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673624" w:rsidRDefault="00E342CD" w:rsidP="002733E3">
      <w:pPr>
        <w:spacing w:after="0" w:line="24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4D6774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 xml:space="preserve"> 953/623/25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4D6774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 xml:space="preserve"> 953/623/25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 w:rsidRPr="00AB500E">
        <w:rPr>
          <w:rFonts w:cstheme="minorHAnsi"/>
          <w:b/>
          <w:sz w:val="24"/>
          <w:szCs w:val="24"/>
        </w:rPr>
        <w:t xml:space="preserve">  </w:t>
      </w:r>
      <w:r w:rsidR="00571C03" w:rsidRPr="00AB500E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8E5D29" w:rsidRPr="00AB500E">
        <w:rPr>
          <w:rFonts w:cstheme="minorHAnsi"/>
          <w:b/>
          <w:sz w:val="24"/>
          <w:szCs w:val="24"/>
        </w:rPr>
        <w:t xml:space="preserve">            </w:t>
      </w:r>
      <w:r w:rsidR="00B31923" w:rsidRPr="00AB500E">
        <w:rPr>
          <w:rFonts w:cstheme="minorHAnsi"/>
          <w:b/>
          <w:sz w:val="24"/>
          <w:szCs w:val="24"/>
        </w:rPr>
        <w:t xml:space="preserve">     </w:t>
      </w:r>
      <w:r w:rsidR="003B6263" w:rsidRPr="00AB500E">
        <w:rPr>
          <w:rFonts w:cstheme="minorHAnsi"/>
          <w:b/>
          <w:sz w:val="24"/>
          <w:szCs w:val="24"/>
        </w:rPr>
        <w:t xml:space="preserve">                 </w:t>
      </w:r>
      <w:r w:rsidR="00DA71F4" w:rsidRPr="00AB500E">
        <w:rPr>
          <w:rFonts w:cstheme="minorHAnsi"/>
          <w:b/>
          <w:sz w:val="24"/>
          <w:szCs w:val="24"/>
        </w:rPr>
        <w:t xml:space="preserve">         </w:t>
      </w:r>
      <w:r w:rsidR="00571C03" w:rsidRPr="00673624">
        <w:rPr>
          <w:rFonts w:cstheme="minorHAnsi"/>
          <w:sz w:val="24"/>
          <w:szCs w:val="24"/>
        </w:rPr>
        <w:t>Warszawa, dnia</w:t>
      </w:r>
      <w:r w:rsidR="001B1BCF" w:rsidRPr="00673624">
        <w:rPr>
          <w:rFonts w:cstheme="minorHAnsi"/>
          <w:sz w:val="24"/>
          <w:szCs w:val="24"/>
        </w:rPr>
        <w:t xml:space="preserve"> </w:t>
      </w:r>
      <w:r w:rsidR="00DA71F4" w:rsidRPr="00673624">
        <w:rPr>
          <w:rFonts w:cstheme="minorHAnsi"/>
          <w:sz w:val="24"/>
          <w:szCs w:val="24"/>
        </w:rPr>
        <w:t xml:space="preserve"> </w:t>
      </w:r>
      <w:r w:rsidR="00B6098C" w:rsidRPr="00673624">
        <w:rPr>
          <w:rFonts w:cstheme="minorHAnsi"/>
          <w:sz w:val="24"/>
          <w:szCs w:val="24"/>
        </w:rPr>
        <w:t xml:space="preserve">7 kwietnia </w:t>
      </w:r>
      <w:r w:rsidR="00DA71F4" w:rsidRPr="00673624">
        <w:rPr>
          <w:rFonts w:cstheme="minorHAnsi"/>
          <w:sz w:val="24"/>
          <w:szCs w:val="24"/>
        </w:rPr>
        <w:t xml:space="preserve"> 2025r. </w:t>
      </w: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Pr="002733E3" w:rsidRDefault="0007465F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D" w:rsidRDefault="00E342CD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344" w:rsidRPr="00395BAF" w:rsidRDefault="00D00E9C" w:rsidP="00395BAF">
      <w:pPr>
        <w:spacing w:after="0" w:line="240" w:lineRule="auto"/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</w:pPr>
      <w:r w:rsidRPr="00395BAF">
        <w:rPr>
          <w:rFonts w:cstheme="minorHAnsi"/>
          <w:b/>
          <w:sz w:val="24"/>
          <w:szCs w:val="24"/>
        </w:rPr>
        <w:t>D</w:t>
      </w:r>
      <w:r w:rsidR="00394D57" w:rsidRPr="00395BAF">
        <w:rPr>
          <w:rFonts w:cstheme="minorHAnsi"/>
          <w:b/>
          <w:sz w:val="24"/>
          <w:szCs w:val="24"/>
        </w:rPr>
        <w:t>otyczy</w:t>
      </w:r>
      <w:r w:rsidR="00B80D03" w:rsidRPr="00395BAF">
        <w:rPr>
          <w:rFonts w:cstheme="minorHAnsi"/>
          <w:sz w:val="24"/>
          <w:szCs w:val="24"/>
        </w:rPr>
        <w:t xml:space="preserve">: </w:t>
      </w:r>
      <w:r w:rsidR="00B80D03" w:rsidRPr="00395BAF">
        <w:rPr>
          <w:rFonts w:eastAsia="Times New Roman" w:cstheme="minorHAnsi"/>
          <w:b/>
          <w:sz w:val="24"/>
          <w:szCs w:val="24"/>
        </w:rPr>
        <w:t xml:space="preserve">postępowania </w:t>
      </w:r>
      <w:r w:rsidR="00B94344" w:rsidRPr="00395BAF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prowadzonego w celu zawarcia umowy ramowej </w:t>
      </w:r>
      <w:r w:rsidR="00B94344" w:rsidRPr="00395BAF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w trybie podstawowym na </w:t>
      </w:r>
      <w:r w:rsidR="00B94344" w:rsidRPr="00395BAF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dostawy </w:t>
      </w:r>
      <w:r w:rsidR="00B6098C" w:rsidRPr="00395BAF">
        <w:rPr>
          <w:rFonts w:cstheme="minorHAnsi"/>
          <w:b/>
          <w:sz w:val="24"/>
          <w:szCs w:val="24"/>
        </w:rPr>
        <w:t>pałek policyjnych (Numer postępowania:</w:t>
      </w:r>
      <w:r w:rsidR="00B6098C" w:rsidRPr="00395BAF">
        <w:rPr>
          <w:rFonts w:cstheme="minorHAnsi"/>
          <w:b/>
          <w:bCs/>
          <w:sz w:val="24"/>
          <w:szCs w:val="24"/>
        </w:rPr>
        <w:t xml:space="preserve"> WZP-623/25/58/Z)</w:t>
      </w:r>
    </w:p>
    <w:p w:rsidR="00062088" w:rsidRPr="00395BAF" w:rsidRDefault="00062088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43BCE" w:rsidRPr="00395BAF" w:rsidRDefault="00343BCE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94D57" w:rsidRPr="00395BAF" w:rsidRDefault="00394D57" w:rsidP="00395BAF">
      <w:pPr>
        <w:spacing w:after="0" w:line="24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Wydział Zamówień Publicznych KSP, działając w imieniu Zamawiającego, na podstawie art. </w:t>
      </w:r>
      <w:r w:rsidR="00935247" w:rsidRPr="00395BAF">
        <w:rPr>
          <w:rFonts w:cstheme="minorHAnsi"/>
          <w:sz w:val="24"/>
          <w:szCs w:val="24"/>
        </w:rPr>
        <w:t>284</w:t>
      </w:r>
      <w:r w:rsidR="0048263B" w:rsidRPr="00395BAF">
        <w:rPr>
          <w:rFonts w:cstheme="minorHAnsi"/>
          <w:sz w:val="24"/>
          <w:szCs w:val="24"/>
        </w:rPr>
        <w:t xml:space="preserve"> ust. 1 i  ust. 2 </w:t>
      </w:r>
      <w:r w:rsidRPr="00395BAF">
        <w:rPr>
          <w:rFonts w:cstheme="minorHAnsi"/>
          <w:sz w:val="24"/>
          <w:szCs w:val="24"/>
        </w:rPr>
        <w:t xml:space="preserve">ustawy z dnia 11 września 2019 r. Prawo zamówień publicznych </w:t>
      </w:r>
      <w:r w:rsidR="00256506" w:rsidRPr="00395BAF">
        <w:rPr>
          <w:rFonts w:cstheme="minorHAnsi"/>
          <w:sz w:val="24"/>
          <w:szCs w:val="24"/>
        </w:rPr>
        <w:t>(t.j. </w:t>
      </w:r>
      <w:r w:rsidRPr="00395BAF">
        <w:rPr>
          <w:rFonts w:cstheme="minorHAnsi"/>
          <w:sz w:val="24"/>
          <w:szCs w:val="24"/>
        </w:rPr>
        <w:t>Dz. U. </w:t>
      </w:r>
      <w:r w:rsidR="001D41D2" w:rsidRPr="00395BAF">
        <w:rPr>
          <w:rFonts w:cstheme="minorHAnsi"/>
          <w:sz w:val="24"/>
          <w:szCs w:val="24"/>
        </w:rPr>
        <w:t>202</w:t>
      </w:r>
      <w:r w:rsidR="00B31923" w:rsidRPr="00395BAF">
        <w:rPr>
          <w:rFonts w:cstheme="minorHAnsi"/>
          <w:sz w:val="24"/>
          <w:szCs w:val="24"/>
        </w:rPr>
        <w:t>4</w:t>
      </w:r>
      <w:r w:rsidR="001D41D2" w:rsidRPr="00395BAF">
        <w:rPr>
          <w:rFonts w:cstheme="minorHAnsi"/>
          <w:sz w:val="24"/>
          <w:szCs w:val="24"/>
        </w:rPr>
        <w:t xml:space="preserve"> r., poz. </w:t>
      </w:r>
      <w:r w:rsidR="00B94344" w:rsidRPr="00395BAF">
        <w:rPr>
          <w:rFonts w:cstheme="minorHAnsi"/>
          <w:sz w:val="24"/>
          <w:szCs w:val="24"/>
        </w:rPr>
        <w:t xml:space="preserve">1320) informuje o pytaniu </w:t>
      </w:r>
      <w:r w:rsidR="003A6BD0" w:rsidRPr="00395BAF">
        <w:rPr>
          <w:rFonts w:cstheme="minorHAnsi"/>
          <w:sz w:val="24"/>
          <w:szCs w:val="24"/>
        </w:rPr>
        <w:t xml:space="preserve"> W</w:t>
      </w:r>
      <w:r w:rsidR="00E83B07" w:rsidRPr="00395BAF">
        <w:rPr>
          <w:rFonts w:cstheme="minorHAnsi"/>
          <w:sz w:val="24"/>
          <w:szCs w:val="24"/>
        </w:rPr>
        <w:t xml:space="preserve">ykonawcy i </w:t>
      </w:r>
      <w:r w:rsidR="00B31923" w:rsidRPr="00395BAF">
        <w:rPr>
          <w:rFonts w:cstheme="minorHAnsi"/>
          <w:sz w:val="24"/>
          <w:szCs w:val="24"/>
        </w:rPr>
        <w:t>wyjaśnieniach Zamawiającego.</w:t>
      </w:r>
    </w:p>
    <w:p w:rsidR="00394D57" w:rsidRPr="00395BAF" w:rsidRDefault="00394D57" w:rsidP="00395BAF">
      <w:pPr>
        <w:spacing w:after="0" w:line="360" w:lineRule="auto"/>
        <w:rPr>
          <w:rFonts w:cstheme="minorHAnsi"/>
          <w:sz w:val="24"/>
          <w:szCs w:val="24"/>
        </w:rPr>
      </w:pPr>
    </w:p>
    <w:p w:rsidR="00394D57" w:rsidRPr="00395BAF" w:rsidRDefault="00E83B07" w:rsidP="00395BA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 w:rsidR="00394D57" w:rsidRPr="00395BAF">
        <w:rPr>
          <w:rFonts w:cstheme="minorHAnsi"/>
          <w:b/>
          <w:sz w:val="24"/>
          <w:szCs w:val="24"/>
          <w:u w:val="single"/>
        </w:rPr>
        <w:t>:</w:t>
      </w:r>
    </w:p>
    <w:p w:rsidR="005916D4" w:rsidRPr="00395BAF" w:rsidRDefault="005916D4" w:rsidP="00395B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>„W związku z planowanym przystąpieniem do postępowania zwracamy się o podanie informacji na temat PUDEŁKA opisanego w Wyposażeniu obligatoryjnym dla zadania nr 3: Pałka teleskopowa „24” z przyciskiem: wymagane wymiary, czy pudełko przeznaczone jest na pałkę czy na zestaw pałki wraz z kaburą.”</w:t>
      </w:r>
    </w:p>
    <w:p w:rsidR="00A863AB" w:rsidRPr="00395BAF" w:rsidRDefault="00014D6C" w:rsidP="00395B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BC6E77" w:rsidRPr="00395BAF" w:rsidRDefault="005916D4" w:rsidP="00395B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Zamawiający </w:t>
      </w:r>
      <w:r w:rsidR="00673624" w:rsidRPr="00395BAF">
        <w:rPr>
          <w:rFonts w:cstheme="minorHAnsi"/>
          <w:sz w:val="24"/>
          <w:szCs w:val="24"/>
        </w:rPr>
        <w:t xml:space="preserve">uprzejmie </w:t>
      </w:r>
      <w:r w:rsidRPr="00395BAF">
        <w:rPr>
          <w:rFonts w:cstheme="minorHAnsi"/>
          <w:sz w:val="24"/>
          <w:szCs w:val="24"/>
        </w:rPr>
        <w:t xml:space="preserve">wyjaśnia, że </w:t>
      </w:r>
      <w:r w:rsidR="00673624" w:rsidRPr="00395BAF">
        <w:rPr>
          <w:rFonts w:cstheme="minorHAnsi"/>
          <w:sz w:val="24"/>
          <w:szCs w:val="24"/>
        </w:rPr>
        <w:t>pudełko  powinno być  o wymiarach umożliwiających umieszczenie w nim złożonej pałki (samej pałki) celem jej  przechowywania”.</w:t>
      </w:r>
    </w:p>
    <w:p w:rsidR="00BC6E77" w:rsidRPr="00C70600" w:rsidRDefault="00BC6E77" w:rsidP="003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74" w:rsidRPr="00E8783A" w:rsidRDefault="004D6774" w:rsidP="004D6774">
      <w:pPr>
        <w:autoSpaceDN w:val="0"/>
        <w:spacing w:after="0" w:line="240" w:lineRule="auto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4D6774" w:rsidRPr="00E8783A" w:rsidRDefault="004D6774" w:rsidP="004D6774">
      <w:pPr>
        <w:autoSpaceDN w:val="0"/>
        <w:spacing w:after="0" w:line="24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/-/  </w:t>
      </w:r>
      <w:r>
        <w:rPr>
          <w:rFonts w:eastAsia="SimSun" w:cstheme="minorHAnsi"/>
          <w:sz w:val="24"/>
          <w:szCs w:val="24"/>
          <w:lang w:eastAsia="pl-PL"/>
        </w:rPr>
        <w:t xml:space="preserve">Katarzyna  JACAK </w:t>
      </w: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BD2DA9" w:rsidRPr="00BD2DA9" w:rsidRDefault="00BD2DA9" w:rsidP="00BD2DA9">
      <w:pPr>
        <w:tabs>
          <w:tab w:val="left" w:pos="2127"/>
        </w:tabs>
        <w:spacing w:after="0" w:line="240" w:lineRule="auto"/>
        <w:ind w:hanging="426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        </w:t>
      </w:r>
      <w:r w:rsidRPr="00BD2DA9">
        <w:rPr>
          <w:rFonts w:eastAsia="Times New Roman" w:cstheme="minorHAnsi"/>
          <w:sz w:val="20"/>
          <w:szCs w:val="20"/>
          <w:lang w:eastAsia="zh-CN"/>
        </w:rPr>
        <w:t>Wykonano w 1 egz. (a/a)</w:t>
      </w:r>
    </w:p>
    <w:p w:rsidR="00BD2DA9" w:rsidRPr="00BD2DA9" w:rsidRDefault="00BD2DA9" w:rsidP="00BD2DA9">
      <w:pPr>
        <w:tabs>
          <w:tab w:val="left" w:pos="2127"/>
        </w:tabs>
        <w:spacing w:after="0" w:line="240" w:lineRule="auto"/>
        <w:ind w:hanging="426"/>
        <w:rPr>
          <w:rFonts w:cstheme="minorHAnsi"/>
          <w:sz w:val="20"/>
          <w:szCs w:val="20"/>
        </w:rPr>
      </w:pPr>
      <w:r w:rsidRPr="00BD2DA9">
        <w:rPr>
          <w:rFonts w:eastAsia="Times New Roman" w:cstheme="minorHAnsi"/>
          <w:sz w:val="20"/>
          <w:szCs w:val="20"/>
          <w:lang w:eastAsia="zh-CN"/>
        </w:rPr>
        <w:t xml:space="preserve">        Wysłano za pośrednictwem platformazakupowa.pl   </w:t>
      </w:r>
    </w:p>
    <w:p w:rsidR="00BD2DA9" w:rsidRPr="00BD2DA9" w:rsidRDefault="00BD2DA9" w:rsidP="00BD2DA9">
      <w:pPr>
        <w:tabs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D2DA9">
        <w:rPr>
          <w:rFonts w:eastAsia="Times New Roman" w:cstheme="minorHAnsi"/>
          <w:sz w:val="20"/>
          <w:szCs w:val="20"/>
          <w:lang w:eastAsia="pl-PL"/>
        </w:rPr>
        <w:t>Wyk. A. Kukawka, nr  tel. 47 72 371 43</w:t>
      </w:r>
      <w:r w:rsidRPr="00BD2DA9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F2511" wp14:editId="4A1DD092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600700" cy="0"/>
                <wp:effectExtent l="9525" t="9525" r="952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B4B1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  </w:pict>
          </mc:Fallback>
        </mc:AlternateContent>
      </w:r>
      <w:r w:rsidRPr="00BD2DA9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BD2DA9">
        <w:rPr>
          <w:rFonts w:eastAsia="Times New Roman" w:cstheme="minorHAnsi"/>
          <w:sz w:val="20"/>
          <w:szCs w:val="20"/>
          <w:lang w:eastAsia="pl-PL"/>
        </w:rPr>
        <w:t xml:space="preserve"> Komenda Stołeczna Policji</w:t>
      </w:r>
    </w:p>
    <w:p w:rsidR="00BD2DA9" w:rsidRPr="00BD2DA9" w:rsidRDefault="00BD2DA9" w:rsidP="00BD2DA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D2DA9">
        <w:rPr>
          <w:rFonts w:eastAsia="Times New Roman" w:cstheme="minorHAnsi"/>
          <w:sz w:val="20"/>
          <w:szCs w:val="20"/>
          <w:lang w:eastAsia="pl-PL"/>
        </w:rPr>
        <w:t>Wydział Zamówień Publicznych</w:t>
      </w:r>
    </w:p>
    <w:p w:rsidR="003978F8" w:rsidRDefault="00BD2DA9" w:rsidP="00BD2DA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DA9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  <w:r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sectPr w:rsidR="003978F8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9F" w:rsidRDefault="009C229F" w:rsidP="00F35124">
      <w:pPr>
        <w:spacing w:after="0" w:line="240" w:lineRule="auto"/>
      </w:pPr>
      <w:r>
        <w:separator/>
      </w:r>
    </w:p>
  </w:endnote>
  <w:endnote w:type="continuationSeparator" w:id="0">
    <w:p w:rsidR="009C229F" w:rsidRDefault="009C229F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9F" w:rsidRDefault="009C229F" w:rsidP="00F35124">
      <w:pPr>
        <w:spacing w:after="0" w:line="240" w:lineRule="auto"/>
      </w:pPr>
      <w:r>
        <w:separator/>
      </w:r>
    </w:p>
  </w:footnote>
  <w:footnote w:type="continuationSeparator" w:id="0">
    <w:p w:rsidR="009C229F" w:rsidRDefault="009C229F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4D6C"/>
    <w:rsid w:val="00017FE5"/>
    <w:rsid w:val="00025904"/>
    <w:rsid w:val="00062088"/>
    <w:rsid w:val="0007465F"/>
    <w:rsid w:val="00087BD3"/>
    <w:rsid w:val="00091C0A"/>
    <w:rsid w:val="000F757A"/>
    <w:rsid w:val="001250E2"/>
    <w:rsid w:val="00125336"/>
    <w:rsid w:val="0014135B"/>
    <w:rsid w:val="00166A64"/>
    <w:rsid w:val="00195815"/>
    <w:rsid w:val="001B1BCF"/>
    <w:rsid w:val="001B61DC"/>
    <w:rsid w:val="001B7BF1"/>
    <w:rsid w:val="001D41D2"/>
    <w:rsid w:val="001D6D2C"/>
    <w:rsid w:val="00207B4F"/>
    <w:rsid w:val="002510F4"/>
    <w:rsid w:val="00256506"/>
    <w:rsid w:val="002733E3"/>
    <w:rsid w:val="0028098C"/>
    <w:rsid w:val="002B6182"/>
    <w:rsid w:val="002B7ACB"/>
    <w:rsid w:val="002D17CD"/>
    <w:rsid w:val="002F7532"/>
    <w:rsid w:val="00335253"/>
    <w:rsid w:val="00343BCE"/>
    <w:rsid w:val="00360F1B"/>
    <w:rsid w:val="00376BD4"/>
    <w:rsid w:val="00394D57"/>
    <w:rsid w:val="00395BAF"/>
    <w:rsid w:val="003978F8"/>
    <w:rsid w:val="003A6BD0"/>
    <w:rsid w:val="003B6263"/>
    <w:rsid w:val="003F25A7"/>
    <w:rsid w:val="00401086"/>
    <w:rsid w:val="004036EE"/>
    <w:rsid w:val="0040720C"/>
    <w:rsid w:val="00416CCF"/>
    <w:rsid w:val="0048263B"/>
    <w:rsid w:val="00491E19"/>
    <w:rsid w:val="004A4551"/>
    <w:rsid w:val="004C0890"/>
    <w:rsid w:val="004D053B"/>
    <w:rsid w:val="004D53AA"/>
    <w:rsid w:val="004D6774"/>
    <w:rsid w:val="004E0F48"/>
    <w:rsid w:val="004E1BE3"/>
    <w:rsid w:val="00532E95"/>
    <w:rsid w:val="00535824"/>
    <w:rsid w:val="00541F42"/>
    <w:rsid w:val="005452B6"/>
    <w:rsid w:val="00553E61"/>
    <w:rsid w:val="005540A0"/>
    <w:rsid w:val="00571C03"/>
    <w:rsid w:val="00575356"/>
    <w:rsid w:val="005916D4"/>
    <w:rsid w:val="00593068"/>
    <w:rsid w:val="005A412A"/>
    <w:rsid w:val="005C1BE6"/>
    <w:rsid w:val="005F24B5"/>
    <w:rsid w:val="005F35DD"/>
    <w:rsid w:val="00601A1F"/>
    <w:rsid w:val="00603214"/>
    <w:rsid w:val="006254B2"/>
    <w:rsid w:val="006571AB"/>
    <w:rsid w:val="006613FE"/>
    <w:rsid w:val="00673624"/>
    <w:rsid w:val="00677749"/>
    <w:rsid w:val="0069544A"/>
    <w:rsid w:val="006D4C49"/>
    <w:rsid w:val="006D5E0E"/>
    <w:rsid w:val="006D60BC"/>
    <w:rsid w:val="006F5B1C"/>
    <w:rsid w:val="006F70C5"/>
    <w:rsid w:val="007051AE"/>
    <w:rsid w:val="00722D8E"/>
    <w:rsid w:val="00765999"/>
    <w:rsid w:val="00774A77"/>
    <w:rsid w:val="00780003"/>
    <w:rsid w:val="007828EA"/>
    <w:rsid w:val="007D45E9"/>
    <w:rsid w:val="007D55D3"/>
    <w:rsid w:val="007E359E"/>
    <w:rsid w:val="007F0298"/>
    <w:rsid w:val="0082484F"/>
    <w:rsid w:val="00831116"/>
    <w:rsid w:val="00835E37"/>
    <w:rsid w:val="0084464F"/>
    <w:rsid w:val="00872F8A"/>
    <w:rsid w:val="008733E9"/>
    <w:rsid w:val="008A0253"/>
    <w:rsid w:val="008A46AE"/>
    <w:rsid w:val="008C7548"/>
    <w:rsid w:val="008E4A57"/>
    <w:rsid w:val="008E5D29"/>
    <w:rsid w:val="008E60D0"/>
    <w:rsid w:val="008F2D05"/>
    <w:rsid w:val="00935247"/>
    <w:rsid w:val="00942DE4"/>
    <w:rsid w:val="00975989"/>
    <w:rsid w:val="00994B9B"/>
    <w:rsid w:val="009B61C7"/>
    <w:rsid w:val="009C229F"/>
    <w:rsid w:val="009F1056"/>
    <w:rsid w:val="009F21D6"/>
    <w:rsid w:val="00A0095F"/>
    <w:rsid w:val="00A05EC6"/>
    <w:rsid w:val="00A408FC"/>
    <w:rsid w:val="00A82F1A"/>
    <w:rsid w:val="00A85508"/>
    <w:rsid w:val="00A863AB"/>
    <w:rsid w:val="00AA53E4"/>
    <w:rsid w:val="00AB19B5"/>
    <w:rsid w:val="00AB500E"/>
    <w:rsid w:val="00AD1CF2"/>
    <w:rsid w:val="00B31923"/>
    <w:rsid w:val="00B3447E"/>
    <w:rsid w:val="00B46534"/>
    <w:rsid w:val="00B6098C"/>
    <w:rsid w:val="00B80D03"/>
    <w:rsid w:val="00B838FB"/>
    <w:rsid w:val="00B94344"/>
    <w:rsid w:val="00BB0903"/>
    <w:rsid w:val="00BC6E77"/>
    <w:rsid w:val="00BC786E"/>
    <w:rsid w:val="00BD2DA9"/>
    <w:rsid w:val="00BD6554"/>
    <w:rsid w:val="00BF5F12"/>
    <w:rsid w:val="00C24EFA"/>
    <w:rsid w:val="00C444E6"/>
    <w:rsid w:val="00C70600"/>
    <w:rsid w:val="00C8079C"/>
    <w:rsid w:val="00C94D1E"/>
    <w:rsid w:val="00CB1DEC"/>
    <w:rsid w:val="00CD206C"/>
    <w:rsid w:val="00CE4F97"/>
    <w:rsid w:val="00CF3574"/>
    <w:rsid w:val="00D00E9C"/>
    <w:rsid w:val="00D212D2"/>
    <w:rsid w:val="00D30799"/>
    <w:rsid w:val="00D36E50"/>
    <w:rsid w:val="00D912A9"/>
    <w:rsid w:val="00DA33A4"/>
    <w:rsid w:val="00DA71F4"/>
    <w:rsid w:val="00DE196E"/>
    <w:rsid w:val="00E05DDD"/>
    <w:rsid w:val="00E30CB6"/>
    <w:rsid w:val="00E31A1A"/>
    <w:rsid w:val="00E342CD"/>
    <w:rsid w:val="00E34467"/>
    <w:rsid w:val="00E42FD7"/>
    <w:rsid w:val="00E71DB6"/>
    <w:rsid w:val="00E77542"/>
    <w:rsid w:val="00E8007B"/>
    <w:rsid w:val="00E83B07"/>
    <w:rsid w:val="00E95B58"/>
    <w:rsid w:val="00EA4F56"/>
    <w:rsid w:val="00EB318F"/>
    <w:rsid w:val="00EC542C"/>
    <w:rsid w:val="00EE63CF"/>
    <w:rsid w:val="00EF080D"/>
    <w:rsid w:val="00F022F8"/>
    <w:rsid w:val="00F27930"/>
    <w:rsid w:val="00F32AE3"/>
    <w:rsid w:val="00F3496A"/>
    <w:rsid w:val="00F35124"/>
    <w:rsid w:val="00F52E04"/>
    <w:rsid w:val="00F5776F"/>
    <w:rsid w:val="00F66665"/>
    <w:rsid w:val="00F75805"/>
    <w:rsid w:val="00F930E9"/>
    <w:rsid w:val="00F93691"/>
    <w:rsid w:val="00FA062B"/>
    <w:rsid w:val="00FC4A65"/>
    <w:rsid w:val="00FD33A2"/>
    <w:rsid w:val="00FF0DE8"/>
    <w:rsid w:val="00FF2708"/>
    <w:rsid w:val="00FF45C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546B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rsid w:val="00E8007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052B-F204-466E-9B8D-4A973DAC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132</cp:revision>
  <cp:lastPrinted>2025-02-26T09:27:00Z</cp:lastPrinted>
  <dcterms:created xsi:type="dcterms:W3CDTF">2023-10-04T06:58:00Z</dcterms:created>
  <dcterms:modified xsi:type="dcterms:W3CDTF">2025-04-07T12:07:00Z</dcterms:modified>
</cp:coreProperties>
</file>