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507EE" w14:textId="4A6BF556" w:rsidR="005A6504" w:rsidRPr="00700287" w:rsidRDefault="005A6504" w:rsidP="00AD3182">
      <w:pPr>
        <w:jc w:val="right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ZAŁĄCZNIK NR</w:t>
      </w:r>
      <w:r w:rsidR="00700287" w:rsidRPr="00700287">
        <w:rPr>
          <w:rFonts w:ascii="Arial" w:hAnsi="Arial" w:cs="Arial"/>
          <w:sz w:val="20"/>
          <w:szCs w:val="20"/>
        </w:rPr>
        <w:t xml:space="preserve"> 2 </w:t>
      </w:r>
      <w:r w:rsidRPr="00700287">
        <w:rPr>
          <w:rFonts w:ascii="Arial" w:hAnsi="Arial" w:cs="Arial"/>
          <w:sz w:val="20"/>
          <w:szCs w:val="20"/>
        </w:rPr>
        <w:t>do zaproszenia do złożenia oferty</w:t>
      </w:r>
    </w:p>
    <w:p w14:paraId="7A0E136B" w14:textId="77777777" w:rsidR="005A6504" w:rsidRPr="00700287" w:rsidRDefault="005A6504" w:rsidP="00AD3182">
      <w:pPr>
        <w:jc w:val="center"/>
        <w:rPr>
          <w:rFonts w:ascii="Arial" w:hAnsi="Arial" w:cs="Arial"/>
          <w:sz w:val="20"/>
          <w:szCs w:val="20"/>
        </w:rPr>
      </w:pPr>
    </w:p>
    <w:p w14:paraId="090BE789" w14:textId="77777777" w:rsidR="005A6504" w:rsidRPr="00700287" w:rsidRDefault="005A6504" w:rsidP="00AD3182">
      <w:pPr>
        <w:jc w:val="center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OPIS PRZEDMIOTU ZAMÓWIENIA</w:t>
      </w:r>
    </w:p>
    <w:p w14:paraId="28BE2965" w14:textId="3BBB0A3B" w:rsidR="005A6504" w:rsidRPr="00700287" w:rsidRDefault="005A6504" w:rsidP="009D56D0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Przedmiotem zamówienia jest usługa na wykonanie Programu Funkcjonalno-Użytkowego (dalej: PFU) dla </w:t>
      </w:r>
      <w:r w:rsidRPr="00212C89">
        <w:rPr>
          <w:rFonts w:ascii="Arial" w:hAnsi="Arial" w:cs="Arial"/>
          <w:b/>
          <w:bCs/>
          <w:sz w:val="20"/>
          <w:szCs w:val="20"/>
        </w:rPr>
        <w:t xml:space="preserve">„Kompleksowa </w:t>
      </w:r>
      <w:bookmarkStart w:id="0" w:name="_Hlk192694597"/>
      <w:r w:rsidRPr="00212C89">
        <w:rPr>
          <w:rFonts w:ascii="Arial" w:hAnsi="Arial" w:cs="Arial"/>
          <w:b/>
          <w:bCs/>
          <w:sz w:val="20"/>
          <w:szCs w:val="20"/>
        </w:rPr>
        <w:t xml:space="preserve">modernizacja infrastruktury Zakładu Opiekuńczo – Leczniczego w Szpitalu św. Anny w Miechowie </w:t>
      </w:r>
      <w:bookmarkEnd w:id="0"/>
      <w:r w:rsidRPr="00212C89">
        <w:rPr>
          <w:rFonts w:ascii="Arial" w:hAnsi="Arial" w:cs="Arial"/>
          <w:b/>
          <w:bCs/>
          <w:sz w:val="20"/>
          <w:szCs w:val="20"/>
        </w:rPr>
        <w:t>w celu rozwoju opieki długoterminowej wraz z zakupem wyposażenia”</w:t>
      </w:r>
    </w:p>
    <w:p w14:paraId="2246CB21" w14:textId="77777777" w:rsidR="005A6504" w:rsidRPr="00700287" w:rsidRDefault="005A6504" w:rsidP="0093501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Wykonawca zobowiązany jest opracować przedmiot zamówienia zgodnie z:</w:t>
      </w:r>
    </w:p>
    <w:p w14:paraId="10EB76C0" w14:textId="77777777" w:rsidR="005A6504" w:rsidRPr="00700287" w:rsidRDefault="005A6504" w:rsidP="0093501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wymogami zawartymi w art. 103 ust. 3 ustawy z dnia 11 września 2019 r. Prawo zamówień publicznych,</w:t>
      </w:r>
    </w:p>
    <w:p w14:paraId="34375B59" w14:textId="77777777" w:rsidR="005A6504" w:rsidRPr="00700287" w:rsidRDefault="005A6504" w:rsidP="0093501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Rozporządzeniem Ministra Rozwoju i Technologii z dnia 20 grudnia 2021r.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700287">
        <w:rPr>
          <w:rFonts w:ascii="Arial" w:hAnsi="Arial" w:cs="Arial"/>
          <w:sz w:val="20"/>
          <w:szCs w:val="20"/>
        </w:rPr>
        <w:t>funkcjonalno</w:t>
      </w:r>
      <w:proofErr w:type="spellEnd"/>
      <w:r w:rsidRPr="00700287">
        <w:rPr>
          <w:rFonts w:ascii="Arial" w:hAnsi="Arial" w:cs="Arial"/>
          <w:sz w:val="20"/>
          <w:szCs w:val="20"/>
        </w:rPr>
        <w:t xml:space="preserve"> – użytkowym,</w:t>
      </w:r>
    </w:p>
    <w:p w14:paraId="4AB836A1" w14:textId="019B742A" w:rsidR="005A6504" w:rsidRPr="00700287" w:rsidRDefault="005A6504" w:rsidP="0093501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Rozporządzeniem Ministra Rozwoju i Technologii z dnia 20 grudnia 2021</w:t>
      </w:r>
      <w:r w:rsidR="00C42D32">
        <w:rPr>
          <w:rFonts w:ascii="Arial" w:hAnsi="Arial" w:cs="Arial"/>
          <w:sz w:val="20"/>
          <w:szCs w:val="20"/>
        </w:rPr>
        <w:t xml:space="preserve"> </w:t>
      </w:r>
      <w:r w:rsidRPr="00700287">
        <w:rPr>
          <w:rFonts w:ascii="Arial" w:hAnsi="Arial" w:cs="Arial"/>
          <w:sz w:val="20"/>
          <w:szCs w:val="20"/>
        </w:rPr>
        <w:t xml:space="preserve">r. w sprawie szczegółowego zakresu i formy dokumentacji projektowej , specyfikacji technicznych wykonania i odbioru robót budowlanych oraz programu </w:t>
      </w:r>
      <w:proofErr w:type="spellStart"/>
      <w:r w:rsidRPr="00700287">
        <w:rPr>
          <w:rFonts w:ascii="Arial" w:hAnsi="Arial" w:cs="Arial"/>
          <w:sz w:val="20"/>
          <w:szCs w:val="20"/>
        </w:rPr>
        <w:t>funkcjonalno</w:t>
      </w:r>
      <w:proofErr w:type="spellEnd"/>
      <w:r w:rsidRPr="00700287">
        <w:rPr>
          <w:rFonts w:ascii="Arial" w:hAnsi="Arial" w:cs="Arial"/>
          <w:sz w:val="20"/>
          <w:szCs w:val="20"/>
        </w:rPr>
        <w:t xml:space="preserve"> – użytkowego</w:t>
      </w:r>
    </w:p>
    <w:p w14:paraId="699A7AE2" w14:textId="76B764E4" w:rsidR="005A6504" w:rsidRPr="00700287" w:rsidRDefault="00C42D32" w:rsidP="0093501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42D32">
        <w:rPr>
          <w:rFonts w:ascii="Arial" w:hAnsi="Arial" w:cs="Arial"/>
          <w:sz w:val="20"/>
          <w:szCs w:val="20"/>
        </w:rPr>
        <w:t>Rozporządzenie Ministra Zdrowia z dnia 26 marca 2019 r. w sprawie szczegółowych wymagań, jakim powinny odpowiadać pomieszczenia i urządzenia podmiotu wykonującego działalność leczniczą (</w:t>
      </w:r>
      <w:proofErr w:type="spellStart"/>
      <w:r w:rsidRPr="00C42D32">
        <w:rPr>
          <w:rFonts w:ascii="Arial" w:hAnsi="Arial" w:cs="Arial"/>
          <w:sz w:val="20"/>
          <w:szCs w:val="20"/>
        </w:rPr>
        <w:t>t.j</w:t>
      </w:r>
      <w:proofErr w:type="spellEnd"/>
      <w:r w:rsidRPr="00C42D32">
        <w:rPr>
          <w:rFonts w:ascii="Arial" w:hAnsi="Arial" w:cs="Arial"/>
          <w:sz w:val="20"/>
          <w:szCs w:val="20"/>
        </w:rPr>
        <w:t>. Dz. U. z 2022 r. poz. 402).</w:t>
      </w:r>
      <w:r w:rsidRPr="00C42D32">
        <w:rPr>
          <w:rFonts w:ascii="Arial" w:hAnsi="Arial" w:cs="Arial"/>
          <w:sz w:val="20"/>
          <w:szCs w:val="20"/>
        </w:rPr>
        <w:t xml:space="preserve"> </w:t>
      </w:r>
      <w:r w:rsidR="005A6504" w:rsidRPr="00700287">
        <w:rPr>
          <w:rFonts w:ascii="Arial" w:hAnsi="Arial" w:cs="Arial"/>
          <w:sz w:val="20"/>
          <w:szCs w:val="20"/>
        </w:rPr>
        <w:t>innymi obowiązującymi przepisami,</w:t>
      </w:r>
    </w:p>
    <w:p w14:paraId="66692058" w14:textId="77777777" w:rsidR="005A6504" w:rsidRPr="00700287" w:rsidRDefault="005A6504" w:rsidP="0093501B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zasadami wiedzy technicznej.</w:t>
      </w:r>
    </w:p>
    <w:p w14:paraId="6A0AAD8D" w14:textId="22315583" w:rsidR="005A6504" w:rsidRPr="00700287" w:rsidRDefault="005A6504" w:rsidP="0093501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Wykonana dokumentacja musi być kompletna, zgodna z obowiązującymi standardami </w:t>
      </w:r>
      <w:r w:rsidRPr="00700287">
        <w:rPr>
          <w:rFonts w:ascii="Arial" w:hAnsi="Arial" w:cs="Arial"/>
          <w:sz w:val="20"/>
          <w:szCs w:val="20"/>
        </w:rPr>
        <w:br/>
        <w:t xml:space="preserve">i ustaleniami pomiędzy Wykonawcą a Zamawiającym oraz przepisami prawa obowiązującymi w tym zakresie. Zamawiający wymaga, aby przedmiot umowy był kompletny, umożliwiając Zamawiającemu przeprowadzenie postępowania w oparciu o przepisy Ustawy - Prawo zamówień publicznych (dalej: </w:t>
      </w:r>
      <w:proofErr w:type="spellStart"/>
      <w:r w:rsidRPr="00700287">
        <w:rPr>
          <w:rFonts w:ascii="Arial" w:hAnsi="Arial" w:cs="Arial"/>
          <w:sz w:val="20"/>
          <w:szCs w:val="20"/>
        </w:rPr>
        <w:t>upzp</w:t>
      </w:r>
      <w:proofErr w:type="spellEnd"/>
      <w:r w:rsidRPr="00700287">
        <w:rPr>
          <w:rFonts w:ascii="Arial" w:hAnsi="Arial" w:cs="Arial"/>
          <w:sz w:val="20"/>
          <w:szCs w:val="20"/>
        </w:rPr>
        <w:t xml:space="preserve">), w celu wyłonienia Wykonawcy w formule „zaprojektuj i wybuduj”. Przedmiot zamówienia musi zawierać wszystkie dane i wymagania niezbędne do zaprojektowania, a następnie wykonania modernizacji infrastruktury Zakładu Opiekuńczo – Leczniczego w Szpitalu św. Anny w Miechowie do wymagań </w:t>
      </w:r>
      <w:r w:rsidR="00C42D32">
        <w:rPr>
          <w:rFonts w:ascii="Arial" w:hAnsi="Arial" w:cs="Arial"/>
          <w:sz w:val="20"/>
          <w:szCs w:val="20"/>
        </w:rPr>
        <w:t>rozporządzenia</w:t>
      </w:r>
      <w:r w:rsidR="00C42D32" w:rsidRPr="00C42D32">
        <w:rPr>
          <w:rFonts w:ascii="Arial" w:hAnsi="Arial" w:cs="Arial"/>
          <w:sz w:val="20"/>
          <w:szCs w:val="20"/>
        </w:rPr>
        <w:t xml:space="preserve"> Ministra Zdrowia z dnia 26 marca 2019 r. w sprawie szczegółowych wymagań, jakim powinny odpowiadać pomieszczenia i urządzenia podmiotu wykonującego działalność leczniczą (</w:t>
      </w:r>
      <w:proofErr w:type="spellStart"/>
      <w:r w:rsidR="00C42D32" w:rsidRPr="00C42D32">
        <w:rPr>
          <w:rFonts w:ascii="Arial" w:hAnsi="Arial" w:cs="Arial"/>
          <w:sz w:val="20"/>
          <w:szCs w:val="20"/>
        </w:rPr>
        <w:t>t.j</w:t>
      </w:r>
      <w:proofErr w:type="spellEnd"/>
      <w:r w:rsidR="00C42D32" w:rsidRPr="00C42D32">
        <w:rPr>
          <w:rFonts w:ascii="Arial" w:hAnsi="Arial" w:cs="Arial"/>
          <w:sz w:val="20"/>
          <w:szCs w:val="20"/>
        </w:rPr>
        <w:t>. Dz. U. z 2022 r. poz. 402).</w:t>
      </w:r>
    </w:p>
    <w:p w14:paraId="36B0F568" w14:textId="77777777" w:rsidR="005A6504" w:rsidRPr="00700287" w:rsidRDefault="005A6504" w:rsidP="0093501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Dokumentacja musi spełniać wymogi określone w </w:t>
      </w:r>
      <w:proofErr w:type="spellStart"/>
      <w:r w:rsidRPr="00700287">
        <w:rPr>
          <w:rFonts w:ascii="Arial" w:hAnsi="Arial" w:cs="Arial"/>
          <w:sz w:val="20"/>
          <w:szCs w:val="20"/>
        </w:rPr>
        <w:t>upzp</w:t>
      </w:r>
      <w:proofErr w:type="spellEnd"/>
      <w:r w:rsidRPr="00700287">
        <w:rPr>
          <w:rFonts w:ascii="Arial" w:hAnsi="Arial" w:cs="Arial"/>
          <w:sz w:val="20"/>
          <w:szCs w:val="20"/>
        </w:rPr>
        <w:t>, w szczególności nie może zawierać rozwiązań, które mogą w jakikolwiek sposób powodować naruszenie przez Zamawiającego przepisów Prawa zamówień publicznych, w tym nie mogą utrudniać uczciwej konkurencji. Ponadto nie mogą zawierać wskazania znaków towarowych, patentów lub pochodzenia, chyba, że byłoby to uzasadnione specyfikacją przedmiotu zamówienia i nie można byłoby opisać przedmiotu zamówienia za pomocą dostatecznie dokładnych określeń, a wskazaniu takiemu towarzyszą wyrazy „lub równoważny”.</w:t>
      </w:r>
    </w:p>
    <w:p w14:paraId="3DC361EF" w14:textId="77777777" w:rsidR="005A6504" w:rsidRPr="00700287" w:rsidRDefault="005A6504" w:rsidP="0093501B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Wykonawca zobowiązuje się wykonać wszelkie niezbędne czynności dla prawidłowego zrealizowania przedmiotu umowy określonego w ust. 1.</w:t>
      </w:r>
    </w:p>
    <w:p w14:paraId="0B90EEC9" w14:textId="77777777" w:rsidR="005A6504" w:rsidRPr="00700287" w:rsidRDefault="005A6504" w:rsidP="000D1BDB">
      <w:pPr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Szczegółowy zakres prac: W ramach projektu zakłada się przeprowadzenie robót budowlanych mających na celu modernizację Zakładu Opiekuńczo-Leczniczego w Miechowie przy ul. Szpitalnej 3.</w:t>
      </w:r>
      <w:r w:rsidRPr="00700287">
        <w:rPr>
          <w:rFonts w:ascii="Arial" w:hAnsi="Arial" w:cs="Arial"/>
          <w:sz w:val="20"/>
          <w:szCs w:val="20"/>
        </w:rPr>
        <w:br/>
        <w:t>Przedsięwzięcie dotyczy modernizacji infrastruktury budowlanej szpitala powiatowego w Miechowie polegającej na wykonywaniu robót budowlanych takich jak: przebudowa, rozbudowa, nadbudowa, remont oraz innych prac, które nie stanowią robót budowlanych w rozumieniu ustawy Prawo budowlane w celu rozwoju i modernizacji zakładu opiekuńczo - leczniczego.</w:t>
      </w:r>
    </w:p>
    <w:p w14:paraId="7B9A3EF6" w14:textId="77777777" w:rsidR="005A6504" w:rsidRPr="00700287" w:rsidRDefault="005A6504" w:rsidP="0070028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Wykonawca zobowiązany jest do opracowania PFU obejmującego:</w:t>
      </w:r>
    </w:p>
    <w:p w14:paraId="676E552E" w14:textId="77777777" w:rsidR="005A6504" w:rsidRPr="00700287" w:rsidRDefault="005A6504" w:rsidP="005C1DA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lastRenderedPageBreak/>
        <w:t>część opisową zawierającą:</w:t>
      </w:r>
    </w:p>
    <w:p w14:paraId="0EC6C29F" w14:textId="77777777" w:rsidR="005A6504" w:rsidRPr="00700287" w:rsidRDefault="005A6504" w:rsidP="00FC6884">
      <w:pPr>
        <w:pStyle w:val="Bezodstpw"/>
        <w:numPr>
          <w:ilvl w:val="0"/>
          <w:numId w:val="4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charakterystyczne parametry określające powierzchnię ZOL,</w:t>
      </w:r>
    </w:p>
    <w:p w14:paraId="7A24F95E" w14:textId="77777777" w:rsidR="005A6504" w:rsidRPr="00700287" w:rsidRDefault="005A6504" w:rsidP="00FC6884">
      <w:pPr>
        <w:pStyle w:val="Bezodstpw"/>
        <w:numPr>
          <w:ilvl w:val="0"/>
          <w:numId w:val="4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zakres robót budowlanych, w tym wytyczne instalacyjne obejmujące w swym zakresie również system komunikacji </w:t>
      </w:r>
      <w:proofErr w:type="spellStart"/>
      <w:r w:rsidRPr="00700287">
        <w:rPr>
          <w:rFonts w:ascii="Arial" w:hAnsi="Arial" w:cs="Arial"/>
          <w:sz w:val="20"/>
          <w:szCs w:val="20"/>
        </w:rPr>
        <w:t>przyzywowej</w:t>
      </w:r>
      <w:proofErr w:type="spellEnd"/>
      <w:r w:rsidRPr="00700287">
        <w:rPr>
          <w:rFonts w:ascii="Arial" w:hAnsi="Arial" w:cs="Arial"/>
          <w:sz w:val="20"/>
          <w:szCs w:val="20"/>
        </w:rPr>
        <w:t>, wewnątrz szpitalnej, środki łączności z  innymi jednostkami organizacyjnymi ,</w:t>
      </w:r>
    </w:p>
    <w:p w14:paraId="777F8068" w14:textId="77777777" w:rsidR="005A6504" w:rsidRPr="00700287" w:rsidRDefault="005A6504" w:rsidP="00FC6884">
      <w:pPr>
        <w:pStyle w:val="Bezodstpw"/>
        <w:numPr>
          <w:ilvl w:val="0"/>
          <w:numId w:val="4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aktualne uwarunkowania wykonania przedmiotu zamówienia,</w:t>
      </w:r>
    </w:p>
    <w:p w14:paraId="716E2052" w14:textId="77777777" w:rsidR="005A6504" w:rsidRPr="00700287" w:rsidRDefault="005A6504" w:rsidP="00FC6884">
      <w:pPr>
        <w:pStyle w:val="Bezodstpw"/>
        <w:numPr>
          <w:ilvl w:val="0"/>
          <w:numId w:val="4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ogólne właściwości funkcjonalno- użytkowe,</w:t>
      </w:r>
    </w:p>
    <w:p w14:paraId="28DAE473" w14:textId="77777777" w:rsidR="005A6504" w:rsidRPr="00700287" w:rsidRDefault="005A6504" w:rsidP="00FC6884">
      <w:pPr>
        <w:pStyle w:val="Bezodstpw"/>
        <w:numPr>
          <w:ilvl w:val="0"/>
          <w:numId w:val="4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szczegółowe właściwości funkcjonalno-użytkowe wyrażone we wskaźnikach powierzchniowo- kubaturowych,</w:t>
      </w:r>
    </w:p>
    <w:p w14:paraId="707AD096" w14:textId="77777777" w:rsidR="005A6504" w:rsidRPr="00700287" w:rsidRDefault="005A6504" w:rsidP="00FC6884">
      <w:pPr>
        <w:pStyle w:val="Bezodstpw"/>
        <w:numPr>
          <w:ilvl w:val="0"/>
          <w:numId w:val="4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opis wymagań zamawiającego w stosunku do przedmiotu zamówienia,</w:t>
      </w:r>
    </w:p>
    <w:p w14:paraId="32A10F44" w14:textId="77777777" w:rsidR="005A6504" w:rsidRPr="00700287" w:rsidRDefault="005A6504" w:rsidP="00FC6884">
      <w:pPr>
        <w:pStyle w:val="Bezodstpw"/>
        <w:numPr>
          <w:ilvl w:val="0"/>
          <w:numId w:val="4"/>
        </w:numPr>
        <w:spacing w:line="276" w:lineRule="auto"/>
        <w:ind w:left="993" w:hanging="284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zestawienie niezbędnego doposażenia lub wymiany wyeksploatowanego wyposażenia dla potrzeb ZOL</w:t>
      </w:r>
    </w:p>
    <w:p w14:paraId="67D37872" w14:textId="77777777" w:rsidR="005A6504" w:rsidRPr="00700287" w:rsidRDefault="005A6504" w:rsidP="005C1DA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część graficzną zawierającą:</w:t>
      </w:r>
    </w:p>
    <w:p w14:paraId="36C097F7" w14:textId="77777777" w:rsidR="005A6504" w:rsidRPr="00700287" w:rsidRDefault="005A6504" w:rsidP="00FC6884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 koncepcję funkcjonalno-użytkową dla ZOL-u z szczegółowym programem użytkowym.</w:t>
      </w:r>
    </w:p>
    <w:p w14:paraId="15929D73" w14:textId="77777777" w:rsidR="005A6504" w:rsidRPr="00700287" w:rsidRDefault="005A6504" w:rsidP="0067743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zbiorcze zestawienie kosztów zadania</w:t>
      </w:r>
    </w:p>
    <w:p w14:paraId="34AEF987" w14:textId="77777777" w:rsidR="005A6504" w:rsidRPr="00700287" w:rsidRDefault="005A6504" w:rsidP="000C3210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wraz z obliczeniem planowanych kosztów prac projektowych, planowanych kosztów robót budowlanych oraz zakupu wyposażenia</w:t>
      </w:r>
    </w:p>
    <w:p w14:paraId="37A78516" w14:textId="77777777" w:rsidR="005A6504" w:rsidRPr="00700287" w:rsidRDefault="005A6504" w:rsidP="002D11F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przygotowanie i złożenie wniosku o wydanie decyzji o lokalizacji, celu publicznego, jeśli będzie konieczna</w:t>
      </w:r>
    </w:p>
    <w:p w14:paraId="30A97D0D" w14:textId="77777777" w:rsidR="005A6504" w:rsidRPr="00700287" w:rsidRDefault="005A6504" w:rsidP="002D11F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Zamawiający nie wymaga sporządzania szczegółowej inwentaryzacji planowanych robót. Możliwe jest wykonanie opisowo zakresu robót dla potrzeb planowanego postępowania na wyłonienie Wykonawcy w trybie "zaprojektuj i wybuduj".</w:t>
      </w:r>
    </w:p>
    <w:p w14:paraId="712F3050" w14:textId="77777777" w:rsidR="005A6504" w:rsidRPr="00700287" w:rsidRDefault="005A6504" w:rsidP="002D11F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Wstępne założenia programowe obejmują modernizację infrastruktury  w części pomieszczeń ZOL. Zamawiający informuje, iż w części </w:t>
      </w:r>
      <w:proofErr w:type="spellStart"/>
      <w:r w:rsidRPr="00700287">
        <w:rPr>
          <w:rFonts w:ascii="Arial" w:hAnsi="Arial" w:cs="Arial"/>
          <w:sz w:val="20"/>
          <w:szCs w:val="20"/>
        </w:rPr>
        <w:t>sal</w:t>
      </w:r>
      <w:proofErr w:type="spellEnd"/>
      <w:r w:rsidRPr="00700287">
        <w:rPr>
          <w:rFonts w:ascii="Arial" w:hAnsi="Arial" w:cs="Arial"/>
          <w:sz w:val="20"/>
          <w:szCs w:val="20"/>
        </w:rPr>
        <w:t xml:space="preserve"> pacjentów została już wykonana modernizacja. </w:t>
      </w:r>
    </w:p>
    <w:p w14:paraId="3A5D700A" w14:textId="77777777" w:rsidR="005A6504" w:rsidRPr="00700287" w:rsidRDefault="005A6504" w:rsidP="00C35815">
      <w:pPr>
        <w:ind w:left="720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Wykonanie robót budowlanych:</w:t>
      </w:r>
    </w:p>
    <w:p w14:paraId="2D9FF697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demontaż części stolarki drzwiowej</w:t>
      </w:r>
    </w:p>
    <w:p w14:paraId="6CC3D937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wyburzenie fragmentów ścianek działowych</w:t>
      </w:r>
    </w:p>
    <w:p w14:paraId="3071156F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montaż drzwi wewnętrznych</w:t>
      </w:r>
    </w:p>
    <w:p w14:paraId="7D4FFFF0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prace tynkarskie i malarskie</w:t>
      </w:r>
    </w:p>
    <w:p w14:paraId="011A985F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wymiana fragmentów posadzek</w:t>
      </w:r>
    </w:p>
    <w:p w14:paraId="7454237D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montaż sufitu podwieszonego</w:t>
      </w:r>
    </w:p>
    <w:p w14:paraId="5AE26E57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montaż nowych ścianek działowych</w:t>
      </w:r>
    </w:p>
    <w:p w14:paraId="3BAFF59E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montaż nowych posadzek i wykładzin</w:t>
      </w:r>
    </w:p>
    <w:p w14:paraId="686E8B75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 montaż listew ochronnych, naroży oraz </w:t>
      </w:r>
      <w:proofErr w:type="spellStart"/>
      <w:r w:rsidRPr="00700287">
        <w:rPr>
          <w:rFonts w:ascii="Arial" w:hAnsi="Arial" w:cs="Arial"/>
          <w:sz w:val="20"/>
          <w:szCs w:val="20"/>
        </w:rPr>
        <w:t>odbojoporęczy</w:t>
      </w:r>
      <w:proofErr w:type="spellEnd"/>
    </w:p>
    <w:p w14:paraId="73E8F845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skucie i montaż kafelków i okładzin na ścianach</w:t>
      </w:r>
    </w:p>
    <w:p w14:paraId="4B895711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 montaż żaluzji ,rolet wewnętrznych  okiennych </w:t>
      </w:r>
    </w:p>
    <w:p w14:paraId="6EDE0582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wykonanie zewnętrznej strefy relaksu z zadaszeniem dla pacjentów i personelu ze sprzętem do ćwiczeń aerobowych i anaerobowych</w:t>
      </w:r>
    </w:p>
    <w:p w14:paraId="5686405D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wywóz gruzu, koszt składowania odpadów materiałów i elementów budowlanych</w:t>
      </w:r>
    </w:p>
    <w:p w14:paraId="77601E9A" w14:textId="77777777" w:rsidR="005A6504" w:rsidRPr="00700287" w:rsidRDefault="005A6504" w:rsidP="00212C89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700287">
        <w:rPr>
          <w:rFonts w:ascii="Arial" w:hAnsi="Arial" w:cs="Arial"/>
          <w:b/>
          <w:bCs/>
          <w:sz w:val="20"/>
          <w:szCs w:val="20"/>
        </w:rPr>
        <w:t>Roboty w zakresie instalacji elektrycznych:</w:t>
      </w:r>
    </w:p>
    <w:p w14:paraId="3D82EC96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lastRenderedPageBreak/>
        <w:t> demontaż istniejącej instalacji elektrycznej</w:t>
      </w:r>
    </w:p>
    <w:p w14:paraId="62BB0D08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wykonanie okablowania strukturalnego poziomego i pionowego</w:t>
      </w:r>
    </w:p>
    <w:p w14:paraId="3CEFE43E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montaż i podłączenie gniazd wtyczkowych</w:t>
      </w:r>
    </w:p>
    <w:p w14:paraId="5A13ED6C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dostawa, montaż i podłączenie opraw oświetleniowych</w:t>
      </w:r>
    </w:p>
    <w:p w14:paraId="49882C57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montaż i podłączenie sieci teleinformatycznej</w:t>
      </w:r>
    </w:p>
    <w:p w14:paraId="0819D2DC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rozbudowa systemu sygnalizacji pożaru o czujniki optyczne dymu oraz podłączenie ich do centrali ppoż. wraz z jej programowaniem</w:t>
      </w:r>
    </w:p>
    <w:p w14:paraId="61BAFFD0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 modernizacja sieci </w:t>
      </w:r>
      <w:proofErr w:type="spellStart"/>
      <w:r w:rsidRPr="00700287">
        <w:rPr>
          <w:rFonts w:ascii="Arial" w:hAnsi="Arial" w:cs="Arial"/>
          <w:sz w:val="20"/>
          <w:szCs w:val="20"/>
        </w:rPr>
        <w:t>przyzywowej</w:t>
      </w:r>
      <w:proofErr w:type="spellEnd"/>
    </w:p>
    <w:p w14:paraId="5DF4A9C0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wykonanie protokołów pomiarowych</w:t>
      </w:r>
    </w:p>
    <w:p w14:paraId="0E2106C4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sporządzenie dokumentacji powykonawczej</w:t>
      </w:r>
    </w:p>
    <w:p w14:paraId="240D42C7" w14:textId="77777777" w:rsidR="005A6504" w:rsidRPr="00700287" w:rsidRDefault="005A6504" w:rsidP="00212C89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700287">
        <w:rPr>
          <w:rFonts w:ascii="Arial" w:hAnsi="Arial" w:cs="Arial"/>
          <w:b/>
          <w:bCs/>
          <w:sz w:val="20"/>
          <w:szCs w:val="20"/>
        </w:rPr>
        <w:t>Roboty w zakresie instalacji sanitarnych:</w:t>
      </w:r>
    </w:p>
    <w:p w14:paraId="2BC7A143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modernizacja wewnętrznej instalacji wody zimnej i ciepłej</w:t>
      </w:r>
    </w:p>
    <w:p w14:paraId="2482606E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wykonanie wewnętrznej instalacji klimatyzacji</w:t>
      </w:r>
    </w:p>
    <w:p w14:paraId="38BA34AD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wykonanie wewnętrznej instalacji wentylacji</w:t>
      </w:r>
    </w:p>
    <w:p w14:paraId="5A83AD15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modernizacja sieci gazów medycznych</w:t>
      </w:r>
    </w:p>
    <w:p w14:paraId="0893EF7A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prace demontażowe istniejących instalacji</w:t>
      </w:r>
    </w:p>
    <w:p w14:paraId="2E56BD90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wykonanie protokołów pomiarowych</w:t>
      </w:r>
    </w:p>
    <w:p w14:paraId="50B31787" w14:textId="77777777" w:rsidR="005A6504" w:rsidRPr="00700287" w:rsidRDefault="005A6504" w:rsidP="00212C89">
      <w:pPr>
        <w:ind w:left="708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 sporządzenie dokumentacji powykonawcze</w:t>
      </w:r>
    </w:p>
    <w:p w14:paraId="019A6433" w14:textId="77777777" w:rsidR="005A6504" w:rsidRPr="00700287" w:rsidRDefault="005A6504" w:rsidP="000D1BDB">
      <w:pPr>
        <w:rPr>
          <w:rFonts w:ascii="Arial" w:hAnsi="Arial" w:cs="Arial"/>
          <w:b/>
          <w:bCs/>
          <w:sz w:val="20"/>
          <w:szCs w:val="20"/>
        </w:rPr>
      </w:pPr>
      <w:r w:rsidRPr="00700287">
        <w:rPr>
          <w:rFonts w:ascii="Arial" w:hAnsi="Arial" w:cs="Arial"/>
          <w:b/>
          <w:bCs/>
          <w:sz w:val="20"/>
          <w:szCs w:val="20"/>
        </w:rPr>
        <w:t>Roboty budowlane będą również obejmowały dostosowanie obiektu do przepisów przeciwpożarowych</w:t>
      </w:r>
    </w:p>
    <w:p w14:paraId="1B0296F3" w14:textId="77777777" w:rsidR="005A6504" w:rsidRPr="00700287" w:rsidRDefault="005A6504" w:rsidP="000D1BDB">
      <w:pPr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Wszystkie sprzęty będą musiały posiadać o ile występuje taka konieczność wymagane aktualnymi regulacjami certyfikaty oraz odpowiednie klasy energetyczne poświadczające jego energooszczędność.</w:t>
      </w:r>
    </w:p>
    <w:p w14:paraId="4D65B860" w14:textId="77777777" w:rsidR="005A6504" w:rsidRPr="00700287" w:rsidRDefault="005A6504" w:rsidP="000D1BDB">
      <w:pPr>
        <w:rPr>
          <w:rFonts w:ascii="Arial" w:hAnsi="Arial" w:cs="Arial"/>
          <w:b/>
          <w:bCs/>
          <w:sz w:val="20"/>
          <w:szCs w:val="20"/>
        </w:rPr>
      </w:pPr>
      <w:r w:rsidRPr="00700287">
        <w:rPr>
          <w:rFonts w:ascii="Arial" w:hAnsi="Arial" w:cs="Arial"/>
          <w:b/>
          <w:bCs/>
          <w:sz w:val="20"/>
          <w:szCs w:val="20"/>
        </w:rPr>
        <w:t>Koszty związane z nadzorem inwestorskim oraz dokumentacją projektową.</w:t>
      </w:r>
    </w:p>
    <w:p w14:paraId="276392C1" w14:textId="39A1EBF6" w:rsidR="005A6504" w:rsidRPr="00700287" w:rsidRDefault="005A6504" w:rsidP="000D1BDB">
      <w:pPr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W ramach projektu powierzchnia Zakładu Opiekuńczo-Leczniczego (ZOL) pozostanie bez</w:t>
      </w:r>
      <w:r w:rsidR="00212C89">
        <w:rPr>
          <w:rFonts w:ascii="Arial" w:hAnsi="Arial" w:cs="Arial"/>
          <w:sz w:val="20"/>
          <w:szCs w:val="20"/>
        </w:rPr>
        <w:t xml:space="preserve"> </w:t>
      </w:r>
      <w:r w:rsidRPr="00700287">
        <w:rPr>
          <w:rFonts w:ascii="Arial" w:hAnsi="Arial" w:cs="Arial"/>
          <w:sz w:val="20"/>
          <w:szCs w:val="20"/>
        </w:rPr>
        <w:t>zmian.</w:t>
      </w:r>
    </w:p>
    <w:p w14:paraId="3201CA1C" w14:textId="77777777" w:rsidR="005A6504" w:rsidRPr="00700287" w:rsidRDefault="005A6504" w:rsidP="000D1BDB">
      <w:pPr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Powierzchnia  całkowita (m2) - 547,5</w:t>
      </w:r>
    </w:p>
    <w:p w14:paraId="0F887B8E" w14:textId="118453E0" w:rsidR="005A6504" w:rsidRPr="00700287" w:rsidRDefault="005A6504" w:rsidP="00212C89">
      <w:pPr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Powierzchnia użytkowa (m2)- 502,5</w:t>
      </w:r>
    </w:p>
    <w:p w14:paraId="01F8A220" w14:textId="77777777" w:rsidR="005A6504" w:rsidRPr="00700287" w:rsidRDefault="005A6504" w:rsidP="004F21AB">
      <w:pPr>
        <w:pStyle w:val="Bezodstpw"/>
        <w:ind w:left="1134"/>
        <w:jc w:val="both"/>
        <w:rPr>
          <w:rFonts w:ascii="Arial" w:hAnsi="Arial" w:cs="Arial"/>
          <w:sz w:val="20"/>
          <w:szCs w:val="20"/>
        </w:rPr>
      </w:pPr>
    </w:p>
    <w:p w14:paraId="3A704732" w14:textId="77777777" w:rsidR="005A6504" w:rsidRPr="00700287" w:rsidRDefault="005A6504" w:rsidP="00C968E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Opracowania objęte niniejszym zamówieniem Wykonawca dostarczy Zamawiającemu w formie papierowej w liczbie 3 egzemplarzy oraz w formie elektronicznej na płycie CD w formacie PDF oraz edytowalnej (odpowiednio w formatach .</w:t>
      </w:r>
      <w:proofErr w:type="spellStart"/>
      <w:r w:rsidRPr="00700287">
        <w:rPr>
          <w:rFonts w:ascii="Arial" w:hAnsi="Arial" w:cs="Arial"/>
          <w:sz w:val="20"/>
          <w:szCs w:val="20"/>
        </w:rPr>
        <w:t>dwg</w:t>
      </w:r>
      <w:proofErr w:type="spellEnd"/>
      <w:r w:rsidRPr="00700287">
        <w:rPr>
          <w:rFonts w:ascii="Arial" w:hAnsi="Arial" w:cs="Arial"/>
          <w:sz w:val="20"/>
          <w:szCs w:val="20"/>
        </w:rPr>
        <w:t xml:space="preserve"> – część graficzna,.doc – część opisowa, xls – zestawienie kosztów zadania, zestawienie niezbędnego doposażenia i wymiany wyposażenia).</w:t>
      </w:r>
    </w:p>
    <w:p w14:paraId="00680B08" w14:textId="77777777" w:rsidR="005A6504" w:rsidRPr="00700287" w:rsidRDefault="005A6504" w:rsidP="0072043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00287">
        <w:rPr>
          <w:rFonts w:ascii="Arial" w:hAnsi="Arial" w:cs="Arial"/>
          <w:b/>
          <w:bCs/>
          <w:sz w:val="20"/>
          <w:szCs w:val="20"/>
        </w:rPr>
        <w:t>Wykonawcy przystępujący do postępowania muszą spełnić warunek w postaci:</w:t>
      </w:r>
    </w:p>
    <w:p w14:paraId="327BEF6C" w14:textId="77777777" w:rsidR="005A6504" w:rsidRPr="00700287" w:rsidRDefault="005A6504" w:rsidP="00720433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posiadają doświadczenie – co najmniej jedna wykonana usługa polegająca na opracowaniu dokumentacji PFU dla obiektów ochrony zdrowia w okresie ostatnich 5 lat.</w:t>
      </w:r>
    </w:p>
    <w:p w14:paraId="579CE0F2" w14:textId="77777777" w:rsidR="005A6504" w:rsidRPr="00700287" w:rsidRDefault="005A6504" w:rsidP="00720433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dysponują osobami zdolnymi do wykonania zamówienia, tj. projektantem posiadającym stosowne uprawnienia budowlane do projektowania w specjalności architektonicznej bez ograniczeń.</w:t>
      </w:r>
    </w:p>
    <w:p w14:paraId="386E7C8E" w14:textId="77777777" w:rsidR="005A6504" w:rsidRPr="00700287" w:rsidRDefault="005A6504" w:rsidP="00C968E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00287">
        <w:rPr>
          <w:rFonts w:ascii="Arial" w:hAnsi="Arial" w:cs="Arial"/>
          <w:b/>
          <w:bCs/>
          <w:sz w:val="20"/>
          <w:szCs w:val="20"/>
        </w:rPr>
        <w:t>Zamawiający wymaga przedstawienia:</w:t>
      </w:r>
    </w:p>
    <w:p w14:paraId="01AD28DC" w14:textId="75DDEC62" w:rsidR="005A6504" w:rsidRPr="00700287" w:rsidRDefault="005A6504" w:rsidP="00986D19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lastRenderedPageBreak/>
        <w:t xml:space="preserve">referencji potwierdzających doświadczenie w opracowywaniu co najmniej jednego programu funkcjonalno-użytkowego dla obiektów ochrony zdrowi - ZAŁĄCZNIK NR </w:t>
      </w:r>
      <w:r w:rsidR="00700287" w:rsidRPr="00700287">
        <w:rPr>
          <w:rFonts w:ascii="Arial" w:hAnsi="Arial" w:cs="Arial"/>
          <w:sz w:val="20"/>
          <w:szCs w:val="20"/>
        </w:rPr>
        <w:t>4</w:t>
      </w:r>
      <w:r w:rsidRPr="00700287">
        <w:rPr>
          <w:rFonts w:ascii="Arial" w:hAnsi="Arial" w:cs="Arial"/>
          <w:sz w:val="20"/>
          <w:szCs w:val="20"/>
        </w:rPr>
        <w:t xml:space="preserve"> do Zaproszenia do złożenia oferty</w:t>
      </w:r>
    </w:p>
    <w:p w14:paraId="3FE27521" w14:textId="54C35FDB" w:rsidR="005A6504" w:rsidRPr="00700287" w:rsidRDefault="005A6504" w:rsidP="00700287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uprawnienia budowlane do projektowania w specjalności architektonicznej bez ograniczeń - ZAŁĄCZNIK NR </w:t>
      </w:r>
      <w:r w:rsidR="00700287" w:rsidRPr="00700287">
        <w:rPr>
          <w:rFonts w:ascii="Arial" w:hAnsi="Arial" w:cs="Arial"/>
          <w:sz w:val="20"/>
          <w:szCs w:val="20"/>
        </w:rPr>
        <w:t>5</w:t>
      </w:r>
      <w:r w:rsidRPr="00700287">
        <w:rPr>
          <w:rFonts w:ascii="Arial" w:hAnsi="Arial" w:cs="Arial"/>
          <w:sz w:val="20"/>
          <w:szCs w:val="20"/>
        </w:rPr>
        <w:t xml:space="preserve"> do Zaproszenia do złożenia oferty</w:t>
      </w:r>
    </w:p>
    <w:p w14:paraId="6DB44170" w14:textId="77777777" w:rsidR="005A6504" w:rsidRPr="00700287" w:rsidRDefault="005A6504" w:rsidP="002D0FE9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Opracowanie szacunkowego zestawienia kosztów systemu PPOŻ dla planowanej inwestycji, w tym szacunkowe zestawienie kosztów dokumentacji projektowej oraz kosztów robót budowlanych dostosowujących ZOL  zgodnie do obowiązujących przepisów PPOŻ.</w:t>
      </w:r>
    </w:p>
    <w:p w14:paraId="373F4659" w14:textId="77777777" w:rsidR="005A6504" w:rsidRPr="00700287" w:rsidRDefault="005A6504" w:rsidP="002D0FE9">
      <w:pPr>
        <w:pStyle w:val="Bezodstpw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17A8419" w14:textId="77777777" w:rsidR="005A6504" w:rsidRPr="00700287" w:rsidRDefault="005A6504" w:rsidP="00720433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700287">
        <w:rPr>
          <w:rFonts w:ascii="Arial" w:hAnsi="Arial" w:cs="Arial"/>
          <w:b/>
          <w:bCs/>
          <w:sz w:val="20"/>
          <w:szCs w:val="20"/>
        </w:rPr>
        <w:t>Przed złożeniem oferty Wykonawca winien zapoznać się z istniejącym stanem budynku/pomieszczeń i ich otoczenia oraz warunkami technicznymi poprzez dokonanie obligatoryjnej wizji lokalnej w miejscu realizacji przedmiotu zamówienia celem uwzględniania warunków realizacji zamówienia w cenie oferty.</w:t>
      </w:r>
      <w:r w:rsidRPr="00700287">
        <w:rPr>
          <w:rFonts w:ascii="Arial" w:hAnsi="Arial" w:cs="Arial"/>
          <w:sz w:val="20"/>
          <w:szCs w:val="20"/>
        </w:rPr>
        <w:t xml:space="preserve"> </w:t>
      </w:r>
    </w:p>
    <w:p w14:paraId="0CFD4779" w14:textId="77777777" w:rsidR="005A6504" w:rsidRPr="00700287" w:rsidRDefault="005A6504" w:rsidP="00700287">
      <w:pPr>
        <w:pStyle w:val="Akapitzlist"/>
        <w:ind w:left="0"/>
        <w:rPr>
          <w:rFonts w:ascii="Arial" w:hAnsi="Arial" w:cs="Arial"/>
          <w:b/>
          <w:bCs/>
          <w:sz w:val="20"/>
          <w:szCs w:val="20"/>
        </w:rPr>
      </w:pPr>
    </w:p>
    <w:p w14:paraId="6BABABE5" w14:textId="77777777" w:rsidR="005A6504" w:rsidRPr="00700287" w:rsidRDefault="005A6504" w:rsidP="00986D1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 xml:space="preserve">W celu udziału w wizji, Wykonawcy proszeni są  do zgłoszenia zamiaru uczestnictwa na adres e-mail: infrastruktura@szpital.miechow.pl lub telefonicznie pod nr tel. </w:t>
      </w:r>
      <w:r w:rsidRPr="00700287">
        <w:rPr>
          <w:rFonts w:ascii="Arial" w:hAnsi="Arial" w:cs="Arial"/>
          <w:sz w:val="20"/>
          <w:szCs w:val="20"/>
        </w:rPr>
        <w:br/>
        <w:t>41 38 20 319. Zgłoszenie musi zawierać nazwę Wykonawcy</w:t>
      </w:r>
      <w:r w:rsidRPr="00700287">
        <w:rPr>
          <w:rFonts w:ascii="Arial" w:hAnsi="Arial" w:cs="Arial"/>
          <w:b/>
          <w:bCs/>
          <w:sz w:val="20"/>
          <w:szCs w:val="20"/>
        </w:rPr>
        <w:t>.</w:t>
      </w:r>
    </w:p>
    <w:p w14:paraId="105711CA" w14:textId="33A661EA" w:rsidR="00700287" w:rsidRPr="00700287" w:rsidRDefault="00700287" w:rsidP="00986D1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00287">
        <w:rPr>
          <w:rFonts w:ascii="Arial" w:hAnsi="Arial" w:cs="Arial"/>
          <w:sz w:val="20"/>
          <w:szCs w:val="20"/>
          <w:u w:val="single"/>
        </w:rPr>
        <w:t>Brak potwierdzonego (na liście obecności) udziału przedstawiciela danego Wykonawcy w obligatoryjnej wizji lokalnej skutkować będzie odrzuceniem złożonej w postępowaniu oferty.</w:t>
      </w:r>
    </w:p>
    <w:p w14:paraId="5AEDC05F" w14:textId="77777777" w:rsidR="005A6504" w:rsidRPr="00700287" w:rsidRDefault="005A6504" w:rsidP="00700287">
      <w:pPr>
        <w:pStyle w:val="Akapitzlist"/>
        <w:ind w:left="0"/>
        <w:rPr>
          <w:rFonts w:ascii="Arial" w:hAnsi="Arial" w:cs="Arial"/>
          <w:b/>
          <w:bCs/>
          <w:sz w:val="20"/>
          <w:szCs w:val="20"/>
          <w:highlight w:val="green"/>
        </w:rPr>
      </w:pPr>
    </w:p>
    <w:p w14:paraId="6DF9E4A9" w14:textId="77777777" w:rsidR="005A6504" w:rsidRPr="00700287" w:rsidRDefault="005A6504" w:rsidP="00F05ACA">
      <w:pPr>
        <w:jc w:val="both"/>
        <w:rPr>
          <w:rFonts w:ascii="Arial" w:hAnsi="Arial" w:cs="Arial"/>
          <w:sz w:val="20"/>
          <w:szCs w:val="20"/>
        </w:rPr>
      </w:pPr>
      <w:r w:rsidRPr="00700287">
        <w:rPr>
          <w:rFonts w:ascii="Arial" w:hAnsi="Arial" w:cs="Arial"/>
          <w:sz w:val="20"/>
          <w:szCs w:val="20"/>
        </w:rPr>
        <w:t>Załączniki:</w:t>
      </w:r>
    </w:p>
    <w:p w14:paraId="17ED4CBB" w14:textId="49AD9A51" w:rsidR="005A6504" w:rsidRPr="006150C9" w:rsidRDefault="005A6504" w:rsidP="00F05AC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6150C9">
        <w:rPr>
          <w:rFonts w:ascii="Arial" w:hAnsi="Arial" w:cs="Arial"/>
          <w:sz w:val="20"/>
          <w:szCs w:val="20"/>
        </w:rPr>
        <w:t>Plan sytuacyjny  ZOL</w:t>
      </w:r>
      <w:r w:rsidR="006150C9">
        <w:rPr>
          <w:rFonts w:ascii="Arial" w:hAnsi="Arial" w:cs="Arial"/>
          <w:sz w:val="20"/>
          <w:szCs w:val="20"/>
        </w:rPr>
        <w:t xml:space="preserve"> – Załącznik nr 1</w:t>
      </w:r>
    </w:p>
    <w:p w14:paraId="05A571F6" w14:textId="77777777" w:rsidR="005A6504" w:rsidRPr="00700287" w:rsidRDefault="005A6504" w:rsidP="00986D19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37119D8B" w14:textId="77777777" w:rsidR="005A6504" w:rsidRPr="00700287" w:rsidRDefault="005A6504" w:rsidP="00186928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5A6504" w:rsidRPr="00700287" w:rsidSect="007647C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D0078" w14:textId="77777777" w:rsidR="008B4FAF" w:rsidRDefault="008B4FAF" w:rsidP="00AD3182">
      <w:pPr>
        <w:spacing w:after="0" w:line="240" w:lineRule="auto"/>
      </w:pPr>
      <w:r>
        <w:separator/>
      </w:r>
    </w:p>
  </w:endnote>
  <w:endnote w:type="continuationSeparator" w:id="0">
    <w:p w14:paraId="71759099" w14:textId="77777777" w:rsidR="008B4FAF" w:rsidRDefault="008B4FAF" w:rsidP="00AD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46EF" w14:textId="77777777" w:rsidR="008B4FAF" w:rsidRDefault="008B4FAF" w:rsidP="00AD3182">
      <w:pPr>
        <w:spacing w:after="0" w:line="240" w:lineRule="auto"/>
      </w:pPr>
      <w:r>
        <w:separator/>
      </w:r>
    </w:p>
  </w:footnote>
  <w:footnote w:type="continuationSeparator" w:id="0">
    <w:p w14:paraId="081E3323" w14:textId="77777777" w:rsidR="008B4FAF" w:rsidRDefault="008B4FAF" w:rsidP="00AD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55B25" w14:textId="77777777" w:rsidR="005A6504" w:rsidRPr="00AD3182" w:rsidRDefault="005A6504" w:rsidP="007C0354">
    <w:pPr>
      <w:spacing w:after="0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FC1F88"/>
    <w:multiLevelType w:val="hybridMultilevel"/>
    <w:tmpl w:val="CDC6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8B2"/>
    <w:multiLevelType w:val="hybridMultilevel"/>
    <w:tmpl w:val="77F804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B2010E"/>
    <w:multiLevelType w:val="hybridMultilevel"/>
    <w:tmpl w:val="5820576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404EF3"/>
    <w:multiLevelType w:val="hybridMultilevel"/>
    <w:tmpl w:val="EF124DE8"/>
    <w:lvl w:ilvl="0" w:tplc="14BA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9D8DA70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A36D4"/>
    <w:multiLevelType w:val="hybridMultilevel"/>
    <w:tmpl w:val="3210E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F7863"/>
    <w:multiLevelType w:val="hybridMultilevel"/>
    <w:tmpl w:val="A414179E"/>
    <w:lvl w:ilvl="0" w:tplc="14BA93C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CA36CA"/>
    <w:multiLevelType w:val="hybridMultilevel"/>
    <w:tmpl w:val="D486C9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26210"/>
    <w:multiLevelType w:val="hybridMultilevel"/>
    <w:tmpl w:val="8AE26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1E84"/>
    <w:multiLevelType w:val="hybridMultilevel"/>
    <w:tmpl w:val="D6620CE6"/>
    <w:lvl w:ilvl="0" w:tplc="79D8DA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597819"/>
    <w:multiLevelType w:val="hybridMultilevel"/>
    <w:tmpl w:val="6B26214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7E7831"/>
    <w:multiLevelType w:val="hybridMultilevel"/>
    <w:tmpl w:val="BB6CD59C"/>
    <w:lvl w:ilvl="0" w:tplc="79D8DA7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104336"/>
    <w:multiLevelType w:val="hybridMultilevel"/>
    <w:tmpl w:val="F796EBA6"/>
    <w:lvl w:ilvl="0" w:tplc="14BA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9D8DA70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1370C"/>
    <w:multiLevelType w:val="hybridMultilevel"/>
    <w:tmpl w:val="81C4C15A"/>
    <w:lvl w:ilvl="0" w:tplc="3BE2CAF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A3F6D"/>
    <w:multiLevelType w:val="hybridMultilevel"/>
    <w:tmpl w:val="02FA976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3545600"/>
    <w:multiLevelType w:val="hybridMultilevel"/>
    <w:tmpl w:val="249AB33E"/>
    <w:lvl w:ilvl="0" w:tplc="79D8D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B2C118A"/>
    <w:multiLevelType w:val="hybridMultilevel"/>
    <w:tmpl w:val="277C48F6"/>
    <w:lvl w:ilvl="0" w:tplc="79D8DA7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 w16cid:durableId="2063475967">
    <w:abstractNumId w:val="12"/>
  </w:num>
  <w:num w:numId="2" w16cid:durableId="455563443">
    <w:abstractNumId w:val="5"/>
  </w:num>
  <w:num w:numId="3" w16cid:durableId="1497840833">
    <w:abstractNumId w:val="13"/>
  </w:num>
  <w:num w:numId="4" w16cid:durableId="2115049080">
    <w:abstractNumId w:val="11"/>
  </w:num>
  <w:num w:numId="5" w16cid:durableId="2028869746">
    <w:abstractNumId w:val="8"/>
  </w:num>
  <w:num w:numId="6" w16cid:durableId="1705985824">
    <w:abstractNumId w:val="3"/>
  </w:num>
  <w:num w:numId="7" w16cid:durableId="897782316">
    <w:abstractNumId w:val="0"/>
  </w:num>
  <w:num w:numId="8" w16cid:durableId="1951158760">
    <w:abstractNumId w:val="7"/>
  </w:num>
  <w:num w:numId="9" w16cid:durableId="1878539883">
    <w:abstractNumId w:val="4"/>
  </w:num>
  <w:num w:numId="10" w16cid:durableId="429469384">
    <w:abstractNumId w:val="16"/>
  </w:num>
  <w:num w:numId="11" w16cid:durableId="1235049197">
    <w:abstractNumId w:val="9"/>
  </w:num>
  <w:num w:numId="12" w16cid:durableId="1209879245">
    <w:abstractNumId w:val="15"/>
  </w:num>
  <w:num w:numId="13" w16cid:durableId="2052266296">
    <w:abstractNumId w:val="14"/>
  </w:num>
  <w:num w:numId="14" w16cid:durableId="989598340">
    <w:abstractNumId w:val="10"/>
  </w:num>
  <w:num w:numId="15" w16cid:durableId="526142101">
    <w:abstractNumId w:val="6"/>
  </w:num>
  <w:num w:numId="16" w16cid:durableId="1713336816">
    <w:abstractNumId w:val="2"/>
  </w:num>
  <w:num w:numId="17" w16cid:durableId="196496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2"/>
    <w:rsid w:val="00043046"/>
    <w:rsid w:val="000C3210"/>
    <w:rsid w:val="000D1BDB"/>
    <w:rsid w:val="00145BF0"/>
    <w:rsid w:val="00172850"/>
    <w:rsid w:val="001855C5"/>
    <w:rsid w:val="00186928"/>
    <w:rsid w:val="001A6ED1"/>
    <w:rsid w:val="001B4F57"/>
    <w:rsid w:val="001C150E"/>
    <w:rsid w:val="001C20B3"/>
    <w:rsid w:val="001C70B8"/>
    <w:rsid w:val="001F19E9"/>
    <w:rsid w:val="002070C9"/>
    <w:rsid w:val="00210E5F"/>
    <w:rsid w:val="00212C89"/>
    <w:rsid w:val="00213F03"/>
    <w:rsid w:val="00220DC3"/>
    <w:rsid w:val="00234EA5"/>
    <w:rsid w:val="0028099E"/>
    <w:rsid w:val="002A7E38"/>
    <w:rsid w:val="002D0FE9"/>
    <w:rsid w:val="002D11F0"/>
    <w:rsid w:val="002F61DF"/>
    <w:rsid w:val="003237C8"/>
    <w:rsid w:val="00333A8E"/>
    <w:rsid w:val="003D5210"/>
    <w:rsid w:val="003D7B0D"/>
    <w:rsid w:val="003E6CF1"/>
    <w:rsid w:val="003F4872"/>
    <w:rsid w:val="004207F9"/>
    <w:rsid w:val="004209E1"/>
    <w:rsid w:val="00420FCC"/>
    <w:rsid w:val="00426C6C"/>
    <w:rsid w:val="00457DFF"/>
    <w:rsid w:val="004D1408"/>
    <w:rsid w:val="004F21AB"/>
    <w:rsid w:val="00542431"/>
    <w:rsid w:val="005462BD"/>
    <w:rsid w:val="00586B12"/>
    <w:rsid w:val="005A6504"/>
    <w:rsid w:val="005B518C"/>
    <w:rsid w:val="005C1DA8"/>
    <w:rsid w:val="005C3D57"/>
    <w:rsid w:val="006150C9"/>
    <w:rsid w:val="00646518"/>
    <w:rsid w:val="00661DCE"/>
    <w:rsid w:val="0067743E"/>
    <w:rsid w:val="006B2EB3"/>
    <w:rsid w:val="00700287"/>
    <w:rsid w:val="0072040C"/>
    <w:rsid w:val="00720433"/>
    <w:rsid w:val="00751764"/>
    <w:rsid w:val="007647C8"/>
    <w:rsid w:val="007C0354"/>
    <w:rsid w:val="007D1BDB"/>
    <w:rsid w:val="00826212"/>
    <w:rsid w:val="00832233"/>
    <w:rsid w:val="00850F39"/>
    <w:rsid w:val="0086244C"/>
    <w:rsid w:val="008B4FAF"/>
    <w:rsid w:val="008B5499"/>
    <w:rsid w:val="008B746C"/>
    <w:rsid w:val="008C1F8B"/>
    <w:rsid w:val="008E2804"/>
    <w:rsid w:val="0092439A"/>
    <w:rsid w:val="0093501B"/>
    <w:rsid w:val="00974166"/>
    <w:rsid w:val="00986D19"/>
    <w:rsid w:val="009A5C0C"/>
    <w:rsid w:val="009D56D0"/>
    <w:rsid w:val="00A202D5"/>
    <w:rsid w:val="00A416DF"/>
    <w:rsid w:val="00A47323"/>
    <w:rsid w:val="00A56C8A"/>
    <w:rsid w:val="00A6626B"/>
    <w:rsid w:val="00A779B7"/>
    <w:rsid w:val="00A906D0"/>
    <w:rsid w:val="00AD3182"/>
    <w:rsid w:val="00AD7FF1"/>
    <w:rsid w:val="00AE559E"/>
    <w:rsid w:val="00AF5161"/>
    <w:rsid w:val="00BF79EF"/>
    <w:rsid w:val="00C07242"/>
    <w:rsid w:val="00C35815"/>
    <w:rsid w:val="00C40EF8"/>
    <w:rsid w:val="00C42D32"/>
    <w:rsid w:val="00C70512"/>
    <w:rsid w:val="00C742DC"/>
    <w:rsid w:val="00C968E7"/>
    <w:rsid w:val="00CB572B"/>
    <w:rsid w:val="00CF7E6F"/>
    <w:rsid w:val="00D35628"/>
    <w:rsid w:val="00D57528"/>
    <w:rsid w:val="00D77230"/>
    <w:rsid w:val="00DB59A3"/>
    <w:rsid w:val="00E10E44"/>
    <w:rsid w:val="00E135AB"/>
    <w:rsid w:val="00E169EC"/>
    <w:rsid w:val="00E20F9F"/>
    <w:rsid w:val="00E63048"/>
    <w:rsid w:val="00E64A4A"/>
    <w:rsid w:val="00EA4137"/>
    <w:rsid w:val="00EA4D06"/>
    <w:rsid w:val="00EB4A67"/>
    <w:rsid w:val="00EB6158"/>
    <w:rsid w:val="00EE306E"/>
    <w:rsid w:val="00EE50BE"/>
    <w:rsid w:val="00EF1A41"/>
    <w:rsid w:val="00F05ACA"/>
    <w:rsid w:val="00F31A72"/>
    <w:rsid w:val="00F74405"/>
    <w:rsid w:val="00F74EB4"/>
    <w:rsid w:val="00F97188"/>
    <w:rsid w:val="00FB244F"/>
    <w:rsid w:val="00F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F9AE8"/>
  <w15:docId w15:val="{8CB28031-F0BE-4A89-9D97-280E3D78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E44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AD3182"/>
    <w:pPr>
      <w:keepNext/>
      <w:numPr>
        <w:numId w:val="7"/>
      </w:numPr>
      <w:suppressAutoHyphens/>
      <w:spacing w:after="0" w:line="240" w:lineRule="auto"/>
      <w:jc w:val="right"/>
      <w:outlineLvl w:val="0"/>
    </w:pPr>
    <w:rPr>
      <w:rFonts w:ascii="Tahoma" w:hAnsi="Tahoma" w:cs="Tahoma"/>
      <w:b/>
      <w:bCs/>
      <w:kern w:val="0"/>
      <w:sz w:val="28"/>
      <w:szCs w:val="28"/>
      <w:lang w:eastAsia="zh-CN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AD3182"/>
    <w:pPr>
      <w:keepNext/>
      <w:keepLines/>
      <w:numPr>
        <w:ilvl w:val="2"/>
        <w:numId w:val="7"/>
      </w:numPr>
      <w:suppressAutoHyphens/>
      <w:spacing w:before="40" w:after="0" w:line="276" w:lineRule="auto"/>
      <w:outlineLvl w:val="2"/>
    </w:pPr>
    <w:rPr>
      <w:rFonts w:ascii="Calibri Light" w:hAnsi="Calibri Light" w:cs="Calibri Light"/>
      <w:color w:val="1F4D78"/>
      <w:kern w:val="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D3182"/>
    <w:rPr>
      <w:rFonts w:ascii="Tahoma" w:hAnsi="Tahoma" w:cs="Tahoma"/>
      <w:b/>
      <w:bCs/>
      <w:kern w:val="0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locked/>
    <w:rsid w:val="00AD3182"/>
    <w:rPr>
      <w:rFonts w:ascii="Calibri Light" w:hAnsi="Calibri Light" w:cs="Calibri Light"/>
      <w:color w:val="1F4D78"/>
      <w:kern w:val="0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D3182"/>
    <w:pPr>
      <w:ind w:left="720"/>
    </w:pPr>
  </w:style>
  <w:style w:type="paragraph" w:styleId="Nagwek">
    <w:name w:val="header"/>
    <w:basedOn w:val="Normalny"/>
    <w:link w:val="NagwekZnak"/>
    <w:uiPriority w:val="99"/>
    <w:rsid w:val="00AD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3182"/>
  </w:style>
  <w:style w:type="paragraph" w:styleId="Stopka">
    <w:name w:val="footer"/>
    <w:basedOn w:val="Normalny"/>
    <w:link w:val="StopkaZnak"/>
    <w:uiPriority w:val="99"/>
    <w:rsid w:val="00AD3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3182"/>
  </w:style>
  <w:style w:type="paragraph" w:styleId="Tekstpodstawowy">
    <w:name w:val="Body Text"/>
    <w:basedOn w:val="Normalny"/>
    <w:link w:val="TekstpodstawowyZnak"/>
    <w:uiPriority w:val="99"/>
    <w:semiHidden/>
    <w:rsid w:val="00AD31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D3182"/>
  </w:style>
  <w:style w:type="paragraph" w:styleId="Bezodstpw">
    <w:name w:val="No Spacing"/>
    <w:uiPriority w:val="99"/>
    <w:qFormat/>
    <w:rsid w:val="003D7B0D"/>
    <w:rPr>
      <w:rFonts w:cs="Calibri"/>
      <w:kern w:val="2"/>
      <w:sz w:val="22"/>
      <w:szCs w:val="22"/>
      <w:lang w:eastAsia="en-US"/>
    </w:rPr>
  </w:style>
  <w:style w:type="character" w:customStyle="1" w:styleId="hgkelc">
    <w:name w:val="hgkelc"/>
    <w:basedOn w:val="Domylnaczcionkaakapitu"/>
    <w:uiPriority w:val="99"/>
    <w:rsid w:val="003D5210"/>
  </w:style>
  <w:style w:type="paragraph" w:customStyle="1" w:styleId="pkt">
    <w:name w:val="pkt"/>
    <w:basedOn w:val="Normalny"/>
    <w:link w:val="pktZnak"/>
    <w:uiPriority w:val="99"/>
    <w:rsid w:val="00986D19"/>
    <w:pPr>
      <w:spacing w:before="60" w:after="60" w:line="240" w:lineRule="auto"/>
      <w:ind w:left="851" w:hanging="295"/>
      <w:jc w:val="both"/>
    </w:pPr>
    <w:rPr>
      <w:kern w:val="0"/>
      <w:sz w:val="24"/>
      <w:szCs w:val="24"/>
      <w:lang w:eastAsia="pl-PL"/>
    </w:rPr>
  </w:style>
  <w:style w:type="character" w:customStyle="1" w:styleId="pktZnak">
    <w:name w:val="pkt Znak"/>
    <w:link w:val="pkt"/>
    <w:uiPriority w:val="99"/>
    <w:locked/>
    <w:rsid w:val="00986D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Zaproszenia do złożenia oferty</vt:lpstr>
    </vt:vector>
  </TitlesOfParts>
  <Company>Szpital św. Anny w Miechowie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Zaproszenia do złożenia oferty</dc:title>
  <dc:subject/>
  <dc:creator>Przetargi</dc:creator>
  <cp:keywords/>
  <dc:description/>
  <cp:lastModifiedBy>Dział Prawny</cp:lastModifiedBy>
  <cp:revision>2</cp:revision>
  <cp:lastPrinted>2025-03-13T11:41:00Z</cp:lastPrinted>
  <dcterms:created xsi:type="dcterms:W3CDTF">2025-03-14T11:24:00Z</dcterms:created>
  <dcterms:modified xsi:type="dcterms:W3CDTF">2025-03-14T11:24:00Z</dcterms:modified>
</cp:coreProperties>
</file>