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0B566E61" w:rsidR="00B84D5A" w:rsidRDefault="00D931DD" w:rsidP="000129A4">
      <w:pPr>
        <w:spacing w:before="120"/>
        <w:jc w:val="right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s</w:t>
      </w:r>
      <w:r w:rsidR="00B84D5A" w:rsidRPr="0039583B">
        <w:rPr>
          <w:rFonts w:ascii="Trebuchet MS" w:hAnsi="Trebuchet MS" w:cs="Arial"/>
          <w:b/>
          <w:bCs/>
        </w:rPr>
        <w:t xml:space="preserve">Załącznik nr </w:t>
      </w:r>
      <w:r w:rsidR="00C37ACA">
        <w:rPr>
          <w:rFonts w:ascii="Trebuchet MS" w:hAnsi="Trebuchet MS" w:cs="Arial"/>
          <w:b/>
          <w:bCs/>
        </w:rPr>
        <w:t>10</w:t>
      </w:r>
      <w:r w:rsidR="00B84D5A"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F35B419" w14:textId="77777777" w:rsidR="00C37ACA" w:rsidRPr="00862BB9" w:rsidRDefault="00B84D5A" w:rsidP="00C37ACA">
      <w:pPr>
        <w:pStyle w:val="Akapitzlist"/>
        <w:ind w:left="0"/>
        <w:jc w:val="both"/>
        <w:rPr>
          <w:rFonts w:ascii="Trebuchet MS" w:hAnsi="Trebuchet MS" w:cs="Arial"/>
          <w:b/>
          <w:color w:val="A20000"/>
          <w:u w:val="single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5864FB">
        <w:rPr>
          <w:rFonts w:ascii="Trebuchet MS" w:hAnsi="Trebuchet MS" w:cs="Arial"/>
          <w:bCs/>
        </w:rPr>
        <w:t xml:space="preserve">podstawowym </w:t>
      </w:r>
      <w:r w:rsidR="005864FB" w:rsidRPr="007D274D">
        <w:rPr>
          <w:rFonts w:ascii="Trebuchet MS" w:hAnsi="Trebuchet MS" w:cs="Arial"/>
        </w:rPr>
        <w:t xml:space="preserve">bez negocjacji, o którym mowa w art. 275 pkt 1 ustawy </w:t>
      </w:r>
      <w:proofErr w:type="spellStart"/>
      <w:r w:rsidR="005864FB">
        <w:rPr>
          <w:rFonts w:ascii="Trebuchet MS" w:hAnsi="Trebuchet MS" w:cs="Arial"/>
        </w:rPr>
        <w:t>Pzp</w:t>
      </w:r>
      <w:proofErr w:type="spellEnd"/>
      <w:r w:rsidR="005864FB" w:rsidRPr="00560474">
        <w:rPr>
          <w:rFonts w:ascii="Trebuchet MS" w:hAnsi="Trebuchet MS" w:cs="Arial"/>
          <w:i/>
        </w:rPr>
        <w:t xml:space="preserve"> </w:t>
      </w:r>
      <w:r w:rsidRPr="0039583B">
        <w:rPr>
          <w:rFonts w:ascii="Trebuchet MS" w:hAnsi="Trebuchet MS" w:cs="Arial"/>
          <w:bCs/>
        </w:rPr>
        <w:t xml:space="preserve">na </w:t>
      </w:r>
      <w:bookmarkStart w:id="0" w:name="_Hlk76640178"/>
      <w:r w:rsidR="00C37ACA" w:rsidRPr="00862BB9">
        <w:rPr>
          <w:rFonts w:ascii="Trebuchet MS" w:hAnsi="Trebuchet MS" w:cs="Arial"/>
          <w:b/>
          <w:color w:val="A20000"/>
        </w:rPr>
        <w:t>„</w:t>
      </w:r>
      <w:r w:rsidR="00C37ACA" w:rsidRPr="00862BB9">
        <w:rPr>
          <w:rFonts w:ascii="Trebuchet MS" w:hAnsi="Trebuchet MS"/>
          <w:b/>
          <w:bCs/>
          <w:color w:val="A20000"/>
        </w:rPr>
        <w:t>Budowa ul. Tylnej w Krośnie - etap I”</w:t>
      </w:r>
    </w:p>
    <w:bookmarkEnd w:id="0"/>
    <w:p w14:paraId="52BFA6B3" w14:textId="4B1B1F12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3FA6C526" w:rsidR="00B84D5A" w:rsidRPr="00531D6F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2D050F">
        <w:rPr>
          <w:rFonts w:ascii="Trebuchet MS" w:hAnsi="Trebuchet MS" w:cs="Arial"/>
          <w:bCs/>
        </w:rPr>
        <w:t>4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2D050F">
        <w:rPr>
          <w:rFonts w:ascii="Trebuchet MS" w:hAnsi="Trebuchet MS" w:cs="Arial"/>
          <w:bCs/>
        </w:rPr>
        <w:t>1320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 xml:space="preserve">, zwanej dalej „ustawą </w:t>
      </w:r>
      <w:proofErr w:type="spellStart"/>
      <w:r w:rsidR="00AC3E73" w:rsidRPr="00C757D4">
        <w:rPr>
          <w:rFonts w:ascii="Trebuchet MS" w:hAnsi="Trebuchet MS" w:cs="Arial"/>
          <w:bCs/>
        </w:rPr>
        <w:t>Pzp</w:t>
      </w:r>
      <w:proofErr w:type="spellEnd"/>
      <w:r w:rsidR="00AC3E73" w:rsidRPr="00C757D4">
        <w:rPr>
          <w:rFonts w:ascii="Trebuchet MS" w:hAnsi="Trebuchet MS" w:cs="Arial"/>
          <w:bCs/>
        </w:rPr>
        <w:t>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</w:t>
      </w:r>
      <w:r w:rsidR="00D831B6">
        <w:rPr>
          <w:rFonts w:ascii="Trebuchet MS" w:hAnsi="Trebuchet MS" w:cs="Arial"/>
          <w:bCs/>
        </w:rPr>
        <w:br/>
      </w:r>
      <w:r w:rsidRPr="00C757D4">
        <w:rPr>
          <w:rFonts w:ascii="Trebuchet MS" w:hAnsi="Trebuchet MS" w:cs="Arial"/>
          <w:bCs/>
        </w:rPr>
        <w:t xml:space="preserve">z ofertą </w:t>
      </w:r>
      <w:r w:rsidRPr="00531D6F">
        <w:rPr>
          <w:rFonts w:ascii="Trebuchet MS" w:hAnsi="Trebuchet MS" w:cs="Arial"/>
          <w:bCs/>
        </w:rPr>
        <w:t xml:space="preserve">przez Wykonawcę, są aktualne w zakresie podstaw wykluczenia z postępowania </w:t>
      </w:r>
      <w:r w:rsidR="00BA724D" w:rsidRPr="00531D6F">
        <w:rPr>
          <w:rFonts w:ascii="Trebuchet MS" w:hAnsi="Trebuchet MS" w:cs="Arial"/>
          <w:bCs/>
        </w:rPr>
        <w:t xml:space="preserve">wskazanych przez Zamawiającego, </w:t>
      </w:r>
      <w:r w:rsidR="001C5D18" w:rsidRPr="00531D6F">
        <w:rPr>
          <w:rFonts w:ascii="Trebuchet MS" w:hAnsi="Trebuchet MS" w:cs="Arial"/>
          <w:bCs/>
        </w:rPr>
        <w:t xml:space="preserve">o których mowa </w:t>
      </w:r>
      <w:r w:rsidRPr="00531D6F">
        <w:rPr>
          <w:rFonts w:ascii="Trebuchet MS" w:hAnsi="Trebuchet MS" w:cs="Arial"/>
          <w:bCs/>
        </w:rPr>
        <w:t>w:</w:t>
      </w:r>
    </w:p>
    <w:p w14:paraId="23062F21" w14:textId="3BB3CAC7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531D6F">
        <w:rPr>
          <w:rFonts w:ascii="Trebuchet MS" w:hAnsi="Trebuchet MS" w:cs="Arial"/>
          <w:bCs/>
        </w:rPr>
        <w:t>-</w:t>
      </w:r>
      <w:r w:rsidRPr="00531D6F">
        <w:rPr>
          <w:rFonts w:ascii="Trebuchet MS" w:hAnsi="Trebuchet MS" w:cs="Arial"/>
          <w:bCs/>
        </w:rPr>
        <w:tab/>
        <w:t xml:space="preserve">art. 108 ust. 1 pkt 3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Pr="00531D6F">
        <w:rPr>
          <w:rFonts w:ascii="Trebuchet MS" w:hAnsi="Trebuchet MS" w:cs="Arial"/>
          <w:bCs/>
        </w:rPr>
        <w:t>,</w:t>
      </w:r>
    </w:p>
    <w:p w14:paraId="3F4AD3AA" w14:textId="162313C2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  <w:bCs/>
        </w:rPr>
        <w:t>-</w:t>
      </w:r>
      <w:r w:rsidRPr="00531D6F">
        <w:rPr>
          <w:rFonts w:ascii="Trebuchet MS" w:hAnsi="Trebuchet MS" w:cs="Arial"/>
          <w:bCs/>
        </w:rPr>
        <w:tab/>
      </w:r>
      <w:r w:rsidRPr="00531D6F">
        <w:rPr>
          <w:rFonts w:ascii="Trebuchet MS" w:hAnsi="Trebuchet MS" w:cs="Arial"/>
        </w:rPr>
        <w:t xml:space="preserve">art. 108 ust. 1 pkt 4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="001C5D18" w:rsidRPr="00531D6F">
        <w:rPr>
          <w:rFonts w:ascii="Trebuchet MS" w:hAnsi="Trebuchet MS" w:cs="Arial"/>
        </w:rPr>
        <w:t xml:space="preserve">, dotyczących </w:t>
      </w:r>
      <w:r w:rsidRPr="00531D6F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</w:rPr>
        <w:t>-</w:t>
      </w:r>
      <w:r w:rsidRPr="00531D6F">
        <w:rPr>
          <w:rFonts w:ascii="Trebuchet MS" w:hAnsi="Trebuchet MS" w:cs="Arial"/>
        </w:rPr>
        <w:tab/>
        <w:t xml:space="preserve">art. 108 ust. 1 pkt 5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="00C803A3" w:rsidRPr="00531D6F">
        <w:rPr>
          <w:rFonts w:ascii="Trebuchet MS" w:hAnsi="Trebuchet MS" w:cs="Arial"/>
        </w:rPr>
        <w:t>, dotyczących</w:t>
      </w:r>
      <w:r w:rsidRPr="00531D6F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</w:rPr>
        <w:t>-</w:t>
      </w:r>
      <w:r w:rsidRPr="00531D6F">
        <w:rPr>
          <w:rFonts w:ascii="Trebuchet MS" w:hAnsi="Trebuchet MS" w:cs="Arial"/>
        </w:rPr>
        <w:tab/>
        <w:t xml:space="preserve">art. 108 ust. 1 pkt 6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Pr="00531D6F">
        <w:rPr>
          <w:rFonts w:ascii="Trebuchet MS" w:hAnsi="Trebuchet MS" w:cs="Arial"/>
        </w:rPr>
        <w:t>,</w:t>
      </w:r>
    </w:p>
    <w:p w14:paraId="1966ECB6" w14:textId="4D9E1DD6" w:rsidR="00654040" w:rsidRPr="00531D6F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</w:rPr>
        <w:t xml:space="preserve">- </w:t>
      </w:r>
      <w:r w:rsidRPr="00531D6F">
        <w:rPr>
          <w:rFonts w:ascii="Trebuchet MS" w:hAnsi="Trebuchet MS" w:cs="Arial"/>
        </w:rPr>
        <w:tab/>
        <w:t>art. 109 ust. 1 pkt 5</w:t>
      </w:r>
      <w:r w:rsidR="00C757D4" w:rsidRPr="00531D6F">
        <w:rPr>
          <w:rFonts w:ascii="Trebuchet MS" w:hAnsi="Trebuchet MS" w:cs="Arial"/>
        </w:rPr>
        <w:t xml:space="preserve"> </w:t>
      </w:r>
      <w:r w:rsidR="00D233FE" w:rsidRPr="00531D6F">
        <w:rPr>
          <w:rFonts w:ascii="Trebuchet MS" w:hAnsi="Trebuchet MS" w:cs="Arial"/>
        </w:rPr>
        <w:t xml:space="preserve">i </w:t>
      </w:r>
      <w:r w:rsidR="005B3B57" w:rsidRPr="00531D6F">
        <w:rPr>
          <w:rFonts w:ascii="Trebuchet MS" w:hAnsi="Trebuchet MS" w:cs="Arial"/>
        </w:rPr>
        <w:t>10</w:t>
      </w:r>
      <w:r w:rsidR="001B686D" w:rsidRPr="00531D6F">
        <w:rPr>
          <w:rFonts w:ascii="Trebuchet MS" w:hAnsi="Trebuchet MS" w:cs="Arial"/>
        </w:rPr>
        <w:t xml:space="preserve"> </w:t>
      </w:r>
      <w:r w:rsidRPr="00531D6F">
        <w:rPr>
          <w:rFonts w:ascii="Trebuchet MS" w:hAnsi="Trebuchet MS" w:cs="Arial"/>
        </w:rPr>
        <w:t xml:space="preserve">ustawy </w:t>
      </w:r>
      <w:proofErr w:type="spellStart"/>
      <w:r w:rsidRPr="00531D6F">
        <w:rPr>
          <w:rFonts w:ascii="Trebuchet MS" w:hAnsi="Trebuchet MS" w:cs="Arial"/>
        </w:rPr>
        <w:t>Pzp</w:t>
      </w:r>
      <w:proofErr w:type="spellEnd"/>
    </w:p>
    <w:p w14:paraId="76175879" w14:textId="77777777" w:rsidR="00AF2F30" w:rsidRPr="00531D6F" w:rsidRDefault="00AF2F3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531D6F">
        <w:rPr>
          <w:rFonts w:ascii="Trebuchet MS" w:hAnsi="Trebuchet MS" w:cs="Arial"/>
          <w:bCs/>
        </w:rPr>
        <w:t xml:space="preserve">* </w:t>
      </w:r>
      <w:r w:rsidRPr="00531D6F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1" w:name="_Hlk77598445"/>
    </w:p>
    <w:bookmarkEnd w:id="1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C3428" w14:textId="77777777" w:rsidR="00801F41" w:rsidRDefault="00801F41">
      <w:r>
        <w:separator/>
      </w:r>
    </w:p>
  </w:endnote>
  <w:endnote w:type="continuationSeparator" w:id="0">
    <w:p w14:paraId="16FBA1BE" w14:textId="77777777" w:rsidR="00801F41" w:rsidRDefault="0080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95CB4" w14:textId="77777777" w:rsidR="00801F41" w:rsidRDefault="00801F41">
      <w:r>
        <w:separator/>
      </w:r>
    </w:p>
  </w:footnote>
  <w:footnote w:type="continuationSeparator" w:id="0">
    <w:p w14:paraId="577A87E9" w14:textId="77777777" w:rsidR="00801F41" w:rsidRDefault="0080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0B6BCA13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</w:t>
    </w:r>
    <w:r w:rsidR="00C37ACA">
      <w:rPr>
        <w:rFonts w:ascii="Trebuchet MS" w:hAnsi="Trebuchet MS"/>
        <w:b/>
        <w:bCs/>
      </w:rPr>
      <w:t>11</w:t>
    </w:r>
    <w:r w:rsidRPr="00F26C4B">
      <w:rPr>
        <w:rFonts w:ascii="Trebuchet MS" w:hAnsi="Trebuchet MS"/>
        <w:b/>
        <w:bCs/>
      </w:rPr>
      <w:t>.202</w:t>
    </w:r>
    <w:r w:rsidR="005B3B57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51E2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0EEB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6EE9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F5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D71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D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50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3F66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59F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3F61F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1D6F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2F7"/>
    <w:rsid w:val="005833D6"/>
    <w:rsid w:val="00584942"/>
    <w:rsid w:val="00584BA0"/>
    <w:rsid w:val="005864FB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3B5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60B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CF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04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94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6D99"/>
    <w:rsid w:val="007B7C22"/>
    <w:rsid w:val="007C2A98"/>
    <w:rsid w:val="007C3483"/>
    <w:rsid w:val="007C3740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F4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1C5A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FE6"/>
    <w:rsid w:val="008D234E"/>
    <w:rsid w:val="008D26B1"/>
    <w:rsid w:val="008D3466"/>
    <w:rsid w:val="008D4478"/>
    <w:rsid w:val="008D533A"/>
    <w:rsid w:val="008D5E50"/>
    <w:rsid w:val="008D7478"/>
    <w:rsid w:val="008D79C1"/>
    <w:rsid w:val="008E179D"/>
    <w:rsid w:val="008E3F8B"/>
    <w:rsid w:val="008E4439"/>
    <w:rsid w:val="008E6D0D"/>
    <w:rsid w:val="008E7B5A"/>
    <w:rsid w:val="008F0B20"/>
    <w:rsid w:val="008F22B6"/>
    <w:rsid w:val="008F2C3C"/>
    <w:rsid w:val="008F475E"/>
    <w:rsid w:val="008F5A51"/>
    <w:rsid w:val="00900E42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D2D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087"/>
    <w:rsid w:val="00990C0B"/>
    <w:rsid w:val="00991790"/>
    <w:rsid w:val="00993368"/>
    <w:rsid w:val="0099465E"/>
    <w:rsid w:val="00994D74"/>
    <w:rsid w:val="009950C9"/>
    <w:rsid w:val="009A217D"/>
    <w:rsid w:val="009A2364"/>
    <w:rsid w:val="009A281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E7B"/>
    <w:rsid w:val="00A0743B"/>
    <w:rsid w:val="00A12108"/>
    <w:rsid w:val="00A152A6"/>
    <w:rsid w:val="00A1707E"/>
    <w:rsid w:val="00A17459"/>
    <w:rsid w:val="00A22732"/>
    <w:rsid w:val="00A249A3"/>
    <w:rsid w:val="00A24BE7"/>
    <w:rsid w:val="00A26643"/>
    <w:rsid w:val="00A27A43"/>
    <w:rsid w:val="00A31726"/>
    <w:rsid w:val="00A3258D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B05FA"/>
    <w:rsid w:val="00AB0C55"/>
    <w:rsid w:val="00AB164F"/>
    <w:rsid w:val="00AB375D"/>
    <w:rsid w:val="00AB47F1"/>
    <w:rsid w:val="00AB62C4"/>
    <w:rsid w:val="00AB6C3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F3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7A9A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ACA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57C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BD3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26CF"/>
    <w:rsid w:val="00CB48D3"/>
    <w:rsid w:val="00CB5FE4"/>
    <w:rsid w:val="00CC00F3"/>
    <w:rsid w:val="00CC0710"/>
    <w:rsid w:val="00CC0C1F"/>
    <w:rsid w:val="00CC100A"/>
    <w:rsid w:val="00CC4E51"/>
    <w:rsid w:val="00CD0BC5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0F5C"/>
    <w:rsid w:val="00D01B7C"/>
    <w:rsid w:val="00D02679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3F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3F8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487"/>
    <w:rsid w:val="00D77831"/>
    <w:rsid w:val="00D77903"/>
    <w:rsid w:val="00D8130E"/>
    <w:rsid w:val="00D831B6"/>
    <w:rsid w:val="00D83357"/>
    <w:rsid w:val="00D835C0"/>
    <w:rsid w:val="00D84AC8"/>
    <w:rsid w:val="00D84AD3"/>
    <w:rsid w:val="00D861F0"/>
    <w:rsid w:val="00D9243B"/>
    <w:rsid w:val="00D92B14"/>
    <w:rsid w:val="00D931DD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7B7D"/>
    <w:rsid w:val="00DD0092"/>
    <w:rsid w:val="00DD255C"/>
    <w:rsid w:val="00DD29F5"/>
    <w:rsid w:val="00DD3FC5"/>
    <w:rsid w:val="00DD6FBB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79D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828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283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4FED"/>
    <w:rsid w:val="00F253EA"/>
    <w:rsid w:val="00F25B21"/>
    <w:rsid w:val="00F26C4B"/>
    <w:rsid w:val="00F310D8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4A10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0B2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9DB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C37AC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61</cp:revision>
  <cp:lastPrinted>2025-05-19T11:47:00Z</cp:lastPrinted>
  <dcterms:created xsi:type="dcterms:W3CDTF">2022-06-26T12:59:00Z</dcterms:created>
  <dcterms:modified xsi:type="dcterms:W3CDTF">2025-05-19T11:49:00Z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