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9A8C1" w14:textId="2D505893" w:rsidR="003E31A9" w:rsidRDefault="003E31A9" w:rsidP="003E31A9">
      <w:pPr>
        <w:ind w:left="57"/>
        <w:jc w:val="right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E205E">
        <w:rPr>
          <w:rFonts w:ascii="Arial" w:hAnsi="Arial" w:cs="Arial"/>
          <w:b/>
          <w:sz w:val="22"/>
          <w:szCs w:val="22"/>
        </w:rPr>
        <w:t xml:space="preserve">Załącznik nr </w:t>
      </w:r>
      <w:r w:rsidR="0090245B">
        <w:rPr>
          <w:rFonts w:ascii="Arial" w:hAnsi="Arial" w:cs="Arial"/>
          <w:b/>
          <w:sz w:val="22"/>
          <w:szCs w:val="22"/>
        </w:rPr>
        <w:t>1a</w:t>
      </w:r>
      <w:r w:rsidRPr="002E205E">
        <w:rPr>
          <w:rFonts w:ascii="Arial" w:hAnsi="Arial" w:cs="Arial"/>
          <w:b/>
          <w:sz w:val="22"/>
          <w:szCs w:val="22"/>
        </w:rPr>
        <w:t xml:space="preserve"> do SWZ</w:t>
      </w:r>
      <w:r w:rsidRPr="002E205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</w:p>
    <w:p w14:paraId="1E4BEC87" w14:textId="77777777" w:rsidR="003E31A9" w:rsidRDefault="003E31A9" w:rsidP="003E31A9">
      <w:pPr>
        <w:ind w:left="57"/>
        <w:jc w:val="right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1BDA68C" w14:textId="0C61B66C" w:rsidR="003E31A9" w:rsidRPr="002E205E" w:rsidRDefault="003E31A9" w:rsidP="0090245B">
      <w:pPr>
        <w:ind w:left="57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Opis przedmiotu zamówienia</w:t>
      </w:r>
      <w:r w:rsidR="004C4FC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- </w:t>
      </w:r>
      <w:r w:rsidR="004C4FCE" w:rsidRPr="004C4FCE">
        <w:rPr>
          <w:rFonts w:ascii="Arial" w:hAnsi="Arial" w:cs="Arial"/>
          <w:b/>
          <w:bCs/>
          <w:color w:val="000000"/>
          <w:sz w:val="22"/>
          <w:szCs w:val="22"/>
          <w:highlight w:val="yellow"/>
          <w:u w:val="single"/>
        </w:rPr>
        <w:t>składany wraz z ofertą</w:t>
      </w:r>
    </w:p>
    <w:p w14:paraId="43AB28D8" w14:textId="77777777" w:rsidR="003E31A9" w:rsidRPr="002E205E" w:rsidRDefault="003E31A9" w:rsidP="003E31A9">
      <w:pPr>
        <w:ind w:left="57"/>
        <w:jc w:val="right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FA5F889" w14:textId="77777777" w:rsidR="003E31A9" w:rsidRPr="002E205E" w:rsidRDefault="003E31A9" w:rsidP="003E31A9">
      <w:pPr>
        <w:ind w:left="57"/>
        <w:jc w:val="right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D3C7C75" w14:textId="198D54B8" w:rsidR="003E31A9" w:rsidRPr="002E205E" w:rsidRDefault="003E31A9" w:rsidP="003E31A9">
      <w:pPr>
        <w:spacing w:line="312" w:lineRule="exact"/>
        <w:rPr>
          <w:rFonts w:ascii="Arial" w:hAnsi="Arial" w:cs="Arial"/>
          <w:sz w:val="22"/>
          <w:szCs w:val="22"/>
        </w:rPr>
      </w:pPr>
      <w:r w:rsidRPr="002E205E">
        <w:rPr>
          <w:rFonts w:ascii="Calibri" w:hAnsi="Calibri" w:cs="Calibri"/>
          <w:b/>
          <w:bCs/>
          <w:vertAlign w:val="superscript"/>
        </w:rPr>
        <w:t>* wypełnia Oferent</w:t>
      </w:r>
      <w:r w:rsidRPr="002E205E">
        <w:rPr>
          <w:rFonts w:ascii="Arial" w:hAnsi="Arial" w:cs="Arial"/>
          <w:sz w:val="22"/>
          <w:szCs w:val="22"/>
        </w:rPr>
        <w:t>.</w:t>
      </w:r>
    </w:p>
    <w:p w14:paraId="7CCF0934" w14:textId="0B563FF3" w:rsidR="0090245B" w:rsidRPr="0043257D" w:rsidRDefault="003E31A9" w:rsidP="0090245B">
      <w:pPr>
        <w:spacing w:line="312" w:lineRule="exact"/>
        <w:jc w:val="both"/>
        <w:rPr>
          <w:rFonts w:ascii="Arial" w:hAnsi="Arial" w:cs="Arial"/>
          <w:i/>
          <w:sz w:val="22"/>
          <w:szCs w:val="22"/>
        </w:rPr>
      </w:pPr>
      <w:r w:rsidRPr="002E205E">
        <w:rPr>
          <w:rFonts w:ascii="Arial" w:hAnsi="Arial" w:cs="Arial"/>
          <w:b/>
          <w:sz w:val="22"/>
          <w:szCs w:val="22"/>
        </w:rPr>
        <w:t>Producent</w:t>
      </w:r>
      <w:r w:rsidR="0090245B">
        <w:rPr>
          <w:rFonts w:ascii="Arial" w:hAnsi="Arial" w:cs="Arial"/>
          <w:b/>
          <w:sz w:val="22"/>
          <w:szCs w:val="22"/>
        </w:rPr>
        <w:t xml:space="preserve"> </w:t>
      </w:r>
      <w:r w:rsidR="0090245B" w:rsidRPr="002E205E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43257D">
        <w:rPr>
          <w:rFonts w:ascii="Arial" w:hAnsi="Arial" w:cs="Arial"/>
          <w:sz w:val="22"/>
          <w:szCs w:val="22"/>
        </w:rPr>
        <w:t xml:space="preserve"> </w:t>
      </w:r>
      <w:r w:rsidR="0043257D" w:rsidRPr="0043257D">
        <w:rPr>
          <w:rFonts w:ascii="Arial" w:hAnsi="Arial" w:cs="Arial"/>
          <w:i/>
          <w:sz w:val="22"/>
          <w:szCs w:val="22"/>
        </w:rPr>
        <w:t>(należy uzupełnić)</w:t>
      </w:r>
    </w:p>
    <w:p w14:paraId="51FA94A3" w14:textId="77777777" w:rsidR="0043257D" w:rsidRPr="0043257D" w:rsidRDefault="0090245B" w:rsidP="0043257D">
      <w:pPr>
        <w:spacing w:line="312" w:lineRule="exact"/>
        <w:jc w:val="both"/>
        <w:rPr>
          <w:rFonts w:ascii="Arial" w:hAnsi="Arial" w:cs="Arial"/>
          <w:i/>
          <w:sz w:val="22"/>
          <w:szCs w:val="22"/>
        </w:rPr>
      </w:pPr>
      <w:r w:rsidRPr="0090245B">
        <w:rPr>
          <w:rFonts w:ascii="Arial" w:hAnsi="Arial" w:cs="Arial"/>
          <w:b/>
          <w:sz w:val="22"/>
          <w:szCs w:val="22"/>
        </w:rPr>
        <w:t>Nazwa katalogowa/Nr katalogowy</w:t>
      </w:r>
      <w:r>
        <w:rPr>
          <w:rFonts w:ascii="Arial" w:hAnsi="Arial" w:cs="Arial"/>
          <w:sz w:val="22"/>
          <w:szCs w:val="22"/>
        </w:rPr>
        <w:t xml:space="preserve"> </w:t>
      </w:r>
      <w:r w:rsidR="003E31A9" w:rsidRPr="002E205E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43257D">
        <w:rPr>
          <w:rFonts w:ascii="Arial" w:hAnsi="Arial" w:cs="Arial"/>
          <w:sz w:val="22"/>
          <w:szCs w:val="22"/>
        </w:rPr>
        <w:t xml:space="preserve"> </w:t>
      </w:r>
      <w:r w:rsidR="0043257D" w:rsidRPr="0043257D">
        <w:rPr>
          <w:rFonts w:ascii="Arial" w:hAnsi="Arial" w:cs="Arial"/>
          <w:i/>
          <w:sz w:val="22"/>
          <w:szCs w:val="22"/>
        </w:rPr>
        <w:t>(należy uzupełnić)</w:t>
      </w:r>
    </w:p>
    <w:p w14:paraId="15251ED6" w14:textId="4C1CC79E" w:rsidR="0043257D" w:rsidRPr="0043257D" w:rsidRDefault="003E31A9" w:rsidP="0043257D">
      <w:pPr>
        <w:spacing w:line="312" w:lineRule="exac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Typ/model </w:t>
      </w:r>
      <w:r w:rsidR="0090245B" w:rsidRPr="002E205E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43257D" w:rsidRPr="0043257D">
        <w:rPr>
          <w:rFonts w:ascii="Arial" w:hAnsi="Arial" w:cs="Arial"/>
          <w:i/>
          <w:sz w:val="22"/>
          <w:szCs w:val="22"/>
        </w:rPr>
        <w:t xml:space="preserve"> </w:t>
      </w:r>
      <w:r w:rsidR="0043257D" w:rsidRPr="0043257D">
        <w:rPr>
          <w:rFonts w:ascii="Arial" w:hAnsi="Arial" w:cs="Arial"/>
          <w:i/>
          <w:sz w:val="22"/>
          <w:szCs w:val="22"/>
        </w:rPr>
        <w:t>(należy uzupełnić)</w:t>
      </w:r>
    </w:p>
    <w:p w14:paraId="5BC61867" w14:textId="77777777" w:rsidR="0043257D" w:rsidRPr="0043257D" w:rsidRDefault="0090245B" w:rsidP="0043257D">
      <w:pPr>
        <w:spacing w:line="312" w:lineRule="exac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</w:t>
      </w:r>
      <w:r w:rsidR="003E31A9">
        <w:rPr>
          <w:rFonts w:ascii="Arial" w:hAnsi="Arial" w:cs="Arial"/>
          <w:b/>
          <w:sz w:val="22"/>
          <w:szCs w:val="22"/>
        </w:rPr>
        <w:t xml:space="preserve">ok produkcji </w:t>
      </w:r>
      <w:r w:rsidR="003E31A9" w:rsidRPr="00517EC1">
        <w:rPr>
          <w:rFonts w:ascii="Arial" w:hAnsi="Arial" w:cs="Arial"/>
          <w:i/>
          <w:sz w:val="22"/>
          <w:szCs w:val="22"/>
        </w:rPr>
        <w:t>[</w:t>
      </w:r>
      <w:r w:rsidR="003E31A9" w:rsidRPr="00517EC1">
        <w:rPr>
          <w:rFonts w:ascii="Arial" w:hAnsi="Arial" w:cs="Arial"/>
          <w:i/>
          <w:sz w:val="20"/>
          <w:szCs w:val="22"/>
        </w:rPr>
        <w:t>nie wcześniej niż 202</w:t>
      </w:r>
      <w:r w:rsidR="003521A2">
        <w:rPr>
          <w:rFonts w:ascii="Arial" w:hAnsi="Arial" w:cs="Arial"/>
          <w:i/>
          <w:sz w:val="20"/>
          <w:szCs w:val="22"/>
        </w:rPr>
        <w:t>4</w:t>
      </w:r>
      <w:r w:rsidR="003E31A9" w:rsidRPr="00517EC1">
        <w:rPr>
          <w:rFonts w:ascii="Arial" w:hAnsi="Arial" w:cs="Arial"/>
          <w:i/>
          <w:sz w:val="20"/>
          <w:szCs w:val="22"/>
        </w:rPr>
        <w:t xml:space="preserve">] </w:t>
      </w:r>
      <w:r w:rsidR="003E31A9">
        <w:rPr>
          <w:rFonts w:ascii="Arial" w:hAnsi="Arial" w:cs="Arial"/>
          <w:i/>
          <w:sz w:val="20"/>
          <w:szCs w:val="22"/>
        </w:rPr>
        <w:t xml:space="preserve"> </w:t>
      </w:r>
      <w:r w:rsidR="003E31A9" w:rsidRPr="002E205E">
        <w:rPr>
          <w:rFonts w:ascii="Arial" w:hAnsi="Arial" w:cs="Arial"/>
          <w:b/>
          <w:sz w:val="22"/>
          <w:szCs w:val="22"/>
        </w:rPr>
        <w:tab/>
      </w:r>
      <w:r w:rsidR="003E31A9" w:rsidRPr="002E205E">
        <w:rPr>
          <w:rFonts w:ascii="Arial" w:hAnsi="Arial" w:cs="Arial"/>
          <w:sz w:val="22"/>
          <w:szCs w:val="22"/>
        </w:rPr>
        <w:t>.......................................................................................</w:t>
      </w:r>
      <w:r w:rsidR="003E31A9">
        <w:rPr>
          <w:rFonts w:ascii="Arial" w:hAnsi="Arial" w:cs="Arial"/>
          <w:sz w:val="22"/>
          <w:szCs w:val="22"/>
        </w:rPr>
        <w:t xml:space="preserve"> </w:t>
      </w:r>
      <w:r w:rsidR="0043257D">
        <w:rPr>
          <w:rFonts w:ascii="Arial" w:hAnsi="Arial" w:cs="Arial"/>
          <w:sz w:val="22"/>
          <w:szCs w:val="22"/>
        </w:rPr>
        <w:t xml:space="preserve"> </w:t>
      </w:r>
      <w:r w:rsidR="0043257D" w:rsidRPr="0043257D">
        <w:rPr>
          <w:rFonts w:ascii="Arial" w:hAnsi="Arial" w:cs="Arial"/>
          <w:i/>
          <w:sz w:val="22"/>
          <w:szCs w:val="22"/>
        </w:rPr>
        <w:t>(należy uzupełnić)</w:t>
      </w:r>
    </w:p>
    <w:p w14:paraId="0045635B" w14:textId="33AF25EE" w:rsidR="003E31A9" w:rsidRPr="00517EC1" w:rsidRDefault="003E31A9" w:rsidP="003E31A9">
      <w:pPr>
        <w:spacing w:line="312" w:lineRule="exact"/>
        <w:jc w:val="both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Samochód</w:t>
      </w:r>
      <w:r w:rsidR="003521A2">
        <w:rPr>
          <w:rFonts w:ascii="Arial" w:hAnsi="Arial" w:cs="Arial"/>
          <w:i/>
          <w:sz w:val="20"/>
          <w:szCs w:val="22"/>
        </w:rPr>
        <w:t xml:space="preserve"> fabrycznie</w:t>
      </w:r>
      <w:r>
        <w:rPr>
          <w:rFonts w:ascii="Arial" w:hAnsi="Arial" w:cs="Arial"/>
          <w:i/>
          <w:sz w:val="20"/>
          <w:szCs w:val="22"/>
        </w:rPr>
        <w:t xml:space="preserve"> nowy</w:t>
      </w:r>
      <w:r w:rsidR="003521A2">
        <w:rPr>
          <w:rFonts w:ascii="Arial" w:hAnsi="Arial" w:cs="Arial"/>
          <w:i/>
          <w:sz w:val="20"/>
          <w:szCs w:val="22"/>
        </w:rPr>
        <w:t>, bez oznak użytkowania.</w:t>
      </w:r>
    </w:p>
    <w:p w14:paraId="01015315" w14:textId="77777777" w:rsidR="003E31A9" w:rsidRDefault="003E31A9" w:rsidP="003E31A9">
      <w:pPr>
        <w:rPr>
          <w:rFonts w:ascii="Arial" w:hAnsi="Arial" w:cs="Arial"/>
          <w:sz w:val="22"/>
          <w:szCs w:val="22"/>
        </w:rPr>
      </w:pPr>
    </w:p>
    <w:tbl>
      <w:tblPr>
        <w:tblW w:w="123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727"/>
        <w:gridCol w:w="1711"/>
        <w:gridCol w:w="3216"/>
      </w:tblGrid>
      <w:tr w:rsidR="003521A2" w:rsidRPr="002F21A6" w14:paraId="6BC96BDD" w14:textId="6244AEF7" w:rsidTr="003521A2">
        <w:trPr>
          <w:trHeight w:val="251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7FB8" w14:textId="2D90A97F" w:rsidR="003521A2" w:rsidRPr="003521A2" w:rsidRDefault="003521A2" w:rsidP="00F7452F">
            <w:pPr>
              <w:jc w:val="center"/>
              <w:rPr>
                <w:rFonts w:cs="Open Sans Light"/>
                <w:b/>
                <w:i/>
                <w:sz w:val="28"/>
                <w:szCs w:val="28"/>
              </w:rPr>
            </w:pPr>
            <w:r w:rsidRPr="003521A2">
              <w:rPr>
                <w:rFonts w:cs="Open Sans Light"/>
                <w:b/>
                <w:i/>
                <w:sz w:val="28"/>
                <w:szCs w:val="28"/>
              </w:rPr>
              <w:t>DANE TECHNICZNE WYMAGANE BEZWZGLĘDNIE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5A87" w14:textId="77777777" w:rsidR="003521A2" w:rsidRDefault="003521A2" w:rsidP="00F7452F">
            <w:pPr>
              <w:jc w:val="center"/>
              <w:rPr>
                <w:rFonts w:cs="Open Sans Light"/>
                <w:b/>
                <w:i/>
                <w:sz w:val="20"/>
                <w:szCs w:val="20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OFEROWANE - POTWIERDZENIE TAK / NIE</w:t>
            </w:r>
          </w:p>
          <w:p w14:paraId="7FF931D6" w14:textId="3B3B546F" w:rsidR="003521A2" w:rsidRPr="002F21A6" w:rsidRDefault="003521A2" w:rsidP="00F7452F">
            <w:pPr>
              <w:jc w:val="center"/>
              <w:rPr>
                <w:rFonts w:cs="Open Sans Light"/>
                <w:b/>
                <w:i/>
                <w:sz w:val="20"/>
                <w:szCs w:val="20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*wypełnia Wykonawca</w:t>
            </w:r>
          </w:p>
        </w:tc>
      </w:tr>
      <w:tr w:rsidR="003521A2" w:rsidRPr="002F21A6" w14:paraId="621D0118" w14:textId="15F9E577" w:rsidTr="003521A2">
        <w:trPr>
          <w:trHeight w:val="3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FC11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D889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Silnik z zapłonem iskrowym ZI spełniającym  normę emisji spalin EURO 6.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D07C" w14:textId="3B12D28F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22A3B6ED" w14:textId="1B1EFF1D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E358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507B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Moc maksymalna [KW]/[KM].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4A4A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 xml:space="preserve">min. 180 / 245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BBC1" w14:textId="1C9DB705" w:rsidR="003521A2" w:rsidRPr="003521A2" w:rsidRDefault="0090245B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42696894" w14:textId="688881C6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64DB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3.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1FB2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Pojemność silnika [cm</w:t>
            </w:r>
            <w:r w:rsidRPr="002F21A6">
              <w:rPr>
                <w:rFonts w:cs="Open Sans Light"/>
                <w:sz w:val="18"/>
                <w:szCs w:val="18"/>
                <w:vertAlign w:val="superscript"/>
              </w:rPr>
              <w:t>3</w:t>
            </w:r>
            <w:r w:rsidRPr="002F21A6">
              <w:rPr>
                <w:rFonts w:cs="Open Sans Light"/>
                <w:sz w:val="18"/>
                <w:szCs w:val="18"/>
              </w:rPr>
              <w:t>].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3A624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 xml:space="preserve">min. 1900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EA4" w14:textId="606C745D" w:rsidR="003521A2" w:rsidRPr="002F21A6" w:rsidRDefault="0090245B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45B77A0E" w14:textId="66F24121" w:rsidTr="003521A2">
        <w:trPr>
          <w:trHeight w:val="11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D197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6B84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Długość [mm].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82BD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min. 4</w:t>
            </w:r>
            <w:r>
              <w:rPr>
                <w:rFonts w:cs="Open Sans Light"/>
                <w:sz w:val="18"/>
                <w:szCs w:val="18"/>
              </w:rPr>
              <w:t>900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69E0" w14:textId="392B173A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27481082" w14:textId="421F9CE1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4C6B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5.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7CD6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Szerokość (bez lusterek) [mm].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0105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min. 1840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29CC" w14:textId="4526E9F5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7E148427" w14:textId="069A4A95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1017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lastRenderedPageBreak/>
              <w:t>6.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F30F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Wysokość [mm].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62D5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min. 14</w:t>
            </w:r>
            <w:r>
              <w:rPr>
                <w:rFonts w:cs="Open Sans Light"/>
                <w:sz w:val="18"/>
                <w:szCs w:val="18"/>
              </w:rPr>
              <w:t>5</w:t>
            </w:r>
            <w:r w:rsidRPr="002F21A6">
              <w:rPr>
                <w:rFonts w:cs="Open Sans Light"/>
                <w:sz w:val="18"/>
                <w:szCs w:val="18"/>
              </w:rPr>
              <w:t>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F6F1" w14:textId="00EA2656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364D9E18" w14:textId="79AD59F5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D941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7.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9403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Pojemność bagażnika [l].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2B9B" w14:textId="77777777" w:rsidR="003521A2" w:rsidRPr="00EF4F17" w:rsidRDefault="003521A2" w:rsidP="00F7452F">
            <w:pPr>
              <w:rPr>
                <w:rFonts w:cs="Open Sans Light"/>
                <w:sz w:val="18"/>
                <w:szCs w:val="18"/>
                <w:highlight w:val="yellow"/>
              </w:rPr>
            </w:pPr>
            <w:r w:rsidRPr="003521A2">
              <w:rPr>
                <w:rFonts w:cs="Open Sans Light"/>
                <w:sz w:val="18"/>
                <w:szCs w:val="18"/>
              </w:rPr>
              <w:t>min. 600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071D" w14:textId="31CD6BEA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6B35625D" w14:textId="475AA7CB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CED1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8.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086F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 xml:space="preserve">Napęd na wszystkie koła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02CA" w14:textId="350EBF52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BF53B5E" w14:textId="754BFCBC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7408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b/>
                <w:sz w:val="20"/>
                <w:szCs w:val="20"/>
              </w:rPr>
            </w:pPr>
            <w:r w:rsidRPr="002F21A6">
              <w:rPr>
                <w:rFonts w:cs="Open Sans Light"/>
                <w:sz w:val="18"/>
                <w:szCs w:val="18"/>
              </w:rPr>
              <w:t>9.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F46A0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Skrzynia biegów automatyczna.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B426" w14:textId="11CE8B94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0DD9EB96" w14:textId="4AAB1FBF" w:rsidTr="003521A2">
        <w:trPr>
          <w:trHeight w:val="3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7DC8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10.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4C6E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Nadwozie zamknięte, 4 – drzwiowe typu sedan, 5 miejscowe lub 5 drzwiowe LIFTBACK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CBAA" w14:textId="3BCD57A0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18C1E2D" w14:textId="3AAAF41A" w:rsidTr="003521A2">
        <w:trPr>
          <w:trHeight w:val="59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81E0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11.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6AE8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Pojemność zbiornika paliwa [l].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1BED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min. 6</w:t>
            </w:r>
            <w:r>
              <w:rPr>
                <w:rFonts w:cs="Open Sans Light"/>
                <w:sz w:val="18"/>
                <w:szCs w:val="18"/>
              </w:rPr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5DE4" w14:textId="3432857E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34F188DA" w14:textId="3E15C281" w:rsidTr="003521A2">
        <w:trPr>
          <w:trHeight w:val="227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7E57" w14:textId="6CAD69C1" w:rsidR="003521A2" w:rsidRPr="003521A2" w:rsidRDefault="003521A2" w:rsidP="003521A2">
            <w:pPr>
              <w:jc w:val="center"/>
              <w:rPr>
                <w:rFonts w:cs="Open Sans Light"/>
                <w:b/>
                <w:i/>
                <w:sz w:val="28"/>
                <w:szCs w:val="28"/>
              </w:rPr>
            </w:pPr>
            <w:r w:rsidRPr="003521A2">
              <w:rPr>
                <w:rFonts w:cs="Open Sans Light"/>
                <w:b/>
                <w:i/>
                <w:sz w:val="28"/>
                <w:szCs w:val="28"/>
              </w:rPr>
              <w:t>MINIMALNE WYMAGANE WYPOSAŻENIE SAMOCHODU- WYMAGANE BEZWZGLĘDNIE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9E10" w14:textId="77777777" w:rsidR="003521A2" w:rsidRPr="002F21A6" w:rsidRDefault="003521A2" w:rsidP="0090245B">
            <w:pPr>
              <w:jc w:val="center"/>
              <w:rPr>
                <w:rFonts w:cs="Open Sans Light"/>
                <w:b/>
                <w:i/>
                <w:sz w:val="20"/>
                <w:szCs w:val="20"/>
              </w:rPr>
            </w:pPr>
          </w:p>
        </w:tc>
      </w:tr>
      <w:tr w:rsidR="003521A2" w:rsidRPr="002F21A6" w14:paraId="68BE8D41" w14:textId="4863A56D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E458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13.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D2F2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Koła z oponami letnimi. Tarcze kół ze stopów lekkich producenta pojazdu o średnicy nie mniejszej niż 18 cali. Opony fabrycznie nowe, zalecane przez producenta pojazdu.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2A0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 szt.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29BB" w14:textId="7EF77C89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346A6C5C" w14:textId="4D23AA53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DB3D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15.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B130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Pełnowymiarowe koło zapasowe (</w:t>
            </w:r>
            <w:r>
              <w:rPr>
                <w:rFonts w:cs="Open Sans Light"/>
                <w:sz w:val="18"/>
                <w:szCs w:val="18"/>
              </w:rPr>
              <w:t xml:space="preserve">z </w:t>
            </w:r>
            <w:r w:rsidRPr="002F21A6">
              <w:rPr>
                <w:rFonts w:cs="Open Sans Light"/>
                <w:sz w:val="18"/>
                <w:szCs w:val="18"/>
              </w:rPr>
              <w:t>opon</w:t>
            </w:r>
            <w:r>
              <w:rPr>
                <w:rFonts w:cs="Open Sans Light"/>
                <w:sz w:val="18"/>
                <w:szCs w:val="18"/>
              </w:rPr>
              <w:t>ą</w:t>
            </w:r>
            <w:r w:rsidRPr="002F21A6">
              <w:rPr>
                <w:rFonts w:cs="Open Sans Light"/>
                <w:sz w:val="18"/>
                <w:szCs w:val="18"/>
              </w:rPr>
              <w:t xml:space="preserve"> letni</w:t>
            </w:r>
            <w:r>
              <w:rPr>
                <w:rFonts w:cs="Open Sans Light"/>
                <w:sz w:val="18"/>
                <w:szCs w:val="18"/>
              </w:rPr>
              <w:t>ą</w:t>
            </w:r>
            <w:r w:rsidRPr="002F21A6">
              <w:rPr>
                <w:rFonts w:cs="Open Sans Light"/>
                <w:sz w:val="18"/>
                <w:szCs w:val="18"/>
              </w:rPr>
              <w:t>, fabrycznie now</w:t>
            </w:r>
            <w:r>
              <w:rPr>
                <w:rFonts w:cs="Open Sans Light"/>
                <w:sz w:val="18"/>
                <w:szCs w:val="18"/>
              </w:rPr>
              <w:t>ą</w:t>
            </w:r>
            <w:r w:rsidRPr="002F21A6">
              <w:rPr>
                <w:rFonts w:cs="Open Sans Light"/>
                <w:sz w:val="18"/>
                <w:szCs w:val="18"/>
              </w:rPr>
              <w:t>, zalecan</w:t>
            </w:r>
            <w:r>
              <w:rPr>
                <w:rFonts w:cs="Open Sans Light"/>
                <w:sz w:val="18"/>
                <w:szCs w:val="18"/>
              </w:rPr>
              <w:t>ą</w:t>
            </w:r>
            <w:r w:rsidRPr="002F21A6">
              <w:rPr>
                <w:rFonts w:cs="Open Sans Light"/>
                <w:sz w:val="18"/>
                <w:szCs w:val="18"/>
              </w:rPr>
              <w:t xml:space="preserve"> przez producenta pojazdu) lub koło dojazdowe.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FF40" w14:textId="77718655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7CBE787F" w14:textId="6DD236EE" w:rsidTr="003521A2">
        <w:trPr>
          <w:trHeight w:val="6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CAE1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0231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Koła z oponami zimowymi. Obręcze kół ze stopów lekkich producenta pojazdu o średnicy nie mniejszej niż 18 cali. Opony fabrycznie nowe, zalecane przez producenta pojazdu.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CD5E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 szt.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2BE4" w14:textId="593B60BD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347A5F86" w14:textId="66AAA52A" w:rsidTr="003521A2">
        <w:trPr>
          <w:trHeight w:val="6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88D0" w14:textId="77777777" w:rsidR="003521A2" w:rsidRPr="002F21A6" w:rsidRDefault="003521A2" w:rsidP="003521A2">
            <w:pPr>
              <w:numPr>
                <w:ilvl w:val="0"/>
                <w:numId w:val="2"/>
              </w:numPr>
              <w:spacing w:line="276" w:lineRule="auto"/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63F6" w14:textId="77777777" w:rsidR="003521A2" w:rsidRPr="00EF4F17" w:rsidRDefault="003521A2" w:rsidP="00F7452F">
            <w:pPr>
              <w:rPr>
                <w:rFonts w:cs="Open Sans Light"/>
                <w:sz w:val="18"/>
                <w:szCs w:val="18"/>
                <w:highlight w:val="yellow"/>
              </w:rPr>
            </w:pPr>
            <w:r>
              <w:rPr>
                <w:rFonts w:cs="Open Sans Light"/>
                <w:sz w:val="18"/>
                <w:szCs w:val="18"/>
              </w:rPr>
              <w:t>Aktywny system kontroli ciśnienia w oponach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AA63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2635" w14:textId="55FB2839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587F326" w14:textId="7DB992F2" w:rsidTr="003521A2">
        <w:trPr>
          <w:trHeight w:val="34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5D10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16.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104B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 xml:space="preserve">Tapicerka skórzana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49FF" w14:textId="1F42EC53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407E5FAD" w14:textId="70EE8DAE" w:rsidTr="003521A2">
        <w:trPr>
          <w:trHeight w:val="4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D3D7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17.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D38C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Trzypunktowe bezwładnościowe  pasy bezpieczeństwa z przodu i z tyłu.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4872" w14:textId="6570E8EB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70555242" w14:textId="40EDF72F" w:rsidTr="003521A2">
        <w:trPr>
          <w:trHeight w:val="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4411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18.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2050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Oparcie tylnej kanapy składane ( z możliwością składania od strony bagażnika), dzielone z podłokietnikiem i przejściem do przestrzeni bagażnika.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A1A4" w14:textId="37A46520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45FB2D4" w14:textId="58B5C2B4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ACD5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22.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2EC9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Zagłówki przednie oraz t</w:t>
            </w:r>
            <w:r w:rsidRPr="002F21A6">
              <w:rPr>
                <w:rFonts w:cs="Open Sans Light"/>
                <w:sz w:val="18"/>
                <w:szCs w:val="18"/>
              </w:rPr>
              <w:t>rzy zagłówki tylne z regulacją wysokości.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6116" w14:textId="38C849BA" w:rsid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AC820CB" w14:textId="79C85FD5" w:rsidTr="003521A2">
        <w:trPr>
          <w:trHeight w:val="4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58BD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23.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2FD0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 xml:space="preserve">Kierownica skórzana </w:t>
            </w:r>
            <w:r>
              <w:rPr>
                <w:rFonts w:cs="Open Sans Light"/>
                <w:sz w:val="18"/>
                <w:szCs w:val="18"/>
              </w:rPr>
              <w:t xml:space="preserve">podgrzewana </w:t>
            </w:r>
            <w:r w:rsidRPr="002F21A6">
              <w:rPr>
                <w:rFonts w:cs="Open Sans Light"/>
                <w:sz w:val="18"/>
                <w:szCs w:val="18"/>
              </w:rPr>
              <w:t>z łopatkami do zmiany biegów, z obsługą wielofunkcyjną: radio, telefon GSM.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C3A" w14:textId="76C13AE2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16E4452" w14:textId="100BDBA4" w:rsidTr="003521A2">
        <w:trPr>
          <w:trHeight w:val="4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EA9B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1480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Fabryczny komplet dywaników gumowych.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C964" w14:textId="6DFCF9E4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37C82B9B" w14:textId="3D3BDE9D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E51E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24.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75E2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Elektrycznie sterowane szyby boczne, przednie i tylne.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0C58" w14:textId="1D0BA188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4925DC37" w14:textId="475E679B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9E3F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25.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8E8E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Elektrycznie sterowane, w kolorze nadwozia,  podgrzewane, składane, lusterka boczne z funkcją pamięci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84C5" w14:textId="6240A211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35F8A012" w14:textId="67273CC6" w:rsidTr="003521A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02EB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26.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E284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Lusterko wewnętrzne samościemniające (</w:t>
            </w:r>
            <w:proofErr w:type="spellStart"/>
            <w:r w:rsidRPr="002F21A6">
              <w:rPr>
                <w:rFonts w:cs="Open Sans Light"/>
                <w:sz w:val="18"/>
                <w:szCs w:val="18"/>
              </w:rPr>
              <w:t>fotochromatyczne</w:t>
            </w:r>
            <w:proofErr w:type="spellEnd"/>
            <w:r w:rsidRPr="002F21A6">
              <w:rPr>
                <w:rFonts w:cs="Open Sans Light"/>
                <w:sz w:val="18"/>
                <w:szCs w:val="18"/>
              </w:rPr>
              <w:t>).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7582" w14:textId="649640D6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3EC4938B" w14:textId="07CFE68E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C45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27.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4D2B8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proofErr w:type="spellStart"/>
            <w:r w:rsidRPr="002F21A6">
              <w:rPr>
                <w:rFonts w:cs="Open Sans Light"/>
                <w:sz w:val="18"/>
                <w:szCs w:val="18"/>
              </w:rPr>
              <w:t>Bezkluczykowy</w:t>
            </w:r>
            <w:proofErr w:type="spellEnd"/>
            <w:r w:rsidRPr="002F21A6">
              <w:rPr>
                <w:rFonts w:cs="Open Sans Light"/>
                <w:sz w:val="18"/>
                <w:szCs w:val="18"/>
              </w:rPr>
              <w:t xml:space="preserve"> system obsługi samochodu z alarmem.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F65" w14:textId="734249B3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7A2B95EB" w14:textId="39402D2B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D05E7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28.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308F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Elektrycznie ogrzewana szyba przednia.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E8A" w14:textId="511250D0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0163C6B7" w14:textId="34FBFEC2" w:rsidTr="003521A2">
        <w:trPr>
          <w:trHeight w:val="2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4C82" w14:textId="77777777" w:rsidR="003521A2" w:rsidRPr="002F21A6" w:rsidRDefault="003521A2" w:rsidP="003521A2">
            <w:pPr>
              <w:numPr>
                <w:ilvl w:val="0"/>
                <w:numId w:val="2"/>
              </w:numPr>
              <w:jc w:val="center"/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29.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60B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Dźwiękochłonne szyby przednie.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1E3C" w14:textId="46B30DE9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348DFB6" w14:textId="55B9C1C2" w:rsidTr="003521A2">
        <w:trPr>
          <w:trHeight w:val="35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117A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30.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5B99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Aktywny tempomat.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00C6" w14:textId="5E296F05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4218A4DA" w14:textId="226988D8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2EDF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31.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EE1E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 xml:space="preserve">Wbudowana fabrycznie nawigacja satelitarna GPS z wbudowaną pamięcią  (mapa Polski i Europy) wraz z bezpłatnymi aktualizacjami – kolorowy ekran dotykowy min. </w:t>
            </w:r>
            <w:r>
              <w:rPr>
                <w:rFonts w:cs="Open Sans Light"/>
                <w:sz w:val="18"/>
                <w:szCs w:val="18"/>
              </w:rPr>
              <w:t>10</w:t>
            </w:r>
            <w:r w:rsidRPr="002F21A6">
              <w:rPr>
                <w:rFonts w:cs="Open Sans Light"/>
                <w:sz w:val="18"/>
                <w:szCs w:val="18"/>
              </w:rPr>
              <w:t xml:space="preserve"> cali, obsługa WLAN, obsługa głosowa</w:t>
            </w:r>
            <w:r>
              <w:rPr>
                <w:rFonts w:cs="Open Sans Light"/>
                <w:sz w:val="18"/>
                <w:szCs w:val="18"/>
              </w:rPr>
              <w:t>, minimum 8 głośników</w:t>
            </w:r>
            <w:r w:rsidRPr="002F21A6">
              <w:rPr>
                <w:rFonts w:cs="Open Sans Light"/>
                <w:sz w:val="18"/>
                <w:szCs w:val="18"/>
              </w:rPr>
              <w:t>).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2F0" w14:textId="769508AD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12089829" w14:textId="12B2FB12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22A0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36.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23ADA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A</w:t>
            </w:r>
            <w:r w:rsidRPr="002F21A6">
              <w:rPr>
                <w:rFonts w:cs="Open Sans Light"/>
                <w:sz w:val="18"/>
                <w:szCs w:val="18"/>
              </w:rPr>
              <w:t>utomatyczna klimatyzacja z regulacją elektroniczną, trzystrefowa.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8C2" w14:textId="4E7ACA56" w:rsid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003AE9D2" w14:textId="502F45A8" w:rsidTr="003521A2">
        <w:trPr>
          <w:trHeight w:val="4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2400" w14:textId="77777777" w:rsidR="003521A2" w:rsidRPr="003521A2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39.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FC4D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Poduszka powietrzna chroniąca kolana kierowcy, poduszka powietrzna dla kierowcy i pasażera oraz dezaktywacja czołowej poduszki pasażera oraz  poduszki boczne i kurtyny powietrzne dla kierowcy i pasażera z przodu oraz pasażerów z tyłu.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2F8C" w14:textId="57B117E3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434568E7" w14:textId="767CEED0" w:rsidTr="003521A2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DA94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42.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4FF0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Komputer pokładowy.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A36A" w14:textId="3FEE46B7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7189DE55" w14:textId="5EA3EB1A" w:rsidTr="003521A2">
        <w:trPr>
          <w:trHeight w:val="57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4108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43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A4F4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Czujnik deszczu.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3D3B" w14:textId="331BBFDC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930C4E3" w14:textId="195CD2C8" w:rsidTr="003521A2">
        <w:trPr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5DD6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20"/>
                <w:szCs w:val="20"/>
              </w:rPr>
            </w:pPr>
            <w:r w:rsidRPr="002F21A6">
              <w:rPr>
                <w:rFonts w:cs="Open Sans Light"/>
                <w:sz w:val="20"/>
                <w:szCs w:val="20"/>
              </w:rPr>
              <w:t>44.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B76D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Funkcja monitorowania martwego pola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0E09" w14:textId="4A9C2B8B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FD2A75D" w14:textId="719A3EC4" w:rsidTr="003521A2">
        <w:trPr>
          <w:trHeight w:val="2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0EB5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45.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1237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Funkcja rozpoznawania znaków drogowych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DAB1" w14:textId="643F5E6B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6FDBA3B4" w14:textId="15E08AF3" w:rsidTr="003521A2">
        <w:trPr>
          <w:trHeight w:val="4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7D64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46.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40AA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Funkcja automatycznego włączania i wyłączania świateł drogowych.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4D2A" w14:textId="6E16106D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28FBE10E" w14:textId="318029A3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2A73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47.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5391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 xml:space="preserve">Reflektory przednie </w:t>
            </w:r>
            <w:proofErr w:type="spellStart"/>
            <w:r w:rsidRPr="003521A2">
              <w:rPr>
                <w:rFonts w:cs="Open Sans Light"/>
                <w:sz w:val="18"/>
                <w:szCs w:val="18"/>
              </w:rPr>
              <w:t>biksenonowe</w:t>
            </w:r>
            <w:proofErr w:type="spellEnd"/>
            <w:r w:rsidRPr="003521A2">
              <w:rPr>
                <w:rFonts w:cs="Open Sans Light"/>
                <w:sz w:val="18"/>
                <w:szCs w:val="18"/>
              </w:rPr>
              <w:t xml:space="preserve"> lub w technologii  FULL LED z automatyczną regulacją położenia zależną od obciążenia,  ze światłami do jazdy dziennej w technologii LED.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22D7" w14:textId="5F811278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7FBBFAC3" w14:textId="11A756AB" w:rsidTr="003521A2">
        <w:trPr>
          <w:trHeight w:val="3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A7D5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48.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76BD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Tylne światła w technologii LED.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9950" w14:textId="75AE5C95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2FF3A585" w14:textId="3A6A7EEF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FD54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49.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6E55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Światła przeciwmgłowe przednie  zapewniające doświetlanie bliskiego otoczenia podczas skrętu, manewrowania itp.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6DBE" w14:textId="3D22BBE9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6B326E4F" w14:textId="3342E079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B5B6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50.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CB26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Elektrycznie sterowana pokrywa bagażnika.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629E" w14:textId="788FB62E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0AA7031B" w14:textId="4E960703" w:rsidTr="003521A2">
        <w:trPr>
          <w:trHeight w:val="4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EB022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51.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BD54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System kontroli odstępu z funkcją awaryjnego hamowania.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E018" w14:textId="3C4CE910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6DB7C627" w14:textId="197CE90A" w:rsidTr="003521A2">
        <w:trPr>
          <w:trHeight w:val="18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D024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52.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CACC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Gniazdo zasilające 12 V dla kierowcy i pasażera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E2E5" w14:textId="6D95E972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FF84400" w14:textId="1E816939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C266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53.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A330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Lakier nadwozia metalizowany lub perłowy – (kolor czarny)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771D" w14:textId="2B29A411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6A2E33A6" w14:textId="711C7158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8C7D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851B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 xml:space="preserve">Kamera </w:t>
            </w:r>
            <w:r w:rsidRPr="003521A2">
              <w:t>360°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26B1" w14:textId="7787D825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2AB74BB" w14:textId="711A3987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5527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54.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7796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 xml:space="preserve">Aktywny system kontroli ciśnienia w oponach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D92C" w14:textId="317BF795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1520006E" w14:textId="12211A78" w:rsidTr="003521A2">
        <w:trPr>
          <w:trHeight w:val="270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0F77" w14:textId="77777777" w:rsidR="003521A2" w:rsidRPr="003521A2" w:rsidRDefault="003521A2" w:rsidP="00F7452F">
            <w:pPr>
              <w:jc w:val="center"/>
              <w:rPr>
                <w:rFonts w:cs="Open Sans Light"/>
                <w:b/>
                <w:i/>
                <w:sz w:val="28"/>
                <w:szCs w:val="28"/>
              </w:rPr>
            </w:pPr>
            <w:r w:rsidRPr="003521A2">
              <w:rPr>
                <w:rFonts w:cs="Open Sans Light"/>
                <w:b/>
                <w:i/>
                <w:sz w:val="28"/>
                <w:szCs w:val="28"/>
              </w:rPr>
              <w:t>INFORMACJE DODATKOWE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2AE3" w14:textId="77777777" w:rsidR="003521A2" w:rsidRPr="003521A2" w:rsidRDefault="003521A2" w:rsidP="0090245B">
            <w:pPr>
              <w:jc w:val="center"/>
              <w:rPr>
                <w:rFonts w:cs="Open Sans Light"/>
                <w:b/>
                <w:i/>
                <w:sz w:val="20"/>
                <w:szCs w:val="20"/>
              </w:rPr>
            </w:pPr>
          </w:p>
        </w:tc>
      </w:tr>
      <w:tr w:rsidR="003521A2" w:rsidRPr="002F21A6" w14:paraId="7E694AE8" w14:textId="16D71046" w:rsidTr="003521A2">
        <w:trPr>
          <w:trHeight w:val="2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3848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61.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DE1A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Samochód z roku produkcji 2024 lub 2025 – fabrycznie nowy.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FDAF" w14:textId="7BD5D795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0554A2BD" w14:textId="08EBFB85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A0B8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62.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6A37" w14:textId="1C08AFC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 xml:space="preserve">Termin płatności </w:t>
            </w:r>
            <w:r>
              <w:rPr>
                <w:rFonts w:cs="Open Sans Light"/>
                <w:sz w:val="18"/>
                <w:szCs w:val="18"/>
              </w:rPr>
              <w:t>14</w:t>
            </w:r>
            <w:r w:rsidRPr="003521A2">
              <w:rPr>
                <w:rFonts w:cs="Open Sans Light"/>
                <w:sz w:val="18"/>
                <w:szCs w:val="18"/>
              </w:rPr>
              <w:t xml:space="preserve"> dni.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C1BB" w14:textId="55BC61C5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318F94D5" w14:textId="4A41076A" w:rsidTr="003521A2">
        <w:trPr>
          <w:trHeight w:val="33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EF93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64.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95C0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Świadectwo homologacji.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373D" w14:textId="36FF991C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66D00035" w14:textId="3E41EECF" w:rsidTr="003521A2">
        <w:trPr>
          <w:trHeight w:val="2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7E0D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66.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AE48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Dwa komplety kluczyków.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844" w14:textId="06A19926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5C8C2BBB" w14:textId="1E0DCCBF" w:rsidTr="003521A2">
        <w:trPr>
          <w:trHeight w:val="2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DB6D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CD32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</w:p>
          <w:p w14:paraId="5C06E6E1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Trójkąt ostrzegawczy, podnośnik, klucz do kół, gaśnica,  zamontowane w pojeździe.</w:t>
            </w:r>
          </w:p>
          <w:p w14:paraId="0FD43F46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7D08" w14:textId="007CEF58" w:rsidR="003521A2" w:rsidRPr="003521A2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b/>
                <w:i/>
                <w:sz w:val="20"/>
                <w:szCs w:val="20"/>
              </w:rPr>
              <w:t>TAK / NIE</w:t>
            </w:r>
          </w:p>
        </w:tc>
      </w:tr>
      <w:tr w:rsidR="003521A2" w:rsidRPr="002F21A6" w14:paraId="777E6E71" w14:textId="19ED4485" w:rsidTr="003521A2">
        <w:trPr>
          <w:trHeight w:val="4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93D5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67.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FF43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Gwarancja na samochód (z wył. perforacji blach i wad lakieru) [miesiące]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7F9C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min. 24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6707" w14:textId="43F8ACDE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0B8F3723" w14:textId="12FF40AD" w:rsidTr="003521A2">
        <w:trPr>
          <w:trHeight w:val="32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DF1C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68.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0AF8" w14:textId="77777777" w:rsidR="003521A2" w:rsidRPr="003521A2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3521A2">
              <w:rPr>
                <w:rFonts w:cs="Open Sans Light"/>
                <w:sz w:val="18"/>
                <w:szCs w:val="18"/>
              </w:rPr>
              <w:t>Gwarancja na perforacje blach [lata]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7EBE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min. 12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EB1C" w14:textId="360C93D2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3521A2" w:rsidRPr="002F21A6" w14:paraId="5E68B779" w14:textId="52288F33" w:rsidTr="003521A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F3CA" w14:textId="77777777" w:rsidR="003521A2" w:rsidRPr="002F21A6" w:rsidRDefault="003521A2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69.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3717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Gwarancja na wady lakieru [miesiące]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5BB9" w14:textId="77777777" w:rsidR="003521A2" w:rsidRPr="002F21A6" w:rsidRDefault="003521A2" w:rsidP="00F7452F">
            <w:pPr>
              <w:rPr>
                <w:rFonts w:cs="Open Sans Light"/>
                <w:sz w:val="18"/>
                <w:szCs w:val="18"/>
              </w:rPr>
            </w:pPr>
            <w:r w:rsidRPr="002F21A6">
              <w:rPr>
                <w:rFonts w:cs="Open Sans Light"/>
                <w:sz w:val="18"/>
                <w:szCs w:val="18"/>
              </w:rPr>
              <w:t>min. 36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54B" w14:textId="1B8FAA98" w:rsidR="003521A2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  <w:tr w:rsidR="007C3577" w:rsidRPr="002F21A6" w14:paraId="3F696419" w14:textId="77777777" w:rsidTr="003521A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A25" w14:textId="77777777" w:rsidR="007C3577" w:rsidRPr="002F21A6" w:rsidRDefault="007C3577" w:rsidP="003521A2">
            <w:pPr>
              <w:numPr>
                <w:ilvl w:val="0"/>
                <w:numId w:val="2"/>
              </w:numPr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F829" w14:textId="529A7771" w:rsidR="007C3577" w:rsidRPr="007C3577" w:rsidRDefault="007C3577" w:rsidP="007C3577">
            <w:pPr>
              <w:pStyle w:val="Nagwek1"/>
              <w:keepNext w:val="0"/>
              <w:keepLines w:val="0"/>
              <w:widowControl w:val="0"/>
              <w:autoSpaceDE w:val="0"/>
              <w:autoSpaceDN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35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Bezpłatny serwis gwarancyjny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7C35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 bezpłatna wymiana oleju, filtrów oraz wszystkich płynów niezbędnych do prawidłowego eksploatowania pojazdu)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[miesiące]</w:t>
            </w:r>
            <w:r w:rsidRPr="007C35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04D4149F" w14:textId="77777777" w:rsidR="007C3577" w:rsidRPr="002F21A6" w:rsidRDefault="007C3577" w:rsidP="00F7452F">
            <w:pPr>
              <w:rPr>
                <w:rFonts w:cs="Open Sans Light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CFCF" w14:textId="6A6AB843" w:rsidR="007C3577" w:rsidRPr="002F21A6" w:rsidRDefault="007C3577" w:rsidP="00F7452F">
            <w:pPr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 xml:space="preserve">min. 36 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0CF2" w14:textId="719051BF" w:rsidR="007C3577" w:rsidRPr="002F21A6" w:rsidRDefault="002927DC" w:rsidP="0090245B">
            <w:pPr>
              <w:jc w:val="center"/>
              <w:rPr>
                <w:rFonts w:cs="Open Sans Light"/>
                <w:sz w:val="18"/>
                <w:szCs w:val="18"/>
              </w:rPr>
            </w:pPr>
            <w:r>
              <w:rPr>
                <w:rFonts w:cs="Open Sans Light"/>
                <w:sz w:val="18"/>
                <w:szCs w:val="18"/>
              </w:rPr>
              <w:t>…………………….</w:t>
            </w:r>
          </w:p>
        </w:tc>
      </w:tr>
    </w:tbl>
    <w:p w14:paraId="27FFEBAD" w14:textId="489D05FF" w:rsidR="003E31A9" w:rsidRPr="002927DC" w:rsidRDefault="003521A2" w:rsidP="002927DC">
      <w:pPr>
        <w:tabs>
          <w:tab w:val="left" w:pos="180"/>
          <w:tab w:val="left" w:pos="426"/>
        </w:tabs>
        <w:spacing w:before="120"/>
        <w:jc w:val="both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ab/>
      </w:r>
      <w:r>
        <w:rPr>
          <w:rFonts w:cs="Open Sans Light"/>
          <w:sz w:val="20"/>
          <w:szCs w:val="20"/>
        </w:rPr>
        <w:tab/>
      </w:r>
    </w:p>
    <w:p w14:paraId="200107F1" w14:textId="77777777" w:rsidR="003E31A9" w:rsidRPr="002E205E" w:rsidRDefault="003E31A9" w:rsidP="003E31A9">
      <w:pPr>
        <w:rPr>
          <w:vanish/>
        </w:rPr>
      </w:pPr>
    </w:p>
    <w:p w14:paraId="629A75F3" w14:textId="77777777" w:rsidR="003E31A9" w:rsidRPr="002E205E" w:rsidRDefault="003E31A9" w:rsidP="003E31A9">
      <w:pPr>
        <w:rPr>
          <w:vanish/>
        </w:rPr>
      </w:pPr>
    </w:p>
    <w:p w14:paraId="5AABDD77" w14:textId="77777777" w:rsidR="003E31A9" w:rsidRPr="002E205E" w:rsidRDefault="003E31A9" w:rsidP="003E31A9">
      <w:pPr>
        <w:rPr>
          <w:vanish/>
        </w:rPr>
      </w:pPr>
    </w:p>
    <w:p w14:paraId="0E5C178B" w14:textId="77777777" w:rsidR="003E31A9" w:rsidRPr="002E205E" w:rsidRDefault="003E31A9" w:rsidP="003E31A9">
      <w:pPr>
        <w:rPr>
          <w:vanish/>
        </w:rPr>
      </w:pPr>
    </w:p>
    <w:p w14:paraId="7DFFE5E4" w14:textId="77777777" w:rsidR="003E31A9" w:rsidRPr="002E205E" w:rsidRDefault="003E31A9" w:rsidP="003E31A9">
      <w:pPr>
        <w:rPr>
          <w:vanish/>
        </w:rPr>
      </w:pPr>
    </w:p>
    <w:p w14:paraId="5D235715" w14:textId="77777777" w:rsidR="003E31A9" w:rsidRPr="002E205E" w:rsidRDefault="003E31A9" w:rsidP="003E31A9">
      <w:pPr>
        <w:rPr>
          <w:vanish/>
        </w:rPr>
      </w:pPr>
    </w:p>
    <w:p w14:paraId="2FD0B931" w14:textId="77777777" w:rsidR="003E31A9" w:rsidRPr="002E205E" w:rsidRDefault="003E31A9" w:rsidP="003E31A9">
      <w:pPr>
        <w:rPr>
          <w:vanish/>
        </w:rPr>
      </w:pPr>
    </w:p>
    <w:p w14:paraId="755D4A3D" w14:textId="77777777" w:rsidR="003E31A9" w:rsidRPr="002E205E" w:rsidRDefault="003E31A9" w:rsidP="003E31A9">
      <w:pPr>
        <w:rPr>
          <w:vanish/>
        </w:rPr>
      </w:pPr>
    </w:p>
    <w:p w14:paraId="16F60444" w14:textId="77777777" w:rsidR="003E31A9" w:rsidRPr="002E205E" w:rsidRDefault="003E31A9" w:rsidP="003E31A9">
      <w:pPr>
        <w:rPr>
          <w:vanish/>
        </w:rPr>
      </w:pPr>
    </w:p>
    <w:p w14:paraId="770E7326" w14:textId="77777777" w:rsidR="003E31A9" w:rsidRPr="002E205E" w:rsidRDefault="003E31A9" w:rsidP="003E31A9">
      <w:pPr>
        <w:rPr>
          <w:vanish/>
        </w:rPr>
      </w:pPr>
    </w:p>
    <w:p w14:paraId="00647FD4" w14:textId="77777777" w:rsidR="003E31A9" w:rsidRPr="002E205E" w:rsidRDefault="003E31A9" w:rsidP="003E31A9">
      <w:pPr>
        <w:rPr>
          <w:vanish/>
        </w:rPr>
      </w:pPr>
    </w:p>
    <w:p w14:paraId="2A88A7C8" w14:textId="77777777" w:rsidR="003E31A9" w:rsidRPr="002E205E" w:rsidRDefault="003E31A9" w:rsidP="003E31A9">
      <w:pPr>
        <w:rPr>
          <w:vanish/>
        </w:rPr>
      </w:pPr>
    </w:p>
    <w:p w14:paraId="57996D3C" w14:textId="77777777" w:rsidR="003E31A9" w:rsidRPr="002E205E" w:rsidRDefault="003E31A9" w:rsidP="003E31A9">
      <w:pPr>
        <w:rPr>
          <w:vanish/>
        </w:rPr>
      </w:pPr>
    </w:p>
    <w:p w14:paraId="34008D42" w14:textId="77777777" w:rsidR="003E31A9" w:rsidRPr="002E205E" w:rsidRDefault="003E31A9" w:rsidP="003E31A9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  <w:sectPr w:rsidR="003E31A9" w:rsidRPr="002E205E" w:rsidSect="003E31A9">
          <w:headerReference w:type="default" r:id="rId7"/>
          <w:pgSz w:w="16838" w:h="11906" w:orient="landscape"/>
          <w:pgMar w:top="1418" w:right="992" w:bottom="709" w:left="1134" w:header="709" w:footer="709" w:gutter="0"/>
          <w:cols w:space="708"/>
          <w:docGrid w:linePitch="360"/>
        </w:sectPr>
      </w:pPr>
    </w:p>
    <w:p w14:paraId="2C03FAA0" w14:textId="77777777" w:rsidR="002927DC" w:rsidRPr="006717BA" w:rsidRDefault="002927DC" w:rsidP="002927DC">
      <w:pPr>
        <w:rPr>
          <w:b/>
        </w:rPr>
      </w:pPr>
      <w:bookmarkStart w:id="0" w:name="_Hlk161734752"/>
      <w:r w:rsidRPr="000979BC">
        <w:rPr>
          <w:b/>
          <w:highlight w:val="yellow"/>
        </w:rPr>
        <w:t>Uwaga !*</w:t>
      </w:r>
    </w:p>
    <w:p w14:paraId="40838DF2" w14:textId="459F2DD9" w:rsidR="004C1E17" w:rsidRPr="006717BA" w:rsidRDefault="002927DC" w:rsidP="002927DC">
      <w:pPr>
        <w:pStyle w:val="Akapitzlist"/>
        <w:numPr>
          <w:ilvl w:val="0"/>
          <w:numId w:val="4"/>
        </w:numPr>
        <w:jc w:val="both"/>
        <w:rPr>
          <w:b/>
        </w:rPr>
      </w:pPr>
      <w:r w:rsidRPr="006717BA">
        <w:rPr>
          <w:b/>
        </w:rPr>
        <w:t>Prawą stronę tabeli (potwierdzenie spełnienia wymagań…), należy wypełnić stosując słowa „</w:t>
      </w:r>
      <w:r w:rsidR="004C1E17" w:rsidRPr="006717BA">
        <w:rPr>
          <w:b/>
        </w:rPr>
        <w:t>TAK</w:t>
      </w:r>
      <w:r w:rsidRPr="006717BA">
        <w:rPr>
          <w:b/>
        </w:rPr>
        <w:t>” lub „</w:t>
      </w:r>
      <w:r w:rsidR="004C1E17" w:rsidRPr="006717BA">
        <w:rPr>
          <w:b/>
        </w:rPr>
        <w:t>NIE</w:t>
      </w:r>
      <w:r w:rsidRPr="006717BA">
        <w:rPr>
          <w:b/>
        </w:rPr>
        <w:t>”, zaś w przypadku żądania wykazania wpisu określonych parametrów, należy wpisać oferowan</w:t>
      </w:r>
      <w:r w:rsidR="006717BA">
        <w:rPr>
          <w:b/>
        </w:rPr>
        <w:t>e</w:t>
      </w:r>
      <w:r w:rsidRPr="006717BA">
        <w:rPr>
          <w:b/>
        </w:rPr>
        <w:t xml:space="preserve"> konkretn</w:t>
      </w:r>
      <w:r w:rsidR="004C1E17" w:rsidRPr="006717BA">
        <w:rPr>
          <w:b/>
        </w:rPr>
        <w:t>e</w:t>
      </w:r>
      <w:r w:rsidRPr="006717BA">
        <w:rPr>
          <w:b/>
        </w:rPr>
        <w:t xml:space="preserve"> </w:t>
      </w:r>
      <w:r w:rsidR="004C1E17" w:rsidRPr="006717BA">
        <w:rPr>
          <w:b/>
        </w:rPr>
        <w:t>p</w:t>
      </w:r>
      <w:r w:rsidR="00FB068F" w:rsidRPr="006717BA">
        <w:rPr>
          <w:b/>
        </w:rPr>
        <w:t>a</w:t>
      </w:r>
      <w:r w:rsidR="004C1E17" w:rsidRPr="006717BA">
        <w:rPr>
          <w:b/>
        </w:rPr>
        <w:t>rametry</w:t>
      </w:r>
      <w:r w:rsidRPr="006717BA">
        <w:rPr>
          <w:b/>
        </w:rPr>
        <w:t xml:space="preserve">. </w:t>
      </w:r>
    </w:p>
    <w:p w14:paraId="2FB2A12C" w14:textId="7F9A933C" w:rsidR="002927DC" w:rsidRPr="00977162" w:rsidRDefault="002927DC" w:rsidP="004C1E17">
      <w:pPr>
        <w:pStyle w:val="Akapitzlist"/>
        <w:ind w:left="360"/>
        <w:jc w:val="both"/>
        <w:rPr>
          <w:b/>
        </w:rPr>
      </w:pPr>
      <w:r w:rsidRPr="006717BA">
        <w:rPr>
          <w:b/>
        </w:rPr>
        <w:t>W przypadku, gdy Wykonawca w którejkolwiek z pozycji wpisze słow</w:t>
      </w:r>
      <w:r w:rsidR="006717BA">
        <w:rPr>
          <w:b/>
        </w:rPr>
        <w:t>o</w:t>
      </w:r>
      <w:r w:rsidRPr="006717BA">
        <w:rPr>
          <w:b/>
        </w:rPr>
        <w:t xml:space="preserve"> „</w:t>
      </w:r>
      <w:r w:rsidR="004C1E17" w:rsidRPr="006717BA">
        <w:rPr>
          <w:b/>
        </w:rPr>
        <w:t>NIE</w:t>
      </w:r>
      <w:r w:rsidRPr="006717BA">
        <w:rPr>
          <w:b/>
        </w:rPr>
        <w:t xml:space="preserve">”, lub </w:t>
      </w:r>
      <w:r w:rsidRPr="00977162">
        <w:rPr>
          <w:b/>
        </w:rPr>
        <w:t>zaoferuje niższe wartości lub poświadczy nieprawdę, oferta zostanie odrzucona, gdyż jej treść nie będzie odpowiadać treści OPZ.</w:t>
      </w:r>
    </w:p>
    <w:p w14:paraId="58C68D59" w14:textId="77777777" w:rsidR="00977162" w:rsidRPr="00977162" w:rsidRDefault="00977162" w:rsidP="00977162">
      <w:pPr>
        <w:pStyle w:val="Akapitzlist"/>
        <w:numPr>
          <w:ilvl w:val="0"/>
          <w:numId w:val="4"/>
        </w:numPr>
        <w:autoSpaceDE w:val="0"/>
        <w:spacing w:before="240" w:after="200" w:line="276" w:lineRule="auto"/>
        <w:ind w:left="357" w:hanging="357"/>
        <w:contextualSpacing w:val="0"/>
        <w:jc w:val="both"/>
        <w:rPr>
          <w:b/>
          <w:color w:val="000000"/>
        </w:rPr>
      </w:pPr>
      <w:r w:rsidRPr="00977162">
        <w:rPr>
          <w:color w:val="000000"/>
          <w:u w:val="single"/>
        </w:rPr>
        <w:t>Zamawiający nie przewiduje możliwości uzupełnienia przedmiotowych środków dowodowych</w:t>
      </w:r>
      <w:r w:rsidRPr="00977162">
        <w:rPr>
          <w:color w:val="000000"/>
        </w:rPr>
        <w:t>.</w:t>
      </w:r>
    </w:p>
    <w:p w14:paraId="680F69F1" w14:textId="1F4C9A42" w:rsidR="00977162" w:rsidRPr="006717BA" w:rsidRDefault="00977162" w:rsidP="00977162">
      <w:pPr>
        <w:pStyle w:val="Akapitzlist"/>
        <w:ind w:left="360"/>
        <w:jc w:val="both"/>
        <w:rPr>
          <w:b/>
        </w:rPr>
      </w:pPr>
    </w:p>
    <w:p w14:paraId="72DDCEAD" w14:textId="77777777" w:rsidR="002927DC" w:rsidRPr="00A33E6A" w:rsidRDefault="002927DC" w:rsidP="002927DC">
      <w:pPr>
        <w:jc w:val="both"/>
        <w:rPr>
          <w:rFonts w:ascii="Cambria" w:hAnsi="Cambria" w:cs="Arial"/>
          <w:b/>
          <w:sz w:val="20"/>
          <w:szCs w:val="20"/>
        </w:rPr>
      </w:pPr>
    </w:p>
    <w:bookmarkEnd w:id="0"/>
    <w:p w14:paraId="424EBDCE" w14:textId="77777777" w:rsidR="002927DC" w:rsidRPr="00763DEC" w:rsidRDefault="002927DC" w:rsidP="002927DC">
      <w:pPr>
        <w:rPr>
          <w:rFonts w:ascii="Cambria" w:eastAsia="Arial" w:hAnsi="Cambria"/>
          <w:sz w:val="18"/>
          <w:szCs w:val="18"/>
        </w:rPr>
      </w:pPr>
    </w:p>
    <w:p w14:paraId="63103E0A" w14:textId="77777777" w:rsidR="005E669E" w:rsidRDefault="005E669E">
      <w:bookmarkStart w:id="1" w:name="_GoBack"/>
      <w:bookmarkEnd w:id="1"/>
    </w:p>
    <w:sectPr w:rsidR="005E669E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22917" w14:textId="77777777" w:rsidR="0090245B" w:rsidRDefault="0090245B" w:rsidP="0090245B">
      <w:r>
        <w:separator/>
      </w:r>
    </w:p>
  </w:endnote>
  <w:endnote w:type="continuationSeparator" w:id="0">
    <w:p w14:paraId="5CDF527A" w14:textId="77777777" w:rsidR="0090245B" w:rsidRDefault="0090245B" w:rsidP="0090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48468" w14:textId="77777777" w:rsidR="0090245B" w:rsidRDefault="0090245B" w:rsidP="0090245B">
      <w:r>
        <w:separator/>
      </w:r>
    </w:p>
  </w:footnote>
  <w:footnote w:type="continuationSeparator" w:id="0">
    <w:p w14:paraId="6F02A92B" w14:textId="77777777" w:rsidR="0090245B" w:rsidRDefault="0090245B" w:rsidP="00902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CB310" w14:textId="77777777" w:rsidR="0090245B" w:rsidRPr="003E6C6D" w:rsidRDefault="0090245B" w:rsidP="0090245B">
    <w:pPr>
      <w:spacing w:before="120"/>
      <w:rPr>
        <w:rFonts w:ascii="Cambria" w:hAnsi="Cambria" w:cs="Arial"/>
        <w:b/>
        <w:sz w:val="20"/>
      </w:rPr>
    </w:pPr>
    <w:r w:rsidRPr="00651557">
      <w:rPr>
        <w:rFonts w:ascii="Cambria" w:eastAsia="Calibri" w:hAnsi="Cambria"/>
        <w:b/>
        <w:bCs/>
        <w:sz w:val="20"/>
        <w:lang w:eastAsia="en-US"/>
      </w:rPr>
      <w:t xml:space="preserve">Numer </w:t>
    </w:r>
    <w:r w:rsidRPr="003E6C6D">
      <w:rPr>
        <w:rFonts w:ascii="Cambria" w:eastAsia="Calibri" w:hAnsi="Cambria"/>
        <w:b/>
        <w:bCs/>
        <w:sz w:val="20"/>
        <w:lang w:eastAsia="en-US"/>
      </w:rPr>
      <w:t>referencyjny:</w:t>
    </w:r>
    <w:r w:rsidRPr="003E6C6D">
      <w:rPr>
        <w:rFonts w:ascii="Cambria" w:hAnsi="Cambria"/>
        <w:sz w:val="20"/>
        <w:szCs w:val="20"/>
      </w:rPr>
      <w:t xml:space="preserve"> </w:t>
    </w:r>
    <w:r w:rsidRPr="003E6C6D">
      <w:rPr>
        <w:rFonts w:ascii="Cambria" w:hAnsi="Cambria" w:cstheme="minorHAnsi"/>
        <w:b/>
        <w:sz w:val="20"/>
        <w:szCs w:val="20"/>
      </w:rPr>
      <w:t>IR.272.6.2025</w:t>
    </w:r>
  </w:p>
  <w:p w14:paraId="3638B772" w14:textId="77777777" w:rsidR="0090245B" w:rsidRDefault="009024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46485" w14:textId="77777777" w:rsidR="00344308" w:rsidRPr="006551CC" w:rsidRDefault="00977162" w:rsidP="003E0A12">
    <w:pPr>
      <w:tabs>
        <w:tab w:val="center" w:pos="4536"/>
        <w:tab w:val="right" w:pos="9072"/>
      </w:tabs>
      <w:jc w:val="center"/>
      <w:rPr>
        <w:rFonts w:ascii="Cambria" w:hAnsi="Cambria"/>
        <w:color w:val="FF0000"/>
        <w:sz w:val="20"/>
        <w:lang w:eastAsia="x-none"/>
      </w:rPr>
    </w:pPr>
  </w:p>
  <w:p w14:paraId="2C21369B" w14:textId="77777777" w:rsidR="00D919FF" w:rsidRDefault="00977162" w:rsidP="00D919FF">
    <w:pPr>
      <w:pStyle w:val="Nagwek"/>
      <w:ind w:left="-851"/>
      <w:rPr>
        <w:rFonts w:hint="eastAsia"/>
      </w:rPr>
    </w:pPr>
    <w:r w:rsidRPr="009D6BF7">
      <w:rPr>
        <w:noProof/>
      </w:rPr>
      <w:drawing>
        <wp:inline distT="0" distB="0" distL="0" distR="0" wp14:anchorId="76795C9B" wp14:editId="28E2A803">
          <wp:extent cx="6898005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38AE8E" w14:textId="77777777" w:rsidR="00D919FF" w:rsidRDefault="00977162" w:rsidP="00D919FF">
    <w:pPr>
      <w:pStyle w:val="Nagwek"/>
      <w:rPr>
        <w:rFonts w:ascii="Cambria" w:hAnsi="Cambria"/>
        <w:sz w:val="20"/>
        <w:szCs w:val="20"/>
      </w:rPr>
    </w:pPr>
  </w:p>
  <w:p w14:paraId="468D33AF" w14:textId="77777777" w:rsidR="00344308" w:rsidRPr="00D919FF" w:rsidRDefault="00977162" w:rsidP="00D919FF">
    <w:pPr>
      <w:pStyle w:val="Nagwek"/>
      <w:rPr>
        <w:rFonts w:ascii="Cambria" w:hAnsi="Cambria"/>
        <w:b/>
        <w:sz w:val="20"/>
        <w:szCs w:val="20"/>
      </w:rPr>
    </w:pPr>
    <w:r w:rsidRPr="00070440">
      <w:rPr>
        <w:rFonts w:ascii="Cambria" w:hAnsi="Cambria"/>
        <w:b/>
        <w:sz w:val="20"/>
        <w:szCs w:val="20"/>
      </w:rPr>
      <w:t xml:space="preserve">Numer referencyjny: </w:t>
    </w:r>
    <w:r>
      <w:rPr>
        <w:rFonts w:ascii="Cambria" w:hAnsi="Cambria"/>
        <w:b/>
        <w:sz w:val="20"/>
        <w:szCs w:val="20"/>
      </w:rPr>
      <w:t>CK-20/010/2025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752E6"/>
    <w:multiLevelType w:val="hybridMultilevel"/>
    <w:tmpl w:val="91527B9E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" w15:restartNumberingAfterBreak="0">
    <w:nsid w:val="2BB92248"/>
    <w:multiLevelType w:val="hybridMultilevel"/>
    <w:tmpl w:val="CD5258FC"/>
    <w:lvl w:ilvl="0" w:tplc="39A60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B1D2A"/>
    <w:multiLevelType w:val="hybridMultilevel"/>
    <w:tmpl w:val="7C207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5E79CC"/>
    <w:multiLevelType w:val="hybridMultilevel"/>
    <w:tmpl w:val="E228C660"/>
    <w:lvl w:ilvl="0" w:tplc="B3649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084E3A"/>
    <w:multiLevelType w:val="hybridMultilevel"/>
    <w:tmpl w:val="0B8C5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1A9"/>
    <w:rsid w:val="00027972"/>
    <w:rsid w:val="000979BC"/>
    <w:rsid w:val="0018318D"/>
    <w:rsid w:val="00223585"/>
    <w:rsid w:val="00232208"/>
    <w:rsid w:val="002927DC"/>
    <w:rsid w:val="003521A2"/>
    <w:rsid w:val="003E31A9"/>
    <w:rsid w:val="0043257D"/>
    <w:rsid w:val="004C1E17"/>
    <w:rsid w:val="004C4FCE"/>
    <w:rsid w:val="005E1BE8"/>
    <w:rsid w:val="005E669E"/>
    <w:rsid w:val="006717BA"/>
    <w:rsid w:val="006E7F03"/>
    <w:rsid w:val="00701F27"/>
    <w:rsid w:val="00764690"/>
    <w:rsid w:val="007C3577"/>
    <w:rsid w:val="0090245B"/>
    <w:rsid w:val="00977162"/>
    <w:rsid w:val="00E109A8"/>
    <w:rsid w:val="00F80E03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CFB7"/>
  <w15:chartTrackingRefBased/>
  <w15:docId w15:val="{C6FCD3EA-E2B1-4F48-8F32-3D2C9859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31A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1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1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1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1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1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1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1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1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1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1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1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1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1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1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1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1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1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1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1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3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1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31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1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31A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sw tekst,Adresat stanowisko,Akapit z listą BS,Tabela,lp1,Preambuła,Bulleted list,Odstavec,Podsis rysunku,normalny tekst,Dot pt"/>
    <w:basedOn w:val="Normalny"/>
    <w:link w:val="AkapitzlistZnak"/>
    <w:uiPriority w:val="34"/>
    <w:qFormat/>
    <w:rsid w:val="003E31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31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1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1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1A9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Adresat stanowisko Znak,Akapit z listą BS Znak,Tabela Znak"/>
    <w:link w:val="Akapitzlist"/>
    <w:uiPriority w:val="99"/>
    <w:qFormat/>
    <w:locked/>
    <w:rsid w:val="003E31A9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902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90245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2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45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Grzyb</dc:creator>
  <cp:keywords/>
  <dc:description/>
  <cp:lastModifiedBy>user</cp:lastModifiedBy>
  <cp:revision>24</cp:revision>
  <dcterms:created xsi:type="dcterms:W3CDTF">2025-04-17T13:13:00Z</dcterms:created>
  <dcterms:modified xsi:type="dcterms:W3CDTF">2025-05-07T10:51:00Z</dcterms:modified>
</cp:coreProperties>
</file>