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0DE" w:rsidRPr="00E76DF3" w:rsidRDefault="008250DE" w:rsidP="008250DE">
      <w:pPr>
        <w:pStyle w:val="Bezodstpw"/>
        <w:contextualSpacing/>
        <w:rPr>
          <w:rFonts w:ascii="Calibri" w:hAnsi="Calibri" w:cs="Calibri"/>
          <w:szCs w:val="20"/>
        </w:rPr>
      </w:pPr>
      <w:r w:rsidRPr="00E76DF3">
        <w:rPr>
          <w:rFonts w:ascii="Calibri" w:hAnsi="Calibri" w:cs="Calibri"/>
          <w:noProof/>
          <w:szCs w:val="20"/>
          <w:lang w:eastAsia="pl-PL"/>
        </w:rPr>
        <w:drawing>
          <wp:anchor distT="0" distB="0" distL="114300" distR="114300" simplePos="0" relativeHeight="251659264" behindDoc="0" locked="0" layoutInCell="1" allowOverlap="1" wp14:anchorId="2809DDC1" wp14:editId="1D8D1001">
            <wp:simplePos x="0" y="0"/>
            <wp:positionH relativeFrom="column">
              <wp:posOffset>-71755</wp:posOffset>
            </wp:positionH>
            <wp:positionV relativeFrom="paragraph">
              <wp:posOffset>-66040</wp:posOffset>
            </wp:positionV>
            <wp:extent cx="5977890" cy="1304925"/>
            <wp:effectExtent l="0" t="0" r="3810" b="9525"/>
            <wp:wrapNone/>
            <wp:docPr id="2" name="Picture 1" descr="D:\praca\FIRMA LOGO FAKTURY\LOGO FIRM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a\FIRMA LOGO FAKTURY\LOGO FIRMY\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2776" b="13833"/>
                    <a:stretch/>
                  </pic:blipFill>
                  <pic:spPr bwMode="auto">
                    <a:xfrm>
                      <a:off x="0" y="0"/>
                      <a:ext cx="5977890" cy="1304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250DE" w:rsidRPr="00E76DF3" w:rsidRDefault="008250DE" w:rsidP="008250DE">
      <w:pPr>
        <w:pStyle w:val="Bezodstpw"/>
        <w:contextualSpacing/>
        <w:rPr>
          <w:rFonts w:ascii="Calibri" w:hAnsi="Calibri" w:cs="Calibri"/>
          <w:szCs w:val="20"/>
        </w:rPr>
      </w:pPr>
    </w:p>
    <w:p w:rsidR="008250DE" w:rsidRPr="00E76DF3" w:rsidRDefault="008250DE" w:rsidP="008250DE">
      <w:pPr>
        <w:pStyle w:val="Bezodstpw"/>
        <w:contextualSpacing/>
        <w:rPr>
          <w:rFonts w:ascii="Calibri" w:hAnsi="Calibri" w:cs="Calibri"/>
          <w:szCs w:val="20"/>
        </w:rPr>
      </w:pPr>
    </w:p>
    <w:p w:rsidR="008250DE" w:rsidRPr="00E76DF3" w:rsidRDefault="008250DE" w:rsidP="008250DE">
      <w:pPr>
        <w:pStyle w:val="ARCHPEAK1"/>
        <w:contextualSpacing/>
        <w:rPr>
          <w:rFonts w:ascii="Calibri" w:hAnsi="Calibri" w:cs="Calibri"/>
          <w:color w:val="auto"/>
          <w:sz w:val="20"/>
          <w:szCs w:val="20"/>
        </w:rPr>
      </w:pPr>
      <w:bookmarkStart w:id="0" w:name="_Toc15390221"/>
      <w:bookmarkStart w:id="1" w:name="_Toc80788959"/>
      <w:bookmarkStart w:id="2" w:name="_Toc187837995"/>
      <w:r w:rsidRPr="00E76DF3">
        <w:rPr>
          <w:rFonts w:ascii="Calibri" w:hAnsi="Calibri" w:cs="Calibri"/>
          <w:color w:val="auto"/>
          <w:sz w:val="20"/>
          <w:szCs w:val="20"/>
        </w:rPr>
        <w:t>STRONA TYTUŁOWA</w:t>
      </w:r>
      <w:bookmarkEnd w:id="0"/>
      <w:bookmarkEnd w:id="1"/>
      <w:bookmarkEnd w:id="2"/>
    </w:p>
    <w:p w:rsidR="008250DE" w:rsidRPr="00E76DF3" w:rsidRDefault="008250DE" w:rsidP="008250DE">
      <w:pPr>
        <w:pStyle w:val="Nagwekspisutreci"/>
        <w:spacing w:before="0" w:line="240" w:lineRule="auto"/>
        <w:contextualSpacing/>
        <w:rPr>
          <w:rFonts w:ascii="Calibri" w:hAnsi="Calibri" w:cs="Calibri"/>
          <w:b/>
          <w:sz w:val="20"/>
          <w:szCs w:val="20"/>
        </w:rPr>
      </w:pPr>
    </w:p>
    <w:p w:rsidR="008250DE" w:rsidRPr="00E76DF3" w:rsidRDefault="008250DE" w:rsidP="008250DE">
      <w:pPr>
        <w:pStyle w:val="Nagwekspisutreci"/>
        <w:spacing w:before="0" w:line="240" w:lineRule="auto"/>
        <w:contextualSpacing/>
        <w:jc w:val="center"/>
        <w:rPr>
          <w:rFonts w:ascii="Calibri" w:hAnsi="Calibri" w:cs="Calibri"/>
          <w:b/>
          <w:sz w:val="20"/>
          <w:szCs w:val="20"/>
        </w:rPr>
      </w:pPr>
    </w:p>
    <w:p w:rsidR="008250DE" w:rsidRPr="00E76DF3" w:rsidRDefault="008250DE" w:rsidP="008250DE">
      <w:pPr>
        <w:pStyle w:val="Nagwekspisutreci"/>
        <w:spacing w:before="0" w:line="240" w:lineRule="auto"/>
        <w:contextualSpacing/>
        <w:jc w:val="center"/>
        <w:rPr>
          <w:rFonts w:ascii="Calibri" w:hAnsi="Calibri" w:cs="Calibri"/>
          <w:b/>
          <w:sz w:val="20"/>
          <w:szCs w:val="20"/>
        </w:rPr>
      </w:pPr>
    </w:p>
    <w:p w:rsidR="008250DE" w:rsidRPr="00E76DF3" w:rsidRDefault="008250DE" w:rsidP="008250DE">
      <w:pPr>
        <w:pStyle w:val="Nagwekspisutreci"/>
        <w:spacing w:before="0" w:line="240" w:lineRule="auto"/>
        <w:contextualSpacing/>
        <w:jc w:val="center"/>
        <w:rPr>
          <w:rFonts w:ascii="Calibri" w:hAnsi="Calibri" w:cs="Calibri"/>
          <w:b/>
          <w:sz w:val="20"/>
          <w:szCs w:val="20"/>
        </w:rPr>
      </w:pPr>
    </w:p>
    <w:tbl>
      <w:tblPr>
        <w:tblW w:w="9924" w:type="dxa"/>
        <w:tblInd w:w="-421" w:type="dxa"/>
        <w:tblLayout w:type="fixed"/>
        <w:tblCellMar>
          <w:left w:w="0" w:type="dxa"/>
          <w:right w:w="0" w:type="dxa"/>
        </w:tblCellMar>
        <w:tblLook w:val="0000" w:firstRow="0" w:lastRow="0" w:firstColumn="0" w:lastColumn="0" w:noHBand="0" w:noVBand="0"/>
      </w:tblPr>
      <w:tblGrid>
        <w:gridCol w:w="2126"/>
        <w:gridCol w:w="434"/>
        <w:gridCol w:w="1884"/>
        <w:gridCol w:w="1506"/>
        <w:gridCol w:w="2055"/>
        <w:gridCol w:w="501"/>
        <w:gridCol w:w="1418"/>
      </w:tblGrid>
      <w:tr w:rsidR="000316D2" w:rsidRPr="00E76DF3" w:rsidTr="008250DE">
        <w:trPr>
          <w:cantSplit/>
          <w:trHeight w:val="1136"/>
        </w:trPr>
        <w:tc>
          <w:tcPr>
            <w:tcW w:w="2126" w:type="dxa"/>
            <w:tcBorders>
              <w:bottom w:val="single" w:sz="4" w:space="0" w:color="auto"/>
            </w:tcBorders>
            <w:vAlign w:val="center"/>
          </w:tcPr>
          <w:p w:rsidR="008250DE" w:rsidRPr="00E76DF3" w:rsidRDefault="008250DE" w:rsidP="0081127D">
            <w:pPr>
              <w:pStyle w:val="Bezodstpw"/>
              <w:rPr>
                <w:rFonts w:ascii="Calibri" w:hAnsi="Calibri" w:cs="Calibri"/>
                <w:b/>
                <w:szCs w:val="20"/>
              </w:rPr>
            </w:pPr>
            <w:r w:rsidRPr="00E76DF3">
              <w:rPr>
                <w:rFonts w:ascii="Calibri" w:hAnsi="Calibri" w:cs="Calibri"/>
                <w:b/>
              </w:rPr>
              <w:t>NAZWA OPRACOWANIA:</w:t>
            </w:r>
          </w:p>
        </w:tc>
        <w:tc>
          <w:tcPr>
            <w:tcW w:w="6380" w:type="dxa"/>
            <w:gridSpan w:val="5"/>
            <w:tcBorders>
              <w:bottom w:val="single" w:sz="4" w:space="0" w:color="auto"/>
            </w:tcBorders>
            <w:vAlign w:val="center"/>
          </w:tcPr>
          <w:p w:rsidR="008250DE" w:rsidRPr="00E76DF3" w:rsidRDefault="008250DE" w:rsidP="0081127D">
            <w:pPr>
              <w:pStyle w:val="Bezodstpw"/>
              <w:jc w:val="center"/>
              <w:rPr>
                <w:rFonts w:ascii="Calibri" w:hAnsi="Calibri" w:cs="Calibri"/>
                <w:b/>
                <w:sz w:val="28"/>
                <w:szCs w:val="28"/>
              </w:rPr>
            </w:pPr>
            <w:r w:rsidRPr="00E76DF3">
              <w:rPr>
                <w:rFonts w:ascii="Calibri" w:hAnsi="Calibri" w:cs="Calibri"/>
                <w:b/>
                <w:sz w:val="28"/>
                <w:szCs w:val="28"/>
              </w:rPr>
              <w:t xml:space="preserve">SPECYFIKACJA TECHNICZNA WYKONANIA I ODBIORU ROBÓT BUDOWLANYCH </w:t>
            </w:r>
          </w:p>
          <w:p w:rsidR="008250DE" w:rsidRPr="00E76DF3" w:rsidRDefault="008250DE" w:rsidP="00E34775">
            <w:pPr>
              <w:pStyle w:val="Bezodstpw"/>
              <w:jc w:val="center"/>
              <w:rPr>
                <w:rFonts w:ascii="Calibri" w:hAnsi="Calibri" w:cs="Calibri"/>
                <w:b/>
                <w:sz w:val="28"/>
                <w:szCs w:val="28"/>
              </w:rPr>
            </w:pPr>
            <w:r w:rsidRPr="00E76DF3">
              <w:rPr>
                <w:rFonts w:ascii="Calibri" w:hAnsi="Calibri" w:cs="Calibri"/>
                <w:b/>
                <w:sz w:val="28"/>
                <w:szCs w:val="28"/>
              </w:rPr>
              <w:t>TOM IV</w:t>
            </w:r>
            <w:r w:rsidR="00E34775" w:rsidRPr="00E76DF3">
              <w:rPr>
                <w:rFonts w:ascii="Calibri" w:hAnsi="Calibri" w:cs="Calibri"/>
                <w:b/>
                <w:sz w:val="28"/>
                <w:szCs w:val="28"/>
              </w:rPr>
              <w:t>S</w:t>
            </w:r>
            <w:r w:rsidR="00E070B5" w:rsidRPr="00E76DF3">
              <w:rPr>
                <w:rFonts w:ascii="Calibri" w:hAnsi="Calibri" w:cs="Calibri"/>
                <w:b/>
                <w:sz w:val="28"/>
                <w:szCs w:val="28"/>
              </w:rPr>
              <w:t xml:space="preserve"> </w:t>
            </w:r>
            <w:r w:rsidR="0063635E" w:rsidRPr="00E76DF3">
              <w:rPr>
                <w:rFonts w:ascii="Calibri" w:hAnsi="Calibri" w:cs="Calibri"/>
                <w:b/>
                <w:sz w:val="22"/>
              </w:rPr>
              <w:t>-</w:t>
            </w:r>
            <w:r w:rsidR="00E070B5" w:rsidRPr="00E76DF3">
              <w:rPr>
                <w:rFonts w:ascii="Calibri" w:hAnsi="Calibri" w:cs="Calibri"/>
                <w:b/>
                <w:sz w:val="22"/>
              </w:rPr>
              <w:t xml:space="preserve"> </w:t>
            </w:r>
            <w:r w:rsidR="0063635E" w:rsidRPr="00E76DF3">
              <w:rPr>
                <w:rFonts w:ascii="Calibri" w:hAnsi="Calibri" w:cs="Calibri"/>
                <w:sz w:val="22"/>
              </w:rPr>
              <w:t xml:space="preserve">BRANŻA: </w:t>
            </w:r>
            <w:r w:rsidR="00E34775" w:rsidRPr="00E76DF3">
              <w:rPr>
                <w:rFonts w:ascii="Calibri" w:hAnsi="Calibri" w:cs="Calibri"/>
                <w:sz w:val="22"/>
              </w:rPr>
              <w:t>SANITARNA</w:t>
            </w:r>
            <w:r w:rsidR="0063635E" w:rsidRPr="00E76DF3">
              <w:rPr>
                <w:rFonts w:ascii="Calibri" w:hAnsi="Calibri" w:cs="Calibri"/>
                <w:sz w:val="22"/>
              </w:rPr>
              <w:t xml:space="preserve"> </w:t>
            </w:r>
          </w:p>
        </w:tc>
        <w:tc>
          <w:tcPr>
            <w:tcW w:w="1418" w:type="dxa"/>
            <w:tcBorders>
              <w:bottom w:val="single" w:sz="4" w:space="0" w:color="auto"/>
            </w:tcBorders>
            <w:vAlign w:val="center"/>
          </w:tcPr>
          <w:p w:rsidR="008250DE" w:rsidRPr="00E76DF3" w:rsidRDefault="008250DE" w:rsidP="0081127D">
            <w:pPr>
              <w:pStyle w:val="Bezodstpw"/>
              <w:rPr>
                <w:rFonts w:ascii="Calibri" w:hAnsi="Calibri" w:cs="Calibri"/>
              </w:rPr>
            </w:pPr>
            <w:r w:rsidRPr="00E76DF3">
              <w:rPr>
                <w:rFonts w:ascii="Calibri" w:hAnsi="Calibri" w:cs="Calibri"/>
              </w:rPr>
              <w:t xml:space="preserve"> </w:t>
            </w:r>
            <w:r w:rsidRPr="00E76DF3">
              <w:rPr>
                <w:rFonts w:ascii="Calibri" w:hAnsi="Calibri" w:cs="Calibri"/>
                <w:szCs w:val="20"/>
              </w:rPr>
              <w:t>EGZ. NR_____</w:t>
            </w:r>
          </w:p>
        </w:tc>
      </w:tr>
      <w:tr w:rsidR="000316D2" w:rsidRPr="00E76DF3" w:rsidTr="0081127D">
        <w:trPr>
          <w:cantSplit/>
          <w:trHeight w:val="1103"/>
        </w:trPr>
        <w:tc>
          <w:tcPr>
            <w:tcW w:w="2126" w:type="dxa"/>
            <w:tcBorders>
              <w:top w:val="single" w:sz="4" w:space="0" w:color="auto"/>
              <w:left w:val="single" w:sz="4" w:space="0" w:color="000000"/>
              <w:bottom w:val="single" w:sz="4" w:space="0" w:color="000000"/>
            </w:tcBorders>
            <w:vAlign w:val="center"/>
          </w:tcPr>
          <w:p w:rsidR="008250DE" w:rsidRPr="00E76DF3" w:rsidRDefault="008250DE" w:rsidP="0081127D">
            <w:pPr>
              <w:pStyle w:val="Bezodstpw"/>
              <w:jc w:val="center"/>
              <w:rPr>
                <w:rFonts w:ascii="Calibri" w:hAnsi="Calibri" w:cs="Calibri"/>
                <w:b/>
              </w:rPr>
            </w:pPr>
            <w:r w:rsidRPr="00E76DF3">
              <w:rPr>
                <w:rFonts w:ascii="Calibri" w:hAnsi="Calibri" w:cs="Calibri"/>
                <w:b/>
              </w:rPr>
              <w:t>INWESTYCJA:</w:t>
            </w:r>
          </w:p>
        </w:tc>
        <w:tc>
          <w:tcPr>
            <w:tcW w:w="7798" w:type="dxa"/>
            <w:gridSpan w:val="6"/>
            <w:tcBorders>
              <w:top w:val="single" w:sz="4" w:space="0" w:color="auto"/>
              <w:left w:val="single" w:sz="4" w:space="0" w:color="000000"/>
              <w:bottom w:val="single" w:sz="4" w:space="0" w:color="000000"/>
              <w:right w:val="single" w:sz="4" w:space="0" w:color="000000"/>
            </w:tcBorders>
            <w:vAlign w:val="center"/>
          </w:tcPr>
          <w:p w:rsidR="00E76DF3" w:rsidRPr="00594880" w:rsidRDefault="00E76DF3" w:rsidP="00E76DF3">
            <w:pPr>
              <w:autoSpaceDE w:val="0"/>
              <w:autoSpaceDN w:val="0"/>
              <w:adjustRightInd w:val="0"/>
              <w:spacing w:after="0"/>
              <w:jc w:val="center"/>
              <w:rPr>
                <w:rFonts w:cstheme="minorHAnsi"/>
                <w:b/>
                <w:bCs/>
                <w:szCs w:val="20"/>
              </w:rPr>
            </w:pPr>
            <w:bookmarkStart w:id="3" w:name="_Hlk180657547"/>
            <w:bookmarkStart w:id="4" w:name="_Hlk169603952"/>
            <w:r w:rsidRPr="00594880">
              <w:rPr>
                <w:rFonts w:cstheme="minorHAnsi"/>
                <w:b/>
                <w:bCs/>
                <w:szCs w:val="20"/>
              </w:rPr>
              <w:t xml:space="preserve">PRZEBUDOWA POMIESZCZEŃ PRZYZIEMIA </w:t>
            </w:r>
          </w:p>
          <w:p w:rsidR="00E76DF3" w:rsidRPr="00594880" w:rsidRDefault="00E76DF3" w:rsidP="00E76DF3">
            <w:pPr>
              <w:autoSpaceDE w:val="0"/>
              <w:autoSpaceDN w:val="0"/>
              <w:adjustRightInd w:val="0"/>
              <w:spacing w:after="0"/>
              <w:jc w:val="center"/>
              <w:rPr>
                <w:rFonts w:cstheme="minorHAnsi"/>
                <w:b/>
                <w:bCs/>
                <w:szCs w:val="20"/>
              </w:rPr>
            </w:pPr>
            <w:r w:rsidRPr="00594880">
              <w:rPr>
                <w:rFonts w:cstheme="minorHAnsi"/>
                <w:b/>
                <w:bCs/>
                <w:szCs w:val="20"/>
              </w:rPr>
              <w:t xml:space="preserve">BUDYNKÓW B, B1 i C  (ETAP II) </w:t>
            </w:r>
          </w:p>
          <w:p w:rsidR="00E76DF3" w:rsidRPr="00594880" w:rsidRDefault="00E76DF3" w:rsidP="00E76DF3">
            <w:pPr>
              <w:autoSpaceDE w:val="0"/>
              <w:autoSpaceDN w:val="0"/>
              <w:adjustRightInd w:val="0"/>
              <w:spacing w:after="0"/>
              <w:jc w:val="center"/>
              <w:rPr>
                <w:rFonts w:cstheme="minorHAnsi"/>
                <w:b/>
                <w:bCs/>
                <w:szCs w:val="20"/>
              </w:rPr>
            </w:pPr>
            <w:r w:rsidRPr="00594880">
              <w:rPr>
                <w:rFonts w:cstheme="minorHAnsi"/>
                <w:b/>
                <w:bCs/>
                <w:szCs w:val="20"/>
              </w:rPr>
              <w:t>W RAMACH ZADANIA INWESTYCYJNEGO PN.: „MODERNIZACJA, PRZEBUDOWA I DOPOSAŻENIE SZPITALNEGO ODDZIAŁU RATUNKOWEGO W SZPITALU UNIWERSYTECKIM IM. KAROLA MARCINKOWSKIEGO W ZIELONEJ GÓRZE SP. Z O.O.” FINANSOWANEGO W RAMACH UMOWY Z MINISTERSTWEM ZDROWIA  NR DOI/FM/SMPL/1/MDSOR/2023/134/337 Z DNIA 26.11.2023 R.</w:t>
            </w:r>
          </w:p>
          <w:bookmarkEnd w:id="3"/>
          <w:p w:rsidR="00E76DF3" w:rsidRPr="00594880" w:rsidRDefault="00E76DF3" w:rsidP="00E76DF3">
            <w:pPr>
              <w:autoSpaceDE w:val="0"/>
              <w:autoSpaceDN w:val="0"/>
              <w:adjustRightInd w:val="0"/>
              <w:spacing w:after="0"/>
              <w:jc w:val="center"/>
              <w:rPr>
                <w:rFonts w:cstheme="minorHAnsi"/>
                <w:szCs w:val="20"/>
              </w:rPr>
            </w:pPr>
            <w:r w:rsidRPr="00594880">
              <w:rPr>
                <w:rFonts w:cstheme="minorHAnsi"/>
                <w:szCs w:val="20"/>
              </w:rPr>
              <w:t xml:space="preserve">UL. ZYTY 26, 65-046 ZIELONA GÓRA, </w:t>
            </w:r>
          </w:p>
          <w:p w:rsidR="008250DE" w:rsidRPr="00E76DF3" w:rsidRDefault="00E76DF3" w:rsidP="00E76DF3">
            <w:pPr>
              <w:pStyle w:val="Bezodstpw"/>
              <w:jc w:val="center"/>
              <w:rPr>
                <w:rFonts w:ascii="Calibri" w:hAnsi="Calibri" w:cs="Calibri"/>
              </w:rPr>
            </w:pPr>
            <w:r w:rsidRPr="00594880">
              <w:rPr>
                <w:rFonts w:cstheme="minorHAnsi"/>
                <w:szCs w:val="20"/>
              </w:rPr>
              <w:t>DZIAŁKA NR 61/12 OBRĘB 0017 JEDN. EWID. 086201_1</w:t>
            </w:r>
            <w:bookmarkEnd w:id="4"/>
          </w:p>
        </w:tc>
      </w:tr>
      <w:tr w:rsidR="00E76DF3" w:rsidRPr="00E76DF3" w:rsidTr="0081127D">
        <w:trPr>
          <w:cantSplit/>
          <w:trHeight w:val="574"/>
        </w:trPr>
        <w:tc>
          <w:tcPr>
            <w:tcW w:w="2126" w:type="dxa"/>
            <w:tcBorders>
              <w:left w:val="single" w:sz="4" w:space="0" w:color="000000"/>
              <w:bottom w:val="single" w:sz="4" w:space="0" w:color="000000"/>
            </w:tcBorders>
            <w:vAlign w:val="center"/>
          </w:tcPr>
          <w:p w:rsidR="00E76DF3" w:rsidRPr="00E76DF3" w:rsidRDefault="00E76DF3" w:rsidP="00E76DF3">
            <w:pPr>
              <w:pStyle w:val="Bezodstpw"/>
              <w:jc w:val="center"/>
              <w:rPr>
                <w:rFonts w:ascii="Calibri" w:hAnsi="Calibri" w:cs="Calibri"/>
                <w:b/>
              </w:rPr>
            </w:pPr>
            <w:r w:rsidRPr="00E76DF3">
              <w:rPr>
                <w:rFonts w:ascii="Calibri" w:hAnsi="Calibri" w:cs="Calibri"/>
                <w:b/>
              </w:rPr>
              <w:t>INWESTOR:</w:t>
            </w:r>
          </w:p>
        </w:tc>
        <w:tc>
          <w:tcPr>
            <w:tcW w:w="7798" w:type="dxa"/>
            <w:gridSpan w:val="6"/>
            <w:tcBorders>
              <w:left w:val="single" w:sz="4" w:space="0" w:color="000000"/>
              <w:bottom w:val="single" w:sz="4" w:space="0" w:color="000000"/>
              <w:right w:val="single" w:sz="4" w:space="0" w:color="000000"/>
            </w:tcBorders>
            <w:vAlign w:val="center"/>
          </w:tcPr>
          <w:p w:rsidR="00E76DF3" w:rsidRPr="001A4019" w:rsidRDefault="00E76DF3" w:rsidP="00E76DF3">
            <w:pPr>
              <w:pStyle w:val="Bezodstpw"/>
              <w:jc w:val="center"/>
              <w:rPr>
                <w:b/>
                <w:sz w:val="24"/>
                <w:szCs w:val="24"/>
              </w:rPr>
            </w:pPr>
            <w:r w:rsidRPr="001A4019">
              <w:rPr>
                <w:b/>
                <w:sz w:val="24"/>
                <w:szCs w:val="24"/>
              </w:rPr>
              <w:t xml:space="preserve">SZPITAL UNIWERSYTECKI IM.K.MARCINKOWSKIEGO </w:t>
            </w:r>
          </w:p>
          <w:p w:rsidR="00E76DF3" w:rsidRPr="001A4019" w:rsidRDefault="00E76DF3" w:rsidP="00E76DF3">
            <w:pPr>
              <w:pStyle w:val="Bezodstpw"/>
              <w:jc w:val="center"/>
              <w:rPr>
                <w:b/>
                <w:sz w:val="24"/>
                <w:szCs w:val="24"/>
              </w:rPr>
            </w:pPr>
            <w:r w:rsidRPr="001A4019">
              <w:rPr>
                <w:b/>
                <w:sz w:val="24"/>
                <w:szCs w:val="24"/>
              </w:rPr>
              <w:t>W ZIELONEJ GÓRZE</w:t>
            </w:r>
          </w:p>
          <w:p w:rsidR="00E76DF3" w:rsidRPr="001A4019" w:rsidRDefault="00E76DF3" w:rsidP="00E76DF3">
            <w:pPr>
              <w:pStyle w:val="Bezodstpw"/>
              <w:jc w:val="center"/>
              <w:rPr>
                <w:rFonts w:cs="TimesNewRomanPSMT"/>
                <w:sz w:val="24"/>
                <w:szCs w:val="24"/>
              </w:rPr>
            </w:pPr>
            <w:r w:rsidRPr="001A4019">
              <w:rPr>
                <w:sz w:val="24"/>
                <w:szCs w:val="24"/>
              </w:rPr>
              <w:t>UL.ZYTY 26, 65-046 ZIELONA GÓRA</w:t>
            </w:r>
          </w:p>
        </w:tc>
      </w:tr>
      <w:tr w:rsidR="00E76DF3" w:rsidRPr="00E76DF3" w:rsidTr="0081127D">
        <w:trPr>
          <w:cantSplit/>
          <w:trHeight w:val="672"/>
        </w:trPr>
        <w:tc>
          <w:tcPr>
            <w:tcW w:w="2126" w:type="dxa"/>
            <w:tcBorders>
              <w:left w:val="single" w:sz="4" w:space="0" w:color="000000"/>
              <w:bottom w:val="single" w:sz="4" w:space="0" w:color="000000"/>
            </w:tcBorders>
            <w:vAlign w:val="center"/>
          </w:tcPr>
          <w:p w:rsidR="00E76DF3" w:rsidRPr="00E76DF3" w:rsidRDefault="00E76DF3" w:rsidP="00E76DF3">
            <w:pPr>
              <w:pStyle w:val="Bezodstpw"/>
              <w:jc w:val="center"/>
              <w:rPr>
                <w:rFonts w:ascii="Calibri" w:hAnsi="Calibri" w:cs="Calibri"/>
                <w:b/>
              </w:rPr>
            </w:pPr>
            <w:r w:rsidRPr="00E76DF3">
              <w:rPr>
                <w:rFonts w:ascii="Calibri" w:hAnsi="Calibri" w:cs="Calibri"/>
                <w:b/>
              </w:rPr>
              <w:t>KATEGORIA OBIEKTU BUDOWLANEGO:</w:t>
            </w:r>
          </w:p>
        </w:tc>
        <w:tc>
          <w:tcPr>
            <w:tcW w:w="7798" w:type="dxa"/>
            <w:gridSpan w:val="6"/>
            <w:tcBorders>
              <w:left w:val="single" w:sz="4" w:space="0" w:color="000000"/>
              <w:bottom w:val="single" w:sz="4" w:space="0" w:color="000000"/>
              <w:right w:val="single" w:sz="4" w:space="0" w:color="000000"/>
            </w:tcBorders>
            <w:vAlign w:val="center"/>
          </w:tcPr>
          <w:p w:rsidR="00E76DF3" w:rsidRPr="001A4019" w:rsidRDefault="00E76DF3" w:rsidP="00E76DF3">
            <w:pPr>
              <w:pStyle w:val="Bezodstpw"/>
              <w:jc w:val="center"/>
              <w:rPr>
                <w:shd w:val="clear" w:color="auto" w:fill="FFFFFF"/>
              </w:rPr>
            </w:pPr>
            <w:r w:rsidRPr="001A4019">
              <w:rPr>
                <w:shd w:val="clear" w:color="auto" w:fill="FFFFFF"/>
              </w:rPr>
              <w:t>KATEGORIA XI</w:t>
            </w:r>
          </w:p>
          <w:p w:rsidR="00E76DF3" w:rsidRPr="001A4019" w:rsidRDefault="00E76DF3" w:rsidP="00E76DF3">
            <w:pPr>
              <w:pStyle w:val="Bezodstpw"/>
              <w:jc w:val="center"/>
              <w:rPr>
                <w:rFonts w:cs="Arial"/>
                <w:sz w:val="21"/>
                <w:szCs w:val="21"/>
              </w:rPr>
            </w:pPr>
            <w:r w:rsidRPr="001A4019">
              <w:rPr>
                <w:rFonts w:cs="Arial"/>
                <w:sz w:val="16"/>
                <w:szCs w:val="21"/>
              </w:rPr>
              <w:t>BUDYNKI SŁUŻBY ZDROWIA, OPIEKI SPOŁECZNEJ I SOCJALNEJ (SZPITALE, SANATORIA, HOSPICJA, PRZYCHODNIE, PORADNIE, STACJE KRWIODAWSTWA, LECZNICE WETERYNARYJNE, DOMY POMOCY I OPIEKI SPOŁECZNEJ, DOMY DZIECKA, DOMY RENCISTY, SCHRONISKA DLA BEZDOMNYCH ORAZ HOTELE ROBOTNICZE</w:t>
            </w:r>
          </w:p>
        </w:tc>
      </w:tr>
      <w:tr w:rsidR="00E76DF3" w:rsidRPr="00E76DF3" w:rsidTr="0081127D">
        <w:trPr>
          <w:cantSplit/>
          <w:trHeight w:val="349"/>
        </w:trPr>
        <w:tc>
          <w:tcPr>
            <w:tcW w:w="2126" w:type="dxa"/>
            <w:tcBorders>
              <w:left w:val="single" w:sz="4" w:space="0" w:color="000000"/>
              <w:bottom w:val="single" w:sz="4" w:space="0" w:color="auto"/>
            </w:tcBorders>
            <w:vAlign w:val="center"/>
          </w:tcPr>
          <w:p w:rsidR="00E76DF3" w:rsidRPr="00E76DF3" w:rsidRDefault="00E76DF3" w:rsidP="00E76DF3">
            <w:pPr>
              <w:pStyle w:val="Bezodstpw"/>
              <w:jc w:val="center"/>
              <w:rPr>
                <w:rFonts w:ascii="Calibri" w:hAnsi="Calibri" w:cs="Calibri"/>
                <w:b/>
              </w:rPr>
            </w:pPr>
            <w:r w:rsidRPr="00E76DF3">
              <w:rPr>
                <w:rFonts w:ascii="Calibri" w:hAnsi="Calibri" w:cs="Calibri"/>
                <w:b/>
              </w:rPr>
              <w:t>JEDNOSTKA PROJEKTOWA:</w:t>
            </w:r>
          </w:p>
        </w:tc>
        <w:tc>
          <w:tcPr>
            <w:tcW w:w="7798" w:type="dxa"/>
            <w:gridSpan w:val="6"/>
            <w:tcBorders>
              <w:left w:val="single" w:sz="4" w:space="0" w:color="000000"/>
              <w:bottom w:val="single" w:sz="4" w:space="0" w:color="auto"/>
              <w:right w:val="single" w:sz="4" w:space="0" w:color="000000"/>
            </w:tcBorders>
            <w:vAlign w:val="center"/>
          </w:tcPr>
          <w:p w:rsidR="00E76DF3" w:rsidRPr="001A4019" w:rsidRDefault="00E76DF3" w:rsidP="00E76DF3">
            <w:pPr>
              <w:spacing w:after="0" w:line="240" w:lineRule="auto"/>
              <w:contextualSpacing/>
              <w:jc w:val="center"/>
              <w:rPr>
                <w:szCs w:val="24"/>
              </w:rPr>
            </w:pPr>
            <w:r w:rsidRPr="001A4019">
              <w:rPr>
                <w:szCs w:val="24"/>
              </w:rPr>
              <w:t xml:space="preserve">BIURO USŁUG PROJEKTOWO-WYKONAWCZYCH </w:t>
            </w:r>
            <w:r w:rsidRPr="001A4019">
              <w:rPr>
                <w:b/>
                <w:szCs w:val="24"/>
              </w:rPr>
              <w:t>„ARCHPEAK”</w:t>
            </w:r>
            <w:r w:rsidRPr="001A4019">
              <w:rPr>
                <w:szCs w:val="24"/>
              </w:rPr>
              <w:t xml:space="preserve"> PAWEŁ WYCZAŁKOWSKI</w:t>
            </w:r>
          </w:p>
          <w:p w:rsidR="00E76DF3" w:rsidRPr="001A4019" w:rsidRDefault="00E76DF3" w:rsidP="00E76DF3">
            <w:pPr>
              <w:spacing w:after="0" w:line="240" w:lineRule="auto"/>
              <w:contextualSpacing/>
              <w:jc w:val="center"/>
              <w:rPr>
                <w:sz w:val="24"/>
                <w:szCs w:val="24"/>
              </w:rPr>
            </w:pPr>
            <w:r w:rsidRPr="001A4019">
              <w:rPr>
                <w:szCs w:val="24"/>
              </w:rPr>
              <w:t>UL. SULECHOWSKA 33/2, 65-022 ZIELONA GÓRA</w:t>
            </w:r>
          </w:p>
        </w:tc>
      </w:tr>
      <w:tr w:rsidR="000316D2" w:rsidRPr="00E76DF3" w:rsidTr="0081127D">
        <w:trPr>
          <w:cantSplit/>
          <w:trHeight w:val="177"/>
        </w:trPr>
        <w:tc>
          <w:tcPr>
            <w:tcW w:w="9924" w:type="dxa"/>
            <w:gridSpan w:val="7"/>
            <w:tcBorders>
              <w:top w:val="single" w:sz="4" w:space="0" w:color="auto"/>
              <w:bottom w:val="single" w:sz="4" w:space="0" w:color="auto"/>
            </w:tcBorders>
            <w:vAlign w:val="center"/>
          </w:tcPr>
          <w:p w:rsidR="008250DE" w:rsidRPr="00E76DF3" w:rsidRDefault="008250DE" w:rsidP="0081127D">
            <w:pPr>
              <w:pStyle w:val="Bezodstpw"/>
              <w:jc w:val="center"/>
              <w:rPr>
                <w:rFonts w:ascii="Calibri" w:hAnsi="Calibri" w:cs="Calibri"/>
                <w:b/>
                <w:szCs w:val="20"/>
              </w:rPr>
            </w:pPr>
            <w:r w:rsidRPr="00E76DF3">
              <w:rPr>
                <w:rFonts w:ascii="Calibri" w:hAnsi="Calibri" w:cs="Calibri"/>
                <w:b/>
                <w:szCs w:val="20"/>
              </w:rPr>
              <w:t>OŚWIADCZENIE PROJEKTANTÓW</w:t>
            </w:r>
          </w:p>
        </w:tc>
      </w:tr>
      <w:tr w:rsidR="000316D2" w:rsidRPr="00E76DF3" w:rsidTr="0081127D">
        <w:trPr>
          <w:cantSplit/>
          <w:trHeight w:val="975"/>
        </w:trPr>
        <w:tc>
          <w:tcPr>
            <w:tcW w:w="9924" w:type="dxa"/>
            <w:gridSpan w:val="7"/>
            <w:tcBorders>
              <w:top w:val="single" w:sz="4" w:space="0" w:color="000000"/>
              <w:left w:val="single" w:sz="4" w:space="0" w:color="000000"/>
              <w:bottom w:val="single" w:sz="4" w:space="0" w:color="000000"/>
              <w:right w:val="single" w:sz="4" w:space="0" w:color="000000"/>
            </w:tcBorders>
            <w:vAlign w:val="center"/>
          </w:tcPr>
          <w:p w:rsidR="008250DE" w:rsidRPr="00E76DF3" w:rsidRDefault="008250DE" w:rsidP="002B2C9D">
            <w:pPr>
              <w:autoSpaceDE w:val="0"/>
              <w:autoSpaceDN w:val="0"/>
              <w:adjustRightInd w:val="0"/>
              <w:spacing w:after="0" w:line="240" w:lineRule="auto"/>
              <w:contextualSpacing/>
              <w:jc w:val="center"/>
              <w:rPr>
                <w:rFonts w:ascii="Calibri" w:hAnsi="Calibri" w:cs="Calibri"/>
                <w:szCs w:val="20"/>
              </w:rPr>
            </w:pPr>
            <w:r w:rsidRPr="00E76DF3">
              <w:rPr>
                <w:rFonts w:ascii="Calibri" w:hAnsi="Calibri" w:cs="Calibri"/>
                <w:szCs w:val="20"/>
              </w:rPr>
              <w:t>Zgod</w:t>
            </w:r>
            <w:r w:rsidR="002B2C9D" w:rsidRPr="00E76DF3">
              <w:rPr>
                <w:rFonts w:ascii="Calibri" w:hAnsi="Calibri" w:cs="Calibri"/>
                <w:szCs w:val="20"/>
              </w:rPr>
              <w:t>nie z art. 34 ust.3d pkt. 3</w:t>
            </w:r>
            <w:r w:rsidRPr="00E76DF3">
              <w:rPr>
                <w:rFonts w:ascii="Calibri" w:hAnsi="Calibri" w:cs="Calibri"/>
                <w:szCs w:val="20"/>
              </w:rPr>
              <w:t xml:space="preserve"> „Prawa budow</w:t>
            </w:r>
            <w:r w:rsidR="006037F3" w:rsidRPr="00E76DF3">
              <w:rPr>
                <w:rFonts w:ascii="Calibri" w:hAnsi="Calibri" w:cs="Calibri"/>
                <w:szCs w:val="20"/>
              </w:rPr>
              <w:t xml:space="preserve">lanego” oświadczam, że poniższa specyfikacja techniczna odbioru i wykonania robót </w:t>
            </w:r>
            <w:r w:rsidRPr="00E76DF3">
              <w:rPr>
                <w:rFonts w:ascii="Calibri" w:hAnsi="Calibri" w:cs="Calibri"/>
                <w:szCs w:val="20"/>
              </w:rPr>
              <w:t>został</w:t>
            </w:r>
            <w:r w:rsidR="002B2C9D" w:rsidRPr="00E76DF3">
              <w:rPr>
                <w:rFonts w:ascii="Calibri" w:hAnsi="Calibri" w:cs="Calibri"/>
                <w:szCs w:val="20"/>
              </w:rPr>
              <w:t>a</w:t>
            </w:r>
            <w:r w:rsidR="006037F3" w:rsidRPr="00E76DF3">
              <w:rPr>
                <w:rFonts w:ascii="Calibri" w:hAnsi="Calibri" w:cs="Calibri"/>
                <w:szCs w:val="20"/>
              </w:rPr>
              <w:t xml:space="preserve"> wykonana</w:t>
            </w:r>
            <w:r w:rsidRPr="00E76DF3">
              <w:rPr>
                <w:rFonts w:ascii="Calibri" w:hAnsi="Calibri" w:cs="Calibri"/>
                <w:szCs w:val="20"/>
              </w:rPr>
              <w:t xml:space="preserve"> zgodnie z aktualnymi wymaganiami ustawy, przepisami oraz zasadami wiedzy technicznej, obowiązującymi przepisami techniczno-budowlanymi oraz obowiązującymi P</w:t>
            </w:r>
            <w:r w:rsidR="006037F3" w:rsidRPr="00E76DF3">
              <w:rPr>
                <w:rFonts w:ascii="Calibri" w:hAnsi="Calibri" w:cs="Calibri"/>
                <w:szCs w:val="20"/>
              </w:rPr>
              <w:t>olskimi Normami i zostaje wydana</w:t>
            </w:r>
            <w:r w:rsidR="002B2C9D" w:rsidRPr="00E76DF3">
              <w:rPr>
                <w:rFonts w:ascii="Calibri" w:hAnsi="Calibri" w:cs="Calibri"/>
                <w:szCs w:val="20"/>
              </w:rPr>
              <w:t xml:space="preserve"> </w:t>
            </w:r>
            <w:r w:rsidRPr="00E76DF3">
              <w:rPr>
                <w:rFonts w:ascii="Calibri" w:hAnsi="Calibri" w:cs="Calibri"/>
                <w:szCs w:val="20"/>
              </w:rPr>
              <w:t>w stanie kompletnym w celu, jakiemu ma służyć.</w:t>
            </w:r>
          </w:p>
        </w:tc>
      </w:tr>
      <w:tr w:rsidR="000316D2" w:rsidRPr="00E76DF3" w:rsidTr="008112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548"/>
        </w:trPr>
        <w:tc>
          <w:tcPr>
            <w:tcW w:w="2560" w:type="dxa"/>
            <w:gridSpan w:val="2"/>
            <w:vAlign w:val="center"/>
          </w:tcPr>
          <w:p w:rsidR="008250DE" w:rsidRPr="00E76DF3" w:rsidRDefault="008250DE" w:rsidP="0081127D">
            <w:pPr>
              <w:spacing w:line="240" w:lineRule="auto"/>
              <w:jc w:val="center"/>
              <w:rPr>
                <w:rFonts w:ascii="Calibri" w:hAnsi="Calibri" w:cs="Calibri"/>
                <w:b/>
                <w:szCs w:val="20"/>
              </w:rPr>
            </w:pPr>
            <w:r w:rsidRPr="00E76DF3">
              <w:rPr>
                <w:rFonts w:ascii="Calibri" w:hAnsi="Calibri" w:cs="Calibri"/>
                <w:b/>
                <w:szCs w:val="20"/>
              </w:rPr>
              <w:t>JEDNOSTKA PROJEKTOWA:</w:t>
            </w:r>
          </w:p>
        </w:tc>
        <w:tc>
          <w:tcPr>
            <w:tcW w:w="7364" w:type="dxa"/>
            <w:gridSpan w:val="5"/>
            <w:vAlign w:val="center"/>
          </w:tcPr>
          <w:p w:rsidR="008250DE" w:rsidRPr="00E76DF3" w:rsidRDefault="008250DE" w:rsidP="0081127D">
            <w:pPr>
              <w:spacing w:after="0" w:line="240" w:lineRule="auto"/>
              <w:contextualSpacing/>
              <w:jc w:val="center"/>
              <w:rPr>
                <w:rFonts w:ascii="Calibri" w:hAnsi="Calibri" w:cs="Calibri"/>
                <w:szCs w:val="20"/>
              </w:rPr>
            </w:pPr>
            <w:r w:rsidRPr="00E76DF3">
              <w:rPr>
                <w:rFonts w:ascii="Calibri" w:hAnsi="Calibri" w:cs="Calibri"/>
                <w:szCs w:val="20"/>
              </w:rPr>
              <w:t xml:space="preserve">Biuro usług projektowo-wykonawczych </w:t>
            </w:r>
            <w:r w:rsidRPr="00E76DF3">
              <w:rPr>
                <w:rFonts w:ascii="Calibri" w:hAnsi="Calibri" w:cs="Calibri"/>
                <w:b/>
                <w:szCs w:val="20"/>
              </w:rPr>
              <w:t>„ARCHPEAK”</w:t>
            </w:r>
            <w:r w:rsidRPr="00E76DF3">
              <w:rPr>
                <w:rFonts w:ascii="Calibri" w:hAnsi="Calibri" w:cs="Calibri"/>
                <w:szCs w:val="20"/>
              </w:rPr>
              <w:t xml:space="preserve"> Paweł Wyczałkowski</w:t>
            </w:r>
          </w:p>
          <w:p w:rsidR="008250DE" w:rsidRPr="00E76DF3" w:rsidRDefault="006037F3" w:rsidP="0081127D">
            <w:pPr>
              <w:spacing w:after="0" w:line="240" w:lineRule="auto"/>
              <w:contextualSpacing/>
              <w:jc w:val="center"/>
              <w:rPr>
                <w:rFonts w:ascii="Calibri" w:hAnsi="Calibri" w:cs="Calibri"/>
                <w:szCs w:val="20"/>
              </w:rPr>
            </w:pPr>
            <w:r w:rsidRPr="00E76DF3">
              <w:rPr>
                <w:rFonts w:ascii="Calibri" w:hAnsi="Calibri" w:cs="Calibri"/>
                <w:szCs w:val="20"/>
              </w:rPr>
              <w:t>ul. Sulechowska 33/2, 65-022</w:t>
            </w:r>
            <w:r w:rsidR="008250DE" w:rsidRPr="00E76DF3">
              <w:rPr>
                <w:rFonts w:ascii="Calibri" w:hAnsi="Calibri" w:cs="Calibri"/>
                <w:szCs w:val="20"/>
              </w:rPr>
              <w:t xml:space="preserve"> Zielona Góra </w:t>
            </w:r>
          </w:p>
        </w:tc>
      </w:tr>
      <w:tr w:rsidR="000316D2" w:rsidRPr="00E76DF3" w:rsidTr="0081127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560" w:type="dxa"/>
            <w:gridSpan w:val="2"/>
          </w:tcPr>
          <w:p w:rsidR="008250DE" w:rsidRPr="00E76DF3" w:rsidRDefault="008250DE" w:rsidP="0081127D">
            <w:pPr>
              <w:spacing w:after="0" w:line="240" w:lineRule="auto"/>
              <w:contextualSpacing/>
              <w:rPr>
                <w:rFonts w:ascii="Calibri" w:hAnsi="Calibri" w:cs="Calibri"/>
                <w:szCs w:val="20"/>
              </w:rPr>
            </w:pPr>
          </w:p>
        </w:tc>
        <w:tc>
          <w:tcPr>
            <w:tcW w:w="1884" w:type="dxa"/>
          </w:tcPr>
          <w:p w:rsidR="008250DE" w:rsidRPr="00E76DF3" w:rsidRDefault="008250DE" w:rsidP="0081127D">
            <w:pPr>
              <w:spacing w:after="0" w:line="240" w:lineRule="auto"/>
              <w:contextualSpacing/>
              <w:jc w:val="center"/>
              <w:rPr>
                <w:rFonts w:ascii="Calibri" w:eastAsia="Arial" w:hAnsi="Calibri" w:cs="Calibri"/>
                <w:b/>
                <w:szCs w:val="20"/>
              </w:rPr>
            </w:pPr>
            <w:r w:rsidRPr="00E76DF3">
              <w:rPr>
                <w:rFonts w:ascii="Calibri" w:eastAsia="Arial" w:hAnsi="Calibri" w:cs="Calibri"/>
                <w:b/>
                <w:szCs w:val="20"/>
              </w:rPr>
              <w:t>Imię i nazwisko</w:t>
            </w:r>
          </w:p>
        </w:tc>
        <w:tc>
          <w:tcPr>
            <w:tcW w:w="1506" w:type="dxa"/>
          </w:tcPr>
          <w:p w:rsidR="008250DE" w:rsidRPr="00E76DF3" w:rsidRDefault="008250DE" w:rsidP="0081127D">
            <w:pPr>
              <w:spacing w:after="0" w:line="240" w:lineRule="auto"/>
              <w:contextualSpacing/>
              <w:jc w:val="center"/>
              <w:rPr>
                <w:rFonts w:ascii="Calibri" w:eastAsia="Arial" w:hAnsi="Calibri" w:cs="Calibri"/>
                <w:b/>
                <w:szCs w:val="20"/>
              </w:rPr>
            </w:pPr>
            <w:r w:rsidRPr="00E76DF3">
              <w:rPr>
                <w:rFonts w:ascii="Calibri" w:eastAsia="Arial" w:hAnsi="Calibri" w:cs="Calibri"/>
                <w:b/>
                <w:szCs w:val="20"/>
              </w:rPr>
              <w:t>Uprawnienia</w:t>
            </w:r>
          </w:p>
        </w:tc>
        <w:tc>
          <w:tcPr>
            <w:tcW w:w="2055" w:type="dxa"/>
          </w:tcPr>
          <w:p w:rsidR="008250DE" w:rsidRPr="00E76DF3" w:rsidRDefault="008250DE" w:rsidP="0081127D">
            <w:pPr>
              <w:spacing w:after="0" w:line="240" w:lineRule="auto"/>
              <w:contextualSpacing/>
              <w:jc w:val="center"/>
              <w:rPr>
                <w:rFonts w:ascii="Calibri" w:eastAsia="Arial" w:hAnsi="Calibri" w:cs="Calibri"/>
                <w:b/>
                <w:szCs w:val="20"/>
              </w:rPr>
            </w:pPr>
            <w:r w:rsidRPr="00E76DF3">
              <w:rPr>
                <w:rFonts w:ascii="Calibri" w:eastAsia="Arial" w:hAnsi="Calibri" w:cs="Calibri"/>
                <w:b/>
                <w:szCs w:val="20"/>
              </w:rPr>
              <w:t>Podpis</w:t>
            </w:r>
          </w:p>
        </w:tc>
        <w:tc>
          <w:tcPr>
            <w:tcW w:w="1919" w:type="dxa"/>
            <w:gridSpan w:val="2"/>
          </w:tcPr>
          <w:p w:rsidR="008250DE" w:rsidRPr="00E76DF3" w:rsidRDefault="008250DE" w:rsidP="0081127D">
            <w:pPr>
              <w:spacing w:after="0" w:line="240" w:lineRule="auto"/>
              <w:contextualSpacing/>
              <w:jc w:val="center"/>
              <w:rPr>
                <w:rFonts w:ascii="Calibri" w:eastAsia="Arial" w:hAnsi="Calibri" w:cs="Calibri"/>
                <w:b/>
                <w:szCs w:val="20"/>
              </w:rPr>
            </w:pPr>
            <w:r w:rsidRPr="00E76DF3">
              <w:rPr>
                <w:rFonts w:ascii="Calibri" w:eastAsia="Arial" w:hAnsi="Calibri" w:cs="Calibri"/>
                <w:b/>
                <w:szCs w:val="20"/>
              </w:rPr>
              <w:t>Data:</w:t>
            </w:r>
          </w:p>
        </w:tc>
      </w:tr>
      <w:tr w:rsidR="007D6CBD" w:rsidRPr="00E76DF3" w:rsidTr="00147F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560" w:type="dxa"/>
            <w:gridSpan w:val="2"/>
            <w:tcBorders>
              <w:top w:val="single" w:sz="4" w:space="0" w:color="000000"/>
              <w:left w:val="single" w:sz="4" w:space="0" w:color="000000"/>
              <w:bottom w:val="single" w:sz="4" w:space="0" w:color="000000"/>
              <w:right w:val="nil"/>
            </w:tcBorders>
            <w:vAlign w:val="center"/>
          </w:tcPr>
          <w:p w:rsidR="007D6CBD" w:rsidRDefault="007D6CBD" w:rsidP="007D6CBD">
            <w:pPr>
              <w:pStyle w:val="Bezodstpw"/>
              <w:jc w:val="center"/>
              <w:rPr>
                <w:rFonts w:cstheme="minorHAnsi"/>
                <w:sz w:val="14"/>
                <w:szCs w:val="18"/>
              </w:rPr>
            </w:pPr>
            <w:r>
              <w:rPr>
                <w:rFonts w:cstheme="minorHAnsi"/>
                <w:b/>
                <w:sz w:val="18"/>
                <w:szCs w:val="18"/>
              </w:rPr>
              <w:t>INSTALATOR SANITARNY</w:t>
            </w:r>
          </w:p>
          <w:p w:rsidR="007D6CBD" w:rsidRDefault="007D6CBD" w:rsidP="007D6CBD">
            <w:pPr>
              <w:pStyle w:val="Bezodstpw"/>
              <w:jc w:val="center"/>
              <w:rPr>
                <w:rFonts w:cstheme="minorHAnsi"/>
                <w:sz w:val="18"/>
                <w:szCs w:val="18"/>
              </w:rPr>
            </w:pPr>
            <w:r>
              <w:rPr>
                <w:rFonts w:cstheme="minorHAnsi"/>
                <w:sz w:val="14"/>
                <w:szCs w:val="18"/>
              </w:rPr>
              <w:t>/uprawnienia w specjalności instalacyjno-inżynieryjnej/</w:t>
            </w:r>
          </w:p>
        </w:tc>
        <w:tc>
          <w:tcPr>
            <w:tcW w:w="1884" w:type="dxa"/>
            <w:tcBorders>
              <w:top w:val="single" w:sz="4" w:space="0" w:color="000000"/>
              <w:left w:val="single" w:sz="4" w:space="0" w:color="000000"/>
              <w:bottom w:val="single" w:sz="4" w:space="0" w:color="000000"/>
              <w:right w:val="nil"/>
            </w:tcBorders>
            <w:vAlign w:val="center"/>
          </w:tcPr>
          <w:p w:rsidR="007D6CBD" w:rsidRDefault="007D6CBD" w:rsidP="007D6CBD">
            <w:pPr>
              <w:pStyle w:val="Bezodstpw"/>
              <w:jc w:val="center"/>
              <w:rPr>
                <w:rFonts w:cstheme="minorHAnsi"/>
                <w:sz w:val="18"/>
                <w:szCs w:val="18"/>
              </w:rPr>
            </w:pPr>
            <w:r>
              <w:rPr>
                <w:rFonts w:cstheme="minorHAnsi"/>
                <w:sz w:val="18"/>
                <w:szCs w:val="18"/>
              </w:rPr>
              <w:t xml:space="preserve">Tech. </w:t>
            </w:r>
          </w:p>
          <w:p w:rsidR="007D6CBD" w:rsidRDefault="007D6CBD" w:rsidP="007D6CBD">
            <w:pPr>
              <w:pStyle w:val="Bezodstpw"/>
              <w:jc w:val="center"/>
              <w:rPr>
                <w:rFonts w:eastAsia="Arial" w:cstheme="minorHAnsi"/>
                <w:sz w:val="18"/>
                <w:szCs w:val="18"/>
              </w:rPr>
            </w:pPr>
            <w:r>
              <w:rPr>
                <w:rFonts w:cstheme="minorHAnsi"/>
                <w:sz w:val="18"/>
                <w:szCs w:val="18"/>
              </w:rPr>
              <w:t>Tadeusz Kołodziejczyk</w:t>
            </w:r>
          </w:p>
        </w:tc>
        <w:tc>
          <w:tcPr>
            <w:tcW w:w="1506" w:type="dxa"/>
            <w:tcBorders>
              <w:top w:val="single" w:sz="4" w:space="0" w:color="000000"/>
              <w:left w:val="single" w:sz="4" w:space="0" w:color="000000"/>
              <w:bottom w:val="single" w:sz="4" w:space="0" w:color="000000"/>
              <w:right w:val="nil"/>
            </w:tcBorders>
            <w:vAlign w:val="center"/>
          </w:tcPr>
          <w:p w:rsidR="007D6CBD" w:rsidRDefault="007D6CBD" w:rsidP="007D6CBD">
            <w:pPr>
              <w:pStyle w:val="Bezodstpw"/>
              <w:jc w:val="center"/>
              <w:rPr>
                <w:rFonts w:eastAsia="Arial" w:cstheme="minorHAnsi"/>
                <w:color w:val="FF0000"/>
                <w:sz w:val="18"/>
                <w:szCs w:val="18"/>
              </w:rPr>
            </w:pPr>
            <w:r>
              <w:rPr>
                <w:rFonts w:eastAsia="Arial" w:cstheme="minorHAnsi"/>
                <w:sz w:val="18"/>
                <w:szCs w:val="18"/>
              </w:rPr>
              <w:t>83/81/ZG</w:t>
            </w:r>
          </w:p>
        </w:tc>
        <w:tc>
          <w:tcPr>
            <w:tcW w:w="2055" w:type="dxa"/>
            <w:tcBorders>
              <w:top w:val="single" w:sz="4" w:space="0" w:color="000000"/>
              <w:left w:val="single" w:sz="4" w:space="0" w:color="000000"/>
              <w:bottom w:val="single" w:sz="4" w:space="0" w:color="000000"/>
              <w:right w:val="nil"/>
            </w:tcBorders>
            <w:vAlign w:val="center"/>
          </w:tcPr>
          <w:p w:rsidR="007D6CBD" w:rsidRDefault="007D6CBD" w:rsidP="007D6CBD">
            <w:pPr>
              <w:pStyle w:val="Bezodstpw"/>
              <w:snapToGrid w:val="0"/>
              <w:jc w:val="center"/>
              <w:rPr>
                <w:rFonts w:eastAsia="Arial" w:cstheme="minorHAnsi"/>
                <w:color w:val="FF0000"/>
                <w:sz w:val="18"/>
                <w:szCs w:val="18"/>
              </w:rPr>
            </w:pPr>
          </w:p>
        </w:tc>
        <w:tc>
          <w:tcPr>
            <w:tcW w:w="1919" w:type="dxa"/>
            <w:gridSpan w:val="2"/>
            <w:tcBorders>
              <w:top w:val="single" w:sz="4" w:space="0" w:color="000000"/>
              <w:left w:val="single" w:sz="4" w:space="0" w:color="000000"/>
              <w:bottom w:val="single" w:sz="4" w:space="0" w:color="000000"/>
              <w:right w:val="single" w:sz="4" w:space="0" w:color="000000"/>
            </w:tcBorders>
            <w:vAlign w:val="center"/>
          </w:tcPr>
          <w:p w:rsidR="007D6CBD" w:rsidRDefault="007D6CBD" w:rsidP="007D6CBD">
            <w:pPr>
              <w:pStyle w:val="Bezodstpw"/>
              <w:jc w:val="center"/>
              <w:rPr>
                <w:rFonts w:eastAsia="Calibri" w:cstheme="minorHAnsi"/>
                <w:sz w:val="22"/>
              </w:rPr>
            </w:pPr>
            <w:r>
              <w:rPr>
                <w:rFonts w:eastAsia="Arial" w:cstheme="minorHAnsi"/>
                <w:sz w:val="18"/>
                <w:szCs w:val="18"/>
              </w:rPr>
              <w:t>10.2024</w:t>
            </w:r>
          </w:p>
        </w:tc>
      </w:tr>
    </w:tbl>
    <w:p w:rsidR="00E76DF3" w:rsidRDefault="00E76DF3" w:rsidP="001B091C">
      <w:pPr>
        <w:pStyle w:val="Akapitzlist"/>
      </w:pPr>
    </w:p>
    <w:p w:rsidR="00E76DF3" w:rsidRDefault="00E76DF3" w:rsidP="000A0FC2">
      <w:pPr>
        <w:pStyle w:val="ARCHPEAK1"/>
        <w:rPr>
          <w:rFonts w:ascii="Calibri" w:hAnsi="Calibri" w:cs="Calibri"/>
          <w:color w:val="auto"/>
        </w:rPr>
      </w:pPr>
      <w:bookmarkStart w:id="5" w:name="_Toc187837996"/>
      <w:r>
        <w:rPr>
          <w:rFonts w:ascii="Calibri" w:hAnsi="Calibri" w:cs="Calibri"/>
          <w:color w:val="auto"/>
        </w:rPr>
        <w:t>KODY CPV:</w:t>
      </w:r>
      <w:bookmarkEnd w:id="5"/>
    </w:p>
    <w:p w:rsidR="00E76DF3" w:rsidRPr="00E76DF3" w:rsidRDefault="00E76DF3" w:rsidP="00E76DF3">
      <w:pPr>
        <w:pStyle w:val="Teksttreci40"/>
        <w:shd w:val="clear" w:color="auto" w:fill="auto"/>
        <w:spacing w:before="0" w:after="0" w:line="240" w:lineRule="auto"/>
        <w:rPr>
          <w:sz w:val="22"/>
          <w:szCs w:val="22"/>
        </w:rPr>
      </w:pPr>
      <w:bookmarkStart w:id="6" w:name="_Hlk187746337"/>
      <w:r w:rsidRPr="00E76DF3">
        <w:rPr>
          <w:sz w:val="22"/>
          <w:szCs w:val="22"/>
        </w:rPr>
        <w:t>45000000-7 Prace budowlane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45300000-0 Roboty instalacyjne w budynkach</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45330000-9 Roboty instalacyjne wodno-kanalizacyjne i sanitarne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45332000-3 Roboty instalacyjne wodne i kanalizacyjne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45332200-5 Roboty instalacyjne hydrauliczne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45332300-6 Roboty instalacyjne kanalizacyjne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45332400-7 Roboty instalacyjne w zakresie urządzeń sanitarnych</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45320000-6 Roboty izolacyjne</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45331100-7 Instalacja centralnego ogrzewania</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45331000-6 Instalowanie urządzeń grzewczych, wentylacyjnych i klimatyzacyjnych</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lastRenderedPageBreak/>
        <w:t>45331200-8 Instalowanie urządzeń wentylacyjnych i klimatyzacyjnych</w:t>
      </w:r>
    </w:p>
    <w:p w:rsidR="00E76DF3" w:rsidRPr="00E76DF3" w:rsidRDefault="00E76DF3" w:rsidP="00E76DF3">
      <w:pPr>
        <w:pStyle w:val="Teksttreci40"/>
        <w:shd w:val="clear" w:color="auto" w:fill="auto"/>
        <w:spacing w:before="0" w:after="0" w:line="240" w:lineRule="auto"/>
        <w:rPr>
          <w:sz w:val="22"/>
          <w:szCs w:val="22"/>
        </w:rPr>
      </w:pPr>
      <w:r w:rsidRPr="00E76DF3">
        <w:rPr>
          <w:sz w:val="22"/>
          <w:szCs w:val="22"/>
        </w:rPr>
        <w:t>45331220-4 Instalowanie urządzeń klimatyzacyjnych</w:t>
      </w:r>
    </w:p>
    <w:p w:rsidR="00E76DF3" w:rsidRDefault="00E76DF3" w:rsidP="001B091C">
      <w:pPr>
        <w:pStyle w:val="Teksttreci40"/>
        <w:shd w:val="clear" w:color="auto" w:fill="auto"/>
        <w:spacing w:before="0" w:after="0" w:line="240" w:lineRule="auto"/>
        <w:rPr>
          <w:sz w:val="22"/>
          <w:szCs w:val="22"/>
        </w:rPr>
      </w:pPr>
      <w:r w:rsidRPr="00E76DF3">
        <w:rPr>
          <w:sz w:val="22"/>
          <w:szCs w:val="22"/>
        </w:rPr>
        <w:t>45333000-0 Roboty instalacyjne gazowe</w:t>
      </w:r>
      <w:bookmarkEnd w:id="6"/>
    </w:p>
    <w:p w:rsidR="001B091C" w:rsidRPr="001B091C" w:rsidRDefault="001B091C" w:rsidP="001B091C">
      <w:pPr>
        <w:pStyle w:val="Teksttreci40"/>
        <w:shd w:val="clear" w:color="auto" w:fill="auto"/>
        <w:spacing w:before="0" w:after="0" w:line="240" w:lineRule="auto"/>
        <w:rPr>
          <w:sz w:val="22"/>
          <w:szCs w:val="22"/>
        </w:rPr>
      </w:pPr>
    </w:p>
    <w:p w:rsidR="00F45E48" w:rsidRPr="00E76DF3" w:rsidRDefault="00F45E48" w:rsidP="000A0FC2">
      <w:pPr>
        <w:pStyle w:val="ARCHPEAK1"/>
        <w:rPr>
          <w:rFonts w:ascii="Calibri" w:hAnsi="Calibri" w:cs="Calibri"/>
          <w:color w:val="auto"/>
        </w:rPr>
      </w:pPr>
      <w:bookmarkStart w:id="7" w:name="_Toc187837997"/>
      <w:r w:rsidRPr="00E76DF3">
        <w:rPr>
          <w:rFonts w:ascii="Calibri" w:hAnsi="Calibri" w:cs="Calibri"/>
          <w:color w:val="auto"/>
        </w:rPr>
        <w:t>SPIS ZAWARTOŚCI OPRACOWANIA</w:t>
      </w:r>
      <w:bookmarkEnd w:id="7"/>
    </w:p>
    <w:p w:rsidR="00F45E48" w:rsidRPr="00E76DF3" w:rsidRDefault="00F45E48" w:rsidP="00F45E48">
      <w:pPr>
        <w:pStyle w:val="Bezodstpw"/>
        <w:rPr>
          <w:rFonts w:ascii="Calibri" w:hAnsi="Calibri" w:cs="Calibri"/>
          <w:b/>
        </w:rPr>
      </w:pPr>
    </w:p>
    <w:sdt>
      <w:sdtPr>
        <w:rPr>
          <w:rFonts w:ascii="Calibri" w:eastAsiaTheme="minorHAnsi" w:hAnsi="Calibri" w:cs="Calibri"/>
          <w:sz w:val="20"/>
          <w:szCs w:val="22"/>
          <w:lang w:eastAsia="en-US"/>
        </w:rPr>
        <w:id w:val="-1564487882"/>
        <w:docPartObj>
          <w:docPartGallery w:val="Table of Contents"/>
          <w:docPartUnique/>
        </w:docPartObj>
      </w:sdtPr>
      <w:sdtEndPr>
        <w:rPr>
          <w:b/>
          <w:bCs/>
        </w:rPr>
      </w:sdtEndPr>
      <w:sdtContent>
        <w:p w:rsidR="005E04DF" w:rsidRPr="000F4114" w:rsidRDefault="005E04DF">
          <w:pPr>
            <w:pStyle w:val="Nagwekspisutreci"/>
            <w:rPr>
              <w:rFonts w:cs="Calibri"/>
              <w:sz w:val="22"/>
              <w:szCs w:val="22"/>
            </w:rPr>
          </w:pPr>
          <w:r w:rsidRPr="000F4114">
            <w:rPr>
              <w:rFonts w:cs="Calibri"/>
              <w:sz w:val="22"/>
              <w:szCs w:val="22"/>
            </w:rPr>
            <w:t>Spis treści</w:t>
          </w:r>
        </w:p>
        <w:p w:rsidR="000F4114" w:rsidRPr="000F4114" w:rsidRDefault="000F4114">
          <w:pPr>
            <w:pStyle w:val="Spistreci1"/>
            <w:rPr>
              <w:rFonts w:asciiTheme="minorHAnsi" w:eastAsiaTheme="minorEastAsia" w:hAnsiTheme="minorHAnsi"/>
              <w:b w:val="0"/>
              <w:bCs w:val="0"/>
              <w:caps w:val="0"/>
              <w:noProof/>
              <w:sz w:val="22"/>
              <w:szCs w:val="22"/>
              <w:lang w:eastAsia="pl-PL"/>
            </w:rPr>
          </w:pPr>
          <w:r w:rsidRPr="000F4114">
            <w:rPr>
              <w:rFonts w:asciiTheme="minorHAnsi" w:hAnsiTheme="minorHAnsi" w:cs="Calibri"/>
              <w:sz w:val="22"/>
              <w:szCs w:val="22"/>
            </w:rPr>
            <w:fldChar w:fldCharType="begin"/>
          </w:r>
          <w:r w:rsidRPr="000F4114">
            <w:rPr>
              <w:rFonts w:asciiTheme="minorHAnsi" w:hAnsiTheme="minorHAnsi" w:cs="Calibri"/>
              <w:sz w:val="22"/>
              <w:szCs w:val="22"/>
            </w:rPr>
            <w:instrText xml:space="preserve"> TOC \o "1-1" \h \z \u </w:instrText>
          </w:r>
          <w:r w:rsidRPr="000F4114">
            <w:rPr>
              <w:rFonts w:asciiTheme="minorHAnsi" w:hAnsiTheme="minorHAnsi" w:cs="Calibri"/>
              <w:sz w:val="22"/>
              <w:szCs w:val="22"/>
            </w:rPr>
            <w:fldChar w:fldCharType="separate"/>
          </w:r>
          <w:hyperlink w:anchor="_Toc187837995" w:history="1">
            <w:r w:rsidRPr="000F4114">
              <w:rPr>
                <w:rStyle w:val="Hipercze"/>
                <w:rFonts w:asciiTheme="minorHAnsi" w:hAnsiTheme="minorHAnsi" w:cs="Calibri"/>
                <w:noProof/>
                <w:sz w:val="22"/>
                <w:szCs w:val="22"/>
              </w:rPr>
              <w:t>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cs="Calibri"/>
                <w:noProof/>
                <w:sz w:val="22"/>
                <w:szCs w:val="22"/>
              </w:rPr>
              <w:t>STRONA TYTUŁOWA</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_Toc187837995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1</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7996" w:history="1">
            <w:r w:rsidRPr="000F4114">
              <w:rPr>
                <w:rStyle w:val="Hipercze"/>
                <w:rFonts w:asciiTheme="minorHAnsi" w:hAnsiTheme="minorHAnsi" w:cs="Calibri"/>
                <w:noProof/>
                <w:sz w:val="22"/>
                <w:szCs w:val="22"/>
              </w:rPr>
              <w:t>II.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cs="Calibri"/>
                <w:noProof/>
                <w:sz w:val="22"/>
                <w:szCs w:val="22"/>
              </w:rPr>
              <w:t>KODY CPV:</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_Toc187837996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1</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7997" w:history="1">
            <w:r w:rsidRPr="000F4114">
              <w:rPr>
                <w:rStyle w:val="Hipercze"/>
                <w:rFonts w:asciiTheme="minorHAnsi" w:hAnsiTheme="minorHAnsi" w:cs="Calibri"/>
                <w:noProof/>
                <w:sz w:val="22"/>
                <w:szCs w:val="22"/>
              </w:rPr>
              <w:t>III.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cs="Calibri"/>
                <w:noProof/>
                <w:sz w:val="22"/>
                <w:szCs w:val="22"/>
              </w:rPr>
              <w:t>SPIS ZAWARTOŚCI OPRACOWANIA</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_Toc187837997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2</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7998" w:history="1">
            <w:r w:rsidRPr="000F4114">
              <w:rPr>
                <w:rStyle w:val="Hipercze"/>
                <w:rFonts w:asciiTheme="minorHAnsi" w:hAnsiTheme="minorHAnsi"/>
                <w:noProof/>
                <w:sz w:val="22"/>
                <w:szCs w:val="22"/>
              </w:rPr>
              <w:t>IV.</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UWAGA</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_Toc187837998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3</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7999" w:history="1">
            <w:r w:rsidRPr="000F4114">
              <w:rPr>
                <w:rStyle w:val="Hipercze"/>
                <w:rFonts w:asciiTheme="minorHAnsi" w:hAnsiTheme="minorHAnsi"/>
                <w:noProof/>
                <w:sz w:val="22"/>
                <w:szCs w:val="22"/>
              </w:rPr>
              <w:t>V.</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- 00 SPECYFIKACJA TECHNICZNA - WYMAGANIA OGÓLNE</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_Toc187837999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4</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0" w:history="1">
            <w:r w:rsidRPr="000F4114">
              <w:rPr>
                <w:rStyle w:val="Hipercze"/>
                <w:rFonts w:asciiTheme="minorHAnsi" w:hAnsiTheme="minorHAnsi"/>
                <w:noProof/>
                <w:sz w:val="22"/>
                <w:szCs w:val="22"/>
              </w:rPr>
              <w:t>VI.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- 01 WEWNĘTRZNE INSTALACJE SANITARNE WODNO-KANANALIZACYJNE,</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_Toc187838000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16</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1" w:history="1">
            <w:r w:rsidRPr="000F4114">
              <w:rPr>
                <w:rStyle w:val="Hipercze"/>
                <w:rFonts w:asciiTheme="minorHAnsi" w:hAnsiTheme="minorHAnsi"/>
                <w:noProof/>
                <w:sz w:val="22"/>
                <w:szCs w:val="22"/>
              </w:rPr>
              <w:t>VII.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- 02 WEWNĘTRZNE INSTALACJE CENTRALNEGO OGRZEWANIA,</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_Toc187838001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26</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2" w:history="1">
            <w:r w:rsidRPr="000F4114">
              <w:rPr>
                <w:rStyle w:val="Hipercze"/>
                <w:rFonts w:asciiTheme="minorHAnsi" w:hAnsiTheme="minorHAnsi"/>
                <w:noProof/>
                <w:sz w:val="22"/>
                <w:szCs w:val="22"/>
              </w:rPr>
              <w:t>VIII.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- 03 INSTALACJE WEWNĘTRZNE SANITARNE WENTYLACJA</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_Toc187838002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30</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3" w:history="1">
            <w:r w:rsidRPr="000F4114">
              <w:rPr>
                <w:rStyle w:val="Hipercze"/>
                <w:rFonts w:asciiTheme="minorHAnsi" w:hAnsiTheme="minorHAnsi"/>
                <w:noProof/>
                <w:sz w:val="22"/>
                <w:szCs w:val="22"/>
              </w:rPr>
              <w:t>IX.</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- 04 INSTALACJE WODY LODOWEJ</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_Toc187838003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40</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4" w:history="1">
            <w:r w:rsidRPr="000F4114">
              <w:rPr>
                <w:rStyle w:val="Hipercze"/>
                <w:rFonts w:asciiTheme="minorHAnsi" w:hAnsiTheme="minorHAnsi"/>
                <w:noProof/>
                <w:sz w:val="22"/>
                <w:szCs w:val="22"/>
              </w:rPr>
              <w:t>X.</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- 05 INSTALACJE GAZÓW MEDYCZNYCH</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_Toc187838004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46</w:t>
            </w:r>
            <w:r w:rsidRPr="000F4114">
              <w:rPr>
                <w:rFonts w:asciiTheme="minorHAnsi" w:hAnsiTheme="minorHAnsi"/>
                <w:noProof/>
                <w:webHidden/>
                <w:sz w:val="22"/>
                <w:szCs w:val="22"/>
              </w:rPr>
              <w:fldChar w:fldCharType="end"/>
            </w:r>
          </w:hyperlink>
        </w:p>
        <w:p w:rsidR="000F4114" w:rsidRPr="000F4114" w:rsidRDefault="000F4114">
          <w:pPr>
            <w:pStyle w:val="Spistreci1"/>
            <w:rPr>
              <w:rFonts w:asciiTheme="minorHAnsi" w:eastAsiaTheme="minorEastAsia" w:hAnsiTheme="minorHAnsi"/>
              <w:b w:val="0"/>
              <w:bCs w:val="0"/>
              <w:caps w:val="0"/>
              <w:noProof/>
              <w:sz w:val="22"/>
              <w:szCs w:val="22"/>
              <w:lang w:eastAsia="pl-PL"/>
            </w:rPr>
          </w:pPr>
          <w:hyperlink w:anchor="_Toc187838005" w:history="1">
            <w:r w:rsidRPr="000F4114">
              <w:rPr>
                <w:rStyle w:val="Hipercze"/>
                <w:rFonts w:asciiTheme="minorHAnsi" w:hAnsiTheme="minorHAnsi"/>
                <w:noProof/>
                <w:sz w:val="22"/>
                <w:szCs w:val="22"/>
              </w:rPr>
              <w:t>XI.</w:t>
            </w:r>
            <w:r w:rsidRPr="000F4114">
              <w:rPr>
                <w:rFonts w:asciiTheme="minorHAnsi" w:eastAsiaTheme="minorEastAsia" w:hAnsiTheme="minorHAnsi"/>
                <w:b w:val="0"/>
                <w:bCs w:val="0"/>
                <w:caps w:val="0"/>
                <w:noProof/>
                <w:sz w:val="22"/>
                <w:szCs w:val="22"/>
                <w:lang w:eastAsia="pl-PL"/>
              </w:rPr>
              <w:tab/>
            </w:r>
            <w:r w:rsidRPr="000F4114">
              <w:rPr>
                <w:rStyle w:val="Hipercze"/>
                <w:rFonts w:asciiTheme="minorHAnsi" w:hAnsiTheme="minorHAnsi"/>
                <w:noProof/>
                <w:sz w:val="22"/>
                <w:szCs w:val="22"/>
              </w:rPr>
              <w:t>ST - 06 INSTALACJE KLIMATYZACYJNE FREONOWE</w:t>
            </w:r>
            <w:r w:rsidRPr="000F4114">
              <w:rPr>
                <w:rFonts w:asciiTheme="minorHAnsi" w:hAnsiTheme="minorHAnsi"/>
                <w:noProof/>
                <w:webHidden/>
                <w:sz w:val="22"/>
                <w:szCs w:val="22"/>
              </w:rPr>
              <w:tab/>
            </w:r>
            <w:r w:rsidRPr="000F4114">
              <w:rPr>
                <w:rFonts w:asciiTheme="minorHAnsi" w:hAnsiTheme="minorHAnsi"/>
                <w:noProof/>
                <w:webHidden/>
                <w:sz w:val="22"/>
                <w:szCs w:val="22"/>
              </w:rPr>
              <w:fldChar w:fldCharType="begin"/>
            </w:r>
            <w:r w:rsidRPr="000F4114">
              <w:rPr>
                <w:rFonts w:asciiTheme="minorHAnsi" w:hAnsiTheme="minorHAnsi"/>
                <w:noProof/>
                <w:webHidden/>
                <w:sz w:val="22"/>
                <w:szCs w:val="22"/>
              </w:rPr>
              <w:instrText xml:space="preserve"> PAGEREF _Toc187838005 \h </w:instrText>
            </w:r>
            <w:r w:rsidRPr="000F4114">
              <w:rPr>
                <w:rFonts w:asciiTheme="minorHAnsi" w:hAnsiTheme="minorHAnsi"/>
                <w:noProof/>
                <w:webHidden/>
                <w:sz w:val="22"/>
                <w:szCs w:val="22"/>
              </w:rPr>
            </w:r>
            <w:r w:rsidRPr="000F4114">
              <w:rPr>
                <w:rFonts w:asciiTheme="minorHAnsi" w:hAnsiTheme="minorHAnsi"/>
                <w:noProof/>
                <w:webHidden/>
                <w:sz w:val="22"/>
                <w:szCs w:val="22"/>
              </w:rPr>
              <w:fldChar w:fldCharType="separate"/>
            </w:r>
            <w:r w:rsidRPr="000F4114">
              <w:rPr>
                <w:rFonts w:asciiTheme="minorHAnsi" w:hAnsiTheme="minorHAnsi"/>
                <w:noProof/>
                <w:webHidden/>
                <w:sz w:val="22"/>
                <w:szCs w:val="22"/>
              </w:rPr>
              <w:t>56</w:t>
            </w:r>
            <w:r w:rsidRPr="000F4114">
              <w:rPr>
                <w:rFonts w:asciiTheme="minorHAnsi" w:hAnsiTheme="minorHAnsi"/>
                <w:noProof/>
                <w:webHidden/>
                <w:sz w:val="22"/>
                <w:szCs w:val="22"/>
              </w:rPr>
              <w:fldChar w:fldCharType="end"/>
            </w:r>
          </w:hyperlink>
        </w:p>
        <w:p w:rsidR="005E04DF" w:rsidRPr="00E76DF3" w:rsidRDefault="000F4114">
          <w:pPr>
            <w:rPr>
              <w:rFonts w:ascii="Calibri" w:hAnsi="Calibri" w:cs="Calibri"/>
            </w:rPr>
          </w:pPr>
          <w:r w:rsidRPr="000F4114">
            <w:rPr>
              <w:rFonts w:cs="Calibri"/>
              <w:sz w:val="22"/>
            </w:rPr>
            <w:fldChar w:fldCharType="end"/>
          </w:r>
        </w:p>
      </w:sdtContent>
    </w:sdt>
    <w:p w:rsidR="008250DE" w:rsidRPr="00E76DF3" w:rsidRDefault="00C601F5" w:rsidP="008250DE">
      <w:pPr>
        <w:rPr>
          <w:rFonts w:ascii="Calibri" w:hAnsi="Calibri" w:cs="Calibri"/>
        </w:rPr>
      </w:pPr>
      <w:r w:rsidRPr="00E76DF3">
        <w:rPr>
          <w:rFonts w:ascii="Calibri" w:hAnsi="Calibri" w:cs="Calibri"/>
        </w:rPr>
        <w:t xml:space="preserve"> </w:t>
      </w:r>
    </w:p>
    <w:p w:rsidR="008250DE" w:rsidRPr="00E76DF3" w:rsidRDefault="008250DE" w:rsidP="008250DE">
      <w:pPr>
        <w:rPr>
          <w:rFonts w:ascii="Calibri" w:hAnsi="Calibri" w:cs="Calibri"/>
        </w:rPr>
      </w:pPr>
    </w:p>
    <w:p w:rsidR="008250DE" w:rsidRPr="00E76DF3" w:rsidRDefault="008250DE" w:rsidP="008250DE">
      <w:pPr>
        <w:rPr>
          <w:rFonts w:ascii="Calibri" w:hAnsi="Calibri" w:cs="Calibri"/>
        </w:rPr>
      </w:pPr>
    </w:p>
    <w:p w:rsidR="008250DE" w:rsidRPr="00E76DF3" w:rsidRDefault="008250DE" w:rsidP="008250DE">
      <w:pPr>
        <w:rPr>
          <w:rFonts w:ascii="Calibri" w:hAnsi="Calibri" w:cs="Calibri"/>
        </w:rPr>
      </w:pPr>
    </w:p>
    <w:p w:rsidR="001C23F2" w:rsidRPr="00E76DF3" w:rsidRDefault="001C23F2" w:rsidP="008250DE">
      <w:pPr>
        <w:rPr>
          <w:rFonts w:ascii="Calibri" w:hAnsi="Calibri" w:cs="Calibri"/>
        </w:rPr>
      </w:pPr>
    </w:p>
    <w:p w:rsidR="001C23F2" w:rsidRPr="00E76DF3" w:rsidRDefault="001C23F2" w:rsidP="008250DE">
      <w:pPr>
        <w:rPr>
          <w:rFonts w:ascii="Calibri" w:hAnsi="Calibri" w:cs="Calibri"/>
        </w:rPr>
      </w:pPr>
    </w:p>
    <w:p w:rsidR="00CD5F7C" w:rsidRDefault="00CD5F7C"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C26948" w:rsidRDefault="00C26948" w:rsidP="005E04DF">
      <w:pPr>
        <w:rPr>
          <w:rFonts w:ascii="Calibri" w:hAnsi="Calibri" w:cs="Calibri"/>
        </w:rPr>
      </w:pPr>
    </w:p>
    <w:p w:rsidR="000F4114" w:rsidRPr="00E76DF3" w:rsidRDefault="000F4114" w:rsidP="005E04DF">
      <w:pPr>
        <w:rPr>
          <w:rFonts w:ascii="Calibri" w:hAnsi="Calibri" w:cs="Calibri"/>
        </w:rPr>
      </w:pPr>
    </w:p>
    <w:p w:rsidR="00C26948" w:rsidRDefault="00C26948" w:rsidP="00825392">
      <w:pPr>
        <w:pStyle w:val="ARCHPEAK1"/>
      </w:pPr>
      <w:bookmarkStart w:id="8" w:name="bookmark2"/>
      <w:bookmarkStart w:id="9" w:name="_Toc187837998"/>
      <w:r>
        <w:lastRenderedPageBreak/>
        <w:t>UWAGA</w:t>
      </w:r>
      <w:bookmarkEnd w:id="9"/>
    </w:p>
    <w:p w:rsidR="00C26948" w:rsidRPr="001A4019" w:rsidRDefault="00C26948" w:rsidP="00C16649">
      <w:pPr>
        <w:spacing w:after="0" w:line="240" w:lineRule="auto"/>
        <w:contextualSpacing/>
        <w:jc w:val="both"/>
      </w:pPr>
      <w:r w:rsidRPr="001A4019">
        <w:t xml:space="preserve">Dopuszcza się zastosowanie rozwiązań równoważnych polegających na zastosowaniu innych materiałów, urządzeń i elementów wyposażenia niż określone w specyfikacji pod warunkiem wykazania przez Wykonawcę spełnienia co najmniej identycznych parametrów użytkowych proponowanych rozwiązań, przytoczonych przez Zamawiającego w specyfikacji jako istotne dla przedmiotu zamówienia. </w:t>
      </w:r>
    </w:p>
    <w:p w:rsidR="00C16649" w:rsidRDefault="00C16649" w:rsidP="00C16649">
      <w:pPr>
        <w:spacing w:after="0" w:line="240" w:lineRule="auto"/>
        <w:contextualSpacing/>
        <w:jc w:val="both"/>
      </w:pPr>
    </w:p>
    <w:p w:rsidR="00C26948" w:rsidRPr="001A4019" w:rsidRDefault="00C26948" w:rsidP="00C16649">
      <w:pPr>
        <w:spacing w:after="0" w:line="240" w:lineRule="auto"/>
        <w:contextualSpacing/>
        <w:jc w:val="both"/>
      </w:pPr>
      <w:r w:rsidRPr="001A4019">
        <w:t xml:space="preserve">Proponowane przez Wykonawcę rozwiązania równoważne powinny zapewnić wszystkie wymagania związane z funkcjonalnością, sposobem obsługi i bezpieczeństwem określone w Specyfikacji Technicznej oraz w sposób identyczny spełniać wymagania jakie stawiają przytoczone normy i aprobaty lub dokumenty im równoważne. Zastosowanie rozwiązań równoważnych wymaga dodatkowo zgodności z dokumentacją projektową pod względem funkcjonalności, sposobu i miejsca montażu, ilości i właściwości zastosowanych urządzeń oraz uzyskania akceptacji Zamawiającego i Projektanta. </w:t>
      </w:r>
    </w:p>
    <w:p w:rsidR="00C16649" w:rsidRDefault="00C16649" w:rsidP="00C16649">
      <w:pPr>
        <w:spacing w:after="0" w:line="240" w:lineRule="auto"/>
        <w:contextualSpacing/>
        <w:jc w:val="both"/>
      </w:pPr>
    </w:p>
    <w:p w:rsidR="00C26948" w:rsidRPr="001A4019" w:rsidRDefault="00C26948" w:rsidP="00C16649">
      <w:pPr>
        <w:spacing w:after="0" w:line="240" w:lineRule="auto"/>
        <w:contextualSpacing/>
        <w:jc w:val="both"/>
      </w:pPr>
      <w:r w:rsidRPr="001A4019">
        <w:t>W każdej sytuacji zamawiający wymaga złożenia stosownych dokumentów, wykazujących równoważność proponowanych rozwiązań. Złożone dokumenty będą podlegały ocenie przez Zamawiającego, który podejmie decyzję o przyjęciu materiałów, urządzeń i elementów wyposażenia lub ich odrzuceniu w przypadku wykazania ich nierówności.</w:t>
      </w:r>
    </w:p>
    <w:p w:rsidR="00C16649" w:rsidRDefault="00C16649" w:rsidP="00C16649">
      <w:pPr>
        <w:spacing w:after="0" w:line="240" w:lineRule="auto"/>
        <w:contextualSpacing/>
        <w:jc w:val="both"/>
      </w:pPr>
    </w:p>
    <w:p w:rsidR="00C26948" w:rsidRPr="001A4019" w:rsidRDefault="00C26948" w:rsidP="00C16649">
      <w:pPr>
        <w:spacing w:after="0" w:line="240" w:lineRule="auto"/>
        <w:contextualSpacing/>
        <w:jc w:val="both"/>
      </w:pPr>
      <w:r w:rsidRPr="001A4019">
        <w:t>Specyfikacja techniczna została wykonana zgodnie z Rozporządzeniem Ministra Rozwoju i Technologii z dnia 20 grudnia 2021 r. w sprawie szczegółowego zakresu i formy dokumentacji projektowej, specyfikacji technicznych wykonania i odbioru robót budowlanych oraz programu funkcjonalno-użytkowego (Dz. U. 2021 poz. 2454).</w:t>
      </w:r>
    </w:p>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26948" w:rsidRDefault="00C26948" w:rsidP="00C26948"/>
    <w:p w:rsidR="00C16649" w:rsidRDefault="00C16649" w:rsidP="00C26948"/>
    <w:p w:rsidR="00C26948" w:rsidRDefault="00C26948" w:rsidP="00C26948"/>
    <w:p w:rsidR="00CD5F7C" w:rsidRPr="00825392" w:rsidRDefault="00CD5F7C" w:rsidP="00825392">
      <w:pPr>
        <w:pStyle w:val="ARCHPEAK1"/>
      </w:pPr>
      <w:bookmarkStart w:id="10" w:name="_Toc187837999"/>
      <w:r w:rsidRPr="00E76DF3">
        <w:lastRenderedPageBreak/>
        <w:t>ST</w:t>
      </w:r>
      <w:r w:rsidR="000F4114">
        <w:t xml:space="preserve"> </w:t>
      </w:r>
      <w:r w:rsidRPr="00E76DF3">
        <w:t>-</w:t>
      </w:r>
      <w:r w:rsidR="000F4114">
        <w:t xml:space="preserve"> </w:t>
      </w:r>
      <w:r w:rsidRPr="00E76DF3">
        <w:t>00 SPECYFIKACJA TECHNICZNA - WYMAGANIA OGÓLNE</w:t>
      </w:r>
      <w:bookmarkEnd w:id="8"/>
      <w:bookmarkEnd w:id="10"/>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45000000-7 Prace budowlane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45300000-0 Roboty instalacyjne w budynkach</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45330000-9 Roboty instalacyjne wodno-kanalizacyjne i sanitarne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45332000-3 Roboty instalacyjne wodne i kanalizacyjne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45332200-5 Roboty instalacyjne hydrauliczne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45332300-6 Roboty instalacyjne kanalizacyjne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45332400-7 Roboty instalacyjne w zakresie urządzeń sanitarnych</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45320000-6 Roboty izolacyjne</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45331100-7 Instalacja centralnego ogrzewania</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45331000-6 Instalowanie urządzeń grzewczych, wentylacyjnych i klimatyzacyjnych</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45331200-8 Instalowanie urządzeń wentylacyjnych i klimatyzacyjnych</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45331220-4 Instalowanie urządzeń klimatyzacyjnych</w:t>
      </w:r>
    </w:p>
    <w:p w:rsidR="00825392" w:rsidRPr="00B45343" w:rsidRDefault="00825392" w:rsidP="00825392">
      <w:pPr>
        <w:widowControl w:val="0"/>
        <w:spacing w:after="0" w:line="240" w:lineRule="auto"/>
        <w:rPr>
          <w:rFonts w:ascii="Calibri" w:eastAsia="Calibri" w:hAnsi="Calibri" w:cs="Calibri"/>
          <w:szCs w:val="20"/>
        </w:rPr>
      </w:pPr>
      <w:r w:rsidRPr="00B45343">
        <w:rPr>
          <w:rFonts w:ascii="Calibri" w:eastAsia="Calibri" w:hAnsi="Calibri" w:cs="Calibri"/>
          <w:szCs w:val="20"/>
        </w:rPr>
        <w:t>45333000-0 Roboty instalacyjne gazowe</w:t>
      </w:r>
    </w:p>
    <w:p w:rsidR="00CD5F7C" w:rsidRPr="00E76DF3" w:rsidRDefault="00CD5F7C" w:rsidP="00CD5F7C">
      <w:pPr>
        <w:pStyle w:val="Teksttreci80"/>
        <w:shd w:val="clear" w:color="auto" w:fill="auto"/>
        <w:spacing w:before="0" w:after="0" w:line="220" w:lineRule="exact"/>
        <w:ind w:left="1860" w:hanging="1760"/>
        <w:rPr>
          <w:rFonts w:ascii="Calibri" w:hAnsi="Calibri" w:cs="Calibri"/>
        </w:rPr>
      </w:pPr>
    </w:p>
    <w:p w:rsidR="0008782F" w:rsidRDefault="0008782F" w:rsidP="00C16649">
      <w:pPr>
        <w:pStyle w:val="Teksttreci80"/>
        <w:shd w:val="clear" w:color="auto" w:fill="auto"/>
        <w:spacing w:before="0" w:after="0" w:line="220" w:lineRule="exact"/>
        <w:ind w:firstLine="0"/>
        <w:rPr>
          <w:rFonts w:ascii="Calibri" w:hAnsi="Calibri" w:cs="Calibri"/>
        </w:rPr>
      </w:pPr>
    </w:p>
    <w:p w:rsidR="00CD5F7C" w:rsidRPr="0008782F" w:rsidRDefault="0008782F" w:rsidP="0099053C">
      <w:pPr>
        <w:pStyle w:val="Teksttreci80"/>
        <w:numPr>
          <w:ilvl w:val="0"/>
          <w:numId w:val="103"/>
        </w:numPr>
        <w:shd w:val="clear" w:color="auto" w:fill="auto"/>
        <w:spacing w:before="0" w:after="0" w:line="220" w:lineRule="exact"/>
        <w:rPr>
          <w:rFonts w:ascii="Calibri" w:hAnsi="Calibri" w:cs="Calibri"/>
          <w:b/>
        </w:rPr>
      </w:pPr>
      <w:r w:rsidRPr="0008782F">
        <w:rPr>
          <w:rFonts w:ascii="Calibri" w:hAnsi="Calibri" w:cs="Calibri"/>
          <w:b/>
        </w:rPr>
        <w:t>DANE OGÓLNE</w:t>
      </w:r>
    </w:p>
    <w:p w:rsidR="00825392" w:rsidRPr="00E76DF3" w:rsidRDefault="00825392" w:rsidP="00CD5F7C">
      <w:pPr>
        <w:pStyle w:val="Teksttreci80"/>
        <w:shd w:val="clear" w:color="auto" w:fill="auto"/>
        <w:spacing w:before="0" w:after="0" w:line="220" w:lineRule="exact"/>
        <w:ind w:left="1860" w:hanging="1760"/>
        <w:rPr>
          <w:rFonts w:ascii="Calibri" w:hAnsi="Calibri" w:cs="Calibri"/>
        </w:rPr>
      </w:pPr>
    </w:p>
    <w:p w:rsidR="00CD5F7C" w:rsidRPr="00E76DF3" w:rsidRDefault="00CD5F7C" w:rsidP="00CD5F7C">
      <w:pPr>
        <w:pStyle w:val="Teksttreci70"/>
        <w:shd w:val="clear" w:color="auto" w:fill="auto"/>
        <w:spacing w:after="0" w:line="270" w:lineRule="exact"/>
        <w:ind w:firstLine="0"/>
        <w:jc w:val="left"/>
        <w:rPr>
          <w:rFonts w:ascii="Calibri" w:hAnsi="Calibri" w:cs="Calibri"/>
          <w:sz w:val="22"/>
          <w:szCs w:val="22"/>
        </w:rPr>
        <w:sectPr w:rsidR="00CD5F7C" w:rsidRPr="00E76DF3" w:rsidSect="00496B95">
          <w:headerReference w:type="default" r:id="rId10"/>
          <w:footerReference w:type="default" r:id="rId11"/>
          <w:type w:val="continuous"/>
          <w:pgSz w:w="11909" w:h="16838"/>
          <w:pgMar w:top="1417" w:right="1417" w:bottom="1560" w:left="1417" w:header="0" w:footer="3" w:gutter="0"/>
          <w:cols w:space="720"/>
          <w:noEndnote/>
          <w:docGrid w:linePitch="360"/>
        </w:sectPr>
      </w:pPr>
    </w:p>
    <w:p w:rsidR="001B091C" w:rsidRDefault="001B091C" w:rsidP="00201BD4">
      <w:pPr>
        <w:pStyle w:val="Nagwek41"/>
        <w:keepNext/>
        <w:keepLines/>
        <w:numPr>
          <w:ilvl w:val="1"/>
          <w:numId w:val="62"/>
        </w:numPr>
        <w:shd w:val="clear" w:color="auto" w:fill="auto"/>
        <w:tabs>
          <w:tab w:val="left" w:pos="380"/>
        </w:tabs>
        <w:spacing w:before="0" w:after="0"/>
        <w:contextualSpacing/>
        <w:jc w:val="both"/>
        <w:rPr>
          <w:rFonts w:ascii="Calibri" w:hAnsi="Calibri" w:cs="Calibri"/>
        </w:rPr>
      </w:pPr>
      <w:bookmarkStart w:id="11" w:name="bookmark7"/>
      <w:r>
        <w:rPr>
          <w:rFonts w:ascii="Calibri" w:hAnsi="Calibri" w:cs="Calibri"/>
        </w:rPr>
        <w:t>Wstęp</w:t>
      </w:r>
    </w:p>
    <w:bookmarkEnd w:id="11"/>
    <w:p w:rsidR="00CD5F7C" w:rsidRPr="00B45343" w:rsidRDefault="00CD5F7C" w:rsidP="00201BD4">
      <w:pPr>
        <w:pStyle w:val="Teksttreci0"/>
        <w:shd w:val="clear" w:color="auto" w:fill="auto"/>
        <w:spacing w:before="0" w:line="240" w:lineRule="auto"/>
        <w:ind w:firstLine="0"/>
        <w:contextualSpacing/>
        <w:rPr>
          <w:rFonts w:ascii="Calibri" w:hAnsi="Calibri" w:cs="Calibri"/>
          <w:sz w:val="20"/>
          <w:szCs w:val="20"/>
        </w:rPr>
      </w:pPr>
      <w:r w:rsidRPr="00B45343">
        <w:rPr>
          <w:rFonts w:ascii="Calibri" w:hAnsi="Calibri" w:cs="Calibri"/>
          <w:sz w:val="20"/>
          <w:szCs w:val="20"/>
        </w:rPr>
        <w:t xml:space="preserve">Nazwa Inwestycji: </w:t>
      </w:r>
    </w:p>
    <w:p w:rsidR="0016436A" w:rsidRPr="00B45343" w:rsidRDefault="0016436A" w:rsidP="00201BD4">
      <w:pPr>
        <w:pStyle w:val="Teksttreci0"/>
        <w:shd w:val="clear" w:color="auto" w:fill="auto"/>
        <w:tabs>
          <w:tab w:val="left" w:pos="2127"/>
        </w:tabs>
        <w:spacing w:before="0" w:line="240" w:lineRule="auto"/>
        <w:ind w:left="23" w:firstLine="0"/>
        <w:contextualSpacing/>
        <w:rPr>
          <w:rFonts w:ascii="Calibri" w:hAnsi="Calibri" w:cs="Calibri"/>
          <w:sz w:val="20"/>
          <w:szCs w:val="20"/>
        </w:rPr>
      </w:pPr>
      <w:r w:rsidRPr="00B45343">
        <w:rPr>
          <w:rFonts w:ascii="Calibri" w:hAnsi="Calibri" w:cs="Calibri"/>
          <w:sz w:val="20"/>
          <w:szCs w:val="20"/>
        </w:rPr>
        <w:t xml:space="preserve">PRZEBUDOWA POMIESZCZEŃ PRZYZIEMIA BUDYNKÓW B, B1 i C  W RAMACH ZADANIA INWESTYCYJNEGO PN.: „MODERNIZACJA, PRZEBUDOWA   I DOPOSAŻENIE SZPITALNEGO ODDZIAŁU RATUNKOWEGO W SZPITALU UNIWERSYTECKIM </w:t>
      </w:r>
      <w:r w:rsidR="00825392" w:rsidRPr="00B45343">
        <w:rPr>
          <w:rFonts w:ascii="Calibri" w:hAnsi="Calibri" w:cs="Calibri"/>
          <w:sz w:val="20"/>
          <w:szCs w:val="20"/>
        </w:rPr>
        <w:t xml:space="preserve"> </w:t>
      </w:r>
      <w:r w:rsidRPr="00B45343">
        <w:rPr>
          <w:rFonts w:ascii="Calibri" w:hAnsi="Calibri" w:cs="Calibri"/>
          <w:sz w:val="20"/>
          <w:szCs w:val="20"/>
        </w:rPr>
        <w:t xml:space="preserve">IM. KAROLA MARCINKOWSKIEGO W ZIELONEJ GÓRZE SP. Z O.O.” FINANSOWANEGO </w:t>
      </w:r>
      <w:r w:rsidRPr="00B45343">
        <w:rPr>
          <w:rFonts w:ascii="Calibri" w:hAnsi="Calibri" w:cs="Calibri"/>
          <w:sz w:val="20"/>
          <w:szCs w:val="20"/>
        </w:rPr>
        <w:br/>
        <w:t>W RAMACH UMOWY Z MINISTERSTWEM ZDROWIA NR DOI/FM/SMPL/1/MDSOR/2023/134/337 Z DNIA 26.11.2023 R.</w:t>
      </w:r>
    </w:p>
    <w:p w:rsidR="00CD5F7C" w:rsidRPr="00B45343" w:rsidRDefault="0016436A" w:rsidP="00201BD4">
      <w:pPr>
        <w:pStyle w:val="Teksttreci0"/>
        <w:shd w:val="clear" w:color="auto" w:fill="auto"/>
        <w:tabs>
          <w:tab w:val="left" w:pos="2127"/>
        </w:tabs>
        <w:spacing w:before="0" w:line="240" w:lineRule="auto"/>
        <w:ind w:left="23" w:firstLine="0"/>
        <w:contextualSpacing/>
        <w:rPr>
          <w:rFonts w:ascii="Calibri" w:hAnsi="Calibri" w:cs="Calibri"/>
          <w:sz w:val="20"/>
          <w:szCs w:val="20"/>
        </w:rPr>
      </w:pPr>
      <w:r w:rsidRPr="00B45343">
        <w:rPr>
          <w:rFonts w:ascii="Calibri" w:hAnsi="Calibri" w:cs="Calibri"/>
          <w:sz w:val="20"/>
          <w:szCs w:val="20"/>
        </w:rPr>
        <w:t>Adres Inwestycji: DZIAŁKA NR 61/12 OBRĘB 001, JEDN. EWID. 086201_1</w:t>
      </w:r>
      <w:r w:rsidR="00825392" w:rsidRPr="00B45343">
        <w:rPr>
          <w:rFonts w:ascii="Calibri" w:hAnsi="Calibri" w:cs="Calibri"/>
          <w:sz w:val="20"/>
          <w:szCs w:val="20"/>
        </w:rPr>
        <w:t xml:space="preserve">, </w:t>
      </w:r>
      <w:r w:rsidRPr="00B45343">
        <w:rPr>
          <w:rFonts w:ascii="Calibri" w:hAnsi="Calibri" w:cs="Calibri"/>
          <w:sz w:val="20"/>
          <w:szCs w:val="20"/>
        </w:rPr>
        <w:t xml:space="preserve">UL. ZYTY 26, 65-046 ZIELONA GÓRA, </w:t>
      </w:r>
    </w:p>
    <w:p w:rsidR="001B5A28" w:rsidRPr="00B45343" w:rsidRDefault="00CD5F7C" w:rsidP="00201BD4">
      <w:pPr>
        <w:pStyle w:val="Bezodstpw"/>
        <w:contextualSpacing/>
        <w:rPr>
          <w:rFonts w:ascii="Calibri" w:eastAsia="Arial" w:hAnsi="Calibri" w:cs="Calibri"/>
          <w:szCs w:val="20"/>
        </w:rPr>
      </w:pPr>
      <w:r w:rsidRPr="00B45343">
        <w:rPr>
          <w:rFonts w:ascii="Calibri" w:eastAsia="Arial" w:hAnsi="Calibri" w:cs="Calibri"/>
          <w:szCs w:val="20"/>
        </w:rPr>
        <w:t xml:space="preserve">Inwestor: </w:t>
      </w:r>
      <w:r w:rsidR="001B5A28" w:rsidRPr="00B45343">
        <w:rPr>
          <w:rFonts w:ascii="Calibri" w:eastAsia="Arial" w:hAnsi="Calibri" w:cs="Calibri"/>
          <w:szCs w:val="20"/>
        </w:rPr>
        <w:t>SZPITAL UNIWERSYTECKI IM.K.MARCINKOWSKIEGO W ZIELONEJ GÓRZE</w:t>
      </w:r>
    </w:p>
    <w:p w:rsidR="00CD5F7C" w:rsidRPr="00B45343" w:rsidRDefault="0016436A" w:rsidP="00201BD4">
      <w:pPr>
        <w:autoSpaceDE w:val="0"/>
        <w:autoSpaceDN w:val="0"/>
        <w:adjustRightInd w:val="0"/>
        <w:spacing w:after="0"/>
        <w:contextualSpacing/>
        <w:rPr>
          <w:rFonts w:ascii="Calibri" w:eastAsia="Arial" w:hAnsi="Calibri" w:cs="Calibri"/>
          <w:szCs w:val="20"/>
        </w:rPr>
      </w:pPr>
      <w:r w:rsidRPr="00B45343">
        <w:rPr>
          <w:rFonts w:ascii="Calibri" w:eastAsia="Arial" w:hAnsi="Calibri" w:cs="Calibri"/>
          <w:szCs w:val="20"/>
        </w:rPr>
        <w:t>Adres Inwestora: ul</w:t>
      </w:r>
      <w:r w:rsidR="00FD1734" w:rsidRPr="00B45343">
        <w:rPr>
          <w:rFonts w:ascii="Calibri" w:eastAsia="Arial" w:hAnsi="Calibri" w:cs="Calibri"/>
          <w:szCs w:val="20"/>
        </w:rPr>
        <w:t>.</w:t>
      </w:r>
      <w:r w:rsidRPr="00B45343">
        <w:rPr>
          <w:rFonts w:ascii="Calibri" w:eastAsia="Arial" w:hAnsi="Calibri" w:cs="Calibri"/>
          <w:szCs w:val="20"/>
        </w:rPr>
        <w:t xml:space="preserve"> </w:t>
      </w:r>
      <w:r w:rsidR="008633A2" w:rsidRPr="00B45343">
        <w:rPr>
          <w:rFonts w:ascii="Calibri" w:eastAsia="Arial" w:hAnsi="Calibri" w:cs="Calibri"/>
          <w:szCs w:val="20"/>
        </w:rPr>
        <w:t>Zyty</w:t>
      </w:r>
      <w:r w:rsidR="00FD1734" w:rsidRPr="00B45343">
        <w:rPr>
          <w:rFonts w:ascii="Calibri" w:eastAsia="Arial" w:hAnsi="Calibri" w:cs="Calibri"/>
          <w:szCs w:val="20"/>
        </w:rPr>
        <w:t xml:space="preserve"> 26, 65-04 </w:t>
      </w:r>
      <w:r w:rsidRPr="00B45343">
        <w:rPr>
          <w:rFonts w:ascii="Calibri" w:eastAsia="Arial" w:hAnsi="Calibri" w:cs="Calibri"/>
          <w:szCs w:val="20"/>
        </w:rPr>
        <w:t>Zielona Góra</w:t>
      </w:r>
    </w:p>
    <w:p w:rsidR="00CD5F7C" w:rsidRPr="00E76DF3" w:rsidRDefault="00CD5F7C" w:rsidP="00201BD4">
      <w:pPr>
        <w:pStyle w:val="Teksttreci0"/>
        <w:shd w:val="clear" w:color="auto" w:fill="auto"/>
        <w:spacing w:before="0" w:line="240" w:lineRule="auto"/>
        <w:ind w:left="23" w:firstLine="0"/>
        <w:contextualSpacing/>
        <w:rPr>
          <w:rFonts w:ascii="Calibri" w:hAnsi="Calibri" w:cs="Calibri"/>
          <w:sz w:val="22"/>
          <w:szCs w:val="22"/>
        </w:rPr>
      </w:pPr>
    </w:p>
    <w:p w:rsidR="00CD5F7C" w:rsidRPr="00E76DF3" w:rsidRDefault="00CD5F7C" w:rsidP="00201BD4">
      <w:pPr>
        <w:pStyle w:val="Nagwek41"/>
        <w:keepNext/>
        <w:keepLines/>
        <w:numPr>
          <w:ilvl w:val="1"/>
          <w:numId w:val="62"/>
        </w:numPr>
        <w:shd w:val="clear" w:color="auto" w:fill="auto"/>
        <w:tabs>
          <w:tab w:val="left" w:pos="390"/>
        </w:tabs>
        <w:spacing w:before="0" w:after="0" w:line="220" w:lineRule="exact"/>
        <w:contextualSpacing/>
        <w:jc w:val="both"/>
        <w:rPr>
          <w:rFonts w:ascii="Calibri" w:hAnsi="Calibri" w:cs="Calibri"/>
        </w:rPr>
      </w:pPr>
      <w:bookmarkStart w:id="12" w:name="bookmark8"/>
      <w:r w:rsidRPr="00E76DF3">
        <w:rPr>
          <w:rFonts w:ascii="Calibri" w:hAnsi="Calibri" w:cs="Calibri"/>
        </w:rPr>
        <w:t>Przedmiot specyfikacji technicznej i zakres robót objętych ST</w:t>
      </w:r>
      <w:bookmarkEnd w:id="12"/>
    </w:p>
    <w:p w:rsidR="00CD5F7C" w:rsidRPr="00B45343"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Przedmiotem niniejszej specyfikacji technicznej są wymagania dotyczące wykonania i odbioru robót związanych z realizacją w/w inwestycji. Specyfikacje Techniczne jako część dokumentów przetargowych i kontraktowych, należy odczy</w:t>
      </w:r>
      <w:r w:rsidRPr="00B45343">
        <w:rPr>
          <w:rFonts w:ascii="Calibri" w:hAnsi="Calibri" w:cs="Calibri"/>
          <w:sz w:val="20"/>
          <w:szCs w:val="20"/>
        </w:rPr>
        <w:softHyphen/>
        <w:t xml:space="preserve">tywać i rozumieć w odniesieniu do zlecenia wykonania robót opisanych poniżej. </w:t>
      </w:r>
    </w:p>
    <w:p w:rsidR="009D412A" w:rsidRPr="00B45343" w:rsidRDefault="009D412A" w:rsidP="00201BD4">
      <w:pPr>
        <w:autoSpaceDE w:val="0"/>
        <w:autoSpaceDN w:val="0"/>
        <w:adjustRightInd w:val="0"/>
        <w:spacing w:after="0" w:line="240" w:lineRule="auto"/>
        <w:contextualSpacing/>
        <w:rPr>
          <w:rFonts w:ascii="Calibri" w:eastAsia="Arial" w:hAnsi="Calibri" w:cs="Calibri"/>
          <w:szCs w:val="20"/>
        </w:rPr>
      </w:pPr>
      <w:bookmarkStart w:id="13" w:name="bookmark9"/>
      <w:r w:rsidRPr="00B45343">
        <w:rPr>
          <w:rFonts w:ascii="Calibri" w:eastAsia="Arial" w:hAnsi="Calibri" w:cs="Calibri"/>
          <w:szCs w:val="20"/>
        </w:rPr>
        <w:t>Specyfikacja Techniczna 00– Wymagania Ogólne odnosi się do wymagań wspólnych dla poszczególnych wymagań technicznych dotyczących wykonania i odbioru robót, które zostaną wykonane w ramach:</w:t>
      </w:r>
    </w:p>
    <w:p w:rsidR="009D412A" w:rsidRPr="00B45343" w:rsidRDefault="00B23474"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ST-0</w:t>
      </w:r>
      <w:r w:rsidR="003B47CA" w:rsidRPr="00B45343">
        <w:rPr>
          <w:rFonts w:ascii="Calibri" w:eastAsia="Arial" w:hAnsi="Calibri" w:cs="Calibri"/>
          <w:szCs w:val="20"/>
        </w:rPr>
        <w:t>1</w:t>
      </w:r>
      <w:r w:rsidR="009D412A" w:rsidRPr="00B45343">
        <w:rPr>
          <w:rFonts w:ascii="Calibri" w:eastAsia="Arial" w:hAnsi="Calibri" w:cs="Calibri"/>
          <w:szCs w:val="20"/>
        </w:rPr>
        <w:t xml:space="preserve"> Wewnętrzne instalacje wodno-kanalizacyjne w budynku </w:t>
      </w:r>
    </w:p>
    <w:p w:rsidR="009D412A" w:rsidRPr="00B45343" w:rsidRDefault="00B23474"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ST-</w:t>
      </w:r>
      <w:r w:rsidR="009D412A" w:rsidRPr="00B45343">
        <w:rPr>
          <w:rFonts w:ascii="Calibri" w:eastAsia="Arial" w:hAnsi="Calibri" w:cs="Calibri"/>
          <w:szCs w:val="20"/>
        </w:rPr>
        <w:t xml:space="preserve">02 Wewnętrzna instalacja </w:t>
      </w:r>
      <w:r w:rsidR="003B47CA" w:rsidRPr="00B45343">
        <w:rPr>
          <w:rFonts w:ascii="Calibri" w:eastAsia="Arial" w:hAnsi="Calibri" w:cs="Calibri"/>
          <w:szCs w:val="20"/>
        </w:rPr>
        <w:t>centralnego ogrzewania</w:t>
      </w:r>
    </w:p>
    <w:p w:rsidR="009D412A" w:rsidRPr="00B45343" w:rsidRDefault="00B23474"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ST-</w:t>
      </w:r>
      <w:r w:rsidR="009D412A" w:rsidRPr="00B45343">
        <w:rPr>
          <w:rFonts w:ascii="Calibri" w:eastAsia="Arial" w:hAnsi="Calibri" w:cs="Calibri"/>
          <w:szCs w:val="20"/>
        </w:rPr>
        <w:t>03</w:t>
      </w:r>
      <w:r w:rsidRPr="00B45343">
        <w:rPr>
          <w:rFonts w:ascii="Calibri" w:eastAsia="Arial" w:hAnsi="Calibri" w:cs="Calibri"/>
          <w:szCs w:val="20"/>
        </w:rPr>
        <w:t xml:space="preserve"> </w:t>
      </w:r>
      <w:r w:rsidR="009D412A" w:rsidRPr="00B45343">
        <w:rPr>
          <w:rFonts w:ascii="Calibri" w:eastAsia="Arial" w:hAnsi="Calibri" w:cs="Calibri"/>
          <w:szCs w:val="20"/>
        </w:rPr>
        <w:t>Instalacja wentylacji mechanicznej i klimatyzacji</w:t>
      </w:r>
    </w:p>
    <w:p w:rsidR="00B23474" w:rsidRPr="00B45343" w:rsidRDefault="00B23474"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ST-04 Instalacj</w:t>
      </w:r>
      <w:r w:rsidR="00A97DF8" w:rsidRPr="00B45343">
        <w:rPr>
          <w:rFonts w:ascii="Calibri" w:eastAsia="Arial" w:hAnsi="Calibri" w:cs="Calibri"/>
          <w:szCs w:val="20"/>
        </w:rPr>
        <w:t>e</w:t>
      </w:r>
      <w:r w:rsidRPr="00B45343">
        <w:rPr>
          <w:rFonts w:ascii="Calibri" w:eastAsia="Arial" w:hAnsi="Calibri" w:cs="Calibri"/>
          <w:szCs w:val="20"/>
        </w:rPr>
        <w:t xml:space="preserve"> </w:t>
      </w:r>
      <w:r w:rsidR="00A97DF8" w:rsidRPr="00B45343">
        <w:rPr>
          <w:rFonts w:ascii="Calibri" w:eastAsia="Arial" w:hAnsi="Calibri" w:cs="Calibri"/>
          <w:szCs w:val="20"/>
        </w:rPr>
        <w:t>wody lodowej</w:t>
      </w:r>
    </w:p>
    <w:p w:rsidR="009D412A" w:rsidRPr="00B45343" w:rsidRDefault="00B23474"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 xml:space="preserve">ST-05 </w:t>
      </w:r>
      <w:r w:rsidR="009D412A" w:rsidRPr="00B45343">
        <w:rPr>
          <w:rFonts w:ascii="Calibri" w:eastAsia="Arial" w:hAnsi="Calibri" w:cs="Calibri"/>
          <w:szCs w:val="20"/>
        </w:rPr>
        <w:t>Wewnętrzna instalacja gazów medycznych</w:t>
      </w:r>
    </w:p>
    <w:p w:rsidR="00A97DF8" w:rsidRPr="00B45343" w:rsidRDefault="00A97DF8" w:rsidP="00201BD4">
      <w:pPr>
        <w:autoSpaceDE w:val="0"/>
        <w:autoSpaceDN w:val="0"/>
        <w:adjustRightInd w:val="0"/>
        <w:spacing w:after="0" w:line="240" w:lineRule="auto"/>
        <w:contextualSpacing/>
        <w:rPr>
          <w:rFonts w:ascii="Calibri" w:eastAsia="Arial" w:hAnsi="Calibri" w:cs="Calibri"/>
          <w:szCs w:val="20"/>
        </w:rPr>
      </w:pPr>
      <w:r w:rsidRPr="00B45343">
        <w:rPr>
          <w:rFonts w:ascii="Calibri" w:eastAsia="Arial" w:hAnsi="Calibri" w:cs="Calibri"/>
          <w:szCs w:val="20"/>
        </w:rPr>
        <w:t>ST-06 Instalacje klimatyzacyjne freonowe</w:t>
      </w:r>
    </w:p>
    <w:p w:rsidR="009D412A" w:rsidRPr="00E76DF3" w:rsidRDefault="009D412A" w:rsidP="00201BD4">
      <w:pPr>
        <w:autoSpaceDE w:val="0"/>
        <w:autoSpaceDN w:val="0"/>
        <w:adjustRightInd w:val="0"/>
        <w:spacing w:after="0" w:line="240" w:lineRule="auto"/>
        <w:contextualSpacing/>
        <w:rPr>
          <w:rFonts w:ascii="Calibri" w:eastAsia="Arial" w:hAnsi="Calibri" w:cs="Calibri"/>
          <w:sz w:val="22"/>
        </w:rPr>
      </w:pPr>
    </w:p>
    <w:p w:rsidR="00CD5F7C" w:rsidRPr="00E76DF3" w:rsidRDefault="00CD5F7C" w:rsidP="00201BD4">
      <w:pPr>
        <w:pStyle w:val="Nagwek41"/>
        <w:keepNext/>
        <w:keepLines/>
        <w:numPr>
          <w:ilvl w:val="1"/>
          <w:numId w:val="104"/>
        </w:numPr>
        <w:shd w:val="clear" w:color="auto" w:fill="auto"/>
        <w:tabs>
          <w:tab w:val="left" w:pos="394"/>
        </w:tabs>
        <w:spacing w:before="0" w:after="0" w:line="220" w:lineRule="exact"/>
        <w:contextualSpacing/>
        <w:jc w:val="both"/>
        <w:rPr>
          <w:rFonts w:ascii="Calibri" w:hAnsi="Calibri" w:cs="Calibri"/>
        </w:rPr>
      </w:pPr>
      <w:r w:rsidRPr="00E76DF3">
        <w:rPr>
          <w:rFonts w:ascii="Calibri" w:hAnsi="Calibri" w:cs="Calibri"/>
        </w:rPr>
        <w:t>Informacje o terenie budowy</w:t>
      </w:r>
      <w:bookmarkEnd w:id="13"/>
    </w:p>
    <w:p w:rsidR="00CD5F7C"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 xml:space="preserve">Projektowane instalacje objęte niniejszą specyfikacją wykonane zostaną w istniejącym budynku, zlokalizowanym na dz. nr </w:t>
      </w:r>
      <w:r w:rsidR="009D412A" w:rsidRPr="00B45343">
        <w:rPr>
          <w:rFonts w:ascii="Calibri" w:hAnsi="Calibri" w:cs="Calibri"/>
          <w:sz w:val="20"/>
          <w:szCs w:val="20"/>
        </w:rPr>
        <w:t xml:space="preserve">61/12 </w:t>
      </w:r>
      <w:r w:rsidRPr="00B45343">
        <w:rPr>
          <w:rFonts w:ascii="Calibri" w:hAnsi="Calibri" w:cs="Calibri"/>
          <w:sz w:val="20"/>
          <w:szCs w:val="20"/>
        </w:rPr>
        <w:t xml:space="preserve">  w</w:t>
      </w:r>
      <w:r w:rsidR="009D412A" w:rsidRPr="00B45343">
        <w:rPr>
          <w:rFonts w:ascii="Calibri" w:hAnsi="Calibri" w:cs="Calibri"/>
          <w:sz w:val="20"/>
          <w:szCs w:val="20"/>
        </w:rPr>
        <w:t xml:space="preserve"> Zielonej Górze</w:t>
      </w:r>
    </w:p>
    <w:p w:rsidR="00201BD4" w:rsidRPr="00B45343" w:rsidRDefault="00201BD4" w:rsidP="00201BD4">
      <w:pPr>
        <w:pStyle w:val="Teksttreci0"/>
        <w:shd w:val="clear" w:color="auto" w:fill="auto"/>
        <w:spacing w:before="0" w:line="226" w:lineRule="exact"/>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104"/>
        </w:numPr>
        <w:shd w:val="clear" w:color="auto" w:fill="auto"/>
        <w:tabs>
          <w:tab w:val="left" w:pos="426"/>
        </w:tabs>
        <w:spacing w:before="0" w:after="0" w:line="220" w:lineRule="exact"/>
        <w:contextualSpacing/>
        <w:jc w:val="both"/>
        <w:rPr>
          <w:rFonts w:ascii="Calibri" w:hAnsi="Calibri" w:cs="Calibri"/>
        </w:rPr>
      </w:pPr>
      <w:bookmarkStart w:id="14" w:name="bookmark10"/>
      <w:r w:rsidRPr="00E76DF3">
        <w:rPr>
          <w:rFonts w:ascii="Calibri" w:hAnsi="Calibri" w:cs="Calibri"/>
        </w:rPr>
        <w:t>Organizacja robót budowlanych</w:t>
      </w:r>
      <w:bookmarkEnd w:id="14"/>
    </w:p>
    <w:p w:rsidR="00CD5F7C" w:rsidRPr="00B45343"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Zamawiający przekaże Wykonawcy teren budowy na zasadach i w terminie określonym w umowie na wykonanie robót wraz ze wszystkimi wymaganymi uzgodnieniami prawnymi i administracyjnymi, wskaże oznaczone na planie instalacje i urządzenia naziemne i podziemne oraz lokalizację i współrzędne punktów głównych - reperów, a także dostęp do wody, energii elektrycznej i sposób odprowadzenia ścieków, Dziennik Budowy, Księgi Obmiarów, po 2 egz. Dokumentacji Projektowych i 2 komplety ST</w:t>
      </w:r>
      <w:r w:rsidR="009D412A" w:rsidRPr="00B45343">
        <w:rPr>
          <w:rFonts w:ascii="Calibri" w:hAnsi="Calibri" w:cs="Calibri"/>
          <w:sz w:val="20"/>
          <w:szCs w:val="20"/>
        </w:rPr>
        <w:t>.</w:t>
      </w:r>
    </w:p>
    <w:p w:rsidR="00CD5F7C" w:rsidRPr="00B45343" w:rsidRDefault="00CD5F7C" w:rsidP="00147F2E">
      <w:pPr>
        <w:pStyle w:val="Teksttreci0"/>
        <w:shd w:val="clear" w:color="auto" w:fill="auto"/>
        <w:spacing w:before="0" w:line="226" w:lineRule="exact"/>
        <w:ind w:left="20" w:right="20" w:firstLine="0"/>
        <w:rPr>
          <w:rFonts w:ascii="Calibri" w:hAnsi="Calibri" w:cs="Calibri"/>
          <w:sz w:val="20"/>
          <w:szCs w:val="20"/>
        </w:rPr>
      </w:pPr>
      <w:r w:rsidRPr="00B45343">
        <w:rPr>
          <w:rFonts w:ascii="Calibri" w:hAnsi="Calibri" w:cs="Calibri"/>
          <w:sz w:val="20"/>
          <w:szCs w:val="20"/>
        </w:rPr>
        <w:t>Przed przystąpieniem do robót Wykonawca jest obowiązany, w oparciu o opracowanie stanowiące załącznik dokumentacji projektowej „Informacja dotycząca bezpieczeństwa i ochrony zdrowia” sporządzić lub zapewnić sporządzenie planu bezpieczeństwa i ochrony zdrowia, uwzględniając specyfikę obiektu budowlanego i warunki prowadzenia robót budowlanych.</w:t>
      </w:r>
    </w:p>
    <w:p w:rsidR="00CD5F7C" w:rsidRPr="00B45343" w:rsidRDefault="00CD5F7C" w:rsidP="00147F2E">
      <w:pPr>
        <w:pStyle w:val="Teksttreci0"/>
        <w:shd w:val="clear" w:color="auto" w:fill="auto"/>
        <w:spacing w:before="0" w:line="226" w:lineRule="exact"/>
        <w:ind w:left="20" w:right="20" w:firstLine="0"/>
        <w:rPr>
          <w:rFonts w:ascii="Calibri" w:hAnsi="Calibri" w:cs="Calibri"/>
          <w:sz w:val="20"/>
          <w:szCs w:val="20"/>
        </w:rPr>
      </w:pPr>
      <w:r w:rsidRPr="00B45343">
        <w:rPr>
          <w:rFonts w:ascii="Calibri" w:hAnsi="Calibri" w:cs="Calibri"/>
          <w:sz w:val="20"/>
          <w:szCs w:val="20"/>
        </w:rPr>
        <w:t xml:space="preserve">Fakt przystąpienia do robót Wykonawca obwieści publicznie przed ich rozpoczęciem w sposób uzgodniony z </w:t>
      </w:r>
      <w:r w:rsidRPr="00B45343">
        <w:rPr>
          <w:rFonts w:ascii="Calibri" w:hAnsi="Calibri" w:cs="Calibri"/>
          <w:sz w:val="20"/>
          <w:szCs w:val="20"/>
        </w:rPr>
        <w:lastRenderedPageBreak/>
        <w:t>nadzorem, przez umieszczenie w miejscach i ilościach określonej ilości tablic informacyjnych. Tablice informacyjne będą utrzymywane przez Wykonawcę w dobrym stanie przez cały okres realizacji robót.</w:t>
      </w:r>
    </w:p>
    <w:p w:rsidR="00CD5F7C"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Koszt zabezpieczenia terenu budowy nie podlega odrębnej zapłacie i przyjmuje się, że jest włączony w cenę kontraktową.</w:t>
      </w:r>
    </w:p>
    <w:p w:rsidR="00201BD4" w:rsidRPr="00B45343" w:rsidRDefault="00201BD4" w:rsidP="00201BD4">
      <w:pPr>
        <w:pStyle w:val="Teksttreci0"/>
        <w:shd w:val="clear" w:color="auto" w:fill="auto"/>
        <w:spacing w:before="0" w:line="226" w:lineRule="exact"/>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104"/>
        </w:numPr>
        <w:shd w:val="clear" w:color="auto" w:fill="auto"/>
        <w:tabs>
          <w:tab w:val="left" w:pos="567"/>
        </w:tabs>
        <w:spacing w:before="0" w:after="0" w:line="220" w:lineRule="exact"/>
        <w:contextualSpacing/>
        <w:jc w:val="both"/>
        <w:rPr>
          <w:rFonts w:ascii="Calibri" w:hAnsi="Calibri" w:cs="Calibri"/>
        </w:rPr>
      </w:pPr>
      <w:bookmarkStart w:id="15" w:name="bookmark11"/>
      <w:r w:rsidRPr="00E76DF3">
        <w:rPr>
          <w:rFonts w:ascii="Calibri" w:hAnsi="Calibri" w:cs="Calibri"/>
        </w:rPr>
        <w:t>Ochrona interesów osób trzecich</w:t>
      </w:r>
      <w:bookmarkEnd w:id="15"/>
    </w:p>
    <w:p w:rsidR="00CD5F7C" w:rsidRPr="00B45343" w:rsidRDefault="00CD5F7C" w:rsidP="00201BD4">
      <w:pPr>
        <w:pStyle w:val="Teksttreci0"/>
        <w:shd w:val="clear" w:color="auto" w:fill="auto"/>
        <w:spacing w:before="0" w:line="230" w:lineRule="exact"/>
        <w:ind w:left="20" w:right="20" w:firstLine="0"/>
        <w:contextualSpacing/>
        <w:rPr>
          <w:rFonts w:ascii="Calibri" w:hAnsi="Calibri" w:cs="Calibri"/>
          <w:sz w:val="20"/>
          <w:szCs w:val="20"/>
        </w:rPr>
      </w:pPr>
      <w:r w:rsidRPr="00B45343">
        <w:rPr>
          <w:rFonts w:ascii="Calibri" w:hAnsi="Calibri" w:cs="Calibri"/>
          <w:sz w:val="20"/>
          <w:szCs w:val="20"/>
        </w:rPr>
        <w:t>Wykonawca jest odpowiedzialny za przestrzeganie obowiązujących przepisów oraz powinien zapewnić ochronę własności publicznej i prywatnej.</w:t>
      </w:r>
    </w:p>
    <w:p w:rsidR="00CD5F7C" w:rsidRPr="00B45343" w:rsidRDefault="00CD5F7C" w:rsidP="00201BD4">
      <w:pPr>
        <w:pStyle w:val="Teksttreci0"/>
        <w:shd w:val="clear" w:color="auto" w:fill="auto"/>
        <w:spacing w:before="0" w:line="230" w:lineRule="exact"/>
        <w:ind w:left="20" w:right="20" w:firstLine="0"/>
        <w:contextualSpacing/>
        <w:rPr>
          <w:rFonts w:ascii="Calibri" w:hAnsi="Calibri" w:cs="Calibri"/>
          <w:sz w:val="20"/>
          <w:szCs w:val="20"/>
        </w:rPr>
      </w:pPr>
      <w:r w:rsidRPr="00B45343">
        <w:rPr>
          <w:rFonts w:ascii="Calibri" w:hAnsi="Calibri" w:cs="Calibri"/>
          <w:sz w:val="20"/>
          <w:szCs w:val="20"/>
        </w:rPr>
        <w:t>Istniejące w terenie instalacje naziemne i podziemne, takie jak rurociągi, kable itp. lub znaki geodezyjne powinny być szczegółowo zaznaczone na planie sytuacyjnym i wskazane Wykonawcy przez Zamawiającego przy przekazywaniu placu budowy. Wykonawca jest zobowiązany do uzyskania od odpowiednich władz będących właścicielami tych urządzeń potwierdzenia informacji dostarczonych mu przez Zamawiającego w ramach planu ich lokalizacji.</w:t>
      </w:r>
    </w:p>
    <w:p w:rsidR="00CD5F7C" w:rsidRPr="00B45343" w:rsidRDefault="00CD5F7C" w:rsidP="00147F2E">
      <w:pPr>
        <w:pStyle w:val="Teksttreci0"/>
        <w:shd w:val="clear" w:color="auto" w:fill="auto"/>
        <w:spacing w:before="0" w:line="230" w:lineRule="exact"/>
        <w:ind w:left="20" w:right="20" w:firstLine="0"/>
        <w:rPr>
          <w:rFonts w:ascii="Calibri" w:hAnsi="Calibri" w:cs="Calibri"/>
          <w:sz w:val="20"/>
          <w:szCs w:val="20"/>
        </w:rPr>
      </w:pPr>
      <w:r w:rsidRPr="00B45343">
        <w:rPr>
          <w:rFonts w:ascii="Calibri" w:hAnsi="Calibri" w:cs="Calibri"/>
          <w:sz w:val="20"/>
          <w:szCs w:val="20"/>
        </w:rPr>
        <w:t>Wykonawca jest obowiązany do szczegółowego oznaczenia instalacji i urządzeń, zabezpieczenia ich przed uszkodzeniem, a także do natychmiastowego powiadomienia inspektora nadzoru i właściciela instalacji i urządzeń, jeżeli zostaną przypadkowo uszkodzone w czasie trwania budowy.</w:t>
      </w:r>
    </w:p>
    <w:p w:rsidR="00CD5F7C"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Wykonawca jest odpowiedzialny za szkody w instalacjach i urządzeniach naziemnych i podziemnych pokazanych na planie zagospodarowania terenu, spowodowane w trakcie wykonywania robót budowlanych.</w:t>
      </w:r>
    </w:p>
    <w:p w:rsidR="00201BD4" w:rsidRPr="00B45343" w:rsidRDefault="00201BD4" w:rsidP="00201BD4">
      <w:pPr>
        <w:pStyle w:val="Teksttreci0"/>
        <w:shd w:val="clear" w:color="auto" w:fill="auto"/>
        <w:spacing w:before="0" w:line="226" w:lineRule="exact"/>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104"/>
        </w:numPr>
        <w:shd w:val="clear" w:color="auto" w:fill="auto"/>
        <w:tabs>
          <w:tab w:val="left" w:pos="567"/>
        </w:tabs>
        <w:spacing w:before="0" w:after="0" w:line="220" w:lineRule="exact"/>
        <w:contextualSpacing/>
        <w:jc w:val="both"/>
        <w:rPr>
          <w:rFonts w:ascii="Calibri" w:hAnsi="Calibri" w:cs="Calibri"/>
        </w:rPr>
      </w:pPr>
      <w:bookmarkStart w:id="16" w:name="bookmark12"/>
      <w:r w:rsidRPr="00E76DF3">
        <w:rPr>
          <w:rFonts w:ascii="Calibri" w:hAnsi="Calibri" w:cs="Calibri"/>
        </w:rPr>
        <w:t>Ochrona środowiska w czasie wykonywania robót</w:t>
      </w:r>
      <w:bookmarkEnd w:id="16"/>
    </w:p>
    <w:p w:rsidR="00CD5F7C"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Wykonawca będzie podejmował wszelkie niezbędne działania, aby stosować się do przepisów i normatywów z zakresu ochrony środowiska na placu budowy i poza jego terenem. Będzie unikał szkodliwych działań, szczególnie w zakresie zanieczyszczenia powietrza, wód gruntowych, nadmiernego hałasu i innych szkodliwych dla środowiska i otoczenia czynników powodowanych działalnością przy wykonywaniu robót budowlanych.</w:t>
      </w:r>
    </w:p>
    <w:p w:rsidR="00201BD4" w:rsidRPr="00B45343" w:rsidRDefault="00201BD4" w:rsidP="00201BD4">
      <w:pPr>
        <w:pStyle w:val="Teksttreci0"/>
        <w:shd w:val="clear" w:color="auto" w:fill="auto"/>
        <w:spacing w:before="0" w:line="226" w:lineRule="exact"/>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104"/>
        </w:numPr>
        <w:shd w:val="clear" w:color="auto" w:fill="auto"/>
        <w:tabs>
          <w:tab w:val="left" w:pos="567"/>
        </w:tabs>
        <w:spacing w:before="0" w:after="0" w:line="220" w:lineRule="exact"/>
        <w:contextualSpacing/>
        <w:jc w:val="both"/>
        <w:rPr>
          <w:rFonts w:ascii="Calibri" w:hAnsi="Calibri" w:cs="Calibri"/>
        </w:rPr>
      </w:pPr>
      <w:bookmarkStart w:id="17" w:name="bookmark13"/>
      <w:r w:rsidRPr="00E76DF3">
        <w:rPr>
          <w:rFonts w:ascii="Calibri" w:hAnsi="Calibri" w:cs="Calibri"/>
        </w:rPr>
        <w:t>Warunki bezpieczeństwa pracy</w:t>
      </w:r>
      <w:bookmarkEnd w:id="17"/>
    </w:p>
    <w:p w:rsidR="00CD5F7C" w:rsidRPr="00B45343" w:rsidRDefault="00CD5F7C" w:rsidP="00201BD4">
      <w:pPr>
        <w:pStyle w:val="Teksttreci0"/>
        <w:shd w:val="clear" w:color="auto" w:fill="auto"/>
        <w:spacing w:before="0" w:line="235" w:lineRule="exact"/>
        <w:ind w:left="20" w:right="20" w:firstLine="0"/>
        <w:contextualSpacing/>
        <w:rPr>
          <w:rFonts w:ascii="Calibri" w:hAnsi="Calibri" w:cs="Calibri"/>
          <w:sz w:val="20"/>
          <w:szCs w:val="20"/>
        </w:rPr>
      </w:pPr>
      <w:r w:rsidRPr="00B45343">
        <w:rPr>
          <w:rFonts w:ascii="Calibri" w:hAnsi="Calibri" w:cs="Calibri"/>
          <w:sz w:val="20"/>
          <w:szCs w:val="20"/>
        </w:rPr>
        <w:t>Podczas realizacji robót Wykonawca będzie przestrzegał przepisów dotyczących bezpieczeństwa i higieny pracy. W szczególności ma zadbać, aby personel nie wykonywał pracy w warunkach niebezpiecznych, szkodliwych dla zdrowia oraz nie spełniających odpowiednich wymagań sanitarnych. Przewidywane zagrożenia występujące podczas realizacji robót związanych z powyższą inwestycją oraz środki techniczne i organizacyjne zapobiegające niebezpieczeństwom podano w Informacji Dotyczącej Bezpieczeństwa i Ochrony Zdrowia stanowiącej osobne opracowanie</w:t>
      </w:r>
    </w:p>
    <w:p w:rsidR="00CD5F7C" w:rsidRPr="00B45343" w:rsidRDefault="00CD5F7C" w:rsidP="0008782F">
      <w:pPr>
        <w:pStyle w:val="Teksttreci0"/>
        <w:shd w:val="clear" w:color="auto" w:fill="auto"/>
        <w:spacing w:before="0" w:line="235" w:lineRule="exact"/>
        <w:ind w:left="20" w:right="20" w:firstLine="0"/>
        <w:rPr>
          <w:rFonts w:ascii="Calibri" w:hAnsi="Calibri" w:cs="Calibri"/>
          <w:sz w:val="20"/>
          <w:szCs w:val="20"/>
        </w:rPr>
      </w:pPr>
      <w:r w:rsidRPr="00B45343">
        <w:rPr>
          <w:rFonts w:ascii="Calibri" w:hAnsi="Calibri" w:cs="Calibri"/>
          <w:sz w:val="20"/>
          <w:szCs w:val="20"/>
        </w:rPr>
        <w:t>Wykonawca dostarczy na budowę i będzie utrzymywał wyposażenie konieczne dla zapewnienia bezpieczeństwa, a także zapewni wyposażenie w urządzenia socjalne oraz odzież wymaganą dla personelu zatrudnionego na placu budowy.</w:t>
      </w:r>
    </w:p>
    <w:p w:rsidR="00CD5F7C" w:rsidRPr="00B45343" w:rsidRDefault="00CD5F7C" w:rsidP="0008782F">
      <w:pPr>
        <w:pStyle w:val="Teksttreci0"/>
        <w:shd w:val="clear" w:color="auto" w:fill="auto"/>
        <w:spacing w:before="0" w:line="235" w:lineRule="exact"/>
        <w:ind w:left="20" w:right="20" w:firstLine="0"/>
        <w:rPr>
          <w:rFonts w:ascii="Calibri" w:hAnsi="Calibri" w:cs="Calibri"/>
          <w:sz w:val="20"/>
          <w:szCs w:val="20"/>
        </w:rPr>
      </w:pPr>
      <w:r w:rsidRPr="00B45343">
        <w:rPr>
          <w:rFonts w:ascii="Calibri" w:hAnsi="Calibri" w:cs="Calibri"/>
          <w:sz w:val="20"/>
          <w:szCs w:val="20"/>
        </w:rPr>
        <w:t xml:space="preserve">Kierownik budowy, zgodnie z art. 21 a ustawy </w:t>
      </w:r>
      <w:r w:rsidRPr="00B45343">
        <w:rPr>
          <w:rStyle w:val="Teksttreci95ptKursywa"/>
          <w:rFonts w:ascii="Calibri" w:hAnsi="Calibri" w:cs="Calibri"/>
          <w:sz w:val="20"/>
          <w:szCs w:val="20"/>
        </w:rPr>
        <w:t>Prawo budowlane,</w:t>
      </w:r>
      <w:r w:rsidRPr="00B45343">
        <w:rPr>
          <w:rFonts w:ascii="Calibri" w:hAnsi="Calibri" w:cs="Calibri"/>
          <w:sz w:val="20"/>
          <w:szCs w:val="20"/>
        </w:rPr>
        <w:t xml:space="preserve"> jest zobowiązany sporządzić lub zapewnić sporządzenie (przed rozpoczęciem budowy), </w:t>
      </w:r>
      <w:r w:rsidRPr="00B45343">
        <w:rPr>
          <w:rStyle w:val="Teksttreci95ptKursywa"/>
          <w:rFonts w:ascii="Calibri" w:hAnsi="Calibri" w:cs="Calibri"/>
          <w:sz w:val="20"/>
          <w:szCs w:val="20"/>
        </w:rPr>
        <w:t xml:space="preserve">planu bezpieczeństwa i ochrony zdrowia, </w:t>
      </w:r>
      <w:r w:rsidRPr="00B45343">
        <w:rPr>
          <w:rFonts w:ascii="Calibri" w:hAnsi="Calibri" w:cs="Calibri"/>
          <w:sz w:val="20"/>
          <w:szCs w:val="20"/>
        </w:rPr>
        <w:t>zwanego „planem bioz", na podstawie „Informacji dotyczącej bezpieczeństwa i ochrony zdrowia" spo</w:t>
      </w:r>
      <w:r w:rsidRPr="00B45343">
        <w:rPr>
          <w:rFonts w:ascii="Calibri" w:hAnsi="Calibri" w:cs="Calibri"/>
          <w:sz w:val="20"/>
          <w:szCs w:val="20"/>
        </w:rPr>
        <w:softHyphen/>
        <w:t xml:space="preserve">rządzoną przez projektanta. „Plan bioz" należy opracować zgodnie z rozporządzeniem Ministra Infrastruktury z dnia 23 czerwca 2003 r. </w:t>
      </w:r>
      <w:r w:rsidRPr="00B45343">
        <w:rPr>
          <w:rStyle w:val="Teksttreci95ptKursywa"/>
          <w:rFonts w:ascii="Calibri" w:hAnsi="Calibri" w:cs="Calibri"/>
          <w:sz w:val="20"/>
          <w:szCs w:val="20"/>
        </w:rPr>
        <w:t>w sprawie informacji dotyczącej bezpieczeństwa i ochrony zdrowia oraz planu bezpieczeństwa i ochrony zdrowia</w:t>
      </w:r>
      <w:r w:rsidRPr="00B45343">
        <w:rPr>
          <w:rFonts w:ascii="Calibri" w:hAnsi="Calibri" w:cs="Calibri"/>
          <w:sz w:val="20"/>
          <w:szCs w:val="20"/>
        </w:rPr>
        <w:t xml:space="preserve"> (Dz.U. Nr 120 póz. 1126), uwzględniając również wymagania określone w rozporządzeniach: Ministra Infrastruktury z dnia 6 lutego 2003 r. </w:t>
      </w:r>
      <w:r w:rsidRPr="00B45343">
        <w:rPr>
          <w:rStyle w:val="Teksttreci95ptKursywa"/>
          <w:rFonts w:ascii="Calibri" w:hAnsi="Calibri" w:cs="Calibri"/>
          <w:sz w:val="20"/>
          <w:szCs w:val="20"/>
        </w:rPr>
        <w:t>w sprawie bezpieczeństwa i higieny pracy podczas wykonywania robót budowlanych</w:t>
      </w:r>
      <w:r w:rsidRPr="00B45343">
        <w:rPr>
          <w:rFonts w:ascii="Calibri" w:hAnsi="Calibri" w:cs="Calibri"/>
          <w:sz w:val="20"/>
          <w:szCs w:val="20"/>
        </w:rPr>
        <w:t xml:space="preserve"> (Dz.U. Nr 47, póz. 401) oraz Ministra Pracy i Polityki Socjalnej z dnia 26 września 1997 r. </w:t>
      </w:r>
      <w:r w:rsidRPr="00B45343">
        <w:rPr>
          <w:rStyle w:val="Teksttreci95ptKursywa"/>
          <w:rFonts w:ascii="Calibri" w:hAnsi="Calibri" w:cs="Calibri"/>
          <w:sz w:val="20"/>
          <w:szCs w:val="20"/>
        </w:rPr>
        <w:t>w sprawie ogólnych przepisów bezpieczeństwa i higieny pracy</w:t>
      </w:r>
      <w:r w:rsidRPr="00B45343">
        <w:rPr>
          <w:rFonts w:ascii="Calibri" w:hAnsi="Calibri" w:cs="Calibri"/>
          <w:sz w:val="20"/>
          <w:szCs w:val="20"/>
        </w:rPr>
        <w:t xml:space="preserve"> (Dz.U. Nr 169, poz. 1650).</w:t>
      </w:r>
    </w:p>
    <w:p w:rsidR="00CD5F7C" w:rsidRPr="00B45343" w:rsidRDefault="00CD5F7C" w:rsidP="0008782F">
      <w:pPr>
        <w:pStyle w:val="Teksttreci0"/>
        <w:shd w:val="clear" w:color="auto" w:fill="auto"/>
        <w:spacing w:before="0" w:line="235" w:lineRule="exact"/>
        <w:ind w:left="20" w:right="20" w:firstLine="0"/>
        <w:rPr>
          <w:rFonts w:ascii="Calibri" w:hAnsi="Calibri" w:cs="Calibri"/>
          <w:sz w:val="20"/>
          <w:szCs w:val="20"/>
        </w:rPr>
      </w:pPr>
      <w:r w:rsidRPr="00B45343">
        <w:rPr>
          <w:rFonts w:ascii="Calibri" w:hAnsi="Calibri" w:cs="Calibri"/>
          <w:sz w:val="20"/>
          <w:szCs w:val="20"/>
        </w:rPr>
        <w:t>Wykonawca będzie przestrzegał przepisów ochrony przeciwpożarowej. Będzie utrzymywał sprawny sprzęt przeciwpożarowy, wymagany przez odpowiednie przepisy.</w:t>
      </w:r>
    </w:p>
    <w:p w:rsidR="00CD5F7C" w:rsidRPr="00B45343" w:rsidRDefault="00CD5F7C" w:rsidP="00CD5F7C">
      <w:pPr>
        <w:pStyle w:val="Teksttreci0"/>
        <w:shd w:val="clear" w:color="auto" w:fill="auto"/>
        <w:spacing w:before="0" w:line="235" w:lineRule="exact"/>
        <w:ind w:left="20" w:right="20" w:firstLine="0"/>
        <w:rPr>
          <w:rFonts w:ascii="Calibri" w:hAnsi="Calibri" w:cs="Calibri"/>
          <w:sz w:val="20"/>
          <w:szCs w:val="20"/>
        </w:rPr>
      </w:pPr>
      <w:r w:rsidRPr="00B45343">
        <w:rPr>
          <w:rFonts w:ascii="Calibri" w:hAnsi="Calibri" w:cs="Calibri"/>
          <w:sz w:val="20"/>
          <w:szCs w:val="20"/>
        </w:rPr>
        <w:t>Wykonawca będzie odpowiedzialny za wszelkie straty spowodowane pożarem wywołanym jako rezultat realizacji robót albo przez personel Wykonawcy.</w:t>
      </w:r>
    </w:p>
    <w:p w:rsidR="00CD5F7C" w:rsidRPr="00B45343" w:rsidRDefault="00CD5F7C" w:rsidP="0008782F">
      <w:pPr>
        <w:pStyle w:val="Teksttreci0"/>
        <w:shd w:val="clear" w:color="auto" w:fill="auto"/>
        <w:spacing w:before="0" w:after="192" w:line="235" w:lineRule="exact"/>
        <w:ind w:left="20" w:right="20" w:firstLine="0"/>
        <w:rPr>
          <w:rFonts w:ascii="Calibri" w:hAnsi="Calibri" w:cs="Calibri"/>
          <w:sz w:val="20"/>
          <w:szCs w:val="20"/>
        </w:rPr>
      </w:pPr>
      <w:r w:rsidRPr="00B45343">
        <w:rPr>
          <w:rFonts w:ascii="Calibri" w:hAnsi="Calibri" w:cs="Calibri"/>
          <w:sz w:val="20"/>
          <w:szCs w:val="20"/>
        </w:rPr>
        <w:t>Uznaje się, że wszelkie koszty związane z wypełnieniem wymagań określonych powyżej nie podlegają odrębnej zapłacie i są uwzględnione w cenie umowy.</w:t>
      </w:r>
    </w:p>
    <w:p w:rsidR="00965EAD" w:rsidRPr="00E76DF3" w:rsidRDefault="00965EAD" w:rsidP="00201BD4">
      <w:pPr>
        <w:pStyle w:val="Nagwek41"/>
        <w:keepNext/>
        <w:keepLines/>
        <w:numPr>
          <w:ilvl w:val="1"/>
          <w:numId w:val="104"/>
        </w:numPr>
        <w:shd w:val="clear" w:color="auto" w:fill="auto"/>
        <w:tabs>
          <w:tab w:val="left" w:pos="567"/>
        </w:tabs>
        <w:spacing w:before="0" w:after="0" w:line="220" w:lineRule="exact"/>
        <w:contextualSpacing/>
        <w:jc w:val="both"/>
        <w:rPr>
          <w:rFonts w:ascii="Calibri" w:hAnsi="Calibri" w:cs="Calibri"/>
        </w:rPr>
      </w:pPr>
      <w:r w:rsidRPr="00E76DF3">
        <w:rPr>
          <w:rFonts w:ascii="Calibri" w:hAnsi="Calibri" w:cs="Calibri"/>
        </w:rPr>
        <w:t>Ochrona przeciwpożarowa.</w:t>
      </w:r>
    </w:p>
    <w:p w:rsidR="00965EAD" w:rsidRPr="00B45343" w:rsidRDefault="00965EAD" w:rsidP="00201BD4">
      <w:pPr>
        <w:pStyle w:val="Teksttreci0"/>
        <w:shd w:val="clear" w:color="auto" w:fill="auto"/>
        <w:spacing w:before="0" w:line="230" w:lineRule="exact"/>
        <w:ind w:left="20" w:right="20" w:hanging="20"/>
        <w:contextualSpacing/>
        <w:rPr>
          <w:rFonts w:ascii="Calibri" w:hAnsi="Calibri" w:cs="Calibri"/>
          <w:sz w:val="20"/>
          <w:szCs w:val="20"/>
        </w:rPr>
      </w:pPr>
      <w:r w:rsidRPr="00B45343">
        <w:rPr>
          <w:rFonts w:ascii="Calibri" w:hAnsi="Calibri" w:cs="Calibri"/>
          <w:sz w:val="20"/>
          <w:szCs w:val="20"/>
        </w:rPr>
        <w:t>Wykonawca będzie przestrzegać przepisów opisu ochrony przeciwpożarowej.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rsidR="00965EAD" w:rsidRPr="00E76DF3" w:rsidRDefault="00965EAD" w:rsidP="00201BD4">
      <w:pPr>
        <w:pStyle w:val="Teksttreci0"/>
        <w:shd w:val="clear" w:color="auto" w:fill="auto"/>
        <w:spacing w:before="0" w:line="230" w:lineRule="exact"/>
        <w:ind w:left="20" w:right="20" w:hanging="20"/>
        <w:contextualSpacing/>
        <w:rPr>
          <w:rFonts w:ascii="Calibri" w:hAnsi="Calibri" w:cs="Calibri"/>
          <w:sz w:val="22"/>
          <w:szCs w:val="22"/>
        </w:rPr>
      </w:pPr>
    </w:p>
    <w:p w:rsidR="00CD5F7C" w:rsidRPr="00E76DF3" w:rsidRDefault="00CD5F7C" w:rsidP="00201BD4">
      <w:pPr>
        <w:pStyle w:val="Nagwek41"/>
        <w:keepNext/>
        <w:keepLines/>
        <w:numPr>
          <w:ilvl w:val="1"/>
          <w:numId w:val="104"/>
        </w:numPr>
        <w:shd w:val="clear" w:color="auto" w:fill="auto"/>
        <w:tabs>
          <w:tab w:val="left" w:pos="426"/>
        </w:tabs>
        <w:spacing w:before="0" w:after="0" w:line="220" w:lineRule="exact"/>
        <w:contextualSpacing/>
        <w:jc w:val="both"/>
        <w:rPr>
          <w:rFonts w:ascii="Calibri" w:hAnsi="Calibri" w:cs="Calibri"/>
        </w:rPr>
      </w:pPr>
      <w:bookmarkStart w:id="18" w:name="bookmark14"/>
      <w:r w:rsidRPr="00E76DF3">
        <w:rPr>
          <w:rFonts w:ascii="Calibri" w:hAnsi="Calibri" w:cs="Calibri"/>
        </w:rPr>
        <w:lastRenderedPageBreak/>
        <w:t>Zaplecze dla potrzeb wykonawcy</w:t>
      </w:r>
      <w:bookmarkEnd w:id="18"/>
    </w:p>
    <w:p w:rsidR="00CD5F7C" w:rsidRDefault="00CD5F7C" w:rsidP="00201BD4">
      <w:pPr>
        <w:pStyle w:val="Teksttreci0"/>
        <w:shd w:val="clear" w:color="auto" w:fill="auto"/>
        <w:spacing w:before="0" w:line="226" w:lineRule="exact"/>
        <w:ind w:left="20" w:right="20" w:firstLine="0"/>
        <w:contextualSpacing/>
        <w:rPr>
          <w:rFonts w:ascii="Calibri" w:hAnsi="Calibri" w:cs="Calibri"/>
          <w:sz w:val="20"/>
          <w:szCs w:val="20"/>
        </w:rPr>
      </w:pPr>
      <w:r w:rsidRPr="00B45343">
        <w:rPr>
          <w:rFonts w:ascii="Calibri" w:hAnsi="Calibri" w:cs="Calibri"/>
          <w:sz w:val="20"/>
          <w:szCs w:val="20"/>
        </w:rPr>
        <w:t>Wykonawca ustali z Inwestorem lokalizację bazy dla potrzeb prowadzenia inwestycji z doprowadzeniem wody i energii elektrycznej.</w:t>
      </w:r>
    </w:p>
    <w:p w:rsidR="00201BD4" w:rsidRPr="00B45343" w:rsidRDefault="00201BD4" w:rsidP="00201BD4">
      <w:pPr>
        <w:pStyle w:val="Teksttreci0"/>
        <w:shd w:val="clear" w:color="auto" w:fill="auto"/>
        <w:spacing w:before="0" w:line="226" w:lineRule="exact"/>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104"/>
        </w:numPr>
        <w:shd w:val="clear" w:color="auto" w:fill="auto"/>
        <w:tabs>
          <w:tab w:val="left" w:pos="284"/>
        </w:tabs>
        <w:spacing w:before="0" w:after="0" w:line="220" w:lineRule="exact"/>
        <w:contextualSpacing/>
        <w:jc w:val="both"/>
        <w:rPr>
          <w:rFonts w:ascii="Calibri" w:hAnsi="Calibri" w:cs="Calibri"/>
        </w:rPr>
      </w:pPr>
      <w:bookmarkStart w:id="19" w:name="bookmark15"/>
      <w:r w:rsidRPr="00E76DF3">
        <w:rPr>
          <w:rFonts w:ascii="Calibri" w:hAnsi="Calibri" w:cs="Calibri"/>
        </w:rPr>
        <w:t>Nazwy i kody robót budowlanych objętych przedmiotem zamówienia</w:t>
      </w:r>
      <w:bookmarkEnd w:id="19"/>
    </w:p>
    <w:p w:rsidR="00CD5F7C" w:rsidRPr="00B45343" w:rsidRDefault="00CD5F7C" w:rsidP="00201BD4">
      <w:pPr>
        <w:pStyle w:val="Teksttreci0"/>
        <w:shd w:val="clear" w:color="auto" w:fill="auto"/>
        <w:spacing w:before="0" w:line="298" w:lineRule="exact"/>
        <w:ind w:left="20" w:right="840" w:firstLine="0"/>
        <w:contextualSpacing/>
        <w:jc w:val="left"/>
        <w:rPr>
          <w:rFonts w:ascii="Calibri" w:hAnsi="Calibri" w:cs="Calibri"/>
          <w:sz w:val="20"/>
          <w:szCs w:val="20"/>
        </w:rPr>
      </w:pPr>
      <w:r w:rsidRPr="00B45343">
        <w:rPr>
          <w:rFonts w:ascii="Calibri" w:hAnsi="Calibri" w:cs="Calibri"/>
          <w:sz w:val="20"/>
          <w:szCs w:val="20"/>
        </w:rPr>
        <w:t xml:space="preserve">Poniżej wykazano nazwy i kody robót budowlanych objętych przedmiotem zamówienia: </w:t>
      </w:r>
    </w:p>
    <w:p w:rsidR="003B47CA" w:rsidRPr="00B45343" w:rsidRDefault="003B47CA" w:rsidP="00201BD4">
      <w:pPr>
        <w:pStyle w:val="Teksttreci40"/>
        <w:shd w:val="clear" w:color="auto" w:fill="auto"/>
        <w:spacing w:before="0" w:after="0" w:line="240" w:lineRule="auto"/>
        <w:contextualSpacing/>
        <w:rPr>
          <w:sz w:val="20"/>
          <w:szCs w:val="20"/>
        </w:rPr>
      </w:pPr>
      <w:bookmarkStart w:id="20" w:name="_Hlk187746134"/>
      <w:r w:rsidRPr="00B45343">
        <w:rPr>
          <w:sz w:val="20"/>
          <w:szCs w:val="20"/>
        </w:rPr>
        <w:t>45000000-7 Prace budowlane</w:t>
      </w:r>
    </w:p>
    <w:p w:rsidR="003B47CA" w:rsidRPr="00B45343" w:rsidRDefault="003B47CA" w:rsidP="00201BD4">
      <w:pPr>
        <w:pStyle w:val="Teksttreci40"/>
        <w:shd w:val="clear" w:color="auto" w:fill="auto"/>
        <w:spacing w:before="0" w:after="0" w:line="240" w:lineRule="auto"/>
        <w:contextualSpacing/>
        <w:rPr>
          <w:sz w:val="20"/>
          <w:szCs w:val="20"/>
        </w:rPr>
      </w:pPr>
      <w:r w:rsidRPr="00B45343">
        <w:rPr>
          <w:sz w:val="20"/>
          <w:szCs w:val="20"/>
        </w:rPr>
        <w:t>45300000-0 Roboty instalacyjne w budynkach</w:t>
      </w:r>
    </w:p>
    <w:p w:rsidR="003B47CA" w:rsidRPr="00B45343" w:rsidRDefault="003B47CA" w:rsidP="00201BD4">
      <w:pPr>
        <w:pStyle w:val="Teksttreci40"/>
        <w:shd w:val="clear" w:color="auto" w:fill="auto"/>
        <w:spacing w:before="0" w:after="0" w:line="240" w:lineRule="auto"/>
        <w:contextualSpacing/>
        <w:rPr>
          <w:sz w:val="20"/>
          <w:szCs w:val="20"/>
        </w:rPr>
      </w:pPr>
      <w:r w:rsidRPr="00B45343">
        <w:rPr>
          <w:sz w:val="20"/>
          <w:szCs w:val="20"/>
        </w:rPr>
        <w:t>45330000-9 Roboty instalacyjne wodno-kanalizacyjne i sanitarne</w:t>
      </w:r>
    </w:p>
    <w:p w:rsidR="003B47CA" w:rsidRPr="00B45343" w:rsidRDefault="003B47CA" w:rsidP="00201BD4">
      <w:pPr>
        <w:pStyle w:val="Teksttreci40"/>
        <w:shd w:val="clear" w:color="auto" w:fill="auto"/>
        <w:spacing w:before="0" w:after="0" w:line="240" w:lineRule="auto"/>
        <w:contextualSpacing/>
        <w:rPr>
          <w:sz w:val="20"/>
          <w:szCs w:val="20"/>
        </w:rPr>
      </w:pPr>
      <w:r w:rsidRPr="00B45343">
        <w:rPr>
          <w:sz w:val="20"/>
          <w:szCs w:val="20"/>
        </w:rPr>
        <w:t>45332000-3 Roboty instalacyjne wodne i kanalizacyjne</w:t>
      </w:r>
    </w:p>
    <w:p w:rsidR="003B47CA" w:rsidRPr="00B45343" w:rsidRDefault="003B47CA" w:rsidP="00201BD4">
      <w:pPr>
        <w:pStyle w:val="Teksttreci40"/>
        <w:shd w:val="clear" w:color="auto" w:fill="auto"/>
        <w:spacing w:before="0" w:after="0" w:line="240" w:lineRule="auto"/>
        <w:contextualSpacing/>
        <w:rPr>
          <w:sz w:val="20"/>
          <w:szCs w:val="20"/>
        </w:rPr>
      </w:pPr>
      <w:r w:rsidRPr="00B45343">
        <w:rPr>
          <w:sz w:val="20"/>
          <w:szCs w:val="20"/>
        </w:rPr>
        <w:t>45332200-5 Roboty instalacyjne hydrauliczne</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45332300-6 Roboty instalacyjne kanalizacyjne</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45332400-7 Roboty instalacyjne w zakresie urządzeń sanitarnych</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45320000-6 Roboty izolacyjne</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45331100-7 Instalacja centralnego ogrzewania</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45331000-6 Instalowanie urządzeń grzewczych, wentylacyjnych i klimatyzacyjnych</w:t>
      </w:r>
    </w:p>
    <w:p w:rsidR="003B47CA" w:rsidRPr="00B45343" w:rsidRDefault="003B47CA" w:rsidP="0008782F">
      <w:pPr>
        <w:pStyle w:val="Teksttreci40"/>
        <w:shd w:val="clear" w:color="auto" w:fill="auto"/>
        <w:spacing w:before="0" w:after="0" w:line="240" w:lineRule="auto"/>
        <w:rPr>
          <w:sz w:val="20"/>
          <w:szCs w:val="20"/>
        </w:rPr>
      </w:pPr>
      <w:r w:rsidRPr="00B45343">
        <w:rPr>
          <w:sz w:val="20"/>
          <w:szCs w:val="20"/>
        </w:rPr>
        <w:t>45331200-8 Instalowanie urządzeń wentylacyjnych i klimatyzacyjnych</w:t>
      </w:r>
    </w:p>
    <w:p w:rsidR="00FA202B" w:rsidRPr="00B45343" w:rsidRDefault="00FA202B" w:rsidP="0008782F">
      <w:pPr>
        <w:pStyle w:val="Teksttreci40"/>
        <w:shd w:val="clear" w:color="auto" w:fill="auto"/>
        <w:spacing w:before="0" w:after="0" w:line="240" w:lineRule="auto"/>
        <w:rPr>
          <w:sz w:val="20"/>
          <w:szCs w:val="20"/>
        </w:rPr>
      </w:pPr>
      <w:r w:rsidRPr="00B45343">
        <w:rPr>
          <w:sz w:val="20"/>
          <w:szCs w:val="20"/>
        </w:rPr>
        <w:t>45331220-4 Instalowanie urządzeń klimatyzacyjnych</w:t>
      </w:r>
    </w:p>
    <w:p w:rsidR="006454B6" w:rsidRPr="00B45343" w:rsidRDefault="006454B6" w:rsidP="0008782F">
      <w:pPr>
        <w:pStyle w:val="Teksttreci40"/>
        <w:shd w:val="clear" w:color="auto" w:fill="auto"/>
        <w:spacing w:before="0" w:after="0" w:line="240" w:lineRule="auto"/>
        <w:rPr>
          <w:sz w:val="20"/>
          <w:szCs w:val="20"/>
        </w:rPr>
      </w:pPr>
      <w:r w:rsidRPr="00B45343">
        <w:rPr>
          <w:sz w:val="20"/>
          <w:szCs w:val="20"/>
        </w:rPr>
        <w:t>45333000-0 Roboty instalacyjne gazowe</w:t>
      </w:r>
    </w:p>
    <w:bookmarkEnd w:id="20"/>
    <w:p w:rsidR="00FA202B" w:rsidRPr="00E76DF3" w:rsidRDefault="00FA202B" w:rsidP="003B47CA">
      <w:pPr>
        <w:pStyle w:val="Teksttreci40"/>
        <w:shd w:val="clear" w:color="auto" w:fill="auto"/>
        <w:spacing w:before="0" w:after="0" w:line="240" w:lineRule="auto"/>
        <w:ind w:left="142"/>
        <w:rPr>
          <w:sz w:val="22"/>
          <w:szCs w:val="22"/>
        </w:rPr>
      </w:pPr>
    </w:p>
    <w:p w:rsidR="00CD5F7C" w:rsidRPr="00E76DF3" w:rsidRDefault="00CD5F7C" w:rsidP="00201BD4">
      <w:pPr>
        <w:pStyle w:val="Nagwek41"/>
        <w:keepNext/>
        <w:keepLines/>
        <w:numPr>
          <w:ilvl w:val="1"/>
          <w:numId w:val="104"/>
        </w:numPr>
        <w:shd w:val="clear" w:color="auto" w:fill="auto"/>
        <w:tabs>
          <w:tab w:val="left" w:pos="284"/>
        </w:tabs>
        <w:spacing w:before="0" w:after="0" w:line="220" w:lineRule="exact"/>
        <w:contextualSpacing/>
        <w:jc w:val="both"/>
        <w:rPr>
          <w:rFonts w:ascii="Calibri" w:hAnsi="Calibri" w:cs="Calibri"/>
        </w:rPr>
      </w:pPr>
      <w:bookmarkStart w:id="21" w:name="bookmark16"/>
      <w:r w:rsidRPr="00E76DF3">
        <w:rPr>
          <w:rFonts w:ascii="Calibri" w:hAnsi="Calibri" w:cs="Calibri"/>
        </w:rPr>
        <w:t>Określenia podstawowe</w:t>
      </w:r>
      <w:bookmarkEnd w:id="21"/>
    </w:p>
    <w:p w:rsidR="00CD5F7C" w:rsidRPr="00B45343" w:rsidRDefault="00CD5F7C" w:rsidP="00201BD4">
      <w:pPr>
        <w:pStyle w:val="Teksttreci0"/>
        <w:shd w:val="clear" w:color="auto" w:fill="auto"/>
        <w:spacing w:before="0" w:line="240" w:lineRule="exact"/>
        <w:ind w:left="20" w:right="20" w:firstLine="0"/>
        <w:contextualSpacing/>
        <w:rPr>
          <w:rFonts w:ascii="Calibri" w:hAnsi="Calibri" w:cs="Calibri"/>
          <w:sz w:val="20"/>
          <w:szCs w:val="20"/>
        </w:rPr>
      </w:pPr>
      <w:r w:rsidRPr="00B45343">
        <w:rPr>
          <w:rStyle w:val="Teksttreci95ptKursywa"/>
          <w:rFonts w:ascii="Calibri" w:hAnsi="Calibri" w:cs="Calibri"/>
          <w:sz w:val="20"/>
          <w:szCs w:val="20"/>
        </w:rPr>
        <w:t>Certyfikat zgodności</w:t>
      </w:r>
      <w:r w:rsidRPr="00B45343">
        <w:rPr>
          <w:rFonts w:ascii="Calibri" w:hAnsi="Calibri" w:cs="Calibri"/>
          <w:sz w:val="20"/>
          <w:szCs w:val="20"/>
        </w:rPr>
        <w:t xml:space="preserve"> -jest to dokument wydany przez notyfikowaną jednostkę certyfikującą, potwierdzający, że wyrób i proces jego wytwarzania są zgodne ze zharmonizowaną specyfikacją techniczną.</w:t>
      </w:r>
    </w:p>
    <w:p w:rsidR="00CD5F7C" w:rsidRPr="00B45343" w:rsidRDefault="00CD5F7C" w:rsidP="00201BD4">
      <w:pPr>
        <w:pStyle w:val="Teksttreci0"/>
        <w:shd w:val="clear" w:color="auto" w:fill="auto"/>
        <w:spacing w:before="0" w:line="240" w:lineRule="exact"/>
        <w:ind w:left="20" w:right="20" w:firstLine="0"/>
        <w:contextualSpacing/>
        <w:rPr>
          <w:rFonts w:ascii="Calibri" w:hAnsi="Calibri" w:cs="Calibri"/>
          <w:sz w:val="20"/>
          <w:szCs w:val="20"/>
        </w:rPr>
      </w:pPr>
      <w:r w:rsidRPr="00B45343">
        <w:rPr>
          <w:rStyle w:val="Teksttreci95ptKursywa"/>
          <w:rFonts w:ascii="Calibri" w:hAnsi="Calibri" w:cs="Calibri"/>
          <w:sz w:val="20"/>
          <w:szCs w:val="20"/>
        </w:rPr>
        <w:t>Deklaracja zgodności -</w:t>
      </w:r>
      <w:r w:rsidRPr="00B45343">
        <w:rPr>
          <w:rFonts w:ascii="Calibri" w:hAnsi="Calibri" w:cs="Calibri"/>
          <w:sz w:val="20"/>
          <w:szCs w:val="20"/>
        </w:rPr>
        <w:t xml:space="preserve"> oświadczenie producenta lub jego upoważnionego przedstawiciela, stwierdzające na jego wyłączną odpowiedzialność, że wyrób jest zgodny ze zharmonizowaną specyfikacją techniczną.</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Dokumentacja projektowa</w:t>
      </w:r>
      <w:r w:rsidRPr="00B45343">
        <w:rPr>
          <w:rFonts w:ascii="Calibri" w:hAnsi="Calibri" w:cs="Calibri"/>
          <w:sz w:val="20"/>
          <w:szCs w:val="20"/>
        </w:rPr>
        <w:t xml:space="preserve"> - służąca do opisu przedmiotu zamówienia na wykonanie robót budowlanych, dla których jest wymagane pozwolenie na budowę - składa się w szczególności z: projektu budowlanego, projektów wykonawczych, przedmiaru robót i informacji dotyczącej bezpieczeństwa i ochrony zdrowia (gdy tak wynika z ustawy Prawo budowlane (patrz też Rozdziały 2 i 3 niniejszej publikacji).</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Dokumentacja powykonawcza budowy</w:t>
      </w:r>
      <w:r w:rsidRPr="00B45343">
        <w:rPr>
          <w:rFonts w:ascii="Calibri" w:hAnsi="Calibri" w:cs="Calibri"/>
          <w:sz w:val="20"/>
          <w:szCs w:val="20"/>
        </w:rPr>
        <w:t xml:space="preserve"> - składa się z dokumentacji budowy z naniesionymi zmianami w projekcie budowlanym i wykonawczym, dokonanymi w trakcie wykonywania robót, a także geodezyjnej dokumentacji powykonawczej i innych dokumentów.</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Europejskie zezwolenie techniczne</w:t>
      </w:r>
      <w:r w:rsidRPr="00B45343">
        <w:rPr>
          <w:rFonts w:ascii="Calibri" w:hAnsi="Calibri" w:cs="Calibri"/>
          <w:sz w:val="20"/>
          <w:szCs w:val="20"/>
        </w:rPr>
        <w:t xml:space="preserve"> - oznacza aprobującą ocenę techniczną zdatności produktu do użycia, dokonaną w oparciu o podstawowe wymagania w zakresie robót budowlanych, przy użyciu własnej charakterystyki produktu oraz określonych warunków jego zastosowania i użycia.</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Geodezyjna ewidencja sieci uzbrojenia terenu -</w:t>
      </w:r>
      <w:r w:rsidRPr="00B45343">
        <w:rPr>
          <w:rFonts w:ascii="Calibri" w:hAnsi="Calibri" w:cs="Calibri"/>
          <w:sz w:val="20"/>
          <w:szCs w:val="20"/>
        </w:rPr>
        <w:t xml:space="preserve"> uporządkowany zbiór danych przestrzennych i opisowych sieci uzbrojenia terenu, a także informacje o podmiotach władających siecią.</w:t>
      </w:r>
    </w:p>
    <w:p w:rsidR="00CD5F7C" w:rsidRPr="00B45343" w:rsidRDefault="00CD5F7C" w:rsidP="00CD5F7C">
      <w:pPr>
        <w:pStyle w:val="Teksttreci90"/>
        <w:shd w:val="clear" w:color="auto" w:fill="auto"/>
        <w:ind w:left="20"/>
        <w:rPr>
          <w:rFonts w:ascii="Calibri" w:hAnsi="Calibri" w:cs="Calibri"/>
          <w:sz w:val="20"/>
          <w:szCs w:val="20"/>
        </w:rPr>
      </w:pPr>
      <w:r w:rsidRPr="00B45343">
        <w:rPr>
          <w:rFonts w:ascii="Calibri" w:hAnsi="Calibri" w:cs="Calibri"/>
          <w:sz w:val="20"/>
          <w:szCs w:val="20"/>
        </w:rPr>
        <w:t>Geodezyjne czynności w budownictwie -</w:t>
      </w:r>
      <w:r w:rsidRPr="00B45343">
        <w:rPr>
          <w:rStyle w:val="Teksttreci99ptBezkursywy"/>
          <w:rFonts w:ascii="Calibri" w:hAnsi="Calibri" w:cs="Calibri"/>
          <w:sz w:val="20"/>
          <w:szCs w:val="20"/>
        </w:rPr>
        <w:t xml:space="preserve"> polegają na:</w:t>
      </w:r>
    </w:p>
    <w:p w:rsidR="00CD5F7C" w:rsidRPr="00B45343" w:rsidRDefault="00CD5F7C" w:rsidP="009E527E">
      <w:pPr>
        <w:pStyle w:val="Teksttreci0"/>
        <w:numPr>
          <w:ilvl w:val="0"/>
          <w:numId w:val="8"/>
        </w:numPr>
        <w:shd w:val="clear" w:color="auto" w:fill="auto"/>
        <w:tabs>
          <w:tab w:val="left" w:pos="490"/>
        </w:tabs>
        <w:spacing w:before="0" w:line="240" w:lineRule="exact"/>
        <w:ind w:left="20" w:right="20" w:firstLine="0"/>
        <w:rPr>
          <w:rFonts w:ascii="Calibri" w:hAnsi="Calibri" w:cs="Calibri"/>
          <w:sz w:val="20"/>
          <w:szCs w:val="20"/>
        </w:rPr>
      </w:pPr>
      <w:r w:rsidRPr="00B45343">
        <w:rPr>
          <w:rFonts w:ascii="Calibri" w:hAnsi="Calibri" w:cs="Calibri"/>
          <w:sz w:val="20"/>
          <w:szCs w:val="20"/>
        </w:rPr>
        <w:t>inwentaryzacji architektoniczno-budowlanej (w szczególności remontowanego obiektu zabytkowego),</w:t>
      </w:r>
    </w:p>
    <w:p w:rsidR="00CD5F7C" w:rsidRPr="00B45343" w:rsidRDefault="00CD5F7C" w:rsidP="009E527E">
      <w:pPr>
        <w:pStyle w:val="Teksttreci0"/>
        <w:numPr>
          <w:ilvl w:val="0"/>
          <w:numId w:val="8"/>
        </w:numPr>
        <w:shd w:val="clear" w:color="auto" w:fill="auto"/>
        <w:tabs>
          <w:tab w:val="left" w:pos="250"/>
        </w:tabs>
        <w:spacing w:before="0" w:line="240" w:lineRule="exact"/>
        <w:ind w:left="20" w:firstLine="0"/>
        <w:rPr>
          <w:rFonts w:ascii="Calibri" w:hAnsi="Calibri" w:cs="Calibri"/>
          <w:sz w:val="20"/>
          <w:szCs w:val="20"/>
        </w:rPr>
      </w:pPr>
      <w:r w:rsidRPr="00B45343">
        <w:rPr>
          <w:rFonts w:ascii="Calibri" w:hAnsi="Calibri" w:cs="Calibri"/>
          <w:sz w:val="20"/>
          <w:szCs w:val="20"/>
        </w:rPr>
        <w:t>opracowaniu geodezyjnym projektu zagospodarowania dziatki lub terenu inwestycji,</w:t>
      </w:r>
    </w:p>
    <w:p w:rsidR="00CD5F7C" w:rsidRPr="00B45343" w:rsidRDefault="00CD5F7C" w:rsidP="009E527E">
      <w:pPr>
        <w:pStyle w:val="Teksttreci0"/>
        <w:numPr>
          <w:ilvl w:val="0"/>
          <w:numId w:val="8"/>
        </w:numPr>
        <w:shd w:val="clear" w:color="auto" w:fill="auto"/>
        <w:tabs>
          <w:tab w:val="left" w:pos="294"/>
        </w:tabs>
        <w:spacing w:before="0" w:line="240" w:lineRule="exact"/>
        <w:ind w:left="20" w:right="20" w:firstLine="0"/>
        <w:rPr>
          <w:rFonts w:ascii="Calibri" w:hAnsi="Calibri" w:cs="Calibri"/>
          <w:sz w:val="20"/>
          <w:szCs w:val="20"/>
        </w:rPr>
      </w:pPr>
      <w:r w:rsidRPr="00B45343">
        <w:rPr>
          <w:rFonts w:ascii="Calibri" w:hAnsi="Calibri" w:cs="Calibri"/>
          <w:sz w:val="20"/>
          <w:szCs w:val="20"/>
        </w:rPr>
        <w:t>geodezyjnym wytyczeniu obiektów budowlanych w terenie i utrwaleniu na gruncie głównych osi naziemnych i podziemnych oraz charakterystycznych punktów i punktów wysokościowych (reperów),</w:t>
      </w:r>
    </w:p>
    <w:p w:rsidR="00CD5F7C" w:rsidRPr="00B45343" w:rsidRDefault="00CD5F7C" w:rsidP="009E527E">
      <w:pPr>
        <w:pStyle w:val="Teksttreci0"/>
        <w:numPr>
          <w:ilvl w:val="0"/>
          <w:numId w:val="8"/>
        </w:numPr>
        <w:shd w:val="clear" w:color="auto" w:fill="auto"/>
        <w:tabs>
          <w:tab w:val="left" w:pos="255"/>
        </w:tabs>
        <w:spacing w:before="0" w:line="240" w:lineRule="exact"/>
        <w:ind w:left="20" w:firstLine="0"/>
        <w:rPr>
          <w:rFonts w:ascii="Calibri" w:hAnsi="Calibri" w:cs="Calibri"/>
          <w:sz w:val="20"/>
          <w:szCs w:val="20"/>
        </w:rPr>
      </w:pPr>
      <w:r w:rsidRPr="00B45343">
        <w:rPr>
          <w:rFonts w:ascii="Calibri" w:hAnsi="Calibri" w:cs="Calibri"/>
          <w:sz w:val="20"/>
          <w:szCs w:val="20"/>
        </w:rPr>
        <w:t>geodezyjnej obsłudze budowy i montażu obiektu budowlanego,</w:t>
      </w:r>
    </w:p>
    <w:p w:rsidR="00CD5F7C" w:rsidRPr="00B45343" w:rsidRDefault="00CD5F7C" w:rsidP="009E527E">
      <w:pPr>
        <w:pStyle w:val="Teksttreci0"/>
        <w:numPr>
          <w:ilvl w:val="0"/>
          <w:numId w:val="8"/>
        </w:numPr>
        <w:shd w:val="clear" w:color="auto" w:fill="auto"/>
        <w:tabs>
          <w:tab w:val="left" w:pos="250"/>
        </w:tabs>
        <w:spacing w:before="0" w:line="240" w:lineRule="exact"/>
        <w:ind w:left="20" w:firstLine="0"/>
        <w:rPr>
          <w:rFonts w:ascii="Calibri" w:hAnsi="Calibri" w:cs="Calibri"/>
          <w:sz w:val="20"/>
          <w:szCs w:val="20"/>
        </w:rPr>
      </w:pPr>
      <w:r w:rsidRPr="00B45343">
        <w:rPr>
          <w:rFonts w:ascii="Calibri" w:hAnsi="Calibri" w:cs="Calibri"/>
          <w:sz w:val="20"/>
          <w:szCs w:val="20"/>
        </w:rPr>
        <w:t>pomiarach przemieszczeń obiektu i jego podłoża oraz odkształceń,</w:t>
      </w:r>
    </w:p>
    <w:p w:rsidR="00CD5F7C" w:rsidRPr="00B45343" w:rsidRDefault="00CD5F7C" w:rsidP="009E527E">
      <w:pPr>
        <w:pStyle w:val="Teksttreci0"/>
        <w:numPr>
          <w:ilvl w:val="0"/>
          <w:numId w:val="8"/>
        </w:numPr>
        <w:shd w:val="clear" w:color="auto" w:fill="auto"/>
        <w:tabs>
          <w:tab w:val="left" w:pos="289"/>
        </w:tabs>
        <w:spacing w:before="0" w:line="240" w:lineRule="exact"/>
        <w:ind w:left="20" w:right="20" w:firstLine="0"/>
        <w:rPr>
          <w:rFonts w:ascii="Calibri" w:hAnsi="Calibri" w:cs="Calibri"/>
          <w:sz w:val="20"/>
          <w:szCs w:val="20"/>
        </w:rPr>
      </w:pPr>
      <w:r w:rsidRPr="00B45343">
        <w:rPr>
          <w:rFonts w:ascii="Calibri" w:hAnsi="Calibri" w:cs="Calibri"/>
          <w:sz w:val="20"/>
          <w:szCs w:val="20"/>
        </w:rPr>
        <w:t>geodezyjnej inwentaryzacji powykonawczej obiektów budowlanych lub elementów ulegających zakryciu,</w:t>
      </w:r>
    </w:p>
    <w:p w:rsidR="00CD5F7C" w:rsidRPr="00B45343" w:rsidRDefault="00CD5F7C" w:rsidP="009E527E">
      <w:pPr>
        <w:pStyle w:val="Teksttreci0"/>
        <w:numPr>
          <w:ilvl w:val="0"/>
          <w:numId w:val="8"/>
        </w:numPr>
        <w:shd w:val="clear" w:color="auto" w:fill="auto"/>
        <w:tabs>
          <w:tab w:val="left" w:pos="289"/>
        </w:tabs>
        <w:spacing w:before="0" w:line="240" w:lineRule="exact"/>
        <w:ind w:left="20" w:right="20" w:firstLine="0"/>
        <w:rPr>
          <w:rFonts w:ascii="Calibri" w:hAnsi="Calibri" w:cs="Calibri"/>
          <w:sz w:val="20"/>
          <w:szCs w:val="20"/>
        </w:rPr>
      </w:pPr>
      <w:r w:rsidRPr="00B45343">
        <w:rPr>
          <w:rFonts w:ascii="Calibri" w:hAnsi="Calibri" w:cs="Calibri"/>
          <w:sz w:val="20"/>
          <w:szCs w:val="20"/>
        </w:rPr>
        <w:t>pomiarze stanu wyjściowego obiektów wymagających w trakcie użytkowania okresowego badania przemieszczeń i odkształceń.</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Geotechniczne warunki posadowienia obiektów budowlanych -</w:t>
      </w:r>
      <w:r w:rsidRPr="00B45343">
        <w:rPr>
          <w:rFonts w:ascii="Calibri" w:hAnsi="Calibri" w:cs="Calibri"/>
          <w:sz w:val="20"/>
          <w:szCs w:val="20"/>
        </w:rPr>
        <w:t xml:space="preserve"> zespół czynności zmierzających do określenia przydatności gruntów na potrzeby budownictwa oraz parametrów geotechnicznych podłoża gruntowego, wykonywanych w terenie i laboratorium.</w:t>
      </w:r>
    </w:p>
    <w:p w:rsidR="00CD5F7C" w:rsidRPr="00B45343" w:rsidRDefault="00CD5F7C" w:rsidP="0008782F">
      <w:pPr>
        <w:pStyle w:val="Teksttreci0"/>
        <w:shd w:val="clear" w:color="auto" w:fill="auto"/>
        <w:spacing w:before="0" w:line="240"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Grupy, klasy, kategorie robót -</w:t>
      </w:r>
      <w:r w:rsidRPr="00B45343">
        <w:rPr>
          <w:rFonts w:ascii="Calibri" w:hAnsi="Calibri" w:cs="Calibri"/>
          <w:sz w:val="20"/>
          <w:szCs w:val="20"/>
        </w:rPr>
        <w:t xml:space="preserve"> należy przez to rozumieć grupy, klasy, kategorie określone w rozporządzeniu nr 2195/2002 z dnia 5 listopada 2002 r. w sprawie Wspólnego Słownika Zamówień (</w:t>
      </w:r>
      <w:proofErr w:type="spellStart"/>
      <w:r w:rsidRPr="00B45343">
        <w:rPr>
          <w:rFonts w:ascii="Calibri" w:hAnsi="Calibri" w:cs="Calibri"/>
          <w:sz w:val="20"/>
          <w:szCs w:val="20"/>
        </w:rPr>
        <w:t>Dz.Urz</w:t>
      </w:r>
      <w:proofErr w:type="spellEnd"/>
      <w:r w:rsidRPr="00B45343">
        <w:rPr>
          <w:rFonts w:ascii="Calibri" w:hAnsi="Calibri" w:cs="Calibri"/>
          <w:sz w:val="20"/>
          <w:szCs w:val="20"/>
        </w:rPr>
        <w:t xml:space="preserve">. L 340 z 16.12.2002 r., z </w:t>
      </w:r>
      <w:proofErr w:type="spellStart"/>
      <w:r w:rsidRPr="00B45343">
        <w:rPr>
          <w:rFonts w:ascii="Calibri" w:hAnsi="Calibri" w:cs="Calibri"/>
          <w:sz w:val="20"/>
          <w:szCs w:val="20"/>
        </w:rPr>
        <w:t>późn</w:t>
      </w:r>
      <w:proofErr w:type="spellEnd"/>
      <w:r w:rsidRPr="00B45343">
        <w:rPr>
          <w:rFonts w:ascii="Calibri" w:hAnsi="Calibri" w:cs="Calibri"/>
          <w:sz w:val="20"/>
          <w:szCs w:val="20"/>
        </w:rPr>
        <w:t xml:space="preserve">. zm.). Patrz niżej: hasło Wspólny Słownik Zamówień (CPV). </w:t>
      </w:r>
      <w:r w:rsidRPr="00B45343">
        <w:rPr>
          <w:rStyle w:val="Teksttreci95ptKursywa"/>
          <w:rFonts w:ascii="Calibri" w:hAnsi="Calibri" w:cs="Calibri"/>
          <w:sz w:val="20"/>
          <w:szCs w:val="20"/>
        </w:rPr>
        <w:t>Inspektor nadzoru inwestorskiego -</w:t>
      </w:r>
      <w:r w:rsidRPr="00B45343">
        <w:rPr>
          <w:rFonts w:ascii="Calibri" w:hAnsi="Calibri" w:cs="Calibri"/>
          <w:sz w:val="20"/>
          <w:szCs w:val="20"/>
        </w:rPr>
        <w:t xml:space="preserve">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robót, bierze udział w sprawdzianach i odbiorach robót zakrywanych i zanikających, badaniu i odbiorze instalacji oraz urządzeń technicznych, jak również przy odbiorze gotowego obiektu.</w:t>
      </w:r>
    </w:p>
    <w:p w:rsidR="00CD5F7C" w:rsidRPr="00B45343" w:rsidRDefault="00CD5F7C" w:rsidP="0008782F">
      <w:pPr>
        <w:pStyle w:val="Teksttreci0"/>
        <w:shd w:val="clear" w:color="auto" w:fill="auto"/>
        <w:spacing w:before="0" w:line="240"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lastRenderedPageBreak/>
        <w:t>Instrukcja techniczna obsługi (eksploatacji)</w:t>
      </w:r>
      <w:r w:rsidRPr="00B45343">
        <w:rPr>
          <w:rFonts w:ascii="Calibri" w:hAnsi="Calibri" w:cs="Calibri"/>
          <w:sz w:val="20"/>
          <w:szCs w:val="20"/>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w:t>
      </w:r>
      <w:r w:rsidRPr="00B45343">
        <w:rPr>
          <w:rFonts w:ascii="Calibri" w:hAnsi="Calibri" w:cs="Calibri"/>
          <w:sz w:val="20"/>
          <w:szCs w:val="20"/>
        </w:rPr>
        <w:softHyphen/>
        <w:t>strukcja techniczna obsługi (eksploatacji) jest również składnikiem dokumentacji powykonawczej obiektu budowlanego.</w:t>
      </w:r>
    </w:p>
    <w:p w:rsidR="00CD5F7C" w:rsidRPr="00B45343" w:rsidRDefault="00CD5F7C" w:rsidP="0008782F">
      <w:pPr>
        <w:pStyle w:val="Teksttreci0"/>
        <w:shd w:val="clear" w:color="auto" w:fill="auto"/>
        <w:spacing w:before="0" w:line="240"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Istotne wymagania -</w:t>
      </w:r>
      <w:r w:rsidRPr="00B45343">
        <w:rPr>
          <w:rFonts w:ascii="Calibri" w:hAnsi="Calibri" w:cs="Calibri"/>
          <w:sz w:val="20"/>
          <w:szCs w:val="20"/>
        </w:rPr>
        <w:t xml:space="preserve"> oznaczają wymagania dotyczące bezpieczeństwa, zdrowia i pewnych innych aspektów interesu wspólnego, jakie mają spełniać roboty budowlane.</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Style w:val="Teksttreci95ptKursywa"/>
          <w:rFonts w:ascii="Calibri" w:hAnsi="Calibri" w:cs="Calibri"/>
          <w:sz w:val="20"/>
          <w:szCs w:val="20"/>
        </w:rPr>
        <w:t>Normy europejskie</w:t>
      </w:r>
      <w:r w:rsidRPr="00B45343">
        <w:rPr>
          <w:rFonts w:ascii="Calibri" w:hAnsi="Calibri" w:cs="Calibri"/>
          <w:sz w:val="20"/>
          <w:szCs w:val="20"/>
        </w:rPr>
        <w:t xml:space="preserve"> - oznaczają normy przyjęte przez Europejski Komitet Standaryzacji (CEN) oraz Europejski Komitet Standaryzacji Elektrotechnicznej (CENELEC) jako „standardy europejskie (EN)” lub „dokumenty </w:t>
      </w:r>
      <w:proofErr w:type="spellStart"/>
      <w:r w:rsidRPr="00B45343">
        <w:rPr>
          <w:rFonts w:ascii="Calibri" w:hAnsi="Calibri" w:cs="Calibri"/>
          <w:sz w:val="20"/>
          <w:szCs w:val="20"/>
        </w:rPr>
        <w:t>harmonizacyjne</w:t>
      </w:r>
      <w:proofErr w:type="spellEnd"/>
      <w:r w:rsidRPr="00B45343">
        <w:rPr>
          <w:rFonts w:ascii="Calibri" w:hAnsi="Calibri" w:cs="Calibri"/>
          <w:sz w:val="20"/>
          <w:szCs w:val="20"/>
        </w:rPr>
        <w:t xml:space="preserve"> (HD)”, zgodnie z ogólnymi zasadami działania tych organizacji.</w:t>
      </w:r>
    </w:p>
    <w:p w:rsidR="00CD5F7C" w:rsidRPr="00B45343" w:rsidRDefault="00CD5F7C" w:rsidP="00CD5F7C">
      <w:pPr>
        <w:pStyle w:val="Teksttreci0"/>
        <w:shd w:val="clear" w:color="auto" w:fill="auto"/>
        <w:spacing w:before="0" w:line="206" w:lineRule="exact"/>
        <w:ind w:left="20" w:right="20" w:firstLine="0"/>
        <w:rPr>
          <w:rFonts w:ascii="Calibri" w:hAnsi="Calibri" w:cs="Calibri"/>
          <w:sz w:val="20"/>
          <w:szCs w:val="20"/>
        </w:rPr>
      </w:pPr>
      <w:r w:rsidRPr="00B45343">
        <w:rPr>
          <w:rStyle w:val="Teksttreci95ptKursywa"/>
          <w:rFonts w:ascii="Calibri" w:hAnsi="Calibri" w:cs="Calibri"/>
          <w:sz w:val="20"/>
          <w:szCs w:val="20"/>
        </w:rPr>
        <w:t>Obmiar robót -</w:t>
      </w:r>
      <w:r w:rsidRPr="00B45343">
        <w:rPr>
          <w:rFonts w:ascii="Calibri" w:hAnsi="Calibri" w:cs="Calibri"/>
          <w:sz w:val="20"/>
          <w:szCs w:val="20"/>
        </w:rPr>
        <w:t xml:space="preserve"> pomiar wykonanych robót budowlanych, dokonywany w celu weryfikacji ich ilości w przypadku zmiany parametrów przyjętych w przedmiarze robót, albo obliczenia wartości robót dodatkowych, nie objętych przedmiarem.</w:t>
      </w:r>
    </w:p>
    <w:p w:rsidR="00CD5F7C" w:rsidRPr="00B45343" w:rsidRDefault="00CD5F7C" w:rsidP="0008782F">
      <w:pPr>
        <w:pStyle w:val="Teksttreci0"/>
        <w:shd w:val="clear" w:color="auto" w:fill="auto"/>
        <w:spacing w:before="0" w:line="206"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Odbiór częściowy (robót budowlanych) -</w:t>
      </w:r>
      <w:r w:rsidRPr="00B45343">
        <w:rPr>
          <w:rFonts w:ascii="Calibri" w:hAnsi="Calibri" w:cs="Calibri"/>
          <w:sz w:val="20"/>
          <w:szCs w:val="20"/>
        </w:rPr>
        <w:t xml:space="preserve">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CD5F7C" w:rsidRPr="00B45343" w:rsidRDefault="00CD5F7C" w:rsidP="0008782F">
      <w:pPr>
        <w:pStyle w:val="Teksttreci0"/>
        <w:shd w:val="clear" w:color="auto" w:fill="auto"/>
        <w:spacing w:before="0" w:line="206"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Odbiór gotowego obiektu budowlanego -</w:t>
      </w:r>
      <w:r w:rsidRPr="00B45343">
        <w:rPr>
          <w:rFonts w:ascii="Calibri" w:hAnsi="Calibri" w:cs="Calibri"/>
          <w:sz w:val="20"/>
          <w:szCs w:val="20"/>
        </w:rPr>
        <w:t xml:space="preserve"> formalna nazwa czynności, zwanych też „odbiorem końcowym", polegającym na protokolarnym przyjęciu (odbiorze) od wykonawcy gotowego obiektu budowlanego przez osobę lub grupę osób o odpowiednich kwalifikacjach zawodowych, wyznaczoną przez inwestora, ale nie będącą inspektorem nadzoru inwestorskiego na tej budowie. Odbioru dokonuje się po zgłoszeniu przez kierownika budowy faktu zakończenia robót budowlanych, łącznie z zagospodarowaniem i uporządkowaniem terenu budowy i ewentualnie terenów przyległych, wykorzysty</w:t>
      </w:r>
      <w:r w:rsidRPr="00B45343">
        <w:rPr>
          <w:rFonts w:ascii="Calibri" w:hAnsi="Calibri" w:cs="Calibri"/>
          <w:sz w:val="20"/>
          <w:szCs w:val="20"/>
        </w:rPr>
        <w:softHyphen/>
        <w:t xml:space="preserve">wanych jako plac budowy, oraz po przygotowaniu przez niego dokumentacji powykonawczej. </w:t>
      </w:r>
    </w:p>
    <w:p w:rsidR="00CD5F7C" w:rsidRPr="00B45343" w:rsidRDefault="00CD5F7C" w:rsidP="0008782F">
      <w:pPr>
        <w:pStyle w:val="Teksttreci0"/>
        <w:shd w:val="clear" w:color="auto" w:fill="auto"/>
        <w:spacing w:before="0" w:line="206" w:lineRule="exact"/>
        <w:ind w:left="20" w:right="2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Przedmiar robót -</w:t>
      </w:r>
      <w:r w:rsidRPr="00B45343">
        <w:rPr>
          <w:rFonts w:ascii="Calibri" w:hAnsi="Calibri" w:cs="Calibri"/>
          <w:sz w:val="20"/>
          <w:szCs w:val="20"/>
        </w:rPr>
        <w:t xml:space="preserve"> to zestawienie przewidzianych do wykonania robót podstawowych w kolejności technologicznej ich wykonania, ze szczegółowym opisem lub wskazaniem podstaw ustalających szczegółowy opis, oraz wskazanie </w:t>
      </w:r>
      <w:r w:rsidRPr="00B45343">
        <w:rPr>
          <w:rStyle w:val="Teksttreci95ptKursywa"/>
          <w:rFonts w:ascii="Calibri" w:hAnsi="Calibri" w:cs="Calibri"/>
          <w:sz w:val="20"/>
          <w:szCs w:val="20"/>
        </w:rPr>
        <w:t>szczegółowych specyfikacji technicznych wykonania i odbioru robót budowlanych,</w:t>
      </w:r>
      <w:r w:rsidRPr="00B45343">
        <w:rPr>
          <w:rFonts w:ascii="Calibri" w:hAnsi="Calibri" w:cs="Calibri"/>
          <w:sz w:val="20"/>
          <w:szCs w:val="20"/>
        </w:rPr>
        <w:t xml:space="preserve"> z wyliczeniem i zestawieniem ilości jednostek przedmiarowych robót podstawowych. </w:t>
      </w:r>
    </w:p>
    <w:p w:rsidR="00CD5F7C" w:rsidRPr="00B45343" w:rsidRDefault="00CD5F7C" w:rsidP="00CD5F7C">
      <w:pPr>
        <w:pStyle w:val="Teksttreci0"/>
        <w:shd w:val="clear" w:color="auto" w:fill="auto"/>
        <w:spacing w:before="0" w:line="206" w:lineRule="exact"/>
        <w:ind w:left="20" w:right="20" w:firstLine="0"/>
        <w:rPr>
          <w:rFonts w:ascii="Calibri" w:hAnsi="Calibri" w:cs="Calibri"/>
          <w:sz w:val="20"/>
          <w:szCs w:val="20"/>
        </w:rPr>
      </w:pPr>
      <w:r w:rsidRPr="00B45343">
        <w:rPr>
          <w:rStyle w:val="Teksttreci95ptKursywa"/>
          <w:rFonts w:ascii="Calibri" w:hAnsi="Calibri" w:cs="Calibri"/>
          <w:sz w:val="20"/>
          <w:szCs w:val="20"/>
        </w:rPr>
        <w:t>Roboty podstawowe -</w:t>
      </w:r>
      <w:r w:rsidRPr="00B45343">
        <w:rPr>
          <w:rFonts w:ascii="Calibri" w:hAnsi="Calibri" w:cs="Calibri"/>
          <w:sz w:val="20"/>
          <w:szCs w:val="20"/>
        </w:rPr>
        <w:t xml:space="preserve"> minimalny zakres prac, które po wykonaniu są możliwe do odebrania pod względem ilości i wymogów jakościowych oraz uwzględniają przyjęty stopień scalenia robót.</w:t>
      </w:r>
    </w:p>
    <w:p w:rsidR="00CD5F7C" w:rsidRPr="00B45343" w:rsidRDefault="00CD5F7C" w:rsidP="00CD5F7C">
      <w:pPr>
        <w:pStyle w:val="Teksttreci0"/>
        <w:shd w:val="clear" w:color="auto" w:fill="auto"/>
        <w:spacing w:before="0" w:line="206" w:lineRule="exact"/>
        <w:ind w:left="20" w:right="40" w:firstLine="0"/>
        <w:rPr>
          <w:rStyle w:val="Teksttreci95ptKursywa"/>
          <w:rFonts w:ascii="Calibri" w:hAnsi="Calibri" w:cs="Calibri"/>
          <w:sz w:val="20"/>
          <w:szCs w:val="20"/>
        </w:rPr>
      </w:pPr>
    </w:p>
    <w:p w:rsidR="00CD5F7C" w:rsidRPr="00B45343" w:rsidRDefault="00CD5F7C" w:rsidP="00CD5F7C">
      <w:pPr>
        <w:pStyle w:val="Teksttreci0"/>
        <w:shd w:val="clear" w:color="auto" w:fill="auto"/>
        <w:spacing w:before="0" w:line="206" w:lineRule="exact"/>
        <w:ind w:left="20" w:right="40" w:firstLine="0"/>
        <w:rPr>
          <w:rFonts w:ascii="Calibri" w:hAnsi="Calibri" w:cs="Calibri"/>
          <w:sz w:val="20"/>
          <w:szCs w:val="20"/>
        </w:rPr>
      </w:pPr>
      <w:r w:rsidRPr="00B45343">
        <w:rPr>
          <w:rStyle w:val="Teksttreci95ptKursywa"/>
          <w:rFonts w:ascii="Calibri" w:hAnsi="Calibri" w:cs="Calibri"/>
          <w:sz w:val="20"/>
          <w:szCs w:val="20"/>
        </w:rPr>
        <w:t>Wspólny Słownik Zamówień -</w:t>
      </w:r>
      <w:r w:rsidRPr="00B45343">
        <w:rPr>
          <w:rFonts w:ascii="Calibri" w:hAnsi="Calibri" w:cs="Calibri"/>
          <w:sz w:val="20"/>
          <w:szCs w:val="20"/>
        </w:rPr>
        <w:t xml:space="preserve"> jest systemem klasyfikacji produktów, usług i robót budowlanych, stworzonym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w:t>
      </w:r>
    </w:p>
    <w:p w:rsidR="00CD5F7C" w:rsidRPr="00B45343" w:rsidRDefault="00CD5F7C" w:rsidP="0008782F">
      <w:pPr>
        <w:pStyle w:val="Teksttreci0"/>
        <w:shd w:val="clear" w:color="auto" w:fill="auto"/>
        <w:spacing w:before="0" w:line="206" w:lineRule="exact"/>
        <w:ind w:left="20" w:right="4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Polskie Prawo zamówień publicznych</w:t>
      </w:r>
      <w:r w:rsidRPr="00B45343">
        <w:rPr>
          <w:rFonts w:ascii="Calibri" w:hAnsi="Calibri" w:cs="Calibri"/>
          <w:sz w:val="20"/>
          <w:szCs w:val="20"/>
        </w:rPr>
        <w:t xml:space="preserve"> przewidziało obowiązek stosowania klasyfikacji CPV począwszy od dnia akcesji Polski do UE, tzn. od l maja 2004 r. (szczegółowe omówienie słownika podano w pkt. 3.2. w Rozdziale 3).</w:t>
      </w:r>
    </w:p>
    <w:p w:rsidR="00CD5F7C" w:rsidRPr="00B45343" w:rsidRDefault="00CD5F7C" w:rsidP="0008782F">
      <w:pPr>
        <w:pStyle w:val="Teksttreci0"/>
        <w:shd w:val="clear" w:color="auto" w:fill="auto"/>
        <w:spacing w:before="0" w:line="240" w:lineRule="exact"/>
        <w:ind w:left="20" w:right="40" w:firstLine="0"/>
        <w:rPr>
          <w:rStyle w:val="Teksttreci95ptKursywa"/>
          <w:rFonts w:ascii="Calibri" w:hAnsi="Calibri" w:cs="Calibri"/>
          <w:i w:val="0"/>
          <w:iCs w:val="0"/>
          <w:color w:val="auto"/>
          <w:sz w:val="20"/>
          <w:szCs w:val="20"/>
          <w:shd w:val="clear" w:color="auto" w:fill="auto"/>
        </w:rPr>
      </w:pPr>
      <w:r w:rsidRPr="00B45343">
        <w:rPr>
          <w:rStyle w:val="Teksttreci95ptKursywa"/>
          <w:rFonts w:ascii="Calibri" w:hAnsi="Calibri" w:cs="Calibri"/>
          <w:sz w:val="20"/>
          <w:szCs w:val="20"/>
        </w:rPr>
        <w:t>Wyrób budowlany</w:t>
      </w:r>
      <w:r w:rsidRPr="00B45343">
        <w:rPr>
          <w:rFonts w:ascii="Calibri" w:hAnsi="Calibri" w:cs="Calibri"/>
          <w:sz w:val="20"/>
          <w:szCs w:val="20"/>
        </w:rPr>
        <w:t xml:space="preserve"> - należy przez to rozumieć wyrób w rozumieniu przepisów o wyrobach budowlanych, wytworzony w celu wbudowania, wmontowania, zainstalowania lub zastosowania w sposób trwały w obiekcie budowlanym, wprowadzony do obrotu jak wyrób pojedynczy lub jako zestaw wyrobów do stosowania we wzajemnym połączeniu stanowiącym integralną całość użytkową.</w:t>
      </w:r>
    </w:p>
    <w:p w:rsidR="00CD5F7C" w:rsidRPr="00B45343" w:rsidRDefault="00CD5F7C" w:rsidP="00CD5F7C">
      <w:pPr>
        <w:pStyle w:val="Teksttreci0"/>
        <w:shd w:val="clear" w:color="auto" w:fill="auto"/>
        <w:spacing w:before="0" w:line="240" w:lineRule="exact"/>
        <w:ind w:left="20" w:right="40" w:firstLine="0"/>
        <w:rPr>
          <w:rFonts w:ascii="Calibri" w:hAnsi="Calibri" w:cs="Calibri"/>
          <w:sz w:val="20"/>
          <w:szCs w:val="20"/>
        </w:rPr>
      </w:pPr>
      <w:r w:rsidRPr="00B45343">
        <w:rPr>
          <w:rStyle w:val="Teksttreci95ptKursywa"/>
          <w:rFonts w:ascii="Calibri" w:hAnsi="Calibri" w:cs="Calibri"/>
          <w:sz w:val="20"/>
          <w:szCs w:val="20"/>
        </w:rPr>
        <w:t>Zarządzający realizacją umowy -</w:t>
      </w:r>
      <w:r w:rsidRPr="00B45343">
        <w:rPr>
          <w:rFonts w:ascii="Calibri" w:hAnsi="Calibri" w:cs="Calibri"/>
          <w:sz w:val="20"/>
          <w:szCs w:val="20"/>
        </w:rPr>
        <w:t xml:space="preserve">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rsidR="0008782F" w:rsidRPr="00E76DF3" w:rsidRDefault="0008782F" w:rsidP="00CD5F7C">
      <w:pPr>
        <w:pStyle w:val="Teksttreci0"/>
        <w:shd w:val="clear" w:color="auto" w:fill="auto"/>
        <w:spacing w:before="0" w:line="240" w:lineRule="exact"/>
        <w:ind w:left="20" w:right="40" w:firstLine="0"/>
        <w:rPr>
          <w:rFonts w:ascii="Calibri" w:hAnsi="Calibri" w:cs="Calibri"/>
          <w:sz w:val="22"/>
          <w:szCs w:val="22"/>
        </w:rPr>
      </w:pPr>
    </w:p>
    <w:p w:rsidR="00CD5F7C" w:rsidRPr="00E76DF3" w:rsidRDefault="00CD5F7C" w:rsidP="00CD5F7C">
      <w:pPr>
        <w:pStyle w:val="Teksttreci0"/>
        <w:shd w:val="clear" w:color="auto" w:fill="auto"/>
        <w:spacing w:before="0" w:line="240" w:lineRule="exact"/>
        <w:ind w:left="20" w:right="40" w:firstLine="0"/>
        <w:rPr>
          <w:rFonts w:ascii="Calibri" w:hAnsi="Calibri" w:cs="Calibri"/>
          <w:sz w:val="22"/>
          <w:szCs w:val="22"/>
        </w:rPr>
      </w:pPr>
    </w:p>
    <w:p w:rsidR="0008782F" w:rsidRPr="00E76DF3" w:rsidRDefault="00CD5F7C" w:rsidP="0099053C">
      <w:pPr>
        <w:pStyle w:val="Nagwek41"/>
        <w:keepNext/>
        <w:keepLines/>
        <w:numPr>
          <w:ilvl w:val="0"/>
          <w:numId w:val="62"/>
        </w:numPr>
        <w:shd w:val="clear" w:color="auto" w:fill="auto"/>
        <w:tabs>
          <w:tab w:val="left" w:pos="722"/>
        </w:tabs>
        <w:spacing w:before="0" w:after="221" w:line="220" w:lineRule="exact"/>
        <w:rPr>
          <w:rFonts w:ascii="Calibri" w:hAnsi="Calibri" w:cs="Calibri"/>
        </w:rPr>
      </w:pPr>
      <w:bookmarkStart w:id="22" w:name="bookmark17"/>
      <w:r w:rsidRPr="00E76DF3">
        <w:rPr>
          <w:rFonts w:ascii="Calibri" w:hAnsi="Calibri" w:cs="Calibri"/>
        </w:rPr>
        <w:t>WYMAGANIA DOTYCZĄCE ROBÓT</w:t>
      </w:r>
      <w:bookmarkEnd w:id="22"/>
    </w:p>
    <w:p w:rsidR="00CD5F7C" w:rsidRPr="00E76DF3" w:rsidRDefault="00CD5F7C" w:rsidP="0099053C">
      <w:pPr>
        <w:pStyle w:val="ARCHPEAK2"/>
        <w:numPr>
          <w:ilvl w:val="1"/>
          <w:numId w:val="62"/>
        </w:numPr>
      </w:pPr>
      <w:bookmarkStart w:id="23" w:name="bookmark18"/>
      <w:r w:rsidRPr="00E76DF3">
        <w:t>Wymagania ogólne dotyczące właściwości wyrobów budowlanych</w:t>
      </w:r>
      <w:bookmarkEnd w:id="23"/>
    </w:p>
    <w:p w:rsidR="00CD5F7C" w:rsidRPr="00B45343" w:rsidRDefault="00CD5F7C" w:rsidP="0008782F">
      <w:pPr>
        <w:pStyle w:val="Teksttreci0"/>
        <w:shd w:val="clear" w:color="auto" w:fill="auto"/>
        <w:spacing w:before="0" w:line="240" w:lineRule="exact"/>
        <w:ind w:firstLine="0"/>
        <w:rPr>
          <w:rFonts w:ascii="Calibri" w:hAnsi="Calibri" w:cs="Calibri"/>
          <w:sz w:val="20"/>
          <w:szCs w:val="20"/>
        </w:rPr>
      </w:pPr>
      <w:r w:rsidRPr="00B45343">
        <w:rPr>
          <w:rFonts w:ascii="Calibri" w:hAnsi="Calibri" w:cs="Calibri"/>
          <w:sz w:val="20"/>
          <w:szCs w:val="20"/>
        </w:rPr>
        <w:t>Przy wykonywaniu robót budowlanych mogą być stosowane wyłącznie wyroby budowlane</w:t>
      </w:r>
    </w:p>
    <w:p w:rsidR="00CD5F7C" w:rsidRPr="00B45343" w:rsidRDefault="00CD5F7C" w:rsidP="00CD5F7C">
      <w:pPr>
        <w:pStyle w:val="Teksttreci0"/>
        <w:shd w:val="clear" w:color="auto" w:fill="auto"/>
        <w:tabs>
          <w:tab w:val="left" w:pos="178"/>
        </w:tabs>
        <w:spacing w:before="0" w:line="240" w:lineRule="exact"/>
        <w:ind w:left="20" w:right="40" w:firstLine="0"/>
        <w:rPr>
          <w:rFonts w:ascii="Calibri" w:hAnsi="Calibri" w:cs="Calibri"/>
          <w:sz w:val="20"/>
          <w:szCs w:val="20"/>
        </w:rPr>
      </w:pPr>
      <w:r w:rsidRPr="00B45343">
        <w:rPr>
          <w:rFonts w:ascii="Calibri" w:hAnsi="Calibri" w:cs="Calibri"/>
          <w:sz w:val="20"/>
          <w:szCs w:val="20"/>
        </w:rPr>
        <w:t>o</w:t>
      </w:r>
      <w:r w:rsidRPr="00B45343">
        <w:rPr>
          <w:rFonts w:ascii="Calibri" w:hAnsi="Calibri" w:cs="Calibri"/>
          <w:sz w:val="20"/>
          <w:szCs w:val="20"/>
        </w:rPr>
        <w:tab/>
        <w:t xml:space="preserve">właściwościach użytkowych umożliwiających prawidłowo zaprojektowanym i wykonanym obiektom budowlanym spełnienie wymagań podstawowych, określonych w art. 5 ust. l pkt. l ustawy </w:t>
      </w:r>
      <w:r w:rsidRPr="00B45343">
        <w:rPr>
          <w:rStyle w:val="Teksttreci95ptKursywa"/>
          <w:rFonts w:ascii="Calibri" w:hAnsi="Calibri" w:cs="Calibri"/>
          <w:sz w:val="20"/>
          <w:szCs w:val="20"/>
        </w:rPr>
        <w:t>Prawo budowlane</w:t>
      </w:r>
      <w:r w:rsidRPr="00B45343">
        <w:rPr>
          <w:rFonts w:ascii="Calibri" w:hAnsi="Calibri" w:cs="Calibri"/>
          <w:sz w:val="20"/>
          <w:szCs w:val="20"/>
        </w:rPr>
        <w:t xml:space="preserve"> - dopuszczone do obrotu i powszechnego lub jednostkowego stosowania w budownictwie, a także że powinny być zgodne z wymaganiami określonymi w </w:t>
      </w:r>
      <w:r w:rsidRPr="00B45343">
        <w:rPr>
          <w:rStyle w:val="Teksttreci95ptKursywa"/>
          <w:rFonts w:ascii="Calibri" w:hAnsi="Calibri" w:cs="Calibri"/>
          <w:sz w:val="20"/>
          <w:szCs w:val="20"/>
        </w:rPr>
        <w:t>szczegółowych specyfikacjach technicz</w:t>
      </w:r>
      <w:r w:rsidRPr="00B45343">
        <w:rPr>
          <w:rStyle w:val="Teksttreci95ptKursywa"/>
          <w:rFonts w:ascii="Calibri" w:hAnsi="Calibri" w:cs="Calibri"/>
          <w:sz w:val="20"/>
          <w:szCs w:val="20"/>
        </w:rPr>
        <w:softHyphen/>
        <w:t>nych.</w:t>
      </w:r>
    </w:p>
    <w:p w:rsidR="00CD5F7C" w:rsidRPr="00B45343" w:rsidRDefault="00CD5F7C" w:rsidP="0008782F">
      <w:pPr>
        <w:pStyle w:val="Teksttreci0"/>
        <w:shd w:val="clear" w:color="auto" w:fill="auto"/>
        <w:spacing w:before="0" w:line="240" w:lineRule="exact"/>
        <w:ind w:left="20" w:right="40" w:firstLine="0"/>
        <w:rPr>
          <w:rFonts w:ascii="Calibri" w:hAnsi="Calibri" w:cs="Calibri"/>
          <w:sz w:val="20"/>
          <w:szCs w:val="20"/>
        </w:rPr>
      </w:pPr>
      <w:r w:rsidRPr="00B45343">
        <w:rPr>
          <w:rFonts w:ascii="Calibri" w:hAnsi="Calibri" w:cs="Calibri"/>
          <w:sz w:val="20"/>
          <w:szCs w:val="20"/>
        </w:rPr>
        <w:t>Wykonawca robót powinien przedstawić inspektorowi nadzoru inwestorskiego szczegółowe informacje o źródle produkcji, zakupu wyrobów budowlanych i urządzeń przewidywanych do realizacji robót - właściwie oznaczonych, posiadających certyfikat na znak bezpieczeństwa, certyfikat zgodności, deklarację zgodności z Polską Normą, a także inne prawnie określone dokumenty.</w:t>
      </w:r>
    </w:p>
    <w:p w:rsidR="00CD5F7C" w:rsidRPr="00B45343" w:rsidRDefault="00CD5F7C" w:rsidP="0008782F">
      <w:pPr>
        <w:pStyle w:val="Teksttreci0"/>
        <w:shd w:val="clear" w:color="auto" w:fill="auto"/>
        <w:spacing w:before="0" w:line="240" w:lineRule="exact"/>
        <w:ind w:left="20" w:right="40" w:firstLine="0"/>
        <w:rPr>
          <w:rFonts w:ascii="Calibri" w:hAnsi="Calibri" w:cs="Calibri"/>
          <w:sz w:val="20"/>
          <w:szCs w:val="20"/>
        </w:rPr>
      </w:pPr>
      <w:r w:rsidRPr="00B45343">
        <w:rPr>
          <w:rFonts w:ascii="Calibri" w:hAnsi="Calibri" w:cs="Calibri"/>
          <w:sz w:val="20"/>
          <w:szCs w:val="20"/>
        </w:rPr>
        <w:t xml:space="preserve">Kierownik budowy jest obowiązany przez okres wykonywania robót budowlanych przechowywać dokumenty stanowiące podstawę ich wykonania, a także oświadczenia dotyczące wyrobów budowlanych jednostkowo </w:t>
      </w:r>
      <w:r w:rsidRPr="00B45343">
        <w:rPr>
          <w:rFonts w:ascii="Calibri" w:hAnsi="Calibri" w:cs="Calibri"/>
          <w:sz w:val="20"/>
          <w:szCs w:val="20"/>
        </w:rPr>
        <w:lastRenderedPageBreak/>
        <w:t>zastosowanych w obiekcie budowlanym.</w:t>
      </w:r>
    </w:p>
    <w:p w:rsidR="00CD5F7C" w:rsidRPr="00B45343" w:rsidRDefault="00CD5F7C" w:rsidP="0008782F">
      <w:pPr>
        <w:pStyle w:val="Teksttreci0"/>
        <w:shd w:val="clear" w:color="auto" w:fill="auto"/>
        <w:spacing w:before="0" w:after="209" w:line="240" w:lineRule="exact"/>
        <w:ind w:left="20" w:right="40" w:firstLine="0"/>
        <w:rPr>
          <w:rFonts w:ascii="Calibri" w:hAnsi="Calibri" w:cs="Calibri"/>
          <w:sz w:val="20"/>
          <w:szCs w:val="20"/>
        </w:rPr>
      </w:pPr>
      <w:r w:rsidRPr="00B45343">
        <w:rPr>
          <w:rFonts w:ascii="Calibri" w:hAnsi="Calibri" w:cs="Calibri"/>
          <w:sz w:val="20"/>
          <w:szCs w:val="20"/>
        </w:rPr>
        <w:t>Jeżeli dokumentacja projektowa przewiduje zastosowanie materiałów pochodzenia miejscowego, Wykonawca przedstawi inspektorowi nadzoru inwestorskiego wszystkie wymagane dokumenty pozwalające na korzystanie z tego źródła oraz określające parametry techniczne tego materiału.</w:t>
      </w:r>
    </w:p>
    <w:p w:rsidR="0008782F" w:rsidRDefault="0008782F" w:rsidP="0008782F">
      <w:pPr>
        <w:pStyle w:val="ARCHPEAK2"/>
        <w:numPr>
          <w:ilvl w:val="0"/>
          <w:numId w:val="0"/>
        </w:numPr>
      </w:pPr>
      <w:bookmarkStart w:id="24" w:name="bookmark19"/>
    </w:p>
    <w:p w:rsidR="00CD5F7C" w:rsidRPr="00E76DF3" w:rsidRDefault="00CD5F7C" w:rsidP="0099053C">
      <w:pPr>
        <w:pStyle w:val="ARCHPEAK2"/>
        <w:numPr>
          <w:ilvl w:val="1"/>
          <w:numId w:val="62"/>
        </w:numPr>
      </w:pPr>
      <w:r w:rsidRPr="00E76DF3">
        <w:t>Wymagania ogólne związane z przechowywaniem, transportem, warunkami dostaw, składowaniem i kontrolą jakości materiałów i wyrobów</w:t>
      </w:r>
      <w:bookmarkEnd w:id="24"/>
    </w:p>
    <w:p w:rsidR="00CD5F7C" w:rsidRPr="00B45343" w:rsidRDefault="00CD5F7C" w:rsidP="0008782F">
      <w:pPr>
        <w:pStyle w:val="Teksttreci0"/>
        <w:shd w:val="clear" w:color="auto" w:fill="auto"/>
        <w:spacing w:before="0" w:line="240" w:lineRule="exact"/>
        <w:ind w:left="23" w:right="40" w:firstLine="0"/>
        <w:rPr>
          <w:rFonts w:ascii="Calibri" w:hAnsi="Calibri" w:cs="Calibri"/>
          <w:sz w:val="20"/>
          <w:szCs w:val="20"/>
        </w:rPr>
      </w:pPr>
      <w:r w:rsidRPr="00B45343">
        <w:rPr>
          <w:rFonts w:ascii="Calibri" w:hAnsi="Calibri" w:cs="Calibri"/>
          <w:sz w:val="20"/>
          <w:szCs w:val="20"/>
        </w:rPr>
        <w:t xml:space="preserve">Wykonawca zapewni właściwe składowanie i zabezpieczanie materiałów na placu budowy. Tymczasowe miejsca składowania powinny być określone w projekcie zagospodarowania placu budowy lub uzgodnione z inspektorem nadzoru inwestorskiego. Składowane materiały, elementy i urządzenia powinny być dostępne inspektorowi nadzoru w celu przeprowadzenia inspekcji. </w:t>
      </w:r>
    </w:p>
    <w:p w:rsidR="00CD5F7C" w:rsidRPr="00B45343" w:rsidRDefault="00CD5F7C" w:rsidP="0008782F">
      <w:pPr>
        <w:pStyle w:val="Teksttreci0"/>
        <w:shd w:val="clear" w:color="auto" w:fill="auto"/>
        <w:spacing w:before="0" w:after="209" w:line="240" w:lineRule="exact"/>
        <w:ind w:left="20" w:right="40" w:firstLine="0"/>
        <w:rPr>
          <w:rFonts w:ascii="Calibri" w:hAnsi="Calibri" w:cs="Calibri"/>
          <w:sz w:val="20"/>
          <w:szCs w:val="20"/>
        </w:rPr>
      </w:pPr>
      <w:r w:rsidRPr="00B45343">
        <w:rPr>
          <w:rFonts w:ascii="Calibri" w:hAnsi="Calibri" w:cs="Calibri"/>
          <w:sz w:val="20"/>
          <w:szCs w:val="20"/>
        </w:rPr>
        <w:t>Przed wbudowaniem dłużej składowanych materiałów, elementów budowlanych i urządzeń konieczna jest akceptacja inspektora nadzoru.</w:t>
      </w:r>
    </w:p>
    <w:p w:rsidR="00CD5F7C" w:rsidRPr="00E76DF3" w:rsidRDefault="00CD5F7C" w:rsidP="0099053C">
      <w:pPr>
        <w:pStyle w:val="ARCHPEAK2"/>
        <w:numPr>
          <w:ilvl w:val="1"/>
          <w:numId w:val="62"/>
        </w:numPr>
        <w:rPr>
          <w:rFonts w:ascii="Calibri" w:hAnsi="Calibri" w:cs="Calibri"/>
        </w:rPr>
      </w:pPr>
      <w:bookmarkStart w:id="25" w:name="bookmark20"/>
      <w:r w:rsidRPr="00E76DF3">
        <w:rPr>
          <w:rFonts w:ascii="Calibri" w:hAnsi="Calibri" w:cs="Calibri"/>
        </w:rPr>
        <w:t>Materiały i wyroby dopuszczone do obrotu i stosowania w budownictwie</w:t>
      </w:r>
      <w:bookmarkEnd w:id="25"/>
    </w:p>
    <w:p w:rsidR="00CD5F7C" w:rsidRPr="00B45343" w:rsidRDefault="00CD5F7C" w:rsidP="0008782F">
      <w:pPr>
        <w:pStyle w:val="Teksttreci0"/>
        <w:shd w:val="clear" w:color="auto" w:fill="auto"/>
        <w:spacing w:before="0" w:line="240" w:lineRule="exact"/>
        <w:ind w:left="20" w:right="20" w:firstLine="0"/>
        <w:rPr>
          <w:rFonts w:ascii="Calibri" w:hAnsi="Calibri" w:cs="Calibri"/>
          <w:sz w:val="20"/>
          <w:szCs w:val="20"/>
        </w:rPr>
      </w:pPr>
      <w:r w:rsidRPr="00B45343">
        <w:rPr>
          <w:rFonts w:ascii="Calibri" w:hAnsi="Calibri" w:cs="Calibri"/>
          <w:sz w:val="20"/>
          <w:szCs w:val="20"/>
        </w:rPr>
        <w:t>Wykonawca jest odpowiedzialny, aby wszystkie materiały, elementy budowlane i urządzenia wbudowane, montowane lub instalowane w trakcie realizacji robót budowlanych odpowiadały wymaganiom określonym w art. 10 ustawy Prawo budowlane oraz w szczegółowych specyfikacjach technicznych.</w:t>
      </w:r>
    </w:p>
    <w:p w:rsidR="00CD5F7C" w:rsidRPr="00B45343" w:rsidRDefault="00CD5F7C" w:rsidP="0008782F">
      <w:pPr>
        <w:pStyle w:val="Teksttreci0"/>
        <w:shd w:val="clear" w:color="auto" w:fill="auto"/>
        <w:spacing w:before="0" w:after="240" w:line="240" w:lineRule="exact"/>
        <w:ind w:left="20" w:right="20" w:firstLine="0"/>
        <w:rPr>
          <w:rFonts w:ascii="Calibri" w:hAnsi="Calibri" w:cs="Calibri"/>
          <w:sz w:val="20"/>
          <w:szCs w:val="20"/>
        </w:rPr>
      </w:pPr>
      <w:r w:rsidRPr="00B45343">
        <w:rPr>
          <w:rFonts w:ascii="Calibri" w:hAnsi="Calibri" w:cs="Calibri"/>
          <w:sz w:val="20"/>
          <w:szCs w:val="20"/>
        </w:rPr>
        <w:t>Wykonawca, uzgodni z inspektorem nadzoru inwestorskiego sposób i termin przekazania informacji o przewidywanym użyciu podstawowych materiałów oraz elementów konstrukcyjnych do wykonania robót, a także o aprobatach technicznych lub certyfikatach zgodności.</w:t>
      </w:r>
    </w:p>
    <w:p w:rsidR="00CD5F7C" w:rsidRPr="00E76DF3" w:rsidRDefault="00CD5F7C" w:rsidP="0099053C">
      <w:pPr>
        <w:pStyle w:val="ARCHPEAK2"/>
        <w:numPr>
          <w:ilvl w:val="1"/>
          <w:numId w:val="62"/>
        </w:numPr>
        <w:rPr>
          <w:rFonts w:ascii="Calibri" w:hAnsi="Calibri" w:cs="Calibri"/>
        </w:rPr>
      </w:pPr>
      <w:bookmarkStart w:id="26" w:name="bookmark21"/>
      <w:r w:rsidRPr="00E76DF3">
        <w:rPr>
          <w:rFonts w:ascii="Calibri" w:hAnsi="Calibri" w:cs="Calibri"/>
        </w:rPr>
        <w:t>Materiały nieodpowiadające wymaganiom</w:t>
      </w:r>
      <w:bookmarkEnd w:id="26"/>
    </w:p>
    <w:p w:rsidR="00CD5F7C" w:rsidRPr="00B45343" w:rsidRDefault="00CD5F7C" w:rsidP="0008782F">
      <w:pPr>
        <w:pStyle w:val="Teksttreci0"/>
        <w:shd w:val="clear" w:color="auto" w:fill="auto"/>
        <w:spacing w:before="0" w:line="240" w:lineRule="exact"/>
        <w:ind w:left="20" w:right="20" w:firstLine="0"/>
        <w:rPr>
          <w:rFonts w:ascii="Calibri" w:hAnsi="Calibri" w:cs="Calibri"/>
          <w:sz w:val="20"/>
          <w:szCs w:val="20"/>
        </w:rPr>
      </w:pPr>
      <w:r w:rsidRPr="00B45343">
        <w:rPr>
          <w:rFonts w:ascii="Calibri" w:hAnsi="Calibri" w:cs="Calibri"/>
          <w:sz w:val="20"/>
          <w:szCs w:val="20"/>
        </w:rPr>
        <w:t>Materiały i elementy budowlane, dostarczone przez Wykonawcę na plac budowy, które nie uzyskają akceptacji inspektora nadzoru inwestorskiego, powinny być niezwłocznie usunięte z placu budowy.</w:t>
      </w:r>
    </w:p>
    <w:p w:rsidR="00CD5F7C" w:rsidRPr="00B45343" w:rsidRDefault="00CD5F7C" w:rsidP="00CD5F7C">
      <w:pPr>
        <w:pStyle w:val="Teksttreci0"/>
        <w:shd w:val="clear" w:color="auto" w:fill="auto"/>
        <w:spacing w:before="0" w:line="240" w:lineRule="exact"/>
        <w:ind w:left="20" w:right="20" w:firstLine="0"/>
        <w:rPr>
          <w:rFonts w:ascii="Calibri" w:hAnsi="Calibri" w:cs="Calibri"/>
          <w:sz w:val="20"/>
          <w:szCs w:val="20"/>
        </w:rPr>
      </w:pPr>
      <w:r w:rsidRPr="00B45343">
        <w:rPr>
          <w:rFonts w:ascii="Calibri" w:hAnsi="Calibri" w:cs="Calibri"/>
          <w:sz w:val="20"/>
          <w:szCs w:val="20"/>
        </w:rPr>
        <w:t>W uzasadnionych przypadkach inspektor nadzoru inwestorskiego, w uzgodnieniu z projektantem oraz Zamawiającym (inwestorem) może pozwolić Wykonawcy na wykorzystanie materiałów lub elementów budowlanych nie odpowiadających wymaganiom określonym w dokumentacji projektowej oraz specyfikacjach technicznych. Konieczna jest w tym przypadku zmiana cen tych materiałów lub elementów.</w:t>
      </w:r>
    </w:p>
    <w:p w:rsidR="00CD5F7C" w:rsidRPr="00B45343" w:rsidRDefault="00CD5F7C" w:rsidP="0008782F">
      <w:pPr>
        <w:pStyle w:val="Teksttreci0"/>
        <w:shd w:val="clear" w:color="auto" w:fill="auto"/>
        <w:spacing w:before="0" w:after="240" w:line="240" w:lineRule="exact"/>
        <w:ind w:left="20" w:right="20" w:firstLine="0"/>
        <w:rPr>
          <w:rFonts w:ascii="Calibri" w:hAnsi="Calibri" w:cs="Calibri"/>
          <w:sz w:val="20"/>
          <w:szCs w:val="20"/>
        </w:rPr>
      </w:pPr>
      <w:r w:rsidRPr="00B45343">
        <w:rPr>
          <w:rFonts w:ascii="Calibri" w:hAnsi="Calibri" w:cs="Calibri"/>
          <w:sz w:val="20"/>
          <w:szCs w:val="20"/>
        </w:rPr>
        <w:t>Każdy rodzaj robót, w którym znajdują się nie zbadane i nie zaakceptowane przez inspektora nadzoru inwestorskiego materiały, elementy budowlane lub urządzenia, Wykonawca wykonuje na własne ryzyko i ponosi pełną odpowiedzialność techniczną i kosztową.</w:t>
      </w:r>
    </w:p>
    <w:p w:rsidR="00CD5F7C" w:rsidRPr="00E76DF3" w:rsidRDefault="00CD5F7C" w:rsidP="0099053C">
      <w:pPr>
        <w:pStyle w:val="ARCHPEAK2"/>
        <w:numPr>
          <w:ilvl w:val="1"/>
          <w:numId w:val="62"/>
        </w:numPr>
        <w:rPr>
          <w:rFonts w:ascii="Calibri" w:hAnsi="Calibri" w:cs="Calibri"/>
        </w:rPr>
      </w:pPr>
      <w:bookmarkStart w:id="27" w:name="bookmark22"/>
      <w:r w:rsidRPr="00E76DF3">
        <w:rPr>
          <w:rFonts w:ascii="Calibri" w:hAnsi="Calibri" w:cs="Calibri"/>
        </w:rPr>
        <w:t>Wariantowe stosowanie materiałów</w:t>
      </w:r>
      <w:bookmarkEnd w:id="27"/>
    </w:p>
    <w:p w:rsidR="0008782F" w:rsidRPr="00B45343" w:rsidRDefault="00CD5F7C" w:rsidP="00B45343">
      <w:pPr>
        <w:pStyle w:val="Teksttreci0"/>
        <w:shd w:val="clear" w:color="auto" w:fill="auto"/>
        <w:spacing w:before="0" w:after="240" w:line="240" w:lineRule="exact"/>
        <w:ind w:left="23" w:right="23" w:firstLine="0"/>
        <w:rPr>
          <w:rFonts w:ascii="Calibri" w:hAnsi="Calibri" w:cs="Calibri"/>
          <w:sz w:val="20"/>
          <w:szCs w:val="20"/>
        </w:rPr>
      </w:pPr>
      <w:r w:rsidRPr="00B45343">
        <w:rPr>
          <w:rFonts w:ascii="Calibri" w:hAnsi="Calibri" w:cs="Calibri"/>
          <w:sz w:val="20"/>
          <w:szCs w:val="20"/>
        </w:rPr>
        <w:t>Jeżeli dokumentacja projektowa i specyfikacje techniczne przewidują wariantowe stosowanie materiałów i elementów budowlanych oraz urządzeń w wykonywanych robotach, Wykonawca powiadomi inspektora nadzoru inwestorskiego i autora projektu o proponowanym wyborze. Inspektor nadzoru, po uzgodnieniu z autorem projektu oraz Zamawiającym, podejmuje odpowiednią decyzję. Wybrany i zaakceptowany przez inspektora nadzoru materiał (element budowlany lub urządzenie) nie może być ponownie zmieniany bez jego zgody.</w:t>
      </w:r>
      <w:bookmarkStart w:id="28" w:name="bookmark23"/>
    </w:p>
    <w:p w:rsidR="00CD5F7C" w:rsidRPr="00E76DF3" w:rsidRDefault="00CD5F7C" w:rsidP="0099053C">
      <w:pPr>
        <w:pStyle w:val="Nagwek41"/>
        <w:keepNext/>
        <w:keepLines/>
        <w:numPr>
          <w:ilvl w:val="0"/>
          <w:numId w:val="62"/>
        </w:numPr>
        <w:shd w:val="clear" w:color="auto" w:fill="auto"/>
        <w:tabs>
          <w:tab w:val="left" w:pos="630"/>
        </w:tabs>
        <w:spacing w:before="0" w:after="230" w:line="220" w:lineRule="exact"/>
        <w:jc w:val="both"/>
        <w:rPr>
          <w:rFonts w:ascii="Calibri" w:hAnsi="Calibri" w:cs="Calibri"/>
        </w:rPr>
      </w:pPr>
      <w:r w:rsidRPr="00E76DF3">
        <w:rPr>
          <w:rFonts w:ascii="Calibri" w:hAnsi="Calibri" w:cs="Calibri"/>
        </w:rPr>
        <w:t>WYMAGANIA DOTYCZĄCE SPRZĘTU I MASZYN</w:t>
      </w:r>
      <w:bookmarkEnd w:id="28"/>
    </w:p>
    <w:p w:rsidR="00CD5F7C" w:rsidRPr="0008782F" w:rsidRDefault="00CD5F7C" w:rsidP="0008782F">
      <w:pPr>
        <w:pStyle w:val="Teksttreci0"/>
        <w:shd w:val="clear" w:color="auto" w:fill="auto"/>
        <w:spacing w:before="0" w:line="230" w:lineRule="exact"/>
        <w:ind w:left="20" w:right="20" w:firstLine="0"/>
        <w:rPr>
          <w:rFonts w:ascii="Calibri" w:hAnsi="Calibri" w:cs="Calibri"/>
          <w:sz w:val="20"/>
          <w:szCs w:val="20"/>
        </w:rPr>
      </w:pPr>
      <w:r w:rsidRPr="0008782F">
        <w:rPr>
          <w:rFonts w:ascii="Calibri" w:hAnsi="Calibri" w:cs="Calibri"/>
          <w:sz w:val="20"/>
          <w:szCs w:val="20"/>
        </w:rPr>
        <w:t>Wykonawca jest zobowiązany do używania jedynie takiego sprzętu, który nie spowoduje niekorzystnego wpływu na jakość robót. Będzie on zgodny z normami ochrony środowiska i przepisami dotyczącymi jego użytkowania oraz wymaganiami określonymi w szczegółowych specyfikacjach technicznych dla konkretnych rodzajów robót. Powinien posiadać dokumenty potwierdzające dopuszczenie go do użytkowania, tam gdzie jest to wymagane przepisami. Utrzymanie sprzętu powinno być zgodne z ogólnymi warunkami stosowania sprzętu.</w:t>
      </w:r>
    </w:p>
    <w:p w:rsidR="00CD5F7C" w:rsidRPr="0008782F" w:rsidRDefault="00CD5F7C" w:rsidP="0008782F">
      <w:pPr>
        <w:pStyle w:val="Teksttreci0"/>
        <w:shd w:val="clear" w:color="auto" w:fill="auto"/>
        <w:spacing w:before="0" w:line="230" w:lineRule="exact"/>
        <w:ind w:left="20" w:right="20" w:firstLine="0"/>
        <w:jc w:val="left"/>
        <w:rPr>
          <w:rFonts w:ascii="Calibri" w:hAnsi="Calibri" w:cs="Calibri"/>
          <w:sz w:val="20"/>
          <w:szCs w:val="20"/>
        </w:rPr>
      </w:pPr>
      <w:r w:rsidRPr="0008782F">
        <w:rPr>
          <w:rFonts w:ascii="Calibri" w:hAnsi="Calibri" w:cs="Calibri"/>
          <w:sz w:val="20"/>
          <w:szCs w:val="20"/>
        </w:rPr>
        <w:t>W przypadku braku odpowiednich ustaleń w specyfikacjach technicznych niezbędna jest akceptacja sprzętu przez inspektora nadzoru inwestorskiego. Jeżeli w specyfikacjach przewidziano możliwość wariantowego użycia sprzętu, Wykonawca uzgodni z inspektorem nadzoru wybór sprzętu. Wykonawca przedstawi inspektorowi nadzoru inwestorskiego kopie dokumentów potwierdzających dopuszczenie sprzętu do użytkowania, tam gdzie jest to wymagane przepisami.</w:t>
      </w:r>
    </w:p>
    <w:p w:rsidR="00CD5F7C" w:rsidRPr="00E76DF3" w:rsidRDefault="00CD5F7C" w:rsidP="0008782F">
      <w:pPr>
        <w:pStyle w:val="Teksttreci0"/>
        <w:shd w:val="clear" w:color="auto" w:fill="auto"/>
        <w:spacing w:before="0" w:after="240" w:line="230" w:lineRule="exact"/>
        <w:ind w:left="23" w:right="23" w:firstLine="0"/>
        <w:rPr>
          <w:rFonts w:ascii="Calibri" w:hAnsi="Calibri" w:cs="Calibri"/>
          <w:sz w:val="22"/>
          <w:szCs w:val="22"/>
        </w:rPr>
      </w:pPr>
      <w:r w:rsidRPr="0008782F">
        <w:rPr>
          <w:rFonts w:ascii="Calibri" w:hAnsi="Calibri" w:cs="Calibri"/>
          <w:sz w:val="20"/>
          <w:szCs w:val="20"/>
        </w:rPr>
        <w:t>Jakikolwiek sprzęt, maszyny, urządzenia i narzędzia nie gwarantujące zachowania warunków kontraktu, zostaną przez Inspektora Nadzoru zdyskwalifikowane i niedopuszczone do robót</w:t>
      </w:r>
      <w:r w:rsidRPr="00E76DF3">
        <w:rPr>
          <w:rFonts w:ascii="Calibri" w:hAnsi="Calibri" w:cs="Calibri"/>
          <w:sz w:val="22"/>
          <w:szCs w:val="22"/>
        </w:rPr>
        <w:t>.</w:t>
      </w:r>
    </w:p>
    <w:p w:rsidR="00CD5F7C" w:rsidRPr="00E76DF3" w:rsidRDefault="00CD5F7C" w:rsidP="0099053C">
      <w:pPr>
        <w:pStyle w:val="Nagwek41"/>
        <w:keepNext/>
        <w:keepLines/>
        <w:numPr>
          <w:ilvl w:val="0"/>
          <w:numId w:val="62"/>
        </w:numPr>
        <w:shd w:val="clear" w:color="auto" w:fill="auto"/>
        <w:tabs>
          <w:tab w:val="left" w:pos="654"/>
        </w:tabs>
        <w:spacing w:before="0" w:after="234" w:line="220" w:lineRule="exact"/>
        <w:jc w:val="both"/>
        <w:rPr>
          <w:rFonts w:ascii="Calibri" w:hAnsi="Calibri" w:cs="Calibri"/>
        </w:rPr>
      </w:pPr>
      <w:bookmarkStart w:id="29" w:name="bookmark24"/>
      <w:r w:rsidRPr="00E76DF3">
        <w:rPr>
          <w:rFonts w:ascii="Calibri" w:hAnsi="Calibri" w:cs="Calibri"/>
        </w:rPr>
        <w:lastRenderedPageBreak/>
        <w:t>WYMAGANIA DOTYCZĄCE ŚRODKÓW TRANSPORTU</w:t>
      </w:r>
      <w:bookmarkEnd w:id="29"/>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jest zobowiązany do stosowania tylko takich środków transportu, które będą określone w projekcie organizacji robót oraz jakie nie wpłyną niekorzystnie na stan i jakość transportowanych materiałów. Środki transportu powinny odpowiadać wymaganiom określonym w szczegółowej specyfikacji technicznej, jeżeli gabaryty lub masy elementów konstrukcyjnych lub urządzeń wyposażenia wymagają specjalistycznego sprzętu transportowego.</w:t>
      </w:r>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Przy ruchu na drogach publicznych pojazdy będą spełniać wymagania dotyczące przepisów ruchu drogowego w odniesieniu do dopuszczalnych obciążeń na osie i innych parametrów technicznych. Wszystkie materiały podczas transportu należy zabezpieczyć przed przemieszczaniem i uszkodzeniem.</w:t>
      </w:r>
    </w:p>
    <w:p w:rsidR="00CD5F7C"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będzie usuwał na bieżąco, na własny koszt, wszelkie zanieczyszczenia spowodowane jego pojazdami na drogach publicznych.</w:t>
      </w:r>
    </w:p>
    <w:p w:rsidR="00201BD4" w:rsidRPr="0008782F" w:rsidRDefault="00201BD4" w:rsidP="00201BD4">
      <w:pPr>
        <w:pStyle w:val="Teksttreci0"/>
        <w:shd w:val="clear" w:color="auto" w:fill="auto"/>
        <w:spacing w:before="0" w:line="240" w:lineRule="auto"/>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66"/>
        </w:tabs>
        <w:spacing w:before="0" w:after="0" w:line="240" w:lineRule="auto"/>
        <w:contextualSpacing/>
        <w:rPr>
          <w:rFonts w:ascii="Calibri" w:hAnsi="Calibri" w:cs="Calibri"/>
        </w:rPr>
      </w:pPr>
      <w:bookmarkStart w:id="30" w:name="bookmark25"/>
      <w:r w:rsidRPr="00E76DF3">
        <w:rPr>
          <w:rFonts w:ascii="Calibri" w:hAnsi="Calibri" w:cs="Calibri"/>
        </w:rPr>
        <w:t>Transport poziomy</w:t>
      </w:r>
      <w:bookmarkEnd w:id="30"/>
    </w:p>
    <w:p w:rsidR="00CD5F7C"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08782F">
        <w:rPr>
          <w:rFonts w:ascii="Calibri" w:hAnsi="Calibri" w:cs="Calibri"/>
          <w:sz w:val="20"/>
          <w:szCs w:val="20"/>
        </w:rPr>
        <w:t>Wykonawca będzie używał tylko takich środków transportu poziomego, jakie nie spowodują uszkodzeń przewożonych materiałów i elementów, (szczególnie wielkogabarytowych) oraz urządzeń. Liczba i rodzaje środków transportu będą określone w projekcie organizacji robót. Powinny zapewnić prowadzenie robót zgodnie z zasadami określonymi w szczegółowych specyfikacjach technicznych.</w:t>
      </w:r>
    </w:p>
    <w:p w:rsidR="00201BD4" w:rsidRPr="0008782F" w:rsidRDefault="00201BD4" w:rsidP="00201BD4">
      <w:pPr>
        <w:pStyle w:val="Teksttreci0"/>
        <w:shd w:val="clear" w:color="auto" w:fill="auto"/>
        <w:spacing w:before="0" w:line="240" w:lineRule="auto"/>
        <w:ind w:left="23" w:righ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75"/>
        </w:tabs>
        <w:spacing w:before="0" w:after="0" w:line="240" w:lineRule="auto"/>
        <w:contextualSpacing/>
        <w:rPr>
          <w:rFonts w:ascii="Calibri" w:hAnsi="Calibri" w:cs="Calibri"/>
        </w:rPr>
      </w:pPr>
      <w:bookmarkStart w:id="31" w:name="bookmark26"/>
      <w:r w:rsidRPr="00E76DF3">
        <w:rPr>
          <w:rFonts w:ascii="Calibri" w:hAnsi="Calibri" w:cs="Calibri"/>
        </w:rPr>
        <w:t>Transport pionowy</w:t>
      </w:r>
      <w:bookmarkEnd w:id="31"/>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jest zobowiązany do stosowania środków transportu pionowego ustalonych w specyfikacjach technicznych; przy braku takich ustaleń środki te Wykonawca uzgadnia z inspektorem nadzoru inwestorskiego.</w:t>
      </w:r>
    </w:p>
    <w:p w:rsidR="00CD5F7C"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08782F">
        <w:rPr>
          <w:rFonts w:ascii="Calibri" w:hAnsi="Calibri" w:cs="Calibri"/>
          <w:sz w:val="20"/>
          <w:szCs w:val="20"/>
        </w:rPr>
        <w:t>Wybór środków transportu pionowego (dźwigi, żurawie i in.) wymaga szczególnej staranności przy realizacji robót w zabudowie miejskiej oraz na terenie czynnych zakładów.</w:t>
      </w:r>
    </w:p>
    <w:p w:rsidR="00201BD4" w:rsidRPr="0008782F" w:rsidRDefault="00201BD4" w:rsidP="00201BD4">
      <w:pPr>
        <w:pStyle w:val="Teksttreci0"/>
        <w:shd w:val="clear" w:color="auto" w:fill="auto"/>
        <w:spacing w:before="0" w:line="240" w:lineRule="auto"/>
        <w:ind w:left="23" w:right="23" w:firstLine="0"/>
        <w:contextualSpacing/>
        <w:rPr>
          <w:rFonts w:ascii="Calibri" w:hAnsi="Calibri" w:cs="Calibri"/>
          <w:sz w:val="20"/>
          <w:szCs w:val="20"/>
        </w:rPr>
      </w:pPr>
    </w:p>
    <w:p w:rsidR="00CD5F7C" w:rsidRPr="00E76DF3" w:rsidRDefault="00CD5F7C" w:rsidP="0099053C">
      <w:pPr>
        <w:pStyle w:val="Nagwek41"/>
        <w:keepNext/>
        <w:keepLines/>
        <w:numPr>
          <w:ilvl w:val="0"/>
          <w:numId w:val="62"/>
        </w:numPr>
        <w:shd w:val="clear" w:color="auto" w:fill="auto"/>
        <w:tabs>
          <w:tab w:val="left" w:pos="596"/>
        </w:tabs>
        <w:spacing w:before="0" w:after="343"/>
        <w:ind w:right="20"/>
        <w:rPr>
          <w:rFonts w:ascii="Calibri" w:hAnsi="Calibri" w:cs="Calibri"/>
        </w:rPr>
      </w:pPr>
      <w:bookmarkStart w:id="32" w:name="bookmark27"/>
      <w:r w:rsidRPr="00E76DF3">
        <w:rPr>
          <w:rFonts w:ascii="Calibri" w:hAnsi="Calibri" w:cs="Calibri"/>
        </w:rPr>
        <w:t>WYMAGANIA DOTYCZĄCE WŁAŚCIWOŚCI WYKONANIA ROBÓT BUDOWLANYCH</w:t>
      </w:r>
      <w:bookmarkEnd w:id="32"/>
    </w:p>
    <w:p w:rsidR="00CD5F7C" w:rsidRPr="00E76DF3" w:rsidRDefault="00CD5F7C" w:rsidP="00201BD4">
      <w:pPr>
        <w:pStyle w:val="Nagwek41"/>
        <w:keepNext/>
        <w:keepLines/>
        <w:numPr>
          <w:ilvl w:val="1"/>
          <w:numId w:val="62"/>
        </w:numPr>
        <w:shd w:val="clear" w:color="auto" w:fill="auto"/>
        <w:tabs>
          <w:tab w:val="left" w:pos="370"/>
        </w:tabs>
        <w:spacing w:before="0" w:after="0" w:line="240" w:lineRule="auto"/>
        <w:contextualSpacing/>
        <w:rPr>
          <w:rFonts w:ascii="Calibri" w:hAnsi="Calibri" w:cs="Calibri"/>
        </w:rPr>
      </w:pPr>
      <w:bookmarkStart w:id="33" w:name="bookmark28"/>
      <w:r w:rsidRPr="00E76DF3">
        <w:rPr>
          <w:rFonts w:ascii="Calibri" w:hAnsi="Calibri" w:cs="Calibri"/>
        </w:rPr>
        <w:t>Ogólne wymagania dotyczące wykonania robót</w:t>
      </w:r>
      <w:bookmarkEnd w:id="33"/>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jest odpowiedzialny za prowadzenie robót zgodnie z umową lub kontraktem, za ich zgodność z dokumentacją projektową i wymaganiami specyfikacji technicznych, projektem organizacji robót oraz poleceniami inspektora nadzoru inwestorskiego.</w:t>
      </w:r>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ponosi odpowiedzialność za dokładne wytyczenie w planie i wyznaczanie wysokości wszystkich elementów robót zgodnie z wymiarami i rzędnymi określonymi w dokumentacji projektowej lub przekazanymi na piśmie przez inspektora nadzoru inwestorskiego. Następstwa błędu popełnionego przez Wykonawcę w wytyczeniu obiektu i wyznaczeniu robót będą poprawione przez Wykonawcę na własny koszt, zgodnie z wymaganiami inspektora nadzoru inwestorskiego. Sprawdzenie wytyczenia robót przez inspektora nadzoru inwestorskiego nie zwalnia Wykonawcy od odpowiedzialności za ich dokładność.</w:t>
      </w:r>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Decyzje inspektora nadzoru inwestorskiego lub zarządzającego dotyczące akceptacji wyboru materiałów, elementów budowlanych, elementów robót, wyboru sprzętu i innych ustaleń odnoszących się do wykonywanych robót będą oparte na wymaganiach określonych w umowie, dokumentacji projek</w:t>
      </w:r>
      <w:r w:rsidRPr="0008782F">
        <w:rPr>
          <w:rFonts w:ascii="Calibri" w:hAnsi="Calibri" w:cs="Calibri"/>
          <w:sz w:val="20"/>
          <w:szCs w:val="20"/>
        </w:rPr>
        <w:softHyphen/>
        <w:t>towej, specyfikacji technicznej, a także w normach. Przy podejmowaniu decyzji inspektor nadzoru inwestorskiego będzie brał pod uwagę wyniki badań materiałów i robót, uwzględni rozrzuty występujące przy produkcji i badaniach materiałów, wyniki badań naukowych oraz inne czynniki, które maja wpływ na rozważany problem.</w:t>
      </w:r>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Polecenia inspektora nadzoru inwestorskiego przekazane Wykonawcy będą spełniane nie później niż w wyznaczonym czasie, pod groźbą zatrzymania robót. Skutki finansowe z tego tytułu ponosi Wykonawca. Wykonawca zapewni uprawnionego geodetę, który w razie potrzeby będzie służył pomocą inspektorowi nadzoru inwestorskiego przy sprawdzaniu lokalizacji i rzędnych wyznaczonych przez Wykonawcę. Wykonawca zabezpieczy sieć punktów odwzorowania założoną przez geodetę.</w:t>
      </w:r>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będzie odpowiedzialny za ochronę robót i za wszelkie materiały i urządzenia używane do robót od daty rozpoczęcia do daty zakończenia robót odebranych protokołem końcowym odbioru robót. Utrzymanie powinno być prowadzone w taki sposób aby wszystkie elementy robót związane z wykonaniem prac podczas realizacji budowy były w zadawalającym stanie przez cały czas, do momentu odbioru końcowego. Jeśli Wykonawca w jakimś czasie zaniedba utrzymanie, to na polecenie nadzoru powinien rozpocząć roboty utrzymaniowe nie później niż w 24 godz. po otrzymaniu tego polecenia.</w:t>
      </w:r>
    </w:p>
    <w:p w:rsidR="00CD5F7C" w:rsidRPr="0008782F"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08782F">
        <w:rPr>
          <w:rFonts w:ascii="Calibri" w:hAnsi="Calibri" w:cs="Calibri"/>
          <w:sz w:val="20"/>
          <w:szCs w:val="20"/>
        </w:rPr>
        <w:t>Wykonawca zobowiązany jest znać wszystkie przepisy wydane przez władze centralne i miejscowe oraz inne przepisy wytyczne, które są w jakikolwiek sposób związane z robotami i będzie w pełni odpowiedzialny za przestrzeganie tych praw, przepisów i wytycznych podczas prowadzenia robót.</w:t>
      </w:r>
    </w:p>
    <w:p w:rsidR="008F3063" w:rsidRPr="0008782F" w:rsidRDefault="008F3063"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lastRenderedPageBreak/>
        <w:t>Niezależnie od stopnia dokładności i precyzji dokumentów otrzymanych od Przedstawiciela Zamawiającego, definiujących usługę do wykonania, Wykonawca jest zobowiązany do wykonania kompletnej instalacji zgodnie z niniejszym opracowaniem i dokumentacją projektową.</w:t>
      </w:r>
    </w:p>
    <w:p w:rsidR="008F3063" w:rsidRPr="0008782F" w:rsidRDefault="008F3063"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Wszystkie części dokumentacji projektowej i niniejszego opracowania są dokumentami wzajemnie się uzupełniającymi.</w:t>
      </w:r>
    </w:p>
    <w:p w:rsidR="008F3063" w:rsidRPr="0008782F" w:rsidRDefault="008F3063"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Wszystkie elementy ujęte w którejkolwiek części dokumentacji projektowej, a nie ujęte w pozostałych, winne być traktowane tak jakby były ujęte we wszystkich. W przypadku rozbieżności w jakiejkolwiek z części dokumentacji, należy zgłosić Przedstawicielowi Zamawiającego, który zobowiązany będzie do pisemnego rozstrzygnięcia problemu.</w:t>
      </w:r>
    </w:p>
    <w:p w:rsidR="008F3063" w:rsidRDefault="008F3063" w:rsidP="00201BD4">
      <w:pPr>
        <w:pStyle w:val="Teksttreci0"/>
        <w:shd w:val="clear" w:color="auto" w:fill="auto"/>
        <w:spacing w:before="0" w:line="240" w:lineRule="auto"/>
        <w:ind w:left="23" w:right="23" w:firstLine="0"/>
        <w:contextualSpacing/>
        <w:rPr>
          <w:rFonts w:ascii="Calibri" w:hAnsi="Calibri" w:cs="Calibri"/>
          <w:sz w:val="20"/>
          <w:szCs w:val="20"/>
        </w:rPr>
      </w:pPr>
      <w:r w:rsidRPr="0008782F">
        <w:rPr>
          <w:rFonts w:ascii="Calibri" w:hAnsi="Calibri" w:cs="Calibri"/>
          <w:sz w:val="20"/>
          <w:szCs w:val="20"/>
        </w:rPr>
        <w:t>W przypadku błędu, pomyłki lub wątpliwości interpretacyjnych, Wykonawca powinien wyjaśnić sporne kwestie z Przedstawicielem Zamawiającego przed złożeniem oferty.</w:t>
      </w:r>
    </w:p>
    <w:p w:rsidR="00201BD4" w:rsidRPr="0008782F" w:rsidRDefault="00201BD4" w:rsidP="00201BD4">
      <w:pPr>
        <w:pStyle w:val="Teksttreci0"/>
        <w:shd w:val="clear" w:color="auto" w:fill="auto"/>
        <w:spacing w:before="0" w:line="240" w:lineRule="auto"/>
        <w:ind w:left="23" w:righ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0"/>
        </w:tabs>
        <w:spacing w:before="0" w:after="0" w:line="240" w:lineRule="auto"/>
        <w:contextualSpacing/>
        <w:rPr>
          <w:rFonts w:ascii="Calibri" w:hAnsi="Calibri" w:cs="Calibri"/>
        </w:rPr>
      </w:pPr>
      <w:bookmarkStart w:id="34" w:name="bookmark29"/>
      <w:r w:rsidRPr="00E76DF3">
        <w:rPr>
          <w:rFonts w:ascii="Calibri" w:hAnsi="Calibri" w:cs="Calibri"/>
        </w:rPr>
        <w:t>Projekt zagospodarowania placu budowy</w:t>
      </w:r>
      <w:bookmarkEnd w:id="34"/>
    </w:p>
    <w:p w:rsidR="00CD5F7C" w:rsidRPr="0008782F" w:rsidRDefault="00CD5F7C" w:rsidP="00201BD4">
      <w:pPr>
        <w:pStyle w:val="Teksttreci0"/>
        <w:shd w:val="clear" w:color="auto" w:fill="auto"/>
        <w:spacing w:before="0" w:line="240" w:lineRule="auto"/>
        <w:ind w:left="20" w:right="20" w:firstLine="0"/>
        <w:contextualSpacing/>
        <w:jc w:val="left"/>
        <w:rPr>
          <w:rFonts w:ascii="Calibri" w:hAnsi="Calibri" w:cs="Calibri"/>
          <w:sz w:val="20"/>
          <w:szCs w:val="20"/>
        </w:rPr>
      </w:pPr>
      <w:r w:rsidRPr="0008782F">
        <w:rPr>
          <w:rFonts w:ascii="Calibri" w:hAnsi="Calibri" w:cs="Calibri"/>
          <w:sz w:val="20"/>
          <w:szCs w:val="20"/>
        </w:rPr>
        <w:t>Dla większych placów budów Wykonawca opracuje lub zapewni opracowanie projektu organizacji placu budowy (bazy). Projekt składa się z części opisowej i graficznej.</w:t>
      </w:r>
    </w:p>
    <w:p w:rsidR="00CD5F7C" w:rsidRPr="0008782F" w:rsidRDefault="00CD5F7C" w:rsidP="00201BD4">
      <w:pPr>
        <w:pStyle w:val="Teksttreci0"/>
        <w:shd w:val="clear" w:color="auto" w:fill="auto"/>
        <w:spacing w:before="0" w:line="240" w:lineRule="auto"/>
        <w:ind w:left="20" w:firstLine="0"/>
        <w:contextualSpacing/>
        <w:rPr>
          <w:rFonts w:ascii="Calibri" w:hAnsi="Calibri" w:cs="Calibri"/>
          <w:sz w:val="20"/>
          <w:szCs w:val="20"/>
        </w:rPr>
      </w:pPr>
      <w:r w:rsidRPr="0008782F">
        <w:rPr>
          <w:rStyle w:val="Teksttreci95ptKursywa"/>
          <w:rFonts w:ascii="Calibri" w:hAnsi="Calibri" w:cs="Calibri"/>
          <w:sz w:val="20"/>
          <w:szCs w:val="20"/>
        </w:rPr>
        <w:t>Część opisowa</w:t>
      </w:r>
      <w:r w:rsidRPr="0008782F">
        <w:rPr>
          <w:rFonts w:ascii="Calibri" w:hAnsi="Calibri" w:cs="Calibri"/>
          <w:sz w:val="20"/>
          <w:szCs w:val="20"/>
        </w:rPr>
        <w:t xml:space="preserve"> projektu zagospodarowania placu budowy obejmuje m.in.:</w:t>
      </w:r>
    </w:p>
    <w:p w:rsidR="00CD5F7C" w:rsidRPr="0008782F" w:rsidRDefault="00CD5F7C" w:rsidP="00201BD4">
      <w:pPr>
        <w:pStyle w:val="Teksttreci0"/>
        <w:numPr>
          <w:ilvl w:val="0"/>
          <w:numId w:val="11"/>
        </w:numPr>
        <w:shd w:val="clear" w:color="auto" w:fill="auto"/>
        <w:tabs>
          <w:tab w:val="left" w:pos="298"/>
        </w:tabs>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wielkość potrzeb i ich rodzaj w zakresie powierzchni administracyjnej, socjalnej, magazynowej zadaszonej oraz składowisk, ewentualne zorganizowanie produkcji pomocniczej dla budowy, przemieszczania placu budowy np. wzdłuż trasy itp.,</w:t>
      </w:r>
    </w:p>
    <w:p w:rsidR="00CD5F7C" w:rsidRPr="0008782F" w:rsidRDefault="00CD5F7C" w:rsidP="00201BD4">
      <w:pPr>
        <w:pStyle w:val="Teksttreci0"/>
        <w:numPr>
          <w:ilvl w:val="0"/>
          <w:numId w:val="11"/>
        </w:numPr>
        <w:shd w:val="clear" w:color="auto" w:fill="auto"/>
        <w:tabs>
          <w:tab w:val="left" w:pos="260"/>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opis techniczny budynków tymczasowych, ogrodzenia i dróg dojazdowych,</w:t>
      </w:r>
    </w:p>
    <w:p w:rsidR="00CD5F7C" w:rsidRPr="0008782F" w:rsidRDefault="00CD5F7C" w:rsidP="00201BD4">
      <w:pPr>
        <w:pStyle w:val="Teksttreci0"/>
        <w:numPr>
          <w:ilvl w:val="0"/>
          <w:numId w:val="11"/>
        </w:numPr>
        <w:shd w:val="clear" w:color="auto" w:fill="auto"/>
        <w:tabs>
          <w:tab w:val="left" w:pos="260"/>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sposób dostarczania materiałów, betonów, zapraw, elementów konstrukcyjnych, zbrojenia i in.</w:t>
      </w:r>
    </w:p>
    <w:p w:rsidR="00CD5F7C" w:rsidRPr="0008782F" w:rsidRDefault="00CD5F7C" w:rsidP="00201BD4">
      <w:pPr>
        <w:pStyle w:val="Teksttreci0"/>
        <w:numPr>
          <w:ilvl w:val="0"/>
          <w:numId w:val="11"/>
        </w:numPr>
        <w:shd w:val="clear" w:color="auto" w:fill="auto"/>
        <w:tabs>
          <w:tab w:val="left" w:pos="246"/>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wielkość potrzeb w korzystaniu z wody i energii elektrycznej,</w:t>
      </w:r>
    </w:p>
    <w:p w:rsidR="00CD5F7C" w:rsidRPr="0008782F" w:rsidRDefault="00CD5F7C" w:rsidP="00201BD4">
      <w:pPr>
        <w:pStyle w:val="Teksttreci0"/>
        <w:numPr>
          <w:ilvl w:val="0"/>
          <w:numId w:val="11"/>
        </w:numPr>
        <w:shd w:val="clear" w:color="auto" w:fill="auto"/>
        <w:tabs>
          <w:tab w:val="left" w:pos="260"/>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potrzeby i ewentualne ograniczenia w korzystaniu z dróg publicznych,</w:t>
      </w:r>
    </w:p>
    <w:p w:rsidR="00CD5F7C" w:rsidRPr="0008782F" w:rsidRDefault="00CD5F7C" w:rsidP="00201BD4">
      <w:pPr>
        <w:pStyle w:val="Teksttreci0"/>
        <w:numPr>
          <w:ilvl w:val="0"/>
          <w:numId w:val="11"/>
        </w:numPr>
        <w:shd w:val="clear" w:color="auto" w:fill="auto"/>
        <w:tabs>
          <w:tab w:val="left" w:pos="250"/>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zasady oświetlenia placu budowy i otoczenia oraz oświetlenia ostrzegawczego,</w:t>
      </w:r>
    </w:p>
    <w:p w:rsidR="00CD5F7C" w:rsidRPr="0008782F" w:rsidRDefault="00CD5F7C" w:rsidP="00201BD4">
      <w:pPr>
        <w:pStyle w:val="Teksttreci0"/>
        <w:numPr>
          <w:ilvl w:val="0"/>
          <w:numId w:val="11"/>
        </w:numPr>
        <w:shd w:val="clear" w:color="auto" w:fill="auto"/>
        <w:tabs>
          <w:tab w:val="left" w:pos="255"/>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rodzaj i ilość podręcznego sprzętu gaśniczego,</w:t>
      </w:r>
    </w:p>
    <w:p w:rsidR="00CD5F7C" w:rsidRPr="0008782F" w:rsidRDefault="00CD5F7C" w:rsidP="00201BD4">
      <w:pPr>
        <w:pStyle w:val="Teksttreci0"/>
        <w:numPr>
          <w:ilvl w:val="0"/>
          <w:numId w:val="11"/>
        </w:numPr>
        <w:shd w:val="clear" w:color="auto" w:fill="auto"/>
        <w:tabs>
          <w:tab w:val="left" w:pos="255"/>
        </w:tabs>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warunki i miejsca składowania humusu i ziemi z wykopów, a także zasady gromadzenia i usuwania odpadów z placu budowy,</w:t>
      </w:r>
    </w:p>
    <w:p w:rsidR="00CD5F7C" w:rsidRPr="0008782F" w:rsidRDefault="00CD5F7C" w:rsidP="00201BD4">
      <w:pPr>
        <w:pStyle w:val="Teksttreci0"/>
        <w:numPr>
          <w:ilvl w:val="0"/>
          <w:numId w:val="11"/>
        </w:numPr>
        <w:shd w:val="clear" w:color="auto" w:fill="auto"/>
        <w:tabs>
          <w:tab w:val="left" w:pos="255"/>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zabezpieczenie środowiska przyrodniczego.</w:t>
      </w:r>
    </w:p>
    <w:p w:rsidR="00CD5F7C" w:rsidRPr="0008782F" w:rsidRDefault="00CD5F7C" w:rsidP="00201BD4">
      <w:pPr>
        <w:pStyle w:val="Teksttreci0"/>
        <w:shd w:val="clear" w:color="auto" w:fill="auto"/>
        <w:spacing w:before="0" w:line="240" w:lineRule="auto"/>
        <w:ind w:left="20" w:firstLine="0"/>
        <w:contextualSpacing/>
        <w:rPr>
          <w:rFonts w:ascii="Calibri" w:hAnsi="Calibri" w:cs="Calibri"/>
          <w:sz w:val="20"/>
          <w:szCs w:val="20"/>
        </w:rPr>
      </w:pPr>
      <w:r w:rsidRPr="0008782F">
        <w:rPr>
          <w:rStyle w:val="Teksttreci95ptKursywa"/>
          <w:rFonts w:ascii="Calibri" w:hAnsi="Calibri" w:cs="Calibri"/>
          <w:sz w:val="20"/>
          <w:szCs w:val="20"/>
        </w:rPr>
        <w:t>Część graficzna</w:t>
      </w:r>
      <w:r w:rsidRPr="0008782F">
        <w:rPr>
          <w:rFonts w:ascii="Calibri" w:hAnsi="Calibri" w:cs="Calibri"/>
          <w:sz w:val="20"/>
          <w:szCs w:val="20"/>
        </w:rPr>
        <w:t xml:space="preserve"> projektu zagospodarowania placu budowy obejmuje m.in.:</w:t>
      </w:r>
    </w:p>
    <w:p w:rsidR="00CD5F7C" w:rsidRPr="0008782F" w:rsidRDefault="00CD5F7C" w:rsidP="00201BD4">
      <w:pPr>
        <w:pStyle w:val="Teksttreci0"/>
        <w:numPr>
          <w:ilvl w:val="0"/>
          <w:numId w:val="12"/>
        </w:numPr>
        <w:shd w:val="clear" w:color="auto" w:fill="auto"/>
        <w:tabs>
          <w:tab w:val="left" w:pos="241"/>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granice placu budowy, linie ogrodzenia i ewentualne zajęcie części pasa drogowego,</w:t>
      </w:r>
    </w:p>
    <w:p w:rsidR="00CD5F7C" w:rsidRPr="0008782F" w:rsidRDefault="00CD5F7C" w:rsidP="00201BD4">
      <w:pPr>
        <w:pStyle w:val="Teksttreci0"/>
        <w:numPr>
          <w:ilvl w:val="0"/>
          <w:numId w:val="12"/>
        </w:numPr>
        <w:shd w:val="clear" w:color="auto" w:fill="auto"/>
        <w:tabs>
          <w:tab w:val="left" w:pos="294"/>
        </w:tabs>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usytuowanie obiektów zaplecza administracyjnego, socjalnego, magazynowego, składowisk, a w razie potrzeby - zaplecza technicznego budowy,</w:t>
      </w:r>
    </w:p>
    <w:p w:rsidR="00CD5F7C" w:rsidRPr="0008782F" w:rsidRDefault="00CD5F7C" w:rsidP="00201BD4">
      <w:pPr>
        <w:pStyle w:val="Teksttreci0"/>
        <w:numPr>
          <w:ilvl w:val="0"/>
          <w:numId w:val="12"/>
        </w:numPr>
        <w:shd w:val="clear" w:color="auto" w:fill="auto"/>
        <w:tabs>
          <w:tab w:val="left" w:pos="255"/>
        </w:tabs>
        <w:spacing w:before="0" w:line="240" w:lineRule="auto"/>
        <w:ind w:left="20" w:firstLine="0"/>
        <w:contextualSpacing/>
        <w:rPr>
          <w:rFonts w:ascii="Calibri" w:hAnsi="Calibri" w:cs="Calibri"/>
          <w:sz w:val="20"/>
          <w:szCs w:val="20"/>
        </w:rPr>
      </w:pPr>
      <w:r w:rsidRPr="0008782F">
        <w:rPr>
          <w:rFonts w:ascii="Calibri" w:hAnsi="Calibri" w:cs="Calibri"/>
          <w:sz w:val="20"/>
          <w:szCs w:val="20"/>
        </w:rPr>
        <w:t>drogi dojazdowe,</w:t>
      </w:r>
    </w:p>
    <w:p w:rsidR="00CD5F7C" w:rsidRPr="0008782F" w:rsidRDefault="00CD5F7C" w:rsidP="00201BD4">
      <w:pPr>
        <w:pStyle w:val="Teksttreci0"/>
        <w:numPr>
          <w:ilvl w:val="0"/>
          <w:numId w:val="12"/>
        </w:numPr>
        <w:shd w:val="clear" w:color="auto" w:fill="auto"/>
        <w:tabs>
          <w:tab w:val="left" w:pos="265"/>
        </w:tabs>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punkt przyłączenia zasilania energetycznego i wody oraz ich odprowadzenia do punktów odbioru, a także odprowadzenia ścieków,</w:t>
      </w:r>
    </w:p>
    <w:p w:rsidR="00CD5F7C" w:rsidRDefault="00CD5F7C" w:rsidP="00201BD4">
      <w:pPr>
        <w:pStyle w:val="Teksttreci0"/>
        <w:numPr>
          <w:ilvl w:val="0"/>
          <w:numId w:val="12"/>
        </w:numPr>
        <w:shd w:val="clear" w:color="auto" w:fill="auto"/>
        <w:tabs>
          <w:tab w:val="left" w:pos="332"/>
        </w:tabs>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rozmieszczenie pomocniczego sprzętu gaśniczego, hydrantów, przeciwpożarowych zbiorników wodnych itp.</w:t>
      </w:r>
    </w:p>
    <w:p w:rsidR="00201BD4" w:rsidRPr="0008782F" w:rsidRDefault="00201BD4" w:rsidP="00201BD4">
      <w:pPr>
        <w:pStyle w:val="Teksttreci0"/>
        <w:shd w:val="clear" w:color="auto" w:fill="auto"/>
        <w:tabs>
          <w:tab w:val="left" w:pos="332"/>
        </w:tabs>
        <w:spacing w:before="0" w:line="240" w:lineRule="auto"/>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0"/>
        </w:tabs>
        <w:spacing w:before="0" w:after="0" w:line="240" w:lineRule="auto"/>
        <w:contextualSpacing/>
        <w:rPr>
          <w:rFonts w:ascii="Calibri" w:hAnsi="Calibri" w:cs="Calibri"/>
        </w:rPr>
      </w:pPr>
      <w:bookmarkStart w:id="35" w:name="bookmark30"/>
      <w:r w:rsidRPr="00E76DF3">
        <w:rPr>
          <w:rFonts w:ascii="Calibri" w:hAnsi="Calibri" w:cs="Calibri"/>
        </w:rPr>
        <w:t>Projekt organizacji budowy</w:t>
      </w:r>
      <w:bookmarkEnd w:id="35"/>
    </w:p>
    <w:p w:rsidR="00CD5F7C" w:rsidRPr="0008782F"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08782F">
        <w:rPr>
          <w:rFonts w:ascii="Calibri" w:hAnsi="Calibri" w:cs="Calibri"/>
          <w:sz w:val="20"/>
          <w:szCs w:val="20"/>
        </w:rPr>
        <w:t>Wykonawca, dla większych budów, opracuje (lub zapewni opracowanie) projekt organizacji budowy. Projekt organizacji budowy obejmuje m.in.:</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szczegółowe zastawienie ilości robót z charakterystyką techniczną,</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metody i systemy wykonania robót z uwzględnieniem środków realizacji, jak</w:t>
      </w:r>
      <w:r w:rsidR="004B5226" w:rsidRPr="0008782F">
        <w:rPr>
          <w:rFonts w:ascii="Calibri" w:hAnsi="Calibri" w:cs="Calibri"/>
          <w:sz w:val="20"/>
          <w:szCs w:val="20"/>
        </w:rPr>
        <w:t>: materiały,</w:t>
      </w:r>
      <w:r w:rsidRPr="0008782F">
        <w:rPr>
          <w:rFonts w:ascii="Calibri" w:hAnsi="Calibri" w:cs="Calibri"/>
          <w:sz w:val="20"/>
          <w:szCs w:val="20"/>
        </w:rPr>
        <w:t xml:space="preserve"> maszyny i urządzenia pomocnicze, zatrudnienie i in.,</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harmonogramy wykonania robót, pracy maszyn i urządzeń,</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plany zatrudnienia</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zapotrzebowanie i harmonogramy dostaw materiałów i prefabrykatów,</w:t>
      </w:r>
    </w:p>
    <w:p w:rsidR="0008782F"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instrukcje montażowe i bhp,</w:t>
      </w:r>
    </w:p>
    <w:p w:rsidR="00CD5F7C" w:rsidRPr="0008782F" w:rsidRDefault="00CD5F7C" w:rsidP="00201BD4">
      <w:pPr>
        <w:pStyle w:val="Teksttreci0"/>
        <w:numPr>
          <w:ilvl w:val="0"/>
          <w:numId w:val="102"/>
        </w:numPr>
        <w:shd w:val="clear" w:color="auto" w:fill="auto"/>
        <w:tabs>
          <w:tab w:val="left" w:pos="426"/>
        </w:tabs>
        <w:spacing w:before="0" w:line="240" w:lineRule="auto"/>
        <w:ind w:left="426"/>
        <w:contextualSpacing/>
        <w:jc w:val="left"/>
        <w:rPr>
          <w:rFonts w:ascii="Calibri" w:hAnsi="Calibri" w:cs="Calibri"/>
          <w:sz w:val="20"/>
          <w:szCs w:val="20"/>
        </w:rPr>
      </w:pPr>
      <w:r w:rsidRPr="0008782F">
        <w:rPr>
          <w:rFonts w:ascii="Calibri" w:hAnsi="Calibri" w:cs="Calibri"/>
          <w:sz w:val="20"/>
          <w:szCs w:val="20"/>
        </w:rPr>
        <w:t xml:space="preserve">rysunki robocze specjalnych rusztowań i </w:t>
      </w:r>
      <w:proofErr w:type="spellStart"/>
      <w:r w:rsidRPr="0008782F">
        <w:rPr>
          <w:rFonts w:ascii="Calibri" w:hAnsi="Calibri" w:cs="Calibri"/>
          <w:sz w:val="20"/>
          <w:szCs w:val="20"/>
        </w:rPr>
        <w:t>deskowań</w:t>
      </w:r>
      <w:proofErr w:type="spellEnd"/>
      <w:r w:rsidRPr="0008782F">
        <w:rPr>
          <w:rFonts w:ascii="Calibri" w:hAnsi="Calibri" w:cs="Calibri"/>
          <w:sz w:val="20"/>
          <w:szCs w:val="20"/>
        </w:rPr>
        <w:t>.</w:t>
      </w:r>
    </w:p>
    <w:p w:rsidR="0008782F" w:rsidRPr="0008782F" w:rsidRDefault="0008782F" w:rsidP="00201BD4">
      <w:pPr>
        <w:pStyle w:val="Teksttreci0"/>
        <w:shd w:val="clear" w:color="auto" w:fill="auto"/>
        <w:tabs>
          <w:tab w:val="left" w:pos="709"/>
        </w:tabs>
        <w:spacing w:before="0" w:line="240" w:lineRule="auto"/>
        <w:ind w:left="720" w:firstLine="0"/>
        <w:contextualSpacing/>
        <w:jc w:val="left"/>
        <w:rPr>
          <w:rFonts w:ascii="Calibri" w:hAnsi="Calibri" w:cs="Calibri"/>
          <w:sz w:val="22"/>
          <w:szCs w:val="22"/>
        </w:rPr>
      </w:pPr>
    </w:p>
    <w:p w:rsidR="00CD5F7C" w:rsidRPr="00E76DF3" w:rsidRDefault="00CD5F7C" w:rsidP="00201BD4">
      <w:pPr>
        <w:pStyle w:val="Nagwek41"/>
        <w:keepNext/>
        <w:keepLines/>
        <w:numPr>
          <w:ilvl w:val="1"/>
          <w:numId w:val="62"/>
        </w:numPr>
        <w:shd w:val="clear" w:color="auto" w:fill="auto"/>
        <w:tabs>
          <w:tab w:val="left" w:pos="385"/>
        </w:tabs>
        <w:spacing w:before="0" w:after="0" w:line="240" w:lineRule="auto"/>
        <w:contextualSpacing/>
        <w:rPr>
          <w:rFonts w:ascii="Calibri" w:hAnsi="Calibri" w:cs="Calibri"/>
        </w:rPr>
      </w:pPr>
      <w:bookmarkStart w:id="36" w:name="bookmark31"/>
      <w:r w:rsidRPr="00E76DF3">
        <w:rPr>
          <w:rFonts w:ascii="Calibri" w:hAnsi="Calibri" w:cs="Calibri"/>
        </w:rPr>
        <w:t>Czynności geodezyjne na budowie</w:t>
      </w:r>
      <w:bookmarkEnd w:id="36"/>
    </w:p>
    <w:p w:rsidR="00CD5F7C" w:rsidRPr="00B45343"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Wykonawca będzie odpowiedzialny za prawidłowe, zgodne z dokumentacją projektową, wytyczenie wszystkich nowo projektowanych obiektów przez uprawnionego geodetę, który przeniesie wysokości z reperów, wyznaczy kierunki i spadki zgodnie z dokumentacją projektową.</w:t>
      </w:r>
    </w:p>
    <w:p w:rsidR="00CD5F7C"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B45343">
        <w:rPr>
          <w:rFonts w:ascii="Calibri" w:hAnsi="Calibri" w:cs="Calibri"/>
          <w:sz w:val="20"/>
          <w:szCs w:val="20"/>
        </w:rPr>
        <w:t>Wykonawca zapewni odpowiednie oznakowanie i zabezpieczenie przed uszkodzeniem stałych i tymczasowych reperów i sieci punktów odwzorowania założonej przez inspektora nadzoru.</w:t>
      </w:r>
    </w:p>
    <w:p w:rsidR="00201BD4" w:rsidRPr="00B45343" w:rsidRDefault="00201BD4" w:rsidP="00201BD4">
      <w:pPr>
        <w:pStyle w:val="Teksttreci0"/>
        <w:shd w:val="clear" w:color="auto" w:fill="auto"/>
        <w:spacing w:before="0" w:line="240" w:lineRule="auto"/>
        <w:ind w:left="23" w:righ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70"/>
        </w:tabs>
        <w:spacing w:before="0" w:after="0" w:line="240" w:lineRule="auto"/>
        <w:contextualSpacing/>
        <w:rPr>
          <w:rFonts w:ascii="Calibri" w:hAnsi="Calibri" w:cs="Calibri"/>
        </w:rPr>
      </w:pPr>
      <w:bookmarkStart w:id="37" w:name="bookmark32"/>
      <w:r w:rsidRPr="00E76DF3">
        <w:rPr>
          <w:rFonts w:ascii="Calibri" w:hAnsi="Calibri" w:cs="Calibri"/>
        </w:rPr>
        <w:lastRenderedPageBreak/>
        <w:t>Likwidacja placu budowy</w:t>
      </w:r>
      <w:bookmarkEnd w:id="37"/>
    </w:p>
    <w:p w:rsidR="00CD5F7C" w:rsidRPr="00B45343"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Wykonawca jest zobowiązany do likwidacji placu budowy i pełnego uporządkowania terenu wokół budowy. Uprzątnięcie terenu budowy stanowi wymóg określony przepisami administracyjnymi o po</w:t>
      </w:r>
      <w:r w:rsidRPr="00B45343">
        <w:rPr>
          <w:rFonts w:ascii="Calibri" w:hAnsi="Calibri" w:cs="Calibri"/>
          <w:sz w:val="20"/>
          <w:szCs w:val="20"/>
        </w:rPr>
        <w:softHyphen/>
        <w:t>rządku.</w:t>
      </w:r>
    </w:p>
    <w:p w:rsidR="00CD5F7C" w:rsidRPr="00E76DF3" w:rsidRDefault="00CD5F7C" w:rsidP="0099053C">
      <w:pPr>
        <w:pStyle w:val="Nagwek41"/>
        <w:keepNext/>
        <w:keepLines/>
        <w:numPr>
          <w:ilvl w:val="0"/>
          <w:numId w:val="62"/>
        </w:numPr>
        <w:shd w:val="clear" w:color="auto" w:fill="auto"/>
        <w:tabs>
          <w:tab w:val="left" w:pos="678"/>
        </w:tabs>
        <w:spacing w:before="0" w:after="0" w:line="600" w:lineRule="exact"/>
        <w:jc w:val="both"/>
        <w:rPr>
          <w:rFonts w:ascii="Calibri" w:hAnsi="Calibri" w:cs="Calibri"/>
        </w:rPr>
      </w:pPr>
      <w:bookmarkStart w:id="38" w:name="bookmark33"/>
      <w:r w:rsidRPr="00E76DF3">
        <w:rPr>
          <w:rFonts w:ascii="Calibri" w:hAnsi="Calibri" w:cs="Calibri"/>
        </w:rPr>
        <w:t>KONTROLA, BADANIA I ODBIÓR WYROBÓW I ROBÓT BUDOWLANYCH</w:t>
      </w:r>
      <w:bookmarkEnd w:id="38"/>
    </w:p>
    <w:p w:rsidR="00CD5F7C" w:rsidRPr="00E76DF3" w:rsidRDefault="00CD5F7C" w:rsidP="0099053C">
      <w:pPr>
        <w:pStyle w:val="Nagwek41"/>
        <w:keepNext/>
        <w:keepLines/>
        <w:numPr>
          <w:ilvl w:val="1"/>
          <w:numId w:val="62"/>
        </w:numPr>
        <w:shd w:val="clear" w:color="auto" w:fill="auto"/>
        <w:tabs>
          <w:tab w:val="left" w:pos="366"/>
        </w:tabs>
        <w:spacing w:before="0" w:after="0" w:line="600" w:lineRule="exact"/>
        <w:jc w:val="both"/>
        <w:rPr>
          <w:rFonts w:ascii="Calibri" w:hAnsi="Calibri" w:cs="Calibri"/>
        </w:rPr>
      </w:pPr>
      <w:bookmarkStart w:id="39" w:name="bookmark34"/>
      <w:r w:rsidRPr="00E76DF3">
        <w:rPr>
          <w:rFonts w:ascii="Calibri" w:hAnsi="Calibri" w:cs="Calibri"/>
        </w:rPr>
        <w:t>Zasady kontroli jakości robót</w:t>
      </w:r>
      <w:bookmarkEnd w:id="39"/>
    </w:p>
    <w:p w:rsidR="00CD5F7C" w:rsidRPr="00B45343" w:rsidRDefault="00CD5F7C" w:rsidP="00B45343">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Wykonawca jest odpowiedzialny za pełną kontrolę robót, jakości materiałów i elementów, zapewni odpowiedni system kontroli oraz możliwość pobierania próbek i badania materiałów i robót. Do obowiąz</w:t>
      </w:r>
      <w:r w:rsidRPr="00B45343">
        <w:rPr>
          <w:rFonts w:ascii="Calibri" w:hAnsi="Calibri" w:cs="Calibri"/>
          <w:sz w:val="20"/>
          <w:szCs w:val="20"/>
        </w:rPr>
        <w:softHyphen/>
        <w:t xml:space="preserve">ków Wykonawcy należy przedstawienie do aprobaty inspektorowi nadzoru inwestorskiego lub zarządzającemu realizacją umowy opracowania pt. </w:t>
      </w:r>
      <w:r w:rsidRPr="00B45343">
        <w:rPr>
          <w:rStyle w:val="Teksttreci95ptKursywa"/>
          <w:rFonts w:ascii="Calibri" w:hAnsi="Calibri" w:cs="Calibri"/>
          <w:sz w:val="20"/>
          <w:szCs w:val="20"/>
        </w:rPr>
        <w:t>Program zapewnienia jakości</w:t>
      </w:r>
      <w:r w:rsidRPr="00B45343">
        <w:rPr>
          <w:rFonts w:ascii="Calibri" w:hAnsi="Calibri" w:cs="Calibri"/>
          <w:sz w:val="20"/>
          <w:szCs w:val="20"/>
        </w:rPr>
        <w:t xml:space="preserve"> jeśli Inwestor zgłosi taką potrzebę.</w:t>
      </w:r>
    </w:p>
    <w:p w:rsidR="00CD5F7C" w:rsidRPr="00B45343" w:rsidRDefault="00CD5F7C" w:rsidP="00B45343">
      <w:pPr>
        <w:pStyle w:val="Teksttreci0"/>
        <w:shd w:val="clear" w:color="auto" w:fill="auto"/>
        <w:spacing w:before="0" w:line="240" w:lineRule="auto"/>
        <w:ind w:left="20" w:firstLine="0"/>
        <w:contextualSpacing/>
        <w:rPr>
          <w:rFonts w:ascii="Calibri" w:hAnsi="Calibri" w:cs="Calibri"/>
          <w:sz w:val="20"/>
          <w:szCs w:val="20"/>
        </w:rPr>
      </w:pPr>
      <w:r w:rsidRPr="00B45343">
        <w:rPr>
          <w:rFonts w:ascii="Calibri" w:hAnsi="Calibri" w:cs="Calibri"/>
          <w:sz w:val="20"/>
          <w:szCs w:val="20"/>
        </w:rPr>
        <w:t>Program składa się z części ogólnej i części szczegółowej.</w:t>
      </w:r>
    </w:p>
    <w:p w:rsidR="00CD5F7C" w:rsidRPr="00B45343" w:rsidRDefault="00CD5F7C" w:rsidP="00B45343">
      <w:pPr>
        <w:pStyle w:val="Teksttreci90"/>
        <w:shd w:val="clear" w:color="auto" w:fill="auto"/>
        <w:tabs>
          <w:tab w:val="left" w:pos="284"/>
        </w:tabs>
        <w:spacing w:line="240" w:lineRule="auto"/>
        <w:ind w:left="20"/>
        <w:contextualSpacing/>
        <w:rPr>
          <w:rFonts w:ascii="Calibri" w:hAnsi="Calibri" w:cs="Calibri"/>
          <w:sz w:val="20"/>
          <w:szCs w:val="20"/>
        </w:rPr>
      </w:pPr>
      <w:r w:rsidRPr="00B45343">
        <w:rPr>
          <w:rFonts w:ascii="Calibri" w:hAnsi="Calibri" w:cs="Calibri"/>
          <w:sz w:val="20"/>
          <w:szCs w:val="20"/>
        </w:rPr>
        <w:t>Część ogólna</w:t>
      </w:r>
      <w:r w:rsidRPr="00B45343">
        <w:rPr>
          <w:rStyle w:val="Teksttreci99ptBezkursywy"/>
          <w:rFonts w:ascii="Calibri" w:hAnsi="Calibri" w:cs="Calibri"/>
          <w:sz w:val="20"/>
          <w:szCs w:val="20"/>
        </w:rPr>
        <w:t xml:space="preserve"> określa</w:t>
      </w:r>
    </w:p>
    <w:p w:rsidR="00CD5F7C" w:rsidRPr="00B45343" w:rsidRDefault="00CD5F7C" w:rsidP="009E527E">
      <w:pPr>
        <w:pStyle w:val="Teksttreci0"/>
        <w:numPr>
          <w:ilvl w:val="0"/>
          <w:numId w:val="14"/>
        </w:numPr>
        <w:shd w:val="clear" w:color="auto" w:fill="auto"/>
        <w:tabs>
          <w:tab w:val="left" w:pos="465"/>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system (sposób i procedurę) kontroli i sterowania jakością wykonywanych robót,</w:t>
      </w:r>
    </w:p>
    <w:p w:rsidR="00CD5F7C" w:rsidRPr="00B45343" w:rsidRDefault="00CD5F7C" w:rsidP="009E527E">
      <w:pPr>
        <w:pStyle w:val="Teksttreci0"/>
        <w:numPr>
          <w:ilvl w:val="0"/>
          <w:numId w:val="14"/>
        </w:numPr>
        <w:shd w:val="clear" w:color="auto" w:fill="auto"/>
        <w:tabs>
          <w:tab w:val="left" w:pos="542"/>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wyposażenie w sprzęt i urządzenia do pomiarów i kontroli (opis własnego laboratorium</w:t>
      </w:r>
    </w:p>
    <w:p w:rsidR="00CD5F7C" w:rsidRPr="00B45343" w:rsidRDefault="00CD5F7C" w:rsidP="00B45343">
      <w:pPr>
        <w:pStyle w:val="Teksttreci0"/>
        <w:shd w:val="clear" w:color="auto" w:fill="auto"/>
        <w:spacing w:before="0" w:line="240" w:lineRule="auto"/>
        <w:ind w:right="20" w:firstLine="708"/>
        <w:contextualSpacing/>
        <w:rPr>
          <w:rFonts w:ascii="Calibri" w:hAnsi="Calibri" w:cs="Calibri"/>
          <w:sz w:val="20"/>
          <w:szCs w:val="20"/>
        </w:rPr>
      </w:pPr>
      <w:r w:rsidRPr="00B45343">
        <w:rPr>
          <w:rFonts w:ascii="Calibri" w:hAnsi="Calibri" w:cs="Calibri"/>
          <w:sz w:val="20"/>
          <w:szCs w:val="20"/>
        </w:rPr>
        <w:t>lub wytypowanego do wykonania badań zleconych przez wykonawcę),</w:t>
      </w:r>
    </w:p>
    <w:p w:rsidR="00CD5F7C" w:rsidRPr="00B45343" w:rsidRDefault="00CD5F7C" w:rsidP="009E527E">
      <w:pPr>
        <w:pStyle w:val="Teksttreci0"/>
        <w:numPr>
          <w:ilvl w:val="5"/>
          <w:numId w:val="14"/>
        </w:numPr>
        <w:shd w:val="clear" w:color="auto" w:fill="auto"/>
        <w:tabs>
          <w:tab w:val="left" w:pos="479"/>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sposób oraz formę gromadzenia wyników badań laboratoryjnych, zapisów pomiarów, ustawienia</w:t>
      </w:r>
      <w:r w:rsidR="00B45343">
        <w:rPr>
          <w:rFonts w:ascii="Calibri" w:hAnsi="Calibri" w:cs="Calibri"/>
          <w:sz w:val="20"/>
          <w:szCs w:val="20"/>
        </w:rPr>
        <w:t xml:space="preserve">  </w:t>
      </w:r>
      <w:r w:rsidRPr="00B45343">
        <w:rPr>
          <w:rFonts w:ascii="Calibri" w:hAnsi="Calibri" w:cs="Calibri"/>
          <w:sz w:val="20"/>
          <w:szCs w:val="20"/>
        </w:rPr>
        <w:t>mecha</w:t>
      </w:r>
      <w:r w:rsidR="004B5226" w:rsidRPr="00B45343">
        <w:rPr>
          <w:rFonts w:ascii="Calibri" w:hAnsi="Calibri" w:cs="Calibri"/>
          <w:sz w:val="20"/>
          <w:szCs w:val="20"/>
        </w:rPr>
        <w:t>nizmów sterujących, a także wy</w:t>
      </w:r>
      <w:r w:rsidRPr="00B45343">
        <w:rPr>
          <w:rFonts w:ascii="Calibri" w:hAnsi="Calibri" w:cs="Calibri"/>
          <w:sz w:val="20"/>
          <w:szCs w:val="20"/>
        </w:rPr>
        <w:t>ciąganych wniosków i zastosowanych korekt w procesie technologicznym,</w:t>
      </w:r>
    </w:p>
    <w:p w:rsidR="00CD5F7C" w:rsidRPr="00B45343" w:rsidRDefault="00CD5F7C" w:rsidP="009E527E">
      <w:pPr>
        <w:pStyle w:val="Teksttreci0"/>
        <w:numPr>
          <w:ilvl w:val="0"/>
          <w:numId w:val="14"/>
        </w:numPr>
        <w:shd w:val="clear" w:color="auto" w:fill="auto"/>
        <w:tabs>
          <w:tab w:val="left" w:pos="455"/>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sposób i formę przekazywania informacji inspektorowi nadzoru inwestorskiego lub zarządzającemu realizacją umowy.</w:t>
      </w:r>
    </w:p>
    <w:p w:rsidR="00B45343" w:rsidRDefault="00B45343" w:rsidP="00B45343">
      <w:pPr>
        <w:pStyle w:val="Teksttreci0"/>
        <w:shd w:val="clear" w:color="auto" w:fill="auto"/>
        <w:tabs>
          <w:tab w:val="left" w:pos="260"/>
        </w:tabs>
        <w:spacing w:before="0" w:line="240" w:lineRule="auto"/>
        <w:ind w:left="20" w:firstLine="0"/>
        <w:contextualSpacing/>
        <w:rPr>
          <w:rStyle w:val="Teksttreci95ptKursywa"/>
          <w:rFonts w:ascii="Calibri" w:hAnsi="Calibri" w:cs="Calibri"/>
          <w:sz w:val="20"/>
          <w:szCs w:val="20"/>
        </w:rPr>
      </w:pPr>
    </w:p>
    <w:p w:rsidR="00CD5F7C" w:rsidRPr="00B45343" w:rsidRDefault="00CD5F7C" w:rsidP="00B45343">
      <w:pPr>
        <w:pStyle w:val="Teksttreci0"/>
        <w:shd w:val="clear" w:color="auto" w:fill="auto"/>
        <w:tabs>
          <w:tab w:val="left" w:pos="260"/>
        </w:tabs>
        <w:spacing w:before="0" w:line="240" w:lineRule="auto"/>
        <w:ind w:left="20" w:firstLine="0"/>
        <w:contextualSpacing/>
        <w:rPr>
          <w:rFonts w:ascii="Calibri" w:hAnsi="Calibri" w:cs="Calibri"/>
          <w:sz w:val="20"/>
          <w:szCs w:val="20"/>
        </w:rPr>
      </w:pPr>
      <w:r w:rsidRPr="00B45343">
        <w:rPr>
          <w:rStyle w:val="Teksttreci95ptKursywa"/>
          <w:rFonts w:ascii="Calibri" w:hAnsi="Calibri" w:cs="Calibri"/>
          <w:sz w:val="20"/>
          <w:szCs w:val="20"/>
        </w:rPr>
        <w:t>Część szczegółowa</w:t>
      </w:r>
      <w:r w:rsidRPr="00B45343">
        <w:rPr>
          <w:rFonts w:ascii="Calibri" w:hAnsi="Calibri" w:cs="Calibri"/>
          <w:sz w:val="20"/>
          <w:szCs w:val="20"/>
        </w:rPr>
        <w:t xml:space="preserve"> dla każdego asortymentu robót podaje:</w:t>
      </w:r>
    </w:p>
    <w:p w:rsidR="00CD5F7C" w:rsidRPr="00B45343" w:rsidRDefault="00CD5F7C" w:rsidP="009E527E">
      <w:pPr>
        <w:pStyle w:val="Teksttreci0"/>
        <w:numPr>
          <w:ilvl w:val="0"/>
          <w:numId w:val="14"/>
        </w:numPr>
        <w:shd w:val="clear" w:color="auto" w:fill="auto"/>
        <w:tabs>
          <w:tab w:val="left" w:pos="440"/>
        </w:tabs>
        <w:spacing w:before="0" w:line="240" w:lineRule="auto"/>
        <w:ind w:left="320" w:right="740" w:firstLine="0"/>
        <w:contextualSpacing/>
        <w:rPr>
          <w:rFonts w:ascii="Calibri" w:hAnsi="Calibri" w:cs="Calibri"/>
          <w:sz w:val="20"/>
          <w:szCs w:val="20"/>
        </w:rPr>
      </w:pPr>
      <w:r w:rsidRPr="00B45343">
        <w:rPr>
          <w:rFonts w:ascii="Calibri" w:hAnsi="Calibri" w:cs="Calibri"/>
          <w:sz w:val="20"/>
          <w:szCs w:val="20"/>
        </w:rPr>
        <w:t>wykaz maszyn i urządzeń stosowanych na budowie, z ich parametrami technicznymi oraz wyposażeniem w mechanizmy do sterowania,</w:t>
      </w:r>
    </w:p>
    <w:p w:rsidR="00CD5F7C" w:rsidRPr="00B45343" w:rsidRDefault="00CD5F7C" w:rsidP="009E527E">
      <w:pPr>
        <w:pStyle w:val="Teksttreci0"/>
        <w:numPr>
          <w:ilvl w:val="0"/>
          <w:numId w:val="14"/>
        </w:numPr>
        <w:shd w:val="clear" w:color="auto" w:fill="auto"/>
        <w:tabs>
          <w:tab w:val="left" w:pos="460"/>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wykaz urządzeń pomiarowo-kontrolnych,</w:t>
      </w:r>
    </w:p>
    <w:p w:rsidR="00CD5F7C" w:rsidRPr="00B45343" w:rsidRDefault="00CD5F7C" w:rsidP="009E527E">
      <w:pPr>
        <w:pStyle w:val="Teksttreci0"/>
        <w:numPr>
          <w:ilvl w:val="0"/>
          <w:numId w:val="14"/>
        </w:numPr>
        <w:shd w:val="clear" w:color="auto" w:fill="auto"/>
        <w:tabs>
          <w:tab w:val="left" w:pos="465"/>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sposoby dostarczania materiałów budowlanych i wyrobów,</w:t>
      </w:r>
    </w:p>
    <w:p w:rsidR="00CD5F7C" w:rsidRPr="00B45343" w:rsidRDefault="00CD5F7C" w:rsidP="009E527E">
      <w:pPr>
        <w:pStyle w:val="Teksttreci0"/>
        <w:numPr>
          <w:ilvl w:val="0"/>
          <w:numId w:val="14"/>
        </w:numPr>
        <w:shd w:val="clear" w:color="auto" w:fill="auto"/>
        <w:tabs>
          <w:tab w:val="left" w:pos="470"/>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urządzenia do magazynowania i załadunku materiałów,</w:t>
      </w:r>
    </w:p>
    <w:p w:rsidR="00CD5F7C" w:rsidRPr="00B45343" w:rsidRDefault="00CD5F7C" w:rsidP="009E527E">
      <w:pPr>
        <w:pStyle w:val="Teksttreci0"/>
        <w:numPr>
          <w:ilvl w:val="0"/>
          <w:numId w:val="14"/>
        </w:numPr>
        <w:shd w:val="clear" w:color="auto" w:fill="auto"/>
        <w:tabs>
          <w:tab w:val="left" w:pos="465"/>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sposób i procedurę pomiarów i badań (rodzaj i częstotl</w:t>
      </w:r>
      <w:r w:rsidR="004B5226" w:rsidRPr="00B45343">
        <w:rPr>
          <w:rFonts w:ascii="Calibri" w:hAnsi="Calibri" w:cs="Calibri"/>
          <w:sz w:val="20"/>
          <w:szCs w:val="20"/>
        </w:rPr>
        <w:t xml:space="preserve">iwość badań, pobierania próbek, </w:t>
      </w:r>
      <w:r w:rsidRPr="00B45343">
        <w:rPr>
          <w:rFonts w:ascii="Calibri" w:hAnsi="Calibri" w:cs="Calibri"/>
          <w:sz w:val="20"/>
          <w:szCs w:val="20"/>
        </w:rPr>
        <w:t>legalizacja</w:t>
      </w:r>
      <w:r w:rsidR="004B5226" w:rsidRPr="00B45343">
        <w:rPr>
          <w:rFonts w:ascii="Calibri" w:hAnsi="Calibri" w:cs="Calibri"/>
          <w:sz w:val="20"/>
          <w:szCs w:val="20"/>
        </w:rPr>
        <w:t xml:space="preserve"> </w:t>
      </w:r>
      <w:r w:rsidRPr="00B45343">
        <w:rPr>
          <w:rFonts w:ascii="Calibri" w:hAnsi="Calibri" w:cs="Calibri"/>
          <w:sz w:val="20"/>
          <w:szCs w:val="20"/>
        </w:rPr>
        <w:t>i sprawdzanie urządzeń) prowadzonych podczas dostaw materiałów, wytwarzania mieszanek i elementów budowlanych oraz wykonywania poszczególnych robót,</w:t>
      </w:r>
    </w:p>
    <w:p w:rsidR="00CD5F7C" w:rsidRPr="00B45343" w:rsidRDefault="00CD5F7C" w:rsidP="009E527E">
      <w:pPr>
        <w:pStyle w:val="Teksttreci0"/>
        <w:numPr>
          <w:ilvl w:val="0"/>
          <w:numId w:val="14"/>
        </w:numPr>
        <w:shd w:val="clear" w:color="auto" w:fill="auto"/>
        <w:tabs>
          <w:tab w:val="left" w:pos="465"/>
        </w:tabs>
        <w:spacing w:before="0" w:line="240" w:lineRule="auto"/>
        <w:ind w:left="20" w:firstLine="320"/>
        <w:contextualSpacing/>
        <w:rPr>
          <w:rFonts w:ascii="Calibri" w:hAnsi="Calibri" w:cs="Calibri"/>
          <w:sz w:val="20"/>
          <w:szCs w:val="20"/>
        </w:rPr>
      </w:pPr>
      <w:r w:rsidRPr="00B45343">
        <w:rPr>
          <w:rFonts w:ascii="Calibri" w:hAnsi="Calibri" w:cs="Calibri"/>
          <w:sz w:val="20"/>
          <w:szCs w:val="20"/>
        </w:rPr>
        <w:t>sposób postępowania z materiałami i robotami nieodpowiadającymi wymaganiom umowy.</w:t>
      </w:r>
    </w:p>
    <w:p w:rsidR="004B5226" w:rsidRPr="00B45343" w:rsidRDefault="004B5226" w:rsidP="00B45343">
      <w:pPr>
        <w:pStyle w:val="Teksttreci0"/>
        <w:shd w:val="clear" w:color="auto" w:fill="auto"/>
        <w:spacing w:before="0" w:line="240" w:lineRule="auto"/>
        <w:ind w:left="20" w:right="20" w:firstLine="580"/>
        <w:contextualSpacing/>
        <w:rPr>
          <w:rFonts w:ascii="Calibri" w:hAnsi="Calibri" w:cs="Calibri"/>
          <w:sz w:val="20"/>
          <w:szCs w:val="20"/>
        </w:rPr>
      </w:pPr>
    </w:p>
    <w:p w:rsidR="00CD5F7C" w:rsidRPr="00B45343" w:rsidRDefault="00CD5F7C" w:rsidP="00B45343">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 przypadku gdy wykonawca posiada certyfikat ISO 9001, jest zobowiązany do opracowania programu i planu zapewnienia jakości zgodnie z wymaganiami certyfikatu.</w:t>
      </w:r>
    </w:p>
    <w:p w:rsidR="00CD5F7C" w:rsidRPr="00B45343" w:rsidRDefault="00CD5F7C" w:rsidP="00B45343">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 xml:space="preserve">Wykonawca będzie prowadził pomiary i badania materiałów oraz robót z częstotliwością gwarantującą, że roboty wykonano zgodnie z wymaganiami zawartymi w dokumentacji projektowej i specyfikacjach technicznych. Wymagania co do zakresu badań ich częstotliwości są określone w </w:t>
      </w:r>
      <w:r w:rsidRPr="00B45343">
        <w:rPr>
          <w:rStyle w:val="Teksttreci95ptKursywa"/>
          <w:rFonts w:ascii="Calibri" w:hAnsi="Calibri" w:cs="Calibri"/>
          <w:sz w:val="20"/>
          <w:szCs w:val="20"/>
        </w:rPr>
        <w:t>szczegółowych specyfikacjach technicznych.</w:t>
      </w:r>
    </w:p>
    <w:p w:rsidR="00CD5F7C" w:rsidRDefault="00CD5F7C" w:rsidP="00B45343">
      <w:pPr>
        <w:pStyle w:val="Teksttreci0"/>
        <w:shd w:val="clear" w:color="auto" w:fill="auto"/>
        <w:spacing w:before="0" w:line="240" w:lineRule="auto"/>
        <w:ind w:left="23" w:right="23" w:firstLine="0"/>
        <w:contextualSpacing/>
        <w:rPr>
          <w:rFonts w:ascii="Calibri" w:hAnsi="Calibri" w:cs="Calibri"/>
          <w:sz w:val="20"/>
          <w:szCs w:val="20"/>
        </w:rPr>
      </w:pPr>
      <w:r w:rsidRPr="00B45343">
        <w:rPr>
          <w:rFonts w:ascii="Calibri" w:hAnsi="Calibri" w:cs="Calibri"/>
          <w:sz w:val="20"/>
          <w:szCs w:val="20"/>
        </w:rPr>
        <w:t>W przypadku, kiedy rodzaj i ilość badań nie zostały określone w szczegółowych specyfikacjach, zostaną one ustalone przez inspektora nadzoru inwestorskiego. Jeżeli Wykonawca dysponuje własnym laboratorium, dostarczy inspektorowi nadzoru inwestorskiego świadectwa, że wszystkie stosowane urządzenia i sprzęt badawczy posiadają ważną legalizację i odpowiadają wymaganiom norm określających procedurę badań. Inspektor nadzoru inwestorskiego będzie miał nieograniczony dostęp do pomieszczeń laboratoryjnych w celu dokonywania ich inspekcji. W przypadku zlecenia przez Wykonawcę wykonania badań do specjalistycznego laboratorium, inspektor nadzoru może wymagać dokumentów potwierdzających uprawnienia danego laboratorium do wykonywania konkretnych badań.</w:t>
      </w:r>
    </w:p>
    <w:p w:rsidR="00B45343" w:rsidRPr="00B45343" w:rsidRDefault="00B45343" w:rsidP="00B45343">
      <w:pPr>
        <w:pStyle w:val="Teksttreci0"/>
        <w:shd w:val="clear" w:color="auto" w:fill="auto"/>
        <w:spacing w:before="0" w:line="240" w:lineRule="auto"/>
        <w:ind w:righ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0"/>
        </w:tabs>
        <w:spacing w:before="0" w:after="0" w:line="240" w:lineRule="auto"/>
        <w:contextualSpacing/>
        <w:jc w:val="both"/>
        <w:rPr>
          <w:rFonts w:ascii="Calibri" w:hAnsi="Calibri" w:cs="Calibri"/>
        </w:rPr>
      </w:pPr>
      <w:bookmarkStart w:id="40" w:name="bookmark35"/>
      <w:r w:rsidRPr="00E76DF3">
        <w:rPr>
          <w:rFonts w:ascii="Calibri" w:hAnsi="Calibri" w:cs="Calibri"/>
        </w:rPr>
        <w:t>Pobieranie próbek</w:t>
      </w:r>
      <w:bookmarkEnd w:id="40"/>
    </w:p>
    <w:p w:rsidR="00CD5F7C" w:rsidRPr="00B45343" w:rsidRDefault="00CD5F7C" w:rsidP="00201BD4">
      <w:pPr>
        <w:pStyle w:val="Teksttreci0"/>
        <w:shd w:val="clear" w:color="auto" w:fill="auto"/>
        <w:spacing w:before="0" w:line="240" w:lineRule="auto"/>
        <w:ind w:left="23" w:right="420" w:firstLine="0"/>
        <w:contextualSpacing/>
        <w:rPr>
          <w:rFonts w:ascii="Calibri" w:hAnsi="Calibri" w:cs="Calibri"/>
          <w:sz w:val="20"/>
          <w:szCs w:val="20"/>
        </w:rPr>
      </w:pPr>
      <w:r w:rsidRPr="00B45343">
        <w:rPr>
          <w:rFonts w:ascii="Calibri" w:hAnsi="Calibri" w:cs="Calibri"/>
          <w:sz w:val="20"/>
          <w:szCs w:val="20"/>
        </w:rPr>
        <w:t>Próbki do badań będą pobierane losowo. Zaleca się stosowanie statystycznych metod pobierania próbek, opartych na zasadzie, że wszystkie jednostkowe elementy produkcji mogą być z jednakowym prawdopodobieństwem wytypowane do badań.</w:t>
      </w:r>
    </w:p>
    <w:p w:rsidR="00CD5F7C" w:rsidRDefault="00CD5F7C" w:rsidP="00201BD4">
      <w:pPr>
        <w:pStyle w:val="Teksttreci0"/>
        <w:shd w:val="clear" w:color="auto" w:fill="auto"/>
        <w:spacing w:before="0" w:line="240" w:lineRule="auto"/>
        <w:ind w:left="23" w:firstLine="0"/>
        <w:contextualSpacing/>
        <w:rPr>
          <w:rFonts w:ascii="Calibri" w:hAnsi="Calibri" w:cs="Calibri"/>
          <w:sz w:val="20"/>
          <w:szCs w:val="20"/>
        </w:rPr>
      </w:pPr>
      <w:r w:rsidRPr="00B45343">
        <w:rPr>
          <w:rFonts w:ascii="Calibri" w:hAnsi="Calibri" w:cs="Calibri"/>
          <w:sz w:val="20"/>
          <w:szCs w:val="20"/>
        </w:rPr>
        <w:t>Inspektor nadzoru inwestorskiego będzie miał możliwość udziału w pobieraniu próbek.</w:t>
      </w:r>
    </w:p>
    <w:p w:rsidR="00B45343" w:rsidRPr="00B45343" w:rsidRDefault="00B45343" w:rsidP="00201BD4">
      <w:pPr>
        <w:pStyle w:val="Teksttreci0"/>
        <w:shd w:val="clear" w:color="auto" w:fill="auto"/>
        <w:spacing w:before="0" w:line="240" w:lineRule="auto"/>
        <w:ind w:lef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0"/>
        </w:tabs>
        <w:spacing w:before="0" w:after="0" w:line="240" w:lineRule="auto"/>
        <w:contextualSpacing/>
        <w:jc w:val="both"/>
        <w:rPr>
          <w:rFonts w:ascii="Calibri" w:hAnsi="Calibri" w:cs="Calibri"/>
        </w:rPr>
      </w:pPr>
      <w:bookmarkStart w:id="41" w:name="bookmark36"/>
      <w:r w:rsidRPr="00E76DF3">
        <w:rPr>
          <w:rFonts w:ascii="Calibri" w:hAnsi="Calibri" w:cs="Calibri"/>
        </w:rPr>
        <w:t>Badania i pomiary</w:t>
      </w:r>
      <w:bookmarkEnd w:id="41"/>
    </w:p>
    <w:p w:rsidR="00CD5F7C" w:rsidRPr="00B45343"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B45343">
        <w:rPr>
          <w:rFonts w:ascii="Calibri" w:hAnsi="Calibri" w:cs="Calibri"/>
          <w:sz w:val="20"/>
          <w:szCs w:val="20"/>
        </w:rPr>
        <w:t xml:space="preserve">Wszystkie badania i pomiary będą przeprowadzane zgodnie z wymaganiami norm. W przypadku, gdy normy nie obejmują jakiegokolwiek badania wymaganego w </w:t>
      </w:r>
      <w:r w:rsidRPr="00B45343">
        <w:rPr>
          <w:rStyle w:val="Teksttreci95ptKursywa"/>
          <w:rFonts w:ascii="Calibri" w:hAnsi="Calibri" w:cs="Calibri"/>
          <w:sz w:val="20"/>
          <w:szCs w:val="20"/>
        </w:rPr>
        <w:t>szczegółowych specyfikacjach technicznych,</w:t>
      </w:r>
      <w:r w:rsidRPr="00B45343">
        <w:rPr>
          <w:rFonts w:ascii="Calibri" w:hAnsi="Calibri" w:cs="Calibri"/>
          <w:sz w:val="20"/>
          <w:szCs w:val="20"/>
        </w:rPr>
        <w:t xml:space="preserve"> można stosować wytyczne krajowe, albo inne procedury, zaakceptowane przez inspektora nadzoru inwestorskiego.</w:t>
      </w:r>
    </w:p>
    <w:p w:rsidR="00CD5F7C" w:rsidRPr="00B45343"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B45343">
        <w:rPr>
          <w:rFonts w:ascii="Calibri" w:hAnsi="Calibri" w:cs="Calibri"/>
          <w:sz w:val="20"/>
          <w:szCs w:val="20"/>
        </w:rPr>
        <w:lastRenderedPageBreak/>
        <w:t>Przed przystąpieniem do pomiarów lub badań, Wykonawca powiadomi ins</w:t>
      </w:r>
      <w:r w:rsidR="004B5226" w:rsidRPr="00B45343">
        <w:rPr>
          <w:rFonts w:ascii="Calibri" w:hAnsi="Calibri" w:cs="Calibri"/>
          <w:sz w:val="20"/>
          <w:szCs w:val="20"/>
        </w:rPr>
        <w:t xml:space="preserve">pektora nadzoru inwestorskiego </w:t>
      </w:r>
      <w:r w:rsidRPr="00B45343">
        <w:rPr>
          <w:rFonts w:ascii="Calibri" w:hAnsi="Calibri" w:cs="Calibri"/>
          <w:sz w:val="20"/>
          <w:szCs w:val="20"/>
        </w:rPr>
        <w:t>o rodzaju, miejscu i terminie pomiaru lub badania. Po ich wykonaniu Wykonawca przedstawi inspektorowi nadzoru inwestorskiego wyniki badań.</w:t>
      </w:r>
    </w:p>
    <w:p w:rsidR="00CD5F7C" w:rsidRDefault="00CD5F7C" w:rsidP="00201BD4">
      <w:pPr>
        <w:pStyle w:val="Teksttreci0"/>
        <w:shd w:val="clear" w:color="auto" w:fill="auto"/>
        <w:spacing w:before="0" w:line="240" w:lineRule="auto"/>
        <w:ind w:left="23" w:right="23" w:firstLine="0"/>
        <w:contextualSpacing/>
        <w:rPr>
          <w:rFonts w:ascii="Calibri" w:hAnsi="Calibri" w:cs="Calibri"/>
          <w:sz w:val="20"/>
          <w:szCs w:val="20"/>
        </w:rPr>
      </w:pPr>
      <w:r w:rsidRPr="00B45343">
        <w:rPr>
          <w:rFonts w:ascii="Calibri" w:hAnsi="Calibri" w:cs="Calibri"/>
          <w:sz w:val="20"/>
          <w:szCs w:val="20"/>
        </w:rPr>
        <w:t xml:space="preserve">Wykonawca będzie przekazywać inspektorowi nadzoru </w:t>
      </w:r>
      <w:r w:rsidR="004B5226" w:rsidRPr="00B45343">
        <w:rPr>
          <w:rFonts w:ascii="Calibri" w:hAnsi="Calibri" w:cs="Calibri"/>
          <w:sz w:val="20"/>
          <w:szCs w:val="20"/>
        </w:rPr>
        <w:t xml:space="preserve">inwestorskiego kopie raportów z </w:t>
      </w:r>
      <w:r w:rsidRPr="00B45343">
        <w:rPr>
          <w:rFonts w:ascii="Calibri" w:hAnsi="Calibri" w:cs="Calibri"/>
          <w:sz w:val="20"/>
          <w:szCs w:val="20"/>
        </w:rPr>
        <w:t xml:space="preserve">wynikami badań </w:t>
      </w:r>
      <w:r w:rsidR="004B5226" w:rsidRPr="00B45343">
        <w:rPr>
          <w:rFonts w:ascii="Calibri" w:hAnsi="Calibri" w:cs="Calibri"/>
          <w:sz w:val="20"/>
          <w:szCs w:val="20"/>
        </w:rPr>
        <w:t>jak najszybciej</w:t>
      </w:r>
      <w:r w:rsidRPr="00B45343">
        <w:rPr>
          <w:rFonts w:ascii="Calibri" w:hAnsi="Calibri" w:cs="Calibri"/>
          <w:sz w:val="20"/>
          <w:szCs w:val="20"/>
        </w:rPr>
        <w:t>, nie później jednak niż w terminie określonym w Programie zapewnienia jakości.</w:t>
      </w:r>
    </w:p>
    <w:p w:rsidR="00B45343" w:rsidRPr="00B45343" w:rsidRDefault="00B45343" w:rsidP="00B45343">
      <w:pPr>
        <w:pStyle w:val="Teksttreci0"/>
        <w:shd w:val="clear" w:color="auto" w:fill="auto"/>
        <w:spacing w:before="0" w:line="240" w:lineRule="exact"/>
        <w:ind w:left="23" w:right="23"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4"/>
        </w:tabs>
        <w:spacing w:before="0" w:after="0" w:line="240" w:lineRule="auto"/>
        <w:contextualSpacing/>
        <w:jc w:val="both"/>
        <w:rPr>
          <w:rFonts w:ascii="Calibri" w:hAnsi="Calibri" w:cs="Calibri"/>
        </w:rPr>
      </w:pPr>
      <w:bookmarkStart w:id="42" w:name="bookmark37"/>
      <w:r w:rsidRPr="00E76DF3">
        <w:rPr>
          <w:rFonts w:ascii="Calibri" w:hAnsi="Calibri" w:cs="Calibri"/>
        </w:rPr>
        <w:t>Badania prowadzone przez inspektora nadzoru inwestorskiego</w:t>
      </w:r>
      <w:bookmarkEnd w:id="42"/>
    </w:p>
    <w:p w:rsidR="00CD5F7C" w:rsidRPr="00B45343"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Inspektor nadzoru inwestorskiego jest uprawniony do dokonywania kontroli pobierania próbek i badania materiałów u źródła ich wytwarzania, a Wykonawca zapewni wszelką potrzebną pomoc w tych czynnościach.</w:t>
      </w:r>
    </w:p>
    <w:p w:rsidR="00CD5F7C"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Na zlecenie inspektora nadzoru inwestorskiego Wykonawca będzie przeprowadzał dodatkowe badania tych materiałów, które budzą wątpliwość co do jakości, o ile kwestionowane materiały nie zostaną przez Wykonawcę usunięte z własnej woli. Koszty tych dodatkowych badań pokrywa Wykonawca tylko w przypadku stwierdzenia niezgodności z normami lub aprobatami technicznymi; w przeciwnym przypadku koszty te pokrywa Zamawiający. Próbki dostarczone przez Wykonawcę do badań wykonywanych na zlecenie inspektora nadzoru inwestorskiego będą odpowiednio opisane i oznakowane, w sposób przez niego zaakceptowany.</w:t>
      </w:r>
    </w:p>
    <w:p w:rsidR="00201BD4" w:rsidRPr="00B45343" w:rsidRDefault="00201BD4" w:rsidP="00201BD4">
      <w:pPr>
        <w:pStyle w:val="Teksttreci0"/>
        <w:shd w:val="clear" w:color="auto" w:fill="auto"/>
        <w:spacing w:before="0" w:line="240" w:lineRule="auto"/>
        <w:ind w:left="20" w:right="20"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390"/>
        </w:tabs>
        <w:spacing w:before="0" w:after="0" w:line="240" w:lineRule="auto"/>
        <w:contextualSpacing/>
        <w:jc w:val="both"/>
        <w:rPr>
          <w:rFonts w:ascii="Calibri" w:hAnsi="Calibri" w:cs="Calibri"/>
        </w:rPr>
      </w:pPr>
      <w:bookmarkStart w:id="43" w:name="bookmark38"/>
      <w:r w:rsidRPr="00E76DF3">
        <w:rPr>
          <w:rFonts w:ascii="Calibri" w:hAnsi="Calibri" w:cs="Calibri"/>
        </w:rPr>
        <w:t>Dokumentacja budowy</w:t>
      </w:r>
      <w:bookmarkEnd w:id="43"/>
    </w:p>
    <w:p w:rsidR="00CD5F7C" w:rsidRPr="00B45343" w:rsidRDefault="00CD5F7C" w:rsidP="00201BD4">
      <w:pPr>
        <w:pStyle w:val="Teksttreci0"/>
        <w:shd w:val="clear" w:color="auto" w:fill="auto"/>
        <w:spacing w:before="0" w:line="240" w:lineRule="auto"/>
        <w:ind w:firstLine="0"/>
        <w:contextualSpacing/>
        <w:rPr>
          <w:rFonts w:ascii="Calibri" w:hAnsi="Calibri" w:cs="Calibri"/>
          <w:sz w:val="20"/>
          <w:szCs w:val="20"/>
        </w:rPr>
      </w:pPr>
      <w:r w:rsidRPr="00B45343">
        <w:rPr>
          <w:rFonts w:ascii="Calibri" w:hAnsi="Calibri" w:cs="Calibri"/>
          <w:sz w:val="20"/>
          <w:szCs w:val="20"/>
        </w:rPr>
        <w:t>Dokumentacja budowy, zgodnie z art. 3 pkt. 13 ustawy Prawo budowlane, obejmuje:</w:t>
      </w:r>
    </w:p>
    <w:p w:rsidR="00CD5F7C" w:rsidRPr="00B45343" w:rsidRDefault="004B5226" w:rsidP="00201BD4">
      <w:pPr>
        <w:pStyle w:val="Teksttreci0"/>
        <w:numPr>
          <w:ilvl w:val="0"/>
          <w:numId w:val="14"/>
        </w:numPr>
        <w:shd w:val="clear" w:color="auto" w:fill="auto"/>
        <w:tabs>
          <w:tab w:val="left" w:pos="445"/>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Dokumentacja projektowa</w:t>
      </w:r>
    </w:p>
    <w:p w:rsidR="00CD5F7C" w:rsidRPr="00B45343" w:rsidRDefault="00CD5F7C" w:rsidP="00201BD4">
      <w:pPr>
        <w:pStyle w:val="Teksttreci0"/>
        <w:numPr>
          <w:ilvl w:val="0"/>
          <w:numId w:val="14"/>
        </w:numPr>
        <w:shd w:val="clear" w:color="auto" w:fill="auto"/>
        <w:tabs>
          <w:tab w:val="left" w:pos="445"/>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dziennik budowy, a w przypadku realizacji obiektu metodą montażu - także dziennik montażu,</w:t>
      </w:r>
    </w:p>
    <w:p w:rsidR="00CD5F7C" w:rsidRPr="00B45343" w:rsidRDefault="00CD5F7C" w:rsidP="00201BD4">
      <w:pPr>
        <w:pStyle w:val="Teksttreci0"/>
        <w:numPr>
          <w:ilvl w:val="0"/>
          <w:numId w:val="14"/>
        </w:numPr>
        <w:shd w:val="clear" w:color="auto" w:fill="auto"/>
        <w:tabs>
          <w:tab w:val="left" w:pos="445"/>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protokoły odbiorów częściowych i końcowych,</w:t>
      </w:r>
    </w:p>
    <w:p w:rsidR="00CD5F7C" w:rsidRPr="00B45343" w:rsidRDefault="00CD5F7C" w:rsidP="00201BD4">
      <w:pPr>
        <w:pStyle w:val="Teksttreci0"/>
        <w:numPr>
          <w:ilvl w:val="0"/>
          <w:numId w:val="14"/>
        </w:numPr>
        <w:shd w:val="clear" w:color="auto" w:fill="auto"/>
        <w:tabs>
          <w:tab w:val="left" w:pos="445"/>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operaty geodezyjne,</w:t>
      </w:r>
    </w:p>
    <w:p w:rsidR="00CD5F7C" w:rsidRPr="00B45343" w:rsidRDefault="00CD5F7C" w:rsidP="00201BD4">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książkę obmiarów robót,</w:t>
      </w:r>
    </w:p>
    <w:p w:rsidR="00CD5F7C" w:rsidRPr="00B45343" w:rsidRDefault="00CD5F7C" w:rsidP="00201BD4">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certyfikaty na znak bezpieczeństwa, deklaracje zgodności z Polską Normą lub aprobaty techniczne,</w:t>
      </w:r>
    </w:p>
    <w:p w:rsidR="00CD5F7C" w:rsidRPr="00B45343" w:rsidRDefault="00CD5F7C" w:rsidP="00201BD4">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protokoły konieczności dotyczące robót dodatkowych i kosztorysy na te roboty.</w:t>
      </w:r>
    </w:p>
    <w:p w:rsidR="00CD5F7C" w:rsidRPr="00B45343" w:rsidRDefault="00CD5F7C" w:rsidP="00201BD4">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Wykonawca jest zobowiązany do prowadzenia dokumentacji budowy, przechowywania jej we właściwie zabezpieczonym miejscu oraz udostępniania do wglądu przedstawicielom uprawnionych organów.</w:t>
      </w:r>
    </w:p>
    <w:p w:rsidR="004B5226" w:rsidRPr="00E76DF3" w:rsidRDefault="004B5226" w:rsidP="0099053C">
      <w:pPr>
        <w:pStyle w:val="Teksttreci0"/>
        <w:shd w:val="clear" w:color="auto" w:fill="auto"/>
        <w:spacing w:before="0" w:line="240" w:lineRule="auto"/>
        <w:ind w:left="20" w:right="20" w:firstLine="0"/>
        <w:contextualSpacing/>
        <w:rPr>
          <w:rStyle w:val="TeksttreciPogrubienie"/>
          <w:rFonts w:ascii="Calibri" w:hAnsi="Calibri" w:cs="Calibri"/>
          <w:sz w:val="22"/>
          <w:szCs w:val="22"/>
        </w:rPr>
      </w:pPr>
    </w:p>
    <w:p w:rsidR="00CD5F7C" w:rsidRPr="00B45343" w:rsidRDefault="00CD5F7C" w:rsidP="0099053C">
      <w:pPr>
        <w:pStyle w:val="Teksttreci0"/>
        <w:shd w:val="clear" w:color="auto" w:fill="auto"/>
        <w:spacing w:before="0" w:line="240" w:lineRule="auto"/>
        <w:ind w:left="20" w:right="20" w:firstLine="0"/>
        <w:contextualSpacing/>
        <w:rPr>
          <w:rFonts w:ascii="Calibri" w:hAnsi="Calibri" w:cs="Calibri"/>
          <w:sz w:val="20"/>
          <w:szCs w:val="20"/>
        </w:rPr>
      </w:pPr>
      <w:r w:rsidRPr="00B45343">
        <w:rPr>
          <w:rStyle w:val="TeksttreciPogrubienie"/>
          <w:rFonts w:ascii="Calibri" w:hAnsi="Calibri" w:cs="Calibri"/>
          <w:sz w:val="20"/>
          <w:szCs w:val="20"/>
        </w:rPr>
        <w:t xml:space="preserve">Dziennik Budowy </w:t>
      </w:r>
      <w:r w:rsidRPr="00B45343">
        <w:rPr>
          <w:rFonts w:ascii="Calibri" w:hAnsi="Calibri" w:cs="Calibri"/>
          <w:sz w:val="20"/>
          <w:szCs w:val="20"/>
        </w:rPr>
        <w:t>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CD5F7C" w:rsidRPr="00B45343" w:rsidRDefault="00CD5F7C" w:rsidP="0099053C">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Zapisy w Dzienniku Budowy będą dokonywane na bieżąco i będą dotyczyć przebiegu robót, stanu bezpieczeństwa ludzi i mienia oraz technicznej i gospodarczej strony budowy. Każdy zapis będzie opatrzony datą i podpisem osoby dokonującej wpisu. Zapisy będą czytelne, dokonane w porządku chronologicznym, bezpośrednio jeden po drugim, bez przerw.</w:t>
      </w:r>
    </w:p>
    <w:p w:rsidR="00B45343" w:rsidRDefault="00B45343" w:rsidP="0099053C">
      <w:pPr>
        <w:pStyle w:val="Teksttreci0"/>
        <w:shd w:val="clear" w:color="auto" w:fill="auto"/>
        <w:spacing w:before="0" w:line="240" w:lineRule="auto"/>
        <w:ind w:left="20" w:right="20" w:firstLine="0"/>
        <w:contextualSpacing/>
        <w:rPr>
          <w:rStyle w:val="TeksttreciPogrubienie"/>
          <w:rFonts w:ascii="Calibri" w:hAnsi="Calibri" w:cs="Calibri"/>
          <w:sz w:val="20"/>
          <w:szCs w:val="20"/>
        </w:rPr>
      </w:pPr>
    </w:p>
    <w:p w:rsidR="00CD5F7C" w:rsidRPr="00B45343" w:rsidRDefault="00CD5F7C" w:rsidP="0099053C">
      <w:pPr>
        <w:pStyle w:val="Teksttreci0"/>
        <w:shd w:val="clear" w:color="auto" w:fill="auto"/>
        <w:spacing w:before="0" w:line="240" w:lineRule="auto"/>
        <w:ind w:left="20" w:right="20" w:firstLine="0"/>
        <w:contextualSpacing/>
        <w:rPr>
          <w:rFonts w:ascii="Calibri" w:hAnsi="Calibri" w:cs="Calibri"/>
          <w:sz w:val="20"/>
          <w:szCs w:val="20"/>
        </w:rPr>
      </w:pPr>
      <w:r w:rsidRPr="00B45343">
        <w:rPr>
          <w:rStyle w:val="TeksttreciPogrubienie"/>
          <w:rFonts w:ascii="Calibri" w:hAnsi="Calibri" w:cs="Calibri"/>
          <w:sz w:val="20"/>
          <w:szCs w:val="20"/>
        </w:rPr>
        <w:t xml:space="preserve">Księga obmiaru </w:t>
      </w:r>
      <w:r w:rsidRPr="00B45343">
        <w:rPr>
          <w:rFonts w:ascii="Calibri" w:hAnsi="Calibri" w:cs="Calibri"/>
          <w:sz w:val="20"/>
          <w:szCs w:val="20"/>
        </w:rPr>
        <w:t>stanowi dokument pozwalający na rozliczenie faktyczne postępu każdego z elementów robót. Obmiary wykonanych robót przeprowadza się w sposób ciągły w jednostkach przyjętych w Przedmiarach Robót i wpisuje do Księgi Obmiaru.</w:t>
      </w:r>
    </w:p>
    <w:p w:rsidR="00B45343" w:rsidRDefault="00B45343" w:rsidP="0099053C">
      <w:pPr>
        <w:pStyle w:val="Teksttreci100"/>
        <w:shd w:val="clear" w:color="auto" w:fill="auto"/>
        <w:spacing w:before="0" w:after="0" w:line="240" w:lineRule="auto"/>
        <w:ind w:left="20" w:right="20" w:firstLine="0"/>
        <w:contextualSpacing/>
        <w:rPr>
          <w:rFonts w:ascii="Calibri" w:hAnsi="Calibri" w:cs="Calibri"/>
          <w:sz w:val="20"/>
          <w:szCs w:val="20"/>
        </w:rPr>
      </w:pPr>
    </w:p>
    <w:p w:rsidR="00CD5F7C" w:rsidRPr="00B45343" w:rsidRDefault="00CD5F7C" w:rsidP="0099053C">
      <w:pPr>
        <w:pStyle w:val="Teksttreci100"/>
        <w:shd w:val="clear" w:color="auto" w:fill="auto"/>
        <w:spacing w:before="0" w:after="0" w:line="240" w:lineRule="auto"/>
        <w:ind w:left="20" w:right="20" w:firstLine="0"/>
        <w:contextualSpacing/>
        <w:rPr>
          <w:rFonts w:ascii="Calibri" w:hAnsi="Calibri" w:cs="Calibri"/>
          <w:sz w:val="20"/>
          <w:szCs w:val="20"/>
        </w:rPr>
      </w:pPr>
      <w:r w:rsidRPr="00B45343">
        <w:rPr>
          <w:rFonts w:ascii="Calibri" w:hAnsi="Calibri" w:cs="Calibri"/>
          <w:sz w:val="20"/>
          <w:szCs w:val="20"/>
        </w:rPr>
        <w:t xml:space="preserve">Dokumenty laboratoryjne, atesty, certyfikaty i dokumenty dopuszczające materiały do wbudowania </w:t>
      </w:r>
      <w:r w:rsidRPr="00B45343">
        <w:rPr>
          <w:rStyle w:val="Teksttreci10Bezpogrubienia"/>
          <w:rFonts w:ascii="Calibri" w:hAnsi="Calibri" w:cs="Calibri"/>
          <w:sz w:val="20"/>
          <w:szCs w:val="20"/>
        </w:rPr>
        <w:t>będą gromadzone i będą stanowiły załączniki do odbioru robót.</w:t>
      </w:r>
    </w:p>
    <w:p w:rsidR="00CD5F7C" w:rsidRPr="00B45343" w:rsidRDefault="00CD5F7C" w:rsidP="0099053C">
      <w:pPr>
        <w:pStyle w:val="Teksttreci0"/>
        <w:shd w:val="clear" w:color="auto" w:fill="auto"/>
        <w:spacing w:before="0" w:line="240" w:lineRule="auto"/>
        <w:ind w:left="20" w:firstLine="0"/>
        <w:contextualSpacing/>
        <w:rPr>
          <w:rFonts w:ascii="Calibri" w:hAnsi="Calibri" w:cs="Calibri"/>
          <w:sz w:val="20"/>
          <w:szCs w:val="20"/>
        </w:rPr>
      </w:pPr>
      <w:r w:rsidRPr="00B45343">
        <w:rPr>
          <w:rFonts w:ascii="Calibri" w:hAnsi="Calibri" w:cs="Calibri"/>
          <w:sz w:val="20"/>
          <w:szCs w:val="20"/>
        </w:rPr>
        <w:t>Do dokumentów budowy zalicza się także:</w:t>
      </w:r>
    </w:p>
    <w:p w:rsidR="00CD5F7C" w:rsidRPr="00B45343" w:rsidRDefault="00CD5F7C" w:rsidP="0099053C">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protokół przekazania terenu,</w:t>
      </w:r>
    </w:p>
    <w:p w:rsidR="00CD5F7C" w:rsidRPr="00B45343" w:rsidRDefault="00CD5F7C" w:rsidP="0099053C">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umowy cywilno-prawne z osobami trzecimi i inne,</w:t>
      </w:r>
    </w:p>
    <w:p w:rsidR="00CD5F7C" w:rsidRPr="00B45343" w:rsidRDefault="00CD5F7C" w:rsidP="0099053C">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protokoły z narad i ustaleń,</w:t>
      </w:r>
    </w:p>
    <w:p w:rsidR="00CD5F7C" w:rsidRPr="00B45343" w:rsidRDefault="00CD5F7C" w:rsidP="0099053C">
      <w:pPr>
        <w:pStyle w:val="Teksttreci0"/>
        <w:numPr>
          <w:ilvl w:val="0"/>
          <w:numId w:val="14"/>
        </w:numPr>
        <w:shd w:val="clear" w:color="auto" w:fill="auto"/>
        <w:tabs>
          <w:tab w:val="left" w:pos="450"/>
        </w:tabs>
        <w:spacing w:before="0" w:line="240" w:lineRule="auto"/>
        <w:ind w:left="320" w:firstLine="0"/>
        <w:contextualSpacing/>
        <w:rPr>
          <w:rFonts w:ascii="Calibri" w:hAnsi="Calibri" w:cs="Calibri"/>
          <w:sz w:val="20"/>
          <w:szCs w:val="20"/>
        </w:rPr>
      </w:pPr>
      <w:r w:rsidRPr="00B45343">
        <w:rPr>
          <w:rFonts w:ascii="Calibri" w:hAnsi="Calibri" w:cs="Calibri"/>
          <w:sz w:val="20"/>
          <w:szCs w:val="20"/>
        </w:rPr>
        <w:t>korespondencję na budowie.</w:t>
      </w:r>
    </w:p>
    <w:p w:rsidR="00CD5F7C" w:rsidRPr="00B45343" w:rsidRDefault="00CD5F7C" w:rsidP="0099053C">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Zaginięcie któregokolwiek z dokumentów budowy spowoduje jego natychmiastowe odtworzenie w formie przewidzianej prawem.</w:t>
      </w:r>
    </w:p>
    <w:p w:rsidR="00CD5F7C" w:rsidRPr="00B45343" w:rsidRDefault="00CD5F7C" w:rsidP="0099053C">
      <w:pPr>
        <w:pStyle w:val="Teksttreci0"/>
        <w:shd w:val="clear" w:color="auto" w:fill="auto"/>
        <w:spacing w:before="0" w:line="240" w:lineRule="auto"/>
        <w:ind w:left="20" w:right="20" w:firstLine="0"/>
        <w:contextualSpacing/>
        <w:rPr>
          <w:rFonts w:ascii="Calibri" w:hAnsi="Calibri" w:cs="Calibri"/>
          <w:sz w:val="20"/>
          <w:szCs w:val="20"/>
        </w:rPr>
      </w:pPr>
      <w:r w:rsidRPr="00B45343">
        <w:rPr>
          <w:rFonts w:ascii="Calibri" w:hAnsi="Calibri" w:cs="Calibri"/>
          <w:sz w:val="20"/>
          <w:szCs w:val="20"/>
        </w:rPr>
        <w:t>Wszelkie dokumenty budowy będą zawsze dostępne dla Inspektora Nadzoru i przedstawiane do wglądu na życzenie Zamawiającego.</w:t>
      </w:r>
    </w:p>
    <w:p w:rsidR="00CD5F7C" w:rsidRPr="00E76DF3" w:rsidRDefault="00CD5F7C" w:rsidP="0099053C">
      <w:pPr>
        <w:pStyle w:val="Nagwek41"/>
        <w:keepNext/>
        <w:keepLines/>
        <w:numPr>
          <w:ilvl w:val="0"/>
          <w:numId w:val="62"/>
        </w:numPr>
        <w:shd w:val="clear" w:color="auto" w:fill="auto"/>
        <w:tabs>
          <w:tab w:val="left" w:pos="730"/>
        </w:tabs>
        <w:spacing w:before="0" w:after="0" w:line="557" w:lineRule="exact"/>
        <w:jc w:val="both"/>
        <w:rPr>
          <w:rFonts w:ascii="Calibri" w:hAnsi="Calibri" w:cs="Calibri"/>
        </w:rPr>
      </w:pPr>
      <w:bookmarkStart w:id="44" w:name="bookmark39"/>
      <w:r w:rsidRPr="00E76DF3">
        <w:rPr>
          <w:rFonts w:ascii="Calibri" w:hAnsi="Calibri" w:cs="Calibri"/>
        </w:rPr>
        <w:t>WYMAGANIA DOTYCZĄCE PRZEDMIARU I OBMIARU ROBÓT</w:t>
      </w:r>
      <w:bookmarkEnd w:id="44"/>
    </w:p>
    <w:p w:rsidR="00CD5F7C" w:rsidRPr="00E76DF3" w:rsidRDefault="00CD5F7C" w:rsidP="0099053C">
      <w:pPr>
        <w:pStyle w:val="Nagwek41"/>
        <w:keepNext/>
        <w:keepLines/>
        <w:numPr>
          <w:ilvl w:val="1"/>
          <w:numId w:val="62"/>
        </w:numPr>
        <w:shd w:val="clear" w:color="auto" w:fill="auto"/>
        <w:tabs>
          <w:tab w:val="left" w:pos="370"/>
        </w:tabs>
        <w:spacing w:before="0" w:after="0" w:line="557" w:lineRule="exact"/>
        <w:jc w:val="both"/>
        <w:rPr>
          <w:rFonts w:ascii="Calibri" w:hAnsi="Calibri" w:cs="Calibri"/>
        </w:rPr>
      </w:pPr>
      <w:bookmarkStart w:id="45" w:name="bookmark40"/>
      <w:r w:rsidRPr="00E76DF3">
        <w:rPr>
          <w:rFonts w:ascii="Calibri" w:hAnsi="Calibri" w:cs="Calibri"/>
        </w:rPr>
        <w:t>Ogólne zasady przedmiaru, obmiaru robót i prowadzenia książki obmiaru</w:t>
      </w:r>
      <w:bookmarkEnd w:id="45"/>
    </w:p>
    <w:p w:rsidR="00CD5F7C" w:rsidRPr="00B45343" w:rsidRDefault="00CD5F7C" w:rsidP="00B45343">
      <w:pPr>
        <w:pStyle w:val="Teksttreci0"/>
        <w:shd w:val="clear" w:color="auto" w:fill="auto"/>
        <w:spacing w:before="0" w:line="240" w:lineRule="auto"/>
        <w:ind w:left="20" w:right="23" w:firstLine="0"/>
        <w:contextualSpacing/>
        <w:rPr>
          <w:rFonts w:ascii="Calibri" w:hAnsi="Calibri" w:cs="Calibri"/>
          <w:sz w:val="20"/>
          <w:szCs w:val="20"/>
        </w:rPr>
      </w:pPr>
      <w:r w:rsidRPr="00B45343">
        <w:rPr>
          <w:rFonts w:ascii="Calibri" w:hAnsi="Calibri" w:cs="Calibri"/>
          <w:sz w:val="20"/>
          <w:szCs w:val="20"/>
        </w:rPr>
        <w:t xml:space="preserve">Zgodnie z rozporządzeniem Ministra Infrastruktury z dnia 2 września 2004 r. </w:t>
      </w:r>
      <w:r w:rsidRPr="00B45343">
        <w:rPr>
          <w:rStyle w:val="Teksttreci95ptKursywa"/>
          <w:rFonts w:ascii="Calibri" w:hAnsi="Calibri" w:cs="Calibri"/>
          <w:sz w:val="20"/>
          <w:szCs w:val="20"/>
        </w:rPr>
        <w:t xml:space="preserve">przedmiar robót </w:t>
      </w:r>
      <w:r w:rsidRPr="00B45343">
        <w:rPr>
          <w:rFonts w:ascii="Calibri" w:hAnsi="Calibri" w:cs="Calibri"/>
          <w:sz w:val="20"/>
          <w:szCs w:val="20"/>
        </w:rPr>
        <w:t xml:space="preserve">powinien zawierać zestawienie przewidzianych do wykonania robót podstawowych: w kolejności technologicznej ich wykonania, ze </w:t>
      </w:r>
      <w:r w:rsidRPr="00B45343">
        <w:rPr>
          <w:rFonts w:ascii="Calibri" w:hAnsi="Calibri" w:cs="Calibri"/>
          <w:sz w:val="20"/>
          <w:szCs w:val="20"/>
        </w:rPr>
        <w:lastRenderedPageBreak/>
        <w:t>szczegółowym opisem lub wskazaniem podstaw ustalających szcze</w:t>
      </w:r>
      <w:r w:rsidRPr="00B45343">
        <w:rPr>
          <w:rFonts w:ascii="Calibri" w:hAnsi="Calibri" w:cs="Calibri"/>
          <w:sz w:val="20"/>
          <w:szCs w:val="20"/>
        </w:rPr>
        <w:softHyphen/>
        <w:t>gółowy opis oraz wskazanie właściwych specyfikacji technicznych wykonania i odbioru robót budowlanych, z wyliczeniem i zestawieniem ilości jednostek przedmiarowych robót podstawowych. Spis działów przedmiaru robót powinien przedstawiać podział wszystkich robót budowlanych w danym obiekcie według Wspólnego Słownika Zamówień. Dalszy podział przedmiaru robót należy opracować według systematyki ustalonej indywidualnie lub na podstawie systematyki stosowanej w publikacjach zawierających normy nakładów rzeczowych. Tabele przedmiaru robót powinny zawierać pozycje przedmiarowe odpowiadające robotom podstawowym.</w:t>
      </w:r>
    </w:p>
    <w:p w:rsidR="00CD5F7C" w:rsidRPr="00B45343" w:rsidRDefault="00CD5F7C" w:rsidP="00B45343">
      <w:pPr>
        <w:pStyle w:val="Teksttreci0"/>
        <w:shd w:val="clear" w:color="auto" w:fill="auto"/>
        <w:spacing w:before="0" w:line="240" w:lineRule="auto"/>
        <w:ind w:left="20" w:right="23" w:firstLine="0"/>
        <w:contextualSpacing/>
        <w:rPr>
          <w:rFonts w:ascii="Calibri" w:hAnsi="Calibri" w:cs="Calibri"/>
          <w:sz w:val="20"/>
          <w:szCs w:val="20"/>
        </w:rPr>
      </w:pPr>
      <w:r w:rsidRPr="00B45343">
        <w:rPr>
          <w:rFonts w:ascii="Calibri" w:hAnsi="Calibri" w:cs="Calibri"/>
          <w:sz w:val="20"/>
          <w:szCs w:val="20"/>
        </w:rPr>
        <w:t xml:space="preserve">Ogólne zasady </w:t>
      </w:r>
      <w:r w:rsidRPr="00B45343">
        <w:rPr>
          <w:rStyle w:val="Teksttreci95ptKursywa"/>
          <w:rFonts w:ascii="Calibri" w:hAnsi="Calibri" w:cs="Calibri"/>
          <w:sz w:val="20"/>
          <w:szCs w:val="20"/>
        </w:rPr>
        <w:t>obmiaru robót</w:t>
      </w:r>
      <w:r w:rsidRPr="00B45343">
        <w:rPr>
          <w:rFonts w:ascii="Calibri" w:hAnsi="Calibri" w:cs="Calibri"/>
          <w:sz w:val="20"/>
          <w:szCs w:val="20"/>
        </w:rPr>
        <w:t xml:space="preserve"> dotyczą umów z wynagrodzeniem kosztorysowym wykonawcy. Obmiar robót będzie określać faktyczny zakres robót wykonywanych zgodnie z dokumentacją projektową i specyfikacją techniczną, w jednostkach ustalonych w kosztorysie. Obmiaru robót dokonuje Wykonawca po pisemnym powiadomieniu inspektora nadzoru inwestorskiego o terminie i zakresie obmierzanych robót. Powiadomienie powinno nastąpić na co najmniej 3 dni przed tym terminem.</w:t>
      </w:r>
    </w:p>
    <w:p w:rsidR="00CD5F7C" w:rsidRPr="00B45343" w:rsidRDefault="00CD5F7C" w:rsidP="00B45343">
      <w:pPr>
        <w:pStyle w:val="Teksttreci0"/>
        <w:shd w:val="clear" w:color="auto" w:fill="auto"/>
        <w:spacing w:before="0" w:line="240" w:lineRule="auto"/>
        <w:ind w:left="80" w:right="23" w:firstLine="0"/>
        <w:contextualSpacing/>
        <w:rPr>
          <w:rFonts w:ascii="Calibri" w:hAnsi="Calibri" w:cs="Calibri"/>
          <w:sz w:val="20"/>
          <w:szCs w:val="20"/>
        </w:rPr>
      </w:pPr>
      <w:r w:rsidRPr="00B45343">
        <w:rPr>
          <w:rFonts w:ascii="Calibri" w:hAnsi="Calibri" w:cs="Calibri"/>
          <w:sz w:val="20"/>
          <w:szCs w:val="20"/>
        </w:rPr>
        <w:t>Wszystkie wyniki obmiaru wpisywane są do książki obmiarów. Książka obmiarów jest niezbędna do udokumentowania wykonanych robót ulegających zakryciu lub zanikających, robót rozbiórkowych oraz związanych z remontami, modernizacją lub przebudową obiektów budowlanych. Jakikolwiek błąd lub opuszczenie (przeoczenie) w ilościach podanym w przedmiarze lub w specyfikacji technicznej nie zwalnia Wykonawcy od obowiązku ukończenia wszystkich robót. Korekta ewentualnych błędów lub pominiętych pozycji w przedmiarze wymaga pisemnego wystąpienia Wykonawcy i akceptacji przez inspektora nadzoru inwestorskiego, po porozumieniu z Zamawiającym, jeżeli zawarta umowa o wykonaniu robót nie stanowi inaczej. Obmiaru wykonanych robót dokonuje kierownik budowy.</w:t>
      </w:r>
    </w:p>
    <w:p w:rsidR="004B5226" w:rsidRPr="00E76DF3" w:rsidRDefault="004B5226" w:rsidP="00CD5F7C">
      <w:pPr>
        <w:pStyle w:val="Teksttreci0"/>
        <w:shd w:val="clear" w:color="auto" w:fill="auto"/>
        <w:spacing w:before="0" w:line="240" w:lineRule="exact"/>
        <w:ind w:left="80" w:right="20" w:firstLine="0"/>
        <w:rPr>
          <w:rFonts w:ascii="Calibri" w:hAnsi="Calibri" w:cs="Calibri"/>
          <w:sz w:val="22"/>
          <w:szCs w:val="22"/>
        </w:rPr>
      </w:pPr>
    </w:p>
    <w:p w:rsidR="00CD5F7C" w:rsidRPr="00E76DF3" w:rsidRDefault="00CD5F7C" w:rsidP="00201BD4">
      <w:pPr>
        <w:pStyle w:val="Nagwek41"/>
        <w:keepNext/>
        <w:keepLines/>
        <w:numPr>
          <w:ilvl w:val="1"/>
          <w:numId w:val="62"/>
        </w:numPr>
        <w:shd w:val="clear" w:color="auto" w:fill="auto"/>
        <w:tabs>
          <w:tab w:val="left" w:pos="435"/>
        </w:tabs>
        <w:spacing w:before="0" w:after="0" w:line="240" w:lineRule="auto"/>
        <w:contextualSpacing/>
        <w:jc w:val="both"/>
        <w:rPr>
          <w:rFonts w:ascii="Calibri" w:hAnsi="Calibri" w:cs="Calibri"/>
        </w:rPr>
      </w:pPr>
      <w:bookmarkStart w:id="46" w:name="bookmark41"/>
      <w:r w:rsidRPr="00E76DF3">
        <w:rPr>
          <w:rFonts w:ascii="Calibri" w:hAnsi="Calibri" w:cs="Calibri"/>
        </w:rPr>
        <w:t>Zasady określania ilości robót i materiałów</w:t>
      </w:r>
      <w:bookmarkEnd w:id="46"/>
    </w:p>
    <w:p w:rsidR="00CD5F7C" w:rsidRPr="00B45343" w:rsidRDefault="00CD5F7C" w:rsidP="00201BD4">
      <w:pPr>
        <w:pStyle w:val="Teksttreci0"/>
        <w:shd w:val="clear" w:color="auto" w:fill="auto"/>
        <w:spacing w:before="0" w:line="240" w:lineRule="auto"/>
        <w:ind w:firstLine="0"/>
        <w:contextualSpacing/>
        <w:rPr>
          <w:rFonts w:ascii="Calibri" w:hAnsi="Calibri" w:cs="Calibri"/>
          <w:sz w:val="20"/>
          <w:szCs w:val="20"/>
        </w:rPr>
      </w:pPr>
      <w:r w:rsidRPr="00B45343">
        <w:rPr>
          <w:rFonts w:ascii="Calibri" w:hAnsi="Calibri" w:cs="Calibri"/>
          <w:sz w:val="20"/>
          <w:szCs w:val="20"/>
        </w:rPr>
        <w:t>Długości pomiędzy wyszczególnionymi punktami będą obmierzone poziomo, wzdłuż linii osiowej</w:t>
      </w:r>
      <w:r w:rsidR="00B45343">
        <w:rPr>
          <w:rFonts w:ascii="Calibri" w:hAnsi="Calibri" w:cs="Calibri"/>
          <w:sz w:val="20"/>
          <w:szCs w:val="20"/>
        </w:rPr>
        <w:t xml:space="preserve"> </w:t>
      </w:r>
      <w:r w:rsidRPr="00B45343">
        <w:rPr>
          <w:rFonts w:ascii="Calibri" w:hAnsi="Calibri" w:cs="Calibri"/>
          <w:sz w:val="20"/>
          <w:szCs w:val="20"/>
        </w:rPr>
        <w:t xml:space="preserve">podawane w [m]. Jeżeli </w:t>
      </w:r>
      <w:r w:rsidRPr="00B45343">
        <w:rPr>
          <w:rStyle w:val="Teksttreci95ptKursywa"/>
          <w:rFonts w:ascii="Calibri" w:hAnsi="Calibri" w:cs="Calibri"/>
          <w:sz w:val="20"/>
          <w:szCs w:val="20"/>
        </w:rPr>
        <w:t>szczegółowe specyfikacje techniczne</w:t>
      </w:r>
      <w:r w:rsidRPr="00B45343">
        <w:rPr>
          <w:rFonts w:ascii="Calibri" w:hAnsi="Calibri" w:cs="Calibri"/>
          <w:sz w:val="20"/>
          <w:szCs w:val="20"/>
        </w:rPr>
        <w:t xml:space="preserve"> nie wymagają dla kreślonych robót inaczej, objętości będą wyliczone w [m</w:t>
      </w:r>
      <w:r w:rsidRPr="00B45343">
        <w:rPr>
          <w:rFonts w:ascii="Calibri" w:hAnsi="Calibri" w:cs="Calibri"/>
          <w:sz w:val="20"/>
          <w:szCs w:val="20"/>
          <w:vertAlign w:val="superscript"/>
        </w:rPr>
        <w:t>3</w:t>
      </w:r>
      <w:r w:rsidRPr="00B45343">
        <w:rPr>
          <w:rFonts w:ascii="Calibri" w:hAnsi="Calibri" w:cs="Calibri"/>
          <w:sz w:val="20"/>
          <w:szCs w:val="20"/>
        </w:rPr>
        <w:t>], powierzchnie w [m</w:t>
      </w:r>
      <w:r w:rsidRPr="00B45343">
        <w:rPr>
          <w:rFonts w:ascii="Calibri" w:hAnsi="Calibri" w:cs="Calibri"/>
          <w:sz w:val="20"/>
          <w:szCs w:val="20"/>
          <w:vertAlign w:val="superscript"/>
        </w:rPr>
        <w:t>2</w:t>
      </w:r>
      <w:r w:rsidRPr="00B45343">
        <w:rPr>
          <w:rFonts w:ascii="Calibri" w:hAnsi="Calibri" w:cs="Calibri"/>
          <w:sz w:val="20"/>
          <w:szCs w:val="20"/>
        </w:rPr>
        <w:t>], a sprzęt i urządzenia w [szt.]. Przy po</w:t>
      </w:r>
      <w:r w:rsidRPr="00B45343">
        <w:rPr>
          <w:rFonts w:ascii="Calibri" w:hAnsi="Calibri" w:cs="Calibri"/>
          <w:sz w:val="20"/>
          <w:szCs w:val="20"/>
        </w:rPr>
        <w:softHyphen/>
        <w:t>dawaniu długości, objętości i powierzchni stosuje się dokładność do dwóch znaków po przecinku.</w:t>
      </w:r>
    </w:p>
    <w:p w:rsidR="00CD5F7C" w:rsidRDefault="00CD5F7C" w:rsidP="00201BD4">
      <w:pPr>
        <w:pStyle w:val="Teksttreci0"/>
        <w:shd w:val="clear" w:color="auto" w:fill="auto"/>
        <w:spacing w:before="0" w:line="240" w:lineRule="auto"/>
        <w:ind w:left="79" w:firstLine="0"/>
        <w:contextualSpacing/>
        <w:rPr>
          <w:rFonts w:ascii="Calibri" w:hAnsi="Calibri" w:cs="Calibri"/>
          <w:sz w:val="20"/>
          <w:szCs w:val="20"/>
        </w:rPr>
      </w:pPr>
      <w:r w:rsidRPr="00B45343">
        <w:rPr>
          <w:rFonts w:ascii="Calibri" w:hAnsi="Calibri" w:cs="Calibri"/>
          <w:sz w:val="20"/>
          <w:szCs w:val="20"/>
        </w:rPr>
        <w:t>Ilości które mają być obmierzane wagowo, będą ważone w kilogramach</w:t>
      </w:r>
    </w:p>
    <w:p w:rsidR="00B45343" w:rsidRPr="00B45343" w:rsidRDefault="00B45343" w:rsidP="00201BD4">
      <w:pPr>
        <w:pStyle w:val="Teksttreci0"/>
        <w:shd w:val="clear" w:color="auto" w:fill="auto"/>
        <w:spacing w:before="0" w:line="240" w:lineRule="auto"/>
        <w:ind w:left="79" w:firstLine="0"/>
        <w:contextualSpacing/>
        <w:rPr>
          <w:rFonts w:ascii="Calibri" w:hAnsi="Calibri" w:cs="Calibri"/>
          <w:sz w:val="20"/>
          <w:szCs w:val="20"/>
        </w:rPr>
      </w:pPr>
    </w:p>
    <w:p w:rsidR="00CD5F7C" w:rsidRPr="00E76DF3" w:rsidRDefault="00CD5F7C" w:rsidP="00201BD4">
      <w:pPr>
        <w:pStyle w:val="Nagwek41"/>
        <w:keepNext/>
        <w:keepLines/>
        <w:numPr>
          <w:ilvl w:val="1"/>
          <w:numId w:val="62"/>
        </w:numPr>
        <w:shd w:val="clear" w:color="auto" w:fill="auto"/>
        <w:tabs>
          <w:tab w:val="left" w:pos="450"/>
        </w:tabs>
        <w:spacing w:before="0" w:after="0" w:line="240" w:lineRule="auto"/>
        <w:contextualSpacing/>
        <w:jc w:val="both"/>
        <w:rPr>
          <w:rFonts w:ascii="Calibri" w:hAnsi="Calibri" w:cs="Calibri"/>
        </w:rPr>
      </w:pPr>
      <w:bookmarkStart w:id="47" w:name="bookmark42"/>
      <w:r w:rsidRPr="00E76DF3">
        <w:rPr>
          <w:rFonts w:ascii="Calibri" w:hAnsi="Calibri" w:cs="Calibri"/>
        </w:rPr>
        <w:t>Urządzenia i sprzęt pomiarowy</w:t>
      </w:r>
      <w:bookmarkEnd w:id="47"/>
    </w:p>
    <w:p w:rsidR="00CD5F7C" w:rsidRPr="00B45343" w:rsidRDefault="00CD5F7C" w:rsidP="00201BD4">
      <w:pPr>
        <w:pStyle w:val="Teksttreci0"/>
        <w:shd w:val="clear" w:color="auto" w:fill="auto"/>
        <w:spacing w:before="0" w:line="240" w:lineRule="auto"/>
        <w:ind w:left="79" w:right="23" w:firstLine="0"/>
        <w:contextualSpacing/>
        <w:rPr>
          <w:rFonts w:ascii="Calibri" w:hAnsi="Calibri" w:cs="Calibri"/>
          <w:sz w:val="20"/>
          <w:szCs w:val="20"/>
        </w:rPr>
      </w:pPr>
      <w:r w:rsidRPr="00B45343">
        <w:rPr>
          <w:rFonts w:ascii="Calibri" w:hAnsi="Calibri" w:cs="Calibri"/>
          <w:sz w:val="20"/>
          <w:szCs w:val="20"/>
        </w:rPr>
        <w:t>Urządzenia i sprzęt pomiarowy zostaną dostarczone przez Wykonawcę. Jeżeli urządzenia te lub sprzęt pomiarowy wymagają badań atestujących, to Wykonawca przedstawi inspektorowi nadzoru inwestorskiego ważne świadectwa.</w:t>
      </w:r>
    </w:p>
    <w:p w:rsidR="00CD5F7C" w:rsidRPr="00B45343" w:rsidRDefault="00CD5F7C" w:rsidP="00201BD4">
      <w:pPr>
        <w:pStyle w:val="Teksttreci0"/>
        <w:shd w:val="clear" w:color="auto" w:fill="auto"/>
        <w:spacing w:before="0" w:line="240" w:lineRule="auto"/>
        <w:ind w:left="79" w:right="23" w:firstLine="0"/>
        <w:contextualSpacing/>
        <w:rPr>
          <w:rFonts w:ascii="Calibri" w:hAnsi="Calibri" w:cs="Calibri"/>
          <w:sz w:val="20"/>
          <w:szCs w:val="20"/>
        </w:rPr>
      </w:pPr>
      <w:r w:rsidRPr="00B45343">
        <w:rPr>
          <w:rFonts w:ascii="Calibri" w:hAnsi="Calibri" w:cs="Calibri"/>
          <w:sz w:val="20"/>
          <w:szCs w:val="20"/>
        </w:rPr>
        <w:t>Wszystkie urządzenia i sprzęt pomiarowy będą przez Wykonawcę utrzymywane w należytym stanie przez cały okres trwania robót. Urządzenia i sprzęt pomiarowy, stosowane w czasie obmiaru robót, wymagają akceptacji inspektora nadzoru inwestorskiego lub zarządzającego realizacją umowy.</w:t>
      </w:r>
    </w:p>
    <w:p w:rsidR="00CD5F7C" w:rsidRPr="00E76DF3" w:rsidRDefault="00CD5F7C" w:rsidP="0099053C">
      <w:pPr>
        <w:pStyle w:val="Nagwek41"/>
        <w:keepNext/>
        <w:keepLines/>
        <w:numPr>
          <w:ilvl w:val="1"/>
          <w:numId w:val="62"/>
        </w:numPr>
        <w:shd w:val="clear" w:color="auto" w:fill="auto"/>
        <w:tabs>
          <w:tab w:val="left" w:pos="445"/>
        </w:tabs>
        <w:spacing w:before="0" w:after="0" w:line="220" w:lineRule="exact"/>
        <w:contextualSpacing/>
        <w:jc w:val="both"/>
        <w:rPr>
          <w:rFonts w:ascii="Calibri" w:hAnsi="Calibri" w:cs="Calibri"/>
        </w:rPr>
      </w:pPr>
      <w:bookmarkStart w:id="48" w:name="bookmark43"/>
      <w:r w:rsidRPr="00E76DF3">
        <w:rPr>
          <w:rFonts w:ascii="Calibri" w:hAnsi="Calibri" w:cs="Calibri"/>
        </w:rPr>
        <w:t>Czas przeprowadzenia obmiarów</w:t>
      </w:r>
      <w:bookmarkEnd w:id="48"/>
    </w:p>
    <w:p w:rsidR="00CD5F7C" w:rsidRPr="00B45343" w:rsidRDefault="00CD5F7C" w:rsidP="0099053C">
      <w:pPr>
        <w:pStyle w:val="Teksttreci0"/>
        <w:shd w:val="clear" w:color="auto" w:fill="auto"/>
        <w:spacing w:before="0" w:line="240" w:lineRule="auto"/>
        <w:ind w:left="79" w:right="23" w:firstLine="0"/>
        <w:contextualSpacing/>
        <w:rPr>
          <w:rFonts w:ascii="Calibri" w:hAnsi="Calibri" w:cs="Calibri"/>
          <w:sz w:val="20"/>
          <w:szCs w:val="20"/>
        </w:rPr>
      </w:pPr>
      <w:r w:rsidRPr="00B45343">
        <w:rPr>
          <w:rFonts w:ascii="Calibri" w:hAnsi="Calibri" w:cs="Calibri"/>
          <w:sz w:val="20"/>
          <w:szCs w:val="20"/>
        </w:rPr>
        <w:t>Obmiary należy przeprowadzać przed częściowym lub ostatecznym odbiorem odcinków robót, a także w przypadku występującej dłuższej przerwy w robotach.</w:t>
      </w:r>
    </w:p>
    <w:p w:rsidR="00CD5F7C" w:rsidRPr="00B45343" w:rsidRDefault="00CD5F7C" w:rsidP="0099053C">
      <w:pPr>
        <w:pStyle w:val="Teksttreci0"/>
        <w:shd w:val="clear" w:color="auto" w:fill="auto"/>
        <w:spacing w:before="0" w:line="240" w:lineRule="auto"/>
        <w:ind w:left="79" w:right="23" w:firstLine="0"/>
        <w:contextualSpacing/>
        <w:rPr>
          <w:rFonts w:ascii="Calibri" w:hAnsi="Calibri" w:cs="Calibri"/>
          <w:sz w:val="20"/>
          <w:szCs w:val="20"/>
        </w:rPr>
      </w:pPr>
      <w:r w:rsidRPr="00B45343">
        <w:rPr>
          <w:rFonts w:ascii="Calibri" w:hAnsi="Calibri" w:cs="Calibri"/>
          <w:sz w:val="20"/>
          <w:szCs w:val="20"/>
        </w:rPr>
        <w:t>Obmiar robót zanikających należy przeprowadzać w czasie ich wykonywania. Obmiar robót ulegających zakryciu przeprowadza się przed ich zakryciem.</w:t>
      </w:r>
    </w:p>
    <w:p w:rsidR="00CD5F7C" w:rsidRDefault="00CD5F7C" w:rsidP="0099053C">
      <w:pPr>
        <w:pStyle w:val="Teksttreci0"/>
        <w:shd w:val="clear" w:color="auto" w:fill="auto"/>
        <w:spacing w:before="0" w:line="240" w:lineRule="auto"/>
        <w:ind w:left="79" w:right="23" w:firstLine="0"/>
        <w:contextualSpacing/>
        <w:rPr>
          <w:rFonts w:ascii="Calibri" w:hAnsi="Calibri" w:cs="Calibri"/>
          <w:sz w:val="20"/>
          <w:szCs w:val="20"/>
        </w:rPr>
      </w:pPr>
      <w:r w:rsidRPr="00B45343">
        <w:rPr>
          <w:rFonts w:ascii="Calibri" w:hAnsi="Calibri" w:cs="Calibri"/>
          <w:sz w:val="20"/>
          <w:szCs w:val="20"/>
        </w:rPr>
        <w:t>Wymiary skomplikowanych powierzchni lub objętości będą uzupełnione odpowiednimi szkicami dołączonymi do książki obmiarów, względnie umieszczonymi na karcie obmiarowej.</w:t>
      </w:r>
    </w:p>
    <w:p w:rsidR="00B45343" w:rsidRPr="00B45343" w:rsidRDefault="00B45343" w:rsidP="00B45343">
      <w:pPr>
        <w:pStyle w:val="Teksttreci0"/>
        <w:shd w:val="clear" w:color="auto" w:fill="auto"/>
        <w:spacing w:before="0" w:line="240" w:lineRule="auto"/>
        <w:ind w:left="79" w:right="23" w:firstLine="0"/>
        <w:contextualSpacing/>
        <w:rPr>
          <w:rFonts w:ascii="Calibri" w:hAnsi="Calibri" w:cs="Calibri"/>
          <w:sz w:val="20"/>
          <w:szCs w:val="20"/>
        </w:rPr>
      </w:pPr>
    </w:p>
    <w:p w:rsidR="004D7577" w:rsidRPr="0099053C" w:rsidRDefault="00CD5F7C" w:rsidP="0099053C">
      <w:pPr>
        <w:pStyle w:val="Nagwek41"/>
        <w:keepNext/>
        <w:keepLines/>
        <w:numPr>
          <w:ilvl w:val="1"/>
          <w:numId w:val="62"/>
        </w:numPr>
        <w:shd w:val="clear" w:color="auto" w:fill="auto"/>
        <w:tabs>
          <w:tab w:val="left" w:pos="862"/>
        </w:tabs>
        <w:spacing w:before="0" w:after="27" w:line="220" w:lineRule="exact"/>
        <w:jc w:val="both"/>
        <w:rPr>
          <w:rFonts w:ascii="Calibri" w:hAnsi="Calibri" w:cs="Calibri"/>
        </w:rPr>
      </w:pPr>
      <w:bookmarkStart w:id="49" w:name="bookmark44"/>
      <w:r w:rsidRPr="00E76DF3">
        <w:rPr>
          <w:rFonts w:ascii="Calibri" w:hAnsi="Calibri" w:cs="Calibri"/>
        </w:rPr>
        <w:t>ODBIÓR ROBÓT BUDOWLANYCH</w:t>
      </w:r>
      <w:bookmarkEnd w:id="49"/>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W zale</w:t>
      </w:r>
      <w:r w:rsidRPr="00B45343">
        <w:rPr>
          <w:rFonts w:ascii="Calibri" w:eastAsia="TimesNewRoman" w:hAnsi="Calibri" w:cs="Calibri"/>
          <w:szCs w:val="20"/>
        </w:rPr>
        <w:t>ż</w:t>
      </w:r>
      <w:r w:rsidRPr="00B45343">
        <w:rPr>
          <w:rFonts w:ascii="Calibri" w:hAnsi="Calibri" w:cs="Calibri"/>
          <w:szCs w:val="20"/>
        </w:rPr>
        <w:t>no</w:t>
      </w:r>
      <w:r w:rsidRPr="00B45343">
        <w:rPr>
          <w:rFonts w:ascii="Calibri" w:eastAsia="TimesNewRoman" w:hAnsi="Calibri" w:cs="Calibri"/>
          <w:szCs w:val="20"/>
        </w:rPr>
        <w:t>ś</w:t>
      </w:r>
      <w:r w:rsidRPr="00B45343">
        <w:rPr>
          <w:rFonts w:ascii="Calibri" w:hAnsi="Calibri" w:cs="Calibri"/>
          <w:szCs w:val="20"/>
        </w:rPr>
        <w:t>ci od ustale</w:t>
      </w:r>
      <w:r w:rsidRPr="00B45343">
        <w:rPr>
          <w:rFonts w:ascii="Calibri" w:eastAsia="TimesNewRoman" w:hAnsi="Calibri" w:cs="Calibri"/>
          <w:szCs w:val="20"/>
        </w:rPr>
        <w:t xml:space="preserve">ń </w:t>
      </w:r>
      <w:r w:rsidRPr="00B45343">
        <w:rPr>
          <w:rFonts w:ascii="Calibri" w:hAnsi="Calibri" w:cs="Calibri"/>
          <w:szCs w:val="20"/>
        </w:rPr>
        <w:t>odpowiednich ST roboty podlegaj</w:t>
      </w:r>
      <w:r w:rsidRPr="00B45343">
        <w:rPr>
          <w:rFonts w:ascii="Calibri" w:eastAsia="TimesNewRoman" w:hAnsi="Calibri" w:cs="Calibri"/>
          <w:szCs w:val="20"/>
        </w:rPr>
        <w:t xml:space="preserve">ą </w:t>
      </w:r>
      <w:r w:rsidRPr="00B45343">
        <w:rPr>
          <w:rFonts w:ascii="Calibri" w:hAnsi="Calibri" w:cs="Calibri"/>
          <w:szCs w:val="20"/>
        </w:rPr>
        <w:t>nast</w:t>
      </w:r>
      <w:r w:rsidRPr="00B45343">
        <w:rPr>
          <w:rFonts w:ascii="Calibri" w:eastAsia="TimesNewRoman" w:hAnsi="Calibri" w:cs="Calibri"/>
          <w:szCs w:val="20"/>
        </w:rPr>
        <w:t>ę</w:t>
      </w:r>
      <w:r w:rsidRPr="00B45343">
        <w:rPr>
          <w:rFonts w:ascii="Calibri" w:hAnsi="Calibri" w:cs="Calibri"/>
          <w:szCs w:val="20"/>
        </w:rPr>
        <w:t>puj</w:t>
      </w:r>
      <w:r w:rsidRPr="00B45343">
        <w:rPr>
          <w:rFonts w:ascii="Calibri" w:eastAsia="TimesNewRoman" w:hAnsi="Calibri" w:cs="Calibri"/>
          <w:szCs w:val="20"/>
        </w:rPr>
        <w:t>ą</w:t>
      </w:r>
      <w:r w:rsidRPr="00B45343">
        <w:rPr>
          <w:rFonts w:ascii="Calibri" w:hAnsi="Calibri" w:cs="Calibri"/>
          <w:szCs w:val="20"/>
        </w:rPr>
        <w:t>cym etapom odbioru:</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 odbiorowi robót zanikaj</w:t>
      </w:r>
      <w:r w:rsidRPr="00B45343">
        <w:rPr>
          <w:rFonts w:ascii="Calibri" w:eastAsia="TimesNewRoman" w:hAnsi="Calibri" w:cs="Calibri"/>
          <w:szCs w:val="20"/>
        </w:rPr>
        <w:t>ą</w:t>
      </w:r>
      <w:r w:rsidRPr="00B45343">
        <w:rPr>
          <w:rFonts w:ascii="Calibri" w:hAnsi="Calibri" w:cs="Calibri"/>
          <w:szCs w:val="20"/>
        </w:rPr>
        <w:t>cych i ulegaj</w:t>
      </w:r>
      <w:r w:rsidRPr="00B45343">
        <w:rPr>
          <w:rFonts w:ascii="Calibri" w:eastAsia="TimesNewRoman" w:hAnsi="Calibri" w:cs="Calibri"/>
          <w:szCs w:val="20"/>
        </w:rPr>
        <w:t>ą</w:t>
      </w:r>
      <w:r w:rsidRPr="00B45343">
        <w:rPr>
          <w:rFonts w:ascii="Calibri" w:hAnsi="Calibri" w:cs="Calibri"/>
          <w:szCs w:val="20"/>
        </w:rPr>
        <w:t>cych zakryciu,</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 odbiorowi cz</w:t>
      </w:r>
      <w:r w:rsidRPr="00B45343">
        <w:rPr>
          <w:rFonts w:ascii="Calibri" w:eastAsia="TimesNewRoman" w:hAnsi="Calibri" w:cs="Calibri"/>
          <w:szCs w:val="20"/>
        </w:rPr>
        <w:t>ęś</w:t>
      </w:r>
      <w:r w:rsidRPr="00B45343">
        <w:rPr>
          <w:rFonts w:ascii="Calibri" w:hAnsi="Calibri" w:cs="Calibri"/>
          <w:szCs w:val="20"/>
        </w:rPr>
        <w:t>ciowemu,</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 odbioru ostatecznemu,</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 odbiorowi pogwarancyjnemu.</w:t>
      </w:r>
    </w:p>
    <w:p w:rsidR="004D7577" w:rsidRPr="00E76DF3" w:rsidRDefault="004D7577" w:rsidP="004B5226">
      <w:pPr>
        <w:autoSpaceDE w:val="0"/>
        <w:autoSpaceDN w:val="0"/>
        <w:adjustRightInd w:val="0"/>
        <w:spacing w:after="0" w:line="240" w:lineRule="auto"/>
        <w:rPr>
          <w:rFonts w:ascii="Calibri" w:hAnsi="Calibri" w:cs="Calibri"/>
          <w:sz w:val="22"/>
        </w:rPr>
      </w:pPr>
    </w:p>
    <w:p w:rsidR="004B5226" w:rsidRPr="0099053C" w:rsidRDefault="004B5226" w:rsidP="0099053C">
      <w:pPr>
        <w:pStyle w:val="Akapitzlist"/>
        <w:numPr>
          <w:ilvl w:val="1"/>
          <w:numId w:val="62"/>
        </w:numPr>
        <w:autoSpaceDE w:val="0"/>
        <w:autoSpaceDN w:val="0"/>
        <w:adjustRightInd w:val="0"/>
        <w:spacing w:line="240" w:lineRule="auto"/>
        <w:rPr>
          <w:rFonts w:ascii="Calibri" w:hAnsi="Calibri" w:cs="Calibri"/>
          <w:b/>
          <w:bCs/>
          <w:sz w:val="22"/>
        </w:rPr>
      </w:pPr>
      <w:r w:rsidRPr="0099053C">
        <w:rPr>
          <w:rFonts w:ascii="Calibri" w:hAnsi="Calibri" w:cs="Calibri"/>
          <w:b/>
          <w:bCs/>
          <w:sz w:val="22"/>
        </w:rPr>
        <w:t>Odbiór robót zanikających i ulegających zakryciu.</w:t>
      </w:r>
    </w:p>
    <w:p w:rsidR="004D7577"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Odbiór robót zanikaj</w:t>
      </w:r>
      <w:r w:rsidRPr="00B45343">
        <w:rPr>
          <w:rFonts w:ascii="Calibri" w:eastAsia="TimesNewRoman" w:hAnsi="Calibri" w:cs="Calibri"/>
          <w:szCs w:val="20"/>
        </w:rPr>
        <w:t>ą</w:t>
      </w:r>
      <w:r w:rsidRPr="00B45343">
        <w:rPr>
          <w:rFonts w:ascii="Calibri" w:hAnsi="Calibri" w:cs="Calibri"/>
          <w:szCs w:val="20"/>
        </w:rPr>
        <w:t>cych i ulegaj</w:t>
      </w:r>
      <w:r w:rsidRPr="00B45343">
        <w:rPr>
          <w:rFonts w:ascii="Calibri" w:eastAsia="TimesNewRoman" w:hAnsi="Calibri" w:cs="Calibri"/>
          <w:szCs w:val="20"/>
        </w:rPr>
        <w:t>ą</w:t>
      </w:r>
      <w:r w:rsidRPr="00B45343">
        <w:rPr>
          <w:rFonts w:ascii="Calibri" w:hAnsi="Calibri" w:cs="Calibri"/>
          <w:szCs w:val="20"/>
        </w:rPr>
        <w:t>cych zakryciu polega na finalnej ocenie ilo</w:t>
      </w:r>
      <w:r w:rsidRPr="00B45343">
        <w:rPr>
          <w:rFonts w:ascii="Calibri" w:eastAsia="TimesNewRoman" w:hAnsi="Calibri" w:cs="Calibri"/>
          <w:szCs w:val="20"/>
        </w:rPr>
        <w:t>ś</w:t>
      </w:r>
      <w:r w:rsidRPr="00B45343">
        <w:rPr>
          <w:rFonts w:ascii="Calibri" w:hAnsi="Calibri" w:cs="Calibri"/>
          <w:szCs w:val="20"/>
        </w:rPr>
        <w:t>ci i jako</w:t>
      </w:r>
      <w:r w:rsidRPr="00B45343">
        <w:rPr>
          <w:rFonts w:ascii="Calibri" w:eastAsia="TimesNewRoman" w:hAnsi="Calibri" w:cs="Calibri"/>
          <w:szCs w:val="20"/>
        </w:rPr>
        <w:t>ś</w:t>
      </w:r>
      <w:r w:rsidR="004D7577" w:rsidRPr="00B45343">
        <w:rPr>
          <w:rFonts w:ascii="Calibri" w:hAnsi="Calibri" w:cs="Calibri"/>
          <w:szCs w:val="20"/>
        </w:rPr>
        <w:t xml:space="preserve">ci wykonywanych robót, które </w:t>
      </w:r>
      <w:r w:rsidRPr="00B45343">
        <w:rPr>
          <w:rFonts w:ascii="Calibri" w:hAnsi="Calibri" w:cs="Calibri"/>
          <w:szCs w:val="20"/>
        </w:rPr>
        <w:t>w dalszym procesie realizacji ulegn</w:t>
      </w:r>
      <w:r w:rsidRPr="00B45343">
        <w:rPr>
          <w:rFonts w:ascii="Calibri" w:eastAsia="TimesNewRoman" w:hAnsi="Calibri" w:cs="Calibri"/>
          <w:szCs w:val="20"/>
        </w:rPr>
        <w:t xml:space="preserve">ą </w:t>
      </w:r>
      <w:r w:rsidR="004D7577" w:rsidRPr="00B45343">
        <w:rPr>
          <w:rFonts w:ascii="Calibri" w:hAnsi="Calibri" w:cs="Calibri"/>
          <w:szCs w:val="20"/>
        </w:rPr>
        <w:t xml:space="preserve">zakryciu. </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Odbiór robót zanikaj</w:t>
      </w:r>
      <w:r w:rsidRPr="00B45343">
        <w:rPr>
          <w:rFonts w:ascii="Calibri" w:eastAsia="TimesNewRoman" w:hAnsi="Calibri" w:cs="Calibri"/>
          <w:szCs w:val="20"/>
        </w:rPr>
        <w:t>ą</w:t>
      </w:r>
      <w:r w:rsidRPr="00B45343">
        <w:rPr>
          <w:rFonts w:ascii="Calibri" w:hAnsi="Calibri" w:cs="Calibri"/>
          <w:szCs w:val="20"/>
        </w:rPr>
        <w:t>cych i ulegaj</w:t>
      </w:r>
      <w:r w:rsidRPr="00B45343">
        <w:rPr>
          <w:rFonts w:ascii="Calibri" w:eastAsia="TimesNewRoman" w:hAnsi="Calibri" w:cs="Calibri"/>
          <w:szCs w:val="20"/>
        </w:rPr>
        <w:t>ą</w:t>
      </w:r>
      <w:r w:rsidRPr="00B45343">
        <w:rPr>
          <w:rFonts w:ascii="Calibri" w:hAnsi="Calibri" w:cs="Calibri"/>
          <w:szCs w:val="20"/>
        </w:rPr>
        <w:t>cych zakryciu b</w:t>
      </w:r>
      <w:r w:rsidRPr="00B45343">
        <w:rPr>
          <w:rFonts w:ascii="Calibri" w:eastAsia="TimesNewRoman" w:hAnsi="Calibri" w:cs="Calibri"/>
          <w:szCs w:val="20"/>
        </w:rPr>
        <w:t>ę</w:t>
      </w:r>
      <w:r w:rsidRPr="00B45343">
        <w:rPr>
          <w:rFonts w:ascii="Calibri" w:hAnsi="Calibri" w:cs="Calibri"/>
          <w:szCs w:val="20"/>
        </w:rPr>
        <w:t>dzie dokonany w czasie umo</w:t>
      </w:r>
      <w:r w:rsidRPr="00B45343">
        <w:rPr>
          <w:rFonts w:ascii="Calibri" w:eastAsia="TimesNewRoman" w:hAnsi="Calibri" w:cs="Calibri"/>
          <w:szCs w:val="20"/>
        </w:rPr>
        <w:t>ż</w:t>
      </w:r>
      <w:r w:rsidRPr="00B45343">
        <w:rPr>
          <w:rFonts w:ascii="Calibri" w:hAnsi="Calibri" w:cs="Calibri"/>
          <w:szCs w:val="20"/>
        </w:rPr>
        <w:t>liwiaj</w:t>
      </w:r>
      <w:r w:rsidRPr="00B45343">
        <w:rPr>
          <w:rFonts w:ascii="Calibri" w:eastAsia="TimesNewRoman" w:hAnsi="Calibri" w:cs="Calibri"/>
          <w:szCs w:val="20"/>
        </w:rPr>
        <w:t>ą</w:t>
      </w:r>
      <w:r w:rsidR="004D7577" w:rsidRPr="00B45343">
        <w:rPr>
          <w:rFonts w:ascii="Calibri" w:hAnsi="Calibri" w:cs="Calibri"/>
          <w:szCs w:val="20"/>
        </w:rPr>
        <w:t xml:space="preserve">cym wykonanie ewentualnych </w:t>
      </w:r>
      <w:r w:rsidRPr="00B45343">
        <w:rPr>
          <w:rFonts w:ascii="Calibri" w:hAnsi="Calibri" w:cs="Calibri"/>
          <w:szCs w:val="20"/>
        </w:rPr>
        <w:t>korekt i poprawek bez hamowania ogólnego post</w:t>
      </w:r>
      <w:r w:rsidRPr="00B45343">
        <w:rPr>
          <w:rFonts w:ascii="Calibri" w:eastAsia="TimesNewRoman" w:hAnsi="Calibri" w:cs="Calibri"/>
          <w:szCs w:val="20"/>
        </w:rPr>
        <w:t>ę</w:t>
      </w:r>
      <w:r w:rsidRPr="00B45343">
        <w:rPr>
          <w:rFonts w:ascii="Calibri" w:hAnsi="Calibri" w:cs="Calibri"/>
          <w:szCs w:val="20"/>
        </w:rPr>
        <w:t>pu robót.</w:t>
      </w:r>
    </w:p>
    <w:p w:rsidR="004D7577"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Odbioru robót dokonuje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Pr="00B45343">
        <w:rPr>
          <w:rFonts w:ascii="Calibri" w:hAnsi="Calibri" w:cs="Calibri"/>
          <w:szCs w:val="20"/>
        </w:rPr>
        <w:t>cy realizacj</w:t>
      </w:r>
      <w:r w:rsidRPr="00B45343">
        <w:rPr>
          <w:rFonts w:ascii="Calibri" w:eastAsia="TimesNewRoman" w:hAnsi="Calibri" w:cs="Calibri"/>
          <w:szCs w:val="20"/>
        </w:rPr>
        <w:t xml:space="preserve">ą </w:t>
      </w:r>
      <w:r w:rsidRPr="00B45343">
        <w:rPr>
          <w:rFonts w:ascii="Calibri" w:hAnsi="Calibri" w:cs="Calibri"/>
          <w:szCs w:val="20"/>
        </w:rPr>
        <w:t>budowy. Gotowo</w:t>
      </w:r>
      <w:r w:rsidRPr="00B45343">
        <w:rPr>
          <w:rFonts w:ascii="Calibri" w:eastAsia="TimesNewRoman" w:hAnsi="Calibri" w:cs="Calibri"/>
          <w:szCs w:val="20"/>
        </w:rPr>
        <w:t xml:space="preserve">ść </w:t>
      </w:r>
      <w:r w:rsidRPr="00B45343">
        <w:rPr>
          <w:rFonts w:ascii="Calibri" w:hAnsi="Calibri" w:cs="Calibri"/>
          <w:szCs w:val="20"/>
        </w:rPr>
        <w:t>danej cz</w:t>
      </w:r>
      <w:r w:rsidRPr="00B45343">
        <w:rPr>
          <w:rFonts w:ascii="Calibri" w:eastAsia="TimesNewRoman" w:hAnsi="Calibri" w:cs="Calibri"/>
          <w:szCs w:val="20"/>
        </w:rPr>
        <w:t>ęś</w:t>
      </w:r>
      <w:r w:rsidRPr="00B45343">
        <w:rPr>
          <w:rFonts w:ascii="Calibri" w:hAnsi="Calibri" w:cs="Calibri"/>
          <w:szCs w:val="20"/>
        </w:rPr>
        <w:t>ci rob</w:t>
      </w:r>
      <w:r w:rsidR="004D7577" w:rsidRPr="00B45343">
        <w:rPr>
          <w:rFonts w:ascii="Calibri" w:hAnsi="Calibri" w:cs="Calibri"/>
          <w:szCs w:val="20"/>
        </w:rPr>
        <w:t xml:space="preserve">ót do odbioru zgłasza Wykonawca </w:t>
      </w:r>
      <w:r w:rsidRPr="00B45343">
        <w:rPr>
          <w:rFonts w:ascii="Calibri" w:hAnsi="Calibri" w:cs="Calibri"/>
          <w:szCs w:val="20"/>
        </w:rPr>
        <w:t>wpisem do Dziennika Budowy i jednoczesnym powiadomieniem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Pr="00B45343">
        <w:rPr>
          <w:rFonts w:ascii="Calibri" w:hAnsi="Calibri" w:cs="Calibri"/>
          <w:szCs w:val="20"/>
        </w:rPr>
        <w:t>cego realizacj</w:t>
      </w:r>
      <w:r w:rsidRPr="00B45343">
        <w:rPr>
          <w:rFonts w:ascii="Calibri" w:eastAsia="TimesNewRoman" w:hAnsi="Calibri" w:cs="Calibri"/>
          <w:szCs w:val="20"/>
        </w:rPr>
        <w:t xml:space="preserve">ą </w:t>
      </w:r>
      <w:r w:rsidRPr="00B45343">
        <w:rPr>
          <w:rFonts w:ascii="Calibri" w:hAnsi="Calibri" w:cs="Calibri"/>
          <w:szCs w:val="20"/>
        </w:rPr>
        <w:t xml:space="preserve">umowy. </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lastRenderedPageBreak/>
        <w:t>Odbiór b</w:t>
      </w:r>
      <w:r w:rsidRPr="00B45343">
        <w:rPr>
          <w:rFonts w:ascii="Calibri" w:eastAsia="TimesNewRoman" w:hAnsi="Calibri" w:cs="Calibri"/>
          <w:szCs w:val="20"/>
        </w:rPr>
        <w:t>ę</w:t>
      </w:r>
      <w:r w:rsidR="004D7577" w:rsidRPr="00B45343">
        <w:rPr>
          <w:rFonts w:ascii="Calibri" w:hAnsi="Calibri" w:cs="Calibri"/>
          <w:szCs w:val="20"/>
        </w:rPr>
        <w:t xml:space="preserve">dzie </w:t>
      </w:r>
      <w:r w:rsidRPr="00B45343">
        <w:rPr>
          <w:rFonts w:ascii="Calibri" w:hAnsi="Calibri" w:cs="Calibri"/>
          <w:szCs w:val="20"/>
        </w:rPr>
        <w:t>przeprowadzony niezwłocznie, nie pó</w:t>
      </w:r>
      <w:r w:rsidRPr="00B45343">
        <w:rPr>
          <w:rFonts w:ascii="Calibri" w:eastAsia="TimesNewRoman" w:hAnsi="Calibri" w:cs="Calibri"/>
          <w:szCs w:val="20"/>
        </w:rPr>
        <w:t>ź</w:t>
      </w:r>
      <w:r w:rsidRPr="00B45343">
        <w:rPr>
          <w:rFonts w:ascii="Calibri" w:hAnsi="Calibri" w:cs="Calibri"/>
          <w:szCs w:val="20"/>
        </w:rPr>
        <w:t>niej jednak ni</w:t>
      </w:r>
      <w:r w:rsidRPr="00B45343">
        <w:rPr>
          <w:rFonts w:ascii="Calibri" w:eastAsia="TimesNewRoman" w:hAnsi="Calibri" w:cs="Calibri"/>
          <w:szCs w:val="20"/>
        </w:rPr>
        <w:t xml:space="preserve">ż </w:t>
      </w:r>
      <w:r w:rsidRPr="00B45343">
        <w:rPr>
          <w:rFonts w:ascii="Calibri" w:hAnsi="Calibri" w:cs="Calibri"/>
          <w:szCs w:val="20"/>
        </w:rPr>
        <w:t>w ci</w:t>
      </w:r>
      <w:r w:rsidRPr="00B45343">
        <w:rPr>
          <w:rFonts w:ascii="Calibri" w:eastAsia="TimesNewRoman" w:hAnsi="Calibri" w:cs="Calibri"/>
          <w:szCs w:val="20"/>
        </w:rPr>
        <w:t>ą</w:t>
      </w:r>
      <w:r w:rsidR="004D7577" w:rsidRPr="00B45343">
        <w:rPr>
          <w:rFonts w:ascii="Calibri" w:hAnsi="Calibri" w:cs="Calibri"/>
          <w:szCs w:val="20"/>
        </w:rPr>
        <w:t xml:space="preserve">gu trzech dni od </w:t>
      </w:r>
      <w:r w:rsidRPr="00B45343">
        <w:rPr>
          <w:rFonts w:ascii="Calibri" w:hAnsi="Calibri" w:cs="Calibri"/>
          <w:szCs w:val="20"/>
        </w:rPr>
        <w:t>daty</w:t>
      </w:r>
      <w:r w:rsidR="004D7577" w:rsidRPr="00B45343">
        <w:rPr>
          <w:rFonts w:ascii="Calibri" w:hAnsi="Calibri" w:cs="Calibri"/>
          <w:szCs w:val="20"/>
        </w:rPr>
        <w:t xml:space="preserve"> zgłoszenia wpisem do Dziennika </w:t>
      </w:r>
      <w:r w:rsidRPr="00B45343">
        <w:rPr>
          <w:rFonts w:ascii="Calibri" w:hAnsi="Calibri" w:cs="Calibri"/>
          <w:szCs w:val="20"/>
        </w:rPr>
        <w:t>Budowy i powiadomienia o tym fakcie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Pr="00B45343">
        <w:rPr>
          <w:rFonts w:ascii="Calibri" w:hAnsi="Calibri" w:cs="Calibri"/>
          <w:szCs w:val="20"/>
        </w:rPr>
        <w:t>cego.</w:t>
      </w:r>
    </w:p>
    <w:p w:rsidR="004D7577"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Jako</w:t>
      </w:r>
      <w:r w:rsidRPr="00B45343">
        <w:rPr>
          <w:rFonts w:ascii="Calibri" w:eastAsia="TimesNewRoman" w:hAnsi="Calibri" w:cs="Calibri"/>
          <w:szCs w:val="20"/>
        </w:rPr>
        <w:t>ś</w:t>
      </w:r>
      <w:r w:rsidRPr="00B45343">
        <w:rPr>
          <w:rFonts w:ascii="Calibri" w:hAnsi="Calibri" w:cs="Calibri"/>
          <w:szCs w:val="20"/>
        </w:rPr>
        <w:t>ci i ilo</w:t>
      </w:r>
      <w:r w:rsidRPr="00B45343">
        <w:rPr>
          <w:rFonts w:ascii="Calibri" w:eastAsia="TimesNewRoman" w:hAnsi="Calibri" w:cs="Calibri"/>
          <w:szCs w:val="20"/>
        </w:rPr>
        <w:t>ś</w:t>
      </w:r>
      <w:r w:rsidRPr="00B45343">
        <w:rPr>
          <w:rFonts w:ascii="Calibri" w:hAnsi="Calibri" w:cs="Calibri"/>
          <w:szCs w:val="20"/>
        </w:rPr>
        <w:t>ci robót ulegaj</w:t>
      </w:r>
      <w:r w:rsidRPr="00B45343">
        <w:rPr>
          <w:rFonts w:ascii="Calibri" w:eastAsia="TimesNewRoman" w:hAnsi="Calibri" w:cs="Calibri"/>
          <w:szCs w:val="20"/>
        </w:rPr>
        <w:t>ą</w:t>
      </w:r>
      <w:r w:rsidRPr="00B45343">
        <w:rPr>
          <w:rFonts w:ascii="Calibri" w:hAnsi="Calibri" w:cs="Calibri"/>
          <w:szCs w:val="20"/>
        </w:rPr>
        <w:t>cych zakryciu ocenia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Pr="00B45343">
        <w:rPr>
          <w:rFonts w:ascii="Calibri" w:hAnsi="Calibri" w:cs="Calibri"/>
          <w:szCs w:val="20"/>
        </w:rPr>
        <w:t>cy realizacj</w:t>
      </w:r>
      <w:r w:rsidRPr="00B45343">
        <w:rPr>
          <w:rFonts w:ascii="Calibri" w:eastAsia="TimesNewRoman" w:hAnsi="Calibri" w:cs="Calibri"/>
          <w:szCs w:val="20"/>
        </w:rPr>
        <w:t xml:space="preserve">ą </w:t>
      </w:r>
      <w:r w:rsidR="004D7577" w:rsidRPr="00B45343">
        <w:rPr>
          <w:rFonts w:ascii="Calibri" w:hAnsi="Calibri" w:cs="Calibri"/>
          <w:szCs w:val="20"/>
        </w:rPr>
        <w:t xml:space="preserve">umowy na podstawie dokumentów </w:t>
      </w:r>
      <w:r w:rsidRPr="00B45343">
        <w:rPr>
          <w:rFonts w:ascii="Calibri" w:hAnsi="Calibri" w:cs="Calibri"/>
          <w:szCs w:val="20"/>
        </w:rPr>
        <w:t>zawieraj</w:t>
      </w:r>
      <w:r w:rsidRPr="00B45343">
        <w:rPr>
          <w:rFonts w:ascii="Calibri" w:eastAsia="TimesNewRoman" w:hAnsi="Calibri" w:cs="Calibri"/>
          <w:szCs w:val="20"/>
        </w:rPr>
        <w:t>ą</w:t>
      </w:r>
      <w:r w:rsidRPr="00B45343">
        <w:rPr>
          <w:rFonts w:ascii="Calibri" w:hAnsi="Calibri" w:cs="Calibri"/>
          <w:szCs w:val="20"/>
        </w:rPr>
        <w:t>cych komplet wyników bada</w:t>
      </w:r>
      <w:r w:rsidRPr="00B45343">
        <w:rPr>
          <w:rFonts w:ascii="Calibri" w:eastAsia="TimesNewRoman" w:hAnsi="Calibri" w:cs="Calibri"/>
          <w:szCs w:val="20"/>
        </w:rPr>
        <w:t xml:space="preserve">ń </w:t>
      </w:r>
      <w:r w:rsidRPr="00B45343">
        <w:rPr>
          <w:rFonts w:ascii="Calibri" w:hAnsi="Calibri" w:cs="Calibri"/>
          <w:szCs w:val="20"/>
        </w:rPr>
        <w:t>laboratoryjnych w oparciu o przeprowa</w:t>
      </w:r>
      <w:r w:rsidR="004D7577" w:rsidRPr="00B45343">
        <w:rPr>
          <w:rFonts w:ascii="Calibri" w:hAnsi="Calibri" w:cs="Calibri"/>
          <w:szCs w:val="20"/>
        </w:rPr>
        <w:t xml:space="preserve">dzone pomiary, w konfrontacji z </w:t>
      </w:r>
      <w:r w:rsidRPr="00B45343">
        <w:rPr>
          <w:rFonts w:ascii="Calibri" w:hAnsi="Calibri" w:cs="Calibri"/>
          <w:szCs w:val="20"/>
        </w:rPr>
        <w:t>Dokumentacj</w:t>
      </w:r>
      <w:r w:rsidRPr="00B45343">
        <w:rPr>
          <w:rFonts w:ascii="Calibri" w:eastAsia="TimesNewRoman" w:hAnsi="Calibri" w:cs="Calibri"/>
          <w:szCs w:val="20"/>
        </w:rPr>
        <w:t xml:space="preserve">ą </w:t>
      </w:r>
      <w:r w:rsidRPr="00B45343">
        <w:rPr>
          <w:rFonts w:ascii="Calibri" w:hAnsi="Calibri" w:cs="Calibri"/>
          <w:szCs w:val="20"/>
        </w:rPr>
        <w:t>Projektow</w:t>
      </w:r>
      <w:r w:rsidRPr="00B45343">
        <w:rPr>
          <w:rFonts w:ascii="Calibri" w:eastAsia="TimesNewRoman" w:hAnsi="Calibri" w:cs="Calibri"/>
          <w:szCs w:val="20"/>
        </w:rPr>
        <w:t>ą</w:t>
      </w:r>
      <w:r w:rsidRPr="00B45343">
        <w:rPr>
          <w:rFonts w:ascii="Calibri" w:hAnsi="Calibri" w:cs="Calibri"/>
          <w:szCs w:val="20"/>
        </w:rPr>
        <w:t xml:space="preserve">, ST i </w:t>
      </w:r>
      <w:r w:rsidR="00A55243" w:rsidRPr="00B45343">
        <w:rPr>
          <w:rFonts w:ascii="Calibri" w:hAnsi="Calibri" w:cs="Calibri"/>
          <w:szCs w:val="20"/>
        </w:rPr>
        <w:t>uprzednimi ustaleniami.</w:t>
      </w:r>
    </w:p>
    <w:p w:rsidR="00B45343" w:rsidRPr="00B45343" w:rsidRDefault="00B45343" w:rsidP="00B45343">
      <w:pPr>
        <w:autoSpaceDE w:val="0"/>
        <w:autoSpaceDN w:val="0"/>
        <w:adjustRightInd w:val="0"/>
        <w:spacing w:after="0" w:line="240" w:lineRule="auto"/>
        <w:contextualSpacing/>
        <w:jc w:val="both"/>
        <w:rPr>
          <w:rFonts w:ascii="Calibri" w:hAnsi="Calibri" w:cs="Calibri"/>
          <w:szCs w:val="20"/>
        </w:rPr>
      </w:pPr>
    </w:p>
    <w:p w:rsidR="004B5226" w:rsidRPr="0099053C" w:rsidRDefault="004B5226" w:rsidP="0099053C">
      <w:pPr>
        <w:pStyle w:val="Akapitzlist"/>
        <w:numPr>
          <w:ilvl w:val="1"/>
          <w:numId w:val="62"/>
        </w:numPr>
        <w:autoSpaceDE w:val="0"/>
        <w:autoSpaceDN w:val="0"/>
        <w:adjustRightInd w:val="0"/>
        <w:spacing w:line="240" w:lineRule="auto"/>
        <w:rPr>
          <w:rFonts w:ascii="Calibri" w:hAnsi="Calibri" w:cs="Calibri"/>
          <w:b/>
          <w:bCs/>
          <w:sz w:val="22"/>
        </w:rPr>
      </w:pPr>
      <w:r w:rsidRPr="0099053C">
        <w:rPr>
          <w:rFonts w:ascii="Calibri" w:hAnsi="Calibri" w:cs="Calibri"/>
          <w:b/>
          <w:bCs/>
          <w:sz w:val="22"/>
        </w:rPr>
        <w:t>Odbiór częściowy.</w:t>
      </w:r>
    </w:p>
    <w:p w:rsid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Odbiór cz</w:t>
      </w:r>
      <w:r w:rsidRPr="00B45343">
        <w:rPr>
          <w:rFonts w:ascii="Calibri" w:eastAsia="TimesNewRoman" w:hAnsi="Calibri" w:cs="Calibri"/>
          <w:szCs w:val="20"/>
        </w:rPr>
        <w:t>ęś</w:t>
      </w:r>
      <w:r w:rsidRPr="00B45343">
        <w:rPr>
          <w:rFonts w:ascii="Calibri" w:hAnsi="Calibri" w:cs="Calibri"/>
          <w:szCs w:val="20"/>
        </w:rPr>
        <w:t>ciowy polega na ocenie ilo</w:t>
      </w:r>
      <w:r w:rsidRPr="00B45343">
        <w:rPr>
          <w:rFonts w:ascii="Calibri" w:eastAsia="TimesNewRoman" w:hAnsi="Calibri" w:cs="Calibri"/>
          <w:szCs w:val="20"/>
        </w:rPr>
        <w:t>ś</w:t>
      </w:r>
      <w:r w:rsidRPr="00B45343">
        <w:rPr>
          <w:rFonts w:ascii="Calibri" w:hAnsi="Calibri" w:cs="Calibri"/>
          <w:szCs w:val="20"/>
        </w:rPr>
        <w:t>ci i jako</w:t>
      </w:r>
      <w:r w:rsidRPr="00B45343">
        <w:rPr>
          <w:rFonts w:ascii="Calibri" w:eastAsia="TimesNewRoman" w:hAnsi="Calibri" w:cs="Calibri"/>
          <w:szCs w:val="20"/>
        </w:rPr>
        <w:t>ś</w:t>
      </w:r>
      <w:r w:rsidRPr="00B45343">
        <w:rPr>
          <w:rFonts w:ascii="Calibri" w:hAnsi="Calibri" w:cs="Calibri"/>
          <w:szCs w:val="20"/>
        </w:rPr>
        <w:t>ci wykonanych robót. Odbioru cz</w:t>
      </w:r>
      <w:r w:rsidRPr="00B45343">
        <w:rPr>
          <w:rFonts w:ascii="Calibri" w:eastAsia="TimesNewRoman" w:hAnsi="Calibri" w:cs="Calibri"/>
          <w:szCs w:val="20"/>
        </w:rPr>
        <w:t>ęś</w:t>
      </w:r>
      <w:r w:rsidRPr="00B45343">
        <w:rPr>
          <w:rFonts w:ascii="Calibri" w:hAnsi="Calibri" w:cs="Calibri"/>
          <w:szCs w:val="20"/>
        </w:rPr>
        <w:t>ciowego Robót wykonuje si</w:t>
      </w:r>
      <w:r w:rsidRPr="00B45343">
        <w:rPr>
          <w:rFonts w:ascii="Calibri" w:eastAsia="TimesNewRoman" w:hAnsi="Calibri" w:cs="Calibri"/>
          <w:szCs w:val="20"/>
        </w:rPr>
        <w:t>ę</w:t>
      </w:r>
      <w:r w:rsidR="004D7577" w:rsidRPr="00B45343">
        <w:rPr>
          <w:rFonts w:ascii="Calibri" w:eastAsia="TimesNewRoman" w:hAnsi="Calibri" w:cs="Calibri"/>
          <w:szCs w:val="20"/>
        </w:rPr>
        <w:t xml:space="preserve"> </w:t>
      </w:r>
      <w:r w:rsidRPr="00B45343">
        <w:rPr>
          <w:rFonts w:ascii="Calibri" w:hAnsi="Calibri" w:cs="Calibri"/>
          <w:szCs w:val="20"/>
        </w:rPr>
        <w:t>według zasad jak przy odbiorze o</w:t>
      </w:r>
      <w:r w:rsidR="004D7577" w:rsidRPr="00B45343">
        <w:rPr>
          <w:rFonts w:ascii="Calibri" w:hAnsi="Calibri" w:cs="Calibri"/>
          <w:szCs w:val="20"/>
        </w:rPr>
        <w:t xml:space="preserve">statecznym robót. Odbioru robót </w:t>
      </w:r>
      <w:r w:rsidRPr="00B45343">
        <w:rPr>
          <w:rFonts w:ascii="Calibri" w:hAnsi="Calibri" w:cs="Calibri"/>
          <w:szCs w:val="20"/>
        </w:rPr>
        <w:t>dokonuje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Pr="00B45343">
        <w:rPr>
          <w:rFonts w:ascii="Calibri" w:hAnsi="Calibri" w:cs="Calibri"/>
          <w:szCs w:val="20"/>
        </w:rPr>
        <w:t>cy realizacj</w:t>
      </w:r>
      <w:r w:rsidRPr="00B45343">
        <w:rPr>
          <w:rFonts w:ascii="Calibri" w:eastAsia="TimesNewRoman" w:hAnsi="Calibri" w:cs="Calibri"/>
          <w:szCs w:val="20"/>
        </w:rPr>
        <w:t xml:space="preserve">ą </w:t>
      </w:r>
      <w:r w:rsidRPr="00B45343">
        <w:rPr>
          <w:rFonts w:ascii="Calibri" w:hAnsi="Calibri" w:cs="Calibri"/>
          <w:szCs w:val="20"/>
        </w:rPr>
        <w:t>umowy.</w:t>
      </w:r>
    </w:p>
    <w:p w:rsidR="00B45343" w:rsidRPr="00B45343" w:rsidRDefault="00B45343" w:rsidP="00B45343">
      <w:pPr>
        <w:autoSpaceDE w:val="0"/>
        <w:autoSpaceDN w:val="0"/>
        <w:adjustRightInd w:val="0"/>
        <w:spacing w:after="0" w:line="240" w:lineRule="auto"/>
        <w:contextualSpacing/>
        <w:jc w:val="both"/>
        <w:rPr>
          <w:rFonts w:ascii="Calibri" w:hAnsi="Calibri" w:cs="Calibri"/>
          <w:szCs w:val="20"/>
        </w:rPr>
      </w:pPr>
    </w:p>
    <w:p w:rsidR="004B5226" w:rsidRPr="001F4F5D" w:rsidRDefault="004B5226" w:rsidP="001F4F5D">
      <w:pPr>
        <w:pStyle w:val="Akapitzlist"/>
        <w:numPr>
          <w:ilvl w:val="1"/>
          <w:numId w:val="62"/>
        </w:numPr>
        <w:autoSpaceDE w:val="0"/>
        <w:autoSpaceDN w:val="0"/>
        <w:adjustRightInd w:val="0"/>
        <w:spacing w:line="240" w:lineRule="auto"/>
        <w:rPr>
          <w:rFonts w:ascii="Calibri" w:hAnsi="Calibri" w:cs="Calibri"/>
          <w:b/>
          <w:bCs/>
          <w:sz w:val="22"/>
        </w:rPr>
      </w:pPr>
      <w:r w:rsidRPr="001F4F5D">
        <w:rPr>
          <w:rFonts w:ascii="Calibri" w:hAnsi="Calibri" w:cs="Calibri"/>
          <w:b/>
          <w:bCs/>
          <w:sz w:val="22"/>
        </w:rPr>
        <w:t>Odbiór ostateczny robót.</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Odbiór ostateczny polega na finalnej ocenie rzeczywistego wykonania robót w odniesieniu do ich ilo</w:t>
      </w:r>
      <w:r w:rsidRPr="00B45343">
        <w:rPr>
          <w:rFonts w:ascii="Calibri" w:eastAsia="TimesNewRoman" w:hAnsi="Calibri" w:cs="Calibri"/>
          <w:szCs w:val="20"/>
        </w:rPr>
        <w:t>ś</w:t>
      </w:r>
      <w:r w:rsidRPr="00B45343">
        <w:rPr>
          <w:rFonts w:ascii="Calibri" w:hAnsi="Calibri" w:cs="Calibri"/>
          <w:szCs w:val="20"/>
        </w:rPr>
        <w:t>ci, jako</w:t>
      </w:r>
      <w:r w:rsidRPr="00B45343">
        <w:rPr>
          <w:rFonts w:ascii="Calibri" w:eastAsia="TimesNewRoman" w:hAnsi="Calibri" w:cs="Calibri"/>
          <w:szCs w:val="20"/>
        </w:rPr>
        <w:t>ś</w:t>
      </w:r>
      <w:r w:rsidR="004D7577" w:rsidRPr="00B45343">
        <w:rPr>
          <w:rFonts w:ascii="Calibri" w:hAnsi="Calibri" w:cs="Calibri"/>
          <w:szCs w:val="20"/>
        </w:rPr>
        <w:t xml:space="preserve">ci i </w:t>
      </w:r>
      <w:r w:rsidRPr="00B45343">
        <w:rPr>
          <w:rFonts w:ascii="Calibri" w:hAnsi="Calibri" w:cs="Calibri"/>
          <w:szCs w:val="20"/>
        </w:rPr>
        <w:t>warto</w:t>
      </w:r>
      <w:r w:rsidRPr="00B45343">
        <w:rPr>
          <w:rFonts w:ascii="Calibri" w:eastAsia="TimesNewRoman" w:hAnsi="Calibri" w:cs="Calibri"/>
          <w:szCs w:val="20"/>
        </w:rPr>
        <w:t>ś</w:t>
      </w:r>
      <w:r w:rsidRPr="00B45343">
        <w:rPr>
          <w:rFonts w:ascii="Calibri" w:hAnsi="Calibri" w:cs="Calibri"/>
          <w:szCs w:val="20"/>
        </w:rPr>
        <w:t>ci.</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Całkowite zako</w:t>
      </w:r>
      <w:r w:rsidRPr="00B45343">
        <w:rPr>
          <w:rFonts w:ascii="Calibri" w:eastAsia="TimesNewRoman" w:hAnsi="Calibri" w:cs="Calibri"/>
          <w:szCs w:val="20"/>
        </w:rPr>
        <w:t>ń</w:t>
      </w:r>
      <w:r w:rsidRPr="00B45343">
        <w:rPr>
          <w:rFonts w:ascii="Calibri" w:hAnsi="Calibri" w:cs="Calibri"/>
          <w:szCs w:val="20"/>
        </w:rPr>
        <w:t>czenie robót oraz gotowo</w:t>
      </w:r>
      <w:r w:rsidRPr="00B45343">
        <w:rPr>
          <w:rFonts w:ascii="Calibri" w:eastAsia="TimesNewRoman" w:hAnsi="Calibri" w:cs="Calibri"/>
          <w:szCs w:val="20"/>
        </w:rPr>
        <w:t xml:space="preserve">ść </w:t>
      </w:r>
      <w:r w:rsidRPr="00B45343">
        <w:rPr>
          <w:rFonts w:ascii="Calibri" w:hAnsi="Calibri" w:cs="Calibri"/>
          <w:szCs w:val="20"/>
        </w:rPr>
        <w:t>do odbioru ostatecznego b</w:t>
      </w:r>
      <w:r w:rsidRPr="00B45343">
        <w:rPr>
          <w:rFonts w:ascii="Calibri" w:eastAsia="TimesNewRoman" w:hAnsi="Calibri" w:cs="Calibri"/>
          <w:szCs w:val="20"/>
        </w:rPr>
        <w:t>ę</w:t>
      </w:r>
      <w:r w:rsidRPr="00B45343">
        <w:rPr>
          <w:rFonts w:ascii="Calibri" w:hAnsi="Calibri" w:cs="Calibri"/>
          <w:szCs w:val="20"/>
        </w:rPr>
        <w:t>dzie stwierdzona przez Wykonawc</w:t>
      </w:r>
      <w:r w:rsidRPr="00B45343">
        <w:rPr>
          <w:rFonts w:ascii="Calibri" w:eastAsia="TimesNewRoman" w:hAnsi="Calibri" w:cs="Calibri"/>
          <w:szCs w:val="20"/>
        </w:rPr>
        <w:t xml:space="preserve">ę </w:t>
      </w:r>
      <w:r w:rsidR="004D7577" w:rsidRPr="00B45343">
        <w:rPr>
          <w:rFonts w:ascii="Calibri" w:hAnsi="Calibri" w:cs="Calibri"/>
          <w:szCs w:val="20"/>
        </w:rPr>
        <w:t xml:space="preserve">wpisem do </w:t>
      </w:r>
      <w:r w:rsidRPr="00B45343">
        <w:rPr>
          <w:rFonts w:ascii="Calibri" w:hAnsi="Calibri" w:cs="Calibri"/>
          <w:szCs w:val="20"/>
        </w:rPr>
        <w:t>Dziennika Budowy z bezzwłocznym powiadomieniem pisemnym o tym fakcie Zarz</w:t>
      </w:r>
      <w:r w:rsidRPr="00B45343">
        <w:rPr>
          <w:rFonts w:ascii="Calibri" w:eastAsia="TimesNewRoman" w:hAnsi="Calibri" w:cs="Calibri"/>
          <w:szCs w:val="20"/>
        </w:rPr>
        <w:t>ą</w:t>
      </w:r>
      <w:r w:rsidRPr="00B45343">
        <w:rPr>
          <w:rFonts w:ascii="Calibri" w:hAnsi="Calibri" w:cs="Calibri"/>
          <w:szCs w:val="20"/>
        </w:rPr>
        <w:t>dzaj</w:t>
      </w:r>
      <w:r w:rsidRPr="00B45343">
        <w:rPr>
          <w:rFonts w:ascii="Calibri" w:eastAsia="TimesNewRoman" w:hAnsi="Calibri" w:cs="Calibri"/>
          <w:szCs w:val="20"/>
        </w:rPr>
        <w:t>ą</w:t>
      </w:r>
      <w:r w:rsidR="004D7577" w:rsidRPr="00B45343">
        <w:rPr>
          <w:rFonts w:ascii="Calibri" w:hAnsi="Calibri" w:cs="Calibri"/>
          <w:szCs w:val="20"/>
        </w:rPr>
        <w:t xml:space="preserve">cego. Odbiór ostateczny robót </w:t>
      </w:r>
      <w:r w:rsidRPr="00B45343">
        <w:rPr>
          <w:rFonts w:ascii="Calibri" w:hAnsi="Calibri" w:cs="Calibri"/>
          <w:szCs w:val="20"/>
        </w:rPr>
        <w:t>nast</w:t>
      </w:r>
      <w:r w:rsidRPr="00B45343">
        <w:rPr>
          <w:rFonts w:ascii="Calibri" w:eastAsia="TimesNewRoman" w:hAnsi="Calibri" w:cs="Calibri"/>
          <w:szCs w:val="20"/>
        </w:rPr>
        <w:t>ą</w:t>
      </w:r>
      <w:r w:rsidRPr="00B45343">
        <w:rPr>
          <w:rFonts w:ascii="Calibri" w:hAnsi="Calibri" w:cs="Calibri"/>
          <w:szCs w:val="20"/>
        </w:rPr>
        <w:t>pi w terminie ustalonym w Dokumentach Kontraktowych. Licz</w:t>
      </w:r>
      <w:r w:rsidRPr="00B45343">
        <w:rPr>
          <w:rFonts w:ascii="Calibri" w:eastAsia="TimesNewRoman" w:hAnsi="Calibri" w:cs="Calibri"/>
          <w:szCs w:val="20"/>
        </w:rPr>
        <w:t>ą</w:t>
      </w:r>
      <w:r w:rsidR="004D7577" w:rsidRPr="00B45343">
        <w:rPr>
          <w:rFonts w:ascii="Calibri" w:hAnsi="Calibri" w:cs="Calibri"/>
          <w:szCs w:val="20"/>
        </w:rPr>
        <w:t xml:space="preserve">c od dania potwierdzenia przez </w:t>
      </w:r>
      <w:r w:rsidRPr="00B45343">
        <w:rPr>
          <w:rFonts w:ascii="Calibri" w:hAnsi="Calibri" w:cs="Calibri"/>
          <w:szCs w:val="20"/>
        </w:rPr>
        <w:t>zako</w:t>
      </w:r>
      <w:r w:rsidRPr="00B45343">
        <w:rPr>
          <w:rFonts w:ascii="Calibri" w:eastAsia="TimesNewRoman" w:hAnsi="Calibri" w:cs="Calibri"/>
          <w:szCs w:val="20"/>
        </w:rPr>
        <w:t>ń</w:t>
      </w:r>
      <w:r w:rsidR="004D7577" w:rsidRPr="00B45343">
        <w:rPr>
          <w:rFonts w:ascii="Calibri" w:hAnsi="Calibri" w:cs="Calibri"/>
          <w:szCs w:val="20"/>
        </w:rPr>
        <w:t xml:space="preserve">czenia robót </w:t>
      </w:r>
      <w:r w:rsidRPr="00B45343">
        <w:rPr>
          <w:rFonts w:ascii="Calibri" w:hAnsi="Calibri" w:cs="Calibri"/>
          <w:szCs w:val="20"/>
        </w:rPr>
        <w:t>i przyj</w:t>
      </w:r>
      <w:r w:rsidRPr="00B45343">
        <w:rPr>
          <w:rFonts w:ascii="Calibri" w:eastAsia="TimesNewRoman" w:hAnsi="Calibri" w:cs="Calibri"/>
          <w:szCs w:val="20"/>
        </w:rPr>
        <w:t>ę</w:t>
      </w:r>
      <w:r w:rsidRPr="00B45343">
        <w:rPr>
          <w:rFonts w:ascii="Calibri" w:hAnsi="Calibri" w:cs="Calibri"/>
          <w:szCs w:val="20"/>
        </w:rPr>
        <w:t>cia dokumentów.</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Odbioru ostatecznego dokona komisja wyznaczona przez Zamawiaj</w:t>
      </w:r>
      <w:r w:rsidRPr="00B45343">
        <w:rPr>
          <w:rFonts w:ascii="Calibri" w:eastAsia="TimesNewRoman" w:hAnsi="Calibri" w:cs="Calibri"/>
          <w:szCs w:val="20"/>
        </w:rPr>
        <w:t>ą</w:t>
      </w:r>
      <w:r w:rsidRPr="00B45343">
        <w:rPr>
          <w:rFonts w:ascii="Calibri" w:hAnsi="Calibri" w:cs="Calibri"/>
          <w:szCs w:val="20"/>
        </w:rPr>
        <w:t>cego w obecno</w:t>
      </w:r>
      <w:r w:rsidRPr="00B45343">
        <w:rPr>
          <w:rFonts w:ascii="Calibri" w:eastAsia="TimesNewRoman" w:hAnsi="Calibri" w:cs="Calibri"/>
          <w:szCs w:val="20"/>
        </w:rPr>
        <w:t>ś</w:t>
      </w:r>
      <w:r w:rsidR="004D7577" w:rsidRPr="00B45343">
        <w:rPr>
          <w:rFonts w:ascii="Calibri" w:hAnsi="Calibri" w:cs="Calibri"/>
          <w:szCs w:val="20"/>
        </w:rPr>
        <w:t xml:space="preserve">ci Wykonawcy. Komisja </w:t>
      </w:r>
      <w:r w:rsidRPr="00B45343">
        <w:rPr>
          <w:rFonts w:ascii="Calibri" w:hAnsi="Calibri" w:cs="Calibri"/>
          <w:szCs w:val="20"/>
        </w:rPr>
        <w:t>odbieraj</w:t>
      </w:r>
      <w:r w:rsidRPr="00B45343">
        <w:rPr>
          <w:rFonts w:ascii="Calibri" w:eastAsia="TimesNewRoman" w:hAnsi="Calibri" w:cs="Calibri"/>
          <w:szCs w:val="20"/>
        </w:rPr>
        <w:t>ą</w:t>
      </w:r>
      <w:r w:rsidRPr="00B45343">
        <w:rPr>
          <w:rFonts w:ascii="Calibri" w:hAnsi="Calibri" w:cs="Calibri"/>
          <w:szCs w:val="20"/>
        </w:rPr>
        <w:t>ca roboty dokona ich oceny jako</w:t>
      </w:r>
      <w:r w:rsidRPr="00B45343">
        <w:rPr>
          <w:rFonts w:ascii="Calibri" w:eastAsia="TimesNewRoman" w:hAnsi="Calibri" w:cs="Calibri"/>
          <w:szCs w:val="20"/>
        </w:rPr>
        <w:t>ś</w:t>
      </w:r>
      <w:r w:rsidRPr="00B45343">
        <w:rPr>
          <w:rFonts w:ascii="Calibri" w:hAnsi="Calibri" w:cs="Calibri"/>
          <w:szCs w:val="20"/>
        </w:rPr>
        <w:t>ciowej na podstawie przedło</w:t>
      </w:r>
      <w:r w:rsidRPr="00B45343">
        <w:rPr>
          <w:rFonts w:ascii="Calibri" w:eastAsia="TimesNewRoman" w:hAnsi="Calibri" w:cs="Calibri"/>
          <w:szCs w:val="20"/>
        </w:rPr>
        <w:t>ż</w:t>
      </w:r>
      <w:r w:rsidRPr="00B45343">
        <w:rPr>
          <w:rFonts w:ascii="Calibri" w:hAnsi="Calibri" w:cs="Calibri"/>
          <w:szCs w:val="20"/>
        </w:rPr>
        <w:t>onych dokumentów, wyników bada</w:t>
      </w:r>
      <w:r w:rsidRPr="00B45343">
        <w:rPr>
          <w:rFonts w:ascii="Calibri" w:eastAsia="TimesNewRoman" w:hAnsi="Calibri" w:cs="Calibri"/>
          <w:szCs w:val="20"/>
        </w:rPr>
        <w:t xml:space="preserve">ń </w:t>
      </w:r>
      <w:r w:rsidR="004D7577" w:rsidRPr="00B45343">
        <w:rPr>
          <w:rFonts w:ascii="Calibri" w:hAnsi="Calibri" w:cs="Calibri"/>
          <w:szCs w:val="20"/>
        </w:rPr>
        <w:t xml:space="preserve">i </w:t>
      </w:r>
      <w:r w:rsidRPr="00B45343">
        <w:rPr>
          <w:rFonts w:ascii="Calibri" w:hAnsi="Calibri" w:cs="Calibri"/>
          <w:szCs w:val="20"/>
        </w:rPr>
        <w:t>pomiarów, ocenie wizualnej oraz zgodno</w:t>
      </w:r>
      <w:r w:rsidRPr="00B45343">
        <w:rPr>
          <w:rFonts w:ascii="Calibri" w:eastAsia="TimesNewRoman" w:hAnsi="Calibri" w:cs="Calibri"/>
          <w:szCs w:val="20"/>
        </w:rPr>
        <w:t>ś</w:t>
      </w:r>
      <w:r w:rsidRPr="00B45343">
        <w:rPr>
          <w:rFonts w:ascii="Calibri" w:hAnsi="Calibri" w:cs="Calibri"/>
          <w:szCs w:val="20"/>
        </w:rPr>
        <w:t>ci wykonania robót z Dokumentacj</w:t>
      </w:r>
      <w:r w:rsidRPr="00B45343">
        <w:rPr>
          <w:rFonts w:ascii="Calibri" w:eastAsia="TimesNewRoman" w:hAnsi="Calibri" w:cs="Calibri"/>
          <w:szCs w:val="20"/>
        </w:rPr>
        <w:t xml:space="preserve">ą </w:t>
      </w:r>
      <w:r w:rsidRPr="00B45343">
        <w:rPr>
          <w:rFonts w:ascii="Calibri" w:hAnsi="Calibri" w:cs="Calibri"/>
          <w:szCs w:val="20"/>
        </w:rPr>
        <w:t>Projektow</w:t>
      </w:r>
      <w:r w:rsidRPr="00B45343">
        <w:rPr>
          <w:rFonts w:ascii="Calibri" w:eastAsia="TimesNewRoman" w:hAnsi="Calibri" w:cs="Calibri"/>
          <w:szCs w:val="20"/>
        </w:rPr>
        <w:t xml:space="preserve">ą </w:t>
      </w:r>
      <w:r w:rsidR="004D7577" w:rsidRPr="00B45343">
        <w:rPr>
          <w:rFonts w:ascii="Calibri" w:hAnsi="Calibri" w:cs="Calibri"/>
          <w:szCs w:val="20"/>
        </w:rPr>
        <w:t xml:space="preserve">i ST. W toku odbioru </w:t>
      </w:r>
      <w:r w:rsidRPr="00B45343">
        <w:rPr>
          <w:rFonts w:ascii="Calibri" w:hAnsi="Calibri" w:cs="Calibri"/>
          <w:szCs w:val="20"/>
        </w:rPr>
        <w:t>ostatecznego robót komisja zapozna si</w:t>
      </w:r>
      <w:r w:rsidRPr="00B45343">
        <w:rPr>
          <w:rFonts w:ascii="Calibri" w:eastAsia="TimesNewRoman" w:hAnsi="Calibri" w:cs="Calibri"/>
          <w:szCs w:val="20"/>
        </w:rPr>
        <w:t xml:space="preserve">ę </w:t>
      </w:r>
      <w:r w:rsidRPr="00B45343">
        <w:rPr>
          <w:rFonts w:ascii="Calibri" w:hAnsi="Calibri" w:cs="Calibri"/>
          <w:szCs w:val="20"/>
        </w:rPr>
        <w:t>z realizacj</w:t>
      </w:r>
      <w:r w:rsidRPr="00B45343">
        <w:rPr>
          <w:rFonts w:ascii="Calibri" w:eastAsia="TimesNewRoman" w:hAnsi="Calibri" w:cs="Calibri"/>
          <w:szCs w:val="20"/>
        </w:rPr>
        <w:t xml:space="preserve">ą </w:t>
      </w:r>
      <w:r w:rsidRPr="00B45343">
        <w:rPr>
          <w:rFonts w:ascii="Calibri" w:hAnsi="Calibri" w:cs="Calibri"/>
          <w:szCs w:val="20"/>
        </w:rPr>
        <w:t>ustale</w:t>
      </w:r>
      <w:r w:rsidRPr="00B45343">
        <w:rPr>
          <w:rFonts w:ascii="Calibri" w:eastAsia="TimesNewRoman" w:hAnsi="Calibri" w:cs="Calibri"/>
          <w:szCs w:val="20"/>
        </w:rPr>
        <w:t xml:space="preserve">ń </w:t>
      </w:r>
      <w:r w:rsidRPr="00B45343">
        <w:rPr>
          <w:rFonts w:ascii="Calibri" w:hAnsi="Calibri" w:cs="Calibri"/>
          <w:szCs w:val="20"/>
        </w:rPr>
        <w:t>przyj</w:t>
      </w:r>
      <w:r w:rsidRPr="00B45343">
        <w:rPr>
          <w:rFonts w:ascii="Calibri" w:eastAsia="TimesNewRoman" w:hAnsi="Calibri" w:cs="Calibri"/>
          <w:szCs w:val="20"/>
        </w:rPr>
        <w:t>ę</w:t>
      </w:r>
      <w:r w:rsidRPr="00B45343">
        <w:rPr>
          <w:rFonts w:ascii="Calibri" w:hAnsi="Calibri" w:cs="Calibri"/>
          <w:szCs w:val="20"/>
        </w:rPr>
        <w:t>tych w trakcie odbiorów robót zanikaj</w:t>
      </w:r>
      <w:r w:rsidRPr="00B45343">
        <w:rPr>
          <w:rFonts w:ascii="Calibri" w:eastAsia="TimesNewRoman" w:hAnsi="Calibri" w:cs="Calibri"/>
          <w:szCs w:val="20"/>
        </w:rPr>
        <w:t>ą</w:t>
      </w:r>
      <w:r w:rsidRPr="00B45343">
        <w:rPr>
          <w:rFonts w:ascii="Calibri" w:hAnsi="Calibri" w:cs="Calibri"/>
          <w:szCs w:val="20"/>
        </w:rPr>
        <w:t>cych i</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ulegaj</w:t>
      </w:r>
      <w:r w:rsidRPr="00B45343">
        <w:rPr>
          <w:rFonts w:ascii="Calibri" w:eastAsia="TimesNewRoman" w:hAnsi="Calibri" w:cs="Calibri"/>
          <w:szCs w:val="20"/>
        </w:rPr>
        <w:t>ą</w:t>
      </w:r>
      <w:r w:rsidRPr="00B45343">
        <w:rPr>
          <w:rFonts w:ascii="Calibri" w:hAnsi="Calibri" w:cs="Calibri"/>
          <w:szCs w:val="20"/>
        </w:rPr>
        <w:t>cych zakryciu, zwłaszcza w zakresie wykonania robót uzupełniaj</w:t>
      </w:r>
      <w:r w:rsidRPr="00B45343">
        <w:rPr>
          <w:rFonts w:ascii="Calibri" w:eastAsia="TimesNewRoman" w:hAnsi="Calibri" w:cs="Calibri"/>
          <w:szCs w:val="20"/>
        </w:rPr>
        <w:t>ą</w:t>
      </w:r>
      <w:r w:rsidRPr="00B45343">
        <w:rPr>
          <w:rFonts w:ascii="Calibri" w:hAnsi="Calibri" w:cs="Calibri"/>
          <w:szCs w:val="20"/>
        </w:rPr>
        <w:t>cych robót poprawkowych.</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W przypadkach nie wykonania wyznaczony</w:t>
      </w:r>
      <w:r w:rsidR="004D7577" w:rsidRPr="00B45343">
        <w:rPr>
          <w:rFonts w:ascii="Calibri" w:hAnsi="Calibri" w:cs="Calibri"/>
          <w:szCs w:val="20"/>
        </w:rPr>
        <w:t xml:space="preserve">ch robót poprawkowych lub robót </w:t>
      </w:r>
      <w:r w:rsidRPr="00B45343">
        <w:rPr>
          <w:rFonts w:ascii="Calibri" w:hAnsi="Calibri" w:cs="Calibri"/>
          <w:szCs w:val="20"/>
        </w:rPr>
        <w:t>uzupełniaj</w:t>
      </w:r>
      <w:r w:rsidRPr="00B45343">
        <w:rPr>
          <w:rFonts w:ascii="Calibri" w:eastAsia="TimesNewRoman" w:hAnsi="Calibri" w:cs="Calibri"/>
          <w:szCs w:val="20"/>
        </w:rPr>
        <w:t>ą</w:t>
      </w:r>
      <w:r w:rsidRPr="00B45343">
        <w:rPr>
          <w:rFonts w:ascii="Calibri" w:hAnsi="Calibri" w:cs="Calibri"/>
          <w:szCs w:val="20"/>
        </w:rPr>
        <w:t xml:space="preserve">cych w warstwie </w:t>
      </w:r>
      <w:r w:rsidRPr="00B45343">
        <w:rPr>
          <w:rFonts w:ascii="Calibri" w:eastAsia="TimesNewRoman" w:hAnsi="Calibri" w:cs="Calibri"/>
          <w:szCs w:val="20"/>
        </w:rPr>
        <w:t>ś</w:t>
      </w:r>
      <w:r w:rsidR="004D7577" w:rsidRPr="00B45343">
        <w:rPr>
          <w:rFonts w:ascii="Calibri" w:hAnsi="Calibri" w:cs="Calibri"/>
          <w:szCs w:val="20"/>
        </w:rPr>
        <w:t>cieralnej l</w:t>
      </w:r>
      <w:r w:rsidRPr="00B45343">
        <w:rPr>
          <w:rFonts w:ascii="Calibri" w:hAnsi="Calibri" w:cs="Calibri"/>
          <w:szCs w:val="20"/>
        </w:rPr>
        <w:t>ub robotach wyko</w:t>
      </w:r>
      <w:r w:rsidRPr="00B45343">
        <w:rPr>
          <w:rFonts w:ascii="Calibri" w:eastAsia="TimesNewRoman" w:hAnsi="Calibri" w:cs="Calibri"/>
          <w:szCs w:val="20"/>
        </w:rPr>
        <w:t>ń</w:t>
      </w:r>
      <w:r w:rsidRPr="00B45343">
        <w:rPr>
          <w:rFonts w:ascii="Calibri" w:hAnsi="Calibri" w:cs="Calibri"/>
          <w:szCs w:val="20"/>
        </w:rPr>
        <w:t>czeniowych, komisja przerwie swoje czynno</w:t>
      </w:r>
      <w:r w:rsidRPr="00B45343">
        <w:rPr>
          <w:rFonts w:ascii="Calibri" w:eastAsia="TimesNewRoman" w:hAnsi="Calibri" w:cs="Calibri"/>
          <w:szCs w:val="20"/>
        </w:rPr>
        <w:t>ś</w:t>
      </w:r>
      <w:r w:rsidRPr="00B45343">
        <w:rPr>
          <w:rFonts w:ascii="Calibri" w:hAnsi="Calibri" w:cs="Calibri"/>
          <w:szCs w:val="20"/>
        </w:rPr>
        <w:t>ci i ustali nowy termin odbioru ostatecznego.</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W przypadku stwierdzenia przez komisj</w:t>
      </w:r>
      <w:r w:rsidRPr="00B45343">
        <w:rPr>
          <w:rFonts w:ascii="Calibri" w:eastAsia="TimesNewRoman" w:hAnsi="Calibri" w:cs="Calibri"/>
          <w:szCs w:val="20"/>
        </w:rPr>
        <w:t>ę</w:t>
      </w:r>
      <w:r w:rsidRPr="00B45343">
        <w:rPr>
          <w:rFonts w:ascii="Calibri" w:hAnsi="Calibri" w:cs="Calibri"/>
          <w:szCs w:val="20"/>
        </w:rPr>
        <w:t xml:space="preserve">, </w:t>
      </w:r>
      <w:r w:rsidRPr="00B45343">
        <w:rPr>
          <w:rFonts w:ascii="Calibri" w:eastAsia="TimesNewRoman" w:hAnsi="Calibri" w:cs="Calibri"/>
          <w:szCs w:val="20"/>
        </w:rPr>
        <w:t>ż</w:t>
      </w:r>
      <w:r w:rsidRPr="00B45343">
        <w:rPr>
          <w:rFonts w:ascii="Calibri" w:hAnsi="Calibri" w:cs="Calibri"/>
          <w:szCs w:val="20"/>
        </w:rPr>
        <w:t>e jako</w:t>
      </w:r>
      <w:r w:rsidRPr="00B45343">
        <w:rPr>
          <w:rFonts w:ascii="Calibri" w:eastAsia="TimesNewRoman" w:hAnsi="Calibri" w:cs="Calibri"/>
          <w:szCs w:val="20"/>
        </w:rPr>
        <w:t xml:space="preserve">ść </w:t>
      </w:r>
      <w:r w:rsidRPr="00B45343">
        <w:rPr>
          <w:rFonts w:ascii="Calibri" w:hAnsi="Calibri" w:cs="Calibri"/>
          <w:szCs w:val="20"/>
        </w:rPr>
        <w:t>wykonywanych robót w poszczegó</w:t>
      </w:r>
      <w:r w:rsidR="004D7577" w:rsidRPr="00B45343">
        <w:rPr>
          <w:rFonts w:ascii="Calibri" w:hAnsi="Calibri" w:cs="Calibri"/>
          <w:szCs w:val="20"/>
        </w:rPr>
        <w:t xml:space="preserve">lnych asortymentach nieznacznie </w:t>
      </w:r>
      <w:r w:rsidRPr="00B45343">
        <w:rPr>
          <w:rFonts w:ascii="Calibri" w:hAnsi="Calibri" w:cs="Calibri"/>
          <w:szCs w:val="20"/>
        </w:rPr>
        <w:t>odbiega od wymaganej Dokumentacj</w:t>
      </w:r>
      <w:r w:rsidRPr="00B45343">
        <w:rPr>
          <w:rFonts w:ascii="Calibri" w:eastAsia="TimesNewRoman" w:hAnsi="Calibri" w:cs="Calibri"/>
          <w:szCs w:val="20"/>
        </w:rPr>
        <w:t xml:space="preserve">ą </w:t>
      </w:r>
      <w:r w:rsidRPr="00B45343">
        <w:rPr>
          <w:rFonts w:ascii="Calibri" w:hAnsi="Calibri" w:cs="Calibri"/>
          <w:szCs w:val="20"/>
        </w:rPr>
        <w:t>Techniczn</w:t>
      </w:r>
      <w:r w:rsidRPr="00B45343">
        <w:rPr>
          <w:rFonts w:ascii="Calibri" w:eastAsia="TimesNewRoman" w:hAnsi="Calibri" w:cs="Calibri"/>
          <w:szCs w:val="20"/>
        </w:rPr>
        <w:t xml:space="preserve">ą </w:t>
      </w:r>
      <w:r w:rsidR="004D7577" w:rsidRPr="00B45343">
        <w:rPr>
          <w:rFonts w:ascii="Calibri" w:hAnsi="Calibri" w:cs="Calibri"/>
          <w:szCs w:val="20"/>
        </w:rPr>
        <w:t xml:space="preserve">i ST z </w:t>
      </w:r>
      <w:r w:rsidRPr="00B45343">
        <w:rPr>
          <w:rFonts w:ascii="Calibri" w:hAnsi="Calibri" w:cs="Calibri"/>
          <w:szCs w:val="20"/>
        </w:rPr>
        <w:t>uwzgl</w:t>
      </w:r>
      <w:r w:rsidRPr="00B45343">
        <w:rPr>
          <w:rFonts w:ascii="Calibri" w:eastAsia="TimesNewRoman" w:hAnsi="Calibri" w:cs="Calibri"/>
          <w:szCs w:val="20"/>
        </w:rPr>
        <w:t>ę</w:t>
      </w:r>
      <w:r w:rsidRPr="00B45343">
        <w:rPr>
          <w:rFonts w:ascii="Calibri" w:hAnsi="Calibri" w:cs="Calibri"/>
          <w:szCs w:val="20"/>
        </w:rPr>
        <w:t>dnieniem tolerancji i nie ma wi</w:t>
      </w:r>
      <w:r w:rsidRPr="00B45343">
        <w:rPr>
          <w:rFonts w:ascii="Calibri" w:eastAsia="TimesNewRoman" w:hAnsi="Calibri" w:cs="Calibri"/>
          <w:szCs w:val="20"/>
        </w:rPr>
        <w:t>ę</w:t>
      </w:r>
      <w:r w:rsidR="004D7577" w:rsidRPr="00B45343">
        <w:rPr>
          <w:rFonts w:ascii="Calibri" w:hAnsi="Calibri" w:cs="Calibri"/>
          <w:szCs w:val="20"/>
        </w:rPr>
        <w:t xml:space="preserve">kszego wpływu na </w:t>
      </w:r>
      <w:r w:rsidRPr="00B45343">
        <w:rPr>
          <w:rFonts w:ascii="Calibri" w:hAnsi="Calibri" w:cs="Calibri"/>
          <w:szCs w:val="20"/>
        </w:rPr>
        <w:t>cechy eksploatacyjne obiektu i bezpiecze</w:t>
      </w:r>
      <w:r w:rsidRPr="00B45343">
        <w:rPr>
          <w:rFonts w:ascii="Calibri" w:eastAsia="TimesNewRoman" w:hAnsi="Calibri" w:cs="Calibri"/>
          <w:szCs w:val="20"/>
        </w:rPr>
        <w:t>ń</w:t>
      </w:r>
      <w:r w:rsidRPr="00B45343">
        <w:rPr>
          <w:rFonts w:ascii="Calibri" w:hAnsi="Calibri" w:cs="Calibri"/>
          <w:szCs w:val="20"/>
        </w:rPr>
        <w:t>stwo ruchu, komisja dokona potr</w:t>
      </w:r>
      <w:r w:rsidRPr="00B45343">
        <w:rPr>
          <w:rFonts w:ascii="Calibri" w:eastAsia="TimesNewRoman" w:hAnsi="Calibri" w:cs="Calibri"/>
          <w:szCs w:val="20"/>
        </w:rPr>
        <w:t>ą</w:t>
      </w:r>
      <w:r w:rsidRPr="00B45343">
        <w:rPr>
          <w:rFonts w:ascii="Calibri" w:hAnsi="Calibri" w:cs="Calibri"/>
          <w:szCs w:val="20"/>
        </w:rPr>
        <w:t>ce</w:t>
      </w:r>
      <w:r w:rsidRPr="00B45343">
        <w:rPr>
          <w:rFonts w:ascii="Calibri" w:eastAsia="TimesNewRoman" w:hAnsi="Calibri" w:cs="Calibri"/>
          <w:szCs w:val="20"/>
        </w:rPr>
        <w:t>ń</w:t>
      </w:r>
      <w:r w:rsidRPr="00B45343">
        <w:rPr>
          <w:rFonts w:ascii="Calibri" w:hAnsi="Calibri" w:cs="Calibri"/>
          <w:szCs w:val="20"/>
        </w:rPr>
        <w:t>, oceniaj</w:t>
      </w:r>
      <w:r w:rsidRPr="00B45343">
        <w:rPr>
          <w:rFonts w:ascii="Calibri" w:eastAsia="TimesNewRoman" w:hAnsi="Calibri" w:cs="Calibri"/>
          <w:szCs w:val="20"/>
        </w:rPr>
        <w:t>ą</w:t>
      </w:r>
      <w:r w:rsidRPr="00B45343">
        <w:rPr>
          <w:rFonts w:ascii="Calibri" w:hAnsi="Calibri" w:cs="Calibri"/>
          <w:szCs w:val="20"/>
        </w:rPr>
        <w:t>c pomniejszon</w:t>
      </w:r>
      <w:r w:rsidRPr="00B45343">
        <w:rPr>
          <w:rFonts w:ascii="Calibri" w:eastAsia="TimesNewRoman" w:hAnsi="Calibri" w:cs="Calibri"/>
          <w:szCs w:val="20"/>
        </w:rPr>
        <w:t xml:space="preserve">ą </w:t>
      </w:r>
      <w:r w:rsidRPr="00B45343">
        <w:rPr>
          <w:rFonts w:ascii="Calibri" w:hAnsi="Calibri" w:cs="Calibri"/>
          <w:szCs w:val="20"/>
        </w:rPr>
        <w:t>warto</w:t>
      </w:r>
      <w:r w:rsidRPr="00B45343">
        <w:rPr>
          <w:rFonts w:ascii="Calibri" w:eastAsia="TimesNewRoman" w:hAnsi="Calibri" w:cs="Calibri"/>
          <w:szCs w:val="20"/>
        </w:rPr>
        <w:t>ść</w:t>
      </w:r>
    </w:p>
    <w:p w:rsidR="004B5226" w:rsidRPr="00B45343" w:rsidRDefault="004B5226" w:rsidP="00B45343">
      <w:pPr>
        <w:autoSpaceDE w:val="0"/>
        <w:autoSpaceDN w:val="0"/>
        <w:adjustRightInd w:val="0"/>
        <w:spacing w:after="0" w:line="240" w:lineRule="auto"/>
        <w:contextualSpacing/>
        <w:jc w:val="both"/>
        <w:rPr>
          <w:rFonts w:ascii="Calibri" w:hAnsi="Calibri" w:cs="Calibri"/>
          <w:szCs w:val="20"/>
        </w:rPr>
      </w:pPr>
      <w:r w:rsidRPr="00B45343">
        <w:rPr>
          <w:rFonts w:ascii="Calibri" w:hAnsi="Calibri" w:cs="Calibri"/>
          <w:szCs w:val="20"/>
        </w:rPr>
        <w:t>wykonywanych robót w stosunku do wymaga</w:t>
      </w:r>
      <w:r w:rsidRPr="00B45343">
        <w:rPr>
          <w:rFonts w:ascii="Calibri" w:eastAsia="TimesNewRoman" w:hAnsi="Calibri" w:cs="Calibri"/>
          <w:szCs w:val="20"/>
        </w:rPr>
        <w:t xml:space="preserve">ń </w:t>
      </w:r>
      <w:r w:rsidRPr="00B45343">
        <w:rPr>
          <w:rFonts w:ascii="Calibri" w:hAnsi="Calibri" w:cs="Calibri"/>
          <w:szCs w:val="20"/>
        </w:rPr>
        <w:t>przyj</w:t>
      </w:r>
      <w:r w:rsidRPr="00B45343">
        <w:rPr>
          <w:rFonts w:ascii="Calibri" w:eastAsia="TimesNewRoman" w:hAnsi="Calibri" w:cs="Calibri"/>
          <w:szCs w:val="20"/>
        </w:rPr>
        <w:t>ę</w:t>
      </w:r>
      <w:r w:rsidRPr="00B45343">
        <w:rPr>
          <w:rFonts w:ascii="Calibri" w:hAnsi="Calibri" w:cs="Calibri"/>
          <w:szCs w:val="20"/>
        </w:rPr>
        <w:t>tych w Dokumentach Kontraktowych.</w:t>
      </w:r>
    </w:p>
    <w:p w:rsidR="004D7577" w:rsidRPr="00E76DF3" w:rsidRDefault="004D7577" w:rsidP="004B5226">
      <w:pPr>
        <w:autoSpaceDE w:val="0"/>
        <w:autoSpaceDN w:val="0"/>
        <w:adjustRightInd w:val="0"/>
        <w:spacing w:after="0" w:line="240" w:lineRule="auto"/>
        <w:rPr>
          <w:rFonts w:ascii="Calibri" w:hAnsi="Calibri" w:cs="Calibri"/>
          <w:sz w:val="22"/>
        </w:rPr>
      </w:pPr>
    </w:p>
    <w:p w:rsidR="004B5226" w:rsidRPr="001F4F5D" w:rsidRDefault="004B5226" w:rsidP="001F4F5D">
      <w:pPr>
        <w:pStyle w:val="Akapitzlist"/>
        <w:numPr>
          <w:ilvl w:val="1"/>
          <w:numId w:val="62"/>
        </w:numPr>
        <w:autoSpaceDE w:val="0"/>
        <w:autoSpaceDN w:val="0"/>
        <w:adjustRightInd w:val="0"/>
        <w:spacing w:line="240" w:lineRule="auto"/>
        <w:rPr>
          <w:rFonts w:ascii="Calibri" w:hAnsi="Calibri" w:cs="Calibri"/>
          <w:b/>
          <w:bCs/>
          <w:sz w:val="22"/>
        </w:rPr>
      </w:pPr>
      <w:r w:rsidRPr="001F4F5D">
        <w:rPr>
          <w:rFonts w:ascii="Calibri" w:hAnsi="Calibri" w:cs="Calibri"/>
          <w:b/>
          <w:bCs/>
          <w:sz w:val="22"/>
        </w:rPr>
        <w:t>Dokumenty do odbioru ostatecznego.</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Podstawowym dokumentem do dokonania odbioru ostatecznego robót jest protokół odbioru ostatecznego rob</w:t>
      </w:r>
      <w:r w:rsidR="004D7577" w:rsidRPr="00AE42C0">
        <w:rPr>
          <w:rFonts w:ascii="Calibri" w:hAnsi="Calibri" w:cs="Calibri"/>
          <w:szCs w:val="20"/>
        </w:rPr>
        <w:t xml:space="preserve">ót, </w:t>
      </w:r>
      <w:r w:rsidRPr="00AE42C0">
        <w:rPr>
          <w:rFonts w:ascii="Calibri" w:hAnsi="Calibri" w:cs="Calibri"/>
          <w:szCs w:val="20"/>
        </w:rPr>
        <w:t>sporz</w:t>
      </w:r>
      <w:r w:rsidRPr="00AE42C0">
        <w:rPr>
          <w:rFonts w:ascii="Calibri" w:eastAsia="TimesNewRoman" w:hAnsi="Calibri" w:cs="Calibri"/>
          <w:szCs w:val="20"/>
        </w:rPr>
        <w:t>ą</w:t>
      </w:r>
      <w:r w:rsidRPr="00AE42C0">
        <w:rPr>
          <w:rFonts w:ascii="Calibri" w:hAnsi="Calibri" w:cs="Calibri"/>
          <w:szCs w:val="20"/>
        </w:rPr>
        <w:t>dzony wg wzoru ustalonego przez Zamawiaj</w:t>
      </w:r>
      <w:r w:rsidRPr="00AE42C0">
        <w:rPr>
          <w:rFonts w:ascii="Calibri" w:eastAsia="TimesNewRoman" w:hAnsi="Calibri" w:cs="Calibri"/>
          <w:szCs w:val="20"/>
        </w:rPr>
        <w:t>ą</w:t>
      </w:r>
      <w:r w:rsidRPr="00AE42C0">
        <w:rPr>
          <w:rFonts w:ascii="Calibri" w:hAnsi="Calibri" w:cs="Calibri"/>
          <w:szCs w:val="20"/>
        </w:rPr>
        <w:t>cego.</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Do odbioru ostatecznego Wykonawca jest zobowi</w:t>
      </w:r>
      <w:r w:rsidRPr="00AE42C0">
        <w:rPr>
          <w:rFonts w:ascii="Calibri" w:eastAsia="TimesNewRoman" w:hAnsi="Calibri" w:cs="Calibri"/>
          <w:szCs w:val="20"/>
        </w:rPr>
        <w:t>ą</w:t>
      </w:r>
      <w:r w:rsidRPr="00AE42C0">
        <w:rPr>
          <w:rFonts w:ascii="Calibri" w:hAnsi="Calibri" w:cs="Calibri"/>
          <w:szCs w:val="20"/>
        </w:rPr>
        <w:t>zany przygotowa</w:t>
      </w:r>
      <w:r w:rsidRPr="00AE42C0">
        <w:rPr>
          <w:rFonts w:ascii="Calibri" w:eastAsia="TimesNewRoman" w:hAnsi="Calibri" w:cs="Calibri"/>
          <w:szCs w:val="20"/>
        </w:rPr>
        <w:t xml:space="preserve">ć </w:t>
      </w:r>
      <w:r w:rsidRPr="00AE42C0">
        <w:rPr>
          <w:rFonts w:ascii="Calibri" w:hAnsi="Calibri" w:cs="Calibri"/>
          <w:szCs w:val="20"/>
        </w:rPr>
        <w:t>nast</w:t>
      </w:r>
      <w:r w:rsidRPr="00AE42C0">
        <w:rPr>
          <w:rFonts w:ascii="Calibri" w:eastAsia="TimesNewRoman" w:hAnsi="Calibri" w:cs="Calibri"/>
          <w:szCs w:val="20"/>
        </w:rPr>
        <w:t>ę</w:t>
      </w:r>
      <w:r w:rsidRPr="00AE42C0">
        <w:rPr>
          <w:rFonts w:ascii="Calibri" w:hAnsi="Calibri" w:cs="Calibri"/>
          <w:szCs w:val="20"/>
        </w:rPr>
        <w:t>puj</w:t>
      </w:r>
      <w:r w:rsidRPr="00AE42C0">
        <w:rPr>
          <w:rFonts w:ascii="Calibri" w:eastAsia="TimesNewRoman" w:hAnsi="Calibri" w:cs="Calibri"/>
          <w:szCs w:val="20"/>
        </w:rPr>
        <w:t>ą</w:t>
      </w:r>
      <w:r w:rsidR="004D7577" w:rsidRPr="00AE42C0">
        <w:rPr>
          <w:rFonts w:ascii="Calibri" w:hAnsi="Calibri" w:cs="Calibri"/>
          <w:szCs w:val="20"/>
        </w:rPr>
        <w:t xml:space="preserve">ce </w:t>
      </w:r>
      <w:r w:rsidRPr="00AE42C0">
        <w:rPr>
          <w:rFonts w:ascii="Calibri" w:hAnsi="Calibri" w:cs="Calibri"/>
          <w:szCs w:val="20"/>
        </w:rPr>
        <w:t>dokumenty:</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Dokumentacj</w:t>
      </w:r>
      <w:r w:rsidRPr="00AE42C0">
        <w:rPr>
          <w:rFonts w:ascii="Calibri" w:eastAsia="TimesNewRoman" w:hAnsi="Calibri" w:cs="Calibri"/>
          <w:szCs w:val="20"/>
        </w:rPr>
        <w:t xml:space="preserve">ę </w:t>
      </w:r>
      <w:r w:rsidRPr="00AE42C0">
        <w:rPr>
          <w:rFonts w:ascii="Calibri" w:hAnsi="Calibri" w:cs="Calibri"/>
          <w:szCs w:val="20"/>
        </w:rPr>
        <w:t>Projektow</w:t>
      </w:r>
      <w:r w:rsidRPr="00AE42C0">
        <w:rPr>
          <w:rFonts w:ascii="Calibri" w:eastAsia="TimesNewRoman" w:hAnsi="Calibri" w:cs="Calibri"/>
          <w:szCs w:val="20"/>
        </w:rPr>
        <w:t xml:space="preserve">ą </w:t>
      </w:r>
      <w:r w:rsidRPr="00AE42C0">
        <w:rPr>
          <w:rFonts w:ascii="Calibri" w:hAnsi="Calibri" w:cs="Calibri"/>
          <w:szCs w:val="20"/>
        </w:rPr>
        <w:t>podstawow</w:t>
      </w:r>
      <w:r w:rsidRPr="00AE42C0">
        <w:rPr>
          <w:rFonts w:ascii="Calibri" w:eastAsia="TimesNewRoman" w:hAnsi="Calibri" w:cs="Calibri"/>
          <w:szCs w:val="20"/>
        </w:rPr>
        <w:t xml:space="preserve">ą </w:t>
      </w:r>
      <w:r w:rsidRPr="00AE42C0">
        <w:rPr>
          <w:rFonts w:ascii="Calibri" w:hAnsi="Calibri" w:cs="Calibri"/>
          <w:szCs w:val="20"/>
        </w:rPr>
        <w:t>z naniesionymi zmianami oraz dodatkowo, je</w:t>
      </w:r>
      <w:r w:rsidRPr="00AE42C0">
        <w:rPr>
          <w:rFonts w:ascii="Calibri" w:eastAsia="TimesNewRoman" w:hAnsi="Calibri" w:cs="Calibri"/>
          <w:szCs w:val="20"/>
        </w:rPr>
        <w:t>ś</w:t>
      </w:r>
      <w:r w:rsidR="004D7577" w:rsidRPr="00AE42C0">
        <w:rPr>
          <w:rFonts w:ascii="Calibri" w:hAnsi="Calibri" w:cs="Calibri"/>
          <w:szCs w:val="20"/>
        </w:rPr>
        <w:t xml:space="preserve">li </w:t>
      </w:r>
      <w:r w:rsidRPr="00AE42C0">
        <w:rPr>
          <w:rFonts w:ascii="Calibri" w:hAnsi="Calibri" w:cs="Calibri"/>
          <w:szCs w:val="20"/>
        </w:rPr>
        <w:t>została sporz</w:t>
      </w:r>
      <w:r w:rsidRPr="00AE42C0">
        <w:rPr>
          <w:rFonts w:ascii="Calibri" w:eastAsia="TimesNewRoman" w:hAnsi="Calibri" w:cs="Calibri"/>
          <w:szCs w:val="20"/>
        </w:rPr>
        <w:t>ą</w:t>
      </w:r>
      <w:r w:rsidR="004D7577" w:rsidRPr="00AE42C0">
        <w:rPr>
          <w:rFonts w:ascii="Calibri" w:hAnsi="Calibri" w:cs="Calibri"/>
          <w:szCs w:val="20"/>
        </w:rPr>
        <w:t xml:space="preserve">dzona w </w:t>
      </w:r>
      <w:r w:rsidRPr="00AE42C0">
        <w:rPr>
          <w:rFonts w:ascii="Calibri" w:hAnsi="Calibri" w:cs="Calibri"/>
          <w:szCs w:val="20"/>
        </w:rPr>
        <w:t>trakcie realizacji Kontraktu.</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Specyfikacje Techniczne (podstawowe z Kontraktu i Ew. uzupełniaj</w:t>
      </w:r>
      <w:r w:rsidRPr="00AE42C0">
        <w:rPr>
          <w:rFonts w:ascii="Calibri" w:eastAsia="TimesNewRoman" w:hAnsi="Calibri" w:cs="Calibri"/>
          <w:szCs w:val="20"/>
        </w:rPr>
        <w:t>ą</w:t>
      </w:r>
      <w:r w:rsidRPr="00AE42C0">
        <w:rPr>
          <w:rFonts w:ascii="Calibri" w:hAnsi="Calibri" w:cs="Calibri"/>
          <w:szCs w:val="20"/>
        </w:rPr>
        <w:t>ce lub zamienne).</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Recepty i ustalenia technologiczne.</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Dokumenty zainstalowanego wyposa</w:t>
      </w:r>
      <w:r w:rsidRPr="00AE42C0">
        <w:rPr>
          <w:rFonts w:ascii="Calibri" w:eastAsia="TimesNewRoman" w:hAnsi="Calibri" w:cs="Calibri"/>
          <w:szCs w:val="20"/>
        </w:rPr>
        <w:t>ż</w:t>
      </w:r>
      <w:r w:rsidRPr="00AE42C0">
        <w:rPr>
          <w:rFonts w:ascii="Calibri" w:hAnsi="Calibri" w:cs="Calibri"/>
          <w:szCs w:val="20"/>
        </w:rPr>
        <w:t>enia.</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Dzienniki Budowy i Rejestry Obmiarów (oryginały).</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Wyniki pomiarów kontrolnych oraz bada</w:t>
      </w:r>
      <w:r w:rsidRPr="00AE42C0">
        <w:rPr>
          <w:rFonts w:ascii="Calibri" w:eastAsia="TimesNewRoman" w:hAnsi="Calibri" w:cs="Calibri"/>
          <w:szCs w:val="20"/>
        </w:rPr>
        <w:t xml:space="preserve">ń </w:t>
      </w:r>
      <w:r w:rsidRPr="00AE42C0">
        <w:rPr>
          <w:rFonts w:ascii="Calibri" w:hAnsi="Calibri" w:cs="Calibri"/>
          <w:szCs w:val="20"/>
        </w:rPr>
        <w:t>i oznacze</w:t>
      </w:r>
      <w:r w:rsidRPr="00AE42C0">
        <w:rPr>
          <w:rFonts w:ascii="Calibri" w:eastAsia="TimesNewRoman" w:hAnsi="Calibri" w:cs="Calibri"/>
          <w:szCs w:val="20"/>
        </w:rPr>
        <w:t xml:space="preserve">ń </w:t>
      </w:r>
      <w:r w:rsidRPr="00AE42C0">
        <w:rPr>
          <w:rFonts w:ascii="Calibri" w:hAnsi="Calibri" w:cs="Calibri"/>
          <w:szCs w:val="20"/>
        </w:rPr>
        <w:t>laboratoryjnych, zgodnie z ST.</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Deklaracje zgodno</w:t>
      </w:r>
      <w:r w:rsidRPr="00AE42C0">
        <w:rPr>
          <w:rFonts w:ascii="Calibri" w:eastAsia="TimesNewRoman" w:hAnsi="Calibri" w:cs="Calibri"/>
          <w:szCs w:val="20"/>
        </w:rPr>
        <w:t>ś</w:t>
      </w:r>
      <w:r w:rsidRPr="00AE42C0">
        <w:rPr>
          <w:rFonts w:ascii="Calibri" w:hAnsi="Calibri" w:cs="Calibri"/>
          <w:szCs w:val="20"/>
        </w:rPr>
        <w:t>ci lub certyfikaty zgodno</w:t>
      </w:r>
      <w:r w:rsidRPr="00AE42C0">
        <w:rPr>
          <w:rFonts w:ascii="Calibri" w:eastAsia="TimesNewRoman" w:hAnsi="Calibri" w:cs="Calibri"/>
          <w:szCs w:val="20"/>
        </w:rPr>
        <w:t>ś</w:t>
      </w:r>
      <w:r w:rsidRPr="00AE42C0">
        <w:rPr>
          <w:rFonts w:ascii="Calibri" w:hAnsi="Calibri" w:cs="Calibri"/>
          <w:szCs w:val="20"/>
        </w:rPr>
        <w:t>ci wbudowanych materiałów zgodnie z ST.</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Opini</w:t>
      </w:r>
      <w:r w:rsidRPr="00AE42C0">
        <w:rPr>
          <w:rFonts w:ascii="Calibri" w:eastAsia="TimesNewRoman" w:hAnsi="Calibri" w:cs="Calibri"/>
          <w:szCs w:val="20"/>
        </w:rPr>
        <w:t xml:space="preserve">ę </w:t>
      </w:r>
      <w:r w:rsidRPr="00AE42C0">
        <w:rPr>
          <w:rFonts w:ascii="Calibri" w:hAnsi="Calibri" w:cs="Calibri"/>
          <w:szCs w:val="20"/>
        </w:rPr>
        <w:t>technologiczn</w:t>
      </w:r>
      <w:r w:rsidRPr="00AE42C0">
        <w:rPr>
          <w:rFonts w:ascii="Calibri" w:eastAsia="TimesNewRoman" w:hAnsi="Calibri" w:cs="Calibri"/>
          <w:szCs w:val="20"/>
        </w:rPr>
        <w:t xml:space="preserve">ą </w:t>
      </w:r>
      <w:r w:rsidRPr="00AE42C0">
        <w:rPr>
          <w:rFonts w:ascii="Calibri" w:hAnsi="Calibri" w:cs="Calibri"/>
          <w:szCs w:val="20"/>
        </w:rPr>
        <w:t>sporz</w:t>
      </w:r>
      <w:r w:rsidRPr="00AE42C0">
        <w:rPr>
          <w:rFonts w:ascii="Calibri" w:eastAsia="TimesNewRoman" w:hAnsi="Calibri" w:cs="Calibri"/>
          <w:szCs w:val="20"/>
        </w:rPr>
        <w:t>ą</w:t>
      </w:r>
      <w:r w:rsidRPr="00AE42C0">
        <w:rPr>
          <w:rFonts w:ascii="Calibri" w:hAnsi="Calibri" w:cs="Calibri"/>
          <w:szCs w:val="20"/>
        </w:rPr>
        <w:t>dzon</w:t>
      </w:r>
      <w:r w:rsidRPr="00AE42C0">
        <w:rPr>
          <w:rFonts w:ascii="Calibri" w:eastAsia="TimesNewRoman" w:hAnsi="Calibri" w:cs="Calibri"/>
          <w:szCs w:val="20"/>
        </w:rPr>
        <w:t xml:space="preserve">ą </w:t>
      </w:r>
      <w:r w:rsidRPr="00AE42C0">
        <w:rPr>
          <w:rFonts w:ascii="Calibri" w:hAnsi="Calibri" w:cs="Calibri"/>
          <w:szCs w:val="20"/>
        </w:rPr>
        <w:t>na podstawie wszystkich wyników bada</w:t>
      </w:r>
      <w:r w:rsidRPr="00AE42C0">
        <w:rPr>
          <w:rFonts w:ascii="Calibri" w:eastAsia="TimesNewRoman" w:hAnsi="Calibri" w:cs="Calibri"/>
          <w:szCs w:val="20"/>
        </w:rPr>
        <w:t xml:space="preserve">ń </w:t>
      </w:r>
      <w:r w:rsidRPr="00AE42C0">
        <w:rPr>
          <w:rFonts w:ascii="Calibri" w:hAnsi="Calibri" w:cs="Calibri"/>
          <w:szCs w:val="20"/>
        </w:rPr>
        <w:t>i pomiarów zał</w:t>
      </w:r>
      <w:r w:rsidRPr="00AE42C0">
        <w:rPr>
          <w:rFonts w:ascii="Calibri" w:eastAsia="TimesNewRoman" w:hAnsi="Calibri" w:cs="Calibri"/>
          <w:szCs w:val="20"/>
        </w:rPr>
        <w:t>ą</w:t>
      </w:r>
      <w:r w:rsidR="004D7577" w:rsidRPr="00AE42C0">
        <w:rPr>
          <w:rFonts w:ascii="Calibri" w:hAnsi="Calibri" w:cs="Calibri"/>
          <w:szCs w:val="20"/>
        </w:rPr>
        <w:t xml:space="preserve">czonych </w:t>
      </w:r>
      <w:r w:rsidRPr="00AE42C0">
        <w:rPr>
          <w:rFonts w:ascii="Calibri" w:hAnsi="Calibri" w:cs="Calibri"/>
          <w:szCs w:val="20"/>
        </w:rPr>
        <w:t>do dokumentów odbioru wykonanych zgodnie z ST.</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Rysunki (dokumentacje) na wykonanie robót towarzysz</w:t>
      </w:r>
      <w:r w:rsidRPr="00AE42C0">
        <w:rPr>
          <w:rFonts w:ascii="Calibri" w:eastAsia="TimesNewRoman" w:hAnsi="Calibri" w:cs="Calibri"/>
          <w:szCs w:val="20"/>
        </w:rPr>
        <w:t>ą</w:t>
      </w:r>
      <w:r w:rsidRPr="00AE42C0">
        <w:rPr>
          <w:rFonts w:ascii="Calibri" w:hAnsi="Calibri" w:cs="Calibri"/>
          <w:szCs w:val="20"/>
        </w:rPr>
        <w:t>cych (np. przeło</w:t>
      </w:r>
      <w:r w:rsidRPr="00AE42C0">
        <w:rPr>
          <w:rFonts w:ascii="Calibri" w:eastAsia="TimesNewRoman" w:hAnsi="Calibri" w:cs="Calibri"/>
          <w:szCs w:val="20"/>
        </w:rPr>
        <w:t>ż</w:t>
      </w:r>
      <w:r w:rsidR="004D7577" w:rsidRPr="00AE42C0">
        <w:rPr>
          <w:rFonts w:ascii="Calibri" w:hAnsi="Calibri" w:cs="Calibri"/>
          <w:szCs w:val="20"/>
        </w:rPr>
        <w:t xml:space="preserve">enie linii telefonicznej, energetycznej </w:t>
      </w:r>
      <w:r w:rsidRPr="00AE42C0">
        <w:rPr>
          <w:rFonts w:ascii="Calibri" w:hAnsi="Calibri" w:cs="Calibri"/>
          <w:szCs w:val="20"/>
        </w:rPr>
        <w:t>gazowej, o</w:t>
      </w:r>
      <w:r w:rsidRPr="00AE42C0">
        <w:rPr>
          <w:rFonts w:ascii="Calibri" w:eastAsia="TimesNewRoman" w:hAnsi="Calibri" w:cs="Calibri"/>
          <w:szCs w:val="20"/>
        </w:rPr>
        <w:t>ś</w:t>
      </w:r>
      <w:r w:rsidRPr="00AE42C0">
        <w:rPr>
          <w:rFonts w:ascii="Calibri" w:hAnsi="Calibri" w:cs="Calibri"/>
          <w:szCs w:val="20"/>
        </w:rPr>
        <w:t>wietlenia itp.) oraz protokoły odbioru i przekazania tych robót wła</w:t>
      </w:r>
      <w:r w:rsidRPr="00AE42C0">
        <w:rPr>
          <w:rFonts w:ascii="Calibri" w:eastAsia="TimesNewRoman" w:hAnsi="Calibri" w:cs="Calibri"/>
          <w:szCs w:val="20"/>
        </w:rPr>
        <w:t>ś</w:t>
      </w:r>
      <w:r w:rsidRPr="00AE42C0">
        <w:rPr>
          <w:rFonts w:ascii="Calibri" w:hAnsi="Calibri" w:cs="Calibri"/>
          <w:szCs w:val="20"/>
        </w:rPr>
        <w:t>cicielom urz</w:t>
      </w:r>
      <w:r w:rsidRPr="00AE42C0">
        <w:rPr>
          <w:rFonts w:ascii="Calibri" w:eastAsia="TimesNewRoman" w:hAnsi="Calibri" w:cs="Calibri"/>
          <w:szCs w:val="20"/>
        </w:rPr>
        <w:t>ą</w:t>
      </w:r>
      <w:r w:rsidRPr="00AE42C0">
        <w:rPr>
          <w:rFonts w:ascii="Calibri" w:hAnsi="Calibri" w:cs="Calibri"/>
          <w:szCs w:val="20"/>
        </w:rPr>
        <w:t>dze</w:t>
      </w:r>
      <w:r w:rsidRPr="00AE42C0">
        <w:rPr>
          <w:rFonts w:ascii="Calibri" w:eastAsia="TimesNewRoman" w:hAnsi="Calibri" w:cs="Calibri"/>
          <w:szCs w:val="20"/>
        </w:rPr>
        <w:t>ń</w:t>
      </w:r>
      <w:r w:rsidRPr="00AE42C0">
        <w:rPr>
          <w:rFonts w:ascii="Calibri" w:hAnsi="Calibri" w:cs="Calibri"/>
          <w:szCs w:val="20"/>
        </w:rPr>
        <w:t>.</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Geodezyjn</w:t>
      </w:r>
      <w:r w:rsidRPr="00AE42C0">
        <w:rPr>
          <w:rFonts w:ascii="Calibri" w:eastAsia="TimesNewRoman" w:hAnsi="Calibri" w:cs="Calibri"/>
          <w:szCs w:val="20"/>
        </w:rPr>
        <w:t xml:space="preserve">ą </w:t>
      </w:r>
      <w:r w:rsidRPr="00AE42C0">
        <w:rPr>
          <w:rFonts w:ascii="Calibri" w:hAnsi="Calibri" w:cs="Calibri"/>
          <w:szCs w:val="20"/>
        </w:rPr>
        <w:t>inwentaryzacj</w:t>
      </w:r>
      <w:r w:rsidRPr="00AE42C0">
        <w:rPr>
          <w:rFonts w:ascii="Calibri" w:eastAsia="TimesNewRoman" w:hAnsi="Calibri" w:cs="Calibri"/>
          <w:szCs w:val="20"/>
        </w:rPr>
        <w:t xml:space="preserve">ę </w:t>
      </w:r>
      <w:r w:rsidRPr="00AE42C0">
        <w:rPr>
          <w:rFonts w:ascii="Calibri" w:hAnsi="Calibri" w:cs="Calibri"/>
          <w:szCs w:val="20"/>
        </w:rPr>
        <w:t>powykonawcz</w:t>
      </w:r>
      <w:r w:rsidRPr="00AE42C0">
        <w:rPr>
          <w:rFonts w:ascii="Calibri" w:eastAsia="TimesNewRoman" w:hAnsi="Calibri" w:cs="Calibri"/>
          <w:szCs w:val="20"/>
        </w:rPr>
        <w:t xml:space="preserve">ą </w:t>
      </w:r>
      <w:r w:rsidRPr="00AE42C0">
        <w:rPr>
          <w:rFonts w:ascii="Calibri" w:hAnsi="Calibri" w:cs="Calibri"/>
          <w:szCs w:val="20"/>
        </w:rPr>
        <w:t>robót i sieci uzbrojenia terenu.</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Kopi</w:t>
      </w:r>
      <w:r w:rsidRPr="00AE42C0">
        <w:rPr>
          <w:rFonts w:ascii="Calibri" w:eastAsia="TimesNewRoman" w:hAnsi="Calibri" w:cs="Calibri"/>
          <w:szCs w:val="20"/>
        </w:rPr>
        <w:t xml:space="preserve">ę </w:t>
      </w:r>
      <w:r w:rsidRPr="00AE42C0">
        <w:rPr>
          <w:rFonts w:ascii="Calibri" w:hAnsi="Calibri" w:cs="Calibri"/>
          <w:szCs w:val="20"/>
        </w:rPr>
        <w:t>mapy zasadniczej powstałej w wyniku geodezyjnej inwentaryzacji powykonawczej.</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 Instrukcje eksploatacyjne.</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W przypadku, gdy wg komisji roboty pod wzgl</w:t>
      </w:r>
      <w:r w:rsidRPr="00AE42C0">
        <w:rPr>
          <w:rFonts w:ascii="Calibri" w:eastAsia="TimesNewRoman" w:hAnsi="Calibri" w:cs="Calibri"/>
          <w:szCs w:val="20"/>
        </w:rPr>
        <w:t>ę</w:t>
      </w:r>
      <w:r w:rsidRPr="00AE42C0">
        <w:rPr>
          <w:rFonts w:ascii="Calibri" w:hAnsi="Calibri" w:cs="Calibri"/>
          <w:szCs w:val="20"/>
        </w:rPr>
        <w:t>dem przygotowania dokumentacyjnego nie b</w:t>
      </w:r>
      <w:r w:rsidRPr="00AE42C0">
        <w:rPr>
          <w:rFonts w:ascii="Calibri" w:eastAsia="TimesNewRoman" w:hAnsi="Calibri" w:cs="Calibri"/>
          <w:szCs w:val="20"/>
        </w:rPr>
        <w:t>ę</w:t>
      </w:r>
      <w:r w:rsidRPr="00AE42C0">
        <w:rPr>
          <w:rFonts w:ascii="Calibri" w:hAnsi="Calibri" w:cs="Calibri"/>
          <w:szCs w:val="20"/>
        </w:rPr>
        <w:t>d</w:t>
      </w:r>
      <w:r w:rsidRPr="00AE42C0">
        <w:rPr>
          <w:rFonts w:ascii="Calibri" w:eastAsia="TimesNewRoman" w:hAnsi="Calibri" w:cs="Calibri"/>
          <w:szCs w:val="20"/>
        </w:rPr>
        <w:t xml:space="preserve">ą </w:t>
      </w:r>
      <w:r w:rsidR="004D7577" w:rsidRPr="00AE42C0">
        <w:rPr>
          <w:rFonts w:ascii="Calibri" w:hAnsi="Calibri" w:cs="Calibri"/>
          <w:szCs w:val="20"/>
        </w:rPr>
        <w:t xml:space="preserve">gotowe do odbioru </w:t>
      </w:r>
      <w:r w:rsidRPr="00AE42C0">
        <w:rPr>
          <w:rFonts w:ascii="Calibri" w:hAnsi="Calibri" w:cs="Calibri"/>
          <w:szCs w:val="20"/>
        </w:rPr>
        <w:t>ostatecznego, komisja w porozumieniu z Wykonawc</w:t>
      </w:r>
      <w:r w:rsidRPr="00AE42C0">
        <w:rPr>
          <w:rFonts w:ascii="Calibri" w:eastAsia="TimesNewRoman" w:hAnsi="Calibri" w:cs="Calibri"/>
          <w:szCs w:val="20"/>
        </w:rPr>
        <w:t xml:space="preserve">ą </w:t>
      </w:r>
      <w:r w:rsidRPr="00AE42C0">
        <w:rPr>
          <w:rFonts w:ascii="Calibri" w:hAnsi="Calibri" w:cs="Calibri"/>
          <w:szCs w:val="20"/>
        </w:rPr>
        <w:t>wyznaczy ponowny termin odbioru ostatecznego.</w:t>
      </w:r>
    </w:p>
    <w:p w:rsidR="004B5226" w:rsidRPr="00AE42C0" w:rsidRDefault="004B5226" w:rsidP="00AE42C0">
      <w:pPr>
        <w:autoSpaceDE w:val="0"/>
        <w:autoSpaceDN w:val="0"/>
        <w:adjustRightInd w:val="0"/>
        <w:spacing w:after="0" w:line="240" w:lineRule="auto"/>
        <w:jc w:val="both"/>
        <w:rPr>
          <w:rFonts w:ascii="Calibri" w:hAnsi="Calibri" w:cs="Calibri"/>
          <w:szCs w:val="20"/>
        </w:rPr>
      </w:pPr>
      <w:r w:rsidRPr="00AE42C0">
        <w:rPr>
          <w:rFonts w:ascii="Calibri" w:hAnsi="Calibri" w:cs="Calibri"/>
          <w:szCs w:val="20"/>
        </w:rPr>
        <w:t>Wszystkie zarz</w:t>
      </w:r>
      <w:r w:rsidRPr="00AE42C0">
        <w:rPr>
          <w:rFonts w:ascii="Calibri" w:eastAsia="TimesNewRoman" w:hAnsi="Calibri" w:cs="Calibri"/>
          <w:szCs w:val="20"/>
        </w:rPr>
        <w:t>ą</w:t>
      </w:r>
      <w:r w:rsidRPr="00AE42C0">
        <w:rPr>
          <w:rFonts w:ascii="Calibri" w:hAnsi="Calibri" w:cs="Calibri"/>
          <w:szCs w:val="20"/>
        </w:rPr>
        <w:t>dzone przez komisj</w:t>
      </w:r>
      <w:r w:rsidRPr="00AE42C0">
        <w:rPr>
          <w:rFonts w:ascii="Calibri" w:eastAsia="TimesNewRoman" w:hAnsi="Calibri" w:cs="Calibri"/>
          <w:szCs w:val="20"/>
        </w:rPr>
        <w:t xml:space="preserve">ę </w:t>
      </w:r>
      <w:r w:rsidRPr="00AE42C0">
        <w:rPr>
          <w:rFonts w:ascii="Calibri" w:hAnsi="Calibri" w:cs="Calibri"/>
          <w:szCs w:val="20"/>
        </w:rPr>
        <w:t>roboty poprawkowe lub uzupełniaj</w:t>
      </w:r>
      <w:r w:rsidRPr="00AE42C0">
        <w:rPr>
          <w:rFonts w:ascii="Calibri" w:eastAsia="TimesNewRoman" w:hAnsi="Calibri" w:cs="Calibri"/>
          <w:szCs w:val="20"/>
        </w:rPr>
        <w:t>ą</w:t>
      </w:r>
      <w:r w:rsidRPr="00AE42C0">
        <w:rPr>
          <w:rFonts w:ascii="Calibri" w:hAnsi="Calibri" w:cs="Calibri"/>
          <w:szCs w:val="20"/>
        </w:rPr>
        <w:t>ce b</w:t>
      </w:r>
      <w:r w:rsidRPr="00AE42C0">
        <w:rPr>
          <w:rFonts w:ascii="Calibri" w:eastAsia="TimesNewRoman" w:hAnsi="Calibri" w:cs="Calibri"/>
          <w:szCs w:val="20"/>
        </w:rPr>
        <w:t>ę</w:t>
      </w:r>
      <w:r w:rsidRPr="00AE42C0">
        <w:rPr>
          <w:rFonts w:ascii="Calibri" w:hAnsi="Calibri" w:cs="Calibri"/>
          <w:szCs w:val="20"/>
        </w:rPr>
        <w:t>d</w:t>
      </w:r>
      <w:r w:rsidRPr="00AE42C0">
        <w:rPr>
          <w:rFonts w:ascii="Calibri" w:eastAsia="TimesNewRoman" w:hAnsi="Calibri" w:cs="Calibri"/>
          <w:szCs w:val="20"/>
        </w:rPr>
        <w:t xml:space="preserve">ą </w:t>
      </w:r>
      <w:r w:rsidRPr="00AE42C0">
        <w:rPr>
          <w:rFonts w:ascii="Calibri" w:hAnsi="Calibri" w:cs="Calibri"/>
          <w:szCs w:val="20"/>
        </w:rPr>
        <w:t>zestawione według wzoru</w:t>
      </w:r>
      <w:r w:rsidR="004D7577" w:rsidRPr="00AE42C0">
        <w:rPr>
          <w:rFonts w:ascii="Calibri" w:hAnsi="Calibri" w:cs="Calibri"/>
          <w:szCs w:val="20"/>
        </w:rPr>
        <w:t xml:space="preserve"> ustalonego </w:t>
      </w:r>
      <w:r w:rsidRPr="00AE42C0">
        <w:rPr>
          <w:rFonts w:ascii="Calibri" w:hAnsi="Calibri" w:cs="Calibri"/>
          <w:szCs w:val="20"/>
        </w:rPr>
        <w:t>przez Zamawiaj</w:t>
      </w:r>
      <w:r w:rsidRPr="00AE42C0">
        <w:rPr>
          <w:rFonts w:ascii="Calibri" w:eastAsia="TimesNewRoman" w:hAnsi="Calibri" w:cs="Calibri"/>
          <w:szCs w:val="20"/>
        </w:rPr>
        <w:t>ą</w:t>
      </w:r>
      <w:r w:rsidRPr="00AE42C0">
        <w:rPr>
          <w:rFonts w:ascii="Calibri" w:hAnsi="Calibri" w:cs="Calibri"/>
          <w:szCs w:val="20"/>
        </w:rPr>
        <w:t>cego.</w:t>
      </w:r>
    </w:p>
    <w:p w:rsidR="004B5226" w:rsidRPr="00AE42C0" w:rsidRDefault="004B5226" w:rsidP="00AE42C0">
      <w:pPr>
        <w:autoSpaceDE w:val="0"/>
        <w:autoSpaceDN w:val="0"/>
        <w:adjustRightInd w:val="0"/>
        <w:spacing w:after="120" w:line="240" w:lineRule="auto"/>
        <w:jc w:val="both"/>
        <w:rPr>
          <w:rFonts w:ascii="Calibri" w:hAnsi="Calibri" w:cs="Calibri"/>
          <w:szCs w:val="20"/>
        </w:rPr>
      </w:pPr>
      <w:r w:rsidRPr="00AE42C0">
        <w:rPr>
          <w:rFonts w:ascii="Calibri" w:hAnsi="Calibri" w:cs="Calibri"/>
          <w:szCs w:val="20"/>
        </w:rPr>
        <w:t>Termin wykonania robót poprawkowych i uzupełniaj</w:t>
      </w:r>
      <w:r w:rsidRPr="00AE42C0">
        <w:rPr>
          <w:rFonts w:ascii="Calibri" w:eastAsia="TimesNewRoman" w:hAnsi="Calibri" w:cs="Calibri"/>
          <w:szCs w:val="20"/>
        </w:rPr>
        <w:t>ą</w:t>
      </w:r>
      <w:r w:rsidRPr="00AE42C0">
        <w:rPr>
          <w:rFonts w:ascii="Calibri" w:hAnsi="Calibri" w:cs="Calibri"/>
          <w:szCs w:val="20"/>
        </w:rPr>
        <w:t>cych wyznaczy komisja.</w:t>
      </w:r>
    </w:p>
    <w:p w:rsidR="004B5226" w:rsidRPr="001F4F5D" w:rsidRDefault="004B5226" w:rsidP="001F4F5D">
      <w:pPr>
        <w:pStyle w:val="Akapitzlist"/>
        <w:numPr>
          <w:ilvl w:val="1"/>
          <w:numId w:val="62"/>
        </w:numPr>
        <w:autoSpaceDE w:val="0"/>
        <w:autoSpaceDN w:val="0"/>
        <w:adjustRightInd w:val="0"/>
        <w:spacing w:line="240" w:lineRule="auto"/>
        <w:rPr>
          <w:rFonts w:ascii="Calibri" w:hAnsi="Calibri" w:cs="Calibri"/>
          <w:b/>
          <w:bCs/>
          <w:sz w:val="22"/>
        </w:rPr>
      </w:pPr>
      <w:r w:rsidRPr="001F4F5D">
        <w:rPr>
          <w:rFonts w:ascii="Calibri" w:hAnsi="Calibri" w:cs="Calibri"/>
          <w:b/>
          <w:bCs/>
          <w:sz w:val="22"/>
        </w:rPr>
        <w:t>Odbiór pogwarancyjny.</w:t>
      </w:r>
    </w:p>
    <w:p w:rsidR="004D7577" w:rsidRPr="009E527E" w:rsidRDefault="004B5226" w:rsidP="009E527E">
      <w:pPr>
        <w:autoSpaceDE w:val="0"/>
        <w:autoSpaceDN w:val="0"/>
        <w:adjustRightInd w:val="0"/>
        <w:spacing w:after="0" w:line="240" w:lineRule="auto"/>
        <w:jc w:val="both"/>
        <w:rPr>
          <w:rFonts w:cstheme="minorHAnsi"/>
          <w:szCs w:val="20"/>
        </w:rPr>
      </w:pPr>
      <w:r w:rsidRPr="009E527E">
        <w:rPr>
          <w:rFonts w:cstheme="minorHAnsi"/>
          <w:szCs w:val="20"/>
        </w:rPr>
        <w:lastRenderedPageBreak/>
        <w:t>Odbiór pogwarancyjny polega na ocenie wykonywanych robót zwi</w:t>
      </w:r>
      <w:r w:rsidRPr="009E527E">
        <w:rPr>
          <w:rFonts w:eastAsia="TimesNewRoman" w:cstheme="minorHAnsi"/>
          <w:szCs w:val="20"/>
        </w:rPr>
        <w:t>ą</w:t>
      </w:r>
      <w:r w:rsidRPr="009E527E">
        <w:rPr>
          <w:rFonts w:cstheme="minorHAnsi"/>
          <w:szCs w:val="20"/>
        </w:rPr>
        <w:t>zanych z usuni</w:t>
      </w:r>
      <w:r w:rsidRPr="009E527E">
        <w:rPr>
          <w:rFonts w:eastAsia="TimesNewRoman" w:cstheme="minorHAnsi"/>
          <w:szCs w:val="20"/>
        </w:rPr>
        <w:t>ę</w:t>
      </w:r>
      <w:r w:rsidR="004D7577" w:rsidRPr="009E527E">
        <w:rPr>
          <w:rFonts w:cstheme="minorHAnsi"/>
          <w:szCs w:val="20"/>
        </w:rPr>
        <w:t xml:space="preserve">ciem wad stwierdzonych przy </w:t>
      </w:r>
      <w:r w:rsidRPr="009E527E">
        <w:rPr>
          <w:rFonts w:cstheme="minorHAnsi"/>
          <w:szCs w:val="20"/>
        </w:rPr>
        <w:t>odbiorze ostatecznym i zaist</w:t>
      </w:r>
      <w:r w:rsidR="004D7577" w:rsidRPr="009E527E">
        <w:rPr>
          <w:rFonts w:cstheme="minorHAnsi"/>
          <w:szCs w:val="20"/>
        </w:rPr>
        <w:t xml:space="preserve">niałych w okresie gwarancyjnym. </w:t>
      </w:r>
    </w:p>
    <w:p w:rsidR="004B5226" w:rsidRPr="009E527E" w:rsidRDefault="004B5226" w:rsidP="009E527E">
      <w:pPr>
        <w:autoSpaceDE w:val="0"/>
        <w:autoSpaceDN w:val="0"/>
        <w:adjustRightInd w:val="0"/>
        <w:spacing w:after="0" w:line="240" w:lineRule="auto"/>
        <w:jc w:val="both"/>
        <w:rPr>
          <w:rFonts w:cstheme="minorHAnsi"/>
          <w:szCs w:val="20"/>
        </w:rPr>
      </w:pPr>
      <w:r w:rsidRPr="009E527E">
        <w:rPr>
          <w:rFonts w:cstheme="minorHAnsi"/>
          <w:szCs w:val="20"/>
        </w:rPr>
        <w:t>Odbiór pogwarancyjny b</w:t>
      </w:r>
      <w:r w:rsidRPr="009E527E">
        <w:rPr>
          <w:rFonts w:eastAsia="TimesNewRoman" w:cstheme="minorHAnsi"/>
          <w:szCs w:val="20"/>
        </w:rPr>
        <w:t>ę</w:t>
      </w:r>
      <w:r w:rsidRPr="009E527E">
        <w:rPr>
          <w:rFonts w:cstheme="minorHAnsi"/>
          <w:szCs w:val="20"/>
        </w:rPr>
        <w:t>dzie dokonany na podstawie oceny wizualnej obiektu z uwzgl</w:t>
      </w:r>
      <w:r w:rsidRPr="009E527E">
        <w:rPr>
          <w:rFonts w:eastAsia="TimesNewRoman" w:cstheme="minorHAnsi"/>
          <w:szCs w:val="20"/>
        </w:rPr>
        <w:t>ę</w:t>
      </w:r>
      <w:r w:rsidR="004D7577" w:rsidRPr="009E527E">
        <w:rPr>
          <w:rFonts w:cstheme="minorHAnsi"/>
          <w:szCs w:val="20"/>
        </w:rPr>
        <w:t xml:space="preserve">dnieniem zasad opisanych w </w:t>
      </w:r>
      <w:r w:rsidRPr="009E527E">
        <w:rPr>
          <w:rFonts w:cstheme="minorHAnsi"/>
          <w:szCs w:val="20"/>
        </w:rPr>
        <w:t>pkt. „Odbiór ostateczny robót”</w:t>
      </w:r>
    </w:p>
    <w:p w:rsidR="004D7577" w:rsidRPr="009E527E" w:rsidRDefault="004D7577" w:rsidP="009E527E">
      <w:pPr>
        <w:autoSpaceDE w:val="0"/>
        <w:autoSpaceDN w:val="0"/>
        <w:adjustRightInd w:val="0"/>
        <w:spacing w:after="0" w:line="240" w:lineRule="auto"/>
        <w:jc w:val="both"/>
        <w:rPr>
          <w:rFonts w:cstheme="minorHAnsi"/>
          <w:szCs w:val="20"/>
        </w:rPr>
      </w:pPr>
    </w:p>
    <w:p w:rsidR="00CD5F7C" w:rsidRPr="00E76DF3" w:rsidRDefault="00CD5F7C" w:rsidP="001F4F5D">
      <w:pPr>
        <w:pStyle w:val="Teksttreci20"/>
        <w:numPr>
          <w:ilvl w:val="0"/>
          <w:numId w:val="62"/>
        </w:numPr>
        <w:shd w:val="clear" w:color="auto" w:fill="auto"/>
        <w:tabs>
          <w:tab w:val="left" w:pos="723"/>
        </w:tabs>
        <w:spacing w:line="220" w:lineRule="exact"/>
        <w:contextualSpacing/>
        <w:jc w:val="both"/>
        <w:rPr>
          <w:rFonts w:ascii="Calibri" w:hAnsi="Calibri" w:cs="Calibri"/>
        </w:rPr>
      </w:pPr>
      <w:bookmarkStart w:id="50" w:name="bookmark53"/>
      <w:r w:rsidRPr="00E76DF3">
        <w:rPr>
          <w:rFonts w:ascii="Calibri" w:hAnsi="Calibri" w:cs="Calibri"/>
        </w:rPr>
        <w:t>ROZLICZENIE ROBÓT</w:t>
      </w:r>
      <w:bookmarkEnd w:id="50"/>
    </w:p>
    <w:p w:rsidR="00CD5F7C" w:rsidRPr="009E527E" w:rsidRDefault="00CD5F7C" w:rsidP="001F4F5D">
      <w:pPr>
        <w:pStyle w:val="Teksttreci0"/>
        <w:shd w:val="clear" w:color="auto" w:fill="auto"/>
        <w:spacing w:before="0" w:line="240" w:lineRule="auto"/>
        <w:ind w:left="80" w:right="40" w:firstLine="0"/>
        <w:contextualSpacing/>
        <w:rPr>
          <w:rFonts w:ascii="Calibri" w:hAnsi="Calibri" w:cs="Calibri"/>
          <w:sz w:val="20"/>
          <w:szCs w:val="20"/>
        </w:rPr>
      </w:pPr>
      <w:r w:rsidRPr="009E527E">
        <w:rPr>
          <w:rFonts w:ascii="Calibri" w:hAnsi="Calibri" w:cs="Calibri"/>
          <w:sz w:val="20"/>
          <w:szCs w:val="20"/>
        </w:rPr>
        <w:t>Rozliczanie robót podstawowych będzie dokonane zgodnie z zawartą umową. Zasady płatności za wykonane roboty zostaną określone przez Inwestora w projekcie umowy na wykonanie robót . Cena za roboty tymczasowe np. odwodnienia wykopów, zabezpieczenie wykopów i in., a także prace to</w:t>
      </w:r>
      <w:r w:rsidRPr="009E527E">
        <w:rPr>
          <w:rFonts w:ascii="Calibri" w:hAnsi="Calibri" w:cs="Calibri"/>
          <w:sz w:val="20"/>
          <w:szCs w:val="20"/>
        </w:rPr>
        <w:softHyphen/>
        <w:t>warzyszące, np. prace geodezyjne, organizacja ruchu i in. będzie wliczona w cenę robót podstawowych.</w:t>
      </w:r>
    </w:p>
    <w:p w:rsidR="00CD5F7C" w:rsidRPr="009E527E" w:rsidRDefault="00CD5F7C" w:rsidP="001F4F5D">
      <w:pPr>
        <w:pStyle w:val="Teksttreci0"/>
        <w:shd w:val="clear" w:color="auto" w:fill="auto"/>
        <w:spacing w:before="0" w:line="240" w:lineRule="auto"/>
        <w:ind w:left="80" w:right="40" w:firstLine="0"/>
        <w:contextualSpacing/>
        <w:rPr>
          <w:rFonts w:ascii="Calibri" w:hAnsi="Calibri" w:cs="Calibri"/>
          <w:sz w:val="20"/>
          <w:szCs w:val="20"/>
        </w:rPr>
      </w:pPr>
      <w:r w:rsidRPr="009E527E">
        <w:rPr>
          <w:rFonts w:ascii="Calibri" w:hAnsi="Calibri" w:cs="Calibri"/>
          <w:sz w:val="20"/>
          <w:szCs w:val="20"/>
        </w:rPr>
        <w:t>Rozliczenia za wykonane roboty dokonywane będą na podstawie świadectw płatności wystawionych przez wykonawcę i akceptowane przez inspektora nadzoru inwestorskiego.</w:t>
      </w:r>
    </w:p>
    <w:p w:rsidR="00CD5F7C" w:rsidRPr="009E527E" w:rsidRDefault="00CD5F7C" w:rsidP="001F4F5D">
      <w:pPr>
        <w:pStyle w:val="Teksttreci0"/>
        <w:shd w:val="clear" w:color="auto" w:fill="auto"/>
        <w:spacing w:before="0" w:line="240" w:lineRule="auto"/>
        <w:ind w:left="80" w:right="40" w:firstLine="0"/>
        <w:contextualSpacing/>
        <w:rPr>
          <w:rFonts w:ascii="Calibri" w:hAnsi="Calibri" w:cs="Calibri"/>
          <w:sz w:val="20"/>
          <w:szCs w:val="20"/>
        </w:rPr>
      </w:pPr>
      <w:r w:rsidRPr="009E527E">
        <w:rPr>
          <w:rFonts w:ascii="Calibri" w:hAnsi="Calibri" w:cs="Calibri"/>
          <w:sz w:val="20"/>
          <w:szCs w:val="20"/>
        </w:rPr>
        <w:t>Przejściowe świadectwa płatności są wystawiane przez wykonawcę i akceptowane przez inspektora nadzoru inwestorskiego na podstawie „Wykazu robót wykonanych częściowo".</w:t>
      </w:r>
    </w:p>
    <w:p w:rsidR="00CD5F7C" w:rsidRPr="009E527E" w:rsidRDefault="00CD5F7C" w:rsidP="001F4F5D">
      <w:pPr>
        <w:pStyle w:val="Teksttreci0"/>
        <w:shd w:val="clear" w:color="auto" w:fill="auto"/>
        <w:spacing w:before="0" w:line="240" w:lineRule="auto"/>
        <w:ind w:left="80" w:firstLine="0"/>
        <w:contextualSpacing/>
        <w:rPr>
          <w:rFonts w:ascii="Calibri" w:hAnsi="Calibri" w:cs="Calibri"/>
          <w:sz w:val="20"/>
          <w:szCs w:val="20"/>
        </w:rPr>
      </w:pPr>
      <w:r w:rsidRPr="009E527E">
        <w:rPr>
          <w:rFonts w:ascii="Calibri" w:hAnsi="Calibri" w:cs="Calibri"/>
          <w:sz w:val="20"/>
          <w:szCs w:val="20"/>
        </w:rPr>
        <w:t>Zasady rozliczania i płatności za wykonane roboty będą określone w umowie.</w:t>
      </w:r>
    </w:p>
    <w:p w:rsidR="00CD5F7C" w:rsidRPr="009E527E" w:rsidRDefault="00CD5F7C" w:rsidP="009E527E">
      <w:pPr>
        <w:pStyle w:val="Teksttreci0"/>
        <w:shd w:val="clear" w:color="auto" w:fill="auto"/>
        <w:tabs>
          <w:tab w:val="left" w:pos="5539"/>
        </w:tabs>
        <w:spacing w:before="0" w:line="240" w:lineRule="auto"/>
        <w:ind w:firstLine="0"/>
        <w:contextualSpacing/>
        <w:jc w:val="left"/>
        <w:rPr>
          <w:rFonts w:ascii="Calibri" w:hAnsi="Calibri" w:cs="Calibri"/>
          <w:sz w:val="20"/>
          <w:szCs w:val="20"/>
        </w:rPr>
      </w:pPr>
      <w:r w:rsidRPr="009E527E">
        <w:rPr>
          <w:rFonts w:ascii="Calibri" w:hAnsi="Calibri" w:cs="Calibri"/>
          <w:sz w:val="20"/>
          <w:szCs w:val="20"/>
        </w:rPr>
        <w:tab/>
      </w:r>
    </w:p>
    <w:p w:rsidR="008F3063" w:rsidRPr="009E527E" w:rsidRDefault="008F3063" w:rsidP="009E527E">
      <w:pPr>
        <w:pStyle w:val="Teksttreci0"/>
        <w:shd w:val="clear" w:color="auto" w:fill="auto"/>
        <w:tabs>
          <w:tab w:val="left" w:pos="5539"/>
        </w:tabs>
        <w:spacing w:before="0" w:line="240" w:lineRule="auto"/>
        <w:ind w:firstLine="0"/>
        <w:contextualSpacing/>
        <w:jc w:val="left"/>
        <w:rPr>
          <w:rFonts w:ascii="Calibri" w:hAnsi="Calibri" w:cs="Calibri"/>
          <w:sz w:val="20"/>
          <w:szCs w:val="20"/>
        </w:rPr>
      </w:pPr>
      <w:r w:rsidRPr="009E527E">
        <w:rPr>
          <w:rFonts w:ascii="Calibri" w:hAnsi="Calibri" w:cs="Calibri"/>
          <w:sz w:val="20"/>
          <w:szCs w:val="20"/>
        </w:rPr>
        <w:br w:type="page"/>
      </w:r>
    </w:p>
    <w:p w:rsidR="00496B95" w:rsidRPr="00E76DF3" w:rsidRDefault="00496B95" w:rsidP="00510D2A">
      <w:pPr>
        <w:pStyle w:val="ARCHPEAK1"/>
      </w:pPr>
      <w:bookmarkStart w:id="51" w:name="_Toc187838000"/>
      <w:r w:rsidRPr="00E76DF3">
        <w:lastRenderedPageBreak/>
        <w:t>ST - 0</w:t>
      </w:r>
      <w:r w:rsidR="003B47CA" w:rsidRPr="00E76DF3">
        <w:t>1</w:t>
      </w:r>
      <w:r w:rsidRPr="00E76DF3">
        <w:t xml:space="preserve"> </w:t>
      </w:r>
      <w:r w:rsidR="002C3386" w:rsidRPr="00E76DF3">
        <w:t xml:space="preserve">WEWNĘTRZNE INSTALACJE SANITARNE </w:t>
      </w:r>
      <w:r w:rsidRPr="00E76DF3">
        <w:t>WOD</w:t>
      </w:r>
      <w:r w:rsidR="002C3386" w:rsidRPr="00E76DF3">
        <w:t>NO</w:t>
      </w:r>
      <w:r w:rsidRPr="00E76DF3">
        <w:t>-KAN</w:t>
      </w:r>
      <w:r w:rsidR="002C3386" w:rsidRPr="00E76DF3">
        <w:t>ANALIZACYJNE</w:t>
      </w:r>
      <w:r w:rsidRPr="00E76DF3">
        <w:t>,</w:t>
      </w:r>
      <w:bookmarkEnd w:id="51"/>
      <w:r w:rsidRPr="00E76DF3">
        <w:t xml:space="preserve"> </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 xml:space="preserve">Dział robót CPV </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45000000-7 Prace budowlane</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45300000-0 Roboty instalacyjne w budynkach</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45330000-9 Roboty instalacyjne wodno-kanalizacyjne i sanitarne</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45332000-3 Roboty instalacyjne wodne i kanalizacyjne</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45332200-5 Roboty instalacyjne hydrauliczne</w:t>
      </w:r>
    </w:p>
    <w:p w:rsidR="00496B95" w:rsidRPr="00AE42C0" w:rsidRDefault="00496B95" w:rsidP="00496B95">
      <w:pPr>
        <w:pStyle w:val="Teksttreci40"/>
        <w:shd w:val="clear" w:color="auto" w:fill="auto"/>
        <w:spacing w:before="0" w:after="0" w:line="240" w:lineRule="auto"/>
        <w:ind w:left="142"/>
        <w:rPr>
          <w:sz w:val="20"/>
          <w:szCs w:val="20"/>
        </w:rPr>
      </w:pPr>
      <w:r w:rsidRPr="00AE42C0">
        <w:rPr>
          <w:sz w:val="20"/>
          <w:szCs w:val="20"/>
        </w:rPr>
        <w:t>45332300-6 Roboty instalacyjne kanalizacyjne</w:t>
      </w:r>
    </w:p>
    <w:p w:rsidR="00E1687C" w:rsidRPr="00AE42C0" w:rsidRDefault="00E1687C" w:rsidP="00496B95">
      <w:pPr>
        <w:pStyle w:val="Teksttreci40"/>
        <w:shd w:val="clear" w:color="auto" w:fill="auto"/>
        <w:spacing w:before="0" w:after="0" w:line="240" w:lineRule="auto"/>
        <w:ind w:left="142"/>
        <w:rPr>
          <w:sz w:val="20"/>
          <w:szCs w:val="20"/>
        </w:rPr>
      </w:pPr>
      <w:r w:rsidRPr="00AE42C0">
        <w:rPr>
          <w:sz w:val="20"/>
          <w:szCs w:val="20"/>
        </w:rPr>
        <w:t>45332400-7 Roboty instalacyjne w zakresie urządzeń sanitarnych</w:t>
      </w:r>
    </w:p>
    <w:p w:rsidR="00496B95" w:rsidRPr="00AE42C0" w:rsidRDefault="00E1687C" w:rsidP="00AE42C0">
      <w:pPr>
        <w:pStyle w:val="Teksttreci40"/>
        <w:shd w:val="clear" w:color="auto" w:fill="auto"/>
        <w:spacing w:before="0" w:after="0" w:line="240" w:lineRule="auto"/>
        <w:ind w:left="142"/>
        <w:rPr>
          <w:sz w:val="20"/>
          <w:szCs w:val="20"/>
        </w:rPr>
      </w:pPr>
      <w:r w:rsidRPr="00AE42C0">
        <w:rPr>
          <w:sz w:val="20"/>
          <w:szCs w:val="20"/>
        </w:rPr>
        <w:t>45320000-6 Roboty izolacyjne</w:t>
      </w:r>
    </w:p>
    <w:p w:rsidR="00496B95" w:rsidRPr="00E76DF3" w:rsidRDefault="00496B95" w:rsidP="00496B95">
      <w:pPr>
        <w:pStyle w:val="Teksttreci40"/>
        <w:shd w:val="clear" w:color="auto" w:fill="auto"/>
        <w:spacing w:before="0" w:after="0" w:line="240" w:lineRule="auto"/>
        <w:ind w:left="142"/>
        <w:rPr>
          <w:sz w:val="22"/>
          <w:szCs w:val="22"/>
        </w:rPr>
      </w:pPr>
    </w:p>
    <w:p w:rsidR="00496B95" w:rsidRPr="00E76DF3" w:rsidRDefault="00496B95" w:rsidP="00496B95">
      <w:pPr>
        <w:pStyle w:val="Teksttreci40"/>
        <w:shd w:val="clear" w:color="auto" w:fill="auto"/>
        <w:spacing w:before="0" w:after="0" w:line="240" w:lineRule="auto"/>
        <w:ind w:left="142"/>
        <w:rPr>
          <w:sz w:val="22"/>
          <w:szCs w:val="22"/>
        </w:rPr>
        <w:sectPr w:rsidR="00496B95" w:rsidRPr="00E76DF3" w:rsidSect="00031D1D">
          <w:type w:val="continuous"/>
          <w:pgSz w:w="11909" w:h="16838"/>
          <w:pgMar w:top="1276" w:right="1417" w:bottom="1417" w:left="1418" w:header="0" w:footer="3" w:gutter="0"/>
          <w:cols w:space="720"/>
          <w:noEndnote/>
          <w:docGrid w:linePitch="360"/>
        </w:sectPr>
      </w:pP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WSTĘP</w:t>
      </w:r>
    </w:p>
    <w:p w:rsidR="00496B95" w:rsidRPr="00AE42C0" w:rsidRDefault="00496B95" w:rsidP="009E527E">
      <w:pPr>
        <w:pStyle w:val="Nagwek41"/>
        <w:keepNext/>
        <w:keepLines/>
        <w:numPr>
          <w:ilvl w:val="1"/>
          <w:numId w:val="18"/>
        </w:numPr>
        <w:shd w:val="clear" w:color="auto" w:fill="auto"/>
        <w:spacing w:before="0" w:after="0" w:line="240" w:lineRule="auto"/>
        <w:ind w:left="426"/>
        <w:contextualSpacing/>
        <w:jc w:val="both"/>
        <w:rPr>
          <w:rFonts w:ascii="Calibri" w:hAnsi="Calibri" w:cs="Calibri"/>
          <w:b w:val="0"/>
          <w:sz w:val="20"/>
          <w:szCs w:val="20"/>
        </w:rPr>
      </w:pPr>
      <w:r w:rsidRPr="00AE42C0">
        <w:rPr>
          <w:rFonts w:ascii="Calibri" w:hAnsi="Calibri" w:cs="Calibri"/>
          <w:b w:val="0"/>
          <w:sz w:val="20"/>
          <w:szCs w:val="20"/>
        </w:rPr>
        <w:t>Przedmiot Specyfikacji Technicznej</w:t>
      </w:r>
    </w:p>
    <w:p w:rsidR="00496B95" w:rsidRPr="00AE42C0" w:rsidRDefault="00496B95" w:rsidP="00AE42C0">
      <w:pPr>
        <w:pStyle w:val="Teksttreci0"/>
        <w:shd w:val="clear" w:color="auto" w:fill="auto"/>
        <w:tabs>
          <w:tab w:val="left" w:pos="2127"/>
        </w:tabs>
        <w:spacing w:before="0" w:line="240" w:lineRule="auto"/>
        <w:ind w:left="23" w:firstLine="0"/>
        <w:contextualSpacing/>
        <w:rPr>
          <w:rStyle w:val="TeksttreciPogrubienie"/>
          <w:rFonts w:ascii="Calibri" w:hAnsi="Calibri" w:cs="Calibri"/>
          <w:b w:val="0"/>
          <w:bCs w:val="0"/>
          <w:color w:val="auto"/>
          <w:sz w:val="20"/>
          <w:szCs w:val="20"/>
          <w:shd w:val="clear" w:color="auto" w:fill="auto"/>
        </w:rPr>
      </w:pPr>
      <w:r w:rsidRPr="00AE42C0">
        <w:rPr>
          <w:rFonts w:ascii="Calibri" w:hAnsi="Calibri" w:cs="Calibri"/>
          <w:sz w:val="20"/>
          <w:szCs w:val="20"/>
        </w:rPr>
        <w:t>Przedmiotem niniejszej specyfikacji technicznej są wymagania dotyczące wykonania i odbioru ro</w:t>
      </w:r>
      <w:r w:rsidRPr="00AE42C0">
        <w:rPr>
          <w:rFonts w:ascii="Calibri" w:hAnsi="Calibri" w:cs="Calibri"/>
          <w:sz w:val="20"/>
          <w:szCs w:val="20"/>
        </w:rPr>
        <w:softHyphen/>
        <w:t xml:space="preserve">bót montażowych przy </w:t>
      </w:r>
      <w:r w:rsidR="00C24DBE" w:rsidRPr="00AE42C0">
        <w:rPr>
          <w:rFonts w:ascii="Calibri" w:hAnsi="Calibri" w:cs="Calibri"/>
          <w:sz w:val="20"/>
          <w:szCs w:val="20"/>
        </w:rPr>
        <w:t>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00C24DBE" w:rsidRPr="00AE42C0">
        <w:rPr>
          <w:rFonts w:ascii="Calibri" w:hAnsi="Calibri" w:cs="Calibri"/>
          <w:b/>
          <w:bCs/>
          <w:sz w:val="20"/>
          <w:szCs w:val="20"/>
        </w:rPr>
        <w:t xml:space="preserve"> </w:t>
      </w:r>
      <w:r w:rsidR="00C24DBE" w:rsidRPr="00AE42C0">
        <w:rPr>
          <w:rFonts w:ascii="Calibri" w:hAnsi="Calibri" w:cs="Calibri"/>
          <w:sz w:val="20"/>
          <w:szCs w:val="20"/>
        </w:rPr>
        <w:t>z dnia 26.11.2023 r.</w:t>
      </w:r>
      <w:r w:rsidRPr="00AE42C0">
        <w:rPr>
          <w:rStyle w:val="TeksttreciPogrubienie"/>
          <w:rFonts w:ascii="Calibri" w:hAnsi="Calibri" w:cs="Calibri"/>
          <w:sz w:val="20"/>
          <w:szCs w:val="20"/>
        </w:rPr>
        <w:t>".</w:t>
      </w:r>
    </w:p>
    <w:p w:rsidR="00496B95" w:rsidRPr="00AE42C0" w:rsidRDefault="00496B95" w:rsidP="00AE42C0">
      <w:pPr>
        <w:pStyle w:val="Teksttreci70"/>
        <w:shd w:val="clear" w:color="auto" w:fill="auto"/>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W celu pełnego zrozumienia zakresu robót, standardów materiałów i wykonania robót niniejszą Specyfikację Techniczną należy rozpatrywać łącznie z odpowiednimi rysunkami w części „Doku</w:t>
      </w:r>
      <w:r w:rsidRPr="00AE42C0">
        <w:rPr>
          <w:rFonts w:ascii="Calibri" w:hAnsi="Calibri" w:cs="Calibri"/>
          <w:b w:val="0"/>
          <w:sz w:val="20"/>
          <w:szCs w:val="20"/>
        </w:rPr>
        <w:softHyphen/>
        <w:t>mentacja Projektowa” oraz z odpowiednimi pozycjami przedmiarowymi „Przedmiaru Robót”.</w:t>
      </w:r>
    </w:p>
    <w:p w:rsidR="00496B95" w:rsidRPr="00AE42C0" w:rsidRDefault="00496B95" w:rsidP="009E527E">
      <w:pPr>
        <w:pStyle w:val="Nagwek41"/>
        <w:keepNext/>
        <w:keepLines/>
        <w:numPr>
          <w:ilvl w:val="1"/>
          <w:numId w:val="18"/>
        </w:numPr>
        <w:shd w:val="clear" w:color="auto" w:fill="auto"/>
        <w:spacing w:before="0" w:after="0" w:line="240" w:lineRule="auto"/>
        <w:ind w:left="426"/>
        <w:contextualSpacing/>
        <w:jc w:val="both"/>
        <w:rPr>
          <w:rFonts w:ascii="Calibri" w:hAnsi="Calibri" w:cs="Calibri"/>
          <w:b w:val="0"/>
          <w:sz w:val="20"/>
          <w:szCs w:val="20"/>
        </w:rPr>
      </w:pPr>
      <w:r w:rsidRPr="00AE42C0">
        <w:rPr>
          <w:rFonts w:ascii="Calibri" w:hAnsi="Calibri" w:cs="Calibri"/>
          <w:b w:val="0"/>
          <w:sz w:val="20"/>
          <w:szCs w:val="20"/>
        </w:rPr>
        <w:t>Zakres stosowania Specyfikacji Technicznej</w:t>
      </w:r>
    </w:p>
    <w:p w:rsidR="00496B95" w:rsidRPr="00AE42C0" w:rsidRDefault="00496B95" w:rsidP="00AE42C0">
      <w:pPr>
        <w:pStyle w:val="Teksttreci70"/>
        <w:shd w:val="clear" w:color="auto" w:fill="auto"/>
        <w:tabs>
          <w:tab w:val="left" w:pos="426"/>
        </w:tabs>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Szczegółowa Specyfikacja Techniczna jest stosowana jako dokument przetargowy i kontrak</w:t>
      </w:r>
      <w:r w:rsidRPr="00AE42C0">
        <w:rPr>
          <w:rFonts w:ascii="Calibri" w:hAnsi="Calibri" w:cs="Calibri"/>
          <w:b w:val="0"/>
          <w:sz w:val="20"/>
          <w:szCs w:val="20"/>
        </w:rPr>
        <w:softHyphen/>
        <w:t xml:space="preserve">towy przy zlecaniu i realizacji robót wymienionych w punkcie </w:t>
      </w:r>
      <w:r w:rsidRPr="00AE42C0">
        <w:rPr>
          <w:rStyle w:val="Teksttreci7Odstpy2pt"/>
          <w:rFonts w:ascii="Calibri" w:eastAsia="Arial" w:hAnsi="Calibri" w:cs="Calibri"/>
          <w:sz w:val="20"/>
          <w:szCs w:val="20"/>
        </w:rPr>
        <w:t>1.1.</w:t>
      </w:r>
    </w:p>
    <w:p w:rsidR="00496B95" w:rsidRPr="00AE42C0" w:rsidRDefault="00496B95" w:rsidP="009E527E">
      <w:pPr>
        <w:pStyle w:val="Nagwek41"/>
        <w:keepNext/>
        <w:keepLines/>
        <w:numPr>
          <w:ilvl w:val="1"/>
          <w:numId w:val="18"/>
        </w:numPr>
        <w:shd w:val="clear" w:color="auto" w:fill="auto"/>
        <w:spacing w:before="0" w:after="0" w:line="240" w:lineRule="auto"/>
        <w:ind w:left="426"/>
        <w:contextualSpacing/>
        <w:jc w:val="both"/>
        <w:rPr>
          <w:rFonts w:ascii="Calibri" w:hAnsi="Calibri" w:cs="Calibri"/>
          <w:b w:val="0"/>
          <w:sz w:val="20"/>
          <w:szCs w:val="20"/>
        </w:rPr>
      </w:pPr>
      <w:r w:rsidRPr="00AE42C0">
        <w:rPr>
          <w:rFonts w:ascii="Calibri" w:hAnsi="Calibri" w:cs="Calibri"/>
          <w:b w:val="0"/>
          <w:sz w:val="20"/>
          <w:szCs w:val="20"/>
        </w:rPr>
        <w:t>Zakres Robót objętych Specyfikacji Technicznej</w:t>
      </w:r>
    </w:p>
    <w:p w:rsidR="00496B95" w:rsidRPr="00AE42C0" w:rsidRDefault="00496B95" w:rsidP="00AE42C0">
      <w:pPr>
        <w:pStyle w:val="Teksttreci70"/>
        <w:shd w:val="clear" w:color="auto" w:fill="auto"/>
        <w:tabs>
          <w:tab w:val="left" w:pos="426"/>
        </w:tabs>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Roboty, których dotyczy specyfikacja, obejmują wszystkie czynności umożliwiające i mające na celu wykonanie w budynku:</w:t>
      </w:r>
    </w:p>
    <w:p w:rsidR="00CC31C4" w:rsidRPr="00AE42C0" w:rsidRDefault="00CC31C4" w:rsidP="00AE42C0">
      <w:pPr>
        <w:pStyle w:val="Teksttreci70"/>
        <w:shd w:val="clear" w:color="auto" w:fill="auto"/>
        <w:tabs>
          <w:tab w:val="left" w:pos="426"/>
          <w:tab w:val="left" w:pos="1441"/>
        </w:tabs>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a. instalacja wody zimnej, ciepłej, cyrkulacji:</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pomiary oraz wytyczenie tras prowadzenia projektowanych przewodów</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ułożenie przewodów w</w:t>
      </w:r>
      <w:r w:rsidR="00C24DBE" w:rsidRPr="00AE42C0">
        <w:rPr>
          <w:rFonts w:ascii="Calibri" w:hAnsi="Calibri" w:cs="Calibri"/>
          <w:b w:val="0"/>
          <w:sz w:val="20"/>
          <w:szCs w:val="20"/>
        </w:rPr>
        <w:t>ody zimnej, ciepłej, cyrkulacji,</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montaż podejść, pionów oraz zabudowa uzbrojenia (zaworów odcinają</w:t>
      </w:r>
      <w:r w:rsidR="00C24DBE" w:rsidRPr="00AE42C0">
        <w:rPr>
          <w:rFonts w:ascii="Calibri" w:hAnsi="Calibri" w:cs="Calibri"/>
          <w:b w:val="0"/>
          <w:sz w:val="20"/>
          <w:szCs w:val="20"/>
        </w:rPr>
        <w:t xml:space="preserve">cych), </w:t>
      </w:r>
      <w:r w:rsidRPr="00AE42C0">
        <w:rPr>
          <w:rFonts w:ascii="Calibri" w:hAnsi="Calibri" w:cs="Calibri"/>
          <w:b w:val="0"/>
          <w:sz w:val="20"/>
          <w:szCs w:val="20"/>
        </w:rPr>
        <w:t xml:space="preserve">w instalacji wody zimnej, ciepłej, cyrkulacji </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mocowań przewodów instalacji wodnych</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izolacji termicznej na przewodach instalacji wodnych,</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roboty murarskie oraz wykończeniowe</w:t>
      </w:r>
      <w:r w:rsidR="00C24DBE" w:rsidRPr="00AE42C0">
        <w:rPr>
          <w:rFonts w:ascii="Calibri" w:hAnsi="Calibri" w:cs="Calibri"/>
          <w:b w:val="0"/>
          <w:sz w:val="20"/>
          <w:szCs w:val="20"/>
        </w:rPr>
        <w:t>,</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montaż armatury, przyborów sanitarnych, urządzeń kanalizacyjnych</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przeprowadzenie regulacji hydraulicznej instalacji wody ciepłej oraz cyrkulacji z wykorzystaniem przyrządów</w:t>
      </w:r>
      <w:r w:rsidR="00C24DBE" w:rsidRPr="00AE42C0">
        <w:rPr>
          <w:rFonts w:ascii="Calibri" w:hAnsi="Calibri" w:cs="Calibri"/>
          <w:b w:val="0"/>
          <w:sz w:val="20"/>
          <w:szCs w:val="20"/>
        </w:rPr>
        <w:t xml:space="preserve"> </w:t>
      </w:r>
      <w:r w:rsidRPr="00AE42C0">
        <w:rPr>
          <w:rFonts w:ascii="Calibri" w:hAnsi="Calibri" w:cs="Calibri"/>
          <w:b w:val="0"/>
          <w:sz w:val="20"/>
          <w:szCs w:val="20"/>
        </w:rPr>
        <w:t>pomiarowych producenta zaworów regulacji hydraulicznej</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prób szczelności i badań</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płukania instalacji</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oznaczenie instalacji wody zimnej, ciepłej, cyrkulacji.</w:t>
      </w:r>
    </w:p>
    <w:p w:rsidR="00CC31C4" w:rsidRPr="00AE42C0" w:rsidRDefault="00CC31C4" w:rsidP="00AE42C0">
      <w:pPr>
        <w:pStyle w:val="Teksttreci70"/>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b. instalacja kanalizacji sanitarnej:</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pomiary oraz wytyczenie tras prowadzenia projektowanych przewodów</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podsypki oraz ułożenie nowo projektowanych przewodów odpływowych w posadzce budynku</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ułożenie i montaż podejść do istniejących pionów spustowych kanalizacji sanitarnej</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mocowań przewodów kanalizacyjnych</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wykonanie prób szczelności oraz kontrola spadków przewodów kanalizacji sanitarnej</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roboty murarskie i wykończeniowe</w:t>
      </w:r>
    </w:p>
    <w:p w:rsidR="00CC31C4" w:rsidRPr="00AE42C0" w:rsidRDefault="00CC31C4" w:rsidP="009E527E">
      <w:pPr>
        <w:pStyle w:val="Teksttreci70"/>
        <w:numPr>
          <w:ilvl w:val="0"/>
          <w:numId w:val="19"/>
        </w:numPr>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r w:rsidRPr="00AE42C0">
        <w:rPr>
          <w:rFonts w:ascii="Calibri" w:hAnsi="Calibri" w:cs="Calibri"/>
          <w:b w:val="0"/>
          <w:sz w:val="20"/>
          <w:szCs w:val="20"/>
        </w:rPr>
        <w:t xml:space="preserve">oznakowanie instalacji kanalizacji </w:t>
      </w:r>
    </w:p>
    <w:p w:rsidR="00CC31C4" w:rsidRPr="00AE42C0" w:rsidRDefault="00CC31C4" w:rsidP="00AE42C0">
      <w:pPr>
        <w:pStyle w:val="Teksttreci70"/>
        <w:shd w:val="clear" w:color="auto" w:fill="auto"/>
        <w:tabs>
          <w:tab w:val="left" w:pos="426"/>
          <w:tab w:val="left" w:pos="1441"/>
        </w:tabs>
        <w:spacing w:after="0" w:line="240" w:lineRule="auto"/>
        <w:ind w:left="142" w:firstLine="0"/>
        <w:contextualSpacing/>
        <w:jc w:val="both"/>
        <w:rPr>
          <w:rFonts w:ascii="Calibri" w:hAnsi="Calibri" w:cs="Calibri"/>
          <w:b w:val="0"/>
          <w:sz w:val="20"/>
          <w:szCs w:val="20"/>
        </w:rPr>
      </w:pPr>
    </w:p>
    <w:p w:rsidR="00496B95" w:rsidRPr="00AE42C0" w:rsidRDefault="00496B95" w:rsidP="009E527E">
      <w:pPr>
        <w:pStyle w:val="Nagwek41"/>
        <w:keepNext/>
        <w:keepLines/>
        <w:numPr>
          <w:ilvl w:val="1"/>
          <w:numId w:val="18"/>
        </w:numPr>
        <w:shd w:val="clear" w:color="auto" w:fill="auto"/>
        <w:spacing w:before="0" w:after="0" w:line="240" w:lineRule="auto"/>
        <w:ind w:left="426"/>
        <w:contextualSpacing/>
        <w:jc w:val="both"/>
        <w:rPr>
          <w:rFonts w:ascii="Calibri" w:hAnsi="Calibri" w:cs="Calibri"/>
          <w:b w:val="0"/>
          <w:sz w:val="20"/>
          <w:szCs w:val="20"/>
        </w:rPr>
      </w:pPr>
      <w:r w:rsidRPr="00AE42C0">
        <w:rPr>
          <w:rFonts w:ascii="Calibri" w:hAnsi="Calibri" w:cs="Calibri"/>
          <w:b w:val="0"/>
          <w:sz w:val="20"/>
          <w:szCs w:val="20"/>
        </w:rPr>
        <w:t>Określenia podstawowe</w:t>
      </w:r>
    </w:p>
    <w:p w:rsidR="00496B95" w:rsidRPr="00AE42C0" w:rsidRDefault="00496B95" w:rsidP="00AE42C0">
      <w:pPr>
        <w:pStyle w:val="Teksttreci70"/>
        <w:shd w:val="clear" w:color="auto" w:fill="auto"/>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Podstawowe określenia są zgodne z obowiązującymi odpowiednimi: normami oraz określeniami podanymi w ST-00 „Wymagania ogólne".</w:t>
      </w:r>
    </w:p>
    <w:p w:rsidR="00496B95" w:rsidRPr="00AE42C0" w:rsidRDefault="00496B95" w:rsidP="009E527E">
      <w:pPr>
        <w:pStyle w:val="Nagwek41"/>
        <w:keepNext/>
        <w:keepLines/>
        <w:numPr>
          <w:ilvl w:val="1"/>
          <w:numId w:val="18"/>
        </w:numPr>
        <w:shd w:val="clear" w:color="auto" w:fill="auto"/>
        <w:spacing w:before="0" w:after="0" w:line="240" w:lineRule="auto"/>
        <w:ind w:left="426"/>
        <w:contextualSpacing/>
        <w:jc w:val="both"/>
        <w:rPr>
          <w:rFonts w:ascii="Calibri" w:hAnsi="Calibri" w:cs="Calibri"/>
          <w:b w:val="0"/>
          <w:sz w:val="20"/>
          <w:szCs w:val="20"/>
        </w:rPr>
      </w:pPr>
      <w:r w:rsidRPr="00AE42C0">
        <w:rPr>
          <w:rFonts w:ascii="Calibri" w:hAnsi="Calibri" w:cs="Calibri"/>
          <w:b w:val="0"/>
          <w:sz w:val="20"/>
          <w:szCs w:val="20"/>
        </w:rPr>
        <w:lastRenderedPageBreak/>
        <w:t>Ogólne wymagania</w:t>
      </w:r>
    </w:p>
    <w:p w:rsidR="00496B95" w:rsidRPr="00AE42C0" w:rsidRDefault="00496B95" w:rsidP="00AE42C0">
      <w:pPr>
        <w:pStyle w:val="Teksttreci70"/>
        <w:shd w:val="clear" w:color="auto" w:fill="auto"/>
        <w:spacing w:after="0" w:line="240" w:lineRule="auto"/>
        <w:ind w:firstLine="0"/>
        <w:contextualSpacing/>
        <w:jc w:val="both"/>
        <w:rPr>
          <w:rFonts w:ascii="Calibri" w:hAnsi="Calibri" w:cs="Calibri"/>
          <w:b w:val="0"/>
          <w:sz w:val="20"/>
          <w:szCs w:val="20"/>
        </w:rPr>
      </w:pPr>
      <w:r w:rsidRPr="00AE42C0">
        <w:rPr>
          <w:rFonts w:ascii="Calibri" w:hAnsi="Calibri" w:cs="Calibri"/>
          <w:b w:val="0"/>
          <w:sz w:val="20"/>
          <w:szCs w:val="20"/>
        </w:rPr>
        <w:t>Wykonawca robót jest odpowiedzialny za jakość ich wykonania oraz za zgodność z Dokumentacją Projektową, ST, poleceniami Inspektora nadzoru inwestorskiego.</w:t>
      </w:r>
    </w:p>
    <w:p w:rsidR="00C26948" w:rsidRPr="00E76DF3" w:rsidRDefault="00C26948" w:rsidP="00C26948">
      <w:pPr>
        <w:pStyle w:val="Teksttreci70"/>
        <w:shd w:val="clear" w:color="auto" w:fill="auto"/>
        <w:spacing w:after="0" w:line="240" w:lineRule="auto"/>
        <w:ind w:firstLine="0"/>
        <w:contextualSpacing/>
        <w:jc w:val="left"/>
        <w:rPr>
          <w:rFonts w:ascii="Calibri" w:hAnsi="Calibri" w:cs="Calibri"/>
          <w:b w:val="0"/>
          <w:sz w:val="22"/>
          <w:szCs w:val="22"/>
        </w:rPr>
      </w:pP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MATERIAŁY</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Wymagania ogólne</w:t>
      </w:r>
    </w:p>
    <w:p w:rsidR="00496B95" w:rsidRPr="00AE42C0" w:rsidRDefault="00496B95" w:rsidP="009E527E">
      <w:pPr>
        <w:pStyle w:val="Akapitzlist"/>
        <w:widowControl w:val="0"/>
        <w:numPr>
          <w:ilvl w:val="2"/>
          <w:numId w:val="92"/>
        </w:numPr>
        <w:tabs>
          <w:tab w:val="left" w:pos="284"/>
        </w:tabs>
        <w:spacing w:line="240" w:lineRule="auto"/>
        <w:jc w:val="both"/>
        <w:rPr>
          <w:rFonts w:ascii="Calibri" w:hAnsi="Calibri" w:cs="Calibri"/>
          <w:szCs w:val="20"/>
        </w:rPr>
      </w:pPr>
      <w:r w:rsidRPr="00AE42C0">
        <w:rPr>
          <w:rFonts w:ascii="Calibri" w:hAnsi="Calibri" w:cs="Calibri"/>
          <w:szCs w:val="20"/>
        </w:rPr>
        <w:t>Ogólne wymagania dotyczące wykonania robót podano w ST-00 "Wymagania ogólne".</w:t>
      </w:r>
    </w:p>
    <w:p w:rsidR="00AE42C0" w:rsidRDefault="00496B95" w:rsidP="009E527E">
      <w:pPr>
        <w:pStyle w:val="Akapitzlist"/>
        <w:widowControl w:val="0"/>
        <w:numPr>
          <w:ilvl w:val="2"/>
          <w:numId w:val="92"/>
        </w:numPr>
        <w:tabs>
          <w:tab w:val="left" w:pos="298"/>
        </w:tabs>
        <w:spacing w:line="240" w:lineRule="auto"/>
        <w:ind w:right="40"/>
        <w:jc w:val="both"/>
        <w:rPr>
          <w:rFonts w:ascii="Calibri" w:hAnsi="Calibri" w:cs="Calibri"/>
          <w:szCs w:val="20"/>
        </w:rPr>
      </w:pPr>
      <w:r w:rsidRPr="00AE42C0">
        <w:rPr>
          <w:rFonts w:ascii="Calibri" w:hAnsi="Calibri" w:cs="Calibri"/>
          <w:szCs w:val="20"/>
        </w:rPr>
        <w:t>Do wykonania instalacji sanitarnych mogą być stosowane wyroby producentów krajowych i za</w:t>
      </w:r>
      <w:r w:rsidRPr="00AE42C0">
        <w:rPr>
          <w:rFonts w:ascii="Calibri" w:hAnsi="Calibri" w:cs="Calibri"/>
          <w:szCs w:val="20"/>
        </w:rPr>
        <w:softHyphen/>
        <w:t>granicznych.</w:t>
      </w:r>
    </w:p>
    <w:p w:rsidR="00496B95" w:rsidRPr="00AE42C0" w:rsidRDefault="00496B95" w:rsidP="009E527E">
      <w:pPr>
        <w:pStyle w:val="Akapitzlist"/>
        <w:widowControl w:val="0"/>
        <w:numPr>
          <w:ilvl w:val="2"/>
          <w:numId w:val="92"/>
        </w:numPr>
        <w:tabs>
          <w:tab w:val="left" w:pos="298"/>
        </w:tabs>
        <w:spacing w:line="240" w:lineRule="auto"/>
        <w:ind w:right="40"/>
        <w:jc w:val="both"/>
        <w:rPr>
          <w:rFonts w:ascii="Calibri" w:hAnsi="Calibri" w:cs="Calibri"/>
          <w:szCs w:val="20"/>
        </w:rPr>
      </w:pPr>
      <w:r w:rsidRPr="00AE42C0">
        <w:rPr>
          <w:rFonts w:ascii="Calibri" w:hAnsi="Calibri" w:cs="Calibri"/>
          <w:szCs w:val="20"/>
        </w:rPr>
        <w:t>Instalacje sanitarne powinna, zgodnie z art. 5 ust. 1 ustawy Prawo budowlane z dnia 7 lipca 1994r, zapewnić obiektowi budowlanemu, w którym ją wyko</w:t>
      </w:r>
      <w:r w:rsidR="00CC31C4" w:rsidRPr="00AE42C0">
        <w:rPr>
          <w:rFonts w:ascii="Calibri" w:hAnsi="Calibri" w:cs="Calibri"/>
          <w:szCs w:val="20"/>
        </w:rPr>
        <w:t>nano, możliwość spełnienia wy</w:t>
      </w:r>
      <w:r w:rsidRPr="00AE42C0">
        <w:rPr>
          <w:rFonts w:ascii="Calibri" w:hAnsi="Calibri" w:cs="Calibri"/>
          <w:szCs w:val="20"/>
        </w:rPr>
        <w:t>magań podstawowych dotyczących w szczególności:</w:t>
      </w:r>
    </w:p>
    <w:p w:rsidR="00496B95" w:rsidRPr="00C26948" w:rsidRDefault="00496B95" w:rsidP="009E527E">
      <w:pPr>
        <w:widowControl w:val="0"/>
        <w:numPr>
          <w:ilvl w:val="0"/>
          <w:numId w:val="16"/>
        </w:numPr>
        <w:tabs>
          <w:tab w:val="left" w:pos="689"/>
        </w:tabs>
        <w:spacing w:after="0" w:line="240" w:lineRule="auto"/>
        <w:ind w:left="660" w:hanging="360"/>
        <w:contextualSpacing/>
        <w:jc w:val="both"/>
        <w:rPr>
          <w:rFonts w:ascii="Calibri" w:hAnsi="Calibri" w:cs="Calibri"/>
          <w:szCs w:val="20"/>
        </w:rPr>
      </w:pPr>
      <w:r w:rsidRPr="00C26948">
        <w:rPr>
          <w:rFonts w:ascii="Calibri" w:hAnsi="Calibri" w:cs="Calibri"/>
          <w:szCs w:val="20"/>
        </w:rPr>
        <w:t>bezpieczeństwa konstrukcji;</w:t>
      </w:r>
    </w:p>
    <w:p w:rsidR="00496B95" w:rsidRPr="00C26948" w:rsidRDefault="00496B95" w:rsidP="009E527E">
      <w:pPr>
        <w:widowControl w:val="0"/>
        <w:numPr>
          <w:ilvl w:val="0"/>
          <w:numId w:val="16"/>
        </w:numPr>
        <w:tabs>
          <w:tab w:val="left" w:pos="689"/>
        </w:tabs>
        <w:spacing w:after="0" w:line="240" w:lineRule="auto"/>
        <w:ind w:left="660" w:hanging="360"/>
        <w:contextualSpacing/>
        <w:jc w:val="both"/>
        <w:rPr>
          <w:rFonts w:ascii="Calibri" w:hAnsi="Calibri" w:cs="Calibri"/>
          <w:szCs w:val="20"/>
        </w:rPr>
      </w:pPr>
      <w:r w:rsidRPr="00C26948">
        <w:rPr>
          <w:rFonts w:ascii="Calibri" w:hAnsi="Calibri" w:cs="Calibri"/>
          <w:szCs w:val="20"/>
        </w:rPr>
        <w:t>bezpieczeństwa pożarowego;</w:t>
      </w:r>
    </w:p>
    <w:p w:rsidR="00496B95" w:rsidRPr="00C26948" w:rsidRDefault="00496B95" w:rsidP="009E527E">
      <w:pPr>
        <w:widowControl w:val="0"/>
        <w:numPr>
          <w:ilvl w:val="0"/>
          <w:numId w:val="16"/>
        </w:numPr>
        <w:tabs>
          <w:tab w:val="left" w:pos="689"/>
        </w:tabs>
        <w:spacing w:after="0" w:line="240" w:lineRule="auto"/>
        <w:ind w:left="660" w:hanging="360"/>
        <w:contextualSpacing/>
        <w:jc w:val="both"/>
        <w:rPr>
          <w:rFonts w:ascii="Calibri" w:hAnsi="Calibri" w:cs="Calibri"/>
          <w:szCs w:val="20"/>
        </w:rPr>
      </w:pPr>
      <w:r w:rsidRPr="00C26948">
        <w:rPr>
          <w:rFonts w:ascii="Calibri" w:hAnsi="Calibri" w:cs="Calibri"/>
          <w:szCs w:val="20"/>
        </w:rPr>
        <w:t>bezpieczeństwa użytkowania;</w:t>
      </w:r>
    </w:p>
    <w:p w:rsidR="00496B95" w:rsidRPr="00C26948" w:rsidRDefault="00496B95" w:rsidP="009E527E">
      <w:pPr>
        <w:widowControl w:val="0"/>
        <w:numPr>
          <w:ilvl w:val="0"/>
          <w:numId w:val="16"/>
        </w:numPr>
        <w:tabs>
          <w:tab w:val="left" w:pos="698"/>
        </w:tabs>
        <w:spacing w:after="0" w:line="240" w:lineRule="auto"/>
        <w:ind w:left="660" w:hanging="360"/>
        <w:contextualSpacing/>
        <w:jc w:val="both"/>
        <w:rPr>
          <w:rFonts w:ascii="Calibri" w:hAnsi="Calibri" w:cs="Calibri"/>
          <w:szCs w:val="20"/>
        </w:rPr>
      </w:pPr>
      <w:r w:rsidRPr="00C26948">
        <w:rPr>
          <w:rFonts w:ascii="Calibri" w:hAnsi="Calibri" w:cs="Calibri"/>
          <w:szCs w:val="20"/>
        </w:rPr>
        <w:t>odpowiednich warunków higienicznych i zdrowotnych oraz ochrany środowiska;</w:t>
      </w:r>
    </w:p>
    <w:p w:rsidR="00496B95" w:rsidRPr="00C26948" w:rsidRDefault="00496B95" w:rsidP="009E527E">
      <w:pPr>
        <w:widowControl w:val="0"/>
        <w:numPr>
          <w:ilvl w:val="0"/>
          <w:numId w:val="16"/>
        </w:numPr>
        <w:tabs>
          <w:tab w:val="left" w:pos="698"/>
        </w:tabs>
        <w:spacing w:after="0" w:line="240" w:lineRule="auto"/>
        <w:ind w:left="660" w:hanging="360"/>
        <w:contextualSpacing/>
        <w:jc w:val="both"/>
        <w:rPr>
          <w:rFonts w:ascii="Calibri" w:hAnsi="Calibri" w:cs="Calibri"/>
          <w:szCs w:val="20"/>
        </w:rPr>
      </w:pPr>
      <w:r w:rsidRPr="00C26948">
        <w:rPr>
          <w:rFonts w:ascii="Calibri" w:hAnsi="Calibri" w:cs="Calibri"/>
          <w:szCs w:val="20"/>
        </w:rPr>
        <w:t>ochrony przed hałasem i drganiami;</w:t>
      </w:r>
    </w:p>
    <w:p w:rsidR="00496B95" w:rsidRPr="00C26948" w:rsidRDefault="00496B95" w:rsidP="009E527E">
      <w:pPr>
        <w:widowControl w:val="0"/>
        <w:numPr>
          <w:ilvl w:val="0"/>
          <w:numId w:val="16"/>
        </w:numPr>
        <w:tabs>
          <w:tab w:val="left" w:pos="698"/>
        </w:tabs>
        <w:spacing w:after="0" w:line="240" w:lineRule="auto"/>
        <w:ind w:left="660" w:hanging="360"/>
        <w:contextualSpacing/>
        <w:jc w:val="both"/>
        <w:rPr>
          <w:rFonts w:ascii="Calibri" w:hAnsi="Calibri" w:cs="Calibri"/>
          <w:szCs w:val="20"/>
        </w:rPr>
      </w:pPr>
      <w:r w:rsidRPr="00C26948">
        <w:rPr>
          <w:rFonts w:ascii="Calibri" w:hAnsi="Calibri" w:cs="Calibri"/>
          <w:szCs w:val="20"/>
        </w:rPr>
        <w:t>oszczędności energii i odpowiedniej izolacyjności cieplnej przegród.</w:t>
      </w:r>
    </w:p>
    <w:p w:rsidR="00AE42C0" w:rsidRDefault="00496B95" w:rsidP="009E527E">
      <w:pPr>
        <w:pStyle w:val="Akapitzlist"/>
        <w:widowControl w:val="0"/>
        <w:numPr>
          <w:ilvl w:val="2"/>
          <w:numId w:val="92"/>
        </w:numPr>
        <w:tabs>
          <w:tab w:val="left" w:pos="289"/>
        </w:tabs>
        <w:spacing w:line="240" w:lineRule="auto"/>
        <w:ind w:right="40"/>
        <w:jc w:val="both"/>
        <w:rPr>
          <w:rFonts w:ascii="Calibri" w:hAnsi="Calibri" w:cs="Calibri"/>
          <w:szCs w:val="20"/>
        </w:rPr>
      </w:pPr>
      <w:r w:rsidRPr="00AE42C0">
        <w:rPr>
          <w:rFonts w:ascii="Calibri" w:hAnsi="Calibri" w:cs="Calibri"/>
          <w:szCs w:val="20"/>
        </w:rPr>
        <w:t>Wszystkie materiały użyte do wykonania instalacji muszą posiadać aktualne polskie aprobaty techniczne lub odpowiadać Polskim Normom. Wykonawca uzyska przed zastosowaniem wyro</w:t>
      </w:r>
      <w:r w:rsidRPr="00AE42C0">
        <w:rPr>
          <w:rFonts w:ascii="Calibri" w:hAnsi="Calibri" w:cs="Calibri"/>
          <w:szCs w:val="20"/>
        </w:rPr>
        <w:softHyphen/>
        <w:t>bu akceptację Inspektora Nadzoru. Odbiór techniczny materiałów powinien być dokonywany według wymagań i w sposób określony aktualnymi normami.</w:t>
      </w:r>
    </w:p>
    <w:p w:rsidR="00496B95" w:rsidRPr="00AE42C0" w:rsidRDefault="00496B95" w:rsidP="009E527E">
      <w:pPr>
        <w:pStyle w:val="Akapitzlist"/>
        <w:widowControl w:val="0"/>
        <w:numPr>
          <w:ilvl w:val="2"/>
          <w:numId w:val="92"/>
        </w:numPr>
        <w:tabs>
          <w:tab w:val="left" w:pos="289"/>
        </w:tabs>
        <w:spacing w:line="240" w:lineRule="auto"/>
        <w:ind w:right="40"/>
        <w:jc w:val="both"/>
        <w:rPr>
          <w:rFonts w:ascii="Calibri" w:hAnsi="Calibri" w:cs="Calibri"/>
          <w:szCs w:val="20"/>
        </w:rPr>
      </w:pPr>
      <w:r w:rsidRPr="00AE42C0">
        <w:rPr>
          <w:rFonts w:ascii="Calibri" w:hAnsi="Calibri" w:cs="Calibri"/>
          <w:szCs w:val="20"/>
        </w:rPr>
        <w:t>Przy wykonywaniu robót budowlanych należy, zgodnie z ustawą Prawo budowlane 7 lipca 1994r, stosować wyroby budowlane, które zostały dopuszczone do obrotu i powszechnego lub jed</w:t>
      </w:r>
      <w:r w:rsidRPr="00AE42C0">
        <w:rPr>
          <w:rFonts w:ascii="Calibri" w:hAnsi="Calibri" w:cs="Calibri"/>
          <w:szCs w:val="20"/>
        </w:rPr>
        <w:softHyphen/>
        <w:t>nostkowego stosowania" w budownictwie.</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Instalacje sanitarne</w:t>
      </w:r>
    </w:p>
    <w:p w:rsidR="00496B95" w:rsidRPr="00C26948" w:rsidRDefault="00496B95" w:rsidP="00C26948">
      <w:pPr>
        <w:spacing w:after="0" w:line="240" w:lineRule="auto"/>
        <w:ind w:left="300" w:hanging="280"/>
        <w:contextualSpacing/>
        <w:jc w:val="both"/>
        <w:rPr>
          <w:rFonts w:ascii="Calibri" w:hAnsi="Calibri" w:cs="Calibri"/>
          <w:szCs w:val="20"/>
        </w:rPr>
      </w:pPr>
      <w:r w:rsidRPr="00C26948">
        <w:rPr>
          <w:rFonts w:ascii="Calibri" w:hAnsi="Calibri" w:cs="Calibri"/>
          <w:szCs w:val="20"/>
        </w:rPr>
        <w:t>Podstawowymi materiałami są:</w:t>
      </w:r>
    </w:p>
    <w:p w:rsidR="00496B95" w:rsidRPr="00C26948" w:rsidRDefault="00496B95" w:rsidP="009E527E">
      <w:pPr>
        <w:pStyle w:val="Nagwek41"/>
        <w:keepNext/>
        <w:keepLines/>
        <w:numPr>
          <w:ilvl w:val="2"/>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Instalacja wodociągowa</w:t>
      </w:r>
    </w:p>
    <w:p w:rsidR="00496B95" w:rsidRPr="00C26948" w:rsidRDefault="00496B95" w:rsidP="009E527E">
      <w:pPr>
        <w:widowControl w:val="0"/>
        <w:numPr>
          <w:ilvl w:val="0"/>
          <w:numId w:val="16"/>
        </w:numPr>
        <w:tabs>
          <w:tab w:val="left" w:pos="567"/>
        </w:tabs>
        <w:spacing w:after="0" w:line="240" w:lineRule="auto"/>
        <w:ind w:left="567" w:right="40" w:hanging="360"/>
        <w:contextualSpacing/>
        <w:jc w:val="both"/>
        <w:rPr>
          <w:rFonts w:ascii="Calibri" w:hAnsi="Calibri" w:cs="Calibri"/>
          <w:szCs w:val="20"/>
        </w:rPr>
      </w:pPr>
      <w:r w:rsidRPr="00C26948">
        <w:rPr>
          <w:rFonts w:ascii="Calibri" w:hAnsi="Calibri" w:cs="Calibri"/>
          <w:szCs w:val="20"/>
        </w:rPr>
        <w:t xml:space="preserve">rury PP </w:t>
      </w:r>
      <w:proofErr w:type="spellStart"/>
      <w:r w:rsidRPr="00C26948">
        <w:rPr>
          <w:rFonts w:ascii="Calibri" w:hAnsi="Calibri" w:cs="Calibri"/>
          <w:szCs w:val="20"/>
        </w:rPr>
        <w:t>Stabi</w:t>
      </w:r>
      <w:proofErr w:type="spellEnd"/>
      <w:r w:rsidRPr="00C26948">
        <w:rPr>
          <w:rFonts w:ascii="Calibri" w:hAnsi="Calibri" w:cs="Calibri"/>
          <w:szCs w:val="20"/>
        </w:rPr>
        <w:t xml:space="preserve"> Glass zgrzewanych PN 16 (S3,2/SDR7,4), wykonane są z polipropylenu (PP) stabilizowane włóknem szklanym  i łączone na kształtki zgrzewane,</w:t>
      </w:r>
    </w:p>
    <w:p w:rsidR="00496B95" w:rsidRPr="00C26948" w:rsidRDefault="00496B95" w:rsidP="009E527E">
      <w:pPr>
        <w:widowControl w:val="0"/>
        <w:numPr>
          <w:ilvl w:val="0"/>
          <w:numId w:val="16"/>
        </w:numPr>
        <w:tabs>
          <w:tab w:val="left" w:pos="567"/>
        </w:tabs>
        <w:spacing w:after="0" w:line="240" w:lineRule="auto"/>
        <w:ind w:left="567" w:right="40" w:hanging="360"/>
        <w:contextualSpacing/>
        <w:jc w:val="both"/>
        <w:rPr>
          <w:rFonts w:ascii="Calibri" w:hAnsi="Calibri" w:cs="Calibri"/>
          <w:szCs w:val="20"/>
        </w:rPr>
      </w:pPr>
      <w:r w:rsidRPr="00C26948">
        <w:rPr>
          <w:rFonts w:ascii="Calibri" w:hAnsi="Calibri" w:cs="Calibri"/>
          <w:szCs w:val="20"/>
        </w:rPr>
        <w:t>wielowarstwowych typu PEX/AL/PEX w umiejscowioną pośrodku przekroju aluminium zgrzewanym na zakładkę,</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kształtki systemowe zaprasowywane, mosiężne, niklowane, o profilu dostosowanym do łą</w:t>
      </w:r>
      <w:r w:rsidRPr="00C26948">
        <w:rPr>
          <w:rFonts w:ascii="Calibri" w:hAnsi="Calibri" w:cs="Calibri"/>
          <w:szCs w:val="20"/>
        </w:rPr>
        <w:softHyphen/>
        <w:t>czenia z rurami za pomocą szczęk zaciskowych typu U, wyposażone w tuleje zaciskowe ze stali nierdzewnej,</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rury PE100 SDR11,</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zawory odcinające - kulowe gwintowan</w:t>
      </w:r>
      <w:r w:rsidR="000D5E3B" w:rsidRPr="00C26948">
        <w:rPr>
          <w:rFonts w:ascii="Calibri" w:hAnsi="Calibri" w:cs="Calibri"/>
          <w:szCs w:val="20"/>
        </w:rPr>
        <w:t>e</w:t>
      </w:r>
      <w:r w:rsidRPr="00C26948">
        <w:rPr>
          <w:rFonts w:ascii="Calibri" w:hAnsi="Calibri" w:cs="Calibri"/>
          <w:szCs w:val="20"/>
        </w:rPr>
        <w:t xml:space="preserve">, PN 0,6 </w:t>
      </w:r>
      <w:proofErr w:type="spellStart"/>
      <w:r w:rsidRPr="00C26948">
        <w:rPr>
          <w:rFonts w:ascii="Calibri" w:hAnsi="Calibri" w:cs="Calibri"/>
          <w:szCs w:val="20"/>
        </w:rPr>
        <w:t>MPa</w:t>
      </w:r>
      <w:proofErr w:type="spellEnd"/>
      <w:r w:rsidRPr="00C26948">
        <w:rPr>
          <w:rFonts w:ascii="Calibri" w:hAnsi="Calibri" w:cs="Calibri"/>
          <w:szCs w:val="20"/>
        </w:rPr>
        <w:t xml:space="preserve"> t=120°C,</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 xml:space="preserve">zawory spustowe - PN 0,6 </w:t>
      </w:r>
      <w:proofErr w:type="spellStart"/>
      <w:r w:rsidRPr="00C26948">
        <w:rPr>
          <w:rFonts w:ascii="Calibri" w:hAnsi="Calibri" w:cs="Calibri"/>
          <w:szCs w:val="20"/>
        </w:rPr>
        <w:t>MPa</w:t>
      </w:r>
      <w:proofErr w:type="spellEnd"/>
      <w:r w:rsidRPr="00C26948">
        <w:rPr>
          <w:rFonts w:ascii="Calibri" w:hAnsi="Calibri" w:cs="Calibri"/>
          <w:szCs w:val="20"/>
        </w:rPr>
        <w:t xml:space="preserve"> t = 100°C,</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 xml:space="preserve">baterie umywalkowe, </w:t>
      </w:r>
      <w:proofErr w:type="spellStart"/>
      <w:r w:rsidRPr="00C26948">
        <w:rPr>
          <w:rFonts w:ascii="Calibri" w:hAnsi="Calibri" w:cs="Calibri"/>
          <w:szCs w:val="20"/>
        </w:rPr>
        <w:t>mieszaczowe</w:t>
      </w:r>
      <w:proofErr w:type="spellEnd"/>
      <w:r w:rsidRPr="00C26948">
        <w:rPr>
          <w:rFonts w:ascii="Calibri" w:hAnsi="Calibri" w:cs="Calibri"/>
          <w:szCs w:val="20"/>
        </w:rPr>
        <w:t xml:space="preserve"> z głowicą ceramiczną, stojące,</w:t>
      </w:r>
    </w:p>
    <w:p w:rsidR="000D5E3B" w:rsidRPr="00C26948" w:rsidRDefault="000D5E3B"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w gabinetach lekarskich baterie umywalkowe łokciowe,</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 xml:space="preserve">baterie natryskowe </w:t>
      </w:r>
      <w:proofErr w:type="spellStart"/>
      <w:r w:rsidRPr="00C26948">
        <w:rPr>
          <w:rFonts w:ascii="Calibri" w:hAnsi="Calibri" w:cs="Calibri"/>
          <w:szCs w:val="20"/>
        </w:rPr>
        <w:t>mieszaczowe</w:t>
      </w:r>
      <w:proofErr w:type="spellEnd"/>
      <w:r w:rsidRPr="00C26948">
        <w:rPr>
          <w:rFonts w:ascii="Calibri" w:hAnsi="Calibri" w:cs="Calibri"/>
          <w:szCs w:val="20"/>
        </w:rPr>
        <w:t xml:space="preserve"> z głowicą ceramiczną, ścienne,</w:t>
      </w:r>
    </w:p>
    <w:p w:rsidR="00496B95" w:rsidRPr="00C26948"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C26948">
        <w:rPr>
          <w:rFonts w:ascii="Calibri" w:hAnsi="Calibri" w:cs="Calibri"/>
          <w:szCs w:val="20"/>
        </w:rPr>
        <w:t xml:space="preserve">baterie zlewozmywakowe, </w:t>
      </w:r>
      <w:proofErr w:type="spellStart"/>
      <w:r w:rsidRPr="00C26948">
        <w:rPr>
          <w:rFonts w:ascii="Calibri" w:hAnsi="Calibri" w:cs="Calibri"/>
          <w:szCs w:val="20"/>
        </w:rPr>
        <w:t>mieszaczowe</w:t>
      </w:r>
      <w:proofErr w:type="spellEnd"/>
      <w:r w:rsidRPr="00C26948">
        <w:rPr>
          <w:rFonts w:ascii="Calibri" w:hAnsi="Calibri" w:cs="Calibri"/>
          <w:szCs w:val="20"/>
        </w:rPr>
        <w:t xml:space="preserve"> z głowicą ceramiczną, stojące,</w:t>
      </w:r>
    </w:p>
    <w:p w:rsidR="00496B95" w:rsidRPr="00C26948" w:rsidRDefault="00496B95" w:rsidP="00C26948">
      <w:pPr>
        <w:spacing w:after="0" w:line="240" w:lineRule="auto"/>
        <w:ind w:right="20"/>
        <w:contextualSpacing/>
        <w:jc w:val="both"/>
        <w:rPr>
          <w:rFonts w:ascii="Calibri" w:hAnsi="Calibri" w:cs="Calibri"/>
          <w:szCs w:val="20"/>
        </w:rPr>
      </w:pPr>
      <w:r w:rsidRPr="00C26948">
        <w:rPr>
          <w:rFonts w:ascii="Calibri" w:hAnsi="Calibri" w:cs="Calibri"/>
          <w:szCs w:val="20"/>
        </w:rPr>
        <w:t xml:space="preserve">Armaturę stosować na ciśnienie PN 1,0 </w:t>
      </w:r>
      <w:proofErr w:type="spellStart"/>
      <w:r w:rsidRPr="00C26948">
        <w:rPr>
          <w:rFonts w:ascii="Calibri" w:hAnsi="Calibri" w:cs="Calibri"/>
          <w:szCs w:val="20"/>
        </w:rPr>
        <w:t>MPa</w:t>
      </w:r>
      <w:proofErr w:type="spellEnd"/>
      <w:r w:rsidRPr="00C26948">
        <w:rPr>
          <w:rFonts w:ascii="Calibri" w:hAnsi="Calibri" w:cs="Calibri"/>
          <w:szCs w:val="20"/>
        </w:rPr>
        <w:t xml:space="preserve"> i temp. 120</w:t>
      </w:r>
      <w:r w:rsidRPr="00C26948">
        <w:rPr>
          <w:rFonts w:ascii="Calibri" w:hAnsi="Calibri" w:cs="Calibri"/>
          <w:szCs w:val="20"/>
          <w:vertAlign w:val="superscript"/>
        </w:rPr>
        <w:t>o</w:t>
      </w:r>
      <w:r w:rsidRPr="00C26948">
        <w:rPr>
          <w:rFonts w:ascii="Calibri" w:hAnsi="Calibri" w:cs="Calibri"/>
          <w:szCs w:val="20"/>
        </w:rPr>
        <w:t>C. Zapewnić dostęp serwisowy do arma</w:t>
      </w:r>
      <w:r w:rsidRPr="00C26948">
        <w:rPr>
          <w:rFonts w:ascii="Calibri" w:hAnsi="Calibri" w:cs="Calibri"/>
          <w:szCs w:val="20"/>
        </w:rPr>
        <w:softHyphen/>
        <w:t>tury.</w:t>
      </w:r>
    </w:p>
    <w:p w:rsidR="00496B95" w:rsidRPr="00C26948" w:rsidRDefault="00496B95" w:rsidP="00C26948">
      <w:pPr>
        <w:pStyle w:val="Teksttreci60"/>
        <w:shd w:val="clear" w:color="auto" w:fill="auto"/>
        <w:spacing w:before="0" w:line="240" w:lineRule="auto"/>
        <w:contextualSpacing/>
        <w:jc w:val="both"/>
        <w:rPr>
          <w:sz w:val="20"/>
          <w:szCs w:val="20"/>
        </w:rPr>
      </w:pPr>
      <w:r w:rsidRPr="00C26948">
        <w:rPr>
          <w:sz w:val="20"/>
          <w:szCs w:val="20"/>
        </w:rPr>
        <w:t xml:space="preserve"> Izolacja termiczna</w:t>
      </w:r>
    </w:p>
    <w:p w:rsidR="00496B95" w:rsidRPr="00AE42C0" w:rsidRDefault="00496B95" w:rsidP="009E527E">
      <w:pPr>
        <w:widowControl w:val="0"/>
        <w:numPr>
          <w:ilvl w:val="0"/>
          <w:numId w:val="16"/>
        </w:numPr>
        <w:spacing w:after="0" w:line="240" w:lineRule="auto"/>
        <w:ind w:left="567" w:right="20" w:hanging="283"/>
        <w:contextualSpacing/>
        <w:jc w:val="both"/>
        <w:rPr>
          <w:rFonts w:ascii="Calibri" w:hAnsi="Calibri" w:cs="Calibri"/>
          <w:szCs w:val="20"/>
        </w:rPr>
      </w:pPr>
      <w:r w:rsidRPr="00C26948">
        <w:rPr>
          <w:rFonts w:ascii="Calibri" w:hAnsi="Calibri" w:cs="Calibri"/>
          <w:szCs w:val="20"/>
        </w:rPr>
        <w:t xml:space="preserve">Przewody instalacji wodociągowej układać w otulinach izolacyjnych zgodnie z punktem 1.5 Załącznika nr 2 do Rozporządzenia Ministra Infrastruktury z dnia 12 kwietnia 2002r. w sprawie warunków technicznych jaki powinny odpowiadać budynki i ich usytuowanie (Dz. U. Nr 75, poz. 690 z </w:t>
      </w:r>
      <w:proofErr w:type="spellStart"/>
      <w:r w:rsidRPr="00C26948">
        <w:rPr>
          <w:rFonts w:ascii="Calibri" w:hAnsi="Calibri" w:cs="Calibri"/>
          <w:szCs w:val="20"/>
        </w:rPr>
        <w:t>póź</w:t>
      </w:r>
      <w:proofErr w:type="spellEnd"/>
      <w:r w:rsidRPr="00C26948">
        <w:rPr>
          <w:rFonts w:ascii="Calibri" w:hAnsi="Calibri" w:cs="Calibri"/>
          <w:szCs w:val="20"/>
        </w:rPr>
        <w:t>. zm. z dnia 15 czerwca 2002 r.).:</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0"/>
        <w:gridCol w:w="5095"/>
        <w:gridCol w:w="2415"/>
      </w:tblGrid>
      <w:tr w:rsidR="00496B95" w:rsidRPr="00AE42C0" w:rsidTr="00496B95">
        <w:trPr>
          <w:trHeight w:hRule="exact" w:val="672"/>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Pogrubienie"/>
                <w:rFonts w:ascii="Calibri" w:hAnsi="Calibri" w:cs="Calibri"/>
                <w:sz w:val="20"/>
                <w:szCs w:val="20"/>
              </w:rPr>
              <w:lastRenderedPageBreak/>
              <w:t>L.p.</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Pogrubienie"/>
                <w:rFonts w:ascii="Calibri" w:hAnsi="Calibri" w:cs="Calibri"/>
                <w:sz w:val="20"/>
                <w:szCs w:val="20"/>
              </w:rPr>
              <w:t>Rodzaj przewodu</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Pogrubienie"/>
                <w:rFonts w:ascii="Calibri" w:hAnsi="Calibri" w:cs="Calibri"/>
                <w:sz w:val="20"/>
                <w:szCs w:val="20"/>
              </w:rPr>
              <w:t>Minimalna grubość izolacji cieplnej (0,035 W/</w:t>
            </w:r>
            <w:proofErr w:type="spellStart"/>
            <w:r w:rsidRPr="00AE42C0">
              <w:rPr>
                <w:rStyle w:val="TeksttreciPogrubienie"/>
                <w:rFonts w:ascii="Calibri" w:hAnsi="Calibri" w:cs="Calibri"/>
                <w:sz w:val="20"/>
                <w:szCs w:val="20"/>
              </w:rPr>
              <w:t>mK</w:t>
            </w:r>
            <w:proofErr w:type="spellEnd"/>
            <w:r w:rsidRPr="00AE42C0">
              <w:rPr>
                <w:rStyle w:val="TeksttreciPogrubienie"/>
                <w:rFonts w:ascii="Calibri" w:hAnsi="Calibri" w:cs="Calibri"/>
                <w:sz w:val="20"/>
                <w:szCs w:val="20"/>
              </w:rPr>
              <w:t>)*</w:t>
            </w:r>
          </w:p>
        </w:tc>
      </w:tr>
      <w:tr w:rsidR="00496B95" w:rsidRPr="00AE42C0" w:rsidTr="00496B95">
        <w:trPr>
          <w:trHeight w:hRule="exact" w:val="223"/>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Style w:val="Teksttreci105pt"/>
                <w:rFonts w:ascii="Calibri" w:eastAsia="Arial" w:hAnsi="Calibri" w:cs="Calibri"/>
                <w:sz w:val="20"/>
                <w:szCs w:val="20"/>
              </w:rPr>
            </w:pPr>
            <w:r w:rsidRPr="00AE42C0">
              <w:rPr>
                <w:rStyle w:val="Teksttreci105pt"/>
                <w:rFonts w:ascii="Calibri" w:eastAsia="Arial" w:hAnsi="Calibri" w:cs="Calibri"/>
                <w:sz w:val="20"/>
                <w:szCs w:val="20"/>
              </w:rPr>
              <w:t>1.</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Średnica wewnętrzna do 22mm</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20mm</w:t>
            </w:r>
          </w:p>
        </w:tc>
      </w:tr>
      <w:tr w:rsidR="00496B95" w:rsidRPr="00AE42C0" w:rsidTr="00496B95">
        <w:trPr>
          <w:trHeight w:hRule="exact" w:val="228"/>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Style w:val="Teksttreci105pt"/>
                <w:rFonts w:ascii="Calibri" w:eastAsia="Arial" w:hAnsi="Calibri" w:cs="Calibri"/>
                <w:sz w:val="20"/>
                <w:szCs w:val="20"/>
              </w:rPr>
            </w:pPr>
            <w:r w:rsidRPr="00AE42C0">
              <w:rPr>
                <w:rStyle w:val="Teksttreci105pt"/>
                <w:rFonts w:ascii="Calibri" w:eastAsia="Arial" w:hAnsi="Calibri" w:cs="Calibri"/>
                <w:sz w:val="20"/>
                <w:szCs w:val="20"/>
              </w:rPr>
              <w:t>2.</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Średnica wewnętrzna od 22 do 35mm</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30mm</w:t>
            </w:r>
          </w:p>
        </w:tc>
      </w:tr>
      <w:tr w:rsidR="00496B95" w:rsidRPr="00AE42C0" w:rsidTr="00496B95">
        <w:trPr>
          <w:trHeight w:hRule="exact" w:val="305"/>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Style w:val="Teksttreci105pt"/>
                <w:rFonts w:ascii="Calibri" w:eastAsia="Arial" w:hAnsi="Calibri" w:cs="Calibri"/>
                <w:sz w:val="20"/>
                <w:szCs w:val="20"/>
              </w:rPr>
            </w:pPr>
            <w:r w:rsidRPr="00AE42C0">
              <w:rPr>
                <w:rStyle w:val="Teksttreci105pt"/>
                <w:rFonts w:ascii="Calibri" w:eastAsia="Arial" w:hAnsi="Calibri" w:cs="Calibri"/>
                <w:sz w:val="20"/>
                <w:szCs w:val="20"/>
              </w:rPr>
              <w:t>3.</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Średnica wewnętrzna od 35 do 100mm</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 xml:space="preserve">równa średnicy </w:t>
            </w:r>
            <w:proofErr w:type="spellStart"/>
            <w:r w:rsidRPr="00AE42C0">
              <w:rPr>
                <w:rStyle w:val="Teksttreci105pt"/>
                <w:rFonts w:ascii="Calibri" w:eastAsia="Arial" w:hAnsi="Calibri" w:cs="Calibri"/>
                <w:sz w:val="20"/>
                <w:szCs w:val="20"/>
              </w:rPr>
              <w:t>wewn</w:t>
            </w:r>
            <w:proofErr w:type="spellEnd"/>
            <w:r w:rsidRPr="00AE42C0">
              <w:rPr>
                <w:rStyle w:val="Teksttreci105pt"/>
                <w:rFonts w:ascii="Calibri" w:eastAsia="Arial" w:hAnsi="Calibri" w:cs="Calibri"/>
                <w:sz w:val="20"/>
                <w:szCs w:val="20"/>
              </w:rPr>
              <w:t>. rury</w:t>
            </w:r>
          </w:p>
        </w:tc>
      </w:tr>
      <w:tr w:rsidR="00496B95" w:rsidRPr="00AE42C0" w:rsidTr="00496B95">
        <w:trPr>
          <w:trHeight w:hRule="exact" w:val="223"/>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Style w:val="Teksttreci105pt"/>
                <w:rFonts w:ascii="Calibri" w:eastAsia="Arial" w:hAnsi="Calibri" w:cs="Calibri"/>
                <w:sz w:val="20"/>
                <w:szCs w:val="20"/>
              </w:rPr>
            </w:pPr>
            <w:r w:rsidRPr="00AE42C0">
              <w:rPr>
                <w:rStyle w:val="Teksttreci105pt"/>
                <w:rFonts w:ascii="Calibri" w:eastAsia="Arial" w:hAnsi="Calibri" w:cs="Calibri"/>
                <w:sz w:val="20"/>
                <w:szCs w:val="20"/>
              </w:rPr>
              <w:t>4.</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Średnica wewnętrzna ponad 100mm</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100mm</w:t>
            </w:r>
          </w:p>
        </w:tc>
      </w:tr>
      <w:tr w:rsidR="00496B95" w:rsidRPr="00AE42C0" w:rsidTr="00496B95">
        <w:trPr>
          <w:trHeight w:hRule="exact" w:val="625"/>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Style w:val="Teksttreci105pt"/>
                <w:rFonts w:ascii="Calibri" w:eastAsia="Arial" w:hAnsi="Calibri" w:cs="Calibri"/>
                <w:sz w:val="20"/>
                <w:szCs w:val="20"/>
              </w:rPr>
            </w:pPr>
            <w:r w:rsidRPr="00AE42C0">
              <w:rPr>
                <w:rStyle w:val="Teksttreci105pt"/>
                <w:rFonts w:ascii="Calibri" w:eastAsia="Arial" w:hAnsi="Calibri" w:cs="Calibri"/>
                <w:sz w:val="20"/>
                <w:szCs w:val="20"/>
              </w:rPr>
              <w:t>5.</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Przewody i armatura wg. poz. 1-4 przechodząca przez ściany lub stropy, skrzyżowania przewodów</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 wymagań z poz. 1-4</w:t>
            </w:r>
          </w:p>
        </w:tc>
      </w:tr>
      <w:tr w:rsidR="00496B95" w:rsidRPr="00AE42C0" w:rsidTr="00496B95">
        <w:trPr>
          <w:trHeight w:hRule="exact" w:val="745"/>
          <w:jc w:val="center"/>
        </w:trPr>
        <w:tc>
          <w:tcPr>
            <w:tcW w:w="690"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Fonts w:ascii="Calibri" w:hAnsi="Calibri" w:cs="Calibri"/>
                <w:szCs w:val="20"/>
              </w:rPr>
            </w:pPr>
            <w:r w:rsidRPr="00AE42C0">
              <w:rPr>
                <w:rStyle w:val="Teksttreci105pt"/>
                <w:rFonts w:ascii="Calibri" w:eastAsia="Arial" w:hAnsi="Calibri" w:cs="Calibri"/>
                <w:sz w:val="20"/>
                <w:szCs w:val="20"/>
              </w:rPr>
              <w:t>6.</w:t>
            </w:r>
          </w:p>
        </w:tc>
        <w:tc>
          <w:tcPr>
            <w:tcW w:w="5095" w:type="dxa"/>
            <w:tcBorders>
              <w:top w:val="single" w:sz="4" w:space="0" w:color="auto"/>
              <w:lef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 xml:space="preserve">Przewody </w:t>
            </w:r>
            <w:proofErr w:type="spellStart"/>
            <w:r w:rsidRPr="00AE42C0">
              <w:rPr>
                <w:rStyle w:val="Teksttreci105pt"/>
                <w:rFonts w:ascii="Calibri" w:eastAsia="Arial" w:hAnsi="Calibri" w:cs="Calibri"/>
                <w:sz w:val="20"/>
                <w:szCs w:val="20"/>
              </w:rPr>
              <w:t>ogrzewań</w:t>
            </w:r>
            <w:proofErr w:type="spellEnd"/>
            <w:r w:rsidRPr="00AE42C0">
              <w:rPr>
                <w:rStyle w:val="Teksttreci105pt"/>
                <w:rFonts w:ascii="Calibri" w:eastAsia="Arial" w:hAnsi="Calibri" w:cs="Calibri"/>
                <w:sz w:val="20"/>
                <w:szCs w:val="20"/>
              </w:rPr>
              <w:t xml:space="preserve"> centralnych wg. poz. 1-4 ułożone w komponentach budowlanych między ogrzewanymi pomieszczeniami różnych użytkowników</w:t>
            </w:r>
          </w:p>
        </w:tc>
        <w:tc>
          <w:tcPr>
            <w:tcW w:w="2415"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 wymagań z poz. 1-4</w:t>
            </w:r>
          </w:p>
        </w:tc>
      </w:tr>
      <w:tr w:rsidR="00496B95" w:rsidRPr="00AE42C0" w:rsidTr="00496B95">
        <w:trPr>
          <w:trHeight w:hRule="exact" w:val="236"/>
          <w:jc w:val="center"/>
        </w:trPr>
        <w:tc>
          <w:tcPr>
            <w:tcW w:w="690" w:type="dxa"/>
            <w:tcBorders>
              <w:top w:val="single" w:sz="4" w:space="0" w:color="auto"/>
              <w:left w:val="single" w:sz="4" w:space="0" w:color="auto"/>
              <w:bottom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ind w:left="260"/>
              <w:contextualSpacing/>
              <w:jc w:val="both"/>
              <w:rPr>
                <w:rFonts w:ascii="Calibri" w:hAnsi="Calibri" w:cs="Calibri"/>
                <w:szCs w:val="20"/>
              </w:rPr>
            </w:pPr>
            <w:r w:rsidRPr="00AE42C0">
              <w:rPr>
                <w:rStyle w:val="Teksttreci105pt"/>
                <w:rFonts w:ascii="Calibri" w:eastAsia="Arial" w:hAnsi="Calibri" w:cs="Calibri"/>
                <w:sz w:val="20"/>
                <w:szCs w:val="20"/>
              </w:rPr>
              <w:t>7.</w:t>
            </w:r>
          </w:p>
        </w:tc>
        <w:tc>
          <w:tcPr>
            <w:tcW w:w="5095" w:type="dxa"/>
            <w:tcBorders>
              <w:top w:val="single" w:sz="4" w:space="0" w:color="auto"/>
              <w:left w:val="single" w:sz="4" w:space="0" w:color="auto"/>
              <w:bottom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Przewody wg. poz. 6 ułożone w podłodze</w:t>
            </w:r>
          </w:p>
        </w:tc>
        <w:tc>
          <w:tcPr>
            <w:tcW w:w="2415" w:type="dxa"/>
            <w:tcBorders>
              <w:top w:val="single" w:sz="4" w:space="0" w:color="auto"/>
              <w:left w:val="single" w:sz="4" w:space="0" w:color="auto"/>
              <w:bottom w:val="single" w:sz="4" w:space="0" w:color="auto"/>
              <w:right w:val="single" w:sz="4" w:space="0" w:color="auto"/>
            </w:tcBorders>
            <w:shd w:val="clear" w:color="auto" w:fill="FFFFFF"/>
          </w:tcPr>
          <w:p w:rsidR="00496B95" w:rsidRPr="00AE42C0" w:rsidRDefault="00496B95" w:rsidP="00AE42C0">
            <w:pPr>
              <w:framePr w:w="8213" w:wrap="notBeside" w:vAnchor="text" w:hAnchor="text" w:xAlign="center" w:y="1"/>
              <w:spacing w:after="0" w:line="240" w:lineRule="auto"/>
              <w:contextualSpacing/>
              <w:jc w:val="both"/>
              <w:rPr>
                <w:rFonts w:ascii="Calibri" w:hAnsi="Calibri" w:cs="Calibri"/>
                <w:szCs w:val="20"/>
              </w:rPr>
            </w:pPr>
            <w:r w:rsidRPr="00AE42C0">
              <w:rPr>
                <w:rStyle w:val="Teksttreci105pt"/>
                <w:rFonts w:ascii="Calibri" w:eastAsia="Arial" w:hAnsi="Calibri" w:cs="Calibri"/>
                <w:sz w:val="20"/>
                <w:szCs w:val="20"/>
              </w:rPr>
              <w:t>6mm</w:t>
            </w:r>
          </w:p>
        </w:tc>
      </w:tr>
    </w:tbl>
    <w:p w:rsidR="00496B95" w:rsidRPr="00AE42C0" w:rsidRDefault="00496B95" w:rsidP="00AE42C0">
      <w:pPr>
        <w:pStyle w:val="Teksttreci90"/>
        <w:shd w:val="clear" w:color="auto" w:fill="auto"/>
        <w:spacing w:line="240" w:lineRule="auto"/>
        <w:contextualSpacing/>
        <w:rPr>
          <w:rFonts w:ascii="Calibri" w:hAnsi="Calibri" w:cs="Calibri"/>
          <w:sz w:val="20"/>
          <w:szCs w:val="20"/>
        </w:rPr>
      </w:pPr>
      <w:r w:rsidRPr="00AE42C0">
        <w:rPr>
          <w:rFonts w:ascii="Calibri" w:hAnsi="Calibri" w:cs="Calibri"/>
          <w:sz w:val="20"/>
          <w:szCs w:val="20"/>
        </w:rPr>
        <w:t>Uwaga:</w:t>
      </w:r>
    </w:p>
    <w:p w:rsidR="00496B95" w:rsidRPr="00AE42C0" w:rsidRDefault="00496B95" w:rsidP="009E527E">
      <w:pPr>
        <w:pStyle w:val="Teksttreci90"/>
        <w:numPr>
          <w:ilvl w:val="0"/>
          <w:numId w:val="17"/>
        </w:numPr>
        <w:shd w:val="clear" w:color="auto" w:fill="auto"/>
        <w:tabs>
          <w:tab w:val="left" w:pos="407"/>
        </w:tabs>
        <w:spacing w:line="240" w:lineRule="auto"/>
        <w:ind w:left="220" w:right="20"/>
        <w:contextualSpacing/>
        <w:rPr>
          <w:rFonts w:ascii="Calibri" w:hAnsi="Calibri" w:cs="Calibri"/>
          <w:sz w:val="20"/>
          <w:szCs w:val="20"/>
        </w:rPr>
      </w:pPr>
      <w:r w:rsidRPr="00AE42C0">
        <w:rPr>
          <w:rFonts w:ascii="Calibri" w:hAnsi="Calibri" w:cs="Calibri"/>
          <w:sz w:val="20"/>
          <w:szCs w:val="20"/>
        </w:rPr>
        <w:t>przy zastosowaniu materiału izolacyjnego o innym współczynniku przenikania ciepła niż podano w tabeli należy odpowiednio skorygować grubość warstwy izolacyjnej,</w:t>
      </w:r>
    </w:p>
    <w:p w:rsidR="00AE42C0" w:rsidRDefault="00AE42C0" w:rsidP="00AE42C0">
      <w:pPr>
        <w:spacing w:after="0" w:line="240" w:lineRule="auto"/>
        <w:contextualSpacing/>
        <w:jc w:val="both"/>
        <w:rPr>
          <w:rFonts w:ascii="Calibri" w:hAnsi="Calibri" w:cs="Calibri"/>
          <w:szCs w:val="20"/>
        </w:rPr>
      </w:pPr>
    </w:p>
    <w:p w:rsidR="0061580D" w:rsidRPr="00AE42C0" w:rsidRDefault="00496B95" w:rsidP="00AE42C0">
      <w:pPr>
        <w:spacing w:after="0" w:line="240" w:lineRule="auto"/>
        <w:contextualSpacing/>
        <w:jc w:val="both"/>
        <w:rPr>
          <w:rFonts w:ascii="Calibri" w:hAnsi="Calibri" w:cs="Calibri"/>
          <w:szCs w:val="20"/>
        </w:rPr>
      </w:pPr>
      <w:r w:rsidRPr="00AE42C0">
        <w:rPr>
          <w:rFonts w:ascii="Calibri" w:hAnsi="Calibri" w:cs="Calibri"/>
          <w:szCs w:val="20"/>
        </w:rPr>
        <w:t>Otuliny muszą posiadać aprobatę techniczną o dopuszczeniu do stosowania w budownictwie, wydaną przez Centralny Ośrodek Badawczo - Rozwojowy Techniki Instalacyjnej INSTAL.</w:t>
      </w:r>
      <w:r w:rsidR="0061580D" w:rsidRPr="00AE42C0">
        <w:rPr>
          <w:rFonts w:ascii="Calibri" w:hAnsi="Calibri" w:cs="Calibri"/>
          <w:szCs w:val="20"/>
        </w:rPr>
        <w:t xml:space="preserve"> Izolacja termiczna rurociągów powinna spełniać wymaganą reakcje na ogień B-s1-d0</w:t>
      </w:r>
    </w:p>
    <w:p w:rsidR="00496B95" w:rsidRPr="00AE42C0" w:rsidRDefault="00496B95" w:rsidP="00AE42C0">
      <w:pPr>
        <w:spacing w:after="0" w:line="240" w:lineRule="auto"/>
        <w:contextualSpacing/>
        <w:jc w:val="both"/>
        <w:rPr>
          <w:rFonts w:ascii="Calibri" w:hAnsi="Calibri" w:cs="Calibri"/>
          <w:szCs w:val="20"/>
        </w:rPr>
      </w:pPr>
      <w:r w:rsidRPr="00AE42C0">
        <w:rPr>
          <w:rFonts w:ascii="Calibri" w:hAnsi="Calibri" w:cs="Calibri"/>
          <w:szCs w:val="20"/>
        </w:rPr>
        <w:t>Izolacje cieplne powinny być wykonane w sposób zap</w:t>
      </w:r>
      <w:r w:rsidR="00E63988" w:rsidRPr="00AE42C0">
        <w:rPr>
          <w:rFonts w:ascii="Calibri" w:hAnsi="Calibri" w:cs="Calibri"/>
          <w:szCs w:val="20"/>
        </w:rPr>
        <w:t xml:space="preserve">ewniający nierozprzestrzenianie </w:t>
      </w:r>
      <w:r w:rsidRPr="00AE42C0">
        <w:rPr>
          <w:rFonts w:ascii="Calibri" w:hAnsi="Calibri" w:cs="Calibri"/>
          <w:szCs w:val="20"/>
        </w:rPr>
        <w:t>ognia.</w:t>
      </w:r>
    </w:p>
    <w:p w:rsidR="00496B95" w:rsidRPr="00AE42C0" w:rsidRDefault="00496B95" w:rsidP="009E527E">
      <w:pPr>
        <w:pStyle w:val="Nagwek41"/>
        <w:keepNext/>
        <w:keepLines/>
        <w:numPr>
          <w:ilvl w:val="2"/>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AE42C0">
        <w:rPr>
          <w:rFonts w:ascii="Calibri" w:hAnsi="Calibri" w:cs="Calibri"/>
          <w:b w:val="0"/>
          <w:sz w:val="20"/>
          <w:szCs w:val="20"/>
        </w:rPr>
        <w:t>Instalacja kanalizacyjna</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rury i kształtki kanalizacyjne doziemne kielichowe PVC-U, klasy N (SDR41) SN8, układanych w suchym i wyprofilowanym wykopie na podsypce z pospółki gr. 10 cm,</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 xml:space="preserve">kanały nadziemne z rur kanalizacyjnych </w:t>
      </w:r>
      <w:r w:rsidR="00074AE0" w:rsidRPr="00AE42C0">
        <w:rPr>
          <w:rFonts w:ascii="Calibri" w:hAnsi="Calibri" w:cs="Calibri"/>
          <w:szCs w:val="20"/>
        </w:rPr>
        <w:t xml:space="preserve">PCV-HT (szare) </w:t>
      </w:r>
      <w:r w:rsidRPr="00AE42C0">
        <w:rPr>
          <w:rFonts w:ascii="Calibri" w:hAnsi="Calibri" w:cs="Calibri"/>
          <w:szCs w:val="20"/>
        </w:rPr>
        <w:t>kielichowych z uszczelkami wargowymi</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umywalki fajansowe z otworem na baterię stojącą i półpostumentem,</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zlewozmywaki z otworem na baterię stojącą jedno- i dwukomorowego,</w:t>
      </w:r>
    </w:p>
    <w:p w:rsidR="00496B95" w:rsidRPr="00AE42C0" w:rsidRDefault="00074AE0"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Ustęp wiszący na stelażu pod zabudowę</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wpusty podłogowe ze stali nierdzewnej 100 mm.</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syfony butelkowe.</w:t>
      </w:r>
    </w:p>
    <w:p w:rsidR="00074AE0" w:rsidRPr="00AE42C0" w:rsidRDefault="00074AE0"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W toalecie dla niepełnosprawnych 51 i 71 przybory sanitarne ze stali nierdzewnej</w:t>
      </w:r>
    </w:p>
    <w:p w:rsidR="00074AE0" w:rsidRPr="00C26948" w:rsidRDefault="00074AE0" w:rsidP="00C26948">
      <w:pPr>
        <w:widowControl w:val="0"/>
        <w:tabs>
          <w:tab w:val="left" w:pos="567"/>
        </w:tabs>
        <w:spacing w:after="0" w:line="240" w:lineRule="auto"/>
        <w:ind w:left="567"/>
        <w:contextualSpacing/>
        <w:jc w:val="both"/>
        <w:rPr>
          <w:rFonts w:ascii="Calibri" w:hAnsi="Calibri" w:cs="Calibri"/>
          <w:szCs w:val="20"/>
        </w:rPr>
      </w:pPr>
    </w:p>
    <w:p w:rsidR="00496B95" w:rsidRPr="00C26948" w:rsidRDefault="00496B95" w:rsidP="009E527E">
      <w:pPr>
        <w:pStyle w:val="Nagwek41"/>
        <w:keepNext/>
        <w:keepLines/>
        <w:numPr>
          <w:ilvl w:val="0"/>
          <w:numId w:val="18"/>
        </w:numPr>
        <w:shd w:val="clear" w:color="auto" w:fill="auto"/>
        <w:spacing w:before="0" w:after="0" w:line="240" w:lineRule="auto"/>
        <w:contextualSpacing/>
        <w:jc w:val="both"/>
        <w:rPr>
          <w:rFonts w:ascii="Calibri" w:hAnsi="Calibri" w:cs="Calibri"/>
          <w:sz w:val="20"/>
          <w:szCs w:val="20"/>
        </w:rPr>
      </w:pPr>
      <w:r w:rsidRPr="00C26948">
        <w:rPr>
          <w:rFonts w:ascii="Calibri" w:hAnsi="Calibri" w:cs="Calibri"/>
          <w:sz w:val="20"/>
          <w:szCs w:val="20"/>
        </w:rPr>
        <w:t>SPRZĘT</w:t>
      </w:r>
    </w:p>
    <w:p w:rsidR="00496B95" w:rsidRPr="00C26948"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Ogólne wymagania dotyczące stosowania sprzętu podano w ST-00-Wymagania ogólne. Wykonawca jest zobowiązany do używania jedynie takiego sprzętu, który nie spowoduje nieko</w:t>
      </w:r>
      <w:r w:rsidRPr="00C26948">
        <w:rPr>
          <w:rFonts w:ascii="Calibri" w:hAnsi="Calibri" w:cs="Calibri"/>
          <w:szCs w:val="20"/>
        </w:rPr>
        <w:softHyphen/>
        <w:t>rzystnego wpływu na jakość wykonywanych robót, zarówno w miejscu tych robót, jak też przy wykonywaniu czynności pomocniczych oraz w czasie transportu, załadunku i wyładunku materiałów.</w:t>
      </w:r>
    </w:p>
    <w:p w:rsidR="00496B95"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Sprzęt do wykonania instalacji: kalibrator do rur, praska elektryczna, giętarka, nożyce dopasowane do zastosowanego systemu rur i inne.</w:t>
      </w:r>
    </w:p>
    <w:p w:rsidR="00C26948" w:rsidRPr="00C26948" w:rsidRDefault="00C26948" w:rsidP="00C26948">
      <w:pPr>
        <w:spacing w:after="0" w:line="240" w:lineRule="auto"/>
        <w:ind w:left="20" w:right="20"/>
        <w:contextualSpacing/>
        <w:jc w:val="both"/>
        <w:rPr>
          <w:rFonts w:ascii="Calibri" w:hAnsi="Calibri" w:cs="Calibri"/>
          <w:szCs w:val="20"/>
        </w:rPr>
      </w:pPr>
    </w:p>
    <w:p w:rsidR="00496B95" w:rsidRPr="00C26948" w:rsidRDefault="00496B95" w:rsidP="009E527E">
      <w:pPr>
        <w:pStyle w:val="Nagwek41"/>
        <w:keepNext/>
        <w:keepLines/>
        <w:numPr>
          <w:ilvl w:val="0"/>
          <w:numId w:val="18"/>
        </w:numPr>
        <w:shd w:val="clear" w:color="auto" w:fill="auto"/>
        <w:spacing w:before="0" w:after="0" w:line="240" w:lineRule="auto"/>
        <w:contextualSpacing/>
        <w:jc w:val="both"/>
        <w:rPr>
          <w:rFonts w:ascii="Calibri" w:hAnsi="Calibri" w:cs="Calibri"/>
          <w:sz w:val="20"/>
          <w:szCs w:val="20"/>
        </w:rPr>
      </w:pPr>
      <w:r w:rsidRPr="00C26948">
        <w:rPr>
          <w:rFonts w:ascii="Calibri" w:hAnsi="Calibri" w:cs="Calibri"/>
          <w:sz w:val="20"/>
          <w:szCs w:val="20"/>
        </w:rPr>
        <w:t>TRANSPORT I SKŁADOWANIE</w:t>
      </w:r>
    </w:p>
    <w:p w:rsidR="00496B95" w:rsidRPr="00C26948" w:rsidRDefault="00496B95" w:rsidP="00AE42C0">
      <w:pPr>
        <w:spacing w:after="0" w:line="240" w:lineRule="auto"/>
        <w:ind w:left="20" w:right="20"/>
        <w:contextualSpacing/>
        <w:jc w:val="both"/>
        <w:rPr>
          <w:rFonts w:ascii="Calibri" w:hAnsi="Calibri" w:cs="Calibri"/>
          <w:szCs w:val="20"/>
        </w:rPr>
      </w:pPr>
      <w:r w:rsidRPr="00C26948">
        <w:rPr>
          <w:rFonts w:ascii="Calibri" w:hAnsi="Calibri" w:cs="Calibri"/>
          <w:szCs w:val="20"/>
        </w:rPr>
        <w:t>Transport zgodnie z warunkami ogólnymi ST-00-Wymagania ogólne. Transport powinien odpo</w:t>
      </w:r>
      <w:r w:rsidRPr="00C26948">
        <w:rPr>
          <w:rFonts w:ascii="Calibri" w:hAnsi="Calibri" w:cs="Calibri"/>
          <w:szCs w:val="20"/>
        </w:rPr>
        <w:softHyphen/>
        <w:t>wiadać pod względem typów i ilości wymaganiom zawartym w Programie robót, zaakceptowanym przez Inżyniera.</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Rury</w:t>
      </w:r>
    </w:p>
    <w:p w:rsidR="00496B95" w:rsidRPr="00C26948" w:rsidRDefault="00496B95" w:rsidP="00AE42C0">
      <w:pPr>
        <w:spacing w:after="0" w:line="240" w:lineRule="auto"/>
        <w:ind w:left="20" w:right="20"/>
        <w:contextualSpacing/>
        <w:jc w:val="both"/>
        <w:rPr>
          <w:rFonts w:ascii="Calibri" w:hAnsi="Calibri" w:cs="Calibri"/>
          <w:szCs w:val="20"/>
        </w:rPr>
      </w:pPr>
      <w:r w:rsidRPr="00C26948">
        <w:rPr>
          <w:rFonts w:ascii="Calibri" w:hAnsi="Calibri" w:cs="Calibri"/>
          <w:szCs w:val="20"/>
        </w:rPr>
        <w:t>Rury w wiązkach muszą być transportowane na samochodach o odpowiedniej długości. Kształtki należy przewozić w odpowiednich pojemnikach. Podczas transportu, przeładunku i magazynowania rur i kształtek należy unikać ich zanieczyszczenia.</w:t>
      </w:r>
    </w:p>
    <w:p w:rsidR="00496B95" w:rsidRPr="00C26948" w:rsidRDefault="00496B95" w:rsidP="00AE42C0">
      <w:pPr>
        <w:spacing w:after="0" w:line="240" w:lineRule="auto"/>
        <w:ind w:left="20" w:right="20"/>
        <w:contextualSpacing/>
        <w:jc w:val="both"/>
        <w:rPr>
          <w:rFonts w:ascii="Calibri" w:hAnsi="Calibri" w:cs="Calibri"/>
          <w:szCs w:val="20"/>
        </w:rPr>
      </w:pPr>
      <w:r w:rsidRPr="00C26948">
        <w:rPr>
          <w:rFonts w:ascii="Calibri" w:hAnsi="Calibri" w:cs="Calibri"/>
          <w:szCs w:val="20"/>
        </w:rPr>
        <w:t>Podczas transportu materiały i maszyny do zaprasowywania powinny być zabezpieczone przed uszkodzeniami.</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Armatura</w:t>
      </w:r>
    </w:p>
    <w:p w:rsidR="00496B95" w:rsidRPr="00C26948" w:rsidRDefault="00496B95" w:rsidP="00AE42C0">
      <w:pPr>
        <w:spacing w:after="0" w:line="240" w:lineRule="auto"/>
        <w:ind w:left="20" w:right="20"/>
        <w:contextualSpacing/>
        <w:jc w:val="both"/>
        <w:rPr>
          <w:rFonts w:ascii="Calibri" w:hAnsi="Calibri" w:cs="Calibri"/>
          <w:szCs w:val="20"/>
        </w:rPr>
      </w:pPr>
      <w:r w:rsidRPr="00C26948">
        <w:rPr>
          <w:rFonts w:ascii="Calibri" w:hAnsi="Calibri" w:cs="Calibri"/>
          <w:szCs w:val="20"/>
        </w:rPr>
        <w:t>Dostarczoną na budowę armaturę należy uprzednio sprawdzić na szczelność. Armaturę należy skła</w:t>
      </w:r>
      <w:r w:rsidRPr="00C26948">
        <w:rPr>
          <w:rFonts w:ascii="Calibri" w:hAnsi="Calibri" w:cs="Calibri"/>
          <w:szCs w:val="20"/>
        </w:rPr>
        <w:softHyphen/>
        <w:t xml:space="preserve">dować w magazynach zamkniętych. Armatura specjalna, jak zawory termostatyczne, powinny być dostarczone w </w:t>
      </w:r>
      <w:r w:rsidRPr="00C26948">
        <w:rPr>
          <w:rFonts w:ascii="Calibri" w:hAnsi="Calibri" w:cs="Calibri"/>
          <w:szCs w:val="20"/>
        </w:rPr>
        <w:lastRenderedPageBreak/>
        <w:t>oryginalnych opakowaniach producenta. Armaturę, łączniki i materiały pomocnicze należy przechowywać w magazynach lub pomieszczeniach zamkniętych w pojemnikach.</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Izolacja termiczna</w:t>
      </w:r>
    </w:p>
    <w:p w:rsidR="00496B95" w:rsidRPr="00C26948"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Materiały przeznaczone do wykonania izolacji cieplnych powinny być przewożone krytymi środkami transportu w sposób zabezpieczający je przed z</w:t>
      </w:r>
      <w:r w:rsidR="00CC31C4" w:rsidRPr="00C26948">
        <w:rPr>
          <w:rFonts w:ascii="Calibri" w:hAnsi="Calibri" w:cs="Calibri"/>
          <w:szCs w:val="20"/>
        </w:rPr>
        <w:t xml:space="preserve">awilgoceniem, zanieczyszczeniem i zniszczeniem. </w:t>
      </w:r>
      <w:r w:rsidRPr="00C26948">
        <w:rPr>
          <w:rFonts w:ascii="Calibri" w:hAnsi="Calibri" w:cs="Calibri"/>
          <w:szCs w:val="20"/>
        </w:rPr>
        <w:t>Wyroby i materiały stosowane do wykonywania izolacji cieplnych należy przechowywać w po</w:t>
      </w:r>
      <w:r w:rsidRPr="00C26948">
        <w:rPr>
          <w:rFonts w:ascii="Calibri" w:hAnsi="Calibri" w:cs="Calibri"/>
          <w:szCs w:val="20"/>
        </w:rPr>
        <w:softHyphen/>
        <w:t>mieszczeniach krytych i suchych. Należy unikać dłuższego działania promieni słonecznych na otuliny z PE, ponieważ materiał ten nie jest odporny na promienie ultrafioletowe.</w:t>
      </w:r>
    </w:p>
    <w:p w:rsidR="00496B95"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Materiały przeznaczone do wykonywania izolacji ciepłochronnej powinny mieć płaszczyzny i kra</w:t>
      </w:r>
      <w:r w:rsidRPr="00C26948">
        <w:rPr>
          <w:rFonts w:ascii="Calibri" w:hAnsi="Calibri" w:cs="Calibri"/>
          <w:szCs w:val="20"/>
        </w:rPr>
        <w:softHyphen/>
        <w:t>wędzie nie uszkodzone, a odchyłki ich wymiarów w stosunku do nominalnych wymiarów pro</w:t>
      </w:r>
      <w:r w:rsidRPr="00C26948">
        <w:rPr>
          <w:rFonts w:ascii="Calibri" w:hAnsi="Calibri" w:cs="Calibri"/>
          <w:szCs w:val="20"/>
        </w:rPr>
        <w:softHyphen/>
        <w:t>dukcyjnych powinny zawierać się</w:t>
      </w:r>
      <w:r w:rsidR="00CC31C4" w:rsidRPr="00C26948">
        <w:rPr>
          <w:rFonts w:ascii="Calibri" w:hAnsi="Calibri" w:cs="Calibri"/>
          <w:szCs w:val="20"/>
        </w:rPr>
        <w:t xml:space="preserve"> w granicach tolerancji określo</w:t>
      </w:r>
      <w:r w:rsidRPr="00C26948">
        <w:rPr>
          <w:rFonts w:ascii="Calibri" w:hAnsi="Calibri" w:cs="Calibri"/>
          <w:szCs w:val="20"/>
        </w:rPr>
        <w:t>nej w odpowiednich normach przedmiotowych.</w:t>
      </w:r>
    </w:p>
    <w:p w:rsidR="00C26948" w:rsidRPr="00C26948" w:rsidRDefault="00C26948" w:rsidP="00C26948">
      <w:pPr>
        <w:spacing w:after="0" w:line="240" w:lineRule="auto"/>
        <w:ind w:left="20" w:right="20"/>
        <w:contextualSpacing/>
        <w:jc w:val="both"/>
        <w:rPr>
          <w:rFonts w:ascii="Calibri" w:hAnsi="Calibri" w:cs="Calibri"/>
          <w:szCs w:val="20"/>
        </w:rPr>
      </w:pPr>
    </w:p>
    <w:p w:rsidR="00496B95" w:rsidRPr="00C26948" w:rsidRDefault="00496B95" w:rsidP="009E527E">
      <w:pPr>
        <w:pStyle w:val="Nagwek41"/>
        <w:keepNext/>
        <w:keepLines/>
        <w:numPr>
          <w:ilvl w:val="0"/>
          <w:numId w:val="18"/>
        </w:numPr>
        <w:shd w:val="clear" w:color="auto" w:fill="auto"/>
        <w:spacing w:before="0" w:after="0" w:line="240" w:lineRule="auto"/>
        <w:contextualSpacing/>
        <w:jc w:val="both"/>
        <w:rPr>
          <w:rFonts w:ascii="Calibri" w:hAnsi="Calibri" w:cs="Calibri"/>
          <w:sz w:val="20"/>
          <w:szCs w:val="20"/>
        </w:rPr>
      </w:pPr>
      <w:r w:rsidRPr="00C26948">
        <w:rPr>
          <w:rFonts w:ascii="Calibri" w:hAnsi="Calibri" w:cs="Calibri"/>
          <w:sz w:val="20"/>
          <w:szCs w:val="20"/>
        </w:rPr>
        <w:t>WYKONANIE ROBÓT</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Ogólne wymagania dotyczące Robót</w:t>
      </w:r>
    </w:p>
    <w:p w:rsidR="00496B95" w:rsidRPr="00C26948"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Wykonawca robót jest odpowiedzialny za jakość ich wykonania oraz za zgodność robót z Doku</w:t>
      </w:r>
      <w:r w:rsidRPr="00C26948">
        <w:rPr>
          <w:rFonts w:ascii="Calibri" w:hAnsi="Calibri" w:cs="Calibri"/>
          <w:szCs w:val="20"/>
        </w:rPr>
        <w:softHyphen/>
        <w:t>mentacją Projektową, ST i obowiązującymi normami. Ponadto Wykonawca wykona roboty zgod</w:t>
      </w:r>
      <w:r w:rsidRPr="00C26948">
        <w:rPr>
          <w:rFonts w:ascii="Calibri" w:hAnsi="Calibri" w:cs="Calibri"/>
          <w:szCs w:val="20"/>
        </w:rPr>
        <w:softHyphen/>
        <w:t>nie z poleceniami Inspektora nadzoru.</w:t>
      </w:r>
    </w:p>
    <w:p w:rsidR="00496B95" w:rsidRPr="00C26948" w:rsidRDefault="00496B95" w:rsidP="00C26948">
      <w:pPr>
        <w:spacing w:after="0" w:line="240" w:lineRule="auto"/>
        <w:ind w:left="20"/>
        <w:contextualSpacing/>
        <w:jc w:val="both"/>
        <w:rPr>
          <w:rFonts w:ascii="Calibri" w:hAnsi="Calibri" w:cs="Calibri"/>
          <w:szCs w:val="20"/>
        </w:rPr>
      </w:pPr>
      <w:r w:rsidRPr="00C26948">
        <w:rPr>
          <w:rFonts w:ascii="Calibri" w:hAnsi="Calibri" w:cs="Calibri"/>
          <w:szCs w:val="20"/>
        </w:rPr>
        <w:t>Ogólne wymagania dotyczące robót podano w ST-00 ”Wymagania ogólne” pkt 5.</w:t>
      </w:r>
    </w:p>
    <w:p w:rsidR="00496B95" w:rsidRPr="00C26948"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Szczegółowe wymagania dotyczące Robót</w:t>
      </w:r>
    </w:p>
    <w:p w:rsidR="00496B95" w:rsidRPr="00C26948" w:rsidRDefault="00496B95" w:rsidP="009E527E">
      <w:pPr>
        <w:pStyle w:val="Nagwek41"/>
        <w:keepNext/>
        <w:keepLines/>
        <w:numPr>
          <w:ilvl w:val="2"/>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C26948">
        <w:rPr>
          <w:rFonts w:ascii="Calibri" w:hAnsi="Calibri" w:cs="Calibri"/>
          <w:b w:val="0"/>
          <w:sz w:val="20"/>
          <w:szCs w:val="20"/>
        </w:rPr>
        <w:t>Przewody wodociągowe</w:t>
      </w:r>
    </w:p>
    <w:p w:rsidR="00AE585E" w:rsidRPr="00C26948" w:rsidRDefault="00AE585E" w:rsidP="00C26948">
      <w:pPr>
        <w:pStyle w:val="Tekstpodstawowy"/>
        <w:contextualSpacing/>
        <w:jc w:val="both"/>
        <w:rPr>
          <w:rFonts w:ascii="Calibri" w:eastAsia="Calibri" w:hAnsi="Calibri" w:cs="Calibri"/>
          <w:b w:val="0"/>
          <w:bCs w:val="0"/>
          <w:sz w:val="20"/>
          <w:szCs w:val="20"/>
        </w:rPr>
      </w:pPr>
      <w:r w:rsidRPr="00C26948">
        <w:rPr>
          <w:rFonts w:ascii="Calibri" w:eastAsiaTheme="minorHAnsi" w:hAnsi="Calibri" w:cs="Calibri"/>
          <w:b w:val="0"/>
          <w:bCs w:val="0"/>
          <w:sz w:val="20"/>
          <w:szCs w:val="20"/>
        </w:rPr>
        <w:t xml:space="preserve">W adaptowanych pomieszczeniach projektuje się doprowadzenie wody zimnej i ciepłej do projektowanych urządzeń. Podejścia do projektowanej armatury wykonać do istniejących rur w rejonie prowadzonej modernizacji. Projektowaną instalację wody socjalnej zimnej i ciepłej projektuje się wykonać z rur typu PP </w:t>
      </w:r>
      <w:proofErr w:type="spellStart"/>
      <w:r w:rsidRPr="00C26948">
        <w:rPr>
          <w:rFonts w:ascii="Calibri" w:eastAsiaTheme="minorHAnsi" w:hAnsi="Calibri" w:cs="Calibri"/>
          <w:b w:val="0"/>
          <w:bCs w:val="0"/>
          <w:sz w:val="20"/>
          <w:szCs w:val="20"/>
        </w:rPr>
        <w:t>Stabi</w:t>
      </w:r>
      <w:proofErr w:type="spellEnd"/>
      <w:r w:rsidRPr="00C26948">
        <w:rPr>
          <w:rFonts w:ascii="Calibri" w:eastAsiaTheme="minorHAnsi" w:hAnsi="Calibri" w:cs="Calibri"/>
          <w:b w:val="0"/>
          <w:bCs w:val="0"/>
          <w:sz w:val="20"/>
          <w:szCs w:val="20"/>
        </w:rPr>
        <w:t xml:space="preserve"> Glass zgrzewanych PN 16 (S3,2/SDR7,4). Przewody te wykonane są z polipropylenu (PP) stabilizowane włóknem szklanym i łączone na kształtki zgrzewane.</w:t>
      </w:r>
    </w:p>
    <w:p w:rsidR="00496B95" w:rsidRPr="00C26948"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 xml:space="preserve">Rurociągi będą prowadzone </w:t>
      </w:r>
      <w:r w:rsidR="00AE585E" w:rsidRPr="00C26948">
        <w:rPr>
          <w:rFonts w:ascii="Calibri" w:hAnsi="Calibri" w:cs="Calibri"/>
          <w:szCs w:val="20"/>
        </w:rPr>
        <w:t xml:space="preserve">pod sufitem podwieszanym </w:t>
      </w:r>
      <w:r w:rsidRPr="00C26948">
        <w:rPr>
          <w:rFonts w:ascii="Calibri" w:hAnsi="Calibri" w:cs="Calibri"/>
          <w:szCs w:val="20"/>
        </w:rPr>
        <w:t>po wierzchu ścian i będą do nich mocowane za pomocą uchwytów gumowo metalowych.</w:t>
      </w:r>
      <w:r w:rsidR="00AE585E" w:rsidRPr="00C26948">
        <w:rPr>
          <w:rFonts w:ascii="Calibri" w:hAnsi="Calibri" w:cs="Calibri"/>
          <w:szCs w:val="20"/>
        </w:rPr>
        <w:t xml:space="preserve"> Rury w pomieszczeniach montować w bruzdach ściennych. </w:t>
      </w:r>
    </w:p>
    <w:p w:rsidR="00496B95" w:rsidRPr="00C26948" w:rsidRDefault="00496B95" w:rsidP="00C26948">
      <w:pPr>
        <w:spacing w:after="0" w:line="240" w:lineRule="auto"/>
        <w:ind w:left="20" w:right="20"/>
        <w:contextualSpacing/>
        <w:jc w:val="both"/>
        <w:rPr>
          <w:rFonts w:ascii="Calibri" w:hAnsi="Calibri" w:cs="Calibri"/>
          <w:szCs w:val="20"/>
        </w:rPr>
      </w:pPr>
      <w:r w:rsidRPr="00C26948">
        <w:rPr>
          <w:rFonts w:ascii="Calibri" w:hAnsi="Calibri" w:cs="Calibri"/>
          <w:szCs w:val="20"/>
        </w:rPr>
        <w:t>Przed układaniem rurociągów należy wyznaczyć trasę prowadzenia rurociągów, a wszelkie kolidu</w:t>
      </w:r>
      <w:r w:rsidRPr="00C26948">
        <w:rPr>
          <w:rFonts w:ascii="Calibri" w:hAnsi="Calibri" w:cs="Calibri"/>
          <w:szCs w:val="20"/>
        </w:rPr>
        <w:softHyphen/>
        <w:t>jące przeszkody możliwe do usunięcia usunąć.</w:t>
      </w:r>
    </w:p>
    <w:p w:rsidR="00496B95" w:rsidRPr="00AE42C0" w:rsidRDefault="00496B95" w:rsidP="00AE42C0">
      <w:pPr>
        <w:spacing w:after="0" w:line="240" w:lineRule="auto"/>
        <w:ind w:left="20" w:right="20"/>
        <w:contextualSpacing/>
        <w:jc w:val="both"/>
        <w:rPr>
          <w:rFonts w:ascii="Calibri" w:hAnsi="Calibri" w:cs="Calibri"/>
          <w:szCs w:val="20"/>
        </w:rPr>
      </w:pPr>
      <w:r w:rsidRPr="00AE42C0">
        <w:rPr>
          <w:rFonts w:ascii="Calibri" w:hAnsi="Calibri" w:cs="Calibri"/>
          <w:szCs w:val="20"/>
        </w:rPr>
        <w:t>Przed zamontowaniem należy sprawdzić, czy elementy przewidziane do zamontowania nie posia</w:t>
      </w:r>
      <w:r w:rsidRPr="00AE42C0">
        <w:rPr>
          <w:rFonts w:ascii="Calibri" w:hAnsi="Calibri" w:cs="Calibri"/>
          <w:szCs w:val="20"/>
        </w:rPr>
        <w:softHyphen/>
        <w:t>dają uszkodzeń mechanicznych oraz czy w rurociągach nie ma zanieczyszczeń mechanicznych ( ziemia, papier ). Rur pękniętych, porysowanych lub w inny sposób uszkodzonych nie wolno uży</w:t>
      </w:r>
      <w:r w:rsidRPr="00AE42C0">
        <w:rPr>
          <w:rFonts w:ascii="Calibri" w:hAnsi="Calibri" w:cs="Calibri"/>
          <w:szCs w:val="20"/>
        </w:rPr>
        <w:softHyphen/>
        <w:t>wać.</w:t>
      </w:r>
    </w:p>
    <w:p w:rsidR="00496B95" w:rsidRPr="00AE42C0" w:rsidRDefault="00496B95" w:rsidP="00AE42C0">
      <w:pPr>
        <w:spacing w:after="0" w:line="240" w:lineRule="auto"/>
        <w:ind w:left="23"/>
        <w:contextualSpacing/>
        <w:jc w:val="both"/>
        <w:rPr>
          <w:rFonts w:ascii="Calibri" w:hAnsi="Calibri" w:cs="Calibri"/>
          <w:szCs w:val="20"/>
        </w:rPr>
      </w:pPr>
      <w:r w:rsidRPr="00AE42C0">
        <w:rPr>
          <w:rFonts w:ascii="Calibri" w:hAnsi="Calibri" w:cs="Calibri"/>
          <w:szCs w:val="20"/>
        </w:rPr>
        <w:t>Kolejność wykonania robót:</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ascii="Calibri" w:hAnsi="Calibri" w:cs="Calibri"/>
          <w:szCs w:val="20"/>
        </w:rPr>
      </w:pPr>
      <w:r w:rsidRPr="00AE42C0">
        <w:rPr>
          <w:rFonts w:ascii="Calibri" w:hAnsi="Calibri" w:cs="Calibri"/>
          <w:szCs w:val="20"/>
        </w:rPr>
        <w:t>wyznaczyć trasę ułożenia rur,</w:t>
      </w:r>
    </w:p>
    <w:p w:rsidR="00496B95" w:rsidRPr="00AE42C0" w:rsidRDefault="00496B95" w:rsidP="009E527E">
      <w:pPr>
        <w:widowControl w:val="0"/>
        <w:numPr>
          <w:ilvl w:val="0"/>
          <w:numId w:val="16"/>
        </w:numPr>
        <w:tabs>
          <w:tab w:val="left" w:pos="567"/>
        </w:tabs>
        <w:spacing w:after="0" w:line="240" w:lineRule="auto"/>
        <w:ind w:left="567" w:hanging="360"/>
        <w:jc w:val="both"/>
        <w:rPr>
          <w:rFonts w:ascii="Calibri" w:hAnsi="Calibri" w:cs="Calibri"/>
          <w:szCs w:val="20"/>
        </w:rPr>
      </w:pPr>
      <w:r w:rsidRPr="00AE42C0">
        <w:rPr>
          <w:rFonts w:ascii="Calibri" w:hAnsi="Calibri" w:cs="Calibri"/>
          <w:szCs w:val="20"/>
        </w:rPr>
        <w:t>zamontować uchwyty mocujące,</w:t>
      </w:r>
    </w:p>
    <w:p w:rsidR="00496B95" w:rsidRPr="00AE42C0" w:rsidRDefault="00496B95" w:rsidP="009E527E">
      <w:pPr>
        <w:widowControl w:val="0"/>
        <w:numPr>
          <w:ilvl w:val="0"/>
          <w:numId w:val="16"/>
        </w:numPr>
        <w:tabs>
          <w:tab w:val="left" w:pos="567"/>
        </w:tabs>
        <w:spacing w:after="0" w:line="240" w:lineRule="auto"/>
        <w:ind w:left="567" w:hanging="360"/>
        <w:jc w:val="both"/>
        <w:rPr>
          <w:rFonts w:ascii="Calibri" w:hAnsi="Calibri" w:cs="Calibri"/>
          <w:szCs w:val="20"/>
        </w:rPr>
      </w:pPr>
      <w:r w:rsidRPr="00AE42C0">
        <w:rPr>
          <w:rFonts w:ascii="Calibri" w:hAnsi="Calibri" w:cs="Calibri"/>
          <w:szCs w:val="20"/>
        </w:rPr>
        <w:t>docięcie rur,</w:t>
      </w:r>
    </w:p>
    <w:p w:rsidR="00496B95" w:rsidRPr="00AE42C0" w:rsidRDefault="00496B95" w:rsidP="009E527E">
      <w:pPr>
        <w:widowControl w:val="0"/>
        <w:numPr>
          <w:ilvl w:val="0"/>
          <w:numId w:val="16"/>
        </w:numPr>
        <w:tabs>
          <w:tab w:val="left" w:pos="567"/>
        </w:tabs>
        <w:spacing w:after="0" w:line="240" w:lineRule="auto"/>
        <w:ind w:left="567" w:hanging="360"/>
        <w:jc w:val="both"/>
        <w:rPr>
          <w:rFonts w:ascii="Calibri" w:hAnsi="Calibri" w:cs="Calibri"/>
          <w:szCs w:val="20"/>
        </w:rPr>
      </w:pPr>
      <w:r w:rsidRPr="00AE42C0">
        <w:rPr>
          <w:rFonts w:ascii="Calibri" w:hAnsi="Calibri" w:cs="Calibri"/>
          <w:szCs w:val="20"/>
        </w:rPr>
        <w:t>założenie tulei ochronnych,</w:t>
      </w:r>
    </w:p>
    <w:p w:rsidR="00496B95" w:rsidRPr="00AE42C0" w:rsidRDefault="00496B95" w:rsidP="009E527E">
      <w:pPr>
        <w:widowControl w:val="0"/>
        <w:numPr>
          <w:ilvl w:val="0"/>
          <w:numId w:val="16"/>
        </w:numPr>
        <w:tabs>
          <w:tab w:val="left" w:pos="567"/>
        </w:tabs>
        <w:spacing w:after="0" w:line="240" w:lineRule="auto"/>
        <w:ind w:left="567" w:hanging="360"/>
        <w:jc w:val="both"/>
        <w:rPr>
          <w:rFonts w:ascii="Calibri" w:hAnsi="Calibri" w:cs="Calibri"/>
          <w:szCs w:val="20"/>
        </w:rPr>
      </w:pPr>
      <w:r w:rsidRPr="00AE42C0">
        <w:rPr>
          <w:rFonts w:ascii="Calibri" w:hAnsi="Calibri" w:cs="Calibri"/>
          <w:szCs w:val="20"/>
        </w:rPr>
        <w:t>ułożenie rur z zamocowaniem wstępnym,</w:t>
      </w:r>
    </w:p>
    <w:p w:rsidR="00496B95" w:rsidRPr="00AE42C0" w:rsidRDefault="00496B95" w:rsidP="009E527E">
      <w:pPr>
        <w:widowControl w:val="0"/>
        <w:numPr>
          <w:ilvl w:val="0"/>
          <w:numId w:val="16"/>
        </w:numPr>
        <w:tabs>
          <w:tab w:val="left" w:pos="567"/>
        </w:tabs>
        <w:spacing w:after="0" w:line="240" w:lineRule="auto"/>
        <w:ind w:left="567" w:hanging="360"/>
        <w:jc w:val="both"/>
        <w:rPr>
          <w:rFonts w:ascii="Calibri" w:hAnsi="Calibri" w:cs="Calibri"/>
          <w:szCs w:val="20"/>
        </w:rPr>
      </w:pPr>
      <w:r w:rsidRPr="00AE42C0">
        <w:rPr>
          <w:rFonts w:ascii="Calibri" w:hAnsi="Calibri" w:cs="Calibri"/>
          <w:szCs w:val="20"/>
        </w:rPr>
        <w:t>wykonanie połączeń.</w:t>
      </w:r>
    </w:p>
    <w:p w:rsidR="00496B95" w:rsidRPr="00AE42C0" w:rsidRDefault="00496B95" w:rsidP="00AE42C0">
      <w:pPr>
        <w:spacing w:after="0" w:line="240" w:lineRule="auto"/>
        <w:ind w:left="20" w:right="20"/>
        <w:contextualSpacing/>
        <w:jc w:val="both"/>
        <w:rPr>
          <w:rFonts w:ascii="Calibri" w:hAnsi="Calibri" w:cs="Calibri"/>
          <w:szCs w:val="20"/>
        </w:rPr>
      </w:pPr>
      <w:r w:rsidRPr="00AE42C0">
        <w:rPr>
          <w:rFonts w:ascii="Calibri" w:hAnsi="Calibri" w:cs="Calibri"/>
          <w:szCs w:val="20"/>
        </w:rPr>
        <w:t>W miejscach przejść rurociągów przez ściany i stropy nie wolno wykonywać żadnych połączeń. Przejścia przez przegrody budowlane wykonać w tulejach ochronnych z rur PE. Średnica tulei ochronnej powinna być o 40 mm większa od średnicy rury przewodowej. Na przejściach projekto</w:t>
      </w:r>
      <w:r w:rsidRPr="00AE42C0">
        <w:rPr>
          <w:rFonts w:ascii="Calibri" w:hAnsi="Calibri" w:cs="Calibri"/>
          <w:szCs w:val="20"/>
        </w:rPr>
        <w:softHyphen/>
        <w:t>wanych i istniejących rurociągów przez ściany i strop oddzielenia przeciwpożarowego pomiesz</w:t>
      </w:r>
      <w:r w:rsidRPr="00AE42C0">
        <w:rPr>
          <w:rFonts w:ascii="Calibri" w:hAnsi="Calibri" w:cs="Calibri"/>
          <w:szCs w:val="20"/>
        </w:rPr>
        <w:softHyphen/>
        <w:t>czenia kotłowni wykonać przepusty w postaci wypełnień p.poż., kołnierzy lub kaset. Na długości tulei ochronnej na rurociągu przewodowym nie wykonywać połączeń. Przestrzeń między tuleją ochronną a przewodem należy wypełnić szczeliwem trwale plastycznym obojętnym chemicznie w stosunku do tworzywa, z którego wykonana jest rura.</w:t>
      </w:r>
    </w:p>
    <w:p w:rsidR="00496B95" w:rsidRPr="00AE42C0" w:rsidRDefault="00496B95" w:rsidP="00AE42C0">
      <w:pPr>
        <w:spacing w:after="0" w:line="240" w:lineRule="auto"/>
        <w:ind w:left="20" w:right="20"/>
        <w:contextualSpacing/>
        <w:jc w:val="both"/>
        <w:rPr>
          <w:rFonts w:cs="Calibri"/>
          <w:szCs w:val="20"/>
        </w:rPr>
      </w:pPr>
      <w:r w:rsidRPr="00AE42C0">
        <w:rPr>
          <w:rFonts w:ascii="Calibri" w:hAnsi="Calibri" w:cs="Calibri"/>
          <w:szCs w:val="20"/>
        </w:rPr>
        <w:t xml:space="preserve">Rurociągi wodociągowe </w:t>
      </w:r>
      <w:r w:rsidRPr="00AE42C0">
        <w:rPr>
          <w:rFonts w:cs="Calibri"/>
          <w:szCs w:val="20"/>
        </w:rPr>
        <w:t>należy mocować do ścian uchwytami gumowo metalowymi rozmieszczo</w:t>
      </w:r>
      <w:r w:rsidRPr="00AE42C0">
        <w:rPr>
          <w:rFonts w:cs="Calibri"/>
          <w:szCs w:val="20"/>
        </w:rPr>
        <w:softHyphen/>
        <w:t>nymi co: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66"/>
        <w:gridCol w:w="2093"/>
      </w:tblGrid>
      <w:tr w:rsidR="00496B95" w:rsidRPr="00AE42C0" w:rsidTr="00496B95">
        <w:trPr>
          <w:trHeight w:hRule="exact" w:val="439"/>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Style w:val="TeksttreciPogrubienie"/>
                <w:rFonts w:asciiTheme="minorHAnsi" w:hAnsiTheme="minorHAnsi" w:cs="Calibri"/>
                <w:sz w:val="20"/>
                <w:szCs w:val="20"/>
              </w:rPr>
              <w:lastRenderedPageBreak/>
              <w:t>Średnica rur [mm]</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Style w:val="TeksttreciPogrubienie"/>
                <w:rFonts w:asciiTheme="minorHAnsi" w:hAnsiTheme="minorHAnsi" w:cs="Calibri"/>
                <w:sz w:val="20"/>
                <w:szCs w:val="20"/>
              </w:rPr>
              <w:t>Odległość podparć</w:t>
            </w:r>
            <w:r w:rsidRPr="00AE42C0">
              <w:rPr>
                <w:rFonts w:cs="Calibri"/>
                <w:szCs w:val="20"/>
              </w:rPr>
              <w:t xml:space="preserve"> </w:t>
            </w:r>
            <w:r w:rsidRPr="00AE42C0">
              <w:rPr>
                <w:rStyle w:val="TeksttreciPogrubienie"/>
                <w:rFonts w:asciiTheme="minorHAnsi" w:hAnsiTheme="minorHAnsi" w:cs="Calibri"/>
                <w:sz w:val="20"/>
                <w:szCs w:val="20"/>
              </w:rPr>
              <w:t>[m]</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15</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1,5</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20</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1,5</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25</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2,0</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32</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2,0</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40</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2,5</w:t>
            </w:r>
          </w:p>
        </w:tc>
      </w:tr>
      <w:tr w:rsidR="00496B95" w:rsidRPr="00AE42C0" w:rsidTr="00496B95">
        <w:trPr>
          <w:trHeight w:hRule="exact" w:val="260"/>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50</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2,5</w:t>
            </w:r>
          </w:p>
        </w:tc>
      </w:tr>
      <w:tr w:rsidR="00496B95" w:rsidRPr="00AE42C0" w:rsidTr="00496B95">
        <w:trPr>
          <w:trHeight w:hRule="exact" w:val="264"/>
          <w:jc w:val="center"/>
        </w:trPr>
        <w:tc>
          <w:tcPr>
            <w:tcW w:w="2166" w:type="dxa"/>
            <w:tcBorders>
              <w:top w:val="single" w:sz="4" w:space="0" w:color="auto"/>
              <w:lef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65</w:t>
            </w:r>
          </w:p>
        </w:tc>
        <w:tc>
          <w:tcPr>
            <w:tcW w:w="2093" w:type="dxa"/>
            <w:tcBorders>
              <w:top w:val="single" w:sz="4" w:space="0" w:color="auto"/>
              <w:left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3,8</w:t>
            </w:r>
          </w:p>
        </w:tc>
      </w:tr>
      <w:tr w:rsidR="00496B95" w:rsidRPr="00AE42C0" w:rsidTr="00496B95">
        <w:trPr>
          <w:trHeight w:hRule="exact" w:val="271"/>
          <w:jc w:val="center"/>
        </w:trPr>
        <w:tc>
          <w:tcPr>
            <w:tcW w:w="2166" w:type="dxa"/>
            <w:tcBorders>
              <w:top w:val="single" w:sz="4" w:space="0" w:color="auto"/>
              <w:left w:val="single" w:sz="4" w:space="0" w:color="auto"/>
              <w:bottom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80</w:t>
            </w:r>
          </w:p>
        </w:tc>
        <w:tc>
          <w:tcPr>
            <w:tcW w:w="2093" w:type="dxa"/>
            <w:tcBorders>
              <w:top w:val="single" w:sz="4" w:space="0" w:color="auto"/>
              <w:left w:val="single" w:sz="4" w:space="0" w:color="auto"/>
              <w:bottom w:val="single" w:sz="4" w:space="0" w:color="auto"/>
              <w:right w:val="single" w:sz="4" w:space="0" w:color="auto"/>
            </w:tcBorders>
            <w:shd w:val="clear" w:color="auto" w:fill="FFFFFF"/>
          </w:tcPr>
          <w:p w:rsidR="00496B95" w:rsidRPr="00AE42C0" w:rsidRDefault="00496B95" w:rsidP="00AE42C0">
            <w:pPr>
              <w:framePr w:w="6240" w:hSpace="1032" w:wrap="notBeside" w:vAnchor="text" w:hAnchor="text" w:xAlign="center" w:y="1"/>
              <w:spacing w:after="0" w:line="240" w:lineRule="auto"/>
              <w:contextualSpacing/>
              <w:jc w:val="both"/>
              <w:rPr>
                <w:rFonts w:cs="Calibri"/>
                <w:szCs w:val="20"/>
              </w:rPr>
            </w:pPr>
            <w:r w:rsidRPr="00AE42C0">
              <w:rPr>
                <w:rFonts w:cs="Calibri"/>
                <w:szCs w:val="20"/>
              </w:rPr>
              <w:t>4,0</w:t>
            </w:r>
          </w:p>
        </w:tc>
      </w:tr>
    </w:tbl>
    <w:p w:rsidR="00496B95" w:rsidRPr="00AE42C0" w:rsidRDefault="00496B95" w:rsidP="00AE42C0">
      <w:pPr>
        <w:spacing w:after="0" w:line="240" w:lineRule="auto"/>
        <w:contextualSpacing/>
        <w:jc w:val="both"/>
        <w:rPr>
          <w:rFonts w:cs="Calibri"/>
          <w:szCs w:val="20"/>
        </w:rPr>
      </w:pP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Odległość zewnętrznej powierzchni rurociągów instalacji wodociągowej od ścian, stropów, podłogi powinna wynosić:</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cs="Calibri"/>
          <w:szCs w:val="20"/>
        </w:rPr>
      </w:pPr>
      <w:r w:rsidRPr="00AE42C0">
        <w:rPr>
          <w:rFonts w:cs="Calibri"/>
          <w:szCs w:val="20"/>
        </w:rPr>
        <w:t>dla rurociągów o średnicy do 25 mm</w:t>
      </w:r>
      <w:r w:rsidRPr="00AE42C0">
        <w:rPr>
          <w:rFonts w:cs="Calibri"/>
          <w:szCs w:val="20"/>
        </w:rPr>
        <w:tab/>
      </w:r>
      <w:r w:rsidRPr="00AE42C0">
        <w:rPr>
          <w:rFonts w:cs="Calibri"/>
          <w:szCs w:val="20"/>
        </w:rPr>
        <w:tab/>
        <w:t>- 3 cm,</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cs="Calibri"/>
          <w:szCs w:val="20"/>
        </w:rPr>
      </w:pPr>
      <w:r w:rsidRPr="00AE42C0">
        <w:rPr>
          <w:rFonts w:cs="Calibri"/>
          <w:szCs w:val="20"/>
        </w:rPr>
        <w:t xml:space="preserve">dla rurociągów o średnicy do 32 - 50 mm </w:t>
      </w:r>
      <w:r w:rsidRPr="00AE42C0">
        <w:rPr>
          <w:rFonts w:cs="Calibri"/>
          <w:szCs w:val="20"/>
        </w:rPr>
        <w:tab/>
        <w:t>- 5 cm,</w:t>
      </w:r>
    </w:p>
    <w:p w:rsidR="00496B95" w:rsidRPr="00AE42C0" w:rsidRDefault="00496B95" w:rsidP="009E527E">
      <w:pPr>
        <w:widowControl w:val="0"/>
        <w:numPr>
          <w:ilvl w:val="0"/>
          <w:numId w:val="16"/>
        </w:numPr>
        <w:tabs>
          <w:tab w:val="left" w:pos="567"/>
        </w:tabs>
        <w:spacing w:after="0" w:line="240" w:lineRule="auto"/>
        <w:ind w:left="567" w:hanging="360"/>
        <w:contextualSpacing/>
        <w:jc w:val="both"/>
        <w:rPr>
          <w:rFonts w:cs="Calibri"/>
          <w:szCs w:val="20"/>
        </w:rPr>
      </w:pPr>
      <w:r w:rsidRPr="00AE42C0">
        <w:rPr>
          <w:rFonts w:cs="Calibri"/>
          <w:szCs w:val="20"/>
        </w:rPr>
        <w:t xml:space="preserve">dla rurociągów o średnicy do 63 - 70 mm </w:t>
      </w:r>
      <w:r w:rsidRPr="00AE42C0">
        <w:rPr>
          <w:rFonts w:cs="Calibri"/>
          <w:szCs w:val="20"/>
        </w:rPr>
        <w:tab/>
        <w:t>- 7 cm.</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Maksymalne odchylenie od pionu rurociągów wodociągowych nie powinno przekraczać 1cm na kondygnację.</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Nie wolno prowadzić instalacji wodociągowej powyżej przewodów instalacji elektrycznej. Odległość zewnętrznej powierzchni rurociągu wodociągowego od instalacji elektrycznej nie może być mniejsza niż 10 cm.</w:t>
      </w:r>
    </w:p>
    <w:p w:rsidR="00496B95" w:rsidRPr="00AE42C0" w:rsidRDefault="00496B95" w:rsidP="00AE42C0">
      <w:pPr>
        <w:pStyle w:val="Nagwek41"/>
        <w:keepNext/>
        <w:keepLines/>
        <w:shd w:val="clear" w:color="auto" w:fill="auto"/>
        <w:tabs>
          <w:tab w:val="left" w:pos="426"/>
        </w:tabs>
        <w:spacing w:before="0" w:after="0" w:line="240" w:lineRule="auto"/>
        <w:ind w:firstLine="0"/>
        <w:contextualSpacing/>
        <w:jc w:val="both"/>
        <w:rPr>
          <w:rFonts w:asciiTheme="minorHAnsi" w:hAnsiTheme="minorHAnsi" w:cs="Calibri"/>
          <w:b w:val="0"/>
          <w:sz w:val="20"/>
          <w:szCs w:val="20"/>
          <w:u w:val="single"/>
        </w:rPr>
      </w:pPr>
      <w:bookmarkStart w:id="52" w:name="bookmark86"/>
      <w:r w:rsidRPr="00AE42C0">
        <w:rPr>
          <w:rFonts w:asciiTheme="minorHAnsi" w:hAnsiTheme="minorHAnsi" w:cs="Calibri"/>
          <w:b w:val="0"/>
          <w:sz w:val="20"/>
          <w:szCs w:val="20"/>
          <w:u w:val="single"/>
        </w:rPr>
        <w:t>Wymagania dotyczące zabezpieczenia p.poż.</w:t>
      </w:r>
      <w:bookmarkEnd w:id="52"/>
    </w:p>
    <w:p w:rsidR="00496B95" w:rsidRPr="00AE42C0" w:rsidRDefault="00496B95" w:rsidP="00AE42C0">
      <w:pPr>
        <w:pStyle w:val="Teksttreci0"/>
        <w:shd w:val="clear" w:color="auto" w:fill="auto"/>
        <w:spacing w:before="0" w:line="240" w:lineRule="auto"/>
        <w:ind w:left="40" w:right="20" w:firstLine="0"/>
        <w:contextualSpacing/>
        <w:rPr>
          <w:rFonts w:asciiTheme="minorHAnsi" w:hAnsiTheme="minorHAnsi" w:cs="Calibri"/>
          <w:sz w:val="20"/>
          <w:szCs w:val="20"/>
        </w:rPr>
      </w:pPr>
      <w:r w:rsidRPr="00AE42C0">
        <w:rPr>
          <w:rFonts w:asciiTheme="minorHAnsi" w:hAnsiTheme="minorHAnsi" w:cs="Calibri"/>
          <w:sz w:val="20"/>
          <w:szCs w:val="20"/>
        </w:rPr>
        <w:t>Wszystkie przejścia rur przez strefy pożarowe, wyodrębnione pomieszczenia pożarowo, oraz przejścia przez ściany i stropy dla których jest wymagana klasa odporności ogniowej co najmniej EI 60 lub REI 60, zabezpieczyć przepustami pożarowymi o odporności ogniowej tyc</w:t>
      </w:r>
      <w:r w:rsidR="008C2E30" w:rsidRPr="00AE42C0">
        <w:rPr>
          <w:rFonts w:asciiTheme="minorHAnsi" w:hAnsiTheme="minorHAnsi" w:cs="Calibri"/>
          <w:sz w:val="20"/>
          <w:szCs w:val="20"/>
        </w:rPr>
        <w:t xml:space="preserve">h elementów. Dotyczy to stropów i </w:t>
      </w:r>
      <w:r w:rsidRPr="00AE42C0">
        <w:rPr>
          <w:rFonts w:asciiTheme="minorHAnsi" w:hAnsiTheme="minorHAnsi" w:cs="Calibri"/>
          <w:sz w:val="20"/>
          <w:szCs w:val="20"/>
        </w:rPr>
        <w:t xml:space="preserve">ścian konstrukcyjnych. </w:t>
      </w:r>
    </w:p>
    <w:p w:rsidR="008C2E30" w:rsidRPr="00AE42C0" w:rsidRDefault="008C2E30" w:rsidP="00AE42C0">
      <w:pPr>
        <w:pStyle w:val="Teksttreci0"/>
        <w:shd w:val="clear" w:color="auto" w:fill="auto"/>
        <w:spacing w:before="0" w:line="240" w:lineRule="auto"/>
        <w:ind w:left="40" w:right="20" w:firstLine="0"/>
        <w:contextualSpacing/>
        <w:rPr>
          <w:rFonts w:asciiTheme="minorHAnsi" w:hAnsiTheme="minorHAnsi" w:cs="Calibri"/>
          <w:sz w:val="20"/>
          <w:szCs w:val="20"/>
        </w:rPr>
      </w:pPr>
    </w:p>
    <w:p w:rsidR="00496B95" w:rsidRPr="00AE42C0" w:rsidRDefault="00496B95" w:rsidP="00AE42C0">
      <w:pPr>
        <w:keepNext/>
        <w:keepLines/>
        <w:spacing w:after="0" w:line="240" w:lineRule="auto"/>
        <w:ind w:left="20"/>
        <w:contextualSpacing/>
        <w:jc w:val="both"/>
        <w:rPr>
          <w:rFonts w:cs="Calibri"/>
          <w:szCs w:val="20"/>
          <w:u w:val="single"/>
        </w:rPr>
      </w:pPr>
      <w:r w:rsidRPr="00AE42C0">
        <w:rPr>
          <w:rFonts w:cs="Calibri"/>
          <w:bCs/>
          <w:szCs w:val="20"/>
          <w:u w:val="single"/>
        </w:rPr>
        <w:t>Montaż armatury</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Montaż armatury i osprzętu ma być wykonany zgodnie z instrukcjami producenta, dostawcy oraz poniższymi zaleceniami.</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Urządzenia sanitarne należy montować zgodnie z zasadami podanymi w PN-81/B-10700.01 p.2.4 i PN-88/B-01058.</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Instalacja przed zakryciem bruzd i przed pomalowaniem elementów instalacji oraz przed wykona</w:t>
      </w:r>
      <w:r w:rsidRPr="00AE42C0">
        <w:rPr>
          <w:rFonts w:cs="Calibri"/>
          <w:szCs w:val="20"/>
        </w:rPr>
        <w:softHyphen/>
        <w:t>niem izolacji termicznej przewodów musi być poddana próbie szczelności. Instalację należy do</w:t>
      </w:r>
      <w:r w:rsidRPr="00AE42C0">
        <w:rPr>
          <w:rFonts w:cs="Calibri"/>
          <w:szCs w:val="20"/>
        </w:rPr>
        <w:softHyphen/>
        <w:t>kładnie odpowietrzyć. Z próby szczelności należy sporządzić protokół.</w:t>
      </w:r>
    </w:p>
    <w:p w:rsidR="00AE585E" w:rsidRPr="00AE42C0" w:rsidRDefault="00AE585E" w:rsidP="00AE42C0">
      <w:pPr>
        <w:pStyle w:val="Tekstpodstawowy"/>
        <w:ind w:firstLine="360"/>
        <w:contextualSpacing/>
        <w:jc w:val="both"/>
        <w:rPr>
          <w:rFonts w:asciiTheme="minorHAnsi" w:eastAsiaTheme="minorHAnsi" w:hAnsiTheme="minorHAnsi" w:cs="Calibri"/>
          <w:b w:val="0"/>
          <w:bCs w:val="0"/>
          <w:sz w:val="20"/>
          <w:szCs w:val="20"/>
          <w:lang w:eastAsia="en-US"/>
        </w:rPr>
      </w:pPr>
      <w:r w:rsidRPr="00AE42C0">
        <w:rPr>
          <w:rFonts w:asciiTheme="minorHAnsi" w:eastAsiaTheme="minorHAnsi" w:hAnsiTheme="minorHAnsi" w:cs="Calibri"/>
          <w:b w:val="0"/>
          <w:bCs w:val="0"/>
          <w:sz w:val="20"/>
          <w:szCs w:val="20"/>
          <w:lang w:eastAsia="en-US"/>
        </w:rPr>
        <w:t xml:space="preserve">Przed przystąpieniem do wykonania wylewek betonowych oraz otynkowania bruzd w ścianach, należy przeprowadzić próbę szczelności ułożonych rurociągów. Przed przystąpieniem do próby należy odłączyć armaturę, która może zakłócać próbę (np. zawory bezpieczeństwa) lub ulec uszkodzeniu (np. zawory regulacyjne, czujniki). Odłączone elementy należy zastąpić zaślepkami lub zaworami odcinającymi. Przygotowaną do próby instalację należy napełnić wodą i odpowietrzyć. Ciśnienie próbne wynosi 1,5-krotną wartość ciśnienia roboczego w instalacji. Ciśnienie to w okresie 30 minut należy dwukrotnie podnosić do pierwotnej wartości, co 10 minut. Po dalszych 30 minutach spadek ciśnienia nie powinien przekroczyć 0,02 </w:t>
      </w:r>
      <w:proofErr w:type="spellStart"/>
      <w:r w:rsidRPr="00AE42C0">
        <w:rPr>
          <w:rFonts w:asciiTheme="minorHAnsi" w:eastAsiaTheme="minorHAnsi" w:hAnsiTheme="minorHAnsi" w:cs="Calibri"/>
          <w:b w:val="0"/>
          <w:bCs w:val="0"/>
          <w:sz w:val="20"/>
          <w:szCs w:val="20"/>
          <w:lang w:eastAsia="en-US"/>
        </w:rPr>
        <w:t>MPa</w:t>
      </w:r>
      <w:proofErr w:type="spellEnd"/>
      <w:r w:rsidRPr="00AE42C0">
        <w:rPr>
          <w:rFonts w:asciiTheme="minorHAnsi" w:eastAsiaTheme="minorHAnsi" w:hAnsiTheme="minorHAnsi" w:cs="Calibri"/>
          <w:b w:val="0"/>
          <w:bCs w:val="0"/>
          <w:sz w:val="20"/>
          <w:szCs w:val="20"/>
          <w:lang w:eastAsia="en-US"/>
        </w:rPr>
        <w:t>. Dodatkowo w czasie próby należy sprawdzić poprzez obserwacje szczelności połączeń.</w:t>
      </w:r>
    </w:p>
    <w:p w:rsidR="00AE585E" w:rsidRPr="00AE42C0" w:rsidRDefault="00AE585E" w:rsidP="00AE42C0">
      <w:pPr>
        <w:spacing w:after="0" w:line="240" w:lineRule="auto"/>
        <w:ind w:firstLine="360"/>
        <w:contextualSpacing/>
        <w:jc w:val="both"/>
        <w:rPr>
          <w:rFonts w:cs="Calibri"/>
          <w:szCs w:val="20"/>
        </w:rPr>
      </w:pPr>
      <w:r w:rsidRPr="00AE42C0">
        <w:rPr>
          <w:rFonts w:cs="Calibri"/>
          <w:szCs w:val="20"/>
        </w:rPr>
        <w:t xml:space="preserve">Instalację wody ciepłej i zimnej należy, po wykonaniu, dokładnie przepłukać i przeprowadzić dezynfekcję. </w:t>
      </w:r>
    </w:p>
    <w:p w:rsidR="00496B95" w:rsidRPr="00AE42C0" w:rsidRDefault="00496B95" w:rsidP="00AE42C0">
      <w:pPr>
        <w:spacing w:after="0" w:line="240" w:lineRule="auto"/>
        <w:ind w:left="23" w:right="23"/>
        <w:contextualSpacing/>
        <w:jc w:val="both"/>
        <w:rPr>
          <w:rFonts w:cs="Calibri"/>
          <w:szCs w:val="20"/>
        </w:rPr>
      </w:pPr>
      <w:r w:rsidRPr="00AE42C0">
        <w:rPr>
          <w:rFonts w:cs="Calibri"/>
          <w:szCs w:val="20"/>
        </w:rPr>
        <w:t>Przeprowadzenie płukania i prób szczelności wszystkich rurociągów zgodnie z „Warunkami tech</w:t>
      </w:r>
      <w:r w:rsidRPr="00AE42C0">
        <w:rPr>
          <w:rFonts w:cs="Calibri"/>
          <w:szCs w:val="20"/>
        </w:rPr>
        <w:softHyphen/>
        <w:t xml:space="preserve">nicznymi wykonania i odbioru robot budowlano - montażowych - Tom II Instalacje sanitarne” oraz warunkami </w:t>
      </w:r>
      <w:r w:rsidR="00CC31C4" w:rsidRPr="00AE42C0">
        <w:rPr>
          <w:rFonts w:cs="Calibri"/>
          <w:szCs w:val="20"/>
        </w:rPr>
        <w:t>podanymi przez producentów rur.</w:t>
      </w:r>
    </w:p>
    <w:p w:rsidR="00496B95" w:rsidRPr="00AE42C0" w:rsidRDefault="00496B95" w:rsidP="00AE42C0">
      <w:pPr>
        <w:spacing w:after="0" w:line="240" w:lineRule="auto"/>
        <w:ind w:left="23" w:right="23"/>
        <w:contextualSpacing/>
        <w:jc w:val="both"/>
        <w:rPr>
          <w:rFonts w:cs="Calibri"/>
          <w:szCs w:val="20"/>
        </w:rPr>
      </w:pPr>
      <w:r w:rsidRPr="00AE42C0">
        <w:rPr>
          <w:rFonts w:cs="Calibri"/>
          <w:szCs w:val="20"/>
        </w:rPr>
        <w:t>Pomiędzy przewodem a obejm uchwytu lub wspornika należy stosować podkładki elastyczne. Przewody poziome powinny by prowadzone ze spadkiem tak żeby w najniższych punktach zała</w:t>
      </w:r>
      <w:r w:rsidRPr="00AE42C0">
        <w:rPr>
          <w:rFonts w:cs="Calibri"/>
          <w:szCs w:val="20"/>
        </w:rPr>
        <w:softHyphen/>
        <w:t>mań przewodów zapewnić możliwość odwodnienia instalacji oraz możliwość odpowietrzenia przez punkty czerpalne. Przewody poziome prowadzone przy ścianach, na lub pod stropami powinny spoczywa na podporach stałych (uchwyty) i ruchomych (uchwyty, wsporniki, zawieszenia) usytu</w:t>
      </w:r>
      <w:r w:rsidRPr="00AE42C0">
        <w:rPr>
          <w:rFonts w:cs="Calibri"/>
          <w:szCs w:val="20"/>
        </w:rPr>
        <w:softHyphen/>
        <w:t>owanych w odstępach, nie mniejszych ni wynika to z wymagań dla materiału, z którego wykonane są rury. Przewody instalacji wodociągowej należy prowadzić po ścianach wewnętrznych. Trasy przewodów powinny by zinwentaryzowane i naniesione w dokumentacji technicznej powykonaw</w:t>
      </w:r>
      <w:r w:rsidRPr="00AE42C0">
        <w:rPr>
          <w:rFonts w:cs="Calibri"/>
          <w:szCs w:val="20"/>
        </w:rPr>
        <w:softHyphen/>
        <w:t>czej. Przewody w bruzdach powinny by prowadzone w otulinie (izolacji cieplnej), rurze płaszczo</w:t>
      </w:r>
      <w:r w:rsidRPr="00AE42C0">
        <w:rPr>
          <w:rFonts w:cs="Calibri"/>
          <w:szCs w:val="20"/>
        </w:rPr>
        <w:softHyphen/>
        <w:t>wej lub co najmniej z izolacją powietrzną w taki sposób, aby przy wydłużeniach cieplnych:</w:t>
      </w:r>
    </w:p>
    <w:p w:rsidR="00496B95" w:rsidRPr="00AE42C0" w:rsidRDefault="00496B95" w:rsidP="009E527E">
      <w:pPr>
        <w:widowControl w:val="0"/>
        <w:numPr>
          <w:ilvl w:val="0"/>
          <w:numId w:val="20"/>
        </w:numPr>
        <w:tabs>
          <w:tab w:val="left" w:pos="284"/>
        </w:tabs>
        <w:spacing w:after="0" w:line="240" w:lineRule="auto"/>
        <w:ind w:right="20"/>
        <w:contextualSpacing/>
        <w:jc w:val="both"/>
        <w:rPr>
          <w:rFonts w:cs="Calibri"/>
          <w:szCs w:val="20"/>
        </w:rPr>
      </w:pPr>
      <w:r w:rsidRPr="00AE42C0">
        <w:rPr>
          <w:rFonts w:cs="Calibri"/>
          <w:szCs w:val="20"/>
        </w:rPr>
        <w:lastRenderedPageBreak/>
        <w:t>powierzchnia przewodu była zabezpieczona przed tarciem o ścianki bruzdy i materiał ją zakry</w:t>
      </w:r>
      <w:r w:rsidRPr="00AE42C0">
        <w:rPr>
          <w:rFonts w:cs="Calibri"/>
          <w:szCs w:val="20"/>
        </w:rPr>
        <w:softHyphen/>
        <w:t>wający,</w:t>
      </w:r>
    </w:p>
    <w:p w:rsidR="00496B95" w:rsidRPr="00AE42C0" w:rsidRDefault="00496B95" w:rsidP="009E527E">
      <w:pPr>
        <w:widowControl w:val="0"/>
        <w:numPr>
          <w:ilvl w:val="0"/>
          <w:numId w:val="20"/>
        </w:numPr>
        <w:tabs>
          <w:tab w:val="left" w:pos="313"/>
        </w:tabs>
        <w:spacing w:after="0" w:line="240" w:lineRule="auto"/>
        <w:ind w:right="20"/>
        <w:contextualSpacing/>
        <w:jc w:val="both"/>
        <w:rPr>
          <w:rFonts w:cs="Calibri"/>
          <w:szCs w:val="20"/>
        </w:rPr>
      </w:pPr>
      <w:r w:rsidRPr="00AE42C0">
        <w:rPr>
          <w:rFonts w:cs="Calibri"/>
          <w:szCs w:val="20"/>
        </w:rPr>
        <w:t xml:space="preserve">w połączeniach i na </w:t>
      </w:r>
      <w:proofErr w:type="spellStart"/>
      <w:r w:rsidRPr="00AE42C0">
        <w:rPr>
          <w:rFonts w:cs="Calibri"/>
          <w:szCs w:val="20"/>
        </w:rPr>
        <w:t>odgałęzieniach</w:t>
      </w:r>
      <w:proofErr w:type="spellEnd"/>
      <w:r w:rsidRPr="00AE42C0">
        <w:rPr>
          <w:rFonts w:cs="Calibri"/>
          <w:szCs w:val="20"/>
        </w:rPr>
        <w:t xml:space="preserve"> przewodu nie powstawały dodatkowe naprężenia lub siły rozrywające połączenia.</w:t>
      </w:r>
    </w:p>
    <w:p w:rsidR="00496B95" w:rsidRPr="00AE42C0" w:rsidRDefault="00496B95" w:rsidP="009E527E">
      <w:pPr>
        <w:pStyle w:val="Akapitzlist"/>
        <w:widowControl w:val="0"/>
        <w:numPr>
          <w:ilvl w:val="0"/>
          <w:numId w:val="20"/>
        </w:numPr>
        <w:spacing w:line="240" w:lineRule="auto"/>
        <w:ind w:right="20"/>
        <w:jc w:val="both"/>
        <w:rPr>
          <w:rFonts w:cs="Calibri"/>
          <w:szCs w:val="20"/>
        </w:rPr>
      </w:pPr>
      <w:r w:rsidRPr="00AE42C0">
        <w:rPr>
          <w:rFonts w:cs="Calibri"/>
          <w:szCs w:val="20"/>
        </w:rPr>
        <w:t>Zakrycie bruzdy powinno nastąpić po dokonaniu odbioru częściowego. Odległość zewnętrznej po</w:t>
      </w:r>
      <w:r w:rsidRPr="00AE42C0">
        <w:rPr>
          <w:rFonts w:cs="Calibri"/>
          <w:szCs w:val="20"/>
        </w:rPr>
        <w:softHyphen/>
        <w:t>wierzchni przewodu wodociągowego lub jego izolacji cieplnej od ściany, stropu albo podłogi po</w:t>
      </w:r>
      <w:r w:rsidRPr="00AE42C0">
        <w:rPr>
          <w:rFonts w:cs="Calibri"/>
          <w:szCs w:val="20"/>
        </w:rPr>
        <w:softHyphen/>
        <w:t>winna wynosi, co najmniej:</w:t>
      </w:r>
    </w:p>
    <w:p w:rsidR="00496B95" w:rsidRPr="00AE42C0" w:rsidRDefault="00496B95" w:rsidP="009E527E">
      <w:pPr>
        <w:widowControl w:val="0"/>
        <w:numPr>
          <w:ilvl w:val="0"/>
          <w:numId w:val="20"/>
        </w:numPr>
        <w:tabs>
          <w:tab w:val="left" w:pos="265"/>
        </w:tabs>
        <w:spacing w:after="0" w:line="240" w:lineRule="auto"/>
        <w:contextualSpacing/>
        <w:jc w:val="both"/>
        <w:rPr>
          <w:rFonts w:cs="Calibri"/>
          <w:szCs w:val="20"/>
        </w:rPr>
      </w:pPr>
      <w:r w:rsidRPr="00AE42C0">
        <w:rPr>
          <w:rFonts w:cs="Calibri"/>
          <w:szCs w:val="20"/>
        </w:rPr>
        <w:t>dla przewodów średnicy 25 mm - 3 cm,</w:t>
      </w:r>
    </w:p>
    <w:p w:rsidR="00496B95" w:rsidRPr="00AE42C0" w:rsidRDefault="00496B95" w:rsidP="009E527E">
      <w:pPr>
        <w:widowControl w:val="0"/>
        <w:numPr>
          <w:ilvl w:val="0"/>
          <w:numId w:val="20"/>
        </w:numPr>
        <w:tabs>
          <w:tab w:val="left" w:pos="289"/>
        </w:tabs>
        <w:spacing w:after="0" w:line="240" w:lineRule="auto"/>
        <w:contextualSpacing/>
        <w:jc w:val="both"/>
        <w:rPr>
          <w:rFonts w:cs="Calibri"/>
          <w:szCs w:val="20"/>
        </w:rPr>
      </w:pPr>
      <w:r w:rsidRPr="00AE42C0">
        <w:rPr>
          <w:rFonts w:cs="Calibri"/>
          <w:szCs w:val="20"/>
        </w:rPr>
        <w:t>dla przewodów średnicy 32 - 50 mm - 5 cm,</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Przewody należy prowadzić w sposób umożliwiający zabezpieczenie ich przed dewastacją. Nie wolno prowadzi przewodów wodociągowych powyżej przewodów elektrycznych. Minimalna odle</w:t>
      </w:r>
      <w:r w:rsidRPr="00AE42C0">
        <w:rPr>
          <w:rFonts w:cs="Calibri"/>
          <w:szCs w:val="20"/>
        </w:rPr>
        <w:softHyphen/>
        <w:t>głość przewodów wodociągowych od przewodów elektrycznych powinna - wynosi 0,1 m. Przewo</w:t>
      </w:r>
      <w:r w:rsidRPr="00AE42C0">
        <w:rPr>
          <w:rFonts w:cs="Calibri"/>
          <w:szCs w:val="20"/>
        </w:rPr>
        <w:softHyphen/>
        <w:t>dy poziome w instalacjach wewnętrznych wodociągowych prowadzone pod stropem należy prowa</w:t>
      </w:r>
      <w:r w:rsidRPr="00AE42C0">
        <w:rPr>
          <w:rFonts w:cs="Calibri"/>
          <w:szCs w:val="20"/>
        </w:rPr>
        <w:softHyphen/>
        <w:t>dzić ze spadkiem wynoszącym, co najmniej 3 o/</w:t>
      </w:r>
      <w:proofErr w:type="spellStart"/>
      <w:r w:rsidRPr="00AE42C0">
        <w:rPr>
          <w:rFonts w:cs="Calibri"/>
          <w:szCs w:val="20"/>
        </w:rPr>
        <w:t>oo</w:t>
      </w:r>
      <w:proofErr w:type="spellEnd"/>
      <w:r w:rsidRPr="00AE42C0">
        <w:rPr>
          <w:rFonts w:cs="Calibri"/>
          <w:szCs w:val="20"/>
        </w:rPr>
        <w:t xml:space="preserve"> w kierunku odbiornika. Przewody instalacji wody zimnej dla celów bytowo -gospodarczych układa w izolacji z pianki polietylenowej o gr. min. 20 mm. Przewody układane w zakrywanych bruzdach ściennych i w szlichcie podłogowej powinny być układane zgodnie z projektem technicznym i zabezpieczone przed tarciem o ich ścianki przez osłonicie otulin. Trasy przewodów powinny być zinwentaryzo</w:t>
      </w:r>
      <w:r w:rsidRPr="00AE42C0">
        <w:rPr>
          <w:rFonts w:cs="Calibri"/>
          <w:szCs w:val="20"/>
        </w:rPr>
        <w:softHyphen/>
        <w:t>wane i naniesione w dokumentacji technicznej powykonawczej. Przewody należy prowadzi w spo</w:t>
      </w:r>
      <w:r w:rsidRPr="00AE42C0">
        <w:rPr>
          <w:rFonts w:cs="Calibri"/>
          <w:szCs w:val="20"/>
        </w:rPr>
        <w:softHyphen/>
        <w:t xml:space="preserve">sób umożliwiający wykonanie izolacji cieplnej. </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Przewody poziome należy prowadzić poniżej przewodów instalacji c.o. Odległość rurociągów poziomych nie izolowanych lub powierzchni izo</w:t>
      </w:r>
      <w:r w:rsidRPr="00AE42C0">
        <w:rPr>
          <w:rFonts w:cs="Calibri"/>
          <w:szCs w:val="20"/>
        </w:rPr>
        <w:softHyphen/>
        <w:t>lacji rurociągów izolowanych od powierzchni przegród powinna wynosi co najmniej:</w:t>
      </w:r>
    </w:p>
    <w:p w:rsidR="00496B95" w:rsidRPr="00AE42C0" w:rsidRDefault="00496B95" w:rsidP="009E527E">
      <w:pPr>
        <w:widowControl w:val="0"/>
        <w:numPr>
          <w:ilvl w:val="0"/>
          <w:numId w:val="16"/>
        </w:numPr>
        <w:tabs>
          <w:tab w:val="left" w:pos="159"/>
        </w:tabs>
        <w:spacing w:after="0" w:line="240" w:lineRule="auto"/>
        <w:ind w:left="20"/>
        <w:contextualSpacing/>
        <w:jc w:val="both"/>
        <w:rPr>
          <w:rFonts w:cs="Calibri"/>
          <w:szCs w:val="20"/>
        </w:rPr>
      </w:pPr>
      <w:r w:rsidRPr="00AE42C0">
        <w:rPr>
          <w:rFonts w:cs="Calibri"/>
          <w:szCs w:val="20"/>
        </w:rPr>
        <w:t>dla rur średnicy do 40 mm - 30 mm</w:t>
      </w:r>
    </w:p>
    <w:p w:rsidR="00496B95" w:rsidRPr="00AE42C0" w:rsidRDefault="00496B95" w:rsidP="009E527E">
      <w:pPr>
        <w:widowControl w:val="0"/>
        <w:numPr>
          <w:ilvl w:val="0"/>
          <w:numId w:val="16"/>
        </w:numPr>
        <w:tabs>
          <w:tab w:val="left" w:pos="159"/>
        </w:tabs>
        <w:spacing w:after="0" w:line="240" w:lineRule="auto"/>
        <w:ind w:left="20"/>
        <w:contextualSpacing/>
        <w:jc w:val="both"/>
        <w:rPr>
          <w:rFonts w:cs="Calibri"/>
          <w:szCs w:val="20"/>
        </w:rPr>
      </w:pPr>
      <w:r w:rsidRPr="00AE42C0">
        <w:rPr>
          <w:rFonts w:cs="Calibri"/>
          <w:szCs w:val="20"/>
        </w:rPr>
        <w:t>dla rur średnicy ponad 40 mm - 50 mm</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Połączenie gwintowe może by wykonywane z uszczelnieniem na gwincie lub z uszczelnieniem uszczelką zaciskaną między odpowiednio przygotowanymi powierzchniami. Wymagania dotyczące gwintów wykonanych w metalu oraz zasady ich stosowania powinny by zgodne z wymaganiami PN-ISO 7-P i/lub PN-ISO 228. Gwint może by wykonany w materiale rodzimym elementu łączo</w:t>
      </w:r>
      <w:r w:rsidRPr="00AE42C0">
        <w:rPr>
          <w:rFonts w:cs="Calibri"/>
          <w:szCs w:val="20"/>
        </w:rPr>
        <w:softHyphen/>
        <w:t>nego (uformowany metod obróbki mechanicznej lub w trakcie wtrysku) albo z innego materiału w postaci pierścieniowej wkładki, stanowiącej integralną część łączonego elementu. Gwinty powinny być równo nacięte i odpowiada wymaganiom odpowiedniej normy. Dokładność nacięcia gwintu sprawdza się przez nakręcenie złączki. Połączenie skraca się wstępnie ręcznie, a następnie dokręca za pomoc narzędzi specjalnych (przewidzianych przez producenta elementów połączenia) lub za pomocą narzędzi uniwersalnych. Jako materiał uszczelniający należy stosować taśmę teflonową lub pastę uszczelniającą. Stosowanie konopi w połączeniach z uszczelnieniem na gwincie jest dopusz</w:t>
      </w:r>
      <w:r w:rsidRPr="00AE42C0">
        <w:rPr>
          <w:rFonts w:cs="Calibri"/>
          <w:szCs w:val="20"/>
        </w:rPr>
        <w:softHyphen/>
        <w:t>czone z wyjątkiem połączeń z gwintami wykonanymi w tworzywie (bez wkładek metalowych), nawet gdy gwint ukształtowany w tworzywie sztucznym ma tylko jeden z łączonych elementów (w połączeniach z gwintami wykonanymi w tworzywie nie mogą być stosowane materiały pęczniejące pod wpływem wody). Połączenia gwintowe rur mogą być wykonywane w instalacjach, w których ciśnienie robocze nie przekracza 10 bar i temperatura robocza nie przekracza 120 °C. Połączenia gwintowe mogą być stosowane do połączeń rur z armaturą oraz urządzeniami kontrolno- pomiarowymi o parametrach roboczych przekraczających powyższe wartości, jeżeli gwintowane króćce połączeniowe armatury lub urządzenia, wykonane są w ich materiale rodzimym.</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Po uzyskaniu pozytywnych wyników z próby szczelności przewody należy przepłukać używając do tego celu wodę z wodociągu. Trasa przewodów powinna być zinwentaryzowana w dokumenta</w:t>
      </w:r>
      <w:r w:rsidRPr="00AE42C0">
        <w:rPr>
          <w:rFonts w:cs="Calibri"/>
          <w:szCs w:val="20"/>
        </w:rPr>
        <w:softHyphen/>
        <w:t>cji powykonawczej, aby były łatwe do zlokalizowania.</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Armatura stosowana w instalacjach wodociągowych powinna odpowiadać warunkom pracy (ci</w:t>
      </w:r>
      <w:r w:rsidRPr="00AE42C0">
        <w:rPr>
          <w:rFonts w:cs="Calibri"/>
          <w:szCs w:val="20"/>
        </w:rPr>
        <w:softHyphen/>
        <w:t>śnienie, temperatura) danej instalacji. Przejścia przewodów przez ściany i stropy należy prowadzić w tulejach ochronnych. Mają one nieco większe średnice niż rury i są dłuższe od grubości ścian o 1 cm - dla rur stalowych, o 2 cm - dla rur z tworzywa. Przestrzeń między tuleją, a przewodem wy</w:t>
      </w:r>
      <w:r w:rsidRPr="00AE42C0">
        <w:rPr>
          <w:rFonts w:cs="Calibri"/>
          <w:szCs w:val="20"/>
        </w:rPr>
        <w:softHyphen/>
        <w:t>pełnić materiałem elastycznym. W tych miejscach nie należy łączyć rur. Przejścia przewodów przez ściany i stropy oddzielenia pożarowego wykonać jako szczelne o odporności ogniowej rów</w:t>
      </w:r>
      <w:r w:rsidRPr="00AE42C0">
        <w:rPr>
          <w:rFonts w:cs="Calibri"/>
          <w:szCs w:val="20"/>
        </w:rPr>
        <w:softHyphen/>
        <w:t>nej odporności oddzielenia pożarowego poprzez zastosowanie kaset ognioochronnych o odpowied</w:t>
      </w:r>
      <w:r w:rsidRPr="00AE42C0">
        <w:rPr>
          <w:rFonts w:cs="Calibri"/>
          <w:szCs w:val="20"/>
        </w:rPr>
        <w:softHyphen/>
        <w:t>niej odporności ogniowej.</w:t>
      </w:r>
    </w:p>
    <w:p w:rsidR="00496B95" w:rsidRPr="00AE42C0" w:rsidRDefault="00496B95" w:rsidP="00AE42C0">
      <w:pPr>
        <w:spacing w:after="0" w:line="240" w:lineRule="auto"/>
        <w:ind w:left="20" w:right="20"/>
        <w:contextualSpacing/>
        <w:jc w:val="both"/>
        <w:rPr>
          <w:rFonts w:cs="Calibri"/>
          <w:i/>
          <w:szCs w:val="20"/>
        </w:rPr>
      </w:pPr>
      <w:r w:rsidRPr="00AE42C0">
        <w:rPr>
          <w:rFonts w:cs="Calibri"/>
          <w:i/>
          <w:szCs w:val="20"/>
        </w:rPr>
        <w:t>Zabezpieczenie przed korozją</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 xml:space="preserve">Materiały zastosowane do budowy instalacji powinny być zabezpieczone przed działaniem korozji. </w:t>
      </w:r>
    </w:p>
    <w:p w:rsidR="00496B95" w:rsidRPr="00AE42C0" w:rsidRDefault="00496B95" w:rsidP="00AE42C0">
      <w:pPr>
        <w:spacing w:after="0" w:line="240" w:lineRule="auto"/>
        <w:ind w:left="20" w:right="20"/>
        <w:contextualSpacing/>
        <w:jc w:val="both"/>
        <w:rPr>
          <w:rFonts w:cs="Calibri"/>
          <w:i/>
          <w:szCs w:val="20"/>
        </w:rPr>
      </w:pPr>
      <w:r w:rsidRPr="00AE42C0">
        <w:rPr>
          <w:rFonts w:cs="Calibri"/>
          <w:i/>
          <w:szCs w:val="20"/>
        </w:rPr>
        <w:t>Zabezpieczenie termiczne</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lastRenderedPageBreak/>
        <w:t>Przewody określone w dokumentacji technicznej należy zaizolować termicznie materiałem niepal</w:t>
      </w:r>
      <w:r w:rsidRPr="00AE42C0">
        <w:rPr>
          <w:rFonts w:cs="Calibri"/>
          <w:szCs w:val="20"/>
        </w:rPr>
        <w:softHyphen/>
        <w:t>nym, np. otuliną z pianki polietylenowej.</w:t>
      </w:r>
      <w:r w:rsidR="0002189F" w:rsidRPr="00AE42C0">
        <w:rPr>
          <w:rFonts w:cs="Calibri"/>
          <w:szCs w:val="20"/>
        </w:rPr>
        <w:t xml:space="preserve"> Izolacja termiczna rurociągów powinna spełniać wymaganą reakcje na ogień B-s1-d0</w:t>
      </w:r>
    </w:p>
    <w:p w:rsidR="00496B95" w:rsidRPr="00AE42C0" w:rsidRDefault="00496B95" w:rsidP="009E527E">
      <w:pPr>
        <w:pStyle w:val="Nagwek41"/>
        <w:keepNext/>
        <w:keepLines/>
        <w:numPr>
          <w:ilvl w:val="2"/>
          <w:numId w:val="18"/>
        </w:numPr>
        <w:shd w:val="clear" w:color="auto" w:fill="auto"/>
        <w:tabs>
          <w:tab w:val="left" w:pos="426"/>
        </w:tabs>
        <w:spacing w:before="0" w:after="0" w:line="240" w:lineRule="auto"/>
        <w:ind w:left="0" w:firstLine="0"/>
        <w:contextualSpacing/>
        <w:jc w:val="both"/>
        <w:rPr>
          <w:rFonts w:asciiTheme="minorHAnsi" w:hAnsiTheme="minorHAnsi" w:cs="Calibri"/>
          <w:b w:val="0"/>
          <w:sz w:val="20"/>
          <w:szCs w:val="20"/>
        </w:rPr>
      </w:pPr>
      <w:r w:rsidRPr="00AE42C0">
        <w:rPr>
          <w:rFonts w:asciiTheme="minorHAnsi" w:hAnsiTheme="minorHAnsi" w:cs="Calibri"/>
          <w:b w:val="0"/>
          <w:sz w:val="20"/>
          <w:szCs w:val="20"/>
        </w:rPr>
        <w:t>Instalacja kanalizacyjna</w:t>
      </w:r>
    </w:p>
    <w:p w:rsidR="008C5979" w:rsidRPr="00AE42C0" w:rsidRDefault="00496B95" w:rsidP="00AE42C0">
      <w:pPr>
        <w:spacing w:after="0" w:line="240" w:lineRule="auto"/>
        <w:ind w:left="20" w:right="20"/>
        <w:contextualSpacing/>
        <w:jc w:val="both"/>
        <w:rPr>
          <w:rFonts w:cs="Calibri"/>
          <w:szCs w:val="20"/>
        </w:rPr>
      </w:pPr>
      <w:r w:rsidRPr="00AE42C0">
        <w:rPr>
          <w:rFonts w:cs="Calibri"/>
          <w:szCs w:val="20"/>
        </w:rPr>
        <w:t xml:space="preserve">Montaż systemu kanalizacji wewnątrz budynku powinien się odbywać zgodnie z wymaganiami PN-EN 12056-5:2002 i PN-81/B-10700.01 oraz „Warunkami technicznymi wykonania i odbioru rurociągów z tworzyw sztucznych”. </w:t>
      </w:r>
      <w:r w:rsidR="00382B14" w:rsidRPr="00AE42C0">
        <w:rPr>
          <w:rFonts w:cs="Calibri"/>
          <w:szCs w:val="20"/>
        </w:rPr>
        <w:t xml:space="preserve">Wewnętrzną instalację kanalizacji sanitarnej </w:t>
      </w:r>
      <w:proofErr w:type="spellStart"/>
      <w:r w:rsidR="00382B14" w:rsidRPr="00AE42C0">
        <w:rPr>
          <w:rFonts w:cs="Calibri"/>
          <w:szCs w:val="20"/>
        </w:rPr>
        <w:t>podposadzkowej</w:t>
      </w:r>
      <w:proofErr w:type="spellEnd"/>
      <w:r w:rsidR="00382B14" w:rsidRPr="00AE42C0">
        <w:rPr>
          <w:rFonts w:cs="Calibri"/>
          <w:szCs w:val="20"/>
        </w:rPr>
        <w:t xml:space="preserve"> wykonać z rur i kształtek PVC kielichowych klasy U (pomarańczowych) o połączeniach kielichowych z uszczelką gumową, o powierzchni zewnętrznej gładkiej i jednorodnej strukturze ścianki oraz sztywności obwodowej nominalnej SN8. </w:t>
      </w:r>
    </w:p>
    <w:p w:rsidR="00382B14" w:rsidRPr="00AE42C0" w:rsidRDefault="00382B14" w:rsidP="00AE42C0">
      <w:pPr>
        <w:spacing w:after="0" w:line="240" w:lineRule="auto"/>
        <w:ind w:left="20" w:right="20"/>
        <w:contextualSpacing/>
        <w:jc w:val="both"/>
        <w:rPr>
          <w:rFonts w:cs="Calibri"/>
          <w:szCs w:val="20"/>
        </w:rPr>
      </w:pPr>
      <w:r w:rsidRPr="00AE42C0">
        <w:rPr>
          <w:rFonts w:cs="Calibri"/>
          <w:szCs w:val="20"/>
        </w:rPr>
        <w:t>Podłączenie projektowanych urządzeń do istniejących i projektowanych pionów kanalizacyjnych wykonać z rur PCV-HT (szare) o połączeniach kielichowych za pomocą uszczelki gumowej.</w:t>
      </w:r>
    </w:p>
    <w:p w:rsidR="0002189F" w:rsidRPr="00AE42C0" w:rsidRDefault="00496B95" w:rsidP="00AE42C0">
      <w:pPr>
        <w:spacing w:after="0" w:line="240" w:lineRule="auto"/>
        <w:ind w:left="20" w:right="20"/>
        <w:contextualSpacing/>
        <w:jc w:val="both"/>
        <w:rPr>
          <w:rFonts w:cs="Calibri"/>
          <w:szCs w:val="20"/>
        </w:rPr>
      </w:pPr>
      <w:r w:rsidRPr="00AE42C0">
        <w:rPr>
          <w:rFonts w:cs="Calibri"/>
          <w:szCs w:val="20"/>
        </w:rPr>
        <w:t>Bosy koniec rury, sfazowany pod kątem 15^20°, należy wsunąć do kielicha przy użyciu pasty poślizgowej , tak aby odległość między nim a podstawą kielicha wynosi</w:t>
      </w:r>
      <w:r w:rsidRPr="00AE42C0">
        <w:rPr>
          <w:rFonts w:cs="Calibri"/>
          <w:szCs w:val="20"/>
        </w:rPr>
        <w:softHyphen/>
        <w:t>ła 0,5^1,0 cm. Przewody kanalizacyjne z PVC należy układać pod posadzką albo w bruzdach wy</w:t>
      </w:r>
      <w:r w:rsidRPr="00AE42C0">
        <w:rPr>
          <w:rFonts w:cs="Calibri"/>
          <w:szCs w:val="20"/>
        </w:rPr>
        <w:softHyphen/>
        <w:t>konanych w ścianach. Przewody należy prowadzić ze stałym spadkiem, odchylenia od spadku nie mogą przekraczać ± 10mm. Przewody należy mocować do elementów konstrukcji budynku za po</w:t>
      </w:r>
      <w:r w:rsidRPr="00AE42C0">
        <w:rPr>
          <w:rFonts w:cs="Calibri"/>
          <w:szCs w:val="20"/>
        </w:rPr>
        <w:softHyphen/>
        <w:t xml:space="preserve">mocą uchwytów systemowych z wkładkami z gumy. Obejmy uchwytów powinny mocować rurę pod kielichem. </w:t>
      </w:r>
    </w:p>
    <w:p w:rsidR="00496B95" w:rsidRPr="00AE42C0" w:rsidRDefault="00496B95" w:rsidP="00AE42C0">
      <w:pPr>
        <w:spacing w:after="0" w:line="240" w:lineRule="auto"/>
        <w:ind w:left="23" w:right="23"/>
        <w:contextualSpacing/>
        <w:jc w:val="both"/>
        <w:rPr>
          <w:rFonts w:cs="Calibri"/>
          <w:szCs w:val="20"/>
        </w:rPr>
      </w:pPr>
      <w:r w:rsidRPr="00AE42C0">
        <w:rPr>
          <w:rFonts w:cs="Calibri"/>
          <w:szCs w:val="20"/>
        </w:rPr>
        <w:t>Maksymalne rozstawy uchwytów dla przewodów poziomych wynoszą:</w:t>
      </w:r>
    </w:p>
    <w:p w:rsidR="00496B95" w:rsidRPr="00AE42C0" w:rsidRDefault="00496B95" w:rsidP="009E527E">
      <w:pPr>
        <w:widowControl w:val="0"/>
        <w:numPr>
          <w:ilvl w:val="0"/>
          <w:numId w:val="16"/>
        </w:numPr>
        <w:tabs>
          <w:tab w:val="left" w:pos="159"/>
        </w:tabs>
        <w:spacing w:after="0" w:line="240" w:lineRule="auto"/>
        <w:ind w:left="20"/>
        <w:contextualSpacing/>
        <w:jc w:val="both"/>
        <w:rPr>
          <w:rFonts w:cs="Calibri"/>
          <w:szCs w:val="20"/>
        </w:rPr>
      </w:pPr>
      <w:r w:rsidRPr="00AE42C0">
        <w:rPr>
          <w:rFonts w:cs="Calibri"/>
          <w:szCs w:val="20"/>
        </w:rPr>
        <w:t>dla rur PVC o średnicy zewnętrznej od 50 do 110 mm - 1,00 m,</w:t>
      </w:r>
    </w:p>
    <w:p w:rsidR="00496B95" w:rsidRPr="00AE42C0" w:rsidRDefault="00496B95" w:rsidP="009E527E">
      <w:pPr>
        <w:widowControl w:val="0"/>
        <w:numPr>
          <w:ilvl w:val="0"/>
          <w:numId w:val="16"/>
        </w:numPr>
        <w:tabs>
          <w:tab w:val="left" w:pos="159"/>
        </w:tabs>
        <w:spacing w:after="0" w:line="240" w:lineRule="auto"/>
        <w:ind w:left="20"/>
        <w:contextualSpacing/>
        <w:jc w:val="both"/>
        <w:rPr>
          <w:rFonts w:cs="Calibri"/>
          <w:szCs w:val="20"/>
        </w:rPr>
      </w:pPr>
      <w:r w:rsidRPr="00AE42C0">
        <w:rPr>
          <w:rFonts w:cs="Calibri"/>
          <w:szCs w:val="20"/>
        </w:rPr>
        <w:t>dla rur z PVC o średnicy zewnętrznej powyżej 110 mm - 1,25 m.</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Wszelkie odgałęzienia należy wykonać za pomocą trójników o kącie rozwarcia nie większym niż 45stopni. Przy przejściach przez ściany i stropy oraz pod ścianami należy stosować tuleje lub rury ochronne o średnicy wewnętrznej 5cm większej od średnicy zewnętrznej przewodu. Przestrzeń wy</w:t>
      </w:r>
      <w:r w:rsidRPr="00AE42C0">
        <w:rPr>
          <w:rFonts w:cs="Calibri"/>
          <w:szCs w:val="20"/>
        </w:rPr>
        <w:softHyphen/>
        <w:t>pełnić materiałem trwale plastycznym. Przy przejściach przez przegrody oddzielenia pożarowego tuleje wypełnić masą ognioodporną. Przewody kanalizacyjne prowadzone w gruncie (np. pod po</w:t>
      </w:r>
      <w:r w:rsidRPr="00AE42C0">
        <w:rPr>
          <w:rFonts w:cs="Calibri"/>
          <w:szCs w:val="20"/>
        </w:rPr>
        <w:softHyphen/>
        <w:t>sadzką) należy układać na podsypce z piasku grubości 10cm. Dno wykopów powinno znajdować się w gruncie rodzimym. Przewód obsypać piaskiem do wysokości min. 15 cm ponad wierzch rury. Podsypkę i zasypkę zagęścić do stopnia zagęszczenia 0.98. Przed układaniem przewodów należy sprawdzić trasę oraz usunąć możliwe do wyeliminowania przeszkody, mogące powodować uszko</w:t>
      </w:r>
      <w:r w:rsidRPr="00AE42C0">
        <w:rPr>
          <w:rFonts w:cs="Calibri"/>
          <w:szCs w:val="20"/>
        </w:rPr>
        <w:softHyphen/>
        <w:t>dzenie przewodów (np. pręty, wystające elementy zaprawy betonowej i muru). Przed montażem należy sprawdzić, czy elementy przewidziane do zamontowania nie posiadają uszkodzeń mecha</w:t>
      </w:r>
      <w:r w:rsidRPr="00AE42C0">
        <w:rPr>
          <w:rFonts w:cs="Calibri"/>
          <w:szCs w:val="20"/>
        </w:rPr>
        <w:softHyphen/>
        <w:t>nicznych oraz czy w przewodach nie ma zanieczyszczeń. Rur pękniętych lub w inny sposób uszko</w:t>
      </w:r>
      <w:r w:rsidRPr="00AE42C0">
        <w:rPr>
          <w:rFonts w:cs="Calibri"/>
          <w:szCs w:val="20"/>
        </w:rPr>
        <w:softHyphen/>
        <w:t>dzonych nie wolno używać.</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Wpusty winne być wyposażone w zamknięcie wodne (syfon). Przelew należy łączyć z podejściem kanalizacyjnym powyżej zamknięcia wodnego.</w:t>
      </w:r>
    </w:p>
    <w:p w:rsidR="00496B95" w:rsidRPr="00AE42C0" w:rsidRDefault="00496B95" w:rsidP="00AE42C0">
      <w:pPr>
        <w:spacing w:after="0" w:line="240" w:lineRule="auto"/>
        <w:ind w:left="20"/>
        <w:contextualSpacing/>
        <w:jc w:val="both"/>
        <w:rPr>
          <w:rFonts w:cs="Calibri"/>
          <w:szCs w:val="20"/>
        </w:rPr>
      </w:pPr>
      <w:r w:rsidRPr="00AE42C0">
        <w:rPr>
          <w:rFonts w:cs="Calibri"/>
          <w:szCs w:val="20"/>
        </w:rPr>
        <w:t>Badanie szczelności instalacji kanalizacyjnej powinno odpowiadać następującym warunkom:</w:t>
      </w:r>
    </w:p>
    <w:p w:rsidR="00496B95" w:rsidRPr="00AE42C0" w:rsidRDefault="00496B95" w:rsidP="009E527E">
      <w:pPr>
        <w:widowControl w:val="0"/>
        <w:numPr>
          <w:ilvl w:val="0"/>
          <w:numId w:val="16"/>
        </w:numPr>
        <w:tabs>
          <w:tab w:val="left" w:pos="154"/>
        </w:tabs>
        <w:spacing w:after="0" w:line="240" w:lineRule="auto"/>
        <w:ind w:left="20" w:right="720"/>
        <w:contextualSpacing/>
        <w:jc w:val="both"/>
        <w:rPr>
          <w:rFonts w:cs="Calibri"/>
          <w:szCs w:val="20"/>
        </w:rPr>
      </w:pPr>
      <w:r w:rsidRPr="00AE42C0">
        <w:rPr>
          <w:rFonts w:cs="Calibri"/>
          <w:szCs w:val="20"/>
        </w:rPr>
        <w:t>podejścia i przewody spustowe (piony) kanalizacji ścieków bytowo-gospodarczych należy sprawdzić na szczelność w czasie swobodnego przepływu przez nie wody,</w:t>
      </w:r>
    </w:p>
    <w:p w:rsidR="00496B95" w:rsidRPr="00AE42C0" w:rsidRDefault="00496B95" w:rsidP="009E527E">
      <w:pPr>
        <w:widowControl w:val="0"/>
        <w:numPr>
          <w:ilvl w:val="0"/>
          <w:numId w:val="16"/>
        </w:numPr>
        <w:tabs>
          <w:tab w:val="left" w:pos="246"/>
        </w:tabs>
        <w:spacing w:after="0" w:line="240" w:lineRule="auto"/>
        <w:ind w:left="20" w:right="20"/>
        <w:contextualSpacing/>
        <w:jc w:val="both"/>
        <w:rPr>
          <w:rFonts w:cs="Calibri"/>
          <w:szCs w:val="20"/>
        </w:rPr>
      </w:pPr>
      <w:r w:rsidRPr="00AE42C0">
        <w:rPr>
          <w:rFonts w:cs="Calibri"/>
          <w:szCs w:val="20"/>
        </w:rPr>
        <w:t>kanalizacyjne przewody odpływowe (poziomy) odprowadzające ścieki bytowo-gospodarcze sprawdza się na szczelność po napełnieniu wodą powyżej kolana łączącego pion z poziomem po</w:t>
      </w:r>
      <w:r w:rsidRPr="00AE42C0">
        <w:rPr>
          <w:rFonts w:cs="Calibri"/>
          <w:szCs w:val="20"/>
        </w:rPr>
        <w:softHyphen/>
        <w:t>przez oględziny.</w:t>
      </w:r>
    </w:p>
    <w:p w:rsidR="00496B95" w:rsidRPr="00AE42C0" w:rsidRDefault="00496B95" w:rsidP="00AE42C0">
      <w:pPr>
        <w:spacing w:after="0" w:line="240" w:lineRule="auto"/>
        <w:ind w:left="20" w:right="20"/>
        <w:contextualSpacing/>
        <w:jc w:val="both"/>
        <w:rPr>
          <w:rFonts w:cs="Calibri"/>
          <w:szCs w:val="20"/>
        </w:rPr>
      </w:pPr>
      <w:r w:rsidRPr="00AE42C0">
        <w:rPr>
          <w:rFonts w:cs="Calibri"/>
          <w:szCs w:val="20"/>
        </w:rPr>
        <w:t>Wyniki badania szczelności należy uznać za pozytywne, jeżeli w ciągu 30 min. Nie stwierdzono przecieków ani roszenia. Z próby szczelności należy sporządzić protokół.</w:t>
      </w:r>
    </w:p>
    <w:p w:rsidR="00C26948" w:rsidRPr="00E76DF3" w:rsidRDefault="00C26948" w:rsidP="00C26948">
      <w:pPr>
        <w:spacing w:after="0" w:line="240" w:lineRule="auto"/>
        <w:ind w:left="20" w:right="20"/>
        <w:contextualSpacing/>
        <w:jc w:val="both"/>
        <w:rPr>
          <w:rFonts w:ascii="Calibri" w:hAnsi="Calibri" w:cs="Calibri"/>
          <w:sz w:val="22"/>
        </w:rPr>
      </w:pP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KONTROLA JAKOŚCI</w:t>
      </w:r>
    </w:p>
    <w:p w:rsidR="00496B95" w:rsidRPr="00AE42C0" w:rsidRDefault="00496B95" w:rsidP="00AE42C0">
      <w:pPr>
        <w:spacing w:after="0" w:line="240" w:lineRule="auto"/>
        <w:ind w:left="20"/>
        <w:contextualSpacing/>
        <w:jc w:val="both"/>
        <w:rPr>
          <w:rFonts w:ascii="Calibri" w:hAnsi="Calibri" w:cs="Calibri"/>
          <w:szCs w:val="20"/>
        </w:rPr>
      </w:pPr>
      <w:r w:rsidRPr="00AE42C0">
        <w:rPr>
          <w:rFonts w:ascii="Calibri" w:hAnsi="Calibri" w:cs="Calibri"/>
          <w:szCs w:val="20"/>
        </w:rPr>
        <w:t>Ogólne zasady kontroli jakości robót podano w ST - 00. "Wymagania ogólne".</w:t>
      </w:r>
    </w:p>
    <w:p w:rsidR="00496B95" w:rsidRPr="00AE42C0" w:rsidRDefault="00496B95" w:rsidP="009E527E">
      <w:pPr>
        <w:pStyle w:val="Nagwek41"/>
        <w:keepNext/>
        <w:keepLines/>
        <w:numPr>
          <w:ilvl w:val="1"/>
          <w:numId w:val="18"/>
        </w:numPr>
        <w:shd w:val="clear" w:color="auto" w:fill="auto"/>
        <w:tabs>
          <w:tab w:val="left" w:pos="426"/>
          <w:tab w:val="left" w:pos="851"/>
        </w:tabs>
        <w:spacing w:before="0" w:after="0" w:line="240" w:lineRule="auto"/>
        <w:ind w:left="0" w:firstLine="0"/>
        <w:contextualSpacing/>
        <w:jc w:val="both"/>
        <w:rPr>
          <w:rFonts w:ascii="Calibri" w:hAnsi="Calibri" w:cs="Calibri"/>
          <w:b w:val="0"/>
          <w:sz w:val="20"/>
          <w:szCs w:val="20"/>
        </w:rPr>
      </w:pPr>
      <w:r w:rsidRPr="00AE42C0">
        <w:rPr>
          <w:rFonts w:ascii="Calibri" w:hAnsi="Calibri" w:cs="Calibri"/>
          <w:b w:val="0"/>
          <w:sz w:val="20"/>
          <w:szCs w:val="20"/>
        </w:rPr>
        <w:t>Kontrola jakości materiałów</w:t>
      </w:r>
    </w:p>
    <w:p w:rsidR="00496B95" w:rsidRPr="00AE42C0" w:rsidRDefault="00496B95" w:rsidP="00AE42C0">
      <w:pPr>
        <w:spacing w:after="0" w:line="240" w:lineRule="auto"/>
        <w:ind w:left="20" w:right="20"/>
        <w:contextualSpacing/>
        <w:jc w:val="both"/>
        <w:rPr>
          <w:rFonts w:ascii="Calibri" w:hAnsi="Calibri" w:cs="Calibri"/>
          <w:szCs w:val="20"/>
        </w:rPr>
      </w:pPr>
      <w:r w:rsidRPr="00AE42C0">
        <w:rPr>
          <w:rFonts w:ascii="Calibri" w:hAnsi="Calibri" w:cs="Calibri"/>
          <w:szCs w:val="20"/>
        </w:rPr>
        <w:t>Wszystkie materiały do wykonania robót muszą odpowiadać wymaganiom Rysunków i Specyfika</w:t>
      </w:r>
      <w:r w:rsidRPr="00AE42C0">
        <w:rPr>
          <w:rFonts w:ascii="Calibri" w:hAnsi="Calibri" w:cs="Calibri"/>
          <w:szCs w:val="20"/>
        </w:rPr>
        <w:softHyphen/>
        <w:t>cji Technicznej oraz muszą posiadać świadectwa jakości producentów i uzyskać akceptację Inspek</w:t>
      </w:r>
      <w:r w:rsidRPr="00AE42C0">
        <w:rPr>
          <w:rFonts w:ascii="Calibri" w:hAnsi="Calibri" w:cs="Calibri"/>
          <w:szCs w:val="20"/>
        </w:rPr>
        <w:softHyphen/>
        <w:t>tora.</w:t>
      </w:r>
    </w:p>
    <w:p w:rsidR="00496B95" w:rsidRPr="00AE42C0" w:rsidRDefault="00496B95" w:rsidP="009E527E">
      <w:pPr>
        <w:pStyle w:val="Nagwek41"/>
        <w:keepNext/>
        <w:keepLines/>
        <w:numPr>
          <w:ilvl w:val="1"/>
          <w:numId w:val="18"/>
        </w:numPr>
        <w:shd w:val="clear" w:color="auto" w:fill="auto"/>
        <w:tabs>
          <w:tab w:val="left" w:pos="426"/>
          <w:tab w:val="left" w:pos="851"/>
        </w:tabs>
        <w:spacing w:before="0" w:after="0" w:line="240" w:lineRule="auto"/>
        <w:ind w:left="0" w:firstLine="0"/>
        <w:contextualSpacing/>
        <w:jc w:val="both"/>
        <w:rPr>
          <w:rFonts w:ascii="Calibri" w:hAnsi="Calibri" w:cs="Calibri"/>
          <w:b w:val="0"/>
          <w:sz w:val="20"/>
          <w:szCs w:val="20"/>
        </w:rPr>
      </w:pPr>
      <w:r w:rsidRPr="00AE42C0">
        <w:rPr>
          <w:rFonts w:ascii="Calibri" w:hAnsi="Calibri" w:cs="Calibri"/>
          <w:b w:val="0"/>
          <w:sz w:val="20"/>
          <w:szCs w:val="20"/>
        </w:rPr>
        <w:t>Kontrola jakości wykonania robót</w:t>
      </w:r>
    </w:p>
    <w:p w:rsidR="00496B95" w:rsidRPr="00AE42C0" w:rsidRDefault="00496B95" w:rsidP="00AE42C0">
      <w:pPr>
        <w:spacing w:after="0" w:line="240" w:lineRule="auto"/>
        <w:ind w:left="20" w:right="20"/>
        <w:contextualSpacing/>
        <w:jc w:val="both"/>
        <w:rPr>
          <w:rFonts w:ascii="Calibri" w:hAnsi="Calibri" w:cs="Calibri"/>
          <w:szCs w:val="20"/>
        </w:rPr>
      </w:pPr>
      <w:r w:rsidRPr="00AE42C0">
        <w:rPr>
          <w:rFonts w:ascii="Calibri" w:hAnsi="Calibri" w:cs="Calibri"/>
          <w:szCs w:val="20"/>
        </w:rPr>
        <w:t>Kontrola jakości wykonania robót polega na zgodności wykonania robót z Rysunkami, Specyfika</w:t>
      </w:r>
      <w:r w:rsidRPr="00AE42C0">
        <w:rPr>
          <w:rFonts w:ascii="Calibri" w:hAnsi="Calibri" w:cs="Calibri"/>
          <w:szCs w:val="20"/>
        </w:rPr>
        <w:softHyphen/>
        <w:t>cją Techniczną i poleceniami Inspektora.</w:t>
      </w:r>
    </w:p>
    <w:p w:rsidR="00496B95" w:rsidRPr="00AE42C0" w:rsidRDefault="00496B95" w:rsidP="00AE42C0">
      <w:pPr>
        <w:spacing w:after="0" w:line="240" w:lineRule="auto"/>
        <w:ind w:left="20"/>
        <w:contextualSpacing/>
        <w:jc w:val="both"/>
        <w:rPr>
          <w:rFonts w:ascii="Calibri" w:hAnsi="Calibri" w:cs="Calibri"/>
          <w:szCs w:val="20"/>
        </w:rPr>
      </w:pPr>
      <w:r w:rsidRPr="00AE42C0">
        <w:rPr>
          <w:rFonts w:ascii="Calibri" w:hAnsi="Calibri" w:cs="Calibri"/>
          <w:szCs w:val="20"/>
        </w:rPr>
        <w:t>W ramach kontroli jakości instalację należy:</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poddać rurociągi próbie szczelności,</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t>sprawdzić usytuowanie kształtek,</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lastRenderedPageBreak/>
        <w:t>sprawdzi zgodność z Dokumentacja Projektową,</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t>sprawdzić poprawność zainstalowania osprzętu ,</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t>sprawdzić stan czystości urządzeń i przewodów,</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t>sprawdzić rozmieszczenie i dostępności do urządzeń i przewodów,</w:t>
      </w:r>
    </w:p>
    <w:p w:rsidR="00496B95" w:rsidRPr="00AE42C0" w:rsidRDefault="00496B95"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AE42C0">
        <w:rPr>
          <w:rFonts w:ascii="Calibri" w:hAnsi="Calibri" w:cs="Calibri"/>
          <w:szCs w:val="20"/>
        </w:rPr>
        <w:t>sprawdzić sposób zamocowania urządzeń i przewodów.</w:t>
      </w:r>
    </w:p>
    <w:p w:rsidR="00496B95" w:rsidRPr="00AE42C0" w:rsidRDefault="00496B95" w:rsidP="00AE42C0">
      <w:pPr>
        <w:spacing w:after="0" w:line="240" w:lineRule="auto"/>
        <w:ind w:left="20" w:right="20" w:firstLine="700"/>
        <w:contextualSpacing/>
        <w:jc w:val="both"/>
        <w:rPr>
          <w:rFonts w:ascii="Calibri" w:hAnsi="Calibri" w:cs="Calibri"/>
          <w:szCs w:val="20"/>
        </w:rPr>
      </w:pPr>
      <w:r w:rsidRPr="00AE42C0">
        <w:rPr>
          <w:rFonts w:ascii="Calibri" w:hAnsi="Calibri" w:cs="Calibri"/>
          <w:szCs w:val="20"/>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t>
      </w:r>
      <w:r w:rsidRPr="00AE42C0">
        <w:rPr>
          <w:rFonts w:ascii="Calibri" w:hAnsi="Calibri" w:cs="Calibri"/>
          <w:szCs w:val="20"/>
        </w:rPr>
        <w:softHyphen/>
        <w:t>wadzić badanie ponownie.</w:t>
      </w:r>
    </w:p>
    <w:p w:rsidR="00496B95" w:rsidRPr="00AE42C0" w:rsidRDefault="00496B95" w:rsidP="00AE42C0">
      <w:pPr>
        <w:spacing w:after="0" w:line="240" w:lineRule="auto"/>
        <w:ind w:left="20" w:right="20" w:firstLine="700"/>
        <w:contextualSpacing/>
        <w:jc w:val="both"/>
        <w:rPr>
          <w:rFonts w:ascii="Calibri" w:hAnsi="Calibri" w:cs="Calibri"/>
          <w:szCs w:val="20"/>
        </w:rPr>
      </w:pPr>
      <w:r w:rsidRPr="00AE42C0">
        <w:rPr>
          <w:rFonts w:ascii="Calibri" w:hAnsi="Calibri" w:cs="Calibri"/>
          <w:szCs w:val="20"/>
        </w:rPr>
        <w:t>Nie dopuszcza się stosowania do robót materiałów, których właściwości nie odpowiadają wymaganiom technicznym. Nie należy stosować również materiałów przeterminowanych (po okre</w:t>
      </w:r>
      <w:r w:rsidRPr="00AE42C0">
        <w:rPr>
          <w:rFonts w:ascii="Calibri" w:hAnsi="Calibri" w:cs="Calibri"/>
          <w:szCs w:val="20"/>
        </w:rPr>
        <w:softHyphen/>
        <w:t>sie gwarancyjnym).</w:t>
      </w:r>
    </w:p>
    <w:p w:rsidR="00C26948" w:rsidRPr="00E76DF3" w:rsidRDefault="00C26948" w:rsidP="00C26948">
      <w:pPr>
        <w:spacing w:after="0" w:line="240" w:lineRule="auto"/>
        <w:ind w:right="20"/>
        <w:contextualSpacing/>
        <w:jc w:val="both"/>
        <w:rPr>
          <w:rFonts w:ascii="Calibri" w:hAnsi="Calibri" w:cs="Calibri"/>
          <w:sz w:val="22"/>
        </w:rPr>
      </w:pP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ODBIÓR ROBÓT</w:t>
      </w:r>
    </w:p>
    <w:p w:rsidR="00496B95" w:rsidRPr="00AE42C0" w:rsidRDefault="00496B95" w:rsidP="009E527E">
      <w:pPr>
        <w:pStyle w:val="Nagwek41"/>
        <w:keepNext/>
        <w:keepLines/>
        <w:numPr>
          <w:ilvl w:val="1"/>
          <w:numId w:val="18"/>
        </w:numPr>
        <w:shd w:val="clear" w:color="auto" w:fill="auto"/>
        <w:tabs>
          <w:tab w:val="left" w:pos="426"/>
        </w:tabs>
        <w:spacing w:before="0" w:after="0" w:line="240" w:lineRule="auto"/>
        <w:ind w:left="0" w:firstLine="0"/>
        <w:contextualSpacing/>
        <w:jc w:val="both"/>
        <w:rPr>
          <w:rFonts w:ascii="Calibri" w:hAnsi="Calibri" w:cs="Calibri"/>
          <w:b w:val="0"/>
          <w:sz w:val="20"/>
          <w:szCs w:val="20"/>
        </w:rPr>
      </w:pPr>
      <w:r w:rsidRPr="00AE42C0">
        <w:rPr>
          <w:rFonts w:ascii="Calibri" w:hAnsi="Calibri" w:cs="Calibri"/>
          <w:b w:val="0"/>
          <w:sz w:val="20"/>
          <w:szCs w:val="20"/>
        </w:rPr>
        <w:t>Wymagania ogólne</w:t>
      </w:r>
    </w:p>
    <w:p w:rsidR="00496B95" w:rsidRPr="00AE42C0" w:rsidRDefault="00496B95" w:rsidP="00AE42C0">
      <w:pPr>
        <w:spacing w:after="0" w:line="240" w:lineRule="auto"/>
        <w:contextualSpacing/>
        <w:jc w:val="both"/>
        <w:rPr>
          <w:rFonts w:ascii="Calibri" w:hAnsi="Calibri" w:cs="Calibri"/>
          <w:szCs w:val="20"/>
        </w:rPr>
      </w:pPr>
      <w:r w:rsidRPr="00AE42C0">
        <w:rPr>
          <w:rFonts w:ascii="Calibri" w:hAnsi="Calibri" w:cs="Calibri"/>
          <w:szCs w:val="20"/>
        </w:rPr>
        <w:t>Ogólne zasady odbioru robót podano w ST-00. Wymagania ogólne.</w:t>
      </w:r>
    </w:p>
    <w:p w:rsidR="00496B95" w:rsidRPr="00AE42C0" w:rsidRDefault="00496B95" w:rsidP="00AE42C0">
      <w:pPr>
        <w:spacing w:after="0" w:line="240" w:lineRule="auto"/>
        <w:contextualSpacing/>
        <w:jc w:val="both"/>
        <w:rPr>
          <w:rFonts w:ascii="Calibri" w:hAnsi="Calibri" w:cs="Calibri"/>
          <w:szCs w:val="20"/>
        </w:rPr>
      </w:pPr>
      <w:r w:rsidRPr="00AE42C0">
        <w:rPr>
          <w:rFonts w:ascii="Calibri" w:hAnsi="Calibri" w:cs="Calibri"/>
          <w:szCs w:val="20"/>
        </w:rPr>
        <w:t>Odbioru Robót, polegających na wykonaniu instalacji centralnego ogrzewania należy dokonać zgodnie z „Warunkami technicznymi wykonania i odbioru robót budowlano montażowych. Tom II Instalacje sanitarne i przemysłowe".</w:t>
      </w:r>
    </w:p>
    <w:p w:rsidR="00496B95" w:rsidRPr="00AE42C0" w:rsidRDefault="00496B95" w:rsidP="00AE42C0">
      <w:pPr>
        <w:pStyle w:val="Teksttreci0"/>
        <w:shd w:val="clear" w:color="auto" w:fill="auto"/>
        <w:spacing w:before="0" w:line="240" w:lineRule="auto"/>
        <w:ind w:left="20" w:firstLine="0"/>
        <w:contextualSpacing/>
        <w:rPr>
          <w:rFonts w:ascii="Calibri" w:hAnsi="Calibri" w:cs="Calibri"/>
          <w:sz w:val="20"/>
          <w:szCs w:val="20"/>
        </w:rPr>
      </w:pPr>
      <w:r w:rsidRPr="00AE42C0">
        <w:rPr>
          <w:rFonts w:ascii="Calibri" w:hAnsi="Calibri" w:cs="Calibri"/>
          <w:sz w:val="20"/>
          <w:szCs w:val="20"/>
        </w:rPr>
        <w:t>Odbiory częściowe należy przeprowadzić w stosunku do następujących robót:</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przejścia dla rurociągów przez przegrody ( umiejscowienie i wymiary otworów ),</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wyznaczenie tras rurociągów,</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montaż urządzeń,</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roboty izolacyjne,</w:t>
      </w:r>
    </w:p>
    <w:p w:rsidR="00496B95" w:rsidRPr="00AE42C0" w:rsidRDefault="00496B95" w:rsidP="009E527E">
      <w:pPr>
        <w:widowControl w:val="0"/>
        <w:numPr>
          <w:ilvl w:val="0"/>
          <w:numId w:val="16"/>
        </w:numPr>
        <w:tabs>
          <w:tab w:val="left" w:pos="760"/>
        </w:tabs>
        <w:spacing w:after="0" w:line="240" w:lineRule="auto"/>
        <w:ind w:left="400"/>
        <w:contextualSpacing/>
        <w:jc w:val="both"/>
        <w:rPr>
          <w:rFonts w:ascii="Calibri" w:hAnsi="Calibri" w:cs="Calibri"/>
          <w:szCs w:val="20"/>
        </w:rPr>
      </w:pPr>
      <w:r w:rsidRPr="00AE42C0">
        <w:rPr>
          <w:rFonts w:ascii="Calibri" w:hAnsi="Calibri" w:cs="Calibri"/>
          <w:szCs w:val="20"/>
        </w:rPr>
        <w:t>sprawdzenie działania urządzeń.</w:t>
      </w:r>
    </w:p>
    <w:p w:rsidR="00496B95" w:rsidRPr="00AE42C0" w:rsidRDefault="00496B95" w:rsidP="00AE42C0">
      <w:pPr>
        <w:pStyle w:val="Teksttreci0"/>
        <w:shd w:val="clear" w:color="auto" w:fill="auto"/>
        <w:spacing w:before="0" w:line="240" w:lineRule="auto"/>
        <w:ind w:left="20" w:right="20" w:firstLine="0"/>
        <w:contextualSpacing/>
        <w:rPr>
          <w:rFonts w:ascii="Calibri" w:hAnsi="Calibri" w:cs="Calibri"/>
          <w:sz w:val="20"/>
          <w:szCs w:val="20"/>
        </w:rPr>
      </w:pPr>
      <w:r w:rsidRPr="00AE42C0">
        <w:rPr>
          <w:rFonts w:ascii="Calibri" w:hAnsi="Calibri" w:cs="Calibri"/>
          <w:sz w:val="20"/>
          <w:szCs w:val="20"/>
        </w:rPr>
        <w:t>Z odbioru częściowego należy spisać protokół stwierdzający jakość wykonania oraz przydatność robót i elementów do prawidłowego montażu.</w:t>
      </w:r>
    </w:p>
    <w:p w:rsidR="00496B95" w:rsidRPr="00AE42C0" w:rsidRDefault="00496B95" w:rsidP="00AE42C0">
      <w:pPr>
        <w:pStyle w:val="Teksttreci0"/>
        <w:shd w:val="clear" w:color="auto" w:fill="auto"/>
        <w:spacing w:before="0" w:line="240" w:lineRule="auto"/>
        <w:ind w:left="20" w:right="20" w:firstLine="0"/>
        <w:contextualSpacing/>
        <w:rPr>
          <w:rFonts w:ascii="Calibri" w:hAnsi="Calibri" w:cs="Calibri"/>
          <w:sz w:val="20"/>
          <w:szCs w:val="20"/>
        </w:rPr>
      </w:pPr>
      <w:r w:rsidRPr="00AE42C0">
        <w:rPr>
          <w:rFonts w:ascii="Calibri" w:hAnsi="Calibri" w:cs="Calibri"/>
          <w:sz w:val="20"/>
          <w:szCs w:val="20"/>
        </w:rPr>
        <w:t>Po przeprowadzeniu prób przewidzianych dla danego rodzaju robót należy dokonać odbioru tech</w:t>
      </w:r>
      <w:r w:rsidRPr="00AE42C0">
        <w:rPr>
          <w:rFonts w:ascii="Calibri" w:hAnsi="Calibri" w:cs="Calibri"/>
          <w:sz w:val="20"/>
          <w:szCs w:val="20"/>
        </w:rPr>
        <w:softHyphen/>
        <w:t>nicznego instalacji gazowej.</w:t>
      </w:r>
    </w:p>
    <w:p w:rsidR="00496B95" w:rsidRPr="00AE42C0" w:rsidRDefault="00496B95" w:rsidP="00AE42C0">
      <w:pPr>
        <w:pStyle w:val="Teksttreci0"/>
        <w:shd w:val="clear" w:color="auto" w:fill="auto"/>
        <w:spacing w:before="0" w:line="240" w:lineRule="auto"/>
        <w:ind w:left="20" w:firstLine="0"/>
        <w:contextualSpacing/>
        <w:rPr>
          <w:rFonts w:ascii="Calibri" w:hAnsi="Calibri" w:cs="Calibri"/>
          <w:sz w:val="20"/>
          <w:szCs w:val="20"/>
        </w:rPr>
      </w:pPr>
      <w:r w:rsidRPr="00AE42C0">
        <w:rPr>
          <w:rFonts w:ascii="Calibri" w:hAnsi="Calibri" w:cs="Calibri"/>
          <w:sz w:val="20"/>
          <w:szCs w:val="20"/>
        </w:rPr>
        <w:t>Przy odbiorze końcowym powinny być dostarczone następujące dokumenty:</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Dokumentacja projektowa z naniesionymi na niej zmianami powstałymi w trakcie wykonywa</w:t>
      </w:r>
      <w:r w:rsidRPr="00AE42C0">
        <w:rPr>
          <w:rFonts w:ascii="Calibri" w:hAnsi="Calibri" w:cs="Calibri"/>
          <w:szCs w:val="20"/>
        </w:rPr>
        <w:softHyphen/>
        <w:t>nia robót,</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Dziennik budowy,</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Dokumenty dotyczące jakości wbudowanych materiałów (świadectwa jakości wydane przez dostawców materiałów),</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Protokoły wszystkich odbiorów technicznych częściowych,</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Protokoły przeprowadzonych prób szczelności instalacji wodociągowej, kanalizacyjnej, gazo</w:t>
      </w:r>
      <w:r w:rsidRPr="00AE42C0">
        <w:rPr>
          <w:rFonts w:ascii="Calibri" w:hAnsi="Calibri" w:cs="Calibri"/>
          <w:szCs w:val="20"/>
        </w:rPr>
        <w:softHyphen/>
        <w:t>wej i wentylacji.</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Opinia kominiarska w zakresie odprowadzania spalin i wentylacji.</w:t>
      </w:r>
    </w:p>
    <w:p w:rsidR="00496B95" w:rsidRPr="00AE42C0" w:rsidRDefault="00496B95" w:rsidP="00AE42C0">
      <w:pPr>
        <w:pStyle w:val="Teksttreci0"/>
        <w:shd w:val="clear" w:color="auto" w:fill="auto"/>
        <w:spacing w:before="0" w:line="240" w:lineRule="auto"/>
        <w:ind w:left="20" w:firstLine="0"/>
        <w:contextualSpacing/>
        <w:rPr>
          <w:rFonts w:ascii="Calibri" w:hAnsi="Calibri" w:cs="Calibri"/>
          <w:sz w:val="20"/>
          <w:szCs w:val="20"/>
        </w:rPr>
      </w:pPr>
      <w:r w:rsidRPr="00AE42C0">
        <w:rPr>
          <w:rFonts w:ascii="Calibri" w:hAnsi="Calibri" w:cs="Calibri"/>
          <w:sz w:val="20"/>
          <w:szCs w:val="20"/>
        </w:rPr>
        <w:t>Przy odbiorze końcowym należy sprawdzić:</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zgodność wykonania z Dokumentacją projektowa oraz ewentualnymi zapisami w Dzienniku budowy dotyczącymi zmian i odstępstw od Dokumentacji projektowej,</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protokoły odbiorów częściowych i realizację postanowień dotyczących usunięcia usterek,</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aktualność Dokumentacji projektowej (czy przeprowadzono wszystkie zmiany i uzupełnienia),</w:t>
      </w:r>
    </w:p>
    <w:p w:rsidR="00496B95" w:rsidRPr="00AE42C0" w:rsidRDefault="00496B95" w:rsidP="009E527E">
      <w:pPr>
        <w:widowControl w:val="0"/>
        <w:numPr>
          <w:ilvl w:val="0"/>
          <w:numId w:val="16"/>
        </w:numPr>
        <w:spacing w:after="0" w:line="240" w:lineRule="auto"/>
        <w:ind w:left="709" w:hanging="284"/>
        <w:contextualSpacing/>
        <w:jc w:val="both"/>
        <w:rPr>
          <w:rFonts w:ascii="Calibri" w:hAnsi="Calibri" w:cs="Calibri"/>
          <w:szCs w:val="20"/>
        </w:rPr>
      </w:pPr>
      <w:r w:rsidRPr="00AE42C0">
        <w:rPr>
          <w:rFonts w:ascii="Calibri" w:hAnsi="Calibri" w:cs="Calibri"/>
          <w:szCs w:val="20"/>
        </w:rPr>
        <w:t>protokoły badań szczelności instalacji.</w:t>
      </w:r>
    </w:p>
    <w:p w:rsidR="00496B95" w:rsidRPr="00AE42C0" w:rsidRDefault="00496B95" w:rsidP="00AE42C0">
      <w:pPr>
        <w:spacing w:after="0" w:line="240" w:lineRule="auto"/>
        <w:ind w:left="425"/>
        <w:jc w:val="both"/>
        <w:rPr>
          <w:rFonts w:ascii="Calibri" w:hAnsi="Calibri" w:cs="Calibri"/>
          <w:szCs w:val="20"/>
        </w:rPr>
      </w:pP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PODSTAWA PŁATNOŚCI</w:t>
      </w:r>
    </w:p>
    <w:p w:rsidR="00496B95" w:rsidRPr="00AE42C0" w:rsidRDefault="00496B95" w:rsidP="00496B95">
      <w:pPr>
        <w:pStyle w:val="Teksttreci0"/>
        <w:shd w:val="clear" w:color="auto" w:fill="auto"/>
        <w:spacing w:after="339" w:line="278" w:lineRule="exact"/>
        <w:ind w:left="20" w:right="20" w:firstLine="0"/>
        <w:rPr>
          <w:rFonts w:ascii="Calibri" w:hAnsi="Calibri" w:cs="Calibri"/>
          <w:sz w:val="20"/>
          <w:szCs w:val="20"/>
        </w:rPr>
      </w:pPr>
      <w:r w:rsidRPr="00AE42C0">
        <w:rPr>
          <w:rFonts w:ascii="Calibri" w:hAnsi="Calibri" w:cs="Calibri"/>
          <w:sz w:val="20"/>
          <w:szCs w:val="20"/>
        </w:rPr>
        <w:t>Ogólne wymagania dotyczące płatności podano w specyfikacji technicznej ST-00 „Wymagania ogól</w:t>
      </w:r>
      <w:r w:rsidRPr="00AE42C0">
        <w:rPr>
          <w:rFonts w:ascii="Calibri" w:hAnsi="Calibri" w:cs="Calibri"/>
          <w:sz w:val="20"/>
          <w:szCs w:val="20"/>
        </w:rPr>
        <w:softHyphen/>
        <w:t>ne".</w:t>
      </w:r>
    </w:p>
    <w:p w:rsidR="00496B95" w:rsidRPr="00E76DF3"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PRZEPISY ZWIĄZANE</w:t>
      </w:r>
    </w:p>
    <w:p w:rsidR="00496B95" w:rsidRPr="00AE42C0" w:rsidRDefault="00496B95" w:rsidP="00496B95">
      <w:pPr>
        <w:pStyle w:val="Teksttreci0"/>
        <w:shd w:val="clear" w:color="auto" w:fill="auto"/>
        <w:spacing w:before="0" w:line="240" w:lineRule="auto"/>
        <w:ind w:left="23" w:right="23" w:firstLine="0"/>
        <w:rPr>
          <w:rFonts w:ascii="Calibri" w:hAnsi="Calibri" w:cs="Calibri"/>
          <w:sz w:val="20"/>
          <w:szCs w:val="20"/>
        </w:rPr>
      </w:pPr>
      <w:r w:rsidRPr="00AE42C0">
        <w:rPr>
          <w:rFonts w:ascii="Calibri" w:hAnsi="Calibri" w:cs="Calibri"/>
          <w:sz w:val="20"/>
          <w:szCs w:val="20"/>
        </w:rPr>
        <w:t>Podstawą do wykonania robót są następujące elementy dokumentacji projektowej:</w:t>
      </w:r>
    </w:p>
    <w:p w:rsidR="00496B95" w:rsidRPr="00AE42C0" w:rsidRDefault="00496B95" w:rsidP="009E527E">
      <w:pPr>
        <w:widowControl w:val="0"/>
        <w:numPr>
          <w:ilvl w:val="0"/>
          <w:numId w:val="16"/>
        </w:numPr>
        <w:spacing w:after="0" w:line="293" w:lineRule="exact"/>
        <w:ind w:left="709" w:hanging="284"/>
        <w:rPr>
          <w:rFonts w:ascii="Calibri" w:hAnsi="Calibri" w:cs="Calibri"/>
          <w:szCs w:val="20"/>
        </w:rPr>
      </w:pPr>
      <w:r w:rsidRPr="00AE42C0">
        <w:rPr>
          <w:rFonts w:ascii="Calibri" w:hAnsi="Calibri" w:cs="Calibri"/>
          <w:szCs w:val="20"/>
        </w:rPr>
        <w:lastRenderedPageBreak/>
        <w:t>dokumentacja projektowa,</w:t>
      </w:r>
    </w:p>
    <w:p w:rsidR="00496B95" w:rsidRPr="00AE42C0" w:rsidRDefault="00496B95" w:rsidP="009E527E">
      <w:pPr>
        <w:widowControl w:val="0"/>
        <w:numPr>
          <w:ilvl w:val="0"/>
          <w:numId w:val="16"/>
        </w:numPr>
        <w:spacing w:after="0" w:line="293" w:lineRule="exact"/>
        <w:ind w:left="709" w:hanging="284"/>
        <w:rPr>
          <w:rFonts w:ascii="Calibri" w:hAnsi="Calibri" w:cs="Calibri"/>
          <w:szCs w:val="20"/>
        </w:rPr>
      </w:pPr>
      <w:r w:rsidRPr="00AE42C0">
        <w:rPr>
          <w:rFonts w:ascii="Calibri" w:hAnsi="Calibri" w:cs="Calibri"/>
          <w:szCs w:val="20"/>
        </w:rPr>
        <w:t>specyfikacje techniczne,</w:t>
      </w:r>
    </w:p>
    <w:p w:rsidR="00496B95" w:rsidRPr="00AE42C0" w:rsidRDefault="00496B95" w:rsidP="009E527E">
      <w:pPr>
        <w:widowControl w:val="0"/>
        <w:numPr>
          <w:ilvl w:val="0"/>
          <w:numId w:val="16"/>
        </w:numPr>
        <w:spacing w:after="0" w:line="293" w:lineRule="exact"/>
        <w:ind w:left="709" w:hanging="284"/>
        <w:rPr>
          <w:rFonts w:ascii="Calibri" w:hAnsi="Calibri" w:cs="Calibri"/>
          <w:szCs w:val="20"/>
        </w:rPr>
      </w:pPr>
      <w:r w:rsidRPr="00AE42C0">
        <w:rPr>
          <w:rFonts w:ascii="Calibri" w:hAnsi="Calibri" w:cs="Calibri"/>
          <w:szCs w:val="20"/>
        </w:rPr>
        <w:t>inne dokumenty i ustalenia techniczne.</w:t>
      </w:r>
    </w:p>
    <w:p w:rsidR="00C26948" w:rsidRPr="00E76DF3" w:rsidRDefault="00C26948" w:rsidP="00C26948">
      <w:pPr>
        <w:widowControl w:val="0"/>
        <w:spacing w:after="0" w:line="293" w:lineRule="exact"/>
        <w:ind w:left="709"/>
        <w:rPr>
          <w:rFonts w:ascii="Calibri" w:hAnsi="Calibri" w:cs="Calibri"/>
          <w:sz w:val="22"/>
        </w:rPr>
      </w:pPr>
    </w:p>
    <w:p w:rsidR="00496B95" w:rsidRPr="00AE42C0" w:rsidRDefault="00496B95" w:rsidP="009E527E">
      <w:pPr>
        <w:pStyle w:val="Nagwek41"/>
        <w:keepNext/>
        <w:keepLines/>
        <w:numPr>
          <w:ilvl w:val="0"/>
          <w:numId w:val="18"/>
        </w:numPr>
        <w:shd w:val="clear" w:color="auto" w:fill="auto"/>
        <w:spacing w:before="0" w:after="213" w:line="220" w:lineRule="exact"/>
        <w:jc w:val="both"/>
        <w:rPr>
          <w:rFonts w:ascii="Calibri" w:hAnsi="Calibri" w:cs="Calibri"/>
        </w:rPr>
      </w:pPr>
      <w:r w:rsidRPr="00E76DF3">
        <w:rPr>
          <w:rFonts w:ascii="Calibri" w:hAnsi="Calibri" w:cs="Calibri"/>
        </w:rPr>
        <w:t>NORMY</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PN-EN-ISO 22391¬2/2010</w:t>
      </w:r>
      <w:r w:rsidRPr="008E56E7">
        <w:rPr>
          <w:rFonts w:ascii="Calibri" w:hAnsi="Calibri" w:cs="Calibri"/>
          <w:szCs w:val="20"/>
        </w:rPr>
        <w:tab/>
        <w:t>Systemy przewodów rurowych z tworzyw sztucznych do instalacji wody ciepłej i zimnej -- Polietylen o podwyższonej odporności termicznej (PE-RT) -- Część 3: Kształtki</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1333:2008</w:t>
      </w:r>
      <w:r w:rsidR="008E56E7">
        <w:rPr>
          <w:rFonts w:ascii="Calibri" w:hAnsi="Calibri" w:cs="Calibri"/>
          <w:szCs w:val="20"/>
        </w:rPr>
        <w:t xml:space="preserve"> </w:t>
      </w:r>
      <w:r w:rsidRPr="008E56E7">
        <w:rPr>
          <w:rFonts w:ascii="Calibri" w:hAnsi="Calibri" w:cs="Calibri"/>
          <w:szCs w:val="20"/>
        </w:rPr>
        <w:t>Elementy rurociągów. Definicja i dobór PN</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PN-EN-ISO 22391¬1/2010</w:t>
      </w:r>
      <w:r w:rsidRPr="008E56E7">
        <w:rPr>
          <w:rFonts w:ascii="Calibri" w:hAnsi="Calibri" w:cs="Calibri"/>
          <w:szCs w:val="20"/>
        </w:rPr>
        <w:tab/>
        <w:t>Systemy przewodów rurowych z tworzyw sztucznych do instalacji wody ciepłej i zimnej -- Polietylen o podwyższonej odporności termicznej (PE-RT) -- Część 1: Postanowienia ogólne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PN-EN-ISO 22391¬2/2010</w:t>
      </w:r>
      <w:r w:rsidRPr="008E56E7">
        <w:rPr>
          <w:rFonts w:ascii="Calibri" w:hAnsi="Calibri" w:cs="Calibri"/>
          <w:szCs w:val="20"/>
        </w:rPr>
        <w:tab/>
        <w:t>Systemy przewodów rurowych z tworzyw sztucznych do instalacji wody ciepłej i zimnej -- Polietylen o podwyższonej odporności termicznej (PE-RT) -- Część 2: Rury</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1452-3:2010</w:t>
      </w:r>
      <w:r w:rsidR="008E56E7">
        <w:rPr>
          <w:rFonts w:ascii="Calibri" w:hAnsi="Calibri" w:cs="Calibri"/>
          <w:szCs w:val="20"/>
        </w:rPr>
        <w:t xml:space="preserve"> </w:t>
      </w:r>
      <w:r w:rsidRPr="008E56E7">
        <w:rPr>
          <w:rFonts w:ascii="Calibri" w:hAnsi="Calibri" w:cs="Calibri"/>
          <w:szCs w:val="20"/>
        </w:rPr>
        <w:t>Systemy przewodów z tworzyw sztucznych. Systemy przewodów z niezmiękczonego polichlorku winylu) (PVC-U) do przesyłania wody. Kształtki</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1452-4:2010</w:t>
      </w:r>
      <w:r w:rsidR="008E56E7">
        <w:rPr>
          <w:rFonts w:ascii="Calibri" w:hAnsi="Calibri" w:cs="Calibri"/>
          <w:szCs w:val="20"/>
        </w:rPr>
        <w:t xml:space="preserve"> </w:t>
      </w:r>
      <w:r w:rsidRPr="008E56E7">
        <w:rPr>
          <w:rFonts w:ascii="Calibri" w:hAnsi="Calibri" w:cs="Calibri"/>
          <w:szCs w:val="20"/>
        </w:rPr>
        <w:t>Systemy przewodów z tworzyw sztucznych. Systemy przewodów z niezmiękczonego polichlorku winylu) (PVC-U) do przesyłania wody. Zawory i wyposażenie pomocnicze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1452-5:2010</w:t>
      </w:r>
      <w:r w:rsidR="008E56E7">
        <w:rPr>
          <w:rFonts w:ascii="Calibri" w:hAnsi="Calibri" w:cs="Calibri"/>
          <w:szCs w:val="20"/>
        </w:rPr>
        <w:t xml:space="preserve"> </w:t>
      </w:r>
      <w:r w:rsidRPr="008E56E7">
        <w:rPr>
          <w:rFonts w:ascii="Calibri" w:hAnsi="Calibri" w:cs="Calibri"/>
          <w:szCs w:val="20"/>
        </w:rPr>
        <w:t>Systemy przewodów z tworzyw sztucznych. Systemy przewodów z niezmiękczonego polichlorku winylu) (PVC-U) do przesyłania wody. Przydatność do stosowania w systemie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ISO 6708:1998</w:t>
      </w:r>
      <w:r w:rsidR="008E56E7">
        <w:rPr>
          <w:rFonts w:ascii="Calibri" w:hAnsi="Calibri" w:cs="Calibri"/>
          <w:szCs w:val="20"/>
        </w:rPr>
        <w:t xml:space="preserve"> </w:t>
      </w:r>
      <w:r w:rsidRPr="008E56E7">
        <w:rPr>
          <w:rFonts w:ascii="Calibri" w:hAnsi="Calibri" w:cs="Calibri"/>
          <w:szCs w:val="20"/>
        </w:rPr>
        <w:t>Elementy rurociągów. Definicje i dobór DN (wymiaru nominalnego)</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PN-ISO 7-1:2005</w:t>
      </w:r>
      <w:r w:rsidRPr="008E56E7">
        <w:rPr>
          <w:rFonts w:ascii="Calibri" w:hAnsi="Calibri" w:cs="Calibri"/>
          <w:szCs w:val="20"/>
        </w:rPr>
        <w:tab/>
        <w:t>Gwinty rurowe połączeń ze szczelnością uzyskiwaną na gwincie. Wymiary, tolerancje i oznaczenia</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PN-ISO 228-1:2005</w:t>
      </w:r>
      <w:r w:rsidR="008E56E7">
        <w:rPr>
          <w:rFonts w:ascii="Calibri" w:hAnsi="Calibri" w:cs="Calibri"/>
          <w:szCs w:val="20"/>
        </w:rPr>
        <w:t xml:space="preserve"> </w:t>
      </w:r>
      <w:r w:rsidRPr="008E56E7">
        <w:rPr>
          <w:rFonts w:ascii="Calibri" w:hAnsi="Calibri" w:cs="Calibri"/>
          <w:szCs w:val="20"/>
        </w:rPr>
        <w:t>Gwinty rurowe połączeń ze szczelnością nie uzyskiwaną na gwincie. Wymiary, tolerancje i oznaczenia</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PN-ISO 4064-2:2014-09</w:t>
      </w:r>
      <w:r w:rsidR="008E56E7">
        <w:rPr>
          <w:rFonts w:ascii="Calibri" w:hAnsi="Calibri" w:cs="Calibri"/>
          <w:szCs w:val="20"/>
        </w:rPr>
        <w:t xml:space="preserve"> </w:t>
      </w:r>
      <w:r w:rsidRPr="008E56E7">
        <w:rPr>
          <w:rFonts w:ascii="Calibri" w:hAnsi="Calibri" w:cs="Calibri"/>
          <w:szCs w:val="20"/>
        </w:rPr>
        <w:t>Wodomierze do wody pitnej zimnej i gorącej. Wymagania instalacyjne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PN-B-10720:1998</w:t>
      </w:r>
      <w:r w:rsidR="008E56E7">
        <w:rPr>
          <w:rFonts w:ascii="Calibri" w:hAnsi="Calibri" w:cs="Calibri"/>
          <w:szCs w:val="20"/>
        </w:rPr>
        <w:t xml:space="preserve"> </w:t>
      </w:r>
      <w:r w:rsidRPr="008E56E7">
        <w:rPr>
          <w:rFonts w:ascii="Calibri" w:hAnsi="Calibri" w:cs="Calibri"/>
          <w:szCs w:val="20"/>
        </w:rPr>
        <w:t>Wodociągi - Zabudowa zestawów wodomierzowych w instalacjach wodociągowych - Wymagania i badania przy odbiorze.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1717:2003</w:t>
      </w:r>
      <w:r w:rsidR="008E56E7">
        <w:rPr>
          <w:rFonts w:ascii="Calibri" w:hAnsi="Calibri" w:cs="Calibri"/>
          <w:szCs w:val="20"/>
        </w:rPr>
        <w:t xml:space="preserve"> </w:t>
      </w:r>
      <w:r w:rsidRPr="008E56E7">
        <w:rPr>
          <w:rFonts w:ascii="Calibri" w:hAnsi="Calibri" w:cs="Calibri"/>
          <w:szCs w:val="20"/>
        </w:rPr>
        <w:t>Instalacje wodociągowe. Wymagania w projektowaniu</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PN-B-02151.02:1987</w:t>
      </w:r>
      <w:r w:rsidR="008E56E7">
        <w:rPr>
          <w:rFonts w:ascii="Calibri" w:hAnsi="Calibri" w:cs="Calibri"/>
          <w:szCs w:val="20"/>
        </w:rPr>
        <w:t xml:space="preserve"> </w:t>
      </w:r>
      <w:r w:rsidRPr="008E56E7">
        <w:rPr>
          <w:rFonts w:ascii="Calibri" w:hAnsi="Calibri" w:cs="Calibri"/>
          <w:szCs w:val="20"/>
        </w:rPr>
        <w:t>Akustyka budowlana. Ochrona przed hałasem pomieszczeń w budynkach. Dopuszczalne wartości poziomu dźwięku w pomieszczeniach</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PN-B-02151.03:2015-10</w:t>
      </w:r>
      <w:r w:rsidRPr="008E56E7">
        <w:rPr>
          <w:rFonts w:ascii="Calibri" w:hAnsi="Calibri" w:cs="Calibri"/>
          <w:szCs w:val="20"/>
        </w:rPr>
        <w:tab/>
        <w:t>Akustyka budowlana -- Ochrona przed hałasem w budynkach -¬Część 3: Wymagania dotyczące izolacyjności akustycznej przegród w budynkach i elementów budowlanych</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PN-B-01706:1992</w:t>
      </w:r>
      <w:r w:rsidR="008E56E7">
        <w:rPr>
          <w:rFonts w:ascii="Calibri" w:hAnsi="Calibri" w:cs="Calibri"/>
          <w:szCs w:val="20"/>
        </w:rPr>
        <w:t xml:space="preserve"> </w:t>
      </w:r>
      <w:r w:rsidRPr="008E56E7">
        <w:rPr>
          <w:rFonts w:ascii="Calibri" w:hAnsi="Calibri" w:cs="Calibri"/>
          <w:szCs w:val="20"/>
        </w:rPr>
        <w:t>Instalacje wodociągowe - Wymagania w projektowaniu (w zakresie pkt 2.1; 2.3; 2.4.1; 2.4.3-2.4.5; 3.1.1-3.1.3; 3.1.5; 3.1.7; 3.2.2; 3.2.3; 3.3; 4.1; 4.2 i 4.4-4.6)</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PN-EN-1717:2003</w:t>
      </w:r>
      <w:r w:rsidR="008E56E7">
        <w:rPr>
          <w:rFonts w:ascii="Calibri" w:hAnsi="Calibri" w:cs="Calibri"/>
          <w:szCs w:val="20"/>
        </w:rPr>
        <w:t xml:space="preserve"> </w:t>
      </w:r>
      <w:r w:rsidRPr="008E56E7">
        <w:rPr>
          <w:rFonts w:ascii="Calibri" w:hAnsi="Calibri" w:cs="Calibri"/>
          <w:szCs w:val="20"/>
        </w:rPr>
        <w:t>Ochrona przed wtórnym zanieczyszczeniem wody w instalacjach wodociągowych i ogólne wymagania dotyczące urządzeń zapobiegawczych zanieczyszczeniu przez przepływ zwrotny.</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PN-B-01707:1992</w:t>
      </w:r>
      <w:r w:rsidR="008E56E7">
        <w:rPr>
          <w:rFonts w:ascii="Calibri" w:hAnsi="Calibri" w:cs="Calibri"/>
          <w:szCs w:val="20"/>
        </w:rPr>
        <w:t xml:space="preserve"> </w:t>
      </w:r>
      <w:r w:rsidRPr="008E56E7">
        <w:rPr>
          <w:rFonts w:ascii="Calibri" w:hAnsi="Calibri" w:cs="Calibri"/>
          <w:szCs w:val="20"/>
        </w:rPr>
        <w:t>Instalacje kanalizacyjne - Wymagania w projektowaniu (w zakresie pkt 4.2.2 z wyjątkiem odwołania do pkt 3.5)</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12056-1:2002</w:t>
      </w:r>
      <w:r w:rsidR="008E56E7">
        <w:rPr>
          <w:rFonts w:ascii="Calibri" w:hAnsi="Calibri" w:cs="Calibri"/>
          <w:szCs w:val="20"/>
        </w:rPr>
        <w:t xml:space="preserve"> </w:t>
      </w:r>
      <w:r w:rsidRPr="008E56E7">
        <w:rPr>
          <w:rFonts w:ascii="Calibri" w:hAnsi="Calibri" w:cs="Calibri"/>
          <w:szCs w:val="20"/>
        </w:rPr>
        <w:t>Systemy kanalizacji grawitacyjnej wewnątrz budynków - Część 1: Postanowienia ogólne i wymagania (w zakresie pkt 4 i 5)</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12056-2:2002</w:t>
      </w:r>
      <w:r w:rsidR="008E56E7">
        <w:rPr>
          <w:rFonts w:ascii="Calibri" w:hAnsi="Calibri" w:cs="Calibri"/>
          <w:szCs w:val="20"/>
        </w:rPr>
        <w:t xml:space="preserve"> </w:t>
      </w:r>
      <w:r w:rsidRPr="008E56E7">
        <w:rPr>
          <w:rFonts w:ascii="Calibri" w:hAnsi="Calibri" w:cs="Calibri"/>
          <w:szCs w:val="20"/>
        </w:rPr>
        <w:t>Systemy kanalizacji grawitacyjnej wewnątrz budynków - Część 2: Kanalizacja sanitarna - Projektowanie układu i obliczenia (w zakresie pkt 4-6)</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12056-3:2002</w:t>
      </w:r>
      <w:r w:rsidR="008E56E7">
        <w:rPr>
          <w:rFonts w:ascii="Calibri" w:hAnsi="Calibri" w:cs="Calibri"/>
          <w:szCs w:val="20"/>
        </w:rPr>
        <w:t xml:space="preserve"> </w:t>
      </w:r>
      <w:r w:rsidRPr="008E56E7">
        <w:rPr>
          <w:rFonts w:ascii="Calibri" w:hAnsi="Calibri" w:cs="Calibri"/>
          <w:szCs w:val="20"/>
        </w:rPr>
        <w:t>Systemy kanalizacji grawitacyjnej wewnątrz budynków - Część 3: Przewody deszczowe - Projektowanie układu i obliczenia (w zakresie pkt 4-7)</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12056-5:2002</w:t>
      </w:r>
      <w:r w:rsidR="008E56E7">
        <w:rPr>
          <w:rFonts w:ascii="Calibri" w:hAnsi="Calibri" w:cs="Calibri"/>
          <w:szCs w:val="20"/>
        </w:rPr>
        <w:t xml:space="preserve"> </w:t>
      </w:r>
      <w:r w:rsidRPr="008E56E7">
        <w:rPr>
          <w:rFonts w:ascii="Calibri" w:hAnsi="Calibri" w:cs="Calibri"/>
          <w:szCs w:val="20"/>
        </w:rPr>
        <w:t>Systemy kanalizacji grawitacyjnej wewnątrz budynków - Część 5: Montaż i badania, instrukcje działania, użytkowania i eksploatacji.</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1610:2002 PN-EN 1610:2002/Ap1:2007</w:t>
      </w:r>
      <w:r w:rsidRPr="008E56E7">
        <w:rPr>
          <w:rFonts w:ascii="Calibri" w:hAnsi="Calibri" w:cs="Calibri"/>
          <w:szCs w:val="20"/>
        </w:rPr>
        <w:tab/>
        <w:t>Budowa i badanie przewodów kanalizacyjnych.</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PN-B-10735:1992</w:t>
      </w:r>
      <w:r w:rsidR="008E56E7">
        <w:rPr>
          <w:rFonts w:ascii="Calibri" w:hAnsi="Calibri" w:cs="Calibri"/>
          <w:szCs w:val="20"/>
        </w:rPr>
        <w:t xml:space="preserve"> </w:t>
      </w:r>
      <w:r w:rsidRPr="008E56E7">
        <w:rPr>
          <w:rFonts w:ascii="Calibri" w:hAnsi="Calibri" w:cs="Calibri"/>
          <w:szCs w:val="20"/>
        </w:rPr>
        <w:t>Kanalizacja. Przewody kanalizacyjne. Wymagania i badania przy odbiorze.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PN-H-97080-06:1984</w:t>
      </w:r>
      <w:r w:rsidR="008E56E7">
        <w:rPr>
          <w:rFonts w:ascii="Calibri" w:hAnsi="Calibri" w:cs="Calibri"/>
          <w:szCs w:val="20"/>
        </w:rPr>
        <w:t xml:space="preserve"> </w:t>
      </w:r>
      <w:r w:rsidRPr="008E56E7">
        <w:rPr>
          <w:rFonts w:ascii="Calibri" w:hAnsi="Calibri" w:cs="Calibri"/>
          <w:szCs w:val="20"/>
        </w:rPr>
        <w:t>Ochrona przed korozją. Klasyfikacja i określenie agresywności korozyjnej środowisk</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PN-H-74200:1998</w:t>
      </w:r>
      <w:r w:rsidR="008E56E7">
        <w:rPr>
          <w:rFonts w:ascii="Calibri" w:hAnsi="Calibri" w:cs="Calibri"/>
          <w:szCs w:val="20"/>
        </w:rPr>
        <w:t xml:space="preserve"> </w:t>
      </w:r>
      <w:r w:rsidRPr="008E56E7">
        <w:rPr>
          <w:rFonts w:ascii="Calibri" w:hAnsi="Calibri" w:cs="Calibri"/>
          <w:szCs w:val="20"/>
        </w:rPr>
        <w:t>Rury stalowe ze szwem, gwintowane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ISO 10508:1995</w:t>
      </w:r>
      <w:r w:rsidRPr="008E56E7">
        <w:rPr>
          <w:rFonts w:ascii="Calibri" w:hAnsi="Calibri" w:cs="Calibri"/>
          <w:szCs w:val="20"/>
        </w:rPr>
        <w:tab/>
      </w:r>
      <w:proofErr w:type="spellStart"/>
      <w:r w:rsidRPr="008E56E7">
        <w:rPr>
          <w:rFonts w:ascii="Calibri" w:hAnsi="Calibri" w:cs="Calibri"/>
          <w:szCs w:val="20"/>
        </w:rPr>
        <w:t>Thermoplastics</w:t>
      </w:r>
      <w:proofErr w:type="spellEnd"/>
      <w:r w:rsidRPr="008E56E7">
        <w:rPr>
          <w:rFonts w:ascii="Calibri" w:hAnsi="Calibri" w:cs="Calibri"/>
          <w:szCs w:val="20"/>
        </w:rPr>
        <w:t xml:space="preserve"> </w:t>
      </w:r>
      <w:proofErr w:type="spellStart"/>
      <w:r w:rsidRPr="008E56E7">
        <w:rPr>
          <w:rFonts w:ascii="Calibri" w:hAnsi="Calibri" w:cs="Calibri"/>
          <w:szCs w:val="20"/>
        </w:rPr>
        <w:t>pipes</w:t>
      </w:r>
      <w:proofErr w:type="spellEnd"/>
      <w:r w:rsidRPr="008E56E7">
        <w:rPr>
          <w:rFonts w:ascii="Calibri" w:hAnsi="Calibri" w:cs="Calibri"/>
          <w:szCs w:val="20"/>
        </w:rPr>
        <w:t xml:space="preserve"> and </w:t>
      </w:r>
      <w:proofErr w:type="spellStart"/>
      <w:r w:rsidRPr="008E56E7">
        <w:rPr>
          <w:rFonts w:ascii="Calibri" w:hAnsi="Calibri" w:cs="Calibri"/>
          <w:szCs w:val="20"/>
        </w:rPr>
        <w:t>fittings</w:t>
      </w:r>
      <w:proofErr w:type="spellEnd"/>
      <w:r w:rsidRPr="008E56E7">
        <w:rPr>
          <w:rFonts w:ascii="Calibri" w:hAnsi="Calibri" w:cs="Calibri"/>
          <w:szCs w:val="20"/>
        </w:rPr>
        <w:t xml:space="preserve"> for hot and </w:t>
      </w:r>
      <w:proofErr w:type="spellStart"/>
      <w:r w:rsidRPr="008E56E7">
        <w:rPr>
          <w:rFonts w:ascii="Calibri" w:hAnsi="Calibri" w:cs="Calibri"/>
          <w:szCs w:val="20"/>
        </w:rPr>
        <w:t>cold</w:t>
      </w:r>
      <w:proofErr w:type="spellEnd"/>
      <w:r w:rsidRPr="008E56E7">
        <w:rPr>
          <w:rFonts w:ascii="Calibri" w:hAnsi="Calibri" w:cs="Calibri"/>
          <w:szCs w:val="20"/>
        </w:rPr>
        <w:t xml:space="preserve"> </w:t>
      </w:r>
      <w:proofErr w:type="spellStart"/>
      <w:r w:rsidRPr="008E56E7">
        <w:rPr>
          <w:rFonts w:ascii="Calibri" w:hAnsi="Calibri" w:cs="Calibri"/>
          <w:szCs w:val="20"/>
        </w:rPr>
        <w:t>water</w:t>
      </w:r>
      <w:proofErr w:type="spellEnd"/>
      <w:r w:rsidRPr="008E56E7">
        <w:rPr>
          <w:rFonts w:ascii="Calibri" w:hAnsi="Calibri" w:cs="Calibri"/>
          <w:szCs w:val="20"/>
        </w:rPr>
        <w:t xml:space="preserve"> </w:t>
      </w:r>
      <w:proofErr w:type="spellStart"/>
      <w:r w:rsidRPr="008E56E7">
        <w:rPr>
          <w:rFonts w:ascii="Calibri" w:hAnsi="Calibri" w:cs="Calibri"/>
          <w:szCs w:val="20"/>
        </w:rPr>
        <w:t>systems</w:t>
      </w:r>
      <w:proofErr w:type="spellEnd"/>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lastRenderedPageBreak/>
        <w:t>PN-EN 806-1:2004</w:t>
      </w:r>
      <w:r w:rsidR="008E56E7">
        <w:rPr>
          <w:rFonts w:ascii="Calibri" w:hAnsi="Calibri" w:cs="Calibri"/>
          <w:szCs w:val="20"/>
        </w:rPr>
        <w:t xml:space="preserve"> </w:t>
      </w:r>
      <w:r w:rsidRPr="008E56E7">
        <w:rPr>
          <w:rFonts w:ascii="Calibri" w:hAnsi="Calibri" w:cs="Calibri"/>
          <w:szCs w:val="20"/>
        </w:rPr>
        <w:t>Wymagania dotyczące instalacji wodociągowych (wewnętrznych). Część l: Wymagania ogólne</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1717:2003</w:t>
      </w:r>
      <w:r w:rsidR="008E56E7">
        <w:rPr>
          <w:rFonts w:ascii="Calibri" w:hAnsi="Calibri" w:cs="Calibri"/>
          <w:szCs w:val="20"/>
        </w:rPr>
        <w:t xml:space="preserve"> </w:t>
      </w:r>
      <w:r w:rsidRPr="008E56E7">
        <w:rPr>
          <w:rFonts w:ascii="Calibri" w:hAnsi="Calibri" w:cs="Calibri"/>
          <w:szCs w:val="20"/>
        </w:rPr>
        <w:t>Ochrona przed wtórnym zanieczyszczeniem wody w instalacjach wodociągowych i ogólne wymagania dotyczące urządzeń zapobiegających zanieczyszczaniu przez przepływ zwrotny</w:t>
      </w:r>
    </w:p>
    <w:p w:rsidR="008E56E7"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PN-EN 12502-3:2005</w:t>
      </w:r>
      <w:r w:rsidR="008E56E7">
        <w:rPr>
          <w:rFonts w:ascii="Calibri" w:hAnsi="Calibri" w:cs="Calibri"/>
          <w:szCs w:val="20"/>
        </w:rPr>
        <w:t xml:space="preserve"> </w:t>
      </w:r>
      <w:r w:rsidRPr="008E56E7">
        <w:rPr>
          <w:rFonts w:ascii="Calibri" w:hAnsi="Calibri" w:cs="Calibri"/>
          <w:szCs w:val="20"/>
        </w:rPr>
        <w:t>Ochrona materiałów metalowych przed korozją -- Wytyczne do oceny ryzyka wystąpienia korozji w systemach rozprowadzania i magazynowania wody -- Część 3: Czynniki oddziałujące na materiały żelazne cynkowane zanurzeniowo</w:t>
      </w:r>
    </w:p>
    <w:p w:rsidR="008E56E7" w:rsidRPr="008E56E7" w:rsidRDefault="00AE42C0" w:rsidP="009E527E">
      <w:pPr>
        <w:pStyle w:val="Akapitzlist"/>
        <w:numPr>
          <w:ilvl w:val="0"/>
          <w:numId w:val="93"/>
        </w:numPr>
        <w:spacing w:line="240" w:lineRule="auto"/>
        <w:ind w:left="714" w:hanging="357"/>
        <w:jc w:val="both"/>
        <w:rPr>
          <w:rFonts w:ascii="Calibri" w:hAnsi="Calibri" w:cs="Calibri"/>
          <w:szCs w:val="20"/>
        </w:rPr>
      </w:pPr>
      <w:proofErr w:type="spellStart"/>
      <w:r w:rsidRPr="008E56E7">
        <w:rPr>
          <w:rFonts w:ascii="Calibri" w:hAnsi="Calibri" w:cs="Calibri"/>
          <w:szCs w:val="20"/>
        </w:rPr>
        <w:t>prEN</w:t>
      </w:r>
      <w:proofErr w:type="spellEnd"/>
      <w:r w:rsidRPr="008E56E7">
        <w:rPr>
          <w:rFonts w:ascii="Calibri" w:hAnsi="Calibri" w:cs="Calibri"/>
          <w:szCs w:val="20"/>
        </w:rPr>
        <w:t xml:space="preserve"> 12731</w:t>
      </w:r>
      <w:r w:rsidR="008E56E7">
        <w:rPr>
          <w:rFonts w:ascii="Calibri" w:hAnsi="Calibri" w:cs="Calibri"/>
          <w:szCs w:val="20"/>
        </w:rPr>
        <w:t xml:space="preserve"> </w:t>
      </w:r>
      <w:r w:rsidRPr="008E56E7">
        <w:rPr>
          <w:rFonts w:ascii="Calibri" w:hAnsi="Calibri" w:cs="Calibri"/>
          <w:szCs w:val="20"/>
        </w:rPr>
        <w:t xml:space="preserve">Plastics </w:t>
      </w:r>
      <w:proofErr w:type="spellStart"/>
      <w:r w:rsidRPr="008E56E7">
        <w:rPr>
          <w:rFonts w:ascii="Calibri" w:hAnsi="Calibri" w:cs="Calibri"/>
          <w:szCs w:val="20"/>
        </w:rPr>
        <w:t>piping</w:t>
      </w:r>
      <w:proofErr w:type="spellEnd"/>
      <w:r w:rsidRPr="008E56E7">
        <w:rPr>
          <w:rFonts w:ascii="Calibri" w:hAnsi="Calibri" w:cs="Calibri"/>
          <w:szCs w:val="20"/>
        </w:rPr>
        <w:t xml:space="preserve"> </w:t>
      </w:r>
      <w:proofErr w:type="spellStart"/>
      <w:r w:rsidRPr="008E56E7">
        <w:rPr>
          <w:rFonts w:ascii="Calibri" w:hAnsi="Calibri" w:cs="Calibri"/>
          <w:szCs w:val="20"/>
        </w:rPr>
        <w:t>systems</w:t>
      </w:r>
      <w:proofErr w:type="spellEnd"/>
      <w:r w:rsidRPr="008E56E7">
        <w:rPr>
          <w:rFonts w:ascii="Calibri" w:hAnsi="Calibri" w:cs="Calibri"/>
          <w:szCs w:val="20"/>
        </w:rPr>
        <w:t xml:space="preserve"> for hot and </w:t>
      </w:r>
      <w:proofErr w:type="spellStart"/>
      <w:r w:rsidRPr="008E56E7">
        <w:rPr>
          <w:rFonts w:ascii="Calibri" w:hAnsi="Calibri" w:cs="Calibri"/>
          <w:szCs w:val="20"/>
        </w:rPr>
        <w:t>cold</w:t>
      </w:r>
      <w:proofErr w:type="spellEnd"/>
      <w:r w:rsidRPr="008E56E7">
        <w:rPr>
          <w:rFonts w:ascii="Calibri" w:hAnsi="Calibri" w:cs="Calibri"/>
          <w:szCs w:val="20"/>
        </w:rPr>
        <w:t xml:space="preserve"> </w:t>
      </w:r>
      <w:proofErr w:type="spellStart"/>
      <w:r w:rsidRPr="008E56E7">
        <w:rPr>
          <w:rFonts w:ascii="Calibri" w:hAnsi="Calibri" w:cs="Calibri"/>
          <w:szCs w:val="20"/>
        </w:rPr>
        <w:t>water</w:t>
      </w:r>
      <w:proofErr w:type="spellEnd"/>
      <w:r w:rsidRPr="008E56E7">
        <w:rPr>
          <w:rFonts w:ascii="Calibri" w:hAnsi="Calibri" w:cs="Calibri"/>
          <w:szCs w:val="20"/>
        </w:rPr>
        <w:t xml:space="preserve"> - </w:t>
      </w:r>
      <w:proofErr w:type="spellStart"/>
      <w:r w:rsidRPr="008E56E7">
        <w:rPr>
          <w:rFonts w:ascii="Calibri" w:hAnsi="Calibri" w:cs="Calibri"/>
          <w:szCs w:val="20"/>
        </w:rPr>
        <w:t>Chlorinated</w:t>
      </w:r>
      <w:proofErr w:type="spellEnd"/>
      <w:r w:rsidRPr="008E56E7">
        <w:rPr>
          <w:rFonts w:ascii="Calibri" w:hAnsi="Calibri" w:cs="Calibri"/>
          <w:szCs w:val="20"/>
        </w:rPr>
        <w:t xml:space="preserve"> </w:t>
      </w:r>
      <w:proofErr w:type="spellStart"/>
      <w:r w:rsidRPr="008E56E7">
        <w:rPr>
          <w:rFonts w:ascii="Calibri" w:hAnsi="Calibri" w:cs="Calibri"/>
          <w:szCs w:val="20"/>
        </w:rPr>
        <w:t>poly</w:t>
      </w:r>
      <w:proofErr w:type="spellEnd"/>
      <w:r w:rsidRPr="008E56E7">
        <w:rPr>
          <w:rFonts w:ascii="Calibri" w:hAnsi="Calibri" w:cs="Calibri"/>
          <w:szCs w:val="20"/>
        </w:rPr>
        <w:t xml:space="preserve"> (</w:t>
      </w:r>
      <w:proofErr w:type="spellStart"/>
      <w:r w:rsidRPr="008E56E7">
        <w:rPr>
          <w:rFonts w:ascii="Calibri" w:hAnsi="Calibri" w:cs="Calibri"/>
          <w:szCs w:val="20"/>
        </w:rPr>
        <w:t>vinyl</w:t>
      </w:r>
      <w:proofErr w:type="spellEnd"/>
      <w:r w:rsidRPr="008E56E7">
        <w:rPr>
          <w:rFonts w:ascii="Calibri" w:hAnsi="Calibri" w:cs="Calibri"/>
          <w:szCs w:val="20"/>
        </w:rPr>
        <w:t xml:space="preserve"> </w:t>
      </w:r>
      <w:proofErr w:type="spellStart"/>
      <w:r w:rsidRPr="008E56E7">
        <w:rPr>
          <w:rFonts w:ascii="Calibri" w:hAnsi="Calibri" w:cs="Calibri"/>
          <w:szCs w:val="20"/>
        </w:rPr>
        <w:t>chloride</w:t>
      </w:r>
      <w:proofErr w:type="spellEnd"/>
      <w:r w:rsidRPr="008E56E7">
        <w:rPr>
          <w:rFonts w:ascii="Calibri" w:hAnsi="Calibri" w:cs="Calibri"/>
          <w:szCs w:val="20"/>
        </w:rPr>
        <w:t xml:space="preserve">) (P Plastics </w:t>
      </w:r>
      <w:proofErr w:type="spellStart"/>
      <w:r w:rsidRPr="008E56E7">
        <w:rPr>
          <w:rFonts w:ascii="Calibri" w:hAnsi="Calibri" w:cs="Calibri"/>
          <w:szCs w:val="20"/>
        </w:rPr>
        <w:t>piping</w:t>
      </w:r>
      <w:proofErr w:type="spellEnd"/>
      <w:r w:rsidRPr="008E56E7">
        <w:rPr>
          <w:rFonts w:ascii="Calibri" w:hAnsi="Calibri" w:cs="Calibri"/>
          <w:szCs w:val="20"/>
        </w:rPr>
        <w:t xml:space="preserve"> </w:t>
      </w:r>
      <w:proofErr w:type="spellStart"/>
      <w:r w:rsidRPr="008E56E7">
        <w:rPr>
          <w:rFonts w:ascii="Calibri" w:hAnsi="Calibri" w:cs="Calibri"/>
          <w:szCs w:val="20"/>
        </w:rPr>
        <w:t>systems</w:t>
      </w:r>
      <w:proofErr w:type="spellEnd"/>
      <w:r w:rsidRPr="008E56E7">
        <w:rPr>
          <w:rFonts w:ascii="Calibri" w:hAnsi="Calibri" w:cs="Calibri"/>
          <w:szCs w:val="20"/>
        </w:rPr>
        <w:t xml:space="preserve"> for hot and </w:t>
      </w:r>
      <w:proofErr w:type="spellStart"/>
      <w:r w:rsidRPr="008E56E7">
        <w:rPr>
          <w:rFonts w:ascii="Calibri" w:hAnsi="Calibri" w:cs="Calibri"/>
          <w:szCs w:val="20"/>
        </w:rPr>
        <w:t>cold</w:t>
      </w:r>
      <w:proofErr w:type="spellEnd"/>
      <w:r w:rsidRPr="008E56E7">
        <w:rPr>
          <w:rFonts w:ascii="Calibri" w:hAnsi="Calibri" w:cs="Calibri"/>
          <w:szCs w:val="20"/>
        </w:rPr>
        <w:t xml:space="preserve"> </w:t>
      </w:r>
      <w:proofErr w:type="spellStart"/>
      <w:r w:rsidRPr="008E56E7">
        <w:rPr>
          <w:rFonts w:ascii="Calibri" w:hAnsi="Calibri" w:cs="Calibri"/>
          <w:szCs w:val="20"/>
        </w:rPr>
        <w:t>water</w:t>
      </w:r>
      <w:proofErr w:type="spellEnd"/>
      <w:r w:rsidRPr="008E56E7">
        <w:rPr>
          <w:rFonts w:ascii="Calibri" w:hAnsi="Calibri" w:cs="Calibri"/>
          <w:szCs w:val="20"/>
        </w:rPr>
        <w:t xml:space="preserve"> - </w:t>
      </w:r>
      <w:proofErr w:type="spellStart"/>
      <w:r w:rsidRPr="008E56E7">
        <w:rPr>
          <w:rFonts w:ascii="Calibri" w:hAnsi="Calibri" w:cs="Calibri"/>
          <w:szCs w:val="20"/>
        </w:rPr>
        <w:t>Chlorinated</w:t>
      </w:r>
      <w:proofErr w:type="spellEnd"/>
      <w:r w:rsidRPr="008E56E7">
        <w:rPr>
          <w:rFonts w:ascii="Calibri" w:hAnsi="Calibri" w:cs="Calibri"/>
          <w:szCs w:val="20"/>
        </w:rPr>
        <w:t xml:space="preserve"> </w:t>
      </w:r>
      <w:proofErr w:type="spellStart"/>
      <w:r w:rsidRPr="008E56E7">
        <w:rPr>
          <w:rFonts w:ascii="Calibri" w:hAnsi="Calibri" w:cs="Calibri"/>
          <w:szCs w:val="20"/>
        </w:rPr>
        <w:t>poly</w:t>
      </w:r>
      <w:proofErr w:type="spellEnd"/>
      <w:r w:rsidRPr="008E56E7">
        <w:rPr>
          <w:rFonts w:ascii="Calibri" w:hAnsi="Calibri" w:cs="Calibri"/>
          <w:szCs w:val="20"/>
        </w:rPr>
        <w:t>(</w:t>
      </w:r>
      <w:proofErr w:type="spellStart"/>
      <w:r w:rsidRPr="008E56E7">
        <w:rPr>
          <w:rFonts w:ascii="Calibri" w:hAnsi="Calibri" w:cs="Calibri"/>
          <w:szCs w:val="20"/>
        </w:rPr>
        <w:t>vinyl</w:t>
      </w:r>
      <w:proofErr w:type="spellEnd"/>
      <w:r w:rsidRPr="008E56E7">
        <w:rPr>
          <w:rFonts w:ascii="Calibri" w:hAnsi="Calibri" w:cs="Calibri"/>
          <w:szCs w:val="20"/>
        </w:rPr>
        <w:t xml:space="preserve"> </w:t>
      </w:r>
      <w:proofErr w:type="spellStart"/>
      <w:r w:rsidRPr="008E56E7">
        <w:rPr>
          <w:rFonts w:ascii="Calibri" w:hAnsi="Calibri" w:cs="Calibri"/>
          <w:szCs w:val="20"/>
        </w:rPr>
        <w:t>chloride</w:t>
      </w:r>
      <w:proofErr w:type="spellEnd"/>
      <w:r w:rsidRPr="008E56E7">
        <w:rPr>
          <w:rFonts w:ascii="Calibri" w:hAnsi="Calibri" w:cs="Calibri"/>
          <w:szCs w:val="20"/>
        </w:rPr>
        <w:t>) (PVC-C) part: l, 2, 3, 5, 7 C-C) part: l, 2, 3, 5, 7</w:t>
      </w:r>
    </w:p>
    <w:p w:rsidR="008E56E7"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Z AT/97-O l-005</w:t>
      </w:r>
      <w:r w:rsidRPr="008E56E7">
        <w:rPr>
          <w:rFonts w:ascii="Calibri" w:hAnsi="Calibri" w:cs="Calibri"/>
          <w:szCs w:val="20"/>
        </w:rPr>
        <w:tab/>
        <w:t>Zalecenia do udzielania aprobat technicznych. Rury i kształtki z niezmiękczonego polichlorku winylu (PVC-U) i elementy łączące w rurociągach ciśnieniowych do wody. Centralny Ośrodek Badawczo -Rozwojowy Techniki Instalacyjnej INSTAL. Warszawa, 1997 r.</w:t>
      </w:r>
    </w:p>
    <w:p w:rsidR="008E56E7"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ZAT/99-02-013</w:t>
      </w:r>
      <w:r w:rsidRPr="008E56E7">
        <w:rPr>
          <w:rFonts w:ascii="Calibri" w:hAnsi="Calibri" w:cs="Calibri"/>
          <w:szCs w:val="20"/>
        </w:rPr>
        <w:tab/>
        <w:t>Zalecenia do udzielania aprobat technicznych. Rury i kształtki z tworzyw termoplastycznych w instalacjach ciepłej wody użytkowej i centralnego ogrzewania. Zalecenia dotyczące zakresu stosowania, wymagań i badań. Centralny Ośrodek Badawczo - Rozwojowy Techniki Instalacyjnej INSTAL. Warszawa, czerwiec 1999 r.</w:t>
      </w:r>
    </w:p>
    <w:p w:rsidR="008E56E7" w:rsidRPr="008E56E7" w:rsidRDefault="00AE42C0" w:rsidP="009E527E">
      <w:pPr>
        <w:pStyle w:val="Akapitzlist"/>
        <w:numPr>
          <w:ilvl w:val="0"/>
          <w:numId w:val="93"/>
        </w:numPr>
        <w:spacing w:line="240" w:lineRule="auto"/>
        <w:ind w:left="714" w:hanging="357"/>
        <w:jc w:val="both"/>
        <w:rPr>
          <w:rFonts w:ascii="Calibri" w:hAnsi="Calibri" w:cs="Calibri"/>
          <w:szCs w:val="20"/>
        </w:rPr>
      </w:pPr>
      <w:r w:rsidRPr="008E56E7">
        <w:rPr>
          <w:rFonts w:ascii="Calibri" w:hAnsi="Calibri" w:cs="Calibri"/>
          <w:szCs w:val="20"/>
        </w:rPr>
        <w:t>COBRTI INSTAL</w:t>
      </w:r>
      <w:r w:rsidRPr="008E56E7">
        <w:rPr>
          <w:rFonts w:ascii="Calibri" w:hAnsi="Calibri" w:cs="Calibri"/>
          <w:szCs w:val="20"/>
        </w:rPr>
        <w:tab/>
        <w:t>Warunki techniczne wykonania i odbioru instalacji wodociągowych. Zeszyt 7</w:t>
      </w:r>
    </w:p>
    <w:p w:rsidR="00AE42C0" w:rsidRPr="008E56E7" w:rsidRDefault="00AE42C0" w:rsidP="009E527E">
      <w:pPr>
        <w:pStyle w:val="Akapitzlist"/>
        <w:numPr>
          <w:ilvl w:val="0"/>
          <w:numId w:val="93"/>
        </w:numPr>
        <w:spacing w:line="240" w:lineRule="auto"/>
        <w:ind w:left="714" w:hanging="357"/>
        <w:jc w:val="both"/>
        <w:rPr>
          <w:rFonts w:ascii="Calibri" w:hAnsi="Calibri" w:cs="Calibri"/>
          <w:szCs w:val="20"/>
        </w:rPr>
        <w:sectPr w:rsidR="00AE42C0" w:rsidRPr="008E56E7" w:rsidSect="00397EAF">
          <w:footerReference w:type="even" r:id="rId12"/>
          <w:footerReference w:type="default" r:id="rId13"/>
          <w:headerReference w:type="first" r:id="rId14"/>
          <w:footerReference w:type="first" r:id="rId15"/>
          <w:type w:val="continuous"/>
          <w:pgSz w:w="11909" w:h="16838"/>
          <w:pgMar w:top="1417" w:right="1417" w:bottom="1417" w:left="1417" w:header="0" w:footer="439" w:gutter="0"/>
          <w:cols w:space="720"/>
          <w:noEndnote/>
          <w:titlePg/>
          <w:docGrid w:linePitch="360"/>
        </w:sectPr>
      </w:pPr>
      <w:r w:rsidRPr="008E56E7">
        <w:rPr>
          <w:rFonts w:ascii="Calibri" w:hAnsi="Calibri" w:cs="Calibri"/>
          <w:szCs w:val="20"/>
        </w:rPr>
        <w:t>COBRTI INSTAL</w:t>
      </w:r>
      <w:r w:rsidRPr="008E56E7">
        <w:rPr>
          <w:rFonts w:ascii="Calibri" w:hAnsi="Calibri" w:cs="Calibri"/>
          <w:szCs w:val="20"/>
        </w:rPr>
        <w:tab/>
        <w:t>Warunki techniczne wykonania i odbioru instalacji kanalizacyjnych. Zeszyt 12</w:t>
      </w:r>
    </w:p>
    <w:p w:rsidR="00EB2995" w:rsidRPr="00E76DF3" w:rsidRDefault="00EB2995" w:rsidP="005E04DF">
      <w:pPr>
        <w:rPr>
          <w:rFonts w:ascii="Calibri" w:hAnsi="Calibri" w:cs="Calibri"/>
        </w:rPr>
      </w:pPr>
    </w:p>
    <w:p w:rsidR="00EB2995" w:rsidRPr="00E76DF3" w:rsidRDefault="00EB2995" w:rsidP="00510D2A">
      <w:pPr>
        <w:pStyle w:val="ARCHPEAK1"/>
      </w:pPr>
      <w:bookmarkStart w:id="53" w:name="_Toc187838001"/>
      <w:r w:rsidRPr="00E76DF3">
        <w:t>ST - 02 WEWNĘTRZNE INSTALACJE CENTRALNEGO OGRZEWANIA,</w:t>
      </w:r>
      <w:bookmarkEnd w:id="53"/>
      <w:r w:rsidRPr="00E76DF3">
        <w:t xml:space="preserve"> </w:t>
      </w:r>
    </w:p>
    <w:p w:rsidR="00EB2995" w:rsidRPr="008E56E7" w:rsidRDefault="00EB2995" w:rsidP="008E56E7">
      <w:pPr>
        <w:pStyle w:val="Teksttreci40"/>
        <w:shd w:val="clear" w:color="auto" w:fill="auto"/>
        <w:spacing w:before="0" w:after="0" w:line="240" w:lineRule="auto"/>
        <w:rPr>
          <w:sz w:val="20"/>
          <w:szCs w:val="20"/>
        </w:rPr>
      </w:pPr>
      <w:r w:rsidRPr="008E56E7">
        <w:rPr>
          <w:sz w:val="20"/>
          <w:szCs w:val="20"/>
        </w:rPr>
        <w:t xml:space="preserve">Dział robót CPV </w:t>
      </w:r>
    </w:p>
    <w:p w:rsidR="00EB2995" w:rsidRPr="008E56E7" w:rsidRDefault="00EB2995" w:rsidP="008E56E7">
      <w:pPr>
        <w:pStyle w:val="Teksttreci40"/>
        <w:shd w:val="clear" w:color="auto" w:fill="auto"/>
        <w:spacing w:before="0" w:after="0" w:line="240" w:lineRule="auto"/>
        <w:rPr>
          <w:sz w:val="20"/>
          <w:szCs w:val="20"/>
        </w:rPr>
      </w:pPr>
      <w:r w:rsidRPr="008E56E7">
        <w:rPr>
          <w:sz w:val="20"/>
          <w:szCs w:val="20"/>
        </w:rPr>
        <w:t>45000000-7 Prace budowlane</w:t>
      </w:r>
    </w:p>
    <w:p w:rsidR="00EB2995" w:rsidRPr="008E56E7" w:rsidRDefault="00EB2995" w:rsidP="008E56E7">
      <w:pPr>
        <w:pStyle w:val="Teksttreci40"/>
        <w:shd w:val="clear" w:color="auto" w:fill="auto"/>
        <w:spacing w:before="0" w:after="0" w:line="240" w:lineRule="auto"/>
        <w:rPr>
          <w:sz w:val="20"/>
          <w:szCs w:val="20"/>
        </w:rPr>
      </w:pPr>
      <w:r w:rsidRPr="008E56E7">
        <w:rPr>
          <w:sz w:val="20"/>
          <w:szCs w:val="20"/>
        </w:rPr>
        <w:t>45300000-0 Roboty instalacyjne w budynkach</w:t>
      </w:r>
    </w:p>
    <w:p w:rsidR="002F7D04" w:rsidRPr="008E56E7" w:rsidRDefault="002F7D04" w:rsidP="008E56E7">
      <w:pPr>
        <w:autoSpaceDE w:val="0"/>
        <w:autoSpaceDN w:val="0"/>
        <w:adjustRightInd w:val="0"/>
        <w:spacing w:after="0" w:line="240" w:lineRule="auto"/>
        <w:rPr>
          <w:rFonts w:ascii="Calibri" w:eastAsia="Calibri" w:hAnsi="Calibri" w:cs="Calibri"/>
          <w:szCs w:val="20"/>
        </w:rPr>
      </w:pPr>
      <w:r w:rsidRPr="008E56E7">
        <w:rPr>
          <w:rFonts w:ascii="Calibri" w:eastAsia="Calibri" w:hAnsi="Calibri" w:cs="Calibri"/>
          <w:szCs w:val="20"/>
        </w:rPr>
        <w:t xml:space="preserve">45330000-9 Hydraulika i roboty sanitarne </w:t>
      </w:r>
    </w:p>
    <w:p w:rsidR="002F7D04" w:rsidRPr="008E56E7" w:rsidRDefault="002F7D04" w:rsidP="008E56E7">
      <w:pPr>
        <w:rPr>
          <w:rFonts w:ascii="Calibri" w:eastAsia="Calibri" w:hAnsi="Calibri" w:cs="Calibri"/>
          <w:szCs w:val="20"/>
        </w:rPr>
      </w:pPr>
      <w:r w:rsidRPr="008E56E7">
        <w:rPr>
          <w:rFonts w:ascii="Calibri" w:eastAsia="Calibri" w:hAnsi="Calibri" w:cs="Calibri"/>
          <w:szCs w:val="20"/>
        </w:rPr>
        <w:t xml:space="preserve">45331100-7 Instalacja c.o. </w:t>
      </w:r>
    </w:p>
    <w:p w:rsidR="00A54FD7" w:rsidRPr="00E76DF3" w:rsidRDefault="00A54FD7" w:rsidP="009E527E">
      <w:pPr>
        <w:pStyle w:val="Nagwek41"/>
        <w:keepNext/>
        <w:keepLines/>
        <w:numPr>
          <w:ilvl w:val="0"/>
          <w:numId w:val="43"/>
        </w:numPr>
        <w:shd w:val="clear" w:color="auto" w:fill="auto"/>
        <w:spacing w:before="0" w:after="0" w:line="240" w:lineRule="auto"/>
        <w:contextualSpacing/>
        <w:jc w:val="both"/>
        <w:rPr>
          <w:rFonts w:ascii="Calibri" w:hAnsi="Calibri" w:cs="Calibri"/>
        </w:rPr>
      </w:pPr>
      <w:r w:rsidRPr="00E76DF3">
        <w:rPr>
          <w:rFonts w:ascii="Calibri" w:hAnsi="Calibri" w:cs="Calibri"/>
        </w:rPr>
        <w:t>WSTĘP</w:t>
      </w:r>
    </w:p>
    <w:p w:rsidR="00A54FD7" w:rsidRPr="008E56E7" w:rsidRDefault="00A54FD7" w:rsidP="009E527E">
      <w:pPr>
        <w:pStyle w:val="Nagwek41"/>
        <w:keepNext/>
        <w:keepLines/>
        <w:numPr>
          <w:ilvl w:val="1"/>
          <w:numId w:val="43"/>
        </w:numPr>
        <w:shd w:val="clear" w:color="auto" w:fill="auto"/>
        <w:spacing w:before="0" w:after="0" w:line="240" w:lineRule="auto"/>
        <w:ind w:left="426"/>
        <w:contextualSpacing/>
        <w:jc w:val="both"/>
        <w:rPr>
          <w:rFonts w:ascii="Calibri" w:hAnsi="Calibri" w:cs="Calibri"/>
          <w:b w:val="0"/>
          <w:sz w:val="20"/>
          <w:szCs w:val="20"/>
        </w:rPr>
      </w:pPr>
      <w:r w:rsidRPr="008E56E7">
        <w:rPr>
          <w:rFonts w:ascii="Calibri" w:hAnsi="Calibri" w:cs="Calibri"/>
          <w:b w:val="0"/>
          <w:sz w:val="20"/>
          <w:szCs w:val="20"/>
        </w:rPr>
        <w:t>Przedmiot Specyfikacji Technicznej</w:t>
      </w:r>
    </w:p>
    <w:p w:rsidR="00A54FD7" w:rsidRPr="008E56E7" w:rsidRDefault="00A54FD7" w:rsidP="008E56E7">
      <w:pPr>
        <w:pStyle w:val="Teksttreci0"/>
        <w:shd w:val="clear" w:color="auto" w:fill="auto"/>
        <w:tabs>
          <w:tab w:val="left" w:pos="2127"/>
        </w:tabs>
        <w:spacing w:before="0" w:line="240" w:lineRule="auto"/>
        <w:ind w:left="23" w:firstLine="0"/>
        <w:contextualSpacing/>
        <w:rPr>
          <w:rStyle w:val="TeksttreciPogrubienie"/>
          <w:rFonts w:ascii="Calibri" w:hAnsi="Calibri" w:cs="Calibri"/>
          <w:b w:val="0"/>
          <w:bCs w:val="0"/>
          <w:color w:val="auto"/>
          <w:sz w:val="20"/>
          <w:szCs w:val="20"/>
          <w:shd w:val="clear" w:color="auto" w:fill="auto"/>
        </w:rPr>
      </w:pPr>
      <w:r w:rsidRPr="008E56E7">
        <w:rPr>
          <w:rFonts w:ascii="Calibri" w:hAnsi="Calibri" w:cs="Calibri"/>
          <w:sz w:val="20"/>
          <w:szCs w:val="20"/>
        </w:rPr>
        <w:t>Przedmiotem niniejszej specyfikacji technicznej są wymagania dotyczące wykonania i odbioru ro</w:t>
      </w:r>
      <w:r w:rsidRPr="008E56E7">
        <w:rPr>
          <w:rFonts w:ascii="Calibri" w:hAnsi="Calibri" w:cs="Calibri"/>
          <w:sz w:val="20"/>
          <w:szCs w:val="20"/>
        </w:rPr>
        <w:softHyphen/>
        <w:t>bót montażowych przy 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Pr="008E56E7">
        <w:rPr>
          <w:rFonts w:ascii="Calibri" w:hAnsi="Calibri" w:cs="Calibri"/>
          <w:b/>
          <w:bCs/>
          <w:sz w:val="20"/>
          <w:szCs w:val="20"/>
        </w:rPr>
        <w:t xml:space="preserve"> </w:t>
      </w:r>
      <w:r w:rsidRPr="008E56E7">
        <w:rPr>
          <w:rFonts w:ascii="Calibri" w:hAnsi="Calibri" w:cs="Calibri"/>
          <w:sz w:val="20"/>
          <w:szCs w:val="20"/>
        </w:rPr>
        <w:t>z dnia 26.11.2023 r.</w:t>
      </w:r>
      <w:r w:rsidRPr="008E56E7">
        <w:rPr>
          <w:rStyle w:val="TeksttreciPogrubienie"/>
          <w:rFonts w:ascii="Calibri" w:hAnsi="Calibri" w:cs="Calibri"/>
          <w:sz w:val="20"/>
          <w:szCs w:val="20"/>
        </w:rPr>
        <w:t>".</w:t>
      </w:r>
    </w:p>
    <w:p w:rsidR="00A54FD7" w:rsidRPr="008E56E7" w:rsidRDefault="00A54FD7" w:rsidP="008E56E7">
      <w:pPr>
        <w:pStyle w:val="Teksttreci70"/>
        <w:shd w:val="clear" w:color="auto" w:fill="auto"/>
        <w:spacing w:after="0" w:line="240" w:lineRule="auto"/>
        <w:ind w:firstLine="0"/>
        <w:contextualSpacing/>
        <w:jc w:val="both"/>
        <w:rPr>
          <w:rFonts w:ascii="Calibri" w:hAnsi="Calibri" w:cs="Calibri"/>
          <w:b w:val="0"/>
          <w:sz w:val="20"/>
          <w:szCs w:val="20"/>
        </w:rPr>
      </w:pPr>
      <w:r w:rsidRPr="008E56E7">
        <w:rPr>
          <w:rFonts w:ascii="Calibri" w:hAnsi="Calibri" w:cs="Calibri"/>
          <w:b w:val="0"/>
          <w:sz w:val="20"/>
          <w:szCs w:val="20"/>
        </w:rPr>
        <w:t>W celu pełnego zrozumienia zakresu robót, standardów materiałów i wykonania robót niniejszą Specyfikację Techniczną należy rozpatrywać łącznie z odpowiednimi rysunkami w części „Doku</w:t>
      </w:r>
      <w:r w:rsidRPr="008E56E7">
        <w:rPr>
          <w:rFonts w:ascii="Calibri" w:hAnsi="Calibri" w:cs="Calibri"/>
          <w:b w:val="0"/>
          <w:sz w:val="20"/>
          <w:szCs w:val="20"/>
        </w:rPr>
        <w:softHyphen/>
        <w:t>mentacja Projektowa” oraz z odpowiednimi pozycjami przedmiarowymi „Przedmiaru Robót”.</w:t>
      </w:r>
    </w:p>
    <w:p w:rsidR="00A54FD7" w:rsidRPr="008E56E7" w:rsidRDefault="00A54FD7" w:rsidP="009E527E">
      <w:pPr>
        <w:pStyle w:val="Nagwek41"/>
        <w:keepNext/>
        <w:keepLines/>
        <w:numPr>
          <w:ilvl w:val="1"/>
          <w:numId w:val="43"/>
        </w:numPr>
        <w:shd w:val="clear" w:color="auto" w:fill="auto"/>
        <w:spacing w:before="0" w:after="0" w:line="240" w:lineRule="auto"/>
        <w:ind w:left="426"/>
        <w:contextualSpacing/>
        <w:jc w:val="both"/>
        <w:rPr>
          <w:rFonts w:ascii="Calibri" w:hAnsi="Calibri" w:cs="Calibri"/>
          <w:b w:val="0"/>
          <w:sz w:val="20"/>
          <w:szCs w:val="20"/>
        </w:rPr>
      </w:pPr>
      <w:r w:rsidRPr="008E56E7">
        <w:rPr>
          <w:rFonts w:ascii="Calibri" w:hAnsi="Calibri" w:cs="Calibri"/>
          <w:b w:val="0"/>
          <w:sz w:val="20"/>
          <w:szCs w:val="20"/>
        </w:rPr>
        <w:t>Zakres stosowania Specyfikacji Technicznej</w:t>
      </w:r>
    </w:p>
    <w:p w:rsidR="00A54FD7" w:rsidRPr="008E56E7" w:rsidRDefault="00A54FD7" w:rsidP="008E56E7">
      <w:pPr>
        <w:pStyle w:val="Teksttreci70"/>
        <w:shd w:val="clear" w:color="auto" w:fill="auto"/>
        <w:tabs>
          <w:tab w:val="left" w:pos="426"/>
        </w:tabs>
        <w:spacing w:after="0" w:line="240" w:lineRule="auto"/>
        <w:ind w:firstLine="0"/>
        <w:contextualSpacing/>
        <w:jc w:val="both"/>
        <w:rPr>
          <w:rFonts w:ascii="Calibri" w:hAnsi="Calibri" w:cs="Calibri"/>
          <w:b w:val="0"/>
          <w:sz w:val="20"/>
          <w:szCs w:val="20"/>
        </w:rPr>
      </w:pPr>
      <w:r w:rsidRPr="008E56E7">
        <w:rPr>
          <w:rFonts w:ascii="Calibri" w:hAnsi="Calibri" w:cs="Calibri"/>
          <w:b w:val="0"/>
          <w:sz w:val="20"/>
          <w:szCs w:val="20"/>
        </w:rPr>
        <w:t>Szczegółowa Specyfikacja Techniczna jest stosowana jako dokument przetargowy i kontrak</w:t>
      </w:r>
      <w:r w:rsidRPr="008E56E7">
        <w:rPr>
          <w:rFonts w:ascii="Calibri" w:hAnsi="Calibri" w:cs="Calibri"/>
          <w:b w:val="0"/>
          <w:sz w:val="20"/>
          <w:szCs w:val="20"/>
        </w:rPr>
        <w:softHyphen/>
        <w:t xml:space="preserve">towy przy zlecaniu i realizacji robót wymienionych w punkcie </w:t>
      </w:r>
      <w:r w:rsidRPr="008E56E7">
        <w:rPr>
          <w:rStyle w:val="Teksttreci7Odstpy2pt"/>
          <w:rFonts w:ascii="Calibri" w:eastAsia="Arial" w:hAnsi="Calibri" w:cs="Calibri"/>
          <w:sz w:val="20"/>
          <w:szCs w:val="20"/>
        </w:rPr>
        <w:t>1.1.</w:t>
      </w:r>
    </w:p>
    <w:p w:rsidR="00A54FD7" w:rsidRPr="008E56E7" w:rsidRDefault="00A54FD7" w:rsidP="009E527E">
      <w:pPr>
        <w:pStyle w:val="Nagwek41"/>
        <w:keepNext/>
        <w:keepLines/>
        <w:numPr>
          <w:ilvl w:val="1"/>
          <w:numId w:val="43"/>
        </w:numPr>
        <w:shd w:val="clear" w:color="auto" w:fill="auto"/>
        <w:spacing w:before="0" w:after="0" w:line="240" w:lineRule="auto"/>
        <w:ind w:left="426"/>
        <w:contextualSpacing/>
        <w:jc w:val="both"/>
        <w:rPr>
          <w:rFonts w:ascii="Calibri" w:hAnsi="Calibri" w:cs="Calibri"/>
          <w:b w:val="0"/>
          <w:sz w:val="20"/>
          <w:szCs w:val="20"/>
        </w:rPr>
      </w:pPr>
      <w:r w:rsidRPr="008E56E7">
        <w:rPr>
          <w:rFonts w:ascii="Calibri" w:hAnsi="Calibri" w:cs="Calibri"/>
          <w:b w:val="0"/>
          <w:sz w:val="20"/>
          <w:szCs w:val="20"/>
        </w:rPr>
        <w:t>Zakres robót objętych specyfikacją</w:t>
      </w:r>
    </w:p>
    <w:p w:rsidR="00A54FD7" w:rsidRPr="008E56E7" w:rsidRDefault="00A54FD7" w:rsidP="008E56E7">
      <w:pPr>
        <w:pStyle w:val="Teksttreci0"/>
        <w:shd w:val="clear" w:color="auto" w:fill="auto"/>
        <w:spacing w:before="0" w:line="240" w:lineRule="auto"/>
        <w:ind w:left="20" w:right="20" w:firstLine="0"/>
        <w:contextualSpacing/>
        <w:rPr>
          <w:rFonts w:ascii="Calibri" w:hAnsi="Calibri" w:cs="Calibri"/>
          <w:sz w:val="20"/>
          <w:szCs w:val="20"/>
        </w:rPr>
      </w:pPr>
      <w:r w:rsidRPr="008E56E7">
        <w:rPr>
          <w:rFonts w:ascii="Calibri" w:hAnsi="Calibri" w:cs="Calibri"/>
          <w:sz w:val="20"/>
          <w:szCs w:val="20"/>
        </w:rPr>
        <w:t>Roboty, których dotyczy specyfikacja obejmują czynności umożliwiające i mające na celu wykonanie robót montażowych wymienionych w punkcie 1.1 w zakresie zgodnym z rysunkami i opisem technicznym.</w:t>
      </w:r>
    </w:p>
    <w:p w:rsidR="00A54FD7" w:rsidRPr="008E56E7" w:rsidRDefault="00A54FD7" w:rsidP="008E56E7">
      <w:pPr>
        <w:pStyle w:val="Teksttreci0"/>
        <w:shd w:val="clear" w:color="auto" w:fill="auto"/>
        <w:spacing w:before="0" w:line="240" w:lineRule="auto"/>
        <w:ind w:left="20" w:firstLine="0"/>
        <w:contextualSpacing/>
        <w:rPr>
          <w:rFonts w:ascii="Calibri" w:hAnsi="Calibri" w:cs="Calibri"/>
          <w:sz w:val="20"/>
          <w:szCs w:val="20"/>
        </w:rPr>
      </w:pPr>
      <w:r w:rsidRPr="008E56E7">
        <w:rPr>
          <w:rFonts w:ascii="Calibri" w:hAnsi="Calibri" w:cs="Calibri"/>
          <w:sz w:val="20"/>
          <w:szCs w:val="20"/>
        </w:rPr>
        <w:t>W zakres tych robót wchodzą:</w:t>
      </w:r>
    </w:p>
    <w:p w:rsidR="00A54FD7" w:rsidRPr="008E56E7" w:rsidRDefault="00A54FD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roboty przygotowawcze (przekucia otworó</w:t>
      </w:r>
      <w:r w:rsidRPr="008E56E7">
        <w:rPr>
          <w:rFonts w:ascii="Calibri" w:hAnsi="Calibri" w:cs="Calibri"/>
          <w:szCs w:val="20"/>
        </w:rPr>
        <w:fldChar w:fldCharType="begin"/>
      </w:r>
      <w:r w:rsidRPr="008E56E7">
        <w:rPr>
          <w:rFonts w:ascii="Calibri" w:hAnsi="Calibri" w:cs="Calibri"/>
          <w:szCs w:val="20"/>
        </w:rPr>
        <w:instrText xml:space="preserve"> LISTNUM </w:instrText>
      </w:r>
      <w:r w:rsidRPr="008E56E7">
        <w:rPr>
          <w:rFonts w:ascii="Calibri" w:hAnsi="Calibri" w:cs="Calibri"/>
          <w:szCs w:val="20"/>
        </w:rPr>
        <w:fldChar w:fldCharType="end"/>
      </w:r>
      <w:r w:rsidRPr="008E56E7">
        <w:rPr>
          <w:rFonts w:ascii="Calibri" w:hAnsi="Calibri" w:cs="Calibri"/>
          <w:szCs w:val="20"/>
        </w:rPr>
        <w:t>w, podciągi),</w:t>
      </w:r>
    </w:p>
    <w:p w:rsidR="00A54FD7" w:rsidRPr="008E56E7" w:rsidRDefault="00A54FD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demontaż istniejących </w:t>
      </w:r>
      <w:r w:rsidR="00F83832" w:rsidRPr="008E56E7">
        <w:rPr>
          <w:rFonts w:ascii="Calibri" w:hAnsi="Calibri" w:cs="Calibri"/>
          <w:szCs w:val="20"/>
        </w:rPr>
        <w:t>rurociągów i grzejników</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montaż instalacji i armatury centralnego ogrzewania</w:t>
      </w:r>
    </w:p>
    <w:p w:rsidR="00A54FD7" w:rsidRPr="008E56E7" w:rsidRDefault="00A54FD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dostawa i montaż </w:t>
      </w:r>
      <w:r w:rsidR="00F83832" w:rsidRPr="008E56E7">
        <w:rPr>
          <w:rFonts w:ascii="Calibri" w:hAnsi="Calibri" w:cs="Calibri"/>
          <w:szCs w:val="20"/>
        </w:rPr>
        <w:t>grzejników</w:t>
      </w:r>
      <w:r w:rsidRPr="008E56E7">
        <w:rPr>
          <w:rFonts w:ascii="Calibri" w:hAnsi="Calibri" w:cs="Calibri"/>
          <w:szCs w:val="20"/>
        </w:rPr>
        <w:t>,</w:t>
      </w:r>
    </w:p>
    <w:p w:rsidR="00A54FD7" w:rsidRPr="008E56E7" w:rsidRDefault="00A54FD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dostawa i wykonanie izolacji </w:t>
      </w:r>
      <w:r w:rsidR="00F83832" w:rsidRPr="008E56E7">
        <w:rPr>
          <w:rFonts w:ascii="Calibri" w:hAnsi="Calibri" w:cs="Calibri"/>
          <w:szCs w:val="20"/>
        </w:rPr>
        <w:t>termicznej</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montaż instalacji ciepła technologicznego </w:t>
      </w:r>
    </w:p>
    <w:p w:rsidR="00237695"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montaż armatury i podpięcie nagrzewnic w centralach wentylacyjnych</w:t>
      </w:r>
    </w:p>
    <w:p w:rsidR="00F83832" w:rsidRPr="008E56E7" w:rsidRDefault="00F83832" w:rsidP="008E56E7">
      <w:pPr>
        <w:autoSpaceDE w:val="0"/>
        <w:autoSpaceDN w:val="0"/>
        <w:adjustRightInd w:val="0"/>
        <w:spacing w:after="0" w:line="240" w:lineRule="auto"/>
        <w:contextualSpacing/>
        <w:jc w:val="both"/>
        <w:rPr>
          <w:rFonts w:ascii="Calibri" w:hAnsi="Calibri" w:cs="Calibri"/>
          <w:szCs w:val="20"/>
        </w:rPr>
      </w:pPr>
      <w:r w:rsidRPr="008E56E7">
        <w:rPr>
          <w:rFonts w:ascii="Calibri" w:hAnsi="Calibri" w:cs="Calibri"/>
          <w:szCs w:val="20"/>
        </w:rPr>
        <w:t>A. Prace demonta</w:t>
      </w:r>
      <w:r w:rsidRPr="008E56E7">
        <w:rPr>
          <w:rFonts w:ascii="Calibri" w:eastAsia="TimesNewRoman" w:hAnsi="Calibri" w:cs="Calibri"/>
          <w:szCs w:val="20"/>
        </w:rPr>
        <w:t>ż</w:t>
      </w:r>
      <w:r w:rsidRPr="008E56E7">
        <w:rPr>
          <w:rFonts w:ascii="Calibri" w:hAnsi="Calibri" w:cs="Calibri"/>
          <w:szCs w:val="20"/>
        </w:rPr>
        <w:t>owe:</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Demontaż istniejących rurociągów stalowych o śr. 15mm, 20mm,</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Demontaż zaworów grzejnikowych o śr. 15mm</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Demontaż zaworów przelotowych </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Demontaż grzejników płytowych</w:t>
      </w:r>
    </w:p>
    <w:p w:rsidR="00F83832" w:rsidRPr="008E56E7" w:rsidRDefault="00F83832" w:rsidP="008E56E7">
      <w:pPr>
        <w:autoSpaceDE w:val="0"/>
        <w:autoSpaceDN w:val="0"/>
        <w:adjustRightInd w:val="0"/>
        <w:spacing w:after="0" w:line="240" w:lineRule="auto"/>
        <w:contextualSpacing/>
        <w:jc w:val="both"/>
        <w:rPr>
          <w:rFonts w:ascii="Calibri" w:hAnsi="Calibri" w:cs="Calibri"/>
          <w:szCs w:val="20"/>
        </w:rPr>
      </w:pPr>
      <w:r w:rsidRPr="008E56E7">
        <w:rPr>
          <w:rFonts w:ascii="Calibri" w:hAnsi="Calibri" w:cs="Calibri"/>
          <w:szCs w:val="20"/>
        </w:rPr>
        <w:t>B. Prace monta</w:t>
      </w:r>
      <w:r w:rsidRPr="008E56E7">
        <w:rPr>
          <w:rFonts w:ascii="Calibri" w:eastAsia="TimesNewRoman" w:hAnsi="Calibri" w:cs="Calibri"/>
          <w:szCs w:val="20"/>
        </w:rPr>
        <w:t>ż</w:t>
      </w:r>
      <w:r w:rsidRPr="008E56E7">
        <w:rPr>
          <w:rFonts w:ascii="Calibri" w:hAnsi="Calibri" w:cs="Calibri"/>
          <w:szCs w:val="20"/>
        </w:rPr>
        <w:t>owe:</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Montaż nowych rurociągów z rur </w:t>
      </w:r>
      <w:r w:rsidR="008010A7" w:rsidRPr="008E56E7">
        <w:rPr>
          <w:rFonts w:ascii="Calibri" w:hAnsi="Calibri" w:cs="Calibri"/>
          <w:szCs w:val="20"/>
        </w:rPr>
        <w:t xml:space="preserve">stalowych ocynkowanych w systemie </w:t>
      </w:r>
      <w:r w:rsidR="008010A7" w:rsidRPr="008E56E7">
        <w:rPr>
          <w:rFonts w:ascii="Calibri" w:hAnsi="Calibri" w:cs="Calibri"/>
          <w:bCs/>
          <w:szCs w:val="20"/>
        </w:rPr>
        <w:t>KAN-</w:t>
      </w:r>
      <w:proofErr w:type="spellStart"/>
      <w:r w:rsidR="008010A7" w:rsidRPr="008E56E7">
        <w:rPr>
          <w:rFonts w:ascii="Calibri" w:hAnsi="Calibri" w:cs="Calibri"/>
          <w:bCs/>
          <w:szCs w:val="20"/>
        </w:rPr>
        <w:t>therm</w:t>
      </w:r>
      <w:proofErr w:type="spellEnd"/>
      <w:r w:rsidR="008010A7" w:rsidRPr="008E56E7">
        <w:rPr>
          <w:rFonts w:ascii="Calibri" w:hAnsi="Calibri" w:cs="Calibri"/>
          <w:bCs/>
          <w:szCs w:val="20"/>
        </w:rPr>
        <w:t xml:space="preserve"> Steel</w:t>
      </w:r>
      <w:r w:rsidR="008010A7" w:rsidRPr="008E56E7">
        <w:rPr>
          <w:rFonts w:ascii="Calibri" w:hAnsi="Calibri" w:cs="Calibri"/>
          <w:szCs w:val="20"/>
        </w:rPr>
        <w:t> technologia “</w:t>
      </w:r>
      <w:r w:rsidR="008010A7" w:rsidRPr="008E56E7">
        <w:rPr>
          <w:rFonts w:ascii="Calibri" w:hAnsi="Calibri" w:cs="Calibri"/>
          <w:bCs/>
          <w:szCs w:val="20"/>
        </w:rPr>
        <w:t>Press</w:t>
      </w:r>
      <w:r w:rsidR="008010A7" w:rsidRPr="008E56E7">
        <w:rPr>
          <w:rFonts w:ascii="Calibri" w:hAnsi="Calibri" w:cs="Calibri"/>
          <w:szCs w:val="20"/>
        </w:rPr>
        <w:t>” </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Montaż zaworów grzejnikowych termostatycznych o śr. 15mm, zaworów przelotowych o śr. 15mm, 20mm, zaworów odpowietrzających o śr. 15mm </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Montaż głowic termostatycznych</w:t>
      </w:r>
    </w:p>
    <w:p w:rsidR="008010A7"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Montaż nowych grzejników </w:t>
      </w:r>
      <w:r w:rsidR="008010A7" w:rsidRPr="008E56E7">
        <w:rPr>
          <w:rFonts w:ascii="Calibri" w:hAnsi="Calibri" w:cs="Calibri"/>
          <w:szCs w:val="20"/>
        </w:rPr>
        <w:t>typu higienicznego H20-600/*** i H30-600/***</w:t>
      </w:r>
      <w:r w:rsidRPr="008E56E7">
        <w:rPr>
          <w:rFonts w:ascii="Calibri" w:hAnsi="Calibri" w:cs="Calibri"/>
          <w:szCs w:val="20"/>
        </w:rPr>
        <w:t xml:space="preserve">- </w:t>
      </w:r>
    </w:p>
    <w:p w:rsidR="008010A7" w:rsidRPr="008E56E7" w:rsidRDefault="008010A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Montaż nowych grzejników łazienkowych drabinkowych</w:t>
      </w:r>
    </w:p>
    <w:p w:rsidR="00F83832" w:rsidRPr="008E56E7" w:rsidRDefault="00F83832"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Przeprowadzenie wszystkich prób</w:t>
      </w:r>
      <w:r w:rsidR="008010A7" w:rsidRPr="008E56E7">
        <w:rPr>
          <w:rFonts w:ascii="Calibri" w:hAnsi="Calibri" w:cs="Calibri"/>
          <w:szCs w:val="20"/>
        </w:rPr>
        <w:t>, regulacji i</w:t>
      </w:r>
      <w:r w:rsidRPr="008E56E7">
        <w:rPr>
          <w:rFonts w:ascii="Calibri" w:hAnsi="Calibri" w:cs="Calibri"/>
          <w:szCs w:val="20"/>
        </w:rPr>
        <w:t xml:space="preserve"> sprawdzeń oraz płukania instalacji c.o.</w:t>
      </w:r>
    </w:p>
    <w:p w:rsidR="008010A7" w:rsidRPr="008E56E7" w:rsidRDefault="008010A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 xml:space="preserve">montaż instalacji ciepła technologicznego </w:t>
      </w:r>
    </w:p>
    <w:p w:rsidR="008010A7" w:rsidRPr="008E56E7" w:rsidRDefault="008010A7" w:rsidP="009E527E">
      <w:pPr>
        <w:widowControl w:val="0"/>
        <w:numPr>
          <w:ilvl w:val="0"/>
          <w:numId w:val="16"/>
        </w:numPr>
        <w:tabs>
          <w:tab w:val="left" w:pos="770"/>
        </w:tabs>
        <w:spacing w:after="0" w:line="240" w:lineRule="auto"/>
        <w:ind w:left="400"/>
        <w:contextualSpacing/>
        <w:jc w:val="both"/>
        <w:rPr>
          <w:rFonts w:ascii="Calibri" w:hAnsi="Calibri" w:cs="Calibri"/>
          <w:szCs w:val="20"/>
        </w:rPr>
      </w:pPr>
      <w:r w:rsidRPr="008E56E7">
        <w:rPr>
          <w:rFonts w:ascii="Calibri" w:hAnsi="Calibri" w:cs="Calibri"/>
          <w:szCs w:val="20"/>
        </w:rPr>
        <w:t>montaż armatury i podpięcie nagrzewnic w centralach wentylacyjnych</w:t>
      </w:r>
    </w:p>
    <w:p w:rsidR="00F83832" w:rsidRPr="00E76DF3" w:rsidRDefault="00F83832" w:rsidP="00237695">
      <w:pPr>
        <w:autoSpaceDE w:val="0"/>
        <w:autoSpaceDN w:val="0"/>
        <w:adjustRightInd w:val="0"/>
        <w:spacing w:after="0"/>
        <w:ind w:firstLine="426"/>
        <w:rPr>
          <w:rFonts w:ascii="Calibri" w:hAnsi="Calibri" w:cs="Calibri"/>
        </w:rPr>
      </w:pPr>
    </w:p>
    <w:p w:rsidR="002F7D04" w:rsidRPr="00E76DF3" w:rsidRDefault="002F7D04" w:rsidP="009E527E">
      <w:pPr>
        <w:pStyle w:val="Nagwek41"/>
        <w:keepNext/>
        <w:keepLines/>
        <w:numPr>
          <w:ilvl w:val="0"/>
          <w:numId w:val="43"/>
        </w:numPr>
        <w:shd w:val="clear" w:color="auto" w:fill="auto"/>
        <w:spacing w:before="0" w:after="213" w:line="220" w:lineRule="exact"/>
        <w:jc w:val="both"/>
        <w:rPr>
          <w:rFonts w:ascii="Calibri" w:hAnsi="Calibri" w:cs="Calibri"/>
        </w:rPr>
      </w:pPr>
      <w:r w:rsidRPr="00E76DF3">
        <w:rPr>
          <w:rFonts w:ascii="Calibri" w:hAnsi="Calibri" w:cs="Calibri"/>
        </w:rPr>
        <w:lastRenderedPageBreak/>
        <w:t>WEYMAGANIA DOTYCZĄCE WŁAŚCIWOŚCI WYROBÓW BUDOWLANYCH</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Wymagania dotycz</w:t>
      </w:r>
      <w:r w:rsidRPr="008C6767">
        <w:rPr>
          <w:rFonts w:ascii="Calibri" w:eastAsia="TimesNewRoman" w:hAnsi="Calibri" w:cs="Calibri"/>
          <w:szCs w:val="20"/>
        </w:rPr>
        <w:t>ą</w:t>
      </w:r>
      <w:r w:rsidRPr="008C6767">
        <w:rPr>
          <w:rFonts w:ascii="Calibri" w:hAnsi="Calibri" w:cs="Calibri"/>
          <w:szCs w:val="20"/>
        </w:rPr>
        <w:t>ce wła</w:t>
      </w:r>
      <w:r w:rsidRPr="008C6767">
        <w:rPr>
          <w:rFonts w:ascii="Calibri" w:eastAsia="TimesNewRoman" w:hAnsi="Calibri" w:cs="Calibri"/>
          <w:szCs w:val="20"/>
        </w:rPr>
        <w:t>ś</w:t>
      </w:r>
      <w:r w:rsidRPr="008C6767">
        <w:rPr>
          <w:rFonts w:ascii="Calibri" w:hAnsi="Calibri" w:cs="Calibri"/>
          <w:szCs w:val="20"/>
        </w:rPr>
        <w:t>ciwo</w:t>
      </w:r>
      <w:r w:rsidRPr="008C6767">
        <w:rPr>
          <w:rFonts w:ascii="Calibri" w:eastAsia="TimesNewRoman" w:hAnsi="Calibri" w:cs="Calibri"/>
          <w:szCs w:val="20"/>
        </w:rPr>
        <w:t>ś</w:t>
      </w:r>
      <w:r w:rsidRPr="008C6767">
        <w:rPr>
          <w:rFonts w:ascii="Calibri" w:hAnsi="Calibri" w:cs="Calibri"/>
          <w:szCs w:val="20"/>
        </w:rPr>
        <w:t>ci wyrobów budowlanych oraz niezb</w:t>
      </w:r>
      <w:r w:rsidRPr="008C6767">
        <w:rPr>
          <w:rFonts w:ascii="Calibri" w:eastAsia="TimesNewRoman" w:hAnsi="Calibri" w:cs="Calibri"/>
          <w:szCs w:val="20"/>
        </w:rPr>
        <w:t>ę</w:t>
      </w:r>
      <w:r w:rsidR="008010A7" w:rsidRPr="008C6767">
        <w:rPr>
          <w:rFonts w:ascii="Calibri" w:hAnsi="Calibri" w:cs="Calibri"/>
          <w:szCs w:val="20"/>
        </w:rPr>
        <w:t xml:space="preserve">dne wymagania </w:t>
      </w:r>
      <w:r w:rsidRPr="008C6767">
        <w:rPr>
          <w:rFonts w:ascii="Calibri" w:hAnsi="Calibri" w:cs="Calibri"/>
          <w:szCs w:val="20"/>
        </w:rPr>
        <w:t>zwi</w:t>
      </w:r>
      <w:r w:rsidRPr="008C6767">
        <w:rPr>
          <w:rFonts w:ascii="Calibri" w:eastAsia="TimesNewRoman" w:hAnsi="Calibri" w:cs="Calibri"/>
          <w:szCs w:val="20"/>
        </w:rPr>
        <w:t>ą</w:t>
      </w:r>
      <w:r w:rsidRPr="008C6767">
        <w:rPr>
          <w:rFonts w:ascii="Calibri" w:hAnsi="Calibri" w:cs="Calibri"/>
          <w:szCs w:val="20"/>
        </w:rPr>
        <w:t>zane z ich</w:t>
      </w:r>
      <w:r w:rsidR="008010A7" w:rsidRPr="008C6767">
        <w:rPr>
          <w:rFonts w:ascii="Calibri" w:hAnsi="Calibri" w:cs="Calibri"/>
          <w:szCs w:val="20"/>
        </w:rPr>
        <w:t xml:space="preserve"> </w:t>
      </w:r>
      <w:r w:rsidRPr="008C6767">
        <w:rPr>
          <w:rFonts w:ascii="Calibri" w:hAnsi="Calibri" w:cs="Calibri"/>
          <w:szCs w:val="20"/>
        </w:rPr>
        <w:t>przechowywaniem, transportem, warunkami dostawy, składowaniem i kontrol</w:t>
      </w:r>
      <w:r w:rsidRPr="008C6767">
        <w:rPr>
          <w:rFonts w:ascii="Calibri" w:eastAsia="TimesNewRoman" w:hAnsi="Calibri" w:cs="Calibri"/>
          <w:szCs w:val="20"/>
        </w:rPr>
        <w:t xml:space="preserve">ą </w:t>
      </w:r>
      <w:r w:rsidRPr="008C6767">
        <w:rPr>
          <w:rFonts w:ascii="Calibri" w:hAnsi="Calibri" w:cs="Calibri"/>
          <w:szCs w:val="20"/>
        </w:rPr>
        <w:t>jako</w:t>
      </w:r>
      <w:r w:rsidRPr="008C6767">
        <w:rPr>
          <w:rFonts w:ascii="Calibri" w:eastAsia="TimesNewRoman" w:hAnsi="Calibri" w:cs="Calibri"/>
          <w:szCs w:val="20"/>
        </w:rPr>
        <w:t>ś</w:t>
      </w:r>
      <w:r w:rsidR="008010A7" w:rsidRPr="008C6767">
        <w:rPr>
          <w:rFonts w:ascii="Calibri" w:hAnsi="Calibri" w:cs="Calibri"/>
          <w:szCs w:val="20"/>
        </w:rPr>
        <w:t xml:space="preserve">ci – poszczególne wymagania </w:t>
      </w:r>
      <w:r w:rsidRPr="008C6767">
        <w:rPr>
          <w:rFonts w:ascii="Calibri" w:hAnsi="Calibri" w:cs="Calibri"/>
          <w:szCs w:val="20"/>
        </w:rPr>
        <w:t>odnosi si</w:t>
      </w:r>
      <w:r w:rsidRPr="008C6767">
        <w:rPr>
          <w:rFonts w:ascii="Calibri" w:eastAsia="TimesNewRoman" w:hAnsi="Calibri" w:cs="Calibri"/>
          <w:szCs w:val="20"/>
        </w:rPr>
        <w:t xml:space="preserve">ę </w:t>
      </w:r>
      <w:r w:rsidRPr="008C6767">
        <w:rPr>
          <w:rFonts w:ascii="Calibri" w:hAnsi="Calibri" w:cs="Calibri"/>
          <w:szCs w:val="20"/>
        </w:rPr>
        <w:t>do postanowie</w:t>
      </w:r>
      <w:r w:rsidRPr="008C6767">
        <w:rPr>
          <w:rFonts w:ascii="Calibri" w:eastAsia="TimesNewRoman" w:hAnsi="Calibri" w:cs="Calibri"/>
          <w:szCs w:val="20"/>
        </w:rPr>
        <w:t xml:space="preserve">ń </w:t>
      </w:r>
      <w:r w:rsidRPr="008C6767">
        <w:rPr>
          <w:rFonts w:ascii="Calibri" w:hAnsi="Calibri" w:cs="Calibri"/>
          <w:szCs w:val="20"/>
        </w:rPr>
        <w:t>norm.</w:t>
      </w:r>
    </w:p>
    <w:p w:rsidR="002F7D04" w:rsidRPr="008C6767" w:rsidRDefault="008010A7" w:rsidP="009E527E">
      <w:pPr>
        <w:pStyle w:val="Nagwek41"/>
        <w:keepNext/>
        <w:keepLines/>
        <w:numPr>
          <w:ilvl w:val="1"/>
          <w:numId w:val="43"/>
        </w:numPr>
        <w:shd w:val="clear" w:color="auto" w:fill="auto"/>
        <w:spacing w:before="0" w:after="0" w:line="240" w:lineRule="auto"/>
        <w:ind w:left="425" w:hanging="431"/>
        <w:contextualSpacing/>
        <w:jc w:val="both"/>
        <w:rPr>
          <w:rFonts w:ascii="Calibri" w:hAnsi="Calibri" w:cs="Calibri"/>
          <w:b w:val="0"/>
          <w:bCs w:val="0"/>
          <w:sz w:val="20"/>
          <w:szCs w:val="20"/>
        </w:rPr>
      </w:pPr>
      <w:r w:rsidRPr="008C6767">
        <w:rPr>
          <w:rFonts w:ascii="Calibri" w:hAnsi="Calibri" w:cs="Calibri"/>
          <w:b w:val="0"/>
          <w:bCs w:val="0"/>
          <w:sz w:val="20"/>
          <w:szCs w:val="20"/>
        </w:rPr>
        <w:t>Materiały</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Stosowane materiały i urz</w:t>
      </w:r>
      <w:r w:rsidRPr="008C6767">
        <w:rPr>
          <w:rFonts w:ascii="Calibri" w:eastAsia="TimesNewRoman" w:hAnsi="Calibri" w:cs="Calibri"/>
          <w:szCs w:val="20"/>
        </w:rPr>
        <w:t>ą</w:t>
      </w:r>
      <w:r w:rsidRPr="008C6767">
        <w:rPr>
          <w:rFonts w:ascii="Calibri" w:hAnsi="Calibri" w:cs="Calibri"/>
          <w:szCs w:val="20"/>
        </w:rPr>
        <w:t>dzenia musz</w:t>
      </w:r>
      <w:r w:rsidRPr="008C6767">
        <w:rPr>
          <w:rFonts w:ascii="Calibri" w:eastAsia="TimesNewRoman" w:hAnsi="Calibri" w:cs="Calibri"/>
          <w:szCs w:val="20"/>
        </w:rPr>
        <w:t xml:space="preserve">ą </w:t>
      </w:r>
      <w:r w:rsidRPr="008C6767">
        <w:rPr>
          <w:rFonts w:ascii="Calibri" w:hAnsi="Calibri" w:cs="Calibri"/>
          <w:szCs w:val="20"/>
        </w:rPr>
        <w:t>by</w:t>
      </w:r>
      <w:r w:rsidRPr="008C6767">
        <w:rPr>
          <w:rFonts w:ascii="Calibri" w:eastAsia="TimesNewRoman" w:hAnsi="Calibri" w:cs="Calibri"/>
          <w:szCs w:val="20"/>
        </w:rPr>
        <w:t xml:space="preserve">ć </w:t>
      </w:r>
      <w:r w:rsidRPr="008C6767">
        <w:rPr>
          <w:rFonts w:ascii="Calibri" w:hAnsi="Calibri" w:cs="Calibri"/>
          <w:szCs w:val="20"/>
        </w:rPr>
        <w:t>nowe, najlepszej jako</w:t>
      </w:r>
      <w:r w:rsidRPr="008C6767">
        <w:rPr>
          <w:rFonts w:ascii="Calibri" w:eastAsia="TimesNewRoman" w:hAnsi="Calibri" w:cs="Calibri"/>
          <w:szCs w:val="20"/>
        </w:rPr>
        <w:t>ś</w:t>
      </w:r>
      <w:r w:rsidRPr="008C6767">
        <w:rPr>
          <w:rFonts w:ascii="Calibri" w:hAnsi="Calibri" w:cs="Calibri"/>
          <w:szCs w:val="20"/>
        </w:rPr>
        <w:t>ci,</w:t>
      </w:r>
      <w:r w:rsidR="008010A7" w:rsidRPr="008C6767">
        <w:rPr>
          <w:rFonts w:ascii="Calibri" w:hAnsi="Calibri" w:cs="Calibri"/>
          <w:szCs w:val="20"/>
        </w:rPr>
        <w:t xml:space="preserve"> o parametrach dostosowanych do </w:t>
      </w:r>
      <w:r w:rsidRPr="008C6767">
        <w:rPr>
          <w:rFonts w:ascii="Calibri" w:hAnsi="Calibri" w:cs="Calibri"/>
          <w:szCs w:val="20"/>
        </w:rPr>
        <w:t>czynników zewn</w:t>
      </w:r>
      <w:r w:rsidRPr="008C6767">
        <w:rPr>
          <w:rFonts w:ascii="Calibri" w:eastAsia="TimesNewRoman" w:hAnsi="Calibri" w:cs="Calibri"/>
          <w:szCs w:val="20"/>
        </w:rPr>
        <w:t>ę</w:t>
      </w:r>
      <w:r w:rsidRPr="008C6767">
        <w:rPr>
          <w:rFonts w:ascii="Calibri" w:hAnsi="Calibri" w:cs="Calibri"/>
          <w:szCs w:val="20"/>
        </w:rPr>
        <w:t>trznych, na których działanie mog</w:t>
      </w:r>
      <w:r w:rsidRPr="008C6767">
        <w:rPr>
          <w:rFonts w:ascii="Calibri" w:eastAsia="TimesNewRoman" w:hAnsi="Calibri" w:cs="Calibri"/>
          <w:szCs w:val="20"/>
        </w:rPr>
        <w:t xml:space="preserve">ą </w:t>
      </w:r>
      <w:r w:rsidRPr="008C6767">
        <w:rPr>
          <w:rFonts w:ascii="Calibri" w:hAnsi="Calibri" w:cs="Calibri"/>
          <w:szCs w:val="20"/>
        </w:rPr>
        <w:t>by</w:t>
      </w:r>
      <w:r w:rsidRPr="008C6767">
        <w:rPr>
          <w:rFonts w:ascii="Calibri" w:eastAsia="TimesNewRoman" w:hAnsi="Calibri" w:cs="Calibri"/>
          <w:szCs w:val="20"/>
        </w:rPr>
        <w:t xml:space="preserve">ć </w:t>
      </w:r>
      <w:r w:rsidRPr="008C6767">
        <w:rPr>
          <w:rFonts w:ascii="Calibri" w:hAnsi="Calibri" w:cs="Calibri"/>
          <w:szCs w:val="20"/>
        </w:rPr>
        <w:t>wystawione, a tak</w:t>
      </w:r>
      <w:r w:rsidRPr="008C6767">
        <w:rPr>
          <w:rFonts w:ascii="Calibri" w:eastAsia="TimesNewRoman" w:hAnsi="Calibri" w:cs="Calibri"/>
          <w:szCs w:val="20"/>
        </w:rPr>
        <w:t>ż</w:t>
      </w:r>
      <w:r w:rsidRPr="008C6767">
        <w:rPr>
          <w:rFonts w:ascii="Calibri" w:hAnsi="Calibri" w:cs="Calibri"/>
          <w:szCs w:val="20"/>
        </w:rPr>
        <w:t>e dokładnie odpowiada</w:t>
      </w:r>
      <w:r w:rsidRPr="008C6767">
        <w:rPr>
          <w:rFonts w:ascii="Calibri" w:eastAsia="TimesNewRoman" w:hAnsi="Calibri" w:cs="Calibri"/>
          <w:szCs w:val="20"/>
        </w:rPr>
        <w:t xml:space="preserve">ć </w:t>
      </w:r>
      <w:r w:rsidR="008010A7" w:rsidRPr="008C6767">
        <w:rPr>
          <w:rFonts w:ascii="Calibri" w:hAnsi="Calibri" w:cs="Calibri"/>
          <w:szCs w:val="20"/>
        </w:rPr>
        <w:t xml:space="preserve">warunkom </w:t>
      </w:r>
      <w:r w:rsidRPr="008C6767">
        <w:rPr>
          <w:rFonts w:ascii="Calibri" w:hAnsi="Calibri" w:cs="Calibri"/>
          <w:szCs w:val="20"/>
        </w:rPr>
        <w:t>niezb</w:t>
      </w:r>
      <w:r w:rsidRPr="008C6767">
        <w:rPr>
          <w:rFonts w:ascii="Calibri" w:eastAsia="TimesNewRoman" w:hAnsi="Calibri" w:cs="Calibri"/>
          <w:szCs w:val="20"/>
        </w:rPr>
        <w:t>ę</w:t>
      </w:r>
      <w:r w:rsidR="008010A7" w:rsidRPr="008C6767">
        <w:rPr>
          <w:rFonts w:ascii="Calibri" w:hAnsi="Calibri" w:cs="Calibri"/>
          <w:szCs w:val="20"/>
        </w:rPr>
        <w:t xml:space="preserve">dnym do prawidłowego wykonania </w:t>
      </w:r>
      <w:r w:rsidRPr="008C6767">
        <w:rPr>
          <w:rFonts w:ascii="Calibri" w:hAnsi="Calibri" w:cs="Calibri"/>
          <w:szCs w:val="20"/>
        </w:rPr>
        <w:t>powierzonych robót oraz do poprawnego ich funkcjonowania po wykonaniu.</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Wykonawca mo</w:t>
      </w:r>
      <w:r w:rsidRPr="008C6767">
        <w:rPr>
          <w:rFonts w:ascii="Calibri" w:eastAsia="TimesNewRoman" w:hAnsi="Calibri" w:cs="Calibri"/>
          <w:szCs w:val="20"/>
        </w:rPr>
        <w:t>ż</w:t>
      </w:r>
      <w:r w:rsidRPr="008C6767">
        <w:rPr>
          <w:rFonts w:ascii="Calibri" w:hAnsi="Calibri" w:cs="Calibri"/>
          <w:szCs w:val="20"/>
        </w:rPr>
        <w:t>e oczywi</w:t>
      </w:r>
      <w:r w:rsidRPr="008C6767">
        <w:rPr>
          <w:rFonts w:ascii="Calibri" w:eastAsia="TimesNewRoman" w:hAnsi="Calibri" w:cs="Calibri"/>
          <w:szCs w:val="20"/>
        </w:rPr>
        <w:t>ś</w:t>
      </w:r>
      <w:r w:rsidRPr="008C6767">
        <w:rPr>
          <w:rFonts w:ascii="Calibri" w:hAnsi="Calibri" w:cs="Calibri"/>
          <w:szCs w:val="20"/>
        </w:rPr>
        <w:t>cie proponowa</w:t>
      </w:r>
      <w:r w:rsidRPr="008C6767">
        <w:rPr>
          <w:rFonts w:ascii="Calibri" w:eastAsia="TimesNewRoman" w:hAnsi="Calibri" w:cs="Calibri"/>
          <w:szCs w:val="20"/>
        </w:rPr>
        <w:t xml:space="preserve">ć </w:t>
      </w:r>
      <w:r w:rsidRPr="008C6767">
        <w:rPr>
          <w:rFonts w:ascii="Calibri" w:hAnsi="Calibri" w:cs="Calibri"/>
          <w:szCs w:val="20"/>
        </w:rPr>
        <w:t>materiały równorz</w:t>
      </w:r>
      <w:r w:rsidRPr="008C6767">
        <w:rPr>
          <w:rFonts w:ascii="Calibri" w:eastAsia="TimesNewRoman" w:hAnsi="Calibri" w:cs="Calibri"/>
          <w:szCs w:val="20"/>
        </w:rPr>
        <w:t>ę</w:t>
      </w:r>
      <w:r w:rsidRPr="008C6767">
        <w:rPr>
          <w:rFonts w:ascii="Calibri" w:hAnsi="Calibri" w:cs="Calibri"/>
          <w:szCs w:val="20"/>
        </w:rPr>
        <w:t xml:space="preserve">dne , ale </w:t>
      </w:r>
      <w:r w:rsidRPr="008C6767">
        <w:rPr>
          <w:rFonts w:ascii="Calibri" w:eastAsia="TimesNewRoman" w:hAnsi="Calibri" w:cs="Calibri"/>
          <w:szCs w:val="20"/>
        </w:rPr>
        <w:t>ż</w:t>
      </w:r>
      <w:r w:rsidRPr="008C6767">
        <w:rPr>
          <w:rFonts w:ascii="Calibri" w:hAnsi="Calibri" w:cs="Calibri"/>
          <w:szCs w:val="20"/>
        </w:rPr>
        <w:t>adna zmiana nie mo</w:t>
      </w:r>
      <w:r w:rsidRPr="008C6767">
        <w:rPr>
          <w:rFonts w:ascii="Calibri" w:eastAsia="TimesNewRoman" w:hAnsi="Calibri" w:cs="Calibri"/>
          <w:szCs w:val="20"/>
        </w:rPr>
        <w:t>ż</w:t>
      </w:r>
      <w:r w:rsidRPr="008C6767">
        <w:rPr>
          <w:rFonts w:ascii="Calibri" w:hAnsi="Calibri" w:cs="Calibri"/>
          <w:szCs w:val="20"/>
        </w:rPr>
        <w:t>e by</w:t>
      </w:r>
      <w:r w:rsidRPr="008C6767">
        <w:rPr>
          <w:rFonts w:ascii="Calibri" w:eastAsia="TimesNewRoman" w:hAnsi="Calibri" w:cs="Calibri"/>
          <w:szCs w:val="20"/>
        </w:rPr>
        <w:t xml:space="preserve">ć </w:t>
      </w:r>
      <w:r w:rsidR="008010A7" w:rsidRPr="008C6767">
        <w:rPr>
          <w:rFonts w:ascii="Calibri" w:hAnsi="Calibri" w:cs="Calibri"/>
          <w:szCs w:val="20"/>
        </w:rPr>
        <w:t xml:space="preserve">wprowadzona do </w:t>
      </w:r>
      <w:r w:rsidRPr="008C6767">
        <w:rPr>
          <w:rFonts w:ascii="Calibri" w:hAnsi="Calibri" w:cs="Calibri"/>
          <w:szCs w:val="20"/>
        </w:rPr>
        <w:t>realizacji w trakcie wykonywania prac bez wyra</w:t>
      </w:r>
      <w:r w:rsidRPr="008C6767">
        <w:rPr>
          <w:rFonts w:ascii="Calibri" w:eastAsia="TimesNewRoman" w:hAnsi="Calibri" w:cs="Calibri"/>
          <w:szCs w:val="20"/>
        </w:rPr>
        <w:t>ź</w:t>
      </w:r>
      <w:r w:rsidRPr="008C6767">
        <w:rPr>
          <w:rFonts w:ascii="Calibri" w:hAnsi="Calibri" w:cs="Calibri"/>
          <w:szCs w:val="20"/>
        </w:rPr>
        <w:t>nej, pisemnej zgody Głównego proj</w:t>
      </w:r>
      <w:r w:rsidR="008010A7" w:rsidRPr="008C6767">
        <w:rPr>
          <w:rFonts w:ascii="Calibri" w:hAnsi="Calibri" w:cs="Calibri"/>
          <w:szCs w:val="20"/>
        </w:rPr>
        <w:t xml:space="preserve">ektanta lub Inwestora. Wszelkie </w:t>
      </w:r>
      <w:r w:rsidRPr="008C6767">
        <w:rPr>
          <w:rFonts w:ascii="Calibri" w:hAnsi="Calibri" w:cs="Calibri"/>
          <w:szCs w:val="20"/>
        </w:rPr>
        <w:t>koszty wynikaj</w:t>
      </w:r>
      <w:r w:rsidRPr="008C6767">
        <w:rPr>
          <w:rFonts w:ascii="Calibri" w:eastAsia="TimesNewRoman" w:hAnsi="Calibri" w:cs="Calibri"/>
          <w:szCs w:val="20"/>
        </w:rPr>
        <w:t>ą</w:t>
      </w:r>
      <w:r w:rsidRPr="008C6767">
        <w:rPr>
          <w:rFonts w:ascii="Calibri" w:hAnsi="Calibri" w:cs="Calibri"/>
          <w:szCs w:val="20"/>
        </w:rPr>
        <w:t>ce z wprowadzenia zmian bez zezwolenia, konsekwencje wynikaj</w:t>
      </w:r>
      <w:r w:rsidRPr="008C6767">
        <w:rPr>
          <w:rFonts w:ascii="Calibri" w:eastAsia="TimesNewRoman" w:hAnsi="Calibri" w:cs="Calibri"/>
          <w:szCs w:val="20"/>
        </w:rPr>
        <w:t>ą</w:t>
      </w:r>
      <w:r w:rsidRPr="008C6767">
        <w:rPr>
          <w:rFonts w:ascii="Calibri" w:hAnsi="Calibri" w:cs="Calibri"/>
          <w:szCs w:val="20"/>
        </w:rPr>
        <w:t>ce z powy</w:t>
      </w:r>
      <w:r w:rsidRPr="008C6767">
        <w:rPr>
          <w:rFonts w:ascii="Calibri" w:eastAsia="TimesNewRoman" w:hAnsi="Calibri" w:cs="Calibri"/>
          <w:szCs w:val="20"/>
        </w:rPr>
        <w:t>ż</w:t>
      </w:r>
      <w:r w:rsidR="008010A7" w:rsidRPr="008C6767">
        <w:rPr>
          <w:rFonts w:ascii="Calibri" w:hAnsi="Calibri" w:cs="Calibri"/>
          <w:szCs w:val="20"/>
        </w:rPr>
        <w:t xml:space="preserve">szego oraz koszty z tytułu </w:t>
      </w:r>
      <w:r w:rsidRPr="008C6767">
        <w:rPr>
          <w:rFonts w:ascii="Calibri" w:hAnsi="Calibri" w:cs="Calibri"/>
          <w:szCs w:val="20"/>
        </w:rPr>
        <w:t>wykonania prac dodatkowych bez zgody na pi</w:t>
      </w:r>
      <w:r w:rsidRPr="008C6767">
        <w:rPr>
          <w:rFonts w:ascii="Calibri" w:eastAsia="TimesNewRoman" w:hAnsi="Calibri" w:cs="Calibri"/>
          <w:szCs w:val="20"/>
        </w:rPr>
        <w:t>ś</w:t>
      </w:r>
      <w:r w:rsidRPr="008C6767">
        <w:rPr>
          <w:rFonts w:ascii="Calibri" w:hAnsi="Calibri" w:cs="Calibri"/>
          <w:szCs w:val="20"/>
        </w:rPr>
        <w:t>mie, b</w:t>
      </w:r>
      <w:r w:rsidRPr="008C6767">
        <w:rPr>
          <w:rFonts w:ascii="Calibri" w:eastAsia="TimesNewRoman" w:hAnsi="Calibri" w:cs="Calibri"/>
          <w:szCs w:val="20"/>
        </w:rPr>
        <w:t>ę</w:t>
      </w:r>
      <w:r w:rsidRPr="008C6767">
        <w:rPr>
          <w:rFonts w:ascii="Calibri" w:hAnsi="Calibri" w:cs="Calibri"/>
          <w:szCs w:val="20"/>
        </w:rPr>
        <w:t>d</w:t>
      </w:r>
      <w:r w:rsidRPr="008C6767">
        <w:rPr>
          <w:rFonts w:ascii="Calibri" w:eastAsia="TimesNewRoman" w:hAnsi="Calibri" w:cs="Calibri"/>
          <w:szCs w:val="20"/>
        </w:rPr>
        <w:t xml:space="preserve">ą </w:t>
      </w:r>
      <w:r w:rsidRPr="008C6767">
        <w:rPr>
          <w:rFonts w:ascii="Calibri" w:hAnsi="Calibri" w:cs="Calibri"/>
          <w:szCs w:val="20"/>
        </w:rPr>
        <w:t>obci</w:t>
      </w:r>
      <w:r w:rsidRPr="008C6767">
        <w:rPr>
          <w:rFonts w:ascii="Calibri" w:eastAsia="TimesNewRoman" w:hAnsi="Calibri" w:cs="Calibri"/>
          <w:szCs w:val="20"/>
        </w:rPr>
        <w:t>ąż</w:t>
      </w:r>
      <w:r w:rsidRPr="008C6767">
        <w:rPr>
          <w:rFonts w:ascii="Calibri" w:hAnsi="Calibri" w:cs="Calibri"/>
          <w:szCs w:val="20"/>
        </w:rPr>
        <w:t>ały Wykonawc</w:t>
      </w:r>
      <w:r w:rsidRPr="008C6767">
        <w:rPr>
          <w:rFonts w:ascii="Calibri" w:eastAsia="TimesNewRoman" w:hAnsi="Calibri" w:cs="Calibri"/>
          <w:szCs w:val="20"/>
        </w:rPr>
        <w:t>ę</w:t>
      </w:r>
      <w:r w:rsidR="008010A7" w:rsidRPr="008C6767">
        <w:rPr>
          <w:rFonts w:ascii="Calibri" w:eastAsia="TimesNewRoman" w:hAnsi="Calibri" w:cs="Calibri"/>
          <w:szCs w:val="20"/>
        </w:rPr>
        <w:t>.</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Wykonawca jest zobowi</w:t>
      </w:r>
      <w:r w:rsidRPr="008C6767">
        <w:rPr>
          <w:rFonts w:ascii="Calibri" w:eastAsia="TimesNewRoman" w:hAnsi="Calibri" w:cs="Calibri"/>
          <w:szCs w:val="20"/>
        </w:rPr>
        <w:t>ą</w:t>
      </w:r>
      <w:r w:rsidRPr="008C6767">
        <w:rPr>
          <w:rFonts w:ascii="Calibri" w:hAnsi="Calibri" w:cs="Calibri"/>
          <w:szCs w:val="20"/>
        </w:rPr>
        <w:t>zany do przekazania Inwes</w:t>
      </w:r>
      <w:r w:rsidR="008010A7" w:rsidRPr="008C6767">
        <w:rPr>
          <w:rFonts w:ascii="Calibri" w:hAnsi="Calibri" w:cs="Calibri"/>
          <w:szCs w:val="20"/>
        </w:rPr>
        <w:t xml:space="preserve">torowi przez Inspektora Nadzoru wszystkich aprobat </w:t>
      </w:r>
      <w:r w:rsidRPr="008C6767">
        <w:rPr>
          <w:rFonts w:ascii="Calibri" w:hAnsi="Calibri" w:cs="Calibri"/>
          <w:szCs w:val="20"/>
        </w:rPr>
        <w:t>technicznych, deklaracji zgodno</w:t>
      </w:r>
      <w:r w:rsidRPr="008C6767">
        <w:rPr>
          <w:rFonts w:ascii="Calibri" w:eastAsia="TimesNewRoman" w:hAnsi="Calibri" w:cs="Calibri"/>
          <w:szCs w:val="20"/>
        </w:rPr>
        <w:t>ś</w:t>
      </w:r>
      <w:r w:rsidRPr="008C6767">
        <w:rPr>
          <w:rFonts w:ascii="Calibri" w:hAnsi="Calibri" w:cs="Calibri"/>
          <w:szCs w:val="20"/>
        </w:rPr>
        <w:t>ci oraz sprawozda</w:t>
      </w:r>
      <w:r w:rsidRPr="008C6767">
        <w:rPr>
          <w:rFonts w:ascii="Calibri" w:eastAsia="TimesNewRoman" w:hAnsi="Calibri" w:cs="Calibri"/>
          <w:szCs w:val="20"/>
        </w:rPr>
        <w:t xml:space="preserve">ń </w:t>
      </w:r>
      <w:r w:rsidRPr="008C6767">
        <w:rPr>
          <w:rFonts w:ascii="Calibri" w:hAnsi="Calibri" w:cs="Calibri"/>
          <w:szCs w:val="20"/>
        </w:rPr>
        <w:t>z prób, a tak</w:t>
      </w:r>
      <w:r w:rsidRPr="008C6767">
        <w:rPr>
          <w:rFonts w:ascii="Calibri" w:eastAsia="TimesNewRoman" w:hAnsi="Calibri" w:cs="Calibri"/>
          <w:szCs w:val="20"/>
        </w:rPr>
        <w:t>ż</w:t>
      </w:r>
      <w:r w:rsidRPr="008C6767">
        <w:rPr>
          <w:rFonts w:ascii="Calibri" w:hAnsi="Calibri" w:cs="Calibri"/>
          <w:szCs w:val="20"/>
        </w:rPr>
        <w:t>e innych dokumentó</w:t>
      </w:r>
      <w:r w:rsidR="008010A7" w:rsidRPr="008C6767">
        <w:rPr>
          <w:rFonts w:ascii="Calibri" w:hAnsi="Calibri" w:cs="Calibri"/>
          <w:szCs w:val="20"/>
        </w:rPr>
        <w:t xml:space="preserve">w, o które zostanie przez niego </w:t>
      </w:r>
      <w:r w:rsidRPr="008C6767">
        <w:rPr>
          <w:rFonts w:ascii="Calibri" w:hAnsi="Calibri" w:cs="Calibri"/>
          <w:szCs w:val="20"/>
        </w:rPr>
        <w:t>poproszony.</w:t>
      </w:r>
    </w:p>
    <w:p w:rsidR="002F7D04" w:rsidRPr="008C6767" w:rsidRDefault="008010A7" w:rsidP="009E527E">
      <w:pPr>
        <w:pStyle w:val="Nagwek41"/>
        <w:keepNext/>
        <w:keepLines/>
        <w:numPr>
          <w:ilvl w:val="1"/>
          <w:numId w:val="43"/>
        </w:numPr>
        <w:shd w:val="clear" w:color="auto" w:fill="auto"/>
        <w:spacing w:before="0" w:after="0" w:line="240" w:lineRule="auto"/>
        <w:ind w:left="425" w:hanging="431"/>
        <w:contextualSpacing/>
        <w:jc w:val="both"/>
        <w:rPr>
          <w:rFonts w:ascii="Calibri" w:hAnsi="Calibri" w:cs="Calibri"/>
          <w:b w:val="0"/>
          <w:bCs w:val="0"/>
          <w:sz w:val="20"/>
          <w:szCs w:val="20"/>
        </w:rPr>
      </w:pPr>
      <w:r w:rsidRPr="008C6767">
        <w:rPr>
          <w:rFonts w:ascii="Calibri" w:hAnsi="Calibri" w:cs="Calibri"/>
          <w:b w:val="0"/>
          <w:bCs w:val="0"/>
          <w:sz w:val="20"/>
          <w:szCs w:val="20"/>
        </w:rPr>
        <w:t>Instalacja C.O.</w:t>
      </w:r>
    </w:p>
    <w:p w:rsidR="002F7D04" w:rsidRPr="008C6767" w:rsidRDefault="002F7D04" w:rsidP="00C26948">
      <w:pPr>
        <w:autoSpaceDE w:val="0"/>
        <w:autoSpaceDN w:val="0"/>
        <w:adjustRightInd w:val="0"/>
        <w:spacing w:after="0" w:line="240" w:lineRule="auto"/>
        <w:contextualSpacing/>
        <w:jc w:val="both"/>
        <w:rPr>
          <w:rFonts w:ascii="Calibri" w:hAnsi="Calibri" w:cs="Calibri"/>
          <w:b/>
          <w:bCs/>
          <w:szCs w:val="20"/>
        </w:rPr>
      </w:pPr>
      <w:r w:rsidRPr="008C6767">
        <w:rPr>
          <w:rFonts w:ascii="Calibri" w:hAnsi="Calibri" w:cs="Calibri"/>
          <w:b/>
          <w:bCs/>
          <w:szCs w:val="20"/>
        </w:rPr>
        <w:t>A. Przewody</w:t>
      </w:r>
    </w:p>
    <w:p w:rsidR="008010A7" w:rsidRPr="008C6767" w:rsidRDefault="002F7D04" w:rsidP="00C26948">
      <w:pPr>
        <w:widowControl w:val="0"/>
        <w:tabs>
          <w:tab w:val="left" w:pos="770"/>
        </w:tabs>
        <w:spacing w:after="0" w:line="240" w:lineRule="auto"/>
        <w:contextualSpacing/>
        <w:jc w:val="both"/>
        <w:rPr>
          <w:rFonts w:ascii="Calibri" w:hAnsi="Calibri" w:cs="Calibri"/>
          <w:szCs w:val="20"/>
        </w:rPr>
      </w:pPr>
      <w:r w:rsidRPr="008C6767">
        <w:rPr>
          <w:rFonts w:ascii="Calibri" w:hAnsi="Calibri" w:cs="Calibri"/>
          <w:szCs w:val="20"/>
        </w:rPr>
        <w:t>Instalacj</w:t>
      </w:r>
      <w:r w:rsidRPr="008C6767">
        <w:rPr>
          <w:rFonts w:ascii="Calibri" w:eastAsia="TimesNewRoman" w:hAnsi="Calibri" w:cs="Calibri"/>
          <w:szCs w:val="20"/>
        </w:rPr>
        <w:t xml:space="preserve">ę </w:t>
      </w:r>
      <w:r w:rsidRPr="008C6767">
        <w:rPr>
          <w:rFonts w:ascii="Calibri" w:hAnsi="Calibri" w:cs="Calibri"/>
          <w:szCs w:val="20"/>
        </w:rPr>
        <w:t>c.o. wykona</w:t>
      </w:r>
      <w:r w:rsidRPr="008C6767">
        <w:rPr>
          <w:rFonts w:ascii="Calibri" w:eastAsia="TimesNewRoman" w:hAnsi="Calibri" w:cs="Calibri"/>
          <w:szCs w:val="20"/>
        </w:rPr>
        <w:t xml:space="preserve">ć </w:t>
      </w:r>
      <w:r w:rsidRPr="008C6767">
        <w:rPr>
          <w:rFonts w:ascii="Calibri" w:hAnsi="Calibri" w:cs="Calibri"/>
          <w:szCs w:val="20"/>
        </w:rPr>
        <w:t xml:space="preserve">z rur </w:t>
      </w:r>
      <w:r w:rsidR="008010A7" w:rsidRPr="008C6767">
        <w:rPr>
          <w:rFonts w:ascii="Calibri" w:hAnsi="Calibri" w:cs="Calibri"/>
          <w:szCs w:val="20"/>
        </w:rPr>
        <w:t xml:space="preserve">z rur stalowych ocynkowanych w systemie </w:t>
      </w:r>
      <w:r w:rsidR="008010A7" w:rsidRPr="008C6767">
        <w:rPr>
          <w:rFonts w:ascii="Calibri" w:hAnsi="Calibri" w:cs="Calibri"/>
          <w:bCs/>
          <w:szCs w:val="20"/>
        </w:rPr>
        <w:t>KAN-</w:t>
      </w:r>
      <w:proofErr w:type="spellStart"/>
      <w:r w:rsidR="008010A7" w:rsidRPr="008C6767">
        <w:rPr>
          <w:rFonts w:ascii="Calibri" w:hAnsi="Calibri" w:cs="Calibri"/>
          <w:bCs/>
          <w:szCs w:val="20"/>
        </w:rPr>
        <w:t>therm</w:t>
      </w:r>
      <w:proofErr w:type="spellEnd"/>
      <w:r w:rsidR="008010A7" w:rsidRPr="008C6767">
        <w:rPr>
          <w:rFonts w:ascii="Calibri" w:hAnsi="Calibri" w:cs="Calibri"/>
          <w:bCs/>
          <w:szCs w:val="20"/>
        </w:rPr>
        <w:t xml:space="preserve"> Steel</w:t>
      </w:r>
      <w:r w:rsidR="008010A7" w:rsidRPr="008C6767">
        <w:rPr>
          <w:rFonts w:ascii="Calibri" w:hAnsi="Calibri" w:cs="Calibri"/>
          <w:szCs w:val="20"/>
        </w:rPr>
        <w:t> technologia “</w:t>
      </w:r>
      <w:r w:rsidR="008010A7" w:rsidRPr="008C6767">
        <w:rPr>
          <w:rFonts w:ascii="Calibri" w:hAnsi="Calibri" w:cs="Calibri"/>
          <w:bCs/>
          <w:szCs w:val="20"/>
        </w:rPr>
        <w:t>Press</w:t>
      </w:r>
      <w:r w:rsidR="008010A7" w:rsidRPr="008C6767">
        <w:rPr>
          <w:rFonts w:ascii="Calibri" w:hAnsi="Calibri" w:cs="Calibri"/>
          <w:szCs w:val="20"/>
        </w:rPr>
        <w:t>”</w:t>
      </w:r>
      <w:r w:rsidRPr="008C6767">
        <w:rPr>
          <w:rFonts w:ascii="Calibri" w:hAnsi="Calibri" w:cs="Calibri"/>
          <w:szCs w:val="20"/>
        </w:rPr>
        <w:t xml:space="preserve"> z rur o </w:t>
      </w:r>
      <w:r w:rsidRPr="008C6767">
        <w:rPr>
          <w:rFonts w:ascii="Calibri" w:eastAsia="TimesNewRoman" w:hAnsi="Calibri" w:cs="Calibri"/>
          <w:szCs w:val="20"/>
        </w:rPr>
        <w:t>ś</w:t>
      </w:r>
      <w:r w:rsidR="008010A7" w:rsidRPr="008C6767">
        <w:rPr>
          <w:rFonts w:ascii="Calibri" w:hAnsi="Calibri" w:cs="Calibri"/>
          <w:szCs w:val="20"/>
        </w:rPr>
        <w:t xml:space="preserve">r. </w:t>
      </w:r>
      <w:r w:rsidR="00F254F7" w:rsidRPr="008C6767">
        <w:rPr>
          <w:rFonts w:ascii="Calibri" w:hAnsi="Calibri" w:cs="Calibri"/>
          <w:szCs w:val="20"/>
        </w:rPr>
        <w:t>15</w:t>
      </w:r>
      <w:r w:rsidR="008010A7" w:rsidRPr="008C6767">
        <w:rPr>
          <w:rFonts w:ascii="Calibri" w:hAnsi="Calibri" w:cs="Calibri"/>
          <w:szCs w:val="20"/>
        </w:rPr>
        <w:t>x1</w:t>
      </w:r>
      <w:r w:rsidR="00F254F7" w:rsidRPr="008C6767">
        <w:rPr>
          <w:rFonts w:ascii="Calibri" w:hAnsi="Calibri" w:cs="Calibri"/>
          <w:szCs w:val="20"/>
        </w:rPr>
        <w:t>,2mm.</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Ruroci</w:t>
      </w:r>
      <w:r w:rsidRPr="008C6767">
        <w:rPr>
          <w:rFonts w:ascii="Calibri" w:eastAsia="TimesNewRoman" w:hAnsi="Calibri" w:cs="Calibri"/>
          <w:szCs w:val="20"/>
        </w:rPr>
        <w:t>ą</w:t>
      </w:r>
      <w:r w:rsidRPr="008C6767">
        <w:rPr>
          <w:rFonts w:ascii="Calibri" w:hAnsi="Calibri" w:cs="Calibri"/>
          <w:szCs w:val="20"/>
        </w:rPr>
        <w:t>gi wł</w:t>
      </w:r>
      <w:r w:rsidRPr="008C6767">
        <w:rPr>
          <w:rFonts w:ascii="Calibri" w:eastAsia="TimesNewRoman" w:hAnsi="Calibri" w:cs="Calibri"/>
          <w:szCs w:val="20"/>
        </w:rPr>
        <w:t>ą</w:t>
      </w:r>
      <w:r w:rsidRPr="008C6767">
        <w:rPr>
          <w:rFonts w:ascii="Calibri" w:hAnsi="Calibri" w:cs="Calibri"/>
          <w:szCs w:val="20"/>
        </w:rPr>
        <w:t>czy</w:t>
      </w:r>
      <w:r w:rsidRPr="008C6767">
        <w:rPr>
          <w:rFonts w:ascii="Calibri" w:eastAsia="TimesNewRoman" w:hAnsi="Calibri" w:cs="Calibri"/>
          <w:szCs w:val="20"/>
        </w:rPr>
        <w:t xml:space="preserve">ć </w:t>
      </w:r>
      <w:r w:rsidRPr="008C6767">
        <w:rPr>
          <w:rFonts w:ascii="Calibri" w:hAnsi="Calibri" w:cs="Calibri"/>
          <w:szCs w:val="20"/>
        </w:rPr>
        <w:t>do istniej</w:t>
      </w:r>
      <w:r w:rsidRPr="008C6767">
        <w:rPr>
          <w:rFonts w:ascii="Calibri" w:eastAsia="TimesNewRoman" w:hAnsi="Calibri" w:cs="Calibri"/>
          <w:szCs w:val="20"/>
        </w:rPr>
        <w:t>ą</w:t>
      </w:r>
      <w:r w:rsidRPr="008C6767">
        <w:rPr>
          <w:rFonts w:ascii="Calibri" w:hAnsi="Calibri" w:cs="Calibri"/>
          <w:szCs w:val="20"/>
        </w:rPr>
        <w:t xml:space="preserve">cej </w:t>
      </w:r>
      <w:r w:rsidR="008010A7" w:rsidRPr="008C6767">
        <w:rPr>
          <w:rFonts w:ascii="Calibri" w:hAnsi="Calibri" w:cs="Calibri"/>
          <w:szCs w:val="20"/>
        </w:rPr>
        <w:t>instalacji centralnego ogrzewania</w:t>
      </w:r>
    </w:p>
    <w:p w:rsidR="002F7D04" w:rsidRPr="008C6767" w:rsidRDefault="002F7D04" w:rsidP="00C26948">
      <w:pPr>
        <w:autoSpaceDE w:val="0"/>
        <w:autoSpaceDN w:val="0"/>
        <w:adjustRightInd w:val="0"/>
        <w:spacing w:after="0" w:line="240" w:lineRule="auto"/>
        <w:contextualSpacing/>
        <w:jc w:val="both"/>
        <w:rPr>
          <w:rFonts w:ascii="Calibri" w:hAnsi="Calibri" w:cs="Calibri"/>
          <w:b/>
          <w:bCs/>
          <w:szCs w:val="20"/>
        </w:rPr>
      </w:pPr>
      <w:r w:rsidRPr="008C6767">
        <w:rPr>
          <w:rFonts w:ascii="Calibri" w:hAnsi="Calibri" w:cs="Calibri"/>
          <w:b/>
          <w:bCs/>
          <w:szCs w:val="20"/>
        </w:rPr>
        <w:t>B. Grzejniki</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xml:space="preserve">Zaprojektowano grzejniki płytowe </w:t>
      </w:r>
      <w:r w:rsidR="00F254F7" w:rsidRPr="008C6767">
        <w:rPr>
          <w:rFonts w:ascii="Calibri" w:hAnsi="Calibri" w:cs="Calibri"/>
          <w:szCs w:val="20"/>
        </w:rPr>
        <w:t xml:space="preserve">typu higienicznego </w:t>
      </w:r>
      <w:r w:rsidRPr="008C6767">
        <w:rPr>
          <w:rFonts w:ascii="Calibri" w:hAnsi="Calibri" w:cs="Calibri"/>
          <w:szCs w:val="20"/>
        </w:rPr>
        <w:t xml:space="preserve">np. </w:t>
      </w:r>
      <w:r w:rsidR="00F254F7" w:rsidRPr="008C6767">
        <w:rPr>
          <w:rFonts w:ascii="Calibri" w:hAnsi="Calibri" w:cs="Calibri"/>
          <w:szCs w:val="20"/>
        </w:rPr>
        <w:t>Vogel &amp;</w:t>
      </w:r>
      <w:proofErr w:type="spellStart"/>
      <w:r w:rsidR="00F254F7" w:rsidRPr="008C6767">
        <w:rPr>
          <w:rFonts w:ascii="Calibri" w:hAnsi="Calibri" w:cs="Calibri"/>
          <w:szCs w:val="20"/>
        </w:rPr>
        <w:t>Noot</w:t>
      </w:r>
      <w:proofErr w:type="spellEnd"/>
      <w:r w:rsidRPr="008C6767">
        <w:rPr>
          <w:rFonts w:ascii="Calibri" w:hAnsi="Calibri" w:cs="Calibri"/>
          <w:szCs w:val="20"/>
        </w:rPr>
        <w:t xml:space="preserve"> typu </w:t>
      </w:r>
      <w:r w:rsidR="00F254F7" w:rsidRPr="008C6767">
        <w:rPr>
          <w:rFonts w:ascii="Calibri" w:hAnsi="Calibri" w:cs="Calibri"/>
          <w:szCs w:val="20"/>
        </w:rPr>
        <w:t>H20-600/*** i H30-600/***-</w:t>
      </w:r>
      <w:r w:rsidRPr="008C6767">
        <w:rPr>
          <w:rFonts w:ascii="Calibri" w:hAnsi="Calibri" w:cs="Calibri"/>
          <w:szCs w:val="20"/>
        </w:rPr>
        <w:t>, o wysoko</w:t>
      </w:r>
      <w:r w:rsidRPr="008C6767">
        <w:rPr>
          <w:rFonts w:ascii="Calibri" w:eastAsia="TimesNewRoman" w:hAnsi="Calibri" w:cs="Calibri"/>
          <w:szCs w:val="20"/>
        </w:rPr>
        <w:t>ś</w:t>
      </w:r>
      <w:r w:rsidRPr="008C6767">
        <w:rPr>
          <w:rFonts w:ascii="Calibri" w:hAnsi="Calibri" w:cs="Calibri"/>
          <w:szCs w:val="20"/>
        </w:rPr>
        <w:t xml:space="preserve">ci </w:t>
      </w:r>
      <w:r w:rsidR="00F254F7" w:rsidRPr="008C6767">
        <w:rPr>
          <w:rFonts w:ascii="Calibri" w:hAnsi="Calibri" w:cs="Calibri"/>
          <w:szCs w:val="20"/>
        </w:rPr>
        <w:t>600mm</w:t>
      </w:r>
      <w:r w:rsidRPr="008C6767">
        <w:rPr>
          <w:rFonts w:ascii="Calibri" w:hAnsi="Calibri" w:cs="Calibri"/>
          <w:szCs w:val="20"/>
        </w:rPr>
        <w:t xml:space="preserve">, grzejniki mocowane na </w:t>
      </w:r>
      <w:r w:rsidR="00F254F7" w:rsidRPr="008C6767">
        <w:rPr>
          <w:rFonts w:ascii="Calibri" w:hAnsi="Calibri" w:cs="Calibri"/>
          <w:szCs w:val="20"/>
        </w:rPr>
        <w:t>wieszakach do ściany</w:t>
      </w:r>
      <w:r w:rsidRPr="008C6767">
        <w:rPr>
          <w:rFonts w:ascii="Calibri" w:hAnsi="Calibri" w:cs="Calibri"/>
          <w:szCs w:val="20"/>
        </w:rPr>
        <w:t xml:space="preserve"> </w:t>
      </w:r>
    </w:p>
    <w:p w:rsidR="00F254F7" w:rsidRPr="008C6767" w:rsidRDefault="00F254F7"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xml:space="preserve">Do łazienek </w:t>
      </w:r>
      <w:r w:rsidR="00243C2F" w:rsidRPr="008C6767">
        <w:rPr>
          <w:rFonts w:ascii="Calibri" w:hAnsi="Calibri" w:cs="Calibri"/>
          <w:szCs w:val="20"/>
        </w:rPr>
        <w:t xml:space="preserve">i WC </w:t>
      </w:r>
      <w:r w:rsidRPr="008C6767">
        <w:rPr>
          <w:rFonts w:ascii="Calibri" w:hAnsi="Calibri" w:cs="Calibri"/>
          <w:szCs w:val="20"/>
        </w:rPr>
        <w:t>zaprojektowano grzejniki łazienkowe drabinkowe</w:t>
      </w:r>
      <w:r w:rsidR="00243C2F" w:rsidRPr="008C6767">
        <w:rPr>
          <w:rFonts w:ascii="Calibri" w:hAnsi="Calibri" w:cs="Calibri"/>
          <w:szCs w:val="20"/>
        </w:rPr>
        <w:t xml:space="preserve"> np. Vogel &amp;</w:t>
      </w:r>
      <w:proofErr w:type="spellStart"/>
      <w:r w:rsidR="00243C2F" w:rsidRPr="008C6767">
        <w:rPr>
          <w:rFonts w:ascii="Calibri" w:hAnsi="Calibri" w:cs="Calibri"/>
          <w:szCs w:val="20"/>
        </w:rPr>
        <w:t>Noot</w:t>
      </w:r>
      <w:proofErr w:type="spellEnd"/>
      <w:r w:rsidR="00243C2F" w:rsidRPr="008C6767">
        <w:rPr>
          <w:rFonts w:ascii="Calibri" w:hAnsi="Calibri" w:cs="Calibri"/>
          <w:szCs w:val="20"/>
        </w:rPr>
        <w:t xml:space="preserve"> typu SAA07 05</w:t>
      </w:r>
      <w:r w:rsidRPr="008C6767">
        <w:rPr>
          <w:rFonts w:ascii="Calibri" w:hAnsi="Calibri" w:cs="Calibri"/>
          <w:szCs w:val="20"/>
        </w:rPr>
        <w:t xml:space="preserve"> </w:t>
      </w:r>
      <w:r w:rsidR="00243C2F" w:rsidRPr="008C6767">
        <w:rPr>
          <w:rFonts w:ascii="Calibri" w:hAnsi="Calibri" w:cs="Calibri"/>
          <w:szCs w:val="20"/>
        </w:rPr>
        <w:t>i API 12 06</w:t>
      </w:r>
    </w:p>
    <w:p w:rsidR="002F7D04" w:rsidRPr="008C6767" w:rsidRDefault="002F7D04" w:rsidP="00C26948">
      <w:pPr>
        <w:autoSpaceDE w:val="0"/>
        <w:autoSpaceDN w:val="0"/>
        <w:adjustRightInd w:val="0"/>
        <w:spacing w:after="0" w:line="240" w:lineRule="auto"/>
        <w:contextualSpacing/>
        <w:jc w:val="both"/>
        <w:rPr>
          <w:rFonts w:ascii="Calibri" w:hAnsi="Calibri" w:cs="Calibri"/>
          <w:b/>
          <w:bCs/>
          <w:szCs w:val="20"/>
        </w:rPr>
      </w:pPr>
      <w:r w:rsidRPr="008C6767">
        <w:rPr>
          <w:rFonts w:ascii="Calibri" w:hAnsi="Calibri" w:cs="Calibri"/>
          <w:b/>
          <w:bCs/>
          <w:szCs w:val="20"/>
        </w:rPr>
        <w:t>A. Armatura</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Nale</w:t>
      </w:r>
      <w:r w:rsidRPr="008C6767">
        <w:rPr>
          <w:rFonts w:ascii="Calibri" w:eastAsia="TimesNewRoman" w:hAnsi="Calibri" w:cs="Calibri"/>
          <w:szCs w:val="20"/>
        </w:rPr>
        <w:t>ż</w:t>
      </w:r>
      <w:r w:rsidRPr="008C6767">
        <w:rPr>
          <w:rFonts w:ascii="Calibri" w:hAnsi="Calibri" w:cs="Calibri"/>
          <w:szCs w:val="20"/>
        </w:rPr>
        <w:t>y zamontowa</w:t>
      </w:r>
      <w:r w:rsidRPr="008C6767">
        <w:rPr>
          <w:rFonts w:ascii="Calibri" w:eastAsia="TimesNewRoman" w:hAnsi="Calibri" w:cs="Calibri"/>
          <w:szCs w:val="20"/>
        </w:rPr>
        <w:t xml:space="preserve">ć </w:t>
      </w:r>
      <w:r w:rsidRPr="008C6767">
        <w:rPr>
          <w:rFonts w:ascii="Calibri" w:hAnsi="Calibri" w:cs="Calibri"/>
          <w:szCs w:val="20"/>
        </w:rPr>
        <w:t>:</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zawory odcinaj</w:t>
      </w:r>
      <w:r w:rsidRPr="008C6767">
        <w:rPr>
          <w:rFonts w:ascii="Calibri" w:eastAsia="TimesNewRoman" w:hAnsi="Calibri" w:cs="Calibri"/>
          <w:szCs w:val="20"/>
        </w:rPr>
        <w:t>ą</w:t>
      </w:r>
      <w:r w:rsidRPr="008C6767">
        <w:rPr>
          <w:rFonts w:ascii="Calibri" w:hAnsi="Calibri" w:cs="Calibri"/>
          <w:szCs w:val="20"/>
        </w:rPr>
        <w:t xml:space="preserve">ce kulowe </w:t>
      </w:r>
      <w:proofErr w:type="spellStart"/>
      <w:r w:rsidRPr="008C6767">
        <w:rPr>
          <w:rFonts w:ascii="Calibri" w:hAnsi="Calibri" w:cs="Calibri"/>
          <w:szCs w:val="20"/>
        </w:rPr>
        <w:t>mufowe</w:t>
      </w:r>
      <w:proofErr w:type="spellEnd"/>
      <w:r w:rsidRPr="008C6767">
        <w:rPr>
          <w:rFonts w:ascii="Calibri" w:hAnsi="Calibri" w:cs="Calibri"/>
          <w:szCs w:val="20"/>
        </w:rPr>
        <w:t xml:space="preserve"> na </w:t>
      </w:r>
      <w:proofErr w:type="spellStart"/>
      <w:r w:rsidRPr="008C6767">
        <w:rPr>
          <w:rFonts w:ascii="Calibri" w:hAnsi="Calibri" w:cs="Calibri"/>
          <w:szCs w:val="20"/>
        </w:rPr>
        <w:t>odgał</w:t>
      </w:r>
      <w:r w:rsidRPr="008C6767">
        <w:rPr>
          <w:rFonts w:ascii="Calibri" w:eastAsia="TimesNewRoman" w:hAnsi="Calibri" w:cs="Calibri"/>
          <w:szCs w:val="20"/>
        </w:rPr>
        <w:t>ę</w:t>
      </w:r>
      <w:r w:rsidRPr="008C6767">
        <w:rPr>
          <w:rFonts w:ascii="Calibri" w:hAnsi="Calibri" w:cs="Calibri"/>
          <w:szCs w:val="20"/>
        </w:rPr>
        <w:t>zieniach</w:t>
      </w:r>
      <w:proofErr w:type="spellEnd"/>
      <w:r w:rsidRPr="008C6767">
        <w:rPr>
          <w:rFonts w:ascii="Calibri" w:hAnsi="Calibri" w:cs="Calibri"/>
          <w:szCs w:val="20"/>
        </w:rPr>
        <w:t xml:space="preserve"> instalacji</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zawory termostatyczne wraz z głowicami termostatycznymi zasilaj</w:t>
      </w:r>
      <w:r w:rsidRPr="008C6767">
        <w:rPr>
          <w:rFonts w:ascii="Calibri" w:eastAsia="TimesNewRoman" w:hAnsi="Calibri" w:cs="Calibri"/>
          <w:szCs w:val="20"/>
        </w:rPr>
        <w:t>ą</w:t>
      </w:r>
      <w:r w:rsidRPr="008C6767">
        <w:rPr>
          <w:rFonts w:ascii="Calibri" w:hAnsi="Calibri" w:cs="Calibri"/>
          <w:szCs w:val="20"/>
        </w:rPr>
        <w:t>cej ka</w:t>
      </w:r>
      <w:r w:rsidRPr="008C6767">
        <w:rPr>
          <w:rFonts w:ascii="Calibri" w:eastAsia="TimesNewRoman" w:hAnsi="Calibri" w:cs="Calibri"/>
          <w:szCs w:val="20"/>
        </w:rPr>
        <w:t>ż</w:t>
      </w:r>
      <w:r w:rsidRPr="008C6767">
        <w:rPr>
          <w:rFonts w:ascii="Calibri" w:hAnsi="Calibri" w:cs="Calibri"/>
          <w:szCs w:val="20"/>
        </w:rPr>
        <w:t>dego grzejnika</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zawory odcinaj</w:t>
      </w:r>
      <w:r w:rsidRPr="008C6767">
        <w:rPr>
          <w:rFonts w:ascii="Calibri" w:eastAsia="TimesNewRoman" w:hAnsi="Calibri" w:cs="Calibri"/>
          <w:szCs w:val="20"/>
        </w:rPr>
        <w:t>ą</w:t>
      </w:r>
      <w:r w:rsidRPr="008C6767">
        <w:rPr>
          <w:rFonts w:ascii="Calibri" w:hAnsi="Calibri" w:cs="Calibri"/>
          <w:szCs w:val="20"/>
        </w:rPr>
        <w:t>ce grzejnikowe na gał</w:t>
      </w:r>
      <w:r w:rsidRPr="008C6767">
        <w:rPr>
          <w:rFonts w:ascii="Calibri" w:eastAsia="TimesNewRoman" w:hAnsi="Calibri" w:cs="Calibri"/>
          <w:szCs w:val="20"/>
        </w:rPr>
        <w:t>ą</w:t>
      </w:r>
      <w:r w:rsidRPr="008C6767">
        <w:rPr>
          <w:rFonts w:ascii="Calibri" w:hAnsi="Calibri" w:cs="Calibri"/>
          <w:szCs w:val="20"/>
        </w:rPr>
        <w:t>zce powrotnej grzejników</w:t>
      </w:r>
    </w:p>
    <w:p w:rsidR="002F7D04" w:rsidRPr="008C6767" w:rsidRDefault="002F7D04" w:rsidP="00C26948">
      <w:pPr>
        <w:autoSpaceDE w:val="0"/>
        <w:autoSpaceDN w:val="0"/>
        <w:adjustRightInd w:val="0"/>
        <w:spacing w:after="0" w:line="240" w:lineRule="auto"/>
        <w:contextualSpacing/>
        <w:jc w:val="both"/>
        <w:rPr>
          <w:rFonts w:ascii="Calibri" w:hAnsi="Calibri" w:cs="Calibri"/>
          <w:szCs w:val="20"/>
        </w:rPr>
      </w:pPr>
      <w:r w:rsidRPr="008C6767">
        <w:rPr>
          <w:rFonts w:ascii="Calibri" w:hAnsi="Calibri" w:cs="Calibri"/>
          <w:szCs w:val="20"/>
        </w:rPr>
        <w:t>- odpowietrzniki automatyczne umieszczone na pionach.</w:t>
      </w:r>
    </w:p>
    <w:p w:rsidR="002F7D04" w:rsidRPr="00E76DF3" w:rsidRDefault="002F7D04" w:rsidP="00C26948">
      <w:pPr>
        <w:autoSpaceDE w:val="0"/>
        <w:autoSpaceDN w:val="0"/>
        <w:adjustRightInd w:val="0"/>
        <w:spacing w:after="0" w:line="240" w:lineRule="auto"/>
        <w:contextualSpacing/>
        <w:jc w:val="both"/>
        <w:rPr>
          <w:rFonts w:ascii="Calibri" w:eastAsia="TimesNewRoman" w:hAnsi="Calibri" w:cs="Calibri"/>
          <w:sz w:val="22"/>
        </w:rPr>
      </w:pPr>
      <w:r w:rsidRPr="008C6767">
        <w:rPr>
          <w:rFonts w:ascii="Calibri" w:hAnsi="Calibri" w:cs="Calibri"/>
          <w:szCs w:val="20"/>
        </w:rPr>
        <w:t>- Zawory i dwuzł</w:t>
      </w:r>
      <w:r w:rsidRPr="008C6767">
        <w:rPr>
          <w:rFonts w:ascii="Calibri" w:eastAsia="TimesNewRoman" w:hAnsi="Calibri" w:cs="Calibri"/>
          <w:szCs w:val="20"/>
        </w:rPr>
        <w:t>ą</w:t>
      </w:r>
      <w:r w:rsidRPr="008C6767">
        <w:rPr>
          <w:rFonts w:ascii="Calibri" w:hAnsi="Calibri" w:cs="Calibri"/>
          <w:szCs w:val="20"/>
        </w:rPr>
        <w:t>czki przy poł</w:t>
      </w:r>
      <w:r w:rsidRPr="008C6767">
        <w:rPr>
          <w:rFonts w:ascii="Calibri" w:eastAsia="TimesNewRoman" w:hAnsi="Calibri" w:cs="Calibri"/>
          <w:szCs w:val="20"/>
        </w:rPr>
        <w:t>ą</w:t>
      </w:r>
      <w:r w:rsidRPr="008C6767">
        <w:rPr>
          <w:rFonts w:ascii="Calibri" w:hAnsi="Calibri" w:cs="Calibri"/>
          <w:szCs w:val="20"/>
        </w:rPr>
        <w:t>czeniu instalacji nowej z istniej</w:t>
      </w:r>
      <w:r w:rsidRPr="008C6767">
        <w:rPr>
          <w:rFonts w:ascii="Calibri" w:eastAsia="TimesNewRoman" w:hAnsi="Calibri" w:cs="Calibri"/>
          <w:szCs w:val="20"/>
        </w:rPr>
        <w:t>ą</w:t>
      </w:r>
      <w:r w:rsidRPr="008C6767">
        <w:rPr>
          <w:rFonts w:ascii="Calibri" w:hAnsi="Calibri" w:cs="Calibri"/>
          <w:szCs w:val="20"/>
        </w:rPr>
        <w:t>c</w:t>
      </w:r>
      <w:r w:rsidRPr="008C6767">
        <w:rPr>
          <w:rFonts w:ascii="Calibri" w:eastAsia="TimesNewRoman" w:hAnsi="Calibri" w:cs="Calibri"/>
          <w:szCs w:val="20"/>
        </w:rPr>
        <w:t>ą</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WYMAGANIA DOTYCZĄCE SPRZĘTU I MASZYN NIEZBĘDNYCH LUB ZALECANYCH</w:t>
      </w:r>
      <w:r w:rsidR="00243C2F" w:rsidRPr="00E76DF3">
        <w:rPr>
          <w:rFonts w:ascii="Calibri" w:hAnsi="Calibri" w:cs="Calibri"/>
        </w:rPr>
        <w:t xml:space="preserve"> </w:t>
      </w:r>
      <w:r w:rsidRPr="00E76DF3">
        <w:rPr>
          <w:rFonts w:ascii="Calibri" w:hAnsi="Calibri" w:cs="Calibri"/>
        </w:rPr>
        <w:t>DO WYKONANIA ROBÓT BUDOWLANYCH ZGODNIE Z ZAŁOŻONĄ JAKOŚCIĄ.</w:t>
      </w:r>
    </w:p>
    <w:p w:rsidR="002F7D04" w:rsidRPr="00C26948" w:rsidRDefault="002F7D04" w:rsidP="00C26948">
      <w:pPr>
        <w:autoSpaceDE w:val="0"/>
        <w:autoSpaceDN w:val="0"/>
        <w:adjustRightInd w:val="0"/>
        <w:spacing w:after="0" w:line="240" w:lineRule="auto"/>
        <w:jc w:val="both"/>
        <w:rPr>
          <w:rFonts w:ascii="Calibri" w:hAnsi="Calibri" w:cs="Calibri"/>
          <w:szCs w:val="20"/>
        </w:rPr>
      </w:pPr>
      <w:r w:rsidRPr="00C26948">
        <w:rPr>
          <w:rFonts w:ascii="Calibri" w:hAnsi="Calibri" w:cs="Calibri"/>
          <w:szCs w:val="20"/>
        </w:rPr>
        <w:t>Nie stawia si</w:t>
      </w:r>
      <w:r w:rsidRPr="00C26948">
        <w:rPr>
          <w:rFonts w:ascii="Calibri" w:eastAsia="TimesNewRoman" w:hAnsi="Calibri" w:cs="Calibri"/>
          <w:szCs w:val="20"/>
        </w:rPr>
        <w:t xml:space="preserve">ę </w:t>
      </w:r>
      <w:r w:rsidRPr="00C26948">
        <w:rPr>
          <w:rFonts w:ascii="Calibri" w:hAnsi="Calibri" w:cs="Calibri"/>
          <w:szCs w:val="20"/>
        </w:rPr>
        <w:t>specjalnych wymaga</w:t>
      </w:r>
      <w:r w:rsidRPr="00C26948">
        <w:rPr>
          <w:rFonts w:ascii="Calibri" w:eastAsia="TimesNewRoman" w:hAnsi="Calibri" w:cs="Calibri"/>
          <w:szCs w:val="20"/>
        </w:rPr>
        <w:t xml:space="preserve">ń </w:t>
      </w:r>
      <w:r w:rsidRPr="00C26948">
        <w:rPr>
          <w:rFonts w:ascii="Calibri" w:hAnsi="Calibri" w:cs="Calibri"/>
          <w:szCs w:val="20"/>
        </w:rPr>
        <w:t>dotycz</w:t>
      </w:r>
      <w:r w:rsidRPr="00C26948">
        <w:rPr>
          <w:rFonts w:ascii="Calibri" w:eastAsia="TimesNewRoman" w:hAnsi="Calibri" w:cs="Calibri"/>
          <w:szCs w:val="20"/>
        </w:rPr>
        <w:t>ą</w:t>
      </w:r>
      <w:r w:rsidRPr="00C26948">
        <w:rPr>
          <w:rFonts w:ascii="Calibri" w:hAnsi="Calibri" w:cs="Calibri"/>
          <w:szCs w:val="20"/>
        </w:rPr>
        <w:t>cych sprz</w:t>
      </w:r>
      <w:r w:rsidRPr="00C26948">
        <w:rPr>
          <w:rFonts w:ascii="Calibri" w:eastAsia="TimesNewRoman" w:hAnsi="Calibri" w:cs="Calibri"/>
          <w:szCs w:val="20"/>
        </w:rPr>
        <w:t>ę</w:t>
      </w:r>
      <w:r w:rsidRPr="00C26948">
        <w:rPr>
          <w:rFonts w:ascii="Calibri" w:hAnsi="Calibri" w:cs="Calibri"/>
          <w:szCs w:val="20"/>
        </w:rPr>
        <w:t>tu i maszyn poza tymi które podane s</w:t>
      </w:r>
      <w:r w:rsidRPr="00C26948">
        <w:rPr>
          <w:rFonts w:ascii="Calibri" w:eastAsia="TimesNewRoman" w:hAnsi="Calibri" w:cs="Calibri"/>
          <w:szCs w:val="20"/>
        </w:rPr>
        <w:t xml:space="preserve">ą </w:t>
      </w:r>
      <w:r w:rsidR="00243C2F" w:rsidRPr="00C26948">
        <w:rPr>
          <w:rFonts w:ascii="Calibri" w:hAnsi="Calibri" w:cs="Calibri"/>
          <w:szCs w:val="20"/>
        </w:rPr>
        <w:t xml:space="preserve">w </w:t>
      </w:r>
      <w:r w:rsidRPr="00C26948">
        <w:rPr>
          <w:rFonts w:ascii="Calibri" w:hAnsi="Calibri" w:cs="Calibri"/>
          <w:szCs w:val="20"/>
        </w:rPr>
        <w:t>poszczególnych pozycjach kosztorysowych. Sprz</w:t>
      </w:r>
      <w:r w:rsidRPr="00C26948">
        <w:rPr>
          <w:rFonts w:ascii="Calibri" w:eastAsia="TimesNewRoman" w:hAnsi="Calibri" w:cs="Calibri"/>
          <w:szCs w:val="20"/>
        </w:rPr>
        <w:t>ę</w:t>
      </w:r>
      <w:r w:rsidRPr="00C26948">
        <w:rPr>
          <w:rFonts w:ascii="Calibri" w:hAnsi="Calibri" w:cs="Calibri"/>
          <w:szCs w:val="20"/>
        </w:rPr>
        <w:t>t u</w:t>
      </w:r>
      <w:r w:rsidRPr="00C26948">
        <w:rPr>
          <w:rFonts w:ascii="Calibri" w:eastAsia="TimesNewRoman" w:hAnsi="Calibri" w:cs="Calibri"/>
          <w:szCs w:val="20"/>
        </w:rPr>
        <w:t>ż</w:t>
      </w:r>
      <w:r w:rsidRPr="00C26948">
        <w:rPr>
          <w:rFonts w:ascii="Calibri" w:hAnsi="Calibri" w:cs="Calibri"/>
          <w:szCs w:val="20"/>
        </w:rPr>
        <w:t>ywany na budowie powinien by</w:t>
      </w:r>
      <w:r w:rsidRPr="00C26948">
        <w:rPr>
          <w:rFonts w:ascii="Calibri" w:eastAsia="TimesNewRoman" w:hAnsi="Calibri" w:cs="Calibri"/>
          <w:szCs w:val="20"/>
        </w:rPr>
        <w:t xml:space="preserve">ć </w:t>
      </w:r>
      <w:r w:rsidR="00243C2F" w:rsidRPr="00C26948">
        <w:rPr>
          <w:rFonts w:ascii="Calibri" w:hAnsi="Calibri" w:cs="Calibri"/>
          <w:szCs w:val="20"/>
        </w:rPr>
        <w:t xml:space="preserve">stale utrzymywany w dobrym </w:t>
      </w:r>
      <w:r w:rsidRPr="00C26948">
        <w:rPr>
          <w:rFonts w:ascii="Calibri" w:hAnsi="Calibri" w:cs="Calibri"/>
          <w:szCs w:val="20"/>
        </w:rPr>
        <w:t>stanie technicznym. Wykonawca winien wykaza</w:t>
      </w:r>
      <w:r w:rsidRPr="00C26948">
        <w:rPr>
          <w:rFonts w:ascii="Calibri" w:eastAsia="TimesNewRoman" w:hAnsi="Calibri" w:cs="Calibri"/>
          <w:szCs w:val="20"/>
        </w:rPr>
        <w:t xml:space="preserve">ć </w:t>
      </w:r>
      <w:r w:rsidRPr="00C26948">
        <w:rPr>
          <w:rFonts w:ascii="Calibri" w:hAnsi="Calibri" w:cs="Calibri"/>
          <w:szCs w:val="20"/>
        </w:rPr>
        <w:t>si</w:t>
      </w:r>
      <w:r w:rsidR="00243C2F" w:rsidRPr="00C26948">
        <w:rPr>
          <w:rFonts w:ascii="Calibri" w:eastAsia="TimesNewRoman" w:hAnsi="Calibri" w:cs="Calibri"/>
          <w:szCs w:val="20"/>
        </w:rPr>
        <w:t xml:space="preserve">ę </w:t>
      </w:r>
      <w:r w:rsidRPr="00C26948">
        <w:rPr>
          <w:rFonts w:ascii="Calibri" w:hAnsi="Calibri" w:cs="Calibri"/>
          <w:szCs w:val="20"/>
        </w:rPr>
        <w:t>mo</w:t>
      </w:r>
      <w:r w:rsidRPr="00C26948">
        <w:rPr>
          <w:rFonts w:ascii="Calibri" w:eastAsia="TimesNewRoman" w:hAnsi="Calibri" w:cs="Calibri"/>
          <w:szCs w:val="20"/>
        </w:rPr>
        <w:t>ż</w:t>
      </w:r>
      <w:r w:rsidRPr="00C26948">
        <w:rPr>
          <w:rFonts w:ascii="Calibri" w:hAnsi="Calibri" w:cs="Calibri"/>
          <w:szCs w:val="20"/>
        </w:rPr>
        <w:t>liwo</w:t>
      </w:r>
      <w:r w:rsidRPr="00C26948">
        <w:rPr>
          <w:rFonts w:ascii="Calibri" w:eastAsia="TimesNewRoman" w:hAnsi="Calibri" w:cs="Calibri"/>
          <w:szCs w:val="20"/>
        </w:rPr>
        <w:t>ś</w:t>
      </w:r>
      <w:r w:rsidRPr="00C26948">
        <w:rPr>
          <w:rFonts w:ascii="Calibri" w:hAnsi="Calibri" w:cs="Calibri"/>
          <w:szCs w:val="20"/>
        </w:rPr>
        <w:t>ci</w:t>
      </w:r>
      <w:r w:rsidRPr="00C26948">
        <w:rPr>
          <w:rFonts w:ascii="Calibri" w:eastAsia="TimesNewRoman" w:hAnsi="Calibri" w:cs="Calibri"/>
          <w:szCs w:val="20"/>
        </w:rPr>
        <w:t xml:space="preserve">ą </w:t>
      </w:r>
      <w:r w:rsidRPr="00C26948">
        <w:rPr>
          <w:rFonts w:ascii="Calibri" w:hAnsi="Calibri" w:cs="Calibri"/>
          <w:szCs w:val="20"/>
        </w:rPr>
        <w:t>korzystania z maszyn i sprz</w:t>
      </w:r>
      <w:r w:rsidRPr="00C26948">
        <w:rPr>
          <w:rFonts w:ascii="Calibri" w:eastAsia="TimesNewRoman" w:hAnsi="Calibri" w:cs="Calibri"/>
          <w:szCs w:val="20"/>
        </w:rPr>
        <w:t>ę</w:t>
      </w:r>
      <w:r w:rsidRPr="00C26948">
        <w:rPr>
          <w:rFonts w:ascii="Calibri" w:hAnsi="Calibri" w:cs="Calibri"/>
          <w:szCs w:val="20"/>
        </w:rPr>
        <w:t>tu gwarantuj</w:t>
      </w:r>
      <w:r w:rsidRPr="00C26948">
        <w:rPr>
          <w:rFonts w:ascii="Calibri" w:eastAsia="TimesNewRoman" w:hAnsi="Calibri" w:cs="Calibri"/>
          <w:szCs w:val="20"/>
        </w:rPr>
        <w:t>ą</w:t>
      </w:r>
      <w:r w:rsidR="00243C2F" w:rsidRPr="00C26948">
        <w:rPr>
          <w:rFonts w:ascii="Calibri" w:hAnsi="Calibri" w:cs="Calibri"/>
          <w:szCs w:val="20"/>
        </w:rPr>
        <w:t xml:space="preserve">cych </w:t>
      </w:r>
      <w:r w:rsidRPr="00C26948">
        <w:rPr>
          <w:rFonts w:ascii="Calibri" w:hAnsi="Calibri" w:cs="Calibri"/>
          <w:szCs w:val="20"/>
        </w:rPr>
        <w:t>wła</w:t>
      </w:r>
      <w:r w:rsidRPr="00C26948">
        <w:rPr>
          <w:rFonts w:ascii="Calibri" w:eastAsia="TimesNewRoman" w:hAnsi="Calibri" w:cs="Calibri"/>
          <w:szCs w:val="20"/>
        </w:rPr>
        <w:t>ś</w:t>
      </w:r>
      <w:r w:rsidRPr="00C26948">
        <w:rPr>
          <w:rFonts w:ascii="Calibri" w:hAnsi="Calibri" w:cs="Calibri"/>
          <w:szCs w:val="20"/>
        </w:rPr>
        <w:t>ciw</w:t>
      </w:r>
      <w:r w:rsidRPr="00C26948">
        <w:rPr>
          <w:rFonts w:ascii="Calibri" w:eastAsia="TimesNewRoman" w:hAnsi="Calibri" w:cs="Calibri"/>
          <w:szCs w:val="20"/>
        </w:rPr>
        <w:t xml:space="preserve">ą </w:t>
      </w:r>
      <w:r w:rsidRPr="00C26948">
        <w:rPr>
          <w:rFonts w:ascii="Calibri" w:hAnsi="Calibri" w:cs="Calibri"/>
          <w:szCs w:val="20"/>
        </w:rPr>
        <w:t>tj. spełniaj</w:t>
      </w:r>
      <w:r w:rsidRPr="00C26948">
        <w:rPr>
          <w:rFonts w:ascii="Calibri" w:eastAsia="TimesNewRoman" w:hAnsi="Calibri" w:cs="Calibri"/>
          <w:szCs w:val="20"/>
        </w:rPr>
        <w:t>ą</w:t>
      </w:r>
      <w:r w:rsidRPr="00C26948">
        <w:rPr>
          <w:rFonts w:ascii="Calibri" w:hAnsi="Calibri" w:cs="Calibri"/>
          <w:szCs w:val="20"/>
        </w:rPr>
        <w:t>c</w:t>
      </w:r>
      <w:r w:rsidR="00243C2F" w:rsidRPr="00C26948">
        <w:rPr>
          <w:rFonts w:ascii="Calibri" w:eastAsia="TimesNewRoman" w:hAnsi="Calibri" w:cs="Calibri"/>
          <w:szCs w:val="20"/>
        </w:rPr>
        <w:t xml:space="preserve">ą </w:t>
      </w:r>
      <w:r w:rsidRPr="00C26948">
        <w:rPr>
          <w:rFonts w:ascii="Calibri" w:hAnsi="Calibri" w:cs="Calibri"/>
          <w:szCs w:val="20"/>
        </w:rPr>
        <w:t>wymagania Specyfikacji Technicznej jako</w:t>
      </w:r>
      <w:r w:rsidRPr="00C26948">
        <w:rPr>
          <w:rFonts w:ascii="Calibri" w:eastAsia="TimesNewRoman" w:hAnsi="Calibri" w:cs="Calibri"/>
          <w:szCs w:val="20"/>
        </w:rPr>
        <w:t xml:space="preserve">ść </w:t>
      </w:r>
      <w:r w:rsidRPr="00C26948">
        <w:rPr>
          <w:rFonts w:ascii="Calibri" w:hAnsi="Calibri" w:cs="Calibri"/>
          <w:szCs w:val="20"/>
        </w:rPr>
        <w:t>robót.</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WYMAGANIA DOTYCZĄCE ŚRODKÓW TRANSPORTU.</w:t>
      </w:r>
    </w:p>
    <w:p w:rsidR="002F7D04" w:rsidRPr="008E56E7" w:rsidRDefault="002F7D04" w:rsidP="00C26948">
      <w:pPr>
        <w:autoSpaceDE w:val="0"/>
        <w:autoSpaceDN w:val="0"/>
        <w:adjustRightInd w:val="0"/>
        <w:spacing w:after="0" w:line="240" w:lineRule="auto"/>
        <w:jc w:val="both"/>
        <w:rPr>
          <w:rFonts w:ascii="Calibri" w:hAnsi="Calibri" w:cs="Calibri"/>
          <w:szCs w:val="20"/>
        </w:rPr>
      </w:pPr>
      <w:r w:rsidRPr="008E56E7">
        <w:rPr>
          <w:rFonts w:ascii="Calibri" w:hAnsi="Calibri" w:cs="Calibri"/>
          <w:szCs w:val="20"/>
        </w:rPr>
        <w:t>Wykonawca zobowi</w:t>
      </w:r>
      <w:r w:rsidRPr="008E56E7">
        <w:rPr>
          <w:rFonts w:ascii="Calibri" w:eastAsia="TimesNewRoman" w:hAnsi="Calibri" w:cs="Calibri"/>
          <w:szCs w:val="20"/>
        </w:rPr>
        <w:t>ą</w:t>
      </w:r>
      <w:r w:rsidRPr="008E56E7">
        <w:rPr>
          <w:rFonts w:ascii="Calibri" w:hAnsi="Calibri" w:cs="Calibri"/>
          <w:szCs w:val="20"/>
        </w:rPr>
        <w:t xml:space="preserve">zany jest do stosowania jedynie takich </w:t>
      </w:r>
      <w:r w:rsidRPr="008E56E7">
        <w:rPr>
          <w:rFonts w:ascii="Calibri" w:eastAsia="TimesNewRoman" w:hAnsi="Calibri" w:cs="Calibri"/>
          <w:szCs w:val="20"/>
        </w:rPr>
        <w:t>ś</w:t>
      </w:r>
      <w:r w:rsidRPr="008E56E7">
        <w:rPr>
          <w:rFonts w:ascii="Calibri" w:hAnsi="Calibri" w:cs="Calibri"/>
          <w:szCs w:val="20"/>
        </w:rPr>
        <w:t>rodków transportu, które nie wpłyn</w:t>
      </w:r>
      <w:r w:rsidRPr="008E56E7">
        <w:rPr>
          <w:rFonts w:ascii="Calibri" w:eastAsia="TimesNewRoman" w:hAnsi="Calibri" w:cs="Calibri"/>
          <w:szCs w:val="20"/>
        </w:rPr>
        <w:t xml:space="preserve">ą </w:t>
      </w:r>
      <w:r w:rsidR="0011141D" w:rsidRPr="008E56E7">
        <w:rPr>
          <w:rFonts w:ascii="Calibri" w:hAnsi="Calibri" w:cs="Calibri"/>
          <w:szCs w:val="20"/>
        </w:rPr>
        <w:t xml:space="preserve">niekorzystnie </w:t>
      </w:r>
      <w:r w:rsidRPr="008E56E7">
        <w:rPr>
          <w:rFonts w:ascii="Calibri" w:hAnsi="Calibri" w:cs="Calibri"/>
          <w:szCs w:val="20"/>
        </w:rPr>
        <w:t>na jako</w:t>
      </w:r>
      <w:r w:rsidRPr="008E56E7">
        <w:rPr>
          <w:rFonts w:ascii="Calibri" w:eastAsia="TimesNewRoman" w:hAnsi="Calibri" w:cs="Calibri"/>
          <w:szCs w:val="20"/>
        </w:rPr>
        <w:t xml:space="preserve">ść </w:t>
      </w:r>
      <w:r w:rsidRPr="008E56E7">
        <w:rPr>
          <w:rFonts w:ascii="Calibri" w:hAnsi="Calibri" w:cs="Calibri"/>
          <w:szCs w:val="20"/>
        </w:rPr>
        <w:t>wykonywanych robót. Materiały przewo</w:t>
      </w:r>
      <w:r w:rsidRPr="008E56E7">
        <w:rPr>
          <w:rFonts w:ascii="Calibri" w:eastAsia="TimesNewRoman" w:hAnsi="Calibri" w:cs="Calibri"/>
          <w:szCs w:val="20"/>
        </w:rPr>
        <w:t>ż</w:t>
      </w:r>
      <w:r w:rsidRPr="008E56E7">
        <w:rPr>
          <w:rFonts w:ascii="Calibri" w:hAnsi="Calibri" w:cs="Calibri"/>
          <w:szCs w:val="20"/>
        </w:rPr>
        <w:t xml:space="preserve">one na </w:t>
      </w:r>
      <w:r w:rsidRPr="008E56E7">
        <w:rPr>
          <w:rFonts w:ascii="Calibri" w:eastAsia="TimesNewRoman" w:hAnsi="Calibri" w:cs="Calibri"/>
          <w:szCs w:val="20"/>
        </w:rPr>
        <w:t>ś</w:t>
      </w:r>
      <w:r w:rsidR="0011141D" w:rsidRPr="008E56E7">
        <w:rPr>
          <w:rFonts w:ascii="Calibri" w:hAnsi="Calibri" w:cs="Calibri"/>
          <w:szCs w:val="20"/>
        </w:rPr>
        <w:t xml:space="preserve">rodkach </w:t>
      </w:r>
      <w:r w:rsidRPr="008E56E7">
        <w:rPr>
          <w:rFonts w:ascii="Calibri" w:hAnsi="Calibri" w:cs="Calibri"/>
          <w:szCs w:val="20"/>
        </w:rPr>
        <w:t>transportu powinny by</w:t>
      </w:r>
      <w:r w:rsidRPr="008E56E7">
        <w:rPr>
          <w:rFonts w:ascii="Calibri" w:eastAsia="TimesNewRoman" w:hAnsi="Calibri" w:cs="Calibri"/>
          <w:szCs w:val="20"/>
        </w:rPr>
        <w:t xml:space="preserve">ć </w:t>
      </w:r>
      <w:r w:rsidR="0011141D" w:rsidRPr="008E56E7">
        <w:rPr>
          <w:rFonts w:ascii="Calibri" w:hAnsi="Calibri" w:cs="Calibri"/>
          <w:szCs w:val="20"/>
        </w:rPr>
        <w:t xml:space="preserve">zabezpieczone przed ich </w:t>
      </w:r>
      <w:r w:rsidRPr="008E56E7">
        <w:rPr>
          <w:rFonts w:ascii="Calibri" w:hAnsi="Calibri" w:cs="Calibri"/>
          <w:szCs w:val="20"/>
        </w:rPr>
        <w:t>przemieszczeniem i układane zgodnie z warunkami transportu i bhp w celu zabezp</w:t>
      </w:r>
      <w:r w:rsidR="0011141D" w:rsidRPr="008E56E7">
        <w:rPr>
          <w:rFonts w:ascii="Calibri" w:hAnsi="Calibri" w:cs="Calibri"/>
          <w:szCs w:val="20"/>
        </w:rPr>
        <w:t xml:space="preserve">ieczenia przed uszkodzeniem lub </w:t>
      </w:r>
      <w:r w:rsidRPr="008E56E7">
        <w:rPr>
          <w:rFonts w:ascii="Calibri" w:hAnsi="Calibri" w:cs="Calibri"/>
          <w:szCs w:val="20"/>
        </w:rPr>
        <w:t>zniszczeniem.</w:t>
      </w:r>
    </w:p>
    <w:p w:rsidR="0011141D"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WYMAGANIA DOTYCZĄCE WYKONANIA ROBÓT BUDOWLANYCH</w:t>
      </w:r>
    </w:p>
    <w:p w:rsidR="002F7D04" w:rsidRPr="008E56E7" w:rsidRDefault="0011141D" w:rsidP="009E527E">
      <w:pPr>
        <w:pStyle w:val="Nagwek41"/>
        <w:keepNext/>
        <w:keepLines/>
        <w:numPr>
          <w:ilvl w:val="1"/>
          <w:numId w:val="43"/>
        </w:numPr>
        <w:shd w:val="clear" w:color="auto" w:fill="auto"/>
        <w:spacing w:before="0" w:after="0" w:line="240" w:lineRule="auto"/>
        <w:ind w:left="426"/>
        <w:contextualSpacing/>
        <w:jc w:val="both"/>
        <w:rPr>
          <w:rFonts w:ascii="Calibri" w:hAnsi="Calibri" w:cs="Calibri"/>
          <w:b w:val="0"/>
          <w:sz w:val="20"/>
          <w:szCs w:val="20"/>
        </w:rPr>
      </w:pPr>
      <w:r w:rsidRPr="008E56E7">
        <w:rPr>
          <w:rFonts w:ascii="Calibri" w:hAnsi="Calibri" w:cs="Calibri"/>
          <w:b w:val="0"/>
          <w:sz w:val="20"/>
          <w:szCs w:val="20"/>
        </w:rPr>
        <w:t xml:space="preserve">Instalacje c.o. </w:t>
      </w:r>
    </w:p>
    <w:p w:rsidR="002F7D04" w:rsidRPr="008E56E7" w:rsidRDefault="002F7D04" w:rsidP="008E56E7">
      <w:pPr>
        <w:autoSpaceDE w:val="0"/>
        <w:autoSpaceDN w:val="0"/>
        <w:adjustRightInd w:val="0"/>
        <w:spacing w:after="0" w:line="240" w:lineRule="auto"/>
        <w:contextualSpacing/>
        <w:jc w:val="both"/>
        <w:rPr>
          <w:rFonts w:ascii="Calibri" w:hAnsi="Calibri" w:cs="Calibri"/>
          <w:b/>
          <w:bCs/>
          <w:szCs w:val="20"/>
        </w:rPr>
      </w:pPr>
      <w:r w:rsidRPr="008E56E7">
        <w:rPr>
          <w:rFonts w:ascii="Calibri" w:hAnsi="Calibri" w:cs="Calibri"/>
          <w:b/>
          <w:bCs/>
          <w:szCs w:val="20"/>
        </w:rPr>
        <w:t>Montaż rurociągów</w:t>
      </w:r>
    </w:p>
    <w:p w:rsidR="008E56E7" w:rsidRDefault="002F7D04" w:rsidP="009E527E">
      <w:pPr>
        <w:pStyle w:val="Akapitzlist"/>
        <w:numPr>
          <w:ilvl w:val="0"/>
          <w:numId w:val="94"/>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Główne poziomy rozprowadzaj</w:t>
      </w:r>
      <w:r w:rsidRPr="008E56E7">
        <w:rPr>
          <w:rFonts w:ascii="Calibri" w:eastAsia="TimesNewRoman" w:hAnsi="Calibri" w:cs="Calibri"/>
          <w:szCs w:val="20"/>
        </w:rPr>
        <w:t>ą</w:t>
      </w:r>
      <w:r w:rsidRPr="008E56E7">
        <w:rPr>
          <w:rFonts w:ascii="Calibri" w:hAnsi="Calibri" w:cs="Calibri"/>
          <w:szCs w:val="20"/>
        </w:rPr>
        <w:t>ce układa</w:t>
      </w:r>
      <w:r w:rsidRPr="008E56E7">
        <w:rPr>
          <w:rFonts w:ascii="Calibri" w:eastAsia="TimesNewRoman" w:hAnsi="Calibri" w:cs="Calibri"/>
          <w:szCs w:val="20"/>
        </w:rPr>
        <w:t xml:space="preserve">ć </w:t>
      </w:r>
      <w:r w:rsidRPr="008E56E7">
        <w:rPr>
          <w:rFonts w:ascii="Calibri" w:hAnsi="Calibri" w:cs="Calibri"/>
          <w:szCs w:val="20"/>
        </w:rPr>
        <w:t>po</w:t>
      </w:r>
      <w:r w:rsidR="0011141D" w:rsidRPr="008E56E7">
        <w:rPr>
          <w:rFonts w:ascii="Calibri" w:hAnsi="Calibri" w:cs="Calibri"/>
          <w:szCs w:val="20"/>
        </w:rPr>
        <w:t>d</w:t>
      </w:r>
      <w:r w:rsidRPr="008E56E7">
        <w:rPr>
          <w:rFonts w:ascii="Calibri" w:hAnsi="Calibri" w:cs="Calibri"/>
          <w:szCs w:val="20"/>
        </w:rPr>
        <w:t xml:space="preserve"> </w:t>
      </w:r>
      <w:r w:rsidR="0011141D" w:rsidRPr="008E56E7">
        <w:rPr>
          <w:rFonts w:ascii="Calibri" w:hAnsi="Calibri" w:cs="Calibri"/>
          <w:szCs w:val="20"/>
        </w:rPr>
        <w:t xml:space="preserve">sufitem podwieszanym </w:t>
      </w:r>
    </w:p>
    <w:p w:rsidR="008E56E7" w:rsidRDefault="002F7D04" w:rsidP="009E527E">
      <w:pPr>
        <w:pStyle w:val="Akapitzlist"/>
        <w:numPr>
          <w:ilvl w:val="0"/>
          <w:numId w:val="94"/>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 xml:space="preserve">Przewody </w:t>
      </w:r>
      <w:r w:rsidR="0011141D" w:rsidRPr="008E56E7">
        <w:rPr>
          <w:rFonts w:ascii="Calibri" w:hAnsi="Calibri" w:cs="Calibri"/>
          <w:szCs w:val="20"/>
        </w:rPr>
        <w:t>stalowe ocynkowane</w:t>
      </w:r>
      <w:r w:rsidRPr="008E56E7">
        <w:rPr>
          <w:rFonts w:ascii="Calibri" w:hAnsi="Calibri" w:cs="Calibri"/>
          <w:szCs w:val="20"/>
        </w:rPr>
        <w:t xml:space="preserve"> układa</w:t>
      </w:r>
      <w:r w:rsidRPr="008E56E7">
        <w:rPr>
          <w:rFonts w:ascii="Calibri" w:eastAsia="TimesNewRoman" w:hAnsi="Calibri" w:cs="Calibri"/>
          <w:szCs w:val="20"/>
        </w:rPr>
        <w:t xml:space="preserve">ć </w:t>
      </w:r>
      <w:r w:rsidRPr="008E56E7">
        <w:rPr>
          <w:rFonts w:ascii="Calibri" w:hAnsi="Calibri" w:cs="Calibri"/>
          <w:szCs w:val="20"/>
        </w:rPr>
        <w:t xml:space="preserve">na wierzchu </w:t>
      </w:r>
      <w:r w:rsidRPr="008E56E7">
        <w:rPr>
          <w:rFonts w:ascii="Calibri" w:eastAsia="TimesNewRoman" w:hAnsi="Calibri" w:cs="Calibri"/>
          <w:szCs w:val="20"/>
        </w:rPr>
        <w:t>ś</w:t>
      </w:r>
      <w:r w:rsidRPr="008E56E7">
        <w:rPr>
          <w:rFonts w:ascii="Calibri" w:hAnsi="Calibri" w:cs="Calibri"/>
          <w:szCs w:val="20"/>
        </w:rPr>
        <w:t>cian ( piony i podej</w:t>
      </w:r>
      <w:r w:rsidRPr="008E56E7">
        <w:rPr>
          <w:rFonts w:ascii="Calibri" w:eastAsia="TimesNewRoman" w:hAnsi="Calibri" w:cs="Calibri"/>
          <w:szCs w:val="20"/>
        </w:rPr>
        <w:t>ś</w:t>
      </w:r>
      <w:r w:rsidRPr="008E56E7">
        <w:rPr>
          <w:rFonts w:ascii="Calibri" w:hAnsi="Calibri" w:cs="Calibri"/>
          <w:szCs w:val="20"/>
        </w:rPr>
        <w:t>cia do grzejników)</w:t>
      </w:r>
    </w:p>
    <w:p w:rsidR="008E56E7" w:rsidRDefault="002F7D04" w:rsidP="009E527E">
      <w:pPr>
        <w:pStyle w:val="Akapitzlist"/>
        <w:numPr>
          <w:ilvl w:val="0"/>
          <w:numId w:val="94"/>
        </w:numPr>
        <w:autoSpaceDE w:val="0"/>
        <w:autoSpaceDN w:val="0"/>
        <w:adjustRightInd w:val="0"/>
        <w:spacing w:line="240" w:lineRule="auto"/>
        <w:jc w:val="both"/>
        <w:rPr>
          <w:rFonts w:ascii="Calibri" w:hAnsi="Calibri" w:cs="Calibri"/>
          <w:szCs w:val="20"/>
        </w:rPr>
      </w:pPr>
      <w:r w:rsidRPr="008E56E7">
        <w:rPr>
          <w:rFonts w:ascii="Calibri" w:hAnsi="Calibri" w:cs="Calibri"/>
          <w:szCs w:val="20"/>
        </w:rPr>
        <w:lastRenderedPageBreak/>
        <w:t>Wszystkie przej</w:t>
      </w:r>
      <w:r w:rsidRPr="008E56E7">
        <w:rPr>
          <w:rFonts w:ascii="Calibri" w:eastAsia="TimesNewRoman" w:hAnsi="Calibri" w:cs="Calibri"/>
          <w:szCs w:val="20"/>
        </w:rPr>
        <w:t>ś</w:t>
      </w:r>
      <w:r w:rsidRPr="008E56E7">
        <w:rPr>
          <w:rFonts w:ascii="Calibri" w:hAnsi="Calibri" w:cs="Calibri"/>
          <w:szCs w:val="20"/>
        </w:rPr>
        <w:t>cia przewodów przez przegrody budowlane (</w:t>
      </w:r>
      <w:r w:rsidRPr="008E56E7">
        <w:rPr>
          <w:rFonts w:ascii="Calibri" w:eastAsia="TimesNewRoman" w:hAnsi="Calibri" w:cs="Calibri"/>
          <w:szCs w:val="20"/>
        </w:rPr>
        <w:t>ś</w:t>
      </w:r>
      <w:r w:rsidRPr="008E56E7">
        <w:rPr>
          <w:rFonts w:ascii="Calibri" w:hAnsi="Calibri" w:cs="Calibri"/>
          <w:szCs w:val="20"/>
        </w:rPr>
        <w:t>ciany, stropy) wykonuje si</w:t>
      </w:r>
      <w:r w:rsidRPr="008E56E7">
        <w:rPr>
          <w:rFonts w:ascii="Calibri" w:eastAsia="TimesNewRoman" w:hAnsi="Calibri" w:cs="Calibri"/>
          <w:szCs w:val="20"/>
        </w:rPr>
        <w:t xml:space="preserve">ę </w:t>
      </w:r>
      <w:r w:rsidRPr="008E56E7">
        <w:rPr>
          <w:rFonts w:ascii="Calibri" w:hAnsi="Calibri" w:cs="Calibri"/>
          <w:szCs w:val="20"/>
        </w:rPr>
        <w:t>w tulejach</w:t>
      </w:r>
      <w:r w:rsidR="0011141D" w:rsidRPr="008E56E7">
        <w:rPr>
          <w:rFonts w:ascii="Calibri" w:hAnsi="Calibri" w:cs="Calibri"/>
          <w:szCs w:val="20"/>
        </w:rPr>
        <w:t xml:space="preserve"> </w:t>
      </w:r>
      <w:r w:rsidRPr="008E56E7">
        <w:rPr>
          <w:rFonts w:ascii="Calibri" w:hAnsi="Calibri" w:cs="Calibri"/>
          <w:szCs w:val="20"/>
        </w:rPr>
        <w:t>ochronnych, umo</w:t>
      </w:r>
      <w:r w:rsidRPr="008E56E7">
        <w:rPr>
          <w:rFonts w:ascii="Calibri" w:eastAsia="TimesNewRoman" w:hAnsi="Calibri" w:cs="Calibri"/>
          <w:szCs w:val="20"/>
        </w:rPr>
        <w:t>ż</w:t>
      </w:r>
      <w:r w:rsidRPr="008E56E7">
        <w:rPr>
          <w:rFonts w:ascii="Calibri" w:hAnsi="Calibri" w:cs="Calibri"/>
          <w:szCs w:val="20"/>
        </w:rPr>
        <w:t>liwiaj</w:t>
      </w:r>
      <w:r w:rsidRPr="008E56E7">
        <w:rPr>
          <w:rFonts w:ascii="Calibri" w:eastAsia="TimesNewRoman" w:hAnsi="Calibri" w:cs="Calibri"/>
          <w:szCs w:val="20"/>
        </w:rPr>
        <w:t>ą</w:t>
      </w:r>
      <w:r w:rsidRPr="008E56E7">
        <w:rPr>
          <w:rFonts w:ascii="Calibri" w:hAnsi="Calibri" w:cs="Calibri"/>
          <w:szCs w:val="20"/>
        </w:rPr>
        <w:t>cych swobodne przemieszczanie przewodu w pr</w:t>
      </w:r>
      <w:r w:rsidR="0011141D" w:rsidRPr="008E56E7">
        <w:rPr>
          <w:rFonts w:ascii="Calibri" w:hAnsi="Calibri" w:cs="Calibri"/>
          <w:szCs w:val="20"/>
        </w:rPr>
        <w:t xml:space="preserve">zegrodzie. W obszarze tulei nie </w:t>
      </w:r>
      <w:r w:rsidRPr="008E56E7">
        <w:rPr>
          <w:rFonts w:ascii="Calibri" w:hAnsi="Calibri" w:cs="Calibri"/>
          <w:szCs w:val="20"/>
        </w:rPr>
        <w:t>mo</w:t>
      </w:r>
      <w:r w:rsidRPr="008E56E7">
        <w:rPr>
          <w:rFonts w:ascii="Calibri" w:eastAsia="TimesNewRoman" w:hAnsi="Calibri" w:cs="Calibri"/>
          <w:szCs w:val="20"/>
        </w:rPr>
        <w:t>ż</w:t>
      </w:r>
      <w:r w:rsidRPr="008E56E7">
        <w:rPr>
          <w:rFonts w:ascii="Calibri" w:hAnsi="Calibri" w:cs="Calibri"/>
          <w:szCs w:val="20"/>
        </w:rPr>
        <w:t>e by</w:t>
      </w:r>
      <w:r w:rsidRPr="008E56E7">
        <w:rPr>
          <w:rFonts w:ascii="Calibri" w:eastAsia="TimesNewRoman" w:hAnsi="Calibri" w:cs="Calibri"/>
          <w:szCs w:val="20"/>
        </w:rPr>
        <w:t xml:space="preserve">ć </w:t>
      </w:r>
      <w:r w:rsidRPr="008E56E7">
        <w:rPr>
          <w:rFonts w:ascii="Calibri" w:hAnsi="Calibri" w:cs="Calibri"/>
          <w:szCs w:val="20"/>
        </w:rPr>
        <w:t xml:space="preserve">wykonane </w:t>
      </w:r>
      <w:r w:rsidRPr="008E56E7">
        <w:rPr>
          <w:rFonts w:ascii="Calibri" w:eastAsia="TimesNewRoman" w:hAnsi="Calibri" w:cs="Calibri"/>
          <w:szCs w:val="20"/>
        </w:rPr>
        <w:t>ż</w:t>
      </w:r>
      <w:r w:rsidRPr="008E56E7">
        <w:rPr>
          <w:rFonts w:ascii="Calibri" w:hAnsi="Calibri" w:cs="Calibri"/>
          <w:szCs w:val="20"/>
        </w:rPr>
        <w:t>adne poł</w:t>
      </w:r>
      <w:r w:rsidRPr="008E56E7">
        <w:rPr>
          <w:rFonts w:ascii="Calibri" w:eastAsia="TimesNewRoman" w:hAnsi="Calibri" w:cs="Calibri"/>
          <w:szCs w:val="20"/>
        </w:rPr>
        <w:t>ą</w:t>
      </w:r>
      <w:r w:rsidRPr="008E56E7">
        <w:rPr>
          <w:rFonts w:ascii="Calibri" w:hAnsi="Calibri" w:cs="Calibri"/>
          <w:szCs w:val="20"/>
        </w:rPr>
        <w:t>czenie na przewodzie.</w:t>
      </w:r>
    </w:p>
    <w:p w:rsidR="002F7D04" w:rsidRPr="008E56E7" w:rsidRDefault="002F7D04" w:rsidP="009E527E">
      <w:pPr>
        <w:pStyle w:val="Akapitzlist"/>
        <w:numPr>
          <w:ilvl w:val="0"/>
          <w:numId w:val="94"/>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Rury mocowa</w:t>
      </w:r>
      <w:r w:rsidRPr="008E56E7">
        <w:rPr>
          <w:rFonts w:ascii="Calibri" w:eastAsia="TimesNewRoman" w:hAnsi="Calibri" w:cs="Calibri"/>
          <w:szCs w:val="20"/>
        </w:rPr>
        <w:t xml:space="preserve">ć </w:t>
      </w:r>
      <w:r w:rsidRPr="008E56E7">
        <w:rPr>
          <w:rFonts w:ascii="Calibri" w:hAnsi="Calibri" w:cs="Calibri"/>
          <w:szCs w:val="20"/>
        </w:rPr>
        <w:t>przy u</w:t>
      </w:r>
      <w:r w:rsidRPr="008E56E7">
        <w:rPr>
          <w:rFonts w:ascii="Calibri" w:eastAsia="TimesNewRoman" w:hAnsi="Calibri" w:cs="Calibri"/>
          <w:szCs w:val="20"/>
        </w:rPr>
        <w:t>ż</w:t>
      </w:r>
      <w:r w:rsidRPr="008E56E7">
        <w:rPr>
          <w:rFonts w:ascii="Calibri" w:hAnsi="Calibri" w:cs="Calibri"/>
          <w:szCs w:val="20"/>
        </w:rPr>
        <w:t>yciu podwójnych uchwytów z tworzyw sztucznych</w:t>
      </w:r>
      <w:r w:rsidR="0011141D" w:rsidRPr="008E56E7">
        <w:rPr>
          <w:rFonts w:ascii="Calibri" w:hAnsi="Calibri" w:cs="Calibri"/>
          <w:szCs w:val="20"/>
        </w:rPr>
        <w:t xml:space="preserve"> lub stalowych z wkładką gumową</w:t>
      </w:r>
      <w:r w:rsidRPr="008E56E7">
        <w:rPr>
          <w:rFonts w:ascii="Calibri" w:hAnsi="Calibri" w:cs="Calibri"/>
          <w:szCs w:val="20"/>
        </w:rPr>
        <w:t>, nale</w:t>
      </w:r>
      <w:r w:rsidRPr="008E56E7">
        <w:rPr>
          <w:rFonts w:ascii="Calibri" w:eastAsia="TimesNewRoman" w:hAnsi="Calibri" w:cs="Calibri"/>
          <w:szCs w:val="20"/>
        </w:rPr>
        <w:t>ż</w:t>
      </w:r>
      <w:r w:rsidRPr="008E56E7">
        <w:rPr>
          <w:rFonts w:ascii="Calibri" w:hAnsi="Calibri" w:cs="Calibri"/>
          <w:szCs w:val="20"/>
        </w:rPr>
        <w:t>y przestrzega</w:t>
      </w:r>
      <w:r w:rsidRPr="008E56E7">
        <w:rPr>
          <w:rFonts w:ascii="Calibri" w:eastAsia="TimesNewRoman" w:hAnsi="Calibri" w:cs="Calibri"/>
          <w:szCs w:val="20"/>
        </w:rPr>
        <w:t xml:space="preserve">ć </w:t>
      </w:r>
      <w:r w:rsidR="0011141D" w:rsidRPr="008E56E7">
        <w:rPr>
          <w:rFonts w:ascii="Calibri" w:hAnsi="Calibri" w:cs="Calibri"/>
          <w:szCs w:val="20"/>
        </w:rPr>
        <w:t xml:space="preserve">zalecanych </w:t>
      </w:r>
      <w:r w:rsidRPr="008E56E7">
        <w:rPr>
          <w:rFonts w:ascii="Calibri" w:hAnsi="Calibri" w:cs="Calibri"/>
          <w:szCs w:val="20"/>
        </w:rPr>
        <w:t>odległo</w:t>
      </w:r>
      <w:r w:rsidRPr="008E56E7">
        <w:rPr>
          <w:rFonts w:ascii="Calibri" w:eastAsia="TimesNewRoman" w:hAnsi="Calibri" w:cs="Calibri"/>
          <w:szCs w:val="20"/>
        </w:rPr>
        <w:t>ś</w:t>
      </w:r>
      <w:r w:rsidRPr="008E56E7">
        <w:rPr>
          <w:rFonts w:ascii="Calibri" w:hAnsi="Calibri" w:cs="Calibri"/>
          <w:szCs w:val="20"/>
        </w:rPr>
        <w:t>ci mi</w:t>
      </w:r>
      <w:r w:rsidRPr="008E56E7">
        <w:rPr>
          <w:rFonts w:ascii="Calibri" w:eastAsia="TimesNewRoman" w:hAnsi="Calibri" w:cs="Calibri"/>
          <w:szCs w:val="20"/>
        </w:rPr>
        <w:t>ę</w:t>
      </w:r>
      <w:r w:rsidR="0011141D" w:rsidRPr="008E56E7">
        <w:rPr>
          <w:rFonts w:ascii="Calibri" w:hAnsi="Calibri" w:cs="Calibri"/>
          <w:szCs w:val="20"/>
        </w:rPr>
        <w:t xml:space="preserve">dzy kolejnymi </w:t>
      </w:r>
      <w:r w:rsidRPr="008E56E7">
        <w:rPr>
          <w:rFonts w:ascii="Calibri" w:hAnsi="Calibri" w:cs="Calibri"/>
          <w:szCs w:val="20"/>
        </w:rPr>
        <w:t>mocowaniami przewodów</w:t>
      </w:r>
    </w:p>
    <w:p w:rsidR="0011141D" w:rsidRPr="008E56E7" w:rsidRDefault="0011141D" w:rsidP="008E56E7">
      <w:pPr>
        <w:autoSpaceDE w:val="0"/>
        <w:autoSpaceDN w:val="0"/>
        <w:adjustRightInd w:val="0"/>
        <w:spacing w:after="0" w:line="240" w:lineRule="auto"/>
        <w:contextualSpacing/>
        <w:jc w:val="both"/>
        <w:rPr>
          <w:rFonts w:ascii="Calibri" w:eastAsia="TimesNewRoman" w:hAnsi="Calibri" w:cs="Calibri"/>
          <w:szCs w:val="20"/>
        </w:rPr>
      </w:pPr>
    </w:p>
    <w:p w:rsidR="002F7D04" w:rsidRPr="008E56E7" w:rsidRDefault="002F7D04" w:rsidP="008E56E7">
      <w:pPr>
        <w:autoSpaceDE w:val="0"/>
        <w:autoSpaceDN w:val="0"/>
        <w:adjustRightInd w:val="0"/>
        <w:spacing w:after="0" w:line="240" w:lineRule="auto"/>
        <w:contextualSpacing/>
        <w:jc w:val="both"/>
        <w:rPr>
          <w:rFonts w:ascii="Calibri" w:hAnsi="Calibri" w:cs="Calibri"/>
          <w:b/>
          <w:bCs/>
          <w:szCs w:val="20"/>
        </w:rPr>
      </w:pPr>
      <w:r w:rsidRPr="008E56E7">
        <w:rPr>
          <w:rFonts w:ascii="Calibri" w:hAnsi="Calibri" w:cs="Calibri"/>
          <w:b/>
          <w:bCs/>
          <w:szCs w:val="20"/>
        </w:rPr>
        <w:t>Montaż grzejników</w:t>
      </w:r>
    </w:p>
    <w:p w:rsidR="008E56E7" w:rsidRDefault="002F7D04" w:rsidP="009E527E">
      <w:pPr>
        <w:pStyle w:val="Akapitzlist"/>
        <w:numPr>
          <w:ilvl w:val="0"/>
          <w:numId w:val="95"/>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Grzejniki montowa</w:t>
      </w:r>
      <w:r w:rsidRPr="008E56E7">
        <w:rPr>
          <w:rFonts w:ascii="Calibri" w:eastAsia="TimesNewRoman" w:hAnsi="Calibri" w:cs="Calibri"/>
          <w:szCs w:val="20"/>
        </w:rPr>
        <w:t xml:space="preserve">ć </w:t>
      </w:r>
      <w:r w:rsidR="0011141D" w:rsidRPr="008E56E7">
        <w:rPr>
          <w:rFonts w:ascii="Calibri" w:hAnsi="Calibri" w:cs="Calibri"/>
          <w:szCs w:val="20"/>
        </w:rPr>
        <w:t>na</w:t>
      </w:r>
      <w:r w:rsidRPr="008E56E7">
        <w:rPr>
          <w:rFonts w:ascii="Calibri" w:hAnsi="Calibri" w:cs="Calibri"/>
          <w:szCs w:val="20"/>
        </w:rPr>
        <w:t xml:space="preserve"> </w:t>
      </w:r>
      <w:r w:rsidRPr="008E56E7">
        <w:rPr>
          <w:rFonts w:ascii="Calibri" w:eastAsia="TimesNewRoman" w:hAnsi="Calibri" w:cs="Calibri"/>
          <w:szCs w:val="20"/>
        </w:rPr>
        <w:t>ś</w:t>
      </w:r>
      <w:r w:rsidRPr="008E56E7">
        <w:rPr>
          <w:rFonts w:ascii="Calibri" w:hAnsi="Calibri" w:cs="Calibri"/>
          <w:szCs w:val="20"/>
        </w:rPr>
        <w:t xml:space="preserve">cianie na odpowiednich </w:t>
      </w:r>
      <w:r w:rsidR="0011141D" w:rsidRPr="008E56E7">
        <w:rPr>
          <w:rFonts w:ascii="Calibri" w:hAnsi="Calibri" w:cs="Calibri"/>
          <w:szCs w:val="20"/>
        </w:rPr>
        <w:t>wieszakach</w:t>
      </w:r>
      <w:r w:rsidRPr="008E56E7">
        <w:rPr>
          <w:rFonts w:ascii="Calibri" w:hAnsi="Calibri" w:cs="Calibri"/>
          <w:szCs w:val="20"/>
        </w:rPr>
        <w:t xml:space="preserve"> zgodnie z instrukcj</w:t>
      </w:r>
      <w:r w:rsidRPr="008E56E7">
        <w:rPr>
          <w:rFonts w:ascii="Calibri" w:eastAsia="TimesNewRoman" w:hAnsi="Calibri" w:cs="Calibri"/>
          <w:szCs w:val="20"/>
        </w:rPr>
        <w:t xml:space="preserve">ą </w:t>
      </w:r>
      <w:r w:rsidRPr="008E56E7">
        <w:rPr>
          <w:rFonts w:ascii="Calibri" w:hAnsi="Calibri" w:cs="Calibri"/>
          <w:szCs w:val="20"/>
        </w:rPr>
        <w:t>producenta.</w:t>
      </w:r>
    </w:p>
    <w:p w:rsidR="002F7D04" w:rsidRPr="008E56E7" w:rsidRDefault="002F7D04" w:rsidP="009E527E">
      <w:pPr>
        <w:pStyle w:val="Akapitzlist"/>
        <w:numPr>
          <w:ilvl w:val="0"/>
          <w:numId w:val="95"/>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Mocowanie wsporników i uchwytów grzejnikowych powinno by</w:t>
      </w:r>
      <w:r w:rsidRPr="008E56E7">
        <w:rPr>
          <w:rFonts w:ascii="Calibri" w:eastAsia="TimesNewRoman" w:hAnsi="Calibri" w:cs="Calibri"/>
          <w:szCs w:val="20"/>
        </w:rPr>
        <w:t xml:space="preserve">ć </w:t>
      </w:r>
      <w:r w:rsidRPr="008E56E7">
        <w:rPr>
          <w:rFonts w:ascii="Calibri" w:hAnsi="Calibri" w:cs="Calibri"/>
          <w:szCs w:val="20"/>
        </w:rPr>
        <w:t>wykonane w sposób trwały.</w:t>
      </w:r>
    </w:p>
    <w:p w:rsidR="008C6767" w:rsidRPr="008E56E7" w:rsidRDefault="008C6767" w:rsidP="008E56E7">
      <w:pPr>
        <w:autoSpaceDE w:val="0"/>
        <w:autoSpaceDN w:val="0"/>
        <w:adjustRightInd w:val="0"/>
        <w:spacing w:after="0" w:line="240" w:lineRule="auto"/>
        <w:contextualSpacing/>
        <w:jc w:val="both"/>
        <w:rPr>
          <w:rFonts w:ascii="Calibri" w:hAnsi="Calibri" w:cs="Calibri"/>
          <w:b/>
          <w:bCs/>
          <w:szCs w:val="20"/>
        </w:rPr>
      </w:pPr>
    </w:p>
    <w:p w:rsidR="002F7D04" w:rsidRPr="008E56E7" w:rsidRDefault="002F7D04" w:rsidP="008E56E7">
      <w:pPr>
        <w:autoSpaceDE w:val="0"/>
        <w:autoSpaceDN w:val="0"/>
        <w:adjustRightInd w:val="0"/>
        <w:spacing w:after="0" w:line="240" w:lineRule="auto"/>
        <w:contextualSpacing/>
        <w:jc w:val="both"/>
        <w:rPr>
          <w:rFonts w:ascii="Calibri" w:hAnsi="Calibri" w:cs="Calibri"/>
          <w:b/>
          <w:bCs/>
          <w:szCs w:val="20"/>
        </w:rPr>
      </w:pPr>
      <w:r w:rsidRPr="008E56E7">
        <w:rPr>
          <w:rFonts w:ascii="Calibri" w:hAnsi="Calibri" w:cs="Calibri"/>
          <w:b/>
          <w:bCs/>
          <w:szCs w:val="20"/>
        </w:rPr>
        <w:t>Próby ciśnieniowe</w:t>
      </w:r>
    </w:p>
    <w:p w:rsidR="008E56E7" w:rsidRDefault="002F7D04" w:rsidP="009E527E">
      <w:pPr>
        <w:pStyle w:val="Akapitzlist"/>
        <w:numPr>
          <w:ilvl w:val="0"/>
          <w:numId w:val="96"/>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Próby ci</w:t>
      </w:r>
      <w:r w:rsidRPr="008E56E7">
        <w:rPr>
          <w:rFonts w:ascii="Calibri" w:eastAsia="TimesNewRoman" w:hAnsi="Calibri" w:cs="Calibri"/>
          <w:szCs w:val="20"/>
        </w:rPr>
        <w:t>ś</w:t>
      </w:r>
      <w:r w:rsidRPr="008E56E7">
        <w:rPr>
          <w:rFonts w:ascii="Calibri" w:hAnsi="Calibri" w:cs="Calibri"/>
          <w:szCs w:val="20"/>
        </w:rPr>
        <w:t>nieniowe przeprowadza si</w:t>
      </w:r>
      <w:r w:rsidRPr="008E56E7">
        <w:rPr>
          <w:rFonts w:ascii="Calibri" w:eastAsia="TimesNewRoman" w:hAnsi="Calibri" w:cs="Calibri"/>
          <w:szCs w:val="20"/>
        </w:rPr>
        <w:t xml:space="preserve">ę </w:t>
      </w:r>
      <w:r w:rsidRPr="008E56E7">
        <w:rPr>
          <w:rFonts w:ascii="Calibri" w:hAnsi="Calibri" w:cs="Calibri"/>
          <w:szCs w:val="20"/>
        </w:rPr>
        <w:t>na ci</w:t>
      </w:r>
      <w:r w:rsidRPr="008E56E7">
        <w:rPr>
          <w:rFonts w:ascii="Calibri" w:eastAsia="TimesNewRoman" w:hAnsi="Calibri" w:cs="Calibri"/>
          <w:szCs w:val="20"/>
        </w:rPr>
        <w:t>ś</w:t>
      </w:r>
      <w:r w:rsidRPr="008E56E7">
        <w:rPr>
          <w:rFonts w:ascii="Calibri" w:hAnsi="Calibri" w:cs="Calibri"/>
          <w:szCs w:val="20"/>
        </w:rPr>
        <w:t>nienie 1,5 x ci</w:t>
      </w:r>
      <w:r w:rsidRPr="008E56E7">
        <w:rPr>
          <w:rFonts w:ascii="Calibri" w:eastAsia="TimesNewRoman" w:hAnsi="Calibri" w:cs="Calibri"/>
          <w:szCs w:val="20"/>
        </w:rPr>
        <w:t>ś</w:t>
      </w:r>
      <w:r w:rsidRPr="008E56E7">
        <w:rPr>
          <w:rFonts w:ascii="Calibri" w:hAnsi="Calibri" w:cs="Calibri"/>
          <w:szCs w:val="20"/>
        </w:rPr>
        <w:t>nienia roboczego.</w:t>
      </w:r>
    </w:p>
    <w:p w:rsidR="008E56E7" w:rsidRDefault="002F7D04" w:rsidP="009E527E">
      <w:pPr>
        <w:pStyle w:val="Akapitzlist"/>
        <w:numPr>
          <w:ilvl w:val="0"/>
          <w:numId w:val="96"/>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wytworzy</w:t>
      </w:r>
      <w:r w:rsidRPr="008E56E7">
        <w:rPr>
          <w:rFonts w:ascii="Calibri" w:eastAsia="TimesNewRoman" w:hAnsi="Calibri" w:cs="Calibri"/>
          <w:szCs w:val="20"/>
        </w:rPr>
        <w:t xml:space="preserve">ć </w:t>
      </w:r>
      <w:r w:rsidRPr="008E56E7">
        <w:rPr>
          <w:rFonts w:ascii="Calibri" w:hAnsi="Calibri" w:cs="Calibri"/>
          <w:szCs w:val="20"/>
        </w:rPr>
        <w:t>trzykrotnie w odst</w:t>
      </w:r>
      <w:r w:rsidRPr="008E56E7">
        <w:rPr>
          <w:rFonts w:ascii="Calibri" w:eastAsia="TimesNewRoman" w:hAnsi="Calibri" w:cs="Calibri"/>
          <w:szCs w:val="20"/>
        </w:rPr>
        <w:t>ę</w:t>
      </w:r>
      <w:r w:rsidRPr="008E56E7">
        <w:rPr>
          <w:rFonts w:ascii="Calibri" w:hAnsi="Calibri" w:cs="Calibri"/>
          <w:szCs w:val="20"/>
        </w:rPr>
        <w:t>pach co 10 min. ci</w:t>
      </w:r>
      <w:r w:rsidRPr="008E56E7">
        <w:rPr>
          <w:rFonts w:ascii="Calibri" w:eastAsia="TimesNewRoman" w:hAnsi="Calibri" w:cs="Calibri"/>
          <w:szCs w:val="20"/>
        </w:rPr>
        <w:t>ś</w:t>
      </w:r>
      <w:r w:rsidRPr="008E56E7">
        <w:rPr>
          <w:rFonts w:ascii="Calibri" w:hAnsi="Calibri" w:cs="Calibri"/>
          <w:szCs w:val="20"/>
        </w:rPr>
        <w:t>nienie próbne</w:t>
      </w:r>
    </w:p>
    <w:p w:rsidR="008E56E7" w:rsidRDefault="002F7D04" w:rsidP="009E527E">
      <w:pPr>
        <w:pStyle w:val="Akapitzlist"/>
        <w:numPr>
          <w:ilvl w:val="0"/>
          <w:numId w:val="96"/>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po ostatnim osi</w:t>
      </w:r>
      <w:r w:rsidRPr="008E56E7">
        <w:rPr>
          <w:rFonts w:ascii="Calibri" w:eastAsia="TimesNewRoman" w:hAnsi="Calibri" w:cs="Calibri"/>
          <w:szCs w:val="20"/>
        </w:rPr>
        <w:t>ą</w:t>
      </w:r>
      <w:r w:rsidRPr="008E56E7">
        <w:rPr>
          <w:rFonts w:ascii="Calibri" w:hAnsi="Calibri" w:cs="Calibri"/>
          <w:szCs w:val="20"/>
        </w:rPr>
        <w:t>gni</w:t>
      </w:r>
      <w:r w:rsidRPr="008E56E7">
        <w:rPr>
          <w:rFonts w:ascii="Calibri" w:eastAsia="TimesNewRoman" w:hAnsi="Calibri" w:cs="Calibri"/>
          <w:szCs w:val="20"/>
        </w:rPr>
        <w:t>ę</w:t>
      </w:r>
      <w:r w:rsidRPr="008E56E7">
        <w:rPr>
          <w:rFonts w:ascii="Calibri" w:hAnsi="Calibri" w:cs="Calibri"/>
          <w:szCs w:val="20"/>
        </w:rPr>
        <w:t>ciu ci</w:t>
      </w:r>
      <w:r w:rsidRPr="008E56E7">
        <w:rPr>
          <w:rFonts w:ascii="Calibri" w:eastAsia="TimesNewRoman" w:hAnsi="Calibri" w:cs="Calibri"/>
          <w:szCs w:val="20"/>
        </w:rPr>
        <w:t>ś</w:t>
      </w:r>
      <w:r w:rsidRPr="008E56E7">
        <w:rPr>
          <w:rFonts w:ascii="Calibri" w:hAnsi="Calibri" w:cs="Calibri"/>
          <w:szCs w:val="20"/>
        </w:rPr>
        <w:t>nienia próbnego w przeci</w:t>
      </w:r>
      <w:r w:rsidRPr="008E56E7">
        <w:rPr>
          <w:rFonts w:ascii="Calibri" w:eastAsia="TimesNewRoman" w:hAnsi="Calibri" w:cs="Calibri"/>
          <w:szCs w:val="20"/>
        </w:rPr>
        <w:t>ą</w:t>
      </w:r>
      <w:r w:rsidRPr="008E56E7">
        <w:rPr>
          <w:rFonts w:ascii="Calibri" w:hAnsi="Calibri" w:cs="Calibri"/>
          <w:szCs w:val="20"/>
        </w:rPr>
        <w:t xml:space="preserve">gu 30 min. </w:t>
      </w:r>
      <w:r w:rsidR="0011141D" w:rsidRPr="008E56E7">
        <w:rPr>
          <w:rFonts w:ascii="Calibri" w:hAnsi="Calibri" w:cs="Calibri"/>
          <w:szCs w:val="20"/>
        </w:rPr>
        <w:t>C</w:t>
      </w:r>
      <w:r w:rsidRPr="008E56E7">
        <w:rPr>
          <w:rFonts w:ascii="Calibri" w:hAnsi="Calibri" w:cs="Calibri"/>
          <w:szCs w:val="20"/>
        </w:rPr>
        <w:t>i</w:t>
      </w:r>
      <w:r w:rsidRPr="008E56E7">
        <w:rPr>
          <w:rFonts w:ascii="Calibri" w:eastAsia="TimesNewRoman" w:hAnsi="Calibri" w:cs="Calibri"/>
          <w:szCs w:val="20"/>
        </w:rPr>
        <w:t>ś</w:t>
      </w:r>
      <w:r w:rsidR="0011141D" w:rsidRPr="008E56E7">
        <w:rPr>
          <w:rFonts w:ascii="Calibri" w:hAnsi="Calibri" w:cs="Calibri"/>
          <w:szCs w:val="20"/>
        </w:rPr>
        <w:t xml:space="preserve">nienie </w:t>
      </w:r>
      <w:r w:rsidRPr="008E56E7">
        <w:rPr>
          <w:rFonts w:ascii="Calibri" w:hAnsi="Calibri" w:cs="Calibri"/>
          <w:szCs w:val="20"/>
        </w:rPr>
        <w:t>nie powinno obni</w:t>
      </w:r>
      <w:r w:rsidRPr="008E56E7">
        <w:rPr>
          <w:rFonts w:ascii="Calibri" w:eastAsia="TimesNewRoman" w:hAnsi="Calibri" w:cs="Calibri"/>
          <w:szCs w:val="20"/>
        </w:rPr>
        <w:t>ż</w:t>
      </w:r>
      <w:r w:rsidRPr="008E56E7">
        <w:rPr>
          <w:rFonts w:ascii="Calibri" w:hAnsi="Calibri" w:cs="Calibri"/>
          <w:szCs w:val="20"/>
        </w:rPr>
        <w:t>y</w:t>
      </w:r>
      <w:r w:rsidRPr="008E56E7">
        <w:rPr>
          <w:rFonts w:ascii="Calibri" w:eastAsia="TimesNewRoman" w:hAnsi="Calibri" w:cs="Calibri"/>
          <w:szCs w:val="20"/>
        </w:rPr>
        <w:t xml:space="preserve">ć </w:t>
      </w:r>
      <w:r w:rsidRPr="008E56E7">
        <w:rPr>
          <w:rFonts w:ascii="Calibri" w:hAnsi="Calibri" w:cs="Calibri"/>
          <w:szCs w:val="20"/>
        </w:rPr>
        <w:t>si</w:t>
      </w:r>
      <w:r w:rsidRPr="008E56E7">
        <w:rPr>
          <w:rFonts w:ascii="Calibri" w:eastAsia="TimesNewRoman" w:hAnsi="Calibri" w:cs="Calibri"/>
          <w:szCs w:val="20"/>
        </w:rPr>
        <w:t xml:space="preserve">ę </w:t>
      </w:r>
      <w:r w:rsidRPr="008E56E7">
        <w:rPr>
          <w:rFonts w:ascii="Calibri" w:hAnsi="Calibri" w:cs="Calibri"/>
          <w:szCs w:val="20"/>
        </w:rPr>
        <w:t>o wi</w:t>
      </w:r>
      <w:r w:rsidRPr="008E56E7">
        <w:rPr>
          <w:rFonts w:ascii="Calibri" w:eastAsia="TimesNewRoman" w:hAnsi="Calibri" w:cs="Calibri"/>
          <w:szCs w:val="20"/>
        </w:rPr>
        <w:t>ę</w:t>
      </w:r>
      <w:r w:rsidRPr="008E56E7">
        <w:rPr>
          <w:rFonts w:ascii="Calibri" w:hAnsi="Calibri" w:cs="Calibri"/>
          <w:szCs w:val="20"/>
        </w:rPr>
        <w:t>cej, ni</w:t>
      </w:r>
      <w:r w:rsidRPr="008E56E7">
        <w:rPr>
          <w:rFonts w:ascii="Calibri" w:eastAsia="TimesNewRoman" w:hAnsi="Calibri" w:cs="Calibri"/>
          <w:szCs w:val="20"/>
        </w:rPr>
        <w:t xml:space="preserve">ż </w:t>
      </w:r>
      <w:r w:rsidRPr="008E56E7">
        <w:rPr>
          <w:rFonts w:ascii="Calibri" w:hAnsi="Calibri" w:cs="Calibri"/>
          <w:szCs w:val="20"/>
        </w:rPr>
        <w:t>0,6 bar.</w:t>
      </w:r>
    </w:p>
    <w:p w:rsidR="008E56E7" w:rsidRDefault="002F7D04" w:rsidP="009E527E">
      <w:pPr>
        <w:pStyle w:val="Akapitzlist"/>
        <w:numPr>
          <w:ilvl w:val="0"/>
          <w:numId w:val="96"/>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po dalszych dwóch godzinach ci</w:t>
      </w:r>
      <w:r w:rsidRPr="008E56E7">
        <w:rPr>
          <w:rFonts w:ascii="Calibri" w:eastAsia="TimesNewRoman" w:hAnsi="Calibri" w:cs="Calibri"/>
          <w:szCs w:val="20"/>
        </w:rPr>
        <w:t>ś</w:t>
      </w:r>
      <w:r w:rsidRPr="008E56E7">
        <w:rPr>
          <w:rFonts w:ascii="Calibri" w:hAnsi="Calibri" w:cs="Calibri"/>
          <w:szCs w:val="20"/>
        </w:rPr>
        <w:t>nienie nie powinno obni</w:t>
      </w:r>
      <w:r w:rsidRPr="008E56E7">
        <w:rPr>
          <w:rFonts w:ascii="Calibri" w:eastAsia="TimesNewRoman" w:hAnsi="Calibri" w:cs="Calibri"/>
          <w:szCs w:val="20"/>
        </w:rPr>
        <w:t>ż</w:t>
      </w:r>
      <w:r w:rsidRPr="008E56E7">
        <w:rPr>
          <w:rFonts w:ascii="Calibri" w:hAnsi="Calibri" w:cs="Calibri"/>
          <w:szCs w:val="20"/>
        </w:rPr>
        <w:t>y</w:t>
      </w:r>
      <w:r w:rsidRPr="008E56E7">
        <w:rPr>
          <w:rFonts w:ascii="Calibri" w:eastAsia="TimesNewRoman" w:hAnsi="Calibri" w:cs="Calibri"/>
          <w:szCs w:val="20"/>
        </w:rPr>
        <w:t xml:space="preserve">ć </w:t>
      </w:r>
      <w:r w:rsidRPr="008E56E7">
        <w:rPr>
          <w:rFonts w:ascii="Calibri" w:hAnsi="Calibri" w:cs="Calibri"/>
          <w:szCs w:val="20"/>
        </w:rPr>
        <w:t>si</w:t>
      </w:r>
      <w:r w:rsidRPr="008E56E7">
        <w:rPr>
          <w:rFonts w:ascii="Calibri" w:eastAsia="TimesNewRoman" w:hAnsi="Calibri" w:cs="Calibri"/>
          <w:szCs w:val="20"/>
        </w:rPr>
        <w:t xml:space="preserve">ę </w:t>
      </w:r>
      <w:r w:rsidRPr="008E56E7">
        <w:rPr>
          <w:rFonts w:ascii="Calibri" w:hAnsi="Calibri" w:cs="Calibri"/>
          <w:szCs w:val="20"/>
        </w:rPr>
        <w:t>o wi</w:t>
      </w:r>
      <w:r w:rsidRPr="008E56E7">
        <w:rPr>
          <w:rFonts w:ascii="Calibri" w:eastAsia="TimesNewRoman" w:hAnsi="Calibri" w:cs="Calibri"/>
          <w:szCs w:val="20"/>
        </w:rPr>
        <w:t>ę</w:t>
      </w:r>
      <w:r w:rsidR="0011141D" w:rsidRPr="008E56E7">
        <w:rPr>
          <w:rFonts w:ascii="Calibri" w:hAnsi="Calibri" w:cs="Calibri"/>
          <w:szCs w:val="20"/>
        </w:rPr>
        <w:t xml:space="preserve">cej, </w:t>
      </w:r>
      <w:r w:rsidRPr="008E56E7">
        <w:rPr>
          <w:rFonts w:ascii="Calibri" w:hAnsi="Calibri" w:cs="Calibri"/>
          <w:szCs w:val="20"/>
        </w:rPr>
        <w:t>ni</w:t>
      </w:r>
      <w:r w:rsidRPr="008E56E7">
        <w:rPr>
          <w:rFonts w:ascii="Calibri" w:eastAsia="TimesNewRoman" w:hAnsi="Calibri" w:cs="Calibri"/>
          <w:szCs w:val="20"/>
        </w:rPr>
        <w:t xml:space="preserve">ż </w:t>
      </w:r>
      <w:r w:rsidRPr="008E56E7">
        <w:rPr>
          <w:rFonts w:ascii="Calibri" w:hAnsi="Calibri" w:cs="Calibri"/>
          <w:szCs w:val="20"/>
        </w:rPr>
        <w:t>o 0,2 bar od warto</w:t>
      </w:r>
      <w:r w:rsidRPr="008E56E7">
        <w:rPr>
          <w:rFonts w:ascii="Calibri" w:eastAsia="TimesNewRoman" w:hAnsi="Calibri" w:cs="Calibri"/>
          <w:szCs w:val="20"/>
        </w:rPr>
        <w:t>ś</w:t>
      </w:r>
      <w:r w:rsidRPr="008E56E7">
        <w:rPr>
          <w:rFonts w:ascii="Calibri" w:hAnsi="Calibri" w:cs="Calibri"/>
          <w:szCs w:val="20"/>
        </w:rPr>
        <w:t>ci odczytanej po 30 minutach</w:t>
      </w:r>
    </w:p>
    <w:p w:rsidR="002F7D04" w:rsidRPr="008E56E7" w:rsidRDefault="002F7D04" w:rsidP="009E527E">
      <w:pPr>
        <w:pStyle w:val="Akapitzlist"/>
        <w:numPr>
          <w:ilvl w:val="0"/>
          <w:numId w:val="96"/>
        </w:numPr>
        <w:autoSpaceDE w:val="0"/>
        <w:autoSpaceDN w:val="0"/>
        <w:adjustRightInd w:val="0"/>
        <w:spacing w:line="240" w:lineRule="auto"/>
        <w:jc w:val="both"/>
        <w:rPr>
          <w:rFonts w:ascii="Calibri" w:hAnsi="Calibri" w:cs="Calibri"/>
          <w:szCs w:val="20"/>
        </w:rPr>
      </w:pPr>
      <w:r w:rsidRPr="008E56E7">
        <w:rPr>
          <w:rFonts w:ascii="Calibri" w:hAnsi="Calibri" w:cs="Calibri"/>
          <w:szCs w:val="20"/>
        </w:rPr>
        <w:t>podczas próby szczelno</w:t>
      </w:r>
      <w:r w:rsidRPr="008E56E7">
        <w:rPr>
          <w:rFonts w:ascii="Calibri" w:eastAsia="TimesNewRoman" w:hAnsi="Calibri" w:cs="Calibri"/>
          <w:szCs w:val="20"/>
        </w:rPr>
        <w:t>ś</w:t>
      </w:r>
      <w:r w:rsidRPr="008E56E7">
        <w:rPr>
          <w:rFonts w:ascii="Calibri" w:hAnsi="Calibri" w:cs="Calibri"/>
          <w:szCs w:val="20"/>
        </w:rPr>
        <w:t>ci nale</w:t>
      </w:r>
      <w:r w:rsidRPr="008E56E7">
        <w:rPr>
          <w:rFonts w:ascii="Calibri" w:eastAsia="TimesNewRoman" w:hAnsi="Calibri" w:cs="Calibri"/>
          <w:szCs w:val="20"/>
        </w:rPr>
        <w:t>ż</w:t>
      </w:r>
      <w:r w:rsidRPr="008E56E7">
        <w:rPr>
          <w:rFonts w:ascii="Calibri" w:hAnsi="Calibri" w:cs="Calibri"/>
          <w:szCs w:val="20"/>
        </w:rPr>
        <w:t>y wizualnie sprawdzi</w:t>
      </w:r>
      <w:r w:rsidRPr="008E56E7">
        <w:rPr>
          <w:rFonts w:ascii="Calibri" w:eastAsia="TimesNewRoman" w:hAnsi="Calibri" w:cs="Calibri"/>
          <w:szCs w:val="20"/>
        </w:rPr>
        <w:t xml:space="preserve">ć </w:t>
      </w:r>
      <w:r w:rsidRPr="008E56E7">
        <w:rPr>
          <w:rFonts w:ascii="Calibri" w:hAnsi="Calibri" w:cs="Calibri"/>
          <w:szCs w:val="20"/>
        </w:rPr>
        <w:t>szczelno</w:t>
      </w:r>
      <w:r w:rsidRPr="008E56E7">
        <w:rPr>
          <w:rFonts w:ascii="Calibri" w:eastAsia="TimesNewRoman" w:hAnsi="Calibri" w:cs="Calibri"/>
          <w:szCs w:val="20"/>
        </w:rPr>
        <w:t xml:space="preserve">ść </w:t>
      </w:r>
      <w:r w:rsidRPr="008E56E7">
        <w:rPr>
          <w:rFonts w:ascii="Calibri" w:hAnsi="Calibri" w:cs="Calibri"/>
          <w:szCs w:val="20"/>
        </w:rPr>
        <w:t>zł</w:t>
      </w:r>
      <w:r w:rsidRPr="008E56E7">
        <w:rPr>
          <w:rFonts w:ascii="Calibri" w:eastAsia="TimesNewRoman" w:hAnsi="Calibri" w:cs="Calibri"/>
          <w:szCs w:val="20"/>
        </w:rPr>
        <w:t>ą</w:t>
      </w:r>
      <w:r w:rsidRPr="008E56E7">
        <w:rPr>
          <w:rFonts w:ascii="Calibri" w:hAnsi="Calibri" w:cs="Calibri"/>
          <w:szCs w:val="20"/>
        </w:rPr>
        <w:t>czy</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KONTROLĄ, BADANIA ROBÓT BUDOWLANYCH</w:t>
      </w:r>
    </w:p>
    <w:p w:rsidR="002F7D04" w:rsidRPr="008C6767" w:rsidRDefault="002F7D04" w:rsidP="008C6767">
      <w:pPr>
        <w:autoSpaceDE w:val="0"/>
        <w:autoSpaceDN w:val="0"/>
        <w:adjustRightInd w:val="0"/>
        <w:spacing w:after="0" w:line="240" w:lineRule="auto"/>
        <w:jc w:val="both"/>
        <w:rPr>
          <w:rFonts w:ascii="Calibri" w:hAnsi="Calibri" w:cs="Calibri"/>
          <w:szCs w:val="20"/>
        </w:rPr>
      </w:pPr>
      <w:r w:rsidRPr="008C6767">
        <w:rPr>
          <w:rFonts w:ascii="Calibri" w:hAnsi="Calibri" w:cs="Calibri"/>
          <w:szCs w:val="20"/>
        </w:rPr>
        <w:t>Czynno</w:t>
      </w:r>
      <w:r w:rsidRPr="008C6767">
        <w:rPr>
          <w:rFonts w:ascii="Calibri" w:eastAsia="TimesNewRoman" w:hAnsi="Calibri" w:cs="Calibri"/>
          <w:szCs w:val="20"/>
        </w:rPr>
        <w:t>ś</w:t>
      </w:r>
      <w:r w:rsidRPr="008C6767">
        <w:rPr>
          <w:rFonts w:ascii="Calibri" w:hAnsi="Calibri" w:cs="Calibri"/>
          <w:szCs w:val="20"/>
        </w:rPr>
        <w:t>ci maj</w:t>
      </w:r>
      <w:r w:rsidRPr="008C6767">
        <w:rPr>
          <w:rFonts w:ascii="Calibri" w:eastAsia="TimesNewRoman" w:hAnsi="Calibri" w:cs="Calibri"/>
          <w:szCs w:val="20"/>
        </w:rPr>
        <w:t>ą</w:t>
      </w:r>
      <w:r w:rsidRPr="008C6767">
        <w:rPr>
          <w:rFonts w:ascii="Calibri" w:hAnsi="Calibri" w:cs="Calibri"/>
          <w:szCs w:val="20"/>
        </w:rPr>
        <w:t>ce na celu kontrol</w:t>
      </w:r>
      <w:r w:rsidRPr="008C6767">
        <w:rPr>
          <w:rFonts w:ascii="Calibri" w:eastAsia="TimesNewRoman" w:hAnsi="Calibri" w:cs="Calibri"/>
          <w:szCs w:val="20"/>
        </w:rPr>
        <w:t>ę</w:t>
      </w:r>
      <w:r w:rsidRPr="008C6767">
        <w:rPr>
          <w:rFonts w:ascii="Calibri" w:hAnsi="Calibri" w:cs="Calibri"/>
          <w:szCs w:val="20"/>
        </w:rPr>
        <w:t>, badania i odbiór wyrobów (materiałów), urz</w:t>
      </w:r>
      <w:r w:rsidRPr="008C6767">
        <w:rPr>
          <w:rFonts w:ascii="Calibri" w:eastAsia="TimesNewRoman" w:hAnsi="Calibri" w:cs="Calibri"/>
          <w:szCs w:val="20"/>
        </w:rPr>
        <w:t>ą</w:t>
      </w:r>
      <w:r w:rsidRPr="008C6767">
        <w:rPr>
          <w:rFonts w:ascii="Calibri" w:hAnsi="Calibri" w:cs="Calibri"/>
          <w:szCs w:val="20"/>
        </w:rPr>
        <w:t>dze</w:t>
      </w:r>
      <w:r w:rsidRPr="008C6767">
        <w:rPr>
          <w:rFonts w:ascii="Calibri" w:eastAsia="TimesNewRoman" w:hAnsi="Calibri" w:cs="Calibri"/>
          <w:szCs w:val="20"/>
        </w:rPr>
        <w:t xml:space="preserve">ń </w:t>
      </w:r>
      <w:r w:rsidRPr="008C6767">
        <w:rPr>
          <w:rFonts w:ascii="Calibri" w:hAnsi="Calibri" w:cs="Calibri"/>
          <w:szCs w:val="20"/>
        </w:rPr>
        <w:t>i</w:t>
      </w:r>
      <w:r w:rsidR="0011141D" w:rsidRPr="008C6767">
        <w:rPr>
          <w:rFonts w:ascii="Calibri" w:hAnsi="Calibri" w:cs="Calibri"/>
          <w:szCs w:val="20"/>
        </w:rPr>
        <w:t xml:space="preserve"> prowadzonych robót </w:t>
      </w:r>
      <w:r w:rsidRPr="008C6767">
        <w:rPr>
          <w:rFonts w:ascii="Calibri" w:hAnsi="Calibri" w:cs="Calibri"/>
          <w:szCs w:val="20"/>
        </w:rPr>
        <w:t>budowlanych wykonywa</w:t>
      </w:r>
      <w:r w:rsidRPr="008C6767">
        <w:rPr>
          <w:rFonts w:ascii="Calibri" w:eastAsia="TimesNewRoman" w:hAnsi="Calibri" w:cs="Calibri"/>
          <w:szCs w:val="20"/>
        </w:rPr>
        <w:t xml:space="preserve">ć </w:t>
      </w:r>
      <w:r w:rsidRPr="008C6767">
        <w:rPr>
          <w:rFonts w:ascii="Calibri" w:hAnsi="Calibri" w:cs="Calibri"/>
          <w:szCs w:val="20"/>
        </w:rPr>
        <w:t>winien, ustanowiony przez Zleceniodawc</w:t>
      </w:r>
      <w:r w:rsidRPr="008C6767">
        <w:rPr>
          <w:rFonts w:ascii="Calibri" w:eastAsia="TimesNewRoman" w:hAnsi="Calibri" w:cs="Calibri"/>
          <w:szCs w:val="20"/>
        </w:rPr>
        <w:t xml:space="preserve">ę </w:t>
      </w:r>
      <w:r w:rsidRPr="008C6767">
        <w:rPr>
          <w:rFonts w:ascii="Calibri" w:hAnsi="Calibri" w:cs="Calibri"/>
          <w:szCs w:val="20"/>
        </w:rPr>
        <w:t>inspektor nadzoru. Badanie jako</w:t>
      </w:r>
      <w:r w:rsidRPr="008C6767">
        <w:rPr>
          <w:rFonts w:ascii="Calibri" w:eastAsia="TimesNewRoman" w:hAnsi="Calibri" w:cs="Calibri"/>
          <w:szCs w:val="20"/>
        </w:rPr>
        <w:t>ś</w:t>
      </w:r>
      <w:r w:rsidR="0011141D" w:rsidRPr="008C6767">
        <w:rPr>
          <w:rFonts w:ascii="Calibri" w:hAnsi="Calibri" w:cs="Calibri"/>
          <w:szCs w:val="20"/>
        </w:rPr>
        <w:t xml:space="preserve">ci </w:t>
      </w:r>
      <w:r w:rsidRPr="008C6767">
        <w:rPr>
          <w:rFonts w:ascii="Calibri" w:hAnsi="Calibri" w:cs="Calibri"/>
          <w:szCs w:val="20"/>
        </w:rPr>
        <w:t>materiałów i robót powinno by</w:t>
      </w:r>
      <w:r w:rsidRPr="008C6767">
        <w:rPr>
          <w:rFonts w:ascii="Calibri" w:eastAsia="TimesNewRoman" w:hAnsi="Calibri" w:cs="Calibri"/>
          <w:szCs w:val="20"/>
        </w:rPr>
        <w:t xml:space="preserve">ć </w:t>
      </w:r>
      <w:r w:rsidRPr="008C6767">
        <w:rPr>
          <w:rFonts w:ascii="Calibri" w:hAnsi="Calibri" w:cs="Calibri"/>
          <w:szCs w:val="20"/>
        </w:rPr>
        <w:t>potwierdzone protokołami lub wpisami do dziennika budowy.</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WYMAGANIA DOTYCZĄCE PRZEDMIARU I OBMIARU ROBÓT.</w:t>
      </w:r>
    </w:p>
    <w:p w:rsidR="002F7D04" w:rsidRPr="008C6767" w:rsidRDefault="002F7D04" w:rsidP="002F7D04">
      <w:pPr>
        <w:autoSpaceDE w:val="0"/>
        <w:autoSpaceDN w:val="0"/>
        <w:adjustRightInd w:val="0"/>
        <w:spacing w:after="0" w:line="240" w:lineRule="auto"/>
        <w:rPr>
          <w:rFonts w:ascii="Calibri" w:hAnsi="Calibri" w:cs="Calibri"/>
          <w:szCs w:val="20"/>
        </w:rPr>
      </w:pPr>
      <w:r w:rsidRPr="008C6767">
        <w:rPr>
          <w:rFonts w:ascii="Calibri" w:hAnsi="Calibri" w:cs="Calibri"/>
          <w:szCs w:val="20"/>
        </w:rPr>
        <w:t>Warunki przedmiaru i obmiaru robót znajduj</w:t>
      </w:r>
      <w:r w:rsidRPr="008C6767">
        <w:rPr>
          <w:rFonts w:ascii="Calibri" w:eastAsia="TimesNewRoman" w:hAnsi="Calibri" w:cs="Calibri"/>
          <w:szCs w:val="20"/>
        </w:rPr>
        <w:t xml:space="preserve">ą </w:t>
      </w:r>
      <w:r w:rsidRPr="008C6767">
        <w:rPr>
          <w:rFonts w:ascii="Calibri" w:hAnsi="Calibri" w:cs="Calibri"/>
          <w:szCs w:val="20"/>
        </w:rPr>
        <w:t>si</w:t>
      </w:r>
      <w:r w:rsidRPr="008C6767">
        <w:rPr>
          <w:rFonts w:ascii="Calibri" w:eastAsia="TimesNewRoman" w:hAnsi="Calibri" w:cs="Calibri"/>
          <w:szCs w:val="20"/>
        </w:rPr>
        <w:t xml:space="preserve">ę </w:t>
      </w:r>
      <w:r w:rsidR="0011141D" w:rsidRPr="008C6767">
        <w:rPr>
          <w:rFonts w:ascii="Calibri" w:hAnsi="Calibri" w:cs="Calibri"/>
          <w:szCs w:val="20"/>
        </w:rPr>
        <w:t xml:space="preserve">w poszczególnych katalogach kosztorysowych lub </w:t>
      </w:r>
      <w:r w:rsidRPr="008C6767">
        <w:rPr>
          <w:rFonts w:ascii="Calibri" w:hAnsi="Calibri" w:cs="Calibri"/>
          <w:szCs w:val="20"/>
        </w:rPr>
        <w:t>podobnych wydawnictwach.</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ODBIÓR ROBÓT</w:t>
      </w:r>
    </w:p>
    <w:p w:rsidR="002F7D04" w:rsidRPr="008C6767" w:rsidRDefault="002F7D04" w:rsidP="002F7D04">
      <w:pPr>
        <w:autoSpaceDE w:val="0"/>
        <w:autoSpaceDN w:val="0"/>
        <w:adjustRightInd w:val="0"/>
        <w:spacing w:after="0" w:line="240" w:lineRule="auto"/>
        <w:rPr>
          <w:rFonts w:ascii="Calibri" w:hAnsi="Calibri" w:cs="Calibri"/>
          <w:szCs w:val="20"/>
        </w:rPr>
      </w:pPr>
      <w:r w:rsidRPr="008C6767">
        <w:rPr>
          <w:rFonts w:ascii="Calibri" w:hAnsi="Calibri" w:cs="Calibri"/>
          <w:szCs w:val="20"/>
        </w:rPr>
        <w:t>Odbiór robót obejmuje:</w:t>
      </w:r>
    </w:p>
    <w:p w:rsidR="008C6767" w:rsidRDefault="002F7D04" w:rsidP="009E527E">
      <w:pPr>
        <w:pStyle w:val="Akapitzlist"/>
        <w:numPr>
          <w:ilvl w:val="0"/>
          <w:numId w:val="64"/>
        </w:numPr>
        <w:autoSpaceDE w:val="0"/>
        <w:autoSpaceDN w:val="0"/>
        <w:adjustRightInd w:val="0"/>
        <w:spacing w:line="240" w:lineRule="auto"/>
        <w:rPr>
          <w:rFonts w:ascii="Calibri" w:hAnsi="Calibri" w:cs="Calibri"/>
          <w:szCs w:val="20"/>
        </w:rPr>
      </w:pPr>
      <w:r w:rsidRPr="008C6767">
        <w:rPr>
          <w:rFonts w:ascii="Calibri" w:hAnsi="Calibri" w:cs="Calibri"/>
          <w:szCs w:val="20"/>
        </w:rPr>
        <w:t>odbiór robót zanikaj</w:t>
      </w:r>
      <w:r w:rsidRPr="008C6767">
        <w:rPr>
          <w:rFonts w:ascii="Calibri" w:eastAsia="TimesNewRoman" w:hAnsi="Calibri" w:cs="Calibri"/>
          <w:szCs w:val="20"/>
        </w:rPr>
        <w:t>ą</w:t>
      </w:r>
      <w:r w:rsidRPr="008C6767">
        <w:rPr>
          <w:rFonts w:ascii="Calibri" w:hAnsi="Calibri" w:cs="Calibri"/>
          <w:szCs w:val="20"/>
        </w:rPr>
        <w:t>cych lub ulegaj</w:t>
      </w:r>
      <w:r w:rsidRPr="008C6767">
        <w:rPr>
          <w:rFonts w:ascii="Calibri" w:eastAsia="TimesNewRoman" w:hAnsi="Calibri" w:cs="Calibri"/>
          <w:szCs w:val="20"/>
        </w:rPr>
        <w:t>ą</w:t>
      </w:r>
      <w:r w:rsidRPr="008C6767">
        <w:rPr>
          <w:rFonts w:ascii="Calibri" w:hAnsi="Calibri" w:cs="Calibri"/>
          <w:szCs w:val="20"/>
        </w:rPr>
        <w:t>cych zakryciu, których wyniki sprawdzenia nale</w:t>
      </w:r>
      <w:r w:rsidRPr="008C6767">
        <w:rPr>
          <w:rFonts w:ascii="Calibri" w:eastAsia="TimesNewRoman" w:hAnsi="Calibri" w:cs="Calibri"/>
          <w:szCs w:val="20"/>
        </w:rPr>
        <w:t>ż</w:t>
      </w:r>
      <w:r w:rsidRPr="008C6767">
        <w:rPr>
          <w:rFonts w:ascii="Calibri" w:hAnsi="Calibri" w:cs="Calibri"/>
          <w:szCs w:val="20"/>
        </w:rPr>
        <w:t>y</w:t>
      </w:r>
      <w:r w:rsidR="008C6767">
        <w:rPr>
          <w:rFonts w:ascii="Calibri" w:hAnsi="Calibri" w:cs="Calibri"/>
          <w:szCs w:val="20"/>
        </w:rPr>
        <w:t xml:space="preserve"> </w:t>
      </w:r>
      <w:r w:rsidRPr="008C6767">
        <w:rPr>
          <w:rFonts w:ascii="Calibri" w:hAnsi="Calibri" w:cs="Calibri"/>
          <w:szCs w:val="20"/>
        </w:rPr>
        <w:t>odnotowa</w:t>
      </w:r>
      <w:r w:rsidRPr="008C6767">
        <w:rPr>
          <w:rFonts w:ascii="Calibri" w:eastAsia="TimesNewRoman" w:hAnsi="Calibri" w:cs="Calibri"/>
          <w:szCs w:val="20"/>
        </w:rPr>
        <w:t xml:space="preserve">ć </w:t>
      </w:r>
      <w:r w:rsidRPr="008C6767">
        <w:rPr>
          <w:rFonts w:ascii="Calibri" w:hAnsi="Calibri" w:cs="Calibri"/>
          <w:szCs w:val="20"/>
        </w:rPr>
        <w:t>w dzienniku budowy;</w:t>
      </w:r>
    </w:p>
    <w:p w:rsidR="008C6767" w:rsidRDefault="002F7D04" w:rsidP="009E527E">
      <w:pPr>
        <w:pStyle w:val="Akapitzlist"/>
        <w:numPr>
          <w:ilvl w:val="0"/>
          <w:numId w:val="64"/>
        </w:numPr>
        <w:autoSpaceDE w:val="0"/>
        <w:autoSpaceDN w:val="0"/>
        <w:adjustRightInd w:val="0"/>
        <w:spacing w:line="240" w:lineRule="auto"/>
        <w:rPr>
          <w:rFonts w:ascii="Calibri" w:hAnsi="Calibri" w:cs="Calibri"/>
          <w:szCs w:val="20"/>
        </w:rPr>
      </w:pPr>
      <w:r w:rsidRPr="008C6767">
        <w:rPr>
          <w:rFonts w:ascii="Calibri" w:hAnsi="Calibri" w:cs="Calibri"/>
          <w:szCs w:val="20"/>
        </w:rPr>
        <w:t>odbiór ostateczny, po zako</w:t>
      </w:r>
      <w:r w:rsidRPr="008C6767">
        <w:rPr>
          <w:rFonts w:ascii="Calibri" w:eastAsia="TimesNewRoman" w:hAnsi="Calibri" w:cs="Calibri"/>
          <w:szCs w:val="20"/>
        </w:rPr>
        <w:t>ń</w:t>
      </w:r>
      <w:r w:rsidRPr="008C6767">
        <w:rPr>
          <w:rFonts w:ascii="Calibri" w:hAnsi="Calibri" w:cs="Calibri"/>
          <w:szCs w:val="20"/>
        </w:rPr>
        <w:t>czeniu robót;</w:t>
      </w:r>
    </w:p>
    <w:p w:rsidR="002F7D04" w:rsidRPr="008C6767" w:rsidRDefault="002F7D04" w:rsidP="009E527E">
      <w:pPr>
        <w:pStyle w:val="Akapitzlist"/>
        <w:numPr>
          <w:ilvl w:val="0"/>
          <w:numId w:val="64"/>
        </w:numPr>
        <w:autoSpaceDE w:val="0"/>
        <w:autoSpaceDN w:val="0"/>
        <w:adjustRightInd w:val="0"/>
        <w:spacing w:line="240" w:lineRule="auto"/>
        <w:rPr>
          <w:rFonts w:ascii="Calibri" w:hAnsi="Calibri" w:cs="Calibri"/>
          <w:szCs w:val="20"/>
        </w:rPr>
      </w:pPr>
      <w:r w:rsidRPr="008C6767">
        <w:rPr>
          <w:rFonts w:ascii="Calibri" w:hAnsi="Calibri" w:cs="Calibri"/>
          <w:szCs w:val="20"/>
        </w:rPr>
        <w:t>odbiór pogwarancyjny (po upływie okresu gwarancyjnego)</w:t>
      </w:r>
    </w:p>
    <w:p w:rsidR="002F7D04" w:rsidRPr="008C6767" w:rsidRDefault="002F7D04" w:rsidP="002F7D04">
      <w:pPr>
        <w:autoSpaceDE w:val="0"/>
        <w:autoSpaceDN w:val="0"/>
        <w:adjustRightInd w:val="0"/>
        <w:spacing w:after="0" w:line="240" w:lineRule="auto"/>
        <w:rPr>
          <w:rFonts w:ascii="Calibri" w:hAnsi="Calibri" w:cs="Calibri"/>
          <w:szCs w:val="20"/>
        </w:rPr>
      </w:pPr>
      <w:r w:rsidRPr="008C6767">
        <w:rPr>
          <w:rFonts w:ascii="Calibri" w:hAnsi="Calibri" w:cs="Calibri"/>
          <w:szCs w:val="20"/>
        </w:rPr>
        <w:t>Do odbioru ko</w:t>
      </w:r>
      <w:r w:rsidRPr="008C6767">
        <w:rPr>
          <w:rFonts w:ascii="Calibri" w:eastAsia="TimesNewRoman" w:hAnsi="Calibri" w:cs="Calibri"/>
          <w:szCs w:val="20"/>
        </w:rPr>
        <w:t>ń</w:t>
      </w:r>
      <w:r w:rsidRPr="008C6767">
        <w:rPr>
          <w:rFonts w:ascii="Calibri" w:hAnsi="Calibri" w:cs="Calibri"/>
          <w:szCs w:val="20"/>
        </w:rPr>
        <w:t>cowego wykonawca winien dostarczy</w:t>
      </w:r>
      <w:r w:rsidRPr="008C6767">
        <w:rPr>
          <w:rFonts w:ascii="Calibri" w:eastAsia="TimesNewRoman" w:hAnsi="Calibri" w:cs="Calibri"/>
          <w:szCs w:val="20"/>
        </w:rPr>
        <w:t>ć</w:t>
      </w:r>
      <w:r w:rsidRPr="008C6767">
        <w:rPr>
          <w:rFonts w:ascii="Calibri" w:hAnsi="Calibri" w:cs="Calibri"/>
          <w:szCs w:val="20"/>
        </w:rPr>
        <w:t>:</w:t>
      </w:r>
    </w:p>
    <w:p w:rsid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dokumenty dotycz</w:t>
      </w:r>
      <w:r w:rsidRPr="008C6767">
        <w:rPr>
          <w:rFonts w:ascii="Calibri" w:eastAsia="TimesNewRoman" w:hAnsi="Calibri" w:cs="Calibri"/>
          <w:szCs w:val="20"/>
        </w:rPr>
        <w:t>ą</w:t>
      </w:r>
      <w:r w:rsidRPr="008C6767">
        <w:rPr>
          <w:rFonts w:ascii="Calibri" w:hAnsi="Calibri" w:cs="Calibri"/>
          <w:szCs w:val="20"/>
        </w:rPr>
        <w:t>ce jako</w:t>
      </w:r>
      <w:r w:rsidRPr="008C6767">
        <w:rPr>
          <w:rFonts w:ascii="Calibri" w:eastAsia="TimesNewRoman" w:hAnsi="Calibri" w:cs="Calibri"/>
          <w:szCs w:val="20"/>
        </w:rPr>
        <w:t>ś</w:t>
      </w:r>
      <w:r w:rsidRPr="008C6767">
        <w:rPr>
          <w:rFonts w:ascii="Calibri" w:hAnsi="Calibri" w:cs="Calibri"/>
          <w:szCs w:val="20"/>
        </w:rPr>
        <w:t>ci wbudowanych materiałów jak atesty, o</w:t>
      </w:r>
      <w:r w:rsidRPr="008C6767">
        <w:rPr>
          <w:rFonts w:ascii="Calibri" w:eastAsia="TimesNewRoman" w:hAnsi="Calibri" w:cs="Calibri"/>
          <w:szCs w:val="20"/>
        </w:rPr>
        <w:t>ś</w:t>
      </w:r>
      <w:r w:rsidR="0011141D" w:rsidRPr="008C6767">
        <w:rPr>
          <w:rFonts w:ascii="Calibri" w:hAnsi="Calibri" w:cs="Calibri"/>
          <w:szCs w:val="20"/>
        </w:rPr>
        <w:t xml:space="preserve">wiadczenia </w:t>
      </w:r>
      <w:r w:rsidRPr="008C6767">
        <w:rPr>
          <w:rFonts w:ascii="Calibri" w:hAnsi="Calibri" w:cs="Calibri"/>
          <w:szCs w:val="20"/>
        </w:rPr>
        <w:t>zgodno</w:t>
      </w:r>
      <w:r w:rsidRPr="008C6767">
        <w:rPr>
          <w:rFonts w:ascii="Calibri" w:eastAsia="TimesNewRoman" w:hAnsi="Calibri" w:cs="Calibri"/>
          <w:szCs w:val="20"/>
        </w:rPr>
        <w:t>ś</w:t>
      </w:r>
      <w:r w:rsidRPr="008C6767">
        <w:rPr>
          <w:rFonts w:ascii="Calibri" w:hAnsi="Calibri" w:cs="Calibri"/>
          <w:szCs w:val="20"/>
        </w:rPr>
        <w:t>ci;</w:t>
      </w:r>
    </w:p>
    <w:p w:rsid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protokoły odbiorów cz</w:t>
      </w:r>
      <w:r w:rsidRPr="008C6767">
        <w:rPr>
          <w:rFonts w:ascii="Calibri" w:eastAsia="TimesNewRoman" w:hAnsi="Calibri" w:cs="Calibri"/>
          <w:szCs w:val="20"/>
        </w:rPr>
        <w:t>ęś</w:t>
      </w:r>
      <w:r w:rsidRPr="008C6767">
        <w:rPr>
          <w:rFonts w:ascii="Calibri" w:hAnsi="Calibri" w:cs="Calibri"/>
          <w:szCs w:val="20"/>
        </w:rPr>
        <w:t>ciowych;</w:t>
      </w:r>
    </w:p>
    <w:p w:rsid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protokoły bada</w:t>
      </w:r>
      <w:r w:rsidRPr="008C6767">
        <w:rPr>
          <w:rFonts w:ascii="Calibri" w:eastAsia="TimesNewRoman" w:hAnsi="Calibri" w:cs="Calibri"/>
          <w:szCs w:val="20"/>
        </w:rPr>
        <w:t xml:space="preserve">ń </w:t>
      </w:r>
      <w:r w:rsidRPr="008C6767">
        <w:rPr>
          <w:rFonts w:ascii="Calibri" w:hAnsi="Calibri" w:cs="Calibri"/>
          <w:szCs w:val="20"/>
        </w:rPr>
        <w:t>i sprawdze</w:t>
      </w:r>
      <w:r w:rsidRPr="008C6767">
        <w:rPr>
          <w:rFonts w:ascii="Calibri" w:eastAsia="TimesNewRoman" w:hAnsi="Calibri" w:cs="Calibri"/>
          <w:szCs w:val="20"/>
        </w:rPr>
        <w:t>ń</w:t>
      </w:r>
      <w:r w:rsidRPr="008C6767">
        <w:rPr>
          <w:rFonts w:ascii="Calibri" w:hAnsi="Calibri" w:cs="Calibri"/>
          <w:szCs w:val="20"/>
        </w:rPr>
        <w:t>,</w:t>
      </w:r>
    </w:p>
    <w:p w:rsid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dokumentacj</w:t>
      </w:r>
      <w:r w:rsidRPr="008C6767">
        <w:rPr>
          <w:rFonts w:ascii="Calibri" w:eastAsia="TimesNewRoman" w:hAnsi="Calibri" w:cs="Calibri"/>
          <w:szCs w:val="20"/>
        </w:rPr>
        <w:t xml:space="preserve">ę </w:t>
      </w:r>
      <w:r w:rsidRPr="008C6767">
        <w:rPr>
          <w:rFonts w:ascii="Calibri" w:hAnsi="Calibri" w:cs="Calibri"/>
          <w:szCs w:val="20"/>
        </w:rPr>
        <w:t>powykonawcz</w:t>
      </w:r>
      <w:r w:rsidRPr="008C6767">
        <w:rPr>
          <w:rFonts w:ascii="Calibri" w:eastAsia="TimesNewRoman" w:hAnsi="Calibri" w:cs="Calibri"/>
          <w:szCs w:val="20"/>
        </w:rPr>
        <w:t>ą</w:t>
      </w:r>
      <w:r w:rsidRPr="008C6767">
        <w:rPr>
          <w:rFonts w:ascii="Calibri" w:hAnsi="Calibri" w:cs="Calibri"/>
          <w:szCs w:val="20"/>
        </w:rPr>
        <w:t>;</w:t>
      </w:r>
    </w:p>
    <w:p w:rsid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protokoły bada</w:t>
      </w:r>
      <w:r w:rsidRPr="008C6767">
        <w:rPr>
          <w:rFonts w:ascii="Calibri" w:eastAsia="TimesNewRoman" w:hAnsi="Calibri" w:cs="Calibri"/>
          <w:szCs w:val="20"/>
        </w:rPr>
        <w:t xml:space="preserve">ń </w:t>
      </w:r>
      <w:r w:rsidRPr="008C6767">
        <w:rPr>
          <w:rFonts w:ascii="Calibri" w:hAnsi="Calibri" w:cs="Calibri"/>
          <w:szCs w:val="20"/>
        </w:rPr>
        <w:t>i sprawdze</w:t>
      </w:r>
      <w:r w:rsidRPr="008C6767">
        <w:rPr>
          <w:rFonts w:ascii="Calibri" w:eastAsia="TimesNewRoman" w:hAnsi="Calibri" w:cs="Calibri"/>
          <w:szCs w:val="20"/>
        </w:rPr>
        <w:t>ń</w:t>
      </w:r>
      <w:r w:rsidRPr="008C6767">
        <w:rPr>
          <w:rFonts w:ascii="Calibri" w:hAnsi="Calibri" w:cs="Calibri"/>
          <w:szCs w:val="20"/>
        </w:rPr>
        <w:t>,</w:t>
      </w:r>
    </w:p>
    <w:p w:rsidR="002F7D04" w:rsidRPr="008C6767" w:rsidRDefault="002F7D04" w:rsidP="009E527E">
      <w:pPr>
        <w:pStyle w:val="Akapitzlist"/>
        <w:numPr>
          <w:ilvl w:val="0"/>
          <w:numId w:val="65"/>
        </w:numPr>
        <w:autoSpaceDE w:val="0"/>
        <w:autoSpaceDN w:val="0"/>
        <w:adjustRightInd w:val="0"/>
        <w:spacing w:line="240" w:lineRule="auto"/>
        <w:rPr>
          <w:rFonts w:ascii="Calibri" w:hAnsi="Calibri" w:cs="Calibri"/>
          <w:szCs w:val="20"/>
        </w:rPr>
      </w:pPr>
      <w:r w:rsidRPr="008C6767">
        <w:rPr>
          <w:rFonts w:ascii="Calibri" w:hAnsi="Calibri" w:cs="Calibri"/>
          <w:szCs w:val="20"/>
        </w:rPr>
        <w:t>powykonawczy operat geodezyjny</w:t>
      </w:r>
    </w:p>
    <w:p w:rsidR="002F7D04" w:rsidRPr="008C6767" w:rsidRDefault="002F7D04" w:rsidP="002F7D04">
      <w:pPr>
        <w:autoSpaceDE w:val="0"/>
        <w:autoSpaceDN w:val="0"/>
        <w:adjustRightInd w:val="0"/>
        <w:spacing w:after="0" w:line="240" w:lineRule="auto"/>
        <w:rPr>
          <w:rFonts w:ascii="Calibri" w:hAnsi="Calibri" w:cs="Calibri"/>
          <w:szCs w:val="20"/>
        </w:rPr>
      </w:pPr>
      <w:r w:rsidRPr="008C6767">
        <w:rPr>
          <w:rFonts w:ascii="Calibri" w:hAnsi="Calibri" w:cs="Calibri"/>
          <w:szCs w:val="20"/>
        </w:rPr>
        <w:t>Wymagania techniczne i badania przy odbiorze r</w:t>
      </w:r>
      <w:r w:rsidR="0011141D" w:rsidRPr="008C6767">
        <w:rPr>
          <w:rFonts w:ascii="Calibri" w:hAnsi="Calibri" w:cs="Calibri"/>
          <w:szCs w:val="20"/>
        </w:rPr>
        <w:t xml:space="preserve">obót zostały ustalone w normach </w:t>
      </w:r>
      <w:r w:rsidRPr="008C6767">
        <w:rPr>
          <w:rFonts w:ascii="Calibri" w:hAnsi="Calibri" w:cs="Calibri"/>
          <w:szCs w:val="20"/>
        </w:rPr>
        <w:t>pa</w:t>
      </w:r>
      <w:r w:rsidRPr="008C6767">
        <w:rPr>
          <w:rFonts w:ascii="Calibri" w:eastAsia="TimesNewRoman" w:hAnsi="Calibri" w:cs="Calibri"/>
          <w:szCs w:val="20"/>
        </w:rPr>
        <w:t>ń</w:t>
      </w:r>
      <w:r w:rsidRPr="008C6767">
        <w:rPr>
          <w:rFonts w:ascii="Calibri" w:hAnsi="Calibri" w:cs="Calibri"/>
          <w:szCs w:val="20"/>
        </w:rPr>
        <w:t>stwowych</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PODSTAWA PŁATNOŚCI</w:t>
      </w:r>
    </w:p>
    <w:p w:rsidR="0011141D" w:rsidRPr="008C6767" w:rsidRDefault="0011141D" w:rsidP="0011141D">
      <w:pPr>
        <w:pStyle w:val="Teksttreci0"/>
        <w:shd w:val="clear" w:color="auto" w:fill="auto"/>
        <w:spacing w:after="339" w:line="278" w:lineRule="exact"/>
        <w:ind w:right="20" w:firstLine="0"/>
        <w:rPr>
          <w:rFonts w:ascii="Calibri" w:hAnsi="Calibri" w:cs="Calibri"/>
          <w:sz w:val="20"/>
          <w:szCs w:val="20"/>
        </w:rPr>
      </w:pPr>
      <w:r w:rsidRPr="008C6767">
        <w:rPr>
          <w:rFonts w:ascii="Calibri" w:hAnsi="Calibri" w:cs="Calibri"/>
          <w:sz w:val="20"/>
          <w:szCs w:val="20"/>
        </w:rPr>
        <w:t>Ogólne wymagania dotyczące płatności podano w specyfikacji technicznej ST-00 „Wymagania ogól</w:t>
      </w:r>
      <w:r w:rsidRPr="008C6767">
        <w:rPr>
          <w:rFonts w:ascii="Calibri" w:hAnsi="Calibri" w:cs="Calibri"/>
          <w:sz w:val="20"/>
          <w:szCs w:val="20"/>
        </w:rPr>
        <w:softHyphen/>
        <w:t>ne".</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DOKUMENTY ODNIESIENIA</w:t>
      </w:r>
    </w:p>
    <w:p w:rsidR="002F7D04" w:rsidRPr="008C6767" w:rsidRDefault="0011141D" w:rsidP="009E527E">
      <w:pPr>
        <w:pStyle w:val="Teksttreci0"/>
        <w:numPr>
          <w:ilvl w:val="0"/>
          <w:numId w:val="61"/>
        </w:numPr>
        <w:shd w:val="clear" w:color="auto" w:fill="auto"/>
        <w:spacing w:before="0" w:line="240" w:lineRule="auto"/>
        <w:ind w:right="23"/>
        <w:rPr>
          <w:rFonts w:ascii="Calibri" w:hAnsi="Calibri" w:cs="Calibri"/>
          <w:sz w:val="20"/>
          <w:szCs w:val="20"/>
        </w:rPr>
      </w:pPr>
      <w:r w:rsidRPr="008C6767">
        <w:rPr>
          <w:rFonts w:ascii="Calibri" w:hAnsi="Calibri" w:cs="Calibri"/>
          <w:sz w:val="20"/>
          <w:szCs w:val="20"/>
        </w:rPr>
        <w:t>Schemat przebiegu instalacji c.o.</w:t>
      </w:r>
    </w:p>
    <w:p w:rsidR="002F7D04" w:rsidRPr="008C6767" w:rsidRDefault="0011141D" w:rsidP="009E527E">
      <w:pPr>
        <w:pStyle w:val="Teksttreci0"/>
        <w:numPr>
          <w:ilvl w:val="0"/>
          <w:numId w:val="61"/>
        </w:numPr>
        <w:shd w:val="clear" w:color="auto" w:fill="auto"/>
        <w:spacing w:before="0" w:line="240" w:lineRule="auto"/>
        <w:ind w:right="23"/>
        <w:rPr>
          <w:rFonts w:ascii="Calibri" w:hAnsi="Calibri" w:cs="Calibri"/>
          <w:sz w:val="20"/>
          <w:szCs w:val="20"/>
        </w:rPr>
      </w:pPr>
      <w:r w:rsidRPr="008C6767">
        <w:rPr>
          <w:rFonts w:ascii="Calibri" w:hAnsi="Calibri" w:cs="Calibri"/>
          <w:sz w:val="20"/>
          <w:szCs w:val="20"/>
        </w:rPr>
        <w:t>Rozporządzenie ministra infrastruktury z dnia 2 września 2004 r. W sprawie</w:t>
      </w:r>
    </w:p>
    <w:p w:rsidR="002F7D04" w:rsidRPr="008C6767" w:rsidRDefault="002F7D04" w:rsidP="009E527E">
      <w:pPr>
        <w:pStyle w:val="Teksttreci0"/>
        <w:numPr>
          <w:ilvl w:val="0"/>
          <w:numId w:val="61"/>
        </w:numPr>
        <w:shd w:val="clear" w:color="auto" w:fill="auto"/>
        <w:spacing w:before="0" w:line="240" w:lineRule="auto"/>
        <w:ind w:right="23"/>
        <w:rPr>
          <w:rFonts w:ascii="Calibri" w:hAnsi="Calibri" w:cs="Calibri"/>
          <w:sz w:val="20"/>
          <w:szCs w:val="20"/>
        </w:rPr>
      </w:pPr>
      <w:r w:rsidRPr="008C6767">
        <w:rPr>
          <w:rFonts w:ascii="Calibri" w:hAnsi="Calibri" w:cs="Calibri"/>
          <w:sz w:val="20"/>
          <w:szCs w:val="20"/>
        </w:rPr>
        <w:t>Szczegółowego zakresu i formy dokumentacji projektowej, specyfikacji technic</w:t>
      </w:r>
      <w:r w:rsidR="0011141D" w:rsidRPr="008C6767">
        <w:rPr>
          <w:rFonts w:ascii="Calibri" w:hAnsi="Calibri" w:cs="Calibri"/>
          <w:sz w:val="20"/>
          <w:szCs w:val="20"/>
        </w:rPr>
        <w:t xml:space="preserve">znych wykonania i </w:t>
      </w:r>
      <w:r w:rsidR="0011141D" w:rsidRPr="008C6767">
        <w:rPr>
          <w:rFonts w:ascii="Calibri" w:hAnsi="Calibri" w:cs="Calibri"/>
          <w:sz w:val="20"/>
          <w:szCs w:val="20"/>
        </w:rPr>
        <w:lastRenderedPageBreak/>
        <w:t xml:space="preserve">odbioru robót </w:t>
      </w:r>
      <w:r w:rsidRPr="008C6767">
        <w:rPr>
          <w:rFonts w:ascii="Calibri" w:hAnsi="Calibri" w:cs="Calibri"/>
          <w:sz w:val="20"/>
          <w:szCs w:val="20"/>
        </w:rPr>
        <w:t>budowlanych oraz programu funkcjonalno-użytkowego</w:t>
      </w:r>
    </w:p>
    <w:p w:rsidR="002F7D04" w:rsidRPr="00E76DF3" w:rsidRDefault="002F7D04" w:rsidP="009E527E">
      <w:pPr>
        <w:pStyle w:val="Nagwek41"/>
        <w:keepNext/>
        <w:keepLines/>
        <w:numPr>
          <w:ilvl w:val="0"/>
          <w:numId w:val="43"/>
        </w:numPr>
        <w:shd w:val="clear" w:color="auto" w:fill="auto"/>
        <w:spacing w:before="240" w:after="213" w:line="240" w:lineRule="auto"/>
        <w:ind w:left="357" w:hanging="357"/>
        <w:jc w:val="both"/>
        <w:rPr>
          <w:rFonts w:ascii="Calibri" w:hAnsi="Calibri" w:cs="Calibri"/>
        </w:rPr>
      </w:pPr>
      <w:r w:rsidRPr="00E76DF3">
        <w:rPr>
          <w:rFonts w:ascii="Calibri" w:hAnsi="Calibri" w:cs="Calibri"/>
        </w:rPr>
        <w:t>PRZEPISY I NORMY</w:t>
      </w:r>
    </w:p>
    <w:p w:rsidR="002F7D04" w:rsidRPr="008C6767" w:rsidRDefault="002F7D04" w:rsidP="008C6767">
      <w:pPr>
        <w:autoSpaceDE w:val="0"/>
        <w:autoSpaceDN w:val="0"/>
        <w:adjustRightInd w:val="0"/>
        <w:spacing w:after="0" w:line="240" w:lineRule="auto"/>
        <w:jc w:val="both"/>
        <w:rPr>
          <w:rFonts w:ascii="Calibri" w:hAnsi="Calibri" w:cs="Calibri"/>
          <w:szCs w:val="20"/>
        </w:rPr>
      </w:pPr>
      <w:r w:rsidRPr="008C6767">
        <w:rPr>
          <w:rFonts w:ascii="Calibri" w:hAnsi="Calibri" w:cs="Calibri"/>
          <w:szCs w:val="20"/>
        </w:rPr>
        <w:t>Wszystkie prace nale</w:t>
      </w:r>
      <w:r w:rsidRPr="008C6767">
        <w:rPr>
          <w:rFonts w:ascii="Calibri" w:eastAsia="TimesNewRoman" w:hAnsi="Calibri" w:cs="Calibri"/>
          <w:szCs w:val="20"/>
        </w:rPr>
        <w:t>ż</w:t>
      </w:r>
      <w:r w:rsidRPr="008C6767">
        <w:rPr>
          <w:rFonts w:ascii="Calibri" w:hAnsi="Calibri" w:cs="Calibri"/>
          <w:szCs w:val="20"/>
        </w:rPr>
        <w:t>y wykonywa</w:t>
      </w:r>
      <w:r w:rsidRPr="008C6767">
        <w:rPr>
          <w:rFonts w:ascii="Calibri" w:eastAsia="TimesNewRoman" w:hAnsi="Calibri" w:cs="Calibri"/>
          <w:szCs w:val="20"/>
        </w:rPr>
        <w:t xml:space="preserve">ć </w:t>
      </w:r>
      <w:r w:rsidRPr="008C6767">
        <w:rPr>
          <w:rFonts w:ascii="Calibri" w:hAnsi="Calibri" w:cs="Calibri"/>
          <w:szCs w:val="20"/>
        </w:rPr>
        <w:t>zgodnie z obowi</w:t>
      </w:r>
      <w:r w:rsidRPr="008C6767">
        <w:rPr>
          <w:rFonts w:ascii="Calibri" w:eastAsia="TimesNewRoman" w:hAnsi="Calibri" w:cs="Calibri"/>
          <w:szCs w:val="20"/>
        </w:rPr>
        <w:t>ą</w:t>
      </w:r>
      <w:r w:rsidRPr="008C6767">
        <w:rPr>
          <w:rFonts w:ascii="Calibri" w:hAnsi="Calibri" w:cs="Calibri"/>
          <w:szCs w:val="20"/>
        </w:rPr>
        <w:t>zuj</w:t>
      </w:r>
      <w:r w:rsidRPr="008C6767">
        <w:rPr>
          <w:rFonts w:ascii="Calibri" w:eastAsia="TimesNewRoman" w:hAnsi="Calibri" w:cs="Calibri"/>
          <w:szCs w:val="20"/>
        </w:rPr>
        <w:t>ą</w:t>
      </w:r>
      <w:r w:rsidRPr="008C6767">
        <w:rPr>
          <w:rFonts w:ascii="Calibri" w:hAnsi="Calibri" w:cs="Calibri"/>
          <w:szCs w:val="20"/>
        </w:rPr>
        <w:t>cymi pol</w:t>
      </w:r>
      <w:r w:rsidR="0011141D" w:rsidRPr="008C6767">
        <w:rPr>
          <w:rFonts w:ascii="Calibri" w:hAnsi="Calibri" w:cs="Calibri"/>
          <w:szCs w:val="20"/>
        </w:rPr>
        <w:t xml:space="preserve">skimi przepisami i normami, a w </w:t>
      </w:r>
      <w:r w:rsidRPr="008C6767">
        <w:rPr>
          <w:rFonts w:ascii="Calibri" w:hAnsi="Calibri" w:cs="Calibri"/>
          <w:szCs w:val="20"/>
        </w:rPr>
        <w:t>szczególno</w:t>
      </w:r>
      <w:r w:rsidRPr="008C6767">
        <w:rPr>
          <w:rFonts w:ascii="Calibri" w:eastAsia="TimesNewRoman" w:hAnsi="Calibri" w:cs="Calibri"/>
          <w:szCs w:val="20"/>
        </w:rPr>
        <w:t>ś</w:t>
      </w:r>
      <w:r w:rsidRPr="008C6767">
        <w:rPr>
          <w:rFonts w:ascii="Calibri" w:hAnsi="Calibri" w:cs="Calibri"/>
          <w:szCs w:val="20"/>
        </w:rPr>
        <w:t>ci zgodnie z nast</w:t>
      </w:r>
      <w:r w:rsidRPr="008C6767">
        <w:rPr>
          <w:rFonts w:ascii="Calibri" w:eastAsia="TimesNewRoman" w:hAnsi="Calibri" w:cs="Calibri"/>
          <w:szCs w:val="20"/>
        </w:rPr>
        <w:t>ę</w:t>
      </w:r>
      <w:r w:rsidRPr="008C6767">
        <w:rPr>
          <w:rFonts w:ascii="Calibri" w:hAnsi="Calibri" w:cs="Calibri"/>
          <w:szCs w:val="20"/>
        </w:rPr>
        <w:t>puj</w:t>
      </w:r>
      <w:r w:rsidRPr="008C6767">
        <w:rPr>
          <w:rFonts w:ascii="Calibri" w:eastAsia="TimesNewRoman" w:hAnsi="Calibri" w:cs="Calibri"/>
          <w:szCs w:val="20"/>
        </w:rPr>
        <w:t>ą</w:t>
      </w:r>
      <w:r w:rsidRPr="008C6767">
        <w:rPr>
          <w:rFonts w:ascii="Calibri" w:hAnsi="Calibri" w:cs="Calibri"/>
          <w:szCs w:val="20"/>
        </w:rPr>
        <w:t>cymi przepisami i zarz</w:t>
      </w:r>
      <w:r w:rsidRPr="008C6767">
        <w:rPr>
          <w:rFonts w:ascii="Calibri" w:eastAsia="TimesNewRoman" w:hAnsi="Calibri" w:cs="Calibri"/>
          <w:szCs w:val="20"/>
        </w:rPr>
        <w:t>ą</w:t>
      </w:r>
      <w:r w:rsidRPr="008C6767">
        <w:rPr>
          <w:rFonts w:ascii="Calibri" w:hAnsi="Calibri" w:cs="Calibri"/>
          <w:szCs w:val="20"/>
        </w:rPr>
        <w:t>dzeniami:</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 EN 442-1:1999 - Grzejniki - Część l: Wymagania i warunki techniczne.</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 EN 442-2:1999 - Grzejniki - Część 2: Moc cieplna i metody badań</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PN-B-01430L1990 - Ogrzewnictwo - Instalacje centralnego ogrzewania – Terminologia.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PN-B-02415:1991 - Ogrzewnictwo i ciepłownictwo - Zabezpieczen</w:t>
      </w:r>
      <w:r w:rsidR="0011141D" w:rsidRPr="008C6767">
        <w:rPr>
          <w:rFonts w:ascii="Calibri" w:hAnsi="Calibri" w:cs="Calibri"/>
          <w:iCs/>
          <w:szCs w:val="20"/>
        </w:rPr>
        <w:t xml:space="preserve">ie wodnych zamkniętych systemów </w:t>
      </w:r>
      <w:r w:rsidRPr="008C6767">
        <w:rPr>
          <w:rFonts w:ascii="Calibri" w:hAnsi="Calibri" w:cs="Calibri"/>
          <w:iCs/>
          <w:szCs w:val="20"/>
        </w:rPr>
        <w:t>ciepłowniczych – Wymagania.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PN-B-02419:1991 - Ogrzewnictwo i ciepłownictwo - Zabezpieczeni</w:t>
      </w:r>
      <w:r w:rsidR="0011141D" w:rsidRPr="008C6767">
        <w:rPr>
          <w:rFonts w:ascii="Calibri" w:hAnsi="Calibri" w:cs="Calibri"/>
          <w:iCs/>
          <w:szCs w:val="20"/>
        </w:rPr>
        <w:t xml:space="preserve">e instalacji </w:t>
      </w:r>
      <w:proofErr w:type="spellStart"/>
      <w:r w:rsidR="0011141D" w:rsidRPr="008C6767">
        <w:rPr>
          <w:rFonts w:ascii="Calibri" w:hAnsi="Calibri" w:cs="Calibri"/>
          <w:iCs/>
          <w:szCs w:val="20"/>
        </w:rPr>
        <w:t>ogrzewań</w:t>
      </w:r>
      <w:proofErr w:type="spellEnd"/>
      <w:r w:rsidR="0011141D" w:rsidRPr="008C6767">
        <w:rPr>
          <w:rFonts w:ascii="Calibri" w:hAnsi="Calibri" w:cs="Calibri"/>
          <w:iCs/>
          <w:szCs w:val="20"/>
        </w:rPr>
        <w:t xml:space="preserve"> wodnych i </w:t>
      </w:r>
      <w:r w:rsidRPr="008C6767">
        <w:rPr>
          <w:rFonts w:ascii="Calibri" w:hAnsi="Calibri" w:cs="Calibri"/>
          <w:iCs/>
          <w:szCs w:val="20"/>
        </w:rPr>
        <w:t>wodnych zamkniętych systemów ciepłowniczych – Badania.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 xml:space="preserve">PB-B-02420:1991 - Ogrzewnictwo - Odpowietrzanie instalacji </w:t>
      </w:r>
      <w:proofErr w:type="spellStart"/>
      <w:r w:rsidRPr="008C6767">
        <w:rPr>
          <w:rFonts w:ascii="Calibri" w:hAnsi="Calibri" w:cs="Calibri"/>
          <w:iCs/>
          <w:szCs w:val="20"/>
        </w:rPr>
        <w:t>ogrzewań</w:t>
      </w:r>
      <w:proofErr w:type="spellEnd"/>
      <w:r w:rsidRPr="008C6767">
        <w:rPr>
          <w:rFonts w:ascii="Calibri" w:hAnsi="Calibri" w:cs="Calibri"/>
          <w:iCs/>
          <w:szCs w:val="20"/>
        </w:rPr>
        <w:t xml:space="preserve"> wodnych Wymagania.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PN-H-97053:1979 - Centralne ogrzewanie - Grzejniki - Ogólne wymagania i badania.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PN-M-75009:1991 - Armatura instalacji centralnego ogrzewania - Ogólne wymagania i badania.</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PN-M-75009:1991 - Armatura instalacji centralnego ogrzewania - Zawory regulacyjne</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Ustawa z dnia 7.07.1994 r. Prawo Budowane (Dz.U. Nr 106/00 poz. 112</w:t>
      </w:r>
      <w:r w:rsidR="0011141D" w:rsidRPr="008C6767">
        <w:rPr>
          <w:rFonts w:ascii="Calibri" w:hAnsi="Calibri" w:cs="Calibri"/>
          <w:iCs/>
          <w:szCs w:val="20"/>
        </w:rPr>
        <w:t xml:space="preserve">6, Nr 109/00 poz.1157,Nr 120/00 </w:t>
      </w:r>
      <w:r w:rsidRPr="008C6767">
        <w:rPr>
          <w:rFonts w:ascii="Calibri" w:hAnsi="Calibri" w:cs="Calibri"/>
          <w:iCs/>
          <w:szCs w:val="20"/>
        </w:rPr>
        <w:t>poz. 1268).</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Warunki techniczne wykonania i odbioru robót budowlano-montażowych.</w:t>
      </w:r>
      <w:r w:rsidR="0011141D" w:rsidRPr="008C6767">
        <w:rPr>
          <w:rFonts w:ascii="Calibri" w:hAnsi="Calibri" w:cs="Calibri"/>
          <w:iCs/>
          <w:szCs w:val="20"/>
        </w:rPr>
        <w:t xml:space="preserve"> Tom II. Instalacje sanitarne i </w:t>
      </w:r>
      <w:r w:rsidRPr="008C6767">
        <w:rPr>
          <w:rFonts w:ascii="Calibri" w:hAnsi="Calibri" w:cs="Calibri"/>
          <w:iCs/>
          <w:szCs w:val="20"/>
        </w:rPr>
        <w:t>przemysłowe. Arkady. Warszawa 1988 r.</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Wymagania techniczno-ruchowe dla armatury regulacyjnej c.o. Wojciech K</w:t>
      </w:r>
      <w:r w:rsidR="0011141D" w:rsidRPr="008C6767">
        <w:rPr>
          <w:rFonts w:ascii="Calibri" w:hAnsi="Calibri" w:cs="Calibri"/>
          <w:iCs/>
          <w:szCs w:val="20"/>
        </w:rPr>
        <w:t xml:space="preserve">ołodziejczyk. Centralny Ośrodek </w:t>
      </w:r>
      <w:r w:rsidRPr="008C6767">
        <w:rPr>
          <w:rFonts w:ascii="Calibri" w:hAnsi="Calibri" w:cs="Calibri"/>
          <w:iCs/>
          <w:szCs w:val="20"/>
        </w:rPr>
        <w:t>Badawczo-Rozwojowy Techniki Instalacyjnej „</w:t>
      </w:r>
      <w:proofErr w:type="spellStart"/>
      <w:r w:rsidRPr="008C6767">
        <w:rPr>
          <w:rFonts w:ascii="Calibri" w:hAnsi="Calibri" w:cs="Calibri"/>
          <w:iCs/>
          <w:szCs w:val="20"/>
        </w:rPr>
        <w:t>Instal</w:t>
      </w:r>
      <w:proofErr w:type="spellEnd"/>
      <w:r w:rsidRPr="008C6767">
        <w:rPr>
          <w:rFonts w:ascii="Calibri" w:hAnsi="Calibri" w:cs="Calibri"/>
          <w:iCs/>
          <w:szCs w:val="20"/>
        </w:rPr>
        <w:t>". Warszawa 1988.</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Termostatyczne zawory grzejnikowe w instalacjach centralnego ogrzewania. Wojciech Kołodziejczyk.</w:t>
      </w:r>
      <w:r w:rsidR="008C6767">
        <w:rPr>
          <w:rFonts w:ascii="Calibri" w:hAnsi="Calibri" w:cs="Calibri"/>
          <w:iCs/>
          <w:szCs w:val="20"/>
        </w:rPr>
        <w:t xml:space="preserve"> </w:t>
      </w:r>
      <w:r w:rsidRPr="008C6767">
        <w:rPr>
          <w:rFonts w:ascii="Calibri" w:hAnsi="Calibri" w:cs="Calibri"/>
          <w:iCs/>
          <w:szCs w:val="20"/>
        </w:rPr>
        <w:t>Centralny Ośrodek Informacji Budownictwa. Warszawa 1992.</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 xml:space="preserve">Armatura regulacyjna w </w:t>
      </w:r>
      <w:proofErr w:type="spellStart"/>
      <w:r w:rsidRPr="008C6767">
        <w:rPr>
          <w:rFonts w:ascii="Calibri" w:hAnsi="Calibri" w:cs="Calibri"/>
          <w:iCs/>
          <w:szCs w:val="20"/>
        </w:rPr>
        <w:t>ogrzewaniach</w:t>
      </w:r>
      <w:proofErr w:type="spellEnd"/>
      <w:r w:rsidRPr="008C6767">
        <w:rPr>
          <w:rFonts w:ascii="Calibri" w:hAnsi="Calibri" w:cs="Calibri"/>
          <w:iCs/>
          <w:szCs w:val="20"/>
        </w:rPr>
        <w:t xml:space="preserve"> w</w:t>
      </w:r>
      <w:r w:rsidR="0011141D" w:rsidRPr="008C6767">
        <w:rPr>
          <w:rFonts w:ascii="Calibri" w:hAnsi="Calibri" w:cs="Calibri"/>
          <w:iCs/>
          <w:szCs w:val="20"/>
        </w:rPr>
        <w:t xml:space="preserve">odnych. Wojciech Kołodziejczyk. </w:t>
      </w:r>
      <w:r w:rsidRPr="008C6767">
        <w:rPr>
          <w:rFonts w:ascii="Calibri" w:hAnsi="Calibri" w:cs="Calibri"/>
          <w:iCs/>
          <w:szCs w:val="20"/>
        </w:rPr>
        <w:t>Arkady.Warszawa1985.</w:t>
      </w:r>
    </w:p>
    <w:p w:rsid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Instalacje z rur miedzianych. Poradnik. Praca zbiorowa. Ośrodek Informacji „Technika". Instalacyjna w</w:t>
      </w:r>
      <w:r w:rsidR="0011141D" w:rsidRPr="008C6767">
        <w:rPr>
          <w:rFonts w:ascii="Calibri" w:hAnsi="Calibri" w:cs="Calibri"/>
          <w:iCs/>
          <w:szCs w:val="20"/>
        </w:rPr>
        <w:t xml:space="preserve"> </w:t>
      </w:r>
      <w:r w:rsidRPr="008C6767">
        <w:rPr>
          <w:rFonts w:ascii="Calibri" w:hAnsi="Calibri" w:cs="Calibri"/>
          <w:iCs/>
          <w:szCs w:val="20"/>
        </w:rPr>
        <w:t>Budownictwie". Wydanie II. Warszawa 1994.</w:t>
      </w:r>
    </w:p>
    <w:p w:rsidR="002F7D04" w:rsidRPr="008C6767" w:rsidRDefault="002F7D04" w:rsidP="009E527E">
      <w:pPr>
        <w:pStyle w:val="Akapitzlist"/>
        <w:numPr>
          <w:ilvl w:val="0"/>
          <w:numId w:val="66"/>
        </w:numPr>
        <w:autoSpaceDE w:val="0"/>
        <w:autoSpaceDN w:val="0"/>
        <w:adjustRightInd w:val="0"/>
        <w:spacing w:line="240" w:lineRule="auto"/>
        <w:jc w:val="both"/>
        <w:rPr>
          <w:rFonts w:ascii="Calibri" w:hAnsi="Calibri" w:cs="Calibri"/>
          <w:iCs/>
          <w:szCs w:val="20"/>
        </w:rPr>
      </w:pPr>
      <w:r w:rsidRPr="008C6767">
        <w:rPr>
          <w:rFonts w:ascii="Calibri" w:hAnsi="Calibri" w:cs="Calibri"/>
          <w:iCs/>
          <w:szCs w:val="20"/>
        </w:rPr>
        <w:t>Wewnętrzne instalacje wodociągowe, ogrzewcze i gazowe z rur miedzianych. Wytyczne</w:t>
      </w:r>
      <w:r w:rsidR="008C6767">
        <w:rPr>
          <w:rFonts w:ascii="Calibri" w:hAnsi="Calibri" w:cs="Calibri"/>
          <w:iCs/>
          <w:szCs w:val="20"/>
        </w:rPr>
        <w:t xml:space="preserve"> </w:t>
      </w:r>
      <w:r w:rsidRPr="008C6767">
        <w:rPr>
          <w:rFonts w:ascii="Calibri" w:hAnsi="Calibri" w:cs="Calibri"/>
          <w:iCs/>
          <w:szCs w:val="20"/>
        </w:rPr>
        <w:t>stosowania i projektowania. Wydanie III. Ośrodek Informacji „Technik</w:t>
      </w:r>
      <w:r w:rsidR="0011141D" w:rsidRPr="008C6767">
        <w:rPr>
          <w:rFonts w:ascii="Calibri" w:hAnsi="Calibri" w:cs="Calibri"/>
          <w:iCs/>
          <w:szCs w:val="20"/>
        </w:rPr>
        <w:t>a Instalacyjna w Budownictwie".</w:t>
      </w:r>
      <w:r w:rsidR="008C6767">
        <w:rPr>
          <w:rFonts w:ascii="Calibri" w:hAnsi="Calibri" w:cs="Calibri"/>
          <w:iCs/>
          <w:szCs w:val="20"/>
        </w:rPr>
        <w:t xml:space="preserve"> </w:t>
      </w:r>
      <w:r w:rsidRPr="008C6767">
        <w:rPr>
          <w:rFonts w:ascii="Calibri" w:hAnsi="Calibri" w:cs="Calibri"/>
          <w:iCs/>
          <w:szCs w:val="20"/>
        </w:rPr>
        <w:t>Warszawa 1996.</w:t>
      </w:r>
    </w:p>
    <w:p w:rsidR="00CD5F7C" w:rsidRPr="008C6767" w:rsidRDefault="00CD5F7C" w:rsidP="008C6767">
      <w:pPr>
        <w:jc w:val="both"/>
        <w:rPr>
          <w:rFonts w:ascii="Calibri" w:hAnsi="Calibri" w:cs="Calibri"/>
          <w:szCs w:val="20"/>
        </w:rPr>
      </w:pPr>
    </w:p>
    <w:p w:rsidR="00CD5F7C" w:rsidRPr="00E76DF3" w:rsidRDefault="00CD5F7C" w:rsidP="005E04DF">
      <w:pPr>
        <w:rPr>
          <w:rFonts w:ascii="Calibri" w:hAnsi="Calibri" w:cs="Calibri"/>
        </w:rPr>
      </w:pPr>
    </w:p>
    <w:p w:rsidR="00D2573A" w:rsidRPr="00E76DF3" w:rsidRDefault="0081127D" w:rsidP="005E04DF">
      <w:pPr>
        <w:rPr>
          <w:rFonts w:ascii="Calibri" w:hAnsi="Calibri" w:cs="Calibri"/>
        </w:rPr>
      </w:pPr>
      <w:r w:rsidRPr="00E76DF3">
        <w:rPr>
          <w:rFonts w:ascii="Calibri" w:hAnsi="Calibri" w:cs="Calibri"/>
        </w:rPr>
        <w:br w:type="page"/>
      </w:r>
    </w:p>
    <w:p w:rsidR="00496B95" w:rsidRPr="00E76DF3" w:rsidRDefault="00496B95" w:rsidP="00510D2A">
      <w:pPr>
        <w:pStyle w:val="ARCHPEAK1"/>
      </w:pPr>
      <w:bookmarkStart w:id="54" w:name="bookmark0"/>
      <w:bookmarkStart w:id="55" w:name="_Toc187838002"/>
      <w:r w:rsidRPr="00E76DF3">
        <w:lastRenderedPageBreak/>
        <w:t>ST - 03 INSTALACJE WEWNĘTRZNE SANITARNE WENTYLACJA</w:t>
      </w:r>
      <w:bookmarkEnd w:id="55"/>
      <w:r w:rsidRPr="00E76DF3">
        <w:t xml:space="preserve"> </w:t>
      </w:r>
    </w:p>
    <w:p w:rsidR="00496B95" w:rsidRPr="008C6767" w:rsidRDefault="00496B95" w:rsidP="00CC31C4">
      <w:pPr>
        <w:pStyle w:val="Teksttreci40"/>
        <w:shd w:val="clear" w:color="auto" w:fill="auto"/>
        <w:spacing w:before="0" w:after="0" w:line="240" w:lineRule="auto"/>
        <w:rPr>
          <w:sz w:val="20"/>
          <w:szCs w:val="20"/>
        </w:rPr>
      </w:pPr>
      <w:r w:rsidRPr="008C6767">
        <w:rPr>
          <w:sz w:val="20"/>
          <w:szCs w:val="20"/>
        </w:rPr>
        <w:t xml:space="preserve">Dział robót CPV </w:t>
      </w:r>
    </w:p>
    <w:bookmarkEnd w:id="54"/>
    <w:p w:rsidR="00CC31C4" w:rsidRPr="008C6767" w:rsidRDefault="00CC31C4" w:rsidP="00CC31C4">
      <w:pPr>
        <w:autoSpaceDE w:val="0"/>
        <w:autoSpaceDN w:val="0"/>
        <w:adjustRightInd w:val="0"/>
        <w:spacing w:after="0" w:line="240" w:lineRule="auto"/>
        <w:rPr>
          <w:rFonts w:ascii="Calibri" w:eastAsia="Calibri" w:hAnsi="Calibri" w:cs="Calibri"/>
          <w:szCs w:val="20"/>
        </w:rPr>
      </w:pPr>
      <w:r w:rsidRPr="008C6767">
        <w:rPr>
          <w:rFonts w:ascii="Calibri" w:eastAsia="Calibri" w:hAnsi="Calibri" w:cs="Calibri"/>
          <w:szCs w:val="20"/>
        </w:rPr>
        <w:t>45331000-6 Instalowanie urządzeń grzewczych, wentylacyjnych i klimatyzacyjnych</w:t>
      </w:r>
    </w:p>
    <w:p w:rsidR="00CC31C4" w:rsidRPr="008C6767" w:rsidRDefault="00CC31C4" w:rsidP="00CC31C4">
      <w:pPr>
        <w:autoSpaceDE w:val="0"/>
        <w:autoSpaceDN w:val="0"/>
        <w:adjustRightInd w:val="0"/>
        <w:spacing w:after="0" w:line="240" w:lineRule="auto"/>
        <w:rPr>
          <w:rFonts w:ascii="Calibri" w:eastAsia="Calibri" w:hAnsi="Calibri" w:cs="Calibri"/>
          <w:szCs w:val="20"/>
        </w:rPr>
      </w:pPr>
      <w:r w:rsidRPr="008C6767">
        <w:rPr>
          <w:rFonts w:ascii="Calibri" w:eastAsia="Calibri" w:hAnsi="Calibri" w:cs="Calibri"/>
          <w:szCs w:val="20"/>
        </w:rPr>
        <w:t>45331200-8 Instalowanie urządzeń wentylacyjnych i klimatyzacyjnych</w:t>
      </w:r>
    </w:p>
    <w:p w:rsidR="00496B95" w:rsidRPr="008C6767" w:rsidRDefault="00CC31C4" w:rsidP="00CC31C4">
      <w:pPr>
        <w:autoSpaceDE w:val="0"/>
        <w:autoSpaceDN w:val="0"/>
        <w:adjustRightInd w:val="0"/>
        <w:spacing w:after="0" w:line="240" w:lineRule="auto"/>
        <w:rPr>
          <w:rFonts w:ascii="Calibri" w:eastAsia="Calibri" w:hAnsi="Calibri" w:cs="Calibri"/>
          <w:szCs w:val="20"/>
        </w:rPr>
      </w:pPr>
      <w:r w:rsidRPr="008C6767">
        <w:rPr>
          <w:rFonts w:ascii="Calibri" w:eastAsia="Calibri" w:hAnsi="Calibri" w:cs="Calibri"/>
          <w:szCs w:val="20"/>
        </w:rPr>
        <w:t>45320000-6 Roboty izolacyjne</w:t>
      </w:r>
    </w:p>
    <w:p w:rsidR="00496B95" w:rsidRPr="00E76DF3" w:rsidRDefault="00496B95" w:rsidP="008E56E7">
      <w:pPr>
        <w:pStyle w:val="Teksttreci0"/>
        <w:shd w:val="clear" w:color="auto" w:fill="auto"/>
        <w:spacing w:line="210" w:lineRule="exact"/>
        <w:ind w:firstLine="0"/>
        <w:rPr>
          <w:rFonts w:ascii="Calibri" w:hAnsi="Calibri" w:cs="Calibri"/>
          <w:sz w:val="22"/>
          <w:szCs w:val="22"/>
        </w:rPr>
      </w:pPr>
    </w:p>
    <w:p w:rsidR="005114E7" w:rsidRPr="00E76DF3" w:rsidRDefault="008C6767" w:rsidP="008C6767">
      <w:pPr>
        <w:pStyle w:val="Nagwek41"/>
        <w:keepNext/>
        <w:keepLines/>
        <w:shd w:val="clear" w:color="auto" w:fill="auto"/>
        <w:spacing w:before="0" w:after="213" w:line="220" w:lineRule="exact"/>
        <w:ind w:firstLine="0"/>
        <w:jc w:val="both"/>
        <w:rPr>
          <w:rFonts w:ascii="Calibri" w:hAnsi="Calibri" w:cs="Calibri"/>
        </w:rPr>
      </w:pPr>
      <w:r>
        <w:rPr>
          <w:rFonts w:ascii="Calibri" w:hAnsi="Calibri" w:cs="Calibri"/>
        </w:rPr>
        <w:t xml:space="preserve">1. </w:t>
      </w:r>
      <w:r w:rsidR="005114E7" w:rsidRPr="00E76DF3">
        <w:rPr>
          <w:rFonts w:ascii="Calibri" w:hAnsi="Calibri" w:cs="Calibri"/>
        </w:rPr>
        <w:t>WSTĘP</w:t>
      </w:r>
    </w:p>
    <w:p w:rsidR="005114E7" w:rsidRPr="008C6767" w:rsidRDefault="005114E7" w:rsidP="009E527E">
      <w:pPr>
        <w:pStyle w:val="Nagwek41"/>
        <w:keepNext/>
        <w:keepLines/>
        <w:numPr>
          <w:ilvl w:val="1"/>
          <w:numId w:val="97"/>
        </w:numPr>
        <w:shd w:val="clear" w:color="auto" w:fill="auto"/>
        <w:spacing w:before="0" w:after="0" w:line="240" w:lineRule="auto"/>
        <w:contextualSpacing/>
        <w:jc w:val="both"/>
        <w:rPr>
          <w:rFonts w:asciiTheme="minorHAnsi" w:hAnsiTheme="minorHAnsi" w:cs="Calibri"/>
          <w:b w:val="0"/>
          <w:sz w:val="20"/>
          <w:szCs w:val="20"/>
        </w:rPr>
      </w:pPr>
      <w:r w:rsidRPr="008C6767">
        <w:rPr>
          <w:rFonts w:asciiTheme="minorHAnsi" w:hAnsiTheme="minorHAnsi" w:cs="Calibri"/>
          <w:b w:val="0"/>
          <w:sz w:val="20"/>
          <w:szCs w:val="20"/>
        </w:rPr>
        <w:t>Przedmiot Specyfikacji Technicznej</w:t>
      </w:r>
    </w:p>
    <w:p w:rsidR="005114E7" w:rsidRPr="008C6767" w:rsidRDefault="005114E7" w:rsidP="008C6767">
      <w:pPr>
        <w:pStyle w:val="Teksttreci0"/>
        <w:shd w:val="clear" w:color="auto" w:fill="auto"/>
        <w:tabs>
          <w:tab w:val="left" w:pos="2127"/>
        </w:tabs>
        <w:spacing w:before="0" w:line="240" w:lineRule="auto"/>
        <w:ind w:left="23" w:firstLine="0"/>
        <w:contextualSpacing/>
        <w:rPr>
          <w:rStyle w:val="TeksttreciPogrubienie"/>
          <w:rFonts w:asciiTheme="minorHAnsi" w:hAnsiTheme="minorHAnsi" w:cs="Calibri"/>
          <w:b w:val="0"/>
          <w:bCs w:val="0"/>
          <w:color w:val="auto"/>
          <w:sz w:val="20"/>
          <w:szCs w:val="20"/>
          <w:shd w:val="clear" w:color="auto" w:fill="auto"/>
        </w:rPr>
      </w:pPr>
      <w:r w:rsidRPr="008C6767">
        <w:rPr>
          <w:rFonts w:asciiTheme="minorHAnsi" w:hAnsiTheme="minorHAnsi" w:cs="Calibri"/>
          <w:sz w:val="20"/>
          <w:szCs w:val="20"/>
        </w:rPr>
        <w:t>Przedmiotem niniejszej specyfikacji technicznej są wymagania dotyczące wykonania i odbioru ro</w:t>
      </w:r>
      <w:r w:rsidRPr="008C6767">
        <w:rPr>
          <w:rFonts w:asciiTheme="minorHAnsi" w:hAnsiTheme="minorHAnsi" w:cs="Calibri"/>
          <w:sz w:val="20"/>
          <w:szCs w:val="20"/>
        </w:rPr>
        <w:softHyphen/>
        <w:t>bót montażowych przy 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Pr="008C6767">
        <w:rPr>
          <w:rFonts w:asciiTheme="minorHAnsi" w:hAnsiTheme="minorHAnsi" w:cs="Calibri"/>
          <w:b/>
          <w:bCs/>
          <w:sz w:val="20"/>
          <w:szCs w:val="20"/>
        </w:rPr>
        <w:t xml:space="preserve"> </w:t>
      </w:r>
      <w:r w:rsidRPr="008C6767">
        <w:rPr>
          <w:rFonts w:asciiTheme="minorHAnsi" w:hAnsiTheme="minorHAnsi" w:cs="Calibri"/>
          <w:sz w:val="20"/>
          <w:szCs w:val="20"/>
        </w:rPr>
        <w:t>z dnia 26.11.2023 r.</w:t>
      </w:r>
      <w:r w:rsidRPr="008C6767">
        <w:rPr>
          <w:rStyle w:val="TeksttreciPogrubienie"/>
          <w:rFonts w:asciiTheme="minorHAnsi" w:hAnsiTheme="minorHAnsi" w:cs="Calibri"/>
          <w:sz w:val="20"/>
          <w:szCs w:val="20"/>
        </w:rPr>
        <w:t>".</w:t>
      </w:r>
    </w:p>
    <w:p w:rsidR="005114E7" w:rsidRDefault="005114E7" w:rsidP="008C6767">
      <w:pPr>
        <w:pStyle w:val="Teksttreci70"/>
        <w:shd w:val="clear" w:color="auto" w:fill="auto"/>
        <w:spacing w:after="0" w:line="240" w:lineRule="auto"/>
        <w:ind w:firstLine="0"/>
        <w:contextualSpacing/>
        <w:jc w:val="both"/>
        <w:rPr>
          <w:rFonts w:asciiTheme="minorHAnsi" w:hAnsiTheme="minorHAnsi" w:cs="Calibri"/>
          <w:b w:val="0"/>
          <w:sz w:val="20"/>
          <w:szCs w:val="20"/>
        </w:rPr>
      </w:pPr>
      <w:r w:rsidRPr="008C6767">
        <w:rPr>
          <w:rFonts w:asciiTheme="minorHAnsi" w:hAnsiTheme="minorHAnsi" w:cs="Calibri"/>
          <w:b w:val="0"/>
          <w:sz w:val="20"/>
          <w:szCs w:val="20"/>
        </w:rPr>
        <w:t>W celu pełnego zrozumienia zakresu robót, standardów materiałów i wykonania robót niniejszą Specyfikację Techniczną należy rozpatrywać łącznie z odpowiednimi rysunkami w części „Doku</w:t>
      </w:r>
      <w:r w:rsidRPr="008C6767">
        <w:rPr>
          <w:rFonts w:asciiTheme="minorHAnsi" w:hAnsiTheme="minorHAnsi" w:cs="Calibri"/>
          <w:b w:val="0"/>
          <w:sz w:val="20"/>
          <w:szCs w:val="20"/>
        </w:rPr>
        <w:softHyphen/>
        <w:t>mentacja Projektowa” oraz z odpowiednimi pozycjami przedmiarowymi „Przedmiaru Robót”.</w:t>
      </w:r>
    </w:p>
    <w:p w:rsidR="008C6767" w:rsidRPr="008C6767" w:rsidRDefault="008C6767" w:rsidP="008C6767">
      <w:pPr>
        <w:pStyle w:val="Teksttreci70"/>
        <w:shd w:val="clear" w:color="auto" w:fill="auto"/>
        <w:spacing w:after="0" w:line="240" w:lineRule="auto"/>
        <w:ind w:firstLine="0"/>
        <w:contextualSpacing/>
        <w:jc w:val="both"/>
        <w:rPr>
          <w:rFonts w:asciiTheme="minorHAnsi" w:hAnsiTheme="minorHAnsi" w:cs="Calibri"/>
          <w:b w:val="0"/>
          <w:sz w:val="20"/>
          <w:szCs w:val="20"/>
        </w:rPr>
      </w:pPr>
    </w:p>
    <w:p w:rsidR="005114E7" w:rsidRPr="008C6767" w:rsidRDefault="005114E7" w:rsidP="009E527E">
      <w:pPr>
        <w:pStyle w:val="Nagwek41"/>
        <w:keepNext/>
        <w:keepLines/>
        <w:numPr>
          <w:ilvl w:val="1"/>
          <w:numId w:val="97"/>
        </w:numPr>
        <w:shd w:val="clear" w:color="auto" w:fill="auto"/>
        <w:spacing w:before="0" w:after="0" w:line="240" w:lineRule="auto"/>
        <w:contextualSpacing/>
        <w:jc w:val="both"/>
        <w:rPr>
          <w:rFonts w:asciiTheme="minorHAnsi" w:hAnsiTheme="minorHAnsi" w:cs="Calibri"/>
          <w:b w:val="0"/>
          <w:sz w:val="20"/>
          <w:szCs w:val="20"/>
        </w:rPr>
      </w:pPr>
      <w:r w:rsidRPr="008C6767">
        <w:rPr>
          <w:rFonts w:asciiTheme="minorHAnsi" w:hAnsiTheme="minorHAnsi" w:cs="Calibri"/>
          <w:b w:val="0"/>
          <w:sz w:val="20"/>
          <w:szCs w:val="20"/>
        </w:rPr>
        <w:t>Zakres stosowania Specyfikacji Technicznej</w:t>
      </w:r>
    </w:p>
    <w:p w:rsidR="00496B95" w:rsidRDefault="00496B95" w:rsidP="008C6767">
      <w:pPr>
        <w:pStyle w:val="Teksttreci70"/>
        <w:shd w:val="clear" w:color="auto" w:fill="auto"/>
        <w:tabs>
          <w:tab w:val="left" w:pos="426"/>
        </w:tabs>
        <w:spacing w:after="0" w:line="240" w:lineRule="auto"/>
        <w:ind w:firstLine="0"/>
        <w:contextualSpacing/>
        <w:jc w:val="both"/>
        <w:rPr>
          <w:rStyle w:val="Teksttreci7Odstpy2pt"/>
          <w:rFonts w:asciiTheme="minorHAnsi" w:eastAsia="Arial" w:hAnsiTheme="minorHAnsi" w:cs="Calibri"/>
          <w:sz w:val="20"/>
          <w:szCs w:val="20"/>
        </w:rPr>
      </w:pPr>
      <w:r w:rsidRPr="008C6767">
        <w:rPr>
          <w:rFonts w:asciiTheme="minorHAnsi" w:hAnsiTheme="minorHAnsi" w:cs="Calibri"/>
          <w:b w:val="0"/>
          <w:sz w:val="20"/>
          <w:szCs w:val="20"/>
        </w:rPr>
        <w:t>Szczegółowa Specyfikacja Techniczna jest stosowana jako dokument przetargowy i kontrak</w:t>
      </w:r>
      <w:r w:rsidRPr="008C6767">
        <w:rPr>
          <w:rFonts w:asciiTheme="minorHAnsi" w:hAnsiTheme="minorHAnsi" w:cs="Calibri"/>
          <w:b w:val="0"/>
          <w:sz w:val="20"/>
          <w:szCs w:val="20"/>
        </w:rPr>
        <w:softHyphen/>
        <w:t xml:space="preserve">towy przy zlecaniu i realizacji robót wymienionych w punkcie </w:t>
      </w:r>
      <w:r w:rsidRPr="008C6767">
        <w:rPr>
          <w:rStyle w:val="Teksttreci7Odstpy2pt"/>
          <w:rFonts w:asciiTheme="minorHAnsi" w:eastAsia="Arial" w:hAnsiTheme="minorHAnsi" w:cs="Calibri"/>
          <w:sz w:val="20"/>
          <w:szCs w:val="20"/>
        </w:rPr>
        <w:t>1.1.</w:t>
      </w:r>
    </w:p>
    <w:p w:rsidR="008C6767" w:rsidRPr="008C6767" w:rsidRDefault="008C6767" w:rsidP="008C6767">
      <w:pPr>
        <w:pStyle w:val="Teksttreci70"/>
        <w:shd w:val="clear" w:color="auto" w:fill="auto"/>
        <w:tabs>
          <w:tab w:val="left" w:pos="426"/>
        </w:tabs>
        <w:spacing w:after="0" w:line="240" w:lineRule="auto"/>
        <w:ind w:firstLine="0"/>
        <w:contextualSpacing/>
        <w:jc w:val="both"/>
        <w:rPr>
          <w:rFonts w:asciiTheme="minorHAnsi" w:hAnsiTheme="minorHAnsi" w:cs="Calibri"/>
          <w:b w:val="0"/>
          <w:sz w:val="20"/>
          <w:szCs w:val="20"/>
        </w:rPr>
      </w:pPr>
    </w:p>
    <w:p w:rsidR="00496B95" w:rsidRPr="008C6767"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8C6767">
        <w:rPr>
          <w:rFonts w:asciiTheme="minorHAnsi" w:hAnsiTheme="minorHAnsi" w:cs="Calibri"/>
          <w:b w:val="0"/>
          <w:sz w:val="20"/>
          <w:szCs w:val="20"/>
        </w:rPr>
        <w:t>Zakres robót objętych specyfikacją</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Roboty, których dotyczy specyfikacja obejmują czynności umożliwiające i mające na celu wykonanie robót montażowych wymienionych w punkcie 1.1 w zakresie zgodnym z rysunkami i opisem technicznym.</w:t>
      </w:r>
    </w:p>
    <w:p w:rsidR="00496B95" w:rsidRPr="008C6767" w:rsidRDefault="00496B95" w:rsidP="008C6767">
      <w:pPr>
        <w:pStyle w:val="Teksttreci0"/>
        <w:shd w:val="clear" w:color="auto" w:fill="auto"/>
        <w:spacing w:before="0" w:line="240" w:lineRule="auto"/>
        <w:ind w:left="20" w:firstLine="0"/>
        <w:contextualSpacing/>
        <w:rPr>
          <w:rFonts w:asciiTheme="minorHAnsi" w:hAnsiTheme="minorHAnsi" w:cs="Calibri"/>
          <w:sz w:val="20"/>
          <w:szCs w:val="20"/>
        </w:rPr>
      </w:pPr>
      <w:r w:rsidRPr="008C6767">
        <w:rPr>
          <w:rFonts w:asciiTheme="minorHAnsi" w:hAnsiTheme="minorHAnsi" w:cs="Calibri"/>
          <w:sz w:val="20"/>
          <w:szCs w:val="20"/>
        </w:rPr>
        <w:t>W zakres tych robót wchodzą:</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roboty przygotowawcze (przekucia otworó</w:t>
      </w:r>
      <w:r w:rsidRPr="008C6767">
        <w:rPr>
          <w:rFonts w:cs="Calibri"/>
          <w:szCs w:val="20"/>
        </w:rPr>
        <w:fldChar w:fldCharType="begin"/>
      </w:r>
      <w:r w:rsidRPr="008C6767">
        <w:rPr>
          <w:rFonts w:cs="Calibri"/>
          <w:szCs w:val="20"/>
        </w:rPr>
        <w:instrText xml:space="preserve"> LISTNUM </w:instrText>
      </w:r>
      <w:r w:rsidRPr="008C6767">
        <w:rPr>
          <w:rFonts w:cs="Calibri"/>
          <w:szCs w:val="20"/>
        </w:rPr>
        <w:fldChar w:fldCharType="end"/>
      </w:r>
      <w:r w:rsidRPr="008C6767">
        <w:rPr>
          <w:rFonts w:cs="Calibri"/>
          <w:szCs w:val="20"/>
        </w:rPr>
        <w:t>w, podciągi),</w:t>
      </w:r>
    </w:p>
    <w:p w:rsidR="00E25EC5" w:rsidRPr="008C6767" w:rsidRDefault="00E25EC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demontaż istniejących kanałów wentylacyjnych</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dostawa i montaż urządzeń wchodzących w skład instalacji wentylacyjnej,</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rozładunek wszystkich urządzeń i zabezpieczenie ich na placu budowy,</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dostawa i wykonanie izolacji z wełny mineralnej powleczonej folią aluminiową wzmocnioną,</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 xml:space="preserve">montaż central wentylacyjnych, </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 xml:space="preserve">montaż wentylatorów kanałowych,  </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odprowadzenie skroplin z centrali wentylacyjnych,</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 xml:space="preserve">podłączenie nagrzewnic w centralach, </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montaż przepustnic, tłumików, rewizji,</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dostawa i montaż podwieszeń, podpór oraz konstrukcji wsporczych pod przewody i urządzenia,</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wykonanie otworów w ścianach i stropach, dla przejścia przewodów wentylacyjnych oraz uszczelnienie otworów po zamontowaniu przewodów,</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montaż na kanałach klap ppoż.,</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dostosowanie konstrukcji wsporczych pod urządzenia,</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uruchomienie oraz regulacja urządzeń,</w:t>
      </w:r>
    </w:p>
    <w:p w:rsidR="00496B95" w:rsidRPr="008C6767" w:rsidRDefault="00496B95" w:rsidP="009E527E">
      <w:pPr>
        <w:widowControl w:val="0"/>
        <w:numPr>
          <w:ilvl w:val="0"/>
          <w:numId w:val="16"/>
        </w:numPr>
        <w:tabs>
          <w:tab w:val="left" w:pos="770"/>
        </w:tabs>
        <w:spacing w:after="0" w:line="240" w:lineRule="auto"/>
        <w:ind w:left="400"/>
        <w:contextualSpacing/>
        <w:jc w:val="both"/>
        <w:rPr>
          <w:rFonts w:cs="Calibri"/>
          <w:szCs w:val="20"/>
        </w:rPr>
      </w:pPr>
      <w:r w:rsidRPr="008C6767">
        <w:rPr>
          <w:rFonts w:cs="Calibri"/>
          <w:szCs w:val="20"/>
        </w:rPr>
        <w:t>odbiór robot i kontrola jakości.</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Roboty, których dotyczy niniejsza ST obejmują wszystkie czynności umożliwiające i mające na celu wykonanie kompletnej instalacji wentylacji.</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Niezależnie od stopnia dokładności i precyzji dokumentów otrzymanych od Przedstawiciela Zamawiającego, definiujących usługę do wykonania, Wykonawca jest zobowiązany do wykonania kompletnej instalacji zgodnie z niniejszym opracowaniem i dokumentacją projektową.</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Wszystkie części dokumentacji projektowej i niniejszego opracowania są dokumentami wzajemnie się uzupełniającymi.</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 xml:space="preserve">Wszystkie elementy ujęte w którejkolwiek części dokumentacji projektowej, a nie ujęte w pozostałych, winne być traktowane tak jakby były ujęte we wszystkich. W przypadku rozbieżności w jakiejkolwiek z części dokumentacji, należy zgłosić Przedstawicielowi Zamawiającego, który zobowiązany będzie do pisemnego </w:t>
      </w:r>
      <w:r w:rsidRPr="008C6767">
        <w:rPr>
          <w:rFonts w:asciiTheme="minorHAnsi" w:hAnsiTheme="minorHAnsi" w:cs="Calibri"/>
          <w:sz w:val="20"/>
          <w:szCs w:val="20"/>
        </w:rPr>
        <w:lastRenderedPageBreak/>
        <w:t>rozstrzygnięcia problemu.</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W przypadku błędu, pomyłki lub wątpliwości interpretacyjnych, Wykonawca powinien wyjaśnić sporne kwestie z Przedstawicielem Zamawiającego przed złożeniem oferty.</w:t>
      </w:r>
    </w:p>
    <w:p w:rsidR="00496B95" w:rsidRPr="008C6767" w:rsidRDefault="00496B95" w:rsidP="008C6767">
      <w:pPr>
        <w:pStyle w:val="Teksttreci0"/>
        <w:shd w:val="clear" w:color="auto" w:fill="auto"/>
        <w:spacing w:before="0" w:line="240" w:lineRule="auto"/>
        <w:ind w:left="20" w:right="20" w:firstLine="0"/>
        <w:contextualSpacing/>
        <w:rPr>
          <w:rFonts w:asciiTheme="minorHAnsi" w:hAnsiTheme="minorHAnsi" w:cs="Calibri"/>
          <w:sz w:val="20"/>
          <w:szCs w:val="20"/>
        </w:rPr>
      </w:pPr>
      <w:r w:rsidRPr="008C6767">
        <w:rPr>
          <w:rFonts w:asciiTheme="minorHAnsi" w:hAnsiTheme="minorHAnsi" w:cs="Calibri"/>
          <w:sz w:val="20"/>
          <w:szCs w:val="20"/>
        </w:rPr>
        <w:t>W przypadku, kiedy Wykonawca chce zastosować materiały lub urządzenia zastępcze musi przed zamówieniem materiałów i urządzeń uzyskać pisemną zgodę Przedstawiciela Zamawiającego.</w:t>
      </w:r>
    </w:p>
    <w:p w:rsidR="00496B95"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Zakres dostawy urządzeń i elementów, nie określony w SST ma być zgodny z dokumentacją projektową.</w:t>
      </w:r>
    </w:p>
    <w:p w:rsidR="008C6767" w:rsidRPr="008C6767" w:rsidRDefault="008C6767" w:rsidP="008C6767">
      <w:pPr>
        <w:pStyle w:val="Teksttreci0"/>
        <w:shd w:val="clear" w:color="auto" w:fill="auto"/>
        <w:spacing w:before="0" w:line="240" w:lineRule="auto"/>
        <w:ind w:left="23" w:right="23" w:firstLine="0"/>
        <w:contextualSpacing/>
        <w:rPr>
          <w:rFonts w:asciiTheme="minorHAnsi" w:hAnsiTheme="minorHAnsi" w:cs="Calibri"/>
          <w:sz w:val="20"/>
          <w:szCs w:val="20"/>
        </w:rPr>
      </w:pPr>
    </w:p>
    <w:p w:rsidR="00496B95" w:rsidRPr="008C6767"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8C6767">
        <w:rPr>
          <w:rFonts w:asciiTheme="minorHAnsi" w:hAnsiTheme="minorHAnsi" w:cs="Calibri"/>
          <w:b w:val="0"/>
          <w:sz w:val="20"/>
          <w:szCs w:val="20"/>
        </w:rPr>
        <w:t>Określenia podstawowe - definicje</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Określenia podane w niniejszej ST są zgodne z PN-B-01411 - Wentylacja - Urządzenia i elementy urządzeń wentylacyjnych - Podział, nazwy i określenia.</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Wentylacja pomieszczenia</w:t>
      </w:r>
      <w:r w:rsidR="00711D53" w:rsidRPr="008C6767">
        <w:rPr>
          <w:rFonts w:asciiTheme="minorHAnsi" w:hAnsiTheme="minorHAnsi" w:cs="Calibri"/>
          <w:sz w:val="20"/>
          <w:szCs w:val="20"/>
        </w:rPr>
        <w:t>-</w:t>
      </w:r>
      <w:r w:rsidRPr="008C6767">
        <w:rPr>
          <w:rFonts w:asciiTheme="minorHAnsi" w:hAnsiTheme="minorHAnsi" w:cs="Calibri"/>
          <w:sz w:val="20"/>
          <w:szCs w:val="20"/>
        </w:rPr>
        <w:t>Wymiana powietrza w pomieszczeniu lub jego części, mająca na celu usunięcie powietrza zużytego i zanieczyszczonego oraz wprowadzenie powietrza zewnętrznego.</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Wentylacja </w:t>
      </w:r>
      <w:proofErr w:type="spellStart"/>
      <w:r w:rsidRPr="008C6767">
        <w:rPr>
          <w:rFonts w:asciiTheme="minorHAnsi" w:hAnsiTheme="minorHAnsi" w:cs="Calibri"/>
          <w:sz w:val="20"/>
          <w:szCs w:val="20"/>
        </w:rPr>
        <w:t>mechaniczna</w:t>
      </w:r>
      <w:r w:rsidR="00711D53" w:rsidRPr="008C6767">
        <w:rPr>
          <w:rFonts w:asciiTheme="minorHAnsi" w:hAnsiTheme="minorHAnsi" w:cs="Calibri"/>
          <w:sz w:val="20"/>
          <w:szCs w:val="20"/>
        </w:rPr>
        <w:t>-</w:t>
      </w:r>
      <w:r w:rsidRPr="008C6767">
        <w:rPr>
          <w:rFonts w:asciiTheme="minorHAnsi" w:hAnsiTheme="minorHAnsi" w:cs="Calibri"/>
          <w:sz w:val="20"/>
          <w:szCs w:val="20"/>
        </w:rPr>
        <w:t>Wentylacja</w:t>
      </w:r>
      <w:proofErr w:type="spellEnd"/>
      <w:r w:rsidRPr="008C6767">
        <w:rPr>
          <w:rFonts w:asciiTheme="minorHAnsi" w:hAnsiTheme="minorHAnsi" w:cs="Calibri"/>
          <w:sz w:val="20"/>
          <w:szCs w:val="20"/>
        </w:rPr>
        <w:t xml:space="preserve"> będąca wynikiem działania urządzeń mechanicznych wprowadzających powietrze w ruch.</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Instalacja wentylacji</w:t>
      </w:r>
      <w:r w:rsidR="00711D53" w:rsidRPr="008C6767">
        <w:rPr>
          <w:rFonts w:asciiTheme="minorHAnsi" w:hAnsiTheme="minorHAnsi" w:cs="Calibri"/>
          <w:sz w:val="20"/>
          <w:szCs w:val="20"/>
        </w:rPr>
        <w:t>-</w:t>
      </w:r>
      <w:r w:rsidRPr="008C6767">
        <w:rPr>
          <w:rFonts w:asciiTheme="minorHAnsi" w:hAnsiTheme="minorHAnsi" w:cs="Calibri"/>
          <w:sz w:val="20"/>
          <w:szCs w:val="20"/>
        </w:rPr>
        <w:t>Zestaw urządzeń, zespołów i elementów wentylacyjnych służących do uzdatniania i rozprowadzania powietrza.</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Rozdział powietrza w pomieszczeniu</w:t>
      </w:r>
      <w:r w:rsidR="00711D53" w:rsidRPr="008C6767">
        <w:rPr>
          <w:rFonts w:asciiTheme="minorHAnsi" w:hAnsiTheme="minorHAnsi" w:cs="Calibri"/>
          <w:sz w:val="20"/>
          <w:szCs w:val="20"/>
        </w:rPr>
        <w:t xml:space="preserve">- </w:t>
      </w:r>
      <w:r w:rsidRPr="008C6767">
        <w:rPr>
          <w:rFonts w:asciiTheme="minorHAnsi" w:hAnsiTheme="minorHAnsi" w:cs="Calibri"/>
          <w:sz w:val="20"/>
          <w:szCs w:val="20"/>
        </w:rPr>
        <w:t xml:space="preserve">Rozdział powietrza w wentylowanej przestrzeni z zastosowaniem nawiewników i </w:t>
      </w:r>
      <w:proofErr w:type="spellStart"/>
      <w:r w:rsidRPr="008C6767">
        <w:rPr>
          <w:rFonts w:asciiTheme="minorHAnsi" w:hAnsiTheme="minorHAnsi" w:cs="Calibri"/>
          <w:sz w:val="20"/>
          <w:szCs w:val="20"/>
        </w:rPr>
        <w:t>wywiewników</w:t>
      </w:r>
      <w:proofErr w:type="spellEnd"/>
      <w:r w:rsidRPr="008C6767">
        <w:rPr>
          <w:rFonts w:asciiTheme="minorHAnsi" w:hAnsiTheme="minorHAnsi" w:cs="Calibri"/>
          <w:sz w:val="20"/>
          <w:szCs w:val="20"/>
        </w:rPr>
        <w:t>, w celu zagwarantowania wymaganych warunków - intensywności wymian powietrza, ciśnienia, czystości, temperatury, wilgotności względnej, prędkości ruchu powietrza, poziomu hałasu w strefie przebywania ludzi.</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Rozprowadzenie powietrza</w:t>
      </w:r>
      <w:r w:rsidR="00711D53" w:rsidRPr="008C6767">
        <w:rPr>
          <w:rFonts w:asciiTheme="minorHAnsi" w:hAnsiTheme="minorHAnsi" w:cs="Calibri"/>
          <w:sz w:val="20"/>
          <w:szCs w:val="20"/>
        </w:rPr>
        <w:t>-</w:t>
      </w:r>
      <w:r w:rsidRPr="008C6767">
        <w:rPr>
          <w:rFonts w:asciiTheme="minorHAnsi" w:hAnsiTheme="minorHAnsi" w:cs="Calibri"/>
          <w:sz w:val="20"/>
          <w:szCs w:val="20"/>
        </w:rPr>
        <w:t>Przeniesienie strumienia powietrza określonej objętości do wentylowanej przestrzeni lub z tej przestrzeni, na ogół z zastosowaniem przewodów.</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Uzdatnianie powietrza</w:t>
      </w:r>
      <w:r w:rsidR="00711D53" w:rsidRPr="008C6767">
        <w:rPr>
          <w:rFonts w:asciiTheme="minorHAnsi" w:hAnsiTheme="minorHAnsi" w:cs="Calibri"/>
          <w:sz w:val="20"/>
          <w:szCs w:val="20"/>
        </w:rPr>
        <w:t>-</w:t>
      </w:r>
      <w:r w:rsidRPr="008C6767">
        <w:rPr>
          <w:rFonts w:asciiTheme="minorHAnsi" w:hAnsiTheme="minorHAnsi" w:cs="Calibri"/>
          <w:sz w:val="20"/>
          <w:szCs w:val="20"/>
        </w:rPr>
        <w:t>Procesy realizowane przy użyciu środków technicznych mających na celu zmianę jednej lub kilku wielkości charakteryzujących jakość i stan powietrza.</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Ogrzewanie powietrza</w:t>
      </w:r>
      <w:r w:rsidR="00711D53" w:rsidRPr="008C6767">
        <w:rPr>
          <w:rFonts w:asciiTheme="minorHAnsi" w:hAnsiTheme="minorHAnsi" w:cs="Calibri"/>
          <w:sz w:val="20"/>
          <w:szCs w:val="20"/>
        </w:rPr>
        <w:t>-</w:t>
      </w:r>
      <w:r w:rsidRPr="008C6767">
        <w:rPr>
          <w:rFonts w:asciiTheme="minorHAnsi" w:hAnsiTheme="minorHAnsi" w:cs="Calibri"/>
          <w:sz w:val="20"/>
          <w:szCs w:val="20"/>
        </w:rPr>
        <w:t>Uzdatnianie powietrza polegające na podwyższeniu jego temperatury.</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Chłodzenie powietrza</w:t>
      </w:r>
      <w:r w:rsidR="00711D53" w:rsidRPr="008C6767">
        <w:rPr>
          <w:rFonts w:asciiTheme="minorHAnsi" w:hAnsiTheme="minorHAnsi" w:cs="Calibri"/>
          <w:sz w:val="20"/>
          <w:szCs w:val="20"/>
        </w:rPr>
        <w:t>-</w:t>
      </w:r>
      <w:r w:rsidRPr="008C6767">
        <w:rPr>
          <w:rFonts w:asciiTheme="minorHAnsi" w:hAnsiTheme="minorHAnsi" w:cs="Calibri"/>
          <w:sz w:val="20"/>
          <w:szCs w:val="20"/>
        </w:rPr>
        <w:t>Uzdatnianie powietrz polegające na obniżeniu jego temperatury.</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Wentylatory</w:t>
      </w:r>
      <w:r w:rsidR="00711D53" w:rsidRPr="008C6767">
        <w:rPr>
          <w:rFonts w:asciiTheme="minorHAnsi" w:hAnsiTheme="minorHAnsi" w:cs="Calibri"/>
          <w:sz w:val="20"/>
          <w:szCs w:val="20"/>
        </w:rPr>
        <w:t xml:space="preserve">- </w:t>
      </w:r>
      <w:r w:rsidRPr="008C6767">
        <w:rPr>
          <w:rFonts w:asciiTheme="minorHAnsi" w:hAnsiTheme="minorHAnsi" w:cs="Calibri"/>
          <w:sz w:val="20"/>
          <w:szCs w:val="20"/>
        </w:rPr>
        <w:t>Urządzenia służące do wprowadzenia powietrza w ruch.</w:t>
      </w:r>
    </w:p>
    <w:p w:rsidR="00711D53"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Filtracja powietrza</w:t>
      </w:r>
      <w:r w:rsidR="00711D53" w:rsidRPr="008C6767">
        <w:rPr>
          <w:rFonts w:asciiTheme="minorHAnsi" w:hAnsiTheme="minorHAnsi" w:cs="Calibri"/>
          <w:sz w:val="20"/>
          <w:szCs w:val="20"/>
        </w:rPr>
        <w:t xml:space="preserve">- </w:t>
      </w:r>
      <w:r w:rsidRPr="008C6767">
        <w:rPr>
          <w:rFonts w:asciiTheme="minorHAnsi" w:hAnsiTheme="minorHAnsi" w:cs="Calibri"/>
          <w:sz w:val="20"/>
          <w:szCs w:val="20"/>
        </w:rPr>
        <w:t>Uzdatnianie powietrza polegające na usuwaniu z niego zanieczyszczeń stałych lub ciekłych.</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Odzyskiwanie ciepła</w:t>
      </w:r>
      <w:r w:rsidR="00711D53" w:rsidRPr="008C6767">
        <w:rPr>
          <w:rFonts w:asciiTheme="minorHAnsi" w:hAnsiTheme="minorHAnsi" w:cs="Calibri"/>
          <w:sz w:val="20"/>
          <w:szCs w:val="20"/>
        </w:rPr>
        <w:t>-</w:t>
      </w:r>
      <w:r w:rsidRPr="008C6767">
        <w:rPr>
          <w:rFonts w:asciiTheme="minorHAnsi" w:hAnsiTheme="minorHAnsi" w:cs="Calibri"/>
          <w:sz w:val="20"/>
          <w:szCs w:val="20"/>
        </w:rPr>
        <w:t>Wykorzystanie ciepła zawartego w powietrzu wyrzutowym w celu zmniejszenia zapotrzebowania na ciepło przez instalację wentylacyjną.</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Czerpnia </w:t>
      </w:r>
      <w:proofErr w:type="spellStart"/>
      <w:r w:rsidRPr="008C6767">
        <w:rPr>
          <w:rFonts w:asciiTheme="minorHAnsi" w:hAnsiTheme="minorHAnsi" w:cs="Calibri"/>
          <w:sz w:val="20"/>
          <w:szCs w:val="20"/>
        </w:rPr>
        <w:t>wentylacyjna</w:t>
      </w:r>
      <w:r w:rsidR="00711D53" w:rsidRPr="008C6767">
        <w:rPr>
          <w:rFonts w:asciiTheme="minorHAnsi" w:hAnsiTheme="minorHAnsi" w:cs="Calibri"/>
          <w:sz w:val="20"/>
          <w:szCs w:val="20"/>
        </w:rPr>
        <w:t>-</w:t>
      </w:r>
      <w:r w:rsidRPr="008C6767">
        <w:rPr>
          <w:rFonts w:asciiTheme="minorHAnsi" w:hAnsiTheme="minorHAnsi" w:cs="Calibri"/>
          <w:sz w:val="20"/>
          <w:szCs w:val="20"/>
        </w:rPr>
        <w:t>Element</w:t>
      </w:r>
      <w:proofErr w:type="spellEnd"/>
      <w:r w:rsidRPr="008C6767">
        <w:rPr>
          <w:rFonts w:asciiTheme="minorHAnsi" w:hAnsiTheme="minorHAnsi" w:cs="Calibri"/>
          <w:sz w:val="20"/>
          <w:szCs w:val="20"/>
        </w:rPr>
        <w:t xml:space="preserve"> instalacji, przez który jest zasysane powietrze zewnętrzne.</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Wyrzutnia </w:t>
      </w:r>
      <w:proofErr w:type="spellStart"/>
      <w:r w:rsidRPr="008C6767">
        <w:rPr>
          <w:rFonts w:asciiTheme="minorHAnsi" w:hAnsiTheme="minorHAnsi" w:cs="Calibri"/>
          <w:sz w:val="20"/>
          <w:szCs w:val="20"/>
        </w:rPr>
        <w:t>wentylacyjna</w:t>
      </w:r>
      <w:r w:rsidR="00711D53" w:rsidRPr="008C6767">
        <w:rPr>
          <w:rFonts w:asciiTheme="minorHAnsi" w:hAnsiTheme="minorHAnsi" w:cs="Calibri"/>
          <w:sz w:val="20"/>
          <w:szCs w:val="20"/>
        </w:rPr>
        <w:t>-</w:t>
      </w:r>
      <w:r w:rsidRPr="008C6767">
        <w:rPr>
          <w:rFonts w:asciiTheme="minorHAnsi" w:hAnsiTheme="minorHAnsi" w:cs="Calibri"/>
          <w:sz w:val="20"/>
          <w:szCs w:val="20"/>
        </w:rPr>
        <w:t>Element</w:t>
      </w:r>
      <w:proofErr w:type="spellEnd"/>
      <w:r w:rsidRPr="008C6767">
        <w:rPr>
          <w:rFonts w:asciiTheme="minorHAnsi" w:hAnsiTheme="minorHAnsi" w:cs="Calibri"/>
          <w:sz w:val="20"/>
          <w:szCs w:val="20"/>
        </w:rPr>
        <w:t xml:space="preserve"> wentylacji, przez który powietrze jest usuwane na zewnątrz.</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Filtr powietrza</w:t>
      </w:r>
      <w:r w:rsidR="00711D53" w:rsidRPr="008C6767">
        <w:rPr>
          <w:rFonts w:asciiTheme="minorHAnsi" w:hAnsiTheme="minorHAnsi" w:cs="Calibri"/>
          <w:sz w:val="20"/>
          <w:szCs w:val="20"/>
        </w:rPr>
        <w:t>-</w:t>
      </w:r>
      <w:r w:rsidRPr="008C6767">
        <w:rPr>
          <w:rFonts w:asciiTheme="minorHAnsi" w:hAnsiTheme="minorHAnsi" w:cs="Calibri"/>
          <w:sz w:val="20"/>
          <w:szCs w:val="20"/>
        </w:rPr>
        <w:t>Zespół oczyszczający powietrze z zanieczyszczeń stałych i ciekłych.</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Nagrzewnica powietrza</w:t>
      </w:r>
      <w:r w:rsidR="00711D53" w:rsidRPr="008C6767">
        <w:rPr>
          <w:rFonts w:asciiTheme="minorHAnsi" w:hAnsiTheme="minorHAnsi" w:cs="Calibri"/>
          <w:sz w:val="20"/>
          <w:szCs w:val="20"/>
        </w:rPr>
        <w:t>-</w:t>
      </w:r>
      <w:r w:rsidRPr="008C6767">
        <w:rPr>
          <w:rFonts w:asciiTheme="minorHAnsi" w:hAnsiTheme="minorHAnsi" w:cs="Calibri"/>
          <w:sz w:val="20"/>
          <w:szCs w:val="20"/>
        </w:rPr>
        <w:t>Przeponowy wymiennik ciepła do ogrzewania powietrza.</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Urządzenie do odzyskiwania ciepła</w:t>
      </w:r>
      <w:r w:rsidR="00711D53" w:rsidRPr="008C6767">
        <w:rPr>
          <w:rFonts w:asciiTheme="minorHAnsi" w:hAnsiTheme="minorHAnsi" w:cs="Calibri"/>
          <w:sz w:val="20"/>
          <w:szCs w:val="20"/>
        </w:rPr>
        <w:t>-</w:t>
      </w:r>
      <w:r w:rsidRPr="008C6767">
        <w:rPr>
          <w:rFonts w:asciiTheme="minorHAnsi" w:hAnsiTheme="minorHAnsi" w:cs="Calibri"/>
          <w:sz w:val="20"/>
          <w:szCs w:val="20"/>
        </w:rPr>
        <w:t>Urządzenie przeznaczone do przekazywania ciepła zawartego w strumieniu powietrza zużytego do strumienia powietrza uzdatnionego lub odwrotnie.</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Przewód </w:t>
      </w:r>
      <w:proofErr w:type="spellStart"/>
      <w:r w:rsidRPr="008C6767">
        <w:rPr>
          <w:rFonts w:asciiTheme="minorHAnsi" w:hAnsiTheme="minorHAnsi" w:cs="Calibri"/>
          <w:sz w:val="20"/>
          <w:szCs w:val="20"/>
        </w:rPr>
        <w:t>wentylacyjny</w:t>
      </w:r>
      <w:r w:rsidR="00711D53" w:rsidRPr="008C6767">
        <w:rPr>
          <w:rFonts w:asciiTheme="minorHAnsi" w:hAnsiTheme="minorHAnsi" w:cs="Calibri"/>
          <w:sz w:val="20"/>
          <w:szCs w:val="20"/>
        </w:rPr>
        <w:t>-</w:t>
      </w:r>
      <w:r w:rsidRPr="008C6767">
        <w:rPr>
          <w:rFonts w:asciiTheme="minorHAnsi" w:hAnsiTheme="minorHAnsi" w:cs="Calibri"/>
          <w:sz w:val="20"/>
          <w:szCs w:val="20"/>
        </w:rPr>
        <w:t>Element</w:t>
      </w:r>
      <w:proofErr w:type="spellEnd"/>
      <w:r w:rsidRPr="008C6767">
        <w:rPr>
          <w:rFonts w:asciiTheme="minorHAnsi" w:hAnsiTheme="minorHAnsi" w:cs="Calibri"/>
          <w:sz w:val="20"/>
          <w:szCs w:val="20"/>
        </w:rPr>
        <w:t>, o zamkniętym obwodzie przekroju poprzecznego, stanowiący obudowę przestrzeni, przez którą przepływa powietrze.</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Przepustnica</w:t>
      </w:r>
      <w:r w:rsidR="00711D53" w:rsidRPr="008C6767">
        <w:rPr>
          <w:rFonts w:asciiTheme="minorHAnsi" w:hAnsiTheme="minorHAnsi" w:cs="Calibri"/>
          <w:sz w:val="20"/>
          <w:szCs w:val="20"/>
        </w:rPr>
        <w:t>-</w:t>
      </w:r>
      <w:r w:rsidRPr="008C6767">
        <w:rPr>
          <w:rFonts w:asciiTheme="minorHAnsi" w:hAnsiTheme="minorHAnsi" w:cs="Calibri"/>
          <w:sz w:val="20"/>
          <w:szCs w:val="20"/>
        </w:rPr>
        <w:t>Zespół samodzielny lub wbudowany w urządzenie lub przewód wentylacyjny pozwalający na zamknięcie lub regulację strumienia powietrza przez zmianę oporu powietrza.</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Tłumik hałasu</w:t>
      </w:r>
      <w:r w:rsidR="00711D53" w:rsidRPr="008C6767">
        <w:rPr>
          <w:rFonts w:asciiTheme="minorHAnsi" w:hAnsiTheme="minorHAnsi" w:cs="Calibri"/>
          <w:sz w:val="20"/>
          <w:szCs w:val="20"/>
        </w:rPr>
        <w:t>-</w:t>
      </w:r>
      <w:r w:rsidRPr="008C6767">
        <w:rPr>
          <w:rFonts w:asciiTheme="minorHAnsi" w:hAnsiTheme="minorHAnsi" w:cs="Calibri"/>
          <w:sz w:val="20"/>
          <w:szCs w:val="20"/>
        </w:rPr>
        <w:t>Element wbudowany w urządzenie lub w przewód wentylacyjny mający na celu zmniejszenia hałasu przenoszonego drogą powietrzną wzdłuż przewodów.</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Nawiewnik</w:t>
      </w:r>
      <w:r w:rsidR="00711D53" w:rsidRPr="008C6767">
        <w:rPr>
          <w:rFonts w:asciiTheme="minorHAnsi" w:hAnsiTheme="minorHAnsi" w:cs="Calibri"/>
          <w:sz w:val="20"/>
          <w:szCs w:val="20"/>
        </w:rPr>
        <w:t>-</w:t>
      </w:r>
      <w:r w:rsidRPr="008C6767">
        <w:rPr>
          <w:rFonts w:asciiTheme="minorHAnsi" w:hAnsiTheme="minorHAnsi" w:cs="Calibri"/>
          <w:sz w:val="20"/>
          <w:szCs w:val="20"/>
        </w:rPr>
        <w:t>Element lub zespół, przez który powietrze dopływa do wentylowanej przestrzeni.</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proofErr w:type="spellStart"/>
      <w:r w:rsidRPr="008C6767">
        <w:rPr>
          <w:rFonts w:asciiTheme="minorHAnsi" w:hAnsiTheme="minorHAnsi" w:cs="Calibri"/>
          <w:sz w:val="20"/>
          <w:szCs w:val="20"/>
        </w:rPr>
        <w:t>Wywiewnik</w:t>
      </w:r>
      <w:proofErr w:type="spellEnd"/>
      <w:r w:rsidR="00711D53" w:rsidRPr="008C6767">
        <w:rPr>
          <w:rFonts w:asciiTheme="minorHAnsi" w:hAnsiTheme="minorHAnsi" w:cs="Calibri"/>
          <w:sz w:val="20"/>
          <w:szCs w:val="20"/>
        </w:rPr>
        <w:t>-</w:t>
      </w:r>
      <w:r w:rsidRPr="008C6767">
        <w:rPr>
          <w:rFonts w:asciiTheme="minorHAnsi" w:hAnsiTheme="minorHAnsi" w:cs="Calibri"/>
          <w:sz w:val="20"/>
          <w:szCs w:val="20"/>
        </w:rPr>
        <w:t>Element lub zespół, przez który powietrze wypływa z wentylowanej przestrzeni.</w:t>
      </w:r>
    </w:p>
    <w:p w:rsidR="00496B95" w:rsidRPr="008C6767"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Klapa </w:t>
      </w:r>
      <w:proofErr w:type="spellStart"/>
      <w:r w:rsidRPr="008C6767">
        <w:rPr>
          <w:rFonts w:asciiTheme="minorHAnsi" w:hAnsiTheme="minorHAnsi" w:cs="Calibri"/>
          <w:sz w:val="20"/>
          <w:szCs w:val="20"/>
        </w:rPr>
        <w:t>pożarowa</w:t>
      </w:r>
      <w:r w:rsidR="00711D53" w:rsidRPr="008C6767">
        <w:rPr>
          <w:rFonts w:asciiTheme="minorHAnsi" w:hAnsiTheme="minorHAnsi" w:cs="Calibri"/>
          <w:sz w:val="20"/>
          <w:szCs w:val="20"/>
        </w:rPr>
        <w:t>-</w:t>
      </w:r>
      <w:r w:rsidRPr="008C6767">
        <w:rPr>
          <w:rFonts w:asciiTheme="minorHAnsi" w:hAnsiTheme="minorHAnsi" w:cs="Calibri"/>
          <w:sz w:val="20"/>
          <w:szCs w:val="20"/>
        </w:rPr>
        <w:t>Zespół</w:t>
      </w:r>
      <w:proofErr w:type="spellEnd"/>
      <w:r w:rsidRPr="008C6767">
        <w:rPr>
          <w:rFonts w:asciiTheme="minorHAnsi" w:hAnsiTheme="minorHAnsi" w:cs="Calibri"/>
          <w:sz w:val="20"/>
          <w:szCs w:val="20"/>
        </w:rPr>
        <w:t xml:space="preserve"> umieszczony w sieci przewodów wentylacyjnych (między dwiema strefami pożarowymi), przeznaczony do zapobiegania przenoszeniu się ognia i dymu z jednej strefy do drugiej.</w:t>
      </w:r>
    </w:p>
    <w:p w:rsidR="00496B95" w:rsidRDefault="00496B95" w:rsidP="008C6767">
      <w:pPr>
        <w:pStyle w:val="Teksttreci0"/>
        <w:shd w:val="clear" w:color="auto" w:fill="auto"/>
        <w:spacing w:before="0" w:line="240" w:lineRule="auto"/>
        <w:ind w:left="23" w:right="23" w:firstLine="0"/>
        <w:contextualSpacing/>
        <w:rPr>
          <w:rFonts w:asciiTheme="minorHAnsi" w:hAnsiTheme="minorHAnsi" w:cs="Calibri"/>
          <w:sz w:val="20"/>
          <w:szCs w:val="20"/>
        </w:rPr>
      </w:pPr>
      <w:r w:rsidRPr="008C6767">
        <w:rPr>
          <w:rFonts w:asciiTheme="minorHAnsi" w:hAnsiTheme="minorHAnsi" w:cs="Calibri"/>
          <w:sz w:val="20"/>
          <w:szCs w:val="20"/>
        </w:rPr>
        <w:t xml:space="preserve">Centrala </w:t>
      </w:r>
      <w:proofErr w:type="spellStart"/>
      <w:r w:rsidRPr="008C6767">
        <w:rPr>
          <w:rFonts w:asciiTheme="minorHAnsi" w:hAnsiTheme="minorHAnsi" w:cs="Calibri"/>
          <w:sz w:val="20"/>
          <w:szCs w:val="20"/>
        </w:rPr>
        <w:t>wentylacyjna</w:t>
      </w:r>
      <w:r w:rsidR="00711D53" w:rsidRPr="008C6767">
        <w:rPr>
          <w:rFonts w:asciiTheme="minorHAnsi" w:hAnsiTheme="minorHAnsi" w:cs="Calibri"/>
          <w:sz w:val="20"/>
          <w:szCs w:val="20"/>
        </w:rPr>
        <w:t>-</w:t>
      </w:r>
      <w:r w:rsidRPr="008C6767">
        <w:rPr>
          <w:rFonts w:asciiTheme="minorHAnsi" w:hAnsiTheme="minorHAnsi" w:cs="Calibri"/>
          <w:sz w:val="20"/>
          <w:szCs w:val="20"/>
        </w:rPr>
        <w:t>Urządzenie</w:t>
      </w:r>
      <w:proofErr w:type="spellEnd"/>
      <w:r w:rsidRPr="008C6767">
        <w:rPr>
          <w:rFonts w:asciiTheme="minorHAnsi" w:hAnsiTheme="minorHAnsi" w:cs="Calibri"/>
          <w:sz w:val="20"/>
          <w:szCs w:val="20"/>
        </w:rPr>
        <w:t xml:space="preserve"> składające się z zespołu urządzeń służących do przygotowania powietrza pod względem czystości, temperatury, wilgotności we wspólnej obudowie i przeznaczone do nawiewania lub/i wywiewu powietrza.</w:t>
      </w:r>
    </w:p>
    <w:p w:rsidR="008C6767" w:rsidRPr="008C6767" w:rsidRDefault="008C6767" w:rsidP="008C6767">
      <w:pPr>
        <w:pStyle w:val="Teksttreci0"/>
        <w:shd w:val="clear" w:color="auto" w:fill="auto"/>
        <w:spacing w:before="0" w:line="240" w:lineRule="auto"/>
        <w:ind w:left="23" w:right="23" w:firstLine="0"/>
        <w:contextualSpacing/>
        <w:rPr>
          <w:rFonts w:asciiTheme="minorHAnsi" w:hAnsiTheme="minorHAnsi" w:cs="Calibri"/>
          <w:sz w:val="20"/>
          <w:szCs w:val="20"/>
        </w:rPr>
      </w:pPr>
    </w:p>
    <w:p w:rsidR="00D060C6" w:rsidRPr="008C6767" w:rsidRDefault="00D060C6" w:rsidP="009E527E">
      <w:pPr>
        <w:pStyle w:val="Nagwek41"/>
        <w:keepNext/>
        <w:keepLines/>
        <w:numPr>
          <w:ilvl w:val="1"/>
          <w:numId w:val="97"/>
        </w:numPr>
        <w:shd w:val="clear" w:color="auto" w:fill="auto"/>
        <w:spacing w:before="0" w:after="0" w:line="240" w:lineRule="auto"/>
        <w:contextualSpacing/>
        <w:jc w:val="both"/>
        <w:rPr>
          <w:rFonts w:asciiTheme="minorHAnsi" w:hAnsiTheme="minorHAnsi" w:cs="Calibri"/>
          <w:b w:val="0"/>
          <w:sz w:val="20"/>
          <w:szCs w:val="20"/>
        </w:rPr>
      </w:pPr>
      <w:r w:rsidRPr="008C6767">
        <w:rPr>
          <w:rFonts w:asciiTheme="minorHAnsi" w:hAnsiTheme="minorHAnsi" w:cs="Calibri"/>
          <w:b w:val="0"/>
          <w:sz w:val="20"/>
          <w:szCs w:val="20"/>
        </w:rPr>
        <w:t>Ogólne wymagania</w:t>
      </w:r>
    </w:p>
    <w:p w:rsidR="00D060C6" w:rsidRPr="008C6767" w:rsidRDefault="00D060C6" w:rsidP="008C6767">
      <w:pPr>
        <w:pStyle w:val="Teksttreci70"/>
        <w:shd w:val="clear" w:color="auto" w:fill="auto"/>
        <w:spacing w:after="0" w:line="240" w:lineRule="auto"/>
        <w:ind w:firstLine="0"/>
        <w:contextualSpacing/>
        <w:jc w:val="both"/>
        <w:rPr>
          <w:rFonts w:asciiTheme="minorHAnsi" w:hAnsiTheme="minorHAnsi" w:cs="Calibri"/>
          <w:b w:val="0"/>
          <w:sz w:val="20"/>
          <w:szCs w:val="20"/>
        </w:rPr>
      </w:pPr>
      <w:r w:rsidRPr="008C6767">
        <w:rPr>
          <w:rFonts w:asciiTheme="minorHAnsi" w:hAnsiTheme="minorHAnsi" w:cs="Calibri"/>
          <w:b w:val="0"/>
          <w:sz w:val="20"/>
          <w:szCs w:val="20"/>
        </w:rPr>
        <w:t>Wykonawca robót jest odpowiedzialny za jakość ich wykonania oraz za zgodność z Dokumentacją Projektową, ST, poleceniami Inspektora nadzoru inwestorskiego.</w:t>
      </w:r>
    </w:p>
    <w:p w:rsidR="00711D53" w:rsidRPr="008C6767" w:rsidRDefault="00711D53" w:rsidP="008C6767">
      <w:pPr>
        <w:pStyle w:val="Nagwek41"/>
        <w:keepNext/>
        <w:keepLines/>
        <w:shd w:val="clear" w:color="auto" w:fill="auto"/>
        <w:tabs>
          <w:tab w:val="left" w:pos="726"/>
        </w:tabs>
        <w:spacing w:before="0" w:after="0" w:line="240" w:lineRule="auto"/>
        <w:ind w:left="20" w:firstLine="0"/>
        <w:contextualSpacing/>
        <w:jc w:val="both"/>
        <w:rPr>
          <w:rFonts w:asciiTheme="minorHAnsi" w:hAnsiTheme="minorHAnsi" w:cs="Calibri"/>
          <w:b w:val="0"/>
          <w:sz w:val="20"/>
          <w:szCs w:val="20"/>
        </w:rPr>
      </w:pPr>
    </w:p>
    <w:p w:rsidR="00496B95" w:rsidRPr="008C6767" w:rsidRDefault="008C6767" w:rsidP="008C6767">
      <w:pPr>
        <w:pStyle w:val="Nagwek41"/>
        <w:keepNext/>
        <w:keepLines/>
        <w:shd w:val="clear" w:color="auto" w:fill="auto"/>
        <w:spacing w:before="0" w:after="0" w:line="240" w:lineRule="auto"/>
        <w:ind w:firstLine="0"/>
        <w:contextualSpacing/>
        <w:jc w:val="both"/>
        <w:rPr>
          <w:rFonts w:asciiTheme="minorHAnsi" w:hAnsiTheme="minorHAnsi" w:cs="Calibri"/>
          <w:b w:val="0"/>
          <w:sz w:val="20"/>
          <w:szCs w:val="20"/>
        </w:rPr>
      </w:pPr>
      <w:r>
        <w:rPr>
          <w:rFonts w:asciiTheme="minorHAnsi" w:hAnsiTheme="minorHAnsi" w:cs="Calibri"/>
          <w:b w:val="0"/>
          <w:sz w:val="20"/>
          <w:szCs w:val="20"/>
        </w:rPr>
        <w:t>1.</w:t>
      </w:r>
      <w:r w:rsidR="008E56E7">
        <w:rPr>
          <w:rFonts w:asciiTheme="minorHAnsi" w:hAnsiTheme="minorHAnsi" w:cs="Calibri"/>
          <w:b w:val="0"/>
          <w:sz w:val="20"/>
          <w:szCs w:val="20"/>
        </w:rPr>
        <w:t xml:space="preserve">6 </w:t>
      </w:r>
      <w:r w:rsidR="00496B95" w:rsidRPr="008C6767">
        <w:rPr>
          <w:rFonts w:asciiTheme="minorHAnsi" w:hAnsiTheme="minorHAnsi" w:cs="Calibri"/>
          <w:b w:val="0"/>
          <w:sz w:val="20"/>
          <w:szCs w:val="20"/>
        </w:rPr>
        <w:t>Ogólne wymagania dotyczące materiałów</w:t>
      </w:r>
    </w:p>
    <w:p w:rsidR="00496B95" w:rsidRDefault="00496B95" w:rsidP="008E56E7">
      <w:pPr>
        <w:pStyle w:val="Teksttreci0"/>
        <w:shd w:val="clear" w:color="auto" w:fill="auto"/>
        <w:spacing w:before="0" w:line="240" w:lineRule="auto"/>
        <w:ind w:right="40" w:firstLine="0"/>
        <w:contextualSpacing/>
        <w:rPr>
          <w:rFonts w:asciiTheme="minorHAnsi" w:hAnsiTheme="minorHAnsi" w:cs="Calibri"/>
          <w:sz w:val="20"/>
          <w:szCs w:val="20"/>
        </w:rPr>
      </w:pPr>
      <w:r w:rsidRPr="008C6767">
        <w:rPr>
          <w:rFonts w:asciiTheme="minorHAnsi" w:hAnsiTheme="minorHAnsi" w:cs="Calibri"/>
          <w:sz w:val="20"/>
          <w:szCs w:val="20"/>
        </w:rPr>
        <w:t xml:space="preserve">Ogólne wymagania dotyczące materiałów, ich pozyskiwania i składowania podano w ST- 00. „Wymagania ogólne” </w:t>
      </w:r>
    </w:p>
    <w:p w:rsidR="008C6767" w:rsidRPr="008C6767" w:rsidRDefault="008C6767" w:rsidP="008C6767">
      <w:pPr>
        <w:pStyle w:val="Teksttreci0"/>
        <w:shd w:val="clear" w:color="auto" w:fill="auto"/>
        <w:spacing w:before="0" w:line="240" w:lineRule="auto"/>
        <w:ind w:right="40" w:firstLine="680"/>
        <w:contextualSpacing/>
        <w:rPr>
          <w:rFonts w:asciiTheme="minorHAnsi" w:hAnsiTheme="minorHAnsi" w:cs="Calibri"/>
          <w:sz w:val="20"/>
          <w:szCs w:val="20"/>
        </w:rPr>
      </w:pPr>
    </w:p>
    <w:p w:rsidR="00496B95" w:rsidRPr="00E76DF3" w:rsidRDefault="00CA5579" w:rsidP="009E527E">
      <w:pPr>
        <w:pStyle w:val="Nagwek41"/>
        <w:keepNext/>
        <w:keepLines/>
        <w:numPr>
          <w:ilvl w:val="0"/>
          <w:numId w:val="97"/>
        </w:numPr>
        <w:shd w:val="clear" w:color="auto" w:fill="auto"/>
        <w:spacing w:before="0" w:after="120" w:line="240" w:lineRule="auto"/>
        <w:jc w:val="both"/>
        <w:rPr>
          <w:rFonts w:ascii="Calibri" w:hAnsi="Calibri" w:cs="Calibri"/>
        </w:rPr>
      </w:pPr>
      <w:r w:rsidRPr="00E76DF3">
        <w:rPr>
          <w:rFonts w:ascii="Calibri" w:hAnsi="Calibri" w:cs="Calibri"/>
          <w:bCs w:val="0"/>
          <w:color w:val="00000A"/>
          <w:szCs w:val="20"/>
        </w:rPr>
        <w:t xml:space="preserve">WYMAGANIA DOTYCZĄCE WŁAŚCIWOŚCI </w:t>
      </w:r>
      <w:r w:rsidRPr="00E76DF3">
        <w:rPr>
          <w:rFonts w:ascii="Calibri" w:hAnsi="Calibri" w:cs="Calibri"/>
        </w:rPr>
        <w:t>MATERIAŁÓW</w:t>
      </w:r>
    </w:p>
    <w:p w:rsidR="00496B95" w:rsidRPr="00DF42C0" w:rsidRDefault="00496B95" w:rsidP="009E527E">
      <w:pPr>
        <w:pStyle w:val="Nagwek41"/>
        <w:keepNext/>
        <w:keepLines/>
        <w:numPr>
          <w:ilvl w:val="1"/>
          <w:numId w:val="97"/>
        </w:numPr>
        <w:shd w:val="clear" w:color="auto" w:fill="auto"/>
        <w:spacing w:before="0" w:after="0" w:line="240" w:lineRule="auto"/>
        <w:ind w:left="426"/>
        <w:contextualSpacing/>
        <w:jc w:val="both"/>
        <w:rPr>
          <w:rFonts w:ascii="Calibri" w:hAnsi="Calibri" w:cs="Calibri"/>
          <w:b w:val="0"/>
          <w:sz w:val="20"/>
          <w:szCs w:val="20"/>
        </w:rPr>
      </w:pPr>
      <w:r w:rsidRPr="00DF42C0">
        <w:rPr>
          <w:rFonts w:ascii="Calibri" w:hAnsi="Calibri" w:cs="Calibri"/>
          <w:b w:val="0"/>
          <w:sz w:val="20"/>
          <w:szCs w:val="20"/>
        </w:rPr>
        <w:t>Wymagania ogólne dotyczące wyrobów stosowanych w instalacji wentylacji</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materiały z których wykonywane są wyroby stosowane w instalacjach wentylacyjnych powinny odpowiadać warunkom stosowania w instalacjach,</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stopień zabezpieczenia antykorozyjnego obudów urządzeń powinien odpowiadać co najmniej właściwościom blachy stalowej ocynkowanej ,</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powierzchnie obudów powinny być gładkie, bez załamań, wgnieceń, ostrych krawędzi i uszkodzeń powłok ochronnych,</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szczelność połączeń i elementów wentylacyjnych z przewodami wentylacyjnymi powinna odpowiadać wymaganiom szczelności tych przewodów,</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należy zapewnić łatwy dostęp do urządzeń i elementów wentylacyjnych i klimatyzacyjnych w celu ich obsługi, konserwacji lub wymiany,</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zamocowanie urządzeń i elementów wentylacyjnych powinno być wykonane z uwzględnieniem dodatkowych obciążeń związanych z pracami konserwacyjnymi,</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urządzenia i elementy instalacji wentylacyjnych powinny być zamontowane zgodnie z instrukcją producenta,</w:t>
      </w:r>
    </w:p>
    <w:p w:rsidR="00DF42C0" w:rsidRPr="00DF42C0" w:rsidRDefault="00496B9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urządzenia i elementy instalacji wentylacyjnych powinny mieć dopuszczenia do stosowania w budownictwie</w:t>
      </w:r>
    </w:p>
    <w:p w:rsidR="00DF42C0" w:rsidRPr="00DF42C0" w:rsidRDefault="00813EF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oznakowanie znakiem CE, co oznacza, że dokonano oceny ich zgodności ze zharmonizowaną normą europejską</w:t>
      </w:r>
      <w:r w:rsidR="007C4E4F" w:rsidRPr="00DF42C0">
        <w:rPr>
          <w:rFonts w:ascii="Calibri" w:hAnsi="Calibri" w:cs="Calibri"/>
          <w:szCs w:val="20"/>
        </w:rPr>
        <w:t xml:space="preserve"> </w:t>
      </w:r>
      <w:r w:rsidRPr="00DF42C0">
        <w:rPr>
          <w:rFonts w:ascii="Calibri" w:hAnsi="Calibri" w:cs="Calibri"/>
          <w:szCs w:val="20"/>
        </w:rPr>
        <w:t>wprowadzoną do zbioru Polskich Norm, z</w:t>
      </w:r>
      <w:r w:rsidR="007C4E4F" w:rsidRPr="00DF42C0">
        <w:rPr>
          <w:rFonts w:ascii="Calibri" w:hAnsi="Calibri" w:cs="Calibri"/>
          <w:szCs w:val="20"/>
        </w:rPr>
        <w:t xml:space="preserve"> </w:t>
      </w:r>
      <w:r w:rsidRPr="00DF42C0">
        <w:rPr>
          <w:rFonts w:ascii="Calibri" w:hAnsi="Calibri" w:cs="Calibri"/>
          <w:szCs w:val="20"/>
        </w:rPr>
        <w:t>europejską aprobatą techniczną lub krajową specyfikacją techniczną</w:t>
      </w:r>
      <w:r w:rsidR="007C4E4F" w:rsidRPr="00DF42C0">
        <w:rPr>
          <w:rFonts w:ascii="Calibri" w:hAnsi="Calibri" w:cs="Calibri"/>
          <w:szCs w:val="20"/>
        </w:rPr>
        <w:t xml:space="preserve"> </w:t>
      </w:r>
      <w:r w:rsidRPr="00DF42C0">
        <w:rPr>
          <w:rFonts w:ascii="Calibri" w:hAnsi="Calibri" w:cs="Calibri"/>
          <w:szCs w:val="20"/>
        </w:rPr>
        <w:t>państwa członkowskiego Unii Europejskiej lub Europejskiego Obszaru Gospodarczego, uznaną przez Komisję</w:t>
      </w:r>
      <w:r w:rsidR="007C4E4F" w:rsidRPr="00DF42C0">
        <w:rPr>
          <w:rFonts w:ascii="Calibri" w:hAnsi="Calibri" w:cs="Calibri"/>
          <w:szCs w:val="20"/>
        </w:rPr>
        <w:t xml:space="preserve"> </w:t>
      </w:r>
      <w:r w:rsidRPr="00DF42C0">
        <w:rPr>
          <w:rFonts w:ascii="Calibri" w:hAnsi="Calibri" w:cs="Calibri"/>
          <w:szCs w:val="20"/>
        </w:rPr>
        <w:t>Europejską za zgodną z wymaganiami podstawowymi, lub deklarację zgodności z uznanymi regułami sztuki</w:t>
      </w:r>
      <w:r w:rsidR="007C4E4F" w:rsidRPr="00DF42C0">
        <w:rPr>
          <w:rFonts w:ascii="Calibri" w:hAnsi="Calibri" w:cs="Calibri"/>
          <w:szCs w:val="20"/>
        </w:rPr>
        <w:t xml:space="preserve"> </w:t>
      </w:r>
      <w:r w:rsidRPr="00DF42C0">
        <w:rPr>
          <w:rFonts w:ascii="Calibri" w:hAnsi="Calibri" w:cs="Calibri"/>
          <w:szCs w:val="20"/>
        </w:rPr>
        <w:t>budowlanej wydaną przez producenta, jeżeli dotyczy ona wyrobu umieszczonego w wykazie wyrobów mających</w:t>
      </w:r>
      <w:r w:rsidR="007C4E4F" w:rsidRPr="00DF42C0">
        <w:rPr>
          <w:rFonts w:ascii="Calibri" w:hAnsi="Calibri" w:cs="Calibri"/>
          <w:szCs w:val="20"/>
        </w:rPr>
        <w:t xml:space="preserve"> </w:t>
      </w:r>
      <w:r w:rsidRPr="00DF42C0">
        <w:rPr>
          <w:rFonts w:ascii="Calibri" w:hAnsi="Calibri" w:cs="Calibri"/>
          <w:szCs w:val="20"/>
        </w:rPr>
        <w:t>niewielkie znaczenie dla zdrowia i bezpieczeństwa określonym przez Komisję Europejską, lub</w:t>
      </w:r>
    </w:p>
    <w:p w:rsidR="00813EF5" w:rsidRPr="00DF42C0" w:rsidRDefault="00813EF5" w:rsidP="009E527E">
      <w:pPr>
        <w:pStyle w:val="Akapitzlist"/>
        <w:widowControl w:val="0"/>
        <w:numPr>
          <w:ilvl w:val="0"/>
          <w:numId w:val="67"/>
        </w:numPr>
        <w:tabs>
          <w:tab w:val="left" w:pos="770"/>
        </w:tabs>
        <w:spacing w:line="240" w:lineRule="auto"/>
        <w:jc w:val="both"/>
        <w:rPr>
          <w:rFonts w:ascii="Calibri" w:hAnsi="Calibri" w:cs="Calibri"/>
          <w:szCs w:val="20"/>
        </w:rPr>
      </w:pPr>
      <w:r w:rsidRPr="00DF42C0">
        <w:rPr>
          <w:rFonts w:ascii="Calibri" w:hAnsi="Calibri" w:cs="Calibri"/>
          <w:szCs w:val="20"/>
        </w:rPr>
        <w:t>oznakowanie znakiem budowlanym, co oznacza, że są to wyroby niepodlegające obowiązkowemu oznakowaniu</w:t>
      </w:r>
      <w:r w:rsidR="007C4E4F" w:rsidRPr="00DF42C0">
        <w:rPr>
          <w:rFonts w:ascii="Calibri" w:hAnsi="Calibri" w:cs="Calibri"/>
          <w:szCs w:val="20"/>
        </w:rPr>
        <w:t xml:space="preserve"> </w:t>
      </w:r>
      <w:r w:rsidRPr="00DF42C0">
        <w:rPr>
          <w:rFonts w:ascii="Calibri" w:hAnsi="Calibri" w:cs="Calibri"/>
          <w:szCs w:val="20"/>
        </w:rPr>
        <w:t>CE, dla których dokonano oceny zgodności z Polską Normą lub aprobatą techniczną, bądź uznano za „regionalny</w:t>
      </w:r>
      <w:r w:rsidR="007C4E4F" w:rsidRPr="00DF42C0">
        <w:rPr>
          <w:rFonts w:ascii="Calibri" w:hAnsi="Calibri" w:cs="Calibri"/>
          <w:szCs w:val="20"/>
        </w:rPr>
        <w:t xml:space="preserve"> </w:t>
      </w:r>
      <w:r w:rsidRPr="00DF42C0">
        <w:rPr>
          <w:rFonts w:ascii="Calibri" w:hAnsi="Calibri" w:cs="Calibri"/>
          <w:szCs w:val="20"/>
        </w:rPr>
        <w:t>wyrób budowlany".</w:t>
      </w:r>
    </w:p>
    <w:p w:rsidR="00DF42C0" w:rsidRPr="00DF42C0" w:rsidRDefault="00DF42C0" w:rsidP="00DF42C0">
      <w:pPr>
        <w:pStyle w:val="Akapitzlist"/>
        <w:widowControl w:val="0"/>
        <w:tabs>
          <w:tab w:val="left" w:pos="770"/>
        </w:tabs>
        <w:spacing w:line="240" w:lineRule="auto"/>
        <w:jc w:val="both"/>
        <w:rPr>
          <w:rFonts w:ascii="Calibri" w:hAnsi="Calibri" w:cs="Calibri"/>
          <w:szCs w:val="20"/>
        </w:rPr>
      </w:pPr>
    </w:p>
    <w:p w:rsidR="00496B95" w:rsidRPr="00DF42C0" w:rsidRDefault="00496B95" w:rsidP="009E527E">
      <w:pPr>
        <w:pStyle w:val="Nagwek41"/>
        <w:keepNext/>
        <w:keepLines/>
        <w:numPr>
          <w:ilvl w:val="1"/>
          <w:numId w:val="97"/>
        </w:numPr>
        <w:shd w:val="clear" w:color="auto" w:fill="auto"/>
        <w:spacing w:before="0" w:after="0" w:line="240" w:lineRule="auto"/>
        <w:ind w:left="426"/>
        <w:contextualSpacing/>
        <w:jc w:val="both"/>
        <w:rPr>
          <w:rFonts w:ascii="Calibri" w:hAnsi="Calibri" w:cs="Calibri"/>
          <w:b w:val="0"/>
          <w:sz w:val="20"/>
          <w:szCs w:val="20"/>
        </w:rPr>
      </w:pPr>
      <w:r w:rsidRPr="00DF42C0">
        <w:rPr>
          <w:rFonts w:ascii="Calibri" w:hAnsi="Calibri" w:cs="Calibri"/>
          <w:b w:val="0"/>
          <w:sz w:val="20"/>
          <w:szCs w:val="20"/>
        </w:rPr>
        <w:t>Przechowywanie i składowanie materiałów.</w:t>
      </w:r>
    </w:p>
    <w:p w:rsidR="00496B95" w:rsidRDefault="00496B95" w:rsidP="00DF42C0">
      <w:pPr>
        <w:pStyle w:val="Teksttreci0"/>
        <w:shd w:val="clear" w:color="auto" w:fill="auto"/>
        <w:spacing w:before="0" w:line="240" w:lineRule="auto"/>
        <w:ind w:left="23" w:right="198" w:firstLine="0"/>
        <w:contextualSpacing/>
        <w:rPr>
          <w:rFonts w:ascii="Calibri" w:eastAsia="Courier New" w:hAnsi="Calibri" w:cs="Calibri"/>
          <w:sz w:val="20"/>
          <w:szCs w:val="20"/>
        </w:rPr>
      </w:pPr>
      <w:r w:rsidRPr="00DF42C0">
        <w:rPr>
          <w:rFonts w:ascii="Calibri" w:hAnsi="Calibri" w:cs="Calibri"/>
          <w:sz w:val="20"/>
          <w:szCs w:val="20"/>
        </w:rPr>
        <w:t>Wykonawca zapewni, aby tymczasowo składowane materiały, do czasu, gdy będą one potrzebne do Robót, były zabezpieczone przed zanieczyszczeniem, zachowały swoją jakość i właściwość do Robót i były dostępne do kontroli przez Inżyniera. Miejsca czasowego składowania będą zlokalizowa</w:t>
      </w:r>
      <w:r w:rsidRPr="00DF42C0">
        <w:rPr>
          <w:rFonts w:ascii="Calibri" w:hAnsi="Calibri" w:cs="Calibri"/>
          <w:noProof/>
          <w:sz w:val="20"/>
          <w:szCs w:val="20"/>
          <w:lang w:eastAsia="pl-PL"/>
        </w:rPr>
        <mc:AlternateContent>
          <mc:Choice Requires="wps">
            <w:drawing>
              <wp:anchor distT="0" distB="0" distL="0" distR="0" simplePos="0" relativeHeight="251661312" behindDoc="1" locked="0" layoutInCell="0" hidden="0" allowOverlap="1" wp14:anchorId="1025B213" wp14:editId="112D33E9">
                <wp:simplePos x="0" y="0"/>
                <wp:positionH relativeFrom="page">
                  <wp:posOffset>882396</wp:posOffset>
                </wp:positionH>
                <wp:positionV relativeFrom="page">
                  <wp:posOffset>10056873</wp:posOffset>
                </wp:positionV>
                <wp:extent cx="5928360" cy="9144"/>
                <wp:effectExtent l="0" t="0" r="0" b="0"/>
                <wp:wrapNone/>
                <wp:docPr id="163" name="Freeform: Shape 163"/>
                <wp:cNvGraphicFramePr/>
                <a:graphic xmlns:a="http://schemas.openxmlformats.org/drawingml/2006/main">
                  <a:graphicData uri="http://schemas.microsoft.com/office/word/2010/wordprocessingShape">
                    <wps:wsp>
                      <wps:cNvSpPr/>
                      <wps:spPr>
                        <a:xfrm>
                          <a:off x="0" y="0"/>
                          <a:ext cx="5928360" cy="9144"/>
                        </a:xfrm>
                        <a:custGeom>
                          <a:avLst/>
                          <a:gdLst/>
                          <a:ahLst/>
                          <a:cxnLst/>
                          <a:rect l="l" t="t" r="r" b="b"/>
                          <a:pathLst>
                            <a:path w="5928360" h="9144">
                              <a:moveTo>
                                <a:pt x="0" y="9144"/>
                              </a:moveTo>
                              <a:lnTo>
                                <a:pt x="5928360" y="9144"/>
                              </a:lnTo>
                              <a:lnTo>
                                <a:pt x="5928360" y="0"/>
                              </a:lnTo>
                              <a:lnTo>
                                <a:pt x="0" y="0"/>
                              </a:lnTo>
                              <a:lnTo>
                                <a:pt x="0" y="9144"/>
                              </a:lnTo>
                              <a:close/>
                            </a:path>
                          </a:pathLst>
                        </a:custGeom>
                        <a:solidFill>
                          <a:srgbClr val="000000"/>
                        </a:solidFill>
                        <a:ln>
                          <a:noFill/>
                        </a:ln>
                      </wps:spPr>
                      <wps:bodyPr/>
                    </wps:wsp>
                  </a:graphicData>
                </a:graphic>
              </wp:anchor>
            </w:drawing>
          </mc:Choice>
          <mc:Fallback>
            <w:pict>
              <v:shape w14:anchorId="418B8CE0" id="Freeform: Shape 163" o:spid="_x0000_s1026" style="position:absolute;margin-left:69.5pt;margin-top:791.9pt;width:466.8pt;height:.7pt;z-index:-251655168;visibility:visible;mso-wrap-style:square;mso-wrap-distance-left:0;mso-wrap-distance-top:0;mso-wrap-distance-right:0;mso-wrap-distance-bottom:0;mso-position-horizontal:absolute;mso-position-horizontal-relative:page;mso-position-vertical:absolute;mso-position-vertical-relative:page;v-text-anchor:top" coordsize="592836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" o:allowincell="f" path="m,9144r5928360,l5928360,,,,,9144xe" fillcolor="black" stroked="f">
                <v:path arrowok="t"/>
                <w10:wrap anchorx="page" anchory="page"/>
              </v:shape>
            </w:pict>
          </mc:Fallback>
        </mc:AlternateContent>
      </w:r>
      <w:r w:rsidRPr="00DF42C0">
        <w:rPr>
          <w:rFonts w:ascii="Calibri" w:hAnsi="Calibri" w:cs="Calibri"/>
          <w:sz w:val="20"/>
          <w:szCs w:val="20"/>
        </w:rPr>
        <w:t xml:space="preserve">ne w obrębie Terenu Budowy w miejscach uzgodnionych z Inżynierem lub poza Terenem Budowy w miejscach zorganizowanych </w:t>
      </w:r>
      <w:r w:rsidRPr="00DF42C0">
        <w:rPr>
          <w:rFonts w:ascii="Calibri" w:eastAsia="Courier New" w:hAnsi="Calibri" w:cs="Calibri"/>
          <w:sz w:val="20"/>
          <w:szCs w:val="20"/>
        </w:rPr>
        <w:t>przez Wykonawcę.</w:t>
      </w:r>
    </w:p>
    <w:p w:rsidR="00DF42C0" w:rsidRPr="00DF42C0" w:rsidRDefault="00DF42C0" w:rsidP="00DF42C0">
      <w:pPr>
        <w:pStyle w:val="Teksttreci0"/>
        <w:shd w:val="clear" w:color="auto" w:fill="auto"/>
        <w:spacing w:before="0" w:line="240" w:lineRule="auto"/>
        <w:ind w:right="198" w:firstLine="0"/>
        <w:contextualSpacing/>
        <w:rPr>
          <w:rFonts w:asciiTheme="minorHAnsi" w:hAnsiTheme="minorHAnsi" w:cs="Calibri"/>
          <w:sz w:val="22"/>
          <w:szCs w:val="22"/>
        </w:rPr>
      </w:pPr>
    </w:p>
    <w:p w:rsidR="00496B95" w:rsidRPr="00B239B3"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B239B3">
        <w:rPr>
          <w:rFonts w:asciiTheme="minorHAnsi" w:hAnsiTheme="minorHAnsi" w:cs="Calibri"/>
          <w:b w:val="0"/>
          <w:sz w:val="20"/>
          <w:szCs w:val="20"/>
        </w:rPr>
        <w:t>Przewody wentylacyjne</w:t>
      </w:r>
    </w:p>
    <w:p w:rsidR="00496B95" w:rsidRPr="00B239B3" w:rsidRDefault="00496B95" w:rsidP="00B239B3">
      <w:pPr>
        <w:pStyle w:val="Teksttreci0"/>
        <w:shd w:val="clear" w:color="auto" w:fill="auto"/>
        <w:spacing w:before="0" w:line="240" w:lineRule="auto"/>
        <w:ind w:left="20" w:firstLine="0"/>
        <w:contextualSpacing/>
        <w:rPr>
          <w:rFonts w:asciiTheme="minorHAnsi" w:hAnsiTheme="minorHAnsi" w:cs="Calibri"/>
          <w:sz w:val="20"/>
          <w:szCs w:val="20"/>
        </w:rPr>
      </w:pPr>
      <w:r w:rsidRPr="00B239B3">
        <w:rPr>
          <w:rFonts w:asciiTheme="minorHAnsi" w:hAnsiTheme="minorHAnsi" w:cs="Calibri"/>
          <w:sz w:val="20"/>
          <w:szCs w:val="20"/>
        </w:rPr>
        <w:t>Przewody wentylacyjne powinny być wykonane z następujących materiałów:</w:t>
      </w:r>
    </w:p>
    <w:p w:rsidR="00DF42C0" w:rsidRPr="00B239B3" w:rsidRDefault="00496B95" w:rsidP="009E527E">
      <w:pPr>
        <w:pStyle w:val="Akapitzlist"/>
        <w:widowControl w:val="0"/>
        <w:numPr>
          <w:ilvl w:val="0"/>
          <w:numId w:val="68"/>
        </w:numPr>
        <w:tabs>
          <w:tab w:val="left" w:pos="770"/>
        </w:tabs>
        <w:spacing w:line="240" w:lineRule="auto"/>
        <w:jc w:val="both"/>
        <w:rPr>
          <w:rFonts w:cs="Calibri"/>
          <w:szCs w:val="20"/>
        </w:rPr>
      </w:pPr>
      <w:r w:rsidRPr="00B239B3">
        <w:rPr>
          <w:rFonts w:cs="Calibri"/>
          <w:szCs w:val="20"/>
        </w:rPr>
        <w:t>blacha ocynkowana,</w:t>
      </w:r>
    </w:p>
    <w:p w:rsidR="00DF42C0" w:rsidRPr="00B239B3" w:rsidRDefault="00496B95" w:rsidP="009E527E">
      <w:pPr>
        <w:pStyle w:val="Akapitzlist"/>
        <w:widowControl w:val="0"/>
        <w:numPr>
          <w:ilvl w:val="0"/>
          <w:numId w:val="68"/>
        </w:numPr>
        <w:tabs>
          <w:tab w:val="left" w:pos="770"/>
        </w:tabs>
        <w:spacing w:line="240" w:lineRule="auto"/>
        <w:jc w:val="both"/>
        <w:rPr>
          <w:rFonts w:cs="Calibri"/>
          <w:szCs w:val="20"/>
        </w:rPr>
      </w:pPr>
      <w:r w:rsidRPr="00B239B3">
        <w:rPr>
          <w:rFonts w:cs="Calibri"/>
          <w:szCs w:val="20"/>
        </w:rPr>
        <w:t xml:space="preserve">szczelność przewodów wentylacyjnych powinna odpowiadać wymaganiom normy </w:t>
      </w:r>
      <w:r w:rsidRPr="00B239B3">
        <w:rPr>
          <w:rFonts w:cs="Calibri"/>
          <w:szCs w:val="20"/>
        </w:rPr>
        <w:br/>
        <w:t>PN-B-76001,</w:t>
      </w:r>
    </w:p>
    <w:p w:rsidR="00DF42C0" w:rsidRPr="00B239B3" w:rsidRDefault="00496B95" w:rsidP="009E527E">
      <w:pPr>
        <w:pStyle w:val="Akapitzlist"/>
        <w:widowControl w:val="0"/>
        <w:numPr>
          <w:ilvl w:val="0"/>
          <w:numId w:val="68"/>
        </w:numPr>
        <w:tabs>
          <w:tab w:val="left" w:pos="770"/>
        </w:tabs>
        <w:spacing w:line="240" w:lineRule="auto"/>
        <w:jc w:val="both"/>
        <w:rPr>
          <w:rFonts w:cs="Calibri"/>
          <w:szCs w:val="20"/>
        </w:rPr>
      </w:pPr>
      <w:r w:rsidRPr="00B239B3">
        <w:rPr>
          <w:rFonts w:cs="Calibri"/>
          <w:szCs w:val="20"/>
        </w:rPr>
        <w:t>wykonanie przewodów i kształtek z blach powinno odpowiadać wymaganiom normy PN-B- 03434,</w:t>
      </w:r>
    </w:p>
    <w:p w:rsidR="00496B95" w:rsidRPr="00B239B3" w:rsidRDefault="00496B95" w:rsidP="009E527E">
      <w:pPr>
        <w:pStyle w:val="Akapitzlist"/>
        <w:widowControl w:val="0"/>
        <w:numPr>
          <w:ilvl w:val="0"/>
          <w:numId w:val="68"/>
        </w:numPr>
        <w:tabs>
          <w:tab w:val="left" w:pos="770"/>
        </w:tabs>
        <w:spacing w:line="240" w:lineRule="auto"/>
        <w:jc w:val="both"/>
        <w:rPr>
          <w:rFonts w:cs="Calibri"/>
          <w:szCs w:val="20"/>
        </w:rPr>
      </w:pPr>
      <w:r w:rsidRPr="00B239B3">
        <w:rPr>
          <w:rFonts w:cs="Calibri"/>
          <w:szCs w:val="20"/>
        </w:rPr>
        <w:t>połączenia przewodów wentylacyjnych z blachy powinny odpowiadać wymaganiom normy PN-B-76002.</w:t>
      </w:r>
    </w:p>
    <w:p w:rsidR="00DF42C0" w:rsidRPr="00B239B3" w:rsidRDefault="00DF42C0" w:rsidP="00B239B3">
      <w:pPr>
        <w:pStyle w:val="Akapitzlist"/>
        <w:widowControl w:val="0"/>
        <w:tabs>
          <w:tab w:val="left" w:pos="770"/>
        </w:tabs>
        <w:spacing w:line="240" w:lineRule="auto"/>
        <w:jc w:val="both"/>
        <w:rPr>
          <w:rFonts w:cs="Calibri"/>
          <w:szCs w:val="20"/>
        </w:rPr>
      </w:pPr>
    </w:p>
    <w:p w:rsidR="00496B95" w:rsidRPr="00B239B3"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B239B3">
        <w:rPr>
          <w:rFonts w:asciiTheme="minorHAnsi" w:hAnsiTheme="minorHAnsi" w:cs="Calibri"/>
          <w:b w:val="0"/>
          <w:sz w:val="20"/>
          <w:szCs w:val="20"/>
        </w:rPr>
        <w:t xml:space="preserve">Urządzenia wentylacyjne Centrale </w:t>
      </w:r>
      <w:proofErr w:type="spellStart"/>
      <w:r w:rsidRPr="00B239B3">
        <w:rPr>
          <w:rFonts w:asciiTheme="minorHAnsi" w:hAnsiTheme="minorHAnsi" w:cs="Calibri"/>
          <w:b w:val="0"/>
          <w:sz w:val="20"/>
          <w:szCs w:val="20"/>
        </w:rPr>
        <w:t>nawiewno</w:t>
      </w:r>
      <w:proofErr w:type="spellEnd"/>
      <w:r w:rsidRPr="00B239B3">
        <w:rPr>
          <w:rFonts w:asciiTheme="minorHAnsi" w:hAnsiTheme="minorHAnsi" w:cs="Calibri"/>
          <w:b w:val="0"/>
          <w:sz w:val="20"/>
          <w:szCs w:val="20"/>
        </w:rPr>
        <w:t>-wywiewne Centrale powinny spełniać następujące wymagania:</w:t>
      </w:r>
    </w:p>
    <w:p w:rsidR="00496B95" w:rsidRPr="00B239B3" w:rsidRDefault="00496B95" w:rsidP="00B239B3">
      <w:pPr>
        <w:pStyle w:val="StylTekstdokumentu"/>
        <w:spacing w:line="240" w:lineRule="auto"/>
        <w:contextualSpacing/>
        <w:jc w:val="left"/>
        <w:rPr>
          <w:rFonts w:asciiTheme="minorHAnsi" w:eastAsia="Arial" w:hAnsiTheme="minorHAnsi" w:cs="Calibri"/>
          <w:color w:val="000000"/>
          <w:sz w:val="20"/>
          <w:lang w:eastAsia="pl-PL"/>
        </w:rPr>
      </w:pPr>
      <w:r w:rsidRPr="00B239B3">
        <w:rPr>
          <w:rFonts w:asciiTheme="minorHAnsi" w:eastAsia="Arial" w:hAnsiTheme="minorHAnsi" w:cs="Calibri"/>
          <w:color w:val="000000"/>
          <w:sz w:val="20"/>
          <w:lang w:eastAsia="pl-PL"/>
        </w:rPr>
        <w:t>Dane centrali NW1:</w:t>
      </w:r>
    </w:p>
    <w:p w:rsidR="006B011E" w:rsidRPr="00B239B3" w:rsidRDefault="006B011E" w:rsidP="00B239B3">
      <w:pPr>
        <w:spacing w:after="0" w:line="240" w:lineRule="auto"/>
        <w:contextualSpacing/>
        <w:rPr>
          <w:rFonts w:eastAsia="Arial" w:cs="Calibri"/>
          <w:color w:val="000000"/>
          <w:szCs w:val="20"/>
          <w:lang w:eastAsia="pl-PL"/>
        </w:rPr>
      </w:pPr>
      <w:r w:rsidRPr="00B239B3">
        <w:rPr>
          <w:rFonts w:eastAsia="Arial" w:cs="Calibri"/>
          <w:color w:val="000000"/>
          <w:szCs w:val="20"/>
          <w:lang w:eastAsia="pl-PL"/>
        </w:rPr>
        <w:t>Dane centrali wentylacyjnej NW1 naw-</w:t>
      </w:r>
      <w:proofErr w:type="spellStart"/>
      <w:r w:rsidRPr="00B239B3">
        <w:rPr>
          <w:rFonts w:eastAsia="Arial" w:cs="Calibri"/>
          <w:color w:val="000000"/>
          <w:szCs w:val="20"/>
          <w:lang w:eastAsia="pl-PL"/>
        </w:rPr>
        <w:t>wyw</w:t>
      </w:r>
      <w:proofErr w:type="spellEnd"/>
      <w:r w:rsidRPr="00B239B3">
        <w:rPr>
          <w:rFonts w:eastAsia="Arial" w:cs="Calibri"/>
          <w:color w:val="000000"/>
          <w:szCs w:val="20"/>
          <w:lang w:eastAsia="pl-PL"/>
        </w:rPr>
        <w:t>:</w:t>
      </w:r>
    </w:p>
    <w:p w:rsidR="006B011E" w:rsidRPr="00B239B3" w:rsidRDefault="006B011E" w:rsidP="00B239B3">
      <w:pPr>
        <w:pStyle w:val="StylTekstdokumentu"/>
        <w:spacing w:line="240" w:lineRule="auto"/>
        <w:contextualSpacing/>
        <w:jc w:val="left"/>
        <w:rPr>
          <w:rFonts w:asciiTheme="minorHAnsi" w:eastAsia="Arial" w:hAnsiTheme="minorHAnsi" w:cs="Calibri"/>
          <w:color w:val="000000"/>
          <w:sz w:val="20"/>
          <w:lang w:eastAsia="pl-PL"/>
        </w:rPr>
      </w:pPr>
      <w:r w:rsidRPr="00B239B3">
        <w:rPr>
          <w:rFonts w:asciiTheme="minorHAnsi" w:eastAsia="Arial" w:hAnsiTheme="minorHAnsi" w:cs="Calibri"/>
          <w:color w:val="000000"/>
          <w:sz w:val="20"/>
          <w:lang w:eastAsia="pl-PL"/>
        </w:rPr>
        <w:t>Strumień objętości powietrza / spręż dyspozycyjny centrali:</w:t>
      </w:r>
    </w:p>
    <w:p w:rsidR="006B011E" w:rsidRPr="00B239B3" w:rsidRDefault="006B011E" w:rsidP="00B239B3">
      <w:pPr>
        <w:spacing w:after="0" w:line="240" w:lineRule="auto"/>
        <w:ind w:right="1457"/>
        <w:contextualSpacing/>
        <w:rPr>
          <w:rFonts w:eastAsia="Arial" w:cs="Calibri"/>
          <w:color w:val="000000"/>
          <w:szCs w:val="20"/>
          <w:lang w:eastAsia="pl-PL"/>
        </w:rPr>
      </w:pPr>
      <w:r w:rsidRPr="00B239B3">
        <w:rPr>
          <w:rFonts w:eastAsia="Arial" w:cs="Calibri"/>
          <w:color w:val="000000"/>
          <w:szCs w:val="20"/>
          <w:lang w:eastAsia="pl-PL"/>
        </w:rPr>
        <w:t xml:space="preserve">VN = 2725m3/h, </w:t>
      </w:r>
      <w:proofErr w:type="spellStart"/>
      <w:r w:rsidRPr="00B239B3">
        <w:rPr>
          <w:rFonts w:eastAsia="Arial" w:cs="Calibri"/>
          <w:color w:val="000000"/>
          <w:szCs w:val="20"/>
          <w:lang w:eastAsia="pl-PL"/>
        </w:rPr>
        <w:t>pdysp</w:t>
      </w:r>
      <w:proofErr w:type="spellEnd"/>
      <w:r w:rsidRPr="00B239B3">
        <w:rPr>
          <w:rFonts w:eastAsia="Arial" w:cs="Calibri"/>
          <w:color w:val="000000"/>
          <w:szCs w:val="20"/>
          <w:lang w:eastAsia="pl-PL"/>
        </w:rPr>
        <w:t xml:space="preserve"> = 300 Pa; </w:t>
      </w:r>
    </w:p>
    <w:p w:rsidR="006B011E" w:rsidRPr="00B239B3" w:rsidRDefault="006B011E" w:rsidP="00B239B3">
      <w:pPr>
        <w:spacing w:after="0" w:line="240" w:lineRule="auto"/>
        <w:ind w:right="1457"/>
        <w:contextualSpacing/>
        <w:rPr>
          <w:rFonts w:eastAsia="Arial" w:cs="Calibri"/>
          <w:color w:val="000000"/>
          <w:szCs w:val="20"/>
          <w:lang w:eastAsia="pl-PL"/>
        </w:rPr>
      </w:pPr>
      <w:r w:rsidRPr="00B239B3">
        <w:rPr>
          <w:rFonts w:eastAsia="Arial" w:cs="Calibri"/>
          <w:color w:val="000000"/>
          <w:szCs w:val="20"/>
          <w:lang w:eastAsia="pl-PL"/>
        </w:rPr>
        <w:lastRenderedPageBreak/>
        <w:t xml:space="preserve">VW = 2725 m3/h, </w:t>
      </w:r>
      <w:proofErr w:type="spellStart"/>
      <w:r w:rsidRPr="00B239B3">
        <w:rPr>
          <w:rFonts w:eastAsia="Arial" w:cs="Calibri"/>
          <w:color w:val="000000"/>
          <w:szCs w:val="20"/>
          <w:lang w:eastAsia="pl-PL"/>
        </w:rPr>
        <w:t>pdysp</w:t>
      </w:r>
      <w:proofErr w:type="spellEnd"/>
      <w:r w:rsidRPr="00B239B3">
        <w:rPr>
          <w:rFonts w:eastAsia="Arial" w:cs="Calibri"/>
          <w:color w:val="000000"/>
          <w:szCs w:val="20"/>
          <w:lang w:eastAsia="pl-PL"/>
        </w:rPr>
        <w:t xml:space="preserve"> = 300 Pa; </w:t>
      </w:r>
    </w:p>
    <w:p w:rsidR="00B239B3" w:rsidRDefault="006B011E" w:rsidP="009E527E">
      <w:pPr>
        <w:pStyle w:val="Akapitzlist"/>
        <w:widowControl w:val="0"/>
        <w:numPr>
          <w:ilvl w:val="0"/>
          <w:numId w:val="70"/>
        </w:numPr>
        <w:tabs>
          <w:tab w:val="left" w:pos="770"/>
        </w:tabs>
        <w:spacing w:line="240" w:lineRule="auto"/>
        <w:rPr>
          <w:rFonts w:cs="Calibri"/>
          <w:szCs w:val="20"/>
        </w:rPr>
      </w:pPr>
      <w:r w:rsidRPr="00B239B3">
        <w:rPr>
          <w:rFonts w:cs="Calibri"/>
          <w:szCs w:val="20"/>
        </w:rPr>
        <w:t>wymiennik przeciwprądowy – sprawność 80,10%,</w:t>
      </w:r>
    </w:p>
    <w:p w:rsidR="00B239B3" w:rsidRDefault="006B011E" w:rsidP="009E527E">
      <w:pPr>
        <w:pStyle w:val="Akapitzlist"/>
        <w:widowControl w:val="0"/>
        <w:numPr>
          <w:ilvl w:val="0"/>
          <w:numId w:val="70"/>
        </w:numPr>
        <w:tabs>
          <w:tab w:val="left" w:pos="770"/>
        </w:tabs>
        <w:spacing w:line="240" w:lineRule="auto"/>
        <w:rPr>
          <w:rFonts w:cs="Calibri"/>
          <w:szCs w:val="20"/>
        </w:rPr>
      </w:pPr>
      <w:r w:rsidRPr="00B239B3">
        <w:rPr>
          <w:rFonts w:cs="Calibri"/>
          <w:szCs w:val="20"/>
        </w:rPr>
        <w:t>chłodnica wodna - moc chłodzenia 9,27kW</w:t>
      </w:r>
    </w:p>
    <w:p w:rsidR="00B239B3" w:rsidRDefault="006B011E" w:rsidP="009E527E">
      <w:pPr>
        <w:pStyle w:val="Akapitzlist"/>
        <w:widowControl w:val="0"/>
        <w:numPr>
          <w:ilvl w:val="0"/>
          <w:numId w:val="70"/>
        </w:numPr>
        <w:tabs>
          <w:tab w:val="left" w:pos="770"/>
        </w:tabs>
        <w:spacing w:line="240" w:lineRule="auto"/>
        <w:rPr>
          <w:rFonts w:cs="Calibri"/>
          <w:szCs w:val="20"/>
        </w:rPr>
      </w:pPr>
      <w:r w:rsidRPr="00B239B3">
        <w:rPr>
          <w:rFonts w:cs="Calibri"/>
          <w:szCs w:val="20"/>
        </w:rPr>
        <w:t xml:space="preserve">nagrzewnica wodną (35% glikolu) - moc grzania 9,32kW, </w:t>
      </w:r>
    </w:p>
    <w:p w:rsidR="006B011E" w:rsidRPr="00B239B3" w:rsidRDefault="006B011E" w:rsidP="009E527E">
      <w:pPr>
        <w:pStyle w:val="Akapitzlist"/>
        <w:widowControl w:val="0"/>
        <w:numPr>
          <w:ilvl w:val="0"/>
          <w:numId w:val="70"/>
        </w:numPr>
        <w:tabs>
          <w:tab w:val="left" w:pos="770"/>
        </w:tabs>
        <w:spacing w:line="240" w:lineRule="auto"/>
        <w:rPr>
          <w:rFonts w:cs="Calibri"/>
          <w:szCs w:val="20"/>
        </w:rPr>
      </w:pPr>
      <w:r w:rsidRPr="00B239B3">
        <w:rPr>
          <w:rFonts w:cs="Calibri"/>
          <w:szCs w:val="20"/>
        </w:rPr>
        <w:t>Nawiew</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 xml:space="preserve">filtr wstępny działkowy klasy G4 </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 xml:space="preserve">filtr działkowy klasy F7 </w:t>
      </w:r>
    </w:p>
    <w:p w:rsidR="006B011E" w:rsidRPr="00B239B3" w:rsidRDefault="006B011E" w:rsidP="009E527E">
      <w:pPr>
        <w:pStyle w:val="Akapitzlist"/>
        <w:widowControl w:val="0"/>
        <w:numPr>
          <w:ilvl w:val="0"/>
          <w:numId w:val="71"/>
        </w:numPr>
        <w:tabs>
          <w:tab w:val="left" w:pos="770"/>
        </w:tabs>
        <w:spacing w:line="240" w:lineRule="auto"/>
        <w:rPr>
          <w:rFonts w:cs="Calibri"/>
          <w:szCs w:val="20"/>
        </w:rPr>
      </w:pPr>
      <w:r w:rsidRPr="00B239B3">
        <w:rPr>
          <w:rFonts w:cs="Calibri"/>
          <w:szCs w:val="20"/>
        </w:rPr>
        <w:t>Wywiew</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Filtr działkowy klasy M5</w:t>
      </w:r>
    </w:p>
    <w:p w:rsidR="00B239B3" w:rsidRDefault="006B011E" w:rsidP="009E527E">
      <w:pPr>
        <w:pStyle w:val="Akapitzlist"/>
        <w:widowControl w:val="0"/>
        <w:numPr>
          <w:ilvl w:val="0"/>
          <w:numId w:val="71"/>
        </w:numPr>
        <w:tabs>
          <w:tab w:val="left" w:pos="770"/>
        </w:tabs>
        <w:spacing w:line="240" w:lineRule="auto"/>
        <w:rPr>
          <w:rFonts w:cs="Calibri"/>
          <w:szCs w:val="20"/>
        </w:rPr>
      </w:pPr>
      <w:r w:rsidRPr="00B239B3">
        <w:rPr>
          <w:rFonts w:cs="Calibri"/>
          <w:szCs w:val="20"/>
        </w:rPr>
        <w:t>wentylatory nawiewny i wywiewny EC</w:t>
      </w:r>
    </w:p>
    <w:p w:rsidR="00B239B3" w:rsidRDefault="006B011E" w:rsidP="009E527E">
      <w:pPr>
        <w:pStyle w:val="Akapitzlist"/>
        <w:widowControl w:val="0"/>
        <w:numPr>
          <w:ilvl w:val="0"/>
          <w:numId w:val="71"/>
        </w:numPr>
        <w:tabs>
          <w:tab w:val="left" w:pos="770"/>
        </w:tabs>
        <w:spacing w:line="240" w:lineRule="auto"/>
        <w:rPr>
          <w:rFonts w:cs="Calibri"/>
          <w:szCs w:val="20"/>
        </w:rPr>
      </w:pPr>
      <w:r w:rsidRPr="00B239B3">
        <w:rPr>
          <w:rFonts w:cs="Calibri"/>
          <w:szCs w:val="20"/>
        </w:rPr>
        <w:t xml:space="preserve">przepustnica </w:t>
      </w:r>
    </w:p>
    <w:p w:rsidR="00B239B3" w:rsidRDefault="006B011E" w:rsidP="009E527E">
      <w:pPr>
        <w:pStyle w:val="Akapitzlist"/>
        <w:widowControl w:val="0"/>
        <w:numPr>
          <w:ilvl w:val="0"/>
          <w:numId w:val="71"/>
        </w:numPr>
        <w:tabs>
          <w:tab w:val="left" w:pos="770"/>
        </w:tabs>
        <w:spacing w:line="240" w:lineRule="auto"/>
        <w:rPr>
          <w:rFonts w:cs="Calibri"/>
          <w:szCs w:val="20"/>
        </w:rPr>
      </w:pPr>
      <w:r w:rsidRPr="00B239B3">
        <w:rPr>
          <w:rFonts w:cs="Calibri"/>
          <w:szCs w:val="20"/>
        </w:rPr>
        <w:t>obudowa izolowana 5cm wełna mineralna</w:t>
      </w:r>
    </w:p>
    <w:p w:rsidR="006B011E" w:rsidRPr="00B239B3" w:rsidRDefault="006B011E" w:rsidP="009E527E">
      <w:pPr>
        <w:pStyle w:val="Akapitzlist"/>
        <w:widowControl w:val="0"/>
        <w:numPr>
          <w:ilvl w:val="0"/>
          <w:numId w:val="71"/>
        </w:numPr>
        <w:tabs>
          <w:tab w:val="left" w:pos="770"/>
        </w:tabs>
        <w:spacing w:line="240" w:lineRule="auto"/>
        <w:rPr>
          <w:rFonts w:cs="Calibri"/>
          <w:szCs w:val="20"/>
        </w:rPr>
      </w:pPr>
      <w:r w:rsidRPr="00B239B3">
        <w:rPr>
          <w:rFonts w:cs="Calibri"/>
          <w:szCs w:val="20"/>
        </w:rPr>
        <w:t>masa - 629kg</w:t>
      </w:r>
    </w:p>
    <w:p w:rsidR="00496B95" w:rsidRPr="00B239B3" w:rsidRDefault="00496B95" w:rsidP="00B239B3">
      <w:pPr>
        <w:pStyle w:val="StylTekstdokumentu"/>
        <w:spacing w:line="240" w:lineRule="auto"/>
        <w:ind w:left="360"/>
        <w:contextualSpacing/>
        <w:jc w:val="left"/>
        <w:rPr>
          <w:rFonts w:asciiTheme="minorHAnsi" w:eastAsia="Arial" w:hAnsiTheme="minorHAnsi" w:cs="Calibri"/>
          <w:color w:val="000000"/>
          <w:sz w:val="20"/>
          <w:lang w:eastAsia="pl-PL"/>
        </w:rPr>
      </w:pPr>
    </w:p>
    <w:p w:rsidR="00496B95" w:rsidRPr="00B239B3" w:rsidRDefault="00496B95" w:rsidP="00B239B3">
      <w:pPr>
        <w:pStyle w:val="StylTekstdokumentu"/>
        <w:spacing w:line="240" w:lineRule="auto"/>
        <w:contextualSpacing/>
        <w:jc w:val="left"/>
        <w:rPr>
          <w:rFonts w:asciiTheme="minorHAnsi" w:eastAsia="Arial" w:hAnsiTheme="minorHAnsi" w:cs="Calibri"/>
          <w:color w:val="000000"/>
          <w:sz w:val="20"/>
          <w:lang w:eastAsia="pl-PL"/>
        </w:rPr>
      </w:pPr>
      <w:r w:rsidRPr="00B239B3">
        <w:rPr>
          <w:rFonts w:asciiTheme="minorHAnsi" w:eastAsia="Arial" w:hAnsiTheme="minorHAnsi" w:cs="Calibri"/>
          <w:color w:val="000000"/>
          <w:sz w:val="20"/>
          <w:lang w:eastAsia="pl-PL"/>
        </w:rPr>
        <w:t>Dane centrali NW2:</w:t>
      </w:r>
    </w:p>
    <w:p w:rsidR="006B011E" w:rsidRPr="00B239B3" w:rsidRDefault="006B011E" w:rsidP="00B239B3">
      <w:pPr>
        <w:widowControl w:val="0"/>
        <w:tabs>
          <w:tab w:val="left" w:pos="770"/>
        </w:tabs>
        <w:spacing w:after="0" w:line="240" w:lineRule="auto"/>
        <w:contextualSpacing/>
        <w:rPr>
          <w:rFonts w:cs="Calibri"/>
          <w:szCs w:val="20"/>
        </w:rPr>
      </w:pPr>
      <w:r w:rsidRPr="00B239B3">
        <w:rPr>
          <w:rFonts w:cs="Calibri"/>
          <w:szCs w:val="20"/>
        </w:rPr>
        <w:t>Dane centrali wentylacyjnej NW2 naw-</w:t>
      </w:r>
      <w:proofErr w:type="spellStart"/>
      <w:r w:rsidRPr="00B239B3">
        <w:rPr>
          <w:rFonts w:cs="Calibri"/>
          <w:szCs w:val="20"/>
        </w:rPr>
        <w:t>wyw</w:t>
      </w:r>
      <w:proofErr w:type="spellEnd"/>
      <w:r w:rsidRPr="00B239B3">
        <w:rPr>
          <w:rFonts w:cs="Calibri"/>
          <w:szCs w:val="20"/>
        </w:rPr>
        <w:t>:</w:t>
      </w:r>
    </w:p>
    <w:p w:rsidR="006B011E" w:rsidRPr="00B239B3" w:rsidRDefault="006B011E" w:rsidP="00B239B3">
      <w:pPr>
        <w:widowControl w:val="0"/>
        <w:tabs>
          <w:tab w:val="left" w:pos="770"/>
        </w:tabs>
        <w:spacing w:after="0" w:line="240" w:lineRule="auto"/>
        <w:contextualSpacing/>
        <w:rPr>
          <w:rFonts w:cs="Calibri"/>
          <w:szCs w:val="20"/>
        </w:rPr>
      </w:pPr>
      <w:r w:rsidRPr="00B239B3">
        <w:rPr>
          <w:rFonts w:cs="Calibri"/>
          <w:szCs w:val="20"/>
        </w:rPr>
        <w:t>Strumień objętości powietrza / spręż dyspozycyjny centrali:</w:t>
      </w:r>
    </w:p>
    <w:p w:rsidR="006B011E" w:rsidRPr="00B239B3" w:rsidRDefault="006B011E" w:rsidP="00B239B3">
      <w:pPr>
        <w:widowControl w:val="0"/>
        <w:tabs>
          <w:tab w:val="left" w:pos="770"/>
        </w:tabs>
        <w:spacing w:after="0" w:line="240" w:lineRule="auto"/>
        <w:contextualSpacing/>
        <w:rPr>
          <w:rFonts w:cs="Calibri"/>
          <w:szCs w:val="20"/>
        </w:rPr>
      </w:pPr>
      <w:r w:rsidRPr="00B239B3">
        <w:rPr>
          <w:rFonts w:cs="Calibri"/>
          <w:szCs w:val="20"/>
        </w:rPr>
        <w:t xml:space="preserve">VN = 2065m3/h, </w:t>
      </w:r>
      <w:proofErr w:type="spellStart"/>
      <w:r w:rsidRPr="00B239B3">
        <w:rPr>
          <w:rFonts w:cs="Calibri"/>
          <w:szCs w:val="20"/>
        </w:rPr>
        <w:t>pdysp</w:t>
      </w:r>
      <w:proofErr w:type="spellEnd"/>
      <w:r w:rsidRPr="00B239B3">
        <w:rPr>
          <w:rFonts w:cs="Calibri"/>
          <w:szCs w:val="20"/>
        </w:rPr>
        <w:t xml:space="preserve"> = 300 Pa; </w:t>
      </w:r>
    </w:p>
    <w:p w:rsidR="006B011E" w:rsidRPr="00B239B3" w:rsidRDefault="006B011E" w:rsidP="00B239B3">
      <w:pPr>
        <w:widowControl w:val="0"/>
        <w:tabs>
          <w:tab w:val="left" w:pos="770"/>
        </w:tabs>
        <w:spacing w:after="0" w:line="240" w:lineRule="auto"/>
        <w:contextualSpacing/>
        <w:rPr>
          <w:rFonts w:cs="Calibri"/>
          <w:szCs w:val="20"/>
        </w:rPr>
      </w:pPr>
      <w:r w:rsidRPr="00B239B3">
        <w:rPr>
          <w:rFonts w:cs="Calibri"/>
          <w:szCs w:val="20"/>
        </w:rPr>
        <w:t xml:space="preserve">VW = 2065 m3/h, </w:t>
      </w:r>
      <w:proofErr w:type="spellStart"/>
      <w:r w:rsidRPr="00B239B3">
        <w:rPr>
          <w:rFonts w:cs="Calibri"/>
          <w:szCs w:val="20"/>
        </w:rPr>
        <w:t>pdysp</w:t>
      </w:r>
      <w:proofErr w:type="spellEnd"/>
      <w:r w:rsidRPr="00B239B3">
        <w:rPr>
          <w:rFonts w:cs="Calibri"/>
          <w:szCs w:val="20"/>
        </w:rPr>
        <w:t xml:space="preserve"> = 300 Pa; </w:t>
      </w:r>
    </w:p>
    <w:p w:rsidR="00B239B3" w:rsidRPr="00B239B3" w:rsidRDefault="006B011E" w:rsidP="009E527E">
      <w:pPr>
        <w:pStyle w:val="Akapitzlist"/>
        <w:widowControl w:val="0"/>
        <w:numPr>
          <w:ilvl w:val="0"/>
          <w:numId w:val="69"/>
        </w:numPr>
        <w:tabs>
          <w:tab w:val="left" w:pos="770"/>
        </w:tabs>
        <w:spacing w:line="240" w:lineRule="auto"/>
        <w:rPr>
          <w:rFonts w:cs="Calibri"/>
          <w:szCs w:val="20"/>
        </w:rPr>
      </w:pPr>
      <w:r w:rsidRPr="00B239B3">
        <w:rPr>
          <w:rFonts w:cs="Calibri"/>
          <w:szCs w:val="20"/>
        </w:rPr>
        <w:t>wymiennik glikolowy 73,30%,</w:t>
      </w:r>
    </w:p>
    <w:p w:rsidR="00B239B3" w:rsidRPr="00B239B3" w:rsidRDefault="006B011E" w:rsidP="009E527E">
      <w:pPr>
        <w:pStyle w:val="Akapitzlist"/>
        <w:widowControl w:val="0"/>
        <w:numPr>
          <w:ilvl w:val="0"/>
          <w:numId w:val="69"/>
        </w:numPr>
        <w:tabs>
          <w:tab w:val="left" w:pos="770"/>
        </w:tabs>
        <w:spacing w:line="240" w:lineRule="auto"/>
        <w:rPr>
          <w:rFonts w:cs="Calibri"/>
          <w:szCs w:val="20"/>
        </w:rPr>
      </w:pPr>
      <w:r w:rsidRPr="00B239B3">
        <w:rPr>
          <w:rFonts w:cs="Calibri"/>
          <w:szCs w:val="20"/>
        </w:rPr>
        <w:t>chłodnica wodna- moc chłodzenia 11,7kW</w:t>
      </w:r>
    </w:p>
    <w:p w:rsidR="00B239B3" w:rsidRDefault="006B011E" w:rsidP="009E527E">
      <w:pPr>
        <w:pStyle w:val="Akapitzlist"/>
        <w:widowControl w:val="0"/>
        <w:numPr>
          <w:ilvl w:val="0"/>
          <w:numId w:val="69"/>
        </w:numPr>
        <w:tabs>
          <w:tab w:val="left" w:pos="770"/>
        </w:tabs>
        <w:spacing w:line="240" w:lineRule="auto"/>
        <w:rPr>
          <w:rFonts w:cs="Calibri"/>
          <w:szCs w:val="20"/>
        </w:rPr>
      </w:pPr>
      <w:r w:rsidRPr="00B239B3">
        <w:rPr>
          <w:rFonts w:cs="Calibri"/>
          <w:szCs w:val="20"/>
        </w:rPr>
        <w:t xml:space="preserve">nagrzewnica wodną (35% glikolu)- moc grzania 8,51kW, </w:t>
      </w:r>
    </w:p>
    <w:p w:rsidR="006B011E" w:rsidRPr="00B239B3" w:rsidRDefault="006B011E" w:rsidP="009E527E">
      <w:pPr>
        <w:pStyle w:val="Akapitzlist"/>
        <w:widowControl w:val="0"/>
        <w:numPr>
          <w:ilvl w:val="0"/>
          <w:numId w:val="69"/>
        </w:numPr>
        <w:tabs>
          <w:tab w:val="left" w:pos="770"/>
        </w:tabs>
        <w:spacing w:line="240" w:lineRule="auto"/>
        <w:rPr>
          <w:rFonts w:cs="Calibri"/>
          <w:szCs w:val="20"/>
        </w:rPr>
      </w:pPr>
      <w:r w:rsidRPr="00B239B3">
        <w:rPr>
          <w:rFonts w:cs="Calibri"/>
          <w:szCs w:val="20"/>
        </w:rPr>
        <w:t>Nawiew</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 xml:space="preserve">filtr wstępny działkowy klasy G4 </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 xml:space="preserve">filtr działkowy klasy F4 </w:t>
      </w:r>
    </w:p>
    <w:p w:rsidR="00B239B3" w:rsidRDefault="006B011E" w:rsidP="009E527E">
      <w:pPr>
        <w:pStyle w:val="Akapitzlist"/>
        <w:widowControl w:val="0"/>
        <w:numPr>
          <w:ilvl w:val="0"/>
          <w:numId w:val="72"/>
        </w:numPr>
        <w:tabs>
          <w:tab w:val="left" w:pos="770"/>
        </w:tabs>
        <w:spacing w:line="240" w:lineRule="auto"/>
        <w:rPr>
          <w:rFonts w:cs="Calibri"/>
          <w:szCs w:val="20"/>
        </w:rPr>
      </w:pPr>
      <w:r w:rsidRPr="00B239B3">
        <w:rPr>
          <w:rFonts w:cs="Calibri"/>
          <w:szCs w:val="20"/>
        </w:rPr>
        <w:t xml:space="preserve">przepustnica </w:t>
      </w:r>
    </w:p>
    <w:p w:rsidR="006B011E" w:rsidRPr="00B239B3" w:rsidRDefault="006B011E" w:rsidP="009E527E">
      <w:pPr>
        <w:pStyle w:val="Akapitzlist"/>
        <w:widowControl w:val="0"/>
        <w:numPr>
          <w:ilvl w:val="0"/>
          <w:numId w:val="72"/>
        </w:numPr>
        <w:tabs>
          <w:tab w:val="left" w:pos="770"/>
        </w:tabs>
        <w:spacing w:line="240" w:lineRule="auto"/>
        <w:rPr>
          <w:rFonts w:cs="Calibri"/>
          <w:szCs w:val="20"/>
        </w:rPr>
      </w:pPr>
      <w:r w:rsidRPr="00B239B3">
        <w:rPr>
          <w:rFonts w:cs="Calibri"/>
          <w:szCs w:val="20"/>
        </w:rPr>
        <w:t>Wywiew</w:t>
      </w:r>
    </w:p>
    <w:p w:rsidR="006B011E" w:rsidRPr="00B239B3" w:rsidRDefault="006B011E" w:rsidP="009E527E">
      <w:pPr>
        <w:pStyle w:val="Akapitzlist"/>
        <w:widowControl w:val="0"/>
        <w:numPr>
          <w:ilvl w:val="0"/>
          <w:numId w:val="46"/>
        </w:numPr>
        <w:tabs>
          <w:tab w:val="left" w:pos="770"/>
        </w:tabs>
        <w:spacing w:line="240" w:lineRule="auto"/>
        <w:rPr>
          <w:rFonts w:cs="Calibri"/>
          <w:szCs w:val="20"/>
        </w:rPr>
      </w:pPr>
      <w:r w:rsidRPr="00B239B3">
        <w:rPr>
          <w:rFonts w:cs="Calibri"/>
          <w:szCs w:val="20"/>
        </w:rPr>
        <w:t>Filtr działkowy klasy M5</w:t>
      </w:r>
    </w:p>
    <w:p w:rsidR="00B239B3" w:rsidRDefault="006B011E" w:rsidP="009E527E">
      <w:pPr>
        <w:pStyle w:val="Akapitzlist"/>
        <w:widowControl w:val="0"/>
        <w:numPr>
          <w:ilvl w:val="0"/>
          <w:numId w:val="73"/>
        </w:numPr>
        <w:tabs>
          <w:tab w:val="left" w:pos="770"/>
        </w:tabs>
        <w:spacing w:line="240" w:lineRule="auto"/>
        <w:rPr>
          <w:rFonts w:cs="Calibri"/>
          <w:szCs w:val="20"/>
        </w:rPr>
      </w:pPr>
      <w:r w:rsidRPr="00B239B3">
        <w:rPr>
          <w:rFonts w:cs="Calibri"/>
          <w:szCs w:val="20"/>
        </w:rPr>
        <w:t>wentylatory nawiewny i wywiewny EC</w:t>
      </w:r>
    </w:p>
    <w:p w:rsidR="00B239B3" w:rsidRDefault="006B011E" w:rsidP="009E527E">
      <w:pPr>
        <w:pStyle w:val="Akapitzlist"/>
        <w:widowControl w:val="0"/>
        <w:numPr>
          <w:ilvl w:val="0"/>
          <w:numId w:val="73"/>
        </w:numPr>
        <w:tabs>
          <w:tab w:val="left" w:pos="770"/>
        </w:tabs>
        <w:spacing w:line="240" w:lineRule="auto"/>
        <w:rPr>
          <w:rFonts w:cs="Calibri"/>
          <w:szCs w:val="20"/>
        </w:rPr>
      </w:pPr>
      <w:r w:rsidRPr="00B239B3">
        <w:rPr>
          <w:rFonts w:cs="Calibri"/>
          <w:szCs w:val="20"/>
        </w:rPr>
        <w:t xml:space="preserve">przepustnica </w:t>
      </w:r>
    </w:p>
    <w:p w:rsidR="00B239B3" w:rsidRDefault="006B011E" w:rsidP="009E527E">
      <w:pPr>
        <w:pStyle w:val="Akapitzlist"/>
        <w:widowControl w:val="0"/>
        <w:numPr>
          <w:ilvl w:val="0"/>
          <w:numId w:val="73"/>
        </w:numPr>
        <w:tabs>
          <w:tab w:val="left" w:pos="770"/>
        </w:tabs>
        <w:spacing w:line="240" w:lineRule="auto"/>
        <w:rPr>
          <w:rFonts w:cs="Calibri"/>
          <w:szCs w:val="20"/>
        </w:rPr>
      </w:pPr>
      <w:r w:rsidRPr="00B239B3">
        <w:rPr>
          <w:rFonts w:cs="Calibri"/>
          <w:szCs w:val="20"/>
        </w:rPr>
        <w:t>obudowa izolowana 5cm wełna mineralna</w:t>
      </w:r>
    </w:p>
    <w:p w:rsidR="006B011E" w:rsidRPr="00B239B3" w:rsidRDefault="006B011E" w:rsidP="009E527E">
      <w:pPr>
        <w:pStyle w:val="Akapitzlist"/>
        <w:widowControl w:val="0"/>
        <w:numPr>
          <w:ilvl w:val="0"/>
          <w:numId w:val="73"/>
        </w:numPr>
        <w:tabs>
          <w:tab w:val="left" w:pos="770"/>
        </w:tabs>
        <w:spacing w:line="240" w:lineRule="auto"/>
        <w:rPr>
          <w:rFonts w:cs="Calibri"/>
          <w:szCs w:val="20"/>
        </w:rPr>
      </w:pPr>
      <w:r w:rsidRPr="00B239B3">
        <w:rPr>
          <w:rFonts w:cs="Calibri"/>
          <w:szCs w:val="20"/>
        </w:rPr>
        <w:t>masa - 903kg</w:t>
      </w:r>
    </w:p>
    <w:p w:rsidR="00496B95" w:rsidRPr="00DF42C0" w:rsidRDefault="00496B95" w:rsidP="00496B95">
      <w:pPr>
        <w:pStyle w:val="StylTekstdokumentu"/>
        <w:spacing w:line="276" w:lineRule="auto"/>
        <w:ind w:left="360"/>
        <w:jc w:val="left"/>
        <w:rPr>
          <w:rFonts w:asciiTheme="minorHAnsi" w:eastAsia="Arial" w:hAnsiTheme="minorHAnsi" w:cs="Calibri"/>
          <w:color w:val="000000"/>
          <w:szCs w:val="22"/>
          <w:lang w:eastAsia="pl-PL"/>
        </w:rPr>
      </w:pPr>
    </w:p>
    <w:p w:rsidR="00496B95" w:rsidRPr="00C50FC4" w:rsidRDefault="00496B95" w:rsidP="00C50FC4">
      <w:pPr>
        <w:pStyle w:val="StylTekstdokumentu"/>
        <w:spacing w:line="240" w:lineRule="auto"/>
        <w:contextualSpacing/>
        <w:rPr>
          <w:rFonts w:asciiTheme="minorHAnsi" w:eastAsia="Arial" w:hAnsiTheme="minorHAnsi" w:cs="Calibri"/>
          <w:color w:val="000000"/>
          <w:sz w:val="20"/>
          <w:lang w:eastAsia="pl-PL"/>
        </w:rPr>
      </w:pPr>
      <w:r w:rsidRPr="00C50FC4">
        <w:rPr>
          <w:rFonts w:asciiTheme="minorHAnsi" w:eastAsia="Arial" w:hAnsiTheme="minorHAnsi" w:cs="Calibri"/>
          <w:color w:val="000000"/>
          <w:sz w:val="20"/>
          <w:lang w:eastAsia="pl-PL"/>
        </w:rPr>
        <w:t xml:space="preserve">Zastosowane urządzenie posiadać musi m.in. następujące dopuszczenia i atesty: deklarację zgodności CE, deklarację zgodności z PN-EN-1886, certyfikat EUROVENT, atest higieniczny i dopuszczenia na rynek Polski. Urządzenie musi być zgodne z wymaganiami Rozporządzenia Komisji (UE) nr 1253 (wymagania </w:t>
      </w:r>
      <w:proofErr w:type="spellStart"/>
      <w:r w:rsidRPr="00C50FC4">
        <w:rPr>
          <w:rFonts w:asciiTheme="minorHAnsi" w:eastAsia="Arial" w:hAnsiTheme="minorHAnsi" w:cs="Calibri"/>
          <w:color w:val="000000"/>
          <w:sz w:val="20"/>
          <w:lang w:eastAsia="pl-PL"/>
        </w:rPr>
        <w:t>EkoProjektu</w:t>
      </w:r>
      <w:proofErr w:type="spellEnd"/>
      <w:r w:rsidRPr="00C50FC4">
        <w:rPr>
          <w:rFonts w:asciiTheme="minorHAnsi" w:eastAsia="Arial" w:hAnsiTheme="minorHAnsi" w:cs="Calibri"/>
          <w:color w:val="000000"/>
          <w:sz w:val="20"/>
          <w:lang w:eastAsia="pl-PL"/>
        </w:rPr>
        <w:t>), tj. ERP 2016 i ERP 2018. Należy zapewnić dostęp serwisowy do urządzenia - zgodnie z częścią rysunkową opracowania i DTR.</w:t>
      </w:r>
    </w:p>
    <w:p w:rsidR="00496B95" w:rsidRPr="00C50FC4" w:rsidRDefault="00496B95" w:rsidP="00C50FC4">
      <w:pPr>
        <w:pStyle w:val="Teksttreci0"/>
        <w:shd w:val="clear" w:color="auto" w:fill="auto"/>
        <w:spacing w:before="0" w:line="240" w:lineRule="auto"/>
        <w:ind w:left="20" w:right="200" w:firstLine="0"/>
        <w:contextualSpacing/>
        <w:rPr>
          <w:rFonts w:asciiTheme="minorHAnsi" w:hAnsiTheme="minorHAnsi" w:cs="Calibri"/>
          <w:sz w:val="20"/>
          <w:szCs w:val="20"/>
        </w:rPr>
      </w:pPr>
      <w:r w:rsidRPr="00C50FC4">
        <w:rPr>
          <w:rFonts w:asciiTheme="minorHAnsi" w:hAnsiTheme="minorHAnsi" w:cs="Calibri"/>
          <w:sz w:val="20"/>
          <w:szCs w:val="20"/>
        </w:rPr>
        <w:t>Centrale wyposażone są w system automatyki kontrolno-sterującej obsługiwanej poprzez dołączony panel. Panel sterujący zamontować na scenie lub w miejscu wyznaczonym przez Inwestora.</w:t>
      </w:r>
    </w:p>
    <w:p w:rsidR="00496B95" w:rsidRDefault="00496B95" w:rsidP="00C50FC4">
      <w:pPr>
        <w:pStyle w:val="Teksttreci0"/>
        <w:shd w:val="clear" w:color="auto" w:fill="auto"/>
        <w:spacing w:before="0" w:line="240" w:lineRule="auto"/>
        <w:ind w:left="23" w:right="198" w:firstLine="0"/>
        <w:contextualSpacing/>
        <w:rPr>
          <w:rFonts w:asciiTheme="minorHAnsi" w:hAnsiTheme="minorHAnsi" w:cs="Calibri"/>
          <w:sz w:val="20"/>
          <w:szCs w:val="20"/>
        </w:rPr>
      </w:pPr>
      <w:r w:rsidRPr="00C50FC4">
        <w:rPr>
          <w:rFonts w:asciiTheme="minorHAnsi" w:hAnsiTheme="minorHAnsi" w:cs="Calibri"/>
          <w:sz w:val="20"/>
          <w:szCs w:val="20"/>
        </w:rPr>
        <w:t>Centrale zabezpieczone powinny być przed zanieczyszczeniami znajdującymi się w powietrzu zewnętrznym za pomoc</w:t>
      </w:r>
      <w:r w:rsidR="00813EF5" w:rsidRPr="00C50FC4">
        <w:rPr>
          <w:rFonts w:asciiTheme="minorHAnsi" w:hAnsiTheme="minorHAnsi" w:cs="Calibri"/>
          <w:sz w:val="20"/>
          <w:szCs w:val="20"/>
        </w:rPr>
        <w:t>ą filtrów co najmniej klasy G4.</w:t>
      </w:r>
    </w:p>
    <w:p w:rsidR="0025577B" w:rsidRPr="00C50FC4" w:rsidRDefault="0025577B" w:rsidP="00C50FC4">
      <w:pPr>
        <w:pStyle w:val="Teksttreci0"/>
        <w:shd w:val="clear" w:color="auto" w:fill="auto"/>
        <w:spacing w:before="0" w:line="240" w:lineRule="auto"/>
        <w:ind w:left="23" w:right="198" w:firstLine="0"/>
        <w:contextualSpacing/>
        <w:rPr>
          <w:rFonts w:asciiTheme="minorHAnsi" w:hAnsiTheme="minorHAnsi" w:cs="Calibri"/>
          <w:sz w:val="20"/>
          <w:szCs w:val="20"/>
        </w:rPr>
      </w:pPr>
    </w:p>
    <w:p w:rsidR="0002696B" w:rsidRPr="00DF42C0" w:rsidRDefault="0002696B"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DF42C0">
        <w:rPr>
          <w:rFonts w:asciiTheme="minorHAnsi" w:hAnsiTheme="minorHAnsi" w:cs="Calibri"/>
          <w:b w:val="0"/>
          <w:sz w:val="20"/>
          <w:szCs w:val="20"/>
        </w:rPr>
        <w:t>Elementy izolacyjne</w:t>
      </w:r>
    </w:p>
    <w:p w:rsidR="0002696B" w:rsidRPr="00DF42C0" w:rsidRDefault="0002696B" w:rsidP="00DF42C0">
      <w:pPr>
        <w:pStyle w:val="Teksttreci0"/>
        <w:shd w:val="clear" w:color="auto" w:fill="auto"/>
        <w:spacing w:before="0" w:line="240" w:lineRule="auto"/>
        <w:ind w:left="23" w:right="198" w:firstLine="0"/>
        <w:contextualSpacing/>
        <w:rPr>
          <w:rFonts w:asciiTheme="minorHAnsi" w:hAnsiTheme="minorHAnsi" w:cs="Calibri"/>
          <w:sz w:val="20"/>
          <w:szCs w:val="20"/>
        </w:rPr>
      </w:pPr>
      <w:r w:rsidRPr="00DF42C0">
        <w:rPr>
          <w:rFonts w:asciiTheme="minorHAnsi" w:hAnsiTheme="minorHAnsi" w:cs="Calibri"/>
          <w:sz w:val="20"/>
          <w:szCs w:val="20"/>
        </w:rPr>
        <w:t>Instalacje wentylacji należy wykonać z blachy stalowej ocynkowanej gr. 0,8÷1,0 mm. Uszczelnienie między kołnierzami z gumy miękkiej gr. 3 mm.</w:t>
      </w:r>
    </w:p>
    <w:p w:rsidR="00304F18" w:rsidRPr="00DF42C0" w:rsidRDefault="0002696B" w:rsidP="00DF42C0">
      <w:pPr>
        <w:pStyle w:val="Teksttreci0"/>
        <w:shd w:val="clear" w:color="auto" w:fill="auto"/>
        <w:spacing w:before="0" w:line="240" w:lineRule="auto"/>
        <w:ind w:left="23" w:right="198" w:firstLine="0"/>
        <w:contextualSpacing/>
        <w:rPr>
          <w:rFonts w:asciiTheme="minorHAnsi" w:hAnsiTheme="minorHAnsi" w:cs="Calibri"/>
          <w:sz w:val="20"/>
          <w:szCs w:val="20"/>
        </w:rPr>
      </w:pPr>
      <w:r w:rsidRPr="00DF42C0">
        <w:rPr>
          <w:rFonts w:asciiTheme="minorHAnsi" w:hAnsiTheme="minorHAnsi" w:cs="Calibri"/>
          <w:sz w:val="20"/>
          <w:szCs w:val="20"/>
        </w:rPr>
        <w:t xml:space="preserve">Przewody instalacji wentylacji mechanicznej należy izolować matami z wełny mineralnej na foli aluminiowej grubości 40 mm </w:t>
      </w:r>
    </w:p>
    <w:p w:rsidR="0002696B" w:rsidRPr="00DF42C0" w:rsidRDefault="0002696B" w:rsidP="00DF42C0">
      <w:pPr>
        <w:pStyle w:val="Teksttreci0"/>
        <w:shd w:val="clear" w:color="auto" w:fill="auto"/>
        <w:spacing w:before="0" w:line="240" w:lineRule="auto"/>
        <w:ind w:left="23" w:right="198" w:firstLine="0"/>
        <w:contextualSpacing/>
        <w:rPr>
          <w:rFonts w:asciiTheme="minorHAnsi" w:hAnsiTheme="minorHAnsi" w:cs="Calibri"/>
          <w:sz w:val="20"/>
          <w:szCs w:val="20"/>
        </w:rPr>
      </w:pPr>
      <w:r w:rsidRPr="00DF42C0">
        <w:rPr>
          <w:rFonts w:asciiTheme="minorHAnsi" w:hAnsiTheme="minorHAnsi" w:cs="Calibri"/>
          <w:sz w:val="20"/>
          <w:szCs w:val="20"/>
        </w:rPr>
        <w:t xml:space="preserve">Odcinek kanałów wentylacyjnych prowadzony po elewacji budynku </w:t>
      </w:r>
      <w:r w:rsidR="00304F18" w:rsidRPr="00DF42C0">
        <w:rPr>
          <w:rFonts w:asciiTheme="minorHAnsi" w:hAnsiTheme="minorHAnsi" w:cs="Calibri"/>
          <w:sz w:val="20"/>
          <w:szCs w:val="20"/>
        </w:rPr>
        <w:t xml:space="preserve">i do central </w:t>
      </w:r>
      <w:r w:rsidRPr="00DF42C0">
        <w:rPr>
          <w:rFonts w:asciiTheme="minorHAnsi" w:hAnsiTheme="minorHAnsi" w:cs="Calibri"/>
          <w:sz w:val="20"/>
          <w:szCs w:val="20"/>
        </w:rPr>
        <w:t>należy izolować matami z wełny</w:t>
      </w:r>
      <w:r w:rsidR="00304F18" w:rsidRPr="00DF42C0">
        <w:rPr>
          <w:rFonts w:asciiTheme="minorHAnsi" w:hAnsiTheme="minorHAnsi" w:cs="Calibri"/>
          <w:sz w:val="20"/>
          <w:szCs w:val="20"/>
        </w:rPr>
        <w:t xml:space="preserve"> </w:t>
      </w:r>
      <w:r w:rsidRPr="00DF42C0">
        <w:rPr>
          <w:rFonts w:asciiTheme="minorHAnsi" w:hAnsiTheme="minorHAnsi" w:cs="Calibri"/>
          <w:sz w:val="20"/>
          <w:szCs w:val="20"/>
        </w:rPr>
        <w:t xml:space="preserve">mineralnej na foli aluminiowej grubości </w:t>
      </w:r>
      <w:r w:rsidR="00304F18" w:rsidRPr="00DF42C0">
        <w:rPr>
          <w:rFonts w:asciiTheme="minorHAnsi" w:hAnsiTheme="minorHAnsi" w:cs="Calibri"/>
          <w:sz w:val="20"/>
          <w:szCs w:val="20"/>
        </w:rPr>
        <w:t>8</w:t>
      </w:r>
      <w:r w:rsidRPr="00DF42C0">
        <w:rPr>
          <w:rFonts w:asciiTheme="minorHAnsi" w:hAnsiTheme="minorHAnsi" w:cs="Calibri"/>
          <w:sz w:val="20"/>
          <w:szCs w:val="20"/>
        </w:rPr>
        <w:t>0 mm dodatkowo wykonać na n</w:t>
      </w:r>
      <w:r w:rsidR="00E518BF" w:rsidRPr="00DF42C0">
        <w:rPr>
          <w:rFonts w:asciiTheme="minorHAnsi" w:hAnsiTheme="minorHAnsi" w:cs="Calibri"/>
          <w:sz w:val="20"/>
          <w:szCs w:val="20"/>
        </w:rPr>
        <w:t xml:space="preserve">im płaszcz z blachy ocynkowanej </w:t>
      </w:r>
      <w:r w:rsidRPr="00DF42C0">
        <w:rPr>
          <w:rFonts w:asciiTheme="minorHAnsi" w:hAnsiTheme="minorHAnsi" w:cs="Calibri"/>
          <w:sz w:val="20"/>
          <w:szCs w:val="20"/>
        </w:rPr>
        <w:t>gr. 0,5 mm</w:t>
      </w:r>
      <w:r w:rsidR="00304F18" w:rsidRPr="00DF42C0">
        <w:rPr>
          <w:rFonts w:asciiTheme="minorHAnsi" w:hAnsiTheme="minorHAnsi" w:cs="Calibri"/>
          <w:sz w:val="20"/>
          <w:szCs w:val="20"/>
        </w:rPr>
        <w:t xml:space="preserve"> (lub blachy aluminiowej)</w:t>
      </w:r>
      <w:r w:rsidRPr="00DF42C0">
        <w:rPr>
          <w:rFonts w:asciiTheme="minorHAnsi" w:hAnsiTheme="minorHAnsi" w:cs="Calibri"/>
          <w:sz w:val="20"/>
          <w:szCs w:val="20"/>
        </w:rPr>
        <w:t xml:space="preserve">. </w:t>
      </w:r>
    </w:p>
    <w:p w:rsidR="00304F18" w:rsidRPr="00E76DF3" w:rsidRDefault="00304F18" w:rsidP="00304F18">
      <w:pPr>
        <w:pStyle w:val="Teksttreci0"/>
        <w:shd w:val="clear" w:color="auto" w:fill="auto"/>
        <w:spacing w:before="0" w:line="276" w:lineRule="auto"/>
        <w:ind w:left="23" w:right="198" w:firstLine="0"/>
        <w:jc w:val="left"/>
        <w:rPr>
          <w:rFonts w:ascii="Calibri" w:hAnsi="Calibri" w:cs="Calibri"/>
          <w:sz w:val="22"/>
          <w:szCs w:val="22"/>
        </w:rPr>
      </w:pPr>
    </w:p>
    <w:p w:rsidR="00813EF5" w:rsidRPr="00E76DF3" w:rsidRDefault="00813EF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t>WYMAGANIA DOTYCZĄCE SPRZĘTU l MASZYN</w:t>
      </w:r>
    </w:p>
    <w:p w:rsidR="00813EF5" w:rsidRPr="0025577B" w:rsidRDefault="00813EF5" w:rsidP="0025577B">
      <w:pPr>
        <w:pStyle w:val="Teksttreci0"/>
        <w:shd w:val="clear" w:color="auto" w:fill="auto"/>
        <w:spacing w:before="0" w:line="276" w:lineRule="auto"/>
        <w:ind w:left="23" w:right="198" w:firstLine="0"/>
        <w:rPr>
          <w:rFonts w:ascii="Calibri" w:hAnsi="Calibri" w:cs="Calibri"/>
          <w:color w:val="000000"/>
          <w:sz w:val="20"/>
          <w:szCs w:val="20"/>
          <w:lang w:eastAsia="pl-PL"/>
        </w:rPr>
      </w:pPr>
      <w:r w:rsidRPr="0025577B">
        <w:rPr>
          <w:rFonts w:ascii="Calibri" w:hAnsi="Calibri" w:cs="Calibri"/>
          <w:color w:val="000000"/>
          <w:sz w:val="20"/>
          <w:szCs w:val="20"/>
          <w:lang w:eastAsia="pl-PL"/>
        </w:rPr>
        <w:t>Do wykonania robót należy stosować jedynie taki sprzęt, który nie spowoduje niekorzystnego</w:t>
      </w:r>
      <w:r w:rsidRPr="00E76DF3">
        <w:rPr>
          <w:rFonts w:ascii="Calibri" w:hAnsi="Calibri" w:cs="Calibri"/>
          <w:color w:val="000000"/>
          <w:sz w:val="22"/>
          <w:szCs w:val="22"/>
          <w:lang w:eastAsia="pl-PL"/>
        </w:rPr>
        <w:t xml:space="preserve"> </w:t>
      </w:r>
      <w:r w:rsidRPr="0025577B">
        <w:rPr>
          <w:rFonts w:ascii="Calibri" w:hAnsi="Calibri" w:cs="Calibri"/>
          <w:color w:val="000000"/>
          <w:sz w:val="20"/>
          <w:szCs w:val="20"/>
          <w:lang w:eastAsia="pl-PL"/>
        </w:rPr>
        <w:t xml:space="preserve">wpływu na </w:t>
      </w:r>
      <w:r w:rsidRPr="0025577B">
        <w:rPr>
          <w:rFonts w:ascii="Calibri" w:hAnsi="Calibri" w:cs="Calibri"/>
          <w:color w:val="000000"/>
          <w:sz w:val="20"/>
          <w:szCs w:val="20"/>
          <w:lang w:eastAsia="pl-PL"/>
        </w:rPr>
        <w:lastRenderedPageBreak/>
        <w:t>jakość robót,</w:t>
      </w:r>
      <w:r w:rsidR="0025577B" w:rsidRPr="0025577B">
        <w:rPr>
          <w:rFonts w:ascii="Calibri" w:hAnsi="Calibri" w:cs="Calibri"/>
          <w:color w:val="000000"/>
          <w:sz w:val="20"/>
          <w:szCs w:val="20"/>
          <w:lang w:eastAsia="pl-PL"/>
        </w:rPr>
        <w:t xml:space="preserve"> </w:t>
      </w:r>
      <w:r w:rsidRPr="0025577B">
        <w:rPr>
          <w:rFonts w:ascii="Calibri" w:hAnsi="Calibri" w:cs="Calibri"/>
          <w:color w:val="000000"/>
          <w:sz w:val="20"/>
          <w:szCs w:val="20"/>
          <w:lang w:eastAsia="pl-PL"/>
        </w:rPr>
        <w:t>zarówno w miejscach ich wykonania, jak też przy wykonywaniu czynności pomocniczych oraz w czasie transportu, załadunku</w:t>
      </w:r>
      <w:r w:rsidR="0025577B" w:rsidRPr="0025577B">
        <w:rPr>
          <w:rFonts w:ascii="Calibri" w:hAnsi="Calibri" w:cs="Calibri"/>
          <w:color w:val="000000"/>
          <w:sz w:val="20"/>
          <w:szCs w:val="20"/>
          <w:lang w:eastAsia="pl-PL"/>
        </w:rPr>
        <w:t xml:space="preserve"> </w:t>
      </w:r>
      <w:r w:rsidRPr="0025577B">
        <w:rPr>
          <w:rFonts w:ascii="Calibri" w:hAnsi="Calibri" w:cs="Calibri"/>
          <w:color w:val="000000"/>
          <w:sz w:val="20"/>
          <w:szCs w:val="20"/>
          <w:lang w:eastAsia="pl-PL"/>
        </w:rPr>
        <w:t>i wyładunku materiałów. Sprzęt używany do robót powinien być zgodny z ofertą Wykonawcy i powinien odpowiadać pod</w:t>
      </w:r>
      <w:r w:rsidR="0025577B" w:rsidRPr="0025577B">
        <w:rPr>
          <w:rFonts w:ascii="Calibri" w:hAnsi="Calibri" w:cs="Calibri"/>
          <w:color w:val="000000"/>
          <w:sz w:val="20"/>
          <w:szCs w:val="20"/>
          <w:lang w:eastAsia="pl-PL"/>
        </w:rPr>
        <w:t xml:space="preserve"> </w:t>
      </w:r>
      <w:r w:rsidRPr="0025577B">
        <w:rPr>
          <w:rFonts w:ascii="Calibri" w:hAnsi="Calibri" w:cs="Calibri"/>
          <w:sz w:val="20"/>
          <w:szCs w:val="20"/>
        </w:rPr>
        <w:t>względem typów i ilości wskazaniom zawartym w SST, PZJ lub projekcie organizacji robót, zaakceptowanym przez inwestora.</w:t>
      </w:r>
    </w:p>
    <w:p w:rsidR="00813EF5" w:rsidRPr="0025577B" w:rsidRDefault="00813EF5" w:rsidP="0025577B">
      <w:pPr>
        <w:pStyle w:val="Teksttreci0"/>
        <w:shd w:val="clear" w:color="auto" w:fill="auto"/>
        <w:spacing w:before="0" w:line="276" w:lineRule="auto"/>
        <w:ind w:left="23" w:right="198" w:firstLine="0"/>
        <w:rPr>
          <w:rFonts w:ascii="Calibri" w:hAnsi="Calibri" w:cs="Calibri"/>
          <w:sz w:val="20"/>
          <w:szCs w:val="20"/>
        </w:rPr>
      </w:pPr>
      <w:r w:rsidRPr="0025577B">
        <w:rPr>
          <w:rFonts w:ascii="Calibri" w:hAnsi="Calibri" w:cs="Calibri"/>
          <w:sz w:val="20"/>
          <w:szCs w:val="20"/>
        </w:rPr>
        <w:t>W przypadku braku ustaleń w takich dokumentach sprzęt powinien być uzgodniony</w:t>
      </w:r>
      <w:r w:rsidR="0025577B" w:rsidRPr="0025577B">
        <w:rPr>
          <w:rFonts w:ascii="Calibri" w:hAnsi="Calibri" w:cs="Calibri"/>
          <w:sz w:val="20"/>
          <w:szCs w:val="20"/>
        </w:rPr>
        <w:t xml:space="preserve"> </w:t>
      </w:r>
      <w:r w:rsidRPr="0025577B">
        <w:rPr>
          <w:rFonts w:ascii="Calibri" w:hAnsi="Calibri" w:cs="Calibri"/>
          <w:sz w:val="20"/>
          <w:szCs w:val="20"/>
        </w:rPr>
        <w:t>i zaakceptowany przez inwestora. Wykonawca powinien dostarczyć kopie dokumentó</w:t>
      </w:r>
      <w:r w:rsidR="00CA5579" w:rsidRPr="0025577B">
        <w:rPr>
          <w:rFonts w:ascii="Calibri" w:hAnsi="Calibri" w:cs="Calibri"/>
          <w:sz w:val="20"/>
          <w:szCs w:val="20"/>
        </w:rPr>
        <w:t xml:space="preserve">w potwierdzających dopuszczenie </w:t>
      </w:r>
      <w:r w:rsidRPr="0025577B">
        <w:rPr>
          <w:rFonts w:ascii="Calibri" w:hAnsi="Calibri" w:cs="Calibri"/>
          <w:sz w:val="20"/>
          <w:szCs w:val="20"/>
        </w:rPr>
        <w:t>sprzętu do użytkowania, tam gdzie jest to wymagane przepisami.</w:t>
      </w:r>
    </w:p>
    <w:p w:rsidR="0025577B" w:rsidRPr="00E76DF3" w:rsidRDefault="0025577B" w:rsidP="0025577B">
      <w:pPr>
        <w:pStyle w:val="Teksttreci0"/>
        <w:shd w:val="clear" w:color="auto" w:fill="auto"/>
        <w:spacing w:before="0" w:line="276" w:lineRule="auto"/>
        <w:ind w:left="23" w:right="198" w:firstLine="0"/>
        <w:jc w:val="left"/>
        <w:rPr>
          <w:rFonts w:ascii="Calibri" w:hAnsi="Calibri" w:cs="Calibri"/>
          <w:sz w:val="22"/>
          <w:szCs w:val="22"/>
        </w:rPr>
      </w:pPr>
    </w:p>
    <w:p w:rsidR="00813EF5" w:rsidRPr="00E76DF3" w:rsidRDefault="00813EF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t xml:space="preserve">WYMAGANIA DOTYCZĄCE TRANSPORTU </w:t>
      </w:r>
    </w:p>
    <w:p w:rsidR="00CA5579" w:rsidRPr="0025577B" w:rsidRDefault="00813EF5" w:rsidP="0025577B">
      <w:pPr>
        <w:pStyle w:val="Teksttreci0"/>
        <w:shd w:val="clear" w:color="auto" w:fill="auto"/>
        <w:spacing w:before="0" w:line="240" w:lineRule="auto"/>
        <w:ind w:left="23" w:right="198" w:firstLine="0"/>
        <w:contextualSpacing/>
        <w:rPr>
          <w:rFonts w:ascii="Calibri" w:hAnsi="Calibri" w:cs="Calibri"/>
          <w:color w:val="000000"/>
          <w:sz w:val="20"/>
          <w:szCs w:val="20"/>
          <w:lang w:eastAsia="pl-PL"/>
        </w:rPr>
      </w:pPr>
      <w:r w:rsidRPr="0025577B">
        <w:rPr>
          <w:rFonts w:ascii="Calibri" w:hAnsi="Calibri" w:cs="Calibri"/>
          <w:color w:val="000000"/>
          <w:sz w:val="20"/>
          <w:szCs w:val="20"/>
          <w:lang w:eastAsia="pl-PL"/>
        </w:rPr>
        <w:t>Wykonawca jest zobowiązany do stosowania jedynie takich środków transpor</w:t>
      </w:r>
      <w:r w:rsidR="00CA5579" w:rsidRPr="0025577B">
        <w:rPr>
          <w:rFonts w:ascii="Calibri" w:hAnsi="Calibri" w:cs="Calibri"/>
          <w:color w:val="000000"/>
          <w:sz w:val="20"/>
          <w:szCs w:val="20"/>
          <w:lang w:eastAsia="pl-PL"/>
        </w:rPr>
        <w:t xml:space="preserve">tu, które zapewnią dobrą jakość </w:t>
      </w:r>
      <w:r w:rsidRPr="0025577B">
        <w:rPr>
          <w:rFonts w:ascii="Calibri" w:hAnsi="Calibri" w:cs="Calibri"/>
          <w:color w:val="000000"/>
          <w:sz w:val="20"/>
          <w:szCs w:val="20"/>
          <w:lang w:eastAsia="pl-PL"/>
        </w:rPr>
        <w:t>wykonywanych rob</w:t>
      </w:r>
      <w:r w:rsidR="00CA5579" w:rsidRPr="0025577B">
        <w:rPr>
          <w:rFonts w:ascii="Calibri" w:hAnsi="Calibri" w:cs="Calibri"/>
          <w:color w:val="000000"/>
          <w:sz w:val="20"/>
          <w:szCs w:val="20"/>
          <w:lang w:eastAsia="pl-PL"/>
        </w:rPr>
        <w:t xml:space="preserve">ót oraz nie spowodują uszkodzeń </w:t>
      </w:r>
      <w:r w:rsidRPr="0025577B">
        <w:rPr>
          <w:rFonts w:ascii="Calibri" w:hAnsi="Calibri" w:cs="Calibri"/>
          <w:color w:val="000000"/>
          <w:sz w:val="20"/>
          <w:szCs w:val="20"/>
          <w:lang w:eastAsia="pl-PL"/>
        </w:rPr>
        <w:t>mechanicznych bądź zmiany parametr</w:t>
      </w:r>
      <w:r w:rsidR="00CA5579" w:rsidRPr="0025577B">
        <w:rPr>
          <w:rFonts w:ascii="Calibri" w:hAnsi="Calibri" w:cs="Calibri"/>
          <w:color w:val="000000"/>
          <w:sz w:val="20"/>
          <w:szCs w:val="20"/>
          <w:lang w:eastAsia="pl-PL"/>
        </w:rPr>
        <w:t xml:space="preserve">ów technicznych użytych do prac </w:t>
      </w:r>
      <w:r w:rsidRPr="0025577B">
        <w:rPr>
          <w:rFonts w:ascii="Calibri" w:hAnsi="Calibri" w:cs="Calibri"/>
          <w:color w:val="000000"/>
          <w:sz w:val="20"/>
          <w:szCs w:val="20"/>
          <w:lang w:eastAsia="pl-PL"/>
        </w:rPr>
        <w:t>materiałów, ilość środków transportowych musi zapewnić sprawne prowadz</w:t>
      </w:r>
      <w:r w:rsidR="00CA5579" w:rsidRPr="0025577B">
        <w:rPr>
          <w:rFonts w:ascii="Calibri" w:hAnsi="Calibri" w:cs="Calibri"/>
          <w:color w:val="000000"/>
          <w:sz w:val="20"/>
          <w:szCs w:val="20"/>
          <w:lang w:eastAsia="pl-PL"/>
        </w:rPr>
        <w:t xml:space="preserve">enie robót, bez zbędnych przerw </w:t>
      </w:r>
      <w:r w:rsidRPr="0025577B">
        <w:rPr>
          <w:rFonts w:ascii="Calibri" w:hAnsi="Calibri" w:cs="Calibri"/>
          <w:color w:val="000000"/>
          <w:sz w:val="20"/>
          <w:szCs w:val="20"/>
          <w:lang w:eastAsia="pl-PL"/>
        </w:rPr>
        <w:t>i przestojów. W czasie transportu należ</w:t>
      </w:r>
      <w:r w:rsidR="00CA5579" w:rsidRPr="0025577B">
        <w:rPr>
          <w:rFonts w:ascii="Calibri" w:hAnsi="Calibri" w:cs="Calibri"/>
          <w:color w:val="000000"/>
          <w:sz w:val="20"/>
          <w:szCs w:val="20"/>
          <w:lang w:eastAsia="pl-PL"/>
        </w:rPr>
        <w:t xml:space="preserve">y zabezpieczyć przedmioty przed </w:t>
      </w:r>
      <w:r w:rsidRPr="0025577B">
        <w:rPr>
          <w:rFonts w:ascii="Calibri" w:hAnsi="Calibri" w:cs="Calibri"/>
          <w:color w:val="000000"/>
          <w:sz w:val="20"/>
          <w:szCs w:val="20"/>
          <w:lang w:eastAsia="pl-PL"/>
        </w:rPr>
        <w:t>przemieszczaniem i ich u</w:t>
      </w:r>
      <w:r w:rsidR="00CA5579" w:rsidRPr="0025577B">
        <w:rPr>
          <w:rFonts w:ascii="Calibri" w:hAnsi="Calibri" w:cs="Calibri"/>
          <w:color w:val="000000"/>
          <w:sz w:val="20"/>
          <w:szCs w:val="20"/>
          <w:lang w:eastAsia="pl-PL"/>
        </w:rPr>
        <w:t xml:space="preserve">szkodzeniem. Transport </w:t>
      </w:r>
      <w:r w:rsidRPr="0025577B">
        <w:rPr>
          <w:rFonts w:ascii="Calibri" w:hAnsi="Calibri" w:cs="Calibri"/>
          <w:color w:val="000000"/>
          <w:sz w:val="20"/>
          <w:szCs w:val="20"/>
          <w:lang w:eastAsia="pl-PL"/>
        </w:rPr>
        <w:t>elementów instalacji wentylacji np. kształtki wentylacyjne, przewody, kanały wentylacyjn</w:t>
      </w:r>
      <w:r w:rsidR="00CA5579" w:rsidRPr="0025577B">
        <w:rPr>
          <w:rFonts w:ascii="Calibri" w:hAnsi="Calibri" w:cs="Calibri"/>
          <w:color w:val="000000"/>
          <w:sz w:val="20"/>
          <w:szCs w:val="20"/>
          <w:lang w:eastAsia="pl-PL"/>
        </w:rPr>
        <w:t xml:space="preserve">e przewozić tak, aby nie uległy </w:t>
      </w:r>
      <w:r w:rsidRPr="0025577B">
        <w:rPr>
          <w:rFonts w:ascii="Calibri" w:hAnsi="Calibri" w:cs="Calibri"/>
          <w:color w:val="000000"/>
          <w:sz w:val="20"/>
          <w:szCs w:val="20"/>
          <w:lang w:eastAsia="pl-PL"/>
        </w:rPr>
        <w:t>uszkodzeniu.</w:t>
      </w:r>
    </w:p>
    <w:p w:rsidR="00CA5579" w:rsidRPr="00E76DF3" w:rsidRDefault="00CA5579" w:rsidP="00CA5579">
      <w:pPr>
        <w:pStyle w:val="Teksttreci0"/>
        <w:shd w:val="clear" w:color="auto" w:fill="auto"/>
        <w:spacing w:before="0" w:line="276" w:lineRule="auto"/>
        <w:ind w:left="23" w:right="198" w:firstLine="0"/>
        <w:jc w:val="left"/>
        <w:rPr>
          <w:rFonts w:ascii="Calibri" w:hAnsi="Calibri" w:cs="Calibri"/>
          <w:color w:val="000000"/>
          <w:sz w:val="22"/>
          <w:szCs w:val="22"/>
          <w:lang w:eastAsia="pl-PL"/>
        </w:rPr>
      </w:pPr>
    </w:p>
    <w:p w:rsidR="00496B95" w:rsidRPr="00E76DF3" w:rsidRDefault="00813EF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t>WYKONANIE ROBÓT</w:t>
      </w:r>
    </w:p>
    <w:p w:rsidR="00496B95" w:rsidRPr="0025577B" w:rsidRDefault="00496B95" w:rsidP="0025577B">
      <w:pPr>
        <w:pStyle w:val="Teksttreci0"/>
        <w:shd w:val="clear" w:color="auto" w:fill="auto"/>
        <w:spacing w:before="0" w:line="240" w:lineRule="auto"/>
        <w:ind w:left="20" w:right="20" w:firstLine="0"/>
        <w:contextualSpacing/>
        <w:rPr>
          <w:rFonts w:asciiTheme="minorHAnsi" w:hAnsiTheme="minorHAnsi" w:cs="Calibri"/>
          <w:sz w:val="20"/>
          <w:szCs w:val="20"/>
        </w:rPr>
      </w:pPr>
      <w:r w:rsidRPr="0025577B">
        <w:rPr>
          <w:rFonts w:asciiTheme="minorHAnsi" w:hAnsiTheme="minorHAnsi" w:cs="Calibri"/>
          <w:sz w:val="20"/>
          <w:szCs w:val="20"/>
        </w:rPr>
        <w:t>Urządzenia, elementy wentylacyjne - rozmieszczenie tych elementów należy wykonać zgodnie z Dokumentacją Projektową i instrukcją producenta. Należy do nich zapewnić łatwy dostęp w celu ich obsługi, konserwacji bądź wymiany. Osadzenie elementów należy wykonać szczególnie starannie by zapewnić estetyczny wygląd.</w:t>
      </w:r>
    </w:p>
    <w:p w:rsidR="00496B95" w:rsidRPr="0025577B" w:rsidRDefault="00496B95" w:rsidP="0025577B">
      <w:pPr>
        <w:pStyle w:val="Teksttreci0"/>
        <w:shd w:val="clear" w:color="auto" w:fill="auto"/>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Urządzenia winny być montowane zgodnie z Dokumentacją Techniczno-Ruchową urządzenia:</w:t>
      </w:r>
    </w:p>
    <w:p w:rsidR="00496B95" w:rsidRPr="0025577B" w:rsidRDefault="00496B95" w:rsidP="009E527E">
      <w:pPr>
        <w:pStyle w:val="Teksttreci0"/>
        <w:numPr>
          <w:ilvl w:val="0"/>
          <w:numId w:val="21"/>
        </w:numPr>
        <w:shd w:val="clear" w:color="auto" w:fill="auto"/>
        <w:tabs>
          <w:tab w:val="left" w:pos="759"/>
        </w:tabs>
        <w:spacing w:before="0" w:line="240" w:lineRule="auto"/>
        <w:ind w:left="760" w:right="20" w:hanging="380"/>
        <w:contextualSpacing/>
        <w:rPr>
          <w:rFonts w:asciiTheme="minorHAnsi" w:hAnsiTheme="minorHAnsi" w:cs="Calibri"/>
          <w:sz w:val="20"/>
          <w:szCs w:val="20"/>
        </w:rPr>
      </w:pPr>
      <w:r w:rsidRPr="0025577B">
        <w:rPr>
          <w:rFonts w:asciiTheme="minorHAnsi" w:hAnsiTheme="minorHAnsi" w:cs="Calibri"/>
          <w:sz w:val="20"/>
          <w:szCs w:val="20"/>
        </w:rPr>
        <w:t>urządzenia należy montować wypoziomowane w pionie i w poziomie zgodnie wymaganiami producenta,</w:t>
      </w:r>
    </w:p>
    <w:p w:rsidR="00496B95" w:rsidRPr="0025577B" w:rsidRDefault="00496B95" w:rsidP="009E527E">
      <w:pPr>
        <w:pStyle w:val="Teksttreci0"/>
        <w:numPr>
          <w:ilvl w:val="0"/>
          <w:numId w:val="21"/>
        </w:numPr>
        <w:shd w:val="clear" w:color="auto" w:fill="auto"/>
        <w:tabs>
          <w:tab w:val="left" w:pos="759"/>
        </w:tabs>
        <w:spacing w:before="0" w:line="240" w:lineRule="auto"/>
        <w:ind w:left="760" w:right="20" w:hanging="380"/>
        <w:contextualSpacing/>
        <w:rPr>
          <w:rFonts w:asciiTheme="minorHAnsi" w:hAnsiTheme="minorHAnsi" w:cs="Calibri"/>
          <w:sz w:val="20"/>
          <w:szCs w:val="20"/>
        </w:rPr>
      </w:pPr>
      <w:r w:rsidRPr="0025577B">
        <w:rPr>
          <w:rFonts w:asciiTheme="minorHAnsi" w:hAnsiTheme="minorHAnsi" w:cs="Calibri"/>
          <w:sz w:val="20"/>
          <w:szCs w:val="20"/>
        </w:rPr>
        <w:t>urządzenia należy montować uwzględniając ciężar jednostki oraz w sposób uniemożliwiający przenoszenie wibracji,</w:t>
      </w:r>
    </w:p>
    <w:p w:rsidR="00496B95" w:rsidRDefault="00496B95" w:rsidP="009E527E">
      <w:pPr>
        <w:pStyle w:val="Teksttreci0"/>
        <w:numPr>
          <w:ilvl w:val="0"/>
          <w:numId w:val="21"/>
        </w:numPr>
        <w:shd w:val="clear" w:color="auto" w:fill="auto"/>
        <w:tabs>
          <w:tab w:val="left" w:pos="759"/>
        </w:tabs>
        <w:spacing w:before="0" w:line="240" w:lineRule="auto"/>
        <w:ind w:left="760" w:hanging="380"/>
        <w:contextualSpacing/>
        <w:rPr>
          <w:rFonts w:asciiTheme="minorHAnsi" w:hAnsiTheme="minorHAnsi" w:cs="Calibri"/>
          <w:sz w:val="20"/>
          <w:szCs w:val="20"/>
        </w:rPr>
      </w:pPr>
      <w:r w:rsidRPr="0025577B">
        <w:rPr>
          <w:rFonts w:asciiTheme="minorHAnsi" w:hAnsiTheme="minorHAnsi" w:cs="Calibri"/>
          <w:sz w:val="20"/>
          <w:szCs w:val="20"/>
        </w:rPr>
        <w:t>uruchomienie centrali powinna przeprowadzić firma posiadająca autoryzację.</w:t>
      </w:r>
    </w:p>
    <w:p w:rsidR="0025577B" w:rsidRPr="0025577B" w:rsidRDefault="0025577B" w:rsidP="0025577B">
      <w:pPr>
        <w:pStyle w:val="Teksttreci0"/>
        <w:shd w:val="clear" w:color="auto" w:fill="auto"/>
        <w:tabs>
          <w:tab w:val="left" w:pos="759"/>
        </w:tabs>
        <w:spacing w:before="0" w:line="240" w:lineRule="auto"/>
        <w:ind w:left="760" w:firstLine="0"/>
        <w:contextualSpacing/>
        <w:rPr>
          <w:rFonts w:asciiTheme="minorHAnsi" w:hAnsiTheme="minorHAnsi" w:cs="Calibri"/>
          <w:sz w:val="20"/>
          <w:szCs w:val="20"/>
        </w:rPr>
      </w:pPr>
    </w:p>
    <w:p w:rsidR="005B6E40" w:rsidRPr="0025577B" w:rsidRDefault="005B6E40"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Roboty demontażowe</w:t>
      </w:r>
    </w:p>
    <w:p w:rsidR="005B6E40" w:rsidRDefault="005B6E40" w:rsidP="0025577B">
      <w:pPr>
        <w:pStyle w:val="Teksttreci0"/>
        <w:shd w:val="clear" w:color="auto" w:fill="auto"/>
        <w:spacing w:before="0" w:line="240" w:lineRule="auto"/>
        <w:ind w:left="23" w:right="23" w:firstLine="0"/>
        <w:contextualSpacing/>
        <w:rPr>
          <w:rFonts w:asciiTheme="minorHAnsi" w:hAnsiTheme="minorHAnsi" w:cs="Calibri"/>
          <w:sz w:val="20"/>
          <w:szCs w:val="20"/>
        </w:rPr>
      </w:pPr>
      <w:r w:rsidRPr="0025577B">
        <w:rPr>
          <w:rFonts w:asciiTheme="minorHAnsi" w:hAnsiTheme="minorHAnsi" w:cs="Calibri"/>
          <w:sz w:val="20"/>
          <w:szCs w:val="20"/>
        </w:rPr>
        <w:t>Roboty demontażowe obejmują demontaż części sufitów podwieszanych i instalacji w budynku: kanałów wentylacyjnych, rur, uzbrojenia. Przed przystąpieniem do demontażu przewodów zaizolowanych należy zdemontować izolację cieplną, rurociągi stalowe pociąć palnikami lub tarczą na odcinki długości pozwalającej wyniesienie z budynku i transport. Materiały uzyskane z demontażu należy posegregować i wywieść do składnicy złomu lub na najbliższe (uzgodnione z Inwestorem) miejsce zwałki. Izolację cieplną wywieść do zakładu utylizacji odpadów.</w:t>
      </w:r>
    </w:p>
    <w:p w:rsidR="0025577B" w:rsidRPr="0025577B" w:rsidRDefault="0025577B" w:rsidP="0025577B">
      <w:pPr>
        <w:pStyle w:val="Teksttreci0"/>
        <w:shd w:val="clear" w:color="auto" w:fill="auto"/>
        <w:spacing w:before="0" w:line="240" w:lineRule="auto"/>
        <w:ind w:right="23"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Przewody wentylacyjne</w:t>
      </w:r>
    </w:p>
    <w:p w:rsidR="00496B95" w:rsidRPr="0025577B" w:rsidRDefault="00496B95" w:rsidP="0025577B">
      <w:pPr>
        <w:pStyle w:val="Teksttreci0"/>
        <w:shd w:val="clear" w:color="auto" w:fill="auto"/>
        <w:spacing w:before="0" w:line="240" w:lineRule="auto"/>
        <w:ind w:left="20" w:right="20" w:firstLine="0"/>
        <w:contextualSpacing/>
        <w:rPr>
          <w:rFonts w:asciiTheme="minorHAnsi" w:hAnsiTheme="minorHAnsi" w:cs="Calibri"/>
          <w:sz w:val="20"/>
          <w:szCs w:val="20"/>
        </w:rPr>
      </w:pPr>
      <w:r w:rsidRPr="0025577B">
        <w:rPr>
          <w:rFonts w:asciiTheme="minorHAnsi" w:hAnsiTheme="minorHAnsi" w:cs="Calibri"/>
          <w:sz w:val="20"/>
          <w:szCs w:val="20"/>
        </w:rPr>
        <w:t>Wykonanie przewodów i kształtek z blach powinno odpowiadać wymaganiom normy PN-B-03434. Połączenia przewodów wentylacyjnych z blachy powinny odpowiadać wymaganiom normy PN-B-76002.</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Przewody wentylacyjne powinny być zamocowane do przegród budowlanych w odległościach umożliwiających szczelne wykonanie połączeń poprzecznych. W przypadku połączeń kołnierzowych odległość ta powinna wynosić co najmniej 100 mm.</w:t>
      </w:r>
    </w:p>
    <w:p w:rsidR="00496B95" w:rsidRPr="0025577B" w:rsidRDefault="00496B95" w:rsidP="009E527E">
      <w:pPr>
        <w:pStyle w:val="Teksttreci0"/>
        <w:numPr>
          <w:ilvl w:val="0"/>
          <w:numId w:val="22"/>
        </w:numPr>
        <w:shd w:val="clear" w:color="auto" w:fill="auto"/>
        <w:tabs>
          <w:tab w:val="left" w:pos="360"/>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Przejścia przewodów przez przegrody budynku należy wykonać w otworach, których wymiary są od 50 do 100 mm większe od wymiarów zewnętrznych przewodów wentylacyjnych lub przewodów wentylacyjnych z izolacją. Przewody na całej grubości przegrody powinny być obłożone wełną mineralną lub innym materiałem elastycznym o podobnych właściwościach.</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Przejścia przewodów wentylacyjnych przez przegrody oddzielenia przeciwpożarowego powinny być wykonane w sposób nie obniżający odporność ogniową tych przegród.</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Izolacja cieplna przewodów wentylacyjnych powinna mieć szczelne połączenia wzdłużne i poprzeczne.</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 xml:space="preserve">Izolacja cieplna nie wyposażona przez producenta w warstwę chroniącą przed uszkodzeniami mechanicznymi oraz izolacje narażone na działanie czynników atmosferycznych powinny mieć odpowiednie zabezpieczenia, np. przez zastosowanie osłon na swojej zewnętrznej powierzchni. </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 xml:space="preserve">Kanały wentylacyjne na zewnątrz budynku po zamontowaniu izolacji należy zabezpieczyć blachą </w:t>
      </w:r>
      <w:r w:rsidRPr="0025577B">
        <w:rPr>
          <w:rFonts w:asciiTheme="minorHAnsi" w:hAnsiTheme="minorHAnsi" w:cs="Calibri"/>
          <w:sz w:val="20"/>
          <w:szCs w:val="20"/>
        </w:rPr>
        <w:lastRenderedPageBreak/>
        <w:t>ocynkowaną w kolorze zaproponowanym przez Inwestora.</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Materiał podpór i podwieszeń powinna charakteryzować odpowiednia odporność na korozję w miejscu zamontowania np. stal ocynkowana.</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Metoda podparcia lub podwieszenia przewodów wentylacyjnych powinna być odpowiednia do materiału konstrukcji budowlanej w miejscu zamocowania.</w:t>
      </w:r>
    </w:p>
    <w:p w:rsidR="00496B95" w:rsidRPr="0025577B" w:rsidRDefault="00496B95" w:rsidP="009E527E">
      <w:pPr>
        <w:pStyle w:val="Teksttreci0"/>
        <w:numPr>
          <w:ilvl w:val="0"/>
          <w:numId w:val="22"/>
        </w:numPr>
        <w:shd w:val="clear" w:color="auto" w:fill="auto"/>
        <w:tabs>
          <w:tab w:val="left" w:pos="355"/>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Odległość między przewodami lub podwieszeniami powinna być ustalona z uwzględnieniem ich wytrzymałości i wytrzymałości przewodów wentylacyjnych tak aby ugięcie sieci przewodów wentylacyjnych nie wpływało na jej szczelność, właściwości aerodynamiczne i nienaruszalność konstrukcji.</w:t>
      </w:r>
    </w:p>
    <w:p w:rsidR="00496B95" w:rsidRPr="0025577B" w:rsidRDefault="00496B95" w:rsidP="009E527E">
      <w:pPr>
        <w:pStyle w:val="Teksttreci0"/>
        <w:numPr>
          <w:ilvl w:val="0"/>
          <w:numId w:val="22"/>
        </w:numPr>
        <w:shd w:val="clear" w:color="auto" w:fill="auto"/>
        <w:tabs>
          <w:tab w:val="left" w:pos="350"/>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Zamocowania przewodów wentylacyjnych do konstrukcji budowlanej powinno przenosić obciążenia wynikające z ciężarów:</w:t>
      </w:r>
    </w:p>
    <w:p w:rsidR="00496B95" w:rsidRPr="0025577B" w:rsidRDefault="00496B95" w:rsidP="009E527E">
      <w:pPr>
        <w:pStyle w:val="Teksttreci0"/>
        <w:numPr>
          <w:ilvl w:val="0"/>
          <w:numId w:val="21"/>
        </w:numPr>
        <w:shd w:val="clear" w:color="auto" w:fill="auto"/>
        <w:tabs>
          <w:tab w:val="left" w:pos="730"/>
        </w:tabs>
        <w:spacing w:before="0" w:line="240" w:lineRule="auto"/>
        <w:ind w:left="780" w:hanging="400"/>
        <w:contextualSpacing/>
        <w:rPr>
          <w:rFonts w:asciiTheme="minorHAnsi" w:hAnsiTheme="minorHAnsi" w:cs="Calibri"/>
          <w:sz w:val="20"/>
          <w:szCs w:val="20"/>
        </w:rPr>
      </w:pPr>
      <w:r w:rsidRPr="0025577B">
        <w:rPr>
          <w:rFonts w:asciiTheme="minorHAnsi" w:hAnsiTheme="minorHAnsi" w:cs="Calibri"/>
          <w:sz w:val="20"/>
          <w:szCs w:val="20"/>
        </w:rPr>
        <w:t>przewodów wentylacyjnych</w:t>
      </w:r>
    </w:p>
    <w:p w:rsidR="00496B95" w:rsidRPr="0025577B" w:rsidRDefault="00496B95" w:rsidP="009E527E">
      <w:pPr>
        <w:pStyle w:val="Teksttreci0"/>
        <w:numPr>
          <w:ilvl w:val="0"/>
          <w:numId w:val="21"/>
        </w:numPr>
        <w:shd w:val="clear" w:color="auto" w:fill="auto"/>
        <w:tabs>
          <w:tab w:val="left" w:pos="730"/>
        </w:tabs>
        <w:spacing w:before="0" w:line="240" w:lineRule="auto"/>
        <w:ind w:left="780" w:hanging="400"/>
        <w:contextualSpacing/>
        <w:rPr>
          <w:rFonts w:asciiTheme="minorHAnsi" w:hAnsiTheme="minorHAnsi" w:cs="Calibri"/>
          <w:sz w:val="20"/>
          <w:szCs w:val="20"/>
        </w:rPr>
      </w:pPr>
      <w:r w:rsidRPr="0025577B">
        <w:rPr>
          <w:rFonts w:asciiTheme="minorHAnsi" w:hAnsiTheme="minorHAnsi" w:cs="Calibri"/>
          <w:sz w:val="20"/>
          <w:szCs w:val="20"/>
        </w:rPr>
        <w:t>materiału izolacyjnego;</w:t>
      </w:r>
    </w:p>
    <w:p w:rsidR="00496B95" w:rsidRPr="0025577B" w:rsidRDefault="00496B95" w:rsidP="009E527E">
      <w:pPr>
        <w:pStyle w:val="Teksttreci0"/>
        <w:numPr>
          <w:ilvl w:val="0"/>
          <w:numId w:val="21"/>
        </w:numPr>
        <w:shd w:val="clear" w:color="auto" w:fill="auto"/>
        <w:tabs>
          <w:tab w:val="left" w:pos="735"/>
        </w:tabs>
        <w:spacing w:before="0" w:line="240" w:lineRule="auto"/>
        <w:ind w:left="780" w:right="20" w:hanging="400"/>
        <w:contextualSpacing/>
        <w:rPr>
          <w:rFonts w:asciiTheme="minorHAnsi" w:hAnsiTheme="minorHAnsi" w:cs="Calibri"/>
          <w:sz w:val="20"/>
          <w:szCs w:val="20"/>
        </w:rPr>
      </w:pPr>
      <w:r w:rsidRPr="0025577B">
        <w:rPr>
          <w:rFonts w:asciiTheme="minorHAnsi" w:hAnsiTheme="minorHAnsi" w:cs="Calibri"/>
          <w:sz w:val="20"/>
          <w:szCs w:val="20"/>
        </w:rPr>
        <w:t>elementów instalacji wentylacji nie zamocowanych niezależnie zamontowanych w sieci przewodów wentylacyjnych</w:t>
      </w:r>
    </w:p>
    <w:p w:rsidR="00496B95" w:rsidRPr="0025577B" w:rsidRDefault="00496B95" w:rsidP="009E527E">
      <w:pPr>
        <w:pStyle w:val="Teksttreci0"/>
        <w:numPr>
          <w:ilvl w:val="0"/>
          <w:numId w:val="21"/>
        </w:numPr>
        <w:shd w:val="clear" w:color="auto" w:fill="auto"/>
        <w:tabs>
          <w:tab w:val="left" w:pos="735"/>
        </w:tabs>
        <w:spacing w:before="0" w:line="240" w:lineRule="auto"/>
        <w:ind w:left="780" w:hanging="400"/>
        <w:contextualSpacing/>
        <w:rPr>
          <w:rFonts w:asciiTheme="minorHAnsi" w:hAnsiTheme="minorHAnsi" w:cs="Calibri"/>
          <w:sz w:val="20"/>
          <w:szCs w:val="20"/>
        </w:rPr>
      </w:pPr>
      <w:r w:rsidRPr="0025577B">
        <w:rPr>
          <w:rFonts w:asciiTheme="minorHAnsi" w:hAnsiTheme="minorHAnsi" w:cs="Calibri"/>
          <w:sz w:val="20"/>
          <w:szCs w:val="20"/>
        </w:rPr>
        <w:t>elementów składowych podpór lub podwieszeń.</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Elementy zamocowania podpór lub podwieszeń do konstrukcji budowlanej powinny mieć współczynnik bezpieczeństwa równy co najmniej trzy w stosunku do obliczeniowego obciążenia.</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Pionowe elementy podwieszeń oraz poziome elementy podpór powinny mieć współczynnik bezpieczeństwa równy co najmniej 1,5 w odniesieniu do granicy plastyczności pod wpływem obliczeniowego obciążenia.</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Poziome elementy podwieszeń i podpór powinny mieć możliwość przeniesienia obliczeniowego obciążenia oraz być takiej konstrukcji, aby ugięcie między ich połączeniami z elementami pionowymi i dowolnym punktem elementu poziomego nie przekraczały 0,4 % odległości między zamocowaniami elementów pionowych.</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Połączenia między pionowymi i poziomymi elementami podwieszeń i podpór powinny mieć współczynnik bezpieczeństwa równy co najmniej 1,5 w odniesieniu do granicy plastyczności pod wpływem obliczeniowego obciążenia.</w:t>
      </w:r>
    </w:p>
    <w:p w:rsidR="00496B95" w:rsidRPr="0025577B" w:rsidRDefault="00496B95" w:rsidP="009E527E">
      <w:pPr>
        <w:pStyle w:val="Teksttreci0"/>
        <w:numPr>
          <w:ilvl w:val="0"/>
          <w:numId w:val="22"/>
        </w:numPr>
        <w:shd w:val="clear" w:color="auto" w:fill="auto"/>
        <w:tabs>
          <w:tab w:val="left" w:pos="32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W przypadkach, gdy jest wymagane, aby urządzenia i elementy w sieci przewodów wentylacyjnych mogły być zdemontowane lub wymienione, należy zapewnić niezależne ich zamocowanie do konstrukcji budynku.</w:t>
      </w:r>
    </w:p>
    <w:p w:rsidR="00496B95" w:rsidRPr="0025577B" w:rsidRDefault="00496B95" w:rsidP="009E527E">
      <w:pPr>
        <w:pStyle w:val="Teksttreci0"/>
        <w:numPr>
          <w:ilvl w:val="0"/>
          <w:numId w:val="22"/>
        </w:numPr>
        <w:shd w:val="clear" w:color="auto" w:fill="auto"/>
        <w:tabs>
          <w:tab w:val="left" w:pos="336"/>
        </w:tabs>
        <w:spacing w:before="0" w:line="240" w:lineRule="auto"/>
        <w:ind w:left="360" w:right="20" w:hanging="360"/>
        <w:contextualSpacing/>
        <w:rPr>
          <w:rFonts w:asciiTheme="minorHAnsi" w:hAnsiTheme="minorHAnsi" w:cs="Calibri"/>
          <w:sz w:val="20"/>
          <w:szCs w:val="20"/>
        </w:rPr>
      </w:pPr>
      <w:r w:rsidRPr="0025577B">
        <w:rPr>
          <w:rFonts w:asciiTheme="minorHAnsi" w:hAnsiTheme="minorHAnsi" w:cs="Calibri"/>
          <w:sz w:val="20"/>
          <w:szCs w:val="20"/>
        </w:rPr>
        <w:t xml:space="preserve">Podpory i podwieszenia w obrębie maszynowni oraz w odległości nie mniejszej niż 15 m od źródła drgań powinny być wykonane jako elastyczne z zastosowaniem podkładek z materiałów elastycznych lub </w:t>
      </w:r>
      <w:proofErr w:type="spellStart"/>
      <w:r w:rsidRPr="0025577B">
        <w:rPr>
          <w:rFonts w:asciiTheme="minorHAnsi" w:hAnsiTheme="minorHAnsi" w:cs="Calibri"/>
          <w:sz w:val="20"/>
          <w:szCs w:val="20"/>
        </w:rPr>
        <w:t>wibroizolatorów</w:t>
      </w:r>
      <w:proofErr w:type="spellEnd"/>
      <w:r w:rsidRPr="0025577B">
        <w:rPr>
          <w:rFonts w:asciiTheme="minorHAnsi" w:hAnsiTheme="minorHAnsi" w:cs="Calibri"/>
          <w:sz w:val="20"/>
          <w:szCs w:val="20"/>
        </w:rPr>
        <w:t>.</w:t>
      </w:r>
    </w:p>
    <w:p w:rsidR="00496B95" w:rsidRPr="0025577B" w:rsidRDefault="00496B95" w:rsidP="0025577B">
      <w:pPr>
        <w:pStyle w:val="Teksttreci0"/>
        <w:shd w:val="clear" w:color="auto" w:fill="auto"/>
        <w:tabs>
          <w:tab w:val="left" w:pos="336"/>
        </w:tabs>
        <w:spacing w:before="0" w:line="240" w:lineRule="auto"/>
        <w:ind w:left="360" w:righ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Otwory rewizyjne i możliwość czyszczenia instalacji wentylacji mechanicznej</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czyszczenie instalacji powinno być zapewnione przez demontaż elementu składowego instalacji wentylacji lub przez zastosowanie otworów rewizyjnych w przewodach instalacji wentylacji,</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elementy usztywniające i inne elementy wyposażenia przewodów wentylacyjnych powinny być tak zamontowane, aby nie utrudniały czyszczenia przewodów,</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elementy usztywniające wewnątrz przewodów wentylacyjnych o przekroju prostokątnym powinny mieć opływowe kształty,</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nie należy stosować wewnątrz przewodów wentylacyjnych ostro zakończonych śrub lub innych elementów które mogą powodować zagrożenie dla zdrowia lub uszkodzenie urządzeń czyszczących,</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pokrywy i drzwi rewizyjne urządzeń wentylacyjnych powinny się łatwo otwierać,</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w przypadku wykonania otworu rewizyjnego na końcu przewodu wentylacyjnego, jego wymiar powinien być równy wymiarom przekroju poprzecznego przewodu wentylacyjnego,</w:t>
      </w:r>
    </w:p>
    <w:p w:rsid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w przypadku, gdy przewiduje się demontaż elementu instalacji wentylacji  w celu umożliwienia czyszczenia, powstałe w ten sposób otwory powinny mieć przekrój kanału wentylacyjnego,</w:t>
      </w:r>
    </w:p>
    <w:p w:rsidR="00496B95" w:rsidRPr="0025577B" w:rsidRDefault="00496B95" w:rsidP="009E527E">
      <w:pPr>
        <w:pStyle w:val="Teksttreci0"/>
        <w:numPr>
          <w:ilvl w:val="0"/>
          <w:numId w:val="74"/>
        </w:numPr>
        <w:shd w:val="clear" w:color="auto" w:fill="auto"/>
        <w:tabs>
          <w:tab w:val="left" w:pos="355"/>
        </w:tabs>
        <w:spacing w:before="0" w:line="240" w:lineRule="auto"/>
        <w:ind w:right="20"/>
        <w:contextualSpacing/>
        <w:rPr>
          <w:rFonts w:asciiTheme="minorHAnsi" w:hAnsiTheme="minorHAnsi" w:cs="Calibri"/>
          <w:sz w:val="20"/>
          <w:szCs w:val="20"/>
        </w:rPr>
      </w:pPr>
      <w:r w:rsidRPr="0025577B">
        <w:rPr>
          <w:rFonts w:asciiTheme="minorHAnsi" w:hAnsiTheme="minorHAnsi" w:cs="Calibri"/>
          <w:sz w:val="20"/>
          <w:szCs w:val="20"/>
        </w:rPr>
        <w:t>należy zapewnić dostęp w celu czyszczenia do następujących, zamontowanych w przewodach wentylacyjnych urządzeń:</w:t>
      </w:r>
    </w:p>
    <w:p w:rsidR="00496B95" w:rsidRPr="0025577B" w:rsidRDefault="00496B95" w:rsidP="009E527E">
      <w:pPr>
        <w:pStyle w:val="Teksttreci0"/>
        <w:numPr>
          <w:ilvl w:val="0"/>
          <w:numId w:val="21"/>
        </w:numPr>
        <w:shd w:val="clear" w:color="auto" w:fill="auto"/>
        <w:tabs>
          <w:tab w:val="left" w:pos="1430"/>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przepustnice,</w:t>
      </w:r>
    </w:p>
    <w:p w:rsidR="00496B95" w:rsidRPr="0025577B" w:rsidRDefault="00496B95" w:rsidP="009E527E">
      <w:pPr>
        <w:pStyle w:val="Teksttreci0"/>
        <w:numPr>
          <w:ilvl w:val="0"/>
          <w:numId w:val="21"/>
        </w:numPr>
        <w:shd w:val="clear" w:color="auto" w:fill="auto"/>
        <w:tabs>
          <w:tab w:val="left" w:pos="1430"/>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klapy pożarowe,</w:t>
      </w:r>
    </w:p>
    <w:p w:rsidR="00496B95" w:rsidRPr="0025577B" w:rsidRDefault="00496B95" w:rsidP="009E527E">
      <w:pPr>
        <w:pStyle w:val="Teksttreci0"/>
        <w:numPr>
          <w:ilvl w:val="0"/>
          <w:numId w:val="21"/>
        </w:numPr>
        <w:shd w:val="clear" w:color="auto" w:fill="auto"/>
        <w:tabs>
          <w:tab w:val="left" w:pos="1430"/>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chłodnice</w:t>
      </w:r>
    </w:p>
    <w:p w:rsidR="00496B95" w:rsidRPr="0025577B" w:rsidRDefault="00496B95" w:rsidP="009E527E">
      <w:pPr>
        <w:pStyle w:val="Teksttreci0"/>
        <w:numPr>
          <w:ilvl w:val="0"/>
          <w:numId w:val="21"/>
        </w:numPr>
        <w:shd w:val="clear" w:color="auto" w:fill="auto"/>
        <w:tabs>
          <w:tab w:val="left" w:pos="1435"/>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tłumiki hałasu,</w:t>
      </w:r>
    </w:p>
    <w:p w:rsidR="00496B95" w:rsidRPr="0025577B" w:rsidRDefault="00496B95" w:rsidP="009E527E">
      <w:pPr>
        <w:pStyle w:val="Teksttreci0"/>
        <w:numPr>
          <w:ilvl w:val="0"/>
          <w:numId w:val="21"/>
        </w:numPr>
        <w:shd w:val="clear" w:color="auto" w:fill="auto"/>
        <w:tabs>
          <w:tab w:val="left" w:pos="1435"/>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filtry,</w:t>
      </w:r>
    </w:p>
    <w:p w:rsidR="00496B95" w:rsidRPr="0025577B" w:rsidRDefault="00496B95" w:rsidP="009E527E">
      <w:pPr>
        <w:pStyle w:val="Teksttreci0"/>
        <w:numPr>
          <w:ilvl w:val="0"/>
          <w:numId w:val="21"/>
        </w:numPr>
        <w:shd w:val="clear" w:color="auto" w:fill="auto"/>
        <w:tabs>
          <w:tab w:val="left" w:pos="1430"/>
        </w:tabs>
        <w:spacing w:before="0" w:line="240" w:lineRule="auto"/>
        <w:ind w:left="1080" w:firstLine="0"/>
        <w:contextualSpacing/>
        <w:rPr>
          <w:rFonts w:asciiTheme="minorHAnsi" w:hAnsiTheme="minorHAnsi" w:cs="Calibri"/>
          <w:sz w:val="20"/>
          <w:szCs w:val="20"/>
        </w:rPr>
      </w:pPr>
      <w:r w:rsidRPr="0025577B">
        <w:rPr>
          <w:rFonts w:asciiTheme="minorHAnsi" w:hAnsiTheme="minorHAnsi" w:cs="Calibri"/>
          <w:sz w:val="20"/>
          <w:szCs w:val="20"/>
        </w:rPr>
        <w:t>wentylatory,</w:t>
      </w:r>
    </w:p>
    <w:p w:rsidR="00496B95" w:rsidRPr="0025577B" w:rsidRDefault="00496B95" w:rsidP="009E527E">
      <w:pPr>
        <w:pStyle w:val="Teksttreci0"/>
        <w:numPr>
          <w:ilvl w:val="0"/>
          <w:numId w:val="21"/>
        </w:numPr>
        <w:shd w:val="clear" w:color="auto" w:fill="auto"/>
        <w:tabs>
          <w:tab w:val="left" w:pos="1430"/>
        </w:tabs>
        <w:spacing w:before="0" w:line="240" w:lineRule="auto"/>
        <w:ind w:left="1077" w:firstLine="0"/>
        <w:contextualSpacing/>
        <w:rPr>
          <w:rFonts w:asciiTheme="minorHAnsi" w:hAnsiTheme="minorHAnsi" w:cs="Calibri"/>
          <w:sz w:val="20"/>
          <w:szCs w:val="20"/>
        </w:rPr>
      </w:pPr>
      <w:r w:rsidRPr="0025577B">
        <w:rPr>
          <w:rFonts w:asciiTheme="minorHAnsi" w:hAnsiTheme="minorHAnsi" w:cs="Calibri"/>
          <w:sz w:val="20"/>
          <w:szCs w:val="20"/>
        </w:rPr>
        <w:t>urządzenia do odzysku ciepła.</w:t>
      </w: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lastRenderedPageBreak/>
        <w:t xml:space="preserve">Nawiewniki, </w:t>
      </w:r>
      <w:proofErr w:type="spellStart"/>
      <w:r w:rsidRPr="0025577B">
        <w:rPr>
          <w:rFonts w:asciiTheme="minorHAnsi" w:hAnsiTheme="minorHAnsi" w:cs="Calibri"/>
          <w:b w:val="0"/>
          <w:sz w:val="20"/>
          <w:szCs w:val="20"/>
        </w:rPr>
        <w:t>wywiewniki</w:t>
      </w:r>
      <w:proofErr w:type="spellEnd"/>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elementy ruchome nawiewników i </w:t>
      </w:r>
      <w:proofErr w:type="spellStart"/>
      <w:r w:rsidRPr="0025577B">
        <w:rPr>
          <w:rFonts w:asciiTheme="minorHAnsi" w:hAnsiTheme="minorHAnsi" w:cs="Calibri"/>
          <w:sz w:val="20"/>
          <w:szCs w:val="20"/>
        </w:rPr>
        <w:t>wywiewników</w:t>
      </w:r>
      <w:proofErr w:type="spellEnd"/>
      <w:r w:rsidRPr="0025577B">
        <w:rPr>
          <w:rFonts w:asciiTheme="minorHAnsi" w:hAnsiTheme="minorHAnsi" w:cs="Calibri"/>
          <w:sz w:val="20"/>
          <w:szCs w:val="20"/>
        </w:rPr>
        <w:t xml:space="preserve"> powinny być osadzone bez luzów, ale z możliwością ich przestawiania. Położenie nawiewników będzie sterowane przez centralę za pomocą siłownika.</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nawiewników nie powinno się umieszczać w pobliżu przeszkód (elementy konstrukcji budynku, podwieszane lampy) mających zakłócający wpływ na kształt i zasięg strumienia powietrza.</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nawiewniki i </w:t>
      </w:r>
      <w:proofErr w:type="spellStart"/>
      <w:r w:rsidRPr="0025577B">
        <w:rPr>
          <w:rFonts w:asciiTheme="minorHAnsi" w:hAnsiTheme="minorHAnsi" w:cs="Calibri"/>
          <w:sz w:val="20"/>
          <w:szCs w:val="20"/>
        </w:rPr>
        <w:t>wywiewniki</w:t>
      </w:r>
      <w:proofErr w:type="spellEnd"/>
      <w:r w:rsidRPr="0025577B">
        <w:rPr>
          <w:rFonts w:asciiTheme="minorHAnsi" w:hAnsiTheme="minorHAnsi" w:cs="Calibri"/>
          <w:sz w:val="20"/>
          <w:szCs w:val="20"/>
        </w:rPr>
        <w:t xml:space="preserve"> powinny być połączone z przewodem w sposób trwały i szczelny.</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przewód łączący sieć przewodów z nawiewnikiem lub </w:t>
      </w:r>
      <w:proofErr w:type="spellStart"/>
      <w:r w:rsidRPr="0025577B">
        <w:rPr>
          <w:rFonts w:asciiTheme="minorHAnsi" w:hAnsiTheme="minorHAnsi" w:cs="Calibri"/>
          <w:sz w:val="20"/>
          <w:szCs w:val="20"/>
        </w:rPr>
        <w:t>wywiewnikiem</w:t>
      </w:r>
      <w:proofErr w:type="spellEnd"/>
      <w:r w:rsidRPr="0025577B">
        <w:rPr>
          <w:rFonts w:asciiTheme="minorHAnsi" w:hAnsiTheme="minorHAnsi" w:cs="Calibri"/>
          <w:sz w:val="20"/>
          <w:szCs w:val="20"/>
        </w:rPr>
        <w:t xml:space="preserve"> należy prowadzić jak najkrótszą trasą, bez zbędnych łuków i ostrych zmian kierunków.</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w przypadku łączenia nawiewników lub </w:t>
      </w:r>
      <w:proofErr w:type="spellStart"/>
      <w:r w:rsidRPr="0025577B">
        <w:rPr>
          <w:rFonts w:asciiTheme="minorHAnsi" w:hAnsiTheme="minorHAnsi" w:cs="Calibri"/>
          <w:sz w:val="20"/>
          <w:szCs w:val="20"/>
        </w:rPr>
        <w:t>wywiewników</w:t>
      </w:r>
      <w:proofErr w:type="spellEnd"/>
      <w:r w:rsidRPr="0025577B">
        <w:rPr>
          <w:rFonts w:asciiTheme="minorHAnsi" w:hAnsiTheme="minorHAnsi" w:cs="Calibri"/>
          <w:sz w:val="20"/>
          <w:szCs w:val="20"/>
        </w:rPr>
        <w:t xml:space="preserve"> z siecią przewodów za pomocą przewodów elastycznych nie należy zgniatać tych przewodów i stosować dłuższych niż 4 m.</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sposób zamocowania nawiewników i </w:t>
      </w:r>
      <w:proofErr w:type="spellStart"/>
      <w:r w:rsidRPr="0025577B">
        <w:rPr>
          <w:rFonts w:asciiTheme="minorHAnsi" w:hAnsiTheme="minorHAnsi" w:cs="Calibri"/>
          <w:sz w:val="20"/>
          <w:szCs w:val="20"/>
        </w:rPr>
        <w:t>wywiewników</w:t>
      </w:r>
      <w:proofErr w:type="spellEnd"/>
      <w:r w:rsidRPr="0025577B">
        <w:rPr>
          <w:rFonts w:asciiTheme="minorHAnsi" w:hAnsiTheme="minorHAnsi" w:cs="Calibri"/>
          <w:sz w:val="20"/>
          <w:szCs w:val="20"/>
        </w:rPr>
        <w:t xml:space="preserve"> powinien zapewnić dogodną obsługę, konserwację oraz wymianę jego elementów bez uszkodzenia elementów przegrody.</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nawiewniki i </w:t>
      </w:r>
      <w:proofErr w:type="spellStart"/>
      <w:r w:rsidRPr="0025577B">
        <w:rPr>
          <w:rFonts w:asciiTheme="minorHAnsi" w:hAnsiTheme="minorHAnsi" w:cs="Calibri"/>
          <w:sz w:val="20"/>
          <w:szCs w:val="20"/>
        </w:rPr>
        <w:t>wywiewniki</w:t>
      </w:r>
      <w:proofErr w:type="spellEnd"/>
      <w:r w:rsidRPr="0025577B">
        <w:rPr>
          <w:rFonts w:asciiTheme="minorHAnsi" w:hAnsiTheme="minorHAnsi" w:cs="Calibri"/>
          <w:sz w:val="20"/>
          <w:szCs w:val="20"/>
        </w:rPr>
        <w:t xml:space="preserve"> powinny być zabezpieczone folią podczas „brudnych” prac budowlanych.</w:t>
      </w:r>
    </w:p>
    <w:p w:rsidR="00496B95" w:rsidRPr="0025577B" w:rsidRDefault="00496B95" w:rsidP="009E527E">
      <w:pPr>
        <w:pStyle w:val="Teksttreci0"/>
        <w:numPr>
          <w:ilvl w:val="0"/>
          <w:numId w:val="47"/>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nawiewniki i </w:t>
      </w:r>
      <w:proofErr w:type="spellStart"/>
      <w:r w:rsidRPr="0025577B">
        <w:rPr>
          <w:rFonts w:asciiTheme="minorHAnsi" w:hAnsiTheme="minorHAnsi" w:cs="Calibri"/>
          <w:sz w:val="20"/>
          <w:szCs w:val="20"/>
        </w:rPr>
        <w:t>wywiewniki</w:t>
      </w:r>
      <w:proofErr w:type="spellEnd"/>
      <w:r w:rsidRPr="0025577B">
        <w:rPr>
          <w:rFonts w:asciiTheme="minorHAnsi" w:hAnsiTheme="minorHAnsi" w:cs="Calibri"/>
          <w:sz w:val="20"/>
          <w:szCs w:val="20"/>
        </w:rPr>
        <w:t xml:space="preserve"> z elementami regulacyjnymi powinny być zamontowane w pozycji całkowicie otwartej.</w:t>
      </w:r>
    </w:p>
    <w:p w:rsidR="00496B95" w:rsidRDefault="00496B95" w:rsidP="009E527E">
      <w:pPr>
        <w:pStyle w:val="Teksttreci0"/>
        <w:numPr>
          <w:ilvl w:val="0"/>
          <w:numId w:val="47"/>
        </w:numPr>
        <w:shd w:val="clear" w:color="auto" w:fill="auto"/>
        <w:tabs>
          <w:tab w:val="left" w:pos="355"/>
        </w:tabs>
        <w:spacing w:before="0" w:line="240" w:lineRule="auto"/>
        <w:ind w:left="743" w:right="23" w:hanging="340"/>
        <w:contextualSpacing/>
        <w:rPr>
          <w:rFonts w:asciiTheme="minorHAnsi" w:hAnsiTheme="minorHAnsi" w:cs="Calibri"/>
          <w:sz w:val="20"/>
          <w:szCs w:val="20"/>
        </w:rPr>
      </w:pPr>
      <w:r w:rsidRPr="0025577B">
        <w:rPr>
          <w:rFonts w:asciiTheme="minorHAnsi" w:hAnsiTheme="minorHAnsi" w:cs="Calibri"/>
          <w:sz w:val="20"/>
          <w:szCs w:val="20"/>
        </w:rPr>
        <w:t xml:space="preserve">Nawiewniki i </w:t>
      </w:r>
      <w:proofErr w:type="spellStart"/>
      <w:r w:rsidRPr="0025577B">
        <w:rPr>
          <w:rFonts w:asciiTheme="minorHAnsi" w:hAnsiTheme="minorHAnsi" w:cs="Calibri"/>
          <w:sz w:val="20"/>
          <w:szCs w:val="20"/>
        </w:rPr>
        <w:t>wywiewniki</w:t>
      </w:r>
      <w:proofErr w:type="spellEnd"/>
      <w:r w:rsidRPr="0025577B">
        <w:rPr>
          <w:rFonts w:asciiTheme="minorHAnsi" w:hAnsiTheme="minorHAnsi" w:cs="Calibri"/>
          <w:sz w:val="20"/>
          <w:szCs w:val="20"/>
        </w:rPr>
        <w:t xml:space="preserve"> montowane razem ze skrzynkami rozprężnymi wyposażonymi w przepustnicę. </w:t>
      </w:r>
    </w:p>
    <w:p w:rsidR="0025577B" w:rsidRPr="0025577B" w:rsidRDefault="0025577B" w:rsidP="0025577B">
      <w:pPr>
        <w:pStyle w:val="Teksttreci0"/>
        <w:shd w:val="clear" w:color="auto" w:fill="auto"/>
        <w:tabs>
          <w:tab w:val="left" w:pos="355"/>
        </w:tabs>
        <w:spacing w:before="0" w:line="240" w:lineRule="auto"/>
        <w:ind w:left="743" w:right="23"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Czerpnie i wyrzutnie</w:t>
      </w:r>
    </w:p>
    <w:p w:rsidR="00496B95" w:rsidRPr="0025577B" w:rsidRDefault="00496B95" w:rsidP="009E527E">
      <w:pPr>
        <w:pStyle w:val="Teksttreci0"/>
        <w:numPr>
          <w:ilvl w:val="0"/>
          <w:numId w:val="48"/>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konstrukcja czerpni i wyrzutni powietrza powinna zabezpieczać instalacje wentylacji przed wpływem warunków atmosferycznych np. zastosowanie żaluzji, daszków ochronnych itp.</w:t>
      </w:r>
    </w:p>
    <w:p w:rsidR="00496B95" w:rsidRPr="0025577B" w:rsidRDefault="00496B95" w:rsidP="009E527E">
      <w:pPr>
        <w:pStyle w:val="Teksttreci0"/>
        <w:numPr>
          <w:ilvl w:val="0"/>
          <w:numId w:val="48"/>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otwory wlotowe czerpni i wylotowe wyrzutni powinny być zabezpieczone przed przedostawaniem się drobnych gryzoni, ptaków, liści itp.</w:t>
      </w:r>
    </w:p>
    <w:p w:rsidR="00496B95" w:rsidRDefault="00496B95" w:rsidP="009E527E">
      <w:pPr>
        <w:pStyle w:val="Teksttreci0"/>
        <w:numPr>
          <w:ilvl w:val="0"/>
          <w:numId w:val="48"/>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czerpnie i wyrzutnie dachowe powinny być zamocowane w sposób zapewniający wodoszczelność przejścia przez dach.</w:t>
      </w:r>
    </w:p>
    <w:p w:rsidR="0025577B" w:rsidRPr="0025577B" w:rsidRDefault="0025577B" w:rsidP="0025577B">
      <w:pPr>
        <w:pStyle w:val="Teksttreci0"/>
        <w:shd w:val="clear" w:color="auto" w:fill="auto"/>
        <w:tabs>
          <w:tab w:val="left" w:pos="355"/>
        </w:tabs>
        <w:spacing w:before="0" w:line="240" w:lineRule="auto"/>
        <w:ind w:left="740" w:righ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Przepustnice</w:t>
      </w:r>
    </w:p>
    <w:p w:rsidR="00496B95" w:rsidRPr="0025577B" w:rsidRDefault="00496B95" w:rsidP="009E527E">
      <w:pPr>
        <w:pStyle w:val="Teksttreci0"/>
        <w:numPr>
          <w:ilvl w:val="0"/>
          <w:numId w:val="49"/>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 xml:space="preserve">przepustnice do regulacji wstępnej i zamykające, nastawiane ręcznie, powinny być wyposażone w elementy umożliwiające trwałe zablokowanie </w:t>
      </w:r>
      <w:r w:rsidR="0025577B" w:rsidRPr="0025577B">
        <w:rPr>
          <w:rFonts w:asciiTheme="minorHAnsi" w:hAnsiTheme="minorHAnsi" w:cs="Calibri"/>
          <w:sz w:val="20"/>
          <w:szCs w:val="20"/>
        </w:rPr>
        <w:t>dźwigni</w:t>
      </w:r>
      <w:r w:rsidRPr="0025577B">
        <w:rPr>
          <w:rFonts w:asciiTheme="minorHAnsi" w:hAnsiTheme="minorHAnsi" w:cs="Calibri"/>
          <w:sz w:val="20"/>
          <w:szCs w:val="20"/>
        </w:rPr>
        <w:t xml:space="preserve"> napędu w wybranym położeniu. Mechanizm napędu przepustnic nie powinien mieć nadmiernych luzów powodujących powstawanie drgań i hałasu w czasie pracy instalacji,</w:t>
      </w:r>
    </w:p>
    <w:p w:rsidR="00496B95" w:rsidRPr="0025577B" w:rsidRDefault="00496B95" w:rsidP="009E527E">
      <w:pPr>
        <w:pStyle w:val="Teksttreci0"/>
        <w:numPr>
          <w:ilvl w:val="0"/>
          <w:numId w:val="49"/>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mechanizm napędu przepustnic powinien umożliwiać łatwą zmianę położenia łopatek w pełnym zakresie regulacji; przepustnice powinny mieć wyraźne oznaczenie położenia otwartego i zamkniętego,</w:t>
      </w:r>
    </w:p>
    <w:p w:rsidR="00496B95" w:rsidRPr="0025577B" w:rsidRDefault="00496B95" w:rsidP="009E527E">
      <w:pPr>
        <w:pStyle w:val="Teksttreci0"/>
        <w:numPr>
          <w:ilvl w:val="0"/>
          <w:numId w:val="49"/>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szczelność przepustnicy zamykającej w pozycji zamkniętej powinna odpowiadać co najmniej klasie 1 wg klasyfikacji podanej w PN-EN 1751,</w:t>
      </w:r>
    </w:p>
    <w:p w:rsidR="00496B95" w:rsidRPr="0025577B" w:rsidRDefault="00496B95" w:rsidP="009E527E">
      <w:pPr>
        <w:pStyle w:val="Teksttreci0"/>
        <w:numPr>
          <w:ilvl w:val="0"/>
          <w:numId w:val="49"/>
        </w:numPr>
        <w:shd w:val="clear" w:color="auto" w:fill="auto"/>
        <w:tabs>
          <w:tab w:val="left" w:pos="355"/>
        </w:tabs>
        <w:spacing w:before="0" w:line="240" w:lineRule="auto"/>
        <w:ind w:left="740" w:right="20" w:hanging="340"/>
        <w:contextualSpacing/>
        <w:rPr>
          <w:rFonts w:asciiTheme="minorHAnsi" w:hAnsiTheme="minorHAnsi" w:cs="Calibri"/>
          <w:sz w:val="20"/>
          <w:szCs w:val="20"/>
        </w:rPr>
      </w:pPr>
      <w:r w:rsidRPr="0025577B">
        <w:rPr>
          <w:rFonts w:asciiTheme="minorHAnsi" w:hAnsiTheme="minorHAnsi" w:cs="Calibri"/>
          <w:sz w:val="20"/>
          <w:szCs w:val="20"/>
        </w:rPr>
        <w:t>szczelność obudowy przepustnic powinien odpowiadać co najmniej klasie A wg klasyfikacji podanej w PN-EN 1751.</w:t>
      </w:r>
    </w:p>
    <w:p w:rsidR="00496B95" w:rsidRDefault="00496B95" w:rsidP="009E527E">
      <w:pPr>
        <w:pStyle w:val="Teksttreci0"/>
        <w:numPr>
          <w:ilvl w:val="0"/>
          <w:numId w:val="49"/>
        </w:numPr>
        <w:shd w:val="clear" w:color="auto" w:fill="auto"/>
        <w:tabs>
          <w:tab w:val="left" w:pos="355"/>
        </w:tabs>
        <w:spacing w:before="0" w:line="240" w:lineRule="auto"/>
        <w:ind w:left="740" w:right="23" w:hanging="340"/>
        <w:contextualSpacing/>
        <w:rPr>
          <w:rFonts w:asciiTheme="minorHAnsi" w:hAnsiTheme="minorHAnsi" w:cs="Calibri"/>
          <w:sz w:val="20"/>
          <w:szCs w:val="20"/>
        </w:rPr>
      </w:pPr>
      <w:r w:rsidRPr="0025577B">
        <w:rPr>
          <w:rFonts w:asciiTheme="minorHAnsi" w:hAnsiTheme="minorHAnsi" w:cs="Calibri"/>
          <w:sz w:val="20"/>
          <w:szCs w:val="20"/>
        </w:rPr>
        <w:t>Przepustnice odcinające widownie podłączyć z centralą i wykonać przełącznik z boku sceny. Przepustnice wyposażone w siłowniki elektryczne.</w:t>
      </w:r>
    </w:p>
    <w:p w:rsidR="0025577B" w:rsidRPr="0025577B" w:rsidRDefault="0025577B" w:rsidP="0025577B">
      <w:pPr>
        <w:pStyle w:val="Teksttreci0"/>
        <w:shd w:val="clear" w:color="auto" w:fill="auto"/>
        <w:tabs>
          <w:tab w:val="left" w:pos="355"/>
        </w:tabs>
        <w:spacing w:before="0" w:line="240" w:lineRule="auto"/>
        <w:ind w:left="740" w:right="23"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Tłumiki hałasu</w:t>
      </w:r>
    </w:p>
    <w:p w:rsidR="00496B95" w:rsidRPr="0025577B" w:rsidRDefault="00496B95" w:rsidP="009E527E">
      <w:pPr>
        <w:pStyle w:val="Teksttreci0"/>
        <w:numPr>
          <w:ilvl w:val="0"/>
          <w:numId w:val="50"/>
        </w:numPr>
        <w:shd w:val="clear" w:color="auto" w:fill="auto"/>
        <w:tabs>
          <w:tab w:val="left" w:pos="355"/>
        </w:tabs>
        <w:spacing w:before="0" w:line="240" w:lineRule="auto"/>
        <w:ind w:left="740" w:right="23" w:hanging="340"/>
        <w:contextualSpacing/>
        <w:rPr>
          <w:rFonts w:asciiTheme="minorHAnsi" w:hAnsiTheme="minorHAnsi" w:cs="Calibri"/>
          <w:sz w:val="20"/>
          <w:szCs w:val="20"/>
        </w:rPr>
      </w:pPr>
      <w:r w:rsidRPr="0025577B">
        <w:rPr>
          <w:rFonts w:asciiTheme="minorHAnsi" w:hAnsiTheme="minorHAnsi" w:cs="Calibri"/>
          <w:sz w:val="20"/>
          <w:szCs w:val="20"/>
        </w:rPr>
        <w:t>tłumiki powinny być zamontowane w pozycji zgodnej z oznakowaniem kierunku przepływu,</w:t>
      </w:r>
    </w:p>
    <w:p w:rsidR="00496B95" w:rsidRPr="0025577B" w:rsidRDefault="00496B95" w:rsidP="0025577B">
      <w:pPr>
        <w:pStyle w:val="Teksttreci0"/>
        <w:shd w:val="clear" w:color="auto" w:fill="auto"/>
        <w:tabs>
          <w:tab w:val="left" w:pos="726"/>
        </w:tabs>
        <w:spacing w:before="0" w:line="240" w:lineRule="auto"/>
        <w:ind w:left="740" w:right="4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Odprowadzenie skroplin z centrali wentylacyjnych</w:t>
      </w:r>
    </w:p>
    <w:p w:rsidR="00496B95" w:rsidRDefault="00496B95" w:rsidP="0025577B">
      <w:pPr>
        <w:pStyle w:val="Teksttreci0"/>
        <w:shd w:val="clear" w:color="auto" w:fill="auto"/>
        <w:spacing w:before="0" w:line="240" w:lineRule="auto"/>
        <w:ind w:left="20" w:right="40" w:firstLine="0"/>
        <w:contextualSpacing/>
        <w:rPr>
          <w:rFonts w:asciiTheme="minorHAnsi" w:hAnsiTheme="minorHAnsi" w:cs="Calibri"/>
          <w:sz w:val="20"/>
          <w:szCs w:val="20"/>
        </w:rPr>
      </w:pPr>
      <w:r w:rsidRPr="0025577B">
        <w:rPr>
          <w:rFonts w:asciiTheme="minorHAnsi" w:hAnsiTheme="minorHAnsi" w:cs="Calibri"/>
          <w:sz w:val="20"/>
          <w:szCs w:val="20"/>
        </w:rPr>
        <w:t xml:space="preserve">Przewody PP łączyć za pomocą zgrzewania </w:t>
      </w:r>
      <w:proofErr w:type="spellStart"/>
      <w:r w:rsidRPr="0025577B">
        <w:rPr>
          <w:rFonts w:asciiTheme="minorHAnsi" w:hAnsiTheme="minorHAnsi" w:cs="Calibri"/>
          <w:sz w:val="20"/>
          <w:szCs w:val="20"/>
        </w:rPr>
        <w:t>polidyfuzyjnego</w:t>
      </w:r>
      <w:proofErr w:type="spellEnd"/>
      <w:r w:rsidRPr="0025577B">
        <w:rPr>
          <w:rFonts w:asciiTheme="minorHAnsi" w:hAnsiTheme="minorHAnsi" w:cs="Calibri"/>
          <w:sz w:val="20"/>
          <w:szCs w:val="20"/>
        </w:rPr>
        <w:t xml:space="preserve">. Włączenie kanalizacji skroplin na zewnątrz wykonać poprzez </w:t>
      </w:r>
      <w:proofErr w:type="spellStart"/>
      <w:r w:rsidRPr="0025577B">
        <w:rPr>
          <w:rFonts w:asciiTheme="minorHAnsi" w:hAnsiTheme="minorHAnsi" w:cs="Calibri"/>
          <w:sz w:val="20"/>
          <w:szCs w:val="20"/>
        </w:rPr>
        <w:t>zasyfonowanie</w:t>
      </w:r>
      <w:proofErr w:type="spellEnd"/>
      <w:r w:rsidRPr="0025577B">
        <w:rPr>
          <w:rFonts w:asciiTheme="minorHAnsi" w:hAnsiTheme="minorHAnsi" w:cs="Calibri"/>
          <w:sz w:val="20"/>
          <w:szCs w:val="20"/>
        </w:rPr>
        <w:t xml:space="preserve">, tak aby uniknąć przenikania nieprzyjemnych zapachów z instalacji. </w:t>
      </w:r>
    </w:p>
    <w:p w:rsidR="0025577B" w:rsidRPr="00E76DF3" w:rsidRDefault="0025577B" w:rsidP="0025577B">
      <w:pPr>
        <w:pStyle w:val="Teksttreci0"/>
        <w:shd w:val="clear" w:color="auto" w:fill="auto"/>
        <w:spacing w:before="0" w:line="240" w:lineRule="auto"/>
        <w:ind w:left="20" w:right="40" w:firstLine="0"/>
        <w:contextualSpacing/>
        <w:rPr>
          <w:rFonts w:ascii="Calibri" w:hAnsi="Calibri" w:cs="Calibri"/>
          <w:sz w:val="22"/>
          <w:szCs w:val="22"/>
        </w:rPr>
      </w:pPr>
    </w:p>
    <w:p w:rsidR="00496B95" w:rsidRPr="0025577B" w:rsidRDefault="00496B95" w:rsidP="009E527E">
      <w:pPr>
        <w:pStyle w:val="Nagwek41"/>
        <w:keepNext/>
        <w:keepLines/>
        <w:numPr>
          <w:ilvl w:val="0"/>
          <w:numId w:val="97"/>
        </w:numPr>
        <w:shd w:val="clear" w:color="auto" w:fill="auto"/>
        <w:spacing w:before="0" w:after="0" w:line="240" w:lineRule="auto"/>
        <w:contextualSpacing/>
        <w:jc w:val="both"/>
        <w:rPr>
          <w:rFonts w:ascii="Calibri" w:hAnsi="Calibri" w:cs="Calibri"/>
          <w:sz w:val="20"/>
          <w:szCs w:val="20"/>
        </w:rPr>
      </w:pPr>
      <w:r w:rsidRPr="0025577B">
        <w:rPr>
          <w:rFonts w:ascii="Calibri" w:hAnsi="Calibri" w:cs="Calibri"/>
          <w:sz w:val="20"/>
          <w:szCs w:val="20"/>
        </w:rPr>
        <w:t>KONTROLA DZIAŁANIA</w:t>
      </w: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Calibri" w:hAnsi="Calibri" w:cs="Calibri"/>
          <w:b w:val="0"/>
          <w:sz w:val="20"/>
          <w:szCs w:val="20"/>
        </w:rPr>
      </w:pPr>
      <w:r w:rsidRPr="0025577B">
        <w:rPr>
          <w:rFonts w:ascii="Calibri" w:hAnsi="Calibri" w:cs="Calibri"/>
          <w:b w:val="0"/>
          <w:sz w:val="20"/>
          <w:szCs w:val="20"/>
        </w:rPr>
        <w:t>Przed rozpoczęciem kontroli działania instalacji wentylacji należy wykonać następujące prace wstępne:</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próbny ruch całej instalacji wentylacji w warunkach różnych obciążeń (72 godziny),</w:t>
      </w:r>
    </w:p>
    <w:p w:rsidR="00496B95" w:rsidRPr="0025577B" w:rsidRDefault="00496B95" w:rsidP="009E527E">
      <w:pPr>
        <w:pStyle w:val="Teksttreci0"/>
        <w:numPr>
          <w:ilvl w:val="0"/>
          <w:numId w:val="23"/>
        </w:numPr>
        <w:shd w:val="clear" w:color="auto" w:fill="auto"/>
        <w:tabs>
          <w:tab w:val="left" w:pos="385"/>
        </w:tabs>
        <w:spacing w:before="0" w:line="240" w:lineRule="auto"/>
        <w:ind w:left="380" w:right="20" w:hanging="360"/>
        <w:contextualSpacing/>
        <w:rPr>
          <w:rFonts w:ascii="Calibri" w:hAnsi="Calibri" w:cs="Calibri"/>
          <w:sz w:val="20"/>
          <w:szCs w:val="20"/>
        </w:rPr>
      </w:pPr>
      <w:r w:rsidRPr="0025577B">
        <w:rPr>
          <w:rFonts w:ascii="Calibri" w:hAnsi="Calibri" w:cs="Calibri"/>
          <w:sz w:val="20"/>
          <w:szCs w:val="20"/>
        </w:rPr>
        <w:t>regulacja strumienia i rozprowadzenia powietrza z uwzględnieniem specjalnych warunków eksploatacyjnych,</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nastawienie przepustnic regulacyjnych w przewodach wentylacyjnych,</w:t>
      </w:r>
    </w:p>
    <w:p w:rsidR="00496B95" w:rsidRPr="0025577B" w:rsidRDefault="00496B95" w:rsidP="009E527E">
      <w:pPr>
        <w:pStyle w:val="Teksttreci0"/>
        <w:numPr>
          <w:ilvl w:val="0"/>
          <w:numId w:val="23"/>
        </w:numPr>
        <w:shd w:val="clear" w:color="auto" w:fill="auto"/>
        <w:tabs>
          <w:tab w:val="left" w:pos="380"/>
        </w:tabs>
        <w:spacing w:before="0" w:line="240" w:lineRule="auto"/>
        <w:ind w:left="380" w:right="20" w:hanging="360"/>
        <w:contextualSpacing/>
        <w:rPr>
          <w:rFonts w:ascii="Calibri" w:hAnsi="Calibri" w:cs="Calibri"/>
          <w:sz w:val="20"/>
          <w:szCs w:val="20"/>
        </w:rPr>
      </w:pPr>
      <w:r w:rsidRPr="0025577B">
        <w:rPr>
          <w:rFonts w:ascii="Calibri" w:hAnsi="Calibri" w:cs="Calibri"/>
          <w:sz w:val="20"/>
          <w:szCs w:val="20"/>
        </w:rPr>
        <w:t xml:space="preserve">określenie strumienia powietrza na każdym nawiewniku i </w:t>
      </w:r>
      <w:proofErr w:type="spellStart"/>
      <w:r w:rsidRPr="0025577B">
        <w:rPr>
          <w:rFonts w:ascii="Calibri" w:hAnsi="Calibri" w:cs="Calibri"/>
          <w:sz w:val="20"/>
          <w:szCs w:val="20"/>
        </w:rPr>
        <w:t>wywiewniku</w:t>
      </w:r>
      <w:proofErr w:type="spellEnd"/>
      <w:r w:rsidRPr="0025577B">
        <w:rPr>
          <w:rFonts w:ascii="Calibri" w:hAnsi="Calibri" w:cs="Calibri"/>
          <w:sz w:val="20"/>
          <w:szCs w:val="20"/>
        </w:rPr>
        <w:t>, jeśli to konieczne, ustawienie kierunku przepływu powietrza z nawiewników,</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lastRenderedPageBreak/>
        <w:t>nastawienie i sprawdzenie urządzeń zabezpieczających,</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 xml:space="preserve">nastawienie układu regulacji i układu </w:t>
      </w:r>
      <w:proofErr w:type="spellStart"/>
      <w:r w:rsidRPr="0025577B">
        <w:rPr>
          <w:rFonts w:ascii="Calibri" w:hAnsi="Calibri" w:cs="Calibri"/>
          <w:sz w:val="20"/>
          <w:szCs w:val="20"/>
        </w:rPr>
        <w:t>przeciwzamrożeniowego</w:t>
      </w:r>
      <w:proofErr w:type="spellEnd"/>
      <w:r w:rsidRPr="0025577B">
        <w:rPr>
          <w:rFonts w:ascii="Calibri" w:hAnsi="Calibri" w:cs="Calibri"/>
          <w:sz w:val="20"/>
          <w:szCs w:val="20"/>
        </w:rPr>
        <w:t>,</w:t>
      </w:r>
    </w:p>
    <w:p w:rsidR="00496B95" w:rsidRPr="0025577B" w:rsidRDefault="00496B95" w:rsidP="009E527E">
      <w:pPr>
        <w:pStyle w:val="Teksttreci0"/>
        <w:numPr>
          <w:ilvl w:val="0"/>
          <w:numId w:val="23"/>
        </w:numPr>
        <w:shd w:val="clear" w:color="auto" w:fill="auto"/>
        <w:tabs>
          <w:tab w:val="left" w:pos="380"/>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nastawienie regulatorów regulacji automatycznej ,</w:t>
      </w:r>
    </w:p>
    <w:p w:rsidR="00496B95" w:rsidRPr="0025577B" w:rsidRDefault="00496B95" w:rsidP="009E527E">
      <w:pPr>
        <w:pStyle w:val="Teksttreci0"/>
        <w:numPr>
          <w:ilvl w:val="0"/>
          <w:numId w:val="23"/>
        </w:numPr>
        <w:shd w:val="clear" w:color="auto" w:fill="auto"/>
        <w:tabs>
          <w:tab w:val="left" w:pos="380"/>
        </w:tabs>
        <w:spacing w:before="0" w:line="240" w:lineRule="auto"/>
        <w:ind w:left="380" w:right="20" w:hanging="360"/>
        <w:contextualSpacing/>
        <w:rPr>
          <w:rFonts w:ascii="Calibri" w:hAnsi="Calibri" w:cs="Calibri"/>
          <w:sz w:val="20"/>
          <w:szCs w:val="20"/>
        </w:rPr>
      </w:pPr>
      <w:r w:rsidRPr="0025577B">
        <w:rPr>
          <w:rFonts w:ascii="Calibri" w:hAnsi="Calibri" w:cs="Calibri"/>
          <w:sz w:val="20"/>
          <w:szCs w:val="20"/>
        </w:rPr>
        <w:t>nastawienie elementów dławiących urządzeń umiejscowionych w instalacji ogrzewczej z uwzględnieniem wymaganych parametrów eksploatacyjnych,</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nastawienie elementów zasilania elektrycznego zgodnie z wymaganiami projektowymi,</w:t>
      </w:r>
    </w:p>
    <w:p w:rsidR="00496B95" w:rsidRPr="0025577B" w:rsidRDefault="00496B95" w:rsidP="009E527E">
      <w:pPr>
        <w:pStyle w:val="Teksttreci0"/>
        <w:numPr>
          <w:ilvl w:val="0"/>
          <w:numId w:val="23"/>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przedłożenie protokołów z wszystkich pomiarów wykonanych w czasie regulacji wstępnej,</w:t>
      </w:r>
    </w:p>
    <w:p w:rsidR="00496B95" w:rsidRPr="0025577B" w:rsidRDefault="00496B95" w:rsidP="009E527E">
      <w:pPr>
        <w:pStyle w:val="Teksttreci0"/>
        <w:numPr>
          <w:ilvl w:val="0"/>
          <w:numId w:val="23"/>
        </w:numPr>
        <w:shd w:val="clear" w:color="auto" w:fill="auto"/>
        <w:tabs>
          <w:tab w:val="left" w:pos="380"/>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przeszkolenie służb eksploatacyjnych, jeśli istnieją.</w:t>
      </w:r>
    </w:p>
    <w:p w:rsidR="00496B95" w:rsidRPr="0025577B" w:rsidRDefault="00496B95" w:rsidP="0025577B">
      <w:pPr>
        <w:pStyle w:val="Teksttreci0"/>
        <w:shd w:val="clear" w:color="auto" w:fill="auto"/>
        <w:tabs>
          <w:tab w:val="left" w:pos="380"/>
        </w:tabs>
        <w:spacing w:before="0" w:line="240" w:lineRule="auto"/>
        <w:ind w:left="20" w:firstLine="0"/>
        <w:contextualSpacing/>
        <w:rPr>
          <w:rFonts w:ascii="Calibri" w:hAnsi="Calibr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Calibri" w:hAnsi="Calibri" w:cs="Calibri"/>
          <w:b w:val="0"/>
          <w:sz w:val="20"/>
          <w:szCs w:val="20"/>
        </w:rPr>
      </w:pPr>
      <w:bookmarkStart w:id="56" w:name="bookmark56"/>
      <w:r w:rsidRPr="0025577B">
        <w:rPr>
          <w:rFonts w:ascii="Calibri" w:hAnsi="Calibri" w:cs="Calibri"/>
          <w:b w:val="0"/>
          <w:sz w:val="20"/>
          <w:szCs w:val="20"/>
        </w:rPr>
        <w:t>Procedura prac</w:t>
      </w:r>
      <w:bookmarkEnd w:id="56"/>
    </w:p>
    <w:p w:rsidR="00496B95" w:rsidRPr="0025577B" w:rsidRDefault="00496B95" w:rsidP="009E527E">
      <w:pPr>
        <w:pStyle w:val="Nagwek41"/>
        <w:keepNext/>
        <w:keepLines/>
        <w:numPr>
          <w:ilvl w:val="2"/>
          <w:numId w:val="97"/>
        </w:numPr>
        <w:shd w:val="clear" w:color="auto" w:fill="auto"/>
        <w:spacing w:before="0" w:after="0" w:line="240" w:lineRule="auto"/>
        <w:ind w:left="567" w:hanging="567"/>
        <w:contextualSpacing/>
        <w:jc w:val="both"/>
        <w:rPr>
          <w:rFonts w:ascii="Calibri" w:hAnsi="Calibri" w:cs="Calibri"/>
          <w:b w:val="0"/>
          <w:sz w:val="20"/>
          <w:szCs w:val="20"/>
        </w:rPr>
      </w:pPr>
      <w:bookmarkStart w:id="57" w:name="bookmark57"/>
      <w:r w:rsidRPr="0025577B">
        <w:rPr>
          <w:rFonts w:ascii="Calibri" w:hAnsi="Calibri" w:cs="Calibri"/>
          <w:b w:val="0"/>
          <w:sz w:val="20"/>
          <w:szCs w:val="20"/>
        </w:rPr>
        <w:t>Wymagania ogólne</w:t>
      </w:r>
      <w:bookmarkEnd w:id="57"/>
    </w:p>
    <w:p w:rsidR="00496B95" w:rsidRPr="0025577B" w:rsidRDefault="00496B95" w:rsidP="0025577B">
      <w:pPr>
        <w:pStyle w:val="Teksttreci0"/>
        <w:shd w:val="clear" w:color="auto" w:fill="auto"/>
        <w:spacing w:before="0" w:line="240" w:lineRule="auto"/>
        <w:ind w:left="20" w:right="20" w:firstLine="0"/>
        <w:contextualSpacing/>
        <w:rPr>
          <w:rFonts w:ascii="Calibri" w:hAnsi="Calibri" w:cs="Calibri"/>
          <w:sz w:val="20"/>
          <w:szCs w:val="20"/>
        </w:rPr>
      </w:pPr>
      <w:r w:rsidRPr="0025577B">
        <w:rPr>
          <w:rFonts w:ascii="Calibri" w:hAnsi="Calibri" w:cs="Calibri"/>
          <w:sz w:val="20"/>
          <w:szCs w:val="20"/>
        </w:rPr>
        <w:t>Kontrola działania powinna postępować w kolejności od pojedynczych urządzeń i części składowych instalacji, przez poszczególne układy instalacji, do całej instalacji. Należy obserwować stabilność działania instalacji jako całości. W czasie kontroli działania instalacji wentylacji należy dokonać weryfikacji poprzednio wykonanych badań, nastaw i regulacji wstępnej instalacji wentylacji i klimatyzacji.</w:t>
      </w:r>
    </w:p>
    <w:p w:rsidR="00496B95" w:rsidRPr="0025577B" w:rsidRDefault="00496B95" w:rsidP="009E527E">
      <w:pPr>
        <w:pStyle w:val="Nagwek41"/>
        <w:keepNext/>
        <w:keepLines/>
        <w:numPr>
          <w:ilvl w:val="2"/>
          <w:numId w:val="97"/>
        </w:numPr>
        <w:shd w:val="clear" w:color="auto" w:fill="auto"/>
        <w:spacing w:before="0" w:after="0" w:line="240" w:lineRule="auto"/>
        <w:ind w:left="567" w:hanging="567"/>
        <w:contextualSpacing/>
        <w:jc w:val="both"/>
        <w:rPr>
          <w:rFonts w:ascii="Calibri" w:hAnsi="Calibri" w:cs="Calibri"/>
          <w:b w:val="0"/>
          <w:sz w:val="20"/>
          <w:szCs w:val="20"/>
        </w:rPr>
      </w:pPr>
      <w:bookmarkStart w:id="58" w:name="bookmark58"/>
      <w:r w:rsidRPr="0025577B">
        <w:rPr>
          <w:rFonts w:ascii="Calibri" w:hAnsi="Calibri" w:cs="Calibri"/>
          <w:b w:val="0"/>
          <w:sz w:val="20"/>
          <w:szCs w:val="20"/>
        </w:rPr>
        <w:t>Kontrola działania wentylatorów i innych centralnych urządzeń wentylacyjnych.</w:t>
      </w:r>
      <w:bookmarkEnd w:id="58"/>
    </w:p>
    <w:p w:rsidR="00496B95" w:rsidRPr="0025577B" w:rsidRDefault="00496B95" w:rsidP="009E527E">
      <w:pPr>
        <w:pStyle w:val="Teksttreci0"/>
        <w:numPr>
          <w:ilvl w:val="0"/>
          <w:numId w:val="24"/>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kierunek obrotów wentylatorów,</w:t>
      </w:r>
    </w:p>
    <w:p w:rsidR="00496B95" w:rsidRPr="0025577B" w:rsidRDefault="00496B95" w:rsidP="009E527E">
      <w:pPr>
        <w:pStyle w:val="Teksttreci0"/>
        <w:numPr>
          <w:ilvl w:val="0"/>
          <w:numId w:val="24"/>
        </w:numPr>
        <w:shd w:val="clear" w:color="auto" w:fill="auto"/>
        <w:tabs>
          <w:tab w:val="left" w:pos="38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regulacja prędkości obrotowej lub inny sposób regulacji wydajności wentylatora,</w:t>
      </w:r>
    </w:p>
    <w:p w:rsidR="00496B95" w:rsidRPr="0025577B" w:rsidRDefault="00496B95" w:rsidP="009E527E">
      <w:pPr>
        <w:pStyle w:val="Teksttreci0"/>
        <w:numPr>
          <w:ilvl w:val="0"/>
          <w:numId w:val="24"/>
        </w:numPr>
        <w:shd w:val="clear" w:color="auto" w:fill="auto"/>
        <w:tabs>
          <w:tab w:val="left" w:pos="380"/>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działanie wyłącznika,</w:t>
      </w:r>
    </w:p>
    <w:p w:rsidR="00496B95" w:rsidRPr="0025577B" w:rsidRDefault="00496B95" w:rsidP="009E527E">
      <w:pPr>
        <w:pStyle w:val="Teksttreci0"/>
        <w:numPr>
          <w:ilvl w:val="0"/>
          <w:numId w:val="24"/>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włączanie i wyłączanie regulacji oraz układu regulacji przepustnic,</w:t>
      </w:r>
    </w:p>
    <w:p w:rsidR="00496B95" w:rsidRPr="0025577B" w:rsidRDefault="00496B95" w:rsidP="009E527E">
      <w:pPr>
        <w:pStyle w:val="Teksttreci0"/>
        <w:numPr>
          <w:ilvl w:val="0"/>
          <w:numId w:val="24"/>
        </w:numPr>
        <w:shd w:val="clear" w:color="auto" w:fill="auto"/>
        <w:tabs>
          <w:tab w:val="left" w:pos="380"/>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 xml:space="preserve">działanie systemu </w:t>
      </w:r>
      <w:proofErr w:type="spellStart"/>
      <w:r w:rsidRPr="0025577B">
        <w:rPr>
          <w:rFonts w:ascii="Calibri" w:hAnsi="Calibri" w:cs="Calibri"/>
          <w:sz w:val="20"/>
          <w:szCs w:val="20"/>
        </w:rPr>
        <w:t>przeciwzamrożeniowego</w:t>
      </w:r>
      <w:proofErr w:type="spellEnd"/>
      <w:r w:rsidRPr="0025577B">
        <w:rPr>
          <w:rFonts w:ascii="Calibri" w:hAnsi="Calibri" w:cs="Calibri"/>
          <w:sz w:val="20"/>
          <w:szCs w:val="20"/>
        </w:rPr>
        <w:t>,</w:t>
      </w:r>
    </w:p>
    <w:p w:rsidR="00496B95" w:rsidRPr="0025577B" w:rsidRDefault="00496B95" w:rsidP="009E527E">
      <w:pPr>
        <w:pStyle w:val="Teksttreci0"/>
        <w:numPr>
          <w:ilvl w:val="0"/>
          <w:numId w:val="24"/>
        </w:numPr>
        <w:shd w:val="clear" w:color="auto" w:fill="auto"/>
        <w:tabs>
          <w:tab w:val="left" w:pos="37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kierunek ruchu przepustnic wielopłaszczyznowych,</w:t>
      </w:r>
    </w:p>
    <w:p w:rsidR="00496B95" w:rsidRPr="0025577B" w:rsidRDefault="00496B95" w:rsidP="009E527E">
      <w:pPr>
        <w:pStyle w:val="Teksttreci0"/>
        <w:numPr>
          <w:ilvl w:val="0"/>
          <w:numId w:val="24"/>
        </w:numPr>
        <w:shd w:val="clear" w:color="auto" w:fill="auto"/>
        <w:tabs>
          <w:tab w:val="left" w:pos="38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działanie i kierunek regulacji urządzeń regulacyjnych,</w:t>
      </w:r>
    </w:p>
    <w:p w:rsidR="00496B95" w:rsidRPr="0025577B" w:rsidRDefault="00496B95" w:rsidP="009E527E">
      <w:pPr>
        <w:pStyle w:val="Teksttreci0"/>
        <w:numPr>
          <w:ilvl w:val="0"/>
          <w:numId w:val="24"/>
        </w:numPr>
        <w:shd w:val="clear" w:color="auto" w:fill="auto"/>
        <w:tabs>
          <w:tab w:val="left" w:pos="385"/>
        </w:tabs>
        <w:spacing w:before="0" w:line="240" w:lineRule="auto"/>
        <w:ind w:left="20" w:firstLine="0"/>
        <w:contextualSpacing/>
        <w:rPr>
          <w:rFonts w:ascii="Calibri" w:hAnsi="Calibri" w:cs="Calibri"/>
          <w:sz w:val="20"/>
          <w:szCs w:val="20"/>
        </w:rPr>
      </w:pPr>
      <w:r w:rsidRPr="0025577B">
        <w:rPr>
          <w:rFonts w:ascii="Calibri" w:hAnsi="Calibri" w:cs="Calibri"/>
          <w:sz w:val="20"/>
          <w:szCs w:val="20"/>
        </w:rPr>
        <w:t>elementy zabezpieczające silników napędzających.</w:t>
      </w:r>
    </w:p>
    <w:p w:rsidR="00496B95" w:rsidRPr="0025577B" w:rsidRDefault="00496B95" w:rsidP="009E527E">
      <w:pPr>
        <w:pStyle w:val="Nagwek41"/>
        <w:keepNext/>
        <w:keepLines/>
        <w:numPr>
          <w:ilvl w:val="2"/>
          <w:numId w:val="97"/>
        </w:numPr>
        <w:shd w:val="clear" w:color="auto" w:fill="auto"/>
        <w:spacing w:before="0" w:after="0" w:line="240" w:lineRule="auto"/>
        <w:ind w:left="567" w:hanging="567"/>
        <w:contextualSpacing/>
        <w:jc w:val="both"/>
        <w:rPr>
          <w:rFonts w:ascii="Calibri" w:hAnsi="Calibri" w:cs="Calibri"/>
          <w:b w:val="0"/>
          <w:sz w:val="20"/>
          <w:szCs w:val="20"/>
        </w:rPr>
      </w:pPr>
      <w:r w:rsidRPr="0025577B">
        <w:rPr>
          <w:rFonts w:ascii="Calibri" w:hAnsi="Calibri" w:cs="Calibri"/>
          <w:b w:val="0"/>
          <w:sz w:val="20"/>
          <w:szCs w:val="20"/>
        </w:rPr>
        <w:t xml:space="preserve">Kontrola działania nawiewników i </w:t>
      </w:r>
      <w:proofErr w:type="spellStart"/>
      <w:r w:rsidRPr="0025577B">
        <w:rPr>
          <w:rFonts w:ascii="Calibri" w:hAnsi="Calibri" w:cs="Calibri"/>
          <w:b w:val="0"/>
          <w:sz w:val="20"/>
          <w:szCs w:val="20"/>
        </w:rPr>
        <w:t>wywiewników</w:t>
      </w:r>
      <w:proofErr w:type="spellEnd"/>
      <w:r w:rsidRPr="0025577B">
        <w:rPr>
          <w:rFonts w:ascii="Calibri" w:hAnsi="Calibri" w:cs="Calibri"/>
          <w:b w:val="0"/>
          <w:sz w:val="20"/>
          <w:szCs w:val="20"/>
        </w:rPr>
        <w:t xml:space="preserve"> oraz kontrola przepływu powietrza w pomieszczeniu</w:t>
      </w:r>
    </w:p>
    <w:p w:rsidR="00496B95" w:rsidRDefault="00496B95" w:rsidP="0025577B">
      <w:pPr>
        <w:pStyle w:val="Teksttreci0"/>
        <w:shd w:val="clear" w:color="auto" w:fill="auto"/>
        <w:spacing w:before="0" w:line="240" w:lineRule="auto"/>
        <w:ind w:left="380" w:hanging="340"/>
        <w:contextualSpacing/>
        <w:rPr>
          <w:rFonts w:ascii="Calibri" w:hAnsi="Calibri" w:cs="Calibri"/>
          <w:sz w:val="20"/>
          <w:szCs w:val="20"/>
        </w:rPr>
      </w:pPr>
      <w:r w:rsidRPr="0025577B">
        <w:rPr>
          <w:rFonts w:ascii="Calibri" w:hAnsi="Calibri" w:cs="Calibri"/>
          <w:sz w:val="20"/>
          <w:szCs w:val="20"/>
        </w:rPr>
        <w:t xml:space="preserve">a) wyrywkowe sprawdzenie działania nawiewników i </w:t>
      </w:r>
      <w:proofErr w:type="spellStart"/>
      <w:r w:rsidRPr="0025577B">
        <w:rPr>
          <w:rFonts w:ascii="Calibri" w:hAnsi="Calibri" w:cs="Calibri"/>
          <w:sz w:val="20"/>
          <w:szCs w:val="20"/>
        </w:rPr>
        <w:t>wywiewników</w:t>
      </w:r>
      <w:proofErr w:type="spellEnd"/>
      <w:r w:rsidRPr="0025577B">
        <w:rPr>
          <w:rFonts w:ascii="Calibri" w:hAnsi="Calibri" w:cs="Calibri"/>
          <w:sz w:val="20"/>
          <w:szCs w:val="20"/>
        </w:rPr>
        <w:t>.</w:t>
      </w:r>
    </w:p>
    <w:p w:rsidR="0025577B" w:rsidRPr="0025577B" w:rsidRDefault="0025577B" w:rsidP="0025577B">
      <w:pPr>
        <w:pStyle w:val="Teksttreci0"/>
        <w:shd w:val="clear" w:color="auto" w:fill="auto"/>
        <w:spacing w:before="0" w:line="240" w:lineRule="auto"/>
        <w:ind w:firstLine="0"/>
        <w:contextualSpacing/>
        <w:rPr>
          <w:rFonts w:ascii="Calibri" w:hAnsi="Calibri" w:cs="Calibri"/>
          <w:sz w:val="20"/>
          <w:szCs w:val="20"/>
        </w:rPr>
      </w:pPr>
    </w:p>
    <w:p w:rsidR="00496B95" w:rsidRPr="00E76DF3" w:rsidRDefault="00496B9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t>OBMIAR ROBÓT</w:t>
      </w:r>
    </w:p>
    <w:p w:rsidR="00496B95" w:rsidRDefault="00496B95" w:rsidP="0025577B">
      <w:pPr>
        <w:pStyle w:val="Teksttreci0"/>
        <w:shd w:val="clear" w:color="auto" w:fill="auto"/>
        <w:spacing w:before="0" w:line="240" w:lineRule="auto"/>
        <w:ind w:left="40" w:right="23" w:firstLine="0"/>
        <w:contextualSpacing/>
        <w:rPr>
          <w:rFonts w:ascii="Calibri" w:hAnsi="Calibri" w:cs="Calibri"/>
          <w:sz w:val="20"/>
          <w:szCs w:val="20"/>
        </w:rPr>
      </w:pPr>
      <w:r w:rsidRPr="0025577B">
        <w:rPr>
          <w:rFonts w:ascii="Calibri" w:hAnsi="Calibri" w:cs="Calibri"/>
          <w:sz w:val="20"/>
          <w:szCs w:val="20"/>
        </w:rPr>
        <w:t>W niniejszym przedmiocie opracowania nie obowiązuje obmiar robót. Podstawą rozliczenia robót jest kwota ryczałtowa, określona na etapie przetargu, wynikająca ze Specyfikacji Technicznej i przedmiaru robót. Kwota ryczałtowa jest ostateczną i nie podlegającą negocjacjom, a tym samym zmianom. Dlatego też Wykonawca na etapie składania oferty winien uwzględnić koszty bezpośrednie związane z realizacją robót i wkalkulować w cenę ryczałtową koszty pozostałe, a tym samym niezbędne do prawidłowej realizacji przedmiotu zamówienia.</w:t>
      </w:r>
    </w:p>
    <w:p w:rsidR="0025577B" w:rsidRPr="0025577B" w:rsidRDefault="0025577B" w:rsidP="0025577B">
      <w:pPr>
        <w:pStyle w:val="Teksttreci0"/>
        <w:shd w:val="clear" w:color="auto" w:fill="auto"/>
        <w:spacing w:before="0" w:line="240" w:lineRule="auto"/>
        <w:ind w:left="40" w:right="23" w:firstLine="0"/>
        <w:contextualSpacing/>
        <w:rPr>
          <w:rFonts w:ascii="Calibri" w:hAnsi="Calibri" w:cs="Calibri"/>
          <w:sz w:val="20"/>
          <w:szCs w:val="20"/>
        </w:rPr>
      </w:pPr>
    </w:p>
    <w:p w:rsidR="00496B95" w:rsidRPr="00E76DF3" w:rsidRDefault="00496B95" w:rsidP="009E527E">
      <w:pPr>
        <w:pStyle w:val="Nagwek41"/>
        <w:keepNext/>
        <w:keepLines/>
        <w:numPr>
          <w:ilvl w:val="0"/>
          <w:numId w:val="97"/>
        </w:numPr>
        <w:shd w:val="clear" w:color="auto" w:fill="auto"/>
        <w:spacing w:before="0" w:after="213" w:line="220" w:lineRule="exact"/>
        <w:jc w:val="both"/>
        <w:rPr>
          <w:rFonts w:ascii="Calibri" w:hAnsi="Calibri" w:cs="Calibri"/>
        </w:rPr>
      </w:pPr>
      <w:bookmarkStart w:id="59" w:name="bookmark63"/>
      <w:r w:rsidRPr="00E76DF3">
        <w:rPr>
          <w:rFonts w:ascii="Calibri" w:hAnsi="Calibri" w:cs="Calibri"/>
        </w:rPr>
        <w:t>ODBIÓR ROBÓT</w:t>
      </w:r>
      <w:bookmarkEnd w:id="59"/>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Sprawdzenie kompletności wykonania prac</w:t>
      </w:r>
    </w:p>
    <w:p w:rsidR="00496B95" w:rsidRPr="0025577B" w:rsidRDefault="00496B95" w:rsidP="0025577B">
      <w:pPr>
        <w:pStyle w:val="Teksttreci0"/>
        <w:shd w:val="clear" w:color="auto" w:fill="auto"/>
        <w:spacing w:before="0" w:line="240" w:lineRule="auto"/>
        <w:ind w:left="40" w:right="20" w:firstLine="0"/>
        <w:contextualSpacing/>
        <w:rPr>
          <w:rFonts w:asciiTheme="minorHAnsi" w:hAnsiTheme="minorHAnsi" w:cs="Calibri"/>
          <w:sz w:val="20"/>
          <w:szCs w:val="20"/>
        </w:rPr>
      </w:pPr>
      <w:r w:rsidRPr="0025577B">
        <w:rPr>
          <w:rFonts w:asciiTheme="minorHAnsi" w:hAnsiTheme="minorHAnsi" w:cs="Calibri"/>
          <w:sz w:val="20"/>
          <w:szCs w:val="20"/>
        </w:rPr>
        <w:t>Celem sprawdzenia kompletności wykonania prac jest wykazanie, ze w pełni wykonano wszystkie prace związane z montażem instalacji wentylacji i klimatyzacji oraz stwierdzenie zgodności ich wykonania z projektem oraz z obowiązującymi przepisami i zasadami technicznymi.</w:t>
      </w:r>
    </w:p>
    <w:p w:rsidR="00496B95" w:rsidRPr="0025577B" w:rsidRDefault="00496B95" w:rsidP="0025577B">
      <w:pPr>
        <w:pStyle w:val="Teksttreci0"/>
        <w:shd w:val="clear" w:color="auto" w:fill="auto"/>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W ramach tego etapu prac odbiorowych należy przeprowadzić następujące czynności:</w:t>
      </w:r>
    </w:p>
    <w:p w:rsidR="00496B95" w:rsidRPr="0025577B" w:rsidRDefault="00496B95" w:rsidP="009E527E">
      <w:pPr>
        <w:pStyle w:val="Teksttreci0"/>
        <w:numPr>
          <w:ilvl w:val="0"/>
          <w:numId w:val="25"/>
        </w:numPr>
        <w:shd w:val="clear" w:color="auto" w:fill="auto"/>
        <w:tabs>
          <w:tab w:val="left" w:pos="395"/>
        </w:tabs>
        <w:spacing w:before="0" w:line="240" w:lineRule="auto"/>
        <w:ind w:left="380" w:right="20" w:hanging="340"/>
        <w:contextualSpacing/>
        <w:rPr>
          <w:rFonts w:asciiTheme="minorHAnsi" w:hAnsiTheme="minorHAnsi" w:cs="Calibri"/>
          <w:sz w:val="20"/>
          <w:szCs w:val="20"/>
        </w:rPr>
      </w:pPr>
      <w:r w:rsidRPr="0025577B">
        <w:rPr>
          <w:rFonts w:asciiTheme="minorHAnsi" w:hAnsiTheme="minorHAnsi" w:cs="Calibri"/>
          <w:sz w:val="20"/>
          <w:szCs w:val="20"/>
        </w:rPr>
        <w:t>porównanie wszystkich elementów wykonanych instalacji wentylacji z zestawieniem projektowy, zarówno w zakresie materiałów, jak i ilości oraz jeśli jest to konieczne w zakresie właściwości i części zamiennych,</w:t>
      </w:r>
    </w:p>
    <w:p w:rsidR="00496B95" w:rsidRPr="0025577B" w:rsidRDefault="00496B95" w:rsidP="009E527E">
      <w:pPr>
        <w:pStyle w:val="Teksttreci0"/>
        <w:numPr>
          <w:ilvl w:val="0"/>
          <w:numId w:val="25"/>
        </w:numPr>
        <w:shd w:val="clear" w:color="auto" w:fill="auto"/>
        <w:tabs>
          <w:tab w:val="left" w:pos="410"/>
        </w:tabs>
        <w:spacing w:before="0" w:line="240" w:lineRule="auto"/>
        <w:ind w:left="380" w:right="20" w:hanging="340"/>
        <w:contextualSpacing/>
        <w:rPr>
          <w:rFonts w:asciiTheme="minorHAnsi" w:hAnsiTheme="minorHAnsi" w:cs="Calibri"/>
          <w:sz w:val="20"/>
          <w:szCs w:val="20"/>
        </w:rPr>
      </w:pPr>
      <w:r w:rsidRPr="0025577B">
        <w:rPr>
          <w:rFonts w:asciiTheme="minorHAnsi" w:hAnsiTheme="minorHAnsi" w:cs="Calibri"/>
          <w:sz w:val="20"/>
          <w:szCs w:val="20"/>
        </w:rPr>
        <w:t>sprawdzenie zgodności wykonania instalacji wentylacji z obowiązującymi przepisami oraz zasadami technicznymi,</w:t>
      </w:r>
    </w:p>
    <w:p w:rsidR="00496B95" w:rsidRPr="0025577B" w:rsidRDefault="00496B95" w:rsidP="009E527E">
      <w:pPr>
        <w:pStyle w:val="Teksttreci0"/>
        <w:numPr>
          <w:ilvl w:val="0"/>
          <w:numId w:val="25"/>
        </w:numPr>
        <w:shd w:val="clear" w:color="auto" w:fill="auto"/>
        <w:tabs>
          <w:tab w:val="left" w:pos="405"/>
        </w:tabs>
        <w:spacing w:before="0" w:line="240" w:lineRule="auto"/>
        <w:ind w:left="380" w:right="20" w:hanging="340"/>
        <w:contextualSpacing/>
        <w:rPr>
          <w:rFonts w:asciiTheme="minorHAnsi" w:hAnsiTheme="minorHAnsi" w:cs="Calibri"/>
          <w:sz w:val="20"/>
          <w:szCs w:val="20"/>
        </w:rPr>
      </w:pPr>
      <w:r w:rsidRPr="0025577B">
        <w:rPr>
          <w:rFonts w:asciiTheme="minorHAnsi" w:hAnsiTheme="minorHAnsi" w:cs="Calibri"/>
          <w:sz w:val="20"/>
          <w:szCs w:val="20"/>
        </w:rPr>
        <w:t>sprawdzenie dostępności dla obsługi instalacji wentylacji ze względu na działanie, czyszczenie i konserwację,</w:t>
      </w:r>
    </w:p>
    <w:p w:rsidR="00496B95" w:rsidRPr="0025577B" w:rsidRDefault="00496B95" w:rsidP="009E527E">
      <w:pPr>
        <w:pStyle w:val="Teksttreci0"/>
        <w:numPr>
          <w:ilvl w:val="0"/>
          <w:numId w:val="25"/>
        </w:numPr>
        <w:shd w:val="clear" w:color="auto" w:fill="auto"/>
        <w:tabs>
          <w:tab w:val="left" w:pos="40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czystości instalacji wentylacji,</w:t>
      </w:r>
    </w:p>
    <w:p w:rsidR="00496B95" w:rsidRDefault="00496B95" w:rsidP="009E527E">
      <w:pPr>
        <w:pStyle w:val="Teksttreci0"/>
        <w:numPr>
          <w:ilvl w:val="0"/>
          <w:numId w:val="25"/>
        </w:numPr>
        <w:shd w:val="clear" w:color="auto" w:fill="auto"/>
        <w:tabs>
          <w:tab w:val="left" w:pos="405"/>
        </w:tabs>
        <w:spacing w:before="0" w:line="240" w:lineRule="auto"/>
        <w:ind w:left="380" w:right="20" w:hanging="340"/>
        <w:contextualSpacing/>
        <w:rPr>
          <w:rFonts w:asciiTheme="minorHAnsi" w:hAnsiTheme="minorHAnsi" w:cs="Calibri"/>
          <w:sz w:val="20"/>
          <w:szCs w:val="20"/>
        </w:rPr>
      </w:pPr>
      <w:r w:rsidRPr="0025577B">
        <w:rPr>
          <w:rFonts w:asciiTheme="minorHAnsi" w:hAnsiTheme="minorHAnsi" w:cs="Calibri"/>
          <w:sz w:val="20"/>
          <w:szCs w:val="20"/>
        </w:rPr>
        <w:t>sprawdzenie kompletności dokumentów niezbędnych do eksploatacji instalacji wentylacji,</w:t>
      </w:r>
    </w:p>
    <w:p w:rsidR="0025577B" w:rsidRPr="0025577B" w:rsidRDefault="0025577B" w:rsidP="0025577B">
      <w:pPr>
        <w:pStyle w:val="Teksttreci0"/>
        <w:shd w:val="clear" w:color="auto" w:fill="auto"/>
        <w:tabs>
          <w:tab w:val="left" w:pos="405"/>
        </w:tabs>
        <w:spacing w:before="0" w:line="240" w:lineRule="auto"/>
        <w:ind w:left="380" w:righ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Badania ogólne</w:t>
      </w:r>
    </w:p>
    <w:p w:rsidR="00496B95" w:rsidRPr="0025577B" w:rsidRDefault="00496B95" w:rsidP="009E527E">
      <w:pPr>
        <w:pStyle w:val="Teksttreci0"/>
        <w:numPr>
          <w:ilvl w:val="0"/>
          <w:numId w:val="26"/>
        </w:numPr>
        <w:shd w:val="clear" w:color="auto" w:fill="auto"/>
        <w:tabs>
          <w:tab w:val="left" w:pos="40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dostępność dla obsługi,</w:t>
      </w:r>
    </w:p>
    <w:p w:rsidR="00496B95" w:rsidRPr="0025577B" w:rsidRDefault="00496B95" w:rsidP="009E527E">
      <w:pPr>
        <w:pStyle w:val="Teksttreci0"/>
        <w:numPr>
          <w:ilvl w:val="0"/>
          <w:numId w:val="26"/>
        </w:numPr>
        <w:shd w:val="clear" w:color="auto" w:fill="auto"/>
        <w:tabs>
          <w:tab w:val="left" w:pos="41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stan czystości urządzeń, wymienników ciepła i systemu rozprowadzenia powietrza,</w:t>
      </w:r>
    </w:p>
    <w:p w:rsidR="00496B95" w:rsidRPr="0025577B" w:rsidRDefault="00496B95" w:rsidP="009E527E">
      <w:pPr>
        <w:pStyle w:val="Teksttreci0"/>
        <w:numPr>
          <w:ilvl w:val="0"/>
          <w:numId w:val="26"/>
        </w:numPr>
        <w:shd w:val="clear" w:color="auto" w:fill="auto"/>
        <w:tabs>
          <w:tab w:val="left" w:pos="40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rozmieszczenie i dostępność otworów do czyszczenia urządzeń i przewodów,</w:t>
      </w:r>
    </w:p>
    <w:p w:rsidR="00496B95" w:rsidRPr="0025577B" w:rsidRDefault="00496B95" w:rsidP="009E527E">
      <w:pPr>
        <w:pStyle w:val="Teksttreci0"/>
        <w:numPr>
          <w:ilvl w:val="0"/>
          <w:numId w:val="26"/>
        </w:numPr>
        <w:shd w:val="clear" w:color="auto" w:fill="auto"/>
        <w:tabs>
          <w:tab w:val="left" w:pos="39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kompletność znakowania,</w:t>
      </w:r>
    </w:p>
    <w:p w:rsidR="00496B95" w:rsidRPr="0025577B" w:rsidRDefault="00496B95" w:rsidP="009E527E">
      <w:pPr>
        <w:pStyle w:val="Teksttreci0"/>
        <w:numPr>
          <w:ilvl w:val="0"/>
          <w:numId w:val="26"/>
        </w:numPr>
        <w:shd w:val="clear" w:color="auto" w:fill="auto"/>
        <w:tabs>
          <w:tab w:val="left" w:pos="40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lastRenderedPageBreak/>
        <w:t>rozmieszczenie zgodnie z projektem izolacji cieplnych,</w:t>
      </w:r>
    </w:p>
    <w:p w:rsidR="00496B95" w:rsidRPr="0025577B" w:rsidRDefault="00496B95" w:rsidP="009E527E">
      <w:pPr>
        <w:pStyle w:val="Teksttreci0"/>
        <w:numPr>
          <w:ilvl w:val="0"/>
          <w:numId w:val="26"/>
        </w:numPr>
        <w:shd w:val="clear" w:color="auto" w:fill="auto"/>
        <w:tabs>
          <w:tab w:val="left" w:pos="40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zabezpieczeń antykorozyjnych konstrukcji montażowych i wsporczych,</w:t>
      </w:r>
    </w:p>
    <w:p w:rsidR="00496B95" w:rsidRPr="0025577B" w:rsidRDefault="00496B95" w:rsidP="009E527E">
      <w:pPr>
        <w:pStyle w:val="Teksttreci0"/>
        <w:numPr>
          <w:ilvl w:val="0"/>
          <w:numId w:val="26"/>
        </w:numPr>
        <w:shd w:val="clear" w:color="auto" w:fill="auto"/>
        <w:tabs>
          <w:tab w:val="left" w:pos="405"/>
        </w:tabs>
        <w:spacing w:before="0" w:line="240" w:lineRule="auto"/>
        <w:ind w:left="380" w:right="20" w:hanging="340"/>
        <w:contextualSpacing/>
        <w:rPr>
          <w:rFonts w:asciiTheme="minorHAnsi" w:hAnsiTheme="minorHAnsi" w:cs="Calibri"/>
          <w:sz w:val="20"/>
          <w:szCs w:val="20"/>
        </w:rPr>
      </w:pPr>
      <w:r w:rsidRPr="0025577B">
        <w:rPr>
          <w:rFonts w:asciiTheme="minorHAnsi" w:hAnsiTheme="minorHAnsi" w:cs="Calibri"/>
          <w:sz w:val="20"/>
          <w:szCs w:val="20"/>
        </w:rPr>
        <w:t>zainstalowanie urządzeń, zamocowania przewodów itp. w sposób nie powodujący przenoszenia drgań,</w:t>
      </w:r>
    </w:p>
    <w:p w:rsidR="00496B95" w:rsidRDefault="00496B95" w:rsidP="009E527E">
      <w:pPr>
        <w:pStyle w:val="Teksttreci0"/>
        <w:numPr>
          <w:ilvl w:val="0"/>
          <w:numId w:val="26"/>
        </w:numPr>
        <w:shd w:val="clear" w:color="auto" w:fill="auto"/>
        <w:tabs>
          <w:tab w:val="left" w:pos="41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środków do uziemienia urządzeń i przewodów.</w:t>
      </w:r>
    </w:p>
    <w:p w:rsidR="0025577B" w:rsidRPr="0025577B" w:rsidRDefault="0025577B" w:rsidP="0025577B">
      <w:pPr>
        <w:pStyle w:val="Teksttreci0"/>
        <w:shd w:val="clear" w:color="auto" w:fill="auto"/>
        <w:tabs>
          <w:tab w:val="left" w:pos="410"/>
        </w:tabs>
        <w:spacing w:before="0" w:line="240" w:lineRule="auto"/>
        <w:ind w:left="38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Badanie wentylatorów i innych centralnych urządzeń wentylacyjnych</w:t>
      </w:r>
    </w:p>
    <w:p w:rsidR="00496B95" w:rsidRPr="0025577B" w:rsidRDefault="00496B95" w:rsidP="009E527E">
      <w:pPr>
        <w:pStyle w:val="Teksttreci0"/>
        <w:numPr>
          <w:ilvl w:val="0"/>
          <w:numId w:val="27"/>
        </w:numPr>
        <w:shd w:val="clear" w:color="auto" w:fill="auto"/>
        <w:tabs>
          <w:tab w:val="left" w:pos="40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czy elementy urządzenia zostały połączone w prawidłowy sposób,</w:t>
      </w:r>
    </w:p>
    <w:p w:rsidR="00496B95" w:rsidRPr="0025577B" w:rsidRDefault="00496B95" w:rsidP="009E527E">
      <w:pPr>
        <w:pStyle w:val="Teksttreci0"/>
        <w:numPr>
          <w:ilvl w:val="0"/>
          <w:numId w:val="27"/>
        </w:numPr>
        <w:shd w:val="clear" w:color="auto" w:fill="auto"/>
        <w:tabs>
          <w:tab w:val="left" w:pos="41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zgodności tabliczek znamionowych,</w:t>
      </w:r>
    </w:p>
    <w:p w:rsidR="00496B95" w:rsidRPr="0025577B" w:rsidRDefault="00496B95" w:rsidP="009E527E">
      <w:pPr>
        <w:pStyle w:val="Teksttreci0"/>
        <w:numPr>
          <w:ilvl w:val="0"/>
          <w:numId w:val="27"/>
        </w:numPr>
        <w:shd w:val="clear" w:color="auto" w:fill="auto"/>
        <w:tabs>
          <w:tab w:val="left" w:pos="40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konstrukcji i właściwości,</w:t>
      </w:r>
    </w:p>
    <w:p w:rsidR="00496B95" w:rsidRPr="0025577B" w:rsidRDefault="00496B95" w:rsidP="009E527E">
      <w:pPr>
        <w:pStyle w:val="Teksttreci0"/>
        <w:numPr>
          <w:ilvl w:val="0"/>
          <w:numId w:val="27"/>
        </w:numPr>
        <w:shd w:val="clear" w:color="auto" w:fill="auto"/>
        <w:tabs>
          <w:tab w:val="left" w:pos="39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badanie przez oględziny szczelności urządzeń i łączników elastycznych,</w:t>
      </w:r>
    </w:p>
    <w:p w:rsidR="00496B95" w:rsidRPr="0025577B" w:rsidRDefault="00496B95" w:rsidP="009E527E">
      <w:pPr>
        <w:pStyle w:val="Teksttreci0"/>
        <w:numPr>
          <w:ilvl w:val="0"/>
          <w:numId w:val="27"/>
        </w:numPr>
        <w:shd w:val="clear" w:color="auto" w:fill="auto"/>
        <w:tabs>
          <w:tab w:val="left" w:pos="40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 xml:space="preserve">sprawdzenie zainstalowania </w:t>
      </w:r>
      <w:proofErr w:type="spellStart"/>
      <w:r w:rsidRPr="0025577B">
        <w:rPr>
          <w:rFonts w:asciiTheme="minorHAnsi" w:hAnsiTheme="minorHAnsi" w:cs="Calibri"/>
          <w:sz w:val="20"/>
          <w:szCs w:val="20"/>
        </w:rPr>
        <w:t>wibroizolatorów</w:t>
      </w:r>
      <w:proofErr w:type="spellEnd"/>
      <w:r w:rsidRPr="0025577B">
        <w:rPr>
          <w:rFonts w:asciiTheme="minorHAnsi" w:hAnsiTheme="minorHAnsi" w:cs="Calibri"/>
          <w:sz w:val="20"/>
          <w:szCs w:val="20"/>
        </w:rPr>
        <w:t>,</w:t>
      </w:r>
    </w:p>
    <w:p w:rsidR="00496B95" w:rsidRPr="0025577B" w:rsidRDefault="00496B95" w:rsidP="009E527E">
      <w:pPr>
        <w:pStyle w:val="Teksttreci0"/>
        <w:numPr>
          <w:ilvl w:val="0"/>
          <w:numId w:val="27"/>
        </w:numPr>
        <w:shd w:val="clear" w:color="auto" w:fill="auto"/>
        <w:tabs>
          <w:tab w:val="left" w:pos="385"/>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zamocowania silników,</w:t>
      </w:r>
    </w:p>
    <w:p w:rsidR="00496B95" w:rsidRPr="0025577B" w:rsidRDefault="00496B95" w:rsidP="009E527E">
      <w:pPr>
        <w:pStyle w:val="Teksttreci0"/>
        <w:numPr>
          <w:ilvl w:val="0"/>
          <w:numId w:val="27"/>
        </w:numPr>
        <w:shd w:val="clear" w:color="auto" w:fill="auto"/>
        <w:tabs>
          <w:tab w:val="left" w:pos="39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prawidłowości obracania się wirników w obudowie,</w:t>
      </w:r>
    </w:p>
    <w:p w:rsidR="00496B95" w:rsidRPr="0025577B" w:rsidRDefault="00496B95" w:rsidP="009E527E">
      <w:pPr>
        <w:pStyle w:val="Teksttreci0"/>
        <w:numPr>
          <w:ilvl w:val="0"/>
          <w:numId w:val="27"/>
        </w:numPr>
        <w:shd w:val="clear" w:color="auto" w:fill="auto"/>
        <w:tabs>
          <w:tab w:val="left" w:pos="39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naciągów pasów klinowych,</w:t>
      </w:r>
    </w:p>
    <w:p w:rsidR="00496B95" w:rsidRPr="0025577B" w:rsidRDefault="00496B95" w:rsidP="009E527E">
      <w:pPr>
        <w:pStyle w:val="Teksttreci0"/>
        <w:numPr>
          <w:ilvl w:val="0"/>
          <w:numId w:val="27"/>
        </w:numPr>
        <w:shd w:val="clear" w:color="auto" w:fill="auto"/>
        <w:tabs>
          <w:tab w:val="left" w:pos="409"/>
          <w:tab w:val="left" w:pos="38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zainstalowania osłon przekładni pasowych,</w:t>
      </w:r>
    </w:p>
    <w:p w:rsidR="00496B95" w:rsidRPr="0025577B" w:rsidRDefault="00496B95" w:rsidP="009E527E">
      <w:pPr>
        <w:pStyle w:val="Teksttreci0"/>
        <w:numPr>
          <w:ilvl w:val="0"/>
          <w:numId w:val="27"/>
        </w:numPr>
        <w:shd w:val="clear" w:color="auto" w:fill="auto"/>
        <w:tabs>
          <w:tab w:val="left" w:pos="409"/>
          <w:tab w:val="left" w:pos="38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odwodnienia z uszczelnieniem,</w:t>
      </w:r>
    </w:p>
    <w:p w:rsidR="00496B95" w:rsidRPr="0025577B" w:rsidRDefault="00496B95" w:rsidP="009E527E">
      <w:pPr>
        <w:pStyle w:val="Teksttreci0"/>
        <w:numPr>
          <w:ilvl w:val="0"/>
          <w:numId w:val="27"/>
        </w:numPr>
        <w:shd w:val="clear" w:color="auto" w:fill="auto"/>
        <w:tabs>
          <w:tab w:val="left" w:pos="409"/>
          <w:tab w:val="left" w:pos="38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sprawdzenie zgodności prędkości sprawdzenie ukształtowania łopatek wentylatora;</w:t>
      </w:r>
    </w:p>
    <w:p w:rsidR="00496B95" w:rsidRPr="0025577B" w:rsidRDefault="00496B95" w:rsidP="009E527E">
      <w:pPr>
        <w:pStyle w:val="Teksttreci0"/>
        <w:numPr>
          <w:ilvl w:val="0"/>
          <w:numId w:val="27"/>
        </w:numPr>
        <w:shd w:val="clear" w:color="auto" w:fill="auto"/>
        <w:tabs>
          <w:tab w:val="left" w:pos="409"/>
          <w:tab w:val="left" w:pos="380"/>
        </w:tabs>
        <w:spacing w:before="0" w:line="240" w:lineRule="auto"/>
        <w:ind w:left="380" w:hanging="340"/>
        <w:contextualSpacing/>
        <w:rPr>
          <w:rFonts w:asciiTheme="minorHAnsi" w:hAnsiTheme="minorHAnsi" w:cs="Calibri"/>
          <w:sz w:val="20"/>
          <w:szCs w:val="20"/>
        </w:rPr>
      </w:pPr>
      <w:r w:rsidRPr="0025577B">
        <w:rPr>
          <w:rFonts w:asciiTheme="minorHAnsi" w:hAnsiTheme="minorHAnsi" w:cs="Calibri"/>
          <w:sz w:val="20"/>
          <w:szCs w:val="20"/>
        </w:rPr>
        <w:t>obrotowej wentylator i silnika z danymi na tabliczce znamionowej.</w:t>
      </w:r>
    </w:p>
    <w:p w:rsidR="00496B95" w:rsidRPr="0025577B" w:rsidRDefault="00496B95" w:rsidP="0025577B">
      <w:pPr>
        <w:pStyle w:val="Teksttreci0"/>
        <w:shd w:val="clear" w:color="auto" w:fill="auto"/>
        <w:tabs>
          <w:tab w:val="left" w:pos="409"/>
          <w:tab w:val="left" w:pos="380"/>
        </w:tabs>
        <w:spacing w:before="0" w:line="240" w:lineRule="auto"/>
        <w:ind w:left="38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Badanie czerpni powietrza</w:t>
      </w:r>
    </w:p>
    <w:p w:rsidR="00496B95" w:rsidRDefault="00496B95" w:rsidP="0025577B">
      <w:pPr>
        <w:pStyle w:val="Teksttreci0"/>
        <w:shd w:val="clear" w:color="auto" w:fill="auto"/>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Sprawdzenie wielkości, materiału i konstrukcji żaluzji zewnętrznych z danymi projektowymi.</w:t>
      </w:r>
    </w:p>
    <w:p w:rsidR="0025577B" w:rsidRPr="0025577B" w:rsidRDefault="0025577B" w:rsidP="0025577B">
      <w:pPr>
        <w:pStyle w:val="Teksttreci0"/>
        <w:shd w:val="clear" w:color="auto" w:fill="auto"/>
        <w:spacing w:before="0" w:line="240" w:lineRule="auto"/>
        <w:ind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Badanie sieci przewodów</w:t>
      </w:r>
    </w:p>
    <w:p w:rsidR="00496B95" w:rsidRPr="0025577B" w:rsidRDefault="00496B95" w:rsidP="009E527E">
      <w:pPr>
        <w:pStyle w:val="Teksttreci0"/>
        <w:numPr>
          <w:ilvl w:val="0"/>
          <w:numId w:val="28"/>
        </w:numPr>
        <w:shd w:val="clear" w:color="auto" w:fill="auto"/>
        <w:tabs>
          <w:tab w:val="left" w:pos="375"/>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badanie wyrywkowe szczelności połączeń przewodów przez sprawdzenie wzrokowe i kontrolę dotykową,</w:t>
      </w:r>
    </w:p>
    <w:p w:rsidR="00496B95" w:rsidRDefault="00496B95" w:rsidP="009E527E">
      <w:pPr>
        <w:pStyle w:val="Teksttreci0"/>
        <w:numPr>
          <w:ilvl w:val="0"/>
          <w:numId w:val="28"/>
        </w:numPr>
        <w:shd w:val="clear" w:color="auto" w:fill="auto"/>
        <w:tabs>
          <w:tab w:val="left" w:pos="390"/>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sprawdzenie wyrywkowe, czy wykonanie kształtek jest zgodne z projektem.</w:t>
      </w:r>
    </w:p>
    <w:p w:rsidR="0025577B" w:rsidRPr="0025577B" w:rsidRDefault="0025577B" w:rsidP="0025577B">
      <w:pPr>
        <w:pStyle w:val="Teksttreci0"/>
        <w:shd w:val="clear" w:color="auto" w:fill="auto"/>
        <w:tabs>
          <w:tab w:val="left" w:pos="390"/>
        </w:tabs>
        <w:spacing w:before="0" w:line="240" w:lineRule="auto"/>
        <w:ind w:lef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 xml:space="preserve">Badanie nawiewników i </w:t>
      </w:r>
      <w:proofErr w:type="spellStart"/>
      <w:r w:rsidRPr="0025577B">
        <w:rPr>
          <w:rFonts w:asciiTheme="minorHAnsi" w:hAnsiTheme="minorHAnsi" w:cs="Calibri"/>
          <w:b w:val="0"/>
          <w:sz w:val="20"/>
          <w:szCs w:val="20"/>
        </w:rPr>
        <w:t>wywiewników</w:t>
      </w:r>
      <w:proofErr w:type="spellEnd"/>
    </w:p>
    <w:p w:rsidR="00496B95" w:rsidRPr="0025577B" w:rsidRDefault="00496B95" w:rsidP="009E527E">
      <w:pPr>
        <w:pStyle w:val="Teksttreci0"/>
        <w:numPr>
          <w:ilvl w:val="0"/>
          <w:numId w:val="31"/>
        </w:numPr>
        <w:shd w:val="clear" w:color="auto" w:fill="auto"/>
        <w:tabs>
          <w:tab w:val="left" w:pos="375"/>
        </w:tabs>
        <w:spacing w:before="0" w:line="240" w:lineRule="auto"/>
        <w:ind w:left="20" w:right="20" w:firstLine="0"/>
        <w:contextualSpacing/>
        <w:rPr>
          <w:rFonts w:asciiTheme="minorHAnsi" w:hAnsiTheme="minorHAnsi" w:cs="Calibri"/>
          <w:sz w:val="20"/>
          <w:szCs w:val="20"/>
        </w:rPr>
      </w:pPr>
      <w:r w:rsidRPr="0025577B">
        <w:rPr>
          <w:rFonts w:asciiTheme="minorHAnsi" w:hAnsiTheme="minorHAnsi" w:cs="Calibri"/>
          <w:sz w:val="20"/>
          <w:szCs w:val="20"/>
        </w:rPr>
        <w:t xml:space="preserve">Sprawdzenie, czy typy, liczba i rozmieszczenie odpowiada danym projektowanym. </w:t>
      </w:r>
    </w:p>
    <w:p w:rsidR="00496B95" w:rsidRPr="0025577B" w:rsidRDefault="00496B95" w:rsidP="009E527E">
      <w:pPr>
        <w:pStyle w:val="Teksttreci0"/>
        <w:numPr>
          <w:ilvl w:val="0"/>
          <w:numId w:val="31"/>
        </w:numPr>
        <w:shd w:val="clear" w:color="auto" w:fill="auto"/>
        <w:tabs>
          <w:tab w:val="left" w:pos="375"/>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 xml:space="preserve">Sprawdzenie podłączenia i ustawienia nawiewników </w:t>
      </w:r>
    </w:p>
    <w:p w:rsidR="00496B95" w:rsidRPr="0025577B" w:rsidRDefault="00496B95" w:rsidP="0025577B">
      <w:pPr>
        <w:pStyle w:val="Teksttreci0"/>
        <w:shd w:val="clear" w:color="auto" w:fill="auto"/>
        <w:tabs>
          <w:tab w:val="left" w:pos="375"/>
        </w:tabs>
        <w:spacing w:before="0" w:line="240" w:lineRule="auto"/>
        <w:ind w:left="380" w:righ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Wykaz dokumentów inwentarzowych</w:t>
      </w:r>
    </w:p>
    <w:p w:rsidR="00496B95" w:rsidRPr="0025577B" w:rsidRDefault="00496B95" w:rsidP="009E527E">
      <w:pPr>
        <w:pStyle w:val="Teksttreci0"/>
        <w:numPr>
          <w:ilvl w:val="0"/>
          <w:numId w:val="29"/>
        </w:numPr>
        <w:shd w:val="clear" w:color="auto" w:fill="auto"/>
        <w:tabs>
          <w:tab w:val="left" w:pos="380"/>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rysunki powykonawcze w uzgodnionej skali,</w:t>
      </w:r>
    </w:p>
    <w:p w:rsidR="00496B95" w:rsidRPr="0025577B" w:rsidRDefault="00496B95" w:rsidP="009E527E">
      <w:pPr>
        <w:pStyle w:val="Teksttreci0"/>
        <w:numPr>
          <w:ilvl w:val="0"/>
          <w:numId w:val="29"/>
        </w:numPr>
        <w:shd w:val="clear" w:color="auto" w:fill="auto"/>
        <w:tabs>
          <w:tab w:val="left" w:pos="390"/>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schematy instalacji uwzględniające elementy wyposażenia regulacji automatycznej ,</w:t>
      </w:r>
    </w:p>
    <w:p w:rsidR="00496B95" w:rsidRPr="0025577B" w:rsidRDefault="00496B95" w:rsidP="009E527E">
      <w:pPr>
        <w:pStyle w:val="Teksttreci0"/>
        <w:numPr>
          <w:ilvl w:val="0"/>
          <w:numId w:val="29"/>
        </w:numPr>
        <w:shd w:val="clear" w:color="auto" w:fill="auto"/>
        <w:tabs>
          <w:tab w:val="left" w:pos="385"/>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 xml:space="preserve">schematy regulacyjne zawierające schemat połączeń elektrycznych i schemat rurociągów (schemat </w:t>
      </w:r>
      <w:proofErr w:type="spellStart"/>
      <w:r w:rsidRPr="0025577B">
        <w:rPr>
          <w:rFonts w:asciiTheme="minorHAnsi" w:hAnsiTheme="minorHAnsi" w:cs="Calibri"/>
          <w:sz w:val="20"/>
          <w:szCs w:val="20"/>
        </w:rPr>
        <w:t>oprzewodowania</w:t>
      </w:r>
      <w:proofErr w:type="spellEnd"/>
      <w:r w:rsidRPr="0025577B">
        <w:rPr>
          <w:rFonts w:asciiTheme="minorHAnsi" w:hAnsiTheme="minorHAnsi" w:cs="Calibri"/>
          <w:sz w:val="20"/>
          <w:szCs w:val="20"/>
        </w:rPr>
        <w:t xml:space="preserve"> odbiorników),</w:t>
      </w:r>
    </w:p>
    <w:p w:rsidR="00496B95" w:rsidRPr="0025577B" w:rsidRDefault="00496B95" w:rsidP="009E527E">
      <w:pPr>
        <w:pStyle w:val="Teksttreci0"/>
        <w:numPr>
          <w:ilvl w:val="0"/>
          <w:numId w:val="29"/>
        </w:numPr>
        <w:shd w:val="clear" w:color="auto" w:fill="auto"/>
        <w:tabs>
          <w:tab w:val="left" w:pos="385"/>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 xml:space="preserve">schematy blokowe układów regulacji zawierające schematy </w:t>
      </w:r>
      <w:proofErr w:type="spellStart"/>
      <w:r w:rsidRPr="0025577B">
        <w:rPr>
          <w:rFonts w:asciiTheme="minorHAnsi" w:hAnsiTheme="minorHAnsi" w:cs="Calibri"/>
          <w:sz w:val="20"/>
          <w:szCs w:val="20"/>
        </w:rPr>
        <w:t>oprzewodowania</w:t>
      </w:r>
      <w:proofErr w:type="spellEnd"/>
      <w:r w:rsidRPr="0025577B">
        <w:rPr>
          <w:rFonts w:asciiTheme="minorHAnsi" w:hAnsiTheme="minorHAnsi" w:cs="Calibri"/>
          <w:sz w:val="20"/>
          <w:szCs w:val="20"/>
        </w:rPr>
        <w:t xml:space="preserve"> odbiorników,</w:t>
      </w:r>
    </w:p>
    <w:p w:rsidR="00496B95" w:rsidRPr="0025577B" w:rsidRDefault="00496B95" w:rsidP="009E527E">
      <w:pPr>
        <w:pStyle w:val="Teksttreci0"/>
        <w:numPr>
          <w:ilvl w:val="0"/>
          <w:numId w:val="29"/>
        </w:numPr>
        <w:shd w:val="clear" w:color="auto" w:fill="auto"/>
        <w:tabs>
          <w:tab w:val="left" w:pos="380"/>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dokumenty dopuszczające do stosowania w budownictwie zainstalowanych urządzeń i elementów (w tym certyfikaty bezpieczeństwa),</w:t>
      </w:r>
    </w:p>
    <w:p w:rsidR="00496B95" w:rsidRDefault="00496B95" w:rsidP="009E527E">
      <w:pPr>
        <w:pStyle w:val="Teksttreci0"/>
        <w:numPr>
          <w:ilvl w:val="0"/>
          <w:numId w:val="29"/>
        </w:numPr>
        <w:shd w:val="clear" w:color="auto" w:fill="auto"/>
        <w:tabs>
          <w:tab w:val="left" w:pos="380"/>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raport wykonawcy instalacji dotyczących nadzoru nad montażem (książka budowy).</w:t>
      </w:r>
    </w:p>
    <w:p w:rsidR="0025577B" w:rsidRPr="0025577B" w:rsidRDefault="0025577B" w:rsidP="0025577B">
      <w:pPr>
        <w:pStyle w:val="Teksttreci0"/>
        <w:shd w:val="clear" w:color="auto" w:fill="auto"/>
        <w:tabs>
          <w:tab w:val="left" w:pos="380"/>
        </w:tabs>
        <w:spacing w:before="0" w:line="240" w:lineRule="auto"/>
        <w:ind w:left="20" w:firstLine="0"/>
        <w:contextualSpacing/>
        <w:rPr>
          <w:rFonts w:asciiTheme="minorHAnsi" w:hAnsiTheme="minorHAnsi" w:cs="Calibri"/>
          <w:sz w:val="20"/>
          <w:szCs w:val="20"/>
        </w:rPr>
      </w:pPr>
    </w:p>
    <w:p w:rsidR="00496B95" w:rsidRPr="0025577B" w:rsidRDefault="00496B95" w:rsidP="009E527E">
      <w:pPr>
        <w:pStyle w:val="Nagwek41"/>
        <w:keepNext/>
        <w:keepLines/>
        <w:numPr>
          <w:ilvl w:val="1"/>
          <w:numId w:val="97"/>
        </w:numPr>
        <w:shd w:val="clear" w:color="auto" w:fill="auto"/>
        <w:spacing w:before="0" w:after="0" w:line="240" w:lineRule="auto"/>
        <w:ind w:left="426"/>
        <w:contextualSpacing/>
        <w:jc w:val="both"/>
        <w:rPr>
          <w:rFonts w:asciiTheme="minorHAnsi" w:hAnsiTheme="minorHAnsi" w:cs="Calibri"/>
          <w:b w:val="0"/>
          <w:sz w:val="20"/>
          <w:szCs w:val="20"/>
        </w:rPr>
      </w:pPr>
      <w:r w:rsidRPr="0025577B">
        <w:rPr>
          <w:rFonts w:asciiTheme="minorHAnsi" w:hAnsiTheme="minorHAnsi" w:cs="Calibri"/>
          <w:b w:val="0"/>
          <w:sz w:val="20"/>
          <w:szCs w:val="20"/>
        </w:rPr>
        <w:t>Dokumenty dotyczące eksploatacji i konserwacji</w:t>
      </w:r>
    </w:p>
    <w:p w:rsidR="00496B95" w:rsidRPr="0025577B" w:rsidRDefault="00496B95" w:rsidP="009E527E">
      <w:pPr>
        <w:pStyle w:val="Teksttreci0"/>
        <w:numPr>
          <w:ilvl w:val="0"/>
          <w:numId w:val="30"/>
        </w:numPr>
        <w:shd w:val="clear" w:color="auto" w:fill="auto"/>
        <w:tabs>
          <w:tab w:val="left" w:pos="380"/>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raport potwierdzający prawidłowe przeszkolenie służb eksploatacyjnych (jeśli istnieją) w zakresie obsługi instalacji wentylacyjnej w budynku,</w:t>
      </w:r>
    </w:p>
    <w:p w:rsidR="00496B95" w:rsidRPr="0025577B" w:rsidRDefault="00496B95" w:rsidP="009E527E">
      <w:pPr>
        <w:pStyle w:val="Teksttreci0"/>
        <w:numPr>
          <w:ilvl w:val="0"/>
          <w:numId w:val="30"/>
        </w:numPr>
        <w:shd w:val="clear" w:color="auto" w:fill="auto"/>
        <w:tabs>
          <w:tab w:val="left" w:pos="385"/>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instrukcje obsługi wszystkich elementów składowych instalacji,</w:t>
      </w:r>
    </w:p>
    <w:p w:rsidR="00496B95" w:rsidRPr="0025577B" w:rsidRDefault="00496B95" w:rsidP="009E527E">
      <w:pPr>
        <w:pStyle w:val="Teksttreci0"/>
        <w:numPr>
          <w:ilvl w:val="0"/>
          <w:numId w:val="30"/>
        </w:numPr>
        <w:shd w:val="clear" w:color="auto" w:fill="auto"/>
        <w:tabs>
          <w:tab w:val="left" w:pos="375"/>
        </w:tabs>
        <w:spacing w:before="0" w:line="240" w:lineRule="auto"/>
        <w:ind w:left="380" w:right="20" w:hanging="360"/>
        <w:contextualSpacing/>
        <w:rPr>
          <w:rFonts w:asciiTheme="minorHAnsi" w:hAnsiTheme="minorHAnsi" w:cs="Calibri"/>
          <w:sz w:val="20"/>
          <w:szCs w:val="20"/>
        </w:rPr>
      </w:pPr>
      <w:r w:rsidRPr="0025577B">
        <w:rPr>
          <w:rFonts w:asciiTheme="minorHAnsi" w:hAnsiTheme="minorHAnsi" w:cs="Calibri"/>
          <w:sz w:val="20"/>
          <w:szCs w:val="20"/>
        </w:rPr>
        <w:t>wykaz elementów składowych wszystkich urządzeń regulacji automatycznej (czujniki, urządzenia sterujące, regulatory, styczniki, wyłączniki),</w:t>
      </w:r>
    </w:p>
    <w:p w:rsidR="00496B95" w:rsidRDefault="00496B95" w:rsidP="009E527E">
      <w:pPr>
        <w:pStyle w:val="Teksttreci0"/>
        <w:numPr>
          <w:ilvl w:val="0"/>
          <w:numId w:val="30"/>
        </w:numPr>
        <w:shd w:val="clear" w:color="auto" w:fill="auto"/>
        <w:tabs>
          <w:tab w:val="left" w:pos="380"/>
        </w:tabs>
        <w:spacing w:before="0" w:line="240" w:lineRule="auto"/>
        <w:ind w:left="20" w:firstLine="0"/>
        <w:contextualSpacing/>
        <w:rPr>
          <w:rFonts w:asciiTheme="minorHAnsi" w:hAnsiTheme="minorHAnsi" w:cs="Calibri"/>
          <w:sz w:val="20"/>
          <w:szCs w:val="20"/>
        </w:rPr>
      </w:pPr>
      <w:r w:rsidRPr="0025577B">
        <w:rPr>
          <w:rFonts w:asciiTheme="minorHAnsi" w:hAnsiTheme="minorHAnsi" w:cs="Calibri"/>
          <w:sz w:val="20"/>
          <w:szCs w:val="20"/>
        </w:rPr>
        <w:t>dokumentacje związane z oprogramowaniem systemów regulacji automatycznej.</w:t>
      </w:r>
    </w:p>
    <w:p w:rsidR="0025577B" w:rsidRDefault="0025577B" w:rsidP="0025577B">
      <w:pPr>
        <w:pStyle w:val="Teksttreci0"/>
        <w:shd w:val="clear" w:color="auto" w:fill="auto"/>
        <w:tabs>
          <w:tab w:val="left" w:pos="380"/>
        </w:tabs>
        <w:spacing w:before="0" w:line="240" w:lineRule="auto"/>
        <w:ind w:left="20" w:firstLine="0"/>
        <w:contextualSpacing/>
        <w:rPr>
          <w:rFonts w:asciiTheme="minorHAnsi" w:hAnsiTheme="minorHAnsi" w:cs="Calibri"/>
          <w:sz w:val="20"/>
          <w:szCs w:val="20"/>
        </w:rPr>
      </w:pPr>
    </w:p>
    <w:p w:rsidR="0025577B" w:rsidRPr="0025577B" w:rsidRDefault="0025577B" w:rsidP="0025577B">
      <w:pPr>
        <w:pStyle w:val="Teksttreci0"/>
        <w:shd w:val="clear" w:color="auto" w:fill="auto"/>
        <w:tabs>
          <w:tab w:val="left" w:pos="380"/>
        </w:tabs>
        <w:spacing w:before="0" w:line="240" w:lineRule="auto"/>
        <w:ind w:left="20" w:firstLine="0"/>
        <w:contextualSpacing/>
        <w:rPr>
          <w:rFonts w:asciiTheme="minorHAnsi" w:hAnsiTheme="minorHAnsi" w:cs="Calibri"/>
          <w:sz w:val="20"/>
          <w:szCs w:val="20"/>
        </w:rPr>
      </w:pPr>
    </w:p>
    <w:p w:rsidR="00496B95" w:rsidRPr="00E76DF3" w:rsidRDefault="00496B9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t>PODSTAWA PŁATNOŚCI</w:t>
      </w:r>
    </w:p>
    <w:p w:rsidR="00496B95" w:rsidRPr="0025577B" w:rsidRDefault="00496B95" w:rsidP="0025577B">
      <w:pPr>
        <w:pStyle w:val="Teksttreci0"/>
        <w:shd w:val="clear" w:color="auto" w:fill="auto"/>
        <w:spacing w:before="0" w:line="235" w:lineRule="exact"/>
        <w:ind w:right="40" w:firstLine="0"/>
        <w:rPr>
          <w:rFonts w:ascii="Calibri" w:hAnsi="Calibri" w:cs="Calibri"/>
          <w:sz w:val="20"/>
          <w:szCs w:val="20"/>
        </w:rPr>
      </w:pPr>
      <w:r w:rsidRPr="0025577B">
        <w:rPr>
          <w:rFonts w:ascii="Calibri" w:hAnsi="Calibri" w:cs="Calibri"/>
          <w:sz w:val="20"/>
          <w:szCs w:val="20"/>
        </w:rPr>
        <w:t xml:space="preserve">Wymagania ogólne dotyczące rozliczenia robót wraz z ceną jednostkową zamieszczono w ST S-00 00 00 „Wymagania ogólne” </w:t>
      </w:r>
    </w:p>
    <w:p w:rsidR="00496B95" w:rsidRPr="00E76DF3" w:rsidRDefault="00496B95" w:rsidP="00496B95">
      <w:pPr>
        <w:pStyle w:val="Teksttreci0"/>
        <w:shd w:val="clear" w:color="auto" w:fill="auto"/>
        <w:spacing w:before="0" w:line="235" w:lineRule="exact"/>
        <w:ind w:left="660" w:right="40" w:firstLine="0"/>
        <w:rPr>
          <w:rFonts w:ascii="Calibri" w:hAnsi="Calibri" w:cs="Calibri"/>
          <w:sz w:val="22"/>
          <w:szCs w:val="22"/>
        </w:rPr>
      </w:pPr>
    </w:p>
    <w:p w:rsidR="00496B95" w:rsidRPr="00E76DF3" w:rsidRDefault="00496B95" w:rsidP="009E527E">
      <w:pPr>
        <w:pStyle w:val="Nagwek41"/>
        <w:keepNext/>
        <w:keepLines/>
        <w:numPr>
          <w:ilvl w:val="0"/>
          <w:numId w:val="97"/>
        </w:numPr>
        <w:shd w:val="clear" w:color="auto" w:fill="auto"/>
        <w:spacing w:before="0" w:after="213" w:line="220" w:lineRule="exact"/>
        <w:jc w:val="both"/>
        <w:rPr>
          <w:rFonts w:ascii="Calibri" w:hAnsi="Calibri" w:cs="Calibri"/>
        </w:rPr>
      </w:pPr>
      <w:r w:rsidRPr="00E76DF3">
        <w:rPr>
          <w:rFonts w:ascii="Calibri" w:hAnsi="Calibri" w:cs="Calibri"/>
        </w:rPr>
        <w:lastRenderedPageBreak/>
        <w:t>Przepisy związane</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1505:2001</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 xml:space="preserve">Wentylacja budynków - Przewody proste i kształtki wentylacyjne z blachy o przekroju prostokątnym </w:t>
      </w:r>
      <w:r>
        <w:rPr>
          <w:rStyle w:val="TeksttreciPogrubienie"/>
          <w:rFonts w:ascii="Calibri" w:hAnsi="Calibri" w:cs="Calibri"/>
          <w:b w:val="0"/>
          <w:sz w:val="20"/>
          <w:szCs w:val="20"/>
        </w:rPr>
        <w:t>–</w:t>
      </w:r>
      <w:r w:rsidRPr="008E56E7">
        <w:rPr>
          <w:rStyle w:val="TeksttreciPogrubienie"/>
          <w:rFonts w:ascii="Calibri" w:hAnsi="Calibri" w:cs="Calibri"/>
          <w:b w:val="0"/>
          <w:sz w:val="20"/>
          <w:szCs w:val="20"/>
        </w:rPr>
        <w:t xml:space="preserve"> Wymiary</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1506:2001</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 xml:space="preserve">Wentylacja budynków - Przewody proste i kształtki wentylacyjne z blachy o przekroju kołowym </w:t>
      </w:r>
      <w:r>
        <w:rPr>
          <w:rStyle w:val="TeksttreciPogrubienie"/>
          <w:rFonts w:ascii="Calibri" w:hAnsi="Calibri" w:cs="Calibri"/>
          <w:b w:val="0"/>
          <w:sz w:val="20"/>
          <w:szCs w:val="20"/>
        </w:rPr>
        <w:t>–</w:t>
      </w:r>
      <w:r w:rsidRPr="008E56E7">
        <w:rPr>
          <w:rStyle w:val="TeksttreciPogrubienie"/>
          <w:rFonts w:ascii="Calibri" w:hAnsi="Calibri" w:cs="Calibri"/>
          <w:b w:val="0"/>
          <w:sz w:val="20"/>
          <w:szCs w:val="20"/>
        </w:rPr>
        <w:t xml:space="preserve"> Wymiary</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PN-EN-12792:2006</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budynków -- Symbole, terminologia i oznaczenia na rysunkach</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PN-B-03434:1999</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 Przewody wentylacyjne - Podstawowe wymagania i badania</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PN-EN-1507:2006</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 Przewody wentylacyjne - Szczelność. Wymagania i badania</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PN-EN-12220:2001</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 Połączenia urządzeń, przewodów i kształtek wentylacyjnych blaszanych</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1751:2014-03</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budynków - Urządzenia wentylacyjne końcowe - Badania aerodynamiczne przepustnic regulacyjnych i zamykających</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1886:2008</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budynków - Centrale wentylacyjne i klimatyzacyjne - Właściwości mechaniczne</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ENV 12097:1997</w:t>
      </w:r>
      <w:r w:rsidRPr="008E56E7">
        <w:rPr>
          <w:rStyle w:val="TeksttreciPogrubienie"/>
          <w:rFonts w:ascii="Calibri" w:hAnsi="Calibri" w:cs="Calibri"/>
          <w:b w:val="0"/>
          <w:sz w:val="20"/>
          <w:szCs w:val="20"/>
        </w:rPr>
        <w:tab/>
        <w:t>Wentylacja budynków - Sieć przewodów - Wymagania dotyczące części składowych sieci przewodów ułatwiające konserwację sieci przewodów</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12599:2013-04</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budynków - Procedury badań i metody pomiarowe dotyczące odbioru wykonanych instalacji wentylacji i klimatyzacji</w:t>
      </w:r>
    </w:p>
    <w:p w:rsid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PN-EN 12236:2003</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Wentylacja budynków - Podwieszenia i podpory przewodów - Wymagania wytrzymałościowe</w:t>
      </w:r>
    </w:p>
    <w:p w:rsidR="0025577B" w:rsidRPr="008E56E7" w:rsidRDefault="008E56E7" w:rsidP="009E527E">
      <w:pPr>
        <w:pStyle w:val="Akapitzlist"/>
        <w:numPr>
          <w:ilvl w:val="0"/>
          <w:numId w:val="98"/>
        </w:numPr>
        <w:spacing w:line="240" w:lineRule="auto"/>
        <w:ind w:right="160"/>
        <w:jc w:val="both"/>
        <w:rPr>
          <w:rStyle w:val="TeksttreciPogrubienie"/>
          <w:rFonts w:ascii="Calibri" w:hAnsi="Calibri" w:cs="Calibri"/>
          <w:b w:val="0"/>
          <w:sz w:val="20"/>
          <w:szCs w:val="20"/>
        </w:rPr>
      </w:pPr>
      <w:r w:rsidRPr="008E56E7">
        <w:rPr>
          <w:rStyle w:val="TeksttreciPogrubienie"/>
          <w:rFonts w:ascii="Calibri" w:hAnsi="Calibri" w:cs="Calibri"/>
          <w:b w:val="0"/>
          <w:sz w:val="20"/>
          <w:szCs w:val="20"/>
        </w:rPr>
        <w:t>COBTRI INSTAL</w:t>
      </w:r>
      <w:r>
        <w:rPr>
          <w:rStyle w:val="TeksttreciPogrubienie"/>
          <w:rFonts w:ascii="Calibri" w:hAnsi="Calibri" w:cs="Calibri"/>
          <w:b w:val="0"/>
          <w:sz w:val="20"/>
          <w:szCs w:val="20"/>
        </w:rPr>
        <w:t xml:space="preserve"> </w:t>
      </w:r>
      <w:r w:rsidRPr="008E56E7">
        <w:rPr>
          <w:rStyle w:val="TeksttreciPogrubienie"/>
          <w:rFonts w:ascii="Calibri" w:hAnsi="Calibri" w:cs="Calibri"/>
          <w:b w:val="0"/>
          <w:sz w:val="20"/>
          <w:szCs w:val="20"/>
        </w:rPr>
        <w:t>Warunki techniczne wykonania i odbioru instalacji wentylacyjnych. Zeszyt 5</w:t>
      </w:r>
    </w:p>
    <w:p w:rsidR="008E56E7" w:rsidRPr="008E56E7" w:rsidRDefault="008E56E7" w:rsidP="008E56E7">
      <w:pPr>
        <w:spacing w:after="0" w:line="240" w:lineRule="auto"/>
        <w:ind w:right="160"/>
        <w:contextualSpacing/>
        <w:jc w:val="both"/>
        <w:rPr>
          <w:rStyle w:val="TeksttreciPogrubienie"/>
          <w:rFonts w:ascii="Calibri" w:hAnsi="Calibri" w:cs="Calibri"/>
          <w:b w:val="0"/>
          <w:sz w:val="20"/>
          <w:szCs w:val="20"/>
        </w:rPr>
      </w:pPr>
    </w:p>
    <w:p w:rsidR="00E21543" w:rsidRPr="008E56E7" w:rsidRDefault="00E21543" w:rsidP="008E56E7">
      <w:pPr>
        <w:spacing w:after="0" w:line="240" w:lineRule="auto"/>
        <w:ind w:right="160"/>
        <w:contextualSpacing/>
        <w:jc w:val="both"/>
        <w:rPr>
          <w:rFonts w:ascii="Calibri" w:hAnsi="Calibri" w:cs="Calibri"/>
          <w:szCs w:val="20"/>
        </w:rPr>
      </w:pPr>
      <w:r w:rsidRPr="008E56E7">
        <w:rPr>
          <w:rStyle w:val="TeksttreciPogrubienie"/>
          <w:rFonts w:ascii="Calibri" w:hAnsi="Calibri" w:cs="Calibri"/>
          <w:b w:val="0"/>
          <w:sz w:val="20"/>
          <w:szCs w:val="20"/>
        </w:rPr>
        <w:t>UWAGA:</w:t>
      </w:r>
    </w:p>
    <w:p w:rsidR="00E21543" w:rsidRPr="008E56E7" w:rsidRDefault="00E21543" w:rsidP="008E56E7">
      <w:pPr>
        <w:spacing w:after="0" w:line="240" w:lineRule="auto"/>
        <w:ind w:right="160"/>
        <w:contextualSpacing/>
        <w:jc w:val="both"/>
        <w:rPr>
          <w:rFonts w:ascii="Calibri" w:hAnsi="Calibri" w:cs="Calibri"/>
          <w:szCs w:val="20"/>
        </w:rPr>
      </w:pPr>
      <w:r w:rsidRPr="008E56E7">
        <w:rPr>
          <w:rFonts w:ascii="Calibri" w:hAnsi="Calibri" w:cs="Calibri"/>
          <w:bCs/>
          <w:szCs w:val="20"/>
        </w:rPr>
        <w:t>Nie wymienienie tytułu jakiejkolwiek dziedziny, grupy, podgrupy czy normy, nie zwalnia wykonawcy od obowiązku stosowania wymogów określonych prawem polskim.</w:t>
      </w:r>
    </w:p>
    <w:p w:rsidR="00E21543" w:rsidRPr="0025577B" w:rsidRDefault="00E21543" w:rsidP="008E56E7">
      <w:pPr>
        <w:spacing w:after="0" w:line="240" w:lineRule="auto"/>
        <w:contextualSpacing/>
        <w:jc w:val="both"/>
        <w:rPr>
          <w:rFonts w:ascii="Calibri" w:hAnsi="Calibri" w:cs="Calibri"/>
          <w:szCs w:val="20"/>
        </w:rPr>
      </w:pPr>
      <w:r w:rsidRPr="008E56E7">
        <w:rPr>
          <w:rFonts w:ascii="Calibri" w:hAnsi="Calibri" w:cs="Calibri"/>
          <w:bCs/>
          <w:szCs w:val="20"/>
        </w:rPr>
        <w:t>Przywołanie przepisu, który został znowelizowany obliguje wykonawcę od stosowania jego aktualnej treści</w:t>
      </w:r>
      <w:r w:rsidRPr="0025577B">
        <w:rPr>
          <w:rFonts w:ascii="Calibri" w:hAnsi="Calibri" w:cs="Calibri"/>
          <w:b/>
          <w:bCs/>
          <w:szCs w:val="20"/>
        </w:rPr>
        <w:t>.</w:t>
      </w:r>
    </w:p>
    <w:p w:rsidR="00510D2A" w:rsidRDefault="00510D2A" w:rsidP="00984432">
      <w:pPr>
        <w:keepNext/>
        <w:keepLines/>
        <w:spacing w:after="544" w:line="310" w:lineRule="exact"/>
        <w:ind w:left="340"/>
        <w:jc w:val="center"/>
        <w:rPr>
          <w:rFonts w:ascii="Calibri" w:hAnsi="Calibri" w:cs="Calibri"/>
          <w:b/>
          <w:bCs/>
          <w:sz w:val="28"/>
          <w:szCs w:val="28"/>
        </w:rPr>
      </w:pPr>
    </w:p>
    <w:p w:rsidR="008E56E7" w:rsidRDefault="008E56E7" w:rsidP="00984432">
      <w:pPr>
        <w:keepNext/>
        <w:keepLines/>
        <w:spacing w:after="544" w:line="310" w:lineRule="exact"/>
        <w:ind w:left="340"/>
        <w:jc w:val="center"/>
        <w:rPr>
          <w:rFonts w:ascii="Calibri" w:hAnsi="Calibri" w:cs="Calibri"/>
          <w:b/>
          <w:bCs/>
          <w:sz w:val="28"/>
          <w:szCs w:val="28"/>
        </w:rPr>
      </w:pPr>
    </w:p>
    <w:p w:rsidR="008E56E7" w:rsidRDefault="008E56E7" w:rsidP="008E56E7">
      <w:pPr>
        <w:pStyle w:val="treP"/>
      </w:pPr>
    </w:p>
    <w:p w:rsidR="008E56E7" w:rsidRDefault="008E56E7" w:rsidP="008E56E7">
      <w:pPr>
        <w:pStyle w:val="treP"/>
      </w:pPr>
    </w:p>
    <w:p w:rsidR="008E56E7" w:rsidRDefault="008E56E7" w:rsidP="008E56E7">
      <w:pPr>
        <w:pStyle w:val="treP"/>
      </w:pPr>
    </w:p>
    <w:p w:rsidR="008E56E7" w:rsidRDefault="008E56E7" w:rsidP="008E56E7">
      <w:pPr>
        <w:pStyle w:val="treP"/>
      </w:pPr>
    </w:p>
    <w:p w:rsidR="008E56E7" w:rsidRDefault="008E56E7" w:rsidP="00984432">
      <w:pPr>
        <w:keepNext/>
        <w:keepLines/>
        <w:spacing w:after="544" w:line="310" w:lineRule="exact"/>
        <w:ind w:left="340"/>
        <w:jc w:val="center"/>
        <w:rPr>
          <w:rFonts w:ascii="Calibri" w:hAnsi="Calibri" w:cs="Calibri"/>
          <w:b/>
          <w:bCs/>
          <w:sz w:val="28"/>
          <w:szCs w:val="28"/>
        </w:rPr>
      </w:pPr>
    </w:p>
    <w:p w:rsidR="008E56E7" w:rsidRDefault="008E56E7" w:rsidP="00984432">
      <w:pPr>
        <w:keepNext/>
        <w:keepLines/>
        <w:spacing w:after="544" w:line="310" w:lineRule="exact"/>
        <w:ind w:left="340"/>
        <w:jc w:val="center"/>
        <w:rPr>
          <w:rFonts w:ascii="Calibri" w:hAnsi="Calibri" w:cs="Calibri"/>
          <w:b/>
          <w:bCs/>
          <w:sz w:val="28"/>
          <w:szCs w:val="28"/>
        </w:rPr>
      </w:pPr>
    </w:p>
    <w:p w:rsidR="008E56E7" w:rsidRDefault="008E56E7" w:rsidP="00984432">
      <w:pPr>
        <w:keepNext/>
        <w:keepLines/>
        <w:spacing w:after="544" w:line="310" w:lineRule="exact"/>
        <w:ind w:left="340"/>
        <w:jc w:val="center"/>
        <w:rPr>
          <w:rFonts w:ascii="Calibri" w:hAnsi="Calibri" w:cs="Calibri"/>
          <w:b/>
          <w:bCs/>
          <w:sz w:val="28"/>
          <w:szCs w:val="28"/>
        </w:rPr>
      </w:pPr>
    </w:p>
    <w:p w:rsidR="008E56E7" w:rsidRDefault="008E56E7" w:rsidP="00984432">
      <w:pPr>
        <w:keepNext/>
        <w:keepLines/>
        <w:spacing w:after="544" w:line="310" w:lineRule="exact"/>
        <w:ind w:left="340"/>
        <w:jc w:val="center"/>
        <w:rPr>
          <w:rFonts w:ascii="Calibri" w:hAnsi="Calibri" w:cs="Calibri"/>
          <w:b/>
          <w:bCs/>
          <w:sz w:val="28"/>
          <w:szCs w:val="28"/>
        </w:rPr>
      </w:pPr>
    </w:p>
    <w:p w:rsidR="008E56E7" w:rsidRDefault="008E56E7" w:rsidP="008E56E7">
      <w:pPr>
        <w:pStyle w:val="treP"/>
      </w:pPr>
    </w:p>
    <w:p w:rsidR="00984432" w:rsidRPr="00E76DF3" w:rsidRDefault="00984432" w:rsidP="00510D2A">
      <w:pPr>
        <w:pStyle w:val="ARCHPEAK1"/>
      </w:pPr>
      <w:bookmarkStart w:id="60" w:name="_Toc187838003"/>
      <w:r w:rsidRPr="00E76DF3">
        <w:lastRenderedPageBreak/>
        <w:t>ST - 04 INSTALACJE WODY LODOWEJ</w:t>
      </w:r>
      <w:bookmarkEnd w:id="60"/>
    </w:p>
    <w:p w:rsidR="00984432" w:rsidRPr="0025577B" w:rsidRDefault="00984432" w:rsidP="00984432">
      <w:pPr>
        <w:pStyle w:val="Teksttreci40"/>
        <w:shd w:val="clear" w:color="auto" w:fill="auto"/>
        <w:spacing w:before="0" w:after="0" w:line="240" w:lineRule="auto"/>
        <w:rPr>
          <w:sz w:val="20"/>
          <w:szCs w:val="20"/>
        </w:rPr>
      </w:pPr>
      <w:r w:rsidRPr="0025577B">
        <w:rPr>
          <w:sz w:val="20"/>
          <w:szCs w:val="20"/>
        </w:rPr>
        <w:t xml:space="preserve">Dział robót CPV </w:t>
      </w:r>
    </w:p>
    <w:p w:rsidR="00984432" w:rsidRPr="0025577B" w:rsidRDefault="00984432" w:rsidP="00984432">
      <w:pPr>
        <w:autoSpaceDE w:val="0"/>
        <w:autoSpaceDN w:val="0"/>
        <w:adjustRightInd w:val="0"/>
        <w:spacing w:after="0" w:line="240" w:lineRule="auto"/>
        <w:rPr>
          <w:rFonts w:ascii="Calibri" w:eastAsia="Calibri" w:hAnsi="Calibri" w:cs="Calibri"/>
          <w:szCs w:val="20"/>
        </w:rPr>
      </w:pPr>
      <w:r w:rsidRPr="0025577B">
        <w:rPr>
          <w:rFonts w:ascii="Calibri" w:eastAsia="Calibri" w:hAnsi="Calibri" w:cs="Calibri"/>
          <w:szCs w:val="20"/>
        </w:rPr>
        <w:t>45331220-4 Instalowanie urządzeń klimatyzacyjnych</w:t>
      </w:r>
    </w:p>
    <w:p w:rsidR="00984432" w:rsidRPr="0025577B" w:rsidRDefault="00984432" w:rsidP="00984432">
      <w:pPr>
        <w:autoSpaceDE w:val="0"/>
        <w:autoSpaceDN w:val="0"/>
        <w:adjustRightInd w:val="0"/>
        <w:spacing w:after="0" w:line="240" w:lineRule="auto"/>
        <w:rPr>
          <w:rFonts w:ascii="Calibri" w:eastAsia="Calibri" w:hAnsi="Calibri" w:cs="Calibri"/>
          <w:szCs w:val="20"/>
        </w:rPr>
      </w:pPr>
      <w:r w:rsidRPr="0025577B">
        <w:rPr>
          <w:rFonts w:ascii="Calibri" w:eastAsia="Calibri" w:hAnsi="Calibri" w:cs="Calibri"/>
          <w:szCs w:val="20"/>
        </w:rPr>
        <w:t>45320000-6 Roboty izolacyjne</w:t>
      </w:r>
    </w:p>
    <w:p w:rsidR="008E56E7" w:rsidRPr="00E76DF3" w:rsidRDefault="008E56E7" w:rsidP="005E04DF">
      <w:pPr>
        <w:rPr>
          <w:rFonts w:ascii="Calibri" w:hAnsi="Calibri" w:cs="Calibri"/>
        </w:rPr>
      </w:pPr>
    </w:p>
    <w:p w:rsidR="005114E7" w:rsidRPr="00E76DF3" w:rsidRDefault="005114E7" w:rsidP="009E527E">
      <w:pPr>
        <w:pStyle w:val="Nagwek41"/>
        <w:keepNext/>
        <w:keepLines/>
        <w:numPr>
          <w:ilvl w:val="0"/>
          <w:numId w:val="44"/>
        </w:numPr>
        <w:shd w:val="clear" w:color="auto" w:fill="auto"/>
        <w:spacing w:before="0" w:after="213" w:line="220" w:lineRule="exact"/>
        <w:jc w:val="both"/>
        <w:rPr>
          <w:rFonts w:ascii="Calibri" w:hAnsi="Calibri" w:cs="Calibri"/>
        </w:rPr>
      </w:pPr>
      <w:bookmarkStart w:id="61" w:name="bookmark5"/>
      <w:r w:rsidRPr="00E76DF3">
        <w:rPr>
          <w:rFonts w:ascii="Calibri" w:hAnsi="Calibri" w:cs="Calibri"/>
        </w:rPr>
        <w:t>WSTĘP</w:t>
      </w:r>
    </w:p>
    <w:p w:rsidR="005114E7" w:rsidRPr="0025577B" w:rsidRDefault="005114E7" w:rsidP="009E527E">
      <w:pPr>
        <w:pStyle w:val="Nagwek41"/>
        <w:keepNext/>
        <w:keepLines/>
        <w:numPr>
          <w:ilvl w:val="1"/>
          <w:numId w:val="44"/>
        </w:numPr>
        <w:shd w:val="clear" w:color="auto" w:fill="auto"/>
        <w:spacing w:before="0" w:after="0" w:line="240" w:lineRule="auto"/>
        <w:ind w:left="426"/>
        <w:contextualSpacing/>
        <w:jc w:val="both"/>
        <w:rPr>
          <w:rFonts w:ascii="Calibri" w:hAnsi="Calibri" w:cs="Calibri"/>
          <w:b w:val="0"/>
          <w:sz w:val="20"/>
          <w:szCs w:val="20"/>
        </w:rPr>
      </w:pPr>
      <w:r w:rsidRPr="0025577B">
        <w:rPr>
          <w:rFonts w:ascii="Calibri" w:hAnsi="Calibri" w:cs="Calibri"/>
          <w:b w:val="0"/>
          <w:sz w:val="20"/>
          <w:szCs w:val="20"/>
        </w:rPr>
        <w:t>Przedmiot Specyfikacji Technicznej</w:t>
      </w:r>
    </w:p>
    <w:p w:rsidR="005114E7" w:rsidRPr="0025577B" w:rsidRDefault="005114E7" w:rsidP="0025577B">
      <w:pPr>
        <w:pStyle w:val="Teksttreci0"/>
        <w:shd w:val="clear" w:color="auto" w:fill="auto"/>
        <w:tabs>
          <w:tab w:val="left" w:pos="2127"/>
        </w:tabs>
        <w:spacing w:before="0" w:line="240" w:lineRule="auto"/>
        <w:ind w:left="23" w:firstLine="0"/>
        <w:contextualSpacing/>
        <w:rPr>
          <w:rStyle w:val="TeksttreciPogrubienie"/>
          <w:rFonts w:ascii="Calibri" w:hAnsi="Calibri" w:cs="Calibri"/>
          <w:b w:val="0"/>
          <w:bCs w:val="0"/>
          <w:color w:val="auto"/>
          <w:sz w:val="20"/>
          <w:szCs w:val="20"/>
          <w:shd w:val="clear" w:color="auto" w:fill="auto"/>
        </w:rPr>
      </w:pPr>
      <w:r w:rsidRPr="0025577B">
        <w:rPr>
          <w:rFonts w:ascii="Calibri" w:hAnsi="Calibri" w:cs="Calibri"/>
          <w:sz w:val="20"/>
          <w:szCs w:val="20"/>
        </w:rPr>
        <w:t>Przedmiotem niniejszej specyfikacji technicznej są wymagania dotyczące wykonania i odbioru ro</w:t>
      </w:r>
      <w:r w:rsidRPr="0025577B">
        <w:rPr>
          <w:rFonts w:ascii="Calibri" w:hAnsi="Calibri" w:cs="Calibri"/>
          <w:sz w:val="20"/>
          <w:szCs w:val="20"/>
        </w:rPr>
        <w:softHyphen/>
        <w:t>bót montażowych przy 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Pr="0025577B">
        <w:rPr>
          <w:rFonts w:ascii="Calibri" w:hAnsi="Calibri" w:cs="Calibri"/>
          <w:b/>
          <w:bCs/>
          <w:sz w:val="20"/>
          <w:szCs w:val="20"/>
        </w:rPr>
        <w:t xml:space="preserve"> </w:t>
      </w:r>
      <w:r w:rsidRPr="0025577B">
        <w:rPr>
          <w:rFonts w:ascii="Calibri" w:hAnsi="Calibri" w:cs="Calibri"/>
          <w:sz w:val="20"/>
          <w:szCs w:val="20"/>
        </w:rPr>
        <w:t>z dnia 26.11.2023 r.</w:t>
      </w:r>
      <w:r w:rsidRPr="0025577B">
        <w:rPr>
          <w:rStyle w:val="TeksttreciPogrubienie"/>
          <w:rFonts w:ascii="Calibri" w:hAnsi="Calibri" w:cs="Calibri"/>
          <w:sz w:val="20"/>
          <w:szCs w:val="20"/>
        </w:rPr>
        <w:t>".</w:t>
      </w:r>
    </w:p>
    <w:p w:rsidR="0025577B" w:rsidRPr="0025577B" w:rsidRDefault="005114E7" w:rsidP="0025577B">
      <w:pPr>
        <w:pStyle w:val="Teksttreci70"/>
        <w:shd w:val="clear" w:color="auto" w:fill="auto"/>
        <w:spacing w:after="0" w:line="240" w:lineRule="auto"/>
        <w:ind w:firstLine="0"/>
        <w:contextualSpacing/>
        <w:jc w:val="both"/>
        <w:rPr>
          <w:rFonts w:ascii="Calibri" w:hAnsi="Calibri" w:cs="Calibri"/>
          <w:b w:val="0"/>
          <w:sz w:val="20"/>
          <w:szCs w:val="20"/>
        </w:rPr>
      </w:pPr>
      <w:r w:rsidRPr="0025577B">
        <w:rPr>
          <w:rFonts w:ascii="Calibri" w:hAnsi="Calibri" w:cs="Calibri"/>
          <w:b w:val="0"/>
          <w:sz w:val="20"/>
          <w:szCs w:val="20"/>
        </w:rPr>
        <w:t>W celu pełnego zrozumienia zakresu robót, standardów materiałów i wykonania robót niniejszą Specyfikację Techniczną należy rozpatrywać łącznie z odpowiednimi rysunkami w części „Doku</w:t>
      </w:r>
      <w:r w:rsidRPr="0025577B">
        <w:rPr>
          <w:rFonts w:ascii="Calibri" w:hAnsi="Calibri" w:cs="Calibri"/>
          <w:b w:val="0"/>
          <w:sz w:val="20"/>
          <w:szCs w:val="20"/>
        </w:rPr>
        <w:softHyphen/>
        <w:t>mentacja Projektowa” oraz z odpowiednimi pozycjami przedmiarowymi „Przedmiaru Robót”.</w:t>
      </w:r>
    </w:p>
    <w:p w:rsidR="005114E7" w:rsidRPr="0025577B" w:rsidRDefault="005114E7" w:rsidP="009E527E">
      <w:pPr>
        <w:pStyle w:val="Nagwek41"/>
        <w:keepNext/>
        <w:keepLines/>
        <w:numPr>
          <w:ilvl w:val="1"/>
          <w:numId w:val="44"/>
        </w:numPr>
        <w:shd w:val="clear" w:color="auto" w:fill="auto"/>
        <w:spacing w:before="0" w:after="0" w:line="240" w:lineRule="auto"/>
        <w:ind w:left="426"/>
        <w:contextualSpacing/>
        <w:jc w:val="both"/>
        <w:rPr>
          <w:rFonts w:ascii="Calibri" w:hAnsi="Calibri" w:cs="Calibri"/>
          <w:b w:val="0"/>
          <w:sz w:val="20"/>
          <w:szCs w:val="20"/>
        </w:rPr>
      </w:pPr>
      <w:r w:rsidRPr="0025577B">
        <w:rPr>
          <w:rFonts w:ascii="Calibri" w:hAnsi="Calibri" w:cs="Calibri"/>
          <w:b w:val="0"/>
          <w:sz w:val="20"/>
          <w:szCs w:val="20"/>
        </w:rPr>
        <w:t>Zakres stosowania Specyfikacji Technicznej</w:t>
      </w:r>
    </w:p>
    <w:p w:rsidR="0025577B" w:rsidRPr="008E56E7" w:rsidRDefault="005114E7" w:rsidP="0025577B">
      <w:pPr>
        <w:pStyle w:val="Teksttreci70"/>
        <w:shd w:val="clear" w:color="auto" w:fill="auto"/>
        <w:tabs>
          <w:tab w:val="left" w:pos="426"/>
        </w:tabs>
        <w:spacing w:after="0" w:line="240" w:lineRule="auto"/>
        <w:ind w:firstLine="0"/>
        <w:contextualSpacing/>
        <w:jc w:val="both"/>
        <w:rPr>
          <w:rFonts w:ascii="Calibri" w:hAnsi="Calibri" w:cs="Calibri"/>
          <w:b w:val="0"/>
          <w:bCs w:val="0"/>
          <w:color w:val="000000"/>
          <w:spacing w:val="50"/>
          <w:sz w:val="20"/>
          <w:szCs w:val="20"/>
          <w:shd w:val="clear" w:color="auto" w:fill="FFFFFF"/>
        </w:rPr>
      </w:pPr>
      <w:r w:rsidRPr="0025577B">
        <w:rPr>
          <w:rFonts w:ascii="Calibri" w:hAnsi="Calibri" w:cs="Calibri"/>
          <w:b w:val="0"/>
          <w:sz w:val="20"/>
          <w:szCs w:val="20"/>
        </w:rPr>
        <w:t>Szczegółowa Specyfikacja Techniczna jest stosowana jako dokument przetargowy i kontrak</w:t>
      </w:r>
      <w:r w:rsidRPr="0025577B">
        <w:rPr>
          <w:rFonts w:ascii="Calibri" w:hAnsi="Calibri" w:cs="Calibri"/>
          <w:b w:val="0"/>
          <w:sz w:val="20"/>
          <w:szCs w:val="20"/>
        </w:rPr>
        <w:softHyphen/>
        <w:t xml:space="preserve">towy przy zlecaniu i realizacji robót wymienionych w punkcie </w:t>
      </w:r>
      <w:r w:rsidRPr="0025577B">
        <w:rPr>
          <w:rStyle w:val="Teksttreci7Odstpy2pt"/>
          <w:rFonts w:ascii="Calibri" w:eastAsia="Arial" w:hAnsi="Calibri" w:cs="Calibri"/>
          <w:sz w:val="20"/>
          <w:szCs w:val="20"/>
        </w:rPr>
        <w:t>1.1.</w:t>
      </w:r>
    </w:p>
    <w:p w:rsidR="005114E7" w:rsidRPr="0025577B" w:rsidRDefault="005114E7" w:rsidP="009E527E">
      <w:pPr>
        <w:pStyle w:val="Nagwek41"/>
        <w:keepNext/>
        <w:keepLines/>
        <w:numPr>
          <w:ilvl w:val="1"/>
          <w:numId w:val="44"/>
        </w:numPr>
        <w:shd w:val="clear" w:color="auto" w:fill="auto"/>
        <w:spacing w:before="0" w:after="0" w:line="240" w:lineRule="auto"/>
        <w:ind w:left="426"/>
        <w:contextualSpacing/>
        <w:jc w:val="both"/>
        <w:rPr>
          <w:rFonts w:ascii="Calibri" w:hAnsi="Calibri" w:cs="Calibri"/>
          <w:b w:val="0"/>
          <w:sz w:val="20"/>
          <w:szCs w:val="20"/>
        </w:rPr>
      </w:pPr>
      <w:r w:rsidRPr="0025577B">
        <w:rPr>
          <w:rFonts w:ascii="Calibri" w:hAnsi="Calibri" w:cs="Calibri"/>
          <w:b w:val="0"/>
          <w:sz w:val="20"/>
          <w:szCs w:val="20"/>
        </w:rPr>
        <w:t>Zakres Robót objętych Specyfikacji Technicznej</w:t>
      </w:r>
    </w:p>
    <w:bookmarkEnd w:id="61"/>
    <w:p w:rsidR="009D6E9B" w:rsidRPr="0025577B" w:rsidRDefault="009D6E9B" w:rsidP="0025577B">
      <w:pPr>
        <w:spacing w:after="0" w:line="240" w:lineRule="auto"/>
        <w:ind w:right="500"/>
        <w:contextualSpacing/>
        <w:jc w:val="both"/>
        <w:rPr>
          <w:rFonts w:ascii="Calibri" w:hAnsi="Calibri" w:cs="Calibri"/>
          <w:szCs w:val="20"/>
        </w:rPr>
      </w:pPr>
      <w:r w:rsidRPr="0025577B">
        <w:rPr>
          <w:rFonts w:ascii="Calibri" w:hAnsi="Calibri" w:cs="Calibri"/>
          <w:szCs w:val="20"/>
        </w:rPr>
        <w:t>Roboty których dotyczy specyfikacja obejmują wszystkie czynności umożliwiające wykonanie i odbiór robót zgodnie z punktem 1.1.</w:t>
      </w:r>
    </w:p>
    <w:p w:rsidR="009D6E9B" w:rsidRPr="0025577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Niniejsza Specyfikacja Techniczna związana jest z wykonaniem nw. Robót:</w:t>
      </w:r>
    </w:p>
    <w:p w:rsidR="009D6E9B" w:rsidRPr="0025577B" w:rsidRDefault="009D6E9B" w:rsidP="009E527E">
      <w:pPr>
        <w:widowControl w:val="0"/>
        <w:numPr>
          <w:ilvl w:val="0"/>
          <w:numId w:val="33"/>
        </w:numPr>
        <w:tabs>
          <w:tab w:val="left" w:pos="1085"/>
        </w:tabs>
        <w:spacing w:after="0" w:line="240" w:lineRule="auto"/>
        <w:ind w:left="720"/>
        <w:contextualSpacing/>
        <w:jc w:val="both"/>
        <w:rPr>
          <w:rFonts w:ascii="Calibri" w:hAnsi="Calibri" w:cs="Calibri"/>
          <w:szCs w:val="20"/>
        </w:rPr>
      </w:pPr>
      <w:r w:rsidRPr="0025577B">
        <w:rPr>
          <w:rFonts w:ascii="Calibri" w:hAnsi="Calibri" w:cs="Calibri"/>
          <w:szCs w:val="20"/>
        </w:rPr>
        <w:t xml:space="preserve">Montaż </w:t>
      </w:r>
      <w:proofErr w:type="spellStart"/>
      <w:r w:rsidR="008C4B89" w:rsidRPr="0025577B">
        <w:rPr>
          <w:rFonts w:ascii="Calibri" w:hAnsi="Calibri" w:cs="Calibri"/>
          <w:szCs w:val="20"/>
        </w:rPr>
        <w:t>klimakonwektorów</w:t>
      </w:r>
      <w:proofErr w:type="spellEnd"/>
    </w:p>
    <w:p w:rsidR="009D6E9B" w:rsidRPr="0025577B" w:rsidRDefault="009D6E9B" w:rsidP="009E527E">
      <w:pPr>
        <w:widowControl w:val="0"/>
        <w:numPr>
          <w:ilvl w:val="0"/>
          <w:numId w:val="33"/>
        </w:numPr>
        <w:tabs>
          <w:tab w:val="left" w:pos="1085"/>
        </w:tabs>
        <w:spacing w:after="0" w:line="240" w:lineRule="auto"/>
        <w:ind w:left="720"/>
        <w:contextualSpacing/>
        <w:jc w:val="both"/>
        <w:rPr>
          <w:rFonts w:ascii="Calibri" w:hAnsi="Calibri" w:cs="Calibri"/>
          <w:szCs w:val="20"/>
        </w:rPr>
      </w:pPr>
      <w:r w:rsidRPr="0025577B">
        <w:rPr>
          <w:rFonts w:ascii="Calibri" w:hAnsi="Calibri" w:cs="Calibri"/>
          <w:szCs w:val="20"/>
        </w:rPr>
        <w:t>Montaż instalacji rurowej (wody lodowej i skroplin)</w:t>
      </w:r>
    </w:p>
    <w:p w:rsidR="009D6E9B" w:rsidRPr="0025577B" w:rsidRDefault="009D6E9B" w:rsidP="009E527E">
      <w:pPr>
        <w:widowControl w:val="0"/>
        <w:numPr>
          <w:ilvl w:val="0"/>
          <w:numId w:val="33"/>
        </w:numPr>
        <w:tabs>
          <w:tab w:val="left" w:pos="1085"/>
        </w:tabs>
        <w:spacing w:after="0" w:line="240" w:lineRule="auto"/>
        <w:ind w:left="720"/>
        <w:contextualSpacing/>
        <w:jc w:val="both"/>
        <w:rPr>
          <w:rFonts w:ascii="Calibri" w:hAnsi="Calibri" w:cs="Calibri"/>
          <w:szCs w:val="20"/>
        </w:rPr>
      </w:pPr>
      <w:r w:rsidRPr="0025577B">
        <w:rPr>
          <w:rFonts w:ascii="Calibri" w:hAnsi="Calibri" w:cs="Calibri"/>
          <w:szCs w:val="20"/>
        </w:rPr>
        <w:t>Montaż armatury</w:t>
      </w:r>
    </w:p>
    <w:p w:rsidR="009D6E9B" w:rsidRPr="0025577B" w:rsidRDefault="009D6E9B" w:rsidP="009E527E">
      <w:pPr>
        <w:widowControl w:val="0"/>
        <w:numPr>
          <w:ilvl w:val="0"/>
          <w:numId w:val="33"/>
        </w:numPr>
        <w:tabs>
          <w:tab w:val="left" w:pos="1085"/>
        </w:tabs>
        <w:spacing w:after="0" w:line="240" w:lineRule="auto"/>
        <w:ind w:left="720"/>
        <w:contextualSpacing/>
        <w:jc w:val="both"/>
        <w:rPr>
          <w:rFonts w:ascii="Calibri" w:hAnsi="Calibri" w:cs="Calibri"/>
          <w:szCs w:val="20"/>
        </w:rPr>
      </w:pPr>
      <w:r w:rsidRPr="0025577B">
        <w:rPr>
          <w:rFonts w:ascii="Calibri" w:hAnsi="Calibri" w:cs="Calibri"/>
          <w:szCs w:val="20"/>
        </w:rPr>
        <w:t>Rozruch i regulacja instalacji</w:t>
      </w:r>
    </w:p>
    <w:p w:rsidR="00304F18" w:rsidRPr="0025577B" w:rsidRDefault="00304F18" w:rsidP="0025577B">
      <w:pPr>
        <w:widowControl w:val="0"/>
        <w:tabs>
          <w:tab w:val="left" w:pos="1085"/>
        </w:tabs>
        <w:spacing w:after="0" w:line="240" w:lineRule="auto"/>
        <w:ind w:left="720"/>
        <w:contextualSpacing/>
        <w:jc w:val="both"/>
        <w:rPr>
          <w:rFonts w:ascii="Calibri" w:hAnsi="Calibri" w:cs="Calibri"/>
          <w:szCs w:val="20"/>
          <w:highlight w:val="yellow"/>
        </w:rPr>
      </w:pPr>
    </w:p>
    <w:p w:rsidR="009D6E9B" w:rsidRPr="0025577B" w:rsidRDefault="009D6E9B" w:rsidP="009E527E">
      <w:pPr>
        <w:pStyle w:val="Nagwek41"/>
        <w:keepNext/>
        <w:keepLines/>
        <w:numPr>
          <w:ilvl w:val="1"/>
          <w:numId w:val="44"/>
        </w:numPr>
        <w:shd w:val="clear" w:color="auto" w:fill="auto"/>
        <w:spacing w:before="0" w:after="0" w:line="240" w:lineRule="auto"/>
        <w:ind w:left="426"/>
        <w:contextualSpacing/>
        <w:jc w:val="both"/>
        <w:rPr>
          <w:rFonts w:ascii="Calibri" w:hAnsi="Calibri" w:cs="Calibri"/>
          <w:b w:val="0"/>
          <w:sz w:val="20"/>
          <w:szCs w:val="20"/>
        </w:rPr>
      </w:pPr>
      <w:r w:rsidRPr="0025577B">
        <w:rPr>
          <w:rFonts w:ascii="Calibri" w:hAnsi="Calibri" w:cs="Calibri"/>
          <w:b w:val="0"/>
          <w:sz w:val="20"/>
          <w:szCs w:val="20"/>
        </w:rPr>
        <w:t>Określenia podstawowe</w:t>
      </w:r>
    </w:p>
    <w:p w:rsidR="009D6E9B" w:rsidRPr="0025577B" w:rsidRDefault="009D6E9B" w:rsidP="0025577B">
      <w:pPr>
        <w:spacing w:after="0" w:line="240" w:lineRule="auto"/>
        <w:ind w:right="500"/>
        <w:contextualSpacing/>
        <w:jc w:val="both"/>
        <w:rPr>
          <w:rFonts w:ascii="Calibri" w:hAnsi="Calibri" w:cs="Calibri"/>
          <w:szCs w:val="20"/>
        </w:rPr>
      </w:pPr>
      <w:r w:rsidRPr="0025577B">
        <w:rPr>
          <w:rFonts w:ascii="Calibri" w:hAnsi="Calibri" w:cs="Calibri"/>
          <w:szCs w:val="20"/>
        </w:rPr>
        <w:t>Określenia podstawowe podane w niniejszej Specyfikacji Technicznej są zgodnie z obowiązującymi Polskimi Normami i Specyfikacją Techniczną „Wymagania Ogólne”</w:t>
      </w:r>
    </w:p>
    <w:p w:rsidR="0025577B" w:rsidRPr="0025577B" w:rsidRDefault="009D6E9B" w:rsidP="0025577B">
      <w:pPr>
        <w:spacing w:after="0" w:line="240" w:lineRule="auto"/>
        <w:contextualSpacing/>
        <w:jc w:val="both"/>
        <w:rPr>
          <w:rStyle w:val="TeksttreciPogrubienie"/>
          <w:rFonts w:ascii="Calibri" w:eastAsiaTheme="minorHAnsi" w:hAnsi="Calibri" w:cs="Calibri"/>
          <w:b w:val="0"/>
          <w:bCs w:val="0"/>
          <w:color w:val="auto"/>
          <w:sz w:val="20"/>
          <w:szCs w:val="20"/>
          <w:shd w:val="clear" w:color="auto" w:fill="auto"/>
        </w:rPr>
      </w:pPr>
      <w:r w:rsidRPr="0025577B">
        <w:rPr>
          <w:rFonts w:ascii="Calibri" w:hAnsi="Calibri" w:cs="Calibri"/>
          <w:szCs w:val="20"/>
        </w:rPr>
        <w:t>Pojęcia ogólne</w:t>
      </w:r>
    </w:p>
    <w:p w:rsidR="009D6E9B" w:rsidRPr="0025577B" w:rsidRDefault="009D6E9B" w:rsidP="0025577B">
      <w:pPr>
        <w:spacing w:after="0" w:line="240" w:lineRule="auto"/>
        <w:contextualSpacing/>
        <w:jc w:val="both"/>
        <w:rPr>
          <w:rFonts w:ascii="Calibri" w:hAnsi="Calibri" w:cs="Calibri"/>
          <w:szCs w:val="20"/>
        </w:rPr>
      </w:pPr>
      <w:r w:rsidRPr="0025577B">
        <w:rPr>
          <w:rStyle w:val="TeksttreciPogrubienie"/>
          <w:rFonts w:ascii="Calibri" w:hAnsi="Calibri" w:cs="Calibri"/>
          <w:sz w:val="20"/>
          <w:szCs w:val="20"/>
        </w:rPr>
        <w:t xml:space="preserve">Komfort cieplny </w:t>
      </w:r>
      <w:r w:rsidRPr="0025577B">
        <w:rPr>
          <w:rFonts w:ascii="Calibri" w:hAnsi="Calibri" w:cs="Calibri"/>
          <w:szCs w:val="20"/>
        </w:rPr>
        <w:t>- stan zadowolenia człowieka ze środowiska termicznego (PN-85/N-08013)</w:t>
      </w:r>
    </w:p>
    <w:p w:rsidR="009D6E9B" w:rsidRPr="0025577B" w:rsidRDefault="009D6E9B" w:rsidP="0025577B">
      <w:pPr>
        <w:spacing w:after="0" w:line="240" w:lineRule="auto"/>
        <w:ind w:right="500"/>
        <w:contextualSpacing/>
        <w:jc w:val="both"/>
        <w:rPr>
          <w:rFonts w:ascii="Calibri" w:hAnsi="Calibri" w:cs="Calibri"/>
          <w:szCs w:val="20"/>
        </w:rPr>
      </w:pPr>
      <w:r w:rsidRPr="0025577B">
        <w:rPr>
          <w:rStyle w:val="TeksttreciPogrubienie"/>
          <w:rFonts w:ascii="Calibri" w:hAnsi="Calibri" w:cs="Calibri"/>
          <w:sz w:val="20"/>
          <w:szCs w:val="20"/>
        </w:rPr>
        <w:t xml:space="preserve">Obliczeniowe parametry powietrza zewnętrznego </w:t>
      </w:r>
      <w:r w:rsidRPr="0025577B">
        <w:rPr>
          <w:rFonts w:ascii="Calibri" w:hAnsi="Calibri" w:cs="Calibri"/>
          <w:szCs w:val="20"/>
        </w:rPr>
        <w:t>- wartości liczbowe temperatury i wilgotności względnej i innych pochodnych parametrów powietrza zewnętrznego, które należy przyjmować dla danej miejscowości przy obliczaniu i doborze urządzeń wentylacji i klimatyzacji</w:t>
      </w:r>
    </w:p>
    <w:p w:rsidR="009D6E9B" w:rsidRPr="0025577B" w:rsidRDefault="009D6E9B" w:rsidP="0025577B">
      <w:pPr>
        <w:spacing w:after="0" w:line="240" w:lineRule="auto"/>
        <w:ind w:right="500"/>
        <w:contextualSpacing/>
        <w:jc w:val="both"/>
        <w:rPr>
          <w:rFonts w:ascii="Calibri" w:hAnsi="Calibri" w:cs="Calibri"/>
          <w:szCs w:val="20"/>
        </w:rPr>
      </w:pPr>
      <w:r w:rsidRPr="0025577B">
        <w:rPr>
          <w:rStyle w:val="TeksttreciPogrubienie"/>
          <w:rFonts w:ascii="Calibri" w:hAnsi="Calibri" w:cs="Calibri"/>
          <w:sz w:val="20"/>
          <w:szCs w:val="20"/>
        </w:rPr>
        <w:t xml:space="preserve">Obliczeniowe parametry powietrza wewnętrznego </w:t>
      </w:r>
      <w:r w:rsidRPr="0025577B">
        <w:rPr>
          <w:rFonts w:ascii="Calibri" w:hAnsi="Calibri" w:cs="Calibri"/>
          <w:szCs w:val="20"/>
        </w:rPr>
        <w:t>- wartości liczbowe temperatury, wilgotności względnej i prędkości ruchu powietrza w strefie przebywania ludzi, na stanowisku pracy lub w miejscu specjalnych wymagań technologii, które należy przyjmować - w funkcji przeznaczenia i trybu użytkowania pomieszczeń - przy obliczeniu i doborze urządzeń wentylacji i klimatyzacji</w:t>
      </w:r>
    </w:p>
    <w:p w:rsidR="009D6E9B" w:rsidRPr="0025577B" w:rsidRDefault="009D6E9B" w:rsidP="0025577B">
      <w:pPr>
        <w:spacing w:after="0" w:line="240" w:lineRule="auto"/>
        <w:contextualSpacing/>
        <w:jc w:val="both"/>
        <w:rPr>
          <w:rFonts w:ascii="Calibri" w:hAnsi="Calibri" w:cs="Calibri"/>
          <w:szCs w:val="20"/>
        </w:rPr>
      </w:pPr>
      <w:r w:rsidRPr="0025577B">
        <w:rPr>
          <w:rStyle w:val="TeksttreciPogrubienie"/>
          <w:rFonts w:ascii="Calibri" w:hAnsi="Calibri" w:cs="Calibri"/>
          <w:sz w:val="20"/>
          <w:szCs w:val="20"/>
        </w:rPr>
        <w:t xml:space="preserve">Ogrzewanie powietrza </w:t>
      </w:r>
      <w:r w:rsidRPr="0025577B">
        <w:rPr>
          <w:rFonts w:ascii="Calibri" w:hAnsi="Calibri" w:cs="Calibri"/>
          <w:szCs w:val="20"/>
        </w:rPr>
        <w:t>- uzdatnianie powietrza polegające na podwyższaniu jego temperatury</w:t>
      </w:r>
    </w:p>
    <w:p w:rsidR="009D6E9B" w:rsidRPr="0025577B" w:rsidRDefault="009D6E9B" w:rsidP="0025577B">
      <w:pPr>
        <w:spacing w:after="0" w:line="240" w:lineRule="auto"/>
        <w:contextualSpacing/>
        <w:jc w:val="both"/>
        <w:rPr>
          <w:rFonts w:ascii="Calibri" w:hAnsi="Calibri" w:cs="Calibri"/>
          <w:szCs w:val="20"/>
        </w:rPr>
      </w:pPr>
      <w:r w:rsidRPr="0025577B">
        <w:rPr>
          <w:rStyle w:val="TeksttreciPogrubienie"/>
          <w:rFonts w:ascii="Calibri" w:hAnsi="Calibri" w:cs="Calibri"/>
          <w:sz w:val="20"/>
          <w:szCs w:val="20"/>
        </w:rPr>
        <w:t xml:space="preserve">Chłodzenie powietrza </w:t>
      </w:r>
      <w:r w:rsidRPr="0025577B">
        <w:rPr>
          <w:rFonts w:ascii="Calibri" w:hAnsi="Calibri" w:cs="Calibri"/>
          <w:szCs w:val="20"/>
        </w:rPr>
        <w:t>- uzdatnianie powietrza polegające na obniżaniu jego temperatury</w:t>
      </w:r>
    </w:p>
    <w:p w:rsidR="009D6E9B" w:rsidRPr="0025577B" w:rsidRDefault="009D6E9B" w:rsidP="0025577B">
      <w:pPr>
        <w:spacing w:after="0" w:line="240" w:lineRule="auto"/>
        <w:contextualSpacing/>
        <w:jc w:val="both"/>
        <w:rPr>
          <w:rFonts w:ascii="Calibri" w:hAnsi="Calibri" w:cs="Calibri"/>
          <w:szCs w:val="20"/>
        </w:rPr>
      </w:pPr>
      <w:r w:rsidRPr="0025577B">
        <w:rPr>
          <w:rStyle w:val="TeksttreciPogrubienie"/>
          <w:rFonts w:ascii="Calibri" w:hAnsi="Calibri" w:cs="Calibri"/>
          <w:sz w:val="20"/>
          <w:szCs w:val="20"/>
        </w:rPr>
        <w:t xml:space="preserve">Filtracja powietrza </w:t>
      </w:r>
      <w:r w:rsidRPr="0025577B">
        <w:rPr>
          <w:rFonts w:ascii="Calibri" w:hAnsi="Calibri" w:cs="Calibri"/>
          <w:szCs w:val="20"/>
        </w:rPr>
        <w:t>- uzdatnianie powietrza polegające na usuwaniu z niego zanieczyszczeń stałych lub ciekłych</w:t>
      </w:r>
    </w:p>
    <w:p w:rsidR="001B091C" w:rsidRPr="0025577B" w:rsidRDefault="001B091C" w:rsidP="0025577B">
      <w:pPr>
        <w:spacing w:after="0" w:line="240" w:lineRule="auto"/>
        <w:ind w:left="380"/>
        <w:contextualSpacing/>
        <w:jc w:val="both"/>
        <w:rPr>
          <w:rFonts w:ascii="Calibri" w:hAnsi="Calibri" w:cs="Calibri"/>
          <w:szCs w:val="20"/>
        </w:rPr>
      </w:pPr>
    </w:p>
    <w:p w:rsidR="009D6E9B" w:rsidRPr="00E76DF3" w:rsidRDefault="00304F18" w:rsidP="009E527E">
      <w:pPr>
        <w:pStyle w:val="Nagwek41"/>
        <w:keepNext/>
        <w:keepLines/>
        <w:numPr>
          <w:ilvl w:val="0"/>
          <w:numId w:val="44"/>
        </w:numPr>
        <w:shd w:val="clear" w:color="auto" w:fill="auto"/>
        <w:spacing w:before="0" w:after="240" w:line="240" w:lineRule="auto"/>
        <w:ind w:left="357" w:hanging="357"/>
        <w:jc w:val="both"/>
        <w:rPr>
          <w:rFonts w:ascii="Calibri" w:hAnsi="Calibri" w:cs="Calibri"/>
        </w:rPr>
      </w:pPr>
      <w:r w:rsidRPr="00E76DF3">
        <w:rPr>
          <w:rFonts w:ascii="Calibri" w:hAnsi="Calibri" w:cs="Calibri"/>
          <w:bCs w:val="0"/>
          <w:color w:val="00000A"/>
          <w:szCs w:val="20"/>
        </w:rPr>
        <w:t xml:space="preserve">WYMAGANIA DOTYCZĄCE WŁAŚCIWOŚCI </w:t>
      </w:r>
      <w:r w:rsidR="009D6E9B" w:rsidRPr="00E76DF3">
        <w:rPr>
          <w:rFonts w:ascii="Calibri" w:hAnsi="Calibri" w:cs="Calibri"/>
        </w:rPr>
        <w:t>MATERIAŁ</w:t>
      </w:r>
      <w:r w:rsidRPr="00E76DF3">
        <w:rPr>
          <w:rFonts w:ascii="Calibri" w:hAnsi="Calibri" w:cs="Calibri"/>
        </w:rPr>
        <w:t>ÓW</w:t>
      </w:r>
      <w:r w:rsidR="009D6E9B" w:rsidRPr="00E76DF3">
        <w:rPr>
          <w:rFonts w:ascii="Calibri" w:hAnsi="Calibri" w:cs="Calibri"/>
        </w:rPr>
        <w:t>.</w:t>
      </w:r>
    </w:p>
    <w:p w:rsidR="00BD06F4" w:rsidRPr="0025577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Ogólne warunki stosowania materiałów podano w Specyfikacji Technicznej „Wymagania Ogólne”</w:t>
      </w:r>
    </w:p>
    <w:p w:rsidR="009D6E9B" w:rsidRPr="0025577B" w:rsidRDefault="00BD06F4" w:rsidP="0025577B">
      <w:pPr>
        <w:spacing w:after="0" w:line="240" w:lineRule="auto"/>
        <w:contextualSpacing/>
        <w:jc w:val="both"/>
        <w:rPr>
          <w:rFonts w:ascii="Calibri" w:hAnsi="Calibri" w:cs="Calibri"/>
          <w:szCs w:val="20"/>
        </w:rPr>
      </w:pPr>
      <w:r w:rsidRPr="0025577B">
        <w:rPr>
          <w:rStyle w:val="Nagwek30"/>
          <w:rFonts w:ascii="Calibri" w:hAnsi="Calibri" w:cs="Calibri"/>
          <w:b w:val="0"/>
          <w:bCs w:val="0"/>
          <w:sz w:val="20"/>
          <w:szCs w:val="20"/>
        </w:rPr>
        <w:t xml:space="preserve">2.1 </w:t>
      </w:r>
      <w:r w:rsidR="009D6E9B" w:rsidRPr="0025577B">
        <w:rPr>
          <w:rStyle w:val="Nagwek30"/>
          <w:rFonts w:ascii="Calibri" w:hAnsi="Calibri" w:cs="Calibri"/>
          <w:b w:val="0"/>
          <w:bCs w:val="0"/>
          <w:sz w:val="20"/>
          <w:szCs w:val="20"/>
        </w:rPr>
        <w:t>Materiały do wykonania instalacji wody lodowej.</w:t>
      </w:r>
    </w:p>
    <w:p w:rsidR="0025577B" w:rsidRDefault="009D6E9B" w:rsidP="009E527E">
      <w:pPr>
        <w:pStyle w:val="Akapitzlist"/>
        <w:widowControl w:val="0"/>
        <w:numPr>
          <w:ilvl w:val="0"/>
          <w:numId w:val="75"/>
        </w:numPr>
        <w:tabs>
          <w:tab w:val="left" w:pos="740"/>
        </w:tabs>
        <w:spacing w:line="240" w:lineRule="auto"/>
        <w:jc w:val="both"/>
        <w:rPr>
          <w:rFonts w:ascii="Calibri" w:hAnsi="Calibri" w:cs="Calibri"/>
          <w:szCs w:val="20"/>
        </w:rPr>
      </w:pPr>
      <w:r w:rsidRPr="0025577B">
        <w:rPr>
          <w:rFonts w:ascii="Calibri" w:hAnsi="Calibri" w:cs="Calibri"/>
          <w:szCs w:val="20"/>
        </w:rPr>
        <w:t xml:space="preserve">System rur preizolowanych </w:t>
      </w:r>
      <w:r w:rsidR="00D67E69" w:rsidRPr="0025577B">
        <w:rPr>
          <w:rFonts w:ascii="Calibri" w:hAnsi="Calibri" w:cs="Calibri"/>
          <w:szCs w:val="20"/>
        </w:rPr>
        <w:t xml:space="preserve">TERMOTECH </w:t>
      </w:r>
      <w:r w:rsidRPr="0025577B">
        <w:rPr>
          <w:rFonts w:ascii="Calibri" w:hAnsi="Calibri" w:cs="Calibri"/>
          <w:szCs w:val="20"/>
        </w:rPr>
        <w:t xml:space="preserve">z rurą </w:t>
      </w:r>
      <w:r w:rsidR="00D67E69" w:rsidRPr="0025577B">
        <w:rPr>
          <w:rFonts w:ascii="Calibri" w:hAnsi="Calibri" w:cs="Calibri"/>
          <w:szCs w:val="20"/>
        </w:rPr>
        <w:t xml:space="preserve">przewodową i osłonową </w:t>
      </w:r>
      <w:r w:rsidRPr="0025577B">
        <w:rPr>
          <w:rFonts w:ascii="Calibri" w:hAnsi="Calibri" w:cs="Calibri"/>
          <w:szCs w:val="20"/>
        </w:rPr>
        <w:t>PE</w:t>
      </w:r>
      <w:r w:rsidR="00D67E69" w:rsidRPr="0025577B">
        <w:rPr>
          <w:rFonts w:ascii="Calibri" w:hAnsi="Calibri" w:cs="Calibri"/>
          <w:szCs w:val="20"/>
        </w:rPr>
        <w:t>-</w:t>
      </w:r>
      <w:r w:rsidRPr="0025577B">
        <w:rPr>
          <w:rFonts w:ascii="Calibri" w:hAnsi="Calibri" w:cs="Calibri"/>
          <w:szCs w:val="20"/>
        </w:rPr>
        <w:t>HD, izolacja</w:t>
      </w:r>
      <w:r w:rsidR="00D67E69" w:rsidRPr="0025577B">
        <w:rPr>
          <w:rFonts w:ascii="Calibri" w:hAnsi="Calibri" w:cs="Calibri"/>
          <w:szCs w:val="20"/>
        </w:rPr>
        <w:t xml:space="preserve"> w postaci pianki poliuretanowej PUR</w:t>
      </w:r>
      <w:r w:rsidRPr="0025577B">
        <w:rPr>
          <w:rFonts w:ascii="Calibri" w:hAnsi="Calibri" w:cs="Calibri"/>
          <w:szCs w:val="20"/>
        </w:rPr>
        <w:t>,</w:t>
      </w:r>
    </w:p>
    <w:p w:rsidR="0025577B" w:rsidRDefault="009D6E9B" w:rsidP="009E527E">
      <w:pPr>
        <w:pStyle w:val="Akapitzlist"/>
        <w:widowControl w:val="0"/>
        <w:numPr>
          <w:ilvl w:val="0"/>
          <w:numId w:val="75"/>
        </w:numPr>
        <w:tabs>
          <w:tab w:val="left" w:pos="740"/>
        </w:tabs>
        <w:spacing w:line="240" w:lineRule="auto"/>
        <w:jc w:val="both"/>
        <w:rPr>
          <w:rFonts w:ascii="Calibri" w:hAnsi="Calibri" w:cs="Calibri"/>
          <w:szCs w:val="20"/>
        </w:rPr>
      </w:pPr>
      <w:r w:rsidRPr="0025577B">
        <w:rPr>
          <w:rFonts w:ascii="Calibri" w:hAnsi="Calibri" w:cs="Calibri"/>
          <w:szCs w:val="20"/>
        </w:rPr>
        <w:t xml:space="preserve">System rur i kształtek systemu instalacyjnego </w:t>
      </w:r>
      <w:r w:rsidR="009E5BEA" w:rsidRPr="0025577B">
        <w:rPr>
          <w:rFonts w:ascii="Calibri" w:hAnsi="Calibri" w:cs="Calibri"/>
          <w:bCs/>
          <w:szCs w:val="20"/>
        </w:rPr>
        <w:t>KAN-</w:t>
      </w:r>
      <w:proofErr w:type="spellStart"/>
      <w:r w:rsidR="009E5BEA" w:rsidRPr="0025577B">
        <w:rPr>
          <w:rFonts w:ascii="Calibri" w:hAnsi="Calibri" w:cs="Calibri"/>
          <w:bCs/>
          <w:szCs w:val="20"/>
        </w:rPr>
        <w:t>therm</w:t>
      </w:r>
      <w:proofErr w:type="spellEnd"/>
      <w:r w:rsidR="009E5BEA" w:rsidRPr="0025577B">
        <w:rPr>
          <w:rFonts w:ascii="Calibri" w:hAnsi="Calibri" w:cs="Calibri"/>
          <w:bCs/>
          <w:szCs w:val="20"/>
        </w:rPr>
        <w:t xml:space="preserve"> PP </w:t>
      </w:r>
      <w:proofErr w:type="spellStart"/>
      <w:r w:rsidR="009E5BEA" w:rsidRPr="0025577B">
        <w:rPr>
          <w:rFonts w:ascii="Calibri" w:hAnsi="Calibri" w:cs="Calibri"/>
          <w:bCs/>
          <w:szCs w:val="20"/>
        </w:rPr>
        <w:t>stabiGLASS</w:t>
      </w:r>
      <w:proofErr w:type="spellEnd"/>
      <w:r w:rsidR="009E5BEA" w:rsidRPr="0025577B">
        <w:rPr>
          <w:rFonts w:ascii="Calibri" w:hAnsi="Calibri" w:cs="Calibri"/>
          <w:bCs/>
          <w:szCs w:val="20"/>
        </w:rPr>
        <w:t xml:space="preserve"> PPR</w:t>
      </w:r>
      <w:r w:rsidR="001E59DD" w:rsidRPr="0025577B">
        <w:rPr>
          <w:rFonts w:ascii="Calibri" w:hAnsi="Calibri" w:cs="Calibri"/>
          <w:szCs w:val="20"/>
        </w:rPr>
        <w:t xml:space="preserve"> zgrzewanych PN 16 (S3,2/SDR7,4), wykonane są z polipropylenu (PP) stabilizowane włóknem szklanym  i łączone na kształtki zgrzewane,</w:t>
      </w:r>
    </w:p>
    <w:p w:rsidR="009D6E9B" w:rsidRPr="0025577B" w:rsidRDefault="009D6E9B" w:rsidP="009E527E">
      <w:pPr>
        <w:pStyle w:val="Akapitzlist"/>
        <w:widowControl w:val="0"/>
        <w:numPr>
          <w:ilvl w:val="0"/>
          <w:numId w:val="75"/>
        </w:numPr>
        <w:tabs>
          <w:tab w:val="left" w:pos="740"/>
        </w:tabs>
        <w:spacing w:line="240" w:lineRule="auto"/>
        <w:jc w:val="both"/>
        <w:rPr>
          <w:rFonts w:ascii="Calibri" w:hAnsi="Calibri" w:cs="Calibri"/>
          <w:szCs w:val="20"/>
        </w:rPr>
      </w:pPr>
      <w:r w:rsidRPr="0025577B">
        <w:rPr>
          <w:rFonts w:ascii="Calibri" w:hAnsi="Calibri" w:cs="Calibri"/>
          <w:szCs w:val="20"/>
        </w:rPr>
        <w:t>Zawory kulowe</w:t>
      </w:r>
    </w:p>
    <w:p w:rsidR="009D6E9B" w:rsidRPr="0025577B" w:rsidRDefault="009D6E9B" w:rsidP="0025577B">
      <w:pPr>
        <w:spacing w:after="0" w:line="240" w:lineRule="auto"/>
        <w:ind w:left="720"/>
        <w:contextualSpacing/>
        <w:jc w:val="both"/>
        <w:rPr>
          <w:rFonts w:ascii="Calibri" w:hAnsi="Calibri" w:cs="Calibri"/>
          <w:szCs w:val="20"/>
        </w:rPr>
      </w:pPr>
      <w:r w:rsidRPr="0025577B">
        <w:rPr>
          <w:rFonts w:ascii="Calibri" w:hAnsi="Calibri" w:cs="Calibri"/>
          <w:szCs w:val="20"/>
        </w:rPr>
        <w:lastRenderedPageBreak/>
        <w:t xml:space="preserve">Maksymalne ciśnienie robocze 1,0 </w:t>
      </w:r>
      <w:proofErr w:type="spellStart"/>
      <w:r w:rsidRPr="0025577B">
        <w:rPr>
          <w:rFonts w:ascii="Calibri" w:hAnsi="Calibri" w:cs="Calibri"/>
          <w:szCs w:val="20"/>
        </w:rPr>
        <w:t>Mpa</w:t>
      </w:r>
      <w:proofErr w:type="spellEnd"/>
      <w:r w:rsidRPr="0025577B">
        <w:rPr>
          <w:rFonts w:ascii="Calibri" w:hAnsi="Calibri" w:cs="Calibri"/>
          <w:szCs w:val="20"/>
        </w:rPr>
        <w:t xml:space="preserve"> Maksymalna temperatura robocza 110</w:t>
      </w:r>
      <w:r w:rsidRPr="0025577B">
        <w:rPr>
          <w:rFonts w:ascii="Calibri" w:hAnsi="Calibri" w:cs="Calibri"/>
          <w:szCs w:val="20"/>
          <w:vertAlign w:val="superscript"/>
        </w:rPr>
        <w:t>o</w:t>
      </w:r>
      <w:r w:rsidRPr="0025577B">
        <w:rPr>
          <w:rFonts w:ascii="Calibri" w:hAnsi="Calibri" w:cs="Calibri"/>
          <w:szCs w:val="20"/>
        </w:rPr>
        <w:t>C Znak CE</w:t>
      </w:r>
    </w:p>
    <w:p w:rsidR="009D6E9B" w:rsidRPr="0025577B" w:rsidRDefault="009D6E9B" w:rsidP="009E527E">
      <w:pPr>
        <w:pStyle w:val="Akapitzlist"/>
        <w:widowControl w:val="0"/>
        <w:numPr>
          <w:ilvl w:val="0"/>
          <w:numId w:val="75"/>
        </w:numPr>
        <w:tabs>
          <w:tab w:val="left" w:pos="715"/>
        </w:tabs>
        <w:spacing w:line="240" w:lineRule="auto"/>
        <w:jc w:val="both"/>
        <w:rPr>
          <w:rFonts w:ascii="Calibri" w:hAnsi="Calibri" w:cs="Calibri"/>
          <w:szCs w:val="20"/>
        </w:rPr>
      </w:pPr>
      <w:r w:rsidRPr="0025577B">
        <w:rPr>
          <w:rFonts w:ascii="Calibri" w:hAnsi="Calibri" w:cs="Calibri"/>
          <w:szCs w:val="20"/>
        </w:rPr>
        <w:t xml:space="preserve">Zawory kulowe ze złączka do węża Maksymalne ciśnienie robocze 1,0 </w:t>
      </w:r>
      <w:proofErr w:type="spellStart"/>
      <w:r w:rsidRPr="0025577B">
        <w:rPr>
          <w:rFonts w:ascii="Calibri" w:hAnsi="Calibri" w:cs="Calibri"/>
          <w:szCs w:val="20"/>
        </w:rPr>
        <w:t>Mpa</w:t>
      </w:r>
      <w:proofErr w:type="spellEnd"/>
      <w:r w:rsidRPr="0025577B">
        <w:rPr>
          <w:rFonts w:ascii="Calibri" w:hAnsi="Calibri" w:cs="Calibri"/>
          <w:szCs w:val="20"/>
        </w:rPr>
        <w:t xml:space="preserve"> Maksymalna temperatura robocza 110</w:t>
      </w:r>
      <w:r w:rsidRPr="0025577B">
        <w:rPr>
          <w:rFonts w:ascii="Calibri" w:hAnsi="Calibri" w:cs="Calibri"/>
          <w:szCs w:val="20"/>
          <w:vertAlign w:val="superscript"/>
        </w:rPr>
        <w:t>o</w:t>
      </w:r>
      <w:r w:rsidRPr="0025577B">
        <w:rPr>
          <w:rFonts w:ascii="Calibri" w:hAnsi="Calibri" w:cs="Calibri"/>
          <w:szCs w:val="20"/>
        </w:rPr>
        <w:t>C Znak CE</w:t>
      </w:r>
    </w:p>
    <w:p w:rsidR="009D6E9B" w:rsidRPr="0025577B" w:rsidRDefault="009D6E9B" w:rsidP="009E527E">
      <w:pPr>
        <w:pStyle w:val="Akapitzlist"/>
        <w:widowControl w:val="0"/>
        <w:numPr>
          <w:ilvl w:val="0"/>
          <w:numId w:val="75"/>
        </w:numPr>
        <w:tabs>
          <w:tab w:val="left" w:pos="735"/>
        </w:tabs>
        <w:spacing w:line="240" w:lineRule="auto"/>
        <w:jc w:val="both"/>
        <w:rPr>
          <w:rFonts w:ascii="Calibri" w:hAnsi="Calibri" w:cs="Calibri"/>
          <w:szCs w:val="20"/>
        </w:rPr>
      </w:pPr>
      <w:r w:rsidRPr="0025577B">
        <w:rPr>
          <w:rFonts w:ascii="Calibri" w:hAnsi="Calibri" w:cs="Calibri"/>
          <w:szCs w:val="20"/>
        </w:rPr>
        <w:t xml:space="preserve">Zawory </w:t>
      </w:r>
      <w:r w:rsidR="00D67E69" w:rsidRPr="0025577B">
        <w:rPr>
          <w:rFonts w:ascii="Calibri" w:hAnsi="Calibri" w:cs="Calibri"/>
          <w:szCs w:val="20"/>
        </w:rPr>
        <w:t>regulacyjne</w:t>
      </w:r>
    </w:p>
    <w:p w:rsidR="009D6E9B" w:rsidRPr="0025577B" w:rsidRDefault="009D6E9B" w:rsidP="0025577B">
      <w:pPr>
        <w:spacing w:after="0" w:line="240" w:lineRule="auto"/>
        <w:ind w:left="720"/>
        <w:contextualSpacing/>
        <w:jc w:val="both"/>
        <w:rPr>
          <w:rFonts w:ascii="Calibri" w:hAnsi="Calibri" w:cs="Calibri"/>
          <w:szCs w:val="20"/>
        </w:rPr>
      </w:pPr>
      <w:r w:rsidRPr="0025577B">
        <w:rPr>
          <w:rFonts w:ascii="Calibri" w:hAnsi="Calibri" w:cs="Calibri"/>
          <w:szCs w:val="20"/>
        </w:rPr>
        <w:t xml:space="preserve">Maksymalne ciśnienie robocze 1,0 </w:t>
      </w:r>
      <w:proofErr w:type="spellStart"/>
      <w:r w:rsidRPr="0025577B">
        <w:rPr>
          <w:rFonts w:ascii="Calibri" w:hAnsi="Calibri" w:cs="Calibri"/>
          <w:szCs w:val="20"/>
        </w:rPr>
        <w:t>Mpa</w:t>
      </w:r>
      <w:proofErr w:type="spellEnd"/>
      <w:r w:rsidRPr="0025577B">
        <w:rPr>
          <w:rFonts w:ascii="Calibri" w:hAnsi="Calibri" w:cs="Calibri"/>
          <w:szCs w:val="20"/>
        </w:rPr>
        <w:t xml:space="preserve"> Maksymalna temperatura robocza 110</w:t>
      </w:r>
      <w:r w:rsidRPr="0025577B">
        <w:rPr>
          <w:rFonts w:ascii="Calibri" w:hAnsi="Calibri" w:cs="Calibri"/>
          <w:szCs w:val="20"/>
          <w:vertAlign w:val="superscript"/>
        </w:rPr>
        <w:t>o</w:t>
      </w:r>
      <w:r w:rsidRPr="0025577B">
        <w:rPr>
          <w:rFonts w:ascii="Calibri" w:hAnsi="Calibri" w:cs="Calibri"/>
          <w:szCs w:val="20"/>
        </w:rPr>
        <w:t>C Znak CE</w:t>
      </w:r>
    </w:p>
    <w:p w:rsidR="009D6E9B" w:rsidRPr="0025577B" w:rsidRDefault="009D6E9B" w:rsidP="009E527E">
      <w:pPr>
        <w:pStyle w:val="Akapitzlist"/>
        <w:widowControl w:val="0"/>
        <w:numPr>
          <w:ilvl w:val="0"/>
          <w:numId w:val="75"/>
        </w:numPr>
        <w:tabs>
          <w:tab w:val="left" w:pos="720"/>
        </w:tabs>
        <w:spacing w:line="240" w:lineRule="auto"/>
        <w:jc w:val="both"/>
        <w:rPr>
          <w:rFonts w:ascii="Calibri" w:hAnsi="Calibri" w:cs="Calibri"/>
          <w:szCs w:val="20"/>
        </w:rPr>
      </w:pPr>
      <w:r w:rsidRPr="0025577B">
        <w:rPr>
          <w:rFonts w:ascii="Calibri" w:hAnsi="Calibri" w:cs="Calibri"/>
          <w:szCs w:val="20"/>
        </w:rPr>
        <w:t xml:space="preserve">Odpowietrzniki automatyczne Maksymalne ciśnienie robocze 1,0 </w:t>
      </w:r>
      <w:proofErr w:type="spellStart"/>
      <w:r w:rsidRPr="0025577B">
        <w:rPr>
          <w:rFonts w:ascii="Calibri" w:hAnsi="Calibri" w:cs="Calibri"/>
          <w:szCs w:val="20"/>
        </w:rPr>
        <w:t>Mpa</w:t>
      </w:r>
      <w:proofErr w:type="spellEnd"/>
      <w:r w:rsidRPr="0025577B">
        <w:rPr>
          <w:rFonts w:ascii="Calibri" w:hAnsi="Calibri" w:cs="Calibri"/>
          <w:szCs w:val="20"/>
        </w:rPr>
        <w:t xml:space="preserve"> Maksymalna temperatura robocza 110</w:t>
      </w:r>
      <w:r w:rsidRPr="0025577B">
        <w:rPr>
          <w:rFonts w:ascii="Calibri" w:hAnsi="Calibri" w:cs="Calibri"/>
          <w:szCs w:val="20"/>
          <w:vertAlign w:val="superscript"/>
        </w:rPr>
        <w:t>o</w:t>
      </w:r>
      <w:r w:rsidRPr="0025577B">
        <w:rPr>
          <w:rFonts w:ascii="Calibri" w:hAnsi="Calibri" w:cs="Calibri"/>
          <w:szCs w:val="20"/>
        </w:rPr>
        <w:t>C Znak CE</w:t>
      </w:r>
    </w:p>
    <w:p w:rsidR="009D6E9B" w:rsidRPr="0025577B" w:rsidRDefault="009D6E9B" w:rsidP="009E527E">
      <w:pPr>
        <w:pStyle w:val="Akapitzlist"/>
        <w:widowControl w:val="0"/>
        <w:numPr>
          <w:ilvl w:val="0"/>
          <w:numId w:val="75"/>
        </w:numPr>
        <w:tabs>
          <w:tab w:val="left" w:pos="715"/>
        </w:tabs>
        <w:spacing w:line="240" w:lineRule="auto"/>
        <w:jc w:val="both"/>
        <w:rPr>
          <w:rFonts w:ascii="Calibri" w:hAnsi="Calibri" w:cs="Calibri"/>
          <w:szCs w:val="20"/>
        </w:rPr>
      </w:pPr>
      <w:r w:rsidRPr="0025577B">
        <w:rPr>
          <w:rFonts w:ascii="Calibri" w:hAnsi="Calibri" w:cs="Calibri"/>
          <w:szCs w:val="20"/>
        </w:rPr>
        <w:t xml:space="preserve">Termometry, manometry Maksymalne ciśnienie robocze 1,0 </w:t>
      </w:r>
      <w:proofErr w:type="spellStart"/>
      <w:r w:rsidRPr="0025577B">
        <w:rPr>
          <w:rFonts w:ascii="Calibri" w:hAnsi="Calibri" w:cs="Calibri"/>
          <w:szCs w:val="20"/>
        </w:rPr>
        <w:t>Mpa</w:t>
      </w:r>
      <w:proofErr w:type="spellEnd"/>
      <w:r w:rsidRPr="0025577B">
        <w:rPr>
          <w:rFonts w:ascii="Calibri" w:hAnsi="Calibri" w:cs="Calibri"/>
          <w:szCs w:val="20"/>
        </w:rPr>
        <w:t xml:space="preserve"> Maksymalna temperatura robocza 110</w:t>
      </w:r>
      <w:r w:rsidRPr="0025577B">
        <w:rPr>
          <w:rFonts w:ascii="Calibri" w:hAnsi="Calibri" w:cs="Calibri"/>
          <w:szCs w:val="20"/>
          <w:vertAlign w:val="superscript"/>
        </w:rPr>
        <w:t>o</w:t>
      </w:r>
      <w:r w:rsidRPr="0025577B">
        <w:rPr>
          <w:rFonts w:ascii="Calibri" w:hAnsi="Calibri" w:cs="Calibri"/>
          <w:szCs w:val="20"/>
        </w:rPr>
        <w:t>C Znak CE</w:t>
      </w:r>
    </w:p>
    <w:p w:rsidR="00BD06F4" w:rsidRPr="0025577B" w:rsidRDefault="009D6E9B" w:rsidP="009E527E">
      <w:pPr>
        <w:pStyle w:val="Akapitzlist"/>
        <w:widowControl w:val="0"/>
        <w:numPr>
          <w:ilvl w:val="0"/>
          <w:numId w:val="75"/>
        </w:numPr>
        <w:tabs>
          <w:tab w:val="left" w:pos="740"/>
        </w:tabs>
        <w:spacing w:line="240" w:lineRule="auto"/>
        <w:jc w:val="both"/>
        <w:rPr>
          <w:rFonts w:ascii="Calibri" w:hAnsi="Calibri" w:cs="Calibri"/>
          <w:szCs w:val="20"/>
        </w:rPr>
      </w:pPr>
      <w:proofErr w:type="spellStart"/>
      <w:r w:rsidRPr="0025577B">
        <w:rPr>
          <w:rFonts w:ascii="Calibri" w:hAnsi="Calibri" w:cs="Calibri"/>
          <w:szCs w:val="20"/>
        </w:rPr>
        <w:t>Klimakonwektory</w:t>
      </w:r>
      <w:proofErr w:type="spellEnd"/>
      <w:r w:rsidRPr="0025577B">
        <w:rPr>
          <w:rFonts w:ascii="Calibri" w:hAnsi="Calibri" w:cs="Calibri"/>
          <w:szCs w:val="20"/>
        </w:rPr>
        <w:t xml:space="preserve"> </w:t>
      </w:r>
      <w:r w:rsidR="00447FFD" w:rsidRPr="0025577B">
        <w:rPr>
          <w:rFonts w:ascii="Calibri" w:hAnsi="Calibri" w:cs="Calibri"/>
          <w:szCs w:val="20"/>
        </w:rPr>
        <w:t>sufitowe kasetowe dwururowe</w:t>
      </w:r>
    </w:p>
    <w:p w:rsidR="00BD06F4" w:rsidRPr="0025577B" w:rsidRDefault="00BD06F4" w:rsidP="0025577B">
      <w:pPr>
        <w:widowControl w:val="0"/>
        <w:tabs>
          <w:tab w:val="left" w:pos="740"/>
        </w:tabs>
        <w:spacing w:after="0" w:line="240" w:lineRule="auto"/>
        <w:ind w:left="380"/>
        <w:contextualSpacing/>
        <w:jc w:val="both"/>
        <w:rPr>
          <w:rFonts w:ascii="Calibri" w:hAnsi="Calibri" w:cs="Calibri"/>
          <w:szCs w:val="20"/>
        </w:rPr>
      </w:pPr>
    </w:p>
    <w:p w:rsidR="0025577B" w:rsidRDefault="009D6E9B" w:rsidP="0025577B">
      <w:pPr>
        <w:widowControl w:val="0"/>
        <w:tabs>
          <w:tab w:val="left" w:pos="740"/>
        </w:tabs>
        <w:spacing w:after="0" w:line="240" w:lineRule="auto"/>
        <w:contextualSpacing/>
        <w:jc w:val="both"/>
        <w:rPr>
          <w:rFonts w:ascii="Calibri" w:hAnsi="Calibri" w:cs="Calibri"/>
          <w:szCs w:val="20"/>
        </w:rPr>
      </w:pPr>
      <w:r w:rsidRPr="0025577B">
        <w:rPr>
          <w:rStyle w:val="Nagwek30"/>
          <w:rFonts w:ascii="Calibri" w:hAnsi="Calibri" w:cs="Calibri"/>
          <w:b w:val="0"/>
          <w:bCs w:val="0"/>
          <w:sz w:val="20"/>
          <w:szCs w:val="20"/>
        </w:rPr>
        <w:t>Składowanie materiałów.</w:t>
      </w:r>
    </w:p>
    <w:p w:rsidR="009D6E9B" w:rsidRPr="0025577B" w:rsidRDefault="009D6E9B" w:rsidP="0025577B">
      <w:pPr>
        <w:widowControl w:val="0"/>
        <w:tabs>
          <w:tab w:val="left" w:pos="740"/>
        </w:tabs>
        <w:spacing w:after="0" w:line="240" w:lineRule="auto"/>
        <w:contextualSpacing/>
        <w:jc w:val="both"/>
        <w:rPr>
          <w:rFonts w:ascii="Calibri" w:hAnsi="Calibri" w:cs="Calibri"/>
          <w:szCs w:val="20"/>
        </w:rPr>
      </w:pPr>
      <w:r w:rsidRPr="0025577B">
        <w:rPr>
          <w:rFonts w:ascii="Calibri" w:hAnsi="Calibri" w:cs="Calibri"/>
          <w:szCs w:val="20"/>
        </w:rPr>
        <w:t>Urządzenia, przewody, należy przechowywać w pomieszczeniach suchych, czystych, wolnych od szkodliwych par i gazów. Przewody luzem układać należy na gładkim i czystym podłożu.</w:t>
      </w:r>
    </w:p>
    <w:p w:rsidR="009D6E9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Nie należy wsuwać przewodów o mniejszych średnicach do większych.</w:t>
      </w:r>
    </w:p>
    <w:p w:rsidR="0025577B" w:rsidRPr="0025577B" w:rsidRDefault="0025577B" w:rsidP="0025577B">
      <w:pPr>
        <w:spacing w:after="0" w:line="240" w:lineRule="auto"/>
        <w:contextualSpacing/>
        <w:jc w:val="both"/>
        <w:rPr>
          <w:rFonts w:ascii="Calibri" w:hAnsi="Calibri" w:cs="Calibri"/>
          <w:szCs w:val="20"/>
        </w:rPr>
      </w:pPr>
    </w:p>
    <w:p w:rsidR="009D6E9B" w:rsidRPr="00E76DF3" w:rsidRDefault="00304F18" w:rsidP="009E527E">
      <w:pPr>
        <w:pStyle w:val="Nagwek41"/>
        <w:keepNext/>
        <w:keepLines/>
        <w:numPr>
          <w:ilvl w:val="0"/>
          <w:numId w:val="44"/>
        </w:numPr>
        <w:shd w:val="clear" w:color="auto" w:fill="auto"/>
        <w:spacing w:before="240" w:after="213" w:line="220" w:lineRule="exact"/>
        <w:ind w:left="357" w:hanging="357"/>
        <w:jc w:val="both"/>
        <w:rPr>
          <w:rFonts w:ascii="Calibri" w:hAnsi="Calibri" w:cs="Calibri"/>
        </w:rPr>
      </w:pPr>
      <w:r w:rsidRPr="00E76DF3">
        <w:rPr>
          <w:rFonts w:ascii="Calibri" w:hAnsi="Calibri" w:cs="Calibri"/>
          <w:bCs w:val="0"/>
          <w:color w:val="00000A"/>
          <w:szCs w:val="20"/>
        </w:rPr>
        <w:t xml:space="preserve">WYMAGANIA DOTYCZĄCE </w:t>
      </w:r>
      <w:r w:rsidR="009D6E9B" w:rsidRPr="00E76DF3">
        <w:rPr>
          <w:rFonts w:ascii="Calibri" w:hAnsi="Calibri" w:cs="Calibri"/>
        </w:rPr>
        <w:t>SPRZĘT</w:t>
      </w:r>
      <w:r w:rsidRPr="00E76DF3">
        <w:rPr>
          <w:rFonts w:ascii="Calibri" w:hAnsi="Calibri" w:cs="Calibri"/>
        </w:rPr>
        <w:t>U</w:t>
      </w:r>
      <w:r w:rsidR="009D6E9B" w:rsidRPr="00E76DF3">
        <w:rPr>
          <w:rFonts w:ascii="Calibri" w:hAnsi="Calibri" w:cs="Calibri"/>
        </w:rPr>
        <w:t>.</w:t>
      </w:r>
    </w:p>
    <w:p w:rsidR="009D6E9B" w:rsidRPr="0025577B" w:rsidRDefault="009D6E9B" w:rsidP="0025577B">
      <w:pPr>
        <w:spacing w:after="0" w:line="240" w:lineRule="auto"/>
        <w:ind w:right="60"/>
        <w:jc w:val="both"/>
        <w:rPr>
          <w:rFonts w:ascii="Calibri" w:hAnsi="Calibri" w:cs="Calibri"/>
          <w:szCs w:val="20"/>
        </w:rPr>
      </w:pPr>
      <w:r w:rsidRPr="0025577B">
        <w:rPr>
          <w:rFonts w:ascii="Calibri" w:hAnsi="Calibri" w:cs="Calibri"/>
          <w:szCs w:val="20"/>
        </w:rPr>
        <w:t>Do wykonania robót Wykonawca powinien dysponować sprzętem montażowym wynikającym z technologii prowadzenia robót.</w:t>
      </w:r>
    </w:p>
    <w:p w:rsidR="005114E7" w:rsidRPr="0025577B" w:rsidRDefault="005114E7" w:rsidP="0025577B">
      <w:pPr>
        <w:spacing w:after="0" w:line="240" w:lineRule="auto"/>
        <w:ind w:left="480" w:right="60"/>
        <w:jc w:val="both"/>
        <w:rPr>
          <w:rFonts w:ascii="Calibri" w:hAnsi="Calibri" w:cs="Calibri"/>
          <w:szCs w:val="20"/>
        </w:rPr>
      </w:pPr>
    </w:p>
    <w:p w:rsidR="009D6E9B" w:rsidRPr="00E76DF3" w:rsidRDefault="00304F18" w:rsidP="009E527E">
      <w:pPr>
        <w:pStyle w:val="Nagwek41"/>
        <w:keepNext/>
        <w:keepLines/>
        <w:numPr>
          <w:ilvl w:val="0"/>
          <w:numId w:val="44"/>
        </w:numPr>
        <w:shd w:val="clear" w:color="auto" w:fill="auto"/>
        <w:spacing w:before="0" w:after="213" w:line="220" w:lineRule="exact"/>
        <w:jc w:val="both"/>
        <w:rPr>
          <w:rFonts w:ascii="Calibri" w:hAnsi="Calibri" w:cs="Calibri"/>
        </w:rPr>
      </w:pPr>
      <w:r w:rsidRPr="00E76DF3">
        <w:rPr>
          <w:rFonts w:ascii="Calibri" w:hAnsi="Calibri" w:cs="Calibri"/>
          <w:bCs w:val="0"/>
          <w:color w:val="00000A"/>
          <w:szCs w:val="20"/>
        </w:rPr>
        <w:t xml:space="preserve">WYMAGANIA DOTYCZĄCE </w:t>
      </w:r>
      <w:r w:rsidR="009D6E9B" w:rsidRPr="00E76DF3">
        <w:rPr>
          <w:rFonts w:ascii="Calibri" w:hAnsi="Calibri" w:cs="Calibri"/>
        </w:rPr>
        <w:t>TRANSPORT</w:t>
      </w:r>
      <w:r w:rsidRPr="00E76DF3">
        <w:rPr>
          <w:rFonts w:ascii="Calibri" w:hAnsi="Calibri" w:cs="Calibri"/>
        </w:rPr>
        <w:t>U</w:t>
      </w:r>
      <w:r w:rsidR="009D6E9B" w:rsidRPr="00E76DF3">
        <w:rPr>
          <w:rFonts w:ascii="Calibri" w:hAnsi="Calibri" w:cs="Calibri"/>
        </w:rPr>
        <w:t>.</w:t>
      </w:r>
    </w:p>
    <w:p w:rsidR="009D6E9B" w:rsidRPr="0025577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 xml:space="preserve">Warunki ogólne stosowania transportu podano w Specyfikacji Technicznej „Warunki </w:t>
      </w:r>
      <w:r w:rsidR="0025577B" w:rsidRPr="0025577B">
        <w:rPr>
          <w:rFonts w:ascii="Calibri" w:hAnsi="Calibri" w:cs="Calibri"/>
          <w:szCs w:val="20"/>
        </w:rPr>
        <w:t>Ogólne</w:t>
      </w:r>
      <w:r w:rsidRPr="0025577B">
        <w:rPr>
          <w:rFonts w:ascii="Calibri" w:hAnsi="Calibri" w:cs="Calibri"/>
          <w:szCs w:val="20"/>
        </w:rPr>
        <w:t>”.</w:t>
      </w:r>
    </w:p>
    <w:p w:rsidR="009D6E9B" w:rsidRPr="0025577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Wykonawca powinien dysponować sprawnym technicznie samochodem dostawczym do 0,9t i skrzyniowym do 5t.</w:t>
      </w:r>
    </w:p>
    <w:p w:rsidR="009D6E9B" w:rsidRPr="0025577B" w:rsidRDefault="009D6E9B" w:rsidP="0025577B">
      <w:pPr>
        <w:spacing w:after="0" w:line="240" w:lineRule="auto"/>
        <w:ind w:right="60"/>
        <w:contextualSpacing/>
        <w:jc w:val="both"/>
        <w:rPr>
          <w:rFonts w:ascii="Calibri" w:hAnsi="Calibri" w:cs="Calibri"/>
          <w:szCs w:val="20"/>
        </w:rPr>
      </w:pPr>
      <w:r w:rsidRPr="0025577B">
        <w:rPr>
          <w:rFonts w:ascii="Calibri" w:hAnsi="Calibri" w:cs="Calibri"/>
          <w:szCs w:val="20"/>
        </w:rPr>
        <w:t xml:space="preserve">Przewody i urządzenia należy chronić przed uszkodzeniami pochodzącymi od </w:t>
      </w:r>
      <w:r w:rsidR="005114E7" w:rsidRPr="0025577B">
        <w:rPr>
          <w:rFonts w:ascii="Calibri" w:hAnsi="Calibri" w:cs="Calibri"/>
          <w:szCs w:val="20"/>
        </w:rPr>
        <w:t>podłoża</w:t>
      </w:r>
      <w:r w:rsidRPr="0025577B">
        <w:rPr>
          <w:rFonts w:ascii="Calibri" w:hAnsi="Calibri" w:cs="Calibri"/>
          <w:szCs w:val="20"/>
        </w:rPr>
        <w:t xml:space="preserve">, na którym są przewożone, zawiesi transportowych, stosowania niewłaściwych </w:t>
      </w:r>
      <w:r w:rsidR="005114E7" w:rsidRPr="0025577B">
        <w:rPr>
          <w:rFonts w:ascii="Calibri" w:hAnsi="Calibri" w:cs="Calibri"/>
          <w:szCs w:val="20"/>
        </w:rPr>
        <w:t>narzędzi</w:t>
      </w:r>
      <w:r w:rsidRPr="0025577B">
        <w:rPr>
          <w:rFonts w:ascii="Calibri" w:hAnsi="Calibri" w:cs="Calibri"/>
          <w:szCs w:val="20"/>
        </w:rPr>
        <w:t xml:space="preserve"> i metod przeładunku.</w:t>
      </w:r>
    </w:p>
    <w:p w:rsidR="009D6E9B" w:rsidRPr="0025577B" w:rsidRDefault="009D6E9B" w:rsidP="0025577B">
      <w:pPr>
        <w:spacing w:after="0" w:line="240" w:lineRule="auto"/>
        <w:contextualSpacing/>
        <w:jc w:val="both"/>
        <w:rPr>
          <w:rFonts w:ascii="Calibri" w:hAnsi="Calibri" w:cs="Calibri"/>
          <w:szCs w:val="20"/>
        </w:rPr>
      </w:pPr>
      <w:r w:rsidRPr="0025577B">
        <w:rPr>
          <w:rFonts w:ascii="Calibri" w:hAnsi="Calibri" w:cs="Calibri"/>
          <w:szCs w:val="20"/>
        </w:rPr>
        <w:t>Zaleca się transport w opakowaniach fabrycznych.</w:t>
      </w:r>
    </w:p>
    <w:p w:rsidR="009D6E9B" w:rsidRPr="0025577B" w:rsidRDefault="009D6E9B" w:rsidP="0025577B">
      <w:pPr>
        <w:spacing w:after="0" w:line="240" w:lineRule="auto"/>
        <w:ind w:right="60"/>
        <w:contextualSpacing/>
        <w:jc w:val="both"/>
        <w:rPr>
          <w:rFonts w:ascii="Calibri" w:hAnsi="Calibri" w:cs="Calibri"/>
          <w:szCs w:val="20"/>
        </w:rPr>
      </w:pPr>
      <w:r w:rsidRPr="0025577B">
        <w:rPr>
          <w:rFonts w:ascii="Calibri" w:hAnsi="Calibri" w:cs="Calibri"/>
          <w:szCs w:val="20"/>
        </w:rPr>
        <w:t>Przewożone materiały i urządzenia powinny być zabezpieczone przed przypadkowym przesunięciem i uszkodzeniem w czasie transportu.</w:t>
      </w:r>
    </w:p>
    <w:p w:rsidR="005114E7" w:rsidRPr="00E76DF3" w:rsidRDefault="005114E7" w:rsidP="009D6E9B">
      <w:pPr>
        <w:spacing w:after="0" w:line="240" w:lineRule="auto"/>
        <w:ind w:left="480" w:right="60"/>
        <w:rPr>
          <w:rFonts w:ascii="Calibri" w:hAnsi="Calibri" w:cs="Calibri"/>
          <w:sz w:val="22"/>
        </w:rPr>
      </w:pPr>
    </w:p>
    <w:p w:rsidR="001B091C" w:rsidRDefault="009D6E9B" w:rsidP="009E527E">
      <w:pPr>
        <w:pStyle w:val="Nagwek41"/>
        <w:keepNext/>
        <w:keepLines/>
        <w:numPr>
          <w:ilvl w:val="0"/>
          <w:numId w:val="44"/>
        </w:numPr>
        <w:shd w:val="clear" w:color="auto" w:fill="auto"/>
        <w:spacing w:before="0" w:after="213" w:line="220" w:lineRule="exact"/>
        <w:jc w:val="both"/>
        <w:rPr>
          <w:rFonts w:ascii="Calibri" w:hAnsi="Calibri" w:cs="Calibri"/>
        </w:rPr>
      </w:pPr>
      <w:r w:rsidRPr="00E76DF3">
        <w:rPr>
          <w:rFonts w:ascii="Calibri" w:hAnsi="Calibri" w:cs="Calibri"/>
        </w:rPr>
        <w:t>WYKONANIE ROBÓT.</w:t>
      </w:r>
    </w:p>
    <w:p w:rsidR="009D6E9B" w:rsidRPr="0025577B" w:rsidRDefault="009D6E9B" w:rsidP="009E527E">
      <w:pPr>
        <w:pStyle w:val="Nagwek41"/>
        <w:keepNext/>
        <w:keepLines/>
        <w:numPr>
          <w:ilvl w:val="1"/>
          <w:numId w:val="76"/>
        </w:numPr>
        <w:shd w:val="clear" w:color="auto" w:fill="auto"/>
        <w:spacing w:before="0" w:after="0" w:line="240" w:lineRule="auto"/>
        <w:contextualSpacing/>
        <w:jc w:val="both"/>
        <w:rPr>
          <w:rFonts w:ascii="Calibri" w:hAnsi="Calibri" w:cs="Calibri"/>
          <w:sz w:val="20"/>
          <w:szCs w:val="20"/>
        </w:rPr>
      </w:pPr>
      <w:r w:rsidRPr="0025577B">
        <w:rPr>
          <w:rStyle w:val="Nagwek30"/>
          <w:rFonts w:ascii="Calibri" w:hAnsi="Calibri" w:cs="Calibri"/>
          <w:sz w:val="20"/>
          <w:szCs w:val="20"/>
        </w:rPr>
        <w:t>Wymaganie ogólne.</w:t>
      </w:r>
    </w:p>
    <w:p w:rsidR="009D6E9B" w:rsidRPr="0025577B" w:rsidRDefault="009D6E9B" w:rsidP="0025577B">
      <w:pPr>
        <w:spacing w:after="0" w:line="240" w:lineRule="auto"/>
        <w:ind w:left="480"/>
        <w:contextualSpacing/>
        <w:jc w:val="both"/>
        <w:rPr>
          <w:rFonts w:ascii="Calibri" w:hAnsi="Calibri" w:cs="Calibri"/>
          <w:szCs w:val="20"/>
        </w:rPr>
      </w:pPr>
      <w:r w:rsidRPr="0025577B">
        <w:rPr>
          <w:rFonts w:ascii="Calibri" w:hAnsi="Calibri" w:cs="Calibri"/>
          <w:szCs w:val="20"/>
        </w:rPr>
        <w:t xml:space="preserve">Warunki ogólne wykonania robót podano w Specyfikacji Technicznej „Warunki </w:t>
      </w:r>
      <w:r w:rsidR="005114E7" w:rsidRPr="0025577B">
        <w:rPr>
          <w:rFonts w:ascii="Calibri" w:hAnsi="Calibri" w:cs="Calibri"/>
          <w:szCs w:val="20"/>
        </w:rPr>
        <w:t>Ogólne</w:t>
      </w:r>
      <w:r w:rsidRPr="0025577B">
        <w:rPr>
          <w:rFonts w:ascii="Calibri" w:hAnsi="Calibri" w:cs="Calibri"/>
          <w:szCs w:val="20"/>
        </w:rPr>
        <w:t>”.</w:t>
      </w:r>
    </w:p>
    <w:p w:rsidR="00E572D0" w:rsidRPr="0025577B" w:rsidRDefault="009D6E9B" w:rsidP="008E56E7">
      <w:pPr>
        <w:spacing w:after="0" w:line="240" w:lineRule="auto"/>
        <w:ind w:left="480"/>
        <w:contextualSpacing/>
        <w:jc w:val="both"/>
        <w:rPr>
          <w:rFonts w:ascii="Calibri" w:hAnsi="Calibri" w:cs="Calibri"/>
          <w:szCs w:val="20"/>
        </w:rPr>
      </w:pPr>
      <w:r w:rsidRPr="0025577B">
        <w:rPr>
          <w:rFonts w:ascii="Calibri" w:hAnsi="Calibri" w:cs="Calibri"/>
          <w:szCs w:val="20"/>
        </w:rPr>
        <w:t>Wykonawca przedstawi Kierownikowi robót do a</w:t>
      </w:r>
      <w:r w:rsidR="00304F18" w:rsidRPr="0025577B">
        <w:rPr>
          <w:rFonts w:ascii="Calibri" w:hAnsi="Calibri" w:cs="Calibri"/>
          <w:szCs w:val="20"/>
        </w:rPr>
        <w:t xml:space="preserve">kceptacji projekt organizacji i </w:t>
      </w:r>
      <w:r w:rsidRPr="0025577B">
        <w:rPr>
          <w:rFonts w:ascii="Calibri" w:hAnsi="Calibri" w:cs="Calibri"/>
          <w:szCs w:val="20"/>
        </w:rPr>
        <w:t>harmonogram robót.</w:t>
      </w:r>
    </w:p>
    <w:p w:rsidR="009D6E9B" w:rsidRPr="0025577B" w:rsidRDefault="001B091C" w:rsidP="0025577B">
      <w:pPr>
        <w:spacing w:after="0" w:line="240" w:lineRule="auto"/>
        <w:contextualSpacing/>
        <w:jc w:val="both"/>
        <w:rPr>
          <w:rFonts w:ascii="Calibri" w:hAnsi="Calibri" w:cs="Calibri"/>
          <w:szCs w:val="20"/>
        </w:rPr>
      </w:pPr>
      <w:r w:rsidRPr="0025577B">
        <w:rPr>
          <w:rStyle w:val="Nagwek30"/>
          <w:rFonts w:ascii="Calibri" w:hAnsi="Calibri" w:cs="Calibri"/>
          <w:b w:val="0"/>
          <w:bCs w:val="0"/>
          <w:sz w:val="20"/>
          <w:szCs w:val="20"/>
        </w:rPr>
        <w:t xml:space="preserve">5.2 </w:t>
      </w:r>
      <w:r w:rsidR="009D6E9B" w:rsidRPr="0025577B">
        <w:rPr>
          <w:rStyle w:val="Nagwek30"/>
          <w:rFonts w:ascii="Calibri" w:hAnsi="Calibri" w:cs="Calibri"/>
          <w:b w:val="0"/>
          <w:bCs w:val="0"/>
          <w:sz w:val="20"/>
          <w:szCs w:val="20"/>
        </w:rPr>
        <w:t>Rozpoczęcie robót.</w:t>
      </w:r>
    </w:p>
    <w:p w:rsidR="009D6E9B" w:rsidRPr="0025577B" w:rsidRDefault="009D6E9B" w:rsidP="0025577B">
      <w:pPr>
        <w:spacing w:after="0" w:line="240" w:lineRule="auto"/>
        <w:ind w:left="480"/>
        <w:contextualSpacing/>
        <w:jc w:val="both"/>
        <w:rPr>
          <w:rFonts w:ascii="Calibri" w:hAnsi="Calibri" w:cs="Calibri"/>
          <w:szCs w:val="20"/>
        </w:rPr>
      </w:pPr>
      <w:r w:rsidRPr="0025577B">
        <w:rPr>
          <w:rFonts w:ascii="Calibri" w:hAnsi="Calibri" w:cs="Calibri"/>
          <w:szCs w:val="20"/>
        </w:rPr>
        <w:t>Przed rozpoczęciem montażu Kierownik robót powinien stwierdzić, że</w:t>
      </w:r>
    </w:p>
    <w:p w:rsidR="0025577B" w:rsidRDefault="009D6E9B" w:rsidP="009E527E">
      <w:pPr>
        <w:pStyle w:val="Akapitzlist"/>
        <w:widowControl w:val="0"/>
        <w:numPr>
          <w:ilvl w:val="0"/>
          <w:numId w:val="77"/>
        </w:numPr>
        <w:tabs>
          <w:tab w:val="left" w:pos="840"/>
        </w:tabs>
        <w:spacing w:line="240" w:lineRule="auto"/>
        <w:jc w:val="both"/>
        <w:rPr>
          <w:rFonts w:ascii="Calibri" w:hAnsi="Calibri" w:cs="Calibri"/>
          <w:szCs w:val="20"/>
        </w:rPr>
      </w:pPr>
      <w:r w:rsidRPr="0025577B">
        <w:rPr>
          <w:rFonts w:ascii="Calibri" w:hAnsi="Calibri" w:cs="Calibri"/>
          <w:szCs w:val="20"/>
        </w:rPr>
        <w:t>Obiekt odpowiada warunkom zgodnym z przepisami bezpieczeństwa pracy do prowadzenia robót instalacyjnych</w:t>
      </w:r>
    </w:p>
    <w:p w:rsidR="001B091C" w:rsidRPr="0025577B" w:rsidRDefault="009D6E9B" w:rsidP="009E527E">
      <w:pPr>
        <w:pStyle w:val="Akapitzlist"/>
        <w:widowControl w:val="0"/>
        <w:numPr>
          <w:ilvl w:val="0"/>
          <w:numId w:val="77"/>
        </w:numPr>
        <w:tabs>
          <w:tab w:val="left" w:pos="840"/>
        </w:tabs>
        <w:spacing w:line="240" w:lineRule="auto"/>
        <w:jc w:val="both"/>
        <w:rPr>
          <w:rFonts w:ascii="Calibri" w:hAnsi="Calibri" w:cs="Calibri"/>
          <w:szCs w:val="20"/>
        </w:rPr>
      </w:pPr>
      <w:r w:rsidRPr="0025577B">
        <w:rPr>
          <w:rFonts w:ascii="Calibri" w:hAnsi="Calibri" w:cs="Calibri"/>
          <w:szCs w:val="20"/>
        </w:rPr>
        <w:t>Elementy budowlano-konstrukcyjne maj</w:t>
      </w:r>
      <w:r w:rsidR="00304F18" w:rsidRPr="0025577B">
        <w:rPr>
          <w:rFonts w:ascii="Calibri" w:hAnsi="Calibri" w:cs="Calibri"/>
          <w:szCs w:val="20"/>
        </w:rPr>
        <w:t>ą</w:t>
      </w:r>
      <w:r w:rsidRPr="0025577B">
        <w:rPr>
          <w:rFonts w:ascii="Calibri" w:hAnsi="Calibri" w:cs="Calibri"/>
          <w:szCs w:val="20"/>
        </w:rPr>
        <w:t>ce wpływ na montaż instalacji odpowiadają założeniom projektowym.</w:t>
      </w:r>
    </w:p>
    <w:p w:rsidR="00E572D0" w:rsidRPr="008E56E7" w:rsidRDefault="001B091C" w:rsidP="0025577B">
      <w:pPr>
        <w:widowControl w:val="0"/>
        <w:tabs>
          <w:tab w:val="left" w:pos="845"/>
        </w:tabs>
        <w:spacing w:after="0" w:line="240" w:lineRule="auto"/>
        <w:contextualSpacing/>
        <w:jc w:val="both"/>
        <w:rPr>
          <w:rFonts w:ascii="Calibri" w:eastAsia="Arial" w:hAnsi="Calibri" w:cs="Calibri"/>
          <w:color w:val="000000"/>
          <w:szCs w:val="20"/>
        </w:rPr>
      </w:pPr>
      <w:r w:rsidRPr="0025577B">
        <w:rPr>
          <w:rStyle w:val="Nagwek30"/>
          <w:rFonts w:ascii="Calibri" w:hAnsi="Calibri" w:cs="Calibri"/>
          <w:b w:val="0"/>
          <w:bCs w:val="0"/>
          <w:sz w:val="20"/>
          <w:szCs w:val="20"/>
        </w:rPr>
        <w:t xml:space="preserve">5.3 </w:t>
      </w:r>
      <w:r w:rsidR="009D6E9B" w:rsidRPr="0025577B">
        <w:rPr>
          <w:rStyle w:val="Nagwek30"/>
          <w:rFonts w:ascii="Calibri" w:hAnsi="Calibri" w:cs="Calibri"/>
          <w:b w:val="0"/>
          <w:bCs w:val="0"/>
          <w:sz w:val="20"/>
          <w:szCs w:val="20"/>
        </w:rPr>
        <w:t>Montaż instalacji</w:t>
      </w:r>
    </w:p>
    <w:p w:rsidR="009D6E9B" w:rsidRPr="0025577B" w:rsidRDefault="009D6E9B" w:rsidP="009E527E">
      <w:pPr>
        <w:widowControl w:val="0"/>
        <w:numPr>
          <w:ilvl w:val="0"/>
          <w:numId w:val="35"/>
        </w:numPr>
        <w:tabs>
          <w:tab w:val="left" w:pos="470"/>
        </w:tabs>
        <w:spacing w:after="0" w:line="240" w:lineRule="auto"/>
        <w:contextualSpacing/>
        <w:jc w:val="both"/>
        <w:rPr>
          <w:rFonts w:ascii="Calibri" w:hAnsi="Calibri" w:cs="Calibri"/>
          <w:szCs w:val="20"/>
        </w:rPr>
      </w:pPr>
      <w:r w:rsidRPr="0025577B">
        <w:rPr>
          <w:rFonts w:ascii="Calibri" w:hAnsi="Calibri" w:cs="Calibri"/>
          <w:szCs w:val="20"/>
        </w:rPr>
        <w:t xml:space="preserve">Montaż </w:t>
      </w:r>
      <w:proofErr w:type="spellStart"/>
      <w:r w:rsidR="004C7673" w:rsidRPr="0025577B">
        <w:rPr>
          <w:rFonts w:ascii="Calibri" w:hAnsi="Calibri" w:cs="Calibri"/>
          <w:szCs w:val="20"/>
        </w:rPr>
        <w:t>klimakonwektorów</w:t>
      </w:r>
      <w:proofErr w:type="spellEnd"/>
      <w:r w:rsidRPr="0025577B">
        <w:rPr>
          <w:rFonts w:ascii="Calibri" w:hAnsi="Calibri" w:cs="Calibri"/>
          <w:szCs w:val="20"/>
        </w:rPr>
        <w:t>.</w:t>
      </w:r>
    </w:p>
    <w:p w:rsidR="009D6E9B" w:rsidRPr="0025577B" w:rsidRDefault="009D6E9B" w:rsidP="00E572D0">
      <w:pPr>
        <w:spacing w:after="0" w:line="240" w:lineRule="auto"/>
        <w:contextualSpacing/>
        <w:jc w:val="both"/>
        <w:rPr>
          <w:rFonts w:ascii="Calibri" w:hAnsi="Calibri" w:cs="Calibri"/>
          <w:szCs w:val="20"/>
        </w:rPr>
      </w:pPr>
      <w:r w:rsidRPr="0025577B">
        <w:rPr>
          <w:rFonts w:ascii="Calibri" w:hAnsi="Calibri" w:cs="Calibri"/>
          <w:szCs w:val="20"/>
        </w:rPr>
        <w:t>Montaż należy przeprowadzić ściśle wg instrukcji dostarczonej z urządzeniem.</w:t>
      </w:r>
    </w:p>
    <w:p w:rsidR="00E572D0" w:rsidRDefault="004C7673" w:rsidP="00E572D0">
      <w:pPr>
        <w:spacing w:after="0" w:line="240" w:lineRule="auto"/>
        <w:contextualSpacing/>
        <w:jc w:val="both"/>
        <w:rPr>
          <w:rFonts w:ascii="Calibri" w:hAnsi="Calibri" w:cs="Calibri"/>
          <w:szCs w:val="20"/>
        </w:rPr>
      </w:pPr>
      <w:r w:rsidRPr="0025577B">
        <w:rPr>
          <w:rFonts w:ascii="Calibri" w:hAnsi="Calibri" w:cs="Calibri"/>
          <w:szCs w:val="20"/>
        </w:rPr>
        <w:t>Urządzenia</w:t>
      </w:r>
      <w:r w:rsidR="009D6E9B" w:rsidRPr="0025577B">
        <w:rPr>
          <w:rFonts w:ascii="Calibri" w:hAnsi="Calibri" w:cs="Calibri"/>
          <w:szCs w:val="20"/>
        </w:rPr>
        <w:t xml:space="preserve"> przed wysyłką przejdą pełny test pracy w fabryce.</w:t>
      </w:r>
    </w:p>
    <w:p w:rsidR="00E572D0" w:rsidRPr="0025577B" w:rsidRDefault="009D6E9B" w:rsidP="00E572D0">
      <w:pPr>
        <w:spacing w:after="0" w:line="240" w:lineRule="auto"/>
        <w:contextualSpacing/>
        <w:jc w:val="both"/>
        <w:rPr>
          <w:rFonts w:ascii="Calibri" w:hAnsi="Calibri" w:cs="Calibri"/>
          <w:szCs w:val="20"/>
        </w:rPr>
      </w:pPr>
      <w:r w:rsidRPr="0025577B">
        <w:rPr>
          <w:rFonts w:ascii="Calibri" w:hAnsi="Calibri" w:cs="Calibri"/>
          <w:szCs w:val="20"/>
        </w:rPr>
        <w:t xml:space="preserve">Sposób mocowania </w:t>
      </w:r>
      <w:proofErr w:type="spellStart"/>
      <w:r w:rsidR="004C7673" w:rsidRPr="0025577B">
        <w:rPr>
          <w:rFonts w:ascii="Calibri" w:hAnsi="Calibri" w:cs="Calibri"/>
          <w:szCs w:val="20"/>
        </w:rPr>
        <w:t>klimakonwektorów</w:t>
      </w:r>
      <w:proofErr w:type="spellEnd"/>
      <w:r w:rsidRPr="0025577B">
        <w:rPr>
          <w:rFonts w:ascii="Calibri" w:hAnsi="Calibri" w:cs="Calibri"/>
          <w:szCs w:val="20"/>
        </w:rPr>
        <w:t xml:space="preserve"> powinien zabezpieczyć przed przenoszeniem drgań.</w:t>
      </w:r>
    </w:p>
    <w:p w:rsidR="009D6E9B" w:rsidRPr="0025577B" w:rsidRDefault="009D6E9B" w:rsidP="009E527E">
      <w:pPr>
        <w:widowControl w:val="0"/>
        <w:numPr>
          <w:ilvl w:val="0"/>
          <w:numId w:val="35"/>
        </w:numPr>
        <w:tabs>
          <w:tab w:val="left" w:pos="485"/>
        </w:tabs>
        <w:spacing w:after="0" w:line="240" w:lineRule="auto"/>
        <w:contextualSpacing/>
        <w:jc w:val="both"/>
        <w:rPr>
          <w:rFonts w:ascii="Calibri" w:hAnsi="Calibri" w:cs="Calibri"/>
          <w:szCs w:val="20"/>
        </w:rPr>
      </w:pPr>
      <w:r w:rsidRPr="0025577B">
        <w:rPr>
          <w:rFonts w:ascii="Calibri" w:hAnsi="Calibri" w:cs="Calibri"/>
          <w:szCs w:val="20"/>
        </w:rPr>
        <w:t>Montaż armatury.</w:t>
      </w:r>
    </w:p>
    <w:p w:rsidR="009D6E9B" w:rsidRPr="0025577B" w:rsidRDefault="009D6E9B" w:rsidP="00E572D0">
      <w:pPr>
        <w:spacing w:after="0" w:line="240" w:lineRule="auto"/>
        <w:contextualSpacing/>
        <w:jc w:val="both"/>
        <w:rPr>
          <w:rFonts w:ascii="Calibri" w:hAnsi="Calibri" w:cs="Calibri"/>
          <w:szCs w:val="20"/>
        </w:rPr>
      </w:pPr>
      <w:r w:rsidRPr="0025577B">
        <w:rPr>
          <w:rFonts w:ascii="Calibri" w:hAnsi="Calibri" w:cs="Calibri"/>
          <w:szCs w:val="20"/>
        </w:rPr>
        <w:t>Armatura powinna odpowiadać warunkom pracy (ciśnienie, temperatura) instalacji, w której jest zainstalowana.</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Przed instalowaniem armatury należy usunąć z niej zaślepienia i ewentualne zanieczyszczenia. Armatura, po sprawdzeniu</w:t>
      </w:r>
      <w:r w:rsidR="00E21543" w:rsidRPr="0025577B">
        <w:rPr>
          <w:rFonts w:ascii="Calibri" w:hAnsi="Calibri" w:cs="Calibri"/>
          <w:szCs w:val="20"/>
        </w:rPr>
        <w:t xml:space="preserve"> </w:t>
      </w:r>
      <w:r w:rsidRPr="0025577B">
        <w:rPr>
          <w:rFonts w:ascii="Calibri" w:hAnsi="Calibri" w:cs="Calibri"/>
          <w:szCs w:val="20"/>
        </w:rPr>
        <w:t>prawidłowości działania, powinna być instalowana tak, żeby była dostępna do obsługi i konserwacji.</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Armaturę na przewodach należy tak instalować, żeby kierunek przepływu wody instalacyjnej był zgodny z oznaczeniem kierunku przepływu na armaturze.</w:t>
      </w:r>
    </w:p>
    <w:p w:rsidR="00E572D0" w:rsidRPr="0025577B" w:rsidRDefault="009D6E9B" w:rsidP="008E56E7">
      <w:pPr>
        <w:spacing w:after="0" w:line="240" w:lineRule="auto"/>
        <w:ind w:right="20"/>
        <w:contextualSpacing/>
        <w:jc w:val="both"/>
        <w:rPr>
          <w:rFonts w:ascii="Calibri" w:hAnsi="Calibri" w:cs="Calibri"/>
          <w:szCs w:val="20"/>
        </w:rPr>
      </w:pPr>
      <w:r w:rsidRPr="0025577B">
        <w:rPr>
          <w:rFonts w:ascii="Calibri" w:hAnsi="Calibri" w:cs="Calibri"/>
          <w:szCs w:val="20"/>
        </w:rPr>
        <w:lastRenderedPageBreak/>
        <w:t>Armatura na przewodach powinna być zamocowana do przegr</w:t>
      </w:r>
      <w:r w:rsidR="00E21543" w:rsidRPr="0025577B">
        <w:rPr>
          <w:rFonts w:ascii="Calibri" w:hAnsi="Calibri" w:cs="Calibri"/>
          <w:szCs w:val="20"/>
        </w:rPr>
        <w:t>ó</w:t>
      </w:r>
      <w:r w:rsidRPr="0025577B">
        <w:rPr>
          <w:rFonts w:ascii="Calibri" w:hAnsi="Calibri" w:cs="Calibri"/>
          <w:szCs w:val="20"/>
        </w:rPr>
        <w:t>d lub konstrukcji wsporczych przy użyciu odpowiednich wsporników, uchwytów lub innych trwałych podparć.</w:t>
      </w:r>
    </w:p>
    <w:p w:rsidR="009D6E9B" w:rsidRPr="0025577B" w:rsidRDefault="009D6E9B" w:rsidP="009E527E">
      <w:pPr>
        <w:widowControl w:val="0"/>
        <w:numPr>
          <w:ilvl w:val="0"/>
          <w:numId w:val="35"/>
        </w:numPr>
        <w:tabs>
          <w:tab w:val="left" w:pos="485"/>
        </w:tabs>
        <w:spacing w:after="0" w:line="240" w:lineRule="auto"/>
        <w:contextualSpacing/>
        <w:jc w:val="both"/>
        <w:rPr>
          <w:rFonts w:ascii="Calibri" w:hAnsi="Calibri" w:cs="Calibri"/>
          <w:szCs w:val="20"/>
        </w:rPr>
      </w:pPr>
      <w:r w:rsidRPr="0025577B">
        <w:rPr>
          <w:rFonts w:ascii="Calibri" w:hAnsi="Calibri" w:cs="Calibri"/>
          <w:szCs w:val="20"/>
        </w:rPr>
        <w:t>Montaż przewodów instalacji wody lodowej i skroplin.</w:t>
      </w:r>
    </w:p>
    <w:p w:rsidR="004C7673"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 xml:space="preserve">Instalację wody lodowej </w:t>
      </w:r>
      <w:r w:rsidR="009E5BEA" w:rsidRPr="0025577B">
        <w:rPr>
          <w:rFonts w:ascii="Calibri" w:hAnsi="Calibri" w:cs="Calibri"/>
          <w:szCs w:val="20"/>
        </w:rPr>
        <w:t xml:space="preserve">pod posadzką </w:t>
      </w:r>
      <w:r w:rsidRPr="0025577B">
        <w:rPr>
          <w:rFonts w:ascii="Calibri" w:hAnsi="Calibri" w:cs="Calibri"/>
          <w:szCs w:val="20"/>
        </w:rPr>
        <w:t xml:space="preserve">budynku należy wykonać z preizolowanych rur i kształtek systemu </w:t>
      </w:r>
      <w:r w:rsidR="004C7673" w:rsidRPr="0025577B">
        <w:rPr>
          <w:rFonts w:ascii="Calibri" w:hAnsi="Calibri" w:cs="Calibri"/>
          <w:szCs w:val="20"/>
        </w:rPr>
        <w:t>TERMOTECH z rurą przewodową i osłonową PE-HD, izolacja w postaci pianki poliuretanowej PUR oraz systemem monitoringu szczelności (system impulsowy).</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 xml:space="preserve">Instalację wody lodowej wewnątrz budynku </w:t>
      </w:r>
      <w:r w:rsidR="009E5BEA" w:rsidRPr="0025577B">
        <w:rPr>
          <w:rFonts w:ascii="Calibri" w:hAnsi="Calibri" w:cs="Calibri"/>
          <w:szCs w:val="20"/>
        </w:rPr>
        <w:t xml:space="preserve">nad posadzką </w:t>
      </w:r>
      <w:r w:rsidRPr="0025577B">
        <w:rPr>
          <w:rFonts w:ascii="Calibri" w:hAnsi="Calibri" w:cs="Calibri"/>
          <w:szCs w:val="20"/>
        </w:rPr>
        <w:t xml:space="preserve">zaprojektowano z rur i kształtek PP systemu instalacyjnego </w:t>
      </w:r>
      <w:r w:rsidR="009E5BEA" w:rsidRPr="0025577B">
        <w:rPr>
          <w:rFonts w:ascii="Calibri" w:hAnsi="Calibri" w:cs="Calibri"/>
          <w:szCs w:val="20"/>
        </w:rPr>
        <w:t>KAN-</w:t>
      </w:r>
      <w:proofErr w:type="spellStart"/>
      <w:r w:rsidR="009E5BEA" w:rsidRPr="0025577B">
        <w:rPr>
          <w:rFonts w:ascii="Calibri" w:hAnsi="Calibri" w:cs="Calibri"/>
          <w:szCs w:val="20"/>
        </w:rPr>
        <w:t>therm</w:t>
      </w:r>
      <w:proofErr w:type="spellEnd"/>
      <w:r w:rsidR="009E5BEA" w:rsidRPr="0025577B">
        <w:rPr>
          <w:rFonts w:ascii="Calibri" w:hAnsi="Calibri" w:cs="Calibri"/>
          <w:szCs w:val="20"/>
        </w:rPr>
        <w:t xml:space="preserve"> PP </w:t>
      </w:r>
      <w:proofErr w:type="spellStart"/>
      <w:r w:rsidR="009E5BEA" w:rsidRPr="0025577B">
        <w:rPr>
          <w:rFonts w:ascii="Calibri" w:hAnsi="Calibri" w:cs="Calibri"/>
          <w:szCs w:val="20"/>
        </w:rPr>
        <w:t>stabiGLASS</w:t>
      </w:r>
      <w:proofErr w:type="spellEnd"/>
      <w:r w:rsidR="009E5BEA" w:rsidRPr="0025577B">
        <w:rPr>
          <w:rFonts w:ascii="Calibri" w:hAnsi="Calibri" w:cs="Calibri"/>
          <w:szCs w:val="20"/>
        </w:rPr>
        <w:t xml:space="preserve"> PPR zgrzewanych PN 16 (S3,2/SDR7,4), wykonane są z polipropylenu (PP) stabilizowane włóknem szklanym  i łączone </w:t>
      </w:r>
      <w:r w:rsidRPr="0025577B">
        <w:rPr>
          <w:rFonts w:ascii="Calibri" w:hAnsi="Calibri" w:cs="Calibri"/>
          <w:szCs w:val="20"/>
        </w:rPr>
        <w:t xml:space="preserve">ze sobą poprzez zgrzewnie </w:t>
      </w:r>
      <w:proofErr w:type="spellStart"/>
      <w:r w:rsidRPr="0025577B">
        <w:rPr>
          <w:rFonts w:ascii="Calibri" w:hAnsi="Calibri" w:cs="Calibri"/>
          <w:szCs w:val="20"/>
        </w:rPr>
        <w:t>polifuzyjne</w:t>
      </w:r>
      <w:proofErr w:type="spellEnd"/>
      <w:r w:rsidRPr="0025577B">
        <w:rPr>
          <w:rFonts w:ascii="Calibri" w:hAnsi="Calibri" w:cs="Calibri"/>
          <w:szCs w:val="20"/>
        </w:rPr>
        <w:t>.</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 xml:space="preserve">Piony i podejścia do </w:t>
      </w:r>
      <w:proofErr w:type="spellStart"/>
      <w:r w:rsidRPr="0025577B">
        <w:rPr>
          <w:rFonts w:ascii="Calibri" w:hAnsi="Calibri" w:cs="Calibri"/>
          <w:szCs w:val="20"/>
        </w:rPr>
        <w:t>klimakonwektorów</w:t>
      </w:r>
      <w:proofErr w:type="spellEnd"/>
      <w:r w:rsidRPr="0025577B">
        <w:rPr>
          <w:rFonts w:ascii="Calibri" w:hAnsi="Calibri" w:cs="Calibri"/>
          <w:szCs w:val="20"/>
        </w:rPr>
        <w:t xml:space="preserve"> prowadzić w bruzdach ściennych. Montaż podtynkowy wymaga konieczności stosowania uchwytów (podpór przesuwnych) kotwiących instalacje do ścian budynku. Przewody prowadzone w bruzdach będą izolowane termicznie i uszczelniane na końcach, aby zagwarantować brak możliwości zamontowania rur na sztywno poprzez zalanie szlichtą betonową lub zarzucenie tynkiem. Wszystkie ściany i stropy po wykonaniu montażu i prób szczelności instalacji wody lodowej oraz instalacji skroplin należy doprowadzić do stanu sprzed wykonaniem bruzd.</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Przewody układane w zakrywanych bruzdach ściennych i w szlichcie podłogowej powinny układane zgodnie z projektem technicznym. Trasy przewodów powinny być zinwentaryzowane i naniesione w dokumentacji technicznej powykonawczej. Należy zachować spadki przewodów podane na schematach instalacji w celu zapewnienia możliwości odpowietrzenia i opróżnienia instalacji. W najwyższych punktach należy zamontować odpowietrzniki automatyczne, a w najniższych zawory spustowe ze złączką do węża.</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 xml:space="preserve">Wsporniki i mocowanie rur i urządzeń wykonać w systemie montażowym zapewniając izolację </w:t>
      </w:r>
      <w:proofErr w:type="spellStart"/>
      <w:r w:rsidRPr="0025577B">
        <w:rPr>
          <w:rFonts w:ascii="Calibri" w:hAnsi="Calibri" w:cs="Calibri"/>
          <w:szCs w:val="20"/>
        </w:rPr>
        <w:t>wibro</w:t>
      </w:r>
      <w:proofErr w:type="spellEnd"/>
      <w:r w:rsidRPr="0025577B">
        <w:rPr>
          <w:rFonts w:ascii="Calibri" w:hAnsi="Calibri" w:cs="Calibri"/>
          <w:szCs w:val="20"/>
        </w:rPr>
        <w:t xml:space="preserve"> - akustyczną pomiędzy montowaną instalacją a elementem konstrukcyjnym, do którego jest mocowana. Instalacje powinny być kotwione do przegród budowlanych z zastosowaniem obejm zapewniających możliwość swobodnego przesuwania się rury z polipropylenu w ich wnętrzu.</w:t>
      </w:r>
    </w:p>
    <w:p w:rsidR="009D6E9B" w:rsidRPr="0025577B" w:rsidRDefault="009D6E9B" w:rsidP="00E572D0">
      <w:pPr>
        <w:spacing w:after="0" w:line="240" w:lineRule="auto"/>
        <w:ind w:right="20"/>
        <w:contextualSpacing/>
        <w:jc w:val="both"/>
        <w:rPr>
          <w:rFonts w:ascii="Calibri" w:hAnsi="Calibri" w:cs="Calibri"/>
          <w:szCs w:val="20"/>
        </w:rPr>
      </w:pPr>
      <w:r w:rsidRPr="0025577B">
        <w:rPr>
          <w:rFonts w:ascii="Calibri" w:hAnsi="Calibri" w:cs="Calibri"/>
          <w:szCs w:val="20"/>
        </w:rPr>
        <w:t>Konstrukcja i rozmieszczenie podpór powinny umożliwić łatwy i trwały montaż przewodu, a konstrukcja i rozmieszczenie podpór przesuwnych powinny zapewnić swobodny, poosiowy przesuw przewodu.</w:t>
      </w:r>
    </w:p>
    <w:p w:rsidR="00E572D0" w:rsidRPr="008E56E7" w:rsidRDefault="009D6E9B" w:rsidP="00E572D0">
      <w:pPr>
        <w:spacing w:after="0" w:line="240" w:lineRule="auto"/>
        <w:contextualSpacing/>
        <w:jc w:val="both"/>
        <w:rPr>
          <w:rFonts w:ascii="Calibri" w:hAnsi="Calibri" w:cs="Calibri"/>
          <w:bCs/>
          <w:szCs w:val="20"/>
        </w:rPr>
      </w:pPr>
      <w:r w:rsidRPr="0025577B">
        <w:rPr>
          <w:rFonts w:ascii="Calibri" w:hAnsi="Calibri" w:cs="Calibri"/>
          <w:szCs w:val="20"/>
        </w:rPr>
        <w:t xml:space="preserve">Zasady montażu instalacji oraz rozstaw podpór zgodnie z instrukcją montażu systemu </w:t>
      </w:r>
      <w:r w:rsidR="009E5BEA" w:rsidRPr="0025577B">
        <w:rPr>
          <w:rFonts w:ascii="Calibri" w:hAnsi="Calibri" w:cs="Calibri"/>
          <w:bCs/>
          <w:szCs w:val="20"/>
        </w:rPr>
        <w:t>KAN-</w:t>
      </w:r>
      <w:proofErr w:type="spellStart"/>
      <w:r w:rsidR="009E5BEA" w:rsidRPr="0025577B">
        <w:rPr>
          <w:rFonts w:ascii="Calibri" w:hAnsi="Calibri" w:cs="Calibri"/>
          <w:bCs/>
          <w:szCs w:val="20"/>
        </w:rPr>
        <w:t>therm</w:t>
      </w:r>
      <w:proofErr w:type="spellEnd"/>
      <w:r w:rsidR="009E5BEA" w:rsidRPr="0025577B">
        <w:rPr>
          <w:rFonts w:ascii="Calibri" w:hAnsi="Calibri" w:cs="Calibri"/>
          <w:bCs/>
          <w:szCs w:val="20"/>
        </w:rPr>
        <w:t xml:space="preserve"> PP </w:t>
      </w:r>
      <w:proofErr w:type="spellStart"/>
      <w:r w:rsidR="009E5BEA" w:rsidRPr="0025577B">
        <w:rPr>
          <w:rFonts w:ascii="Calibri" w:hAnsi="Calibri" w:cs="Calibri"/>
          <w:bCs/>
          <w:szCs w:val="20"/>
        </w:rPr>
        <w:t>stabiGLASS</w:t>
      </w:r>
      <w:proofErr w:type="spellEnd"/>
      <w:r w:rsidR="009E5BEA" w:rsidRPr="0025577B">
        <w:rPr>
          <w:rFonts w:ascii="Calibri" w:hAnsi="Calibri" w:cs="Calibri"/>
          <w:bCs/>
          <w:szCs w:val="20"/>
        </w:rPr>
        <w:t xml:space="preserve"> PPR.</w:t>
      </w:r>
    </w:p>
    <w:p w:rsidR="009D6E9B" w:rsidRPr="0025577B" w:rsidRDefault="009D6E9B" w:rsidP="009E527E">
      <w:pPr>
        <w:widowControl w:val="0"/>
        <w:numPr>
          <w:ilvl w:val="0"/>
          <w:numId w:val="35"/>
        </w:numPr>
        <w:tabs>
          <w:tab w:val="left" w:pos="485"/>
        </w:tabs>
        <w:spacing w:after="0" w:line="240" w:lineRule="auto"/>
        <w:contextualSpacing/>
        <w:jc w:val="both"/>
        <w:rPr>
          <w:rFonts w:ascii="Calibri" w:hAnsi="Calibri" w:cs="Calibri"/>
          <w:szCs w:val="20"/>
        </w:rPr>
      </w:pPr>
      <w:r w:rsidRPr="0025577B">
        <w:rPr>
          <w:rFonts w:ascii="Calibri" w:hAnsi="Calibri" w:cs="Calibri"/>
          <w:szCs w:val="20"/>
        </w:rPr>
        <w:t>Tuleje ochronne.</w:t>
      </w:r>
    </w:p>
    <w:p w:rsidR="009D6E9B" w:rsidRPr="0025577B" w:rsidRDefault="009D6E9B" w:rsidP="0025577B">
      <w:pPr>
        <w:spacing w:after="0" w:line="240" w:lineRule="auto"/>
        <w:ind w:right="20"/>
        <w:contextualSpacing/>
        <w:jc w:val="both"/>
        <w:rPr>
          <w:rFonts w:ascii="Calibri" w:hAnsi="Calibri" w:cs="Calibri"/>
          <w:szCs w:val="20"/>
        </w:rPr>
      </w:pPr>
      <w:r w:rsidRPr="0025577B">
        <w:rPr>
          <w:rFonts w:ascii="Calibri" w:hAnsi="Calibri" w:cs="Calibri"/>
          <w:szCs w:val="20"/>
        </w:rPr>
        <w:t>Przy przejściach rurą przez przegrodę budowlaną (np. przewodem poziomym przez ścianę, a przewodem pionowym przez strop), należy zastosować tuleje ochronne. W tulei ochronnej nie może znajdować się żadne połączenie rury. Tuleje ochronne powinny być rurą o średnicy wewnętrznej większej od średnicy zewnętrznej rury przewodu :</w:t>
      </w:r>
    </w:p>
    <w:p w:rsidR="009D6E9B" w:rsidRPr="0025577B" w:rsidRDefault="009D6E9B" w:rsidP="009E527E">
      <w:pPr>
        <w:widowControl w:val="0"/>
        <w:numPr>
          <w:ilvl w:val="0"/>
          <w:numId w:val="34"/>
        </w:numPr>
        <w:tabs>
          <w:tab w:val="left" w:pos="658"/>
        </w:tabs>
        <w:spacing w:after="0" w:line="240" w:lineRule="auto"/>
        <w:ind w:left="480"/>
        <w:contextualSpacing/>
        <w:jc w:val="both"/>
        <w:rPr>
          <w:rFonts w:ascii="Calibri" w:hAnsi="Calibri" w:cs="Calibri"/>
          <w:szCs w:val="20"/>
        </w:rPr>
      </w:pPr>
      <w:r w:rsidRPr="0025577B">
        <w:rPr>
          <w:rFonts w:ascii="Calibri" w:hAnsi="Calibri" w:cs="Calibri"/>
          <w:szCs w:val="20"/>
        </w:rPr>
        <w:t>co najmniej o 2 cm, przy przejściu przez przegrodę pionową,</w:t>
      </w:r>
    </w:p>
    <w:p w:rsidR="009D6E9B" w:rsidRPr="0025577B" w:rsidRDefault="009D6E9B" w:rsidP="009E527E">
      <w:pPr>
        <w:widowControl w:val="0"/>
        <w:numPr>
          <w:ilvl w:val="0"/>
          <w:numId w:val="34"/>
        </w:numPr>
        <w:tabs>
          <w:tab w:val="left" w:pos="653"/>
        </w:tabs>
        <w:spacing w:after="0" w:line="240" w:lineRule="auto"/>
        <w:ind w:left="480"/>
        <w:contextualSpacing/>
        <w:jc w:val="both"/>
        <w:rPr>
          <w:rFonts w:ascii="Calibri" w:hAnsi="Calibri" w:cs="Calibri"/>
          <w:szCs w:val="20"/>
        </w:rPr>
      </w:pPr>
      <w:r w:rsidRPr="0025577B">
        <w:rPr>
          <w:rFonts w:ascii="Calibri" w:hAnsi="Calibri" w:cs="Calibri"/>
          <w:szCs w:val="20"/>
        </w:rPr>
        <w:t>co najmniej o 1 cm, przy przejściu przez strop.</w:t>
      </w:r>
    </w:p>
    <w:p w:rsidR="009D6E9B" w:rsidRPr="0025577B" w:rsidRDefault="009D6E9B" w:rsidP="0025577B">
      <w:pPr>
        <w:spacing w:after="0" w:line="240" w:lineRule="auto"/>
        <w:ind w:right="20"/>
        <w:contextualSpacing/>
        <w:jc w:val="both"/>
        <w:rPr>
          <w:rFonts w:ascii="Calibri" w:hAnsi="Calibri" w:cs="Calibri"/>
          <w:szCs w:val="20"/>
        </w:rPr>
      </w:pPr>
      <w:r w:rsidRPr="0025577B">
        <w:rPr>
          <w:rFonts w:ascii="Calibri" w:hAnsi="Calibri" w:cs="Calibri"/>
          <w:szCs w:val="20"/>
        </w:rPr>
        <w:t>Tuleja ochronna powinna być dłuższa niż grubość przegrody pionowej o ok. 5 cm z każdej strony, a przy przejściu przez strop powinna wystawać ok. 2cm powyżej posadzki.</w:t>
      </w:r>
    </w:p>
    <w:p w:rsidR="009D6E9B" w:rsidRPr="0025577B" w:rsidRDefault="009D6E9B" w:rsidP="0025577B">
      <w:pPr>
        <w:spacing w:after="0" w:line="240" w:lineRule="auto"/>
        <w:ind w:right="20"/>
        <w:contextualSpacing/>
        <w:jc w:val="both"/>
        <w:rPr>
          <w:rFonts w:ascii="Calibri" w:hAnsi="Calibri" w:cs="Calibri"/>
          <w:szCs w:val="20"/>
        </w:rPr>
      </w:pPr>
      <w:r w:rsidRPr="0025577B">
        <w:rPr>
          <w:rFonts w:ascii="Calibri" w:hAnsi="Calibri" w:cs="Calibri"/>
          <w:szCs w:val="20"/>
        </w:rPr>
        <w:t xml:space="preserve">Przestrzeń między rurą przewodu a tuleją ochronną powinna być wypełniona materiałem trwale plastycznym nie działającym korozyjnie ma rurę, umożliwiającym jej wzdłużne przemieszczenie się i utrudniającym powstanie w niej </w:t>
      </w:r>
      <w:proofErr w:type="spellStart"/>
      <w:r w:rsidRPr="0025577B">
        <w:rPr>
          <w:rFonts w:ascii="Calibri" w:hAnsi="Calibri" w:cs="Calibri"/>
          <w:szCs w:val="20"/>
        </w:rPr>
        <w:t>naprężeń</w:t>
      </w:r>
      <w:proofErr w:type="spellEnd"/>
      <w:r w:rsidRPr="0025577B">
        <w:rPr>
          <w:rFonts w:ascii="Calibri" w:hAnsi="Calibri" w:cs="Calibri"/>
          <w:szCs w:val="20"/>
        </w:rPr>
        <w:t xml:space="preserve"> ścinających.</w:t>
      </w:r>
    </w:p>
    <w:p w:rsidR="00D04AFF" w:rsidRPr="00E76DF3" w:rsidRDefault="00D04AFF" w:rsidP="009D6E9B">
      <w:pPr>
        <w:spacing w:after="0" w:line="240" w:lineRule="auto"/>
        <w:ind w:left="460" w:right="160"/>
        <w:rPr>
          <w:rFonts w:ascii="Calibri" w:hAnsi="Calibri" w:cs="Calibri"/>
          <w:sz w:val="22"/>
        </w:rPr>
      </w:pPr>
    </w:p>
    <w:p w:rsidR="00417834" w:rsidRDefault="009D6E9B" w:rsidP="009E527E">
      <w:pPr>
        <w:pStyle w:val="Nagwek41"/>
        <w:keepNext/>
        <w:keepLines/>
        <w:numPr>
          <w:ilvl w:val="0"/>
          <w:numId w:val="44"/>
        </w:numPr>
        <w:shd w:val="clear" w:color="auto" w:fill="auto"/>
        <w:spacing w:before="0" w:after="213" w:line="220" w:lineRule="exact"/>
        <w:jc w:val="both"/>
        <w:rPr>
          <w:rFonts w:ascii="Calibri" w:hAnsi="Calibri" w:cs="Calibri"/>
        </w:rPr>
      </w:pPr>
      <w:r w:rsidRPr="00E76DF3">
        <w:rPr>
          <w:rFonts w:ascii="Calibri" w:hAnsi="Calibri" w:cs="Calibri"/>
        </w:rPr>
        <w:t>KONTROLA JAKOŚCI ROBÓT.</w:t>
      </w:r>
    </w:p>
    <w:p w:rsidR="009D6E9B" w:rsidRPr="00E572D0" w:rsidRDefault="009D6E9B" w:rsidP="009E527E">
      <w:pPr>
        <w:pStyle w:val="Nagwek41"/>
        <w:keepNext/>
        <w:keepLines/>
        <w:numPr>
          <w:ilvl w:val="1"/>
          <w:numId w:val="78"/>
        </w:numPr>
        <w:shd w:val="clear" w:color="auto" w:fill="auto"/>
        <w:spacing w:before="0" w:after="0" w:line="240" w:lineRule="auto"/>
        <w:contextualSpacing/>
        <w:jc w:val="both"/>
        <w:rPr>
          <w:rFonts w:ascii="Calibri" w:hAnsi="Calibri" w:cs="Calibri"/>
          <w:sz w:val="20"/>
          <w:szCs w:val="20"/>
        </w:rPr>
      </w:pPr>
      <w:r w:rsidRPr="00E572D0">
        <w:rPr>
          <w:rStyle w:val="Nagwek30"/>
          <w:rFonts w:ascii="Calibri" w:hAnsi="Calibri" w:cs="Calibri"/>
          <w:sz w:val="20"/>
          <w:szCs w:val="20"/>
        </w:rPr>
        <w:t>Kontrola jakości materiałów.</w:t>
      </w:r>
    </w:p>
    <w:p w:rsidR="00E572D0" w:rsidRPr="008E56E7" w:rsidRDefault="009D6E9B" w:rsidP="00E572D0">
      <w:pPr>
        <w:spacing w:after="0" w:line="240" w:lineRule="auto"/>
        <w:ind w:right="160"/>
        <w:contextualSpacing/>
        <w:rPr>
          <w:rStyle w:val="Nagwek30"/>
          <w:rFonts w:ascii="Calibri" w:eastAsiaTheme="minorHAnsi" w:hAnsi="Calibri" w:cs="Calibri"/>
          <w:b w:val="0"/>
          <w:bCs w:val="0"/>
          <w:color w:val="auto"/>
          <w:sz w:val="20"/>
          <w:szCs w:val="20"/>
        </w:rPr>
      </w:pPr>
      <w:r w:rsidRPr="00E572D0">
        <w:rPr>
          <w:rFonts w:ascii="Calibri" w:hAnsi="Calibri" w:cs="Calibri"/>
          <w:szCs w:val="20"/>
        </w:rPr>
        <w:t>Wszystkie materiały do wykonania robót muszą odpowiadać wymaganiom Dokumentacji Projektowej i Specyfikacji Technicznej oraz uzyskać akceptację Kierownika Budowy.</w:t>
      </w:r>
    </w:p>
    <w:p w:rsidR="00E572D0" w:rsidRDefault="00C26948" w:rsidP="00E572D0">
      <w:pPr>
        <w:spacing w:after="0" w:line="240" w:lineRule="auto"/>
        <w:ind w:right="160"/>
        <w:contextualSpacing/>
        <w:rPr>
          <w:rFonts w:ascii="Calibri" w:hAnsi="Calibri" w:cs="Calibri"/>
          <w:szCs w:val="20"/>
        </w:rPr>
      </w:pPr>
      <w:r w:rsidRPr="00E572D0">
        <w:rPr>
          <w:rStyle w:val="Nagwek30"/>
          <w:rFonts w:ascii="Calibri" w:hAnsi="Calibri" w:cs="Calibri"/>
          <w:b w:val="0"/>
          <w:bCs w:val="0"/>
          <w:sz w:val="20"/>
          <w:szCs w:val="20"/>
        </w:rPr>
        <w:t xml:space="preserve">6.2 </w:t>
      </w:r>
      <w:r w:rsidR="009D6E9B" w:rsidRPr="00E572D0">
        <w:rPr>
          <w:rStyle w:val="Nagwek30"/>
          <w:rFonts w:ascii="Calibri" w:hAnsi="Calibri" w:cs="Calibri"/>
          <w:b w:val="0"/>
          <w:bCs w:val="0"/>
          <w:sz w:val="20"/>
          <w:szCs w:val="20"/>
        </w:rPr>
        <w:t>Kontrola jakości robót.</w:t>
      </w:r>
    </w:p>
    <w:p w:rsidR="009D6E9B" w:rsidRPr="00E572D0" w:rsidRDefault="00C26948" w:rsidP="00E572D0">
      <w:pPr>
        <w:spacing w:after="0" w:line="240" w:lineRule="auto"/>
        <w:ind w:right="160"/>
        <w:contextualSpacing/>
        <w:rPr>
          <w:rFonts w:ascii="Calibri" w:hAnsi="Calibri" w:cs="Calibri"/>
          <w:szCs w:val="20"/>
        </w:rPr>
      </w:pPr>
      <w:r w:rsidRPr="00E572D0">
        <w:rPr>
          <w:rFonts w:ascii="Calibri" w:hAnsi="Calibri" w:cs="Calibri"/>
          <w:szCs w:val="20"/>
        </w:rPr>
        <w:t xml:space="preserve">6.3 </w:t>
      </w:r>
      <w:r w:rsidR="009D6E9B" w:rsidRPr="00E572D0">
        <w:rPr>
          <w:rFonts w:ascii="Calibri" w:hAnsi="Calibri" w:cs="Calibri"/>
          <w:szCs w:val="20"/>
        </w:rPr>
        <w:t>Warunki przystąpienia do badań.</w:t>
      </w:r>
    </w:p>
    <w:p w:rsidR="009D6E9B" w:rsidRPr="00E572D0" w:rsidRDefault="009D6E9B" w:rsidP="00E572D0">
      <w:pPr>
        <w:spacing w:after="0" w:line="240" w:lineRule="auto"/>
        <w:contextualSpacing/>
        <w:rPr>
          <w:rFonts w:ascii="Calibri" w:hAnsi="Calibri" w:cs="Calibri"/>
          <w:szCs w:val="20"/>
        </w:rPr>
      </w:pPr>
      <w:r w:rsidRPr="00E572D0">
        <w:rPr>
          <w:rFonts w:ascii="Calibri" w:hAnsi="Calibri" w:cs="Calibri"/>
          <w:szCs w:val="20"/>
        </w:rPr>
        <w:t>Badania należy przeprowadzić w następujących fazach:</w:t>
      </w:r>
    </w:p>
    <w:p w:rsidR="00E572D0" w:rsidRDefault="009D6E9B" w:rsidP="009E527E">
      <w:pPr>
        <w:pStyle w:val="Akapitzlist"/>
        <w:widowControl w:val="0"/>
        <w:numPr>
          <w:ilvl w:val="0"/>
          <w:numId w:val="79"/>
        </w:numPr>
        <w:tabs>
          <w:tab w:val="left" w:pos="566"/>
        </w:tabs>
        <w:spacing w:line="240" w:lineRule="auto"/>
        <w:jc w:val="both"/>
        <w:rPr>
          <w:rFonts w:ascii="Calibri" w:hAnsi="Calibri" w:cs="Calibri"/>
          <w:szCs w:val="20"/>
        </w:rPr>
      </w:pPr>
      <w:r w:rsidRPr="00E572D0">
        <w:rPr>
          <w:rFonts w:ascii="Calibri" w:hAnsi="Calibri" w:cs="Calibri"/>
          <w:szCs w:val="20"/>
        </w:rPr>
        <w:t>przed zakryciem stropów podwieszanych oraz przed zamurowaniem przejść przewodów przez przegrody</w:t>
      </w:r>
      <w:r w:rsidR="00E572D0">
        <w:rPr>
          <w:rFonts w:ascii="Calibri" w:hAnsi="Calibri" w:cs="Calibri"/>
          <w:szCs w:val="20"/>
        </w:rPr>
        <w:t xml:space="preserve"> </w:t>
      </w:r>
      <w:r w:rsidRPr="00E572D0">
        <w:rPr>
          <w:rFonts w:ascii="Calibri" w:hAnsi="Calibri" w:cs="Calibri"/>
          <w:szCs w:val="20"/>
        </w:rPr>
        <w:t>budowlane</w:t>
      </w:r>
    </w:p>
    <w:p w:rsidR="00E572D0" w:rsidRDefault="009D6E9B" w:rsidP="009E527E">
      <w:pPr>
        <w:pStyle w:val="Akapitzlist"/>
        <w:widowControl w:val="0"/>
        <w:numPr>
          <w:ilvl w:val="0"/>
          <w:numId w:val="79"/>
        </w:numPr>
        <w:tabs>
          <w:tab w:val="left" w:pos="566"/>
        </w:tabs>
        <w:spacing w:line="240" w:lineRule="auto"/>
        <w:jc w:val="both"/>
        <w:rPr>
          <w:rFonts w:ascii="Calibri" w:hAnsi="Calibri" w:cs="Calibri"/>
          <w:szCs w:val="20"/>
        </w:rPr>
      </w:pPr>
      <w:r w:rsidRPr="00E572D0">
        <w:rPr>
          <w:rFonts w:ascii="Calibri" w:hAnsi="Calibri" w:cs="Calibri"/>
          <w:szCs w:val="20"/>
        </w:rPr>
        <w:t>przed nałożeniem izolacji</w:t>
      </w:r>
    </w:p>
    <w:p w:rsidR="00E572D0" w:rsidRPr="008E56E7" w:rsidRDefault="009D6E9B" w:rsidP="009E527E">
      <w:pPr>
        <w:pStyle w:val="Akapitzlist"/>
        <w:widowControl w:val="0"/>
        <w:numPr>
          <w:ilvl w:val="0"/>
          <w:numId w:val="79"/>
        </w:numPr>
        <w:tabs>
          <w:tab w:val="left" w:pos="566"/>
        </w:tabs>
        <w:spacing w:line="240" w:lineRule="auto"/>
        <w:jc w:val="both"/>
        <w:rPr>
          <w:rFonts w:ascii="Calibri" w:hAnsi="Calibri" w:cs="Calibri"/>
          <w:szCs w:val="20"/>
        </w:rPr>
      </w:pPr>
      <w:r w:rsidRPr="00E572D0">
        <w:rPr>
          <w:rFonts w:ascii="Calibri" w:hAnsi="Calibri" w:cs="Calibri"/>
          <w:szCs w:val="20"/>
        </w:rPr>
        <w:t>po ukończeniu montażu oraz dokonaniu regulacji</w:t>
      </w:r>
      <w:r w:rsidR="00E572D0">
        <w:rPr>
          <w:rFonts w:ascii="Calibri" w:hAnsi="Calibri" w:cs="Calibri"/>
          <w:szCs w:val="20"/>
        </w:rPr>
        <w:t xml:space="preserve"> </w:t>
      </w:r>
      <w:r w:rsidRPr="00E572D0">
        <w:rPr>
          <w:rFonts w:ascii="Calibri" w:hAnsi="Calibri" w:cs="Calibri"/>
          <w:szCs w:val="20"/>
        </w:rPr>
        <w:t>w okresie gwarancyjnym</w:t>
      </w:r>
    </w:p>
    <w:p w:rsidR="009D6E9B" w:rsidRPr="00E572D0" w:rsidRDefault="009D6E9B" w:rsidP="009E527E">
      <w:pPr>
        <w:widowControl w:val="0"/>
        <w:numPr>
          <w:ilvl w:val="0"/>
          <w:numId w:val="36"/>
        </w:numPr>
        <w:tabs>
          <w:tab w:val="left" w:pos="475"/>
        </w:tabs>
        <w:spacing w:after="0" w:line="240" w:lineRule="auto"/>
        <w:contextualSpacing/>
        <w:rPr>
          <w:rFonts w:ascii="Calibri" w:hAnsi="Calibri" w:cs="Calibri"/>
          <w:szCs w:val="20"/>
        </w:rPr>
      </w:pPr>
      <w:r w:rsidRPr="00E572D0">
        <w:rPr>
          <w:rFonts w:ascii="Calibri" w:hAnsi="Calibri" w:cs="Calibri"/>
          <w:szCs w:val="20"/>
        </w:rPr>
        <w:t>Kontrola działania instalacji.</w:t>
      </w:r>
    </w:p>
    <w:p w:rsidR="009D6E9B" w:rsidRPr="00E572D0" w:rsidRDefault="009D6E9B" w:rsidP="00E572D0">
      <w:pPr>
        <w:spacing w:after="0" w:line="240" w:lineRule="auto"/>
        <w:ind w:right="160"/>
        <w:contextualSpacing/>
        <w:rPr>
          <w:rFonts w:ascii="Calibri" w:hAnsi="Calibri" w:cs="Calibri"/>
          <w:szCs w:val="20"/>
        </w:rPr>
      </w:pPr>
      <w:r w:rsidRPr="00E572D0">
        <w:rPr>
          <w:rFonts w:ascii="Calibri" w:hAnsi="Calibri" w:cs="Calibri"/>
          <w:szCs w:val="20"/>
        </w:rPr>
        <w:lastRenderedPageBreak/>
        <w:t>Celem kontroli działania instalacji klimatyzacyjnej jest potwierdzenie możliwości działania instalacji zgodnie z wymaganiami. Badanie to pokazuje, czy poszczególne elementy instalacji zostały prawidłowo zamontowane i działają efektywnie.</w:t>
      </w:r>
    </w:p>
    <w:p w:rsidR="009D6E9B" w:rsidRPr="00E572D0" w:rsidRDefault="009D6E9B" w:rsidP="00E572D0">
      <w:pPr>
        <w:spacing w:after="0" w:line="240" w:lineRule="auto"/>
        <w:contextualSpacing/>
        <w:rPr>
          <w:rFonts w:ascii="Calibri" w:hAnsi="Calibri" w:cs="Calibri"/>
          <w:szCs w:val="20"/>
        </w:rPr>
      </w:pPr>
      <w:r w:rsidRPr="00E572D0">
        <w:rPr>
          <w:rFonts w:ascii="Calibri" w:hAnsi="Calibri" w:cs="Calibri"/>
          <w:b/>
          <w:bCs/>
          <w:szCs w:val="20"/>
        </w:rPr>
        <w:t>Prace wstępne.</w:t>
      </w:r>
    </w:p>
    <w:p w:rsidR="009D6E9B" w:rsidRPr="00E572D0" w:rsidRDefault="009D6E9B" w:rsidP="00E572D0">
      <w:pPr>
        <w:spacing w:after="0" w:line="240" w:lineRule="auto"/>
        <w:contextualSpacing/>
        <w:rPr>
          <w:rFonts w:ascii="Calibri" w:hAnsi="Calibri" w:cs="Calibri"/>
          <w:szCs w:val="20"/>
        </w:rPr>
      </w:pPr>
      <w:r w:rsidRPr="00E572D0">
        <w:rPr>
          <w:rFonts w:ascii="Calibri" w:hAnsi="Calibri" w:cs="Calibri"/>
          <w:szCs w:val="20"/>
        </w:rPr>
        <w:t>Przed rozpoczęciem kontroli działania instalacji należy wykonać następujące prace wstępne:</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próbny ruch całej instalacji w warunkach różnych obciążeń (72 godziny)</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nastawianie i sprawdzanie urządzeń zabezpieczających</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nastawienie układu regulacji</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nastawienie elementów zasilania elektrycznego zgodnie z wymaganiami projektowymi</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 xml:space="preserve">przedłożenie protokołów z wszystkich pomiarów wykonanych w czasie regulacji </w:t>
      </w:r>
      <w:r w:rsidR="00E21543" w:rsidRPr="00E572D0">
        <w:rPr>
          <w:rFonts w:ascii="Calibri" w:hAnsi="Calibri" w:cs="Calibri"/>
          <w:szCs w:val="20"/>
        </w:rPr>
        <w:t>w</w:t>
      </w:r>
      <w:r w:rsidRPr="00E572D0">
        <w:rPr>
          <w:rFonts w:ascii="Calibri" w:hAnsi="Calibri" w:cs="Calibri"/>
          <w:szCs w:val="20"/>
        </w:rPr>
        <w:t>stępnej</w:t>
      </w:r>
    </w:p>
    <w:p w:rsidR="00E572D0" w:rsidRDefault="00E21543" w:rsidP="009E527E">
      <w:pPr>
        <w:widowControl w:val="0"/>
        <w:numPr>
          <w:ilvl w:val="0"/>
          <w:numId w:val="34"/>
        </w:numPr>
        <w:tabs>
          <w:tab w:val="left" w:pos="566"/>
        </w:tabs>
        <w:spacing w:after="0" w:line="240" w:lineRule="auto"/>
        <w:ind w:left="460" w:right="3118"/>
        <w:contextualSpacing/>
        <w:rPr>
          <w:rFonts w:ascii="Calibri" w:hAnsi="Calibri" w:cs="Calibri"/>
          <w:szCs w:val="20"/>
        </w:rPr>
      </w:pPr>
      <w:r w:rsidRPr="00E572D0">
        <w:rPr>
          <w:rFonts w:ascii="Calibri" w:hAnsi="Calibri" w:cs="Calibri"/>
          <w:szCs w:val="20"/>
        </w:rPr>
        <w:t xml:space="preserve">przeszkolenie służb </w:t>
      </w:r>
      <w:r w:rsidR="009D6E9B" w:rsidRPr="00E572D0">
        <w:rPr>
          <w:rFonts w:ascii="Calibri" w:hAnsi="Calibri" w:cs="Calibri"/>
          <w:szCs w:val="20"/>
        </w:rPr>
        <w:t xml:space="preserve">eksploatacyjnych, jeśli istnieją </w:t>
      </w:r>
    </w:p>
    <w:p w:rsidR="009D6E9B" w:rsidRPr="00E572D0" w:rsidRDefault="009D6E9B" w:rsidP="00E572D0">
      <w:pPr>
        <w:widowControl w:val="0"/>
        <w:spacing w:after="0" w:line="240" w:lineRule="auto"/>
        <w:ind w:right="3118"/>
        <w:contextualSpacing/>
        <w:rPr>
          <w:rFonts w:ascii="Calibri" w:hAnsi="Calibri" w:cs="Calibri"/>
          <w:szCs w:val="20"/>
        </w:rPr>
      </w:pPr>
      <w:r w:rsidRPr="00E572D0">
        <w:rPr>
          <w:rStyle w:val="TeksttreciPogrubienie"/>
          <w:rFonts w:ascii="Calibri" w:hAnsi="Calibri" w:cs="Calibri"/>
          <w:sz w:val="20"/>
          <w:szCs w:val="20"/>
        </w:rPr>
        <w:t>Procedura prac.</w:t>
      </w:r>
    </w:p>
    <w:p w:rsidR="009D6E9B" w:rsidRPr="00E572D0" w:rsidRDefault="009D6E9B" w:rsidP="00E572D0">
      <w:pPr>
        <w:spacing w:after="0" w:line="240" w:lineRule="auto"/>
        <w:ind w:left="460" w:right="160"/>
        <w:contextualSpacing/>
        <w:rPr>
          <w:rFonts w:ascii="Calibri" w:hAnsi="Calibri" w:cs="Calibri"/>
          <w:szCs w:val="20"/>
        </w:rPr>
      </w:pPr>
      <w:r w:rsidRPr="00E572D0">
        <w:rPr>
          <w:rFonts w:ascii="Calibri" w:hAnsi="Calibri" w:cs="Calibri"/>
          <w:szCs w:val="20"/>
        </w:rPr>
        <w:t>Kontrola działania powinna postępować w kolejności od pojedynczych urządzeń i części składowych instalacji, do całych instalacji.</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Poszczególne części składowe i układy regulacji powinny być doprowadzone do określonych warunków pracy (np. ogrzewanie/chłodzenie, użytkowanie/nieużytkowanie pomieszczeń, stany alarmowe itp.). Powyższe powinno uwzględniać blokady i współdziałanie różnych układów regulacji, jak również sekwencję regulacji i symulacji nadzwyczajnych warunków, dla których zastosowano dany układ regulacji lub wstępnie określona odpowiedź regulacji. Nie jest wystarczające poleganie na wskazaniach elementów regulacyjnych i innych pośrednich wskaźnikach. W celu potwierdzenia prawidłowego działania urządzeń regulacyjnych należy również obserwować zależność między sygnałem wymuszającym a działaniem tych urządzeń.</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Działanie regulatora sprawdza się przez kilkakrotną zmianę jego nastawy w obu kierunkach, sprawdzając jednocześnie działanie spowodowane przez ten regulator. Jeśli badanie to wykaże usterkę, należy sprawdzić wejściowy regulatora. Należy obserwować stabilności działania instalacji jako całości.</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W czasie kontroli działania instalacji należy dokonać weryfikacji poprzednio wykonanych badań, nastaw i regulacji wstępnej instalacji.</w:t>
      </w:r>
    </w:p>
    <w:p w:rsidR="009D6E9B" w:rsidRPr="00E572D0" w:rsidRDefault="009D6E9B" w:rsidP="00E572D0">
      <w:pPr>
        <w:spacing w:after="0" w:line="240" w:lineRule="auto"/>
        <w:contextualSpacing/>
        <w:rPr>
          <w:rFonts w:ascii="Calibri" w:hAnsi="Calibri" w:cs="Calibri"/>
          <w:szCs w:val="20"/>
        </w:rPr>
      </w:pPr>
      <w:r w:rsidRPr="00E572D0">
        <w:rPr>
          <w:rFonts w:ascii="Calibri" w:hAnsi="Calibri" w:cs="Calibri"/>
          <w:b/>
          <w:bCs/>
          <w:szCs w:val="20"/>
        </w:rPr>
        <w:t>Kontrola działania urządzeń klimatyzacyjnych.</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kierunek obrotów wentylatorów</w:t>
      </w:r>
    </w:p>
    <w:p w:rsidR="009D6E9B" w:rsidRPr="00E572D0" w:rsidRDefault="009D6E9B" w:rsidP="009E527E">
      <w:pPr>
        <w:widowControl w:val="0"/>
        <w:numPr>
          <w:ilvl w:val="0"/>
          <w:numId w:val="34"/>
        </w:numPr>
        <w:tabs>
          <w:tab w:val="left" w:pos="566"/>
        </w:tabs>
        <w:spacing w:after="0" w:line="240" w:lineRule="auto"/>
        <w:ind w:left="460"/>
        <w:contextualSpacing/>
        <w:jc w:val="both"/>
        <w:rPr>
          <w:rFonts w:ascii="Calibri" w:hAnsi="Calibri" w:cs="Calibri"/>
          <w:szCs w:val="20"/>
        </w:rPr>
      </w:pPr>
      <w:r w:rsidRPr="00E572D0">
        <w:rPr>
          <w:rFonts w:ascii="Calibri" w:hAnsi="Calibri" w:cs="Calibri"/>
          <w:szCs w:val="20"/>
        </w:rPr>
        <w:t>regulacja prędkości obrotowej lub inny sposób regulacji wydajności wentylatorów</w:t>
      </w:r>
    </w:p>
    <w:p w:rsidR="009D6E9B" w:rsidRPr="00E572D0" w:rsidRDefault="009D6E9B" w:rsidP="009E527E">
      <w:pPr>
        <w:widowControl w:val="0"/>
        <w:numPr>
          <w:ilvl w:val="0"/>
          <w:numId w:val="34"/>
        </w:numPr>
        <w:tabs>
          <w:tab w:val="left" w:pos="561"/>
        </w:tabs>
        <w:spacing w:after="0" w:line="240" w:lineRule="auto"/>
        <w:ind w:left="460"/>
        <w:contextualSpacing/>
        <w:jc w:val="both"/>
        <w:rPr>
          <w:rFonts w:ascii="Calibri" w:hAnsi="Calibri" w:cs="Calibri"/>
          <w:szCs w:val="20"/>
        </w:rPr>
      </w:pPr>
      <w:r w:rsidRPr="00E572D0">
        <w:rPr>
          <w:rFonts w:ascii="Calibri" w:hAnsi="Calibri" w:cs="Calibri"/>
          <w:szCs w:val="20"/>
        </w:rPr>
        <w:t>działanie wyłącznika</w:t>
      </w:r>
    </w:p>
    <w:p w:rsidR="009D6E9B" w:rsidRPr="00E572D0" w:rsidRDefault="009D6E9B" w:rsidP="009E527E">
      <w:pPr>
        <w:widowControl w:val="0"/>
        <w:numPr>
          <w:ilvl w:val="0"/>
          <w:numId w:val="34"/>
        </w:numPr>
        <w:tabs>
          <w:tab w:val="left" w:pos="556"/>
        </w:tabs>
        <w:spacing w:after="0" w:line="240" w:lineRule="auto"/>
        <w:ind w:left="460"/>
        <w:contextualSpacing/>
        <w:jc w:val="both"/>
        <w:rPr>
          <w:rFonts w:ascii="Calibri" w:hAnsi="Calibri" w:cs="Calibri"/>
          <w:szCs w:val="20"/>
        </w:rPr>
      </w:pPr>
      <w:r w:rsidRPr="00E572D0">
        <w:rPr>
          <w:rFonts w:ascii="Calibri" w:hAnsi="Calibri" w:cs="Calibri"/>
          <w:szCs w:val="20"/>
        </w:rPr>
        <w:t>włączanie i wyłączanie regulacji</w:t>
      </w:r>
    </w:p>
    <w:p w:rsidR="009D6E9B" w:rsidRPr="00E572D0" w:rsidRDefault="009D6E9B" w:rsidP="009E527E">
      <w:pPr>
        <w:widowControl w:val="0"/>
        <w:numPr>
          <w:ilvl w:val="0"/>
          <w:numId w:val="34"/>
        </w:numPr>
        <w:tabs>
          <w:tab w:val="left" w:pos="561"/>
        </w:tabs>
        <w:spacing w:after="0" w:line="240" w:lineRule="auto"/>
        <w:ind w:left="460"/>
        <w:contextualSpacing/>
        <w:jc w:val="both"/>
        <w:rPr>
          <w:rFonts w:ascii="Calibri" w:hAnsi="Calibri" w:cs="Calibri"/>
          <w:szCs w:val="20"/>
        </w:rPr>
      </w:pPr>
      <w:r w:rsidRPr="00E572D0">
        <w:rPr>
          <w:rFonts w:ascii="Calibri" w:hAnsi="Calibri" w:cs="Calibri"/>
          <w:szCs w:val="20"/>
        </w:rPr>
        <w:t>działanie i kierunek regulacji urządzeń regulacyjnych</w:t>
      </w:r>
    </w:p>
    <w:p w:rsidR="00E572D0" w:rsidRPr="00E76DF3" w:rsidRDefault="00E572D0" w:rsidP="009E527E">
      <w:pPr>
        <w:widowControl w:val="0"/>
        <w:numPr>
          <w:ilvl w:val="0"/>
          <w:numId w:val="34"/>
        </w:numPr>
        <w:tabs>
          <w:tab w:val="left" w:pos="561"/>
        </w:tabs>
        <w:spacing w:after="0" w:line="240" w:lineRule="auto"/>
        <w:ind w:left="460"/>
        <w:jc w:val="both"/>
        <w:rPr>
          <w:rFonts w:ascii="Calibri" w:hAnsi="Calibri" w:cs="Calibri"/>
          <w:sz w:val="22"/>
        </w:rPr>
      </w:pPr>
    </w:p>
    <w:p w:rsidR="009D6E9B" w:rsidRPr="00E76DF3" w:rsidRDefault="009D6E9B" w:rsidP="009E527E">
      <w:pPr>
        <w:pStyle w:val="Nagwek41"/>
        <w:keepNext/>
        <w:keepLines/>
        <w:numPr>
          <w:ilvl w:val="0"/>
          <w:numId w:val="44"/>
        </w:numPr>
        <w:shd w:val="clear" w:color="auto" w:fill="auto"/>
        <w:spacing w:before="120" w:after="213" w:line="220" w:lineRule="exact"/>
        <w:jc w:val="both"/>
        <w:rPr>
          <w:rFonts w:ascii="Calibri" w:hAnsi="Calibri" w:cs="Calibri"/>
        </w:rPr>
      </w:pPr>
      <w:r w:rsidRPr="00E76DF3">
        <w:rPr>
          <w:rFonts w:ascii="Calibri" w:hAnsi="Calibri" w:cs="Calibri"/>
        </w:rPr>
        <w:t>OBMIAR ROBÓT.</w:t>
      </w:r>
    </w:p>
    <w:p w:rsidR="009D6E9B" w:rsidRPr="00E572D0" w:rsidRDefault="009D6E9B" w:rsidP="009D6E9B">
      <w:pPr>
        <w:spacing w:after="0" w:line="240" w:lineRule="auto"/>
        <w:ind w:left="460"/>
        <w:rPr>
          <w:rFonts w:ascii="Calibri" w:hAnsi="Calibri" w:cs="Calibri"/>
          <w:szCs w:val="20"/>
        </w:rPr>
      </w:pPr>
      <w:r w:rsidRPr="00E572D0">
        <w:rPr>
          <w:rFonts w:ascii="Calibri" w:hAnsi="Calibri" w:cs="Calibri"/>
          <w:szCs w:val="20"/>
        </w:rPr>
        <w:t>Jednostkami obmiaru są:</w:t>
      </w:r>
    </w:p>
    <w:p w:rsidR="009D6E9B" w:rsidRPr="00E572D0" w:rsidRDefault="009D6E9B" w:rsidP="009E527E">
      <w:pPr>
        <w:widowControl w:val="0"/>
        <w:numPr>
          <w:ilvl w:val="0"/>
          <w:numId w:val="33"/>
        </w:numPr>
        <w:tabs>
          <w:tab w:val="left" w:pos="748"/>
        </w:tabs>
        <w:spacing w:after="0" w:line="240" w:lineRule="auto"/>
        <w:ind w:left="460"/>
        <w:jc w:val="both"/>
        <w:rPr>
          <w:rFonts w:ascii="Calibri" w:hAnsi="Calibri" w:cs="Calibri"/>
          <w:szCs w:val="20"/>
        </w:rPr>
      </w:pPr>
      <w:r w:rsidRPr="00E572D0">
        <w:rPr>
          <w:rFonts w:ascii="Calibri" w:hAnsi="Calibri" w:cs="Calibri"/>
          <w:szCs w:val="20"/>
        </w:rPr>
        <w:t>Przewody rurowe i kształtki - 1mb</w:t>
      </w:r>
    </w:p>
    <w:p w:rsidR="009D6E9B" w:rsidRPr="00E572D0" w:rsidRDefault="00E21543" w:rsidP="009E527E">
      <w:pPr>
        <w:widowControl w:val="0"/>
        <w:numPr>
          <w:ilvl w:val="0"/>
          <w:numId w:val="33"/>
        </w:numPr>
        <w:tabs>
          <w:tab w:val="left" w:pos="734"/>
        </w:tabs>
        <w:spacing w:after="0" w:line="240" w:lineRule="auto"/>
        <w:ind w:left="460"/>
        <w:jc w:val="both"/>
        <w:rPr>
          <w:rFonts w:ascii="Calibri" w:hAnsi="Calibri" w:cs="Calibri"/>
          <w:szCs w:val="20"/>
        </w:rPr>
      </w:pPr>
      <w:proofErr w:type="spellStart"/>
      <w:r w:rsidRPr="00E572D0">
        <w:rPr>
          <w:rFonts w:ascii="Calibri" w:hAnsi="Calibri" w:cs="Calibri"/>
          <w:szCs w:val="20"/>
        </w:rPr>
        <w:t>Klimakonwektory</w:t>
      </w:r>
      <w:proofErr w:type="spellEnd"/>
      <w:r w:rsidR="009D6E9B" w:rsidRPr="00E572D0">
        <w:rPr>
          <w:rFonts w:ascii="Calibri" w:hAnsi="Calibri" w:cs="Calibri"/>
          <w:szCs w:val="20"/>
        </w:rPr>
        <w:t xml:space="preserve"> - 1 </w:t>
      </w:r>
      <w:proofErr w:type="spellStart"/>
      <w:r w:rsidR="009D6E9B" w:rsidRPr="00E572D0">
        <w:rPr>
          <w:rFonts w:ascii="Calibri" w:hAnsi="Calibri" w:cs="Calibri"/>
          <w:szCs w:val="20"/>
        </w:rPr>
        <w:t>kpl</w:t>
      </w:r>
      <w:proofErr w:type="spellEnd"/>
      <w:r w:rsidR="009D6E9B" w:rsidRPr="00E572D0">
        <w:rPr>
          <w:rFonts w:ascii="Calibri" w:hAnsi="Calibri" w:cs="Calibri"/>
          <w:szCs w:val="20"/>
        </w:rPr>
        <w:t>.</w:t>
      </w:r>
    </w:p>
    <w:p w:rsidR="009D6E9B" w:rsidRPr="00E572D0" w:rsidRDefault="009D6E9B" w:rsidP="009E527E">
      <w:pPr>
        <w:widowControl w:val="0"/>
        <w:numPr>
          <w:ilvl w:val="0"/>
          <w:numId w:val="33"/>
        </w:numPr>
        <w:tabs>
          <w:tab w:val="left" w:pos="734"/>
        </w:tabs>
        <w:spacing w:after="0" w:line="240" w:lineRule="auto"/>
        <w:ind w:left="460"/>
        <w:jc w:val="both"/>
        <w:rPr>
          <w:rFonts w:ascii="Calibri" w:hAnsi="Calibri" w:cs="Calibri"/>
          <w:szCs w:val="20"/>
        </w:rPr>
      </w:pPr>
      <w:r w:rsidRPr="00E572D0">
        <w:rPr>
          <w:rFonts w:ascii="Calibri" w:hAnsi="Calibri" w:cs="Calibri"/>
          <w:szCs w:val="20"/>
        </w:rPr>
        <w:t>Armatura odcinająca - 1 szt.</w:t>
      </w:r>
    </w:p>
    <w:p w:rsidR="00EB2995" w:rsidRPr="00E572D0" w:rsidRDefault="00EB2995" w:rsidP="009E527E">
      <w:pPr>
        <w:widowControl w:val="0"/>
        <w:numPr>
          <w:ilvl w:val="0"/>
          <w:numId w:val="33"/>
        </w:numPr>
        <w:tabs>
          <w:tab w:val="left" w:pos="734"/>
        </w:tabs>
        <w:spacing w:after="0" w:line="240" w:lineRule="auto"/>
        <w:ind w:left="460"/>
        <w:jc w:val="both"/>
        <w:rPr>
          <w:rFonts w:ascii="Calibri" w:hAnsi="Calibri" w:cs="Calibri"/>
          <w:szCs w:val="20"/>
        </w:rPr>
      </w:pPr>
      <w:r w:rsidRPr="00E572D0">
        <w:rPr>
          <w:rFonts w:ascii="Calibri" w:hAnsi="Calibri" w:cs="Calibri"/>
          <w:szCs w:val="20"/>
        </w:rPr>
        <w:t>Armatura regulacyjna - 1 szt.</w:t>
      </w:r>
    </w:p>
    <w:p w:rsidR="00EB2995" w:rsidRPr="00E572D0" w:rsidRDefault="00EB2995" w:rsidP="00EB2995">
      <w:pPr>
        <w:widowControl w:val="0"/>
        <w:tabs>
          <w:tab w:val="left" w:pos="734"/>
        </w:tabs>
        <w:spacing w:after="0" w:line="240" w:lineRule="auto"/>
        <w:ind w:left="460"/>
        <w:jc w:val="both"/>
        <w:rPr>
          <w:rFonts w:ascii="Calibri" w:hAnsi="Calibri" w:cs="Calibri"/>
          <w:szCs w:val="20"/>
        </w:rPr>
      </w:pPr>
    </w:p>
    <w:p w:rsidR="009D6E9B" w:rsidRPr="00E76DF3" w:rsidRDefault="009D6E9B" w:rsidP="009E527E">
      <w:pPr>
        <w:pStyle w:val="Nagwek41"/>
        <w:keepNext/>
        <w:keepLines/>
        <w:numPr>
          <w:ilvl w:val="0"/>
          <w:numId w:val="44"/>
        </w:numPr>
        <w:shd w:val="clear" w:color="auto" w:fill="auto"/>
        <w:spacing w:before="120" w:after="213" w:line="240" w:lineRule="auto"/>
        <w:ind w:left="357" w:hanging="357"/>
        <w:jc w:val="both"/>
        <w:rPr>
          <w:rFonts w:ascii="Calibri" w:hAnsi="Calibri" w:cs="Calibri"/>
        </w:rPr>
      </w:pPr>
      <w:r w:rsidRPr="00E76DF3">
        <w:rPr>
          <w:rFonts w:ascii="Calibri" w:hAnsi="Calibri" w:cs="Calibri"/>
        </w:rPr>
        <w:t>ODBI</w:t>
      </w:r>
      <w:r w:rsidR="00E21543" w:rsidRPr="00E76DF3">
        <w:rPr>
          <w:rFonts w:ascii="Calibri" w:hAnsi="Calibri" w:cs="Calibri"/>
        </w:rPr>
        <w:t>Ó</w:t>
      </w:r>
      <w:r w:rsidRPr="00E76DF3">
        <w:rPr>
          <w:rFonts w:ascii="Calibri" w:hAnsi="Calibri" w:cs="Calibri"/>
        </w:rPr>
        <w:t>R ROBÓT.</w:t>
      </w:r>
    </w:p>
    <w:p w:rsidR="009D6E9B" w:rsidRPr="00E572D0" w:rsidRDefault="009D6E9B" w:rsidP="009E527E">
      <w:pPr>
        <w:widowControl w:val="0"/>
        <w:numPr>
          <w:ilvl w:val="0"/>
          <w:numId w:val="37"/>
        </w:numPr>
        <w:tabs>
          <w:tab w:val="left" w:pos="365"/>
        </w:tabs>
        <w:spacing w:after="0" w:line="240" w:lineRule="auto"/>
        <w:contextualSpacing/>
        <w:jc w:val="both"/>
        <w:rPr>
          <w:rFonts w:ascii="Calibri" w:hAnsi="Calibri" w:cs="Calibri"/>
          <w:szCs w:val="20"/>
        </w:rPr>
      </w:pPr>
      <w:r w:rsidRPr="00E572D0">
        <w:rPr>
          <w:rFonts w:ascii="Calibri" w:hAnsi="Calibri" w:cs="Calibri"/>
          <w:szCs w:val="20"/>
        </w:rPr>
        <w:t>Odbiór międzyoperacyjny robót poprzedzających wykonanie instalacji wody lodowej.</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Odbiory międzyoperacyjne są elementem kontroli jakości robót poprzedzających wykonanie instalacji i w szczególności powinny im podlegać prace, których wykonanie ma istotne znaczenie dla realizowanej instalacji, np. ma nieodwracalny wpływ na zgodnie z projektem i prawidłowe wykonanie elementów tej instalacji.</w:t>
      </w:r>
    </w:p>
    <w:p w:rsidR="009D6E9B" w:rsidRPr="00E572D0" w:rsidRDefault="009D6E9B" w:rsidP="00E572D0">
      <w:pPr>
        <w:spacing w:after="0" w:line="240" w:lineRule="auto"/>
        <w:ind w:right="900"/>
        <w:contextualSpacing/>
        <w:jc w:val="both"/>
        <w:rPr>
          <w:rFonts w:ascii="Calibri" w:hAnsi="Calibri" w:cs="Calibri"/>
          <w:szCs w:val="20"/>
        </w:rPr>
      </w:pPr>
      <w:r w:rsidRPr="00E572D0">
        <w:rPr>
          <w:rFonts w:ascii="Calibri" w:hAnsi="Calibri" w:cs="Calibri"/>
          <w:szCs w:val="20"/>
        </w:rPr>
        <w:t>Odbiory międzyoperacyjne należy wykonywać szczególnie, jeżeli dalsze roboty będą wykonywane przez innych pracowników.</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Po dokonaniu odbioru międzyoperacyjnego należy sporządzić protokół stwierdzający jakość wykonania robót oraz potwierdzający ich przydatność do prawidłowego wykonania instalacji. W protokole należy jednoznacznie identyfikować miejsca i zakres robót objętych odbiorem.</w:t>
      </w:r>
    </w:p>
    <w:p w:rsidR="00E572D0"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lastRenderedPageBreak/>
        <w:t>W przypadku negatywnej oceny jakości wykonania robót, albo ich przydatności do prawidłowego wykonania instalacji, w protokole należy określić zakres i termin wykonania prac naprawczych lub uzupełniających. Po wykonaniu tych prac należy ponownie dokonać odbioru międzyoperacyjnego.</w:t>
      </w:r>
    </w:p>
    <w:p w:rsidR="009D6E9B" w:rsidRPr="00E572D0" w:rsidRDefault="009D6E9B" w:rsidP="009E527E">
      <w:pPr>
        <w:widowControl w:val="0"/>
        <w:numPr>
          <w:ilvl w:val="0"/>
          <w:numId w:val="37"/>
        </w:numPr>
        <w:tabs>
          <w:tab w:val="left" w:pos="360"/>
        </w:tabs>
        <w:spacing w:after="0" w:line="240" w:lineRule="auto"/>
        <w:contextualSpacing/>
        <w:jc w:val="both"/>
        <w:rPr>
          <w:rFonts w:ascii="Calibri" w:hAnsi="Calibri" w:cs="Calibri"/>
          <w:szCs w:val="20"/>
        </w:rPr>
      </w:pPr>
      <w:r w:rsidRPr="00E572D0">
        <w:rPr>
          <w:rFonts w:ascii="Calibri" w:hAnsi="Calibri" w:cs="Calibri"/>
          <w:szCs w:val="20"/>
        </w:rPr>
        <w:t>Odbiór techniczny częściowy instalacji wody lodowej.</w:t>
      </w:r>
    </w:p>
    <w:p w:rsidR="009D6E9B" w:rsidRPr="00E572D0" w:rsidRDefault="009D6E9B" w:rsidP="00E572D0">
      <w:pPr>
        <w:spacing w:after="0" w:line="240" w:lineRule="auto"/>
        <w:ind w:right="160"/>
        <w:contextualSpacing/>
        <w:jc w:val="both"/>
        <w:rPr>
          <w:rFonts w:ascii="Calibri" w:hAnsi="Calibri" w:cs="Calibri"/>
          <w:szCs w:val="20"/>
        </w:rPr>
      </w:pPr>
      <w:r w:rsidRPr="00E572D0">
        <w:rPr>
          <w:rFonts w:ascii="Calibri" w:hAnsi="Calibri" w:cs="Calibri"/>
          <w:szCs w:val="20"/>
        </w:rPr>
        <w:t>Odbiór techniczny częściowy powinien być przeprowadzony dla tych elementów lub części instalacji klimatyzacji, do których zanika dostęp w wyniku postępu robót. Dotyczy on na przykład przewodów ułożonych w bruzdach ściennych, przejść w przepustach oraz przegrodach budowlanych, których sprawdzenie będzie niemożliwe lub utrudnione w fazie odbioru końcowego.</w:t>
      </w:r>
    </w:p>
    <w:p w:rsidR="009D6E9B" w:rsidRPr="00E572D0" w:rsidRDefault="009D6E9B" w:rsidP="00E572D0">
      <w:pPr>
        <w:spacing w:after="0" w:line="240" w:lineRule="auto"/>
        <w:ind w:right="240"/>
        <w:contextualSpacing/>
        <w:jc w:val="both"/>
        <w:rPr>
          <w:rFonts w:ascii="Calibri" w:hAnsi="Calibri" w:cs="Calibri"/>
          <w:szCs w:val="20"/>
        </w:rPr>
      </w:pPr>
      <w:r w:rsidRPr="00E572D0">
        <w:rPr>
          <w:rFonts w:ascii="Calibri" w:hAnsi="Calibri" w:cs="Calibri"/>
          <w:szCs w:val="20"/>
        </w:rPr>
        <w:t>Odbiór częściowy przeprowadza się w trybie przewidzianym dla odbioru końcowego jednak bez oceny prawidłowości pracy instalacji.</w:t>
      </w:r>
    </w:p>
    <w:p w:rsidR="009D6E9B" w:rsidRPr="00E572D0" w:rsidRDefault="009D6E9B" w:rsidP="00E572D0">
      <w:pPr>
        <w:spacing w:after="0" w:line="240" w:lineRule="auto"/>
        <w:contextualSpacing/>
        <w:jc w:val="both"/>
        <w:rPr>
          <w:rFonts w:ascii="Calibri" w:hAnsi="Calibri" w:cs="Calibri"/>
          <w:szCs w:val="20"/>
        </w:rPr>
      </w:pPr>
      <w:r w:rsidRPr="00E572D0">
        <w:rPr>
          <w:rFonts w:ascii="Calibri" w:hAnsi="Calibri" w:cs="Calibri"/>
          <w:szCs w:val="20"/>
        </w:rPr>
        <w:t>W ramach odbioru częściowego należy:</w:t>
      </w:r>
    </w:p>
    <w:p w:rsidR="00E572D0" w:rsidRDefault="009D6E9B" w:rsidP="009E527E">
      <w:pPr>
        <w:pStyle w:val="Akapitzlist"/>
        <w:widowControl w:val="0"/>
        <w:numPr>
          <w:ilvl w:val="0"/>
          <w:numId w:val="80"/>
        </w:numPr>
        <w:tabs>
          <w:tab w:val="left" w:pos="606"/>
        </w:tabs>
        <w:spacing w:line="240" w:lineRule="auto"/>
        <w:ind w:left="567" w:right="240"/>
        <w:jc w:val="both"/>
        <w:rPr>
          <w:rFonts w:ascii="Calibri" w:hAnsi="Calibri" w:cs="Calibri"/>
          <w:szCs w:val="20"/>
        </w:rPr>
      </w:pPr>
      <w:r w:rsidRPr="00E572D0">
        <w:rPr>
          <w:rFonts w:ascii="Calibri" w:hAnsi="Calibri" w:cs="Calibri"/>
          <w:szCs w:val="20"/>
        </w:rPr>
        <w:t>Sprawdzić czy odbierany element instalacji lub jej część jest wykonana zgodnie z projektem technicznym oraz z ewentualnymi zapisami w dzienniku budowy dotyczącymi zmian w tym projekcie.</w:t>
      </w:r>
    </w:p>
    <w:p w:rsidR="008E56E7" w:rsidRDefault="009D6E9B" w:rsidP="009E527E">
      <w:pPr>
        <w:pStyle w:val="Akapitzlist"/>
        <w:widowControl w:val="0"/>
        <w:numPr>
          <w:ilvl w:val="0"/>
          <w:numId w:val="80"/>
        </w:numPr>
        <w:tabs>
          <w:tab w:val="left" w:pos="606"/>
        </w:tabs>
        <w:spacing w:line="240" w:lineRule="auto"/>
        <w:ind w:left="567" w:right="240"/>
        <w:jc w:val="both"/>
        <w:rPr>
          <w:rFonts w:ascii="Calibri" w:hAnsi="Calibri" w:cs="Calibri"/>
          <w:szCs w:val="20"/>
        </w:rPr>
      </w:pPr>
      <w:r w:rsidRPr="00E572D0">
        <w:rPr>
          <w:rFonts w:ascii="Calibri" w:hAnsi="Calibri" w:cs="Calibri"/>
          <w:szCs w:val="20"/>
        </w:rPr>
        <w:t>Sprawdzić zgodność wykonania odbieranej części instalacji z wymaganiami określonymi w odpowiednich punktach Warunkach Technicznych Wykonania i Odbioru, a w przypadku odstępstw, sprawdzić uzasadnienie konieczności odstępstwa wprowadzone do dziennika budowy.</w:t>
      </w:r>
      <w:r w:rsidR="008E56E7">
        <w:rPr>
          <w:rFonts w:ascii="Calibri" w:hAnsi="Calibri" w:cs="Calibri"/>
          <w:szCs w:val="20"/>
        </w:rPr>
        <w:t>\</w:t>
      </w:r>
    </w:p>
    <w:p w:rsidR="009D6E9B" w:rsidRPr="008E56E7" w:rsidRDefault="009D6E9B" w:rsidP="009E527E">
      <w:pPr>
        <w:pStyle w:val="Akapitzlist"/>
        <w:widowControl w:val="0"/>
        <w:numPr>
          <w:ilvl w:val="0"/>
          <w:numId w:val="80"/>
        </w:numPr>
        <w:tabs>
          <w:tab w:val="left" w:pos="606"/>
        </w:tabs>
        <w:spacing w:line="240" w:lineRule="auto"/>
        <w:ind w:left="567" w:right="240"/>
        <w:jc w:val="both"/>
        <w:rPr>
          <w:rFonts w:ascii="Calibri" w:hAnsi="Calibri" w:cs="Calibri"/>
          <w:szCs w:val="20"/>
        </w:rPr>
      </w:pPr>
      <w:r w:rsidRPr="008E56E7">
        <w:rPr>
          <w:rFonts w:ascii="Calibri" w:hAnsi="Calibri" w:cs="Calibri"/>
          <w:szCs w:val="20"/>
        </w:rPr>
        <w:t>Przeprowadzić niezbędne badania odbiorcze.</w:t>
      </w:r>
    </w:p>
    <w:p w:rsidR="009D6E9B" w:rsidRPr="00E572D0" w:rsidRDefault="009D6E9B" w:rsidP="008E56E7">
      <w:pPr>
        <w:spacing w:after="0" w:line="240" w:lineRule="auto"/>
        <w:ind w:right="240"/>
        <w:contextualSpacing/>
        <w:jc w:val="both"/>
        <w:rPr>
          <w:rFonts w:ascii="Calibri" w:hAnsi="Calibri" w:cs="Calibri"/>
          <w:szCs w:val="20"/>
        </w:rPr>
      </w:pPr>
      <w:r w:rsidRPr="00E572D0">
        <w:rPr>
          <w:rFonts w:ascii="Calibri" w:hAnsi="Calibri" w:cs="Calibri"/>
          <w:szCs w:val="20"/>
        </w:rPr>
        <w:t>Po dokonaniu odbioru częściowego należy sporządzić protokół potwierdzający prawidłowe wykonanie robót, zgodność wykonania instalacji z projektem technicznym i pozytywny wynik niezbędnych badań odbiorczych.</w:t>
      </w:r>
    </w:p>
    <w:p w:rsidR="00E572D0" w:rsidRPr="00E572D0" w:rsidRDefault="009D6E9B" w:rsidP="008E56E7">
      <w:pPr>
        <w:spacing w:after="0" w:line="240" w:lineRule="auto"/>
        <w:ind w:right="240"/>
        <w:contextualSpacing/>
        <w:jc w:val="both"/>
        <w:rPr>
          <w:rFonts w:ascii="Calibri" w:hAnsi="Calibri" w:cs="Calibri"/>
          <w:szCs w:val="20"/>
        </w:rPr>
      </w:pPr>
      <w:r w:rsidRPr="00E572D0">
        <w:rPr>
          <w:rFonts w:ascii="Calibri" w:hAnsi="Calibri" w:cs="Calibri"/>
          <w:szCs w:val="20"/>
        </w:rPr>
        <w:t>W przypadku negat</w:t>
      </w:r>
      <w:r w:rsidR="00E21543" w:rsidRPr="00E572D0">
        <w:rPr>
          <w:rFonts w:ascii="Calibri" w:hAnsi="Calibri" w:cs="Calibri"/>
          <w:szCs w:val="20"/>
        </w:rPr>
        <w:t>y</w:t>
      </w:r>
      <w:r w:rsidRPr="00E572D0">
        <w:rPr>
          <w:rFonts w:ascii="Calibri" w:hAnsi="Calibri" w:cs="Calibri"/>
          <w:szCs w:val="20"/>
        </w:rPr>
        <w:t>wnego wyniku odbioru częściowego, w protokole należy określić zakres i termin wykonania prac naprawczych lub uzupełniających. Po wykonaniu tych prac należy ponownie dokonać odbioru częściowego.</w:t>
      </w:r>
    </w:p>
    <w:p w:rsidR="009D6E9B" w:rsidRPr="00E572D0" w:rsidRDefault="009D6E9B" w:rsidP="009E527E">
      <w:pPr>
        <w:widowControl w:val="0"/>
        <w:numPr>
          <w:ilvl w:val="0"/>
          <w:numId w:val="37"/>
        </w:numPr>
        <w:spacing w:after="0" w:line="240" w:lineRule="auto"/>
        <w:contextualSpacing/>
        <w:jc w:val="both"/>
        <w:rPr>
          <w:rFonts w:ascii="Calibri" w:hAnsi="Calibri" w:cs="Calibri"/>
          <w:szCs w:val="20"/>
        </w:rPr>
      </w:pPr>
      <w:r w:rsidRPr="00E572D0">
        <w:rPr>
          <w:rFonts w:ascii="Calibri" w:hAnsi="Calibri" w:cs="Calibri"/>
          <w:szCs w:val="20"/>
        </w:rPr>
        <w:t>Odbiór techniczny końcowy instalacji wody lodowej.</w:t>
      </w:r>
    </w:p>
    <w:p w:rsidR="009D6E9B" w:rsidRPr="00E572D0" w:rsidRDefault="009D6E9B" w:rsidP="008E56E7">
      <w:pPr>
        <w:spacing w:after="0" w:line="240" w:lineRule="auto"/>
        <w:contextualSpacing/>
        <w:jc w:val="both"/>
        <w:rPr>
          <w:rFonts w:ascii="Calibri" w:hAnsi="Calibri" w:cs="Calibri"/>
          <w:szCs w:val="20"/>
        </w:rPr>
      </w:pPr>
      <w:r w:rsidRPr="00E572D0">
        <w:rPr>
          <w:rFonts w:ascii="Calibri" w:hAnsi="Calibri" w:cs="Calibri"/>
          <w:szCs w:val="20"/>
        </w:rPr>
        <w:t>Instalacja powinna być przedstawiona do odbioru technicznego końcowego po spełnieniu następujących warunków:</w:t>
      </w:r>
    </w:p>
    <w:p w:rsidR="00E572D0" w:rsidRDefault="009D6E9B" w:rsidP="009E527E">
      <w:pPr>
        <w:pStyle w:val="Akapitzlist"/>
        <w:widowControl w:val="0"/>
        <w:numPr>
          <w:ilvl w:val="0"/>
          <w:numId w:val="81"/>
        </w:numPr>
        <w:tabs>
          <w:tab w:val="left" w:pos="736"/>
        </w:tabs>
        <w:spacing w:line="240" w:lineRule="auto"/>
        <w:ind w:left="709"/>
        <w:jc w:val="both"/>
        <w:rPr>
          <w:rFonts w:ascii="Calibri" w:hAnsi="Calibri" w:cs="Calibri"/>
          <w:szCs w:val="20"/>
        </w:rPr>
      </w:pPr>
      <w:r w:rsidRPr="00E572D0">
        <w:rPr>
          <w:rFonts w:ascii="Calibri" w:hAnsi="Calibri" w:cs="Calibri"/>
          <w:szCs w:val="20"/>
        </w:rPr>
        <w:t>Zakończono wszystkie roboty montażowe przy instalacji, łącznie z wykonaniem izolacji cieplnej;</w:t>
      </w:r>
    </w:p>
    <w:p w:rsidR="00E572D0" w:rsidRDefault="009D6E9B" w:rsidP="009E527E">
      <w:pPr>
        <w:pStyle w:val="Akapitzlist"/>
        <w:widowControl w:val="0"/>
        <w:numPr>
          <w:ilvl w:val="0"/>
          <w:numId w:val="81"/>
        </w:numPr>
        <w:tabs>
          <w:tab w:val="left" w:pos="736"/>
        </w:tabs>
        <w:spacing w:line="240" w:lineRule="auto"/>
        <w:ind w:left="709"/>
        <w:jc w:val="both"/>
        <w:rPr>
          <w:rFonts w:ascii="Calibri" w:hAnsi="Calibri" w:cs="Calibri"/>
          <w:szCs w:val="20"/>
        </w:rPr>
      </w:pPr>
      <w:r w:rsidRPr="00E572D0">
        <w:rPr>
          <w:rFonts w:ascii="Calibri" w:hAnsi="Calibri" w:cs="Calibri"/>
          <w:szCs w:val="20"/>
        </w:rPr>
        <w:t>Dokonano badań odbiorczych z których wszystkie zakończyły się wynikiem pozytywnym;</w:t>
      </w:r>
    </w:p>
    <w:p w:rsidR="009D6E9B" w:rsidRPr="00E572D0" w:rsidRDefault="009D6E9B" w:rsidP="009E527E">
      <w:pPr>
        <w:pStyle w:val="Akapitzlist"/>
        <w:widowControl w:val="0"/>
        <w:numPr>
          <w:ilvl w:val="0"/>
          <w:numId w:val="81"/>
        </w:numPr>
        <w:tabs>
          <w:tab w:val="left" w:pos="736"/>
        </w:tabs>
        <w:spacing w:line="240" w:lineRule="auto"/>
        <w:ind w:left="709"/>
        <w:jc w:val="both"/>
        <w:rPr>
          <w:rFonts w:ascii="Calibri" w:hAnsi="Calibri" w:cs="Calibri"/>
          <w:szCs w:val="20"/>
        </w:rPr>
      </w:pPr>
      <w:r w:rsidRPr="00E572D0">
        <w:rPr>
          <w:rFonts w:ascii="Calibri" w:hAnsi="Calibri" w:cs="Calibri"/>
          <w:szCs w:val="20"/>
        </w:rPr>
        <w:t>Zakończono uruchamianie instalacji</w:t>
      </w:r>
    </w:p>
    <w:p w:rsidR="009D6E9B" w:rsidRPr="00E572D0" w:rsidRDefault="009D6E9B" w:rsidP="008E56E7">
      <w:pPr>
        <w:spacing w:after="0" w:line="240" w:lineRule="auto"/>
        <w:contextualSpacing/>
        <w:jc w:val="both"/>
        <w:rPr>
          <w:rFonts w:ascii="Calibri" w:hAnsi="Calibri" w:cs="Calibri"/>
          <w:szCs w:val="20"/>
        </w:rPr>
      </w:pPr>
      <w:r w:rsidRPr="00E572D0">
        <w:rPr>
          <w:rFonts w:ascii="Calibri" w:hAnsi="Calibri" w:cs="Calibri"/>
          <w:szCs w:val="20"/>
        </w:rPr>
        <w:t>Przy odbiorze końcowym instalacji należy przedstawić następujące dokumenty:</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Projekt techniczny powykonawczy instalacji (z naniesionymi ewentualnymi zmianami i uzupełnieniami dokonanymi w czasie budowy)</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Dziennik budowy</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Potwierdzenie zgodności wykonania instalacji z projektem technicznym, warunkami pozwolenia na budowę i przepisami)</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Obmiary powykonawcze</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Protokoły odbiorów międzyoperacyjnych</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Protokoły odbiorów technicznych częściowych</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Protokoły wykonanych badań odbiorczych</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Dokumenty dopuszczające do stosowania w budownictwie wyroby budowlane z których wykonano instalację</w:t>
      </w:r>
    </w:p>
    <w:p w:rsid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Instrukcję obsługi i gwarancje wbudowanych wyrobów</w:t>
      </w:r>
    </w:p>
    <w:p w:rsidR="009D6E9B" w:rsidRPr="00E572D0" w:rsidRDefault="009D6E9B" w:rsidP="009E527E">
      <w:pPr>
        <w:pStyle w:val="Akapitzlist"/>
        <w:widowControl w:val="0"/>
        <w:numPr>
          <w:ilvl w:val="0"/>
          <w:numId w:val="82"/>
        </w:numPr>
        <w:tabs>
          <w:tab w:val="left" w:pos="740"/>
        </w:tabs>
        <w:spacing w:line="240" w:lineRule="auto"/>
        <w:ind w:right="240"/>
        <w:jc w:val="both"/>
        <w:rPr>
          <w:rFonts w:ascii="Calibri" w:hAnsi="Calibri" w:cs="Calibri"/>
          <w:szCs w:val="20"/>
        </w:rPr>
      </w:pPr>
      <w:r w:rsidRPr="00E572D0">
        <w:rPr>
          <w:rFonts w:ascii="Calibri" w:hAnsi="Calibri" w:cs="Calibri"/>
          <w:szCs w:val="20"/>
        </w:rPr>
        <w:t>Instrukcję obsługi instalacji</w:t>
      </w:r>
    </w:p>
    <w:p w:rsidR="009D6E9B" w:rsidRPr="00E572D0" w:rsidRDefault="009D6E9B" w:rsidP="008E56E7">
      <w:pPr>
        <w:spacing w:after="0" w:line="240" w:lineRule="auto"/>
        <w:contextualSpacing/>
        <w:jc w:val="both"/>
        <w:rPr>
          <w:rFonts w:ascii="Calibri" w:hAnsi="Calibri" w:cs="Calibri"/>
          <w:szCs w:val="20"/>
        </w:rPr>
      </w:pPr>
      <w:r w:rsidRPr="00E572D0">
        <w:rPr>
          <w:rFonts w:ascii="Calibri" w:hAnsi="Calibri" w:cs="Calibri"/>
          <w:szCs w:val="20"/>
        </w:rPr>
        <w:t>W ramach odbioru końcowego należy:</w:t>
      </w:r>
    </w:p>
    <w:p w:rsid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Sprawdzić czy instalacja jest wykonana zgodnie z projektem technicznym powykonawczym</w:t>
      </w:r>
    </w:p>
    <w:p w:rsid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Sprawdzić zgodność wykonania odbieranej instalacji z wymaganiami określonymi w Warunkach Technicznych Wykonania i Odbioru, a w przypadku odstępstw, sprawdzić w dzienniku budowy uzasadnienie konieczności wprowadzenia odstępstw</w:t>
      </w:r>
    </w:p>
    <w:p w:rsid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Sprawdzić protokoły odbiorów międzyoperacyjnych</w:t>
      </w:r>
    </w:p>
    <w:p w:rsid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Sprawdzić protokoły odbiorów technicznych częściowych</w:t>
      </w:r>
    </w:p>
    <w:p w:rsid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Sprawdzić protokoły zawierające wyniki badań odbiorczych</w:t>
      </w:r>
    </w:p>
    <w:p w:rsidR="009D6E9B" w:rsidRPr="00E572D0" w:rsidRDefault="009D6E9B" w:rsidP="009E527E">
      <w:pPr>
        <w:pStyle w:val="Akapitzlist"/>
        <w:widowControl w:val="0"/>
        <w:numPr>
          <w:ilvl w:val="0"/>
          <w:numId w:val="83"/>
        </w:numPr>
        <w:tabs>
          <w:tab w:val="left" w:pos="755"/>
        </w:tabs>
        <w:spacing w:line="240" w:lineRule="auto"/>
        <w:ind w:left="709"/>
        <w:jc w:val="both"/>
        <w:rPr>
          <w:rFonts w:ascii="Calibri" w:hAnsi="Calibri" w:cs="Calibri"/>
          <w:szCs w:val="20"/>
        </w:rPr>
      </w:pPr>
      <w:r w:rsidRPr="00E572D0">
        <w:rPr>
          <w:rFonts w:ascii="Calibri" w:hAnsi="Calibri" w:cs="Calibri"/>
          <w:szCs w:val="20"/>
        </w:rPr>
        <w:t>Uruchomić instalację, sprawdzić osiąganie zakładanych parametrów.</w:t>
      </w:r>
    </w:p>
    <w:p w:rsidR="009D6E9B" w:rsidRPr="00E572D0" w:rsidRDefault="009D6E9B" w:rsidP="008E56E7">
      <w:pPr>
        <w:spacing w:after="0" w:line="240" w:lineRule="auto"/>
        <w:ind w:right="240"/>
        <w:contextualSpacing/>
        <w:jc w:val="both"/>
        <w:rPr>
          <w:rFonts w:ascii="Calibri" w:hAnsi="Calibri" w:cs="Calibri"/>
          <w:szCs w:val="20"/>
        </w:rPr>
      </w:pPr>
      <w:r w:rsidRPr="00E572D0">
        <w:rPr>
          <w:rFonts w:ascii="Calibri" w:hAnsi="Calibri" w:cs="Calibri"/>
          <w:szCs w:val="20"/>
        </w:rPr>
        <w:t xml:space="preserve">Odbiór końcowy kończy się protokolarnym przejęciem instalacji do użytkowania lub </w:t>
      </w:r>
      <w:r w:rsidR="00E21543" w:rsidRPr="00E572D0">
        <w:rPr>
          <w:rFonts w:ascii="Calibri" w:hAnsi="Calibri" w:cs="Calibri"/>
          <w:szCs w:val="20"/>
        </w:rPr>
        <w:t>protokólarnym</w:t>
      </w:r>
      <w:r w:rsidRPr="00E572D0">
        <w:rPr>
          <w:rFonts w:ascii="Calibri" w:hAnsi="Calibri" w:cs="Calibri"/>
          <w:szCs w:val="20"/>
        </w:rPr>
        <w:t xml:space="preserve"> stwierdzeniem braku przygotowania instalacji do użytkowania wraz z podaniem przyczyn takiego stwierdzenia.</w:t>
      </w:r>
    </w:p>
    <w:p w:rsidR="009D6E9B" w:rsidRPr="00E572D0" w:rsidRDefault="009D6E9B" w:rsidP="00E572D0">
      <w:pPr>
        <w:spacing w:after="0" w:line="240" w:lineRule="auto"/>
        <w:ind w:left="400" w:right="240"/>
        <w:contextualSpacing/>
        <w:jc w:val="both"/>
        <w:rPr>
          <w:rFonts w:ascii="Calibri" w:hAnsi="Calibri" w:cs="Calibri"/>
          <w:szCs w:val="20"/>
        </w:rPr>
      </w:pPr>
      <w:r w:rsidRPr="00E572D0">
        <w:rPr>
          <w:rFonts w:ascii="Calibri" w:hAnsi="Calibri" w:cs="Calibri"/>
          <w:szCs w:val="20"/>
        </w:rPr>
        <w:lastRenderedPageBreak/>
        <w:t>Protokół odbioru końcowego nie powinien zawierać postanowień warunkowych. W przypadku zakończenia odbioru protokolarnym stwierdzeniem braku przygotowania instalacji do użytkowania, po usunięciu przyczyn takiego stwierdzenia należy przeprowadzić ponowny odbiór instalacji.</w:t>
      </w:r>
    </w:p>
    <w:p w:rsidR="00D04AFF" w:rsidRPr="00E572D0" w:rsidRDefault="00D04AFF" w:rsidP="00E572D0">
      <w:pPr>
        <w:spacing w:after="0" w:line="240" w:lineRule="auto"/>
        <w:ind w:left="400" w:right="240"/>
        <w:contextualSpacing/>
        <w:jc w:val="both"/>
        <w:rPr>
          <w:rFonts w:ascii="Calibri" w:hAnsi="Calibri" w:cs="Calibri"/>
          <w:szCs w:val="20"/>
        </w:rPr>
      </w:pPr>
    </w:p>
    <w:p w:rsidR="009D6E9B" w:rsidRPr="00E76DF3" w:rsidRDefault="009D6E9B" w:rsidP="009E527E">
      <w:pPr>
        <w:pStyle w:val="Nagwek41"/>
        <w:keepNext/>
        <w:keepLines/>
        <w:numPr>
          <w:ilvl w:val="0"/>
          <w:numId w:val="44"/>
        </w:numPr>
        <w:shd w:val="clear" w:color="auto" w:fill="auto"/>
        <w:spacing w:before="0" w:after="213" w:line="220" w:lineRule="exact"/>
        <w:jc w:val="both"/>
        <w:rPr>
          <w:rFonts w:ascii="Calibri" w:hAnsi="Calibri" w:cs="Calibri"/>
        </w:rPr>
      </w:pPr>
      <w:r w:rsidRPr="00E76DF3">
        <w:rPr>
          <w:rFonts w:ascii="Calibri" w:hAnsi="Calibri" w:cs="Calibri"/>
        </w:rPr>
        <w:t>PODSTAWA PŁATNOŚCI.</w:t>
      </w:r>
    </w:p>
    <w:p w:rsidR="00436F24" w:rsidRPr="00E572D0" w:rsidRDefault="00436F24" w:rsidP="00436F24">
      <w:pPr>
        <w:pStyle w:val="Teksttreci0"/>
        <w:shd w:val="clear" w:color="auto" w:fill="auto"/>
        <w:spacing w:before="0" w:line="235" w:lineRule="exact"/>
        <w:ind w:right="40" w:firstLine="0"/>
        <w:rPr>
          <w:rFonts w:ascii="Calibri" w:hAnsi="Calibri" w:cs="Calibri"/>
          <w:sz w:val="20"/>
          <w:szCs w:val="20"/>
        </w:rPr>
      </w:pPr>
      <w:r w:rsidRPr="00E572D0">
        <w:rPr>
          <w:rFonts w:ascii="Calibri" w:hAnsi="Calibri" w:cs="Calibri"/>
          <w:sz w:val="20"/>
          <w:szCs w:val="20"/>
        </w:rPr>
        <w:t xml:space="preserve">Wymagania ogólne dotyczące rozliczenia robót wraz z ceną jednostkową zamieszczono w ST S-00 00 00 „Wymagania ogólne” </w:t>
      </w:r>
    </w:p>
    <w:p w:rsidR="005114E7" w:rsidRPr="00E76DF3" w:rsidRDefault="005114E7" w:rsidP="005114E7">
      <w:pPr>
        <w:widowControl w:val="0"/>
        <w:tabs>
          <w:tab w:val="left" w:pos="501"/>
        </w:tabs>
        <w:spacing w:after="0" w:line="240" w:lineRule="auto"/>
        <w:ind w:left="400"/>
        <w:rPr>
          <w:rFonts w:ascii="Calibri" w:hAnsi="Calibri" w:cs="Calibri"/>
          <w:sz w:val="22"/>
        </w:rPr>
      </w:pPr>
    </w:p>
    <w:p w:rsidR="005114E7" w:rsidRPr="00E76DF3" w:rsidRDefault="009D6E9B" w:rsidP="009E527E">
      <w:pPr>
        <w:pStyle w:val="Nagwek41"/>
        <w:keepNext/>
        <w:keepLines/>
        <w:numPr>
          <w:ilvl w:val="0"/>
          <w:numId w:val="44"/>
        </w:numPr>
        <w:shd w:val="clear" w:color="auto" w:fill="auto"/>
        <w:spacing w:before="0" w:after="213" w:line="220" w:lineRule="exact"/>
        <w:jc w:val="both"/>
        <w:rPr>
          <w:rFonts w:ascii="Calibri" w:hAnsi="Calibri" w:cs="Calibri"/>
        </w:rPr>
      </w:pPr>
      <w:r w:rsidRPr="00E76DF3">
        <w:rPr>
          <w:rFonts w:ascii="Calibri" w:hAnsi="Calibri" w:cs="Calibri"/>
        </w:rPr>
        <w:t xml:space="preserve">PRZEPISY ZWIĄZANE. </w:t>
      </w:r>
    </w:p>
    <w:p w:rsidR="009D6E9B" w:rsidRDefault="009D6E9B" w:rsidP="008E56E7">
      <w:pPr>
        <w:spacing w:after="0" w:line="240" w:lineRule="auto"/>
        <w:contextualSpacing/>
        <w:jc w:val="both"/>
        <w:rPr>
          <w:rStyle w:val="Nagwek30"/>
          <w:rFonts w:ascii="Calibri" w:hAnsi="Calibri" w:cs="Calibri"/>
          <w:b w:val="0"/>
          <w:bCs w:val="0"/>
          <w:sz w:val="20"/>
          <w:szCs w:val="20"/>
        </w:rPr>
      </w:pPr>
      <w:r w:rsidRPr="00E572D0">
        <w:rPr>
          <w:rStyle w:val="Nagwek30"/>
          <w:rFonts w:ascii="Calibri" w:hAnsi="Calibri" w:cs="Calibri"/>
          <w:b w:val="0"/>
          <w:bCs w:val="0"/>
          <w:sz w:val="20"/>
          <w:szCs w:val="20"/>
        </w:rPr>
        <w:t>Polskie Normy</w:t>
      </w:r>
    </w:p>
    <w:p w:rsidR="008E56E7" w:rsidRDefault="008E56E7" w:rsidP="009E527E">
      <w:pPr>
        <w:pStyle w:val="Akapitzlist"/>
        <w:numPr>
          <w:ilvl w:val="0"/>
          <w:numId w:val="99"/>
        </w:numPr>
        <w:spacing w:line="240" w:lineRule="auto"/>
        <w:jc w:val="both"/>
        <w:rPr>
          <w:szCs w:val="20"/>
        </w:rPr>
      </w:pPr>
      <w:r w:rsidRPr="008E56E7">
        <w:rPr>
          <w:szCs w:val="20"/>
        </w:rPr>
        <w:t>PN-EN 12792:2004</w:t>
      </w:r>
      <w:r>
        <w:rPr>
          <w:szCs w:val="20"/>
        </w:rPr>
        <w:t xml:space="preserve"> </w:t>
      </w:r>
      <w:r w:rsidRPr="008E56E7">
        <w:rPr>
          <w:szCs w:val="20"/>
        </w:rPr>
        <w:t xml:space="preserve">Wentylacja i klimatyzacja </w:t>
      </w:r>
      <w:r>
        <w:rPr>
          <w:szCs w:val="20"/>
        </w:rPr>
        <w:t>–</w:t>
      </w:r>
      <w:r w:rsidRPr="008E56E7">
        <w:rPr>
          <w:szCs w:val="20"/>
        </w:rPr>
        <w:t xml:space="preserve"> Terminologia</w:t>
      </w:r>
    </w:p>
    <w:p w:rsidR="008E56E7" w:rsidRDefault="008E56E7" w:rsidP="009E527E">
      <w:pPr>
        <w:pStyle w:val="Akapitzlist"/>
        <w:numPr>
          <w:ilvl w:val="0"/>
          <w:numId w:val="99"/>
        </w:numPr>
        <w:spacing w:line="240" w:lineRule="auto"/>
        <w:jc w:val="both"/>
        <w:rPr>
          <w:szCs w:val="20"/>
        </w:rPr>
      </w:pPr>
      <w:r w:rsidRPr="008E56E7">
        <w:rPr>
          <w:szCs w:val="20"/>
        </w:rPr>
        <w:t>PN-B-03420:1976</w:t>
      </w:r>
      <w:r>
        <w:rPr>
          <w:szCs w:val="20"/>
        </w:rPr>
        <w:t xml:space="preserve"> </w:t>
      </w:r>
      <w:r w:rsidRPr="008E56E7">
        <w:rPr>
          <w:szCs w:val="20"/>
        </w:rPr>
        <w:t>Wentylacja i klimatyzacja - Parametry obliczeniowe powietrza zewnętrznego</w:t>
      </w:r>
    </w:p>
    <w:p w:rsidR="008E56E7" w:rsidRDefault="008E56E7" w:rsidP="009E527E">
      <w:pPr>
        <w:pStyle w:val="Akapitzlist"/>
        <w:numPr>
          <w:ilvl w:val="0"/>
          <w:numId w:val="99"/>
        </w:numPr>
        <w:spacing w:line="240" w:lineRule="auto"/>
        <w:jc w:val="both"/>
        <w:rPr>
          <w:szCs w:val="20"/>
        </w:rPr>
      </w:pPr>
      <w:r w:rsidRPr="008E56E7">
        <w:rPr>
          <w:szCs w:val="20"/>
        </w:rPr>
        <w:t>PN-B-03421:1978</w:t>
      </w:r>
      <w:r>
        <w:rPr>
          <w:szCs w:val="20"/>
        </w:rPr>
        <w:t xml:space="preserve"> </w:t>
      </w:r>
      <w:r w:rsidRPr="008E56E7">
        <w:rPr>
          <w:szCs w:val="20"/>
        </w:rPr>
        <w:t>Wentylacja i klimatyzacja - Parametry obliczeniowe powietrza wewnętrznego w pomieszczeniach przeznaczonych do stałego przebywania ludzi</w:t>
      </w:r>
    </w:p>
    <w:p w:rsidR="008E56E7" w:rsidRPr="008E56E7" w:rsidRDefault="008E56E7" w:rsidP="009E527E">
      <w:pPr>
        <w:pStyle w:val="Akapitzlist"/>
        <w:numPr>
          <w:ilvl w:val="0"/>
          <w:numId w:val="99"/>
        </w:numPr>
        <w:spacing w:line="240" w:lineRule="auto"/>
        <w:jc w:val="both"/>
        <w:rPr>
          <w:szCs w:val="20"/>
        </w:rPr>
      </w:pPr>
      <w:r w:rsidRPr="008E56E7">
        <w:rPr>
          <w:szCs w:val="20"/>
        </w:rPr>
        <w:t>PN-ISO 5149:1997</w:t>
      </w:r>
      <w:r>
        <w:rPr>
          <w:szCs w:val="20"/>
        </w:rPr>
        <w:t xml:space="preserve"> </w:t>
      </w:r>
      <w:r w:rsidRPr="008E56E7">
        <w:rPr>
          <w:szCs w:val="20"/>
        </w:rPr>
        <w:t>Warunki bezpieczeństwa w instalacjach chłodniczych</w:t>
      </w:r>
    </w:p>
    <w:p w:rsidR="00641202" w:rsidRPr="00E572D0" w:rsidRDefault="00641202" w:rsidP="008E56E7">
      <w:pPr>
        <w:spacing w:after="0" w:line="240" w:lineRule="auto"/>
        <w:contextualSpacing/>
        <w:jc w:val="both"/>
        <w:rPr>
          <w:rStyle w:val="Podpistabeli"/>
          <w:rFonts w:ascii="Calibri" w:hAnsi="Calibri" w:cs="Calibri"/>
          <w:b w:val="0"/>
          <w:bCs w:val="0"/>
          <w:sz w:val="20"/>
          <w:szCs w:val="20"/>
        </w:rPr>
      </w:pPr>
    </w:p>
    <w:p w:rsidR="009D6E9B" w:rsidRDefault="00E21543" w:rsidP="008E56E7">
      <w:pPr>
        <w:spacing w:after="0" w:line="240" w:lineRule="auto"/>
        <w:contextualSpacing/>
        <w:jc w:val="both"/>
        <w:rPr>
          <w:rStyle w:val="Podpistabeli"/>
          <w:rFonts w:ascii="Calibri" w:hAnsi="Calibri" w:cs="Calibri"/>
          <w:b w:val="0"/>
          <w:bCs w:val="0"/>
          <w:sz w:val="20"/>
          <w:szCs w:val="20"/>
        </w:rPr>
      </w:pPr>
      <w:r w:rsidRPr="00E572D0">
        <w:rPr>
          <w:rStyle w:val="Podpistabeli"/>
          <w:rFonts w:ascii="Calibri" w:hAnsi="Calibri" w:cs="Calibri"/>
          <w:b w:val="0"/>
          <w:bCs w:val="0"/>
          <w:sz w:val="20"/>
          <w:szCs w:val="20"/>
        </w:rPr>
        <w:t>Inne dokumenty</w:t>
      </w:r>
    </w:p>
    <w:p w:rsidR="008E56E7" w:rsidRDefault="008E56E7" w:rsidP="009E527E">
      <w:pPr>
        <w:pStyle w:val="Akapitzlist"/>
        <w:numPr>
          <w:ilvl w:val="0"/>
          <w:numId w:val="100"/>
        </w:numPr>
        <w:spacing w:line="240" w:lineRule="auto"/>
        <w:jc w:val="both"/>
        <w:rPr>
          <w:rFonts w:ascii="Calibri" w:hAnsi="Calibri" w:cs="Calibri"/>
          <w:szCs w:val="20"/>
        </w:rPr>
      </w:pPr>
      <w:r w:rsidRPr="008E56E7">
        <w:rPr>
          <w:rFonts w:ascii="Calibri" w:hAnsi="Calibri" w:cs="Calibri"/>
          <w:szCs w:val="20"/>
        </w:rPr>
        <w:t xml:space="preserve">Dz. U z 2000r Nr 106, </w:t>
      </w:r>
      <w:proofErr w:type="spellStart"/>
      <w:r w:rsidRPr="008E56E7">
        <w:rPr>
          <w:rFonts w:ascii="Calibri" w:hAnsi="Calibri" w:cs="Calibri"/>
          <w:szCs w:val="20"/>
        </w:rPr>
        <w:t>poz</w:t>
      </w:r>
      <w:proofErr w:type="spellEnd"/>
      <w:r w:rsidRPr="008E56E7">
        <w:rPr>
          <w:rFonts w:ascii="Calibri" w:hAnsi="Calibri" w:cs="Calibri"/>
          <w:szCs w:val="20"/>
        </w:rPr>
        <w:t xml:space="preserve"> 1126</w:t>
      </w:r>
      <w:r w:rsidRPr="008E56E7">
        <w:rPr>
          <w:rFonts w:ascii="Calibri" w:hAnsi="Calibri" w:cs="Calibri"/>
          <w:szCs w:val="20"/>
        </w:rPr>
        <w:tab/>
        <w:t>- prawo budowlane</w:t>
      </w:r>
    </w:p>
    <w:p w:rsidR="008E56E7" w:rsidRDefault="008E56E7" w:rsidP="009E527E">
      <w:pPr>
        <w:pStyle w:val="Akapitzlist"/>
        <w:numPr>
          <w:ilvl w:val="0"/>
          <w:numId w:val="100"/>
        </w:numPr>
        <w:spacing w:line="240" w:lineRule="auto"/>
        <w:jc w:val="both"/>
        <w:rPr>
          <w:rFonts w:ascii="Calibri" w:hAnsi="Calibri" w:cs="Calibri"/>
          <w:szCs w:val="20"/>
        </w:rPr>
      </w:pPr>
      <w:r w:rsidRPr="008E56E7">
        <w:rPr>
          <w:rFonts w:ascii="Calibri" w:hAnsi="Calibri" w:cs="Calibri"/>
          <w:szCs w:val="20"/>
        </w:rPr>
        <w:t xml:space="preserve">Dz. U. z 2002r. Nr 75, </w:t>
      </w:r>
      <w:proofErr w:type="spellStart"/>
      <w:r w:rsidRPr="008E56E7">
        <w:rPr>
          <w:rFonts w:ascii="Calibri" w:hAnsi="Calibri" w:cs="Calibri"/>
          <w:szCs w:val="20"/>
        </w:rPr>
        <w:t>poz</w:t>
      </w:r>
      <w:proofErr w:type="spellEnd"/>
      <w:r w:rsidRPr="008E56E7">
        <w:rPr>
          <w:rFonts w:ascii="Calibri" w:hAnsi="Calibri" w:cs="Calibri"/>
          <w:szCs w:val="20"/>
        </w:rPr>
        <w:t xml:space="preserve"> 690</w:t>
      </w:r>
      <w:r w:rsidRPr="008E56E7">
        <w:rPr>
          <w:rFonts w:ascii="Calibri" w:hAnsi="Calibri" w:cs="Calibri"/>
          <w:szCs w:val="20"/>
        </w:rPr>
        <w:tab/>
        <w:t>- Warunki techniczne jakim powinny odpowiadać budynki i ich usytuowanie</w:t>
      </w:r>
    </w:p>
    <w:p w:rsidR="008E56E7" w:rsidRDefault="008E56E7" w:rsidP="009E527E">
      <w:pPr>
        <w:pStyle w:val="Akapitzlist"/>
        <w:numPr>
          <w:ilvl w:val="0"/>
          <w:numId w:val="100"/>
        </w:numPr>
        <w:spacing w:line="240" w:lineRule="auto"/>
        <w:jc w:val="both"/>
        <w:rPr>
          <w:rFonts w:ascii="Calibri" w:hAnsi="Calibri" w:cs="Calibri"/>
          <w:szCs w:val="20"/>
        </w:rPr>
      </w:pPr>
      <w:r w:rsidRPr="008E56E7">
        <w:rPr>
          <w:rFonts w:ascii="Calibri" w:hAnsi="Calibri" w:cs="Calibri"/>
          <w:szCs w:val="20"/>
        </w:rPr>
        <w:t>Dz. U. z 1997r. Nr 129, poz. 844</w:t>
      </w:r>
      <w:r w:rsidRPr="008E56E7">
        <w:rPr>
          <w:rFonts w:ascii="Calibri" w:hAnsi="Calibri" w:cs="Calibri"/>
          <w:szCs w:val="20"/>
        </w:rPr>
        <w:tab/>
        <w:t>- Ogólne przepisy bezpieczeństwa i higieny pracy</w:t>
      </w:r>
    </w:p>
    <w:p w:rsidR="00E21543" w:rsidRPr="008E56E7" w:rsidRDefault="009D6E9B" w:rsidP="009E527E">
      <w:pPr>
        <w:pStyle w:val="Akapitzlist"/>
        <w:numPr>
          <w:ilvl w:val="0"/>
          <w:numId w:val="100"/>
        </w:numPr>
        <w:spacing w:line="240" w:lineRule="auto"/>
        <w:jc w:val="both"/>
        <w:rPr>
          <w:rFonts w:ascii="Calibri" w:hAnsi="Calibri" w:cs="Calibri"/>
          <w:szCs w:val="20"/>
        </w:rPr>
      </w:pPr>
      <w:r w:rsidRPr="008E56E7">
        <w:rPr>
          <w:rFonts w:ascii="Calibri" w:hAnsi="Calibri" w:cs="Calibri"/>
          <w:szCs w:val="20"/>
        </w:rPr>
        <w:t xml:space="preserve">Warunki techniczne wykonania i odbioru instalacji wentylacyjnych, zeszyt 5 - wyd. COBRTI INSTAL, wrzesień 2002 </w:t>
      </w:r>
    </w:p>
    <w:p w:rsidR="008E56E7" w:rsidRDefault="008E56E7" w:rsidP="008E56E7">
      <w:pPr>
        <w:spacing w:after="0" w:line="240" w:lineRule="auto"/>
        <w:ind w:right="160"/>
        <w:contextualSpacing/>
        <w:jc w:val="both"/>
        <w:rPr>
          <w:rStyle w:val="TeksttreciPogrubienie"/>
          <w:rFonts w:ascii="Calibri" w:hAnsi="Calibri" w:cs="Calibri"/>
          <w:b w:val="0"/>
          <w:sz w:val="20"/>
          <w:szCs w:val="20"/>
        </w:rPr>
      </w:pPr>
    </w:p>
    <w:p w:rsidR="009D6E9B" w:rsidRPr="00E572D0" w:rsidRDefault="009D6E9B" w:rsidP="008E56E7">
      <w:pPr>
        <w:spacing w:after="0" w:line="240" w:lineRule="auto"/>
        <w:ind w:right="160"/>
        <w:contextualSpacing/>
        <w:jc w:val="both"/>
        <w:rPr>
          <w:rFonts w:ascii="Calibri" w:hAnsi="Calibri" w:cs="Calibri"/>
          <w:szCs w:val="20"/>
        </w:rPr>
      </w:pPr>
      <w:r w:rsidRPr="00E572D0">
        <w:rPr>
          <w:rStyle w:val="TeksttreciPogrubienie"/>
          <w:rFonts w:ascii="Calibri" w:hAnsi="Calibri" w:cs="Calibri"/>
          <w:b w:val="0"/>
          <w:sz w:val="20"/>
          <w:szCs w:val="20"/>
        </w:rPr>
        <w:t>UWAGA:</w:t>
      </w:r>
    </w:p>
    <w:p w:rsidR="009D6E9B" w:rsidRPr="00E572D0" w:rsidRDefault="009D6E9B" w:rsidP="008E56E7">
      <w:pPr>
        <w:spacing w:after="0" w:line="240" w:lineRule="auto"/>
        <w:ind w:right="160"/>
        <w:contextualSpacing/>
        <w:jc w:val="both"/>
        <w:rPr>
          <w:rFonts w:ascii="Calibri" w:hAnsi="Calibri" w:cs="Calibri"/>
          <w:szCs w:val="20"/>
        </w:rPr>
      </w:pPr>
      <w:r w:rsidRPr="00E572D0">
        <w:rPr>
          <w:rFonts w:ascii="Calibri" w:hAnsi="Calibri" w:cs="Calibri"/>
          <w:bCs/>
          <w:szCs w:val="20"/>
        </w:rPr>
        <w:t>Nie wymienienie tytułu jakiejkolwiek dziedziny, grupy, podgrupy czy normy, nie zwalnia wykonawcy od obowiązku stosowania wymogów określonych prawem polskim.</w:t>
      </w:r>
    </w:p>
    <w:p w:rsidR="009D6E9B" w:rsidRPr="00E572D0" w:rsidRDefault="009D6E9B" w:rsidP="008E56E7">
      <w:pPr>
        <w:spacing w:after="0" w:line="240" w:lineRule="auto"/>
        <w:contextualSpacing/>
        <w:jc w:val="both"/>
        <w:rPr>
          <w:rFonts w:ascii="Calibri" w:hAnsi="Calibri" w:cs="Calibri"/>
          <w:szCs w:val="20"/>
        </w:rPr>
      </w:pPr>
      <w:r w:rsidRPr="00E572D0">
        <w:rPr>
          <w:rFonts w:ascii="Calibri" w:hAnsi="Calibri" w:cs="Calibri"/>
          <w:bCs/>
          <w:szCs w:val="20"/>
        </w:rPr>
        <w:t>Przywołanie przepisu, który został znowelizowany obliguje wykonawcę od stosowania jego aktualnej treści.</w:t>
      </w:r>
    </w:p>
    <w:p w:rsidR="009D6E9B" w:rsidRPr="00E572D0" w:rsidRDefault="009D6E9B" w:rsidP="00E572D0">
      <w:pPr>
        <w:spacing w:after="0" w:line="240" w:lineRule="auto"/>
        <w:contextualSpacing/>
        <w:jc w:val="both"/>
        <w:rPr>
          <w:rFonts w:ascii="Calibri" w:hAnsi="Calibri" w:cs="Calibri"/>
          <w:szCs w:val="20"/>
        </w:rPr>
      </w:pPr>
    </w:p>
    <w:p w:rsidR="009D6E9B" w:rsidRPr="00E76DF3" w:rsidRDefault="009D6E9B" w:rsidP="009D6E9B">
      <w:pPr>
        <w:spacing w:after="0" w:line="360" w:lineRule="auto"/>
        <w:rPr>
          <w:rFonts w:ascii="Calibri" w:hAnsi="Calibri" w:cs="Calibri"/>
          <w:sz w:val="22"/>
        </w:rPr>
      </w:pPr>
    </w:p>
    <w:p w:rsidR="00EB2995" w:rsidRPr="00E76DF3" w:rsidRDefault="00EB2995" w:rsidP="009D6E9B">
      <w:pPr>
        <w:spacing w:after="0" w:line="360" w:lineRule="auto"/>
        <w:rPr>
          <w:rFonts w:ascii="Calibri" w:hAnsi="Calibri" w:cs="Calibri"/>
          <w:sz w:val="22"/>
        </w:rPr>
      </w:pPr>
    </w:p>
    <w:p w:rsidR="00EB2995" w:rsidRPr="00E76DF3" w:rsidRDefault="00EB2995" w:rsidP="009D6E9B">
      <w:pPr>
        <w:spacing w:after="0" w:line="360" w:lineRule="auto"/>
        <w:rPr>
          <w:rFonts w:ascii="Calibri" w:hAnsi="Calibri" w:cs="Calibri"/>
          <w:sz w:val="22"/>
        </w:rPr>
      </w:pPr>
    </w:p>
    <w:p w:rsidR="00641202" w:rsidRDefault="00641202" w:rsidP="00B94F74">
      <w:pPr>
        <w:keepNext/>
        <w:keepLines/>
        <w:spacing w:after="544" w:line="310" w:lineRule="exact"/>
        <w:ind w:left="340"/>
        <w:jc w:val="center"/>
        <w:rPr>
          <w:rFonts w:ascii="Calibri" w:hAnsi="Calibri" w:cs="Calibri"/>
          <w:b/>
          <w:bCs/>
          <w:sz w:val="28"/>
          <w:szCs w:val="28"/>
        </w:rPr>
      </w:pPr>
    </w:p>
    <w:p w:rsidR="00E572D0" w:rsidRDefault="00E572D0" w:rsidP="00B94F74">
      <w:pPr>
        <w:keepNext/>
        <w:keepLines/>
        <w:spacing w:after="544" w:line="310" w:lineRule="exact"/>
        <w:ind w:left="340"/>
        <w:jc w:val="center"/>
        <w:rPr>
          <w:rFonts w:ascii="Calibri" w:hAnsi="Calibri" w:cs="Calibri"/>
          <w:b/>
          <w:bCs/>
          <w:sz w:val="28"/>
          <w:szCs w:val="28"/>
        </w:rPr>
      </w:pPr>
    </w:p>
    <w:p w:rsidR="00E572D0" w:rsidRDefault="00E572D0" w:rsidP="00B94F74">
      <w:pPr>
        <w:keepNext/>
        <w:keepLines/>
        <w:spacing w:after="544" w:line="310" w:lineRule="exact"/>
        <w:ind w:left="340"/>
        <w:jc w:val="center"/>
        <w:rPr>
          <w:rFonts w:ascii="Calibri" w:hAnsi="Calibri" w:cs="Calibri"/>
          <w:b/>
          <w:bCs/>
          <w:sz w:val="28"/>
          <w:szCs w:val="28"/>
        </w:rPr>
      </w:pPr>
    </w:p>
    <w:p w:rsidR="00E572D0" w:rsidRDefault="00E572D0" w:rsidP="00E572D0">
      <w:pPr>
        <w:pStyle w:val="tekstP"/>
      </w:pPr>
    </w:p>
    <w:p w:rsidR="00E572D0" w:rsidRDefault="00E572D0" w:rsidP="00E572D0">
      <w:pPr>
        <w:pStyle w:val="tekstP"/>
      </w:pPr>
    </w:p>
    <w:p w:rsidR="00E572D0" w:rsidRDefault="00E572D0" w:rsidP="00E572D0">
      <w:pPr>
        <w:pStyle w:val="tekstP"/>
      </w:pPr>
    </w:p>
    <w:p w:rsidR="00E572D0" w:rsidRDefault="00E572D0" w:rsidP="0058196B">
      <w:pPr>
        <w:keepNext/>
        <w:keepLines/>
        <w:spacing w:after="544" w:line="310" w:lineRule="exact"/>
        <w:rPr>
          <w:bCs/>
          <w:kern w:val="2"/>
          <w:sz w:val="22"/>
          <w:szCs w:val="28"/>
        </w:rPr>
      </w:pPr>
    </w:p>
    <w:p w:rsidR="0058196B" w:rsidRPr="00E76DF3" w:rsidRDefault="0058196B" w:rsidP="000F4114">
      <w:pPr>
        <w:pStyle w:val="tekstP"/>
      </w:pPr>
    </w:p>
    <w:p w:rsidR="00B94F74" w:rsidRPr="00E76DF3" w:rsidRDefault="00B94F74" w:rsidP="00510D2A">
      <w:pPr>
        <w:pStyle w:val="ARCHPEAK1"/>
      </w:pPr>
      <w:bookmarkStart w:id="62" w:name="_Toc187838004"/>
      <w:r w:rsidRPr="00E76DF3">
        <w:lastRenderedPageBreak/>
        <w:t>ST - 05 INSTALACJE GAZÓW MEDYCZNYCH</w:t>
      </w:r>
      <w:bookmarkEnd w:id="62"/>
    </w:p>
    <w:p w:rsidR="00B94F74" w:rsidRPr="00E572D0" w:rsidRDefault="00B94F74" w:rsidP="00B94F74">
      <w:pPr>
        <w:pStyle w:val="Teksttreci40"/>
        <w:shd w:val="clear" w:color="auto" w:fill="auto"/>
        <w:spacing w:before="0" w:after="0" w:line="240" w:lineRule="auto"/>
        <w:rPr>
          <w:sz w:val="20"/>
          <w:szCs w:val="20"/>
        </w:rPr>
      </w:pPr>
      <w:r w:rsidRPr="00E572D0">
        <w:rPr>
          <w:sz w:val="20"/>
          <w:szCs w:val="20"/>
        </w:rPr>
        <w:t xml:space="preserve">Dział robót CPV </w:t>
      </w:r>
    </w:p>
    <w:p w:rsidR="000C3848" w:rsidRPr="00E572D0" w:rsidRDefault="000C3848" w:rsidP="000C3848">
      <w:pPr>
        <w:pStyle w:val="Teksttreci20"/>
        <w:shd w:val="clear" w:color="auto" w:fill="auto"/>
        <w:spacing w:line="240" w:lineRule="auto"/>
        <w:ind w:firstLine="0"/>
        <w:jc w:val="both"/>
        <w:rPr>
          <w:rFonts w:ascii="Calibri" w:hAnsi="Calibri" w:cs="Calibri"/>
          <w:sz w:val="20"/>
          <w:szCs w:val="20"/>
        </w:rPr>
      </w:pPr>
      <w:r w:rsidRPr="00E572D0">
        <w:rPr>
          <w:rFonts w:ascii="Calibri" w:eastAsia="Calibri" w:hAnsi="Calibri" w:cs="Calibri"/>
          <w:b w:val="0"/>
          <w:bCs w:val="0"/>
          <w:sz w:val="20"/>
          <w:szCs w:val="20"/>
        </w:rPr>
        <w:t>45333000-0 ROBOTY INSTALACYJNE GAZOWE</w:t>
      </w:r>
    </w:p>
    <w:p w:rsidR="00B94F74" w:rsidRPr="00E572D0" w:rsidRDefault="00B94F74" w:rsidP="00E572D0">
      <w:pPr>
        <w:pStyle w:val="tekstP"/>
        <w:ind w:left="0"/>
        <w:rPr>
          <w:sz w:val="20"/>
          <w:szCs w:val="20"/>
        </w:rPr>
      </w:pPr>
    </w:p>
    <w:p w:rsidR="005114E7" w:rsidRPr="00E76DF3" w:rsidRDefault="005114E7" w:rsidP="009E527E">
      <w:pPr>
        <w:pStyle w:val="Nagwek41"/>
        <w:keepNext/>
        <w:keepLines/>
        <w:numPr>
          <w:ilvl w:val="0"/>
          <w:numId w:val="45"/>
        </w:numPr>
        <w:shd w:val="clear" w:color="auto" w:fill="auto"/>
        <w:spacing w:before="0" w:after="213" w:line="220" w:lineRule="exact"/>
        <w:jc w:val="both"/>
        <w:rPr>
          <w:rFonts w:ascii="Calibri" w:hAnsi="Calibri" w:cs="Calibri"/>
        </w:rPr>
      </w:pPr>
      <w:r w:rsidRPr="00E76DF3">
        <w:rPr>
          <w:rFonts w:ascii="Calibri" w:hAnsi="Calibri" w:cs="Calibri"/>
        </w:rPr>
        <w:t>WSTĘP</w:t>
      </w:r>
    </w:p>
    <w:p w:rsidR="005114E7" w:rsidRPr="00C22AEF" w:rsidRDefault="005114E7"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Przedmiot Specyfikacji Technicznej</w:t>
      </w:r>
    </w:p>
    <w:p w:rsidR="005114E7" w:rsidRPr="00C22AEF" w:rsidRDefault="005114E7" w:rsidP="00E572D0">
      <w:pPr>
        <w:pStyle w:val="Teksttreci0"/>
        <w:shd w:val="clear" w:color="auto" w:fill="auto"/>
        <w:tabs>
          <w:tab w:val="left" w:pos="2127"/>
        </w:tabs>
        <w:spacing w:before="0" w:line="240" w:lineRule="auto"/>
        <w:ind w:left="23" w:firstLine="0"/>
        <w:contextualSpacing/>
        <w:rPr>
          <w:rStyle w:val="TeksttreciPogrubienie"/>
          <w:rFonts w:ascii="Calibri" w:hAnsi="Calibri" w:cs="Calibri"/>
          <w:b w:val="0"/>
          <w:bCs w:val="0"/>
          <w:color w:val="auto"/>
          <w:sz w:val="20"/>
          <w:szCs w:val="20"/>
          <w:shd w:val="clear" w:color="auto" w:fill="auto"/>
        </w:rPr>
      </w:pPr>
      <w:r w:rsidRPr="00C22AEF">
        <w:rPr>
          <w:rFonts w:ascii="Calibri" w:hAnsi="Calibri" w:cs="Calibri"/>
          <w:sz w:val="20"/>
          <w:szCs w:val="20"/>
        </w:rPr>
        <w:t>Przedmiotem niniejszej specyfikacji technicznej są wymagania dotyczące wykonania i odbioru ro</w:t>
      </w:r>
      <w:r w:rsidRPr="00C22AEF">
        <w:rPr>
          <w:rFonts w:ascii="Calibri" w:hAnsi="Calibri" w:cs="Calibri"/>
          <w:sz w:val="20"/>
          <w:szCs w:val="20"/>
        </w:rPr>
        <w:softHyphen/>
        <w:t>bót montażowych przy 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Pr="00C22AEF">
        <w:rPr>
          <w:rFonts w:ascii="Calibri" w:hAnsi="Calibri" w:cs="Calibri"/>
          <w:b/>
          <w:bCs/>
          <w:sz w:val="20"/>
          <w:szCs w:val="20"/>
        </w:rPr>
        <w:t xml:space="preserve"> </w:t>
      </w:r>
      <w:r w:rsidRPr="00C22AEF">
        <w:rPr>
          <w:rFonts w:ascii="Calibri" w:hAnsi="Calibri" w:cs="Calibri"/>
          <w:sz w:val="20"/>
          <w:szCs w:val="20"/>
        </w:rPr>
        <w:t>z dnia 26.11.2023 r.</w:t>
      </w:r>
      <w:r w:rsidRPr="00C22AEF">
        <w:rPr>
          <w:rStyle w:val="TeksttreciPogrubienie"/>
          <w:rFonts w:ascii="Calibri" w:hAnsi="Calibri" w:cs="Calibri"/>
          <w:sz w:val="20"/>
          <w:szCs w:val="20"/>
        </w:rPr>
        <w:t>".</w:t>
      </w:r>
    </w:p>
    <w:p w:rsidR="005114E7" w:rsidRPr="00C22AEF" w:rsidRDefault="005114E7" w:rsidP="00E572D0">
      <w:pPr>
        <w:pStyle w:val="Teksttreci70"/>
        <w:shd w:val="clear" w:color="auto" w:fill="auto"/>
        <w:spacing w:after="0" w:line="240" w:lineRule="auto"/>
        <w:ind w:firstLine="0"/>
        <w:contextualSpacing/>
        <w:jc w:val="both"/>
        <w:rPr>
          <w:rFonts w:ascii="Calibri" w:hAnsi="Calibri" w:cs="Calibri"/>
          <w:b w:val="0"/>
          <w:sz w:val="20"/>
          <w:szCs w:val="20"/>
        </w:rPr>
      </w:pPr>
      <w:r w:rsidRPr="00C22AEF">
        <w:rPr>
          <w:rFonts w:ascii="Calibri" w:hAnsi="Calibri" w:cs="Calibri"/>
          <w:b w:val="0"/>
          <w:sz w:val="20"/>
          <w:szCs w:val="20"/>
        </w:rPr>
        <w:t>W celu pełnego zrozumienia zakresu robót, standardów materiałów i wykonania robót niniejszą Specyfikację Techniczną należy rozpatrywać łącznie z odpowiednimi rysunkami w części „Doku</w:t>
      </w:r>
      <w:r w:rsidRPr="00C22AEF">
        <w:rPr>
          <w:rFonts w:ascii="Calibri" w:hAnsi="Calibri" w:cs="Calibri"/>
          <w:b w:val="0"/>
          <w:sz w:val="20"/>
          <w:szCs w:val="20"/>
        </w:rPr>
        <w:softHyphen/>
        <w:t>mentacja Projektowa” oraz z odpowiednimi pozycjami przedmiarowymi „Przedmiaru Robót”.</w:t>
      </w:r>
    </w:p>
    <w:p w:rsidR="0005141E" w:rsidRPr="00C22AEF" w:rsidRDefault="0005141E" w:rsidP="00E572D0">
      <w:pPr>
        <w:pStyle w:val="Teksttreci40"/>
        <w:shd w:val="clear" w:color="auto" w:fill="auto"/>
        <w:spacing w:before="0" w:after="0" w:line="240" w:lineRule="auto"/>
        <w:ind w:left="20" w:right="40"/>
        <w:contextualSpacing/>
        <w:jc w:val="both"/>
        <w:rPr>
          <w:sz w:val="20"/>
          <w:szCs w:val="20"/>
        </w:rPr>
      </w:pPr>
      <w:r w:rsidRPr="00C22AEF">
        <w:rPr>
          <w:color w:val="000000"/>
          <w:sz w:val="20"/>
          <w:szCs w:val="20"/>
        </w:rPr>
        <w:t xml:space="preserve">Instalacje gazów medycznych, zgodnie z Dyrektywą 93/42/EEC oraz przepisami krajowymi (Ustawa o wyrobach medycznych z dnia 20 kwietnia 2004 r.- Dz. U. z 2004 r. Nr 93, poz. 896), zostały zaliczone do wyrobów medycznych klasy </w:t>
      </w:r>
      <w:proofErr w:type="spellStart"/>
      <w:r w:rsidRPr="00C22AEF">
        <w:rPr>
          <w:color w:val="000000"/>
          <w:sz w:val="20"/>
          <w:szCs w:val="20"/>
        </w:rPr>
        <w:t>IIb</w:t>
      </w:r>
      <w:proofErr w:type="spellEnd"/>
      <w:r w:rsidRPr="00C22AEF">
        <w:rPr>
          <w:color w:val="000000"/>
          <w:sz w:val="20"/>
          <w:szCs w:val="20"/>
        </w:rPr>
        <w:t>. Instalacja, jako wyrób medyczny, powinna zostać oznakowana obowiązkowym znakiem CE.</w:t>
      </w:r>
    </w:p>
    <w:p w:rsidR="00E572D0" w:rsidRPr="0060532E" w:rsidRDefault="0005141E" w:rsidP="0060532E">
      <w:pPr>
        <w:pStyle w:val="Teksttreci40"/>
        <w:shd w:val="clear" w:color="auto" w:fill="auto"/>
        <w:spacing w:before="0" w:after="0" w:line="240" w:lineRule="auto"/>
        <w:ind w:left="20" w:right="40"/>
        <w:contextualSpacing/>
        <w:jc w:val="both"/>
        <w:rPr>
          <w:color w:val="000000"/>
          <w:sz w:val="20"/>
          <w:szCs w:val="20"/>
        </w:rPr>
      </w:pPr>
      <w:r w:rsidRPr="00C22AEF">
        <w:rPr>
          <w:color w:val="000000"/>
          <w:sz w:val="20"/>
          <w:szCs w:val="20"/>
        </w:rPr>
        <w:t>Wszystkie przywołane w niniejszym projekcie normy zharmonizowane z Dyrektywą 93/42/EEC, w trakcie wykonywania instalacji, muszą być przestrzegane, tak aby instalacja mogła zostać oznakowana przez jej Wykonawcę znakiem CE.</w:t>
      </w:r>
    </w:p>
    <w:p w:rsidR="005114E7" w:rsidRPr="00C22AEF" w:rsidRDefault="005114E7" w:rsidP="009E527E">
      <w:pPr>
        <w:pStyle w:val="Nagwek41"/>
        <w:keepNext/>
        <w:keepLines/>
        <w:numPr>
          <w:ilvl w:val="1"/>
          <w:numId w:val="45"/>
        </w:numPr>
        <w:shd w:val="clear" w:color="auto" w:fill="auto"/>
        <w:spacing w:before="0" w:after="0" w:line="240" w:lineRule="auto"/>
        <w:ind w:left="425" w:hanging="431"/>
        <w:contextualSpacing/>
        <w:jc w:val="both"/>
        <w:rPr>
          <w:rFonts w:ascii="Calibri" w:hAnsi="Calibri" w:cs="Calibri"/>
          <w:b w:val="0"/>
          <w:sz w:val="20"/>
          <w:szCs w:val="20"/>
        </w:rPr>
      </w:pPr>
      <w:r w:rsidRPr="00C22AEF">
        <w:rPr>
          <w:rFonts w:ascii="Calibri" w:hAnsi="Calibri" w:cs="Calibri"/>
          <w:b w:val="0"/>
          <w:sz w:val="20"/>
          <w:szCs w:val="20"/>
        </w:rPr>
        <w:t>Zakres stosowania Specyfikacji Technicznej</w:t>
      </w:r>
    </w:p>
    <w:p w:rsidR="00E572D0" w:rsidRPr="00C22AEF" w:rsidRDefault="005114E7" w:rsidP="00E572D0">
      <w:pPr>
        <w:pStyle w:val="Teksttreci70"/>
        <w:shd w:val="clear" w:color="auto" w:fill="auto"/>
        <w:tabs>
          <w:tab w:val="left" w:pos="426"/>
        </w:tabs>
        <w:spacing w:after="0" w:line="240" w:lineRule="auto"/>
        <w:ind w:firstLine="0"/>
        <w:contextualSpacing/>
        <w:jc w:val="both"/>
        <w:rPr>
          <w:rStyle w:val="Teksttreci7Odstpy2pt"/>
          <w:rFonts w:ascii="Calibri" w:eastAsia="Arial" w:hAnsi="Calibri" w:cs="Calibri"/>
          <w:sz w:val="20"/>
          <w:szCs w:val="20"/>
        </w:rPr>
      </w:pPr>
      <w:r w:rsidRPr="00C22AEF">
        <w:rPr>
          <w:rFonts w:ascii="Calibri" w:hAnsi="Calibri" w:cs="Calibri"/>
          <w:b w:val="0"/>
          <w:sz w:val="20"/>
          <w:szCs w:val="20"/>
        </w:rPr>
        <w:t>Szczegółowa Specyfikacja Techniczna jest stosowana jako dokument przetargowy i kontrak</w:t>
      </w:r>
      <w:r w:rsidRPr="00C22AEF">
        <w:rPr>
          <w:rFonts w:ascii="Calibri" w:hAnsi="Calibri" w:cs="Calibri"/>
          <w:b w:val="0"/>
          <w:sz w:val="20"/>
          <w:szCs w:val="20"/>
        </w:rPr>
        <w:softHyphen/>
        <w:t xml:space="preserve">towy przy zlecaniu i realizacji robót wymienionych w punkcie </w:t>
      </w:r>
      <w:r w:rsidRPr="00C22AEF">
        <w:rPr>
          <w:rStyle w:val="Teksttreci7Odstpy2pt"/>
          <w:rFonts w:ascii="Calibri" w:eastAsia="Arial" w:hAnsi="Calibri" w:cs="Calibri"/>
          <w:sz w:val="20"/>
          <w:szCs w:val="20"/>
        </w:rPr>
        <w:t>1.1.</w:t>
      </w:r>
    </w:p>
    <w:p w:rsidR="005114E7" w:rsidRPr="00C22AEF" w:rsidRDefault="005114E7" w:rsidP="009E527E">
      <w:pPr>
        <w:pStyle w:val="Nagwek41"/>
        <w:keepNext/>
        <w:keepLines/>
        <w:numPr>
          <w:ilvl w:val="1"/>
          <w:numId w:val="45"/>
        </w:numPr>
        <w:shd w:val="clear" w:color="auto" w:fill="auto"/>
        <w:spacing w:before="0" w:after="0" w:line="240" w:lineRule="auto"/>
        <w:ind w:left="425" w:hanging="431"/>
        <w:contextualSpacing/>
        <w:jc w:val="both"/>
        <w:rPr>
          <w:rFonts w:ascii="Calibri" w:hAnsi="Calibri" w:cs="Calibri"/>
          <w:b w:val="0"/>
          <w:sz w:val="20"/>
          <w:szCs w:val="20"/>
        </w:rPr>
      </w:pPr>
      <w:r w:rsidRPr="00C22AEF">
        <w:rPr>
          <w:rFonts w:ascii="Calibri" w:hAnsi="Calibri" w:cs="Calibri"/>
          <w:b w:val="0"/>
          <w:sz w:val="20"/>
          <w:szCs w:val="20"/>
        </w:rPr>
        <w:t>Zakres Robót objętych Specyfikacji Technicznej</w:t>
      </w:r>
    </w:p>
    <w:p w:rsidR="00B94F74" w:rsidRPr="00C22AEF" w:rsidRDefault="005114E7" w:rsidP="00E572D0">
      <w:pPr>
        <w:pStyle w:val="Teksttreci70"/>
        <w:shd w:val="clear" w:color="auto" w:fill="auto"/>
        <w:tabs>
          <w:tab w:val="left" w:pos="426"/>
        </w:tabs>
        <w:spacing w:after="0" w:line="240" w:lineRule="auto"/>
        <w:ind w:firstLine="0"/>
        <w:contextualSpacing/>
        <w:jc w:val="both"/>
        <w:rPr>
          <w:rFonts w:ascii="Calibri" w:hAnsi="Calibri" w:cs="Calibri"/>
          <w:b w:val="0"/>
          <w:sz w:val="20"/>
          <w:szCs w:val="20"/>
        </w:rPr>
      </w:pPr>
      <w:r w:rsidRPr="00C22AEF">
        <w:rPr>
          <w:rFonts w:ascii="Calibri" w:hAnsi="Calibri" w:cs="Calibri"/>
          <w:b w:val="0"/>
          <w:sz w:val="20"/>
          <w:szCs w:val="20"/>
        </w:rPr>
        <w:t>Roboty, których dotyczy specyfikacja, obejmują wszystkie czynności umożliwiające i mające na c</w:t>
      </w:r>
      <w:r w:rsidR="0005141E" w:rsidRPr="00C22AEF">
        <w:rPr>
          <w:rFonts w:ascii="Calibri" w:hAnsi="Calibri" w:cs="Calibri"/>
          <w:b w:val="0"/>
          <w:sz w:val="20"/>
          <w:szCs w:val="20"/>
        </w:rPr>
        <w:t xml:space="preserve">elu wykonanie w budynku </w:t>
      </w:r>
      <w:r w:rsidRPr="00C22AEF">
        <w:rPr>
          <w:rFonts w:ascii="Calibri" w:hAnsi="Calibri" w:cs="Calibri"/>
          <w:b w:val="0"/>
          <w:sz w:val="20"/>
          <w:szCs w:val="20"/>
        </w:rPr>
        <w:t xml:space="preserve">instalacji gazów </w:t>
      </w:r>
      <w:r w:rsidR="0005141E" w:rsidRPr="00C22AEF">
        <w:rPr>
          <w:rFonts w:ascii="Calibri" w:hAnsi="Calibri" w:cs="Calibri"/>
          <w:b w:val="0"/>
          <w:sz w:val="20"/>
          <w:szCs w:val="20"/>
        </w:rPr>
        <w:t>medycznych:</w:t>
      </w:r>
    </w:p>
    <w:p w:rsidR="00D06B4A" w:rsidRPr="00C22AEF" w:rsidRDefault="00D06B4A" w:rsidP="009E527E">
      <w:pPr>
        <w:widowControl w:val="0"/>
        <w:numPr>
          <w:ilvl w:val="0"/>
          <w:numId w:val="38"/>
        </w:numPr>
        <w:tabs>
          <w:tab w:val="left" w:pos="1313"/>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tlenu;</w:t>
      </w:r>
    </w:p>
    <w:p w:rsidR="00D06B4A" w:rsidRPr="00C22AEF" w:rsidRDefault="00D06B4A" w:rsidP="009E527E">
      <w:pPr>
        <w:widowControl w:val="0"/>
        <w:numPr>
          <w:ilvl w:val="0"/>
          <w:numId w:val="38"/>
        </w:numPr>
        <w:tabs>
          <w:tab w:val="left" w:pos="1318"/>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próżni;</w:t>
      </w:r>
    </w:p>
    <w:p w:rsidR="00D06B4A" w:rsidRPr="00C22AEF" w:rsidRDefault="00D06B4A" w:rsidP="009E527E">
      <w:pPr>
        <w:widowControl w:val="0"/>
        <w:numPr>
          <w:ilvl w:val="0"/>
          <w:numId w:val="38"/>
        </w:numPr>
        <w:tabs>
          <w:tab w:val="left" w:pos="1313"/>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 xml:space="preserve">sprężonego powietrza o ciśnieniu 0,5 </w:t>
      </w:r>
      <w:proofErr w:type="spellStart"/>
      <w:r w:rsidRPr="00C22AEF">
        <w:rPr>
          <w:rFonts w:ascii="Calibri" w:hAnsi="Calibri" w:cs="Calibri"/>
          <w:color w:val="000000"/>
          <w:szCs w:val="20"/>
        </w:rPr>
        <w:t>MPa</w:t>
      </w:r>
      <w:proofErr w:type="spellEnd"/>
      <w:r w:rsidRPr="00C22AEF">
        <w:rPr>
          <w:rFonts w:ascii="Calibri" w:hAnsi="Calibri" w:cs="Calibri"/>
          <w:color w:val="000000"/>
          <w:szCs w:val="20"/>
        </w:rPr>
        <w:t xml:space="preserve"> do celów medycznych;</w:t>
      </w:r>
    </w:p>
    <w:p w:rsidR="00D06B4A" w:rsidRPr="00C22AEF" w:rsidRDefault="00D06B4A" w:rsidP="00E572D0">
      <w:pPr>
        <w:spacing w:after="0" w:line="240" w:lineRule="auto"/>
        <w:ind w:left="60" w:right="60"/>
        <w:contextualSpacing/>
        <w:jc w:val="both"/>
        <w:rPr>
          <w:rFonts w:ascii="Calibri" w:hAnsi="Calibri" w:cs="Calibri"/>
          <w:szCs w:val="20"/>
        </w:rPr>
      </w:pPr>
      <w:r w:rsidRPr="00C22AEF">
        <w:rPr>
          <w:rFonts w:ascii="Calibri" w:hAnsi="Calibri" w:cs="Calibri"/>
          <w:color w:val="000000"/>
          <w:szCs w:val="20"/>
        </w:rPr>
        <w:t>w modernizowanych i przebudowywanych pomieszczeniach przyziemia budynków B, B1 i C w Szpitalnego Oddziału Ratunkowego w Szpitalu Uniwersyteckim Im. Karola Marcinkowskiego w Zielonej Górze Sp. z o.o.</w:t>
      </w:r>
    </w:p>
    <w:p w:rsidR="0005141E" w:rsidRPr="00C22AEF" w:rsidRDefault="0005141E" w:rsidP="009E527E">
      <w:pPr>
        <w:pStyle w:val="Nagwek41"/>
        <w:keepNext/>
        <w:keepLines/>
        <w:numPr>
          <w:ilvl w:val="1"/>
          <w:numId w:val="45"/>
        </w:numPr>
        <w:shd w:val="clear" w:color="auto" w:fill="auto"/>
        <w:spacing w:before="0" w:after="0" w:line="240" w:lineRule="auto"/>
        <w:ind w:left="425" w:hanging="431"/>
        <w:contextualSpacing/>
        <w:jc w:val="both"/>
        <w:rPr>
          <w:rFonts w:ascii="Calibri" w:hAnsi="Calibri" w:cs="Calibri"/>
          <w:b w:val="0"/>
          <w:sz w:val="20"/>
          <w:szCs w:val="20"/>
        </w:rPr>
      </w:pPr>
      <w:r w:rsidRPr="00C22AEF">
        <w:rPr>
          <w:rFonts w:ascii="Calibri" w:hAnsi="Calibri" w:cs="Calibri"/>
          <w:b w:val="0"/>
          <w:sz w:val="20"/>
          <w:szCs w:val="20"/>
        </w:rPr>
        <w:t>Określenia podstawowe</w:t>
      </w:r>
    </w:p>
    <w:p w:rsidR="00E572D0" w:rsidRPr="00C22AEF" w:rsidRDefault="00B94F74" w:rsidP="00E572D0">
      <w:pPr>
        <w:pStyle w:val="Teksttreci70"/>
        <w:shd w:val="clear" w:color="auto" w:fill="auto"/>
        <w:spacing w:after="0" w:line="240" w:lineRule="auto"/>
        <w:ind w:firstLine="0"/>
        <w:contextualSpacing/>
        <w:jc w:val="both"/>
        <w:rPr>
          <w:rFonts w:ascii="Calibri" w:hAnsi="Calibri" w:cs="Calibri"/>
          <w:b w:val="0"/>
          <w:sz w:val="20"/>
          <w:szCs w:val="20"/>
        </w:rPr>
      </w:pPr>
      <w:r w:rsidRPr="00C22AEF">
        <w:rPr>
          <w:rFonts w:ascii="Calibri" w:hAnsi="Calibri" w:cs="Calibri"/>
          <w:b w:val="0"/>
          <w:color w:val="000000"/>
          <w:sz w:val="20"/>
          <w:szCs w:val="20"/>
        </w:rPr>
        <w:t xml:space="preserve">Określenia podane w niniejszej </w:t>
      </w:r>
      <w:r w:rsidR="0005141E" w:rsidRPr="00C22AEF">
        <w:rPr>
          <w:rStyle w:val="TeksttreciMaelitery"/>
          <w:rFonts w:ascii="Calibri" w:hAnsi="Calibri" w:cs="Calibri"/>
          <w:b w:val="0"/>
          <w:sz w:val="20"/>
          <w:szCs w:val="20"/>
        </w:rPr>
        <w:t>ST</w:t>
      </w:r>
      <w:r w:rsidRPr="00C22AEF">
        <w:rPr>
          <w:rFonts w:ascii="Calibri" w:hAnsi="Calibri" w:cs="Calibri"/>
          <w:b w:val="0"/>
          <w:color w:val="000000"/>
          <w:sz w:val="20"/>
          <w:szCs w:val="20"/>
        </w:rPr>
        <w:t xml:space="preserve"> są zgodne z obowiązującymi normami oraz przepisami i </w:t>
      </w:r>
      <w:r w:rsidR="00641202" w:rsidRPr="00C22AEF">
        <w:rPr>
          <w:rFonts w:ascii="Calibri" w:hAnsi="Calibri" w:cs="Calibri"/>
          <w:b w:val="0"/>
          <w:sz w:val="20"/>
          <w:szCs w:val="20"/>
        </w:rPr>
        <w:t>Podstawowe określenia są zgodne z obowiązującymi odpowiednimi: normami oraz określeniami podan</w:t>
      </w:r>
      <w:r w:rsidR="00E861C4" w:rsidRPr="00C22AEF">
        <w:rPr>
          <w:rFonts w:ascii="Calibri" w:hAnsi="Calibri" w:cs="Calibri"/>
          <w:b w:val="0"/>
          <w:sz w:val="20"/>
          <w:szCs w:val="20"/>
        </w:rPr>
        <w:t>ymi w ST-00 „Wymagania ogólne".</w:t>
      </w:r>
    </w:p>
    <w:p w:rsidR="00B94F74" w:rsidRPr="00C22AEF" w:rsidRDefault="00B94F74" w:rsidP="009E527E">
      <w:pPr>
        <w:pStyle w:val="Nagwek41"/>
        <w:keepNext/>
        <w:keepLines/>
        <w:numPr>
          <w:ilvl w:val="1"/>
          <w:numId w:val="45"/>
        </w:numPr>
        <w:shd w:val="clear" w:color="auto" w:fill="auto"/>
        <w:spacing w:before="0" w:after="0" w:line="240" w:lineRule="auto"/>
        <w:ind w:left="425" w:hanging="431"/>
        <w:contextualSpacing/>
        <w:jc w:val="both"/>
        <w:rPr>
          <w:rFonts w:ascii="Calibri" w:hAnsi="Calibri" w:cs="Calibri"/>
          <w:b w:val="0"/>
          <w:sz w:val="20"/>
          <w:szCs w:val="20"/>
        </w:rPr>
      </w:pPr>
      <w:r w:rsidRPr="00C22AEF">
        <w:rPr>
          <w:rFonts w:ascii="Calibri" w:hAnsi="Calibri" w:cs="Calibri"/>
          <w:b w:val="0"/>
          <w:sz w:val="20"/>
          <w:szCs w:val="20"/>
        </w:rPr>
        <w:t>Og</w:t>
      </w:r>
      <w:r w:rsidR="0005141E" w:rsidRPr="00C22AEF">
        <w:rPr>
          <w:rFonts w:ascii="Calibri" w:hAnsi="Calibri" w:cs="Calibri"/>
          <w:b w:val="0"/>
          <w:sz w:val="20"/>
          <w:szCs w:val="20"/>
        </w:rPr>
        <w:t>ólne wymagania dotyczące robót.</w:t>
      </w:r>
    </w:p>
    <w:p w:rsidR="00B94F74" w:rsidRPr="00C22AEF" w:rsidRDefault="00B94F74" w:rsidP="00E572D0">
      <w:pPr>
        <w:spacing w:after="0" w:line="240" w:lineRule="auto"/>
        <w:ind w:left="20" w:right="40" w:hanging="20"/>
        <w:contextualSpacing/>
        <w:jc w:val="both"/>
        <w:rPr>
          <w:rFonts w:ascii="Calibri" w:hAnsi="Calibri" w:cs="Calibri"/>
          <w:szCs w:val="20"/>
        </w:rPr>
      </w:pPr>
      <w:r w:rsidRPr="00C22AEF">
        <w:rPr>
          <w:rFonts w:ascii="Calibri" w:hAnsi="Calibri" w:cs="Calibri"/>
          <w:color w:val="000000"/>
          <w:szCs w:val="20"/>
        </w:rPr>
        <w:t>Wykonawca robót jest odpowiedzialny za jakość ich wykonania oraz za ich zgodność z dokumentacją projektową, ST i poleceniami Inspektora Nadzoru.</w:t>
      </w:r>
    </w:p>
    <w:p w:rsidR="00B94F74" w:rsidRPr="00C22AEF" w:rsidRDefault="00B94F74" w:rsidP="00E572D0">
      <w:pPr>
        <w:spacing w:after="0" w:line="240" w:lineRule="auto"/>
        <w:ind w:left="20" w:right="40" w:hanging="20"/>
        <w:contextualSpacing/>
        <w:jc w:val="both"/>
        <w:rPr>
          <w:rFonts w:ascii="Calibri" w:hAnsi="Calibri" w:cs="Calibri"/>
          <w:szCs w:val="20"/>
        </w:rPr>
      </w:pPr>
      <w:r w:rsidRPr="00C22AEF">
        <w:rPr>
          <w:rFonts w:ascii="Calibri" w:hAnsi="Calibri" w:cs="Calibri"/>
          <w:color w:val="000000"/>
          <w:szCs w:val="20"/>
        </w:rPr>
        <w:t xml:space="preserve">Wszystkie roboty objęte Projektem należy wykonywać zgodnie z normą EN - ISO 7396-1 - „Systemy rurociągowe dla gazów medycznych - Część 1: Rurociągi dla sprężonych gazów medycznych i próżni", „Warunków technicznych wykonania i odbioru robót budowlano - montażowych", oraz „Wytycznych projektowania i stosowania instalacji z rur miedzianych" - wydanych przez COBRTI </w:t>
      </w:r>
      <w:proofErr w:type="spellStart"/>
      <w:r w:rsidRPr="00C22AEF">
        <w:rPr>
          <w:rFonts w:ascii="Calibri" w:hAnsi="Calibri" w:cs="Calibri"/>
          <w:color w:val="000000"/>
          <w:szCs w:val="20"/>
        </w:rPr>
        <w:t>Instal</w:t>
      </w:r>
      <w:proofErr w:type="spellEnd"/>
      <w:r w:rsidRPr="00C22AEF">
        <w:rPr>
          <w:rFonts w:ascii="Calibri" w:hAnsi="Calibri" w:cs="Calibri"/>
          <w:color w:val="000000"/>
          <w:szCs w:val="20"/>
        </w:rPr>
        <w:t>, oraz Polskich Norm. Ponadto roboty objęte Projektem należy wykonać zgodnie z obowiązującymi przepisami BHP, pod fachowym nadzorem technicznym ze strony Inspektora Nadzoru posiadającego odpowiednie uprawnienia budowlane.</w:t>
      </w:r>
    </w:p>
    <w:p w:rsidR="00B94F74" w:rsidRPr="00C22AEF" w:rsidRDefault="00B94F74" w:rsidP="00E572D0">
      <w:pPr>
        <w:spacing w:after="0" w:line="240" w:lineRule="auto"/>
        <w:ind w:left="20" w:right="40" w:hanging="20"/>
        <w:contextualSpacing/>
        <w:jc w:val="both"/>
        <w:rPr>
          <w:rFonts w:ascii="Calibri" w:hAnsi="Calibri" w:cs="Calibri"/>
          <w:szCs w:val="20"/>
        </w:rPr>
      </w:pPr>
      <w:r w:rsidRPr="00C22AEF">
        <w:rPr>
          <w:rFonts w:ascii="Calibri" w:hAnsi="Calibri" w:cs="Calibri"/>
          <w:color w:val="000000"/>
          <w:szCs w:val="20"/>
        </w:rPr>
        <w:t>Przyjęte rozwiązania materiałowe i systemowe stanowią poglądowy standard techniczny i ustalają poziom rozwiązań. Rozwiązania inne niż w projekcie wymagają uzgodnień z Projektantem, Inspektorem Nadzoru i przedstawicielem Zamawiającego.</w:t>
      </w:r>
    </w:p>
    <w:p w:rsidR="0005141E" w:rsidRPr="0060532E" w:rsidRDefault="00B94F74" w:rsidP="0060532E">
      <w:pPr>
        <w:spacing w:after="0" w:line="240" w:lineRule="auto"/>
        <w:ind w:left="20" w:right="40" w:hanging="20"/>
        <w:contextualSpacing/>
        <w:jc w:val="both"/>
        <w:rPr>
          <w:rFonts w:ascii="Calibri" w:hAnsi="Calibri" w:cs="Calibri"/>
          <w:color w:val="000000"/>
          <w:szCs w:val="20"/>
        </w:rPr>
      </w:pPr>
      <w:r w:rsidRPr="00C22AEF">
        <w:rPr>
          <w:rFonts w:ascii="Calibri" w:hAnsi="Calibri" w:cs="Calibri"/>
          <w:color w:val="000000"/>
          <w:szCs w:val="20"/>
        </w:rPr>
        <w:t>Kolejność robót i organizacja pracy na budowie musi być zgodna z warunkami formalnymi oraz nie może obniżać jakości robót budowlanych.</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sz w:val="20"/>
          <w:szCs w:val="20"/>
        </w:rPr>
      </w:pPr>
      <w:r w:rsidRPr="00C22AEF">
        <w:rPr>
          <w:rFonts w:ascii="Calibri" w:hAnsi="Calibri" w:cs="Calibri"/>
          <w:b w:val="0"/>
          <w:sz w:val="20"/>
          <w:szCs w:val="20"/>
        </w:rPr>
        <w:t>Zgodność robót z dokumentacją projektową i ST.</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Dokumentacja projektowa, Specyfikacja Techniczna oraz dodatkowe dokumenty przekazane Wykonawcy przez Inżyniera stanowią część umowy (kontraktu), a wymagania wyszczególnione choćby w jednym z nich są obowiązujące dla Wykonawcy, tak jakby zawarte były w całej dokumentacji.</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lastRenderedPageBreak/>
        <w:t xml:space="preserve">Wykonawca nie może wykorzystywać błędów lub </w:t>
      </w:r>
      <w:proofErr w:type="spellStart"/>
      <w:r w:rsidRPr="00C22AEF">
        <w:rPr>
          <w:rFonts w:ascii="Calibri" w:hAnsi="Calibri" w:cs="Calibri"/>
          <w:color w:val="000000"/>
          <w:szCs w:val="20"/>
        </w:rPr>
        <w:t>opuszczeń</w:t>
      </w:r>
      <w:proofErr w:type="spellEnd"/>
      <w:r w:rsidRPr="00C22AEF">
        <w:rPr>
          <w:rFonts w:ascii="Calibri" w:hAnsi="Calibri" w:cs="Calibri"/>
          <w:color w:val="000000"/>
          <w:szCs w:val="20"/>
        </w:rPr>
        <w:t xml:space="preserve"> w Dokumentacji Projektowej, a o ich wykryciu powinien natychmiast powiadomić Inżyniera, który dokona odpowiednich zmian lub poprawek. W przypadku</w:t>
      </w:r>
      <w:r w:rsidRPr="00C22AEF">
        <w:rPr>
          <w:rFonts w:ascii="Calibri" w:hAnsi="Calibri" w:cs="Calibri"/>
          <w:szCs w:val="20"/>
        </w:rPr>
        <w:t xml:space="preserve"> </w:t>
      </w:r>
      <w:r w:rsidRPr="00C22AEF">
        <w:rPr>
          <w:rFonts w:ascii="Calibri" w:hAnsi="Calibri" w:cs="Calibri"/>
          <w:color w:val="000000"/>
          <w:szCs w:val="20"/>
        </w:rPr>
        <w:t>rozbieżności, opis wymiarów ważniejszy jest od odczytów ze skali rysunków. Wszystkie wykonane Roboty i dostarczone materiały będą zgodne z Dokumentacją Projektową i ST.</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05141E" w:rsidRPr="0060532E" w:rsidRDefault="00B94F74" w:rsidP="0060532E">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W przypadku, gdy materiały lub roboty nie będą w pełni zgodne z Dokumentacją Projektową lub ST i wpłynie to na niezadowalającą jakość elementu budowli, to takie materiały będą niezwłocznie zastąpione innymi, a roboty rozbiórkowe wykonane na koszt wykonawcy.</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bookmarkStart w:id="63" w:name="bookmark1"/>
      <w:r w:rsidRPr="00C22AEF">
        <w:rPr>
          <w:rFonts w:ascii="Calibri" w:hAnsi="Calibri" w:cs="Calibri"/>
          <w:b w:val="0"/>
          <w:sz w:val="20"/>
          <w:szCs w:val="20"/>
        </w:rPr>
        <w:t>Zabezpieczenie Terenu Budowy</w:t>
      </w:r>
      <w:bookmarkEnd w:id="63"/>
    </w:p>
    <w:p w:rsidR="0005141E" w:rsidRPr="0060532E" w:rsidRDefault="00B94F74" w:rsidP="0060532E">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Wykonawca jest zobowiązany do zabezpieczenia terenu budowy w okresie trwania realizacji kontraktu, aż do zakończenia i odbioru ostatecznego robót.</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Ochrona środowiska w czasie wykonywania robót.</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Wykonawca ma obowiązek znać i stosować w czasie prowadzenia robót wszelkie przepisy dotyczące ochrony środowiska naturalnego.</w:t>
      </w:r>
    </w:p>
    <w:p w:rsidR="0005141E" w:rsidRPr="0060532E" w:rsidRDefault="00B94F74" w:rsidP="0060532E">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W okresie trwania budowy i wykańczania robót Wykonawca będzie utrzymywać teren budowy,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sz w:val="20"/>
          <w:szCs w:val="20"/>
        </w:rPr>
      </w:pPr>
      <w:r w:rsidRPr="00C22AEF">
        <w:rPr>
          <w:rFonts w:ascii="Calibri" w:hAnsi="Calibri" w:cs="Calibri"/>
          <w:b w:val="0"/>
          <w:sz w:val="20"/>
          <w:szCs w:val="20"/>
        </w:rPr>
        <w:t>Ochrona przeciwpożarowa.</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Wykonawca będzie przestrzegać przepisy ochrony przeciwpożarowej i utrzymywać sprawny sprzęt przeciwpożarowy, wymagany przez odpowiednie przepisy.</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Materiały łatwopalne będą składowane w sposób zgodny z odpowiednimi przepisami i zabezpieczone przed dostępem osób trzecich.</w:t>
      </w:r>
    </w:p>
    <w:p w:rsidR="0005141E" w:rsidRPr="0058196B" w:rsidRDefault="00B94F74" w:rsidP="0058196B">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Wykonawca będzie odpowiedzialny za wszelkie straty spowodowane pożarem wywołanym jako rezultat realizacji robót albo przez personel Wykonawcy.</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Materiały szkodliwe dla otoczenia.</w:t>
      </w:r>
    </w:p>
    <w:p w:rsidR="0005141E" w:rsidRPr="0058196B" w:rsidRDefault="00B94F74" w:rsidP="0058196B">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Materiały, które w sposób trwały są szkodliwe dla otoczenia, nie będą dopuszczone do użycia. Wszelkie materiały odpadowe użyte do Robót będą miały świadectwa dopuszczenia, wydane przez uprawnioną jednostkę, jednoznacznie określające brak szkodliwego oddziaływania tych materiałów na środowisko.</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sz w:val="20"/>
          <w:szCs w:val="20"/>
        </w:rPr>
      </w:pPr>
      <w:r w:rsidRPr="00C22AEF">
        <w:rPr>
          <w:rFonts w:ascii="Calibri" w:hAnsi="Calibri" w:cs="Calibri"/>
          <w:b w:val="0"/>
          <w:sz w:val="20"/>
          <w:szCs w:val="20"/>
        </w:rPr>
        <w:t>Bezpieczeństwo i higiena pracy.</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Podczas realizacji robót Wykonawca będzie przestrzegać przepisów dotyczących bezpieczeństwa i higieny pracy, a szczególnie zadba, aby personel nie wykonywał pracy w warunkach niebezpiecznych, szkodliwych dla zdrowia oraz nie spełniających odpowiednich wymagań sanitarnych.</w:t>
      </w:r>
    </w:p>
    <w:p w:rsidR="00B94F74" w:rsidRPr="00C22AEF" w:rsidRDefault="00B94F74" w:rsidP="00E572D0">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Wykonawca zapewni i będzie utrzymywał wszelkie urządzenia zabezpieczające, socjalne oraz sprzęt i odpowiednią odzież dla ochrony życia i zdrowia osób zatrudnionych na budowie oraz dla zapewnienia bezpieczeństwa publicznego. Odzież robocza stosowana podczas wykonywania robót będzie miała dobrze widoczny znak firmowy Wykonawcy.</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Uznaje się, że wszelkie koszty związane z wypełnieniem wymagań określonych powyżej nie podlegają odrębnej zapłacie i są uwzględnione w cenie umownej.</w:t>
      </w:r>
    </w:p>
    <w:p w:rsidR="00FD77EF" w:rsidRPr="00E76DF3" w:rsidRDefault="00B94F74" w:rsidP="009E527E">
      <w:pPr>
        <w:pStyle w:val="Nagwek41"/>
        <w:keepNext/>
        <w:keepLines/>
        <w:numPr>
          <w:ilvl w:val="0"/>
          <w:numId w:val="45"/>
        </w:numPr>
        <w:shd w:val="clear" w:color="auto" w:fill="auto"/>
        <w:spacing w:before="120" w:after="213" w:line="220" w:lineRule="exact"/>
        <w:ind w:left="357" w:hanging="357"/>
        <w:jc w:val="both"/>
        <w:rPr>
          <w:rFonts w:ascii="Calibri" w:hAnsi="Calibri" w:cs="Calibri"/>
        </w:rPr>
      </w:pPr>
      <w:r w:rsidRPr="00E76DF3">
        <w:rPr>
          <w:rFonts w:ascii="Calibri" w:hAnsi="Calibri" w:cs="Calibri"/>
        </w:rPr>
        <w:t xml:space="preserve">MATERIAŁY. </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Ogólne wymagania dotyczące materiałów.</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Wszystkie materiały zastosowane do realizacji robót powinny odpowiadać, co do jakości wymogom wyrobów dopuszczonych do obrotu i stosowania w budownictwie, określonym w art. 10 ustawy Prawo budowlane, wymaganiom Projektu i Przedmiaru robót, wymaganiom specyfikacji istotnych warunków zamówienia -SIZW, i przyjętym w ofercie rozwiązaniom technicznym. Na każde żądanie Zamawiającego (Inspektora nadzoru) Wykonawca obowiązany jest okazać w stosunku do wskazanych materiałów: certyfikat na znak bezpieczeństwa, deklarację zgodności lub certyfikat zgodności z Polską Normą lub aprobatą techniczną.</w:t>
      </w:r>
    </w:p>
    <w:p w:rsidR="00FD77EF" w:rsidRPr="001E3BF4" w:rsidRDefault="00B94F74" w:rsidP="001E3BF4">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 xml:space="preserve">Wszystkie materiały i urządzenia użyte do wykonania instalacji gazów medycznych muszą posiadać świadectwa dopuszczenia do obrotu i stosowania w budownictwie, wymagane certyfikaty zgodności z Polską Normą lub </w:t>
      </w:r>
      <w:r w:rsidRPr="00C22AEF">
        <w:rPr>
          <w:rFonts w:ascii="Calibri" w:hAnsi="Calibri" w:cs="Calibri"/>
          <w:color w:val="000000"/>
          <w:szCs w:val="20"/>
        </w:rPr>
        <w:lastRenderedPageBreak/>
        <w:t>aprobatą techniczną, a przy ich stosowaniu muszą być spełnione zasady określone w załącznikach do tych dokumentów.</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Instalacje gazów medycznych - rurociągi.</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Do wykonania projektowanych instalacji należy użyć wyłącznie rur miedzianych typu SF - Cu (R290) wg PN- EN 13348 „Miedź i stopy miedzi. Rury miedziane okrągłe bez szwu do gazów medycznych lub próżni".</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Każda rura powinna być na obu końcach zatkana kapturkiem, korkiem lub w inny sposób, aby zachować czystość powierzchni wewnętrznej w normalnych warunkach transportu i magazynowania.</w:t>
      </w:r>
    </w:p>
    <w:p w:rsidR="00FD77EF" w:rsidRPr="001E3BF4" w:rsidRDefault="00B94F74" w:rsidP="001E3BF4">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Rury należy łączyć przez lutowanie twarde, przy użyciu spoiwa L-AG 45Sn, przy zastosowaniu odpowiednich złączek i kształtek miedzianych. W trakcie lutowania twardego łączone rurociągi muszą być płukane od wewnątrz gazem osłonowym. Należy wykonać uziemienie wykonanych rurociągów.</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Instalacje gazów medycznych - armatura.</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 xml:space="preserve">W instalacjach gazów medycznych tj. instalacjach tlenu, próżni, sprężonego powietrza medycznego, podtlenku azotu i odciągu gazów </w:t>
      </w:r>
      <w:proofErr w:type="spellStart"/>
      <w:r w:rsidRPr="00C22AEF">
        <w:rPr>
          <w:rFonts w:ascii="Calibri" w:hAnsi="Calibri" w:cs="Calibri"/>
          <w:color w:val="000000"/>
          <w:szCs w:val="20"/>
        </w:rPr>
        <w:t>poanestetycznych</w:t>
      </w:r>
      <w:proofErr w:type="spellEnd"/>
      <w:r w:rsidRPr="00C22AEF">
        <w:rPr>
          <w:rFonts w:ascii="Calibri" w:hAnsi="Calibri" w:cs="Calibri"/>
          <w:color w:val="000000"/>
          <w:szCs w:val="20"/>
        </w:rPr>
        <w:t xml:space="preserve">, należy stosować armaturę wykonaną z mosiądzu o zawartości miedzi minimum 58 % - MO58. Zastosowane zawory kulowe, </w:t>
      </w:r>
      <w:proofErr w:type="spellStart"/>
      <w:r w:rsidRPr="00C22AEF">
        <w:rPr>
          <w:rFonts w:ascii="Calibri" w:hAnsi="Calibri" w:cs="Calibri"/>
          <w:color w:val="000000"/>
          <w:szCs w:val="20"/>
        </w:rPr>
        <w:t>pełnoprzelotowe</w:t>
      </w:r>
      <w:proofErr w:type="spellEnd"/>
      <w:r w:rsidRPr="00C22AEF">
        <w:rPr>
          <w:rFonts w:ascii="Calibri" w:hAnsi="Calibri" w:cs="Calibri"/>
          <w:color w:val="000000"/>
          <w:szCs w:val="20"/>
        </w:rPr>
        <w:t>, powinny mieć średnice nominalne jak średnice przewodów, na których będą zainstalowane. Kula i trzpień powinny być uszczelnione PTFE (teflonem).</w:t>
      </w:r>
    </w:p>
    <w:p w:rsidR="00B94F74" w:rsidRPr="00C22AEF" w:rsidRDefault="00B94F74" w:rsidP="00C22AEF">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 xml:space="preserve">Zawory w wykonaniu na ciśnienie nominalne 2,5 </w:t>
      </w:r>
      <w:proofErr w:type="spellStart"/>
      <w:r w:rsidRPr="00C22AEF">
        <w:rPr>
          <w:rFonts w:ascii="Calibri" w:hAnsi="Calibri" w:cs="Calibri"/>
          <w:color w:val="000000"/>
          <w:szCs w:val="20"/>
        </w:rPr>
        <w:t>MPa</w:t>
      </w:r>
      <w:proofErr w:type="spellEnd"/>
      <w:r w:rsidRPr="00C22AEF">
        <w:rPr>
          <w:rFonts w:ascii="Calibri" w:hAnsi="Calibri" w:cs="Calibri"/>
          <w:color w:val="000000"/>
          <w:szCs w:val="20"/>
        </w:rPr>
        <w:t xml:space="preserve"> (PN 25). Zawory powinny być gwintowane i należy je łączyć z przewodami instalacji za pomocą śrubunków.</w:t>
      </w:r>
    </w:p>
    <w:p w:rsidR="00FD77EF" w:rsidRPr="00C22AEF" w:rsidRDefault="00FD77EF" w:rsidP="00C22AEF">
      <w:pPr>
        <w:spacing w:after="0" w:line="240" w:lineRule="auto"/>
        <w:ind w:left="20" w:right="40"/>
        <w:contextualSpacing/>
        <w:jc w:val="both"/>
        <w:rPr>
          <w:rFonts w:ascii="Calibri" w:hAnsi="Calibri" w:cs="Calibri"/>
          <w:szCs w:val="20"/>
        </w:rPr>
      </w:pPr>
    </w:p>
    <w:p w:rsidR="00B94F74" w:rsidRPr="00C22AEF" w:rsidRDefault="00B94F74" w:rsidP="00C22AEF">
      <w:pPr>
        <w:spacing w:after="0" w:line="240" w:lineRule="auto"/>
        <w:ind w:left="20" w:right="40"/>
        <w:contextualSpacing/>
        <w:jc w:val="both"/>
        <w:rPr>
          <w:rFonts w:ascii="Calibri" w:hAnsi="Calibri" w:cs="Calibri"/>
          <w:color w:val="000000"/>
          <w:szCs w:val="20"/>
        </w:rPr>
      </w:pPr>
      <w:r w:rsidRPr="00C22AEF">
        <w:rPr>
          <w:rFonts w:ascii="Calibri" w:hAnsi="Calibri" w:cs="Calibri"/>
          <w:szCs w:val="20"/>
        </w:rPr>
        <w:t>Uwaga 1</w:t>
      </w:r>
      <w:r w:rsidRPr="00C22AEF">
        <w:rPr>
          <w:rFonts w:ascii="Calibri" w:hAnsi="Calibri" w:cs="Calibri"/>
          <w:color w:val="000000"/>
          <w:szCs w:val="20"/>
        </w:rPr>
        <w:t>: wszystkie materiały użyte przy wykonywania instalacji gazów medycznych powinny być odporne na korozję oraz posiadać zgodność z tlenem. Przez zgodność z tlenem należy rozumieć palność i łatwość zapłonu. Wszystkie materiały powinny być odporne na zapłon w trakcie adiabatycznego sprężania tlenu.</w:t>
      </w:r>
    </w:p>
    <w:p w:rsidR="00FD77EF" w:rsidRPr="00C22AEF" w:rsidRDefault="00FD77EF" w:rsidP="00C22AEF">
      <w:pPr>
        <w:spacing w:after="0" w:line="240" w:lineRule="auto"/>
        <w:ind w:left="20" w:right="40" w:firstLine="620"/>
        <w:contextualSpacing/>
        <w:jc w:val="both"/>
        <w:rPr>
          <w:rFonts w:ascii="Calibri" w:hAnsi="Calibri" w:cs="Calibri"/>
          <w:szCs w:val="20"/>
        </w:rPr>
      </w:pPr>
    </w:p>
    <w:p w:rsidR="00B94F74" w:rsidRPr="00C22AEF" w:rsidRDefault="00B94F74" w:rsidP="00C22AEF">
      <w:pPr>
        <w:spacing w:after="0" w:line="240" w:lineRule="auto"/>
        <w:ind w:left="20" w:right="40"/>
        <w:contextualSpacing/>
        <w:jc w:val="both"/>
        <w:rPr>
          <w:rFonts w:ascii="Calibri" w:hAnsi="Calibri" w:cs="Calibri"/>
          <w:color w:val="000000"/>
          <w:szCs w:val="20"/>
        </w:rPr>
      </w:pPr>
      <w:r w:rsidRPr="00C22AEF">
        <w:rPr>
          <w:rFonts w:ascii="Calibri" w:hAnsi="Calibri" w:cs="Calibri"/>
          <w:szCs w:val="20"/>
        </w:rPr>
        <w:t>Uwaga 2:</w:t>
      </w:r>
      <w:r w:rsidRPr="00C22AEF">
        <w:rPr>
          <w:rFonts w:ascii="Calibri" w:hAnsi="Calibri" w:cs="Calibri"/>
          <w:color w:val="000000"/>
          <w:szCs w:val="20"/>
        </w:rPr>
        <w:t xml:space="preserve"> wszystkie elementy instalacji gazów medycznych mające bezpośredni kontakt z butlami ze sprężonym tlenem, powinny wytrzymać ciśnienie 1,5 razy wyższe od ciśnienia w butli przez 15 minut.</w:t>
      </w:r>
    </w:p>
    <w:p w:rsidR="00FD77EF" w:rsidRPr="00C22AEF" w:rsidRDefault="00FD77EF" w:rsidP="0058196B">
      <w:pPr>
        <w:spacing w:after="0" w:line="240" w:lineRule="auto"/>
        <w:ind w:right="40"/>
        <w:contextualSpacing/>
        <w:jc w:val="both"/>
        <w:rPr>
          <w:rFonts w:ascii="Calibri" w:hAnsi="Calibri" w:cs="Calibri"/>
          <w:szCs w:val="20"/>
        </w:rPr>
      </w:pP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Instalacje gazów medycznych - punkty poboru.</w:t>
      </w:r>
    </w:p>
    <w:p w:rsidR="00FD77EF" w:rsidRPr="001E3BF4" w:rsidRDefault="00B94F74" w:rsidP="001E3BF4">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Instalacje gazów medycznych będą zakończone punktami poboru wykonanymi zgodnie z normą EN ISO 9170-1:2008 „Systemy rurociągowe do gazów medycznych -- Część 1: Punkty poboru do sprężonych gazów medycznych i próżni. Instalacje gazów medycznych będą zakończone punktami poboru wykonanymi zgodnie z normą EN ISO 9170 - 1. Standard punktów poboru zależny jest od decyzji Inwestora.</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Źródła uzyskania materiałów.</w:t>
      </w:r>
    </w:p>
    <w:p w:rsidR="00047EB0" w:rsidRPr="001E3BF4" w:rsidRDefault="00B94F74" w:rsidP="001E3BF4">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Przed zaplanowanym wykorzystaniem jakichkolwiek materiałów przeznaczonych do robót Wykonawca przedstawi szczegółowe informacje dotyczące proponowanego źródła zamawiania tych materiałów i odpowiednie atesty, aprobaty techniczne, świadectwa dopuszczenia itp. oraz próbki do zatwierdzenia przez Zamawiającego</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Materiały nie odpowiadające wymaganiom.</w:t>
      </w:r>
    </w:p>
    <w:p w:rsidR="00B94F74" w:rsidRPr="00C22AEF" w:rsidRDefault="00B94F74" w:rsidP="00C22AEF">
      <w:pPr>
        <w:spacing w:after="0" w:line="240" w:lineRule="auto"/>
        <w:contextualSpacing/>
        <w:jc w:val="both"/>
        <w:rPr>
          <w:rFonts w:ascii="Calibri" w:hAnsi="Calibri" w:cs="Calibri"/>
          <w:szCs w:val="20"/>
        </w:rPr>
      </w:pPr>
      <w:r w:rsidRPr="00C22AEF">
        <w:rPr>
          <w:rFonts w:ascii="Calibri" w:hAnsi="Calibri" w:cs="Calibri"/>
          <w:color w:val="000000"/>
          <w:szCs w:val="20"/>
        </w:rPr>
        <w:t>Materiały nie odpowiadające wymaganiom zostaną przez Wykonawcę wywiezione z terenu budowy.</w:t>
      </w:r>
    </w:p>
    <w:p w:rsidR="00047EB0" w:rsidRPr="001E3BF4" w:rsidRDefault="00B94F74" w:rsidP="001E3BF4">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Każdy rodzaj robót, w którym znajdą się niezbadane i nie zaakceptowane materiały, Wykonawca wykonuje na własne ryzyko, licząc się z jego nie przyjęciem i nie zapłaceniem.</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sz w:val="20"/>
          <w:szCs w:val="20"/>
        </w:rPr>
      </w:pPr>
      <w:r w:rsidRPr="00C22AEF">
        <w:rPr>
          <w:rFonts w:ascii="Calibri" w:hAnsi="Calibri" w:cs="Calibri"/>
          <w:b w:val="0"/>
          <w:sz w:val="20"/>
          <w:szCs w:val="20"/>
        </w:rPr>
        <w:t>Przechowywanie i składowanie materiałów.</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Wykonawca zadba, aby tymczasowo składowane materiały, do czasu, gdy będą one potrzebne do robót, były zabezpieczone przed zanieczyszczeniem, zachowały swoją jakość i były dostępne do kontroli przez Inżyniera.</w:t>
      </w:r>
    </w:p>
    <w:p w:rsidR="00047EB0" w:rsidRPr="001E3BF4" w:rsidRDefault="00B94F74" w:rsidP="001E3BF4">
      <w:pPr>
        <w:spacing w:after="0" w:line="240" w:lineRule="auto"/>
        <w:contextualSpacing/>
        <w:jc w:val="both"/>
        <w:rPr>
          <w:rFonts w:ascii="Calibri" w:hAnsi="Calibri" w:cs="Calibri"/>
          <w:color w:val="000000"/>
          <w:szCs w:val="20"/>
        </w:rPr>
      </w:pPr>
      <w:r w:rsidRPr="00C22AEF">
        <w:rPr>
          <w:rFonts w:ascii="Calibri" w:hAnsi="Calibri" w:cs="Calibri"/>
          <w:color w:val="000000"/>
          <w:szCs w:val="20"/>
        </w:rPr>
        <w:t>Miejsca czasowego składowania materiałów uzgodnione z Inżynierem organizuje Wykonawca.</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C22AEF">
        <w:rPr>
          <w:rFonts w:ascii="Calibri" w:hAnsi="Calibri" w:cs="Calibri"/>
          <w:b w:val="0"/>
          <w:sz w:val="20"/>
          <w:szCs w:val="20"/>
        </w:rPr>
        <w:t>Wariantowe stosowanie materiałów.</w:t>
      </w:r>
    </w:p>
    <w:p w:rsidR="00047EB0" w:rsidRPr="00C22AEF" w:rsidRDefault="00B94F74" w:rsidP="00C22AEF">
      <w:pPr>
        <w:spacing w:after="0" w:line="240" w:lineRule="auto"/>
        <w:ind w:left="20" w:right="40"/>
        <w:contextualSpacing/>
        <w:jc w:val="both"/>
        <w:rPr>
          <w:rFonts w:ascii="Calibri" w:hAnsi="Calibri" w:cs="Calibri"/>
          <w:color w:val="000000"/>
          <w:szCs w:val="20"/>
        </w:rPr>
      </w:pPr>
      <w:r w:rsidRPr="00C22AEF">
        <w:rPr>
          <w:rFonts w:ascii="Calibri" w:hAnsi="Calibri" w:cs="Calibri"/>
          <w:color w:val="000000"/>
          <w:szCs w:val="20"/>
        </w:rPr>
        <w:t>Jeśli dokumentacja projektowa lub ST przewidują możliwość wariantowego zastosowania rodzaju materiału w wykonywanych robotach, Wykonawca powiadomi Zamawiającego o swoim zamiarze przed użyciem materiału. Wybrany i zaakceptowany rodzaj materiału nie może być później zmieniany bez zgody Zamawiającego.</w:t>
      </w:r>
    </w:p>
    <w:p w:rsidR="00B94F74" w:rsidRPr="00E76DF3" w:rsidRDefault="00B94F7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SPRZĘT.</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Wykonawca jest zobowiązany do używania jedynie takiego sprzętu, który nie spowoduje niekorzystnego wpływu na jakość wykonywanych robót. Sprzęt używany do robót powinien być zgodny z projektem organizacji robót, zaakceptowanym przez Zamawiającego; w przypadku braku ustaleń w takich dokumentach sprzęt powinien być uzgodniony i zaakceptowany przez Zamawiającego.</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 xml:space="preserve">Sprzęt będący własnością Wykonawcy lub wynajęty do wykonania robót ma być utrzymywany w dobrym stanie i gotowości do pracy. Będzie on zgodny z normami ochrony środowiska i przepisami dotyczącymi jego </w:t>
      </w:r>
      <w:r w:rsidRPr="00C22AEF">
        <w:rPr>
          <w:rFonts w:ascii="Calibri" w:hAnsi="Calibri" w:cs="Calibri"/>
          <w:color w:val="000000"/>
          <w:szCs w:val="20"/>
        </w:rPr>
        <w:lastRenderedPageBreak/>
        <w:t>użytkowania, a Wykonawca dostarczy Zamawiającemu kopie dokumentów potwierdzających dopuszczenie sprzętu do użytkowania, tam gdzie jest to wymagane przepisami.</w:t>
      </w:r>
    </w:p>
    <w:p w:rsidR="00B94F74" w:rsidRPr="00C22AEF" w:rsidRDefault="00B94F74" w:rsidP="00C22AEF">
      <w:pPr>
        <w:spacing w:after="0" w:line="240" w:lineRule="auto"/>
        <w:ind w:left="20" w:right="40"/>
        <w:contextualSpacing/>
        <w:jc w:val="both"/>
        <w:rPr>
          <w:rFonts w:ascii="Calibri" w:hAnsi="Calibri" w:cs="Calibri"/>
          <w:szCs w:val="20"/>
        </w:rPr>
      </w:pPr>
      <w:r w:rsidRPr="00C22AEF">
        <w:rPr>
          <w:rFonts w:ascii="Calibri" w:hAnsi="Calibri" w:cs="Calibri"/>
          <w:color w:val="000000"/>
          <w:szCs w:val="20"/>
        </w:rPr>
        <w:t>Jakikolwiek sprzęt, maszyny, urządzenia i narzędzia nie gwarantujące zachowania warunków umowy, zostaną przez Zamawiającego zdyskwalifikowane i niedopuszczone do robót.</w:t>
      </w:r>
    </w:p>
    <w:p w:rsidR="00B94F74" w:rsidRPr="00C22AEF" w:rsidRDefault="00B94F74" w:rsidP="00C22AEF">
      <w:pPr>
        <w:spacing w:after="0" w:line="240" w:lineRule="auto"/>
        <w:ind w:left="20" w:firstLine="620"/>
        <w:contextualSpacing/>
        <w:jc w:val="both"/>
        <w:rPr>
          <w:rFonts w:ascii="Calibri" w:hAnsi="Calibri" w:cs="Calibri"/>
          <w:szCs w:val="20"/>
        </w:rPr>
      </w:pPr>
      <w:r w:rsidRPr="00C22AEF">
        <w:rPr>
          <w:rFonts w:ascii="Calibri" w:hAnsi="Calibri" w:cs="Calibri"/>
          <w:color w:val="000000"/>
          <w:szCs w:val="20"/>
        </w:rPr>
        <w:t>Dotyczy to między innymi takich używanych w trakcie robót instalacyjnych narzędzi jak:</w:t>
      </w:r>
    </w:p>
    <w:p w:rsidR="00B94F74" w:rsidRPr="00C22AEF" w:rsidRDefault="00B94F74" w:rsidP="009E527E">
      <w:pPr>
        <w:widowControl w:val="0"/>
        <w:numPr>
          <w:ilvl w:val="0"/>
          <w:numId w:val="40"/>
        </w:numPr>
        <w:tabs>
          <w:tab w:val="left" w:pos="1010"/>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Elektronarzędzia;</w:t>
      </w:r>
    </w:p>
    <w:p w:rsidR="00B94F74" w:rsidRPr="00C22AEF" w:rsidRDefault="00B94F74" w:rsidP="009E527E">
      <w:pPr>
        <w:widowControl w:val="0"/>
        <w:numPr>
          <w:ilvl w:val="0"/>
          <w:numId w:val="40"/>
        </w:numPr>
        <w:tabs>
          <w:tab w:val="left" w:pos="1000"/>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Obcinarki krążkowe;</w:t>
      </w:r>
    </w:p>
    <w:p w:rsidR="00B94F74" w:rsidRPr="00C22AEF" w:rsidRDefault="00B94F74" w:rsidP="009E527E">
      <w:pPr>
        <w:widowControl w:val="0"/>
        <w:numPr>
          <w:ilvl w:val="0"/>
          <w:numId w:val="40"/>
        </w:numPr>
        <w:tabs>
          <w:tab w:val="left" w:pos="1135"/>
        </w:tabs>
        <w:spacing w:after="0" w:line="240" w:lineRule="auto"/>
        <w:ind w:left="720" w:hanging="360"/>
        <w:contextualSpacing/>
        <w:jc w:val="both"/>
        <w:rPr>
          <w:rFonts w:ascii="Calibri" w:hAnsi="Calibri" w:cs="Calibri"/>
          <w:szCs w:val="20"/>
        </w:rPr>
      </w:pPr>
      <w:r w:rsidRPr="00C22AEF">
        <w:rPr>
          <w:rFonts w:ascii="Calibri" w:hAnsi="Calibri" w:cs="Calibri"/>
          <w:color w:val="000000"/>
          <w:szCs w:val="20"/>
        </w:rPr>
        <w:t>Zestawy spawalnicze;</w:t>
      </w:r>
    </w:p>
    <w:p w:rsidR="00B94F74" w:rsidRPr="00C22AEF" w:rsidRDefault="00B94F74" w:rsidP="009E527E">
      <w:pPr>
        <w:widowControl w:val="0"/>
        <w:numPr>
          <w:ilvl w:val="0"/>
          <w:numId w:val="40"/>
        </w:numPr>
        <w:tabs>
          <w:tab w:val="left" w:pos="1145"/>
        </w:tabs>
        <w:spacing w:after="0" w:line="240" w:lineRule="auto"/>
        <w:ind w:left="720" w:hanging="360"/>
        <w:contextualSpacing/>
        <w:jc w:val="both"/>
        <w:rPr>
          <w:rFonts w:ascii="Calibri" w:hAnsi="Calibri" w:cs="Calibri"/>
          <w:szCs w:val="20"/>
        </w:rPr>
      </w:pPr>
      <w:proofErr w:type="spellStart"/>
      <w:r w:rsidRPr="00C22AEF">
        <w:rPr>
          <w:rFonts w:ascii="Calibri" w:hAnsi="Calibri" w:cs="Calibri"/>
          <w:color w:val="000000"/>
          <w:szCs w:val="20"/>
        </w:rPr>
        <w:t>Kalibrowniki</w:t>
      </w:r>
      <w:proofErr w:type="spellEnd"/>
      <w:r w:rsidRPr="00C22AEF">
        <w:rPr>
          <w:rFonts w:ascii="Calibri" w:hAnsi="Calibri" w:cs="Calibri"/>
          <w:color w:val="000000"/>
          <w:szCs w:val="20"/>
        </w:rPr>
        <w:t>;</w:t>
      </w:r>
    </w:p>
    <w:p w:rsidR="00047EB0" w:rsidRPr="00C22AEF" w:rsidRDefault="00B94F74" w:rsidP="00C22AEF">
      <w:pPr>
        <w:spacing w:after="0" w:line="240" w:lineRule="auto"/>
        <w:ind w:left="60" w:right="60"/>
        <w:contextualSpacing/>
        <w:jc w:val="both"/>
        <w:rPr>
          <w:rFonts w:ascii="Calibri" w:hAnsi="Calibri" w:cs="Calibri"/>
          <w:color w:val="000000"/>
          <w:szCs w:val="20"/>
        </w:rPr>
      </w:pPr>
      <w:r w:rsidRPr="00C22AEF">
        <w:rPr>
          <w:rFonts w:ascii="Calibri" w:hAnsi="Calibri" w:cs="Calibri"/>
          <w:color w:val="000000"/>
          <w:szCs w:val="20"/>
        </w:rPr>
        <w:t>Do wykonania robót należy zastosować sprzęt i maszyny właściwe dla danego rodzaju robót, przy uwzględnieniu przeciętnej organizacji pracy. Nakłady pracy sprzętu winny wynikać z katalogów nakładów rzeczowych, z uwzględnieniem założeń ogólnych i szczegółowych.</w:t>
      </w:r>
    </w:p>
    <w:p w:rsidR="00B94F74" w:rsidRPr="00E76DF3" w:rsidRDefault="00B94F7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TRANSPORT.</w:t>
      </w:r>
    </w:p>
    <w:p w:rsidR="00B94F74" w:rsidRPr="00C22AEF" w:rsidRDefault="00B94F74" w:rsidP="00C22AEF">
      <w:pPr>
        <w:spacing w:after="0" w:line="240" w:lineRule="auto"/>
        <w:ind w:left="62" w:right="62"/>
        <w:contextualSpacing/>
        <w:jc w:val="both"/>
        <w:rPr>
          <w:rFonts w:ascii="Calibri" w:hAnsi="Calibri" w:cs="Calibri"/>
          <w:szCs w:val="20"/>
        </w:rPr>
      </w:pPr>
      <w:r w:rsidRPr="00C22AEF">
        <w:rPr>
          <w:rFonts w:ascii="Calibri" w:hAnsi="Calibri" w:cs="Calibri"/>
          <w:color w:val="000000"/>
          <w:szCs w:val="20"/>
        </w:rPr>
        <w:t>Wykonawca jest zobowiązany do stosowania jedynie takich środków transportu, które nie wpłyną niekorzystnie na jakość wykonywanych robót i właściwości przewożonych materiałów.</w:t>
      </w:r>
    </w:p>
    <w:p w:rsidR="00047EB0" w:rsidRPr="00E76DF3" w:rsidRDefault="00B94F74" w:rsidP="00C22AEF">
      <w:pPr>
        <w:spacing w:after="0" w:line="240" w:lineRule="auto"/>
        <w:ind w:left="62" w:right="62"/>
        <w:contextualSpacing/>
        <w:jc w:val="both"/>
        <w:rPr>
          <w:rFonts w:ascii="Calibri" w:hAnsi="Calibri" w:cs="Calibri"/>
          <w:color w:val="000000"/>
          <w:sz w:val="22"/>
        </w:rPr>
      </w:pPr>
      <w:r w:rsidRPr="00C22AEF">
        <w:rPr>
          <w:rFonts w:ascii="Calibri" w:hAnsi="Calibri" w:cs="Calibri"/>
          <w:color w:val="000000"/>
          <w:szCs w:val="20"/>
        </w:rPr>
        <w:t>Środki transportu technologicznego i zewnętrznego winny być dobrane przy uwzględnieniu przeciętnej organizacji pracy i wynikać z projektu organizacji budowy. Materiały należy przewozić w warunkach uniemożliwiających zabrudzenie oraz uszkodzenie mechaniczne rur i osprzętu</w:t>
      </w:r>
      <w:r w:rsidRPr="00E76DF3">
        <w:rPr>
          <w:rFonts w:ascii="Calibri" w:hAnsi="Calibri" w:cs="Calibri"/>
          <w:color w:val="000000"/>
          <w:sz w:val="22"/>
        </w:rPr>
        <w:t>.</w:t>
      </w:r>
    </w:p>
    <w:p w:rsidR="00B94F74" w:rsidRPr="00E76DF3" w:rsidRDefault="00B94F7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WYKONANIE ROBOT.</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Theme="minorHAnsi" w:hAnsiTheme="minorHAnsi" w:cs="Calibri"/>
          <w:b w:val="0"/>
          <w:sz w:val="20"/>
          <w:szCs w:val="20"/>
        </w:rPr>
      </w:pPr>
      <w:r w:rsidRPr="00C22AEF">
        <w:rPr>
          <w:rFonts w:asciiTheme="minorHAnsi" w:hAnsiTheme="minorHAnsi" w:cs="Calibri"/>
          <w:b w:val="0"/>
          <w:sz w:val="20"/>
          <w:szCs w:val="20"/>
        </w:rPr>
        <w:t>Szczegółowy opis robót.</w:t>
      </w:r>
    </w:p>
    <w:p w:rsidR="00B94F74" w:rsidRPr="00C22AEF" w:rsidRDefault="00B94F74" w:rsidP="009E527E">
      <w:pPr>
        <w:pStyle w:val="Nagwek41"/>
        <w:keepNext/>
        <w:keepLines/>
        <w:numPr>
          <w:ilvl w:val="2"/>
          <w:numId w:val="45"/>
        </w:numPr>
        <w:shd w:val="clear" w:color="auto" w:fill="auto"/>
        <w:spacing w:before="0" w:after="0" w:line="240" w:lineRule="auto"/>
        <w:ind w:left="426" w:hanging="425"/>
        <w:contextualSpacing/>
        <w:jc w:val="both"/>
        <w:rPr>
          <w:rFonts w:asciiTheme="minorHAnsi" w:hAnsiTheme="minorHAnsi" w:cs="Calibri"/>
          <w:b w:val="0"/>
          <w:sz w:val="20"/>
          <w:szCs w:val="20"/>
        </w:rPr>
      </w:pPr>
      <w:r w:rsidRPr="00C22AEF">
        <w:rPr>
          <w:rFonts w:asciiTheme="minorHAnsi" w:hAnsiTheme="minorHAnsi" w:cs="Calibri"/>
          <w:b w:val="0"/>
          <w:sz w:val="20"/>
          <w:szCs w:val="20"/>
        </w:rPr>
        <w:t>Wykonawca jest odpowiedzialny za prowadzenie robót zgodnie z umową oraz za jakość zastosowanych materiałów i wykonywanych robót, za ich zgodność z dokumentacją projektową, wymaganiami ST, projektu organizacji robót oraz poleceniami Zamawiającego.</w:t>
      </w:r>
    </w:p>
    <w:p w:rsidR="00B94F74" w:rsidRPr="00C22AEF" w:rsidRDefault="00B94F74" w:rsidP="00C22AEF">
      <w:pPr>
        <w:spacing w:after="0" w:line="240" w:lineRule="auto"/>
        <w:ind w:left="780" w:hanging="720"/>
        <w:contextualSpacing/>
        <w:jc w:val="both"/>
        <w:rPr>
          <w:rFonts w:cs="Calibri"/>
          <w:szCs w:val="20"/>
        </w:rPr>
      </w:pPr>
      <w:r w:rsidRPr="00C22AEF">
        <w:rPr>
          <w:rFonts w:cs="Calibri"/>
          <w:color w:val="000000"/>
          <w:szCs w:val="20"/>
        </w:rPr>
        <w:t>Zakres robót obejmuje wykonanie instalacji gazów medycznych tj.:</w:t>
      </w:r>
    </w:p>
    <w:p w:rsidR="00B94F74" w:rsidRPr="00C22AEF" w:rsidRDefault="00B94F74" w:rsidP="009E527E">
      <w:pPr>
        <w:widowControl w:val="0"/>
        <w:numPr>
          <w:ilvl w:val="0"/>
          <w:numId w:val="38"/>
        </w:numPr>
        <w:tabs>
          <w:tab w:val="left" w:pos="1313"/>
        </w:tabs>
        <w:spacing w:after="0" w:line="240" w:lineRule="auto"/>
        <w:ind w:left="720" w:hanging="360"/>
        <w:contextualSpacing/>
        <w:jc w:val="both"/>
        <w:rPr>
          <w:rFonts w:cs="Calibri"/>
          <w:szCs w:val="20"/>
        </w:rPr>
      </w:pPr>
      <w:r w:rsidRPr="00C22AEF">
        <w:rPr>
          <w:rFonts w:cs="Calibri"/>
          <w:color w:val="000000"/>
          <w:szCs w:val="20"/>
        </w:rPr>
        <w:t>tlenu;</w:t>
      </w:r>
    </w:p>
    <w:p w:rsidR="00B94F74" w:rsidRPr="00C22AEF" w:rsidRDefault="00B94F74" w:rsidP="009E527E">
      <w:pPr>
        <w:widowControl w:val="0"/>
        <w:numPr>
          <w:ilvl w:val="0"/>
          <w:numId w:val="38"/>
        </w:numPr>
        <w:tabs>
          <w:tab w:val="left" w:pos="1318"/>
        </w:tabs>
        <w:spacing w:after="0" w:line="240" w:lineRule="auto"/>
        <w:ind w:left="720" w:hanging="360"/>
        <w:contextualSpacing/>
        <w:jc w:val="both"/>
        <w:rPr>
          <w:rFonts w:cs="Calibri"/>
          <w:szCs w:val="20"/>
        </w:rPr>
      </w:pPr>
      <w:r w:rsidRPr="00C22AEF">
        <w:rPr>
          <w:rFonts w:cs="Calibri"/>
          <w:color w:val="000000"/>
          <w:szCs w:val="20"/>
        </w:rPr>
        <w:t>próżni;</w:t>
      </w:r>
    </w:p>
    <w:p w:rsidR="00B94F74" w:rsidRPr="00C22AEF" w:rsidRDefault="00B94F74" w:rsidP="009E527E">
      <w:pPr>
        <w:widowControl w:val="0"/>
        <w:numPr>
          <w:ilvl w:val="0"/>
          <w:numId w:val="38"/>
        </w:numPr>
        <w:tabs>
          <w:tab w:val="left" w:pos="1313"/>
        </w:tabs>
        <w:spacing w:after="0" w:line="240" w:lineRule="auto"/>
        <w:ind w:left="720" w:hanging="360"/>
        <w:contextualSpacing/>
        <w:jc w:val="both"/>
        <w:rPr>
          <w:rFonts w:cs="Calibri"/>
          <w:szCs w:val="20"/>
        </w:rPr>
      </w:pPr>
      <w:r w:rsidRPr="00C22AEF">
        <w:rPr>
          <w:rFonts w:cs="Calibri"/>
          <w:color w:val="000000"/>
          <w:szCs w:val="20"/>
        </w:rPr>
        <w:t xml:space="preserve">sprężonego powietrza o ciśnieniu 0,5 </w:t>
      </w:r>
      <w:proofErr w:type="spellStart"/>
      <w:r w:rsidRPr="00C22AEF">
        <w:rPr>
          <w:rFonts w:cs="Calibri"/>
          <w:color w:val="000000"/>
          <w:szCs w:val="20"/>
        </w:rPr>
        <w:t>MPa</w:t>
      </w:r>
      <w:proofErr w:type="spellEnd"/>
      <w:r w:rsidRPr="00C22AEF">
        <w:rPr>
          <w:rFonts w:cs="Calibri"/>
          <w:color w:val="000000"/>
          <w:szCs w:val="20"/>
        </w:rPr>
        <w:t xml:space="preserve"> do celów medycznych;</w:t>
      </w:r>
    </w:p>
    <w:p w:rsidR="007F70EB" w:rsidRPr="00C22AEF" w:rsidRDefault="00B94F74" w:rsidP="00C22AEF">
      <w:pPr>
        <w:spacing w:after="0" w:line="240" w:lineRule="auto"/>
        <w:ind w:left="60" w:right="60"/>
        <w:contextualSpacing/>
        <w:jc w:val="both"/>
        <w:rPr>
          <w:rFonts w:cs="Calibri"/>
          <w:szCs w:val="20"/>
        </w:rPr>
      </w:pPr>
      <w:r w:rsidRPr="00C22AEF">
        <w:rPr>
          <w:rFonts w:cs="Calibri"/>
          <w:color w:val="000000"/>
          <w:szCs w:val="20"/>
        </w:rPr>
        <w:t>w modernizowany</w:t>
      </w:r>
      <w:r w:rsidR="007F70EB" w:rsidRPr="00C22AEF">
        <w:rPr>
          <w:rFonts w:cs="Calibri"/>
          <w:color w:val="000000"/>
          <w:szCs w:val="20"/>
        </w:rPr>
        <w:t>ch</w:t>
      </w:r>
      <w:r w:rsidRPr="00C22AEF">
        <w:rPr>
          <w:rFonts w:cs="Calibri"/>
          <w:color w:val="000000"/>
          <w:szCs w:val="20"/>
        </w:rPr>
        <w:t xml:space="preserve"> i przebudowywany</w:t>
      </w:r>
      <w:r w:rsidR="007F70EB" w:rsidRPr="00C22AEF">
        <w:rPr>
          <w:rFonts w:cs="Calibri"/>
          <w:color w:val="000000"/>
          <w:szCs w:val="20"/>
        </w:rPr>
        <w:t>ch</w:t>
      </w:r>
      <w:r w:rsidRPr="00C22AEF">
        <w:rPr>
          <w:rFonts w:cs="Calibri"/>
          <w:color w:val="000000"/>
          <w:szCs w:val="20"/>
        </w:rPr>
        <w:t xml:space="preserve"> </w:t>
      </w:r>
      <w:r w:rsidR="007F70EB" w:rsidRPr="00C22AEF">
        <w:rPr>
          <w:rFonts w:cs="Calibri"/>
          <w:color w:val="000000"/>
          <w:szCs w:val="20"/>
        </w:rPr>
        <w:t>pomieszczeniach przyziemia budynków B, B1 i C w SZPITALNEGO ODDZIAŁU RATUNKOWEGO W SZPITALU UNIWERSYTECKIM IM. KAROLA MARCINKOWSKIE</w:t>
      </w:r>
      <w:r w:rsidR="00A73D6B" w:rsidRPr="00C22AEF">
        <w:rPr>
          <w:rFonts w:cs="Calibri"/>
          <w:color w:val="000000"/>
          <w:szCs w:val="20"/>
        </w:rPr>
        <w:t>GO W ZIELONEJ GÓRZE SP. Z O.O.</w:t>
      </w:r>
    </w:p>
    <w:p w:rsidR="007F70EB" w:rsidRPr="00C22AEF" w:rsidRDefault="007F70EB" w:rsidP="00C22AEF">
      <w:pPr>
        <w:spacing w:after="0" w:line="240" w:lineRule="auto"/>
        <w:ind w:left="60" w:right="60"/>
        <w:contextualSpacing/>
        <w:jc w:val="both"/>
        <w:rPr>
          <w:rFonts w:cs="Calibri"/>
          <w:szCs w:val="20"/>
        </w:rPr>
      </w:pPr>
    </w:p>
    <w:p w:rsidR="00B94F74" w:rsidRPr="00C22AEF" w:rsidRDefault="00B94F74" w:rsidP="00C22AEF">
      <w:pPr>
        <w:spacing w:after="0" w:line="240" w:lineRule="auto"/>
        <w:ind w:left="60" w:right="60"/>
        <w:contextualSpacing/>
        <w:jc w:val="both"/>
        <w:rPr>
          <w:rFonts w:cs="Calibri"/>
          <w:szCs w:val="20"/>
        </w:rPr>
      </w:pPr>
      <w:r w:rsidRPr="00C22AEF">
        <w:rPr>
          <w:rFonts w:cs="Calibri"/>
          <w:color w:val="000000"/>
          <w:szCs w:val="20"/>
        </w:rPr>
        <w:t>Specyfikacja obejmuje w szczególności wymagania dotyczące właściwości materiałów, sposobu wykonania i oceny prawidłowości poszczególnych robót instalacyjnych.</w:t>
      </w:r>
    </w:p>
    <w:p w:rsidR="00B94F74" w:rsidRPr="00C22AEF" w:rsidRDefault="00B94F74" w:rsidP="00C22AEF">
      <w:pPr>
        <w:spacing w:after="0" w:line="240" w:lineRule="auto"/>
        <w:ind w:left="60"/>
        <w:contextualSpacing/>
        <w:jc w:val="both"/>
        <w:rPr>
          <w:rFonts w:cs="Calibri"/>
          <w:szCs w:val="20"/>
        </w:rPr>
      </w:pPr>
      <w:r w:rsidRPr="00C22AEF">
        <w:rPr>
          <w:rFonts w:cs="Calibri"/>
          <w:color w:val="000000"/>
          <w:szCs w:val="20"/>
        </w:rPr>
        <w:t>W szczególności wykonywanie robót instalacyjnych w zakresie instalacji gazów medycznych obejmuje:</w:t>
      </w:r>
    </w:p>
    <w:p w:rsidR="00B94F74" w:rsidRPr="00C22AEF" w:rsidRDefault="00B94F74" w:rsidP="009E527E">
      <w:pPr>
        <w:widowControl w:val="0"/>
        <w:numPr>
          <w:ilvl w:val="0"/>
          <w:numId w:val="39"/>
        </w:numPr>
        <w:tabs>
          <w:tab w:val="left" w:pos="1145"/>
        </w:tabs>
        <w:spacing w:after="0" w:line="240" w:lineRule="auto"/>
        <w:ind w:left="720" w:hanging="360"/>
        <w:contextualSpacing/>
        <w:jc w:val="both"/>
        <w:rPr>
          <w:rFonts w:cs="Calibri"/>
          <w:szCs w:val="20"/>
        </w:rPr>
      </w:pPr>
      <w:r w:rsidRPr="00C22AEF">
        <w:rPr>
          <w:rFonts w:cs="Calibri"/>
          <w:color w:val="000000"/>
          <w:szCs w:val="20"/>
        </w:rPr>
        <w:t>Prowadzenie i łączenie przewodów instalacji;</w:t>
      </w:r>
    </w:p>
    <w:p w:rsidR="00B94F74" w:rsidRPr="00C22AEF" w:rsidRDefault="00B94F74" w:rsidP="009E527E">
      <w:pPr>
        <w:widowControl w:val="0"/>
        <w:numPr>
          <w:ilvl w:val="0"/>
          <w:numId w:val="39"/>
        </w:numPr>
        <w:tabs>
          <w:tab w:val="left" w:pos="1327"/>
        </w:tabs>
        <w:spacing w:after="0" w:line="240" w:lineRule="auto"/>
        <w:ind w:left="720" w:hanging="360"/>
        <w:contextualSpacing/>
        <w:jc w:val="both"/>
        <w:rPr>
          <w:rFonts w:cs="Calibri"/>
          <w:szCs w:val="20"/>
        </w:rPr>
      </w:pPr>
      <w:r w:rsidRPr="00C22AEF">
        <w:rPr>
          <w:rFonts w:cs="Calibri"/>
          <w:color w:val="000000"/>
          <w:szCs w:val="20"/>
        </w:rPr>
        <w:t>Mocowania przewodów instalacji;</w:t>
      </w:r>
    </w:p>
    <w:p w:rsidR="00B94F74" w:rsidRPr="00C22AEF" w:rsidRDefault="00B94F74" w:rsidP="009E527E">
      <w:pPr>
        <w:widowControl w:val="0"/>
        <w:numPr>
          <w:ilvl w:val="0"/>
          <w:numId w:val="39"/>
        </w:numPr>
        <w:tabs>
          <w:tab w:val="left" w:pos="1145"/>
        </w:tabs>
        <w:spacing w:after="0" w:line="240" w:lineRule="auto"/>
        <w:ind w:left="720" w:hanging="360"/>
        <w:contextualSpacing/>
        <w:jc w:val="both"/>
        <w:rPr>
          <w:rFonts w:cs="Calibri"/>
          <w:szCs w:val="20"/>
        </w:rPr>
      </w:pPr>
      <w:r w:rsidRPr="00C22AEF">
        <w:rPr>
          <w:rFonts w:cs="Calibri"/>
          <w:color w:val="000000"/>
          <w:szCs w:val="20"/>
        </w:rPr>
        <w:t>Montaż armatury;</w:t>
      </w:r>
    </w:p>
    <w:p w:rsidR="00B94F74" w:rsidRPr="00C22AEF" w:rsidRDefault="00B94F74" w:rsidP="009E527E">
      <w:pPr>
        <w:widowControl w:val="0"/>
        <w:numPr>
          <w:ilvl w:val="0"/>
          <w:numId w:val="39"/>
        </w:numPr>
        <w:tabs>
          <w:tab w:val="left" w:pos="1145"/>
        </w:tabs>
        <w:spacing w:after="0" w:line="240" w:lineRule="auto"/>
        <w:ind w:left="720" w:hanging="360"/>
        <w:contextualSpacing/>
        <w:jc w:val="both"/>
        <w:rPr>
          <w:rFonts w:cs="Calibri"/>
          <w:szCs w:val="20"/>
        </w:rPr>
      </w:pPr>
      <w:r w:rsidRPr="00C22AEF">
        <w:rPr>
          <w:rFonts w:cs="Calibri"/>
          <w:color w:val="000000"/>
          <w:szCs w:val="20"/>
        </w:rPr>
        <w:t>Prowadzenie przewodów przez przegrody budowlane;</w:t>
      </w:r>
    </w:p>
    <w:p w:rsidR="00B94F74" w:rsidRPr="00C22AEF" w:rsidRDefault="00B94F74" w:rsidP="009E527E">
      <w:pPr>
        <w:widowControl w:val="0"/>
        <w:numPr>
          <w:ilvl w:val="0"/>
          <w:numId w:val="39"/>
        </w:numPr>
        <w:tabs>
          <w:tab w:val="left" w:pos="1135"/>
        </w:tabs>
        <w:spacing w:after="0" w:line="240" w:lineRule="auto"/>
        <w:ind w:left="720" w:hanging="360"/>
        <w:contextualSpacing/>
        <w:jc w:val="both"/>
        <w:rPr>
          <w:rFonts w:cs="Calibri"/>
          <w:szCs w:val="20"/>
        </w:rPr>
      </w:pPr>
      <w:r w:rsidRPr="00C22AEF">
        <w:rPr>
          <w:rFonts w:cs="Calibri"/>
          <w:color w:val="000000"/>
          <w:szCs w:val="20"/>
        </w:rPr>
        <w:t>Czyszczenie rurociągów;</w:t>
      </w:r>
    </w:p>
    <w:p w:rsidR="00B94F74" w:rsidRPr="00C22AEF" w:rsidRDefault="00B94F74" w:rsidP="009E527E">
      <w:pPr>
        <w:widowControl w:val="0"/>
        <w:numPr>
          <w:ilvl w:val="0"/>
          <w:numId w:val="39"/>
        </w:numPr>
        <w:tabs>
          <w:tab w:val="left" w:pos="1135"/>
        </w:tabs>
        <w:spacing w:after="0" w:line="240" w:lineRule="auto"/>
        <w:ind w:left="720" w:hanging="360"/>
        <w:contextualSpacing/>
        <w:jc w:val="both"/>
        <w:rPr>
          <w:rFonts w:cs="Calibri"/>
          <w:szCs w:val="20"/>
        </w:rPr>
      </w:pPr>
      <w:r w:rsidRPr="00C22AEF">
        <w:rPr>
          <w:rFonts w:cs="Calibri"/>
          <w:color w:val="000000"/>
          <w:szCs w:val="20"/>
        </w:rPr>
        <w:t>Znakowanie rurociągów;</w:t>
      </w:r>
    </w:p>
    <w:p w:rsidR="00B94F74" w:rsidRPr="00C22AEF" w:rsidRDefault="00B94F74" w:rsidP="009E527E">
      <w:pPr>
        <w:widowControl w:val="0"/>
        <w:numPr>
          <w:ilvl w:val="0"/>
          <w:numId w:val="39"/>
        </w:numPr>
        <w:tabs>
          <w:tab w:val="left" w:pos="1140"/>
        </w:tabs>
        <w:spacing w:after="0" w:line="240" w:lineRule="auto"/>
        <w:ind w:left="720" w:hanging="360"/>
        <w:contextualSpacing/>
        <w:jc w:val="both"/>
        <w:rPr>
          <w:rFonts w:cs="Calibri"/>
          <w:szCs w:val="20"/>
        </w:rPr>
      </w:pPr>
      <w:r w:rsidRPr="00C22AEF">
        <w:rPr>
          <w:rFonts w:cs="Calibri"/>
          <w:color w:val="000000"/>
          <w:szCs w:val="20"/>
        </w:rPr>
        <w:t>Uziemienie instalacji;</w:t>
      </w:r>
    </w:p>
    <w:p w:rsidR="00B94F74" w:rsidRPr="00C22AEF" w:rsidRDefault="00B94F74" w:rsidP="009E527E">
      <w:pPr>
        <w:widowControl w:val="0"/>
        <w:numPr>
          <w:ilvl w:val="0"/>
          <w:numId w:val="39"/>
        </w:numPr>
        <w:tabs>
          <w:tab w:val="left" w:pos="1145"/>
        </w:tabs>
        <w:spacing w:after="0" w:line="240" w:lineRule="auto"/>
        <w:ind w:left="720" w:hanging="360"/>
        <w:contextualSpacing/>
        <w:jc w:val="both"/>
        <w:rPr>
          <w:rFonts w:cs="Calibri"/>
          <w:szCs w:val="20"/>
        </w:rPr>
      </w:pPr>
      <w:r w:rsidRPr="00C22AEF">
        <w:rPr>
          <w:rFonts w:cs="Calibri"/>
          <w:color w:val="000000"/>
          <w:szCs w:val="20"/>
        </w:rPr>
        <w:t>Regulacji instalacji;</w:t>
      </w:r>
    </w:p>
    <w:p w:rsidR="00DA5521" w:rsidRPr="00C22AEF" w:rsidRDefault="00B94F74" w:rsidP="00C22AEF">
      <w:pPr>
        <w:spacing w:after="0" w:line="240" w:lineRule="auto"/>
        <w:ind w:left="60" w:right="60"/>
        <w:contextualSpacing/>
        <w:jc w:val="both"/>
        <w:rPr>
          <w:rFonts w:cs="Calibri"/>
          <w:color w:val="000000"/>
          <w:szCs w:val="20"/>
        </w:rPr>
      </w:pPr>
      <w:r w:rsidRPr="00C22AEF">
        <w:rPr>
          <w:rFonts w:cs="Calibri"/>
          <w:color w:val="000000"/>
          <w:szCs w:val="20"/>
        </w:rPr>
        <w:t xml:space="preserve">Szczegółowy opis robót wg </w:t>
      </w:r>
      <w:r w:rsidR="00DA5521" w:rsidRPr="00C22AEF">
        <w:rPr>
          <w:rFonts w:cs="Calibri"/>
          <w:color w:val="000000"/>
          <w:szCs w:val="20"/>
        </w:rPr>
        <w:t>Projektu Wykonawczego Przebudowa pomieszczeń przyziemia budynków B, B1 i C  Etap II W ramach zadania inwestycyjnego Pn.: „Modernizacja, przebudowa   i doposażenie Szpitalnego Oddziału Ratunkowego w Szpitalu Uniwersyteckim Im. Karola Marcinkowskiego w Zielonej Górze Sp. z o.o.”</w:t>
      </w:r>
    </w:p>
    <w:p w:rsidR="00DA5521" w:rsidRPr="00C22AEF" w:rsidRDefault="00DA5521" w:rsidP="00C22AEF">
      <w:pPr>
        <w:spacing w:after="0" w:line="240" w:lineRule="auto"/>
        <w:ind w:left="60" w:right="60"/>
        <w:contextualSpacing/>
        <w:jc w:val="both"/>
        <w:rPr>
          <w:rFonts w:cs="Calibri"/>
          <w:color w:val="000000"/>
          <w:szCs w:val="20"/>
        </w:rPr>
      </w:pPr>
    </w:p>
    <w:p w:rsidR="00C22AEF" w:rsidRPr="00C22AEF" w:rsidRDefault="00B94F74" w:rsidP="001E3BF4">
      <w:pPr>
        <w:pStyle w:val="Nagwek41"/>
        <w:keepNext/>
        <w:keepLines/>
        <w:shd w:val="clear" w:color="auto" w:fill="auto"/>
        <w:spacing w:before="0" w:after="0" w:line="240" w:lineRule="auto"/>
        <w:ind w:left="1" w:firstLine="0"/>
        <w:contextualSpacing/>
        <w:jc w:val="both"/>
        <w:rPr>
          <w:rFonts w:asciiTheme="minorHAnsi" w:hAnsiTheme="minorHAnsi" w:cs="Calibri"/>
          <w:b w:val="0"/>
          <w:sz w:val="20"/>
          <w:szCs w:val="20"/>
        </w:rPr>
      </w:pPr>
      <w:r w:rsidRPr="00C22AEF">
        <w:rPr>
          <w:rFonts w:asciiTheme="minorHAnsi" w:hAnsiTheme="minorHAnsi" w:cs="Calibri"/>
          <w:b w:val="0"/>
          <w:sz w:val="20"/>
          <w:szCs w:val="20"/>
        </w:rPr>
        <w:t>Instalacje gazów medycznych należy wykonywać zgodnie z normą EN 7396-1 - „Systemy rurociągowe dla gazów medycznych - Część 3: Rurociągi dla sprężonych gazów medycznych i próżni".</w:t>
      </w:r>
    </w:p>
    <w:p w:rsidR="00B94F74" w:rsidRPr="00C22AEF" w:rsidRDefault="00B94F74" w:rsidP="009E527E">
      <w:pPr>
        <w:pStyle w:val="Nagwek41"/>
        <w:keepNext/>
        <w:keepLines/>
        <w:numPr>
          <w:ilvl w:val="1"/>
          <w:numId w:val="45"/>
        </w:numPr>
        <w:shd w:val="clear" w:color="auto" w:fill="auto"/>
        <w:spacing w:before="0" w:after="0" w:line="240" w:lineRule="auto"/>
        <w:ind w:left="567" w:hanging="567"/>
        <w:contextualSpacing/>
        <w:jc w:val="both"/>
        <w:rPr>
          <w:rFonts w:asciiTheme="minorHAnsi" w:hAnsiTheme="minorHAnsi" w:cs="Calibri"/>
          <w:b w:val="0"/>
          <w:sz w:val="20"/>
          <w:szCs w:val="20"/>
        </w:rPr>
      </w:pPr>
      <w:r w:rsidRPr="00C22AEF">
        <w:rPr>
          <w:rFonts w:asciiTheme="minorHAnsi" w:hAnsiTheme="minorHAnsi" w:cs="Calibri"/>
          <w:b w:val="0"/>
          <w:sz w:val="20"/>
          <w:szCs w:val="20"/>
        </w:rPr>
        <w:t>Instalacje gazów medycznych - rurociągi.</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szCs w:val="20"/>
        </w:rPr>
      </w:pPr>
      <w:r w:rsidRPr="00C22AEF">
        <w:rPr>
          <w:rFonts w:cs="Calibri"/>
          <w:color w:val="000000"/>
          <w:szCs w:val="20"/>
        </w:rPr>
        <w:t xml:space="preserve">Projektowane instalacje należy wykonać z rur miedzianych typu SF - Cu (R290) wg PN-EN 13348, łączonych przez lutowanie twarde, przy użyciu spoiwa L-AG 45Sn, przy zastosowaniu odpowiednich złączek i kształtek miedzianych. W trakcie lutowania twardego łączone rurociągi muszą być płukane od </w:t>
      </w:r>
      <w:r w:rsidRPr="00C22AEF">
        <w:rPr>
          <w:rFonts w:cs="Calibri"/>
          <w:color w:val="000000"/>
          <w:szCs w:val="20"/>
        </w:rPr>
        <w:lastRenderedPageBreak/>
        <w:t>wewnątrz gazem osłonowym.</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szCs w:val="20"/>
        </w:rPr>
      </w:pPr>
      <w:r w:rsidRPr="00C22AEF">
        <w:rPr>
          <w:rFonts w:cs="Calibri"/>
          <w:color w:val="000000"/>
          <w:szCs w:val="20"/>
        </w:rPr>
        <w:t>Z wyjątkiem połączeń gwintowanych używanych do takich części jak zawory odcinające, regulatory ciśnienia lub końcówki lub plastycznych materiałów używanych w systemach próżni, wszystkie połączenia gazociągów powinny być spawane lub lutowane na twardo.</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szCs w:val="20"/>
        </w:rPr>
      </w:pPr>
      <w:r w:rsidRPr="00C22AEF">
        <w:rPr>
          <w:rFonts w:cs="Calibri"/>
          <w:color w:val="000000"/>
          <w:szCs w:val="20"/>
        </w:rPr>
        <w:t>Przewody instalacji gazów medycznych i przewody elektryczne powinny być od siebie oddzielone, lub układane obok siebie, ale przy zachowaniu odległości większej niż 50 mm.</w:t>
      </w:r>
    </w:p>
    <w:p w:rsidR="00B94F74" w:rsidRPr="00C22AEF" w:rsidRDefault="00B94F74" w:rsidP="009E527E">
      <w:pPr>
        <w:pStyle w:val="Teksttreci50"/>
        <w:numPr>
          <w:ilvl w:val="0"/>
          <w:numId w:val="40"/>
        </w:numPr>
        <w:shd w:val="clear" w:color="auto" w:fill="auto"/>
        <w:tabs>
          <w:tab w:val="left" w:pos="851"/>
        </w:tabs>
        <w:spacing w:line="240" w:lineRule="auto"/>
        <w:ind w:left="720" w:right="60" w:hanging="360"/>
        <w:contextualSpacing/>
        <w:jc w:val="both"/>
        <w:rPr>
          <w:rFonts w:asciiTheme="minorHAnsi" w:hAnsiTheme="minorHAnsi" w:cs="Calibri"/>
          <w:sz w:val="20"/>
          <w:szCs w:val="20"/>
        </w:rPr>
      </w:pPr>
      <w:r w:rsidRPr="00C22AEF">
        <w:rPr>
          <w:rFonts w:asciiTheme="minorHAnsi" w:hAnsiTheme="minorHAnsi" w:cs="Calibri"/>
          <w:color w:val="000000"/>
          <w:sz w:val="20"/>
          <w:szCs w:val="20"/>
        </w:rPr>
        <w:t>Przewody instalacji gazów medycznych powinny być uziemione możliwie najbliżej punktu, w którym gazociąg wchodzi do budynku. Przewody instalacji nie powinny być używane do uziemiania wyposażenia elektrycznego.</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szCs w:val="20"/>
        </w:rPr>
      </w:pPr>
      <w:r w:rsidRPr="00C22AEF">
        <w:rPr>
          <w:rFonts w:cs="Calibri"/>
          <w:color w:val="000000"/>
          <w:szCs w:val="20"/>
        </w:rPr>
        <w:t>Przewody instalacji powinny być chronione przed uszkodzeniami fizycznymi, na przykład uszkodzeniami, które mogą spowodować ruchy przenośnego wyposażenia, takiego jak wózki, nosze i ciężarówki, w korytarzach i innych miejscach.</w:t>
      </w:r>
    </w:p>
    <w:p w:rsidR="00B94F74" w:rsidRPr="00C22AEF" w:rsidRDefault="00B94F74" w:rsidP="009E527E">
      <w:pPr>
        <w:widowControl w:val="0"/>
        <w:numPr>
          <w:ilvl w:val="0"/>
          <w:numId w:val="40"/>
        </w:numPr>
        <w:tabs>
          <w:tab w:val="left" w:pos="653"/>
          <w:tab w:val="left" w:pos="851"/>
        </w:tabs>
        <w:spacing w:after="0" w:line="240" w:lineRule="auto"/>
        <w:ind w:left="720" w:right="80" w:hanging="360"/>
        <w:contextualSpacing/>
        <w:jc w:val="both"/>
        <w:rPr>
          <w:rFonts w:cs="Calibri"/>
          <w:szCs w:val="20"/>
        </w:rPr>
      </w:pPr>
      <w:r w:rsidRPr="00C22AEF">
        <w:rPr>
          <w:rFonts w:cs="Calibri"/>
          <w:color w:val="000000"/>
          <w:szCs w:val="20"/>
        </w:rPr>
        <w:t>Niechronione przewody nie powinny być montowane z obszarach szczególnego zagrożenia, np. w miejscach składowania materiałów łatwopalnych.</w:t>
      </w:r>
    </w:p>
    <w:p w:rsidR="00B94F74" w:rsidRPr="00C22AEF" w:rsidRDefault="00B94F74" w:rsidP="009E527E">
      <w:pPr>
        <w:widowControl w:val="0"/>
        <w:numPr>
          <w:ilvl w:val="0"/>
          <w:numId w:val="40"/>
        </w:numPr>
        <w:tabs>
          <w:tab w:val="left" w:pos="648"/>
          <w:tab w:val="left" w:pos="851"/>
        </w:tabs>
        <w:spacing w:after="0" w:line="240" w:lineRule="auto"/>
        <w:ind w:left="720" w:right="80" w:hanging="360"/>
        <w:contextualSpacing/>
        <w:jc w:val="both"/>
        <w:rPr>
          <w:rFonts w:cs="Calibri"/>
          <w:szCs w:val="20"/>
        </w:rPr>
      </w:pPr>
      <w:r w:rsidRPr="00C22AEF">
        <w:rPr>
          <w:rFonts w:cs="Calibri"/>
          <w:color w:val="000000"/>
          <w:szCs w:val="20"/>
        </w:rPr>
        <w:t>Uszkodzenia mogące powstawać na skutek kontaktu z materiałami powodującymi korozję powinny zostać zminimalizowane poprzez użycie nieprzepuszczalnych niemetalicznych materiałów połączonych z zewnętrzną powierzchnią rurociągu w miejscach, gdzie taki kontakt może się zdarzyć.</w:t>
      </w:r>
    </w:p>
    <w:p w:rsidR="00B94F74" w:rsidRPr="00C22AEF" w:rsidRDefault="00B94F74" w:rsidP="009E527E">
      <w:pPr>
        <w:widowControl w:val="0"/>
        <w:numPr>
          <w:ilvl w:val="0"/>
          <w:numId w:val="40"/>
        </w:numPr>
        <w:tabs>
          <w:tab w:val="left" w:pos="638"/>
          <w:tab w:val="left" w:pos="851"/>
        </w:tabs>
        <w:spacing w:after="0" w:line="240" w:lineRule="auto"/>
        <w:ind w:left="720" w:right="80" w:hanging="360"/>
        <w:contextualSpacing/>
        <w:jc w:val="both"/>
        <w:rPr>
          <w:rFonts w:cs="Calibri"/>
          <w:szCs w:val="20"/>
        </w:rPr>
      </w:pPr>
      <w:r w:rsidRPr="00C22AEF">
        <w:rPr>
          <w:rFonts w:cs="Calibri"/>
          <w:color w:val="000000"/>
          <w:szCs w:val="20"/>
        </w:rPr>
        <w:t>Wszystkie gazociągi dla gazów medycznych powinny być tak prowadzone, by nie były wystawione na działanie temperatury mniejszej niż 5°C ponad temperaturę rosy gazu przy ciśnieniu roboczym.</w:t>
      </w:r>
    </w:p>
    <w:p w:rsidR="00B94F74" w:rsidRPr="00C22AEF" w:rsidRDefault="00B94F74" w:rsidP="009E527E">
      <w:pPr>
        <w:widowControl w:val="0"/>
        <w:numPr>
          <w:ilvl w:val="0"/>
          <w:numId w:val="40"/>
        </w:numPr>
        <w:tabs>
          <w:tab w:val="left" w:pos="653"/>
          <w:tab w:val="left" w:pos="851"/>
        </w:tabs>
        <w:spacing w:after="0" w:line="240" w:lineRule="auto"/>
        <w:ind w:left="720" w:right="80" w:hanging="360"/>
        <w:contextualSpacing/>
        <w:jc w:val="both"/>
        <w:rPr>
          <w:rFonts w:cs="Calibri"/>
          <w:szCs w:val="20"/>
        </w:rPr>
      </w:pPr>
      <w:r w:rsidRPr="00C22AEF">
        <w:rPr>
          <w:rFonts w:cs="Calibri"/>
          <w:color w:val="000000"/>
          <w:szCs w:val="20"/>
        </w:rPr>
        <w:t>Przewody instalacji powinny być mocowane do ścian lub stropów z zachowaniem podanych poniżej odległości między wspornikami. Rurociągi powinny być odizolowane od podpór i uchwytów, szczególnie wykonanych z metali tworzących z miedzią ogniwa galwaniczne.</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color w:val="000000"/>
          <w:szCs w:val="20"/>
        </w:rPr>
      </w:pPr>
      <w:r w:rsidRPr="00C22AEF">
        <w:rPr>
          <w:rFonts w:cs="Calibri"/>
          <w:color w:val="000000"/>
          <w:szCs w:val="20"/>
        </w:rPr>
        <w:t>Podpory powinny zapewnić, że gazociąg nie zmieni przypadkowo swojego położenia.</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color w:val="000000"/>
          <w:szCs w:val="20"/>
        </w:rPr>
      </w:pPr>
      <w:r w:rsidRPr="00C22AEF">
        <w:rPr>
          <w:rFonts w:cs="Calibri"/>
          <w:color w:val="000000"/>
          <w:szCs w:val="20"/>
        </w:rPr>
        <w:t>Podpory powinny być z materiału odpornego na korozję, ewentualnie powinny być zabezpieczone przed korozją. Powinno się je chronić także przed korozją elektrolityczną.</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color w:val="000000"/>
          <w:szCs w:val="20"/>
        </w:rPr>
      </w:pPr>
      <w:r w:rsidRPr="00C22AEF">
        <w:rPr>
          <w:rFonts w:cs="Calibri"/>
          <w:color w:val="000000"/>
          <w:szCs w:val="20"/>
        </w:rPr>
        <w:t>W miejscach, gdzie gazociągi przecinają się z przewodami elektrycznymi, gazociągi powinny być podpierane w pobliżu kabli.</w:t>
      </w:r>
    </w:p>
    <w:p w:rsidR="00B94F74" w:rsidRPr="00C22AEF" w:rsidRDefault="00B94F74" w:rsidP="009E527E">
      <w:pPr>
        <w:widowControl w:val="0"/>
        <w:numPr>
          <w:ilvl w:val="0"/>
          <w:numId w:val="40"/>
        </w:numPr>
        <w:tabs>
          <w:tab w:val="left" w:pos="851"/>
        </w:tabs>
        <w:spacing w:after="0" w:line="240" w:lineRule="auto"/>
        <w:ind w:left="720" w:right="60" w:hanging="360"/>
        <w:contextualSpacing/>
        <w:jc w:val="both"/>
        <w:rPr>
          <w:rFonts w:cs="Calibri"/>
          <w:color w:val="000000"/>
          <w:szCs w:val="20"/>
        </w:rPr>
      </w:pPr>
      <w:r w:rsidRPr="00C22AEF">
        <w:rPr>
          <w:rFonts w:cs="Calibri"/>
          <w:color w:val="000000"/>
          <w:szCs w:val="20"/>
        </w:rPr>
        <w:t>Gazociągi nie powinny być używane jako podpory innych gazociągów albo przewodów lub być przez nie podpierane.</w:t>
      </w:r>
    </w:p>
    <w:p w:rsidR="00B94F74" w:rsidRPr="00C22AEF" w:rsidRDefault="00B94F74" w:rsidP="00C22AEF">
      <w:pPr>
        <w:pStyle w:val="Teksttreci40"/>
        <w:shd w:val="clear" w:color="auto" w:fill="auto"/>
        <w:spacing w:before="0" w:after="0" w:line="240" w:lineRule="auto"/>
        <w:ind w:left="60"/>
        <w:contextualSpacing/>
        <w:jc w:val="both"/>
        <w:rPr>
          <w:rFonts w:asciiTheme="minorHAnsi" w:hAnsiTheme="minorHAnsi"/>
          <w:sz w:val="20"/>
          <w:szCs w:val="20"/>
        </w:rPr>
      </w:pPr>
      <w:r w:rsidRPr="00C22AEF">
        <w:rPr>
          <w:rFonts w:asciiTheme="minorHAnsi" w:hAnsiTheme="minorHAnsi"/>
          <w:color w:val="000000"/>
          <w:sz w:val="20"/>
          <w:szCs w:val="20"/>
        </w:rPr>
        <w:t>Zalecane odległości pomiędzy wspornikami miedzianych rurociągów instalacji gazów medycznych.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4541"/>
        <w:gridCol w:w="4450"/>
      </w:tblGrid>
      <w:tr w:rsidR="00B94F74" w:rsidRPr="00C22AEF" w:rsidTr="00EA2975">
        <w:trPr>
          <w:trHeight w:hRule="exact" w:val="350"/>
          <w:jc w:val="center"/>
        </w:trPr>
        <w:tc>
          <w:tcPr>
            <w:tcW w:w="4541" w:type="dxa"/>
            <w:tcBorders>
              <w:top w:val="single" w:sz="4" w:space="0" w:color="auto"/>
              <w:lef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Style w:val="TeksttreciPogrubienie"/>
                <w:rFonts w:asciiTheme="minorHAnsi" w:hAnsiTheme="minorHAnsi" w:cs="Calibri"/>
                <w:sz w:val="20"/>
                <w:szCs w:val="20"/>
              </w:rPr>
              <w:t>Zewnętrzna średnica rury w mm</w:t>
            </w:r>
          </w:p>
        </w:tc>
        <w:tc>
          <w:tcPr>
            <w:tcW w:w="4450" w:type="dxa"/>
            <w:tcBorders>
              <w:top w:val="single" w:sz="4" w:space="0" w:color="auto"/>
              <w:left w:val="single" w:sz="4" w:space="0" w:color="auto"/>
              <w:righ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Style w:val="TeksttreciPogrubienie"/>
                <w:rFonts w:asciiTheme="minorHAnsi" w:hAnsiTheme="minorHAnsi" w:cs="Calibri"/>
                <w:sz w:val="20"/>
                <w:szCs w:val="20"/>
              </w:rPr>
              <w:t>Maksymalne odległości w m</w:t>
            </w:r>
          </w:p>
        </w:tc>
      </w:tr>
      <w:tr w:rsidR="00B94F74" w:rsidRPr="00C22AEF" w:rsidTr="00EA2975">
        <w:trPr>
          <w:trHeight w:hRule="exact" w:val="350"/>
          <w:jc w:val="center"/>
        </w:trPr>
        <w:tc>
          <w:tcPr>
            <w:tcW w:w="4541" w:type="dxa"/>
            <w:tcBorders>
              <w:top w:val="single" w:sz="4" w:space="0" w:color="auto"/>
              <w:lef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Do 15</w:t>
            </w:r>
          </w:p>
        </w:tc>
        <w:tc>
          <w:tcPr>
            <w:tcW w:w="4450" w:type="dxa"/>
            <w:tcBorders>
              <w:top w:val="single" w:sz="4" w:space="0" w:color="auto"/>
              <w:left w:val="single" w:sz="4" w:space="0" w:color="auto"/>
              <w:righ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1,5</w:t>
            </w:r>
          </w:p>
        </w:tc>
      </w:tr>
      <w:tr w:rsidR="00B94F74" w:rsidRPr="00C22AEF" w:rsidTr="00EA2975">
        <w:trPr>
          <w:trHeight w:hRule="exact" w:val="221"/>
          <w:jc w:val="center"/>
        </w:trPr>
        <w:tc>
          <w:tcPr>
            <w:tcW w:w="4541" w:type="dxa"/>
            <w:tcBorders>
              <w:lef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22 do 28</w:t>
            </w:r>
          </w:p>
        </w:tc>
        <w:tc>
          <w:tcPr>
            <w:tcW w:w="4450" w:type="dxa"/>
            <w:tcBorders>
              <w:left w:val="single" w:sz="4" w:space="0" w:color="auto"/>
              <w:righ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2,0</w:t>
            </w:r>
          </w:p>
        </w:tc>
      </w:tr>
      <w:tr w:rsidR="00B94F74" w:rsidRPr="00C22AEF" w:rsidTr="00EA2975">
        <w:trPr>
          <w:trHeight w:hRule="exact" w:val="216"/>
          <w:jc w:val="center"/>
        </w:trPr>
        <w:tc>
          <w:tcPr>
            <w:tcW w:w="4541" w:type="dxa"/>
            <w:tcBorders>
              <w:lef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35 do 54</w:t>
            </w:r>
          </w:p>
        </w:tc>
        <w:tc>
          <w:tcPr>
            <w:tcW w:w="4450" w:type="dxa"/>
            <w:tcBorders>
              <w:left w:val="single" w:sz="4" w:space="0" w:color="auto"/>
              <w:righ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2,5</w:t>
            </w:r>
          </w:p>
        </w:tc>
      </w:tr>
      <w:tr w:rsidR="00B94F74" w:rsidRPr="00C22AEF" w:rsidTr="00EA2975">
        <w:trPr>
          <w:trHeight w:hRule="exact" w:val="341"/>
          <w:jc w:val="center"/>
        </w:trPr>
        <w:tc>
          <w:tcPr>
            <w:tcW w:w="4541" w:type="dxa"/>
            <w:tcBorders>
              <w:left w:val="single" w:sz="4" w:space="0" w:color="auto"/>
              <w:bottom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Więcej niż 54</w:t>
            </w:r>
          </w:p>
        </w:tc>
        <w:tc>
          <w:tcPr>
            <w:tcW w:w="4450" w:type="dxa"/>
            <w:tcBorders>
              <w:left w:val="single" w:sz="4" w:space="0" w:color="auto"/>
              <w:bottom w:val="single" w:sz="4" w:space="0" w:color="auto"/>
              <w:right w:val="single" w:sz="4" w:space="0" w:color="auto"/>
            </w:tcBorders>
            <w:shd w:val="clear" w:color="auto" w:fill="FFFFFF"/>
          </w:tcPr>
          <w:p w:rsidR="00B94F74" w:rsidRPr="00C22AEF" w:rsidRDefault="00B94F74" w:rsidP="00C22AEF">
            <w:pPr>
              <w:framePr w:w="8990" w:wrap="notBeside" w:vAnchor="text" w:hAnchor="text" w:xAlign="center" w:y="1"/>
              <w:spacing w:after="0" w:line="240" w:lineRule="auto"/>
              <w:contextualSpacing/>
              <w:jc w:val="both"/>
              <w:rPr>
                <w:rFonts w:cs="Calibri"/>
                <w:szCs w:val="20"/>
              </w:rPr>
            </w:pPr>
            <w:r w:rsidRPr="00C22AEF">
              <w:rPr>
                <w:rFonts w:cs="Calibri"/>
                <w:szCs w:val="20"/>
              </w:rPr>
              <w:t>3,0</w:t>
            </w:r>
          </w:p>
        </w:tc>
      </w:tr>
    </w:tbl>
    <w:p w:rsidR="00B94F74" w:rsidRPr="00C22AEF" w:rsidRDefault="00B94F74" w:rsidP="00C22AEF">
      <w:pPr>
        <w:spacing w:after="0" w:line="240" w:lineRule="auto"/>
        <w:contextualSpacing/>
        <w:jc w:val="both"/>
        <w:rPr>
          <w:rFonts w:cs="Calibri"/>
          <w:szCs w:val="20"/>
        </w:rPr>
      </w:pPr>
    </w:p>
    <w:p w:rsidR="00047EB0" w:rsidRPr="00C22AEF" w:rsidRDefault="00047EB0" w:rsidP="009E527E">
      <w:pPr>
        <w:pStyle w:val="Nagwek41"/>
        <w:keepNext/>
        <w:keepLines/>
        <w:numPr>
          <w:ilvl w:val="1"/>
          <w:numId w:val="45"/>
        </w:numPr>
        <w:shd w:val="clear" w:color="auto" w:fill="auto"/>
        <w:spacing w:before="0" w:after="0" w:line="240" w:lineRule="auto"/>
        <w:ind w:left="284" w:hanging="284"/>
        <w:contextualSpacing/>
        <w:jc w:val="both"/>
        <w:rPr>
          <w:rFonts w:asciiTheme="minorHAnsi" w:hAnsiTheme="minorHAnsi" w:cs="Calibri"/>
          <w:b w:val="0"/>
          <w:sz w:val="20"/>
          <w:szCs w:val="20"/>
        </w:rPr>
      </w:pPr>
      <w:r w:rsidRPr="00C22AEF">
        <w:rPr>
          <w:rFonts w:asciiTheme="minorHAnsi" w:hAnsiTheme="minorHAnsi" w:cs="Calibri"/>
          <w:b w:val="0"/>
          <w:sz w:val="20"/>
          <w:szCs w:val="20"/>
        </w:rPr>
        <w:t>Instalacje gazów medycznych - armatura - zawory odcinające.</w:t>
      </w:r>
    </w:p>
    <w:p w:rsidR="00B94F74" w:rsidRPr="00C22AEF" w:rsidRDefault="00B94F74" w:rsidP="00C22AEF">
      <w:pPr>
        <w:spacing w:after="0" w:line="240" w:lineRule="auto"/>
        <w:ind w:right="80"/>
        <w:contextualSpacing/>
        <w:jc w:val="both"/>
        <w:rPr>
          <w:rFonts w:cs="Calibri"/>
          <w:szCs w:val="20"/>
        </w:rPr>
      </w:pPr>
      <w:r w:rsidRPr="00C22AEF">
        <w:rPr>
          <w:rFonts w:cs="Calibri"/>
          <w:color w:val="000000"/>
          <w:szCs w:val="20"/>
        </w:rPr>
        <w:t xml:space="preserve">W instalacjach gazów medycznych tj. instalacjach tlenu, próżni, sprężonego powietrza medycznego, podtlenku azotu i odciągu gazów </w:t>
      </w:r>
      <w:proofErr w:type="spellStart"/>
      <w:r w:rsidRPr="00C22AEF">
        <w:rPr>
          <w:rFonts w:cs="Calibri"/>
          <w:color w:val="000000"/>
          <w:szCs w:val="20"/>
        </w:rPr>
        <w:t>poanestetycznych</w:t>
      </w:r>
      <w:proofErr w:type="spellEnd"/>
      <w:r w:rsidRPr="00C22AEF">
        <w:rPr>
          <w:rFonts w:cs="Calibri"/>
          <w:color w:val="000000"/>
          <w:szCs w:val="20"/>
        </w:rPr>
        <w:t xml:space="preserve">, należy stosować armaturę wykonaną z mosiądzu o zawartości miedzi minimum 58 % - MO58. Zastosowane zawory kulowe, </w:t>
      </w:r>
      <w:proofErr w:type="spellStart"/>
      <w:r w:rsidRPr="00C22AEF">
        <w:rPr>
          <w:rFonts w:cs="Calibri"/>
          <w:color w:val="000000"/>
          <w:szCs w:val="20"/>
        </w:rPr>
        <w:t>pełnoprzelotowe</w:t>
      </w:r>
      <w:proofErr w:type="spellEnd"/>
      <w:r w:rsidRPr="00C22AEF">
        <w:rPr>
          <w:rFonts w:cs="Calibri"/>
          <w:color w:val="000000"/>
          <w:szCs w:val="20"/>
        </w:rPr>
        <w:t xml:space="preserve">, powinny mieć średnice nominalne jak średnice przewodów, na których będą zainstalowane. Kula i trzpień powinny być uszczelnione PTFE (teflonem). Zawory w wykonaniu na ciśnienie nominalne 2,5 </w:t>
      </w:r>
      <w:proofErr w:type="spellStart"/>
      <w:r w:rsidRPr="00C22AEF">
        <w:rPr>
          <w:rFonts w:cs="Calibri"/>
          <w:color w:val="000000"/>
          <w:szCs w:val="20"/>
        </w:rPr>
        <w:t>MPa</w:t>
      </w:r>
      <w:proofErr w:type="spellEnd"/>
      <w:r w:rsidRPr="00C22AEF">
        <w:rPr>
          <w:rFonts w:cs="Calibri"/>
          <w:color w:val="000000"/>
          <w:szCs w:val="20"/>
        </w:rPr>
        <w:t xml:space="preserve"> (PN 25). Zawory powinny być gwintowane i należy je łączyć z przewodami instalacji za pomocą śrubunków.</w:t>
      </w:r>
    </w:p>
    <w:p w:rsidR="00B94F74" w:rsidRPr="00C22AEF" w:rsidRDefault="00B94F74" w:rsidP="00C22AEF">
      <w:pPr>
        <w:spacing w:after="0" w:line="240" w:lineRule="auto"/>
        <w:ind w:right="80"/>
        <w:contextualSpacing/>
        <w:jc w:val="both"/>
        <w:rPr>
          <w:rFonts w:cs="Calibri"/>
          <w:szCs w:val="20"/>
        </w:rPr>
      </w:pPr>
      <w:r w:rsidRPr="00C22AEF">
        <w:rPr>
          <w:rFonts w:cs="Calibri"/>
          <w:color w:val="000000"/>
          <w:szCs w:val="20"/>
        </w:rPr>
        <w:t>Wszystkie zawory odcinające powinny być zainstalowane w taki sposób, aby łatwo było dostrzegalne przez obserwację czy zawór jest całkowicie otwarty czy całkowicie zamknięty.</w:t>
      </w:r>
    </w:p>
    <w:p w:rsidR="00B94F74" w:rsidRPr="00C22AEF" w:rsidRDefault="00B94F74" w:rsidP="00C22AEF">
      <w:pPr>
        <w:spacing w:after="0" w:line="240" w:lineRule="auto"/>
        <w:ind w:right="80"/>
        <w:contextualSpacing/>
        <w:jc w:val="both"/>
        <w:rPr>
          <w:rFonts w:cs="Calibri"/>
          <w:szCs w:val="20"/>
        </w:rPr>
      </w:pPr>
      <w:r w:rsidRPr="00C22AEF">
        <w:rPr>
          <w:rFonts w:cs="Calibri"/>
          <w:color w:val="000000"/>
          <w:szCs w:val="20"/>
        </w:rPr>
        <w:t>Wszystkie zawory odcinające powinny być oznaczone. Oznakowanie ma informować o rodzaju gazu, jaki prowadzi oraz sekcję instalacji obsługiwaną przez ten zawór;</w:t>
      </w:r>
    </w:p>
    <w:p w:rsidR="00047EB0" w:rsidRPr="00C22AEF" w:rsidRDefault="00047EB0" w:rsidP="00C22AEF">
      <w:pPr>
        <w:spacing w:after="0" w:line="240" w:lineRule="auto"/>
        <w:contextualSpacing/>
        <w:jc w:val="both"/>
        <w:rPr>
          <w:rFonts w:cs="Calibri"/>
          <w:szCs w:val="20"/>
        </w:rPr>
      </w:pPr>
    </w:p>
    <w:p w:rsidR="00B94F74" w:rsidRPr="00C22AEF" w:rsidRDefault="00B94F74" w:rsidP="00C22AEF">
      <w:pPr>
        <w:spacing w:after="0" w:line="240" w:lineRule="auto"/>
        <w:contextualSpacing/>
        <w:jc w:val="both"/>
        <w:rPr>
          <w:rFonts w:cs="Calibri"/>
          <w:szCs w:val="20"/>
        </w:rPr>
      </w:pPr>
      <w:r w:rsidRPr="00C22AEF">
        <w:rPr>
          <w:rFonts w:cs="Calibri"/>
          <w:szCs w:val="20"/>
        </w:rPr>
        <w:t>UWAGA 1:</w:t>
      </w:r>
      <w:r w:rsidRPr="00C22AEF">
        <w:rPr>
          <w:rFonts w:cs="Calibri"/>
          <w:color w:val="000000"/>
          <w:szCs w:val="20"/>
        </w:rPr>
        <w:t xml:space="preserve"> Wszystkie zainstalowane zawory odcinające powinny być normalnie otwarte i obsługiwane tylko przez</w:t>
      </w:r>
      <w:r w:rsidR="00047EB0" w:rsidRPr="00C22AEF">
        <w:rPr>
          <w:rFonts w:cs="Calibri"/>
          <w:szCs w:val="20"/>
        </w:rPr>
        <w:t xml:space="preserve"> </w:t>
      </w:r>
      <w:r w:rsidRPr="00C22AEF">
        <w:rPr>
          <w:rFonts w:cs="Calibri"/>
          <w:color w:val="000000"/>
          <w:szCs w:val="20"/>
        </w:rPr>
        <w:t xml:space="preserve">personel roboczy i naprawczy i powinny być niedostępne dla osób niepowołanych. </w:t>
      </w:r>
      <w:r w:rsidRPr="00C22AEF">
        <w:rPr>
          <w:rFonts w:cs="Calibri"/>
          <w:szCs w:val="20"/>
        </w:rPr>
        <w:t>Zamknięcie zaworów</w:t>
      </w:r>
      <w:r w:rsidRPr="00C22AEF">
        <w:rPr>
          <w:rFonts w:cs="Calibri"/>
          <w:color w:val="000000"/>
          <w:szCs w:val="20"/>
        </w:rPr>
        <w:t xml:space="preserve"> </w:t>
      </w:r>
      <w:r w:rsidRPr="00C22AEF">
        <w:rPr>
          <w:rFonts w:cs="Calibri"/>
          <w:szCs w:val="20"/>
        </w:rPr>
        <w:t>dozwolone jest jedynie w sytuacja awaryjnych</w:t>
      </w:r>
      <w:r w:rsidRPr="00C22AEF">
        <w:rPr>
          <w:rFonts w:cs="Calibri"/>
          <w:color w:val="000000"/>
          <w:szCs w:val="20"/>
        </w:rPr>
        <w:t>.</w:t>
      </w:r>
    </w:p>
    <w:p w:rsidR="00047EB0" w:rsidRPr="00C22AEF" w:rsidRDefault="00047EB0" w:rsidP="00C22AEF">
      <w:pPr>
        <w:spacing w:after="0" w:line="240" w:lineRule="auto"/>
        <w:ind w:right="80"/>
        <w:contextualSpacing/>
        <w:jc w:val="both"/>
        <w:rPr>
          <w:rFonts w:cs="Calibri"/>
          <w:szCs w:val="20"/>
        </w:rPr>
      </w:pPr>
    </w:p>
    <w:p w:rsidR="00047EB0" w:rsidRPr="001E3BF4" w:rsidRDefault="00B94F74" w:rsidP="00C22AEF">
      <w:pPr>
        <w:spacing w:after="0" w:line="240" w:lineRule="auto"/>
        <w:ind w:right="80"/>
        <w:contextualSpacing/>
        <w:jc w:val="both"/>
        <w:rPr>
          <w:rFonts w:cs="Calibri"/>
          <w:color w:val="000000"/>
          <w:szCs w:val="20"/>
        </w:rPr>
      </w:pPr>
      <w:r w:rsidRPr="00C22AEF">
        <w:rPr>
          <w:rFonts w:cs="Calibri"/>
          <w:szCs w:val="20"/>
        </w:rPr>
        <w:lastRenderedPageBreak/>
        <w:t>UWAGA 2</w:t>
      </w:r>
      <w:r w:rsidRPr="00C22AEF">
        <w:rPr>
          <w:rFonts w:cs="Calibri"/>
          <w:color w:val="000000"/>
          <w:szCs w:val="20"/>
        </w:rPr>
        <w:t>: wszystkie materiały użyte przy wykonywania instalacji gazów medycznych powinny być odporne na korozję oraz posiadać zgodność z tlenem. Przez zgodność z tlenem należy rozumieć palność i łatwość zapłonu. Wszystkie materiały powinny być odporne na zapłon w trakcie adiabatycznego sprężania tlenu.</w:t>
      </w:r>
    </w:p>
    <w:p w:rsidR="00B94F74" w:rsidRPr="00C22AEF" w:rsidRDefault="00B94F74" w:rsidP="009E527E">
      <w:pPr>
        <w:pStyle w:val="Nagwek41"/>
        <w:keepNext/>
        <w:keepLines/>
        <w:numPr>
          <w:ilvl w:val="1"/>
          <w:numId w:val="45"/>
        </w:numPr>
        <w:shd w:val="clear" w:color="auto" w:fill="auto"/>
        <w:spacing w:before="0" w:after="0" w:line="240" w:lineRule="auto"/>
        <w:ind w:left="142" w:hanging="142"/>
        <w:contextualSpacing/>
        <w:jc w:val="both"/>
        <w:rPr>
          <w:rFonts w:asciiTheme="minorHAnsi" w:hAnsiTheme="minorHAnsi" w:cs="Calibri"/>
          <w:b w:val="0"/>
          <w:sz w:val="20"/>
          <w:szCs w:val="20"/>
        </w:rPr>
      </w:pPr>
      <w:r w:rsidRPr="00C22AEF">
        <w:rPr>
          <w:rFonts w:asciiTheme="minorHAnsi" w:hAnsiTheme="minorHAnsi" w:cs="Calibri"/>
          <w:b w:val="0"/>
          <w:sz w:val="20"/>
          <w:szCs w:val="20"/>
        </w:rPr>
        <w:t>Instalacje gazów medycznych - oznakowanie rurociągów.</w:t>
      </w:r>
    </w:p>
    <w:p w:rsidR="00B94F74" w:rsidRPr="00C22AEF" w:rsidRDefault="00B94F74" w:rsidP="00C22AEF">
      <w:pPr>
        <w:spacing w:after="0" w:line="240" w:lineRule="auto"/>
        <w:ind w:right="80"/>
        <w:contextualSpacing/>
        <w:jc w:val="both"/>
        <w:rPr>
          <w:rFonts w:cs="Calibri"/>
          <w:szCs w:val="20"/>
        </w:rPr>
      </w:pPr>
      <w:r w:rsidRPr="00C22AEF">
        <w:rPr>
          <w:rFonts w:cs="Calibri"/>
          <w:color w:val="000000"/>
          <w:szCs w:val="20"/>
        </w:rPr>
        <w:t>Przewody instalacji powinny być trwale oznakowane nazwą gazu (i / lub symbolem) w pobliżu zaworów odcinających, na skrzyżowaniach i zmianach kierunku, przed i za ścianami i przepierzeniami itd. w przedziałach nie większych niż 10 metrów oraz w pobliżu końcówek. Takie oznakowanie może być wykonane np. z metalowych tabliczek, za pomocą szablonów, naklejek lub trwałymi markerami. Oznakowanie powinno być:</w:t>
      </w:r>
    </w:p>
    <w:p w:rsidR="00B94F74" w:rsidRPr="00C22AEF" w:rsidRDefault="00B94F74" w:rsidP="009E527E">
      <w:pPr>
        <w:widowControl w:val="0"/>
        <w:numPr>
          <w:ilvl w:val="0"/>
          <w:numId w:val="41"/>
        </w:numPr>
        <w:tabs>
          <w:tab w:val="left" w:pos="1815"/>
        </w:tabs>
        <w:spacing w:after="0" w:line="240" w:lineRule="auto"/>
        <w:ind w:left="644" w:hanging="360"/>
        <w:contextualSpacing/>
        <w:jc w:val="both"/>
        <w:rPr>
          <w:rFonts w:cs="Calibri"/>
          <w:szCs w:val="20"/>
        </w:rPr>
      </w:pPr>
      <w:r w:rsidRPr="00C22AEF">
        <w:rPr>
          <w:rFonts w:cs="Calibri"/>
          <w:color w:val="000000"/>
          <w:szCs w:val="20"/>
        </w:rPr>
        <w:t>Pisane literami nie mniejszymi niż 6 mm;</w:t>
      </w:r>
    </w:p>
    <w:p w:rsidR="00B94F74" w:rsidRPr="00C22AEF" w:rsidRDefault="00B94F74" w:rsidP="009E527E">
      <w:pPr>
        <w:widowControl w:val="0"/>
        <w:numPr>
          <w:ilvl w:val="0"/>
          <w:numId w:val="41"/>
        </w:numPr>
        <w:tabs>
          <w:tab w:val="left" w:pos="1810"/>
        </w:tabs>
        <w:spacing w:after="0" w:line="240" w:lineRule="auto"/>
        <w:ind w:left="644" w:hanging="360"/>
        <w:contextualSpacing/>
        <w:jc w:val="both"/>
        <w:rPr>
          <w:rFonts w:cs="Calibri"/>
          <w:szCs w:val="20"/>
        </w:rPr>
      </w:pPr>
      <w:r w:rsidRPr="00C22AEF">
        <w:rPr>
          <w:rFonts w:cs="Calibri"/>
          <w:color w:val="000000"/>
          <w:szCs w:val="20"/>
        </w:rPr>
        <w:t>Połączone z nazwą i / lub symbolem gazu i czytelne wzdłuż osi długości gazociągu;</w:t>
      </w:r>
    </w:p>
    <w:p w:rsidR="00B94F74" w:rsidRPr="00C22AEF" w:rsidRDefault="00B94F74" w:rsidP="009E527E">
      <w:pPr>
        <w:widowControl w:val="0"/>
        <w:numPr>
          <w:ilvl w:val="0"/>
          <w:numId w:val="41"/>
        </w:numPr>
        <w:tabs>
          <w:tab w:val="left" w:pos="1806"/>
        </w:tabs>
        <w:spacing w:after="0" w:line="240" w:lineRule="auto"/>
        <w:ind w:left="644" w:hanging="360"/>
        <w:contextualSpacing/>
        <w:jc w:val="both"/>
        <w:rPr>
          <w:rFonts w:cs="Calibri"/>
          <w:szCs w:val="20"/>
        </w:rPr>
      </w:pPr>
      <w:r w:rsidRPr="00C22AEF">
        <w:rPr>
          <w:rFonts w:cs="Calibri"/>
          <w:color w:val="000000"/>
          <w:szCs w:val="20"/>
        </w:rPr>
        <w:t>Zawierać strzałki wskazujące kierunek przepływu.</w:t>
      </w:r>
    </w:p>
    <w:p w:rsidR="00047EB0" w:rsidRPr="0058196B" w:rsidRDefault="00B94F74" w:rsidP="0058196B">
      <w:pPr>
        <w:spacing w:after="0" w:line="240" w:lineRule="auto"/>
        <w:ind w:right="80"/>
        <w:contextualSpacing/>
        <w:jc w:val="both"/>
        <w:rPr>
          <w:rFonts w:cs="Calibri"/>
          <w:color w:val="000000"/>
          <w:szCs w:val="20"/>
        </w:rPr>
      </w:pPr>
      <w:r w:rsidRPr="00C22AEF">
        <w:rPr>
          <w:rFonts w:cs="Calibri"/>
          <w:color w:val="000000"/>
          <w:szCs w:val="20"/>
        </w:rPr>
        <w:t>Oznakowanie przewodów instalacji powinno zostać wykonane na całej jego długości, powinno być zgodne z EN ISO 5359 i powinno być trwałe.</w:t>
      </w:r>
    </w:p>
    <w:p w:rsidR="00B94F74" w:rsidRPr="00C22AEF" w:rsidRDefault="00B94F74" w:rsidP="009E527E">
      <w:pPr>
        <w:pStyle w:val="Nagwek41"/>
        <w:keepNext/>
        <w:keepLines/>
        <w:numPr>
          <w:ilvl w:val="1"/>
          <w:numId w:val="45"/>
        </w:numPr>
        <w:shd w:val="clear" w:color="auto" w:fill="auto"/>
        <w:spacing w:before="0" w:after="0" w:line="240" w:lineRule="auto"/>
        <w:ind w:left="426"/>
        <w:contextualSpacing/>
        <w:jc w:val="both"/>
        <w:rPr>
          <w:rFonts w:asciiTheme="minorHAnsi" w:hAnsiTheme="minorHAnsi" w:cs="Calibri"/>
          <w:b w:val="0"/>
          <w:sz w:val="20"/>
          <w:szCs w:val="20"/>
        </w:rPr>
      </w:pPr>
      <w:r w:rsidRPr="00C22AEF">
        <w:rPr>
          <w:rFonts w:asciiTheme="minorHAnsi" w:hAnsiTheme="minorHAnsi" w:cs="Calibri"/>
          <w:b w:val="0"/>
          <w:sz w:val="20"/>
          <w:szCs w:val="20"/>
        </w:rPr>
        <w:t>Obowiązki Wykonawcy.</w:t>
      </w:r>
    </w:p>
    <w:p w:rsidR="001E3BF4" w:rsidRDefault="00B94F74" w:rsidP="009E527E">
      <w:pPr>
        <w:pStyle w:val="Nagwek41"/>
        <w:keepNext/>
        <w:keepLines/>
        <w:numPr>
          <w:ilvl w:val="0"/>
          <w:numId w:val="84"/>
        </w:numPr>
        <w:shd w:val="clear" w:color="auto" w:fill="auto"/>
        <w:spacing w:before="0" w:after="0" w:line="240" w:lineRule="auto"/>
        <w:contextualSpacing/>
        <w:jc w:val="both"/>
        <w:rPr>
          <w:rFonts w:asciiTheme="minorHAnsi" w:hAnsiTheme="minorHAnsi" w:cs="Calibri"/>
          <w:b w:val="0"/>
          <w:sz w:val="20"/>
          <w:szCs w:val="20"/>
        </w:rPr>
      </w:pPr>
      <w:r w:rsidRPr="00C22AEF">
        <w:rPr>
          <w:rFonts w:asciiTheme="minorHAnsi" w:hAnsiTheme="minorHAnsi" w:cs="Calibri"/>
          <w:b w:val="0"/>
          <w:sz w:val="20"/>
          <w:szCs w:val="20"/>
        </w:rPr>
        <w:t>Wykonawca obowiązany jest przedstawić Inspektorowi Nadzoru do akceptacji wszystkie rozwiązania robocze. Wykonawca ma prawo proponować zastosowanie innych niż specyfikowanych w projekcie materiałów i technologii, pod warunkiem, że będą one równorzędne pod względem jakości i parametrów technicznych. Wszystkie ewentualne odstępstwa od dokumentacji i Specyfikacji muszą zostać uzgodnione przez Gł. Projektanta.</w:t>
      </w:r>
    </w:p>
    <w:p w:rsidR="001E3BF4" w:rsidRDefault="00B94F74" w:rsidP="009E527E">
      <w:pPr>
        <w:pStyle w:val="Nagwek41"/>
        <w:keepNext/>
        <w:keepLines/>
        <w:numPr>
          <w:ilvl w:val="0"/>
          <w:numId w:val="84"/>
        </w:numPr>
        <w:shd w:val="clear" w:color="auto" w:fill="auto"/>
        <w:spacing w:before="0" w:after="0" w:line="240" w:lineRule="auto"/>
        <w:contextualSpacing/>
        <w:jc w:val="both"/>
        <w:rPr>
          <w:rFonts w:asciiTheme="minorHAnsi" w:hAnsiTheme="minorHAnsi" w:cs="Calibri"/>
          <w:b w:val="0"/>
          <w:sz w:val="20"/>
          <w:szCs w:val="20"/>
        </w:rPr>
      </w:pPr>
      <w:r w:rsidRPr="001E3BF4">
        <w:rPr>
          <w:rFonts w:asciiTheme="minorHAnsi" w:hAnsiTheme="minorHAnsi" w:cs="Calibri"/>
          <w:b w:val="0"/>
          <w:sz w:val="20"/>
          <w:szCs w:val="20"/>
        </w:rPr>
        <w:t>Wykonawca ma obowiązek wykonać roboty i uruchomić urządzenia, oraz usunąć wszelkie usterki i defekty z należytą starannością i pilnością, zgodnie z postanowieniami projektu umowy, stanowiącej załącznik do SIWZ.</w:t>
      </w:r>
    </w:p>
    <w:p w:rsidR="001E3BF4" w:rsidRDefault="00B94F74" w:rsidP="009E527E">
      <w:pPr>
        <w:pStyle w:val="Nagwek41"/>
        <w:keepNext/>
        <w:keepLines/>
        <w:numPr>
          <w:ilvl w:val="0"/>
          <w:numId w:val="84"/>
        </w:numPr>
        <w:shd w:val="clear" w:color="auto" w:fill="auto"/>
        <w:spacing w:before="0" w:after="0" w:line="240" w:lineRule="auto"/>
        <w:contextualSpacing/>
        <w:jc w:val="both"/>
        <w:rPr>
          <w:rFonts w:asciiTheme="minorHAnsi" w:hAnsiTheme="minorHAnsi" w:cs="Calibri"/>
          <w:b w:val="0"/>
          <w:sz w:val="20"/>
          <w:szCs w:val="20"/>
        </w:rPr>
      </w:pPr>
      <w:r w:rsidRPr="001E3BF4">
        <w:rPr>
          <w:rFonts w:asciiTheme="minorHAnsi" w:hAnsiTheme="minorHAnsi" w:cs="Calibri"/>
          <w:b w:val="0"/>
          <w:sz w:val="20"/>
          <w:szCs w:val="20"/>
        </w:rPr>
        <w:t>Wykonawca jest zobowiązany do współpracy i koordynacji robót z innymi wykonawcami wyłonionymi w odrębnych postępowaniach przetargowych obejmujących pozostałe roboty budowlane, aż do całkowitego ukończenia obiektu, umożliwiającego jego przekazanie do użytkowania.</w:t>
      </w:r>
    </w:p>
    <w:p w:rsidR="00B94F74" w:rsidRPr="001E3BF4" w:rsidRDefault="00B94F74" w:rsidP="009E527E">
      <w:pPr>
        <w:pStyle w:val="Nagwek41"/>
        <w:keepNext/>
        <w:keepLines/>
        <w:numPr>
          <w:ilvl w:val="0"/>
          <w:numId w:val="84"/>
        </w:numPr>
        <w:shd w:val="clear" w:color="auto" w:fill="auto"/>
        <w:spacing w:before="0" w:after="0" w:line="240" w:lineRule="auto"/>
        <w:contextualSpacing/>
        <w:jc w:val="both"/>
        <w:rPr>
          <w:rFonts w:asciiTheme="minorHAnsi" w:hAnsiTheme="minorHAnsi" w:cs="Calibri"/>
          <w:b w:val="0"/>
          <w:sz w:val="20"/>
          <w:szCs w:val="20"/>
        </w:rPr>
      </w:pPr>
      <w:r w:rsidRPr="001E3BF4">
        <w:rPr>
          <w:rFonts w:asciiTheme="minorHAnsi" w:hAnsiTheme="minorHAnsi" w:cs="Calibri"/>
          <w:b w:val="0"/>
          <w:sz w:val="20"/>
          <w:szCs w:val="20"/>
        </w:rPr>
        <w:t>Do obowiązków Wykonawcy należy prowadzenie dokumentacji budowy i przygotowanie oraz przekazanie dokumentacji powykonawczej w jednym egzemplarzu Zamawiającemu.</w:t>
      </w:r>
    </w:p>
    <w:p w:rsidR="00C22AEF" w:rsidRPr="00E76DF3" w:rsidRDefault="00C22AEF" w:rsidP="00C22AEF">
      <w:pPr>
        <w:pStyle w:val="Nagwek41"/>
        <w:keepNext/>
        <w:keepLines/>
        <w:shd w:val="clear" w:color="auto" w:fill="auto"/>
        <w:spacing w:before="0" w:after="0" w:line="240" w:lineRule="auto"/>
        <w:ind w:left="567" w:firstLine="0"/>
        <w:contextualSpacing/>
        <w:jc w:val="both"/>
        <w:rPr>
          <w:rFonts w:ascii="Calibri" w:hAnsi="Calibri" w:cs="Calibri"/>
          <w:b w:val="0"/>
        </w:rPr>
      </w:pPr>
    </w:p>
    <w:p w:rsidR="005D493B" w:rsidRPr="00E76DF3" w:rsidRDefault="005D493B"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KONTROLA</w:t>
      </w:r>
      <w:r w:rsidR="00641202" w:rsidRPr="00E76DF3">
        <w:rPr>
          <w:rFonts w:ascii="Calibri" w:hAnsi="Calibri" w:cs="Calibri"/>
        </w:rPr>
        <w:t xml:space="preserve"> </w:t>
      </w:r>
      <w:r w:rsidR="00B94F74" w:rsidRPr="00E76DF3">
        <w:rPr>
          <w:rFonts w:ascii="Calibri" w:hAnsi="Calibri" w:cs="Calibri"/>
        </w:rPr>
        <w:t>JAKOŚCI</w:t>
      </w:r>
      <w:r w:rsidR="00641202" w:rsidRPr="00E76DF3">
        <w:rPr>
          <w:rFonts w:ascii="Calibri" w:hAnsi="Calibri" w:cs="Calibri"/>
        </w:rPr>
        <w:t xml:space="preserve"> ROBÓT</w:t>
      </w:r>
    </w:p>
    <w:p w:rsidR="00B94F74" w:rsidRPr="001E3BF4"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sz w:val="20"/>
          <w:szCs w:val="20"/>
        </w:rPr>
        <w:t>O</w:t>
      </w:r>
      <w:r w:rsidR="00641202" w:rsidRPr="001E3BF4">
        <w:rPr>
          <w:rFonts w:ascii="Calibri" w:hAnsi="Calibri" w:cs="Calibri"/>
          <w:b w:val="0"/>
          <w:sz w:val="20"/>
          <w:szCs w:val="20"/>
        </w:rPr>
        <w:t>bowiązki Wykonawcy</w:t>
      </w:r>
    </w:p>
    <w:p w:rsidR="00B94F74" w:rsidRPr="001E3BF4" w:rsidRDefault="00B94F74" w:rsidP="009E527E">
      <w:pPr>
        <w:pStyle w:val="Nagwek41"/>
        <w:keepNext/>
        <w:keepLines/>
        <w:numPr>
          <w:ilvl w:val="2"/>
          <w:numId w:val="45"/>
        </w:numPr>
        <w:shd w:val="clear" w:color="auto" w:fill="auto"/>
        <w:spacing w:before="0" w:after="0" w:line="240" w:lineRule="auto"/>
        <w:ind w:left="567" w:hanging="567"/>
        <w:contextualSpacing/>
        <w:jc w:val="both"/>
        <w:rPr>
          <w:rFonts w:ascii="Calibri" w:hAnsi="Calibri" w:cs="Calibri"/>
          <w:b w:val="0"/>
          <w:sz w:val="20"/>
          <w:szCs w:val="20"/>
        </w:rPr>
      </w:pPr>
      <w:r w:rsidRPr="001E3BF4">
        <w:rPr>
          <w:rFonts w:ascii="Calibri" w:hAnsi="Calibri" w:cs="Calibri"/>
          <w:b w:val="0"/>
          <w:color w:val="000000"/>
          <w:sz w:val="20"/>
          <w:szCs w:val="20"/>
        </w:rPr>
        <w:t>Do obowiązków Wykonawcy należy opracowanie i przedstawienie do aprobaty Zamawiającego programu zapewnienia jakości (PZJ), w którym przedstawi on zamierzony sposób wykonywania robót, możliwości techniczne, kadrowe i organizacyjne gwarantujące wykonanie robót zgodnie z dokumentacją projektową, SST oraz poleceniami i ustaleniami przekazanymi przez Inżyniera.</w:t>
      </w:r>
    </w:p>
    <w:p w:rsidR="00B94F74" w:rsidRPr="001E3BF4" w:rsidRDefault="00B94F74" w:rsidP="009E527E">
      <w:pPr>
        <w:pStyle w:val="Nagwek41"/>
        <w:keepNext/>
        <w:keepLines/>
        <w:numPr>
          <w:ilvl w:val="2"/>
          <w:numId w:val="45"/>
        </w:numPr>
        <w:shd w:val="clear" w:color="auto" w:fill="auto"/>
        <w:spacing w:before="0" w:after="0" w:line="240" w:lineRule="auto"/>
        <w:ind w:left="567" w:hanging="567"/>
        <w:contextualSpacing/>
        <w:jc w:val="both"/>
        <w:rPr>
          <w:rFonts w:ascii="Calibri" w:hAnsi="Calibri" w:cs="Calibri"/>
          <w:b w:val="0"/>
          <w:color w:val="000000"/>
          <w:sz w:val="20"/>
          <w:szCs w:val="20"/>
        </w:rPr>
      </w:pPr>
      <w:r w:rsidRPr="001E3BF4">
        <w:rPr>
          <w:rFonts w:ascii="Calibri" w:hAnsi="Calibri" w:cs="Calibri"/>
          <w:b w:val="0"/>
          <w:color w:val="000000"/>
          <w:sz w:val="20"/>
          <w:szCs w:val="20"/>
        </w:rPr>
        <w:t>Wykonawca jest odpowiedzialny za pełna kont</w:t>
      </w:r>
      <w:r w:rsidR="00641202" w:rsidRPr="001E3BF4">
        <w:rPr>
          <w:rFonts w:ascii="Calibri" w:hAnsi="Calibri" w:cs="Calibri"/>
          <w:b w:val="0"/>
          <w:color w:val="000000"/>
          <w:sz w:val="20"/>
          <w:szCs w:val="20"/>
        </w:rPr>
        <w:t>rolę robót i jakości materiałów</w:t>
      </w:r>
    </w:p>
    <w:p w:rsidR="00B94F74" w:rsidRPr="001E3BF4" w:rsidRDefault="00641202"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color w:val="000000"/>
          <w:sz w:val="20"/>
          <w:szCs w:val="20"/>
        </w:rPr>
        <w:t>Zastosowane materiały</w:t>
      </w:r>
    </w:p>
    <w:p w:rsidR="00B94F74" w:rsidRPr="001E3BF4" w:rsidRDefault="00B94F74" w:rsidP="001E3BF4">
      <w:pPr>
        <w:pStyle w:val="Nagwek41"/>
        <w:keepNext/>
        <w:keepLines/>
        <w:shd w:val="clear" w:color="auto" w:fill="auto"/>
        <w:spacing w:before="0" w:after="0" w:line="240" w:lineRule="auto"/>
        <w:ind w:left="-6" w:firstLine="0"/>
        <w:contextualSpacing/>
        <w:jc w:val="both"/>
        <w:rPr>
          <w:rFonts w:ascii="Calibri" w:hAnsi="Calibri" w:cs="Calibri"/>
          <w:b w:val="0"/>
          <w:sz w:val="20"/>
          <w:szCs w:val="20"/>
        </w:rPr>
      </w:pPr>
      <w:r w:rsidRPr="001E3BF4">
        <w:rPr>
          <w:rFonts w:ascii="Calibri" w:hAnsi="Calibri" w:cs="Calibri"/>
          <w:b w:val="0"/>
          <w:color w:val="000000"/>
          <w:sz w:val="20"/>
          <w:szCs w:val="20"/>
        </w:rPr>
        <w:t>Inspektor nadzoru może dopuścić do użycia tyko te materiały, które posiadają:</w:t>
      </w:r>
    </w:p>
    <w:p w:rsidR="00B94F74" w:rsidRPr="001E3BF4" w:rsidRDefault="00B94F74" w:rsidP="009E527E">
      <w:pPr>
        <w:widowControl w:val="0"/>
        <w:numPr>
          <w:ilvl w:val="0"/>
          <w:numId w:val="40"/>
        </w:numPr>
        <w:tabs>
          <w:tab w:val="left" w:pos="1253"/>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Certyfikat na znak bezpieczeństwa;</w:t>
      </w:r>
    </w:p>
    <w:p w:rsidR="000F4114" w:rsidRDefault="00B94F74" w:rsidP="009E527E">
      <w:pPr>
        <w:widowControl w:val="0"/>
        <w:numPr>
          <w:ilvl w:val="0"/>
          <w:numId w:val="40"/>
        </w:numPr>
        <w:tabs>
          <w:tab w:val="left" w:pos="126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Deklarację zgodności lub certyfikat zgodności z Polska Normą lub aprobatą techniczną;</w:t>
      </w:r>
    </w:p>
    <w:p w:rsidR="000F4114" w:rsidRPr="000F4114" w:rsidRDefault="000F4114" w:rsidP="000F4114">
      <w:pPr>
        <w:rPr>
          <w:rFonts w:ascii="Calibri" w:hAnsi="Calibri" w:cs="Calibri"/>
          <w:szCs w:val="20"/>
        </w:rPr>
      </w:pPr>
    </w:p>
    <w:p w:rsidR="00B94F74" w:rsidRPr="000F4114" w:rsidRDefault="00B94F74" w:rsidP="000F4114">
      <w:pPr>
        <w:pStyle w:val="tekstP"/>
        <w:ind w:left="0"/>
      </w:pPr>
    </w:p>
    <w:p w:rsidR="00641202" w:rsidRPr="001E3BF4" w:rsidRDefault="00641202"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color w:val="000000"/>
          <w:sz w:val="20"/>
          <w:szCs w:val="20"/>
        </w:rPr>
      </w:pPr>
      <w:r w:rsidRPr="001E3BF4">
        <w:rPr>
          <w:rFonts w:ascii="Calibri" w:hAnsi="Calibri" w:cs="Calibri"/>
          <w:b w:val="0"/>
          <w:color w:val="000000"/>
          <w:sz w:val="20"/>
          <w:szCs w:val="20"/>
        </w:rPr>
        <w:lastRenderedPageBreak/>
        <w:t>Produkty przemysłowe muszą posiadać ww. dokumenty wydane przez producenta, a w razie potrzeby poparte wynikami badań wykonanych przez niego. Kopie wyników tych badań będą dostarczone przez Wykonawcę Zamawiającemu. Jakiekolwiek materiały, które nie spełniają tych wymagań będą odrzucone.</w:t>
      </w:r>
    </w:p>
    <w:p w:rsidR="00315F37" w:rsidRPr="001E3BF4" w:rsidRDefault="00315F37" w:rsidP="009E527E">
      <w:pPr>
        <w:keepNext/>
        <w:keepLines/>
        <w:widowControl w:val="0"/>
        <w:numPr>
          <w:ilvl w:val="1"/>
          <w:numId w:val="45"/>
        </w:numPr>
        <w:tabs>
          <w:tab w:val="left" w:pos="1262"/>
        </w:tabs>
        <w:spacing w:after="0" w:line="240" w:lineRule="auto"/>
        <w:ind w:left="426" w:right="20"/>
        <w:contextualSpacing/>
        <w:jc w:val="both"/>
        <w:rPr>
          <w:rFonts w:ascii="Calibri" w:hAnsi="Calibri" w:cs="Calibri"/>
          <w:color w:val="000000"/>
          <w:szCs w:val="20"/>
        </w:rPr>
      </w:pPr>
      <w:r w:rsidRPr="001E3BF4">
        <w:rPr>
          <w:rFonts w:ascii="Calibri" w:hAnsi="Calibri" w:cs="Calibri"/>
          <w:color w:val="000000"/>
          <w:szCs w:val="20"/>
        </w:rPr>
        <w:t>Dziennik budowy.</w:t>
      </w:r>
    </w:p>
    <w:p w:rsidR="00641202" w:rsidRPr="001E3BF4" w:rsidRDefault="00315F37"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color w:val="000000"/>
          <w:sz w:val="20"/>
          <w:szCs w:val="20"/>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color w:val="000000"/>
          <w:sz w:val="20"/>
          <w:szCs w:val="20"/>
        </w:rPr>
        <w:t>Zapisy w dzienniku budowy będą dokonywane na bieżąco i będą dotyczyć przebiegu robót, stanu bezpieczeństwa ludzi i mienia oraz technicznej i gospodarczej strony budowy.</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color w:val="000000"/>
          <w:sz w:val="20"/>
          <w:szCs w:val="20"/>
        </w:rPr>
      </w:pPr>
      <w:r w:rsidRPr="001E3BF4">
        <w:rPr>
          <w:rFonts w:ascii="Calibri" w:hAnsi="Calibri" w:cs="Calibri"/>
          <w:b w:val="0"/>
          <w:color w:val="000000"/>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color w:val="000000"/>
          <w:sz w:val="20"/>
          <w:szCs w:val="20"/>
        </w:rPr>
      </w:pPr>
      <w:r w:rsidRPr="001E3BF4">
        <w:rPr>
          <w:rFonts w:ascii="Calibri" w:hAnsi="Calibri" w:cs="Calibri"/>
          <w:b w:val="0"/>
          <w:color w:val="000000"/>
          <w:sz w:val="20"/>
          <w:szCs w:val="20"/>
        </w:rPr>
        <w:t>Załączone do dziennika budowy protokoły i inne dokumenty będą oznaczone kolejnym numerem załącznika i opatrzone datą i podpisem Wykonawcy i Inżyniera.</w:t>
      </w:r>
    </w:p>
    <w:p w:rsidR="00B94F74" w:rsidRPr="00E76DF3" w:rsidRDefault="00B94F7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OBMIAR ROBÓT.</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Obmiar robót będzie określać faktyczny zakres wykonywanych robót zgodnie z dokumentacją projektową i ST, w jednostkach ustalonych w przedmiarze i kosztorysie.</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 xml:space="preserve">Jednostką obmiaru rurociągów oraz elementów instalacji jest sztuka oraz </w:t>
      </w:r>
      <w:proofErr w:type="spellStart"/>
      <w:r w:rsidRPr="001E3BF4">
        <w:rPr>
          <w:rFonts w:ascii="Calibri" w:hAnsi="Calibri" w:cs="Calibri"/>
          <w:color w:val="000000"/>
          <w:szCs w:val="20"/>
        </w:rPr>
        <w:t>mb</w:t>
      </w:r>
      <w:proofErr w:type="spellEnd"/>
      <w:r w:rsidRPr="001E3BF4">
        <w:rPr>
          <w:rFonts w:ascii="Calibri" w:hAnsi="Calibri" w:cs="Calibri"/>
          <w:color w:val="000000"/>
          <w:szCs w:val="20"/>
        </w:rPr>
        <w:t xml:space="preserve"> liczony po osi rurociągu.</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Obmiaru robót dokonuje Wykonawca po pisemnym powiadomieniu Zamawiającego o zakresie obmierzanych robót i terminie obmiaru, co najmniej na 3 dni przed tym terminem.</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Wyniki obmiaru będą wpisane do księgi obmiaru.</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Jakikolwiek błąd lub przeoczenie (opuszczenie) w ilościach podanych w przedmiarze lub gdzie indziej w ST nie zwalnia Wykonawcy od obowiązku należytego wykonania przedmiotu umowy i ukończenia wszystkich robót zgodnie z dokumentacją. Błędne dane zostaną poprawione według instrukcji Inżyniera na piśmie.</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Obmiar gotowych Robót będzie przeprowadzony z częstością wymaganą do celu miesięcznej płatności na rzecz Wykonawcy lub w innym czasie określonym w umowie lub oczekiwanym przez Wykonawcę i Inżyniera.</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Ilości robót podane w Przedmiarach robót zostały wyliczone na podstawie Projektu Wykonawczego i uzgodnionego zakresu robót do wykonania, w ramach niniejszego postępowania przetargowego.</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Rozliczenia robót następować winny w rozbiciu na wykonane i odebrane elementy robót, zgodnie z projektem umowy stanowiącym załącznik do SIWZ.</w:t>
      </w:r>
    </w:p>
    <w:p w:rsidR="00B94F74" w:rsidRPr="001E3BF4" w:rsidRDefault="00B94F74" w:rsidP="009E527E">
      <w:pPr>
        <w:pStyle w:val="Akapitzlist"/>
        <w:numPr>
          <w:ilvl w:val="1"/>
          <w:numId w:val="45"/>
        </w:numPr>
        <w:spacing w:line="240" w:lineRule="auto"/>
        <w:ind w:left="425" w:hanging="431"/>
        <w:jc w:val="both"/>
        <w:rPr>
          <w:rFonts w:ascii="Calibri" w:hAnsi="Calibri" w:cs="Calibri"/>
          <w:color w:val="000000"/>
          <w:szCs w:val="20"/>
        </w:rPr>
      </w:pPr>
      <w:r w:rsidRPr="001E3BF4">
        <w:rPr>
          <w:rFonts w:ascii="Calibri" w:hAnsi="Calibri" w:cs="Calibri"/>
          <w:color w:val="000000"/>
          <w:szCs w:val="20"/>
        </w:rPr>
        <w:t>Ogólne zasady obmiaru robót określają założenia ogólne i szczegółowe do katalogów, oraz jednostki obmiaru podane w poszczególnych tablicach.</w:t>
      </w:r>
    </w:p>
    <w:p w:rsidR="00B94F74" w:rsidRPr="00E76DF3" w:rsidRDefault="00DF078C"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ODBIÓR ROBÓT</w:t>
      </w:r>
    </w:p>
    <w:p w:rsidR="00B94F74" w:rsidRPr="001E3BF4"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sz w:val="20"/>
          <w:szCs w:val="20"/>
        </w:rPr>
        <w:t>Etapy odbioru robót.</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sz w:val="20"/>
          <w:szCs w:val="20"/>
        </w:rPr>
        <w:t>W zależności od ustaleń odpowiednich SST, roboty podlegają następującym etapom odbioru:</w:t>
      </w:r>
    </w:p>
    <w:p w:rsidR="00B94F74" w:rsidRPr="001E3BF4" w:rsidRDefault="00B94F74" w:rsidP="009E527E">
      <w:pPr>
        <w:widowControl w:val="0"/>
        <w:numPr>
          <w:ilvl w:val="0"/>
          <w:numId w:val="40"/>
        </w:numPr>
        <w:tabs>
          <w:tab w:val="left" w:pos="1431"/>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Odbiorowi robót zanikających i ulegających zakryciu,</w:t>
      </w:r>
    </w:p>
    <w:p w:rsidR="00B94F74" w:rsidRPr="001E3BF4" w:rsidRDefault="00B94F74" w:rsidP="009E527E">
      <w:pPr>
        <w:widowControl w:val="0"/>
        <w:numPr>
          <w:ilvl w:val="0"/>
          <w:numId w:val="40"/>
        </w:numPr>
        <w:tabs>
          <w:tab w:val="left" w:pos="1431"/>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Odbiorowi częściowemu,</w:t>
      </w:r>
    </w:p>
    <w:p w:rsidR="00B94F74" w:rsidRPr="001E3BF4" w:rsidRDefault="00B94F74" w:rsidP="009E527E">
      <w:pPr>
        <w:widowControl w:val="0"/>
        <w:numPr>
          <w:ilvl w:val="0"/>
          <w:numId w:val="40"/>
        </w:numPr>
        <w:tabs>
          <w:tab w:val="left" w:pos="1431"/>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Odbiorowi końcowemu,</w:t>
      </w:r>
    </w:p>
    <w:p w:rsidR="00B94F74" w:rsidRPr="001E3BF4" w:rsidRDefault="00B94F74" w:rsidP="009E527E">
      <w:pPr>
        <w:widowControl w:val="0"/>
        <w:numPr>
          <w:ilvl w:val="0"/>
          <w:numId w:val="40"/>
        </w:numPr>
        <w:tabs>
          <w:tab w:val="left" w:pos="1431"/>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Odbiorowi pogwarancyjnemu.</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sz w:val="20"/>
          <w:szCs w:val="20"/>
        </w:rPr>
        <w:t>Odbiór robót zanikających i ulegających zakryciu.</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Odbiór robót zanikających i ulegających zakryciu polega na finalnej ocenie ilości i jakości wykonywanych robót, które w dalszym procesie realizacji ulegną zakryciu.</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Odbiór robót zanikających i ulegających zakryciu będzie dokonany w czasie umożliwiającym wykonanie ewentualnych korekt i poprawek bez hamowania ogólnego postępu robót.</w:t>
      </w:r>
    </w:p>
    <w:p w:rsidR="00B94F74" w:rsidRPr="001E3BF4" w:rsidRDefault="00B94F74" w:rsidP="001E3BF4">
      <w:pPr>
        <w:spacing w:after="0" w:line="240" w:lineRule="auto"/>
        <w:contextualSpacing/>
        <w:jc w:val="both"/>
        <w:rPr>
          <w:rFonts w:ascii="Calibri" w:hAnsi="Calibri" w:cs="Calibri"/>
          <w:szCs w:val="20"/>
        </w:rPr>
      </w:pPr>
      <w:r w:rsidRPr="001E3BF4">
        <w:rPr>
          <w:rFonts w:ascii="Calibri" w:hAnsi="Calibri" w:cs="Calibri"/>
          <w:color w:val="000000"/>
          <w:szCs w:val="20"/>
        </w:rPr>
        <w:t>Odbioru robót dokonuje Zamawiający.</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Gotowość danej części robót do odbioru zgłasza Wykonawca wpisem do dziennika budowy i jednoczesnym powiadomieniem Zamawiającego. Odbiór będzie przeprowadzony zgodnie niezwłocznie, jednak nie później niż w ciągu 3 dni od daty zgłoszenia wpisem do Dziennika Budowy i powiadomienia o tym fakcie Inżyniera.</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Jakość i ilość robót ulegających zakryciu ocenia Inżynier na podstawie dokumentów zawierających komplet wyników badań laboratoryjnych i w oparciu o przeprowadzone pomiary, w konfrontacji z dokumentacją projektową, SST i uprzednimi ustaleniami.</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sz w:val="20"/>
          <w:szCs w:val="20"/>
        </w:rPr>
        <w:lastRenderedPageBreak/>
        <w:t>Odbiór częściowy.</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Odbiór częściowy polega na ocenie ilości i jakości wykonanych części robót. Odbioru częściowego robót dokonuje się wg zasad jak przy odbiorze ostatecznym robót. Odbioru robót dokonuje Zamawiający.</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sz w:val="20"/>
          <w:szCs w:val="20"/>
        </w:rPr>
        <w:t>Odbiór końcowy robót.</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Całkowite zakończenie robót oraz gotowość do odbioru końcowego będzie stwierdzona przez Wykonawcę wpisem do dziennika budowy z bezzwłocznym powiadomieniem na piśmie o tym fakcie Zamawiającego.</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Odbiór końcowy robót nastąpi w terminie ustalonym w dokumentach umowy, licząc od dnia potwierdzenia przez Zamawiającego zakończenia robót i przyjęcia dokumentów, o których mowa poniżej.</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Odbioru końcowego robót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W toku odbioru końcowego robót komisja zapozna się z realizacją ustaleń przyjętych w trakcie odbiorów robót zanikających i ulegających zakryciu, zwłaszcza w zakresie wykonania robót uzupełniających i robót poprawkowych.</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W przypadkach niewykonania wyznaczonych robót poprawkowych lub robót uzupełniających w warstwie ścieralnej lub robotach wykończeniowych, komisja przerwie swoje czynności i ustali nowy termin odbioru końcowego.</w:t>
      </w:r>
    </w:p>
    <w:p w:rsidR="00B94F74" w:rsidRPr="001E3BF4"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sz w:val="20"/>
          <w:szCs w:val="20"/>
        </w:rPr>
        <w:t>Termin zakończenia robót.</w:t>
      </w:r>
    </w:p>
    <w:p w:rsidR="00B94F74" w:rsidRPr="001E3BF4" w:rsidRDefault="00B94F74" w:rsidP="001E3BF4">
      <w:pPr>
        <w:spacing w:after="0" w:line="240" w:lineRule="auto"/>
        <w:ind w:right="20"/>
        <w:contextualSpacing/>
        <w:jc w:val="both"/>
        <w:rPr>
          <w:rFonts w:ascii="Calibri" w:hAnsi="Calibri" w:cs="Calibri"/>
          <w:szCs w:val="20"/>
        </w:rPr>
      </w:pPr>
      <w:r w:rsidRPr="001E3BF4">
        <w:rPr>
          <w:rFonts w:ascii="Calibri" w:hAnsi="Calibri" w:cs="Calibri"/>
          <w:color w:val="000000"/>
          <w:szCs w:val="20"/>
        </w:rPr>
        <w:t>Zamawiający wyznacza termin i rozpoczyna odbiór przedmiotu odbioru zgodnie z warunkami zawartymi w projekcie umowy stanowiącym załącznik do SIWZ.</w:t>
      </w:r>
    </w:p>
    <w:p w:rsidR="00B94F74" w:rsidRPr="001E3BF4" w:rsidRDefault="00B94F74" w:rsidP="009E527E">
      <w:pPr>
        <w:pStyle w:val="Nagwek41"/>
        <w:keepNext/>
        <w:keepLines/>
        <w:numPr>
          <w:ilvl w:val="1"/>
          <w:numId w:val="45"/>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sz w:val="20"/>
          <w:szCs w:val="20"/>
        </w:rPr>
        <w:t>Badania odbiorcze.</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b w:val="0"/>
          <w:sz w:val="20"/>
          <w:szCs w:val="20"/>
        </w:rPr>
      </w:pPr>
      <w:r w:rsidRPr="001E3BF4">
        <w:rPr>
          <w:rFonts w:ascii="Calibri" w:hAnsi="Calibri" w:cs="Calibri"/>
          <w:b w:val="0"/>
          <w:bCs w:val="0"/>
          <w:sz w:val="20"/>
          <w:szCs w:val="20"/>
        </w:rPr>
        <w:t xml:space="preserve">Badania odbiorcze </w:t>
      </w:r>
      <w:r w:rsidRPr="001E3BF4">
        <w:rPr>
          <w:rFonts w:ascii="Calibri" w:hAnsi="Calibri" w:cs="Calibri"/>
          <w:b w:val="0"/>
          <w:sz w:val="20"/>
          <w:szCs w:val="20"/>
        </w:rPr>
        <w:t>- testy po zakończeniu montażu instalacji rurociągowych gazów medycznych i zainstalowaniu punktów poboru obejmują:</w:t>
      </w:r>
    </w:p>
    <w:p w:rsidR="00B94F74" w:rsidRPr="001E3BF4" w:rsidRDefault="00B94F74" w:rsidP="009E527E">
      <w:pPr>
        <w:widowControl w:val="0"/>
        <w:numPr>
          <w:ilvl w:val="0"/>
          <w:numId w:val="39"/>
        </w:numPr>
        <w:tabs>
          <w:tab w:val="left" w:pos="1462"/>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Próbę ciśnieniową;</w:t>
      </w:r>
    </w:p>
    <w:p w:rsidR="00B94F74" w:rsidRPr="001E3BF4" w:rsidRDefault="00B94F74" w:rsidP="009E527E">
      <w:pPr>
        <w:widowControl w:val="0"/>
        <w:numPr>
          <w:ilvl w:val="0"/>
          <w:numId w:val="39"/>
        </w:numPr>
        <w:tabs>
          <w:tab w:val="left" w:pos="1462"/>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Próbę szczelności;</w:t>
      </w:r>
    </w:p>
    <w:p w:rsidR="00B94F74" w:rsidRPr="001E3BF4" w:rsidRDefault="00B94F74" w:rsidP="009E527E">
      <w:pPr>
        <w:widowControl w:val="0"/>
        <w:numPr>
          <w:ilvl w:val="0"/>
          <w:numId w:val="39"/>
        </w:numPr>
        <w:tabs>
          <w:tab w:val="left" w:pos="1462"/>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Kontrolę zaworów odcinających;</w:t>
      </w:r>
    </w:p>
    <w:p w:rsidR="00B94F74" w:rsidRPr="001E3BF4" w:rsidRDefault="00B94F74" w:rsidP="009E527E">
      <w:pPr>
        <w:widowControl w:val="0"/>
        <w:numPr>
          <w:ilvl w:val="0"/>
          <w:numId w:val="39"/>
        </w:numPr>
        <w:tabs>
          <w:tab w:val="left" w:pos="1462"/>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Kontrolę podwieszeń uchwytów i wsporników;</w:t>
      </w:r>
    </w:p>
    <w:p w:rsidR="00B94F74" w:rsidRPr="001E3BF4" w:rsidRDefault="00B94F74" w:rsidP="009E527E">
      <w:pPr>
        <w:widowControl w:val="0"/>
        <w:numPr>
          <w:ilvl w:val="0"/>
          <w:numId w:val="39"/>
        </w:numPr>
        <w:tabs>
          <w:tab w:val="left" w:pos="1462"/>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Kontrolę oznakowania rurociągów;</w:t>
      </w:r>
    </w:p>
    <w:p w:rsidR="00B94F74" w:rsidRPr="001E3BF4" w:rsidRDefault="00B94F74" w:rsidP="009E527E">
      <w:pPr>
        <w:widowControl w:val="0"/>
        <w:numPr>
          <w:ilvl w:val="0"/>
          <w:numId w:val="39"/>
        </w:numPr>
        <w:tabs>
          <w:tab w:val="left" w:pos="1447"/>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Próbę na obecność połączeń krzyżowych;</w:t>
      </w:r>
    </w:p>
    <w:p w:rsidR="00B94F74" w:rsidRPr="001E3BF4" w:rsidRDefault="00B94F74" w:rsidP="009E527E">
      <w:pPr>
        <w:widowControl w:val="0"/>
        <w:numPr>
          <w:ilvl w:val="0"/>
          <w:numId w:val="39"/>
        </w:numPr>
        <w:tabs>
          <w:tab w:val="left" w:pos="1447"/>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Próbę na obecność przeszkód w przepływie;</w:t>
      </w:r>
    </w:p>
    <w:p w:rsidR="00B94F74" w:rsidRPr="001E3BF4" w:rsidRDefault="00B94F74" w:rsidP="009E527E">
      <w:pPr>
        <w:widowControl w:val="0"/>
        <w:numPr>
          <w:ilvl w:val="0"/>
          <w:numId w:val="39"/>
        </w:numPr>
        <w:tabs>
          <w:tab w:val="left" w:pos="1442"/>
        </w:tabs>
        <w:spacing w:after="0" w:line="240" w:lineRule="auto"/>
        <w:ind w:left="426" w:right="20" w:hanging="360"/>
        <w:contextualSpacing/>
        <w:jc w:val="both"/>
        <w:rPr>
          <w:rFonts w:ascii="Calibri" w:hAnsi="Calibri" w:cs="Calibri"/>
          <w:szCs w:val="20"/>
        </w:rPr>
      </w:pPr>
      <w:r w:rsidRPr="001E3BF4">
        <w:rPr>
          <w:rFonts w:ascii="Calibri" w:hAnsi="Calibri" w:cs="Calibri"/>
          <w:color w:val="000000"/>
          <w:szCs w:val="20"/>
        </w:rPr>
        <w:t>Sprawdzenie mechanicznego działania punktów poboru i przyporządkowania do odpowiadającej instalacji oraz możliwości identyfikacji;</w:t>
      </w:r>
    </w:p>
    <w:p w:rsidR="00B94F74" w:rsidRPr="001E3BF4" w:rsidRDefault="00B94F74" w:rsidP="009E527E">
      <w:pPr>
        <w:widowControl w:val="0"/>
        <w:numPr>
          <w:ilvl w:val="0"/>
          <w:numId w:val="39"/>
        </w:numPr>
        <w:tabs>
          <w:tab w:val="left" w:pos="1447"/>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Badanie lub sprawdzanie wydajności systemu;</w:t>
      </w:r>
    </w:p>
    <w:p w:rsidR="00B94F74" w:rsidRPr="001E3BF4" w:rsidRDefault="00B94F74" w:rsidP="009E527E">
      <w:pPr>
        <w:widowControl w:val="0"/>
        <w:numPr>
          <w:ilvl w:val="0"/>
          <w:numId w:val="39"/>
        </w:numPr>
        <w:tabs>
          <w:tab w:val="left" w:pos="1447"/>
        </w:tabs>
        <w:spacing w:after="0" w:line="240" w:lineRule="auto"/>
        <w:ind w:left="426" w:hanging="360"/>
        <w:contextualSpacing/>
        <w:jc w:val="both"/>
        <w:rPr>
          <w:rFonts w:ascii="Calibri" w:hAnsi="Calibri" w:cs="Calibri"/>
          <w:szCs w:val="20"/>
        </w:rPr>
      </w:pPr>
      <w:r w:rsidRPr="001E3BF4">
        <w:rPr>
          <w:rFonts w:ascii="Calibri" w:hAnsi="Calibri" w:cs="Calibri"/>
          <w:color w:val="000000"/>
          <w:szCs w:val="20"/>
        </w:rPr>
        <w:t>Badanie zaworów nadmiarowych;</w:t>
      </w:r>
    </w:p>
    <w:p w:rsidR="00B94F74" w:rsidRPr="001E3BF4" w:rsidRDefault="00B94F74" w:rsidP="009E527E">
      <w:pPr>
        <w:widowControl w:val="0"/>
        <w:numPr>
          <w:ilvl w:val="0"/>
          <w:numId w:val="39"/>
        </w:numPr>
        <w:tabs>
          <w:tab w:val="left" w:pos="146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Próby instalacji kontrolnych i alarmowych;</w:t>
      </w:r>
    </w:p>
    <w:p w:rsidR="00B94F74" w:rsidRPr="001E3BF4" w:rsidRDefault="00B94F74" w:rsidP="009E527E">
      <w:pPr>
        <w:widowControl w:val="0"/>
        <w:numPr>
          <w:ilvl w:val="0"/>
          <w:numId w:val="39"/>
        </w:numPr>
        <w:tabs>
          <w:tab w:val="left" w:pos="146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Próbę na obecność zanieczyszczeń stałych w rurociągach instalacji;</w:t>
      </w:r>
    </w:p>
    <w:p w:rsidR="00B94F74" w:rsidRPr="001E3BF4" w:rsidRDefault="00B94F74" w:rsidP="009E527E">
      <w:pPr>
        <w:widowControl w:val="0"/>
        <w:numPr>
          <w:ilvl w:val="0"/>
          <w:numId w:val="39"/>
        </w:numPr>
        <w:tabs>
          <w:tab w:val="left" w:pos="146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Badanie jakości sprężonego powietrza medycznego;</w:t>
      </w:r>
    </w:p>
    <w:p w:rsidR="00B94F74" w:rsidRPr="001E3BF4" w:rsidRDefault="00B94F74" w:rsidP="009E527E">
      <w:pPr>
        <w:widowControl w:val="0"/>
        <w:numPr>
          <w:ilvl w:val="0"/>
          <w:numId w:val="39"/>
        </w:numPr>
        <w:tabs>
          <w:tab w:val="left" w:pos="144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Napełnienie instalacji właściwym rodzajem gazu;</w:t>
      </w:r>
    </w:p>
    <w:p w:rsidR="00B94F74" w:rsidRPr="001E3BF4" w:rsidRDefault="00B94F74" w:rsidP="009E527E">
      <w:pPr>
        <w:widowControl w:val="0"/>
        <w:numPr>
          <w:ilvl w:val="0"/>
          <w:numId w:val="39"/>
        </w:numPr>
        <w:tabs>
          <w:tab w:val="left" w:pos="1442"/>
        </w:tabs>
        <w:spacing w:after="0" w:line="240" w:lineRule="auto"/>
        <w:ind w:left="720" w:hanging="360"/>
        <w:contextualSpacing/>
        <w:jc w:val="both"/>
        <w:rPr>
          <w:rFonts w:ascii="Calibri" w:hAnsi="Calibri" w:cs="Calibri"/>
          <w:szCs w:val="20"/>
        </w:rPr>
      </w:pPr>
      <w:r w:rsidRPr="001E3BF4">
        <w:rPr>
          <w:rFonts w:ascii="Calibri" w:hAnsi="Calibri" w:cs="Calibri"/>
          <w:color w:val="000000"/>
          <w:szCs w:val="20"/>
        </w:rPr>
        <w:t>Próbę na tożsamość gazu;</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Calibri" w:hAnsi="Calibri" w:cs="Calibri"/>
          <w:sz w:val="20"/>
          <w:szCs w:val="20"/>
        </w:rPr>
      </w:pPr>
      <w:r w:rsidRPr="001E3BF4">
        <w:rPr>
          <w:rFonts w:ascii="Calibri" w:hAnsi="Calibri" w:cs="Calibri"/>
          <w:sz w:val="20"/>
          <w:szCs w:val="20"/>
        </w:rPr>
        <w:t xml:space="preserve">Wymagania dla badań odbiorczych </w:t>
      </w:r>
      <w:r w:rsidRPr="001E3BF4">
        <w:rPr>
          <w:rFonts w:ascii="Calibri" w:hAnsi="Calibri" w:cs="Calibri"/>
          <w:b w:val="0"/>
          <w:bCs w:val="0"/>
          <w:sz w:val="20"/>
          <w:szCs w:val="20"/>
        </w:rPr>
        <w:t>- testów wymienionych w punkcie 8.3.1.</w:t>
      </w:r>
    </w:p>
    <w:p w:rsidR="001E3BF4" w:rsidRPr="001E3BF4" w:rsidRDefault="00B94F74" w:rsidP="009E527E">
      <w:pPr>
        <w:pStyle w:val="Akapitzlist"/>
        <w:widowControl w:val="0"/>
        <w:numPr>
          <w:ilvl w:val="0"/>
          <w:numId w:val="85"/>
        </w:numPr>
        <w:tabs>
          <w:tab w:val="left" w:pos="993"/>
        </w:tabs>
        <w:spacing w:line="240" w:lineRule="auto"/>
        <w:ind w:left="426" w:right="20"/>
        <w:jc w:val="both"/>
        <w:rPr>
          <w:rFonts w:ascii="Calibri" w:hAnsi="Calibri" w:cs="Calibri"/>
          <w:szCs w:val="20"/>
        </w:rPr>
      </w:pPr>
      <w:r w:rsidRPr="001E3BF4">
        <w:rPr>
          <w:rStyle w:val="TeksttreciPogrubienie"/>
          <w:rFonts w:ascii="Calibri" w:hAnsi="Calibri" w:cs="Calibri"/>
          <w:sz w:val="20"/>
          <w:szCs w:val="20"/>
        </w:rPr>
        <w:t xml:space="preserve">Próba ciśnieniowa </w:t>
      </w:r>
      <w:r w:rsidRPr="001E3BF4">
        <w:rPr>
          <w:rFonts w:ascii="Calibri" w:hAnsi="Calibri" w:cs="Calibri"/>
          <w:color w:val="000000"/>
          <w:szCs w:val="20"/>
        </w:rPr>
        <w:t>- określić maksymalne ciśnienie, które może być podane do rurociągu w przypadku pojedynczej awarii poniżej każdego regulatora ciśnienia. Podać ciśnienie równe 1,2 ciśnienia maksymalnego do każdego fragmentu gazociągu na 15 minut. Sprawdzić, czy gazociąg się nie rozerwał;</w:t>
      </w:r>
    </w:p>
    <w:p w:rsidR="00B94F74" w:rsidRPr="001E3BF4" w:rsidRDefault="00B94F74" w:rsidP="009E527E">
      <w:pPr>
        <w:pStyle w:val="Akapitzlist"/>
        <w:widowControl w:val="0"/>
        <w:numPr>
          <w:ilvl w:val="0"/>
          <w:numId w:val="85"/>
        </w:numPr>
        <w:tabs>
          <w:tab w:val="left" w:pos="993"/>
        </w:tabs>
        <w:spacing w:line="240" w:lineRule="auto"/>
        <w:ind w:left="426" w:right="20"/>
        <w:jc w:val="both"/>
        <w:rPr>
          <w:rFonts w:ascii="Calibri" w:hAnsi="Calibri" w:cs="Calibri"/>
          <w:szCs w:val="20"/>
        </w:rPr>
      </w:pPr>
      <w:r w:rsidRPr="001E3BF4">
        <w:rPr>
          <w:rStyle w:val="TeksttreciPogrubienie"/>
          <w:rFonts w:ascii="Calibri" w:hAnsi="Calibri" w:cs="Calibri"/>
          <w:sz w:val="20"/>
          <w:szCs w:val="20"/>
        </w:rPr>
        <w:t xml:space="preserve">Próba szczelności </w:t>
      </w:r>
      <w:r w:rsidRPr="001E3BF4">
        <w:rPr>
          <w:color w:val="000000"/>
          <w:szCs w:val="20"/>
        </w:rPr>
        <w:t xml:space="preserve">- spadek ciśnienia podczas testu trwającego od 2 do 4 godzin powinien być mniejszy niż 0,025% / h. Spadek ciśnienia powinien być neutralizowany poprzez zmiany temperatury zgodnie z prawami gazu doskonałego. Ciśnienie testowe powinno być 1,5 razy większe od nominalnego ciśnienia roboczego w przypadku gazociągów sprężonych gazów medycznych, albo równe 500 </w:t>
      </w:r>
      <w:proofErr w:type="spellStart"/>
      <w:r w:rsidRPr="001E3BF4">
        <w:rPr>
          <w:color w:val="000000"/>
          <w:szCs w:val="20"/>
        </w:rPr>
        <w:t>kPa</w:t>
      </w:r>
      <w:proofErr w:type="spellEnd"/>
      <w:r w:rsidRPr="001E3BF4">
        <w:rPr>
          <w:color w:val="000000"/>
          <w:szCs w:val="20"/>
        </w:rPr>
        <w:t xml:space="preserve"> w przypadku gazociągów próżni. Wyciek z kompletnie ukończonego systemu gazów medycznych powinien być mierzony przy odłączonym źródle zasilania. Po czasie testu równym od 2 do 24 godzin przy nominalnym ciśnieniu rozprowadzania może zostać zaobserwowany spadek ciśnienia w systemie. Nie powinien on przekraczać wartości wyliczonej ze wzoru:</w:t>
      </w:r>
    </w:p>
    <w:p w:rsidR="00B94F74" w:rsidRPr="001E3BF4" w:rsidRDefault="00B94F74" w:rsidP="001E3BF4">
      <w:pPr>
        <w:spacing w:after="0" w:line="240" w:lineRule="auto"/>
        <w:contextualSpacing/>
        <w:jc w:val="center"/>
        <w:rPr>
          <w:b/>
          <w:szCs w:val="20"/>
        </w:rPr>
      </w:pPr>
      <w:r w:rsidRPr="001E3BF4">
        <w:rPr>
          <w:b/>
          <w:color w:val="000000"/>
          <w:szCs w:val="20"/>
        </w:rPr>
        <w:t>2nh</w:t>
      </w:r>
    </w:p>
    <w:p w:rsidR="00B94F74" w:rsidRPr="00E76DF3" w:rsidRDefault="00B94F74" w:rsidP="001E3BF4">
      <w:pPr>
        <w:pStyle w:val="Teksttreci60"/>
        <w:shd w:val="clear" w:color="auto" w:fill="auto"/>
        <w:tabs>
          <w:tab w:val="left" w:pos="993"/>
        </w:tabs>
        <w:spacing w:before="0" w:line="240" w:lineRule="auto"/>
        <w:ind w:left="426"/>
        <w:contextualSpacing/>
        <w:jc w:val="center"/>
        <w:rPr>
          <w:sz w:val="22"/>
          <w:szCs w:val="22"/>
        </w:rPr>
      </w:pPr>
      <w:r w:rsidRPr="001E3BF4">
        <w:rPr>
          <w:color w:val="000000"/>
          <w:sz w:val="20"/>
          <w:szCs w:val="20"/>
        </w:rPr>
        <w:t>~V</w:t>
      </w:r>
      <w:r w:rsidRPr="00E76DF3">
        <w:rPr>
          <w:color w:val="000000"/>
          <w:sz w:val="22"/>
          <w:szCs w:val="22"/>
        </w:rPr>
        <w:t>~</w:t>
      </w:r>
    </w:p>
    <w:p w:rsidR="00B94F74" w:rsidRPr="001E3BF4" w:rsidRDefault="00B94F74" w:rsidP="001E3BF4">
      <w:pPr>
        <w:tabs>
          <w:tab w:val="left" w:pos="993"/>
        </w:tabs>
        <w:spacing w:after="0" w:line="240" w:lineRule="auto"/>
        <w:contextualSpacing/>
        <w:jc w:val="both"/>
        <w:rPr>
          <w:rFonts w:cs="Calibri"/>
          <w:szCs w:val="20"/>
        </w:rPr>
      </w:pPr>
      <w:r w:rsidRPr="001E3BF4">
        <w:rPr>
          <w:rFonts w:cs="Calibri"/>
          <w:color w:val="000000"/>
          <w:szCs w:val="20"/>
        </w:rPr>
        <w:t>Gdzie:</w:t>
      </w:r>
    </w:p>
    <w:p w:rsidR="00B94F74" w:rsidRPr="001E3BF4" w:rsidRDefault="00B94F74" w:rsidP="009E527E">
      <w:pPr>
        <w:widowControl w:val="0"/>
        <w:numPr>
          <w:ilvl w:val="0"/>
          <w:numId w:val="39"/>
        </w:numPr>
        <w:tabs>
          <w:tab w:val="left" w:pos="883"/>
          <w:tab w:val="left" w:pos="993"/>
        </w:tabs>
        <w:spacing w:after="0" w:line="240" w:lineRule="auto"/>
        <w:ind w:left="426" w:hanging="360"/>
        <w:contextualSpacing/>
        <w:jc w:val="both"/>
        <w:rPr>
          <w:rFonts w:cs="Calibri"/>
          <w:szCs w:val="20"/>
        </w:rPr>
      </w:pPr>
      <w:proofErr w:type="spellStart"/>
      <w:r w:rsidRPr="001E3BF4">
        <w:rPr>
          <w:rFonts w:cs="Calibri"/>
          <w:color w:val="000000"/>
          <w:szCs w:val="20"/>
        </w:rPr>
        <w:t>pd</w:t>
      </w:r>
      <w:proofErr w:type="spellEnd"/>
      <w:r w:rsidRPr="001E3BF4">
        <w:rPr>
          <w:rFonts w:cs="Calibri"/>
          <w:color w:val="000000"/>
          <w:szCs w:val="20"/>
        </w:rPr>
        <w:t xml:space="preserve"> jest spadkiem ciśnienia w </w:t>
      </w:r>
      <w:proofErr w:type="spellStart"/>
      <w:r w:rsidRPr="001E3BF4">
        <w:rPr>
          <w:rFonts w:cs="Calibri"/>
          <w:color w:val="000000"/>
          <w:szCs w:val="20"/>
        </w:rPr>
        <w:t>kPa</w:t>
      </w:r>
      <w:proofErr w:type="spellEnd"/>
      <w:r w:rsidRPr="001E3BF4">
        <w:rPr>
          <w:rFonts w:cs="Calibri"/>
          <w:color w:val="000000"/>
          <w:szCs w:val="20"/>
        </w:rPr>
        <w:t>;</w:t>
      </w:r>
    </w:p>
    <w:p w:rsidR="00B94F74" w:rsidRPr="001E3BF4" w:rsidRDefault="00B94F74" w:rsidP="009E527E">
      <w:pPr>
        <w:widowControl w:val="0"/>
        <w:numPr>
          <w:ilvl w:val="0"/>
          <w:numId w:val="39"/>
        </w:numPr>
        <w:tabs>
          <w:tab w:val="left" w:pos="883"/>
          <w:tab w:val="left" w:pos="993"/>
        </w:tabs>
        <w:spacing w:after="0" w:line="240" w:lineRule="auto"/>
        <w:ind w:left="426" w:hanging="360"/>
        <w:contextualSpacing/>
        <w:jc w:val="both"/>
        <w:rPr>
          <w:rFonts w:cs="Calibri"/>
          <w:szCs w:val="20"/>
        </w:rPr>
      </w:pPr>
      <w:r w:rsidRPr="001E3BF4">
        <w:rPr>
          <w:rFonts w:cs="Calibri"/>
          <w:color w:val="000000"/>
          <w:szCs w:val="20"/>
        </w:rPr>
        <w:lastRenderedPageBreak/>
        <w:t>h jest liczbą godzin trwania testu (od 2 do 24);</w:t>
      </w:r>
    </w:p>
    <w:p w:rsidR="00B94F74" w:rsidRPr="001E3BF4" w:rsidRDefault="00B94F74" w:rsidP="009E527E">
      <w:pPr>
        <w:widowControl w:val="0"/>
        <w:numPr>
          <w:ilvl w:val="0"/>
          <w:numId w:val="39"/>
        </w:numPr>
        <w:tabs>
          <w:tab w:val="left" w:pos="883"/>
          <w:tab w:val="left" w:pos="993"/>
        </w:tabs>
        <w:spacing w:after="0" w:line="240" w:lineRule="auto"/>
        <w:ind w:left="426" w:hanging="360"/>
        <w:contextualSpacing/>
        <w:jc w:val="both"/>
        <w:rPr>
          <w:rFonts w:cs="Calibri"/>
          <w:szCs w:val="20"/>
        </w:rPr>
      </w:pPr>
      <w:r w:rsidRPr="001E3BF4">
        <w:rPr>
          <w:rFonts w:cs="Calibri"/>
          <w:color w:val="000000"/>
          <w:szCs w:val="20"/>
        </w:rPr>
        <w:t>n jest liczbą końcówek;</w:t>
      </w:r>
    </w:p>
    <w:p w:rsidR="00B94F74" w:rsidRPr="001E3BF4" w:rsidRDefault="00B94F74" w:rsidP="009E527E">
      <w:pPr>
        <w:widowControl w:val="0"/>
        <w:numPr>
          <w:ilvl w:val="0"/>
          <w:numId w:val="39"/>
        </w:numPr>
        <w:tabs>
          <w:tab w:val="left" w:pos="874"/>
          <w:tab w:val="left" w:pos="993"/>
        </w:tabs>
        <w:spacing w:after="0" w:line="240" w:lineRule="auto"/>
        <w:ind w:left="426" w:hanging="360"/>
        <w:contextualSpacing/>
        <w:jc w:val="both"/>
        <w:rPr>
          <w:rFonts w:cs="Calibri"/>
          <w:szCs w:val="20"/>
        </w:rPr>
      </w:pPr>
      <w:r w:rsidRPr="001E3BF4">
        <w:rPr>
          <w:rFonts w:cs="Calibri"/>
          <w:color w:val="000000"/>
          <w:szCs w:val="20"/>
        </w:rPr>
        <w:t>V jest objętością wolumetryczną gazociągu w litrach;</w:t>
      </w:r>
    </w:p>
    <w:p w:rsidR="00B94F74" w:rsidRPr="001E3BF4" w:rsidRDefault="00B94F74" w:rsidP="001E3BF4">
      <w:pPr>
        <w:tabs>
          <w:tab w:val="left" w:pos="993"/>
        </w:tabs>
        <w:spacing w:after="0" w:line="240" w:lineRule="auto"/>
        <w:ind w:left="66" w:right="20"/>
        <w:contextualSpacing/>
        <w:jc w:val="both"/>
        <w:rPr>
          <w:rFonts w:cs="Calibri"/>
          <w:szCs w:val="20"/>
        </w:rPr>
      </w:pPr>
      <w:r w:rsidRPr="001E3BF4">
        <w:rPr>
          <w:rFonts w:cs="Calibri"/>
          <w:szCs w:val="20"/>
        </w:rPr>
        <w:t>UWAGA 1:</w:t>
      </w:r>
      <w:r w:rsidRPr="001E3BF4">
        <w:rPr>
          <w:rFonts w:cs="Calibri"/>
          <w:color w:val="000000"/>
          <w:szCs w:val="20"/>
        </w:rPr>
        <w:t xml:space="preserve"> Wzór opiera się na maksymalnym dopuszczalnym wycieku 0,296 ml / min na jedną końcówkę (0,03 </w:t>
      </w:r>
      <w:proofErr w:type="spellStart"/>
      <w:r w:rsidRPr="001E3BF4">
        <w:rPr>
          <w:rFonts w:cs="Calibri"/>
          <w:color w:val="000000"/>
          <w:szCs w:val="20"/>
        </w:rPr>
        <w:t>kPa</w:t>
      </w:r>
      <w:proofErr w:type="spellEnd"/>
      <w:r w:rsidRPr="001E3BF4">
        <w:rPr>
          <w:rFonts w:cs="Calibri"/>
          <w:color w:val="000000"/>
          <w:szCs w:val="20"/>
        </w:rPr>
        <w:t xml:space="preserve"> l / min).</w:t>
      </w:r>
    </w:p>
    <w:p w:rsidR="00B94F74" w:rsidRPr="001E3BF4" w:rsidRDefault="00B94F74" w:rsidP="001E3BF4">
      <w:pPr>
        <w:tabs>
          <w:tab w:val="left" w:pos="993"/>
        </w:tabs>
        <w:spacing w:after="0" w:line="240" w:lineRule="auto"/>
        <w:ind w:right="20"/>
        <w:contextualSpacing/>
        <w:jc w:val="both"/>
        <w:rPr>
          <w:rFonts w:cs="Calibri"/>
          <w:szCs w:val="20"/>
        </w:rPr>
      </w:pPr>
      <w:r w:rsidRPr="001E3BF4">
        <w:rPr>
          <w:rFonts w:cs="Calibri"/>
          <w:szCs w:val="20"/>
        </w:rPr>
        <w:t>UWAGA 2:</w:t>
      </w:r>
      <w:r w:rsidRPr="001E3BF4">
        <w:rPr>
          <w:rFonts w:cs="Calibri"/>
          <w:color w:val="000000"/>
          <w:szCs w:val="20"/>
        </w:rPr>
        <w:t xml:space="preserve"> Bardziej pożądane może się okazać testowanie indywidualne małych odcinków instalacji, w takim przypadku liczba końcówek (n), i objętość wolumetryczna (V) są wielkościami odpowiednimi dla testowanego odcinka.</w:t>
      </w:r>
    </w:p>
    <w:p w:rsidR="001E3BF4" w:rsidRPr="00B639D7" w:rsidRDefault="00B94F74" w:rsidP="00B639D7">
      <w:pPr>
        <w:tabs>
          <w:tab w:val="left" w:pos="993"/>
        </w:tabs>
        <w:spacing w:after="0" w:line="240" w:lineRule="auto"/>
        <w:ind w:right="20"/>
        <w:contextualSpacing/>
        <w:jc w:val="both"/>
        <w:rPr>
          <w:rStyle w:val="TeksttreciPogrubienie"/>
          <w:rFonts w:asciiTheme="minorHAnsi" w:eastAsiaTheme="minorHAnsi" w:hAnsiTheme="minorHAnsi" w:cs="Calibri"/>
          <w:b w:val="0"/>
          <w:bCs w:val="0"/>
          <w:color w:val="auto"/>
          <w:sz w:val="20"/>
          <w:szCs w:val="20"/>
          <w:shd w:val="clear" w:color="auto" w:fill="auto"/>
        </w:rPr>
      </w:pPr>
      <w:r w:rsidRPr="001E3BF4">
        <w:rPr>
          <w:rFonts w:cs="Calibri"/>
          <w:color w:val="000000"/>
          <w:szCs w:val="20"/>
        </w:rPr>
        <w:t xml:space="preserve">W instalacji próżniowej pracującej w nominalnym ciśnieniu rozprowadzania i przy izolowanym źródle zasilania wzrost ciśnienia w gazociągu nie powinien przekraczać 20 </w:t>
      </w:r>
      <w:proofErr w:type="spellStart"/>
      <w:r w:rsidRPr="001E3BF4">
        <w:rPr>
          <w:rFonts w:cs="Calibri"/>
          <w:color w:val="000000"/>
          <w:szCs w:val="20"/>
        </w:rPr>
        <w:t>kPa</w:t>
      </w:r>
      <w:proofErr w:type="spellEnd"/>
      <w:r w:rsidRPr="001E3BF4">
        <w:rPr>
          <w:rFonts w:cs="Calibri"/>
          <w:color w:val="000000"/>
          <w:szCs w:val="20"/>
        </w:rPr>
        <w:t xml:space="preserve"> po 1 godzinie.</w:t>
      </w:r>
    </w:p>
    <w:p w:rsidR="001E3BF4" w:rsidRPr="001E3BF4" w:rsidRDefault="00B94F74" w:rsidP="009E527E">
      <w:pPr>
        <w:pStyle w:val="Akapitzlist"/>
        <w:widowControl w:val="0"/>
        <w:numPr>
          <w:ilvl w:val="0"/>
          <w:numId w:val="86"/>
        </w:numPr>
        <w:tabs>
          <w:tab w:val="left" w:pos="993"/>
        </w:tabs>
        <w:spacing w:line="240" w:lineRule="auto"/>
        <w:ind w:left="284" w:right="20"/>
        <w:jc w:val="both"/>
        <w:rPr>
          <w:rFonts w:cs="Calibri"/>
          <w:szCs w:val="20"/>
        </w:rPr>
      </w:pPr>
      <w:r w:rsidRPr="001E3BF4">
        <w:rPr>
          <w:rStyle w:val="TeksttreciPogrubienie"/>
          <w:rFonts w:asciiTheme="minorHAnsi" w:hAnsiTheme="minorHAnsi" w:cs="Calibri"/>
          <w:sz w:val="20"/>
          <w:szCs w:val="20"/>
        </w:rPr>
        <w:t xml:space="preserve">Kontrola zaworów odcinających </w:t>
      </w:r>
      <w:r w:rsidRPr="001E3BF4">
        <w:rPr>
          <w:rFonts w:cs="Calibri"/>
          <w:color w:val="000000"/>
          <w:szCs w:val="20"/>
        </w:rPr>
        <w:t xml:space="preserve">- wszystkie zawory odcinające powinny zostać sprawdzone ze względu na prawidłowość działania, oznaczenia oraz czy kontrolują tylko te końcówki, które mają obsługiwać według projektu. Dla odcinka instalacji znajdującego się powyżej zamkniętego zaworu testowanego przy nominalnym ciśnieniu roboczym, przy obniżeniu ciśnienia w instalacji będącej poniżej, do 100 </w:t>
      </w:r>
      <w:proofErr w:type="spellStart"/>
      <w:r w:rsidRPr="001E3BF4">
        <w:rPr>
          <w:rFonts w:cs="Calibri"/>
          <w:color w:val="000000"/>
          <w:szCs w:val="20"/>
        </w:rPr>
        <w:t>kPa</w:t>
      </w:r>
      <w:proofErr w:type="spellEnd"/>
      <w:r w:rsidRPr="001E3BF4">
        <w:rPr>
          <w:rFonts w:cs="Calibri"/>
          <w:color w:val="000000"/>
          <w:szCs w:val="20"/>
        </w:rPr>
        <w:t xml:space="preserve"> i wszystkich końcówkach znajdujących się poniżej zamkniętych, wzrost ciśnienia po okresie 15 minut nie powinien przekroczyć 5 </w:t>
      </w:r>
      <w:proofErr w:type="spellStart"/>
      <w:r w:rsidRPr="001E3BF4">
        <w:rPr>
          <w:rFonts w:cs="Calibri"/>
          <w:color w:val="000000"/>
          <w:szCs w:val="20"/>
        </w:rPr>
        <w:t>kPa</w:t>
      </w:r>
      <w:proofErr w:type="spellEnd"/>
      <w:r w:rsidRPr="001E3BF4">
        <w:rPr>
          <w:rFonts w:cs="Calibri"/>
          <w:color w:val="000000"/>
          <w:szCs w:val="20"/>
        </w:rPr>
        <w:t>.</w:t>
      </w:r>
    </w:p>
    <w:p w:rsidR="001E3BF4" w:rsidRPr="001E3BF4" w:rsidRDefault="00B94F74" w:rsidP="009E527E">
      <w:pPr>
        <w:pStyle w:val="Akapitzlist"/>
        <w:widowControl w:val="0"/>
        <w:numPr>
          <w:ilvl w:val="0"/>
          <w:numId w:val="86"/>
        </w:numPr>
        <w:tabs>
          <w:tab w:val="left" w:pos="993"/>
        </w:tabs>
        <w:spacing w:line="240" w:lineRule="auto"/>
        <w:ind w:left="284" w:right="20"/>
        <w:jc w:val="both"/>
        <w:rPr>
          <w:rFonts w:cs="Calibri"/>
          <w:szCs w:val="20"/>
        </w:rPr>
      </w:pPr>
      <w:r w:rsidRPr="001E3BF4">
        <w:rPr>
          <w:rStyle w:val="TeksttreciPogrubienie"/>
          <w:rFonts w:asciiTheme="minorHAnsi" w:hAnsiTheme="minorHAnsi" w:cs="Calibri"/>
          <w:sz w:val="20"/>
          <w:szCs w:val="20"/>
        </w:rPr>
        <w:t xml:space="preserve">Kontrola oznaczeń i podwieszeń uchwytów i wsporników </w:t>
      </w:r>
      <w:r w:rsidRPr="001E3BF4">
        <w:rPr>
          <w:rFonts w:cs="Calibri"/>
          <w:color w:val="000000"/>
          <w:szCs w:val="20"/>
        </w:rPr>
        <w:t xml:space="preserve">- oznaczenia i podpory przewodów instalacji gazów medycznych powinny być zgodne z punktem </w:t>
      </w:r>
      <w:r w:rsidR="00DF078C" w:rsidRPr="001E3BF4">
        <w:rPr>
          <w:rFonts w:cs="Calibri"/>
          <w:color w:val="000000"/>
          <w:szCs w:val="20"/>
        </w:rPr>
        <w:t>5.1.3.</w:t>
      </w:r>
    </w:p>
    <w:p w:rsidR="001E3BF4" w:rsidRPr="001E3BF4" w:rsidRDefault="00B94F74" w:rsidP="009E527E">
      <w:pPr>
        <w:pStyle w:val="Akapitzlist"/>
        <w:widowControl w:val="0"/>
        <w:numPr>
          <w:ilvl w:val="0"/>
          <w:numId w:val="86"/>
        </w:numPr>
        <w:tabs>
          <w:tab w:val="left" w:pos="993"/>
        </w:tabs>
        <w:spacing w:line="240" w:lineRule="auto"/>
        <w:ind w:left="284" w:right="20"/>
        <w:jc w:val="both"/>
        <w:rPr>
          <w:rFonts w:cs="Calibri"/>
          <w:szCs w:val="20"/>
        </w:rPr>
      </w:pPr>
      <w:r w:rsidRPr="001E3BF4">
        <w:rPr>
          <w:rStyle w:val="TeksttreciPogrubienie"/>
          <w:rFonts w:asciiTheme="minorHAnsi" w:hAnsiTheme="minorHAnsi" w:cs="Calibri"/>
          <w:sz w:val="20"/>
          <w:szCs w:val="20"/>
        </w:rPr>
        <w:t xml:space="preserve">Próba na obecność połączeń krzyżowych </w:t>
      </w:r>
      <w:r w:rsidRPr="001E3BF4">
        <w:rPr>
          <w:rFonts w:cs="Calibri"/>
          <w:color w:val="000000"/>
          <w:szCs w:val="20"/>
        </w:rPr>
        <w:t>- wszystkie instalacje powinny być sprawdzone i nie powinno być żadnych połączeń krzyżowych między przewodami różnych instalacji i próżni.</w:t>
      </w:r>
    </w:p>
    <w:p w:rsidR="00B94F74" w:rsidRPr="001E3BF4" w:rsidRDefault="00B94F74" w:rsidP="009E527E">
      <w:pPr>
        <w:pStyle w:val="Akapitzlist"/>
        <w:widowControl w:val="0"/>
        <w:numPr>
          <w:ilvl w:val="0"/>
          <w:numId w:val="86"/>
        </w:numPr>
        <w:tabs>
          <w:tab w:val="left" w:pos="993"/>
        </w:tabs>
        <w:spacing w:line="240" w:lineRule="auto"/>
        <w:ind w:left="284" w:right="20"/>
        <w:jc w:val="both"/>
        <w:rPr>
          <w:rFonts w:cs="Calibri"/>
          <w:szCs w:val="20"/>
        </w:rPr>
      </w:pPr>
      <w:r w:rsidRPr="001E3BF4">
        <w:rPr>
          <w:rStyle w:val="TeksttreciPogrubienie"/>
          <w:rFonts w:asciiTheme="minorHAnsi" w:hAnsiTheme="minorHAnsi" w:cs="Calibri"/>
          <w:sz w:val="20"/>
          <w:szCs w:val="20"/>
        </w:rPr>
        <w:t xml:space="preserve">Próba na obecność przeszkód w przepływie </w:t>
      </w:r>
      <w:r w:rsidRPr="001E3BF4">
        <w:rPr>
          <w:rFonts w:cs="Calibri"/>
          <w:color w:val="000000"/>
          <w:szCs w:val="20"/>
        </w:rPr>
        <w:t>- spadek ciśnienia mierzony powinien każdym punkcie poboru nie powinien przekraczać wartości podanych w tabeli, kiedy wymieniony w tabeli przepływ testowy jest odbierany na zmianę z każdego punktu poboru. Każdy gazociąg powinien mieć swoje nominalne ciśnienie rozprowadzania (ciśnienie robocze) i być podłączony do testowego źródła zasilania.</w:t>
      </w:r>
    </w:p>
    <w:p w:rsidR="00DF078C" w:rsidRPr="001E3BF4" w:rsidRDefault="00DF078C" w:rsidP="001E3BF4">
      <w:pPr>
        <w:framePr w:w="9726" w:h="4138" w:hRule="exact" w:wrap="notBeside" w:vAnchor="text" w:hAnchor="page" w:x="1216" w:y="343"/>
        <w:spacing w:after="0" w:line="240" w:lineRule="auto"/>
        <w:ind w:firstLine="426"/>
        <w:contextualSpacing/>
        <w:jc w:val="both"/>
        <w:rPr>
          <w:rFonts w:cs="Calibri"/>
          <w:szCs w:val="20"/>
        </w:rPr>
      </w:pPr>
    </w:p>
    <w:tbl>
      <w:tblPr>
        <w:tblOverlap w:val="never"/>
        <w:tblW w:w="8486" w:type="dxa"/>
        <w:tblInd w:w="711" w:type="dxa"/>
        <w:tblLayout w:type="fixed"/>
        <w:tblCellMar>
          <w:left w:w="10" w:type="dxa"/>
          <w:right w:w="10" w:type="dxa"/>
        </w:tblCellMar>
        <w:tblLook w:val="0000" w:firstRow="0" w:lastRow="0" w:firstColumn="0" w:lastColumn="0" w:noHBand="0" w:noVBand="0"/>
      </w:tblPr>
      <w:tblGrid>
        <w:gridCol w:w="2320"/>
        <w:gridCol w:w="2213"/>
        <w:gridCol w:w="2116"/>
        <w:gridCol w:w="1837"/>
      </w:tblGrid>
      <w:tr w:rsidR="00DF078C" w:rsidRPr="001E3BF4" w:rsidTr="009674E5">
        <w:trPr>
          <w:trHeight w:hRule="exact" w:val="750"/>
        </w:trPr>
        <w:tc>
          <w:tcPr>
            <w:tcW w:w="2320"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ind w:left="132"/>
              <w:contextualSpacing/>
              <w:jc w:val="both"/>
              <w:rPr>
                <w:rFonts w:cs="Calibri"/>
                <w:szCs w:val="20"/>
              </w:rPr>
            </w:pPr>
            <w:r w:rsidRPr="001E3BF4">
              <w:rPr>
                <w:rFonts w:cs="Calibri"/>
                <w:szCs w:val="20"/>
              </w:rPr>
              <w:t>Gaz</w:t>
            </w:r>
          </w:p>
        </w:tc>
        <w:tc>
          <w:tcPr>
            <w:tcW w:w="2213"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Max. nominalnego ciśnienia sieciowego - (%)</w:t>
            </w:r>
          </w:p>
        </w:tc>
        <w:tc>
          <w:tcPr>
            <w:tcW w:w="2116"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Min. nominalnego ciśnienia sieciowego</w:t>
            </w:r>
          </w:p>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w:t>
            </w:r>
          </w:p>
        </w:tc>
        <w:tc>
          <w:tcPr>
            <w:tcW w:w="1836" w:type="dxa"/>
            <w:tcBorders>
              <w:top w:val="single" w:sz="4" w:space="0" w:color="auto"/>
              <w:left w:val="single" w:sz="4" w:space="0" w:color="auto"/>
              <w:righ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Przepływ testowy (l/min)</w:t>
            </w:r>
          </w:p>
        </w:tc>
      </w:tr>
      <w:tr w:rsidR="00DF078C" w:rsidRPr="001E3BF4" w:rsidTr="009674E5">
        <w:trPr>
          <w:trHeight w:hRule="exact" w:val="497"/>
        </w:trPr>
        <w:tc>
          <w:tcPr>
            <w:tcW w:w="2320" w:type="dxa"/>
            <w:tcBorders>
              <w:top w:val="single" w:sz="4" w:space="0" w:color="auto"/>
              <w:left w:val="single" w:sz="4" w:space="0" w:color="auto"/>
            </w:tcBorders>
            <w:shd w:val="clear" w:color="auto" w:fill="FFFFFF"/>
          </w:tcPr>
          <w:p w:rsidR="00DF078C" w:rsidRPr="001E3BF4" w:rsidRDefault="009674E5" w:rsidP="001E3BF4">
            <w:pPr>
              <w:framePr w:w="9726" w:h="4138" w:hRule="exact" w:wrap="notBeside" w:vAnchor="text" w:hAnchor="page" w:x="1216" w:y="343"/>
              <w:spacing w:after="0" w:line="240" w:lineRule="auto"/>
              <w:ind w:left="132"/>
              <w:contextualSpacing/>
              <w:jc w:val="both"/>
              <w:rPr>
                <w:rFonts w:cs="Calibri"/>
                <w:szCs w:val="20"/>
              </w:rPr>
            </w:pPr>
            <w:r w:rsidRPr="001E3BF4">
              <w:rPr>
                <w:rFonts w:cs="Calibri"/>
                <w:szCs w:val="20"/>
              </w:rPr>
              <w:t xml:space="preserve">Sprężone gazy </w:t>
            </w:r>
            <w:r w:rsidR="00DF078C" w:rsidRPr="001E3BF4">
              <w:rPr>
                <w:rFonts w:cs="Calibri"/>
                <w:szCs w:val="20"/>
              </w:rPr>
              <w:t>medyczne</w:t>
            </w:r>
          </w:p>
        </w:tc>
        <w:tc>
          <w:tcPr>
            <w:tcW w:w="2213"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+ 10</w:t>
            </w:r>
          </w:p>
        </w:tc>
        <w:tc>
          <w:tcPr>
            <w:tcW w:w="2116"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-10</w:t>
            </w:r>
          </w:p>
        </w:tc>
        <w:tc>
          <w:tcPr>
            <w:tcW w:w="1836" w:type="dxa"/>
            <w:tcBorders>
              <w:top w:val="single" w:sz="4" w:space="0" w:color="auto"/>
              <w:left w:val="single" w:sz="4" w:space="0" w:color="auto"/>
              <w:righ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40</w:t>
            </w:r>
          </w:p>
        </w:tc>
      </w:tr>
      <w:tr w:rsidR="00DF078C" w:rsidRPr="001E3BF4" w:rsidTr="009674E5">
        <w:trPr>
          <w:trHeight w:hRule="exact" w:val="756"/>
        </w:trPr>
        <w:tc>
          <w:tcPr>
            <w:tcW w:w="2320"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ind w:left="132"/>
              <w:contextualSpacing/>
              <w:jc w:val="both"/>
              <w:rPr>
                <w:rFonts w:cs="Calibri"/>
                <w:szCs w:val="20"/>
              </w:rPr>
            </w:pPr>
            <w:r w:rsidRPr="001E3BF4">
              <w:rPr>
                <w:rFonts w:cs="Calibri"/>
                <w:szCs w:val="20"/>
              </w:rPr>
              <w:t>Powietrze i azot do napędzania narzędzi chirurgicznych</w:t>
            </w:r>
          </w:p>
        </w:tc>
        <w:tc>
          <w:tcPr>
            <w:tcW w:w="2213"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+15</w:t>
            </w:r>
          </w:p>
        </w:tc>
        <w:tc>
          <w:tcPr>
            <w:tcW w:w="2116"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-15</w:t>
            </w:r>
          </w:p>
        </w:tc>
        <w:tc>
          <w:tcPr>
            <w:tcW w:w="1836" w:type="dxa"/>
            <w:tcBorders>
              <w:top w:val="single" w:sz="4" w:space="0" w:color="auto"/>
              <w:left w:val="single" w:sz="4" w:space="0" w:color="auto"/>
              <w:righ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350</w:t>
            </w:r>
          </w:p>
        </w:tc>
      </w:tr>
      <w:tr w:rsidR="00DF078C" w:rsidRPr="001E3BF4" w:rsidTr="009674E5">
        <w:trPr>
          <w:trHeight w:hRule="exact" w:val="312"/>
        </w:trPr>
        <w:tc>
          <w:tcPr>
            <w:tcW w:w="2320"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ind w:left="132"/>
              <w:contextualSpacing/>
              <w:jc w:val="both"/>
              <w:rPr>
                <w:rFonts w:cs="Calibri"/>
                <w:szCs w:val="20"/>
              </w:rPr>
            </w:pPr>
            <w:r w:rsidRPr="001E3BF4">
              <w:rPr>
                <w:rFonts w:cs="Calibri"/>
                <w:szCs w:val="20"/>
              </w:rPr>
              <w:t>Próżnia</w:t>
            </w:r>
          </w:p>
        </w:tc>
        <w:tc>
          <w:tcPr>
            <w:tcW w:w="2213"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0</w:t>
            </w:r>
          </w:p>
        </w:tc>
        <w:tc>
          <w:tcPr>
            <w:tcW w:w="2116" w:type="dxa"/>
            <w:tcBorders>
              <w:top w:val="single" w:sz="4" w:space="0" w:color="auto"/>
              <w:lef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Nie ma zastosowania</w:t>
            </w:r>
          </w:p>
        </w:tc>
        <w:tc>
          <w:tcPr>
            <w:tcW w:w="1836" w:type="dxa"/>
            <w:tcBorders>
              <w:top w:val="single" w:sz="4" w:space="0" w:color="auto"/>
              <w:left w:val="single" w:sz="4" w:space="0" w:color="auto"/>
              <w:righ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contextualSpacing/>
              <w:jc w:val="both"/>
              <w:rPr>
                <w:rFonts w:cs="Calibri"/>
                <w:szCs w:val="20"/>
              </w:rPr>
            </w:pPr>
            <w:r w:rsidRPr="001E3BF4">
              <w:rPr>
                <w:rFonts w:cs="Calibri"/>
                <w:szCs w:val="20"/>
              </w:rPr>
              <w:t>25</w:t>
            </w:r>
          </w:p>
        </w:tc>
      </w:tr>
      <w:tr w:rsidR="00DF078C" w:rsidRPr="001E3BF4" w:rsidTr="009674E5">
        <w:trPr>
          <w:trHeight w:hRule="exact" w:val="1417"/>
        </w:trPr>
        <w:tc>
          <w:tcPr>
            <w:tcW w:w="8486" w:type="dxa"/>
            <w:gridSpan w:val="4"/>
            <w:tcBorders>
              <w:top w:val="single" w:sz="4" w:space="0" w:color="auto"/>
              <w:left w:val="single" w:sz="4" w:space="0" w:color="auto"/>
              <w:bottom w:val="single" w:sz="4" w:space="0" w:color="auto"/>
              <w:right w:val="single" w:sz="4" w:space="0" w:color="auto"/>
            </w:tcBorders>
            <w:shd w:val="clear" w:color="auto" w:fill="FFFFFF"/>
          </w:tcPr>
          <w:p w:rsidR="00DF078C" w:rsidRPr="001E3BF4" w:rsidRDefault="00DF078C" w:rsidP="001E3BF4">
            <w:pPr>
              <w:framePr w:w="9726" w:h="4138" w:hRule="exact" w:wrap="notBeside" w:vAnchor="text" w:hAnchor="page" w:x="1216" w:y="343"/>
              <w:spacing w:after="0" w:line="240" w:lineRule="auto"/>
              <w:ind w:left="80"/>
              <w:contextualSpacing/>
              <w:jc w:val="both"/>
              <w:rPr>
                <w:rFonts w:cs="Calibri"/>
                <w:szCs w:val="20"/>
              </w:rPr>
            </w:pPr>
            <w:r w:rsidRPr="001E3BF4">
              <w:rPr>
                <w:rStyle w:val="TeksttreciPogrubienie"/>
                <w:rFonts w:asciiTheme="minorHAnsi" w:hAnsiTheme="minorHAnsi" w:cs="Calibri"/>
                <w:sz w:val="20"/>
                <w:szCs w:val="20"/>
              </w:rPr>
              <w:t xml:space="preserve">UWAGA 1: </w:t>
            </w:r>
            <w:r w:rsidRPr="001E3BF4">
              <w:rPr>
                <w:rFonts w:cs="Calibri"/>
                <w:szCs w:val="20"/>
              </w:rPr>
              <w:t>Następujące czynniki przyczyniają się do zmiany ciśnienia</w:t>
            </w:r>
          </w:p>
          <w:p w:rsidR="00DF078C" w:rsidRPr="001E3BF4" w:rsidRDefault="00DF078C" w:rsidP="009E527E">
            <w:pPr>
              <w:framePr w:w="9726" w:h="4138" w:hRule="exact" w:wrap="notBeside" w:vAnchor="text" w:hAnchor="page" w:x="1216" w:y="343"/>
              <w:widowControl w:val="0"/>
              <w:numPr>
                <w:ilvl w:val="0"/>
                <w:numId w:val="42"/>
              </w:numPr>
              <w:tabs>
                <w:tab w:val="left" w:pos="1491"/>
              </w:tabs>
              <w:spacing w:after="0" w:line="240" w:lineRule="auto"/>
              <w:ind w:left="720" w:hanging="360"/>
              <w:contextualSpacing/>
              <w:jc w:val="both"/>
              <w:rPr>
                <w:rFonts w:cs="Calibri"/>
                <w:szCs w:val="20"/>
              </w:rPr>
            </w:pPr>
            <w:r w:rsidRPr="001E3BF4">
              <w:rPr>
                <w:rFonts w:cs="Calibri"/>
                <w:szCs w:val="20"/>
              </w:rPr>
              <w:t>Wydajność reduktora ciśnienia sieciowego;</w:t>
            </w:r>
          </w:p>
          <w:p w:rsidR="00DF078C" w:rsidRPr="001E3BF4" w:rsidRDefault="00DF078C" w:rsidP="009E527E">
            <w:pPr>
              <w:framePr w:w="9726" w:h="4138" w:hRule="exact" w:wrap="notBeside" w:vAnchor="text" w:hAnchor="page" w:x="1216" w:y="343"/>
              <w:widowControl w:val="0"/>
              <w:numPr>
                <w:ilvl w:val="0"/>
                <w:numId w:val="42"/>
              </w:numPr>
              <w:tabs>
                <w:tab w:val="left" w:pos="341"/>
              </w:tabs>
              <w:spacing w:after="0" w:line="240" w:lineRule="auto"/>
              <w:ind w:left="720" w:hanging="360"/>
              <w:contextualSpacing/>
              <w:jc w:val="both"/>
              <w:rPr>
                <w:rFonts w:cs="Calibri"/>
                <w:szCs w:val="20"/>
              </w:rPr>
            </w:pPr>
            <w:r w:rsidRPr="001E3BF4">
              <w:rPr>
                <w:rFonts w:cs="Calibri"/>
                <w:szCs w:val="20"/>
              </w:rPr>
              <w:t>Spadek ciśnienia w rurach w kierunku przepływu za reduktorem ciśnienia sieciowego;</w:t>
            </w:r>
          </w:p>
          <w:p w:rsidR="00DF078C" w:rsidRPr="001E3BF4" w:rsidRDefault="00DF078C" w:rsidP="009E527E">
            <w:pPr>
              <w:framePr w:w="9726" w:h="4138" w:hRule="exact" w:wrap="notBeside" w:vAnchor="text" w:hAnchor="page" w:x="1216" w:y="343"/>
              <w:widowControl w:val="0"/>
              <w:numPr>
                <w:ilvl w:val="0"/>
                <w:numId w:val="42"/>
              </w:numPr>
              <w:tabs>
                <w:tab w:val="left" w:pos="1501"/>
              </w:tabs>
              <w:spacing w:after="0" w:line="240" w:lineRule="auto"/>
              <w:ind w:left="720" w:hanging="360"/>
              <w:contextualSpacing/>
              <w:jc w:val="both"/>
              <w:rPr>
                <w:rFonts w:cs="Calibri"/>
                <w:szCs w:val="20"/>
              </w:rPr>
            </w:pPr>
            <w:r w:rsidRPr="001E3BF4">
              <w:rPr>
                <w:rFonts w:cs="Calibri"/>
                <w:szCs w:val="20"/>
              </w:rPr>
              <w:t>Spadki ciśnienia w punktach poboru;</w:t>
            </w:r>
          </w:p>
          <w:p w:rsidR="00DF078C" w:rsidRPr="001E3BF4" w:rsidRDefault="00DF078C" w:rsidP="001E3BF4">
            <w:pPr>
              <w:framePr w:w="9726" w:h="4138" w:hRule="exact" w:wrap="notBeside" w:vAnchor="text" w:hAnchor="page" w:x="1216" w:y="343"/>
              <w:spacing w:after="0" w:line="240" w:lineRule="auto"/>
              <w:ind w:left="80"/>
              <w:contextualSpacing/>
              <w:jc w:val="both"/>
              <w:rPr>
                <w:rFonts w:cs="Calibri"/>
                <w:szCs w:val="20"/>
              </w:rPr>
            </w:pPr>
            <w:r w:rsidRPr="001E3BF4">
              <w:rPr>
                <w:rStyle w:val="TeksttreciPogrubienie"/>
                <w:rFonts w:asciiTheme="minorHAnsi" w:hAnsiTheme="minorHAnsi" w:cs="Calibri"/>
                <w:sz w:val="20"/>
                <w:szCs w:val="20"/>
              </w:rPr>
              <w:t xml:space="preserve">UWAGA 2: </w:t>
            </w:r>
            <w:r w:rsidRPr="001E3BF4">
              <w:rPr>
                <w:rFonts w:cs="Calibri"/>
                <w:szCs w:val="20"/>
              </w:rPr>
              <w:t>Przykłady współczynnika jednoczesności są zawarte w normach: HTM 2022 i NF S 90-155</w:t>
            </w:r>
          </w:p>
        </w:tc>
      </w:tr>
    </w:tbl>
    <w:p w:rsidR="00B94F74" w:rsidRPr="001E3BF4" w:rsidRDefault="00B94F74" w:rsidP="001E3BF4">
      <w:pPr>
        <w:pStyle w:val="Teksttreci40"/>
        <w:shd w:val="clear" w:color="auto" w:fill="auto"/>
        <w:spacing w:before="0" w:after="0" w:line="240" w:lineRule="auto"/>
        <w:ind w:right="600"/>
        <w:contextualSpacing/>
        <w:jc w:val="both"/>
        <w:rPr>
          <w:rFonts w:asciiTheme="minorHAnsi" w:hAnsiTheme="minorHAnsi"/>
          <w:sz w:val="20"/>
          <w:szCs w:val="20"/>
        </w:rPr>
      </w:pPr>
      <w:r w:rsidRPr="001E3BF4">
        <w:rPr>
          <w:rFonts w:asciiTheme="minorHAnsi" w:hAnsiTheme="minorHAnsi"/>
          <w:color w:val="000000"/>
          <w:sz w:val="20"/>
          <w:szCs w:val="20"/>
        </w:rPr>
        <w:t>Zmiany nominalnego ciśnienia sieciowego (%)</w:t>
      </w:r>
    </w:p>
    <w:p w:rsidR="00B94F74" w:rsidRPr="001E3BF4" w:rsidRDefault="00B94F74" w:rsidP="009E527E">
      <w:pPr>
        <w:widowControl w:val="0"/>
        <w:numPr>
          <w:ilvl w:val="0"/>
          <w:numId w:val="40"/>
        </w:numPr>
        <w:tabs>
          <w:tab w:val="left" w:pos="79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Sprawdzenie mechanicznego działania punktów poboru </w:t>
      </w:r>
      <w:r w:rsidRPr="001E3BF4">
        <w:rPr>
          <w:rFonts w:cs="Calibri"/>
          <w:color w:val="000000"/>
          <w:szCs w:val="20"/>
        </w:rPr>
        <w:t>- Powinno się zademonstrować w przypadku każdego punktu, że odpowiedni próbnik - końcówka właściwa dla określonych gazów może zostać do niego wprowadzona, uchwycona i zwolniona. Jeśli zamontowane jest urządzenie przeciwdziałające obracaniu się, należy sprawdzić, czy zatrzymuje ono próbnik w prawidłowym położeniu.</w:t>
      </w:r>
    </w:p>
    <w:p w:rsidR="00B94F74" w:rsidRPr="001E3BF4" w:rsidRDefault="00B94F74" w:rsidP="009E527E">
      <w:pPr>
        <w:widowControl w:val="0"/>
        <w:numPr>
          <w:ilvl w:val="0"/>
          <w:numId w:val="40"/>
        </w:numPr>
        <w:tabs>
          <w:tab w:val="left" w:pos="79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Sprawdzenie przepustowości instalacji </w:t>
      </w:r>
      <w:r w:rsidRPr="001E3BF4">
        <w:rPr>
          <w:rFonts w:cs="Calibri"/>
          <w:color w:val="000000"/>
          <w:szCs w:val="20"/>
        </w:rPr>
        <w:t>- ten test powinien być wykonywany na jednym gazociągu w tym samym czasie. Wszystkie zawory odcinające powinny być otwarte. Należy podłączyć źródło gazu testowego do źródła zasilania o odpowiedniej pojemności w celu dostarczenia do systemu projektowanego przepływu na okres kilkunastu minut. System zasilania próżnią powinien być używany do testu gazociągowego systemu próżni;</w:t>
      </w:r>
    </w:p>
    <w:p w:rsidR="00B94F74" w:rsidRPr="001E3BF4" w:rsidRDefault="00B94F74" w:rsidP="009E527E">
      <w:pPr>
        <w:widowControl w:val="0"/>
        <w:numPr>
          <w:ilvl w:val="0"/>
          <w:numId w:val="40"/>
        </w:numPr>
        <w:tabs>
          <w:tab w:val="left" w:pos="80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Próby instalacji kontrolnych i alarmowych - </w:t>
      </w:r>
      <w:r w:rsidRPr="001E3BF4">
        <w:rPr>
          <w:rFonts w:cs="Calibri"/>
          <w:color w:val="000000"/>
          <w:szCs w:val="20"/>
        </w:rPr>
        <w:t>sprawność wszystkich systemów monitoringu i alarmowych powinna zostać przetestowana we wszystkich możliwych roboczych i awaryjnych warunkach pracy.</w:t>
      </w:r>
    </w:p>
    <w:p w:rsidR="00B94F74" w:rsidRPr="001E3BF4" w:rsidRDefault="00B94F74" w:rsidP="009E527E">
      <w:pPr>
        <w:widowControl w:val="0"/>
        <w:numPr>
          <w:ilvl w:val="0"/>
          <w:numId w:val="40"/>
        </w:numPr>
        <w:tabs>
          <w:tab w:val="left" w:pos="80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Przedmuchanie instalacji gazem próbnym (azot) — </w:t>
      </w:r>
      <w:r w:rsidRPr="001E3BF4">
        <w:rPr>
          <w:rFonts w:cs="Calibri"/>
          <w:color w:val="000000"/>
          <w:szCs w:val="20"/>
        </w:rPr>
        <w:t xml:space="preserve">każda instalacja powinna zostać oczyszczona gazem próbnym (azotem), by usunąć zanieczyszczenia cząsteczkowe. Wszystkie punkty poboru </w:t>
      </w:r>
      <w:r w:rsidRPr="001E3BF4">
        <w:rPr>
          <w:rFonts w:cs="Calibri"/>
          <w:color w:val="000000"/>
          <w:szCs w:val="20"/>
        </w:rPr>
        <w:lastRenderedPageBreak/>
        <w:t>powinny być otwierane po kolei.</w:t>
      </w:r>
    </w:p>
    <w:p w:rsidR="00B94F74" w:rsidRPr="001E3BF4" w:rsidRDefault="00B94F74" w:rsidP="009E527E">
      <w:pPr>
        <w:widowControl w:val="0"/>
        <w:numPr>
          <w:ilvl w:val="0"/>
          <w:numId w:val="40"/>
        </w:numPr>
        <w:tabs>
          <w:tab w:val="left" w:pos="80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Próbę na obecność zanieczyszczeń stałych w rurociągach instalacji </w:t>
      </w:r>
      <w:r w:rsidRPr="001E3BF4">
        <w:rPr>
          <w:rFonts w:cs="Calibri"/>
          <w:color w:val="000000"/>
          <w:szCs w:val="20"/>
        </w:rPr>
        <w:t>- wszystkie gazociągi dla sprężonych gazów medycznych powinny zostać przetestowane na obecność zanieczyszczeń cząsteczkowych. Test powinien zostać przeprowadzony przy użyciu specjalnego przyrządu znajdującego się na rysunku 1 w normie EN ISO 7396-1, przy przepływie 150 l / min przez 15 sekund. Filtry oglądane w dobrym oświetleniu powinny być wolne od zanieczyszczeń cząsteczkowych.</w:t>
      </w:r>
    </w:p>
    <w:p w:rsidR="00B94F74" w:rsidRPr="001E3BF4" w:rsidRDefault="00B94F74" w:rsidP="009E527E">
      <w:pPr>
        <w:widowControl w:val="0"/>
        <w:numPr>
          <w:ilvl w:val="0"/>
          <w:numId w:val="40"/>
        </w:numPr>
        <w:tabs>
          <w:tab w:val="left" w:pos="80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Napełnienie instalacji właściwym rodzajem gazu - </w:t>
      </w:r>
      <w:r w:rsidRPr="001E3BF4">
        <w:rPr>
          <w:rFonts w:cs="Calibri"/>
          <w:color w:val="000000"/>
          <w:szCs w:val="20"/>
        </w:rPr>
        <w:t>każdy odcinek instalacji powinien zostać wypełniony swoim określonym gazem a następnie z niego opróżniony odpowiednią ilość razy w celu usunięcia gazu próbnego. Wszystkie punkty poboru powinny być otwierane na zmianę, aby upewnić się, że żadna z sekcji gazociągu nie pozostaje wypełniona gazem próbnym.</w:t>
      </w:r>
    </w:p>
    <w:p w:rsidR="00B94F74" w:rsidRPr="001E3BF4" w:rsidRDefault="00B94F74" w:rsidP="009E527E">
      <w:pPr>
        <w:widowControl w:val="0"/>
        <w:numPr>
          <w:ilvl w:val="0"/>
          <w:numId w:val="40"/>
        </w:numPr>
        <w:tabs>
          <w:tab w:val="left" w:pos="80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Próba na tożsamość gazu </w:t>
      </w:r>
      <w:r w:rsidRPr="001E3BF4">
        <w:rPr>
          <w:rFonts w:cs="Calibri"/>
          <w:color w:val="000000"/>
          <w:szCs w:val="20"/>
        </w:rPr>
        <w:t>- identyfikacja gazów powinna zostać przeprowadzona w każdym punkcie poboru po napełnieniu instalacji określonym gazem. Powinna zostać uzyskana pozytywna identyfikacja każdego gazu medycznego. Powinno się używać narzędzia, które jest zdolne do dokonania takiej identyfikacji.</w:t>
      </w:r>
    </w:p>
    <w:p w:rsidR="00B94F74" w:rsidRPr="001E3BF4" w:rsidRDefault="00B94F74" w:rsidP="009E527E">
      <w:pPr>
        <w:widowControl w:val="0"/>
        <w:numPr>
          <w:ilvl w:val="0"/>
          <w:numId w:val="40"/>
        </w:numPr>
        <w:tabs>
          <w:tab w:val="left" w:pos="795"/>
        </w:tabs>
        <w:spacing w:after="0" w:line="240" w:lineRule="auto"/>
        <w:ind w:left="720" w:right="80" w:hanging="360"/>
        <w:contextualSpacing/>
        <w:jc w:val="both"/>
        <w:rPr>
          <w:rFonts w:cs="Calibri"/>
          <w:szCs w:val="20"/>
        </w:rPr>
      </w:pPr>
      <w:r w:rsidRPr="001E3BF4">
        <w:rPr>
          <w:rStyle w:val="TeksttreciPogrubienie"/>
          <w:rFonts w:asciiTheme="minorHAnsi" w:hAnsiTheme="minorHAnsi" w:cs="Calibri"/>
          <w:sz w:val="20"/>
          <w:szCs w:val="20"/>
        </w:rPr>
        <w:t xml:space="preserve">Zgodność z wymaganiami projektowymi </w:t>
      </w:r>
      <w:r w:rsidRPr="001E3BF4">
        <w:rPr>
          <w:rFonts w:cs="Calibri"/>
          <w:color w:val="000000"/>
          <w:szCs w:val="20"/>
        </w:rPr>
        <w:t>- przed zakryciem gazociągów powinna być pokazana zgodność wszystkich elementów z wymaganiami projektowymi (np. rozmiar gazociągów, położenie końcówek, regulatorów ciśnienia linii, - jeśli są zamontowane, oraz zaworów odcinających).</w:t>
      </w:r>
    </w:p>
    <w:p w:rsidR="001E3BF4" w:rsidRPr="00B639D7" w:rsidRDefault="00B94F74" w:rsidP="001E3BF4">
      <w:pPr>
        <w:pStyle w:val="Teksttreci40"/>
        <w:shd w:val="clear" w:color="auto" w:fill="auto"/>
        <w:spacing w:before="0" w:after="0" w:line="240" w:lineRule="auto"/>
        <w:ind w:right="80"/>
        <w:contextualSpacing/>
        <w:jc w:val="both"/>
        <w:rPr>
          <w:rFonts w:asciiTheme="minorHAnsi" w:hAnsiTheme="minorHAnsi"/>
          <w:color w:val="000000"/>
          <w:sz w:val="20"/>
          <w:szCs w:val="20"/>
        </w:rPr>
      </w:pPr>
      <w:r w:rsidRPr="001E3BF4">
        <w:rPr>
          <w:rFonts w:asciiTheme="minorHAnsi" w:hAnsiTheme="minorHAnsi"/>
          <w:color w:val="000000"/>
          <w:sz w:val="20"/>
          <w:szCs w:val="20"/>
        </w:rPr>
        <w:t>Badania odbiorcze po zakończeniu montażu instalacji rurociągowych gazów medycznych i zainstalowaniu punktów poboru należy wykonać wg procedur opisanych w Aneksie „C" normy EN ISO 7396-1.</w:t>
      </w:r>
    </w:p>
    <w:p w:rsidR="00B94F74" w:rsidRPr="001E3BF4" w:rsidRDefault="00B94F74" w:rsidP="009E527E">
      <w:pPr>
        <w:pStyle w:val="Nagwek41"/>
        <w:keepNext/>
        <w:keepLines/>
        <w:numPr>
          <w:ilvl w:val="2"/>
          <w:numId w:val="45"/>
        </w:numPr>
        <w:shd w:val="clear" w:color="auto" w:fill="auto"/>
        <w:spacing w:before="0" w:after="0" w:line="240" w:lineRule="auto"/>
        <w:ind w:left="426" w:hanging="426"/>
        <w:contextualSpacing/>
        <w:jc w:val="both"/>
        <w:rPr>
          <w:rFonts w:asciiTheme="minorHAnsi" w:hAnsiTheme="minorHAnsi" w:cs="Calibri"/>
          <w:b w:val="0"/>
          <w:sz w:val="20"/>
          <w:szCs w:val="20"/>
        </w:rPr>
      </w:pPr>
      <w:r w:rsidRPr="001E3BF4">
        <w:rPr>
          <w:rFonts w:asciiTheme="minorHAnsi" w:hAnsiTheme="minorHAnsi" w:cs="Calibri"/>
          <w:b w:val="0"/>
          <w:sz w:val="20"/>
          <w:szCs w:val="20"/>
        </w:rPr>
        <w:t>Protokół z wykonanych badań.</w:t>
      </w:r>
    </w:p>
    <w:p w:rsidR="00B94F74" w:rsidRPr="001E3BF4" w:rsidRDefault="00B94F74" w:rsidP="001E3BF4">
      <w:pPr>
        <w:spacing w:after="0" w:line="240" w:lineRule="auto"/>
        <w:contextualSpacing/>
        <w:jc w:val="both"/>
        <w:rPr>
          <w:rFonts w:cs="Calibri"/>
          <w:szCs w:val="20"/>
        </w:rPr>
      </w:pPr>
      <w:r w:rsidRPr="001E3BF4">
        <w:rPr>
          <w:rFonts w:cs="Calibri"/>
          <w:color w:val="000000"/>
          <w:szCs w:val="20"/>
        </w:rPr>
        <w:t>Z przeprowadzonych badań odbiorczych należy sporządzić protokół. Roboty uznaje się za zgodne z</w:t>
      </w:r>
      <w:r w:rsidR="00436F24" w:rsidRPr="001E3BF4">
        <w:rPr>
          <w:rFonts w:cs="Calibri"/>
          <w:szCs w:val="20"/>
        </w:rPr>
        <w:t xml:space="preserve"> </w:t>
      </w:r>
      <w:r w:rsidRPr="001E3BF4">
        <w:rPr>
          <w:rFonts w:cs="Calibri"/>
          <w:color w:val="000000"/>
          <w:szCs w:val="20"/>
        </w:rPr>
        <w:t>dokumentacją projektową i uzgodnieniami Inspektora nadzoru, jeżeli wszystkie pomiary i badania w pkt 8.4., dały pozytywne wyniki. Jeżeli chociaż jeden punkt badania daje wynik negatywny, instalacje nie zostaną odebrane.</w:t>
      </w:r>
    </w:p>
    <w:p w:rsidR="00B94F74" w:rsidRPr="00E76DF3" w:rsidRDefault="00436F2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PODSTAWA PŁATNOŚCI</w:t>
      </w:r>
    </w:p>
    <w:p w:rsidR="00436F24" w:rsidRPr="001E3BF4" w:rsidRDefault="00436F24" w:rsidP="00436F24">
      <w:pPr>
        <w:pStyle w:val="Teksttreci0"/>
        <w:shd w:val="clear" w:color="auto" w:fill="auto"/>
        <w:spacing w:before="0" w:line="235" w:lineRule="exact"/>
        <w:ind w:right="40" w:firstLine="0"/>
        <w:rPr>
          <w:rFonts w:ascii="Calibri" w:hAnsi="Calibri" w:cs="Calibri"/>
          <w:sz w:val="20"/>
          <w:szCs w:val="20"/>
        </w:rPr>
      </w:pPr>
      <w:r w:rsidRPr="001E3BF4">
        <w:rPr>
          <w:rFonts w:ascii="Calibri" w:hAnsi="Calibri" w:cs="Calibri"/>
          <w:sz w:val="20"/>
          <w:szCs w:val="20"/>
        </w:rPr>
        <w:t xml:space="preserve">Wymagania ogólne dotyczące rozliczenia robót wraz z ceną jednostkową zamieszczono w ST S-00 00 00 „Wymagania ogólne” </w:t>
      </w:r>
    </w:p>
    <w:p w:rsidR="00B94F74" w:rsidRPr="00E76DF3" w:rsidRDefault="00B94F74" w:rsidP="009E527E">
      <w:pPr>
        <w:pStyle w:val="Nagwek41"/>
        <w:keepNext/>
        <w:keepLines/>
        <w:numPr>
          <w:ilvl w:val="0"/>
          <w:numId w:val="45"/>
        </w:numPr>
        <w:shd w:val="clear" w:color="auto" w:fill="auto"/>
        <w:spacing w:before="120" w:after="213" w:line="240" w:lineRule="auto"/>
        <w:ind w:left="357" w:hanging="357"/>
        <w:jc w:val="both"/>
        <w:rPr>
          <w:rFonts w:ascii="Calibri" w:hAnsi="Calibri" w:cs="Calibri"/>
        </w:rPr>
      </w:pPr>
      <w:r w:rsidRPr="00E76DF3">
        <w:rPr>
          <w:rFonts w:ascii="Calibri" w:hAnsi="Calibri" w:cs="Calibri"/>
        </w:rPr>
        <w:t>PRZEPISY ZWIĄZANE.</w:t>
      </w:r>
    </w:p>
    <w:p w:rsidR="00B94F74" w:rsidRPr="001E3BF4" w:rsidRDefault="00B94F74" w:rsidP="009E527E">
      <w:pPr>
        <w:widowControl w:val="0"/>
        <w:numPr>
          <w:ilvl w:val="0"/>
          <w:numId w:val="40"/>
        </w:numPr>
        <w:tabs>
          <w:tab w:val="left" w:pos="745"/>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Ustawa z dnia 7 lipca 1994 - prawo budowlane (Dz. U. nr 89, poz. 414 z późniejszymi zm. z 27 marca 2003r. Dz. U. nr 80 z 10 maja poz.718).</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Infrastruktury z dnia 12 kwietnia 2002r. w sprawie warunków technicznych, jakim powinny odpowiadać budynki i ich usytuowanie (Dz. U. nr 74, poz. 676).</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Spraw Wewnętrznych i Administracji z dnia 5 sierpnia 1998 r. w sprawie aprobat i kryteriów technicznych oraz jednostkowego stosowania wyrobów budowlanych (Dz. U. nr 107, poz. 679, i z 2002r. Dz. U. nr 8, poz. 71).</w:t>
      </w:r>
    </w:p>
    <w:p w:rsidR="00B94F74" w:rsidRPr="001E3BF4" w:rsidRDefault="00B94F74" w:rsidP="009E527E">
      <w:pPr>
        <w:widowControl w:val="0"/>
        <w:numPr>
          <w:ilvl w:val="0"/>
          <w:numId w:val="40"/>
        </w:numPr>
        <w:tabs>
          <w:tab w:val="left" w:pos="740"/>
        </w:tabs>
        <w:spacing w:after="0" w:line="240" w:lineRule="auto"/>
        <w:ind w:left="714" w:hanging="357"/>
        <w:contextualSpacing/>
        <w:jc w:val="both"/>
        <w:rPr>
          <w:rFonts w:ascii="Calibri" w:hAnsi="Calibri" w:cs="Calibri"/>
          <w:szCs w:val="20"/>
        </w:rPr>
      </w:pPr>
      <w:r w:rsidRPr="001E3BF4">
        <w:rPr>
          <w:rFonts w:ascii="Calibri" w:hAnsi="Calibri" w:cs="Calibri"/>
          <w:color w:val="000000"/>
          <w:szCs w:val="20"/>
        </w:rPr>
        <w:t>Ustawa Prawo zamówień publicznych (Dz. U. Z 2004 r, nr 19, poz. 177 z późniejszymi Zmianami)</w:t>
      </w:r>
    </w:p>
    <w:p w:rsidR="00B94F74" w:rsidRPr="001E3BF4" w:rsidRDefault="00B94F74" w:rsidP="009E527E">
      <w:pPr>
        <w:widowControl w:val="0"/>
        <w:numPr>
          <w:ilvl w:val="0"/>
          <w:numId w:val="40"/>
        </w:numPr>
        <w:tabs>
          <w:tab w:val="left" w:pos="745"/>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 xml:space="preserve">Rozporządzenie Ministra Infrastruktury z dnia 02.09.2004 r. „w sprawie szczegółowego zakresu formy dokumentacji projektowej, specyfikacji technicznych wykonania odbioru robót budowlanych oraz programu </w:t>
      </w:r>
      <w:proofErr w:type="spellStart"/>
      <w:r w:rsidRPr="001E3BF4">
        <w:rPr>
          <w:rFonts w:ascii="Calibri" w:hAnsi="Calibri" w:cs="Calibri"/>
          <w:color w:val="000000"/>
          <w:szCs w:val="20"/>
        </w:rPr>
        <w:t>funkcjonalno</w:t>
      </w:r>
      <w:proofErr w:type="spellEnd"/>
      <w:r w:rsidRPr="001E3BF4">
        <w:rPr>
          <w:rFonts w:ascii="Calibri" w:hAnsi="Calibri" w:cs="Calibri"/>
          <w:color w:val="000000"/>
          <w:szCs w:val="20"/>
        </w:rPr>
        <w:t xml:space="preserve"> - użytkowego (Dz. U. Nr 202 poz. 2072);</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Spraw Wewnętrznych i Administracji z dnia 31 lipca 1998 r. w sprawie oceny systemów zgodności, wzoru deklaracji zgodności oraz sposobu oznakowania wyrobów budowlanych dopuszczonych do obrotu i powszechnego stosowania w budownictwie (Dz. U. nr 1113, poz. 728).</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Infrastruktury z dnia 6 lutego 2003 r. w sprawie bezpieczeństwa i higieny pracy podczas wykonywania robót budowlanych (Dz. U. Nr 47 z dnia 19 marca 2003 r., poz. 401);</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Gospodarki Przestrzennej i Budownictwa z dnia 15 grudnia 1994 r. w sprawie rodzajów obiektów budowlanych, przy których realizacji wymagane jest ustanowienie inspektora nadzoru inwestorskiego (MP nr 2/95, poz. 28 z późniejszymi zmianami);</w:t>
      </w:r>
    </w:p>
    <w:p w:rsidR="00B94F74" w:rsidRPr="001E3BF4" w:rsidRDefault="00B94F74" w:rsidP="009E527E">
      <w:pPr>
        <w:widowControl w:val="0"/>
        <w:numPr>
          <w:ilvl w:val="0"/>
          <w:numId w:val="40"/>
        </w:numPr>
        <w:tabs>
          <w:tab w:val="left" w:pos="750"/>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Rozporządzenie Ministra Spraw Wewnętrznych i Administracji z dnia 07.06.2010 r.. w sprawie ochrony przeciwpożarowej budynków, innych obiektów budowlanych i terenów (Dz. U. nr 109, poz. 719);</w:t>
      </w:r>
    </w:p>
    <w:p w:rsidR="00B94F74" w:rsidRPr="001E3BF4" w:rsidRDefault="00B94F74" w:rsidP="009E527E">
      <w:pPr>
        <w:widowControl w:val="0"/>
        <w:numPr>
          <w:ilvl w:val="0"/>
          <w:numId w:val="40"/>
        </w:numPr>
        <w:tabs>
          <w:tab w:val="left" w:pos="745"/>
        </w:tabs>
        <w:spacing w:after="0" w:line="240" w:lineRule="auto"/>
        <w:ind w:left="714" w:right="480" w:hanging="357"/>
        <w:contextualSpacing/>
        <w:jc w:val="both"/>
        <w:rPr>
          <w:rFonts w:ascii="Calibri" w:hAnsi="Calibri" w:cs="Calibri"/>
          <w:szCs w:val="20"/>
        </w:rPr>
      </w:pPr>
      <w:r w:rsidRPr="001E3BF4">
        <w:rPr>
          <w:rFonts w:ascii="Calibri" w:hAnsi="Calibri" w:cs="Calibri"/>
          <w:color w:val="000000"/>
          <w:szCs w:val="20"/>
        </w:rPr>
        <w:t>Norma EN ISO 13485:2003/AC:2007 „Wyroby Medyczne. Systemy Zarządzania Jakością. Wymagania do celów przepisów prawnych</w:t>
      </w:r>
    </w:p>
    <w:p w:rsidR="00B94F74" w:rsidRPr="001E3BF4" w:rsidRDefault="00B94F74" w:rsidP="009E527E">
      <w:pPr>
        <w:widowControl w:val="0"/>
        <w:numPr>
          <w:ilvl w:val="0"/>
          <w:numId w:val="40"/>
        </w:numPr>
        <w:tabs>
          <w:tab w:val="left" w:pos="745"/>
        </w:tabs>
        <w:spacing w:after="0" w:line="240" w:lineRule="auto"/>
        <w:ind w:left="714" w:right="1000" w:hanging="357"/>
        <w:contextualSpacing/>
        <w:jc w:val="both"/>
        <w:rPr>
          <w:rFonts w:ascii="Calibri" w:hAnsi="Calibri" w:cs="Calibri"/>
          <w:szCs w:val="20"/>
        </w:rPr>
      </w:pPr>
      <w:r w:rsidRPr="001E3BF4">
        <w:rPr>
          <w:rFonts w:ascii="Calibri" w:hAnsi="Calibri" w:cs="Calibri"/>
          <w:color w:val="000000"/>
          <w:szCs w:val="20"/>
        </w:rPr>
        <w:t>Norma EN ISO 14971:2007 „Wyroby medyczne - Zastosowanie zarządzania ryzykiem do wyrobów medycznych";</w:t>
      </w:r>
    </w:p>
    <w:p w:rsidR="00B94F74" w:rsidRPr="001E3BF4" w:rsidRDefault="00B94F74" w:rsidP="009E527E">
      <w:pPr>
        <w:widowControl w:val="0"/>
        <w:numPr>
          <w:ilvl w:val="0"/>
          <w:numId w:val="40"/>
        </w:numPr>
        <w:tabs>
          <w:tab w:val="left" w:pos="745"/>
        </w:tabs>
        <w:spacing w:after="0" w:line="240" w:lineRule="auto"/>
        <w:ind w:left="714" w:right="480" w:hanging="357"/>
        <w:contextualSpacing/>
        <w:jc w:val="both"/>
        <w:rPr>
          <w:rFonts w:ascii="Calibri" w:hAnsi="Calibri" w:cs="Calibri"/>
          <w:szCs w:val="20"/>
        </w:rPr>
      </w:pPr>
      <w:r w:rsidRPr="001E3BF4">
        <w:rPr>
          <w:rFonts w:ascii="Calibri" w:hAnsi="Calibri" w:cs="Calibri"/>
          <w:color w:val="000000"/>
          <w:szCs w:val="20"/>
        </w:rPr>
        <w:lastRenderedPageBreak/>
        <w:t>Norma EN ISO 9170-1:2008 „Systemy rurociągowe do gazów medycznych. Część 1: Punkty poboru do sprężonych gazów medycznych i próżni";</w:t>
      </w:r>
    </w:p>
    <w:p w:rsidR="00B94F74" w:rsidRPr="001E3BF4" w:rsidRDefault="00B94F74" w:rsidP="009E527E">
      <w:pPr>
        <w:widowControl w:val="0"/>
        <w:numPr>
          <w:ilvl w:val="0"/>
          <w:numId w:val="40"/>
        </w:numPr>
        <w:tabs>
          <w:tab w:val="left" w:pos="745"/>
        </w:tabs>
        <w:spacing w:after="0" w:line="240" w:lineRule="auto"/>
        <w:ind w:left="714" w:right="480" w:hanging="357"/>
        <w:contextualSpacing/>
        <w:jc w:val="both"/>
        <w:rPr>
          <w:rFonts w:ascii="Calibri" w:hAnsi="Calibri" w:cs="Calibri"/>
          <w:szCs w:val="20"/>
        </w:rPr>
      </w:pPr>
      <w:r w:rsidRPr="001E3BF4">
        <w:rPr>
          <w:rFonts w:ascii="Calibri" w:hAnsi="Calibri" w:cs="Calibri"/>
          <w:color w:val="000000"/>
          <w:szCs w:val="20"/>
        </w:rPr>
        <w:t>Norma EN 737-4:1998 „Systemy rurociągowe dla gazów medycznych - Część 4: Jednostki końcowe dla systemów oczyszczania gazów do narkozy";</w:t>
      </w:r>
    </w:p>
    <w:p w:rsidR="00B94F74" w:rsidRPr="001E3BF4" w:rsidRDefault="00B94F74" w:rsidP="009E527E">
      <w:pPr>
        <w:widowControl w:val="0"/>
        <w:numPr>
          <w:ilvl w:val="0"/>
          <w:numId w:val="40"/>
        </w:numPr>
        <w:tabs>
          <w:tab w:val="left" w:pos="745"/>
        </w:tabs>
        <w:spacing w:after="0" w:line="240" w:lineRule="auto"/>
        <w:ind w:left="714" w:right="20" w:hanging="357"/>
        <w:contextualSpacing/>
        <w:jc w:val="both"/>
        <w:rPr>
          <w:rFonts w:ascii="Calibri" w:hAnsi="Calibri" w:cs="Calibri"/>
          <w:szCs w:val="20"/>
        </w:rPr>
      </w:pPr>
      <w:r w:rsidRPr="001E3BF4">
        <w:rPr>
          <w:rFonts w:ascii="Calibri" w:hAnsi="Calibri" w:cs="Calibri"/>
          <w:color w:val="000000"/>
          <w:szCs w:val="20"/>
        </w:rPr>
        <w:t>Norma EN ISO 7396-1:2007 +A1:2010 +A2:2010 „Systemy rurociągowe do gazów medycznych -- Część 1: Systemy rurociągowe do sprężonych gazów medycznych i próżni</w:t>
      </w:r>
    </w:p>
    <w:p w:rsidR="00B94F74" w:rsidRPr="001E3BF4" w:rsidRDefault="00B94F74" w:rsidP="009E527E">
      <w:pPr>
        <w:widowControl w:val="0"/>
        <w:numPr>
          <w:ilvl w:val="0"/>
          <w:numId w:val="40"/>
        </w:numPr>
        <w:tabs>
          <w:tab w:val="left" w:pos="745"/>
        </w:tabs>
        <w:spacing w:after="0" w:line="240" w:lineRule="auto"/>
        <w:ind w:left="714" w:right="1000" w:hanging="357"/>
        <w:contextualSpacing/>
        <w:jc w:val="both"/>
        <w:rPr>
          <w:rFonts w:ascii="Calibri" w:hAnsi="Calibri" w:cs="Calibri"/>
          <w:szCs w:val="20"/>
        </w:rPr>
      </w:pPr>
      <w:r w:rsidRPr="001E3BF4">
        <w:rPr>
          <w:rFonts w:ascii="Calibri" w:hAnsi="Calibri" w:cs="Calibri"/>
          <w:color w:val="000000"/>
          <w:szCs w:val="20"/>
        </w:rPr>
        <w:t>Norma EN ISO 7396-2:2007 „Systemy rurociągowe do gazów medycznych -- Część 2:</w:t>
      </w:r>
      <w:r w:rsidR="001E3BF4">
        <w:rPr>
          <w:rFonts w:ascii="Calibri" w:hAnsi="Calibri" w:cs="Calibri"/>
          <w:color w:val="000000"/>
          <w:szCs w:val="20"/>
        </w:rPr>
        <w:t xml:space="preserve"> </w:t>
      </w:r>
      <w:r w:rsidRPr="001E3BF4">
        <w:rPr>
          <w:rFonts w:ascii="Calibri" w:hAnsi="Calibri" w:cs="Calibri"/>
          <w:color w:val="000000"/>
          <w:szCs w:val="20"/>
        </w:rPr>
        <w:t>Systemy odprowadzające zużyte gazy anestetyczne</w:t>
      </w:r>
    </w:p>
    <w:p w:rsidR="00B94F74" w:rsidRPr="001E3BF4" w:rsidRDefault="00B94F74" w:rsidP="009E527E">
      <w:pPr>
        <w:widowControl w:val="0"/>
        <w:numPr>
          <w:ilvl w:val="0"/>
          <w:numId w:val="40"/>
        </w:numPr>
        <w:tabs>
          <w:tab w:val="left" w:pos="745"/>
        </w:tabs>
        <w:spacing w:after="0" w:line="240" w:lineRule="auto"/>
        <w:ind w:left="714" w:hanging="357"/>
        <w:contextualSpacing/>
        <w:jc w:val="both"/>
        <w:rPr>
          <w:rFonts w:ascii="Calibri" w:hAnsi="Calibri" w:cs="Calibri"/>
          <w:szCs w:val="20"/>
        </w:rPr>
      </w:pPr>
      <w:r w:rsidRPr="001E3BF4">
        <w:rPr>
          <w:rFonts w:ascii="Calibri" w:hAnsi="Calibri" w:cs="Calibri"/>
          <w:color w:val="000000"/>
          <w:szCs w:val="20"/>
        </w:rPr>
        <w:t>Norma EN 980:2008 „Symbole graficzne do stosowania w oznakowaniu wyrobów medycznych"</w:t>
      </w:r>
    </w:p>
    <w:p w:rsidR="00B94F74" w:rsidRPr="001E3BF4" w:rsidRDefault="00B94F74" w:rsidP="009E527E">
      <w:pPr>
        <w:widowControl w:val="0"/>
        <w:numPr>
          <w:ilvl w:val="0"/>
          <w:numId w:val="40"/>
        </w:numPr>
        <w:tabs>
          <w:tab w:val="left" w:pos="745"/>
        </w:tabs>
        <w:spacing w:after="0" w:line="240" w:lineRule="auto"/>
        <w:ind w:left="714" w:hanging="357"/>
        <w:contextualSpacing/>
        <w:jc w:val="both"/>
        <w:rPr>
          <w:rFonts w:ascii="Calibri" w:hAnsi="Calibri" w:cs="Calibri"/>
          <w:szCs w:val="20"/>
        </w:rPr>
      </w:pPr>
      <w:r w:rsidRPr="001E3BF4">
        <w:rPr>
          <w:rFonts w:ascii="Calibri" w:hAnsi="Calibri" w:cs="Calibri"/>
          <w:color w:val="000000"/>
          <w:szCs w:val="20"/>
        </w:rPr>
        <w:t>EN 1041:1998 „Informacja dostarczana przez producenta wraz z wyrobem";</w:t>
      </w:r>
    </w:p>
    <w:p w:rsidR="00B94F74" w:rsidRPr="001E3BF4" w:rsidRDefault="00B94F74" w:rsidP="009E527E">
      <w:pPr>
        <w:widowControl w:val="0"/>
        <w:numPr>
          <w:ilvl w:val="0"/>
          <w:numId w:val="40"/>
        </w:numPr>
        <w:tabs>
          <w:tab w:val="left" w:pos="745"/>
        </w:tabs>
        <w:spacing w:after="0" w:line="240" w:lineRule="auto"/>
        <w:ind w:left="714" w:right="1000" w:hanging="357"/>
        <w:contextualSpacing/>
        <w:jc w:val="both"/>
        <w:rPr>
          <w:rFonts w:ascii="Calibri" w:hAnsi="Calibri" w:cs="Calibri"/>
          <w:szCs w:val="20"/>
        </w:rPr>
      </w:pPr>
      <w:r w:rsidRPr="001E3BF4">
        <w:rPr>
          <w:rFonts w:ascii="Calibri" w:hAnsi="Calibri" w:cs="Calibri"/>
          <w:color w:val="000000"/>
          <w:szCs w:val="20"/>
        </w:rPr>
        <w:t>Norma EN 13348:2001/A1:2005 „Miedź i stopy miedzi. Rury miedziane okrągłe bez szwu do gazów medycznych lub próżni (Zmiana A1)";</w:t>
      </w:r>
    </w:p>
    <w:p w:rsidR="00B94F74" w:rsidRPr="001E3BF4" w:rsidRDefault="00B94F74" w:rsidP="009E527E">
      <w:pPr>
        <w:widowControl w:val="0"/>
        <w:numPr>
          <w:ilvl w:val="0"/>
          <w:numId w:val="40"/>
        </w:numPr>
        <w:tabs>
          <w:tab w:val="left" w:pos="745"/>
        </w:tabs>
        <w:spacing w:after="0" w:line="240" w:lineRule="auto"/>
        <w:ind w:left="714" w:right="480" w:hanging="357"/>
        <w:contextualSpacing/>
        <w:jc w:val="both"/>
        <w:rPr>
          <w:rFonts w:ascii="Calibri" w:hAnsi="Calibri" w:cs="Calibri"/>
          <w:szCs w:val="20"/>
        </w:rPr>
      </w:pPr>
      <w:r w:rsidRPr="001E3BF4">
        <w:rPr>
          <w:rFonts w:ascii="Calibri" w:hAnsi="Calibri" w:cs="Calibri"/>
          <w:color w:val="000000"/>
          <w:szCs w:val="20"/>
        </w:rPr>
        <w:t>Norma EN 60601-1:1990+A1, A2, A13 „Medyczne urządzenia elektryczne - Część 1: Ogólne</w:t>
      </w:r>
      <w:r w:rsidR="001E3BF4">
        <w:rPr>
          <w:rFonts w:ascii="Calibri" w:hAnsi="Calibri" w:cs="Calibri"/>
          <w:color w:val="000000"/>
          <w:szCs w:val="20"/>
        </w:rPr>
        <w:t xml:space="preserve"> </w:t>
      </w:r>
      <w:r w:rsidRPr="001E3BF4">
        <w:rPr>
          <w:rFonts w:ascii="Calibri" w:hAnsi="Calibri" w:cs="Calibri"/>
          <w:color w:val="000000"/>
          <w:szCs w:val="20"/>
        </w:rPr>
        <w:t>wymagania. Bezpieczeństwa";</w:t>
      </w:r>
    </w:p>
    <w:p w:rsidR="00B94F74" w:rsidRPr="001E3BF4" w:rsidRDefault="00B94F74" w:rsidP="009E527E">
      <w:pPr>
        <w:widowControl w:val="0"/>
        <w:numPr>
          <w:ilvl w:val="0"/>
          <w:numId w:val="40"/>
        </w:numPr>
        <w:tabs>
          <w:tab w:val="left" w:pos="745"/>
        </w:tabs>
        <w:spacing w:after="0" w:line="240" w:lineRule="auto"/>
        <w:ind w:left="714" w:hanging="357"/>
        <w:contextualSpacing/>
        <w:jc w:val="both"/>
        <w:rPr>
          <w:rFonts w:ascii="Calibri" w:hAnsi="Calibri" w:cs="Calibri"/>
          <w:szCs w:val="20"/>
        </w:rPr>
      </w:pPr>
      <w:r w:rsidRPr="001E3BF4">
        <w:rPr>
          <w:rFonts w:ascii="Calibri" w:hAnsi="Calibri" w:cs="Calibri"/>
          <w:color w:val="000000"/>
          <w:szCs w:val="20"/>
        </w:rPr>
        <w:t>Norma EN ISO 11197:2004 „Jednostki zaopatrzenia medycznego";</w:t>
      </w:r>
    </w:p>
    <w:p w:rsidR="00B94F74" w:rsidRPr="001E3BF4" w:rsidRDefault="00B94F74" w:rsidP="009E527E">
      <w:pPr>
        <w:widowControl w:val="0"/>
        <w:numPr>
          <w:ilvl w:val="0"/>
          <w:numId w:val="40"/>
        </w:numPr>
        <w:tabs>
          <w:tab w:val="left" w:pos="745"/>
        </w:tabs>
        <w:spacing w:after="0" w:line="240" w:lineRule="auto"/>
        <w:ind w:left="714" w:right="480" w:hanging="357"/>
        <w:contextualSpacing/>
        <w:jc w:val="both"/>
        <w:rPr>
          <w:rFonts w:ascii="Calibri" w:hAnsi="Calibri" w:cs="Calibri"/>
          <w:szCs w:val="20"/>
        </w:rPr>
      </w:pPr>
      <w:r w:rsidRPr="001E3BF4">
        <w:rPr>
          <w:rFonts w:ascii="Calibri" w:hAnsi="Calibri" w:cs="Calibri"/>
          <w:color w:val="000000"/>
          <w:szCs w:val="20"/>
        </w:rPr>
        <w:t>Norma EN ISO 15001:2004 „Urządzenia anestezjologiczne i respiratory - Przydatność do stosowania z tlenem";</w:t>
      </w:r>
    </w:p>
    <w:p w:rsidR="00510D2A" w:rsidRPr="00417834" w:rsidRDefault="00B94F74" w:rsidP="009E527E">
      <w:pPr>
        <w:widowControl w:val="0"/>
        <w:numPr>
          <w:ilvl w:val="0"/>
          <w:numId w:val="40"/>
        </w:numPr>
        <w:tabs>
          <w:tab w:val="left" w:pos="745"/>
        </w:tabs>
        <w:spacing w:after="0" w:line="240" w:lineRule="auto"/>
        <w:ind w:left="714" w:hanging="357"/>
        <w:contextualSpacing/>
        <w:jc w:val="both"/>
        <w:rPr>
          <w:rFonts w:ascii="Calibri" w:hAnsi="Calibri" w:cs="Calibri"/>
          <w:sz w:val="18"/>
          <w:szCs w:val="18"/>
        </w:rPr>
      </w:pPr>
      <w:r w:rsidRPr="001E3BF4">
        <w:rPr>
          <w:rFonts w:ascii="Calibri" w:hAnsi="Calibri" w:cs="Calibri"/>
          <w:color w:val="000000"/>
          <w:szCs w:val="20"/>
        </w:rPr>
        <w:t>PN-ISO-9000 (Seria 9000, 9001, 9002, 9003 i 9004) Normy dotyczące systemów zapewnienia jakości</w:t>
      </w:r>
      <w:r w:rsidRPr="00E76DF3">
        <w:rPr>
          <w:rFonts w:ascii="Calibri" w:hAnsi="Calibri" w:cs="Calibri"/>
          <w:color w:val="000000"/>
          <w:sz w:val="18"/>
          <w:szCs w:val="18"/>
        </w:rPr>
        <w:t>;</w:t>
      </w:r>
    </w:p>
    <w:p w:rsidR="00417834" w:rsidRPr="00417834" w:rsidRDefault="00417834" w:rsidP="00417834">
      <w:pPr>
        <w:widowControl w:val="0"/>
        <w:tabs>
          <w:tab w:val="left" w:pos="745"/>
        </w:tabs>
        <w:spacing w:after="0" w:line="240" w:lineRule="auto"/>
        <w:ind w:left="720"/>
        <w:jc w:val="both"/>
        <w:rPr>
          <w:rFonts w:ascii="Calibri" w:hAnsi="Calibri" w:cs="Calibri"/>
          <w:sz w:val="18"/>
          <w:szCs w:val="18"/>
        </w:rPr>
      </w:pPr>
    </w:p>
    <w:p w:rsidR="00237695" w:rsidRPr="00E76DF3" w:rsidRDefault="00237695" w:rsidP="00510D2A">
      <w:pPr>
        <w:pStyle w:val="ARCHPEAK1"/>
      </w:pPr>
      <w:bookmarkStart w:id="64" w:name="_Toc187838005"/>
      <w:r w:rsidRPr="00E76DF3">
        <w:t>ST - 0</w:t>
      </w:r>
      <w:r w:rsidR="006454B6" w:rsidRPr="00E76DF3">
        <w:t>6</w:t>
      </w:r>
      <w:r w:rsidRPr="00E76DF3">
        <w:t xml:space="preserve"> INSTALACJE KLIMATYZACYJNE FREONOWE</w:t>
      </w:r>
      <w:bookmarkEnd w:id="64"/>
    </w:p>
    <w:p w:rsidR="00237695" w:rsidRPr="001E3BF4" w:rsidRDefault="00237695" w:rsidP="001E3BF4">
      <w:pPr>
        <w:pStyle w:val="Teksttreci40"/>
        <w:shd w:val="clear" w:color="auto" w:fill="auto"/>
        <w:spacing w:before="0" w:after="0" w:line="240" w:lineRule="auto"/>
        <w:contextualSpacing/>
        <w:rPr>
          <w:sz w:val="20"/>
          <w:szCs w:val="20"/>
        </w:rPr>
      </w:pPr>
      <w:r w:rsidRPr="001E3BF4">
        <w:rPr>
          <w:sz w:val="20"/>
          <w:szCs w:val="20"/>
        </w:rPr>
        <w:t xml:space="preserve">Dział robót CPV </w:t>
      </w:r>
    </w:p>
    <w:p w:rsidR="00237695" w:rsidRPr="001E3BF4" w:rsidRDefault="00237695" w:rsidP="001E3BF4">
      <w:pPr>
        <w:pStyle w:val="Teksttreci0"/>
        <w:shd w:val="clear" w:color="auto" w:fill="auto"/>
        <w:spacing w:before="0" w:line="240" w:lineRule="auto"/>
        <w:ind w:left="20" w:firstLine="0"/>
        <w:contextualSpacing/>
        <w:rPr>
          <w:rFonts w:ascii="Calibri" w:eastAsia="Calibri" w:hAnsi="Calibri" w:cs="Calibri"/>
          <w:sz w:val="20"/>
          <w:szCs w:val="20"/>
        </w:rPr>
      </w:pPr>
      <w:r w:rsidRPr="001E3BF4">
        <w:rPr>
          <w:rFonts w:ascii="Calibri" w:eastAsia="Calibri" w:hAnsi="Calibri" w:cs="Calibri"/>
          <w:sz w:val="20"/>
          <w:szCs w:val="20"/>
        </w:rPr>
        <w:t>45331220-4 Instalowanie urządzeń klimatyzacyjnych</w:t>
      </w:r>
    </w:p>
    <w:p w:rsidR="00237695" w:rsidRPr="00E76DF3" w:rsidRDefault="00237695" w:rsidP="00417834">
      <w:pPr>
        <w:pStyle w:val="Teksttreci40"/>
        <w:shd w:val="clear" w:color="auto" w:fill="auto"/>
        <w:spacing w:before="0" w:after="0" w:line="240" w:lineRule="auto"/>
        <w:jc w:val="both"/>
        <w:rPr>
          <w:color w:val="000000"/>
          <w:sz w:val="22"/>
          <w:szCs w:val="22"/>
        </w:rPr>
      </w:pPr>
    </w:p>
    <w:p w:rsidR="00237695" w:rsidRPr="00E76DF3" w:rsidRDefault="00237695" w:rsidP="009E527E">
      <w:pPr>
        <w:pStyle w:val="Nagwek41"/>
        <w:keepNext/>
        <w:keepLines/>
        <w:numPr>
          <w:ilvl w:val="0"/>
          <w:numId w:val="57"/>
        </w:numPr>
        <w:shd w:val="clear" w:color="auto" w:fill="auto"/>
        <w:spacing w:before="0" w:after="213" w:line="220" w:lineRule="exact"/>
        <w:jc w:val="both"/>
        <w:rPr>
          <w:rFonts w:ascii="Calibri" w:hAnsi="Calibri" w:cs="Calibri"/>
        </w:rPr>
      </w:pPr>
      <w:r w:rsidRPr="00E76DF3">
        <w:rPr>
          <w:rFonts w:ascii="Calibri" w:hAnsi="Calibri" w:cs="Calibri"/>
        </w:rPr>
        <w:t>WSTĘP</w:t>
      </w:r>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r w:rsidRPr="001E3BF4">
        <w:rPr>
          <w:rFonts w:ascii="Calibri" w:hAnsi="Calibri" w:cs="Calibri"/>
          <w:b w:val="0"/>
          <w:sz w:val="20"/>
          <w:szCs w:val="20"/>
        </w:rPr>
        <w:t>Przedmiot Specyfikacji Technicznej</w:t>
      </w:r>
    </w:p>
    <w:p w:rsidR="00237695" w:rsidRPr="001E3BF4" w:rsidRDefault="00237695" w:rsidP="001E3BF4">
      <w:pPr>
        <w:pStyle w:val="Teksttreci0"/>
        <w:shd w:val="clear" w:color="auto" w:fill="auto"/>
        <w:tabs>
          <w:tab w:val="left" w:pos="2127"/>
        </w:tabs>
        <w:spacing w:before="0" w:line="240" w:lineRule="auto"/>
        <w:ind w:left="23" w:firstLine="0"/>
        <w:contextualSpacing/>
        <w:rPr>
          <w:rStyle w:val="TeksttreciPogrubienie"/>
          <w:rFonts w:ascii="Calibri" w:hAnsi="Calibri" w:cs="Calibri"/>
          <w:b w:val="0"/>
          <w:bCs w:val="0"/>
          <w:color w:val="auto"/>
          <w:sz w:val="20"/>
          <w:szCs w:val="20"/>
          <w:shd w:val="clear" w:color="auto" w:fill="auto"/>
        </w:rPr>
      </w:pPr>
      <w:r w:rsidRPr="001E3BF4">
        <w:rPr>
          <w:rFonts w:ascii="Calibri" w:hAnsi="Calibri" w:cs="Calibri"/>
          <w:sz w:val="20"/>
          <w:szCs w:val="20"/>
        </w:rPr>
        <w:t>Przedmiotem niniejszej specyfikacji technicznej są wymagania dotyczące wykonania i odbioru ro</w:t>
      </w:r>
      <w:r w:rsidRPr="001E3BF4">
        <w:rPr>
          <w:rFonts w:ascii="Calibri" w:hAnsi="Calibri" w:cs="Calibri"/>
          <w:sz w:val="20"/>
          <w:szCs w:val="20"/>
        </w:rPr>
        <w:softHyphen/>
        <w:t>bót montażowych przy przebudowie pomieszczeń przyziemia budynków B, B1 i C w ramach zadania inwestycyjnego pn.: „MODERNIZACJA, PRZEBUDOWA I DOPOSAŻENIE SZPITALNEGO ODDZIAŁU RATUNKOWEGO W SZPITALU UNIWERSYTECKIM IM. KAROLA MARCINKOWSKIEGO W ZIELONEJ GÓRZE SP. Z O.O.” finansowanego w ramach umowy z MINISTERSTWEM ZDROWIA NR DOI/FM/SMPL/1/MDSOR/2023/134/337</w:t>
      </w:r>
      <w:r w:rsidRPr="001E3BF4">
        <w:rPr>
          <w:rFonts w:ascii="Calibri" w:hAnsi="Calibri" w:cs="Calibri"/>
          <w:b/>
          <w:bCs/>
          <w:sz w:val="20"/>
          <w:szCs w:val="20"/>
        </w:rPr>
        <w:t xml:space="preserve"> </w:t>
      </w:r>
      <w:r w:rsidRPr="001E3BF4">
        <w:rPr>
          <w:rFonts w:ascii="Calibri" w:hAnsi="Calibri" w:cs="Calibri"/>
          <w:sz w:val="20"/>
          <w:szCs w:val="20"/>
        </w:rPr>
        <w:t>z dnia 26.11.2023 r.</w:t>
      </w:r>
      <w:r w:rsidRPr="001E3BF4">
        <w:rPr>
          <w:rStyle w:val="TeksttreciPogrubienie"/>
          <w:rFonts w:ascii="Calibri" w:hAnsi="Calibri" w:cs="Calibri"/>
          <w:sz w:val="20"/>
          <w:szCs w:val="20"/>
        </w:rPr>
        <w:t>".</w:t>
      </w:r>
    </w:p>
    <w:p w:rsidR="00237695" w:rsidRDefault="00237695" w:rsidP="001E3BF4">
      <w:pPr>
        <w:pStyle w:val="Teksttreci70"/>
        <w:shd w:val="clear" w:color="auto" w:fill="auto"/>
        <w:spacing w:after="0" w:line="240" w:lineRule="auto"/>
        <w:ind w:firstLine="0"/>
        <w:contextualSpacing/>
        <w:jc w:val="both"/>
        <w:rPr>
          <w:rFonts w:ascii="Calibri" w:hAnsi="Calibri" w:cs="Calibri"/>
          <w:b w:val="0"/>
          <w:sz w:val="20"/>
          <w:szCs w:val="20"/>
        </w:rPr>
      </w:pPr>
      <w:r w:rsidRPr="001E3BF4">
        <w:rPr>
          <w:rFonts w:ascii="Calibri" w:hAnsi="Calibri" w:cs="Calibri"/>
          <w:b w:val="0"/>
          <w:sz w:val="20"/>
          <w:szCs w:val="20"/>
        </w:rPr>
        <w:t>W celu pełnego zrozumienia zakresu robót, standardów materiałów i wykonania robót niniejszą Specyfikację Techniczną należy rozpatrywać łącznie z odpowiednimi rysunkami w części „Doku</w:t>
      </w:r>
      <w:r w:rsidRPr="001E3BF4">
        <w:rPr>
          <w:rFonts w:ascii="Calibri" w:hAnsi="Calibri" w:cs="Calibri"/>
          <w:b w:val="0"/>
          <w:sz w:val="20"/>
          <w:szCs w:val="20"/>
        </w:rPr>
        <w:softHyphen/>
        <w:t>mentacja Projektowa” oraz z odpowiednimi pozycjami przedmiarowymi „Przedmiaru Robót”.</w:t>
      </w:r>
    </w:p>
    <w:p w:rsidR="001E3BF4" w:rsidRPr="001E3BF4" w:rsidRDefault="001E3BF4" w:rsidP="001E3BF4">
      <w:pPr>
        <w:pStyle w:val="Teksttreci70"/>
        <w:shd w:val="clear" w:color="auto" w:fill="auto"/>
        <w:spacing w:after="0" w:line="240" w:lineRule="auto"/>
        <w:ind w:firstLine="0"/>
        <w:contextualSpacing/>
        <w:jc w:val="both"/>
        <w:rPr>
          <w:rFonts w:ascii="Calibri" w:hAnsi="Calibri" w:cs="Calibri"/>
          <w:b w:val="0"/>
          <w:sz w:val="20"/>
          <w:szCs w:val="20"/>
        </w:rPr>
      </w:pPr>
    </w:p>
    <w:p w:rsidR="00237695" w:rsidRPr="001E3BF4" w:rsidRDefault="00237695" w:rsidP="001E3BF4">
      <w:pPr>
        <w:pStyle w:val="Teksttreci40"/>
        <w:shd w:val="clear" w:color="auto" w:fill="auto"/>
        <w:spacing w:before="0" w:after="0" w:line="240" w:lineRule="auto"/>
        <w:ind w:left="20" w:right="40"/>
        <w:contextualSpacing/>
        <w:jc w:val="both"/>
        <w:rPr>
          <w:sz w:val="20"/>
          <w:szCs w:val="20"/>
        </w:rPr>
      </w:pPr>
      <w:r w:rsidRPr="001E3BF4">
        <w:rPr>
          <w:color w:val="000000"/>
          <w:sz w:val="20"/>
          <w:szCs w:val="20"/>
        </w:rPr>
        <w:t xml:space="preserve">Instalacje gazów medycznych, zgodnie z Dyrektywą 93/42/EEC oraz przepisami krajowymi (Ustawa o wyrobach medycznych z dnia 20 kwietnia 2004 r.- Dz. U. z 2004 r. Nr 93, poz. 896), zostały zaliczone do wyrobów medycznych klasy </w:t>
      </w:r>
      <w:proofErr w:type="spellStart"/>
      <w:r w:rsidRPr="001E3BF4">
        <w:rPr>
          <w:color w:val="000000"/>
          <w:sz w:val="20"/>
          <w:szCs w:val="20"/>
        </w:rPr>
        <w:t>IIb</w:t>
      </w:r>
      <w:proofErr w:type="spellEnd"/>
      <w:r w:rsidRPr="001E3BF4">
        <w:rPr>
          <w:color w:val="000000"/>
          <w:sz w:val="20"/>
          <w:szCs w:val="20"/>
        </w:rPr>
        <w:t>. Instalacja, jako wyrób medyczny, powinna zostać oznakowana obowiązkowym znakiem CE.</w:t>
      </w:r>
    </w:p>
    <w:p w:rsidR="001E3BF4" w:rsidRPr="001E3BF4" w:rsidRDefault="00237695" w:rsidP="001E3BF4">
      <w:pPr>
        <w:pStyle w:val="Teksttreci40"/>
        <w:shd w:val="clear" w:color="auto" w:fill="auto"/>
        <w:spacing w:before="0" w:after="0" w:line="240" w:lineRule="auto"/>
        <w:ind w:left="20" w:right="40"/>
        <w:contextualSpacing/>
        <w:jc w:val="both"/>
        <w:rPr>
          <w:color w:val="000000"/>
          <w:sz w:val="20"/>
          <w:szCs w:val="20"/>
        </w:rPr>
      </w:pPr>
      <w:r w:rsidRPr="001E3BF4">
        <w:rPr>
          <w:color w:val="000000"/>
          <w:sz w:val="20"/>
          <w:szCs w:val="20"/>
        </w:rPr>
        <w:t>Wszystkie przywołane w niniejszym projekcie normy zharmonizowane z Dyrektywą 93/42/EEC, w trakcie wykonywania instalacji, muszą być przestrzegane, tak aby instalacja mogła zostać oznakowana przez jej Wykonawcę znakiem CE.</w:t>
      </w:r>
    </w:p>
    <w:p w:rsidR="00237695" w:rsidRPr="001E3BF4" w:rsidRDefault="00237695" w:rsidP="009E527E">
      <w:pPr>
        <w:pStyle w:val="Nagwek41"/>
        <w:keepNext/>
        <w:keepLines/>
        <w:numPr>
          <w:ilvl w:val="1"/>
          <w:numId w:val="57"/>
        </w:numPr>
        <w:shd w:val="clear" w:color="auto" w:fill="auto"/>
        <w:spacing w:before="0" w:after="0" w:line="240" w:lineRule="auto"/>
        <w:ind w:left="425" w:hanging="431"/>
        <w:contextualSpacing/>
        <w:jc w:val="both"/>
        <w:rPr>
          <w:rFonts w:ascii="Calibri" w:hAnsi="Calibri" w:cs="Calibri"/>
          <w:b w:val="0"/>
          <w:sz w:val="20"/>
          <w:szCs w:val="20"/>
        </w:rPr>
      </w:pPr>
      <w:r w:rsidRPr="001E3BF4">
        <w:rPr>
          <w:rFonts w:ascii="Calibri" w:hAnsi="Calibri" w:cs="Calibri"/>
          <w:b w:val="0"/>
          <w:sz w:val="20"/>
          <w:szCs w:val="20"/>
        </w:rPr>
        <w:t>Zakres stosowania Specyfikacji Technicznej</w:t>
      </w:r>
    </w:p>
    <w:p w:rsidR="001E3BF4" w:rsidRPr="001E3BF4" w:rsidRDefault="00237695" w:rsidP="001E3BF4">
      <w:pPr>
        <w:pStyle w:val="Teksttreci70"/>
        <w:shd w:val="clear" w:color="auto" w:fill="auto"/>
        <w:tabs>
          <w:tab w:val="left" w:pos="426"/>
        </w:tabs>
        <w:spacing w:after="0" w:line="240" w:lineRule="auto"/>
        <w:ind w:firstLine="0"/>
        <w:contextualSpacing/>
        <w:jc w:val="both"/>
        <w:rPr>
          <w:rStyle w:val="Teksttreci7Odstpy2pt"/>
          <w:rFonts w:ascii="Calibri" w:eastAsia="Arial" w:hAnsi="Calibri" w:cs="Calibri"/>
          <w:sz w:val="20"/>
          <w:szCs w:val="20"/>
        </w:rPr>
      </w:pPr>
      <w:r w:rsidRPr="001E3BF4">
        <w:rPr>
          <w:rFonts w:ascii="Calibri" w:hAnsi="Calibri" w:cs="Calibri"/>
          <w:b w:val="0"/>
          <w:sz w:val="20"/>
          <w:szCs w:val="20"/>
        </w:rPr>
        <w:t>Szczegółowa Specyfikacja Techniczna jest stosowana jako dokument przetargowy i kontrak</w:t>
      </w:r>
      <w:r w:rsidRPr="001E3BF4">
        <w:rPr>
          <w:rFonts w:ascii="Calibri" w:hAnsi="Calibri" w:cs="Calibri"/>
          <w:b w:val="0"/>
          <w:sz w:val="20"/>
          <w:szCs w:val="20"/>
        </w:rPr>
        <w:softHyphen/>
        <w:t xml:space="preserve">towy przy zlecaniu i realizacji robót wymienionych w punkcie </w:t>
      </w:r>
      <w:r w:rsidRPr="001E3BF4">
        <w:rPr>
          <w:rStyle w:val="Teksttreci7Odstpy2pt"/>
          <w:rFonts w:ascii="Calibri" w:eastAsia="Arial" w:hAnsi="Calibri" w:cs="Calibri"/>
          <w:sz w:val="20"/>
          <w:szCs w:val="20"/>
        </w:rPr>
        <w:t>1.1.</w:t>
      </w:r>
    </w:p>
    <w:p w:rsidR="00237695" w:rsidRPr="001E3BF4" w:rsidRDefault="00237695" w:rsidP="009E527E">
      <w:pPr>
        <w:pStyle w:val="Nagwek41"/>
        <w:keepNext/>
        <w:keepLines/>
        <w:numPr>
          <w:ilvl w:val="1"/>
          <w:numId w:val="57"/>
        </w:numPr>
        <w:shd w:val="clear" w:color="auto" w:fill="auto"/>
        <w:spacing w:before="0" w:after="0" w:line="240" w:lineRule="auto"/>
        <w:ind w:left="425" w:hanging="431"/>
        <w:contextualSpacing/>
        <w:jc w:val="both"/>
        <w:rPr>
          <w:rFonts w:ascii="Calibri" w:hAnsi="Calibri" w:cs="Calibri"/>
          <w:b w:val="0"/>
          <w:sz w:val="20"/>
          <w:szCs w:val="20"/>
        </w:rPr>
      </w:pPr>
      <w:r w:rsidRPr="001E3BF4">
        <w:rPr>
          <w:rFonts w:ascii="Calibri" w:hAnsi="Calibri" w:cs="Calibri"/>
          <w:b w:val="0"/>
          <w:sz w:val="20"/>
          <w:szCs w:val="20"/>
        </w:rPr>
        <w:t>Zakres Robót objętych Specyfikacji Technicznej</w:t>
      </w:r>
    </w:p>
    <w:p w:rsidR="0076056F" w:rsidRPr="001E3BF4" w:rsidRDefault="0076056F" w:rsidP="001E3BF4">
      <w:pPr>
        <w:pStyle w:val="Tekstpodstawowy"/>
        <w:contextualSpacing/>
        <w:jc w:val="both"/>
        <w:rPr>
          <w:rFonts w:ascii="Calibri" w:eastAsiaTheme="minorHAnsi" w:hAnsi="Calibri" w:cs="Calibri"/>
          <w:b w:val="0"/>
          <w:bCs w:val="0"/>
          <w:sz w:val="20"/>
          <w:szCs w:val="20"/>
          <w:lang w:eastAsia="en-US"/>
        </w:rPr>
      </w:pPr>
      <w:r w:rsidRPr="001E3BF4">
        <w:rPr>
          <w:rFonts w:ascii="Calibri" w:eastAsiaTheme="minorHAnsi" w:hAnsi="Calibri" w:cs="Calibri"/>
          <w:b w:val="0"/>
          <w:bCs w:val="0"/>
          <w:sz w:val="20"/>
          <w:szCs w:val="20"/>
          <w:lang w:eastAsia="en-US"/>
        </w:rPr>
        <w:t>Roboty, których dotyczy specyfikacja, obejmują wszystkie czynności umożliwiające i ma</w:t>
      </w:r>
      <w:r w:rsidRPr="001E3BF4">
        <w:rPr>
          <w:rFonts w:ascii="Calibri" w:eastAsiaTheme="minorHAnsi" w:hAnsi="Calibri" w:cs="Calibri"/>
          <w:b w:val="0"/>
          <w:bCs w:val="0"/>
          <w:sz w:val="20"/>
          <w:szCs w:val="20"/>
          <w:lang w:eastAsia="en-US"/>
        </w:rPr>
        <w:softHyphen/>
        <w:t>jące na celu wykonanie centralnej instalacji chłodniczej z zastosowaniem aparatów chłodzących pracujących z czynnikiem chłodniczym jako medium pośredniczącym w systemie SPLIT.</w:t>
      </w:r>
    </w:p>
    <w:p w:rsidR="00237695" w:rsidRPr="001E3BF4" w:rsidRDefault="00237695" w:rsidP="009E527E">
      <w:pPr>
        <w:pStyle w:val="Nagwek41"/>
        <w:keepNext/>
        <w:keepLines/>
        <w:numPr>
          <w:ilvl w:val="1"/>
          <w:numId w:val="57"/>
        </w:numPr>
        <w:shd w:val="clear" w:color="auto" w:fill="auto"/>
        <w:spacing w:before="0" w:after="0" w:line="240" w:lineRule="auto"/>
        <w:ind w:left="425" w:hanging="431"/>
        <w:contextualSpacing/>
        <w:jc w:val="both"/>
        <w:rPr>
          <w:rFonts w:ascii="Calibri" w:hAnsi="Calibri" w:cs="Calibri"/>
          <w:b w:val="0"/>
          <w:sz w:val="20"/>
          <w:szCs w:val="20"/>
        </w:rPr>
      </w:pPr>
      <w:r w:rsidRPr="001E3BF4">
        <w:rPr>
          <w:rFonts w:ascii="Calibri" w:hAnsi="Calibri" w:cs="Calibri"/>
          <w:b w:val="0"/>
          <w:sz w:val="20"/>
          <w:szCs w:val="20"/>
        </w:rPr>
        <w:t>Określenia podstawowe</w:t>
      </w:r>
    </w:p>
    <w:p w:rsidR="001E3BF4" w:rsidRPr="001E3BF4" w:rsidRDefault="00237695" w:rsidP="001E3BF4">
      <w:pPr>
        <w:pStyle w:val="Teksttreci70"/>
        <w:shd w:val="clear" w:color="auto" w:fill="auto"/>
        <w:spacing w:after="0" w:line="240" w:lineRule="auto"/>
        <w:ind w:firstLine="0"/>
        <w:contextualSpacing/>
        <w:jc w:val="both"/>
        <w:rPr>
          <w:rFonts w:ascii="Calibri" w:eastAsiaTheme="minorHAnsi" w:hAnsi="Calibri" w:cs="Calibri"/>
          <w:b w:val="0"/>
          <w:bCs w:val="0"/>
          <w:sz w:val="20"/>
          <w:szCs w:val="20"/>
        </w:rPr>
      </w:pPr>
      <w:r w:rsidRPr="001E3BF4">
        <w:rPr>
          <w:rFonts w:ascii="Calibri" w:eastAsiaTheme="minorHAnsi" w:hAnsi="Calibri" w:cs="Calibri"/>
          <w:b w:val="0"/>
          <w:bCs w:val="0"/>
          <w:sz w:val="20"/>
          <w:szCs w:val="20"/>
        </w:rPr>
        <w:t xml:space="preserve">Określenia podane w niniejszej </w:t>
      </w:r>
      <w:r w:rsidRPr="001E3BF4">
        <w:rPr>
          <w:rFonts w:ascii="Calibri" w:eastAsiaTheme="minorHAnsi" w:hAnsi="Calibri" w:cs="Calibri"/>
          <w:b w:val="0"/>
          <w:bCs w:val="0"/>
          <w:smallCaps/>
          <w:sz w:val="20"/>
          <w:szCs w:val="20"/>
        </w:rPr>
        <w:t>ST</w:t>
      </w:r>
      <w:r w:rsidRPr="001E3BF4">
        <w:rPr>
          <w:rFonts w:ascii="Calibri" w:eastAsiaTheme="minorHAnsi" w:hAnsi="Calibri" w:cs="Calibri"/>
          <w:b w:val="0"/>
          <w:bCs w:val="0"/>
          <w:sz w:val="20"/>
          <w:szCs w:val="20"/>
        </w:rPr>
        <w:t xml:space="preserve"> są zgodne z obowiązującymi normami oraz przepisami i Podstawowe określenia są zgodne z obowiązującymi odpowiednimi: normami oraz określeniami podanymi w ST-00 „Wymagania ogólne".</w:t>
      </w:r>
    </w:p>
    <w:p w:rsidR="00237695" w:rsidRPr="001E3BF4" w:rsidRDefault="00237695" w:rsidP="009E527E">
      <w:pPr>
        <w:pStyle w:val="Nagwek41"/>
        <w:keepNext/>
        <w:keepLines/>
        <w:numPr>
          <w:ilvl w:val="1"/>
          <w:numId w:val="57"/>
        </w:numPr>
        <w:shd w:val="clear" w:color="auto" w:fill="auto"/>
        <w:spacing w:before="0" w:after="0" w:line="240" w:lineRule="auto"/>
        <w:ind w:left="425" w:hanging="431"/>
        <w:contextualSpacing/>
        <w:jc w:val="both"/>
        <w:rPr>
          <w:rFonts w:ascii="Calibri" w:hAnsi="Calibri" w:cs="Calibri"/>
          <w:b w:val="0"/>
          <w:sz w:val="20"/>
          <w:szCs w:val="20"/>
        </w:rPr>
      </w:pPr>
      <w:bookmarkStart w:id="65" w:name="_Toc103709135"/>
      <w:bookmarkStart w:id="66" w:name="_Toc103712432"/>
      <w:r w:rsidRPr="001E3BF4">
        <w:rPr>
          <w:rFonts w:ascii="Calibri" w:hAnsi="Calibri" w:cs="Calibri"/>
          <w:b w:val="0"/>
          <w:sz w:val="20"/>
          <w:szCs w:val="20"/>
        </w:rPr>
        <w:lastRenderedPageBreak/>
        <w:t>Ogólne wymagania</w:t>
      </w:r>
      <w:bookmarkEnd w:id="65"/>
      <w:bookmarkEnd w:id="66"/>
    </w:p>
    <w:p w:rsidR="00237695" w:rsidRPr="001E3BF4" w:rsidRDefault="00237695" w:rsidP="001E3BF4">
      <w:pPr>
        <w:spacing w:after="0" w:line="240" w:lineRule="auto"/>
        <w:contextualSpacing/>
        <w:jc w:val="both"/>
        <w:rPr>
          <w:rFonts w:ascii="Calibri" w:hAnsi="Calibri" w:cs="Calibri"/>
          <w:szCs w:val="20"/>
        </w:rPr>
      </w:pPr>
      <w:r w:rsidRPr="001E3BF4">
        <w:rPr>
          <w:rFonts w:ascii="Calibri" w:hAnsi="Calibri" w:cs="Calibri"/>
          <w:szCs w:val="20"/>
        </w:rPr>
        <w:t>Wykonawca robót jest odpowiedzialny za jakość ich wykonania oraz za zgodność z Doku</w:t>
      </w:r>
      <w:r w:rsidRPr="001E3BF4">
        <w:rPr>
          <w:rFonts w:ascii="Calibri" w:hAnsi="Calibri" w:cs="Calibri"/>
          <w:szCs w:val="20"/>
        </w:rPr>
        <w:softHyphen/>
        <w:t>mentacją Projektową, ST, poleceniami Inspektora nadzoru inwestorskiego.</w:t>
      </w:r>
    </w:p>
    <w:p w:rsidR="00237695" w:rsidRPr="001E3BF4" w:rsidRDefault="00237695" w:rsidP="001E3BF4">
      <w:pPr>
        <w:spacing w:after="0" w:line="240" w:lineRule="auto"/>
        <w:contextualSpacing/>
        <w:jc w:val="both"/>
        <w:rPr>
          <w:rFonts w:ascii="Calibri" w:hAnsi="Calibri" w:cs="Calibri"/>
          <w:szCs w:val="20"/>
        </w:rPr>
      </w:pPr>
      <w:r w:rsidRPr="001E3BF4">
        <w:rPr>
          <w:rFonts w:ascii="Calibri" w:hAnsi="Calibri" w:cs="Calibri"/>
          <w:szCs w:val="20"/>
        </w:rPr>
        <w:t>Przy wykonywaniu robót budowlanych należy, zgodnie z Ustawą Prawo budowlane z dnia 7 lipca 1994r. stosować wyroby budowlane, które zostały dopuszczone do obrotu i powszechnego lub jednostkowego stosowania w budownictwie.</w:t>
      </w:r>
    </w:p>
    <w:p w:rsidR="00237695" w:rsidRPr="001E3BF4" w:rsidRDefault="00237695" w:rsidP="001E3BF4">
      <w:pPr>
        <w:spacing w:after="0" w:line="240" w:lineRule="auto"/>
        <w:contextualSpacing/>
        <w:jc w:val="both"/>
        <w:rPr>
          <w:rFonts w:ascii="Calibri" w:hAnsi="Calibri" w:cs="Calibri"/>
          <w:szCs w:val="20"/>
        </w:rPr>
      </w:pPr>
      <w:r w:rsidRPr="001E3BF4">
        <w:rPr>
          <w:rFonts w:ascii="Calibri" w:hAnsi="Calibri" w:cs="Calibri"/>
          <w:szCs w:val="20"/>
        </w:rPr>
        <w:t xml:space="preserve">Odstępstwa od projektu mogą dotyczyć jedynie dostosowania sieci do wprowadzonych zmian </w:t>
      </w:r>
      <w:proofErr w:type="spellStart"/>
      <w:r w:rsidRPr="001E3BF4">
        <w:rPr>
          <w:rFonts w:ascii="Calibri" w:hAnsi="Calibri" w:cs="Calibri"/>
          <w:szCs w:val="20"/>
        </w:rPr>
        <w:t>konstrukcyjno</w:t>
      </w:r>
      <w:proofErr w:type="spellEnd"/>
      <w:r w:rsidRPr="001E3BF4">
        <w:rPr>
          <w:rFonts w:ascii="Calibri" w:hAnsi="Calibri" w:cs="Calibri"/>
          <w:szCs w:val="20"/>
        </w:rPr>
        <w:t xml:space="preserve"> – budowlanych, lub zastąpienie projektowanych materiałów – w przypadku niemożliwości ich uzyskania – przez inne materiały lub elementy zbliżonych charakterystykach i trwałości. Wszelkie zmiany i odstępstwa od zatwierdzonej dokumentacji technicznej nie mogą powodować obniżenia wartości funkcjonalnych i użytkowych instalacji, a jeżeli dotyczy zmiany materiałów i elementów określonych w dokumentacji technicznej na inne, nie mogą powodować zmniejszenia trwałości eksploatacyjnej. </w:t>
      </w:r>
    </w:p>
    <w:p w:rsidR="00237695" w:rsidRPr="001E3BF4" w:rsidRDefault="00237695" w:rsidP="001E3BF4">
      <w:pPr>
        <w:spacing w:after="0" w:line="240" w:lineRule="auto"/>
        <w:contextualSpacing/>
        <w:jc w:val="both"/>
        <w:rPr>
          <w:rFonts w:ascii="Calibri" w:hAnsi="Calibri" w:cs="Calibri"/>
          <w:szCs w:val="20"/>
        </w:rPr>
      </w:pPr>
      <w:r w:rsidRPr="001E3BF4">
        <w:rPr>
          <w:rFonts w:ascii="Calibri" w:hAnsi="Calibri" w:cs="Calibri"/>
          <w:szCs w:val="20"/>
        </w:rPr>
        <w:t>Roboty montażowe należy realizować zgodnie z „Warunkami technicznymi wykonania i odbioru robót budowlano-montażowych".</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67" w:name="_Toc103709136"/>
      <w:bookmarkStart w:id="68" w:name="_Toc103712433"/>
      <w:r w:rsidRPr="00E76DF3">
        <w:rPr>
          <w:rFonts w:ascii="Calibri" w:hAnsi="Calibri" w:cs="Calibri"/>
        </w:rPr>
        <w:t>MATERIAŁY</w:t>
      </w:r>
      <w:bookmarkEnd w:id="67"/>
      <w:bookmarkEnd w:id="68"/>
    </w:p>
    <w:p w:rsidR="00237695" w:rsidRPr="001E3BF4" w:rsidRDefault="00237695" w:rsidP="009E527E">
      <w:pPr>
        <w:pStyle w:val="Nagwek41"/>
        <w:keepNext/>
        <w:keepLines/>
        <w:numPr>
          <w:ilvl w:val="1"/>
          <w:numId w:val="57"/>
        </w:numPr>
        <w:shd w:val="clear" w:color="auto" w:fill="auto"/>
        <w:spacing w:before="0" w:after="0" w:line="240" w:lineRule="auto"/>
        <w:ind w:left="426"/>
        <w:jc w:val="both"/>
        <w:rPr>
          <w:rFonts w:asciiTheme="minorHAnsi" w:hAnsiTheme="minorHAnsi" w:cs="Calibri"/>
          <w:b w:val="0"/>
          <w:sz w:val="20"/>
          <w:szCs w:val="20"/>
        </w:rPr>
      </w:pPr>
      <w:bookmarkStart w:id="69" w:name="_Toc103709137"/>
      <w:bookmarkStart w:id="70" w:name="_Toc103712434"/>
      <w:r w:rsidRPr="001E3BF4">
        <w:rPr>
          <w:rFonts w:asciiTheme="minorHAnsi" w:hAnsiTheme="minorHAnsi" w:cs="Calibri"/>
          <w:b w:val="0"/>
          <w:sz w:val="20"/>
          <w:szCs w:val="20"/>
        </w:rPr>
        <w:t>Wymagania ogólne</w:t>
      </w:r>
      <w:bookmarkEnd w:id="69"/>
      <w:bookmarkEnd w:id="70"/>
    </w:p>
    <w:p w:rsidR="00237695" w:rsidRPr="001E3BF4" w:rsidRDefault="00237695" w:rsidP="009E527E">
      <w:pPr>
        <w:pStyle w:val="Nagwek"/>
        <w:numPr>
          <w:ilvl w:val="0"/>
          <w:numId w:val="52"/>
        </w:numPr>
        <w:tabs>
          <w:tab w:val="left" w:pos="284"/>
        </w:tabs>
        <w:ind w:left="284" w:hanging="284"/>
        <w:jc w:val="both"/>
        <w:rPr>
          <w:rFonts w:cs="Calibri"/>
          <w:szCs w:val="20"/>
        </w:rPr>
      </w:pPr>
      <w:r w:rsidRPr="001E3BF4">
        <w:rPr>
          <w:rFonts w:cs="Calibri"/>
          <w:szCs w:val="20"/>
        </w:rPr>
        <w:t>Ogólne wymagania dotyczące wykonania robót podano w ST-00 "Wymagania ogólne".</w:t>
      </w:r>
    </w:p>
    <w:p w:rsidR="00237695" w:rsidRPr="001E3BF4" w:rsidRDefault="00237695" w:rsidP="009E527E">
      <w:pPr>
        <w:pStyle w:val="Akapitzlist"/>
        <w:numPr>
          <w:ilvl w:val="0"/>
          <w:numId w:val="52"/>
        </w:numPr>
        <w:spacing w:line="240" w:lineRule="auto"/>
        <w:ind w:left="284" w:hanging="284"/>
        <w:jc w:val="both"/>
        <w:rPr>
          <w:rFonts w:cs="Calibri"/>
          <w:color w:val="000000"/>
          <w:spacing w:val="-2"/>
          <w:szCs w:val="20"/>
        </w:rPr>
      </w:pPr>
      <w:r w:rsidRPr="001E3BF4">
        <w:rPr>
          <w:rFonts w:cs="Calibri"/>
          <w:color w:val="000000"/>
          <w:spacing w:val="-2"/>
          <w:szCs w:val="20"/>
        </w:rPr>
        <w:t>Do wykonania instalacji mogą być stosowane wyroby produ</w:t>
      </w:r>
      <w:r w:rsidRPr="001E3BF4">
        <w:rPr>
          <w:rFonts w:cs="Calibri"/>
          <w:color w:val="000000"/>
          <w:spacing w:val="-2"/>
          <w:szCs w:val="20"/>
        </w:rPr>
        <w:softHyphen/>
      </w:r>
      <w:r w:rsidRPr="001E3BF4">
        <w:rPr>
          <w:rFonts w:cs="Calibri"/>
          <w:color w:val="000000"/>
          <w:spacing w:val="-1"/>
          <w:szCs w:val="20"/>
        </w:rPr>
        <w:t>centów krajowych i zagranicznych.</w:t>
      </w:r>
    </w:p>
    <w:p w:rsidR="00237695" w:rsidRPr="001E3BF4" w:rsidRDefault="00237695" w:rsidP="009E527E">
      <w:pPr>
        <w:pStyle w:val="Akapitzlist"/>
        <w:numPr>
          <w:ilvl w:val="0"/>
          <w:numId w:val="52"/>
        </w:numPr>
        <w:shd w:val="clear" w:color="auto" w:fill="FFFFFF"/>
        <w:tabs>
          <w:tab w:val="left" w:pos="744"/>
        </w:tabs>
        <w:spacing w:line="240" w:lineRule="auto"/>
        <w:ind w:left="284" w:hanging="284"/>
        <w:jc w:val="both"/>
        <w:rPr>
          <w:rFonts w:cs="Calibri"/>
          <w:szCs w:val="20"/>
        </w:rPr>
      </w:pPr>
      <w:r w:rsidRPr="001E3BF4">
        <w:rPr>
          <w:rFonts w:cs="Calibri"/>
          <w:color w:val="000000"/>
          <w:spacing w:val="-1"/>
          <w:szCs w:val="20"/>
        </w:rPr>
        <w:t xml:space="preserve">Instalacje powinna, zgodnie z art. 5 ust. 1 ustawy Prawo budowlane z dnia 7 lipca 1994r, zapewnić obiektowi </w:t>
      </w:r>
      <w:r w:rsidRPr="001E3BF4">
        <w:rPr>
          <w:rFonts w:cs="Calibri"/>
          <w:color w:val="000000"/>
          <w:spacing w:val="4"/>
          <w:szCs w:val="20"/>
        </w:rPr>
        <w:t xml:space="preserve">budowlanemu, w którym ją wykonano, możliwość spełnienia wymagań </w:t>
      </w:r>
      <w:r w:rsidRPr="001E3BF4">
        <w:rPr>
          <w:rFonts w:cs="Calibri"/>
          <w:bCs/>
          <w:color w:val="000000"/>
          <w:spacing w:val="4"/>
          <w:szCs w:val="20"/>
        </w:rPr>
        <w:t xml:space="preserve">podstawowych </w:t>
      </w:r>
      <w:r w:rsidRPr="001E3BF4">
        <w:rPr>
          <w:rFonts w:cs="Calibri"/>
          <w:color w:val="000000"/>
          <w:spacing w:val="-3"/>
          <w:szCs w:val="20"/>
        </w:rPr>
        <w:t>dotyczących w szczególności:</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10"/>
          <w:szCs w:val="20"/>
        </w:rPr>
      </w:pPr>
      <w:r w:rsidRPr="001E3BF4">
        <w:rPr>
          <w:rFonts w:cs="Calibri"/>
          <w:color w:val="000000"/>
          <w:spacing w:val="-2"/>
          <w:szCs w:val="20"/>
        </w:rPr>
        <w:t>bezpieczeństwa konstrukcji;</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12"/>
          <w:szCs w:val="20"/>
        </w:rPr>
      </w:pPr>
      <w:r w:rsidRPr="001E3BF4">
        <w:rPr>
          <w:rFonts w:cs="Calibri"/>
          <w:color w:val="000000"/>
          <w:spacing w:val="-3"/>
          <w:szCs w:val="20"/>
        </w:rPr>
        <w:t>bezpieczeństwa pożarowego;</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10"/>
          <w:szCs w:val="20"/>
        </w:rPr>
      </w:pPr>
      <w:r w:rsidRPr="001E3BF4">
        <w:rPr>
          <w:rFonts w:cs="Calibri"/>
          <w:color w:val="000000"/>
          <w:spacing w:val="-3"/>
          <w:szCs w:val="20"/>
        </w:rPr>
        <w:t>bezpieczeństwa użytkowania;</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8"/>
          <w:szCs w:val="20"/>
        </w:rPr>
      </w:pPr>
      <w:r w:rsidRPr="001E3BF4">
        <w:rPr>
          <w:rFonts w:cs="Calibri"/>
          <w:color w:val="000000"/>
          <w:spacing w:val="-2"/>
          <w:szCs w:val="20"/>
        </w:rPr>
        <w:t>odpowiednich warunków higienicznych i zdrowotnych oraz ochrany środowiska;</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10"/>
          <w:szCs w:val="20"/>
        </w:rPr>
      </w:pPr>
      <w:r w:rsidRPr="001E3BF4">
        <w:rPr>
          <w:rFonts w:cs="Calibri"/>
          <w:color w:val="000000"/>
          <w:spacing w:val="-3"/>
          <w:szCs w:val="20"/>
        </w:rPr>
        <w:t>ochrony przed hałasem i drganiami;</w:t>
      </w:r>
    </w:p>
    <w:p w:rsidR="00237695" w:rsidRPr="001E3BF4" w:rsidRDefault="00237695" w:rsidP="009E527E">
      <w:pPr>
        <w:pStyle w:val="Akapitzlist"/>
        <w:widowControl w:val="0"/>
        <w:numPr>
          <w:ilvl w:val="0"/>
          <w:numId w:val="53"/>
        </w:numPr>
        <w:shd w:val="clear" w:color="auto" w:fill="FFFFFF"/>
        <w:tabs>
          <w:tab w:val="left" w:pos="677"/>
        </w:tabs>
        <w:autoSpaceDE w:val="0"/>
        <w:autoSpaceDN w:val="0"/>
        <w:adjustRightInd w:val="0"/>
        <w:spacing w:line="240" w:lineRule="auto"/>
        <w:ind w:hanging="420"/>
        <w:jc w:val="both"/>
        <w:rPr>
          <w:rFonts w:cs="Calibri"/>
          <w:color w:val="000000"/>
          <w:spacing w:val="-10"/>
          <w:szCs w:val="20"/>
        </w:rPr>
      </w:pPr>
      <w:r w:rsidRPr="001E3BF4">
        <w:rPr>
          <w:rFonts w:cs="Calibri"/>
          <w:color w:val="000000"/>
          <w:spacing w:val="-2"/>
          <w:szCs w:val="20"/>
        </w:rPr>
        <w:t>oszczędności energii i odpowiedniej izolacyjności cieplnej przegród.</w:t>
      </w:r>
    </w:p>
    <w:p w:rsidR="00237695" w:rsidRPr="001E3BF4" w:rsidRDefault="00237695" w:rsidP="009E527E">
      <w:pPr>
        <w:pStyle w:val="Akapitzlist"/>
        <w:numPr>
          <w:ilvl w:val="0"/>
          <w:numId w:val="52"/>
        </w:numPr>
        <w:spacing w:line="240" w:lineRule="auto"/>
        <w:ind w:left="284" w:hanging="284"/>
        <w:jc w:val="both"/>
        <w:rPr>
          <w:rFonts w:cs="Calibri"/>
          <w:color w:val="000000"/>
          <w:spacing w:val="-2"/>
          <w:szCs w:val="20"/>
        </w:rPr>
      </w:pPr>
      <w:r w:rsidRPr="001E3BF4">
        <w:rPr>
          <w:rFonts w:cs="Calibri"/>
          <w:color w:val="000000"/>
          <w:szCs w:val="20"/>
        </w:rPr>
        <w:t xml:space="preserve">Wszystkie materiały użyte do wykonania instalacji muszą posiadać aktualne polskie </w:t>
      </w:r>
      <w:r w:rsidRPr="001E3BF4">
        <w:rPr>
          <w:rFonts w:cs="Calibri"/>
          <w:color w:val="000000"/>
          <w:spacing w:val="1"/>
          <w:szCs w:val="20"/>
        </w:rPr>
        <w:t xml:space="preserve">aprobaty techniczne lub odpowiadać Polskim Normom. Wykonawca uzyska przed </w:t>
      </w:r>
      <w:r w:rsidRPr="001E3BF4">
        <w:rPr>
          <w:rFonts w:cs="Calibri"/>
          <w:color w:val="000000"/>
          <w:spacing w:val="-1"/>
          <w:szCs w:val="20"/>
        </w:rPr>
        <w:t>zastosowaniem wyrobu akceptację Inspektora Nadzoru. Odbiór techniczny materia</w:t>
      </w:r>
      <w:r w:rsidRPr="001E3BF4">
        <w:rPr>
          <w:rFonts w:cs="Calibri"/>
          <w:color w:val="000000"/>
          <w:spacing w:val="-1"/>
          <w:szCs w:val="20"/>
        </w:rPr>
        <w:softHyphen/>
      </w:r>
      <w:r w:rsidRPr="001E3BF4">
        <w:rPr>
          <w:rFonts w:cs="Calibri"/>
          <w:color w:val="000000"/>
          <w:szCs w:val="20"/>
        </w:rPr>
        <w:t xml:space="preserve">łów powinien być dokonywany według wymagań i w sposób określony aktualnymi </w:t>
      </w:r>
      <w:r w:rsidRPr="001E3BF4">
        <w:rPr>
          <w:rFonts w:cs="Calibri"/>
          <w:color w:val="000000"/>
          <w:spacing w:val="-2"/>
          <w:szCs w:val="20"/>
        </w:rPr>
        <w:t>normami.</w:t>
      </w:r>
    </w:p>
    <w:p w:rsidR="00237695" w:rsidRPr="001E3BF4" w:rsidRDefault="00237695" w:rsidP="009E527E">
      <w:pPr>
        <w:pStyle w:val="Akapitzlist"/>
        <w:numPr>
          <w:ilvl w:val="0"/>
          <w:numId w:val="52"/>
        </w:numPr>
        <w:spacing w:line="240" w:lineRule="auto"/>
        <w:ind w:left="284" w:hanging="284"/>
        <w:jc w:val="both"/>
        <w:rPr>
          <w:rFonts w:cs="Calibri"/>
          <w:color w:val="000000"/>
          <w:spacing w:val="-2"/>
          <w:szCs w:val="20"/>
        </w:rPr>
      </w:pPr>
      <w:r w:rsidRPr="001E3BF4">
        <w:rPr>
          <w:rFonts w:cs="Calibri"/>
          <w:color w:val="000000"/>
          <w:spacing w:val="-2"/>
          <w:szCs w:val="20"/>
        </w:rPr>
        <w:t>Przy wykonywaniu robót budowlanych należy, zgodnie z ustawą Prawo budowlane 7 lipca 1994r, stosować wyroby budowlane,  które  zostały  dopuszczone  do  obrotu  i  powszechnego lub jednostkowego stosowania" w budownictwie.</w:t>
      </w:r>
    </w:p>
    <w:p w:rsidR="00237695" w:rsidRPr="001E3BF4" w:rsidRDefault="00237695" w:rsidP="009E527E">
      <w:pPr>
        <w:pStyle w:val="Nagwek41"/>
        <w:keepNext/>
        <w:keepLines/>
        <w:numPr>
          <w:ilvl w:val="1"/>
          <w:numId w:val="57"/>
        </w:numPr>
        <w:shd w:val="clear" w:color="auto" w:fill="auto"/>
        <w:spacing w:before="0" w:after="0" w:line="240" w:lineRule="auto"/>
        <w:ind w:left="425" w:hanging="431"/>
        <w:jc w:val="both"/>
        <w:rPr>
          <w:rFonts w:asciiTheme="minorHAnsi" w:hAnsiTheme="minorHAnsi" w:cs="Calibri"/>
          <w:b w:val="0"/>
          <w:sz w:val="20"/>
          <w:szCs w:val="20"/>
        </w:rPr>
      </w:pPr>
      <w:bookmarkStart w:id="71" w:name="_Toc103709138"/>
      <w:bookmarkStart w:id="72" w:name="_Toc103712435"/>
      <w:r w:rsidRPr="001E3BF4">
        <w:rPr>
          <w:rFonts w:asciiTheme="minorHAnsi" w:hAnsiTheme="minorHAnsi" w:cs="Calibri"/>
          <w:b w:val="0"/>
          <w:sz w:val="20"/>
          <w:szCs w:val="20"/>
        </w:rPr>
        <w:t>Materiały i urządzenia</w:t>
      </w:r>
      <w:bookmarkEnd w:id="71"/>
      <w:bookmarkEnd w:id="72"/>
      <w:r w:rsidRPr="001E3BF4">
        <w:rPr>
          <w:rFonts w:asciiTheme="minorHAnsi" w:hAnsiTheme="minorHAnsi" w:cs="Calibri"/>
          <w:b w:val="0"/>
          <w:sz w:val="20"/>
          <w:szCs w:val="20"/>
        </w:rPr>
        <w:t xml:space="preserve"> </w:t>
      </w:r>
    </w:p>
    <w:p w:rsidR="00237695" w:rsidRPr="001E3BF4" w:rsidRDefault="00237695" w:rsidP="001E3BF4">
      <w:pPr>
        <w:pStyle w:val="Tekstpodstawowywcity"/>
        <w:spacing w:after="0" w:line="240" w:lineRule="auto"/>
        <w:jc w:val="both"/>
        <w:rPr>
          <w:rFonts w:cs="Calibri"/>
          <w:szCs w:val="20"/>
        </w:rPr>
      </w:pPr>
      <w:r w:rsidRPr="001E3BF4">
        <w:rPr>
          <w:rFonts w:cs="Calibri"/>
          <w:szCs w:val="20"/>
        </w:rPr>
        <w:t xml:space="preserve">Podstawowymi materiałami i urządzeniami są: </w:t>
      </w:r>
    </w:p>
    <w:p w:rsidR="002F1D05" w:rsidRPr="001E3BF4" w:rsidRDefault="002F1D05" w:rsidP="009E527E">
      <w:pPr>
        <w:pStyle w:val="Akapitzlist"/>
        <w:numPr>
          <w:ilvl w:val="0"/>
          <w:numId w:val="58"/>
        </w:numPr>
        <w:suppressAutoHyphens/>
        <w:spacing w:line="240" w:lineRule="auto"/>
        <w:ind w:left="284"/>
        <w:contextualSpacing w:val="0"/>
        <w:jc w:val="both"/>
        <w:rPr>
          <w:rFonts w:cs="Calibri"/>
          <w:szCs w:val="20"/>
        </w:rPr>
      </w:pPr>
      <w:r w:rsidRPr="001E3BF4">
        <w:rPr>
          <w:rFonts w:cs="Calibri"/>
          <w:szCs w:val="20"/>
        </w:rPr>
        <w:t>pomieszczenie nr R-1 RG</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dwie jednostki naścienne typu </w:t>
      </w:r>
      <w:proofErr w:type="spellStart"/>
      <w:r w:rsidRPr="001E3BF4">
        <w:rPr>
          <w:rFonts w:cs="Calibri"/>
          <w:szCs w:val="20"/>
        </w:rPr>
        <w:t>split</w:t>
      </w:r>
      <w:proofErr w:type="spellEnd"/>
      <w:r w:rsidRPr="001E3BF4">
        <w:rPr>
          <w:rFonts w:cs="Calibri"/>
          <w:szCs w:val="20"/>
        </w:rPr>
        <w:t xml:space="preserve"> typ ASEH36KMTB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wydajność chłodnicza:  9,4 kW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wydajność powietrzna 720-1330 m</w:t>
      </w:r>
      <w:r w:rsidRPr="001E3BF4">
        <w:rPr>
          <w:rFonts w:cs="Calibri"/>
          <w:szCs w:val="20"/>
          <w:vertAlign w:val="superscript"/>
        </w:rPr>
        <w:t>3</w:t>
      </w:r>
      <w:r w:rsidRPr="001E3BF4">
        <w:rPr>
          <w:rFonts w:cs="Calibri"/>
          <w:szCs w:val="20"/>
        </w:rPr>
        <w:t>/h</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ciśnienie akustyczne 33-50dB</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masa 18,5kg</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całoroczna</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w redundancji</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jednostki zewnętrzne typ AOEH36KMTB </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prąd głównego bezpiecznika 25A</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COP - 3,7</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EER – 2,97</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napięcie:  230 V 50Hz</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waga 52kg</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wymiary 788x940x320</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klasa efektywności energetycznej  A++</w:t>
      </w:r>
    </w:p>
    <w:p w:rsidR="002F1D05" w:rsidRPr="001E3BF4" w:rsidRDefault="002F1D05" w:rsidP="009E527E">
      <w:pPr>
        <w:pStyle w:val="Akapitzlist"/>
        <w:numPr>
          <w:ilvl w:val="0"/>
          <w:numId w:val="58"/>
        </w:numPr>
        <w:suppressAutoHyphens/>
        <w:spacing w:line="240" w:lineRule="auto"/>
        <w:ind w:left="284"/>
        <w:contextualSpacing w:val="0"/>
        <w:jc w:val="both"/>
        <w:rPr>
          <w:rFonts w:cs="Calibri"/>
          <w:szCs w:val="20"/>
        </w:rPr>
      </w:pPr>
      <w:r w:rsidRPr="001E3BF4">
        <w:rPr>
          <w:rFonts w:cs="Calibri"/>
          <w:szCs w:val="20"/>
        </w:rPr>
        <w:t>pomieszczenie nr 15 pom. techniczne serwerownia</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lastRenderedPageBreak/>
        <w:t xml:space="preserve">dwie jednostki naścienne typu </w:t>
      </w:r>
      <w:proofErr w:type="spellStart"/>
      <w:r w:rsidRPr="001E3BF4">
        <w:rPr>
          <w:rFonts w:cs="Calibri"/>
          <w:szCs w:val="20"/>
        </w:rPr>
        <w:t>split</w:t>
      </w:r>
      <w:proofErr w:type="spellEnd"/>
      <w:r w:rsidRPr="001E3BF4">
        <w:rPr>
          <w:rFonts w:cs="Calibri"/>
          <w:szCs w:val="20"/>
        </w:rPr>
        <w:t xml:space="preserve"> typ ASEH12KGTG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wydajność chłodnicza:  3,4 kW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wydajność powietrzna 260-680 m</w:t>
      </w:r>
      <w:r w:rsidRPr="001E3BF4">
        <w:rPr>
          <w:rFonts w:cs="Calibri"/>
          <w:szCs w:val="20"/>
          <w:vertAlign w:val="superscript"/>
        </w:rPr>
        <w:t>3</w:t>
      </w:r>
      <w:r w:rsidRPr="001E3BF4">
        <w:rPr>
          <w:rFonts w:cs="Calibri"/>
          <w:szCs w:val="20"/>
        </w:rPr>
        <w:t>/h</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ciśnienie akustyczne 19-40dB</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masa 10kg</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całoroczna</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w redundancji</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jednostki zewnętrzne typ AOEH12KGCG </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prąd głównego bezpiecznika 10A</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COP – 4,4</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EER – 3,91</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napięcie:  230V 50Hz</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waga 31kg</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wymiary 542x799x290mm</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klasa efektywności energetycznej  A+++</w:t>
      </w:r>
    </w:p>
    <w:p w:rsidR="002F1D05" w:rsidRPr="001E3BF4" w:rsidRDefault="002F1D05" w:rsidP="009E527E">
      <w:pPr>
        <w:pStyle w:val="Akapitzlist"/>
        <w:numPr>
          <w:ilvl w:val="0"/>
          <w:numId w:val="58"/>
        </w:numPr>
        <w:suppressAutoHyphens/>
        <w:spacing w:line="240" w:lineRule="auto"/>
        <w:ind w:left="284"/>
        <w:contextualSpacing w:val="0"/>
        <w:jc w:val="both"/>
        <w:rPr>
          <w:rFonts w:cs="Calibri"/>
          <w:szCs w:val="20"/>
        </w:rPr>
      </w:pPr>
      <w:r w:rsidRPr="001E3BF4">
        <w:rPr>
          <w:rFonts w:cs="Calibri"/>
          <w:szCs w:val="20"/>
        </w:rPr>
        <w:t>pomieszczenie nr R-2 UPS</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dwie jednostki naścienne typu </w:t>
      </w:r>
      <w:proofErr w:type="spellStart"/>
      <w:r w:rsidRPr="001E3BF4">
        <w:rPr>
          <w:rFonts w:cs="Calibri"/>
          <w:szCs w:val="20"/>
        </w:rPr>
        <w:t>split</w:t>
      </w:r>
      <w:proofErr w:type="spellEnd"/>
      <w:r w:rsidRPr="001E3BF4">
        <w:rPr>
          <w:rFonts w:cs="Calibri"/>
          <w:szCs w:val="20"/>
        </w:rPr>
        <w:t xml:space="preserve"> typ ASEH18KMTA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wydajność chłodnicza:  5,2 kW </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wydajność powietrzna 510-980 m</w:t>
      </w:r>
      <w:r w:rsidRPr="001E3BF4">
        <w:rPr>
          <w:rFonts w:cs="Calibri"/>
          <w:szCs w:val="20"/>
          <w:vertAlign w:val="superscript"/>
        </w:rPr>
        <w:t>3</w:t>
      </w:r>
      <w:r w:rsidRPr="001E3BF4">
        <w:rPr>
          <w:rFonts w:cs="Calibri"/>
          <w:szCs w:val="20"/>
        </w:rPr>
        <w:t>/h</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ciśnienie akustyczne 29-45dB</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masa 12,5kg</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całoroczna</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praca w redundancji</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 xml:space="preserve">jednostki zewnętrzne typ AOEH18KMTA </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prąd głównego bezpiecznika 16A</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COP – 4,04</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EER – 3,74</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napięcie:  230V 50Hz</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waga 36kg</w:t>
      </w:r>
    </w:p>
    <w:p w:rsidR="002F1D05" w:rsidRPr="001E3BF4" w:rsidRDefault="002F1D05" w:rsidP="001E3BF4">
      <w:pPr>
        <w:pStyle w:val="Akapitzlist"/>
        <w:spacing w:line="240" w:lineRule="auto"/>
        <w:ind w:left="690"/>
        <w:jc w:val="both"/>
        <w:rPr>
          <w:rFonts w:cs="Calibri"/>
          <w:szCs w:val="20"/>
        </w:rPr>
      </w:pPr>
      <w:r w:rsidRPr="001E3BF4">
        <w:rPr>
          <w:rFonts w:cs="Calibri"/>
          <w:szCs w:val="20"/>
        </w:rPr>
        <w:t>- wymiary 632x799x290</w:t>
      </w:r>
    </w:p>
    <w:p w:rsidR="002F1D05" w:rsidRPr="001E3BF4" w:rsidRDefault="002F1D05" w:rsidP="009E527E">
      <w:pPr>
        <w:pStyle w:val="Akapitzlist"/>
        <w:numPr>
          <w:ilvl w:val="0"/>
          <w:numId w:val="59"/>
        </w:numPr>
        <w:suppressAutoHyphens/>
        <w:spacing w:line="240" w:lineRule="auto"/>
        <w:contextualSpacing w:val="0"/>
        <w:jc w:val="both"/>
        <w:rPr>
          <w:rFonts w:cs="Calibri"/>
          <w:szCs w:val="20"/>
        </w:rPr>
      </w:pPr>
      <w:r w:rsidRPr="001E3BF4">
        <w:rPr>
          <w:rFonts w:cs="Calibri"/>
          <w:szCs w:val="20"/>
        </w:rPr>
        <w:t>klasa efektywności energetycznej  A++</w:t>
      </w:r>
    </w:p>
    <w:p w:rsidR="00237695" w:rsidRPr="001E3BF4" w:rsidRDefault="00237695" w:rsidP="001E3BF4">
      <w:pPr>
        <w:pStyle w:val="Tekstpodstawowywcity"/>
        <w:tabs>
          <w:tab w:val="left" w:pos="284"/>
        </w:tabs>
        <w:spacing w:after="0" w:line="240" w:lineRule="auto"/>
        <w:jc w:val="both"/>
        <w:rPr>
          <w:rFonts w:cs="Calibri"/>
          <w:szCs w:val="20"/>
        </w:rPr>
      </w:pPr>
    </w:p>
    <w:p w:rsidR="00237695" w:rsidRPr="001E3BF4" w:rsidRDefault="00237695" w:rsidP="009E527E">
      <w:pPr>
        <w:pStyle w:val="Tekstpodstawowywcity"/>
        <w:numPr>
          <w:ilvl w:val="0"/>
          <w:numId w:val="56"/>
        </w:numPr>
        <w:tabs>
          <w:tab w:val="left" w:pos="709"/>
        </w:tabs>
        <w:spacing w:after="0" w:line="240" w:lineRule="auto"/>
        <w:ind w:left="284" w:hanging="284"/>
        <w:jc w:val="both"/>
        <w:rPr>
          <w:rFonts w:cs="Calibri"/>
          <w:szCs w:val="20"/>
        </w:rPr>
      </w:pPr>
      <w:r w:rsidRPr="001E3BF4">
        <w:rPr>
          <w:rFonts w:cs="Calibri"/>
          <w:szCs w:val="20"/>
        </w:rPr>
        <w:t xml:space="preserve">instalacja freonowa - rury miedziane chłodnicze, fabrycznie oczyszczone i osuszone, </w:t>
      </w:r>
      <w:r w:rsidRPr="001E3BF4">
        <w:rPr>
          <w:rFonts w:cs="Calibri"/>
          <w:spacing w:val="-4"/>
          <w:szCs w:val="20"/>
        </w:rPr>
        <w:t>rur bez szwu (zgodnie z normą PN-EN 12735-1:2016-08E)</w:t>
      </w:r>
      <w:r w:rsidRPr="001E3BF4">
        <w:rPr>
          <w:rFonts w:cs="Calibri"/>
          <w:szCs w:val="20"/>
        </w:rPr>
        <w:t xml:space="preserve"> nadających się do ciśnień roboczych co najmniej 3000 </w:t>
      </w:r>
      <w:proofErr w:type="spellStart"/>
      <w:r w:rsidRPr="001E3BF4">
        <w:rPr>
          <w:rFonts w:cs="Calibri"/>
          <w:szCs w:val="20"/>
        </w:rPr>
        <w:t>kPa</w:t>
      </w:r>
      <w:proofErr w:type="spellEnd"/>
      <w:r w:rsidRPr="001E3BF4">
        <w:rPr>
          <w:rFonts w:cs="Calibri"/>
          <w:szCs w:val="20"/>
        </w:rPr>
        <w:t>,</w:t>
      </w:r>
    </w:p>
    <w:p w:rsidR="00237695" w:rsidRPr="001E3BF4" w:rsidRDefault="00237695" w:rsidP="009E527E">
      <w:pPr>
        <w:pStyle w:val="Akapitzlist"/>
        <w:numPr>
          <w:ilvl w:val="0"/>
          <w:numId w:val="56"/>
        </w:numPr>
        <w:tabs>
          <w:tab w:val="left" w:pos="709"/>
        </w:tabs>
        <w:spacing w:line="240" w:lineRule="auto"/>
        <w:ind w:left="284" w:hanging="284"/>
        <w:jc w:val="both"/>
        <w:rPr>
          <w:rFonts w:cs="Calibri"/>
          <w:szCs w:val="20"/>
        </w:rPr>
      </w:pPr>
      <w:r w:rsidRPr="001E3BF4">
        <w:rPr>
          <w:rFonts w:cs="Calibri"/>
          <w:szCs w:val="20"/>
        </w:rPr>
        <w:t xml:space="preserve">otuliny izolacyjne na bazie kauczuku syntetycznego dopuszczone w budownictwie, spełniające warunki normy PN-85/B-02421 np. </w:t>
      </w:r>
      <w:proofErr w:type="spellStart"/>
      <w:r w:rsidRPr="001E3BF4">
        <w:rPr>
          <w:rFonts w:cs="Calibri"/>
          <w:szCs w:val="20"/>
        </w:rPr>
        <w:t>Thermaflex</w:t>
      </w:r>
      <w:proofErr w:type="spellEnd"/>
      <w:r w:rsidRPr="001E3BF4">
        <w:rPr>
          <w:rFonts w:cs="Calibri"/>
          <w:szCs w:val="20"/>
        </w:rPr>
        <w:t xml:space="preserve"> AF lub </w:t>
      </w:r>
      <w:proofErr w:type="spellStart"/>
      <w:r w:rsidRPr="001E3BF4">
        <w:rPr>
          <w:rFonts w:cs="Calibri"/>
          <w:szCs w:val="20"/>
        </w:rPr>
        <w:t>Armaflex</w:t>
      </w:r>
      <w:proofErr w:type="spellEnd"/>
      <w:r w:rsidRPr="001E3BF4">
        <w:rPr>
          <w:rFonts w:cs="Calibri"/>
          <w:szCs w:val="20"/>
        </w:rPr>
        <w:t xml:space="preserve"> AC,</w:t>
      </w:r>
    </w:p>
    <w:p w:rsidR="00237695" w:rsidRPr="001E3BF4" w:rsidRDefault="00237695" w:rsidP="009E527E">
      <w:pPr>
        <w:pStyle w:val="Tekstpodstawowywcity"/>
        <w:numPr>
          <w:ilvl w:val="0"/>
          <w:numId w:val="56"/>
        </w:numPr>
        <w:tabs>
          <w:tab w:val="left" w:pos="709"/>
        </w:tabs>
        <w:spacing w:after="0" w:line="240" w:lineRule="auto"/>
        <w:ind w:left="284" w:hanging="284"/>
        <w:jc w:val="both"/>
        <w:rPr>
          <w:rFonts w:cs="Calibri"/>
          <w:szCs w:val="20"/>
        </w:rPr>
      </w:pPr>
      <w:r w:rsidRPr="001E3BF4">
        <w:rPr>
          <w:rFonts w:cs="Calibri"/>
          <w:szCs w:val="20"/>
        </w:rPr>
        <w:t>izolacja rurociągów kauczukowa, o grubości zalecanej przez producenta,</w:t>
      </w:r>
    </w:p>
    <w:p w:rsidR="00237695" w:rsidRPr="001E3BF4" w:rsidRDefault="00237695" w:rsidP="009E527E">
      <w:pPr>
        <w:pStyle w:val="Tekstpodstawowywcity"/>
        <w:numPr>
          <w:ilvl w:val="0"/>
          <w:numId w:val="56"/>
        </w:numPr>
        <w:shd w:val="clear" w:color="auto" w:fill="FFFFFF"/>
        <w:tabs>
          <w:tab w:val="left" w:pos="360"/>
          <w:tab w:val="left" w:pos="709"/>
        </w:tabs>
        <w:spacing w:after="0" w:line="240" w:lineRule="auto"/>
        <w:ind w:left="284" w:hanging="284"/>
        <w:jc w:val="both"/>
        <w:rPr>
          <w:rFonts w:cs="Calibri"/>
          <w:bCs/>
          <w:spacing w:val="-12"/>
          <w:szCs w:val="20"/>
        </w:rPr>
      </w:pPr>
      <w:r w:rsidRPr="001E3BF4">
        <w:rPr>
          <w:rFonts w:cs="Calibri"/>
          <w:szCs w:val="20"/>
        </w:rPr>
        <w:t>instalacja odprowadzenia skropli - rury PP łączone przez klejenie lub rur PVC łączone</w:t>
      </w:r>
      <w:r w:rsidR="002F1D05" w:rsidRPr="001E3BF4">
        <w:rPr>
          <w:rFonts w:cs="Calibri"/>
          <w:szCs w:val="20"/>
        </w:rPr>
        <w:t xml:space="preserve"> </w:t>
      </w:r>
      <w:r w:rsidRPr="001E3BF4">
        <w:rPr>
          <w:rFonts w:cs="Calibri"/>
          <w:szCs w:val="20"/>
        </w:rPr>
        <w:t>za pomocą połączeń kielichowych z uszczelką kanalizacyjną.</w:t>
      </w:r>
    </w:p>
    <w:p w:rsidR="00237695" w:rsidRPr="001E3BF4" w:rsidRDefault="00237695" w:rsidP="001E3BF4">
      <w:pPr>
        <w:shd w:val="clear" w:color="auto" w:fill="FFFFFF"/>
        <w:tabs>
          <w:tab w:val="left" w:pos="360"/>
        </w:tabs>
        <w:spacing w:after="0" w:line="240" w:lineRule="auto"/>
        <w:jc w:val="both"/>
        <w:rPr>
          <w:rFonts w:cs="Calibri"/>
          <w:bCs/>
          <w:spacing w:val="-12"/>
          <w:szCs w:val="20"/>
        </w:rPr>
      </w:pPr>
      <w:r w:rsidRPr="001E3BF4">
        <w:rPr>
          <w:rFonts w:cs="Calibri"/>
          <w:bCs/>
          <w:spacing w:val="-12"/>
          <w:szCs w:val="20"/>
        </w:rPr>
        <w:t>ZAPROJEKTOWANE  MATERIAŁY I URZĄDZENIA MOŻNA ZASTĄPIĆ URZĄDZENIAMI I MATERIAŁAMI INNYCH FIRM POD WARUNKIEM ZACHOWANIA IDENTYCZNYCH PARAMETRÓW TECHNICZNYCH.</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73" w:name="_Toc103709139"/>
      <w:bookmarkStart w:id="74" w:name="_Toc103712436"/>
      <w:r w:rsidRPr="00E76DF3">
        <w:rPr>
          <w:rFonts w:ascii="Calibri" w:hAnsi="Calibri" w:cs="Calibri"/>
        </w:rPr>
        <w:t>SPRZĘT</w:t>
      </w:r>
      <w:bookmarkEnd w:id="73"/>
      <w:bookmarkEnd w:id="74"/>
    </w:p>
    <w:p w:rsidR="00237695" w:rsidRPr="001E3BF4" w:rsidRDefault="00237695" w:rsidP="001E3BF4">
      <w:pPr>
        <w:pStyle w:val="Nagwek"/>
        <w:tabs>
          <w:tab w:val="left" w:pos="284"/>
        </w:tabs>
        <w:contextualSpacing/>
        <w:jc w:val="both"/>
        <w:rPr>
          <w:rFonts w:ascii="Calibri" w:hAnsi="Calibri" w:cs="Calibri"/>
          <w:szCs w:val="20"/>
        </w:rPr>
      </w:pPr>
      <w:r w:rsidRPr="001E3BF4">
        <w:rPr>
          <w:rFonts w:ascii="Calibri" w:hAnsi="Calibri" w:cs="Calibri"/>
          <w:szCs w:val="20"/>
        </w:rPr>
        <w:t>Ogólne wymagania dotyczące stosowania sprzętu podano w ST-00-Wymagania ogólne.</w:t>
      </w:r>
    </w:p>
    <w:p w:rsidR="00237695" w:rsidRPr="001E3BF4" w:rsidRDefault="00237695" w:rsidP="001E3BF4">
      <w:pPr>
        <w:pStyle w:val="Nagwek"/>
        <w:tabs>
          <w:tab w:val="left" w:pos="284"/>
        </w:tabs>
        <w:contextualSpacing/>
        <w:jc w:val="both"/>
        <w:rPr>
          <w:rFonts w:ascii="Calibri" w:hAnsi="Calibri" w:cs="Calibri"/>
          <w:szCs w:val="20"/>
        </w:rPr>
      </w:pPr>
      <w:r w:rsidRPr="001E3BF4">
        <w:rPr>
          <w:rFonts w:ascii="Calibri" w:hAnsi="Calibri" w:cs="Calibri"/>
          <w:color w:val="000000"/>
          <w:spacing w:val="4"/>
          <w:szCs w:val="20"/>
        </w:rPr>
        <w:t>Wykonawca jest zobowiązany do używania jedynie takiego sprzętu, który nie spowo</w:t>
      </w:r>
      <w:r w:rsidRPr="001E3BF4">
        <w:rPr>
          <w:rFonts w:ascii="Calibri" w:hAnsi="Calibri" w:cs="Calibri"/>
          <w:color w:val="000000"/>
          <w:spacing w:val="4"/>
          <w:szCs w:val="20"/>
        </w:rPr>
        <w:softHyphen/>
      </w:r>
      <w:r w:rsidRPr="001E3BF4">
        <w:rPr>
          <w:rFonts w:ascii="Calibri" w:hAnsi="Calibri" w:cs="Calibri"/>
          <w:color w:val="000000"/>
          <w:spacing w:val="3"/>
          <w:szCs w:val="20"/>
        </w:rPr>
        <w:t xml:space="preserve">duje niekorzystnego wpływu na jakość wykonywanych robót, zarówno w miejscu tych </w:t>
      </w:r>
      <w:r w:rsidRPr="001E3BF4">
        <w:rPr>
          <w:rFonts w:ascii="Calibri" w:hAnsi="Calibri" w:cs="Calibri"/>
          <w:color w:val="000000"/>
          <w:spacing w:val="5"/>
          <w:szCs w:val="20"/>
        </w:rPr>
        <w:t>robót, jak też przy wykonywaniu czynności pomocniczych oraz w czasie transportu, załadunku i wyładunku materiałów.</w:t>
      </w:r>
    </w:p>
    <w:p w:rsidR="00237695" w:rsidRPr="001E3BF4" w:rsidRDefault="00237695" w:rsidP="001E3BF4">
      <w:pPr>
        <w:pStyle w:val="Nagwek"/>
        <w:tabs>
          <w:tab w:val="left" w:pos="284"/>
        </w:tabs>
        <w:contextualSpacing/>
        <w:jc w:val="both"/>
        <w:rPr>
          <w:rFonts w:ascii="Calibri" w:hAnsi="Calibri" w:cs="Calibri"/>
          <w:szCs w:val="20"/>
        </w:rPr>
      </w:pPr>
      <w:r w:rsidRPr="001E3BF4">
        <w:rPr>
          <w:rFonts w:ascii="Calibri" w:hAnsi="Calibri" w:cs="Calibri"/>
          <w:szCs w:val="20"/>
        </w:rPr>
        <w:t>Sprzęt do wykonania  instalacji: kalibrator do rur, praska elektryczna, giętarka, nożyce dopasowane do zastosowanego systemu rur i inne.</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75" w:name="_Toc103709140"/>
      <w:bookmarkStart w:id="76" w:name="_Toc103712437"/>
      <w:r w:rsidRPr="00E76DF3">
        <w:rPr>
          <w:rFonts w:ascii="Calibri" w:hAnsi="Calibri" w:cs="Calibri"/>
        </w:rPr>
        <w:t>TRANSPORT I SKŁADOWANIE</w:t>
      </w:r>
      <w:bookmarkEnd w:id="75"/>
      <w:bookmarkEnd w:id="76"/>
    </w:p>
    <w:p w:rsidR="00237695" w:rsidRPr="001E3BF4" w:rsidRDefault="00237695" w:rsidP="001E3BF4">
      <w:pPr>
        <w:pStyle w:val="Tekstpodstawowywcity3"/>
        <w:spacing w:after="0" w:line="240" w:lineRule="auto"/>
        <w:ind w:left="0"/>
        <w:contextualSpacing/>
        <w:rPr>
          <w:rFonts w:ascii="Calibri" w:hAnsi="Calibri" w:cs="Calibri"/>
          <w:sz w:val="20"/>
          <w:szCs w:val="20"/>
        </w:rPr>
      </w:pPr>
      <w:r w:rsidRPr="001E3BF4">
        <w:rPr>
          <w:rFonts w:ascii="Calibri" w:hAnsi="Calibri" w:cs="Calibri"/>
          <w:sz w:val="20"/>
          <w:szCs w:val="20"/>
        </w:rPr>
        <w:t xml:space="preserve">Transport zgodnie z warunkami ogólnymi ST-00-Wymagania ogólne. Transport powinien odpowiadać pod względem typów i ilości wymaganiom zawartym w Programie robót, zaakceptowanym przez Inżyniera. </w:t>
      </w:r>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bookmarkStart w:id="77" w:name="_Toc103709141"/>
      <w:bookmarkStart w:id="78" w:name="_Toc103712438"/>
      <w:r w:rsidRPr="001E3BF4">
        <w:rPr>
          <w:rFonts w:ascii="Calibri" w:hAnsi="Calibri" w:cs="Calibri"/>
          <w:b w:val="0"/>
          <w:sz w:val="20"/>
          <w:szCs w:val="20"/>
        </w:rPr>
        <w:lastRenderedPageBreak/>
        <w:t>Rury</w:t>
      </w:r>
      <w:bookmarkEnd w:id="77"/>
      <w:bookmarkEnd w:id="78"/>
    </w:p>
    <w:p w:rsidR="00237695" w:rsidRPr="001E3BF4" w:rsidRDefault="00237695" w:rsidP="001E3BF4">
      <w:pPr>
        <w:shd w:val="clear" w:color="auto" w:fill="FFFFFF"/>
        <w:tabs>
          <w:tab w:val="left" w:pos="600"/>
        </w:tabs>
        <w:spacing w:after="0" w:line="240" w:lineRule="auto"/>
        <w:contextualSpacing/>
        <w:jc w:val="both"/>
        <w:rPr>
          <w:rFonts w:ascii="Calibri" w:hAnsi="Calibri" w:cs="Calibri"/>
          <w:szCs w:val="20"/>
        </w:rPr>
      </w:pPr>
      <w:r w:rsidRPr="001E3BF4">
        <w:rPr>
          <w:rFonts w:ascii="Calibri" w:hAnsi="Calibri" w:cs="Calibri"/>
          <w:color w:val="000000"/>
          <w:spacing w:val="6"/>
          <w:szCs w:val="20"/>
        </w:rPr>
        <w:t>Rury w wiązkach muszą być transportowane na samochodach o odpowiedniej dłu</w:t>
      </w:r>
      <w:r w:rsidRPr="001E3BF4">
        <w:rPr>
          <w:rFonts w:ascii="Calibri" w:hAnsi="Calibri" w:cs="Calibri"/>
          <w:color w:val="000000"/>
          <w:spacing w:val="6"/>
          <w:szCs w:val="20"/>
        </w:rPr>
        <w:softHyphen/>
      </w:r>
      <w:r w:rsidRPr="001E3BF4">
        <w:rPr>
          <w:rFonts w:ascii="Calibri" w:hAnsi="Calibri" w:cs="Calibri"/>
          <w:color w:val="000000"/>
          <w:spacing w:val="4"/>
          <w:szCs w:val="20"/>
        </w:rPr>
        <w:t xml:space="preserve">gości. Kształtki należy przewozić w odpowiednich pojemnikach. Podczas transportu, </w:t>
      </w:r>
      <w:r w:rsidRPr="001E3BF4">
        <w:rPr>
          <w:rFonts w:ascii="Calibri" w:hAnsi="Calibri" w:cs="Calibri"/>
          <w:color w:val="000000"/>
          <w:spacing w:val="5"/>
          <w:szCs w:val="20"/>
        </w:rPr>
        <w:t>przeładunku i magazynowania rur i kształtek należy unikać ich zanieczyszczenia.</w:t>
      </w:r>
    </w:p>
    <w:p w:rsidR="00237695" w:rsidRPr="001E3BF4" w:rsidRDefault="00237695" w:rsidP="001E3BF4">
      <w:pPr>
        <w:shd w:val="clear" w:color="auto" w:fill="FFFFFF"/>
        <w:tabs>
          <w:tab w:val="left" w:pos="341"/>
        </w:tabs>
        <w:spacing w:after="0" w:line="240" w:lineRule="auto"/>
        <w:contextualSpacing/>
        <w:jc w:val="both"/>
        <w:rPr>
          <w:rFonts w:ascii="Calibri" w:hAnsi="Calibri" w:cs="Calibri"/>
          <w:szCs w:val="20"/>
        </w:rPr>
      </w:pPr>
      <w:r w:rsidRPr="001E3BF4">
        <w:rPr>
          <w:rFonts w:ascii="Calibri" w:hAnsi="Calibri" w:cs="Calibri"/>
          <w:szCs w:val="20"/>
        </w:rPr>
        <w:t>Podczas transportu materiały i maszyny do zaprasowywania powinny być zabezpieczone przed uszkodzeniami.</w:t>
      </w:r>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bookmarkStart w:id="79" w:name="_Toc103709142"/>
      <w:bookmarkStart w:id="80" w:name="_Toc103712439"/>
      <w:r w:rsidRPr="001E3BF4">
        <w:rPr>
          <w:rFonts w:ascii="Calibri" w:hAnsi="Calibri" w:cs="Calibri"/>
          <w:b w:val="0"/>
          <w:sz w:val="20"/>
          <w:szCs w:val="20"/>
        </w:rPr>
        <w:t>Armatura</w:t>
      </w:r>
      <w:bookmarkEnd w:id="79"/>
      <w:bookmarkEnd w:id="80"/>
    </w:p>
    <w:p w:rsidR="00237695" w:rsidRPr="001E3BF4" w:rsidRDefault="00237695" w:rsidP="001E3BF4">
      <w:pPr>
        <w:shd w:val="clear" w:color="auto" w:fill="FFFFFF"/>
        <w:tabs>
          <w:tab w:val="left" w:pos="600"/>
        </w:tabs>
        <w:spacing w:after="0" w:line="240" w:lineRule="auto"/>
        <w:contextualSpacing/>
        <w:jc w:val="both"/>
        <w:rPr>
          <w:rFonts w:ascii="Calibri" w:hAnsi="Calibri" w:cs="Calibri"/>
          <w:color w:val="000000"/>
          <w:szCs w:val="20"/>
        </w:rPr>
      </w:pPr>
      <w:r w:rsidRPr="001E3BF4">
        <w:rPr>
          <w:rFonts w:ascii="Calibri" w:hAnsi="Calibri" w:cs="Calibri"/>
          <w:color w:val="000000"/>
          <w:spacing w:val="-1"/>
          <w:szCs w:val="20"/>
        </w:rPr>
        <w:t>Dostarczoną na budowę armaturę należy uprzednio sprawdzić na szczelność. Arma</w:t>
      </w:r>
      <w:r w:rsidRPr="001E3BF4">
        <w:rPr>
          <w:rFonts w:ascii="Calibri" w:hAnsi="Calibri" w:cs="Calibri"/>
          <w:color w:val="000000"/>
          <w:spacing w:val="-1"/>
          <w:szCs w:val="20"/>
        </w:rPr>
        <w:softHyphen/>
        <w:t>turę należy składować w magazynach zamkniętych. Armatura specjalna, jak zawory termostatyczne, powinny być dostarczone w oryginalnych opakowaniach producen</w:t>
      </w:r>
      <w:r w:rsidRPr="001E3BF4">
        <w:rPr>
          <w:rFonts w:ascii="Calibri" w:hAnsi="Calibri" w:cs="Calibri"/>
          <w:color w:val="000000"/>
          <w:spacing w:val="-1"/>
          <w:szCs w:val="20"/>
        </w:rPr>
        <w:softHyphen/>
      </w:r>
      <w:r w:rsidRPr="001E3BF4">
        <w:rPr>
          <w:rFonts w:ascii="Calibri" w:hAnsi="Calibri" w:cs="Calibri"/>
          <w:color w:val="000000"/>
          <w:szCs w:val="20"/>
        </w:rPr>
        <w:t>ta. Armaturę, łączniki i materiały pomocnicze należy przechowywać w magazynach lub pomieszczeniach zamkniętych w pojemnikach.</w:t>
      </w:r>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sz w:val="20"/>
          <w:szCs w:val="20"/>
        </w:rPr>
      </w:pPr>
      <w:bookmarkStart w:id="81" w:name="_Toc103709143"/>
      <w:bookmarkStart w:id="82" w:name="_Toc103712440"/>
      <w:r w:rsidRPr="001E3BF4">
        <w:rPr>
          <w:rFonts w:ascii="Calibri" w:hAnsi="Calibri" w:cs="Calibri"/>
          <w:b w:val="0"/>
          <w:sz w:val="20"/>
          <w:szCs w:val="20"/>
        </w:rPr>
        <w:t>Izolacja termiczna</w:t>
      </w:r>
      <w:bookmarkEnd w:id="81"/>
      <w:bookmarkEnd w:id="82"/>
    </w:p>
    <w:p w:rsidR="00237695" w:rsidRPr="001E3BF4" w:rsidRDefault="00237695" w:rsidP="001E3BF4">
      <w:pPr>
        <w:shd w:val="clear" w:color="auto" w:fill="FFFFFF"/>
        <w:tabs>
          <w:tab w:val="left" w:pos="614"/>
        </w:tabs>
        <w:spacing w:after="0" w:line="240" w:lineRule="auto"/>
        <w:contextualSpacing/>
        <w:jc w:val="both"/>
        <w:rPr>
          <w:rFonts w:ascii="Calibri" w:hAnsi="Calibri" w:cs="Calibri"/>
          <w:color w:val="000000"/>
          <w:szCs w:val="20"/>
        </w:rPr>
      </w:pPr>
      <w:r w:rsidRPr="001E3BF4">
        <w:rPr>
          <w:rFonts w:ascii="Calibri" w:hAnsi="Calibri" w:cs="Calibri"/>
          <w:color w:val="000000"/>
          <w:spacing w:val="1"/>
          <w:szCs w:val="20"/>
        </w:rPr>
        <w:t>Materiały przeznaczone do wykonania izolacji cieplnych powinny być przewożone</w:t>
      </w:r>
      <w:r w:rsidRPr="001E3BF4">
        <w:rPr>
          <w:rFonts w:ascii="Calibri" w:hAnsi="Calibri" w:cs="Calibri"/>
          <w:color w:val="000000"/>
          <w:spacing w:val="1"/>
          <w:szCs w:val="20"/>
        </w:rPr>
        <w:br/>
      </w:r>
      <w:r w:rsidRPr="001E3BF4">
        <w:rPr>
          <w:rFonts w:ascii="Calibri" w:hAnsi="Calibri" w:cs="Calibri"/>
          <w:color w:val="000000"/>
          <w:spacing w:val="-1"/>
          <w:szCs w:val="20"/>
        </w:rPr>
        <w:t>krytymi środkami transportu w sposób zabezpieczający je przed zawilgoceniem, za</w:t>
      </w:r>
      <w:r w:rsidRPr="001E3BF4">
        <w:rPr>
          <w:rFonts w:ascii="Calibri" w:hAnsi="Calibri" w:cs="Calibri"/>
          <w:color w:val="000000"/>
          <w:spacing w:val="-1"/>
          <w:szCs w:val="20"/>
        </w:rPr>
        <w:softHyphen/>
      </w:r>
      <w:r w:rsidRPr="001E3BF4">
        <w:rPr>
          <w:rFonts w:ascii="Calibri" w:hAnsi="Calibri" w:cs="Calibri"/>
          <w:color w:val="000000"/>
          <w:spacing w:val="1"/>
          <w:szCs w:val="20"/>
        </w:rPr>
        <w:t>nieczyszczeniem i zniszczeniem.</w:t>
      </w:r>
    </w:p>
    <w:p w:rsidR="00237695" w:rsidRPr="001E3BF4" w:rsidRDefault="00237695" w:rsidP="001E3BF4">
      <w:pPr>
        <w:shd w:val="clear" w:color="auto" w:fill="FFFFFF"/>
        <w:tabs>
          <w:tab w:val="left" w:pos="614"/>
        </w:tabs>
        <w:spacing w:after="0" w:line="240" w:lineRule="auto"/>
        <w:contextualSpacing/>
        <w:jc w:val="both"/>
        <w:rPr>
          <w:rFonts w:ascii="Calibri" w:hAnsi="Calibri" w:cs="Calibri"/>
          <w:color w:val="000000"/>
          <w:szCs w:val="20"/>
        </w:rPr>
      </w:pPr>
      <w:r w:rsidRPr="001E3BF4">
        <w:rPr>
          <w:rFonts w:ascii="Calibri" w:hAnsi="Calibri" w:cs="Calibri"/>
          <w:color w:val="000000"/>
          <w:spacing w:val="-1"/>
          <w:szCs w:val="20"/>
        </w:rPr>
        <w:t>Wyroby i materiały stosowane do wykonywania izolacji cieplnych należy przechowy</w:t>
      </w:r>
      <w:r w:rsidRPr="001E3BF4">
        <w:rPr>
          <w:rFonts w:ascii="Calibri" w:hAnsi="Calibri" w:cs="Calibri"/>
          <w:color w:val="000000"/>
          <w:spacing w:val="-1"/>
          <w:szCs w:val="20"/>
        </w:rPr>
        <w:softHyphen/>
      </w:r>
      <w:r w:rsidRPr="001E3BF4">
        <w:rPr>
          <w:rFonts w:ascii="Calibri" w:hAnsi="Calibri" w:cs="Calibri"/>
          <w:color w:val="000000"/>
          <w:spacing w:val="1"/>
          <w:szCs w:val="20"/>
        </w:rPr>
        <w:t>wać w pomieszczeniach krytych i suchych. Należy unikać dłuższego działania pro</w:t>
      </w:r>
      <w:r w:rsidRPr="001E3BF4">
        <w:rPr>
          <w:rFonts w:ascii="Calibri" w:hAnsi="Calibri" w:cs="Calibri"/>
          <w:color w:val="000000"/>
          <w:spacing w:val="1"/>
          <w:szCs w:val="20"/>
        </w:rPr>
        <w:softHyphen/>
        <w:t>mieni słonecznych na otuliny z PE, ponieważ materiał ten nie jest odporny na pro</w:t>
      </w:r>
      <w:r w:rsidRPr="001E3BF4">
        <w:rPr>
          <w:rFonts w:ascii="Calibri" w:hAnsi="Calibri" w:cs="Calibri"/>
          <w:color w:val="000000"/>
          <w:spacing w:val="1"/>
          <w:szCs w:val="20"/>
        </w:rPr>
        <w:softHyphen/>
      </w:r>
      <w:r w:rsidRPr="001E3BF4">
        <w:rPr>
          <w:rFonts w:ascii="Calibri" w:hAnsi="Calibri" w:cs="Calibri"/>
          <w:color w:val="000000"/>
          <w:spacing w:val="-1"/>
          <w:szCs w:val="20"/>
        </w:rPr>
        <w:t>mienie ultrafioletowe.</w:t>
      </w:r>
    </w:p>
    <w:p w:rsidR="00237695" w:rsidRPr="001E3BF4" w:rsidRDefault="00237695" w:rsidP="001E3BF4">
      <w:pPr>
        <w:shd w:val="clear" w:color="auto" w:fill="FFFFFF"/>
        <w:tabs>
          <w:tab w:val="left" w:pos="614"/>
        </w:tabs>
        <w:spacing w:after="0" w:line="240" w:lineRule="auto"/>
        <w:contextualSpacing/>
        <w:jc w:val="both"/>
        <w:rPr>
          <w:rFonts w:ascii="Calibri" w:hAnsi="Calibri" w:cs="Calibri"/>
          <w:color w:val="000000"/>
          <w:spacing w:val="6"/>
          <w:szCs w:val="20"/>
        </w:rPr>
      </w:pPr>
      <w:r w:rsidRPr="001E3BF4">
        <w:rPr>
          <w:rFonts w:ascii="Calibri" w:hAnsi="Calibri" w:cs="Calibri"/>
          <w:color w:val="000000"/>
          <w:spacing w:val="-1"/>
          <w:szCs w:val="20"/>
        </w:rPr>
        <w:t>Materiały przeznaczone do wykonywania izolacji ciepłochronnej powinny mieć płasz</w:t>
      </w:r>
      <w:r w:rsidRPr="001E3BF4">
        <w:rPr>
          <w:rFonts w:ascii="Calibri" w:hAnsi="Calibri" w:cs="Calibri"/>
          <w:color w:val="000000"/>
          <w:spacing w:val="-1"/>
          <w:szCs w:val="20"/>
        </w:rPr>
        <w:softHyphen/>
      </w:r>
      <w:r w:rsidRPr="001E3BF4">
        <w:rPr>
          <w:rFonts w:ascii="Calibri" w:hAnsi="Calibri" w:cs="Calibri"/>
          <w:color w:val="000000"/>
          <w:spacing w:val="4"/>
          <w:szCs w:val="20"/>
        </w:rPr>
        <w:t>czyzny i krawędzie nie uszkodzone, a odchyłki ich wymiarów w stosunku do nominal</w:t>
      </w:r>
      <w:r w:rsidRPr="001E3BF4">
        <w:rPr>
          <w:rFonts w:ascii="Calibri" w:hAnsi="Calibri" w:cs="Calibri"/>
          <w:color w:val="000000"/>
          <w:spacing w:val="4"/>
          <w:szCs w:val="20"/>
        </w:rPr>
        <w:softHyphen/>
      </w:r>
      <w:r w:rsidRPr="001E3BF4">
        <w:rPr>
          <w:rFonts w:ascii="Calibri" w:hAnsi="Calibri" w:cs="Calibri"/>
          <w:color w:val="000000"/>
          <w:spacing w:val="5"/>
          <w:szCs w:val="20"/>
        </w:rPr>
        <w:t>nych wymiarów produkcyjnych powinny zawierać się w granicach tolerancji określo</w:t>
      </w:r>
      <w:r w:rsidRPr="001E3BF4">
        <w:rPr>
          <w:rFonts w:ascii="Calibri" w:hAnsi="Calibri" w:cs="Calibri"/>
          <w:color w:val="000000"/>
          <w:spacing w:val="5"/>
          <w:szCs w:val="20"/>
        </w:rPr>
        <w:softHyphen/>
      </w:r>
      <w:r w:rsidRPr="001E3BF4">
        <w:rPr>
          <w:rFonts w:ascii="Calibri" w:hAnsi="Calibri" w:cs="Calibri"/>
          <w:color w:val="000000"/>
          <w:spacing w:val="6"/>
          <w:szCs w:val="20"/>
        </w:rPr>
        <w:t>nej w odpowiednich normach przedmiotowych.</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83" w:name="_Toc103709144"/>
      <w:bookmarkStart w:id="84" w:name="_Toc103712441"/>
      <w:r w:rsidRPr="00E76DF3">
        <w:rPr>
          <w:rFonts w:ascii="Calibri" w:hAnsi="Calibri" w:cs="Calibri"/>
        </w:rPr>
        <w:t>WYKONANIE ROBÓT</w:t>
      </w:r>
      <w:bookmarkEnd w:id="83"/>
      <w:bookmarkEnd w:id="84"/>
    </w:p>
    <w:p w:rsidR="00237695" w:rsidRPr="001E3BF4" w:rsidRDefault="00237695" w:rsidP="009E527E">
      <w:pPr>
        <w:pStyle w:val="Nagwek41"/>
        <w:keepNext/>
        <w:keepLines/>
        <w:numPr>
          <w:ilvl w:val="1"/>
          <w:numId w:val="57"/>
        </w:numPr>
        <w:shd w:val="clear" w:color="auto" w:fill="auto"/>
        <w:spacing w:before="0" w:after="0" w:line="240" w:lineRule="auto"/>
        <w:ind w:left="426"/>
        <w:jc w:val="both"/>
        <w:rPr>
          <w:rFonts w:ascii="Calibri" w:hAnsi="Calibri" w:cs="Calibri"/>
          <w:b w:val="0"/>
          <w:sz w:val="20"/>
          <w:szCs w:val="20"/>
        </w:rPr>
      </w:pPr>
      <w:bookmarkStart w:id="85" w:name="_Toc103709145"/>
      <w:bookmarkStart w:id="86" w:name="_Toc103712442"/>
      <w:r w:rsidRPr="001E3BF4">
        <w:rPr>
          <w:rFonts w:ascii="Calibri" w:hAnsi="Calibri" w:cs="Calibri"/>
          <w:b w:val="0"/>
          <w:sz w:val="20"/>
          <w:szCs w:val="20"/>
        </w:rPr>
        <w:t>Ogólne wymagania dotyczące Robót</w:t>
      </w:r>
      <w:bookmarkEnd w:id="85"/>
      <w:bookmarkEnd w:id="86"/>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Wykonawca robót jest odpowiedzialny za jakość ich wykonania oraz za zgodność robót z Dokumentacją Projektową, ST i obowiązującymi normami. Ponadto Wykonawca wykona roboty zgodnie z poleceniami Inspektora nadzoru.</w:t>
      </w:r>
    </w:p>
    <w:p w:rsidR="001E3BF4"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Ogólne wymagania dotyczące robót podano w ST-00 ”Wymagania ogólne” pkt 5.</w:t>
      </w:r>
    </w:p>
    <w:p w:rsidR="00237695" w:rsidRPr="001E3BF4" w:rsidRDefault="00237695" w:rsidP="009E527E">
      <w:pPr>
        <w:pStyle w:val="Nagwek41"/>
        <w:keepNext/>
        <w:keepLines/>
        <w:numPr>
          <w:ilvl w:val="1"/>
          <w:numId w:val="57"/>
        </w:numPr>
        <w:shd w:val="clear" w:color="auto" w:fill="auto"/>
        <w:spacing w:before="0" w:after="0" w:line="240" w:lineRule="auto"/>
        <w:ind w:left="426"/>
        <w:jc w:val="both"/>
        <w:rPr>
          <w:rFonts w:ascii="Calibri" w:hAnsi="Calibri" w:cs="Calibri"/>
          <w:b w:val="0"/>
          <w:sz w:val="20"/>
          <w:szCs w:val="20"/>
        </w:rPr>
      </w:pPr>
      <w:bookmarkStart w:id="87" w:name="_Toc103709146"/>
      <w:bookmarkStart w:id="88" w:name="_Toc103712443"/>
      <w:r w:rsidRPr="001E3BF4">
        <w:rPr>
          <w:rFonts w:ascii="Calibri" w:hAnsi="Calibri" w:cs="Calibri"/>
          <w:b w:val="0"/>
          <w:sz w:val="20"/>
          <w:szCs w:val="20"/>
        </w:rPr>
        <w:t>Szczegółowe wymagania dotyczące Robót</w:t>
      </w:r>
      <w:bookmarkEnd w:id="87"/>
      <w:bookmarkEnd w:id="88"/>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 xml:space="preserve">Wykonawca instalacji klimatyzacji powinien mieć właściwe doświadczenie w realizacji tego typu robót i powinien gwarantować wysoką jakość wykonania. </w:t>
      </w:r>
    </w:p>
    <w:p w:rsidR="001E3BF4"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Przed przystąpieniem do Robot Wykonawca powinien dokładnie zaznajomić się z całością Dokumentacji Projektowej oraz z projektem organizacji robót, uzgodnionym z przedstawicielem Zamawiającego. Wszelkie ewentualne niejasności w sprawach technicznych należy wyjaśnić z autorami Dokumentacji Projektowych. Ponadto Wykonawca powinien dokładnie zaznajomić się ze szczególnymi wymaganiami dostawców urządzeń oraz z warunkami montażu tych urządzeń. Jakiekolwiek zmiany w Dokumentacji Projektowej mogą być dokonane w trakcie wykonawstwa, tylko po uzyskaniu akceptacji Przedstawiciela Zamawiającego. W przypadku zmian zasadniczych, dotyczących urządzeń i elementów instalacji lub rozwiązań projektowych, mogących mieć wpływ na jakość instalacji i odbiegających od wymaganych standardów należy uzyskać akceptację</w:t>
      </w:r>
      <w:r w:rsidRPr="001E3BF4">
        <w:rPr>
          <w:rFonts w:ascii="Calibri" w:hAnsi="Calibri" w:cs="Calibri"/>
          <w:szCs w:val="20"/>
        </w:rPr>
        <w:br/>
        <w:t>Zamawiającego.</w:t>
      </w:r>
      <w:r w:rsidRPr="001E3BF4">
        <w:rPr>
          <w:rFonts w:ascii="Calibri" w:hAnsi="Calibri" w:cs="Calibri"/>
          <w:szCs w:val="20"/>
        </w:rPr>
        <w:br/>
        <w:t>Wykonawca ponosi odpowiedzialność za pełną obsługę geodezyjną przy wykonywaniu wszystkich elementów robót określonych w dokumentacji projektowej lub przekazanych na piśmie przez Inspektora nadzoru. Następstwa jakiegokolwiek błędu spowodowanego przez Wykonawcę w wytyczeniu i wykonywaniu robót zostaną, jeśli wymagać tego będzie Inspektor nadzoru, poprawione przez Wykonawcę na własny koszt. Decyzje Inspektora nadzoru dotyczące akceptacji lub odrzucenia materiałów i elementów robót będą oparte na wymaganiach sformułowanych w dokumentach umowy, dokumentacji projektowej i w ST, a także w normach i wytycznych. Polecenia Inspektora nadzoru dotyczące realizacji robót będą wykonywane przez Wykonawcę nie później</w:t>
      </w:r>
      <w:r w:rsidR="002F1D05" w:rsidRPr="001E3BF4">
        <w:rPr>
          <w:rFonts w:ascii="Calibri" w:hAnsi="Calibri" w:cs="Calibri"/>
          <w:szCs w:val="20"/>
        </w:rPr>
        <w:t xml:space="preserve"> </w:t>
      </w:r>
      <w:r w:rsidRPr="001E3BF4">
        <w:rPr>
          <w:rFonts w:ascii="Calibri" w:hAnsi="Calibri" w:cs="Calibri"/>
          <w:szCs w:val="20"/>
        </w:rPr>
        <w:t>niż w czasie przez niego wyznaczonym, pod groźbą wstrzymania robót. Skutki finansowe z tytułu wstrzymania robót w takiej sytuacji ponosi Wykonawca. Wykonawca przedstawi Inspektorowi Nadzoru Inwestorskiego do akceptacji projekt organizacji i harmonogram robót uwzględniający wszystkie warunki w jakich będą wykonane instalacje sanitarne wewnętrzne.</w:t>
      </w:r>
    </w:p>
    <w:p w:rsidR="00237695" w:rsidRPr="001E3BF4" w:rsidRDefault="00237695" w:rsidP="009E527E">
      <w:pPr>
        <w:pStyle w:val="Nagwek41"/>
        <w:keepNext/>
        <w:keepLines/>
        <w:numPr>
          <w:ilvl w:val="2"/>
          <w:numId w:val="57"/>
        </w:numPr>
        <w:shd w:val="clear" w:color="auto" w:fill="auto"/>
        <w:spacing w:before="0" w:after="0" w:line="240" w:lineRule="auto"/>
        <w:ind w:left="426" w:hanging="426"/>
        <w:jc w:val="both"/>
        <w:rPr>
          <w:rFonts w:ascii="Calibri" w:hAnsi="Calibri" w:cs="Calibri"/>
          <w:b w:val="0"/>
          <w:sz w:val="20"/>
          <w:szCs w:val="20"/>
        </w:rPr>
      </w:pPr>
      <w:r w:rsidRPr="001E3BF4">
        <w:rPr>
          <w:rFonts w:ascii="Calibri" w:hAnsi="Calibri" w:cs="Calibri"/>
          <w:b w:val="0"/>
          <w:sz w:val="20"/>
          <w:szCs w:val="20"/>
        </w:rPr>
        <w:t>Roboty przygotowawcze</w:t>
      </w:r>
    </w:p>
    <w:p w:rsidR="00237695" w:rsidRPr="001E3BF4" w:rsidRDefault="00237695" w:rsidP="009E527E">
      <w:pPr>
        <w:pStyle w:val="Akapitzlist"/>
        <w:numPr>
          <w:ilvl w:val="0"/>
          <w:numId w:val="55"/>
        </w:numPr>
        <w:tabs>
          <w:tab w:val="left" w:pos="426"/>
        </w:tabs>
        <w:spacing w:line="240" w:lineRule="auto"/>
        <w:jc w:val="both"/>
        <w:rPr>
          <w:rFonts w:ascii="Calibri" w:hAnsi="Calibri" w:cs="Calibri"/>
          <w:szCs w:val="20"/>
        </w:rPr>
      </w:pPr>
      <w:r w:rsidRPr="001E3BF4">
        <w:rPr>
          <w:rFonts w:ascii="Calibri" w:hAnsi="Calibri" w:cs="Calibri"/>
          <w:szCs w:val="20"/>
        </w:rPr>
        <w:t>wytyczenie tras przewodów na ścianach, stropach i posadzkach,</w:t>
      </w:r>
    </w:p>
    <w:p w:rsidR="00237695" w:rsidRPr="001E3BF4" w:rsidRDefault="00237695" w:rsidP="009E527E">
      <w:pPr>
        <w:pStyle w:val="Akapitzlist"/>
        <w:numPr>
          <w:ilvl w:val="0"/>
          <w:numId w:val="55"/>
        </w:numPr>
        <w:tabs>
          <w:tab w:val="left" w:pos="426"/>
        </w:tabs>
        <w:spacing w:line="240" w:lineRule="auto"/>
        <w:jc w:val="both"/>
        <w:rPr>
          <w:rFonts w:ascii="Calibri" w:hAnsi="Calibri" w:cs="Calibri"/>
          <w:szCs w:val="20"/>
        </w:rPr>
      </w:pPr>
      <w:r w:rsidRPr="001E3BF4">
        <w:rPr>
          <w:rFonts w:ascii="Calibri" w:hAnsi="Calibri" w:cs="Calibri"/>
          <w:szCs w:val="20"/>
        </w:rPr>
        <w:t>ustalenie miejsc montażu poszczególnych urządzeń klimatyzacyjnych,</w:t>
      </w:r>
    </w:p>
    <w:p w:rsidR="00237695" w:rsidRPr="001E3BF4" w:rsidRDefault="00237695" w:rsidP="009E527E">
      <w:pPr>
        <w:pStyle w:val="Akapitzlist"/>
        <w:numPr>
          <w:ilvl w:val="0"/>
          <w:numId w:val="55"/>
        </w:numPr>
        <w:tabs>
          <w:tab w:val="left" w:pos="426"/>
        </w:tabs>
        <w:spacing w:line="240" w:lineRule="auto"/>
        <w:jc w:val="both"/>
        <w:rPr>
          <w:rFonts w:ascii="Calibri" w:hAnsi="Calibri" w:cs="Calibri"/>
          <w:szCs w:val="20"/>
        </w:rPr>
      </w:pPr>
      <w:r w:rsidRPr="001E3BF4">
        <w:rPr>
          <w:rFonts w:ascii="Calibri" w:hAnsi="Calibri" w:cs="Calibri"/>
          <w:szCs w:val="20"/>
        </w:rPr>
        <w:t>ustalenie miejsc wykonania podejść do urządzeń i odprowadzenia skroplin,</w:t>
      </w:r>
    </w:p>
    <w:p w:rsidR="00E858F2" w:rsidRPr="001E3BF4" w:rsidRDefault="00237695" w:rsidP="009E527E">
      <w:pPr>
        <w:pStyle w:val="Akapitzlist"/>
        <w:numPr>
          <w:ilvl w:val="0"/>
          <w:numId w:val="55"/>
        </w:numPr>
        <w:tabs>
          <w:tab w:val="left" w:pos="426"/>
        </w:tabs>
        <w:spacing w:line="240" w:lineRule="auto"/>
        <w:jc w:val="both"/>
        <w:rPr>
          <w:rFonts w:ascii="Calibri" w:hAnsi="Calibri" w:cs="Calibri"/>
          <w:szCs w:val="20"/>
        </w:rPr>
      </w:pPr>
      <w:r w:rsidRPr="001E3BF4">
        <w:rPr>
          <w:rFonts w:ascii="Calibri" w:hAnsi="Calibri" w:cs="Calibri"/>
          <w:szCs w:val="20"/>
        </w:rPr>
        <w:lastRenderedPageBreak/>
        <w:t>wykucie niezbędnych otworów na trasie instalacji.</w:t>
      </w:r>
    </w:p>
    <w:p w:rsidR="00E858F2" w:rsidRPr="001E3BF4" w:rsidRDefault="00237695" w:rsidP="009E527E">
      <w:pPr>
        <w:pStyle w:val="Nagwek41"/>
        <w:keepNext/>
        <w:keepLines/>
        <w:numPr>
          <w:ilvl w:val="2"/>
          <w:numId w:val="57"/>
        </w:numPr>
        <w:shd w:val="clear" w:color="auto" w:fill="auto"/>
        <w:spacing w:before="0" w:after="0" w:line="240" w:lineRule="auto"/>
        <w:ind w:left="425" w:hanging="425"/>
        <w:jc w:val="both"/>
        <w:rPr>
          <w:rFonts w:ascii="Calibri" w:hAnsi="Calibri" w:cs="Calibri"/>
          <w:b w:val="0"/>
          <w:sz w:val="20"/>
          <w:szCs w:val="20"/>
        </w:rPr>
      </w:pPr>
      <w:r w:rsidRPr="001E3BF4">
        <w:rPr>
          <w:rFonts w:ascii="Calibri" w:hAnsi="Calibri" w:cs="Calibri"/>
          <w:b w:val="0"/>
          <w:sz w:val="20"/>
          <w:szCs w:val="20"/>
        </w:rPr>
        <w:t>Roboty montażowe</w:t>
      </w:r>
    </w:p>
    <w:p w:rsidR="001E3BF4" w:rsidRPr="001E3BF4" w:rsidRDefault="00237695" w:rsidP="001E3BF4">
      <w:pPr>
        <w:pStyle w:val="Nagwek41"/>
        <w:keepNext/>
        <w:keepLines/>
        <w:shd w:val="clear" w:color="auto" w:fill="auto"/>
        <w:spacing w:before="0" w:after="0" w:line="240" w:lineRule="auto"/>
        <w:ind w:firstLine="0"/>
        <w:jc w:val="both"/>
        <w:rPr>
          <w:rFonts w:ascii="Calibri" w:hAnsi="Calibri" w:cs="Calibri"/>
          <w:b w:val="0"/>
          <w:sz w:val="20"/>
          <w:szCs w:val="20"/>
        </w:rPr>
      </w:pPr>
      <w:r w:rsidRPr="001E3BF4">
        <w:rPr>
          <w:rFonts w:ascii="Calibri" w:hAnsi="Calibri" w:cs="Calibri"/>
          <w:b w:val="0"/>
          <w:sz w:val="20"/>
          <w:szCs w:val="20"/>
        </w:rPr>
        <w:t>Podstawę wykonania Robot związanych z instalacją klimatyzacji stanowi Dokumentacja Projektowa. Układ klimatyzacji stanowi niezależny system związany z pomieszczeniami lub grupą pomieszczeń. Kolejność wykonania poszczególnych elementów pozostawia się do realizacji Wykonawcy.</w:t>
      </w:r>
    </w:p>
    <w:p w:rsidR="00237695" w:rsidRPr="001E3BF4" w:rsidRDefault="00237695" w:rsidP="009E527E">
      <w:pPr>
        <w:pStyle w:val="Nagwek41"/>
        <w:keepNext/>
        <w:keepLines/>
        <w:numPr>
          <w:ilvl w:val="2"/>
          <w:numId w:val="57"/>
        </w:numPr>
        <w:shd w:val="clear" w:color="auto" w:fill="auto"/>
        <w:spacing w:before="0" w:after="0" w:line="240" w:lineRule="auto"/>
        <w:ind w:left="425" w:hanging="425"/>
        <w:jc w:val="both"/>
        <w:rPr>
          <w:rFonts w:ascii="Calibri" w:hAnsi="Calibri" w:cs="Calibri"/>
          <w:b w:val="0"/>
          <w:sz w:val="20"/>
          <w:szCs w:val="20"/>
        </w:rPr>
      </w:pPr>
      <w:r w:rsidRPr="001E3BF4">
        <w:rPr>
          <w:rFonts w:ascii="Calibri" w:hAnsi="Calibri" w:cs="Calibri"/>
          <w:b w:val="0"/>
          <w:sz w:val="20"/>
          <w:szCs w:val="20"/>
        </w:rPr>
        <w:t>Instalacja klimatyzacji</w:t>
      </w:r>
    </w:p>
    <w:p w:rsidR="00E858F2" w:rsidRPr="001E3BF4" w:rsidRDefault="00E858F2" w:rsidP="001E3BF4">
      <w:pPr>
        <w:spacing w:after="0" w:line="240" w:lineRule="auto"/>
        <w:jc w:val="both"/>
        <w:rPr>
          <w:rFonts w:ascii="Calibri" w:hAnsi="Calibri" w:cs="Calibri"/>
          <w:szCs w:val="20"/>
        </w:rPr>
      </w:pPr>
      <w:r w:rsidRPr="001E3BF4">
        <w:rPr>
          <w:rFonts w:ascii="Calibri" w:hAnsi="Calibri" w:cs="Calibri"/>
          <w:szCs w:val="20"/>
        </w:rPr>
        <w:t xml:space="preserve">Zaprojektowano montaż i wymianę klimatyzacji w pomieszczeniach: </w:t>
      </w:r>
    </w:p>
    <w:p w:rsidR="00E858F2" w:rsidRPr="001E3BF4" w:rsidRDefault="00E858F2" w:rsidP="009E527E">
      <w:pPr>
        <w:pStyle w:val="Akapitzlist"/>
        <w:numPr>
          <w:ilvl w:val="0"/>
          <w:numId w:val="60"/>
        </w:numPr>
        <w:suppressAutoHyphens/>
        <w:spacing w:line="240" w:lineRule="auto"/>
        <w:contextualSpacing w:val="0"/>
        <w:jc w:val="both"/>
        <w:rPr>
          <w:rFonts w:ascii="Calibri" w:hAnsi="Calibri" w:cs="Calibri"/>
          <w:szCs w:val="20"/>
        </w:rPr>
      </w:pPr>
      <w:r w:rsidRPr="001E3BF4">
        <w:rPr>
          <w:rFonts w:ascii="Calibri" w:hAnsi="Calibri" w:cs="Calibri"/>
          <w:szCs w:val="20"/>
        </w:rPr>
        <w:t xml:space="preserve">15 pom. techniczne serwerownia, </w:t>
      </w:r>
    </w:p>
    <w:p w:rsidR="00E858F2" w:rsidRPr="001E3BF4" w:rsidRDefault="00E858F2" w:rsidP="009E527E">
      <w:pPr>
        <w:pStyle w:val="Akapitzlist"/>
        <w:numPr>
          <w:ilvl w:val="0"/>
          <w:numId w:val="60"/>
        </w:numPr>
        <w:suppressAutoHyphens/>
        <w:spacing w:line="240" w:lineRule="auto"/>
        <w:contextualSpacing w:val="0"/>
        <w:jc w:val="both"/>
        <w:rPr>
          <w:rFonts w:ascii="Calibri" w:hAnsi="Calibri" w:cs="Calibri"/>
          <w:szCs w:val="20"/>
        </w:rPr>
      </w:pPr>
      <w:r w:rsidRPr="001E3BF4">
        <w:rPr>
          <w:rFonts w:ascii="Calibri" w:hAnsi="Calibri" w:cs="Calibri"/>
          <w:szCs w:val="20"/>
        </w:rPr>
        <w:t>R-1 RG</w:t>
      </w:r>
    </w:p>
    <w:p w:rsidR="00E858F2" w:rsidRPr="001E3BF4" w:rsidRDefault="00E858F2" w:rsidP="009E527E">
      <w:pPr>
        <w:pStyle w:val="Akapitzlist"/>
        <w:numPr>
          <w:ilvl w:val="0"/>
          <w:numId w:val="60"/>
        </w:numPr>
        <w:suppressAutoHyphens/>
        <w:spacing w:line="240" w:lineRule="auto"/>
        <w:contextualSpacing w:val="0"/>
        <w:jc w:val="both"/>
        <w:rPr>
          <w:rFonts w:ascii="Calibri" w:hAnsi="Calibri" w:cs="Calibri"/>
          <w:szCs w:val="20"/>
        </w:rPr>
      </w:pPr>
      <w:r w:rsidRPr="001E3BF4">
        <w:rPr>
          <w:rFonts w:ascii="Calibri" w:hAnsi="Calibri" w:cs="Calibri"/>
          <w:szCs w:val="20"/>
        </w:rPr>
        <w:t xml:space="preserve">R-2 RG UPS </w:t>
      </w:r>
    </w:p>
    <w:p w:rsidR="00E858F2" w:rsidRPr="001E3BF4" w:rsidRDefault="00E858F2" w:rsidP="001E3BF4">
      <w:pPr>
        <w:spacing w:after="0" w:line="240" w:lineRule="auto"/>
        <w:ind w:firstLine="360"/>
        <w:jc w:val="both"/>
        <w:rPr>
          <w:rFonts w:ascii="Calibri" w:hAnsi="Calibri" w:cs="Calibri"/>
          <w:szCs w:val="20"/>
        </w:rPr>
      </w:pPr>
      <w:r w:rsidRPr="001E3BF4">
        <w:rPr>
          <w:rFonts w:ascii="Calibri" w:hAnsi="Calibri" w:cs="Calibri"/>
          <w:szCs w:val="20"/>
        </w:rPr>
        <w:t xml:space="preserve">Dla obniżenia temperatury całorocznie w pomieszczeniach projektuje się klimatyzatory typ SPLIT, montaż jednostek wewnętrznych naściennych pod sufitem. </w:t>
      </w:r>
    </w:p>
    <w:p w:rsidR="00E858F2" w:rsidRPr="001E3BF4" w:rsidRDefault="00E858F2" w:rsidP="001E3BF4">
      <w:pPr>
        <w:spacing w:after="0" w:line="240" w:lineRule="auto"/>
        <w:jc w:val="both"/>
        <w:rPr>
          <w:rFonts w:ascii="Calibri" w:hAnsi="Calibri" w:cs="Calibri"/>
          <w:szCs w:val="20"/>
        </w:rPr>
      </w:pPr>
      <w:r w:rsidRPr="001E3BF4">
        <w:rPr>
          <w:rFonts w:ascii="Calibri" w:hAnsi="Calibri" w:cs="Calibri"/>
          <w:szCs w:val="20"/>
        </w:rPr>
        <w:t xml:space="preserve">Jednostki zewnętrzne należy montować w fosie przy zewnętrznej ścianie budynku na podstawach gumowych antywibracyjnych systemowych. Jednostki posadowić na poziomie od posadzki fosy 0,5m. Jednostki nie będą widoczne z poziomu terenu. Jednostki zewnętrzne posiadają obudowę antykorozyjną przystosowaną do montażu na zewnątrz pomieszczeń. </w:t>
      </w:r>
    </w:p>
    <w:p w:rsidR="00E858F2" w:rsidRPr="001E3BF4" w:rsidRDefault="00E858F2" w:rsidP="001E3BF4">
      <w:pPr>
        <w:spacing w:after="0" w:line="240" w:lineRule="auto"/>
        <w:jc w:val="both"/>
        <w:rPr>
          <w:rFonts w:ascii="Calibri" w:hAnsi="Calibri" w:cs="Calibri"/>
          <w:szCs w:val="20"/>
        </w:rPr>
      </w:pPr>
      <w:r w:rsidRPr="001E3BF4">
        <w:rPr>
          <w:rFonts w:ascii="Calibri" w:hAnsi="Calibri" w:cs="Calibri"/>
          <w:szCs w:val="20"/>
        </w:rPr>
        <w:t xml:space="preserve">Wszystkie klimatyzatory projektuje się z zestawem do pracy całorocznej zlokalizowanym w jednostkach zewnętrznych. </w:t>
      </w:r>
    </w:p>
    <w:p w:rsidR="00E858F2" w:rsidRPr="001E3BF4" w:rsidRDefault="00E858F2" w:rsidP="001E3BF4">
      <w:pPr>
        <w:spacing w:after="0" w:line="240" w:lineRule="auto"/>
        <w:jc w:val="both"/>
        <w:rPr>
          <w:rFonts w:ascii="Calibri" w:hAnsi="Calibri" w:cs="Calibri"/>
          <w:szCs w:val="20"/>
        </w:rPr>
      </w:pPr>
      <w:r w:rsidRPr="001E3BF4">
        <w:rPr>
          <w:rFonts w:ascii="Calibri" w:hAnsi="Calibri" w:cs="Calibri"/>
          <w:szCs w:val="20"/>
          <w:lang w:eastAsia="pl-PL"/>
        </w:rPr>
        <w:t xml:space="preserve">W pomieszczeniu </w:t>
      </w:r>
      <w:r w:rsidRPr="001E3BF4">
        <w:rPr>
          <w:rFonts w:ascii="Calibri" w:hAnsi="Calibri" w:cs="Calibri"/>
          <w:szCs w:val="20"/>
        </w:rPr>
        <w:t xml:space="preserve">R-2 RG UPS i R-1 RG </w:t>
      </w:r>
      <w:r w:rsidRPr="001E3BF4">
        <w:rPr>
          <w:rFonts w:ascii="Calibri" w:hAnsi="Calibri" w:cs="Calibri"/>
          <w:szCs w:val="20"/>
          <w:lang w:eastAsia="pl-PL"/>
        </w:rPr>
        <w:t xml:space="preserve">zaprojektowano wymianę istniejącej klimatyzacji na klimatyzację do pracy ciągłej. Istniejące urządzenie należy zdemontować wraz z jednostką zewnętrzną. </w:t>
      </w:r>
    </w:p>
    <w:p w:rsidR="00E858F2" w:rsidRPr="001E3BF4" w:rsidRDefault="00E858F2" w:rsidP="001E3BF4">
      <w:pPr>
        <w:spacing w:after="0" w:line="240" w:lineRule="auto"/>
        <w:jc w:val="both"/>
        <w:rPr>
          <w:rFonts w:ascii="Calibri" w:hAnsi="Calibri" w:cs="Calibri"/>
          <w:szCs w:val="20"/>
          <w:lang w:eastAsia="pl-PL"/>
        </w:rPr>
      </w:pPr>
      <w:r w:rsidRPr="001E3BF4">
        <w:rPr>
          <w:rFonts w:ascii="Calibri" w:hAnsi="Calibri" w:cs="Calibri"/>
          <w:szCs w:val="20"/>
          <w:lang w:eastAsia="pl-PL"/>
        </w:rPr>
        <w:t>We wszystkich pomieszczeniach klimatyzację zaprojektowano do praca w trybie redundancji z dwoma zestawami klimatyzacji spiętymi sterownikiem pracy naprzemiennej TS4-230.</w:t>
      </w:r>
    </w:p>
    <w:p w:rsidR="00E858F2" w:rsidRPr="001E3BF4" w:rsidRDefault="00E858F2" w:rsidP="001E3BF4">
      <w:pPr>
        <w:spacing w:after="0" w:line="240" w:lineRule="auto"/>
        <w:jc w:val="both"/>
        <w:rPr>
          <w:rFonts w:ascii="Calibri" w:hAnsi="Calibri" w:cs="Calibri"/>
          <w:szCs w:val="20"/>
        </w:rPr>
      </w:pPr>
      <w:r w:rsidRPr="001E3BF4">
        <w:rPr>
          <w:rFonts w:ascii="Calibri" w:hAnsi="Calibri" w:cs="Calibri"/>
          <w:szCs w:val="20"/>
        </w:rPr>
        <w:t xml:space="preserve">Rurociągi chłodnicze do klimatyzatorów typu SPLIT należy wykonać w układzie liniowym </w:t>
      </w:r>
      <w:r w:rsidRPr="001E3BF4">
        <w:rPr>
          <w:rFonts w:ascii="Calibri" w:eastAsia="Arial" w:hAnsi="Calibri" w:cs="Calibri"/>
          <w:szCs w:val="20"/>
          <w:lang w:eastAsia="pl-PL"/>
        </w:rPr>
        <w:t xml:space="preserve">zgodnie z PN-EN-12735-1 </w:t>
      </w:r>
      <w:r w:rsidRPr="001E3BF4">
        <w:rPr>
          <w:rFonts w:ascii="Calibri" w:hAnsi="Calibri" w:cs="Calibri"/>
          <w:szCs w:val="20"/>
        </w:rPr>
        <w:t xml:space="preserve">z rur miedzianych bez szwu z miedzi beztlenowej o połączeniach lutowanych lutem twardym, przewody do czynnika typ R410A. Prowadzenie rur miedzianych do urządzeń zewnętrznych w stropie podwieszonym. Wszystkie </w:t>
      </w:r>
      <w:proofErr w:type="spellStart"/>
      <w:r w:rsidRPr="001E3BF4">
        <w:rPr>
          <w:rFonts w:ascii="Calibri" w:hAnsi="Calibri" w:cs="Calibri"/>
          <w:szCs w:val="20"/>
        </w:rPr>
        <w:t>zawiesia</w:t>
      </w:r>
      <w:proofErr w:type="spellEnd"/>
      <w:r w:rsidRPr="001E3BF4">
        <w:rPr>
          <w:rFonts w:ascii="Calibri" w:hAnsi="Calibri" w:cs="Calibri"/>
          <w:szCs w:val="20"/>
        </w:rPr>
        <w:t xml:space="preserve"> i podparcia – systemowe.  </w:t>
      </w:r>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Próbę szczelności układu wykonać zgodnie z polską normą PN-EN 378-2 oraz wytycznymi producenta urządzeń. Po zamontowaniu i wykonaniu próby szczelności, instalację chłodniczą napełnić freonem i zaizolować przewody. Izolacja cieplna przewodów instalacji chłodniczej transportującej freon powinna spełniać wymagania minimalne określone w Załączniku Nr 2 ,,Rozporządzenia Ministra Infrastruktury z dn. 12 kwietnia 2002r. w sprawie warunków technicznych, jakimi powinny odpowiadać budynki i ich usytuowanie”.</w:t>
      </w:r>
      <w:r w:rsidRPr="001E3BF4">
        <w:rPr>
          <w:rFonts w:ascii="Calibri" w:hAnsi="Calibri" w:cs="Calibri"/>
          <w:szCs w:val="20"/>
        </w:rPr>
        <w:br/>
        <w:t xml:space="preserve">Przewody instalacji chłodniczej musza być odpowiednio zaizolowane przeciwko roszeniu izolacją zimnochronną, kauczukową dla instalacji chłodniczych np. AF/ </w:t>
      </w:r>
      <w:proofErr w:type="spellStart"/>
      <w:r w:rsidRPr="001E3BF4">
        <w:rPr>
          <w:rFonts w:ascii="Calibri" w:hAnsi="Calibri" w:cs="Calibri"/>
          <w:szCs w:val="20"/>
        </w:rPr>
        <w:t>Armaflex</w:t>
      </w:r>
      <w:proofErr w:type="spellEnd"/>
      <w:r w:rsidRPr="001E3BF4">
        <w:rPr>
          <w:rFonts w:ascii="Calibri" w:hAnsi="Calibri" w:cs="Calibri"/>
          <w:szCs w:val="20"/>
        </w:rPr>
        <w:t xml:space="preserve"> lub równoważną o grubości min. </w:t>
      </w:r>
      <w:r w:rsidR="00FE750E" w:rsidRPr="001E3BF4">
        <w:rPr>
          <w:rFonts w:ascii="Calibri" w:hAnsi="Calibri" w:cs="Calibri"/>
          <w:szCs w:val="20"/>
        </w:rPr>
        <w:t>20 mm</w:t>
      </w:r>
      <w:r w:rsidRPr="001E3BF4">
        <w:rPr>
          <w:rFonts w:ascii="Calibri" w:hAnsi="Calibri" w:cs="Calibri"/>
          <w:szCs w:val="20"/>
        </w:rPr>
        <w:t xml:space="preserve">. </w:t>
      </w:r>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Mocowanie instalacji rurowej do ścian odpowiednimi uchwytami instalacyjnymi do rur izolowanych. Przejścia przez ściany konstrukcyjne i stropy w rurach osłonowych z materiału nie twardszego niż sama rura np. tulejach z tworzywa sztucznego. Przez ściany działowe i inne przegrody w luźnych otworach z ich uszczelnieniem. Materiał wypełniający przestrzeń rury osłonowej powinien być plastyczny i nie oddziaływujący na przewód miedziany. Urządzenia wewnętrzne, naścienne będą okablowane w przewody sterownicze połączone z jednostką zewnętrzną według wytycznych i schematu producenta. Sterownik montować na ścianie w pomieszczeniu wiodącym przy lub nad włącznikami oświetlenia lub wg użytkownika.</w:t>
      </w:r>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 xml:space="preserve">Urządzenia, elementy wentylacyjne – rozmieszczenie tych elementów należy wykonać zgodnie Dokumentacją Projektową i instrukcją producenta. Należy do nich zapewnić łatwy dostęp w celu ich obsługi, konserwacji bądź wymiany. Osadzenie elementów należy wykonać szczególnie starannie by zapewnić estetyczny wygląd. </w:t>
      </w:r>
      <w:r w:rsidRPr="001E3BF4">
        <w:rPr>
          <w:rFonts w:ascii="Calibri" w:hAnsi="Calibri" w:cs="Calibri"/>
          <w:szCs w:val="20"/>
        </w:rPr>
        <w:cr/>
      </w:r>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Urządzenia winny być montowane zgodnie z Dokumentacją Techniczno-Ruchową urządzenia:</w:t>
      </w:r>
    </w:p>
    <w:p w:rsidR="00237695" w:rsidRPr="001E3BF4" w:rsidRDefault="00237695" w:rsidP="009E527E">
      <w:pPr>
        <w:numPr>
          <w:ilvl w:val="0"/>
          <w:numId w:val="54"/>
        </w:numPr>
        <w:spacing w:after="0" w:line="240" w:lineRule="auto"/>
        <w:ind w:hanging="381"/>
        <w:jc w:val="both"/>
        <w:rPr>
          <w:rFonts w:ascii="Calibri" w:eastAsia="MS Gothic" w:hAnsi="Calibri" w:cs="Calibri"/>
          <w:szCs w:val="20"/>
        </w:rPr>
      </w:pPr>
      <w:r w:rsidRPr="001E3BF4">
        <w:rPr>
          <w:rFonts w:ascii="Calibri" w:hAnsi="Calibri" w:cs="Calibri"/>
          <w:szCs w:val="20"/>
        </w:rPr>
        <w:t>urządzenia należy montować wypoziomowane w pionie i w poziomie zgodnie wymaganiami producenta,</w:t>
      </w:r>
    </w:p>
    <w:p w:rsidR="00237695" w:rsidRPr="001E3BF4" w:rsidRDefault="00237695" w:rsidP="009E527E">
      <w:pPr>
        <w:numPr>
          <w:ilvl w:val="0"/>
          <w:numId w:val="54"/>
        </w:numPr>
        <w:spacing w:after="0" w:line="240" w:lineRule="auto"/>
        <w:ind w:hanging="381"/>
        <w:jc w:val="both"/>
        <w:rPr>
          <w:rFonts w:ascii="Calibri" w:hAnsi="Calibri" w:cs="Calibri"/>
          <w:szCs w:val="20"/>
        </w:rPr>
      </w:pPr>
      <w:r w:rsidRPr="001E3BF4">
        <w:rPr>
          <w:rFonts w:ascii="Calibri" w:hAnsi="Calibri" w:cs="Calibri"/>
          <w:szCs w:val="20"/>
        </w:rPr>
        <w:t>urządzenia należy montować z uwzględnieniem możliwości grawitacyjnego odprowadzenia skroplin,</w:t>
      </w:r>
    </w:p>
    <w:p w:rsidR="00237695" w:rsidRPr="001E3BF4" w:rsidRDefault="00237695" w:rsidP="009E527E">
      <w:pPr>
        <w:numPr>
          <w:ilvl w:val="0"/>
          <w:numId w:val="54"/>
        </w:numPr>
        <w:spacing w:after="0" w:line="240" w:lineRule="auto"/>
        <w:ind w:hanging="381"/>
        <w:jc w:val="both"/>
        <w:rPr>
          <w:rFonts w:ascii="Calibri" w:hAnsi="Calibri" w:cs="Calibri"/>
          <w:szCs w:val="20"/>
        </w:rPr>
      </w:pPr>
      <w:r w:rsidRPr="001E3BF4">
        <w:rPr>
          <w:rFonts w:ascii="Calibri" w:hAnsi="Calibri" w:cs="Calibri"/>
          <w:szCs w:val="20"/>
        </w:rPr>
        <w:t>urządzenia należy montować uwzględniając ciężar jednostki oraz w sposób uniemożliwiający przenoszenie wibracji,</w:t>
      </w:r>
    </w:p>
    <w:p w:rsidR="00237695" w:rsidRPr="001E3BF4" w:rsidRDefault="00237695" w:rsidP="009E527E">
      <w:pPr>
        <w:numPr>
          <w:ilvl w:val="0"/>
          <w:numId w:val="54"/>
        </w:numPr>
        <w:spacing w:after="0" w:line="240" w:lineRule="auto"/>
        <w:ind w:hanging="381"/>
        <w:jc w:val="both"/>
        <w:rPr>
          <w:rFonts w:ascii="Calibri" w:eastAsia="MS Gothic" w:hAnsi="Calibri" w:cs="Calibri"/>
          <w:szCs w:val="20"/>
        </w:rPr>
      </w:pPr>
      <w:r w:rsidRPr="001E3BF4">
        <w:rPr>
          <w:rFonts w:ascii="Calibri" w:hAnsi="Calibri" w:cs="Calibri"/>
          <w:szCs w:val="20"/>
        </w:rPr>
        <w:t>uruchomienie klimatyzatorów powinna przeprowadzić firma posiadająca autoryzację,</w:t>
      </w:r>
    </w:p>
    <w:p w:rsidR="00237695" w:rsidRPr="001E3BF4" w:rsidRDefault="00237695" w:rsidP="009E527E">
      <w:pPr>
        <w:numPr>
          <w:ilvl w:val="0"/>
          <w:numId w:val="54"/>
        </w:numPr>
        <w:spacing w:after="0" w:line="240" w:lineRule="auto"/>
        <w:ind w:hanging="381"/>
        <w:jc w:val="both"/>
        <w:rPr>
          <w:rFonts w:ascii="Calibri" w:hAnsi="Calibri" w:cs="Calibri"/>
          <w:szCs w:val="20"/>
        </w:rPr>
      </w:pPr>
      <w:r w:rsidRPr="001E3BF4">
        <w:rPr>
          <w:rFonts w:ascii="Calibri" w:hAnsi="Calibri" w:cs="Calibri"/>
          <w:szCs w:val="20"/>
        </w:rPr>
        <w:t>producenta zastosowanego urządzenia, jeżeli wymagają tego warunki gwarancji oraz certyfikat F-gazowy.</w:t>
      </w:r>
    </w:p>
    <w:p w:rsidR="00237695"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Montaż jednostek zewnętrznych – agregatów skraplających:</w:t>
      </w:r>
    </w:p>
    <w:p w:rsidR="00237695" w:rsidRPr="001E3BF4" w:rsidRDefault="00237695" w:rsidP="009E527E">
      <w:pPr>
        <w:numPr>
          <w:ilvl w:val="0"/>
          <w:numId w:val="54"/>
        </w:numPr>
        <w:spacing w:after="0" w:line="240" w:lineRule="auto"/>
        <w:ind w:hanging="381"/>
        <w:jc w:val="both"/>
        <w:rPr>
          <w:rFonts w:ascii="Calibri" w:hAnsi="Calibri" w:cs="Calibri"/>
          <w:szCs w:val="20"/>
        </w:rPr>
      </w:pPr>
      <w:r w:rsidRPr="001E3BF4">
        <w:rPr>
          <w:rFonts w:ascii="Calibri" w:hAnsi="Calibri" w:cs="Calibri"/>
          <w:szCs w:val="20"/>
        </w:rPr>
        <w:lastRenderedPageBreak/>
        <w:t>agregaty montować na konstrukcji wsporczej opartej na modułowym systemie podpór do ustawienia konstrukcji wsporczych np. na dachach płaskich,</w:t>
      </w:r>
    </w:p>
    <w:p w:rsidR="00237695" w:rsidRPr="001E3BF4" w:rsidRDefault="00237695" w:rsidP="009E527E">
      <w:pPr>
        <w:numPr>
          <w:ilvl w:val="0"/>
          <w:numId w:val="54"/>
        </w:numPr>
        <w:spacing w:after="0" w:line="240" w:lineRule="auto"/>
        <w:ind w:hanging="381"/>
        <w:jc w:val="both"/>
        <w:rPr>
          <w:rFonts w:ascii="Calibri" w:hAnsi="Calibri" w:cs="Calibri"/>
          <w:szCs w:val="20"/>
        </w:rPr>
      </w:pPr>
      <w:r w:rsidRPr="001E3BF4">
        <w:rPr>
          <w:rFonts w:ascii="Calibri" w:hAnsi="Calibri" w:cs="Calibri"/>
          <w:szCs w:val="20"/>
        </w:rPr>
        <w:t>zapewnić odpowiednie mocowanie do konstrukcji uniemożliwiające przenoszenie drgań.</w:t>
      </w:r>
    </w:p>
    <w:p w:rsidR="001E3BF4" w:rsidRPr="001E3BF4" w:rsidRDefault="00237695" w:rsidP="001E3BF4">
      <w:pPr>
        <w:spacing w:after="0" w:line="240" w:lineRule="auto"/>
        <w:jc w:val="both"/>
        <w:rPr>
          <w:rFonts w:ascii="Calibri" w:hAnsi="Calibri" w:cs="Calibri"/>
          <w:szCs w:val="20"/>
        </w:rPr>
      </w:pPr>
      <w:r w:rsidRPr="001E3BF4">
        <w:rPr>
          <w:rFonts w:ascii="Calibri" w:hAnsi="Calibri" w:cs="Calibri"/>
          <w:szCs w:val="20"/>
        </w:rPr>
        <w:t>Montaż jednostek wentylacyjnych wykonać zgodnie z zaleceniami producenta.</w:t>
      </w:r>
    </w:p>
    <w:p w:rsidR="00237695" w:rsidRPr="001E3BF4" w:rsidRDefault="00237695" w:rsidP="009E527E">
      <w:pPr>
        <w:pStyle w:val="Nagwek41"/>
        <w:keepNext/>
        <w:keepLines/>
        <w:numPr>
          <w:ilvl w:val="2"/>
          <w:numId w:val="57"/>
        </w:numPr>
        <w:shd w:val="clear" w:color="auto" w:fill="auto"/>
        <w:spacing w:before="0" w:after="0" w:line="240" w:lineRule="auto"/>
        <w:ind w:left="425" w:hanging="425"/>
        <w:jc w:val="both"/>
        <w:rPr>
          <w:rFonts w:ascii="Calibri" w:hAnsi="Calibri" w:cs="Calibri"/>
          <w:sz w:val="20"/>
          <w:szCs w:val="20"/>
        </w:rPr>
      </w:pPr>
      <w:r w:rsidRPr="001E3BF4">
        <w:rPr>
          <w:rFonts w:ascii="Calibri" w:hAnsi="Calibri" w:cs="Calibri"/>
          <w:b w:val="0"/>
          <w:sz w:val="20"/>
          <w:szCs w:val="20"/>
        </w:rPr>
        <w:t>Instalacja skroplin z urządzeń klimatyzacyjnych.</w:t>
      </w:r>
    </w:p>
    <w:p w:rsidR="005020A9" w:rsidRPr="001E3BF4" w:rsidRDefault="005020A9" w:rsidP="001E3BF4">
      <w:pPr>
        <w:autoSpaceDE w:val="0"/>
        <w:autoSpaceDN w:val="0"/>
        <w:adjustRightInd w:val="0"/>
        <w:spacing w:after="0" w:line="240" w:lineRule="auto"/>
        <w:jc w:val="both"/>
        <w:rPr>
          <w:rFonts w:ascii="Calibri" w:hAnsi="Calibri" w:cs="Calibri"/>
          <w:szCs w:val="20"/>
        </w:rPr>
      </w:pPr>
      <w:r w:rsidRPr="001E3BF4">
        <w:rPr>
          <w:rFonts w:ascii="Calibri" w:hAnsi="Calibri" w:cs="Calibri"/>
          <w:szCs w:val="20"/>
        </w:rPr>
        <w:t>Skropliny odprowadzone będą z wszystkich chłodniczych jednostek wewnętrznych.</w:t>
      </w:r>
    </w:p>
    <w:p w:rsidR="00237695" w:rsidRPr="001E3BF4" w:rsidRDefault="005020A9" w:rsidP="001E3BF4">
      <w:pPr>
        <w:autoSpaceDE w:val="0"/>
        <w:autoSpaceDN w:val="0"/>
        <w:adjustRightInd w:val="0"/>
        <w:spacing w:after="0" w:line="240" w:lineRule="auto"/>
        <w:jc w:val="both"/>
        <w:rPr>
          <w:rFonts w:ascii="Calibri" w:hAnsi="Calibri" w:cs="Calibri"/>
          <w:szCs w:val="20"/>
        </w:rPr>
      </w:pPr>
      <w:r w:rsidRPr="001E3BF4">
        <w:rPr>
          <w:rFonts w:ascii="Calibri" w:hAnsi="Calibri" w:cs="Calibri"/>
          <w:szCs w:val="20"/>
        </w:rPr>
        <w:t xml:space="preserve">Instalację wykonać z rur PP o średnicy Ø32 mm łączonych za pomocą zgrzewania. Instalację układać w przestrzeni pod sufitem podwieszanym lub w brudach ściennych pomieszczeń lub ustalić indywidualnie na placu budowy. Instalacje skroplin włączyć do kanalizacji sanitarnej poprzez syfon do urządzeń wentylacyjnych i klimatyzacyjnych np. firmy HL. Syfon do skroplin wyposażony w zamknięcie wodne oraz mechaniczne. Linia odprowadzenia skroplin w przypadku wszystkich urządzeń powinna być prowadzona, ze spadkiem w kierunku odpływu min. 2%. </w:t>
      </w:r>
      <w:r w:rsidR="00237695" w:rsidRPr="001E3BF4">
        <w:rPr>
          <w:rFonts w:ascii="Calibri" w:hAnsi="Calibri" w:cs="Calibri"/>
          <w:szCs w:val="20"/>
        </w:rPr>
        <w:t xml:space="preserve">W miejscach </w:t>
      </w:r>
      <w:proofErr w:type="spellStart"/>
      <w:r w:rsidR="00237695" w:rsidRPr="001E3BF4">
        <w:rPr>
          <w:rFonts w:ascii="Calibri" w:hAnsi="Calibri" w:cs="Calibri"/>
          <w:szCs w:val="20"/>
        </w:rPr>
        <w:t>zasyfonowania</w:t>
      </w:r>
      <w:proofErr w:type="spellEnd"/>
      <w:r w:rsidR="00237695" w:rsidRPr="001E3BF4">
        <w:rPr>
          <w:rFonts w:ascii="Calibri" w:hAnsi="Calibri" w:cs="Calibri"/>
          <w:szCs w:val="20"/>
        </w:rPr>
        <w:t xml:space="preserve">, w obudowach wykonać otwory rewizyjne z możliwością inspekcji. </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89" w:name="_Toc103709147"/>
      <w:bookmarkStart w:id="90" w:name="_Toc103712444"/>
      <w:r w:rsidRPr="00E76DF3">
        <w:rPr>
          <w:rFonts w:ascii="Calibri" w:hAnsi="Calibri" w:cs="Calibri"/>
        </w:rPr>
        <w:t>KONTROLA JAKOŚCI</w:t>
      </w:r>
      <w:bookmarkEnd w:id="89"/>
      <w:bookmarkEnd w:id="90"/>
      <w:r w:rsidRPr="00E76DF3">
        <w:rPr>
          <w:rFonts w:ascii="Calibri" w:hAnsi="Calibri" w:cs="Calibri"/>
        </w:rPr>
        <w:t xml:space="preserve"> </w:t>
      </w:r>
    </w:p>
    <w:p w:rsidR="00237695" w:rsidRPr="001E3BF4" w:rsidRDefault="00237695" w:rsidP="001E3BF4">
      <w:pPr>
        <w:spacing w:after="0" w:line="240" w:lineRule="auto"/>
        <w:contextualSpacing/>
        <w:jc w:val="both"/>
        <w:rPr>
          <w:szCs w:val="20"/>
        </w:rPr>
      </w:pPr>
      <w:bookmarkStart w:id="91" w:name="_Toc13401626"/>
      <w:bookmarkStart w:id="92" w:name="_Toc101733635"/>
      <w:bookmarkStart w:id="93" w:name="_Toc103707687"/>
      <w:bookmarkStart w:id="94" w:name="_Toc103709148"/>
      <w:bookmarkStart w:id="95" w:name="_Toc103712445"/>
      <w:r w:rsidRPr="001E3BF4">
        <w:rPr>
          <w:szCs w:val="20"/>
        </w:rPr>
        <w:t>Ogólne zasady kontroli jakości robót podano w ST - 00."Wymagania ogólne".</w:t>
      </w:r>
      <w:bookmarkEnd w:id="91"/>
      <w:bookmarkEnd w:id="92"/>
      <w:bookmarkEnd w:id="93"/>
      <w:bookmarkEnd w:id="94"/>
      <w:bookmarkEnd w:id="95"/>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bookmarkStart w:id="96" w:name="_Toc103709149"/>
      <w:bookmarkStart w:id="97" w:name="_Toc103712446"/>
      <w:r w:rsidRPr="001E3BF4">
        <w:rPr>
          <w:rFonts w:ascii="Calibri" w:hAnsi="Calibri" w:cs="Calibri"/>
          <w:b w:val="0"/>
          <w:sz w:val="20"/>
          <w:szCs w:val="20"/>
        </w:rPr>
        <w:t>Kontrola jakości materiałów</w:t>
      </w:r>
      <w:bookmarkEnd w:id="96"/>
      <w:bookmarkEnd w:id="97"/>
    </w:p>
    <w:p w:rsidR="00237695" w:rsidRPr="001E3BF4" w:rsidRDefault="00237695" w:rsidP="001E3BF4">
      <w:pPr>
        <w:spacing w:after="0" w:line="240" w:lineRule="auto"/>
        <w:contextualSpacing/>
        <w:jc w:val="both"/>
        <w:rPr>
          <w:szCs w:val="20"/>
        </w:rPr>
      </w:pPr>
      <w:bookmarkStart w:id="98" w:name="_Toc13401628"/>
      <w:bookmarkStart w:id="99" w:name="_Toc27316601"/>
      <w:bookmarkStart w:id="100" w:name="_Toc101733637"/>
      <w:bookmarkStart w:id="101" w:name="_Toc103707689"/>
      <w:bookmarkStart w:id="102" w:name="_Toc103709150"/>
      <w:bookmarkStart w:id="103" w:name="_Toc103712447"/>
      <w:r w:rsidRPr="001E3BF4">
        <w:rPr>
          <w:szCs w:val="20"/>
        </w:rPr>
        <w:t>Wszystkie materiały do wykonania robót muszą odpowiadać wymaganiom Rysunków i Specyfikacji Technicznej oraz muszą posiadać świadectwa jakości producentów i uzyskać akceptację Inspektora.</w:t>
      </w:r>
      <w:bookmarkEnd w:id="98"/>
      <w:bookmarkEnd w:id="99"/>
      <w:bookmarkEnd w:id="100"/>
      <w:bookmarkEnd w:id="101"/>
      <w:bookmarkEnd w:id="102"/>
      <w:bookmarkEnd w:id="103"/>
    </w:p>
    <w:p w:rsidR="00237695" w:rsidRPr="001E3BF4"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bookmarkStart w:id="104" w:name="_Toc103709151"/>
      <w:bookmarkStart w:id="105" w:name="_Toc103712448"/>
      <w:r w:rsidRPr="001E3BF4">
        <w:rPr>
          <w:rFonts w:ascii="Calibri" w:hAnsi="Calibri" w:cs="Calibri"/>
          <w:b w:val="0"/>
          <w:sz w:val="20"/>
          <w:szCs w:val="20"/>
        </w:rPr>
        <w:t>Kontrola jakości wykonania robót</w:t>
      </w:r>
      <w:bookmarkEnd w:id="104"/>
      <w:bookmarkEnd w:id="105"/>
    </w:p>
    <w:p w:rsidR="00237695" w:rsidRPr="001E3BF4" w:rsidRDefault="00237695" w:rsidP="001E3BF4">
      <w:pPr>
        <w:spacing w:after="0" w:line="240" w:lineRule="auto"/>
        <w:contextualSpacing/>
        <w:jc w:val="both"/>
        <w:rPr>
          <w:szCs w:val="20"/>
        </w:rPr>
      </w:pPr>
      <w:bookmarkStart w:id="106" w:name="_Toc13401630"/>
      <w:bookmarkStart w:id="107" w:name="_Toc27316603"/>
      <w:bookmarkStart w:id="108" w:name="_Toc101733639"/>
      <w:bookmarkStart w:id="109" w:name="_Toc103707691"/>
      <w:bookmarkStart w:id="110" w:name="_Toc103709152"/>
      <w:bookmarkStart w:id="111" w:name="_Toc103712449"/>
      <w:r w:rsidRPr="001E3BF4">
        <w:rPr>
          <w:szCs w:val="20"/>
        </w:rPr>
        <w:t>Kontrola jakości wykonania robót polega na zgodności wykonania robót z Rysunkami, Specyfikacją Techniczną i poleceniami Inspektora.</w:t>
      </w:r>
      <w:bookmarkEnd w:id="106"/>
      <w:bookmarkEnd w:id="107"/>
      <w:bookmarkEnd w:id="108"/>
      <w:bookmarkEnd w:id="109"/>
      <w:bookmarkEnd w:id="110"/>
      <w:bookmarkEnd w:id="111"/>
      <w:r w:rsidRPr="001E3BF4">
        <w:rPr>
          <w:szCs w:val="20"/>
        </w:rPr>
        <w:t xml:space="preserve"> </w:t>
      </w:r>
    </w:p>
    <w:p w:rsidR="00237695" w:rsidRPr="001E3BF4" w:rsidRDefault="00237695" w:rsidP="001E3BF4">
      <w:pPr>
        <w:pStyle w:val="Tekstpodstawowywcity"/>
        <w:spacing w:after="0" w:line="240" w:lineRule="auto"/>
        <w:ind w:firstLine="4"/>
        <w:contextualSpacing/>
        <w:jc w:val="both"/>
        <w:rPr>
          <w:rFonts w:ascii="Calibri" w:hAnsi="Calibri" w:cs="Calibri"/>
          <w:szCs w:val="20"/>
        </w:rPr>
      </w:pPr>
      <w:r w:rsidRPr="001E3BF4">
        <w:rPr>
          <w:rFonts w:ascii="Calibri" w:hAnsi="Calibri" w:cs="Calibri"/>
          <w:szCs w:val="20"/>
        </w:rPr>
        <w:t>W ramach kontroli jakości instalację  należy:</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poddać rurociągi próbie szczelności,</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sprawdzić usytuowanie kształtek,</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sprawdzi zgodność z Dokumentacja Projektową,</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 xml:space="preserve">sprawdzić poprawność zainstalowania urządzeń, </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 xml:space="preserve">sprawdzić stan czystości urządzeń i przewodów, </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sprawdzić rozmieszczenie i dostępności do urządzeń i przewodów,</w:t>
      </w:r>
    </w:p>
    <w:p w:rsidR="00237695" w:rsidRPr="001E3BF4" w:rsidRDefault="00237695" w:rsidP="009E527E">
      <w:pPr>
        <w:pStyle w:val="Tekstpodstawowywcity"/>
        <w:numPr>
          <w:ilvl w:val="0"/>
          <w:numId w:val="51"/>
        </w:numPr>
        <w:spacing w:after="0" w:line="240" w:lineRule="auto"/>
        <w:contextualSpacing/>
        <w:jc w:val="both"/>
        <w:rPr>
          <w:rFonts w:ascii="Calibri" w:hAnsi="Calibri" w:cs="Calibri"/>
          <w:szCs w:val="20"/>
        </w:rPr>
      </w:pPr>
      <w:r w:rsidRPr="001E3BF4">
        <w:rPr>
          <w:rFonts w:ascii="Calibri" w:hAnsi="Calibri" w:cs="Calibri"/>
          <w:szCs w:val="20"/>
        </w:rPr>
        <w:t>sprawdzić sposób zamocowania urządzeń i przewodów.</w:t>
      </w:r>
    </w:p>
    <w:p w:rsidR="00237695" w:rsidRPr="001E3BF4" w:rsidRDefault="00237695" w:rsidP="001E3BF4">
      <w:pPr>
        <w:shd w:val="clear" w:color="auto" w:fill="FFFFFF"/>
        <w:tabs>
          <w:tab w:val="left" w:pos="595"/>
        </w:tabs>
        <w:spacing w:after="0" w:line="240" w:lineRule="auto"/>
        <w:contextualSpacing/>
        <w:jc w:val="both"/>
        <w:rPr>
          <w:rFonts w:ascii="Calibri" w:hAnsi="Calibri" w:cs="Calibri"/>
          <w:color w:val="000000"/>
          <w:spacing w:val="5"/>
          <w:szCs w:val="20"/>
        </w:rPr>
      </w:pPr>
      <w:r w:rsidRPr="001E3BF4">
        <w:rPr>
          <w:rFonts w:ascii="Calibri" w:hAnsi="Calibri" w:cs="Calibri"/>
          <w:color w:val="000000"/>
          <w:szCs w:val="20"/>
        </w:rPr>
        <w:t>Wyniki przeprowadzonych badań należy uznać za dodatnie, jeżeli wszystkie wyma</w:t>
      </w:r>
      <w:r w:rsidRPr="001E3BF4">
        <w:rPr>
          <w:rFonts w:ascii="Calibri" w:hAnsi="Calibri" w:cs="Calibri"/>
          <w:color w:val="000000"/>
          <w:szCs w:val="20"/>
        </w:rPr>
        <w:softHyphen/>
      </w:r>
      <w:r w:rsidRPr="001E3BF4">
        <w:rPr>
          <w:rFonts w:ascii="Calibri" w:hAnsi="Calibri" w:cs="Calibri"/>
          <w:color w:val="000000"/>
          <w:spacing w:val="1"/>
          <w:szCs w:val="20"/>
        </w:rPr>
        <w:t>gania dla danej fazy robót zostały spełnione. Jeśli którekolwiek z wymagań nie zo</w:t>
      </w:r>
      <w:r w:rsidRPr="001E3BF4">
        <w:rPr>
          <w:rFonts w:ascii="Calibri" w:hAnsi="Calibri" w:cs="Calibri"/>
          <w:color w:val="000000"/>
          <w:spacing w:val="1"/>
          <w:szCs w:val="20"/>
        </w:rPr>
        <w:softHyphen/>
      </w:r>
      <w:r w:rsidRPr="001E3BF4">
        <w:rPr>
          <w:rFonts w:ascii="Calibri" w:hAnsi="Calibri" w:cs="Calibri"/>
          <w:color w:val="000000"/>
          <w:spacing w:val="2"/>
          <w:szCs w:val="20"/>
        </w:rPr>
        <w:t xml:space="preserve">stało spełnione, należy daną fazę robót uznać za niezgodną z wymaganiami normy </w:t>
      </w:r>
      <w:r w:rsidRPr="001E3BF4">
        <w:rPr>
          <w:rFonts w:ascii="Calibri" w:hAnsi="Calibri" w:cs="Calibri"/>
          <w:color w:val="000000"/>
          <w:spacing w:val="5"/>
          <w:szCs w:val="20"/>
        </w:rPr>
        <w:t>i po dokonaniu poprawek przeprowadzić badanie ponownie.</w:t>
      </w:r>
    </w:p>
    <w:p w:rsidR="00237695" w:rsidRPr="001E3BF4" w:rsidRDefault="00237695" w:rsidP="001E3BF4">
      <w:pPr>
        <w:spacing w:after="0" w:line="240" w:lineRule="auto"/>
        <w:contextualSpacing/>
        <w:jc w:val="both"/>
        <w:rPr>
          <w:rFonts w:ascii="Calibri" w:hAnsi="Calibri" w:cs="Calibri"/>
          <w:szCs w:val="20"/>
        </w:rPr>
      </w:pPr>
      <w:r w:rsidRPr="001E3BF4">
        <w:rPr>
          <w:rFonts w:ascii="Calibri" w:hAnsi="Calibri" w:cs="Calibri"/>
          <w:szCs w:val="20"/>
        </w:rPr>
        <w:tab/>
        <w:t>Nie dopuszcza się stosowania do robót materiałów, których właściwości nie odpowiadają wymaganiom technicznym. Nie należy stosować również materiałów przeterminowanych (po okresie gwarancyjnym).</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112" w:name="_Toc103709153"/>
      <w:bookmarkStart w:id="113" w:name="_Toc103712450"/>
      <w:r w:rsidRPr="00E76DF3">
        <w:rPr>
          <w:rFonts w:ascii="Calibri" w:hAnsi="Calibri" w:cs="Calibri"/>
        </w:rPr>
        <w:t>OBMIAR ROBÓT</w:t>
      </w:r>
      <w:bookmarkEnd w:id="112"/>
      <w:bookmarkEnd w:id="113"/>
    </w:p>
    <w:p w:rsidR="00237695" w:rsidRPr="0060532E" w:rsidRDefault="00237695" w:rsidP="00237695">
      <w:pPr>
        <w:shd w:val="clear" w:color="auto" w:fill="FFFFFF"/>
        <w:jc w:val="both"/>
        <w:rPr>
          <w:rFonts w:ascii="Calibri" w:hAnsi="Calibri" w:cs="Calibri"/>
          <w:color w:val="000000"/>
          <w:spacing w:val="-5"/>
          <w:szCs w:val="20"/>
        </w:rPr>
      </w:pPr>
      <w:r w:rsidRPr="0060532E">
        <w:rPr>
          <w:rFonts w:ascii="Calibri" w:hAnsi="Calibri" w:cs="Calibri"/>
          <w:color w:val="000000"/>
          <w:spacing w:val="-1"/>
          <w:szCs w:val="20"/>
        </w:rPr>
        <w:t xml:space="preserve">Ogólne wymagania dotyczące obmiaru podano w specyfikacji technicznej ST-00 „Wymagania </w:t>
      </w:r>
      <w:r w:rsidRPr="0060532E">
        <w:rPr>
          <w:rFonts w:ascii="Calibri" w:hAnsi="Calibri" w:cs="Calibri"/>
          <w:color w:val="000000"/>
          <w:spacing w:val="-5"/>
          <w:szCs w:val="20"/>
        </w:rPr>
        <w:t xml:space="preserve">ogólne" </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114" w:name="_Toc103709154"/>
      <w:bookmarkStart w:id="115" w:name="_Toc103712451"/>
      <w:r w:rsidRPr="00E76DF3">
        <w:rPr>
          <w:rFonts w:ascii="Calibri" w:hAnsi="Calibri" w:cs="Calibri"/>
        </w:rPr>
        <w:t>ODBIÓR ROBÓT</w:t>
      </w:r>
      <w:bookmarkEnd w:id="114"/>
      <w:bookmarkEnd w:id="115"/>
    </w:p>
    <w:p w:rsidR="00237695" w:rsidRPr="0060532E" w:rsidRDefault="00237695" w:rsidP="009E527E">
      <w:pPr>
        <w:pStyle w:val="Nagwek41"/>
        <w:keepNext/>
        <w:keepLines/>
        <w:numPr>
          <w:ilvl w:val="1"/>
          <w:numId w:val="57"/>
        </w:numPr>
        <w:shd w:val="clear" w:color="auto" w:fill="auto"/>
        <w:spacing w:before="0" w:after="0" w:line="240" w:lineRule="auto"/>
        <w:ind w:left="426"/>
        <w:contextualSpacing/>
        <w:jc w:val="both"/>
        <w:rPr>
          <w:rFonts w:ascii="Calibri" w:hAnsi="Calibri" w:cs="Calibri"/>
          <w:b w:val="0"/>
          <w:sz w:val="20"/>
          <w:szCs w:val="20"/>
        </w:rPr>
      </w:pPr>
      <w:bookmarkStart w:id="116" w:name="_Toc103709155"/>
      <w:bookmarkStart w:id="117" w:name="_Toc103712452"/>
      <w:r w:rsidRPr="0060532E">
        <w:rPr>
          <w:rFonts w:ascii="Calibri" w:hAnsi="Calibri" w:cs="Calibri"/>
          <w:b w:val="0"/>
          <w:sz w:val="20"/>
          <w:szCs w:val="20"/>
        </w:rPr>
        <w:t>Wymagania ogólne</w:t>
      </w:r>
      <w:bookmarkEnd w:id="116"/>
      <w:bookmarkEnd w:id="117"/>
    </w:p>
    <w:p w:rsidR="00237695" w:rsidRPr="0060532E" w:rsidRDefault="00237695" w:rsidP="0060532E">
      <w:pPr>
        <w:spacing w:after="0" w:line="240" w:lineRule="auto"/>
        <w:contextualSpacing/>
        <w:jc w:val="both"/>
        <w:rPr>
          <w:rFonts w:ascii="Calibri" w:hAnsi="Calibri" w:cs="Calibri"/>
          <w:szCs w:val="20"/>
        </w:rPr>
      </w:pPr>
      <w:r w:rsidRPr="0060532E">
        <w:rPr>
          <w:rFonts w:ascii="Calibri" w:hAnsi="Calibri" w:cs="Calibri"/>
          <w:szCs w:val="20"/>
        </w:rPr>
        <w:t>Ogólne zasady odbioru robót podano w ST-00. Wymagania ogólne.</w:t>
      </w:r>
    </w:p>
    <w:p w:rsidR="00237695" w:rsidRPr="0060532E" w:rsidRDefault="00237695" w:rsidP="0060532E">
      <w:pPr>
        <w:shd w:val="clear" w:color="auto" w:fill="FFFFFF"/>
        <w:tabs>
          <w:tab w:val="left" w:pos="595"/>
        </w:tabs>
        <w:spacing w:after="0" w:line="240" w:lineRule="auto"/>
        <w:contextualSpacing/>
        <w:jc w:val="both"/>
        <w:rPr>
          <w:rFonts w:ascii="Calibri" w:hAnsi="Calibri" w:cs="Calibri"/>
          <w:color w:val="000000"/>
          <w:spacing w:val="1"/>
          <w:szCs w:val="20"/>
        </w:rPr>
      </w:pPr>
      <w:r w:rsidRPr="0060532E">
        <w:rPr>
          <w:rFonts w:ascii="Calibri" w:hAnsi="Calibri" w:cs="Calibri"/>
          <w:color w:val="000000"/>
          <w:spacing w:val="4"/>
          <w:szCs w:val="20"/>
        </w:rPr>
        <w:t xml:space="preserve">Odbioru Robót, polegających na wykonaniu instalacji centralnego ogrzewania należy </w:t>
      </w:r>
      <w:r w:rsidRPr="0060532E">
        <w:rPr>
          <w:rFonts w:ascii="Calibri" w:hAnsi="Calibri" w:cs="Calibri"/>
          <w:color w:val="000000"/>
          <w:spacing w:val="5"/>
          <w:szCs w:val="20"/>
        </w:rPr>
        <w:t xml:space="preserve">dokonać zgodnie z „Warunkami technicznymi wykonania i odbioru robót budowlano </w:t>
      </w:r>
      <w:r w:rsidRPr="0060532E">
        <w:rPr>
          <w:rFonts w:ascii="Calibri" w:hAnsi="Calibri" w:cs="Calibri"/>
          <w:color w:val="000000"/>
          <w:spacing w:val="9"/>
          <w:szCs w:val="20"/>
        </w:rPr>
        <w:t>montażowych. Tom II Instalacje sanitarne i przemysłowe"</w:t>
      </w:r>
      <w:r w:rsidRPr="0060532E">
        <w:rPr>
          <w:rFonts w:ascii="Calibri" w:hAnsi="Calibri" w:cs="Calibri"/>
          <w:color w:val="000000"/>
          <w:spacing w:val="1"/>
          <w:szCs w:val="20"/>
        </w:rPr>
        <w:t>.</w:t>
      </w:r>
    </w:p>
    <w:p w:rsidR="00237695" w:rsidRPr="0060532E" w:rsidRDefault="00237695" w:rsidP="0060532E">
      <w:pPr>
        <w:spacing w:after="0" w:line="240" w:lineRule="auto"/>
        <w:ind w:left="426" w:hanging="426"/>
        <w:contextualSpacing/>
        <w:jc w:val="both"/>
        <w:rPr>
          <w:rFonts w:ascii="Calibri" w:hAnsi="Calibri" w:cs="Calibri"/>
          <w:szCs w:val="20"/>
        </w:rPr>
      </w:pPr>
      <w:r w:rsidRPr="0060532E">
        <w:rPr>
          <w:rFonts w:ascii="Calibri" w:hAnsi="Calibri" w:cs="Calibri"/>
          <w:szCs w:val="20"/>
        </w:rPr>
        <w:t>Odbiory częściowe należy przeprowadzić w stosunku do następujących robót:</w:t>
      </w:r>
    </w:p>
    <w:p w:rsidR="0060532E" w:rsidRDefault="00237695" w:rsidP="009E527E">
      <w:pPr>
        <w:pStyle w:val="Akapitzlist"/>
        <w:numPr>
          <w:ilvl w:val="0"/>
          <w:numId w:val="87"/>
        </w:numPr>
        <w:spacing w:line="240" w:lineRule="auto"/>
        <w:jc w:val="both"/>
        <w:rPr>
          <w:rFonts w:ascii="Calibri" w:hAnsi="Calibri" w:cs="Calibri"/>
          <w:szCs w:val="20"/>
        </w:rPr>
      </w:pPr>
      <w:r w:rsidRPr="0060532E">
        <w:rPr>
          <w:rFonts w:ascii="Calibri" w:hAnsi="Calibri" w:cs="Calibri"/>
          <w:szCs w:val="20"/>
        </w:rPr>
        <w:t>przejścia dla rurociągów przez przegrody (umiejscowienie i wymiary otworów),</w:t>
      </w:r>
    </w:p>
    <w:p w:rsidR="0060532E" w:rsidRDefault="00237695" w:rsidP="009E527E">
      <w:pPr>
        <w:pStyle w:val="Akapitzlist"/>
        <w:numPr>
          <w:ilvl w:val="0"/>
          <w:numId w:val="87"/>
        </w:numPr>
        <w:spacing w:line="240" w:lineRule="auto"/>
        <w:jc w:val="both"/>
        <w:rPr>
          <w:rFonts w:ascii="Calibri" w:hAnsi="Calibri" w:cs="Calibri"/>
          <w:szCs w:val="20"/>
        </w:rPr>
      </w:pPr>
      <w:r w:rsidRPr="0060532E">
        <w:rPr>
          <w:rFonts w:ascii="Calibri" w:hAnsi="Calibri" w:cs="Calibri"/>
          <w:szCs w:val="20"/>
        </w:rPr>
        <w:t>wyznaczenie tras rurociągów,</w:t>
      </w:r>
    </w:p>
    <w:p w:rsidR="0060532E" w:rsidRDefault="00237695" w:rsidP="009E527E">
      <w:pPr>
        <w:pStyle w:val="Akapitzlist"/>
        <w:numPr>
          <w:ilvl w:val="0"/>
          <w:numId w:val="87"/>
        </w:numPr>
        <w:spacing w:line="240" w:lineRule="auto"/>
        <w:jc w:val="both"/>
        <w:rPr>
          <w:rFonts w:ascii="Calibri" w:hAnsi="Calibri" w:cs="Calibri"/>
          <w:szCs w:val="20"/>
        </w:rPr>
      </w:pPr>
      <w:r w:rsidRPr="0060532E">
        <w:rPr>
          <w:rFonts w:ascii="Calibri" w:hAnsi="Calibri" w:cs="Calibri"/>
          <w:szCs w:val="20"/>
        </w:rPr>
        <w:t>montaż urządzeń,</w:t>
      </w:r>
    </w:p>
    <w:p w:rsidR="0060532E" w:rsidRDefault="00237695" w:rsidP="009E527E">
      <w:pPr>
        <w:pStyle w:val="Akapitzlist"/>
        <w:numPr>
          <w:ilvl w:val="0"/>
          <w:numId w:val="87"/>
        </w:numPr>
        <w:spacing w:line="240" w:lineRule="auto"/>
        <w:jc w:val="both"/>
        <w:rPr>
          <w:rFonts w:ascii="Calibri" w:hAnsi="Calibri" w:cs="Calibri"/>
          <w:szCs w:val="20"/>
        </w:rPr>
      </w:pPr>
      <w:r w:rsidRPr="0060532E">
        <w:rPr>
          <w:rFonts w:ascii="Calibri" w:hAnsi="Calibri" w:cs="Calibri"/>
          <w:szCs w:val="20"/>
        </w:rPr>
        <w:t>roboty izolacyjne,</w:t>
      </w:r>
    </w:p>
    <w:p w:rsidR="00237695" w:rsidRPr="0060532E" w:rsidRDefault="00237695" w:rsidP="009E527E">
      <w:pPr>
        <w:pStyle w:val="Akapitzlist"/>
        <w:numPr>
          <w:ilvl w:val="0"/>
          <w:numId w:val="87"/>
        </w:numPr>
        <w:spacing w:line="240" w:lineRule="auto"/>
        <w:jc w:val="both"/>
        <w:rPr>
          <w:rFonts w:ascii="Calibri" w:hAnsi="Calibri" w:cs="Calibri"/>
          <w:szCs w:val="20"/>
        </w:rPr>
      </w:pPr>
      <w:r w:rsidRPr="0060532E">
        <w:rPr>
          <w:rFonts w:ascii="Calibri" w:hAnsi="Calibri" w:cs="Calibri"/>
          <w:szCs w:val="20"/>
        </w:rPr>
        <w:t>sprawdzenie działania urządzeń.</w:t>
      </w:r>
    </w:p>
    <w:p w:rsidR="00237695" w:rsidRPr="0060532E" w:rsidRDefault="00237695" w:rsidP="0060532E">
      <w:pPr>
        <w:spacing w:after="0" w:line="240" w:lineRule="auto"/>
        <w:contextualSpacing/>
        <w:jc w:val="both"/>
        <w:rPr>
          <w:rFonts w:ascii="Calibri" w:hAnsi="Calibri" w:cs="Calibri"/>
          <w:szCs w:val="20"/>
        </w:rPr>
      </w:pPr>
      <w:r w:rsidRPr="0060532E">
        <w:rPr>
          <w:rFonts w:ascii="Calibri" w:hAnsi="Calibri" w:cs="Calibri"/>
          <w:szCs w:val="20"/>
        </w:rPr>
        <w:t>Z odbioru częściowego należy spisać protokół stwierdzający jakość wykonania oraz przydatność robót i elementów do prawidłowego montażu.</w:t>
      </w:r>
    </w:p>
    <w:p w:rsidR="00237695" w:rsidRPr="0060532E" w:rsidRDefault="00237695" w:rsidP="0060532E">
      <w:pPr>
        <w:spacing w:after="0" w:line="240" w:lineRule="auto"/>
        <w:contextualSpacing/>
        <w:jc w:val="both"/>
        <w:rPr>
          <w:rFonts w:ascii="Calibri" w:hAnsi="Calibri" w:cs="Calibri"/>
          <w:szCs w:val="20"/>
        </w:rPr>
      </w:pPr>
      <w:r w:rsidRPr="0060532E">
        <w:rPr>
          <w:rFonts w:ascii="Calibri" w:hAnsi="Calibri" w:cs="Calibri"/>
          <w:szCs w:val="20"/>
        </w:rPr>
        <w:lastRenderedPageBreak/>
        <w:t>Po przeprowadzeniu prób przewidzianych dla danego rodzaju robót należy dokonać odbioru technicznego instalacji.</w:t>
      </w:r>
    </w:p>
    <w:p w:rsidR="00237695" w:rsidRPr="0060532E" w:rsidRDefault="00237695" w:rsidP="0060532E">
      <w:pPr>
        <w:spacing w:after="0" w:line="240" w:lineRule="auto"/>
        <w:ind w:left="426" w:hanging="426"/>
        <w:contextualSpacing/>
        <w:jc w:val="both"/>
        <w:rPr>
          <w:rFonts w:ascii="Calibri" w:hAnsi="Calibri" w:cs="Calibri"/>
          <w:szCs w:val="20"/>
        </w:rPr>
      </w:pPr>
      <w:r w:rsidRPr="0060532E">
        <w:rPr>
          <w:rFonts w:ascii="Calibri" w:hAnsi="Calibri" w:cs="Calibri"/>
          <w:szCs w:val="20"/>
        </w:rPr>
        <w:t>Przy odbiorze końcowym powinny być dostarczone następujące dokumenty:</w:t>
      </w:r>
    </w:p>
    <w:p w:rsidR="0060532E" w:rsidRDefault="00237695" w:rsidP="009E527E">
      <w:pPr>
        <w:pStyle w:val="Akapitzlist"/>
        <w:numPr>
          <w:ilvl w:val="0"/>
          <w:numId w:val="88"/>
        </w:numPr>
        <w:spacing w:line="240" w:lineRule="auto"/>
        <w:jc w:val="both"/>
        <w:rPr>
          <w:rFonts w:ascii="Calibri" w:hAnsi="Calibri" w:cs="Calibri"/>
          <w:szCs w:val="20"/>
        </w:rPr>
      </w:pPr>
      <w:r w:rsidRPr="0060532E">
        <w:rPr>
          <w:rFonts w:ascii="Calibri" w:hAnsi="Calibri" w:cs="Calibri"/>
          <w:szCs w:val="20"/>
        </w:rPr>
        <w:t>Dokumentacja projektowa z naniesionymi na niej zmianami powstałymi w trakcie wykonywania robót,</w:t>
      </w:r>
    </w:p>
    <w:p w:rsidR="0060532E" w:rsidRDefault="00237695" w:rsidP="009E527E">
      <w:pPr>
        <w:pStyle w:val="Akapitzlist"/>
        <w:numPr>
          <w:ilvl w:val="0"/>
          <w:numId w:val="88"/>
        </w:numPr>
        <w:spacing w:line="240" w:lineRule="auto"/>
        <w:jc w:val="both"/>
        <w:rPr>
          <w:rFonts w:ascii="Calibri" w:hAnsi="Calibri" w:cs="Calibri"/>
          <w:szCs w:val="20"/>
        </w:rPr>
      </w:pPr>
      <w:r w:rsidRPr="0060532E">
        <w:rPr>
          <w:rFonts w:ascii="Calibri" w:hAnsi="Calibri" w:cs="Calibri"/>
          <w:szCs w:val="20"/>
        </w:rPr>
        <w:t>Dokumenty dotyczące jakości wbudowanych materiałów (świadectwa jakości wydane przez dostawców materiałów),</w:t>
      </w:r>
    </w:p>
    <w:p w:rsidR="0060532E" w:rsidRDefault="009D0F5A" w:rsidP="009E527E">
      <w:pPr>
        <w:pStyle w:val="Akapitzlist"/>
        <w:numPr>
          <w:ilvl w:val="0"/>
          <w:numId w:val="88"/>
        </w:numPr>
        <w:spacing w:line="240" w:lineRule="auto"/>
        <w:jc w:val="both"/>
        <w:rPr>
          <w:rFonts w:ascii="Calibri" w:hAnsi="Calibri" w:cs="Calibri"/>
          <w:szCs w:val="20"/>
        </w:rPr>
      </w:pPr>
      <w:r w:rsidRPr="0060532E">
        <w:rPr>
          <w:rFonts w:ascii="Calibri" w:hAnsi="Calibri" w:cs="Calibri"/>
          <w:szCs w:val="20"/>
        </w:rPr>
        <w:t>Protokoły</w:t>
      </w:r>
      <w:r w:rsidR="00237695" w:rsidRPr="0060532E">
        <w:rPr>
          <w:rFonts w:ascii="Calibri" w:hAnsi="Calibri" w:cs="Calibri"/>
          <w:szCs w:val="20"/>
        </w:rPr>
        <w:t xml:space="preserve"> wszystkich odbiorów technicznych częściowych,</w:t>
      </w:r>
    </w:p>
    <w:p w:rsidR="00237695" w:rsidRPr="0060532E" w:rsidRDefault="009D0F5A" w:rsidP="009E527E">
      <w:pPr>
        <w:pStyle w:val="Akapitzlist"/>
        <w:numPr>
          <w:ilvl w:val="0"/>
          <w:numId w:val="88"/>
        </w:numPr>
        <w:spacing w:line="240" w:lineRule="auto"/>
        <w:jc w:val="both"/>
        <w:rPr>
          <w:rFonts w:ascii="Calibri" w:hAnsi="Calibri" w:cs="Calibri"/>
          <w:szCs w:val="20"/>
        </w:rPr>
      </w:pPr>
      <w:r w:rsidRPr="0060532E">
        <w:rPr>
          <w:rFonts w:ascii="Calibri" w:hAnsi="Calibri" w:cs="Calibri"/>
          <w:szCs w:val="20"/>
        </w:rPr>
        <w:t>Protokoły</w:t>
      </w:r>
      <w:r w:rsidR="00237695" w:rsidRPr="0060532E">
        <w:rPr>
          <w:rFonts w:ascii="Calibri" w:hAnsi="Calibri" w:cs="Calibri"/>
          <w:szCs w:val="20"/>
        </w:rPr>
        <w:t xml:space="preserve"> przeprowadzonych prób szczelności wentylacji. </w:t>
      </w:r>
    </w:p>
    <w:p w:rsidR="00237695" w:rsidRPr="0060532E" w:rsidRDefault="00237695" w:rsidP="0060532E">
      <w:pPr>
        <w:spacing w:after="0" w:line="240" w:lineRule="auto"/>
        <w:ind w:left="425" w:hanging="425"/>
        <w:contextualSpacing/>
        <w:jc w:val="both"/>
        <w:rPr>
          <w:rFonts w:ascii="Calibri" w:hAnsi="Calibri" w:cs="Calibri"/>
          <w:szCs w:val="20"/>
        </w:rPr>
      </w:pPr>
      <w:r w:rsidRPr="0060532E">
        <w:rPr>
          <w:rFonts w:ascii="Calibri" w:hAnsi="Calibri" w:cs="Calibri"/>
          <w:szCs w:val="20"/>
        </w:rPr>
        <w:t>Przy odbiorze końcowym należy sprawdzić:</w:t>
      </w:r>
    </w:p>
    <w:p w:rsidR="0060532E" w:rsidRDefault="00237695" w:rsidP="009E527E">
      <w:pPr>
        <w:pStyle w:val="Akapitzlist"/>
        <w:numPr>
          <w:ilvl w:val="0"/>
          <w:numId w:val="89"/>
        </w:numPr>
        <w:spacing w:line="240" w:lineRule="auto"/>
        <w:jc w:val="both"/>
        <w:rPr>
          <w:rFonts w:ascii="Calibri" w:hAnsi="Calibri" w:cs="Calibri"/>
          <w:szCs w:val="20"/>
        </w:rPr>
      </w:pPr>
      <w:r w:rsidRPr="0060532E">
        <w:rPr>
          <w:rFonts w:ascii="Calibri" w:hAnsi="Calibri" w:cs="Calibri"/>
          <w:szCs w:val="20"/>
        </w:rPr>
        <w:t>zgodność wykonania z Dokumentacją projektowa oraz ewentualnymi zapisami w Dzienniku budowy dotyczącymi zmian i odstępstw od Dokumentacji projektowej,</w:t>
      </w:r>
    </w:p>
    <w:p w:rsidR="0060532E" w:rsidRDefault="009D0F5A" w:rsidP="009E527E">
      <w:pPr>
        <w:pStyle w:val="Akapitzlist"/>
        <w:numPr>
          <w:ilvl w:val="0"/>
          <w:numId w:val="89"/>
        </w:numPr>
        <w:spacing w:line="240" w:lineRule="auto"/>
        <w:jc w:val="both"/>
        <w:rPr>
          <w:rFonts w:ascii="Calibri" w:hAnsi="Calibri" w:cs="Calibri"/>
          <w:szCs w:val="20"/>
        </w:rPr>
      </w:pPr>
      <w:r w:rsidRPr="0060532E">
        <w:rPr>
          <w:rFonts w:ascii="Calibri" w:hAnsi="Calibri" w:cs="Calibri"/>
          <w:szCs w:val="20"/>
        </w:rPr>
        <w:t>protokoły</w:t>
      </w:r>
      <w:r w:rsidR="00237695" w:rsidRPr="0060532E">
        <w:rPr>
          <w:rFonts w:ascii="Calibri" w:hAnsi="Calibri" w:cs="Calibri"/>
          <w:szCs w:val="20"/>
        </w:rPr>
        <w:t xml:space="preserve"> odbiorów częściowych i realizację postanowień dotyczących usunięcia usterek,</w:t>
      </w:r>
    </w:p>
    <w:p w:rsidR="0060532E" w:rsidRDefault="00237695" w:rsidP="009E527E">
      <w:pPr>
        <w:pStyle w:val="Akapitzlist"/>
        <w:numPr>
          <w:ilvl w:val="0"/>
          <w:numId w:val="89"/>
        </w:numPr>
        <w:spacing w:line="240" w:lineRule="auto"/>
        <w:jc w:val="both"/>
        <w:rPr>
          <w:rFonts w:ascii="Calibri" w:hAnsi="Calibri" w:cs="Calibri"/>
          <w:szCs w:val="20"/>
        </w:rPr>
      </w:pPr>
      <w:r w:rsidRPr="0060532E">
        <w:rPr>
          <w:rFonts w:ascii="Calibri" w:hAnsi="Calibri" w:cs="Calibri"/>
          <w:szCs w:val="20"/>
        </w:rPr>
        <w:t>aktualność Dokumentacji projektowej (czy przeprowadzono wszystkie zmiany i uzupełnienia),</w:t>
      </w:r>
    </w:p>
    <w:p w:rsidR="00237695" w:rsidRPr="0060532E" w:rsidRDefault="009D0F5A" w:rsidP="009E527E">
      <w:pPr>
        <w:pStyle w:val="Akapitzlist"/>
        <w:numPr>
          <w:ilvl w:val="0"/>
          <w:numId w:val="89"/>
        </w:numPr>
        <w:spacing w:line="240" w:lineRule="auto"/>
        <w:jc w:val="both"/>
        <w:rPr>
          <w:rFonts w:ascii="Calibri" w:hAnsi="Calibri" w:cs="Calibri"/>
          <w:szCs w:val="20"/>
        </w:rPr>
      </w:pPr>
      <w:r w:rsidRPr="0060532E">
        <w:rPr>
          <w:rFonts w:ascii="Calibri" w:hAnsi="Calibri" w:cs="Calibri"/>
          <w:szCs w:val="20"/>
        </w:rPr>
        <w:t>protokoły</w:t>
      </w:r>
      <w:r w:rsidR="00237695" w:rsidRPr="0060532E">
        <w:rPr>
          <w:rFonts w:ascii="Calibri" w:hAnsi="Calibri" w:cs="Calibri"/>
          <w:szCs w:val="20"/>
        </w:rPr>
        <w:t xml:space="preserve"> badań szczelności instalacji.</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118" w:name="_Toc103709156"/>
      <w:bookmarkStart w:id="119" w:name="_Toc103712453"/>
      <w:r w:rsidRPr="00E76DF3">
        <w:rPr>
          <w:rFonts w:ascii="Calibri" w:hAnsi="Calibri" w:cs="Calibri"/>
        </w:rPr>
        <w:t>PODSTAWA PŁATNOŚCI</w:t>
      </w:r>
      <w:bookmarkEnd w:id="118"/>
      <w:bookmarkEnd w:id="119"/>
    </w:p>
    <w:p w:rsidR="00237695" w:rsidRPr="0060532E" w:rsidRDefault="00237695" w:rsidP="00237695">
      <w:pPr>
        <w:shd w:val="clear" w:color="auto" w:fill="FFFFFF"/>
        <w:jc w:val="both"/>
        <w:rPr>
          <w:rFonts w:ascii="Calibri" w:hAnsi="Calibri" w:cs="Calibri"/>
          <w:color w:val="000000"/>
          <w:spacing w:val="-5"/>
          <w:szCs w:val="20"/>
        </w:rPr>
      </w:pPr>
      <w:r w:rsidRPr="0060532E">
        <w:rPr>
          <w:rFonts w:ascii="Calibri" w:hAnsi="Calibri" w:cs="Calibri"/>
          <w:color w:val="000000"/>
          <w:spacing w:val="-2"/>
          <w:szCs w:val="20"/>
        </w:rPr>
        <w:t xml:space="preserve">Ogólne wymagania dotyczące płatności podano w specyfikacji technicznej ST-00 „Wymagania </w:t>
      </w:r>
      <w:r w:rsidRPr="0060532E">
        <w:rPr>
          <w:rFonts w:ascii="Calibri" w:hAnsi="Calibri" w:cs="Calibri"/>
          <w:color w:val="000000"/>
          <w:spacing w:val="-5"/>
          <w:szCs w:val="20"/>
        </w:rPr>
        <w:t>ogólne".</w:t>
      </w:r>
    </w:p>
    <w:p w:rsidR="00237695" w:rsidRPr="00E76DF3" w:rsidRDefault="00237695" w:rsidP="009E527E">
      <w:pPr>
        <w:pStyle w:val="Nagwek41"/>
        <w:keepNext/>
        <w:keepLines/>
        <w:numPr>
          <w:ilvl w:val="0"/>
          <w:numId w:val="57"/>
        </w:numPr>
        <w:shd w:val="clear" w:color="auto" w:fill="auto"/>
        <w:spacing w:before="240" w:after="213" w:line="220" w:lineRule="exact"/>
        <w:ind w:left="357" w:hanging="357"/>
        <w:jc w:val="both"/>
        <w:rPr>
          <w:rFonts w:ascii="Calibri" w:hAnsi="Calibri" w:cs="Calibri"/>
        </w:rPr>
      </w:pPr>
      <w:bookmarkStart w:id="120" w:name="_Toc103709157"/>
      <w:bookmarkStart w:id="121" w:name="_Toc103712454"/>
      <w:r w:rsidRPr="00E76DF3">
        <w:rPr>
          <w:rFonts w:ascii="Calibri" w:hAnsi="Calibri" w:cs="Calibri"/>
        </w:rPr>
        <w:t>PRZEPISY ZWIĄZANE</w:t>
      </w:r>
      <w:bookmarkEnd w:id="120"/>
      <w:bookmarkEnd w:id="121"/>
    </w:p>
    <w:p w:rsidR="00237695" w:rsidRPr="009D0F5A" w:rsidRDefault="00237695" w:rsidP="0060532E">
      <w:pPr>
        <w:spacing w:after="0" w:line="240" w:lineRule="auto"/>
        <w:contextualSpacing/>
        <w:jc w:val="both"/>
        <w:rPr>
          <w:szCs w:val="20"/>
        </w:rPr>
      </w:pPr>
      <w:r w:rsidRPr="009D0F5A">
        <w:rPr>
          <w:szCs w:val="20"/>
        </w:rPr>
        <w:t>Podstawą do wykonania robót są następujące elementy dokumentacji projektowej:</w:t>
      </w:r>
    </w:p>
    <w:p w:rsidR="0060532E" w:rsidRDefault="00237695" w:rsidP="009E527E">
      <w:pPr>
        <w:pStyle w:val="Akapitzlist"/>
        <w:numPr>
          <w:ilvl w:val="0"/>
          <w:numId w:val="90"/>
        </w:numPr>
        <w:spacing w:line="240" w:lineRule="auto"/>
        <w:jc w:val="both"/>
        <w:rPr>
          <w:szCs w:val="20"/>
        </w:rPr>
      </w:pPr>
      <w:r w:rsidRPr="0060532E">
        <w:rPr>
          <w:szCs w:val="20"/>
        </w:rPr>
        <w:t xml:space="preserve">dokumentacja projektowa, </w:t>
      </w:r>
    </w:p>
    <w:p w:rsidR="0060532E" w:rsidRDefault="00237695" w:rsidP="009E527E">
      <w:pPr>
        <w:pStyle w:val="Akapitzlist"/>
        <w:numPr>
          <w:ilvl w:val="0"/>
          <w:numId w:val="90"/>
        </w:numPr>
        <w:spacing w:line="240" w:lineRule="auto"/>
        <w:jc w:val="both"/>
        <w:rPr>
          <w:szCs w:val="20"/>
        </w:rPr>
      </w:pPr>
      <w:r w:rsidRPr="0060532E">
        <w:rPr>
          <w:szCs w:val="20"/>
        </w:rPr>
        <w:t>specyfikacje techniczne,</w:t>
      </w:r>
    </w:p>
    <w:p w:rsidR="00237695" w:rsidRPr="0060532E" w:rsidRDefault="00237695" w:rsidP="009E527E">
      <w:pPr>
        <w:pStyle w:val="Akapitzlist"/>
        <w:numPr>
          <w:ilvl w:val="0"/>
          <w:numId w:val="90"/>
        </w:numPr>
        <w:spacing w:line="240" w:lineRule="auto"/>
        <w:jc w:val="both"/>
        <w:rPr>
          <w:szCs w:val="20"/>
        </w:rPr>
      </w:pPr>
      <w:r w:rsidRPr="0060532E">
        <w:rPr>
          <w:szCs w:val="20"/>
        </w:rPr>
        <w:t>inne dokumenty i ustalenia techniczne.</w:t>
      </w:r>
    </w:p>
    <w:p w:rsidR="009D0F5A" w:rsidRDefault="009D0F5A" w:rsidP="0060532E">
      <w:pPr>
        <w:spacing w:after="0" w:line="240" w:lineRule="auto"/>
        <w:contextualSpacing/>
        <w:jc w:val="both"/>
        <w:rPr>
          <w:b/>
          <w:szCs w:val="20"/>
        </w:rPr>
      </w:pPr>
      <w:bookmarkStart w:id="122" w:name="_Toc103709158"/>
      <w:bookmarkStart w:id="123" w:name="_Toc103712455"/>
    </w:p>
    <w:p w:rsidR="002B2310" w:rsidRPr="0060532E" w:rsidRDefault="00237695" w:rsidP="0060532E">
      <w:pPr>
        <w:spacing w:after="0" w:line="240" w:lineRule="auto"/>
        <w:contextualSpacing/>
        <w:jc w:val="both"/>
        <w:rPr>
          <w:szCs w:val="20"/>
        </w:rPr>
      </w:pPr>
      <w:r w:rsidRPr="0060532E">
        <w:rPr>
          <w:szCs w:val="20"/>
        </w:rPr>
        <w:t>Normy</w:t>
      </w:r>
      <w:bookmarkStart w:id="124" w:name="_Toc103709159"/>
      <w:bookmarkStart w:id="125" w:name="_Toc103712456"/>
      <w:bookmarkEnd w:id="122"/>
      <w:bookmarkEnd w:id="123"/>
    </w:p>
    <w:p w:rsidR="0060532E" w:rsidRPr="0060532E" w:rsidRDefault="000C75C1" w:rsidP="009E527E">
      <w:pPr>
        <w:pStyle w:val="Akapitzlist"/>
        <w:numPr>
          <w:ilvl w:val="0"/>
          <w:numId w:val="91"/>
        </w:numPr>
        <w:spacing w:line="240" w:lineRule="auto"/>
        <w:jc w:val="both"/>
        <w:rPr>
          <w:color w:val="000000"/>
          <w:szCs w:val="20"/>
        </w:rPr>
      </w:pPr>
      <w:r w:rsidRPr="0060532E">
        <w:rPr>
          <w:szCs w:val="20"/>
        </w:rPr>
        <w:t xml:space="preserve">PN-87/B-02151.02 Akustyka budowlana. Ochrona przed hałasem pomieszczeń w budynkach. Dopuszczalne wartości poziomu dźwięku w pomieszczeniach. PN-B-01411:1999 Wentylacja i klimatyzacja </w:t>
      </w:r>
    </w:p>
    <w:p w:rsidR="0060532E" w:rsidRPr="0060532E" w:rsidRDefault="000C75C1" w:rsidP="009E527E">
      <w:pPr>
        <w:pStyle w:val="Akapitzlist"/>
        <w:numPr>
          <w:ilvl w:val="0"/>
          <w:numId w:val="91"/>
        </w:numPr>
        <w:spacing w:line="240" w:lineRule="auto"/>
        <w:jc w:val="both"/>
        <w:rPr>
          <w:color w:val="000000"/>
          <w:szCs w:val="20"/>
        </w:rPr>
      </w:pPr>
      <w:r w:rsidRPr="0060532E">
        <w:rPr>
          <w:szCs w:val="20"/>
        </w:rPr>
        <w:t xml:space="preserve">PN-78/B-03421 Wentylacja i klimatyzacja. Parametry obliczeniowe powietrza wewnętrznego w pomieszczeniach przeznaczonych do stałego przebywania ludzi </w:t>
      </w:r>
    </w:p>
    <w:p w:rsidR="002B2310" w:rsidRPr="0060532E" w:rsidRDefault="000C75C1" w:rsidP="009E527E">
      <w:pPr>
        <w:pStyle w:val="Akapitzlist"/>
        <w:numPr>
          <w:ilvl w:val="0"/>
          <w:numId w:val="91"/>
        </w:numPr>
        <w:spacing w:line="240" w:lineRule="auto"/>
        <w:jc w:val="both"/>
        <w:rPr>
          <w:color w:val="000000"/>
          <w:szCs w:val="20"/>
        </w:rPr>
      </w:pPr>
      <w:r w:rsidRPr="0060532E">
        <w:rPr>
          <w:bCs/>
          <w:szCs w:val="20"/>
        </w:rPr>
        <w:t>PN-82/B-2020 Ochrona cieplna budynków. Wymagania i obliczenia.</w:t>
      </w:r>
    </w:p>
    <w:p w:rsidR="009D0F5A" w:rsidRPr="009D0F5A" w:rsidRDefault="009D0F5A" w:rsidP="0060532E">
      <w:pPr>
        <w:spacing w:after="0" w:line="240" w:lineRule="auto"/>
        <w:contextualSpacing/>
        <w:jc w:val="both"/>
        <w:rPr>
          <w:szCs w:val="20"/>
        </w:rPr>
      </w:pPr>
    </w:p>
    <w:p w:rsidR="00237695" w:rsidRPr="0060532E" w:rsidRDefault="00237695" w:rsidP="0060532E">
      <w:pPr>
        <w:spacing w:after="0" w:line="240" w:lineRule="auto"/>
        <w:contextualSpacing/>
        <w:jc w:val="both"/>
        <w:rPr>
          <w:szCs w:val="20"/>
        </w:rPr>
      </w:pPr>
      <w:r w:rsidRPr="0060532E">
        <w:rPr>
          <w:szCs w:val="20"/>
        </w:rPr>
        <w:t>Inne przepisy</w:t>
      </w:r>
      <w:bookmarkEnd w:id="124"/>
      <w:bookmarkEnd w:id="125"/>
    </w:p>
    <w:p w:rsidR="00237695" w:rsidRPr="009D0F5A" w:rsidRDefault="00237695" w:rsidP="009E527E">
      <w:pPr>
        <w:pStyle w:val="Akapitzlist"/>
        <w:numPr>
          <w:ilvl w:val="0"/>
          <w:numId w:val="63"/>
        </w:numPr>
        <w:spacing w:line="240" w:lineRule="auto"/>
        <w:jc w:val="both"/>
        <w:rPr>
          <w:szCs w:val="20"/>
        </w:rPr>
      </w:pPr>
      <w:r w:rsidRPr="009D0F5A">
        <w:rPr>
          <w:szCs w:val="20"/>
        </w:rPr>
        <w:t xml:space="preserve">„Warunki techniczne wykonania i odbioru robót budowlano-montażowych. Tom II Instalacje sanitarne i przemysłowe”, </w:t>
      </w:r>
      <w:bookmarkStart w:id="126" w:name="_GoBack"/>
      <w:bookmarkEnd w:id="126"/>
    </w:p>
    <w:sectPr w:rsidR="00237695" w:rsidRPr="009D0F5A" w:rsidSect="00641202">
      <w:headerReference w:type="default" r:id="rId16"/>
      <w:footerReference w:type="default" r:id="rId17"/>
      <w:type w:val="continuous"/>
      <w:pgSz w:w="11906" w:h="16838"/>
      <w:pgMar w:top="993" w:right="1417" w:bottom="1560" w:left="1417" w:header="426" w:footer="562"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F2E" w:rsidRDefault="00147F2E" w:rsidP="00137632">
      <w:pPr>
        <w:spacing w:after="0" w:line="240" w:lineRule="auto"/>
      </w:pPr>
      <w:r>
        <w:separator/>
      </w:r>
    </w:p>
  </w:endnote>
  <w:endnote w:type="continuationSeparator" w:id="0">
    <w:p w:rsidR="00147F2E" w:rsidRDefault="00147F2E" w:rsidP="00137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StarSymbol">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OpenSymbol">
    <w:altName w:val="Calibri"/>
    <w:panose1 w:val="00000000000000000000"/>
    <w:charset w:val="00"/>
    <w:family w:val="roman"/>
    <w:notTrueType/>
    <w:pitch w:val="default"/>
  </w:font>
  <w:font w:name="TimesNewRomanPSMT">
    <w:charset w:val="00"/>
    <w:family w:val="swiss"/>
    <w:pitch w:val="default"/>
  </w:font>
  <w:font w:name="Captain Podd">
    <w:panose1 w:val="020B0603050302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rsidP="00397EAF">
    <w:r>
      <w:rPr>
        <w:noProof/>
        <w:lang w:eastAsia="pl-PL"/>
      </w:rPr>
      <mc:AlternateContent>
        <mc:Choice Requires="wps">
          <w:drawing>
            <wp:anchor distT="0" distB="0" distL="114300" distR="114300" simplePos="0" relativeHeight="251676672" behindDoc="0" locked="0" layoutInCell="1" allowOverlap="1" wp14:anchorId="5CE9CCAA" wp14:editId="105D717A">
              <wp:simplePos x="0" y="0"/>
              <wp:positionH relativeFrom="column">
                <wp:posOffset>-746870</wp:posOffset>
              </wp:positionH>
              <wp:positionV relativeFrom="paragraph">
                <wp:posOffset>111815</wp:posOffset>
              </wp:positionV>
              <wp:extent cx="5934710" cy="271780"/>
              <wp:effectExtent l="0" t="0" r="8890" b="0"/>
              <wp:wrapTopAndBottom/>
              <wp:docPr id="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solidFill>
                        <a:schemeClr val="bg1">
                          <a:lumMod val="50000"/>
                        </a:schemeClr>
                      </a:solidFill>
                      <a:extLst/>
                    </wps:spPr>
                    <wps:txbx>
                      <w:txbxContent>
                        <w:sdt>
                          <w:sdtPr>
                            <w:rPr>
                              <w:rFonts w:ascii="Arial" w:hAnsi="Arial" w:cs="Arial"/>
                              <w:color w:val="FFFFFF" w:themeColor="background1"/>
                              <w:sz w:val="11"/>
                              <w:szCs w:val="11"/>
                            </w:rPr>
                            <w:alias w:val="Adres"/>
                            <w:id w:val="805669995"/>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397EAF">
                              <w:pPr>
                                <w:jc w:val="center"/>
                                <w:rPr>
                                  <w:color w:val="FFFFFF" w:themeColor="background1"/>
                                  <w:spacing w:val="60"/>
                                  <w:sz w:val="11"/>
                                  <w:szCs w:val="11"/>
                                </w:rPr>
                              </w:pPr>
                              <w:r>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397EAF">
                          <w:pPr>
                            <w:pStyle w:val="Tekstdymka"/>
                            <w:jc w:val="both"/>
                            <w:rPr>
                              <w:color w:val="FFFFFF" w:themeColor="background1"/>
                              <w:sz w:val="2"/>
                              <w:szCs w:val="10"/>
                            </w:rPr>
                          </w:pPr>
                        </w:p>
                      </w:txbxContent>
                    </wps:txbx>
                    <wps:bodyPr rot="0" vert="horz" wrap="square" lIns="91440" tIns="45720" rIns="91440" bIns="45720" anchor="t" anchorCtr="0" upright="1">
                      <a:noAutofit/>
                    </wps:bodyPr>
                  </wps:wsp>
                </a:graphicData>
              </a:graphic>
            </wp:anchor>
          </w:drawing>
        </mc:Choice>
        <mc:Fallback>
          <w:pict>
            <v:rect w14:anchorId="5CE9CCAA" id="Rectangle 157" o:spid="_x0000_s1026" style="position:absolute;margin-left:-58.8pt;margin-top:8.8pt;width:467.3pt;height:21.4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" fillcolor="#7f7f7f [1612]" stroked="f">
              <v:textbox>
                <w:txbxContent>
                  <w:sdt>
                    <w:sdtPr>
                      <w:rPr>
                        <w:rFonts w:ascii="Arial" w:hAnsi="Arial" w:cs="Arial"/>
                        <w:color w:val="FFFFFF" w:themeColor="background1"/>
                        <w:sz w:val="11"/>
                        <w:szCs w:val="11"/>
                      </w:rPr>
                      <w:alias w:val="Adres"/>
                      <w:id w:val="805669995"/>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397EAF">
                        <w:pPr>
                          <w:jc w:val="center"/>
                          <w:rPr>
                            <w:color w:val="FFFFFF" w:themeColor="background1"/>
                            <w:spacing w:val="60"/>
                            <w:sz w:val="11"/>
                            <w:szCs w:val="11"/>
                          </w:rPr>
                        </w:pPr>
                        <w:r>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397EAF">
                    <w:pPr>
                      <w:pStyle w:val="Tekstdymka"/>
                      <w:jc w:val="both"/>
                      <w:rPr>
                        <w:color w:val="FFFFFF" w:themeColor="background1"/>
                        <w:sz w:val="2"/>
                        <w:szCs w:val="10"/>
                      </w:rPr>
                    </w:pPr>
                  </w:p>
                </w:txbxContent>
              </v:textbox>
              <w10:wrap type="topAndBottom"/>
            </v:rect>
          </w:pict>
        </mc:Fallback>
      </mc:AlternateContent>
    </w:r>
    <w:r>
      <w:rPr>
        <w:noProof/>
        <w:lang w:eastAsia="pl-PL"/>
      </w:rPr>
      <mc:AlternateContent>
        <mc:Choice Requires="wps">
          <w:drawing>
            <wp:anchor distT="0" distB="0" distL="114300" distR="114300" simplePos="0" relativeHeight="251677696" behindDoc="0" locked="0" layoutInCell="1" allowOverlap="1" wp14:anchorId="6BD70605" wp14:editId="330EF091">
              <wp:simplePos x="0" y="0"/>
              <wp:positionH relativeFrom="column">
                <wp:posOffset>5215145</wp:posOffset>
              </wp:positionH>
              <wp:positionV relativeFrom="paragraph">
                <wp:posOffset>111815</wp:posOffset>
              </wp:positionV>
              <wp:extent cx="1334770" cy="274320"/>
              <wp:effectExtent l="0" t="0" r="0" b="0"/>
              <wp:wrapTopAndBottom/>
              <wp:docPr id="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solidFill>
                        <a:schemeClr val="bg1">
                          <a:lumMod val="50000"/>
                        </a:schemeClr>
                      </a:solidFill>
                      <a:extLst/>
                    </wps:spPr>
                    <wps:txbx>
                      <w:txbxContent>
                        <w:p w:rsidR="00147F2E" w:rsidRPr="009C6ACF" w:rsidRDefault="00147F2E" w:rsidP="00397EAF">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18</w:t>
                          </w:r>
                          <w:r w:rsidRPr="009C6ACF">
                            <w:rPr>
                              <w:rFonts w:cs="Arial"/>
                              <w:color w:val="FFFFFF" w:themeColor="background1"/>
                            </w:rPr>
                            <w:fldChar w:fldCharType="end"/>
                          </w:r>
                        </w:p>
                      </w:txbxContent>
                    </wps:txbx>
                    <wps:bodyPr rot="0" vert="horz" wrap="square" lIns="91440" tIns="45720" rIns="91440" bIns="45720" anchor="t" anchorCtr="0" upright="1">
                      <a:noAutofit/>
                    </wps:bodyPr>
                  </wps:wsp>
                </a:graphicData>
              </a:graphic>
            </wp:anchor>
          </w:drawing>
        </mc:Choice>
        <mc:Fallback>
          <w:pict>
            <v:rect w14:anchorId="6BD70605" id="Rectangle 158" o:spid="_x0000_s1027" style="position:absolute;margin-left:410.65pt;margin-top:8.8pt;width:105.1pt;height:21.6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" fillcolor="#7f7f7f [1612]" stroked="f">
              <v:textbox>
                <w:txbxContent>
                  <w:p w:rsidR="00147F2E" w:rsidRPr="009C6ACF" w:rsidRDefault="00147F2E" w:rsidP="00397EAF">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18</w:t>
                    </w:r>
                    <w:r w:rsidRPr="009C6ACF">
                      <w:rPr>
                        <w:rFonts w:cs="Arial"/>
                        <w:color w:val="FFFFFF" w:themeColor="background1"/>
                      </w:rPr>
                      <w:fldChar w:fldCharType="end"/>
                    </w:r>
                  </w:p>
                </w:txbxContent>
              </v:textbox>
              <w10:wrap type="topAndBottom"/>
            </v:rect>
          </w:pict>
        </mc:Fallback>
      </mc:AlternateContent>
    </w:r>
  </w:p>
  <w:p w:rsidR="00147F2E" w:rsidRDefault="00147F2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pPr>
      <w:rPr>
        <w:sz w:val="2"/>
        <w:szCs w:val="2"/>
      </w:rPr>
    </w:pPr>
    <w:r>
      <w:rPr>
        <w:noProof/>
        <w:lang w:eastAsia="pl-PL"/>
      </w:rPr>
      <mc:AlternateContent>
        <mc:Choice Requires="wps">
          <w:drawing>
            <wp:anchor distT="0" distB="0" distL="63500" distR="63500" simplePos="0" relativeHeight="251660288" behindDoc="1" locked="0" layoutInCell="1" allowOverlap="1" wp14:anchorId="31AADBB6" wp14:editId="02BB9004">
              <wp:simplePos x="0" y="0"/>
              <wp:positionH relativeFrom="page">
                <wp:posOffset>1050290</wp:posOffset>
              </wp:positionH>
              <wp:positionV relativeFrom="page">
                <wp:posOffset>10271125</wp:posOffset>
              </wp:positionV>
              <wp:extent cx="5379085" cy="131445"/>
              <wp:effectExtent l="2540" t="3175"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90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F2E" w:rsidRDefault="00147F2E">
                          <w:r>
                            <w:rPr>
                              <w:b/>
                              <w:bCs/>
                            </w:rPr>
                            <w:t>REMONT I PRZEBUDOWA PIWNIC W BUDYNKU UŻYTECZNOŚCI PUBLICZNEJ PODEGRODZIE 170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1AADBB6" id="_x0000_t202" coordsize="21600,21600" o:spt="202" path="m,l,21600r21600,l21600,xe">
              <v:stroke joinstyle="miter"/>
              <v:path gradientshapeok="t" o:connecttype="rect"/>
            </v:shapetype>
            <v:shape id="Text Box 12" o:spid="_x0000_s1028" type="#_x0000_t202" style="position:absolute;margin-left:82.7pt;margin-top:808.75pt;width:423.55pt;height:10.3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trg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" filled="f" stroked="f">
              <v:textbox style="mso-fit-shape-to-text:t" inset="0,0,0,0">
                <w:txbxContent>
                  <w:p w:rsidR="00147F2E" w:rsidRDefault="00147F2E">
                    <w:r>
                      <w:rPr>
                        <w:b/>
                        <w:bCs/>
                      </w:rPr>
                      <w:t>REMONT I PRZEBUDOWA PIWNIC W BUDYNKU UŻYTECZNOŚCI PUBLICZNEJ PODEGRODZIE 170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rsidP="00397EAF"/>
  <w:p w:rsidR="00147F2E" w:rsidRDefault="00147F2E" w:rsidP="00397EAF">
    <w:r>
      <w:rPr>
        <w:noProof/>
        <w:lang w:eastAsia="pl-PL"/>
      </w:rPr>
      <mc:AlternateContent>
        <mc:Choice Requires="wps">
          <w:drawing>
            <wp:anchor distT="0" distB="0" distL="114300" distR="114300" simplePos="0" relativeHeight="251673600" behindDoc="0" locked="0" layoutInCell="1" allowOverlap="1" wp14:anchorId="5CE9CCAA" wp14:editId="105D717A">
              <wp:simplePos x="0" y="0"/>
              <wp:positionH relativeFrom="column">
                <wp:posOffset>-746870</wp:posOffset>
              </wp:positionH>
              <wp:positionV relativeFrom="paragraph">
                <wp:posOffset>111815</wp:posOffset>
              </wp:positionV>
              <wp:extent cx="5934710" cy="271780"/>
              <wp:effectExtent l="0" t="0" r="8890" b="0"/>
              <wp:wrapTopAndBottom/>
              <wp:docPr id="5"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solidFill>
                        <a:schemeClr val="bg1">
                          <a:lumMod val="50000"/>
                        </a:schemeClr>
                      </a:solidFill>
                      <a:extLst/>
                    </wps:spPr>
                    <wps:txbx>
                      <w:txbxContent>
                        <w:sdt>
                          <w:sdtPr>
                            <w:rPr>
                              <w:rFonts w:ascii="Arial" w:hAnsi="Arial" w:cs="Arial"/>
                              <w:color w:val="FFFFFF" w:themeColor="background1"/>
                              <w:sz w:val="11"/>
                              <w:szCs w:val="11"/>
                            </w:rPr>
                            <w:alias w:val="Adres"/>
                            <w:id w:val="-535730954"/>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397EAF">
                              <w:pPr>
                                <w:jc w:val="center"/>
                                <w:rPr>
                                  <w:color w:val="FFFFFF" w:themeColor="background1"/>
                                  <w:spacing w:val="60"/>
                                  <w:sz w:val="11"/>
                                  <w:szCs w:val="11"/>
                                </w:rPr>
                              </w:pPr>
                              <w:r>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397EAF">
                          <w:pPr>
                            <w:pStyle w:val="Tekstdymka"/>
                            <w:jc w:val="both"/>
                            <w:rPr>
                              <w:color w:val="FFFFFF" w:themeColor="background1"/>
                              <w:sz w:val="2"/>
                              <w:szCs w:val="10"/>
                            </w:rPr>
                          </w:pPr>
                        </w:p>
                      </w:txbxContent>
                    </wps:txbx>
                    <wps:bodyPr rot="0" vert="horz" wrap="square" lIns="91440" tIns="45720" rIns="91440" bIns="45720" anchor="t" anchorCtr="0" upright="1">
                      <a:noAutofit/>
                    </wps:bodyPr>
                  </wps:wsp>
                </a:graphicData>
              </a:graphic>
            </wp:anchor>
          </w:drawing>
        </mc:Choice>
        <mc:Fallback>
          <w:pict>
            <v:rect w14:anchorId="5CE9CCAA" id="_x0000_s1029" style="position:absolute;margin-left:-58.8pt;margin-top:8.8pt;width:467.3pt;height:21.4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" fillcolor="#7f7f7f [1612]" stroked="f">
              <v:textbox>
                <w:txbxContent>
                  <w:sdt>
                    <w:sdtPr>
                      <w:rPr>
                        <w:rFonts w:ascii="Arial" w:hAnsi="Arial" w:cs="Arial"/>
                        <w:color w:val="FFFFFF" w:themeColor="background1"/>
                        <w:sz w:val="11"/>
                        <w:szCs w:val="11"/>
                      </w:rPr>
                      <w:alias w:val="Adres"/>
                      <w:id w:val="-535730954"/>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397EAF">
                        <w:pPr>
                          <w:jc w:val="center"/>
                          <w:rPr>
                            <w:color w:val="FFFFFF" w:themeColor="background1"/>
                            <w:spacing w:val="60"/>
                            <w:sz w:val="11"/>
                            <w:szCs w:val="11"/>
                          </w:rPr>
                        </w:pPr>
                        <w:r>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397EAF">
                    <w:pPr>
                      <w:pStyle w:val="Tekstdymka"/>
                      <w:jc w:val="both"/>
                      <w:rPr>
                        <w:color w:val="FFFFFF" w:themeColor="background1"/>
                        <w:sz w:val="2"/>
                        <w:szCs w:val="10"/>
                      </w:rPr>
                    </w:pPr>
                  </w:p>
                </w:txbxContent>
              </v:textbox>
              <w10:wrap type="topAndBottom"/>
            </v:rect>
          </w:pict>
        </mc:Fallback>
      </mc:AlternateContent>
    </w:r>
    <w:r>
      <w:rPr>
        <w:noProof/>
        <w:lang w:eastAsia="pl-PL"/>
      </w:rPr>
      <mc:AlternateContent>
        <mc:Choice Requires="wps">
          <w:drawing>
            <wp:anchor distT="0" distB="0" distL="114300" distR="114300" simplePos="0" relativeHeight="251674624" behindDoc="0" locked="0" layoutInCell="1" allowOverlap="1" wp14:anchorId="6BD70605" wp14:editId="330EF091">
              <wp:simplePos x="0" y="0"/>
              <wp:positionH relativeFrom="column">
                <wp:posOffset>5215145</wp:posOffset>
              </wp:positionH>
              <wp:positionV relativeFrom="paragraph">
                <wp:posOffset>111815</wp:posOffset>
              </wp:positionV>
              <wp:extent cx="1334770" cy="274320"/>
              <wp:effectExtent l="0" t="0" r="0" b="0"/>
              <wp:wrapTopAndBottom/>
              <wp:docPr id="6"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solidFill>
                        <a:schemeClr val="bg1">
                          <a:lumMod val="50000"/>
                        </a:schemeClr>
                      </a:solidFill>
                      <a:extLst/>
                    </wps:spPr>
                    <wps:txbx>
                      <w:txbxContent>
                        <w:p w:rsidR="00147F2E" w:rsidRPr="009C6ACF" w:rsidRDefault="00147F2E" w:rsidP="00397EAF">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29</w:t>
                          </w:r>
                          <w:r w:rsidRPr="009C6ACF">
                            <w:rPr>
                              <w:rFonts w:cs="Arial"/>
                              <w:color w:val="FFFFFF" w:themeColor="background1"/>
                            </w:rPr>
                            <w:fldChar w:fldCharType="end"/>
                          </w:r>
                        </w:p>
                      </w:txbxContent>
                    </wps:txbx>
                    <wps:bodyPr rot="0" vert="horz" wrap="square" lIns="91440" tIns="45720" rIns="91440" bIns="45720" anchor="t" anchorCtr="0" upright="1">
                      <a:noAutofit/>
                    </wps:bodyPr>
                  </wps:wsp>
                </a:graphicData>
              </a:graphic>
            </wp:anchor>
          </w:drawing>
        </mc:Choice>
        <mc:Fallback>
          <w:pict>
            <v:rect w14:anchorId="6BD70605" id="_x0000_s1030" style="position:absolute;margin-left:410.65pt;margin-top:8.8pt;width:105.1pt;height:21.6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" fillcolor="#7f7f7f [1612]" stroked="f">
              <v:textbox>
                <w:txbxContent>
                  <w:p w:rsidR="00147F2E" w:rsidRPr="009C6ACF" w:rsidRDefault="00147F2E" w:rsidP="00397EAF">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29</w:t>
                    </w:r>
                    <w:r w:rsidRPr="009C6ACF">
                      <w:rPr>
                        <w:rFonts w:cs="Arial"/>
                        <w:color w:val="FFFFFF" w:themeColor="background1"/>
                      </w:rPr>
                      <w:fldChar w:fldCharType="end"/>
                    </w:r>
                  </w:p>
                </w:txbxContent>
              </v:textbox>
              <w10:wrap type="topAndBottom"/>
            </v:rect>
          </w:pict>
        </mc:Fallback>
      </mc:AlternateContent>
    </w:r>
  </w:p>
  <w:p w:rsidR="00147F2E" w:rsidRDefault="00147F2E">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pPr>
      <w:rPr>
        <w:sz w:val="2"/>
        <w:szCs w:val="2"/>
      </w:rPr>
    </w:pPr>
    <w:r>
      <w:rPr>
        <w:noProof/>
        <w:lang w:eastAsia="pl-PL"/>
      </w:rPr>
      <mc:AlternateContent>
        <mc:Choice Requires="wps">
          <w:drawing>
            <wp:anchor distT="0" distB="0" distL="63500" distR="63500" simplePos="0" relativeHeight="251663360" behindDoc="1" locked="0" layoutInCell="1" allowOverlap="1" wp14:anchorId="38DF2FA8" wp14:editId="653416B9">
              <wp:simplePos x="0" y="0"/>
              <wp:positionH relativeFrom="page">
                <wp:posOffset>905510</wp:posOffset>
              </wp:positionH>
              <wp:positionV relativeFrom="page">
                <wp:posOffset>9972675</wp:posOffset>
              </wp:positionV>
              <wp:extent cx="5462270" cy="118745"/>
              <wp:effectExtent l="635" t="0" r="4445" b="0"/>
              <wp:wrapNone/>
              <wp:docPr id="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7F2E" w:rsidRDefault="00147F2E">
                          <w:r>
                            <w:rPr>
                              <w:b/>
                              <w:bCs/>
                            </w:rPr>
                            <w:t>REMONT I PRZEBUDOWA PIWNIC W BUDYNKU UŻYTECZNOŚCI PUBLICZNEJ PODEGRODZIE 170</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8DF2FA8" id="_x0000_t202" coordsize="21600,21600" o:spt="202" path="m,l,21600r21600,l21600,xe">
              <v:stroke joinstyle="miter"/>
              <v:path gradientshapeok="t" o:connecttype="rect"/>
            </v:shapetype>
            <v:shape id="Text Box 9" o:spid="_x0000_s1031" type="#_x0000_t202" style="position:absolute;margin-left:71.3pt;margin-top:785.25pt;width:430.1pt;height:9.3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" filled="f" stroked="f">
              <v:textbox style="mso-fit-shape-to-text:t" inset="0,0,0,0">
                <w:txbxContent>
                  <w:p w:rsidR="00147F2E" w:rsidRDefault="00147F2E">
                    <w:r>
                      <w:rPr>
                        <w:b/>
                        <w:bCs/>
                      </w:rPr>
                      <w:t>REMONT I PRZEBUDOWA PIWNIC W BUDYNKU UŻYTECZNOŚCI PUBLICZNEJ PODEGRODZIE 170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p w:rsidR="00147F2E" w:rsidRDefault="00147F2E">
    <w:r>
      <w:rPr>
        <w:noProof/>
        <w:lang w:eastAsia="pl-PL"/>
      </w:rPr>
      <mc:AlternateContent>
        <mc:Choice Requires="wps">
          <w:drawing>
            <wp:anchor distT="0" distB="0" distL="114300" distR="114300" simplePos="0" relativeHeight="251657216" behindDoc="0" locked="0" layoutInCell="1" allowOverlap="1" wp14:anchorId="7FD6949A" wp14:editId="660FE3C2">
              <wp:simplePos x="0" y="0"/>
              <wp:positionH relativeFrom="column">
                <wp:posOffset>-746870</wp:posOffset>
              </wp:positionH>
              <wp:positionV relativeFrom="paragraph">
                <wp:posOffset>111815</wp:posOffset>
              </wp:positionV>
              <wp:extent cx="5934710" cy="271780"/>
              <wp:effectExtent l="0" t="0" r="8890" b="0"/>
              <wp:wrapTopAndBottom/>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solidFill>
                        <a:schemeClr val="bg1">
                          <a:lumMod val="50000"/>
                        </a:schemeClr>
                      </a:solidFill>
                      <a:extLst/>
                    </wps:spPr>
                    <wps:txbx>
                      <w:txbxContent>
                        <w:sdt>
                          <w:sdtPr>
                            <w:rPr>
                              <w:rFonts w:ascii="Arial" w:hAnsi="Arial" w:cs="Arial"/>
                              <w:color w:val="FFFFFF" w:themeColor="background1"/>
                              <w:sz w:val="11"/>
                              <w:szCs w:val="11"/>
                            </w:rPr>
                            <w:alias w:val="Adres"/>
                            <w:id w:val="364492863"/>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C9001A">
                              <w:pPr>
                                <w:jc w:val="center"/>
                                <w:rPr>
                                  <w:color w:val="FFFFFF" w:themeColor="background1"/>
                                  <w:spacing w:val="60"/>
                                  <w:sz w:val="11"/>
                                  <w:szCs w:val="11"/>
                                </w:rPr>
                              </w:pPr>
                              <w:r w:rsidRPr="00C9001A">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C9001A">
                          <w:pPr>
                            <w:pStyle w:val="Tekstdymka"/>
                            <w:jc w:val="both"/>
                            <w:rPr>
                              <w:color w:val="FFFFFF" w:themeColor="background1"/>
                              <w:sz w:val="2"/>
                              <w:szCs w:val="10"/>
                            </w:rPr>
                          </w:pPr>
                        </w:p>
                      </w:txbxContent>
                    </wps:txbx>
                    <wps:bodyPr rot="0" vert="horz" wrap="square" lIns="91440" tIns="45720" rIns="91440" bIns="45720" anchor="t" anchorCtr="0" upright="1">
                      <a:noAutofit/>
                    </wps:bodyPr>
                  </wps:wsp>
                </a:graphicData>
              </a:graphic>
            </wp:anchor>
          </w:drawing>
        </mc:Choice>
        <mc:Fallback>
          <w:pict>
            <v:rect w14:anchorId="7FD6949A" id="_x0000_s1032" style="position:absolute;margin-left:-58.8pt;margin-top:8.8pt;width:467.3pt;height:21.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" fillcolor="#7f7f7f [1612]" stroked="f">
              <v:textbox>
                <w:txbxContent>
                  <w:sdt>
                    <w:sdtPr>
                      <w:rPr>
                        <w:rFonts w:ascii="Arial" w:hAnsi="Arial" w:cs="Arial"/>
                        <w:color w:val="FFFFFF" w:themeColor="background1"/>
                        <w:sz w:val="11"/>
                        <w:szCs w:val="11"/>
                      </w:rPr>
                      <w:alias w:val="Adres"/>
                      <w:id w:val="364492863"/>
                      <w:dataBinding w:prefixMappings="xmlns:ns0='http://schemas.microsoft.com/office/2006/coverPageProps'" w:xpath="/ns0:CoverPageProperties[1]/ns0:CompanyAddress[1]" w:storeItemID="{55AF091B-3C7A-41E3-B477-F2FDAA23CFDA}"/>
                      <w:text w:multiLine="1"/>
                    </w:sdtPr>
                    <w:sdtContent>
                      <w:p w:rsidR="00147F2E" w:rsidRPr="00C9001A" w:rsidRDefault="00147F2E" w:rsidP="00C9001A">
                        <w:pPr>
                          <w:jc w:val="center"/>
                          <w:rPr>
                            <w:color w:val="FFFFFF" w:themeColor="background1"/>
                            <w:spacing w:val="60"/>
                            <w:sz w:val="11"/>
                            <w:szCs w:val="11"/>
                          </w:rPr>
                        </w:pPr>
                        <w:r w:rsidRPr="00C9001A">
                          <w:rPr>
                            <w:rFonts w:ascii="Arial" w:hAnsi="Arial" w:cs="Arial"/>
                            <w:color w:val="FFFFFF" w:themeColor="background1"/>
                            <w:sz w:val="11"/>
                            <w:szCs w:val="11"/>
                          </w:rPr>
                          <w:t xml:space="preserve">Niniejsza dokumentacja stanowi własność B.U.P.W. ARCHPEAK Paweł Wyczałkowski i może być wykorzystywana zgodnie z zamówieniem. </w:t>
                        </w:r>
                      </w:p>
                    </w:sdtContent>
                  </w:sdt>
                  <w:p w:rsidR="00147F2E" w:rsidRPr="00C9001A" w:rsidRDefault="00147F2E" w:rsidP="00C9001A">
                    <w:pPr>
                      <w:pStyle w:val="Tekstdymka"/>
                      <w:jc w:val="both"/>
                      <w:rPr>
                        <w:color w:val="FFFFFF" w:themeColor="background1"/>
                        <w:sz w:val="2"/>
                        <w:szCs w:val="10"/>
                      </w:rPr>
                    </w:pPr>
                  </w:p>
                </w:txbxContent>
              </v:textbox>
              <w10:wrap type="topAndBottom"/>
            </v:rect>
          </w:pict>
        </mc:Fallback>
      </mc:AlternateContent>
    </w:r>
    <w:r>
      <w:rPr>
        <w:noProof/>
        <w:lang w:eastAsia="pl-PL"/>
      </w:rPr>
      <mc:AlternateContent>
        <mc:Choice Requires="wps">
          <w:drawing>
            <wp:anchor distT="0" distB="0" distL="114300" distR="114300" simplePos="0" relativeHeight="251658240" behindDoc="0" locked="0" layoutInCell="1" allowOverlap="1" wp14:anchorId="0AA18796" wp14:editId="71DB2D80">
              <wp:simplePos x="0" y="0"/>
              <wp:positionH relativeFrom="column">
                <wp:posOffset>5215145</wp:posOffset>
              </wp:positionH>
              <wp:positionV relativeFrom="paragraph">
                <wp:posOffset>111815</wp:posOffset>
              </wp:positionV>
              <wp:extent cx="1334770" cy="274320"/>
              <wp:effectExtent l="0" t="0" r="0" b="0"/>
              <wp:wrapTopAndBottom/>
              <wp:docPr id="26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solidFill>
                        <a:schemeClr val="bg1">
                          <a:lumMod val="50000"/>
                        </a:schemeClr>
                      </a:solidFill>
                      <a:extLst/>
                    </wps:spPr>
                    <wps:txbx>
                      <w:txbxContent>
                        <w:p w:rsidR="00147F2E" w:rsidRPr="009C6ACF" w:rsidRDefault="00147F2E">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43</w:t>
                          </w:r>
                          <w:r w:rsidRPr="009C6ACF">
                            <w:rPr>
                              <w:rFonts w:cs="Arial"/>
                              <w:color w:val="FFFFFF" w:themeColor="background1"/>
                            </w:rPr>
                            <w:fldChar w:fldCharType="end"/>
                          </w:r>
                        </w:p>
                      </w:txbxContent>
                    </wps:txbx>
                    <wps:bodyPr rot="0" vert="horz" wrap="square" lIns="91440" tIns="45720" rIns="91440" bIns="45720" anchor="t" anchorCtr="0" upright="1">
                      <a:noAutofit/>
                    </wps:bodyPr>
                  </wps:wsp>
                </a:graphicData>
              </a:graphic>
            </wp:anchor>
          </w:drawing>
        </mc:Choice>
        <mc:Fallback>
          <w:pict>
            <v:rect w14:anchorId="0AA18796" id="_x0000_s1033" style="position:absolute;margin-left:410.65pt;margin-top:8.8pt;width:105.1pt;height:21.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" fillcolor="#7f7f7f [1612]" stroked="f">
              <v:textbox>
                <w:txbxContent>
                  <w:p w:rsidR="00147F2E" w:rsidRPr="009C6ACF" w:rsidRDefault="00147F2E">
                    <w:pPr>
                      <w:rPr>
                        <w:rFonts w:cs="Arial"/>
                        <w:color w:val="FFFFFF" w:themeColor="background1"/>
                      </w:rPr>
                    </w:pPr>
                    <w:r w:rsidRPr="009C6ACF">
                      <w:rPr>
                        <w:rFonts w:cs="Arial"/>
                        <w:color w:val="FFFFFF" w:themeColor="background1"/>
                      </w:rPr>
                      <w:t xml:space="preserve">Strona </w:t>
                    </w:r>
                    <w:r w:rsidRPr="009C6ACF">
                      <w:rPr>
                        <w:rFonts w:cs="Arial"/>
                      </w:rPr>
                      <w:fldChar w:fldCharType="begin"/>
                    </w:r>
                    <w:r w:rsidRPr="009C6ACF">
                      <w:rPr>
                        <w:rFonts w:cs="Arial"/>
                      </w:rPr>
                      <w:instrText>PAGE   \* MERGEFORMAT</w:instrText>
                    </w:r>
                    <w:r w:rsidRPr="009C6ACF">
                      <w:rPr>
                        <w:rFonts w:cs="Arial"/>
                      </w:rPr>
                      <w:fldChar w:fldCharType="separate"/>
                    </w:r>
                    <w:r w:rsidRPr="0011141D">
                      <w:rPr>
                        <w:rFonts w:cs="Arial"/>
                        <w:noProof/>
                        <w:color w:val="FFFFFF" w:themeColor="background1"/>
                      </w:rPr>
                      <w:t>43</w:t>
                    </w:r>
                    <w:r w:rsidRPr="009C6ACF">
                      <w:rPr>
                        <w:rFonts w:cs="Arial"/>
                        <w:color w:val="FFFFFF" w:themeColor="background1"/>
                      </w:rPr>
                      <w:fldChar w:fldCharType="end"/>
                    </w:r>
                  </w:p>
                </w:txbxContent>
              </v:textbox>
              <w10:wrap type="topAndBotto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F2E" w:rsidRDefault="00147F2E" w:rsidP="00137632">
      <w:pPr>
        <w:spacing w:after="0" w:line="240" w:lineRule="auto"/>
      </w:pPr>
      <w:r>
        <w:separator/>
      </w:r>
    </w:p>
  </w:footnote>
  <w:footnote w:type="continuationSeparator" w:id="0">
    <w:p w:rsidR="00147F2E" w:rsidRDefault="00147F2E" w:rsidP="00137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pPr>
      <w:pStyle w:val="Nagwek"/>
    </w:pPr>
  </w:p>
  <w:p w:rsidR="00147F2E" w:rsidRDefault="00147F2E">
    <w:pPr>
      <w:pStyle w:val="Nagwek"/>
    </w:pPr>
  </w:p>
  <w:tbl>
    <w:tblPr>
      <w:tblW w:w="5060" w:type="pct"/>
      <w:tblCellMar>
        <w:top w:w="72" w:type="dxa"/>
        <w:left w:w="115" w:type="dxa"/>
        <w:bottom w:w="72" w:type="dxa"/>
        <w:right w:w="115" w:type="dxa"/>
      </w:tblCellMar>
      <w:tblLook w:val="04A0" w:firstRow="1" w:lastRow="0" w:firstColumn="1" w:lastColumn="0" w:noHBand="0" w:noVBand="1"/>
    </w:tblPr>
    <w:tblGrid>
      <w:gridCol w:w="6627"/>
      <w:gridCol w:w="2557"/>
    </w:tblGrid>
    <w:tr w:rsidR="00147F2E" w:rsidTr="008633A2">
      <w:trPr>
        <w:trHeight w:val="243"/>
      </w:trPr>
      <w:tc>
        <w:tcPr>
          <w:tcW w:w="3608" w:type="pct"/>
          <w:tcBorders>
            <w:bottom w:val="single" w:sz="4" w:space="0" w:color="auto"/>
          </w:tcBorders>
          <w:vAlign w:val="bottom"/>
        </w:tcPr>
        <w:p w:rsidR="00147F2E" w:rsidRPr="00032321" w:rsidRDefault="00147F2E" w:rsidP="00397EAF">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rsidR="00147F2E" w:rsidRPr="00435164" w:rsidRDefault="00147F2E" w:rsidP="00397EAF">
          <w:pPr>
            <w:pStyle w:val="Bezodstpw"/>
            <w:rPr>
              <w:rFonts w:cstheme="minorHAnsi"/>
              <w:color w:val="000000"/>
              <w:sz w:val="18"/>
              <w:szCs w:val="18"/>
            </w:rPr>
          </w:pPr>
          <w:r>
            <w:rPr>
              <w:rFonts w:ascii="Arial" w:hAnsi="Arial" w:cs="Arial"/>
              <w:b/>
              <w:color w:val="808080" w:themeColor="background1" w:themeShade="80"/>
              <w:sz w:val="14"/>
              <w:szCs w:val="10"/>
            </w:rPr>
            <w:t>ul. Sulechowska 33/2, 65-022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943634" w:themeColor="accent2" w:themeShade="BF"/>
          </w:tcBorders>
          <w:shd w:val="clear" w:color="auto" w:fill="808080" w:themeFill="background1" w:themeFillShade="80"/>
          <w:vAlign w:val="bottom"/>
        </w:tcPr>
        <w:p w:rsidR="00147F2E" w:rsidRPr="00C9001A" w:rsidRDefault="00147F2E" w:rsidP="00397EAF">
          <w:pPr>
            <w:pStyle w:val="Tekstdymka"/>
            <w:jc w:val="center"/>
            <w:rPr>
              <w:rFonts w:ascii="Captain Podd" w:hAnsi="Captain Podd"/>
              <w:color w:val="FFFFFF" w:themeColor="background1"/>
              <w:sz w:val="32"/>
            </w:rPr>
          </w:pPr>
          <w:proofErr w:type="spellStart"/>
          <w:r>
            <w:rPr>
              <w:rFonts w:ascii="Captain Podd" w:hAnsi="Captain Podd"/>
              <w:color w:val="FFFFFF" w:themeColor="background1"/>
              <w:sz w:val="32"/>
            </w:rPr>
            <w:t>archpeak</w:t>
          </w:r>
          <w:proofErr w:type="spellEnd"/>
        </w:p>
      </w:tc>
    </w:tr>
  </w:tbl>
  <w:p w:rsidR="00147F2E" w:rsidRDefault="00147F2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7F2E" w:rsidRDefault="00147F2E" w:rsidP="005B431D">
    <w:pPr>
      <w:pStyle w:val="Nagwek"/>
    </w:pPr>
  </w:p>
  <w:p w:rsidR="00147F2E" w:rsidRDefault="00147F2E" w:rsidP="005B431D">
    <w:pPr>
      <w:pStyle w:val="Nagwek"/>
    </w:pPr>
  </w:p>
  <w:tbl>
    <w:tblPr>
      <w:tblW w:w="5060" w:type="pct"/>
      <w:tblCellMar>
        <w:top w:w="72" w:type="dxa"/>
        <w:left w:w="115" w:type="dxa"/>
        <w:bottom w:w="72" w:type="dxa"/>
        <w:right w:w="115" w:type="dxa"/>
      </w:tblCellMar>
      <w:tblLook w:val="04A0" w:firstRow="1" w:lastRow="0" w:firstColumn="1" w:lastColumn="0" w:noHBand="0" w:noVBand="1"/>
    </w:tblPr>
    <w:tblGrid>
      <w:gridCol w:w="6627"/>
      <w:gridCol w:w="2557"/>
    </w:tblGrid>
    <w:tr w:rsidR="00147F2E" w:rsidTr="001D5C94">
      <w:trPr>
        <w:trHeight w:val="243"/>
      </w:trPr>
      <w:tc>
        <w:tcPr>
          <w:tcW w:w="3608" w:type="pct"/>
          <w:tcBorders>
            <w:bottom w:val="single" w:sz="4" w:space="0" w:color="auto"/>
          </w:tcBorders>
          <w:vAlign w:val="bottom"/>
        </w:tcPr>
        <w:p w:rsidR="00147F2E" w:rsidRPr="00032321" w:rsidRDefault="00147F2E" w:rsidP="005B431D">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rsidR="00147F2E" w:rsidRPr="00435164" w:rsidRDefault="00147F2E" w:rsidP="005B431D">
          <w:pPr>
            <w:pStyle w:val="Bezodstpw"/>
            <w:rPr>
              <w:rFonts w:cstheme="minorHAnsi"/>
              <w:color w:val="000000"/>
              <w:sz w:val="18"/>
              <w:szCs w:val="18"/>
            </w:rPr>
          </w:pPr>
          <w:r>
            <w:rPr>
              <w:rFonts w:ascii="Arial" w:hAnsi="Arial" w:cs="Arial"/>
              <w:b/>
              <w:color w:val="808080" w:themeColor="background1" w:themeShade="80"/>
              <w:sz w:val="14"/>
              <w:szCs w:val="10"/>
            </w:rPr>
            <w:t>ul. Sulechowska 33/2, 65-022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943634" w:themeColor="accent2" w:themeShade="BF"/>
          </w:tcBorders>
          <w:shd w:val="clear" w:color="auto" w:fill="808080" w:themeFill="background1" w:themeFillShade="80"/>
          <w:vAlign w:val="bottom"/>
        </w:tcPr>
        <w:p w:rsidR="00147F2E" w:rsidRPr="00C9001A" w:rsidRDefault="00147F2E" w:rsidP="005B431D">
          <w:pPr>
            <w:pStyle w:val="Tekstdymka"/>
            <w:jc w:val="center"/>
            <w:rPr>
              <w:rFonts w:ascii="Captain Podd" w:hAnsi="Captain Podd"/>
              <w:color w:val="FFFFFF" w:themeColor="background1"/>
              <w:sz w:val="32"/>
            </w:rPr>
          </w:pPr>
          <w:proofErr w:type="spellStart"/>
          <w:r>
            <w:rPr>
              <w:rFonts w:ascii="Captain Podd" w:hAnsi="Captain Podd"/>
              <w:color w:val="FFFFFF" w:themeColor="background1"/>
              <w:sz w:val="32"/>
            </w:rPr>
            <w:t>archpeak</w:t>
          </w:r>
          <w:proofErr w:type="spellEnd"/>
        </w:p>
      </w:tc>
    </w:tr>
  </w:tbl>
  <w:p w:rsidR="00147F2E" w:rsidRDefault="00147F2E" w:rsidP="005114E7">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60" w:type="pct"/>
      <w:tblCellMar>
        <w:top w:w="72" w:type="dxa"/>
        <w:left w:w="115" w:type="dxa"/>
        <w:bottom w:w="72" w:type="dxa"/>
        <w:right w:w="115" w:type="dxa"/>
      </w:tblCellMar>
      <w:tblLook w:val="04A0" w:firstRow="1" w:lastRow="0" w:firstColumn="1" w:lastColumn="0" w:noHBand="0" w:noVBand="1"/>
    </w:tblPr>
    <w:tblGrid>
      <w:gridCol w:w="6625"/>
      <w:gridCol w:w="2556"/>
    </w:tblGrid>
    <w:tr w:rsidR="00147F2E" w:rsidTr="00C9001A">
      <w:trPr>
        <w:trHeight w:val="243"/>
      </w:trPr>
      <w:tc>
        <w:tcPr>
          <w:tcW w:w="3608" w:type="pct"/>
          <w:tcBorders>
            <w:bottom w:val="single" w:sz="4" w:space="0" w:color="auto"/>
          </w:tcBorders>
          <w:vAlign w:val="bottom"/>
        </w:tcPr>
        <w:p w:rsidR="00147F2E" w:rsidRPr="00032321" w:rsidRDefault="00147F2E" w:rsidP="00C9001A">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rsidR="00147F2E" w:rsidRPr="00435164" w:rsidRDefault="00147F2E" w:rsidP="00C9001A">
          <w:pPr>
            <w:pStyle w:val="Bezodstpw"/>
            <w:rPr>
              <w:rFonts w:cstheme="minorHAnsi"/>
              <w:color w:val="000000"/>
              <w:sz w:val="18"/>
              <w:szCs w:val="18"/>
            </w:rPr>
          </w:pPr>
          <w:r>
            <w:rPr>
              <w:rFonts w:ascii="Arial" w:hAnsi="Arial" w:cs="Arial"/>
              <w:b/>
              <w:color w:val="808080" w:themeColor="background1" w:themeShade="80"/>
              <w:sz w:val="14"/>
              <w:szCs w:val="10"/>
            </w:rPr>
            <w:t>ul. Sulechowska 33/2, 65-022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943634" w:themeColor="accent2" w:themeShade="BF"/>
          </w:tcBorders>
          <w:shd w:val="clear" w:color="auto" w:fill="808080" w:themeFill="background1" w:themeFillShade="80"/>
          <w:vAlign w:val="bottom"/>
        </w:tcPr>
        <w:p w:rsidR="00147F2E" w:rsidRPr="00C9001A" w:rsidRDefault="00147F2E" w:rsidP="00C9001A">
          <w:pPr>
            <w:pStyle w:val="Tekstdymka"/>
            <w:jc w:val="center"/>
            <w:rPr>
              <w:rFonts w:ascii="Captain Podd" w:hAnsi="Captain Podd"/>
              <w:color w:val="FFFFFF" w:themeColor="background1"/>
              <w:sz w:val="32"/>
            </w:rPr>
          </w:pPr>
          <w:proofErr w:type="spellStart"/>
          <w:r>
            <w:rPr>
              <w:rFonts w:ascii="Captain Podd" w:hAnsi="Captain Podd"/>
              <w:color w:val="FFFFFF" w:themeColor="background1"/>
              <w:sz w:val="32"/>
            </w:rPr>
            <w:t>archpeak</w:t>
          </w:r>
          <w:proofErr w:type="spellEnd"/>
        </w:p>
      </w:tc>
    </w:tr>
  </w:tbl>
  <w:p w:rsidR="00147F2E" w:rsidRDefault="00147F2E">
    <w:pPr>
      <w:pStyle w:val="Tekstdym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Arial Narrow"/>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69" w:hanging="360"/>
      </w:pPr>
      <w:rPr>
        <w:rFonts w:ascii="Times New Roman" w:eastAsia="Times New Roman" w:hAnsi="Times New Roman" w:cs="Times New Roman"/>
        <w:color w:val="auto"/>
        <w:szCs w:val="24"/>
        <w:vertAlign w:val="superscript"/>
      </w:rPr>
    </w:lvl>
  </w:abstractNum>
  <w:abstractNum w:abstractNumId="2" w15:restartNumberingAfterBreak="0">
    <w:nsid w:val="00000004"/>
    <w:multiLevelType w:val="singleLevel"/>
    <w:tmpl w:val="00000004"/>
    <w:name w:val="WW8Num6"/>
    <w:lvl w:ilvl="0">
      <w:numFmt w:val="bullet"/>
      <w:lvlText w:val=""/>
      <w:lvlJc w:val="left"/>
      <w:pPr>
        <w:tabs>
          <w:tab w:val="num" w:pos="283"/>
        </w:tabs>
        <w:ind w:left="283" w:hanging="283"/>
      </w:pPr>
      <w:rPr>
        <w:rFonts w:ascii="Symbol" w:hAnsi="Symbol" w:cs="Arial Narrow"/>
      </w:rPr>
    </w:lvl>
  </w:abstractNum>
  <w:abstractNum w:abstractNumId="3" w15:restartNumberingAfterBreak="0">
    <w:nsid w:val="00000006"/>
    <w:multiLevelType w:val="singleLevel"/>
    <w:tmpl w:val="04150017"/>
    <w:lvl w:ilvl="0">
      <w:start w:val="1"/>
      <w:numFmt w:val="lowerLetter"/>
      <w:lvlText w:val="%1)"/>
      <w:lvlJc w:val="left"/>
      <w:pPr>
        <w:ind w:left="720" w:hanging="360"/>
      </w:pPr>
    </w:lvl>
  </w:abstractNum>
  <w:abstractNum w:abstractNumId="4" w15:restartNumberingAfterBreak="0">
    <w:nsid w:val="00AB6006"/>
    <w:multiLevelType w:val="hybridMultilevel"/>
    <w:tmpl w:val="1C041CCE"/>
    <w:lvl w:ilvl="0" w:tplc="04150001">
      <w:start w:val="1"/>
      <w:numFmt w:val="bullet"/>
      <w:lvlText w:val=""/>
      <w:lvlJc w:val="left"/>
      <w:pPr>
        <w:ind w:left="690" w:hanging="360"/>
      </w:pPr>
      <w:rPr>
        <w:rFonts w:ascii="Symbol" w:hAnsi="Symbol" w:hint="default"/>
      </w:rPr>
    </w:lvl>
    <w:lvl w:ilvl="1" w:tplc="04150003" w:tentative="1">
      <w:start w:val="1"/>
      <w:numFmt w:val="bullet"/>
      <w:lvlText w:val="o"/>
      <w:lvlJc w:val="left"/>
      <w:pPr>
        <w:ind w:left="1410" w:hanging="360"/>
      </w:pPr>
      <w:rPr>
        <w:rFonts w:ascii="Courier New" w:hAnsi="Courier New" w:cs="Courier New" w:hint="default"/>
      </w:rPr>
    </w:lvl>
    <w:lvl w:ilvl="2" w:tplc="04150005" w:tentative="1">
      <w:start w:val="1"/>
      <w:numFmt w:val="bullet"/>
      <w:lvlText w:val=""/>
      <w:lvlJc w:val="left"/>
      <w:pPr>
        <w:ind w:left="2130" w:hanging="360"/>
      </w:pPr>
      <w:rPr>
        <w:rFonts w:ascii="Wingdings" w:hAnsi="Wingdings" w:hint="default"/>
      </w:rPr>
    </w:lvl>
    <w:lvl w:ilvl="3" w:tplc="04150001" w:tentative="1">
      <w:start w:val="1"/>
      <w:numFmt w:val="bullet"/>
      <w:lvlText w:val=""/>
      <w:lvlJc w:val="left"/>
      <w:pPr>
        <w:ind w:left="2850" w:hanging="360"/>
      </w:pPr>
      <w:rPr>
        <w:rFonts w:ascii="Symbol" w:hAnsi="Symbol" w:hint="default"/>
      </w:rPr>
    </w:lvl>
    <w:lvl w:ilvl="4" w:tplc="04150003" w:tentative="1">
      <w:start w:val="1"/>
      <w:numFmt w:val="bullet"/>
      <w:lvlText w:val="o"/>
      <w:lvlJc w:val="left"/>
      <w:pPr>
        <w:ind w:left="3570" w:hanging="360"/>
      </w:pPr>
      <w:rPr>
        <w:rFonts w:ascii="Courier New" w:hAnsi="Courier New" w:cs="Courier New" w:hint="default"/>
      </w:rPr>
    </w:lvl>
    <w:lvl w:ilvl="5" w:tplc="04150005" w:tentative="1">
      <w:start w:val="1"/>
      <w:numFmt w:val="bullet"/>
      <w:lvlText w:val=""/>
      <w:lvlJc w:val="left"/>
      <w:pPr>
        <w:ind w:left="4290" w:hanging="360"/>
      </w:pPr>
      <w:rPr>
        <w:rFonts w:ascii="Wingdings" w:hAnsi="Wingdings" w:hint="default"/>
      </w:rPr>
    </w:lvl>
    <w:lvl w:ilvl="6" w:tplc="04150001" w:tentative="1">
      <w:start w:val="1"/>
      <w:numFmt w:val="bullet"/>
      <w:lvlText w:val=""/>
      <w:lvlJc w:val="left"/>
      <w:pPr>
        <w:ind w:left="5010" w:hanging="360"/>
      </w:pPr>
      <w:rPr>
        <w:rFonts w:ascii="Symbol" w:hAnsi="Symbol" w:hint="default"/>
      </w:rPr>
    </w:lvl>
    <w:lvl w:ilvl="7" w:tplc="04150003" w:tentative="1">
      <w:start w:val="1"/>
      <w:numFmt w:val="bullet"/>
      <w:lvlText w:val="o"/>
      <w:lvlJc w:val="left"/>
      <w:pPr>
        <w:ind w:left="5730" w:hanging="360"/>
      </w:pPr>
      <w:rPr>
        <w:rFonts w:ascii="Courier New" w:hAnsi="Courier New" w:cs="Courier New" w:hint="default"/>
      </w:rPr>
    </w:lvl>
    <w:lvl w:ilvl="8" w:tplc="04150005" w:tentative="1">
      <w:start w:val="1"/>
      <w:numFmt w:val="bullet"/>
      <w:lvlText w:val=""/>
      <w:lvlJc w:val="left"/>
      <w:pPr>
        <w:ind w:left="6450" w:hanging="360"/>
      </w:pPr>
      <w:rPr>
        <w:rFonts w:ascii="Wingdings" w:hAnsi="Wingdings" w:hint="default"/>
      </w:rPr>
    </w:lvl>
  </w:abstractNum>
  <w:abstractNum w:abstractNumId="5" w15:restartNumberingAfterBreak="0">
    <w:nsid w:val="00CE1343"/>
    <w:multiLevelType w:val="hybridMultilevel"/>
    <w:tmpl w:val="52145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E36F80"/>
    <w:multiLevelType w:val="hybridMultilevel"/>
    <w:tmpl w:val="9E9EAD6C"/>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F92669"/>
    <w:multiLevelType w:val="multilevel"/>
    <w:tmpl w:val="6D141B48"/>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3754A2C"/>
    <w:multiLevelType w:val="multilevel"/>
    <w:tmpl w:val="29C01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AA1535"/>
    <w:multiLevelType w:val="multilevel"/>
    <w:tmpl w:val="E9ACF386"/>
    <w:lvl w:ilvl="0">
      <w:start w:val="1"/>
      <w:numFmt w:val="decimal"/>
      <w:lvlText w:val="%1."/>
      <w:lvlJc w:val="left"/>
      <w:rPr>
        <w:rFonts w:asciiTheme="minorHAnsi" w:eastAsia="Arial" w:hAnsiTheme="minorHAnsi" w:cstheme="minorHAnsi"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8A41A91"/>
    <w:multiLevelType w:val="hybridMultilevel"/>
    <w:tmpl w:val="CD362A16"/>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3E4096"/>
    <w:multiLevelType w:val="multilevel"/>
    <w:tmpl w:val="F73EA8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099258F7"/>
    <w:multiLevelType w:val="hybridMultilevel"/>
    <w:tmpl w:val="822EA56E"/>
    <w:lvl w:ilvl="0" w:tplc="55C01CA8">
      <w:start w:val="1"/>
      <w:numFmt w:val="bullet"/>
      <w:lvlText w:val="-"/>
      <w:lvlJc w:val="left"/>
      <w:pPr>
        <w:ind w:left="1120" w:hanging="360"/>
      </w:pPr>
      <w:rPr>
        <w:rFonts w:ascii="Arial" w:hAnsi="Aria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3" w15:restartNumberingAfterBreak="0">
    <w:nsid w:val="0A5476C6"/>
    <w:multiLevelType w:val="multilevel"/>
    <w:tmpl w:val="D3A639A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C6664AB"/>
    <w:multiLevelType w:val="multilevel"/>
    <w:tmpl w:val="80CC919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CD16B45"/>
    <w:multiLevelType w:val="hybridMultilevel"/>
    <w:tmpl w:val="0DEA3DAE"/>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D0F1F37"/>
    <w:multiLevelType w:val="multilevel"/>
    <w:tmpl w:val="5AE4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D2450C4"/>
    <w:multiLevelType w:val="multilevel"/>
    <w:tmpl w:val="7C7AC5FA"/>
    <w:lvl w:ilvl="0">
      <w:start w:val="1"/>
      <w:numFmt w:val="bullet"/>
      <w:lvlText w:val="•"/>
      <w:lvlJc w:val="left"/>
      <w:rPr>
        <w:rFonts w:ascii="Times New Roman" w:hAnsi="Times New Roman" w:hint="default"/>
        <w:b/>
        <w:bCs/>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0105F66"/>
    <w:multiLevelType w:val="hybridMultilevel"/>
    <w:tmpl w:val="1320F300"/>
    <w:name w:val="WW8Num15522"/>
    <w:lvl w:ilvl="0" w:tplc="CD5E16A6">
      <w:start w:val="1"/>
      <w:numFmt w:val="bullet"/>
      <w:lvlText w:val=""/>
      <w:lvlJc w:val="left"/>
      <w:pPr>
        <w:tabs>
          <w:tab w:val="num" w:pos="724"/>
        </w:tabs>
        <w:ind w:left="724" w:hanging="360"/>
      </w:pPr>
      <w:rPr>
        <w:rFonts w:ascii="Symbol" w:hAnsi="Symbol" w:hint="default"/>
      </w:rPr>
    </w:lvl>
    <w:lvl w:ilvl="1" w:tplc="04150003">
      <w:start w:val="1"/>
      <w:numFmt w:val="bullet"/>
      <w:lvlText w:val="o"/>
      <w:lvlJc w:val="left"/>
      <w:pPr>
        <w:tabs>
          <w:tab w:val="num" w:pos="1444"/>
        </w:tabs>
        <w:ind w:left="1444" w:hanging="360"/>
      </w:pPr>
      <w:rPr>
        <w:rFonts w:ascii="Courier New" w:hAnsi="Courier New" w:cs="Courier New" w:hint="default"/>
      </w:rPr>
    </w:lvl>
    <w:lvl w:ilvl="2" w:tplc="04150005" w:tentative="1">
      <w:start w:val="1"/>
      <w:numFmt w:val="bullet"/>
      <w:lvlText w:val=""/>
      <w:lvlJc w:val="left"/>
      <w:pPr>
        <w:tabs>
          <w:tab w:val="num" w:pos="2164"/>
        </w:tabs>
        <w:ind w:left="2164" w:hanging="360"/>
      </w:pPr>
      <w:rPr>
        <w:rFonts w:ascii="Wingdings" w:hAnsi="Wingdings" w:hint="default"/>
      </w:rPr>
    </w:lvl>
    <w:lvl w:ilvl="3" w:tplc="04150001" w:tentative="1">
      <w:start w:val="1"/>
      <w:numFmt w:val="bullet"/>
      <w:lvlText w:val=""/>
      <w:lvlJc w:val="left"/>
      <w:pPr>
        <w:tabs>
          <w:tab w:val="num" w:pos="2884"/>
        </w:tabs>
        <w:ind w:left="2884" w:hanging="360"/>
      </w:pPr>
      <w:rPr>
        <w:rFonts w:ascii="Symbol" w:hAnsi="Symbol" w:hint="default"/>
      </w:rPr>
    </w:lvl>
    <w:lvl w:ilvl="4" w:tplc="04150003" w:tentative="1">
      <w:start w:val="1"/>
      <w:numFmt w:val="bullet"/>
      <w:lvlText w:val="o"/>
      <w:lvlJc w:val="left"/>
      <w:pPr>
        <w:tabs>
          <w:tab w:val="num" w:pos="3604"/>
        </w:tabs>
        <w:ind w:left="3604" w:hanging="360"/>
      </w:pPr>
      <w:rPr>
        <w:rFonts w:ascii="Courier New" w:hAnsi="Courier New" w:cs="Courier New" w:hint="default"/>
      </w:rPr>
    </w:lvl>
    <w:lvl w:ilvl="5" w:tplc="04150005" w:tentative="1">
      <w:start w:val="1"/>
      <w:numFmt w:val="bullet"/>
      <w:lvlText w:val=""/>
      <w:lvlJc w:val="left"/>
      <w:pPr>
        <w:tabs>
          <w:tab w:val="num" w:pos="4324"/>
        </w:tabs>
        <w:ind w:left="4324" w:hanging="360"/>
      </w:pPr>
      <w:rPr>
        <w:rFonts w:ascii="Wingdings" w:hAnsi="Wingdings" w:hint="default"/>
      </w:rPr>
    </w:lvl>
    <w:lvl w:ilvl="6" w:tplc="04150001" w:tentative="1">
      <w:start w:val="1"/>
      <w:numFmt w:val="bullet"/>
      <w:lvlText w:val=""/>
      <w:lvlJc w:val="left"/>
      <w:pPr>
        <w:tabs>
          <w:tab w:val="num" w:pos="5044"/>
        </w:tabs>
        <w:ind w:left="5044" w:hanging="360"/>
      </w:pPr>
      <w:rPr>
        <w:rFonts w:ascii="Symbol" w:hAnsi="Symbol" w:hint="default"/>
      </w:rPr>
    </w:lvl>
    <w:lvl w:ilvl="7" w:tplc="04150003" w:tentative="1">
      <w:start w:val="1"/>
      <w:numFmt w:val="bullet"/>
      <w:lvlText w:val="o"/>
      <w:lvlJc w:val="left"/>
      <w:pPr>
        <w:tabs>
          <w:tab w:val="num" w:pos="5764"/>
        </w:tabs>
        <w:ind w:left="5764" w:hanging="360"/>
      </w:pPr>
      <w:rPr>
        <w:rFonts w:ascii="Courier New" w:hAnsi="Courier New" w:cs="Courier New" w:hint="default"/>
      </w:rPr>
    </w:lvl>
    <w:lvl w:ilvl="8" w:tplc="04150005" w:tentative="1">
      <w:start w:val="1"/>
      <w:numFmt w:val="bullet"/>
      <w:lvlText w:val=""/>
      <w:lvlJc w:val="left"/>
      <w:pPr>
        <w:tabs>
          <w:tab w:val="num" w:pos="6484"/>
        </w:tabs>
        <w:ind w:left="6484" w:hanging="360"/>
      </w:pPr>
      <w:rPr>
        <w:rFonts w:ascii="Wingdings" w:hAnsi="Wingdings" w:hint="default"/>
      </w:rPr>
    </w:lvl>
  </w:abstractNum>
  <w:abstractNum w:abstractNumId="19" w15:restartNumberingAfterBreak="0">
    <w:nsid w:val="131F3FB0"/>
    <w:multiLevelType w:val="hybridMultilevel"/>
    <w:tmpl w:val="120486EE"/>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9F7258"/>
    <w:multiLevelType w:val="hybridMultilevel"/>
    <w:tmpl w:val="BD0C0794"/>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489093D"/>
    <w:multiLevelType w:val="hybridMultilevel"/>
    <w:tmpl w:val="4FF61D72"/>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440D1A"/>
    <w:multiLevelType w:val="multilevel"/>
    <w:tmpl w:val="BC22D402"/>
    <w:lvl w:ilvl="0">
      <w:start w:val="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58C3FA8"/>
    <w:multiLevelType w:val="multilevel"/>
    <w:tmpl w:val="8474B80E"/>
    <w:lvl w:ilvl="0">
      <w:start w:val="1"/>
      <w:numFmt w:val="decimal"/>
      <w:lvlText w:val="%1."/>
      <w:lvlJc w:val="left"/>
      <w:rPr>
        <w:rFonts w:asciiTheme="minorHAnsi" w:eastAsia="Arial" w:hAnsiTheme="minorHAnsi" w:cstheme="minorHAnsi"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5D30414"/>
    <w:multiLevelType w:val="multilevel"/>
    <w:tmpl w:val="509CE626"/>
    <w:lvl w:ilvl="0">
      <w:start w:val="6"/>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25" w15:restartNumberingAfterBreak="0">
    <w:nsid w:val="16903DE2"/>
    <w:multiLevelType w:val="hybridMultilevel"/>
    <w:tmpl w:val="81D8DA9C"/>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621828"/>
    <w:multiLevelType w:val="multilevel"/>
    <w:tmpl w:val="D2C8C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94D518E"/>
    <w:multiLevelType w:val="hybridMultilevel"/>
    <w:tmpl w:val="38569B6E"/>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9DE101A"/>
    <w:multiLevelType w:val="multilevel"/>
    <w:tmpl w:val="FBA8E232"/>
    <w:lvl w:ilvl="0">
      <w:start w:val="1"/>
      <w:numFmt w:val="decimal"/>
      <w:lvlText w:val="%1."/>
      <w:lvlJc w:val="left"/>
      <w:rPr>
        <w:rFonts w:asciiTheme="minorHAnsi" w:eastAsia="Arial" w:hAnsiTheme="minorHAnsi" w:cstheme="minorHAnsi"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C3B2DA0"/>
    <w:multiLevelType w:val="multilevel"/>
    <w:tmpl w:val="1270C72C"/>
    <w:styleLink w:val="WWNum3"/>
    <w:lvl w:ilvl="0">
      <w:numFmt w:val="bullet"/>
      <w:lvlText w:val="•"/>
      <w:lvlJc w:val="left"/>
      <w:pPr>
        <w:ind w:left="720" w:hanging="360"/>
      </w:pPr>
      <w:rPr>
        <w:rFonts w:ascii="Calibri" w:hAnsi="Calibri" w:cs="Calibri"/>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1ECA593B"/>
    <w:multiLevelType w:val="hybridMultilevel"/>
    <w:tmpl w:val="EABCD268"/>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2B77C7"/>
    <w:multiLevelType w:val="multilevel"/>
    <w:tmpl w:val="E11227BE"/>
    <w:lvl w:ilvl="0">
      <w:start w:val="1"/>
      <w:numFmt w:val="bullet"/>
      <w:lvlText w:val="&gt;"/>
      <w:lvlJc w:val="left"/>
      <w:rPr>
        <w:rFonts w:ascii="Tahoma" w:eastAsia="Tahoma" w:hAnsi="Tahoma" w:cs="Tahoma"/>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FD57284"/>
    <w:multiLevelType w:val="multilevel"/>
    <w:tmpl w:val="29C01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2281B71"/>
    <w:multiLevelType w:val="multilevel"/>
    <w:tmpl w:val="D2BAC55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2F42B3B"/>
    <w:multiLevelType w:val="multilevel"/>
    <w:tmpl w:val="5AE4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2FC476E"/>
    <w:multiLevelType w:val="hybridMultilevel"/>
    <w:tmpl w:val="24CABC1E"/>
    <w:lvl w:ilvl="0" w:tplc="DACEA01E">
      <w:start w:val="1"/>
      <w:numFmt w:val="bullet"/>
      <w:lvlText w:val="•"/>
      <w:lvlJc w:val="left"/>
      <w:pPr>
        <w:ind w:left="720"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46E5A9D"/>
    <w:multiLevelType w:val="multilevel"/>
    <w:tmpl w:val="0C9E49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58B7922"/>
    <w:multiLevelType w:val="multilevel"/>
    <w:tmpl w:val="B65EE046"/>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262A6042"/>
    <w:multiLevelType w:val="hybridMultilevel"/>
    <w:tmpl w:val="AB7AF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134E8D"/>
    <w:multiLevelType w:val="hybridMultilevel"/>
    <w:tmpl w:val="97201098"/>
    <w:lvl w:ilvl="0" w:tplc="9C922DEC">
      <w:start w:val="1"/>
      <w:numFmt w:val="bullet"/>
      <w:lvlText w:val=""/>
      <w:lvlJc w:val="left"/>
      <w:pPr>
        <w:ind w:left="1068" w:hanging="360"/>
      </w:pPr>
      <w:rPr>
        <w:rFonts w:ascii="Symbol" w:hAnsi="Symbol" w:hint="default"/>
        <w:sz w:val="18"/>
        <w:szCs w:val="18"/>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27761E3C"/>
    <w:multiLevelType w:val="hybridMultilevel"/>
    <w:tmpl w:val="1298B0C2"/>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5B6D60"/>
    <w:multiLevelType w:val="multilevel"/>
    <w:tmpl w:val="29C01078"/>
    <w:lvl w:ilvl="0">
      <w:start w:val="1"/>
      <w:numFmt w:val="decimal"/>
      <w:lvlText w:val="%1."/>
      <w:lvlJc w:val="left"/>
      <w:pPr>
        <w:ind w:left="360" w:hanging="360"/>
      </w:pPr>
      <w:rPr>
        <w:rFonts w:hint="default"/>
      </w:rPr>
    </w:lvl>
    <w:lvl w:ilvl="1">
      <w:start w:val="1"/>
      <w:numFmt w:val="decimal"/>
      <w:lvlText w:val="%1.%2."/>
      <w:lvlJc w:val="left"/>
      <w:pPr>
        <w:ind w:left="1284"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8A4631A"/>
    <w:multiLevelType w:val="multilevel"/>
    <w:tmpl w:val="5AE4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97E7A2A"/>
    <w:multiLevelType w:val="multilevel"/>
    <w:tmpl w:val="F7FABF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9EB6027"/>
    <w:multiLevelType w:val="multilevel"/>
    <w:tmpl w:val="2B6666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BBF7EA2"/>
    <w:multiLevelType w:val="multilevel"/>
    <w:tmpl w:val="F6D4AB88"/>
    <w:lvl w:ilvl="0">
      <w:start w:val="1"/>
      <w:numFmt w:val="decimal"/>
      <w:lvlText w:val="5.3.%1."/>
      <w:lvlJc w:val="left"/>
      <w:rPr>
        <w:rFonts w:asciiTheme="minorHAnsi" w:eastAsia="Arial" w:hAnsiTheme="minorHAnsi"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CD06295"/>
    <w:multiLevelType w:val="hybridMultilevel"/>
    <w:tmpl w:val="66BCA3BA"/>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E5D66C7"/>
    <w:multiLevelType w:val="multilevel"/>
    <w:tmpl w:val="5AE4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E5E0CC6"/>
    <w:multiLevelType w:val="hybridMultilevel"/>
    <w:tmpl w:val="89D6653A"/>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F2267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F644945"/>
    <w:multiLevelType w:val="hybridMultilevel"/>
    <w:tmpl w:val="2D2E9C26"/>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6A5142"/>
    <w:multiLevelType w:val="multilevel"/>
    <w:tmpl w:val="485A37C0"/>
    <w:lvl w:ilvl="0">
      <w:start w:val="5"/>
      <w:numFmt w:val="decimal"/>
      <w:lvlText w:val="%1"/>
      <w:lvlJc w:val="left"/>
      <w:pPr>
        <w:ind w:left="360" w:hanging="360"/>
      </w:pPr>
      <w:rPr>
        <w:rFonts w:hint="default"/>
        <w:b w:val="0"/>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52" w15:restartNumberingAfterBreak="0">
    <w:nsid w:val="327F6648"/>
    <w:multiLevelType w:val="multilevel"/>
    <w:tmpl w:val="6DF6D4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4CE72F4"/>
    <w:multiLevelType w:val="multilevel"/>
    <w:tmpl w:val="721870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69B1953"/>
    <w:multiLevelType w:val="multilevel"/>
    <w:tmpl w:val="8C422C64"/>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6AA6332"/>
    <w:multiLevelType w:val="multilevel"/>
    <w:tmpl w:val="75965B44"/>
    <w:styleLink w:val="RTFNum16"/>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56" w15:restartNumberingAfterBreak="0">
    <w:nsid w:val="37CD6205"/>
    <w:multiLevelType w:val="multilevel"/>
    <w:tmpl w:val="2B6666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CA53B82"/>
    <w:multiLevelType w:val="hybridMultilevel"/>
    <w:tmpl w:val="513CCB96"/>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FCF1C20"/>
    <w:multiLevelType w:val="hybridMultilevel"/>
    <w:tmpl w:val="7058527E"/>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1824B38"/>
    <w:multiLevelType w:val="hybridMultilevel"/>
    <w:tmpl w:val="C9ECF8E8"/>
    <w:lvl w:ilvl="0" w:tplc="3910A01E">
      <w:start w:val="1"/>
      <w:numFmt w:val="bullet"/>
      <w:lvlText w:val=""/>
      <w:lvlJc w:val="left"/>
      <w:pPr>
        <w:tabs>
          <w:tab w:val="num" w:pos="704"/>
        </w:tabs>
        <w:ind w:left="704" w:hanging="704"/>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1CF5ADE"/>
    <w:multiLevelType w:val="hybridMultilevel"/>
    <w:tmpl w:val="257EDE7C"/>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29D3427"/>
    <w:multiLevelType w:val="hybridMultilevel"/>
    <w:tmpl w:val="D6169588"/>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54E76E0"/>
    <w:multiLevelType w:val="multilevel"/>
    <w:tmpl w:val="6B4008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6695F24"/>
    <w:multiLevelType w:val="multilevel"/>
    <w:tmpl w:val="ADD0A408"/>
    <w:lvl w:ilvl="0">
      <w:start w:val="1"/>
      <w:numFmt w:val="upperRoman"/>
      <w:pStyle w:val="ARCHPEAK1"/>
      <w:lvlText w:val="%1."/>
      <w:lvlJc w:val="right"/>
      <w:pPr>
        <w:ind w:left="644" w:hanging="360"/>
      </w:pPr>
      <w:rPr>
        <w:rFonts w:ascii="Calibri" w:hAnsi="Calibri" w:hint="default"/>
        <w:b/>
        <w:i w:val="0"/>
        <w:sz w:val="28"/>
      </w:rPr>
    </w:lvl>
    <w:lvl w:ilvl="1">
      <w:start w:val="41"/>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4" w15:restartNumberingAfterBreak="0">
    <w:nsid w:val="46CC3166"/>
    <w:multiLevelType w:val="hybridMultilevel"/>
    <w:tmpl w:val="98EE5536"/>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73918DD"/>
    <w:multiLevelType w:val="multilevel"/>
    <w:tmpl w:val="2B7EEB18"/>
    <w:lvl w:ilvl="0">
      <w:start w:val="1"/>
      <w:numFmt w:val="bullet"/>
      <w:lvlText w:val="•"/>
      <w:lvlJc w:val="left"/>
      <w:rPr>
        <w:rFonts w:ascii="Arial" w:eastAsia="Arial" w:hAnsi="Arial" w:cs="Arial"/>
        <w:b w:val="0"/>
        <w:bCs w:val="0"/>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9451115"/>
    <w:multiLevelType w:val="hybridMultilevel"/>
    <w:tmpl w:val="62A245A0"/>
    <w:name w:val="WW8Num32"/>
    <w:lvl w:ilvl="0" w:tplc="81F871C6">
      <w:start w:val="1"/>
      <w:numFmt w:val="decimal"/>
      <w:lvlText w:val="%1. "/>
      <w:lvlJc w:val="left"/>
      <w:pPr>
        <w:tabs>
          <w:tab w:val="num" w:pos="357"/>
        </w:tabs>
        <w:ind w:left="357" w:hanging="357"/>
      </w:pPr>
      <w:rPr>
        <w:rFonts w:asciiTheme="minorHAnsi" w:hAnsiTheme="minorHAnsi" w:cstheme="minorHAnsi" w:hint="default"/>
        <w:b w:val="0"/>
        <w:i w:val="0"/>
        <w:color w:val="auto"/>
        <w:sz w:val="20"/>
        <w:szCs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9643A07"/>
    <w:multiLevelType w:val="hybridMultilevel"/>
    <w:tmpl w:val="C678975C"/>
    <w:lvl w:ilvl="0" w:tplc="55C01CA8">
      <w:start w:val="1"/>
      <w:numFmt w:val="bullet"/>
      <w:lvlText w:val="-"/>
      <w:lvlJc w:val="left"/>
      <w:pPr>
        <w:ind w:left="1200" w:hanging="360"/>
      </w:pPr>
      <w:rPr>
        <w:rFonts w:ascii="Arial" w:hAnsi="Aria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68" w15:restartNumberingAfterBreak="0">
    <w:nsid w:val="4C647055"/>
    <w:multiLevelType w:val="hybridMultilevel"/>
    <w:tmpl w:val="611A7D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C8966B3"/>
    <w:multiLevelType w:val="multilevel"/>
    <w:tmpl w:val="A17CC0CE"/>
    <w:lvl w:ilvl="0">
      <w:start w:val="1"/>
      <w:numFmt w:val="decimal"/>
      <w:lvlText w:val="%1."/>
      <w:lvlJc w:val="left"/>
      <w:pPr>
        <w:ind w:left="380" w:hanging="360"/>
      </w:pPr>
      <w:rPr>
        <w:rFonts w:ascii="Calibri" w:eastAsia="Arial" w:hAnsi="Calibri" w:cs="Calibri"/>
      </w:rPr>
    </w:lvl>
    <w:lvl w:ilvl="1">
      <w:start w:val="1"/>
      <w:numFmt w:val="decimal"/>
      <w:isLgl/>
      <w:lvlText w:val="%1.%2"/>
      <w:lvlJc w:val="left"/>
      <w:pPr>
        <w:ind w:left="380" w:hanging="360"/>
      </w:pPr>
      <w:rPr>
        <w:rFonts w:hint="default"/>
        <w:sz w:val="22"/>
        <w:szCs w:val="22"/>
      </w:rPr>
    </w:lvl>
    <w:lvl w:ilvl="2">
      <w:start w:val="1"/>
      <w:numFmt w:val="decimal"/>
      <w:isLgl/>
      <w:lvlText w:val="%1.%2.%3"/>
      <w:lvlJc w:val="left"/>
      <w:pPr>
        <w:ind w:left="740" w:hanging="720"/>
      </w:pPr>
      <w:rPr>
        <w:rFonts w:hint="default"/>
      </w:rPr>
    </w:lvl>
    <w:lvl w:ilvl="3">
      <w:start w:val="1"/>
      <w:numFmt w:val="decimal"/>
      <w:isLgl/>
      <w:lvlText w:val="%1.%2.%3.%4"/>
      <w:lvlJc w:val="left"/>
      <w:pPr>
        <w:ind w:left="740" w:hanging="72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0" w:hanging="1440"/>
      </w:pPr>
      <w:rPr>
        <w:rFonts w:hint="default"/>
      </w:rPr>
    </w:lvl>
    <w:lvl w:ilvl="8">
      <w:start w:val="1"/>
      <w:numFmt w:val="decimal"/>
      <w:isLgl/>
      <w:lvlText w:val="%1.%2.%3.%4.%5.%6.%7.%8.%9"/>
      <w:lvlJc w:val="left"/>
      <w:pPr>
        <w:ind w:left="1820" w:hanging="1800"/>
      </w:pPr>
      <w:rPr>
        <w:rFonts w:hint="default"/>
      </w:rPr>
    </w:lvl>
  </w:abstractNum>
  <w:abstractNum w:abstractNumId="70" w15:restartNumberingAfterBreak="0">
    <w:nsid w:val="4CE12B92"/>
    <w:multiLevelType w:val="multilevel"/>
    <w:tmpl w:val="5AE4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CE76FB9"/>
    <w:multiLevelType w:val="hybridMultilevel"/>
    <w:tmpl w:val="D6E81E3E"/>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D9E6F6F"/>
    <w:multiLevelType w:val="multilevel"/>
    <w:tmpl w:val="6448882E"/>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4DFC0E7A"/>
    <w:multiLevelType w:val="multilevel"/>
    <w:tmpl w:val="F2ECE2A6"/>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F096143"/>
    <w:multiLevelType w:val="multilevel"/>
    <w:tmpl w:val="97566A9A"/>
    <w:lvl w:ilvl="0">
      <w:start w:val="1"/>
      <w:numFmt w:val="decimal"/>
      <w:lvlText w:val="%1."/>
      <w:lvlJc w:val="left"/>
      <w:rPr>
        <w:rFonts w:ascii="Calibri" w:eastAsia="Arial" w:hAnsi="Calibri" w:cs="Calibri" w:hint="default"/>
        <w:b/>
        <w:bCs/>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19037D8"/>
    <w:multiLevelType w:val="hybridMultilevel"/>
    <w:tmpl w:val="4378E4DC"/>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1B548B3"/>
    <w:multiLevelType w:val="hybridMultilevel"/>
    <w:tmpl w:val="9F60C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951E73"/>
    <w:multiLevelType w:val="hybridMultilevel"/>
    <w:tmpl w:val="9CB2D984"/>
    <w:lvl w:ilvl="0" w:tplc="DACEA01E">
      <w:start w:val="1"/>
      <w:numFmt w:val="bullet"/>
      <w:lvlText w:val="•"/>
      <w:lvlJc w:val="left"/>
      <w:pPr>
        <w:ind w:left="720"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54E6040"/>
    <w:multiLevelType w:val="multilevel"/>
    <w:tmpl w:val="DBA6ED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61077D1"/>
    <w:multiLevelType w:val="hybridMultilevel"/>
    <w:tmpl w:val="C5E0DAC4"/>
    <w:lvl w:ilvl="0" w:tplc="DA78CBC0">
      <w:start w:val="1"/>
      <w:numFmt w:val="bullet"/>
      <w:lvlText w:val=""/>
      <w:lvlJc w:val="left"/>
      <w:pPr>
        <w:tabs>
          <w:tab w:val="num" w:pos="741"/>
        </w:tabs>
        <w:ind w:left="741" w:hanging="571"/>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A9A1A5D"/>
    <w:multiLevelType w:val="multilevel"/>
    <w:tmpl w:val="4B52E9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A955F7"/>
    <w:multiLevelType w:val="multilevel"/>
    <w:tmpl w:val="3F3A1C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FC3030"/>
    <w:multiLevelType w:val="multilevel"/>
    <w:tmpl w:val="4782D5F8"/>
    <w:lvl w:ilvl="0">
      <w:start w:val="1"/>
      <w:numFmt w:val="decimal"/>
      <w:lvlText w:val="6.3.%1."/>
      <w:lvlJc w:val="left"/>
      <w:rPr>
        <w:rFonts w:asciiTheme="minorHAnsi" w:eastAsia="Arial" w:hAnsiTheme="minorHAnsi"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DC63046"/>
    <w:multiLevelType w:val="hybridMultilevel"/>
    <w:tmpl w:val="630C4356"/>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05C045E"/>
    <w:multiLevelType w:val="hybridMultilevel"/>
    <w:tmpl w:val="718EB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A066AF"/>
    <w:multiLevelType w:val="hybridMultilevel"/>
    <w:tmpl w:val="42924C9C"/>
    <w:lvl w:ilvl="0" w:tplc="00000002">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6" w15:restartNumberingAfterBreak="0">
    <w:nsid w:val="645257EE"/>
    <w:multiLevelType w:val="hybridMultilevel"/>
    <w:tmpl w:val="18BAE614"/>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6956EC"/>
    <w:multiLevelType w:val="multilevel"/>
    <w:tmpl w:val="3410B780"/>
    <w:lvl w:ilvl="0">
      <w:start w:val="1"/>
      <w:numFmt w:val="decimal"/>
      <w:lvlText w:val="8.%1."/>
      <w:lvlJc w:val="left"/>
      <w:rPr>
        <w:rFonts w:asciiTheme="minorHAnsi" w:eastAsia="Arial" w:hAnsiTheme="minorHAnsi" w:cs="Arial" w:hint="default"/>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4E85E58"/>
    <w:multiLevelType w:val="multilevel"/>
    <w:tmpl w:val="29C01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6B3E6F05"/>
    <w:multiLevelType w:val="multilevel"/>
    <w:tmpl w:val="DBA6EDE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C717A77"/>
    <w:multiLevelType w:val="multilevel"/>
    <w:tmpl w:val="14962B58"/>
    <w:lvl w:ilvl="0">
      <w:start w:val="1"/>
      <w:numFmt w:val="bullet"/>
      <w:lvlText w:val="-"/>
      <w:lvlJc w:val="left"/>
      <w:rPr>
        <w:rFonts w:ascii="Arial" w:hAnsi="Arial" w:hint="default"/>
        <w:b w:val="0"/>
        <w:bCs w:val="0"/>
        <w:i w:val="0"/>
        <w:iCs w:val="0"/>
        <w:smallCaps w:val="0"/>
        <w:strike w:val="0"/>
        <w:color w:val="000000"/>
        <w:spacing w:val="0"/>
        <w:w w:val="100"/>
        <w:position w:val="0"/>
        <w:sz w:val="23"/>
        <w:szCs w:val="23"/>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CC05D42"/>
    <w:multiLevelType w:val="multilevel"/>
    <w:tmpl w:val="D7EAC98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D6627DA"/>
    <w:multiLevelType w:val="multilevel"/>
    <w:tmpl w:val="4068238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D7C7604"/>
    <w:multiLevelType w:val="multilevel"/>
    <w:tmpl w:val="40C67C7E"/>
    <w:lvl w:ilvl="0">
      <w:start w:val="1"/>
      <w:numFmt w:val="decimal"/>
      <w:pStyle w:val="ARCHPEAK2"/>
      <w:lvlText w:val="%1."/>
      <w:lvlJc w:val="left"/>
      <w:pPr>
        <w:ind w:left="720" w:hanging="360"/>
      </w:pPr>
      <w:rPr>
        <w:rFonts w:hint="default"/>
        <w:b/>
        <w:i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4" w15:restartNumberingAfterBreak="0">
    <w:nsid w:val="70720F96"/>
    <w:multiLevelType w:val="multilevel"/>
    <w:tmpl w:val="CE622FA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70F77741"/>
    <w:multiLevelType w:val="hybridMultilevel"/>
    <w:tmpl w:val="90E647CE"/>
    <w:lvl w:ilvl="0" w:tplc="1B6EC498">
      <w:start w:val="2"/>
      <w:numFmt w:val="bullet"/>
      <w:lvlText w:val="–"/>
      <w:lvlJc w:val="left"/>
      <w:pPr>
        <w:ind w:left="1004" w:hanging="360"/>
      </w:pPr>
      <w:rPr>
        <w:rFonts w:ascii="Times New Roman" w:eastAsia="Times New Roman" w:hAnsi="Times New Roman" w:cs="Times New Roman"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6" w15:restartNumberingAfterBreak="0">
    <w:nsid w:val="714113F1"/>
    <w:multiLevelType w:val="hybridMultilevel"/>
    <w:tmpl w:val="874AAE48"/>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15F2584"/>
    <w:multiLevelType w:val="hybridMultilevel"/>
    <w:tmpl w:val="F1E8E56C"/>
    <w:lvl w:ilvl="0" w:tplc="55C01CA8">
      <w:start w:val="1"/>
      <w:numFmt w:val="bullet"/>
      <w:lvlText w:val="-"/>
      <w:lvlJc w:val="left"/>
      <w:pPr>
        <w:ind w:left="1120" w:hanging="360"/>
      </w:pPr>
      <w:rPr>
        <w:rFonts w:ascii="Arial" w:hAnsi="Aria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98" w15:restartNumberingAfterBreak="0">
    <w:nsid w:val="71646306"/>
    <w:multiLevelType w:val="multilevel"/>
    <w:tmpl w:val="75BC22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2FE56F3"/>
    <w:multiLevelType w:val="hybridMultilevel"/>
    <w:tmpl w:val="BB8EAC22"/>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78C1489"/>
    <w:multiLevelType w:val="hybridMultilevel"/>
    <w:tmpl w:val="0DA0223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1" w15:restartNumberingAfterBreak="0">
    <w:nsid w:val="78FA66CF"/>
    <w:multiLevelType w:val="multilevel"/>
    <w:tmpl w:val="2EC837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94D4F24"/>
    <w:multiLevelType w:val="hybridMultilevel"/>
    <w:tmpl w:val="B38CA48A"/>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BDF5E93"/>
    <w:multiLevelType w:val="hybridMultilevel"/>
    <w:tmpl w:val="3F6EAA34"/>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D964D0"/>
    <w:multiLevelType w:val="multilevel"/>
    <w:tmpl w:val="9A7CF146"/>
    <w:lvl w:ilvl="0">
      <w:start w:val="1"/>
      <w:numFmt w:val="bullet"/>
      <w:lvlText w:val="&gt;"/>
      <w:lvlJc w:val="left"/>
      <w:rPr>
        <w:rFonts w:ascii="Tahoma" w:eastAsia="Tahoma" w:hAnsi="Tahoma" w:cs="Tahoma"/>
        <w:b w:val="0"/>
        <w:bCs w:val="0"/>
        <w:i w:val="0"/>
        <w:iCs w:val="0"/>
        <w:smallCaps w:val="0"/>
        <w:strike w:val="0"/>
        <w:color w:val="000000"/>
        <w:spacing w:val="0"/>
        <w:w w:val="100"/>
        <w:position w:val="0"/>
        <w:sz w:val="17"/>
        <w:szCs w:val="17"/>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D531C9B"/>
    <w:multiLevelType w:val="multilevel"/>
    <w:tmpl w:val="347604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D8D6F72"/>
    <w:multiLevelType w:val="hybridMultilevel"/>
    <w:tmpl w:val="8A10EFD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E8C0F6C"/>
    <w:multiLevelType w:val="hybridMultilevel"/>
    <w:tmpl w:val="A65A47FC"/>
    <w:lvl w:ilvl="0" w:tplc="55C01C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29"/>
  </w:num>
  <w:num w:numId="3">
    <w:abstractNumId w:val="37"/>
  </w:num>
  <w:num w:numId="4">
    <w:abstractNumId w:val="72"/>
  </w:num>
  <w:num w:numId="5">
    <w:abstractNumId w:val="63"/>
  </w:num>
  <w:num w:numId="6">
    <w:abstractNumId w:val="93"/>
  </w:num>
  <w:num w:numId="7">
    <w:abstractNumId w:val="55"/>
  </w:num>
  <w:num w:numId="8">
    <w:abstractNumId w:val="80"/>
  </w:num>
  <w:num w:numId="9">
    <w:abstractNumId w:val="74"/>
  </w:num>
  <w:num w:numId="10">
    <w:abstractNumId w:val="23"/>
  </w:num>
  <w:num w:numId="11">
    <w:abstractNumId w:val="62"/>
  </w:num>
  <w:num w:numId="12">
    <w:abstractNumId w:val="36"/>
  </w:num>
  <w:num w:numId="13">
    <w:abstractNumId w:val="28"/>
  </w:num>
  <w:num w:numId="14">
    <w:abstractNumId w:val="91"/>
  </w:num>
  <w:num w:numId="15">
    <w:abstractNumId w:val="9"/>
  </w:num>
  <w:num w:numId="16">
    <w:abstractNumId w:val="90"/>
  </w:num>
  <w:num w:numId="17">
    <w:abstractNumId w:val="98"/>
  </w:num>
  <w:num w:numId="18">
    <w:abstractNumId w:val="32"/>
  </w:num>
  <w:num w:numId="19">
    <w:abstractNumId w:val="17"/>
  </w:num>
  <w:num w:numId="20">
    <w:abstractNumId w:val="85"/>
  </w:num>
  <w:num w:numId="21">
    <w:abstractNumId w:val="53"/>
  </w:num>
  <w:num w:numId="22">
    <w:abstractNumId w:val="34"/>
  </w:num>
  <w:num w:numId="23">
    <w:abstractNumId w:val="101"/>
  </w:num>
  <w:num w:numId="24">
    <w:abstractNumId w:val="33"/>
  </w:num>
  <w:num w:numId="25">
    <w:abstractNumId w:val="43"/>
  </w:num>
  <w:num w:numId="26">
    <w:abstractNumId w:val="13"/>
  </w:num>
  <w:num w:numId="27">
    <w:abstractNumId w:val="52"/>
  </w:num>
  <w:num w:numId="28">
    <w:abstractNumId w:val="56"/>
  </w:num>
  <w:num w:numId="29">
    <w:abstractNumId w:val="81"/>
  </w:num>
  <w:num w:numId="30">
    <w:abstractNumId w:val="105"/>
  </w:num>
  <w:num w:numId="31">
    <w:abstractNumId w:val="44"/>
  </w:num>
  <w:num w:numId="32">
    <w:abstractNumId w:val="49"/>
  </w:num>
  <w:num w:numId="33">
    <w:abstractNumId w:val="65"/>
  </w:num>
  <w:num w:numId="34">
    <w:abstractNumId w:val="54"/>
  </w:num>
  <w:num w:numId="35">
    <w:abstractNumId w:val="45"/>
  </w:num>
  <w:num w:numId="36">
    <w:abstractNumId w:val="82"/>
  </w:num>
  <w:num w:numId="37">
    <w:abstractNumId w:val="87"/>
  </w:num>
  <w:num w:numId="38">
    <w:abstractNumId w:val="31"/>
  </w:num>
  <w:num w:numId="39">
    <w:abstractNumId w:val="14"/>
  </w:num>
  <w:num w:numId="40">
    <w:abstractNumId w:val="92"/>
  </w:num>
  <w:num w:numId="41">
    <w:abstractNumId w:val="7"/>
  </w:num>
  <w:num w:numId="42">
    <w:abstractNumId w:val="104"/>
  </w:num>
  <w:num w:numId="43">
    <w:abstractNumId w:val="41"/>
  </w:num>
  <w:num w:numId="44">
    <w:abstractNumId w:val="73"/>
  </w:num>
  <w:num w:numId="45">
    <w:abstractNumId w:val="88"/>
  </w:num>
  <w:num w:numId="46">
    <w:abstractNumId w:val="39"/>
  </w:num>
  <w:num w:numId="47">
    <w:abstractNumId w:val="16"/>
  </w:num>
  <w:num w:numId="48">
    <w:abstractNumId w:val="70"/>
  </w:num>
  <w:num w:numId="49">
    <w:abstractNumId w:val="42"/>
  </w:num>
  <w:num w:numId="50">
    <w:abstractNumId w:val="47"/>
  </w:num>
  <w:num w:numId="51">
    <w:abstractNumId w:val="18"/>
  </w:num>
  <w:num w:numId="52">
    <w:abstractNumId w:val="68"/>
  </w:num>
  <w:num w:numId="53">
    <w:abstractNumId w:val="59"/>
  </w:num>
  <w:num w:numId="54">
    <w:abstractNumId w:val="79"/>
  </w:num>
  <w:num w:numId="55">
    <w:abstractNumId w:val="95"/>
  </w:num>
  <w:num w:numId="56">
    <w:abstractNumId w:val="100"/>
  </w:num>
  <w:num w:numId="57">
    <w:abstractNumId w:val="8"/>
  </w:num>
  <w:num w:numId="58">
    <w:abstractNumId w:val="3"/>
  </w:num>
  <w:num w:numId="59">
    <w:abstractNumId w:val="4"/>
  </w:num>
  <w:num w:numId="60">
    <w:abstractNumId w:val="76"/>
  </w:num>
  <w:num w:numId="61">
    <w:abstractNumId w:val="5"/>
  </w:num>
  <w:num w:numId="62">
    <w:abstractNumId w:val="69"/>
  </w:num>
  <w:num w:numId="63">
    <w:abstractNumId w:val="6"/>
  </w:num>
  <w:num w:numId="64">
    <w:abstractNumId w:val="66"/>
  </w:num>
  <w:num w:numId="65">
    <w:abstractNumId w:val="58"/>
  </w:num>
  <w:num w:numId="66">
    <w:abstractNumId w:val="40"/>
  </w:num>
  <w:num w:numId="67">
    <w:abstractNumId w:val="107"/>
  </w:num>
  <w:num w:numId="68">
    <w:abstractNumId w:val="57"/>
  </w:num>
  <w:num w:numId="69">
    <w:abstractNumId w:val="99"/>
  </w:num>
  <w:num w:numId="70">
    <w:abstractNumId w:val="25"/>
  </w:num>
  <w:num w:numId="71">
    <w:abstractNumId w:val="60"/>
  </w:num>
  <w:num w:numId="72">
    <w:abstractNumId w:val="30"/>
  </w:num>
  <w:num w:numId="73">
    <w:abstractNumId w:val="64"/>
  </w:num>
  <w:num w:numId="74">
    <w:abstractNumId w:val="84"/>
  </w:num>
  <w:num w:numId="75">
    <w:abstractNumId w:val="103"/>
  </w:num>
  <w:num w:numId="76">
    <w:abstractNumId w:val="51"/>
  </w:num>
  <w:num w:numId="77">
    <w:abstractNumId w:val="67"/>
  </w:num>
  <w:num w:numId="78">
    <w:abstractNumId w:val="24"/>
  </w:num>
  <w:num w:numId="79">
    <w:abstractNumId w:val="20"/>
  </w:num>
  <w:num w:numId="80">
    <w:abstractNumId w:val="27"/>
  </w:num>
  <w:num w:numId="81">
    <w:abstractNumId w:val="12"/>
  </w:num>
  <w:num w:numId="82">
    <w:abstractNumId w:val="61"/>
  </w:num>
  <w:num w:numId="83">
    <w:abstractNumId w:val="97"/>
  </w:num>
  <w:num w:numId="84">
    <w:abstractNumId w:val="19"/>
  </w:num>
  <w:num w:numId="85">
    <w:abstractNumId w:val="35"/>
  </w:num>
  <w:num w:numId="86">
    <w:abstractNumId w:val="77"/>
  </w:num>
  <w:num w:numId="87">
    <w:abstractNumId w:val="71"/>
  </w:num>
  <w:num w:numId="88">
    <w:abstractNumId w:val="50"/>
  </w:num>
  <w:num w:numId="89">
    <w:abstractNumId w:val="102"/>
  </w:num>
  <w:num w:numId="90">
    <w:abstractNumId w:val="75"/>
  </w:num>
  <w:num w:numId="91">
    <w:abstractNumId w:val="86"/>
  </w:num>
  <w:num w:numId="92">
    <w:abstractNumId w:val="22"/>
  </w:num>
  <w:num w:numId="93">
    <w:abstractNumId w:val="48"/>
  </w:num>
  <w:num w:numId="94">
    <w:abstractNumId w:val="46"/>
  </w:num>
  <w:num w:numId="95">
    <w:abstractNumId w:val="10"/>
  </w:num>
  <w:num w:numId="96">
    <w:abstractNumId w:val="96"/>
  </w:num>
  <w:num w:numId="97">
    <w:abstractNumId w:val="26"/>
  </w:num>
  <w:num w:numId="98">
    <w:abstractNumId w:val="21"/>
  </w:num>
  <w:num w:numId="99">
    <w:abstractNumId w:val="15"/>
  </w:num>
  <w:num w:numId="100">
    <w:abstractNumId w:val="83"/>
  </w:num>
  <w:num w:numId="101">
    <w:abstractNumId w:val="106"/>
  </w:num>
  <w:num w:numId="102">
    <w:abstractNumId w:val="38"/>
  </w:num>
  <w:num w:numId="103">
    <w:abstractNumId w:val="94"/>
  </w:num>
  <w:num w:numId="104">
    <w:abstractNumId w:val="89"/>
  </w:num>
  <w:num w:numId="105">
    <w:abstractNumId w:val="7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3C"/>
    <w:rsid w:val="0000016B"/>
    <w:rsid w:val="00001932"/>
    <w:rsid w:val="00002BA5"/>
    <w:rsid w:val="00002C43"/>
    <w:rsid w:val="000039AF"/>
    <w:rsid w:val="0000484A"/>
    <w:rsid w:val="00004D68"/>
    <w:rsid w:val="000057C8"/>
    <w:rsid w:val="00005A1F"/>
    <w:rsid w:val="00010107"/>
    <w:rsid w:val="00010A85"/>
    <w:rsid w:val="00014244"/>
    <w:rsid w:val="00014D2A"/>
    <w:rsid w:val="00014F99"/>
    <w:rsid w:val="00016CF3"/>
    <w:rsid w:val="000206C5"/>
    <w:rsid w:val="00020A50"/>
    <w:rsid w:val="00020A5C"/>
    <w:rsid w:val="0002122C"/>
    <w:rsid w:val="0002189F"/>
    <w:rsid w:val="00022F26"/>
    <w:rsid w:val="00023034"/>
    <w:rsid w:val="0002314B"/>
    <w:rsid w:val="00025311"/>
    <w:rsid w:val="000264F7"/>
    <w:rsid w:val="0002696B"/>
    <w:rsid w:val="0002717D"/>
    <w:rsid w:val="00027B67"/>
    <w:rsid w:val="0003011E"/>
    <w:rsid w:val="000316D2"/>
    <w:rsid w:val="00031D1D"/>
    <w:rsid w:val="00031F92"/>
    <w:rsid w:val="00032321"/>
    <w:rsid w:val="0003275D"/>
    <w:rsid w:val="0003295A"/>
    <w:rsid w:val="000337E4"/>
    <w:rsid w:val="00034A98"/>
    <w:rsid w:val="000358BC"/>
    <w:rsid w:val="0003592F"/>
    <w:rsid w:val="00037416"/>
    <w:rsid w:val="0003779F"/>
    <w:rsid w:val="00037B1D"/>
    <w:rsid w:val="000404C0"/>
    <w:rsid w:val="00040E8D"/>
    <w:rsid w:val="000411C3"/>
    <w:rsid w:val="000411E0"/>
    <w:rsid w:val="00041409"/>
    <w:rsid w:val="000424CB"/>
    <w:rsid w:val="00042E36"/>
    <w:rsid w:val="00043C8C"/>
    <w:rsid w:val="00043EF1"/>
    <w:rsid w:val="0004429E"/>
    <w:rsid w:val="000446E9"/>
    <w:rsid w:val="00045D2A"/>
    <w:rsid w:val="00047EB0"/>
    <w:rsid w:val="000503DE"/>
    <w:rsid w:val="00050ACC"/>
    <w:rsid w:val="0005141E"/>
    <w:rsid w:val="0005216A"/>
    <w:rsid w:val="00052197"/>
    <w:rsid w:val="00052A78"/>
    <w:rsid w:val="00052DB0"/>
    <w:rsid w:val="00053811"/>
    <w:rsid w:val="00053837"/>
    <w:rsid w:val="000543CE"/>
    <w:rsid w:val="00055A32"/>
    <w:rsid w:val="00056023"/>
    <w:rsid w:val="000573A0"/>
    <w:rsid w:val="00060260"/>
    <w:rsid w:val="00061B6B"/>
    <w:rsid w:val="00061F71"/>
    <w:rsid w:val="000628EB"/>
    <w:rsid w:val="00062B4B"/>
    <w:rsid w:val="00062BCA"/>
    <w:rsid w:val="0006328A"/>
    <w:rsid w:val="00063A25"/>
    <w:rsid w:val="000664E5"/>
    <w:rsid w:val="0006742F"/>
    <w:rsid w:val="00070476"/>
    <w:rsid w:val="000714CE"/>
    <w:rsid w:val="00071AD3"/>
    <w:rsid w:val="00071E3E"/>
    <w:rsid w:val="000728F3"/>
    <w:rsid w:val="00074AE0"/>
    <w:rsid w:val="00076726"/>
    <w:rsid w:val="000769F9"/>
    <w:rsid w:val="00076C5B"/>
    <w:rsid w:val="00077C9F"/>
    <w:rsid w:val="00077E3A"/>
    <w:rsid w:val="00080B68"/>
    <w:rsid w:val="00081F32"/>
    <w:rsid w:val="0008324B"/>
    <w:rsid w:val="00083252"/>
    <w:rsid w:val="00085C05"/>
    <w:rsid w:val="0008671E"/>
    <w:rsid w:val="00086845"/>
    <w:rsid w:val="00087547"/>
    <w:rsid w:val="0008782F"/>
    <w:rsid w:val="0009008F"/>
    <w:rsid w:val="00090832"/>
    <w:rsid w:val="000924E2"/>
    <w:rsid w:val="00092DCF"/>
    <w:rsid w:val="000939B1"/>
    <w:rsid w:val="00094A42"/>
    <w:rsid w:val="00095535"/>
    <w:rsid w:val="00095773"/>
    <w:rsid w:val="00095909"/>
    <w:rsid w:val="00095F52"/>
    <w:rsid w:val="000A00E9"/>
    <w:rsid w:val="000A07AF"/>
    <w:rsid w:val="000A0FC2"/>
    <w:rsid w:val="000A13B3"/>
    <w:rsid w:val="000A18F2"/>
    <w:rsid w:val="000A1ECF"/>
    <w:rsid w:val="000A1F20"/>
    <w:rsid w:val="000A2393"/>
    <w:rsid w:val="000A38B8"/>
    <w:rsid w:val="000A47E3"/>
    <w:rsid w:val="000A4D82"/>
    <w:rsid w:val="000A597D"/>
    <w:rsid w:val="000A5C82"/>
    <w:rsid w:val="000A790F"/>
    <w:rsid w:val="000B0684"/>
    <w:rsid w:val="000B164E"/>
    <w:rsid w:val="000B1FC7"/>
    <w:rsid w:val="000B263D"/>
    <w:rsid w:val="000B31A5"/>
    <w:rsid w:val="000B347A"/>
    <w:rsid w:val="000B5CD6"/>
    <w:rsid w:val="000B6C5E"/>
    <w:rsid w:val="000B72AE"/>
    <w:rsid w:val="000B7AE3"/>
    <w:rsid w:val="000B7D72"/>
    <w:rsid w:val="000B7D73"/>
    <w:rsid w:val="000C023F"/>
    <w:rsid w:val="000C23FD"/>
    <w:rsid w:val="000C3848"/>
    <w:rsid w:val="000C3F74"/>
    <w:rsid w:val="000C42A7"/>
    <w:rsid w:val="000C53FA"/>
    <w:rsid w:val="000C59D5"/>
    <w:rsid w:val="000C5C39"/>
    <w:rsid w:val="000C6998"/>
    <w:rsid w:val="000C6D8D"/>
    <w:rsid w:val="000C75C1"/>
    <w:rsid w:val="000D1009"/>
    <w:rsid w:val="000D252B"/>
    <w:rsid w:val="000D2E68"/>
    <w:rsid w:val="000D3313"/>
    <w:rsid w:val="000D36CF"/>
    <w:rsid w:val="000D385C"/>
    <w:rsid w:val="000D5E3B"/>
    <w:rsid w:val="000D6331"/>
    <w:rsid w:val="000D6375"/>
    <w:rsid w:val="000D68A1"/>
    <w:rsid w:val="000D69AD"/>
    <w:rsid w:val="000D7AEF"/>
    <w:rsid w:val="000E1811"/>
    <w:rsid w:val="000E1E46"/>
    <w:rsid w:val="000E21EC"/>
    <w:rsid w:val="000E2361"/>
    <w:rsid w:val="000E2A9B"/>
    <w:rsid w:val="000E34F1"/>
    <w:rsid w:val="000F216C"/>
    <w:rsid w:val="000F2736"/>
    <w:rsid w:val="000F2928"/>
    <w:rsid w:val="000F2F6C"/>
    <w:rsid w:val="000F4114"/>
    <w:rsid w:val="000F4359"/>
    <w:rsid w:val="000F4429"/>
    <w:rsid w:val="000F4BF2"/>
    <w:rsid w:val="000F5007"/>
    <w:rsid w:val="000F53DE"/>
    <w:rsid w:val="000F5771"/>
    <w:rsid w:val="000F6090"/>
    <w:rsid w:val="000F6423"/>
    <w:rsid w:val="000F6BBE"/>
    <w:rsid w:val="00100F4B"/>
    <w:rsid w:val="00101367"/>
    <w:rsid w:val="00101C0E"/>
    <w:rsid w:val="0010264D"/>
    <w:rsid w:val="001038CF"/>
    <w:rsid w:val="00104552"/>
    <w:rsid w:val="00105112"/>
    <w:rsid w:val="00105C24"/>
    <w:rsid w:val="00111294"/>
    <w:rsid w:val="0011141D"/>
    <w:rsid w:val="0011201D"/>
    <w:rsid w:val="00112F79"/>
    <w:rsid w:val="001134E5"/>
    <w:rsid w:val="00113827"/>
    <w:rsid w:val="00116208"/>
    <w:rsid w:val="00116972"/>
    <w:rsid w:val="00117EDD"/>
    <w:rsid w:val="00121A16"/>
    <w:rsid w:val="00122065"/>
    <w:rsid w:val="001223EA"/>
    <w:rsid w:val="00122B09"/>
    <w:rsid w:val="001260AF"/>
    <w:rsid w:val="001269D4"/>
    <w:rsid w:val="00130205"/>
    <w:rsid w:val="00132028"/>
    <w:rsid w:val="00133B25"/>
    <w:rsid w:val="00134B75"/>
    <w:rsid w:val="00134D53"/>
    <w:rsid w:val="001354CC"/>
    <w:rsid w:val="00135B61"/>
    <w:rsid w:val="001364C8"/>
    <w:rsid w:val="00136E16"/>
    <w:rsid w:val="00137632"/>
    <w:rsid w:val="0013774F"/>
    <w:rsid w:val="001377DD"/>
    <w:rsid w:val="00140F68"/>
    <w:rsid w:val="001410DE"/>
    <w:rsid w:val="00141181"/>
    <w:rsid w:val="00141DC4"/>
    <w:rsid w:val="001442C6"/>
    <w:rsid w:val="00144BD4"/>
    <w:rsid w:val="001471B6"/>
    <w:rsid w:val="00147287"/>
    <w:rsid w:val="0014779D"/>
    <w:rsid w:val="00147F2E"/>
    <w:rsid w:val="00151F36"/>
    <w:rsid w:val="00151FF6"/>
    <w:rsid w:val="001524CC"/>
    <w:rsid w:val="00152997"/>
    <w:rsid w:val="00154504"/>
    <w:rsid w:val="0015462F"/>
    <w:rsid w:val="00155F61"/>
    <w:rsid w:val="00156A1E"/>
    <w:rsid w:val="001579D2"/>
    <w:rsid w:val="001601C3"/>
    <w:rsid w:val="001619BF"/>
    <w:rsid w:val="00162778"/>
    <w:rsid w:val="001631C0"/>
    <w:rsid w:val="0016436A"/>
    <w:rsid w:val="00164D97"/>
    <w:rsid w:val="001650E3"/>
    <w:rsid w:val="0016544C"/>
    <w:rsid w:val="00165EDD"/>
    <w:rsid w:val="00166004"/>
    <w:rsid w:val="001668E7"/>
    <w:rsid w:val="00166B58"/>
    <w:rsid w:val="001672B3"/>
    <w:rsid w:val="00170622"/>
    <w:rsid w:val="00172D81"/>
    <w:rsid w:val="001731D7"/>
    <w:rsid w:val="001749B8"/>
    <w:rsid w:val="00176363"/>
    <w:rsid w:val="0017663A"/>
    <w:rsid w:val="001767E9"/>
    <w:rsid w:val="001770CE"/>
    <w:rsid w:val="00177398"/>
    <w:rsid w:val="00180225"/>
    <w:rsid w:val="00180640"/>
    <w:rsid w:val="001808DC"/>
    <w:rsid w:val="00180D30"/>
    <w:rsid w:val="00186CCC"/>
    <w:rsid w:val="001879FA"/>
    <w:rsid w:val="00187CF9"/>
    <w:rsid w:val="00190B3E"/>
    <w:rsid w:val="00190DC0"/>
    <w:rsid w:val="00190DE7"/>
    <w:rsid w:val="001918AA"/>
    <w:rsid w:val="001950F0"/>
    <w:rsid w:val="0019557F"/>
    <w:rsid w:val="001956EF"/>
    <w:rsid w:val="00195E1E"/>
    <w:rsid w:val="00197B13"/>
    <w:rsid w:val="001A002A"/>
    <w:rsid w:val="001A03D7"/>
    <w:rsid w:val="001A0652"/>
    <w:rsid w:val="001A0D00"/>
    <w:rsid w:val="001A1282"/>
    <w:rsid w:val="001A2B21"/>
    <w:rsid w:val="001A32C1"/>
    <w:rsid w:val="001A4059"/>
    <w:rsid w:val="001A52B7"/>
    <w:rsid w:val="001A660C"/>
    <w:rsid w:val="001B019F"/>
    <w:rsid w:val="001B05DE"/>
    <w:rsid w:val="001B091C"/>
    <w:rsid w:val="001B34AC"/>
    <w:rsid w:val="001B41E7"/>
    <w:rsid w:val="001B5A28"/>
    <w:rsid w:val="001B5AD8"/>
    <w:rsid w:val="001B63E0"/>
    <w:rsid w:val="001B7454"/>
    <w:rsid w:val="001C102D"/>
    <w:rsid w:val="001C13E7"/>
    <w:rsid w:val="001C21BA"/>
    <w:rsid w:val="001C23F2"/>
    <w:rsid w:val="001C3452"/>
    <w:rsid w:val="001C3AFB"/>
    <w:rsid w:val="001C49CB"/>
    <w:rsid w:val="001C5C2B"/>
    <w:rsid w:val="001D0B4B"/>
    <w:rsid w:val="001D149A"/>
    <w:rsid w:val="001D1AFC"/>
    <w:rsid w:val="001D23D6"/>
    <w:rsid w:val="001D262F"/>
    <w:rsid w:val="001D2B4A"/>
    <w:rsid w:val="001D3174"/>
    <w:rsid w:val="001D36CA"/>
    <w:rsid w:val="001D37EC"/>
    <w:rsid w:val="001D47CB"/>
    <w:rsid w:val="001D54AE"/>
    <w:rsid w:val="001D5841"/>
    <w:rsid w:val="001D594C"/>
    <w:rsid w:val="001D5C94"/>
    <w:rsid w:val="001E0457"/>
    <w:rsid w:val="001E1814"/>
    <w:rsid w:val="001E2DC3"/>
    <w:rsid w:val="001E3BF4"/>
    <w:rsid w:val="001E44C9"/>
    <w:rsid w:val="001E4556"/>
    <w:rsid w:val="001E59DD"/>
    <w:rsid w:val="001E5B0D"/>
    <w:rsid w:val="001E785F"/>
    <w:rsid w:val="001E7AF8"/>
    <w:rsid w:val="001F05C7"/>
    <w:rsid w:val="001F33F4"/>
    <w:rsid w:val="001F3527"/>
    <w:rsid w:val="001F47A2"/>
    <w:rsid w:val="001F4F5D"/>
    <w:rsid w:val="001F553F"/>
    <w:rsid w:val="001F6361"/>
    <w:rsid w:val="001F639E"/>
    <w:rsid w:val="001F7628"/>
    <w:rsid w:val="001F7792"/>
    <w:rsid w:val="001F7B07"/>
    <w:rsid w:val="001F7E47"/>
    <w:rsid w:val="00201B86"/>
    <w:rsid w:val="00201BD4"/>
    <w:rsid w:val="002039EE"/>
    <w:rsid w:val="0020418D"/>
    <w:rsid w:val="00205869"/>
    <w:rsid w:val="00205BA6"/>
    <w:rsid w:val="0020780F"/>
    <w:rsid w:val="00207AD5"/>
    <w:rsid w:val="002103B5"/>
    <w:rsid w:val="00211F0B"/>
    <w:rsid w:val="00212CA5"/>
    <w:rsid w:val="00213FC5"/>
    <w:rsid w:val="002144D4"/>
    <w:rsid w:val="0021501E"/>
    <w:rsid w:val="002157E2"/>
    <w:rsid w:val="002167DE"/>
    <w:rsid w:val="0021709E"/>
    <w:rsid w:val="00217B11"/>
    <w:rsid w:val="00220FD8"/>
    <w:rsid w:val="00222CF6"/>
    <w:rsid w:val="0022312B"/>
    <w:rsid w:val="0022392A"/>
    <w:rsid w:val="00223C63"/>
    <w:rsid w:val="00223F82"/>
    <w:rsid w:val="00223FC9"/>
    <w:rsid w:val="00224372"/>
    <w:rsid w:val="00224C89"/>
    <w:rsid w:val="002257C6"/>
    <w:rsid w:val="0022705E"/>
    <w:rsid w:val="002322CE"/>
    <w:rsid w:val="0023370A"/>
    <w:rsid w:val="002345B4"/>
    <w:rsid w:val="0023666D"/>
    <w:rsid w:val="00236BA8"/>
    <w:rsid w:val="00237695"/>
    <w:rsid w:val="002424CF"/>
    <w:rsid w:val="00242AA2"/>
    <w:rsid w:val="00242FD2"/>
    <w:rsid w:val="00243C2F"/>
    <w:rsid w:val="00243F6A"/>
    <w:rsid w:val="00243FE2"/>
    <w:rsid w:val="00245273"/>
    <w:rsid w:val="00245D29"/>
    <w:rsid w:val="00245EAF"/>
    <w:rsid w:val="0024707C"/>
    <w:rsid w:val="00247854"/>
    <w:rsid w:val="00247DB0"/>
    <w:rsid w:val="00250003"/>
    <w:rsid w:val="0025267C"/>
    <w:rsid w:val="00252D88"/>
    <w:rsid w:val="00253F77"/>
    <w:rsid w:val="00254718"/>
    <w:rsid w:val="0025577B"/>
    <w:rsid w:val="00255F99"/>
    <w:rsid w:val="002568A6"/>
    <w:rsid w:val="00260275"/>
    <w:rsid w:val="00260B46"/>
    <w:rsid w:val="002610B5"/>
    <w:rsid w:val="002620F5"/>
    <w:rsid w:val="002628A7"/>
    <w:rsid w:val="002633F8"/>
    <w:rsid w:val="002637BF"/>
    <w:rsid w:val="002643C7"/>
    <w:rsid w:val="002643EB"/>
    <w:rsid w:val="00265072"/>
    <w:rsid w:val="00265C63"/>
    <w:rsid w:val="00266517"/>
    <w:rsid w:val="00266BDB"/>
    <w:rsid w:val="0026747B"/>
    <w:rsid w:val="002678FF"/>
    <w:rsid w:val="00267B2B"/>
    <w:rsid w:val="0027024F"/>
    <w:rsid w:val="00272CCB"/>
    <w:rsid w:val="002735AC"/>
    <w:rsid w:val="00273ABB"/>
    <w:rsid w:val="0027423F"/>
    <w:rsid w:val="00274A50"/>
    <w:rsid w:val="002753B5"/>
    <w:rsid w:val="002753DB"/>
    <w:rsid w:val="002755F5"/>
    <w:rsid w:val="00276174"/>
    <w:rsid w:val="002770DE"/>
    <w:rsid w:val="002776E1"/>
    <w:rsid w:val="00277AB9"/>
    <w:rsid w:val="00277C53"/>
    <w:rsid w:val="00280688"/>
    <w:rsid w:val="00281509"/>
    <w:rsid w:val="00281AF0"/>
    <w:rsid w:val="00282CA3"/>
    <w:rsid w:val="002834E6"/>
    <w:rsid w:val="00287815"/>
    <w:rsid w:val="00290470"/>
    <w:rsid w:val="002922E0"/>
    <w:rsid w:val="00292839"/>
    <w:rsid w:val="00292B8B"/>
    <w:rsid w:val="00292D5D"/>
    <w:rsid w:val="00292E41"/>
    <w:rsid w:val="00293470"/>
    <w:rsid w:val="002944A8"/>
    <w:rsid w:val="00294B57"/>
    <w:rsid w:val="00295005"/>
    <w:rsid w:val="0029632D"/>
    <w:rsid w:val="00297C50"/>
    <w:rsid w:val="00297F06"/>
    <w:rsid w:val="002A042A"/>
    <w:rsid w:val="002A1031"/>
    <w:rsid w:val="002A111B"/>
    <w:rsid w:val="002A160E"/>
    <w:rsid w:val="002A3355"/>
    <w:rsid w:val="002A40A4"/>
    <w:rsid w:val="002A4D38"/>
    <w:rsid w:val="002A523C"/>
    <w:rsid w:val="002A55D7"/>
    <w:rsid w:val="002A6215"/>
    <w:rsid w:val="002B030F"/>
    <w:rsid w:val="002B0362"/>
    <w:rsid w:val="002B0A4C"/>
    <w:rsid w:val="002B0FED"/>
    <w:rsid w:val="002B2310"/>
    <w:rsid w:val="002B2C9D"/>
    <w:rsid w:val="002B4714"/>
    <w:rsid w:val="002B4DA3"/>
    <w:rsid w:val="002B53B5"/>
    <w:rsid w:val="002B585C"/>
    <w:rsid w:val="002B59EE"/>
    <w:rsid w:val="002B5B3D"/>
    <w:rsid w:val="002B5F76"/>
    <w:rsid w:val="002B69C6"/>
    <w:rsid w:val="002B6B0C"/>
    <w:rsid w:val="002B6B82"/>
    <w:rsid w:val="002B7A79"/>
    <w:rsid w:val="002B7D0E"/>
    <w:rsid w:val="002C1993"/>
    <w:rsid w:val="002C1DA8"/>
    <w:rsid w:val="002C29BC"/>
    <w:rsid w:val="002C3386"/>
    <w:rsid w:val="002C5C4C"/>
    <w:rsid w:val="002C6CA6"/>
    <w:rsid w:val="002C7CD4"/>
    <w:rsid w:val="002C7E6D"/>
    <w:rsid w:val="002D1BCB"/>
    <w:rsid w:val="002D39F3"/>
    <w:rsid w:val="002D5851"/>
    <w:rsid w:val="002D5AD7"/>
    <w:rsid w:val="002D7D91"/>
    <w:rsid w:val="002D7E7F"/>
    <w:rsid w:val="002E01D1"/>
    <w:rsid w:val="002E07C7"/>
    <w:rsid w:val="002E1883"/>
    <w:rsid w:val="002E36D3"/>
    <w:rsid w:val="002E5A26"/>
    <w:rsid w:val="002E6295"/>
    <w:rsid w:val="002F0A92"/>
    <w:rsid w:val="002F16F4"/>
    <w:rsid w:val="002F1730"/>
    <w:rsid w:val="002F18B0"/>
    <w:rsid w:val="002F1D05"/>
    <w:rsid w:val="002F23C9"/>
    <w:rsid w:val="002F2B0B"/>
    <w:rsid w:val="002F345A"/>
    <w:rsid w:val="002F38F1"/>
    <w:rsid w:val="002F474C"/>
    <w:rsid w:val="002F6784"/>
    <w:rsid w:val="002F6893"/>
    <w:rsid w:val="002F6D72"/>
    <w:rsid w:val="002F7D04"/>
    <w:rsid w:val="002F7DD9"/>
    <w:rsid w:val="002F7E75"/>
    <w:rsid w:val="00300214"/>
    <w:rsid w:val="00301230"/>
    <w:rsid w:val="00301DBD"/>
    <w:rsid w:val="0030264D"/>
    <w:rsid w:val="00304F18"/>
    <w:rsid w:val="003051E2"/>
    <w:rsid w:val="00305E22"/>
    <w:rsid w:val="00306482"/>
    <w:rsid w:val="00306BCD"/>
    <w:rsid w:val="00310590"/>
    <w:rsid w:val="003111A1"/>
    <w:rsid w:val="00312D69"/>
    <w:rsid w:val="00314BB9"/>
    <w:rsid w:val="0031584C"/>
    <w:rsid w:val="00315F37"/>
    <w:rsid w:val="0031728F"/>
    <w:rsid w:val="0032101B"/>
    <w:rsid w:val="00321AB3"/>
    <w:rsid w:val="003228B9"/>
    <w:rsid w:val="00323729"/>
    <w:rsid w:val="00323D8B"/>
    <w:rsid w:val="00323EE4"/>
    <w:rsid w:val="00324C6C"/>
    <w:rsid w:val="00324F23"/>
    <w:rsid w:val="003257B1"/>
    <w:rsid w:val="00325E00"/>
    <w:rsid w:val="00326CEE"/>
    <w:rsid w:val="00327B60"/>
    <w:rsid w:val="00332722"/>
    <w:rsid w:val="0033319A"/>
    <w:rsid w:val="003331EB"/>
    <w:rsid w:val="00334279"/>
    <w:rsid w:val="003351DC"/>
    <w:rsid w:val="0033540F"/>
    <w:rsid w:val="00335AAC"/>
    <w:rsid w:val="00335E6A"/>
    <w:rsid w:val="003369BA"/>
    <w:rsid w:val="00337169"/>
    <w:rsid w:val="00337811"/>
    <w:rsid w:val="003400CA"/>
    <w:rsid w:val="0034096A"/>
    <w:rsid w:val="00340D9B"/>
    <w:rsid w:val="00342273"/>
    <w:rsid w:val="003432A0"/>
    <w:rsid w:val="00344E20"/>
    <w:rsid w:val="003473B5"/>
    <w:rsid w:val="003476C7"/>
    <w:rsid w:val="00347A08"/>
    <w:rsid w:val="00347C13"/>
    <w:rsid w:val="00351632"/>
    <w:rsid w:val="00351893"/>
    <w:rsid w:val="0035210B"/>
    <w:rsid w:val="003524A4"/>
    <w:rsid w:val="00352BB9"/>
    <w:rsid w:val="00353490"/>
    <w:rsid w:val="00353963"/>
    <w:rsid w:val="003548AE"/>
    <w:rsid w:val="0035722D"/>
    <w:rsid w:val="00360169"/>
    <w:rsid w:val="0036057C"/>
    <w:rsid w:val="0036084C"/>
    <w:rsid w:val="00360C3F"/>
    <w:rsid w:val="00361449"/>
    <w:rsid w:val="003620D1"/>
    <w:rsid w:val="0036275B"/>
    <w:rsid w:val="00362C6A"/>
    <w:rsid w:val="0036312A"/>
    <w:rsid w:val="00363960"/>
    <w:rsid w:val="0036549D"/>
    <w:rsid w:val="00365B14"/>
    <w:rsid w:val="0036620A"/>
    <w:rsid w:val="003665EF"/>
    <w:rsid w:val="00367430"/>
    <w:rsid w:val="00370227"/>
    <w:rsid w:val="00371075"/>
    <w:rsid w:val="0037121B"/>
    <w:rsid w:val="00373329"/>
    <w:rsid w:val="00373524"/>
    <w:rsid w:val="00373B54"/>
    <w:rsid w:val="003740BA"/>
    <w:rsid w:val="0037480B"/>
    <w:rsid w:val="00375A71"/>
    <w:rsid w:val="00375B0F"/>
    <w:rsid w:val="003767A5"/>
    <w:rsid w:val="0038276F"/>
    <w:rsid w:val="00382B14"/>
    <w:rsid w:val="00383321"/>
    <w:rsid w:val="0038339B"/>
    <w:rsid w:val="0038407D"/>
    <w:rsid w:val="00385A11"/>
    <w:rsid w:val="00385B8A"/>
    <w:rsid w:val="0038627A"/>
    <w:rsid w:val="003869B3"/>
    <w:rsid w:val="00391465"/>
    <w:rsid w:val="0039186A"/>
    <w:rsid w:val="00391930"/>
    <w:rsid w:val="003920E1"/>
    <w:rsid w:val="0039220E"/>
    <w:rsid w:val="003926E5"/>
    <w:rsid w:val="00392FCE"/>
    <w:rsid w:val="003937BF"/>
    <w:rsid w:val="00395AAC"/>
    <w:rsid w:val="0039672B"/>
    <w:rsid w:val="00396979"/>
    <w:rsid w:val="00397853"/>
    <w:rsid w:val="00397C64"/>
    <w:rsid w:val="00397EAF"/>
    <w:rsid w:val="003A0110"/>
    <w:rsid w:val="003A041E"/>
    <w:rsid w:val="003A07DF"/>
    <w:rsid w:val="003A0A9A"/>
    <w:rsid w:val="003A19E3"/>
    <w:rsid w:val="003A2A98"/>
    <w:rsid w:val="003A2C65"/>
    <w:rsid w:val="003A3172"/>
    <w:rsid w:val="003A453C"/>
    <w:rsid w:val="003A6ADC"/>
    <w:rsid w:val="003A6AEA"/>
    <w:rsid w:val="003A74F8"/>
    <w:rsid w:val="003A7592"/>
    <w:rsid w:val="003B14DB"/>
    <w:rsid w:val="003B41F0"/>
    <w:rsid w:val="003B47CA"/>
    <w:rsid w:val="003B72EF"/>
    <w:rsid w:val="003B73AD"/>
    <w:rsid w:val="003C0CEB"/>
    <w:rsid w:val="003C2665"/>
    <w:rsid w:val="003C2752"/>
    <w:rsid w:val="003C33CE"/>
    <w:rsid w:val="003C3C6B"/>
    <w:rsid w:val="003C46A5"/>
    <w:rsid w:val="003C4D4E"/>
    <w:rsid w:val="003C4D7F"/>
    <w:rsid w:val="003C5389"/>
    <w:rsid w:val="003C7069"/>
    <w:rsid w:val="003C7312"/>
    <w:rsid w:val="003C7C3F"/>
    <w:rsid w:val="003C7EE4"/>
    <w:rsid w:val="003D09FA"/>
    <w:rsid w:val="003D11E3"/>
    <w:rsid w:val="003D1263"/>
    <w:rsid w:val="003D16F8"/>
    <w:rsid w:val="003D18F8"/>
    <w:rsid w:val="003D4C43"/>
    <w:rsid w:val="003D5DAB"/>
    <w:rsid w:val="003D6613"/>
    <w:rsid w:val="003D6947"/>
    <w:rsid w:val="003D7079"/>
    <w:rsid w:val="003E1483"/>
    <w:rsid w:val="003E1EFE"/>
    <w:rsid w:val="003E313F"/>
    <w:rsid w:val="003E5F3B"/>
    <w:rsid w:val="003E6847"/>
    <w:rsid w:val="003E68CB"/>
    <w:rsid w:val="003F135F"/>
    <w:rsid w:val="003F1AEC"/>
    <w:rsid w:val="003F2167"/>
    <w:rsid w:val="003F26D6"/>
    <w:rsid w:val="003F37A9"/>
    <w:rsid w:val="003F4EE9"/>
    <w:rsid w:val="003F5977"/>
    <w:rsid w:val="003F5A55"/>
    <w:rsid w:val="003F74C2"/>
    <w:rsid w:val="003F78C6"/>
    <w:rsid w:val="00400415"/>
    <w:rsid w:val="004006C4"/>
    <w:rsid w:val="004018E0"/>
    <w:rsid w:val="004041E1"/>
    <w:rsid w:val="00405B7E"/>
    <w:rsid w:val="0040636C"/>
    <w:rsid w:val="00406703"/>
    <w:rsid w:val="00410CB6"/>
    <w:rsid w:val="00411B76"/>
    <w:rsid w:val="00412793"/>
    <w:rsid w:val="00412A1A"/>
    <w:rsid w:val="00412E79"/>
    <w:rsid w:val="00415293"/>
    <w:rsid w:val="00415516"/>
    <w:rsid w:val="00415B40"/>
    <w:rsid w:val="00415D5F"/>
    <w:rsid w:val="004163A9"/>
    <w:rsid w:val="00416DC3"/>
    <w:rsid w:val="00416FCD"/>
    <w:rsid w:val="004177B1"/>
    <w:rsid w:val="00417834"/>
    <w:rsid w:val="00417F93"/>
    <w:rsid w:val="00420FD8"/>
    <w:rsid w:val="0042180F"/>
    <w:rsid w:val="00421FE5"/>
    <w:rsid w:val="00422067"/>
    <w:rsid w:val="004223E6"/>
    <w:rsid w:val="0042251C"/>
    <w:rsid w:val="0042500F"/>
    <w:rsid w:val="0042787C"/>
    <w:rsid w:val="00430E0C"/>
    <w:rsid w:val="00430FDC"/>
    <w:rsid w:val="00431241"/>
    <w:rsid w:val="004323B8"/>
    <w:rsid w:val="004323FD"/>
    <w:rsid w:val="004340D2"/>
    <w:rsid w:val="0043427F"/>
    <w:rsid w:val="00435164"/>
    <w:rsid w:val="00436721"/>
    <w:rsid w:val="00436F24"/>
    <w:rsid w:val="00437B32"/>
    <w:rsid w:val="00440141"/>
    <w:rsid w:val="0044069A"/>
    <w:rsid w:val="00440C42"/>
    <w:rsid w:val="00440D63"/>
    <w:rsid w:val="00442692"/>
    <w:rsid w:val="0044298C"/>
    <w:rsid w:val="00442D60"/>
    <w:rsid w:val="00443702"/>
    <w:rsid w:val="00443ED9"/>
    <w:rsid w:val="00444388"/>
    <w:rsid w:val="00444DB5"/>
    <w:rsid w:val="00444F91"/>
    <w:rsid w:val="00444FC4"/>
    <w:rsid w:val="00445136"/>
    <w:rsid w:val="00445508"/>
    <w:rsid w:val="00445599"/>
    <w:rsid w:val="004468E8"/>
    <w:rsid w:val="00447FFD"/>
    <w:rsid w:val="00450642"/>
    <w:rsid w:val="004536B5"/>
    <w:rsid w:val="00453E61"/>
    <w:rsid w:val="004549DE"/>
    <w:rsid w:val="00457AE5"/>
    <w:rsid w:val="0046059A"/>
    <w:rsid w:val="00461558"/>
    <w:rsid w:val="00461A6D"/>
    <w:rsid w:val="00462AB4"/>
    <w:rsid w:val="00462E84"/>
    <w:rsid w:val="004630CA"/>
    <w:rsid w:val="004632B6"/>
    <w:rsid w:val="00464CC6"/>
    <w:rsid w:val="004653ED"/>
    <w:rsid w:val="00466DD3"/>
    <w:rsid w:val="00467AB2"/>
    <w:rsid w:val="00467E6C"/>
    <w:rsid w:val="00470AA8"/>
    <w:rsid w:val="00470E03"/>
    <w:rsid w:val="004719F8"/>
    <w:rsid w:val="0047393C"/>
    <w:rsid w:val="00473AF4"/>
    <w:rsid w:val="0047401C"/>
    <w:rsid w:val="0047401F"/>
    <w:rsid w:val="00474584"/>
    <w:rsid w:val="00474719"/>
    <w:rsid w:val="00474801"/>
    <w:rsid w:val="00475EC0"/>
    <w:rsid w:val="004762F8"/>
    <w:rsid w:val="00476B8E"/>
    <w:rsid w:val="004808B1"/>
    <w:rsid w:val="00480A84"/>
    <w:rsid w:val="00480B9B"/>
    <w:rsid w:val="004810A3"/>
    <w:rsid w:val="004848AE"/>
    <w:rsid w:val="00484FD6"/>
    <w:rsid w:val="00485EEC"/>
    <w:rsid w:val="00486B1A"/>
    <w:rsid w:val="00490314"/>
    <w:rsid w:val="004909ED"/>
    <w:rsid w:val="004927FD"/>
    <w:rsid w:val="00493043"/>
    <w:rsid w:val="004936C5"/>
    <w:rsid w:val="0049490C"/>
    <w:rsid w:val="00495660"/>
    <w:rsid w:val="00496B95"/>
    <w:rsid w:val="004971F9"/>
    <w:rsid w:val="004A050C"/>
    <w:rsid w:val="004A09A3"/>
    <w:rsid w:val="004A1673"/>
    <w:rsid w:val="004A3883"/>
    <w:rsid w:val="004A3C67"/>
    <w:rsid w:val="004A3EBA"/>
    <w:rsid w:val="004A4830"/>
    <w:rsid w:val="004A4B6C"/>
    <w:rsid w:val="004A51CE"/>
    <w:rsid w:val="004A52BA"/>
    <w:rsid w:val="004A60FD"/>
    <w:rsid w:val="004A6A22"/>
    <w:rsid w:val="004B05BB"/>
    <w:rsid w:val="004B0BDA"/>
    <w:rsid w:val="004B1E8C"/>
    <w:rsid w:val="004B23CD"/>
    <w:rsid w:val="004B2C69"/>
    <w:rsid w:val="004B3F95"/>
    <w:rsid w:val="004B41E0"/>
    <w:rsid w:val="004B47C8"/>
    <w:rsid w:val="004B4A5D"/>
    <w:rsid w:val="004B5226"/>
    <w:rsid w:val="004B565E"/>
    <w:rsid w:val="004B5ABC"/>
    <w:rsid w:val="004B607B"/>
    <w:rsid w:val="004B7DA0"/>
    <w:rsid w:val="004C24BE"/>
    <w:rsid w:val="004C616D"/>
    <w:rsid w:val="004C6DBE"/>
    <w:rsid w:val="004C724F"/>
    <w:rsid w:val="004C7673"/>
    <w:rsid w:val="004C771F"/>
    <w:rsid w:val="004C7730"/>
    <w:rsid w:val="004C7AE1"/>
    <w:rsid w:val="004D0990"/>
    <w:rsid w:val="004D1409"/>
    <w:rsid w:val="004D21EA"/>
    <w:rsid w:val="004D22A0"/>
    <w:rsid w:val="004D3B60"/>
    <w:rsid w:val="004D57E8"/>
    <w:rsid w:val="004D5990"/>
    <w:rsid w:val="004D67E7"/>
    <w:rsid w:val="004D7577"/>
    <w:rsid w:val="004D774E"/>
    <w:rsid w:val="004D788C"/>
    <w:rsid w:val="004D79A6"/>
    <w:rsid w:val="004E0267"/>
    <w:rsid w:val="004E058B"/>
    <w:rsid w:val="004E0629"/>
    <w:rsid w:val="004E0E09"/>
    <w:rsid w:val="004E232E"/>
    <w:rsid w:val="004E3006"/>
    <w:rsid w:val="004E37ED"/>
    <w:rsid w:val="004E4391"/>
    <w:rsid w:val="004E470B"/>
    <w:rsid w:val="004E7133"/>
    <w:rsid w:val="004F0757"/>
    <w:rsid w:val="004F0A9B"/>
    <w:rsid w:val="004F0CB1"/>
    <w:rsid w:val="004F29EC"/>
    <w:rsid w:val="004F3996"/>
    <w:rsid w:val="004F596D"/>
    <w:rsid w:val="004F6851"/>
    <w:rsid w:val="004F6A68"/>
    <w:rsid w:val="004F7CFC"/>
    <w:rsid w:val="00500C63"/>
    <w:rsid w:val="00501809"/>
    <w:rsid w:val="005020A9"/>
    <w:rsid w:val="00502BFC"/>
    <w:rsid w:val="00502CED"/>
    <w:rsid w:val="00503F13"/>
    <w:rsid w:val="005041B8"/>
    <w:rsid w:val="00504E60"/>
    <w:rsid w:val="00506A2E"/>
    <w:rsid w:val="00506CB9"/>
    <w:rsid w:val="005070D4"/>
    <w:rsid w:val="005103C8"/>
    <w:rsid w:val="00510D2A"/>
    <w:rsid w:val="005114E7"/>
    <w:rsid w:val="005119A5"/>
    <w:rsid w:val="0051240A"/>
    <w:rsid w:val="00513381"/>
    <w:rsid w:val="0051374A"/>
    <w:rsid w:val="00513F80"/>
    <w:rsid w:val="00514088"/>
    <w:rsid w:val="00514D5E"/>
    <w:rsid w:val="00515CC1"/>
    <w:rsid w:val="00515D8E"/>
    <w:rsid w:val="00515DF3"/>
    <w:rsid w:val="005161D5"/>
    <w:rsid w:val="00517D9E"/>
    <w:rsid w:val="00517F09"/>
    <w:rsid w:val="00520AC9"/>
    <w:rsid w:val="0052256B"/>
    <w:rsid w:val="00522643"/>
    <w:rsid w:val="0052349E"/>
    <w:rsid w:val="00523A44"/>
    <w:rsid w:val="00523BA0"/>
    <w:rsid w:val="0052415B"/>
    <w:rsid w:val="00524CD3"/>
    <w:rsid w:val="00525509"/>
    <w:rsid w:val="00525AE9"/>
    <w:rsid w:val="00527538"/>
    <w:rsid w:val="0052767B"/>
    <w:rsid w:val="00527A75"/>
    <w:rsid w:val="00530258"/>
    <w:rsid w:val="005317F6"/>
    <w:rsid w:val="00531961"/>
    <w:rsid w:val="00531FD2"/>
    <w:rsid w:val="00533093"/>
    <w:rsid w:val="00533A90"/>
    <w:rsid w:val="00534EFC"/>
    <w:rsid w:val="00535264"/>
    <w:rsid w:val="00536292"/>
    <w:rsid w:val="00536A34"/>
    <w:rsid w:val="00536C11"/>
    <w:rsid w:val="0053765D"/>
    <w:rsid w:val="00540387"/>
    <w:rsid w:val="00542400"/>
    <w:rsid w:val="00542D92"/>
    <w:rsid w:val="00542EBA"/>
    <w:rsid w:val="00543639"/>
    <w:rsid w:val="00543662"/>
    <w:rsid w:val="00543B0E"/>
    <w:rsid w:val="005440BA"/>
    <w:rsid w:val="005441EB"/>
    <w:rsid w:val="00544502"/>
    <w:rsid w:val="005476B5"/>
    <w:rsid w:val="0054780B"/>
    <w:rsid w:val="00547E51"/>
    <w:rsid w:val="00547E78"/>
    <w:rsid w:val="005500FC"/>
    <w:rsid w:val="00550E3B"/>
    <w:rsid w:val="0055107A"/>
    <w:rsid w:val="005519CB"/>
    <w:rsid w:val="00551DD5"/>
    <w:rsid w:val="0055278C"/>
    <w:rsid w:val="00552A3D"/>
    <w:rsid w:val="00552C1F"/>
    <w:rsid w:val="00553433"/>
    <w:rsid w:val="00553FA3"/>
    <w:rsid w:val="00554E72"/>
    <w:rsid w:val="0055554D"/>
    <w:rsid w:val="00557D7B"/>
    <w:rsid w:val="0056025B"/>
    <w:rsid w:val="00560A18"/>
    <w:rsid w:val="005613F6"/>
    <w:rsid w:val="00561BD0"/>
    <w:rsid w:val="00562449"/>
    <w:rsid w:val="0056244F"/>
    <w:rsid w:val="0056287B"/>
    <w:rsid w:val="0056318C"/>
    <w:rsid w:val="005637A0"/>
    <w:rsid w:val="00566635"/>
    <w:rsid w:val="00567328"/>
    <w:rsid w:val="0057039F"/>
    <w:rsid w:val="00570A7D"/>
    <w:rsid w:val="00571D0C"/>
    <w:rsid w:val="00572083"/>
    <w:rsid w:val="005742EA"/>
    <w:rsid w:val="0057467E"/>
    <w:rsid w:val="0057505A"/>
    <w:rsid w:val="005751EF"/>
    <w:rsid w:val="005757E2"/>
    <w:rsid w:val="00575AC8"/>
    <w:rsid w:val="00575C35"/>
    <w:rsid w:val="005778E6"/>
    <w:rsid w:val="0058092A"/>
    <w:rsid w:val="0058196B"/>
    <w:rsid w:val="00581C6B"/>
    <w:rsid w:val="005831B7"/>
    <w:rsid w:val="00583D7C"/>
    <w:rsid w:val="00583F21"/>
    <w:rsid w:val="00584693"/>
    <w:rsid w:val="005850F2"/>
    <w:rsid w:val="005855F8"/>
    <w:rsid w:val="00586A40"/>
    <w:rsid w:val="00587F6F"/>
    <w:rsid w:val="0059145A"/>
    <w:rsid w:val="00591E26"/>
    <w:rsid w:val="0059251B"/>
    <w:rsid w:val="00594069"/>
    <w:rsid w:val="0059413E"/>
    <w:rsid w:val="005944D6"/>
    <w:rsid w:val="00595D09"/>
    <w:rsid w:val="005962F3"/>
    <w:rsid w:val="005A025B"/>
    <w:rsid w:val="005A2070"/>
    <w:rsid w:val="005A26B8"/>
    <w:rsid w:val="005A2CB0"/>
    <w:rsid w:val="005A3CD9"/>
    <w:rsid w:val="005A45E0"/>
    <w:rsid w:val="005A4645"/>
    <w:rsid w:val="005A63B8"/>
    <w:rsid w:val="005A7FA7"/>
    <w:rsid w:val="005B075A"/>
    <w:rsid w:val="005B160C"/>
    <w:rsid w:val="005B1BC0"/>
    <w:rsid w:val="005B2F5C"/>
    <w:rsid w:val="005B30CB"/>
    <w:rsid w:val="005B3108"/>
    <w:rsid w:val="005B36C1"/>
    <w:rsid w:val="005B3954"/>
    <w:rsid w:val="005B431D"/>
    <w:rsid w:val="005B653B"/>
    <w:rsid w:val="005B68F3"/>
    <w:rsid w:val="005B6E40"/>
    <w:rsid w:val="005B7F41"/>
    <w:rsid w:val="005C05A7"/>
    <w:rsid w:val="005C1102"/>
    <w:rsid w:val="005C1858"/>
    <w:rsid w:val="005C2C9B"/>
    <w:rsid w:val="005C3695"/>
    <w:rsid w:val="005C394E"/>
    <w:rsid w:val="005C3A09"/>
    <w:rsid w:val="005C3CFF"/>
    <w:rsid w:val="005C4A26"/>
    <w:rsid w:val="005C4EB7"/>
    <w:rsid w:val="005C509F"/>
    <w:rsid w:val="005C51A2"/>
    <w:rsid w:val="005C5736"/>
    <w:rsid w:val="005C603D"/>
    <w:rsid w:val="005C68C9"/>
    <w:rsid w:val="005D02D2"/>
    <w:rsid w:val="005D03EE"/>
    <w:rsid w:val="005D0B67"/>
    <w:rsid w:val="005D0EB9"/>
    <w:rsid w:val="005D1ABC"/>
    <w:rsid w:val="005D2295"/>
    <w:rsid w:val="005D23FE"/>
    <w:rsid w:val="005D357F"/>
    <w:rsid w:val="005D4459"/>
    <w:rsid w:val="005D493B"/>
    <w:rsid w:val="005D58ED"/>
    <w:rsid w:val="005D5A1D"/>
    <w:rsid w:val="005D768F"/>
    <w:rsid w:val="005E0033"/>
    <w:rsid w:val="005E04DF"/>
    <w:rsid w:val="005E1B6F"/>
    <w:rsid w:val="005E1EEA"/>
    <w:rsid w:val="005E261B"/>
    <w:rsid w:val="005E2E7D"/>
    <w:rsid w:val="005E30EC"/>
    <w:rsid w:val="005E3DC9"/>
    <w:rsid w:val="005E4ECC"/>
    <w:rsid w:val="005E5040"/>
    <w:rsid w:val="005E5140"/>
    <w:rsid w:val="005E5AD4"/>
    <w:rsid w:val="005E5C76"/>
    <w:rsid w:val="005E741D"/>
    <w:rsid w:val="005F0943"/>
    <w:rsid w:val="005F267F"/>
    <w:rsid w:val="005F403A"/>
    <w:rsid w:val="005F610E"/>
    <w:rsid w:val="005F78A7"/>
    <w:rsid w:val="00600E38"/>
    <w:rsid w:val="006016D4"/>
    <w:rsid w:val="006037F3"/>
    <w:rsid w:val="00605304"/>
    <w:rsid w:val="0060532E"/>
    <w:rsid w:val="00606566"/>
    <w:rsid w:val="00606A7C"/>
    <w:rsid w:val="006077D9"/>
    <w:rsid w:val="00607A73"/>
    <w:rsid w:val="00607C41"/>
    <w:rsid w:val="00607F38"/>
    <w:rsid w:val="00610420"/>
    <w:rsid w:val="00611CF6"/>
    <w:rsid w:val="00613306"/>
    <w:rsid w:val="00613477"/>
    <w:rsid w:val="00613A97"/>
    <w:rsid w:val="00613F3B"/>
    <w:rsid w:val="0061518A"/>
    <w:rsid w:val="0061580D"/>
    <w:rsid w:val="00615C34"/>
    <w:rsid w:val="00616EA7"/>
    <w:rsid w:val="00620288"/>
    <w:rsid w:val="006215DB"/>
    <w:rsid w:val="006228E0"/>
    <w:rsid w:val="0062297F"/>
    <w:rsid w:val="00622DC9"/>
    <w:rsid w:val="0062361E"/>
    <w:rsid w:val="00623BE3"/>
    <w:rsid w:val="00624DD2"/>
    <w:rsid w:val="00626ED2"/>
    <w:rsid w:val="00627ABE"/>
    <w:rsid w:val="0063067A"/>
    <w:rsid w:val="0063118A"/>
    <w:rsid w:val="00631B71"/>
    <w:rsid w:val="0063269C"/>
    <w:rsid w:val="00633DD2"/>
    <w:rsid w:val="00634BF9"/>
    <w:rsid w:val="006354A5"/>
    <w:rsid w:val="0063635E"/>
    <w:rsid w:val="00636D3A"/>
    <w:rsid w:val="00637E7D"/>
    <w:rsid w:val="006409DC"/>
    <w:rsid w:val="00640DC7"/>
    <w:rsid w:val="00641202"/>
    <w:rsid w:val="00642C34"/>
    <w:rsid w:val="0064320E"/>
    <w:rsid w:val="006442DB"/>
    <w:rsid w:val="00645478"/>
    <w:rsid w:val="006454B6"/>
    <w:rsid w:val="00645CB3"/>
    <w:rsid w:val="0064772D"/>
    <w:rsid w:val="006477BA"/>
    <w:rsid w:val="00650411"/>
    <w:rsid w:val="00650B4B"/>
    <w:rsid w:val="006517A5"/>
    <w:rsid w:val="00652B69"/>
    <w:rsid w:val="00652E97"/>
    <w:rsid w:val="00654350"/>
    <w:rsid w:val="0065651E"/>
    <w:rsid w:val="00657FC8"/>
    <w:rsid w:val="006620DE"/>
    <w:rsid w:val="00663D56"/>
    <w:rsid w:val="006643BC"/>
    <w:rsid w:val="006646A1"/>
    <w:rsid w:val="00664752"/>
    <w:rsid w:val="00665171"/>
    <w:rsid w:val="0066689C"/>
    <w:rsid w:val="00666A13"/>
    <w:rsid w:val="00666DD4"/>
    <w:rsid w:val="00667786"/>
    <w:rsid w:val="00672289"/>
    <w:rsid w:val="00672F83"/>
    <w:rsid w:val="00672F97"/>
    <w:rsid w:val="00673243"/>
    <w:rsid w:val="00673D1A"/>
    <w:rsid w:val="0067494E"/>
    <w:rsid w:val="00674F12"/>
    <w:rsid w:val="006757DE"/>
    <w:rsid w:val="00676755"/>
    <w:rsid w:val="00676D82"/>
    <w:rsid w:val="00676E12"/>
    <w:rsid w:val="00677623"/>
    <w:rsid w:val="006805D6"/>
    <w:rsid w:val="006821F7"/>
    <w:rsid w:val="006839C5"/>
    <w:rsid w:val="00683BC8"/>
    <w:rsid w:val="00683C45"/>
    <w:rsid w:val="00684ECB"/>
    <w:rsid w:val="00685E7E"/>
    <w:rsid w:val="00686411"/>
    <w:rsid w:val="0068695D"/>
    <w:rsid w:val="00690ACF"/>
    <w:rsid w:val="006919E5"/>
    <w:rsid w:val="00691A61"/>
    <w:rsid w:val="006922A7"/>
    <w:rsid w:val="00692E3B"/>
    <w:rsid w:val="00693271"/>
    <w:rsid w:val="0069490B"/>
    <w:rsid w:val="00694FAA"/>
    <w:rsid w:val="00695429"/>
    <w:rsid w:val="0069578C"/>
    <w:rsid w:val="006965F0"/>
    <w:rsid w:val="00696B47"/>
    <w:rsid w:val="00697357"/>
    <w:rsid w:val="006A347E"/>
    <w:rsid w:val="006A3D10"/>
    <w:rsid w:val="006A48BA"/>
    <w:rsid w:val="006A529F"/>
    <w:rsid w:val="006A53DB"/>
    <w:rsid w:val="006A6594"/>
    <w:rsid w:val="006A6C18"/>
    <w:rsid w:val="006A6CEC"/>
    <w:rsid w:val="006A7E56"/>
    <w:rsid w:val="006A7E5D"/>
    <w:rsid w:val="006B011E"/>
    <w:rsid w:val="006B09D0"/>
    <w:rsid w:val="006B29DB"/>
    <w:rsid w:val="006B2A89"/>
    <w:rsid w:val="006B3271"/>
    <w:rsid w:val="006B4560"/>
    <w:rsid w:val="006B7782"/>
    <w:rsid w:val="006C049E"/>
    <w:rsid w:val="006C0AB5"/>
    <w:rsid w:val="006C2791"/>
    <w:rsid w:val="006C2B8A"/>
    <w:rsid w:val="006C2C81"/>
    <w:rsid w:val="006C34FB"/>
    <w:rsid w:val="006C5B3F"/>
    <w:rsid w:val="006C5C39"/>
    <w:rsid w:val="006C5F64"/>
    <w:rsid w:val="006C63C5"/>
    <w:rsid w:val="006C681F"/>
    <w:rsid w:val="006C6AF2"/>
    <w:rsid w:val="006D0305"/>
    <w:rsid w:val="006D0CC4"/>
    <w:rsid w:val="006D1162"/>
    <w:rsid w:val="006D3AE0"/>
    <w:rsid w:val="006D3DD1"/>
    <w:rsid w:val="006D487E"/>
    <w:rsid w:val="006D55C0"/>
    <w:rsid w:val="006D6C3C"/>
    <w:rsid w:val="006D6DD7"/>
    <w:rsid w:val="006D7031"/>
    <w:rsid w:val="006D7825"/>
    <w:rsid w:val="006D7BB9"/>
    <w:rsid w:val="006E209F"/>
    <w:rsid w:val="006E2620"/>
    <w:rsid w:val="006E303B"/>
    <w:rsid w:val="006E3120"/>
    <w:rsid w:val="006E3B0A"/>
    <w:rsid w:val="006E5BA2"/>
    <w:rsid w:val="006E62D4"/>
    <w:rsid w:val="006E6F8C"/>
    <w:rsid w:val="006E7AC1"/>
    <w:rsid w:val="006F033F"/>
    <w:rsid w:val="006F0965"/>
    <w:rsid w:val="006F12BF"/>
    <w:rsid w:val="006F248A"/>
    <w:rsid w:val="006F2AE0"/>
    <w:rsid w:val="006F2FE2"/>
    <w:rsid w:val="006F3BFE"/>
    <w:rsid w:val="006F46B8"/>
    <w:rsid w:val="006F4AB3"/>
    <w:rsid w:val="006F5467"/>
    <w:rsid w:val="006F605C"/>
    <w:rsid w:val="006F79CA"/>
    <w:rsid w:val="006F7D3B"/>
    <w:rsid w:val="007001B0"/>
    <w:rsid w:val="007007D4"/>
    <w:rsid w:val="007014B2"/>
    <w:rsid w:val="00702671"/>
    <w:rsid w:val="0070280C"/>
    <w:rsid w:val="007055C8"/>
    <w:rsid w:val="00705A3C"/>
    <w:rsid w:val="00705CF7"/>
    <w:rsid w:val="007104FC"/>
    <w:rsid w:val="0071180D"/>
    <w:rsid w:val="00711D53"/>
    <w:rsid w:val="007125D7"/>
    <w:rsid w:val="0071337B"/>
    <w:rsid w:val="00713AD1"/>
    <w:rsid w:val="00713EED"/>
    <w:rsid w:val="007167AA"/>
    <w:rsid w:val="00716A9A"/>
    <w:rsid w:val="007176E0"/>
    <w:rsid w:val="007212F6"/>
    <w:rsid w:val="00721C4E"/>
    <w:rsid w:val="00724CFE"/>
    <w:rsid w:val="00726D4C"/>
    <w:rsid w:val="0073009A"/>
    <w:rsid w:val="007305FE"/>
    <w:rsid w:val="00731B8E"/>
    <w:rsid w:val="0073277E"/>
    <w:rsid w:val="00733AB9"/>
    <w:rsid w:val="00735B52"/>
    <w:rsid w:val="007379F9"/>
    <w:rsid w:val="00740238"/>
    <w:rsid w:val="0074248F"/>
    <w:rsid w:val="00742D07"/>
    <w:rsid w:val="00743FAD"/>
    <w:rsid w:val="007457EF"/>
    <w:rsid w:val="0074678E"/>
    <w:rsid w:val="00750BD3"/>
    <w:rsid w:val="00751BDE"/>
    <w:rsid w:val="0075297E"/>
    <w:rsid w:val="007542A7"/>
    <w:rsid w:val="007542CE"/>
    <w:rsid w:val="0075527C"/>
    <w:rsid w:val="0075544B"/>
    <w:rsid w:val="00756163"/>
    <w:rsid w:val="0075744B"/>
    <w:rsid w:val="00757D66"/>
    <w:rsid w:val="0076056F"/>
    <w:rsid w:val="0076226D"/>
    <w:rsid w:val="00762743"/>
    <w:rsid w:val="0076277B"/>
    <w:rsid w:val="00763927"/>
    <w:rsid w:val="00765058"/>
    <w:rsid w:val="007652A6"/>
    <w:rsid w:val="00765FB4"/>
    <w:rsid w:val="00766431"/>
    <w:rsid w:val="0076727C"/>
    <w:rsid w:val="00771398"/>
    <w:rsid w:val="00771E19"/>
    <w:rsid w:val="00772A1C"/>
    <w:rsid w:val="00773201"/>
    <w:rsid w:val="007733C5"/>
    <w:rsid w:val="00773C99"/>
    <w:rsid w:val="00773D3A"/>
    <w:rsid w:val="007742E9"/>
    <w:rsid w:val="00774828"/>
    <w:rsid w:val="007755F7"/>
    <w:rsid w:val="00775A30"/>
    <w:rsid w:val="007762AC"/>
    <w:rsid w:val="00777981"/>
    <w:rsid w:val="007805EB"/>
    <w:rsid w:val="00784CE0"/>
    <w:rsid w:val="007853D4"/>
    <w:rsid w:val="00787397"/>
    <w:rsid w:val="00790663"/>
    <w:rsid w:val="007912B2"/>
    <w:rsid w:val="0079302E"/>
    <w:rsid w:val="0079380D"/>
    <w:rsid w:val="00794B6C"/>
    <w:rsid w:val="00795477"/>
    <w:rsid w:val="00796BE1"/>
    <w:rsid w:val="007972D0"/>
    <w:rsid w:val="007A353A"/>
    <w:rsid w:val="007A3AB5"/>
    <w:rsid w:val="007A41C5"/>
    <w:rsid w:val="007B065B"/>
    <w:rsid w:val="007B15AD"/>
    <w:rsid w:val="007B1EB4"/>
    <w:rsid w:val="007B46AD"/>
    <w:rsid w:val="007B5ACB"/>
    <w:rsid w:val="007B5EC3"/>
    <w:rsid w:val="007B651D"/>
    <w:rsid w:val="007B6ACF"/>
    <w:rsid w:val="007B7F94"/>
    <w:rsid w:val="007C03C5"/>
    <w:rsid w:val="007C0B28"/>
    <w:rsid w:val="007C2FB8"/>
    <w:rsid w:val="007C3375"/>
    <w:rsid w:val="007C34F8"/>
    <w:rsid w:val="007C3745"/>
    <w:rsid w:val="007C471F"/>
    <w:rsid w:val="007C4E4F"/>
    <w:rsid w:val="007C54E5"/>
    <w:rsid w:val="007C5646"/>
    <w:rsid w:val="007C593C"/>
    <w:rsid w:val="007C5A7A"/>
    <w:rsid w:val="007C648B"/>
    <w:rsid w:val="007C73E6"/>
    <w:rsid w:val="007C7610"/>
    <w:rsid w:val="007C7F74"/>
    <w:rsid w:val="007D0D99"/>
    <w:rsid w:val="007D2E0A"/>
    <w:rsid w:val="007D3B83"/>
    <w:rsid w:val="007D53F6"/>
    <w:rsid w:val="007D5B32"/>
    <w:rsid w:val="007D6317"/>
    <w:rsid w:val="007D6CBD"/>
    <w:rsid w:val="007E152E"/>
    <w:rsid w:val="007E247A"/>
    <w:rsid w:val="007E25CC"/>
    <w:rsid w:val="007E344B"/>
    <w:rsid w:val="007E3ECE"/>
    <w:rsid w:val="007E51BF"/>
    <w:rsid w:val="007E5DAC"/>
    <w:rsid w:val="007E658E"/>
    <w:rsid w:val="007E66C1"/>
    <w:rsid w:val="007E709F"/>
    <w:rsid w:val="007F0DEE"/>
    <w:rsid w:val="007F0FCB"/>
    <w:rsid w:val="007F2928"/>
    <w:rsid w:val="007F323F"/>
    <w:rsid w:val="007F34E2"/>
    <w:rsid w:val="007F4A71"/>
    <w:rsid w:val="007F54DF"/>
    <w:rsid w:val="007F6A8E"/>
    <w:rsid w:val="007F702E"/>
    <w:rsid w:val="007F70EB"/>
    <w:rsid w:val="00800507"/>
    <w:rsid w:val="008010A7"/>
    <w:rsid w:val="008013B4"/>
    <w:rsid w:val="008026B1"/>
    <w:rsid w:val="008029CA"/>
    <w:rsid w:val="00802BBC"/>
    <w:rsid w:val="00803435"/>
    <w:rsid w:val="00803584"/>
    <w:rsid w:val="00804888"/>
    <w:rsid w:val="00804DB1"/>
    <w:rsid w:val="00805283"/>
    <w:rsid w:val="00805A1C"/>
    <w:rsid w:val="00805B44"/>
    <w:rsid w:val="00806ADA"/>
    <w:rsid w:val="00810305"/>
    <w:rsid w:val="0081127D"/>
    <w:rsid w:val="00811490"/>
    <w:rsid w:val="0081164C"/>
    <w:rsid w:val="00812483"/>
    <w:rsid w:val="00812758"/>
    <w:rsid w:val="0081286C"/>
    <w:rsid w:val="00812BCB"/>
    <w:rsid w:val="00812E37"/>
    <w:rsid w:val="00813EF5"/>
    <w:rsid w:val="008142C1"/>
    <w:rsid w:val="0081455C"/>
    <w:rsid w:val="00817118"/>
    <w:rsid w:val="008171AC"/>
    <w:rsid w:val="00817DF3"/>
    <w:rsid w:val="00820D6E"/>
    <w:rsid w:val="0082144F"/>
    <w:rsid w:val="00821D0F"/>
    <w:rsid w:val="00822BFD"/>
    <w:rsid w:val="0082320A"/>
    <w:rsid w:val="00823766"/>
    <w:rsid w:val="008250DE"/>
    <w:rsid w:val="00825392"/>
    <w:rsid w:val="0082561D"/>
    <w:rsid w:val="00825CE9"/>
    <w:rsid w:val="00826451"/>
    <w:rsid w:val="00826B3B"/>
    <w:rsid w:val="00827CD6"/>
    <w:rsid w:val="0083200F"/>
    <w:rsid w:val="00833823"/>
    <w:rsid w:val="00834433"/>
    <w:rsid w:val="00834696"/>
    <w:rsid w:val="00834BC7"/>
    <w:rsid w:val="00836E45"/>
    <w:rsid w:val="00842D5E"/>
    <w:rsid w:val="00842E94"/>
    <w:rsid w:val="0084429D"/>
    <w:rsid w:val="00846C57"/>
    <w:rsid w:val="00850199"/>
    <w:rsid w:val="00850761"/>
    <w:rsid w:val="008528E9"/>
    <w:rsid w:val="0085293E"/>
    <w:rsid w:val="00853412"/>
    <w:rsid w:val="00853431"/>
    <w:rsid w:val="0085464D"/>
    <w:rsid w:val="00854805"/>
    <w:rsid w:val="008566CD"/>
    <w:rsid w:val="00856B1F"/>
    <w:rsid w:val="00857073"/>
    <w:rsid w:val="00857449"/>
    <w:rsid w:val="008633A2"/>
    <w:rsid w:val="00863F25"/>
    <w:rsid w:val="00864139"/>
    <w:rsid w:val="0086414D"/>
    <w:rsid w:val="00865DAD"/>
    <w:rsid w:val="00866EC0"/>
    <w:rsid w:val="008719DE"/>
    <w:rsid w:val="00873C15"/>
    <w:rsid w:val="00873CD4"/>
    <w:rsid w:val="008741F0"/>
    <w:rsid w:val="008746D7"/>
    <w:rsid w:val="00874C16"/>
    <w:rsid w:val="00874DB0"/>
    <w:rsid w:val="008754D5"/>
    <w:rsid w:val="008759A4"/>
    <w:rsid w:val="00876AED"/>
    <w:rsid w:val="00877FC6"/>
    <w:rsid w:val="008804D0"/>
    <w:rsid w:val="008804F8"/>
    <w:rsid w:val="00880766"/>
    <w:rsid w:val="008807FE"/>
    <w:rsid w:val="008821C6"/>
    <w:rsid w:val="00882585"/>
    <w:rsid w:val="00882B78"/>
    <w:rsid w:val="00883186"/>
    <w:rsid w:val="00883273"/>
    <w:rsid w:val="008835C6"/>
    <w:rsid w:val="008841EE"/>
    <w:rsid w:val="00884A39"/>
    <w:rsid w:val="008851D1"/>
    <w:rsid w:val="00885C62"/>
    <w:rsid w:val="00885F29"/>
    <w:rsid w:val="00885F3B"/>
    <w:rsid w:val="00885FC5"/>
    <w:rsid w:val="0088743A"/>
    <w:rsid w:val="00887988"/>
    <w:rsid w:val="00887D63"/>
    <w:rsid w:val="0089274B"/>
    <w:rsid w:val="00893375"/>
    <w:rsid w:val="00894735"/>
    <w:rsid w:val="00894974"/>
    <w:rsid w:val="008961AE"/>
    <w:rsid w:val="008A095D"/>
    <w:rsid w:val="008A0BF2"/>
    <w:rsid w:val="008A421F"/>
    <w:rsid w:val="008A4831"/>
    <w:rsid w:val="008A5156"/>
    <w:rsid w:val="008A6316"/>
    <w:rsid w:val="008A75C6"/>
    <w:rsid w:val="008B0AE5"/>
    <w:rsid w:val="008B271B"/>
    <w:rsid w:val="008B35F7"/>
    <w:rsid w:val="008B4EE8"/>
    <w:rsid w:val="008B4FBD"/>
    <w:rsid w:val="008B50D6"/>
    <w:rsid w:val="008B5435"/>
    <w:rsid w:val="008B57FF"/>
    <w:rsid w:val="008B66B7"/>
    <w:rsid w:val="008B7E93"/>
    <w:rsid w:val="008C0BCE"/>
    <w:rsid w:val="008C0E71"/>
    <w:rsid w:val="008C1338"/>
    <w:rsid w:val="008C1D08"/>
    <w:rsid w:val="008C2E30"/>
    <w:rsid w:val="008C3B7F"/>
    <w:rsid w:val="008C45F4"/>
    <w:rsid w:val="008C4B89"/>
    <w:rsid w:val="008C5192"/>
    <w:rsid w:val="008C51B7"/>
    <w:rsid w:val="008C5979"/>
    <w:rsid w:val="008C6767"/>
    <w:rsid w:val="008C7300"/>
    <w:rsid w:val="008C7509"/>
    <w:rsid w:val="008D0893"/>
    <w:rsid w:val="008D1E42"/>
    <w:rsid w:val="008D3316"/>
    <w:rsid w:val="008D3466"/>
    <w:rsid w:val="008D40FC"/>
    <w:rsid w:val="008D4B60"/>
    <w:rsid w:val="008D54AF"/>
    <w:rsid w:val="008D68BC"/>
    <w:rsid w:val="008D68E7"/>
    <w:rsid w:val="008D702A"/>
    <w:rsid w:val="008D7050"/>
    <w:rsid w:val="008D72D5"/>
    <w:rsid w:val="008E00FA"/>
    <w:rsid w:val="008E0278"/>
    <w:rsid w:val="008E02DA"/>
    <w:rsid w:val="008E0725"/>
    <w:rsid w:val="008E2F70"/>
    <w:rsid w:val="008E349C"/>
    <w:rsid w:val="008E434E"/>
    <w:rsid w:val="008E4E70"/>
    <w:rsid w:val="008E55A4"/>
    <w:rsid w:val="008E56E7"/>
    <w:rsid w:val="008E5975"/>
    <w:rsid w:val="008E63D8"/>
    <w:rsid w:val="008E7DA4"/>
    <w:rsid w:val="008F00C3"/>
    <w:rsid w:val="008F102E"/>
    <w:rsid w:val="008F17F9"/>
    <w:rsid w:val="008F2729"/>
    <w:rsid w:val="008F3063"/>
    <w:rsid w:val="008F3946"/>
    <w:rsid w:val="008F3DCF"/>
    <w:rsid w:val="008F48CC"/>
    <w:rsid w:val="008F4CE5"/>
    <w:rsid w:val="008F4DFE"/>
    <w:rsid w:val="008F5278"/>
    <w:rsid w:val="008F6306"/>
    <w:rsid w:val="008F66FB"/>
    <w:rsid w:val="008F7F65"/>
    <w:rsid w:val="00900430"/>
    <w:rsid w:val="00901492"/>
    <w:rsid w:val="00901678"/>
    <w:rsid w:val="00901F7F"/>
    <w:rsid w:val="0090206E"/>
    <w:rsid w:val="00902395"/>
    <w:rsid w:val="009023AE"/>
    <w:rsid w:val="009023C3"/>
    <w:rsid w:val="00902725"/>
    <w:rsid w:val="00903ECB"/>
    <w:rsid w:val="009044B5"/>
    <w:rsid w:val="0090455A"/>
    <w:rsid w:val="0090455B"/>
    <w:rsid w:val="00905EB3"/>
    <w:rsid w:val="00906A43"/>
    <w:rsid w:val="00910E31"/>
    <w:rsid w:val="009119DC"/>
    <w:rsid w:val="0091216D"/>
    <w:rsid w:val="009127E4"/>
    <w:rsid w:val="009138D8"/>
    <w:rsid w:val="009138E2"/>
    <w:rsid w:val="00913B39"/>
    <w:rsid w:val="00914535"/>
    <w:rsid w:val="00914F8E"/>
    <w:rsid w:val="009161E3"/>
    <w:rsid w:val="00916FED"/>
    <w:rsid w:val="009171FD"/>
    <w:rsid w:val="009201C6"/>
    <w:rsid w:val="00920A7D"/>
    <w:rsid w:val="00920B24"/>
    <w:rsid w:val="009213C9"/>
    <w:rsid w:val="00921C1C"/>
    <w:rsid w:val="00921CE4"/>
    <w:rsid w:val="00921FDF"/>
    <w:rsid w:val="00923BA0"/>
    <w:rsid w:val="00923FD2"/>
    <w:rsid w:val="0092400F"/>
    <w:rsid w:val="00924B06"/>
    <w:rsid w:val="00925400"/>
    <w:rsid w:val="009268A4"/>
    <w:rsid w:val="009318D1"/>
    <w:rsid w:val="0093207A"/>
    <w:rsid w:val="00932247"/>
    <w:rsid w:val="009329BA"/>
    <w:rsid w:val="00932F11"/>
    <w:rsid w:val="0093495C"/>
    <w:rsid w:val="00934E7B"/>
    <w:rsid w:val="0093657B"/>
    <w:rsid w:val="00937DA6"/>
    <w:rsid w:val="00943A5B"/>
    <w:rsid w:val="00945CA6"/>
    <w:rsid w:val="009461E0"/>
    <w:rsid w:val="00947F8E"/>
    <w:rsid w:val="009500CB"/>
    <w:rsid w:val="0095160B"/>
    <w:rsid w:val="00953147"/>
    <w:rsid w:val="009557E8"/>
    <w:rsid w:val="00956884"/>
    <w:rsid w:val="00956AA2"/>
    <w:rsid w:val="00957346"/>
    <w:rsid w:val="0095748C"/>
    <w:rsid w:val="00957885"/>
    <w:rsid w:val="00960293"/>
    <w:rsid w:val="0096055E"/>
    <w:rsid w:val="00960A76"/>
    <w:rsid w:val="009612CD"/>
    <w:rsid w:val="00961C93"/>
    <w:rsid w:val="00961D7C"/>
    <w:rsid w:val="00962576"/>
    <w:rsid w:val="00962EF1"/>
    <w:rsid w:val="0096447C"/>
    <w:rsid w:val="009650C8"/>
    <w:rsid w:val="00965B0F"/>
    <w:rsid w:val="00965EAD"/>
    <w:rsid w:val="009674E5"/>
    <w:rsid w:val="00967AC5"/>
    <w:rsid w:val="00971832"/>
    <w:rsid w:val="00971C86"/>
    <w:rsid w:val="00973EA9"/>
    <w:rsid w:val="00980ADF"/>
    <w:rsid w:val="00984432"/>
    <w:rsid w:val="00987078"/>
    <w:rsid w:val="00987526"/>
    <w:rsid w:val="0099053C"/>
    <w:rsid w:val="00990AF8"/>
    <w:rsid w:val="00991585"/>
    <w:rsid w:val="0099283D"/>
    <w:rsid w:val="00994269"/>
    <w:rsid w:val="00994570"/>
    <w:rsid w:val="00995D15"/>
    <w:rsid w:val="00996009"/>
    <w:rsid w:val="009960E2"/>
    <w:rsid w:val="009960E9"/>
    <w:rsid w:val="009974D2"/>
    <w:rsid w:val="00997D2B"/>
    <w:rsid w:val="009A051E"/>
    <w:rsid w:val="009A0B73"/>
    <w:rsid w:val="009A236A"/>
    <w:rsid w:val="009A2F79"/>
    <w:rsid w:val="009A596D"/>
    <w:rsid w:val="009B08FF"/>
    <w:rsid w:val="009B36BB"/>
    <w:rsid w:val="009B414C"/>
    <w:rsid w:val="009B6734"/>
    <w:rsid w:val="009B6987"/>
    <w:rsid w:val="009B7980"/>
    <w:rsid w:val="009C0368"/>
    <w:rsid w:val="009C046C"/>
    <w:rsid w:val="009C1E25"/>
    <w:rsid w:val="009C2013"/>
    <w:rsid w:val="009C2B5C"/>
    <w:rsid w:val="009C30F1"/>
    <w:rsid w:val="009C39E0"/>
    <w:rsid w:val="009C45F4"/>
    <w:rsid w:val="009C4B3E"/>
    <w:rsid w:val="009C4F73"/>
    <w:rsid w:val="009C6886"/>
    <w:rsid w:val="009C6ACF"/>
    <w:rsid w:val="009C721E"/>
    <w:rsid w:val="009D0F5A"/>
    <w:rsid w:val="009D2063"/>
    <w:rsid w:val="009D2AB0"/>
    <w:rsid w:val="009D32FE"/>
    <w:rsid w:val="009D3347"/>
    <w:rsid w:val="009D33DD"/>
    <w:rsid w:val="009D412A"/>
    <w:rsid w:val="009D65C3"/>
    <w:rsid w:val="009D670A"/>
    <w:rsid w:val="009D6E9B"/>
    <w:rsid w:val="009E0315"/>
    <w:rsid w:val="009E2749"/>
    <w:rsid w:val="009E32AE"/>
    <w:rsid w:val="009E32F0"/>
    <w:rsid w:val="009E39B1"/>
    <w:rsid w:val="009E41D9"/>
    <w:rsid w:val="009E527E"/>
    <w:rsid w:val="009E5B31"/>
    <w:rsid w:val="009E5BEA"/>
    <w:rsid w:val="009E6322"/>
    <w:rsid w:val="009E752E"/>
    <w:rsid w:val="009E7AA9"/>
    <w:rsid w:val="009E7B5C"/>
    <w:rsid w:val="009F058A"/>
    <w:rsid w:val="009F08FE"/>
    <w:rsid w:val="009F0D0D"/>
    <w:rsid w:val="009F19AE"/>
    <w:rsid w:val="009F1FEA"/>
    <w:rsid w:val="009F238F"/>
    <w:rsid w:val="009F2551"/>
    <w:rsid w:val="009F2ECD"/>
    <w:rsid w:val="009F6A4E"/>
    <w:rsid w:val="009F6E12"/>
    <w:rsid w:val="009F7B88"/>
    <w:rsid w:val="00A0088B"/>
    <w:rsid w:val="00A0241E"/>
    <w:rsid w:val="00A04B4C"/>
    <w:rsid w:val="00A060B9"/>
    <w:rsid w:val="00A06341"/>
    <w:rsid w:val="00A0637B"/>
    <w:rsid w:val="00A06596"/>
    <w:rsid w:val="00A06EBF"/>
    <w:rsid w:val="00A077DC"/>
    <w:rsid w:val="00A07A83"/>
    <w:rsid w:val="00A07DF7"/>
    <w:rsid w:val="00A10AE9"/>
    <w:rsid w:val="00A10AF0"/>
    <w:rsid w:val="00A111AA"/>
    <w:rsid w:val="00A11CBF"/>
    <w:rsid w:val="00A12CD9"/>
    <w:rsid w:val="00A16C0D"/>
    <w:rsid w:val="00A16F26"/>
    <w:rsid w:val="00A17544"/>
    <w:rsid w:val="00A204B4"/>
    <w:rsid w:val="00A20C17"/>
    <w:rsid w:val="00A21C85"/>
    <w:rsid w:val="00A21E34"/>
    <w:rsid w:val="00A25A3A"/>
    <w:rsid w:val="00A25E7A"/>
    <w:rsid w:val="00A26224"/>
    <w:rsid w:val="00A26307"/>
    <w:rsid w:val="00A27C37"/>
    <w:rsid w:val="00A30272"/>
    <w:rsid w:val="00A30E20"/>
    <w:rsid w:val="00A31942"/>
    <w:rsid w:val="00A32B11"/>
    <w:rsid w:val="00A34881"/>
    <w:rsid w:val="00A35FC3"/>
    <w:rsid w:val="00A360EB"/>
    <w:rsid w:val="00A400F6"/>
    <w:rsid w:val="00A40AE9"/>
    <w:rsid w:val="00A41198"/>
    <w:rsid w:val="00A43535"/>
    <w:rsid w:val="00A43576"/>
    <w:rsid w:val="00A439B2"/>
    <w:rsid w:val="00A4614E"/>
    <w:rsid w:val="00A50247"/>
    <w:rsid w:val="00A50529"/>
    <w:rsid w:val="00A5148D"/>
    <w:rsid w:val="00A522F8"/>
    <w:rsid w:val="00A540BF"/>
    <w:rsid w:val="00A54FD7"/>
    <w:rsid w:val="00A55243"/>
    <w:rsid w:val="00A553F3"/>
    <w:rsid w:val="00A553FC"/>
    <w:rsid w:val="00A55D5E"/>
    <w:rsid w:val="00A5692E"/>
    <w:rsid w:val="00A56947"/>
    <w:rsid w:val="00A56F5C"/>
    <w:rsid w:val="00A6058A"/>
    <w:rsid w:val="00A60831"/>
    <w:rsid w:val="00A6138F"/>
    <w:rsid w:val="00A63BD1"/>
    <w:rsid w:val="00A63F5B"/>
    <w:rsid w:val="00A640DF"/>
    <w:rsid w:val="00A6491D"/>
    <w:rsid w:val="00A64CA0"/>
    <w:rsid w:val="00A661E4"/>
    <w:rsid w:val="00A66532"/>
    <w:rsid w:val="00A6660D"/>
    <w:rsid w:val="00A66A2E"/>
    <w:rsid w:val="00A67B63"/>
    <w:rsid w:val="00A7004E"/>
    <w:rsid w:val="00A707AB"/>
    <w:rsid w:val="00A736A0"/>
    <w:rsid w:val="00A73CC8"/>
    <w:rsid w:val="00A73D6B"/>
    <w:rsid w:val="00A77060"/>
    <w:rsid w:val="00A77BE0"/>
    <w:rsid w:val="00A80490"/>
    <w:rsid w:val="00A809A8"/>
    <w:rsid w:val="00A82310"/>
    <w:rsid w:val="00A838BA"/>
    <w:rsid w:val="00A849F3"/>
    <w:rsid w:val="00A85AD9"/>
    <w:rsid w:val="00A86784"/>
    <w:rsid w:val="00A86E5F"/>
    <w:rsid w:val="00A87A23"/>
    <w:rsid w:val="00A87A51"/>
    <w:rsid w:val="00A90E82"/>
    <w:rsid w:val="00A91895"/>
    <w:rsid w:val="00A93A0B"/>
    <w:rsid w:val="00A956F2"/>
    <w:rsid w:val="00A96343"/>
    <w:rsid w:val="00A96412"/>
    <w:rsid w:val="00A96F21"/>
    <w:rsid w:val="00A96F84"/>
    <w:rsid w:val="00A97DF8"/>
    <w:rsid w:val="00A97EDE"/>
    <w:rsid w:val="00AA0782"/>
    <w:rsid w:val="00AA1E32"/>
    <w:rsid w:val="00AA30CB"/>
    <w:rsid w:val="00AA56A7"/>
    <w:rsid w:val="00AA7AE1"/>
    <w:rsid w:val="00AB2815"/>
    <w:rsid w:val="00AB3E3A"/>
    <w:rsid w:val="00AB4342"/>
    <w:rsid w:val="00AB6E28"/>
    <w:rsid w:val="00AB78D4"/>
    <w:rsid w:val="00AB7B1F"/>
    <w:rsid w:val="00AC2820"/>
    <w:rsid w:val="00AC3833"/>
    <w:rsid w:val="00AC45A6"/>
    <w:rsid w:val="00AC4D69"/>
    <w:rsid w:val="00AC4F9A"/>
    <w:rsid w:val="00AC569C"/>
    <w:rsid w:val="00AC6782"/>
    <w:rsid w:val="00AC7402"/>
    <w:rsid w:val="00AD1A29"/>
    <w:rsid w:val="00AD418D"/>
    <w:rsid w:val="00AD48EB"/>
    <w:rsid w:val="00AD54F0"/>
    <w:rsid w:val="00AD7FA5"/>
    <w:rsid w:val="00AE0602"/>
    <w:rsid w:val="00AE0FD8"/>
    <w:rsid w:val="00AE1E11"/>
    <w:rsid w:val="00AE3456"/>
    <w:rsid w:val="00AE42C0"/>
    <w:rsid w:val="00AE47BD"/>
    <w:rsid w:val="00AE5132"/>
    <w:rsid w:val="00AE585E"/>
    <w:rsid w:val="00AE5E62"/>
    <w:rsid w:val="00AE63E1"/>
    <w:rsid w:val="00AE6E75"/>
    <w:rsid w:val="00AE7728"/>
    <w:rsid w:val="00AF1727"/>
    <w:rsid w:val="00AF1BEE"/>
    <w:rsid w:val="00AF4C08"/>
    <w:rsid w:val="00AF7CCF"/>
    <w:rsid w:val="00B00903"/>
    <w:rsid w:val="00B024CD"/>
    <w:rsid w:val="00B034E1"/>
    <w:rsid w:val="00B03CC4"/>
    <w:rsid w:val="00B03D03"/>
    <w:rsid w:val="00B05C5B"/>
    <w:rsid w:val="00B064FD"/>
    <w:rsid w:val="00B06C0C"/>
    <w:rsid w:val="00B07730"/>
    <w:rsid w:val="00B07E66"/>
    <w:rsid w:val="00B105FA"/>
    <w:rsid w:val="00B11307"/>
    <w:rsid w:val="00B1259C"/>
    <w:rsid w:val="00B14357"/>
    <w:rsid w:val="00B14E36"/>
    <w:rsid w:val="00B154BD"/>
    <w:rsid w:val="00B15A62"/>
    <w:rsid w:val="00B15B94"/>
    <w:rsid w:val="00B1651B"/>
    <w:rsid w:val="00B202FB"/>
    <w:rsid w:val="00B20E5F"/>
    <w:rsid w:val="00B21992"/>
    <w:rsid w:val="00B22DA6"/>
    <w:rsid w:val="00B23474"/>
    <w:rsid w:val="00B239B3"/>
    <w:rsid w:val="00B23BF6"/>
    <w:rsid w:val="00B24DD7"/>
    <w:rsid w:val="00B2619E"/>
    <w:rsid w:val="00B26D63"/>
    <w:rsid w:val="00B26D8B"/>
    <w:rsid w:val="00B26E3C"/>
    <w:rsid w:val="00B274E1"/>
    <w:rsid w:val="00B275B2"/>
    <w:rsid w:val="00B300C1"/>
    <w:rsid w:val="00B30C8E"/>
    <w:rsid w:val="00B32F9E"/>
    <w:rsid w:val="00B336C1"/>
    <w:rsid w:val="00B349EE"/>
    <w:rsid w:val="00B34B0C"/>
    <w:rsid w:val="00B34CA0"/>
    <w:rsid w:val="00B35273"/>
    <w:rsid w:val="00B358C2"/>
    <w:rsid w:val="00B35C44"/>
    <w:rsid w:val="00B37951"/>
    <w:rsid w:val="00B37F64"/>
    <w:rsid w:val="00B41488"/>
    <w:rsid w:val="00B42C44"/>
    <w:rsid w:val="00B44C16"/>
    <w:rsid w:val="00B45343"/>
    <w:rsid w:val="00B46421"/>
    <w:rsid w:val="00B46C02"/>
    <w:rsid w:val="00B50186"/>
    <w:rsid w:val="00B5063F"/>
    <w:rsid w:val="00B50E5C"/>
    <w:rsid w:val="00B51AC1"/>
    <w:rsid w:val="00B521DD"/>
    <w:rsid w:val="00B528B2"/>
    <w:rsid w:val="00B52B92"/>
    <w:rsid w:val="00B53222"/>
    <w:rsid w:val="00B53AD1"/>
    <w:rsid w:val="00B53E3E"/>
    <w:rsid w:val="00B54C6F"/>
    <w:rsid w:val="00B55E19"/>
    <w:rsid w:val="00B566D7"/>
    <w:rsid w:val="00B57459"/>
    <w:rsid w:val="00B5761A"/>
    <w:rsid w:val="00B57EA7"/>
    <w:rsid w:val="00B63722"/>
    <w:rsid w:val="00B63834"/>
    <w:rsid w:val="00B639D7"/>
    <w:rsid w:val="00B65647"/>
    <w:rsid w:val="00B671A9"/>
    <w:rsid w:val="00B6741E"/>
    <w:rsid w:val="00B6763E"/>
    <w:rsid w:val="00B70000"/>
    <w:rsid w:val="00B70C42"/>
    <w:rsid w:val="00B7136E"/>
    <w:rsid w:val="00B72032"/>
    <w:rsid w:val="00B73B41"/>
    <w:rsid w:val="00B744F4"/>
    <w:rsid w:val="00B749E2"/>
    <w:rsid w:val="00B74D70"/>
    <w:rsid w:val="00B75865"/>
    <w:rsid w:val="00B75AA6"/>
    <w:rsid w:val="00B75B20"/>
    <w:rsid w:val="00B75CB9"/>
    <w:rsid w:val="00B7708D"/>
    <w:rsid w:val="00B81B2E"/>
    <w:rsid w:val="00B82BB3"/>
    <w:rsid w:val="00B85166"/>
    <w:rsid w:val="00B9030F"/>
    <w:rsid w:val="00B9058F"/>
    <w:rsid w:val="00B926B7"/>
    <w:rsid w:val="00B928C2"/>
    <w:rsid w:val="00B93178"/>
    <w:rsid w:val="00B93EC6"/>
    <w:rsid w:val="00B9437C"/>
    <w:rsid w:val="00B94F74"/>
    <w:rsid w:val="00B95251"/>
    <w:rsid w:val="00B953CC"/>
    <w:rsid w:val="00B95F4A"/>
    <w:rsid w:val="00B96BBC"/>
    <w:rsid w:val="00B96D2C"/>
    <w:rsid w:val="00B9750B"/>
    <w:rsid w:val="00B97783"/>
    <w:rsid w:val="00BA0E8A"/>
    <w:rsid w:val="00BA1312"/>
    <w:rsid w:val="00BA1AA1"/>
    <w:rsid w:val="00BA2867"/>
    <w:rsid w:val="00BA295A"/>
    <w:rsid w:val="00BA5B91"/>
    <w:rsid w:val="00BA5FBD"/>
    <w:rsid w:val="00BA6717"/>
    <w:rsid w:val="00BA7B1A"/>
    <w:rsid w:val="00BB2919"/>
    <w:rsid w:val="00BB2B91"/>
    <w:rsid w:val="00BB2ECF"/>
    <w:rsid w:val="00BB354C"/>
    <w:rsid w:val="00BB3A5C"/>
    <w:rsid w:val="00BB3FB4"/>
    <w:rsid w:val="00BB417D"/>
    <w:rsid w:val="00BB58FC"/>
    <w:rsid w:val="00BB6768"/>
    <w:rsid w:val="00BB6D8A"/>
    <w:rsid w:val="00BC083C"/>
    <w:rsid w:val="00BC0F2B"/>
    <w:rsid w:val="00BC1F8B"/>
    <w:rsid w:val="00BC2579"/>
    <w:rsid w:val="00BC2FB8"/>
    <w:rsid w:val="00BC41F2"/>
    <w:rsid w:val="00BC43BC"/>
    <w:rsid w:val="00BC5B84"/>
    <w:rsid w:val="00BC6970"/>
    <w:rsid w:val="00BC72F2"/>
    <w:rsid w:val="00BD06F4"/>
    <w:rsid w:val="00BD1EE9"/>
    <w:rsid w:val="00BD22EC"/>
    <w:rsid w:val="00BD28C8"/>
    <w:rsid w:val="00BD2A4F"/>
    <w:rsid w:val="00BD329B"/>
    <w:rsid w:val="00BD348E"/>
    <w:rsid w:val="00BD3768"/>
    <w:rsid w:val="00BD3AF1"/>
    <w:rsid w:val="00BD7095"/>
    <w:rsid w:val="00BD7102"/>
    <w:rsid w:val="00BD7D65"/>
    <w:rsid w:val="00BE0EA9"/>
    <w:rsid w:val="00BE2023"/>
    <w:rsid w:val="00BE21C7"/>
    <w:rsid w:val="00BE378D"/>
    <w:rsid w:val="00BE4577"/>
    <w:rsid w:val="00BE46D1"/>
    <w:rsid w:val="00BE470D"/>
    <w:rsid w:val="00BE51DC"/>
    <w:rsid w:val="00BE675D"/>
    <w:rsid w:val="00BE699A"/>
    <w:rsid w:val="00BE6CE4"/>
    <w:rsid w:val="00BF01B5"/>
    <w:rsid w:val="00BF3560"/>
    <w:rsid w:val="00BF44D2"/>
    <w:rsid w:val="00BF7B84"/>
    <w:rsid w:val="00BF7F90"/>
    <w:rsid w:val="00C005BC"/>
    <w:rsid w:val="00C0196B"/>
    <w:rsid w:val="00C03529"/>
    <w:rsid w:val="00C0445B"/>
    <w:rsid w:val="00C067B4"/>
    <w:rsid w:val="00C06E6E"/>
    <w:rsid w:val="00C07054"/>
    <w:rsid w:val="00C07195"/>
    <w:rsid w:val="00C075AF"/>
    <w:rsid w:val="00C07F0D"/>
    <w:rsid w:val="00C10908"/>
    <w:rsid w:val="00C1236F"/>
    <w:rsid w:val="00C128FD"/>
    <w:rsid w:val="00C12BF0"/>
    <w:rsid w:val="00C13614"/>
    <w:rsid w:val="00C141D1"/>
    <w:rsid w:val="00C1496F"/>
    <w:rsid w:val="00C15749"/>
    <w:rsid w:val="00C15D2C"/>
    <w:rsid w:val="00C160DE"/>
    <w:rsid w:val="00C16649"/>
    <w:rsid w:val="00C16EEF"/>
    <w:rsid w:val="00C17422"/>
    <w:rsid w:val="00C17843"/>
    <w:rsid w:val="00C2042A"/>
    <w:rsid w:val="00C20E8F"/>
    <w:rsid w:val="00C21261"/>
    <w:rsid w:val="00C21B22"/>
    <w:rsid w:val="00C22420"/>
    <w:rsid w:val="00C22AEF"/>
    <w:rsid w:val="00C230BF"/>
    <w:rsid w:val="00C236D5"/>
    <w:rsid w:val="00C24630"/>
    <w:rsid w:val="00C24DBE"/>
    <w:rsid w:val="00C25483"/>
    <w:rsid w:val="00C25A89"/>
    <w:rsid w:val="00C25E3B"/>
    <w:rsid w:val="00C26516"/>
    <w:rsid w:val="00C26948"/>
    <w:rsid w:val="00C2752A"/>
    <w:rsid w:val="00C308B6"/>
    <w:rsid w:val="00C3115F"/>
    <w:rsid w:val="00C3288C"/>
    <w:rsid w:val="00C3314A"/>
    <w:rsid w:val="00C3344E"/>
    <w:rsid w:val="00C33675"/>
    <w:rsid w:val="00C337B0"/>
    <w:rsid w:val="00C33DDF"/>
    <w:rsid w:val="00C34260"/>
    <w:rsid w:val="00C348B3"/>
    <w:rsid w:val="00C35E28"/>
    <w:rsid w:val="00C362FB"/>
    <w:rsid w:val="00C365C4"/>
    <w:rsid w:val="00C40701"/>
    <w:rsid w:val="00C40C3E"/>
    <w:rsid w:val="00C41799"/>
    <w:rsid w:val="00C417BD"/>
    <w:rsid w:val="00C41FC8"/>
    <w:rsid w:val="00C42028"/>
    <w:rsid w:val="00C42597"/>
    <w:rsid w:val="00C436FC"/>
    <w:rsid w:val="00C46B71"/>
    <w:rsid w:val="00C472B6"/>
    <w:rsid w:val="00C47FFC"/>
    <w:rsid w:val="00C506BA"/>
    <w:rsid w:val="00C50FC4"/>
    <w:rsid w:val="00C51A14"/>
    <w:rsid w:val="00C53F0A"/>
    <w:rsid w:val="00C54A56"/>
    <w:rsid w:val="00C56193"/>
    <w:rsid w:val="00C56B86"/>
    <w:rsid w:val="00C601F5"/>
    <w:rsid w:val="00C60D61"/>
    <w:rsid w:val="00C61690"/>
    <w:rsid w:val="00C6392D"/>
    <w:rsid w:val="00C63DCD"/>
    <w:rsid w:val="00C6623C"/>
    <w:rsid w:val="00C6741E"/>
    <w:rsid w:val="00C70352"/>
    <w:rsid w:val="00C705E6"/>
    <w:rsid w:val="00C72B61"/>
    <w:rsid w:val="00C72EF2"/>
    <w:rsid w:val="00C73E45"/>
    <w:rsid w:val="00C767AA"/>
    <w:rsid w:val="00C76B90"/>
    <w:rsid w:val="00C81436"/>
    <w:rsid w:val="00C819F0"/>
    <w:rsid w:val="00C81CBF"/>
    <w:rsid w:val="00C84C03"/>
    <w:rsid w:val="00C85957"/>
    <w:rsid w:val="00C85C9C"/>
    <w:rsid w:val="00C8780F"/>
    <w:rsid w:val="00C9001A"/>
    <w:rsid w:val="00C902D5"/>
    <w:rsid w:val="00C904F0"/>
    <w:rsid w:val="00C9214B"/>
    <w:rsid w:val="00C92DCC"/>
    <w:rsid w:val="00C937C3"/>
    <w:rsid w:val="00C93B46"/>
    <w:rsid w:val="00C93F09"/>
    <w:rsid w:val="00C942CB"/>
    <w:rsid w:val="00C9458C"/>
    <w:rsid w:val="00C945AE"/>
    <w:rsid w:val="00C95705"/>
    <w:rsid w:val="00C95BE0"/>
    <w:rsid w:val="00C95C80"/>
    <w:rsid w:val="00C96719"/>
    <w:rsid w:val="00C97DE3"/>
    <w:rsid w:val="00CA1AA1"/>
    <w:rsid w:val="00CA253C"/>
    <w:rsid w:val="00CA3018"/>
    <w:rsid w:val="00CA3AA3"/>
    <w:rsid w:val="00CA3CF0"/>
    <w:rsid w:val="00CA3DB3"/>
    <w:rsid w:val="00CA5325"/>
    <w:rsid w:val="00CA552F"/>
    <w:rsid w:val="00CA5579"/>
    <w:rsid w:val="00CA60DE"/>
    <w:rsid w:val="00CA633E"/>
    <w:rsid w:val="00CB03F8"/>
    <w:rsid w:val="00CB18F6"/>
    <w:rsid w:val="00CB23F4"/>
    <w:rsid w:val="00CB4CED"/>
    <w:rsid w:val="00CB4EF4"/>
    <w:rsid w:val="00CB68BB"/>
    <w:rsid w:val="00CB6AE9"/>
    <w:rsid w:val="00CB6C10"/>
    <w:rsid w:val="00CB6C71"/>
    <w:rsid w:val="00CC03AE"/>
    <w:rsid w:val="00CC0B2C"/>
    <w:rsid w:val="00CC1646"/>
    <w:rsid w:val="00CC1A8F"/>
    <w:rsid w:val="00CC2BD0"/>
    <w:rsid w:val="00CC31C4"/>
    <w:rsid w:val="00CC5606"/>
    <w:rsid w:val="00CC602D"/>
    <w:rsid w:val="00CC64BD"/>
    <w:rsid w:val="00CC7216"/>
    <w:rsid w:val="00CC7E2B"/>
    <w:rsid w:val="00CD0061"/>
    <w:rsid w:val="00CD1BCF"/>
    <w:rsid w:val="00CD2677"/>
    <w:rsid w:val="00CD2B3D"/>
    <w:rsid w:val="00CD34CE"/>
    <w:rsid w:val="00CD365C"/>
    <w:rsid w:val="00CD3F27"/>
    <w:rsid w:val="00CD4D1C"/>
    <w:rsid w:val="00CD5E19"/>
    <w:rsid w:val="00CD5F7C"/>
    <w:rsid w:val="00CD62E8"/>
    <w:rsid w:val="00CD669E"/>
    <w:rsid w:val="00CD68D4"/>
    <w:rsid w:val="00CD6BE9"/>
    <w:rsid w:val="00CD6D5D"/>
    <w:rsid w:val="00CD7F50"/>
    <w:rsid w:val="00CE1009"/>
    <w:rsid w:val="00CE235D"/>
    <w:rsid w:val="00CE2CE3"/>
    <w:rsid w:val="00CE2E68"/>
    <w:rsid w:val="00CE30A7"/>
    <w:rsid w:val="00CE51EA"/>
    <w:rsid w:val="00CE529F"/>
    <w:rsid w:val="00CE58D3"/>
    <w:rsid w:val="00CE6A8B"/>
    <w:rsid w:val="00CE7207"/>
    <w:rsid w:val="00CE7F22"/>
    <w:rsid w:val="00CF0845"/>
    <w:rsid w:val="00CF0867"/>
    <w:rsid w:val="00CF0FC9"/>
    <w:rsid w:val="00CF1002"/>
    <w:rsid w:val="00CF3E45"/>
    <w:rsid w:val="00CF5829"/>
    <w:rsid w:val="00CF5A03"/>
    <w:rsid w:val="00CF5A11"/>
    <w:rsid w:val="00CF6697"/>
    <w:rsid w:val="00CF6CE3"/>
    <w:rsid w:val="00CF6F77"/>
    <w:rsid w:val="00D01043"/>
    <w:rsid w:val="00D01C7F"/>
    <w:rsid w:val="00D0366E"/>
    <w:rsid w:val="00D04AFF"/>
    <w:rsid w:val="00D05773"/>
    <w:rsid w:val="00D060C6"/>
    <w:rsid w:val="00D06B4A"/>
    <w:rsid w:val="00D0708F"/>
    <w:rsid w:val="00D07A17"/>
    <w:rsid w:val="00D07F4C"/>
    <w:rsid w:val="00D148C7"/>
    <w:rsid w:val="00D15518"/>
    <w:rsid w:val="00D16379"/>
    <w:rsid w:val="00D16F2E"/>
    <w:rsid w:val="00D248F4"/>
    <w:rsid w:val="00D24A39"/>
    <w:rsid w:val="00D24D1C"/>
    <w:rsid w:val="00D24E2D"/>
    <w:rsid w:val="00D256A5"/>
    <w:rsid w:val="00D2573A"/>
    <w:rsid w:val="00D25F3A"/>
    <w:rsid w:val="00D2636F"/>
    <w:rsid w:val="00D27605"/>
    <w:rsid w:val="00D31D84"/>
    <w:rsid w:val="00D31F83"/>
    <w:rsid w:val="00D32643"/>
    <w:rsid w:val="00D32961"/>
    <w:rsid w:val="00D32DA9"/>
    <w:rsid w:val="00D35207"/>
    <w:rsid w:val="00D35FF4"/>
    <w:rsid w:val="00D36536"/>
    <w:rsid w:val="00D36DAB"/>
    <w:rsid w:val="00D37CDC"/>
    <w:rsid w:val="00D37F27"/>
    <w:rsid w:val="00D42E1F"/>
    <w:rsid w:val="00D431AB"/>
    <w:rsid w:val="00D43B10"/>
    <w:rsid w:val="00D44468"/>
    <w:rsid w:val="00D444E0"/>
    <w:rsid w:val="00D44A8E"/>
    <w:rsid w:val="00D44BFA"/>
    <w:rsid w:val="00D44EE0"/>
    <w:rsid w:val="00D45302"/>
    <w:rsid w:val="00D466F3"/>
    <w:rsid w:val="00D46FA9"/>
    <w:rsid w:val="00D47EA3"/>
    <w:rsid w:val="00D5087E"/>
    <w:rsid w:val="00D54C1C"/>
    <w:rsid w:val="00D55209"/>
    <w:rsid w:val="00D55D17"/>
    <w:rsid w:val="00D56799"/>
    <w:rsid w:val="00D60058"/>
    <w:rsid w:val="00D604D7"/>
    <w:rsid w:val="00D61716"/>
    <w:rsid w:val="00D61DC9"/>
    <w:rsid w:val="00D61F38"/>
    <w:rsid w:val="00D62095"/>
    <w:rsid w:val="00D63872"/>
    <w:rsid w:val="00D63D9A"/>
    <w:rsid w:val="00D6422A"/>
    <w:rsid w:val="00D653D6"/>
    <w:rsid w:val="00D65955"/>
    <w:rsid w:val="00D6710A"/>
    <w:rsid w:val="00D67E69"/>
    <w:rsid w:val="00D718C0"/>
    <w:rsid w:val="00D73A1B"/>
    <w:rsid w:val="00D75B0D"/>
    <w:rsid w:val="00D75B22"/>
    <w:rsid w:val="00D76362"/>
    <w:rsid w:val="00D76657"/>
    <w:rsid w:val="00D77C40"/>
    <w:rsid w:val="00D81263"/>
    <w:rsid w:val="00D8168D"/>
    <w:rsid w:val="00D8238D"/>
    <w:rsid w:val="00D82738"/>
    <w:rsid w:val="00D84546"/>
    <w:rsid w:val="00D8506A"/>
    <w:rsid w:val="00D8521D"/>
    <w:rsid w:val="00D8721E"/>
    <w:rsid w:val="00D87CED"/>
    <w:rsid w:val="00D9201E"/>
    <w:rsid w:val="00D926C2"/>
    <w:rsid w:val="00D94721"/>
    <w:rsid w:val="00D94A90"/>
    <w:rsid w:val="00D97220"/>
    <w:rsid w:val="00D97A1A"/>
    <w:rsid w:val="00DA0462"/>
    <w:rsid w:val="00DA127B"/>
    <w:rsid w:val="00DA314E"/>
    <w:rsid w:val="00DA4024"/>
    <w:rsid w:val="00DA4442"/>
    <w:rsid w:val="00DA4C9F"/>
    <w:rsid w:val="00DA5521"/>
    <w:rsid w:val="00DA56BB"/>
    <w:rsid w:val="00DA5945"/>
    <w:rsid w:val="00DA5C28"/>
    <w:rsid w:val="00DA5F8E"/>
    <w:rsid w:val="00DA6DDA"/>
    <w:rsid w:val="00DA7D46"/>
    <w:rsid w:val="00DA7DF1"/>
    <w:rsid w:val="00DB0561"/>
    <w:rsid w:val="00DB0637"/>
    <w:rsid w:val="00DB1A55"/>
    <w:rsid w:val="00DB271F"/>
    <w:rsid w:val="00DB3E2F"/>
    <w:rsid w:val="00DB4561"/>
    <w:rsid w:val="00DB58BE"/>
    <w:rsid w:val="00DC0C7B"/>
    <w:rsid w:val="00DC2571"/>
    <w:rsid w:val="00DC2935"/>
    <w:rsid w:val="00DC3BE5"/>
    <w:rsid w:val="00DC48E9"/>
    <w:rsid w:val="00DC5095"/>
    <w:rsid w:val="00DC5365"/>
    <w:rsid w:val="00DC739F"/>
    <w:rsid w:val="00DC73FE"/>
    <w:rsid w:val="00DC7C66"/>
    <w:rsid w:val="00DC7E0D"/>
    <w:rsid w:val="00DD021B"/>
    <w:rsid w:val="00DD4C95"/>
    <w:rsid w:val="00DD5EA8"/>
    <w:rsid w:val="00DD65A4"/>
    <w:rsid w:val="00DD6714"/>
    <w:rsid w:val="00DD6DE0"/>
    <w:rsid w:val="00DD7B00"/>
    <w:rsid w:val="00DE0496"/>
    <w:rsid w:val="00DE0A37"/>
    <w:rsid w:val="00DE1343"/>
    <w:rsid w:val="00DE1E48"/>
    <w:rsid w:val="00DE3950"/>
    <w:rsid w:val="00DE4685"/>
    <w:rsid w:val="00DE53F1"/>
    <w:rsid w:val="00DE5778"/>
    <w:rsid w:val="00DE78DF"/>
    <w:rsid w:val="00DE7C8D"/>
    <w:rsid w:val="00DE7D7E"/>
    <w:rsid w:val="00DF078C"/>
    <w:rsid w:val="00DF16E7"/>
    <w:rsid w:val="00DF1C89"/>
    <w:rsid w:val="00DF42C0"/>
    <w:rsid w:val="00DF4D73"/>
    <w:rsid w:val="00DF5B25"/>
    <w:rsid w:val="00DF74C4"/>
    <w:rsid w:val="00E013D6"/>
    <w:rsid w:val="00E013FC"/>
    <w:rsid w:val="00E0480C"/>
    <w:rsid w:val="00E04A7F"/>
    <w:rsid w:val="00E05473"/>
    <w:rsid w:val="00E06510"/>
    <w:rsid w:val="00E070B5"/>
    <w:rsid w:val="00E1045D"/>
    <w:rsid w:val="00E109D0"/>
    <w:rsid w:val="00E11900"/>
    <w:rsid w:val="00E120B5"/>
    <w:rsid w:val="00E12299"/>
    <w:rsid w:val="00E13158"/>
    <w:rsid w:val="00E13F5D"/>
    <w:rsid w:val="00E142D8"/>
    <w:rsid w:val="00E155C6"/>
    <w:rsid w:val="00E1593E"/>
    <w:rsid w:val="00E15A1D"/>
    <w:rsid w:val="00E15AE6"/>
    <w:rsid w:val="00E1687C"/>
    <w:rsid w:val="00E1691B"/>
    <w:rsid w:val="00E17C26"/>
    <w:rsid w:val="00E17D1E"/>
    <w:rsid w:val="00E20A40"/>
    <w:rsid w:val="00E21543"/>
    <w:rsid w:val="00E21865"/>
    <w:rsid w:val="00E21E38"/>
    <w:rsid w:val="00E22409"/>
    <w:rsid w:val="00E23586"/>
    <w:rsid w:val="00E23917"/>
    <w:rsid w:val="00E243F9"/>
    <w:rsid w:val="00E248D3"/>
    <w:rsid w:val="00E2496B"/>
    <w:rsid w:val="00E25EC5"/>
    <w:rsid w:val="00E270F3"/>
    <w:rsid w:val="00E300C0"/>
    <w:rsid w:val="00E30621"/>
    <w:rsid w:val="00E30EF2"/>
    <w:rsid w:val="00E313B5"/>
    <w:rsid w:val="00E31DA3"/>
    <w:rsid w:val="00E32B90"/>
    <w:rsid w:val="00E338BC"/>
    <w:rsid w:val="00E341FA"/>
    <w:rsid w:val="00E34775"/>
    <w:rsid w:val="00E350C7"/>
    <w:rsid w:val="00E35355"/>
    <w:rsid w:val="00E365D9"/>
    <w:rsid w:val="00E37334"/>
    <w:rsid w:val="00E40035"/>
    <w:rsid w:val="00E41D1B"/>
    <w:rsid w:val="00E421D4"/>
    <w:rsid w:val="00E4253D"/>
    <w:rsid w:val="00E42779"/>
    <w:rsid w:val="00E42C3B"/>
    <w:rsid w:val="00E45EB7"/>
    <w:rsid w:val="00E45F97"/>
    <w:rsid w:val="00E46B4D"/>
    <w:rsid w:val="00E503BA"/>
    <w:rsid w:val="00E5072B"/>
    <w:rsid w:val="00E5083A"/>
    <w:rsid w:val="00E5098D"/>
    <w:rsid w:val="00E50A3B"/>
    <w:rsid w:val="00E50B8B"/>
    <w:rsid w:val="00E518BF"/>
    <w:rsid w:val="00E51FD5"/>
    <w:rsid w:val="00E51FD6"/>
    <w:rsid w:val="00E54378"/>
    <w:rsid w:val="00E549EC"/>
    <w:rsid w:val="00E572D0"/>
    <w:rsid w:val="00E575AB"/>
    <w:rsid w:val="00E602B0"/>
    <w:rsid w:val="00E61A63"/>
    <w:rsid w:val="00E62C78"/>
    <w:rsid w:val="00E63988"/>
    <w:rsid w:val="00E63D6B"/>
    <w:rsid w:val="00E64955"/>
    <w:rsid w:val="00E65529"/>
    <w:rsid w:val="00E65A14"/>
    <w:rsid w:val="00E661BF"/>
    <w:rsid w:val="00E66761"/>
    <w:rsid w:val="00E670A3"/>
    <w:rsid w:val="00E7022E"/>
    <w:rsid w:val="00E70515"/>
    <w:rsid w:val="00E70876"/>
    <w:rsid w:val="00E708A2"/>
    <w:rsid w:val="00E7399F"/>
    <w:rsid w:val="00E73AEB"/>
    <w:rsid w:val="00E745E5"/>
    <w:rsid w:val="00E74C10"/>
    <w:rsid w:val="00E76DF3"/>
    <w:rsid w:val="00E77383"/>
    <w:rsid w:val="00E80174"/>
    <w:rsid w:val="00E807AC"/>
    <w:rsid w:val="00E81773"/>
    <w:rsid w:val="00E81F0B"/>
    <w:rsid w:val="00E828F0"/>
    <w:rsid w:val="00E82DFC"/>
    <w:rsid w:val="00E85870"/>
    <w:rsid w:val="00E858F2"/>
    <w:rsid w:val="00E85EC1"/>
    <w:rsid w:val="00E861C4"/>
    <w:rsid w:val="00E865A1"/>
    <w:rsid w:val="00E877D8"/>
    <w:rsid w:val="00E8788A"/>
    <w:rsid w:val="00E900BA"/>
    <w:rsid w:val="00E9052B"/>
    <w:rsid w:val="00E90939"/>
    <w:rsid w:val="00E90A98"/>
    <w:rsid w:val="00E90CAA"/>
    <w:rsid w:val="00E911B7"/>
    <w:rsid w:val="00E91F50"/>
    <w:rsid w:val="00E9216B"/>
    <w:rsid w:val="00E9268E"/>
    <w:rsid w:val="00E92B71"/>
    <w:rsid w:val="00E93516"/>
    <w:rsid w:val="00E93D95"/>
    <w:rsid w:val="00E93FC5"/>
    <w:rsid w:val="00E954B1"/>
    <w:rsid w:val="00E95F7D"/>
    <w:rsid w:val="00E9634B"/>
    <w:rsid w:val="00E97725"/>
    <w:rsid w:val="00EA0816"/>
    <w:rsid w:val="00EA0C07"/>
    <w:rsid w:val="00EA2265"/>
    <w:rsid w:val="00EA245D"/>
    <w:rsid w:val="00EA2975"/>
    <w:rsid w:val="00EA2E35"/>
    <w:rsid w:val="00EA36ED"/>
    <w:rsid w:val="00EA4528"/>
    <w:rsid w:val="00EA47CE"/>
    <w:rsid w:val="00EA4B93"/>
    <w:rsid w:val="00EA5410"/>
    <w:rsid w:val="00EA5AF7"/>
    <w:rsid w:val="00EA5DF6"/>
    <w:rsid w:val="00EA638F"/>
    <w:rsid w:val="00EA6E16"/>
    <w:rsid w:val="00EA74F9"/>
    <w:rsid w:val="00EA7BB7"/>
    <w:rsid w:val="00EB0A5F"/>
    <w:rsid w:val="00EB1244"/>
    <w:rsid w:val="00EB258A"/>
    <w:rsid w:val="00EB2995"/>
    <w:rsid w:val="00EB302C"/>
    <w:rsid w:val="00EB32A3"/>
    <w:rsid w:val="00EB3B48"/>
    <w:rsid w:val="00EB417E"/>
    <w:rsid w:val="00EB4EB0"/>
    <w:rsid w:val="00EB56BF"/>
    <w:rsid w:val="00EB673C"/>
    <w:rsid w:val="00EB78A6"/>
    <w:rsid w:val="00EC18AD"/>
    <w:rsid w:val="00EC287E"/>
    <w:rsid w:val="00EC57C2"/>
    <w:rsid w:val="00EC7B65"/>
    <w:rsid w:val="00ED0508"/>
    <w:rsid w:val="00ED0528"/>
    <w:rsid w:val="00ED0624"/>
    <w:rsid w:val="00ED1C7D"/>
    <w:rsid w:val="00ED23DD"/>
    <w:rsid w:val="00ED5924"/>
    <w:rsid w:val="00ED5AB0"/>
    <w:rsid w:val="00ED5EBA"/>
    <w:rsid w:val="00ED69E0"/>
    <w:rsid w:val="00ED7739"/>
    <w:rsid w:val="00ED79B9"/>
    <w:rsid w:val="00EE21F2"/>
    <w:rsid w:val="00EE27E3"/>
    <w:rsid w:val="00EE30A1"/>
    <w:rsid w:val="00EE5819"/>
    <w:rsid w:val="00EE6201"/>
    <w:rsid w:val="00EE6A0A"/>
    <w:rsid w:val="00EE6DAD"/>
    <w:rsid w:val="00EE6E13"/>
    <w:rsid w:val="00EE79AC"/>
    <w:rsid w:val="00EF1A86"/>
    <w:rsid w:val="00EF39C8"/>
    <w:rsid w:val="00EF6555"/>
    <w:rsid w:val="00EF6637"/>
    <w:rsid w:val="00EF7A81"/>
    <w:rsid w:val="00EF7EB2"/>
    <w:rsid w:val="00F00066"/>
    <w:rsid w:val="00F01485"/>
    <w:rsid w:val="00F01C22"/>
    <w:rsid w:val="00F02406"/>
    <w:rsid w:val="00F02D7F"/>
    <w:rsid w:val="00F03373"/>
    <w:rsid w:val="00F03EEF"/>
    <w:rsid w:val="00F04FCD"/>
    <w:rsid w:val="00F05DAF"/>
    <w:rsid w:val="00F10DC5"/>
    <w:rsid w:val="00F121B8"/>
    <w:rsid w:val="00F12986"/>
    <w:rsid w:val="00F134A1"/>
    <w:rsid w:val="00F13A8B"/>
    <w:rsid w:val="00F13C21"/>
    <w:rsid w:val="00F14428"/>
    <w:rsid w:val="00F144B7"/>
    <w:rsid w:val="00F164AB"/>
    <w:rsid w:val="00F16B91"/>
    <w:rsid w:val="00F2028A"/>
    <w:rsid w:val="00F20A05"/>
    <w:rsid w:val="00F2165F"/>
    <w:rsid w:val="00F21A50"/>
    <w:rsid w:val="00F21BD3"/>
    <w:rsid w:val="00F237F7"/>
    <w:rsid w:val="00F254F7"/>
    <w:rsid w:val="00F25574"/>
    <w:rsid w:val="00F25C4E"/>
    <w:rsid w:val="00F25FB7"/>
    <w:rsid w:val="00F2781B"/>
    <w:rsid w:val="00F27C64"/>
    <w:rsid w:val="00F307B4"/>
    <w:rsid w:val="00F3397A"/>
    <w:rsid w:val="00F33AFB"/>
    <w:rsid w:val="00F34435"/>
    <w:rsid w:val="00F346A8"/>
    <w:rsid w:val="00F34B0F"/>
    <w:rsid w:val="00F34B2A"/>
    <w:rsid w:val="00F3597D"/>
    <w:rsid w:val="00F37F81"/>
    <w:rsid w:val="00F4243C"/>
    <w:rsid w:val="00F424CB"/>
    <w:rsid w:val="00F43F9B"/>
    <w:rsid w:val="00F4574E"/>
    <w:rsid w:val="00F45E48"/>
    <w:rsid w:val="00F47224"/>
    <w:rsid w:val="00F47AF1"/>
    <w:rsid w:val="00F47B3F"/>
    <w:rsid w:val="00F47F57"/>
    <w:rsid w:val="00F509FF"/>
    <w:rsid w:val="00F50F73"/>
    <w:rsid w:val="00F52A81"/>
    <w:rsid w:val="00F531AA"/>
    <w:rsid w:val="00F53CCC"/>
    <w:rsid w:val="00F54364"/>
    <w:rsid w:val="00F54CFB"/>
    <w:rsid w:val="00F55DE8"/>
    <w:rsid w:val="00F60F45"/>
    <w:rsid w:val="00F61544"/>
    <w:rsid w:val="00F615DF"/>
    <w:rsid w:val="00F61981"/>
    <w:rsid w:val="00F62212"/>
    <w:rsid w:val="00F62E53"/>
    <w:rsid w:val="00F63050"/>
    <w:rsid w:val="00F63AE8"/>
    <w:rsid w:val="00F63B21"/>
    <w:rsid w:val="00F63DDE"/>
    <w:rsid w:val="00F63F06"/>
    <w:rsid w:val="00F64092"/>
    <w:rsid w:val="00F64A3C"/>
    <w:rsid w:val="00F65072"/>
    <w:rsid w:val="00F651F9"/>
    <w:rsid w:val="00F65CCD"/>
    <w:rsid w:val="00F65FEA"/>
    <w:rsid w:val="00F66548"/>
    <w:rsid w:val="00F678D7"/>
    <w:rsid w:val="00F67D4A"/>
    <w:rsid w:val="00F71577"/>
    <w:rsid w:val="00F739D4"/>
    <w:rsid w:val="00F74CF8"/>
    <w:rsid w:val="00F74D0E"/>
    <w:rsid w:val="00F762CD"/>
    <w:rsid w:val="00F7665D"/>
    <w:rsid w:val="00F777D3"/>
    <w:rsid w:val="00F817E7"/>
    <w:rsid w:val="00F830AF"/>
    <w:rsid w:val="00F8310A"/>
    <w:rsid w:val="00F831FF"/>
    <w:rsid w:val="00F83832"/>
    <w:rsid w:val="00F839F6"/>
    <w:rsid w:val="00F85ADE"/>
    <w:rsid w:val="00F85B7D"/>
    <w:rsid w:val="00F87336"/>
    <w:rsid w:val="00F878B4"/>
    <w:rsid w:val="00F87C69"/>
    <w:rsid w:val="00F90A57"/>
    <w:rsid w:val="00F927AE"/>
    <w:rsid w:val="00F941FF"/>
    <w:rsid w:val="00F95DC6"/>
    <w:rsid w:val="00F964B3"/>
    <w:rsid w:val="00F96A81"/>
    <w:rsid w:val="00F97422"/>
    <w:rsid w:val="00FA202B"/>
    <w:rsid w:val="00FA32C1"/>
    <w:rsid w:val="00FA35F8"/>
    <w:rsid w:val="00FA3CA7"/>
    <w:rsid w:val="00FA49C3"/>
    <w:rsid w:val="00FA4A1F"/>
    <w:rsid w:val="00FA6369"/>
    <w:rsid w:val="00FA64F1"/>
    <w:rsid w:val="00FA6E23"/>
    <w:rsid w:val="00FA734D"/>
    <w:rsid w:val="00FB0131"/>
    <w:rsid w:val="00FB0928"/>
    <w:rsid w:val="00FB22F7"/>
    <w:rsid w:val="00FB3E4B"/>
    <w:rsid w:val="00FB48C8"/>
    <w:rsid w:val="00FB799F"/>
    <w:rsid w:val="00FB7AD0"/>
    <w:rsid w:val="00FC1090"/>
    <w:rsid w:val="00FC15D8"/>
    <w:rsid w:val="00FC177C"/>
    <w:rsid w:val="00FC27EE"/>
    <w:rsid w:val="00FC3492"/>
    <w:rsid w:val="00FC36A5"/>
    <w:rsid w:val="00FC3CF2"/>
    <w:rsid w:val="00FC5C50"/>
    <w:rsid w:val="00FC628C"/>
    <w:rsid w:val="00FD0E08"/>
    <w:rsid w:val="00FD0E4D"/>
    <w:rsid w:val="00FD1716"/>
    <w:rsid w:val="00FD1734"/>
    <w:rsid w:val="00FD2079"/>
    <w:rsid w:val="00FD292C"/>
    <w:rsid w:val="00FD2AC4"/>
    <w:rsid w:val="00FD3BB8"/>
    <w:rsid w:val="00FD3EAC"/>
    <w:rsid w:val="00FD77EF"/>
    <w:rsid w:val="00FE04AE"/>
    <w:rsid w:val="00FE079B"/>
    <w:rsid w:val="00FE0B58"/>
    <w:rsid w:val="00FE0E70"/>
    <w:rsid w:val="00FE133A"/>
    <w:rsid w:val="00FE18B6"/>
    <w:rsid w:val="00FE1FBE"/>
    <w:rsid w:val="00FE2430"/>
    <w:rsid w:val="00FE3B4A"/>
    <w:rsid w:val="00FE41B5"/>
    <w:rsid w:val="00FE4583"/>
    <w:rsid w:val="00FE5B24"/>
    <w:rsid w:val="00FE5F36"/>
    <w:rsid w:val="00FE6791"/>
    <w:rsid w:val="00FE750E"/>
    <w:rsid w:val="00FE7947"/>
    <w:rsid w:val="00FE7A8E"/>
    <w:rsid w:val="00FF0DED"/>
    <w:rsid w:val="00FF1219"/>
    <w:rsid w:val="00FF1A89"/>
    <w:rsid w:val="00FF2C75"/>
    <w:rsid w:val="00FF2DAD"/>
    <w:rsid w:val="00FF32D6"/>
    <w:rsid w:val="00FF4EFF"/>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3869D"/>
  <w15:docId w15:val="{F05A1D4B-9E29-4EC5-B713-A20FF64E7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25392"/>
    <w:rPr>
      <w:sz w:val="20"/>
    </w:rPr>
  </w:style>
  <w:style w:type="paragraph" w:styleId="Nagwek1">
    <w:name w:val="heading 1"/>
    <w:basedOn w:val="Normalny"/>
    <w:next w:val="Normalny"/>
    <w:link w:val="Nagwek1Znak"/>
    <w:uiPriority w:val="9"/>
    <w:qFormat/>
    <w:rsid w:val="00DE1E48"/>
    <w:pPr>
      <w:keepNext/>
      <w:keepLines/>
      <w:spacing w:before="480" w:after="0"/>
      <w:outlineLvl w:val="0"/>
    </w:pPr>
    <w:rPr>
      <w:rFonts w:eastAsiaTheme="majorEastAsia" w:cstheme="majorBidi"/>
      <w:b/>
      <w:bCs/>
      <w:sz w:val="28"/>
      <w:szCs w:val="28"/>
    </w:rPr>
  </w:style>
  <w:style w:type="paragraph" w:styleId="Nagwek2">
    <w:name w:val="heading 2"/>
    <w:aliases w:val="ARCHPEAK. 2"/>
    <w:basedOn w:val="Normalny"/>
    <w:next w:val="Normalny"/>
    <w:link w:val="Nagwek2Znak"/>
    <w:uiPriority w:val="9"/>
    <w:unhideWhenUsed/>
    <w:qFormat/>
    <w:rsid w:val="00DE1E48"/>
    <w:pPr>
      <w:keepNext/>
      <w:keepLines/>
      <w:spacing w:before="200" w:after="0"/>
      <w:outlineLvl w:val="1"/>
    </w:pPr>
    <w:rPr>
      <w:rFonts w:eastAsiaTheme="majorEastAsia" w:cstheme="majorBidi"/>
      <w:b/>
      <w:bCs/>
      <w:sz w:val="26"/>
      <w:szCs w:val="26"/>
    </w:rPr>
  </w:style>
  <w:style w:type="paragraph" w:styleId="Nagwek3">
    <w:name w:val="heading 3"/>
    <w:basedOn w:val="Normalny"/>
    <w:next w:val="Normalny"/>
    <w:link w:val="Nagwek3Znak"/>
    <w:uiPriority w:val="9"/>
    <w:qFormat/>
    <w:rsid w:val="003D16F8"/>
    <w:pPr>
      <w:keepNext/>
      <w:tabs>
        <w:tab w:val="left" w:pos="1134"/>
      </w:tabs>
      <w:suppressAutoHyphens/>
      <w:spacing w:after="0" w:line="240" w:lineRule="auto"/>
      <w:jc w:val="center"/>
      <w:outlineLvl w:val="2"/>
    </w:pPr>
    <w:rPr>
      <w:rFonts w:ascii="Times New Roman" w:eastAsia="Times New Roman" w:hAnsi="Times New Roman" w:cs="Times New Roman"/>
      <w:b/>
      <w:bCs/>
      <w:i/>
      <w:iCs/>
      <w:color w:val="000000"/>
      <w:szCs w:val="20"/>
      <w:lang w:eastAsia="ar-SA"/>
    </w:rPr>
  </w:style>
  <w:style w:type="paragraph" w:styleId="Nagwek4">
    <w:name w:val="heading 4"/>
    <w:basedOn w:val="Normalny"/>
    <w:next w:val="Normalny"/>
    <w:link w:val="Nagwek4Znak"/>
    <w:uiPriority w:val="9"/>
    <w:unhideWhenUsed/>
    <w:qFormat/>
    <w:rsid w:val="00F164AB"/>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164AB"/>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ED0528"/>
    <w:pPr>
      <w:spacing w:before="240" w:after="60"/>
      <w:ind w:left="1152" w:hanging="1152"/>
      <w:outlineLvl w:val="5"/>
    </w:pPr>
    <w:rPr>
      <w:rFonts w:ascii="Calibri" w:eastAsia="Times New Roman" w:hAnsi="Calibri" w:cs="Times New Roman"/>
      <w:b/>
      <w:bCs/>
    </w:rPr>
  </w:style>
  <w:style w:type="paragraph" w:styleId="Nagwek7">
    <w:name w:val="heading 7"/>
    <w:basedOn w:val="Normalny"/>
    <w:next w:val="Normalny"/>
    <w:link w:val="Nagwek7Znak"/>
    <w:uiPriority w:val="9"/>
    <w:unhideWhenUsed/>
    <w:qFormat/>
    <w:rsid w:val="00BD22E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D22E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D0528"/>
    <w:pPr>
      <w:spacing w:before="240" w:after="60"/>
      <w:ind w:left="1584" w:hanging="1584"/>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186CCC"/>
    <w:pPr>
      <w:widowControl w:val="0"/>
      <w:tabs>
        <w:tab w:val="left" w:pos="2977"/>
      </w:tabs>
      <w:autoSpaceDE w:val="0"/>
      <w:autoSpaceDN w:val="0"/>
      <w:spacing w:after="0" w:line="240" w:lineRule="auto"/>
    </w:pPr>
    <w:rPr>
      <w:rFonts w:ascii="Arial" w:eastAsia="Times New Roman" w:hAnsi="Arial" w:cs="Times New Roman"/>
      <w:b/>
      <w:bCs/>
      <w:sz w:val="24"/>
      <w:szCs w:val="24"/>
      <w:lang w:eastAsia="pl-PL"/>
    </w:rPr>
  </w:style>
  <w:style w:type="character" w:customStyle="1" w:styleId="TekstpodstawowyZnak">
    <w:name w:val="Tekst podstawowy Znak"/>
    <w:basedOn w:val="Domylnaczcionkaakapitu"/>
    <w:link w:val="Tekstpodstawowy"/>
    <w:rsid w:val="00186CCC"/>
    <w:rPr>
      <w:rFonts w:ascii="Arial" w:eastAsia="Times New Roman" w:hAnsi="Arial" w:cs="Times New Roman"/>
      <w:b/>
      <w:bCs/>
      <w:sz w:val="24"/>
      <w:szCs w:val="24"/>
      <w:lang w:eastAsia="pl-PL"/>
    </w:rPr>
  </w:style>
  <w:style w:type="paragraph" w:customStyle="1" w:styleId="Normalny1">
    <w:name w:val="Normalny1"/>
    <w:basedOn w:val="Normalny"/>
    <w:uiPriority w:val="99"/>
    <w:rsid w:val="00186CCC"/>
    <w:pPr>
      <w:widowControl w:val="0"/>
      <w:suppressAutoHyphens/>
      <w:autoSpaceDE w:val="0"/>
      <w:spacing w:after="0" w:line="240" w:lineRule="auto"/>
    </w:pPr>
    <w:rPr>
      <w:rFonts w:ascii="Times New Roman" w:eastAsia="Times New Roman" w:hAnsi="Times New Roman" w:cs="Tahoma"/>
      <w:szCs w:val="20"/>
      <w:lang w:eastAsia="ar-SA"/>
    </w:rPr>
  </w:style>
  <w:style w:type="paragraph" w:customStyle="1" w:styleId="Nagwek11">
    <w:name w:val="Nagłówek 11"/>
    <w:basedOn w:val="Normalny1"/>
    <w:next w:val="Normalny1"/>
    <w:uiPriority w:val="99"/>
    <w:rsid w:val="00186CCC"/>
    <w:pPr>
      <w:keepNext/>
      <w:autoSpaceDE/>
      <w:jc w:val="center"/>
    </w:pPr>
    <w:rPr>
      <w:rFonts w:ascii="Arial" w:eastAsia="Arial" w:hAnsi="Arial" w:cs="StarSymbol"/>
      <w:b/>
      <w:bCs/>
      <w:sz w:val="24"/>
      <w:szCs w:val="24"/>
    </w:rPr>
  </w:style>
  <w:style w:type="paragraph" w:styleId="Bezodstpw">
    <w:name w:val="No Spacing"/>
    <w:link w:val="BezodstpwZnak"/>
    <w:uiPriority w:val="1"/>
    <w:qFormat/>
    <w:rsid w:val="004B23CD"/>
    <w:pPr>
      <w:spacing w:after="0" w:line="240" w:lineRule="auto"/>
    </w:pPr>
    <w:rPr>
      <w:sz w:val="20"/>
    </w:rPr>
  </w:style>
  <w:style w:type="paragraph" w:styleId="Nagwek">
    <w:name w:val="header"/>
    <w:basedOn w:val="Normalny"/>
    <w:link w:val="NagwekZnak"/>
    <w:unhideWhenUsed/>
    <w:rsid w:val="00137632"/>
    <w:pPr>
      <w:tabs>
        <w:tab w:val="center" w:pos="4536"/>
        <w:tab w:val="right" w:pos="9072"/>
      </w:tabs>
      <w:spacing w:after="0" w:line="240" w:lineRule="auto"/>
    </w:pPr>
  </w:style>
  <w:style w:type="character" w:customStyle="1" w:styleId="NagwekZnak">
    <w:name w:val="Nagłówek Znak"/>
    <w:basedOn w:val="Domylnaczcionkaakapitu"/>
    <w:link w:val="Nagwek"/>
    <w:rsid w:val="00137632"/>
  </w:style>
  <w:style w:type="paragraph" w:styleId="Stopka">
    <w:name w:val="footer"/>
    <w:basedOn w:val="Normalny"/>
    <w:link w:val="StopkaZnak"/>
    <w:uiPriority w:val="99"/>
    <w:unhideWhenUsed/>
    <w:rsid w:val="001376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7632"/>
  </w:style>
  <w:style w:type="paragraph" w:styleId="Tekstdymka">
    <w:name w:val="Balloon Text"/>
    <w:basedOn w:val="Normalny"/>
    <w:link w:val="TekstdymkaZnak"/>
    <w:unhideWhenUsed/>
    <w:rsid w:val="001376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137632"/>
    <w:rPr>
      <w:rFonts w:ascii="Tahoma" w:hAnsi="Tahoma" w:cs="Tahoma"/>
      <w:sz w:val="16"/>
      <w:szCs w:val="16"/>
    </w:rPr>
  </w:style>
  <w:style w:type="character" w:styleId="Numerstrony">
    <w:name w:val="page number"/>
    <w:rsid w:val="000A5C82"/>
    <w:rPr>
      <w:rFonts w:cs="Times New Roman"/>
    </w:rPr>
  </w:style>
  <w:style w:type="character" w:customStyle="1" w:styleId="biggertext">
    <w:name w:val="biggertext"/>
    <w:rsid w:val="000A5C82"/>
  </w:style>
  <w:style w:type="character" w:styleId="Pogrubienie">
    <w:name w:val="Strong"/>
    <w:basedOn w:val="Domylnaczcionkaakapitu"/>
    <w:uiPriority w:val="22"/>
    <w:qFormat/>
    <w:rsid w:val="00F13C21"/>
    <w:rPr>
      <w:b/>
      <w:bCs/>
    </w:rPr>
  </w:style>
  <w:style w:type="paragraph" w:styleId="Akapitzlist">
    <w:name w:val="List Paragraph"/>
    <w:basedOn w:val="Normalny"/>
    <w:link w:val="AkapitzlistZnak"/>
    <w:qFormat/>
    <w:rsid w:val="0047393C"/>
    <w:pPr>
      <w:spacing w:after="0"/>
      <w:ind w:left="720"/>
      <w:contextualSpacing/>
    </w:pPr>
  </w:style>
  <w:style w:type="paragraph" w:customStyle="1" w:styleId="western">
    <w:name w:val="western"/>
    <w:basedOn w:val="Normalny"/>
    <w:uiPriority w:val="99"/>
    <w:rsid w:val="0038627A"/>
    <w:pPr>
      <w:spacing w:before="100" w:beforeAutospacing="1" w:after="100" w:afterAutospacing="1" w:line="240" w:lineRule="auto"/>
    </w:pPr>
    <w:rPr>
      <w:rFonts w:ascii="Arial" w:eastAsia="Times New Roman" w:hAnsi="Arial" w:cs="Times New Roman"/>
      <w:sz w:val="24"/>
      <w:szCs w:val="24"/>
      <w:lang w:eastAsia="pl-PL"/>
    </w:rPr>
  </w:style>
  <w:style w:type="paragraph" w:styleId="Tekstpodstawowywcity">
    <w:name w:val="Body Text Indent"/>
    <w:basedOn w:val="Normalny"/>
    <w:link w:val="TekstpodstawowywcityZnak"/>
    <w:unhideWhenUsed/>
    <w:rsid w:val="003D16F8"/>
    <w:pPr>
      <w:spacing w:after="120"/>
      <w:ind w:left="283"/>
    </w:pPr>
  </w:style>
  <w:style w:type="character" w:customStyle="1" w:styleId="TekstpodstawowywcityZnak">
    <w:name w:val="Tekst podstawowy wcięty Znak"/>
    <w:basedOn w:val="Domylnaczcionkaakapitu"/>
    <w:link w:val="Tekstpodstawowywcity"/>
    <w:rsid w:val="003D16F8"/>
  </w:style>
  <w:style w:type="character" w:customStyle="1" w:styleId="Nagwek3Znak">
    <w:name w:val="Nagłówek 3 Znak"/>
    <w:basedOn w:val="Domylnaczcionkaakapitu"/>
    <w:link w:val="Nagwek3"/>
    <w:uiPriority w:val="9"/>
    <w:rsid w:val="003D16F8"/>
    <w:rPr>
      <w:rFonts w:ascii="Times New Roman" w:eastAsia="Times New Roman" w:hAnsi="Times New Roman" w:cs="Times New Roman"/>
      <w:b/>
      <w:bCs/>
      <w:i/>
      <w:iCs/>
      <w:color w:val="000000"/>
      <w:szCs w:val="20"/>
      <w:lang w:eastAsia="ar-SA"/>
    </w:rPr>
  </w:style>
  <w:style w:type="paragraph" w:customStyle="1" w:styleId="Tekstpodstawowy21">
    <w:name w:val="Tekst podstawowy 21"/>
    <w:basedOn w:val="Normalny"/>
    <w:rsid w:val="003D16F8"/>
    <w:pPr>
      <w:overflowPunct w:val="0"/>
      <w:autoSpaceDE w:val="0"/>
      <w:autoSpaceDN w:val="0"/>
      <w:adjustRightInd w:val="0"/>
      <w:spacing w:after="0" w:line="240" w:lineRule="auto"/>
      <w:ind w:firstLine="708"/>
      <w:jc w:val="both"/>
      <w:textAlignment w:val="baseline"/>
    </w:pPr>
    <w:rPr>
      <w:rFonts w:ascii="Arial" w:eastAsia="Times New Roman" w:hAnsi="Arial" w:cs="Times New Roman"/>
      <w:sz w:val="24"/>
      <w:szCs w:val="20"/>
      <w:lang w:eastAsia="pl-PL"/>
    </w:rPr>
  </w:style>
  <w:style w:type="paragraph" w:customStyle="1" w:styleId="Tekstowy">
    <w:name w:val="Tekstowy"/>
    <w:basedOn w:val="Normalny"/>
    <w:uiPriority w:val="99"/>
    <w:rsid w:val="003D16F8"/>
    <w:pPr>
      <w:spacing w:after="0" w:line="360" w:lineRule="auto"/>
      <w:ind w:left="284"/>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BB3A5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E1E48"/>
    <w:rPr>
      <w:rFonts w:eastAsiaTheme="majorEastAsia" w:cstheme="majorBidi"/>
      <w:b/>
      <w:bCs/>
      <w:sz w:val="28"/>
      <w:szCs w:val="28"/>
    </w:rPr>
  </w:style>
  <w:style w:type="character" w:customStyle="1" w:styleId="Nagwek7Znak">
    <w:name w:val="Nagłówek 7 Znak"/>
    <w:basedOn w:val="Domylnaczcionkaakapitu"/>
    <w:link w:val="Nagwek7"/>
    <w:uiPriority w:val="9"/>
    <w:rsid w:val="00BD22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BD22EC"/>
    <w:rPr>
      <w:rFonts w:asciiTheme="majorHAnsi" w:eastAsiaTheme="majorEastAsia" w:hAnsiTheme="majorHAnsi" w:cstheme="majorBidi"/>
      <w:color w:val="404040" w:themeColor="text1" w:themeTint="BF"/>
      <w:sz w:val="20"/>
      <w:szCs w:val="20"/>
    </w:rPr>
  </w:style>
  <w:style w:type="paragraph" w:styleId="Tekstpodstawowy3">
    <w:name w:val="Body Text 3"/>
    <w:basedOn w:val="Normalny"/>
    <w:link w:val="Tekstpodstawowy3Znak"/>
    <w:uiPriority w:val="99"/>
    <w:unhideWhenUsed/>
    <w:rsid w:val="00BD22EC"/>
    <w:pPr>
      <w:spacing w:after="120"/>
    </w:pPr>
    <w:rPr>
      <w:sz w:val="16"/>
      <w:szCs w:val="16"/>
    </w:rPr>
  </w:style>
  <w:style w:type="character" w:customStyle="1" w:styleId="Tekstpodstawowy3Znak">
    <w:name w:val="Tekst podstawowy 3 Znak"/>
    <w:basedOn w:val="Domylnaczcionkaakapitu"/>
    <w:link w:val="Tekstpodstawowy3"/>
    <w:uiPriority w:val="99"/>
    <w:rsid w:val="00BD22EC"/>
    <w:rPr>
      <w:sz w:val="16"/>
      <w:szCs w:val="16"/>
    </w:rPr>
  </w:style>
  <w:style w:type="paragraph" w:styleId="Tekstkomentarza">
    <w:name w:val="annotation text"/>
    <w:basedOn w:val="Normalny"/>
    <w:link w:val="TekstkomentarzaZnak"/>
    <w:uiPriority w:val="99"/>
    <w:semiHidden/>
    <w:unhideWhenUsed/>
    <w:rsid w:val="00BD22EC"/>
    <w:pPr>
      <w:snapToGrid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semiHidden/>
    <w:rsid w:val="00BD22EC"/>
    <w:rPr>
      <w:rFonts w:ascii="Times New Roman" w:eastAsia="Times New Roman" w:hAnsi="Times New Roman" w:cs="Times New Roman"/>
      <w:sz w:val="20"/>
      <w:szCs w:val="20"/>
      <w:lang w:eastAsia="pl-PL"/>
    </w:rPr>
  </w:style>
  <w:style w:type="character" w:customStyle="1" w:styleId="AJ1Znak">
    <w:name w:val="AJ 1 Znak"/>
    <w:basedOn w:val="Domylnaczcionkaakapitu"/>
    <w:link w:val="AJ1"/>
    <w:uiPriority w:val="99"/>
    <w:locked/>
    <w:rsid w:val="00BD22EC"/>
    <w:rPr>
      <w:rFonts w:ascii="Arial" w:hAnsi="Arial" w:cs="Arial"/>
      <w:b/>
    </w:rPr>
  </w:style>
  <w:style w:type="paragraph" w:customStyle="1" w:styleId="AJ1">
    <w:name w:val="AJ 1"/>
    <w:basedOn w:val="Normalny"/>
    <w:link w:val="AJ1Znak"/>
    <w:autoRedefine/>
    <w:uiPriority w:val="99"/>
    <w:rsid w:val="00BD22EC"/>
    <w:pPr>
      <w:spacing w:before="120" w:after="120" w:line="360" w:lineRule="auto"/>
      <w:jc w:val="both"/>
    </w:pPr>
    <w:rPr>
      <w:rFonts w:ascii="Arial" w:hAnsi="Arial" w:cs="Arial"/>
      <w:b/>
    </w:rPr>
  </w:style>
  <w:style w:type="character" w:customStyle="1" w:styleId="StylFranzArialNarrowInterliniapojedynczeZnak">
    <w:name w:val="Styl Franz + Arial Narrow Interlinia:  pojedyncze Znak"/>
    <w:basedOn w:val="Domylnaczcionkaakapitu"/>
    <w:link w:val="StylFranzArialNarrowInterliniapojedyncze"/>
    <w:uiPriority w:val="99"/>
    <w:locked/>
    <w:rsid w:val="00BD22EC"/>
    <w:rPr>
      <w:rFonts w:ascii="Arial Narrow" w:hAnsi="Arial Narrow" w:cs="Arial Narrow"/>
    </w:rPr>
  </w:style>
  <w:style w:type="paragraph" w:customStyle="1" w:styleId="StylFranzArialNarrowInterliniapojedyncze">
    <w:name w:val="Styl Franz + Arial Narrow Interlinia:  pojedyncze"/>
    <w:basedOn w:val="Normalny"/>
    <w:link w:val="StylFranzArialNarrowInterliniapojedynczeZnak"/>
    <w:uiPriority w:val="99"/>
    <w:rsid w:val="00BD22EC"/>
    <w:pPr>
      <w:spacing w:after="0" w:line="240" w:lineRule="auto"/>
      <w:jc w:val="both"/>
    </w:pPr>
    <w:rPr>
      <w:rFonts w:ascii="Arial Narrow" w:hAnsi="Arial Narrow" w:cs="Arial Narrow"/>
    </w:rPr>
  </w:style>
  <w:style w:type="table" w:styleId="Tabela-Siatka">
    <w:name w:val="Table Grid"/>
    <w:basedOn w:val="Standardowy"/>
    <w:uiPriority w:val="59"/>
    <w:rsid w:val="00BD22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16FCD"/>
    <w:rPr>
      <w:b w:val="0"/>
      <w:bCs w:val="0"/>
      <w:color w:val="999933"/>
      <w:u w:val="single"/>
    </w:rPr>
  </w:style>
  <w:style w:type="character" w:customStyle="1" w:styleId="Nagwek4Znak">
    <w:name w:val="Nagłówek 4 Znak"/>
    <w:basedOn w:val="Domylnaczcionkaakapitu"/>
    <w:link w:val="Nagwek4"/>
    <w:uiPriority w:val="9"/>
    <w:rsid w:val="00F164A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164AB"/>
    <w:rPr>
      <w:rFonts w:asciiTheme="majorHAnsi" w:eastAsiaTheme="majorEastAsia" w:hAnsiTheme="majorHAnsi" w:cstheme="majorBidi"/>
      <w:color w:val="243F60" w:themeColor="accent1" w:themeShade="7F"/>
    </w:rPr>
  </w:style>
  <w:style w:type="paragraph" w:customStyle="1" w:styleId="Default">
    <w:name w:val="Default"/>
    <w:rsid w:val="00F164AB"/>
    <w:pPr>
      <w:autoSpaceDE w:val="0"/>
      <w:autoSpaceDN w:val="0"/>
      <w:adjustRightInd w:val="0"/>
      <w:spacing w:after="0" w:line="240" w:lineRule="auto"/>
    </w:pPr>
    <w:rPr>
      <w:rFonts w:ascii="Verdana" w:hAnsi="Verdana" w:cs="Verdana"/>
      <w:color w:val="000000"/>
      <w:sz w:val="24"/>
      <w:szCs w:val="24"/>
    </w:rPr>
  </w:style>
  <w:style w:type="paragraph" w:customStyle="1" w:styleId="Style1">
    <w:name w:val="Style1"/>
    <w:basedOn w:val="Normalny"/>
    <w:uiPriority w:val="99"/>
    <w:rsid w:val="00F164AB"/>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F164AB"/>
    <w:pPr>
      <w:widowControl w:val="0"/>
      <w:autoSpaceDE w:val="0"/>
      <w:autoSpaceDN w:val="0"/>
      <w:adjustRightInd w:val="0"/>
      <w:spacing w:after="0" w:line="207"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8">
    <w:name w:val="Style8"/>
    <w:basedOn w:val="Normalny"/>
    <w:rsid w:val="00F164AB"/>
    <w:pPr>
      <w:widowControl w:val="0"/>
      <w:autoSpaceDE w:val="0"/>
      <w:autoSpaceDN w:val="0"/>
      <w:adjustRightInd w:val="0"/>
      <w:spacing w:after="0" w:line="267" w:lineRule="exac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164AB"/>
    <w:pPr>
      <w:widowControl w:val="0"/>
      <w:autoSpaceDE w:val="0"/>
      <w:autoSpaceDN w:val="0"/>
      <w:adjustRightInd w:val="0"/>
      <w:spacing w:after="0" w:line="269" w:lineRule="exact"/>
      <w:ind w:hanging="2156"/>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F164AB"/>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7">
    <w:name w:val="Font Style17"/>
    <w:basedOn w:val="Domylnaczcionkaakapitu"/>
    <w:uiPriority w:val="99"/>
    <w:rsid w:val="00F164AB"/>
    <w:rPr>
      <w:rFonts w:ascii="Times New Roman" w:hAnsi="Times New Roman" w:cs="Times New Roman"/>
      <w:color w:val="000000"/>
      <w:sz w:val="38"/>
      <w:szCs w:val="38"/>
    </w:rPr>
  </w:style>
  <w:style w:type="character" w:customStyle="1" w:styleId="FontStyle21">
    <w:name w:val="Font Style21"/>
    <w:basedOn w:val="Domylnaczcionkaakapitu"/>
    <w:uiPriority w:val="99"/>
    <w:rsid w:val="00F164AB"/>
    <w:rPr>
      <w:rFonts w:ascii="Times New Roman" w:hAnsi="Times New Roman" w:cs="Times New Roman"/>
      <w:b/>
      <w:bCs/>
      <w:color w:val="000000"/>
      <w:sz w:val="26"/>
      <w:szCs w:val="26"/>
    </w:rPr>
  </w:style>
  <w:style w:type="character" w:customStyle="1" w:styleId="FontStyle22">
    <w:name w:val="Font Style22"/>
    <w:basedOn w:val="Domylnaczcionkaakapitu"/>
    <w:uiPriority w:val="99"/>
    <w:rsid w:val="00F164AB"/>
    <w:rPr>
      <w:rFonts w:ascii="Times New Roman" w:hAnsi="Times New Roman" w:cs="Times New Roman"/>
      <w:b/>
      <w:bCs/>
      <w:color w:val="000000"/>
      <w:sz w:val="22"/>
      <w:szCs w:val="22"/>
    </w:rPr>
  </w:style>
  <w:style w:type="character" w:customStyle="1" w:styleId="FontStyle23">
    <w:name w:val="Font Style23"/>
    <w:basedOn w:val="Domylnaczcionkaakapitu"/>
    <w:uiPriority w:val="99"/>
    <w:rsid w:val="00F164AB"/>
    <w:rPr>
      <w:rFonts w:ascii="Times New Roman" w:hAnsi="Times New Roman" w:cs="Times New Roman"/>
      <w:color w:val="000000"/>
      <w:sz w:val="14"/>
      <w:szCs w:val="14"/>
    </w:rPr>
  </w:style>
  <w:style w:type="character" w:customStyle="1" w:styleId="FontStyle25">
    <w:name w:val="Font Style25"/>
    <w:basedOn w:val="Domylnaczcionkaakapitu"/>
    <w:uiPriority w:val="99"/>
    <w:rsid w:val="00F164AB"/>
    <w:rPr>
      <w:rFonts w:ascii="Times New Roman" w:hAnsi="Times New Roman" w:cs="Times New Roman"/>
      <w:b/>
      <w:bCs/>
      <w:color w:val="000000"/>
      <w:sz w:val="34"/>
      <w:szCs w:val="34"/>
    </w:rPr>
  </w:style>
  <w:style w:type="character" w:customStyle="1" w:styleId="FontStyle26">
    <w:name w:val="Font Style26"/>
    <w:basedOn w:val="Domylnaczcionkaakapitu"/>
    <w:uiPriority w:val="99"/>
    <w:rsid w:val="00F164AB"/>
    <w:rPr>
      <w:rFonts w:ascii="Times New Roman" w:hAnsi="Times New Roman" w:cs="Times New Roman"/>
      <w:color w:val="000000"/>
      <w:sz w:val="26"/>
      <w:szCs w:val="26"/>
    </w:rPr>
  </w:style>
  <w:style w:type="character" w:customStyle="1" w:styleId="FontStyle11">
    <w:name w:val="Font Style11"/>
    <w:basedOn w:val="Domylnaczcionkaakapitu"/>
    <w:uiPriority w:val="99"/>
    <w:rsid w:val="00F164AB"/>
    <w:rPr>
      <w:rFonts w:ascii="Tahoma" w:hAnsi="Tahoma" w:cs="Tahoma"/>
      <w:b/>
      <w:bCs/>
      <w:sz w:val="20"/>
      <w:szCs w:val="20"/>
    </w:rPr>
  </w:style>
  <w:style w:type="character" w:customStyle="1" w:styleId="FontStyle12">
    <w:name w:val="Font Style12"/>
    <w:basedOn w:val="Domylnaczcionkaakapitu"/>
    <w:uiPriority w:val="99"/>
    <w:rsid w:val="00F164AB"/>
    <w:rPr>
      <w:rFonts w:ascii="Tahoma" w:hAnsi="Tahoma" w:cs="Tahoma"/>
      <w:sz w:val="20"/>
      <w:szCs w:val="20"/>
    </w:rPr>
  </w:style>
  <w:style w:type="paragraph" w:customStyle="1" w:styleId="Style17">
    <w:name w:val="Style17"/>
    <w:basedOn w:val="Normalny"/>
    <w:uiPriority w:val="99"/>
    <w:rsid w:val="00F164AB"/>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WW-Tekstpodstawowywcity2">
    <w:name w:val="WW-Tekst podstawowy wcięty 2"/>
    <w:basedOn w:val="Normalny"/>
    <w:uiPriority w:val="99"/>
    <w:rsid w:val="00F164AB"/>
    <w:pPr>
      <w:suppressAutoHyphens/>
      <w:spacing w:after="0" w:line="240" w:lineRule="auto"/>
      <w:ind w:left="426" w:hanging="142"/>
      <w:jc w:val="both"/>
    </w:pPr>
    <w:rPr>
      <w:rFonts w:ascii="Times New Roman" w:eastAsia="Times New Roman" w:hAnsi="Times New Roman" w:cs="Times New Roman"/>
      <w:sz w:val="24"/>
      <w:szCs w:val="20"/>
      <w:lang w:eastAsia="ar-SA"/>
    </w:rPr>
  </w:style>
  <w:style w:type="character" w:customStyle="1" w:styleId="Tekstpodstawowy2Znak">
    <w:name w:val="Tekst podstawowy 2 Znak"/>
    <w:basedOn w:val="Domylnaczcionkaakapitu"/>
    <w:link w:val="Tekstpodstawowy2"/>
    <w:uiPriority w:val="99"/>
    <w:semiHidden/>
    <w:rsid w:val="00F164AB"/>
  </w:style>
  <w:style w:type="paragraph" w:styleId="Tekstpodstawowy2">
    <w:name w:val="Body Text 2"/>
    <w:basedOn w:val="Normalny"/>
    <w:link w:val="Tekstpodstawowy2Znak"/>
    <w:uiPriority w:val="99"/>
    <w:semiHidden/>
    <w:unhideWhenUsed/>
    <w:rsid w:val="00F164AB"/>
    <w:pPr>
      <w:spacing w:after="120" w:line="480" w:lineRule="auto"/>
    </w:pPr>
  </w:style>
  <w:style w:type="character" w:customStyle="1" w:styleId="Tekstpodstawowy2Znak1">
    <w:name w:val="Tekst podstawowy 2 Znak1"/>
    <w:basedOn w:val="Domylnaczcionkaakapitu"/>
    <w:uiPriority w:val="99"/>
    <w:semiHidden/>
    <w:rsid w:val="00F164AB"/>
  </w:style>
  <w:style w:type="character" w:customStyle="1" w:styleId="TekstprzypisudolnegoZnak">
    <w:name w:val="Tekst przypisu dolnego Znak"/>
    <w:basedOn w:val="Domylnaczcionkaakapitu"/>
    <w:link w:val="Tekstprzypisudolnego"/>
    <w:uiPriority w:val="99"/>
    <w:semiHidden/>
    <w:rsid w:val="00F164AB"/>
    <w:rPr>
      <w:sz w:val="20"/>
      <w:szCs w:val="20"/>
    </w:rPr>
  </w:style>
  <w:style w:type="paragraph" w:styleId="Tekstprzypisudolnego">
    <w:name w:val="footnote text"/>
    <w:basedOn w:val="Normalny"/>
    <w:link w:val="TekstprzypisudolnegoZnak"/>
    <w:uiPriority w:val="99"/>
    <w:semiHidden/>
    <w:unhideWhenUsed/>
    <w:rsid w:val="00F164AB"/>
    <w:pPr>
      <w:spacing w:after="0" w:line="240" w:lineRule="auto"/>
    </w:pPr>
    <w:rPr>
      <w:szCs w:val="20"/>
    </w:rPr>
  </w:style>
  <w:style w:type="character" w:customStyle="1" w:styleId="TekstprzypisudolnegoZnak1">
    <w:name w:val="Tekst przypisu dolnego Znak1"/>
    <w:basedOn w:val="Domylnaczcionkaakapitu"/>
    <w:uiPriority w:val="99"/>
    <w:semiHidden/>
    <w:rsid w:val="00F164AB"/>
    <w:rPr>
      <w:sz w:val="20"/>
      <w:szCs w:val="20"/>
    </w:rPr>
  </w:style>
  <w:style w:type="paragraph" w:styleId="Legenda">
    <w:name w:val="caption"/>
    <w:basedOn w:val="Normalny"/>
    <w:next w:val="Normalny"/>
    <w:unhideWhenUsed/>
    <w:qFormat/>
    <w:rsid w:val="00F164AB"/>
    <w:pPr>
      <w:spacing w:line="240" w:lineRule="auto"/>
    </w:pPr>
    <w:rPr>
      <w:b/>
      <w:bCs/>
      <w:color w:val="4F81BD" w:themeColor="accent1"/>
      <w:sz w:val="18"/>
      <w:szCs w:val="18"/>
    </w:rPr>
  </w:style>
  <w:style w:type="character" w:customStyle="1" w:styleId="TekstprzypisukocowegoZnak">
    <w:name w:val="Tekst przypisu końcowego Znak"/>
    <w:basedOn w:val="Domylnaczcionkaakapitu"/>
    <w:link w:val="Tekstprzypisukocowego"/>
    <w:uiPriority w:val="99"/>
    <w:semiHidden/>
    <w:rsid w:val="00F164AB"/>
    <w:rPr>
      <w:sz w:val="20"/>
      <w:szCs w:val="20"/>
    </w:rPr>
  </w:style>
  <w:style w:type="paragraph" w:styleId="Tekstprzypisukocowego">
    <w:name w:val="endnote text"/>
    <w:basedOn w:val="Normalny"/>
    <w:link w:val="TekstprzypisukocowegoZnak"/>
    <w:uiPriority w:val="99"/>
    <w:semiHidden/>
    <w:unhideWhenUsed/>
    <w:rsid w:val="00F164AB"/>
    <w:pPr>
      <w:spacing w:after="0" w:line="240" w:lineRule="auto"/>
    </w:pPr>
    <w:rPr>
      <w:szCs w:val="20"/>
    </w:rPr>
  </w:style>
  <w:style w:type="character" w:customStyle="1" w:styleId="TekstprzypisukocowegoZnak1">
    <w:name w:val="Tekst przypisu końcowego Znak1"/>
    <w:basedOn w:val="Domylnaczcionkaakapitu"/>
    <w:uiPriority w:val="99"/>
    <w:semiHidden/>
    <w:rsid w:val="00F164AB"/>
    <w:rPr>
      <w:sz w:val="20"/>
      <w:szCs w:val="20"/>
    </w:rPr>
  </w:style>
  <w:style w:type="paragraph" w:customStyle="1" w:styleId="punkt">
    <w:name w:val="punkt"/>
    <w:basedOn w:val="Normalny"/>
    <w:rsid w:val="00F164AB"/>
    <w:pPr>
      <w:widowControl w:val="0"/>
      <w:spacing w:after="0" w:line="240" w:lineRule="auto"/>
    </w:pPr>
    <w:rPr>
      <w:rFonts w:ascii="Times New Roman" w:eastAsia="Times New Roman" w:hAnsi="Times New Roman" w:cs="Times New Roman"/>
      <w:b/>
      <w:sz w:val="34"/>
      <w:szCs w:val="20"/>
      <w:lang w:eastAsia="pl-PL"/>
    </w:rPr>
  </w:style>
  <w:style w:type="paragraph" w:customStyle="1" w:styleId="Franz">
    <w:name w:val="Franz"/>
    <w:basedOn w:val="Normalny"/>
    <w:rsid w:val="00F164AB"/>
    <w:pPr>
      <w:spacing w:after="0" w:line="360" w:lineRule="auto"/>
      <w:jc w:val="both"/>
    </w:pPr>
    <w:rPr>
      <w:rFonts w:ascii="Arial" w:eastAsia="Times New Roman" w:hAnsi="Arial" w:cs="Times New Roman"/>
      <w:szCs w:val="20"/>
      <w:lang w:eastAsia="pl-PL"/>
    </w:rPr>
  </w:style>
  <w:style w:type="paragraph" w:styleId="Tytu">
    <w:name w:val="Title"/>
    <w:basedOn w:val="Normalny"/>
    <w:next w:val="Podtytu"/>
    <w:link w:val="TytuZnak"/>
    <w:qFormat/>
    <w:rsid w:val="00F164AB"/>
    <w:pPr>
      <w:suppressAutoHyphens/>
      <w:spacing w:after="0" w:line="240" w:lineRule="auto"/>
      <w:jc w:val="center"/>
    </w:pPr>
    <w:rPr>
      <w:rFonts w:ascii="Times New Roman" w:eastAsia="Calibri" w:hAnsi="Times New Roman" w:cs="Times New Roman"/>
      <w:b/>
      <w:bCs/>
      <w:sz w:val="28"/>
      <w:szCs w:val="20"/>
      <w:lang w:eastAsia="ar-SA"/>
    </w:rPr>
  </w:style>
  <w:style w:type="character" w:customStyle="1" w:styleId="TytuZnak">
    <w:name w:val="Tytuł Znak"/>
    <w:basedOn w:val="Domylnaczcionkaakapitu"/>
    <w:link w:val="Tytu"/>
    <w:rsid w:val="00F164AB"/>
    <w:rPr>
      <w:rFonts w:ascii="Times New Roman" w:eastAsia="Calibri" w:hAnsi="Times New Roman" w:cs="Times New Roman"/>
      <w:b/>
      <w:bCs/>
      <w:sz w:val="28"/>
      <w:szCs w:val="20"/>
      <w:lang w:eastAsia="ar-SA"/>
    </w:rPr>
  </w:style>
  <w:style w:type="paragraph" w:styleId="Podtytu">
    <w:name w:val="Subtitle"/>
    <w:basedOn w:val="Normalny"/>
    <w:link w:val="PodtytuZnak"/>
    <w:qFormat/>
    <w:rsid w:val="00F164AB"/>
    <w:pPr>
      <w:spacing w:after="60"/>
      <w:jc w:val="center"/>
      <w:outlineLvl w:val="1"/>
    </w:pPr>
    <w:rPr>
      <w:rFonts w:ascii="Arial" w:eastAsia="Calibri" w:hAnsi="Arial" w:cs="Arial"/>
      <w:sz w:val="24"/>
      <w:szCs w:val="24"/>
    </w:rPr>
  </w:style>
  <w:style w:type="character" w:customStyle="1" w:styleId="PodtytuZnak">
    <w:name w:val="Podtytuł Znak"/>
    <w:basedOn w:val="Domylnaczcionkaakapitu"/>
    <w:link w:val="Podtytu"/>
    <w:rsid w:val="00F164AB"/>
    <w:rPr>
      <w:rFonts w:ascii="Arial" w:eastAsia="Calibri" w:hAnsi="Arial" w:cs="Arial"/>
      <w:sz w:val="24"/>
      <w:szCs w:val="24"/>
    </w:rPr>
  </w:style>
  <w:style w:type="paragraph" w:styleId="Tekstpodstawowywcity2">
    <w:name w:val="Body Text Indent 2"/>
    <w:basedOn w:val="Normalny"/>
    <w:link w:val="Tekstpodstawowywcity2Znak"/>
    <w:uiPriority w:val="99"/>
    <w:unhideWhenUsed/>
    <w:rsid w:val="00F164A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164AB"/>
  </w:style>
  <w:style w:type="paragraph" w:customStyle="1" w:styleId="zwyky">
    <w:name w:val="zwykły"/>
    <w:basedOn w:val="Normalny"/>
    <w:rsid w:val="00F164AB"/>
    <w:pPr>
      <w:widowControl w:val="0"/>
      <w:suppressAutoHyphens/>
      <w:spacing w:after="0" w:line="240" w:lineRule="auto"/>
    </w:pPr>
    <w:rPr>
      <w:rFonts w:ascii="Times New Roman" w:eastAsia="Lucida Sans Unicode" w:hAnsi="Times New Roman" w:cs="Times New Roman"/>
      <w:szCs w:val="24"/>
      <w:lang w:eastAsia="ar-SA"/>
    </w:rPr>
  </w:style>
  <w:style w:type="character" w:customStyle="1" w:styleId="Nagwek2Znak">
    <w:name w:val="Nagłówek 2 Znak"/>
    <w:aliases w:val="ARCHPEAK. 2 Znak"/>
    <w:basedOn w:val="Domylnaczcionkaakapitu"/>
    <w:link w:val="Nagwek2"/>
    <w:uiPriority w:val="9"/>
    <w:rsid w:val="00DE1E48"/>
    <w:rPr>
      <w:rFonts w:eastAsiaTheme="majorEastAsia" w:cstheme="majorBidi"/>
      <w:b/>
      <w:bCs/>
      <w:sz w:val="26"/>
      <w:szCs w:val="26"/>
    </w:rPr>
  </w:style>
  <w:style w:type="character" w:customStyle="1" w:styleId="Nagwek6Znak">
    <w:name w:val="Nagłówek 6 Znak"/>
    <w:basedOn w:val="Domylnaczcionkaakapitu"/>
    <w:link w:val="Nagwek6"/>
    <w:rsid w:val="00ED0528"/>
    <w:rPr>
      <w:rFonts w:ascii="Calibri" w:eastAsia="Times New Roman" w:hAnsi="Calibri" w:cs="Times New Roman"/>
      <w:b/>
      <w:bCs/>
    </w:rPr>
  </w:style>
  <w:style w:type="character" w:customStyle="1" w:styleId="Nagwek9Znak">
    <w:name w:val="Nagłówek 9 Znak"/>
    <w:basedOn w:val="Domylnaczcionkaakapitu"/>
    <w:link w:val="Nagwek9"/>
    <w:uiPriority w:val="9"/>
    <w:rsid w:val="00ED0528"/>
    <w:rPr>
      <w:rFonts w:ascii="Cambria" w:eastAsia="Times New Roman" w:hAnsi="Cambria" w:cs="Times New Roman"/>
    </w:rPr>
  </w:style>
  <w:style w:type="paragraph" w:customStyle="1" w:styleId="Tekstpodstawowy31">
    <w:name w:val="Tekst podstawowy 31"/>
    <w:basedOn w:val="Tekstpodstawowywcity"/>
    <w:rsid w:val="007C593C"/>
    <w:pPr>
      <w:widowControl w:val="0"/>
      <w:suppressAutoHyphens/>
      <w:spacing w:line="240" w:lineRule="auto"/>
      <w:ind w:left="1080" w:firstLine="1"/>
    </w:pPr>
    <w:rPr>
      <w:rFonts w:ascii="Times New Roman" w:eastAsia="Lucida Sans Unicode" w:hAnsi="Times New Roman" w:cs="Mangal"/>
      <w:kern w:val="1"/>
      <w:sz w:val="24"/>
      <w:szCs w:val="24"/>
      <w:lang w:eastAsia="zh-CN" w:bidi="hi-IN"/>
    </w:rPr>
  </w:style>
  <w:style w:type="paragraph" w:customStyle="1" w:styleId="WW-Tekstwstpniesformatowany111111111">
    <w:name w:val="WW-Tekst wst?pnie sformatowany111111111"/>
    <w:basedOn w:val="Normalny"/>
    <w:rsid w:val="007C593C"/>
    <w:pPr>
      <w:widowControl w:val="0"/>
      <w:suppressAutoHyphens/>
      <w:spacing w:after="0" w:line="240" w:lineRule="auto"/>
    </w:pPr>
    <w:rPr>
      <w:rFonts w:ascii="Courier New" w:eastAsia="Lucida Sans Unicode" w:hAnsi="Courier New" w:cs="Courier New"/>
      <w:szCs w:val="24"/>
      <w:lang w:eastAsia="zh-CN"/>
    </w:rPr>
  </w:style>
  <w:style w:type="paragraph" w:customStyle="1" w:styleId="WW-Tekstpodstawowywcity3">
    <w:name w:val="WW-Tekst podstawowy wci?ty 3"/>
    <w:basedOn w:val="Normalny"/>
    <w:rsid w:val="007C593C"/>
    <w:pPr>
      <w:widowControl w:val="0"/>
      <w:suppressAutoHyphens/>
      <w:spacing w:after="0" w:line="240" w:lineRule="auto"/>
      <w:ind w:left="360"/>
    </w:pPr>
    <w:rPr>
      <w:rFonts w:ascii="Times New Roman" w:eastAsia="Lucida Sans Unicode" w:hAnsi="Times New Roman" w:cs="Times New Roman"/>
      <w:sz w:val="24"/>
      <w:szCs w:val="24"/>
      <w:lang w:eastAsia="zh-CN"/>
    </w:rPr>
  </w:style>
  <w:style w:type="paragraph" w:customStyle="1" w:styleId="Zawartotabeli">
    <w:name w:val="Zawartość tabeli"/>
    <w:basedOn w:val="Tekstpodstawowy"/>
    <w:rsid w:val="00622DC9"/>
    <w:pPr>
      <w:widowControl/>
      <w:suppressLineNumbers/>
      <w:tabs>
        <w:tab w:val="clear" w:pos="2977"/>
        <w:tab w:val="left" w:pos="567"/>
      </w:tabs>
      <w:suppressAutoHyphens/>
      <w:autoSpaceDE/>
      <w:autoSpaceDN/>
    </w:pPr>
    <w:rPr>
      <w:rFonts w:ascii="Times New Roman" w:hAnsi="Times New Roman"/>
      <w:b w:val="0"/>
      <w:bCs w:val="0"/>
      <w:szCs w:val="20"/>
      <w:lang w:eastAsia="zh-CN"/>
    </w:rPr>
  </w:style>
  <w:style w:type="paragraph" w:customStyle="1" w:styleId="WW-Tekstwstpniesformatowany1111111110">
    <w:name w:val="WW-Tekst wstępnie sformatowany111111111"/>
    <w:basedOn w:val="Normalny"/>
    <w:rsid w:val="00F531AA"/>
    <w:pPr>
      <w:widowControl w:val="0"/>
      <w:suppressAutoHyphens/>
      <w:spacing w:after="0" w:line="240" w:lineRule="auto"/>
    </w:pPr>
    <w:rPr>
      <w:rFonts w:ascii="Courier New" w:eastAsia="Courier New" w:hAnsi="Courier New" w:cs="Courier New"/>
      <w:szCs w:val="20"/>
      <w:lang w:eastAsia="zh-CN"/>
    </w:rPr>
  </w:style>
  <w:style w:type="paragraph" w:styleId="Spistreci1">
    <w:name w:val="toc 1"/>
    <w:basedOn w:val="Normalny"/>
    <w:next w:val="Normalny"/>
    <w:autoRedefine/>
    <w:uiPriority w:val="39"/>
    <w:unhideWhenUsed/>
    <w:qFormat/>
    <w:rsid w:val="0069578C"/>
    <w:pPr>
      <w:tabs>
        <w:tab w:val="left" w:pos="440"/>
        <w:tab w:val="right" w:leader="dot" w:pos="9062"/>
      </w:tabs>
      <w:spacing w:after="0" w:line="240" w:lineRule="auto"/>
      <w:contextualSpacing/>
    </w:pPr>
    <w:rPr>
      <w:rFonts w:asciiTheme="majorHAnsi" w:hAnsiTheme="majorHAnsi"/>
      <w:b/>
      <w:bCs/>
      <w:caps/>
      <w:sz w:val="24"/>
      <w:szCs w:val="24"/>
    </w:rPr>
  </w:style>
  <w:style w:type="character" w:customStyle="1" w:styleId="WW8Num1z4">
    <w:name w:val="WW8Num1z4"/>
    <w:rsid w:val="00052A78"/>
  </w:style>
  <w:style w:type="paragraph" w:customStyle="1" w:styleId="Standard">
    <w:name w:val="Standard"/>
    <w:rsid w:val="00E65A14"/>
    <w:pPr>
      <w:suppressAutoHyphens/>
      <w:autoSpaceDN w:val="0"/>
      <w:textAlignment w:val="baseline"/>
    </w:pPr>
    <w:rPr>
      <w:rFonts w:ascii="Calibri" w:eastAsia="SimSun" w:hAnsi="Calibri" w:cs="Tahoma"/>
      <w:kern w:val="3"/>
    </w:rPr>
  </w:style>
  <w:style w:type="numbering" w:customStyle="1" w:styleId="WWNum2">
    <w:name w:val="WWNum2"/>
    <w:basedOn w:val="Bezlisty"/>
    <w:rsid w:val="00E65A14"/>
    <w:pPr>
      <w:numPr>
        <w:numId w:val="1"/>
      </w:numPr>
    </w:pPr>
  </w:style>
  <w:style w:type="numbering" w:customStyle="1" w:styleId="WWNum3">
    <w:name w:val="WWNum3"/>
    <w:basedOn w:val="Bezlisty"/>
    <w:rsid w:val="00E65A14"/>
    <w:pPr>
      <w:numPr>
        <w:numId w:val="2"/>
      </w:numPr>
    </w:pPr>
  </w:style>
  <w:style w:type="numbering" w:customStyle="1" w:styleId="WWNum33">
    <w:name w:val="WWNum33"/>
    <w:basedOn w:val="Bezlisty"/>
    <w:rsid w:val="00E65A14"/>
    <w:pPr>
      <w:numPr>
        <w:numId w:val="3"/>
      </w:numPr>
    </w:pPr>
  </w:style>
  <w:style w:type="numbering" w:customStyle="1" w:styleId="WWNum34">
    <w:name w:val="WWNum34"/>
    <w:basedOn w:val="Bezlisty"/>
    <w:rsid w:val="00E65A14"/>
    <w:pPr>
      <w:numPr>
        <w:numId w:val="4"/>
      </w:numPr>
    </w:pPr>
  </w:style>
  <w:style w:type="paragraph" w:customStyle="1" w:styleId="LANSTERStandard">
    <w:name w:val="LANSTER_Standard"/>
    <w:basedOn w:val="Normalny"/>
    <w:link w:val="LANSTERStandardZnak"/>
    <w:rsid w:val="0093657B"/>
    <w:pPr>
      <w:spacing w:after="120" w:line="360" w:lineRule="auto"/>
      <w:ind w:firstLine="709"/>
      <w:jc w:val="both"/>
    </w:pPr>
    <w:rPr>
      <w:rFonts w:ascii="Times New Roman" w:eastAsia="Calibri" w:hAnsi="Times New Roman" w:cs="Times New Roman"/>
      <w:szCs w:val="20"/>
      <w:lang w:eastAsia="pl-PL"/>
    </w:rPr>
  </w:style>
  <w:style w:type="paragraph" w:customStyle="1" w:styleId="LANSTERPODPUNKT">
    <w:name w:val="LANSTER_PODPUNKT"/>
    <w:basedOn w:val="Normalny"/>
    <w:rsid w:val="0093657B"/>
    <w:pPr>
      <w:spacing w:after="120" w:line="240" w:lineRule="auto"/>
      <w:jc w:val="both"/>
    </w:pPr>
    <w:rPr>
      <w:rFonts w:ascii="Times New Roman" w:eastAsia="Calibri" w:hAnsi="Times New Roman" w:cs="Times New Roman"/>
      <w:sz w:val="24"/>
      <w:szCs w:val="24"/>
      <w:lang w:eastAsia="pl-PL"/>
    </w:rPr>
  </w:style>
  <w:style w:type="paragraph" w:customStyle="1" w:styleId="LANSTERTABELA">
    <w:name w:val="LANSTER_TABELA"/>
    <w:basedOn w:val="LANSTERStandard"/>
    <w:rsid w:val="0093657B"/>
  </w:style>
  <w:style w:type="paragraph" w:customStyle="1" w:styleId="StylLANSTERPODPUNKTInterlinia15wiersza">
    <w:name w:val="Styl LANSTER_PODPUNKT + Interlinia:  15 wiersza"/>
    <w:basedOn w:val="LANSTERPODPUNKT"/>
    <w:rsid w:val="0093657B"/>
    <w:pPr>
      <w:spacing w:line="360" w:lineRule="auto"/>
    </w:pPr>
    <w:rPr>
      <w:szCs w:val="20"/>
    </w:rPr>
  </w:style>
  <w:style w:type="character" w:customStyle="1" w:styleId="LANSTERStandardZnak">
    <w:name w:val="LANSTER_Standard Znak"/>
    <w:link w:val="LANSTERStandard"/>
    <w:locked/>
    <w:rsid w:val="0093657B"/>
    <w:rPr>
      <w:rFonts w:ascii="Times New Roman" w:eastAsia="Calibri" w:hAnsi="Times New Roman" w:cs="Times New Roman"/>
      <w:sz w:val="20"/>
      <w:szCs w:val="20"/>
      <w:lang w:eastAsia="pl-PL"/>
    </w:rPr>
  </w:style>
  <w:style w:type="character" w:customStyle="1" w:styleId="Tabela">
    <w:name w:val="Tabela"/>
    <w:rsid w:val="0093657B"/>
    <w:rPr>
      <w:sz w:val="21"/>
    </w:rPr>
  </w:style>
  <w:style w:type="character" w:customStyle="1" w:styleId="NoSpacingChar">
    <w:name w:val="No Spacing Char"/>
    <w:link w:val="Bezodstpw1"/>
    <w:locked/>
    <w:rsid w:val="0093657B"/>
    <w:rPr>
      <w:rFonts w:ascii="Calibri" w:eastAsia="Times New Roman" w:hAnsi="Calibri" w:cs="Times New Roman"/>
    </w:rPr>
  </w:style>
  <w:style w:type="paragraph" w:customStyle="1" w:styleId="Bezodstpw1">
    <w:name w:val="Bez odstępów1"/>
    <w:basedOn w:val="Normalny"/>
    <w:link w:val="NoSpacingChar"/>
    <w:rsid w:val="0093657B"/>
    <w:pPr>
      <w:spacing w:before="120" w:after="0" w:line="240" w:lineRule="auto"/>
      <w:jc w:val="both"/>
    </w:pPr>
    <w:rPr>
      <w:rFonts w:ascii="Calibri" w:eastAsia="Times New Roman" w:hAnsi="Calibri" w:cs="Times New Roman"/>
    </w:rPr>
  </w:style>
  <w:style w:type="character" w:customStyle="1" w:styleId="apple-converted-space">
    <w:name w:val="apple-converted-space"/>
    <w:basedOn w:val="Domylnaczcionkaakapitu"/>
    <w:rsid w:val="00081F32"/>
  </w:style>
  <w:style w:type="paragraph" w:styleId="Nagwekspisutreci">
    <w:name w:val="TOC Heading"/>
    <w:basedOn w:val="Nagwek1"/>
    <w:next w:val="Normalny"/>
    <w:uiPriority w:val="39"/>
    <w:unhideWhenUsed/>
    <w:qFormat/>
    <w:rsid w:val="001731D7"/>
    <w:pPr>
      <w:spacing w:before="240" w:line="259" w:lineRule="auto"/>
      <w:outlineLvl w:val="9"/>
    </w:pPr>
    <w:rPr>
      <w:b w:val="0"/>
      <w:bCs w:val="0"/>
      <w:sz w:val="32"/>
      <w:szCs w:val="32"/>
      <w:lang w:eastAsia="pl-PL"/>
    </w:rPr>
  </w:style>
  <w:style w:type="paragraph" w:styleId="Spistreci2">
    <w:name w:val="toc 2"/>
    <w:basedOn w:val="Normalny"/>
    <w:next w:val="Normalny"/>
    <w:autoRedefine/>
    <w:uiPriority w:val="39"/>
    <w:unhideWhenUsed/>
    <w:rsid w:val="005E04DF"/>
    <w:pPr>
      <w:tabs>
        <w:tab w:val="left" w:pos="440"/>
        <w:tab w:val="right" w:leader="dot" w:pos="9062"/>
      </w:tabs>
      <w:spacing w:after="0"/>
    </w:pPr>
    <w:rPr>
      <w:b/>
      <w:bCs/>
      <w:szCs w:val="20"/>
    </w:rPr>
  </w:style>
  <w:style w:type="paragraph" w:styleId="Tekstpodstawowywcity3">
    <w:name w:val="Body Text Indent 3"/>
    <w:basedOn w:val="Normalny"/>
    <w:link w:val="Tekstpodstawowywcity3Znak"/>
    <w:uiPriority w:val="99"/>
    <w:semiHidden/>
    <w:unhideWhenUsed/>
    <w:rsid w:val="00D32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32DA9"/>
    <w:rPr>
      <w:sz w:val="16"/>
      <w:szCs w:val="16"/>
    </w:rPr>
  </w:style>
  <w:style w:type="paragraph" w:styleId="Lista">
    <w:name w:val="List"/>
    <w:basedOn w:val="Tekstpodstawowy"/>
    <w:rsid w:val="00D32DA9"/>
    <w:pPr>
      <w:widowControl/>
      <w:tabs>
        <w:tab w:val="clear" w:pos="2977"/>
      </w:tabs>
      <w:suppressAutoHyphens/>
      <w:overflowPunct w:val="0"/>
      <w:autoSpaceDN/>
      <w:textAlignment w:val="baseline"/>
    </w:pPr>
    <w:rPr>
      <w:rFonts w:ascii="TimesNewRomanPS" w:hAnsi="TimesNewRomanPS" w:cs="Mangal"/>
      <w:b w:val="0"/>
      <w:bCs w:val="0"/>
      <w:color w:val="000000"/>
      <w:szCs w:val="20"/>
      <w:lang w:eastAsia="zh-CN"/>
    </w:rPr>
  </w:style>
  <w:style w:type="paragraph" w:customStyle="1" w:styleId="Indeks">
    <w:name w:val="Indeks"/>
    <w:basedOn w:val="Normalny"/>
    <w:rsid w:val="00D32DA9"/>
    <w:pPr>
      <w:suppressLineNumbers/>
      <w:suppressAutoHyphens/>
      <w:spacing w:after="0" w:line="240" w:lineRule="auto"/>
    </w:pPr>
    <w:rPr>
      <w:rFonts w:ascii="Times New Roman" w:eastAsia="Times New Roman" w:hAnsi="Times New Roman" w:cs="Mangal"/>
      <w:sz w:val="24"/>
      <w:szCs w:val="20"/>
      <w:lang w:eastAsia="zh-CN"/>
    </w:rPr>
  </w:style>
  <w:style w:type="paragraph" w:styleId="Spistreci3">
    <w:name w:val="toc 3"/>
    <w:basedOn w:val="Normalny"/>
    <w:next w:val="Normalny"/>
    <w:autoRedefine/>
    <w:uiPriority w:val="39"/>
    <w:unhideWhenUsed/>
    <w:rsid w:val="00C06E6E"/>
    <w:pPr>
      <w:spacing w:after="0"/>
      <w:ind w:left="220"/>
    </w:pPr>
    <w:rPr>
      <w:szCs w:val="20"/>
    </w:rPr>
  </w:style>
  <w:style w:type="paragraph" w:styleId="Spistreci4">
    <w:name w:val="toc 4"/>
    <w:basedOn w:val="Normalny"/>
    <w:next w:val="Normalny"/>
    <w:autoRedefine/>
    <w:uiPriority w:val="39"/>
    <w:unhideWhenUsed/>
    <w:rsid w:val="00C06E6E"/>
    <w:pPr>
      <w:spacing w:after="0"/>
      <w:ind w:left="440"/>
    </w:pPr>
    <w:rPr>
      <w:szCs w:val="20"/>
    </w:rPr>
  </w:style>
  <w:style w:type="paragraph" w:styleId="Spistreci5">
    <w:name w:val="toc 5"/>
    <w:basedOn w:val="Normalny"/>
    <w:next w:val="Normalny"/>
    <w:autoRedefine/>
    <w:uiPriority w:val="39"/>
    <w:unhideWhenUsed/>
    <w:rsid w:val="00C06E6E"/>
    <w:pPr>
      <w:spacing w:after="0"/>
      <w:ind w:left="660"/>
    </w:pPr>
    <w:rPr>
      <w:szCs w:val="20"/>
    </w:rPr>
  </w:style>
  <w:style w:type="paragraph" w:styleId="Spistreci6">
    <w:name w:val="toc 6"/>
    <w:basedOn w:val="Normalny"/>
    <w:next w:val="Normalny"/>
    <w:autoRedefine/>
    <w:uiPriority w:val="39"/>
    <w:unhideWhenUsed/>
    <w:rsid w:val="00C06E6E"/>
    <w:pPr>
      <w:spacing w:after="0"/>
      <w:ind w:left="880"/>
    </w:pPr>
    <w:rPr>
      <w:szCs w:val="20"/>
    </w:rPr>
  </w:style>
  <w:style w:type="paragraph" w:styleId="Spistreci7">
    <w:name w:val="toc 7"/>
    <w:basedOn w:val="Normalny"/>
    <w:next w:val="Normalny"/>
    <w:autoRedefine/>
    <w:uiPriority w:val="39"/>
    <w:unhideWhenUsed/>
    <w:rsid w:val="00C06E6E"/>
    <w:pPr>
      <w:spacing w:after="0"/>
      <w:ind w:left="1100"/>
    </w:pPr>
    <w:rPr>
      <w:szCs w:val="20"/>
    </w:rPr>
  </w:style>
  <w:style w:type="paragraph" w:styleId="Spistreci8">
    <w:name w:val="toc 8"/>
    <w:basedOn w:val="Normalny"/>
    <w:next w:val="Normalny"/>
    <w:autoRedefine/>
    <w:uiPriority w:val="39"/>
    <w:unhideWhenUsed/>
    <w:rsid w:val="00C06E6E"/>
    <w:pPr>
      <w:spacing w:after="0"/>
      <w:ind w:left="1320"/>
    </w:pPr>
    <w:rPr>
      <w:szCs w:val="20"/>
    </w:rPr>
  </w:style>
  <w:style w:type="paragraph" w:styleId="Spistreci9">
    <w:name w:val="toc 9"/>
    <w:basedOn w:val="Normalny"/>
    <w:next w:val="Normalny"/>
    <w:autoRedefine/>
    <w:uiPriority w:val="39"/>
    <w:unhideWhenUsed/>
    <w:rsid w:val="00C06E6E"/>
    <w:pPr>
      <w:spacing w:after="0"/>
      <w:ind w:left="1540"/>
    </w:pPr>
    <w:rPr>
      <w:szCs w:val="20"/>
    </w:rPr>
  </w:style>
  <w:style w:type="paragraph" w:customStyle="1" w:styleId="NAGWEKARCHPEAK">
    <w:name w:val="NAGŁÓWEK ARCHPEAK"/>
    <w:basedOn w:val="Nagwek1"/>
    <w:link w:val="NAGWEKARCHPEAKZnak"/>
    <w:qFormat/>
    <w:rsid w:val="008B50D6"/>
    <w:rPr>
      <w:sz w:val="24"/>
      <w:szCs w:val="24"/>
    </w:rPr>
  </w:style>
  <w:style w:type="paragraph" w:customStyle="1" w:styleId="ARCHPEAK2">
    <w:name w:val="ARCHPEAK 2"/>
    <w:basedOn w:val="Nagwek2"/>
    <w:link w:val="ARCHPEAK2Char"/>
    <w:qFormat/>
    <w:rsid w:val="00E602B0"/>
    <w:pPr>
      <w:numPr>
        <w:numId w:val="6"/>
      </w:numPr>
      <w:spacing w:before="0"/>
      <w:ind w:left="284" w:hanging="284"/>
    </w:pPr>
    <w:rPr>
      <w:color w:val="000000" w:themeColor="text1"/>
      <w:sz w:val="24"/>
    </w:rPr>
  </w:style>
  <w:style w:type="character" w:customStyle="1" w:styleId="NAGWEKARCHPEAKZnak">
    <w:name w:val="NAGŁÓWEK ARCHPEAK Znak"/>
    <w:basedOn w:val="Nagwek1Znak"/>
    <w:link w:val="NAGWEKARCHPEAK"/>
    <w:rsid w:val="008B50D6"/>
    <w:rPr>
      <w:rFonts w:asciiTheme="majorHAnsi" w:eastAsiaTheme="majorEastAsia" w:hAnsiTheme="majorHAnsi" w:cstheme="majorBidi"/>
      <w:b/>
      <w:bCs/>
      <w:color w:val="365F91" w:themeColor="accent1" w:themeShade="BF"/>
      <w:sz w:val="24"/>
      <w:szCs w:val="24"/>
    </w:rPr>
  </w:style>
  <w:style w:type="character" w:customStyle="1" w:styleId="ARCHPEAK2Char">
    <w:name w:val="ARCHPEAK 2 Char"/>
    <w:basedOn w:val="Nagwek2Znak"/>
    <w:link w:val="ARCHPEAK2"/>
    <w:rsid w:val="00E602B0"/>
    <w:rPr>
      <w:rFonts w:eastAsiaTheme="majorEastAsia" w:cstheme="majorBidi"/>
      <w:b/>
      <w:bCs/>
      <w:color w:val="000000" w:themeColor="text1"/>
      <w:sz w:val="24"/>
      <w:szCs w:val="26"/>
    </w:rPr>
  </w:style>
  <w:style w:type="character" w:customStyle="1" w:styleId="st">
    <w:name w:val="st"/>
    <w:basedOn w:val="Domylnaczcionkaakapitu"/>
    <w:rsid w:val="00C40C3E"/>
  </w:style>
  <w:style w:type="paragraph" w:customStyle="1" w:styleId="ARCHPEAK1">
    <w:name w:val="ARCHPEAK 1"/>
    <w:basedOn w:val="Nagwek1"/>
    <w:link w:val="ARCHPEAK1Char"/>
    <w:uiPriority w:val="99"/>
    <w:qFormat/>
    <w:rsid w:val="004E4391"/>
    <w:pPr>
      <w:numPr>
        <w:numId w:val="5"/>
      </w:numPr>
      <w:spacing w:before="0" w:line="240" w:lineRule="auto"/>
    </w:pPr>
    <w:rPr>
      <w:color w:val="000000" w:themeColor="text1"/>
    </w:rPr>
  </w:style>
  <w:style w:type="character" w:customStyle="1" w:styleId="ARCHPEAK1Char">
    <w:name w:val="ARCHPEAK 1 Char"/>
    <w:basedOn w:val="Nagwek2Znak"/>
    <w:link w:val="ARCHPEAK1"/>
    <w:uiPriority w:val="99"/>
    <w:rsid w:val="004E4391"/>
    <w:rPr>
      <w:rFonts w:eastAsiaTheme="majorEastAsia" w:cstheme="majorBidi"/>
      <w:b/>
      <w:bCs/>
      <w:color w:val="000000" w:themeColor="text1"/>
      <w:sz w:val="28"/>
      <w:szCs w:val="28"/>
    </w:rPr>
  </w:style>
  <w:style w:type="paragraph" w:customStyle="1" w:styleId="ARCHPEAK3">
    <w:name w:val="ARCHPEAK 3"/>
    <w:basedOn w:val="Nagwek3"/>
    <w:link w:val="ARCHPEAK3Char"/>
    <w:qFormat/>
    <w:rsid w:val="005F403A"/>
    <w:pPr>
      <w:spacing w:before="40" w:after="40"/>
      <w:jc w:val="left"/>
      <w:outlineLvl w:val="9"/>
    </w:pPr>
    <w:rPr>
      <w:rFonts w:asciiTheme="minorHAnsi" w:hAnsiTheme="minorHAnsi"/>
      <w:i w:val="0"/>
      <w:color w:val="auto"/>
    </w:rPr>
  </w:style>
  <w:style w:type="paragraph" w:customStyle="1" w:styleId="gwp8267a378msonormal">
    <w:name w:val="gwp8267a378_msonormal"/>
    <w:basedOn w:val="Normalny"/>
    <w:rsid w:val="00B46C0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RCHPEAK3Char">
    <w:name w:val="ARCHPEAK 3 Char"/>
    <w:basedOn w:val="Nagwek3Znak"/>
    <w:link w:val="ARCHPEAK3"/>
    <w:rsid w:val="004E4391"/>
    <w:rPr>
      <w:rFonts w:ascii="Times New Roman" w:eastAsia="Times New Roman" w:hAnsi="Times New Roman" w:cs="Times New Roman"/>
      <w:b/>
      <w:bCs/>
      <w:i w:val="0"/>
      <w:iCs/>
      <w:color w:val="000000"/>
      <w:sz w:val="20"/>
      <w:szCs w:val="20"/>
      <w:lang w:eastAsia="ar-SA"/>
    </w:rPr>
  </w:style>
  <w:style w:type="character" w:customStyle="1" w:styleId="WW8Num2z0">
    <w:name w:val="WW8Num2z0"/>
    <w:rsid w:val="00724CFE"/>
    <w:rPr>
      <w:rFonts w:ascii="Arial" w:hAnsi="Arial" w:cs="Arial"/>
      <w:b w:val="0"/>
      <w:i w:val="0"/>
      <w:color w:val="auto"/>
      <w:sz w:val="22"/>
      <w:szCs w:val="24"/>
      <w:u w:val="none"/>
    </w:rPr>
  </w:style>
  <w:style w:type="character" w:customStyle="1" w:styleId="WW8Num3z0">
    <w:name w:val="WW8Num3z0"/>
    <w:rsid w:val="00724CFE"/>
    <w:rPr>
      <w:rFonts w:ascii="Arial" w:hAnsi="Arial" w:cs="Arial"/>
      <w:b w:val="0"/>
      <w:i w:val="0"/>
      <w:color w:val="auto"/>
      <w:sz w:val="22"/>
      <w:szCs w:val="24"/>
      <w:u w:val="none"/>
    </w:rPr>
  </w:style>
  <w:style w:type="character" w:customStyle="1" w:styleId="WW8Num4z0">
    <w:name w:val="WW8Num4z0"/>
    <w:rsid w:val="00724CFE"/>
    <w:rPr>
      <w:rFonts w:ascii="Arial" w:hAnsi="Arial" w:cs="Arial"/>
      <w:b w:val="0"/>
      <w:i w:val="0"/>
      <w:color w:val="auto"/>
      <w:sz w:val="22"/>
      <w:szCs w:val="24"/>
      <w:u w:val="none"/>
    </w:rPr>
  </w:style>
  <w:style w:type="character" w:customStyle="1" w:styleId="WW8Num5z0">
    <w:name w:val="WW8Num5z0"/>
    <w:rsid w:val="00724CFE"/>
    <w:rPr>
      <w:rFonts w:ascii="Arial" w:hAnsi="Arial" w:cs="Arial"/>
      <w:b w:val="0"/>
      <w:i w:val="0"/>
      <w:color w:val="auto"/>
      <w:sz w:val="22"/>
      <w:szCs w:val="24"/>
      <w:u w:val="none"/>
    </w:rPr>
  </w:style>
  <w:style w:type="character" w:customStyle="1" w:styleId="WW8Num7z0">
    <w:name w:val="WW8Num7z0"/>
    <w:rsid w:val="00724CFE"/>
    <w:rPr>
      <w:rFonts w:ascii="Arial" w:hAnsi="Arial" w:cs="Arial"/>
      <w:b w:val="0"/>
      <w:i w:val="0"/>
      <w:color w:val="auto"/>
      <w:sz w:val="22"/>
      <w:szCs w:val="24"/>
      <w:u w:val="none"/>
    </w:rPr>
  </w:style>
  <w:style w:type="character" w:customStyle="1" w:styleId="Absatz-Standardschriftart">
    <w:name w:val="Absatz-Standardschriftart"/>
    <w:rsid w:val="00724CFE"/>
  </w:style>
  <w:style w:type="character" w:customStyle="1" w:styleId="Domylnaczcionkaakapitu2">
    <w:name w:val="Domyślna czcionka akapitu2"/>
    <w:rsid w:val="00724CFE"/>
  </w:style>
  <w:style w:type="character" w:customStyle="1" w:styleId="WW-Absatz-Standardschriftart">
    <w:name w:val="WW-Absatz-Standardschriftart"/>
    <w:rsid w:val="00724CFE"/>
  </w:style>
  <w:style w:type="character" w:customStyle="1" w:styleId="WW8Num6z0">
    <w:name w:val="WW8Num6z0"/>
    <w:rsid w:val="00724CFE"/>
    <w:rPr>
      <w:rFonts w:ascii="Times New Roman" w:eastAsia="Times New Roman" w:hAnsi="Times New Roman" w:cs="Times New Roman"/>
    </w:rPr>
  </w:style>
  <w:style w:type="character" w:customStyle="1" w:styleId="WW8Num6z1">
    <w:name w:val="WW8Num6z1"/>
    <w:rsid w:val="00724CFE"/>
    <w:rPr>
      <w:rFonts w:ascii="Courier New" w:hAnsi="Courier New"/>
    </w:rPr>
  </w:style>
  <w:style w:type="character" w:customStyle="1" w:styleId="WW8Num6z2">
    <w:name w:val="WW8Num6z2"/>
    <w:rsid w:val="00724CFE"/>
    <w:rPr>
      <w:rFonts w:ascii="Wingdings" w:hAnsi="Wingdings"/>
    </w:rPr>
  </w:style>
  <w:style w:type="character" w:customStyle="1" w:styleId="WW8Num6z3">
    <w:name w:val="WW8Num6z3"/>
    <w:rsid w:val="00724CFE"/>
    <w:rPr>
      <w:rFonts w:ascii="Symbol" w:hAnsi="Symbol"/>
    </w:rPr>
  </w:style>
  <w:style w:type="character" w:customStyle="1" w:styleId="WW8Num9z0">
    <w:name w:val="WW8Num9z0"/>
    <w:rsid w:val="00724CFE"/>
    <w:rPr>
      <w:rFonts w:ascii="Arial" w:hAnsi="Arial" w:cs="Arial"/>
      <w:b w:val="0"/>
      <w:i w:val="0"/>
      <w:color w:val="auto"/>
      <w:sz w:val="22"/>
      <w:szCs w:val="24"/>
      <w:u w:val="none"/>
    </w:rPr>
  </w:style>
  <w:style w:type="character" w:customStyle="1" w:styleId="WW8Num12z0">
    <w:name w:val="WW8Num12z0"/>
    <w:rsid w:val="00724CFE"/>
    <w:rPr>
      <w:rFonts w:ascii="Wingdings" w:hAnsi="Wingdings"/>
    </w:rPr>
  </w:style>
  <w:style w:type="character" w:customStyle="1" w:styleId="WW8Num12z1">
    <w:name w:val="WW8Num12z1"/>
    <w:rsid w:val="00724CFE"/>
    <w:rPr>
      <w:rFonts w:ascii="Courier New" w:hAnsi="Courier New" w:cs="Courier New"/>
    </w:rPr>
  </w:style>
  <w:style w:type="character" w:customStyle="1" w:styleId="WW8Num12z3">
    <w:name w:val="WW8Num12z3"/>
    <w:rsid w:val="00724CFE"/>
    <w:rPr>
      <w:rFonts w:ascii="Symbol" w:hAnsi="Symbol"/>
    </w:rPr>
  </w:style>
  <w:style w:type="character" w:customStyle="1" w:styleId="Domylnaczcionkaakapitu1">
    <w:name w:val="Domyślna czcionka akapitu1"/>
    <w:rsid w:val="00724CFE"/>
  </w:style>
  <w:style w:type="character" w:customStyle="1" w:styleId="Znakinumeracji">
    <w:name w:val="Znaki numeracji"/>
    <w:rsid w:val="00724CFE"/>
  </w:style>
  <w:style w:type="paragraph" w:customStyle="1" w:styleId="Nagwek20">
    <w:name w:val="Nagłówek2"/>
    <w:basedOn w:val="Normalny"/>
    <w:next w:val="Tekstpodstawowy"/>
    <w:rsid w:val="00724CFE"/>
    <w:pPr>
      <w:keepNext/>
      <w:suppressAutoHyphens/>
      <w:spacing w:before="240" w:after="120" w:line="240" w:lineRule="auto"/>
    </w:pPr>
    <w:rPr>
      <w:rFonts w:ascii="Arial" w:eastAsia="SimSun" w:hAnsi="Arial" w:cs="Mangal"/>
      <w:sz w:val="28"/>
      <w:szCs w:val="28"/>
      <w:lang w:eastAsia="ar-SA"/>
    </w:rPr>
  </w:style>
  <w:style w:type="paragraph" w:customStyle="1" w:styleId="Podpis2">
    <w:name w:val="Podpis2"/>
    <w:basedOn w:val="Normalny"/>
    <w:rsid w:val="00724CFE"/>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Nagwek10">
    <w:name w:val="Nagłówek1"/>
    <w:basedOn w:val="Normalny"/>
    <w:next w:val="Tekstpodstawowy"/>
    <w:rsid w:val="00724CFE"/>
    <w:pPr>
      <w:keepNext/>
      <w:suppressAutoHyphens/>
      <w:spacing w:before="240" w:after="120" w:line="240" w:lineRule="auto"/>
    </w:pPr>
    <w:rPr>
      <w:rFonts w:ascii="Arial" w:eastAsia="MS Mincho" w:hAnsi="Arial" w:cs="Tahoma"/>
      <w:sz w:val="28"/>
      <w:szCs w:val="28"/>
      <w:lang w:eastAsia="ar-SA"/>
    </w:rPr>
  </w:style>
  <w:style w:type="paragraph" w:customStyle="1" w:styleId="Podpis1">
    <w:name w:val="Podpis1"/>
    <w:basedOn w:val="Normalny"/>
    <w:rsid w:val="00724CF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StylPunktowane">
    <w:name w:val="Styl Punktowane"/>
    <w:basedOn w:val="Normalny"/>
    <w:rsid w:val="00724CFE"/>
    <w:pPr>
      <w:suppressAutoHyphens/>
      <w:spacing w:before="60" w:after="60" w:line="240" w:lineRule="auto"/>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724CFE"/>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Zwykytekst1">
    <w:name w:val="Zwykły tekst1"/>
    <w:basedOn w:val="Normalny"/>
    <w:rsid w:val="00724CFE"/>
    <w:pPr>
      <w:suppressAutoHyphens/>
      <w:spacing w:after="0" w:line="240" w:lineRule="auto"/>
    </w:pPr>
    <w:rPr>
      <w:rFonts w:ascii="Courier New" w:eastAsia="Times New Roman" w:hAnsi="Courier New" w:cs="Times New Roman"/>
      <w:szCs w:val="20"/>
      <w:lang w:eastAsia="ar-SA"/>
    </w:rPr>
  </w:style>
  <w:style w:type="paragraph" w:customStyle="1" w:styleId="Tekstpodstawowywcity21">
    <w:name w:val="Tekst podstawowy wcięty 21"/>
    <w:basedOn w:val="Normalny"/>
    <w:rsid w:val="00724CFE"/>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Nagwek12">
    <w:name w:val="Nagłówek 12"/>
    <w:rsid w:val="00724CFE"/>
    <w:pPr>
      <w:suppressAutoHyphens/>
      <w:spacing w:after="0" w:line="240" w:lineRule="auto"/>
    </w:pPr>
    <w:rPr>
      <w:rFonts w:ascii="Arial" w:eastAsia="Arial" w:hAnsi="Arial" w:cs="Times New Roman"/>
      <w:color w:val="000000"/>
      <w:sz w:val="20"/>
      <w:szCs w:val="20"/>
      <w:lang w:val="en-US" w:eastAsia="ar-SA"/>
    </w:rPr>
  </w:style>
  <w:style w:type="paragraph" w:customStyle="1" w:styleId="Opis2">
    <w:name w:val="Opis 2"/>
    <w:basedOn w:val="Normalny"/>
    <w:rsid w:val="00724CFE"/>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Nagwektabeli">
    <w:name w:val="Nagłówek tabeli"/>
    <w:basedOn w:val="Zawartotabeli"/>
    <w:rsid w:val="00724CFE"/>
    <w:pPr>
      <w:tabs>
        <w:tab w:val="clear" w:pos="567"/>
      </w:tabs>
      <w:jc w:val="center"/>
    </w:pPr>
    <w:rPr>
      <w:b/>
      <w:bCs/>
      <w:szCs w:val="24"/>
      <w:lang w:eastAsia="ar-SA"/>
    </w:rPr>
  </w:style>
  <w:style w:type="paragraph" w:customStyle="1" w:styleId="Zawartoramki">
    <w:name w:val="Zawartość ramki"/>
    <w:basedOn w:val="Tekstpodstawowy"/>
    <w:rsid w:val="00724CFE"/>
    <w:pPr>
      <w:widowControl/>
      <w:tabs>
        <w:tab w:val="clear" w:pos="2977"/>
      </w:tabs>
      <w:suppressAutoHyphens/>
      <w:autoSpaceDE/>
      <w:autoSpaceDN/>
      <w:jc w:val="both"/>
    </w:pPr>
    <w:rPr>
      <w:rFonts w:ascii="Times New Roman" w:hAnsi="Times New Roman"/>
      <w:b w:val="0"/>
      <w:bCs w:val="0"/>
      <w:sz w:val="28"/>
      <w:lang w:eastAsia="ar-SA"/>
    </w:rPr>
  </w:style>
  <w:style w:type="character" w:customStyle="1" w:styleId="naglowek">
    <w:name w:val="naglowek"/>
    <w:basedOn w:val="Domylnaczcionkaakapitu"/>
    <w:rsid w:val="00724CFE"/>
  </w:style>
  <w:style w:type="paragraph" w:customStyle="1" w:styleId="Style19">
    <w:name w:val="Style19"/>
    <w:basedOn w:val="Normalny"/>
    <w:uiPriority w:val="99"/>
    <w:rsid w:val="00724CFE"/>
    <w:pPr>
      <w:widowControl w:val="0"/>
      <w:autoSpaceDE w:val="0"/>
      <w:autoSpaceDN w:val="0"/>
      <w:adjustRightInd w:val="0"/>
      <w:spacing w:after="0" w:line="404" w:lineRule="exact"/>
      <w:ind w:firstLine="540"/>
      <w:jc w:val="both"/>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724CFE"/>
    <w:pPr>
      <w:widowControl w:val="0"/>
      <w:autoSpaceDE w:val="0"/>
      <w:autoSpaceDN w:val="0"/>
      <w:adjustRightInd w:val="0"/>
      <w:spacing w:after="0" w:line="410" w:lineRule="exact"/>
      <w:ind w:firstLine="518"/>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724CFE"/>
    <w:pPr>
      <w:widowControl w:val="0"/>
      <w:autoSpaceDE w:val="0"/>
      <w:autoSpaceDN w:val="0"/>
      <w:adjustRightInd w:val="0"/>
      <w:spacing w:after="0" w:line="408" w:lineRule="exact"/>
      <w:ind w:hanging="180"/>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724CFE"/>
    <w:pPr>
      <w:widowControl w:val="0"/>
      <w:autoSpaceDE w:val="0"/>
      <w:autoSpaceDN w:val="0"/>
      <w:adjustRightInd w:val="0"/>
      <w:spacing w:after="0" w:line="193" w:lineRule="exact"/>
      <w:jc w:val="center"/>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724CFE"/>
    <w:pPr>
      <w:widowControl w:val="0"/>
      <w:autoSpaceDE w:val="0"/>
      <w:autoSpaceDN w:val="0"/>
      <w:adjustRightInd w:val="0"/>
      <w:spacing w:after="0" w:line="403" w:lineRule="exact"/>
      <w:ind w:hanging="346"/>
      <w:jc w:val="both"/>
    </w:pPr>
    <w:rPr>
      <w:rFonts w:ascii="Times New Roman" w:eastAsia="Times New Roman" w:hAnsi="Times New Roman" w:cs="Times New Roman"/>
      <w:sz w:val="24"/>
      <w:szCs w:val="24"/>
      <w:lang w:eastAsia="pl-PL"/>
    </w:rPr>
  </w:style>
  <w:style w:type="character" w:customStyle="1" w:styleId="FontStyle50">
    <w:name w:val="Font Style50"/>
    <w:uiPriority w:val="99"/>
    <w:rsid w:val="00724CFE"/>
    <w:rPr>
      <w:rFonts w:ascii="Segoe UI" w:hAnsi="Segoe UI" w:cs="Segoe UI"/>
      <w:color w:val="000000"/>
      <w:spacing w:val="10"/>
      <w:sz w:val="46"/>
      <w:szCs w:val="46"/>
    </w:rPr>
  </w:style>
  <w:style w:type="character" w:customStyle="1" w:styleId="FontStyle52">
    <w:name w:val="Font Style52"/>
    <w:uiPriority w:val="99"/>
    <w:rsid w:val="00724CFE"/>
    <w:rPr>
      <w:rFonts w:ascii="Times New Roman" w:hAnsi="Times New Roman" w:cs="Times New Roman"/>
      <w:b/>
      <w:bCs/>
      <w:color w:val="000000"/>
      <w:sz w:val="20"/>
      <w:szCs w:val="20"/>
    </w:rPr>
  </w:style>
  <w:style w:type="character" w:customStyle="1" w:styleId="FontStyle54">
    <w:name w:val="Font Style54"/>
    <w:uiPriority w:val="99"/>
    <w:rsid w:val="00724CFE"/>
    <w:rPr>
      <w:rFonts w:ascii="Times New Roman" w:hAnsi="Times New Roman" w:cs="Times New Roman"/>
      <w:color w:val="000000"/>
      <w:sz w:val="20"/>
      <w:szCs w:val="20"/>
    </w:rPr>
  </w:style>
  <w:style w:type="character" w:customStyle="1" w:styleId="FontStyle58">
    <w:name w:val="Font Style58"/>
    <w:uiPriority w:val="99"/>
    <w:rsid w:val="00724CFE"/>
    <w:rPr>
      <w:rFonts w:ascii="Times New Roman" w:hAnsi="Times New Roman" w:cs="Times New Roman"/>
      <w:color w:val="000000"/>
      <w:spacing w:val="10"/>
      <w:sz w:val="18"/>
      <w:szCs w:val="18"/>
    </w:rPr>
  </w:style>
  <w:style w:type="character" w:customStyle="1" w:styleId="FontStyle60">
    <w:name w:val="Font Style60"/>
    <w:uiPriority w:val="99"/>
    <w:rsid w:val="00724CFE"/>
    <w:rPr>
      <w:rFonts w:ascii="Times New Roman" w:hAnsi="Times New Roman" w:cs="Times New Roman"/>
      <w:b/>
      <w:bCs/>
      <w:i/>
      <w:iCs/>
      <w:color w:val="000000"/>
      <w:spacing w:val="20"/>
      <w:sz w:val="16"/>
      <w:szCs w:val="16"/>
    </w:rPr>
  </w:style>
  <w:style w:type="paragraph" w:customStyle="1" w:styleId="treP">
    <w:name w:val="treść_P"/>
    <w:link w:val="trePZnak"/>
    <w:qFormat/>
    <w:rsid w:val="00724CFE"/>
    <w:pPr>
      <w:widowControl w:val="0"/>
      <w:spacing w:before="60" w:after="60" w:line="240" w:lineRule="auto"/>
      <w:ind w:left="709" w:firstLine="284"/>
      <w:contextualSpacing/>
      <w:jc w:val="both"/>
    </w:pPr>
    <w:rPr>
      <w:rFonts w:ascii="Arial Narrow" w:eastAsia="Calibri" w:hAnsi="Arial Narrow" w:cs="Times New Roman"/>
      <w:color w:val="000000"/>
      <w:sz w:val="24"/>
      <w:szCs w:val="24"/>
      <w:lang w:eastAsia="pl-PL"/>
    </w:rPr>
  </w:style>
  <w:style w:type="character" w:customStyle="1" w:styleId="trePZnak">
    <w:name w:val="treść_P Znak"/>
    <w:link w:val="treP"/>
    <w:rsid w:val="00724CFE"/>
    <w:rPr>
      <w:rFonts w:ascii="Arial Narrow" w:eastAsia="Calibri" w:hAnsi="Arial Narrow" w:cs="Times New Roman"/>
      <w:color w:val="000000"/>
      <w:sz w:val="24"/>
      <w:szCs w:val="24"/>
      <w:lang w:eastAsia="pl-PL"/>
    </w:rPr>
  </w:style>
  <w:style w:type="character" w:customStyle="1" w:styleId="tekstin">
    <w:name w:val="tekstin"/>
    <w:basedOn w:val="Domylnaczcionkaakapitu"/>
    <w:rsid w:val="00724CFE"/>
  </w:style>
  <w:style w:type="character" w:styleId="Odwoanieprzypisudolnego">
    <w:name w:val="footnote reference"/>
    <w:uiPriority w:val="99"/>
    <w:semiHidden/>
    <w:unhideWhenUsed/>
    <w:rsid w:val="00724CFE"/>
    <w:rPr>
      <w:vertAlign w:val="superscript"/>
    </w:rPr>
  </w:style>
  <w:style w:type="character" w:customStyle="1" w:styleId="WW8Num27z1">
    <w:name w:val="WW8Num27z1"/>
    <w:rsid w:val="00724CFE"/>
    <w:rPr>
      <w:rFonts w:ascii="OpenSymbol" w:hAnsi="OpenSymbol" w:cs="OpenSymbol"/>
    </w:rPr>
  </w:style>
  <w:style w:type="paragraph" w:customStyle="1" w:styleId="Style22">
    <w:name w:val="Style22"/>
    <w:rsid w:val="00724CFE"/>
    <w:pPr>
      <w:widowControl w:val="0"/>
      <w:suppressAutoHyphens/>
      <w:spacing w:after="0" w:line="240" w:lineRule="auto"/>
    </w:pPr>
    <w:rPr>
      <w:rFonts w:ascii="Times New Roman" w:eastAsia="Times New Roman" w:hAnsi="Times New Roman" w:cs="Arial"/>
      <w:kern w:val="1"/>
      <w:sz w:val="24"/>
      <w:szCs w:val="24"/>
      <w:lang w:eastAsia="ar-SA"/>
    </w:rPr>
  </w:style>
  <w:style w:type="character" w:customStyle="1" w:styleId="value">
    <w:name w:val="value"/>
    <w:basedOn w:val="Domylnaczcionkaakapitu"/>
    <w:rsid w:val="00724CFE"/>
  </w:style>
  <w:style w:type="character" w:customStyle="1" w:styleId="tekstPZnak">
    <w:name w:val="tekst_P Znak"/>
    <w:link w:val="tekstP"/>
    <w:locked/>
    <w:rsid w:val="00724CFE"/>
    <w:rPr>
      <w:bCs/>
      <w:kern w:val="2"/>
      <w:szCs w:val="28"/>
    </w:rPr>
  </w:style>
  <w:style w:type="paragraph" w:customStyle="1" w:styleId="tekstP">
    <w:name w:val="tekst_P"/>
    <w:link w:val="tekstPZnak"/>
    <w:qFormat/>
    <w:rsid w:val="00724CFE"/>
    <w:pPr>
      <w:widowControl w:val="0"/>
      <w:spacing w:after="0" w:line="240" w:lineRule="auto"/>
      <w:ind w:left="709"/>
      <w:contextualSpacing/>
      <w:jc w:val="both"/>
    </w:pPr>
    <w:rPr>
      <w:bCs/>
      <w:kern w:val="2"/>
      <w:szCs w:val="28"/>
    </w:rPr>
  </w:style>
  <w:style w:type="table" w:customStyle="1" w:styleId="Tabela-Siatka1">
    <w:name w:val="Tabela - Siatka1"/>
    <w:basedOn w:val="Standardowy"/>
    <w:next w:val="Tabela-Siatka"/>
    <w:uiPriority w:val="59"/>
    <w:rsid w:val="00724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Normalny"/>
    <w:uiPriority w:val="99"/>
    <w:rsid w:val="00724CFE"/>
    <w:pPr>
      <w:widowControl w:val="0"/>
      <w:autoSpaceDE w:val="0"/>
      <w:autoSpaceDN w:val="0"/>
      <w:adjustRightInd w:val="0"/>
      <w:spacing w:after="0" w:line="396" w:lineRule="exact"/>
      <w:jc w:val="both"/>
    </w:pPr>
    <w:rPr>
      <w:rFonts w:ascii="Times New Roman" w:eastAsia="Times New Roman" w:hAnsi="Times New Roman" w:cs="Times New Roman"/>
      <w:sz w:val="24"/>
      <w:szCs w:val="24"/>
      <w:lang w:eastAsia="pl-PL"/>
    </w:rPr>
  </w:style>
  <w:style w:type="character" w:customStyle="1" w:styleId="FontStyle24">
    <w:name w:val="Font Style24"/>
    <w:uiPriority w:val="99"/>
    <w:rsid w:val="00724CFE"/>
    <w:rPr>
      <w:rFonts w:ascii="Times New Roman" w:hAnsi="Times New Roman" w:cs="Times New Roman"/>
      <w:b/>
      <w:bCs/>
      <w:color w:val="000000"/>
      <w:sz w:val="22"/>
      <w:szCs w:val="22"/>
    </w:rPr>
  </w:style>
  <w:style w:type="paragraph" w:customStyle="1" w:styleId="Style15">
    <w:name w:val="Style15"/>
    <w:basedOn w:val="Normalny"/>
    <w:uiPriority w:val="99"/>
    <w:rsid w:val="00724CFE"/>
    <w:pPr>
      <w:widowControl w:val="0"/>
      <w:autoSpaceDE w:val="0"/>
      <w:autoSpaceDN w:val="0"/>
      <w:adjustRightInd w:val="0"/>
      <w:spacing w:after="0" w:line="259" w:lineRule="exact"/>
      <w:ind w:hanging="331"/>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724CFE"/>
    <w:pPr>
      <w:widowControl w:val="0"/>
      <w:autoSpaceDE w:val="0"/>
      <w:autoSpaceDN w:val="0"/>
      <w:adjustRightInd w:val="0"/>
      <w:spacing w:after="0" w:line="264" w:lineRule="exact"/>
      <w:ind w:firstLine="670"/>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724CFE"/>
    <w:pPr>
      <w:widowControl w:val="0"/>
      <w:autoSpaceDE w:val="0"/>
      <w:autoSpaceDN w:val="0"/>
      <w:adjustRightInd w:val="0"/>
      <w:spacing w:after="0" w:line="266" w:lineRule="exact"/>
      <w:ind w:firstLine="1008"/>
    </w:pPr>
    <w:rPr>
      <w:rFonts w:ascii="Times New Roman" w:eastAsia="Times New Roman" w:hAnsi="Times New Roman" w:cs="Times New Roman"/>
      <w:sz w:val="24"/>
      <w:szCs w:val="24"/>
      <w:lang w:eastAsia="pl-PL"/>
    </w:rPr>
  </w:style>
  <w:style w:type="paragraph" w:customStyle="1" w:styleId="text-uppercase">
    <w:name w:val="text-uppercase"/>
    <w:basedOn w:val="Normalny"/>
    <w:rsid w:val="00724CF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uiPriority w:val="99"/>
    <w:semiHidden/>
    <w:unhideWhenUsed/>
    <w:rsid w:val="00724CFE"/>
    <w:rPr>
      <w:sz w:val="16"/>
      <w:szCs w:val="16"/>
    </w:rPr>
  </w:style>
  <w:style w:type="paragraph" w:styleId="Tematkomentarza">
    <w:name w:val="annotation subject"/>
    <w:basedOn w:val="Tekstkomentarza"/>
    <w:next w:val="Tekstkomentarza"/>
    <w:link w:val="TematkomentarzaZnak"/>
    <w:uiPriority w:val="99"/>
    <w:semiHidden/>
    <w:unhideWhenUsed/>
    <w:rsid w:val="00724CFE"/>
    <w:pPr>
      <w:suppressAutoHyphens/>
      <w:snapToGrid/>
    </w:pPr>
    <w:rPr>
      <w:b/>
      <w:bCs/>
      <w:lang w:eastAsia="ar-SA"/>
    </w:rPr>
  </w:style>
  <w:style w:type="character" w:customStyle="1" w:styleId="TematkomentarzaZnak">
    <w:name w:val="Temat komentarza Znak"/>
    <w:basedOn w:val="TekstkomentarzaZnak"/>
    <w:link w:val="Tematkomentarza"/>
    <w:uiPriority w:val="99"/>
    <w:semiHidden/>
    <w:rsid w:val="00724CFE"/>
    <w:rPr>
      <w:rFonts w:ascii="Times New Roman" w:eastAsia="Times New Roman" w:hAnsi="Times New Roman" w:cs="Times New Roman"/>
      <w:b/>
      <w:bCs/>
      <w:sz w:val="20"/>
      <w:szCs w:val="20"/>
      <w:lang w:eastAsia="ar-SA"/>
    </w:rPr>
  </w:style>
  <w:style w:type="character" w:customStyle="1" w:styleId="BezodstpwZnak">
    <w:name w:val="Bez odstępów Znak"/>
    <w:basedOn w:val="Domylnaczcionkaakapitu"/>
    <w:link w:val="Bezodstpw"/>
    <w:uiPriority w:val="1"/>
    <w:rsid w:val="00F45E48"/>
    <w:rPr>
      <w:sz w:val="20"/>
    </w:rPr>
  </w:style>
  <w:style w:type="numbering" w:customStyle="1" w:styleId="RTFNum16">
    <w:name w:val="RTF_Num 16"/>
    <w:basedOn w:val="Bezlisty"/>
    <w:rsid w:val="002F7DD9"/>
    <w:pPr>
      <w:numPr>
        <w:numId w:val="7"/>
      </w:numPr>
    </w:pPr>
  </w:style>
  <w:style w:type="character" w:styleId="Tekstzastpczy">
    <w:name w:val="Placeholder Text"/>
    <w:basedOn w:val="Domylnaczcionkaakapitu"/>
    <w:uiPriority w:val="99"/>
    <w:semiHidden/>
    <w:rsid w:val="00ED69E0"/>
    <w:rPr>
      <w:color w:val="808080"/>
    </w:rPr>
  </w:style>
  <w:style w:type="paragraph" w:customStyle="1" w:styleId="Domylnie">
    <w:name w:val="Domyślnie"/>
    <w:rsid w:val="00D2573A"/>
    <w:pPr>
      <w:widowControl w:val="0"/>
      <w:spacing w:after="0" w:line="240" w:lineRule="auto"/>
    </w:pPr>
    <w:rPr>
      <w:rFonts w:ascii="Times New Roman" w:eastAsia="Times New Roman" w:hAnsi="Times New Roman" w:cs="Times New Roman"/>
      <w:snapToGrid w:val="0"/>
      <w:kern w:val="1"/>
      <w:sz w:val="20"/>
      <w:szCs w:val="20"/>
      <w:lang w:eastAsia="pl-PL"/>
    </w:rPr>
  </w:style>
  <w:style w:type="paragraph" w:customStyle="1" w:styleId="WW-Domylnie">
    <w:name w:val="WW-Domy?lnie"/>
    <w:rsid w:val="00D2573A"/>
    <w:pPr>
      <w:widowControl w:val="0"/>
      <w:autoSpaceDE w:val="0"/>
      <w:autoSpaceDN w:val="0"/>
      <w:spacing w:after="0" w:line="240" w:lineRule="auto"/>
    </w:pPr>
    <w:rPr>
      <w:rFonts w:ascii="Times New Roman" w:eastAsia="Times New Roman" w:hAnsi="Times New Roman" w:cs="Times New Roman"/>
      <w:noProof/>
      <w:kern w:val="1"/>
      <w:sz w:val="20"/>
      <w:szCs w:val="20"/>
      <w:lang w:eastAsia="pl-PL"/>
    </w:rPr>
  </w:style>
  <w:style w:type="character" w:customStyle="1" w:styleId="Teksttreci2">
    <w:name w:val="Tekst treści (2)_"/>
    <w:basedOn w:val="Domylnaczcionkaakapitu"/>
    <w:link w:val="Teksttreci20"/>
    <w:rsid w:val="00CD5F7C"/>
    <w:rPr>
      <w:rFonts w:ascii="Arial" w:eastAsia="Arial" w:hAnsi="Arial" w:cs="Arial"/>
      <w:b/>
      <w:bCs/>
      <w:shd w:val="clear" w:color="auto" w:fill="FFFFFF"/>
    </w:rPr>
  </w:style>
  <w:style w:type="character" w:customStyle="1" w:styleId="Teksttreci7">
    <w:name w:val="Tekst treści (7)_"/>
    <w:basedOn w:val="Domylnaczcionkaakapitu"/>
    <w:link w:val="Teksttreci70"/>
    <w:rsid w:val="00CD5F7C"/>
    <w:rPr>
      <w:rFonts w:ascii="Arial" w:eastAsia="Arial" w:hAnsi="Arial" w:cs="Arial"/>
      <w:b/>
      <w:bCs/>
      <w:sz w:val="27"/>
      <w:szCs w:val="27"/>
      <w:shd w:val="clear" w:color="auto" w:fill="FFFFFF"/>
    </w:rPr>
  </w:style>
  <w:style w:type="character" w:customStyle="1" w:styleId="Teksttreci8">
    <w:name w:val="Tekst treści (8)_"/>
    <w:basedOn w:val="Domylnaczcionkaakapitu"/>
    <w:link w:val="Teksttreci80"/>
    <w:rsid w:val="00CD5F7C"/>
    <w:rPr>
      <w:rFonts w:ascii="Arial" w:eastAsia="Arial" w:hAnsi="Arial" w:cs="Arial"/>
      <w:shd w:val="clear" w:color="auto" w:fill="FFFFFF"/>
    </w:rPr>
  </w:style>
  <w:style w:type="character" w:customStyle="1" w:styleId="Nagwek40">
    <w:name w:val="Nagłówek #4_"/>
    <w:basedOn w:val="Domylnaczcionkaakapitu"/>
    <w:link w:val="Nagwek41"/>
    <w:rsid w:val="00CD5F7C"/>
    <w:rPr>
      <w:rFonts w:ascii="Arial" w:eastAsia="Arial" w:hAnsi="Arial" w:cs="Arial"/>
      <w:b/>
      <w:bCs/>
      <w:shd w:val="clear" w:color="auto" w:fill="FFFFFF"/>
    </w:rPr>
  </w:style>
  <w:style w:type="character" w:customStyle="1" w:styleId="Teksttreci">
    <w:name w:val="Tekst treści_"/>
    <w:basedOn w:val="Domylnaczcionkaakapitu"/>
    <w:link w:val="Teksttreci0"/>
    <w:rsid w:val="00CD5F7C"/>
    <w:rPr>
      <w:rFonts w:ascii="Arial" w:eastAsia="Arial" w:hAnsi="Arial" w:cs="Arial"/>
      <w:sz w:val="18"/>
      <w:szCs w:val="18"/>
      <w:shd w:val="clear" w:color="auto" w:fill="FFFFFF"/>
    </w:rPr>
  </w:style>
  <w:style w:type="character" w:customStyle="1" w:styleId="Teksttreci95ptKursywa">
    <w:name w:val="Tekst treści + 9;5 pt;Kursywa"/>
    <w:basedOn w:val="Teksttreci"/>
    <w:rsid w:val="00CD5F7C"/>
    <w:rPr>
      <w:rFonts w:ascii="Arial" w:eastAsia="Arial" w:hAnsi="Arial" w:cs="Arial"/>
      <w:i/>
      <w:iCs/>
      <w:color w:val="000000"/>
      <w:spacing w:val="0"/>
      <w:w w:val="100"/>
      <w:position w:val="0"/>
      <w:sz w:val="19"/>
      <w:szCs w:val="19"/>
      <w:shd w:val="clear" w:color="auto" w:fill="FFFFFF"/>
      <w:lang w:val="pl-PL"/>
    </w:rPr>
  </w:style>
  <w:style w:type="character" w:customStyle="1" w:styleId="Teksttreci9">
    <w:name w:val="Tekst treści (9)_"/>
    <w:basedOn w:val="Domylnaczcionkaakapitu"/>
    <w:link w:val="Teksttreci90"/>
    <w:rsid w:val="00CD5F7C"/>
    <w:rPr>
      <w:rFonts w:ascii="Arial" w:eastAsia="Arial" w:hAnsi="Arial" w:cs="Arial"/>
      <w:i/>
      <w:iCs/>
      <w:sz w:val="19"/>
      <w:szCs w:val="19"/>
      <w:shd w:val="clear" w:color="auto" w:fill="FFFFFF"/>
    </w:rPr>
  </w:style>
  <w:style w:type="character" w:customStyle="1" w:styleId="Teksttreci99ptBezkursywy">
    <w:name w:val="Tekst treści (9) + 9 pt;Bez kursywy"/>
    <w:basedOn w:val="Teksttreci9"/>
    <w:rsid w:val="00CD5F7C"/>
    <w:rPr>
      <w:rFonts w:ascii="Arial" w:eastAsia="Arial" w:hAnsi="Arial" w:cs="Arial"/>
      <w:i/>
      <w:iCs/>
      <w:color w:val="000000"/>
      <w:spacing w:val="0"/>
      <w:w w:val="100"/>
      <w:position w:val="0"/>
      <w:sz w:val="18"/>
      <w:szCs w:val="18"/>
      <w:shd w:val="clear" w:color="auto" w:fill="FFFFFF"/>
      <w:lang w:val="pl-PL"/>
    </w:rPr>
  </w:style>
  <w:style w:type="character" w:customStyle="1" w:styleId="TeksttreciPogrubienie">
    <w:name w:val="Tekst treści + Pogrubienie"/>
    <w:basedOn w:val="Teksttreci"/>
    <w:rsid w:val="00CD5F7C"/>
    <w:rPr>
      <w:rFonts w:ascii="Arial" w:eastAsia="Arial" w:hAnsi="Arial" w:cs="Arial"/>
      <w:b/>
      <w:bCs/>
      <w:color w:val="000000"/>
      <w:spacing w:val="0"/>
      <w:w w:val="100"/>
      <w:position w:val="0"/>
      <w:sz w:val="18"/>
      <w:szCs w:val="18"/>
      <w:shd w:val="clear" w:color="auto" w:fill="FFFFFF"/>
      <w:lang w:val="pl-PL"/>
    </w:rPr>
  </w:style>
  <w:style w:type="character" w:customStyle="1" w:styleId="Teksttreci10">
    <w:name w:val="Tekst treści (10)_"/>
    <w:basedOn w:val="Domylnaczcionkaakapitu"/>
    <w:link w:val="Teksttreci100"/>
    <w:rsid w:val="00CD5F7C"/>
    <w:rPr>
      <w:rFonts w:ascii="Arial" w:eastAsia="Arial" w:hAnsi="Arial" w:cs="Arial"/>
      <w:b/>
      <w:bCs/>
      <w:sz w:val="18"/>
      <w:szCs w:val="18"/>
      <w:shd w:val="clear" w:color="auto" w:fill="FFFFFF"/>
    </w:rPr>
  </w:style>
  <w:style w:type="character" w:customStyle="1" w:styleId="Teksttreci10Bezpogrubienia">
    <w:name w:val="Tekst treści (10) + Bez pogrubienia"/>
    <w:basedOn w:val="Teksttreci10"/>
    <w:rsid w:val="00CD5F7C"/>
    <w:rPr>
      <w:rFonts w:ascii="Arial" w:eastAsia="Arial" w:hAnsi="Arial" w:cs="Arial"/>
      <w:b/>
      <w:bCs/>
      <w:color w:val="000000"/>
      <w:spacing w:val="0"/>
      <w:w w:val="100"/>
      <w:position w:val="0"/>
      <w:sz w:val="18"/>
      <w:szCs w:val="18"/>
      <w:shd w:val="clear" w:color="auto" w:fill="FFFFFF"/>
      <w:lang w:val="pl-PL"/>
    </w:rPr>
  </w:style>
  <w:style w:type="paragraph" w:customStyle="1" w:styleId="Teksttreci20">
    <w:name w:val="Tekst treści (2)"/>
    <w:basedOn w:val="Normalny"/>
    <w:link w:val="Teksttreci2"/>
    <w:rsid w:val="00CD5F7C"/>
    <w:pPr>
      <w:widowControl w:val="0"/>
      <w:shd w:val="clear" w:color="auto" w:fill="FFFFFF"/>
      <w:spacing w:after="0" w:line="226" w:lineRule="exact"/>
      <w:ind w:hanging="2200"/>
    </w:pPr>
    <w:rPr>
      <w:rFonts w:ascii="Arial" w:eastAsia="Arial" w:hAnsi="Arial" w:cs="Arial"/>
      <w:b/>
      <w:bCs/>
      <w:sz w:val="22"/>
    </w:rPr>
  </w:style>
  <w:style w:type="paragraph" w:customStyle="1" w:styleId="Teksttreci70">
    <w:name w:val="Tekst treści (7)"/>
    <w:basedOn w:val="Normalny"/>
    <w:link w:val="Teksttreci7"/>
    <w:rsid w:val="00CD5F7C"/>
    <w:pPr>
      <w:widowControl w:val="0"/>
      <w:shd w:val="clear" w:color="auto" w:fill="FFFFFF"/>
      <w:spacing w:after="1080" w:line="0" w:lineRule="atLeast"/>
      <w:ind w:hanging="1760"/>
      <w:jc w:val="center"/>
    </w:pPr>
    <w:rPr>
      <w:rFonts w:ascii="Arial" w:eastAsia="Arial" w:hAnsi="Arial" w:cs="Arial"/>
      <w:b/>
      <w:bCs/>
      <w:sz w:val="27"/>
      <w:szCs w:val="27"/>
    </w:rPr>
  </w:style>
  <w:style w:type="paragraph" w:customStyle="1" w:styleId="Teksttreci80">
    <w:name w:val="Tekst treści (8)"/>
    <w:basedOn w:val="Normalny"/>
    <w:link w:val="Teksttreci8"/>
    <w:rsid w:val="00CD5F7C"/>
    <w:pPr>
      <w:widowControl w:val="0"/>
      <w:shd w:val="clear" w:color="auto" w:fill="FFFFFF"/>
      <w:spacing w:before="600" w:after="300" w:line="0" w:lineRule="atLeast"/>
      <w:ind w:hanging="2200"/>
    </w:pPr>
    <w:rPr>
      <w:rFonts w:ascii="Arial" w:eastAsia="Arial" w:hAnsi="Arial" w:cs="Arial"/>
      <w:sz w:val="22"/>
    </w:rPr>
  </w:style>
  <w:style w:type="paragraph" w:customStyle="1" w:styleId="Nagwek41">
    <w:name w:val="Nagłówek #4"/>
    <w:basedOn w:val="Normalny"/>
    <w:link w:val="Nagwek40"/>
    <w:rsid w:val="00CD5F7C"/>
    <w:pPr>
      <w:widowControl w:val="0"/>
      <w:shd w:val="clear" w:color="auto" w:fill="FFFFFF"/>
      <w:spacing w:before="300" w:after="300" w:line="274" w:lineRule="exact"/>
      <w:ind w:hanging="720"/>
      <w:outlineLvl w:val="3"/>
    </w:pPr>
    <w:rPr>
      <w:rFonts w:ascii="Arial" w:eastAsia="Arial" w:hAnsi="Arial" w:cs="Arial"/>
      <w:b/>
      <w:bCs/>
      <w:sz w:val="22"/>
    </w:rPr>
  </w:style>
  <w:style w:type="paragraph" w:customStyle="1" w:styleId="Teksttreci0">
    <w:name w:val="Tekst treści"/>
    <w:basedOn w:val="Normalny"/>
    <w:link w:val="Teksttreci"/>
    <w:rsid w:val="00CD5F7C"/>
    <w:pPr>
      <w:widowControl w:val="0"/>
      <w:shd w:val="clear" w:color="auto" w:fill="FFFFFF"/>
      <w:spacing w:before="180" w:after="0" w:line="0" w:lineRule="atLeast"/>
      <w:ind w:hanging="480"/>
      <w:jc w:val="both"/>
    </w:pPr>
    <w:rPr>
      <w:rFonts w:ascii="Arial" w:eastAsia="Arial" w:hAnsi="Arial" w:cs="Arial"/>
      <w:sz w:val="18"/>
      <w:szCs w:val="18"/>
    </w:rPr>
  </w:style>
  <w:style w:type="paragraph" w:customStyle="1" w:styleId="Teksttreci90">
    <w:name w:val="Tekst treści (9)"/>
    <w:basedOn w:val="Normalny"/>
    <w:link w:val="Teksttreci9"/>
    <w:rsid w:val="00CD5F7C"/>
    <w:pPr>
      <w:widowControl w:val="0"/>
      <w:shd w:val="clear" w:color="auto" w:fill="FFFFFF"/>
      <w:spacing w:after="0" w:line="240" w:lineRule="exact"/>
      <w:jc w:val="both"/>
    </w:pPr>
    <w:rPr>
      <w:rFonts w:ascii="Arial" w:eastAsia="Arial" w:hAnsi="Arial" w:cs="Arial"/>
      <w:i/>
      <w:iCs/>
      <w:sz w:val="19"/>
      <w:szCs w:val="19"/>
    </w:rPr>
  </w:style>
  <w:style w:type="paragraph" w:customStyle="1" w:styleId="Teksttreci100">
    <w:name w:val="Tekst treści (10)"/>
    <w:basedOn w:val="Normalny"/>
    <w:link w:val="Teksttreci10"/>
    <w:rsid w:val="00CD5F7C"/>
    <w:pPr>
      <w:widowControl w:val="0"/>
      <w:shd w:val="clear" w:color="auto" w:fill="FFFFFF"/>
      <w:spacing w:before="180" w:after="180" w:line="230" w:lineRule="exact"/>
      <w:ind w:hanging="360"/>
      <w:jc w:val="both"/>
    </w:pPr>
    <w:rPr>
      <w:rFonts w:ascii="Arial" w:eastAsia="Arial" w:hAnsi="Arial" w:cs="Arial"/>
      <w:b/>
      <w:bCs/>
      <w:sz w:val="18"/>
      <w:szCs w:val="18"/>
    </w:rPr>
  </w:style>
  <w:style w:type="character" w:customStyle="1" w:styleId="Teksttreci4">
    <w:name w:val="Tekst treści (4)_"/>
    <w:basedOn w:val="Domylnaczcionkaakapitu"/>
    <w:link w:val="Teksttreci40"/>
    <w:rsid w:val="00496B95"/>
    <w:rPr>
      <w:rFonts w:ascii="Calibri" w:eastAsia="Calibri" w:hAnsi="Calibri" w:cs="Calibri"/>
      <w:sz w:val="21"/>
      <w:szCs w:val="21"/>
      <w:shd w:val="clear" w:color="auto" w:fill="FFFFFF"/>
    </w:rPr>
  </w:style>
  <w:style w:type="character" w:customStyle="1" w:styleId="Nagwek13">
    <w:name w:val="Nagłówek #1_"/>
    <w:basedOn w:val="Domylnaczcionkaakapitu"/>
    <w:link w:val="Nagwek14"/>
    <w:rsid w:val="00496B95"/>
    <w:rPr>
      <w:rFonts w:ascii="Calibri" w:eastAsia="Calibri" w:hAnsi="Calibri" w:cs="Calibri"/>
      <w:b/>
      <w:bCs/>
      <w:sz w:val="48"/>
      <w:szCs w:val="48"/>
      <w:shd w:val="clear" w:color="auto" w:fill="FFFFFF"/>
    </w:rPr>
  </w:style>
  <w:style w:type="character" w:customStyle="1" w:styleId="Teksttreci6">
    <w:name w:val="Tekst treści (6)_"/>
    <w:basedOn w:val="Domylnaczcionkaakapitu"/>
    <w:link w:val="Teksttreci60"/>
    <w:rsid w:val="00496B95"/>
    <w:rPr>
      <w:rFonts w:ascii="Calibri" w:eastAsia="Calibri" w:hAnsi="Calibri" w:cs="Calibri"/>
      <w:sz w:val="18"/>
      <w:szCs w:val="18"/>
      <w:shd w:val="clear" w:color="auto" w:fill="FFFFFF"/>
    </w:rPr>
  </w:style>
  <w:style w:type="character" w:customStyle="1" w:styleId="Nagweklubstopka115pt">
    <w:name w:val="Nagłówek lub stopka + 11;5 pt"/>
    <w:basedOn w:val="Domylnaczcionkaakapitu"/>
    <w:rsid w:val="00496B95"/>
    <w:rPr>
      <w:rFonts w:ascii="Arial" w:eastAsia="Arial" w:hAnsi="Arial" w:cs="Arial"/>
      <w:b/>
      <w:bCs/>
      <w:i w:val="0"/>
      <w:iCs w:val="0"/>
      <w:smallCaps w:val="0"/>
      <w:strike w:val="0"/>
      <w:color w:val="000000"/>
      <w:spacing w:val="0"/>
      <w:w w:val="100"/>
      <w:position w:val="0"/>
      <w:sz w:val="23"/>
      <w:szCs w:val="23"/>
      <w:u w:val="none"/>
      <w:lang w:val="pl-PL"/>
    </w:rPr>
  </w:style>
  <w:style w:type="paragraph" w:customStyle="1" w:styleId="Teksttreci40">
    <w:name w:val="Tekst treści (4)"/>
    <w:basedOn w:val="Normalny"/>
    <w:link w:val="Teksttreci4"/>
    <w:rsid w:val="00496B95"/>
    <w:pPr>
      <w:widowControl w:val="0"/>
      <w:shd w:val="clear" w:color="auto" w:fill="FFFFFF"/>
      <w:spacing w:before="1380" w:after="180" w:line="269" w:lineRule="exact"/>
    </w:pPr>
    <w:rPr>
      <w:rFonts w:ascii="Calibri" w:eastAsia="Calibri" w:hAnsi="Calibri" w:cs="Calibri"/>
      <w:sz w:val="21"/>
      <w:szCs w:val="21"/>
    </w:rPr>
  </w:style>
  <w:style w:type="paragraph" w:customStyle="1" w:styleId="Nagwek14">
    <w:name w:val="Nagłówek #1"/>
    <w:basedOn w:val="Normalny"/>
    <w:link w:val="Nagwek13"/>
    <w:rsid w:val="00496B95"/>
    <w:pPr>
      <w:widowControl w:val="0"/>
      <w:shd w:val="clear" w:color="auto" w:fill="FFFFFF"/>
      <w:spacing w:before="1080" w:after="780" w:line="0" w:lineRule="atLeast"/>
      <w:jc w:val="center"/>
      <w:outlineLvl w:val="0"/>
    </w:pPr>
    <w:rPr>
      <w:rFonts w:ascii="Calibri" w:eastAsia="Calibri" w:hAnsi="Calibri" w:cs="Calibri"/>
      <w:b/>
      <w:bCs/>
      <w:sz w:val="48"/>
      <w:szCs w:val="48"/>
    </w:rPr>
  </w:style>
  <w:style w:type="paragraph" w:customStyle="1" w:styleId="Teksttreci60">
    <w:name w:val="Tekst treści (6)"/>
    <w:basedOn w:val="Normalny"/>
    <w:link w:val="Teksttreci6"/>
    <w:rsid w:val="00496B95"/>
    <w:pPr>
      <w:widowControl w:val="0"/>
      <w:shd w:val="clear" w:color="auto" w:fill="FFFFFF"/>
      <w:spacing w:before="420" w:after="0" w:line="245" w:lineRule="exact"/>
    </w:pPr>
    <w:rPr>
      <w:rFonts w:ascii="Calibri" w:eastAsia="Calibri" w:hAnsi="Calibri" w:cs="Calibri"/>
      <w:sz w:val="18"/>
      <w:szCs w:val="18"/>
    </w:rPr>
  </w:style>
  <w:style w:type="character" w:customStyle="1" w:styleId="Teksttreci105pt">
    <w:name w:val="Tekst treści + 10;5 pt"/>
    <w:basedOn w:val="Teksttreci"/>
    <w:rsid w:val="00496B95"/>
    <w:rPr>
      <w:rFonts w:ascii="Times New Roman" w:eastAsia="Times New Roman" w:hAnsi="Times New Roman" w:cs="Times New Roman"/>
      <w:color w:val="000000"/>
      <w:spacing w:val="0"/>
      <w:w w:val="100"/>
      <w:position w:val="0"/>
      <w:sz w:val="21"/>
      <w:szCs w:val="21"/>
      <w:shd w:val="clear" w:color="auto" w:fill="FFFFFF"/>
      <w:lang w:val="pl-PL"/>
    </w:rPr>
  </w:style>
  <w:style w:type="character" w:customStyle="1" w:styleId="Teksttreci7Odstpy2pt">
    <w:name w:val="Tekst treści (7) + Odstępy 2 pt"/>
    <w:basedOn w:val="Teksttreci7"/>
    <w:rsid w:val="00496B95"/>
    <w:rPr>
      <w:rFonts w:ascii="Times New Roman" w:eastAsia="Times New Roman" w:hAnsi="Times New Roman" w:cs="Times New Roman"/>
      <w:b/>
      <w:bCs/>
      <w:color w:val="000000"/>
      <w:spacing w:val="50"/>
      <w:w w:val="100"/>
      <w:position w:val="0"/>
      <w:sz w:val="23"/>
      <w:szCs w:val="23"/>
      <w:shd w:val="clear" w:color="auto" w:fill="FFFFFF"/>
      <w:lang w:val="pl-PL"/>
    </w:rPr>
  </w:style>
  <w:style w:type="character" w:customStyle="1" w:styleId="Nagwek21">
    <w:name w:val="Nagłówek #2_"/>
    <w:basedOn w:val="Domylnaczcionkaakapitu"/>
    <w:link w:val="Nagwek22"/>
    <w:rsid w:val="00496B95"/>
    <w:rPr>
      <w:rFonts w:ascii="Arial" w:eastAsia="Arial" w:hAnsi="Arial" w:cs="Arial"/>
      <w:b/>
      <w:bCs/>
      <w:sz w:val="31"/>
      <w:szCs w:val="31"/>
      <w:shd w:val="clear" w:color="auto" w:fill="FFFFFF"/>
    </w:rPr>
  </w:style>
  <w:style w:type="character" w:customStyle="1" w:styleId="NagweklubstopkaBezpogrubienia">
    <w:name w:val="Nagłówek lub stopka + Bez pogrubienia"/>
    <w:basedOn w:val="Domylnaczcionkaakapitu"/>
    <w:rsid w:val="00496B95"/>
    <w:rPr>
      <w:rFonts w:ascii="Arial" w:eastAsia="Arial" w:hAnsi="Arial" w:cs="Arial"/>
      <w:b/>
      <w:bCs/>
      <w:i w:val="0"/>
      <w:iCs w:val="0"/>
      <w:smallCaps w:val="0"/>
      <w:strike w:val="0"/>
      <w:color w:val="000000"/>
      <w:spacing w:val="0"/>
      <w:w w:val="100"/>
      <w:position w:val="0"/>
      <w:sz w:val="18"/>
      <w:szCs w:val="18"/>
      <w:u w:val="none"/>
      <w:lang w:val="pl-PL"/>
    </w:rPr>
  </w:style>
  <w:style w:type="paragraph" w:customStyle="1" w:styleId="Nagwek22">
    <w:name w:val="Nagłówek #2"/>
    <w:basedOn w:val="Normalny"/>
    <w:link w:val="Nagwek21"/>
    <w:rsid w:val="00496B95"/>
    <w:pPr>
      <w:widowControl w:val="0"/>
      <w:shd w:val="clear" w:color="auto" w:fill="FFFFFF"/>
      <w:spacing w:after="600" w:line="0" w:lineRule="atLeast"/>
      <w:outlineLvl w:val="1"/>
    </w:pPr>
    <w:rPr>
      <w:rFonts w:ascii="Arial" w:eastAsia="Arial" w:hAnsi="Arial" w:cs="Arial"/>
      <w:b/>
      <w:bCs/>
      <w:sz w:val="31"/>
      <w:szCs w:val="31"/>
    </w:rPr>
  </w:style>
  <w:style w:type="paragraph" w:customStyle="1" w:styleId="StylTekstdokumentu">
    <w:name w:val="Styl Tekst dokumentu"/>
    <w:basedOn w:val="Normalny"/>
    <w:rsid w:val="00496B95"/>
    <w:pPr>
      <w:suppressAutoHyphens/>
      <w:overflowPunct w:val="0"/>
      <w:autoSpaceDE w:val="0"/>
      <w:spacing w:after="0" w:line="360" w:lineRule="auto"/>
      <w:jc w:val="both"/>
      <w:textAlignment w:val="baseline"/>
    </w:pPr>
    <w:rPr>
      <w:rFonts w:ascii="Arial" w:eastAsia="Times New Roman" w:hAnsi="Arial" w:cs="Arial"/>
      <w:sz w:val="22"/>
      <w:szCs w:val="20"/>
      <w:lang w:eastAsia="ar-SA"/>
    </w:rPr>
  </w:style>
  <w:style w:type="character" w:customStyle="1" w:styleId="Nagwek30">
    <w:name w:val="Nagłówek #3"/>
    <w:basedOn w:val="Domylnaczcionkaakapitu"/>
    <w:rsid w:val="009D6E9B"/>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Podpistabeli">
    <w:name w:val="Podpis tabeli"/>
    <w:basedOn w:val="Domylnaczcionkaakapitu"/>
    <w:rsid w:val="009D6E9B"/>
    <w:rPr>
      <w:rFonts w:ascii="Arial" w:eastAsia="Arial" w:hAnsi="Arial" w:cs="Arial"/>
      <w:b/>
      <w:bCs/>
      <w:i w:val="0"/>
      <w:iCs w:val="0"/>
      <w:smallCaps w:val="0"/>
      <w:strike w:val="0"/>
      <w:color w:val="000000"/>
      <w:spacing w:val="0"/>
      <w:w w:val="100"/>
      <w:position w:val="0"/>
      <w:sz w:val="15"/>
      <w:szCs w:val="15"/>
      <w:u w:val="none"/>
      <w:lang w:val="pl-PL"/>
    </w:rPr>
  </w:style>
  <w:style w:type="character" w:customStyle="1" w:styleId="Teksttreci4Exact">
    <w:name w:val="Tekst treści (4) Exact"/>
    <w:basedOn w:val="Domylnaczcionkaakapitu"/>
    <w:rsid w:val="00B94F74"/>
    <w:rPr>
      <w:rFonts w:ascii="Tahoma" w:eastAsia="Tahoma" w:hAnsi="Tahoma" w:cs="Tahoma"/>
      <w:b/>
      <w:bCs/>
      <w:i w:val="0"/>
      <w:iCs w:val="0"/>
      <w:smallCaps w:val="0"/>
      <w:strike w:val="0"/>
      <w:spacing w:val="2"/>
      <w:sz w:val="16"/>
      <w:szCs w:val="16"/>
      <w:u w:val="none"/>
    </w:rPr>
  </w:style>
  <w:style w:type="character" w:customStyle="1" w:styleId="TeksttreciMaelitery">
    <w:name w:val="Tekst treści + Małe litery"/>
    <w:basedOn w:val="Teksttreci"/>
    <w:rsid w:val="00B94F74"/>
    <w:rPr>
      <w:rFonts w:ascii="Tahoma" w:eastAsia="Tahoma" w:hAnsi="Tahoma" w:cs="Tahoma"/>
      <w:b w:val="0"/>
      <w:bCs w:val="0"/>
      <w:i w:val="0"/>
      <w:iCs w:val="0"/>
      <w:smallCaps/>
      <w:strike w:val="0"/>
      <w:color w:val="000000"/>
      <w:spacing w:val="0"/>
      <w:w w:val="100"/>
      <w:position w:val="0"/>
      <w:sz w:val="17"/>
      <w:szCs w:val="17"/>
      <w:u w:val="none"/>
      <w:shd w:val="clear" w:color="auto" w:fill="FFFFFF"/>
      <w:lang w:val="pl-PL"/>
    </w:rPr>
  </w:style>
  <w:style w:type="character" w:customStyle="1" w:styleId="Nagwek31">
    <w:name w:val="Nagłówek #3_"/>
    <w:basedOn w:val="Domylnaczcionkaakapitu"/>
    <w:rsid w:val="00B94F74"/>
    <w:rPr>
      <w:rFonts w:ascii="Tahoma" w:eastAsia="Tahoma" w:hAnsi="Tahoma" w:cs="Tahoma"/>
      <w:b/>
      <w:bCs/>
      <w:sz w:val="17"/>
      <w:szCs w:val="17"/>
      <w:shd w:val="clear" w:color="auto" w:fill="FFFFFF"/>
    </w:rPr>
  </w:style>
  <w:style w:type="character" w:customStyle="1" w:styleId="Teksttreci5">
    <w:name w:val="Tekst treści (5)_"/>
    <w:basedOn w:val="Domylnaczcionkaakapitu"/>
    <w:link w:val="Teksttreci50"/>
    <w:rsid w:val="00B94F74"/>
    <w:rPr>
      <w:rFonts w:ascii="Times New Roman" w:eastAsia="Times New Roman" w:hAnsi="Times New Roman" w:cs="Times New Roman"/>
      <w:sz w:val="16"/>
      <w:szCs w:val="16"/>
      <w:shd w:val="clear" w:color="auto" w:fill="FFFFFF"/>
    </w:rPr>
  </w:style>
  <w:style w:type="character" w:customStyle="1" w:styleId="Podpistabeli0">
    <w:name w:val="Podpis tabeli_"/>
    <w:basedOn w:val="Domylnaczcionkaakapitu"/>
    <w:rsid w:val="00B94F74"/>
    <w:rPr>
      <w:rFonts w:ascii="Tahoma" w:eastAsia="Tahoma" w:hAnsi="Tahoma" w:cs="Tahoma"/>
      <w:sz w:val="17"/>
      <w:szCs w:val="17"/>
      <w:shd w:val="clear" w:color="auto" w:fill="FFFFFF"/>
    </w:rPr>
  </w:style>
  <w:style w:type="paragraph" w:customStyle="1" w:styleId="Teksttreci50">
    <w:name w:val="Tekst treści (5)"/>
    <w:basedOn w:val="Normalny"/>
    <w:link w:val="Teksttreci5"/>
    <w:rsid w:val="00B94F74"/>
    <w:pPr>
      <w:widowControl w:val="0"/>
      <w:shd w:val="clear" w:color="auto" w:fill="FFFFFF"/>
      <w:spacing w:after="0" w:line="216" w:lineRule="exact"/>
      <w:ind w:hanging="720"/>
    </w:pPr>
    <w:rPr>
      <w:rFonts w:ascii="Times New Roman" w:eastAsia="Times New Roman" w:hAnsi="Times New Roman" w:cs="Times New Roman"/>
      <w:sz w:val="16"/>
      <w:szCs w:val="16"/>
    </w:rPr>
  </w:style>
  <w:style w:type="paragraph" w:styleId="Zwykytekst">
    <w:name w:val="Plain Text"/>
    <w:basedOn w:val="Normalny"/>
    <w:link w:val="ZwykytekstZnak"/>
    <w:rsid w:val="00237695"/>
    <w:pPr>
      <w:spacing w:after="0" w:line="240" w:lineRule="auto"/>
    </w:pPr>
    <w:rPr>
      <w:rFonts w:ascii="Courier New" w:eastAsia="Times New Roman" w:hAnsi="Courier New" w:cs="Courier New"/>
      <w:szCs w:val="20"/>
      <w:lang w:eastAsia="pl-PL"/>
    </w:rPr>
  </w:style>
  <w:style w:type="character" w:customStyle="1" w:styleId="ZwykytekstZnak">
    <w:name w:val="Zwykły tekst Znak"/>
    <w:basedOn w:val="Domylnaczcionkaakapitu"/>
    <w:link w:val="Zwykytekst"/>
    <w:rsid w:val="00237695"/>
    <w:rPr>
      <w:rFonts w:ascii="Courier New" w:eastAsia="Times New Roman" w:hAnsi="Courier New" w:cs="Courier New"/>
      <w:sz w:val="20"/>
      <w:szCs w:val="20"/>
      <w:lang w:eastAsia="pl-PL"/>
    </w:rPr>
  </w:style>
  <w:style w:type="paragraph" w:customStyle="1" w:styleId="TRE">
    <w:name w:val="TREŚĆ"/>
    <w:basedOn w:val="Normalny"/>
    <w:rsid w:val="00237695"/>
    <w:pPr>
      <w:widowControl w:val="0"/>
      <w:spacing w:after="0" w:line="240" w:lineRule="auto"/>
      <w:ind w:left="709"/>
      <w:jc w:val="both"/>
    </w:pPr>
    <w:rPr>
      <w:rFonts w:ascii="Arial" w:eastAsia="Times New Roman" w:hAnsi="Arial" w:cs="Times New Roman"/>
      <w:kern w:val="24"/>
      <w:sz w:val="24"/>
      <w:szCs w:val="20"/>
      <w:lang w:eastAsia="pl-PL"/>
    </w:rPr>
  </w:style>
  <w:style w:type="paragraph" w:customStyle="1" w:styleId="Wymienianie1sto">
    <w:name w:val="Wymienianie  1 st. o"/>
    <w:basedOn w:val="TRE"/>
    <w:rsid w:val="00237695"/>
    <w:pPr>
      <w:tabs>
        <w:tab w:val="num" w:pos="198"/>
        <w:tab w:val="left" w:pos="709"/>
      </w:tabs>
      <w:suppressAutoHyphens/>
      <w:spacing w:line="360" w:lineRule="auto"/>
      <w:ind w:hanging="709"/>
    </w:pPr>
    <w:rPr>
      <w:rFonts w:cs="Arial"/>
      <w:kern w:val="1"/>
      <w:sz w:val="20"/>
      <w:lang w:eastAsia="zh-CN"/>
    </w:rPr>
  </w:style>
  <w:style w:type="paragraph" w:customStyle="1" w:styleId="Tytu2">
    <w:name w:val="Tytu? 2"/>
    <w:basedOn w:val="Normalny"/>
    <w:next w:val="Normalny"/>
    <w:rsid w:val="00237695"/>
    <w:pPr>
      <w:keepNext/>
      <w:suppressAutoHyphens/>
      <w:overflowPunct w:val="0"/>
      <w:autoSpaceDE w:val="0"/>
      <w:autoSpaceDN w:val="0"/>
      <w:adjustRightInd w:val="0"/>
      <w:spacing w:before="240" w:after="60" w:line="240" w:lineRule="auto"/>
      <w:textAlignment w:val="baseline"/>
    </w:pPr>
    <w:rPr>
      <w:rFonts w:ascii="Arial" w:eastAsia="Times New Roman" w:hAnsi="Arial" w:cs="Times New Roman"/>
      <w:b/>
      <w:i/>
      <w:szCs w:val="20"/>
      <w:lang w:eastAsia="pl-PL"/>
    </w:rPr>
  </w:style>
  <w:style w:type="character" w:customStyle="1" w:styleId="AkapitzlistZnak">
    <w:name w:val="Akapit z listą Znak"/>
    <w:link w:val="Akapitzlist"/>
    <w:uiPriority w:val="34"/>
    <w:locked/>
    <w:rsid w:val="0023769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4974">
      <w:bodyDiv w:val="1"/>
      <w:marLeft w:val="0"/>
      <w:marRight w:val="0"/>
      <w:marTop w:val="0"/>
      <w:marBottom w:val="0"/>
      <w:divBdr>
        <w:top w:val="none" w:sz="0" w:space="0" w:color="auto"/>
        <w:left w:val="none" w:sz="0" w:space="0" w:color="auto"/>
        <w:bottom w:val="none" w:sz="0" w:space="0" w:color="auto"/>
        <w:right w:val="none" w:sz="0" w:space="0" w:color="auto"/>
      </w:divBdr>
    </w:div>
    <w:div w:id="20322253">
      <w:bodyDiv w:val="1"/>
      <w:marLeft w:val="0"/>
      <w:marRight w:val="0"/>
      <w:marTop w:val="0"/>
      <w:marBottom w:val="0"/>
      <w:divBdr>
        <w:top w:val="none" w:sz="0" w:space="0" w:color="auto"/>
        <w:left w:val="none" w:sz="0" w:space="0" w:color="auto"/>
        <w:bottom w:val="none" w:sz="0" w:space="0" w:color="auto"/>
        <w:right w:val="none" w:sz="0" w:space="0" w:color="auto"/>
      </w:divBdr>
    </w:div>
    <w:div w:id="33848775">
      <w:bodyDiv w:val="1"/>
      <w:marLeft w:val="0"/>
      <w:marRight w:val="0"/>
      <w:marTop w:val="0"/>
      <w:marBottom w:val="0"/>
      <w:divBdr>
        <w:top w:val="none" w:sz="0" w:space="0" w:color="auto"/>
        <w:left w:val="none" w:sz="0" w:space="0" w:color="auto"/>
        <w:bottom w:val="none" w:sz="0" w:space="0" w:color="auto"/>
        <w:right w:val="none" w:sz="0" w:space="0" w:color="auto"/>
      </w:divBdr>
    </w:div>
    <w:div w:id="122311259">
      <w:bodyDiv w:val="1"/>
      <w:marLeft w:val="0"/>
      <w:marRight w:val="0"/>
      <w:marTop w:val="0"/>
      <w:marBottom w:val="0"/>
      <w:divBdr>
        <w:top w:val="none" w:sz="0" w:space="0" w:color="auto"/>
        <w:left w:val="none" w:sz="0" w:space="0" w:color="auto"/>
        <w:bottom w:val="none" w:sz="0" w:space="0" w:color="auto"/>
        <w:right w:val="none" w:sz="0" w:space="0" w:color="auto"/>
      </w:divBdr>
    </w:div>
    <w:div w:id="127862396">
      <w:bodyDiv w:val="1"/>
      <w:marLeft w:val="0"/>
      <w:marRight w:val="0"/>
      <w:marTop w:val="0"/>
      <w:marBottom w:val="300"/>
      <w:divBdr>
        <w:top w:val="none" w:sz="0" w:space="0" w:color="auto"/>
        <w:left w:val="none" w:sz="0" w:space="0" w:color="auto"/>
        <w:bottom w:val="none" w:sz="0" w:space="0" w:color="auto"/>
        <w:right w:val="none" w:sz="0" w:space="0" w:color="auto"/>
      </w:divBdr>
      <w:divsChild>
        <w:div w:id="1871649764">
          <w:marLeft w:val="0"/>
          <w:marRight w:val="0"/>
          <w:marTop w:val="0"/>
          <w:marBottom w:val="0"/>
          <w:divBdr>
            <w:top w:val="none" w:sz="0" w:space="0" w:color="auto"/>
            <w:left w:val="none" w:sz="0" w:space="0" w:color="auto"/>
            <w:bottom w:val="none" w:sz="0" w:space="0" w:color="auto"/>
            <w:right w:val="none" w:sz="0" w:space="0" w:color="auto"/>
          </w:divBdr>
          <w:divsChild>
            <w:div w:id="1384937667">
              <w:marLeft w:val="0"/>
              <w:marRight w:val="0"/>
              <w:marTop w:val="0"/>
              <w:marBottom w:val="0"/>
              <w:divBdr>
                <w:top w:val="none" w:sz="0" w:space="0" w:color="auto"/>
                <w:left w:val="none" w:sz="0" w:space="0" w:color="auto"/>
                <w:bottom w:val="none" w:sz="0" w:space="0" w:color="auto"/>
                <w:right w:val="none" w:sz="0" w:space="0" w:color="auto"/>
              </w:divBdr>
              <w:divsChild>
                <w:div w:id="932937249">
                  <w:marLeft w:val="0"/>
                  <w:marRight w:val="0"/>
                  <w:marTop w:val="0"/>
                  <w:marBottom w:val="0"/>
                  <w:divBdr>
                    <w:top w:val="none" w:sz="0" w:space="0" w:color="auto"/>
                    <w:left w:val="none" w:sz="0" w:space="0" w:color="auto"/>
                    <w:bottom w:val="none" w:sz="0" w:space="0" w:color="auto"/>
                    <w:right w:val="none" w:sz="0" w:space="0" w:color="auto"/>
                  </w:divBdr>
                  <w:divsChild>
                    <w:div w:id="158232528">
                      <w:marLeft w:val="0"/>
                      <w:marRight w:val="0"/>
                      <w:marTop w:val="0"/>
                      <w:marBottom w:val="0"/>
                      <w:divBdr>
                        <w:top w:val="none" w:sz="0" w:space="0" w:color="auto"/>
                        <w:left w:val="none" w:sz="0" w:space="0" w:color="auto"/>
                        <w:bottom w:val="none" w:sz="0" w:space="0" w:color="auto"/>
                        <w:right w:val="none" w:sz="0" w:space="0" w:color="auto"/>
                      </w:divBdr>
                      <w:divsChild>
                        <w:div w:id="1468739424">
                          <w:marLeft w:val="0"/>
                          <w:marRight w:val="0"/>
                          <w:marTop w:val="0"/>
                          <w:marBottom w:val="0"/>
                          <w:divBdr>
                            <w:top w:val="none" w:sz="0" w:space="0" w:color="auto"/>
                            <w:left w:val="none" w:sz="0" w:space="0" w:color="auto"/>
                            <w:bottom w:val="none" w:sz="0" w:space="0" w:color="auto"/>
                            <w:right w:val="none" w:sz="0" w:space="0" w:color="auto"/>
                          </w:divBdr>
                          <w:divsChild>
                            <w:div w:id="7223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18162">
      <w:bodyDiv w:val="1"/>
      <w:marLeft w:val="0"/>
      <w:marRight w:val="0"/>
      <w:marTop w:val="0"/>
      <w:marBottom w:val="0"/>
      <w:divBdr>
        <w:top w:val="none" w:sz="0" w:space="0" w:color="auto"/>
        <w:left w:val="none" w:sz="0" w:space="0" w:color="auto"/>
        <w:bottom w:val="none" w:sz="0" w:space="0" w:color="auto"/>
        <w:right w:val="none" w:sz="0" w:space="0" w:color="auto"/>
      </w:divBdr>
    </w:div>
    <w:div w:id="143475399">
      <w:bodyDiv w:val="1"/>
      <w:marLeft w:val="0"/>
      <w:marRight w:val="0"/>
      <w:marTop w:val="0"/>
      <w:marBottom w:val="0"/>
      <w:divBdr>
        <w:top w:val="none" w:sz="0" w:space="0" w:color="auto"/>
        <w:left w:val="none" w:sz="0" w:space="0" w:color="auto"/>
        <w:bottom w:val="none" w:sz="0" w:space="0" w:color="auto"/>
        <w:right w:val="none" w:sz="0" w:space="0" w:color="auto"/>
      </w:divBdr>
    </w:div>
    <w:div w:id="231887033">
      <w:bodyDiv w:val="1"/>
      <w:marLeft w:val="0"/>
      <w:marRight w:val="0"/>
      <w:marTop w:val="0"/>
      <w:marBottom w:val="0"/>
      <w:divBdr>
        <w:top w:val="none" w:sz="0" w:space="0" w:color="auto"/>
        <w:left w:val="none" w:sz="0" w:space="0" w:color="auto"/>
        <w:bottom w:val="none" w:sz="0" w:space="0" w:color="auto"/>
        <w:right w:val="none" w:sz="0" w:space="0" w:color="auto"/>
      </w:divBdr>
    </w:div>
    <w:div w:id="268465232">
      <w:bodyDiv w:val="1"/>
      <w:marLeft w:val="0"/>
      <w:marRight w:val="0"/>
      <w:marTop w:val="0"/>
      <w:marBottom w:val="0"/>
      <w:divBdr>
        <w:top w:val="none" w:sz="0" w:space="0" w:color="auto"/>
        <w:left w:val="none" w:sz="0" w:space="0" w:color="auto"/>
        <w:bottom w:val="none" w:sz="0" w:space="0" w:color="auto"/>
        <w:right w:val="none" w:sz="0" w:space="0" w:color="auto"/>
      </w:divBdr>
    </w:div>
    <w:div w:id="285738707">
      <w:bodyDiv w:val="1"/>
      <w:marLeft w:val="0"/>
      <w:marRight w:val="0"/>
      <w:marTop w:val="0"/>
      <w:marBottom w:val="0"/>
      <w:divBdr>
        <w:top w:val="none" w:sz="0" w:space="0" w:color="auto"/>
        <w:left w:val="none" w:sz="0" w:space="0" w:color="auto"/>
        <w:bottom w:val="none" w:sz="0" w:space="0" w:color="auto"/>
        <w:right w:val="none" w:sz="0" w:space="0" w:color="auto"/>
      </w:divBdr>
    </w:div>
    <w:div w:id="289870118">
      <w:bodyDiv w:val="1"/>
      <w:marLeft w:val="0"/>
      <w:marRight w:val="0"/>
      <w:marTop w:val="0"/>
      <w:marBottom w:val="0"/>
      <w:divBdr>
        <w:top w:val="none" w:sz="0" w:space="0" w:color="auto"/>
        <w:left w:val="none" w:sz="0" w:space="0" w:color="auto"/>
        <w:bottom w:val="none" w:sz="0" w:space="0" w:color="auto"/>
        <w:right w:val="none" w:sz="0" w:space="0" w:color="auto"/>
      </w:divBdr>
    </w:div>
    <w:div w:id="290987644">
      <w:bodyDiv w:val="1"/>
      <w:marLeft w:val="0"/>
      <w:marRight w:val="0"/>
      <w:marTop w:val="0"/>
      <w:marBottom w:val="0"/>
      <w:divBdr>
        <w:top w:val="none" w:sz="0" w:space="0" w:color="auto"/>
        <w:left w:val="none" w:sz="0" w:space="0" w:color="auto"/>
        <w:bottom w:val="none" w:sz="0" w:space="0" w:color="auto"/>
        <w:right w:val="none" w:sz="0" w:space="0" w:color="auto"/>
      </w:divBdr>
    </w:div>
    <w:div w:id="306328511">
      <w:bodyDiv w:val="1"/>
      <w:marLeft w:val="0"/>
      <w:marRight w:val="0"/>
      <w:marTop w:val="0"/>
      <w:marBottom w:val="0"/>
      <w:divBdr>
        <w:top w:val="none" w:sz="0" w:space="0" w:color="auto"/>
        <w:left w:val="none" w:sz="0" w:space="0" w:color="auto"/>
        <w:bottom w:val="none" w:sz="0" w:space="0" w:color="auto"/>
        <w:right w:val="none" w:sz="0" w:space="0" w:color="auto"/>
      </w:divBdr>
    </w:div>
    <w:div w:id="323313660">
      <w:bodyDiv w:val="1"/>
      <w:marLeft w:val="0"/>
      <w:marRight w:val="0"/>
      <w:marTop w:val="0"/>
      <w:marBottom w:val="0"/>
      <w:divBdr>
        <w:top w:val="none" w:sz="0" w:space="0" w:color="auto"/>
        <w:left w:val="none" w:sz="0" w:space="0" w:color="auto"/>
        <w:bottom w:val="none" w:sz="0" w:space="0" w:color="auto"/>
        <w:right w:val="none" w:sz="0" w:space="0" w:color="auto"/>
      </w:divBdr>
    </w:div>
    <w:div w:id="341009918">
      <w:bodyDiv w:val="1"/>
      <w:marLeft w:val="0"/>
      <w:marRight w:val="0"/>
      <w:marTop w:val="0"/>
      <w:marBottom w:val="0"/>
      <w:divBdr>
        <w:top w:val="none" w:sz="0" w:space="0" w:color="auto"/>
        <w:left w:val="none" w:sz="0" w:space="0" w:color="auto"/>
        <w:bottom w:val="none" w:sz="0" w:space="0" w:color="auto"/>
        <w:right w:val="none" w:sz="0" w:space="0" w:color="auto"/>
      </w:divBdr>
    </w:div>
    <w:div w:id="350959600">
      <w:bodyDiv w:val="1"/>
      <w:marLeft w:val="0"/>
      <w:marRight w:val="0"/>
      <w:marTop w:val="0"/>
      <w:marBottom w:val="0"/>
      <w:divBdr>
        <w:top w:val="none" w:sz="0" w:space="0" w:color="auto"/>
        <w:left w:val="none" w:sz="0" w:space="0" w:color="auto"/>
        <w:bottom w:val="none" w:sz="0" w:space="0" w:color="auto"/>
        <w:right w:val="none" w:sz="0" w:space="0" w:color="auto"/>
      </w:divBdr>
    </w:div>
    <w:div w:id="371003479">
      <w:bodyDiv w:val="1"/>
      <w:marLeft w:val="0"/>
      <w:marRight w:val="0"/>
      <w:marTop w:val="0"/>
      <w:marBottom w:val="0"/>
      <w:divBdr>
        <w:top w:val="none" w:sz="0" w:space="0" w:color="auto"/>
        <w:left w:val="none" w:sz="0" w:space="0" w:color="auto"/>
        <w:bottom w:val="none" w:sz="0" w:space="0" w:color="auto"/>
        <w:right w:val="none" w:sz="0" w:space="0" w:color="auto"/>
      </w:divBdr>
    </w:div>
    <w:div w:id="433668231">
      <w:bodyDiv w:val="1"/>
      <w:marLeft w:val="0"/>
      <w:marRight w:val="0"/>
      <w:marTop w:val="0"/>
      <w:marBottom w:val="0"/>
      <w:divBdr>
        <w:top w:val="none" w:sz="0" w:space="0" w:color="auto"/>
        <w:left w:val="none" w:sz="0" w:space="0" w:color="auto"/>
        <w:bottom w:val="none" w:sz="0" w:space="0" w:color="auto"/>
        <w:right w:val="none" w:sz="0" w:space="0" w:color="auto"/>
      </w:divBdr>
    </w:div>
    <w:div w:id="448667183">
      <w:bodyDiv w:val="1"/>
      <w:marLeft w:val="0"/>
      <w:marRight w:val="0"/>
      <w:marTop w:val="0"/>
      <w:marBottom w:val="0"/>
      <w:divBdr>
        <w:top w:val="none" w:sz="0" w:space="0" w:color="auto"/>
        <w:left w:val="none" w:sz="0" w:space="0" w:color="auto"/>
        <w:bottom w:val="none" w:sz="0" w:space="0" w:color="auto"/>
        <w:right w:val="none" w:sz="0" w:space="0" w:color="auto"/>
      </w:divBdr>
    </w:div>
    <w:div w:id="454983580">
      <w:bodyDiv w:val="1"/>
      <w:marLeft w:val="0"/>
      <w:marRight w:val="0"/>
      <w:marTop w:val="0"/>
      <w:marBottom w:val="0"/>
      <w:divBdr>
        <w:top w:val="none" w:sz="0" w:space="0" w:color="auto"/>
        <w:left w:val="none" w:sz="0" w:space="0" w:color="auto"/>
        <w:bottom w:val="none" w:sz="0" w:space="0" w:color="auto"/>
        <w:right w:val="none" w:sz="0" w:space="0" w:color="auto"/>
      </w:divBdr>
    </w:div>
    <w:div w:id="459570198">
      <w:bodyDiv w:val="1"/>
      <w:marLeft w:val="0"/>
      <w:marRight w:val="0"/>
      <w:marTop w:val="0"/>
      <w:marBottom w:val="0"/>
      <w:divBdr>
        <w:top w:val="none" w:sz="0" w:space="0" w:color="auto"/>
        <w:left w:val="none" w:sz="0" w:space="0" w:color="auto"/>
        <w:bottom w:val="none" w:sz="0" w:space="0" w:color="auto"/>
        <w:right w:val="none" w:sz="0" w:space="0" w:color="auto"/>
      </w:divBdr>
    </w:div>
    <w:div w:id="474300848">
      <w:bodyDiv w:val="1"/>
      <w:marLeft w:val="0"/>
      <w:marRight w:val="0"/>
      <w:marTop w:val="0"/>
      <w:marBottom w:val="0"/>
      <w:divBdr>
        <w:top w:val="none" w:sz="0" w:space="0" w:color="auto"/>
        <w:left w:val="none" w:sz="0" w:space="0" w:color="auto"/>
        <w:bottom w:val="none" w:sz="0" w:space="0" w:color="auto"/>
        <w:right w:val="none" w:sz="0" w:space="0" w:color="auto"/>
      </w:divBdr>
    </w:div>
    <w:div w:id="475805010">
      <w:bodyDiv w:val="1"/>
      <w:marLeft w:val="0"/>
      <w:marRight w:val="0"/>
      <w:marTop w:val="0"/>
      <w:marBottom w:val="0"/>
      <w:divBdr>
        <w:top w:val="none" w:sz="0" w:space="0" w:color="auto"/>
        <w:left w:val="none" w:sz="0" w:space="0" w:color="auto"/>
        <w:bottom w:val="none" w:sz="0" w:space="0" w:color="auto"/>
        <w:right w:val="none" w:sz="0" w:space="0" w:color="auto"/>
      </w:divBdr>
    </w:div>
    <w:div w:id="494108145">
      <w:bodyDiv w:val="1"/>
      <w:marLeft w:val="0"/>
      <w:marRight w:val="0"/>
      <w:marTop w:val="0"/>
      <w:marBottom w:val="0"/>
      <w:divBdr>
        <w:top w:val="none" w:sz="0" w:space="0" w:color="auto"/>
        <w:left w:val="none" w:sz="0" w:space="0" w:color="auto"/>
        <w:bottom w:val="none" w:sz="0" w:space="0" w:color="auto"/>
        <w:right w:val="none" w:sz="0" w:space="0" w:color="auto"/>
      </w:divBdr>
    </w:div>
    <w:div w:id="497765864">
      <w:bodyDiv w:val="1"/>
      <w:marLeft w:val="0"/>
      <w:marRight w:val="0"/>
      <w:marTop w:val="0"/>
      <w:marBottom w:val="0"/>
      <w:divBdr>
        <w:top w:val="none" w:sz="0" w:space="0" w:color="auto"/>
        <w:left w:val="none" w:sz="0" w:space="0" w:color="auto"/>
        <w:bottom w:val="none" w:sz="0" w:space="0" w:color="auto"/>
        <w:right w:val="none" w:sz="0" w:space="0" w:color="auto"/>
      </w:divBdr>
    </w:div>
    <w:div w:id="503597451">
      <w:bodyDiv w:val="1"/>
      <w:marLeft w:val="0"/>
      <w:marRight w:val="0"/>
      <w:marTop w:val="0"/>
      <w:marBottom w:val="0"/>
      <w:divBdr>
        <w:top w:val="none" w:sz="0" w:space="0" w:color="auto"/>
        <w:left w:val="none" w:sz="0" w:space="0" w:color="auto"/>
        <w:bottom w:val="none" w:sz="0" w:space="0" w:color="auto"/>
        <w:right w:val="none" w:sz="0" w:space="0" w:color="auto"/>
      </w:divBdr>
    </w:div>
    <w:div w:id="579631873">
      <w:bodyDiv w:val="1"/>
      <w:marLeft w:val="0"/>
      <w:marRight w:val="0"/>
      <w:marTop w:val="0"/>
      <w:marBottom w:val="0"/>
      <w:divBdr>
        <w:top w:val="none" w:sz="0" w:space="0" w:color="auto"/>
        <w:left w:val="none" w:sz="0" w:space="0" w:color="auto"/>
        <w:bottom w:val="none" w:sz="0" w:space="0" w:color="auto"/>
        <w:right w:val="none" w:sz="0" w:space="0" w:color="auto"/>
      </w:divBdr>
    </w:div>
    <w:div w:id="595795198">
      <w:bodyDiv w:val="1"/>
      <w:marLeft w:val="0"/>
      <w:marRight w:val="0"/>
      <w:marTop w:val="0"/>
      <w:marBottom w:val="0"/>
      <w:divBdr>
        <w:top w:val="none" w:sz="0" w:space="0" w:color="auto"/>
        <w:left w:val="none" w:sz="0" w:space="0" w:color="auto"/>
        <w:bottom w:val="none" w:sz="0" w:space="0" w:color="auto"/>
        <w:right w:val="none" w:sz="0" w:space="0" w:color="auto"/>
      </w:divBdr>
    </w:div>
    <w:div w:id="609707168">
      <w:bodyDiv w:val="1"/>
      <w:marLeft w:val="0"/>
      <w:marRight w:val="0"/>
      <w:marTop w:val="0"/>
      <w:marBottom w:val="0"/>
      <w:divBdr>
        <w:top w:val="none" w:sz="0" w:space="0" w:color="auto"/>
        <w:left w:val="none" w:sz="0" w:space="0" w:color="auto"/>
        <w:bottom w:val="none" w:sz="0" w:space="0" w:color="auto"/>
        <w:right w:val="none" w:sz="0" w:space="0" w:color="auto"/>
      </w:divBdr>
    </w:div>
    <w:div w:id="610553475">
      <w:bodyDiv w:val="1"/>
      <w:marLeft w:val="0"/>
      <w:marRight w:val="0"/>
      <w:marTop w:val="0"/>
      <w:marBottom w:val="0"/>
      <w:divBdr>
        <w:top w:val="none" w:sz="0" w:space="0" w:color="auto"/>
        <w:left w:val="none" w:sz="0" w:space="0" w:color="auto"/>
        <w:bottom w:val="none" w:sz="0" w:space="0" w:color="auto"/>
        <w:right w:val="none" w:sz="0" w:space="0" w:color="auto"/>
      </w:divBdr>
    </w:div>
    <w:div w:id="634876041">
      <w:bodyDiv w:val="1"/>
      <w:marLeft w:val="0"/>
      <w:marRight w:val="0"/>
      <w:marTop w:val="0"/>
      <w:marBottom w:val="0"/>
      <w:divBdr>
        <w:top w:val="none" w:sz="0" w:space="0" w:color="auto"/>
        <w:left w:val="none" w:sz="0" w:space="0" w:color="auto"/>
        <w:bottom w:val="none" w:sz="0" w:space="0" w:color="auto"/>
        <w:right w:val="none" w:sz="0" w:space="0" w:color="auto"/>
      </w:divBdr>
    </w:div>
    <w:div w:id="660546044">
      <w:bodyDiv w:val="1"/>
      <w:marLeft w:val="0"/>
      <w:marRight w:val="0"/>
      <w:marTop w:val="0"/>
      <w:marBottom w:val="0"/>
      <w:divBdr>
        <w:top w:val="none" w:sz="0" w:space="0" w:color="auto"/>
        <w:left w:val="none" w:sz="0" w:space="0" w:color="auto"/>
        <w:bottom w:val="none" w:sz="0" w:space="0" w:color="auto"/>
        <w:right w:val="none" w:sz="0" w:space="0" w:color="auto"/>
      </w:divBdr>
    </w:div>
    <w:div w:id="784427662">
      <w:bodyDiv w:val="1"/>
      <w:marLeft w:val="0"/>
      <w:marRight w:val="0"/>
      <w:marTop w:val="0"/>
      <w:marBottom w:val="0"/>
      <w:divBdr>
        <w:top w:val="none" w:sz="0" w:space="0" w:color="auto"/>
        <w:left w:val="none" w:sz="0" w:space="0" w:color="auto"/>
        <w:bottom w:val="none" w:sz="0" w:space="0" w:color="auto"/>
        <w:right w:val="none" w:sz="0" w:space="0" w:color="auto"/>
      </w:divBdr>
    </w:div>
    <w:div w:id="793837569">
      <w:bodyDiv w:val="1"/>
      <w:marLeft w:val="0"/>
      <w:marRight w:val="0"/>
      <w:marTop w:val="0"/>
      <w:marBottom w:val="0"/>
      <w:divBdr>
        <w:top w:val="none" w:sz="0" w:space="0" w:color="auto"/>
        <w:left w:val="none" w:sz="0" w:space="0" w:color="auto"/>
        <w:bottom w:val="none" w:sz="0" w:space="0" w:color="auto"/>
        <w:right w:val="none" w:sz="0" w:space="0" w:color="auto"/>
      </w:divBdr>
    </w:div>
    <w:div w:id="822890627">
      <w:bodyDiv w:val="1"/>
      <w:marLeft w:val="0"/>
      <w:marRight w:val="0"/>
      <w:marTop w:val="0"/>
      <w:marBottom w:val="0"/>
      <w:divBdr>
        <w:top w:val="none" w:sz="0" w:space="0" w:color="auto"/>
        <w:left w:val="none" w:sz="0" w:space="0" w:color="auto"/>
        <w:bottom w:val="none" w:sz="0" w:space="0" w:color="auto"/>
        <w:right w:val="none" w:sz="0" w:space="0" w:color="auto"/>
      </w:divBdr>
    </w:div>
    <w:div w:id="828860490">
      <w:bodyDiv w:val="1"/>
      <w:marLeft w:val="0"/>
      <w:marRight w:val="0"/>
      <w:marTop w:val="0"/>
      <w:marBottom w:val="0"/>
      <w:divBdr>
        <w:top w:val="none" w:sz="0" w:space="0" w:color="auto"/>
        <w:left w:val="none" w:sz="0" w:space="0" w:color="auto"/>
        <w:bottom w:val="none" w:sz="0" w:space="0" w:color="auto"/>
        <w:right w:val="none" w:sz="0" w:space="0" w:color="auto"/>
      </w:divBdr>
    </w:div>
    <w:div w:id="850099969">
      <w:bodyDiv w:val="1"/>
      <w:marLeft w:val="0"/>
      <w:marRight w:val="0"/>
      <w:marTop w:val="0"/>
      <w:marBottom w:val="0"/>
      <w:divBdr>
        <w:top w:val="none" w:sz="0" w:space="0" w:color="auto"/>
        <w:left w:val="none" w:sz="0" w:space="0" w:color="auto"/>
        <w:bottom w:val="none" w:sz="0" w:space="0" w:color="auto"/>
        <w:right w:val="none" w:sz="0" w:space="0" w:color="auto"/>
      </w:divBdr>
    </w:div>
    <w:div w:id="913903396">
      <w:bodyDiv w:val="1"/>
      <w:marLeft w:val="0"/>
      <w:marRight w:val="0"/>
      <w:marTop w:val="0"/>
      <w:marBottom w:val="0"/>
      <w:divBdr>
        <w:top w:val="none" w:sz="0" w:space="0" w:color="auto"/>
        <w:left w:val="none" w:sz="0" w:space="0" w:color="auto"/>
        <w:bottom w:val="none" w:sz="0" w:space="0" w:color="auto"/>
        <w:right w:val="none" w:sz="0" w:space="0" w:color="auto"/>
      </w:divBdr>
    </w:div>
    <w:div w:id="944457076">
      <w:bodyDiv w:val="1"/>
      <w:marLeft w:val="0"/>
      <w:marRight w:val="0"/>
      <w:marTop w:val="0"/>
      <w:marBottom w:val="0"/>
      <w:divBdr>
        <w:top w:val="none" w:sz="0" w:space="0" w:color="auto"/>
        <w:left w:val="none" w:sz="0" w:space="0" w:color="auto"/>
        <w:bottom w:val="none" w:sz="0" w:space="0" w:color="auto"/>
        <w:right w:val="none" w:sz="0" w:space="0" w:color="auto"/>
      </w:divBdr>
    </w:div>
    <w:div w:id="954139942">
      <w:bodyDiv w:val="1"/>
      <w:marLeft w:val="0"/>
      <w:marRight w:val="0"/>
      <w:marTop w:val="0"/>
      <w:marBottom w:val="0"/>
      <w:divBdr>
        <w:top w:val="none" w:sz="0" w:space="0" w:color="auto"/>
        <w:left w:val="none" w:sz="0" w:space="0" w:color="auto"/>
        <w:bottom w:val="none" w:sz="0" w:space="0" w:color="auto"/>
        <w:right w:val="none" w:sz="0" w:space="0" w:color="auto"/>
      </w:divBdr>
    </w:div>
    <w:div w:id="969360058">
      <w:bodyDiv w:val="1"/>
      <w:marLeft w:val="0"/>
      <w:marRight w:val="0"/>
      <w:marTop w:val="0"/>
      <w:marBottom w:val="0"/>
      <w:divBdr>
        <w:top w:val="none" w:sz="0" w:space="0" w:color="auto"/>
        <w:left w:val="none" w:sz="0" w:space="0" w:color="auto"/>
        <w:bottom w:val="none" w:sz="0" w:space="0" w:color="auto"/>
        <w:right w:val="none" w:sz="0" w:space="0" w:color="auto"/>
      </w:divBdr>
    </w:div>
    <w:div w:id="1027103669">
      <w:bodyDiv w:val="1"/>
      <w:marLeft w:val="0"/>
      <w:marRight w:val="0"/>
      <w:marTop w:val="0"/>
      <w:marBottom w:val="0"/>
      <w:divBdr>
        <w:top w:val="none" w:sz="0" w:space="0" w:color="auto"/>
        <w:left w:val="none" w:sz="0" w:space="0" w:color="auto"/>
        <w:bottom w:val="none" w:sz="0" w:space="0" w:color="auto"/>
        <w:right w:val="none" w:sz="0" w:space="0" w:color="auto"/>
      </w:divBdr>
    </w:div>
    <w:div w:id="1043560196">
      <w:bodyDiv w:val="1"/>
      <w:marLeft w:val="0"/>
      <w:marRight w:val="0"/>
      <w:marTop w:val="0"/>
      <w:marBottom w:val="0"/>
      <w:divBdr>
        <w:top w:val="none" w:sz="0" w:space="0" w:color="auto"/>
        <w:left w:val="none" w:sz="0" w:space="0" w:color="auto"/>
        <w:bottom w:val="none" w:sz="0" w:space="0" w:color="auto"/>
        <w:right w:val="none" w:sz="0" w:space="0" w:color="auto"/>
      </w:divBdr>
    </w:div>
    <w:div w:id="1088623686">
      <w:bodyDiv w:val="1"/>
      <w:marLeft w:val="0"/>
      <w:marRight w:val="0"/>
      <w:marTop w:val="0"/>
      <w:marBottom w:val="0"/>
      <w:divBdr>
        <w:top w:val="none" w:sz="0" w:space="0" w:color="auto"/>
        <w:left w:val="none" w:sz="0" w:space="0" w:color="auto"/>
        <w:bottom w:val="none" w:sz="0" w:space="0" w:color="auto"/>
        <w:right w:val="none" w:sz="0" w:space="0" w:color="auto"/>
      </w:divBdr>
    </w:div>
    <w:div w:id="1121459797">
      <w:bodyDiv w:val="1"/>
      <w:marLeft w:val="0"/>
      <w:marRight w:val="0"/>
      <w:marTop w:val="0"/>
      <w:marBottom w:val="0"/>
      <w:divBdr>
        <w:top w:val="none" w:sz="0" w:space="0" w:color="auto"/>
        <w:left w:val="none" w:sz="0" w:space="0" w:color="auto"/>
        <w:bottom w:val="none" w:sz="0" w:space="0" w:color="auto"/>
        <w:right w:val="none" w:sz="0" w:space="0" w:color="auto"/>
      </w:divBdr>
    </w:div>
    <w:div w:id="1139683821">
      <w:bodyDiv w:val="1"/>
      <w:marLeft w:val="0"/>
      <w:marRight w:val="0"/>
      <w:marTop w:val="0"/>
      <w:marBottom w:val="0"/>
      <w:divBdr>
        <w:top w:val="none" w:sz="0" w:space="0" w:color="auto"/>
        <w:left w:val="none" w:sz="0" w:space="0" w:color="auto"/>
        <w:bottom w:val="none" w:sz="0" w:space="0" w:color="auto"/>
        <w:right w:val="none" w:sz="0" w:space="0" w:color="auto"/>
      </w:divBdr>
    </w:div>
    <w:div w:id="1158418005">
      <w:bodyDiv w:val="1"/>
      <w:marLeft w:val="0"/>
      <w:marRight w:val="0"/>
      <w:marTop w:val="0"/>
      <w:marBottom w:val="0"/>
      <w:divBdr>
        <w:top w:val="none" w:sz="0" w:space="0" w:color="auto"/>
        <w:left w:val="none" w:sz="0" w:space="0" w:color="auto"/>
        <w:bottom w:val="none" w:sz="0" w:space="0" w:color="auto"/>
        <w:right w:val="none" w:sz="0" w:space="0" w:color="auto"/>
      </w:divBdr>
    </w:div>
    <w:div w:id="1178890922">
      <w:bodyDiv w:val="1"/>
      <w:marLeft w:val="0"/>
      <w:marRight w:val="0"/>
      <w:marTop w:val="0"/>
      <w:marBottom w:val="0"/>
      <w:divBdr>
        <w:top w:val="none" w:sz="0" w:space="0" w:color="auto"/>
        <w:left w:val="none" w:sz="0" w:space="0" w:color="auto"/>
        <w:bottom w:val="none" w:sz="0" w:space="0" w:color="auto"/>
        <w:right w:val="none" w:sz="0" w:space="0" w:color="auto"/>
      </w:divBdr>
    </w:div>
    <w:div w:id="1201941389">
      <w:bodyDiv w:val="1"/>
      <w:marLeft w:val="0"/>
      <w:marRight w:val="0"/>
      <w:marTop w:val="0"/>
      <w:marBottom w:val="0"/>
      <w:divBdr>
        <w:top w:val="none" w:sz="0" w:space="0" w:color="auto"/>
        <w:left w:val="none" w:sz="0" w:space="0" w:color="auto"/>
        <w:bottom w:val="none" w:sz="0" w:space="0" w:color="auto"/>
        <w:right w:val="none" w:sz="0" w:space="0" w:color="auto"/>
      </w:divBdr>
    </w:div>
    <w:div w:id="1279920564">
      <w:bodyDiv w:val="1"/>
      <w:marLeft w:val="0"/>
      <w:marRight w:val="0"/>
      <w:marTop w:val="0"/>
      <w:marBottom w:val="0"/>
      <w:divBdr>
        <w:top w:val="none" w:sz="0" w:space="0" w:color="auto"/>
        <w:left w:val="none" w:sz="0" w:space="0" w:color="auto"/>
        <w:bottom w:val="none" w:sz="0" w:space="0" w:color="auto"/>
        <w:right w:val="none" w:sz="0" w:space="0" w:color="auto"/>
      </w:divBdr>
    </w:div>
    <w:div w:id="1282958873">
      <w:bodyDiv w:val="1"/>
      <w:marLeft w:val="0"/>
      <w:marRight w:val="0"/>
      <w:marTop w:val="0"/>
      <w:marBottom w:val="0"/>
      <w:divBdr>
        <w:top w:val="none" w:sz="0" w:space="0" w:color="auto"/>
        <w:left w:val="none" w:sz="0" w:space="0" w:color="auto"/>
        <w:bottom w:val="none" w:sz="0" w:space="0" w:color="auto"/>
        <w:right w:val="none" w:sz="0" w:space="0" w:color="auto"/>
      </w:divBdr>
    </w:div>
    <w:div w:id="1338918819">
      <w:bodyDiv w:val="1"/>
      <w:marLeft w:val="0"/>
      <w:marRight w:val="0"/>
      <w:marTop w:val="0"/>
      <w:marBottom w:val="0"/>
      <w:divBdr>
        <w:top w:val="none" w:sz="0" w:space="0" w:color="auto"/>
        <w:left w:val="none" w:sz="0" w:space="0" w:color="auto"/>
        <w:bottom w:val="none" w:sz="0" w:space="0" w:color="auto"/>
        <w:right w:val="none" w:sz="0" w:space="0" w:color="auto"/>
      </w:divBdr>
    </w:div>
    <w:div w:id="1364407751">
      <w:bodyDiv w:val="1"/>
      <w:marLeft w:val="0"/>
      <w:marRight w:val="0"/>
      <w:marTop w:val="0"/>
      <w:marBottom w:val="0"/>
      <w:divBdr>
        <w:top w:val="none" w:sz="0" w:space="0" w:color="auto"/>
        <w:left w:val="none" w:sz="0" w:space="0" w:color="auto"/>
        <w:bottom w:val="none" w:sz="0" w:space="0" w:color="auto"/>
        <w:right w:val="none" w:sz="0" w:space="0" w:color="auto"/>
      </w:divBdr>
    </w:div>
    <w:div w:id="1401365085">
      <w:bodyDiv w:val="1"/>
      <w:marLeft w:val="0"/>
      <w:marRight w:val="0"/>
      <w:marTop w:val="0"/>
      <w:marBottom w:val="0"/>
      <w:divBdr>
        <w:top w:val="none" w:sz="0" w:space="0" w:color="auto"/>
        <w:left w:val="none" w:sz="0" w:space="0" w:color="auto"/>
        <w:bottom w:val="none" w:sz="0" w:space="0" w:color="auto"/>
        <w:right w:val="none" w:sz="0" w:space="0" w:color="auto"/>
      </w:divBdr>
    </w:div>
    <w:div w:id="1408697337">
      <w:bodyDiv w:val="1"/>
      <w:marLeft w:val="0"/>
      <w:marRight w:val="0"/>
      <w:marTop w:val="0"/>
      <w:marBottom w:val="0"/>
      <w:divBdr>
        <w:top w:val="none" w:sz="0" w:space="0" w:color="auto"/>
        <w:left w:val="none" w:sz="0" w:space="0" w:color="auto"/>
        <w:bottom w:val="none" w:sz="0" w:space="0" w:color="auto"/>
        <w:right w:val="none" w:sz="0" w:space="0" w:color="auto"/>
      </w:divBdr>
    </w:div>
    <w:div w:id="1431118750">
      <w:bodyDiv w:val="1"/>
      <w:marLeft w:val="0"/>
      <w:marRight w:val="0"/>
      <w:marTop w:val="0"/>
      <w:marBottom w:val="0"/>
      <w:divBdr>
        <w:top w:val="none" w:sz="0" w:space="0" w:color="auto"/>
        <w:left w:val="none" w:sz="0" w:space="0" w:color="auto"/>
        <w:bottom w:val="none" w:sz="0" w:space="0" w:color="auto"/>
        <w:right w:val="none" w:sz="0" w:space="0" w:color="auto"/>
      </w:divBdr>
    </w:div>
    <w:div w:id="1486050228">
      <w:bodyDiv w:val="1"/>
      <w:marLeft w:val="0"/>
      <w:marRight w:val="0"/>
      <w:marTop w:val="0"/>
      <w:marBottom w:val="0"/>
      <w:divBdr>
        <w:top w:val="none" w:sz="0" w:space="0" w:color="auto"/>
        <w:left w:val="none" w:sz="0" w:space="0" w:color="auto"/>
        <w:bottom w:val="none" w:sz="0" w:space="0" w:color="auto"/>
        <w:right w:val="none" w:sz="0" w:space="0" w:color="auto"/>
      </w:divBdr>
      <w:divsChild>
        <w:div w:id="634457018">
          <w:marLeft w:val="0"/>
          <w:marRight w:val="0"/>
          <w:marTop w:val="0"/>
          <w:marBottom w:val="0"/>
          <w:divBdr>
            <w:top w:val="none" w:sz="0" w:space="0" w:color="auto"/>
            <w:left w:val="none" w:sz="0" w:space="0" w:color="auto"/>
            <w:bottom w:val="none" w:sz="0" w:space="0" w:color="auto"/>
            <w:right w:val="none" w:sz="0" w:space="0" w:color="auto"/>
          </w:divBdr>
          <w:divsChild>
            <w:div w:id="1456174836">
              <w:marLeft w:val="0"/>
              <w:marRight w:val="0"/>
              <w:marTop w:val="0"/>
              <w:marBottom w:val="0"/>
              <w:divBdr>
                <w:top w:val="none" w:sz="0" w:space="0" w:color="auto"/>
                <w:left w:val="none" w:sz="0" w:space="0" w:color="auto"/>
                <w:bottom w:val="none" w:sz="0" w:space="0" w:color="auto"/>
                <w:right w:val="none" w:sz="0" w:space="0" w:color="auto"/>
              </w:divBdr>
              <w:divsChild>
                <w:div w:id="1540969857">
                  <w:marLeft w:val="0"/>
                  <w:marRight w:val="0"/>
                  <w:marTop w:val="0"/>
                  <w:marBottom w:val="0"/>
                  <w:divBdr>
                    <w:top w:val="none" w:sz="0" w:space="0" w:color="auto"/>
                    <w:left w:val="none" w:sz="0" w:space="0" w:color="auto"/>
                    <w:bottom w:val="none" w:sz="0" w:space="0" w:color="auto"/>
                    <w:right w:val="none" w:sz="0" w:space="0" w:color="auto"/>
                  </w:divBdr>
                  <w:divsChild>
                    <w:div w:id="1748379650">
                      <w:marLeft w:val="0"/>
                      <w:marRight w:val="0"/>
                      <w:marTop w:val="0"/>
                      <w:marBottom w:val="0"/>
                      <w:divBdr>
                        <w:top w:val="none" w:sz="0" w:space="0" w:color="auto"/>
                        <w:left w:val="none" w:sz="0" w:space="0" w:color="auto"/>
                        <w:bottom w:val="none" w:sz="0" w:space="0" w:color="auto"/>
                        <w:right w:val="none" w:sz="0" w:space="0" w:color="auto"/>
                      </w:divBdr>
                      <w:divsChild>
                        <w:div w:id="1962297942">
                          <w:marLeft w:val="0"/>
                          <w:marRight w:val="0"/>
                          <w:marTop w:val="0"/>
                          <w:marBottom w:val="0"/>
                          <w:divBdr>
                            <w:top w:val="none" w:sz="0" w:space="0" w:color="auto"/>
                            <w:left w:val="none" w:sz="0" w:space="0" w:color="auto"/>
                            <w:bottom w:val="none" w:sz="0" w:space="0" w:color="auto"/>
                            <w:right w:val="none" w:sz="0" w:space="0" w:color="auto"/>
                          </w:divBdr>
                          <w:divsChild>
                            <w:div w:id="34307080">
                              <w:marLeft w:val="0"/>
                              <w:marRight w:val="0"/>
                              <w:marTop w:val="0"/>
                              <w:marBottom w:val="0"/>
                              <w:divBdr>
                                <w:top w:val="none" w:sz="0" w:space="0" w:color="auto"/>
                                <w:left w:val="none" w:sz="0" w:space="0" w:color="auto"/>
                                <w:bottom w:val="none" w:sz="0" w:space="0" w:color="auto"/>
                                <w:right w:val="none" w:sz="0" w:space="0" w:color="auto"/>
                              </w:divBdr>
                              <w:divsChild>
                                <w:div w:id="9867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978013">
      <w:bodyDiv w:val="1"/>
      <w:marLeft w:val="0"/>
      <w:marRight w:val="0"/>
      <w:marTop w:val="0"/>
      <w:marBottom w:val="0"/>
      <w:divBdr>
        <w:top w:val="none" w:sz="0" w:space="0" w:color="auto"/>
        <w:left w:val="none" w:sz="0" w:space="0" w:color="auto"/>
        <w:bottom w:val="none" w:sz="0" w:space="0" w:color="auto"/>
        <w:right w:val="none" w:sz="0" w:space="0" w:color="auto"/>
      </w:divBdr>
    </w:div>
    <w:div w:id="1592078920">
      <w:bodyDiv w:val="1"/>
      <w:marLeft w:val="0"/>
      <w:marRight w:val="0"/>
      <w:marTop w:val="0"/>
      <w:marBottom w:val="0"/>
      <w:divBdr>
        <w:top w:val="none" w:sz="0" w:space="0" w:color="auto"/>
        <w:left w:val="none" w:sz="0" w:space="0" w:color="auto"/>
        <w:bottom w:val="none" w:sz="0" w:space="0" w:color="auto"/>
        <w:right w:val="none" w:sz="0" w:space="0" w:color="auto"/>
      </w:divBdr>
    </w:div>
    <w:div w:id="1637636582">
      <w:bodyDiv w:val="1"/>
      <w:marLeft w:val="0"/>
      <w:marRight w:val="0"/>
      <w:marTop w:val="0"/>
      <w:marBottom w:val="0"/>
      <w:divBdr>
        <w:top w:val="none" w:sz="0" w:space="0" w:color="auto"/>
        <w:left w:val="none" w:sz="0" w:space="0" w:color="auto"/>
        <w:bottom w:val="none" w:sz="0" w:space="0" w:color="auto"/>
        <w:right w:val="none" w:sz="0" w:space="0" w:color="auto"/>
      </w:divBdr>
    </w:div>
    <w:div w:id="1655329720">
      <w:bodyDiv w:val="1"/>
      <w:marLeft w:val="0"/>
      <w:marRight w:val="0"/>
      <w:marTop w:val="0"/>
      <w:marBottom w:val="0"/>
      <w:divBdr>
        <w:top w:val="none" w:sz="0" w:space="0" w:color="auto"/>
        <w:left w:val="none" w:sz="0" w:space="0" w:color="auto"/>
        <w:bottom w:val="none" w:sz="0" w:space="0" w:color="auto"/>
        <w:right w:val="none" w:sz="0" w:space="0" w:color="auto"/>
      </w:divBdr>
    </w:div>
    <w:div w:id="1683389770">
      <w:bodyDiv w:val="1"/>
      <w:marLeft w:val="0"/>
      <w:marRight w:val="0"/>
      <w:marTop w:val="0"/>
      <w:marBottom w:val="0"/>
      <w:divBdr>
        <w:top w:val="none" w:sz="0" w:space="0" w:color="auto"/>
        <w:left w:val="none" w:sz="0" w:space="0" w:color="auto"/>
        <w:bottom w:val="none" w:sz="0" w:space="0" w:color="auto"/>
        <w:right w:val="none" w:sz="0" w:space="0" w:color="auto"/>
      </w:divBdr>
    </w:div>
    <w:div w:id="1723751150">
      <w:bodyDiv w:val="1"/>
      <w:marLeft w:val="0"/>
      <w:marRight w:val="0"/>
      <w:marTop w:val="0"/>
      <w:marBottom w:val="0"/>
      <w:divBdr>
        <w:top w:val="none" w:sz="0" w:space="0" w:color="auto"/>
        <w:left w:val="none" w:sz="0" w:space="0" w:color="auto"/>
        <w:bottom w:val="none" w:sz="0" w:space="0" w:color="auto"/>
        <w:right w:val="none" w:sz="0" w:space="0" w:color="auto"/>
      </w:divBdr>
    </w:div>
    <w:div w:id="1736002568">
      <w:bodyDiv w:val="1"/>
      <w:marLeft w:val="0"/>
      <w:marRight w:val="0"/>
      <w:marTop w:val="0"/>
      <w:marBottom w:val="0"/>
      <w:divBdr>
        <w:top w:val="none" w:sz="0" w:space="0" w:color="auto"/>
        <w:left w:val="none" w:sz="0" w:space="0" w:color="auto"/>
        <w:bottom w:val="none" w:sz="0" w:space="0" w:color="auto"/>
        <w:right w:val="none" w:sz="0" w:space="0" w:color="auto"/>
      </w:divBdr>
    </w:div>
    <w:div w:id="1754349017">
      <w:bodyDiv w:val="1"/>
      <w:marLeft w:val="0"/>
      <w:marRight w:val="0"/>
      <w:marTop w:val="0"/>
      <w:marBottom w:val="0"/>
      <w:divBdr>
        <w:top w:val="none" w:sz="0" w:space="0" w:color="auto"/>
        <w:left w:val="none" w:sz="0" w:space="0" w:color="auto"/>
        <w:bottom w:val="none" w:sz="0" w:space="0" w:color="auto"/>
        <w:right w:val="none" w:sz="0" w:space="0" w:color="auto"/>
      </w:divBdr>
    </w:div>
    <w:div w:id="1779830774">
      <w:bodyDiv w:val="1"/>
      <w:marLeft w:val="0"/>
      <w:marRight w:val="0"/>
      <w:marTop w:val="0"/>
      <w:marBottom w:val="0"/>
      <w:divBdr>
        <w:top w:val="none" w:sz="0" w:space="0" w:color="auto"/>
        <w:left w:val="none" w:sz="0" w:space="0" w:color="auto"/>
        <w:bottom w:val="none" w:sz="0" w:space="0" w:color="auto"/>
        <w:right w:val="none" w:sz="0" w:space="0" w:color="auto"/>
      </w:divBdr>
    </w:div>
    <w:div w:id="1781101712">
      <w:bodyDiv w:val="1"/>
      <w:marLeft w:val="0"/>
      <w:marRight w:val="0"/>
      <w:marTop w:val="0"/>
      <w:marBottom w:val="0"/>
      <w:divBdr>
        <w:top w:val="none" w:sz="0" w:space="0" w:color="auto"/>
        <w:left w:val="none" w:sz="0" w:space="0" w:color="auto"/>
        <w:bottom w:val="none" w:sz="0" w:space="0" w:color="auto"/>
        <w:right w:val="none" w:sz="0" w:space="0" w:color="auto"/>
      </w:divBdr>
    </w:div>
    <w:div w:id="1783069381">
      <w:bodyDiv w:val="1"/>
      <w:marLeft w:val="0"/>
      <w:marRight w:val="0"/>
      <w:marTop w:val="0"/>
      <w:marBottom w:val="0"/>
      <w:divBdr>
        <w:top w:val="none" w:sz="0" w:space="0" w:color="auto"/>
        <w:left w:val="none" w:sz="0" w:space="0" w:color="auto"/>
        <w:bottom w:val="none" w:sz="0" w:space="0" w:color="auto"/>
        <w:right w:val="none" w:sz="0" w:space="0" w:color="auto"/>
      </w:divBdr>
    </w:div>
    <w:div w:id="1809980135">
      <w:bodyDiv w:val="1"/>
      <w:marLeft w:val="0"/>
      <w:marRight w:val="0"/>
      <w:marTop w:val="0"/>
      <w:marBottom w:val="0"/>
      <w:divBdr>
        <w:top w:val="none" w:sz="0" w:space="0" w:color="auto"/>
        <w:left w:val="none" w:sz="0" w:space="0" w:color="auto"/>
        <w:bottom w:val="none" w:sz="0" w:space="0" w:color="auto"/>
        <w:right w:val="none" w:sz="0" w:space="0" w:color="auto"/>
      </w:divBdr>
    </w:div>
    <w:div w:id="1820688018">
      <w:bodyDiv w:val="1"/>
      <w:marLeft w:val="0"/>
      <w:marRight w:val="0"/>
      <w:marTop w:val="0"/>
      <w:marBottom w:val="0"/>
      <w:divBdr>
        <w:top w:val="none" w:sz="0" w:space="0" w:color="auto"/>
        <w:left w:val="none" w:sz="0" w:space="0" w:color="auto"/>
        <w:bottom w:val="none" w:sz="0" w:space="0" w:color="auto"/>
        <w:right w:val="none" w:sz="0" w:space="0" w:color="auto"/>
      </w:divBdr>
    </w:div>
    <w:div w:id="1851213463">
      <w:bodyDiv w:val="1"/>
      <w:marLeft w:val="0"/>
      <w:marRight w:val="0"/>
      <w:marTop w:val="0"/>
      <w:marBottom w:val="0"/>
      <w:divBdr>
        <w:top w:val="none" w:sz="0" w:space="0" w:color="auto"/>
        <w:left w:val="none" w:sz="0" w:space="0" w:color="auto"/>
        <w:bottom w:val="none" w:sz="0" w:space="0" w:color="auto"/>
        <w:right w:val="none" w:sz="0" w:space="0" w:color="auto"/>
      </w:divBdr>
    </w:div>
    <w:div w:id="1882552747">
      <w:bodyDiv w:val="1"/>
      <w:marLeft w:val="0"/>
      <w:marRight w:val="0"/>
      <w:marTop w:val="0"/>
      <w:marBottom w:val="0"/>
      <w:divBdr>
        <w:top w:val="none" w:sz="0" w:space="0" w:color="auto"/>
        <w:left w:val="none" w:sz="0" w:space="0" w:color="auto"/>
        <w:bottom w:val="none" w:sz="0" w:space="0" w:color="auto"/>
        <w:right w:val="none" w:sz="0" w:space="0" w:color="auto"/>
      </w:divBdr>
    </w:div>
    <w:div w:id="1934364232">
      <w:bodyDiv w:val="1"/>
      <w:marLeft w:val="0"/>
      <w:marRight w:val="0"/>
      <w:marTop w:val="0"/>
      <w:marBottom w:val="0"/>
      <w:divBdr>
        <w:top w:val="none" w:sz="0" w:space="0" w:color="auto"/>
        <w:left w:val="none" w:sz="0" w:space="0" w:color="auto"/>
        <w:bottom w:val="none" w:sz="0" w:space="0" w:color="auto"/>
        <w:right w:val="none" w:sz="0" w:space="0" w:color="auto"/>
      </w:divBdr>
    </w:div>
    <w:div w:id="1948807234">
      <w:bodyDiv w:val="1"/>
      <w:marLeft w:val="0"/>
      <w:marRight w:val="0"/>
      <w:marTop w:val="0"/>
      <w:marBottom w:val="0"/>
      <w:divBdr>
        <w:top w:val="none" w:sz="0" w:space="0" w:color="auto"/>
        <w:left w:val="none" w:sz="0" w:space="0" w:color="auto"/>
        <w:bottom w:val="none" w:sz="0" w:space="0" w:color="auto"/>
        <w:right w:val="none" w:sz="0" w:space="0" w:color="auto"/>
      </w:divBdr>
    </w:div>
    <w:div w:id="1954628273">
      <w:bodyDiv w:val="1"/>
      <w:marLeft w:val="0"/>
      <w:marRight w:val="0"/>
      <w:marTop w:val="0"/>
      <w:marBottom w:val="0"/>
      <w:divBdr>
        <w:top w:val="none" w:sz="0" w:space="0" w:color="auto"/>
        <w:left w:val="none" w:sz="0" w:space="0" w:color="auto"/>
        <w:bottom w:val="none" w:sz="0" w:space="0" w:color="auto"/>
        <w:right w:val="none" w:sz="0" w:space="0" w:color="auto"/>
      </w:divBdr>
    </w:div>
    <w:div w:id="1964846761">
      <w:bodyDiv w:val="1"/>
      <w:marLeft w:val="0"/>
      <w:marRight w:val="0"/>
      <w:marTop w:val="0"/>
      <w:marBottom w:val="0"/>
      <w:divBdr>
        <w:top w:val="none" w:sz="0" w:space="0" w:color="auto"/>
        <w:left w:val="none" w:sz="0" w:space="0" w:color="auto"/>
        <w:bottom w:val="none" w:sz="0" w:space="0" w:color="auto"/>
        <w:right w:val="none" w:sz="0" w:space="0" w:color="auto"/>
      </w:divBdr>
    </w:div>
    <w:div w:id="2010788255">
      <w:bodyDiv w:val="1"/>
      <w:marLeft w:val="0"/>
      <w:marRight w:val="0"/>
      <w:marTop w:val="0"/>
      <w:marBottom w:val="0"/>
      <w:divBdr>
        <w:top w:val="none" w:sz="0" w:space="0" w:color="auto"/>
        <w:left w:val="none" w:sz="0" w:space="0" w:color="auto"/>
        <w:bottom w:val="none" w:sz="0" w:space="0" w:color="auto"/>
        <w:right w:val="none" w:sz="0" w:space="0" w:color="auto"/>
      </w:divBdr>
    </w:div>
    <w:div w:id="2026858717">
      <w:bodyDiv w:val="1"/>
      <w:marLeft w:val="0"/>
      <w:marRight w:val="0"/>
      <w:marTop w:val="0"/>
      <w:marBottom w:val="0"/>
      <w:divBdr>
        <w:top w:val="none" w:sz="0" w:space="0" w:color="auto"/>
        <w:left w:val="none" w:sz="0" w:space="0" w:color="auto"/>
        <w:bottom w:val="none" w:sz="0" w:space="0" w:color="auto"/>
        <w:right w:val="none" w:sz="0" w:space="0" w:color="auto"/>
      </w:divBdr>
    </w:div>
    <w:div w:id="2036811424">
      <w:bodyDiv w:val="1"/>
      <w:marLeft w:val="0"/>
      <w:marRight w:val="0"/>
      <w:marTop w:val="0"/>
      <w:marBottom w:val="0"/>
      <w:divBdr>
        <w:top w:val="none" w:sz="0" w:space="0" w:color="auto"/>
        <w:left w:val="none" w:sz="0" w:space="0" w:color="auto"/>
        <w:bottom w:val="none" w:sz="0" w:space="0" w:color="auto"/>
        <w:right w:val="none" w:sz="0" w:space="0" w:color="auto"/>
      </w:divBdr>
    </w:div>
    <w:div w:id="2062092931">
      <w:bodyDiv w:val="1"/>
      <w:marLeft w:val="0"/>
      <w:marRight w:val="0"/>
      <w:marTop w:val="0"/>
      <w:marBottom w:val="0"/>
      <w:divBdr>
        <w:top w:val="none" w:sz="0" w:space="0" w:color="auto"/>
        <w:left w:val="none" w:sz="0" w:space="0" w:color="auto"/>
        <w:bottom w:val="none" w:sz="0" w:space="0" w:color="auto"/>
        <w:right w:val="none" w:sz="0" w:space="0" w:color="auto"/>
      </w:divBdr>
    </w:div>
    <w:div w:id="2066176137">
      <w:bodyDiv w:val="1"/>
      <w:marLeft w:val="0"/>
      <w:marRight w:val="0"/>
      <w:marTop w:val="0"/>
      <w:marBottom w:val="0"/>
      <w:divBdr>
        <w:top w:val="none" w:sz="0" w:space="0" w:color="auto"/>
        <w:left w:val="none" w:sz="0" w:space="0" w:color="auto"/>
        <w:bottom w:val="none" w:sz="0" w:space="0" w:color="auto"/>
        <w:right w:val="none" w:sz="0" w:space="0" w:color="auto"/>
      </w:divBdr>
    </w:div>
    <w:div w:id="21272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 kwietnia 2015</PublishDate>
  <Abstract/>
  <CompanyAddress>Niniejsza dokumentacja stanowi własność B.U.P.W. ARCHPEAK Paweł Wyczałkowski i może być wykorzystywana zgodnie z zamówieniem.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F5D612-4ACD-49C9-925F-CD750AAC3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3357</TotalTime>
  <Pages>62</Pages>
  <Words>28889</Words>
  <Characters>173334</Characters>
  <Application>Microsoft Office Word</Application>
  <DocSecurity>0</DocSecurity>
  <Lines>1444</Lines>
  <Paragraphs>403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DOMU JEDNORODZINNEGO                                         Żary ul. Bociania dz.nr 291/4</vt:lpstr>
      <vt:lpstr>PROJEKT DOMU JEDNORODZINNEGO                                         Żary ul. Bociania dz.nr 291/4</vt:lpstr>
    </vt:vector>
  </TitlesOfParts>
  <Company/>
  <LinksUpToDate>false</LinksUpToDate>
  <CharactersWithSpaces>201820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DOMU JEDNORODZINNEGO                                         Żary ul. Bociania dz.nr 291/4</dc:title>
  <dc:creator>Archpeak</dc:creator>
  <cp:lastModifiedBy>Kasia</cp:lastModifiedBy>
  <cp:revision>77</cp:revision>
  <cp:lastPrinted>2024-09-25T11:39:00Z</cp:lastPrinted>
  <dcterms:created xsi:type="dcterms:W3CDTF">2025-01-07T14:43:00Z</dcterms:created>
  <dcterms:modified xsi:type="dcterms:W3CDTF">2025-01-15T11:54:00Z</dcterms:modified>
</cp:coreProperties>
</file>