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CAB4" w14:textId="4129CC59" w:rsidR="00F71E1D" w:rsidRPr="004E7CCB" w:rsidRDefault="005C353E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4E7CCB">
        <w:rPr>
          <w:rFonts w:asciiTheme="minorHAnsi" w:hAnsiTheme="minorHAnsi" w:cstheme="minorHAnsi"/>
          <w:sz w:val="22"/>
          <w:szCs w:val="22"/>
        </w:rPr>
        <w:t xml:space="preserve">Wolbrom, dnia </w:t>
      </w:r>
      <w:r w:rsidR="00777CDD" w:rsidRPr="004E7CCB">
        <w:rPr>
          <w:rFonts w:asciiTheme="minorHAnsi" w:hAnsiTheme="minorHAnsi" w:cstheme="minorHAnsi"/>
          <w:sz w:val="22"/>
          <w:szCs w:val="22"/>
        </w:rPr>
        <w:t>09</w:t>
      </w:r>
      <w:r w:rsidRPr="004E7CCB">
        <w:rPr>
          <w:rFonts w:asciiTheme="minorHAnsi" w:hAnsiTheme="minorHAnsi" w:cstheme="minorHAnsi"/>
          <w:sz w:val="22"/>
          <w:szCs w:val="22"/>
        </w:rPr>
        <w:t>.0</w:t>
      </w:r>
      <w:r w:rsidR="00777CDD" w:rsidRPr="004E7CCB">
        <w:rPr>
          <w:rFonts w:asciiTheme="minorHAnsi" w:hAnsiTheme="minorHAnsi" w:cstheme="minorHAnsi"/>
          <w:sz w:val="22"/>
          <w:szCs w:val="22"/>
        </w:rPr>
        <w:t>5</w:t>
      </w:r>
      <w:r w:rsidRPr="004E7CCB">
        <w:rPr>
          <w:rFonts w:asciiTheme="minorHAnsi" w:hAnsiTheme="minorHAnsi" w:cstheme="minorHAnsi"/>
          <w:sz w:val="22"/>
          <w:szCs w:val="22"/>
        </w:rPr>
        <w:t>.2025r.</w:t>
      </w:r>
    </w:p>
    <w:p w14:paraId="091AA3DC" w14:textId="359EAFE3" w:rsidR="00F71E1D" w:rsidRPr="004E7CCB" w:rsidRDefault="005C353E">
      <w:pPr>
        <w:snapToGrid w:val="0"/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  <w:bookmarkStart w:id="0" w:name="_Hlk118718324"/>
      <w:r w:rsidRPr="004E7CCB">
        <w:rPr>
          <w:rFonts w:asciiTheme="minorHAnsi" w:hAnsiTheme="minorHAnsi" w:cstheme="minorHAnsi"/>
          <w:b/>
          <w:color w:val="000000"/>
          <w:sz w:val="22"/>
          <w:szCs w:val="22"/>
        </w:rPr>
        <w:t>RZP.271.2.</w:t>
      </w:r>
      <w:r w:rsidR="00777CDD" w:rsidRPr="004E7CCB">
        <w:rPr>
          <w:rFonts w:asciiTheme="minorHAnsi" w:hAnsiTheme="minorHAnsi" w:cstheme="minorHAnsi"/>
          <w:b/>
          <w:color w:val="000000"/>
          <w:sz w:val="22"/>
          <w:szCs w:val="22"/>
        </w:rPr>
        <w:t>12</w:t>
      </w:r>
      <w:r w:rsidRPr="004E7CCB">
        <w:rPr>
          <w:rFonts w:asciiTheme="minorHAnsi" w:hAnsiTheme="minorHAnsi" w:cstheme="minorHAnsi"/>
          <w:b/>
          <w:color w:val="000000"/>
          <w:sz w:val="22"/>
          <w:szCs w:val="22"/>
        </w:rPr>
        <w:t>.2025</w:t>
      </w:r>
    </w:p>
    <w:bookmarkEnd w:id="0"/>
    <w:p w14:paraId="0BF1762A" w14:textId="77777777" w:rsidR="00F71E1D" w:rsidRDefault="00F71E1D">
      <w:pPr>
        <w:snapToGrid w:val="0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99F1F" w14:textId="77777777" w:rsidR="005B1A14" w:rsidRPr="004E7CCB" w:rsidRDefault="005B1A14">
      <w:pPr>
        <w:snapToGrid w:val="0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FB93B1" w14:textId="77777777" w:rsidR="00F71E1D" w:rsidRPr="004E7CCB" w:rsidRDefault="005C353E">
      <w:pPr>
        <w:snapToGrid w:val="0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7CCB">
        <w:rPr>
          <w:rFonts w:asciiTheme="minorHAnsi" w:hAnsiTheme="minorHAnsi" w:cstheme="minorHAnsi"/>
          <w:b/>
          <w:bCs/>
          <w:sz w:val="22"/>
          <w:szCs w:val="22"/>
        </w:rPr>
        <w:t xml:space="preserve">INFORMACJA Z OTWARCIA OFERT </w:t>
      </w:r>
    </w:p>
    <w:p w14:paraId="592088C4" w14:textId="77777777" w:rsidR="00F71E1D" w:rsidRPr="004E7CCB" w:rsidRDefault="005C353E">
      <w:pPr>
        <w:snapToGrid w:val="0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7CCB">
        <w:rPr>
          <w:rFonts w:asciiTheme="minorHAnsi" w:hAnsiTheme="minorHAnsi" w:cstheme="minorHAnsi"/>
          <w:b/>
          <w:bCs/>
          <w:sz w:val="22"/>
          <w:szCs w:val="22"/>
        </w:rPr>
        <w:t xml:space="preserve">w postępowaniu pod nazwą: </w:t>
      </w:r>
      <w:r w:rsidRPr="004E7CCB"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1" w:name="_Hlk99015816"/>
    </w:p>
    <w:bookmarkEnd w:id="1"/>
    <w:p w14:paraId="7258512C" w14:textId="068E100E" w:rsidR="00F71E1D" w:rsidRDefault="00777CDD">
      <w:pPr>
        <w:pStyle w:val="Tekstpodstawowy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7CCB">
        <w:rPr>
          <w:rFonts w:asciiTheme="minorHAnsi" w:hAnsiTheme="minorHAnsi" w:cstheme="minorHAnsi"/>
          <w:b/>
          <w:bCs/>
          <w:sz w:val="22"/>
          <w:szCs w:val="22"/>
        </w:rPr>
        <w:t xml:space="preserve">„Budowa zadaszenia o stałej konstrukcji istniejącego boiska wielofunkcyjnego przy Szkole Podstawowej </w:t>
      </w:r>
      <w:r w:rsidRPr="004E7CCB">
        <w:rPr>
          <w:rFonts w:asciiTheme="minorHAnsi" w:hAnsiTheme="minorHAnsi" w:cstheme="minorHAnsi"/>
          <w:b/>
          <w:bCs/>
          <w:sz w:val="22"/>
          <w:szCs w:val="22"/>
        </w:rPr>
        <w:br/>
        <w:t>w Wierzchowisku” - projektuj i buduj.</w:t>
      </w:r>
    </w:p>
    <w:p w14:paraId="10832F83" w14:textId="77777777" w:rsidR="005B1A14" w:rsidRPr="004E7CCB" w:rsidRDefault="005B1A14">
      <w:pPr>
        <w:pStyle w:val="Tekstpodstawowy"/>
        <w:spacing w:line="2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B4357F" w14:textId="77777777" w:rsidR="00F71E1D" w:rsidRPr="004E7CCB" w:rsidRDefault="00F71E1D">
      <w:pPr>
        <w:pStyle w:val="Tekstpodstawowy"/>
        <w:spacing w:line="200" w:lineRule="atLeast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708"/>
        <w:gridCol w:w="4353"/>
      </w:tblGrid>
      <w:tr w:rsidR="00F71E1D" w:rsidRPr="00777CDD" w14:paraId="6700576D" w14:textId="77777777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C53C1EE" w14:textId="77777777" w:rsidR="00F71E1D" w:rsidRPr="00777CDD" w:rsidRDefault="005C35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/>
                <w:sz w:val="20"/>
                <w:szCs w:val="20"/>
              </w:rPr>
              <w:t>Numer</w:t>
            </w:r>
          </w:p>
          <w:p w14:paraId="29C71A6E" w14:textId="77777777" w:rsidR="00F71E1D" w:rsidRPr="00777CDD" w:rsidRDefault="005C35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oferty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D162F55" w14:textId="77777777" w:rsidR="00F71E1D" w:rsidRPr="00777CDD" w:rsidRDefault="005C35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D676F43" w14:textId="77777777" w:rsidR="00F71E1D" w:rsidRPr="00777CDD" w:rsidRDefault="005C353E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ofertowa zamówienia </w:t>
            </w:r>
            <w:r w:rsidRPr="00777CD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brutto -zł</w:t>
            </w:r>
          </w:p>
        </w:tc>
      </w:tr>
      <w:tr w:rsidR="00F71E1D" w:rsidRPr="00777CDD" w14:paraId="21FF6D34" w14:textId="77777777">
        <w:trPr>
          <w:trHeight w:val="71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81E2D1F" w14:textId="77777777" w:rsidR="00F71E1D" w:rsidRPr="00777CDD" w:rsidRDefault="005C353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0B6225D" w14:textId="77777777" w:rsidR="00655092" w:rsidRPr="00777CDD" w:rsidRDefault="00655092" w:rsidP="00655092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OLEXBUD2 Sp. z </w:t>
            </w:r>
            <w:proofErr w:type="spellStart"/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>o.o.</w:t>
            </w:r>
            <w:proofErr w:type="spellEnd"/>
          </w:p>
          <w:p w14:paraId="2FDE52D6" w14:textId="476242BA" w:rsidR="00F71E1D" w:rsidRPr="00655092" w:rsidRDefault="00655092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proofErr w:type="spellStart"/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 w:eastAsia="zh-CN"/>
              </w:rPr>
              <w:t>Kąty</w:t>
            </w:r>
            <w:proofErr w:type="spellEnd"/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 w:eastAsia="zh-CN"/>
              </w:rPr>
              <w:t xml:space="preserve"> 175</w:t>
            </w:r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 w:eastAsia="zh-CN"/>
              </w:rPr>
              <w:br/>
              <w:t xml:space="preserve">32-862 </w:t>
            </w:r>
            <w:proofErr w:type="spellStart"/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val="en-US" w:eastAsia="zh-CN"/>
              </w:rPr>
              <w:t>Kąty</w:t>
            </w:r>
            <w:proofErr w:type="spellEnd"/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711EED6" w14:textId="271406FC" w:rsidR="00F71E1D" w:rsidRPr="00655092" w:rsidRDefault="005C353E" w:rsidP="00655092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br/>
            </w:r>
            <w:r w:rsidR="00655092" w:rsidRPr="006550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>5 242 041,71</w:t>
            </w:r>
            <w:r w:rsidR="0065509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zł</w:t>
            </w:r>
          </w:p>
        </w:tc>
      </w:tr>
      <w:tr w:rsidR="00F71E1D" w:rsidRPr="00777CDD" w14:paraId="06A3C44C" w14:textId="77777777">
        <w:trPr>
          <w:trHeight w:val="8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8376EEC" w14:textId="77777777" w:rsidR="00F71E1D" w:rsidRPr="00777CDD" w:rsidRDefault="005C353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C2DC4D9" w14:textId="2C1C612E" w:rsidR="0092510B" w:rsidRPr="0092510B" w:rsidRDefault="0092510B" w:rsidP="0092510B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251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SPORT HALLS </w:t>
            </w:r>
            <w:r w:rsidR="001478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Sp. z o.o.</w:t>
            </w:r>
          </w:p>
          <w:p w14:paraId="52E56DF5" w14:textId="77777777" w:rsidR="0092510B" w:rsidRPr="0092510B" w:rsidRDefault="0092510B" w:rsidP="0092510B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1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ul. Krakowska 41/76</w:t>
            </w:r>
          </w:p>
          <w:p w14:paraId="55C7A7AC" w14:textId="46B82187" w:rsidR="00F71E1D" w:rsidRPr="00777CDD" w:rsidRDefault="0092510B" w:rsidP="0092510B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92510B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50-424 Wrocław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F8831C7" w14:textId="77777777" w:rsidR="00F71E1D" w:rsidRPr="00777CDD" w:rsidRDefault="00F71E1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</w:pPr>
          </w:p>
          <w:p w14:paraId="2C22B32E" w14:textId="759F68F2" w:rsidR="00F71E1D" w:rsidRPr="00777CDD" w:rsidRDefault="0092510B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251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>4 850 000,00</w:t>
            </w:r>
            <w:r w:rsidRPr="009251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5C353E"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zł</w:t>
            </w:r>
          </w:p>
          <w:p w14:paraId="04DC1E50" w14:textId="77777777" w:rsidR="00F71E1D" w:rsidRPr="00777CDD" w:rsidRDefault="00F71E1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71E1D" w:rsidRPr="00777CDD" w14:paraId="59EA126A" w14:textId="77777777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53ECDD7" w14:textId="77777777" w:rsidR="00F71E1D" w:rsidRPr="00777CDD" w:rsidRDefault="005C353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EC5C781" w14:textId="77777777" w:rsidR="0092510B" w:rsidRPr="00777CDD" w:rsidRDefault="0092510B" w:rsidP="0092510B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FHU </w:t>
            </w:r>
            <w:proofErr w:type="spellStart"/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Api</w:t>
            </w:r>
            <w:proofErr w:type="spellEnd"/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-Bis mgr Renata </w:t>
            </w:r>
            <w:proofErr w:type="spellStart"/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Baboń</w:t>
            </w:r>
            <w:proofErr w:type="spellEnd"/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0483A3F7" w14:textId="77777777" w:rsidR="0092510B" w:rsidRPr="00777CDD" w:rsidRDefault="0092510B" w:rsidP="0092510B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ul. Podhalańska 22 </w:t>
            </w:r>
          </w:p>
          <w:p w14:paraId="450915EC" w14:textId="7F8A0751" w:rsidR="00F71E1D" w:rsidRPr="0092510B" w:rsidRDefault="0092510B" w:rsidP="0092510B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</w:pPr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34-500 Zakopane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3ADAB97" w14:textId="0A18EC1A" w:rsidR="00F71E1D" w:rsidRPr="00777CDD" w:rsidRDefault="005C353E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br/>
            </w:r>
            <w:r w:rsidR="0092510B" w:rsidRPr="009251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>2 789 100,40</w:t>
            </w:r>
            <w:r w:rsidR="0092510B" w:rsidRPr="0092510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zł</w:t>
            </w:r>
          </w:p>
          <w:p w14:paraId="52BDA52E" w14:textId="77777777" w:rsidR="00F71E1D" w:rsidRPr="00777CDD" w:rsidRDefault="00F71E1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F71E1D" w:rsidRPr="00777CDD" w14:paraId="2D18D7A4" w14:textId="77777777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B3389B5" w14:textId="77777777" w:rsidR="00F71E1D" w:rsidRPr="00777CDD" w:rsidRDefault="005C353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D88A0E4" w14:textId="2B2AC224" w:rsidR="00F71E1D" w:rsidRDefault="001478E7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478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V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 xml:space="preserve">ECTOR </w:t>
            </w:r>
            <w:r w:rsidRPr="001478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OLUTIONS</w:t>
            </w:r>
            <w:r w:rsidRPr="001478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478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Sp</w:t>
            </w:r>
            <w:proofErr w:type="spellEnd"/>
            <w:r w:rsidRPr="001478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 xml:space="preserve"> z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1478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.</w:t>
            </w:r>
            <w:r w:rsidRPr="001478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o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.</w:t>
            </w:r>
            <w:r w:rsidRPr="001478E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  <w:br/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  <w:t xml:space="preserve">ul. </w:t>
            </w:r>
            <w:r w:rsidRPr="001478E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  <w:t>Usługowa 1A</w:t>
            </w:r>
          </w:p>
          <w:p w14:paraId="4934D57B" w14:textId="260FF096" w:rsidR="001478E7" w:rsidRPr="00777CDD" w:rsidRDefault="001478E7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1478E7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  <w:t>73-110 Stargard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44A0155" w14:textId="163CB3F7" w:rsidR="00F71E1D" w:rsidRPr="00777CDD" w:rsidRDefault="005C353E" w:rsidP="001478E7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br/>
            </w:r>
            <w:r w:rsidR="001478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>2 990 000,00</w:t>
            </w:r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 xml:space="preserve"> zł</w:t>
            </w:r>
          </w:p>
          <w:p w14:paraId="62E92D21" w14:textId="77777777" w:rsidR="00F71E1D" w:rsidRPr="00777CDD" w:rsidRDefault="00F71E1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F71E1D" w:rsidRPr="00777CDD" w14:paraId="4890DAF4" w14:textId="77777777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611B20F" w14:textId="77777777" w:rsidR="00F71E1D" w:rsidRPr="00777CDD" w:rsidRDefault="005C353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FE8AFFD" w14:textId="1D0D2D06" w:rsidR="001478E7" w:rsidRPr="00777CDD" w:rsidRDefault="001478E7" w:rsidP="001478E7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Firma Francuz Sp. z o.o.</w:t>
            </w:r>
          </w:p>
          <w:p w14:paraId="5CB44178" w14:textId="77777777" w:rsidR="001478E7" w:rsidRPr="00777CDD" w:rsidRDefault="001478E7" w:rsidP="001478E7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Żębocin 24b</w:t>
            </w:r>
          </w:p>
          <w:p w14:paraId="40183BD5" w14:textId="1D8511C1" w:rsidR="00F71E1D" w:rsidRPr="00777CDD" w:rsidRDefault="001478E7" w:rsidP="001478E7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32-100 Proszowice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8E3A009" w14:textId="77777777" w:rsidR="00F71E1D" w:rsidRPr="00777CDD" w:rsidRDefault="00F71E1D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087F6AAA" w14:textId="479A70B6" w:rsidR="00F71E1D" w:rsidRPr="00777CDD" w:rsidRDefault="001478E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1478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>3 300 000,00</w:t>
            </w:r>
            <w:r w:rsidRPr="001478E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5C353E"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zł</w:t>
            </w:r>
          </w:p>
        </w:tc>
      </w:tr>
      <w:tr w:rsidR="00F71E1D" w:rsidRPr="00777CDD" w14:paraId="387E9C1F" w14:textId="77777777">
        <w:trPr>
          <w:trHeight w:val="88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9F66519" w14:textId="77777777" w:rsidR="00F71E1D" w:rsidRPr="00777CDD" w:rsidRDefault="005C353E">
            <w:pPr>
              <w:snapToGrid w:val="0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777CD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39DB5AC" w14:textId="77777777" w:rsidR="0040589D" w:rsidRPr="0040589D" w:rsidRDefault="0040589D" w:rsidP="0040589D">
            <w:pPr>
              <w:snapToGrid w:val="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4058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Solid-</w:t>
            </w:r>
            <w:proofErr w:type="spellStart"/>
            <w:r w:rsidRPr="004058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Stet</w:t>
            </w:r>
            <w:proofErr w:type="spellEnd"/>
            <w:r w:rsidRPr="004058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4058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Sp.z</w:t>
            </w:r>
            <w:proofErr w:type="spellEnd"/>
            <w:r w:rsidRPr="004058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 xml:space="preserve"> o.o. </w:t>
            </w:r>
            <w:proofErr w:type="spellStart"/>
            <w:r w:rsidRPr="004058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Sp.K</w:t>
            </w:r>
            <w:proofErr w:type="spellEnd"/>
            <w:r w:rsidRPr="004058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.</w:t>
            </w:r>
          </w:p>
          <w:p w14:paraId="144F52DD" w14:textId="39879A03" w:rsidR="0040589D" w:rsidRPr="0040589D" w:rsidRDefault="0040589D" w:rsidP="0040589D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  <w:t>u</w:t>
            </w:r>
            <w:r w:rsidRPr="004058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  <w:t xml:space="preserve">l. </w:t>
            </w:r>
            <w:proofErr w:type="spellStart"/>
            <w:r w:rsidRPr="004058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  <w:t>Międzyparkowa</w:t>
            </w:r>
            <w:proofErr w:type="spellEnd"/>
            <w:r w:rsidRPr="004058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  <w:t xml:space="preserve"> 12A/6</w:t>
            </w:r>
          </w:p>
          <w:p w14:paraId="6A2AA36E" w14:textId="5021A2FB" w:rsidR="00F71E1D" w:rsidRPr="00777CDD" w:rsidRDefault="0040589D" w:rsidP="0040589D">
            <w:pPr>
              <w:snapToGrid w:val="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40589D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  <w:t>71-346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7B2A1E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zh-CN"/>
              </w:rPr>
              <w:t>Szczecin</w:t>
            </w:r>
          </w:p>
        </w:tc>
        <w:tc>
          <w:tcPr>
            <w:tcW w:w="4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4EEE174D" w14:textId="77777777" w:rsidR="00F71E1D" w:rsidRPr="00777CDD" w:rsidRDefault="00F71E1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</w:pPr>
          </w:p>
          <w:p w14:paraId="34AD25E4" w14:textId="6D53C640" w:rsidR="00F71E1D" w:rsidRPr="00777CDD" w:rsidRDefault="0040589D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0589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>2 890 000,00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zh-CN"/>
              </w:rPr>
              <w:t xml:space="preserve"> </w:t>
            </w:r>
            <w:r w:rsidR="005C353E" w:rsidRPr="00777CD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zh-CN"/>
              </w:rPr>
              <w:t>zł</w:t>
            </w:r>
          </w:p>
        </w:tc>
      </w:tr>
    </w:tbl>
    <w:p w14:paraId="39A2038A" w14:textId="77777777" w:rsidR="00F71E1D" w:rsidRPr="00777CDD" w:rsidRDefault="005C3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Theme="minorHAnsi" w:hAnsiTheme="minorHAnsi" w:cstheme="minorHAnsi"/>
          <w:spacing w:val="9"/>
          <w:sz w:val="20"/>
          <w:szCs w:val="20"/>
        </w:rPr>
      </w:pPr>
      <w:r w:rsidRPr="00777CDD">
        <w:rPr>
          <w:rFonts w:asciiTheme="minorHAnsi" w:hAnsiTheme="minorHAnsi" w:cstheme="minorHAnsi"/>
          <w:spacing w:val="9"/>
          <w:sz w:val="20"/>
          <w:szCs w:val="20"/>
        </w:rPr>
        <w:tab/>
      </w:r>
    </w:p>
    <w:p w14:paraId="4ED69707" w14:textId="77777777" w:rsidR="00F71E1D" w:rsidRPr="00777CDD" w:rsidRDefault="00F71E1D">
      <w:pPr>
        <w:rPr>
          <w:rFonts w:asciiTheme="minorHAnsi" w:hAnsiTheme="minorHAnsi" w:cstheme="minorHAnsi"/>
          <w:sz w:val="20"/>
          <w:szCs w:val="20"/>
        </w:rPr>
      </w:pPr>
    </w:p>
    <w:p w14:paraId="4B35646A" w14:textId="77777777" w:rsidR="00F71E1D" w:rsidRPr="00777CDD" w:rsidRDefault="005C353E">
      <w:pPr>
        <w:pStyle w:val="Normalny1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777CDD">
        <w:rPr>
          <w:rFonts w:asciiTheme="minorHAnsi" w:hAnsiTheme="minorHAnsi" w:cstheme="minorHAnsi"/>
          <w:sz w:val="20"/>
          <w:szCs w:val="20"/>
        </w:rPr>
        <w:tab/>
      </w:r>
      <w:r w:rsidRPr="00777CDD">
        <w:rPr>
          <w:rFonts w:asciiTheme="minorHAnsi" w:hAnsiTheme="minorHAnsi" w:cstheme="minorHAnsi"/>
          <w:sz w:val="20"/>
          <w:szCs w:val="20"/>
        </w:rPr>
        <w:tab/>
      </w:r>
      <w:r w:rsidRPr="00777CDD">
        <w:rPr>
          <w:rFonts w:asciiTheme="minorHAnsi" w:hAnsiTheme="minorHAnsi" w:cstheme="minorHAnsi"/>
          <w:sz w:val="20"/>
          <w:szCs w:val="20"/>
        </w:rPr>
        <w:tab/>
      </w:r>
      <w:r w:rsidRPr="00777CDD">
        <w:rPr>
          <w:rFonts w:asciiTheme="minorHAnsi" w:hAnsiTheme="minorHAnsi" w:cstheme="minorHAnsi"/>
          <w:sz w:val="20"/>
          <w:szCs w:val="20"/>
        </w:rPr>
        <w:tab/>
      </w:r>
      <w:r w:rsidRPr="00777CDD">
        <w:rPr>
          <w:rFonts w:asciiTheme="minorHAnsi" w:hAnsiTheme="minorHAnsi" w:cstheme="minorHAnsi"/>
          <w:sz w:val="20"/>
          <w:szCs w:val="20"/>
        </w:rPr>
        <w:tab/>
      </w:r>
      <w:r w:rsidRPr="00777CDD">
        <w:rPr>
          <w:rFonts w:asciiTheme="minorHAnsi" w:hAnsiTheme="minorHAnsi" w:cstheme="minorHAnsi"/>
          <w:sz w:val="20"/>
          <w:szCs w:val="20"/>
        </w:rPr>
        <w:tab/>
      </w:r>
      <w:r w:rsidRPr="00777CDD">
        <w:rPr>
          <w:rFonts w:asciiTheme="minorHAnsi" w:hAnsiTheme="minorHAnsi" w:cstheme="minorHAnsi"/>
          <w:sz w:val="20"/>
          <w:szCs w:val="20"/>
        </w:rPr>
        <w:tab/>
      </w:r>
      <w:r w:rsidRPr="00777CDD">
        <w:rPr>
          <w:rFonts w:asciiTheme="minorHAnsi" w:hAnsiTheme="minorHAnsi" w:cstheme="minorHAnsi"/>
          <w:sz w:val="20"/>
          <w:szCs w:val="20"/>
        </w:rPr>
        <w:tab/>
      </w:r>
      <w:r w:rsidRPr="00777CDD">
        <w:rPr>
          <w:rFonts w:asciiTheme="minorHAnsi" w:hAnsiTheme="minorHAnsi" w:cstheme="minorHAnsi"/>
          <w:sz w:val="20"/>
          <w:szCs w:val="20"/>
        </w:rPr>
        <w:tab/>
      </w:r>
      <w:r w:rsidRPr="00777CDD">
        <w:rPr>
          <w:rFonts w:asciiTheme="minorHAnsi" w:hAnsiTheme="minorHAnsi" w:cstheme="minorHAnsi"/>
          <w:sz w:val="20"/>
          <w:szCs w:val="20"/>
        </w:rPr>
        <w:tab/>
      </w:r>
      <w:r w:rsidRPr="00777CDD">
        <w:rPr>
          <w:rStyle w:val="Domylnaczcionkaakapitu1"/>
          <w:rFonts w:asciiTheme="minorHAnsi" w:hAnsiTheme="minorHAnsi" w:cstheme="minorHAnsi"/>
          <w:i/>
          <w:iCs/>
          <w:sz w:val="20"/>
          <w:szCs w:val="20"/>
        </w:rPr>
        <w:t>Dokument został podpisany przez:</w:t>
      </w:r>
      <w:r w:rsidRPr="00777CDD">
        <w:rPr>
          <w:rStyle w:val="Domylnaczcionkaakapitu1"/>
          <w:rFonts w:asciiTheme="minorHAnsi" w:hAnsiTheme="minorHAnsi" w:cstheme="minorHAnsi"/>
          <w:i/>
          <w:iCs/>
          <w:sz w:val="20"/>
          <w:szCs w:val="20"/>
        </w:rPr>
        <w:br/>
      </w:r>
      <w:r w:rsidRPr="00777CDD">
        <w:rPr>
          <w:rFonts w:asciiTheme="minorHAnsi" w:hAnsiTheme="minorHAnsi" w:cstheme="minorHAnsi"/>
          <w:b/>
          <w:bCs/>
          <w:i/>
          <w:iCs/>
          <w:sz w:val="20"/>
          <w:szCs w:val="20"/>
        </w:rPr>
        <w:t>Dagmara Muszalska</w:t>
      </w:r>
    </w:p>
    <w:p w14:paraId="14B3057E" w14:textId="77777777" w:rsidR="00F71E1D" w:rsidRPr="00777CDD" w:rsidRDefault="005C353E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777CDD">
        <w:rPr>
          <w:rFonts w:asciiTheme="minorHAnsi" w:hAnsiTheme="minorHAnsi" w:cstheme="minorHAnsi"/>
          <w:i/>
          <w:iCs/>
          <w:sz w:val="20"/>
          <w:szCs w:val="20"/>
        </w:rPr>
        <w:t>Naczelnik Wydziału Infrastruktury i Zamówień Publicznych</w:t>
      </w:r>
    </w:p>
    <w:p w14:paraId="05FFE3B0" w14:textId="77777777" w:rsidR="00F71E1D" w:rsidRPr="00777CDD" w:rsidRDefault="00F71E1D">
      <w:pPr>
        <w:spacing w:line="360" w:lineRule="auto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4B8E4E47" w14:textId="77777777" w:rsidR="00F71E1D" w:rsidRPr="00777CDD" w:rsidRDefault="00F71E1D">
      <w:pPr>
        <w:rPr>
          <w:rFonts w:asciiTheme="minorHAnsi" w:hAnsiTheme="minorHAnsi" w:cstheme="minorHAnsi"/>
          <w:sz w:val="20"/>
          <w:szCs w:val="20"/>
        </w:rPr>
      </w:pPr>
    </w:p>
    <w:p w14:paraId="7622DFFB" w14:textId="77777777" w:rsidR="00F71E1D" w:rsidRDefault="005C353E">
      <w:pPr>
        <w:rPr>
          <w:rFonts w:asciiTheme="minorHAnsi" w:hAnsiTheme="minorHAnsi" w:cstheme="minorHAnsi"/>
          <w:sz w:val="20"/>
          <w:szCs w:val="20"/>
        </w:rPr>
      </w:pPr>
      <w:r w:rsidRPr="00777CDD">
        <w:rPr>
          <w:rFonts w:asciiTheme="minorHAnsi" w:hAnsiTheme="minorHAnsi" w:cstheme="minorHAnsi"/>
          <w:sz w:val="20"/>
          <w:szCs w:val="20"/>
        </w:rPr>
        <w:br/>
      </w:r>
      <w:r w:rsidRPr="00777CDD">
        <w:rPr>
          <w:rFonts w:asciiTheme="minorHAnsi" w:hAnsiTheme="minorHAnsi" w:cstheme="minorHAnsi"/>
          <w:sz w:val="20"/>
          <w:szCs w:val="20"/>
        </w:rPr>
        <w:br/>
      </w:r>
    </w:p>
    <w:p w14:paraId="25753676" w14:textId="77777777" w:rsidR="005B1A14" w:rsidRDefault="005B1A14">
      <w:pPr>
        <w:rPr>
          <w:rFonts w:asciiTheme="minorHAnsi" w:hAnsiTheme="minorHAnsi" w:cstheme="minorHAnsi"/>
          <w:sz w:val="20"/>
          <w:szCs w:val="20"/>
        </w:rPr>
      </w:pPr>
    </w:p>
    <w:p w14:paraId="34C2D410" w14:textId="77777777" w:rsidR="005B1A14" w:rsidRDefault="005B1A14">
      <w:pPr>
        <w:rPr>
          <w:rFonts w:asciiTheme="minorHAnsi" w:hAnsiTheme="minorHAnsi" w:cstheme="minorHAnsi"/>
          <w:sz w:val="20"/>
          <w:szCs w:val="20"/>
        </w:rPr>
      </w:pPr>
    </w:p>
    <w:p w14:paraId="20D9E29D" w14:textId="77777777" w:rsidR="005B1A14" w:rsidRPr="00777CDD" w:rsidRDefault="005B1A14">
      <w:pPr>
        <w:rPr>
          <w:rFonts w:asciiTheme="minorHAnsi" w:hAnsiTheme="minorHAnsi" w:cstheme="minorHAnsi"/>
          <w:sz w:val="20"/>
          <w:szCs w:val="20"/>
        </w:rPr>
      </w:pPr>
    </w:p>
    <w:p w14:paraId="681B05D3" w14:textId="78464A67" w:rsidR="00F71E1D" w:rsidRPr="00777CDD" w:rsidRDefault="005C353E">
      <w:pPr>
        <w:rPr>
          <w:rFonts w:asciiTheme="minorHAnsi" w:hAnsiTheme="minorHAnsi" w:cstheme="minorHAnsi"/>
          <w:sz w:val="18"/>
          <w:szCs w:val="18"/>
        </w:rPr>
      </w:pPr>
      <w:r w:rsidRPr="00777CDD">
        <w:rPr>
          <w:rStyle w:val="markedcontent"/>
          <w:rFonts w:asciiTheme="minorHAnsi" w:hAnsiTheme="minorHAnsi" w:cstheme="minorHAnsi"/>
          <w:b/>
          <w:bCs/>
          <w:sz w:val="18"/>
          <w:szCs w:val="18"/>
        </w:rPr>
        <w:t>Rozdzielnik:</w:t>
      </w:r>
      <w:r w:rsidRPr="00777CDD">
        <w:rPr>
          <w:rFonts w:asciiTheme="minorHAnsi" w:hAnsiTheme="minorHAnsi" w:cstheme="minorHAnsi"/>
          <w:sz w:val="18"/>
          <w:szCs w:val="18"/>
        </w:rPr>
        <w:br/>
      </w:r>
      <w:r w:rsidRPr="00777CDD">
        <w:rPr>
          <w:rStyle w:val="markedcontent"/>
          <w:rFonts w:asciiTheme="minorHAnsi" w:hAnsiTheme="minorHAnsi" w:cstheme="minorHAnsi"/>
          <w:sz w:val="18"/>
          <w:szCs w:val="18"/>
        </w:rPr>
        <w:sym w:font="Symbol" w:char="F02D"/>
      </w:r>
      <w:r w:rsidRPr="00777CDD">
        <w:rPr>
          <w:rStyle w:val="markedcontent"/>
          <w:rFonts w:asciiTheme="minorHAnsi" w:hAnsiTheme="minorHAnsi" w:cstheme="minorHAnsi"/>
          <w:sz w:val="18"/>
          <w:szCs w:val="18"/>
        </w:rPr>
        <w:t xml:space="preserve"> Platforma przetargowa</w:t>
      </w:r>
      <w:r w:rsidR="00777CDD" w:rsidRPr="00777CDD">
        <w:rPr>
          <w:rStyle w:val="markedcontent"/>
          <w:rFonts w:asciiTheme="minorHAnsi" w:hAnsiTheme="minorHAnsi" w:cstheme="minorHAnsi"/>
          <w:sz w:val="18"/>
          <w:szCs w:val="18"/>
        </w:rPr>
        <w:t>:</w:t>
      </w:r>
      <w:r w:rsidR="00777CDD" w:rsidRPr="00777CDD">
        <w:rPr>
          <w:rStyle w:val="ListLabel9"/>
          <w:rFonts w:asciiTheme="minorHAnsi" w:eastAsia="SimSun" w:hAnsiTheme="minorHAnsi" w:cstheme="minorHAnsi"/>
          <w:sz w:val="18"/>
          <w:szCs w:val="18"/>
        </w:rPr>
        <w:t xml:space="preserve"> </w:t>
      </w:r>
      <w:r w:rsidR="00777CDD" w:rsidRPr="00777CDD">
        <w:rPr>
          <w:rStyle w:val="Hipercze"/>
          <w:rFonts w:asciiTheme="minorHAnsi" w:eastAsia="SimSun" w:hAnsiTheme="minorHAnsi" w:cstheme="minorHAnsi"/>
          <w:sz w:val="18"/>
          <w:szCs w:val="18"/>
        </w:rPr>
        <w:t>https://platformazakupowa.pl/transakcja/1096572</w:t>
      </w:r>
      <w:r w:rsidRPr="00777CDD">
        <w:rPr>
          <w:rFonts w:asciiTheme="minorHAnsi" w:hAnsiTheme="minorHAnsi" w:cstheme="minorHAnsi"/>
          <w:sz w:val="18"/>
          <w:szCs w:val="18"/>
        </w:rPr>
        <w:br/>
      </w:r>
      <w:r w:rsidRPr="00777CDD">
        <w:rPr>
          <w:rStyle w:val="markedcontent"/>
          <w:rFonts w:asciiTheme="minorHAnsi" w:hAnsiTheme="minorHAnsi" w:cstheme="minorHAnsi"/>
          <w:sz w:val="18"/>
          <w:szCs w:val="18"/>
        </w:rPr>
        <w:sym w:font="Symbol" w:char="F02D"/>
      </w:r>
      <w:r w:rsidRPr="00777CDD">
        <w:rPr>
          <w:rStyle w:val="markedcontent"/>
          <w:rFonts w:asciiTheme="minorHAnsi" w:hAnsiTheme="minorHAnsi" w:cstheme="minorHAnsi"/>
          <w:sz w:val="18"/>
          <w:szCs w:val="18"/>
        </w:rPr>
        <w:t xml:space="preserve"> aa.</w:t>
      </w:r>
    </w:p>
    <w:sectPr w:rsidR="00F71E1D" w:rsidRPr="00777CDD" w:rsidSect="005C353E">
      <w:footerReference w:type="default" r:id="rId6"/>
      <w:pgSz w:w="11906" w:h="16838"/>
      <w:pgMar w:top="1135" w:right="720" w:bottom="1218" w:left="720" w:header="426" w:footer="7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120D2" w14:textId="77777777" w:rsidR="005C353E" w:rsidRDefault="005C353E">
      <w:r>
        <w:separator/>
      </w:r>
    </w:p>
  </w:endnote>
  <w:endnote w:type="continuationSeparator" w:id="0">
    <w:p w14:paraId="60769350" w14:textId="77777777" w:rsidR="005C353E" w:rsidRDefault="005C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Segoe Print"/>
    <w:charset w:val="EE"/>
    <w:family w:val="roman"/>
    <w:pitch w:val="default"/>
    <w:sig w:usb0="00000000" w:usb1="00000000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432D2" w14:textId="77777777" w:rsidR="00F71E1D" w:rsidRDefault="005C353E">
    <w:pPr>
      <w:pStyle w:val="Stopka"/>
    </w:pPr>
    <w:r>
      <w:t xml:space="preserve">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5EA63" w14:textId="77777777" w:rsidR="005C353E" w:rsidRDefault="005C353E">
      <w:r>
        <w:separator/>
      </w:r>
    </w:p>
  </w:footnote>
  <w:footnote w:type="continuationSeparator" w:id="0">
    <w:p w14:paraId="6DFD724C" w14:textId="77777777" w:rsidR="005C353E" w:rsidRDefault="005C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92109"/>
    <w:rsid w:val="000F10C9"/>
    <w:rsid w:val="00117A4C"/>
    <w:rsid w:val="001478E7"/>
    <w:rsid w:val="001726B7"/>
    <w:rsid w:val="00180A7F"/>
    <w:rsid w:val="001C2CC6"/>
    <w:rsid w:val="001C74F8"/>
    <w:rsid w:val="001E3950"/>
    <w:rsid w:val="001E7305"/>
    <w:rsid w:val="00216F34"/>
    <w:rsid w:val="00236FE3"/>
    <w:rsid w:val="002661CC"/>
    <w:rsid w:val="002778E7"/>
    <w:rsid w:val="00282445"/>
    <w:rsid w:val="00322060"/>
    <w:rsid w:val="003A5A24"/>
    <w:rsid w:val="003F6E3A"/>
    <w:rsid w:val="0040589D"/>
    <w:rsid w:val="00432205"/>
    <w:rsid w:val="004676B7"/>
    <w:rsid w:val="004865CC"/>
    <w:rsid w:val="004E7CCB"/>
    <w:rsid w:val="00510F1C"/>
    <w:rsid w:val="00521E82"/>
    <w:rsid w:val="005B1A14"/>
    <w:rsid w:val="005C353E"/>
    <w:rsid w:val="00655092"/>
    <w:rsid w:val="007659F8"/>
    <w:rsid w:val="00777CDD"/>
    <w:rsid w:val="007A586C"/>
    <w:rsid w:val="007A5F4F"/>
    <w:rsid w:val="007B2A1E"/>
    <w:rsid w:val="00817807"/>
    <w:rsid w:val="00844F66"/>
    <w:rsid w:val="0092510B"/>
    <w:rsid w:val="00935919"/>
    <w:rsid w:val="00940F13"/>
    <w:rsid w:val="00A54EE3"/>
    <w:rsid w:val="00AC0DE4"/>
    <w:rsid w:val="00AC19B3"/>
    <w:rsid w:val="00B00D68"/>
    <w:rsid w:val="00B25B8F"/>
    <w:rsid w:val="00B4239C"/>
    <w:rsid w:val="00B63B0B"/>
    <w:rsid w:val="00BC19E9"/>
    <w:rsid w:val="00BE385D"/>
    <w:rsid w:val="00C42584"/>
    <w:rsid w:val="00C64A50"/>
    <w:rsid w:val="00C66470"/>
    <w:rsid w:val="00C90A4D"/>
    <w:rsid w:val="00C94C76"/>
    <w:rsid w:val="00CC0FFE"/>
    <w:rsid w:val="00D32210"/>
    <w:rsid w:val="00D85296"/>
    <w:rsid w:val="00D9029C"/>
    <w:rsid w:val="00DC7F67"/>
    <w:rsid w:val="00DD58C2"/>
    <w:rsid w:val="00DE119C"/>
    <w:rsid w:val="00E74E4A"/>
    <w:rsid w:val="00E962F5"/>
    <w:rsid w:val="00ED245A"/>
    <w:rsid w:val="00ED4A3E"/>
    <w:rsid w:val="00F21C2B"/>
    <w:rsid w:val="00F45800"/>
    <w:rsid w:val="00F54F09"/>
    <w:rsid w:val="00F71E1D"/>
    <w:rsid w:val="00F9636B"/>
    <w:rsid w:val="01722EB9"/>
    <w:rsid w:val="0E9202D0"/>
    <w:rsid w:val="0EE10375"/>
    <w:rsid w:val="1B181180"/>
    <w:rsid w:val="1C765F13"/>
    <w:rsid w:val="1CD873DA"/>
    <w:rsid w:val="264D4918"/>
    <w:rsid w:val="266F4F92"/>
    <w:rsid w:val="32566C3E"/>
    <w:rsid w:val="4C0B6D51"/>
    <w:rsid w:val="50D17ABD"/>
    <w:rsid w:val="5119465F"/>
    <w:rsid w:val="560D264A"/>
    <w:rsid w:val="566F245E"/>
    <w:rsid w:val="5C2F1EB8"/>
    <w:rsid w:val="6AC20441"/>
    <w:rsid w:val="6B4D712F"/>
    <w:rsid w:val="6D041E40"/>
    <w:rsid w:val="72EC6E5A"/>
    <w:rsid w:val="76DC0FB8"/>
    <w:rsid w:val="7A5A3E9E"/>
    <w:rsid w:val="7D2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19DD"/>
  <w15:docId w15:val="{B05A151E-509E-4983-9249-51F0756A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tabs>
        <w:tab w:val="left" w:pos="4860"/>
      </w:tabs>
      <w:spacing w:line="360" w:lineRule="auto"/>
    </w:pPr>
    <w:rPr>
      <w:sz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ista">
    <w:name w:val="List"/>
    <w:basedOn w:val="Tekstpodstawowy"/>
    <w:qFormat/>
    <w:rPr>
      <w:rFonts w:cs="Arial Unicode MS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sz w:val="24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qFormat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character" w:customStyle="1" w:styleId="markedcontent">
    <w:name w:val="markedcontent"/>
    <w:basedOn w:val="Domylnaczcionkaakapitu"/>
    <w:qFormat/>
  </w:style>
  <w:style w:type="paragraph" w:customStyle="1" w:styleId="Normalny1">
    <w:name w:val="Normalny1"/>
    <w:uiPriority w:val="7"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uiPriority w:val="6"/>
  </w:style>
  <w:style w:type="character" w:styleId="Hipercze">
    <w:name w:val="Hyperlink"/>
    <w:uiPriority w:val="99"/>
    <w:qFormat/>
    <w:rsid w:val="00777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mjanik</cp:lastModifiedBy>
  <cp:revision>72</cp:revision>
  <cp:lastPrinted>2025-05-09T08:13:00Z</cp:lastPrinted>
  <dcterms:created xsi:type="dcterms:W3CDTF">2018-07-30T11:40:00Z</dcterms:created>
  <dcterms:modified xsi:type="dcterms:W3CDTF">2025-05-09T08:39:00Z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1045-12.2.0.19805</vt:lpwstr>
  </property>
  <property fmtid="{D5CDD505-2E9C-101B-9397-08002B2CF9AE}" pid="9" name="ICV">
    <vt:lpwstr>EE13295EED184954AB45E71B4C4FD522_12</vt:lpwstr>
  </property>
</Properties>
</file>