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0B69" w14:textId="04FF2543" w:rsidR="001C6652" w:rsidRDefault="001C6652" w:rsidP="00D6259A">
      <w:pPr>
        <w:autoSpaceDE w:val="0"/>
        <w:autoSpaceDN w:val="0"/>
        <w:adjustRightInd w:val="0"/>
        <w:spacing w:after="0" w:line="276" w:lineRule="auto"/>
        <w:jc w:val="center"/>
        <w:rPr>
          <w:rFonts w:asciiTheme="majorHAnsi" w:eastAsia="Calibri" w:hAnsiTheme="majorHAnsi" w:cstheme="majorHAnsi"/>
          <w:b/>
          <w:bCs/>
        </w:rPr>
      </w:pPr>
      <w:r w:rsidRPr="00170874">
        <w:rPr>
          <w:rFonts w:asciiTheme="majorHAnsi" w:eastAsia="Calibri" w:hAnsiTheme="majorHAnsi" w:cstheme="majorHAnsi"/>
          <w:b/>
          <w:bCs/>
        </w:rPr>
        <w:t>UMOWA NR</w:t>
      </w:r>
      <w:r w:rsidR="00170874" w:rsidRPr="00170874">
        <w:rPr>
          <w:rFonts w:asciiTheme="majorHAnsi" w:eastAsia="Calibri" w:hAnsiTheme="majorHAnsi" w:cstheme="majorHAnsi"/>
          <w:b/>
          <w:bCs/>
        </w:rPr>
        <w:t>……………</w:t>
      </w:r>
      <w:r w:rsidRPr="00170874">
        <w:rPr>
          <w:rFonts w:asciiTheme="majorHAnsi" w:eastAsia="Calibri" w:hAnsiTheme="majorHAnsi" w:cstheme="majorHAnsi"/>
          <w:b/>
          <w:bCs/>
        </w:rPr>
        <w:t>/ŚZN/</w:t>
      </w:r>
      <w:r w:rsidR="00196521" w:rsidRPr="00170874">
        <w:rPr>
          <w:rFonts w:asciiTheme="majorHAnsi" w:eastAsia="Calibri" w:hAnsiTheme="majorHAnsi" w:cstheme="majorHAnsi"/>
          <w:b/>
          <w:bCs/>
        </w:rPr>
        <w:t>202</w:t>
      </w:r>
      <w:r w:rsidR="008E1798">
        <w:rPr>
          <w:rFonts w:asciiTheme="majorHAnsi" w:eastAsia="Calibri" w:hAnsiTheme="majorHAnsi" w:cstheme="majorHAnsi"/>
          <w:b/>
          <w:bCs/>
        </w:rPr>
        <w:t>5</w:t>
      </w:r>
    </w:p>
    <w:p w14:paraId="11A0BD87" w14:textId="77777777" w:rsidR="00B87EA9" w:rsidRDefault="00B87EA9" w:rsidP="00D6259A">
      <w:pPr>
        <w:autoSpaceDE w:val="0"/>
        <w:autoSpaceDN w:val="0"/>
        <w:adjustRightInd w:val="0"/>
        <w:spacing w:after="0" w:line="276" w:lineRule="auto"/>
        <w:jc w:val="center"/>
        <w:rPr>
          <w:rFonts w:asciiTheme="majorHAnsi" w:eastAsia="Calibri" w:hAnsiTheme="majorHAnsi" w:cstheme="majorHAnsi"/>
          <w:b/>
          <w:bCs/>
        </w:rPr>
      </w:pPr>
    </w:p>
    <w:p w14:paraId="50714162" w14:textId="69E2D5AC" w:rsidR="00B87EA9" w:rsidRPr="00D23809" w:rsidRDefault="00B87EA9" w:rsidP="00B87EA9">
      <w:pPr>
        <w:autoSpaceDE w:val="0"/>
        <w:autoSpaceDN w:val="0"/>
        <w:adjustRightInd w:val="0"/>
        <w:spacing w:line="240" w:lineRule="auto"/>
        <w:ind w:left="357"/>
        <w:rPr>
          <w:rFonts w:asciiTheme="majorHAnsi" w:eastAsia="Calibri" w:hAnsiTheme="majorHAnsi" w:cstheme="majorHAnsi"/>
          <w:color w:val="000000"/>
          <w:sz w:val="20"/>
          <w:szCs w:val="20"/>
        </w:rPr>
      </w:pPr>
      <w:r w:rsidRPr="00D23809">
        <w:rPr>
          <w:rFonts w:asciiTheme="majorHAnsi" w:eastAsia="Calibri" w:hAnsiTheme="majorHAnsi" w:cstheme="majorHAnsi"/>
          <w:color w:val="000000"/>
          <w:sz w:val="20"/>
          <w:szCs w:val="20"/>
        </w:rPr>
        <w:t xml:space="preserve">zawarta w dniu  </w:t>
      </w:r>
      <w:r w:rsidRPr="00D23809">
        <w:rPr>
          <w:rFonts w:asciiTheme="majorHAnsi" w:eastAsia="Calibri" w:hAnsiTheme="majorHAnsi" w:cstheme="majorHAnsi"/>
          <w:b/>
          <w:bCs/>
          <w:color w:val="000000"/>
          <w:sz w:val="20"/>
          <w:szCs w:val="20"/>
        </w:rPr>
        <w:t>………</w:t>
      </w:r>
      <w:r>
        <w:rPr>
          <w:rFonts w:asciiTheme="majorHAnsi" w:eastAsia="Calibri" w:hAnsiTheme="majorHAnsi" w:cstheme="majorHAnsi"/>
          <w:b/>
          <w:bCs/>
          <w:color w:val="000000"/>
          <w:sz w:val="20"/>
          <w:szCs w:val="20"/>
        </w:rPr>
        <w:t>………..</w:t>
      </w:r>
      <w:r w:rsidRPr="00D23809">
        <w:rPr>
          <w:rFonts w:asciiTheme="majorHAnsi" w:eastAsia="Calibri" w:hAnsiTheme="majorHAnsi" w:cstheme="majorHAnsi"/>
          <w:b/>
          <w:bCs/>
          <w:color w:val="000000"/>
          <w:sz w:val="20"/>
          <w:szCs w:val="20"/>
        </w:rPr>
        <w:t>……..</w:t>
      </w:r>
      <w:r w:rsidRPr="00D23809">
        <w:rPr>
          <w:rFonts w:asciiTheme="majorHAnsi" w:eastAsia="Calibri" w:hAnsiTheme="majorHAnsi" w:cstheme="majorHAnsi"/>
          <w:color w:val="000000"/>
          <w:sz w:val="20"/>
          <w:szCs w:val="20"/>
        </w:rPr>
        <w:t xml:space="preserve">roku w Katowicach  pomiędzy: </w:t>
      </w:r>
    </w:p>
    <w:p w14:paraId="23E620F9" w14:textId="77777777" w:rsidR="00B87EA9" w:rsidRPr="00D23809" w:rsidRDefault="00B87EA9" w:rsidP="00B87EA9">
      <w:pPr>
        <w:autoSpaceDE w:val="0"/>
        <w:autoSpaceDN w:val="0"/>
        <w:adjustRightInd w:val="0"/>
        <w:spacing w:line="240" w:lineRule="auto"/>
        <w:ind w:left="357"/>
        <w:rPr>
          <w:rFonts w:asciiTheme="majorHAnsi" w:eastAsia="Calibri" w:hAnsiTheme="majorHAnsi" w:cstheme="majorHAnsi"/>
          <w:color w:val="000000"/>
          <w:sz w:val="20"/>
          <w:szCs w:val="20"/>
        </w:rPr>
      </w:pPr>
    </w:p>
    <w:p w14:paraId="4E8BB82A" w14:textId="77777777" w:rsidR="00B87EA9" w:rsidRPr="00D23809" w:rsidRDefault="00B87EA9" w:rsidP="00B87EA9">
      <w:pPr>
        <w:spacing w:line="240" w:lineRule="auto"/>
        <w:ind w:left="357"/>
        <w:rPr>
          <w:rFonts w:asciiTheme="majorHAnsi" w:hAnsiTheme="majorHAnsi" w:cstheme="majorHAnsi"/>
          <w:sz w:val="20"/>
          <w:szCs w:val="20"/>
        </w:rPr>
      </w:pPr>
      <w:r w:rsidRPr="00D23809">
        <w:rPr>
          <w:rFonts w:asciiTheme="majorHAnsi" w:hAnsiTheme="majorHAnsi" w:cstheme="majorHAnsi"/>
          <w:b/>
          <w:bCs/>
          <w:sz w:val="20"/>
          <w:szCs w:val="20"/>
        </w:rPr>
        <w:t>Województwem Śląskim</w:t>
      </w:r>
      <w:r w:rsidRPr="00D23809">
        <w:rPr>
          <w:rFonts w:asciiTheme="majorHAnsi" w:hAnsiTheme="majorHAnsi" w:cstheme="majorHAnsi"/>
          <w:sz w:val="20"/>
          <w:szCs w:val="20"/>
        </w:rPr>
        <w:t xml:space="preserve">, w imieniu, którego na podstawie pełnomocnictwa nr 17/2024 z dnia 01.10.2024r. działa </w:t>
      </w:r>
      <w:r w:rsidRPr="00D23809">
        <w:rPr>
          <w:rFonts w:asciiTheme="majorHAnsi" w:hAnsiTheme="majorHAnsi" w:cstheme="majorHAnsi"/>
          <w:b/>
          <w:bCs/>
          <w:sz w:val="20"/>
          <w:szCs w:val="20"/>
        </w:rPr>
        <w:t>Pan Adam Arczewski – w zastępstwie Zastępcy Dyrektora Śląskiego Zarządu Nieruchomości jednostki budżetowej Województwa Śląskiego</w:t>
      </w:r>
      <w:r w:rsidRPr="00D23809">
        <w:rPr>
          <w:rFonts w:asciiTheme="majorHAnsi" w:hAnsiTheme="majorHAnsi" w:cstheme="majorHAnsi"/>
          <w:sz w:val="20"/>
          <w:szCs w:val="20"/>
        </w:rPr>
        <w:t xml:space="preserve"> z siedzibą w Katowicach ul. Grabowa 1a, kod pocztowy  40-172, </w:t>
      </w:r>
      <w:r w:rsidRPr="00D23809">
        <w:rPr>
          <w:rFonts w:asciiTheme="majorHAnsi" w:hAnsiTheme="majorHAnsi" w:cstheme="majorHAnsi"/>
          <w:sz w:val="20"/>
          <w:szCs w:val="20"/>
        </w:rPr>
        <w:br/>
        <w:t>NIP: 9542541990, REGON: 240305185,</w:t>
      </w:r>
    </w:p>
    <w:p w14:paraId="6124F694" w14:textId="77777777" w:rsidR="00B87EA9" w:rsidRPr="00D23809" w:rsidRDefault="00B87EA9" w:rsidP="00B87EA9">
      <w:pPr>
        <w:spacing w:line="240" w:lineRule="auto"/>
        <w:ind w:left="357"/>
        <w:rPr>
          <w:rFonts w:asciiTheme="majorHAnsi" w:hAnsiTheme="majorHAnsi" w:cstheme="majorHAnsi"/>
          <w:sz w:val="20"/>
          <w:szCs w:val="20"/>
        </w:rPr>
      </w:pPr>
      <w:r w:rsidRPr="00D23809">
        <w:rPr>
          <w:rFonts w:asciiTheme="majorHAnsi" w:hAnsiTheme="majorHAnsi" w:cstheme="majorHAnsi"/>
          <w:sz w:val="20"/>
          <w:szCs w:val="20"/>
        </w:rPr>
        <w:t xml:space="preserve">zwanym w dalszej treści Umowy </w:t>
      </w:r>
      <w:r w:rsidRPr="00D23809">
        <w:rPr>
          <w:rFonts w:asciiTheme="majorHAnsi" w:hAnsiTheme="majorHAnsi" w:cstheme="majorHAnsi"/>
          <w:b/>
          <w:bCs/>
          <w:sz w:val="20"/>
          <w:szCs w:val="20"/>
        </w:rPr>
        <w:t>„Zamawiającym”</w:t>
      </w:r>
      <w:r w:rsidRPr="00D23809">
        <w:rPr>
          <w:rFonts w:asciiTheme="majorHAnsi" w:hAnsiTheme="majorHAnsi" w:cstheme="majorHAnsi"/>
          <w:sz w:val="20"/>
          <w:szCs w:val="20"/>
        </w:rPr>
        <w:t xml:space="preserve"> ,</w:t>
      </w:r>
    </w:p>
    <w:p w14:paraId="62146501" w14:textId="77777777" w:rsidR="00B87EA9" w:rsidRPr="00D23809" w:rsidRDefault="00B87EA9" w:rsidP="00B87EA9">
      <w:pPr>
        <w:spacing w:line="240" w:lineRule="auto"/>
        <w:ind w:left="357"/>
        <w:rPr>
          <w:rFonts w:asciiTheme="majorHAnsi" w:hAnsiTheme="majorHAnsi" w:cstheme="majorHAnsi"/>
          <w:sz w:val="20"/>
          <w:szCs w:val="20"/>
        </w:rPr>
      </w:pPr>
      <w:r w:rsidRPr="00D23809">
        <w:rPr>
          <w:rFonts w:asciiTheme="majorHAnsi" w:hAnsiTheme="majorHAnsi" w:cstheme="majorHAnsi"/>
          <w:sz w:val="20"/>
          <w:szCs w:val="20"/>
        </w:rPr>
        <w:t xml:space="preserve">a </w:t>
      </w:r>
    </w:p>
    <w:p w14:paraId="4373BE04" w14:textId="77777777" w:rsidR="00B87EA9" w:rsidRPr="00D23809" w:rsidRDefault="00B87EA9" w:rsidP="00B87EA9">
      <w:pPr>
        <w:spacing w:line="240" w:lineRule="auto"/>
        <w:ind w:left="357"/>
        <w:rPr>
          <w:rFonts w:asciiTheme="majorHAnsi" w:hAnsiTheme="majorHAnsi" w:cstheme="majorHAnsi"/>
          <w:sz w:val="20"/>
          <w:szCs w:val="20"/>
        </w:rPr>
      </w:pPr>
    </w:p>
    <w:p w14:paraId="4A4D7373" w14:textId="77777777" w:rsidR="00B87EA9" w:rsidRPr="00D23809" w:rsidRDefault="00B87EA9" w:rsidP="00B87EA9">
      <w:pPr>
        <w:spacing w:line="240" w:lineRule="auto"/>
        <w:ind w:left="357"/>
        <w:rPr>
          <w:rFonts w:asciiTheme="majorHAnsi" w:hAnsiTheme="majorHAnsi" w:cstheme="majorHAnsi"/>
          <w:sz w:val="20"/>
          <w:szCs w:val="20"/>
        </w:rPr>
      </w:pPr>
      <w:r w:rsidRPr="00D23809">
        <w:rPr>
          <w:rFonts w:asciiTheme="majorHAnsi" w:hAnsiTheme="majorHAnsi" w:cstheme="majorHAnsi"/>
          <w:sz w:val="20"/>
          <w:szCs w:val="20"/>
        </w:rPr>
        <w:t>………………………………………………………………</w:t>
      </w:r>
    </w:p>
    <w:p w14:paraId="1852CE02" w14:textId="1DE18AE2" w:rsidR="00B87EA9" w:rsidRPr="00D23809" w:rsidRDefault="00B87EA9" w:rsidP="00B87EA9">
      <w:pPr>
        <w:spacing w:line="240" w:lineRule="auto"/>
        <w:rPr>
          <w:rFonts w:asciiTheme="majorHAnsi" w:hAnsiTheme="majorHAnsi" w:cstheme="majorHAnsi"/>
          <w:b/>
          <w:bCs/>
          <w:i/>
          <w:iCs/>
          <w:sz w:val="20"/>
          <w:szCs w:val="20"/>
        </w:rPr>
      </w:pPr>
      <w:r w:rsidRPr="00D23809">
        <w:rPr>
          <w:rFonts w:asciiTheme="majorHAnsi" w:hAnsiTheme="majorHAnsi" w:cstheme="majorHAnsi"/>
          <w:sz w:val="20"/>
          <w:szCs w:val="20"/>
        </w:rPr>
        <w:t xml:space="preserve">       zwanym w treści umowy jako „</w:t>
      </w:r>
      <w:r w:rsidRPr="00D23809">
        <w:rPr>
          <w:rFonts w:asciiTheme="majorHAnsi" w:hAnsiTheme="majorHAnsi" w:cstheme="majorHAnsi"/>
          <w:b/>
          <w:bCs/>
          <w:i/>
          <w:iCs/>
          <w:sz w:val="20"/>
          <w:szCs w:val="20"/>
        </w:rPr>
        <w:t>W</w:t>
      </w:r>
      <w:r>
        <w:rPr>
          <w:rFonts w:asciiTheme="majorHAnsi" w:hAnsiTheme="majorHAnsi" w:cstheme="majorHAnsi"/>
          <w:b/>
          <w:bCs/>
          <w:i/>
          <w:iCs/>
          <w:sz w:val="20"/>
          <w:szCs w:val="20"/>
        </w:rPr>
        <w:t>ykonawcą</w:t>
      </w:r>
      <w:r w:rsidRPr="00D23809">
        <w:rPr>
          <w:rFonts w:asciiTheme="majorHAnsi" w:hAnsiTheme="majorHAnsi" w:cstheme="majorHAnsi"/>
          <w:b/>
          <w:bCs/>
          <w:i/>
          <w:iCs/>
          <w:sz w:val="20"/>
          <w:szCs w:val="20"/>
        </w:rPr>
        <w:t>”,</w:t>
      </w:r>
    </w:p>
    <w:p w14:paraId="7F5BFB3C" w14:textId="77777777" w:rsidR="001C6652" w:rsidRPr="00170874" w:rsidRDefault="001C6652" w:rsidP="001C6652">
      <w:pPr>
        <w:spacing w:after="0" w:line="276" w:lineRule="auto"/>
        <w:rPr>
          <w:rFonts w:asciiTheme="majorHAnsi" w:eastAsia="Times New Roman" w:hAnsiTheme="majorHAnsi" w:cstheme="majorHAnsi"/>
          <w:highlight w:val="yellow"/>
          <w:lang w:eastAsia="pl-PL"/>
        </w:rPr>
      </w:pPr>
    </w:p>
    <w:p w14:paraId="7EB38FCC" w14:textId="60679E88" w:rsidR="009F66D9" w:rsidRPr="00046312" w:rsidRDefault="001C6652" w:rsidP="00D6259A">
      <w:pPr>
        <w:spacing w:line="276" w:lineRule="auto"/>
        <w:ind w:left="357"/>
        <w:jc w:val="both"/>
        <w:rPr>
          <w:rFonts w:asciiTheme="majorHAnsi" w:eastAsia="Times New Roman" w:hAnsiTheme="majorHAnsi" w:cstheme="majorHAnsi"/>
          <w:i/>
          <w:iCs/>
          <w:sz w:val="16"/>
          <w:szCs w:val="16"/>
          <w:lang w:eastAsia="pl-PL"/>
        </w:rPr>
      </w:pPr>
      <w:r w:rsidRPr="00046312">
        <w:rPr>
          <w:rFonts w:asciiTheme="majorHAnsi" w:eastAsia="Calibri" w:hAnsiTheme="majorHAnsi" w:cstheme="majorHAnsi"/>
          <w:i/>
          <w:iCs/>
          <w:sz w:val="16"/>
          <w:szCs w:val="16"/>
        </w:rPr>
        <w:t xml:space="preserve">W wyniku przyjęcia przez Zamawiającego oferty Wykonawcy , na podstawie </w:t>
      </w:r>
      <w:r w:rsidR="00170874" w:rsidRPr="00046312">
        <w:rPr>
          <w:rFonts w:asciiTheme="majorHAnsi" w:eastAsia="Times New Roman" w:hAnsiTheme="majorHAnsi" w:cstheme="majorHAnsi"/>
          <w:i/>
          <w:iCs/>
          <w:sz w:val="16"/>
          <w:szCs w:val="16"/>
          <w:lang w:eastAsia="pl-PL"/>
        </w:rPr>
        <w:t>zamówienia ofertowego ZO -</w:t>
      </w:r>
      <w:r w:rsidR="00D44082">
        <w:rPr>
          <w:rFonts w:asciiTheme="majorHAnsi" w:eastAsia="Times New Roman" w:hAnsiTheme="majorHAnsi" w:cstheme="majorHAnsi"/>
          <w:i/>
          <w:iCs/>
          <w:sz w:val="16"/>
          <w:szCs w:val="16"/>
          <w:lang w:eastAsia="pl-PL"/>
        </w:rPr>
        <w:t>2</w:t>
      </w:r>
      <w:r w:rsidR="00170874" w:rsidRPr="00046312">
        <w:rPr>
          <w:rFonts w:asciiTheme="majorHAnsi" w:eastAsia="Times New Roman" w:hAnsiTheme="majorHAnsi" w:cstheme="majorHAnsi"/>
          <w:i/>
          <w:iCs/>
          <w:sz w:val="16"/>
          <w:szCs w:val="16"/>
          <w:lang w:eastAsia="pl-PL"/>
        </w:rPr>
        <w:t>/</w:t>
      </w:r>
      <w:r w:rsidR="008E1798">
        <w:rPr>
          <w:rFonts w:asciiTheme="majorHAnsi" w:eastAsia="Times New Roman" w:hAnsiTheme="majorHAnsi" w:cstheme="majorHAnsi"/>
          <w:i/>
          <w:iCs/>
          <w:sz w:val="16"/>
          <w:szCs w:val="16"/>
          <w:lang w:eastAsia="pl-PL"/>
        </w:rPr>
        <w:t>2025</w:t>
      </w:r>
      <w:r w:rsidR="00170874" w:rsidRPr="00046312">
        <w:rPr>
          <w:rFonts w:asciiTheme="majorHAnsi" w:eastAsia="Times New Roman" w:hAnsiTheme="majorHAnsi" w:cstheme="majorHAnsi"/>
          <w:i/>
          <w:iCs/>
          <w:sz w:val="16"/>
          <w:szCs w:val="16"/>
          <w:lang w:eastAsia="pl-PL"/>
        </w:rPr>
        <w:t xml:space="preserve"> </w:t>
      </w:r>
      <w:r w:rsidRPr="00046312">
        <w:rPr>
          <w:rFonts w:asciiTheme="majorHAnsi" w:eastAsia="Times New Roman" w:hAnsiTheme="majorHAnsi" w:cstheme="majorHAnsi"/>
          <w:i/>
          <w:iCs/>
          <w:sz w:val="16"/>
          <w:szCs w:val="16"/>
          <w:lang w:eastAsia="pl-PL"/>
        </w:rPr>
        <w:t xml:space="preserve">poniżej kwoty </w:t>
      </w:r>
      <w:r w:rsidR="00D76FAB">
        <w:rPr>
          <w:rFonts w:asciiTheme="majorHAnsi" w:eastAsia="Times New Roman" w:hAnsiTheme="majorHAnsi" w:cstheme="majorHAnsi"/>
          <w:i/>
          <w:iCs/>
          <w:sz w:val="16"/>
          <w:szCs w:val="16"/>
          <w:lang w:eastAsia="pl-PL"/>
        </w:rPr>
        <w:br/>
      </w:r>
      <w:r w:rsidRPr="00046312">
        <w:rPr>
          <w:rFonts w:asciiTheme="majorHAnsi" w:eastAsia="Times New Roman" w:hAnsiTheme="majorHAnsi" w:cstheme="majorHAnsi"/>
          <w:i/>
          <w:iCs/>
          <w:sz w:val="16"/>
          <w:szCs w:val="16"/>
          <w:lang w:eastAsia="pl-PL"/>
        </w:rPr>
        <w:t>130 000,00 zł, realizowanego bez stosowania przepisów ustawy z dnia 11 września 2019 r. Prawo zamówień publicznych (tekst jednolity:</w:t>
      </w:r>
      <w:r w:rsidR="00170874" w:rsidRPr="00046312">
        <w:rPr>
          <w:rFonts w:asciiTheme="majorHAnsi" w:eastAsia="Times New Roman" w:hAnsiTheme="majorHAnsi" w:cstheme="majorHAnsi"/>
          <w:i/>
          <w:iCs/>
          <w:sz w:val="16"/>
          <w:szCs w:val="16"/>
          <w:lang w:eastAsia="pl-PL"/>
        </w:rPr>
        <w:br/>
      </w:r>
      <w:r w:rsidRPr="00046312">
        <w:rPr>
          <w:rFonts w:asciiTheme="majorHAnsi" w:eastAsia="Times New Roman" w:hAnsiTheme="majorHAnsi" w:cstheme="majorHAnsi"/>
          <w:i/>
          <w:iCs/>
          <w:sz w:val="16"/>
          <w:szCs w:val="16"/>
          <w:lang w:eastAsia="pl-PL"/>
        </w:rPr>
        <w:t xml:space="preserve"> Dz. U. z 202</w:t>
      </w:r>
      <w:r w:rsidR="00D44082">
        <w:rPr>
          <w:rFonts w:asciiTheme="majorHAnsi" w:eastAsia="Times New Roman" w:hAnsiTheme="majorHAnsi" w:cstheme="majorHAnsi"/>
          <w:i/>
          <w:iCs/>
          <w:sz w:val="16"/>
          <w:szCs w:val="16"/>
          <w:lang w:eastAsia="pl-PL"/>
        </w:rPr>
        <w:t>3</w:t>
      </w:r>
      <w:r w:rsidRPr="00046312">
        <w:rPr>
          <w:rFonts w:asciiTheme="majorHAnsi" w:eastAsia="Times New Roman" w:hAnsiTheme="majorHAnsi" w:cstheme="majorHAnsi"/>
          <w:i/>
          <w:iCs/>
          <w:sz w:val="16"/>
          <w:szCs w:val="16"/>
          <w:lang w:eastAsia="pl-PL"/>
        </w:rPr>
        <w:t xml:space="preserve"> r., poz. 1</w:t>
      </w:r>
      <w:r w:rsidR="00D44082">
        <w:rPr>
          <w:rFonts w:asciiTheme="majorHAnsi" w:eastAsia="Times New Roman" w:hAnsiTheme="majorHAnsi" w:cstheme="majorHAnsi"/>
          <w:i/>
          <w:iCs/>
          <w:sz w:val="16"/>
          <w:szCs w:val="16"/>
          <w:lang w:eastAsia="pl-PL"/>
        </w:rPr>
        <w:t>605</w:t>
      </w:r>
      <w:r w:rsidRPr="00046312">
        <w:rPr>
          <w:rFonts w:asciiTheme="majorHAnsi" w:eastAsia="Times New Roman" w:hAnsiTheme="majorHAnsi" w:cstheme="majorHAnsi"/>
          <w:i/>
          <w:iCs/>
          <w:sz w:val="16"/>
          <w:szCs w:val="16"/>
          <w:lang w:eastAsia="pl-PL"/>
        </w:rPr>
        <w:t xml:space="preserve"> z późn.zm.)</w:t>
      </w:r>
    </w:p>
    <w:p w14:paraId="2FE40A95" w14:textId="77777777" w:rsidR="001C6652" w:rsidRPr="00170874" w:rsidRDefault="001C6652" w:rsidP="001C6652">
      <w:pPr>
        <w:autoSpaceDE w:val="0"/>
        <w:autoSpaceDN w:val="0"/>
        <w:adjustRightInd w:val="0"/>
        <w:spacing w:after="0" w:line="240" w:lineRule="auto"/>
        <w:jc w:val="center"/>
        <w:rPr>
          <w:rFonts w:eastAsia="Calibri" w:cstheme="minorHAnsi"/>
          <w:b/>
        </w:rPr>
      </w:pPr>
      <w:r w:rsidRPr="00170874">
        <w:rPr>
          <w:rFonts w:eastAsia="Calibri" w:cstheme="minorHAnsi"/>
          <w:b/>
        </w:rPr>
        <w:t>§ 1</w:t>
      </w:r>
    </w:p>
    <w:p w14:paraId="19BDC03B" w14:textId="42B634DB" w:rsidR="006C6238" w:rsidRPr="00170874" w:rsidRDefault="001C6652" w:rsidP="00D6259A">
      <w:pPr>
        <w:autoSpaceDE w:val="0"/>
        <w:autoSpaceDN w:val="0"/>
        <w:adjustRightInd w:val="0"/>
        <w:spacing w:after="0" w:line="240" w:lineRule="auto"/>
        <w:jc w:val="center"/>
        <w:rPr>
          <w:rFonts w:eastAsia="Calibri" w:cstheme="minorHAnsi"/>
          <w:b/>
        </w:rPr>
      </w:pPr>
      <w:r w:rsidRPr="00170874">
        <w:rPr>
          <w:rFonts w:eastAsia="Calibri" w:cstheme="minorHAnsi"/>
          <w:b/>
        </w:rPr>
        <w:t xml:space="preserve">PRZEDMIOT UMOWY </w:t>
      </w:r>
    </w:p>
    <w:p w14:paraId="67990708" w14:textId="3A911F6E" w:rsidR="001C6652" w:rsidRPr="00170874" w:rsidRDefault="001C6652" w:rsidP="00780F20">
      <w:pPr>
        <w:numPr>
          <w:ilvl w:val="0"/>
          <w:numId w:val="36"/>
        </w:numPr>
        <w:spacing w:after="0" w:line="276" w:lineRule="auto"/>
        <w:ind w:left="714" w:hanging="357"/>
        <w:contextualSpacing/>
        <w:jc w:val="both"/>
        <w:rPr>
          <w:rFonts w:asciiTheme="majorHAnsi" w:eastAsia="SimSun" w:hAnsiTheme="majorHAnsi" w:cstheme="majorHAnsi"/>
          <w:b/>
          <w:bCs/>
          <w:lang w:eastAsia="zh-CN"/>
        </w:rPr>
      </w:pPr>
      <w:r w:rsidRPr="00170874">
        <w:rPr>
          <w:rFonts w:asciiTheme="majorHAnsi" w:eastAsia="SimSun" w:hAnsiTheme="majorHAnsi" w:cstheme="majorHAnsi"/>
          <w:lang w:eastAsia="zh-CN"/>
        </w:rPr>
        <w:t>Przedmiotem umowy  jest usługa</w:t>
      </w:r>
      <w:r w:rsidRPr="00170874">
        <w:rPr>
          <w:rFonts w:asciiTheme="majorHAnsi" w:eastAsia="Times New Roman" w:hAnsiTheme="majorHAnsi" w:cstheme="majorHAnsi"/>
          <w:lang w:eastAsia="pl-PL"/>
        </w:rPr>
        <w:t xml:space="preserve"> </w:t>
      </w:r>
      <w:r w:rsidR="00780F20" w:rsidRPr="00170874">
        <w:rPr>
          <w:rFonts w:asciiTheme="majorHAnsi" w:eastAsia="Times New Roman" w:hAnsiTheme="majorHAnsi" w:cstheme="majorHAnsi"/>
          <w:lang w:eastAsia="pl-PL"/>
        </w:rPr>
        <w:t xml:space="preserve">polegająca na </w:t>
      </w:r>
      <w:r w:rsidRPr="00B73EE4">
        <w:rPr>
          <w:rFonts w:asciiTheme="majorHAnsi" w:eastAsia="Times New Roman" w:hAnsiTheme="majorHAnsi" w:cstheme="majorHAnsi"/>
          <w:b/>
          <w:bCs/>
          <w:lang w:eastAsia="pl-PL"/>
        </w:rPr>
        <w:t>„</w:t>
      </w:r>
      <w:r w:rsidRPr="00170874">
        <w:rPr>
          <w:rFonts w:asciiTheme="majorHAnsi" w:eastAsia="SimSun" w:hAnsiTheme="majorHAnsi" w:cstheme="majorHAnsi"/>
          <w:b/>
          <w:bCs/>
          <w:lang w:eastAsia="zh-CN"/>
        </w:rPr>
        <w:t>Przeprowadzeni</w:t>
      </w:r>
      <w:r w:rsidR="00470731" w:rsidRPr="00170874">
        <w:rPr>
          <w:rFonts w:asciiTheme="majorHAnsi" w:eastAsia="SimSun" w:hAnsiTheme="majorHAnsi" w:cstheme="majorHAnsi"/>
          <w:b/>
          <w:bCs/>
          <w:lang w:eastAsia="zh-CN"/>
        </w:rPr>
        <w:t>u</w:t>
      </w:r>
      <w:r w:rsidRPr="00170874">
        <w:rPr>
          <w:rFonts w:asciiTheme="majorHAnsi" w:eastAsia="SimSun" w:hAnsiTheme="majorHAnsi" w:cstheme="majorHAnsi"/>
          <w:b/>
          <w:bCs/>
          <w:lang w:eastAsia="zh-CN"/>
        </w:rPr>
        <w:t xml:space="preserve"> przeglądów kwartalnych </w:t>
      </w:r>
      <w:r w:rsidR="00BC7FBF" w:rsidRPr="00170874">
        <w:rPr>
          <w:rFonts w:asciiTheme="majorHAnsi" w:eastAsia="SimSun" w:hAnsiTheme="majorHAnsi" w:cstheme="majorHAnsi"/>
          <w:b/>
          <w:bCs/>
          <w:lang w:eastAsia="zh-CN"/>
        </w:rPr>
        <w:t xml:space="preserve">oraz usługa serwisowa </w:t>
      </w:r>
      <w:r w:rsidRPr="00170874">
        <w:rPr>
          <w:rFonts w:asciiTheme="majorHAnsi" w:eastAsia="SimSun" w:hAnsiTheme="majorHAnsi" w:cstheme="majorHAnsi"/>
          <w:b/>
          <w:bCs/>
          <w:lang w:eastAsia="zh-CN"/>
        </w:rPr>
        <w:t>urządzeń systemu sygnalizacji pożaru oraz urządzeń systemu oddymiania w budynku przy ul. Dąbrowskiego 23</w:t>
      </w:r>
      <w:r w:rsidR="00470731" w:rsidRPr="00170874">
        <w:rPr>
          <w:rFonts w:asciiTheme="majorHAnsi" w:eastAsia="SimSun" w:hAnsiTheme="majorHAnsi" w:cstheme="majorHAnsi"/>
          <w:b/>
          <w:bCs/>
          <w:lang w:eastAsia="zh-CN"/>
        </w:rPr>
        <w:t xml:space="preserve"> w Katowicach</w:t>
      </w:r>
      <w:r w:rsidRPr="00170874">
        <w:rPr>
          <w:rFonts w:asciiTheme="majorHAnsi" w:eastAsia="SimSun" w:hAnsiTheme="majorHAnsi" w:cstheme="majorHAnsi"/>
          <w:b/>
          <w:bCs/>
          <w:lang w:eastAsia="zh-CN"/>
        </w:rPr>
        <w:t>”</w:t>
      </w:r>
      <w:r w:rsidR="00780F20" w:rsidRPr="00170874">
        <w:rPr>
          <w:rFonts w:asciiTheme="majorHAnsi" w:eastAsia="SimSun" w:hAnsiTheme="majorHAnsi" w:cstheme="majorHAnsi"/>
          <w:b/>
          <w:bCs/>
          <w:lang w:eastAsia="zh-CN"/>
        </w:rPr>
        <w:t xml:space="preserve"> </w:t>
      </w:r>
      <w:r w:rsidRPr="00170874">
        <w:rPr>
          <w:rFonts w:asciiTheme="majorHAnsi" w:eastAsia="SimSun" w:hAnsiTheme="majorHAnsi" w:cstheme="majorHAnsi"/>
          <w:lang w:eastAsia="zh-CN"/>
        </w:rPr>
        <w:t>zwane dalej przedmiotem umowy lub przedmiotem zamówienia.</w:t>
      </w:r>
      <w:bookmarkStart w:id="0" w:name="_Hlk66173947"/>
    </w:p>
    <w:p w14:paraId="74AFAFF2" w14:textId="77777777" w:rsidR="001C6652" w:rsidRPr="00170874" w:rsidRDefault="001C6652" w:rsidP="001C6652">
      <w:pPr>
        <w:numPr>
          <w:ilvl w:val="1"/>
          <w:numId w:val="36"/>
        </w:numPr>
        <w:spacing w:after="0" w:line="276" w:lineRule="auto"/>
        <w:contextualSpacing/>
        <w:jc w:val="both"/>
        <w:rPr>
          <w:rFonts w:asciiTheme="majorHAnsi" w:eastAsia="SimSun" w:hAnsiTheme="majorHAnsi" w:cstheme="majorHAnsi"/>
          <w:lang w:eastAsia="zh-CN"/>
        </w:rPr>
      </w:pPr>
      <w:r w:rsidRPr="00170874">
        <w:rPr>
          <w:rFonts w:asciiTheme="majorHAnsi" w:eastAsia="Times New Roman" w:hAnsiTheme="majorHAnsi" w:cstheme="majorHAnsi"/>
          <w:lang w:eastAsia="pl-PL"/>
        </w:rPr>
        <w:t xml:space="preserve">W ramach przeglądu i konserwacji systemu sygnalizacji pożaru i systemu oddymiania należy wykonać: </w:t>
      </w:r>
    </w:p>
    <w:p w14:paraId="12FDC24A"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sprawdzenie stanu technicznego centrali systemów, </w:t>
      </w:r>
    </w:p>
    <w:p w14:paraId="2C134F99"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sprawdzenie zawartości pamięci rejestratora zdarzeń centrali, </w:t>
      </w:r>
    </w:p>
    <w:p w14:paraId="7BE17BB1"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sprawdzenie monitorowania uszkodzeń, </w:t>
      </w:r>
    </w:p>
    <w:p w14:paraId="145330B6"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przeprowadzenie testów wszystkich lampek sygnalizacyjnych oraz sygnalizatora centrali, </w:t>
      </w:r>
    </w:p>
    <w:p w14:paraId="56806FE3"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sprawdzenie poprawności pracy centrali systemów w stanie dozoru, pożaru, uszkodzenia części systemu oraz blokady części systemu, </w:t>
      </w:r>
    </w:p>
    <w:p w14:paraId="18513308"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sprawdzenie testerem i przeprowadzenie próby wszystkich baterii akumulatorów, oznaczają je odpowiednimi etykietami zawierającymi datę i wyniki testu, </w:t>
      </w:r>
    </w:p>
    <w:p w14:paraId="7E1F6C08" w14:textId="2037AC1B"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sprawdzenie współdziałania systemu sygnalizacji pożaru i systemu oddymiania z innymi systemami zamontowanymi w obiekcie np. </w:t>
      </w:r>
      <w:r w:rsidR="00623A54" w:rsidRPr="00170874">
        <w:rPr>
          <w:rFonts w:asciiTheme="majorHAnsi" w:eastAsia="Times New Roman" w:hAnsiTheme="majorHAnsi" w:cstheme="majorHAnsi"/>
          <w:lang w:eastAsia="pl-PL"/>
        </w:rPr>
        <w:t xml:space="preserve">z </w:t>
      </w:r>
      <w:r w:rsidRPr="00170874">
        <w:rPr>
          <w:rFonts w:asciiTheme="majorHAnsi" w:eastAsia="Times New Roman" w:hAnsiTheme="majorHAnsi" w:cstheme="majorHAnsi"/>
          <w:lang w:eastAsia="pl-PL"/>
        </w:rPr>
        <w:t xml:space="preserve">systemem kontroli dostępu, windą osobową, systemem wentylacji, </w:t>
      </w:r>
    </w:p>
    <w:p w14:paraId="16805C9B"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sprawdzenie poprawności działania czujek pożarowych i ręcznych przycisków oraz reakcji central na sygnały pochodzące od tych elementów,</w:t>
      </w:r>
    </w:p>
    <w:p w14:paraId="556D56C9" w14:textId="1CE9C606"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spowodowanie zadziałania minimum jednej czujki lub ręcznego ostrzegacza pożarowego </w:t>
      </w:r>
      <w:r w:rsidR="006F65E3" w:rsidRPr="00170874">
        <w:rPr>
          <w:rFonts w:asciiTheme="majorHAnsi" w:eastAsia="Times New Roman" w:hAnsiTheme="majorHAnsi" w:cstheme="majorHAnsi"/>
          <w:lang w:eastAsia="pl-PL"/>
        </w:rPr>
        <w:br/>
      </w:r>
      <w:r w:rsidRPr="00170874">
        <w:rPr>
          <w:rFonts w:asciiTheme="majorHAnsi" w:eastAsia="Times New Roman" w:hAnsiTheme="majorHAnsi" w:cstheme="majorHAnsi"/>
          <w:lang w:eastAsia="pl-PL"/>
        </w:rPr>
        <w:t xml:space="preserve">w każdej strefie, sprawdzając przy tym, czy centrale prawidłowo: odbierają i sygnalizują określone sygnały, uruchamiają sygnalizatory, uruchamiają wszystkie inne urządzenia ostrzegawcze i pomocnicze, </w:t>
      </w:r>
    </w:p>
    <w:p w14:paraId="5EA74ADD" w14:textId="6B9A8817" w:rsidR="001C6652" w:rsidRPr="00170874" w:rsidRDefault="00C25F10" w:rsidP="00660D87">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Style w:val="markedcontent"/>
          <w:rFonts w:asciiTheme="majorHAnsi" w:hAnsiTheme="majorHAnsi" w:cstheme="majorHAnsi"/>
        </w:rPr>
        <w:t>sprawdzenie awaryjnego otwarcia drzwi w przypadku alarmu pożarowego</w:t>
      </w:r>
      <w:r w:rsidR="00660D87" w:rsidRPr="00170874">
        <w:rPr>
          <w:rStyle w:val="markedcontent"/>
          <w:rFonts w:asciiTheme="majorHAnsi" w:eastAsia="Times New Roman" w:hAnsiTheme="majorHAnsi" w:cstheme="majorHAnsi"/>
          <w:lang w:eastAsia="pl-PL"/>
        </w:rPr>
        <w:t xml:space="preserve"> </w:t>
      </w:r>
    </w:p>
    <w:p w14:paraId="52EFE510"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lastRenderedPageBreak/>
        <w:t xml:space="preserve">sprawdzenie obwodów wyjściowych central tj. linii siłowników klapy oddymiającej oraz okien napowietrzających, </w:t>
      </w:r>
    </w:p>
    <w:p w14:paraId="58337C6A" w14:textId="77777777"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sprawdzenie działania każdej czujki pożarowej za pomocą imitatora dymu i temperatury, </w:t>
      </w:r>
    </w:p>
    <w:p w14:paraId="4A38D409" w14:textId="10E68219"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czyszczenie wszystkich czujek, bez względu na stopień zabrudzenia – 1 raz w roku</w:t>
      </w:r>
      <w:r w:rsidR="00660D87" w:rsidRPr="00170874">
        <w:rPr>
          <w:rFonts w:asciiTheme="majorHAnsi" w:eastAsia="Times New Roman" w:hAnsiTheme="majorHAnsi" w:cstheme="majorHAnsi"/>
          <w:lang w:eastAsia="pl-PL"/>
        </w:rPr>
        <w:t>,</w:t>
      </w:r>
    </w:p>
    <w:p w14:paraId="72A316B2" w14:textId="0FCFE773" w:rsidR="001C6652" w:rsidRPr="00170874" w:rsidRDefault="001C6652" w:rsidP="006F65E3">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sprawdzenie, czy wszystkie połączenia kablowe, sprzęt i urządzenia są sprawne, nieuszkodzone i odpowiednio zabezpieczone, </w:t>
      </w:r>
    </w:p>
    <w:p w14:paraId="75AA8CF8" w14:textId="7619B014" w:rsidR="001C6652" w:rsidRPr="00170874" w:rsidRDefault="001C6652" w:rsidP="001C6652">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ocena stanu technicznego mechanicznych części systemów</w:t>
      </w:r>
      <w:r w:rsidR="00660D87" w:rsidRPr="00170874">
        <w:rPr>
          <w:rFonts w:asciiTheme="majorHAnsi" w:eastAsia="Times New Roman" w:hAnsiTheme="majorHAnsi" w:cstheme="majorHAnsi"/>
          <w:lang w:eastAsia="pl-PL"/>
        </w:rPr>
        <w:t>,</w:t>
      </w:r>
      <w:r w:rsidRPr="00170874">
        <w:rPr>
          <w:rFonts w:asciiTheme="majorHAnsi" w:eastAsia="Times New Roman" w:hAnsiTheme="majorHAnsi" w:cstheme="majorHAnsi"/>
          <w:lang w:eastAsia="pl-PL"/>
        </w:rPr>
        <w:t xml:space="preserve"> </w:t>
      </w:r>
    </w:p>
    <w:p w14:paraId="25598BC8" w14:textId="272466AD" w:rsidR="00482CE3" w:rsidRPr="00170874" w:rsidRDefault="001C6652" w:rsidP="00482CE3">
      <w:pPr>
        <w:numPr>
          <w:ilvl w:val="0"/>
          <w:numId w:val="37"/>
        </w:numPr>
        <w:autoSpaceDE w:val="0"/>
        <w:autoSpaceDN w:val="0"/>
        <w:adjustRightInd w:val="0"/>
        <w:spacing w:after="0" w:line="276" w:lineRule="auto"/>
        <w:ind w:left="1068"/>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Kontrolę szczelności jonizujących czujek dymu – 1 raz w roku</w:t>
      </w:r>
      <w:r w:rsidR="00660D87" w:rsidRPr="00170874">
        <w:rPr>
          <w:rFonts w:asciiTheme="majorHAnsi" w:eastAsia="Times New Roman" w:hAnsiTheme="majorHAnsi" w:cstheme="majorHAnsi"/>
          <w:lang w:eastAsia="pl-PL"/>
        </w:rPr>
        <w:t>,</w:t>
      </w:r>
      <w:r w:rsidRPr="00170874">
        <w:rPr>
          <w:rFonts w:asciiTheme="majorHAnsi" w:eastAsia="Times New Roman" w:hAnsiTheme="majorHAnsi" w:cstheme="majorHAnsi"/>
          <w:lang w:eastAsia="pl-PL"/>
        </w:rPr>
        <w:t xml:space="preserve"> </w:t>
      </w:r>
    </w:p>
    <w:p w14:paraId="1ED4CA7C" w14:textId="6C6F95BA" w:rsidR="001D0474" w:rsidRPr="00170874" w:rsidRDefault="008D2FC6" w:rsidP="00482CE3">
      <w:pPr>
        <w:numPr>
          <w:ilvl w:val="0"/>
          <w:numId w:val="37"/>
        </w:numPr>
        <w:autoSpaceDE w:val="0"/>
        <w:autoSpaceDN w:val="0"/>
        <w:adjustRightInd w:val="0"/>
        <w:spacing w:after="0" w:line="276" w:lineRule="auto"/>
        <w:ind w:left="1068"/>
        <w:jc w:val="both"/>
        <w:rPr>
          <w:rFonts w:asciiTheme="majorHAnsi" w:eastAsia="Times New Roman" w:hAnsiTheme="majorHAnsi" w:cstheme="majorHAnsi"/>
          <w:b/>
          <w:bCs/>
          <w:lang w:eastAsia="pl-PL"/>
        </w:rPr>
      </w:pPr>
      <w:r w:rsidRPr="00170874">
        <w:rPr>
          <w:rFonts w:asciiTheme="majorHAnsi" w:hAnsiTheme="majorHAnsi" w:cstheme="majorHAnsi"/>
          <w:color w:val="000000"/>
        </w:rPr>
        <w:t>przeprowadzeni</w:t>
      </w:r>
      <w:r w:rsidR="00482CE3" w:rsidRPr="00170874">
        <w:rPr>
          <w:rFonts w:asciiTheme="majorHAnsi" w:hAnsiTheme="majorHAnsi" w:cstheme="majorHAnsi"/>
          <w:color w:val="000000"/>
        </w:rPr>
        <w:t>e</w:t>
      </w:r>
      <w:r w:rsidRPr="00170874">
        <w:rPr>
          <w:rFonts w:asciiTheme="majorHAnsi" w:hAnsiTheme="majorHAnsi" w:cstheme="majorHAnsi"/>
          <w:color w:val="000000"/>
        </w:rPr>
        <w:t xml:space="preserve"> szkoleń pracowników </w:t>
      </w:r>
      <w:r w:rsidR="00482CE3" w:rsidRPr="00170874">
        <w:rPr>
          <w:rFonts w:asciiTheme="majorHAnsi" w:hAnsiTheme="majorHAnsi" w:cstheme="majorHAnsi"/>
          <w:color w:val="000000"/>
        </w:rPr>
        <w:t xml:space="preserve">ochrony </w:t>
      </w:r>
      <w:r w:rsidR="00481C8E" w:rsidRPr="00170874">
        <w:rPr>
          <w:rFonts w:asciiTheme="majorHAnsi" w:hAnsiTheme="majorHAnsi" w:cstheme="majorHAnsi"/>
          <w:color w:val="000000"/>
        </w:rPr>
        <w:t xml:space="preserve">raz w roku </w:t>
      </w:r>
      <w:r w:rsidR="00482CE3" w:rsidRPr="00170874">
        <w:rPr>
          <w:rFonts w:asciiTheme="majorHAnsi" w:hAnsiTheme="majorHAnsi" w:cstheme="majorHAnsi"/>
          <w:color w:val="000000"/>
        </w:rPr>
        <w:t xml:space="preserve"> </w:t>
      </w:r>
      <w:r w:rsidRPr="00170874">
        <w:rPr>
          <w:rFonts w:asciiTheme="majorHAnsi" w:hAnsiTheme="majorHAnsi" w:cstheme="majorHAnsi"/>
          <w:color w:val="000000"/>
        </w:rPr>
        <w:t>wskazanych przez Zamawiającego w zakresie obsługi instalacji i systemów zainstalowanych w budynku oraz do sporządzenia protokołu przeprowadzonego szkolenia</w:t>
      </w:r>
      <w:r w:rsidR="00660D87" w:rsidRPr="00170874">
        <w:rPr>
          <w:rFonts w:asciiTheme="majorHAnsi" w:hAnsiTheme="majorHAnsi" w:cstheme="majorHAnsi"/>
          <w:color w:val="000000"/>
        </w:rPr>
        <w:t>.</w:t>
      </w:r>
    </w:p>
    <w:bookmarkEnd w:id="0"/>
    <w:p w14:paraId="67679410" w14:textId="77777777" w:rsidR="001C6652" w:rsidRPr="00170874" w:rsidRDefault="001C6652" w:rsidP="001C6652">
      <w:pPr>
        <w:numPr>
          <w:ilvl w:val="0"/>
          <w:numId w:val="39"/>
        </w:num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Wykaz urządzeń podlegających przeglądowi :</w:t>
      </w:r>
    </w:p>
    <w:p w14:paraId="0BA81CD5" w14:textId="77777777" w:rsidR="001C6652" w:rsidRPr="00170874" w:rsidRDefault="001C6652" w:rsidP="001C6652">
      <w:pPr>
        <w:numPr>
          <w:ilvl w:val="0"/>
          <w:numId w:val="38"/>
        </w:numPr>
        <w:spacing w:after="0" w:line="276" w:lineRule="auto"/>
        <w:contextualSpacing/>
        <w:jc w:val="both"/>
        <w:rPr>
          <w:rFonts w:asciiTheme="majorHAnsi" w:eastAsia="Times New Roman" w:hAnsiTheme="majorHAnsi" w:cstheme="majorHAnsi"/>
          <w:u w:val="single"/>
          <w:lang w:eastAsia="pl-PL"/>
        </w:rPr>
      </w:pPr>
      <w:bookmarkStart w:id="1" w:name="_Hlk66104112"/>
      <w:r w:rsidRPr="00170874">
        <w:rPr>
          <w:rFonts w:asciiTheme="majorHAnsi" w:eastAsia="Times New Roman" w:hAnsiTheme="majorHAnsi" w:cstheme="majorHAnsi"/>
          <w:u w:val="single"/>
          <w:lang w:eastAsia="pl-PL"/>
        </w:rPr>
        <w:t>System sygnalizacji pożaru :</w:t>
      </w:r>
    </w:p>
    <w:tbl>
      <w:tblPr>
        <w:tblW w:w="0" w:type="auto"/>
        <w:tblInd w:w="708" w:type="dxa"/>
        <w:tblLook w:val="04A0" w:firstRow="1" w:lastRow="0" w:firstColumn="1" w:lastColumn="0" w:noHBand="0" w:noVBand="1"/>
      </w:tblPr>
      <w:tblGrid>
        <w:gridCol w:w="534"/>
        <w:gridCol w:w="2976"/>
        <w:gridCol w:w="1134"/>
      </w:tblGrid>
      <w:tr w:rsidR="008750E3" w:rsidRPr="00170874" w14:paraId="61722705" w14:textId="77777777" w:rsidTr="00997806">
        <w:tc>
          <w:tcPr>
            <w:tcW w:w="534" w:type="dxa"/>
            <w:shd w:val="clear" w:color="auto" w:fill="auto"/>
          </w:tcPr>
          <w:p w14:paraId="4B66C3E3"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4075B142"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centralka Algorinet BC 216</w:t>
            </w:r>
          </w:p>
        </w:tc>
        <w:tc>
          <w:tcPr>
            <w:tcW w:w="1134" w:type="dxa"/>
            <w:shd w:val="clear" w:color="auto" w:fill="auto"/>
          </w:tcPr>
          <w:p w14:paraId="7E1E09FD"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 1 szt.</w:t>
            </w:r>
          </w:p>
        </w:tc>
      </w:tr>
      <w:tr w:rsidR="008750E3" w:rsidRPr="00170874" w14:paraId="0118A478" w14:textId="77777777" w:rsidTr="00997806">
        <w:tc>
          <w:tcPr>
            <w:tcW w:w="534" w:type="dxa"/>
            <w:shd w:val="clear" w:color="auto" w:fill="auto"/>
          </w:tcPr>
          <w:p w14:paraId="734FCB3F"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57352752"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czujka jonowa </w:t>
            </w:r>
          </w:p>
        </w:tc>
        <w:tc>
          <w:tcPr>
            <w:tcW w:w="1134" w:type="dxa"/>
            <w:shd w:val="clear" w:color="auto" w:fill="auto"/>
          </w:tcPr>
          <w:p w14:paraId="2D32634F"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525 szt.</w:t>
            </w:r>
          </w:p>
        </w:tc>
      </w:tr>
      <w:tr w:rsidR="008750E3" w:rsidRPr="00170874" w14:paraId="09145A7F" w14:textId="77777777" w:rsidTr="00997806">
        <w:tc>
          <w:tcPr>
            <w:tcW w:w="534" w:type="dxa"/>
            <w:shd w:val="clear" w:color="auto" w:fill="auto"/>
          </w:tcPr>
          <w:p w14:paraId="296A501C"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6E9004B5"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czujka optyczna </w:t>
            </w:r>
          </w:p>
        </w:tc>
        <w:tc>
          <w:tcPr>
            <w:tcW w:w="1134" w:type="dxa"/>
            <w:shd w:val="clear" w:color="auto" w:fill="auto"/>
          </w:tcPr>
          <w:p w14:paraId="2611847C"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74 szt.</w:t>
            </w:r>
          </w:p>
        </w:tc>
      </w:tr>
      <w:tr w:rsidR="008750E3" w:rsidRPr="00170874" w14:paraId="6D4705A3" w14:textId="77777777" w:rsidTr="00997806">
        <w:tc>
          <w:tcPr>
            <w:tcW w:w="534" w:type="dxa"/>
            <w:shd w:val="clear" w:color="auto" w:fill="auto"/>
          </w:tcPr>
          <w:p w14:paraId="6CE07E9E"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7B667459"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czujka termiczna </w:t>
            </w:r>
          </w:p>
        </w:tc>
        <w:tc>
          <w:tcPr>
            <w:tcW w:w="1134" w:type="dxa"/>
            <w:shd w:val="clear" w:color="auto" w:fill="auto"/>
          </w:tcPr>
          <w:p w14:paraId="248A6B67"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11 szt.</w:t>
            </w:r>
          </w:p>
        </w:tc>
      </w:tr>
      <w:tr w:rsidR="008750E3" w:rsidRPr="00170874" w14:paraId="5B9A0E41" w14:textId="77777777" w:rsidTr="00997806">
        <w:tc>
          <w:tcPr>
            <w:tcW w:w="534" w:type="dxa"/>
            <w:shd w:val="clear" w:color="auto" w:fill="auto"/>
          </w:tcPr>
          <w:p w14:paraId="58B03965"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7B96C934"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czujka liniowa </w:t>
            </w:r>
          </w:p>
        </w:tc>
        <w:tc>
          <w:tcPr>
            <w:tcW w:w="1134" w:type="dxa"/>
            <w:shd w:val="clear" w:color="auto" w:fill="auto"/>
          </w:tcPr>
          <w:p w14:paraId="62B1D736"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4 szt.</w:t>
            </w:r>
          </w:p>
        </w:tc>
      </w:tr>
      <w:tr w:rsidR="008750E3" w:rsidRPr="00170874" w14:paraId="444FBE13" w14:textId="77777777" w:rsidTr="00997806">
        <w:trPr>
          <w:trHeight w:val="70"/>
        </w:trPr>
        <w:tc>
          <w:tcPr>
            <w:tcW w:w="534" w:type="dxa"/>
            <w:shd w:val="clear" w:color="auto" w:fill="auto"/>
          </w:tcPr>
          <w:p w14:paraId="4021B312"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67DFA31C"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przycisk ROP</w:t>
            </w:r>
          </w:p>
        </w:tc>
        <w:tc>
          <w:tcPr>
            <w:tcW w:w="1134" w:type="dxa"/>
            <w:shd w:val="clear" w:color="auto" w:fill="auto"/>
          </w:tcPr>
          <w:p w14:paraId="098166C1"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40 szt.</w:t>
            </w:r>
          </w:p>
        </w:tc>
      </w:tr>
      <w:tr w:rsidR="008750E3" w:rsidRPr="00170874" w14:paraId="4CD1DD27" w14:textId="77777777" w:rsidTr="00997806">
        <w:tc>
          <w:tcPr>
            <w:tcW w:w="534" w:type="dxa"/>
            <w:shd w:val="clear" w:color="auto" w:fill="auto"/>
          </w:tcPr>
          <w:p w14:paraId="423BAF13"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06B85362"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moduł sterujący</w:t>
            </w:r>
          </w:p>
        </w:tc>
        <w:tc>
          <w:tcPr>
            <w:tcW w:w="1134" w:type="dxa"/>
            <w:shd w:val="clear" w:color="auto" w:fill="auto"/>
          </w:tcPr>
          <w:p w14:paraId="68638428"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97 szt.</w:t>
            </w:r>
          </w:p>
        </w:tc>
      </w:tr>
    </w:tbl>
    <w:bookmarkEnd w:id="1"/>
    <w:p w14:paraId="2A1E0D37" w14:textId="77777777" w:rsidR="001C6652" w:rsidRPr="00170874" w:rsidRDefault="001C6652" w:rsidP="001C6652">
      <w:pPr>
        <w:numPr>
          <w:ilvl w:val="0"/>
          <w:numId w:val="38"/>
        </w:numPr>
        <w:spacing w:after="0" w:line="276" w:lineRule="auto"/>
        <w:contextualSpacing/>
        <w:jc w:val="both"/>
        <w:rPr>
          <w:rFonts w:asciiTheme="majorHAnsi" w:eastAsia="Times New Roman" w:hAnsiTheme="majorHAnsi" w:cstheme="majorHAnsi"/>
          <w:u w:val="single"/>
          <w:lang w:eastAsia="pl-PL"/>
        </w:rPr>
      </w:pPr>
      <w:r w:rsidRPr="00170874">
        <w:rPr>
          <w:rFonts w:asciiTheme="majorHAnsi" w:eastAsia="Times New Roman" w:hAnsiTheme="majorHAnsi" w:cstheme="majorHAnsi"/>
          <w:u w:val="single"/>
          <w:lang w:eastAsia="pl-PL"/>
        </w:rPr>
        <w:t>System oddymiania :</w:t>
      </w:r>
    </w:p>
    <w:tbl>
      <w:tblPr>
        <w:tblW w:w="0" w:type="auto"/>
        <w:tblInd w:w="708" w:type="dxa"/>
        <w:tblLook w:val="04A0" w:firstRow="1" w:lastRow="0" w:firstColumn="1" w:lastColumn="0" w:noHBand="0" w:noVBand="1"/>
      </w:tblPr>
      <w:tblGrid>
        <w:gridCol w:w="534"/>
        <w:gridCol w:w="2976"/>
        <w:gridCol w:w="1134"/>
      </w:tblGrid>
      <w:tr w:rsidR="008750E3" w:rsidRPr="00170874" w14:paraId="6EB877FE" w14:textId="77777777" w:rsidTr="00997806">
        <w:tc>
          <w:tcPr>
            <w:tcW w:w="534" w:type="dxa"/>
            <w:shd w:val="clear" w:color="auto" w:fill="auto"/>
          </w:tcPr>
          <w:p w14:paraId="5DEDCDF9"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07039EE1"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centralka RZN 4402</w:t>
            </w:r>
          </w:p>
        </w:tc>
        <w:tc>
          <w:tcPr>
            <w:tcW w:w="1134" w:type="dxa"/>
            <w:shd w:val="clear" w:color="auto" w:fill="auto"/>
          </w:tcPr>
          <w:p w14:paraId="30F2D3EA"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4 szt.</w:t>
            </w:r>
          </w:p>
        </w:tc>
      </w:tr>
      <w:tr w:rsidR="008750E3" w:rsidRPr="00170874" w14:paraId="46D5DB72" w14:textId="77777777" w:rsidTr="00997806">
        <w:tc>
          <w:tcPr>
            <w:tcW w:w="534" w:type="dxa"/>
            <w:shd w:val="clear" w:color="auto" w:fill="auto"/>
          </w:tcPr>
          <w:p w14:paraId="35E0501F"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796E910C"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centralka RZN 4404</w:t>
            </w:r>
          </w:p>
        </w:tc>
        <w:tc>
          <w:tcPr>
            <w:tcW w:w="1134" w:type="dxa"/>
            <w:shd w:val="clear" w:color="auto" w:fill="auto"/>
          </w:tcPr>
          <w:p w14:paraId="21BF66C2"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2 szt.</w:t>
            </w:r>
          </w:p>
        </w:tc>
      </w:tr>
      <w:tr w:rsidR="008750E3" w:rsidRPr="00170874" w14:paraId="6C81A5CC" w14:textId="77777777" w:rsidTr="00997806">
        <w:tc>
          <w:tcPr>
            <w:tcW w:w="534" w:type="dxa"/>
            <w:shd w:val="clear" w:color="auto" w:fill="auto"/>
          </w:tcPr>
          <w:p w14:paraId="15507C62"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4BC07885"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centralka RZN 4408</w:t>
            </w:r>
          </w:p>
        </w:tc>
        <w:tc>
          <w:tcPr>
            <w:tcW w:w="1134" w:type="dxa"/>
            <w:shd w:val="clear" w:color="auto" w:fill="auto"/>
          </w:tcPr>
          <w:p w14:paraId="31DC53A5"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2 szt.</w:t>
            </w:r>
          </w:p>
        </w:tc>
      </w:tr>
      <w:tr w:rsidR="008750E3" w:rsidRPr="00170874" w14:paraId="02058898" w14:textId="77777777" w:rsidTr="00997806">
        <w:tc>
          <w:tcPr>
            <w:tcW w:w="534" w:type="dxa"/>
            <w:shd w:val="clear" w:color="auto" w:fill="auto"/>
          </w:tcPr>
          <w:p w14:paraId="44C2808A"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74CA0AAB"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siłownik </w:t>
            </w:r>
          </w:p>
        </w:tc>
        <w:tc>
          <w:tcPr>
            <w:tcW w:w="1134" w:type="dxa"/>
            <w:shd w:val="clear" w:color="auto" w:fill="auto"/>
          </w:tcPr>
          <w:p w14:paraId="0608287A"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14 szt.</w:t>
            </w:r>
          </w:p>
        </w:tc>
      </w:tr>
      <w:tr w:rsidR="008750E3" w:rsidRPr="00170874" w14:paraId="2A044C29" w14:textId="77777777" w:rsidTr="00997806">
        <w:tc>
          <w:tcPr>
            <w:tcW w:w="534" w:type="dxa"/>
            <w:shd w:val="clear" w:color="auto" w:fill="auto"/>
          </w:tcPr>
          <w:p w14:paraId="2955F282"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61451D0C"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siłownik DDS</w:t>
            </w:r>
          </w:p>
        </w:tc>
        <w:tc>
          <w:tcPr>
            <w:tcW w:w="1134" w:type="dxa"/>
            <w:shd w:val="clear" w:color="auto" w:fill="auto"/>
          </w:tcPr>
          <w:p w14:paraId="33785291"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2 szt.</w:t>
            </w:r>
          </w:p>
        </w:tc>
      </w:tr>
      <w:tr w:rsidR="008750E3" w:rsidRPr="00170874" w14:paraId="4A7E8E10" w14:textId="77777777" w:rsidTr="00997806">
        <w:trPr>
          <w:trHeight w:val="70"/>
        </w:trPr>
        <w:tc>
          <w:tcPr>
            <w:tcW w:w="534" w:type="dxa"/>
            <w:shd w:val="clear" w:color="auto" w:fill="auto"/>
          </w:tcPr>
          <w:p w14:paraId="01EA7F50"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1C22DF4E"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przycisk oddymiania </w:t>
            </w:r>
          </w:p>
        </w:tc>
        <w:tc>
          <w:tcPr>
            <w:tcW w:w="1134" w:type="dxa"/>
            <w:shd w:val="clear" w:color="auto" w:fill="auto"/>
          </w:tcPr>
          <w:p w14:paraId="00DD7282"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12 szt.</w:t>
            </w:r>
          </w:p>
        </w:tc>
      </w:tr>
      <w:tr w:rsidR="008750E3" w:rsidRPr="00170874" w14:paraId="6C7D3886" w14:textId="77777777" w:rsidTr="00997806">
        <w:tc>
          <w:tcPr>
            <w:tcW w:w="534" w:type="dxa"/>
            <w:shd w:val="clear" w:color="auto" w:fill="auto"/>
          </w:tcPr>
          <w:p w14:paraId="741CD56D"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1134A532"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przycisk przewietrzania </w:t>
            </w:r>
          </w:p>
        </w:tc>
        <w:tc>
          <w:tcPr>
            <w:tcW w:w="1134" w:type="dxa"/>
            <w:shd w:val="clear" w:color="auto" w:fill="auto"/>
          </w:tcPr>
          <w:p w14:paraId="2BB2268A"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4 szt.</w:t>
            </w:r>
          </w:p>
        </w:tc>
      </w:tr>
      <w:tr w:rsidR="008750E3" w:rsidRPr="00170874" w14:paraId="753A77DB" w14:textId="77777777" w:rsidTr="00997806">
        <w:tc>
          <w:tcPr>
            <w:tcW w:w="534" w:type="dxa"/>
            <w:shd w:val="clear" w:color="auto" w:fill="auto"/>
          </w:tcPr>
          <w:p w14:paraId="1AEE55F5"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4464536C"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zasilacz pożarowy </w:t>
            </w:r>
          </w:p>
        </w:tc>
        <w:tc>
          <w:tcPr>
            <w:tcW w:w="1134" w:type="dxa"/>
            <w:shd w:val="clear" w:color="auto" w:fill="auto"/>
          </w:tcPr>
          <w:p w14:paraId="57E131A5"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6 szt.</w:t>
            </w:r>
          </w:p>
        </w:tc>
      </w:tr>
      <w:tr w:rsidR="008750E3" w:rsidRPr="00170874" w14:paraId="64FDBB69" w14:textId="77777777" w:rsidTr="00997806">
        <w:tc>
          <w:tcPr>
            <w:tcW w:w="534" w:type="dxa"/>
            <w:shd w:val="clear" w:color="auto" w:fill="auto"/>
          </w:tcPr>
          <w:p w14:paraId="5F15027F" w14:textId="77777777" w:rsidR="001C6652" w:rsidRPr="00170874" w:rsidRDefault="001C6652" w:rsidP="001C6652">
            <w:pPr>
              <w:spacing w:after="0" w:line="276" w:lineRule="auto"/>
              <w:contextualSpacing/>
              <w:jc w:val="center"/>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t>
            </w:r>
          </w:p>
        </w:tc>
        <w:tc>
          <w:tcPr>
            <w:tcW w:w="2976" w:type="dxa"/>
            <w:shd w:val="clear" w:color="auto" w:fill="auto"/>
          </w:tcPr>
          <w:p w14:paraId="440D9861" w14:textId="77777777" w:rsidR="001C6652" w:rsidRPr="00170874" w:rsidRDefault="001C6652" w:rsidP="001C6652">
            <w:pPr>
              <w:spacing w:after="0" w:line="276" w:lineRule="auto"/>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klapa oddymiania </w:t>
            </w:r>
          </w:p>
        </w:tc>
        <w:tc>
          <w:tcPr>
            <w:tcW w:w="1134" w:type="dxa"/>
            <w:shd w:val="clear" w:color="auto" w:fill="auto"/>
          </w:tcPr>
          <w:p w14:paraId="589B9DB3" w14:textId="77777777" w:rsidR="001C6652" w:rsidRPr="00170874" w:rsidRDefault="001C6652" w:rsidP="001C6652">
            <w:pPr>
              <w:spacing w:after="0" w:line="276" w:lineRule="auto"/>
              <w:contextualSpacing/>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4 szt.</w:t>
            </w:r>
          </w:p>
        </w:tc>
      </w:tr>
    </w:tbl>
    <w:p w14:paraId="6BB5A7A3" w14:textId="77777777" w:rsidR="00A12C70" w:rsidRPr="00170874" w:rsidRDefault="001C6652" w:rsidP="006C6238">
      <w:pPr>
        <w:numPr>
          <w:ilvl w:val="0"/>
          <w:numId w:val="39"/>
        </w:numPr>
        <w:autoSpaceDE w:val="0"/>
        <w:autoSpaceDN w:val="0"/>
        <w:adjustRightInd w:val="0"/>
        <w:spacing w:after="0" w:line="276" w:lineRule="auto"/>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Przeglądy i konserwację należy wykonywać w godzinach od 7:30 do 15:30, w dni robocze Zamawiającego. </w:t>
      </w:r>
    </w:p>
    <w:p w14:paraId="3F3593D0" w14:textId="74FD5235" w:rsidR="0043028A" w:rsidRPr="00170874" w:rsidRDefault="00747610" w:rsidP="006C6238">
      <w:pPr>
        <w:numPr>
          <w:ilvl w:val="0"/>
          <w:numId w:val="39"/>
        </w:numPr>
        <w:autoSpaceDE w:val="0"/>
        <w:autoSpaceDN w:val="0"/>
        <w:adjustRightInd w:val="0"/>
        <w:spacing w:after="0" w:line="276" w:lineRule="auto"/>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W ramach </w:t>
      </w:r>
      <w:r w:rsidR="001F027C" w:rsidRPr="00170874">
        <w:rPr>
          <w:rFonts w:asciiTheme="majorHAnsi" w:eastAsia="Times New Roman" w:hAnsiTheme="majorHAnsi" w:cstheme="majorHAnsi"/>
          <w:lang w:eastAsia="pl-PL"/>
        </w:rPr>
        <w:t xml:space="preserve">wynagrodzenia wskazanego w § 4 umowy,  </w:t>
      </w:r>
      <w:r w:rsidRPr="00170874">
        <w:rPr>
          <w:rFonts w:asciiTheme="majorHAnsi" w:eastAsia="Times New Roman" w:hAnsiTheme="majorHAnsi" w:cstheme="majorHAnsi"/>
          <w:lang w:eastAsia="pl-PL"/>
        </w:rPr>
        <w:t>Wykonawca zobowiązany jest do zapewnienia ciągłości pracy poszczególnych systemów</w:t>
      </w:r>
      <w:r w:rsidR="001F027C" w:rsidRPr="00170874">
        <w:rPr>
          <w:rFonts w:asciiTheme="majorHAnsi" w:eastAsia="Times New Roman" w:hAnsiTheme="majorHAnsi" w:cstheme="majorHAnsi"/>
          <w:lang w:eastAsia="pl-PL"/>
        </w:rPr>
        <w:t xml:space="preserve">. </w:t>
      </w:r>
      <w:r w:rsidR="00A56962" w:rsidRPr="00170874">
        <w:rPr>
          <w:rFonts w:asciiTheme="majorHAnsi" w:eastAsia="Times New Roman" w:hAnsiTheme="majorHAnsi" w:cstheme="majorHAnsi"/>
          <w:lang w:eastAsia="pl-PL"/>
        </w:rPr>
        <w:t xml:space="preserve">Wykonawca zobowiązuje się do utrzymania gotowości usuwania nagłych awarii na każde zgłoszenie Zamawiającego </w:t>
      </w:r>
      <w:r w:rsidR="0063274E" w:rsidRPr="00170874">
        <w:rPr>
          <w:rFonts w:asciiTheme="majorHAnsi" w:eastAsia="Times New Roman" w:hAnsiTheme="majorHAnsi" w:cstheme="majorHAnsi"/>
          <w:lang w:eastAsia="pl-PL"/>
        </w:rPr>
        <w:t>w dni powszechne w godzinach 7.30 -15.30</w:t>
      </w:r>
    </w:p>
    <w:p w14:paraId="0FDB8951" w14:textId="4A4430D7" w:rsidR="00813F95" w:rsidRPr="00170874" w:rsidRDefault="00813F95" w:rsidP="006C6238">
      <w:pPr>
        <w:pStyle w:val="Default"/>
        <w:numPr>
          <w:ilvl w:val="0"/>
          <w:numId w:val="39"/>
        </w:numPr>
        <w:spacing w:line="276" w:lineRule="auto"/>
        <w:jc w:val="both"/>
        <w:rPr>
          <w:rFonts w:asciiTheme="majorHAnsi" w:hAnsiTheme="majorHAnsi" w:cstheme="majorHAnsi"/>
          <w:b/>
          <w:bCs/>
          <w:color w:val="auto"/>
          <w:sz w:val="22"/>
          <w:szCs w:val="22"/>
        </w:rPr>
      </w:pPr>
      <w:r w:rsidRPr="00170874">
        <w:rPr>
          <w:rFonts w:asciiTheme="majorHAnsi" w:hAnsiTheme="majorHAnsi" w:cstheme="majorHAnsi"/>
          <w:b/>
          <w:bCs/>
          <w:color w:val="auto"/>
          <w:sz w:val="22"/>
          <w:szCs w:val="22"/>
        </w:rPr>
        <w:t xml:space="preserve">W przypadku wystąpienia awarii i konieczności naprawy urządzeń, czas oczekiwania na przybycie </w:t>
      </w:r>
      <w:r w:rsidR="00660D87" w:rsidRPr="00170874">
        <w:rPr>
          <w:rFonts w:asciiTheme="majorHAnsi" w:hAnsiTheme="majorHAnsi" w:cstheme="majorHAnsi"/>
          <w:b/>
          <w:bCs/>
          <w:color w:val="auto"/>
          <w:sz w:val="22"/>
          <w:szCs w:val="22"/>
        </w:rPr>
        <w:t>Wykonawcy</w:t>
      </w:r>
      <w:r w:rsidRPr="00170874">
        <w:rPr>
          <w:rFonts w:asciiTheme="majorHAnsi" w:hAnsiTheme="majorHAnsi" w:cstheme="majorHAnsi"/>
          <w:b/>
          <w:bCs/>
          <w:color w:val="auto"/>
          <w:sz w:val="22"/>
          <w:szCs w:val="22"/>
        </w:rPr>
        <w:t xml:space="preserve">, nie może przekroczyć </w:t>
      </w:r>
      <w:r w:rsidR="00A56962" w:rsidRPr="00170874">
        <w:rPr>
          <w:rFonts w:asciiTheme="majorHAnsi" w:hAnsiTheme="majorHAnsi" w:cstheme="majorHAnsi"/>
          <w:b/>
          <w:bCs/>
          <w:color w:val="auto"/>
          <w:sz w:val="22"/>
          <w:szCs w:val="22"/>
        </w:rPr>
        <w:t xml:space="preserve">2 godzin  - od momentu zgłoszenia awarii na adres poczty e- mail lub tel. zgodnie z </w:t>
      </w:r>
      <w:r w:rsidR="00A56962" w:rsidRPr="00170874">
        <w:rPr>
          <w:rFonts w:asciiTheme="majorHAnsi" w:eastAsia="Times New Roman" w:hAnsiTheme="majorHAnsi" w:cstheme="majorHAnsi"/>
          <w:b/>
          <w:bCs/>
          <w:sz w:val="22"/>
          <w:szCs w:val="22"/>
          <w:lang w:eastAsia="pl-PL"/>
        </w:rPr>
        <w:t>§ 8 ust. 3 umowy.</w:t>
      </w:r>
    </w:p>
    <w:p w14:paraId="68593102" w14:textId="1CCEADE8" w:rsidR="009B0D3A" w:rsidRPr="00170874" w:rsidRDefault="009B0D3A" w:rsidP="006C6238">
      <w:pPr>
        <w:pStyle w:val="Default"/>
        <w:numPr>
          <w:ilvl w:val="0"/>
          <w:numId w:val="39"/>
        </w:numPr>
        <w:spacing w:line="276" w:lineRule="auto"/>
        <w:jc w:val="both"/>
        <w:rPr>
          <w:rFonts w:asciiTheme="majorHAnsi" w:hAnsiTheme="majorHAnsi" w:cstheme="majorHAnsi"/>
          <w:color w:val="auto"/>
          <w:sz w:val="22"/>
          <w:szCs w:val="22"/>
        </w:rPr>
      </w:pPr>
      <w:r w:rsidRPr="00170874">
        <w:rPr>
          <w:rFonts w:asciiTheme="majorHAnsi" w:hAnsiTheme="majorHAnsi" w:cstheme="majorHAnsi"/>
          <w:color w:val="auto"/>
          <w:sz w:val="22"/>
          <w:szCs w:val="22"/>
        </w:rPr>
        <w:t xml:space="preserve">Podjęcie naprawy polegać będzie na znalezieniu i zdiagnozowania przyczyny awarii </w:t>
      </w:r>
      <w:r w:rsidR="008C0088" w:rsidRPr="00170874">
        <w:rPr>
          <w:rFonts w:asciiTheme="majorHAnsi" w:hAnsiTheme="majorHAnsi" w:cstheme="majorHAnsi"/>
          <w:color w:val="auto"/>
          <w:sz w:val="22"/>
          <w:szCs w:val="22"/>
        </w:rPr>
        <w:t xml:space="preserve">oraz usunięciu przyczyny </w:t>
      </w:r>
      <w:r w:rsidR="00AC7DAE" w:rsidRPr="00170874">
        <w:rPr>
          <w:rFonts w:asciiTheme="majorHAnsi" w:hAnsiTheme="majorHAnsi" w:cstheme="majorHAnsi"/>
          <w:color w:val="auto"/>
          <w:sz w:val="22"/>
          <w:szCs w:val="22"/>
        </w:rPr>
        <w:t xml:space="preserve">niesprawności urządzeń </w:t>
      </w:r>
      <w:r w:rsidR="000C6223" w:rsidRPr="00170874">
        <w:rPr>
          <w:rFonts w:asciiTheme="majorHAnsi" w:hAnsiTheme="majorHAnsi" w:cstheme="majorHAnsi"/>
          <w:color w:val="auto"/>
          <w:sz w:val="22"/>
          <w:szCs w:val="22"/>
        </w:rPr>
        <w:t>jeżeli nie wiąże się to z zakupem części ( urządzeń).</w:t>
      </w:r>
    </w:p>
    <w:p w14:paraId="63436995" w14:textId="4F84F3FD" w:rsidR="00BC7FBF" w:rsidRPr="00170874" w:rsidRDefault="00BC7FBF" w:rsidP="006C6238">
      <w:pPr>
        <w:pStyle w:val="Default"/>
        <w:numPr>
          <w:ilvl w:val="0"/>
          <w:numId w:val="39"/>
        </w:numPr>
        <w:spacing w:line="276" w:lineRule="auto"/>
        <w:jc w:val="both"/>
        <w:rPr>
          <w:rFonts w:asciiTheme="majorHAnsi" w:hAnsiTheme="majorHAnsi" w:cstheme="majorHAnsi"/>
          <w:color w:val="auto"/>
          <w:sz w:val="22"/>
          <w:szCs w:val="22"/>
        </w:rPr>
      </w:pPr>
      <w:r w:rsidRPr="00170874">
        <w:rPr>
          <w:rFonts w:asciiTheme="majorHAnsi" w:hAnsiTheme="majorHAnsi" w:cstheme="majorHAnsi"/>
          <w:sz w:val="22"/>
          <w:szCs w:val="22"/>
        </w:rPr>
        <w:t xml:space="preserve">Wykonawca zobowiązany jest do zamieszczenia w protokole z przeglądu  informacji dotyczących wszystkich stwierdzonych nieprawidłowości w funkcjonowaniu instalacji </w:t>
      </w:r>
      <w:r w:rsidR="00170874">
        <w:rPr>
          <w:rFonts w:asciiTheme="majorHAnsi" w:hAnsiTheme="majorHAnsi" w:cstheme="majorHAnsi"/>
          <w:sz w:val="22"/>
          <w:szCs w:val="22"/>
        </w:rPr>
        <w:br/>
      </w:r>
      <w:r w:rsidRPr="00170874">
        <w:rPr>
          <w:rFonts w:asciiTheme="majorHAnsi" w:hAnsiTheme="majorHAnsi" w:cstheme="majorHAnsi"/>
          <w:sz w:val="22"/>
          <w:szCs w:val="22"/>
        </w:rPr>
        <w:t>i urządzeń, a także konieczności wykonania czynności serwisowych nie objętych umową.</w:t>
      </w:r>
    </w:p>
    <w:p w14:paraId="47406804" w14:textId="675732FE" w:rsidR="001C6652" w:rsidRPr="00170874" w:rsidRDefault="0043028A" w:rsidP="006C6238">
      <w:pPr>
        <w:numPr>
          <w:ilvl w:val="0"/>
          <w:numId w:val="39"/>
        </w:numPr>
        <w:autoSpaceDE w:val="0"/>
        <w:autoSpaceDN w:val="0"/>
        <w:adjustRightInd w:val="0"/>
        <w:spacing w:after="0" w:line="276" w:lineRule="auto"/>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lastRenderedPageBreak/>
        <w:t xml:space="preserve">Naprawy nieprzewidziane zakresem umowy zgodnie z </w:t>
      </w:r>
      <w:r w:rsidRPr="00170874">
        <w:rPr>
          <w:rFonts w:asciiTheme="majorHAnsi" w:eastAsia="Calibri" w:hAnsiTheme="majorHAnsi" w:cstheme="majorHAnsi"/>
        </w:rPr>
        <w:t>§ 1 ust. 2 (tj.</w:t>
      </w:r>
      <w:r w:rsidRPr="00170874">
        <w:rPr>
          <w:rFonts w:asciiTheme="majorHAnsi" w:eastAsia="Calibri" w:hAnsiTheme="majorHAnsi" w:cstheme="majorHAnsi"/>
          <w:b/>
        </w:rPr>
        <w:t xml:space="preserve"> </w:t>
      </w:r>
      <w:r w:rsidRPr="00170874">
        <w:rPr>
          <w:rFonts w:asciiTheme="majorHAnsi" w:eastAsia="Times New Roman" w:hAnsiTheme="majorHAnsi" w:cstheme="majorHAnsi"/>
          <w:lang w:eastAsia="pl-PL"/>
        </w:rPr>
        <w:t>Wymiana urządzeń, podzespołów lub instalacji wykraczających poza zakres przeglądu)</w:t>
      </w:r>
      <w:r w:rsidR="00A50A5B" w:rsidRPr="00170874">
        <w:rPr>
          <w:rFonts w:asciiTheme="majorHAnsi" w:eastAsia="Times New Roman" w:hAnsiTheme="majorHAnsi" w:cstheme="majorHAnsi"/>
          <w:lang w:eastAsia="pl-PL"/>
        </w:rPr>
        <w:t xml:space="preserve"> </w:t>
      </w:r>
      <w:r w:rsidRPr="00170874">
        <w:rPr>
          <w:rFonts w:asciiTheme="majorHAnsi" w:eastAsia="Times New Roman" w:hAnsiTheme="majorHAnsi" w:cstheme="majorHAnsi"/>
          <w:lang w:eastAsia="pl-PL"/>
        </w:rPr>
        <w:t>następować będą na podstawie oddzielnego zlecenia Zamawiającego, wyłącznie po wcześniejszym pisemnym uzgodnieniu zakresu prac i zaakceptowaniu przez Zamawiającego ceny</w:t>
      </w:r>
      <w:r w:rsidR="00686FD2" w:rsidRPr="00170874">
        <w:rPr>
          <w:rFonts w:asciiTheme="majorHAnsi" w:eastAsia="Times New Roman" w:hAnsiTheme="majorHAnsi" w:cstheme="majorHAnsi"/>
          <w:lang w:eastAsia="pl-PL"/>
        </w:rPr>
        <w:t xml:space="preserve"> oraz ustaleniu terminu realizacji uzgodnionych prac.</w:t>
      </w:r>
    </w:p>
    <w:p w14:paraId="563C1B4D" w14:textId="3D1FC387" w:rsidR="001C6652" w:rsidRPr="00170874" w:rsidRDefault="001C6652" w:rsidP="006C6238">
      <w:pPr>
        <w:numPr>
          <w:ilvl w:val="0"/>
          <w:numId w:val="39"/>
        </w:numPr>
        <w:autoSpaceDE w:val="0"/>
        <w:autoSpaceDN w:val="0"/>
        <w:adjustRightInd w:val="0"/>
        <w:spacing w:after="0" w:line="276" w:lineRule="auto"/>
        <w:contextualSpacing/>
        <w:jc w:val="both"/>
        <w:rPr>
          <w:rFonts w:asciiTheme="majorHAnsi" w:eastAsia="Times New Roman" w:hAnsiTheme="majorHAnsi" w:cstheme="majorHAnsi"/>
          <w:lang w:eastAsia="pl-PL"/>
        </w:rPr>
      </w:pPr>
      <w:r w:rsidRPr="00170874">
        <w:rPr>
          <w:rFonts w:asciiTheme="majorHAnsi" w:eastAsia="SimSun" w:hAnsiTheme="majorHAnsi" w:cstheme="majorHAnsi"/>
          <w:lang w:eastAsia="zh-CN"/>
        </w:rPr>
        <w:t xml:space="preserve">Wykonawca wykona prace z  poszanowaniem mienia Zamawiającego  i jego pracowników, przestrzegając stosownych przepisów bhp i postanowień instrukcji bezpieczeństwa pożarowego, udostępnionej przez Zamawiającego. </w:t>
      </w:r>
    </w:p>
    <w:p w14:paraId="069CDE2D" w14:textId="12321FA9" w:rsidR="00003966" w:rsidRPr="00170874" w:rsidRDefault="003A7917" w:rsidP="006C6238">
      <w:pPr>
        <w:numPr>
          <w:ilvl w:val="0"/>
          <w:numId w:val="39"/>
        </w:numPr>
        <w:autoSpaceDE w:val="0"/>
        <w:autoSpaceDN w:val="0"/>
        <w:adjustRightInd w:val="0"/>
        <w:spacing w:after="0" w:line="276" w:lineRule="auto"/>
        <w:contextualSpacing/>
        <w:jc w:val="both"/>
        <w:rPr>
          <w:rFonts w:asciiTheme="majorHAnsi" w:eastAsia="Times New Roman" w:hAnsiTheme="majorHAnsi" w:cstheme="majorHAnsi"/>
          <w:lang w:eastAsia="pl-PL"/>
        </w:rPr>
      </w:pPr>
      <w:r w:rsidRPr="00170874">
        <w:rPr>
          <w:rFonts w:asciiTheme="majorHAnsi" w:eastAsia="SimSun" w:hAnsiTheme="majorHAnsi" w:cstheme="majorHAnsi"/>
          <w:lang w:eastAsia="zh-CN"/>
        </w:rPr>
        <w:t>W razie konieczności u</w:t>
      </w:r>
      <w:r w:rsidR="00003966" w:rsidRPr="00170874">
        <w:rPr>
          <w:rFonts w:asciiTheme="majorHAnsi" w:eastAsia="SimSun" w:hAnsiTheme="majorHAnsi" w:cstheme="majorHAnsi"/>
          <w:lang w:eastAsia="zh-CN"/>
        </w:rPr>
        <w:t>tylizacj</w:t>
      </w:r>
      <w:r w:rsidRPr="00170874">
        <w:rPr>
          <w:rFonts w:asciiTheme="majorHAnsi" w:eastAsia="SimSun" w:hAnsiTheme="majorHAnsi" w:cstheme="majorHAnsi"/>
          <w:lang w:eastAsia="zh-CN"/>
        </w:rPr>
        <w:t>i</w:t>
      </w:r>
      <w:r w:rsidR="00003966" w:rsidRPr="00170874">
        <w:rPr>
          <w:rFonts w:asciiTheme="majorHAnsi" w:eastAsia="SimSun" w:hAnsiTheme="majorHAnsi" w:cstheme="majorHAnsi"/>
          <w:lang w:eastAsia="zh-CN"/>
        </w:rPr>
        <w:t xml:space="preserve"> czujek jonizujących</w:t>
      </w:r>
      <w:r w:rsidRPr="00170874">
        <w:rPr>
          <w:rFonts w:asciiTheme="majorHAnsi" w:eastAsia="SimSun" w:hAnsiTheme="majorHAnsi" w:cstheme="majorHAnsi"/>
          <w:lang w:eastAsia="zh-CN"/>
        </w:rPr>
        <w:t>:</w:t>
      </w:r>
    </w:p>
    <w:p w14:paraId="47C61293" w14:textId="27F55BC8" w:rsidR="00003966" w:rsidRPr="00170874" w:rsidRDefault="00003966" w:rsidP="006C6238">
      <w:pPr>
        <w:pStyle w:val="Akapitzlist"/>
        <w:numPr>
          <w:ilvl w:val="0"/>
          <w:numId w:val="44"/>
        </w:numPr>
        <w:autoSpaceDE w:val="0"/>
        <w:autoSpaceDN w:val="0"/>
        <w:adjustRightInd w:val="0"/>
        <w:spacing w:after="0" w:line="276" w:lineRule="auto"/>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Wykonawca w protokole z przeglądu </w:t>
      </w:r>
      <w:r w:rsidR="00EB3051" w:rsidRPr="00170874">
        <w:rPr>
          <w:rFonts w:asciiTheme="majorHAnsi" w:eastAsia="Times New Roman" w:hAnsiTheme="majorHAnsi" w:cstheme="majorHAnsi"/>
          <w:lang w:eastAsia="pl-PL"/>
        </w:rPr>
        <w:t>zaznaczy ilość czujek do utylizacji</w:t>
      </w:r>
      <w:r w:rsidR="003A7917" w:rsidRPr="00170874">
        <w:rPr>
          <w:rFonts w:asciiTheme="majorHAnsi" w:eastAsia="Times New Roman" w:hAnsiTheme="majorHAnsi" w:cstheme="majorHAnsi"/>
          <w:lang w:eastAsia="pl-PL"/>
        </w:rPr>
        <w:t>,</w:t>
      </w:r>
    </w:p>
    <w:p w14:paraId="5B3515EC" w14:textId="077A9A31" w:rsidR="00EB3051" w:rsidRPr="00170874" w:rsidRDefault="00EB3051" w:rsidP="006C6238">
      <w:pPr>
        <w:pStyle w:val="Akapitzlist"/>
        <w:numPr>
          <w:ilvl w:val="0"/>
          <w:numId w:val="44"/>
        </w:numPr>
        <w:autoSpaceDE w:val="0"/>
        <w:autoSpaceDN w:val="0"/>
        <w:adjustRightInd w:val="0"/>
        <w:spacing w:after="0" w:line="276" w:lineRule="auto"/>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Wykonawca poinformuje </w:t>
      </w:r>
      <w:r w:rsidR="003A7917" w:rsidRPr="00170874">
        <w:rPr>
          <w:rFonts w:asciiTheme="majorHAnsi" w:eastAsia="Times New Roman" w:hAnsiTheme="majorHAnsi" w:cstheme="majorHAnsi"/>
          <w:lang w:eastAsia="pl-PL"/>
        </w:rPr>
        <w:t xml:space="preserve">Zamawiającego </w:t>
      </w:r>
      <w:r w:rsidRPr="00170874">
        <w:rPr>
          <w:rFonts w:asciiTheme="majorHAnsi" w:eastAsia="Times New Roman" w:hAnsiTheme="majorHAnsi" w:cstheme="majorHAnsi"/>
          <w:lang w:eastAsia="pl-PL"/>
        </w:rPr>
        <w:t xml:space="preserve">o koszcie utylizacji czujek jonizujących (min. </w:t>
      </w:r>
      <w:r w:rsidRPr="00170874">
        <w:rPr>
          <w:rFonts w:asciiTheme="majorHAnsi" w:hAnsiTheme="majorHAnsi" w:cstheme="majorHAnsi"/>
        </w:rPr>
        <w:t>demontaż, transport oraz utylizację czujek, montaż nowych czujek)</w:t>
      </w:r>
      <w:r w:rsidR="003A7917" w:rsidRPr="00170874">
        <w:rPr>
          <w:rFonts w:asciiTheme="majorHAnsi" w:hAnsiTheme="majorHAnsi" w:cstheme="majorHAnsi"/>
        </w:rPr>
        <w:t>,</w:t>
      </w:r>
    </w:p>
    <w:p w14:paraId="4B7B4B80" w14:textId="11E0BF6A" w:rsidR="001C6652" w:rsidRDefault="00EB3051" w:rsidP="006A1240">
      <w:pPr>
        <w:pStyle w:val="Akapitzlist"/>
        <w:numPr>
          <w:ilvl w:val="0"/>
          <w:numId w:val="44"/>
        </w:numPr>
        <w:autoSpaceDE w:val="0"/>
        <w:autoSpaceDN w:val="0"/>
        <w:adjustRightInd w:val="0"/>
        <w:spacing w:after="0" w:line="276" w:lineRule="auto"/>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Zamawiający może zlecić utylizację czujek podmiotowi trzeciemu. </w:t>
      </w:r>
    </w:p>
    <w:p w14:paraId="1E965998" w14:textId="77777777" w:rsidR="00170874" w:rsidRPr="00170874" w:rsidRDefault="00170874" w:rsidP="00170874">
      <w:pPr>
        <w:pStyle w:val="Akapitzlist"/>
        <w:numPr>
          <w:ilvl w:val="0"/>
          <w:numId w:val="50"/>
        </w:numPr>
        <w:spacing w:after="0" w:line="276" w:lineRule="auto"/>
        <w:ind w:left="714" w:hanging="357"/>
        <w:jc w:val="both"/>
        <w:rPr>
          <w:rFonts w:ascii="Calibri Light" w:hAnsi="Calibri Light" w:cs="Calibri Light"/>
        </w:rPr>
      </w:pPr>
      <w:r w:rsidRPr="00170874">
        <w:rPr>
          <w:rFonts w:ascii="Calibri Light" w:hAnsi="Calibri Light" w:cs="Calibri Light"/>
        </w:rPr>
        <w:t xml:space="preserve">Sposób utylizacji czujek po otrzymaniu zlecenia </w:t>
      </w:r>
    </w:p>
    <w:p w14:paraId="08F7CBBA" w14:textId="77777777" w:rsidR="00170874" w:rsidRDefault="00170874" w:rsidP="00170874">
      <w:pPr>
        <w:numPr>
          <w:ilvl w:val="0"/>
          <w:numId w:val="48"/>
        </w:numPr>
        <w:spacing w:after="0" w:line="276" w:lineRule="auto"/>
        <w:ind w:left="1077" w:hanging="357"/>
        <w:jc w:val="both"/>
        <w:rPr>
          <w:rFonts w:ascii="Calibri Light" w:hAnsi="Calibri Light" w:cs="Calibri Light"/>
        </w:rPr>
      </w:pPr>
      <w:r>
        <w:rPr>
          <w:rFonts w:ascii="Calibri Light" w:hAnsi="Calibri Light" w:cs="Calibri Light"/>
        </w:rPr>
        <w:t>Wykonawca sporządzi protokół przekazania czujek pomiędzy SZN a wykonawcą zawierający typ, kod-numery seryjne/fabryczne czujek</w:t>
      </w:r>
    </w:p>
    <w:p w14:paraId="254F5831" w14:textId="77777777" w:rsidR="00170874" w:rsidRDefault="00170874" w:rsidP="00170874">
      <w:pPr>
        <w:numPr>
          <w:ilvl w:val="0"/>
          <w:numId w:val="48"/>
        </w:numPr>
        <w:spacing w:after="0" w:line="276" w:lineRule="auto"/>
        <w:ind w:left="1077" w:hanging="357"/>
        <w:jc w:val="both"/>
        <w:rPr>
          <w:rFonts w:ascii="Calibri Light" w:hAnsi="Calibri Light" w:cs="Calibri Light"/>
        </w:rPr>
      </w:pPr>
      <w:r>
        <w:rPr>
          <w:rFonts w:ascii="Calibri Light" w:hAnsi="Calibri Light" w:cs="Calibri Light"/>
        </w:rPr>
        <w:t xml:space="preserve">Po wykonaniu usługi Wykonawca przekaże Zamawiającemu oryginał protokołu </w:t>
      </w:r>
      <w:r>
        <w:rPr>
          <w:rFonts w:ascii="Calibri Light" w:hAnsi="Calibri Light" w:cs="Calibri Light"/>
        </w:rPr>
        <w:br/>
        <w:t xml:space="preserve">z przekazania czujek jonizujących do utylizacji zawierający typ, kod -numery seryjne/ fabryczne czujek i nazwę jednostki utylizującej </w:t>
      </w:r>
    </w:p>
    <w:p w14:paraId="6FF71D6D" w14:textId="77777777" w:rsidR="00170874" w:rsidRDefault="00170874" w:rsidP="00170874">
      <w:pPr>
        <w:numPr>
          <w:ilvl w:val="0"/>
          <w:numId w:val="48"/>
        </w:numPr>
        <w:spacing w:after="0" w:line="276" w:lineRule="auto"/>
        <w:ind w:left="1077" w:hanging="357"/>
        <w:jc w:val="both"/>
        <w:rPr>
          <w:rFonts w:ascii="Calibri Light" w:hAnsi="Calibri Light" w:cs="Calibri Light"/>
        </w:rPr>
      </w:pPr>
      <w:r>
        <w:rPr>
          <w:rFonts w:ascii="Calibri Light" w:hAnsi="Calibri Light" w:cs="Calibri Light"/>
        </w:rPr>
        <w:t xml:space="preserve">Jonizujące czujki dymu nie zostały sklasyfikowane  w Ustawie z dnia 11 września 2015r. </w:t>
      </w:r>
      <w:r>
        <w:rPr>
          <w:rFonts w:ascii="Calibri Light" w:hAnsi="Calibri Light" w:cs="Calibri Light"/>
        </w:rPr>
        <w:br/>
        <w:t xml:space="preserve">o zużytym sprzęcie elektrycznym i elektronicznym (Dz.U. z 2020r. poz.1893,2361), </w:t>
      </w:r>
      <w:r>
        <w:rPr>
          <w:rFonts w:ascii="Calibri Light" w:hAnsi="Calibri Light" w:cs="Calibri Light"/>
        </w:rPr>
        <w:br/>
        <w:t xml:space="preserve">w związku z tym zabronione jest przekazywanie jonizujących czujek dymu do punktów zawierających zużyty sprzęt elektryczny lub składowisk odpadów komunalnych. </w:t>
      </w:r>
    </w:p>
    <w:p w14:paraId="7630BF54" w14:textId="77777777" w:rsidR="00170874" w:rsidRDefault="00170874" w:rsidP="00170874">
      <w:pPr>
        <w:numPr>
          <w:ilvl w:val="0"/>
          <w:numId w:val="48"/>
        </w:numPr>
        <w:spacing w:after="0" w:line="276" w:lineRule="auto"/>
        <w:ind w:left="1077" w:hanging="357"/>
        <w:jc w:val="both"/>
        <w:rPr>
          <w:rFonts w:ascii="Calibri Light" w:hAnsi="Calibri Light" w:cs="Calibri Light"/>
        </w:rPr>
      </w:pPr>
      <w:r>
        <w:rPr>
          <w:rFonts w:ascii="Calibri Light" w:hAnsi="Calibri Light" w:cs="Calibri Light"/>
        </w:rPr>
        <w:t>Jonizujące czujki dymu należą do urządzeń zawierających zamknięte źródła promieniotwórcze, dlatego po zakończeniu eksploatacji należy je traktować jako odpad promieniotwórczy. Sposób postępowania z odpadami promieniotwórczymi i ich klasyfikację reguluje Ustawa z dnia 29 listopada 2000r. Prawo atomowe (Dz. U. z 2019r. poz.1792, Dz.U z 2000r. poz. 284,322)</w:t>
      </w:r>
    </w:p>
    <w:p w14:paraId="5A45E9F8" w14:textId="77777777" w:rsidR="001C6652" w:rsidRPr="00170874" w:rsidRDefault="001C6652" w:rsidP="001C6652">
      <w:pPr>
        <w:autoSpaceDE w:val="0"/>
        <w:autoSpaceDN w:val="0"/>
        <w:adjustRightInd w:val="0"/>
        <w:spacing w:after="0" w:line="240" w:lineRule="auto"/>
        <w:jc w:val="center"/>
        <w:rPr>
          <w:rFonts w:eastAsia="Calibri" w:cstheme="minorHAnsi"/>
          <w:b/>
        </w:rPr>
      </w:pPr>
      <w:bookmarkStart w:id="2" w:name="_Hlk66784730"/>
      <w:r w:rsidRPr="00170874">
        <w:rPr>
          <w:rFonts w:eastAsia="Calibri" w:cstheme="minorHAnsi"/>
          <w:b/>
        </w:rPr>
        <w:t>§ 2</w:t>
      </w:r>
    </w:p>
    <w:bookmarkEnd w:id="2"/>
    <w:p w14:paraId="14A9022F" w14:textId="221950D6" w:rsidR="00170874" w:rsidRPr="00170874" w:rsidRDefault="001C6652" w:rsidP="00170874">
      <w:pPr>
        <w:autoSpaceDE w:val="0"/>
        <w:autoSpaceDN w:val="0"/>
        <w:adjustRightInd w:val="0"/>
        <w:spacing w:after="0" w:line="240" w:lineRule="auto"/>
        <w:jc w:val="center"/>
        <w:rPr>
          <w:rFonts w:eastAsia="Calibri" w:cstheme="minorHAnsi"/>
          <w:b/>
        </w:rPr>
      </w:pPr>
      <w:r w:rsidRPr="00170874">
        <w:rPr>
          <w:rFonts w:eastAsia="Calibri" w:cstheme="minorHAnsi"/>
          <w:b/>
        </w:rPr>
        <w:t xml:space="preserve">TERMINY REALIZACJI </w:t>
      </w:r>
    </w:p>
    <w:p w14:paraId="69D63075" w14:textId="78A718E1" w:rsidR="001C6652" w:rsidRPr="00170874" w:rsidRDefault="001C6652" w:rsidP="003A7917">
      <w:pPr>
        <w:numPr>
          <w:ilvl w:val="0"/>
          <w:numId w:val="26"/>
        </w:numPr>
        <w:spacing w:after="0" w:line="276" w:lineRule="auto"/>
        <w:ind w:left="714" w:hanging="357"/>
        <w:contextualSpacing/>
        <w:jc w:val="both"/>
        <w:rPr>
          <w:rFonts w:asciiTheme="majorHAnsi" w:eastAsia="Times New Roman" w:hAnsiTheme="majorHAnsi" w:cstheme="majorHAnsi"/>
          <w:bCs/>
          <w:lang w:eastAsia="pl-PL"/>
        </w:rPr>
      </w:pPr>
      <w:r w:rsidRPr="00170874">
        <w:rPr>
          <w:rFonts w:asciiTheme="majorHAnsi" w:eastAsia="Calibri" w:hAnsiTheme="majorHAnsi" w:cstheme="majorHAnsi"/>
          <w:bCs/>
        </w:rPr>
        <w:t xml:space="preserve">Termin realizacji przedmiotu umowy ustala się od dnia podpisania umowy  do dnia </w:t>
      </w:r>
      <w:r w:rsidRPr="00170874">
        <w:rPr>
          <w:rFonts w:asciiTheme="majorHAnsi" w:eastAsia="Calibri" w:hAnsiTheme="majorHAnsi" w:cstheme="majorHAnsi"/>
          <w:b/>
        </w:rPr>
        <w:t>31.12.202</w:t>
      </w:r>
      <w:r w:rsidR="00B87EA9">
        <w:rPr>
          <w:rFonts w:asciiTheme="majorHAnsi" w:eastAsia="Calibri" w:hAnsiTheme="majorHAnsi" w:cstheme="majorHAnsi"/>
          <w:b/>
        </w:rPr>
        <w:t>5</w:t>
      </w:r>
      <w:r w:rsidRPr="00170874">
        <w:rPr>
          <w:rFonts w:asciiTheme="majorHAnsi" w:eastAsia="Calibri" w:hAnsiTheme="majorHAnsi" w:cstheme="majorHAnsi"/>
          <w:b/>
        </w:rPr>
        <w:t>r</w:t>
      </w:r>
      <w:r w:rsidRPr="00170874">
        <w:rPr>
          <w:rFonts w:asciiTheme="majorHAnsi" w:eastAsia="Calibri" w:hAnsiTheme="majorHAnsi" w:cstheme="majorHAnsi"/>
          <w:bCs/>
        </w:rPr>
        <w:t>.</w:t>
      </w:r>
      <w:r w:rsidR="003A7917" w:rsidRPr="00170874">
        <w:rPr>
          <w:rFonts w:asciiTheme="majorHAnsi" w:eastAsia="Times New Roman" w:hAnsiTheme="majorHAnsi" w:cstheme="majorHAnsi"/>
          <w:bCs/>
          <w:lang w:eastAsia="pl-PL"/>
        </w:rPr>
        <w:t xml:space="preserve"> </w:t>
      </w:r>
      <w:r w:rsidR="003A7917" w:rsidRPr="00170874">
        <w:rPr>
          <w:rFonts w:asciiTheme="majorHAnsi" w:eastAsia="Times New Roman" w:hAnsiTheme="majorHAnsi" w:cstheme="majorHAnsi"/>
          <w:bCs/>
          <w:lang w:eastAsia="pl-PL"/>
        </w:rPr>
        <w:br/>
      </w:r>
      <w:r w:rsidRPr="00170874">
        <w:rPr>
          <w:rFonts w:asciiTheme="majorHAnsi" w:eastAsia="Calibri" w:hAnsiTheme="majorHAnsi" w:cstheme="majorHAnsi"/>
          <w:bCs/>
        </w:rPr>
        <w:t xml:space="preserve">z zastrzeżeniem, że </w:t>
      </w:r>
      <w:r w:rsidRPr="00170874">
        <w:rPr>
          <w:rFonts w:asciiTheme="majorHAnsi" w:eastAsia="Times New Roman" w:hAnsiTheme="majorHAnsi" w:cstheme="majorHAnsi"/>
          <w:bCs/>
          <w:lang w:eastAsia="pl-PL"/>
        </w:rPr>
        <w:t xml:space="preserve">terminy przeglądów serwisowo – konserwacyjnych zgodnie z zakresem czynności, o  których mowa w </w:t>
      </w:r>
      <w:r w:rsidRPr="00170874">
        <w:rPr>
          <w:rFonts w:asciiTheme="majorHAnsi" w:eastAsia="Calibri" w:hAnsiTheme="majorHAnsi" w:cstheme="majorHAnsi"/>
          <w:bCs/>
        </w:rPr>
        <w:t xml:space="preserve">§ 1 ust.2  </w:t>
      </w:r>
      <w:r w:rsidRPr="00170874">
        <w:rPr>
          <w:rFonts w:asciiTheme="majorHAnsi" w:eastAsia="Times New Roman" w:hAnsiTheme="majorHAnsi" w:cstheme="majorHAnsi"/>
          <w:bCs/>
          <w:lang w:eastAsia="pl-PL"/>
        </w:rPr>
        <w:t>odbędą się w następujących okresach :</w:t>
      </w:r>
    </w:p>
    <w:p w14:paraId="590DF363" w14:textId="78225D19" w:rsidR="001C6652" w:rsidRPr="00170874" w:rsidRDefault="002E57AA" w:rsidP="002E57AA">
      <w:pPr>
        <w:pStyle w:val="Akapitzlist"/>
        <w:numPr>
          <w:ilvl w:val="0"/>
          <w:numId w:val="5"/>
        </w:numPr>
        <w:spacing w:after="0" w:line="276" w:lineRule="auto"/>
        <w:ind w:left="1429" w:hanging="357"/>
        <w:jc w:val="both"/>
        <w:rPr>
          <w:rFonts w:asciiTheme="majorHAnsi" w:eastAsia="Times New Roman" w:hAnsiTheme="majorHAnsi" w:cstheme="majorHAnsi"/>
          <w:b/>
          <w:bCs/>
          <w:lang w:eastAsia="pl-PL"/>
        </w:rPr>
      </w:pPr>
      <w:r w:rsidRPr="00170874">
        <w:rPr>
          <w:rFonts w:asciiTheme="majorHAnsi" w:eastAsia="Times New Roman" w:hAnsiTheme="majorHAnsi" w:cstheme="majorHAnsi"/>
          <w:bCs/>
          <w:lang w:eastAsia="pl-PL"/>
        </w:rPr>
        <w:t>I przegląd do dnia 31.03.</w:t>
      </w:r>
      <w:r w:rsidR="008E1798">
        <w:rPr>
          <w:rFonts w:asciiTheme="majorHAnsi" w:eastAsia="Times New Roman" w:hAnsiTheme="majorHAnsi" w:cstheme="majorHAnsi"/>
          <w:bCs/>
          <w:lang w:eastAsia="pl-PL"/>
        </w:rPr>
        <w:t>2025</w:t>
      </w:r>
      <w:r w:rsidRPr="00170874">
        <w:rPr>
          <w:rFonts w:asciiTheme="majorHAnsi" w:eastAsia="Times New Roman" w:hAnsiTheme="majorHAnsi" w:cstheme="majorHAnsi"/>
          <w:bCs/>
          <w:lang w:eastAsia="pl-PL"/>
        </w:rPr>
        <w:t xml:space="preserve"> r</w:t>
      </w:r>
      <w:r w:rsidRPr="00170874">
        <w:rPr>
          <w:rFonts w:asciiTheme="majorHAnsi" w:eastAsia="Times New Roman" w:hAnsiTheme="majorHAnsi" w:cstheme="majorHAnsi"/>
          <w:bCs/>
          <w:i/>
          <w:iCs/>
          <w:lang w:eastAsia="pl-PL"/>
        </w:rPr>
        <w:t>.</w:t>
      </w:r>
    </w:p>
    <w:p w14:paraId="073EF29D" w14:textId="00DDA4C4" w:rsidR="001C6652" w:rsidRPr="00170874" w:rsidRDefault="001C6652" w:rsidP="002E57AA">
      <w:pPr>
        <w:numPr>
          <w:ilvl w:val="0"/>
          <w:numId w:val="5"/>
        </w:numPr>
        <w:spacing w:after="0" w:line="276" w:lineRule="auto"/>
        <w:ind w:left="1429" w:hanging="357"/>
        <w:contextualSpacing/>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II przegląd do dnia 30.06.</w:t>
      </w:r>
      <w:r w:rsidR="008E1798">
        <w:rPr>
          <w:rFonts w:asciiTheme="majorHAnsi" w:eastAsia="Times New Roman" w:hAnsiTheme="majorHAnsi" w:cstheme="majorHAnsi"/>
          <w:bCs/>
          <w:lang w:eastAsia="pl-PL"/>
        </w:rPr>
        <w:t>2025</w:t>
      </w:r>
      <w:r w:rsidRPr="00170874">
        <w:rPr>
          <w:rFonts w:asciiTheme="majorHAnsi" w:eastAsia="Times New Roman" w:hAnsiTheme="majorHAnsi" w:cstheme="majorHAnsi"/>
          <w:bCs/>
          <w:lang w:eastAsia="pl-PL"/>
        </w:rPr>
        <w:t xml:space="preserve"> r.</w:t>
      </w:r>
    </w:p>
    <w:p w14:paraId="14EE15C1" w14:textId="6340DDE0" w:rsidR="001C6652" w:rsidRPr="00170874" w:rsidRDefault="001C6652" w:rsidP="002E57AA">
      <w:pPr>
        <w:numPr>
          <w:ilvl w:val="0"/>
          <w:numId w:val="5"/>
        </w:numPr>
        <w:spacing w:after="0" w:line="276" w:lineRule="auto"/>
        <w:ind w:left="1429" w:hanging="357"/>
        <w:contextualSpacing/>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II</w:t>
      </w:r>
      <w:r w:rsidR="00A50A5B" w:rsidRPr="00170874">
        <w:rPr>
          <w:rFonts w:asciiTheme="majorHAnsi" w:eastAsia="Times New Roman" w:hAnsiTheme="majorHAnsi" w:cstheme="majorHAnsi"/>
          <w:bCs/>
          <w:lang w:eastAsia="pl-PL"/>
        </w:rPr>
        <w:t>I</w:t>
      </w:r>
      <w:r w:rsidRPr="00170874">
        <w:rPr>
          <w:rFonts w:asciiTheme="majorHAnsi" w:eastAsia="Times New Roman" w:hAnsiTheme="majorHAnsi" w:cstheme="majorHAnsi"/>
          <w:bCs/>
          <w:lang w:eastAsia="pl-PL"/>
        </w:rPr>
        <w:t xml:space="preserve"> przegląd do dnia 30.09.</w:t>
      </w:r>
      <w:r w:rsidR="008E1798">
        <w:rPr>
          <w:rFonts w:asciiTheme="majorHAnsi" w:eastAsia="Times New Roman" w:hAnsiTheme="majorHAnsi" w:cstheme="majorHAnsi"/>
          <w:bCs/>
          <w:lang w:eastAsia="pl-PL"/>
        </w:rPr>
        <w:t>2025</w:t>
      </w:r>
      <w:r w:rsidRPr="00170874">
        <w:rPr>
          <w:rFonts w:asciiTheme="majorHAnsi" w:eastAsia="Times New Roman" w:hAnsiTheme="majorHAnsi" w:cstheme="majorHAnsi"/>
          <w:bCs/>
          <w:lang w:eastAsia="pl-PL"/>
        </w:rPr>
        <w:t xml:space="preserve"> r.</w:t>
      </w:r>
    </w:p>
    <w:p w14:paraId="63758BA4" w14:textId="155197FB" w:rsidR="001C6652" w:rsidRPr="00170874" w:rsidRDefault="001C6652" w:rsidP="002E57AA">
      <w:pPr>
        <w:numPr>
          <w:ilvl w:val="0"/>
          <w:numId w:val="5"/>
        </w:numPr>
        <w:spacing w:after="0" w:line="276" w:lineRule="auto"/>
        <w:contextualSpacing/>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 xml:space="preserve">IV przegląd wraz z kontrolą szczelności czujek jonowych do dnia </w:t>
      </w:r>
      <w:r w:rsidR="00170874">
        <w:rPr>
          <w:rFonts w:asciiTheme="majorHAnsi" w:eastAsia="Times New Roman" w:hAnsiTheme="majorHAnsi" w:cstheme="majorHAnsi"/>
          <w:bCs/>
          <w:lang w:eastAsia="pl-PL"/>
        </w:rPr>
        <w:t>15</w:t>
      </w:r>
      <w:r w:rsidRPr="00170874">
        <w:rPr>
          <w:rFonts w:asciiTheme="majorHAnsi" w:eastAsia="Times New Roman" w:hAnsiTheme="majorHAnsi" w:cstheme="majorHAnsi"/>
          <w:bCs/>
          <w:lang w:eastAsia="pl-PL"/>
        </w:rPr>
        <w:t>.12.</w:t>
      </w:r>
      <w:r w:rsidR="008E1798">
        <w:rPr>
          <w:rFonts w:asciiTheme="majorHAnsi" w:eastAsia="Times New Roman" w:hAnsiTheme="majorHAnsi" w:cstheme="majorHAnsi"/>
          <w:bCs/>
          <w:lang w:eastAsia="pl-PL"/>
        </w:rPr>
        <w:t>2025</w:t>
      </w:r>
      <w:r w:rsidRPr="00170874">
        <w:rPr>
          <w:rFonts w:asciiTheme="majorHAnsi" w:eastAsia="Times New Roman" w:hAnsiTheme="majorHAnsi" w:cstheme="majorHAnsi"/>
          <w:bCs/>
          <w:lang w:eastAsia="pl-PL"/>
        </w:rPr>
        <w:t xml:space="preserve"> r.</w:t>
      </w:r>
    </w:p>
    <w:p w14:paraId="3730566E" w14:textId="2F212CC0" w:rsidR="001C6652" w:rsidRPr="00170874" w:rsidRDefault="001C6652" w:rsidP="001C6652">
      <w:pPr>
        <w:numPr>
          <w:ilvl w:val="0"/>
          <w:numId w:val="26"/>
        </w:numPr>
        <w:spacing w:after="0" w:line="276" w:lineRule="auto"/>
        <w:ind w:left="714" w:hanging="357"/>
        <w:contextualSpacing/>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 xml:space="preserve">Wykonawca z co najmniej </w:t>
      </w:r>
      <w:r w:rsidR="002E57AA" w:rsidRPr="00170874">
        <w:rPr>
          <w:rFonts w:asciiTheme="majorHAnsi" w:eastAsia="Times New Roman" w:hAnsiTheme="majorHAnsi" w:cstheme="majorHAnsi"/>
          <w:bCs/>
          <w:lang w:eastAsia="pl-PL"/>
        </w:rPr>
        <w:t>2</w:t>
      </w:r>
      <w:r w:rsidRPr="00170874">
        <w:rPr>
          <w:rFonts w:asciiTheme="majorHAnsi" w:eastAsia="Times New Roman" w:hAnsiTheme="majorHAnsi" w:cstheme="majorHAnsi"/>
          <w:bCs/>
          <w:lang w:eastAsia="pl-PL"/>
        </w:rPr>
        <w:t xml:space="preserve"> dniowym wyprzedzeniem poinformuje Zamawiającego o terminie planowanego przeglądu</w:t>
      </w:r>
      <w:r w:rsidR="00170874">
        <w:rPr>
          <w:rFonts w:asciiTheme="majorHAnsi" w:eastAsia="Times New Roman" w:hAnsiTheme="majorHAnsi" w:cstheme="majorHAnsi"/>
          <w:bCs/>
          <w:lang w:eastAsia="pl-PL"/>
        </w:rPr>
        <w:t>.</w:t>
      </w:r>
    </w:p>
    <w:p w14:paraId="7D73E15B" w14:textId="77777777" w:rsidR="00AA1A0C" w:rsidRDefault="00AA1A0C" w:rsidP="001C6652">
      <w:pPr>
        <w:autoSpaceDE w:val="0"/>
        <w:autoSpaceDN w:val="0"/>
        <w:adjustRightInd w:val="0"/>
        <w:spacing w:after="0" w:line="240" w:lineRule="auto"/>
        <w:jc w:val="center"/>
        <w:rPr>
          <w:rFonts w:eastAsia="Calibri" w:cstheme="minorHAnsi"/>
          <w:b/>
        </w:rPr>
      </w:pPr>
    </w:p>
    <w:p w14:paraId="55818B54" w14:textId="77777777" w:rsidR="00AA1A0C" w:rsidRDefault="00AA1A0C" w:rsidP="001C6652">
      <w:pPr>
        <w:autoSpaceDE w:val="0"/>
        <w:autoSpaceDN w:val="0"/>
        <w:adjustRightInd w:val="0"/>
        <w:spacing w:after="0" w:line="240" w:lineRule="auto"/>
        <w:jc w:val="center"/>
        <w:rPr>
          <w:rFonts w:eastAsia="Calibri" w:cstheme="minorHAnsi"/>
          <w:b/>
        </w:rPr>
      </w:pPr>
    </w:p>
    <w:p w14:paraId="360DDF11" w14:textId="77777777" w:rsidR="00AA1A0C" w:rsidRDefault="00AA1A0C" w:rsidP="001C6652">
      <w:pPr>
        <w:autoSpaceDE w:val="0"/>
        <w:autoSpaceDN w:val="0"/>
        <w:adjustRightInd w:val="0"/>
        <w:spacing w:after="0" w:line="240" w:lineRule="auto"/>
        <w:jc w:val="center"/>
        <w:rPr>
          <w:rFonts w:eastAsia="Calibri" w:cstheme="minorHAnsi"/>
          <w:b/>
        </w:rPr>
      </w:pPr>
    </w:p>
    <w:p w14:paraId="471CFDF6" w14:textId="77777777" w:rsidR="00AA1A0C" w:rsidRDefault="00AA1A0C" w:rsidP="001C6652">
      <w:pPr>
        <w:autoSpaceDE w:val="0"/>
        <w:autoSpaceDN w:val="0"/>
        <w:adjustRightInd w:val="0"/>
        <w:spacing w:after="0" w:line="240" w:lineRule="auto"/>
        <w:jc w:val="center"/>
        <w:rPr>
          <w:rFonts w:eastAsia="Calibri" w:cstheme="minorHAnsi"/>
          <w:b/>
        </w:rPr>
      </w:pPr>
    </w:p>
    <w:p w14:paraId="5F9FE2FB" w14:textId="77777777" w:rsidR="00AA1A0C" w:rsidRDefault="00AA1A0C" w:rsidP="001C6652">
      <w:pPr>
        <w:autoSpaceDE w:val="0"/>
        <w:autoSpaceDN w:val="0"/>
        <w:adjustRightInd w:val="0"/>
        <w:spacing w:after="0" w:line="240" w:lineRule="auto"/>
        <w:jc w:val="center"/>
        <w:rPr>
          <w:rFonts w:eastAsia="Calibri" w:cstheme="minorHAnsi"/>
          <w:b/>
        </w:rPr>
      </w:pPr>
    </w:p>
    <w:p w14:paraId="390D26B8" w14:textId="77777777" w:rsidR="00AA1A0C" w:rsidRDefault="00AA1A0C" w:rsidP="001C6652">
      <w:pPr>
        <w:autoSpaceDE w:val="0"/>
        <w:autoSpaceDN w:val="0"/>
        <w:adjustRightInd w:val="0"/>
        <w:spacing w:after="0" w:line="240" w:lineRule="auto"/>
        <w:jc w:val="center"/>
        <w:rPr>
          <w:rFonts w:eastAsia="Calibri" w:cstheme="minorHAnsi"/>
          <w:b/>
        </w:rPr>
      </w:pPr>
    </w:p>
    <w:p w14:paraId="5302BFF6" w14:textId="77777777" w:rsidR="00AA1A0C" w:rsidRDefault="00AA1A0C" w:rsidP="001C6652">
      <w:pPr>
        <w:autoSpaceDE w:val="0"/>
        <w:autoSpaceDN w:val="0"/>
        <w:adjustRightInd w:val="0"/>
        <w:spacing w:after="0" w:line="240" w:lineRule="auto"/>
        <w:jc w:val="center"/>
        <w:rPr>
          <w:rFonts w:eastAsia="Calibri" w:cstheme="minorHAnsi"/>
          <w:b/>
        </w:rPr>
      </w:pPr>
    </w:p>
    <w:p w14:paraId="7CB51EB8" w14:textId="4893391C" w:rsidR="001C6652" w:rsidRPr="00170874" w:rsidRDefault="001C6652" w:rsidP="001C6652">
      <w:pPr>
        <w:autoSpaceDE w:val="0"/>
        <w:autoSpaceDN w:val="0"/>
        <w:adjustRightInd w:val="0"/>
        <w:spacing w:after="0" w:line="240" w:lineRule="auto"/>
        <w:jc w:val="center"/>
        <w:rPr>
          <w:rFonts w:eastAsia="Calibri" w:cstheme="minorHAnsi"/>
          <w:b/>
        </w:rPr>
      </w:pPr>
      <w:r w:rsidRPr="00170874">
        <w:rPr>
          <w:rFonts w:eastAsia="Calibri" w:cstheme="minorHAnsi"/>
          <w:b/>
        </w:rPr>
        <w:lastRenderedPageBreak/>
        <w:t>§ 3</w:t>
      </w:r>
    </w:p>
    <w:p w14:paraId="5CDC88D3" w14:textId="17EC6A12" w:rsidR="00170874" w:rsidRPr="00170874" w:rsidRDefault="001C6652" w:rsidP="00170874">
      <w:pPr>
        <w:autoSpaceDE w:val="0"/>
        <w:autoSpaceDN w:val="0"/>
        <w:adjustRightInd w:val="0"/>
        <w:spacing w:after="0" w:line="240" w:lineRule="auto"/>
        <w:jc w:val="center"/>
        <w:rPr>
          <w:rFonts w:eastAsia="Calibri" w:cstheme="minorHAnsi"/>
          <w:b/>
        </w:rPr>
      </w:pPr>
      <w:r w:rsidRPr="00170874">
        <w:rPr>
          <w:rFonts w:eastAsia="Calibri" w:cstheme="minorHAnsi"/>
          <w:b/>
        </w:rPr>
        <w:t>PRAWA I OBOWIAZKI STRON</w:t>
      </w:r>
    </w:p>
    <w:p w14:paraId="3BDC1E51" w14:textId="77777777" w:rsidR="001C6652" w:rsidRPr="00170874" w:rsidRDefault="001C6652" w:rsidP="001C6652">
      <w:pPr>
        <w:numPr>
          <w:ilvl w:val="0"/>
          <w:numId w:val="1"/>
        </w:numPr>
        <w:autoSpaceDE w:val="0"/>
        <w:autoSpaceDN w:val="0"/>
        <w:adjustRightInd w:val="0"/>
        <w:spacing w:after="0" w:line="276" w:lineRule="auto"/>
        <w:jc w:val="both"/>
        <w:rPr>
          <w:rFonts w:asciiTheme="majorHAnsi" w:eastAsia="Calibri" w:hAnsiTheme="majorHAnsi" w:cstheme="majorHAnsi"/>
          <w:bCs/>
        </w:rPr>
      </w:pPr>
      <w:r w:rsidRPr="00170874">
        <w:rPr>
          <w:rFonts w:asciiTheme="majorHAnsi" w:eastAsia="Calibri" w:hAnsiTheme="majorHAnsi" w:cstheme="majorHAnsi"/>
          <w:bCs/>
        </w:rPr>
        <w:t>Strony umowy zobowiązują się współdziałać przy wykonaniu niniejszej umowy w celu jej należytej realizacji.</w:t>
      </w:r>
    </w:p>
    <w:p w14:paraId="0683E49E" w14:textId="42C5F8E6" w:rsidR="001C6652" w:rsidRPr="00170874" w:rsidRDefault="001C6652" w:rsidP="001C6652">
      <w:pPr>
        <w:numPr>
          <w:ilvl w:val="0"/>
          <w:numId w:val="1"/>
        </w:numPr>
        <w:autoSpaceDE w:val="0"/>
        <w:autoSpaceDN w:val="0"/>
        <w:adjustRightInd w:val="0"/>
        <w:spacing w:after="0" w:line="276" w:lineRule="auto"/>
        <w:jc w:val="both"/>
        <w:rPr>
          <w:rFonts w:asciiTheme="majorHAnsi" w:eastAsia="Calibri" w:hAnsiTheme="majorHAnsi" w:cstheme="majorHAnsi"/>
          <w:bCs/>
        </w:rPr>
      </w:pPr>
      <w:r w:rsidRPr="00170874">
        <w:rPr>
          <w:rFonts w:asciiTheme="majorHAnsi" w:eastAsia="Calibri" w:hAnsiTheme="majorHAnsi" w:cstheme="majorHAnsi"/>
          <w:bCs/>
        </w:rPr>
        <w:t xml:space="preserve">Wykonawca oświadcza, iż posiada kwalifikacje oraz zdolność techniczną, osobową, organizacyjną </w:t>
      </w:r>
      <w:r w:rsidR="006C6238" w:rsidRPr="00170874">
        <w:rPr>
          <w:rFonts w:asciiTheme="majorHAnsi" w:eastAsia="Calibri" w:hAnsiTheme="majorHAnsi" w:cstheme="majorHAnsi"/>
          <w:bCs/>
        </w:rPr>
        <w:br/>
      </w:r>
      <w:r w:rsidRPr="00170874">
        <w:rPr>
          <w:rFonts w:asciiTheme="majorHAnsi" w:eastAsia="Calibri" w:hAnsiTheme="majorHAnsi" w:cstheme="majorHAnsi"/>
          <w:bCs/>
        </w:rPr>
        <w:t>i merytoryczną niezbędną do prawidłowej realizacji przedmiotu umowy.</w:t>
      </w:r>
    </w:p>
    <w:p w14:paraId="0CE6370D" w14:textId="77777777" w:rsidR="001C6652" w:rsidRPr="00170874" w:rsidRDefault="001C6652" w:rsidP="001C6652">
      <w:pPr>
        <w:numPr>
          <w:ilvl w:val="0"/>
          <w:numId w:val="1"/>
        </w:numPr>
        <w:autoSpaceDE w:val="0"/>
        <w:autoSpaceDN w:val="0"/>
        <w:adjustRightInd w:val="0"/>
        <w:spacing w:after="0" w:line="276" w:lineRule="auto"/>
        <w:jc w:val="both"/>
        <w:rPr>
          <w:rFonts w:asciiTheme="majorHAnsi" w:eastAsia="Calibri" w:hAnsiTheme="majorHAnsi" w:cstheme="majorHAnsi"/>
          <w:bCs/>
        </w:rPr>
      </w:pPr>
      <w:r w:rsidRPr="00170874">
        <w:rPr>
          <w:rFonts w:asciiTheme="majorHAnsi" w:eastAsia="Calibri" w:hAnsiTheme="majorHAnsi" w:cstheme="majorHAnsi"/>
        </w:rPr>
        <w:t>Wykonawca zobowiązuje się do :</w:t>
      </w:r>
    </w:p>
    <w:p w14:paraId="76DAA34B" w14:textId="77777777" w:rsidR="001C6652" w:rsidRPr="00170874" w:rsidRDefault="001C6652" w:rsidP="001C6652">
      <w:pPr>
        <w:numPr>
          <w:ilvl w:val="0"/>
          <w:numId w:val="2"/>
        </w:numPr>
        <w:autoSpaceDE w:val="0"/>
        <w:autoSpaceDN w:val="0"/>
        <w:adjustRightInd w:val="0"/>
        <w:spacing w:after="0" w:line="276" w:lineRule="auto"/>
        <w:ind w:left="1065" w:hanging="357"/>
        <w:jc w:val="both"/>
        <w:rPr>
          <w:rFonts w:asciiTheme="majorHAnsi" w:eastAsia="Calibri" w:hAnsiTheme="majorHAnsi" w:cstheme="majorHAnsi"/>
        </w:rPr>
      </w:pPr>
      <w:r w:rsidRPr="00170874">
        <w:rPr>
          <w:rFonts w:asciiTheme="majorHAnsi" w:eastAsia="Calibri" w:hAnsiTheme="majorHAnsi" w:cstheme="majorHAnsi"/>
        </w:rPr>
        <w:t xml:space="preserve">wykonania przedmiotu umowy zgodnie z jego opisem oraz gwarantuje najwyższą jakość </w:t>
      </w:r>
      <w:r w:rsidRPr="00170874">
        <w:rPr>
          <w:rFonts w:asciiTheme="majorHAnsi" w:eastAsia="Calibri" w:hAnsiTheme="majorHAnsi" w:cstheme="majorHAnsi"/>
        </w:rPr>
        <w:br/>
        <w:t xml:space="preserve">w jego wykonaniu, tj. z najwyższą starannością wynikającą z profesjonalnego charakteru prowadzonej przez niego działalności, w sposób odpowiadający powszechnie przyjętym standardom i normom technicznym, zgodnie z wiedzą techniczną oraz wymogami wynikającymi z obowiązujących przepisów prawa, jak również zgodnie z postanowieniami złożonej oferty, </w:t>
      </w:r>
    </w:p>
    <w:p w14:paraId="3CB76F94" w14:textId="77777777" w:rsidR="001C6652" w:rsidRPr="00170874" w:rsidRDefault="001C6652" w:rsidP="001C6652">
      <w:pPr>
        <w:numPr>
          <w:ilvl w:val="0"/>
          <w:numId w:val="2"/>
        </w:numPr>
        <w:autoSpaceDE w:val="0"/>
        <w:autoSpaceDN w:val="0"/>
        <w:adjustRightInd w:val="0"/>
        <w:spacing w:after="0" w:line="276" w:lineRule="auto"/>
        <w:ind w:left="1071"/>
        <w:jc w:val="both"/>
        <w:rPr>
          <w:rFonts w:asciiTheme="majorHAnsi" w:eastAsia="Calibri" w:hAnsiTheme="majorHAnsi" w:cstheme="majorHAnsi"/>
        </w:rPr>
      </w:pPr>
      <w:r w:rsidRPr="00170874">
        <w:rPr>
          <w:rFonts w:asciiTheme="majorHAnsi" w:eastAsia="Calibri" w:hAnsiTheme="majorHAnsi" w:cstheme="majorHAnsi"/>
        </w:rPr>
        <w:t>informowania Zamawiającego o wszelkich czynnościach mogących negatywnie wpłynąć na realizację przedmiotu umowy, w szczególności na terminową bądź prawidłową realizację przedmiotu umowy, niezwłocznie  po ich wystąpieniu, jednakże nie później niż kolejnego dnia od wystąpienia ww. czynników/ zdarzeń w formie pisemnej lub za pośrednictwem poczty elektronicznej,</w:t>
      </w:r>
    </w:p>
    <w:p w14:paraId="220F617B" w14:textId="3C9BD9CA" w:rsidR="00780F20" w:rsidRPr="00170874" w:rsidRDefault="001C6652" w:rsidP="00780F20">
      <w:pPr>
        <w:numPr>
          <w:ilvl w:val="0"/>
          <w:numId w:val="2"/>
        </w:numPr>
        <w:autoSpaceDE w:val="0"/>
        <w:autoSpaceDN w:val="0"/>
        <w:adjustRightInd w:val="0"/>
        <w:spacing w:after="0" w:line="276" w:lineRule="auto"/>
        <w:ind w:left="1071"/>
        <w:jc w:val="both"/>
        <w:rPr>
          <w:rFonts w:asciiTheme="majorHAnsi" w:eastAsia="Calibri" w:hAnsiTheme="majorHAnsi" w:cstheme="majorHAnsi"/>
        </w:rPr>
      </w:pPr>
      <w:r w:rsidRPr="00170874">
        <w:rPr>
          <w:rFonts w:asciiTheme="majorHAnsi" w:eastAsia="Calibri" w:hAnsiTheme="majorHAnsi" w:cstheme="majorHAnsi"/>
        </w:rPr>
        <w:t xml:space="preserve">udzielenia każdorazowo, na żądanie Zamawiającego, pełniej informacji na temat stanu realizacji przedmiotu umowy. Zamawiający ma prawo do oceny i kontroli realizacji przedmiotu umowy na każdym etapie. W przypadku zgłoszenia przez Zamawiającego zastrzeżeń związanych z wykonaniem przedmiotu umowy, Wykonawca ma obowiązek skorygować sposób realizacji przedmiotu umowy bądź odniesienia się do wniesionych zastrzeżeń w terminie do 7 dni od ich zgłoszenia. </w:t>
      </w:r>
    </w:p>
    <w:p w14:paraId="10266B24" w14:textId="01D91083" w:rsidR="00780F20" w:rsidRPr="00170874" w:rsidRDefault="00780F20" w:rsidP="00780F20">
      <w:pPr>
        <w:numPr>
          <w:ilvl w:val="0"/>
          <w:numId w:val="3"/>
        </w:numPr>
        <w:spacing w:after="0" w:line="276" w:lineRule="auto"/>
        <w:contextualSpacing/>
        <w:jc w:val="both"/>
        <w:rPr>
          <w:rFonts w:asciiTheme="majorHAnsi" w:eastAsia="SimSun" w:hAnsiTheme="majorHAnsi" w:cstheme="majorHAnsi"/>
          <w:bCs/>
          <w:lang w:eastAsia="zh-CN"/>
        </w:rPr>
      </w:pPr>
      <w:r w:rsidRPr="00170874">
        <w:rPr>
          <w:rFonts w:asciiTheme="majorHAnsi" w:eastAsia="SimSun" w:hAnsiTheme="majorHAnsi" w:cstheme="majorHAnsi"/>
          <w:bCs/>
          <w:lang w:eastAsia="zh-CN"/>
        </w:rPr>
        <w:t xml:space="preserve">Wykonawca ponosi odpowiedzialność za </w:t>
      </w:r>
      <w:r w:rsidR="00A50A5B" w:rsidRPr="00170874">
        <w:rPr>
          <w:rFonts w:asciiTheme="majorHAnsi" w:eastAsia="SimSun" w:hAnsiTheme="majorHAnsi" w:cstheme="majorHAnsi"/>
          <w:bCs/>
          <w:lang w:eastAsia="zh-CN"/>
        </w:rPr>
        <w:t xml:space="preserve">prawidłowe wykonanie </w:t>
      </w:r>
      <w:r w:rsidRPr="00170874">
        <w:rPr>
          <w:rFonts w:asciiTheme="majorHAnsi" w:eastAsia="SimSun" w:hAnsiTheme="majorHAnsi" w:cstheme="majorHAnsi"/>
          <w:bCs/>
          <w:lang w:eastAsia="zh-CN"/>
        </w:rPr>
        <w:t>przedmiot</w:t>
      </w:r>
      <w:r w:rsidR="00A50A5B" w:rsidRPr="00170874">
        <w:rPr>
          <w:rFonts w:asciiTheme="majorHAnsi" w:eastAsia="SimSun" w:hAnsiTheme="majorHAnsi" w:cstheme="majorHAnsi"/>
          <w:bCs/>
          <w:lang w:eastAsia="zh-CN"/>
        </w:rPr>
        <w:t>u</w:t>
      </w:r>
      <w:r w:rsidRPr="00170874">
        <w:rPr>
          <w:rFonts w:asciiTheme="majorHAnsi" w:eastAsia="SimSun" w:hAnsiTheme="majorHAnsi" w:cstheme="majorHAnsi"/>
          <w:bCs/>
          <w:lang w:eastAsia="zh-CN"/>
        </w:rPr>
        <w:t xml:space="preserve"> umowy do czasu ostatecznego odbioru przez Zamawiającego. </w:t>
      </w:r>
    </w:p>
    <w:p w14:paraId="13C9BF05" w14:textId="431B7A0F" w:rsidR="001C6652" w:rsidRPr="00170874" w:rsidRDefault="001C6652" w:rsidP="001C6652">
      <w:pPr>
        <w:numPr>
          <w:ilvl w:val="0"/>
          <w:numId w:val="3"/>
        </w:numPr>
        <w:spacing w:line="276" w:lineRule="auto"/>
        <w:ind w:left="714" w:hanging="357"/>
        <w:contextualSpacing/>
        <w:jc w:val="both"/>
        <w:rPr>
          <w:rFonts w:asciiTheme="majorHAnsi" w:eastAsia="SimSun" w:hAnsiTheme="majorHAnsi" w:cstheme="majorHAnsi"/>
          <w:bCs/>
          <w:lang w:eastAsia="zh-CN"/>
        </w:rPr>
      </w:pPr>
      <w:r w:rsidRPr="00170874">
        <w:rPr>
          <w:rFonts w:asciiTheme="majorHAnsi" w:eastAsia="SimSun" w:hAnsiTheme="majorHAnsi" w:cstheme="majorHAnsi"/>
          <w:bCs/>
          <w:lang w:eastAsia="zh-CN"/>
        </w:rPr>
        <w:t>Zamawiający zobowiązuje się do spełnienia warunków określonych w umowie, w szczególności odebrania wykonanego prawidłowo przedmiotu umowy i zapłaty należnego wynagrodzenia .</w:t>
      </w:r>
    </w:p>
    <w:p w14:paraId="3DB1D073" w14:textId="77777777" w:rsidR="001C6652" w:rsidRPr="00170874" w:rsidRDefault="001C6652" w:rsidP="001C6652">
      <w:pPr>
        <w:numPr>
          <w:ilvl w:val="0"/>
          <w:numId w:val="3"/>
        </w:numPr>
        <w:spacing w:line="276" w:lineRule="auto"/>
        <w:ind w:left="714" w:hanging="357"/>
        <w:contextualSpacing/>
        <w:jc w:val="both"/>
        <w:rPr>
          <w:rFonts w:asciiTheme="majorHAnsi" w:eastAsia="SimSun" w:hAnsiTheme="majorHAnsi" w:cstheme="majorHAnsi"/>
          <w:bCs/>
          <w:lang w:eastAsia="zh-CN"/>
        </w:rPr>
      </w:pPr>
      <w:r w:rsidRPr="00170874">
        <w:rPr>
          <w:rFonts w:asciiTheme="majorHAnsi" w:eastAsia="Times New Roman" w:hAnsiTheme="majorHAnsi" w:cstheme="majorHAnsi"/>
          <w:u w:val="single"/>
          <w:lang w:eastAsia="pl-PL"/>
        </w:rPr>
        <w:t>Wykonawca zobowiązuje się do:</w:t>
      </w:r>
    </w:p>
    <w:p w14:paraId="69969701" w14:textId="77777777" w:rsidR="001C6652" w:rsidRPr="00170874" w:rsidRDefault="001C6652" w:rsidP="001C6652">
      <w:pPr>
        <w:numPr>
          <w:ilvl w:val="0"/>
          <w:numId w:val="4"/>
        </w:numPr>
        <w:spacing w:after="0" w:line="276" w:lineRule="auto"/>
        <w:ind w:left="1276" w:hanging="567"/>
        <w:jc w:val="both"/>
        <w:rPr>
          <w:rFonts w:asciiTheme="majorHAnsi" w:eastAsia="Times New Roman" w:hAnsiTheme="majorHAnsi" w:cstheme="majorHAnsi"/>
          <w:lang w:eastAsia="x-none"/>
        </w:rPr>
      </w:pPr>
      <w:r w:rsidRPr="00170874">
        <w:rPr>
          <w:rFonts w:asciiTheme="majorHAnsi" w:eastAsia="Times New Roman" w:hAnsiTheme="majorHAnsi" w:cstheme="majorHAnsi"/>
          <w:lang w:eastAsia="pl-PL"/>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170874">
        <w:rPr>
          <w:rFonts w:asciiTheme="majorHAnsi" w:eastAsia="Times New Roman" w:hAnsiTheme="majorHAnsi" w:cstheme="majorHAnsi"/>
          <w:noProof/>
          <w:lang w:eastAsia="pl-PL"/>
        </w:rPr>
        <w:t>zwanego dalej w skrócie „</w:t>
      </w:r>
      <w:r w:rsidRPr="00170874">
        <w:rPr>
          <w:rFonts w:asciiTheme="majorHAnsi" w:eastAsia="Times New Roman" w:hAnsiTheme="majorHAnsi" w:cstheme="majorHAnsi"/>
          <w:lang w:eastAsia="pl-PL"/>
        </w:rPr>
        <w:t xml:space="preserve">RODO” wobec osób fizycznych, od których dane osobowe bezpośrednio lub pośrednio zostały pozyskane w związku z realizacją umowy. </w:t>
      </w:r>
    </w:p>
    <w:p w14:paraId="1CA19340" w14:textId="50BF87F6" w:rsidR="001C6652" w:rsidRPr="00046312" w:rsidRDefault="001C6652" w:rsidP="00046312">
      <w:pPr>
        <w:numPr>
          <w:ilvl w:val="0"/>
          <w:numId w:val="4"/>
        </w:numPr>
        <w:spacing w:after="0" w:line="276" w:lineRule="auto"/>
        <w:ind w:left="1276" w:hanging="567"/>
        <w:jc w:val="both"/>
        <w:rPr>
          <w:rFonts w:asciiTheme="majorHAnsi" w:eastAsia="Times New Roman" w:hAnsiTheme="majorHAnsi" w:cstheme="majorHAnsi"/>
          <w:lang w:eastAsia="x-none"/>
        </w:rPr>
      </w:pPr>
      <w:r w:rsidRPr="00170874">
        <w:rPr>
          <w:rFonts w:asciiTheme="majorHAnsi" w:eastAsia="Times New Roman" w:hAnsiTheme="majorHAnsi" w:cstheme="majorHAnsi"/>
          <w:lang w:eastAsia="pl-PL"/>
        </w:rPr>
        <w:t>do przestrzegania przepisów ustawy z dnia 10 maja 2018 roku o ochronie danych osobowych (t.</w:t>
      </w:r>
      <w:r w:rsidR="00780F20" w:rsidRPr="00170874">
        <w:rPr>
          <w:rFonts w:asciiTheme="majorHAnsi" w:eastAsia="Times New Roman" w:hAnsiTheme="majorHAnsi" w:cstheme="majorHAnsi"/>
          <w:lang w:eastAsia="pl-PL"/>
        </w:rPr>
        <w:t xml:space="preserve"> </w:t>
      </w:r>
      <w:r w:rsidRPr="00170874">
        <w:rPr>
          <w:rFonts w:asciiTheme="majorHAnsi" w:eastAsia="Times New Roman" w:hAnsiTheme="majorHAnsi" w:cstheme="majorHAnsi"/>
          <w:lang w:eastAsia="pl-PL"/>
        </w:rPr>
        <w:t>j. Dz.U. z 2019 r. poz.1781 z późn. zm.).</w:t>
      </w:r>
    </w:p>
    <w:p w14:paraId="747CA240" w14:textId="77777777" w:rsidR="00D6259A" w:rsidRPr="00170874" w:rsidRDefault="00D6259A" w:rsidP="00170874">
      <w:pPr>
        <w:autoSpaceDE w:val="0"/>
        <w:autoSpaceDN w:val="0"/>
        <w:adjustRightInd w:val="0"/>
        <w:spacing w:after="0" w:line="240" w:lineRule="auto"/>
        <w:jc w:val="both"/>
        <w:rPr>
          <w:rFonts w:asciiTheme="majorHAnsi" w:eastAsia="Calibri" w:hAnsiTheme="majorHAnsi" w:cstheme="majorHAnsi"/>
          <w:bCs/>
        </w:rPr>
      </w:pPr>
    </w:p>
    <w:p w14:paraId="7D9AD025" w14:textId="77777777" w:rsidR="001C6652" w:rsidRPr="00170874" w:rsidRDefault="001C6652" w:rsidP="001C6652">
      <w:pPr>
        <w:autoSpaceDE w:val="0"/>
        <w:autoSpaceDN w:val="0"/>
        <w:adjustRightInd w:val="0"/>
        <w:spacing w:after="0" w:line="240" w:lineRule="auto"/>
        <w:jc w:val="center"/>
        <w:rPr>
          <w:rFonts w:eastAsia="Calibri" w:cstheme="minorHAnsi"/>
          <w:b/>
        </w:rPr>
      </w:pPr>
      <w:r w:rsidRPr="00170874">
        <w:rPr>
          <w:rFonts w:eastAsia="Calibri" w:cstheme="minorHAnsi"/>
          <w:b/>
        </w:rPr>
        <w:t>§ 4</w:t>
      </w:r>
    </w:p>
    <w:p w14:paraId="1A764C9D" w14:textId="10D12647" w:rsidR="00900B7F" w:rsidRPr="00170874" w:rsidRDefault="001C6652" w:rsidP="00D6259A">
      <w:pPr>
        <w:autoSpaceDE w:val="0"/>
        <w:autoSpaceDN w:val="0"/>
        <w:adjustRightInd w:val="0"/>
        <w:spacing w:after="0" w:line="240" w:lineRule="auto"/>
        <w:jc w:val="center"/>
        <w:rPr>
          <w:rFonts w:eastAsia="Calibri" w:cstheme="minorHAnsi"/>
          <w:b/>
        </w:rPr>
      </w:pPr>
      <w:r w:rsidRPr="00170874">
        <w:rPr>
          <w:rFonts w:eastAsia="Calibri" w:cstheme="minorHAnsi"/>
          <w:b/>
        </w:rPr>
        <w:t>WYNAGRODZENIE</w:t>
      </w:r>
    </w:p>
    <w:p w14:paraId="1461368F" w14:textId="121327B8" w:rsidR="001C6652" w:rsidRPr="00170874" w:rsidRDefault="001C6652" w:rsidP="00900B7F">
      <w:pPr>
        <w:numPr>
          <w:ilvl w:val="0"/>
          <w:numId w:val="6"/>
        </w:numPr>
        <w:spacing w:after="0" w:line="276" w:lineRule="auto"/>
        <w:ind w:left="714" w:hanging="357"/>
        <w:jc w:val="both"/>
        <w:rPr>
          <w:rFonts w:asciiTheme="majorHAnsi" w:eastAsia="Calibri" w:hAnsiTheme="majorHAnsi" w:cstheme="majorHAnsi"/>
          <w:i/>
          <w:iCs/>
        </w:rPr>
      </w:pPr>
      <w:r w:rsidRPr="00170874">
        <w:rPr>
          <w:rFonts w:asciiTheme="majorHAnsi" w:eastAsia="Calibri" w:hAnsiTheme="majorHAnsi" w:cstheme="majorHAnsi"/>
        </w:rPr>
        <w:t xml:space="preserve">Strony ustalają, że </w:t>
      </w:r>
      <w:r w:rsidRPr="00170874">
        <w:rPr>
          <w:rFonts w:asciiTheme="majorHAnsi" w:eastAsia="Calibri" w:hAnsiTheme="majorHAnsi" w:cstheme="majorHAnsi"/>
          <w:b/>
          <w:bCs/>
        </w:rPr>
        <w:t>cena brutto za wykonanie całości zamówienia na charakter ryczałtowy</w:t>
      </w:r>
      <w:r w:rsidRPr="00170874">
        <w:rPr>
          <w:rFonts w:asciiTheme="majorHAnsi" w:eastAsia="Calibri" w:hAnsiTheme="majorHAnsi" w:cstheme="majorHAnsi"/>
        </w:rPr>
        <w:t xml:space="preserve"> </w:t>
      </w:r>
      <w:r w:rsidR="00780F20" w:rsidRPr="00170874">
        <w:rPr>
          <w:rFonts w:asciiTheme="majorHAnsi" w:eastAsia="Calibri" w:hAnsiTheme="majorHAnsi" w:cstheme="majorHAnsi"/>
        </w:rPr>
        <w:br/>
      </w:r>
      <w:r w:rsidRPr="00170874">
        <w:rPr>
          <w:rFonts w:asciiTheme="majorHAnsi" w:eastAsia="Calibri" w:hAnsiTheme="majorHAnsi" w:cstheme="majorHAnsi"/>
        </w:rPr>
        <w:t xml:space="preserve">i wyniesie </w:t>
      </w:r>
      <w:r w:rsidR="00170874">
        <w:rPr>
          <w:rFonts w:asciiTheme="majorHAnsi" w:eastAsia="Calibri" w:hAnsiTheme="majorHAnsi" w:cstheme="majorHAnsi"/>
          <w:b/>
          <w:bCs/>
        </w:rPr>
        <w:t>………..</w:t>
      </w:r>
      <w:r w:rsidRPr="00170874">
        <w:rPr>
          <w:rFonts w:asciiTheme="majorHAnsi" w:eastAsia="Calibri" w:hAnsiTheme="majorHAnsi" w:cstheme="majorHAnsi"/>
          <w:b/>
          <w:bCs/>
        </w:rPr>
        <w:t>zł</w:t>
      </w:r>
      <w:r w:rsidR="00676AF9" w:rsidRPr="00170874">
        <w:rPr>
          <w:rFonts w:asciiTheme="majorHAnsi" w:eastAsia="Calibri" w:hAnsiTheme="majorHAnsi" w:cstheme="majorHAnsi"/>
          <w:b/>
          <w:bCs/>
        </w:rPr>
        <w:t xml:space="preserve"> brutto</w:t>
      </w:r>
      <w:r w:rsidRPr="00170874">
        <w:rPr>
          <w:rFonts w:asciiTheme="majorHAnsi" w:eastAsia="Calibri" w:hAnsiTheme="majorHAnsi" w:cstheme="majorHAnsi"/>
          <w:i/>
          <w:iCs/>
        </w:rPr>
        <w:t>(słownie :</w:t>
      </w:r>
      <w:r w:rsidR="00676AF9" w:rsidRPr="00170874">
        <w:rPr>
          <w:rFonts w:asciiTheme="majorHAnsi" w:eastAsia="Calibri" w:hAnsiTheme="majorHAnsi" w:cstheme="majorHAnsi"/>
          <w:i/>
          <w:iCs/>
        </w:rPr>
        <w:t xml:space="preserve"> </w:t>
      </w:r>
      <w:r w:rsidR="00170874">
        <w:rPr>
          <w:rFonts w:asciiTheme="majorHAnsi" w:eastAsia="Calibri" w:hAnsiTheme="majorHAnsi" w:cstheme="majorHAnsi"/>
          <w:i/>
          <w:iCs/>
        </w:rPr>
        <w:t>……..</w:t>
      </w:r>
      <w:r w:rsidR="00170874" w:rsidRPr="00170874">
        <w:rPr>
          <w:rFonts w:asciiTheme="majorHAnsi" w:eastAsia="Calibri" w:hAnsiTheme="majorHAnsi" w:cstheme="majorHAnsi"/>
          <w:i/>
          <w:iCs/>
        </w:rPr>
        <w:t xml:space="preserve"> </w:t>
      </w:r>
      <w:r w:rsidRPr="00170874">
        <w:rPr>
          <w:rFonts w:asciiTheme="majorHAnsi" w:eastAsia="Calibri" w:hAnsiTheme="majorHAnsi" w:cstheme="majorHAnsi"/>
          <w:i/>
          <w:iCs/>
        </w:rPr>
        <w:t>)</w:t>
      </w:r>
      <w:r w:rsidRPr="00170874">
        <w:rPr>
          <w:rFonts w:asciiTheme="majorHAnsi" w:eastAsia="Calibri" w:hAnsiTheme="majorHAnsi" w:cstheme="majorHAnsi"/>
        </w:rPr>
        <w:t xml:space="preserve"> w tym </w:t>
      </w:r>
      <w:r w:rsidR="00170874">
        <w:rPr>
          <w:rFonts w:asciiTheme="majorHAnsi" w:eastAsia="Calibri" w:hAnsiTheme="majorHAnsi" w:cstheme="majorHAnsi"/>
        </w:rPr>
        <w:t>……..</w:t>
      </w:r>
      <w:r w:rsidR="00676AF9" w:rsidRPr="00170874">
        <w:rPr>
          <w:rFonts w:asciiTheme="majorHAnsi" w:eastAsia="Calibri" w:hAnsiTheme="majorHAnsi" w:cstheme="majorHAnsi"/>
        </w:rPr>
        <w:t xml:space="preserve"> </w:t>
      </w:r>
      <w:r w:rsidRPr="00170874">
        <w:rPr>
          <w:rFonts w:asciiTheme="majorHAnsi" w:eastAsia="Calibri" w:hAnsiTheme="majorHAnsi" w:cstheme="majorHAnsi"/>
        </w:rPr>
        <w:t xml:space="preserve">% VAT , co daję kwotę </w:t>
      </w:r>
      <w:r w:rsidR="00170874">
        <w:rPr>
          <w:rFonts w:asciiTheme="majorHAnsi" w:eastAsia="Calibri" w:hAnsiTheme="majorHAnsi" w:cstheme="majorHAnsi"/>
          <w:b/>
          <w:bCs/>
        </w:rPr>
        <w:t>………………</w:t>
      </w:r>
      <w:r w:rsidRPr="00170874">
        <w:rPr>
          <w:rFonts w:asciiTheme="majorHAnsi" w:eastAsia="Calibri" w:hAnsiTheme="majorHAnsi" w:cstheme="majorHAnsi"/>
          <w:b/>
          <w:bCs/>
        </w:rPr>
        <w:t>zł netto</w:t>
      </w:r>
      <w:r w:rsidRPr="00170874">
        <w:rPr>
          <w:rFonts w:asciiTheme="majorHAnsi" w:eastAsia="Calibri" w:hAnsiTheme="majorHAnsi" w:cstheme="majorHAnsi"/>
        </w:rPr>
        <w:t xml:space="preserve"> </w:t>
      </w:r>
      <w:r w:rsidRPr="00170874">
        <w:rPr>
          <w:rFonts w:asciiTheme="majorHAnsi" w:eastAsia="Calibri" w:hAnsiTheme="majorHAnsi" w:cstheme="majorHAnsi"/>
          <w:i/>
          <w:iCs/>
        </w:rPr>
        <w:t>( słownie</w:t>
      </w:r>
      <w:r w:rsidR="00676AF9" w:rsidRPr="00170874">
        <w:rPr>
          <w:rFonts w:asciiTheme="majorHAnsi" w:eastAsia="Calibri" w:hAnsiTheme="majorHAnsi" w:cstheme="majorHAnsi"/>
          <w:i/>
          <w:iCs/>
        </w:rPr>
        <w:t xml:space="preserve"> :</w:t>
      </w:r>
      <w:r w:rsidR="00046312">
        <w:rPr>
          <w:rFonts w:asciiTheme="majorHAnsi" w:eastAsia="Calibri" w:hAnsiTheme="majorHAnsi" w:cstheme="majorHAnsi"/>
          <w:i/>
          <w:iCs/>
        </w:rPr>
        <w:t>……</w:t>
      </w:r>
      <w:r w:rsidR="00170874">
        <w:rPr>
          <w:rFonts w:asciiTheme="majorHAnsi" w:eastAsia="Calibri" w:hAnsiTheme="majorHAnsi" w:cstheme="majorHAnsi"/>
          <w:i/>
          <w:iCs/>
        </w:rPr>
        <w:t>..)</w:t>
      </w:r>
    </w:p>
    <w:p w14:paraId="7076CD5C" w14:textId="1C3AB12C" w:rsidR="001C6652" w:rsidRPr="00170874" w:rsidRDefault="001C6652" w:rsidP="00900B7F">
      <w:pPr>
        <w:numPr>
          <w:ilvl w:val="0"/>
          <w:numId w:val="6"/>
        </w:numPr>
        <w:spacing w:after="0" w:line="276" w:lineRule="auto"/>
        <w:ind w:left="714" w:hanging="357"/>
        <w:jc w:val="both"/>
        <w:rPr>
          <w:rFonts w:asciiTheme="majorHAnsi" w:eastAsia="Calibri" w:hAnsiTheme="majorHAnsi" w:cstheme="majorHAnsi"/>
        </w:rPr>
      </w:pPr>
      <w:r w:rsidRPr="00170874">
        <w:rPr>
          <w:rFonts w:asciiTheme="majorHAnsi" w:eastAsia="Calibri" w:hAnsiTheme="majorHAnsi" w:cstheme="majorHAnsi"/>
        </w:rPr>
        <w:t xml:space="preserve">Strony ustalają, że  wynagrodzenie </w:t>
      </w:r>
      <w:r w:rsidR="00780F20" w:rsidRPr="00170874">
        <w:rPr>
          <w:rFonts w:asciiTheme="majorHAnsi" w:eastAsia="Calibri" w:hAnsiTheme="majorHAnsi" w:cstheme="majorHAnsi"/>
        </w:rPr>
        <w:t>za jeden przegląd wyniesie :</w:t>
      </w:r>
    </w:p>
    <w:p w14:paraId="5256D051" w14:textId="16D7C412" w:rsidR="00900B7F" w:rsidRPr="00170874" w:rsidRDefault="00780F20" w:rsidP="00900B7F">
      <w:pPr>
        <w:pStyle w:val="Akapitzlist"/>
        <w:numPr>
          <w:ilvl w:val="0"/>
          <w:numId w:val="46"/>
        </w:numPr>
        <w:spacing w:after="0" w:line="276" w:lineRule="auto"/>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lastRenderedPageBreak/>
        <w:t>I przegląd do dnia 31.03.</w:t>
      </w:r>
      <w:r w:rsidR="008E1798">
        <w:rPr>
          <w:rFonts w:asciiTheme="majorHAnsi" w:eastAsia="Times New Roman" w:hAnsiTheme="majorHAnsi" w:cstheme="majorHAnsi"/>
          <w:bCs/>
          <w:lang w:eastAsia="pl-PL"/>
        </w:rPr>
        <w:t>2025</w:t>
      </w:r>
      <w:r w:rsidR="00D44082">
        <w:rPr>
          <w:rFonts w:asciiTheme="majorHAnsi" w:eastAsia="Times New Roman" w:hAnsiTheme="majorHAnsi" w:cstheme="majorHAnsi"/>
          <w:bCs/>
          <w:lang w:eastAsia="pl-PL"/>
        </w:rPr>
        <w:t xml:space="preserve"> </w:t>
      </w:r>
      <w:r w:rsidRPr="00170874">
        <w:rPr>
          <w:rFonts w:asciiTheme="majorHAnsi" w:eastAsia="Times New Roman" w:hAnsiTheme="majorHAnsi" w:cstheme="majorHAnsi"/>
          <w:bCs/>
          <w:lang w:eastAsia="pl-PL"/>
        </w:rPr>
        <w:t xml:space="preserve">r.- </w:t>
      </w:r>
      <w:r w:rsidR="001D0474" w:rsidRPr="00170874">
        <w:rPr>
          <w:rFonts w:asciiTheme="majorHAnsi" w:eastAsia="Times New Roman" w:hAnsiTheme="majorHAnsi" w:cstheme="majorHAnsi"/>
          <w:bCs/>
          <w:lang w:eastAsia="pl-PL"/>
        </w:rPr>
        <w:t xml:space="preserve"> </w:t>
      </w:r>
      <w:r w:rsidR="00170874">
        <w:rPr>
          <w:rFonts w:asciiTheme="majorHAnsi" w:eastAsia="Times New Roman" w:hAnsiTheme="majorHAnsi" w:cstheme="majorHAnsi"/>
          <w:bCs/>
          <w:lang w:eastAsia="pl-PL"/>
        </w:rPr>
        <w:t>…………….</w:t>
      </w:r>
      <w:r w:rsidR="001D0474" w:rsidRPr="00170874">
        <w:rPr>
          <w:rFonts w:asciiTheme="majorHAnsi" w:eastAsia="Times New Roman" w:hAnsiTheme="majorHAnsi" w:cstheme="majorHAnsi"/>
          <w:bCs/>
          <w:lang w:eastAsia="pl-PL"/>
        </w:rPr>
        <w:t xml:space="preserve"> </w:t>
      </w:r>
      <w:r w:rsidR="00D43D3D" w:rsidRPr="00170874">
        <w:rPr>
          <w:rFonts w:asciiTheme="majorHAnsi" w:eastAsia="Times New Roman" w:hAnsiTheme="majorHAnsi" w:cstheme="majorHAnsi"/>
          <w:bCs/>
          <w:lang w:eastAsia="pl-PL"/>
        </w:rPr>
        <w:t>zł brutto</w:t>
      </w:r>
    </w:p>
    <w:p w14:paraId="109EE9E3" w14:textId="2FDADDA5" w:rsidR="00900B7F" w:rsidRPr="00170874" w:rsidRDefault="00780F20" w:rsidP="00900B7F">
      <w:pPr>
        <w:pStyle w:val="Akapitzlist"/>
        <w:numPr>
          <w:ilvl w:val="0"/>
          <w:numId w:val="46"/>
        </w:numPr>
        <w:spacing w:after="0" w:line="276" w:lineRule="auto"/>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II przegląd do dnia 30.06.</w:t>
      </w:r>
      <w:r w:rsidR="008E1798">
        <w:rPr>
          <w:rFonts w:asciiTheme="majorHAnsi" w:eastAsia="Times New Roman" w:hAnsiTheme="majorHAnsi" w:cstheme="majorHAnsi"/>
          <w:bCs/>
          <w:lang w:eastAsia="pl-PL"/>
        </w:rPr>
        <w:t>2025</w:t>
      </w:r>
      <w:r w:rsidR="00D44082">
        <w:rPr>
          <w:rFonts w:asciiTheme="majorHAnsi" w:eastAsia="Times New Roman" w:hAnsiTheme="majorHAnsi" w:cstheme="majorHAnsi"/>
          <w:bCs/>
          <w:lang w:eastAsia="pl-PL"/>
        </w:rPr>
        <w:t xml:space="preserve"> </w:t>
      </w:r>
      <w:r w:rsidRPr="00170874">
        <w:rPr>
          <w:rFonts w:asciiTheme="majorHAnsi" w:eastAsia="Times New Roman" w:hAnsiTheme="majorHAnsi" w:cstheme="majorHAnsi"/>
          <w:bCs/>
          <w:lang w:eastAsia="pl-PL"/>
        </w:rPr>
        <w:t>r.</w:t>
      </w:r>
      <w:r w:rsidR="00170874">
        <w:rPr>
          <w:rFonts w:asciiTheme="majorHAnsi" w:eastAsia="Times New Roman" w:hAnsiTheme="majorHAnsi" w:cstheme="majorHAnsi"/>
          <w:bCs/>
          <w:lang w:eastAsia="pl-PL"/>
        </w:rPr>
        <w:t xml:space="preserve">- </w:t>
      </w:r>
      <w:r w:rsidR="00D43D3D" w:rsidRPr="00170874">
        <w:rPr>
          <w:rFonts w:asciiTheme="majorHAnsi" w:eastAsia="Times New Roman" w:hAnsiTheme="majorHAnsi" w:cstheme="majorHAnsi"/>
          <w:bCs/>
          <w:lang w:eastAsia="pl-PL"/>
        </w:rPr>
        <w:t xml:space="preserve"> </w:t>
      </w:r>
      <w:r w:rsidR="00170874">
        <w:rPr>
          <w:rFonts w:asciiTheme="majorHAnsi" w:eastAsia="Times New Roman" w:hAnsiTheme="majorHAnsi" w:cstheme="majorHAnsi"/>
          <w:bCs/>
          <w:lang w:eastAsia="pl-PL"/>
        </w:rPr>
        <w:t>……………</w:t>
      </w:r>
      <w:r w:rsidR="001D0474" w:rsidRPr="00170874">
        <w:rPr>
          <w:rFonts w:asciiTheme="majorHAnsi" w:eastAsia="Times New Roman" w:hAnsiTheme="majorHAnsi" w:cstheme="majorHAnsi"/>
          <w:bCs/>
          <w:lang w:eastAsia="pl-PL"/>
        </w:rPr>
        <w:t xml:space="preserve"> </w:t>
      </w:r>
      <w:r w:rsidR="00D43D3D" w:rsidRPr="00170874">
        <w:rPr>
          <w:rFonts w:asciiTheme="majorHAnsi" w:eastAsia="Times New Roman" w:hAnsiTheme="majorHAnsi" w:cstheme="majorHAnsi"/>
          <w:bCs/>
          <w:lang w:eastAsia="pl-PL"/>
        </w:rPr>
        <w:t>zł brutto</w:t>
      </w:r>
    </w:p>
    <w:p w14:paraId="6509E5CD" w14:textId="1350DC9D" w:rsidR="00900B7F" w:rsidRPr="00170874" w:rsidRDefault="00780F20" w:rsidP="00900B7F">
      <w:pPr>
        <w:pStyle w:val="Akapitzlist"/>
        <w:numPr>
          <w:ilvl w:val="0"/>
          <w:numId w:val="46"/>
        </w:numPr>
        <w:spacing w:after="0" w:line="276" w:lineRule="auto"/>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II</w:t>
      </w:r>
      <w:r w:rsidR="00A50A5B" w:rsidRPr="00170874">
        <w:rPr>
          <w:rFonts w:asciiTheme="majorHAnsi" w:eastAsia="Times New Roman" w:hAnsiTheme="majorHAnsi" w:cstheme="majorHAnsi"/>
          <w:bCs/>
          <w:lang w:eastAsia="pl-PL"/>
        </w:rPr>
        <w:t>I</w:t>
      </w:r>
      <w:r w:rsidRPr="00170874">
        <w:rPr>
          <w:rFonts w:asciiTheme="majorHAnsi" w:eastAsia="Times New Roman" w:hAnsiTheme="majorHAnsi" w:cstheme="majorHAnsi"/>
          <w:bCs/>
          <w:lang w:eastAsia="pl-PL"/>
        </w:rPr>
        <w:t xml:space="preserve"> przegląd do dnia 30.09.</w:t>
      </w:r>
      <w:r w:rsidR="008E1798">
        <w:rPr>
          <w:rFonts w:asciiTheme="majorHAnsi" w:eastAsia="Times New Roman" w:hAnsiTheme="majorHAnsi" w:cstheme="majorHAnsi"/>
          <w:bCs/>
          <w:lang w:eastAsia="pl-PL"/>
        </w:rPr>
        <w:t>2025</w:t>
      </w:r>
      <w:r w:rsidR="00D44082">
        <w:rPr>
          <w:rFonts w:asciiTheme="majorHAnsi" w:eastAsia="Times New Roman" w:hAnsiTheme="majorHAnsi" w:cstheme="majorHAnsi"/>
          <w:bCs/>
          <w:lang w:eastAsia="pl-PL"/>
        </w:rPr>
        <w:t xml:space="preserve"> </w:t>
      </w:r>
      <w:r w:rsidRPr="00170874">
        <w:rPr>
          <w:rFonts w:asciiTheme="majorHAnsi" w:eastAsia="Times New Roman" w:hAnsiTheme="majorHAnsi" w:cstheme="majorHAnsi"/>
          <w:bCs/>
          <w:lang w:eastAsia="pl-PL"/>
        </w:rPr>
        <w:t>r</w:t>
      </w:r>
      <w:r w:rsidR="001D0474" w:rsidRPr="00170874">
        <w:rPr>
          <w:rFonts w:asciiTheme="majorHAnsi" w:eastAsia="Times New Roman" w:hAnsiTheme="majorHAnsi" w:cstheme="majorHAnsi"/>
          <w:bCs/>
          <w:lang w:eastAsia="pl-PL"/>
        </w:rPr>
        <w:t xml:space="preserve">. – </w:t>
      </w:r>
      <w:r w:rsidR="00170874">
        <w:rPr>
          <w:rFonts w:asciiTheme="majorHAnsi" w:eastAsia="Times New Roman" w:hAnsiTheme="majorHAnsi" w:cstheme="majorHAnsi"/>
          <w:bCs/>
          <w:lang w:eastAsia="pl-PL"/>
        </w:rPr>
        <w:t>……………</w:t>
      </w:r>
      <w:r w:rsidR="00D43D3D" w:rsidRPr="00170874">
        <w:rPr>
          <w:rFonts w:asciiTheme="majorHAnsi" w:eastAsia="Times New Roman" w:hAnsiTheme="majorHAnsi" w:cstheme="majorHAnsi"/>
          <w:bCs/>
          <w:lang w:eastAsia="pl-PL"/>
        </w:rPr>
        <w:t>zł brutto</w:t>
      </w:r>
    </w:p>
    <w:p w14:paraId="23CCD0CD" w14:textId="5797CF3A" w:rsidR="00780F20" w:rsidRPr="00170874" w:rsidRDefault="00780F20" w:rsidP="00900B7F">
      <w:pPr>
        <w:pStyle w:val="Akapitzlist"/>
        <w:numPr>
          <w:ilvl w:val="0"/>
          <w:numId w:val="46"/>
        </w:numPr>
        <w:spacing w:after="0" w:line="276" w:lineRule="auto"/>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 xml:space="preserve">IV przegląd </w:t>
      </w:r>
      <w:r w:rsidR="000C6223" w:rsidRPr="00170874">
        <w:rPr>
          <w:rFonts w:asciiTheme="majorHAnsi" w:eastAsia="Times New Roman" w:hAnsiTheme="majorHAnsi" w:cstheme="majorHAnsi"/>
          <w:bCs/>
          <w:lang w:eastAsia="pl-PL"/>
        </w:rPr>
        <w:t xml:space="preserve">do dnia </w:t>
      </w:r>
      <w:r w:rsidR="00170874">
        <w:rPr>
          <w:rFonts w:asciiTheme="majorHAnsi" w:eastAsia="Times New Roman" w:hAnsiTheme="majorHAnsi" w:cstheme="majorHAnsi"/>
          <w:bCs/>
          <w:lang w:eastAsia="pl-PL"/>
        </w:rPr>
        <w:t>15</w:t>
      </w:r>
      <w:r w:rsidRPr="00170874">
        <w:rPr>
          <w:rFonts w:asciiTheme="majorHAnsi" w:eastAsia="Times New Roman" w:hAnsiTheme="majorHAnsi" w:cstheme="majorHAnsi"/>
          <w:bCs/>
          <w:lang w:eastAsia="pl-PL"/>
        </w:rPr>
        <w:t>.12.</w:t>
      </w:r>
      <w:r w:rsidR="008E1798">
        <w:rPr>
          <w:rFonts w:asciiTheme="majorHAnsi" w:eastAsia="Times New Roman" w:hAnsiTheme="majorHAnsi" w:cstheme="majorHAnsi"/>
          <w:bCs/>
          <w:lang w:eastAsia="pl-PL"/>
        </w:rPr>
        <w:t>2025</w:t>
      </w:r>
      <w:r w:rsidRPr="00170874">
        <w:rPr>
          <w:rFonts w:asciiTheme="majorHAnsi" w:eastAsia="Times New Roman" w:hAnsiTheme="majorHAnsi" w:cstheme="majorHAnsi"/>
          <w:bCs/>
          <w:lang w:eastAsia="pl-PL"/>
        </w:rPr>
        <w:t xml:space="preserve"> r.</w:t>
      </w:r>
      <w:r w:rsidR="00D43D3D" w:rsidRPr="00170874">
        <w:rPr>
          <w:rFonts w:asciiTheme="majorHAnsi" w:eastAsia="Times New Roman" w:hAnsiTheme="majorHAnsi" w:cstheme="majorHAnsi"/>
          <w:bCs/>
          <w:lang w:eastAsia="pl-PL"/>
        </w:rPr>
        <w:t xml:space="preserve"> </w:t>
      </w:r>
      <w:r w:rsidR="00170874">
        <w:rPr>
          <w:rFonts w:asciiTheme="majorHAnsi" w:eastAsia="Times New Roman" w:hAnsiTheme="majorHAnsi" w:cstheme="majorHAnsi"/>
          <w:bCs/>
          <w:lang w:eastAsia="pl-PL"/>
        </w:rPr>
        <w:t xml:space="preserve"> -……………….</w:t>
      </w:r>
      <w:r w:rsidR="001D0474" w:rsidRPr="00170874">
        <w:rPr>
          <w:rFonts w:asciiTheme="majorHAnsi" w:eastAsia="Times New Roman" w:hAnsiTheme="majorHAnsi" w:cstheme="majorHAnsi"/>
          <w:bCs/>
          <w:lang w:eastAsia="pl-PL"/>
        </w:rPr>
        <w:t xml:space="preserve"> </w:t>
      </w:r>
      <w:r w:rsidR="00D43D3D" w:rsidRPr="00170874">
        <w:rPr>
          <w:rFonts w:asciiTheme="majorHAnsi" w:eastAsia="Times New Roman" w:hAnsiTheme="majorHAnsi" w:cstheme="majorHAnsi"/>
          <w:bCs/>
          <w:lang w:eastAsia="pl-PL"/>
        </w:rPr>
        <w:t>zł brutto</w:t>
      </w:r>
      <w:r w:rsidR="00624DB4" w:rsidRPr="00170874">
        <w:rPr>
          <w:rFonts w:asciiTheme="majorHAnsi" w:eastAsia="Times New Roman" w:hAnsiTheme="majorHAnsi" w:cstheme="majorHAnsi"/>
          <w:bCs/>
          <w:lang w:eastAsia="pl-PL"/>
        </w:rPr>
        <w:t>.</w:t>
      </w:r>
    </w:p>
    <w:p w14:paraId="18B13238" w14:textId="77777777" w:rsidR="001C6652" w:rsidRPr="00170874" w:rsidRDefault="001C6652" w:rsidP="00900B7F">
      <w:pPr>
        <w:numPr>
          <w:ilvl w:val="0"/>
          <w:numId w:val="6"/>
        </w:numPr>
        <w:spacing w:after="0" w:line="276" w:lineRule="auto"/>
        <w:ind w:left="714" w:hanging="357"/>
        <w:contextualSpacing/>
        <w:jc w:val="both"/>
        <w:rPr>
          <w:rFonts w:asciiTheme="majorHAnsi" w:eastAsia="SimSun" w:hAnsiTheme="majorHAnsi" w:cstheme="majorHAnsi"/>
          <w:b/>
          <w:bCs/>
          <w:lang w:eastAsia="zh-CN"/>
        </w:rPr>
      </w:pPr>
      <w:bookmarkStart w:id="3" w:name="_Hlk92267889"/>
      <w:r w:rsidRPr="00170874">
        <w:rPr>
          <w:rFonts w:asciiTheme="majorHAnsi" w:eastAsia="SimSun" w:hAnsiTheme="majorHAnsi" w:cstheme="majorHAnsi"/>
          <w:b/>
          <w:bCs/>
          <w:lang w:eastAsia="zh-CN"/>
        </w:rPr>
        <w:t>Faktury VAT wystawione zostaną przez Wykonawcę niezwłocznie każdorazowo po dokonaniu przeglądu  i podpisaniu bez zastrzeżeń przez obie strony protokołu odbioru potwierdzającego prawidłowe wykonanie przedmiotu umowy.</w:t>
      </w:r>
      <w:bookmarkEnd w:id="3"/>
    </w:p>
    <w:p w14:paraId="60E0421E" w14:textId="77777777" w:rsidR="001C6652" w:rsidRPr="00170874" w:rsidRDefault="001C6652" w:rsidP="00900B7F">
      <w:pPr>
        <w:numPr>
          <w:ilvl w:val="0"/>
          <w:numId w:val="6"/>
        </w:numPr>
        <w:spacing w:after="0" w:line="276" w:lineRule="auto"/>
        <w:ind w:left="714" w:hanging="357"/>
        <w:contextualSpacing/>
        <w:jc w:val="both"/>
        <w:rPr>
          <w:rFonts w:asciiTheme="majorHAnsi" w:eastAsia="SimSun" w:hAnsiTheme="majorHAnsi" w:cstheme="majorHAnsi"/>
          <w:lang w:eastAsia="zh-CN"/>
        </w:rPr>
      </w:pPr>
      <w:r w:rsidRPr="00170874">
        <w:rPr>
          <w:rFonts w:asciiTheme="majorHAnsi" w:eastAsia="Calibri" w:hAnsiTheme="majorHAnsi" w:cstheme="majorHAnsi"/>
          <w:lang w:eastAsia="pl-PL"/>
        </w:rPr>
        <w:t>Dane Zamawiającego do faktur VAT :</w:t>
      </w:r>
    </w:p>
    <w:p w14:paraId="16556672" w14:textId="77777777" w:rsidR="001C6652" w:rsidRPr="00170874" w:rsidRDefault="001C6652" w:rsidP="00900B7F">
      <w:pPr>
        <w:spacing w:after="0" w:line="276" w:lineRule="auto"/>
        <w:ind w:left="992" w:hanging="284"/>
        <w:jc w:val="both"/>
        <w:rPr>
          <w:rFonts w:asciiTheme="majorHAnsi" w:eastAsia="Calibri" w:hAnsiTheme="majorHAnsi" w:cstheme="majorHAnsi"/>
          <w:b/>
          <w:lang w:eastAsia="pl-PL"/>
        </w:rPr>
      </w:pPr>
      <w:r w:rsidRPr="00170874">
        <w:rPr>
          <w:rFonts w:asciiTheme="majorHAnsi" w:eastAsia="Calibri" w:hAnsiTheme="majorHAnsi" w:cstheme="majorHAnsi"/>
          <w:b/>
          <w:lang w:eastAsia="pl-PL"/>
        </w:rPr>
        <w:t>Województwo Śląskie</w:t>
      </w:r>
    </w:p>
    <w:p w14:paraId="6547EC51" w14:textId="77777777" w:rsidR="001C6652" w:rsidRPr="00170874" w:rsidRDefault="001C6652" w:rsidP="00900B7F">
      <w:pPr>
        <w:spacing w:after="0" w:line="276" w:lineRule="auto"/>
        <w:ind w:left="992" w:hanging="284"/>
        <w:jc w:val="both"/>
        <w:rPr>
          <w:rFonts w:asciiTheme="majorHAnsi" w:eastAsia="Calibri" w:hAnsiTheme="majorHAnsi" w:cstheme="majorHAnsi"/>
          <w:b/>
          <w:lang w:eastAsia="pl-PL"/>
        </w:rPr>
      </w:pPr>
      <w:r w:rsidRPr="00170874">
        <w:rPr>
          <w:rFonts w:asciiTheme="majorHAnsi" w:eastAsia="Calibri" w:hAnsiTheme="majorHAnsi" w:cstheme="majorHAnsi"/>
          <w:b/>
          <w:lang w:eastAsia="pl-PL"/>
        </w:rPr>
        <w:t>Śląski Zarząd Nieruchomości</w:t>
      </w:r>
    </w:p>
    <w:p w14:paraId="1341D584" w14:textId="77777777" w:rsidR="001C6652" w:rsidRPr="00170874" w:rsidRDefault="001C6652" w:rsidP="00900B7F">
      <w:pPr>
        <w:spacing w:after="0" w:line="276" w:lineRule="auto"/>
        <w:ind w:left="992" w:hanging="284"/>
        <w:jc w:val="both"/>
        <w:rPr>
          <w:rFonts w:asciiTheme="majorHAnsi" w:eastAsia="Calibri" w:hAnsiTheme="majorHAnsi" w:cstheme="majorHAnsi"/>
          <w:b/>
          <w:lang w:eastAsia="pl-PL"/>
        </w:rPr>
      </w:pPr>
      <w:r w:rsidRPr="00170874">
        <w:rPr>
          <w:rFonts w:asciiTheme="majorHAnsi" w:eastAsia="Calibri" w:hAnsiTheme="majorHAnsi" w:cstheme="majorHAnsi"/>
          <w:b/>
          <w:lang w:eastAsia="pl-PL"/>
        </w:rPr>
        <w:t xml:space="preserve">ul. Grabowa 1A </w:t>
      </w:r>
    </w:p>
    <w:p w14:paraId="5FA8E69E" w14:textId="77777777" w:rsidR="001C6652" w:rsidRPr="00170874" w:rsidRDefault="001C6652" w:rsidP="00900B7F">
      <w:pPr>
        <w:spacing w:after="0" w:line="276" w:lineRule="auto"/>
        <w:ind w:left="992" w:hanging="284"/>
        <w:jc w:val="both"/>
        <w:rPr>
          <w:rFonts w:asciiTheme="majorHAnsi" w:eastAsia="Calibri" w:hAnsiTheme="majorHAnsi" w:cstheme="majorHAnsi"/>
          <w:b/>
          <w:lang w:eastAsia="pl-PL"/>
        </w:rPr>
      </w:pPr>
      <w:r w:rsidRPr="00170874">
        <w:rPr>
          <w:rFonts w:asciiTheme="majorHAnsi" w:eastAsia="Calibri" w:hAnsiTheme="majorHAnsi" w:cstheme="majorHAnsi"/>
          <w:b/>
          <w:lang w:eastAsia="pl-PL"/>
        </w:rPr>
        <w:t>40-172 Katowice</w:t>
      </w:r>
    </w:p>
    <w:p w14:paraId="6DA4280B" w14:textId="77777777" w:rsidR="001C6652" w:rsidRDefault="001C6652" w:rsidP="00900B7F">
      <w:pPr>
        <w:spacing w:after="0" w:line="276" w:lineRule="auto"/>
        <w:ind w:left="992" w:hanging="284"/>
        <w:jc w:val="both"/>
        <w:rPr>
          <w:rFonts w:asciiTheme="majorHAnsi" w:eastAsia="Calibri" w:hAnsiTheme="majorHAnsi" w:cstheme="majorHAnsi"/>
          <w:b/>
          <w:lang w:eastAsia="pl-PL"/>
        </w:rPr>
      </w:pPr>
      <w:r w:rsidRPr="00170874">
        <w:rPr>
          <w:rFonts w:asciiTheme="majorHAnsi" w:eastAsia="Calibri" w:hAnsiTheme="majorHAnsi" w:cstheme="majorHAnsi"/>
          <w:b/>
          <w:lang w:eastAsia="pl-PL"/>
        </w:rPr>
        <w:t>NIP:  9542770064</w:t>
      </w:r>
    </w:p>
    <w:p w14:paraId="042256A2" w14:textId="467F8C13" w:rsidR="00B87EA9" w:rsidRPr="00B87EA9" w:rsidRDefault="00B87EA9" w:rsidP="00B87EA9">
      <w:pPr>
        <w:pStyle w:val="Akapitzlist"/>
        <w:numPr>
          <w:ilvl w:val="0"/>
          <w:numId w:val="6"/>
        </w:numPr>
        <w:spacing w:after="0"/>
        <w:rPr>
          <w:rFonts w:asciiTheme="majorHAnsi" w:hAnsiTheme="majorHAnsi" w:cstheme="majorHAnsi"/>
          <w:b/>
          <w:lang w:eastAsia="pl-PL"/>
        </w:rPr>
      </w:pPr>
      <w:r w:rsidRPr="00B87EA9">
        <w:rPr>
          <w:rFonts w:asciiTheme="majorHAnsi" w:hAnsiTheme="majorHAnsi" w:cstheme="majorHAnsi"/>
          <w:b/>
          <w:lang w:eastAsia="pl-PL"/>
        </w:rPr>
        <w:t xml:space="preserve">Adres Zamawiającego do doręczenia faktury w formie elektronicznej: faktury@sznslaskie.pl. </w:t>
      </w:r>
    </w:p>
    <w:p w14:paraId="4DA1165F" w14:textId="75E08B68" w:rsidR="001C6652" w:rsidRPr="00B87EA9" w:rsidRDefault="001C6652" w:rsidP="00900B7F">
      <w:pPr>
        <w:numPr>
          <w:ilvl w:val="0"/>
          <w:numId w:val="6"/>
        </w:numPr>
        <w:spacing w:after="0" w:line="276" w:lineRule="auto"/>
        <w:ind w:left="714" w:hanging="357"/>
        <w:contextualSpacing/>
        <w:jc w:val="both"/>
        <w:rPr>
          <w:rFonts w:asciiTheme="majorHAnsi" w:eastAsia="Calibri" w:hAnsiTheme="majorHAnsi" w:cstheme="majorHAnsi"/>
          <w:b/>
          <w:lang w:eastAsia="pl-PL"/>
        </w:rPr>
      </w:pPr>
      <w:r w:rsidRPr="00170874">
        <w:rPr>
          <w:rFonts w:asciiTheme="majorHAnsi" w:eastAsia="Times New Roman" w:hAnsiTheme="majorHAnsi" w:cstheme="majorHAnsi"/>
          <w:lang w:eastAsia="pl-PL"/>
        </w:rPr>
        <w:t xml:space="preserve">Zamawiający zapłaci należność wynikającą z prawidłowo wystawionej faktury VAT w </w:t>
      </w:r>
      <w:r w:rsidRPr="00170874">
        <w:rPr>
          <w:rFonts w:asciiTheme="majorHAnsi" w:eastAsia="Times New Roman" w:hAnsiTheme="majorHAnsi" w:cstheme="majorHAnsi"/>
          <w:b/>
          <w:bCs/>
          <w:lang w:eastAsia="pl-PL"/>
        </w:rPr>
        <w:t xml:space="preserve">terminie </w:t>
      </w:r>
      <w:r w:rsidR="00B87EA9">
        <w:rPr>
          <w:rFonts w:asciiTheme="majorHAnsi" w:eastAsia="Times New Roman" w:hAnsiTheme="majorHAnsi" w:cstheme="majorHAnsi"/>
          <w:b/>
          <w:bCs/>
          <w:lang w:eastAsia="pl-PL"/>
        </w:rPr>
        <w:t xml:space="preserve">30 </w:t>
      </w:r>
      <w:r w:rsidRPr="00170874">
        <w:rPr>
          <w:rFonts w:asciiTheme="majorHAnsi" w:eastAsia="Times New Roman" w:hAnsiTheme="majorHAnsi" w:cstheme="majorHAnsi"/>
          <w:b/>
          <w:bCs/>
          <w:lang w:eastAsia="pl-PL"/>
        </w:rPr>
        <w:t xml:space="preserve">dni </w:t>
      </w:r>
      <w:r w:rsidRPr="00170874">
        <w:rPr>
          <w:rFonts w:asciiTheme="majorHAnsi" w:eastAsia="Times New Roman" w:hAnsiTheme="majorHAnsi" w:cstheme="majorHAnsi"/>
          <w:lang w:eastAsia="pl-PL"/>
        </w:rPr>
        <w:t xml:space="preserve"> licząc od dnia doręczenia Zamawiającemu prawidłowo wystawionej faktury.</w:t>
      </w:r>
    </w:p>
    <w:p w14:paraId="3A4373E2" w14:textId="77777777" w:rsidR="00B87EA9" w:rsidRPr="00B87EA9" w:rsidRDefault="00B87EA9" w:rsidP="00B87EA9">
      <w:pPr>
        <w:numPr>
          <w:ilvl w:val="0"/>
          <w:numId w:val="6"/>
        </w:numPr>
        <w:spacing w:after="0" w:line="276" w:lineRule="auto"/>
        <w:contextualSpacing/>
        <w:jc w:val="both"/>
        <w:rPr>
          <w:rFonts w:asciiTheme="majorHAnsi" w:eastAsia="Calibri" w:hAnsiTheme="majorHAnsi" w:cstheme="majorHAnsi"/>
          <w:bCs/>
          <w:lang w:eastAsia="pl-PL"/>
        </w:rPr>
      </w:pPr>
      <w:r w:rsidRPr="00B87EA9">
        <w:rPr>
          <w:rFonts w:asciiTheme="majorHAnsi" w:eastAsia="Calibri" w:hAnsiTheme="majorHAnsi" w:cstheme="majorHAnsi"/>
          <w:bCs/>
          <w:lang w:eastAsia="pl-PL"/>
        </w:rPr>
        <w:t>Za dzień zapłaty strony przyjmują dzień obciążenia kwotą należności rachunku Zleceniodawcy.</w:t>
      </w:r>
    </w:p>
    <w:p w14:paraId="43DC01F4" w14:textId="6E63C4B2" w:rsidR="00B87EA9" w:rsidRPr="00B87EA9" w:rsidRDefault="00B87EA9" w:rsidP="00B87EA9">
      <w:pPr>
        <w:spacing w:after="0" w:line="276" w:lineRule="auto"/>
        <w:ind w:left="786"/>
        <w:contextualSpacing/>
        <w:jc w:val="both"/>
        <w:rPr>
          <w:rFonts w:asciiTheme="majorHAnsi" w:eastAsia="Calibri" w:hAnsiTheme="majorHAnsi" w:cstheme="majorHAnsi"/>
          <w:bCs/>
          <w:lang w:eastAsia="pl-PL"/>
        </w:rPr>
      </w:pPr>
      <w:r w:rsidRPr="00B87EA9">
        <w:rPr>
          <w:rFonts w:asciiTheme="majorHAnsi" w:eastAsia="Calibri" w:hAnsiTheme="majorHAnsi" w:cstheme="majorHAnsi"/>
          <w:bCs/>
          <w:lang w:eastAsia="pl-PL"/>
        </w:rPr>
        <w:t>Płatność za przedmiot umowy będzie realizowana z zastosowaniem mechanizmu podzielnej płatności, o którym mowa w art.108a- 108f ustawy z dnia 11 marca 2004r. o podatku</w:t>
      </w:r>
      <w:r>
        <w:rPr>
          <w:rFonts w:asciiTheme="majorHAnsi" w:eastAsia="Calibri" w:hAnsiTheme="majorHAnsi" w:cstheme="majorHAnsi"/>
          <w:bCs/>
          <w:lang w:eastAsia="pl-PL"/>
        </w:rPr>
        <w:br/>
      </w:r>
      <w:r w:rsidRPr="00B87EA9">
        <w:rPr>
          <w:rFonts w:asciiTheme="majorHAnsi" w:eastAsia="Calibri" w:hAnsiTheme="majorHAnsi" w:cstheme="majorHAnsi"/>
          <w:bCs/>
          <w:lang w:eastAsia="pl-PL"/>
        </w:rPr>
        <w:t>od towarów i usług.</w:t>
      </w:r>
    </w:p>
    <w:p w14:paraId="7F8EA2F8" w14:textId="77777777" w:rsidR="00DF41CA" w:rsidRPr="00170874" w:rsidRDefault="00DF41CA" w:rsidP="001C6652">
      <w:pPr>
        <w:autoSpaceDE w:val="0"/>
        <w:autoSpaceDN w:val="0"/>
        <w:adjustRightInd w:val="0"/>
        <w:spacing w:after="0" w:line="240" w:lineRule="auto"/>
        <w:jc w:val="both"/>
        <w:rPr>
          <w:rFonts w:asciiTheme="majorHAnsi" w:eastAsia="Calibri" w:hAnsiTheme="majorHAnsi" w:cstheme="majorHAnsi"/>
          <w:b/>
        </w:rPr>
      </w:pPr>
    </w:p>
    <w:p w14:paraId="7786A732" w14:textId="77777777" w:rsidR="001C6652" w:rsidRPr="00046312" w:rsidRDefault="001C6652" w:rsidP="001C6652">
      <w:pPr>
        <w:autoSpaceDE w:val="0"/>
        <w:autoSpaceDN w:val="0"/>
        <w:adjustRightInd w:val="0"/>
        <w:spacing w:after="0" w:line="240" w:lineRule="auto"/>
        <w:jc w:val="center"/>
        <w:rPr>
          <w:rFonts w:ascii="Calibri" w:eastAsia="Calibri" w:hAnsi="Calibri" w:cs="Calibri"/>
          <w:b/>
        </w:rPr>
      </w:pPr>
      <w:r w:rsidRPr="00046312">
        <w:rPr>
          <w:rFonts w:ascii="Calibri" w:eastAsia="Calibri" w:hAnsi="Calibri" w:cs="Calibri"/>
          <w:b/>
        </w:rPr>
        <w:t>§ 5</w:t>
      </w:r>
    </w:p>
    <w:p w14:paraId="7B0DFD44" w14:textId="26F579F3" w:rsidR="00900B7F" w:rsidRPr="00046312" w:rsidRDefault="001C6652" w:rsidP="00D6259A">
      <w:pPr>
        <w:autoSpaceDE w:val="0"/>
        <w:autoSpaceDN w:val="0"/>
        <w:adjustRightInd w:val="0"/>
        <w:spacing w:after="0" w:line="240" w:lineRule="auto"/>
        <w:jc w:val="center"/>
        <w:rPr>
          <w:rFonts w:ascii="Calibri" w:eastAsia="Calibri" w:hAnsi="Calibri" w:cs="Calibri"/>
          <w:b/>
        </w:rPr>
      </w:pPr>
      <w:r w:rsidRPr="00046312">
        <w:rPr>
          <w:rFonts w:ascii="Calibri" w:eastAsia="Calibri" w:hAnsi="Calibri" w:cs="Calibri"/>
          <w:b/>
        </w:rPr>
        <w:t>KARY UMOWNE</w:t>
      </w:r>
    </w:p>
    <w:p w14:paraId="07FAA306" w14:textId="77777777" w:rsidR="001C6652" w:rsidRPr="00170874" w:rsidRDefault="001C6652" w:rsidP="001C6652">
      <w:pPr>
        <w:numPr>
          <w:ilvl w:val="0"/>
          <w:numId w:val="7"/>
        </w:numPr>
        <w:autoSpaceDE w:val="0"/>
        <w:autoSpaceDN w:val="0"/>
        <w:adjustRightInd w:val="0"/>
        <w:spacing w:after="0" w:line="276" w:lineRule="auto"/>
        <w:jc w:val="both"/>
        <w:rPr>
          <w:rFonts w:asciiTheme="majorHAnsi" w:eastAsia="Calibri" w:hAnsiTheme="majorHAnsi" w:cstheme="majorHAnsi"/>
          <w:bCs/>
        </w:rPr>
      </w:pPr>
      <w:r w:rsidRPr="00170874">
        <w:rPr>
          <w:rFonts w:asciiTheme="majorHAnsi" w:eastAsia="Calibri" w:hAnsiTheme="majorHAnsi" w:cstheme="majorHAnsi"/>
          <w:bCs/>
        </w:rPr>
        <w:t>Wykonawca zapłaci Zamawiającemu kary umowne za odstąpienie od umowy z przyczyn leżących po stronie Wykonawcy, w wysokości 10 % wynagrodzenia umownego brutto, określonego w § 4 ust.1.</w:t>
      </w:r>
    </w:p>
    <w:p w14:paraId="354CC39E" w14:textId="77777777" w:rsidR="001C6652" w:rsidRPr="00170874" w:rsidRDefault="001C6652" w:rsidP="001C6652">
      <w:pPr>
        <w:numPr>
          <w:ilvl w:val="0"/>
          <w:numId w:val="32"/>
        </w:numPr>
        <w:autoSpaceDE w:val="0"/>
        <w:autoSpaceDN w:val="0"/>
        <w:adjustRightInd w:val="0"/>
        <w:spacing w:after="0" w:line="276" w:lineRule="auto"/>
        <w:ind w:left="714" w:hanging="357"/>
        <w:contextualSpacing/>
        <w:jc w:val="both"/>
        <w:rPr>
          <w:rFonts w:asciiTheme="majorHAnsi" w:hAnsiTheme="majorHAnsi" w:cstheme="majorHAnsi"/>
        </w:rPr>
      </w:pPr>
      <w:r w:rsidRPr="00170874">
        <w:rPr>
          <w:rFonts w:asciiTheme="majorHAnsi" w:hAnsiTheme="majorHAnsi" w:cstheme="majorHAnsi"/>
        </w:rPr>
        <w:t xml:space="preserve">W przypadku opóźnienia w wykonaniu zobowiązań umownych przez Wykonawcę Wykonawca zobowiązany będzie do zapłaty na rzecz Zamawiającego kar umownych za opóźnienie </w:t>
      </w:r>
      <w:r w:rsidRPr="00170874">
        <w:rPr>
          <w:rFonts w:asciiTheme="majorHAnsi" w:hAnsiTheme="majorHAnsi" w:cstheme="majorHAnsi"/>
        </w:rPr>
        <w:br/>
        <w:t xml:space="preserve">w wysokości: </w:t>
      </w:r>
    </w:p>
    <w:p w14:paraId="4D76D181" w14:textId="4C0E681C" w:rsidR="00EC2EA0" w:rsidRPr="00170874" w:rsidRDefault="00900B7F" w:rsidP="00EC2EA0">
      <w:pPr>
        <w:numPr>
          <w:ilvl w:val="0"/>
          <w:numId w:val="33"/>
        </w:numPr>
        <w:autoSpaceDE w:val="0"/>
        <w:autoSpaceDN w:val="0"/>
        <w:adjustRightInd w:val="0"/>
        <w:spacing w:after="0" w:line="276" w:lineRule="auto"/>
        <w:ind w:left="1077" w:hanging="357"/>
        <w:contextualSpacing/>
        <w:jc w:val="both"/>
        <w:rPr>
          <w:rFonts w:asciiTheme="majorHAnsi" w:hAnsiTheme="majorHAnsi" w:cstheme="majorHAnsi"/>
        </w:rPr>
      </w:pPr>
      <w:r w:rsidRPr="00170874">
        <w:rPr>
          <w:rFonts w:asciiTheme="majorHAnsi" w:hAnsiTheme="majorHAnsi" w:cstheme="majorHAnsi"/>
        </w:rPr>
        <w:t>2</w:t>
      </w:r>
      <w:r w:rsidR="001C6652" w:rsidRPr="00170874">
        <w:rPr>
          <w:rFonts w:asciiTheme="majorHAnsi" w:hAnsiTheme="majorHAnsi" w:cstheme="majorHAnsi"/>
        </w:rPr>
        <w:t xml:space="preserve">% wynagrodzenia określonego w § 4 ust. 2 Umowy za każdy dzień opóźnienia </w:t>
      </w:r>
      <w:r w:rsidR="001C6652" w:rsidRPr="00170874">
        <w:rPr>
          <w:rFonts w:asciiTheme="majorHAnsi" w:hAnsiTheme="majorHAnsi" w:cstheme="majorHAnsi"/>
        </w:rPr>
        <w:br/>
        <w:t xml:space="preserve">w wykonaniu przeglądu w stosunku do terminu </w:t>
      </w:r>
      <w:r w:rsidR="006A1240" w:rsidRPr="00170874">
        <w:rPr>
          <w:rFonts w:asciiTheme="majorHAnsi" w:hAnsiTheme="majorHAnsi" w:cstheme="majorHAnsi"/>
        </w:rPr>
        <w:t xml:space="preserve">danego </w:t>
      </w:r>
      <w:r w:rsidR="001C6652" w:rsidRPr="00170874">
        <w:rPr>
          <w:rFonts w:asciiTheme="majorHAnsi" w:hAnsiTheme="majorHAnsi" w:cstheme="majorHAnsi"/>
        </w:rPr>
        <w:t xml:space="preserve">przeglądu ustalonego przez Strony </w:t>
      </w:r>
      <w:r w:rsidR="001C6652" w:rsidRPr="00170874">
        <w:rPr>
          <w:rFonts w:asciiTheme="majorHAnsi" w:hAnsiTheme="majorHAnsi" w:cstheme="majorHAnsi"/>
        </w:rPr>
        <w:br/>
        <w:t>w § 2 ust. 1  Umowy,</w:t>
      </w:r>
    </w:p>
    <w:p w14:paraId="43C4B521" w14:textId="3BF36EEA" w:rsidR="00EC2EA0" w:rsidRPr="00170874" w:rsidRDefault="00EC2EA0" w:rsidP="006F65E3">
      <w:pPr>
        <w:numPr>
          <w:ilvl w:val="0"/>
          <w:numId w:val="33"/>
        </w:numPr>
        <w:autoSpaceDE w:val="0"/>
        <w:autoSpaceDN w:val="0"/>
        <w:adjustRightInd w:val="0"/>
        <w:spacing w:after="0" w:line="276" w:lineRule="auto"/>
        <w:ind w:left="1077" w:hanging="357"/>
        <w:contextualSpacing/>
        <w:jc w:val="both"/>
        <w:rPr>
          <w:rFonts w:asciiTheme="majorHAnsi" w:hAnsiTheme="majorHAnsi" w:cstheme="majorHAnsi"/>
        </w:rPr>
      </w:pPr>
      <w:r w:rsidRPr="00170874">
        <w:rPr>
          <w:rFonts w:asciiTheme="majorHAnsi" w:hAnsiTheme="majorHAnsi" w:cstheme="majorHAnsi"/>
        </w:rPr>
        <w:t>za opóźnienie Wykonawcy w usunięciu wad, usterek, niezgodności stwierdzonych przy odbiorze</w:t>
      </w:r>
      <w:r w:rsidR="00497839" w:rsidRPr="00170874">
        <w:rPr>
          <w:rFonts w:asciiTheme="majorHAnsi" w:hAnsiTheme="majorHAnsi" w:cstheme="majorHAnsi"/>
        </w:rPr>
        <w:t xml:space="preserve">, o którym mowa w § 6 umowy </w:t>
      </w:r>
      <w:r w:rsidRPr="00170874">
        <w:rPr>
          <w:rFonts w:asciiTheme="majorHAnsi" w:hAnsiTheme="majorHAnsi" w:cstheme="majorHAnsi"/>
        </w:rPr>
        <w:t xml:space="preserve">lub w okresie  gwarancji – w wysokości </w:t>
      </w:r>
      <w:r w:rsidR="006C6238" w:rsidRPr="00170874">
        <w:rPr>
          <w:rFonts w:asciiTheme="majorHAnsi" w:hAnsiTheme="majorHAnsi" w:cstheme="majorHAnsi"/>
        </w:rPr>
        <w:t>1</w:t>
      </w:r>
      <w:r w:rsidRPr="00170874">
        <w:rPr>
          <w:rFonts w:asciiTheme="majorHAnsi" w:hAnsiTheme="majorHAnsi" w:cstheme="majorHAnsi"/>
        </w:rPr>
        <w:t xml:space="preserve"> % maksymalnego wynagrodzenia brutto określonego w</w:t>
      </w:r>
      <w:r w:rsidR="006F65E3" w:rsidRPr="00170874">
        <w:rPr>
          <w:rFonts w:asciiTheme="majorHAnsi" w:hAnsiTheme="majorHAnsi" w:cstheme="majorHAnsi"/>
        </w:rPr>
        <w:t xml:space="preserve"> </w:t>
      </w:r>
      <w:r w:rsidRPr="00170874">
        <w:rPr>
          <w:rFonts w:asciiTheme="majorHAnsi" w:hAnsiTheme="majorHAnsi" w:cstheme="majorHAnsi"/>
        </w:rPr>
        <w:t xml:space="preserve"> § 4 ust. 1 umowy za każdy rozpoczęty dzień </w:t>
      </w:r>
      <w:r w:rsidR="00624DB4" w:rsidRPr="00170874">
        <w:rPr>
          <w:rFonts w:asciiTheme="majorHAnsi" w:hAnsiTheme="majorHAnsi" w:cstheme="majorHAnsi"/>
        </w:rPr>
        <w:t xml:space="preserve">opóźnienia </w:t>
      </w:r>
      <w:r w:rsidRPr="00170874">
        <w:rPr>
          <w:rFonts w:asciiTheme="majorHAnsi" w:hAnsiTheme="majorHAnsi" w:cstheme="majorHAnsi"/>
        </w:rPr>
        <w:t>liczony od następnego dnia po upływie terminu na usunięcie, wyznaczonego przez Zamawiającego</w:t>
      </w:r>
      <w:r w:rsidR="006A1240" w:rsidRPr="00170874">
        <w:rPr>
          <w:rFonts w:asciiTheme="majorHAnsi" w:hAnsiTheme="majorHAnsi" w:cstheme="majorHAnsi"/>
        </w:rPr>
        <w:t>.</w:t>
      </w:r>
      <w:r w:rsidRPr="00170874">
        <w:rPr>
          <w:rFonts w:asciiTheme="majorHAnsi" w:hAnsiTheme="majorHAnsi" w:cstheme="majorHAnsi"/>
        </w:rPr>
        <w:t xml:space="preserve"> </w:t>
      </w:r>
    </w:p>
    <w:p w14:paraId="33ABDDA6" w14:textId="77777777" w:rsidR="001C6652" w:rsidRPr="00170874" w:rsidRDefault="001C6652" w:rsidP="001C6652">
      <w:pPr>
        <w:numPr>
          <w:ilvl w:val="0"/>
          <w:numId w:val="34"/>
        </w:numPr>
        <w:spacing w:after="0" w:line="276" w:lineRule="auto"/>
        <w:ind w:left="714" w:hanging="35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Kary umowne podlegają sumowaniu. Suma kar umownych nie może przekroczyć 100 % wynagrodzenia brutto Wykonawcy określonego w </w:t>
      </w:r>
      <w:r w:rsidRPr="00170874">
        <w:rPr>
          <w:rFonts w:asciiTheme="majorHAnsi" w:hAnsiTheme="majorHAnsi" w:cstheme="majorHAnsi"/>
        </w:rPr>
        <w:t xml:space="preserve"> § 4 ust. 1 Umowy.</w:t>
      </w:r>
    </w:p>
    <w:p w14:paraId="636306D1" w14:textId="77777777" w:rsidR="001C6652" w:rsidRPr="00170874" w:rsidRDefault="001C6652" w:rsidP="001C6652">
      <w:pPr>
        <w:numPr>
          <w:ilvl w:val="0"/>
          <w:numId w:val="34"/>
        </w:numPr>
        <w:spacing w:after="0" w:line="276" w:lineRule="auto"/>
        <w:ind w:left="714" w:hanging="35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 Za opóźnienie w terminie zapłaty wynagrodzenia Zamawiający zapłaci Wykonawcy odsetki ustawowe.</w:t>
      </w:r>
    </w:p>
    <w:p w14:paraId="69095C29" w14:textId="77777777" w:rsidR="001C6652" w:rsidRPr="00170874" w:rsidRDefault="001C6652" w:rsidP="001C6652">
      <w:pPr>
        <w:numPr>
          <w:ilvl w:val="0"/>
          <w:numId w:val="34"/>
        </w:numPr>
        <w:spacing w:after="0" w:line="276" w:lineRule="auto"/>
        <w:ind w:left="714" w:hanging="35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Wykonawca zobowiązuje się do zapłaty kar umownych w terminie 14 dni od dnia doręczenia wezwania (noty obciążeniowej).</w:t>
      </w:r>
    </w:p>
    <w:p w14:paraId="272181BD" w14:textId="77777777" w:rsidR="001C6652" w:rsidRPr="00170874" w:rsidRDefault="001C6652" w:rsidP="001C6652">
      <w:pPr>
        <w:numPr>
          <w:ilvl w:val="0"/>
          <w:numId w:val="34"/>
        </w:numPr>
        <w:spacing w:after="0" w:line="276" w:lineRule="auto"/>
        <w:ind w:left="714" w:hanging="35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Noty obciążeniowe w formie pisemnej doręczane będą osobiście lub listem poleconym na adres Wykonawcy za pośrednictwem operatora pocztowego.</w:t>
      </w:r>
    </w:p>
    <w:p w14:paraId="4B7AF844" w14:textId="77777777" w:rsidR="001C6652" w:rsidRPr="00170874" w:rsidRDefault="001C6652" w:rsidP="001C6652">
      <w:pPr>
        <w:numPr>
          <w:ilvl w:val="0"/>
          <w:numId w:val="34"/>
        </w:numPr>
        <w:spacing w:after="0" w:line="276" w:lineRule="auto"/>
        <w:ind w:left="714" w:hanging="35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lastRenderedPageBreak/>
        <w:t xml:space="preserve">Awizowane przez operatora pocztowego i nie podjęte przesyłki, bez względu na przyczynę, będą uważane za doręczone w dniu ich pierwszego awizowania. </w:t>
      </w:r>
    </w:p>
    <w:p w14:paraId="479322EB" w14:textId="77777777" w:rsidR="001C6652" w:rsidRPr="00170874" w:rsidRDefault="001C6652" w:rsidP="001C6652">
      <w:pPr>
        <w:numPr>
          <w:ilvl w:val="0"/>
          <w:numId w:val="34"/>
        </w:numPr>
        <w:spacing w:after="0" w:line="276" w:lineRule="auto"/>
        <w:ind w:left="714" w:hanging="35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72AF5F85" w14:textId="0ED4429E" w:rsidR="001C6652" w:rsidRPr="00170874" w:rsidRDefault="001C6652" w:rsidP="001C6652">
      <w:pPr>
        <w:numPr>
          <w:ilvl w:val="0"/>
          <w:numId w:val="34"/>
        </w:numPr>
        <w:spacing w:after="0" w:line="276" w:lineRule="auto"/>
        <w:ind w:left="714" w:hanging="357"/>
        <w:contextualSpacing/>
        <w:jc w:val="both"/>
        <w:rPr>
          <w:rFonts w:asciiTheme="majorHAnsi" w:eastAsia="Calibri" w:hAnsiTheme="majorHAnsi" w:cstheme="majorHAnsi"/>
        </w:rPr>
      </w:pPr>
      <w:r w:rsidRPr="00170874">
        <w:rPr>
          <w:rFonts w:asciiTheme="majorHAnsi" w:eastAsia="Times New Roman" w:hAnsiTheme="majorHAnsi" w:cstheme="majorHAnsi"/>
          <w:lang w:eastAsia="pl-PL"/>
        </w:rPr>
        <w:t>Odpowiedzialność odszkodowawczą stron wynikającą z umowy wyłączają jedynie zdarzenia siły wyższej, przez co należy rozumieć przypadki lub zdarzenia zewnętrzne, które są poza kontrolą</w:t>
      </w:r>
      <w:r w:rsidRPr="00170874">
        <w:rPr>
          <w:rFonts w:asciiTheme="majorHAnsi" w:eastAsia="Times New Roman" w:hAnsiTheme="majorHAnsi" w:cstheme="majorHAnsi"/>
          <w:lang w:eastAsia="pl-PL"/>
        </w:rPr>
        <w:br/>
        <w:t xml:space="preserve"> i niezawinione przez żadną ze stron, których nie można przewidzieć, ani uniknąć, a które zaistnieją po wejściu umowy w życie i staną się przeszkodą w realizacji zobowiązań umownych. Nie są siłą wyższą w szczególności: deficyt sprzętowy, kadrowy, materiałowy, spory pracownicze, strajki, trudności finansowe ani też kumulacja tych czynników.</w:t>
      </w:r>
    </w:p>
    <w:p w14:paraId="58FB6D87" w14:textId="77777777" w:rsidR="00DF41CA" w:rsidRPr="00170874" w:rsidRDefault="00DF41CA" w:rsidP="001C6652">
      <w:pPr>
        <w:autoSpaceDE w:val="0"/>
        <w:autoSpaceDN w:val="0"/>
        <w:adjustRightInd w:val="0"/>
        <w:spacing w:after="0" w:line="276" w:lineRule="auto"/>
        <w:jc w:val="both"/>
        <w:rPr>
          <w:rFonts w:asciiTheme="majorHAnsi" w:eastAsia="Calibri" w:hAnsiTheme="majorHAnsi" w:cstheme="majorHAnsi"/>
          <w:bCs/>
          <w:highlight w:val="yellow"/>
        </w:rPr>
      </w:pPr>
    </w:p>
    <w:p w14:paraId="026363C5" w14:textId="77777777" w:rsidR="001C6652" w:rsidRPr="00046312" w:rsidRDefault="001C6652" w:rsidP="001C6652">
      <w:pPr>
        <w:autoSpaceDE w:val="0"/>
        <w:autoSpaceDN w:val="0"/>
        <w:adjustRightInd w:val="0"/>
        <w:spacing w:after="0" w:line="240" w:lineRule="auto"/>
        <w:jc w:val="center"/>
        <w:rPr>
          <w:rFonts w:eastAsia="Calibri" w:cstheme="minorHAnsi"/>
          <w:b/>
        </w:rPr>
      </w:pPr>
      <w:r w:rsidRPr="00046312">
        <w:rPr>
          <w:rFonts w:eastAsia="Calibri" w:cstheme="minorHAnsi"/>
          <w:b/>
        </w:rPr>
        <w:t>§ 6</w:t>
      </w:r>
    </w:p>
    <w:p w14:paraId="7908368D" w14:textId="3544FFEC" w:rsidR="00900B7F" w:rsidRPr="00046312" w:rsidRDefault="001C6652" w:rsidP="00D6259A">
      <w:pPr>
        <w:autoSpaceDE w:val="0"/>
        <w:autoSpaceDN w:val="0"/>
        <w:adjustRightInd w:val="0"/>
        <w:spacing w:after="0" w:line="240" w:lineRule="auto"/>
        <w:jc w:val="center"/>
        <w:rPr>
          <w:rFonts w:eastAsia="Calibri" w:cstheme="minorHAnsi"/>
          <w:b/>
        </w:rPr>
      </w:pPr>
      <w:r w:rsidRPr="00046312">
        <w:rPr>
          <w:rFonts w:eastAsia="Calibri" w:cstheme="minorHAnsi"/>
          <w:b/>
        </w:rPr>
        <w:t xml:space="preserve">PROTOKÓŁ ODBIORU </w:t>
      </w:r>
    </w:p>
    <w:p w14:paraId="2DBB0E2B" w14:textId="40998F13" w:rsidR="001C6652" w:rsidRPr="00170874" w:rsidRDefault="001C6652" w:rsidP="006C6238">
      <w:pPr>
        <w:numPr>
          <w:ilvl w:val="0"/>
          <w:numId w:val="8"/>
        </w:numPr>
        <w:autoSpaceDE w:val="0"/>
        <w:autoSpaceDN w:val="0"/>
        <w:adjustRightInd w:val="0"/>
        <w:spacing w:after="0" w:line="276" w:lineRule="auto"/>
        <w:contextualSpacing/>
        <w:jc w:val="both"/>
        <w:rPr>
          <w:rFonts w:asciiTheme="majorHAnsi" w:eastAsia="Calibri" w:hAnsiTheme="majorHAnsi" w:cstheme="majorHAnsi"/>
          <w:bCs/>
        </w:rPr>
      </w:pPr>
      <w:r w:rsidRPr="00170874">
        <w:rPr>
          <w:rFonts w:asciiTheme="majorHAnsi" w:eastAsia="Calibri" w:hAnsiTheme="majorHAnsi" w:cstheme="majorHAnsi"/>
          <w:bCs/>
        </w:rPr>
        <w:t>Z  przeprowadzonego przeglądu serwisowo – konserwacyjnego Wykonawca każdorazowo sporządzi protokół w wersji papierowej.</w:t>
      </w:r>
      <w:r w:rsidR="00EC2EA0" w:rsidRPr="00170874">
        <w:rPr>
          <w:rFonts w:asciiTheme="majorHAnsi" w:eastAsia="Calibri" w:hAnsiTheme="majorHAnsi" w:cstheme="majorHAnsi"/>
        </w:rPr>
        <w:t xml:space="preserve"> </w:t>
      </w:r>
    </w:p>
    <w:p w14:paraId="25027042" w14:textId="0B400B50" w:rsidR="006F65E3" w:rsidRPr="00170874" w:rsidRDefault="00EC2EA0" w:rsidP="006C6238">
      <w:pPr>
        <w:pStyle w:val="Default"/>
        <w:numPr>
          <w:ilvl w:val="0"/>
          <w:numId w:val="8"/>
        </w:numPr>
        <w:spacing w:line="276" w:lineRule="auto"/>
        <w:jc w:val="both"/>
        <w:rPr>
          <w:rFonts w:asciiTheme="majorHAnsi" w:hAnsiTheme="majorHAnsi" w:cstheme="majorHAnsi"/>
          <w:color w:val="auto"/>
          <w:sz w:val="22"/>
          <w:szCs w:val="22"/>
        </w:rPr>
      </w:pPr>
      <w:r w:rsidRPr="00170874">
        <w:rPr>
          <w:rFonts w:asciiTheme="majorHAnsi" w:hAnsiTheme="majorHAnsi" w:cstheme="majorHAnsi"/>
          <w:color w:val="auto"/>
          <w:sz w:val="22"/>
          <w:szCs w:val="22"/>
        </w:rPr>
        <w:t xml:space="preserve">W przypadku stwierdzenia podczas dokonywania odbioru przedmiotu umowy, wad, usterek, niezgodności zostanie sporządzony stosowny </w:t>
      </w:r>
      <w:r w:rsidR="00CE3A58" w:rsidRPr="00170874">
        <w:rPr>
          <w:rFonts w:asciiTheme="majorHAnsi" w:hAnsiTheme="majorHAnsi" w:cstheme="majorHAnsi"/>
          <w:color w:val="auto"/>
          <w:sz w:val="22"/>
          <w:szCs w:val="22"/>
        </w:rPr>
        <w:t>p</w:t>
      </w:r>
      <w:r w:rsidRPr="00170874">
        <w:rPr>
          <w:rFonts w:asciiTheme="majorHAnsi" w:hAnsiTheme="majorHAnsi" w:cstheme="majorHAnsi"/>
          <w:color w:val="auto"/>
          <w:sz w:val="22"/>
          <w:szCs w:val="22"/>
        </w:rPr>
        <w:t xml:space="preserve">rotokół zawierający informację o wadach, usterkach, niezgodnościach. Zamawiający w takiej sytuacji może odmówić dokonania odbioru przedmiotu umowy oraz wyznaczy Wykonawcy termin ich usunięcia. Po upływie wyznaczonego terminu Zamawiający ponownie przystąpi do odbioru przedmiotu umowy. </w:t>
      </w:r>
    </w:p>
    <w:p w14:paraId="3F8F5BAB" w14:textId="6F36D71B" w:rsidR="00DF41CA" w:rsidRPr="00046312" w:rsidRDefault="00EC2EA0" w:rsidP="00046312">
      <w:pPr>
        <w:pStyle w:val="Default"/>
        <w:numPr>
          <w:ilvl w:val="0"/>
          <w:numId w:val="8"/>
        </w:numPr>
        <w:spacing w:line="276" w:lineRule="auto"/>
        <w:jc w:val="both"/>
        <w:rPr>
          <w:rFonts w:asciiTheme="majorHAnsi" w:hAnsiTheme="majorHAnsi" w:cstheme="majorHAnsi"/>
          <w:color w:val="auto"/>
          <w:sz w:val="22"/>
          <w:szCs w:val="22"/>
        </w:rPr>
      </w:pPr>
      <w:r w:rsidRPr="00170874">
        <w:rPr>
          <w:rFonts w:asciiTheme="majorHAnsi" w:hAnsiTheme="majorHAnsi" w:cstheme="majorHAnsi"/>
          <w:color w:val="auto"/>
          <w:sz w:val="22"/>
          <w:szCs w:val="22"/>
        </w:rPr>
        <w:t xml:space="preserve">W przypadku nieusunięcia stwierdzonych podczas odbioru wad, usterek, niezgodności </w:t>
      </w:r>
      <w:r w:rsidR="00170874">
        <w:rPr>
          <w:rFonts w:asciiTheme="majorHAnsi" w:hAnsiTheme="majorHAnsi" w:cstheme="majorHAnsi"/>
          <w:color w:val="auto"/>
          <w:sz w:val="22"/>
          <w:szCs w:val="22"/>
        </w:rPr>
        <w:br/>
      </w:r>
      <w:r w:rsidRPr="00170874">
        <w:rPr>
          <w:rFonts w:asciiTheme="majorHAnsi" w:hAnsiTheme="majorHAnsi" w:cstheme="majorHAnsi"/>
          <w:color w:val="auto"/>
          <w:sz w:val="22"/>
          <w:szCs w:val="22"/>
        </w:rPr>
        <w:t xml:space="preserve">w terminie wskazanym w Protokole, Zamawiający uprawniony jest do naliczania kar umownych za nieterminowe wykonanie przedmiotu umowy zgodnie z </w:t>
      </w:r>
      <w:r w:rsidR="006F65E3" w:rsidRPr="00170874">
        <w:rPr>
          <w:rFonts w:asciiTheme="majorHAnsi" w:eastAsia="Calibri" w:hAnsiTheme="majorHAnsi" w:cstheme="majorHAnsi"/>
          <w:color w:val="auto"/>
          <w:sz w:val="22"/>
          <w:szCs w:val="22"/>
        </w:rPr>
        <w:t>§ 5 ust. 2 pkt. b)</w:t>
      </w:r>
    </w:p>
    <w:p w14:paraId="4DFC5846" w14:textId="77777777" w:rsidR="00DF41CA" w:rsidRPr="00046312" w:rsidRDefault="00DF41CA" w:rsidP="001C6652">
      <w:pPr>
        <w:autoSpaceDE w:val="0"/>
        <w:autoSpaceDN w:val="0"/>
        <w:adjustRightInd w:val="0"/>
        <w:spacing w:after="0" w:line="240" w:lineRule="auto"/>
        <w:rPr>
          <w:rFonts w:eastAsia="Calibri" w:cstheme="minorHAnsi"/>
          <w:bCs/>
          <w:highlight w:val="yellow"/>
        </w:rPr>
      </w:pPr>
    </w:p>
    <w:p w14:paraId="33F83BE4" w14:textId="77777777" w:rsidR="001C6652" w:rsidRPr="00046312" w:rsidRDefault="001C6652" w:rsidP="001C6652">
      <w:pPr>
        <w:autoSpaceDE w:val="0"/>
        <w:autoSpaceDN w:val="0"/>
        <w:adjustRightInd w:val="0"/>
        <w:spacing w:after="0" w:line="240" w:lineRule="auto"/>
        <w:jc w:val="center"/>
        <w:rPr>
          <w:rFonts w:eastAsia="Calibri" w:cstheme="minorHAnsi"/>
          <w:b/>
        </w:rPr>
      </w:pPr>
      <w:r w:rsidRPr="00046312">
        <w:rPr>
          <w:rFonts w:eastAsia="Calibri" w:cstheme="minorHAnsi"/>
          <w:b/>
        </w:rPr>
        <w:t>§ 7</w:t>
      </w:r>
    </w:p>
    <w:p w14:paraId="2EFDF235" w14:textId="0515ED80" w:rsidR="00900B7F" w:rsidRPr="00046312" w:rsidRDefault="001C6652" w:rsidP="00D6259A">
      <w:pPr>
        <w:autoSpaceDE w:val="0"/>
        <w:autoSpaceDN w:val="0"/>
        <w:adjustRightInd w:val="0"/>
        <w:spacing w:after="0" w:line="240" w:lineRule="auto"/>
        <w:jc w:val="center"/>
        <w:rPr>
          <w:rFonts w:eastAsia="Calibri" w:cstheme="minorHAnsi"/>
          <w:b/>
        </w:rPr>
      </w:pPr>
      <w:r w:rsidRPr="00046312">
        <w:rPr>
          <w:rFonts w:eastAsia="Calibri" w:cstheme="minorHAnsi"/>
          <w:b/>
        </w:rPr>
        <w:t xml:space="preserve">UBEZPIECZENIE WYKONAWCY </w:t>
      </w:r>
    </w:p>
    <w:p w14:paraId="77535B94" w14:textId="216D8397" w:rsidR="001C6652" w:rsidRPr="00170874" w:rsidRDefault="001C6652" w:rsidP="006A1240">
      <w:pPr>
        <w:autoSpaceDE w:val="0"/>
        <w:autoSpaceDN w:val="0"/>
        <w:adjustRightInd w:val="0"/>
        <w:spacing w:after="0" w:line="276" w:lineRule="auto"/>
        <w:ind w:left="357"/>
        <w:jc w:val="both"/>
        <w:rPr>
          <w:rFonts w:asciiTheme="majorHAnsi" w:eastAsia="Calibri" w:hAnsiTheme="majorHAnsi" w:cstheme="majorHAnsi"/>
          <w:bCs/>
        </w:rPr>
      </w:pPr>
      <w:r w:rsidRPr="00170874">
        <w:rPr>
          <w:rFonts w:asciiTheme="majorHAnsi" w:eastAsia="Calibri" w:hAnsiTheme="majorHAnsi" w:cstheme="majorHAnsi"/>
          <w:bCs/>
        </w:rPr>
        <w:t xml:space="preserve">Wykonawca </w:t>
      </w:r>
      <w:r w:rsidRPr="00170874">
        <w:rPr>
          <w:rFonts w:asciiTheme="majorHAnsi" w:eastAsia="Calibri" w:hAnsiTheme="majorHAnsi" w:cstheme="majorHAnsi"/>
          <w:bCs/>
          <w:u w:val="single"/>
        </w:rPr>
        <w:t>oświadcza,</w:t>
      </w:r>
      <w:r w:rsidRPr="00170874">
        <w:rPr>
          <w:rFonts w:asciiTheme="majorHAnsi" w:eastAsia="Calibri" w:hAnsiTheme="majorHAnsi" w:cstheme="majorHAnsi"/>
          <w:bCs/>
        </w:rPr>
        <w:t xml:space="preserve"> że posiada i będzie posiadać przez cały okres </w:t>
      </w:r>
      <w:r w:rsidR="00CE3A58" w:rsidRPr="00170874">
        <w:rPr>
          <w:rFonts w:asciiTheme="majorHAnsi" w:eastAsia="Calibri" w:hAnsiTheme="majorHAnsi" w:cstheme="majorHAnsi"/>
          <w:bCs/>
        </w:rPr>
        <w:t xml:space="preserve">obowiązywania </w:t>
      </w:r>
      <w:r w:rsidRPr="00170874">
        <w:rPr>
          <w:rFonts w:asciiTheme="majorHAnsi" w:eastAsia="Calibri" w:hAnsiTheme="majorHAnsi" w:cstheme="majorHAnsi"/>
          <w:bCs/>
        </w:rPr>
        <w:t xml:space="preserve">niniejszej </w:t>
      </w:r>
      <w:r w:rsidR="00900B7F" w:rsidRPr="00170874">
        <w:rPr>
          <w:rFonts w:asciiTheme="majorHAnsi" w:eastAsia="Calibri" w:hAnsiTheme="majorHAnsi" w:cstheme="majorHAnsi"/>
          <w:bCs/>
        </w:rPr>
        <w:br/>
      </w:r>
      <w:r w:rsidRPr="00170874">
        <w:rPr>
          <w:rFonts w:asciiTheme="majorHAnsi" w:eastAsia="Calibri" w:hAnsiTheme="majorHAnsi" w:cstheme="majorHAnsi"/>
          <w:bCs/>
        </w:rPr>
        <w:t>umowy, opłaconą polisę ubezpieczenia od odpowiedzialności cywilnej  w zakresie prowadzonej działalności  związanej z przedmiotem zamówienia zgodnie z opisem przedmiotu niniejszej umowy, co najmniej do wysokości realizowanego zamówienia.</w:t>
      </w:r>
    </w:p>
    <w:p w14:paraId="40013F45" w14:textId="364E18B1" w:rsidR="006A1240" w:rsidRDefault="006A1240" w:rsidP="009F66D9">
      <w:pPr>
        <w:spacing w:after="0" w:line="240" w:lineRule="auto"/>
        <w:ind w:left="426" w:hanging="426"/>
        <w:jc w:val="center"/>
        <w:rPr>
          <w:rFonts w:eastAsia="Times New Roman" w:cstheme="minorHAnsi"/>
          <w:b/>
          <w:lang w:eastAsia="pl-PL"/>
        </w:rPr>
      </w:pPr>
    </w:p>
    <w:p w14:paraId="7BD9DCCE" w14:textId="77777777" w:rsidR="007E4E60" w:rsidRPr="00046312" w:rsidRDefault="007E4E60" w:rsidP="009F66D9">
      <w:pPr>
        <w:spacing w:after="0" w:line="240" w:lineRule="auto"/>
        <w:ind w:left="426" w:hanging="426"/>
        <w:jc w:val="center"/>
        <w:rPr>
          <w:rFonts w:eastAsia="Times New Roman" w:cstheme="minorHAnsi"/>
          <w:b/>
          <w:lang w:eastAsia="pl-PL"/>
        </w:rPr>
      </w:pPr>
    </w:p>
    <w:p w14:paraId="3F472FF8" w14:textId="64418110" w:rsidR="001C6652" w:rsidRPr="00046312" w:rsidRDefault="001C6652" w:rsidP="009F66D9">
      <w:pPr>
        <w:spacing w:after="0" w:line="240" w:lineRule="auto"/>
        <w:ind w:left="426" w:hanging="426"/>
        <w:jc w:val="center"/>
        <w:rPr>
          <w:rFonts w:eastAsia="Times New Roman" w:cstheme="minorHAnsi"/>
          <w:b/>
          <w:lang w:eastAsia="pl-PL"/>
        </w:rPr>
      </w:pPr>
      <w:r w:rsidRPr="00046312">
        <w:rPr>
          <w:rFonts w:eastAsia="Times New Roman" w:cstheme="minorHAnsi"/>
          <w:b/>
          <w:lang w:eastAsia="pl-PL"/>
        </w:rPr>
        <w:t xml:space="preserve">§ </w:t>
      </w:r>
      <w:r w:rsidR="008750E3" w:rsidRPr="00046312">
        <w:rPr>
          <w:rFonts w:eastAsia="Times New Roman" w:cstheme="minorHAnsi"/>
          <w:b/>
          <w:lang w:eastAsia="pl-PL"/>
        </w:rPr>
        <w:t>8</w:t>
      </w:r>
    </w:p>
    <w:p w14:paraId="5047E2B7" w14:textId="6FF8C7E3" w:rsidR="00900B7F" w:rsidRDefault="001C6652" w:rsidP="00D6259A">
      <w:pPr>
        <w:spacing w:after="0" w:line="240" w:lineRule="auto"/>
        <w:ind w:left="426" w:hanging="426"/>
        <w:jc w:val="center"/>
        <w:rPr>
          <w:rFonts w:eastAsia="Times New Roman" w:cstheme="minorHAnsi"/>
          <w:b/>
          <w:lang w:eastAsia="pl-PL"/>
        </w:rPr>
      </w:pPr>
      <w:r w:rsidRPr="00046312">
        <w:rPr>
          <w:rFonts w:eastAsia="Times New Roman" w:cstheme="minorHAnsi"/>
          <w:b/>
          <w:lang w:eastAsia="pl-PL"/>
        </w:rPr>
        <w:t xml:space="preserve"> PRZEDSTAWICIELE STRON</w:t>
      </w:r>
    </w:p>
    <w:p w14:paraId="361955D0" w14:textId="77777777" w:rsidR="007E4E60" w:rsidRPr="00046312" w:rsidRDefault="007E4E60" w:rsidP="00D6259A">
      <w:pPr>
        <w:spacing w:after="0" w:line="240" w:lineRule="auto"/>
        <w:ind w:left="426" w:hanging="426"/>
        <w:jc w:val="center"/>
        <w:rPr>
          <w:rFonts w:eastAsia="Times New Roman" w:cstheme="minorHAnsi"/>
          <w:b/>
          <w:lang w:eastAsia="pl-PL"/>
        </w:rPr>
      </w:pPr>
    </w:p>
    <w:p w14:paraId="37E00F6D" w14:textId="77777777" w:rsidR="001C6652" w:rsidRPr="00170874" w:rsidRDefault="001C6652" w:rsidP="00900B7F">
      <w:pPr>
        <w:numPr>
          <w:ilvl w:val="0"/>
          <w:numId w:val="28"/>
        </w:numPr>
        <w:autoSpaceDE w:val="0"/>
        <w:autoSpaceDN w:val="0"/>
        <w:adjustRightInd w:val="0"/>
        <w:spacing w:after="0" w:line="276" w:lineRule="auto"/>
        <w:contextualSpacing/>
        <w:jc w:val="both"/>
        <w:rPr>
          <w:rFonts w:asciiTheme="majorHAnsi" w:eastAsia="Calibri" w:hAnsiTheme="majorHAnsi" w:cstheme="majorHAnsi"/>
        </w:rPr>
      </w:pPr>
      <w:r w:rsidRPr="00170874">
        <w:rPr>
          <w:rFonts w:asciiTheme="majorHAnsi" w:eastAsia="Calibri" w:hAnsiTheme="majorHAnsi" w:cstheme="majorHAnsi"/>
        </w:rPr>
        <w:t>Osobą odpowiedzialną za realizację umowy ze strony Zamawiającego jest :</w:t>
      </w:r>
    </w:p>
    <w:p w14:paraId="29BC9B18" w14:textId="77777777" w:rsidR="001C6652" w:rsidRPr="00170874" w:rsidRDefault="001C6652" w:rsidP="00900B7F">
      <w:pPr>
        <w:autoSpaceDE w:val="0"/>
        <w:autoSpaceDN w:val="0"/>
        <w:adjustRightInd w:val="0"/>
        <w:spacing w:after="0" w:line="276" w:lineRule="auto"/>
        <w:ind w:left="720"/>
        <w:contextualSpacing/>
        <w:jc w:val="both"/>
        <w:rPr>
          <w:rFonts w:asciiTheme="majorHAnsi" w:eastAsia="Calibri" w:hAnsiTheme="majorHAnsi" w:cstheme="majorHAnsi"/>
        </w:rPr>
      </w:pPr>
      <w:r w:rsidRPr="00170874">
        <w:rPr>
          <w:rFonts w:asciiTheme="majorHAnsi" w:eastAsia="Calibri" w:hAnsiTheme="majorHAnsi" w:cstheme="majorHAnsi"/>
        </w:rPr>
        <w:t xml:space="preserve">Pani Elżbieta Teister tel. : </w:t>
      </w:r>
      <w:r w:rsidRPr="00170874">
        <w:rPr>
          <w:rFonts w:asciiTheme="majorHAnsi" w:eastAsia="Calibri" w:hAnsiTheme="majorHAnsi" w:cstheme="majorHAnsi"/>
          <w:lang w:eastAsia="pl-PL"/>
        </w:rPr>
        <w:t xml:space="preserve">32 782 49 25 w.25 , e-mail : eteister@sznslaskie.pl, </w:t>
      </w:r>
    </w:p>
    <w:p w14:paraId="4396C109" w14:textId="6FF5AC83" w:rsidR="001C6652" w:rsidRDefault="001C6652" w:rsidP="001C6652">
      <w:pPr>
        <w:numPr>
          <w:ilvl w:val="0"/>
          <w:numId w:val="29"/>
        </w:numPr>
        <w:autoSpaceDE w:val="0"/>
        <w:autoSpaceDN w:val="0"/>
        <w:adjustRightInd w:val="0"/>
        <w:spacing w:after="0" w:line="276" w:lineRule="auto"/>
        <w:contextualSpacing/>
        <w:jc w:val="both"/>
        <w:rPr>
          <w:rFonts w:asciiTheme="majorHAnsi" w:eastAsia="Calibri" w:hAnsiTheme="majorHAnsi" w:cstheme="majorHAnsi"/>
        </w:rPr>
      </w:pPr>
      <w:r w:rsidRPr="00170874">
        <w:rPr>
          <w:rFonts w:asciiTheme="majorHAnsi" w:eastAsia="Calibri" w:hAnsiTheme="majorHAnsi" w:cstheme="majorHAnsi"/>
        </w:rPr>
        <w:t>Osobą odpowiedzialną za realizację umowy ze strony  Wykonawcy jest :</w:t>
      </w:r>
    </w:p>
    <w:p w14:paraId="3EE8097D" w14:textId="79584770" w:rsidR="00170874" w:rsidRPr="00170874" w:rsidRDefault="00170874" w:rsidP="00170874">
      <w:pPr>
        <w:autoSpaceDE w:val="0"/>
        <w:autoSpaceDN w:val="0"/>
        <w:adjustRightInd w:val="0"/>
        <w:spacing w:after="0" w:line="276" w:lineRule="auto"/>
        <w:ind w:left="720"/>
        <w:contextualSpacing/>
        <w:jc w:val="both"/>
        <w:rPr>
          <w:rFonts w:asciiTheme="majorHAnsi" w:eastAsia="Calibri" w:hAnsiTheme="majorHAnsi" w:cstheme="majorHAnsi"/>
        </w:rPr>
      </w:pPr>
      <w:r>
        <w:rPr>
          <w:rFonts w:asciiTheme="majorHAnsi" w:eastAsia="Calibri" w:hAnsiTheme="majorHAnsi" w:cstheme="majorHAnsi"/>
        </w:rPr>
        <w:t>………………………………………………………………………………</w:t>
      </w:r>
    </w:p>
    <w:p w14:paraId="472B167A" w14:textId="459FF83F" w:rsidR="00E83A45" w:rsidRPr="00170874" w:rsidRDefault="00E83A45" w:rsidP="00E83A45">
      <w:pPr>
        <w:numPr>
          <w:ilvl w:val="0"/>
          <w:numId w:val="29"/>
        </w:numPr>
        <w:spacing w:after="0"/>
        <w:jc w:val="both"/>
        <w:rPr>
          <w:rFonts w:asciiTheme="majorHAnsi" w:eastAsia="Calibri" w:hAnsiTheme="majorHAnsi" w:cstheme="majorHAnsi"/>
        </w:rPr>
      </w:pPr>
      <w:r w:rsidRPr="00170874">
        <w:rPr>
          <w:rFonts w:asciiTheme="majorHAnsi" w:eastAsia="Calibri" w:hAnsiTheme="majorHAnsi" w:cstheme="majorHAnsi"/>
        </w:rPr>
        <w:t xml:space="preserve">Awarie będą zgłaszane na numer telefonu: </w:t>
      </w:r>
      <w:r w:rsidR="00046312">
        <w:rPr>
          <w:rFonts w:asciiTheme="majorHAnsi" w:eastAsia="Calibri" w:hAnsiTheme="majorHAnsi" w:cstheme="majorHAnsi"/>
        </w:rPr>
        <w:t>………………………….</w:t>
      </w:r>
      <w:r w:rsidR="00701272" w:rsidRPr="00170874">
        <w:rPr>
          <w:rFonts w:asciiTheme="majorHAnsi" w:eastAsia="Calibri" w:hAnsiTheme="majorHAnsi" w:cstheme="majorHAnsi"/>
        </w:rPr>
        <w:t xml:space="preserve"> , e- mail : </w:t>
      </w:r>
      <w:r w:rsidR="00170874">
        <w:rPr>
          <w:rFonts w:asciiTheme="majorHAnsi" w:eastAsia="Calibri" w:hAnsiTheme="majorHAnsi" w:cstheme="majorHAnsi"/>
        </w:rPr>
        <w:t>………………………………….</w:t>
      </w:r>
    </w:p>
    <w:p w14:paraId="64DD33EA" w14:textId="71AAF94E" w:rsidR="001C6652" w:rsidRPr="00170874" w:rsidRDefault="001C6652" w:rsidP="001C6652">
      <w:pPr>
        <w:numPr>
          <w:ilvl w:val="0"/>
          <w:numId w:val="29"/>
        </w:numPr>
        <w:autoSpaceDE w:val="0"/>
        <w:autoSpaceDN w:val="0"/>
        <w:adjustRightInd w:val="0"/>
        <w:spacing w:after="0" w:line="276" w:lineRule="auto"/>
        <w:contextualSpacing/>
        <w:jc w:val="both"/>
        <w:rPr>
          <w:rFonts w:asciiTheme="majorHAnsi" w:eastAsia="Calibri" w:hAnsiTheme="majorHAnsi" w:cstheme="majorHAnsi"/>
        </w:rPr>
      </w:pPr>
      <w:r w:rsidRPr="00170874">
        <w:rPr>
          <w:rFonts w:asciiTheme="majorHAnsi" w:eastAsia="Calibri" w:hAnsiTheme="majorHAnsi" w:cstheme="majorHAnsi"/>
        </w:rPr>
        <w:t>Strony ustalają, że w przypadku konieczności zmiany upoważnionych przedstawicieli, nie jest wymagana forma aneksu, lecz pisemne zawiadomienie stron.</w:t>
      </w:r>
    </w:p>
    <w:p w14:paraId="2F70ADB4" w14:textId="05E7A91C" w:rsidR="00DF41CA" w:rsidRDefault="00DF41CA" w:rsidP="001C6652">
      <w:pPr>
        <w:autoSpaceDE w:val="0"/>
        <w:autoSpaceDN w:val="0"/>
        <w:adjustRightInd w:val="0"/>
        <w:spacing w:after="0" w:line="276" w:lineRule="auto"/>
        <w:jc w:val="both"/>
        <w:rPr>
          <w:rFonts w:asciiTheme="majorHAnsi" w:eastAsia="Calibri" w:hAnsiTheme="majorHAnsi" w:cstheme="majorHAnsi"/>
          <w:b/>
        </w:rPr>
      </w:pPr>
    </w:p>
    <w:p w14:paraId="234F5A76" w14:textId="77777777" w:rsidR="007E4E60" w:rsidRPr="00170874" w:rsidRDefault="007E4E60" w:rsidP="001C6652">
      <w:pPr>
        <w:autoSpaceDE w:val="0"/>
        <w:autoSpaceDN w:val="0"/>
        <w:adjustRightInd w:val="0"/>
        <w:spacing w:after="0" w:line="276" w:lineRule="auto"/>
        <w:jc w:val="both"/>
        <w:rPr>
          <w:rFonts w:asciiTheme="majorHAnsi" w:eastAsia="Calibri" w:hAnsiTheme="majorHAnsi" w:cstheme="majorHAnsi"/>
          <w:b/>
        </w:rPr>
      </w:pPr>
    </w:p>
    <w:p w14:paraId="0978560D" w14:textId="56872B43" w:rsidR="001C6652" w:rsidRPr="00046312" w:rsidRDefault="001C6652" w:rsidP="001C6652">
      <w:pPr>
        <w:spacing w:after="0" w:line="276" w:lineRule="auto"/>
        <w:ind w:left="425" w:hanging="425"/>
        <w:jc w:val="center"/>
        <w:rPr>
          <w:rFonts w:eastAsia="Times New Roman" w:cstheme="minorHAnsi"/>
          <w:b/>
          <w:lang w:eastAsia="pl-PL"/>
        </w:rPr>
      </w:pPr>
      <w:r w:rsidRPr="00046312">
        <w:rPr>
          <w:rFonts w:eastAsia="Times New Roman" w:cstheme="minorHAnsi"/>
          <w:b/>
          <w:lang w:eastAsia="pl-PL"/>
        </w:rPr>
        <w:lastRenderedPageBreak/>
        <w:t xml:space="preserve">§ </w:t>
      </w:r>
      <w:r w:rsidR="008750E3" w:rsidRPr="00046312">
        <w:rPr>
          <w:rFonts w:eastAsia="Times New Roman" w:cstheme="minorHAnsi"/>
          <w:b/>
          <w:lang w:eastAsia="pl-PL"/>
        </w:rPr>
        <w:t>9</w:t>
      </w:r>
    </w:p>
    <w:p w14:paraId="6E7BD1AC" w14:textId="5564DEC1" w:rsidR="00900B7F" w:rsidRDefault="0060106E" w:rsidP="00D6259A">
      <w:pPr>
        <w:spacing w:after="0" w:line="240" w:lineRule="auto"/>
        <w:ind w:left="425" w:hanging="425"/>
        <w:jc w:val="center"/>
        <w:rPr>
          <w:rFonts w:eastAsia="Times New Roman" w:cstheme="minorHAnsi"/>
          <w:b/>
          <w:lang w:eastAsia="pl-PL"/>
        </w:rPr>
      </w:pPr>
      <w:r>
        <w:rPr>
          <w:rFonts w:eastAsia="Times New Roman" w:cstheme="minorHAnsi"/>
          <w:b/>
          <w:lang w:eastAsia="pl-PL"/>
        </w:rPr>
        <w:t xml:space="preserve">ODSTĄPIENIE OD </w:t>
      </w:r>
      <w:r w:rsidR="001C6652" w:rsidRPr="00046312">
        <w:rPr>
          <w:rFonts w:eastAsia="Times New Roman" w:cstheme="minorHAnsi"/>
          <w:b/>
          <w:lang w:eastAsia="pl-PL"/>
        </w:rPr>
        <w:t>UMOWY</w:t>
      </w:r>
    </w:p>
    <w:p w14:paraId="19AB240B" w14:textId="77777777" w:rsidR="007E4E60" w:rsidRPr="00046312" w:rsidRDefault="007E4E60" w:rsidP="00D6259A">
      <w:pPr>
        <w:spacing w:after="0" w:line="240" w:lineRule="auto"/>
        <w:ind w:left="425" w:hanging="425"/>
        <w:jc w:val="center"/>
        <w:rPr>
          <w:rFonts w:eastAsia="Times New Roman" w:cstheme="minorHAnsi"/>
          <w:b/>
          <w:lang w:eastAsia="pl-PL"/>
        </w:rPr>
      </w:pPr>
    </w:p>
    <w:p w14:paraId="1457DEC7" w14:textId="0324D384" w:rsidR="001C6652" w:rsidRPr="00170874" w:rsidRDefault="001C6652" w:rsidP="001C6652">
      <w:pPr>
        <w:numPr>
          <w:ilvl w:val="0"/>
          <w:numId w:val="31"/>
        </w:numPr>
        <w:spacing w:after="0" w:line="276" w:lineRule="auto"/>
        <w:contextualSpacing/>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 xml:space="preserve">Zamawiający ma prawo </w:t>
      </w:r>
      <w:r w:rsidR="0060106E">
        <w:rPr>
          <w:rFonts w:asciiTheme="majorHAnsi" w:eastAsia="Times New Roman" w:hAnsiTheme="majorHAnsi" w:cstheme="majorHAnsi"/>
          <w:bCs/>
          <w:lang w:eastAsia="pl-PL"/>
        </w:rPr>
        <w:t xml:space="preserve">ods6tąpić od </w:t>
      </w:r>
      <w:r w:rsidRPr="00170874">
        <w:rPr>
          <w:rFonts w:asciiTheme="majorHAnsi" w:eastAsia="Times New Roman" w:hAnsiTheme="majorHAnsi" w:cstheme="majorHAnsi"/>
          <w:bCs/>
          <w:lang w:eastAsia="pl-PL"/>
        </w:rPr>
        <w:t>umow</w:t>
      </w:r>
      <w:r w:rsidR="0060106E">
        <w:rPr>
          <w:rFonts w:asciiTheme="majorHAnsi" w:eastAsia="Times New Roman" w:hAnsiTheme="majorHAnsi" w:cstheme="majorHAnsi"/>
          <w:bCs/>
          <w:lang w:eastAsia="pl-PL"/>
        </w:rPr>
        <w:t>y</w:t>
      </w:r>
      <w:r w:rsidRPr="00170874">
        <w:rPr>
          <w:rFonts w:asciiTheme="majorHAnsi" w:eastAsia="Times New Roman" w:hAnsiTheme="majorHAnsi" w:cstheme="majorHAnsi"/>
          <w:bCs/>
          <w:lang w:eastAsia="pl-PL"/>
        </w:rPr>
        <w:t xml:space="preserve"> w przypadku zaprzestania realizacji  świadczenia objętego umową. W takim przypadku Zamawiający wezwie Wykonawcę do spełnienia świadczenia wynikającego z umowy wyznaczając mu 7 dniowy termin na usuniecie nieprawidłowości. Po bezskutecznym upływie terminu, Zamawiający jest uprawniony do </w:t>
      </w:r>
      <w:r w:rsidR="0060106E">
        <w:rPr>
          <w:rFonts w:asciiTheme="majorHAnsi" w:eastAsia="Times New Roman" w:hAnsiTheme="majorHAnsi" w:cstheme="majorHAnsi"/>
          <w:bCs/>
          <w:lang w:eastAsia="pl-PL"/>
        </w:rPr>
        <w:t xml:space="preserve">odstąpienia od </w:t>
      </w:r>
      <w:r w:rsidRPr="00170874">
        <w:rPr>
          <w:rFonts w:asciiTheme="majorHAnsi" w:eastAsia="Times New Roman" w:hAnsiTheme="majorHAnsi" w:cstheme="majorHAnsi"/>
          <w:bCs/>
          <w:lang w:eastAsia="pl-PL"/>
        </w:rPr>
        <w:t xml:space="preserve"> umowy.</w:t>
      </w:r>
    </w:p>
    <w:p w14:paraId="0A0A282D" w14:textId="7C185B48" w:rsidR="001C6652" w:rsidRPr="00170874" w:rsidRDefault="001C6652" w:rsidP="001C6652">
      <w:pPr>
        <w:numPr>
          <w:ilvl w:val="0"/>
          <w:numId w:val="31"/>
        </w:numPr>
        <w:spacing w:before="60" w:after="60" w:line="276" w:lineRule="auto"/>
        <w:contextualSpacing/>
        <w:jc w:val="both"/>
        <w:rPr>
          <w:rFonts w:asciiTheme="majorHAnsi" w:eastAsia="Times New Roman" w:hAnsiTheme="majorHAnsi" w:cstheme="majorHAnsi"/>
          <w:lang w:val="x-none" w:eastAsia="x-none"/>
        </w:rPr>
      </w:pPr>
      <w:r w:rsidRPr="00170874">
        <w:rPr>
          <w:rFonts w:asciiTheme="majorHAnsi" w:eastAsia="Times New Roman" w:hAnsiTheme="majorHAnsi" w:cstheme="majorHAnsi"/>
          <w:lang w:val="x-none" w:eastAsia="x-none"/>
        </w:rPr>
        <w:t xml:space="preserve">W razie zaistnienia istotnej zmiany okoliczności powodującej, że wykonanie umowy nie leży </w:t>
      </w:r>
      <w:r w:rsidRPr="00170874">
        <w:rPr>
          <w:rFonts w:asciiTheme="majorHAnsi" w:eastAsia="Times New Roman" w:hAnsiTheme="majorHAnsi" w:cstheme="majorHAnsi"/>
          <w:lang w:val="x-none" w:eastAsia="x-none"/>
        </w:rPr>
        <w:br/>
        <w:t xml:space="preserve">w interesie publicznym, czego nie można było przewidzieć w chwili zawarcia umowy, lub dalsze wykonywanie Umowy może zagrozić istotnemu interesowi bezpieczeństwa państwa lub bezpieczeństwu publicznemu Zamawiający może </w:t>
      </w:r>
      <w:r w:rsidR="0060106E">
        <w:rPr>
          <w:rFonts w:asciiTheme="majorHAnsi" w:eastAsia="Times New Roman" w:hAnsiTheme="majorHAnsi" w:cstheme="majorHAnsi"/>
          <w:lang w:eastAsia="x-none"/>
        </w:rPr>
        <w:t xml:space="preserve">odstąpić od </w:t>
      </w:r>
      <w:r w:rsidRPr="00170874">
        <w:rPr>
          <w:rFonts w:asciiTheme="majorHAnsi" w:eastAsia="Times New Roman" w:hAnsiTheme="majorHAnsi" w:cstheme="majorHAnsi"/>
          <w:lang w:eastAsia="x-none"/>
        </w:rPr>
        <w:t xml:space="preserve"> umow</w:t>
      </w:r>
      <w:r w:rsidR="0060106E">
        <w:rPr>
          <w:rFonts w:asciiTheme="majorHAnsi" w:eastAsia="Times New Roman" w:hAnsiTheme="majorHAnsi" w:cstheme="majorHAnsi"/>
          <w:lang w:eastAsia="x-none"/>
        </w:rPr>
        <w:t>y</w:t>
      </w:r>
      <w:r w:rsidRPr="00170874">
        <w:rPr>
          <w:rFonts w:asciiTheme="majorHAnsi" w:eastAsia="Times New Roman" w:hAnsiTheme="majorHAnsi" w:cstheme="majorHAnsi"/>
          <w:lang w:eastAsia="x-none"/>
        </w:rPr>
        <w:t xml:space="preserve"> </w:t>
      </w:r>
      <w:r w:rsidRPr="00170874">
        <w:rPr>
          <w:rFonts w:asciiTheme="majorHAnsi" w:eastAsia="Times New Roman" w:hAnsiTheme="majorHAnsi" w:cstheme="majorHAnsi"/>
          <w:lang w:val="x-none" w:eastAsia="x-none"/>
        </w:rPr>
        <w:t xml:space="preserve"> w terminie do </w:t>
      </w:r>
      <w:r w:rsidRPr="00170874">
        <w:rPr>
          <w:rFonts w:asciiTheme="majorHAnsi" w:eastAsia="Times New Roman" w:hAnsiTheme="majorHAnsi" w:cstheme="majorHAnsi"/>
          <w:lang w:eastAsia="x-none"/>
        </w:rPr>
        <w:t>7</w:t>
      </w:r>
      <w:r w:rsidRPr="00170874">
        <w:rPr>
          <w:rFonts w:asciiTheme="majorHAnsi" w:eastAsia="Times New Roman" w:hAnsiTheme="majorHAnsi" w:cstheme="majorHAnsi"/>
          <w:lang w:val="x-none" w:eastAsia="x-none"/>
        </w:rPr>
        <w:t xml:space="preserve"> dni </w:t>
      </w:r>
      <w:r w:rsidRPr="00170874">
        <w:rPr>
          <w:rFonts w:asciiTheme="majorHAnsi" w:eastAsia="Times New Roman" w:hAnsiTheme="majorHAnsi" w:cstheme="majorHAnsi"/>
          <w:lang w:val="x-none" w:eastAsia="x-none"/>
        </w:rPr>
        <w:br/>
        <w:t xml:space="preserve">od powzięcia wiadomości o tych okolicznościach. W takim przypadku, Wykonawca może żądać wyłącznie wynagrodzenia należnego z tytułu wykonania części Umowy do dnia otrzymania oświadczenia Zamawiającego o odstąpieniu i nie przysługują mu żadne inne roszczenia wobec Zamawiającego.  </w:t>
      </w:r>
    </w:p>
    <w:p w14:paraId="42B3FC72" w14:textId="1804CD99" w:rsidR="001C6652" w:rsidRPr="00170874" w:rsidRDefault="001C6652" w:rsidP="001C6652">
      <w:pPr>
        <w:numPr>
          <w:ilvl w:val="0"/>
          <w:numId w:val="31"/>
        </w:numPr>
        <w:spacing w:after="0" w:line="276" w:lineRule="auto"/>
        <w:contextualSpacing/>
        <w:jc w:val="both"/>
        <w:rPr>
          <w:rFonts w:asciiTheme="majorHAnsi" w:eastAsia="Times New Roman" w:hAnsiTheme="majorHAnsi" w:cstheme="majorHAnsi"/>
          <w:bCs/>
          <w:lang w:eastAsia="pl-PL"/>
        </w:rPr>
      </w:pPr>
      <w:r w:rsidRPr="00170874">
        <w:rPr>
          <w:rFonts w:asciiTheme="majorHAnsi" w:eastAsia="Times New Roman" w:hAnsiTheme="majorHAnsi" w:cstheme="majorHAnsi"/>
          <w:bCs/>
          <w:lang w:eastAsia="pl-PL"/>
        </w:rPr>
        <w:t xml:space="preserve">Oświadczenie </w:t>
      </w:r>
      <w:r w:rsidR="0060106E">
        <w:rPr>
          <w:rFonts w:asciiTheme="majorHAnsi" w:eastAsia="Times New Roman" w:hAnsiTheme="majorHAnsi" w:cstheme="majorHAnsi"/>
          <w:bCs/>
          <w:lang w:eastAsia="pl-PL"/>
        </w:rPr>
        <w:t xml:space="preserve">o odstąpieniu od </w:t>
      </w:r>
      <w:r w:rsidRPr="00170874">
        <w:rPr>
          <w:rFonts w:asciiTheme="majorHAnsi" w:eastAsia="Times New Roman" w:hAnsiTheme="majorHAnsi" w:cstheme="majorHAnsi"/>
          <w:bCs/>
          <w:lang w:eastAsia="pl-PL"/>
        </w:rPr>
        <w:t xml:space="preserve"> umowy wymaga zachowania formy pisemnej pod rygorem nieważności.</w:t>
      </w:r>
    </w:p>
    <w:p w14:paraId="2F5D6AE4" w14:textId="7060FAED" w:rsidR="00DF41CA" w:rsidRDefault="00DF41CA" w:rsidP="001C6652">
      <w:pPr>
        <w:keepNext/>
        <w:keepLines/>
        <w:widowControl w:val="0"/>
        <w:spacing w:after="0" w:line="240" w:lineRule="auto"/>
        <w:jc w:val="both"/>
        <w:outlineLvl w:val="1"/>
        <w:rPr>
          <w:rFonts w:asciiTheme="majorHAnsi" w:eastAsia="Times New Roman" w:hAnsiTheme="majorHAnsi" w:cstheme="majorHAnsi"/>
        </w:rPr>
      </w:pPr>
    </w:p>
    <w:p w14:paraId="53873ACD" w14:textId="77777777" w:rsidR="007E4E60" w:rsidRPr="00170874" w:rsidRDefault="007E4E60" w:rsidP="001C6652">
      <w:pPr>
        <w:keepNext/>
        <w:keepLines/>
        <w:widowControl w:val="0"/>
        <w:spacing w:after="0" w:line="240" w:lineRule="auto"/>
        <w:jc w:val="both"/>
        <w:outlineLvl w:val="1"/>
        <w:rPr>
          <w:rFonts w:asciiTheme="majorHAnsi" w:eastAsia="Times New Roman" w:hAnsiTheme="majorHAnsi" w:cstheme="majorHAnsi"/>
        </w:rPr>
      </w:pPr>
    </w:p>
    <w:p w14:paraId="7F35EBD1" w14:textId="22A71CD9" w:rsidR="001C6652" w:rsidRPr="00046312" w:rsidRDefault="001C6652" w:rsidP="001C6652">
      <w:pPr>
        <w:spacing w:after="0" w:line="276" w:lineRule="auto"/>
        <w:ind w:left="425" w:hanging="425"/>
        <w:jc w:val="center"/>
        <w:rPr>
          <w:rFonts w:eastAsia="Times New Roman" w:cstheme="minorHAnsi"/>
          <w:b/>
          <w:lang w:eastAsia="pl-PL"/>
        </w:rPr>
      </w:pPr>
      <w:r w:rsidRPr="00046312">
        <w:rPr>
          <w:rFonts w:eastAsia="Times New Roman" w:cstheme="minorHAnsi"/>
          <w:b/>
          <w:lang w:eastAsia="pl-PL"/>
        </w:rPr>
        <w:t>§ 1</w:t>
      </w:r>
      <w:r w:rsidR="008750E3" w:rsidRPr="00046312">
        <w:rPr>
          <w:rFonts w:eastAsia="Times New Roman" w:cstheme="minorHAnsi"/>
          <w:b/>
          <w:lang w:eastAsia="pl-PL"/>
        </w:rPr>
        <w:t>0</w:t>
      </w:r>
    </w:p>
    <w:p w14:paraId="52A49AE0" w14:textId="77777777" w:rsidR="001C6652" w:rsidRPr="00046312" w:rsidRDefault="001C6652" w:rsidP="001C6652">
      <w:pPr>
        <w:spacing w:line="276" w:lineRule="auto"/>
        <w:jc w:val="center"/>
        <w:rPr>
          <w:rFonts w:eastAsia="Calibri" w:cstheme="minorHAnsi"/>
          <w:b/>
        </w:rPr>
      </w:pPr>
      <w:r w:rsidRPr="00046312">
        <w:rPr>
          <w:rFonts w:eastAsia="Calibri" w:cstheme="minorHAnsi"/>
          <w:b/>
        </w:rPr>
        <w:t>KLAUZULA INFORMACYJNA W ZAKRESIE PRZETWARZANIA DANYCH OSOBOWYCH</w:t>
      </w:r>
    </w:p>
    <w:p w14:paraId="0FD65739" w14:textId="77777777" w:rsidR="001C6652" w:rsidRPr="00170874" w:rsidRDefault="001C6652" w:rsidP="001C6652">
      <w:pPr>
        <w:spacing w:line="276" w:lineRule="auto"/>
        <w:ind w:left="357"/>
        <w:jc w:val="both"/>
        <w:rPr>
          <w:rFonts w:asciiTheme="majorHAnsi" w:eastAsia="Calibri" w:hAnsiTheme="majorHAnsi" w:cstheme="majorHAnsi"/>
          <w:b/>
          <w:bCs/>
          <w:u w:val="single"/>
        </w:rPr>
      </w:pPr>
      <w:r w:rsidRPr="00170874">
        <w:rPr>
          <w:rFonts w:asciiTheme="majorHAnsi" w:eastAsia="Calibri" w:hAnsiTheme="majorHAnsi" w:cstheme="majorHAnsi"/>
          <w:b/>
          <w:bCs/>
          <w:u w:val="single"/>
        </w:rPr>
        <w:t>Informujemy, że :</w:t>
      </w:r>
    </w:p>
    <w:p w14:paraId="2CDCE300" w14:textId="77777777" w:rsidR="001C6652" w:rsidRPr="00170874" w:rsidRDefault="001C6652" w:rsidP="001C6652">
      <w:pPr>
        <w:numPr>
          <w:ilvl w:val="0"/>
          <w:numId w:val="22"/>
        </w:numPr>
        <w:suppressAutoHyphens/>
        <w:spacing w:after="0" w:line="276" w:lineRule="auto"/>
        <w:ind w:left="71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Zgodnie z art. 13 ust. 1 i ust. 2 ogólnego rozporządzenia UE o ochronie danych osobowych nr 2016/679 </w:t>
      </w:r>
      <w:r w:rsidRPr="00170874">
        <w:rPr>
          <w:rFonts w:asciiTheme="majorHAnsi" w:eastAsia="Times New Roman" w:hAnsiTheme="majorHAnsi" w:cstheme="majorHAnsi"/>
          <w:lang w:eastAsia="pl-PL"/>
        </w:rPr>
        <w:br/>
        <w:t>(zwanym dalej „RODO” ):</w:t>
      </w:r>
    </w:p>
    <w:p w14:paraId="30FD40CE" w14:textId="77777777" w:rsidR="001C6652" w:rsidRPr="00170874" w:rsidRDefault="001C6652" w:rsidP="001C6652">
      <w:pPr>
        <w:numPr>
          <w:ilvl w:val="0"/>
          <w:numId w:val="19"/>
        </w:numPr>
        <w:suppressAutoHyphens/>
        <w:spacing w:after="0" w:line="276" w:lineRule="auto"/>
        <w:ind w:left="1077"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Administratorem Pani/Pana danych osobowych jest Śląski Zarząd Nieruchomości z siedzibą w Katowicach, ul. Grabowa 1a, tel.: (32)7824925, adres e-mail: </w:t>
      </w:r>
      <w:r w:rsidRPr="00170874">
        <w:rPr>
          <w:rFonts w:asciiTheme="majorHAnsi" w:eastAsia="Times New Roman" w:hAnsiTheme="majorHAnsi" w:cstheme="majorHAnsi"/>
          <w:i/>
          <w:iCs/>
          <w:lang w:eastAsia="pl-PL"/>
        </w:rPr>
        <w:t>sekretariat@sznslaskie.pl</w:t>
      </w:r>
      <w:r w:rsidRPr="00170874">
        <w:rPr>
          <w:rFonts w:asciiTheme="majorHAnsi" w:eastAsia="Times New Roman" w:hAnsiTheme="majorHAnsi" w:cstheme="majorHAnsi"/>
          <w:lang w:eastAsia="pl-PL"/>
        </w:rPr>
        <w:t>.</w:t>
      </w:r>
    </w:p>
    <w:p w14:paraId="7EABF573" w14:textId="507FCCA8" w:rsidR="001C6652" w:rsidRPr="00170874" w:rsidRDefault="001C6652" w:rsidP="001C6652">
      <w:pPr>
        <w:numPr>
          <w:ilvl w:val="0"/>
          <w:numId w:val="19"/>
        </w:numPr>
        <w:suppressAutoHyphens/>
        <w:spacing w:after="0" w:line="276" w:lineRule="auto"/>
        <w:ind w:left="1077"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Została wyznaczona osoba do kontaktu w sprawie przetwarzania danych osobowych - inspektor ochrony danych. Kontakt e-mail: </w:t>
      </w:r>
      <w:r w:rsidRPr="00170874">
        <w:rPr>
          <w:rFonts w:asciiTheme="majorHAnsi" w:eastAsia="Times New Roman" w:hAnsiTheme="majorHAnsi" w:cstheme="majorHAnsi"/>
          <w:i/>
          <w:iCs/>
          <w:lang w:eastAsia="pl-PL"/>
        </w:rPr>
        <w:t>osobowe@sznslaskie.pl</w:t>
      </w:r>
      <w:r w:rsidR="0060106E">
        <w:rPr>
          <w:rFonts w:asciiTheme="majorHAnsi" w:eastAsia="Times New Roman" w:hAnsiTheme="majorHAnsi" w:cstheme="majorHAnsi"/>
          <w:lang w:eastAsia="pl-PL"/>
        </w:rPr>
        <w:t>.</w:t>
      </w:r>
    </w:p>
    <w:p w14:paraId="25F43C15" w14:textId="77777777" w:rsidR="001C6652" w:rsidRPr="00170874" w:rsidRDefault="001C6652" w:rsidP="001C6652">
      <w:pPr>
        <w:numPr>
          <w:ilvl w:val="0"/>
          <w:numId w:val="22"/>
        </w:numPr>
        <w:suppressAutoHyphens/>
        <w:spacing w:after="0" w:line="276" w:lineRule="auto"/>
        <w:ind w:left="71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Pani/Pana dane osobowe będą przetwarzane w następujących celach: </w:t>
      </w:r>
      <w:r w:rsidRPr="00170874">
        <w:rPr>
          <w:rFonts w:asciiTheme="majorHAnsi" w:eastAsia="Times New Roman" w:hAnsiTheme="majorHAnsi" w:cstheme="majorHAnsi"/>
          <w:i/>
          <w:lang w:eastAsia="pl-PL"/>
        </w:rPr>
        <w:t xml:space="preserve"> </w:t>
      </w:r>
      <w:r w:rsidRPr="00170874">
        <w:rPr>
          <w:rFonts w:asciiTheme="majorHAnsi" w:eastAsia="Times New Roman" w:hAnsiTheme="majorHAnsi" w:cstheme="majorHAnsi"/>
          <w:lang w:eastAsia="pl-PL"/>
        </w:rPr>
        <w:t xml:space="preserve"> </w:t>
      </w:r>
    </w:p>
    <w:p w14:paraId="25B1BC7C" w14:textId="77777777" w:rsidR="001C6652" w:rsidRPr="00170874" w:rsidRDefault="001C6652" w:rsidP="00046312">
      <w:pPr>
        <w:numPr>
          <w:ilvl w:val="0"/>
          <w:numId w:val="20"/>
        </w:numPr>
        <w:suppressAutoHyphens/>
        <w:spacing w:after="0" w:line="276" w:lineRule="auto"/>
        <w:ind w:left="1077"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oceny złożonych ofert i wyboru oferty najkorzystniejszej,</w:t>
      </w:r>
    </w:p>
    <w:p w14:paraId="2E98A622" w14:textId="77777777" w:rsidR="001C6652" w:rsidRPr="00170874" w:rsidRDefault="001C6652" w:rsidP="00046312">
      <w:pPr>
        <w:numPr>
          <w:ilvl w:val="0"/>
          <w:numId w:val="20"/>
        </w:numPr>
        <w:suppressAutoHyphens/>
        <w:spacing w:after="0" w:line="276" w:lineRule="auto"/>
        <w:ind w:left="1077"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udzielenie zamówienia i zawarcia umowy,</w:t>
      </w:r>
    </w:p>
    <w:p w14:paraId="312A2BF6" w14:textId="77777777" w:rsidR="001C6652" w:rsidRPr="00170874" w:rsidRDefault="001C6652" w:rsidP="00046312">
      <w:pPr>
        <w:numPr>
          <w:ilvl w:val="0"/>
          <w:numId w:val="20"/>
        </w:numPr>
        <w:suppressAutoHyphens/>
        <w:spacing w:after="0" w:line="276" w:lineRule="auto"/>
        <w:ind w:left="1077"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realizacja i rozliczenie zamówienia, </w:t>
      </w:r>
    </w:p>
    <w:p w14:paraId="39E54C64" w14:textId="77777777" w:rsidR="001C6652" w:rsidRPr="00170874" w:rsidRDefault="001C6652" w:rsidP="00046312">
      <w:pPr>
        <w:numPr>
          <w:ilvl w:val="0"/>
          <w:numId w:val="20"/>
        </w:numPr>
        <w:suppressAutoHyphens/>
        <w:spacing w:after="0" w:line="276" w:lineRule="auto"/>
        <w:ind w:left="1077"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archiwizacja dokumentacji</w:t>
      </w:r>
      <w:r w:rsidRPr="00170874">
        <w:rPr>
          <w:rFonts w:asciiTheme="majorHAnsi" w:eastAsia="Times New Roman" w:hAnsiTheme="majorHAnsi" w:cstheme="majorHAnsi"/>
          <w:i/>
          <w:lang w:eastAsia="pl-PL"/>
        </w:rPr>
        <w:t>.</w:t>
      </w:r>
    </w:p>
    <w:p w14:paraId="2CB071DE" w14:textId="77777777" w:rsidR="001C6652" w:rsidRPr="00170874" w:rsidRDefault="001C6652" w:rsidP="001C6652">
      <w:pPr>
        <w:numPr>
          <w:ilvl w:val="0"/>
          <w:numId w:val="22"/>
        </w:numPr>
        <w:suppressAutoHyphens/>
        <w:spacing w:after="0" w:line="276" w:lineRule="auto"/>
        <w:ind w:left="717" w:hanging="357"/>
        <w:jc w:val="both"/>
        <w:rPr>
          <w:rFonts w:asciiTheme="majorHAnsi" w:eastAsia="Times New Roman" w:hAnsiTheme="majorHAnsi" w:cstheme="majorHAnsi"/>
          <w:i/>
          <w:lang w:eastAsia="pl-PL"/>
        </w:rPr>
      </w:pPr>
      <w:r w:rsidRPr="00170874">
        <w:rPr>
          <w:rFonts w:asciiTheme="majorHAnsi" w:eastAsia="Times New Roman" w:hAnsiTheme="majorHAnsi" w:cstheme="majorHAnsi"/>
          <w:lang w:eastAsia="pl-PL"/>
        </w:rPr>
        <w:t xml:space="preserve">Podstawą prawną przetwarzania danych osobowych </w:t>
      </w:r>
      <w:r w:rsidRPr="00170874">
        <w:rPr>
          <w:rFonts w:asciiTheme="majorHAnsi" w:eastAsia="Times New Roman" w:hAnsiTheme="majorHAnsi" w:cstheme="majorHAnsi"/>
          <w:i/>
          <w:lang w:eastAsia="pl-PL"/>
        </w:rPr>
        <w:t xml:space="preserve">jest: </w:t>
      </w:r>
    </w:p>
    <w:p w14:paraId="080D2DD0" w14:textId="77777777" w:rsidR="001C6652" w:rsidRPr="00170874" w:rsidRDefault="001C6652" w:rsidP="00046312">
      <w:pPr>
        <w:numPr>
          <w:ilvl w:val="0"/>
          <w:numId w:val="21"/>
        </w:numPr>
        <w:suppressAutoHyphens/>
        <w:spacing w:after="0" w:line="276" w:lineRule="auto"/>
        <w:ind w:left="1077" w:hanging="357"/>
        <w:jc w:val="both"/>
        <w:rPr>
          <w:rFonts w:asciiTheme="majorHAnsi" w:eastAsia="Times New Roman" w:hAnsiTheme="majorHAnsi" w:cstheme="majorHAnsi"/>
          <w:i/>
          <w:lang w:eastAsia="pl-PL"/>
        </w:rPr>
      </w:pPr>
      <w:r w:rsidRPr="00170874">
        <w:rPr>
          <w:rFonts w:asciiTheme="majorHAnsi" w:eastAsia="Times New Roman" w:hAnsiTheme="majorHAnsi" w:cstheme="majorHAnsi"/>
          <w:lang w:eastAsia="pl-PL"/>
        </w:rPr>
        <w:t>obowiązek prawny ciążący na administratorze wynikający z przepisów ustawy Prawo Zamówień Publicznych oraz aktów wykonawczych do ustawy (art. 6 ust.1 lit. c RODO),</w:t>
      </w:r>
    </w:p>
    <w:p w14:paraId="7CA34812" w14:textId="10C3B992" w:rsidR="001C6652" w:rsidRPr="00170874" w:rsidRDefault="001C6652" w:rsidP="00046312">
      <w:pPr>
        <w:numPr>
          <w:ilvl w:val="0"/>
          <w:numId w:val="21"/>
        </w:numPr>
        <w:suppressAutoHyphens/>
        <w:spacing w:after="0" w:line="276" w:lineRule="auto"/>
        <w:ind w:left="1077" w:hanging="357"/>
        <w:jc w:val="both"/>
        <w:rPr>
          <w:rFonts w:asciiTheme="majorHAnsi" w:eastAsia="Times New Roman" w:hAnsiTheme="majorHAnsi" w:cstheme="majorHAnsi"/>
          <w:i/>
          <w:lang w:eastAsia="pl-PL"/>
        </w:rPr>
      </w:pPr>
      <w:r w:rsidRPr="00170874">
        <w:rPr>
          <w:rFonts w:asciiTheme="majorHAnsi" w:eastAsia="Times New Roman" w:hAnsiTheme="majorHAnsi" w:cstheme="majorHAnsi"/>
          <w:lang w:eastAsia="pl-PL"/>
        </w:rPr>
        <w:t>zawarta z Panią/Panem umowa lub działanie prowadzące do zawarcia takiej umowy</w:t>
      </w:r>
      <w:r w:rsidR="00046312">
        <w:rPr>
          <w:rFonts w:asciiTheme="majorHAnsi" w:eastAsia="Times New Roman" w:hAnsiTheme="majorHAnsi" w:cstheme="majorHAnsi"/>
          <w:lang w:eastAsia="pl-PL"/>
        </w:rPr>
        <w:br/>
      </w:r>
      <w:r w:rsidRPr="00170874">
        <w:rPr>
          <w:rFonts w:asciiTheme="majorHAnsi" w:eastAsia="Times New Roman" w:hAnsiTheme="majorHAnsi" w:cstheme="majorHAnsi"/>
          <w:i/>
          <w:lang w:eastAsia="pl-PL"/>
        </w:rPr>
        <w:t xml:space="preserve"> </w:t>
      </w:r>
      <w:r w:rsidRPr="00170874">
        <w:rPr>
          <w:rFonts w:asciiTheme="majorHAnsi" w:eastAsia="Times New Roman" w:hAnsiTheme="majorHAnsi" w:cstheme="majorHAnsi"/>
          <w:lang w:eastAsia="pl-PL"/>
        </w:rPr>
        <w:t>(art. 6 ust.1 lit. b RODO),</w:t>
      </w:r>
    </w:p>
    <w:p w14:paraId="1F10CDA2" w14:textId="0B3F26E4" w:rsidR="001C6652" w:rsidRPr="00170874" w:rsidRDefault="001C6652" w:rsidP="00046312">
      <w:pPr>
        <w:numPr>
          <w:ilvl w:val="0"/>
          <w:numId w:val="21"/>
        </w:numPr>
        <w:suppressAutoHyphens/>
        <w:spacing w:after="0" w:line="276" w:lineRule="auto"/>
        <w:ind w:left="1077" w:hanging="357"/>
        <w:jc w:val="both"/>
        <w:rPr>
          <w:rFonts w:asciiTheme="majorHAnsi" w:eastAsia="Times New Roman" w:hAnsiTheme="majorHAnsi" w:cstheme="majorHAnsi"/>
          <w:i/>
          <w:lang w:eastAsia="pl-PL"/>
        </w:rPr>
      </w:pPr>
      <w:r w:rsidRPr="00170874">
        <w:rPr>
          <w:rFonts w:asciiTheme="majorHAnsi" w:eastAsia="Times New Roman" w:hAnsiTheme="majorHAnsi" w:cstheme="majorHAnsi"/>
          <w:lang w:eastAsia="pl-PL"/>
        </w:rPr>
        <w:t xml:space="preserve"> obowiązek ciążący na administratorze wynikający z art. 6 ustawy o narodowym zasobie archiwalnym i archiwach ( art. 6 ust.1 lit. C RODO)</w:t>
      </w:r>
      <w:r w:rsidRPr="00170874">
        <w:rPr>
          <w:rFonts w:asciiTheme="majorHAnsi" w:eastAsia="Times New Roman" w:hAnsiTheme="majorHAnsi" w:cstheme="majorHAnsi"/>
          <w:i/>
          <w:lang w:eastAsia="pl-PL"/>
        </w:rPr>
        <w:t>.</w:t>
      </w:r>
    </w:p>
    <w:p w14:paraId="488DA2C3" w14:textId="77777777" w:rsidR="00046312" w:rsidRDefault="001C6652" w:rsidP="001C6652">
      <w:pPr>
        <w:numPr>
          <w:ilvl w:val="0"/>
          <w:numId w:val="22"/>
        </w:numPr>
        <w:suppressAutoHyphens/>
        <w:spacing w:after="0" w:line="276" w:lineRule="auto"/>
        <w:ind w:left="71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Pani/Pana dane osobowe będą ujawniane osobom upoważnionym przez administratora danych osobowych oraz podmiotom upoważnionym na podstawie przepisów prawa</w:t>
      </w:r>
      <w:r w:rsidRPr="00170874">
        <w:rPr>
          <w:rFonts w:asciiTheme="majorHAnsi" w:eastAsia="Times New Roman" w:hAnsiTheme="majorHAnsi" w:cstheme="majorHAnsi"/>
          <w:i/>
          <w:lang w:eastAsia="pl-PL"/>
        </w:rPr>
        <w:t>.</w:t>
      </w:r>
      <w:r w:rsidRPr="00170874">
        <w:rPr>
          <w:rFonts w:asciiTheme="majorHAnsi" w:eastAsia="Times New Roman" w:hAnsiTheme="majorHAnsi" w:cstheme="majorHAnsi"/>
          <w:lang w:eastAsia="pl-PL"/>
        </w:rPr>
        <w:t xml:space="preserve"> Ponadto </w:t>
      </w:r>
    </w:p>
    <w:p w14:paraId="62AD7353" w14:textId="3FB2C71E" w:rsidR="001C6652" w:rsidRPr="00170874" w:rsidRDefault="001C6652" w:rsidP="00046312">
      <w:pPr>
        <w:suppressAutoHyphens/>
        <w:spacing w:after="0" w:line="276" w:lineRule="auto"/>
        <w:ind w:left="71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lastRenderedPageBreak/>
        <w:t>w zakresie stanowiącym informację publiczną dane będą ujawniane każdemu zainteresowanemu taką informacją lub publikowane w BIP Urzędu;</w:t>
      </w:r>
    </w:p>
    <w:p w14:paraId="332E2F30" w14:textId="77777777" w:rsidR="001C6652" w:rsidRPr="00170874" w:rsidRDefault="001C6652" w:rsidP="001C6652">
      <w:pPr>
        <w:numPr>
          <w:ilvl w:val="0"/>
          <w:numId w:val="22"/>
        </w:numPr>
        <w:suppressAutoHyphens/>
        <w:spacing w:after="0" w:line="276" w:lineRule="auto"/>
        <w:ind w:left="71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Pani/Pana dane osobowe będą przechowywane do momentu zakończenia procedury zamówienia publicznego, zakończenia trwania umowy o udzielenie zamówienia. </w:t>
      </w:r>
    </w:p>
    <w:p w14:paraId="0DD51DD5" w14:textId="77777777" w:rsidR="001C6652" w:rsidRPr="00170874" w:rsidRDefault="001C6652" w:rsidP="001C6652">
      <w:pPr>
        <w:numPr>
          <w:ilvl w:val="0"/>
          <w:numId w:val="22"/>
        </w:numPr>
        <w:suppressAutoHyphens/>
        <w:spacing w:after="0" w:line="276" w:lineRule="auto"/>
        <w:ind w:left="717"/>
        <w:contextualSpacing/>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Przysługuje Pani/Panu prawo dostępu do treści swoich danych oraz prawo żądania ich sprostowania, usunięcia lub ograniczenia przetwarzania, prawo wniesienia skargi do Prezesa Urzędu Ochrony Danych Osobowych;</w:t>
      </w:r>
    </w:p>
    <w:p w14:paraId="43E61C3E" w14:textId="28D430A2" w:rsidR="001C6652" w:rsidRPr="00170874" w:rsidRDefault="001C6652" w:rsidP="001C6652">
      <w:pPr>
        <w:numPr>
          <w:ilvl w:val="0"/>
          <w:numId w:val="22"/>
        </w:numPr>
        <w:suppressAutoHyphens/>
        <w:spacing w:after="0" w:line="276" w:lineRule="auto"/>
        <w:ind w:left="71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Podanie przez Panią/Pana danych osobowych jest wymogiem ustawowym oraz warunkiem zawarcia umowy w przypadku wyboru oferty. Podanie danych jest obowiązkowe a konsekwencją niepodania danych osobowych będzie niemożność udziału w postępowaniu o udzielenie zamówienia publicznego</w:t>
      </w:r>
      <w:r w:rsidRPr="00170874">
        <w:rPr>
          <w:rFonts w:asciiTheme="majorHAnsi" w:eastAsia="Times New Roman" w:hAnsiTheme="majorHAnsi" w:cstheme="majorHAnsi"/>
          <w:i/>
          <w:lang w:eastAsia="pl-PL"/>
        </w:rPr>
        <w:t xml:space="preserve"> </w:t>
      </w:r>
      <w:r w:rsidRPr="00170874">
        <w:rPr>
          <w:rFonts w:asciiTheme="majorHAnsi" w:eastAsia="Times New Roman" w:hAnsiTheme="majorHAnsi" w:cstheme="majorHAnsi"/>
          <w:lang w:eastAsia="pl-PL"/>
        </w:rPr>
        <w:t>oraz zawarcia umowy.</w:t>
      </w:r>
    </w:p>
    <w:p w14:paraId="6DD64246" w14:textId="77777777" w:rsidR="001C6652" w:rsidRPr="00170874" w:rsidRDefault="001C6652" w:rsidP="001C6652">
      <w:pPr>
        <w:numPr>
          <w:ilvl w:val="0"/>
          <w:numId w:val="22"/>
        </w:numPr>
        <w:suppressAutoHyphens/>
        <w:spacing w:after="0" w:line="276" w:lineRule="auto"/>
        <w:ind w:left="71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Pani/Pana dane osobowe nie będą wykorzystywane do zautomatyzowanego podejmowania decyzji ani profilowania, o którym mowa w art. 22 RODO.</w:t>
      </w:r>
    </w:p>
    <w:p w14:paraId="5354FD41" w14:textId="76CE16E1" w:rsidR="00DF41CA" w:rsidRPr="00170874" w:rsidRDefault="001C6652" w:rsidP="006A1240">
      <w:pPr>
        <w:numPr>
          <w:ilvl w:val="0"/>
          <w:numId w:val="22"/>
        </w:numPr>
        <w:suppressAutoHyphens/>
        <w:spacing w:after="0" w:line="276" w:lineRule="auto"/>
        <w:ind w:left="71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Pani/ Pana dane osobowe nie będą przekazywane do państwa trzeciego lub organizacji międzynarodowych.</w:t>
      </w:r>
    </w:p>
    <w:p w14:paraId="16C74F0A" w14:textId="5ECFC6B3" w:rsidR="001C6652" w:rsidRDefault="001C6652" w:rsidP="001C6652">
      <w:pPr>
        <w:contextualSpacing/>
        <w:jc w:val="both"/>
        <w:rPr>
          <w:rFonts w:asciiTheme="majorHAnsi" w:hAnsiTheme="majorHAnsi" w:cstheme="majorHAnsi"/>
        </w:rPr>
      </w:pPr>
    </w:p>
    <w:p w14:paraId="6406B52A" w14:textId="77777777" w:rsidR="007E4E60" w:rsidRPr="00170874" w:rsidRDefault="007E4E60" w:rsidP="001C6652">
      <w:pPr>
        <w:contextualSpacing/>
        <w:jc w:val="both"/>
        <w:rPr>
          <w:rFonts w:asciiTheme="majorHAnsi" w:hAnsiTheme="majorHAnsi" w:cstheme="majorHAnsi"/>
        </w:rPr>
      </w:pPr>
    </w:p>
    <w:p w14:paraId="77300008" w14:textId="2A3296D0" w:rsidR="001C6652" w:rsidRPr="00046312" w:rsidRDefault="001C6652" w:rsidP="001C6652">
      <w:pPr>
        <w:spacing w:after="0" w:line="276" w:lineRule="auto"/>
        <w:ind w:left="360"/>
        <w:contextualSpacing/>
        <w:jc w:val="center"/>
        <w:rPr>
          <w:rFonts w:eastAsia="Times New Roman" w:cstheme="minorHAnsi"/>
          <w:b/>
          <w:lang w:eastAsia="pl-PL"/>
        </w:rPr>
      </w:pPr>
      <w:r w:rsidRPr="00046312">
        <w:rPr>
          <w:rFonts w:eastAsia="Times New Roman" w:cstheme="minorHAnsi"/>
          <w:b/>
          <w:lang w:eastAsia="pl-PL"/>
        </w:rPr>
        <w:t>§ 1</w:t>
      </w:r>
      <w:r w:rsidR="008750E3" w:rsidRPr="00046312">
        <w:rPr>
          <w:rFonts w:eastAsia="Times New Roman" w:cstheme="minorHAnsi"/>
          <w:b/>
          <w:lang w:eastAsia="pl-PL"/>
        </w:rPr>
        <w:t>1</w:t>
      </w:r>
    </w:p>
    <w:p w14:paraId="3CF8AB89" w14:textId="18FB8B26" w:rsidR="00DF41CA" w:rsidRPr="00046312" w:rsidRDefault="001C6652" w:rsidP="00D6259A">
      <w:pPr>
        <w:spacing w:after="0" w:line="276" w:lineRule="auto"/>
        <w:ind w:left="360"/>
        <w:contextualSpacing/>
        <w:jc w:val="center"/>
        <w:rPr>
          <w:rFonts w:eastAsia="Times New Roman" w:cstheme="minorHAnsi"/>
          <w:b/>
          <w:lang w:eastAsia="pl-PL"/>
        </w:rPr>
      </w:pPr>
      <w:r w:rsidRPr="00046312">
        <w:rPr>
          <w:rFonts w:eastAsia="Times New Roman" w:cstheme="minorHAnsi"/>
          <w:b/>
          <w:lang w:eastAsia="pl-PL"/>
        </w:rPr>
        <w:t xml:space="preserve">POSTANOWIENIA KOŃCOWE </w:t>
      </w:r>
    </w:p>
    <w:p w14:paraId="041B004F" w14:textId="77777777" w:rsidR="001C6652" w:rsidRPr="00170874" w:rsidRDefault="001C6652" w:rsidP="001C6652">
      <w:pPr>
        <w:numPr>
          <w:ilvl w:val="0"/>
          <w:numId w:val="30"/>
        </w:numPr>
        <w:spacing w:after="0" w:line="276" w:lineRule="auto"/>
        <w:ind w:left="709"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W sprawach nieuregulowanych postanowieniami umowy zastosowanie mają przepisy Kodeksu cywilnego. </w:t>
      </w:r>
    </w:p>
    <w:p w14:paraId="1AE7853B" w14:textId="38BD909C" w:rsidR="001C6652" w:rsidRPr="00170874" w:rsidRDefault="001C6652" w:rsidP="001C6652">
      <w:pPr>
        <w:numPr>
          <w:ilvl w:val="0"/>
          <w:numId w:val="30"/>
        </w:numPr>
        <w:spacing w:after="0" w:line="276" w:lineRule="auto"/>
        <w:ind w:left="709"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Wykonawca nie może bez </w:t>
      </w:r>
      <w:r w:rsidR="00CE3A58" w:rsidRPr="00170874">
        <w:rPr>
          <w:rFonts w:asciiTheme="majorHAnsi" w:eastAsia="Times New Roman" w:hAnsiTheme="majorHAnsi" w:cstheme="majorHAnsi"/>
          <w:lang w:eastAsia="pl-PL"/>
        </w:rPr>
        <w:t xml:space="preserve">pisemnej </w:t>
      </w:r>
      <w:r w:rsidRPr="00170874">
        <w:rPr>
          <w:rFonts w:asciiTheme="majorHAnsi" w:eastAsia="Times New Roman" w:hAnsiTheme="majorHAnsi" w:cstheme="majorHAnsi"/>
          <w:lang w:eastAsia="pl-PL"/>
        </w:rPr>
        <w:t xml:space="preserve">zgody Zamawiającego dokonać cesji wierzytelności, przysługującej mu z tytułu realizacji umowy na osoby trzecie. </w:t>
      </w:r>
    </w:p>
    <w:p w14:paraId="3EEEFA8E" w14:textId="77777777" w:rsidR="001C6652" w:rsidRPr="00170874" w:rsidRDefault="001C6652" w:rsidP="001C6652">
      <w:pPr>
        <w:numPr>
          <w:ilvl w:val="0"/>
          <w:numId w:val="30"/>
        </w:numPr>
        <w:spacing w:after="0" w:line="276" w:lineRule="auto"/>
        <w:ind w:left="709"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Wszelkie zmiany i uzupełnienia treści umowy mogą być dokonywane wyłącznie w formie pisemnego aneksu, podpisanego przez obie strony, pod rygorem nieważności.</w:t>
      </w:r>
    </w:p>
    <w:p w14:paraId="710EF66B" w14:textId="77777777" w:rsidR="001C6652" w:rsidRPr="00170874" w:rsidRDefault="001C6652" w:rsidP="001C6652">
      <w:pPr>
        <w:numPr>
          <w:ilvl w:val="0"/>
          <w:numId w:val="30"/>
        </w:numPr>
        <w:spacing w:after="0" w:line="276" w:lineRule="auto"/>
        <w:ind w:left="709"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Wszelkie pisma przewidziane umową uważa się za skutecznie doręczone, jeżeli zostały przesłane za zwrotnym potwierdzeniem odbioru listem poleconym lub innego potwierdzonego doręczenia na adresy wymienione w preambule niniejszej Umowy. </w:t>
      </w:r>
    </w:p>
    <w:p w14:paraId="66106918" w14:textId="77777777" w:rsidR="001C6652" w:rsidRPr="00170874" w:rsidRDefault="001C6652" w:rsidP="001C6652">
      <w:pPr>
        <w:numPr>
          <w:ilvl w:val="0"/>
          <w:numId w:val="30"/>
        </w:numPr>
        <w:spacing w:after="0" w:line="276" w:lineRule="auto"/>
        <w:ind w:left="709"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Każda ze stron zobowiązuje się do powiadomienia drugiej strony o każdorazowej zmianie swojego adresu. W przypadku braku powiadomienia o zmianie adresu doręczenie dokonane na ostatnio wskazany adres będą uważane za skuteczne. </w:t>
      </w:r>
    </w:p>
    <w:p w14:paraId="1E9CB23C" w14:textId="77777777" w:rsidR="001C6652" w:rsidRPr="00170874" w:rsidRDefault="001C6652" w:rsidP="001C6652">
      <w:pPr>
        <w:numPr>
          <w:ilvl w:val="0"/>
          <w:numId w:val="30"/>
        </w:numPr>
        <w:spacing w:after="0" w:line="276" w:lineRule="auto"/>
        <w:ind w:left="709"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Nagłówki paragrafów nie stanowią treści umowy i nie będą brane pod uwagę przy jej interpretacji. </w:t>
      </w:r>
    </w:p>
    <w:p w14:paraId="7C6E6C94" w14:textId="77777777" w:rsidR="001C6652" w:rsidRPr="00170874" w:rsidRDefault="001C6652" w:rsidP="001C6652">
      <w:pPr>
        <w:numPr>
          <w:ilvl w:val="0"/>
          <w:numId w:val="30"/>
        </w:numPr>
        <w:spacing w:after="0" w:line="276" w:lineRule="auto"/>
        <w:ind w:left="709"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201FFE30" w14:textId="2662DD6B" w:rsidR="00DF41CA" w:rsidRPr="00170874" w:rsidRDefault="001C6652" w:rsidP="001C6652">
      <w:pPr>
        <w:numPr>
          <w:ilvl w:val="0"/>
          <w:numId w:val="30"/>
        </w:numPr>
        <w:spacing w:after="0" w:line="276" w:lineRule="auto"/>
        <w:ind w:left="714" w:hanging="357"/>
        <w:jc w:val="both"/>
        <w:rPr>
          <w:rFonts w:asciiTheme="majorHAnsi" w:eastAsia="Times New Roman" w:hAnsiTheme="majorHAnsi" w:cstheme="majorHAnsi"/>
          <w:lang w:eastAsia="pl-PL"/>
        </w:rPr>
      </w:pPr>
      <w:r w:rsidRPr="00170874">
        <w:rPr>
          <w:rFonts w:asciiTheme="majorHAnsi" w:eastAsia="Times New Roman" w:hAnsiTheme="majorHAnsi" w:cstheme="majorHAnsi"/>
          <w:lang w:eastAsia="pl-PL"/>
        </w:rPr>
        <w:t>Umowę sporządzono w dwóch jednobrzmiących egzemplarzach, po jednym dla każdej ze stron.</w:t>
      </w:r>
    </w:p>
    <w:p w14:paraId="3F1FA218" w14:textId="55927C75" w:rsidR="00DF41CA" w:rsidRDefault="00DF41CA" w:rsidP="001C6652">
      <w:pPr>
        <w:spacing w:after="0" w:line="276" w:lineRule="auto"/>
        <w:jc w:val="both"/>
        <w:rPr>
          <w:rFonts w:asciiTheme="majorHAnsi" w:eastAsia="Times New Roman" w:hAnsiTheme="majorHAnsi" w:cstheme="majorHAnsi"/>
          <w:lang w:eastAsia="pl-PL"/>
        </w:rPr>
      </w:pPr>
    </w:p>
    <w:p w14:paraId="6FBD72C3" w14:textId="51E89002" w:rsidR="007E4E60" w:rsidRDefault="007E4E60" w:rsidP="001C6652">
      <w:pPr>
        <w:spacing w:after="0" w:line="276" w:lineRule="auto"/>
        <w:jc w:val="both"/>
        <w:rPr>
          <w:rFonts w:asciiTheme="majorHAnsi" w:eastAsia="Times New Roman" w:hAnsiTheme="majorHAnsi" w:cstheme="majorHAnsi"/>
          <w:lang w:eastAsia="pl-PL"/>
        </w:rPr>
      </w:pPr>
    </w:p>
    <w:p w14:paraId="61E98F97" w14:textId="77777777" w:rsidR="007E4E60" w:rsidRPr="00170874" w:rsidRDefault="007E4E60" w:rsidP="001C6652">
      <w:pPr>
        <w:spacing w:after="0" w:line="276" w:lineRule="auto"/>
        <w:jc w:val="both"/>
        <w:rPr>
          <w:rFonts w:asciiTheme="majorHAnsi" w:eastAsia="Times New Roman" w:hAnsiTheme="majorHAnsi" w:cstheme="majorHAnsi"/>
          <w:lang w:eastAsia="pl-PL"/>
        </w:rPr>
      </w:pPr>
    </w:p>
    <w:p w14:paraId="55DEA6BE" w14:textId="722331A6" w:rsidR="00DF41CA" w:rsidRPr="00170874" w:rsidRDefault="00046312" w:rsidP="00D6259A">
      <w:pPr>
        <w:spacing w:after="0" w:line="276" w:lineRule="auto"/>
        <w:ind w:left="284" w:hanging="284"/>
        <w:jc w:val="center"/>
        <w:rPr>
          <w:rFonts w:asciiTheme="majorHAnsi" w:eastAsia="Times New Roman" w:hAnsiTheme="majorHAnsi" w:cstheme="majorHAnsi"/>
          <w:b/>
          <w:lang w:eastAsia="pl-PL"/>
        </w:rPr>
      </w:pPr>
      <w:r>
        <w:rPr>
          <w:rFonts w:asciiTheme="majorHAnsi" w:eastAsia="Times New Roman" w:hAnsiTheme="majorHAnsi" w:cstheme="majorHAnsi"/>
          <w:b/>
          <w:lang w:eastAsia="pl-PL"/>
        </w:rPr>
        <w:t xml:space="preserve">Wykonawca :                                                                                                              </w:t>
      </w:r>
      <w:r w:rsidR="001C6652" w:rsidRPr="00170874">
        <w:rPr>
          <w:rFonts w:asciiTheme="majorHAnsi" w:eastAsia="Times New Roman" w:hAnsiTheme="majorHAnsi" w:cstheme="majorHAnsi"/>
          <w:b/>
          <w:lang w:eastAsia="pl-PL"/>
        </w:rPr>
        <w:t>Zamawi</w:t>
      </w:r>
      <w:r w:rsidR="009E6585" w:rsidRPr="00170874">
        <w:rPr>
          <w:rFonts w:asciiTheme="majorHAnsi" w:eastAsia="Times New Roman" w:hAnsiTheme="majorHAnsi" w:cstheme="majorHAnsi"/>
          <w:b/>
          <w:lang w:eastAsia="pl-PL"/>
        </w:rPr>
        <w:t>ający</w:t>
      </w:r>
      <w:r w:rsidR="001C6652" w:rsidRPr="00170874">
        <w:rPr>
          <w:rFonts w:asciiTheme="majorHAnsi" w:eastAsia="Times New Roman" w:hAnsiTheme="majorHAnsi" w:cstheme="majorHAnsi"/>
          <w:b/>
          <w:lang w:eastAsia="pl-PL"/>
        </w:rPr>
        <w:t xml:space="preserve">:              </w:t>
      </w:r>
      <w:r w:rsidR="001C6652" w:rsidRPr="00170874">
        <w:rPr>
          <w:rFonts w:asciiTheme="majorHAnsi" w:eastAsia="Times New Roman" w:hAnsiTheme="majorHAnsi" w:cstheme="majorHAnsi"/>
          <w:b/>
          <w:lang w:eastAsia="pl-PL"/>
        </w:rPr>
        <w:tab/>
      </w:r>
      <w:r w:rsidR="001C6652" w:rsidRPr="00170874">
        <w:rPr>
          <w:rFonts w:asciiTheme="majorHAnsi" w:eastAsia="Times New Roman" w:hAnsiTheme="majorHAnsi" w:cstheme="majorHAnsi"/>
          <w:b/>
          <w:lang w:eastAsia="pl-PL"/>
        </w:rPr>
        <w:tab/>
      </w:r>
      <w:r w:rsidR="001C6652" w:rsidRPr="00170874">
        <w:rPr>
          <w:rFonts w:asciiTheme="majorHAnsi" w:eastAsia="Times New Roman" w:hAnsiTheme="majorHAnsi" w:cstheme="majorHAnsi"/>
          <w:b/>
          <w:lang w:eastAsia="pl-PL"/>
        </w:rPr>
        <w:tab/>
        <w:t xml:space="preserve">                                                                          </w:t>
      </w:r>
    </w:p>
    <w:p w14:paraId="7D34F658" w14:textId="73DB9835" w:rsidR="00D6259A" w:rsidRPr="00170874" w:rsidRDefault="00D6259A" w:rsidP="00D6259A">
      <w:pPr>
        <w:spacing w:after="0" w:line="276" w:lineRule="auto"/>
        <w:ind w:left="284" w:hanging="284"/>
        <w:jc w:val="center"/>
        <w:rPr>
          <w:rFonts w:asciiTheme="majorHAnsi" w:eastAsia="Times New Roman" w:hAnsiTheme="majorHAnsi" w:cstheme="majorHAnsi"/>
          <w:b/>
          <w:lang w:eastAsia="pl-PL"/>
        </w:rPr>
      </w:pPr>
    </w:p>
    <w:p w14:paraId="4A6B2E67" w14:textId="709AF4EF" w:rsidR="00D6259A" w:rsidRPr="00170874" w:rsidRDefault="00D6259A" w:rsidP="00D6259A">
      <w:pPr>
        <w:spacing w:after="0" w:line="276" w:lineRule="auto"/>
        <w:ind w:left="284" w:hanging="284"/>
        <w:jc w:val="center"/>
        <w:rPr>
          <w:rFonts w:asciiTheme="majorHAnsi" w:eastAsia="Times New Roman" w:hAnsiTheme="majorHAnsi" w:cstheme="majorHAnsi"/>
          <w:b/>
          <w:lang w:eastAsia="pl-PL"/>
        </w:rPr>
      </w:pPr>
    </w:p>
    <w:p w14:paraId="03B37089" w14:textId="15F0E70D" w:rsidR="00D6259A" w:rsidRPr="00170874" w:rsidRDefault="00D6259A" w:rsidP="00D6259A">
      <w:pPr>
        <w:spacing w:after="0" w:line="276" w:lineRule="auto"/>
        <w:ind w:left="284" w:hanging="284"/>
        <w:jc w:val="center"/>
        <w:rPr>
          <w:rFonts w:asciiTheme="majorHAnsi" w:eastAsia="Times New Roman" w:hAnsiTheme="majorHAnsi" w:cstheme="majorHAnsi"/>
          <w:b/>
          <w:lang w:eastAsia="pl-PL"/>
        </w:rPr>
      </w:pPr>
    </w:p>
    <w:p w14:paraId="55DCA8CD" w14:textId="0D449A77" w:rsidR="00D6259A" w:rsidRPr="00170874" w:rsidRDefault="00D6259A" w:rsidP="00D6259A">
      <w:pPr>
        <w:spacing w:after="0" w:line="276" w:lineRule="auto"/>
        <w:ind w:left="284" w:hanging="284"/>
        <w:jc w:val="center"/>
        <w:rPr>
          <w:rFonts w:asciiTheme="majorHAnsi" w:eastAsia="Times New Roman" w:hAnsiTheme="majorHAnsi" w:cstheme="majorHAnsi"/>
          <w:b/>
          <w:lang w:eastAsia="pl-PL"/>
        </w:rPr>
      </w:pPr>
    </w:p>
    <w:p w14:paraId="1BE6807A" w14:textId="74DB9977" w:rsidR="00D6259A" w:rsidRPr="00170874" w:rsidRDefault="00D6259A" w:rsidP="00D6259A">
      <w:pPr>
        <w:spacing w:after="0" w:line="276" w:lineRule="auto"/>
        <w:ind w:left="284" w:hanging="284"/>
        <w:jc w:val="center"/>
        <w:rPr>
          <w:rFonts w:asciiTheme="majorHAnsi" w:eastAsia="Times New Roman" w:hAnsiTheme="majorHAnsi" w:cstheme="majorHAnsi"/>
          <w:b/>
          <w:lang w:eastAsia="pl-PL"/>
        </w:rPr>
      </w:pPr>
    </w:p>
    <w:p w14:paraId="4B7A18AB" w14:textId="4B348EDC" w:rsidR="00D6259A" w:rsidRDefault="00D6259A" w:rsidP="00D6259A">
      <w:pPr>
        <w:spacing w:after="0" w:line="276" w:lineRule="auto"/>
        <w:ind w:left="284" w:hanging="284"/>
        <w:jc w:val="center"/>
        <w:rPr>
          <w:rFonts w:asciiTheme="majorHAnsi" w:eastAsia="Times New Roman" w:hAnsiTheme="majorHAnsi" w:cstheme="majorHAnsi"/>
          <w:lang w:eastAsia="pl-PL"/>
        </w:rPr>
      </w:pPr>
    </w:p>
    <w:p w14:paraId="3A597AF1" w14:textId="15CE5468" w:rsidR="00046312" w:rsidRDefault="00046312" w:rsidP="00D6259A">
      <w:pPr>
        <w:spacing w:after="0" w:line="276" w:lineRule="auto"/>
        <w:ind w:left="284" w:hanging="284"/>
        <w:jc w:val="center"/>
        <w:rPr>
          <w:rFonts w:asciiTheme="majorHAnsi" w:eastAsia="Times New Roman" w:hAnsiTheme="majorHAnsi" w:cstheme="majorHAnsi"/>
          <w:lang w:eastAsia="pl-PL"/>
        </w:rPr>
      </w:pPr>
    </w:p>
    <w:p w14:paraId="2788DFFE" w14:textId="4905CE51" w:rsidR="00046312" w:rsidRDefault="00046312" w:rsidP="00D6259A">
      <w:pPr>
        <w:spacing w:after="0" w:line="276" w:lineRule="auto"/>
        <w:ind w:left="284" w:hanging="284"/>
        <w:jc w:val="center"/>
        <w:rPr>
          <w:rFonts w:asciiTheme="majorHAnsi" w:eastAsia="Times New Roman" w:hAnsiTheme="majorHAnsi" w:cstheme="majorHAnsi"/>
          <w:lang w:eastAsia="pl-PL"/>
        </w:rPr>
      </w:pPr>
    </w:p>
    <w:p w14:paraId="7EC8D85B" w14:textId="77777777" w:rsidR="00046312" w:rsidRPr="00170874" w:rsidRDefault="00046312" w:rsidP="00D6259A">
      <w:pPr>
        <w:spacing w:after="0" w:line="276" w:lineRule="auto"/>
        <w:ind w:left="284" w:hanging="284"/>
        <w:jc w:val="center"/>
        <w:rPr>
          <w:rFonts w:asciiTheme="majorHAnsi" w:eastAsia="Times New Roman" w:hAnsiTheme="majorHAnsi" w:cstheme="majorHAnsi"/>
          <w:lang w:eastAsia="pl-PL"/>
        </w:rPr>
      </w:pPr>
    </w:p>
    <w:p w14:paraId="4131162A" w14:textId="44AE4AE4" w:rsidR="00DF41CA" w:rsidRDefault="00DF41CA" w:rsidP="00F92C5D">
      <w:pPr>
        <w:keepNext/>
        <w:keepLines/>
        <w:widowControl w:val="0"/>
        <w:spacing w:after="0" w:line="240" w:lineRule="auto"/>
        <w:jc w:val="both"/>
        <w:outlineLvl w:val="1"/>
        <w:rPr>
          <w:rFonts w:asciiTheme="majorHAnsi" w:eastAsia="Times New Roman" w:hAnsiTheme="majorHAnsi" w:cstheme="majorHAnsi"/>
        </w:rPr>
      </w:pPr>
    </w:p>
    <w:p w14:paraId="6D7BF367" w14:textId="4735A9CF"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70C0398C" w14:textId="196C976A"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75F9722E" w14:textId="7D9E4325"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3B82ED22" w14:textId="28D01396"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518C19FD" w14:textId="06CDD71B"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21C1D245" w14:textId="23AC6208"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273992E4" w14:textId="66C50154"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2ED0DED0" w14:textId="1E00AF9A"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1B5D58DA" w14:textId="6726559F"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44AF97F8" w14:textId="1F65CB74"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1F3AEA20" w14:textId="32347DF4"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22D0D98D" w14:textId="4136BCE1" w:rsidR="00046312"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6BF8E897" w14:textId="77777777" w:rsidR="00046312" w:rsidRPr="00170874"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1A9BA40E" w14:textId="43691577" w:rsidR="00F92C5D" w:rsidRPr="00170874" w:rsidRDefault="00F92C5D" w:rsidP="00F92C5D">
      <w:pPr>
        <w:keepNext/>
        <w:keepLines/>
        <w:widowControl w:val="0"/>
        <w:spacing w:after="0" w:line="240" w:lineRule="auto"/>
        <w:jc w:val="both"/>
        <w:outlineLvl w:val="1"/>
        <w:rPr>
          <w:rFonts w:asciiTheme="majorHAnsi" w:eastAsia="Times New Roman" w:hAnsiTheme="majorHAnsi" w:cstheme="majorHAnsi"/>
        </w:rPr>
      </w:pPr>
      <w:r w:rsidRPr="00170874">
        <w:rPr>
          <w:rFonts w:asciiTheme="majorHAnsi" w:eastAsia="Times New Roman" w:hAnsiTheme="majorHAnsi" w:cstheme="majorHAnsi"/>
        </w:rPr>
        <w:t xml:space="preserve">Umowę sporządził/a:……………………………………….. </w:t>
      </w:r>
    </w:p>
    <w:p w14:paraId="5FF1717E" w14:textId="77777777" w:rsidR="00F92C5D" w:rsidRPr="00170874" w:rsidRDefault="00F92C5D" w:rsidP="00F92C5D">
      <w:pPr>
        <w:keepNext/>
        <w:keepLines/>
        <w:widowControl w:val="0"/>
        <w:spacing w:after="0" w:line="240" w:lineRule="auto"/>
        <w:jc w:val="both"/>
        <w:outlineLvl w:val="1"/>
        <w:rPr>
          <w:rFonts w:asciiTheme="majorHAnsi" w:eastAsia="Times New Roman" w:hAnsiTheme="majorHAnsi" w:cstheme="majorHAnsi"/>
        </w:rPr>
      </w:pPr>
    </w:p>
    <w:p w14:paraId="143D293B" w14:textId="7A212094" w:rsidR="00F92C5D" w:rsidRDefault="00F92C5D" w:rsidP="00F92C5D">
      <w:pPr>
        <w:keepNext/>
        <w:keepLines/>
        <w:widowControl w:val="0"/>
        <w:spacing w:after="0" w:line="240" w:lineRule="auto"/>
        <w:jc w:val="both"/>
        <w:outlineLvl w:val="1"/>
        <w:rPr>
          <w:rFonts w:asciiTheme="majorHAnsi" w:eastAsia="Times New Roman" w:hAnsiTheme="majorHAnsi" w:cstheme="majorHAnsi"/>
        </w:rPr>
      </w:pPr>
    </w:p>
    <w:p w14:paraId="63EBC1FA" w14:textId="77777777" w:rsidR="00046312" w:rsidRPr="00170874" w:rsidRDefault="00046312" w:rsidP="00F92C5D">
      <w:pPr>
        <w:keepNext/>
        <w:keepLines/>
        <w:widowControl w:val="0"/>
        <w:spacing w:after="0" w:line="240" w:lineRule="auto"/>
        <w:jc w:val="both"/>
        <w:outlineLvl w:val="1"/>
        <w:rPr>
          <w:rFonts w:asciiTheme="majorHAnsi" w:eastAsia="Times New Roman" w:hAnsiTheme="majorHAnsi" w:cstheme="majorHAnsi"/>
        </w:rPr>
      </w:pPr>
    </w:p>
    <w:p w14:paraId="09636C3E" w14:textId="77777777" w:rsidR="00F92C5D" w:rsidRPr="00170874" w:rsidRDefault="00F92C5D" w:rsidP="00F92C5D">
      <w:pPr>
        <w:keepNext/>
        <w:keepLines/>
        <w:widowControl w:val="0"/>
        <w:spacing w:after="0" w:line="240" w:lineRule="auto"/>
        <w:ind w:left="880" w:hanging="880"/>
        <w:jc w:val="both"/>
        <w:outlineLvl w:val="1"/>
        <w:rPr>
          <w:rFonts w:asciiTheme="majorHAnsi" w:eastAsia="Times New Roman" w:hAnsiTheme="majorHAnsi" w:cstheme="majorHAnsi"/>
        </w:rPr>
      </w:pPr>
      <w:r w:rsidRPr="00170874">
        <w:rPr>
          <w:rFonts w:asciiTheme="majorHAnsi" w:eastAsia="Times New Roman" w:hAnsiTheme="majorHAnsi" w:cstheme="majorHAnsi"/>
        </w:rPr>
        <w:t>Akceptacja Radcy Prawnego:……………………………</w:t>
      </w:r>
    </w:p>
    <w:p w14:paraId="463C35A7" w14:textId="667D8988" w:rsidR="00F92C5D" w:rsidRDefault="00F92C5D" w:rsidP="00F92C5D">
      <w:pPr>
        <w:keepNext/>
        <w:keepLines/>
        <w:widowControl w:val="0"/>
        <w:spacing w:after="0" w:line="240" w:lineRule="auto"/>
        <w:ind w:left="880" w:hanging="880"/>
        <w:jc w:val="both"/>
        <w:outlineLvl w:val="1"/>
        <w:rPr>
          <w:rFonts w:asciiTheme="majorHAnsi" w:eastAsia="Times New Roman" w:hAnsiTheme="majorHAnsi" w:cstheme="majorHAnsi"/>
        </w:rPr>
      </w:pPr>
    </w:p>
    <w:p w14:paraId="79120DF4" w14:textId="77777777" w:rsidR="00046312" w:rsidRPr="00170874" w:rsidRDefault="00046312" w:rsidP="00F92C5D">
      <w:pPr>
        <w:keepNext/>
        <w:keepLines/>
        <w:widowControl w:val="0"/>
        <w:spacing w:after="0" w:line="240" w:lineRule="auto"/>
        <w:ind w:left="880" w:hanging="880"/>
        <w:jc w:val="both"/>
        <w:outlineLvl w:val="1"/>
        <w:rPr>
          <w:rFonts w:asciiTheme="majorHAnsi" w:eastAsia="Times New Roman" w:hAnsiTheme="majorHAnsi" w:cstheme="majorHAnsi"/>
        </w:rPr>
      </w:pPr>
    </w:p>
    <w:p w14:paraId="3BFC1937" w14:textId="77777777" w:rsidR="00F92C5D" w:rsidRPr="00170874" w:rsidRDefault="00F92C5D" w:rsidP="00D6259A">
      <w:pPr>
        <w:keepNext/>
        <w:keepLines/>
        <w:widowControl w:val="0"/>
        <w:spacing w:after="0" w:line="240" w:lineRule="auto"/>
        <w:jc w:val="both"/>
        <w:outlineLvl w:val="1"/>
        <w:rPr>
          <w:rFonts w:asciiTheme="majorHAnsi" w:eastAsia="Times New Roman" w:hAnsiTheme="majorHAnsi" w:cstheme="majorHAnsi"/>
        </w:rPr>
      </w:pPr>
    </w:p>
    <w:p w14:paraId="516031D7" w14:textId="77777777" w:rsidR="00F92C5D" w:rsidRPr="00170874" w:rsidRDefault="00F92C5D" w:rsidP="00F92C5D">
      <w:pPr>
        <w:keepNext/>
        <w:keepLines/>
        <w:widowControl w:val="0"/>
        <w:spacing w:after="0" w:line="240" w:lineRule="auto"/>
        <w:ind w:left="880" w:hanging="880"/>
        <w:jc w:val="both"/>
        <w:outlineLvl w:val="1"/>
        <w:rPr>
          <w:rFonts w:asciiTheme="majorHAnsi" w:eastAsia="Times New Roman" w:hAnsiTheme="majorHAnsi" w:cstheme="majorHAnsi"/>
        </w:rPr>
      </w:pPr>
      <w:r w:rsidRPr="00170874">
        <w:rPr>
          <w:rFonts w:asciiTheme="majorHAnsi" w:eastAsia="Times New Roman" w:hAnsiTheme="majorHAnsi" w:cstheme="majorHAnsi"/>
        </w:rPr>
        <w:t>Akceptacja finansowa:………………………………………</w:t>
      </w:r>
    </w:p>
    <w:p w14:paraId="3621294A" w14:textId="77777777" w:rsidR="00F92C5D" w:rsidRPr="00170874" w:rsidRDefault="00F92C5D" w:rsidP="00F92C5D">
      <w:pPr>
        <w:keepNext/>
        <w:tabs>
          <w:tab w:val="left" w:pos="709"/>
        </w:tabs>
        <w:spacing w:after="0" w:line="240" w:lineRule="auto"/>
        <w:jc w:val="both"/>
        <w:outlineLvl w:val="1"/>
        <w:rPr>
          <w:rFonts w:asciiTheme="majorHAnsi" w:eastAsia="Times New Roman" w:hAnsiTheme="majorHAnsi" w:cstheme="majorHAnsi"/>
          <w:u w:val="single"/>
          <w:lang w:eastAsia="pl-PL"/>
        </w:rPr>
      </w:pPr>
    </w:p>
    <w:p w14:paraId="624D4DD4" w14:textId="3564A1AB" w:rsidR="00D44082" w:rsidRPr="00170874" w:rsidRDefault="00D44082" w:rsidP="00D6259A">
      <w:pPr>
        <w:spacing w:after="0" w:line="240" w:lineRule="auto"/>
        <w:ind w:left="720"/>
        <w:contextualSpacing/>
        <w:jc w:val="both"/>
        <w:rPr>
          <w:rFonts w:asciiTheme="majorHAnsi" w:eastAsia="Times New Roman" w:hAnsiTheme="majorHAnsi" w:cstheme="majorHAnsi"/>
          <w:lang w:eastAsia="pl-PL"/>
        </w:rPr>
      </w:pPr>
    </w:p>
    <w:sectPr w:rsidR="00D44082" w:rsidRPr="00170874" w:rsidSect="00FA3ED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0874" w14:textId="77777777" w:rsidR="00CE5220" w:rsidRDefault="00CE5220" w:rsidP="001C6652">
      <w:pPr>
        <w:spacing w:after="0" w:line="240" w:lineRule="auto"/>
      </w:pPr>
      <w:r>
        <w:separator/>
      </w:r>
    </w:p>
  </w:endnote>
  <w:endnote w:type="continuationSeparator" w:id="0">
    <w:p w14:paraId="4A8AA634" w14:textId="77777777" w:rsidR="00CE5220" w:rsidRDefault="00CE5220" w:rsidP="001C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227087"/>
      <w:docPartObj>
        <w:docPartGallery w:val="Page Numbers (Bottom of Page)"/>
        <w:docPartUnique/>
      </w:docPartObj>
    </w:sdtPr>
    <w:sdtEndPr/>
    <w:sdtContent>
      <w:sdt>
        <w:sdtPr>
          <w:id w:val="1728636285"/>
          <w:docPartObj>
            <w:docPartGallery w:val="Page Numbers (Top of Page)"/>
            <w:docPartUnique/>
          </w:docPartObj>
        </w:sdtPr>
        <w:sdtEndPr/>
        <w:sdtContent>
          <w:p w14:paraId="14448009" w14:textId="05340072" w:rsidR="006F65E3" w:rsidRDefault="006F65E3">
            <w:pPr>
              <w:pStyle w:val="Stopka"/>
              <w:jc w:val="center"/>
            </w:pPr>
            <w:r w:rsidRPr="00D6259A">
              <w:rPr>
                <w:sz w:val="16"/>
                <w:szCs w:val="16"/>
              </w:rPr>
              <w:t xml:space="preserve">Strona </w:t>
            </w:r>
            <w:r w:rsidRPr="00D6259A">
              <w:rPr>
                <w:b/>
                <w:bCs/>
                <w:sz w:val="16"/>
                <w:szCs w:val="16"/>
              </w:rPr>
              <w:fldChar w:fldCharType="begin"/>
            </w:r>
            <w:r w:rsidRPr="00D6259A">
              <w:rPr>
                <w:b/>
                <w:bCs/>
                <w:sz w:val="16"/>
                <w:szCs w:val="16"/>
              </w:rPr>
              <w:instrText>PAGE</w:instrText>
            </w:r>
            <w:r w:rsidRPr="00D6259A">
              <w:rPr>
                <w:b/>
                <w:bCs/>
                <w:sz w:val="16"/>
                <w:szCs w:val="16"/>
              </w:rPr>
              <w:fldChar w:fldCharType="separate"/>
            </w:r>
            <w:r w:rsidRPr="00D6259A">
              <w:rPr>
                <w:b/>
                <w:bCs/>
                <w:sz w:val="16"/>
                <w:szCs w:val="16"/>
              </w:rPr>
              <w:t>2</w:t>
            </w:r>
            <w:r w:rsidRPr="00D6259A">
              <w:rPr>
                <w:b/>
                <w:bCs/>
                <w:sz w:val="16"/>
                <w:szCs w:val="16"/>
              </w:rPr>
              <w:fldChar w:fldCharType="end"/>
            </w:r>
            <w:r w:rsidRPr="00D6259A">
              <w:rPr>
                <w:sz w:val="16"/>
                <w:szCs w:val="16"/>
              </w:rPr>
              <w:t xml:space="preserve"> z </w:t>
            </w:r>
            <w:r w:rsidRPr="00D6259A">
              <w:rPr>
                <w:b/>
                <w:bCs/>
                <w:sz w:val="16"/>
                <w:szCs w:val="16"/>
              </w:rPr>
              <w:fldChar w:fldCharType="begin"/>
            </w:r>
            <w:r w:rsidRPr="00D6259A">
              <w:rPr>
                <w:b/>
                <w:bCs/>
                <w:sz w:val="16"/>
                <w:szCs w:val="16"/>
              </w:rPr>
              <w:instrText>NUMPAGES</w:instrText>
            </w:r>
            <w:r w:rsidRPr="00D6259A">
              <w:rPr>
                <w:b/>
                <w:bCs/>
                <w:sz w:val="16"/>
                <w:szCs w:val="16"/>
              </w:rPr>
              <w:fldChar w:fldCharType="separate"/>
            </w:r>
            <w:r w:rsidRPr="00D6259A">
              <w:rPr>
                <w:b/>
                <w:bCs/>
                <w:sz w:val="16"/>
                <w:szCs w:val="16"/>
              </w:rPr>
              <w:t>2</w:t>
            </w:r>
            <w:r w:rsidRPr="00D6259A">
              <w:rPr>
                <w:b/>
                <w:bCs/>
                <w:sz w:val="16"/>
                <w:szCs w:val="16"/>
              </w:rPr>
              <w:fldChar w:fldCharType="end"/>
            </w:r>
          </w:p>
        </w:sdtContent>
      </w:sdt>
    </w:sdtContent>
  </w:sdt>
  <w:p w14:paraId="579AF501" w14:textId="77777777" w:rsidR="00D44082" w:rsidRDefault="00D440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0D34" w14:textId="77777777" w:rsidR="00CE5220" w:rsidRDefault="00CE5220" w:rsidP="001C6652">
      <w:pPr>
        <w:spacing w:after="0" w:line="240" w:lineRule="auto"/>
      </w:pPr>
      <w:r>
        <w:separator/>
      </w:r>
    </w:p>
  </w:footnote>
  <w:footnote w:type="continuationSeparator" w:id="0">
    <w:p w14:paraId="06FBD275" w14:textId="77777777" w:rsidR="00CE5220" w:rsidRDefault="00CE5220" w:rsidP="001C6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E432" w14:textId="72E77E42" w:rsidR="009D6F9E" w:rsidRPr="009D6F9E" w:rsidRDefault="009D6F9E" w:rsidP="009D6F9E">
    <w:pPr>
      <w:tabs>
        <w:tab w:val="center" w:pos="4536"/>
        <w:tab w:val="right" w:pos="9072"/>
      </w:tabs>
      <w:spacing w:after="0" w:line="240" w:lineRule="auto"/>
      <w:rPr>
        <w:rFonts w:ascii="Calibri" w:eastAsia="Times New Roman" w:hAnsi="Calibri" w:cs="Times New Roman"/>
        <w:b/>
        <w:bCs/>
        <w:sz w:val="16"/>
        <w:szCs w:val="16"/>
      </w:rPr>
    </w:pPr>
    <w:r w:rsidRPr="009D6F9E">
      <w:rPr>
        <w:rFonts w:ascii="Calibri" w:eastAsia="Calibri" w:hAnsi="Calibri" w:cs="Times New Roman"/>
        <w:b/>
        <w:bCs/>
        <w:sz w:val="16"/>
        <w:szCs w:val="16"/>
      </w:rPr>
      <w:t>ZP: Numer postępowania ZO - 0</w:t>
    </w:r>
    <w:r w:rsidR="00D44082">
      <w:rPr>
        <w:rFonts w:ascii="Calibri" w:eastAsia="Calibri" w:hAnsi="Calibri" w:cs="Times New Roman"/>
        <w:b/>
        <w:bCs/>
        <w:sz w:val="16"/>
        <w:szCs w:val="16"/>
      </w:rPr>
      <w:t>2</w:t>
    </w:r>
    <w:r w:rsidRPr="009D6F9E">
      <w:rPr>
        <w:rFonts w:ascii="Calibri" w:eastAsia="Calibri" w:hAnsi="Calibri" w:cs="Times New Roman"/>
        <w:b/>
        <w:bCs/>
        <w:sz w:val="16"/>
        <w:szCs w:val="16"/>
      </w:rPr>
      <w:t>/</w:t>
    </w:r>
    <w:r w:rsidR="008E1798">
      <w:rPr>
        <w:rFonts w:ascii="Calibri" w:eastAsia="Calibri" w:hAnsi="Calibri" w:cs="Times New Roman"/>
        <w:b/>
        <w:bCs/>
        <w:sz w:val="16"/>
        <w:szCs w:val="16"/>
      </w:rPr>
      <w:t>2025</w:t>
    </w:r>
    <w:r w:rsidRPr="009D6F9E">
      <w:rPr>
        <w:rFonts w:ascii="Calibri" w:eastAsia="Calibri" w:hAnsi="Calibri" w:cs="Times New Roman"/>
        <w:b/>
        <w:bCs/>
        <w:sz w:val="16"/>
        <w:szCs w:val="16"/>
      </w:rPr>
      <w:t xml:space="preserve">                                                                                                                            załącznik nr 3 wzór umowy</w:t>
    </w:r>
  </w:p>
  <w:p w14:paraId="2984BCF1" w14:textId="62184BFE" w:rsidR="001C6652" w:rsidRDefault="001C6652" w:rsidP="001C665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242"/>
    <w:multiLevelType w:val="hybridMultilevel"/>
    <w:tmpl w:val="0C1ABC90"/>
    <w:lvl w:ilvl="0" w:tplc="0456ACEC">
      <w:start w:val="4"/>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14CB7"/>
    <w:multiLevelType w:val="hybridMultilevel"/>
    <w:tmpl w:val="01E03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281291"/>
    <w:multiLevelType w:val="hybridMultilevel"/>
    <w:tmpl w:val="D55845E8"/>
    <w:lvl w:ilvl="0" w:tplc="4A0E6E1A">
      <w:start w:val="1"/>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B9729C"/>
    <w:multiLevelType w:val="hybridMultilevel"/>
    <w:tmpl w:val="612A15D8"/>
    <w:lvl w:ilvl="0" w:tplc="307EE0BC">
      <w:start w:val="1"/>
      <w:numFmt w:val="decimal"/>
      <w:lvlText w:val="%1."/>
      <w:lvlJc w:val="left"/>
      <w:pPr>
        <w:ind w:left="6" w:hanging="360"/>
      </w:pPr>
      <w:rPr>
        <w:rFonts w:ascii="Calibri" w:hAnsi="Calibri" w:cs="Calibri" w:hint="default"/>
        <w:b w:val="0"/>
        <w:bCs/>
        <w:sz w:val="20"/>
        <w:szCs w:val="20"/>
      </w:rPr>
    </w:lvl>
    <w:lvl w:ilvl="1" w:tplc="3F7E1CF2">
      <w:start w:val="2"/>
      <w:numFmt w:val="decimal"/>
      <w:lvlText w:val="%2."/>
      <w:lvlJc w:val="left"/>
      <w:pPr>
        <w:ind w:left="726" w:hanging="360"/>
      </w:pPr>
      <w:rPr>
        <w:rFonts w:hint="default"/>
        <w:b w:val="0"/>
        <w:bCs/>
        <w:sz w:val="20"/>
        <w:szCs w:val="20"/>
      </w:r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4" w15:restartNumberingAfterBreak="0">
    <w:nsid w:val="07CD69B0"/>
    <w:multiLevelType w:val="hybridMultilevel"/>
    <w:tmpl w:val="82C67948"/>
    <w:lvl w:ilvl="0" w:tplc="1E0E6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E6A1B"/>
    <w:multiLevelType w:val="hybridMultilevel"/>
    <w:tmpl w:val="BEEE5130"/>
    <w:lvl w:ilvl="0" w:tplc="0652C4E0">
      <w:start w:val="1"/>
      <w:numFmt w:val="decimal"/>
      <w:lvlText w:val="%1."/>
      <w:lvlJc w:val="left"/>
      <w:pPr>
        <w:ind w:left="1383" w:hanging="360"/>
      </w:pPr>
      <w:rPr>
        <w:rFonts w:hint="default"/>
        <w:b/>
        <w:sz w:val="20"/>
        <w:szCs w:val="20"/>
      </w:rPr>
    </w:lvl>
    <w:lvl w:ilvl="1" w:tplc="04150019" w:tentative="1">
      <w:start w:val="1"/>
      <w:numFmt w:val="lowerLetter"/>
      <w:lvlText w:val="%2."/>
      <w:lvlJc w:val="left"/>
      <w:pPr>
        <w:ind w:left="2103" w:hanging="360"/>
      </w:pPr>
    </w:lvl>
    <w:lvl w:ilvl="2" w:tplc="0415001B" w:tentative="1">
      <w:start w:val="1"/>
      <w:numFmt w:val="lowerRoman"/>
      <w:lvlText w:val="%3."/>
      <w:lvlJc w:val="right"/>
      <w:pPr>
        <w:ind w:left="2823" w:hanging="180"/>
      </w:pPr>
    </w:lvl>
    <w:lvl w:ilvl="3" w:tplc="0415000F" w:tentative="1">
      <w:start w:val="1"/>
      <w:numFmt w:val="decimal"/>
      <w:lvlText w:val="%4."/>
      <w:lvlJc w:val="left"/>
      <w:pPr>
        <w:ind w:left="3543" w:hanging="360"/>
      </w:pPr>
    </w:lvl>
    <w:lvl w:ilvl="4" w:tplc="04150019" w:tentative="1">
      <w:start w:val="1"/>
      <w:numFmt w:val="lowerLetter"/>
      <w:lvlText w:val="%5."/>
      <w:lvlJc w:val="left"/>
      <w:pPr>
        <w:ind w:left="4263" w:hanging="360"/>
      </w:pPr>
    </w:lvl>
    <w:lvl w:ilvl="5" w:tplc="0415001B" w:tentative="1">
      <w:start w:val="1"/>
      <w:numFmt w:val="lowerRoman"/>
      <w:lvlText w:val="%6."/>
      <w:lvlJc w:val="right"/>
      <w:pPr>
        <w:ind w:left="4983" w:hanging="180"/>
      </w:pPr>
    </w:lvl>
    <w:lvl w:ilvl="6" w:tplc="0415000F" w:tentative="1">
      <w:start w:val="1"/>
      <w:numFmt w:val="decimal"/>
      <w:lvlText w:val="%7."/>
      <w:lvlJc w:val="left"/>
      <w:pPr>
        <w:ind w:left="5703" w:hanging="360"/>
      </w:pPr>
    </w:lvl>
    <w:lvl w:ilvl="7" w:tplc="04150019" w:tentative="1">
      <w:start w:val="1"/>
      <w:numFmt w:val="lowerLetter"/>
      <w:lvlText w:val="%8."/>
      <w:lvlJc w:val="left"/>
      <w:pPr>
        <w:ind w:left="6423" w:hanging="360"/>
      </w:pPr>
    </w:lvl>
    <w:lvl w:ilvl="8" w:tplc="0415001B" w:tentative="1">
      <w:start w:val="1"/>
      <w:numFmt w:val="lowerRoman"/>
      <w:lvlText w:val="%9."/>
      <w:lvlJc w:val="right"/>
      <w:pPr>
        <w:ind w:left="7143" w:hanging="180"/>
      </w:pPr>
    </w:lvl>
  </w:abstractNum>
  <w:abstractNum w:abstractNumId="6" w15:restartNumberingAfterBreak="0">
    <w:nsid w:val="0C48681F"/>
    <w:multiLevelType w:val="hybridMultilevel"/>
    <w:tmpl w:val="CE3425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0238D5"/>
    <w:multiLevelType w:val="hybridMultilevel"/>
    <w:tmpl w:val="F5F8F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953B9D"/>
    <w:multiLevelType w:val="hybridMultilevel"/>
    <w:tmpl w:val="7C66B200"/>
    <w:lvl w:ilvl="0" w:tplc="C3262B78">
      <w:start w:val="1"/>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6F614A"/>
    <w:multiLevelType w:val="hybridMultilevel"/>
    <w:tmpl w:val="70C2585C"/>
    <w:lvl w:ilvl="0" w:tplc="4A6464AE">
      <w:start w:val="12"/>
      <w:numFmt w:val="decimal"/>
      <w:lvlText w:val="%1."/>
      <w:lvlJc w:val="left"/>
      <w:pPr>
        <w:ind w:left="108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D2B4A"/>
    <w:multiLevelType w:val="multilevel"/>
    <w:tmpl w:val="EC90CE98"/>
    <w:lvl w:ilvl="0">
      <w:start w:val="1"/>
      <w:numFmt w:val="bullet"/>
      <w:lvlText w:val="―"/>
      <w:lvlJc w:val="left"/>
      <w:rPr>
        <w:rFonts w:ascii="Trebuchet MS" w:hAnsi="Trebuchet MS" w:hint="default"/>
        <w:b w:val="0"/>
        <w:bCs/>
      </w:rPr>
    </w:lvl>
    <w:lvl w:ilvl="1">
      <w:start w:val="1"/>
      <w:numFmt w:val="lowerLetter"/>
      <w:lvlText w:val="%2."/>
      <w:lvlJc w:val="left"/>
      <w:pPr>
        <w:tabs>
          <w:tab w:val="num" w:pos="729"/>
        </w:tabs>
        <w:ind w:left="729" w:hanging="360"/>
      </w:pPr>
    </w:lvl>
    <w:lvl w:ilvl="2">
      <w:start w:val="1"/>
      <w:numFmt w:val="lowerRoman"/>
      <w:lvlText w:val="%3."/>
      <w:lvlJc w:val="right"/>
      <w:pPr>
        <w:tabs>
          <w:tab w:val="num" w:pos="1449"/>
        </w:tabs>
        <w:ind w:left="1449" w:hanging="180"/>
      </w:pPr>
    </w:lvl>
    <w:lvl w:ilvl="3">
      <w:start w:val="1"/>
      <w:numFmt w:val="decimal"/>
      <w:lvlText w:val="%4."/>
      <w:lvlJc w:val="left"/>
      <w:pPr>
        <w:tabs>
          <w:tab w:val="num" w:pos="2169"/>
        </w:tabs>
        <w:ind w:left="2169" w:hanging="360"/>
      </w:pPr>
    </w:lvl>
    <w:lvl w:ilvl="4">
      <w:start w:val="1"/>
      <w:numFmt w:val="lowerLetter"/>
      <w:lvlText w:val="%5."/>
      <w:lvlJc w:val="left"/>
      <w:pPr>
        <w:tabs>
          <w:tab w:val="num" w:pos="2889"/>
        </w:tabs>
        <w:ind w:left="2889" w:hanging="360"/>
      </w:pPr>
    </w:lvl>
    <w:lvl w:ilvl="5">
      <w:start w:val="1"/>
      <w:numFmt w:val="lowerRoman"/>
      <w:lvlText w:val="%6."/>
      <w:lvlJc w:val="right"/>
      <w:pPr>
        <w:tabs>
          <w:tab w:val="num" w:pos="3609"/>
        </w:tabs>
        <w:ind w:left="3609" w:hanging="180"/>
      </w:pPr>
    </w:lvl>
    <w:lvl w:ilvl="6">
      <w:start w:val="1"/>
      <w:numFmt w:val="decimal"/>
      <w:lvlText w:val="%7."/>
      <w:lvlJc w:val="left"/>
      <w:pPr>
        <w:tabs>
          <w:tab w:val="num" w:pos="4329"/>
        </w:tabs>
        <w:ind w:left="4329" w:hanging="360"/>
      </w:pPr>
    </w:lvl>
    <w:lvl w:ilvl="7">
      <w:start w:val="1"/>
      <w:numFmt w:val="lowerLetter"/>
      <w:lvlText w:val="%8."/>
      <w:lvlJc w:val="left"/>
      <w:pPr>
        <w:tabs>
          <w:tab w:val="num" w:pos="5049"/>
        </w:tabs>
        <w:ind w:left="5049" w:hanging="360"/>
      </w:pPr>
    </w:lvl>
    <w:lvl w:ilvl="8">
      <w:start w:val="1"/>
      <w:numFmt w:val="lowerRoman"/>
      <w:lvlText w:val="%9."/>
      <w:lvlJc w:val="right"/>
      <w:pPr>
        <w:tabs>
          <w:tab w:val="num" w:pos="5769"/>
        </w:tabs>
        <w:ind w:left="5769" w:hanging="180"/>
      </w:pPr>
    </w:lvl>
  </w:abstractNum>
  <w:abstractNum w:abstractNumId="11" w15:restartNumberingAfterBreak="0">
    <w:nsid w:val="15227966"/>
    <w:multiLevelType w:val="hybridMultilevel"/>
    <w:tmpl w:val="C2F602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1063B9"/>
    <w:multiLevelType w:val="hybridMultilevel"/>
    <w:tmpl w:val="B0D43352"/>
    <w:lvl w:ilvl="0" w:tplc="2B001A48">
      <w:start w:val="1"/>
      <w:numFmt w:val="decimal"/>
      <w:lvlText w:val="%1."/>
      <w:lvlJc w:val="left"/>
      <w:pPr>
        <w:ind w:left="720" w:hanging="360"/>
      </w:pPr>
      <w:rPr>
        <w:rFonts w:asciiTheme="majorHAnsi" w:hAnsiTheme="majorHAnsi" w:cstheme="maj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673CE"/>
    <w:multiLevelType w:val="hybridMultilevel"/>
    <w:tmpl w:val="DEFE49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1AD0FFC"/>
    <w:multiLevelType w:val="hybridMultilevel"/>
    <w:tmpl w:val="FCAAC4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6C3B18"/>
    <w:multiLevelType w:val="hybridMultilevel"/>
    <w:tmpl w:val="A7FC12DC"/>
    <w:lvl w:ilvl="0" w:tplc="3A3A0BF0">
      <w:start w:val="2"/>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E12840"/>
    <w:multiLevelType w:val="hybridMultilevel"/>
    <w:tmpl w:val="5F9E95EE"/>
    <w:lvl w:ilvl="0" w:tplc="5CDE1048">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A2139D"/>
    <w:multiLevelType w:val="hybridMultilevel"/>
    <w:tmpl w:val="30348F0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258A50E3"/>
    <w:multiLevelType w:val="hybridMultilevel"/>
    <w:tmpl w:val="D79AD1A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 w15:restartNumberingAfterBreak="0">
    <w:nsid w:val="26803F77"/>
    <w:multiLevelType w:val="hybridMultilevel"/>
    <w:tmpl w:val="D0EA3266"/>
    <w:lvl w:ilvl="0" w:tplc="645A48E0">
      <w:start w:val="4"/>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26CE6383"/>
    <w:multiLevelType w:val="hybridMultilevel"/>
    <w:tmpl w:val="C9FC3F9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1" w15:restartNumberingAfterBreak="0">
    <w:nsid w:val="285906D5"/>
    <w:multiLevelType w:val="multilevel"/>
    <w:tmpl w:val="7C449992"/>
    <w:lvl w:ilvl="0">
      <w:start w:val="1"/>
      <w:numFmt w:val="decimal"/>
      <w:lvlText w:val="%1."/>
      <w:lvlJc w:val="left"/>
      <w:pPr>
        <w:tabs>
          <w:tab w:val="num" w:pos="786"/>
        </w:tabs>
        <w:ind w:left="786" w:hanging="360"/>
      </w:pPr>
      <w:rPr>
        <w:b w:val="0"/>
        <w:bCs/>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2DA41BD7"/>
    <w:multiLevelType w:val="hybridMultilevel"/>
    <w:tmpl w:val="33E40EB0"/>
    <w:lvl w:ilvl="0" w:tplc="EF680CF0">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0E0706"/>
    <w:multiLevelType w:val="hybridMultilevel"/>
    <w:tmpl w:val="DD6E757C"/>
    <w:lvl w:ilvl="0" w:tplc="B498A7A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970BA3"/>
    <w:multiLevelType w:val="hybridMultilevel"/>
    <w:tmpl w:val="5A98CDA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F102FA4"/>
    <w:multiLevelType w:val="hybridMultilevel"/>
    <w:tmpl w:val="8D8A6A5E"/>
    <w:lvl w:ilvl="0" w:tplc="1EC4924E">
      <w:start w:val="1"/>
      <w:numFmt w:val="decimal"/>
      <w:lvlText w:val="%1."/>
      <w:lvlJc w:val="left"/>
      <w:pPr>
        <w:ind w:left="720" w:hanging="360"/>
      </w:pPr>
      <w:rPr>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6756E29"/>
    <w:multiLevelType w:val="hybridMultilevel"/>
    <w:tmpl w:val="D5DC08E2"/>
    <w:lvl w:ilvl="0" w:tplc="0A745ADE">
      <w:start w:val="3"/>
      <w:numFmt w:val="decimal"/>
      <w:lvlText w:val="%1."/>
      <w:lvlJc w:val="left"/>
      <w:pPr>
        <w:ind w:left="717" w:hanging="360"/>
      </w:pPr>
      <w:rPr>
        <w:rFonts w:hint="default"/>
        <w:b w:val="0"/>
        <w:bCs/>
      </w:rPr>
    </w:lvl>
    <w:lvl w:ilvl="1" w:tplc="04150019" w:tentative="1">
      <w:start w:val="1"/>
      <w:numFmt w:val="lowerLetter"/>
      <w:lvlText w:val="%2."/>
      <w:lvlJc w:val="left"/>
      <w:pPr>
        <w:ind w:left="717" w:hanging="360"/>
      </w:pPr>
    </w:lvl>
    <w:lvl w:ilvl="2" w:tplc="0415001B" w:tentative="1">
      <w:start w:val="1"/>
      <w:numFmt w:val="lowerRoman"/>
      <w:lvlText w:val="%3."/>
      <w:lvlJc w:val="right"/>
      <w:pPr>
        <w:ind w:left="1437" w:hanging="180"/>
      </w:pPr>
    </w:lvl>
    <w:lvl w:ilvl="3" w:tplc="0415000F" w:tentative="1">
      <w:start w:val="1"/>
      <w:numFmt w:val="decimal"/>
      <w:lvlText w:val="%4."/>
      <w:lvlJc w:val="left"/>
      <w:pPr>
        <w:ind w:left="2157" w:hanging="360"/>
      </w:pPr>
    </w:lvl>
    <w:lvl w:ilvl="4" w:tplc="04150019" w:tentative="1">
      <w:start w:val="1"/>
      <w:numFmt w:val="lowerLetter"/>
      <w:lvlText w:val="%5."/>
      <w:lvlJc w:val="left"/>
      <w:pPr>
        <w:ind w:left="2877" w:hanging="360"/>
      </w:pPr>
    </w:lvl>
    <w:lvl w:ilvl="5" w:tplc="0415001B" w:tentative="1">
      <w:start w:val="1"/>
      <w:numFmt w:val="lowerRoman"/>
      <w:lvlText w:val="%6."/>
      <w:lvlJc w:val="right"/>
      <w:pPr>
        <w:ind w:left="3597" w:hanging="180"/>
      </w:pPr>
    </w:lvl>
    <w:lvl w:ilvl="6" w:tplc="0415000F" w:tentative="1">
      <w:start w:val="1"/>
      <w:numFmt w:val="decimal"/>
      <w:lvlText w:val="%7."/>
      <w:lvlJc w:val="left"/>
      <w:pPr>
        <w:ind w:left="4317" w:hanging="360"/>
      </w:pPr>
    </w:lvl>
    <w:lvl w:ilvl="7" w:tplc="04150019" w:tentative="1">
      <w:start w:val="1"/>
      <w:numFmt w:val="lowerLetter"/>
      <w:lvlText w:val="%8."/>
      <w:lvlJc w:val="left"/>
      <w:pPr>
        <w:ind w:left="5037" w:hanging="360"/>
      </w:pPr>
    </w:lvl>
    <w:lvl w:ilvl="8" w:tplc="0415001B" w:tentative="1">
      <w:start w:val="1"/>
      <w:numFmt w:val="lowerRoman"/>
      <w:lvlText w:val="%9."/>
      <w:lvlJc w:val="right"/>
      <w:pPr>
        <w:ind w:left="5757" w:hanging="180"/>
      </w:pPr>
    </w:lvl>
  </w:abstractNum>
  <w:abstractNum w:abstractNumId="27" w15:restartNumberingAfterBreak="0">
    <w:nsid w:val="36FF05CF"/>
    <w:multiLevelType w:val="hybridMultilevel"/>
    <w:tmpl w:val="650E39E2"/>
    <w:lvl w:ilvl="0" w:tplc="04150017">
      <w:start w:val="1"/>
      <w:numFmt w:val="lowerLetter"/>
      <w:lvlText w:val="%1)"/>
      <w:lvlJc w:val="left"/>
      <w:pPr>
        <w:ind w:left="1428" w:hanging="360"/>
      </w:pPr>
      <w:rPr>
        <w:rFonts w:hint="default"/>
      </w:r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28" w15:restartNumberingAfterBreak="0">
    <w:nsid w:val="3906540E"/>
    <w:multiLevelType w:val="hybridMultilevel"/>
    <w:tmpl w:val="FCAAC4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C694C7D"/>
    <w:multiLevelType w:val="multilevel"/>
    <w:tmpl w:val="3A88DE7A"/>
    <w:lvl w:ilvl="0">
      <w:start w:val="1"/>
      <w:numFmt w:val="bullet"/>
      <w:lvlText w:val=""/>
      <w:lvlJc w:val="left"/>
      <w:rPr>
        <w:rFonts w:ascii="Wingdings" w:hAnsi="Wingdings" w:hint="default"/>
        <w:b w:val="0"/>
        <w:bCs/>
      </w:rPr>
    </w:lvl>
    <w:lvl w:ilvl="1">
      <w:start w:val="1"/>
      <w:numFmt w:val="lowerLetter"/>
      <w:lvlText w:val="%2."/>
      <w:lvlJc w:val="left"/>
      <w:pPr>
        <w:tabs>
          <w:tab w:val="num" w:pos="729"/>
        </w:tabs>
        <w:ind w:left="729" w:hanging="360"/>
      </w:pPr>
    </w:lvl>
    <w:lvl w:ilvl="2">
      <w:start w:val="1"/>
      <w:numFmt w:val="lowerRoman"/>
      <w:lvlText w:val="%3."/>
      <w:lvlJc w:val="right"/>
      <w:pPr>
        <w:tabs>
          <w:tab w:val="num" w:pos="1449"/>
        </w:tabs>
        <w:ind w:left="1449" w:hanging="180"/>
      </w:pPr>
    </w:lvl>
    <w:lvl w:ilvl="3">
      <w:start w:val="1"/>
      <w:numFmt w:val="decimal"/>
      <w:lvlText w:val="%4."/>
      <w:lvlJc w:val="left"/>
      <w:pPr>
        <w:tabs>
          <w:tab w:val="num" w:pos="2169"/>
        </w:tabs>
        <w:ind w:left="2169" w:hanging="360"/>
      </w:pPr>
    </w:lvl>
    <w:lvl w:ilvl="4">
      <w:start w:val="1"/>
      <w:numFmt w:val="lowerLetter"/>
      <w:lvlText w:val="%5."/>
      <w:lvlJc w:val="left"/>
      <w:pPr>
        <w:tabs>
          <w:tab w:val="num" w:pos="2889"/>
        </w:tabs>
        <w:ind w:left="2889" w:hanging="360"/>
      </w:pPr>
    </w:lvl>
    <w:lvl w:ilvl="5">
      <w:start w:val="1"/>
      <w:numFmt w:val="lowerRoman"/>
      <w:lvlText w:val="%6."/>
      <w:lvlJc w:val="right"/>
      <w:pPr>
        <w:tabs>
          <w:tab w:val="num" w:pos="3609"/>
        </w:tabs>
        <w:ind w:left="3609" w:hanging="180"/>
      </w:pPr>
    </w:lvl>
    <w:lvl w:ilvl="6">
      <w:start w:val="1"/>
      <w:numFmt w:val="decimal"/>
      <w:lvlText w:val="%7."/>
      <w:lvlJc w:val="left"/>
      <w:pPr>
        <w:tabs>
          <w:tab w:val="num" w:pos="4329"/>
        </w:tabs>
        <w:ind w:left="4329" w:hanging="360"/>
      </w:pPr>
    </w:lvl>
    <w:lvl w:ilvl="7">
      <w:start w:val="1"/>
      <w:numFmt w:val="lowerLetter"/>
      <w:lvlText w:val="%8."/>
      <w:lvlJc w:val="left"/>
      <w:pPr>
        <w:tabs>
          <w:tab w:val="num" w:pos="5049"/>
        </w:tabs>
        <w:ind w:left="5049" w:hanging="360"/>
      </w:pPr>
    </w:lvl>
    <w:lvl w:ilvl="8">
      <w:start w:val="1"/>
      <w:numFmt w:val="lowerRoman"/>
      <w:lvlText w:val="%9."/>
      <w:lvlJc w:val="right"/>
      <w:pPr>
        <w:tabs>
          <w:tab w:val="num" w:pos="5769"/>
        </w:tabs>
        <w:ind w:left="5769" w:hanging="180"/>
      </w:pPr>
    </w:lvl>
  </w:abstractNum>
  <w:abstractNum w:abstractNumId="30" w15:restartNumberingAfterBreak="0">
    <w:nsid w:val="500C3292"/>
    <w:multiLevelType w:val="hybridMultilevel"/>
    <w:tmpl w:val="C7489FA2"/>
    <w:lvl w:ilvl="0" w:tplc="A8C62D92">
      <w:start w:val="1"/>
      <w:numFmt w:val="lowerLetter"/>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1" w15:restartNumberingAfterBreak="0">
    <w:nsid w:val="52A43075"/>
    <w:multiLevelType w:val="hybridMultilevel"/>
    <w:tmpl w:val="65AE362A"/>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32" w15:restartNumberingAfterBreak="0">
    <w:nsid w:val="54406D75"/>
    <w:multiLevelType w:val="hybridMultilevel"/>
    <w:tmpl w:val="1096D154"/>
    <w:lvl w:ilvl="0" w:tplc="383A7D3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9537C17"/>
    <w:multiLevelType w:val="hybridMultilevel"/>
    <w:tmpl w:val="63E83402"/>
    <w:lvl w:ilvl="0" w:tplc="8F448CD4">
      <w:start w:val="1"/>
      <w:numFmt w:val="lowerLetter"/>
      <w:lvlText w:val="%1)"/>
      <w:lvlJc w:val="left"/>
      <w:pPr>
        <w:ind w:left="927" w:hanging="360"/>
      </w:pPr>
      <w:rPr>
        <w:b w:val="0"/>
        <w:i w:val="0"/>
      </w:rPr>
    </w:lvl>
    <w:lvl w:ilvl="1" w:tplc="04150019">
      <w:start w:val="1"/>
      <w:numFmt w:val="lowerLetter"/>
      <w:lvlText w:val="%2."/>
      <w:lvlJc w:val="left"/>
      <w:pPr>
        <w:ind w:left="3213" w:hanging="360"/>
      </w:pPr>
    </w:lvl>
    <w:lvl w:ilvl="2" w:tplc="0415001B">
      <w:start w:val="1"/>
      <w:numFmt w:val="lowerRoman"/>
      <w:lvlText w:val="%3."/>
      <w:lvlJc w:val="right"/>
      <w:pPr>
        <w:ind w:left="3933" w:hanging="180"/>
      </w:pPr>
    </w:lvl>
    <w:lvl w:ilvl="3" w:tplc="0415000F">
      <w:start w:val="1"/>
      <w:numFmt w:val="decimal"/>
      <w:lvlText w:val="%4."/>
      <w:lvlJc w:val="left"/>
      <w:pPr>
        <w:ind w:left="4653" w:hanging="360"/>
      </w:pPr>
    </w:lvl>
    <w:lvl w:ilvl="4" w:tplc="04150019">
      <w:start w:val="1"/>
      <w:numFmt w:val="lowerLetter"/>
      <w:lvlText w:val="%5."/>
      <w:lvlJc w:val="left"/>
      <w:pPr>
        <w:ind w:left="5373" w:hanging="360"/>
      </w:pPr>
    </w:lvl>
    <w:lvl w:ilvl="5" w:tplc="0415001B">
      <w:start w:val="1"/>
      <w:numFmt w:val="lowerRoman"/>
      <w:lvlText w:val="%6."/>
      <w:lvlJc w:val="right"/>
      <w:pPr>
        <w:ind w:left="6093" w:hanging="180"/>
      </w:pPr>
    </w:lvl>
    <w:lvl w:ilvl="6" w:tplc="0415000F">
      <w:start w:val="1"/>
      <w:numFmt w:val="decimal"/>
      <w:lvlText w:val="%7."/>
      <w:lvlJc w:val="left"/>
      <w:pPr>
        <w:ind w:left="6813" w:hanging="360"/>
      </w:pPr>
    </w:lvl>
    <w:lvl w:ilvl="7" w:tplc="04150019">
      <w:start w:val="1"/>
      <w:numFmt w:val="lowerLetter"/>
      <w:lvlText w:val="%8."/>
      <w:lvlJc w:val="left"/>
      <w:pPr>
        <w:ind w:left="7533" w:hanging="360"/>
      </w:pPr>
    </w:lvl>
    <w:lvl w:ilvl="8" w:tplc="0415001B">
      <w:start w:val="1"/>
      <w:numFmt w:val="lowerRoman"/>
      <w:lvlText w:val="%9."/>
      <w:lvlJc w:val="right"/>
      <w:pPr>
        <w:ind w:left="8253" w:hanging="180"/>
      </w:pPr>
    </w:lvl>
  </w:abstractNum>
  <w:abstractNum w:abstractNumId="34" w15:restartNumberingAfterBreak="0">
    <w:nsid w:val="59CE78F0"/>
    <w:multiLevelType w:val="hybridMultilevel"/>
    <w:tmpl w:val="2794B7DE"/>
    <w:lvl w:ilvl="0" w:tplc="633214EE">
      <w:start w:val="1"/>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EE25425"/>
    <w:multiLevelType w:val="hybridMultilevel"/>
    <w:tmpl w:val="E5D6E696"/>
    <w:lvl w:ilvl="0" w:tplc="348A213C">
      <w:start w:val="1"/>
      <w:numFmt w:val="decimal"/>
      <w:lvlText w:val="%1)"/>
      <w:lvlJc w:val="left"/>
      <w:pPr>
        <w:ind w:left="0" w:firstLine="0"/>
      </w:pPr>
      <w:rPr>
        <w:rFonts w:ascii="Calibri Light" w:hAnsi="Calibri Light" w:cs="Calibri Light"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67765AB8"/>
    <w:multiLevelType w:val="hybridMultilevel"/>
    <w:tmpl w:val="B6BAA64A"/>
    <w:lvl w:ilvl="0" w:tplc="071654C6">
      <w:start w:val="1"/>
      <w:numFmt w:val="decimal"/>
      <w:lvlText w:val="%1."/>
      <w:lvlJc w:val="left"/>
      <w:pPr>
        <w:ind w:left="360" w:hanging="360"/>
      </w:pPr>
      <w:rPr>
        <w:rFonts w:hint="default"/>
        <w:b w:val="0"/>
        <w:bCs/>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C4051A"/>
    <w:multiLevelType w:val="hybridMultilevel"/>
    <w:tmpl w:val="C59EBD76"/>
    <w:lvl w:ilvl="0" w:tplc="C07C0178">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111E88"/>
    <w:multiLevelType w:val="hybridMultilevel"/>
    <w:tmpl w:val="11AA13CA"/>
    <w:lvl w:ilvl="0" w:tplc="86500DF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7235D8"/>
    <w:multiLevelType w:val="hybridMultilevel"/>
    <w:tmpl w:val="66960968"/>
    <w:lvl w:ilvl="0" w:tplc="21A63832">
      <w:start w:val="2"/>
      <w:numFmt w:val="decimal"/>
      <w:lvlText w:val="%1."/>
      <w:lvlJc w:val="left"/>
      <w:pPr>
        <w:ind w:left="1776"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59064F"/>
    <w:multiLevelType w:val="hybridMultilevel"/>
    <w:tmpl w:val="01E033E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57D20CF"/>
    <w:multiLevelType w:val="hybridMultilevel"/>
    <w:tmpl w:val="B46619E0"/>
    <w:lvl w:ilvl="0" w:tplc="02F854A0">
      <w:start w:val="3"/>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514D5E"/>
    <w:multiLevelType w:val="hybridMultilevel"/>
    <w:tmpl w:val="5ECAEC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77C2BED"/>
    <w:multiLevelType w:val="hybridMultilevel"/>
    <w:tmpl w:val="D298C98E"/>
    <w:lvl w:ilvl="0" w:tplc="C2AE0CAE">
      <w:start w:val="1"/>
      <w:numFmt w:val="decimal"/>
      <w:lvlText w:val="%1."/>
      <w:lvlJc w:val="left"/>
      <w:pPr>
        <w:ind w:left="717" w:hanging="360"/>
      </w:pPr>
      <w:rPr>
        <w:rFonts w:hint="default"/>
        <w:b w:val="0"/>
        <w:bCs/>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79964569"/>
    <w:multiLevelType w:val="hybridMultilevel"/>
    <w:tmpl w:val="CBE46324"/>
    <w:lvl w:ilvl="0" w:tplc="C576C07E">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A52DC7"/>
    <w:multiLevelType w:val="hybridMultilevel"/>
    <w:tmpl w:val="FB2ECA5C"/>
    <w:lvl w:ilvl="0" w:tplc="C8FC0BD4">
      <w:start w:val="3"/>
      <w:numFmt w:val="decimal"/>
      <w:lvlText w:val="%1."/>
      <w:lvlJc w:val="left"/>
      <w:pPr>
        <w:ind w:left="1434"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4100AB"/>
    <w:multiLevelType w:val="hybridMultilevel"/>
    <w:tmpl w:val="B9741244"/>
    <w:lvl w:ilvl="0" w:tplc="04150005">
      <w:start w:val="1"/>
      <w:numFmt w:val="bullet"/>
      <w:lvlText w:val=""/>
      <w:lvlJc w:val="left"/>
      <w:pPr>
        <w:ind w:left="1434" w:hanging="360"/>
      </w:pPr>
      <w:rPr>
        <w:rFonts w:ascii="Wingdings" w:hAnsi="Wingdings"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47" w15:restartNumberingAfterBreak="0">
    <w:nsid w:val="7EC8186F"/>
    <w:multiLevelType w:val="hybridMultilevel"/>
    <w:tmpl w:val="8E9C742C"/>
    <w:lvl w:ilvl="0" w:tplc="0415000F">
      <w:start w:val="1"/>
      <w:numFmt w:val="decimal"/>
      <w:lvlText w:val="%1."/>
      <w:lvlJc w:val="left"/>
      <w:pPr>
        <w:ind w:left="1431" w:hanging="360"/>
      </w:pPr>
    </w:lvl>
    <w:lvl w:ilvl="1" w:tplc="04150019">
      <w:start w:val="1"/>
      <w:numFmt w:val="lowerLetter"/>
      <w:lvlText w:val="%2."/>
      <w:lvlJc w:val="left"/>
      <w:pPr>
        <w:ind w:left="2151" w:hanging="360"/>
      </w:pPr>
    </w:lvl>
    <w:lvl w:ilvl="2" w:tplc="0415001B">
      <w:start w:val="1"/>
      <w:numFmt w:val="lowerRoman"/>
      <w:lvlText w:val="%3."/>
      <w:lvlJc w:val="right"/>
      <w:pPr>
        <w:ind w:left="2871" w:hanging="180"/>
      </w:pPr>
    </w:lvl>
    <w:lvl w:ilvl="3" w:tplc="0415000F">
      <w:start w:val="1"/>
      <w:numFmt w:val="decimal"/>
      <w:lvlText w:val="%4."/>
      <w:lvlJc w:val="left"/>
      <w:pPr>
        <w:ind w:left="3591" w:hanging="360"/>
      </w:pPr>
    </w:lvl>
    <w:lvl w:ilvl="4" w:tplc="04150019">
      <w:start w:val="1"/>
      <w:numFmt w:val="lowerLetter"/>
      <w:lvlText w:val="%5."/>
      <w:lvlJc w:val="left"/>
      <w:pPr>
        <w:ind w:left="4311" w:hanging="360"/>
      </w:pPr>
    </w:lvl>
    <w:lvl w:ilvl="5" w:tplc="0415001B">
      <w:start w:val="1"/>
      <w:numFmt w:val="lowerRoman"/>
      <w:lvlText w:val="%6."/>
      <w:lvlJc w:val="right"/>
      <w:pPr>
        <w:ind w:left="5031" w:hanging="180"/>
      </w:pPr>
    </w:lvl>
    <w:lvl w:ilvl="6" w:tplc="0415000F">
      <w:start w:val="1"/>
      <w:numFmt w:val="decimal"/>
      <w:lvlText w:val="%7."/>
      <w:lvlJc w:val="left"/>
      <w:pPr>
        <w:ind w:left="5751" w:hanging="360"/>
      </w:pPr>
    </w:lvl>
    <w:lvl w:ilvl="7" w:tplc="04150019">
      <w:start w:val="1"/>
      <w:numFmt w:val="lowerLetter"/>
      <w:lvlText w:val="%8."/>
      <w:lvlJc w:val="left"/>
      <w:pPr>
        <w:ind w:left="6471" w:hanging="360"/>
      </w:pPr>
    </w:lvl>
    <w:lvl w:ilvl="8" w:tplc="0415001B">
      <w:start w:val="1"/>
      <w:numFmt w:val="lowerRoman"/>
      <w:lvlText w:val="%9."/>
      <w:lvlJc w:val="right"/>
      <w:pPr>
        <w:ind w:left="7191" w:hanging="180"/>
      </w:pPr>
    </w:lvl>
  </w:abstractNum>
  <w:abstractNum w:abstractNumId="48" w15:restartNumberingAfterBreak="0">
    <w:nsid w:val="7ECA5EB2"/>
    <w:multiLevelType w:val="hybridMultilevel"/>
    <w:tmpl w:val="C2F602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512336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8272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633507">
    <w:abstractNumId w:val="0"/>
  </w:num>
  <w:num w:numId="4" w16cid:durableId="1861508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291744">
    <w:abstractNumId w:val="46"/>
  </w:num>
  <w:num w:numId="6" w16cid:durableId="1227839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019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7737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579619">
    <w:abstractNumId w:val="36"/>
  </w:num>
  <w:num w:numId="10" w16cid:durableId="572006309">
    <w:abstractNumId w:val="27"/>
  </w:num>
  <w:num w:numId="11" w16cid:durableId="1341079814">
    <w:abstractNumId w:val="6"/>
  </w:num>
  <w:num w:numId="12" w16cid:durableId="1285580512">
    <w:abstractNumId w:val="13"/>
  </w:num>
  <w:num w:numId="13" w16cid:durableId="1813861052">
    <w:abstractNumId w:val="48"/>
  </w:num>
  <w:num w:numId="14" w16cid:durableId="1674408331">
    <w:abstractNumId w:val="11"/>
  </w:num>
  <w:num w:numId="15" w16cid:durableId="57409926">
    <w:abstractNumId w:val="14"/>
  </w:num>
  <w:num w:numId="16" w16cid:durableId="1399550791">
    <w:abstractNumId w:val="28"/>
  </w:num>
  <w:num w:numId="17" w16cid:durableId="354960524">
    <w:abstractNumId w:val="42"/>
  </w:num>
  <w:num w:numId="18" w16cid:durableId="269776910">
    <w:abstractNumId w:val="16"/>
  </w:num>
  <w:num w:numId="19" w16cid:durableId="214397280">
    <w:abstractNumId w:val="4"/>
  </w:num>
  <w:num w:numId="20" w16cid:durableId="745762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78312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423661">
    <w:abstractNumId w:val="22"/>
  </w:num>
  <w:num w:numId="23" w16cid:durableId="2112312034">
    <w:abstractNumId w:val="26"/>
  </w:num>
  <w:num w:numId="24" w16cid:durableId="279337285">
    <w:abstractNumId w:val="30"/>
  </w:num>
  <w:num w:numId="25" w16cid:durableId="620234858">
    <w:abstractNumId w:val="37"/>
  </w:num>
  <w:num w:numId="26" w16cid:durableId="1182820119">
    <w:abstractNumId w:val="32"/>
  </w:num>
  <w:num w:numId="27" w16cid:durableId="199129620">
    <w:abstractNumId w:val="19"/>
  </w:num>
  <w:num w:numId="28" w16cid:durableId="129907267">
    <w:abstractNumId w:val="8"/>
  </w:num>
  <w:num w:numId="29" w16cid:durableId="2028557531">
    <w:abstractNumId w:val="15"/>
  </w:num>
  <w:num w:numId="30" w16cid:durableId="1848978308">
    <w:abstractNumId w:val="47"/>
  </w:num>
  <w:num w:numId="31" w16cid:durableId="1050690713">
    <w:abstractNumId w:val="38"/>
  </w:num>
  <w:num w:numId="32" w16cid:durableId="1387408995">
    <w:abstractNumId w:val="39"/>
  </w:num>
  <w:num w:numId="33" w16cid:durableId="1776704075">
    <w:abstractNumId w:val="18"/>
  </w:num>
  <w:num w:numId="34" w16cid:durableId="2040621106">
    <w:abstractNumId w:val="45"/>
  </w:num>
  <w:num w:numId="35" w16cid:durableId="2139948675">
    <w:abstractNumId w:val="7"/>
  </w:num>
  <w:num w:numId="36" w16cid:durableId="1449154389">
    <w:abstractNumId w:val="3"/>
  </w:num>
  <w:num w:numId="37" w16cid:durableId="458838410">
    <w:abstractNumId w:val="23"/>
  </w:num>
  <w:num w:numId="38" w16cid:durableId="1658269206">
    <w:abstractNumId w:val="1"/>
  </w:num>
  <w:num w:numId="39" w16cid:durableId="623342784">
    <w:abstractNumId w:val="41"/>
  </w:num>
  <w:num w:numId="40" w16cid:durableId="1226650247">
    <w:abstractNumId w:val="43"/>
  </w:num>
  <w:num w:numId="41" w16cid:durableId="1296790346">
    <w:abstractNumId w:val="29"/>
  </w:num>
  <w:num w:numId="42" w16cid:durableId="17582830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2124176">
    <w:abstractNumId w:val="12"/>
  </w:num>
  <w:num w:numId="44" w16cid:durableId="1057583179">
    <w:abstractNumId w:val="40"/>
  </w:num>
  <w:num w:numId="45" w16cid:durableId="1028026068">
    <w:abstractNumId w:val="10"/>
  </w:num>
  <w:num w:numId="46" w16cid:durableId="1203131954">
    <w:abstractNumId w:val="24"/>
  </w:num>
  <w:num w:numId="47" w16cid:durableId="5762062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11544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8299004">
    <w:abstractNumId w:val="5"/>
  </w:num>
  <w:num w:numId="50" w16cid:durableId="81143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AE"/>
    <w:rsid w:val="00003966"/>
    <w:rsid w:val="00046312"/>
    <w:rsid w:val="000C6223"/>
    <w:rsid w:val="000F7FC4"/>
    <w:rsid w:val="00170874"/>
    <w:rsid w:val="00196521"/>
    <w:rsid w:val="001C6652"/>
    <w:rsid w:val="001D0474"/>
    <w:rsid w:val="001D096D"/>
    <w:rsid w:val="001F027C"/>
    <w:rsid w:val="0022218D"/>
    <w:rsid w:val="00237787"/>
    <w:rsid w:val="00257480"/>
    <w:rsid w:val="002E57AA"/>
    <w:rsid w:val="002F5300"/>
    <w:rsid w:val="00312904"/>
    <w:rsid w:val="003602F1"/>
    <w:rsid w:val="003A7917"/>
    <w:rsid w:val="0043028A"/>
    <w:rsid w:val="00436886"/>
    <w:rsid w:val="00437EEB"/>
    <w:rsid w:val="00470731"/>
    <w:rsid w:val="00481C8E"/>
    <w:rsid w:val="00482CE3"/>
    <w:rsid w:val="00497839"/>
    <w:rsid w:val="004B11C1"/>
    <w:rsid w:val="004C5186"/>
    <w:rsid w:val="0060106E"/>
    <w:rsid w:val="00623A54"/>
    <w:rsid w:val="00624DB4"/>
    <w:rsid w:val="0063274E"/>
    <w:rsid w:val="0065489B"/>
    <w:rsid w:val="00660D87"/>
    <w:rsid w:val="00676AF9"/>
    <w:rsid w:val="00686FD2"/>
    <w:rsid w:val="006A1240"/>
    <w:rsid w:val="006C3C86"/>
    <w:rsid w:val="006C6238"/>
    <w:rsid w:val="006F65E3"/>
    <w:rsid w:val="00701272"/>
    <w:rsid w:val="00747610"/>
    <w:rsid w:val="00780F20"/>
    <w:rsid w:val="007E4E60"/>
    <w:rsid w:val="008010A7"/>
    <w:rsid w:val="00813F95"/>
    <w:rsid w:val="008464B6"/>
    <w:rsid w:val="00867093"/>
    <w:rsid w:val="008750E3"/>
    <w:rsid w:val="008A6BB4"/>
    <w:rsid w:val="008C0088"/>
    <w:rsid w:val="008D2FC6"/>
    <w:rsid w:val="008E1798"/>
    <w:rsid w:val="00900B7F"/>
    <w:rsid w:val="009020B2"/>
    <w:rsid w:val="00983F42"/>
    <w:rsid w:val="009B0D3A"/>
    <w:rsid w:val="009D6F9E"/>
    <w:rsid w:val="009E6585"/>
    <w:rsid w:val="009F66D9"/>
    <w:rsid w:val="00A12C70"/>
    <w:rsid w:val="00A50A5B"/>
    <w:rsid w:val="00A56962"/>
    <w:rsid w:val="00A634DD"/>
    <w:rsid w:val="00A95CD7"/>
    <w:rsid w:val="00AA1A0C"/>
    <w:rsid w:val="00AC7DAE"/>
    <w:rsid w:val="00AF4EAE"/>
    <w:rsid w:val="00B11E95"/>
    <w:rsid w:val="00B416BC"/>
    <w:rsid w:val="00B713BF"/>
    <w:rsid w:val="00B73EE4"/>
    <w:rsid w:val="00B87EA9"/>
    <w:rsid w:val="00BB4EA9"/>
    <w:rsid w:val="00BB7FD1"/>
    <w:rsid w:val="00BC0EAA"/>
    <w:rsid w:val="00BC50FD"/>
    <w:rsid w:val="00BC7FBF"/>
    <w:rsid w:val="00C235BB"/>
    <w:rsid w:val="00C25F10"/>
    <w:rsid w:val="00C26905"/>
    <w:rsid w:val="00CA7277"/>
    <w:rsid w:val="00CC2E6A"/>
    <w:rsid w:val="00CD15D3"/>
    <w:rsid w:val="00CD7ED0"/>
    <w:rsid w:val="00CE3A58"/>
    <w:rsid w:val="00CE5220"/>
    <w:rsid w:val="00D43D3D"/>
    <w:rsid w:val="00D44082"/>
    <w:rsid w:val="00D6259A"/>
    <w:rsid w:val="00D72C5E"/>
    <w:rsid w:val="00D76FAB"/>
    <w:rsid w:val="00D80B18"/>
    <w:rsid w:val="00DF41CA"/>
    <w:rsid w:val="00E511C2"/>
    <w:rsid w:val="00E83A45"/>
    <w:rsid w:val="00EB3051"/>
    <w:rsid w:val="00EC2EA0"/>
    <w:rsid w:val="00ED0C4B"/>
    <w:rsid w:val="00F07A23"/>
    <w:rsid w:val="00F10E82"/>
    <w:rsid w:val="00F15993"/>
    <w:rsid w:val="00F25348"/>
    <w:rsid w:val="00F92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30460"/>
  <w15:chartTrackingRefBased/>
  <w15:docId w15:val="{303F0987-5CF6-4FB1-9AB8-60FF01DD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1C6652"/>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1C6652"/>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sid w:val="001C6652"/>
    <w:rPr>
      <w:sz w:val="16"/>
      <w:szCs w:val="16"/>
    </w:rPr>
  </w:style>
  <w:style w:type="paragraph" w:styleId="Stopka">
    <w:name w:val="footer"/>
    <w:basedOn w:val="Normalny"/>
    <w:link w:val="StopkaZnak"/>
    <w:uiPriority w:val="99"/>
    <w:unhideWhenUsed/>
    <w:rsid w:val="001C6652"/>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C6652"/>
    <w:rPr>
      <w:rFonts w:ascii="Calibri" w:eastAsia="Calibri" w:hAnsi="Calibri" w:cs="Times New Roman"/>
    </w:rPr>
  </w:style>
  <w:style w:type="paragraph" w:styleId="Nagwek">
    <w:name w:val="header"/>
    <w:basedOn w:val="Normalny"/>
    <w:link w:val="NagwekZnak"/>
    <w:uiPriority w:val="99"/>
    <w:unhideWhenUsed/>
    <w:rsid w:val="001C66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652"/>
  </w:style>
  <w:style w:type="paragraph" w:styleId="Akapitzlist">
    <w:name w:val="List Paragraph"/>
    <w:basedOn w:val="Normalny"/>
    <w:uiPriority w:val="34"/>
    <w:qFormat/>
    <w:rsid w:val="0043028A"/>
    <w:pPr>
      <w:spacing w:line="254" w:lineRule="auto"/>
      <w:ind w:left="720"/>
      <w:contextualSpacing/>
    </w:pPr>
    <w:rPr>
      <w:rFonts w:ascii="Calibri" w:eastAsia="Calibri" w:hAnsi="Calibri" w:cs="Times New Roman"/>
    </w:rPr>
  </w:style>
  <w:style w:type="paragraph" w:customStyle="1" w:styleId="Default">
    <w:name w:val="Default"/>
    <w:rsid w:val="00EC2EA0"/>
    <w:pPr>
      <w:autoSpaceDE w:val="0"/>
      <w:autoSpaceDN w:val="0"/>
      <w:adjustRightInd w:val="0"/>
      <w:spacing w:after="0" w:line="240" w:lineRule="auto"/>
    </w:pPr>
    <w:rPr>
      <w:rFonts w:ascii="Trebuchet MS" w:hAnsi="Trebuchet MS" w:cs="Trebuchet MS"/>
      <w:color w:val="000000"/>
      <w:sz w:val="24"/>
      <w:szCs w:val="24"/>
    </w:rPr>
  </w:style>
  <w:style w:type="paragraph" w:styleId="Poprawka">
    <w:name w:val="Revision"/>
    <w:hidden/>
    <w:uiPriority w:val="99"/>
    <w:semiHidden/>
    <w:rsid w:val="00470731"/>
    <w:pPr>
      <w:spacing w:after="0" w:line="240" w:lineRule="auto"/>
    </w:pPr>
  </w:style>
  <w:style w:type="paragraph" w:styleId="Tematkomentarza">
    <w:name w:val="annotation subject"/>
    <w:basedOn w:val="Tekstkomentarza"/>
    <w:next w:val="Tekstkomentarza"/>
    <w:link w:val="TematkomentarzaZnak"/>
    <w:uiPriority w:val="99"/>
    <w:semiHidden/>
    <w:unhideWhenUsed/>
    <w:rsid w:val="00470731"/>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70731"/>
    <w:rPr>
      <w:rFonts w:ascii="Calibri" w:eastAsia="Calibri" w:hAnsi="Calibri" w:cs="Times New Roman"/>
      <w:b/>
      <w:bCs/>
      <w:sz w:val="20"/>
      <w:szCs w:val="20"/>
    </w:rPr>
  </w:style>
  <w:style w:type="character" w:customStyle="1" w:styleId="markedcontent">
    <w:name w:val="markedcontent"/>
    <w:basedOn w:val="Domylnaczcionkaakapitu"/>
    <w:rsid w:val="00C2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49942">
      <w:bodyDiv w:val="1"/>
      <w:marLeft w:val="0"/>
      <w:marRight w:val="0"/>
      <w:marTop w:val="0"/>
      <w:marBottom w:val="0"/>
      <w:divBdr>
        <w:top w:val="none" w:sz="0" w:space="0" w:color="auto"/>
        <w:left w:val="none" w:sz="0" w:space="0" w:color="auto"/>
        <w:bottom w:val="none" w:sz="0" w:space="0" w:color="auto"/>
        <w:right w:val="none" w:sz="0" w:space="0" w:color="auto"/>
      </w:divBdr>
    </w:div>
    <w:div w:id="778835989">
      <w:bodyDiv w:val="1"/>
      <w:marLeft w:val="0"/>
      <w:marRight w:val="0"/>
      <w:marTop w:val="0"/>
      <w:marBottom w:val="0"/>
      <w:divBdr>
        <w:top w:val="none" w:sz="0" w:space="0" w:color="auto"/>
        <w:left w:val="none" w:sz="0" w:space="0" w:color="auto"/>
        <w:bottom w:val="none" w:sz="0" w:space="0" w:color="auto"/>
        <w:right w:val="none" w:sz="0" w:space="0" w:color="auto"/>
      </w:divBdr>
    </w:div>
    <w:div w:id="17726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2962</Words>
  <Characters>17777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Śląski Zarząd Nieruchomości</dc:creator>
  <cp:keywords/>
  <dc:description/>
  <cp:lastModifiedBy>Aleksandra Radecka</cp:lastModifiedBy>
  <cp:revision>15</cp:revision>
  <cp:lastPrinted>2024-02-09T07:38:00Z</cp:lastPrinted>
  <dcterms:created xsi:type="dcterms:W3CDTF">2022-03-10T13:27:00Z</dcterms:created>
  <dcterms:modified xsi:type="dcterms:W3CDTF">2025-02-14T07:56:00Z</dcterms:modified>
</cp:coreProperties>
</file>