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E4FAB" w14:textId="1A265F78" w:rsidR="00E84168" w:rsidRPr="007102CA" w:rsidRDefault="00E84168" w:rsidP="00B82188">
      <w:pPr>
        <w:rPr>
          <w:rFonts w:ascii="Cambria" w:hAnsi="Cambria" w:cs="Calibri"/>
          <w:color w:val="7030A0"/>
          <w:sz w:val="22"/>
          <w:szCs w:val="22"/>
          <w:u w:val="single"/>
        </w:rPr>
      </w:pPr>
    </w:p>
    <w:p w14:paraId="4221DAD0" w14:textId="0551750A" w:rsidR="00D55563" w:rsidRDefault="00D55563" w:rsidP="009C20DF">
      <w:pPr>
        <w:contextualSpacing/>
        <w:jc w:val="center"/>
        <w:outlineLvl w:val="0"/>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Załącznik nr 1 do </w:t>
      </w:r>
      <w:r w:rsidR="00624C0F">
        <w:rPr>
          <w:rFonts w:ascii="Cambria" w:hAnsi="Cambria" w:cs="Calibri"/>
          <w:sz w:val="22"/>
          <w:szCs w:val="22"/>
        </w:rPr>
        <w:t xml:space="preserve">zapytania ofertowego </w:t>
      </w:r>
    </w:p>
    <w:p w14:paraId="238F2576" w14:textId="238F9663" w:rsidR="00624C0F" w:rsidRDefault="004C106C" w:rsidP="004C106C">
      <w:pPr>
        <w:contextualSpacing/>
        <w:outlineLvl w:val="0"/>
        <w:rPr>
          <w:rFonts w:ascii="Cambria" w:hAnsi="Cambria" w:cs="Calibri"/>
          <w:sz w:val="22"/>
          <w:szCs w:val="22"/>
        </w:rPr>
      </w:pPr>
      <w:r>
        <w:rPr>
          <w:rFonts w:ascii="Cambria" w:hAnsi="Cambria" w:cs="Calibri"/>
          <w:sz w:val="22"/>
          <w:szCs w:val="22"/>
        </w:rPr>
        <w:t>ZP-382-1</w:t>
      </w:r>
      <w:r w:rsidR="00401296">
        <w:rPr>
          <w:rFonts w:ascii="Cambria" w:hAnsi="Cambria" w:cs="Calibri"/>
          <w:sz w:val="22"/>
          <w:szCs w:val="22"/>
        </w:rPr>
        <w:t>6</w:t>
      </w:r>
      <w:r>
        <w:rPr>
          <w:rFonts w:ascii="Cambria" w:hAnsi="Cambria" w:cs="Calibri"/>
          <w:sz w:val="22"/>
          <w:szCs w:val="22"/>
        </w:rPr>
        <w:t>/2025</w:t>
      </w:r>
    </w:p>
    <w:p w14:paraId="19E3AC7B" w14:textId="2103A2F4" w:rsidR="00B82188" w:rsidRDefault="00B82188" w:rsidP="009C20DF">
      <w:pPr>
        <w:contextualSpacing/>
        <w:jc w:val="center"/>
        <w:outlineLvl w:val="0"/>
        <w:rPr>
          <w:rFonts w:ascii="Cambria" w:hAnsi="Cambria" w:cs="Calibri"/>
          <w:sz w:val="22"/>
          <w:szCs w:val="22"/>
        </w:rPr>
      </w:pPr>
      <w:r>
        <w:rPr>
          <w:rFonts w:ascii="Cambria" w:hAnsi="Cambria" w:cs="Calibri"/>
          <w:sz w:val="22"/>
          <w:szCs w:val="22"/>
        </w:rPr>
        <w:t xml:space="preserve">ISTOTNE POSTANOWIENIA UMOWY </w:t>
      </w:r>
    </w:p>
    <w:p w14:paraId="0E7CF211" w14:textId="77F292C0" w:rsidR="00CF4C35" w:rsidRDefault="00CF4C35" w:rsidP="009C20DF">
      <w:pPr>
        <w:contextualSpacing/>
        <w:jc w:val="center"/>
        <w:outlineLvl w:val="0"/>
        <w:rPr>
          <w:rFonts w:ascii="Cambria" w:hAnsi="Cambria" w:cs="Calibri"/>
          <w:sz w:val="22"/>
          <w:szCs w:val="22"/>
        </w:rPr>
      </w:pPr>
      <w:r w:rsidRPr="007102CA">
        <w:rPr>
          <w:rFonts w:ascii="Cambria" w:hAnsi="Cambria" w:cs="Calibri"/>
          <w:sz w:val="22"/>
          <w:szCs w:val="22"/>
        </w:rPr>
        <w:t xml:space="preserve">UMOWA Nr </w:t>
      </w:r>
      <w:r w:rsidR="00D55563">
        <w:rPr>
          <w:rFonts w:ascii="Cambria" w:hAnsi="Cambria" w:cs="Calibri"/>
          <w:sz w:val="22"/>
          <w:szCs w:val="22"/>
        </w:rPr>
        <w:t>…</w:t>
      </w:r>
    </w:p>
    <w:p w14:paraId="30827B9C" w14:textId="77777777" w:rsidR="00624C0F" w:rsidRPr="007102CA" w:rsidRDefault="00624C0F" w:rsidP="009C20DF">
      <w:pPr>
        <w:contextualSpacing/>
        <w:jc w:val="center"/>
        <w:outlineLvl w:val="0"/>
        <w:rPr>
          <w:rFonts w:ascii="Cambria" w:hAnsi="Cambria" w:cs="Calibri"/>
          <w:sz w:val="22"/>
          <w:szCs w:val="22"/>
        </w:rPr>
      </w:pPr>
    </w:p>
    <w:p w14:paraId="24C2176A" w14:textId="5570F60E" w:rsidR="007E0F88" w:rsidRPr="00624C0F" w:rsidRDefault="00CF4C35" w:rsidP="00624C0F">
      <w:pPr>
        <w:contextualSpacing/>
        <w:rPr>
          <w:rFonts w:ascii="Cambria" w:hAnsi="Cambria" w:cs="Calibri"/>
          <w:sz w:val="22"/>
          <w:szCs w:val="22"/>
        </w:rPr>
      </w:pPr>
      <w:r w:rsidRPr="007102CA">
        <w:rPr>
          <w:rFonts w:ascii="Cambria" w:hAnsi="Cambria" w:cs="Calibri"/>
          <w:sz w:val="22"/>
          <w:szCs w:val="22"/>
        </w:rPr>
        <w:t xml:space="preserve">zawarta w dniu </w:t>
      </w:r>
      <w:r w:rsidR="0082478A">
        <w:rPr>
          <w:rFonts w:ascii="Cambria" w:hAnsi="Cambria" w:cs="Calibri"/>
          <w:b/>
          <w:sz w:val="22"/>
          <w:szCs w:val="22"/>
        </w:rPr>
        <w:t>…………………………</w:t>
      </w:r>
      <w:r w:rsidR="00452A24">
        <w:rPr>
          <w:rFonts w:ascii="Cambria" w:hAnsi="Cambria" w:cs="Calibri"/>
          <w:b/>
          <w:sz w:val="22"/>
          <w:szCs w:val="22"/>
        </w:rPr>
        <w:t xml:space="preserve"> roku</w:t>
      </w:r>
      <w:r w:rsidRPr="007102CA">
        <w:rPr>
          <w:rFonts w:ascii="Cambria" w:hAnsi="Cambria" w:cs="Calibri"/>
          <w:sz w:val="22"/>
          <w:szCs w:val="22"/>
        </w:rPr>
        <w:t xml:space="preserve"> w </w:t>
      </w:r>
      <w:r w:rsidR="00A5520A" w:rsidRPr="007102CA">
        <w:rPr>
          <w:rFonts w:ascii="Cambria" w:hAnsi="Cambria" w:cs="Calibri"/>
          <w:sz w:val="22"/>
          <w:szCs w:val="22"/>
        </w:rPr>
        <w:t>Szamotułach</w:t>
      </w:r>
      <w:r w:rsidRPr="007102CA">
        <w:rPr>
          <w:rFonts w:ascii="Cambria" w:hAnsi="Cambria" w:cs="Calibri"/>
          <w:sz w:val="22"/>
          <w:szCs w:val="22"/>
        </w:rPr>
        <w:t xml:space="preserve"> pomiędzy:</w:t>
      </w:r>
    </w:p>
    <w:p w14:paraId="0E1E5DDF" w14:textId="12135307" w:rsidR="00A5520A" w:rsidRPr="007102CA" w:rsidRDefault="00A5520A" w:rsidP="009C20DF">
      <w:pPr>
        <w:autoSpaceDE w:val="0"/>
        <w:autoSpaceDN w:val="0"/>
        <w:adjustRightInd w:val="0"/>
        <w:jc w:val="both"/>
        <w:rPr>
          <w:rFonts w:ascii="Cambria" w:hAnsi="Cambria" w:cs="Tahoma"/>
          <w:color w:val="000000"/>
          <w:sz w:val="22"/>
          <w:szCs w:val="22"/>
        </w:rPr>
      </w:pPr>
      <w:r w:rsidRPr="007102CA">
        <w:rPr>
          <w:rFonts w:ascii="Cambria" w:hAnsi="Cambria" w:cs="Tahoma"/>
          <w:b/>
          <w:bCs/>
          <w:color w:val="000000"/>
          <w:sz w:val="22"/>
          <w:szCs w:val="22"/>
        </w:rPr>
        <w:t xml:space="preserve">Samodzielnym Publicznym Zakładem  Opieki  Zdrowotnej  </w:t>
      </w:r>
      <w:r w:rsidRPr="007102CA">
        <w:rPr>
          <w:rFonts w:ascii="Cambria" w:hAnsi="Cambria" w:cs="Tahoma"/>
          <w:color w:val="000000"/>
          <w:sz w:val="22"/>
          <w:szCs w:val="22"/>
        </w:rPr>
        <w:t xml:space="preserve">w  Szamotułach,  ul. Sukiennicza 13, 64-500 Szamotuły, Wpisanym do rejestru stowarzyszeń, innych organizacji społecznych </w:t>
      </w:r>
      <w:r w:rsidR="00E84168">
        <w:rPr>
          <w:rFonts w:ascii="Cambria" w:hAnsi="Cambria" w:cs="Tahoma"/>
          <w:color w:val="000000"/>
          <w:sz w:val="22"/>
          <w:szCs w:val="22"/>
        </w:rPr>
        <w:br/>
      </w:r>
      <w:r w:rsidRPr="007102CA">
        <w:rPr>
          <w:rFonts w:ascii="Cambria" w:hAnsi="Cambria" w:cs="Tahoma"/>
          <w:color w:val="000000"/>
          <w:sz w:val="22"/>
          <w:szCs w:val="22"/>
        </w:rPr>
        <w:t>i zawodowych, fundacji i publicznych zakładów opieki zdrowotnej Krajowego Rejestru Sądowego, pod numerem KRS: 0000002598, reprezentowanym przez:</w:t>
      </w:r>
    </w:p>
    <w:p w14:paraId="3E03EF6E" w14:textId="77777777" w:rsidR="00A5520A" w:rsidRPr="007102CA" w:rsidRDefault="00A5520A" w:rsidP="009C20DF">
      <w:pPr>
        <w:autoSpaceDE w:val="0"/>
        <w:autoSpaceDN w:val="0"/>
        <w:adjustRightInd w:val="0"/>
        <w:jc w:val="both"/>
        <w:rPr>
          <w:rFonts w:ascii="Cambria" w:hAnsi="Cambria" w:cs="Tahoma"/>
          <w:b/>
          <w:bCs/>
          <w:sz w:val="22"/>
          <w:szCs w:val="22"/>
        </w:rPr>
      </w:pPr>
      <w:r w:rsidRPr="007102CA">
        <w:rPr>
          <w:rFonts w:ascii="Cambria" w:hAnsi="Cambria" w:cs="Tahoma"/>
          <w:b/>
          <w:bCs/>
          <w:sz w:val="22"/>
          <w:szCs w:val="22"/>
        </w:rPr>
        <w:t xml:space="preserve">Remigiusza Pawelczaka – Dyrektora Szpitala </w:t>
      </w:r>
    </w:p>
    <w:p w14:paraId="27A227A5" w14:textId="77777777" w:rsidR="00CF4C35" w:rsidRPr="007102CA" w:rsidRDefault="00CF4C35" w:rsidP="009C20DF">
      <w:pPr>
        <w:suppressAutoHyphens/>
        <w:jc w:val="both"/>
        <w:rPr>
          <w:rFonts w:ascii="Cambria" w:hAnsi="Cambria" w:cs="Calibri"/>
          <w:sz w:val="22"/>
          <w:szCs w:val="22"/>
          <w:lang w:eastAsia="ar-SA"/>
        </w:rPr>
      </w:pPr>
      <w:r w:rsidRPr="007102CA">
        <w:rPr>
          <w:rFonts w:ascii="Cambria" w:hAnsi="Cambria" w:cs="Calibri"/>
          <w:sz w:val="22"/>
          <w:szCs w:val="22"/>
          <w:lang w:eastAsia="ar-SA"/>
        </w:rPr>
        <w:t xml:space="preserve">zwanym w dalszej treści umowy </w:t>
      </w:r>
      <w:r w:rsidRPr="007102CA">
        <w:rPr>
          <w:rFonts w:ascii="Cambria" w:hAnsi="Cambria" w:cs="Calibri"/>
          <w:b/>
          <w:bCs/>
          <w:sz w:val="22"/>
          <w:szCs w:val="22"/>
          <w:lang w:eastAsia="ar-SA"/>
        </w:rPr>
        <w:t>Zamawiającym</w:t>
      </w:r>
      <w:r w:rsidRPr="007102CA">
        <w:rPr>
          <w:rFonts w:ascii="Cambria" w:hAnsi="Cambria" w:cs="Calibri"/>
          <w:sz w:val="22"/>
          <w:szCs w:val="22"/>
          <w:lang w:eastAsia="ar-SA"/>
        </w:rPr>
        <w:t>,</w:t>
      </w:r>
    </w:p>
    <w:p w14:paraId="12D7A3E2" w14:textId="77777777" w:rsidR="00CF4C35" w:rsidRPr="007102CA" w:rsidRDefault="00CF4C35" w:rsidP="009C20DF">
      <w:pPr>
        <w:jc w:val="both"/>
        <w:rPr>
          <w:rFonts w:ascii="Cambria" w:hAnsi="Cambria" w:cs="Calibri"/>
          <w:sz w:val="22"/>
          <w:szCs w:val="22"/>
        </w:rPr>
      </w:pPr>
      <w:r w:rsidRPr="007102CA">
        <w:rPr>
          <w:rFonts w:ascii="Cambria" w:hAnsi="Cambria" w:cs="Calibri"/>
          <w:sz w:val="22"/>
          <w:szCs w:val="22"/>
        </w:rPr>
        <w:t>a</w:t>
      </w:r>
    </w:p>
    <w:p w14:paraId="75B6DEC1" w14:textId="77777777" w:rsidR="00CF4C35" w:rsidRPr="007102CA" w:rsidRDefault="00CF4C35" w:rsidP="009C20DF">
      <w:pPr>
        <w:widowControl w:val="0"/>
        <w:tabs>
          <w:tab w:val="left" w:pos="1417"/>
        </w:tabs>
        <w:overflowPunct w:val="0"/>
        <w:autoSpaceDE w:val="0"/>
        <w:autoSpaceDN w:val="0"/>
        <w:adjustRightInd w:val="0"/>
        <w:ind w:right="72"/>
        <w:jc w:val="both"/>
        <w:rPr>
          <w:rFonts w:ascii="Cambria" w:hAnsi="Cambria" w:cs="Calibri"/>
          <w:sz w:val="22"/>
          <w:szCs w:val="22"/>
        </w:rPr>
      </w:pPr>
      <w:r w:rsidRPr="007102CA">
        <w:rPr>
          <w:rFonts w:ascii="Cambria" w:hAnsi="Cambria" w:cs="Calibri"/>
          <w:sz w:val="22"/>
          <w:szCs w:val="22"/>
        </w:rPr>
        <w:t>................................................................................... adres: ……………………………………………</w:t>
      </w:r>
    </w:p>
    <w:p w14:paraId="4043BCDD" w14:textId="77777777" w:rsidR="00CF4C35" w:rsidRPr="007102CA" w:rsidRDefault="00CF4C35" w:rsidP="009C20DF">
      <w:pPr>
        <w:jc w:val="both"/>
        <w:rPr>
          <w:rFonts w:ascii="Cambria" w:hAnsi="Cambria" w:cs="Calibri"/>
          <w:sz w:val="22"/>
          <w:szCs w:val="22"/>
        </w:rPr>
      </w:pPr>
      <w:r w:rsidRPr="007102CA">
        <w:rPr>
          <w:rFonts w:ascii="Cambria" w:hAnsi="Cambria" w:cs="Calibri"/>
          <w:sz w:val="22"/>
          <w:szCs w:val="22"/>
        </w:rPr>
        <w:t>reprezentowanym przez: ………………………………………</w:t>
      </w:r>
    </w:p>
    <w:p w14:paraId="01B14241" w14:textId="77777777" w:rsidR="00CF4C35" w:rsidRPr="007102CA" w:rsidRDefault="00CF4C35" w:rsidP="009C20DF">
      <w:pPr>
        <w:widowControl w:val="0"/>
        <w:tabs>
          <w:tab w:val="left" w:pos="0"/>
        </w:tabs>
        <w:suppressAutoHyphens/>
        <w:textAlignment w:val="baseline"/>
        <w:rPr>
          <w:rFonts w:ascii="Cambria" w:hAnsi="Cambria" w:cs="Arial"/>
          <w:kern w:val="1"/>
          <w:sz w:val="22"/>
          <w:szCs w:val="22"/>
          <w:lang w:eastAsia="hi-IN" w:bidi="hi-IN"/>
        </w:rPr>
      </w:pPr>
      <w:r w:rsidRPr="007102CA">
        <w:rPr>
          <w:rFonts w:ascii="Cambria" w:hAnsi="Cambria" w:cs="Calibri"/>
          <w:sz w:val="22"/>
          <w:szCs w:val="22"/>
        </w:rPr>
        <w:t xml:space="preserve">zwanym w dalszej treści umowy </w:t>
      </w:r>
      <w:r w:rsidRPr="007102CA">
        <w:rPr>
          <w:rFonts w:ascii="Cambria" w:hAnsi="Cambria" w:cs="Calibri"/>
          <w:b/>
          <w:sz w:val="22"/>
          <w:szCs w:val="22"/>
        </w:rPr>
        <w:t>Wykonawcą</w:t>
      </w:r>
    </w:p>
    <w:p w14:paraId="08477489" w14:textId="77777777" w:rsidR="007E0F88" w:rsidRPr="007102CA" w:rsidRDefault="007E0F88" w:rsidP="009C20DF">
      <w:pPr>
        <w:contextualSpacing/>
        <w:jc w:val="both"/>
        <w:rPr>
          <w:rFonts w:ascii="Cambria" w:hAnsi="Cambria" w:cs="Calibri"/>
          <w:sz w:val="22"/>
          <w:szCs w:val="22"/>
        </w:rPr>
      </w:pPr>
    </w:p>
    <w:p w14:paraId="2FC8D227" w14:textId="50624A1A" w:rsidR="00CF4C35" w:rsidRDefault="00CF4C35" w:rsidP="009C20DF">
      <w:pPr>
        <w:contextualSpacing/>
        <w:jc w:val="both"/>
        <w:rPr>
          <w:rFonts w:ascii="Cambria" w:hAnsi="Cambria" w:cs="Calibri"/>
          <w:color w:val="000000"/>
          <w:sz w:val="22"/>
          <w:szCs w:val="22"/>
        </w:rPr>
      </w:pPr>
      <w:r w:rsidRPr="007102CA">
        <w:rPr>
          <w:rFonts w:ascii="Cambria" w:hAnsi="Cambria" w:cs="Calibri"/>
          <w:sz w:val="22"/>
          <w:szCs w:val="22"/>
        </w:rPr>
        <w:t xml:space="preserve">na podstawie dokonanego przez Zamawiającego wyboru oferty Wykonawcy w </w:t>
      </w:r>
      <w:r w:rsidR="00783D46">
        <w:rPr>
          <w:rFonts w:ascii="Cambria" w:hAnsi="Cambria" w:cs="Calibri"/>
          <w:sz w:val="22"/>
          <w:szCs w:val="22"/>
        </w:rPr>
        <w:t>wyniku przeprowadzonego zapytania ofertowego znak</w:t>
      </w:r>
      <w:r w:rsidR="00783D46">
        <w:rPr>
          <w:rFonts w:ascii="Cambria" w:hAnsi="Cambria" w:cs="Calibri"/>
          <w:b/>
          <w:bCs/>
          <w:sz w:val="22"/>
          <w:szCs w:val="22"/>
        </w:rPr>
        <w:t xml:space="preserve">: </w:t>
      </w:r>
      <w:r w:rsidR="0082478A" w:rsidRPr="0082478A">
        <w:rPr>
          <w:rFonts w:ascii="Cambria" w:hAnsi="Cambria" w:cs="Calibri"/>
          <w:sz w:val="22"/>
          <w:szCs w:val="22"/>
        </w:rPr>
        <w:t>ZP-38</w:t>
      </w:r>
      <w:r w:rsidR="004C106C">
        <w:rPr>
          <w:rFonts w:ascii="Cambria" w:hAnsi="Cambria" w:cs="Calibri"/>
          <w:sz w:val="22"/>
          <w:szCs w:val="22"/>
        </w:rPr>
        <w:t>2</w:t>
      </w:r>
      <w:r w:rsidR="0082478A" w:rsidRPr="0082478A">
        <w:rPr>
          <w:rFonts w:ascii="Cambria" w:hAnsi="Cambria" w:cs="Calibri"/>
          <w:sz w:val="22"/>
          <w:szCs w:val="22"/>
        </w:rPr>
        <w:t>-</w:t>
      </w:r>
      <w:r w:rsidR="00192BBC">
        <w:rPr>
          <w:rFonts w:ascii="Cambria" w:hAnsi="Cambria" w:cs="Calibri"/>
          <w:sz w:val="22"/>
          <w:szCs w:val="22"/>
        </w:rPr>
        <w:t>1</w:t>
      </w:r>
      <w:r w:rsidR="004C106C">
        <w:rPr>
          <w:rFonts w:ascii="Cambria" w:hAnsi="Cambria" w:cs="Calibri"/>
          <w:sz w:val="22"/>
          <w:szCs w:val="22"/>
        </w:rPr>
        <w:t>4</w:t>
      </w:r>
      <w:r w:rsidR="0082478A" w:rsidRPr="0082478A">
        <w:rPr>
          <w:rFonts w:ascii="Cambria" w:hAnsi="Cambria" w:cs="Calibri"/>
          <w:sz w:val="22"/>
          <w:szCs w:val="22"/>
        </w:rPr>
        <w:t>/202</w:t>
      </w:r>
      <w:r w:rsidR="004C106C">
        <w:rPr>
          <w:rFonts w:ascii="Cambria" w:hAnsi="Cambria" w:cs="Calibri"/>
          <w:sz w:val="22"/>
          <w:szCs w:val="22"/>
        </w:rPr>
        <w:t>5</w:t>
      </w:r>
      <w:r w:rsidR="0082478A" w:rsidRPr="0082478A">
        <w:rPr>
          <w:rFonts w:ascii="Cambria" w:hAnsi="Cambria" w:cs="Calibri"/>
          <w:b/>
          <w:bCs/>
          <w:sz w:val="22"/>
          <w:szCs w:val="22"/>
        </w:rPr>
        <w:t xml:space="preserve"> </w:t>
      </w:r>
    </w:p>
    <w:p w14:paraId="4F50A2AF" w14:textId="77777777" w:rsidR="00783D46" w:rsidRPr="007102CA" w:rsidRDefault="00783D46" w:rsidP="009C20DF">
      <w:pPr>
        <w:contextualSpacing/>
        <w:jc w:val="both"/>
        <w:rPr>
          <w:rFonts w:ascii="Cambria" w:hAnsi="Cambria" w:cs="Calibri"/>
          <w:sz w:val="22"/>
          <w:szCs w:val="22"/>
        </w:rPr>
      </w:pPr>
    </w:p>
    <w:p w14:paraId="4632E0E2" w14:textId="77777777" w:rsidR="00CF4C35" w:rsidRPr="007102CA" w:rsidRDefault="00CF4C35" w:rsidP="009C20DF">
      <w:pPr>
        <w:tabs>
          <w:tab w:val="left" w:pos="708"/>
        </w:tabs>
        <w:jc w:val="center"/>
        <w:rPr>
          <w:rFonts w:ascii="Cambria" w:hAnsi="Cambria" w:cs="Calibri"/>
          <w:b/>
          <w:bCs/>
          <w:sz w:val="22"/>
          <w:szCs w:val="22"/>
        </w:rPr>
      </w:pPr>
      <w:r w:rsidRPr="007102CA">
        <w:rPr>
          <w:rFonts w:ascii="Cambria" w:hAnsi="Cambria" w:cs="Calibri"/>
          <w:b/>
          <w:bCs/>
          <w:sz w:val="22"/>
          <w:szCs w:val="22"/>
        </w:rPr>
        <w:t>§1</w:t>
      </w:r>
    </w:p>
    <w:p w14:paraId="28EA1937" w14:textId="77777777" w:rsidR="00CF4C35" w:rsidRPr="007102CA" w:rsidRDefault="00CF4C35" w:rsidP="009C20DF">
      <w:pPr>
        <w:tabs>
          <w:tab w:val="left" w:pos="708"/>
        </w:tabs>
        <w:jc w:val="center"/>
        <w:rPr>
          <w:rFonts w:ascii="Cambria" w:hAnsi="Cambria" w:cs="Calibri"/>
          <w:b/>
          <w:bCs/>
          <w:sz w:val="22"/>
          <w:szCs w:val="22"/>
        </w:rPr>
      </w:pPr>
      <w:r w:rsidRPr="007102CA">
        <w:rPr>
          <w:rFonts w:ascii="Cambria" w:hAnsi="Cambria" w:cs="Calibri"/>
          <w:b/>
          <w:bCs/>
          <w:sz w:val="22"/>
          <w:szCs w:val="22"/>
        </w:rPr>
        <w:t>Przedmiot Umowy</w:t>
      </w:r>
    </w:p>
    <w:p w14:paraId="5E8ACEA4" w14:textId="77777777" w:rsidR="00192BBC" w:rsidRDefault="00CF4C35" w:rsidP="00192BBC">
      <w:pPr>
        <w:numPr>
          <w:ilvl w:val="0"/>
          <w:numId w:val="3"/>
        </w:numPr>
        <w:ind w:left="0" w:hanging="426"/>
        <w:jc w:val="both"/>
        <w:rPr>
          <w:rFonts w:ascii="Cambria" w:hAnsi="Cambria" w:cs="Calibri"/>
          <w:sz w:val="22"/>
          <w:szCs w:val="22"/>
        </w:rPr>
      </w:pPr>
      <w:r w:rsidRPr="007102CA">
        <w:rPr>
          <w:rFonts w:ascii="Cambria" w:hAnsi="Cambria" w:cs="Calibri"/>
          <w:sz w:val="22"/>
          <w:szCs w:val="22"/>
        </w:rPr>
        <w:t xml:space="preserve">Przedmiotem umowy jest </w:t>
      </w:r>
      <w:r w:rsidRPr="007102CA">
        <w:rPr>
          <w:rFonts w:ascii="Cambria" w:hAnsi="Cambria" w:cs="Calibri"/>
          <w:b/>
          <w:bCs/>
          <w:sz w:val="22"/>
          <w:szCs w:val="22"/>
        </w:rPr>
        <w:t>sukcesywna</w:t>
      </w:r>
      <w:r w:rsidRPr="007102CA">
        <w:rPr>
          <w:rFonts w:ascii="Cambria" w:hAnsi="Cambria" w:cs="Calibri"/>
          <w:sz w:val="22"/>
          <w:szCs w:val="22"/>
        </w:rPr>
        <w:t xml:space="preserve"> </w:t>
      </w:r>
      <w:r w:rsidRPr="007102CA">
        <w:rPr>
          <w:rFonts w:ascii="Cambria" w:hAnsi="Cambria" w:cs="Calibri"/>
          <w:b/>
          <w:bCs/>
          <w:sz w:val="22"/>
          <w:szCs w:val="22"/>
        </w:rPr>
        <w:t xml:space="preserve">dostawa produktów </w:t>
      </w:r>
      <w:r w:rsidR="00B829C8">
        <w:rPr>
          <w:rFonts w:ascii="Cambria" w:hAnsi="Cambria" w:cs="Calibri"/>
          <w:b/>
          <w:bCs/>
          <w:sz w:val="22"/>
          <w:szCs w:val="22"/>
        </w:rPr>
        <w:t>farmaceutycznych</w:t>
      </w:r>
      <w:r w:rsidRPr="007102CA">
        <w:rPr>
          <w:rFonts w:ascii="Cambria" w:hAnsi="Cambria" w:cs="Calibri"/>
          <w:sz w:val="22"/>
          <w:szCs w:val="22"/>
        </w:rPr>
        <w:t xml:space="preserve">, </w:t>
      </w:r>
      <w:r w:rsidRPr="007102CA">
        <w:rPr>
          <w:rFonts w:ascii="Cambria" w:hAnsi="Cambria" w:cs="Calibri"/>
          <w:b/>
          <w:bCs/>
          <w:sz w:val="22"/>
          <w:szCs w:val="22"/>
        </w:rPr>
        <w:t xml:space="preserve">zgodnie </w:t>
      </w:r>
      <w:r w:rsidR="00E84168">
        <w:rPr>
          <w:rFonts w:ascii="Cambria" w:hAnsi="Cambria" w:cs="Calibri"/>
          <w:b/>
          <w:bCs/>
          <w:sz w:val="22"/>
          <w:szCs w:val="22"/>
        </w:rPr>
        <w:br/>
      </w:r>
      <w:r w:rsidRPr="007102CA">
        <w:rPr>
          <w:rFonts w:ascii="Cambria" w:hAnsi="Cambria" w:cs="Calibri"/>
          <w:b/>
          <w:bCs/>
          <w:sz w:val="22"/>
          <w:szCs w:val="22"/>
        </w:rPr>
        <w:t xml:space="preserve">z </w:t>
      </w:r>
      <w:r w:rsidRPr="00D55563">
        <w:rPr>
          <w:rFonts w:ascii="Cambria" w:hAnsi="Cambria" w:cs="Calibri"/>
          <w:b/>
          <w:bCs/>
          <w:sz w:val="22"/>
          <w:szCs w:val="22"/>
          <w:highlight w:val="lightGray"/>
        </w:rPr>
        <w:t>Załącznikiem</w:t>
      </w:r>
      <w:r w:rsidR="00D55563" w:rsidRPr="00D55563">
        <w:rPr>
          <w:rFonts w:ascii="Cambria" w:hAnsi="Cambria" w:cs="Calibri"/>
          <w:b/>
          <w:bCs/>
          <w:sz w:val="22"/>
          <w:szCs w:val="22"/>
          <w:highlight w:val="lightGray"/>
        </w:rPr>
        <w:t>/ami</w:t>
      </w:r>
      <w:r w:rsidRPr="00D55563">
        <w:rPr>
          <w:rFonts w:ascii="Cambria" w:hAnsi="Cambria" w:cs="Calibri"/>
          <w:b/>
          <w:bCs/>
          <w:sz w:val="22"/>
          <w:szCs w:val="22"/>
          <w:highlight w:val="lightGray"/>
        </w:rPr>
        <w:t xml:space="preserve"> nr</w:t>
      </w:r>
      <w:r w:rsidR="00D55563" w:rsidRPr="00D55563">
        <w:rPr>
          <w:rFonts w:ascii="Cambria" w:hAnsi="Cambria" w:cs="Calibri"/>
          <w:b/>
          <w:bCs/>
          <w:sz w:val="22"/>
          <w:szCs w:val="22"/>
          <w:highlight w:val="lightGray"/>
        </w:rPr>
        <w:t xml:space="preserve"> … </w:t>
      </w:r>
      <w:r w:rsidRPr="00D55563">
        <w:rPr>
          <w:rFonts w:ascii="Cambria" w:hAnsi="Cambria" w:cs="Calibri"/>
          <w:b/>
          <w:bCs/>
          <w:sz w:val="22"/>
          <w:szCs w:val="22"/>
          <w:highlight w:val="lightGray"/>
        </w:rPr>
        <w:t xml:space="preserve"> do Umowy,</w:t>
      </w:r>
      <w:r w:rsidRPr="00D55563">
        <w:rPr>
          <w:rFonts w:ascii="Cambria" w:hAnsi="Cambria" w:cs="Calibri"/>
          <w:sz w:val="22"/>
          <w:szCs w:val="22"/>
          <w:highlight w:val="lightGray"/>
        </w:rPr>
        <w:t xml:space="preserve"> stanowiący</w:t>
      </w:r>
      <w:r w:rsidR="00CE7231" w:rsidRPr="00D55563">
        <w:rPr>
          <w:rFonts w:ascii="Cambria" w:hAnsi="Cambria" w:cs="Calibri"/>
          <w:sz w:val="22"/>
          <w:szCs w:val="22"/>
          <w:highlight w:val="lightGray"/>
        </w:rPr>
        <w:t>m</w:t>
      </w:r>
      <w:r w:rsidR="00D55563" w:rsidRPr="00D55563">
        <w:rPr>
          <w:rFonts w:ascii="Cambria" w:hAnsi="Cambria" w:cs="Calibri"/>
          <w:sz w:val="22"/>
          <w:szCs w:val="22"/>
          <w:highlight w:val="lightGray"/>
        </w:rPr>
        <w:t>/i</w:t>
      </w:r>
      <w:r w:rsidRPr="007102CA">
        <w:rPr>
          <w:rFonts w:ascii="Cambria" w:hAnsi="Cambria" w:cs="Calibri"/>
          <w:sz w:val="22"/>
          <w:szCs w:val="22"/>
        </w:rPr>
        <w:t xml:space="preserve"> jej integralną część.</w:t>
      </w:r>
    </w:p>
    <w:p w14:paraId="204D61E7" w14:textId="2EB08425" w:rsidR="00192BBC" w:rsidRPr="00192BBC" w:rsidRDefault="00192BBC" w:rsidP="00192BBC">
      <w:pPr>
        <w:numPr>
          <w:ilvl w:val="0"/>
          <w:numId w:val="3"/>
        </w:numPr>
        <w:ind w:left="0" w:hanging="426"/>
        <w:jc w:val="both"/>
        <w:rPr>
          <w:rFonts w:ascii="Cambria" w:hAnsi="Cambria" w:cs="Calibri"/>
          <w:sz w:val="22"/>
          <w:szCs w:val="22"/>
        </w:rPr>
      </w:pPr>
      <w:r w:rsidRPr="00192BBC">
        <w:rPr>
          <w:rFonts w:ascii="Cambria" w:hAnsi="Cambria"/>
          <w:sz w:val="22"/>
          <w:szCs w:val="22"/>
        </w:rPr>
        <w:t xml:space="preserve">Podane ilości przedmiotu Umowy są ustalone z należytą starannością jako wielkości szacunkowe </w:t>
      </w:r>
      <w:r w:rsidRPr="00192BBC">
        <w:rPr>
          <w:rFonts w:ascii="Cambria" w:hAnsi="Cambria"/>
          <w:sz w:val="22"/>
          <w:szCs w:val="22"/>
        </w:rPr>
        <w:br/>
        <w:t xml:space="preserve">i w czasie obowiązywania Umowy mogą ulec zmianie, w zależności od aktualnych potrzeb Zamawiającego wynikających z ilości i stanu zdrowia pacjentów, którym udzielane są świadczenia medyczne oraz zastosowanych procedur medycznych, co oznacza, że ustalone ilości nie stanowią ostatecznego wymiaru (zakresu) przedmiotu zamówienia, w wyniku czego stan ten nie może być podstawą do zgłoszenia przez Wykonawcę roszczeń do Zamawiającego z tytułu niezrealizowanych dostaw (zamówień) lub podstawą do odmowy ich realizacji. Zamawiający zastrzega, że minimalny zakres poszczególnych pozycji z formularzy asortymentowo – ilościowo – cenowych wynosi minimum </w:t>
      </w:r>
      <w:r w:rsidRPr="00192BBC">
        <w:rPr>
          <w:rFonts w:ascii="Cambria" w:hAnsi="Cambria"/>
          <w:b/>
          <w:bCs/>
          <w:sz w:val="22"/>
          <w:szCs w:val="22"/>
        </w:rPr>
        <w:t xml:space="preserve">50 % ustalonych ilości. </w:t>
      </w:r>
    </w:p>
    <w:p w14:paraId="13712202" w14:textId="77777777" w:rsidR="009D0004" w:rsidRPr="007102CA" w:rsidRDefault="009D0004" w:rsidP="009C20DF">
      <w:pPr>
        <w:tabs>
          <w:tab w:val="left" w:pos="708"/>
        </w:tabs>
        <w:rPr>
          <w:rFonts w:ascii="Cambria" w:hAnsi="Cambria" w:cs="Calibri"/>
          <w:b/>
          <w:bCs/>
          <w:sz w:val="22"/>
          <w:szCs w:val="22"/>
        </w:rPr>
      </w:pPr>
    </w:p>
    <w:p w14:paraId="784CCD7D" w14:textId="77777777" w:rsidR="00CF4C35" w:rsidRPr="007102CA" w:rsidRDefault="00CF4C35" w:rsidP="009C20DF">
      <w:pPr>
        <w:tabs>
          <w:tab w:val="left" w:pos="708"/>
        </w:tabs>
        <w:jc w:val="center"/>
        <w:rPr>
          <w:rFonts w:ascii="Cambria" w:hAnsi="Cambria" w:cs="Calibri"/>
          <w:b/>
          <w:bCs/>
          <w:sz w:val="22"/>
          <w:szCs w:val="22"/>
        </w:rPr>
      </w:pPr>
      <w:r w:rsidRPr="007102CA">
        <w:rPr>
          <w:rFonts w:ascii="Cambria" w:hAnsi="Cambria" w:cs="Calibri"/>
          <w:b/>
          <w:bCs/>
          <w:sz w:val="22"/>
          <w:szCs w:val="22"/>
        </w:rPr>
        <w:t>§2</w:t>
      </w:r>
    </w:p>
    <w:p w14:paraId="35741C09" w14:textId="2AA2041C" w:rsidR="00CF4C35" w:rsidRPr="007102CA" w:rsidRDefault="00CF4C35" w:rsidP="009C20DF">
      <w:pPr>
        <w:jc w:val="center"/>
        <w:rPr>
          <w:rFonts w:ascii="Cambria" w:hAnsi="Cambria" w:cs="Calibri"/>
          <w:b/>
          <w:sz w:val="22"/>
          <w:szCs w:val="22"/>
        </w:rPr>
      </w:pPr>
      <w:r w:rsidRPr="007102CA">
        <w:rPr>
          <w:rFonts w:ascii="Cambria" w:hAnsi="Cambria" w:cs="Calibri"/>
          <w:b/>
          <w:sz w:val="22"/>
          <w:szCs w:val="22"/>
        </w:rPr>
        <w:t xml:space="preserve">Realizacja </w:t>
      </w:r>
      <w:r w:rsidR="000F61DD" w:rsidRPr="007102CA">
        <w:rPr>
          <w:rFonts w:ascii="Cambria" w:hAnsi="Cambria" w:cs="Calibri"/>
          <w:b/>
          <w:sz w:val="22"/>
          <w:szCs w:val="22"/>
        </w:rPr>
        <w:t>p</w:t>
      </w:r>
      <w:r w:rsidRPr="007102CA">
        <w:rPr>
          <w:rFonts w:ascii="Cambria" w:hAnsi="Cambria" w:cs="Calibri"/>
          <w:b/>
          <w:sz w:val="22"/>
          <w:szCs w:val="22"/>
        </w:rPr>
        <w:t>rze</w:t>
      </w:r>
      <w:r w:rsidR="00985CB9">
        <w:rPr>
          <w:rFonts w:ascii="Cambria" w:hAnsi="Cambria" w:cs="Calibri"/>
          <w:b/>
          <w:sz w:val="22"/>
          <w:szCs w:val="22"/>
        </w:rPr>
        <w:t>dmiotu Umowy – warunki dostawy i</w:t>
      </w:r>
      <w:r w:rsidR="009A186F" w:rsidRPr="007102CA">
        <w:rPr>
          <w:rFonts w:ascii="Cambria" w:hAnsi="Cambria" w:cs="Calibri"/>
          <w:b/>
          <w:sz w:val="22"/>
          <w:szCs w:val="22"/>
        </w:rPr>
        <w:t xml:space="preserve"> zwrot</w:t>
      </w:r>
      <w:r w:rsidR="00985CB9">
        <w:rPr>
          <w:rFonts w:ascii="Cambria" w:hAnsi="Cambria" w:cs="Calibri"/>
          <w:b/>
          <w:sz w:val="22"/>
          <w:szCs w:val="22"/>
        </w:rPr>
        <w:t>u</w:t>
      </w:r>
      <w:r w:rsidR="009A186F" w:rsidRPr="007102CA">
        <w:rPr>
          <w:rFonts w:ascii="Cambria" w:hAnsi="Cambria" w:cs="Calibri"/>
          <w:b/>
          <w:sz w:val="22"/>
          <w:szCs w:val="22"/>
        </w:rPr>
        <w:t xml:space="preserve"> produktu leczniczego</w:t>
      </w:r>
    </w:p>
    <w:p w14:paraId="42646733" w14:textId="77777777" w:rsidR="00CF4C35" w:rsidRPr="007102CA" w:rsidRDefault="00CF4C35" w:rsidP="009C20DF">
      <w:pPr>
        <w:numPr>
          <w:ilvl w:val="0"/>
          <w:numId w:val="31"/>
        </w:numPr>
        <w:ind w:left="0" w:hanging="426"/>
        <w:jc w:val="both"/>
        <w:rPr>
          <w:rFonts w:ascii="Cambria" w:hAnsi="Cambria" w:cs="Calibri"/>
          <w:sz w:val="22"/>
          <w:szCs w:val="22"/>
        </w:rPr>
      </w:pPr>
      <w:r w:rsidRPr="007102CA">
        <w:rPr>
          <w:rFonts w:ascii="Cambria" w:hAnsi="Cambria" w:cs="Calibri"/>
          <w:sz w:val="22"/>
          <w:szCs w:val="22"/>
        </w:rPr>
        <w:t>Wykonawca zobowiązuje się dostarczyć przedmiot Umowy w najwyższej dostępnej jakości.</w:t>
      </w:r>
    </w:p>
    <w:p w14:paraId="20D7F8E1" w14:textId="4A684FE0" w:rsidR="00CF4C35" w:rsidRPr="007102CA" w:rsidRDefault="00CF4C35" w:rsidP="009C20DF">
      <w:pPr>
        <w:numPr>
          <w:ilvl w:val="0"/>
          <w:numId w:val="31"/>
        </w:numPr>
        <w:ind w:left="0" w:hanging="426"/>
        <w:jc w:val="both"/>
        <w:rPr>
          <w:rFonts w:ascii="Cambria" w:hAnsi="Cambria" w:cs="Calibri"/>
          <w:sz w:val="22"/>
          <w:szCs w:val="22"/>
        </w:rPr>
      </w:pPr>
      <w:r w:rsidRPr="007102CA">
        <w:rPr>
          <w:rFonts w:ascii="Cambria" w:hAnsi="Cambria" w:cs="Calibri"/>
          <w:sz w:val="22"/>
          <w:szCs w:val="22"/>
        </w:rPr>
        <w:t xml:space="preserve">Dostawa przedmiotu Umowy przez Wykonawcę odbywać się będzie sukcesywnie, na podstawie zamówień (na adres mailowy podany przez Wykonawcę lub na warunkach ustalonych w umowie) składanych przez </w:t>
      </w:r>
      <w:r w:rsidR="00E10AA7" w:rsidRPr="007102CA">
        <w:rPr>
          <w:rFonts w:ascii="Cambria" w:hAnsi="Cambria" w:cs="Calibri"/>
          <w:sz w:val="22"/>
          <w:szCs w:val="22"/>
        </w:rPr>
        <w:t>Kierownika Apteki, Zastępcę Kierownika Apteki albo upoważniony</w:t>
      </w:r>
      <w:r w:rsidR="00D7793F" w:rsidRPr="007102CA">
        <w:rPr>
          <w:rFonts w:ascii="Cambria" w:hAnsi="Cambria" w:cs="Calibri"/>
          <w:sz w:val="22"/>
          <w:szCs w:val="22"/>
        </w:rPr>
        <w:t xml:space="preserve"> </w:t>
      </w:r>
      <w:r w:rsidR="00E10AA7" w:rsidRPr="007102CA">
        <w:rPr>
          <w:rFonts w:ascii="Cambria" w:hAnsi="Cambria" w:cs="Calibri"/>
          <w:sz w:val="22"/>
          <w:szCs w:val="22"/>
        </w:rPr>
        <w:t>personel w</w:t>
      </w:r>
      <w:r w:rsidR="00D7793F" w:rsidRPr="007102CA">
        <w:rPr>
          <w:rFonts w:ascii="Cambria" w:hAnsi="Cambria" w:cs="Calibri"/>
          <w:sz w:val="22"/>
          <w:szCs w:val="22"/>
        </w:rPr>
        <w:t>ykonujący czynności fachowe w</w:t>
      </w:r>
      <w:r w:rsidR="00E10AA7" w:rsidRPr="007102CA">
        <w:rPr>
          <w:rFonts w:ascii="Cambria" w:hAnsi="Cambria" w:cs="Calibri"/>
          <w:sz w:val="22"/>
          <w:szCs w:val="22"/>
        </w:rPr>
        <w:t xml:space="preserve"> rozumieniu art. 90 </w:t>
      </w:r>
      <w:r w:rsidR="00D7793F" w:rsidRPr="007102CA">
        <w:rPr>
          <w:rFonts w:ascii="Cambria" w:hAnsi="Cambria" w:cs="Calibri"/>
          <w:sz w:val="22"/>
          <w:szCs w:val="22"/>
        </w:rPr>
        <w:t>ustawy z dnia 06.09.2001 r. Prawo farmaceutyczne (t.j. Dz. U. z 202</w:t>
      </w:r>
      <w:r w:rsidR="00C103B8">
        <w:rPr>
          <w:rFonts w:ascii="Cambria" w:hAnsi="Cambria" w:cs="Calibri"/>
          <w:sz w:val="22"/>
          <w:szCs w:val="22"/>
        </w:rPr>
        <w:t>4</w:t>
      </w:r>
      <w:r w:rsidR="00D7793F" w:rsidRPr="007102CA">
        <w:rPr>
          <w:rFonts w:ascii="Cambria" w:hAnsi="Cambria" w:cs="Calibri"/>
          <w:sz w:val="22"/>
          <w:szCs w:val="22"/>
        </w:rPr>
        <w:t xml:space="preserve"> r. poz.</w:t>
      </w:r>
      <w:r w:rsidR="00C103B8">
        <w:rPr>
          <w:rFonts w:ascii="Cambria" w:hAnsi="Cambria" w:cs="Calibri"/>
          <w:sz w:val="22"/>
          <w:szCs w:val="22"/>
        </w:rPr>
        <w:t xml:space="preserve"> 686</w:t>
      </w:r>
      <w:r w:rsidR="0008759D">
        <w:rPr>
          <w:rFonts w:ascii="Cambria" w:hAnsi="Cambria" w:cs="Calibri"/>
          <w:sz w:val="22"/>
          <w:szCs w:val="22"/>
        </w:rPr>
        <w:t xml:space="preserve">), </w:t>
      </w:r>
      <w:r w:rsidRPr="007102CA">
        <w:rPr>
          <w:rFonts w:ascii="Cambria" w:hAnsi="Cambria" w:cs="Calibri"/>
          <w:sz w:val="22"/>
          <w:szCs w:val="22"/>
        </w:rPr>
        <w:t>który ma uprawnienie każdorazowo określić asortyment rodzajowo oraz ilościowo.</w:t>
      </w:r>
    </w:p>
    <w:p w14:paraId="1873920D" w14:textId="2906FEAD" w:rsidR="00CF4C35" w:rsidRPr="007102CA" w:rsidRDefault="00CF4C35" w:rsidP="009C20DF">
      <w:pPr>
        <w:numPr>
          <w:ilvl w:val="0"/>
          <w:numId w:val="31"/>
        </w:numPr>
        <w:ind w:left="0" w:hanging="426"/>
        <w:jc w:val="both"/>
        <w:rPr>
          <w:rFonts w:ascii="Cambria" w:hAnsi="Cambria" w:cs="Calibri"/>
          <w:sz w:val="22"/>
          <w:szCs w:val="22"/>
        </w:rPr>
      </w:pPr>
      <w:r w:rsidRPr="007102CA">
        <w:rPr>
          <w:rFonts w:ascii="Cambria" w:hAnsi="Cambria" w:cs="Calibri"/>
          <w:sz w:val="22"/>
          <w:szCs w:val="22"/>
        </w:rPr>
        <w:t xml:space="preserve">Wykonawca zobowiązuje się dostarczyć Zamawiającemu przedmiot Umowy transportem na własne ryzyko i </w:t>
      </w:r>
      <w:r w:rsidR="0008759D">
        <w:rPr>
          <w:rFonts w:ascii="Cambria" w:hAnsi="Cambria" w:cs="Calibri"/>
          <w:sz w:val="22"/>
          <w:szCs w:val="22"/>
        </w:rPr>
        <w:t xml:space="preserve">bez dodatkowego wynagrodzenia. </w:t>
      </w:r>
      <w:r w:rsidRPr="007102CA">
        <w:rPr>
          <w:rFonts w:ascii="Cambria" w:hAnsi="Cambria" w:cs="Calibri"/>
          <w:sz w:val="22"/>
          <w:szCs w:val="22"/>
        </w:rPr>
        <w:t>Zamawiający nie będzie zobowiązany do pokrywania kosztu transportu, kosztów załadunku/rozładunku oraz innych kosztów związanych lub pośrednich z wykonaniem przedmiotu Umowy przez Wykonawcę na warunkach określonych w Umowie.</w:t>
      </w:r>
    </w:p>
    <w:p w14:paraId="24B6CD0C" w14:textId="77777777" w:rsidR="00CF4C35" w:rsidRPr="007102CA" w:rsidRDefault="00CF4C35" w:rsidP="009C20DF">
      <w:pPr>
        <w:numPr>
          <w:ilvl w:val="0"/>
          <w:numId w:val="31"/>
        </w:numPr>
        <w:ind w:left="0" w:hanging="426"/>
        <w:jc w:val="both"/>
        <w:rPr>
          <w:rFonts w:ascii="Cambria" w:hAnsi="Cambria" w:cs="Calibri"/>
          <w:sz w:val="22"/>
          <w:szCs w:val="22"/>
        </w:rPr>
      </w:pPr>
      <w:r w:rsidRPr="007102CA">
        <w:rPr>
          <w:rFonts w:ascii="Cambria" w:hAnsi="Cambria" w:cs="Calibri"/>
          <w:sz w:val="22"/>
          <w:szCs w:val="22"/>
        </w:rPr>
        <w:t>Strony ustalają, że wyłącznie na Wykonawcy ciąży odpowiedzialność z tytułu uszkodzenia lub utraty przedmiotu Umowy do czasu potwierdzenia odbioru dostawy przedmiotu Umowy przez uprawniony personel/osoby upoważnione przez Zamawiającego.</w:t>
      </w:r>
    </w:p>
    <w:p w14:paraId="5A43BACF" w14:textId="1ECD27F5" w:rsidR="00381B08" w:rsidRPr="009C7597" w:rsidRDefault="00CF4C35" w:rsidP="009C20DF">
      <w:pPr>
        <w:numPr>
          <w:ilvl w:val="0"/>
          <w:numId w:val="31"/>
        </w:numPr>
        <w:ind w:left="0" w:hanging="426"/>
        <w:jc w:val="both"/>
        <w:rPr>
          <w:rFonts w:ascii="Cambria" w:hAnsi="Cambria" w:cs="Calibri"/>
          <w:sz w:val="22"/>
          <w:szCs w:val="22"/>
        </w:rPr>
      </w:pPr>
      <w:r w:rsidRPr="009C7597">
        <w:rPr>
          <w:rFonts w:ascii="Cambria" w:hAnsi="Cambria" w:cs="Calibri"/>
          <w:sz w:val="22"/>
          <w:szCs w:val="22"/>
        </w:rPr>
        <w:t xml:space="preserve">Przedmiot umowy należy dostarczyć w terminie określonym w </w:t>
      </w:r>
      <w:r w:rsidR="007102CA" w:rsidRPr="009C7597">
        <w:rPr>
          <w:rFonts w:ascii="Cambria" w:hAnsi="Cambria" w:cs="Calibri"/>
          <w:sz w:val="22"/>
          <w:szCs w:val="22"/>
        </w:rPr>
        <w:t>§</w:t>
      </w:r>
      <w:r w:rsidR="00C103B8">
        <w:rPr>
          <w:rFonts w:ascii="Cambria" w:hAnsi="Cambria" w:cs="Calibri"/>
          <w:sz w:val="22"/>
          <w:szCs w:val="22"/>
        </w:rPr>
        <w:t xml:space="preserve"> </w:t>
      </w:r>
      <w:r w:rsidR="007102CA" w:rsidRPr="009C7597">
        <w:rPr>
          <w:rFonts w:ascii="Cambria" w:hAnsi="Cambria" w:cs="Calibri"/>
          <w:sz w:val="22"/>
          <w:szCs w:val="22"/>
        </w:rPr>
        <w:t xml:space="preserve">4 </w:t>
      </w:r>
      <w:r w:rsidRPr="009C7597">
        <w:rPr>
          <w:rFonts w:ascii="Cambria" w:hAnsi="Cambria" w:cs="Calibri"/>
          <w:sz w:val="22"/>
          <w:szCs w:val="22"/>
        </w:rPr>
        <w:t xml:space="preserve">do </w:t>
      </w:r>
      <w:r w:rsidR="00381B08" w:rsidRPr="009C7597">
        <w:rPr>
          <w:rFonts w:ascii="Cambria" w:hAnsi="Cambria" w:cs="Calibri"/>
          <w:sz w:val="22"/>
          <w:szCs w:val="22"/>
        </w:rPr>
        <w:t>siedziby</w:t>
      </w:r>
      <w:r w:rsidRPr="009C7597">
        <w:rPr>
          <w:rFonts w:ascii="Cambria" w:hAnsi="Cambria" w:cs="Calibri"/>
          <w:sz w:val="22"/>
          <w:szCs w:val="22"/>
        </w:rPr>
        <w:t xml:space="preserve"> Zamawiającego</w:t>
      </w:r>
      <w:r w:rsidR="00381B08" w:rsidRPr="009C7597">
        <w:rPr>
          <w:rFonts w:ascii="Cambria" w:hAnsi="Cambria" w:cs="Calibri"/>
          <w:sz w:val="22"/>
          <w:szCs w:val="22"/>
        </w:rPr>
        <w:t xml:space="preserve">. </w:t>
      </w:r>
      <w:r w:rsidR="00381B08" w:rsidRPr="009C7597">
        <w:rPr>
          <w:rFonts w:ascii="Cambria" w:hAnsi="Cambria"/>
          <w:sz w:val="22"/>
          <w:szCs w:val="22"/>
        </w:rPr>
        <w:t xml:space="preserve">Strony ustalają miejsce dostawy: </w:t>
      </w:r>
      <w:r w:rsidR="00381B08" w:rsidRPr="009C7597">
        <w:rPr>
          <w:rFonts w:ascii="Cambria" w:hAnsi="Cambria" w:cs="Arial"/>
          <w:b/>
          <w:sz w:val="22"/>
          <w:szCs w:val="22"/>
          <w:lang w:val="x-none" w:eastAsia="x-none"/>
        </w:rPr>
        <w:t xml:space="preserve">Magazyn Apteki - okno podawcze do magazynu Apteki </w:t>
      </w:r>
      <w:r w:rsidR="00477D6C" w:rsidRPr="009C7597">
        <w:rPr>
          <w:rFonts w:ascii="Cambria" w:hAnsi="Cambria" w:cs="Arial"/>
          <w:b/>
          <w:sz w:val="22"/>
          <w:szCs w:val="22"/>
          <w:lang w:val="x-none" w:eastAsia="x-none"/>
        </w:rPr>
        <w:br/>
      </w:r>
      <w:r w:rsidR="00381B08" w:rsidRPr="009C7597">
        <w:rPr>
          <w:rFonts w:ascii="Cambria" w:hAnsi="Cambria" w:cs="Arial"/>
          <w:b/>
          <w:sz w:val="22"/>
          <w:szCs w:val="22"/>
          <w:lang w:val="x-none" w:eastAsia="x-none"/>
        </w:rPr>
        <w:t>w piwnicy – poziom -1 Tył Budynku A - za wejściem A7</w:t>
      </w:r>
      <w:r w:rsidR="00381B08" w:rsidRPr="009C7597">
        <w:rPr>
          <w:rFonts w:ascii="Cambria" w:hAnsi="Cambria" w:cs="Arial"/>
          <w:b/>
          <w:sz w:val="22"/>
          <w:szCs w:val="22"/>
          <w:lang w:eastAsia="x-none"/>
        </w:rPr>
        <w:t xml:space="preserve"> D</w:t>
      </w:r>
      <w:r w:rsidR="00381B08" w:rsidRPr="009C7597">
        <w:rPr>
          <w:rFonts w:ascii="Cambria" w:hAnsi="Cambria" w:cs="Arial"/>
          <w:b/>
          <w:sz w:val="22"/>
          <w:szCs w:val="22"/>
          <w:lang w:val="x-none" w:eastAsia="x-none"/>
        </w:rPr>
        <w:t>ostaw</w:t>
      </w:r>
      <w:r w:rsidR="00381B08" w:rsidRPr="009C7597">
        <w:rPr>
          <w:rFonts w:ascii="Cambria" w:hAnsi="Cambria" w:cs="Arial"/>
          <w:b/>
          <w:sz w:val="22"/>
          <w:szCs w:val="22"/>
          <w:lang w:eastAsia="x-none"/>
        </w:rPr>
        <w:t>y odbywają się w godzinach</w:t>
      </w:r>
      <w:r w:rsidR="00381B08" w:rsidRPr="009C7597">
        <w:rPr>
          <w:rFonts w:ascii="Cambria" w:hAnsi="Cambria" w:cs="Arial"/>
          <w:b/>
          <w:sz w:val="22"/>
          <w:szCs w:val="22"/>
          <w:lang w:val="x-none" w:eastAsia="x-none"/>
        </w:rPr>
        <w:t xml:space="preserve"> 7</w:t>
      </w:r>
      <w:r w:rsidR="00381B08" w:rsidRPr="009C7597">
        <w:rPr>
          <w:rFonts w:ascii="Cambria" w:hAnsi="Cambria" w:cs="Arial"/>
          <w:b/>
          <w:sz w:val="22"/>
          <w:szCs w:val="22"/>
          <w:u w:val="single"/>
          <w:vertAlign w:val="superscript"/>
          <w:lang w:val="x-none" w:eastAsia="x-none"/>
        </w:rPr>
        <w:t>25</w:t>
      </w:r>
      <w:r w:rsidR="00381B08" w:rsidRPr="009C7597">
        <w:rPr>
          <w:rFonts w:ascii="Cambria" w:hAnsi="Cambria" w:cs="Arial"/>
          <w:b/>
          <w:sz w:val="22"/>
          <w:szCs w:val="22"/>
          <w:lang w:val="x-none" w:eastAsia="x-none"/>
        </w:rPr>
        <w:t xml:space="preserve"> </w:t>
      </w:r>
      <w:r w:rsidR="00B8328C" w:rsidRPr="009C7597">
        <w:rPr>
          <w:rFonts w:ascii="Cambria" w:hAnsi="Cambria" w:cs="Arial"/>
          <w:b/>
          <w:sz w:val="22"/>
          <w:szCs w:val="22"/>
          <w:lang w:eastAsia="x-none"/>
        </w:rPr>
        <w:t>–</w:t>
      </w:r>
      <w:r w:rsidR="00381B08" w:rsidRPr="009C7597">
        <w:rPr>
          <w:rFonts w:ascii="Cambria" w:hAnsi="Cambria" w:cs="Arial"/>
          <w:b/>
          <w:sz w:val="22"/>
          <w:szCs w:val="22"/>
          <w:lang w:val="x-none" w:eastAsia="x-none"/>
        </w:rPr>
        <w:t xml:space="preserve"> </w:t>
      </w:r>
      <w:r w:rsidR="0082478A" w:rsidRPr="009C7597">
        <w:rPr>
          <w:rFonts w:ascii="Cambria" w:hAnsi="Cambria" w:cs="Arial"/>
          <w:b/>
          <w:sz w:val="22"/>
          <w:szCs w:val="22"/>
        </w:rPr>
        <w:t>9</w:t>
      </w:r>
      <w:r w:rsidR="00B8328C" w:rsidRPr="009C7597">
        <w:rPr>
          <w:rFonts w:ascii="Cambria" w:hAnsi="Cambria" w:cs="Arial"/>
          <w:b/>
          <w:sz w:val="22"/>
          <w:szCs w:val="22"/>
          <w:u w:val="single"/>
          <w:vertAlign w:val="superscript"/>
        </w:rPr>
        <w:t>3</w:t>
      </w:r>
      <w:r w:rsidR="00381B08" w:rsidRPr="009C7597">
        <w:rPr>
          <w:rFonts w:ascii="Cambria" w:hAnsi="Cambria" w:cs="Arial"/>
          <w:b/>
          <w:sz w:val="22"/>
          <w:szCs w:val="22"/>
          <w:u w:val="single"/>
          <w:vertAlign w:val="superscript"/>
        </w:rPr>
        <w:t xml:space="preserve">0  </w:t>
      </w:r>
    </w:p>
    <w:p w14:paraId="7987A8C4" w14:textId="5879F89E" w:rsidR="00CF4C35" w:rsidRPr="007102CA" w:rsidRDefault="00CF4C35" w:rsidP="009C20DF">
      <w:pPr>
        <w:numPr>
          <w:ilvl w:val="0"/>
          <w:numId w:val="31"/>
        </w:numPr>
        <w:ind w:left="0" w:hanging="426"/>
        <w:jc w:val="both"/>
        <w:rPr>
          <w:rFonts w:ascii="Cambria" w:hAnsi="Cambria" w:cs="Calibri"/>
          <w:sz w:val="22"/>
          <w:szCs w:val="22"/>
        </w:rPr>
      </w:pPr>
      <w:r w:rsidRPr="009C7597">
        <w:rPr>
          <w:rFonts w:ascii="Cambria" w:hAnsi="Cambria" w:cs="Calibri"/>
          <w:sz w:val="22"/>
          <w:szCs w:val="22"/>
        </w:rPr>
        <w:t>Strony ustalają</w:t>
      </w:r>
      <w:r w:rsidRPr="007102CA">
        <w:rPr>
          <w:rFonts w:ascii="Cambria" w:hAnsi="Cambria" w:cs="Calibri"/>
          <w:sz w:val="22"/>
          <w:szCs w:val="22"/>
        </w:rPr>
        <w:t>, że wraz z pierwszą dostawą produktu leczniczego Wykonawca przekazuje Zamawiającemu Charakterystykę Produktu Leczniczego w wersji elektronicznej, a na żądanie Zamawiającego w wersji papierowej.</w:t>
      </w:r>
    </w:p>
    <w:p w14:paraId="64624DDA" w14:textId="73FE76EC" w:rsidR="00CF4C35" w:rsidRPr="007102CA" w:rsidRDefault="00CF4C35" w:rsidP="009C20DF">
      <w:pPr>
        <w:numPr>
          <w:ilvl w:val="0"/>
          <w:numId w:val="31"/>
        </w:numPr>
        <w:ind w:left="0" w:hanging="426"/>
        <w:jc w:val="both"/>
        <w:rPr>
          <w:rFonts w:ascii="Cambria" w:hAnsi="Cambria" w:cs="Calibri"/>
          <w:sz w:val="22"/>
          <w:szCs w:val="22"/>
        </w:rPr>
      </w:pPr>
      <w:r w:rsidRPr="007102CA">
        <w:rPr>
          <w:rFonts w:ascii="Cambria" w:hAnsi="Cambria" w:cs="Calibri"/>
          <w:sz w:val="22"/>
          <w:szCs w:val="22"/>
        </w:rPr>
        <w:lastRenderedPageBreak/>
        <w:t xml:space="preserve">Wykonawca oświadcza, że dystrybucja produktów leczniczych odbywać się będzie zgodnie </w:t>
      </w:r>
      <w:r w:rsidR="00E84168">
        <w:rPr>
          <w:rFonts w:ascii="Cambria" w:hAnsi="Cambria" w:cs="Calibri"/>
          <w:sz w:val="22"/>
          <w:szCs w:val="22"/>
        </w:rPr>
        <w:br/>
      </w:r>
      <w:r w:rsidRPr="007102CA">
        <w:rPr>
          <w:rFonts w:ascii="Cambria" w:hAnsi="Cambria" w:cs="Calibri"/>
          <w:sz w:val="22"/>
          <w:szCs w:val="22"/>
        </w:rPr>
        <w:t xml:space="preserve">z wymaganiami określonymi w Rozporządzeniu Ministra Zdrowia z dnia 13.03.2015 r. w sprawie wymagań Dobrej Praktyki </w:t>
      </w:r>
      <w:r w:rsidRPr="0028034D">
        <w:rPr>
          <w:rFonts w:ascii="Cambria" w:hAnsi="Cambria" w:cs="Calibri"/>
          <w:sz w:val="22"/>
          <w:szCs w:val="22"/>
        </w:rPr>
        <w:t>Dystrybucyjnej (</w:t>
      </w:r>
      <w:r w:rsidR="0028034D" w:rsidRPr="0028034D">
        <w:rPr>
          <w:rFonts w:ascii="Cambria" w:hAnsi="Cambria" w:cs="Calibri"/>
          <w:sz w:val="22"/>
          <w:szCs w:val="22"/>
        </w:rPr>
        <w:t>t.j. Dz. U. z 2022 r. 1287</w:t>
      </w:r>
      <w:r w:rsidRPr="0028034D">
        <w:rPr>
          <w:rFonts w:ascii="Cambria" w:hAnsi="Cambria" w:cs="Calibri"/>
          <w:sz w:val="22"/>
          <w:szCs w:val="22"/>
        </w:rPr>
        <w:t>),</w:t>
      </w:r>
      <w:r w:rsidRPr="007102CA">
        <w:rPr>
          <w:rFonts w:ascii="Cambria" w:hAnsi="Cambria" w:cs="Calibri"/>
          <w:sz w:val="22"/>
          <w:szCs w:val="22"/>
        </w:rPr>
        <w:t xml:space="preserve"> w tym z wymaganiami dotyczącymi transportu produktów leczniczych w odpowiedniej temperaturze, zgodnie </w:t>
      </w:r>
      <w:r w:rsidR="00E84168">
        <w:rPr>
          <w:rFonts w:ascii="Cambria" w:hAnsi="Cambria" w:cs="Calibri"/>
          <w:sz w:val="22"/>
          <w:szCs w:val="22"/>
        </w:rPr>
        <w:br/>
      </w:r>
      <w:r w:rsidRPr="007102CA">
        <w:rPr>
          <w:rFonts w:ascii="Cambria" w:hAnsi="Cambria" w:cs="Calibri"/>
          <w:sz w:val="22"/>
          <w:szCs w:val="22"/>
        </w:rPr>
        <w:t>z zaleceniami producenta.</w:t>
      </w:r>
    </w:p>
    <w:p w14:paraId="2A519EB4" w14:textId="5B9FE276" w:rsidR="00CF4C35" w:rsidRPr="007102CA" w:rsidRDefault="00CF4C35" w:rsidP="009C20DF">
      <w:pPr>
        <w:numPr>
          <w:ilvl w:val="0"/>
          <w:numId w:val="31"/>
        </w:numPr>
        <w:ind w:left="0" w:hanging="426"/>
        <w:jc w:val="both"/>
        <w:rPr>
          <w:rFonts w:ascii="Cambria" w:hAnsi="Cambria" w:cs="Calibri"/>
          <w:sz w:val="22"/>
          <w:szCs w:val="22"/>
        </w:rPr>
      </w:pPr>
      <w:r w:rsidRPr="007102CA">
        <w:rPr>
          <w:rFonts w:ascii="Cambria" w:hAnsi="Cambria" w:cs="Calibri"/>
          <w:sz w:val="22"/>
          <w:szCs w:val="22"/>
        </w:rPr>
        <w:t xml:space="preserve">Na Wykonawcy spoczywa obowiązek udokumentowania, że transport produktów leczniczych przebiegał w wymaganej temperaturze. Pomiar temperatury </w:t>
      </w:r>
      <w:r w:rsidR="00024985" w:rsidRPr="007102CA">
        <w:rPr>
          <w:rFonts w:ascii="Cambria" w:hAnsi="Cambria" w:cs="Calibri"/>
          <w:sz w:val="22"/>
          <w:szCs w:val="22"/>
        </w:rPr>
        <w:t xml:space="preserve">musi </w:t>
      </w:r>
      <w:r w:rsidRPr="007102CA">
        <w:rPr>
          <w:rFonts w:ascii="Cambria" w:hAnsi="Cambria" w:cs="Calibri"/>
          <w:sz w:val="22"/>
          <w:szCs w:val="22"/>
        </w:rPr>
        <w:t xml:space="preserve">być dokonywany przy użyciu urządzeń poddanych kalibracji. </w:t>
      </w:r>
    </w:p>
    <w:p w14:paraId="1842388F" w14:textId="6499F79A" w:rsidR="002C60DB" w:rsidRPr="007102CA" w:rsidRDefault="00CF4C35" w:rsidP="009C20DF">
      <w:pPr>
        <w:numPr>
          <w:ilvl w:val="0"/>
          <w:numId w:val="31"/>
        </w:numPr>
        <w:ind w:left="0" w:hanging="426"/>
        <w:jc w:val="both"/>
        <w:rPr>
          <w:rFonts w:ascii="Cambria" w:hAnsi="Cambria" w:cstheme="minorHAnsi"/>
          <w:sz w:val="22"/>
          <w:szCs w:val="22"/>
        </w:rPr>
      </w:pPr>
      <w:r w:rsidRPr="007102CA">
        <w:rPr>
          <w:rFonts w:ascii="Cambria" w:hAnsi="Cambria" w:cstheme="minorHAnsi"/>
          <w:sz w:val="22"/>
          <w:szCs w:val="22"/>
        </w:rPr>
        <w:t>Zamawiający zastrzega sobie otrzymani</w:t>
      </w:r>
      <w:r w:rsidR="00024985" w:rsidRPr="007102CA">
        <w:rPr>
          <w:rFonts w:ascii="Cambria" w:hAnsi="Cambria" w:cstheme="minorHAnsi"/>
          <w:sz w:val="22"/>
          <w:szCs w:val="22"/>
        </w:rPr>
        <w:t>e</w:t>
      </w:r>
      <w:r w:rsidRPr="007102CA">
        <w:rPr>
          <w:rFonts w:ascii="Cambria" w:hAnsi="Cambria" w:cstheme="minorHAnsi"/>
          <w:sz w:val="22"/>
          <w:szCs w:val="22"/>
        </w:rPr>
        <w:t xml:space="preserve"> od Wykonawcy wydruku potwierdzającego wartość temperatury przy każdej dostawie, mając na celu sprawdzenie czy zamówione produkty lecznicze przewożone są w odpowiedniej temperaturze</w:t>
      </w:r>
      <w:r w:rsidR="00024985" w:rsidRPr="007102CA">
        <w:rPr>
          <w:rFonts w:ascii="Cambria" w:hAnsi="Cambria" w:cstheme="minorHAnsi"/>
          <w:sz w:val="22"/>
          <w:szCs w:val="22"/>
        </w:rPr>
        <w:t>.</w:t>
      </w:r>
      <w:r w:rsidRPr="007102CA">
        <w:rPr>
          <w:rFonts w:ascii="Cambria" w:hAnsi="Cambria" w:cstheme="minorHAnsi"/>
          <w:sz w:val="22"/>
          <w:szCs w:val="22"/>
        </w:rPr>
        <w:t xml:space="preserve"> Przekazanie danych temperaturowych z dostawy odbywa się </w:t>
      </w:r>
      <w:r w:rsidR="00C53B48" w:rsidRPr="007102CA">
        <w:rPr>
          <w:rFonts w:ascii="Cambria" w:hAnsi="Cambria" w:cstheme="minorHAnsi"/>
          <w:sz w:val="22"/>
          <w:szCs w:val="22"/>
        </w:rPr>
        <w:t xml:space="preserve">co do zasady </w:t>
      </w:r>
      <w:r w:rsidRPr="007102CA">
        <w:rPr>
          <w:rFonts w:ascii="Cambria" w:hAnsi="Cambria" w:cstheme="minorHAnsi"/>
          <w:sz w:val="22"/>
          <w:szCs w:val="22"/>
        </w:rPr>
        <w:t>w chwili przekazania dostawy produktów leczniczych w Aptece</w:t>
      </w:r>
      <w:r w:rsidR="008A7FB6" w:rsidRPr="007102CA">
        <w:rPr>
          <w:rFonts w:ascii="Cambria" w:hAnsi="Cambria" w:cstheme="minorHAnsi"/>
          <w:sz w:val="22"/>
          <w:szCs w:val="22"/>
        </w:rPr>
        <w:t xml:space="preserve"> </w:t>
      </w:r>
      <w:r w:rsidRPr="007102CA">
        <w:rPr>
          <w:rFonts w:ascii="Cambria" w:hAnsi="Cambria" w:cstheme="minorHAnsi"/>
          <w:sz w:val="22"/>
          <w:szCs w:val="22"/>
        </w:rPr>
        <w:t>z tym</w:t>
      </w:r>
      <w:r w:rsidR="008A7FB6" w:rsidRPr="007102CA">
        <w:rPr>
          <w:rFonts w:ascii="Cambria" w:hAnsi="Cambria" w:cstheme="minorHAnsi"/>
          <w:sz w:val="22"/>
          <w:szCs w:val="22"/>
        </w:rPr>
        <w:t>,</w:t>
      </w:r>
      <w:r w:rsidRPr="007102CA">
        <w:rPr>
          <w:rFonts w:ascii="Cambria" w:hAnsi="Cambria" w:cstheme="minorHAnsi"/>
          <w:sz w:val="22"/>
          <w:szCs w:val="22"/>
        </w:rPr>
        <w:t xml:space="preserve"> że Zamawiający dopuszcza przekazani</w:t>
      </w:r>
      <w:r w:rsidR="00B61E04" w:rsidRPr="007102CA">
        <w:rPr>
          <w:rFonts w:ascii="Cambria" w:hAnsi="Cambria" w:cstheme="minorHAnsi"/>
          <w:sz w:val="22"/>
          <w:szCs w:val="22"/>
        </w:rPr>
        <w:t>e</w:t>
      </w:r>
      <w:r w:rsidRPr="007102CA">
        <w:rPr>
          <w:rFonts w:ascii="Cambria" w:hAnsi="Cambria" w:cstheme="minorHAnsi"/>
          <w:sz w:val="22"/>
          <w:szCs w:val="22"/>
        </w:rPr>
        <w:t xml:space="preserve"> informacji z rejestratora temperatury </w:t>
      </w:r>
      <w:r w:rsidR="002C60DB" w:rsidRPr="007102CA">
        <w:rPr>
          <w:rFonts w:ascii="Cambria" w:hAnsi="Cambria" w:cstheme="minorHAnsi"/>
          <w:sz w:val="22"/>
          <w:szCs w:val="22"/>
        </w:rPr>
        <w:t>do 24 godz</w:t>
      </w:r>
      <w:r w:rsidR="00B61E04" w:rsidRPr="007102CA">
        <w:rPr>
          <w:rFonts w:ascii="Cambria" w:hAnsi="Cambria" w:cstheme="minorHAnsi"/>
          <w:sz w:val="22"/>
          <w:szCs w:val="22"/>
        </w:rPr>
        <w:t>in</w:t>
      </w:r>
      <w:r w:rsidR="002C60DB" w:rsidRPr="007102CA">
        <w:rPr>
          <w:rFonts w:ascii="Cambria" w:hAnsi="Cambria" w:cstheme="minorHAnsi"/>
          <w:sz w:val="22"/>
          <w:szCs w:val="22"/>
        </w:rPr>
        <w:t xml:space="preserve"> na adres mailowy</w:t>
      </w:r>
      <w:r w:rsidR="00B61E04" w:rsidRPr="007102CA">
        <w:rPr>
          <w:rFonts w:ascii="Cambria" w:hAnsi="Cambria" w:cstheme="minorHAnsi"/>
          <w:sz w:val="22"/>
          <w:szCs w:val="22"/>
        </w:rPr>
        <w:t xml:space="preserve">: </w:t>
      </w:r>
      <w:hyperlink r:id="rId8" w:history="1">
        <w:r w:rsidR="00381B08" w:rsidRPr="00985CB9">
          <w:rPr>
            <w:rFonts w:ascii="Cambria" w:hAnsi="Cambria"/>
            <w:sz w:val="22"/>
            <w:szCs w:val="22"/>
          </w:rPr>
          <w:t>apteka@szamotuly.med.pl</w:t>
        </w:r>
      </w:hyperlink>
      <w:r w:rsidR="00B61E04" w:rsidRPr="007102CA">
        <w:rPr>
          <w:rFonts w:ascii="Cambria" w:hAnsi="Cambria" w:cstheme="minorHAnsi"/>
          <w:b/>
          <w:bCs/>
          <w:sz w:val="22"/>
          <w:szCs w:val="22"/>
        </w:rPr>
        <w:t xml:space="preserve"> </w:t>
      </w:r>
      <w:r w:rsidR="00381B08" w:rsidRPr="007102CA">
        <w:rPr>
          <w:rFonts w:ascii="Cambria" w:hAnsi="Cambria" w:cstheme="minorHAnsi"/>
          <w:b/>
          <w:bCs/>
          <w:sz w:val="22"/>
          <w:szCs w:val="22"/>
        </w:rPr>
        <w:t>.</w:t>
      </w:r>
    </w:p>
    <w:p w14:paraId="3F807F45" w14:textId="77777777" w:rsidR="00CF4C35" w:rsidRPr="007102CA" w:rsidRDefault="00CF4C35" w:rsidP="009C20DF">
      <w:pPr>
        <w:numPr>
          <w:ilvl w:val="0"/>
          <w:numId w:val="31"/>
        </w:numPr>
        <w:ind w:left="0" w:hanging="426"/>
        <w:jc w:val="both"/>
        <w:rPr>
          <w:rFonts w:ascii="Cambria" w:hAnsi="Cambria" w:cs="Calibri"/>
          <w:sz w:val="22"/>
          <w:szCs w:val="22"/>
        </w:rPr>
      </w:pPr>
      <w:r w:rsidRPr="007102CA">
        <w:rPr>
          <w:rFonts w:ascii="Cambria" w:hAnsi="Cambria" w:cs="Calibri"/>
          <w:sz w:val="22"/>
          <w:szCs w:val="22"/>
        </w:rPr>
        <w:t>Zamawiający oświadcza, że uzna wskazania urządzenia rejestrującego temperaturę za prawidłowe, jeżeli urządzenie służące do monitorowania temperatury będzie posiadać dokument potwierdzający poprawność jego wskazań – dokument potwierdzający kalibrację urządzenia.</w:t>
      </w:r>
    </w:p>
    <w:p w14:paraId="3F9F522F" w14:textId="4D790E2A" w:rsidR="00CF4C35" w:rsidRPr="007102CA" w:rsidRDefault="00CF4C35" w:rsidP="009C20DF">
      <w:pPr>
        <w:numPr>
          <w:ilvl w:val="0"/>
          <w:numId w:val="31"/>
        </w:numPr>
        <w:ind w:left="0" w:hanging="426"/>
        <w:jc w:val="both"/>
        <w:rPr>
          <w:rFonts w:ascii="Cambria" w:hAnsi="Cambria" w:cs="Calibri"/>
          <w:sz w:val="22"/>
          <w:szCs w:val="22"/>
        </w:rPr>
      </w:pPr>
      <w:r w:rsidRPr="007102CA">
        <w:rPr>
          <w:rFonts w:ascii="Cambria" w:hAnsi="Cambria" w:cs="Calibri"/>
          <w:sz w:val="22"/>
          <w:szCs w:val="22"/>
        </w:rPr>
        <w:t xml:space="preserve">Zamawiający oświadcza, że produkty lecznicze będą przechowywane w Aptece w sposób gwarantujący zachowanie ustalonych dla produktu leczniczego wymagań jakościowych </w:t>
      </w:r>
      <w:r w:rsidR="00E84168">
        <w:rPr>
          <w:rFonts w:ascii="Cambria" w:hAnsi="Cambria" w:cs="Calibri"/>
          <w:sz w:val="22"/>
          <w:szCs w:val="22"/>
        </w:rPr>
        <w:br/>
      </w:r>
      <w:r w:rsidRPr="007102CA">
        <w:rPr>
          <w:rFonts w:ascii="Cambria" w:hAnsi="Cambria" w:cs="Calibri"/>
          <w:sz w:val="22"/>
          <w:szCs w:val="22"/>
        </w:rPr>
        <w:t>i bezpieczeństwo przechowywania.</w:t>
      </w:r>
    </w:p>
    <w:p w14:paraId="5E209FED" w14:textId="38215180" w:rsidR="00CF4C35" w:rsidRPr="007102CA" w:rsidRDefault="00CF4C35" w:rsidP="009C20DF">
      <w:pPr>
        <w:numPr>
          <w:ilvl w:val="0"/>
          <w:numId w:val="31"/>
        </w:numPr>
        <w:ind w:left="0" w:hanging="426"/>
        <w:jc w:val="both"/>
        <w:rPr>
          <w:rFonts w:ascii="Cambria" w:hAnsi="Cambria" w:cs="Calibri"/>
          <w:sz w:val="22"/>
          <w:szCs w:val="22"/>
        </w:rPr>
      </w:pPr>
      <w:r w:rsidRPr="007102CA">
        <w:rPr>
          <w:rFonts w:ascii="Cambria" w:hAnsi="Cambria" w:cs="Calibri"/>
          <w:sz w:val="22"/>
          <w:szCs w:val="22"/>
        </w:rPr>
        <w:t xml:space="preserve">W przypadku konieczności zwrotu produktu leczniczego do Wykonawcy, Zamawiający na żądanie Wykonawcy </w:t>
      </w:r>
      <w:r w:rsidR="00024985" w:rsidRPr="007102CA">
        <w:rPr>
          <w:rFonts w:ascii="Cambria" w:hAnsi="Cambria" w:cs="Calibri"/>
          <w:sz w:val="22"/>
          <w:szCs w:val="22"/>
        </w:rPr>
        <w:t>udostępni</w:t>
      </w:r>
      <w:r w:rsidRPr="007102CA">
        <w:rPr>
          <w:rFonts w:ascii="Cambria" w:hAnsi="Cambria" w:cs="Calibri"/>
          <w:sz w:val="22"/>
          <w:szCs w:val="22"/>
        </w:rPr>
        <w:t xml:space="preserve"> kopię rejestru warunków przechowywania produktu leczniczego </w:t>
      </w:r>
      <w:r w:rsidR="00E84168">
        <w:rPr>
          <w:rFonts w:ascii="Cambria" w:hAnsi="Cambria" w:cs="Calibri"/>
          <w:sz w:val="22"/>
          <w:szCs w:val="22"/>
        </w:rPr>
        <w:br/>
      </w:r>
      <w:r w:rsidRPr="007102CA">
        <w:rPr>
          <w:rFonts w:ascii="Cambria" w:hAnsi="Cambria" w:cs="Calibri"/>
          <w:sz w:val="22"/>
          <w:szCs w:val="22"/>
        </w:rPr>
        <w:t>w Aptece, od dnia dostawy do dnia zwrotu.</w:t>
      </w:r>
    </w:p>
    <w:p w14:paraId="24A4328C" w14:textId="6A28E887" w:rsidR="009A186F" w:rsidRPr="007102CA" w:rsidRDefault="009A186F" w:rsidP="009C20DF">
      <w:pPr>
        <w:numPr>
          <w:ilvl w:val="0"/>
          <w:numId w:val="31"/>
        </w:numPr>
        <w:ind w:left="0" w:hanging="426"/>
        <w:jc w:val="both"/>
        <w:rPr>
          <w:rFonts w:ascii="Cambria" w:hAnsi="Cambria" w:cs="Calibri"/>
          <w:sz w:val="22"/>
          <w:szCs w:val="22"/>
        </w:rPr>
      </w:pPr>
      <w:r w:rsidRPr="007102CA">
        <w:rPr>
          <w:rFonts w:ascii="Cambria" w:hAnsi="Cambria" w:cs="Calibri"/>
          <w:sz w:val="22"/>
          <w:szCs w:val="22"/>
        </w:rPr>
        <w:t xml:space="preserve">Wykonawca oświadcza, że wyraża zgodę na zwrot </w:t>
      </w:r>
      <w:r w:rsidR="00F44115" w:rsidRPr="007102CA">
        <w:rPr>
          <w:rFonts w:ascii="Cambria" w:hAnsi="Cambria" w:cs="Calibri"/>
          <w:sz w:val="22"/>
          <w:szCs w:val="22"/>
        </w:rPr>
        <w:t xml:space="preserve">przez Zamawiającego </w:t>
      </w:r>
      <w:r w:rsidRPr="007102CA">
        <w:rPr>
          <w:rFonts w:ascii="Cambria" w:hAnsi="Cambria" w:cs="Calibri"/>
          <w:sz w:val="22"/>
          <w:szCs w:val="22"/>
        </w:rPr>
        <w:t>produktu leczniczego do 60</w:t>
      </w:r>
      <w:r w:rsidR="00A5520A" w:rsidRPr="007102CA">
        <w:rPr>
          <w:rFonts w:ascii="Cambria" w:hAnsi="Cambria" w:cs="Calibri"/>
          <w:sz w:val="22"/>
          <w:szCs w:val="22"/>
        </w:rPr>
        <w:t xml:space="preserve"> </w:t>
      </w:r>
      <w:r w:rsidRPr="007102CA">
        <w:rPr>
          <w:rFonts w:ascii="Cambria" w:hAnsi="Cambria" w:cs="Calibri"/>
          <w:sz w:val="22"/>
          <w:szCs w:val="22"/>
        </w:rPr>
        <w:t xml:space="preserve">dni </w:t>
      </w:r>
      <w:r w:rsidR="000C32C9">
        <w:rPr>
          <w:rFonts w:ascii="Cambria" w:hAnsi="Cambria" w:cs="Calibri"/>
          <w:sz w:val="22"/>
          <w:szCs w:val="22"/>
        </w:rPr>
        <w:t xml:space="preserve">od daty dostawy produktu </w:t>
      </w:r>
      <w:r w:rsidRPr="007102CA">
        <w:rPr>
          <w:rFonts w:ascii="Cambria" w:hAnsi="Cambria" w:cs="Calibri"/>
          <w:sz w:val="22"/>
          <w:szCs w:val="22"/>
        </w:rPr>
        <w:t>w przypadku śmierci pacjenta lub zmiany sposobu leczenia w ramach podjętej decyzji klinicznej przez uprawniony personel Zamawiającego.</w:t>
      </w:r>
    </w:p>
    <w:p w14:paraId="1D134E75" w14:textId="77777777" w:rsidR="001076F0" w:rsidRPr="007102CA" w:rsidRDefault="001076F0" w:rsidP="009C20DF">
      <w:pPr>
        <w:tabs>
          <w:tab w:val="left" w:pos="708"/>
        </w:tabs>
        <w:jc w:val="center"/>
        <w:rPr>
          <w:rFonts w:ascii="Cambria" w:hAnsi="Cambria" w:cs="Calibri"/>
          <w:b/>
          <w:bCs/>
          <w:sz w:val="22"/>
          <w:szCs w:val="22"/>
        </w:rPr>
      </w:pPr>
    </w:p>
    <w:p w14:paraId="44B6CD9E" w14:textId="0D700242" w:rsidR="00CF4C35" w:rsidRPr="007102CA" w:rsidRDefault="00CF4C35" w:rsidP="009C20DF">
      <w:pPr>
        <w:tabs>
          <w:tab w:val="left" w:pos="708"/>
        </w:tabs>
        <w:jc w:val="center"/>
        <w:rPr>
          <w:rFonts w:ascii="Cambria" w:hAnsi="Cambria" w:cs="Calibri"/>
          <w:b/>
          <w:bCs/>
          <w:sz w:val="22"/>
          <w:szCs w:val="22"/>
        </w:rPr>
      </w:pPr>
      <w:r w:rsidRPr="007102CA">
        <w:rPr>
          <w:rFonts w:ascii="Cambria" w:hAnsi="Cambria" w:cs="Calibri"/>
          <w:b/>
          <w:bCs/>
          <w:sz w:val="22"/>
          <w:szCs w:val="22"/>
        </w:rPr>
        <w:t>§3</w:t>
      </w:r>
    </w:p>
    <w:p w14:paraId="33FAFFF0" w14:textId="77777777" w:rsidR="00CF4C35" w:rsidRPr="007102CA" w:rsidRDefault="00CF4C35" w:rsidP="009C20DF">
      <w:pPr>
        <w:jc w:val="center"/>
        <w:rPr>
          <w:rFonts w:ascii="Cambria" w:hAnsi="Cambria" w:cs="Calibri"/>
          <w:b/>
          <w:sz w:val="22"/>
          <w:szCs w:val="22"/>
        </w:rPr>
      </w:pPr>
      <w:r w:rsidRPr="007102CA">
        <w:rPr>
          <w:rFonts w:ascii="Cambria" w:hAnsi="Cambria" w:cs="Calibri"/>
          <w:b/>
          <w:sz w:val="22"/>
          <w:szCs w:val="22"/>
        </w:rPr>
        <w:t>Zasada współdziałania</w:t>
      </w:r>
    </w:p>
    <w:p w14:paraId="3F39765A" w14:textId="71407915" w:rsidR="00CF4C35" w:rsidRPr="007102CA" w:rsidRDefault="00CF4C35" w:rsidP="009C20DF">
      <w:pPr>
        <w:numPr>
          <w:ilvl w:val="0"/>
          <w:numId w:val="14"/>
        </w:numPr>
        <w:ind w:left="0" w:hanging="426"/>
        <w:jc w:val="both"/>
        <w:rPr>
          <w:rFonts w:ascii="Cambria" w:hAnsi="Cambria" w:cs="Calibri"/>
          <w:sz w:val="22"/>
          <w:szCs w:val="22"/>
        </w:rPr>
      </w:pPr>
      <w:r w:rsidRPr="007102CA">
        <w:rPr>
          <w:rFonts w:ascii="Cambria" w:hAnsi="Cambria" w:cs="Calibri"/>
          <w:sz w:val="22"/>
          <w:szCs w:val="22"/>
        </w:rPr>
        <w:t xml:space="preserve">Strony zobowiązują się do współdziałania w wypełnianiu swoich zobowiązań określonych </w:t>
      </w:r>
      <w:r w:rsidR="00E84168">
        <w:rPr>
          <w:rFonts w:ascii="Cambria" w:hAnsi="Cambria" w:cs="Calibri"/>
          <w:sz w:val="22"/>
          <w:szCs w:val="22"/>
        </w:rPr>
        <w:br/>
      </w:r>
      <w:r w:rsidRPr="007102CA">
        <w:rPr>
          <w:rFonts w:ascii="Cambria" w:hAnsi="Cambria" w:cs="Calibri"/>
          <w:sz w:val="22"/>
          <w:szCs w:val="22"/>
        </w:rPr>
        <w:t>w Umowie</w:t>
      </w:r>
      <w:r w:rsidR="00C53B48" w:rsidRPr="007102CA">
        <w:rPr>
          <w:rFonts w:ascii="Cambria" w:hAnsi="Cambria" w:cs="Calibri"/>
          <w:sz w:val="22"/>
          <w:szCs w:val="22"/>
        </w:rPr>
        <w:t>.</w:t>
      </w:r>
    </w:p>
    <w:p w14:paraId="1A7E1E35" w14:textId="6A6C5F4A" w:rsidR="00CF4C35" w:rsidRPr="007102CA" w:rsidRDefault="00CF4C35" w:rsidP="009C20DF">
      <w:pPr>
        <w:numPr>
          <w:ilvl w:val="0"/>
          <w:numId w:val="14"/>
        </w:numPr>
        <w:ind w:left="0" w:hanging="426"/>
        <w:jc w:val="both"/>
        <w:rPr>
          <w:rFonts w:ascii="Cambria" w:hAnsi="Cambria" w:cs="Calibri"/>
          <w:sz w:val="22"/>
          <w:szCs w:val="22"/>
        </w:rPr>
      </w:pPr>
      <w:r w:rsidRPr="007102CA">
        <w:rPr>
          <w:rFonts w:ascii="Cambria" w:hAnsi="Cambria" w:cs="Calibri"/>
          <w:sz w:val="22"/>
          <w:szCs w:val="22"/>
        </w:rPr>
        <w:t>Strony zobowiązują się do niezwłocznego i wzajemnego pisemnego informowania o wszelkich okolicznościach lub zdarzeniach mających wpływ na należyte wykonanie przedmiotu Umowy.</w:t>
      </w:r>
    </w:p>
    <w:p w14:paraId="7359A3FA" w14:textId="7A9FCF81" w:rsidR="00CF4C35" w:rsidRDefault="00CF4C35" w:rsidP="009C20DF">
      <w:pPr>
        <w:numPr>
          <w:ilvl w:val="0"/>
          <w:numId w:val="14"/>
        </w:numPr>
        <w:ind w:left="0" w:hanging="426"/>
        <w:jc w:val="both"/>
        <w:rPr>
          <w:rFonts w:ascii="Cambria" w:hAnsi="Cambria" w:cs="Calibri"/>
          <w:sz w:val="22"/>
          <w:szCs w:val="22"/>
        </w:rPr>
      </w:pPr>
      <w:r w:rsidRPr="007102CA">
        <w:rPr>
          <w:rFonts w:ascii="Cambria" w:hAnsi="Cambria" w:cs="Calibri"/>
          <w:sz w:val="22"/>
          <w:szCs w:val="22"/>
        </w:rPr>
        <w:t>Strony wyznaczają osoby odpowiedzialne</w:t>
      </w:r>
      <w:r w:rsidR="0028034D">
        <w:rPr>
          <w:rFonts w:ascii="Cambria" w:hAnsi="Cambria" w:cs="Calibri"/>
          <w:sz w:val="22"/>
          <w:szCs w:val="22"/>
        </w:rPr>
        <w:t xml:space="preserve"> za realizację przedmiotu Umowy.</w:t>
      </w:r>
      <w:r w:rsidRPr="007102CA">
        <w:rPr>
          <w:rFonts w:ascii="Cambria" w:hAnsi="Cambria" w:cs="Calibri"/>
          <w:sz w:val="22"/>
          <w:szCs w:val="22"/>
        </w:rPr>
        <w:t xml:space="preserve"> Zmiana takiej osoby nie stanowi zmiany Umowy i nie wymaga aneksu do Umowy.</w:t>
      </w:r>
    </w:p>
    <w:p w14:paraId="50F4AE06" w14:textId="5D564005" w:rsidR="00CF4C35" w:rsidRPr="00E84168" w:rsidRDefault="00985CB9" w:rsidP="009C20DF">
      <w:pPr>
        <w:numPr>
          <w:ilvl w:val="0"/>
          <w:numId w:val="14"/>
        </w:numPr>
        <w:ind w:left="0" w:hanging="426"/>
        <w:jc w:val="both"/>
        <w:rPr>
          <w:rFonts w:ascii="Cambria" w:hAnsi="Cambria" w:cs="Calibri"/>
          <w:sz w:val="22"/>
          <w:szCs w:val="22"/>
        </w:rPr>
      </w:pPr>
      <w:r>
        <w:rPr>
          <w:rFonts w:ascii="Cambria" w:hAnsi="Cambria" w:cs="Calibri"/>
          <w:sz w:val="22"/>
          <w:szCs w:val="22"/>
        </w:rPr>
        <w:t xml:space="preserve">Ze strony Zamawiającego osobą odpowiedzialną za realizację przedmiotu umowy będzie </w:t>
      </w:r>
      <w:r w:rsidR="00C103B8">
        <w:rPr>
          <w:rFonts w:ascii="Cambria" w:hAnsi="Cambria" w:cs="Calibri"/>
          <w:sz w:val="22"/>
          <w:szCs w:val="22"/>
        </w:rPr>
        <w:t>…………………………..</w:t>
      </w:r>
      <w:r>
        <w:rPr>
          <w:rFonts w:ascii="Cambria" w:hAnsi="Cambria" w:cs="Calibri"/>
          <w:sz w:val="22"/>
          <w:szCs w:val="22"/>
        </w:rPr>
        <w:t>…… tel .</w:t>
      </w:r>
      <w:r w:rsidR="00C103B8">
        <w:rPr>
          <w:rFonts w:ascii="Cambria" w:hAnsi="Cambria" w:cs="Calibri"/>
          <w:sz w:val="22"/>
          <w:szCs w:val="22"/>
        </w:rPr>
        <w:t xml:space="preserve"> …………………………</w:t>
      </w:r>
      <w:r>
        <w:rPr>
          <w:rFonts w:ascii="Cambria" w:hAnsi="Cambria" w:cs="Calibri"/>
          <w:sz w:val="22"/>
          <w:szCs w:val="22"/>
        </w:rPr>
        <w:t>, natomiast ze strony Wykonawcy osobą odpowiedzialną za realizację przedmiotu umowy będzie …</w:t>
      </w:r>
      <w:r w:rsidR="00C103B8">
        <w:rPr>
          <w:rFonts w:ascii="Cambria" w:hAnsi="Cambria" w:cs="Calibri"/>
          <w:sz w:val="22"/>
          <w:szCs w:val="22"/>
        </w:rPr>
        <w:t>………………………………………</w:t>
      </w:r>
      <w:r>
        <w:rPr>
          <w:rFonts w:ascii="Cambria" w:hAnsi="Cambria" w:cs="Calibri"/>
          <w:sz w:val="22"/>
          <w:szCs w:val="22"/>
        </w:rPr>
        <w:t>… tel ………</w:t>
      </w:r>
      <w:r w:rsidR="00C103B8">
        <w:rPr>
          <w:rFonts w:ascii="Cambria" w:hAnsi="Cambria" w:cs="Calibri"/>
          <w:sz w:val="22"/>
          <w:szCs w:val="22"/>
        </w:rPr>
        <w:t>…………………</w:t>
      </w:r>
    </w:p>
    <w:p w14:paraId="214F2F35" w14:textId="7315FE06" w:rsidR="002637BE" w:rsidRDefault="002637BE" w:rsidP="00192BBC">
      <w:pPr>
        <w:tabs>
          <w:tab w:val="left" w:pos="708"/>
        </w:tabs>
        <w:rPr>
          <w:rFonts w:ascii="Cambria" w:hAnsi="Cambria" w:cs="Calibri"/>
          <w:b/>
          <w:bCs/>
          <w:sz w:val="22"/>
          <w:szCs w:val="22"/>
        </w:rPr>
      </w:pPr>
    </w:p>
    <w:p w14:paraId="55C4EDED" w14:textId="285007FD" w:rsidR="00CF4C35" w:rsidRPr="007102CA" w:rsidRDefault="00CF4C35" w:rsidP="009C20DF">
      <w:pPr>
        <w:tabs>
          <w:tab w:val="left" w:pos="708"/>
        </w:tabs>
        <w:jc w:val="center"/>
        <w:rPr>
          <w:rFonts w:ascii="Cambria" w:hAnsi="Cambria" w:cs="Calibri"/>
          <w:b/>
          <w:bCs/>
          <w:sz w:val="22"/>
          <w:szCs w:val="22"/>
        </w:rPr>
      </w:pPr>
      <w:r w:rsidRPr="007102CA">
        <w:rPr>
          <w:rFonts w:ascii="Cambria" w:hAnsi="Cambria" w:cs="Calibri"/>
          <w:b/>
          <w:bCs/>
          <w:sz w:val="22"/>
          <w:szCs w:val="22"/>
        </w:rPr>
        <w:t>§4</w:t>
      </w:r>
    </w:p>
    <w:p w14:paraId="7EE87D74" w14:textId="77777777" w:rsidR="00CF4C35" w:rsidRPr="007102CA" w:rsidRDefault="00CF4C35" w:rsidP="009C20DF">
      <w:pPr>
        <w:tabs>
          <w:tab w:val="left" w:pos="708"/>
        </w:tabs>
        <w:jc w:val="center"/>
        <w:rPr>
          <w:rFonts w:ascii="Cambria" w:hAnsi="Cambria" w:cs="Calibri"/>
          <w:b/>
          <w:bCs/>
          <w:sz w:val="22"/>
          <w:szCs w:val="22"/>
        </w:rPr>
      </w:pPr>
      <w:r w:rsidRPr="007102CA">
        <w:rPr>
          <w:rFonts w:ascii="Cambria" w:hAnsi="Cambria" w:cs="Calibri"/>
          <w:b/>
          <w:bCs/>
          <w:sz w:val="22"/>
          <w:szCs w:val="22"/>
        </w:rPr>
        <w:t>Okres obowiązywani</w:t>
      </w:r>
      <w:r w:rsidR="00C53B48" w:rsidRPr="007102CA">
        <w:rPr>
          <w:rFonts w:ascii="Cambria" w:hAnsi="Cambria" w:cs="Calibri"/>
          <w:b/>
          <w:bCs/>
          <w:sz w:val="22"/>
          <w:szCs w:val="22"/>
        </w:rPr>
        <w:t xml:space="preserve">a, </w:t>
      </w:r>
      <w:r w:rsidRPr="007102CA">
        <w:rPr>
          <w:rFonts w:ascii="Cambria" w:hAnsi="Cambria" w:cs="Calibri"/>
          <w:b/>
          <w:bCs/>
          <w:sz w:val="22"/>
          <w:szCs w:val="22"/>
        </w:rPr>
        <w:t>zasady realizacji zamówień</w:t>
      </w:r>
      <w:r w:rsidR="00C53B48" w:rsidRPr="007102CA">
        <w:rPr>
          <w:rFonts w:ascii="Cambria" w:hAnsi="Cambria" w:cs="Calibri"/>
          <w:b/>
          <w:bCs/>
          <w:sz w:val="22"/>
          <w:szCs w:val="22"/>
        </w:rPr>
        <w:t>, terminy dostaw</w:t>
      </w:r>
    </w:p>
    <w:p w14:paraId="3821BB9C" w14:textId="1AB8E8E5" w:rsidR="00CF4C35" w:rsidRPr="00783D46" w:rsidRDefault="00CF4C35" w:rsidP="009C20DF">
      <w:pPr>
        <w:numPr>
          <w:ilvl w:val="0"/>
          <w:numId w:val="15"/>
        </w:numPr>
        <w:ind w:left="0" w:hanging="426"/>
        <w:jc w:val="both"/>
        <w:rPr>
          <w:rFonts w:ascii="Cambria" w:hAnsi="Cambria" w:cs="Calibri"/>
          <w:sz w:val="22"/>
          <w:szCs w:val="22"/>
        </w:rPr>
      </w:pPr>
      <w:r w:rsidRPr="007102CA">
        <w:rPr>
          <w:rFonts w:ascii="Cambria" w:hAnsi="Cambria" w:cs="Calibri"/>
          <w:sz w:val="22"/>
          <w:szCs w:val="22"/>
        </w:rPr>
        <w:t xml:space="preserve">Umowa zostaje zawarta </w:t>
      </w:r>
      <w:r w:rsidR="00C103B8">
        <w:rPr>
          <w:rFonts w:ascii="Cambria" w:hAnsi="Cambria" w:cs="Calibri"/>
          <w:sz w:val="22"/>
          <w:szCs w:val="22"/>
        </w:rPr>
        <w:t xml:space="preserve">dnia ………………….… </w:t>
      </w:r>
      <w:r w:rsidRPr="007102CA">
        <w:rPr>
          <w:rFonts w:ascii="Cambria" w:hAnsi="Cambria" w:cs="Calibri"/>
          <w:sz w:val="22"/>
          <w:szCs w:val="22"/>
        </w:rPr>
        <w:t xml:space="preserve">i obowiązuje przez okres </w:t>
      </w:r>
      <w:r w:rsidRPr="007102CA">
        <w:rPr>
          <w:rFonts w:ascii="Cambria" w:hAnsi="Cambria" w:cs="Calibri"/>
          <w:b/>
          <w:bCs/>
          <w:sz w:val="22"/>
          <w:szCs w:val="22"/>
        </w:rPr>
        <w:t>12 miesięcy</w:t>
      </w:r>
      <w:r w:rsidRPr="00783D46">
        <w:rPr>
          <w:rFonts w:ascii="Cambria" w:hAnsi="Cambria" w:cs="Calibri"/>
          <w:sz w:val="22"/>
          <w:szCs w:val="22"/>
        </w:rPr>
        <w:t>, z zastrzeżeniem ust. 2.</w:t>
      </w:r>
    </w:p>
    <w:p w14:paraId="01271BE1" w14:textId="492C73F9" w:rsidR="00CF4C35" w:rsidRPr="00783D46" w:rsidRDefault="00CF4C35" w:rsidP="009C20DF">
      <w:pPr>
        <w:numPr>
          <w:ilvl w:val="0"/>
          <w:numId w:val="15"/>
        </w:numPr>
        <w:ind w:left="0" w:hanging="426"/>
        <w:jc w:val="both"/>
        <w:rPr>
          <w:rFonts w:ascii="Cambria" w:hAnsi="Cambria" w:cs="Calibri"/>
          <w:sz w:val="22"/>
          <w:szCs w:val="22"/>
        </w:rPr>
      </w:pPr>
      <w:r w:rsidRPr="00783D46">
        <w:rPr>
          <w:rFonts w:ascii="Cambria" w:hAnsi="Cambria" w:cs="Calibri"/>
          <w:sz w:val="22"/>
          <w:szCs w:val="22"/>
        </w:rPr>
        <w:t>W przypadkach określonych w § 5 ust. 2 lit. b) Umowy (przewidziana przez Zamawiającego zmiana okresu obowiązywania Umowy), Strony przewidują możliwość przedłużenia okresu obowiązywania Umowy o dalszy czas określony</w:t>
      </w:r>
      <w:r w:rsidR="00591851" w:rsidRPr="00783D46">
        <w:rPr>
          <w:rFonts w:ascii="Cambria" w:hAnsi="Cambria" w:cs="Calibri"/>
          <w:sz w:val="22"/>
          <w:szCs w:val="22"/>
        </w:rPr>
        <w:t xml:space="preserve"> do wykorzystania wartości Umowy określonej w § 8 ust. 1 Umowy</w:t>
      </w:r>
      <w:r w:rsidRPr="00783D46">
        <w:rPr>
          <w:rFonts w:ascii="Cambria" w:hAnsi="Cambria" w:cs="Calibri"/>
          <w:sz w:val="22"/>
          <w:szCs w:val="22"/>
        </w:rPr>
        <w:t xml:space="preserve">, ale nie dłuższy niż </w:t>
      </w:r>
      <w:r w:rsidR="00C103B8" w:rsidRPr="00783D46">
        <w:rPr>
          <w:rFonts w:ascii="Cambria" w:hAnsi="Cambria" w:cs="Calibri"/>
          <w:sz w:val="22"/>
          <w:szCs w:val="22"/>
        </w:rPr>
        <w:t>12</w:t>
      </w:r>
      <w:r w:rsidRPr="00783D46">
        <w:rPr>
          <w:rFonts w:ascii="Cambria" w:hAnsi="Cambria" w:cs="Calibri"/>
          <w:sz w:val="22"/>
          <w:szCs w:val="22"/>
        </w:rPr>
        <w:t xml:space="preserve"> miesięcy</w:t>
      </w:r>
      <w:r w:rsidR="00252256" w:rsidRPr="00783D46">
        <w:rPr>
          <w:rFonts w:ascii="Cambria" w:hAnsi="Cambria" w:cs="Calibri"/>
          <w:sz w:val="22"/>
          <w:szCs w:val="22"/>
        </w:rPr>
        <w:t xml:space="preserve">, przy czym przedłużenie terminu obowiązywania umowy może nastąpić jedynie po wcześniejszym wyrażeniu zgody przez Wykonawcę, w formie pisemnej, pod rygorem nieważności. </w:t>
      </w:r>
    </w:p>
    <w:p w14:paraId="49861553" w14:textId="457931F5" w:rsidR="00C813EA" w:rsidRPr="00783D46" w:rsidRDefault="00CF4C35" w:rsidP="00192BBC">
      <w:pPr>
        <w:tabs>
          <w:tab w:val="left" w:pos="0"/>
        </w:tabs>
        <w:jc w:val="both"/>
        <w:rPr>
          <w:rFonts w:ascii="Cambria" w:hAnsi="Cambria" w:cs="Arial"/>
          <w:i/>
          <w:iCs/>
          <w:szCs w:val="22"/>
        </w:rPr>
      </w:pPr>
      <w:r w:rsidRPr="007102CA">
        <w:rPr>
          <w:rFonts w:ascii="Cambria" w:hAnsi="Cambria" w:cs="Calibri"/>
          <w:sz w:val="22"/>
          <w:szCs w:val="22"/>
        </w:rPr>
        <w:t xml:space="preserve">W okresie obowiązywania Umowy, o którym mowa w ust. 1 Wykonawca zobowiązuje się dostarczyć każdą część przedmiotu Umowy do Apteki Zamawiającego w miejsce dostaw określone w § 2 ust. 5 Umowy </w:t>
      </w:r>
      <w:bookmarkStart w:id="0" w:name="_Hlk57899444"/>
      <w:r w:rsidRPr="007102CA">
        <w:rPr>
          <w:rFonts w:ascii="Cambria" w:hAnsi="Cambria" w:cs="Calibri"/>
          <w:sz w:val="22"/>
          <w:szCs w:val="22"/>
        </w:rPr>
        <w:t>w terminie</w:t>
      </w:r>
      <w:bookmarkStart w:id="1" w:name="_Hlk172874151"/>
      <w:bookmarkEnd w:id="0"/>
      <w:r w:rsidR="00192BBC">
        <w:rPr>
          <w:rFonts w:ascii="Cambria" w:hAnsi="Cambria" w:cs="Calibri"/>
          <w:sz w:val="22"/>
          <w:szCs w:val="22"/>
        </w:rPr>
        <w:t xml:space="preserve"> </w:t>
      </w:r>
      <w:r w:rsidR="00C813EA" w:rsidRPr="00783D46">
        <w:rPr>
          <w:rFonts w:ascii="Cambria" w:hAnsi="Cambria" w:cs="Arial"/>
          <w:i/>
          <w:iCs/>
          <w:szCs w:val="22"/>
        </w:rPr>
        <w:t xml:space="preserve">– </w:t>
      </w:r>
      <w:r w:rsidR="00C813EA" w:rsidRPr="00783D46">
        <w:rPr>
          <w:rFonts w:ascii="Cambria" w:hAnsi="Cambria" w:cs="Arial"/>
          <w:b/>
          <w:bCs/>
          <w:i/>
          <w:iCs/>
          <w:szCs w:val="22"/>
          <w:u w:val="single"/>
        </w:rPr>
        <w:t xml:space="preserve">maksymalnie </w:t>
      </w:r>
      <w:r w:rsidR="00783D46" w:rsidRPr="00783D46">
        <w:rPr>
          <w:rFonts w:ascii="Cambria" w:hAnsi="Cambria" w:cs="Arial"/>
          <w:b/>
          <w:bCs/>
          <w:i/>
          <w:iCs/>
          <w:szCs w:val="22"/>
          <w:u w:val="single"/>
        </w:rPr>
        <w:t>3</w:t>
      </w:r>
      <w:r w:rsidR="00C813EA" w:rsidRPr="00783D46">
        <w:rPr>
          <w:rFonts w:ascii="Cambria" w:hAnsi="Cambria" w:cs="Arial"/>
          <w:b/>
          <w:bCs/>
          <w:i/>
          <w:iCs/>
          <w:szCs w:val="22"/>
          <w:u w:val="single"/>
        </w:rPr>
        <w:t xml:space="preserve"> dni robocze</w:t>
      </w:r>
      <w:r w:rsidR="00C813EA" w:rsidRPr="00783D46">
        <w:rPr>
          <w:rFonts w:ascii="Cambria" w:hAnsi="Cambria" w:cs="Arial"/>
          <w:i/>
          <w:iCs/>
          <w:szCs w:val="22"/>
        </w:rPr>
        <w:t xml:space="preserve"> </w:t>
      </w:r>
    </w:p>
    <w:bookmarkEnd w:id="1"/>
    <w:p w14:paraId="1A854FBC" w14:textId="6DBEB178" w:rsidR="00CF4C35" w:rsidRPr="007102CA" w:rsidRDefault="00CF4C35" w:rsidP="009C20DF">
      <w:pPr>
        <w:numPr>
          <w:ilvl w:val="0"/>
          <w:numId w:val="15"/>
        </w:numPr>
        <w:ind w:left="0" w:hanging="426"/>
        <w:jc w:val="both"/>
        <w:rPr>
          <w:rFonts w:ascii="Cambria" w:hAnsi="Cambria" w:cs="Calibri"/>
          <w:sz w:val="22"/>
          <w:szCs w:val="22"/>
        </w:rPr>
      </w:pPr>
      <w:r w:rsidRPr="007102CA">
        <w:rPr>
          <w:rFonts w:ascii="Cambria" w:hAnsi="Cambria" w:cs="Calibri"/>
          <w:sz w:val="22"/>
          <w:szCs w:val="22"/>
        </w:rPr>
        <w:t xml:space="preserve">Strony przyjmują, że terminy określone w ust. </w:t>
      </w:r>
      <w:r w:rsidR="007102CA" w:rsidRPr="007102CA">
        <w:rPr>
          <w:rFonts w:ascii="Cambria" w:hAnsi="Cambria" w:cs="Calibri"/>
          <w:sz w:val="22"/>
          <w:szCs w:val="22"/>
        </w:rPr>
        <w:t xml:space="preserve">2 </w:t>
      </w:r>
      <w:r w:rsidRPr="007102CA">
        <w:rPr>
          <w:rFonts w:ascii="Cambria" w:hAnsi="Cambria" w:cs="Calibri"/>
          <w:sz w:val="22"/>
          <w:szCs w:val="22"/>
        </w:rPr>
        <w:t xml:space="preserve">nie dotyczą produktów leczniczych sprowadzanych przez Wykonawcę </w:t>
      </w:r>
      <w:r w:rsidRPr="007102CA">
        <w:rPr>
          <w:rFonts w:ascii="Cambria" w:hAnsi="Cambria" w:cs="Calibri"/>
          <w:b/>
          <w:bCs/>
          <w:sz w:val="22"/>
          <w:szCs w:val="22"/>
        </w:rPr>
        <w:t>w trybie importu docelowego.</w:t>
      </w:r>
      <w:r w:rsidRPr="007102CA">
        <w:rPr>
          <w:rFonts w:ascii="Cambria" w:hAnsi="Cambria" w:cs="Calibri"/>
          <w:sz w:val="22"/>
          <w:szCs w:val="22"/>
        </w:rPr>
        <w:t xml:space="preserve"> W takim przypadku Wykonawca ma obowiązek pisemnie zawiadomić Zamawiającego o przewidywanym</w:t>
      </w:r>
      <w:r w:rsidR="00F35799">
        <w:rPr>
          <w:rFonts w:ascii="Cambria" w:hAnsi="Cambria" w:cs="Calibri"/>
          <w:sz w:val="22"/>
          <w:szCs w:val="22"/>
        </w:rPr>
        <w:t xml:space="preserve"> </w:t>
      </w:r>
      <w:r w:rsidRPr="007102CA">
        <w:rPr>
          <w:rFonts w:ascii="Cambria" w:hAnsi="Cambria" w:cs="Calibri"/>
          <w:sz w:val="22"/>
          <w:szCs w:val="22"/>
        </w:rPr>
        <w:t>i planowanym terminie dostawy przedmiotu umowy do Zamawiającego.</w:t>
      </w:r>
    </w:p>
    <w:p w14:paraId="16F9FEC7" w14:textId="77777777" w:rsidR="00CF4C35" w:rsidRDefault="00CF4C35" w:rsidP="009C20DF">
      <w:pPr>
        <w:jc w:val="both"/>
        <w:rPr>
          <w:rFonts w:ascii="Cambria" w:hAnsi="Cambria" w:cs="Calibri"/>
          <w:color w:val="000000"/>
          <w:sz w:val="22"/>
          <w:szCs w:val="22"/>
          <w:lang w:eastAsia="en-US"/>
        </w:rPr>
      </w:pPr>
    </w:p>
    <w:p w14:paraId="6995B3A6" w14:textId="77777777" w:rsidR="00192BBC" w:rsidRPr="007102CA" w:rsidRDefault="00192BBC" w:rsidP="009C20DF">
      <w:pPr>
        <w:jc w:val="both"/>
        <w:rPr>
          <w:rFonts w:ascii="Cambria" w:hAnsi="Cambria" w:cs="Calibri"/>
          <w:color w:val="000000"/>
          <w:sz w:val="22"/>
          <w:szCs w:val="22"/>
          <w:lang w:eastAsia="en-US"/>
        </w:rPr>
      </w:pPr>
    </w:p>
    <w:p w14:paraId="0FAFE459" w14:textId="77777777" w:rsidR="00CF4C35" w:rsidRPr="007102CA" w:rsidRDefault="00CF4C35" w:rsidP="009C20DF">
      <w:pPr>
        <w:tabs>
          <w:tab w:val="left" w:pos="708"/>
        </w:tabs>
        <w:jc w:val="center"/>
        <w:rPr>
          <w:rFonts w:ascii="Cambria" w:hAnsi="Cambria" w:cs="Calibri"/>
          <w:b/>
          <w:bCs/>
          <w:sz w:val="22"/>
          <w:szCs w:val="22"/>
        </w:rPr>
      </w:pPr>
      <w:r w:rsidRPr="007102CA">
        <w:rPr>
          <w:rFonts w:ascii="Cambria" w:hAnsi="Cambria" w:cs="Calibri"/>
          <w:b/>
          <w:bCs/>
          <w:sz w:val="22"/>
          <w:szCs w:val="22"/>
        </w:rPr>
        <w:lastRenderedPageBreak/>
        <w:t>§5</w:t>
      </w:r>
    </w:p>
    <w:p w14:paraId="69D7EBD1" w14:textId="77777777" w:rsidR="00CF4C35" w:rsidRPr="007102CA" w:rsidRDefault="00CF4C35" w:rsidP="009C20DF">
      <w:pPr>
        <w:tabs>
          <w:tab w:val="left" w:pos="708"/>
        </w:tabs>
        <w:jc w:val="center"/>
        <w:rPr>
          <w:rFonts w:ascii="Cambria" w:hAnsi="Cambria" w:cs="Calibri"/>
          <w:b/>
          <w:bCs/>
          <w:sz w:val="22"/>
          <w:szCs w:val="22"/>
        </w:rPr>
      </w:pPr>
      <w:r w:rsidRPr="007102CA">
        <w:rPr>
          <w:rFonts w:ascii="Cambria" w:hAnsi="Cambria" w:cs="Calibri"/>
          <w:b/>
          <w:bCs/>
          <w:sz w:val="22"/>
          <w:szCs w:val="22"/>
        </w:rPr>
        <w:t>Zmiany Umowy</w:t>
      </w:r>
    </w:p>
    <w:p w14:paraId="1B7EA7B1" w14:textId="2BBC325F" w:rsidR="00CF4C35" w:rsidRPr="007102CA" w:rsidRDefault="00CF4C35" w:rsidP="009C20DF">
      <w:pPr>
        <w:jc w:val="both"/>
        <w:rPr>
          <w:rFonts w:ascii="Cambria" w:hAnsi="Cambria" w:cs="Calibri"/>
          <w:bCs/>
          <w:color w:val="000000"/>
          <w:sz w:val="22"/>
          <w:szCs w:val="22"/>
        </w:rPr>
      </w:pPr>
      <w:r w:rsidRPr="007102CA">
        <w:rPr>
          <w:rFonts w:ascii="Cambria" w:hAnsi="Cambria" w:cs="Calibri"/>
          <w:sz w:val="22"/>
          <w:szCs w:val="22"/>
        </w:rPr>
        <w:t xml:space="preserve">Strony dopuszczają możliwość zmiany Umowy bez przeprowadzenia nowego postępowania </w:t>
      </w:r>
      <w:r w:rsidR="00005C1A">
        <w:rPr>
          <w:rFonts w:ascii="Cambria" w:hAnsi="Cambria" w:cs="Calibri"/>
          <w:sz w:val="22"/>
          <w:szCs w:val="22"/>
        </w:rPr>
        <w:br/>
      </w:r>
      <w:r w:rsidRPr="007102CA">
        <w:rPr>
          <w:rFonts w:ascii="Cambria" w:hAnsi="Cambria" w:cs="Calibri"/>
          <w:sz w:val="22"/>
          <w:szCs w:val="22"/>
        </w:rPr>
        <w:t>o udzielenie zamówienia</w:t>
      </w:r>
      <w:r w:rsidRPr="007102CA">
        <w:rPr>
          <w:rFonts w:ascii="Cambria" w:hAnsi="Cambria" w:cs="Calibri"/>
          <w:bCs/>
          <w:color w:val="000000"/>
          <w:sz w:val="22"/>
          <w:szCs w:val="22"/>
        </w:rPr>
        <w:t>, w przypadku wystąpienia co najmniej jednej z okoliczności wymienionych poniżej, z uwzględnieniem podawanych warunków ich wprowadzenia.</w:t>
      </w:r>
    </w:p>
    <w:p w14:paraId="64F3E0F4" w14:textId="77777777" w:rsidR="0016742A" w:rsidRPr="007102CA" w:rsidRDefault="0016742A" w:rsidP="009C20DF">
      <w:pPr>
        <w:jc w:val="both"/>
        <w:rPr>
          <w:rFonts w:ascii="Cambria" w:hAnsi="Cambria" w:cs="Calibri"/>
          <w:bCs/>
          <w:color w:val="000000"/>
          <w:sz w:val="22"/>
          <w:szCs w:val="22"/>
        </w:rPr>
      </w:pPr>
    </w:p>
    <w:p w14:paraId="7B09DE8F" w14:textId="77777777" w:rsidR="00CF4C35" w:rsidRPr="007102CA" w:rsidRDefault="00CF4C35" w:rsidP="009C20DF">
      <w:pPr>
        <w:autoSpaceDE w:val="0"/>
        <w:autoSpaceDN w:val="0"/>
        <w:adjustRightInd w:val="0"/>
        <w:ind w:left="284" w:hanging="284"/>
        <w:jc w:val="both"/>
        <w:rPr>
          <w:rFonts w:ascii="Cambria" w:hAnsi="Cambria" w:cs="Calibri"/>
          <w:b/>
          <w:bCs/>
          <w:color w:val="000000"/>
          <w:sz w:val="22"/>
          <w:szCs w:val="22"/>
        </w:rPr>
      </w:pPr>
      <w:r w:rsidRPr="007102CA">
        <w:rPr>
          <w:rFonts w:ascii="Cambria" w:hAnsi="Cambria" w:cs="Calibri"/>
          <w:b/>
          <w:bCs/>
          <w:color w:val="000000"/>
          <w:sz w:val="22"/>
          <w:szCs w:val="22"/>
        </w:rPr>
        <w:t>1.    Zmiana terminu dostawy:</w:t>
      </w:r>
    </w:p>
    <w:p w14:paraId="44ABFFB2" w14:textId="77777777" w:rsidR="00CF4C35" w:rsidRPr="007102CA" w:rsidRDefault="00CF4C35" w:rsidP="009C20DF">
      <w:pPr>
        <w:numPr>
          <w:ilvl w:val="1"/>
          <w:numId w:val="4"/>
        </w:numPr>
        <w:tabs>
          <w:tab w:val="clear" w:pos="720"/>
        </w:tabs>
        <w:autoSpaceDE w:val="0"/>
        <w:autoSpaceDN w:val="0"/>
        <w:adjustRightInd w:val="0"/>
        <w:ind w:left="567" w:hanging="283"/>
        <w:jc w:val="both"/>
        <w:rPr>
          <w:rFonts w:ascii="Cambria" w:hAnsi="Cambria" w:cs="Calibri"/>
          <w:bCs/>
          <w:color w:val="FF0000"/>
          <w:sz w:val="22"/>
          <w:szCs w:val="22"/>
        </w:rPr>
      </w:pPr>
      <w:r w:rsidRPr="007102CA">
        <w:rPr>
          <w:rFonts w:ascii="Cambria" w:hAnsi="Cambria" w:cs="Calibri"/>
          <w:bCs/>
          <w:color w:val="000000"/>
          <w:sz w:val="22"/>
          <w:szCs w:val="22"/>
        </w:rPr>
        <w:t xml:space="preserve">zmiany spowodowane są siłą wyższą, w tym klęskami żywiołowymi, warunkami atmosferycznymi, </w:t>
      </w:r>
      <w:r w:rsidRPr="007102CA">
        <w:rPr>
          <w:rFonts w:ascii="Cambria" w:hAnsi="Cambria" w:cs="Calibri"/>
          <w:color w:val="000000"/>
          <w:sz w:val="22"/>
          <w:szCs w:val="22"/>
        </w:rPr>
        <w:t>stanem epidemii, stanem zagrożenia epidemicznego</w:t>
      </w:r>
      <w:r w:rsidRPr="007102CA">
        <w:rPr>
          <w:rFonts w:ascii="Cambria" w:hAnsi="Cambria" w:cs="Calibri"/>
          <w:bCs/>
          <w:color w:val="000000"/>
          <w:sz w:val="22"/>
          <w:szCs w:val="22"/>
        </w:rPr>
        <w:t xml:space="preserve"> i </w:t>
      </w:r>
      <w:r w:rsidRPr="007102CA">
        <w:rPr>
          <w:rFonts w:ascii="Cambria" w:hAnsi="Cambria" w:cs="Calibri"/>
          <w:bCs/>
          <w:sz w:val="22"/>
          <w:szCs w:val="22"/>
        </w:rPr>
        <w:t>innymi niezależnymi od stron okolicznościami uniemożliwiającymi zrealizowanie przedmiotu Umowy w terminie</w:t>
      </w:r>
      <w:r w:rsidRPr="007102CA">
        <w:rPr>
          <w:rFonts w:ascii="Cambria" w:hAnsi="Cambria" w:cs="Calibri"/>
          <w:bCs/>
          <w:color w:val="FF0000"/>
          <w:sz w:val="22"/>
          <w:szCs w:val="22"/>
        </w:rPr>
        <w:t xml:space="preserve"> </w:t>
      </w:r>
      <w:r w:rsidRPr="007102CA">
        <w:rPr>
          <w:rFonts w:ascii="Cambria" w:hAnsi="Cambria" w:cs="Calibri"/>
          <w:bCs/>
          <w:color w:val="000000"/>
          <w:sz w:val="22"/>
          <w:szCs w:val="22"/>
        </w:rPr>
        <w:t>umownym,</w:t>
      </w:r>
    </w:p>
    <w:p w14:paraId="7ED8FE15" w14:textId="0ACA31C8" w:rsidR="00CF4C35" w:rsidRPr="00B35047" w:rsidRDefault="00CF4C35" w:rsidP="009C20DF">
      <w:pPr>
        <w:numPr>
          <w:ilvl w:val="1"/>
          <w:numId w:val="4"/>
        </w:numPr>
        <w:tabs>
          <w:tab w:val="clear" w:pos="720"/>
        </w:tabs>
        <w:autoSpaceDE w:val="0"/>
        <w:autoSpaceDN w:val="0"/>
        <w:adjustRightInd w:val="0"/>
        <w:ind w:left="567" w:hanging="283"/>
        <w:jc w:val="both"/>
        <w:rPr>
          <w:rFonts w:ascii="Cambria" w:hAnsi="Cambria" w:cs="Calibri"/>
          <w:bCs/>
          <w:sz w:val="22"/>
          <w:szCs w:val="22"/>
        </w:rPr>
      </w:pPr>
      <w:r w:rsidRPr="007102CA">
        <w:rPr>
          <w:rFonts w:ascii="Cambria" w:hAnsi="Cambria" w:cs="Calibri"/>
          <w:bCs/>
          <w:sz w:val="22"/>
          <w:szCs w:val="22"/>
        </w:rPr>
        <w:t>zmiany są wynikiem czasowego wstrzymania produkcji, wycofania z obrotu</w:t>
      </w:r>
      <w:r w:rsidR="00D7320F" w:rsidRPr="007102CA">
        <w:rPr>
          <w:rFonts w:ascii="Cambria" w:hAnsi="Cambria" w:cs="Calibri"/>
          <w:bCs/>
          <w:sz w:val="22"/>
          <w:szCs w:val="22"/>
        </w:rPr>
        <w:t xml:space="preserve">, </w:t>
      </w:r>
      <w:r w:rsidRPr="007102CA">
        <w:rPr>
          <w:rFonts w:ascii="Cambria" w:hAnsi="Cambria" w:cs="Calibri"/>
          <w:bCs/>
          <w:sz w:val="22"/>
          <w:szCs w:val="22"/>
        </w:rPr>
        <w:t xml:space="preserve">czego </w:t>
      </w:r>
      <w:r w:rsidR="007469B9" w:rsidRPr="007102CA">
        <w:rPr>
          <w:rFonts w:ascii="Cambria" w:hAnsi="Cambria" w:cs="Calibri"/>
          <w:bCs/>
          <w:sz w:val="22"/>
          <w:szCs w:val="22"/>
        </w:rPr>
        <w:t>Wykonawca</w:t>
      </w:r>
      <w:r w:rsidRPr="007102CA">
        <w:rPr>
          <w:rFonts w:ascii="Cambria" w:hAnsi="Cambria" w:cs="Calibri"/>
          <w:bCs/>
          <w:sz w:val="22"/>
          <w:szCs w:val="22"/>
        </w:rPr>
        <w:t xml:space="preserve"> nie mógł przewidzieć w dniu zawarcia </w:t>
      </w:r>
      <w:r w:rsidR="0016742A" w:rsidRPr="007102CA">
        <w:rPr>
          <w:rFonts w:ascii="Cambria" w:hAnsi="Cambria" w:cs="Calibri"/>
          <w:bCs/>
          <w:sz w:val="22"/>
          <w:szCs w:val="22"/>
        </w:rPr>
        <w:t>U</w:t>
      </w:r>
      <w:r w:rsidRPr="007102CA">
        <w:rPr>
          <w:rFonts w:ascii="Cambria" w:hAnsi="Cambria" w:cs="Calibri"/>
          <w:bCs/>
          <w:sz w:val="22"/>
          <w:szCs w:val="22"/>
        </w:rPr>
        <w:t>mowy,</w:t>
      </w:r>
    </w:p>
    <w:p w14:paraId="659864C9" w14:textId="77777777" w:rsidR="00CF4C35" w:rsidRPr="00B35047" w:rsidRDefault="00CF4C35" w:rsidP="009C20DF">
      <w:pPr>
        <w:numPr>
          <w:ilvl w:val="1"/>
          <w:numId w:val="4"/>
        </w:numPr>
        <w:tabs>
          <w:tab w:val="clear" w:pos="720"/>
        </w:tabs>
        <w:autoSpaceDE w:val="0"/>
        <w:autoSpaceDN w:val="0"/>
        <w:adjustRightInd w:val="0"/>
        <w:ind w:left="567" w:hanging="283"/>
        <w:jc w:val="both"/>
        <w:rPr>
          <w:rFonts w:ascii="Cambria" w:hAnsi="Cambria" w:cs="Calibri"/>
          <w:bCs/>
          <w:sz w:val="22"/>
          <w:szCs w:val="22"/>
        </w:rPr>
      </w:pPr>
      <w:r w:rsidRPr="00B35047">
        <w:rPr>
          <w:rFonts w:ascii="Cambria" w:hAnsi="Cambria" w:cs="Calibri"/>
          <w:bCs/>
          <w:sz w:val="22"/>
          <w:szCs w:val="22"/>
        </w:rPr>
        <w:t>zmiany są następstwem działania władz publicznych i/lub organów administracyjnych,</w:t>
      </w:r>
    </w:p>
    <w:p w14:paraId="41307643" w14:textId="4D121AD2" w:rsidR="00CF4C35" w:rsidRPr="00B35047" w:rsidRDefault="00CF4C35" w:rsidP="009C20DF">
      <w:pPr>
        <w:numPr>
          <w:ilvl w:val="1"/>
          <w:numId w:val="24"/>
        </w:numPr>
        <w:autoSpaceDE w:val="0"/>
        <w:autoSpaceDN w:val="0"/>
        <w:adjustRightInd w:val="0"/>
        <w:ind w:hanging="218"/>
        <w:jc w:val="both"/>
        <w:rPr>
          <w:rFonts w:ascii="Cambria" w:hAnsi="Cambria" w:cs="Calibri"/>
          <w:bCs/>
          <w:sz w:val="22"/>
          <w:szCs w:val="22"/>
          <w:u w:val="single"/>
        </w:rPr>
      </w:pPr>
      <w:r w:rsidRPr="00B35047">
        <w:rPr>
          <w:rFonts w:ascii="Cambria" w:hAnsi="Cambria" w:cs="Calibri"/>
          <w:sz w:val="22"/>
          <w:szCs w:val="22"/>
        </w:rPr>
        <w:t xml:space="preserve">W przypadku zaistnienia jednej z przyczyn określonych w ust.1 lit a) – </w:t>
      </w:r>
      <w:r w:rsidR="00B35047" w:rsidRPr="00B35047">
        <w:rPr>
          <w:rFonts w:ascii="Cambria" w:hAnsi="Cambria" w:cs="Calibri"/>
          <w:sz w:val="22"/>
          <w:szCs w:val="22"/>
        </w:rPr>
        <w:t>c</w:t>
      </w:r>
      <w:r w:rsidRPr="00B35047">
        <w:rPr>
          <w:rFonts w:ascii="Cambria" w:hAnsi="Cambria" w:cs="Calibri"/>
          <w:sz w:val="22"/>
          <w:szCs w:val="22"/>
        </w:rPr>
        <w:t>) strona, której to dotyczy, poinformuje niezwłocznie druga stronę, (nie później jednak niż w terminie 3 dni) od dnia zaistnienia powyższych przyczyn, proponując nowy termin dostawy lub uzgodnienia dalszej realizacji przedmiotu Umowy;</w:t>
      </w:r>
    </w:p>
    <w:p w14:paraId="7B35B596" w14:textId="79158BA7" w:rsidR="00CF4C35" w:rsidRPr="00B35047" w:rsidRDefault="00CF4C35" w:rsidP="009C20DF">
      <w:pPr>
        <w:numPr>
          <w:ilvl w:val="1"/>
          <w:numId w:val="24"/>
        </w:numPr>
        <w:autoSpaceDE w:val="0"/>
        <w:autoSpaceDN w:val="0"/>
        <w:adjustRightInd w:val="0"/>
        <w:ind w:hanging="218"/>
        <w:jc w:val="both"/>
        <w:rPr>
          <w:rFonts w:ascii="Cambria" w:hAnsi="Cambria" w:cs="Calibri"/>
          <w:bCs/>
          <w:sz w:val="22"/>
          <w:szCs w:val="22"/>
          <w:u w:val="single"/>
        </w:rPr>
      </w:pPr>
      <w:r w:rsidRPr="00B35047">
        <w:rPr>
          <w:rFonts w:ascii="Cambria" w:hAnsi="Cambria" w:cs="Calibri"/>
          <w:sz w:val="22"/>
          <w:szCs w:val="22"/>
        </w:rPr>
        <w:t xml:space="preserve">Wykonawca powołujący się na przyczyny określone w ust. 1 lit a), </w:t>
      </w:r>
      <w:r w:rsidR="00B35047" w:rsidRPr="00B35047">
        <w:rPr>
          <w:rFonts w:ascii="Cambria" w:hAnsi="Cambria" w:cs="Calibri"/>
          <w:sz w:val="22"/>
          <w:szCs w:val="22"/>
        </w:rPr>
        <w:t>b</w:t>
      </w:r>
      <w:r w:rsidRPr="00B35047">
        <w:rPr>
          <w:rFonts w:ascii="Cambria" w:hAnsi="Cambria" w:cs="Calibri"/>
          <w:sz w:val="22"/>
          <w:szCs w:val="22"/>
        </w:rPr>
        <w:t xml:space="preserve">) i </w:t>
      </w:r>
      <w:r w:rsidR="00B35047" w:rsidRPr="00B35047">
        <w:rPr>
          <w:rFonts w:ascii="Cambria" w:hAnsi="Cambria" w:cs="Calibri"/>
          <w:sz w:val="22"/>
          <w:szCs w:val="22"/>
        </w:rPr>
        <w:t>c</w:t>
      </w:r>
      <w:r w:rsidRPr="00B35047">
        <w:rPr>
          <w:rFonts w:ascii="Cambria" w:hAnsi="Cambria" w:cs="Calibri"/>
          <w:sz w:val="22"/>
          <w:szCs w:val="22"/>
        </w:rPr>
        <w:t xml:space="preserve">), zobowiązany jest przedstawić dowody potwierdzające okoliczności, o których mowa ww. zapisach umownych </w:t>
      </w:r>
    </w:p>
    <w:p w14:paraId="5684461C" w14:textId="57F8F28B" w:rsidR="00CF4C35" w:rsidRPr="007102CA" w:rsidRDefault="00CF4C35" w:rsidP="009C20DF">
      <w:pPr>
        <w:numPr>
          <w:ilvl w:val="1"/>
          <w:numId w:val="24"/>
        </w:numPr>
        <w:autoSpaceDE w:val="0"/>
        <w:autoSpaceDN w:val="0"/>
        <w:adjustRightInd w:val="0"/>
        <w:ind w:hanging="218"/>
        <w:jc w:val="both"/>
        <w:rPr>
          <w:rFonts w:ascii="Cambria" w:hAnsi="Cambria" w:cs="Calibri"/>
          <w:bCs/>
          <w:color w:val="000000"/>
          <w:sz w:val="22"/>
          <w:szCs w:val="22"/>
          <w:u w:val="single"/>
        </w:rPr>
      </w:pPr>
      <w:r w:rsidRPr="00B35047">
        <w:rPr>
          <w:rFonts w:ascii="Cambria" w:hAnsi="Cambria" w:cs="Calibri"/>
          <w:bCs/>
          <w:sz w:val="22"/>
          <w:szCs w:val="22"/>
        </w:rPr>
        <w:t xml:space="preserve">W przypadku wystąpienia którejkolwiek z okoliczności wymienionych w </w:t>
      </w:r>
      <w:r w:rsidRPr="00B35047">
        <w:rPr>
          <w:rFonts w:ascii="Cambria" w:hAnsi="Cambria" w:cs="Calibri"/>
          <w:sz w:val="22"/>
          <w:szCs w:val="22"/>
        </w:rPr>
        <w:t xml:space="preserve">ust.1 lit a) – </w:t>
      </w:r>
      <w:r w:rsidR="00B35047" w:rsidRPr="00B35047">
        <w:rPr>
          <w:rFonts w:ascii="Cambria" w:hAnsi="Cambria" w:cs="Calibri"/>
          <w:sz w:val="22"/>
          <w:szCs w:val="22"/>
        </w:rPr>
        <w:t>c</w:t>
      </w:r>
      <w:r w:rsidRPr="00B35047">
        <w:rPr>
          <w:rFonts w:ascii="Cambria" w:hAnsi="Cambria" w:cs="Calibri"/>
          <w:sz w:val="22"/>
          <w:szCs w:val="22"/>
        </w:rPr>
        <w:t>),</w:t>
      </w:r>
      <w:r w:rsidRPr="00B35047">
        <w:rPr>
          <w:rFonts w:ascii="Cambria" w:hAnsi="Cambria" w:cs="Calibri"/>
          <w:bCs/>
          <w:sz w:val="22"/>
          <w:szCs w:val="22"/>
        </w:rPr>
        <w:t xml:space="preserve"> termin dostawy może ulec odpowiedniemu przedłużeniu o czas niezbędny do należytego jej </w:t>
      </w:r>
      <w:r w:rsidRPr="007102CA">
        <w:rPr>
          <w:rFonts w:ascii="Cambria" w:hAnsi="Cambria" w:cs="Calibri"/>
          <w:bCs/>
          <w:color w:val="000000"/>
          <w:sz w:val="22"/>
          <w:szCs w:val="22"/>
        </w:rPr>
        <w:t>wykonania, nie dłużej jednak niż o okres występowania okoliczności uzasadniających zmianę terminu dostawy.</w:t>
      </w:r>
    </w:p>
    <w:p w14:paraId="2B827B83" w14:textId="77777777" w:rsidR="00CF4C35" w:rsidRPr="00452A24" w:rsidRDefault="00CF4C35" w:rsidP="009C20DF">
      <w:pPr>
        <w:autoSpaceDE w:val="0"/>
        <w:autoSpaceDN w:val="0"/>
        <w:adjustRightInd w:val="0"/>
        <w:ind w:left="502"/>
        <w:jc w:val="both"/>
        <w:rPr>
          <w:rFonts w:ascii="Cambria" w:hAnsi="Cambria" w:cs="Calibri"/>
          <w:bCs/>
          <w:sz w:val="22"/>
          <w:szCs w:val="22"/>
          <w:u w:val="single"/>
        </w:rPr>
      </w:pPr>
    </w:p>
    <w:p w14:paraId="47C9142D" w14:textId="77777777" w:rsidR="00CF4C35" w:rsidRPr="00452A24" w:rsidRDefault="00CF4C35" w:rsidP="009C20DF">
      <w:pPr>
        <w:pStyle w:val="Akapitzlist"/>
        <w:numPr>
          <w:ilvl w:val="0"/>
          <w:numId w:val="24"/>
        </w:numPr>
        <w:suppressAutoHyphens/>
        <w:autoSpaceDE w:val="0"/>
        <w:autoSpaceDN w:val="0"/>
        <w:adjustRightInd w:val="0"/>
        <w:ind w:left="426" w:hanging="426"/>
        <w:contextualSpacing/>
        <w:jc w:val="both"/>
        <w:rPr>
          <w:rFonts w:ascii="Cambria" w:hAnsi="Cambria" w:cs="Calibri"/>
          <w:b/>
          <w:bCs/>
          <w:sz w:val="22"/>
          <w:szCs w:val="22"/>
        </w:rPr>
      </w:pPr>
      <w:r w:rsidRPr="00452A24">
        <w:rPr>
          <w:rFonts w:ascii="Cambria" w:hAnsi="Cambria" w:cs="Calibri"/>
          <w:b/>
          <w:bCs/>
          <w:sz w:val="22"/>
          <w:szCs w:val="22"/>
        </w:rPr>
        <w:t>Zmiana sposobu świadczenia:</w:t>
      </w:r>
    </w:p>
    <w:p w14:paraId="157B39B8" w14:textId="4C350206" w:rsidR="00CF4C35" w:rsidRPr="00EE5450" w:rsidRDefault="00CF4C35" w:rsidP="009C20DF">
      <w:pPr>
        <w:widowControl w:val="0"/>
        <w:numPr>
          <w:ilvl w:val="0"/>
          <w:numId w:val="1"/>
        </w:numPr>
        <w:tabs>
          <w:tab w:val="clear" w:pos="720"/>
          <w:tab w:val="num" w:pos="142"/>
        </w:tabs>
        <w:suppressAutoHyphens/>
        <w:autoSpaceDE w:val="0"/>
        <w:autoSpaceDN w:val="0"/>
        <w:adjustRightInd w:val="0"/>
        <w:ind w:left="567" w:hanging="283"/>
        <w:jc w:val="both"/>
        <w:textAlignment w:val="baseline"/>
        <w:rPr>
          <w:rFonts w:ascii="Cambria" w:hAnsi="Cambria" w:cs="Calibri"/>
          <w:sz w:val="22"/>
          <w:szCs w:val="22"/>
        </w:rPr>
      </w:pPr>
      <w:r w:rsidRPr="00EE5450">
        <w:rPr>
          <w:rFonts w:ascii="Cambria" w:hAnsi="Cambria" w:cs="Calibri"/>
          <w:sz w:val="22"/>
          <w:szCs w:val="22"/>
        </w:rPr>
        <w:t>zmiany spowodowane brakiem realizacji pełnej ilości/asortymentu/rodzaju przedmiotu Umowy z uwagi na nieprzewidziane przez Zamawiającego ilości realizowanych świadczeń medycznych związanych ze zmniejszeniem zachorowań, wystąpieniem innych czynników niezależnych od Zamawiającego. W powyższym przypadku, Strony przewidują możliwość przedłużenia okresu obowiązywania Umowy na dalszy czas określony</w:t>
      </w:r>
      <w:r w:rsidR="00D7320F" w:rsidRPr="00EE5450">
        <w:rPr>
          <w:rFonts w:ascii="Cambria" w:hAnsi="Cambria" w:cs="Calibri"/>
          <w:sz w:val="22"/>
          <w:szCs w:val="22"/>
        </w:rPr>
        <w:t xml:space="preserve"> do wykorzystania wartości Umowy określonej w § 8 ust. 1 Umowy</w:t>
      </w:r>
      <w:r w:rsidRPr="00EE5450">
        <w:rPr>
          <w:rFonts w:ascii="Cambria" w:hAnsi="Cambria" w:cs="Calibri"/>
          <w:sz w:val="22"/>
          <w:szCs w:val="22"/>
        </w:rPr>
        <w:t xml:space="preserve">, ale nie dłuższy niż </w:t>
      </w:r>
      <w:r w:rsidR="005A534F">
        <w:rPr>
          <w:rFonts w:ascii="Cambria" w:hAnsi="Cambria" w:cs="Calibri"/>
          <w:sz w:val="22"/>
          <w:szCs w:val="22"/>
        </w:rPr>
        <w:t>12</w:t>
      </w:r>
      <w:r w:rsidRPr="00EE5450">
        <w:rPr>
          <w:rFonts w:ascii="Cambria" w:hAnsi="Cambria" w:cs="Calibri"/>
          <w:sz w:val="22"/>
          <w:szCs w:val="22"/>
        </w:rPr>
        <w:t xml:space="preserve"> miesięcy</w:t>
      </w:r>
      <w:r w:rsidR="00D7320F" w:rsidRPr="00EE5450">
        <w:rPr>
          <w:rFonts w:ascii="Cambria" w:hAnsi="Cambria" w:cs="Calibri"/>
          <w:sz w:val="22"/>
          <w:szCs w:val="22"/>
        </w:rPr>
        <w:t xml:space="preserve">. </w:t>
      </w:r>
    </w:p>
    <w:p w14:paraId="4FC857E9" w14:textId="77777777" w:rsidR="00CF4C35" w:rsidRPr="007102CA" w:rsidRDefault="00CF4C35" w:rsidP="009C20DF">
      <w:pPr>
        <w:widowControl w:val="0"/>
        <w:numPr>
          <w:ilvl w:val="0"/>
          <w:numId w:val="1"/>
        </w:numPr>
        <w:tabs>
          <w:tab w:val="clear" w:pos="720"/>
        </w:tabs>
        <w:suppressAutoHyphens/>
        <w:autoSpaceDE w:val="0"/>
        <w:autoSpaceDN w:val="0"/>
        <w:adjustRightInd w:val="0"/>
        <w:ind w:left="567" w:hanging="283"/>
        <w:jc w:val="both"/>
        <w:textAlignment w:val="baseline"/>
        <w:rPr>
          <w:rFonts w:ascii="Cambria" w:hAnsi="Cambria" w:cs="Calibri"/>
          <w:color w:val="000000"/>
          <w:sz w:val="22"/>
          <w:szCs w:val="22"/>
        </w:rPr>
      </w:pPr>
      <w:r w:rsidRPr="007102CA">
        <w:rPr>
          <w:rFonts w:ascii="Cambria" w:hAnsi="Cambria" w:cs="Calibri"/>
          <w:color w:val="000000"/>
          <w:sz w:val="22"/>
          <w:szCs w:val="22"/>
        </w:rPr>
        <w:t xml:space="preserve">zmiany są konieczne ze względu na zapewnienie bezpieczeństwa lub zapobieżenie awarii, </w:t>
      </w:r>
    </w:p>
    <w:p w14:paraId="53E165A0" w14:textId="77777777" w:rsidR="00CF4C35" w:rsidRPr="007102CA" w:rsidRDefault="00CF4C35" w:rsidP="009C20DF">
      <w:pPr>
        <w:widowControl w:val="0"/>
        <w:numPr>
          <w:ilvl w:val="0"/>
          <w:numId w:val="1"/>
        </w:numPr>
        <w:tabs>
          <w:tab w:val="clear" w:pos="720"/>
        </w:tabs>
        <w:suppressAutoHyphens/>
        <w:autoSpaceDE w:val="0"/>
        <w:autoSpaceDN w:val="0"/>
        <w:adjustRightInd w:val="0"/>
        <w:ind w:left="567" w:hanging="283"/>
        <w:jc w:val="both"/>
        <w:textAlignment w:val="baseline"/>
        <w:rPr>
          <w:rFonts w:ascii="Cambria" w:hAnsi="Cambria" w:cs="Calibri"/>
          <w:color w:val="000000"/>
          <w:sz w:val="22"/>
          <w:szCs w:val="22"/>
        </w:rPr>
      </w:pPr>
      <w:r w:rsidRPr="007102CA">
        <w:rPr>
          <w:rFonts w:ascii="Cambria" w:hAnsi="Cambria" w:cs="Calibri"/>
          <w:color w:val="000000"/>
          <w:sz w:val="22"/>
          <w:szCs w:val="22"/>
        </w:rPr>
        <w:t xml:space="preserve">o ile jest to niezbędne dla prawidłowej realizacji przedmiotu Umowy, konieczna jest zmiana elementów składowych przedmiotu Umowy na zasadzie ich uzupełnienia lub wymiany, </w:t>
      </w:r>
    </w:p>
    <w:p w14:paraId="09049F1E" w14:textId="5D16D1BC" w:rsidR="00CF4C35" w:rsidRPr="007102CA" w:rsidRDefault="00CF4C35" w:rsidP="009C20DF">
      <w:pPr>
        <w:widowControl w:val="0"/>
        <w:numPr>
          <w:ilvl w:val="0"/>
          <w:numId w:val="1"/>
        </w:numPr>
        <w:tabs>
          <w:tab w:val="clear" w:pos="720"/>
        </w:tabs>
        <w:suppressAutoHyphens/>
        <w:autoSpaceDE w:val="0"/>
        <w:autoSpaceDN w:val="0"/>
        <w:adjustRightInd w:val="0"/>
        <w:ind w:left="567" w:hanging="283"/>
        <w:jc w:val="both"/>
        <w:textAlignment w:val="baseline"/>
        <w:rPr>
          <w:rFonts w:ascii="Cambria" w:hAnsi="Cambria" w:cs="Calibri"/>
          <w:sz w:val="22"/>
          <w:szCs w:val="22"/>
        </w:rPr>
      </w:pPr>
      <w:r w:rsidRPr="007102CA">
        <w:rPr>
          <w:rFonts w:ascii="Cambria" w:hAnsi="Cambria" w:cs="Calibri"/>
          <w:color w:val="000000"/>
          <w:sz w:val="22"/>
          <w:szCs w:val="22"/>
        </w:rPr>
        <w:t>dopuszczalna jest zmiana świadczenia Wykonawcy na</w:t>
      </w:r>
      <w:r w:rsidR="007469B9" w:rsidRPr="007102CA">
        <w:rPr>
          <w:rFonts w:ascii="Cambria" w:hAnsi="Cambria" w:cs="Calibri"/>
          <w:color w:val="000000"/>
          <w:sz w:val="22"/>
          <w:szCs w:val="22"/>
        </w:rPr>
        <w:t xml:space="preserve"> produkty</w:t>
      </w:r>
      <w:r w:rsidRPr="007102CA">
        <w:rPr>
          <w:rFonts w:ascii="Cambria" w:hAnsi="Cambria" w:cs="Calibri"/>
          <w:color w:val="000000"/>
          <w:sz w:val="22"/>
          <w:szCs w:val="22"/>
        </w:rPr>
        <w:t xml:space="preserve"> lepszej jakości przy zachowaniu tożsamości </w:t>
      </w:r>
      <w:r w:rsidRPr="007102CA">
        <w:rPr>
          <w:rFonts w:ascii="Cambria" w:hAnsi="Cambria" w:cs="Calibri"/>
          <w:sz w:val="22"/>
          <w:szCs w:val="22"/>
        </w:rPr>
        <w:t>przedmiotu Umowy,</w:t>
      </w:r>
    </w:p>
    <w:p w14:paraId="1158FC45" w14:textId="39422620" w:rsidR="00CF4C35" w:rsidRPr="007102CA" w:rsidRDefault="00CF4C35" w:rsidP="009C20DF">
      <w:pPr>
        <w:widowControl w:val="0"/>
        <w:numPr>
          <w:ilvl w:val="0"/>
          <w:numId w:val="1"/>
        </w:numPr>
        <w:tabs>
          <w:tab w:val="clear" w:pos="720"/>
        </w:tabs>
        <w:suppressAutoHyphens/>
        <w:autoSpaceDE w:val="0"/>
        <w:autoSpaceDN w:val="0"/>
        <w:adjustRightInd w:val="0"/>
        <w:ind w:left="567" w:hanging="283"/>
        <w:jc w:val="both"/>
        <w:textAlignment w:val="baseline"/>
        <w:rPr>
          <w:rFonts w:ascii="Cambria" w:hAnsi="Cambria" w:cs="Calibri"/>
          <w:sz w:val="22"/>
          <w:szCs w:val="22"/>
        </w:rPr>
      </w:pPr>
      <w:r w:rsidRPr="007102CA">
        <w:rPr>
          <w:rFonts w:ascii="Cambria" w:hAnsi="Cambria" w:cs="Calibri"/>
          <w:sz w:val="22"/>
          <w:szCs w:val="22"/>
        </w:rPr>
        <w:t>dopuszczalna jest zmiana nazwy, określenia, oznaczenia przedmiotu Umowy przy zachowaniu tożsamości świadczenia i jego jakości przez Wykonawcę</w:t>
      </w:r>
      <w:r w:rsidR="004A7B6B" w:rsidRPr="007102CA">
        <w:rPr>
          <w:rFonts w:ascii="Cambria" w:hAnsi="Cambria" w:cs="Calibri"/>
          <w:sz w:val="22"/>
          <w:szCs w:val="22"/>
        </w:rPr>
        <w:t xml:space="preserve"> tylko po uzgodnieniu z Kierownikiem Apteki</w:t>
      </w:r>
      <w:r w:rsidRPr="007102CA">
        <w:rPr>
          <w:rFonts w:ascii="Cambria" w:hAnsi="Cambria" w:cs="Calibri"/>
          <w:sz w:val="22"/>
          <w:szCs w:val="22"/>
        </w:rPr>
        <w:t>,</w:t>
      </w:r>
    </w:p>
    <w:p w14:paraId="1DD2A9A7" w14:textId="77777777" w:rsidR="00CF4C35" w:rsidRPr="007102CA" w:rsidRDefault="00CF4C35" w:rsidP="009C20DF">
      <w:pPr>
        <w:widowControl w:val="0"/>
        <w:numPr>
          <w:ilvl w:val="0"/>
          <w:numId w:val="1"/>
        </w:numPr>
        <w:tabs>
          <w:tab w:val="clear" w:pos="720"/>
        </w:tabs>
        <w:suppressAutoHyphens/>
        <w:autoSpaceDE w:val="0"/>
        <w:autoSpaceDN w:val="0"/>
        <w:adjustRightInd w:val="0"/>
        <w:ind w:left="567" w:hanging="283"/>
        <w:jc w:val="both"/>
        <w:textAlignment w:val="baseline"/>
        <w:rPr>
          <w:rFonts w:ascii="Cambria" w:hAnsi="Cambria" w:cs="Calibri"/>
          <w:sz w:val="22"/>
          <w:szCs w:val="22"/>
        </w:rPr>
      </w:pPr>
      <w:r w:rsidRPr="007102CA">
        <w:rPr>
          <w:rFonts w:ascii="Cambria" w:hAnsi="Cambria" w:cs="Calibri"/>
          <w:sz w:val="22"/>
          <w:szCs w:val="22"/>
        </w:rPr>
        <w:t>zmiana poszczególnych produktów leczniczych (asortymentu) z chwilą wstrzymania lub zakończenia produkcji, wycofania z obrotu, braku dostępności, czego Wykonawca nie mógł przewidzieć w dniu zawarcia umowy na tzw. zamiennik, tj. produkt leczniczy równoważny pod warunkiem, że spełni on wszystkie wymogi Zamawiającego określone w opisie przedmiotu zamówienia, w tym także cenę jednostkową netto</w:t>
      </w:r>
      <w:r w:rsidR="0016742A" w:rsidRPr="007102CA">
        <w:rPr>
          <w:rFonts w:ascii="Cambria" w:hAnsi="Cambria" w:cs="Calibri"/>
          <w:sz w:val="22"/>
          <w:szCs w:val="22"/>
        </w:rPr>
        <w:t xml:space="preserve"> po uzyskaniu zgody Kierownika Apteki</w:t>
      </w:r>
      <w:r w:rsidRPr="007102CA">
        <w:rPr>
          <w:rFonts w:ascii="Cambria" w:hAnsi="Cambria" w:cs="Calibri"/>
          <w:sz w:val="22"/>
          <w:szCs w:val="22"/>
        </w:rPr>
        <w:t>,</w:t>
      </w:r>
    </w:p>
    <w:p w14:paraId="35C32331" w14:textId="6A19C7EF" w:rsidR="00CF4C35" w:rsidRPr="007102CA" w:rsidRDefault="00CF4C35" w:rsidP="009C20DF">
      <w:pPr>
        <w:widowControl w:val="0"/>
        <w:numPr>
          <w:ilvl w:val="0"/>
          <w:numId w:val="1"/>
        </w:numPr>
        <w:tabs>
          <w:tab w:val="clear" w:pos="720"/>
        </w:tabs>
        <w:suppressAutoHyphens/>
        <w:autoSpaceDE w:val="0"/>
        <w:autoSpaceDN w:val="0"/>
        <w:adjustRightInd w:val="0"/>
        <w:ind w:left="567" w:hanging="283"/>
        <w:jc w:val="both"/>
        <w:textAlignment w:val="baseline"/>
        <w:rPr>
          <w:rFonts w:ascii="Cambria" w:hAnsi="Cambria" w:cs="Calibri"/>
          <w:sz w:val="22"/>
          <w:szCs w:val="22"/>
        </w:rPr>
      </w:pPr>
      <w:r w:rsidRPr="007102CA">
        <w:rPr>
          <w:rFonts w:ascii="Cambria" w:hAnsi="Cambria" w:cs="Calibri"/>
          <w:sz w:val="22"/>
          <w:szCs w:val="22"/>
        </w:rPr>
        <w:t>zmiany wielkości opakowania przedmiotu umowy z możliwością przeliczenia ceny, jednak pod warunkiem zachowania jednostkowej ceny umownej</w:t>
      </w:r>
      <w:r w:rsidR="00BD33CD" w:rsidRPr="007102CA">
        <w:rPr>
          <w:rFonts w:ascii="Cambria" w:hAnsi="Cambria" w:cs="Calibri"/>
          <w:sz w:val="22"/>
          <w:szCs w:val="22"/>
        </w:rPr>
        <w:t>.</w:t>
      </w:r>
      <w:r w:rsidR="002C60DB" w:rsidRPr="007102CA">
        <w:rPr>
          <w:rFonts w:ascii="Cambria" w:hAnsi="Cambria" w:cs="Calibri"/>
          <w:sz w:val="22"/>
          <w:szCs w:val="22"/>
        </w:rPr>
        <w:t xml:space="preserve"> W przypadku zaproponowania przez Wykonawcę opakowania posiadającego inną ilość sztuk +/-10% /tabletki, ampułki, kilogramy itp./, niż zamieszczona w </w:t>
      </w:r>
      <w:r w:rsidR="0016742A" w:rsidRPr="007102CA">
        <w:rPr>
          <w:rFonts w:ascii="Cambria" w:hAnsi="Cambria" w:cs="Calibri"/>
          <w:sz w:val="22"/>
          <w:szCs w:val="22"/>
        </w:rPr>
        <w:t>opisie przedmiotu zamówienia</w:t>
      </w:r>
      <w:r w:rsidR="002C60DB" w:rsidRPr="007102CA">
        <w:rPr>
          <w:rFonts w:ascii="Cambria" w:hAnsi="Cambria" w:cs="Calibri"/>
          <w:sz w:val="22"/>
          <w:szCs w:val="22"/>
        </w:rPr>
        <w:t>, Wykonawca przeliczy ilość opakowań do dwóch miejsc po przecinku</w:t>
      </w:r>
      <w:r w:rsidR="00E84168">
        <w:rPr>
          <w:rFonts w:ascii="Cambria" w:hAnsi="Cambria" w:cs="Calibri"/>
          <w:sz w:val="22"/>
          <w:szCs w:val="22"/>
        </w:rPr>
        <w:t xml:space="preserve"> </w:t>
      </w:r>
      <w:r w:rsidR="00BD33CD" w:rsidRPr="007102CA">
        <w:rPr>
          <w:rFonts w:ascii="Cambria" w:hAnsi="Cambria" w:cs="Calibri"/>
          <w:sz w:val="22"/>
          <w:szCs w:val="22"/>
        </w:rPr>
        <w:t>i zaokrągl</w:t>
      </w:r>
      <w:r w:rsidR="0016742A" w:rsidRPr="007102CA">
        <w:rPr>
          <w:rFonts w:ascii="Cambria" w:hAnsi="Cambria" w:cs="Calibri"/>
          <w:sz w:val="22"/>
          <w:szCs w:val="22"/>
        </w:rPr>
        <w:t>i</w:t>
      </w:r>
      <w:r w:rsidR="00BD33CD" w:rsidRPr="007102CA">
        <w:rPr>
          <w:rFonts w:ascii="Cambria" w:hAnsi="Cambria" w:cs="Calibri"/>
          <w:sz w:val="22"/>
          <w:szCs w:val="22"/>
        </w:rPr>
        <w:t xml:space="preserve"> w górę do pełnego opakowania handlowego</w:t>
      </w:r>
      <w:r w:rsidR="00D93300" w:rsidRPr="007102CA">
        <w:rPr>
          <w:rFonts w:ascii="Cambria" w:hAnsi="Cambria" w:cs="Calibri"/>
          <w:sz w:val="22"/>
          <w:szCs w:val="22"/>
        </w:rPr>
        <w:t>,</w:t>
      </w:r>
    </w:p>
    <w:p w14:paraId="1A29D922" w14:textId="77777777" w:rsidR="00D93300" w:rsidRPr="007102CA" w:rsidRDefault="00D93300" w:rsidP="009C20DF">
      <w:pPr>
        <w:widowControl w:val="0"/>
        <w:numPr>
          <w:ilvl w:val="0"/>
          <w:numId w:val="1"/>
        </w:numPr>
        <w:tabs>
          <w:tab w:val="clear" w:pos="720"/>
        </w:tabs>
        <w:suppressAutoHyphens/>
        <w:autoSpaceDE w:val="0"/>
        <w:autoSpaceDN w:val="0"/>
        <w:adjustRightInd w:val="0"/>
        <w:ind w:left="567" w:hanging="283"/>
        <w:jc w:val="both"/>
        <w:textAlignment w:val="baseline"/>
        <w:rPr>
          <w:rFonts w:ascii="Cambria" w:hAnsi="Cambria"/>
          <w:sz w:val="22"/>
          <w:szCs w:val="22"/>
        </w:rPr>
      </w:pPr>
      <w:r w:rsidRPr="007102CA">
        <w:rPr>
          <w:rFonts w:ascii="Cambria" w:hAnsi="Cambria"/>
          <w:sz w:val="22"/>
          <w:szCs w:val="22"/>
        </w:rPr>
        <w:t>zmiana dawki</w:t>
      </w:r>
      <w:r w:rsidR="0016742A" w:rsidRPr="007102CA">
        <w:rPr>
          <w:rFonts w:ascii="Cambria" w:hAnsi="Cambria"/>
          <w:sz w:val="22"/>
          <w:szCs w:val="22"/>
        </w:rPr>
        <w:t xml:space="preserve">, </w:t>
      </w:r>
      <w:r w:rsidR="009F040A" w:rsidRPr="007102CA">
        <w:rPr>
          <w:rFonts w:ascii="Cambria" w:hAnsi="Cambria"/>
          <w:sz w:val="22"/>
          <w:szCs w:val="22"/>
        </w:rPr>
        <w:t>w szczególności na inną dawkę produktu leczniczego dopuszczoną do refundacji,</w:t>
      </w:r>
    </w:p>
    <w:p w14:paraId="527BA805" w14:textId="77777777" w:rsidR="00C07025" w:rsidRPr="007102CA" w:rsidRDefault="00C07025" w:rsidP="009C20DF">
      <w:pPr>
        <w:widowControl w:val="0"/>
        <w:numPr>
          <w:ilvl w:val="0"/>
          <w:numId w:val="1"/>
        </w:numPr>
        <w:tabs>
          <w:tab w:val="clear" w:pos="720"/>
        </w:tabs>
        <w:suppressAutoHyphens/>
        <w:autoSpaceDE w:val="0"/>
        <w:autoSpaceDN w:val="0"/>
        <w:adjustRightInd w:val="0"/>
        <w:ind w:left="567" w:hanging="283"/>
        <w:jc w:val="both"/>
        <w:textAlignment w:val="baseline"/>
        <w:rPr>
          <w:rFonts w:ascii="Cambria" w:hAnsi="Cambria"/>
          <w:sz w:val="22"/>
          <w:szCs w:val="22"/>
        </w:rPr>
      </w:pPr>
      <w:r w:rsidRPr="007102CA">
        <w:rPr>
          <w:rFonts w:ascii="Cambria" w:hAnsi="Cambria"/>
          <w:sz w:val="22"/>
          <w:szCs w:val="22"/>
        </w:rPr>
        <w:t xml:space="preserve">istnieje możliwość zakupu innej dopuszczonej dawki oraz </w:t>
      </w:r>
      <w:r w:rsidR="009F040A" w:rsidRPr="007102CA">
        <w:rPr>
          <w:rFonts w:ascii="Cambria" w:hAnsi="Cambria"/>
          <w:sz w:val="22"/>
          <w:szCs w:val="22"/>
        </w:rPr>
        <w:t xml:space="preserve">istnieje </w:t>
      </w:r>
      <w:r w:rsidRPr="007102CA">
        <w:rPr>
          <w:rFonts w:ascii="Cambria" w:hAnsi="Cambria"/>
          <w:sz w:val="22"/>
          <w:szCs w:val="22"/>
        </w:rPr>
        <w:t>możliwość zamiany dawek</w:t>
      </w:r>
      <w:r w:rsidR="009F040A" w:rsidRPr="007102CA">
        <w:rPr>
          <w:rFonts w:ascii="Cambria" w:hAnsi="Cambria"/>
          <w:sz w:val="22"/>
          <w:szCs w:val="22"/>
        </w:rPr>
        <w:t>, które wprowadzone zostały do obrotu,</w:t>
      </w:r>
    </w:p>
    <w:p w14:paraId="5B360CD4" w14:textId="49109DA3" w:rsidR="00CF4C35" w:rsidRPr="007102CA" w:rsidRDefault="00CF4C35" w:rsidP="009C20DF">
      <w:pPr>
        <w:numPr>
          <w:ilvl w:val="1"/>
          <w:numId w:val="24"/>
        </w:numPr>
        <w:autoSpaceDE w:val="0"/>
        <w:autoSpaceDN w:val="0"/>
        <w:adjustRightInd w:val="0"/>
        <w:jc w:val="both"/>
        <w:rPr>
          <w:rFonts w:ascii="Cambria" w:hAnsi="Cambria" w:cs="Calibri"/>
          <w:bCs/>
          <w:color w:val="000000"/>
          <w:sz w:val="22"/>
          <w:szCs w:val="22"/>
        </w:rPr>
      </w:pPr>
      <w:r w:rsidRPr="007102CA">
        <w:rPr>
          <w:rFonts w:ascii="Cambria" w:hAnsi="Cambria" w:cs="Calibri"/>
          <w:bCs/>
          <w:color w:val="000000"/>
          <w:sz w:val="22"/>
          <w:szCs w:val="22"/>
        </w:rPr>
        <w:t>W przypadkach zaproponowania przedmiotu umowy równoważnego/zamiennego, to cena przedmiotu zamiennego lub równoważnego nie może przewyższać ceny pierwotnego przedmiotu Umowy. Wykonawca zobowiązany jest dostarczyć zamienny lub równoważny przedmiot Umowy na zasadach określonych</w:t>
      </w:r>
      <w:r w:rsidR="00E84168">
        <w:rPr>
          <w:rFonts w:ascii="Cambria" w:hAnsi="Cambria" w:cs="Calibri"/>
          <w:bCs/>
          <w:color w:val="000000"/>
          <w:sz w:val="22"/>
          <w:szCs w:val="22"/>
        </w:rPr>
        <w:t xml:space="preserve"> </w:t>
      </w:r>
      <w:r w:rsidRPr="007102CA">
        <w:rPr>
          <w:rFonts w:ascii="Cambria" w:hAnsi="Cambria" w:cs="Calibri"/>
          <w:bCs/>
          <w:color w:val="000000"/>
          <w:sz w:val="22"/>
          <w:szCs w:val="22"/>
        </w:rPr>
        <w:t xml:space="preserve">w Umowie. Zamawiający dopuszcza nabycie </w:t>
      </w:r>
      <w:r w:rsidRPr="007102CA">
        <w:rPr>
          <w:rFonts w:ascii="Cambria" w:hAnsi="Cambria" w:cs="Calibri"/>
          <w:bCs/>
          <w:color w:val="000000"/>
          <w:sz w:val="22"/>
          <w:szCs w:val="22"/>
        </w:rPr>
        <w:lastRenderedPageBreak/>
        <w:t>przedmiotu równoważnego/zamiennego za cenę niższą niż pierwotnie określona przedmiotem Umowy.</w:t>
      </w:r>
    </w:p>
    <w:p w14:paraId="43971348" w14:textId="5695D1B8" w:rsidR="00CF4C35" w:rsidRPr="007102CA" w:rsidRDefault="00CF4C35" w:rsidP="009C20DF">
      <w:pPr>
        <w:numPr>
          <w:ilvl w:val="1"/>
          <w:numId w:val="24"/>
        </w:numPr>
        <w:autoSpaceDE w:val="0"/>
        <w:autoSpaceDN w:val="0"/>
        <w:adjustRightInd w:val="0"/>
        <w:jc w:val="both"/>
        <w:rPr>
          <w:rFonts w:ascii="Cambria" w:hAnsi="Cambria" w:cs="Calibri"/>
          <w:bCs/>
          <w:color w:val="000000"/>
          <w:sz w:val="22"/>
          <w:szCs w:val="22"/>
        </w:rPr>
      </w:pPr>
      <w:r w:rsidRPr="007102CA">
        <w:rPr>
          <w:rFonts w:ascii="Cambria" w:hAnsi="Cambria" w:cs="Calibri"/>
          <w:bCs/>
          <w:color w:val="000000"/>
          <w:sz w:val="22"/>
          <w:szCs w:val="22"/>
        </w:rPr>
        <w:t>Zmiana sposobu świadczenia jest dopuszczalna wyłącznie po uzyskaniu zgody Zamawiającego – Kierownika Apteki</w:t>
      </w:r>
      <w:r w:rsidR="007469B9" w:rsidRPr="007102CA">
        <w:rPr>
          <w:rFonts w:ascii="Cambria" w:hAnsi="Cambria" w:cs="Calibri"/>
          <w:bCs/>
          <w:color w:val="000000"/>
          <w:sz w:val="22"/>
          <w:szCs w:val="22"/>
        </w:rPr>
        <w:t xml:space="preserve"> lub osoby upoważnionej</w:t>
      </w:r>
      <w:r w:rsidRPr="007102CA">
        <w:rPr>
          <w:rFonts w:ascii="Cambria" w:hAnsi="Cambria" w:cs="Calibri"/>
          <w:bCs/>
          <w:color w:val="000000"/>
          <w:sz w:val="22"/>
          <w:szCs w:val="22"/>
        </w:rPr>
        <w:t xml:space="preserve"> na zaproponowane rozwiązanie zamienne/równoważne/inne i po zawarciu aneksu do Umowy.</w:t>
      </w:r>
    </w:p>
    <w:p w14:paraId="15CB8B13" w14:textId="77777777" w:rsidR="009F040A" w:rsidRPr="007102CA" w:rsidRDefault="009F040A" w:rsidP="009C20DF">
      <w:pPr>
        <w:autoSpaceDE w:val="0"/>
        <w:autoSpaceDN w:val="0"/>
        <w:adjustRightInd w:val="0"/>
        <w:ind w:left="502"/>
        <w:jc w:val="both"/>
        <w:rPr>
          <w:rFonts w:ascii="Cambria" w:hAnsi="Cambria" w:cs="Calibri"/>
          <w:bCs/>
          <w:color w:val="000000"/>
          <w:sz w:val="22"/>
          <w:szCs w:val="22"/>
        </w:rPr>
      </w:pPr>
    </w:p>
    <w:p w14:paraId="3CA30A2E" w14:textId="77777777" w:rsidR="00CF4C35" w:rsidRPr="007102CA" w:rsidRDefault="00CF4C35" w:rsidP="009C20DF">
      <w:pPr>
        <w:pStyle w:val="Akapitzlist"/>
        <w:numPr>
          <w:ilvl w:val="0"/>
          <w:numId w:val="24"/>
        </w:numPr>
        <w:suppressAutoHyphens/>
        <w:autoSpaceDE w:val="0"/>
        <w:autoSpaceDN w:val="0"/>
        <w:adjustRightInd w:val="0"/>
        <w:ind w:left="426" w:hanging="426"/>
        <w:contextualSpacing/>
        <w:jc w:val="both"/>
        <w:rPr>
          <w:rFonts w:ascii="Cambria" w:hAnsi="Cambria" w:cs="Calibri"/>
          <w:b/>
          <w:bCs/>
          <w:color w:val="000000"/>
          <w:sz w:val="22"/>
          <w:szCs w:val="22"/>
        </w:rPr>
      </w:pPr>
      <w:r w:rsidRPr="007102CA">
        <w:rPr>
          <w:rFonts w:ascii="Cambria" w:hAnsi="Cambria" w:cs="Calibri"/>
          <w:b/>
          <w:bCs/>
          <w:color w:val="000000"/>
          <w:sz w:val="22"/>
          <w:szCs w:val="22"/>
        </w:rPr>
        <w:t xml:space="preserve">Zmiany wynagrodzenia Wykonawcy: </w:t>
      </w:r>
    </w:p>
    <w:p w14:paraId="55CA5BFA" w14:textId="77777777" w:rsidR="00CF4C35" w:rsidRPr="007102CA" w:rsidRDefault="00CF4C35" w:rsidP="009C20DF">
      <w:pPr>
        <w:widowControl w:val="0"/>
        <w:numPr>
          <w:ilvl w:val="0"/>
          <w:numId w:val="22"/>
        </w:numPr>
        <w:suppressAutoHyphens/>
        <w:autoSpaceDE w:val="0"/>
        <w:autoSpaceDN w:val="0"/>
        <w:adjustRightInd w:val="0"/>
        <w:ind w:left="567" w:hanging="283"/>
        <w:contextualSpacing/>
        <w:jc w:val="both"/>
        <w:textAlignment w:val="baseline"/>
        <w:rPr>
          <w:rFonts w:ascii="Cambria" w:hAnsi="Cambria" w:cs="Calibri"/>
          <w:sz w:val="22"/>
          <w:szCs w:val="22"/>
          <w:lang w:eastAsia="ar-SA"/>
        </w:rPr>
      </w:pPr>
      <w:r w:rsidRPr="007102CA">
        <w:rPr>
          <w:rFonts w:ascii="Cambria" w:hAnsi="Cambria" w:cs="Calibri"/>
          <w:sz w:val="22"/>
          <w:szCs w:val="22"/>
          <w:lang w:eastAsia="ar-SA"/>
        </w:rPr>
        <w:t>Zmiany spowodowane ustawowym wzrostem albo zmniejszeniem stawki podatku VAT lub podatku akcyzowego.</w:t>
      </w:r>
    </w:p>
    <w:p w14:paraId="4F377AC8" w14:textId="77777777" w:rsidR="00CF4C35" w:rsidRPr="007102CA" w:rsidRDefault="00CF4C35" w:rsidP="009C20DF">
      <w:pPr>
        <w:pStyle w:val="Akapitzlist"/>
        <w:widowControl w:val="0"/>
        <w:numPr>
          <w:ilvl w:val="0"/>
          <w:numId w:val="25"/>
        </w:numPr>
        <w:suppressAutoHyphens/>
        <w:autoSpaceDE w:val="0"/>
        <w:autoSpaceDN w:val="0"/>
        <w:adjustRightInd w:val="0"/>
        <w:ind w:left="567" w:hanging="283"/>
        <w:contextualSpacing/>
        <w:jc w:val="both"/>
        <w:textAlignment w:val="baseline"/>
        <w:rPr>
          <w:rFonts w:ascii="Cambria" w:hAnsi="Cambria" w:cs="Calibri"/>
          <w:color w:val="000000"/>
          <w:sz w:val="22"/>
          <w:szCs w:val="22"/>
        </w:rPr>
      </w:pPr>
      <w:r w:rsidRPr="007102CA">
        <w:rPr>
          <w:rFonts w:ascii="Cambria" w:hAnsi="Cambria" w:cs="Calibri"/>
          <w:color w:val="000000"/>
          <w:sz w:val="22"/>
          <w:szCs w:val="22"/>
        </w:rPr>
        <w:t>w przypadku, gdy stawka podatku VAT lub podatku akcyzowego wzrośnie, wówczas Zamawiający dopuszcza zmianę wynagrodzenia brutto Wykonawcy. W takim przypadku cena/wynagrodzenie netto pozostanie bez zmian, a cena/wynagrodzenie brutto należne Wykonawcy zmieni się, mając na uwadze wzrost stawki podatku VAT lub podatku akcyzowego;</w:t>
      </w:r>
    </w:p>
    <w:p w14:paraId="1E6E3941" w14:textId="77777777" w:rsidR="00CF4C35" w:rsidRPr="007102CA" w:rsidRDefault="00CF4C35" w:rsidP="009C20DF">
      <w:pPr>
        <w:pStyle w:val="Akapitzlist"/>
        <w:widowControl w:val="0"/>
        <w:numPr>
          <w:ilvl w:val="0"/>
          <w:numId w:val="25"/>
        </w:numPr>
        <w:suppressAutoHyphens/>
        <w:autoSpaceDE w:val="0"/>
        <w:autoSpaceDN w:val="0"/>
        <w:adjustRightInd w:val="0"/>
        <w:ind w:left="567" w:hanging="283"/>
        <w:contextualSpacing/>
        <w:jc w:val="both"/>
        <w:textAlignment w:val="baseline"/>
        <w:rPr>
          <w:rFonts w:ascii="Cambria" w:hAnsi="Cambria" w:cs="Calibri"/>
          <w:color w:val="000000"/>
          <w:sz w:val="22"/>
          <w:szCs w:val="22"/>
        </w:rPr>
      </w:pPr>
      <w:r w:rsidRPr="007102CA">
        <w:rPr>
          <w:rFonts w:ascii="Cambria" w:hAnsi="Cambria" w:cs="Calibri"/>
          <w:color w:val="000000"/>
          <w:sz w:val="22"/>
          <w:szCs w:val="22"/>
        </w:rPr>
        <w:t>w przypadku, gdy stawka podatku VAT lub podatku akcyzowego zmniejszy się, wówczas Zamawiający dopuszcza zmianę wynagrodzenia brutto Wykonawcy. W takim przypadku cena/wynagrodzenie netto pozostanie bez zmian, a cena/wynagrodzenie brutto należne Wykonawcy zmieni się, mając na uwadze zmniejszenie się stawki podatku VAT lub podatku akcyzowego;</w:t>
      </w:r>
    </w:p>
    <w:p w14:paraId="79AAB36E" w14:textId="77777777" w:rsidR="00CF4C35" w:rsidRPr="007102CA" w:rsidRDefault="00CF4C35" w:rsidP="009C20DF">
      <w:pPr>
        <w:pStyle w:val="Akapitzlist"/>
        <w:widowControl w:val="0"/>
        <w:suppressAutoHyphens/>
        <w:autoSpaceDE w:val="0"/>
        <w:autoSpaceDN w:val="0"/>
        <w:adjustRightInd w:val="0"/>
        <w:ind w:left="567"/>
        <w:contextualSpacing/>
        <w:jc w:val="both"/>
        <w:textAlignment w:val="baseline"/>
        <w:rPr>
          <w:rFonts w:ascii="Cambria" w:hAnsi="Cambria" w:cs="Calibri"/>
          <w:color w:val="000000"/>
          <w:sz w:val="22"/>
          <w:szCs w:val="22"/>
        </w:rPr>
      </w:pPr>
    </w:p>
    <w:p w14:paraId="24B27887" w14:textId="77777777" w:rsidR="00CF4C35" w:rsidRPr="007102CA" w:rsidRDefault="00CF4C35" w:rsidP="009C20DF">
      <w:pPr>
        <w:widowControl w:val="0"/>
        <w:autoSpaceDE w:val="0"/>
        <w:autoSpaceDN w:val="0"/>
        <w:adjustRightInd w:val="0"/>
        <w:jc w:val="both"/>
        <w:textAlignment w:val="baseline"/>
        <w:rPr>
          <w:rFonts w:ascii="Cambria" w:hAnsi="Cambria" w:cs="Calibri"/>
          <w:color w:val="000000"/>
          <w:sz w:val="22"/>
          <w:szCs w:val="22"/>
        </w:rPr>
      </w:pPr>
      <w:r w:rsidRPr="007102CA">
        <w:rPr>
          <w:rFonts w:ascii="Cambria" w:hAnsi="Cambria" w:cs="Calibri"/>
          <w:color w:val="000000"/>
          <w:sz w:val="22"/>
          <w:szCs w:val="22"/>
        </w:rPr>
        <w:t>Zmiana wynagrodzenia, o którym mowa w lit a):</w:t>
      </w:r>
    </w:p>
    <w:p w14:paraId="6DC6865E" w14:textId="2D5AED14" w:rsidR="00CF4C35" w:rsidRPr="007102CA" w:rsidRDefault="00CF4C35" w:rsidP="009C20DF">
      <w:pPr>
        <w:numPr>
          <w:ilvl w:val="0"/>
          <w:numId w:val="26"/>
        </w:numPr>
        <w:tabs>
          <w:tab w:val="clear" w:pos="720"/>
        </w:tabs>
        <w:ind w:left="567" w:hanging="283"/>
        <w:jc w:val="both"/>
        <w:rPr>
          <w:rFonts w:ascii="Cambria" w:hAnsi="Cambria" w:cs="Calibri"/>
          <w:sz w:val="22"/>
          <w:szCs w:val="22"/>
        </w:rPr>
      </w:pPr>
      <w:r w:rsidRPr="007102CA">
        <w:rPr>
          <w:rFonts w:ascii="Cambria" w:hAnsi="Cambria" w:cs="Calibri"/>
          <w:sz w:val="22"/>
          <w:szCs w:val="22"/>
        </w:rPr>
        <w:t>w pkt 1 wchodzi w życie od dnia wejścia w życie przepisów prawa powszechnie obowiązujących uzasadniających dokonanie zmiany stawki podatku VAT lub podatku akcyzowego (wzrost stawki), po złożeniu wniosku przez Wykonawcę do Zamawiającego</w:t>
      </w:r>
      <w:r w:rsidR="00F35799">
        <w:rPr>
          <w:rFonts w:ascii="Cambria" w:hAnsi="Cambria" w:cs="Calibri"/>
          <w:sz w:val="22"/>
          <w:szCs w:val="22"/>
        </w:rPr>
        <w:t xml:space="preserve"> </w:t>
      </w:r>
      <w:r w:rsidRPr="007102CA">
        <w:rPr>
          <w:rFonts w:ascii="Cambria" w:hAnsi="Cambria" w:cs="Calibri"/>
          <w:sz w:val="22"/>
          <w:szCs w:val="22"/>
        </w:rPr>
        <w:t>i po zawarciu aneksu do Umowy;</w:t>
      </w:r>
    </w:p>
    <w:p w14:paraId="741DAE3E" w14:textId="77777777" w:rsidR="00CF4C35" w:rsidRDefault="00CF4C35" w:rsidP="009C20DF">
      <w:pPr>
        <w:numPr>
          <w:ilvl w:val="0"/>
          <w:numId w:val="26"/>
        </w:numPr>
        <w:tabs>
          <w:tab w:val="clear" w:pos="720"/>
        </w:tabs>
        <w:ind w:left="567" w:hanging="283"/>
        <w:jc w:val="both"/>
        <w:rPr>
          <w:rFonts w:ascii="Cambria" w:hAnsi="Cambria" w:cs="Calibri"/>
          <w:sz w:val="22"/>
          <w:szCs w:val="22"/>
        </w:rPr>
      </w:pPr>
      <w:r w:rsidRPr="007102CA">
        <w:rPr>
          <w:rFonts w:ascii="Cambria" w:hAnsi="Cambria" w:cs="Calibri"/>
          <w:sz w:val="22"/>
          <w:szCs w:val="22"/>
        </w:rPr>
        <w:t>w pkt 2 wchodzi w życie od dnia wejścia w życie przepisów prawa powszechnie obowiązujących uzasadniających dokonanie zmiany stawki podatku VAT lub podatku akcyzowego (zmniejszenie stawki), po złożeniu wniosku przez Wykonawcę do Zamawiającego i po zawarciu aneksu do Umowy;</w:t>
      </w:r>
    </w:p>
    <w:p w14:paraId="1D1EC3C4" w14:textId="77777777" w:rsidR="00322D56" w:rsidRDefault="00322D56" w:rsidP="00322D56">
      <w:pPr>
        <w:jc w:val="both"/>
        <w:rPr>
          <w:rFonts w:ascii="Cambria" w:hAnsi="Cambria" w:cs="Calibri"/>
          <w:sz w:val="22"/>
          <w:szCs w:val="22"/>
        </w:rPr>
      </w:pPr>
    </w:p>
    <w:p w14:paraId="0D64B12D" w14:textId="7D82C725" w:rsidR="00322D56" w:rsidRPr="00322D56" w:rsidRDefault="00322D56" w:rsidP="00322D56">
      <w:pPr>
        <w:jc w:val="both"/>
        <w:rPr>
          <w:rFonts w:ascii="Cambria" w:hAnsi="Cambria" w:cs="Calibri"/>
          <w:b/>
          <w:bCs/>
          <w:sz w:val="22"/>
          <w:szCs w:val="22"/>
        </w:rPr>
      </w:pPr>
      <w:r w:rsidRPr="00322D56">
        <w:rPr>
          <w:rFonts w:ascii="Cambria" w:hAnsi="Cambria" w:cs="Calibri"/>
          <w:b/>
          <w:bCs/>
          <w:sz w:val="22"/>
          <w:szCs w:val="22"/>
        </w:rPr>
        <w:t>4. Klauzule waloryzacyjne</w:t>
      </w:r>
    </w:p>
    <w:p w14:paraId="6AEDB874" w14:textId="59887FD3" w:rsidR="00322D56" w:rsidRPr="00322D56" w:rsidRDefault="00322D56" w:rsidP="00322D56">
      <w:pPr>
        <w:jc w:val="both"/>
        <w:rPr>
          <w:rFonts w:ascii="Cambria" w:hAnsi="Cambria" w:cs="Calibri"/>
          <w:sz w:val="22"/>
          <w:szCs w:val="22"/>
        </w:rPr>
      </w:pPr>
      <w:r w:rsidRPr="00322D56">
        <w:rPr>
          <w:rFonts w:ascii="Cambria" w:hAnsi="Cambria" w:cs="Calibri"/>
          <w:sz w:val="22"/>
          <w:szCs w:val="22"/>
        </w:rPr>
        <w:t>1.</w:t>
      </w:r>
      <w:r w:rsidR="00F35799">
        <w:rPr>
          <w:rFonts w:ascii="Cambria" w:hAnsi="Cambria" w:cs="Calibri"/>
          <w:sz w:val="22"/>
          <w:szCs w:val="22"/>
        </w:rPr>
        <w:t xml:space="preserve"> </w:t>
      </w:r>
      <w:r w:rsidRPr="00322D56">
        <w:rPr>
          <w:rFonts w:ascii="Cambria" w:hAnsi="Cambria" w:cs="Calibri"/>
          <w:sz w:val="22"/>
          <w:szCs w:val="22"/>
        </w:rPr>
        <w:t xml:space="preserve">Zamawiający przewiduje możliwość zmiany wysokości wynagrodzenia określonego w § </w:t>
      </w:r>
      <w:r>
        <w:rPr>
          <w:rFonts w:ascii="Cambria" w:hAnsi="Cambria" w:cs="Calibri"/>
          <w:sz w:val="22"/>
          <w:szCs w:val="22"/>
        </w:rPr>
        <w:t>8</w:t>
      </w:r>
      <w:r w:rsidRPr="00322D56">
        <w:rPr>
          <w:rFonts w:ascii="Cambria" w:hAnsi="Cambria" w:cs="Calibri"/>
          <w:sz w:val="22"/>
          <w:szCs w:val="22"/>
        </w:rPr>
        <w:t xml:space="preserve"> ust. 1 Umowy – gdy została ona zawarta na okres dłuższy niż 6 miesięcy - w następujących przypadkach:</w:t>
      </w:r>
    </w:p>
    <w:p w14:paraId="3CCA2151" w14:textId="77777777" w:rsidR="00322D56" w:rsidRPr="00322D56" w:rsidRDefault="00322D56" w:rsidP="00322D56">
      <w:pPr>
        <w:jc w:val="both"/>
        <w:rPr>
          <w:rFonts w:ascii="Cambria" w:hAnsi="Cambria" w:cs="Calibri"/>
          <w:sz w:val="22"/>
          <w:szCs w:val="22"/>
        </w:rPr>
      </w:pPr>
      <w:r w:rsidRPr="00322D56">
        <w:rPr>
          <w:rFonts w:ascii="Cambria" w:hAnsi="Cambria" w:cs="Calibri"/>
          <w:sz w:val="22"/>
          <w:szCs w:val="22"/>
        </w:rPr>
        <w:t>1) w przypadku zmiany stawki podatku od towarów i usług oraz podatku akcyzowego,</w:t>
      </w:r>
    </w:p>
    <w:p w14:paraId="316CFEE9" w14:textId="77777777" w:rsidR="00322D56" w:rsidRPr="00322D56" w:rsidRDefault="00322D56" w:rsidP="00322D56">
      <w:pPr>
        <w:jc w:val="both"/>
        <w:rPr>
          <w:rFonts w:ascii="Cambria" w:hAnsi="Cambria" w:cs="Calibri"/>
          <w:sz w:val="22"/>
          <w:szCs w:val="22"/>
        </w:rPr>
      </w:pPr>
      <w:r w:rsidRPr="00322D56">
        <w:rPr>
          <w:rFonts w:ascii="Cambria" w:hAnsi="Cambria" w:cs="Calibri"/>
          <w:sz w:val="22"/>
          <w:szCs w:val="22"/>
        </w:rPr>
        <w:t>2) wysokości minimalnego wynagrodzenia za pracę albo wysokości minimalnej stawki godzinowej, ustalonych na podstawie ustawy z dnia 10 października 2002 r. o minimalnym wynagrodzeniu za pracę,</w:t>
      </w:r>
    </w:p>
    <w:p w14:paraId="3D7C0C5B" w14:textId="77777777" w:rsidR="00322D56" w:rsidRPr="00322D56" w:rsidRDefault="00322D56" w:rsidP="00322D56">
      <w:pPr>
        <w:jc w:val="both"/>
        <w:rPr>
          <w:rFonts w:ascii="Cambria" w:hAnsi="Cambria" w:cs="Calibri"/>
          <w:sz w:val="22"/>
          <w:szCs w:val="22"/>
        </w:rPr>
      </w:pPr>
      <w:r w:rsidRPr="00322D56">
        <w:rPr>
          <w:rFonts w:ascii="Cambria" w:hAnsi="Cambria" w:cs="Calibri"/>
          <w:sz w:val="22"/>
          <w:szCs w:val="22"/>
        </w:rPr>
        <w:t>3) zasad podlegania ubezpieczeniom społecznym lub ubezpieczeniu zdrowotnemu lub wysokości stawki składki na ubezpieczenia społeczne lub ubezpieczenie zdrowotne,</w:t>
      </w:r>
    </w:p>
    <w:p w14:paraId="335AAB80" w14:textId="5629F3FE" w:rsidR="00322D56" w:rsidRPr="00322D56" w:rsidRDefault="00322D56" w:rsidP="00322D56">
      <w:pPr>
        <w:jc w:val="both"/>
        <w:rPr>
          <w:rFonts w:ascii="Cambria" w:hAnsi="Cambria" w:cs="Calibri"/>
          <w:sz w:val="22"/>
          <w:szCs w:val="22"/>
        </w:rPr>
      </w:pPr>
      <w:r w:rsidRPr="00322D56">
        <w:rPr>
          <w:rFonts w:ascii="Cambria" w:hAnsi="Cambria" w:cs="Calibri"/>
          <w:sz w:val="22"/>
          <w:szCs w:val="22"/>
        </w:rPr>
        <w:t>4) zasad gromadzenia i wysokości wpłat do pracowniczych planów kapitałowych, o których mowa w ustawie z dnia 4 października 2018 r. o pracowniczych planach kapitałowych (t.j. Dz. U. z 202</w:t>
      </w:r>
      <w:r w:rsidR="005A534F">
        <w:rPr>
          <w:rFonts w:ascii="Cambria" w:hAnsi="Cambria" w:cs="Calibri"/>
          <w:sz w:val="22"/>
          <w:szCs w:val="22"/>
        </w:rPr>
        <w:t>4</w:t>
      </w:r>
      <w:r w:rsidRPr="00322D56">
        <w:rPr>
          <w:rFonts w:ascii="Cambria" w:hAnsi="Cambria" w:cs="Calibri"/>
          <w:sz w:val="22"/>
          <w:szCs w:val="22"/>
        </w:rPr>
        <w:t xml:space="preserve"> poz. 4</w:t>
      </w:r>
      <w:r w:rsidR="005A534F">
        <w:rPr>
          <w:rFonts w:ascii="Cambria" w:hAnsi="Cambria" w:cs="Calibri"/>
          <w:sz w:val="22"/>
          <w:szCs w:val="22"/>
        </w:rPr>
        <w:t>27</w:t>
      </w:r>
      <w:r w:rsidRPr="00322D56">
        <w:rPr>
          <w:rFonts w:ascii="Cambria" w:hAnsi="Cambria" w:cs="Calibri"/>
          <w:sz w:val="22"/>
          <w:szCs w:val="22"/>
        </w:rPr>
        <w:t>) jeśli zmiany określone w ust 1 pkt. 1 – 4 będą miały wpływ na koszty wykonania Umowy przez Wykonawcę,</w:t>
      </w:r>
    </w:p>
    <w:p w14:paraId="38722518" w14:textId="77777777" w:rsidR="00322D56" w:rsidRPr="00322D56" w:rsidRDefault="00322D56" w:rsidP="00322D56">
      <w:pPr>
        <w:jc w:val="both"/>
        <w:rPr>
          <w:rFonts w:ascii="Cambria" w:hAnsi="Cambria" w:cs="Calibri"/>
          <w:sz w:val="22"/>
          <w:szCs w:val="22"/>
        </w:rPr>
      </w:pPr>
      <w:r w:rsidRPr="00322D56">
        <w:rPr>
          <w:rFonts w:ascii="Cambria" w:hAnsi="Cambria" w:cs="Calibri"/>
          <w:sz w:val="22"/>
          <w:szCs w:val="22"/>
        </w:rPr>
        <w:t>5) zmiany ceny materiałów lub kosztów związanych z realizacją zamówienia;</w:t>
      </w:r>
    </w:p>
    <w:p w14:paraId="3CE79238" w14:textId="54C1CDAF" w:rsidR="00322D56" w:rsidRPr="00322D56" w:rsidRDefault="00322D56" w:rsidP="00322D56">
      <w:pPr>
        <w:jc w:val="both"/>
        <w:rPr>
          <w:rFonts w:ascii="Cambria" w:hAnsi="Cambria" w:cs="Calibri"/>
          <w:sz w:val="22"/>
          <w:szCs w:val="22"/>
        </w:rPr>
      </w:pPr>
      <w:r w:rsidRPr="00322D56">
        <w:rPr>
          <w:rFonts w:ascii="Cambria" w:hAnsi="Cambria" w:cs="Calibri"/>
          <w:sz w:val="22"/>
          <w:szCs w:val="22"/>
        </w:rPr>
        <w:t>Poziom zmiany ceny materiałów lub kosztów związanych z realizacją zamówienia uprawniający Strony Umowy do żądania zmiany wynagrodzenia ustala się na 10 %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10 %.</w:t>
      </w:r>
    </w:p>
    <w:p w14:paraId="1AE130A8" w14:textId="58DA2DB9" w:rsidR="00322D56" w:rsidRPr="00322D56" w:rsidRDefault="00005C1A" w:rsidP="00322D56">
      <w:pPr>
        <w:jc w:val="both"/>
        <w:rPr>
          <w:rFonts w:ascii="Cambria" w:hAnsi="Cambria" w:cs="Calibri"/>
          <w:sz w:val="22"/>
          <w:szCs w:val="22"/>
        </w:rPr>
      </w:pPr>
      <w:r>
        <w:rPr>
          <w:rFonts w:ascii="Cambria" w:hAnsi="Cambria" w:cs="Calibri"/>
          <w:sz w:val="22"/>
          <w:szCs w:val="22"/>
        </w:rPr>
        <w:t>2</w:t>
      </w:r>
      <w:r w:rsidR="00322D56" w:rsidRPr="00322D56">
        <w:rPr>
          <w:rFonts w:ascii="Cambria" w:hAnsi="Cambria" w:cs="Calibri"/>
          <w:sz w:val="22"/>
          <w:szCs w:val="22"/>
        </w:rPr>
        <w:t>.</w:t>
      </w:r>
      <w:r w:rsidR="00322D56">
        <w:rPr>
          <w:rFonts w:ascii="Cambria" w:hAnsi="Cambria" w:cs="Calibri"/>
          <w:sz w:val="22"/>
          <w:szCs w:val="22"/>
        </w:rPr>
        <w:t xml:space="preserve"> </w:t>
      </w:r>
      <w:r w:rsidR="00322D56" w:rsidRPr="00322D56">
        <w:rPr>
          <w:rFonts w:ascii="Cambria" w:hAnsi="Cambria" w:cs="Calibri"/>
          <w:sz w:val="22"/>
          <w:szCs w:val="22"/>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46B40B1C" w14:textId="76C20970" w:rsidR="00322D56" w:rsidRPr="00322D56" w:rsidRDefault="00322D56" w:rsidP="00322D56">
      <w:pPr>
        <w:jc w:val="both"/>
        <w:rPr>
          <w:rFonts w:ascii="Cambria" w:hAnsi="Cambria" w:cs="Calibri"/>
          <w:sz w:val="22"/>
          <w:szCs w:val="22"/>
        </w:rPr>
      </w:pPr>
      <w:r w:rsidRPr="00322D56">
        <w:rPr>
          <w:rFonts w:ascii="Cambria" w:hAnsi="Cambria" w:cs="Calibri"/>
          <w:sz w:val="22"/>
          <w:szCs w:val="22"/>
        </w:rPr>
        <w:t>3.</w:t>
      </w:r>
      <w:r>
        <w:rPr>
          <w:rFonts w:ascii="Cambria" w:hAnsi="Cambria" w:cs="Calibri"/>
          <w:sz w:val="22"/>
          <w:szCs w:val="22"/>
        </w:rPr>
        <w:t xml:space="preserve"> </w:t>
      </w:r>
      <w:r w:rsidRPr="00322D56">
        <w:rPr>
          <w:rFonts w:ascii="Cambria" w:hAnsi="Cambria" w:cs="Calibri"/>
          <w:sz w:val="22"/>
          <w:szCs w:val="22"/>
        </w:rPr>
        <w:t xml:space="preserve">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w:t>
      </w:r>
      <w:r w:rsidRPr="00322D56">
        <w:rPr>
          <w:rFonts w:ascii="Cambria" w:hAnsi="Cambria" w:cs="Calibri"/>
          <w:sz w:val="22"/>
          <w:szCs w:val="22"/>
        </w:rPr>
        <w:lastRenderedPageBreak/>
        <w:t>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62723BE4" w14:textId="34319340" w:rsidR="00322D56" w:rsidRPr="00322D56" w:rsidRDefault="00322D56" w:rsidP="00322D56">
      <w:pPr>
        <w:jc w:val="both"/>
        <w:rPr>
          <w:rFonts w:ascii="Cambria" w:hAnsi="Cambria" w:cs="Calibri"/>
          <w:sz w:val="22"/>
          <w:szCs w:val="22"/>
        </w:rPr>
      </w:pPr>
      <w:r w:rsidRPr="00322D56">
        <w:rPr>
          <w:rFonts w:ascii="Cambria" w:hAnsi="Cambria" w:cs="Calibri"/>
          <w:sz w:val="22"/>
          <w:szCs w:val="22"/>
        </w:rPr>
        <w:t>4.</w:t>
      </w:r>
      <w:r>
        <w:rPr>
          <w:rFonts w:ascii="Cambria" w:hAnsi="Cambria" w:cs="Calibri"/>
          <w:sz w:val="22"/>
          <w:szCs w:val="22"/>
        </w:rPr>
        <w:t xml:space="preserve"> </w:t>
      </w:r>
      <w:r w:rsidRPr="00322D56">
        <w:rPr>
          <w:rFonts w:ascii="Cambria" w:hAnsi="Cambria" w:cs="Calibri"/>
          <w:sz w:val="22"/>
          <w:szCs w:val="22"/>
        </w:rPr>
        <w:t>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w:t>
      </w:r>
      <w:r w:rsidR="00005C1A">
        <w:rPr>
          <w:rFonts w:ascii="Cambria" w:hAnsi="Cambria" w:cs="Calibri"/>
          <w:sz w:val="22"/>
          <w:szCs w:val="22"/>
        </w:rPr>
        <w:t xml:space="preserve"> </w:t>
      </w:r>
      <w:r w:rsidRPr="00322D56">
        <w:rPr>
          <w:rFonts w:ascii="Cambria" w:hAnsi="Cambria" w:cs="Calibri"/>
          <w:sz w:val="22"/>
          <w:szCs w:val="22"/>
        </w:rPr>
        <w:t xml:space="preserve">1 pkt 3 lub 4 niniejszego paragrafu na kalkulację wynagrodzenia. Wniosek może obejmować jedynie dodatkowe koszty realizacji Umowy, które Wykonawca obowiązkowo ponosi w związku ze zmianą zasad, </w:t>
      </w:r>
      <w:r>
        <w:rPr>
          <w:rFonts w:ascii="Cambria" w:hAnsi="Cambria" w:cs="Calibri"/>
          <w:sz w:val="22"/>
          <w:szCs w:val="22"/>
        </w:rPr>
        <w:t xml:space="preserve"> </w:t>
      </w:r>
      <w:r w:rsidR="00005C1A">
        <w:rPr>
          <w:rFonts w:ascii="Cambria" w:hAnsi="Cambria" w:cs="Calibri"/>
          <w:sz w:val="22"/>
          <w:szCs w:val="22"/>
        </w:rPr>
        <w:br/>
      </w:r>
      <w:r w:rsidRPr="00322D56">
        <w:rPr>
          <w:rFonts w:ascii="Cambria" w:hAnsi="Cambria" w:cs="Calibri"/>
          <w:sz w:val="22"/>
          <w:szCs w:val="22"/>
        </w:rPr>
        <w:t>o których mowa w ust. 1 pkt 3 lub 4 niniejszego paragrafu.</w:t>
      </w:r>
    </w:p>
    <w:p w14:paraId="5205F577" w14:textId="6CEAC25B" w:rsidR="00322D56" w:rsidRPr="00322D56" w:rsidRDefault="00322D56" w:rsidP="00322D56">
      <w:pPr>
        <w:jc w:val="both"/>
        <w:rPr>
          <w:rFonts w:ascii="Cambria" w:hAnsi="Cambria" w:cs="Calibri"/>
          <w:sz w:val="22"/>
          <w:szCs w:val="22"/>
        </w:rPr>
      </w:pPr>
      <w:r w:rsidRPr="00322D56">
        <w:rPr>
          <w:rFonts w:ascii="Cambria" w:hAnsi="Cambria" w:cs="Calibri"/>
          <w:sz w:val="22"/>
          <w:szCs w:val="22"/>
        </w:rPr>
        <w:t>5.</w:t>
      </w:r>
      <w:r>
        <w:rPr>
          <w:rFonts w:ascii="Cambria" w:hAnsi="Cambria" w:cs="Calibri"/>
          <w:sz w:val="22"/>
          <w:szCs w:val="22"/>
        </w:rPr>
        <w:t xml:space="preserve"> </w:t>
      </w:r>
      <w:r w:rsidRPr="00322D56">
        <w:rPr>
          <w:rFonts w:ascii="Cambria" w:hAnsi="Cambria" w:cs="Calibri"/>
          <w:sz w:val="22"/>
          <w:szCs w:val="22"/>
        </w:rPr>
        <w:t xml:space="preserve">W sytuacji wzrostu ceny materiałów lub kosztów związanych z realizacją zamówienia powyżej 10 %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w:t>
      </w:r>
      <w:r w:rsidR="00005C1A">
        <w:rPr>
          <w:rFonts w:ascii="Cambria" w:hAnsi="Cambria" w:cs="Calibri"/>
          <w:sz w:val="22"/>
          <w:szCs w:val="22"/>
        </w:rPr>
        <w:br/>
      </w:r>
      <w:r w:rsidRPr="00322D56">
        <w:rPr>
          <w:rFonts w:ascii="Cambria" w:hAnsi="Cambria" w:cs="Calibri"/>
          <w:sz w:val="22"/>
          <w:szCs w:val="22"/>
        </w:rPr>
        <w:t>i wskazanie podstaw prawnych oraz dokładne wyliczenie kwoty wynagrodzenia Wykonawcy po zmianie Umowy.</w:t>
      </w:r>
    </w:p>
    <w:p w14:paraId="08CC9186" w14:textId="5294F8F4" w:rsidR="00322D56" w:rsidRPr="00322D56" w:rsidRDefault="00322D56" w:rsidP="00322D56">
      <w:pPr>
        <w:jc w:val="both"/>
        <w:rPr>
          <w:rFonts w:ascii="Cambria" w:hAnsi="Cambria" w:cs="Calibri"/>
          <w:sz w:val="22"/>
          <w:szCs w:val="22"/>
        </w:rPr>
      </w:pPr>
      <w:r w:rsidRPr="00322D56">
        <w:rPr>
          <w:rFonts w:ascii="Cambria" w:hAnsi="Cambria" w:cs="Calibri"/>
          <w:sz w:val="22"/>
          <w:szCs w:val="22"/>
        </w:rPr>
        <w:t>6.</w:t>
      </w:r>
      <w:r>
        <w:rPr>
          <w:rFonts w:ascii="Cambria" w:hAnsi="Cambria" w:cs="Calibri"/>
          <w:sz w:val="22"/>
          <w:szCs w:val="22"/>
        </w:rPr>
        <w:t xml:space="preserve"> </w:t>
      </w:r>
      <w:r w:rsidRPr="00322D56">
        <w:rPr>
          <w:rFonts w:ascii="Cambria" w:hAnsi="Cambria" w:cs="Calibri"/>
          <w:sz w:val="22"/>
          <w:szCs w:val="22"/>
        </w:rPr>
        <w:t>W sytuacji spadku ceny materiałów lub kosztów związanych z realizacją zamówienia powyżej 10 %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750DF1E7" w14:textId="381F8494" w:rsidR="00322D56" w:rsidRPr="00322D56" w:rsidRDefault="00322D56" w:rsidP="00322D56">
      <w:pPr>
        <w:jc w:val="both"/>
        <w:rPr>
          <w:rFonts w:ascii="Cambria" w:hAnsi="Cambria" w:cs="Calibri"/>
          <w:sz w:val="22"/>
          <w:szCs w:val="22"/>
        </w:rPr>
      </w:pPr>
      <w:r w:rsidRPr="00322D56">
        <w:rPr>
          <w:rFonts w:ascii="Cambria" w:hAnsi="Cambria" w:cs="Calibri"/>
          <w:sz w:val="22"/>
          <w:szCs w:val="22"/>
        </w:rPr>
        <w:t>7.</w:t>
      </w:r>
      <w:r>
        <w:rPr>
          <w:rFonts w:ascii="Cambria" w:hAnsi="Cambria" w:cs="Calibri"/>
          <w:sz w:val="22"/>
          <w:szCs w:val="22"/>
        </w:rPr>
        <w:t xml:space="preserve"> </w:t>
      </w:r>
      <w:r w:rsidRPr="00322D56">
        <w:rPr>
          <w:rFonts w:ascii="Cambria" w:hAnsi="Cambria" w:cs="Calibri"/>
          <w:sz w:val="22"/>
          <w:szCs w:val="22"/>
        </w:rPr>
        <w:t>Wysokość wynagrodzenia Wykonawcy określonego w rozliczeniu częściowym ulegnie waloryzacji o zmianę wskaźnika cen produkcji odpowiednio dotyczących przedmiotu umowy,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33062AD2" w14:textId="29D58815" w:rsidR="00322D56" w:rsidRPr="00322D56" w:rsidRDefault="00322D56" w:rsidP="00322D56">
      <w:pPr>
        <w:jc w:val="both"/>
        <w:rPr>
          <w:rFonts w:ascii="Cambria" w:hAnsi="Cambria" w:cs="Calibri"/>
          <w:sz w:val="22"/>
          <w:szCs w:val="22"/>
        </w:rPr>
      </w:pPr>
      <w:r w:rsidRPr="00322D56">
        <w:rPr>
          <w:rFonts w:ascii="Cambria" w:hAnsi="Cambria" w:cs="Calibri"/>
          <w:sz w:val="22"/>
          <w:szCs w:val="22"/>
        </w:rPr>
        <w:t>8.</w:t>
      </w:r>
      <w:r>
        <w:rPr>
          <w:rFonts w:ascii="Cambria" w:hAnsi="Cambria" w:cs="Calibri"/>
          <w:sz w:val="22"/>
          <w:szCs w:val="22"/>
        </w:rPr>
        <w:t xml:space="preserve"> </w:t>
      </w:r>
      <w:r w:rsidRPr="00322D56">
        <w:rPr>
          <w:rFonts w:ascii="Cambria" w:hAnsi="Cambria" w:cs="Calibri"/>
          <w:sz w:val="22"/>
          <w:szCs w:val="22"/>
        </w:rPr>
        <w:t>Wniosek o którym mowa w ust. 5 i 6 można złożyć nie wcześniej niż po upływie 6 miesięcy od dnia zawarcia umowy (początkowy termin ustalenia zmiany wynagrodzenia); możliwe jest wprowadzanie kolejnych zmian wynagrodzenia z zastrzeżeniem, że będą one wprowadzane nie częściej niż co 4 miesiące.</w:t>
      </w:r>
    </w:p>
    <w:p w14:paraId="0EA59687" w14:textId="41ED0567" w:rsidR="00322D56" w:rsidRPr="00322D56" w:rsidRDefault="00322D56" w:rsidP="00322D56">
      <w:pPr>
        <w:jc w:val="both"/>
        <w:rPr>
          <w:rFonts w:ascii="Cambria" w:hAnsi="Cambria" w:cs="Calibri"/>
          <w:sz w:val="22"/>
          <w:szCs w:val="22"/>
        </w:rPr>
      </w:pPr>
      <w:r w:rsidRPr="00322D56">
        <w:rPr>
          <w:rFonts w:ascii="Cambria" w:hAnsi="Cambria" w:cs="Calibri"/>
          <w:sz w:val="22"/>
          <w:szCs w:val="22"/>
        </w:rPr>
        <w:t>9.</w:t>
      </w:r>
      <w:r>
        <w:rPr>
          <w:rFonts w:ascii="Cambria" w:hAnsi="Cambria" w:cs="Calibri"/>
          <w:sz w:val="22"/>
          <w:szCs w:val="22"/>
        </w:rPr>
        <w:t xml:space="preserve"> </w:t>
      </w:r>
      <w:r w:rsidRPr="00322D56">
        <w:rPr>
          <w:rFonts w:ascii="Cambria" w:hAnsi="Cambria" w:cs="Calibri"/>
          <w:sz w:val="22"/>
          <w:szCs w:val="22"/>
        </w:rPr>
        <w:t>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w:t>
      </w:r>
    </w:p>
    <w:p w14:paraId="018C8387" w14:textId="7A5F6362" w:rsidR="00322D56" w:rsidRPr="00322D56" w:rsidRDefault="00322D56" w:rsidP="00322D56">
      <w:pPr>
        <w:jc w:val="both"/>
        <w:rPr>
          <w:rFonts w:ascii="Cambria" w:hAnsi="Cambria" w:cs="Calibri"/>
          <w:sz w:val="22"/>
          <w:szCs w:val="22"/>
        </w:rPr>
      </w:pPr>
      <w:r w:rsidRPr="00322D56">
        <w:rPr>
          <w:rFonts w:ascii="Cambria" w:hAnsi="Cambria" w:cs="Calibri"/>
          <w:sz w:val="22"/>
          <w:szCs w:val="22"/>
        </w:rPr>
        <w:t>10.</w:t>
      </w:r>
      <w:r>
        <w:rPr>
          <w:rFonts w:ascii="Cambria" w:hAnsi="Cambria" w:cs="Calibri"/>
          <w:sz w:val="22"/>
          <w:szCs w:val="22"/>
        </w:rPr>
        <w:t xml:space="preserve"> </w:t>
      </w:r>
      <w:r w:rsidRPr="00322D56">
        <w:rPr>
          <w:rFonts w:ascii="Cambria" w:hAnsi="Cambria" w:cs="Calibri"/>
          <w:sz w:val="22"/>
          <w:szCs w:val="22"/>
        </w:rPr>
        <w:t>Obowiązek wykazania wpływu zmian, o których mowa w ust. 1 niniejszego paragrafu na zmianę wynagrodzenia, o którym mowa w § 8 ust. 1 Umowy, należy do Wykonawcy pod rygorem odmowy dokonania zmiany Umowy przez Zamawiającego.</w:t>
      </w:r>
    </w:p>
    <w:p w14:paraId="069E744A" w14:textId="6E04E072" w:rsidR="00322D56" w:rsidRPr="00322D56" w:rsidRDefault="00322D56" w:rsidP="00322D56">
      <w:pPr>
        <w:jc w:val="both"/>
        <w:rPr>
          <w:rFonts w:ascii="Cambria" w:hAnsi="Cambria" w:cs="Calibri"/>
          <w:sz w:val="22"/>
          <w:szCs w:val="22"/>
        </w:rPr>
      </w:pPr>
      <w:r w:rsidRPr="00322D56">
        <w:rPr>
          <w:rFonts w:ascii="Cambria" w:hAnsi="Cambria" w:cs="Calibri"/>
          <w:sz w:val="22"/>
          <w:szCs w:val="22"/>
        </w:rPr>
        <w:t>11.</w:t>
      </w:r>
      <w:r>
        <w:rPr>
          <w:rFonts w:ascii="Cambria" w:hAnsi="Cambria" w:cs="Calibri"/>
          <w:sz w:val="22"/>
          <w:szCs w:val="22"/>
        </w:rPr>
        <w:t xml:space="preserve"> </w:t>
      </w:r>
      <w:r w:rsidRPr="00322D56">
        <w:rPr>
          <w:rFonts w:ascii="Cambria" w:hAnsi="Cambria" w:cs="Calibri"/>
          <w:sz w:val="22"/>
          <w:szCs w:val="22"/>
        </w:rPr>
        <w:t xml:space="preserve">Maksymalna wartość poszczególnej zmiany wynagrodzenia, jaką dopuszcza Zamawiający </w:t>
      </w:r>
    </w:p>
    <w:p w14:paraId="34D67BF2" w14:textId="4C236641" w:rsidR="00322D56" w:rsidRPr="00322D56" w:rsidRDefault="00322D56" w:rsidP="00322D56">
      <w:pPr>
        <w:jc w:val="both"/>
        <w:rPr>
          <w:rFonts w:ascii="Cambria" w:hAnsi="Cambria" w:cs="Calibri"/>
          <w:sz w:val="22"/>
          <w:szCs w:val="22"/>
        </w:rPr>
      </w:pPr>
      <w:r w:rsidRPr="00322D56">
        <w:rPr>
          <w:rFonts w:ascii="Cambria" w:hAnsi="Cambria" w:cs="Calibri"/>
          <w:sz w:val="22"/>
          <w:szCs w:val="22"/>
        </w:rPr>
        <w:t>w efekcie zastosowania postanowień o zasadach wprowadzania zmian wysokości wynagrodzenia, o których mowa w ust. 1 pkt 5 -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 w § 8 ust. 1 mowy.</w:t>
      </w:r>
    </w:p>
    <w:p w14:paraId="235DBEBA" w14:textId="18261074" w:rsidR="00322D56" w:rsidRPr="00322D56" w:rsidRDefault="00322D56" w:rsidP="00322D56">
      <w:pPr>
        <w:jc w:val="both"/>
        <w:rPr>
          <w:rFonts w:ascii="Cambria" w:hAnsi="Cambria" w:cs="Calibri"/>
          <w:sz w:val="22"/>
          <w:szCs w:val="22"/>
        </w:rPr>
      </w:pPr>
      <w:r w:rsidRPr="00322D56">
        <w:rPr>
          <w:rFonts w:ascii="Cambria" w:hAnsi="Cambria" w:cs="Calibri"/>
          <w:sz w:val="22"/>
          <w:szCs w:val="22"/>
        </w:rPr>
        <w:lastRenderedPageBreak/>
        <w:t>12.</w:t>
      </w:r>
      <w:r>
        <w:rPr>
          <w:rFonts w:ascii="Cambria" w:hAnsi="Cambria" w:cs="Calibri"/>
          <w:sz w:val="22"/>
          <w:szCs w:val="22"/>
        </w:rPr>
        <w:t xml:space="preserve"> </w:t>
      </w:r>
      <w:r w:rsidRPr="00322D56">
        <w:rPr>
          <w:rFonts w:ascii="Cambria" w:hAnsi="Cambria" w:cs="Calibri"/>
          <w:sz w:val="22"/>
          <w:szCs w:val="22"/>
        </w:rPr>
        <w:t>Przez maksymalną wartość korekt, o której mowa w ust. 11 należy rozumieć wartość wzrostu lub spadku wynagrodzenia Wykonawcy wynikającą z waloryzacji.</w:t>
      </w:r>
    </w:p>
    <w:p w14:paraId="5E6A9A05" w14:textId="6F1E8AD2" w:rsidR="00322D56" w:rsidRPr="00322D56" w:rsidRDefault="00322D56" w:rsidP="00322D56">
      <w:pPr>
        <w:jc w:val="both"/>
        <w:rPr>
          <w:rFonts w:ascii="Cambria" w:hAnsi="Cambria" w:cs="Calibri"/>
          <w:sz w:val="22"/>
          <w:szCs w:val="22"/>
        </w:rPr>
      </w:pPr>
      <w:r w:rsidRPr="00322D56">
        <w:rPr>
          <w:rFonts w:ascii="Cambria" w:hAnsi="Cambria" w:cs="Calibri"/>
          <w:sz w:val="22"/>
          <w:szCs w:val="22"/>
        </w:rPr>
        <w:t>13.</w:t>
      </w:r>
      <w:r>
        <w:rPr>
          <w:rFonts w:ascii="Cambria" w:hAnsi="Cambria" w:cs="Calibri"/>
          <w:sz w:val="22"/>
          <w:szCs w:val="22"/>
        </w:rPr>
        <w:t xml:space="preserve"> </w:t>
      </w:r>
      <w:r w:rsidRPr="00322D56">
        <w:rPr>
          <w:rFonts w:ascii="Cambria" w:hAnsi="Cambria" w:cs="Calibri"/>
          <w:sz w:val="22"/>
          <w:szCs w:val="22"/>
        </w:rPr>
        <w:t>Wartość zmiany (WZ) o której mowa w ust. 1 pkt 5 określa się na podstawie wzoru:</w:t>
      </w:r>
    </w:p>
    <w:p w14:paraId="3AA3915A" w14:textId="77777777" w:rsidR="00322D56" w:rsidRPr="00322D56" w:rsidRDefault="00322D56" w:rsidP="00322D56">
      <w:pPr>
        <w:jc w:val="both"/>
        <w:rPr>
          <w:rFonts w:ascii="Cambria" w:hAnsi="Cambria" w:cs="Calibri"/>
          <w:sz w:val="22"/>
          <w:szCs w:val="22"/>
        </w:rPr>
      </w:pPr>
      <w:r w:rsidRPr="00322D56">
        <w:rPr>
          <w:rFonts w:ascii="Cambria" w:hAnsi="Cambria" w:cs="Calibri"/>
          <w:sz w:val="22"/>
          <w:szCs w:val="22"/>
        </w:rPr>
        <w:t>WZ = (W x F)/100, przy czym:</w:t>
      </w:r>
    </w:p>
    <w:p w14:paraId="5597AB78" w14:textId="67CC5985" w:rsidR="00322D56" w:rsidRPr="00322D56" w:rsidRDefault="00322D56" w:rsidP="00322D56">
      <w:pPr>
        <w:jc w:val="both"/>
        <w:rPr>
          <w:rFonts w:ascii="Cambria" w:hAnsi="Cambria" w:cs="Calibri"/>
          <w:sz w:val="22"/>
          <w:szCs w:val="22"/>
        </w:rPr>
      </w:pPr>
      <w:r w:rsidRPr="00322D56">
        <w:rPr>
          <w:rFonts w:ascii="Cambria" w:hAnsi="Cambria" w:cs="Calibri"/>
          <w:sz w:val="22"/>
          <w:szCs w:val="22"/>
        </w:rPr>
        <w:t>W - wynagrodzenie netto za zakres Przedmiotu Umowy, za zakres Przedmiotu umowy niezrealizowany jeszcze przez Wykonawcę i nieodebrany przez Zamawiającego przed dniem złożenia wniosku,</w:t>
      </w:r>
      <w:r w:rsidR="00F35799">
        <w:rPr>
          <w:rFonts w:ascii="Cambria" w:hAnsi="Cambria" w:cs="Calibri"/>
          <w:sz w:val="22"/>
          <w:szCs w:val="22"/>
        </w:rPr>
        <w:t xml:space="preserve"> </w:t>
      </w:r>
      <w:r w:rsidRPr="00322D56">
        <w:rPr>
          <w:rFonts w:ascii="Cambria" w:hAnsi="Cambria" w:cs="Calibri"/>
          <w:sz w:val="22"/>
          <w:szCs w:val="22"/>
        </w:rPr>
        <w:t>F – średnia arytmetyczna czterech następujących po sobie wartości zmiany cen materiałów lub kosztów związanych z realizacją Przedmiotu umowy wynikających z komunikatów Prezesa GUS;</w:t>
      </w:r>
    </w:p>
    <w:p w14:paraId="369A054B" w14:textId="553E6228" w:rsidR="00322D56" w:rsidRPr="00322D56" w:rsidRDefault="00322D56" w:rsidP="00322D56">
      <w:pPr>
        <w:jc w:val="both"/>
        <w:rPr>
          <w:rFonts w:ascii="Cambria" w:hAnsi="Cambria" w:cs="Calibri"/>
          <w:sz w:val="22"/>
          <w:szCs w:val="22"/>
        </w:rPr>
      </w:pPr>
      <w:r w:rsidRPr="00322D56">
        <w:rPr>
          <w:rFonts w:ascii="Cambria" w:hAnsi="Cambria" w:cs="Calibri"/>
          <w:sz w:val="22"/>
          <w:szCs w:val="22"/>
        </w:rPr>
        <w:t>14.</w:t>
      </w:r>
      <w:r>
        <w:rPr>
          <w:rFonts w:ascii="Cambria" w:hAnsi="Cambria" w:cs="Calibri"/>
          <w:sz w:val="22"/>
          <w:szCs w:val="22"/>
        </w:rPr>
        <w:t xml:space="preserve"> </w:t>
      </w:r>
      <w:r w:rsidRPr="00322D56">
        <w:rPr>
          <w:rFonts w:ascii="Cambria" w:hAnsi="Cambria" w:cs="Calibri"/>
          <w:sz w:val="22"/>
          <w:szCs w:val="22"/>
        </w:rPr>
        <w:t xml:space="preserve">Postanowień umownych w zakresie waloryzacji nie stosuje się od chwili osiągnięcia limitu, </w:t>
      </w:r>
    </w:p>
    <w:p w14:paraId="4DC9DAE6" w14:textId="77777777" w:rsidR="00322D56" w:rsidRPr="00322D56" w:rsidRDefault="00322D56" w:rsidP="00322D56">
      <w:pPr>
        <w:jc w:val="both"/>
        <w:rPr>
          <w:rFonts w:ascii="Cambria" w:hAnsi="Cambria" w:cs="Calibri"/>
          <w:sz w:val="22"/>
          <w:szCs w:val="22"/>
        </w:rPr>
      </w:pPr>
      <w:r w:rsidRPr="00322D56">
        <w:rPr>
          <w:rFonts w:ascii="Cambria" w:hAnsi="Cambria" w:cs="Calibri"/>
          <w:sz w:val="22"/>
          <w:szCs w:val="22"/>
        </w:rPr>
        <w:t>o którym mowa w ust. 11.</w:t>
      </w:r>
    </w:p>
    <w:p w14:paraId="3B0C6D40" w14:textId="25933343" w:rsidR="00322D56" w:rsidRDefault="00322D56" w:rsidP="00322D56">
      <w:pPr>
        <w:jc w:val="both"/>
        <w:rPr>
          <w:rFonts w:ascii="Cambria" w:hAnsi="Cambria" w:cs="Calibri"/>
          <w:sz w:val="22"/>
          <w:szCs w:val="22"/>
        </w:rPr>
      </w:pPr>
      <w:r w:rsidRPr="00322D56">
        <w:rPr>
          <w:rFonts w:ascii="Cambria" w:hAnsi="Cambria" w:cs="Calibri"/>
          <w:sz w:val="22"/>
          <w:szCs w:val="22"/>
        </w:rPr>
        <w:t>15.</w:t>
      </w:r>
      <w:r>
        <w:rPr>
          <w:rFonts w:ascii="Cambria" w:hAnsi="Cambria" w:cs="Calibri"/>
          <w:sz w:val="22"/>
          <w:szCs w:val="22"/>
        </w:rPr>
        <w:t xml:space="preserve"> </w:t>
      </w:r>
      <w:r w:rsidRPr="00322D56">
        <w:rPr>
          <w:rFonts w:ascii="Cambria" w:hAnsi="Cambria" w:cs="Calibri"/>
          <w:sz w:val="22"/>
          <w:szCs w:val="22"/>
        </w:rPr>
        <w:t>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p>
    <w:p w14:paraId="70129447" w14:textId="054DD737" w:rsidR="00026F22" w:rsidRPr="007102CA" w:rsidRDefault="00026F22" w:rsidP="00322D56">
      <w:pPr>
        <w:jc w:val="both"/>
        <w:rPr>
          <w:rFonts w:ascii="Cambria" w:hAnsi="Cambria" w:cs="Calibri"/>
          <w:sz w:val="22"/>
          <w:szCs w:val="22"/>
        </w:rPr>
      </w:pPr>
      <w:r w:rsidRPr="00005C1A">
        <w:rPr>
          <w:rFonts w:ascii="Cambria" w:hAnsi="Cambria" w:cs="Calibri"/>
          <w:sz w:val="22"/>
          <w:szCs w:val="22"/>
        </w:rPr>
        <w:t>16. W przypadku, gdy strony nie dojdą do porozumienia w zakresie zmiany wynagrodzenia Wykonawcy w oparciu o § 5 ust. 4 pkt 5-11 umowy zarówno Wykonawca jak i Zamawiający nabędzie uprawnienie do rozwiązania umowy, za porozumieniem stron, z jednomiesięcznym okresem wypowiedzenia, bez obowiązku ponoszenia z tego tytułu kar umownych.</w:t>
      </w:r>
      <w:r>
        <w:rPr>
          <w:rFonts w:ascii="Cambria" w:hAnsi="Cambria" w:cs="Calibri"/>
          <w:sz w:val="22"/>
          <w:szCs w:val="22"/>
        </w:rPr>
        <w:t xml:space="preserve"> </w:t>
      </w:r>
    </w:p>
    <w:p w14:paraId="1D68D56A" w14:textId="77777777" w:rsidR="00CF4C35" w:rsidRPr="007102CA" w:rsidRDefault="00CF4C35" w:rsidP="009C20DF">
      <w:pPr>
        <w:pStyle w:val="Akapitzlist"/>
        <w:suppressAutoHyphens/>
        <w:autoSpaceDE w:val="0"/>
        <w:autoSpaceDN w:val="0"/>
        <w:adjustRightInd w:val="0"/>
        <w:ind w:left="426"/>
        <w:contextualSpacing/>
        <w:jc w:val="both"/>
        <w:rPr>
          <w:rFonts w:ascii="Cambria" w:hAnsi="Cambria" w:cs="Calibri"/>
          <w:b/>
          <w:bCs/>
          <w:color w:val="000000"/>
          <w:sz w:val="22"/>
          <w:szCs w:val="22"/>
        </w:rPr>
      </w:pPr>
    </w:p>
    <w:p w14:paraId="3E1EA8F1" w14:textId="77777777" w:rsidR="00F35799" w:rsidRDefault="00322D56" w:rsidP="00F35799">
      <w:pPr>
        <w:suppressAutoHyphens/>
        <w:autoSpaceDE w:val="0"/>
        <w:autoSpaceDN w:val="0"/>
        <w:adjustRightInd w:val="0"/>
        <w:contextualSpacing/>
        <w:jc w:val="both"/>
        <w:rPr>
          <w:rFonts w:ascii="Cambria" w:hAnsi="Cambria" w:cs="Calibri"/>
          <w:b/>
          <w:bCs/>
          <w:color w:val="000000"/>
          <w:sz w:val="22"/>
          <w:szCs w:val="22"/>
        </w:rPr>
      </w:pPr>
      <w:r>
        <w:rPr>
          <w:rFonts w:ascii="Cambria" w:hAnsi="Cambria" w:cs="Calibri"/>
          <w:b/>
          <w:bCs/>
          <w:color w:val="000000"/>
          <w:sz w:val="22"/>
          <w:szCs w:val="22"/>
        </w:rPr>
        <w:t xml:space="preserve">5. </w:t>
      </w:r>
      <w:r w:rsidR="00CF4C35" w:rsidRPr="00322D56">
        <w:rPr>
          <w:rFonts w:ascii="Cambria" w:hAnsi="Cambria" w:cs="Calibri"/>
          <w:b/>
          <w:bCs/>
          <w:color w:val="000000"/>
          <w:sz w:val="22"/>
          <w:szCs w:val="22"/>
        </w:rPr>
        <w:t>Zmiany podmiotowe</w:t>
      </w:r>
      <w:r w:rsidR="009D0004" w:rsidRPr="00322D56">
        <w:rPr>
          <w:rFonts w:ascii="Cambria" w:hAnsi="Cambria" w:cs="Calibri"/>
          <w:b/>
          <w:bCs/>
          <w:color w:val="000000"/>
          <w:sz w:val="22"/>
          <w:szCs w:val="22"/>
        </w:rPr>
        <w:t>:</w:t>
      </w:r>
    </w:p>
    <w:p w14:paraId="1DBE0B21" w14:textId="23C31F91" w:rsidR="00CF4C35" w:rsidRPr="00F35799" w:rsidRDefault="00F35799" w:rsidP="00F35799">
      <w:pPr>
        <w:suppressAutoHyphens/>
        <w:autoSpaceDE w:val="0"/>
        <w:autoSpaceDN w:val="0"/>
        <w:adjustRightInd w:val="0"/>
        <w:contextualSpacing/>
        <w:jc w:val="both"/>
        <w:rPr>
          <w:rFonts w:ascii="Cambria" w:hAnsi="Cambria" w:cs="Calibri"/>
          <w:b/>
          <w:bCs/>
          <w:color w:val="000000"/>
          <w:sz w:val="22"/>
          <w:szCs w:val="22"/>
        </w:rPr>
      </w:pPr>
      <w:r>
        <w:rPr>
          <w:rFonts w:ascii="Cambria" w:hAnsi="Cambria" w:cs="Calibri"/>
          <w:sz w:val="22"/>
          <w:szCs w:val="22"/>
          <w:lang w:eastAsia="ar-SA"/>
        </w:rPr>
        <w:t xml:space="preserve">1. </w:t>
      </w:r>
      <w:r w:rsidR="00CF4C35" w:rsidRPr="00F35799">
        <w:rPr>
          <w:rFonts w:ascii="Cambria" w:hAnsi="Cambria" w:cs="Calibri"/>
          <w:sz w:val="22"/>
          <w:szCs w:val="22"/>
          <w:lang w:eastAsia="ar-SA"/>
        </w:rPr>
        <w:t xml:space="preserve">Wykonawcę, któremu Zamawiający udzielił zamówienia, ma zastąpić nowy wykonawca </w:t>
      </w:r>
      <w:r w:rsidR="009D0004" w:rsidRPr="00F35799">
        <w:rPr>
          <w:rFonts w:ascii="Cambria" w:hAnsi="Cambria" w:cs="Calibri"/>
          <w:sz w:val="22"/>
          <w:szCs w:val="22"/>
          <w:lang w:eastAsia="ar-SA"/>
        </w:rPr>
        <w:br/>
      </w:r>
      <w:r w:rsidR="00CF4C35" w:rsidRPr="00F35799">
        <w:rPr>
          <w:rFonts w:ascii="Cambria" w:hAnsi="Cambria" w:cs="Calibri"/>
          <w:sz w:val="22"/>
          <w:szCs w:val="22"/>
          <w:lang w:eastAsia="ar-SA"/>
        </w:rPr>
        <w:t>w wyniku</w:t>
      </w:r>
      <w:r w:rsidR="00381B08" w:rsidRPr="00F35799">
        <w:rPr>
          <w:rFonts w:ascii="Cambria" w:hAnsi="Cambria" w:cs="Calibri"/>
          <w:sz w:val="22"/>
          <w:szCs w:val="22"/>
          <w:lang w:eastAsia="ar-SA"/>
        </w:rPr>
        <w:t xml:space="preserve"> </w:t>
      </w:r>
      <w:r w:rsidR="00CF4C35" w:rsidRPr="00F35799">
        <w:rPr>
          <w:rFonts w:ascii="Cambria" w:hAnsi="Cambria" w:cs="Calibri"/>
          <w:sz w:val="22"/>
          <w:szCs w:val="22"/>
          <w:lang w:eastAsia="ar-SA"/>
        </w:rPr>
        <w:t xml:space="preserve">sukcesji, wstępując w prawa i obowiązki Wykonawcy, w następstwie przejęcia, połączenia, podziału, przekształcenia, upadłości, restrukturyzacji, dziedziczenia lub nabycia dotychczasowego Wykonawcy lub jego przedsiębiorstwa, o ile nowy wykonawca spełnia warunki udziału </w:t>
      </w:r>
      <w:r w:rsidR="009269B1">
        <w:rPr>
          <w:rFonts w:ascii="Cambria" w:hAnsi="Cambria" w:cs="Calibri"/>
          <w:sz w:val="22"/>
          <w:szCs w:val="22"/>
          <w:lang w:eastAsia="ar-SA"/>
        </w:rPr>
        <w:br/>
      </w:r>
      <w:r w:rsidR="00CF4C35" w:rsidRPr="00F35799">
        <w:rPr>
          <w:rFonts w:ascii="Cambria" w:hAnsi="Cambria" w:cs="Calibri"/>
          <w:sz w:val="22"/>
          <w:szCs w:val="22"/>
          <w:lang w:eastAsia="ar-SA"/>
        </w:rPr>
        <w:t>w postępowaniu</w:t>
      </w:r>
      <w:r w:rsidR="009269B1">
        <w:rPr>
          <w:rFonts w:ascii="Cambria" w:hAnsi="Cambria" w:cs="Calibri"/>
          <w:sz w:val="22"/>
          <w:szCs w:val="22"/>
          <w:lang w:eastAsia="ar-SA"/>
        </w:rPr>
        <w:t xml:space="preserve"> </w:t>
      </w:r>
      <w:r w:rsidR="00CF4C35" w:rsidRPr="00F35799">
        <w:rPr>
          <w:rFonts w:ascii="Cambria" w:hAnsi="Cambria" w:cs="Calibri"/>
          <w:sz w:val="22"/>
          <w:szCs w:val="22"/>
          <w:lang w:eastAsia="ar-SA"/>
        </w:rPr>
        <w:t>oraz nie pociąga to za sobą innych istotnych zmian Umowy</w:t>
      </w:r>
      <w:r w:rsidR="009269B1">
        <w:rPr>
          <w:rFonts w:ascii="Cambria" w:hAnsi="Cambria" w:cs="Calibri"/>
          <w:sz w:val="22"/>
          <w:szCs w:val="22"/>
          <w:lang w:eastAsia="ar-SA"/>
        </w:rPr>
        <w:t xml:space="preserve">. </w:t>
      </w:r>
    </w:p>
    <w:p w14:paraId="23C122D3" w14:textId="7C04900F" w:rsidR="00CF4C35" w:rsidRDefault="009269B1" w:rsidP="009269B1">
      <w:pPr>
        <w:suppressAutoHyphens/>
        <w:autoSpaceDE w:val="0"/>
        <w:autoSpaceDN w:val="0"/>
        <w:adjustRightInd w:val="0"/>
        <w:contextualSpacing/>
        <w:jc w:val="both"/>
        <w:rPr>
          <w:rFonts w:ascii="Cambria" w:hAnsi="Cambria" w:cs="Calibri"/>
          <w:color w:val="000000"/>
          <w:sz w:val="22"/>
          <w:szCs w:val="22"/>
        </w:rPr>
      </w:pPr>
      <w:r>
        <w:rPr>
          <w:rFonts w:ascii="Cambria" w:hAnsi="Cambria" w:cs="Calibri"/>
          <w:color w:val="000000"/>
          <w:sz w:val="22"/>
          <w:szCs w:val="22"/>
        </w:rPr>
        <w:t>2</w:t>
      </w:r>
      <w:r w:rsidR="00F35799">
        <w:rPr>
          <w:rFonts w:ascii="Cambria" w:hAnsi="Cambria" w:cs="Calibri"/>
          <w:color w:val="000000"/>
          <w:sz w:val="22"/>
          <w:szCs w:val="22"/>
        </w:rPr>
        <w:t xml:space="preserve">. </w:t>
      </w:r>
      <w:r w:rsidR="00CF4C35" w:rsidRPr="00F35799">
        <w:rPr>
          <w:rFonts w:ascii="Cambria" w:hAnsi="Cambria" w:cs="Calibri"/>
          <w:color w:val="000000"/>
          <w:sz w:val="22"/>
          <w:szCs w:val="22"/>
        </w:rPr>
        <w:t>Zmiany postanowień zawartej Umowy wymagają zachowania formy pisemnej pod rygorem nieważności. Strony ustalają, że postanowienia określone w ust. 1 – 5 w zakresie zmiany Umowy mogą być odpowiednio dostosowywane pod względem językowym, stylistycznym na potrzeby prawidłowego sporządzenia aneksu do Umowy z zachowaniem celu, dla którego zmiana Umowy jest wprowadzana.</w:t>
      </w:r>
    </w:p>
    <w:p w14:paraId="61F002B1" w14:textId="77777777" w:rsidR="002637BE" w:rsidRPr="009269B1" w:rsidRDefault="002637BE" w:rsidP="009269B1">
      <w:pPr>
        <w:suppressAutoHyphens/>
        <w:autoSpaceDE w:val="0"/>
        <w:autoSpaceDN w:val="0"/>
        <w:adjustRightInd w:val="0"/>
        <w:contextualSpacing/>
        <w:jc w:val="both"/>
        <w:rPr>
          <w:rFonts w:ascii="Cambria" w:hAnsi="Cambria" w:cs="Calibri"/>
          <w:color w:val="000000"/>
          <w:sz w:val="22"/>
          <w:szCs w:val="22"/>
        </w:rPr>
      </w:pPr>
    </w:p>
    <w:p w14:paraId="4361B160" w14:textId="77777777" w:rsidR="00CF4C35" w:rsidRPr="007102CA" w:rsidRDefault="00CF4C35" w:rsidP="009C20DF">
      <w:pPr>
        <w:widowControl w:val="0"/>
        <w:tabs>
          <w:tab w:val="left" w:pos="708"/>
        </w:tabs>
        <w:suppressAutoHyphens/>
        <w:jc w:val="center"/>
        <w:textAlignment w:val="baseline"/>
        <w:rPr>
          <w:rFonts w:ascii="Cambria" w:hAnsi="Cambria" w:cs="Calibri"/>
          <w:b/>
          <w:bCs/>
          <w:kern w:val="1"/>
          <w:sz w:val="22"/>
          <w:szCs w:val="22"/>
          <w:lang w:eastAsia="hi-IN" w:bidi="hi-IN"/>
        </w:rPr>
      </w:pPr>
      <w:r w:rsidRPr="007102CA">
        <w:rPr>
          <w:rFonts w:ascii="Cambria" w:hAnsi="Cambria" w:cs="Calibri"/>
          <w:b/>
          <w:bCs/>
          <w:kern w:val="1"/>
          <w:sz w:val="22"/>
          <w:szCs w:val="22"/>
          <w:lang w:eastAsia="hi-IN" w:bidi="hi-IN"/>
        </w:rPr>
        <w:t>§ 6</w:t>
      </w:r>
    </w:p>
    <w:p w14:paraId="15DE769C" w14:textId="77777777" w:rsidR="00CF4C35" w:rsidRPr="007102CA" w:rsidRDefault="00CF4C35" w:rsidP="009C20DF">
      <w:pPr>
        <w:widowControl w:val="0"/>
        <w:tabs>
          <w:tab w:val="left" w:pos="708"/>
        </w:tabs>
        <w:suppressAutoHyphens/>
        <w:jc w:val="center"/>
        <w:textAlignment w:val="baseline"/>
        <w:rPr>
          <w:rFonts w:ascii="Cambria" w:hAnsi="Cambria" w:cs="Calibri"/>
          <w:b/>
          <w:bCs/>
          <w:kern w:val="1"/>
          <w:sz w:val="22"/>
          <w:szCs w:val="22"/>
          <w:lang w:eastAsia="hi-IN" w:bidi="hi-IN"/>
        </w:rPr>
      </w:pPr>
      <w:r w:rsidRPr="007102CA">
        <w:rPr>
          <w:rFonts w:ascii="Cambria" w:hAnsi="Cambria" w:cs="Calibri"/>
          <w:b/>
          <w:bCs/>
          <w:kern w:val="1"/>
          <w:sz w:val="22"/>
          <w:szCs w:val="22"/>
          <w:lang w:eastAsia="hi-IN" w:bidi="hi-IN"/>
        </w:rPr>
        <w:t xml:space="preserve">Dokumenty, dopuszczenie do obrotu, zezwolenie </w:t>
      </w:r>
    </w:p>
    <w:p w14:paraId="12790422" w14:textId="77777777" w:rsidR="00CF4C35" w:rsidRPr="007102CA" w:rsidRDefault="00CF4C35" w:rsidP="009C20DF">
      <w:pPr>
        <w:pStyle w:val="Akapitzlist"/>
        <w:numPr>
          <w:ilvl w:val="3"/>
          <w:numId w:val="2"/>
        </w:numPr>
        <w:tabs>
          <w:tab w:val="left" w:pos="0"/>
        </w:tabs>
        <w:suppressAutoHyphens/>
        <w:ind w:left="0"/>
        <w:contextualSpacing/>
        <w:jc w:val="both"/>
        <w:rPr>
          <w:rFonts w:ascii="Cambria" w:hAnsi="Cambria" w:cs="Calibri"/>
          <w:color w:val="000000"/>
          <w:sz w:val="22"/>
          <w:szCs w:val="22"/>
        </w:rPr>
      </w:pPr>
      <w:r w:rsidRPr="007102CA">
        <w:rPr>
          <w:rFonts w:ascii="Cambria" w:hAnsi="Cambria" w:cs="Calibri"/>
          <w:color w:val="000000"/>
          <w:sz w:val="22"/>
          <w:szCs w:val="22"/>
        </w:rPr>
        <w:t>Wykonawca oświadcza, że przedmiot Umowy został dopuszczony do stosowania i obrotu na terytorium Rzeczypospolitej Polskiej i posiada wymagane prawem ważne dokumenty, stwierdzające dopuszczenie do stosowania w podmiotach leczniczych.</w:t>
      </w:r>
    </w:p>
    <w:p w14:paraId="47A04E70" w14:textId="03E79F79" w:rsidR="00CF4C35" w:rsidRPr="007102CA" w:rsidRDefault="00CF4C35" w:rsidP="009C20DF">
      <w:pPr>
        <w:pStyle w:val="Akapitzlist"/>
        <w:numPr>
          <w:ilvl w:val="3"/>
          <w:numId w:val="2"/>
        </w:numPr>
        <w:tabs>
          <w:tab w:val="left" w:pos="0"/>
        </w:tabs>
        <w:suppressAutoHyphens/>
        <w:ind w:left="0"/>
        <w:contextualSpacing/>
        <w:jc w:val="both"/>
        <w:rPr>
          <w:rFonts w:ascii="Cambria" w:hAnsi="Cambria" w:cs="Calibri"/>
          <w:color w:val="000000"/>
          <w:sz w:val="22"/>
          <w:szCs w:val="22"/>
        </w:rPr>
      </w:pPr>
      <w:r w:rsidRPr="007102CA">
        <w:rPr>
          <w:rFonts w:ascii="Cambria" w:hAnsi="Cambria" w:cs="Calibri"/>
          <w:color w:val="000000"/>
          <w:sz w:val="22"/>
          <w:szCs w:val="22"/>
        </w:rPr>
        <w:t xml:space="preserve">Wykonawca oświadcza, że posiada aktualne zezwolenie na sprzedaż środków odurzających </w:t>
      </w:r>
      <w:r w:rsidR="00E84168">
        <w:rPr>
          <w:rFonts w:ascii="Cambria" w:hAnsi="Cambria" w:cs="Calibri"/>
          <w:color w:val="000000"/>
          <w:sz w:val="22"/>
          <w:szCs w:val="22"/>
        </w:rPr>
        <w:br/>
      </w:r>
      <w:r w:rsidRPr="007102CA">
        <w:rPr>
          <w:rFonts w:ascii="Cambria" w:hAnsi="Cambria" w:cs="Calibri"/>
          <w:color w:val="000000"/>
          <w:sz w:val="22"/>
          <w:szCs w:val="22"/>
        </w:rPr>
        <w:t>i psychotropowych (jeżeli dotyczy).* W przypadku, gdy powyższe zezwolenie straci ważność w trakcie obowiązywania Umowy, Wykonawca zobowiązuje się uzyskać zezwolenie co najmniej do końca obowiązywania Umowy.</w:t>
      </w:r>
    </w:p>
    <w:p w14:paraId="6BEE0077" w14:textId="77777777" w:rsidR="00CF4C35" w:rsidRPr="007102CA" w:rsidRDefault="00CF4C35" w:rsidP="009C20DF">
      <w:pPr>
        <w:pStyle w:val="Akapitzlist"/>
        <w:numPr>
          <w:ilvl w:val="3"/>
          <w:numId w:val="2"/>
        </w:numPr>
        <w:tabs>
          <w:tab w:val="left" w:pos="0"/>
        </w:tabs>
        <w:suppressAutoHyphens/>
        <w:ind w:left="0"/>
        <w:contextualSpacing/>
        <w:jc w:val="both"/>
        <w:rPr>
          <w:rFonts w:ascii="Cambria" w:hAnsi="Cambria" w:cs="Calibri"/>
          <w:color w:val="000000"/>
          <w:sz w:val="22"/>
          <w:szCs w:val="22"/>
        </w:rPr>
      </w:pPr>
      <w:r w:rsidRPr="007102CA">
        <w:rPr>
          <w:rFonts w:ascii="Cambria" w:hAnsi="Cambria" w:cs="Calibri"/>
          <w:color w:val="000000"/>
          <w:sz w:val="22"/>
          <w:szCs w:val="22"/>
        </w:rPr>
        <w:t>Wykonawca każdorazowo na wezwanie Zamawiającego zobowiązuje się do dołączenia wymaganych dokumentów wymienionych w ust. 1 do faktury z dostarczonym przedmiotem Umowy do Zamawiającego.</w:t>
      </w:r>
    </w:p>
    <w:p w14:paraId="2494D702" w14:textId="352ECA44" w:rsidR="00CF4C35" w:rsidRPr="007102CA" w:rsidRDefault="00CF4C35" w:rsidP="009C20DF">
      <w:pPr>
        <w:pStyle w:val="Akapitzlist"/>
        <w:numPr>
          <w:ilvl w:val="3"/>
          <w:numId w:val="2"/>
        </w:numPr>
        <w:tabs>
          <w:tab w:val="left" w:pos="0"/>
        </w:tabs>
        <w:suppressAutoHyphens/>
        <w:ind w:left="0"/>
        <w:contextualSpacing/>
        <w:jc w:val="both"/>
        <w:rPr>
          <w:rFonts w:ascii="Cambria" w:hAnsi="Cambria" w:cs="Calibri"/>
          <w:color w:val="000000"/>
          <w:sz w:val="22"/>
          <w:szCs w:val="22"/>
        </w:rPr>
      </w:pPr>
      <w:r w:rsidRPr="007102CA">
        <w:rPr>
          <w:rFonts w:ascii="Cambria" w:hAnsi="Cambria" w:cs="Calibri"/>
          <w:color w:val="000000"/>
          <w:sz w:val="22"/>
          <w:szCs w:val="22"/>
        </w:rPr>
        <w:t>Wszystkie dokumenty dostarczone Zamawiającemu przez Wykonawcę powinny być w języku polskim i sygnowane/oznaczone numerem Umowy. W przypadku dostarczenia oryginalnych dokumentów Producenta zagranicznego muszą one posiadać tłumaczenie na język polski.</w:t>
      </w:r>
    </w:p>
    <w:p w14:paraId="7D093247" w14:textId="1B9192A6" w:rsidR="00CF4C35" w:rsidRPr="007102CA" w:rsidRDefault="00CF4C35" w:rsidP="009C20DF">
      <w:pPr>
        <w:pStyle w:val="Akapitzlist"/>
        <w:numPr>
          <w:ilvl w:val="3"/>
          <w:numId w:val="2"/>
        </w:numPr>
        <w:tabs>
          <w:tab w:val="left" w:pos="0"/>
        </w:tabs>
        <w:suppressAutoHyphens/>
        <w:ind w:left="0"/>
        <w:contextualSpacing/>
        <w:jc w:val="both"/>
        <w:rPr>
          <w:rFonts w:ascii="Cambria" w:hAnsi="Cambria" w:cs="Calibri"/>
          <w:color w:val="000000"/>
          <w:sz w:val="22"/>
          <w:szCs w:val="22"/>
        </w:rPr>
      </w:pPr>
      <w:r w:rsidRPr="007102CA">
        <w:rPr>
          <w:rFonts w:ascii="Cambria" w:hAnsi="Cambria" w:cs="Calibri"/>
          <w:color w:val="000000"/>
          <w:sz w:val="22"/>
          <w:szCs w:val="22"/>
        </w:rPr>
        <w:t xml:space="preserve">Wykonawca, w przypadku, gdy przedmiotem </w:t>
      </w:r>
      <w:r w:rsidR="009B72B0" w:rsidRPr="007102CA">
        <w:rPr>
          <w:rFonts w:ascii="Cambria" w:hAnsi="Cambria" w:cs="Calibri"/>
          <w:color w:val="000000"/>
          <w:sz w:val="22"/>
          <w:szCs w:val="22"/>
        </w:rPr>
        <w:t>U</w:t>
      </w:r>
      <w:r w:rsidRPr="007102CA">
        <w:rPr>
          <w:rFonts w:ascii="Cambria" w:hAnsi="Cambria" w:cs="Calibri"/>
          <w:color w:val="000000"/>
          <w:sz w:val="22"/>
          <w:szCs w:val="22"/>
        </w:rPr>
        <w:t xml:space="preserve">mowy są cytostatyki wraz z realizacją pierwszego zamówienia dostarczy dokumenty </w:t>
      </w:r>
      <w:r w:rsidR="002B0315" w:rsidRPr="007102CA">
        <w:rPr>
          <w:rFonts w:ascii="Cambria" w:hAnsi="Cambria" w:cs="Calibri"/>
          <w:color w:val="000000"/>
          <w:sz w:val="22"/>
          <w:szCs w:val="22"/>
        </w:rPr>
        <w:t xml:space="preserve">określające: </w:t>
      </w:r>
    </w:p>
    <w:p w14:paraId="64DAC3BA" w14:textId="77777777" w:rsidR="00CF4C35" w:rsidRPr="007102CA" w:rsidRDefault="00CF4C35" w:rsidP="009C20DF">
      <w:pPr>
        <w:pStyle w:val="Akapitzlist"/>
        <w:numPr>
          <w:ilvl w:val="3"/>
          <w:numId w:val="23"/>
        </w:numPr>
        <w:tabs>
          <w:tab w:val="left" w:pos="0"/>
        </w:tabs>
        <w:suppressAutoHyphens/>
        <w:ind w:left="426" w:hanging="284"/>
        <w:contextualSpacing/>
        <w:jc w:val="both"/>
        <w:rPr>
          <w:rFonts w:ascii="Cambria" w:hAnsi="Cambria" w:cs="Calibri"/>
          <w:color w:val="000000"/>
          <w:sz w:val="22"/>
          <w:szCs w:val="22"/>
        </w:rPr>
      </w:pPr>
      <w:r w:rsidRPr="007102CA">
        <w:rPr>
          <w:rFonts w:ascii="Cambria" w:hAnsi="Cambria" w:cs="Calibri"/>
          <w:color w:val="000000"/>
          <w:sz w:val="22"/>
          <w:szCs w:val="22"/>
        </w:rPr>
        <w:t>masy substancji czynnej i masy dodatków - dla substancji suchyc</w:t>
      </w:r>
      <w:r w:rsidR="002B0315" w:rsidRPr="007102CA">
        <w:rPr>
          <w:rFonts w:ascii="Cambria" w:hAnsi="Cambria" w:cs="Calibri"/>
          <w:color w:val="000000"/>
          <w:sz w:val="22"/>
          <w:szCs w:val="22"/>
        </w:rPr>
        <w:t>h</w:t>
      </w:r>
      <w:r w:rsidR="00EC7A6A" w:rsidRPr="007102CA">
        <w:rPr>
          <w:rFonts w:ascii="Cambria" w:hAnsi="Cambria" w:cs="Calibri"/>
          <w:color w:val="000000"/>
          <w:sz w:val="22"/>
          <w:szCs w:val="22"/>
        </w:rPr>
        <w:t>*</w:t>
      </w:r>
      <w:r w:rsidRPr="007102CA">
        <w:rPr>
          <w:rFonts w:ascii="Cambria" w:hAnsi="Cambria" w:cs="Calibri"/>
          <w:color w:val="000000"/>
          <w:sz w:val="22"/>
          <w:szCs w:val="22"/>
        </w:rPr>
        <w:t>,</w:t>
      </w:r>
    </w:p>
    <w:p w14:paraId="3793B32D" w14:textId="77777777" w:rsidR="00CF4C35" w:rsidRPr="007102CA" w:rsidRDefault="00CF4C35" w:rsidP="009C20DF">
      <w:pPr>
        <w:pStyle w:val="Akapitzlist"/>
        <w:numPr>
          <w:ilvl w:val="3"/>
          <w:numId w:val="23"/>
        </w:numPr>
        <w:tabs>
          <w:tab w:val="left" w:pos="0"/>
        </w:tabs>
        <w:suppressAutoHyphens/>
        <w:ind w:left="426" w:hanging="284"/>
        <w:contextualSpacing/>
        <w:jc w:val="both"/>
        <w:rPr>
          <w:rFonts w:ascii="Cambria" w:hAnsi="Cambria" w:cs="Calibri"/>
          <w:color w:val="000000"/>
          <w:sz w:val="22"/>
          <w:szCs w:val="22"/>
        </w:rPr>
      </w:pPr>
      <w:r w:rsidRPr="007102CA">
        <w:rPr>
          <w:rFonts w:ascii="Cambria" w:hAnsi="Cambria" w:cs="Calibri"/>
          <w:color w:val="000000"/>
          <w:sz w:val="22"/>
          <w:szCs w:val="22"/>
        </w:rPr>
        <w:t>gęstości – dla roztworów i koncentratów (o ile dotyczy) *</w:t>
      </w:r>
    </w:p>
    <w:p w14:paraId="384DA1CF" w14:textId="67DD9DE7" w:rsidR="00CF4C35" w:rsidRPr="007102CA" w:rsidRDefault="00CF4C35" w:rsidP="009C20DF">
      <w:pPr>
        <w:pStyle w:val="Akapitzlist"/>
        <w:numPr>
          <w:ilvl w:val="3"/>
          <w:numId w:val="2"/>
        </w:numPr>
        <w:tabs>
          <w:tab w:val="left" w:pos="0"/>
        </w:tabs>
        <w:suppressAutoHyphens/>
        <w:ind w:left="0"/>
        <w:contextualSpacing/>
        <w:jc w:val="both"/>
        <w:rPr>
          <w:rFonts w:ascii="Cambria" w:hAnsi="Cambria" w:cs="Calibri"/>
          <w:color w:val="000000"/>
          <w:sz w:val="22"/>
          <w:szCs w:val="22"/>
        </w:rPr>
      </w:pPr>
      <w:r w:rsidRPr="007102CA">
        <w:rPr>
          <w:rFonts w:ascii="Cambria" w:hAnsi="Cambria" w:cs="Calibri"/>
          <w:color w:val="000000"/>
          <w:sz w:val="22"/>
          <w:szCs w:val="22"/>
        </w:rPr>
        <w:t>Wykonawca oświadcza, że pokryje wszelkie szkody spowodowane niedostarczeniem dokumentów lub ich brakiem, o których mowa w ust.</w:t>
      </w:r>
      <w:r w:rsidR="00EC7A6A" w:rsidRPr="007102CA">
        <w:rPr>
          <w:rFonts w:ascii="Cambria" w:hAnsi="Cambria" w:cs="Calibri"/>
          <w:color w:val="000000"/>
          <w:sz w:val="22"/>
          <w:szCs w:val="22"/>
        </w:rPr>
        <w:t xml:space="preserve"> </w:t>
      </w:r>
      <w:r w:rsidRPr="007102CA">
        <w:rPr>
          <w:rFonts w:ascii="Cambria" w:hAnsi="Cambria" w:cs="Calibri"/>
          <w:color w:val="000000"/>
          <w:sz w:val="22"/>
          <w:szCs w:val="22"/>
        </w:rPr>
        <w:t>1, w szczególności w przypadku niezrealizowania żądania Zamawiającego, o którym mowa w ust. 2.</w:t>
      </w:r>
    </w:p>
    <w:p w14:paraId="7F48FE2F" w14:textId="77777777" w:rsidR="009D0004" w:rsidRDefault="009D0004" w:rsidP="009C20DF">
      <w:pPr>
        <w:widowControl w:val="0"/>
        <w:suppressAutoHyphens/>
        <w:jc w:val="center"/>
        <w:textAlignment w:val="baseline"/>
        <w:rPr>
          <w:rFonts w:ascii="Cambria" w:hAnsi="Cambria" w:cs="Calibri"/>
          <w:b/>
          <w:bCs/>
          <w:kern w:val="1"/>
          <w:sz w:val="22"/>
          <w:szCs w:val="22"/>
          <w:lang w:eastAsia="hi-IN" w:bidi="hi-IN"/>
        </w:rPr>
      </w:pPr>
    </w:p>
    <w:p w14:paraId="21BD73BD" w14:textId="2A399D01" w:rsidR="00CF4C35" w:rsidRPr="007102CA" w:rsidRDefault="00CF4C35" w:rsidP="009C20DF">
      <w:pPr>
        <w:widowControl w:val="0"/>
        <w:suppressAutoHyphens/>
        <w:jc w:val="center"/>
        <w:textAlignment w:val="baseline"/>
        <w:rPr>
          <w:rFonts w:ascii="Cambria" w:hAnsi="Cambria" w:cs="Calibri"/>
          <w:b/>
          <w:bCs/>
          <w:kern w:val="1"/>
          <w:sz w:val="22"/>
          <w:szCs w:val="22"/>
          <w:lang w:eastAsia="hi-IN" w:bidi="hi-IN"/>
        </w:rPr>
      </w:pPr>
      <w:r w:rsidRPr="007102CA">
        <w:rPr>
          <w:rFonts w:ascii="Cambria" w:hAnsi="Cambria" w:cs="Calibri"/>
          <w:b/>
          <w:bCs/>
          <w:kern w:val="1"/>
          <w:sz w:val="22"/>
          <w:szCs w:val="22"/>
          <w:lang w:eastAsia="hi-IN" w:bidi="hi-IN"/>
        </w:rPr>
        <w:t>§ 7</w:t>
      </w:r>
    </w:p>
    <w:p w14:paraId="7C0DCEA2" w14:textId="5ECA61FA" w:rsidR="00CF4C35" w:rsidRPr="007102CA" w:rsidRDefault="00CF4C35" w:rsidP="009C20DF">
      <w:pPr>
        <w:widowControl w:val="0"/>
        <w:tabs>
          <w:tab w:val="left" w:pos="708"/>
        </w:tabs>
        <w:suppressAutoHyphens/>
        <w:ind w:hanging="426"/>
        <w:jc w:val="center"/>
        <w:textAlignment w:val="baseline"/>
        <w:rPr>
          <w:rFonts w:ascii="Cambria" w:hAnsi="Cambria" w:cs="Calibri"/>
          <w:kern w:val="1"/>
          <w:sz w:val="22"/>
          <w:szCs w:val="22"/>
          <w:lang w:eastAsia="hi-IN" w:bidi="hi-IN"/>
        </w:rPr>
      </w:pPr>
      <w:r w:rsidRPr="007102CA">
        <w:rPr>
          <w:rFonts w:ascii="Cambria" w:hAnsi="Cambria" w:cs="Calibri"/>
          <w:b/>
          <w:bCs/>
          <w:kern w:val="1"/>
          <w:sz w:val="22"/>
          <w:szCs w:val="22"/>
          <w:lang w:eastAsia="hi-IN" w:bidi="hi-IN"/>
        </w:rPr>
        <w:t>Termin gwarancji</w:t>
      </w:r>
      <w:r w:rsidR="005C0C20" w:rsidRPr="007102CA">
        <w:rPr>
          <w:rFonts w:ascii="Cambria" w:hAnsi="Cambria" w:cs="Calibri"/>
          <w:b/>
          <w:bCs/>
          <w:kern w:val="1"/>
          <w:sz w:val="22"/>
          <w:szCs w:val="22"/>
          <w:lang w:eastAsia="hi-IN" w:bidi="hi-IN"/>
        </w:rPr>
        <w:t xml:space="preserve">/termin </w:t>
      </w:r>
      <w:r w:rsidRPr="007102CA">
        <w:rPr>
          <w:rFonts w:ascii="Cambria" w:hAnsi="Cambria" w:cs="Calibri"/>
          <w:b/>
          <w:bCs/>
          <w:kern w:val="1"/>
          <w:sz w:val="22"/>
          <w:szCs w:val="22"/>
          <w:lang w:eastAsia="hi-IN" w:bidi="hi-IN"/>
        </w:rPr>
        <w:t>ważności</w:t>
      </w:r>
    </w:p>
    <w:p w14:paraId="3B3BFAC1" w14:textId="77777777" w:rsidR="00DE6BA3" w:rsidRDefault="00CF4C35" w:rsidP="009C20DF">
      <w:pPr>
        <w:pStyle w:val="Akapitzlist"/>
        <w:widowControl w:val="0"/>
        <w:numPr>
          <w:ilvl w:val="2"/>
          <w:numId w:val="8"/>
        </w:numPr>
        <w:tabs>
          <w:tab w:val="left" w:pos="480"/>
        </w:tabs>
        <w:suppressAutoHyphens/>
        <w:ind w:left="0" w:hanging="426"/>
        <w:contextualSpacing/>
        <w:jc w:val="both"/>
        <w:textAlignment w:val="baseline"/>
        <w:rPr>
          <w:rFonts w:ascii="Cambria" w:hAnsi="Cambria" w:cs="Calibri"/>
          <w:kern w:val="1"/>
          <w:sz w:val="22"/>
          <w:szCs w:val="22"/>
          <w:lang w:eastAsia="hi-IN" w:bidi="hi-IN"/>
        </w:rPr>
      </w:pPr>
      <w:r w:rsidRPr="007102CA">
        <w:rPr>
          <w:rFonts w:ascii="Cambria" w:hAnsi="Cambria" w:cs="Calibri"/>
          <w:kern w:val="1"/>
          <w:sz w:val="22"/>
          <w:szCs w:val="22"/>
          <w:lang w:eastAsia="hi-IN" w:bidi="hi-IN"/>
        </w:rPr>
        <w:t>Wykonawca udziela gwarancji na dostarczony przedmiot Umowy do Zamawiającego. Strony przyjmują, że termin obowiązywania gwarancji będzie zgodny z datą ważności (terminem ważności) umieszczoną na opakowaniu przedmiotu Umowy.</w:t>
      </w:r>
      <w:r w:rsidR="00D32FC0" w:rsidRPr="007102CA">
        <w:rPr>
          <w:rFonts w:ascii="Cambria" w:hAnsi="Cambria" w:cs="Calibri"/>
          <w:kern w:val="1"/>
          <w:sz w:val="22"/>
          <w:szCs w:val="22"/>
          <w:lang w:eastAsia="hi-IN" w:bidi="hi-IN"/>
        </w:rPr>
        <w:t xml:space="preserve"> </w:t>
      </w:r>
    </w:p>
    <w:p w14:paraId="6269DD19" w14:textId="79F19D4E" w:rsidR="00DE6BA3" w:rsidRPr="009269B1" w:rsidRDefault="00CF4C35" w:rsidP="00FA3055">
      <w:pPr>
        <w:pStyle w:val="Akapitzlist"/>
        <w:widowControl w:val="0"/>
        <w:numPr>
          <w:ilvl w:val="2"/>
          <w:numId w:val="8"/>
        </w:numPr>
        <w:tabs>
          <w:tab w:val="left" w:pos="480"/>
        </w:tabs>
        <w:suppressAutoHyphens/>
        <w:ind w:left="0" w:hanging="426"/>
        <w:contextualSpacing/>
        <w:jc w:val="both"/>
        <w:textAlignment w:val="baseline"/>
        <w:rPr>
          <w:rFonts w:ascii="Cambria" w:hAnsi="Cambria" w:cs="Calibri"/>
          <w:kern w:val="1"/>
          <w:sz w:val="22"/>
          <w:szCs w:val="22"/>
          <w:lang w:eastAsia="hi-IN" w:bidi="hi-IN"/>
        </w:rPr>
      </w:pPr>
      <w:r w:rsidRPr="009269B1">
        <w:rPr>
          <w:rFonts w:ascii="Cambria" w:hAnsi="Cambria" w:cs="Calibri"/>
          <w:kern w:val="1"/>
          <w:sz w:val="22"/>
          <w:szCs w:val="22"/>
          <w:lang w:eastAsia="hi-IN" w:bidi="hi-IN"/>
        </w:rPr>
        <w:lastRenderedPageBreak/>
        <w:t xml:space="preserve">Termin ważności przedmiotu Umowy </w:t>
      </w:r>
      <w:r w:rsidRPr="009269B1">
        <w:rPr>
          <w:rFonts w:ascii="Cambria" w:hAnsi="Cambria" w:cs="Calibri"/>
          <w:b/>
          <w:bCs/>
          <w:kern w:val="1"/>
          <w:sz w:val="22"/>
          <w:szCs w:val="22"/>
          <w:lang w:eastAsia="hi-IN" w:bidi="hi-IN"/>
        </w:rPr>
        <w:t>nie może upływać wcześniej niż w terminie 12 miesięcy od dnia jego wydania Zamawiającemu</w:t>
      </w:r>
      <w:r w:rsidR="009269B1" w:rsidRPr="009269B1">
        <w:rPr>
          <w:rFonts w:ascii="Cambria" w:hAnsi="Cambria" w:cs="Calibri"/>
          <w:kern w:val="1"/>
          <w:sz w:val="22"/>
          <w:szCs w:val="22"/>
          <w:lang w:eastAsia="hi-IN" w:bidi="hi-IN"/>
        </w:rPr>
        <w:t>.</w:t>
      </w:r>
      <w:r w:rsidR="009269B1">
        <w:rPr>
          <w:rFonts w:ascii="Cambria" w:hAnsi="Cambria" w:cs="Calibri"/>
          <w:kern w:val="1"/>
          <w:sz w:val="22"/>
          <w:szCs w:val="22"/>
          <w:lang w:eastAsia="hi-IN" w:bidi="hi-IN"/>
        </w:rPr>
        <w:t xml:space="preserve"> </w:t>
      </w:r>
      <w:r w:rsidR="007B7E8C" w:rsidRPr="009269B1">
        <w:rPr>
          <w:rFonts w:ascii="Cambria" w:hAnsi="Cambria" w:cs="Calibri"/>
          <w:kern w:val="1"/>
          <w:sz w:val="22"/>
          <w:szCs w:val="22"/>
          <w:lang w:eastAsia="hi-IN" w:bidi="hi-IN"/>
        </w:rPr>
        <w:t xml:space="preserve">Dostawy produktów z krótszym terminem ważności mogą zostać dopuszczone w wyjątkowych sytuacjach i każdorazowo zgodę na </w:t>
      </w:r>
      <w:r w:rsidR="00B1279F" w:rsidRPr="009269B1">
        <w:rPr>
          <w:rFonts w:ascii="Cambria" w:hAnsi="Cambria" w:cs="Calibri"/>
          <w:kern w:val="1"/>
          <w:sz w:val="22"/>
          <w:szCs w:val="22"/>
          <w:lang w:eastAsia="hi-IN" w:bidi="hi-IN"/>
        </w:rPr>
        <w:t xml:space="preserve">powyższe </w:t>
      </w:r>
      <w:r w:rsidR="007B7E8C" w:rsidRPr="009269B1">
        <w:rPr>
          <w:rFonts w:ascii="Cambria" w:hAnsi="Cambria" w:cs="Calibri"/>
          <w:kern w:val="1"/>
          <w:sz w:val="22"/>
          <w:szCs w:val="22"/>
          <w:lang w:eastAsia="hi-IN" w:bidi="hi-IN"/>
        </w:rPr>
        <w:t xml:space="preserve">musi wyrazić upoważniony przedstawiciel Zamawiającego. </w:t>
      </w:r>
    </w:p>
    <w:p w14:paraId="541F846F" w14:textId="0F201774" w:rsidR="00CF4C35" w:rsidRPr="007102CA" w:rsidRDefault="00CF4C35" w:rsidP="009C20DF">
      <w:pPr>
        <w:pStyle w:val="Akapitzlist"/>
        <w:widowControl w:val="0"/>
        <w:numPr>
          <w:ilvl w:val="2"/>
          <w:numId w:val="8"/>
        </w:numPr>
        <w:tabs>
          <w:tab w:val="left" w:pos="480"/>
        </w:tabs>
        <w:suppressAutoHyphens/>
        <w:ind w:left="0" w:hanging="426"/>
        <w:contextualSpacing/>
        <w:jc w:val="both"/>
        <w:textAlignment w:val="baseline"/>
        <w:rPr>
          <w:rFonts w:ascii="Cambria" w:hAnsi="Cambria" w:cs="Calibri"/>
          <w:kern w:val="1"/>
          <w:sz w:val="22"/>
          <w:szCs w:val="22"/>
          <w:lang w:eastAsia="hi-IN" w:bidi="hi-IN"/>
        </w:rPr>
      </w:pPr>
      <w:r w:rsidRPr="007102CA">
        <w:rPr>
          <w:rFonts w:ascii="Cambria" w:hAnsi="Cambria" w:cs="Calibri"/>
          <w:kern w:val="1"/>
          <w:sz w:val="22"/>
          <w:szCs w:val="22"/>
          <w:lang w:eastAsia="hi-IN" w:bidi="hi-IN"/>
        </w:rPr>
        <w:t xml:space="preserve">W przypadku stwierdzenia braków ilościowych, wad lub uszkodzeń dostarczanego przedmiotu Umowy, Wykonawca na pisemny wniosek Zamawiającego, zobowiązuje się w terminie </w:t>
      </w:r>
      <w:r w:rsidRPr="007102CA">
        <w:rPr>
          <w:rFonts w:ascii="Cambria" w:hAnsi="Cambria" w:cs="Calibri"/>
          <w:b/>
          <w:bCs/>
          <w:kern w:val="1"/>
          <w:sz w:val="22"/>
          <w:szCs w:val="22"/>
          <w:lang w:eastAsia="hi-IN" w:bidi="hi-IN"/>
        </w:rPr>
        <w:t xml:space="preserve">7 dni </w:t>
      </w:r>
      <w:r w:rsidR="00D32FC0" w:rsidRPr="007102CA">
        <w:rPr>
          <w:rFonts w:ascii="Cambria" w:hAnsi="Cambria" w:cs="Calibri"/>
          <w:b/>
          <w:bCs/>
          <w:kern w:val="1"/>
          <w:sz w:val="22"/>
          <w:szCs w:val="22"/>
          <w:lang w:eastAsia="hi-IN" w:bidi="hi-IN"/>
        </w:rPr>
        <w:t>roboczych</w:t>
      </w:r>
      <w:r w:rsidR="00D32FC0" w:rsidRPr="007102CA">
        <w:rPr>
          <w:rFonts w:ascii="Cambria" w:hAnsi="Cambria" w:cs="Calibri"/>
          <w:kern w:val="1"/>
          <w:sz w:val="22"/>
          <w:szCs w:val="22"/>
          <w:lang w:eastAsia="hi-IN" w:bidi="hi-IN"/>
        </w:rPr>
        <w:t xml:space="preserve"> </w:t>
      </w:r>
      <w:r w:rsidRPr="007102CA">
        <w:rPr>
          <w:rFonts w:ascii="Cambria" w:hAnsi="Cambria" w:cs="Calibri"/>
          <w:b/>
          <w:bCs/>
          <w:kern w:val="1"/>
          <w:sz w:val="22"/>
          <w:szCs w:val="22"/>
          <w:lang w:eastAsia="hi-IN" w:bidi="hi-IN"/>
        </w:rPr>
        <w:t>od dnia zgłoszenia</w:t>
      </w:r>
      <w:r w:rsidR="00EC7A6A" w:rsidRPr="007102CA">
        <w:rPr>
          <w:rFonts w:ascii="Cambria" w:hAnsi="Cambria" w:cs="Calibri"/>
          <w:b/>
          <w:bCs/>
          <w:kern w:val="1"/>
          <w:sz w:val="22"/>
          <w:szCs w:val="22"/>
          <w:lang w:eastAsia="hi-IN" w:bidi="hi-IN"/>
        </w:rPr>
        <w:t xml:space="preserve"> reklamacji</w:t>
      </w:r>
      <w:r w:rsidRPr="007102CA">
        <w:rPr>
          <w:rFonts w:ascii="Cambria" w:hAnsi="Cambria" w:cs="Calibri"/>
          <w:b/>
          <w:bCs/>
          <w:kern w:val="1"/>
          <w:sz w:val="22"/>
          <w:szCs w:val="22"/>
          <w:lang w:eastAsia="hi-IN" w:bidi="hi-IN"/>
        </w:rPr>
        <w:t xml:space="preserve">, dokonać </w:t>
      </w:r>
      <w:r w:rsidR="007469B9" w:rsidRPr="007102CA">
        <w:rPr>
          <w:rFonts w:ascii="Cambria" w:hAnsi="Cambria" w:cs="Calibri"/>
          <w:b/>
          <w:bCs/>
          <w:kern w:val="1"/>
          <w:sz w:val="22"/>
          <w:szCs w:val="22"/>
          <w:lang w:eastAsia="hi-IN" w:bidi="hi-IN"/>
        </w:rPr>
        <w:t xml:space="preserve">jej rozpatrzenia i dokonać </w:t>
      </w:r>
      <w:r w:rsidRPr="007102CA">
        <w:rPr>
          <w:rFonts w:ascii="Cambria" w:hAnsi="Cambria" w:cs="Calibri"/>
          <w:b/>
          <w:bCs/>
          <w:kern w:val="1"/>
          <w:sz w:val="22"/>
          <w:szCs w:val="22"/>
          <w:lang w:eastAsia="hi-IN" w:bidi="hi-IN"/>
        </w:rPr>
        <w:t>wymiany przedmiotu Umowy na wolny od wad i uszkodzeń n</w:t>
      </w:r>
      <w:r w:rsidR="007469B9" w:rsidRPr="007102CA">
        <w:rPr>
          <w:rFonts w:ascii="Cambria" w:hAnsi="Cambria" w:cs="Calibri"/>
          <w:b/>
          <w:bCs/>
          <w:kern w:val="1"/>
          <w:sz w:val="22"/>
          <w:szCs w:val="22"/>
          <w:lang w:eastAsia="hi-IN" w:bidi="hi-IN"/>
        </w:rPr>
        <w:t>a własny koszt, na zasadach 1:1.</w:t>
      </w:r>
      <w:r w:rsidRPr="007102CA">
        <w:rPr>
          <w:rFonts w:ascii="Cambria" w:hAnsi="Cambria" w:cs="Calibri"/>
          <w:b/>
          <w:bCs/>
          <w:kern w:val="1"/>
          <w:sz w:val="22"/>
          <w:szCs w:val="22"/>
          <w:lang w:eastAsia="hi-IN" w:bidi="hi-IN"/>
        </w:rPr>
        <w:t xml:space="preserve"> </w:t>
      </w:r>
      <w:r w:rsidR="007469B9" w:rsidRPr="007102CA">
        <w:rPr>
          <w:rFonts w:ascii="Cambria" w:hAnsi="Cambria" w:cs="Calibri"/>
          <w:b/>
          <w:bCs/>
          <w:kern w:val="1"/>
          <w:sz w:val="22"/>
          <w:szCs w:val="22"/>
          <w:lang w:eastAsia="hi-IN" w:bidi="hi-IN"/>
        </w:rPr>
        <w:t>J</w:t>
      </w:r>
      <w:r w:rsidRPr="007102CA">
        <w:rPr>
          <w:rFonts w:ascii="Cambria" w:hAnsi="Cambria" w:cs="Calibri"/>
          <w:kern w:val="1"/>
          <w:sz w:val="22"/>
          <w:szCs w:val="22"/>
          <w:lang w:eastAsia="hi-IN" w:bidi="hi-IN"/>
        </w:rPr>
        <w:t xml:space="preserve">eżeli zachodzi przypadek zagrożenia życia lub zdrowia pacjenta, wówczas Wykonawca wymienia przedmiot Umowy na wolny od wad niezwłocznie, </w:t>
      </w:r>
      <w:r w:rsidRPr="007102CA">
        <w:rPr>
          <w:rFonts w:ascii="Cambria" w:hAnsi="Cambria" w:cs="Calibri"/>
          <w:b/>
          <w:bCs/>
          <w:kern w:val="1"/>
          <w:sz w:val="22"/>
          <w:szCs w:val="22"/>
          <w:lang w:eastAsia="hi-IN" w:bidi="hi-IN"/>
        </w:rPr>
        <w:t xml:space="preserve">nie później jednak niż w ciągu </w:t>
      </w:r>
      <w:r w:rsidR="007B7E8C" w:rsidRPr="009269B1">
        <w:rPr>
          <w:rFonts w:ascii="Cambria" w:hAnsi="Cambria" w:cs="Calibri"/>
          <w:b/>
          <w:bCs/>
          <w:kern w:val="1"/>
          <w:sz w:val="22"/>
          <w:szCs w:val="22"/>
          <w:lang w:eastAsia="hi-IN" w:bidi="hi-IN"/>
        </w:rPr>
        <w:t>24</w:t>
      </w:r>
      <w:r w:rsidRPr="009269B1">
        <w:rPr>
          <w:rFonts w:ascii="Cambria" w:hAnsi="Cambria" w:cs="Calibri"/>
          <w:b/>
          <w:bCs/>
          <w:kern w:val="1"/>
          <w:sz w:val="22"/>
          <w:szCs w:val="22"/>
          <w:lang w:eastAsia="hi-IN" w:bidi="hi-IN"/>
        </w:rPr>
        <w:t xml:space="preserve"> godzin</w:t>
      </w:r>
      <w:r w:rsidRPr="007102CA">
        <w:rPr>
          <w:rFonts w:ascii="Cambria" w:hAnsi="Cambria" w:cs="Calibri"/>
          <w:b/>
          <w:bCs/>
          <w:kern w:val="1"/>
          <w:sz w:val="22"/>
          <w:szCs w:val="22"/>
          <w:lang w:eastAsia="hi-IN" w:bidi="hi-IN"/>
        </w:rPr>
        <w:t xml:space="preserve"> </w:t>
      </w:r>
      <w:r w:rsidR="009F3E2B" w:rsidRPr="007102CA">
        <w:rPr>
          <w:rFonts w:ascii="Cambria" w:hAnsi="Cambria" w:cs="Calibri"/>
          <w:b/>
          <w:bCs/>
          <w:kern w:val="1"/>
          <w:sz w:val="22"/>
          <w:szCs w:val="22"/>
          <w:lang w:eastAsia="hi-IN" w:bidi="hi-IN"/>
        </w:rPr>
        <w:t xml:space="preserve">licząc </w:t>
      </w:r>
      <w:r w:rsidRPr="007102CA">
        <w:rPr>
          <w:rFonts w:ascii="Cambria" w:hAnsi="Cambria" w:cs="Calibri"/>
          <w:b/>
          <w:bCs/>
          <w:kern w:val="1"/>
          <w:sz w:val="22"/>
          <w:szCs w:val="22"/>
          <w:lang w:eastAsia="hi-IN" w:bidi="hi-IN"/>
        </w:rPr>
        <w:t>od godziny złożenia reklamacji przez Zamawiającego.</w:t>
      </w:r>
      <w:r w:rsidRPr="007102CA">
        <w:rPr>
          <w:rFonts w:ascii="Cambria" w:hAnsi="Cambria" w:cs="Calibri"/>
          <w:kern w:val="1"/>
          <w:sz w:val="22"/>
          <w:szCs w:val="22"/>
          <w:lang w:eastAsia="hi-IN" w:bidi="hi-IN"/>
        </w:rPr>
        <w:t xml:space="preserve"> Terminy określone powyżej nie dotyczą produktów leczniczych dostarczanych przez Wykonawcę w ramach procedury importu docelowego. W takim przypadku Wykonawca poinformuje Zamawiającego</w:t>
      </w:r>
      <w:r w:rsidR="009D0004">
        <w:rPr>
          <w:rFonts w:ascii="Cambria" w:hAnsi="Cambria" w:cs="Calibri"/>
          <w:kern w:val="1"/>
          <w:sz w:val="22"/>
          <w:szCs w:val="22"/>
          <w:lang w:eastAsia="hi-IN" w:bidi="hi-IN"/>
        </w:rPr>
        <w:t xml:space="preserve"> </w:t>
      </w:r>
      <w:r w:rsidRPr="007102CA">
        <w:rPr>
          <w:rFonts w:ascii="Cambria" w:hAnsi="Cambria" w:cs="Calibri"/>
          <w:kern w:val="1"/>
          <w:sz w:val="22"/>
          <w:szCs w:val="22"/>
          <w:lang w:eastAsia="hi-IN" w:bidi="hi-IN"/>
        </w:rPr>
        <w:t xml:space="preserve">o możliwie najszybszym terminie realizacji reklamacji </w:t>
      </w:r>
      <w:r w:rsidR="00EC7A6A" w:rsidRPr="007102CA">
        <w:rPr>
          <w:rFonts w:ascii="Cambria" w:hAnsi="Cambria" w:cs="Calibri"/>
          <w:kern w:val="1"/>
          <w:sz w:val="22"/>
          <w:szCs w:val="22"/>
          <w:lang w:eastAsia="hi-IN" w:bidi="hi-IN"/>
        </w:rPr>
        <w:t xml:space="preserve">złożonej przez </w:t>
      </w:r>
      <w:r w:rsidRPr="007102CA">
        <w:rPr>
          <w:rFonts w:ascii="Cambria" w:hAnsi="Cambria" w:cs="Calibri"/>
          <w:kern w:val="1"/>
          <w:sz w:val="22"/>
          <w:szCs w:val="22"/>
          <w:lang w:eastAsia="hi-IN" w:bidi="hi-IN"/>
        </w:rPr>
        <w:t>Zamawiającego.</w:t>
      </w:r>
      <w:r w:rsidR="009D0004">
        <w:rPr>
          <w:rFonts w:ascii="Cambria" w:hAnsi="Cambria" w:cs="Calibri"/>
          <w:kern w:val="1"/>
          <w:sz w:val="22"/>
          <w:szCs w:val="22"/>
          <w:lang w:eastAsia="hi-IN" w:bidi="hi-IN"/>
        </w:rPr>
        <w:t xml:space="preserve"> </w:t>
      </w:r>
      <w:r w:rsidR="00BF1D2C" w:rsidRPr="007102CA">
        <w:rPr>
          <w:rFonts w:ascii="Cambria" w:hAnsi="Cambria" w:cs="Calibri"/>
          <w:kern w:val="1"/>
          <w:sz w:val="22"/>
          <w:szCs w:val="22"/>
          <w:lang w:eastAsia="hi-IN" w:bidi="hi-IN"/>
        </w:rPr>
        <w:t>W przypadku braku wymiany przedmiotu Umowy na wolny od wad w terminie umownym, Zamawiający ma prawo do wstrzymania zapłaty faktury do czasu dokonania wymiany przedmiotu Umowy i otrzymania prawidłowej faktury korygującej od Wykonawcy. Strony przyjmują, że termin płatności faktury korygującej będzie biegł od dnia wpływu prawidłowej faktury korygującej do Zamawiającego.</w:t>
      </w:r>
    </w:p>
    <w:p w14:paraId="58286CF1" w14:textId="44D7CC92" w:rsidR="00CF4C35" w:rsidRPr="007102CA" w:rsidRDefault="00CF4C35" w:rsidP="009C20DF">
      <w:pPr>
        <w:pStyle w:val="Akapitzlist"/>
        <w:widowControl w:val="0"/>
        <w:numPr>
          <w:ilvl w:val="2"/>
          <w:numId w:val="8"/>
        </w:numPr>
        <w:tabs>
          <w:tab w:val="left" w:pos="480"/>
        </w:tabs>
        <w:suppressAutoHyphens/>
        <w:ind w:left="0" w:hanging="426"/>
        <w:contextualSpacing/>
        <w:jc w:val="both"/>
        <w:textAlignment w:val="baseline"/>
        <w:rPr>
          <w:rFonts w:ascii="Cambria" w:hAnsi="Cambria" w:cs="Calibri"/>
          <w:kern w:val="1"/>
          <w:sz w:val="22"/>
          <w:szCs w:val="22"/>
          <w:lang w:eastAsia="hi-IN" w:bidi="hi-IN"/>
        </w:rPr>
      </w:pPr>
      <w:r w:rsidRPr="007102CA">
        <w:rPr>
          <w:rFonts w:ascii="Cambria" w:hAnsi="Cambria" w:cs="Calibri"/>
          <w:kern w:val="1"/>
          <w:sz w:val="22"/>
          <w:szCs w:val="22"/>
          <w:lang w:eastAsia="hi-IN" w:bidi="hi-IN"/>
        </w:rPr>
        <w:t xml:space="preserve">Za </w:t>
      </w:r>
      <w:r w:rsidR="009F3E2B" w:rsidRPr="007102CA">
        <w:rPr>
          <w:rFonts w:ascii="Cambria" w:hAnsi="Cambria" w:cs="Calibri"/>
          <w:kern w:val="1"/>
          <w:sz w:val="22"/>
          <w:szCs w:val="22"/>
          <w:lang w:eastAsia="hi-IN" w:bidi="hi-IN"/>
        </w:rPr>
        <w:t xml:space="preserve">wadliwy </w:t>
      </w:r>
      <w:r w:rsidRPr="007102CA">
        <w:rPr>
          <w:rFonts w:ascii="Cambria" w:hAnsi="Cambria" w:cs="Calibri"/>
          <w:kern w:val="1"/>
          <w:sz w:val="22"/>
          <w:szCs w:val="22"/>
          <w:lang w:eastAsia="hi-IN" w:bidi="hi-IN"/>
        </w:rPr>
        <w:t xml:space="preserve">przedmiot Umowy Zamawiający uznaje również przedmiot Umowy przewożony </w:t>
      </w:r>
      <w:r w:rsidR="00E84168">
        <w:rPr>
          <w:rFonts w:ascii="Cambria" w:hAnsi="Cambria" w:cs="Calibri"/>
          <w:kern w:val="1"/>
          <w:sz w:val="22"/>
          <w:szCs w:val="22"/>
          <w:lang w:eastAsia="hi-IN" w:bidi="hi-IN"/>
        </w:rPr>
        <w:br/>
      </w:r>
      <w:r w:rsidRPr="007102CA">
        <w:rPr>
          <w:rFonts w:ascii="Cambria" w:hAnsi="Cambria" w:cs="Calibri"/>
          <w:kern w:val="1"/>
          <w:sz w:val="22"/>
          <w:szCs w:val="22"/>
          <w:lang w:eastAsia="hi-IN" w:bidi="hi-IN"/>
        </w:rPr>
        <w:t xml:space="preserve">w nieodpowiedniej temperaturze tj. temperaturze niezgodnej z zalecaną przez producenta. </w:t>
      </w:r>
      <w:r w:rsidR="00E84168">
        <w:rPr>
          <w:rFonts w:ascii="Cambria" w:hAnsi="Cambria" w:cs="Calibri"/>
          <w:kern w:val="1"/>
          <w:sz w:val="22"/>
          <w:szCs w:val="22"/>
          <w:lang w:eastAsia="hi-IN" w:bidi="hi-IN"/>
        </w:rPr>
        <w:br/>
      </w:r>
      <w:r w:rsidRPr="007102CA">
        <w:rPr>
          <w:rFonts w:ascii="Cambria" w:hAnsi="Cambria" w:cs="Calibri"/>
          <w:kern w:val="1"/>
          <w:sz w:val="22"/>
          <w:szCs w:val="22"/>
          <w:lang w:eastAsia="hi-IN" w:bidi="hi-IN"/>
        </w:rPr>
        <w:t xml:space="preserve">W takim wypadku Wykonawca bezwzględnie uzna reklamację za zasadną i zobowiązany jest do wymiany przedmiotu Umowy na wolny od wad w terminie określonym w ust. </w:t>
      </w:r>
      <w:r w:rsidR="00BB3408" w:rsidRPr="007102CA">
        <w:rPr>
          <w:rFonts w:ascii="Cambria" w:hAnsi="Cambria" w:cs="Calibri"/>
          <w:kern w:val="1"/>
          <w:sz w:val="22"/>
          <w:szCs w:val="22"/>
          <w:lang w:eastAsia="hi-IN" w:bidi="hi-IN"/>
        </w:rPr>
        <w:t>2</w:t>
      </w:r>
      <w:r w:rsidRPr="007102CA">
        <w:rPr>
          <w:rFonts w:ascii="Cambria" w:hAnsi="Cambria" w:cs="Calibri"/>
          <w:kern w:val="1"/>
          <w:sz w:val="22"/>
          <w:szCs w:val="22"/>
          <w:lang w:eastAsia="hi-IN" w:bidi="hi-IN"/>
        </w:rPr>
        <w:t xml:space="preserve">, licząc od dnia przesłania Protokołu reklamacyjnego, o którym mowa w ust. </w:t>
      </w:r>
      <w:r w:rsidR="00BB3408" w:rsidRPr="007102CA">
        <w:rPr>
          <w:rFonts w:ascii="Cambria" w:hAnsi="Cambria" w:cs="Calibri"/>
          <w:kern w:val="1"/>
          <w:sz w:val="22"/>
          <w:szCs w:val="22"/>
          <w:lang w:eastAsia="hi-IN" w:bidi="hi-IN"/>
        </w:rPr>
        <w:t>2</w:t>
      </w:r>
      <w:r w:rsidRPr="007102CA">
        <w:rPr>
          <w:rFonts w:ascii="Cambria" w:hAnsi="Cambria" w:cs="Calibri"/>
          <w:kern w:val="1"/>
          <w:sz w:val="22"/>
          <w:szCs w:val="22"/>
          <w:lang w:eastAsia="hi-IN" w:bidi="hi-IN"/>
        </w:rPr>
        <w:t xml:space="preserve">. Zamawiający stwierdzi, że przewożenie zamówionej partii przedmiotu Umowy odbyło się w nieodpowiedniej temperaturze na podstawie wydruku z urządzenia monitorującego temperaturę podczas transportu, jak również w przypadku, gdy urządzenie rejestrujące nie będzie posiadało aktualnego dokumentu potwierdzającego jego kalibrację. Na tej podstawie i w obecności kierowcy odpowiedzialnego za dostarczenie zamówionego przedmiotu Umowy, zostanie spisany Protokół, który zostanie </w:t>
      </w:r>
      <w:r w:rsidR="000655EF" w:rsidRPr="007102CA">
        <w:rPr>
          <w:rFonts w:ascii="Cambria" w:hAnsi="Cambria" w:cs="Calibri"/>
          <w:kern w:val="1"/>
          <w:sz w:val="22"/>
          <w:szCs w:val="22"/>
          <w:lang w:eastAsia="hi-IN" w:bidi="hi-IN"/>
        </w:rPr>
        <w:t xml:space="preserve">podpisany ze strony Zamawiającego przez pracownika Apteki, a ze strony Wykonawcy przez </w:t>
      </w:r>
      <w:r w:rsidR="00985CB9">
        <w:rPr>
          <w:rFonts w:ascii="Cambria" w:hAnsi="Cambria" w:cs="Calibri"/>
          <w:kern w:val="1"/>
          <w:sz w:val="22"/>
          <w:szCs w:val="22"/>
          <w:lang w:eastAsia="hi-IN" w:bidi="hi-IN"/>
        </w:rPr>
        <w:t>osobę dostarczającą przedmiot zamówienia</w:t>
      </w:r>
      <w:r w:rsidR="000655EF" w:rsidRPr="007102CA">
        <w:rPr>
          <w:rFonts w:ascii="Cambria" w:hAnsi="Cambria" w:cs="Calibri"/>
          <w:kern w:val="1"/>
          <w:sz w:val="22"/>
          <w:szCs w:val="22"/>
          <w:lang w:eastAsia="hi-IN" w:bidi="hi-IN"/>
        </w:rPr>
        <w:t xml:space="preserve"> i </w:t>
      </w:r>
      <w:r w:rsidRPr="007102CA">
        <w:rPr>
          <w:rFonts w:ascii="Cambria" w:hAnsi="Cambria" w:cs="Calibri"/>
          <w:kern w:val="1"/>
          <w:sz w:val="22"/>
          <w:szCs w:val="22"/>
          <w:lang w:eastAsia="hi-IN" w:bidi="hi-IN"/>
        </w:rPr>
        <w:t>niezwłocznie przekazany Wykonawcy za pośrednictwem wiadomości email.</w:t>
      </w:r>
    </w:p>
    <w:p w14:paraId="3DE89EB6" w14:textId="452CB57E" w:rsidR="000C32C9" w:rsidRPr="00F35799" w:rsidRDefault="00CF4C35" w:rsidP="00F35799">
      <w:pPr>
        <w:pStyle w:val="Akapitzlist"/>
        <w:widowControl w:val="0"/>
        <w:numPr>
          <w:ilvl w:val="2"/>
          <w:numId w:val="8"/>
        </w:numPr>
        <w:tabs>
          <w:tab w:val="left" w:pos="480"/>
        </w:tabs>
        <w:suppressAutoHyphens/>
        <w:ind w:left="0" w:hanging="426"/>
        <w:contextualSpacing/>
        <w:jc w:val="both"/>
        <w:textAlignment w:val="baseline"/>
        <w:rPr>
          <w:rFonts w:ascii="Cambria" w:hAnsi="Cambria" w:cs="Calibri"/>
          <w:kern w:val="1"/>
          <w:sz w:val="22"/>
          <w:szCs w:val="22"/>
          <w:lang w:eastAsia="hi-IN" w:bidi="hi-IN"/>
        </w:rPr>
      </w:pPr>
      <w:r w:rsidRPr="007102CA">
        <w:rPr>
          <w:rFonts w:ascii="Cambria" w:hAnsi="Cambria" w:cs="Calibri"/>
          <w:kern w:val="1"/>
          <w:sz w:val="22"/>
          <w:szCs w:val="22"/>
          <w:lang w:eastAsia="hi-IN" w:bidi="hi-IN"/>
        </w:rPr>
        <w:t xml:space="preserve">Zamawiający zastrzega, iż w sytuacji niedostarczenia produktu leczniczego objętego zamówieniem </w:t>
      </w:r>
      <w:r w:rsidR="009269B1">
        <w:rPr>
          <w:rFonts w:ascii="Cambria" w:hAnsi="Cambria" w:cs="Calibri"/>
          <w:kern w:val="1"/>
          <w:sz w:val="22"/>
          <w:szCs w:val="22"/>
          <w:lang w:eastAsia="hi-IN" w:bidi="hi-IN"/>
        </w:rPr>
        <w:br/>
      </w:r>
      <w:r w:rsidRPr="007102CA">
        <w:rPr>
          <w:rFonts w:ascii="Cambria" w:hAnsi="Cambria" w:cs="Calibri"/>
          <w:kern w:val="1"/>
          <w:sz w:val="22"/>
          <w:szCs w:val="22"/>
          <w:lang w:eastAsia="hi-IN" w:bidi="hi-IN"/>
        </w:rPr>
        <w:t>w terminie wskazanym w Umowie oraz bezwzględnej konieczności zastosowania produktu leczniczego u pacjenta, Zamawiający dokona zakupu u innego sprzedawcy, a Wykonawca zostanie obciążony różnicą ceny zakupu w przypadku zakupu w cenie wyższej od ceny umownej</w:t>
      </w:r>
      <w:r w:rsidR="00EC7A6A" w:rsidRPr="007102CA">
        <w:rPr>
          <w:rFonts w:ascii="Cambria" w:hAnsi="Cambria" w:cs="Calibri"/>
          <w:kern w:val="1"/>
          <w:sz w:val="22"/>
          <w:szCs w:val="22"/>
          <w:lang w:eastAsia="hi-IN" w:bidi="hi-IN"/>
        </w:rPr>
        <w:t xml:space="preserve"> (umowne wykonanie zastępcze)</w:t>
      </w:r>
      <w:r w:rsidRPr="007102CA">
        <w:rPr>
          <w:rFonts w:ascii="Cambria" w:hAnsi="Cambria" w:cs="Calibri"/>
          <w:kern w:val="1"/>
          <w:sz w:val="22"/>
          <w:szCs w:val="22"/>
          <w:lang w:eastAsia="hi-IN" w:bidi="hi-IN"/>
        </w:rPr>
        <w:t>.</w:t>
      </w:r>
    </w:p>
    <w:p w14:paraId="6A8966E9" w14:textId="6A183651" w:rsidR="00CF4C35" w:rsidRPr="007102CA" w:rsidRDefault="00CF4C35" w:rsidP="009C20DF">
      <w:pPr>
        <w:widowControl w:val="0"/>
        <w:suppressAutoHyphens/>
        <w:jc w:val="center"/>
        <w:textAlignment w:val="baseline"/>
        <w:rPr>
          <w:rFonts w:ascii="Cambria" w:hAnsi="Cambria" w:cs="Calibri"/>
          <w:b/>
          <w:bCs/>
          <w:kern w:val="1"/>
          <w:sz w:val="22"/>
          <w:szCs w:val="22"/>
          <w:lang w:eastAsia="hi-IN" w:bidi="hi-IN"/>
        </w:rPr>
      </w:pPr>
      <w:r w:rsidRPr="007102CA">
        <w:rPr>
          <w:rFonts w:ascii="Cambria" w:hAnsi="Cambria" w:cs="Calibri"/>
          <w:b/>
          <w:bCs/>
          <w:kern w:val="1"/>
          <w:sz w:val="22"/>
          <w:szCs w:val="22"/>
          <w:lang w:eastAsia="hi-IN" w:bidi="hi-IN"/>
        </w:rPr>
        <w:t>§ 8</w:t>
      </w:r>
    </w:p>
    <w:p w14:paraId="343DD5B5" w14:textId="77777777" w:rsidR="00CF4C35" w:rsidRPr="007102CA" w:rsidRDefault="00CF4C35" w:rsidP="009C20DF">
      <w:pPr>
        <w:widowControl w:val="0"/>
        <w:suppressAutoHyphens/>
        <w:jc w:val="center"/>
        <w:textAlignment w:val="baseline"/>
        <w:rPr>
          <w:rFonts w:ascii="Cambria" w:hAnsi="Cambria" w:cs="Calibri"/>
          <w:b/>
          <w:bCs/>
          <w:kern w:val="1"/>
          <w:sz w:val="22"/>
          <w:szCs w:val="22"/>
          <w:lang w:eastAsia="hi-IN" w:bidi="hi-IN"/>
        </w:rPr>
      </w:pPr>
      <w:r w:rsidRPr="007102CA">
        <w:rPr>
          <w:rFonts w:ascii="Cambria" w:hAnsi="Cambria" w:cs="Calibri"/>
          <w:b/>
          <w:bCs/>
          <w:kern w:val="1"/>
          <w:sz w:val="22"/>
          <w:szCs w:val="22"/>
          <w:lang w:eastAsia="hi-IN" w:bidi="hi-IN"/>
        </w:rPr>
        <w:t>Cena i warunki płatności</w:t>
      </w:r>
    </w:p>
    <w:p w14:paraId="4D1D8F2E" w14:textId="6CB581D9" w:rsidR="00381B08" w:rsidRPr="007102CA" w:rsidRDefault="00CF4C35" w:rsidP="009C20DF">
      <w:pPr>
        <w:pStyle w:val="Akapitzlist"/>
        <w:numPr>
          <w:ilvl w:val="2"/>
          <w:numId w:val="7"/>
        </w:numPr>
        <w:suppressAutoHyphens/>
        <w:ind w:left="0"/>
        <w:contextualSpacing/>
        <w:jc w:val="both"/>
        <w:rPr>
          <w:rFonts w:ascii="Cambria" w:hAnsi="Cambria" w:cs="Calibri"/>
          <w:bCs/>
          <w:color w:val="000000"/>
          <w:sz w:val="22"/>
          <w:szCs w:val="22"/>
        </w:rPr>
      </w:pPr>
      <w:r w:rsidRPr="007102CA">
        <w:rPr>
          <w:rFonts w:ascii="Cambria" w:hAnsi="Cambria" w:cs="Calibri"/>
          <w:color w:val="000000"/>
          <w:sz w:val="22"/>
          <w:szCs w:val="22"/>
        </w:rPr>
        <w:t>Strony ustalają</w:t>
      </w:r>
      <w:r w:rsidR="002B0315" w:rsidRPr="007102CA">
        <w:rPr>
          <w:rFonts w:ascii="Cambria" w:hAnsi="Cambria" w:cs="Calibri"/>
          <w:color w:val="000000"/>
          <w:sz w:val="22"/>
          <w:szCs w:val="22"/>
        </w:rPr>
        <w:t>, że</w:t>
      </w:r>
      <w:r w:rsidRPr="007102CA">
        <w:rPr>
          <w:rFonts w:ascii="Cambria" w:hAnsi="Cambria" w:cs="Calibri"/>
          <w:color w:val="000000"/>
          <w:sz w:val="22"/>
          <w:szCs w:val="22"/>
        </w:rPr>
        <w:t xml:space="preserve"> całkowite wynagrodzenie z tytułu należytego wykonania przedmiotu Umowy dla Wykonawcy </w:t>
      </w:r>
      <w:r w:rsidR="002B0315" w:rsidRPr="007102CA">
        <w:rPr>
          <w:rFonts w:ascii="Cambria" w:hAnsi="Cambria" w:cs="Calibri"/>
          <w:color w:val="000000"/>
          <w:sz w:val="22"/>
          <w:szCs w:val="22"/>
        </w:rPr>
        <w:t>wynosi</w:t>
      </w:r>
      <w:r w:rsidRPr="007102CA">
        <w:rPr>
          <w:rFonts w:ascii="Cambria" w:hAnsi="Cambria" w:cs="Calibri"/>
          <w:color w:val="000000"/>
          <w:sz w:val="22"/>
          <w:szCs w:val="22"/>
        </w:rPr>
        <w:t>:</w:t>
      </w:r>
      <w:r w:rsidRPr="007102CA">
        <w:rPr>
          <w:rFonts w:ascii="Cambria" w:hAnsi="Cambria" w:cs="Calibri"/>
          <w:b/>
          <w:color w:val="000000"/>
          <w:sz w:val="22"/>
          <w:szCs w:val="22"/>
        </w:rPr>
        <w:t xml:space="preserve"> …………… zł netto  </w:t>
      </w:r>
      <w:r w:rsidRPr="007102CA">
        <w:rPr>
          <w:rFonts w:ascii="Cambria" w:hAnsi="Cambria" w:cs="Calibri"/>
          <w:color w:val="000000"/>
          <w:sz w:val="22"/>
          <w:szCs w:val="22"/>
        </w:rPr>
        <w:t xml:space="preserve">(słownie: ………………..) po dodaniu podatku VAT </w:t>
      </w:r>
      <w:r w:rsidR="002B0315" w:rsidRPr="007102CA">
        <w:rPr>
          <w:rFonts w:ascii="Cambria" w:hAnsi="Cambria" w:cs="Calibri"/>
          <w:color w:val="000000"/>
          <w:sz w:val="22"/>
          <w:szCs w:val="22"/>
        </w:rPr>
        <w:t xml:space="preserve">wynosi </w:t>
      </w:r>
      <w:r w:rsidRPr="007102CA">
        <w:rPr>
          <w:rFonts w:ascii="Cambria" w:hAnsi="Cambria" w:cs="Calibri"/>
          <w:b/>
          <w:color w:val="000000"/>
          <w:sz w:val="22"/>
          <w:szCs w:val="22"/>
        </w:rPr>
        <w:t>……………..</w:t>
      </w:r>
      <w:r w:rsidRPr="007102CA">
        <w:rPr>
          <w:rFonts w:ascii="Cambria" w:hAnsi="Cambria" w:cs="Calibri"/>
          <w:color w:val="000000"/>
          <w:sz w:val="22"/>
          <w:szCs w:val="22"/>
        </w:rPr>
        <w:t xml:space="preserve"> </w:t>
      </w:r>
      <w:r w:rsidRPr="007102CA">
        <w:rPr>
          <w:rFonts w:ascii="Cambria" w:hAnsi="Cambria" w:cs="Calibri"/>
          <w:b/>
          <w:color w:val="000000"/>
          <w:sz w:val="22"/>
          <w:szCs w:val="22"/>
        </w:rPr>
        <w:t>z</w:t>
      </w:r>
      <w:r w:rsidRPr="007102CA">
        <w:rPr>
          <w:rFonts w:ascii="Cambria" w:hAnsi="Cambria" w:cs="Calibri"/>
          <w:b/>
          <w:bCs/>
          <w:color w:val="000000"/>
          <w:sz w:val="22"/>
          <w:szCs w:val="22"/>
        </w:rPr>
        <w:t>ł brutto</w:t>
      </w:r>
      <w:r w:rsidRPr="007102CA">
        <w:rPr>
          <w:rFonts w:ascii="Cambria" w:hAnsi="Cambria" w:cs="Calibri"/>
          <w:bCs/>
          <w:color w:val="000000"/>
          <w:sz w:val="22"/>
          <w:szCs w:val="22"/>
        </w:rPr>
        <w:t xml:space="preserve"> (słownie: ……………………………..), zgodnie ze złożoną i wybraną jako najkorzystniejszą ofertą Wykonawcy</w:t>
      </w:r>
      <w:r w:rsidR="002B0315" w:rsidRPr="007102CA">
        <w:rPr>
          <w:rFonts w:ascii="Cambria" w:hAnsi="Cambria" w:cs="Calibri"/>
          <w:bCs/>
          <w:color w:val="000000"/>
          <w:sz w:val="22"/>
          <w:szCs w:val="22"/>
        </w:rPr>
        <w:t>,</w:t>
      </w:r>
      <w:r w:rsidRPr="007102CA">
        <w:rPr>
          <w:rFonts w:ascii="Cambria" w:hAnsi="Cambria" w:cs="Calibri"/>
          <w:bCs/>
          <w:color w:val="000000"/>
          <w:sz w:val="22"/>
          <w:szCs w:val="22"/>
        </w:rPr>
        <w:t xml:space="preserve"> według cen jednostkowych zgodnie z Załącznikiem</w:t>
      </w:r>
      <w:r w:rsidR="005A534F">
        <w:rPr>
          <w:rFonts w:ascii="Cambria" w:hAnsi="Cambria" w:cs="Calibri"/>
          <w:bCs/>
          <w:color w:val="000000"/>
          <w:sz w:val="22"/>
          <w:szCs w:val="22"/>
        </w:rPr>
        <w:t>/ami</w:t>
      </w:r>
      <w:r w:rsidRPr="007102CA">
        <w:rPr>
          <w:rFonts w:ascii="Cambria" w:hAnsi="Cambria" w:cs="Calibri"/>
          <w:bCs/>
          <w:color w:val="000000"/>
          <w:sz w:val="22"/>
          <w:szCs w:val="22"/>
        </w:rPr>
        <w:t xml:space="preserve"> nr </w:t>
      </w:r>
      <w:r w:rsidR="005A534F">
        <w:rPr>
          <w:rFonts w:ascii="Cambria" w:hAnsi="Cambria" w:cs="Calibri"/>
          <w:bCs/>
          <w:color w:val="000000"/>
          <w:sz w:val="22"/>
          <w:szCs w:val="22"/>
        </w:rPr>
        <w:t>……..</w:t>
      </w:r>
      <w:r w:rsidRPr="007102CA">
        <w:rPr>
          <w:rFonts w:ascii="Cambria" w:hAnsi="Cambria" w:cs="Calibri"/>
          <w:bCs/>
          <w:color w:val="000000"/>
          <w:sz w:val="22"/>
          <w:szCs w:val="22"/>
        </w:rPr>
        <w:t xml:space="preserve"> do Umowy.</w:t>
      </w:r>
      <w:r w:rsidR="002B0315" w:rsidRPr="007102CA">
        <w:rPr>
          <w:rFonts w:ascii="Cambria" w:hAnsi="Cambria" w:cs="Calibri"/>
          <w:bCs/>
          <w:color w:val="000000"/>
          <w:sz w:val="22"/>
          <w:szCs w:val="22"/>
        </w:rPr>
        <w:t xml:space="preserve"> </w:t>
      </w:r>
    </w:p>
    <w:p w14:paraId="01D8B0BF" w14:textId="77777777" w:rsidR="00CF4C35" w:rsidRPr="007102CA" w:rsidRDefault="00CF4C35" w:rsidP="009C20DF">
      <w:pPr>
        <w:pStyle w:val="Akapitzlist"/>
        <w:numPr>
          <w:ilvl w:val="2"/>
          <w:numId w:val="7"/>
        </w:numPr>
        <w:suppressAutoHyphens/>
        <w:ind w:left="0"/>
        <w:contextualSpacing/>
        <w:jc w:val="both"/>
        <w:rPr>
          <w:rFonts w:ascii="Cambria" w:hAnsi="Cambria" w:cs="Calibri"/>
          <w:bCs/>
          <w:color w:val="FF0000"/>
          <w:sz w:val="22"/>
          <w:szCs w:val="22"/>
        </w:rPr>
      </w:pPr>
      <w:r w:rsidRPr="007102CA">
        <w:rPr>
          <w:rFonts w:ascii="Cambria" w:hAnsi="Cambria" w:cs="Calibri"/>
          <w:bCs/>
          <w:sz w:val="22"/>
          <w:szCs w:val="22"/>
        </w:rPr>
        <w:t>Wy</w:t>
      </w:r>
      <w:r w:rsidRPr="007102CA">
        <w:rPr>
          <w:rFonts w:ascii="Cambria" w:hAnsi="Cambria" w:cs="Calibri"/>
          <w:bCs/>
          <w:color w:val="000000"/>
          <w:sz w:val="22"/>
          <w:szCs w:val="22"/>
        </w:rPr>
        <w:t>nagrodzenie, o którym mowa w ust. 1 zawiera wszystkie koszty należytego wykonania przedmiotu Umowy przez Wykonawcę</w:t>
      </w:r>
      <w:r w:rsidRPr="007102CA">
        <w:rPr>
          <w:rFonts w:ascii="Cambria" w:hAnsi="Cambria" w:cs="Calibri"/>
          <w:sz w:val="22"/>
          <w:szCs w:val="22"/>
        </w:rPr>
        <w:t xml:space="preserve">. </w:t>
      </w:r>
    </w:p>
    <w:p w14:paraId="710136DF" w14:textId="6F2F4745" w:rsidR="00CF4C35" w:rsidRPr="007102CA" w:rsidRDefault="00CF4C35" w:rsidP="009C20DF">
      <w:pPr>
        <w:pStyle w:val="Akapitzlist"/>
        <w:numPr>
          <w:ilvl w:val="2"/>
          <w:numId w:val="7"/>
        </w:numPr>
        <w:suppressAutoHyphens/>
        <w:ind w:left="0"/>
        <w:contextualSpacing/>
        <w:jc w:val="both"/>
        <w:rPr>
          <w:rFonts w:ascii="Cambria" w:hAnsi="Cambria" w:cs="Calibri"/>
          <w:bCs/>
          <w:color w:val="FF0000"/>
          <w:sz w:val="22"/>
          <w:szCs w:val="22"/>
        </w:rPr>
      </w:pPr>
      <w:r w:rsidRPr="007102CA">
        <w:rPr>
          <w:rFonts w:ascii="Cambria" w:hAnsi="Cambria" w:cs="Calibri"/>
          <w:sz w:val="22"/>
          <w:szCs w:val="22"/>
        </w:rPr>
        <w:t xml:space="preserve">Należność za wykonanie przedmiotu Umowy płatna będzie przez Zamawiającego przelewem na rachunek bankowy wystawcy faktury, </w:t>
      </w:r>
      <w:r w:rsidRPr="007102CA">
        <w:rPr>
          <w:rFonts w:ascii="Cambria" w:hAnsi="Cambria" w:cs="Calibri"/>
          <w:b/>
          <w:sz w:val="22"/>
          <w:szCs w:val="22"/>
        </w:rPr>
        <w:t xml:space="preserve">w terminie </w:t>
      </w:r>
      <w:r w:rsidR="007102CA" w:rsidRPr="007102CA">
        <w:rPr>
          <w:rFonts w:ascii="Cambria" w:hAnsi="Cambria" w:cs="Calibri"/>
          <w:b/>
          <w:sz w:val="22"/>
          <w:szCs w:val="22"/>
        </w:rPr>
        <w:t>30</w:t>
      </w:r>
      <w:r w:rsidRPr="007102CA">
        <w:rPr>
          <w:rFonts w:ascii="Cambria" w:hAnsi="Cambria" w:cs="Calibri"/>
          <w:b/>
          <w:sz w:val="22"/>
          <w:szCs w:val="22"/>
        </w:rPr>
        <w:t xml:space="preserve"> dni od dnia otrzymania </w:t>
      </w:r>
      <w:r w:rsidR="00A24430" w:rsidRPr="007102CA">
        <w:rPr>
          <w:rFonts w:ascii="Cambria" w:hAnsi="Cambria" w:cs="Calibri"/>
          <w:b/>
          <w:sz w:val="22"/>
          <w:szCs w:val="22"/>
        </w:rPr>
        <w:t xml:space="preserve">prawidłowej </w:t>
      </w:r>
      <w:r w:rsidRPr="007102CA">
        <w:rPr>
          <w:rFonts w:ascii="Cambria" w:hAnsi="Cambria" w:cs="Calibri"/>
          <w:b/>
          <w:sz w:val="22"/>
          <w:szCs w:val="22"/>
        </w:rPr>
        <w:t>faktury przez Zamawiającego.</w:t>
      </w:r>
    </w:p>
    <w:p w14:paraId="56A2FEA7" w14:textId="01D10FFD" w:rsidR="005C0C20" w:rsidRPr="007102CA" w:rsidRDefault="005C0C20" w:rsidP="009C20DF">
      <w:pPr>
        <w:pStyle w:val="Akapitzlist"/>
        <w:numPr>
          <w:ilvl w:val="2"/>
          <w:numId w:val="7"/>
        </w:numPr>
        <w:suppressAutoHyphens/>
        <w:ind w:left="0"/>
        <w:contextualSpacing/>
        <w:jc w:val="both"/>
        <w:rPr>
          <w:rFonts w:ascii="Cambria" w:hAnsi="Cambria" w:cs="Calibri"/>
          <w:bCs/>
          <w:color w:val="FF0000"/>
          <w:sz w:val="22"/>
          <w:szCs w:val="22"/>
        </w:rPr>
      </w:pPr>
      <w:r w:rsidRPr="007102CA">
        <w:rPr>
          <w:rFonts w:ascii="Cambria" w:hAnsi="Cambria" w:cs="Calibri"/>
          <w:sz w:val="22"/>
          <w:szCs w:val="22"/>
        </w:rPr>
        <w:t>Strony przyjmują, że termin zapłaty określony uznają za zachowany w dniu obciążenia rachunku bankowego Zamawiającego.</w:t>
      </w:r>
    </w:p>
    <w:p w14:paraId="46101DF7" w14:textId="71D902F3" w:rsidR="0040216E" w:rsidRPr="007102CA" w:rsidRDefault="00CF4C35" w:rsidP="009C20DF">
      <w:pPr>
        <w:pStyle w:val="Akapitzlist"/>
        <w:numPr>
          <w:ilvl w:val="2"/>
          <w:numId w:val="7"/>
        </w:numPr>
        <w:suppressAutoHyphens/>
        <w:ind w:left="0"/>
        <w:contextualSpacing/>
        <w:jc w:val="both"/>
        <w:rPr>
          <w:rFonts w:ascii="Cambria" w:hAnsi="Cambria" w:cs="Calibri"/>
          <w:bCs/>
          <w:color w:val="FF0000"/>
          <w:sz w:val="22"/>
          <w:szCs w:val="22"/>
        </w:rPr>
      </w:pPr>
      <w:r w:rsidRPr="007102CA">
        <w:rPr>
          <w:rFonts w:ascii="Cambria" w:hAnsi="Cambria" w:cs="Calibri"/>
          <w:sz w:val="22"/>
          <w:szCs w:val="22"/>
        </w:rPr>
        <w:t>Wykonawca zobowiązuje się wystawić i dostarczyć fakturę w formie pisemnej Zamawiającemu zgodnie z postanowieniami Umowy i obowiązującymi przepisami prawa, wskazując numer umowy</w:t>
      </w:r>
      <w:r w:rsidR="002B0315" w:rsidRPr="007102CA">
        <w:rPr>
          <w:rFonts w:ascii="Cambria" w:hAnsi="Cambria" w:cs="Calibri"/>
          <w:sz w:val="22"/>
          <w:szCs w:val="22"/>
        </w:rPr>
        <w:t xml:space="preserve"> oraz dodatkowo numer zamówienia (jeżeli dotyczy)</w:t>
      </w:r>
      <w:r w:rsidRPr="007102CA">
        <w:rPr>
          <w:rFonts w:ascii="Cambria" w:hAnsi="Cambria" w:cs="Calibri"/>
          <w:sz w:val="22"/>
          <w:szCs w:val="22"/>
        </w:rPr>
        <w:t xml:space="preserve">. Zamawiający wymaga, aby Wykonawca wystawiał do jednego zamówienia – o określonym numerze systemowym – jedną fakturę na cały dostarczony przedmiot Umowy z danego zamówienia złożonego przez Zamawiającego. W przypadku zamówień złożonych przez Zamawiającego na zróżnicowane produkty lecznicze, Zamawiający dopuszcza możliwość wystawienia maksymalnie 3 oddzielnych faktur – odrębnie dla środków kontrolowanych (substancji psychotropowych), odrębnie dla leków przechowywanych i </w:t>
      </w:r>
      <w:r w:rsidRPr="007102CA">
        <w:rPr>
          <w:rFonts w:ascii="Cambria" w:hAnsi="Cambria" w:cs="Calibri"/>
          <w:sz w:val="22"/>
          <w:szCs w:val="22"/>
        </w:rPr>
        <w:lastRenderedPageBreak/>
        <w:t>transportowanych w temperaturze kontrolowanej (zimny łańcuch)</w:t>
      </w:r>
      <w:r w:rsidR="00F35799">
        <w:rPr>
          <w:rFonts w:ascii="Cambria" w:hAnsi="Cambria" w:cs="Calibri"/>
          <w:sz w:val="22"/>
          <w:szCs w:val="22"/>
        </w:rPr>
        <w:t xml:space="preserve"> </w:t>
      </w:r>
      <w:r w:rsidRPr="007102CA">
        <w:rPr>
          <w:rFonts w:ascii="Cambria" w:hAnsi="Cambria" w:cs="Calibri"/>
          <w:sz w:val="22"/>
          <w:szCs w:val="22"/>
        </w:rPr>
        <w:t xml:space="preserve">i odrębnie dla pozostałych produktów leczniczych. </w:t>
      </w:r>
    </w:p>
    <w:p w14:paraId="20A504B7" w14:textId="3C348029" w:rsidR="00CF4C35" w:rsidRPr="00EE2B98" w:rsidRDefault="00CF4C35" w:rsidP="009C20DF">
      <w:pPr>
        <w:pStyle w:val="Akapitzlist"/>
        <w:numPr>
          <w:ilvl w:val="2"/>
          <w:numId w:val="7"/>
        </w:numPr>
        <w:suppressAutoHyphens/>
        <w:ind w:left="0"/>
        <w:contextualSpacing/>
        <w:jc w:val="both"/>
        <w:rPr>
          <w:rFonts w:ascii="Cambria" w:hAnsi="Cambria" w:cs="Calibri"/>
          <w:bCs/>
          <w:sz w:val="22"/>
          <w:szCs w:val="22"/>
        </w:rPr>
      </w:pPr>
      <w:r w:rsidRPr="007102CA">
        <w:rPr>
          <w:rFonts w:ascii="Cambria" w:hAnsi="Cambria" w:cs="Calibri"/>
          <w:sz w:val="22"/>
          <w:szCs w:val="22"/>
        </w:rPr>
        <w:t xml:space="preserve">Wykonawca może skorzystać z możliwości przesłania Zamawiającemu ustrukturyzowanych faktur elektronicznych, wówczas zobowiązany jest do skorzystania z Platformy Elektronicznego Fakturowania – </w:t>
      </w:r>
      <w:hyperlink r:id="rId9" w:history="1">
        <w:r w:rsidRPr="00EE2B98">
          <w:rPr>
            <w:rStyle w:val="Hipercze"/>
            <w:rFonts w:ascii="Cambria" w:hAnsi="Cambria" w:cs="Calibri"/>
            <w:color w:val="auto"/>
            <w:sz w:val="22"/>
            <w:szCs w:val="22"/>
            <w:u w:val="none"/>
          </w:rPr>
          <w:t>www.efaktura.gov.pl</w:t>
        </w:r>
      </w:hyperlink>
      <w:r w:rsidRPr="00EE2B98">
        <w:rPr>
          <w:rFonts w:ascii="Cambria" w:hAnsi="Cambria" w:cs="Calibri"/>
          <w:sz w:val="22"/>
          <w:szCs w:val="22"/>
        </w:rPr>
        <w:t>, gdzie identyfikatorem jest nr NIP Zamawiającego</w:t>
      </w:r>
      <w:r w:rsidR="0041204E" w:rsidRPr="00EE2B98">
        <w:rPr>
          <w:rFonts w:ascii="Cambria" w:hAnsi="Cambria" w:cs="Calibri"/>
          <w:sz w:val="22"/>
          <w:szCs w:val="22"/>
        </w:rPr>
        <w:t>.</w:t>
      </w:r>
      <w:r w:rsidRPr="00EE2B98">
        <w:rPr>
          <w:rFonts w:ascii="Cambria" w:hAnsi="Cambria" w:cs="Calibri"/>
          <w:sz w:val="22"/>
          <w:szCs w:val="22"/>
        </w:rPr>
        <w:t xml:space="preserve"> </w:t>
      </w:r>
    </w:p>
    <w:p w14:paraId="75B291C8" w14:textId="6AF5D90D" w:rsidR="00CF4C35" w:rsidRPr="00EE2B98" w:rsidRDefault="00CF4C35" w:rsidP="009C20DF">
      <w:pPr>
        <w:pStyle w:val="Akapitzlist"/>
        <w:numPr>
          <w:ilvl w:val="2"/>
          <w:numId w:val="7"/>
        </w:numPr>
        <w:suppressAutoHyphens/>
        <w:ind w:left="0"/>
        <w:contextualSpacing/>
        <w:jc w:val="both"/>
        <w:rPr>
          <w:rFonts w:ascii="Cambria" w:hAnsi="Cambria" w:cs="Calibri"/>
          <w:sz w:val="22"/>
          <w:szCs w:val="22"/>
        </w:rPr>
      </w:pPr>
      <w:r w:rsidRPr="00EE2B98">
        <w:rPr>
          <w:rFonts w:ascii="Cambria" w:hAnsi="Cambria" w:cs="Calibri"/>
          <w:sz w:val="22"/>
          <w:szCs w:val="22"/>
        </w:rPr>
        <w:t>Zamawiający oświadcza, iż akceptuje przesyłanie przez Wykonawcę faktur w formie elektronicznej,</w:t>
      </w:r>
      <w:r w:rsidR="00381B08" w:rsidRPr="00EE2B98">
        <w:rPr>
          <w:rFonts w:ascii="Cambria" w:hAnsi="Cambria" w:cs="Calibri"/>
          <w:sz w:val="22"/>
          <w:szCs w:val="22"/>
        </w:rPr>
        <w:t xml:space="preserve"> </w:t>
      </w:r>
      <w:r w:rsidRPr="00EE2B98">
        <w:rPr>
          <w:rFonts w:ascii="Cambria" w:hAnsi="Cambria" w:cs="Calibri"/>
          <w:sz w:val="22"/>
          <w:szCs w:val="22"/>
        </w:rPr>
        <w:t xml:space="preserve">zgodnie </w:t>
      </w:r>
      <w:r w:rsidR="00381B08" w:rsidRPr="00EE2B98">
        <w:rPr>
          <w:rFonts w:ascii="Cambria" w:hAnsi="Cambria" w:cs="Calibri"/>
          <w:sz w:val="22"/>
          <w:szCs w:val="22"/>
        </w:rPr>
        <w:t xml:space="preserve"> </w:t>
      </w:r>
      <w:r w:rsidRPr="00EE2B98">
        <w:rPr>
          <w:rFonts w:ascii="Cambria" w:hAnsi="Cambria" w:cs="Calibri"/>
          <w:sz w:val="22"/>
          <w:szCs w:val="22"/>
        </w:rPr>
        <w:t>z ustawą z dnia 11 marca 2004 o podatku od towarów i usług (t.j. Dz. U. 202</w:t>
      </w:r>
      <w:r w:rsidR="005A534F" w:rsidRPr="00EE2B98">
        <w:rPr>
          <w:rFonts w:ascii="Cambria" w:hAnsi="Cambria" w:cs="Calibri"/>
          <w:sz w:val="22"/>
          <w:szCs w:val="22"/>
        </w:rPr>
        <w:t>4</w:t>
      </w:r>
      <w:r w:rsidR="007102CA" w:rsidRPr="00EE2B98">
        <w:rPr>
          <w:rFonts w:ascii="Cambria" w:hAnsi="Cambria" w:cs="Calibri"/>
          <w:sz w:val="22"/>
          <w:szCs w:val="22"/>
        </w:rPr>
        <w:t xml:space="preserve"> r. poz. </w:t>
      </w:r>
      <w:r w:rsidR="005A534F" w:rsidRPr="00EE2B98">
        <w:rPr>
          <w:rFonts w:ascii="Cambria" w:hAnsi="Cambria" w:cs="Calibri"/>
          <w:sz w:val="22"/>
          <w:szCs w:val="22"/>
        </w:rPr>
        <w:t xml:space="preserve">361 </w:t>
      </w:r>
      <w:r w:rsidR="0008759D" w:rsidRPr="00EE2B98">
        <w:rPr>
          <w:rFonts w:ascii="Cambria" w:hAnsi="Cambria" w:cs="Calibri"/>
          <w:sz w:val="22"/>
          <w:szCs w:val="22"/>
        </w:rPr>
        <w:t>z poźń. zm.)</w:t>
      </w:r>
      <w:r w:rsidRPr="00EE2B98">
        <w:rPr>
          <w:rFonts w:ascii="Cambria" w:hAnsi="Cambria" w:cs="Calibri"/>
          <w:sz w:val="22"/>
          <w:szCs w:val="22"/>
        </w:rPr>
        <w:t xml:space="preserve"> Faktury będą przesyłane na adres mailowy: </w:t>
      </w:r>
      <w:hyperlink r:id="rId10" w:history="1">
        <w:r w:rsidR="0041204E" w:rsidRPr="00EE2B98">
          <w:rPr>
            <w:rStyle w:val="Hipercze"/>
            <w:rFonts w:ascii="Cambria" w:hAnsi="Cambria" w:cs="Calibri"/>
            <w:color w:val="auto"/>
            <w:sz w:val="22"/>
            <w:szCs w:val="22"/>
            <w:u w:val="none"/>
          </w:rPr>
          <w:t>ksiegowosc@szamotuly.med.pl</w:t>
        </w:r>
      </w:hyperlink>
      <w:r w:rsidR="0041204E" w:rsidRPr="00EE2B98">
        <w:rPr>
          <w:rFonts w:ascii="Cambria" w:hAnsi="Cambria" w:cs="Calibri"/>
          <w:sz w:val="22"/>
          <w:szCs w:val="22"/>
        </w:rPr>
        <w:t xml:space="preserve">. </w:t>
      </w:r>
      <w:r w:rsidRPr="00EE2B98">
        <w:rPr>
          <w:rFonts w:ascii="Cambria" w:hAnsi="Cambria" w:cs="Calibri"/>
          <w:sz w:val="22"/>
          <w:szCs w:val="22"/>
        </w:rPr>
        <w:t>Fakturę należy wysłać na adres mailowy w formacie *pdf.</w:t>
      </w:r>
    </w:p>
    <w:p w14:paraId="5E8F936D" w14:textId="77777777" w:rsidR="00CF4C35" w:rsidRPr="007102CA" w:rsidRDefault="00CF4C35" w:rsidP="009C20DF">
      <w:pPr>
        <w:pStyle w:val="Akapitzlist"/>
        <w:numPr>
          <w:ilvl w:val="2"/>
          <w:numId w:val="7"/>
        </w:numPr>
        <w:suppressAutoHyphens/>
        <w:ind w:left="0"/>
        <w:contextualSpacing/>
        <w:jc w:val="both"/>
        <w:rPr>
          <w:rFonts w:ascii="Cambria" w:hAnsi="Cambria" w:cs="Calibri"/>
          <w:sz w:val="22"/>
          <w:szCs w:val="22"/>
        </w:rPr>
      </w:pPr>
      <w:r w:rsidRPr="007102CA">
        <w:rPr>
          <w:rFonts w:ascii="Cambria" w:hAnsi="Cambria" w:cs="Calibri"/>
          <w:sz w:val="22"/>
          <w:szCs w:val="22"/>
        </w:rPr>
        <w:t>W przypadku gdy Wykonawcy tworzą konsorcjum, należność za wykonanie przedmiotu Umowy będzie zapłacona przez Zamawiającego przelewem na rachunek bankowy należący do uczestnika Konsorcjum, który bezpośrednio (faktycznie) realizuje dostawę przedmiotu Umowy, będąc jednocześnie wystawcą faktury. Wykonawca oświadcza i zapewnia, że wystawca faktury, na każde wezwanie Zamawiającego oświadczy, że podany przez niego rachunek bankowy w treści faktury należy do niego, a zapłata przez Zamawiającego nie ma na celu zmiany wierzyciela na innego uczestnika Konsorcjum.</w:t>
      </w:r>
    </w:p>
    <w:p w14:paraId="45179A7C" w14:textId="77777777" w:rsidR="00CF4C35" w:rsidRPr="007102CA" w:rsidRDefault="00CF4C35" w:rsidP="009C20DF">
      <w:pPr>
        <w:pStyle w:val="Akapitzlist"/>
        <w:numPr>
          <w:ilvl w:val="2"/>
          <w:numId w:val="7"/>
        </w:numPr>
        <w:suppressAutoHyphens/>
        <w:ind w:left="0"/>
        <w:contextualSpacing/>
        <w:jc w:val="both"/>
        <w:rPr>
          <w:rFonts w:ascii="Cambria" w:hAnsi="Cambria" w:cs="Calibri"/>
          <w:sz w:val="22"/>
          <w:szCs w:val="22"/>
        </w:rPr>
      </w:pPr>
      <w:r w:rsidRPr="007102CA">
        <w:rPr>
          <w:rFonts w:ascii="Cambria" w:hAnsi="Cambria" w:cs="Calibri"/>
          <w:sz w:val="22"/>
          <w:szCs w:val="22"/>
        </w:rPr>
        <w:t>W przypadku, gdy Wykonawcą jest konsorcjum, zakazuje się dochodzenia należności z tytułu realizacji przedmiotu Umowy od Zamawiającego przez innego członka konsorcjum niż faktyczny dostawca przedmiotu Umowy.</w:t>
      </w:r>
    </w:p>
    <w:p w14:paraId="358E5160" w14:textId="77777777" w:rsidR="002B7072" w:rsidRPr="007102CA" w:rsidRDefault="002B7072" w:rsidP="009C20DF">
      <w:pPr>
        <w:pStyle w:val="Akapitzlist"/>
        <w:numPr>
          <w:ilvl w:val="2"/>
          <w:numId w:val="7"/>
        </w:numPr>
        <w:suppressAutoHyphens/>
        <w:ind w:left="0"/>
        <w:contextualSpacing/>
        <w:jc w:val="both"/>
        <w:rPr>
          <w:rFonts w:ascii="Cambria" w:hAnsi="Cambria" w:cs="Calibri"/>
          <w:sz w:val="22"/>
          <w:szCs w:val="22"/>
        </w:rPr>
      </w:pPr>
      <w:r w:rsidRPr="007102CA">
        <w:rPr>
          <w:rFonts w:ascii="Cambria" w:hAnsi="Cambria" w:cs="Calibri"/>
          <w:sz w:val="22"/>
          <w:szCs w:val="22"/>
        </w:rPr>
        <w:t xml:space="preserve">Strony przyjmują, że w przypadku wystawienia przez Wykonawcę faktury niezgodnie z Umową lub obowiązującymi przepisami prawa, Zamawiający ma prawo do wstrzymania zapłaty do czasu wyjaśnienia przez Wykonawcę niezgodności oraz usunięcia tej niezgodności, a także, w razie potrzeby, otrzymania faktury lub noty korygującej, bez obowiązku zapłaty odsetek za powyższy okres. </w:t>
      </w:r>
      <w:r w:rsidR="00FF7E7E" w:rsidRPr="007102CA">
        <w:rPr>
          <w:rFonts w:ascii="Cambria" w:hAnsi="Cambria" w:cs="Calibri"/>
          <w:sz w:val="22"/>
          <w:szCs w:val="22"/>
        </w:rPr>
        <w:t>Termin płatności liczony jest od daty wpływu do Zamawiającego prawidłowej faktury lub noty korygującej.</w:t>
      </w:r>
    </w:p>
    <w:p w14:paraId="0D9396BE" w14:textId="59B2DEF9" w:rsidR="00CF4C35" w:rsidRPr="007102CA" w:rsidRDefault="00CF4C35" w:rsidP="009C20DF">
      <w:pPr>
        <w:pStyle w:val="Akapitzlist"/>
        <w:numPr>
          <w:ilvl w:val="2"/>
          <w:numId w:val="7"/>
        </w:numPr>
        <w:suppressAutoHyphens/>
        <w:ind w:left="0"/>
        <w:contextualSpacing/>
        <w:jc w:val="both"/>
        <w:rPr>
          <w:rFonts w:ascii="Cambria" w:hAnsi="Cambria" w:cs="Calibri"/>
          <w:sz w:val="22"/>
          <w:szCs w:val="22"/>
        </w:rPr>
      </w:pPr>
      <w:r w:rsidRPr="007102CA">
        <w:rPr>
          <w:rFonts w:ascii="Cambria" w:hAnsi="Cambria" w:cs="Calibri"/>
          <w:sz w:val="22"/>
          <w:szCs w:val="22"/>
        </w:rPr>
        <w:t xml:space="preserve">Odsetki za opóźnienie w zapłacie należności pieniężnej naliczane będą przez Wykonawcę </w:t>
      </w:r>
      <w:r w:rsidR="00E84168">
        <w:rPr>
          <w:rFonts w:ascii="Cambria" w:hAnsi="Cambria" w:cs="Calibri"/>
          <w:sz w:val="22"/>
          <w:szCs w:val="22"/>
        </w:rPr>
        <w:br/>
      </w:r>
      <w:r w:rsidRPr="007102CA">
        <w:rPr>
          <w:rFonts w:ascii="Cambria" w:hAnsi="Cambria" w:cs="Calibri"/>
          <w:sz w:val="22"/>
          <w:szCs w:val="22"/>
        </w:rPr>
        <w:t xml:space="preserve">w wysokości określonej w </w:t>
      </w:r>
      <w:r w:rsidR="0008759D">
        <w:rPr>
          <w:rFonts w:ascii="Cambria" w:hAnsi="Cambria" w:cs="Calibri"/>
          <w:sz w:val="22"/>
          <w:szCs w:val="22"/>
        </w:rPr>
        <w:t>art</w:t>
      </w:r>
      <w:r w:rsidRPr="007102CA">
        <w:rPr>
          <w:rFonts w:ascii="Cambria" w:hAnsi="Cambria" w:cs="Calibri"/>
          <w:sz w:val="22"/>
          <w:szCs w:val="22"/>
        </w:rPr>
        <w:t>. 4 pkt 3 a) ustawy z dnia 08.03.2013 r. o przeciwdziałaniu nadmiernym opóźnieniom w transakcjach handlowych (t.j. Dz. U. z 20</w:t>
      </w:r>
      <w:r w:rsidR="007102CA" w:rsidRPr="007102CA">
        <w:rPr>
          <w:rFonts w:ascii="Cambria" w:hAnsi="Cambria" w:cs="Calibri"/>
          <w:sz w:val="22"/>
          <w:szCs w:val="22"/>
        </w:rPr>
        <w:t>2</w:t>
      </w:r>
      <w:r w:rsidR="0041204E">
        <w:rPr>
          <w:rFonts w:ascii="Cambria" w:hAnsi="Cambria" w:cs="Calibri"/>
          <w:sz w:val="22"/>
          <w:szCs w:val="22"/>
        </w:rPr>
        <w:t>3</w:t>
      </w:r>
      <w:r w:rsidRPr="007102CA">
        <w:rPr>
          <w:rFonts w:ascii="Cambria" w:hAnsi="Cambria" w:cs="Calibri"/>
          <w:sz w:val="22"/>
          <w:szCs w:val="22"/>
        </w:rPr>
        <w:t xml:space="preserve"> r. poz. </w:t>
      </w:r>
      <w:r w:rsidR="005A534F">
        <w:rPr>
          <w:rFonts w:ascii="Cambria" w:hAnsi="Cambria" w:cs="Calibri"/>
          <w:sz w:val="22"/>
          <w:szCs w:val="22"/>
        </w:rPr>
        <w:t>1790</w:t>
      </w:r>
      <w:r w:rsidRPr="007102CA">
        <w:rPr>
          <w:rFonts w:ascii="Cambria" w:hAnsi="Cambria" w:cs="Calibri"/>
          <w:sz w:val="22"/>
          <w:szCs w:val="22"/>
        </w:rPr>
        <w:t>).</w:t>
      </w:r>
    </w:p>
    <w:p w14:paraId="720A9E0F" w14:textId="1B19D17A" w:rsidR="00CF4C35" w:rsidRPr="007102CA" w:rsidRDefault="00CF4C35" w:rsidP="009C20DF">
      <w:pPr>
        <w:pStyle w:val="Akapitzlist"/>
        <w:numPr>
          <w:ilvl w:val="2"/>
          <w:numId w:val="7"/>
        </w:numPr>
        <w:suppressAutoHyphens/>
        <w:ind w:left="0"/>
        <w:contextualSpacing/>
        <w:jc w:val="both"/>
        <w:rPr>
          <w:rFonts w:ascii="Cambria" w:hAnsi="Cambria" w:cs="Calibri"/>
          <w:sz w:val="22"/>
          <w:szCs w:val="22"/>
        </w:rPr>
      </w:pPr>
      <w:r w:rsidRPr="007102CA">
        <w:rPr>
          <w:rFonts w:ascii="Cambria" w:hAnsi="Cambria" w:cs="Calibri"/>
          <w:sz w:val="22"/>
          <w:szCs w:val="22"/>
        </w:rPr>
        <w:t xml:space="preserve">W przypadku powstania opóźnienia w zapłacie, dokonywane przez Zamawiającego spłaty będą zaliczane przez Wykonawcę w pierwszej kolejności na poczet należności głównej, a dopiero </w:t>
      </w:r>
      <w:r w:rsidR="00E84168">
        <w:rPr>
          <w:rFonts w:ascii="Cambria" w:hAnsi="Cambria" w:cs="Calibri"/>
          <w:sz w:val="22"/>
          <w:szCs w:val="22"/>
        </w:rPr>
        <w:br/>
      </w:r>
      <w:r w:rsidRPr="007102CA">
        <w:rPr>
          <w:rFonts w:ascii="Cambria" w:hAnsi="Cambria" w:cs="Calibri"/>
          <w:sz w:val="22"/>
          <w:szCs w:val="22"/>
        </w:rPr>
        <w:t>w dalszej kolejności na poczet należności ubocznych, a zwłaszcza odsetek.</w:t>
      </w:r>
    </w:p>
    <w:p w14:paraId="1C5E97A4" w14:textId="0B48F025" w:rsidR="00CF4C35" w:rsidRPr="007102CA" w:rsidRDefault="00CF4C35" w:rsidP="009C20DF">
      <w:pPr>
        <w:pStyle w:val="Akapitzlist"/>
        <w:numPr>
          <w:ilvl w:val="2"/>
          <w:numId w:val="7"/>
        </w:numPr>
        <w:suppressAutoHyphens/>
        <w:ind w:left="0"/>
        <w:contextualSpacing/>
        <w:jc w:val="both"/>
        <w:rPr>
          <w:rFonts w:ascii="Cambria" w:hAnsi="Cambria" w:cs="Calibri"/>
          <w:sz w:val="22"/>
          <w:szCs w:val="22"/>
        </w:rPr>
      </w:pPr>
      <w:r w:rsidRPr="007102CA">
        <w:rPr>
          <w:rFonts w:ascii="Cambria" w:hAnsi="Cambria" w:cs="Calibri"/>
          <w:sz w:val="22"/>
          <w:szCs w:val="22"/>
        </w:rPr>
        <w:t xml:space="preserve">Wykonawca wystawiać będzie odrębne noty odsetkowe i doręczał je będzie do Zamawiającego </w:t>
      </w:r>
      <w:r w:rsidR="00E84168">
        <w:rPr>
          <w:rFonts w:ascii="Cambria" w:hAnsi="Cambria" w:cs="Calibri"/>
          <w:sz w:val="22"/>
          <w:szCs w:val="22"/>
        </w:rPr>
        <w:br/>
      </w:r>
      <w:r w:rsidRPr="007102CA">
        <w:rPr>
          <w:rFonts w:ascii="Cambria" w:hAnsi="Cambria" w:cs="Calibri"/>
          <w:sz w:val="22"/>
          <w:szCs w:val="22"/>
        </w:rPr>
        <w:t>z zachowaniem przepisów ustawy z dnia 08.03.2013 r. o przeciwdziałaniu nadmiernym opóźnieniom w transakcjach handlowych (t.j. Dz. U. z 202</w:t>
      </w:r>
      <w:r w:rsidR="0041204E">
        <w:rPr>
          <w:rFonts w:ascii="Cambria" w:hAnsi="Cambria" w:cs="Calibri"/>
          <w:sz w:val="22"/>
          <w:szCs w:val="22"/>
        </w:rPr>
        <w:t>3</w:t>
      </w:r>
      <w:r w:rsidRPr="007102CA">
        <w:rPr>
          <w:rFonts w:ascii="Cambria" w:hAnsi="Cambria" w:cs="Calibri"/>
          <w:sz w:val="22"/>
          <w:szCs w:val="22"/>
        </w:rPr>
        <w:t xml:space="preserve"> r. poz. </w:t>
      </w:r>
      <w:r w:rsidR="005A534F">
        <w:rPr>
          <w:rFonts w:ascii="Cambria" w:hAnsi="Cambria" w:cs="Calibri"/>
          <w:sz w:val="22"/>
          <w:szCs w:val="22"/>
        </w:rPr>
        <w:t>1790</w:t>
      </w:r>
      <w:r w:rsidRPr="007102CA">
        <w:rPr>
          <w:rFonts w:ascii="Cambria" w:hAnsi="Cambria" w:cs="Calibri"/>
          <w:sz w:val="22"/>
          <w:szCs w:val="22"/>
        </w:rPr>
        <w:t>).</w:t>
      </w:r>
    </w:p>
    <w:p w14:paraId="73EC4185" w14:textId="77777777" w:rsidR="00CF4C35" w:rsidRPr="007102CA" w:rsidRDefault="00CF4C35" w:rsidP="009C20DF">
      <w:pPr>
        <w:jc w:val="center"/>
        <w:rPr>
          <w:rFonts w:ascii="Cambria" w:hAnsi="Cambria" w:cs="Calibri"/>
          <w:b/>
          <w:bCs/>
          <w:sz w:val="22"/>
          <w:szCs w:val="22"/>
        </w:rPr>
      </w:pPr>
    </w:p>
    <w:p w14:paraId="499A8E71" w14:textId="77777777" w:rsidR="00CF4C35" w:rsidRPr="007102CA" w:rsidRDefault="00CF4C35" w:rsidP="009C20DF">
      <w:pPr>
        <w:jc w:val="center"/>
        <w:rPr>
          <w:rFonts w:ascii="Cambria" w:hAnsi="Cambria" w:cs="Calibri"/>
          <w:b/>
          <w:bCs/>
          <w:sz w:val="22"/>
          <w:szCs w:val="22"/>
        </w:rPr>
      </w:pPr>
      <w:r w:rsidRPr="007102CA">
        <w:rPr>
          <w:rFonts w:ascii="Cambria" w:hAnsi="Cambria" w:cs="Calibri"/>
          <w:b/>
          <w:bCs/>
          <w:sz w:val="22"/>
          <w:szCs w:val="22"/>
        </w:rPr>
        <w:t>§9</w:t>
      </w:r>
    </w:p>
    <w:p w14:paraId="49575A18" w14:textId="77777777" w:rsidR="00CF4C35" w:rsidRPr="007102CA" w:rsidRDefault="00CF4C35" w:rsidP="009C20DF">
      <w:pPr>
        <w:jc w:val="center"/>
        <w:rPr>
          <w:rFonts w:ascii="Cambria" w:hAnsi="Cambria" w:cs="Calibri"/>
          <w:b/>
          <w:bCs/>
          <w:sz w:val="22"/>
          <w:szCs w:val="22"/>
        </w:rPr>
      </w:pPr>
      <w:r w:rsidRPr="007102CA">
        <w:rPr>
          <w:rFonts w:ascii="Cambria" w:hAnsi="Cambria" w:cs="Calibri"/>
          <w:b/>
          <w:bCs/>
          <w:sz w:val="22"/>
          <w:szCs w:val="22"/>
        </w:rPr>
        <w:t>Zasada walutowości</w:t>
      </w:r>
    </w:p>
    <w:p w14:paraId="37282AC7" w14:textId="77777777" w:rsidR="00CF4C35" w:rsidRPr="007102CA" w:rsidRDefault="00CF4C35"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sz w:val="22"/>
          <w:szCs w:val="22"/>
        </w:rPr>
      </w:pPr>
      <w:r w:rsidRPr="007102CA">
        <w:rPr>
          <w:rFonts w:ascii="Cambria" w:hAnsi="Cambria" w:cs="Calibri"/>
          <w:sz w:val="22"/>
          <w:szCs w:val="22"/>
        </w:rPr>
        <w:t>Zapłata wymagalnych wierzytelności umownych realizowana będzie przez Zamawiającego na rzecz Wykonawcy w złotych polskich (PLN).</w:t>
      </w:r>
    </w:p>
    <w:p w14:paraId="1AFDE8E4" w14:textId="77777777" w:rsidR="00CF4C35" w:rsidRPr="007102CA" w:rsidRDefault="00CF4C35"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sz w:val="22"/>
          <w:szCs w:val="22"/>
        </w:rPr>
      </w:pPr>
    </w:p>
    <w:p w14:paraId="19DC2914" w14:textId="77777777" w:rsidR="00CF4C35" w:rsidRPr="007102CA" w:rsidRDefault="00CF4C35" w:rsidP="009C20DF">
      <w:pPr>
        <w:jc w:val="center"/>
        <w:rPr>
          <w:rFonts w:ascii="Cambria" w:hAnsi="Cambria" w:cs="Calibri"/>
          <w:b/>
          <w:bCs/>
          <w:sz w:val="22"/>
          <w:szCs w:val="22"/>
        </w:rPr>
      </w:pPr>
      <w:bookmarkStart w:id="2" w:name="_Hlk58508933"/>
      <w:r w:rsidRPr="007102CA">
        <w:rPr>
          <w:rFonts w:ascii="Cambria" w:hAnsi="Cambria" w:cs="Calibri"/>
          <w:b/>
          <w:bCs/>
          <w:sz w:val="22"/>
          <w:szCs w:val="22"/>
        </w:rPr>
        <w:t>§10</w:t>
      </w:r>
    </w:p>
    <w:p w14:paraId="2E20AB39" w14:textId="77777777" w:rsidR="00CF4C35" w:rsidRPr="007102CA" w:rsidRDefault="00CF4C35" w:rsidP="009C20DF">
      <w:pPr>
        <w:jc w:val="center"/>
        <w:rPr>
          <w:rFonts w:ascii="Cambria" w:hAnsi="Cambria" w:cs="Calibri"/>
          <w:b/>
          <w:bCs/>
          <w:sz w:val="22"/>
          <w:szCs w:val="22"/>
        </w:rPr>
      </w:pPr>
      <w:r w:rsidRPr="007102CA">
        <w:rPr>
          <w:rFonts w:ascii="Cambria" w:hAnsi="Cambria" w:cs="Calibri"/>
          <w:b/>
          <w:bCs/>
          <w:sz w:val="22"/>
          <w:szCs w:val="22"/>
        </w:rPr>
        <w:t>Kary umowne</w:t>
      </w:r>
      <w:bookmarkEnd w:id="2"/>
    </w:p>
    <w:p w14:paraId="36558412" w14:textId="6CA3F197" w:rsidR="00CF4C35" w:rsidRPr="00AC74A3" w:rsidRDefault="00CF4C35" w:rsidP="009C20DF">
      <w:pPr>
        <w:pStyle w:val="Akapitzlist"/>
        <w:numPr>
          <w:ilvl w:val="2"/>
          <w:numId w:val="19"/>
        </w:numPr>
        <w:suppressAutoHyphens/>
        <w:ind w:left="0"/>
        <w:contextualSpacing/>
        <w:jc w:val="both"/>
        <w:rPr>
          <w:rFonts w:ascii="Cambria" w:hAnsi="Cambria" w:cs="Calibri"/>
          <w:sz w:val="22"/>
          <w:szCs w:val="22"/>
        </w:rPr>
      </w:pPr>
      <w:r w:rsidRPr="007102CA">
        <w:rPr>
          <w:rFonts w:ascii="Cambria" w:hAnsi="Cambria" w:cs="Calibri"/>
          <w:sz w:val="22"/>
          <w:szCs w:val="22"/>
        </w:rPr>
        <w:t xml:space="preserve">W przypadku zwłoki w terminowym wykonaniu przedmiotu Umowy, Wykonawca zapłaci Zamawiającemu karę umowną w </w:t>
      </w:r>
      <w:r w:rsidRPr="00AC74A3">
        <w:rPr>
          <w:rFonts w:ascii="Cambria" w:hAnsi="Cambria" w:cs="Calibri"/>
          <w:sz w:val="22"/>
          <w:szCs w:val="22"/>
        </w:rPr>
        <w:t xml:space="preserve">wysokości: </w:t>
      </w:r>
      <w:r w:rsidR="005A534F">
        <w:rPr>
          <w:rFonts w:ascii="Cambria" w:hAnsi="Cambria" w:cs="Calibri"/>
          <w:sz w:val="22"/>
          <w:szCs w:val="22"/>
        </w:rPr>
        <w:t>2</w:t>
      </w:r>
      <w:r w:rsidRPr="00AC74A3">
        <w:rPr>
          <w:rFonts w:ascii="Cambria" w:hAnsi="Cambria" w:cs="Calibri"/>
          <w:sz w:val="22"/>
          <w:szCs w:val="22"/>
        </w:rPr>
        <w:t xml:space="preserve"> % wartości netto zamówionego i niedostarczonego </w:t>
      </w:r>
      <w:r w:rsidR="00A949BF" w:rsidRPr="00AC74A3">
        <w:rPr>
          <w:rFonts w:ascii="Cambria" w:hAnsi="Cambria" w:cs="Calibri"/>
          <w:sz w:val="22"/>
          <w:szCs w:val="22"/>
        </w:rPr>
        <w:t xml:space="preserve">przez Wykonawcę </w:t>
      </w:r>
      <w:r w:rsidRPr="00AC74A3">
        <w:rPr>
          <w:rFonts w:ascii="Cambria" w:hAnsi="Cambria" w:cs="Calibri"/>
          <w:sz w:val="22"/>
          <w:szCs w:val="22"/>
        </w:rPr>
        <w:t>w terminie przedmiotu dostawy za każd</w:t>
      </w:r>
      <w:r w:rsidR="007102CA" w:rsidRPr="00AC74A3">
        <w:rPr>
          <w:rFonts w:ascii="Cambria" w:hAnsi="Cambria" w:cs="Calibri"/>
          <w:sz w:val="22"/>
          <w:szCs w:val="22"/>
        </w:rPr>
        <w:t>y</w:t>
      </w:r>
      <w:r w:rsidRPr="00AC74A3">
        <w:rPr>
          <w:rFonts w:ascii="Cambria" w:hAnsi="Cambria" w:cs="Calibri"/>
          <w:sz w:val="22"/>
          <w:szCs w:val="22"/>
        </w:rPr>
        <w:t xml:space="preserve"> </w:t>
      </w:r>
      <w:r w:rsidR="007102CA" w:rsidRPr="00AC74A3">
        <w:rPr>
          <w:rFonts w:ascii="Cambria" w:hAnsi="Cambria" w:cs="Calibri"/>
          <w:sz w:val="22"/>
          <w:szCs w:val="22"/>
        </w:rPr>
        <w:t>dzień</w:t>
      </w:r>
      <w:r w:rsidR="00A949BF" w:rsidRPr="00AC74A3">
        <w:rPr>
          <w:rFonts w:ascii="Cambria" w:hAnsi="Cambria" w:cs="Calibri"/>
          <w:sz w:val="22"/>
          <w:szCs w:val="22"/>
        </w:rPr>
        <w:t xml:space="preserve"> </w:t>
      </w:r>
      <w:r w:rsidRPr="00AC74A3">
        <w:rPr>
          <w:rFonts w:ascii="Cambria" w:hAnsi="Cambria" w:cs="Calibri"/>
          <w:sz w:val="22"/>
          <w:szCs w:val="22"/>
        </w:rPr>
        <w:t>zwłoki w realizacji przedmiotu Umowy.</w:t>
      </w:r>
    </w:p>
    <w:p w14:paraId="48185EC1" w14:textId="0A777422" w:rsidR="00CF4C35" w:rsidRPr="00AC74A3" w:rsidRDefault="00CF4C35" w:rsidP="009C20DF">
      <w:pPr>
        <w:pStyle w:val="Akapitzlist"/>
        <w:numPr>
          <w:ilvl w:val="2"/>
          <w:numId w:val="19"/>
        </w:numPr>
        <w:suppressAutoHyphens/>
        <w:ind w:left="0"/>
        <w:contextualSpacing/>
        <w:jc w:val="both"/>
        <w:rPr>
          <w:rFonts w:ascii="Cambria" w:hAnsi="Cambria" w:cs="Calibri"/>
          <w:sz w:val="22"/>
          <w:szCs w:val="22"/>
        </w:rPr>
      </w:pPr>
      <w:r w:rsidRPr="00AC74A3">
        <w:rPr>
          <w:rFonts w:ascii="Cambria" w:hAnsi="Cambria" w:cs="Calibri"/>
          <w:sz w:val="22"/>
          <w:szCs w:val="22"/>
        </w:rPr>
        <w:t xml:space="preserve">W przypadku zwłoki w terminowym rozpatrzeniu reklamacji, Wykonawca zapłaci Zamawiającemu karę umowną w wysokości: </w:t>
      </w:r>
      <w:r w:rsidR="005A534F">
        <w:rPr>
          <w:rFonts w:ascii="Cambria" w:hAnsi="Cambria" w:cs="Calibri"/>
          <w:sz w:val="22"/>
          <w:szCs w:val="22"/>
        </w:rPr>
        <w:t>2</w:t>
      </w:r>
      <w:r w:rsidRPr="00AC74A3">
        <w:rPr>
          <w:rFonts w:ascii="Cambria" w:hAnsi="Cambria" w:cs="Calibri"/>
          <w:sz w:val="22"/>
          <w:szCs w:val="22"/>
        </w:rPr>
        <w:t xml:space="preserve"> % wartości netto reklamowanego przedmiotu dostawy za każd</w:t>
      </w:r>
      <w:r w:rsidR="007102CA" w:rsidRPr="00AC74A3">
        <w:rPr>
          <w:rFonts w:ascii="Cambria" w:hAnsi="Cambria" w:cs="Calibri"/>
          <w:sz w:val="22"/>
          <w:szCs w:val="22"/>
        </w:rPr>
        <w:t>y</w:t>
      </w:r>
      <w:r w:rsidRPr="00AC74A3">
        <w:rPr>
          <w:rFonts w:ascii="Cambria" w:hAnsi="Cambria" w:cs="Calibri"/>
          <w:sz w:val="22"/>
          <w:szCs w:val="22"/>
        </w:rPr>
        <w:t xml:space="preserve"> </w:t>
      </w:r>
      <w:r w:rsidR="007102CA" w:rsidRPr="00AC74A3">
        <w:rPr>
          <w:rFonts w:ascii="Cambria" w:hAnsi="Cambria" w:cs="Calibri"/>
          <w:sz w:val="22"/>
          <w:szCs w:val="22"/>
        </w:rPr>
        <w:t xml:space="preserve">dzień </w:t>
      </w:r>
      <w:r w:rsidRPr="00AC74A3">
        <w:rPr>
          <w:rFonts w:ascii="Cambria" w:hAnsi="Cambria" w:cs="Calibri"/>
          <w:sz w:val="22"/>
          <w:szCs w:val="22"/>
        </w:rPr>
        <w:t>zwłoki w rozpatrzeniu reklamacji przez Wykonawcę.</w:t>
      </w:r>
    </w:p>
    <w:p w14:paraId="69F7EB93" w14:textId="004950FC" w:rsidR="00CF4C35" w:rsidRPr="007102CA" w:rsidRDefault="00CF4C35" w:rsidP="009C20DF">
      <w:pPr>
        <w:pStyle w:val="Akapitzlist"/>
        <w:numPr>
          <w:ilvl w:val="2"/>
          <w:numId w:val="19"/>
        </w:numPr>
        <w:suppressAutoHyphens/>
        <w:ind w:left="0"/>
        <w:contextualSpacing/>
        <w:jc w:val="both"/>
        <w:rPr>
          <w:rFonts w:ascii="Cambria" w:hAnsi="Cambria" w:cs="Calibri"/>
          <w:sz w:val="22"/>
          <w:szCs w:val="22"/>
        </w:rPr>
      </w:pPr>
      <w:r w:rsidRPr="007102CA">
        <w:rPr>
          <w:rFonts w:ascii="Cambria" w:hAnsi="Cambria" w:cs="Calibri"/>
          <w:sz w:val="22"/>
          <w:szCs w:val="22"/>
        </w:rPr>
        <w:t>W przypadku nieprzekazania Zamawiającemu przez Wykonawcę informacji z rejestratora temperatury w chwili przekazywania dostawy produktów leczniczych do Zamawiającego, Wykonawca zapłaci Zamawiającemu karę umowną w wysokości</w:t>
      </w:r>
      <w:r w:rsidR="00CF0296" w:rsidRPr="007102CA">
        <w:rPr>
          <w:rFonts w:ascii="Cambria" w:hAnsi="Cambria" w:cs="Calibri"/>
          <w:sz w:val="22"/>
          <w:szCs w:val="22"/>
        </w:rPr>
        <w:t xml:space="preserve"> 500,00 zł za każde uchybienie obowiązku umownego przez Wykonawcę</w:t>
      </w:r>
      <w:r w:rsidRPr="007102CA">
        <w:rPr>
          <w:rFonts w:ascii="Cambria" w:hAnsi="Cambria" w:cs="Calibri"/>
          <w:sz w:val="22"/>
          <w:szCs w:val="22"/>
        </w:rPr>
        <w:t>.</w:t>
      </w:r>
    </w:p>
    <w:p w14:paraId="671561F5" w14:textId="0A2A9E92" w:rsidR="00CF4C35" w:rsidRPr="007102CA" w:rsidRDefault="00CF4C35" w:rsidP="009C20DF">
      <w:pPr>
        <w:pStyle w:val="Akapitzlist"/>
        <w:numPr>
          <w:ilvl w:val="2"/>
          <w:numId w:val="19"/>
        </w:numPr>
        <w:suppressAutoHyphens/>
        <w:ind w:left="0"/>
        <w:contextualSpacing/>
        <w:jc w:val="both"/>
        <w:rPr>
          <w:rFonts w:ascii="Cambria" w:hAnsi="Cambria" w:cs="Calibri"/>
          <w:sz w:val="22"/>
          <w:szCs w:val="22"/>
        </w:rPr>
      </w:pPr>
      <w:r w:rsidRPr="007102CA">
        <w:rPr>
          <w:rFonts w:ascii="Cambria" w:hAnsi="Cambria" w:cs="Calibri"/>
          <w:sz w:val="22"/>
          <w:szCs w:val="22"/>
        </w:rPr>
        <w:t xml:space="preserve">Strony ustalają, że łączna wysokość wszystkich kar umownych określonych w niniejszym paragrafie nie może wynieść więcej niż </w:t>
      </w:r>
      <w:r w:rsidR="005A534F">
        <w:rPr>
          <w:rFonts w:ascii="Cambria" w:hAnsi="Cambria" w:cs="Calibri"/>
          <w:sz w:val="22"/>
          <w:szCs w:val="22"/>
        </w:rPr>
        <w:t>5</w:t>
      </w:r>
      <w:r w:rsidRPr="007102CA">
        <w:rPr>
          <w:rFonts w:ascii="Cambria" w:hAnsi="Cambria" w:cs="Calibri"/>
          <w:sz w:val="22"/>
          <w:szCs w:val="22"/>
        </w:rPr>
        <w:t>0 % wartości netto całkowitego w</w:t>
      </w:r>
      <w:r w:rsidR="00381B08" w:rsidRPr="007102CA">
        <w:rPr>
          <w:rFonts w:ascii="Cambria" w:hAnsi="Cambria" w:cs="Calibri"/>
          <w:sz w:val="22"/>
          <w:szCs w:val="22"/>
        </w:rPr>
        <w:t>ynagrodzenia umownego Wykonawcy.</w:t>
      </w:r>
    </w:p>
    <w:p w14:paraId="3A5BE200" w14:textId="77777777" w:rsidR="00CF4C35" w:rsidRPr="007102CA" w:rsidRDefault="00CF4C35" w:rsidP="009C20DF">
      <w:pPr>
        <w:pStyle w:val="Akapitzlist"/>
        <w:numPr>
          <w:ilvl w:val="2"/>
          <w:numId w:val="19"/>
        </w:numPr>
        <w:suppressAutoHyphens/>
        <w:ind w:left="0"/>
        <w:contextualSpacing/>
        <w:jc w:val="both"/>
        <w:rPr>
          <w:rFonts w:ascii="Cambria" w:hAnsi="Cambria" w:cs="Calibri"/>
          <w:sz w:val="22"/>
          <w:szCs w:val="22"/>
        </w:rPr>
      </w:pPr>
      <w:r w:rsidRPr="007102CA">
        <w:rPr>
          <w:rFonts w:ascii="Cambria" w:hAnsi="Cambria" w:cs="Calibri"/>
          <w:sz w:val="22"/>
          <w:szCs w:val="22"/>
        </w:rPr>
        <w:t>Zamawiający może dochodzić od Wykonawcy, na zasadach ogólnych Kodeksu cywilnego, odszkodowania przewyższającego wysokość zastrzeżonych kar umownych, z zastrzeżeniem bezwzględnie obowiązujących przepisów prawa.</w:t>
      </w:r>
    </w:p>
    <w:p w14:paraId="71F9E659" w14:textId="2C0D7B06" w:rsidR="00CF4C35" w:rsidRPr="007102CA" w:rsidRDefault="00CF4C35" w:rsidP="009C20DF">
      <w:pPr>
        <w:pStyle w:val="Akapitzlist"/>
        <w:numPr>
          <w:ilvl w:val="2"/>
          <w:numId w:val="19"/>
        </w:numPr>
        <w:suppressAutoHyphens/>
        <w:ind w:left="0"/>
        <w:contextualSpacing/>
        <w:jc w:val="both"/>
        <w:rPr>
          <w:rFonts w:ascii="Cambria" w:hAnsi="Cambria" w:cs="Calibri"/>
          <w:sz w:val="22"/>
          <w:szCs w:val="22"/>
        </w:rPr>
      </w:pPr>
      <w:r w:rsidRPr="007102CA">
        <w:rPr>
          <w:rFonts w:ascii="Cambria" w:hAnsi="Cambria" w:cs="Calibri"/>
          <w:sz w:val="22"/>
          <w:szCs w:val="22"/>
        </w:rPr>
        <w:lastRenderedPageBreak/>
        <w:t>Strony przyjmują, że w przypadku orzeczenia przez sąd powszechny o nieważności lub nieskuteczności postanowień dotyczących kar pieniężnych wolą stron jest, aby do ww. postanowień stosować odpowiednio przepisy art. 483 i art. 484 Kodeksu cywilnego</w:t>
      </w:r>
      <w:r w:rsidR="002637BE">
        <w:rPr>
          <w:rFonts w:ascii="Cambria" w:hAnsi="Cambria" w:cs="Calibri"/>
          <w:sz w:val="22"/>
          <w:szCs w:val="22"/>
        </w:rPr>
        <w:t xml:space="preserve">. </w:t>
      </w:r>
    </w:p>
    <w:p w14:paraId="73014783" w14:textId="298E92C5" w:rsidR="00FF7E7E" w:rsidRPr="009D0004" w:rsidRDefault="00CF4C35" w:rsidP="009C20DF">
      <w:pPr>
        <w:pStyle w:val="Akapitzlist"/>
        <w:numPr>
          <w:ilvl w:val="2"/>
          <w:numId w:val="19"/>
        </w:numPr>
        <w:suppressAutoHyphens/>
        <w:ind w:left="0"/>
        <w:contextualSpacing/>
        <w:jc w:val="both"/>
        <w:rPr>
          <w:rFonts w:ascii="Cambria" w:hAnsi="Cambria" w:cs="Calibri"/>
          <w:sz w:val="22"/>
          <w:szCs w:val="22"/>
        </w:rPr>
      </w:pPr>
      <w:r w:rsidRPr="007102CA">
        <w:rPr>
          <w:rFonts w:ascii="Cambria" w:hAnsi="Cambria" w:cs="Calibri"/>
          <w:sz w:val="22"/>
          <w:szCs w:val="22"/>
        </w:rPr>
        <w:t xml:space="preserve">Strony przyjmują, że kary pieniężne przewidziane postanowieniami Umowy mogą podlegać sumowaniu i potrącane będą z jakiejkolwiek wierzytelności przysługującej Wykonawcy od Zamawiającego, a gdyby okazało się to niemożliwe, Wykonawca zobowiązany jest do zapłaty kar </w:t>
      </w:r>
      <w:r w:rsidR="00F25729" w:rsidRPr="007102CA">
        <w:rPr>
          <w:rFonts w:ascii="Cambria" w:hAnsi="Cambria" w:cs="Calibri"/>
          <w:sz w:val="22"/>
          <w:szCs w:val="22"/>
        </w:rPr>
        <w:t>umownych</w:t>
      </w:r>
      <w:r w:rsidRPr="007102CA">
        <w:rPr>
          <w:rFonts w:ascii="Cambria" w:hAnsi="Cambria" w:cs="Calibri"/>
          <w:sz w:val="22"/>
          <w:szCs w:val="22"/>
        </w:rPr>
        <w:t xml:space="preserve"> na rachunek bankowy Zamawiającego w terminie 7 dni od dnia otrzymania noty obciążeniowej lub wezwania do zapłaty kar pieniężnych. Zamawiający doręczy notę obciążeniową lub wezwanie do zapłaty kar umownych na adres mailowy Wykonawcy wskazany do doręczeń w komparycji Umowy.</w:t>
      </w:r>
    </w:p>
    <w:p w14:paraId="1321520C" w14:textId="77777777" w:rsidR="00CF4C35" w:rsidRPr="007102CA" w:rsidRDefault="00CF4C35"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cs="Calibri"/>
          <w:b/>
          <w:bCs/>
          <w:sz w:val="22"/>
          <w:szCs w:val="22"/>
        </w:rPr>
      </w:pPr>
      <w:r w:rsidRPr="007102CA">
        <w:rPr>
          <w:rFonts w:ascii="Cambria" w:hAnsi="Cambria" w:cs="Calibri"/>
          <w:b/>
          <w:bCs/>
          <w:sz w:val="22"/>
          <w:szCs w:val="22"/>
        </w:rPr>
        <w:t>§11</w:t>
      </w:r>
    </w:p>
    <w:p w14:paraId="005547BE" w14:textId="77777777" w:rsidR="00CF4C35" w:rsidRPr="007102CA" w:rsidRDefault="00CF4C35"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cs="Calibri"/>
          <w:b/>
          <w:bCs/>
          <w:color w:val="000000"/>
          <w:sz w:val="22"/>
          <w:szCs w:val="22"/>
        </w:rPr>
      </w:pPr>
      <w:r w:rsidRPr="007102CA">
        <w:rPr>
          <w:rFonts w:ascii="Cambria" w:hAnsi="Cambria" w:cs="Calibri"/>
          <w:b/>
          <w:bCs/>
          <w:sz w:val="22"/>
          <w:szCs w:val="22"/>
        </w:rPr>
        <w:t>Odstąpienie od Umowy</w:t>
      </w:r>
    </w:p>
    <w:p w14:paraId="4544EEF6" w14:textId="6DB33008" w:rsidR="00CF0296" w:rsidRPr="007102CA" w:rsidRDefault="00CF0296" w:rsidP="009C20DF">
      <w:pPr>
        <w:pStyle w:val="Akapitzlist"/>
        <w:numPr>
          <w:ilvl w:val="2"/>
          <w:numId w:val="38"/>
        </w:numPr>
        <w:suppressAutoHyphens/>
        <w:ind w:left="0" w:hanging="284"/>
        <w:contextualSpacing/>
        <w:jc w:val="both"/>
        <w:rPr>
          <w:rFonts w:ascii="Cambria" w:hAnsi="Cambria" w:cs="Calibri"/>
          <w:sz w:val="22"/>
          <w:szCs w:val="22"/>
        </w:rPr>
      </w:pPr>
      <w:r w:rsidRPr="007102CA">
        <w:rPr>
          <w:rFonts w:ascii="Cambria" w:hAnsi="Cambria" w:cs="Calibri"/>
          <w:sz w:val="22"/>
          <w:szCs w:val="22"/>
        </w:rPr>
        <w:t>Zamawiający może rozwiązać</w:t>
      </w:r>
      <w:r w:rsidR="004D7948" w:rsidRPr="007102CA">
        <w:rPr>
          <w:rFonts w:ascii="Cambria" w:hAnsi="Cambria" w:cs="Calibri"/>
          <w:sz w:val="22"/>
          <w:szCs w:val="22"/>
        </w:rPr>
        <w:t xml:space="preserve"> U</w:t>
      </w:r>
      <w:r w:rsidRPr="007102CA">
        <w:rPr>
          <w:rFonts w:ascii="Cambria" w:hAnsi="Cambria" w:cs="Calibri"/>
          <w:sz w:val="22"/>
          <w:szCs w:val="22"/>
        </w:rPr>
        <w:t xml:space="preserve">mowę przed upływem okresu jej obowiązywania, w trybie natychmiastowym, w przypadku wystąpienia co najmniej jednej z niżej wymienionych okoliczności: </w:t>
      </w:r>
    </w:p>
    <w:p w14:paraId="0090257E" w14:textId="6D8385A5" w:rsidR="00CF0296" w:rsidRPr="007102CA" w:rsidRDefault="00CF0296" w:rsidP="009C20DF">
      <w:pPr>
        <w:pStyle w:val="Akapitzlist"/>
        <w:numPr>
          <w:ilvl w:val="2"/>
          <w:numId w:val="40"/>
        </w:numPr>
        <w:ind w:left="709" w:hanging="425"/>
        <w:jc w:val="both"/>
        <w:rPr>
          <w:rFonts w:ascii="Cambria" w:hAnsi="Cambria" w:cstheme="minorHAnsi"/>
          <w:sz w:val="22"/>
          <w:szCs w:val="22"/>
        </w:rPr>
      </w:pPr>
      <w:r w:rsidRPr="007102CA">
        <w:rPr>
          <w:rFonts w:ascii="Cambria" w:hAnsi="Cambria" w:cstheme="minorHAnsi"/>
          <w:sz w:val="22"/>
          <w:szCs w:val="22"/>
        </w:rPr>
        <w:t xml:space="preserve">co najmniej dwukrotnej zwłoki w dostarczeniu przedmiotu </w:t>
      </w:r>
      <w:r w:rsidR="004D7948" w:rsidRPr="007102CA">
        <w:rPr>
          <w:rFonts w:ascii="Cambria" w:hAnsi="Cambria" w:cstheme="minorHAnsi"/>
          <w:sz w:val="22"/>
          <w:szCs w:val="22"/>
        </w:rPr>
        <w:t>U</w:t>
      </w:r>
      <w:r w:rsidRPr="007102CA">
        <w:rPr>
          <w:rFonts w:ascii="Cambria" w:hAnsi="Cambria" w:cstheme="minorHAnsi"/>
          <w:sz w:val="22"/>
          <w:szCs w:val="22"/>
        </w:rPr>
        <w:t xml:space="preserve">mowy przez Wykonawcę </w:t>
      </w:r>
      <w:r w:rsidR="009D0004">
        <w:rPr>
          <w:rFonts w:ascii="Cambria" w:hAnsi="Cambria" w:cstheme="minorHAnsi"/>
          <w:sz w:val="22"/>
          <w:szCs w:val="22"/>
        </w:rPr>
        <w:br/>
      </w:r>
      <w:r w:rsidRPr="007102CA">
        <w:rPr>
          <w:rFonts w:ascii="Cambria" w:hAnsi="Cambria" w:cstheme="minorHAnsi"/>
          <w:sz w:val="22"/>
          <w:szCs w:val="22"/>
        </w:rPr>
        <w:t>w terminie określonym w §</w:t>
      </w:r>
      <w:r w:rsidR="007D428F" w:rsidRPr="007102CA">
        <w:rPr>
          <w:rFonts w:ascii="Cambria" w:hAnsi="Cambria" w:cstheme="minorHAnsi"/>
          <w:sz w:val="22"/>
          <w:szCs w:val="22"/>
        </w:rPr>
        <w:t xml:space="preserve"> </w:t>
      </w:r>
      <w:r w:rsidRPr="007102CA">
        <w:rPr>
          <w:rFonts w:ascii="Cambria" w:hAnsi="Cambria" w:cstheme="minorHAnsi"/>
          <w:sz w:val="22"/>
          <w:szCs w:val="22"/>
        </w:rPr>
        <w:t xml:space="preserve">4 ust. </w:t>
      </w:r>
      <w:r w:rsidR="00DE1AB6">
        <w:rPr>
          <w:rFonts w:ascii="Cambria" w:hAnsi="Cambria" w:cstheme="minorHAnsi"/>
          <w:sz w:val="22"/>
          <w:szCs w:val="22"/>
        </w:rPr>
        <w:t>2</w:t>
      </w:r>
      <w:r w:rsidRPr="007102CA">
        <w:rPr>
          <w:rFonts w:ascii="Cambria" w:hAnsi="Cambria" w:cstheme="minorHAnsi"/>
          <w:sz w:val="22"/>
          <w:szCs w:val="22"/>
        </w:rPr>
        <w:t xml:space="preserve"> Umowy</w:t>
      </w:r>
    </w:p>
    <w:p w14:paraId="34FB093F" w14:textId="77777777" w:rsidR="00CF0296" w:rsidRPr="007102CA" w:rsidRDefault="00CF0296" w:rsidP="009C20DF">
      <w:pPr>
        <w:pStyle w:val="Akapitzlist"/>
        <w:numPr>
          <w:ilvl w:val="2"/>
          <w:numId w:val="40"/>
        </w:numPr>
        <w:ind w:left="709" w:hanging="425"/>
        <w:jc w:val="both"/>
        <w:rPr>
          <w:rFonts w:ascii="Cambria" w:hAnsi="Cambria" w:cstheme="minorHAnsi"/>
          <w:sz w:val="22"/>
          <w:szCs w:val="22"/>
        </w:rPr>
      </w:pPr>
      <w:r w:rsidRPr="007102CA">
        <w:rPr>
          <w:rFonts w:ascii="Cambria" w:hAnsi="Cambria" w:cstheme="minorHAnsi"/>
          <w:sz w:val="22"/>
          <w:szCs w:val="22"/>
        </w:rPr>
        <w:t xml:space="preserve">co najmniej dwukrotnego dostarczenia przez Wykonawcę przedmiotu </w:t>
      </w:r>
      <w:r w:rsidR="004D7948" w:rsidRPr="007102CA">
        <w:rPr>
          <w:rFonts w:ascii="Cambria" w:hAnsi="Cambria" w:cstheme="minorHAnsi"/>
          <w:sz w:val="22"/>
          <w:szCs w:val="22"/>
        </w:rPr>
        <w:t>U</w:t>
      </w:r>
      <w:r w:rsidRPr="007102CA">
        <w:rPr>
          <w:rFonts w:ascii="Cambria" w:hAnsi="Cambria" w:cstheme="minorHAnsi"/>
          <w:sz w:val="22"/>
          <w:szCs w:val="22"/>
        </w:rPr>
        <w:t>mowy z wadami, o których mowa w §</w:t>
      </w:r>
      <w:r w:rsidR="007D428F" w:rsidRPr="007102CA">
        <w:rPr>
          <w:rFonts w:ascii="Cambria" w:hAnsi="Cambria" w:cstheme="minorHAnsi"/>
          <w:sz w:val="22"/>
          <w:szCs w:val="22"/>
        </w:rPr>
        <w:t xml:space="preserve"> </w:t>
      </w:r>
      <w:r w:rsidRPr="007102CA">
        <w:rPr>
          <w:rFonts w:ascii="Cambria" w:hAnsi="Cambria" w:cstheme="minorHAnsi"/>
          <w:sz w:val="22"/>
          <w:szCs w:val="22"/>
        </w:rPr>
        <w:t>7 ust. 3 Umowy.</w:t>
      </w:r>
    </w:p>
    <w:p w14:paraId="674A4C40" w14:textId="3F0015EE" w:rsidR="00CF4C35" w:rsidRPr="009D0004" w:rsidRDefault="00CF0296" w:rsidP="009C20DF">
      <w:pPr>
        <w:pStyle w:val="Akapitzlist"/>
        <w:numPr>
          <w:ilvl w:val="2"/>
          <w:numId w:val="38"/>
        </w:numPr>
        <w:suppressAutoHyphens/>
        <w:ind w:left="0" w:hanging="284"/>
        <w:contextualSpacing/>
        <w:jc w:val="both"/>
        <w:rPr>
          <w:rFonts w:ascii="Cambria" w:hAnsi="Cambria" w:cs="Calibri"/>
          <w:sz w:val="22"/>
          <w:szCs w:val="22"/>
        </w:rPr>
      </w:pPr>
      <w:r w:rsidRPr="007102CA">
        <w:rPr>
          <w:rFonts w:ascii="Cambria" w:hAnsi="Cambria" w:cs="Calibri"/>
          <w:sz w:val="22"/>
          <w:szCs w:val="22"/>
        </w:rPr>
        <w:t xml:space="preserve">W przypadku rozwiązania </w:t>
      </w:r>
      <w:r w:rsidR="004D7948" w:rsidRPr="007102CA">
        <w:rPr>
          <w:rFonts w:ascii="Cambria" w:hAnsi="Cambria" w:cs="Calibri"/>
          <w:sz w:val="22"/>
          <w:szCs w:val="22"/>
        </w:rPr>
        <w:t>U</w:t>
      </w:r>
      <w:r w:rsidRPr="007102CA">
        <w:rPr>
          <w:rFonts w:ascii="Cambria" w:hAnsi="Cambria" w:cs="Calibri"/>
          <w:sz w:val="22"/>
          <w:szCs w:val="22"/>
        </w:rPr>
        <w:t>mowy</w:t>
      </w:r>
      <w:r w:rsidR="007D428F" w:rsidRPr="007102CA">
        <w:rPr>
          <w:rFonts w:ascii="Cambria" w:hAnsi="Cambria" w:cs="Calibri"/>
          <w:sz w:val="22"/>
          <w:szCs w:val="22"/>
        </w:rPr>
        <w:t xml:space="preserve"> przez Zamawiającego w </w:t>
      </w:r>
      <w:r w:rsidR="00F25729" w:rsidRPr="007102CA">
        <w:rPr>
          <w:rFonts w:ascii="Cambria" w:hAnsi="Cambria" w:cs="Calibri"/>
          <w:sz w:val="22"/>
          <w:szCs w:val="22"/>
        </w:rPr>
        <w:t>trybie,</w:t>
      </w:r>
      <w:r w:rsidR="007D428F" w:rsidRPr="007102CA">
        <w:rPr>
          <w:rFonts w:ascii="Cambria" w:hAnsi="Cambria" w:cs="Calibri"/>
          <w:sz w:val="22"/>
          <w:szCs w:val="22"/>
        </w:rPr>
        <w:t xml:space="preserve"> o którym mowa w ust. 2</w:t>
      </w:r>
      <w:r w:rsidRPr="007102CA">
        <w:rPr>
          <w:rFonts w:ascii="Cambria" w:hAnsi="Cambria" w:cs="Calibri"/>
          <w:sz w:val="22"/>
          <w:szCs w:val="22"/>
        </w:rPr>
        <w:t xml:space="preserve"> Wykonawca może żądać wyłącznie wynagrodzenia należnego z tytułu zrealizowanej części </w:t>
      </w:r>
      <w:r w:rsidR="004D7948" w:rsidRPr="007102CA">
        <w:rPr>
          <w:rFonts w:ascii="Cambria" w:hAnsi="Cambria" w:cs="Calibri"/>
          <w:sz w:val="22"/>
          <w:szCs w:val="22"/>
        </w:rPr>
        <w:t>U</w:t>
      </w:r>
      <w:r w:rsidRPr="007102CA">
        <w:rPr>
          <w:rFonts w:ascii="Cambria" w:hAnsi="Cambria" w:cs="Calibri"/>
          <w:sz w:val="22"/>
          <w:szCs w:val="22"/>
        </w:rPr>
        <w:t>mowy.</w:t>
      </w:r>
    </w:p>
    <w:p w14:paraId="6A04707E" w14:textId="77777777" w:rsidR="00F35799" w:rsidRDefault="00F35799"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cs="Calibri"/>
          <w:b/>
          <w:bCs/>
          <w:sz w:val="22"/>
          <w:szCs w:val="22"/>
        </w:rPr>
      </w:pPr>
    </w:p>
    <w:p w14:paraId="285C1F1C" w14:textId="54FD730E" w:rsidR="00CF4C35" w:rsidRPr="007102CA" w:rsidRDefault="00CF4C35"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cs="Calibri"/>
          <w:b/>
          <w:bCs/>
          <w:sz w:val="22"/>
          <w:szCs w:val="22"/>
        </w:rPr>
      </w:pPr>
      <w:r w:rsidRPr="007102CA">
        <w:rPr>
          <w:rFonts w:ascii="Cambria" w:hAnsi="Cambria" w:cs="Calibri"/>
          <w:b/>
          <w:bCs/>
          <w:sz w:val="22"/>
          <w:szCs w:val="22"/>
        </w:rPr>
        <w:t>§ 12</w:t>
      </w:r>
    </w:p>
    <w:p w14:paraId="71224DE2" w14:textId="77777777" w:rsidR="00CF4C35" w:rsidRPr="007102CA" w:rsidRDefault="00CF4C35"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cs="Calibri"/>
          <w:b/>
          <w:bCs/>
          <w:sz w:val="22"/>
          <w:szCs w:val="22"/>
        </w:rPr>
      </w:pPr>
      <w:r w:rsidRPr="007102CA">
        <w:rPr>
          <w:rFonts w:ascii="Cambria" w:hAnsi="Cambria" w:cs="Calibri"/>
          <w:b/>
          <w:bCs/>
          <w:sz w:val="22"/>
          <w:szCs w:val="22"/>
        </w:rPr>
        <w:t>Poufność</w:t>
      </w:r>
    </w:p>
    <w:p w14:paraId="4C12D9B3" w14:textId="475C92CD" w:rsidR="00CF4C35" w:rsidRPr="007102CA" w:rsidRDefault="00CF4C35" w:rsidP="009C20DF">
      <w:pPr>
        <w:numPr>
          <w:ilvl w:val="3"/>
          <w:numId w:val="9"/>
        </w:numPr>
        <w:tabs>
          <w:tab w:val="num" w:pos="0"/>
        </w:tabs>
        <w:suppressAutoHyphens/>
        <w:ind w:left="0" w:hanging="426"/>
        <w:contextualSpacing/>
        <w:jc w:val="both"/>
        <w:rPr>
          <w:rFonts w:ascii="Cambria" w:hAnsi="Cambria" w:cs="Calibri"/>
          <w:sz w:val="22"/>
          <w:szCs w:val="22"/>
        </w:rPr>
      </w:pPr>
      <w:r w:rsidRPr="007102CA">
        <w:rPr>
          <w:rFonts w:ascii="Cambria" w:hAnsi="Cambria" w:cs="Calibri"/>
          <w:sz w:val="22"/>
          <w:szCs w:val="22"/>
        </w:rPr>
        <w:t>Każda ze Stron zobowiązuje się do zachowania w tajemnicy wszelkich informacji o charakterze organizacyjnym, ekonomicznym i technicznym mogących stanowić tajemnicę przedsiębiorstwa jednej ze stron w rozumieniu ustawy z dnia 16 kwietnia 1993 r. o zwalczaniu nieuczciwej konkurencji (t.j. Dz.U. z 202</w:t>
      </w:r>
      <w:r w:rsidR="007102CA" w:rsidRPr="007102CA">
        <w:rPr>
          <w:rFonts w:ascii="Cambria" w:hAnsi="Cambria" w:cs="Calibri"/>
          <w:sz w:val="22"/>
          <w:szCs w:val="22"/>
        </w:rPr>
        <w:t>2</w:t>
      </w:r>
      <w:r w:rsidRPr="007102CA">
        <w:rPr>
          <w:rFonts w:ascii="Cambria" w:hAnsi="Cambria" w:cs="Calibri"/>
          <w:sz w:val="22"/>
          <w:szCs w:val="22"/>
        </w:rPr>
        <w:t xml:space="preserve"> r. poz. 1</w:t>
      </w:r>
      <w:r w:rsidR="007102CA" w:rsidRPr="007102CA">
        <w:rPr>
          <w:rFonts w:ascii="Cambria" w:hAnsi="Cambria" w:cs="Calibri"/>
          <w:sz w:val="22"/>
          <w:szCs w:val="22"/>
        </w:rPr>
        <w:t>233</w:t>
      </w:r>
      <w:r w:rsidRPr="007102CA">
        <w:rPr>
          <w:rFonts w:ascii="Cambria" w:hAnsi="Cambria" w:cs="Calibri"/>
          <w:sz w:val="22"/>
          <w:szCs w:val="22"/>
        </w:rPr>
        <w:t xml:space="preserve">), jak również zobowiązuje się do przestrzegania przepisów ustawy z dnia 10 maja 2018 r. o ochronie danych osobowych (t.j. Dz.U. z 2019 r. poz. 1781 ze zm.), </w:t>
      </w:r>
      <w:r w:rsidRPr="007102CA">
        <w:rPr>
          <w:rFonts w:ascii="Cambria" w:hAnsi="Cambria" w:cs="Calibri"/>
          <w:bCs/>
          <w:sz w:val="22"/>
          <w:szCs w:val="22"/>
        </w:rPr>
        <w:t xml:space="preserve">w tym obowiązującym od dnia 25 maja 2018 r. </w:t>
      </w:r>
      <w:r w:rsidRPr="007102CA">
        <w:rPr>
          <w:rFonts w:ascii="Cambria" w:hAnsi="Cambria" w:cs="Calibri"/>
          <w:sz w:val="22"/>
          <w:szCs w:val="22"/>
        </w:rPr>
        <w:t>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oraz ustawy z dnia 5 sierpnia 2010 r. o ochronie informacji niejawnych (t.j. Dz.U. z 2019 r. poz. 742 ze zm.), w przypadku, gdyby uzyskał do nich dostęp, w tym w szczególności do:</w:t>
      </w:r>
    </w:p>
    <w:p w14:paraId="0A3698F3" w14:textId="77777777" w:rsidR="00CF4C35" w:rsidRPr="007102CA" w:rsidRDefault="00CF4C35" w:rsidP="009C20DF">
      <w:pPr>
        <w:numPr>
          <w:ilvl w:val="1"/>
          <w:numId w:val="12"/>
        </w:numPr>
        <w:tabs>
          <w:tab w:val="left" w:pos="426"/>
        </w:tabs>
        <w:suppressAutoHyphens/>
        <w:jc w:val="both"/>
        <w:rPr>
          <w:rFonts w:ascii="Cambria" w:hAnsi="Cambria" w:cs="Calibri"/>
          <w:sz w:val="22"/>
          <w:szCs w:val="22"/>
        </w:rPr>
      </w:pPr>
      <w:r w:rsidRPr="007102CA">
        <w:rPr>
          <w:rFonts w:ascii="Cambria" w:hAnsi="Cambria" w:cs="Calibri"/>
          <w:sz w:val="22"/>
          <w:szCs w:val="22"/>
        </w:rPr>
        <w:t xml:space="preserve">ochrony i zabezpieczenia danych, do których dostęp jedna ze stron uzyskała podczas wykonywania przedmiotu Umowy, </w:t>
      </w:r>
    </w:p>
    <w:p w14:paraId="6B964B7C" w14:textId="77777777" w:rsidR="00CF4C35" w:rsidRPr="007102CA" w:rsidRDefault="00CF4C35" w:rsidP="009C20DF">
      <w:pPr>
        <w:numPr>
          <w:ilvl w:val="1"/>
          <w:numId w:val="12"/>
        </w:numPr>
        <w:tabs>
          <w:tab w:val="left" w:pos="426"/>
        </w:tabs>
        <w:suppressAutoHyphens/>
        <w:jc w:val="both"/>
        <w:rPr>
          <w:rFonts w:ascii="Cambria" w:hAnsi="Cambria" w:cs="Calibri"/>
          <w:sz w:val="22"/>
          <w:szCs w:val="22"/>
        </w:rPr>
      </w:pPr>
      <w:r w:rsidRPr="007102CA">
        <w:rPr>
          <w:rFonts w:ascii="Cambria" w:hAnsi="Cambria" w:cs="Calibri"/>
          <w:sz w:val="22"/>
          <w:szCs w:val="22"/>
        </w:rPr>
        <w:t>przetwarzania informacji i danych osobowych wyłącznie w zakresie i celu przewidzianym w Umowie,</w:t>
      </w:r>
    </w:p>
    <w:p w14:paraId="7FDAD080" w14:textId="77777777" w:rsidR="00CF4C35" w:rsidRPr="007102CA" w:rsidRDefault="00CF4C35" w:rsidP="009C20DF">
      <w:pPr>
        <w:numPr>
          <w:ilvl w:val="1"/>
          <w:numId w:val="12"/>
        </w:numPr>
        <w:tabs>
          <w:tab w:val="left" w:pos="426"/>
        </w:tabs>
        <w:suppressAutoHyphens/>
        <w:jc w:val="both"/>
        <w:rPr>
          <w:rFonts w:ascii="Cambria" w:hAnsi="Cambria" w:cs="Calibri"/>
          <w:sz w:val="22"/>
          <w:szCs w:val="22"/>
        </w:rPr>
      </w:pPr>
      <w:r w:rsidRPr="007102CA">
        <w:rPr>
          <w:rFonts w:ascii="Cambria" w:hAnsi="Cambria" w:cs="Calibri"/>
          <w:sz w:val="22"/>
          <w:szCs w:val="22"/>
        </w:rPr>
        <w:t>zachowania w tajemnicy danych osobowych pozyskanych w związku z realizacją przedmiotu Umowy</w:t>
      </w:r>
    </w:p>
    <w:p w14:paraId="087DB377" w14:textId="77777777" w:rsidR="00CF4C35" w:rsidRPr="007102CA" w:rsidRDefault="00CF4C35" w:rsidP="009C20DF">
      <w:pPr>
        <w:numPr>
          <w:ilvl w:val="1"/>
          <w:numId w:val="12"/>
        </w:numPr>
        <w:tabs>
          <w:tab w:val="left" w:pos="426"/>
        </w:tabs>
        <w:suppressAutoHyphens/>
        <w:jc w:val="both"/>
        <w:rPr>
          <w:rFonts w:ascii="Cambria" w:hAnsi="Cambria" w:cs="Calibri"/>
          <w:sz w:val="22"/>
          <w:szCs w:val="22"/>
        </w:rPr>
      </w:pPr>
      <w:r w:rsidRPr="007102CA">
        <w:rPr>
          <w:rFonts w:ascii="Cambria" w:hAnsi="Cambria" w:cs="Calibri"/>
          <w:sz w:val="22"/>
          <w:szCs w:val="22"/>
        </w:rPr>
        <w:t>niezwłocznego poinformowania o każdym przypadku naruszenia bezpieczeństwa danych.</w:t>
      </w:r>
    </w:p>
    <w:p w14:paraId="595AA489" w14:textId="77777777" w:rsidR="00CF4C35" w:rsidRPr="007102CA" w:rsidRDefault="00CF4C35" w:rsidP="009C20DF">
      <w:pPr>
        <w:numPr>
          <w:ilvl w:val="3"/>
          <w:numId w:val="9"/>
        </w:numPr>
        <w:tabs>
          <w:tab w:val="num" w:pos="0"/>
        </w:tabs>
        <w:suppressAutoHyphens/>
        <w:ind w:left="0" w:hanging="426"/>
        <w:contextualSpacing/>
        <w:jc w:val="both"/>
        <w:rPr>
          <w:rFonts w:ascii="Cambria" w:hAnsi="Cambria" w:cs="Calibri"/>
          <w:sz w:val="22"/>
          <w:szCs w:val="22"/>
        </w:rPr>
      </w:pPr>
      <w:r w:rsidRPr="007102CA">
        <w:rPr>
          <w:rFonts w:ascii="Cambria" w:hAnsi="Cambria" w:cs="Calibri"/>
          <w:sz w:val="22"/>
          <w:szCs w:val="22"/>
        </w:rPr>
        <w:t>Zachowanie poufności informacji, o których mowa w ust.1 obowiązuje strony także po rozwiązaniu Umowy.</w:t>
      </w:r>
    </w:p>
    <w:p w14:paraId="0567007A" w14:textId="77777777" w:rsidR="00CF4C35" w:rsidRPr="007102CA" w:rsidRDefault="00CF4C35" w:rsidP="009C20DF">
      <w:pPr>
        <w:numPr>
          <w:ilvl w:val="3"/>
          <w:numId w:val="9"/>
        </w:numPr>
        <w:tabs>
          <w:tab w:val="num" w:pos="0"/>
        </w:tabs>
        <w:suppressAutoHyphens/>
        <w:ind w:left="0" w:hanging="426"/>
        <w:contextualSpacing/>
        <w:jc w:val="both"/>
        <w:rPr>
          <w:rFonts w:ascii="Cambria" w:hAnsi="Cambria" w:cs="Calibri"/>
          <w:sz w:val="22"/>
          <w:szCs w:val="22"/>
        </w:rPr>
      </w:pPr>
      <w:r w:rsidRPr="007102CA">
        <w:rPr>
          <w:rFonts w:ascii="Cambria" w:hAnsi="Cambria" w:cs="Calibri"/>
          <w:sz w:val="22"/>
          <w:szCs w:val="22"/>
        </w:rPr>
        <w:t>Naruszenie obowiązku, o którym mowa w ust. 1 powoduje odpowiedzialność za szkodę wyrządzoną na zasadach wynikających z Kodeksu cywilnego oraz stanowi podstawę do rozwiązania Umowy przez każdą ze stron z zachowaniem 14 dniowego okresu wypowiedzenia.</w:t>
      </w:r>
    </w:p>
    <w:p w14:paraId="7EDF550B" w14:textId="6547F323" w:rsidR="00BF1D2C" w:rsidRPr="009D0004" w:rsidRDefault="00CF4C35" w:rsidP="009C20DF">
      <w:pPr>
        <w:numPr>
          <w:ilvl w:val="3"/>
          <w:numId w:val="9"/>
        </w:numPr>
        <w:tabs>
          <w:tab w:val="num" w:pos="0"/>
        </w:tabs>
        <w:suppressAutoHyphens/>
        <w:ind w:left="0" w:hanging="426"/>
        <w:contextualSpacing/>
        <w:jc w:val="both"/>
        <w:rPr>
          <w:rFonts w:ascii="Cambria" w:hAnsi="Cambria" w:cs="Calibri"/>
          <w:sz w:val="22"/>
          <w:szCs w:val="22"/>
        </w:rPr>
      </w:pPr>
      <w:r w:rsidRPr="007102CA">
        <w:rPr>
          <w:rFonts w:ascii="Cambria" w:hAnsi="Cambria" w:cs="Calibri"/>
          <w:sz w:val="22"/>
          <w:szCs w:val="22"/>
        </w:rPr>
        <w:t>Obowiązek, o którym mowa w ust. 1 nie ma zastosowania w przypadku udostępnienia przez którąkolwiek ze Stron informacji publicznej w rozumieniu i zgodnie z ustawą z dnia 6 września 2001 r. o dostępie do informacji publicznej (t.j. Dz.U. z 202</w:t>
      </w:r>
      <w:r w:rsidR="007102CA" w:rsidRPr="007102CA">
        <w:rPr>
          <w:rFonts w:ascii="Cambria" w:hAnsi="Cambria" w:cs="Calibri"/>
          <w:sz w:val="22"/>
          <w:szCs w:val="22"/>
        </w:rPr>
        <w:t>2</w:t>
      </w:r>
      <w:r w:rsidRPr="007102CA">
        <w:rPr>
          <w:rFonts w:ascii="Cambria" w:hAnsi="Cambria" w:cs="Calibri"/>
          <w:sz w:val="22"/>
          <w:szCs w:val="22"/>
        </w:rPr>
        <w:t xml:space="preserve"> r. poz. </w:t>
      </w:r>
      <w:r w:rsidR="007102CA" w:rsidRPr="007102CA">
        <w:rPr>
          <w:rFonts w:ascii="Cambria" w:hAnsi="Cambria" w:cs="Calibri"/>
          <w:sz w:val="22"/>
          <w:szCs w:val="22"/>
        </w:rPr>
        <w:t>902</w:t>
      </w:r>
      <w:r w:rsidRPr="007102CA">
        <w:rPr>
          <w:rFonts w:ascii="Cambria" w:hAnsi="Cambria" w:cs="Calibri"/>
          <w:sz w:val="22"/>
          <w:szCs w:val="22"/>
        </w:rPr>
        <w:t>.).</w:t>
      </w:r>
    </w:p>
    <w:p w14:paraId="3A44A73F" w14:textId="77777777" w:rsidR="009D0004" w:rsidRPr="007102CA" w:rsidRDefault="009D0004"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cs="Calibri"/>
          <w:b/>
          <w:bCs/>
          <w:sz w:val="22"/>
          <w:szCs w:val="22"/>
        </w:rPr>
      </w:pPr>
    </w:p>
    <w:p w14:paraId="58CE938F" w14:textId="77777777" w:rsidR="00CF4C35" w:rsidRPr="007102CA" w:rsidRDefault="00CF4C35"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cs="Calibri"/>
          <w:b/>
          <w:bCs/>
          <w:sz w:val="22"/>
          <w:szCs w:val="22"/>
        </w:rPr>
      </w:pPr>
      <w:r w:rsidRPr="007102CA">
        <w:rPr>
          <w:rFonts w:ascii="Cambria" w:hAnsi="Cambria" w:cs="Calibri"/>
          <w:b/>
          <w:bCs/>
          <w:sz w:val="22"/>
          <w:szCs w:val="22"/>
        </w:rPr>
        <w:t>§13</w:t>
      </w:r>
    </w:p>
    <w:p w14:paraId="07FFCBDD" w14:textId="77777777" w:rsidR="00CF4C35" w:rsidRPr="007102CA" w:rsidRDefault="00CF4C35"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cs="Calibri"/>
          <w:b/>
          <w:bCs/>
          <w:sz w:val="22"/>
          <w:szCs w:val="22"/>
        </w:rPr>
      </w:pPr>
      <w:r w:rsidRPr="007102CA">
        <w:rPr>
          <w:rFonts w:ascii="Cambria" w:hAnsi="Cambria" w:cs="Calibri"/>
          <w:b/>
          <w:bCs/>
          <w:sz w:val="22"/>
          <w:szCs w:val="22"/>
        </w:rPr>
        <w:t>Zakaz cesji</w:t>
      </w:r>
    </w:p>
    <w:p w14:paraId="7B3C9ADF" w14:textId="77777777" w:rsidR="00CF4C35" w:rsidRPr="007102CA" w:rsidRDefault="00CF4C35" w:rsidP="009C20DF">
      <w:pPr>
        <w:pStyle w:val="Akapitzlist"/>
        <w:numPr>
          <w:ilvl w:val="2"/>
          <w:numId w:val="16"/>
        </w:numPr>
        <w:suppressAutoHyphens/>
        <w:ind w:left="0"/>
        <w:contextualSpacing/>
        <w:jc w:val="both"/>
        <w:rPr>
          <w:rFonts w:ascii="Cambria" w:hAnsi="Cambria" w:cs="Calibri"/>
          <w:sz w:val="22"/>
          <w:szCs w:val="22"/>
        </w:rPr>
      </w:pPr>
      <w:r w:rsidRPr="007102CA">
        <w:rPr>
          <w:rFonts w:ascii="Cambria" w:hAnsi="Cambria" w:cs="Calibri"/>
          <w:sz w:val="22"/>
          <w:szCs w:val="22"/>
        </w:rPr>
        <w:t>Prawa i obowiązki wynikające z Umowy nie mogą być przenoszone na osoby i podmioty trzecie bez zgody Zamawiającego wyrażonej na piśmie (zakaz cesji).</w:t>
      </w:r>
    </w:p>
    <w:p w14:paraId="5F0E690D" w14:textId="77777777" w:rsidR="00CF4C35" w:rsidRPr="007102CA" w:rsidRDefault="00CF4C35" w:rsidP="009C20DF">
      <w:pPr>
        <w:pStyle w:val="Akapitzlist"/>
        <w:numPr>
          <w:ilvl w:val="2"/>
          <w:numId w:val="16"/>
        </w:numPr>
        <w:suppressAutoHyphens/>
        <w:ind w:left="0"/>
        <w:contextualSpacing/>
        <w:jc w:val="both"/>
        <w:rPr>
          <w:rFonts w:ascii="Cambria" w:hAnsi="Cambria" w:cs="Calibri"/>
          <w:sz w:val="22"/>
          <w:szCs w:val="22"/>
        </w:rPr>
      </w:pPr>
      <w:r w:rsidRPr="007102CA">
        <w:rPr>
          <w:rFonts w:ascii="Cambria" w:hAnsi="Cambria" w:cs="Calibri"/>
          <w:sz w:val="22"/>
          <w:szCs w:val="22"/>
        </w:rPr>
        <w:t>Niezależnie od zgody Zamawiającego, o której mowa w ust. 1 powyżej, czynność prawna mająca na celu zmianę wierzyciela samodzielnego publicznego zakładu opieki zdrowotnej może nastąpić po wyrażeniu zgody przez podmiot tworzący.</w:t>
      </w:r>
    </w:p>
    <w:p w14:paraId="7147BAAF" w14:textId="2C8E709B" w:rsidR="00212F59" w:rsidRPr="00EE2B98" w:rsidRDefault="00CF4C35" w:rsidP="009269B1">
      <w:pPr>
        <w:pStyle w:val="Akapitzlist"/>
        <w:numPr>
          <w:ilvl w:val="2"/>
          <w:numId w:val="16"/>
        </w:numPr>
        <w:suppressAutoHyphens/>
        <w:ind w:left="0"/>
        <w:contextualSpacing/>
        <w:jc w:val="both"/>
        <w:rPr>
          <w:rFonts w:asciiTheme="majorHAnsi" w:hAnsiTheme="majorHAnsi" w:cs="Calibri"/>
          <w:sz w:val="22"/>
          <w:szCs w:val="22"/>
        </w:rPr>
      </w:pPr>
      <w:r w:rsidRPr="007102CA">
        <w:rPr>
          <w:rFonts w:ascii="Cambria" w:hAnsi="Cambria" w:cs="Calibri"/>
          <w:sz w:val="22"/>
          <w:szCs w:val="22"/>
        </w:rPr>
        <w:lastRenderedPageBreak/>
        <w:t xml:space="preserve">Wykonawca oświadcza, iż nie dokona cesji wierzytelności przysługującej mu od Zamawiającego </w:t>
      </w:r>
      <w:r w:rsidR="009D0004">
        <w:rPr>
          <w:rFonts w:ascii="Cambria" w:hAnsi="Cambria" w:cs="Calibri"/>
          <w:sz w:val="22"/>
          <w:szCs w:val="22"/>
        </w:rPr>
        <w:br/>
      </w:r>
      <w:r w:rsidRPr="007102CA">
        <w:rPr>
          <w:rFonts w:ascii="Cambria" w:hAnsi="Cambria" w:cs="Calibri"/>
          <w:sz w:val="22"/>
          <w:szCs w:val="22"/>
        </w:rPr>
        <w:t>z tytułu realizacji przedmiotu Umowy bez uzyskania pisemnej zgody Zamawiającego, o której mowa w ust. i 2 powyżej.</w:t>
      </w:r>
    </w:p>
    <w:p w14:paraId="20BEADEE" w14:textId="0B3AFEA5" w:rsidR="00CF4C35" w:rsidRPr="00EE2B98" w:rsidRDefault="00CF4C35"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Calibri"/>
          <w:b/>
          <w:bCs/>
          <w:sz w:val="22"/>
          <w:szCs w:val="22"/>
        </w:rPr>
      </w:pPr>
      <w:r w:rsidRPr="00EE2B98">
        <w:rPr>
          <w:rFonts w:asciiTheme="majorHAnsi" w:hAnsiTheme="majorHAnsi" w:cs="Calibri"/>
          <w:b/>
          <w:bCs/>
          <w:sz w:val="22"/>
          <w:szCs w:val="22"/>
        </w:rPr>
        <w:t>§14</w:t>
      </w:r>
    </w:p>
    <w:p w14:paraId="4E2345EC" w14:textId="77777777" w:rsidR="00CF4C35" w:rsidRPr="00EE2B98" w:rsidRDefault="00CF4C35"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Calibri"/>
          <w:b/>
          <w:bCs/>
          <w:sz w:val="22"/>
          <w:szCs w:val="22"/>
        </w:rPr>
      </w:pPr>
      <w:r w:rsidRPr="00EE2B98">
        <w:rPr>
          <w:rFonts w:asciiTheme="majorHAnsi" w:hAnsiTheme="majorHAnsi" w:cs="Calibri"/>
          <w:b/>
          <w:bCs/>
          <w:sz w:val="22"/>
          <w:szCs w:val="22"/>
        </w:rPr>
        <w:t>Klauzula RODO do Umowy</w:t>
      </w:r>
    </w:p>
    <w:p w14:paraId="6A9F8174" w14:textId="14207AB6" w:rsidR="00EE2B98" w:rsidRPr="00EE2B98" w:rsidRDefault="00EE2B98" w:rsidP="00EE2B98">
      <w:pPr>
        <w:jc w:val="both"/>
        <w:rPr>
          <w:rFonts w:asciiTheme="majorHAnsi" w:hAnsiTheme="majorHAnsi"/>
          <w:sz w:val="22"/>
          <w:szCs w:val="22"/>
          <w:lang w:eastAsia="zh-CN"/>
        </w:rPr>
      </w:pPr>
      <w:r w:rsidRPr="00EE2B98">
        <w:rPr>
          <w:rFonts w:asciiTheme="majorHAnsi" w:hAnsiTheme="majorHAnsi" w:cs="Tahoma"/>
          <w:sz w:val="22"/>
          <w:szCs w:val="22"/>
          <w:lang w:eastAsia="zh-CN"/>
        </w:rPr>
        <w:t xml:space="preserve">1. W trakcie realizacji niniejszej umowy Wykonawca zobowiązuje się do przestrzegania zasad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 maja 2016 r. (dalej jako „RODO”), także innych obowiązujących przepisów prawa odnoszących się do przetwarzania danych osobowych, w szczególności o w zakresie ochrony danych osobowych i dokumentacji medycznej pacjentów. </w:t>
      </w:r>
    </w:p>
    <w:p w14:paraId="043635AE" w14:textId="77777777" w:rsidR="00EE2B98" w:rsidRPr="00EE2B98" w:rsidRDefault="00EE2B98" w:rsidP="00EE2B98">
      <w:pPr>
        <w:jc w:val="both"/>
        <w:rPr>
          <w:rFonts w:asciiTheme="majorHAnsi" w:hAnsiTheme="majorHAnsi"/>
          <w:sz w:val="22"/>
          <w:szCs w:val="22"/>
          <w:lang w:eastAsia="zh-CN"/>
        </w:rPr>
      </w:pPr>
      <w:r w:rsidRPr="00EE2B98">
        <w:rPr>
          <w:rFonts w:asciiTheme="majorHAnsi" w:hAnsiTheme="majorHAnsi"/>
          <w:sz w:val="22"/>
          <w:szCs w:val="22"/>
          <w:lang w:eastAsia="zh-CN"/>
        </w:rPr>
        <w:t xml:space="preserve">2. </w:t>
      </w:r>
      <w:r w:rsidRPr="00EE2B98">
        <w:rPr>
          <w:rFonts w:asciiTheme="majorHAnsi" w:hAnsiTheme="majorHAnsi" w:cs="Tahoma"/>
          <w:sz w:val="22"/>
          <w:szCs w:val="22"/>
          <w:lang w:eastAsia="zh-CN"/>
        </w:rPr>
        <w:t xml:space="preserve">Każda ze Stron Umowy zobowiązuje się do poinformowania swoich Pracowników </w:t>
      </w:r>
      <w:r w:rsidRPr="00EE2B98">
        <w:rPr>
          <w:rFonts w:asciiTheme="majorHAnsi" w:hAnsiTheme="majorHAnsi" w:cs="Tahoma"/>
          <w:sz w:val="22"/>
          <w:szCs w:val="22"/>
          <w:lang w:eastAsia="zh-CN"/>
        </w:rPr>
        <w:br/>
        <w:t>i Współpracowników o przetwarzaniu ich danych osobowych przez drugą Stronę Umowy w celach związanych z wykonywaniem Umowy oraz utrzymywaniem bieżących kontaktów, tak aby druga Strona mogła traktować ten obowiązek jako spełniony. Zakres przekazywanych informacji ma spełniać wymogi art. 13 i 14 RODO – w zależności od tego czy dane osób pozyskiwane są bezpośrednio od osób, których dane dotyczą lub pozyskiwane od ich Pracodawcy – będącego Stroną niniejszej Umowy.</w:t>
      </w:r>
    </w:p>
    <w:p w14:paraId="2EB61553" w14:textId="77777777" w:rsidR="00EE2B98" w:rsidRPr="00EE2B98" w:rsidRDefault="00EE2B98" w:rsidP="00EE2B98">
      <w:pPr>
        <w:suppressAutoHyphens/>
        <w:jc w:val="both"/>
        <w:rPr>
          <w:rFonts w:asciiTheme="majorHAnsi" w:hAnsiTheme="majorHAnsi"/>
          <w:sz w:val="22"/>
          <w:szCs w:val="22"/>
          <w:lang w:eastAsia="zh-CN"/>
        </w:rPr>
      </w:pPr>
      <w:r w:rsidRPr="00EE2B98">
        <w:rPr>
          <w:rFonts w:asciiTheme="majorHAnsi" w:hAnsiTheme="majorHAnsi" w:cs="Tahoma"/>
          <w:sz w:val="22"/>
          <w:szCs w:val="22"/>
          <w:lang w:eastAsia="zh-CN"/>
        </w:rPr>
        <w:t>3. Każda ze Stron zobowiązuje się do niezwłocznego poinformowania drugiej Strony o wszelkich postępowaniach wszczętych przez Prezesa Urzędu Ochrony Danych Osobowych, a dotyczących danych osobowych przetwarzanych w związku z realizacją niniejszej Umowy, jak również o wszelkich faktach wymagających zajęcia przez drugą Stronę stanowiska.</w:t>
      </w:r>
    </w:p>
    <w:p w14:paraId="1A5CE513" w14:textId="77777777" w:rsidR="00EE2B98" w:rsidRPr="00EE2B98" w:rsidRDefault="00EE2B98" w:rsidP="00EE2B98">
      <w:pPr>
        <w:jc w:val="both"/>
        <w:rPr>
          <w:rFonts w:asciiTheme="majorHAnsi" w:hAnsiTheme="majorHAnsi"/>
          <w:sz w:val="22"/>
          <w:szCs w:val="22"/>
          <w:lang w:val="x-none" w:eastAsia="zh-CN"/>
        </w:rPr>
      </w:pPr>
      <w:r w:rsidRPr="00EE2B98">
        <w:rPr>
          <w:rFonts w:asciiTheme="majorHAnsi" w:hAnsiTheme="majorHAnsi" w:cs="Tahoma"/>
          <w:sz w:val="22"/>
          <w:szCs w:val="22"/>
          <w:lang w:eastAsia="zh-CN"/>
        </w:rPr>
        <w:t xml:space="preserve">4. </w:t>
      </w:r>
      <w:r w:rsidRPr="00EE2B98">
        <w:rPr>
          <w:rFonts w:asciiTheme="majorHAnsi" w:hAnsiTheme="majorHAnsi" w:cs="Tahoma"/>
          <w:sz w:val="22"/>
          <w:szCs w:val="22"/>
          <w:lang w:val="x-none" w:eastAsia="zh-CN"/>
        </w:rPr>
        <w:t>Obowiązek zachowania tajemnicy spoczywa na Wykonawcy i jego pracownikach również po rozwiązaniu umowy i ma charakter bezterminowy.</w:t>
      </w:r>
    </w:p>
    <w:p w14:paraId="78CCCE29" w14:textId="77777777" w:rsidR="00EE2B98" w:rsidRPr="00EE2B98" w:rsidRDefault="00EE2B98" w:rsidP="00EE2B98">
      <w:pPr>
        <w:suppressAutoHyphens/>
        <w:jc w:val="both"/>
        <w:rPr>
          <w:rFonts w:asciiTheme="majorHAnsi" w:hAnsiTheme="majorHAnsi" w:cs="Tahoma"/>
          <w:sz w:val="22"/>
          <w:szCs w:val="22"/>
          <w:lang w:eastAsia="zh-CN"/>
        </w:rPr>
      </w:pPr>
      <w:r w:rsidRPr="00EE2B98">
        <w:rPr>
          <w:rFonts w:asciiTheme="majorHAnsi" w:hAnsiTheme="majorHAnsi" w:cs="Tahoma"/>
          <w:sz w:val="22"/>
          <w:szCs w:val="22"/>
          <w:lang w:eastAsia="zh-CN"/>
        </w:rPr>
        <w:t>5. Jeżeli na podstawie niniejszej Umowy dochodzić będzie do przekazywania danych osobowych, Strony będą zobowiązane do zawarcia Umowy powierzenia przetwarzania danych osobowych.</w:t>
      </w:r>
    </w:p>
    <w:p w14:paraId="640DE6F0" w14:textId="77777777" w:rsidR="00EE2B98" w:rsidRPr="00EE2B98" w:rsidRDefault="00EE2B98" w:rsidP="00EE2B98">
      <w:pPr>
        <w:suppressAutoHyphens/>
        <w:jc w:val="both"/>
        <w:rPr>
          <w:rFonts w:asciiTheme="majorHAnsi" w:hAnsiTheme="majorHAnsi"/>
          <w:sz w:val="22"/>
          <w:szCs w:val="22"/>
        </w:rPr>
      </w:pPr>
      <w:r w:rsidRPr="00EE2B98">
        <w:rPr>
          <w:rFonts w:asciiTheme="majorHAnsi" w:hAnsiTheme="majorHAnsi" w:cs="Tahoma"/>
          <w:sz w:val="22"/>
          <w:szCs w:val="22"/>
          <w:lang w:eastAsia="zh-CN"/>
        </w:rPr>
        <w:t xml:space="preserve">6. </w:t>
      </w:r>
      <w:r w:rsidRPr="00EE2B98">
        <w:rPr>
          <w:rFonts w:asciiTheme="majorHAnsi" w:hAnsiTheme="majorHAnsi"/>
          <w:bCs/>
          <w:sz w:val="22"/>
          <w:szCs w:val="22"/>
        </w:rPr>
        <w:t xml:space="preserve">Klauzule informacje RODO Zamawiającego: </w:t>
      </w:r>
      <w:hyperlink r:id="rId11" w:history="1">
        <w:r w:rsidRPr="00EE2B98">
          <w:rPr>
            <w:rStyle w:val="Hipercze"/>
            <w:rFonts w:asciiTheme="majorHAnsi" w:hAnsiTheme="majorHAnsi"/>
            <w:bCs/>
            <w:color w:val="auto"/>
            <w:sz w:val="22"/>
            <w:szCs w:val="22"/>
            <w:u w:val="none"/>
          </w:rPr>
          <w:t>https://szamotuly.med.pl/strona/rodo</w:t>
        </w:r>
      </w:hyperlink>
      <w:r w:rsidRPr="00EE2B98">
        <w:rPr>
          <w:rFonts w:asciiTheme="majorHAnsi" w:hAnsiTheme="majorHAnsi"/>
          <w:sz w:val="22"/>
          <w:szCs w:val="22"/>
        </w:rPr>
        <w:t xml:space="preserve">. </w:t>
      </w:r>
    </w:p>
    <w:p w14:paraId="67526D7B" w14:textId="77777777" w:rsidR="004D7948" w:rsidRPr="007102CA" w:rsidRDefault="004D7948"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cs="Calibri"/>
          <w:b/>
          <w:bCs/>
          <w:sz w:val="22"/>
          <w:szCs w:val="22"/>
        </w:rPr>
      </w:pPr>
    </w:p>
    <w:p w14:paraId="603EFCDF" w14:textId="77777777" w:rsidR="00CF4C35" w:rsidRPr="007102CA" w:rsidRDefault="00CF4C35"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cs="Calibri"/>
          <w:b/>
          <w:bCs/>
          <w:sz w:val="22"/>
          <w:szCs w:val="22"/>
        </w:rPr>
      </w:pPr>
      <w:r w:rsidRPr="007102CA">
        <w:rPr>
          <w:rFonts w:ascii="Cambria" w:hAnsi="Cambria" w:cs="Calibri"/>
          <w:b/>
          <w:bCs/>
          <w:sz w:val="22"/>
          <w:szCs w:val="22"/>
        </w:rPr>
        <w:t>§15</w:t>
      </w:r>
    </w:p>
    <w:p w14:paraId="6B77D425" w14:textId="77777777" w:rsidR="00CF4C35" w:rsidRPr="007102CA" w:rsidRDefault="00CF4C35"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cs="Calibri"/>
          <w:b/>
          <w:bCs/>
          <w:sz w:val="22"/>
          <w:szCs w:val="22"/>
        </w:rPr>
      </w:pPr>
      <w:r w:rsidRPr="007102CA">
        <w:rPr>
          <w:rFonts w:ascii="Cambria" w:hAnsi="Cambria" w:cs="Calibri"/>
          <w:b/>
          <w:bCs/>
          <w:sz w:val="22"/>
          <w:szCs w:val="22"/>
        </w:rPr>
        <w:t>Postanowienia końcowe</w:t>
      </w:r>
    </w:p>
    <w:p w14:paraId="6F12872D" w14:textId="56667117" w:rsidR="00CF4C35" w:rsidRPr="007102CA" w:rsidRDefault="00CF4C35" w:rsidP="009C20DF">
      <w:pPr>
        <w:pStyle w:val="Akapitzlist"/>
        <w:numPr>
          <w:ilvl w:val="2"/>
          <w:numId w:val="17"/>
        </w:numPr>
        <w:suppressAutoHyphens/>
        <w:ind w:left="0"/>
        <w:contextualSpacing/>
        <w:jc w:val="both"/>
        <w:rPr>
          <w:rFonts w:ascii="Cambria" w:hAnsi="Cambria" w:cs="Calibri"/>
          <w:sz w:val="22"/>
          <w:szCs w:val="22"/>
        </w:rPr>
      </w:pPr>
      <w:r w:rsidRPr="007102CA">
        <w:rPr>
          <w:rFonts w:ascii="Cambria" w:hAnsi="Cambria" w:cs="Calibri"/>
          <w:sz w:val="22"/>
          <w:szCs w:val="22"/>
        </w:rPr>
        <w:t>W sprawach nieuregulowanych Umową mają zastosowanie przepisy przepisy Kodeksu cywilnego.</w:t>
      </w:r>
    </w:p>
    <w:p w14:paraId="34D8AD61" w14:textId="77777777" w:rsidR="00CF4C35" w:rsidRPr="007102CA" w:rsidRDefault="00CF4C35" w:rsidP="009C20DF">
      <w:pPr>
        <w:pStyle w:val="Akapitzlist"/>
        <w:numPr>
          <w:ilvl w:val="2"/>
          <w:numId w:val="17"/>
        </w:numPr>
        <w:suppressAutoHyphens/>
        <w:ind w:left="0"/>
        <w:contextualSpacing/>
        <w:jc w:val="both"/>
        <w:rPr>
          <w:rFonts w:ascii="Cambria" w:hAnsi="Cambria" w:cs="Calibri"/>
          <w:sz w:val="22"/>
          <w:szCs w:val="22"/>
        </w:rPr>
      </w:pPr>
      <w:r w:rsidRPr="007102CA">
        <w:rPr>
          <w:rFonts w:ascii="Cambria" w:hAnsi="Cambria" w:cs="Calibri"/>
          <w:sz w:val="22"/>
          <w:szCs w:val="22"/>
        </w:rPr>
        <w:t>Ewentualne spory mogące wyniknąć z realizacji postanowień Umowy, Strony będą rozstrzygać na zasadzie porozumienia stron.</w:t>
      </w:r>
    </w:p>
    <w:p w14:paraId="77802898" w14:textId="2555C46D" w:rsidR="00CF4C35" w:rsidRPr="007102CA" w:rsidRDefault="00CF4C35" w:rsidP="009C20DF">
      <w:pPr>
        <w:pStyle w:val="Akapitzlist"/>
        <w:numPr>
          <w:ilvl w:val="2"/>
          <w:numId w:val="17"/>
        </w:numPr>
        <w:suppressAutoHyphens/>
        <w:ind w:left="0"/>
        <w:contextualSpacing/>
        <w:jc w:val="both"/>
        <w:rPr>
          <w:rFonts w:ascii="Cambria" w:hAnsi="Cambria" w:cs="Calibri"/>
          <w:sz w:val="22"/>
          <w:szCs w:val="22"/>
        </w:rPr>
      </w:pPr>
      <w:r w:rsidRPr="007102CA">
        <w:rPr>
          <w:rFonts w:ascii="Cambria" w:hAnsi="Cambria" w:cs="Calibri"/>
          <w:sz w:val="22"/>
          <w:szCs w:val="22"/>
        </w:rPr>
        <w:t xml:space="preserve">W przypadku braku porozumienia pomiędzy stronami, sporne kwestie rozstrzygane będą przez sąd powszechny w </w:t>
      </w:r>
      <w:r w:rsidR="007102CA" w:rsidRPr="007102CA">
        <w:rPr>
          <w:rFonts w:ascii="Cambria" w:hAnsi="Cambria" w:cs="Calibri"/>
          <w:sz w:val="22"/>
          <w:szCs w:val="22"/>
        </w:rPr>
        <w:t xml:space="preserve">właściwy dla siedziby Zamawiającego. </w:t>
      </w:r>
    </w:p>
    <w:p w14:paraId="0AA23E91" w14:textId="77777777" w:rsidR="00DD0C89" w:rsidRPr="007102CA" w:rsidRDefault="00DD0C89"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b/>
          <w:bCs/>
          <w:sz w:val="22"/>
          <w:szCs w:val="22"/>
        </w:rPr>
      </w:pPr>
    </w:p>
    <w:p w14:paraId="0D46F128" w14:textId="77777777" w:rsidR="00CF4C35" w:rsidRPr="007102CA" w:rsidRDefault="00CF4C35"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cs="Calibri"/>
          <w:b/>
          <w:bCs/>
          <w:sz w:val="22"/>
          <w:szCs w:val="22"/>
        </w:rPr>
      </w:pPr>
      <w:r w:rsidRPr="007102CA">
        <w:rPr>
          <w:rFonts w:ascii="Cambria" w:hAnsi="Cambria" w:cs="Calibri"/>
          <w:b/>
          <w:bCs/>
          <w:sz w:val="22"/>
          <w:szCs w:val="22"/>
        </w:rPr>
        <w:t>§16</w:t>
      </w:r>
    </w:p>
    <w:p w14:paraId="0F35F159" w14:textId="77777777" w:rsidR="00EE2B98" w:rsidRDefault="00CF4C35" w:rsidP="00EE2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cs="Calibri"/>
          <w:b/>
          <w:bCs/>
          <w:sz w:val="22"/>
          <w:szCs w:val="22"/>
        </w:rPr>
      </w:pPr>
      <w:r w:rsidRPr="007102CA">
        <w:rPr>
          <w:rFonts w:ascii="Cambria" w:hAnsi="Cambria" w:cs="Calibri"/>
          <w:b/>
          <w:bCs/>
          <w:sz w:val="22"/>
          <w:szCs w:val="22"/>
        </w:rPr>
        <w:t>Ilość egzemplarzy</w:t>
      </w:r>
    </w:p>
    <w:p w14:paraId="55E37EDE" w14:textId="11E4BD11" w:rsidR="00CF4C35" w:rsidRPr="00EE2B98" w:rsidRDefault="00CF4C35" w:rsidP="00EE2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cs="Calibri"/>
          <w:b/>
          <w:bCs/>
          <w:sz w:val="22"/>
          <w:szCs w:val="22"/>
        </w:rPr>
      </w:pPr>
      <w:r w:rsidRPr="007102CA">
        <w:rPr>
          <w:rFonts w:ascii="Cambria" w:hAnsi="Cambria" w:cs="Calibri"/>
          <w:sz w:val="22"/>
          <w:szCs w:val="22"/>
        </w:rPr>
        <w:t xml:space="preserve">Umowę sporządzono </w:t>
      </w:r>
      <w:r w:rsidRPr="007102CA">
        <w:rPr>
          <w:rFonts w:ascii="Cambria" w:hAnsi="Cambria" w:cs="Calibri"/>
          <w:b/>
          <w:bCs/>
          <w:sz w:val="22"/>
          <w:szCs w:val="22"/>
        </w:rPr>
        <w:t xml:space="preserve">w </w:t>
      </w:r>
      <w:r w:rsidR="001076F0" w:rsidRPr="007102CA">
        <w:rPr>
          <w:rFonts w:ascii="Cambria" w:hAnsi="Cambria" w:cs="Calibri"/>
          <w:b/>
          <w:bCs/>
          <w:sz w:val="22"/>
          <w:szCs w:val="22"/>
        </w:rPr>
        <w:t>dwóch (2)</w:t>
      </w:r>
      <w:r w:rsidRPr="007102CA">
        <w:rPr>
          <w:rFonts w:ascii="Cambria" w:hAnsi="Cambria" w:cs="Calibri"/>
          <w:sz w:val="22"/>
          <w:szCs w:val="22"/>
        </w:rPr>
        <w:t xml:space="preserve"> jednobrzmiących egzemplarzach, każdy na prawach oryginału, </w:t>
      </w:r>
      <w:r w:rsidR="00985CB9">
        <w:rPr>
          <w:rFonts w:ascii="Cambria" w:hAnsi="Cambria" w:cs="Calibri"/>
          <w:sz w:val="22"/>
          <w:szCs w:val="22"/>
        </w:rPr>
        <w:t xml:space="preserve">po jednym dla każdej ze Stron. </w:t>
      </w:r>
    </w:p>
    <w:p w14:paraId="1386F054" w14:textId="77777777" w:rsidR="00CF4C35" w:rsidRDefault="00CF4C35"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b/>
          <w:bCs/>
          <w:sz w:val="22"/>
          <w:szCs w:val="22"/>
        </w:rPr>
      </w:pPr>
    </w:p>
    <w:p w14:paraId="672513EF" w14:textId="77777777" w:rsidR="00EE2B98" w:rsidRPr="00EE2B98" w:rsidRDefault="00EE2B98" w:rsidP="00EE2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b/>
          <w:bCs/>
          <w:i/>
          <w:iCs/>
          <w:sz w:val="22"/>
          <w:szCs w:val="22"/>
        </w:rPr>
      </w:pPr>
      <w:r w:rsidRPr="00EE2B98">
        <w:rPr>
          <w:rFonts w:ascii="Cambria" w:hAnsi="Cambria" w:cs="Calibri"/>
          <w:b/>
          <w:bCs/>
          <w:i/>
          <w:iCs/>
          <w:sz w:val="22"/>
          <w:szCs w:val="22"/>
        </w:rPr>
        <w:t xml:space="preserve">Wykonawca oświadcza, że w dniu zawarcia umowy nie podlega wykluczeniu z postępowania na podstawie art. 7 ust. 1 ustawy z dnia 13 kwietnia 2022r. o szczególnych rozwiązaniach w zakresie przeciwdziałania wspieraniu agresji na Ukrainę oraz służących ochronie bezpieczeństwa narodowego, na czas trwania tych okoliczności (Dz. U. z 2024 r. poz. 507 z późn. zm.). W przypadku zmiany sytuacji w trakcie obowiązywania niniejszej umowy, Wykonawca niezwłocznie powiadomi o tym Zamawiającego. </w:t>
      </w:r>
    </w:p>
    <w:p w14:paraId="3D044057" w14:textId="77777777" w:rsidR="00EE2B98" w:rsidRDefault="00EE2B98"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b/>
          <w:bCs/>
          <w:sz w:val="22"/>
          <w:szCs w:val="22"/>
        </w:rPr>
      </w:pPr>
    </w:p>
    <w:p w14:paraId="45F90E41" w14:textId="77777777" w:rsidR="00EE2B98" w:rsidRPr="00EE2B98" w:rsidRDefault="00EE2B98" w:rsidP="00EE2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b/>
          <w:bCs/>
          <w:sz w:val="22"/>
          <w:szCs w:val="22"/>
        </w:rPr>
      </w:pPr>
      <w:r w:rsidRPr="00EE2B98">
        <w:rPr>
          <w:rFonts w:ascii="Cambria" w:hAnsi="Cambria" w:cs="Calibri"/>
          <w:b/>
          <w:bCs/>
          <w:sz w:val="22"/>
          <w:szCs w:val="22"/>
        </w:rPr>
        <w:t>Załącznik/i:</w:t>
      </w:r>
    </w:p>
    <w:p w14:paraId="7EA4B0AC" w14:textId="77777777" w:rsidR="00EE2B98" w:rsidRPr="00EE2B98" w:rsidRDefault="00EE2B98" w:rsidP="00EE2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b/>
          <w:bCs/>
          <w:sz w:val="22"/>
          <w:szCs w:val="22"/>
        </w:rPr>
      </w:pPr>
      <w:r w:rsidRPr="00EE2B98">
        <w:rPr>
          <w:rFonts w:ascii="Cambria" w:hAnsi="Cambria" w:cs="Calibri"/>
          <w:b/>
          <w:bCs/>
          <w:sz w:val="22"/>
          <w:szCs w:val="22"/>
        </w:rPr>
        <w:t>Załącznik/i nr … –Formularz asortymentowo -ilościowo- cenowy</w:t>
      </w:r>
    </w:p>
    <w:p w14:paraId="60EA8AB9" w14:textId="77777777" w:rsidR="00EE2B98" w:rsidRPr="007102CA" w:rsidRDefault="00EE2B98"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b/>
          <w:bCs/>
          <w:sz w:val="22"/>
          <w:szCs w:val="22"/>
        </w:rPr>
      </w:pPr>
    </w:p>
    <w:p w14:paraId="3ABE8CA6" w14:textId="7B714AD2" w:rsidR="00CF4C35" w:rsidRPr="007102CA" w:rsidRDefault="00CF4C35" w:rsidP="009C20DF">
      <w:pPr>
        <w:rPr>
          <w:rFonts w:ascii="Cambria" w:hAnsi="Cambria" w:cs="Calibri"/>
          <w:b/>
          <w:bCs/>
          <w:sz w:val="22"/>
          <w:szCs w:val="22"/>
        </w:rPr>
      </w:pPr>
      <w:r w:rsidRPr="007102CA">
        <w:rPr>
          <w:rFonts w:ascii="Cambria" w:hAnsi="Cambria" w:cs="Calibri"/>
          <w:b/>
          <w:bCs/>
          <w:sz w:val="22"/>
          <w:szCs w:val="22"/>
        </w:rPr>
        <w:t xml:space="preserve">                      Wykonawca:</w:t>
      </w:r>
      <w:r w:rsidRPr="007102CA">
        <w:rPr>
          <w:rFonts w:ascii="Cambria" w:hAnsi="Cambria" w:cs="Calibri"/>
          <w:b/>
          <w:bCs/>
          <w:sz w:val="22"/>
          <w:szCs w:val="22"/>
        </w:rPr>
        <w:tab/>
      </w:r>
      <w:r w:rsidRPr="007102CA">
        <w:rPr>
          <w:rFonts w:ascii="Cambria" w:hAnsi="Cambria" w:cs="Calibri"/>
          <w:b/>
          <w:bCs/>
          <w:sz w:val="22"/>
          <w:szCs w:val="22"/>
        </w:rPr>
        <w:tab/>
      </w:r>
      <w:r w:rsidRPr="007102CA">
        <w:rPr>
          <w:rFonts w:ascii="Cambria" w:hAnsi="Cambria" w:cs="Calibri"/>
          <w:b/>
          <w:bCs/>
          <w:sz w:val="22"/>
          <w:szCs w:val="22"/>
        </w:rPr>
        <w:tab/>
      </w:r>
      <w:r w:rsidRPr="007102CA">
        <w:rPr>
          <w:rFonts w:ascii="Cambria" w:hAnsi="Cambria" w:cs="Calibri"/>
          <w:b/>
          <w:bCs/>
          <w:sz w:val="22"/>
          <w:szCs w:val="22"/>
        </w:rPr>
        <w:tab/>
        <w:t xml:space="preserve">                          </w:t>
      </w:r>
      <w:r w:rsidRPr="007102CA">
        <w:rPr>
          <w:rFonts w:ascii="Cambria" w:hAnsi="Cambria" w:cs="Calibri"/>
          <w:b/>
          <w:bCs/>
          <w:sz w:val="22"/>
          <w:szCs w:val="22"/>
        </w:rPr>
        <w:tab/>
      </w:r>
      <w:r w:rsidRPr="007102CA">
        <w:rPr>
          <w:rFonts w:ascii="Cambria" w:hAnsi="Cambria" w:cs="Calibri"/>
          <w:b/>
          <w:bCs/>
          <w:sz w:val="22"/>
          <w:szCs w:val="22"/>
        </w:rPr>
        <w:tab/>
        <w:t>Zamawiający:</w:t>
      </w:r>
    </w:p>
    <w:p w14:paraId="2BB03883" w14:textId="77777777" w:rsidR="004D7948" w:rsidRPr="007102CA" w:rsidRDefault="004D7948" w:rsidP="009C20DF">
      <w:pPr>
        <w:tabs>
          <w:tab w:val="left" w:pos="708"/>
        </w:tabs>
        <w:jc w:val="both"/>
        <w:rPr>
          <w:rFonts w:ascii="Cambria" w:hAnsi="Cambria" w:cs="Calibri"/>
          <w:b/>
          <w:bCs/>
          <w:sz w:val="22"/>
          <w:szCs w:val="22"/>
        </w:rPr>
      </w:pPr>
    </w:p>
    <w:p w14:paraId="2274C33F" w14:textId="77777777" w:rsidR="004D7948" w:rsidRPr="007102CA" w:rsidRDefault="004D7948" w:rsidP="009C20DF">
      <w:pPr>
        <w:tabs>
          <w:tab w:val="left" w:pos="708"/>
        </w:tabs>
        <w:jc w:val="both"/>
        <w:rPr>
          <w:rFonts w:ascii="Cambria" w:hAnsi="Cambria" w:cs="Calibri"/>
          <w:b/>
          <w:bCs/>
          <w:sz w:val="22"/>
          <w:szCs w:val="22"/>
        </w:rPr>
      </w:pPr>
    </w:p>
    <w:p w14:paraId="55FF3670" w14:textId="4A2C6F77" w:rsidR="009D0004" w:rsidRDefault="009D0004" w:rsidP="009C20DF">
      <w:pPr>
        <w:tabs>
          <w:tab w:val="left" w:pos="708"/>
        </w:tabs>
        <w:jc w:val="both"/>
        <w:rPr>
          <w:rFonts w:ascii="Cambria" w:hAnsi="Cambria" w:cs="Calibri"/>
          <w:b/>
          <w:bCs/>
          <w:sz w:val="22"/>
          <w:szCs w:val="22"/>
        </w:rPr>
      </w:pPr>
    </w:p>
    <w:p w14:paraId="25BD0BF6" w14:textId="77777777" w:rsidR="00452A24" w:rsidRDefault="00452A24" w:rsidP="009C20DF">
      <w:pPr>
        <w:tabs>
          <w:tab w:val="left" w:pos="708"/>
        </w:tabs>
        <w:jc w:val="both"/>
        <w:rPr>
          <w:rFonts w:ascii="Cambria" w:hAnsi="Cambria" w:cs="Calibri"/>
          <w:b/>
          <w:bCs/>
          <w:sz w:val="22"/>
          <w:szCs w:val="22"/>
        </w:rPr>
      </w:pPr>
    </w:p>
    <w:p w14:paraId="3C7405C1" w14:textId="350709D1" w:rsidR="00B14F04" w:rsidRPr="007102CA" w:rsidRDefault="00B14F04" w:rsidP="009C20DF">
      <w:pPr>
        <w:autoSpaceDE w:val="0"/>
        <w:autoSpaceDN w:val="0"/>
        <w:adjustRightInd w:val="0"/>
        <w:jc w:val="center"/>
        <w:rPr>
          <w:rFonts w:ascii="Cambria" w:hAnsi="Cambria"/>
          <w:sz w:val="22"/>
          <w:szCs w:val="22"/>
        </w:rPr>
      </w:pPr>
    </w:p>
    <w:sectPr w:rsidR="00B14F04" w:rsidRPr="007102CA" w:rsidSect="00F35799">
      <w:footerReference w:type="even" r:id="rId12"/>
      <w:footerReference w:type="default" r:id="rId13"/>
      <w:pgSz w:w="11900" w:h="16840"/>
      <w:pgMar w:top="851" w:right="985"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C5528" w14:textId="77777777" w:rsidR="009B2F89" w:rsidRDefault="009B2F89" w:rsidP="004F7A33">
      <w:r>
        <w:separator/>
      </w:r>
    </w:p>
  </w:endnote>
  <w:endnote w:type="continuationSeparator" w:id="0">
    <w:p w14:paraId="42FF9A51" w14:textId="77777777" w:rsidR="009B2F89" w:rsidRDefault="009B2F89" w:rsidP="004F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1C413" w14:textId="79CD7E97" w:rsidR="00F103F7" w:rsidRDefault="00A40309" w:rsidP="0087197B">
    <w:pPr>
      <w:pStyle w:val="Stopka"/>
      <w:framePr w:wrap="none" w:vAnchor="text" w:hAnchor="margin" w:xAlign="right" w:y="1"/>
      <w:rPr>
        <w:rStyle w:val="Numerstrony"/>
      </w:rPr>
    </w:pPr>
    <w:r>
      <w:rPr>
        <w:rStyle w:val="Numerstrony"/>
      </w:rPr>
      <w:fldChar w:fldCharType="begin"/>
    </w:r>
    <w:r w:rsidR="00F103F7">
      <w:rPr>
        <w:rStyle w:val="Numerstrony"/>
      </w:rPr>
      <w:instrText xml:space="preserve"> PAGE </w:instrText>
    </w:r>
    <w:r>
      <w:rPr>
        <w:rStyle w:val="Numerstrony"/>
      </w:rPr>
      <w:fldChar w:fldCharType="separate"/>
    </w:r>
    <w:r w:rsidR="00E84168">
      <w:rPr>
        <w:rStyle w:val="Numerstrony"/>
        <w:noProof/>
      </w:rPr>
      <w:t>1</w:t>
    </w:r>
    <w:r>
      <w:rPr>
        <w:rStyle w:val="Numerstrony"/>
      </w:rPr>
      <w:fldChar w:fldCharType="end"/>
    </w:r>
  </w:p>
  <w:p w14:paraId="08EBFC2D" w14:textId="77777777" w:rsidR="00F103F7" w:rsidRDefault="00F103F7" w:rsidP="004F7A3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62AA8" w14:textId="7EC428D8" w:rsidR="00F103F7" w:rsidRDefault="00A40309" w:rsidP="0087197B">
    <w:pPr>
      <w:pStyle w:val="Stopka"/>
      <w:framePr w:wrap="none" w:vAnchor="text" w:hAnchor="margin" w:xAlign="right" w:y="1"/>
      <w:rPr>
        <w:rStyle w:val="Numerstrony"/>
      </w:rPr>
    </w:pPr>
    <w:r>
      <w:rPr>
        <w:rStyle w:val="Numerstrony"/>
      </w:rPr>
      <w:fldChar w:fldCharType="begin"/>
    </w:r>
    <w:r w:rsidR="00F103F7">
      <w:rPr>
        <w:rStyle w:val="Numerstrony"/>
      </w:rPr>
      <w:instrText xml:space="preserve"> PAGE </w:instrText>
    </w:r>
    <w:r>
      <w:rPr>
        <w:rStyle w:val="Numerstrony"/>
      </w:rPr>
      <w:fldChar w:fldCharType="separate"/>
    </w:r>
    <w:r w:rsidR="00452A24">
      <w:rPr>
        <w:rStyle w:val="Numerstrony"/>
        <w:noProof/>
      </w:rPr>
      <w:t>16</w:t>
    </w:r>
    <w:r>
      <w:rPr>
        <w:rStyle w:val="Numerstrony"/>
      </w:rPr>
      <w:fldChar w:fldCharType="end"/>
    </w:r>
  </w:p>
  <w:p w14:paraId="032F3132" w14:textId="77777777" w:rsidR="00F103F7" w:rsidRDefault="00F103F7" w:rsidP="004F7A3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10057" w14:textId="77777777" w:rsidR="009B2F89" w:rsidRDefault="009B2F89" w:rsidP="004F7A33">
      <w:r>
        <w:separator/>
      </w:r>
    </w:p>
  </w:footnote>
  <w:footnote w:type="continuationSeparator" w:id="0">
    <w:p w14:paraId="12794E92" w14:textId="77777777" w:rsidR="009B2F89" w:rsidRDefault="009B2F89" w:rsidP="004F7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1" w15:restartNumberingAfterBreak="0">
    <w:nsid w:val="006A0563"/>
    <w:multiLevelType w:val="hybridMultilevel"/>
    <w:tmpl w:val="7452EF44"/>
    <w:lvl w:ilvl="0" w:tplc="0415000F">
      <w:start w:val="1"/>
      <w:numFmt w:val="decimal"/>
      <w:lvlText w:val="%1."/>
      <w:lvlJc w:val="left"/>
      <w:pPr>
        <w:ind w:left="720" w:hanging="360"/>
      </w:pPr>
      <w:rPr>
        <w:rFonts w:cs="Times New Roman"/>
      </w:rPr>
    </w:lvl>
    <w:lvl w:ilvl="1" w:tplc="88243F9A">
      <w:start w:val="1"/>
      <w:numFmt w:val="lowerLetter"/>
      <w:lvlText w:val="%2)"/>
      <w:lvlJc w:val="left"/>
      <w:pPr>
        <w:ind w:left="1440" w:hanging="360"/>
      </w:pPr>
      <w:rPr>
        <w:rFonts w:cs="Times New Roman" w:hint="default"/>
      </w:rPr>
    </w:lvl>
    <w:lvl w:ilvl="2" w:tplc="2F121346">
      <w:start w:val="1"/>
      <w:numFmt w:val="decimal"/>
      <w:lvlText w:val="%3."/>
      <w:lvlJc w:val="left"/>
      <w:pPr>
        <w:ind w:left="180" w:hanging="180"/>
      </w:pPr>
      <w:rPr>
        <w:rFonts w:cs="Times New Roman"/>
        <w:b w:val="0"/>
        <w:bCs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12639C1"/>
    <w:multiLevelType w:val="multilevel"/>
    <w:tmpl w:val="3CDC46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color w:val="auto"/>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1AC536B"/>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4" w15:restartNumberingAfterBreak="0">
    <w:nsid w:val="04055CB4"/>
    <w:multiLevelType w:val="hybridMultilevel"/>
    <w:tmpl w:val="1402F412"/>
    <w:lvl w:ilvl="0" w:tplc="E65E556A">
      <w:start w:val="1"/>
      <w:numFmt w:val="decimal"/>
      <w:lvlText w:val="%1."/>
      <w:lvlJc w:val="left"/>
      <w:pPr>
        <w:ind w:left="720" w:hanging="360"/>
      </w:pPr>
      <w:rPr>
        <w:rFonts w:cs="Times New Roman"/>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62273B7"/>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6" w15:restartNumberingAfterBreak="0">
    <w:nsid w:val="07E803E1"/>
    <w:multiLevelType w:val="hybridMultilevel"/>
    <w:tmpl w:val="0A56C4AC"/>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04150017">
      <w:start w:val="1"/>
      <w:numFmt w:val="lowerLetter"/>
      <w:lvlText w:val="%3)"/>
      <w:lvlJc w:val="left"/>
      <w:pPr>
        <w:ind w:left="3240" w:hanging="36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7" w15:restartNumberingAfterBreak="0">
    <w:nsid w:val="0E395E94"/>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8" w15:restartNumberingAfterBreak="0">
    <w:nsid w:val="0E7C691F"/>
    <w:multiLevelType w:val="hybridMultilevel"/>
    <w:tmpl w:val="AAAC1C80"/>
    <w:lvl w:ilvl="0" w:tplc="F89C3FCA">
      <w:start w:val="1"/>
      <w:numFmt w:val="decimal"/>
      <w:lvlText w:val="%1)"/>
      <w:lvlJc w:val="left"/>
      <w:pPr>
        <w:ind w:left="2204"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151A2D9A"/>
    <w:multiLevelType w:val="multilevel"/>
    <w:tmpl w:val="D44853D2"/>
    <w:lvl w:ilvl="0">
      <w:start w:val="1"/>
      <w:numFmt w:val="decimal"/>
      <w:lvlText w:val="%1)"/>
      <w:lvlJc w:val="left"/>
      <w:pPr>
        <w:tabs>
          <w:tab w:val="num" w:pos="1068"/>
        </w:tabs>
        <w:ind w:left="1068" w:hanging="360"/>
      </w:pPr>
      <w:rPr>
        <w:rFonts w:cs="Times New Roman"/>
        <w:b w:val="0"/>
        <w:bCs w:val="0"/>
        <w:sz w:val="24"/>
        <w:szCs w:val="24"/>
      </w:rPr>
    </w:lvl>
    <w:lvl w:ilvl="1">
      <w:start w:val="1"/>
      <w:numFmt w:val="lowerLetter"/>
      <w:lvlText w:val="%2)"/>
      <w:lvlJc w:val="left"/>
      <w:pPr>
        <w:ind w:left="1428" w:hanging="360"/>
      </w:pPr>
      <w:rPr>
        <w:rFonts w:cs="Times New Roman" w:hint="default"/>
        <w:b w:val="0"/>
        <w:bCs w:val="0"/>
        <w:sz w:val="20"/>
        <w:szCs w:val="20"/>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10" w15:restartNumberingAfterBreak="0">
    <w:nsid w:val="178E687C"/>
    <w:multiLevelType w:val="hybridMultilevel"/>
    <w:tmpl w:val="33BC2D5E"/>
    <w:lvl w:ilvl="0" w:tplc="FFFFFFFF">
      <w:start w:val="1"/>
      <w:numFmt w:val="lowerLetter"/>
      <w:lvlText w:val="%1)"/>
      <w:lvlJc w:val="left"/>
      <w:pPr>
        <w:ind w:left="1080" w:hanging="360"/>
      </w:pPr>
      <w:rPr>
        <w:rFonts w:cs="Times New Roman"/>
      </w:rPr>
    </w:lvl>
    <w:lvl w:ilvl="1" w:tplc="FFFFFFFF">
      <w:start w:val="1"/>
      <w:numFmt w:val="lowerLetter"/>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hint="default"/>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11" w15:restartNumberingAfterBreak="0">
    <w:nsid w:val="242550C9"/>
    <w:multiLevelType w:val="hybridMultilevel"/>
    <w:tmpl w:val="AF2483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5E19E8"/>
    <w:multiLevelType w:val="hybridMultilevel"/>
    <w:tmpl w:val="AF2483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712EC6"/>
    <w:multiLevelType w:val="hybridMultilevel"/>
    <w:tmpl w:val="0610D68E"/>
    <w:lvl w:ilvl="0" w:tplc="C234CBA6">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4A11ED"/>
    <w:multiLevelType w:val="hybridMultilevel"/>
    <w:tmpl w:val="D28CC68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E400F05"/>
    <w:multiLevelType w:val="multilevel"/>
    <w:tmpl w:val="4B46097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2E6926CA"/>
    <w:multiLevelType w:val="multilevel"/>
    <w:tmpl w:val="B48871FC"/>
    <w:lvl w:ilvl="0">
      <w:start w:val="3"/>
      <w:numFmt w:val="decimal"/>
      <w:lvlText w:val="%1."/>
      <w:lvlJc w:val="left"/>
      <w:pPr>
        <w:ind w:left="408" w:hanging="408"/>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7" w15:restartNumberingAfterBreak="0">
    <w:nsid w:val="2FE50FC8"/>
    <w:multiLevelType w:val="multilevel"/>
    <w:tmpl w:val="9C640F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440160"/>
    <w:multiLevelType w:val="hybridMultilevel"/>
    <w:tmpl w:val="FA52DD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44578F2"/>
    <w:multiLevelType w:val="multilevel"/>
    <w:tmpl w:val="756E605C"/>
    <w:lvl w:ilvl="0">
      <w:start w:val="3"/>
      <w:numFmt w:val="decimal"/>
      <w:lvlText w:val="%1."/>
      <w:lvlJc w:val="left"/>
      <w:pPr>
        <w:ind w:left="408" w:hanging="408"/>
      </w:pPr>
      <w:rPr>
        <w:rFonts w:cs="Times New Roman" w:hint="default"/>
      </w:rPr>
    </w:lvl>
    <w:lvl w:ilvl="1">
      <w:start w:val="1"/>
      <w:numFmt w:val="lowerLetter"/>
      <w:lvlText w:val="%2)"/>
      <w:lvlJc w:val="left"/>
      <w:pPr>
        <w:ind w:left="360" w:hanging="36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0" w15:restartNumberingAfterBreak="0">
    <w:nsid w:val="42E17E80"/>
    <w:multiLevelType w:val="hybridMultilevel"/>
    <w:tmpl w:val="934895E4"/>
    <w:lvl w:ilvl="0" w:tplc="FFFFFFFF">
      <w:start w:val="1"/>
      <w:numFmt w:val="lowerLetter"/>
      <w:lvlText w:val="%1)"/>
      <w:lvlJc w:val="left"/>
      <w:pPr>
        <w:ind w:left="1080" w:hanging="360"/>
      </w:pPr>
      <w:rPr>
        <w:rFonts w:cs="Times New Roman"/>
      </w:rPr>
    </w:lvl>
    <w:lvl w:ilvl="1" w:tplc="FFFFFFFF">
      <w:start w:val="1"/>
      <w:numFmt w:val="lowerLetter"/>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04150017">
      <w:start w:val="1"/>
      <w:numFmt w:val="lowerLetter"/>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1" w15:restartNumberingAfterBreak="0">
    <w:nsid w:val="46B54F1D"/>
    <w:multiLevelType w:val="multilevel"/>
    <w:tmpl w:val="B810AD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6CC4C3D"/>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23" w15:restartNumberingAfterBreak="0">
    <w:nsid w:val="4BC629D3"/>
    <w:multiLevelType w:val="multilevel"/>
    <w:tmpl w:val="6C1CD0B4"/>
    <w:lvl w:ilvl="0">
      <w:start w:val="1"/>
      <w:numFmt w:val="decimal"/>
      <w:lvlText w:val="%1."/>
      <w:lvlJc w:val="left"/>
      <w:pPr>
        <w:tabs>
          <w:tab w:val="num" w:pos="0"/>
        </w:tabs>
        <w:ind w:left="720" w:hanging="360"/>
      </w:pPr>
      <w:rPr>
        <w:rFonts w:cs="Times New Roman"/>
        <w:b/>
        <w:i w:val="0"/>
      </w:rPr>
    </w:lvl>
    <w:lvl w:ilvl="1">
      <w:start w:val="1"/>
      <w:numFmt w:val="lowerLetter"/>
      <w:lvlText w:val="%2)"/>
      <w:lvlJc w:val="left"/>
      <w:pPr>
        <w:ind w:left="72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506C0627"/>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25" w15:restartNumberingAfterBreak="0">
    <w:nsid w:val="5285042A"/>
    <w:multiLevelType w:val="multilevel"/>
    <w:tmpl w:val="4B46097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53AA708B"/>
    <w:multiLevelType w:val="hybridMultilevel"/>
    <w:tmpl w:val="97AC3D10"/>
    <w:lvl w:ilvl="0" w:tplc="E05CE90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4AE5863"/>
    <w:multiLevelType w:val="multilevel"/>
    <w:tmpl w:val="24E017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E22879"/>
    <w:multiLevelType w:val="multilevel"/>
    <w:tmpl w:val="4B46097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5CC112DF"/>
    <w:multiLevelType w:val="hybridMultilevel"/>
    <w:tmpl w:val="700CF06E"/>
    <w:lvl w:ilvl="0" w:tplc="0FBC234A">
      <w:start w:val="1"/>
      <w:numFmt w:val="lowerLetter"/>
      <w:lvlText w:val="%1)"/>
      <w:lvlJc w:val="left"/>
      <w:pPr>
        <w:tabs>
          <w:tab w:val="num" w:pos="720"/>
        </w:tabs>
        <w:ind w:left="720" w:hanging="360"/>
      </w:pPr>
      <w:rPr>
        <w:rFonts w:cs="Arial"/>
      </w:rPr>
    </w:lvl>
    <w:lvl w:ilvl="1" w:tplc="04150019">
      <w:start w:val="1"/>
      <w:numFmt w:val="lowerLetter"/>
      <w:lvlText w:val="%2."/>
      <w:lvlJc w:val="left"/>
      <w:pPr>
        <w:tabs>
          <w:tab w:val="num" w:pos="1440"/>
        </w:tabs>
        <w:ind w:left="1440" w:hanging="360"/>
      </w:pPr>
      <w:rPr>
        <w:rFonts w:cs="Times New Roman"/>
      </w:rPr>
    </w:lvl>
    <w:lvl w:ilvl="2" w:tplc="98268A8E">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62900781"/>
    <w:multiLevelType w:val="hybridMultilevel"/>
    <w:tmpl w:val="7452EF44"/>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hint="default"/>
      </w:rPr>
    </w:lvl>
    <w:lvl w:ilvl="2" w:tplc="FFFFFFFF">
      <w:start w:val="1"/>
      <w:numFmt w:val="decimal"/>
      <w:lvlText w:val="%3."/>
      <w:lvlJc w:val="left"/>
      <w:pPr>
        <w:ind w:left="180" w:hanging="180"/>
      </w:pPr>
      <w:rPr>
        <w:rFonts w:cs="Times New Roman"/>
        <w:b w:val="0"/>
        <w:bCs w:val="0"/>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6D3C6E6B"/>
    <w:multiLevelType w:val="hybridMultilevel"/>
    <w:tmpl w:val="30D6F81C"/>
    <w:lvl w:ilvl="0" w:tplc="04150017">
      <w:start w:val="1"/>
      <w:numFmt w:val="lowerLetter"/>
      <w:lvlText w:val="%1)"/>
      <w:lvlJc w:val="left"/>
      <w:pPr>
        <w:ind w:left="720" w:hanging="360"/>
      </w:pPr>
      <w:rPr>
        <w:rFonts w:eastAsia="Times New Roman"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DE00C8C"/>
    <w:multiLevelType w:val="hybridMultilevel"/>
    <w:tmpl w:val="33BC2D5E"/>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62188E08">
      <w:start w:val="1"/>
      <w:numFmt w:val="decimal"/>
      <w:lvlText w:val="%4."/>
      <w:lvlJc w:val="left"/>
      <w:pPr>
        <w:ind w:left="3240" w:hanging="360"/>
      </w:pPr>
      <w:rPr>
        <w:rFonts w:hint="default"/>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3" w15:restartNumberingAfterBreak="0">
    <w:nsid w:val="7090189E"/>
    <w:multiLevelType w:val="hybridMultilevel"/>
    <w:tmpl w:val="4A2E2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AF411B"/>
    <w:multiLevelType w:val="hybridMultilevel"/>
    <w:tmpl w:val="EEB8B11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7A542DA2"/>
    <w:multiLevelType w:val="multilevel"/>
    <w:tmpl w:val="CDF483C2"/>
    <w:lvl w:ilvl="0">
      <w:start w:val="1"/>
      <w:numFmt w:val="decimal"/>
      <w:lvlText w:val="%1."/>
      <w:lvlJc w:val="left"/>
      <w:pPr>
        <w:ind w:left="360" w:hanging="360"/>
      </w:pPr>
      <w:rPr>
        <w:rFonts w:cs="Times New Roman" w:hint="default"/>
        <w:color w:val="000000"/>
      </w:rPr>
    </w:lvl>
    <w:lvl w:ilvl="1">
      <w:start w:val="1"/>
      <w:numFmt w:val="upperRoman"/>
      <w:lvlText w:val="%2."/>
      <w:lvlJc w:val="right"/>
      <w:pPr>
        <w:ind w:left="502" w:hanging="360"/>
      </w:pPr>
      <w:rPr>
        <w:rFonts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7AEA38D4"/>
    <w:multiLevelType w:val="hybridMultilevel"/>
    <w:tmpl w:val="F814A6D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D5207E8"/>
    <w:multiLevelType w:val="multilevel"/>
    <w:tmpl w:val="981008F4"/>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num w:numId="1" w16cid:durableId="13402322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9084232">
    <w:abstractNumId w:val="32"/>
  </w:num>
  <w:num w:numId="3" w16cid:durableId="1353727235">
    <w:abstractNumId w:val="26"/>
  </w:num>
  <w:num w:numId="4" w16cid:durableId="7117284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9784721">
    <w:abstractNumId w:val="29"/>
  </w:num>
  <w:num w:numId="6" w16cid:durableId="951744289">
    <w:abstractNumId w:val="8"/>
  </w:num>
  <w:num w:numId="7" w16cid:durableId="1612858612">
    <w:abstractNumId w:val="37"/>
  </w:num>
  <w:num w:numId="8" w16cid:durableId="2108575274">
    <w:abstractNumId w:val="1"/>
  </w:num>
  <w:num w:numId="9" w16cid:durableId="4039885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583273">
    <w:abstractNumId w:val="17"/>
  </w:num>
  <w:num w:numId="11" w16cid:durableId="2065526145">
    <w:abstractNumId w:val="35"/>
  </w:num>
  <w:num w:numId="12" w16cid:durableId="1934243034">
    <w:abstractNumId w:val="23"/>
  </w:num>
  <w:num w:numId="13" w16cid:durableId="308023324">
    <w:abstractNumId w:val="28"/>
  </w:num>
  <w:num w:numId="14" w16cid:durableId="322778916">
    <w:abstractNumId w:val="25"/>
  </w:num>
  <w:num w:numId="15" w16cid:durableId="418016626">
    <w:abstractNumId w:val="15"/>
  </w:num>
  <w:num w:numId="16" w16cid:durableId="115611908">
    <w:abstractNumId w:val="7"/>
  </w:num>
  <w:num w:numId="17" w16cid:durableId="2100715199">
    <w:abstractNumId w:val="3"/>
  </w:num>
  <w:num w:numId="18" w16cid:durableId="1326326756">
    <w:abstractNumId w:val="5"/>
  </w:num>
  <w:num w:numId="19" w16cid:durableId="2091346591">
    <w:abstractNumId w:val="24"/>
  </w:num>
  <w:num w:numId="20" w16cid:durableId="10195455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38454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2878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2389232">
    <w:abstractNumId w:val="20"/>
  </w:num>
  <w:num w:numId="24" w16cid:durableId="15642164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33628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3394527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01533407">
    <w:abstractNumId w:val="9"/>
  </w:num>
  <w:num w:numId="28" w16cid:durableId="2071343323">
    <w:abstractNumId w:val="0"/>
  </w:num>
  <w:num w:numId="29" w16cid:durableId="1824198227">
    <w:abstractNumId w:val="16"/>
  </w:num>
  <w:num w:numId="30" w16cid:durableId="199825708">
    <w:abstractNumId w:val="19"/>
  </w:num>
  <w:num w:numId="31" w16cid:durableId="964850828">
    <w:abstractNumId w:val="4"/>
  </w:num>
  <w:num w:numId="32" w16cid:durableId="838159649">
    <w:abstractNumId w:val="36"/>
  </w:num>
  <w:num w:numId="33" w16cid:durableId="755325998">
    <w:abstractNumId w:val="31"/>
  </w:num>
  <w:num w:numId="34" w16cid:durableId="1080055597">
    <w:abstractNumId w:val="30"/>
  </w:num>
  <w:num w:numId="35" w16cid:durableId="881553621">
    <w:abstractNumId w:val="14"/>
  </w:num>
  <w:num w:numId="36" w16cid:durableId="960646137">
    <w:abstractNumId w:val="33"/>
  </w:num>
  <w:num w:numId="37" w16cid:durableId="1762750396">
    <w:abstractNumId w:val="10"/>
  </w:num>
  <w:num w:numId="38" w16cid:durableId="1371491909">
    <w:abstractNumId w:val="22"/>
  </w:num>
  <w:num w:numId="39" w16cid:durableId="177427898">
    <w:abstractNumId w:val="34"/>
  </w:num>
  <w:num w:numId="40" w16cid:durableId="1012074703">
    <w:abstractNumId w:val="6"/>
  </w:num>
  <w:num w:numId="41" w16cid:durableId="1244798409">
    <w:abstractNumId w:val="13"/>
  </w:num>
  <w:num w:numId="42" w16cid:durableId="119734673">
    <w:abstractNumId w:val="11"/>
  </w:num>
  <w:num w:numId="43" w16cid:durableId="255789628">
    <w:abstractNumId w:val="12"/>
  </w:num>
  <w:num w:numId="44" w16cid:durableId="131218332">
    <w:abstractNumId w:val="27"/>
  </w:num>
  <w:num w:numId="45" w16cid:durableId="1593199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A33"/>
    <w:rsid w:val="00005C1A"/>
    <w:rsid w:val="00010D48"/>
    <w:rsid w:val="00016A30"/>
    <w:rsid w:val="00024985"/>
    <w:rsid w:val="00024FC0"/>
    <w:rsid w:val="00026F22"/>
    <w:rsid w:val="00056F94"/>
    <w:rsid w:val="000655EF"/>
    <w:rsid w:val="0007676F"/>
    <w:rsid w:val="00076F57"/>
    <w:rsid w:val="00077B9C"/>
    <w:rsid w:val="000858AA"/>
    <w:rsid w:val="000868A3"/>
    <w:rsid w:val="0008759D"/>
    <w:rsid w:val="0009782B"/>
    <w:rsid w:val="000A2EA2"/>
    <w:rsid w:val="000A6CBE"/>
    <w:rsid w:val="000B13A0"/>
    <w:rsid w:val="000B3578"/>
    <w:rsid w:val="000C32C9"/>
    <w:rsid w:val="000C4D7A"/>
    <w:rsid w:val="000D3DB2"/>
    <w:rsid w:val="000E43DC"/>
    <w:rsid w:val="000E77F1"/>
    <w:rsid w:val="000F61DD"/>
    <w:rsid w:val="001076F0"/>
    <w:rsid w:val="001102B7"/>
    <w:rsid w:val="00117DCA"/>
    <w:rsid w:val="001229C8"/>
    <w:rsid w:val="00135B3D"/>
    <w:rsid w:val="00156394"/>
    <w:rsid w:val="0016742A"/>
    <w:rsid w:val="00192BBC"/>
    <w:rsid w:val="00193987"/>
    <w:rsid w:val="001C68AD"/>
    <w:rsid w:val="001C7646"/>
    <w:rsid w:val="001E02E6"/>
    <w:rsid w:val="00206921"/>
    <w:rsid w:val="00212F59"/>
    <w:rsid w:val="00215743"/>
    <w:rsid w:val="00233026"/>
    <w:rsid w:val="00252256"/>
    <w:rsid w:val="00252D88"/>
    <w:rsid w:val="002637BE"/>
    <w:rsid w:val="0028034D"/>
    <w:rsid w:val="0028347F"/>
    <w:rsid w:val="00286B32"/>
    <w:rsid w:val="002A17FB"/>
    <w:rsid w:val="002A443C"/>
    <w:rsid w:val="002A52BA"/>
    <w:rsid w:val="002A5FBA"/>
    <w:rsid w:val="002B0315"/>
    <w:rsid w:val="002B3961"/>
    <w:rsid w:val="002B3C2B"/>
    <w:rsid w:val="002B7072"/>
    <w:rsid w:val="002C3F4C"/>
    <w:rsid w:val="002C49A5"/>
    <w:rsid w:val="002C5506"/>
    <w:rsid w:val="002C60DB"/>
    <w:rsid w:val="002C7017"/>
    <w:rsid w:val="002D17E9"/>
    <w:rsid w:val="002E3AED"/>
    <w:rsid w:val="00322D56"/>
    <w:rsid w:val="003262E2"/>
    <w:rsid w:val="0035443C"/>
    <w:rsid w:val="003554F6"/>
    <w:rsid w:val="003707D4"/>
    <w:rsid w:val="0037581B"/>
    <w:rsid w:val="00381B08"/>
    <w:rsid w:val="0038263F"/>
    <w:rsid w:val="00390525"/>
    <w:rsid w:val="00393BD1"/>
    <w:rsid w:val="003A196D"/>
    <w:rsid w:val="003A2EE3"/>
    <w:rsid w:val="003B6B29"/>
    <w:rsid w:val="003C0728"/>
    <w:rsid w:val="003C2107"/>
    <w:rsid w:val="003E6952"/>
    <w:rsid w:val="003F1F6B"/>
    <w:rsid w:val="003F2790"/>
    <w:rsid w:val="003F30A3"/>
    <w:rsid w:val="00401296"/>
    <w:rsid w:val="004012F9"/>
    <w:rsid w:val="0040216E"/>
    <w:rsid w:val="0041204E"/>
    <w:rsid w:val="00432CFB"/>
    <w:rsid w:val="00452A24"/>
    <w:rsid w:val="00460812"/>
    <w:rsid w:val="00477D6C"/>
    <w:rsid w:val="00487CD2"/>
    <w:rsid w:val="004944C6"/>
    <w:rsid w:val="0049533D"/>
    <w:rsid w:val="004A7B6B"/>
    <w:rsid w:val="004B4627"/>
    <w:rsid w:val="004B462B"/>
    <w:rsid w:val="004C106C"/>
    <w:rsid w:val="004D7948"/>
    <w:rsid w:val="004E31F0"/>
    <w:rsid w:val="004E56BC"/>
    <w:rsid w:val="004F0E78"/>
    <w:rsid w:val="004F70B1"/>
    <w:rsid w:val="004F7A33"/>
    <w:rsid w:val="00513C6B"/>
    <w:rsid w:val="00514F98"/>
    <w:rsid w:val="00522644"/>
    <w:rsid w:val="005306D7"/>
    <w:rsid w:val="00566555"/>
    <w:rsid w:val="00591851"/>
    <w:rsid w:val="005A1F80"/>
    <w:rsid w:val="005A534F"/>
    <w:rsid w:val="005A66C5"/>
    <w:rsid w:val="005B0763"/>
    <w:rsid w:val="005C0C20"/>
    <w:rsid w:val="005D1834"/>
    <w:rsid w:val="005E69CE"/>
    <w:rsid w:val="005E78B5"/>
    <w:rsid w:val="005F0261"/>
    <w:rsid w:val="0060209F"/>
    <w:rsid w:val="00613EBB"/>
    <w:rsid w:val="006179DA"/>
    <w:rsid w:val="006249E7"/>
    <w:rsid w:val="00624C0F"/>
    <w:rsid w:val="00633F41"/>
    <w:rsid w:val="00653538"/>
    <w:rsid w:val="006747D5"/>
    <w:rsid w:val="00680CE9"/>
    <w:rsid w:val="00691C6E"/>
    <w:rsid w:val="006A08F0"/>
    <w:rsid w:val="006A574A"/>
    <w:rsid w:val="006B46B0"/>
    <w:rsid w:val="006D2E25"/>
    <w:rsid w:val="006D50D9"/>
    <w:rsid w:val="006E1296"/>
    <w:rsid w:val="006E5DFD"/>
    <w:rsid w:val="006F7311"/>
    <w:rsid w:val="00701B3F"/>
    <w:rsid w:val="00706BDE"/>
    <w:rsid w:val="007102CA"/>
    <w:rsid w:val="0071071D"/>
    <w:rsid w:val="00712E8D"/>
    <w:rsid w:val="0073367B"/>
    <w:rsid w:val="00735BC8"/>
    <w:rsid w:val="00735C0D"/>
    <w:rsid w:val="00743614"/>
    <w:rsid w:val="00744D21"/>
    <w:rsid w:val="007469B9"/>
    <w:rsid w:val="0075517A"/>
    <w:rsid w:val="00783D46"/>
    <w:rsid w:val="007A25DA"/>
    <w:rsid w:val="007A7439"/>
    <w:rsid w:val="007B7E8C"/>
    <w:rsid w:val="007C06A5"/>
    <w:rsid w:val="007C0DC7"/>
    <w:rsid w:val="007C3F13"/>
    <w:rsid w:val="007D1EE8"/>
    <w:rsid w:val="007D428F"/>
    <w:rsid w:val="007D4496"/>
    <w:rsid w:val="007D5957"/>
    <w:rsid w:val="007E0F88"/>
    <w:rsid w:val="007E6812"/>
    <w:rsid w:val="0082478A"/>
    <w:rsid w:val="00837773"/>
    <w:rsid w:val="0087197B"/>
    <w:rsid w:val="008A179B"/>
    <w:rsid w:val="008A7FB6"/>
    <w:rsid w:val="008B170B"/>
    <w:rsid w:val="008B1EED"/>
    <w:rsid w:val="008B4A51"/>
    <w:rsid w:val="008B5BD5"/>
    <w:rsid w:val="008C1CB2"/>
    <w:rsid w:val="008C4A3F"/>
    <w:rsid w:val="008D61DA"/>
    <w:rsid w:val="008E089A"/>
    <w:rsid w:val="008E185C"/>
    <w:rsid w:val="008E7AA4"/>
    <w:rsid w:val="008F1B16"/>
    <w:rsid w:val="008F2CB4"/>
    <w:rsid w:val="008F4412"/>
    <w:rsid w:val="009043DD"/>
    <w:rsid w:val="009269B1"/>
    <w:rsid w:val="00931079"/>
    <w:rsid w:val="00931239"/>
    <w:rsid w:val="009362A8"/>
    <w:rsid w:val="00985CB9"/>
    <w:rsid w:val="00986318"/>
    <w:rsid w:val="00993641"/>
    <w:rsid w:val="00993C32"/>
    <w:rsid w:val="009A186F"/>
    <w:rsid w:val="009A1D5D"/>
    <w:rsid w:val="009A6689"/>
    <w:rsid w:val="009B0F2A"/>
    <w:rsid w:val="009B2F89"/>
    <w:rsid w:val="009B387B"/>
    <w:rsid w:val="009B72B0"/>
    <w:rsid w:val="009C20DF"/>
    <w:rsid w:val="009C2C72"/>
    <w:rsid w:val="009C72E1"/>
    <w:rsid w:val="009C7597"/>
    <w:rsid w:val="009D0004"/>
    <w:rsid w:val="009E5A91"/>
    <w:rsid w:val="009F040A"/>
    <w:rsid w:val="009F08AA"/>
    <w:rsid w:val="009F37D9"/>
    <w:rsid w:val="009F3E2B"/>
    <w:rsid w:val="009F4E40"/>
    <w:rsid w:val="00A030A7"/>
    <w:rsid w:val="00A150DE"/>
    <w:rsid w:val="00A24430"/>
    <w:rsid w:val="00A313C4"/>
    <w:rsid w:val="00A325A9"/>
    <w:rsid w:val="00A32631"/>
    <w:rsid w:val="00A40309"/>
    <w:rsid w:val="00A475D1"/>
    <w:rsid w:val="00A5265F"/>
    <w:rsid w:val="00A5520A"/>
    <w:rsid w:val="00A57E3E"/>
    <w:rsid w:val="00A603CB"/>
    <w:rsid w:val="00A949BF"/>
    <w:rsid w:val="00AA14C8"/>
    <w:rsid w:val="00AB10B1"/>
    <w:rsid w:val="00AC74A3"/>
    <w:rsid w:val="00B046BC"/>
    <w:rsid w:val="00B1279F"/>
    <w:rsid w:val="00B14F04"/>
    <w:rsid w:val="00B3348E"/>
    <w:rsid w:val="00B35047"/>
    <w:rsid w:val="00B36932"/>
    <w:rsid w:val="00B5470B"/>
    <w:rsid w:val="00B5627B"/>
    <w:rsid w:val="00B579B2"/>
    <w:rsid w:val="00B61E04"/>
    <w:rsid w:val="00B74324"/>
    <w:rsid w:val="00B82188"/>
    <w:rsid w:val="00B829C8"/>
    <w:rsid w:val="00B8328C"/>
    <w:rsid w:val="00B931A7"/>
    <w:rsid w:val="00B93E29"/>
    <w:rsid w:val="00BB3408"/>
    <w:rsid w:val="00BC56E2"/>
    <w:rsid w:val="00BD33CD"/>
    <w:rsid w:val="00BD6059"/>
    <w:rsid w:val="00BF1D2C"/>
    <w:rsid w:val="00C06C9C"/>
    <w:rsid w:val="00C07025"/>
    <w:rsid w:val="00C0704A"/>
    <w:rsid w:val="00C103B8"/>
    <w:rsid w:val="00C20CEA"/>
    <w:rsid w:val="00C242A6"/>
    <w:rsid w:val="00C53B48"/>
    <w:rsid w:val="00C57DCE"/>
    <w:rsid w:val="00C618D8"/>
    <w:rsid w:val="00C72861"/>
    <w:rsid w:val="00C813EA"/>
    <w:rsid w:val="00C835B2"/>
    <w:rsid w:val="00C92DCA"/>
    <w:rsid w:val="00CB156B"/>
    <w:rsid w:val="00CC4AE8"/>
    <w:rsid w:val="00CD1D7B"/>
    <w:rsid w:val="00CE1862"/>
    <w:rsid w:val="00CE5ED7"/>
    <w:rsid w:val="00CE7231"/>
    <w:rsid w:val="00CF0296"/>
    <w:rsid w:val="00CF22C2"/>
    <w:rsid w:val="00CF4C35"/>
    <w:rsid w:val="00D15A5A"/>
    <w:rsid w:val="00D24496"/>
    <w:rsid w:val="00D27E4E"/>
    <w:rsid w:val="00D31AB7"/>
    <w:rsid w:val="00D32FC0"/>
    <w:rsid w:val="00D34F77"/>
    <w:rsid w:val="00D43FA9"/>
    <w:rsid w:val="00D46F66"/>
    <w:rsid w:val="00D47ED6"/>
    <w:rsid w:val="00D529D9"/>
    <w:rsid w:val="00D53196"/>
    <w:rsid w:val="00D55563"/>
    <w:rsid w:val="00D7103E"/>
    <w:rsid w:val="00D7320F"/>
    <w:rsid w:val="00D75E1D"/>
    <w:rsid w:val="00D76A0C"/>
    <w:rsid w:val="00D7793F"/>
    <w:rsid w:val="00D92B38"/>
    <w:rsid w:val="00D93300"/>
    <w:rsid w:val="00D95944"/>
    <w:rsid w:val="00D96A0E"/>
    <w:rsid w:val="00DA4EC9"/>
    <w:rsid w:val="00DB01B1"/>
    <w:rsid w:val="00DB638E"/>
    <w:rsid w:val="00DD0C89"/>
    <w:rsid w:val="00DE1AB6"/>
    <w:rsid w:val="00DE37D8"/>
    <w:rsid w:val="00DE4802"/>
    <w:rsid w:val="00DE5D53"/>
    <w:rsid w:val="00DE6BA3"/>
    <w:rsid w:val="00E00A45"/>
    <w:rsid w:val="00E10AA7"/>
    <w:rsid w:val="00E122F1"/>
    <w:rsid w:val="00E24738"/>
    <w:rsid w:val="00E348ED"/>
    <w:rsid w:val="00E41864"/>
    <w:rsid w:val="00E41BC9"/>
    <w:rsid w:val="00E45227"/>
    <w:rsid w:val="00E45B41"/>
    <w:rsid w:val="00E84168"/>
    <w:rsid w:val="00E8507B"/>
    <w:rsid w:val="00E87AB4"/>
    <w:rsid w:val="00E87DAB"/>
    <w:rsid w:val="00EA34F5"/>
    <w:rsid w:val="00EB0FBC"/>
    <w:rsid w:val="00EB27B8"/>
    <w:rsid w:val="00EB6D05"/>
    <w:rsid w:val="00EC46F3"/>
    <w:rsid w:val="00EC6764"/>
    <w:rsid w:val="00EC7A6A"/>
    <w:rsid w:val="00ED20D8"/>
    <w:rsid w:val="00EE27F9"/>
    <w:rsid w:val="00EE2B98"/>
    <w:rsid w:val="00EE5450"/>
    <w:rsid w:val="00EE7736"/>
    <w:rsid w:val="00F0729C"/>
    <w:rsid w:val="00F103F7"/>
    <w:rsid w:val="00F11F37"/>
    <w:rsid w:val="00F13149"/>
    <w:rsid w:val="00F15EE0"/>
    <w:rsid w:val="00F23538"/>
    <w:rsid w:val="00F25729"/>
    <w:rsid w:val="00F265F7"/>
    <w:rsid w:val="00F35799"/>
    <w:rsid w:val="00F44115"/>
    <w:rsid w:val="00F50AF6"/>
    <w:rsid w:val="00F6770A"/>
    <w:rsid w:val="00F73878"/>
    <w:rsid w:val="00F750AC"/>
    <w:rsid w:val="00F84572"/>
    <w:rsid w:val="00F87B93"/>
    <w:rsid w:val="00FA769E"/>
    <w:rsid w:val="00FB1DE5"/>
    <w:rsid w:val="00FD402F"/>
    <w:rsid w:val="00FD6560"/>
    <w:rsid w:val="00FE1765"/>
    <w:rsid w:val="00FE446A"/>
    <w:rsid w:val="00FE75C9"/>
    <w:rsid w:val="00FF7E7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85376"/>
  <w15:docId w15:val="{AA3DD169-391E-E54E-BAA2-44C84696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7A33"/>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4F7A33"/>
    <w:rPr>
      <w:rFonts w:cs="Times New Roman"/>
      <w:color w:val="0000FF"/>
      <w:u w:val="single"/>
    </w:rPr>
  </w:style>
  <w:style w:type="character" w:styleId="Odwoaniedokomentarza">
    <w:name w:val="annotation reference"/>
    <w:uiPriority w:val="99"/>
    <w:rsid w:val="004F7A33"/>
    <w:rPr>
      <w:rFonts w:cs="Times New Roman"/>
      <w:sz w:val="16"/>
    </w:rPr>
  </w:style>
  <w:style w:type="paragraph" w:styleId="Tekstkomentarza">
    <w:name w:val="annotation text"/>
    <w:basedOn w:val="Normalny"/>
    <w:link w:val="TekstkomentarzaZnak"/>
    <w:uiPriority w:val="99"/>
    <w:rsid w:val="004F7A33"/>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olor w:val="000000"/>
      <w:sz w:val="20"/>
      <w:szCs w:val="20"/>
      <w:u w:color="000000"/>
    </w:rPr>
  </w:style>
  <w:style w:type="character" w:customStyle="1" w:styleId="TekstkomentarzaZnak">
    <w:name w:val="Tekst komentarza Znak"/>
    <w:link w:val="Tekstkomentarza"/>
    <w:uiPriority w:val="99"/>
    <w:locked/>
    <w:rsid w:val="004F7A33"/>
    <w:rPr>
      <w:rFonts w:ascii="Times New Roman" w:eastAsia="Arial Unicode MS" w:hAnsi="Arial Unicode MS" w:cs="Times New Roman"/>
      <w:color w:val="000000"/>
      <w:sz w:val="20"/>
      <w:szCs w:val="20"/>
      <w:u w:color="000000"/>
      <w:lang w:eastAsia="pl-PL"/>
    </w:rPr>
  </w:style>
  <w:style w:type="paragraph" w:styleId="Tekstpodstawowywcity">
    <w:name w:val="Body Text Indent"/>
    <w:basedOn w:val="Normalny"/>
    <w:link w:val="TekstpodstawowywcityZnak"/>
    <w:uiPriority w:val="99"/>
    <w:rsid w:val="004F7A33"/>
    <w:pPr>
      <w:spacing w:after="120" w:line="276" w:lineRule="auto"/>
      <w:ind w:left="283"/>
    </w:pPr>
    <w:rPr>
      <w:rFonts w:ascii="Calibri" w:hAnsi="Calibri"/>
      <w:sz w:val="22"/>
      <w:szCs w:val="20"/>
      <w:lang w:eastAsia="en-US"/>
    </w:rPr>
  </w:style>
  <w:style w:type="character" w:customStyle="1" w:styleId="TekstpodstawowywcityZnak">
    <w:name w:val="Tekst podstawowy wcięty Znak"/>
    <w:link w:val="Tekstpodstawowywcity"/>
    <w:uiPriority w:val="99"/>
    <w:locked/>
    <w:rsid w:val="004F7A33"/>
    <w:rPr>
      <w:rFonts w:ascii="Calibri" w:hAnsi="Calibri" w:cs="Times New Roman"/>
      <w:sz w:val="20"/>
      <w:szCs w:val="20"/>
    </w:r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4F7A33"/>
    <w:pPr>
      <w:ind w:left="708"/>
    </w:pPr>
    <w:rPr>
      <w:sz w:val="20"/>
      <w:szCs w:val="20"/>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locked/>
    <w:rsid w:val="004F7A33"/>
    <w:rPr>
      <w:rFonts w:ascii="Times New Roman" w:hAnsi="Times New Roman"/>
      <w:sz w:val="20"/>
      <w:lang w:eastAsia="pl-PL"/>
    </w:rPr>
  </w:style>
  <w:style w:type="character" w:customStyle="1" w:styleId="Domylnaczcionkaakapitu1">
    <w:name w:val="Domyślna czcionka akapitu1"/>
    <w:uiPriority w:val="99"/>
    <w:rsid w:val="004F7A33"/>
  </w:style>
  <w:style w:type="paragraph" w:styleId="Stopka">
    <w:name w:val="footer"/>
    <w:basedOn w:val="Normalny"/>
    <w:link w:val="StopkaZnak"/>
    <w:uiPriority w:val="99"/>
    <w:rsid w:val="004F7A33"/>
    <w:pPr>
      <w:tabs>
        <w:tab w:val="center" w:pos="4536"/>
        <w:tab w:val="right" w:pos="9072"/>
      </w:tabs>
    </w:pPr>
  </w:style>
  <w:style w:type="character" w:customStyle="1" w:styleId="StopkaZnak">
    <w:name w:val="Stopka Znak"/>
    <w:link w:val="Stopka"/>
    <w:uiPriority w:val="99"/>
    <w:locked/>
    <w:rsid w:val="004F7A33"/>
    <w:rPr>
      <w:rFonts w:ascii="Times New Roman" w:hAnsi="Times New Roman" w:cs="Times New Roman"/>
      <w:lang w:eastAsia="pl-PL"/>
    </w:rPr>
  </w:style>
  <w:style w:type="character" w:styleId="Numerstrony">
    <w:name w:val="page number"/>
    <w:uiPriority w:val="99"/>
    <w:semiHidden/>
    <w:rsid w:val="004F7A33"/>
    <w:rPr>
      <w:rFonts w:cs="Times New Roman"/>
    </w:rPr>
  </w:style>
  <w:style w:type="paragraph" w:styleId="Poprawka">
    <w:name w:val="Revision"/>
    <w:hidden/>
    <w:uiPriority w:val="99"/>
    <w:semiHidden/>
    <w:rsid w:val="00F750AC"/>
    <w:rPr>
      <w:rFonts w:ascii="Times New Roman" w:eastAsia="Times New Roman" w:hAnsi="Times New Roman"/>
      <w:sz w:val="24"/>
      <w:szCs w:val="24"/>
    </w:rPr>
  </w:style>
  <w:style w:type="paragraph" w:styleId="Tematkomentarza">
    <w:name w:val="annotation subject"/>
    <w:basedOn w:val="Tekstkomentarza"/>
    <w:next w:val="Tekstkomentarza"/>
    <w:link w:val="TematkomentarzaZnak"/>
    <w:uiPriority w:val="99"/>
    <w:semiHidden/>
    <w:rsid w:val="00F750AC"/>
    <w:pPr>
      <w:pBdr>
        <w:top w:val="none" w:sz="0" w:space="0" w:color="auto"/>
        <w:left w:val="none" w:sz="0" w:space="0" w:color="auto"/>
        <w:bottom w:val="none" w:sz="0" w:space="0" w:color="auto"/>
        <w:right w:val="none" w:sz="0" w:space="0" w:color="auto"/>
        <w:bar w:val="none" w:sz="0" w:color="auto"/>
      </w:pBdr>
    </w:pPr>
    <w:rPr>
      <w:rFonts w:eastAsia="Times New Roman" w:hAnsi="Times New Roman"/>
      <w:b/>
      <w:bCs/>
      <w:color w:val="auto"/>
    </w:rPr>
  </w:style>
  <w:style w:type="character" w:customStyle="1" w:styleId="TematkomentarzaZnak">
    <w:name w:val="Temat komentarza Znak"/>
    <w:link w:val="Tematkomentarza"/>
    <w:uiPriority w:val="99"/>
    <w:semiHidden/>
    <w:locked/>
    <w:rsid w:val="00F750AC"/>
    <w:rPr>
      <w:rFonts w:ascii="Times New Roman" w:eastAsia="Arial Unicode MS" w:hAnsi="Times New Roman" w:cs="Times New Roman"/>
      <w:b/>
      <w:bCs/>
      <w:color w:val="000000"/>
      <w:sz w:val="20"/>
      <w:szCs w:val="20"/>
      <w:u w:color="000000"/>
      <w:lang w:eastAsia="pl-PL"/>
    </w:rPr>
  </w:style>
  <w:style w:type="character" w:customStyle="1" w:styleId="Nierozpoznanawzmianka1">
    <w:name w:val="Nierozpoznana wzmianka1"/>
    <w:uiPriority w:val="99"/>
    <w:semiHidden/>
    <w:rsid w:val="006D50D9"/>
    <w:rPr>
      <w:rFonts w:cs="Times New Roman"/>
      <w:color w:val="605E5C"/>
      <w:shd w:val="clear" w:color="auto" w:fill="E1DFDD"/>
    </w:rPr>
  </w:style>
  <w:style w:type="paragraph" w:styleId="Tekstdymka">
    <w:name w:val="Balloon Text"/>
    <w:basedOn w:val="Normalny"/>
    <w:link w:val="TekstdymkaZnak"/>
    <w:uiPriority w:val="99"/>
    <w:semiHidden/>
    <w:rsid w:val="006747D5"/>
    <w:rPr>
      <w:rFonts w:ascii="Tahoma" w:hAnsi="Tahoma" w:cs="Tahoma"/>
      <w:sz w:val="16"/>
      <w:szCs w:val="16"/>
    </w:rPr>
  </w:style>
  <w:style w:type="character" w:customStyle="1" w:styleId="TekstdymkaZnak">
    <w:name w:val="Tekst dymka Znak"/>
    <w:link w:val="Tekstdymka"/>
    <w:uiPriority w:val="99"/>
    <w:semiHidden/>
    <w:locked/>
    <w:rsid w:val="006747D5"/>
    <w:rPr>
      <w:rFonts w:ascii="Tahoma" w:hAnsi="Tahoma" w:cs="Tahoma"/>
      <w:sz w:val="16"/>
      <w:szCs w:val="16"/>
      <w:lang w:eastAsia="pl-PL"/>
    </w:rPr>
  </w:style>
  <w:style w:type="character" w:customStyle="1" w:styleId="Nierozpoznanawzmianka2">
    <w:name w:val="Nierozpoznana wzmianka2"/>
    <w:basedOn w:val="Domylnaczcionkaakapitu"/>
    <w:uiPriority w:val="99"/>
    <w:semiHidden/>
    <w:unhideWhenUsed/>
    <w:rsid w:val="00B61E04"/>
    <w:rPr>
      <w:color w:val="605E5C"/>
      <w:shd w:val="clear" w:color="auto" w:fill="E1DFDD"/>
    </w:rPr>
  </w:style>
  <w:style w:type="character" w:customStyle="1" w:styleId="Nierozpoznanawzmianka3">
    <w:name w:val="Nierozpoznana wzmianka3"/>
    <w:basedOn w:val="Domylnaczcionkaakapitu"/>
    <w:uiPriority w:val="99"/>
    <w:semiHidden/>
    <w:unhideWhenUsed/>
    <w:rsid w:val="002B0315"/>
    <w:rPr>
      <w:color w:val="605E5C"/>
      <w:shd w:val="clear" w:color="auto" w:fill="E1DFDD"/>
    </w:rPr>
  </w:style>
  <w:style w:type="character" w:styleId="Nierozpoznanawzmianka">
    <w:name w:val="Unresolved Mention"/>
    <w:basedOn w:val="Domylnaczcionkaakapitu"/>
    <w:uiPriority w:val="99"/>
    <w:semiHidden/>
    <w:unhideWhenUsed/>
    <w:rsid w:val="0041204E"/>
    <w:rPr>
      <w:color w:val="605E5C"/>
      <w:shd w:val="clear" w:color="auto" w:fill="E1DFDD"/>
    </w:rPr>
  </w:style>
  <w:style w:type="paragraph" w:styleId="Tekstprzypisukocowego">
    <w:name w:val="endnote text"/>
    <w:basedOn w:val="Normalny"/>
    <w:link w:val="TekstprzypisukocowegoZnak"/>
    <w:uiPriority w:val="99"/>
    <w:semiHidden/>
    <w:unhideWhenUsed/>
    <w:rsid w:val="00026F22"/>
    <w:rPr>
      <w:sz w:val="20"/>
      <w:szCs w:val="20"/>
    </w:rPr>
  </w:style>
  <w:style w:type="character" w:customStyle="1" w:styleId="TekstprzypisukocowegoZnak">
    <w:name w:val="Tekst przypisu końcowego Znak"/>
    <w:basedOn w:val="Domylnaczcionkaakapitu"/>
    <w:link w:val="Tekstprzypisukocowego"/>
    <w:uiPriority w:val="99"/>
    <w:semiHidden/>
    <w:rsid w:val="00026F22"/>
    <w:rPr>
      <w:rFonts w:ascii="Times New Roman" w:eastAsia="Times New Roman" w:hAnsi="Times New Roman"/>
    </w:rPr>
  </w:style>
  <w:style w:type="character" w:styleId="Odwoanieprzypisukocowego">
    <w:name w:val="endnote reference"/>
    <w:basedOn w:val="Domylnaczcionkaakapitu"/>
    <w:uiPriority w:val="99"/>
    <w:semiHidden/>
    <w:unhideWhenUsed/>
    <w:rsid w:val="00026F22"/>
    <w:rPr>
      <w:vertAlign w:val="superscript"/>
    </w:rPr>
  </w:style>
  <w:style w:type="paragraph" w:customStyle="1" w:styleId="Default">
    <w:name w:val="Default"/>
    <w:rsid w:val="00192BBC"/>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08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teka@skpp.edu.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zamotuly.med.pl/strona/rod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siegowosc@szamotuly.med.pl" TargetMode="External"/><Relationship Id="rId4" Type="http://schemas.openxmlformats.org/officeDocument/2006/relationships/settings" Target="settings.xml"/><Relationship Id="rId9" Type="http://schemas.openxmlformats.org/officeDocument/2006/relationships/hyperlink" Target="http://www.efaktura.gov.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82E5A-9C57-4BE0-8345-7F741C73A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10</Pages>
  <Words>5308</Words>
  <Characters>34561</Characters>
  <Application>Microsoft Office Word</Application>
  <DocSecurity>0</DocSecurity>
  <Lines>288</Lines>
  <Paragraphs>79</Paragraphs>
  <ScaleCrop>false</ScaleCrop>
  <HeadingPairs>
    <vt:vector size="2" baseType="variant">
      <vt:variant>
        <vt:lpstr>Tytuł</vt:lpstr>
      </vt:variant>
      <vt:variant>
        <vt:i4>1</vt:i4>
      </vt:variant>
    </vt:vector>
  </HeadingPairs>
  <TitlesOfParts>
    <vt:vector size="1" baseType="lpstr">
      <vt:lpstr>TOM II WZÓR UMOWY</vt:lpstr>
    </vt:vector>
  </TitlesOfParts>
  <Company/>
  <LinksUpToDate>false</LinksUpToDate>
  <CharactersWithSpaces>39790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II WZÓR UMOWY</dc:title>
  <cp:lastModifiedBy>Szpital Szamotuły</cp:lastModifiedBy>
  <cp:revision>11</cp:revision>
  <dcterms:created xsi:type="dcterms:W3CDTF">2024-07-25T10:48:00Z</dcterms:created>
  <dcterms:modified xsi:type="dcterms:W3CDTF">2025-04-23T08:49:00Z</dcterms:modified>
</cp:coreProperties>
</file>