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AEAC6" w14:textId="62AC9856" w:rsidR="00D54AD9" w:rsidRDefault="002F2866" w:rsidP="00D54AD9">
      <w:r>
        <w:t xml:space="preserve"> Ogólny zakres </w:t>
      </w:r>
      <w:r w:rsidR="00D54AD9">
        <w:t xml:space="preserve"> prac remontowych  związanych z przebudową budynku kompresorów</w:t>
      </w:r>
    </w:p>
    <w:p w14:paraId="29ED9256" w14:textId="77777777" w:rsidR="00D54AD9" w:rsidRDefault="00D54AD9" w:rsidP="00D54AD9"/>
    <w:p w14:paraId="1A13B002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Prace przygotowawcze:</w:t>
      </w:r>
    </w:p>
    <w:p w14:paraId="0053EA23" w14:textId="77777777" w:rsidR="00D54AD9" w:rsidRDefault="00D54AD9" w:rsidP="00D54AD9">
      <w:pPr>
        <w:pStyle w:val="Akapitzlist"/>
      </w:pPr>
      <w:r>
        <w:t>- zagospodarowaniem placu budowy,</w:t>
      </w:r>
    </w:p>
    <w:p w14:paraId="2E49F70A" w14:textId="77777777" w:rsidR="00D54AD9" w:rsidRDefault="00D54AD9" w:rsidP="00D54AD9">
      <w:pPr>
        <w:pStyle w:val="Akapitzlist"/>
      </w:pPr>
      <w:r>
        <w:t xml:space="preserve">- zabezpieczeniem istniejących instalacji, i pracujących urządzeń. </w:t>
      </w:r>
    </w:p>
    <w:p w14:paraId="6697088F" w14:textId="77777777" w:rsidR="00D54AD9" w:rsidRDefault="00D54AD9" w:rsidP="00D54AD9">
      <w:pPr>
        <w:pStyle w:val="Akapitzlist"/>
      </w:pPr>
      <w:r>
        <w:t>- wykonaniem wymaganych napraw i wzmocnień budynku kompresów,</w:t>
      </w:r>
    </w:p>
    <w:p w14:paraId="4B303A94" w14:textId="77777777" w:rsidR="00D54AD9" w:rsidRDefault="00D54AD9" w:rsidP="00D54AD9">
      <w:pPr>
        <w:pStyle w:val="Akapitzlist"/>
        <w:numPr>
          <w:ilvl w:val="0"/>
          <w:numId w:val="1"/>
        </w:numPr>
      </w:pPr>
      <w:r w:rsidRPr="00DD3723">
        <w:t>Demontaż istniejących urządzeń, kanałów, instalacji.</w:t>
      </w:r>
    </w:p>
    <w:p w14:paraId="1444176F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D</w:t>
      </w:r>
      <w:r w:rsidRPr="0054389D">
        <w:t>emontaż torowiska z dwoma suwnicami i belki wciągnika</w:t>
      </w:r>
      <w:r>
        <w:t>.</w:t>
      </w:r>
    </w:p>
    <w:p w14:paraId="1343C4BC" w14:textId="6E5896EF" w:rsidR="00D54AD9" w:rsidRDefault="00D54AD9" w:rsidP="00D54AD9">
      <w:pPr>
        <w:pStyle w:val="Akapitzlist"/>
        <w:numPr>
          <w:ilvl w:val="0"/>
          <w:numId w:val="1"/>
        </w:numPr>
      </w:pPr>
      <w:r>
        <w:t>D</w:t>
      </w:r>
      <w:r w:rsidRPr="0054389D">
        <w:t>emontaż istniejących 2 bram stalowych przesuwnych</w:t>
      </w:r>
      <w:r w:rsidR="005A0A33">
        <w:t>(bramy dostarczymy w własnym zakresie ale montaż po stronie firmy)</w:t>
      </w:r>
      <w:r w:rsidRPr="0054389D">
        <w:t>.</w:t>
      </w:r>
    </w:p>
    <w:p w14:paraId="29DF17BF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D</w:t>
      </w:r>
      <w:r w:rsidRPr="0054389D">
        <w:t>emontaż schodów stalowych pomiędzy sprężarkownią 1a i 1b</w:t>
      </w:r>
      <w:r>
        <w:t>.</w:t>
      </w:r>
    </w:p>
    <w:p w14:paraId="6E9EBDBF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Wykonaniem przebudowy elementów żelbetowych ( likwidacja słupa</w:t>
      </w:r>
    </w:p>
    <w:p w14:paraId="5AE22D8A" w14:textId="77777777" w:rsidR="00D54AD9" w:rsidRDefault="00D54AD9" w:rsidP="00D54AD9">
      <w:pPr>
        <w:pStyle w:val="Akapitzlist"/>
      </w:pPr>
      <w:r>
        <w:t>żelbetowego),</w:t>
      </w:r>
    </w:p>
    <w:p w14:paraId="31F9E95D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</w:t>
      </w:r>
      <w:r w:rsidRPr="00DD3723">
        <w:t>ykonanie ścian wewnętrznych: zamurowanie istniejących otworów</w:t>
      </w:r>
      <w:r>
        <w:t>.</w:t>
      </w:r>
    </w:p>
    <w:p w14:paraId="5B7A73A5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 xml:space="preserve">Wykonanie ścian zewnętrznych: powiększenie otworu bramowego(2 szt. wykonanie nadproża), </w:t>
      </w:r>
      <w:r w:rsidRPr="00F6564F">
        <w:t>montaż</w:t>
      </w:r>
      <w:r>
        <w:t xml:space="preserve"> ram</w:t>
      </w:r>
      <w:r w:rsidRPr="00F6564F">
        <w:t xml:space="preserve"> czerpni powietrza w istniejących otworach okiennych</w:t>
      </w:r>
      <w:r>
        <w:t xml:space="preserve"> 4szt. i ramy czerpni powietrza z nadprożem z pomieszczenia 1a do 1b.</w:t>
      </w:r>
    </w:p>
    <w:p w14:paraId="03B35923" w14:textId="7A060565" w:rsidR="00D54AD9" w:rsidRDefault="00D54AD9" w:rsidP="00D54AD9">
      <w:pPr>
        <w:pStyle w:val="Akapitzlist"/>
        <w:numPr>
          <w:ilvl w:val="0"/>
          <w:numId w:val="1"/>
        </w:numPr>
      </w:pPr>
      <w:r>
        <w:t>Montaż 3 szt. drzwi(wejście główne, wejście z pomieszczenia 1a na halę Zb. Maczki surowcowej i  wejście z pomieszczenia 1a do 1b wraz z nadprożem.</w:t>
      </w:r>
      <w:r w:rsidR="005A0A33" w:rsidRPr="005A0A33">
        <w:t xml:space="preserve"> </w:t>
      </w:r>
      <w:r w:rsidR="005A0A33" w:rsidRPr="005A0A33">
        <w:t>(</w:t>
      </w:r>
      <w:r w:rsidR="005A0A33">
        <w:t>drzwi</w:t>
      </w:r>
      <w:r w:rsidR="005A0A33" w:rsidRPr="005A0A33">
        <w:t xml:space="preserve"> dostarczymy w własnym zakresie ale montaż po stronie firmy).</w:t>
      </w:r>
    </w:p>
    <w:p w14:paraId="126F3F2D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Wzmocnienie belki żelbetowej w stropie nad piwnicą pod zabudowę sprężarki</w:t>
      </w:r>
    </w:p>
    <w:p w14:paraId="50D7624F" w14:textId="77777777" w:rsidR="00D54AD9" w:rsidRDefault="00D54AD9" w:rsidP="00D54AD9">
      <w:pPr>
        <w:pStyle w:val="Akapitzlist"/>
      </w:pPr>
      <w:r>
        <w:t>Marani DSPM nr 5 (etap 2), zaprojektowane w konstrukcji stalowej z dwóch</w:t>
      </w:r>
    </w:p>
    <w:p w14:paraId="71E35D0B" w14:textId="77777777" w:rsidR="00D54AD9" w:rsidRDefault="00D54AD9" w:rsidP="00D54AD9">
      <w:pPr>
        <w:pStyle w:val="Akapitzlist"/>
      </w:pPr>
      <w:r>
        <w:t>ceowników C400 podpartych za pośrednictwem stołków z blachy gr. 20mm</w:t>
      </w:r>
    </w:p>
    <w:p w14:paraId="3A7561DD" w14:textId="77777777" w:rsidR="00D54AD9" w:rsidRDefault="00D54AD9" w:rsidP="00D54AD9">
      <w:pPr>
        <w:pStyle w:val="Akapitzlist"/>
      </w:pPr>
      <w:r>
        <w:t xml:space="preserve">zakotwionych w ścianach piwnicy za pomocą kotew wklejanych </w:t>
      </w:r>
      <w:proofErr w:type="spellStart"/>
      <w:r>
        <w:t>Hilti</w:t>
      </w:r>
      <w:proofErr w:type="spellEnd"/>
      <w:r>
        <w:t xml:space="preserve"> M20x300</w:t>
      </w:r>
    </w:p>
    <w:p w14:paraId="4438204B" w14:textId="77777777" w:rsidR="00D54AD9" w:rsidRDefault="00D54AD9" w:rsidP="00D54AD9">
      <w:pPr>
        <w:pStyle w:val="Akapitzlist"/>
      </w:pPr>
      <w:r>
        <w:t>kl.8.8 HAS-U + HIT-HY200-R V3 na głębokość min 20cm. Ceowniki</w:t>
      </w:r>
    </w:p>
    <w:p w14:paraId="383BC240" w14:textId="77777777" w:rsidR="00D54AD9" w:rsidRDefault="00D54AD9" w:rsidP="00D54AD9">
      <w:pPr>
        <w:pStyle w:val="Akapitzlist"/>
      </w:pPr>
      <w:r>
        <w:t>umiejscowione na częściach pionowych belki obustronnie, skręcone ze sobą</w:t>
      </w:r>
    </w:p>
    <w:p w14:paraId="6797E564" w14:textId="77777777" w:rsidR="00D54AD9" w:rsidRDefault="00D54AD9" w:rsidP="00D54AD9">
      <w:pPr>
        <w:pStyle w:val="Akapitzlist"/>
      </w:pPr>
      <w:r>
        <w:t>przelotowo przez belkę żelbetową za pomocą śrub M20 kl.8.8 w rozstawie co 50cm.</w:t>
      </w:r>
    </w:p>
    <w:p w14:paraId="49482CDB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Wzmocnienie belki żelbetowej w stropie nad piwnicą pod zabudowę sprężarki.</w:t>
      </w:r>
    </w:p>
    <w:p w14:paraId="70EDAD3D" w14:textId="77777777" w:rsidR="00D54AD9" w:rsidRDefault="00D54AD9" w:rsidP="00D54AD9">
      <w:pPr>
        <w:pStyle w:val="Akapitzlist"/>
      </w:pPr>
      <w:r>
        <w:t>przebicia przez płytę żelbetową dachu dla poprowadzenia kanałów wentylacyjnych</w:t>
      </w:r>
    </w:p>
    <w:p w14:paraId="691BFBA3" w14:textId="77777777" w:rsidR="00D54AD9" w:rsidRDefault="00D54AD9" w:rsidP="00D54AD9">
      <w:pPr>
        <w:pStyle w:val="Akapitzlist"/>
      </w:pPr>
      <w:r>
        <w:t>(wyrzutni powietrza) z pomieszczenia sprężarkowni 1a wraz ze wzmocnieniem</w:t>
      </w:r>
    </w:p>
    <w:p w14:paraId="71918D6E" w14:textId="77777777" w:rsidR="00D54AD9" w:rsidRDefault="00D54AD9" w:rsidP="00D54AD9">
      <w:pPr>
        <w:pStyle w:val="Akapitzlist"/>
      </w:pPr>
      <w:r>
        <w:t>płyty dachowej. Przebicia – otwory należy wykonać po wzmocnieniu płyty</w:t>
      </w:r>
    </w:p>
    <w:p w14:paraId="77EBA068" w14:textId="77777777" w:rsidR="00D54AD9" w:rsidRDefault="00D54AD9" w:rsidP="00D54AD9">
      <w:pPr>
        <w:pStyle w:val="Akapitzlist"/>
      </w:pPr>
      <w:r>
        <w:t>dachowej. Konstrukcja wzmacniająca zaprojektowana w konstrukcji stalowej z</w:t>
      </w:r>
    </w:p>
    <w:p w14:paraId="2575A1E8" w14:textId="77777777" w:rsidR="00D54AD9" w:rsidRDefault="00D54AD9" w:rsidP="00D54AD9">
      <w:pPr>
        <w:pStyle w:val="Akapitzlist"/>
      </w:pPr>
      <w:r>
        <w:t>profili gorącowalcowanych HEA140 kotwionych do żeber i podciągów dachowych</w:t>
      </w:r>
    </w:p>
    <w:p w14:paraId="2CD0F8F4" w14:textId="77777777" w:rsidR="00D54AD9" w:rsidRDefault="00D54AD9" w:rsidP="00D54AD9">
      <w:pPr>
        <w:pStyle w:val="Akapitzlist"/>
      </w:pPr>
      <w:r>
        <w:t xml:space="preserve">za pomocą kotew wklejanych </w:t>
      </w:r>
      <w:proofErr w:type="spellStart"/>
      <w:r>
        <w:t>Hilti</w:t>
      </w:r>
      <w:proofErr w:type="spellEnd"/>
      <w:r>
        <w:t xml:space="preserve"> M12/160 HAS-U + HVU2. Belki poprzecze</w:t>
      </w:r>
    </w:p>
    <w:p w14:paraId="67EB80E7" w14:textId="77777777" w:rsidR="00D54AD9" w:rsidRDefault="00D54AD9" w:rsidP="00D54AD9">
      <w:pPr>
        <w:pStyle w:val="Akapitzlist"/>
      </w:pPr>
      <w:r>
        <w:t>przykręcane do głównych wzmocnień za pomocą śrub M16 kl.8.9. Przestrzeń</w:t>
      </w:r>
    </w:p>
    <w:p w14:paraId="50BD1D12" w14:textId="77777777" w:rsidR="00D54AD9" w:rsidRDefault="00D54AD9" w:rsidP="00D54AD9">
      <w:pPr>
        <w:pStyle w:val="Akapitzlist"/>
      </w:pPr>
      <w:r>
        <w:t>pomiędzy konstrukcją stalową a płytą dachową należy wypełnić zaprawą</w:t>
      </w:r>
    </w:p>
    <w:p w14:paraId="02111EC0" w14:textId="77777777" w:rsidR="00D54AD9" w:rsidRDefault="00D54AD9" w:rsidP="00D54AD9">
      <w:pPr>
        <w:pStyle w:val="Akapitzlist"/>
      </w:pPr>
      <w:r>
        <w:t xml:space="preserve">cementową (ewentualnie zaprawa bez skurczową do </w:t>
      </w:r>
      <w:proofErr w:type="spellStart"/>
      <w:r>
        <w:t>podlewek</w:t>
      </w:r>
      <w:proofErr w:type="spellEnd"/>
      <w:r>
        <w:t>). Po montażu</w:t>
      </w:r>
    </w:p>
    <w:p w14:paraId="65D54BBE" w14:textId="77777777" w:rsidR="00D54AD9" w:rsidRDefault="00D54AD9" w:rsidP="00D54AD9">
      <w:pPr>
        <w:pStyle w:val="Akapitzlist"/>
      </w:pPr>
      <w:r>
        <w:t>kanałów wentylacyjnych należy wykonać szczelne połączenie obwodowe pomiędzy</w:t>
      </w:r>
    </w:p>
    <w:p w14:paraId="42C7A75F" w14:textId="77777777" w:rsidR="00D54AD9" w:rsidRDefault="00D54AD9" w:rsidP="00D54AD9">
      <w:pPr>
        <w:pStyle w:val="Akapitzlist"/>
      </w:pPr>
      <w:r>
        <w:t>płytą żelbetową dachu a stalowym kanałem z ukształtowaniem odpływu wody np.</w:t>
      </w:r>
    </w:p>
    <w:p w14:paraId="006CAED9" w14:textId="77777777" w:rsidR="00D54AD9" w:rsidRDefault="00D54AD9" w:rsidP="00D54AD9">
      <w:pPr>
        <w:pStyle w:val="Akapitzlist"/>
      </w:pPr>
      <w:r>
        <w:t xml:space="preserve">taśma butylowa </w:t>
      </w:r>
      <w:proofErr w:type="spellStart"/>
      <w:r>
        <w:t>Ceresit</w:t>
      </w:r>
      <w:proofErr w:type="spellEnd"/>
      <w:r>
        <w:t xml:space="preserve"> CL150 oraz obróbką blacharską na połączeniu kanał -</w:t>
      </w:r>
    </w:p>
    <w:p w14:paraId="647C6B4F" w14:textId="77777777" w:rsidR="00D54AD9" w:rsidRDefault="00D54AD9" w:rsidP="00D54AD9">
      <w:pPr>
        <w:pStyle w:val="Akapitzlist"/>
      </w:pPr>
      <w:r>
        <w:t>blacha trapezowa.</w:t>
      </w:r>
    </w:p>
    <w:p w14:paraId="142DA38C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Wykonanie otworów w ścianie osłonowej dla poprowadzenia kanałów</w:t>
      </w:r>
    </w:p>
    <w:p w14:paraId="35E7FBBD" w14:textId="77777777" w:rsidR="00D54AD9" w:rsidRDefault="00D54AD9" w:rsidP="00D54AD9">
      <w:pPr>
        <w:pStyle w:val="Akapitzlist"/>
      </w:pPr>
      <w:r>
        <w:t>wentylacyjnych (wyrzutni powietrza) z pomieszczenia sprężarkowni 1a do</w:t>
      </w:r>
    </w:p>
    <w:p w14:paraId="1FB15F3F" w14:textId="77777777" w:rsidR="00D54AD9" w:rsidRDefault="00D54AD9" w:rsidP="00D54AD9">
      <w:pPr>
        <w:pStyle w:val="Akapitzlist"/>
      </w:pPr>
      <w:r>
        <w:t>budynku hali zbiorników szlamu, wraz ze wzmocnieniem konstrukcji ściany przy</w:t>
      </w:r>
    </w:p>
    <w:p w14:paraId="729FC8B4" w14:textId="77777777" w:rsidR="00D54AD9" w:rsidRDefault="00D54AD9" w:rsidP="00D54AD9">
      <w:pPr>
        <w:pStyle w:val="Akapitzlist"/>
      </w:pPr>
      <w:r>
        <w:t>otworach. Otwory należy wykonywać równolegle ze wzmocnieniami ściany.</w:t>
      </w:r>
    </w:p>
    <w:p w14:paraId="76E392E7" w14:textId="77777777" w:rsidR="00D54AD9" w:rsidRDefault="00D54AD9" w:rsidP="00D54AD9">
      <w:pPr>
        <w:pStyle w:val="Akapitzlist"/>
      </w:pPr>
      <w:r>
        <w:t>Wzmocnienia zaprojektowano w konstrukcji stalowej. W pierwszej kolejności</w:t>
      </w:r>
    </w:p>
    <w:p w14:paraId="1387AF51" w14:textId="77777777" w:rsidR="00D54AD9" w:rsidRDefault="00D54AD9" w:rsidP="00D54AD9">
      <w:pPr>
        <w:pStyle w:val="Akapitzlist"/>
      </w:pPr>
      <w:r>
        <w:t>należy wykonać bruzdę pod kątownik ramki, następnie skręcić je ze sobą,</w:t>
      </w:r>
    </w:p>
    <w:p w14:paraId="575D7298" w14:textId="77777777" w:rsidR="00D54AD9" w:rsidRDefault="00D54AD9" w:rsidP="00D54AD9">
      <w:pPr>
        <w:pStyle w:val="Akapitzlist"/>
      </w:pPr>
      <w:r>
        <w:lastRenderedPageBreak/>
        <w:t>wykonać wzmocnienia główne a następnie pospawać elementy ze sobą. Na</w:t>
      </w:r>
    </w:p>
    <w:p w14:paraId="37020597" w14:textId="77777777" w:rsidR="00D54AD9" w:rsidRDefault="00D54AD9" w:rsidP="00D54AD9">
      <w:pPr>
        <w:pStyle w:val="Akapitzlist"/>
      </w:pPr>
      <w:r>
        <w:t>końcu usunąć elementy ceglane z wewnątrz ramki. Główne elementy rozpięte</w:t>
      </w:r>
    </w:p>
    <w:p w14:paraId="639D398F" w14:textId="77777777" w:rsidR="00D54AD9" w:rsidRDefault="00D54AD9" w:rsidP="00D54AD9">
      <w:pPr>
        <w:pStyle w:val="Akapitzlist"/>
      </w:pPr>
      <w:r>
        <w:t>pomiędzy słupami żelbetowymi – profile zamknięte kwadratowe.</w:t>
      </w:r>
    </w:p>
    <w:p w14:paraId="21B61CA3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Wykonanie zmniejszenia otworu klatki schodowej piwnicy oraz likwidacja otworu</w:t>
      </w:r>
    </w:p>
    <w:p w14:paraId="62754C17" w14:textId="77777777" w:rsidR="00D54AD9" w:rsidRDefault="00D54AD9" w:rsidP="00D54AD9">
      <w:pPr>
        <w:pStyle w:val="Akapitzlist"/>
      </w:pPr>
      <w:r>
        <w:t>w stropie piwnicy w części centralnej:</w:t>
      </w:r>
    </w:p>
    <w:p w14:paraId="48F4F502" w14:textId="77777777" w:rsidR="00D54AD9" w:rsidRDefault="00D54AD9" w:rsidP="00D54AD9">
      <w:pPr>
        <w:pStyle w:val="Akapitzlist"/>
      </w:pPr>
      <w:r>
        <w:t>- zaprojektowano zmniejszenie otworu za pomocą płyty żelbetowej o zmiennej</w:t>
      </w:r>
    </w:p>
    <w:p w14:paraId="786821B8" w14:textId="77777777" w:rsidR="00D54AD9" w:rsidRDefault="00D54AD9" w:rsidP="00D54AD9">
      <w:pPr>
        <w:pStyle w:val="Akapitzlist"/>
      </w:pPr>
      <w:r>
        <w:t>wysokości (od 7cm do 35cm), zamocowanej z trzech stron do istniejącego</w:t>
      </w:r>
    </w:p>
    <w:p w14:paraId="4DE2816F" w14:textId="77777777" w:rsidR="00D54AD9" w:rsidRDefault="00D54AD9" w:rsidP="00D54AD9">
      <w:pPr>
        <w:pStyle w:val="Akapitzlist"/>
      </w:pPr>
      <w:r>
        <w:t>stropu piwnicy. Zbrojenie płyty w postaci dwóch siatek z prętów f12mm w</w:t>
      </w:r>
    </w:p>
    <w:p w14:paraId="058C6741" w14:textId="77777777" w:rsidR="00D54AD9" w:rsidRDefault="00D54AD9" w:rsidP="00D54AD9">
      <w:pPr>
        <w:pStyle w:val="Akapitzlist"/>
      </w:pPr>
      <w:r>
        <w:t xml:space="preserve">rozstawie co 10cm i 15cm, wklejane chemicznie HIT-HY 200-R V3 + </w:t>
      </w:r>
      <w:proofErr w:type="spellStart"/>
      <w:r>
        <w:t>Rebar</w:t>
      </w:r>
      <w:proofErr w:type="spellEnd"/>
      <w:r>
        <w:t xml:space="preserve"> w</w:t>
      </w:r>
    </w:p>
    <w:p w14:paraId="7661D99D" w14:textId="77777777" w:rsidR="00D54AD9" w:rsidRDefault="00D54AD9" w:rsidP="00D54AD9">
      <w:pPr>
        <w:pStyle w:val="Akapitzlist"/>
      </w:pPr>
      <w:r>
        <w:t>ściany pionowe stropu na głębokość min 30cm, zakłady prętów poprzecznych</w:t>
      </w:r>
    </w:p>
    <w:p w14:paraId="22E6544C" w14:textId="77777777" w:rsidR="00D54AD9" w:rsidRDefault="00D54AD9" w:rsidP="00D54AD9">
      <w:pPr>
        <w:pStyle w:val="Akapitzlist"/>
      </w:pPr>
      <w:r>
        <w:t>wykonać naprzemiennie, pręty wzdłużne wyciągnięto w przestrzeń nowej</w:t>
      </w:r>
    </w:p>
    <w:p w14:paraId="793CAF9D" w14:textId="77777777" w:rsidR="00D54AD9" w:rsidRDefault="00D54AD9" w:rsidP="00D54AD9">
      <w:pPr>
        <w:pStyle w:val="Akapitzlist"/>
      </w:pPr>
      <w:r>
        <w:t>posadzki i połączono z dodatkowym zbrojeniem posadzki w postaci dwóch</w:t>
      </w:r>
    </w:p>
    <w:p w14:paraId="282A093B" w14:textId="77777777" w:rsidR="00D54AD9" w:rsidRDefault="00D54AD9" w:rsidP="00D54AD9">
      <w:pPr>
        <w:pStyle w:val="Akapitzlist"/>
      </w:pPr>
      <w:r>
        <w:t>siatek z prętów f10mm w rozstawie co 12cm.</w:t>
      </w:r>
    </w:p>
    <w:p w14:paraId="6FB0E530" w14:textId="77777777" w:rsidR="00D54AD9" w:rsidRDefault="00D54AD9" w:rsidP="00D54AD9">
      <w:pPr>
        <w:pStyle w:val="Akapitzlist"/>
      </w:pPr>
      <w:r>
        <w:t>- zaprojektowano likwidację otworu za pomocą płyty żelbetowej o grubości</w:t>
      </w:r>
    </w:p>
    <w:p w14:paraId="70554A96" w14:textId="77777777" w:rsidR="00D54AD9" w:rsidRDefault="00D54AD9" w:rsidP="00D54AD9">
      <w:pPr>
        <w:pStyle w:val="Akapitzlist"/>
      </w:pPr>
      <w:r>
        <w:t>35cm zamocowanie po obwodzie do istniejącego stropu piwnicy. W ścianki</w:t>
      </w:r>
    </w:p>
    <w:p w14:paraId="131B48EB" w14:textId="77777777" w:rsidR="00D54AD9" w:rsidRDefault="00D54AD9" w:rsidP="00D54AD9">
      <w:pPr>
        <w:pStyle w:val="Akapitzlist"/>
      </w:pPr>
      <w:r>
        <w:t>pionowe otworu zaprojektowano wklejane chemicznie HIT-HY 200-R V3 +</w:t>
      </w:r>
    </w:p>
    <w:p w14:paraId="18C90C8E" w14:textId="77777777" w:rsidR="00D54AD9" w:rsidRDefault="00D54AD9" w:rsidP="00D54AD9">
      <w:pPr>
        <w:pStyle w:val="Akapitzlist"/>
      </w:pPr>
      <w:proofErr w:type="spellStart"/>
      <w:r>
        <w:t>Rebar</w:t>
      </w:r>
      <w:proofErr w:type="spellEnd"/>
      <w:r>
        <w:t xml:space="preserve"> na głębokość min 30cm zbrojone krzyżowe w postaci dwóch siatek z</w:t>
      </w:r>
    </w:p>
    <w:p w14:paraId="73F36B5D" w14:textId="77777777" w:rsidR="00D54AD9" w:rsidRDefault="00D54AD9" w:rsidP="00D54AD9">
      <w:pPr>
        <w:pStyle w:val="Akapitzlist"/>
      </w:pPr>
      <w:r>
        <w:t>prętów f12mm w rozstawie co 15cm, zakłady prętów wykonać naprzemiennie.</w:t>
      </w:r>
    </w:p>
    <w:p w14:paraId="5C6ACF70" w14:textId="77777777" w:rsidR="00D54AD9" w:rsidRDefault="00D54AD9" w:rsidP="00D54AD9">
      <w:pPr>
        <w:pStyle w:val="Akapitzlist"/>
      </w:pPr>
      <w:r>
        <w:t>Nad przestrzenią likwidowanego otworu zaprojektowano dodatkowo</w:t>
      </w:r>
    </w:p>
    <w:p w14:paraId="08A4D0E2" w14:textId="77777777" w:rsidR="00D54AD9" w:rsidRDefault="00D54AD9" w:rsidP="00D54AD9">
      <w:pPr>
        <w:pStyle w:val="Akapitzlist"/>
      </w:pPr>
      <w:r>
        <w:t>zbrojenie posadzki w postaci dwóch siatek z prętów f10mm w rozstawie co</w:t>
      </w:r>
    </w:p>
    <w:p w14:paraId="35EE35BC" w14:textId="77777777" w:rsidR="00D54AD9" w:rsidRDefault="00D54AD9" w:rsidP="00D54AD9">
      <w:pPr>
        <w:pStyle w:val="Akapitzlist"/>
      </w:pPr>
      <w:r>
        <w:t>12cm..</w:t>
      </w:r>
    </w:p>
    <w:p w14:paraId="0E9039A7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P</w:t>
      </w:r>
      <w:r w:rsidRPr="002414B1">
        <w:t>rzebudowa posadzek:</w:t>
      </w:r>
    </w:p>
    <w:p w14:paraId="4E0072AA" w14:textId="77777777" w:rsidR="00D54AD9" w:rsidRDefault="00D54AD9" w:rsidP="00D54AD9">
      <w:pPr>
        <w:pStyle w:val="Akapitzlist"/>
        <w:numPr>
          <w:ilvl w:val="0"/>
          <w:numId w:val="2"/>
        </w:numPr>
      </w:pPr>
      <w:r>
        <w:t>częściowe skucie nadwyżek wysokościowych posadzki w pomieszczeniu</w:t>
      </w:r>
    </w:p>
    <w:p w14:paraId="023BCA0A" w14:textId="77777777" w:rsidR="00D54AD9" w:rsidRDefault="00D54AD9" w:rsidP="00D54AD9">
      <w:pPr>
        <w:pStyle w:val="Akapitzlist"/>
        <w:ind w:left="1440"/>
      </w:pPr>
      <w:r>
        <w:t>sprężarkowni 1a (wg. rysunku rzut parteru) – pozostałości po nieistniejących</w:t>
      </w:r>
    </w:p>
    <w:p w14:paraId="4AC292C9" w14:textId="77777777" w:rsidR="00D54AD9" w:rsidRDefault="00D54AD9" w:rsidP="00D54AD9">
      <w:pPr>
        <w:pStyle w:val="Akapitzlist"/>
        <w:ind w:left="1440"/>
      </w:pPr>
      <w:r>
        <w:t>fundamentach sprężarek oraz częściowej nadlanej posadzki pod sprężarkami</w:t>
      </w:r>
    </w:p>
    <w:p w14:paraId="258608DB" w14:textId="77777777" w:rsidR="00D54AD9" w:rsidRDefault="00D54AD9" w:rsidP="00D54AD9">
      <w:pPr>
        <w:pStyle w:val="Akapitzlist"/>
        <w:ind w:left="1440"/>
      </w:pPr>
      <w:r>
        <w:t>dotychczas pracującymi.</w:t>
      </w:r>
    </w:p>
    <w:p w14:paraId="220E9041" w14:textId="77777777" w:rsidR="00D54AD9" w:rsidRDefault="00D54AD9" w:rsidP="00D54AD9">
      <w:pPr>
        <w:pStyle w:val="Akapitzlist"/>
        <w:numPr>
          <w:ilvl w:val="0"/>
          <w:numId w:val="2"/>
        </w:numPr>
      </w:pPr>
      <w:r>
        <w:t>miejscowe podwyższenie posadzki w pomieszczeniu sprężarkowni 1b (wg. rysunku</w:t>
      </w:r>
    </w:p>
    <w:p w14:paraId="23C0C729" w14:textId="77777777" w:rsidR="00D54AD9" w:rsidRDefault="00D54AD9" w:rsidP="00D54AD9">
      <w:pPr>
        <w:pStyle w:val="Akapitzlist"/>
        <w:ind w:left="1440"/>
      </w:pPr>
      <w:r>
        <w:t xml:space="preserve">rzut parteru – miejsce posadowienia zbiornika powietrza). Istniejące kanały w posadzce </w:t>
      </w:r>
      <w:r w:rsidRPr="00656B62">
        <w:t>należy wypełnić chudym betonem klasy C8/10 a następnie wykonać posadzkę o grubości</w:t>
      </w:r>
      <w:r>
        <w:t xml:space="preserve"> </w:t>
      </w:r>
      <w:r w:rsidRPr="00656B62">
        <w:t>ok 15cm (do poziomu istniejącej posadzki w sprężarkowni 1b ). W miejscu posadowienia</w:t>
      </w:r>
      <w:r>
        <w:t xml:space="preserve"> zbiornika powietrza posadzka będzie wzmocniona dodatkowym zbrojeniem w postaci</w:t>
      </w:r>
    </w:p>
    <w:p w14:paraId="35A5368E" w14:textId="77777777" w:rsidR="00D54AD9" w:rsidRDefault="00D54AD9" w:rsidP="00D54AD9">
      <w:pPr>
        <w:pStyle w:val="Akapitzlist"/>
        <w:numPr>
          <w:ilvl w:val="0"/>
          <w:numId w:val="2"/>
        </w:numPr>
      </w:pPr>
      <w:r>
        <w:t>wykonanie pochylni dla wózka widłowego przy bramie nr 1 z uwagi na różnicę</w:t>
      </w:r>
    </w:p>
    <w:p w14:paraId="1E2AA414" w14:textId="77777777" w:rsidR="00D54AD9" w:rsidRDefault="00D54AD9" w:rsidP="00D54AD9">
      <w:pPr>
        <w:pStyle w:val="Akapitzlist"/>
        <w:ind w:left="1440"/>
      </w:pPr>
      <w:r>
        <w:t>przylegającego terenu w stosunku do proj. posadzki. Wykonanie pochylni wiąże się z</w:t>
      </w:r>
    </w:p>
    <w:p w14:paraId="64E55979" w14:textId="77777777" w:rsidR="00D54AD9" w:rsidRDefault="00D54AD9" w:rsidP="00D54AD9">
      <w:pPr>
        <w:pStyle w:val="Akapitzlist"/>
        <w:ind w:left="1440"/>
      </w:pPr>
      <w:r>
        <w:t xml:space="preserve">obniżeniem progu w obecnej bramie wjazdowej, oraz skucie częściowego stropu (naroże </w:t>
      </w:r>
      <w:r w:rsidRPr="00656B62">
        <w:t>płyta-ściana); skuć należy sam beton, zakaz wycinania zbrojenia, pochylnie należy</w:t>
      </w:r>
      <w:r>
        <w:t xml:space="preserve"> </w:t>
      </w:r>
      <w:r w:rsidRPr="00656B62">
        <w:t>ukształtować z zachowaniem otuliny (35mm) dla prętów istniejących stropu piwnicy</w:t>
      </w:r>
      <w:r>
        <w:t>. Pod płytę pochylni należy wykonać podbudowę z chudego betonu C8/10 o grubości 20cm, w</w:t>
      </w:r>
    </w:p>
    <w:p w14:paraId="4DA6585D" w14:textId="77777777" w:rsidR="00D54AD9" w:rsidRDefault="00D54AD9" w:rsidP="00D54AD9">
      <w:pPr>
        <w:pStyle w:val="Akapitzlist"/>
        <w:ind w:left="1440"/>
      </w:pPr>
      <w:r>
        <w:t>przypadku odpowiedniego zagęszczenie grunty pod chudym betonem po skuciu</w:t>
      </w:r>
    </w:p>
    <w:p w14:paraId="0198C6B9" w14:textId="77777777" w:rsidR="00D54AD9" w:rsidRDefault="00D54AD9" w:rsidP="00D54AD9">
      <w:pPr>
        <w:pStyle w:val="Akapitzlist"/>
        <w:ind w:left="1440"/>
      </w:pPr>
      <w:r>
        <w:t xml:space="preserve">istniejącego betonu grunt należy dogęścić do </w:t>
      </w:r>
      <w:proofErr w:type="spellStart"/>
      <w:r>
        <w:t>Is</w:t>
      </w:r>
      <w:proofErr w:type="spellEnd"/>
      <w:r>
        <w:t>=0,98. Płyta pochylni – posadzka</w:t>
      </w:r>
    </w:p>
    <w:p w14:paraId="5D0C6000" w14:textId="77777777" w:rsidR="00D54AD9" w:rsidRDefault="00D54AD9" w:rsidP="00D54AD9">
      <w:pPr>
        <w:pStyle w:val="Akapitzlist"/>
        <w:ind w:left="1440"/>
      </w:pPr>
      <w:r>
        <w:t>przemysłowa z betonu C25/30 dodatkowo zbrojona w postaci dwóch siatek z prętów</w:t>
      </w:r>
    </w:p>
    <w:p w14:paraId="3ECBD411" w14:textId="77777777" w:rsidR="00D54AD9" w:rsidRDefault="00D54AD9" w:rsidP="00D54AD9">
      <w:pPr>
        <w:pStyle w:val="Akapitzlist"/>
        <w:ind w:left="1440"/>
      </w:pPr>
      <w:r>
        <w:t>f10mm w rozstawie co 12cm ze względu na zmienne sztywności podłoża. Zbrojenie w</w:t>
      </w:r>
    </w:p>
    <w:p w14:paraId="2C935CFB" w14:textId="77777777" w:rsidR="00D54AD9" w:rsidRDefault="00D54AD9" w:rsidP="00D54AD9">
      <w:pPr>
        <w:pStyle w:val="Akapitzlist"/>
        <w:ind w:left="1440"/>
      </w:pPr>
      <w:r>
        <w:t>dolnej części pochylni należy zakotwić poprzez wklejenie chemicznie HIT-HY 200-R V3</w:t>
      </w:r>
    </w:p>
    <w:p w14:paraId="2C62C3A1" w14:textId="77777777" w:rsidR="00D54AD9" w:rsidRDefault="00D54AD9" w:rsidP="00D54AD9">
      <w:pPr>
        <w:pStyle w:val="Akapitzlist"/>
        <w:ind w:left="1440"/>
      </w:pPr>
      <w:r>
        <w:t xml:space="preserve">+ </w:t>
      </w:r>
      <w:proofErr w:type="spellStart"/>
      <w:r>
        <w:t>Rebar</w:t>
      </w:r>
      <w:proofErr w:type="spellEnd"/>
      <w:r>
        <w:t xml:space="preserve"> w ścianie fundamentowej na głębokość min 30cm.</w:t>
      </w:r>
    </w:p>
    <w:p w14:paraId="63F7C50A" w14:textId="77777777" w:rsidR="00D54AD9" w:rsidRDefault="00D54AD9" w:rsidP="00D54AD9">
      <w:pPr>
        <w:pStyle w:val="Akapitzlist"/>
        <w:ind w:left="1440"/>
      </w:pPr>
      <w:r>
        <w:t xml:space="preserve">- miejscowe wzmocnienia posadzek pod zabudowę urządzeń zaprojektowano za pomocą </w:t>
      </w:r>
      <w:r w:rsidRPr="00656B62">
        <w:t>dwóch warstw siatek z prętów żebrowanych f10mm w rozstawie co 12cm.</w:t>
      </w:r>
    </w:p>
    <w:p w14:paraId="758315C1" w14:textId="59EA8824" w:rsidR="00D54AD9" w:rsidRDefault="00D54AD9" w:rsidP="00E90E32">
      <w:pPr>
        <w:pStyle w:val="Akapitzlist"/>
        <w:ind w:left="1440"/>
      </w:pPr>
      <w:r>
        <w:lastRenderedPageBreak/>
        <w:t>- wzmocnienie posadzki nad zmniejszanym otworem klatki schodowej piwnicy oraz nad</w:t>
      </w:r>
      <w:r w:rsidRPr="00656B62">
        <w:t xml:space="preserve"> otworem w stropie piwnicy przeznaczonym do likwidacji zaprojektowano za pomocą</w:t>
      </w:r>
      <w:r>
        <w:t xml:space="preserve"> </w:t>
      </w:r>
      <w:r w:rsidRPr="00656B62">
        <w:t>dwóch warstw siatek z prętów żebrowanych f10mm w rozstawie co 12cm</w:t>
      </w:r>
    </w:p>
    <w:p w14:paraId="5D1B7C58" w14:textId="7E486C86" w:rsidR="00E90E32" w:rsidRDefault="00E90E32" w:rsidP="00E90E32">
      <w:pPr>
        <w:pStyle w:val="Akapitzlist"/>
        <w:numPr>
          <w:ilvl w:val="0"/>
          <w:numId w:val="2"/>
        </w:numPr>
      </w:pPr>
      <w:r>
        <w:t>wykonanie instalacji wodnej z rur f75mm od separatorów wody do kanalizacji sanitarnej w posadzce.</w:t>
      </w:r>
    </w:p>
    <w:p w14:paraId="40E690FD" w14:textId="77777777" w:rsidR="00D54AD9" w:rsidRDefault="00D54AD9" w:rsidP="00D54AD9">
      <w:pPr>
        <w:pStyle w:val="Akapitzlist"/>
        <w:ind w:left="1440"/>
      </w:pPr>
      <w:r>
        <w:t>- wykonanie nowej posadzki przemysłowej (nowy poziom +/-0,00) z wyznaczeniem tras komunikacyjnych, po których może przemieszczać się wózek widłowy; posadzka</w:t>
      </w:r>
    </w:p>
    <w:p w14:paraId="685507C2" w14:textId="77777777" w:rsidR="00D54AD9" w:rsidRDefault="00D54AD9" w:rsidP="00D54AD9">
      <w:pPr>
        <w:pStyle w:val="Akapitzlist"/>
        <w:ind w:left="1440"/>
      </w:pPr>
      <w:r>
        <w:t xml:space="preserve">przemysłowa z betonu C25/30 ze zbrojeniem rozproszonym w ilości 30kg/m3, utwardzana powierzchniowo. Nową posadzkę należy </w:t>
      </w:r>
      <w:proofErr w:type="spellStart"/>
      <w:r>
        <w:t>oddylatować</w:t>
      </w:r>
      <w:proofErr w:type="spellEnd"/>
      <w:r>
        <w:t xml:space="preserve"> od istniejących ścian i słupów żelbetowych a także wykonać dylatacje wzdłużne, maksymalne pole o wymiarach 36m2. Szczelinę dylatacyjną należy wypełnić sznurem PE oraz materiałem sprężystym do wypełniania szczelin np.: </w:t>
      </w:r>
      <w:proofErr w:type="spellStart"/>
      <w:r>
        <w:t>Sikaflex</w:t>
      </w:r>
      <w:proofErr w:type="spellEnd"/>
      <w:r>
        <w:t xml:space="preserve"> -415Universal. Szczegółowy podział dylatacyjny posadzki (w tym zwiększone pola dylatacyjne) należy uzgodnić z wykonawczą </w:t>
      </w:r>
      <w:r w:rsidRPr="00656B62">
        <w:t>posadzki. Na obrzeżach posadzki przy pochylni oraz schodach należy zastosować malowane lub</w:t>
      </w:r>
      <w:r>
        <w:t xml:space="preserve"> </w:t>
      </w:r>
      <w:r w:rsidRPr="00656B62">
        <w:t>posadzki. Na obrzeżach posadzki przy pochylni oraz schodach należy zastosować malowane lub</w:t>
      </w:r>
      <w:r>
        <w:t xml:space="preserve"> </w:t>
      </w:r>
      <w:r w:rsidRPr="00656B62">
        <w:t>przyklejone taśmy ostrzegawcze przez zmianą wysokości posadzki.</w:t>
      </w:r>
    </w:p>
    <w:p w14:paraId="2117931E" w14:textId="77777777" w:rsidR="00D54AD9" w:rsidRDefault="00D54AD9" w:rsidP="00D54AD9">
      <w:pPr>
        <w:pStyle w:val="Akapitzlist"/>
        <w:ind w:left="1440"/>
      </w:pPr>
      <w:r>
        <w:t xml:space="preserve">- dopuszcza się wylanie posadzki do poziomu 0,00 przy otworze drzwiowym pomiędzy sprężarkownią 1A a halą zbiorników szlamu przez podniesienie drzwi o 15cm w górę, wykonanie nadproża (wylewane lub prefabrykowane) nad otworem drzwiowym oraz </w:t>
      </w:r>
      <w:r w:rsidRPr="00656B62">
        <w:t>dostosowanie istniejących schodów stalowych do różnicy poziomów posadzek pomiędzy</w:t>
      </w:r>
      <w:r>
        <w:t xml:space="preserve"> halami a także zgodnie z obowiązującymi normami, warunkami technicznymi i przepisami </w:t>
      </w:r>
      <w:r w:rsidRPr="00656B62">
        <w:t>BHP</w:t>
      </w:r>
    </w:p>
    <w:p w14:paraId="2073A01F" w14:textId="77777777" w:rsidR="00D54AD9" w:rsidRDefault="00D54AD9" w:rsidP="00D54AD9">
      <w:pPr>
        <w:pStyle w:val="Akapitzlist"/>
        <w:ind w:left="1440"/>
      </w:pPr>
    </w:p>
    <w:p w14:paraId="0ED27DE9" w14:textId="77777777" w:rsidR="00D54AD9" w:rsidRDefault="00D54AD9" w:rsidP="00D54AD9">
      <w:pPr>
        <w:pStyle w:val="Akapitzlist"/>
        <w:numPr>
          <w:ilvl w:val="0"/>
          <w:numId w:val="2"/>
        </w:numPr>
      </w:pPr>
      <w:r>
        <w:t>miejscowe wzmocnienia posadzek pod zabudowę urządzeń</w:t>
      </w:r>
    </w:p>
    <w:p w14:paraId="3C351369" w14:textId="77777777" w:rsidR="00D54AD9" w:rsidRDefault="00D54AD9" w:rsidP="00D54AD9">
      <w:pPr>
        <w:pStyle w:val="Akapitzlist"/>
        <w:ind w:left="1440"/>
      </w:pPr>
    </w:p>
    <w:p w14:paraId="5B366CB9" w14:textId="77777777" w:rsidR="00D54AD9" w:rsidRDefault="00D54AD9" w:rsidP="00D54AD9">
      <w:pPr>
        <w:pStyle w:val="Akapitzlist"/>
        <w:ind w:left="1440"/>
      </w:pPr>
      <w:r>
        <w:t>.</w:t>
      </w:r>
    </w:p>
    <w:p w14:paraId="158EC75A" w14:textId="7F83547C" w:rsidR="00E715E4" w:rsidRDefault="00D54AD9" w:rsidP="00E715E4">
      <w:pPr>
        <w:pStyle w:val="Akapitzlist"/>
        <w:numPr>
          <w:ilvl w:val="0"/>
          <w:numId w:val="1"/>
        </w:numPr>
      </w:pPr>
      <w:r>
        <w:t xml:space="preserve"> </w:t>
      </w:r>
      <w:r w:rsidR="00E715E4">
        <w:t>Przebudowa schodów wewnętrznych z zabudową balustrad</w:t>
      </w:r>
    </w:p>
    <w:p w14:paraId="218278DA" w14:textId="77777777" w:rsidR="00E715E4" w:rsidRDefault="00E715E4" w:rsidP="00E715E4">
      <w:pPr>
        <w:pStyle w:val="Akapitzlist"/>
      </w:pPr>
      <w:r>
        <w:t>- schody betonowe zaprojektowane jako betonowe na istniejących stopniach</w:t>
      </w:r>
    </w:p>
    <w:p w14:paraId="2562FCAB" w14:textId="77777777" w:rsidR="00E715E4" w:rsidRDefault="00E715E4" w:rsidP="00E715E4">
      <w:pPr>
        <w:pStyle w:val="Akapitzlist"/>
      </w:pPr>
      <w:r>
        <w:t>schodowych, górny stopień oraz do połowy wysokości drugiego stopnia należy skuć</w:t>
      </w:r>
    </w:p>
    <w:p w14:paraId="6183EBCF" w14:textId="77777777" w:rsidR="00E715E4" w:rsidRDefault="00E715E4" w:rsidP="00E715E4">
      <w:pPr>
        <w:pStyle w:val="Akapitzlist"/>
      </w:pPr>
      <w:r>
        <w:t xml:space="preserve">beton, pozostałość oczyścić i zastosować warstwę </w:t>
      </w:r>
      <w:proofErr w:type="spellStart"/>
      <w:r>
        <w:t>szczepną</w:t>
      </w:r>
      <w:proofErr w:type="spellEnd"/>
      <w:r>
        <w:t xml:space="preserve"> np.: Sika Repair-10F,</w:t>
      </w:r>
    </w:p>
    <w:p w14:paraId="1CFA4D2D" w14:textId="77777777" w:rsidR="00E715E4" w:rsidRDefault="00E715E4" w:rsidP="00E715E4">
      <w:pPr>
        <w:pStyle w:val="Akapitzlist"/>
      </w:pPr>
      <w:r>
        <w:t>ukształtować szalunek i zalać betonem kasy C25/30.</w:t>
      </w:r>
    </w:p>
    <w:p w14:paraId="496F7D2E" w14:textId="77777777" w:rsidR="00E715E4" w:rsidRDefault="00E715E4" w:rsidP="00E715E4">
      <w:pPr>
        <w:pStyle w:val="Akapitzlist"/>
      </w:pPr>
      <w:r>
        <w:t>- balustrady stalowe zaprojektowane z rur okrągłych RO48.3x3.6 o wysokości</w:t>
      </w:r>
    </w:p>
    <w:p w14:paraId="552232A3" w14:textId="77777777" w:rsidR="00E715E4" w:rsidRDefault="00E715E4" w:rsidP="00E715E4">
      <w:pPr>
        <w:pStyle w:val="Akapitzlist"/>
      </w:pPr>
      <w:r>
        <w:t>110cm i krawężnikiem gr. 4mm wysokości 15cm mocowanym do posadzki za</w:t>
      </w:r>
    </w:p>
    <w:p w14:paraId="51F5DD48" w14:textId="1BFD8AC2" w:rsidR="00D54AD9" w:rsidRDefault="00E715E4" w:rsidP="00E715E4">
      <w:pPr>
        <w:pStyle w:val="Akapitzlist"/>
      </w:pPr>
      <w:r>
        <w:t xml:space="preserve">pomocą kotew klinowych </w:t>
      </w:r>
      <w:proofErr w:type="spellStart"/>
      <w:r>
        <w:t>Hilti</w:t>
      </w:r>
      <w:proofErr w:type="spellEnd"/>
      <w:r>
        <w:t xml:space="preserve"> HSA M12x100</w:t>
      </w:r>
    </w:p>
    <w:p w14:paraId="63DC32F0" w14:textId="01927EA9" w:rsidR="00E715E4" w:rsidRDefault="00E715E4" w:rsidP="00E715E4">
      <w:pPr>
        <w:pStyle w:val="Akapitzlist"/>
        <w:numPr>
          <w:ilvl w:val="0"/>
          <w:numId w:val="1"/>
        </w:numPr>
      </w:pPr>
      <w:r>
        <w:t>Istniejąca balustradę przy zejściu do piwnicy w sprężarkowni 1b o wysokości</w:t>
      </w:r>
    </w:p>
    <w:p w14:paraId="119B1B66" w14:textId="77777777" w:rsidR="00E715E4" w:rsidRDefault="00E715E4" w:rsidP="00E715E4">
      <w:pPr>
        <w:pStyle w:val="Akapitzlist"/>
      </w:pPr>
      <w:r>
        <w:t>106cm ze względu na obowiązujące przepisy normowe podnieść do wysokości</w:t>
      </w:r>
    </w:p>
    <w:p w14:paraId="4CFACCB1" w14:textId="0676D55A" w:rsidR="00E715E4" w:rsidRDefault="00E715E4" w:rsidP="00E715E4">
      <w:pPr>
        <w:pStyle w:val="Akapitzlist"/>
      </w:pPr>
      <w:r>
        <w:t>110cm poprzez wydłużenie słupków.</w:t>
      </w:r>
    </w:p>
    <w:p w14:paraId="4C13875D" w14:textId="77777777" w:rsidR="00E715E4" w:rsidRDefault="00E715E4" w:rsidP="00E715E4">
      <w:pPr>
        <w:pStyle w:val="Akapitzlist"/>
      </w:pPr>
    </w:p>
    <w:p w14:paraId="6036F875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 xml:space="preserve"> Z</w:t>
      </w:r>
      <w:r w:rsidRPr="006F512B">
        <w:t>amurowanie otworu drzwiowego w pomieszczeniu sprężarkowni 1a</w:t>
      </w:r>
      <w:r>
        <w:t>.</w:t>
      </w:r>
    </w:p>
    <w:p w14:paraId="37E69086" w14:textId="77777777" w:rsidR="00D54AD9" w:rsidRDefault="00D54AD9" w:rsidP="00D54AD9">
      <w:pPr>
        <w:pStyle w:val="Akapitzlist"/>
        <w:numPr>
          <w:ilvl w:val="0"/>
          <w:numId w:val="1"/>
        </w:numPr>
      </w:pPr>
      <w:r>
        <w:t>Podwieszenie trasy kablowej (obecnie przymocowanej do torowiska suwnicy)</w:t>
      </w:r>
    </w:p>
    <w:p w14:paraId="6707A463" w14:textId="651AC48B" w:rsidR="00E715E4" w:rsidRDefault="00E715E4" w:rsidP="00D54AD9">
      <w:pPr>
        <w:pStyle w:val="Akapitzlist"/>
        <w:numPr>
          <w:ilvl w:val="0"/>
          <w:numId w:val="1"/>
        </w:numPr>
      </w:pPr>
      <w:r>
        <w:t>Malowanie posadzki farba olejno odporną.</w:t>
      </w:r>
    </w:p>
    <w:p w14:paraId="5A85307A" w14:textId="60AFB0AD" w:rsidR="00E715E4" w:rsidRDefault="00E715E4" w:rsidP="00D54AD9">
      <w:pPr>
        <w:pStyle w:val="Akapitzlist"/>
        <w:numPr>
          <w:ilvl w:val="0"/>
          <w:numId w:val="1"/>
        </w:numPr>
      </w:pPr>
      <w:r>
        <w:t>Malowanie ścian i stropu.</w:t>
      </w:r>
    </w:p>
    <w:p w14:paraId="23432D5D" w14:textId="05AE1BE6" w:rsidR="00D54AD9" w:rsidRDefault="00D54AD9" w:rsidP="00D54AD9">
      <w:pPr>
        <w:pStyle w:val="Akapitzlist"/>
        <w:numPr>
          <w:ilvl w:val="0"/>
          <w:numId w:val="1"/>
        </w:numPr>
      </w:pPr>
      <w:r>
        <w:t>Prac</w:t>
      </w:r>
      <w:r w:rsidR="00E715E4">
        <w:t xml:space="preserve">e </w:t>
      </w:r>
      <w:r>
        <w:t>końcow</w:t>
      </w:r>
      <w:r w:rsidR="00E715E4">
        <w:t xml:space="preserve">e </w:t>
      </w:r>
      <w:r>
        <w:t>:</w:t>
      </w:r>
    </w:p>
    <w:p w14:paraId="6330039A" w14:textId="77777777" w:rsidR="00D54AD9" w:rsidRDefault="00D54AD9" w:rsidP="00D54AD9">
      <w:pPr>
        <w:pStyle w:val="Akapitzlist"/>
      </w:pPr>
      <w:r>
        <w:t>- uporządkowanie terenu inwestycji.</w:t>
      </w:r>
    </w:p>
    <w:p w14:paraId="44071B56" w14:textId="77777777" w:rsidR="00D54AD9" w:rsidRDefault="00D54AD9" w:rsidP="00D54AD9">
      <w:pPr>
        <w:pStyle w:val="Akapitzlist"/>
      </w:pPr>
      <w:r>
        <w:t>- zagospodarowanie terenu inwestycji</w:t>
      </w:r>
    </w:p>
    <w:p w14:paraId="21C7447A" w14:textId="77777777" w:rsidR="00E715E4" w:rsidRDefault="00E715E4" w:rsidP="00D54AD9">
      <w:pPr>
        <w:pStyle w:val="Akapitzlist"/>
      </w:pPr>
    </w:p>
    <w:p w14:paraId="6D0C3A24" w14:textId="77777777" w:rsidR="00E715E4" w:rsidRDefault="00E715E4" w:rsidP="00D54AD9">
      <w:pPr>
        <w:pStyle w:val="Akapitzlist"/>
      </w:pPr>
    </w:p>
    <w:p w14:paraId="15EDE564" w14:textId="2085C4D0" w:rsidR="00E715E4" w:rsidRDefault="00E715E4" w:rsidP="00D54AD9">
      <w:pPr>
        <w:pStyle w:val="Akapitzlist"/>
      </w:pPr>
      <w:r>
        <w:lastRenderedPageBreak/>
        <w:t>Szczegółowe informacje zawarte w załącznikach.</w:t>
      </w:r>
    </w:p>
    <w:p w14:paraId="03EFF704" w14:textId="77777777" w:rsidR="00E715E4" w:rsidRDefault="00E715E4" w:rsidP="00D54AD9">
      <w:pPr>
        <w:pStyle w:val="Akapitzlist"/>
      </w:pPr>
    </w:p>
    <w:p w14:paraId="5546F821" w14:textId="77777777" w:rsidR="00E715E4" w:rsidRDefault="00E715E4" w:rsidP="00E715E4">
      <w:pPr>
        <w:pStyle w:val="Akapitzlist"/>
      </w:pPr>
      <w:r>
        <w:t>CZĘŚĆ RYSUNKOWA</w:t>
      </w:r>
    </w:p>
    <w:p w14:paraId="55DCA692" w14:textId="25A43323" w:rsidR="00E90E32" w:rsidRDefault="00E90E32" w:rsidP="00E715E4">
      <w:pPr>
        <w:pStyle w:val="Akapitzlist"/>
      </w:pPr>
      <w:r>
        <w:t>OPIS -PB- sprężarkowni</w:t>
      </w:r>
    </w:p>
    <w:p w14:paraId="1EA9F31E" w14:textId="77777777" w:rsidR="00E715E4" w:rsidRDefault="00E715E4" w:rsidP="00E715E4">
      <w:pPr>
        <w:pStyle w:val="Akapitzlist"/>
      </w:pPr>
      <w:r>
        <w:t>01.25-PB-TAK-01.00 Rzut piwnic</w:t>
      </w:r>
    </w:p>
    <w:p w14:paraId="78E07EC4" w14:textId="77777777" w:rsidR="00E715E4" w:rsidRDefault="00E715E4" w:rsidP="00E715E4">
      <w:pPr>
        <w:pStyle w:val="Akapitzlist"/>
      </w:pPr>
      <w:r>
        <w:t>01.25-PB-TAK-02.00 Rzut parteru</w:t>
      </w:r>
    </w:p>
    <w:p w14:paraId="576C203C" w14:textId="77777777" w:rsidR="00E715E4" w:rsidRDefault="00E715E4" w:rsidP="00E715E4">
      <w:pPr>
        <w:pStyle w:val="Akapitzlist"/>
      </w:pPr>
      <w:r>
        <w:t>01.25-PB-TAK-03.00 Rzut konstrukcji dachu, rzut górnego pasa okien</w:t>
      </w:r>
    </w:p>
    <w:p w14:paraId="6A1D8186" w14:textId="77777777" w:rsidR="00E715E4" w:rsidRDefault="00E715E4" w:rsidP="00E715E4">
      <w:pPr>
        <w:pStyle w:val="Akapitzlist"/>
      </w:pPr>
      <w:r>
        <w:t>01.25-PB-TAK-04.00 Widok dachu</w:t>
      </w:r>
    </w:p>
    <w:p w14:paraId="08FEE8D2" w14:textId="77777777" w:rsidR="00E715E4" w:rsidRDefault="00E715E4" w:rsidP="00E715E4">
      <w:pPr>
        <w:pStyle w:val="Akapitzlist"/>
      </w:pPr>
      <w:r>
        <w:t>01.25-PB-TAK-05.00 Przekrój A-A</w:t>
      </w:r>
    </w:p>
    <w:p w14:paraId="36366C6C" w14:textId="77777777" w:rsidR="00E715E4" w:rsidRDefault="00E715E4" w:rsidP="00E715E4">
      <w:pPr>
        <w:pStyle w:val="Akapitzlist"/>
      </w:pPr>
      <w:r>
        <w:t>01.25-PB-TAK-06.00 Przekrój B-B, C-C, D-D, E-E</w:t>
      </w:r>
    </w:p>
    <w:p w14:paraId="60EA448C" w14:textId="77777777" w:rsidR="00E715E4" w:rsidRDefault="00E715E4" w:rsidP="00E715E4">
      <w:pPr>
        <w:pStyle w:val="Akapitzlist"/>
      </w:pPr>
      <w:r>
        <w:t>01.25-PB-TAK-07.00 Elewacje</w:t>
      </w:r>
    </w:p>
    <w:p w14:paraId="16549C7B" w14:textId="77777777" w:rsidR="00E715E4" w:rsidRDefault="00E715E4" w:rsidP="00E715E4">
      <w:pPr>
        <w:pStyle w:val="Akapitzlist"/>
      </w:pPr>
      <w:r>
        <w:t>01.25-PB-TK-01.00 Wzmocnienie belki stropowej piwnic</w:t>
      </w:r>
    </w:p>
    <w:p w14:paraId="4703EA8F" w14:textId="77777777" w:rsidR="00E715E4" w:rsidRDefault="00E715E4" w:rsidP="00E715E4">
      <w:pPr>
        <w:pStyle w:val="Akapitzlist"/>
      </w:pPr>
      <w:r>
        <w:t>01.25-PB-TK-02.01 Wzmocnienie otworu w dachu pod kanał Marani EPM</w:t>
      </w:r>
    </w:p>
    <w:p w14:paraId="7C4A3B8C" w14:textId="77777777" w:rsidR="00E715E4" w:rsidRDefault="00E715E4" w:rsidP="00E715E4">
      <w:pPr>
        <w:pStyle w:val="Akapitzlist"/>
      </w:pPr>
      <w:r>
        <w:t>01.25-PB-TK-02.02 Wzmocnienie otworu w dachu pod kanał Marani DSPM 1</w:t>
      </w:r>
    </w:p>
    <w:p w14:paraId="46DB74A0" w14:textId="77777777" w:rsidR="00E715E4" w:rsidRDefault="00E715E4" w:rsidP="00E715E4">
      <w:pPr>
        <w:pStyle w:val="Akapitzlist"/>
      </w:pPr>
      <w:r>
        <w:t>01.25-PB-TK-02.03 Wzmocnienie otworu w dachu pod kanał Marani DSPM 2,5</w:t>
      </w:r>
    </w:p>
    <w:p w14:paraId="6C16073F" w14:textId="77777777" w:rsidR="00E715E4" w:rsidRDefault="00E715E4" w:rsidP="00E715E4">
      <w:pPr>
        <w:pStyle w:val="Akapitzlist"/>
      </w:pPr>
      <w:r>
        <w:t>01.25-PB-TK-02.04 Wzmocnienie otworu w dachu pod kanał Marani DSPM 3,4</w:t>
      </w:r>
    </w:p>
    <w:p w14:paraId="2420F606" w14:textId="77777777" w:rsidR="00E715E4" w:rsidRDefault="00E715E4" w:rsidP="00E715E4">
      <w:pPr>
        <w:pStyle w:val="Akapitzlist"/>
      </w:pPr>
      <w:r>
        <w:t>01.25-PB-TK-03.00 Wzmocnienie otworu w ścianie pod kanały wentylacyjne</w:t>
      </w:r>
    </w:p>
    <w:p w14:paraId="1F8AFAA8" w14:textId="77777777" w:rsidR="00E715E4" w:rsidRDefault="00E715E4" w:rsidP="00E715E4">
      <w:pPr>
        <w:pStyle w:val="Akapitzlist"/>
      </w:pPr>
      <w:r>
        <w:t>01.25-PB-TK-04.01 Zmniejszenie otworu klatki schodowej piwnicy</w:t>
      </w:r>
    </w:p>
    <w:p w14:paraId="31BEB488" w14:textId="77777777" w:rsidR="00E715E4" w:rsidRDefault="00E715E4" w:rsidP="00E715E4">
      <w:pPr>
        <w:pStyle w:val="Akapitzlist"/>
      </w:pPr>
      <w:r>
        <w:t>01.25-PB-TK-04.02 Likwidacja otworu nad piwnicą</w:t>
      </w:r>
    </w:p>
    <w:p w14:paraId="7C209367" w14:textId="77777777" w:rsidR="00E715E4" w:rsidRDefault="00E715E4" w:rsidP="00E715E4">
      <w:pPr>
        <w:pStyle w:val="Akapitzlist"/>
      </w:pPr>
      <w:r>
        <w:t>01.25-PB-TK-05.01 Wzmocnienie posadzki nad zmniejszonym otworem</w:t>
      </w:r>
    </w:p>
    <w:p w14:paraId="08C3D9FF" w14:textId="77777777" w:rsidR="00E715E4" w:rsidRDefault="00E715E4" w:rsidP="00E715E4">
      <w:pPr>
        <w:pStyle w:val="Akapitzlist"/>
      </w:pPr>
      <w:r>
        <w:t>klatki schodowej</w:t>
      </w:r>
    </w:p>
    <w:p w14:paraId="5C8EBD9D" w14:textId="77777777" w:rsidR="00E715E4" w:rsidRDefault="00E715E4" w:rsidP="00E715E4">
      <w:pPr>
        <w:pStyle w:val="Akapitzlist"/>
      </w:pPr>
      <w:r>
        <w:t>01.25-PB-TK-05.02 Wzmocnienie posadzki nad otworem w stropie piwnic</w:t>
      </w:r>
    </w:p>
    <w:p w14:paraId="6B0D0FCB" w14:textId="77777777" w:rsidR="00E715E4" w:rsidRDefault="00E715E4" w:rsidP="00E715E4">
      <w:pPr>
        <w:pStyle w:val="Akapitzlist"/>
      </w:pPr>
      <w:r>
        <w:t>01.25-PB-TK-05.03 Wzmocnienie posadzki pod zabudowę urządzeń</w:t>
      </w:r>
    </w:p>
    <w:p w14:paraId="6F23BDD4" w14:textId="77777777" w:rsidR="00E715E4" w:rsidRDefault="00E715E4" w:rsidP="00E715E4">
      <w:pPr>
        <w:pStyle w:val="Akapitzlist"/>
      </w:pPr>
      <w:r>
        <w:t>01.25-PB-TK-05.04 Wzmocnienie posadzki pod zbiornikiem</w:t>
      </w:r>
    </w:p>
    <w:p w14:paraId="49365B30" w14:textId="77777777" w:rsidR="00E715E4" w:rsidRDefault="00E715E4" w:rsidP="00E715E4">
      <w:pPr>
        <w:pStyle w:val="Akapitzlist"/>
      </w:pPr>
      <w:r>
        <w:t>01.25-PB-TK-05.05 Pochylnia dla wózka widłowego</w:t>
      </w:r>
    </w:p>
    <w:p w14:paraId="45550CF0" w14:textId="77777777" w:rsidR="00E715E4" w:rsidRDefault="00E715E4" w:rsidP="00E715E4">
      <w:pPr>
        <w:pStyle w:val="Akapitzlist"/>
      </w:pPr>
      <w:r>
        <w:t>01.25-PB-TK-06.00 Balustrady BL-1, BL-2, BL-3</w:t>
      </w:r>
    </w:p>
    <w:p w14:paraId="6ADE3E7C" w14:textId="77777777" w:rsidR="00E715E4" w:rsidRDefault="00E715E4" w:rsidP="00E715E4">
      <w:pPr>
        <w:pStyle w:val="Akapitzlist"/>
      </w:pPr>
      <w:r>
        <w:t>01.25-PB-TK-07.00 Nadproże (brama nr 2)</w:t>
      </w:r>
    </w:p>
    <w:p w14:paraId="6B0FF914" w14:textId="77777777" w:rsidR="00E715E4" w:rsidRDefault="00E715E4" w:rsidP="00E715E4">
      <w:pPr>
        <w:pStyle w:val="Akapitzlist"/>
      </w:pPr>
      <w:r>
        <w:t>01.25-PB-TK-08.00 Posadzka</w:t>
      </w:r>
    </w:p>
    <w:p w14:paraId="5ED372F8" w14:textId="77777777" w:rsidR="00E715E4" w:rsidRDefault="00E715E4" w:rsidP="00E715E4">
      <w:pPr>
        <w:pStyle w:val="Akapitzlist"/>
      </w:pPr>
      <w:r>
        <w:t>Inwentaryzacja budowlana</w:t>
      </w:r>
    </w:p>
    <w:p w14:paraId="70EE73ED" w14:textId="77777777" w:rsidR="00E715E4" w:rsidRDefault="00E715E4" w:rsidP="00E715E4">
      <w:pPr>
        <w:pStyle w:val="Akapitzlist"/>
      </w:pPr>
      <w:r>
        <w:t>01.25-IB-00.01 Rzut piwnic</w:t>
      </w:r>
    </w:p>
    <w:p w14:paraId="06E23127" w14:textId="77777777" w:rsidR="00E715E4" w:rsidRDefault="00E715E4" w:rsidP="00E715E4">
      <w:pPr>
        <w:pStyle w:val="Akapitzlist"/>
      </w:pPr>
      <w:r>
        <w:t>01.25-IB-00.02 Rzut parteru</w:t>
      </w:r>
    </w:p>
    <w:p w14:paraId="2E8467EE" w14:textId="77777777" w:rsidR="00E715E4" w:rsidRDefault="00E715E4" w:rsidP="00E715E4">
      <w:pPr>
        <w:pStyle w:val="Akapitzlist"/>
      </w:pPr>
      <w:r>
        <w:t>01.25-IB-00.03 Rzut konstrukcji dachu, rzut górnego pasa okien</w:t>
      </w:r>
    </w:p>
    <w:p w14:paraId="2893E93C" w14:textId="77777777" w:rsidR="00E715E4" w:rsidRDefault="00E715E4" w:rsidP="00E715E4">
      <w:pPr>
        <w:pStyle w:val="Akapitzlist"/>
      </w:pPr>
      <w:r>
        <w:t>01.25-IB-00.04 Widok dachu</w:t>
      </w:r>
    </w:p>
    <w:p w14:paraId="4D67591F" w14:textId="77777777" w:rsidR="00E715E4" w:rsidRDefault="00E715E4" w:rsidP="00E715E4">
      <w:pPr>
        <w:pStyle w:val="Akapitzlist"/>
      </w:pPr>
      <w:r>
        <w:t>01.25-IB-00.05 Przekrój A-A</w:t>
      </w:r>
    </w:p>
    <w:p w14:paraId="10D2C831" w14:textId="77777777" w:rsidR="00E715E4" w:rsidRDefault="00E715E4" w:rsidP="00E715E4">
      <w:pPr>
        <w:pStyle w:val="Akapitzlist"/>
      </w:pPr>
      <w:r>
        <w:t>01.25-IB-00.06 Przekrój B-B, C-C</w:t>
      </w:r>
    </w:p>
    <w:p w14:paraId="71928CD2" w14:textId="0156AFAF" w:rsidR="00E715E4" w:rsidRDefault="00E715E4" w:rsidP="00E715E4">
      <w:pPr>
        <w:pStyle w:val="Akapitzlist"/>
      </w:pPr>
      <w:r>
        <w:t>01.25-IB-00.07 Elewacje</w:t>
      </w:r>
    </w:p>
    <w:p w14:paraId="5FB09DC3" w14:textId="77777777" w:rsidR="00D54AD9" w:rsidRDefault="00D54AD9" w:rsidP="00D54AD9"/>
    <w:p w14:paraId="386CBD78" w14:textId="77777777" w:rsidR="001D6C80" w:rsidRDefault="001D6C80"/>
    <w:sectPr w:rsidR="001D6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32CAB"/>
    <w:multiLevelType w:val="hybridMultilevel"/>
    <w:tmpl w:val="D9461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0111F"/>
    <w:multiLevelType w:val="hybridMultilevel"/>
    <w:tmpl w:val="7868C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6738237">
    <w:abstractNumId w:val="0"/>
  </w:num>
  <w:num w:numId="2" w16cid:durableId="126788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AD9"/>
    <w:rsid w:val="001D6C80"/>
    <w:rsid w:val="002F2866"/>
    <w:rsid w:val="003B3091"/>
    <w:rsid w:val="003E488B"/>
    <w:rsid w:val="005A0A33"/>
    <w:rsid w:val="00941E45"/>
    <w:rsid w:val="00BE3F29"/>
    <w:rsid w:val="00C67A88"/>
    <w:rsid w:val="00D54AD9"/>
    <w:rsid w:val="00E715E4"/>
    <w:rsid w:val="00E9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BCE2"/>
  <w15:chartTrackingRefBased/>
  <w15:docId w15:val="{8D53F7C6-18D9-4C10-982A-C697468B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AD9"/>
  </w:style>
  <w:style w:type="paragraph" w:styleId="Nagwek1">
    <w:name w:val="heading 1"/>
    <w:basedOn w:val="Normalny"/>
    <w:next w:val="Normalny"/>
    <w:link w:val="Nagwek1Znak"/>
    <w:uiPriority w:val="9"/>
    <w:qFormat/>
    <w:rsid w:val="00D54A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4A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54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54A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54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54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54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54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4A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54AD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54AD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54AD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54AD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54AD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54AD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54A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54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54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5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54AD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54AD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54AD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5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54AD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5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1484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Szynklarz Damian</dc:creator>
  <cp:keywords/>
  <dc:description/>
  <cp:lastModifiedBy>Szynklarz Damian</cp:lastModifiedBy>
  <cp:revision>6</cp:revision>
  <dcterms:created xsi:type="dcterms:W3CDTF">2025-02-26T20:15:00Z</dcterms:created>
  <dcterms:modified xsi:type="dcterms:W3CDTF">2025-02-27T12:44:00Z</dcterms:modified>
</cp:coreProperties>
</file>