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0FD0" w14:textId="27F77621" w:rsidR="00B57F30" w:rsidRPr="005E60BB" w:rsidRDefault="00B41328">
      <w:pPr>
        <w:spacing w:after="0" w:line="240" w:lineRule="auto"/>
        <w:jc w:val="right"/>
        <w:rPr>
          <w:rFonts w:cs="Calibri"/>
          <w:b/>
        </w:rPr>
      </w:pPr>
      <w:r w:rsidRPr="00740757">
        <w:t xml:space="preserve"> </w:t>
      </w:r>
      <w:r w:rsidRPr="005E60BB">
        <w:rPr>
          <w:rFonts w:cs="Calibri"/>
          <w:b/>
        </w:rPr>
        <w:t xml:space="preserve">ZAŁĄCZNIK NR </w:t>
      </w:r>
      <w:r w:rsidR="00233F85" w:rsidRPr="005E60BB">
        <w:rPr>
          <w:rFonts w:cs="Calibri"/>
          <w:b/>
        </w:rPr>
        <w:t>5</w:t>
      </w:r>
      <w:r w:rsidRPr="005E60BB">
        <w:rPr>
          <w:rFonts w:cs="Calibri"/>
          <w:b/>
        </w:rPr>
        <w:t xml:space="preserve"> DO SWZ</w:t>
      </w:r>
    </w:p>
    <w:p w14:paraId="2CC26A77" w14:textId="77777777" w:rsidR="00B57F30" w:rsidRPr="005E60BB" w:rsidRDefault="00B57F30">
      <w:pPr>
        <w:spacing w:after="0" w:line="240" w:lineRule="auto"/>
        <w:jc w:val="right"/>
        <w:rPr>
          <w:rFonts w:cs="Calibri"/>
          <w:b/>
        </w:rPr>
      </w:pPr>
    </w:p>
    <w:p w14:paraId="397B3125" w14:textId="3D705FDF" w:rsidR="00B57F30" w:rsidRPr="005E60BB" w:rsidRDefault="00B41328">
      <w:pPr>
        <w:spacing w:after="0" w:line="240" w:lineRule="auto"/>
        <w:jc w:val="center"/>
        <w:rPr>
          <w:b/>
          <w:bCs/>
          <w:u w:val="single"/>
        </w:rPr>
      </w:pPr>
      <w:r w:rsidRPr="005E60BB">
        <w:rPr>
          <w:b/>
          <w:bCs/>
          <w:u w:val="single"/>
        </w:rPr>
        <w:t xml:space="preserve">UMOWA nr znak: </w:t>
      </w:r>
      <w:r w:rsidR="00FE7DEA" w:rsidRPr="005E60BB">
        <w:rPr>
          <w:b/>
          <w:bCs/>
          <w:u w:val="single"/>
        </w:rPr>
        <w:t>D25M/25</w:t>
      </w:r>
      <w:r w:rsidR="00B61F30" w:rsidRPr="005E60BB">
        <w:rPr>
          <w:b/>
          <w:bCs/>
          <w:u w:val="single"/>
        </w:rPr>
        <w:t>1</w:t>
      </w:r>
      <w:r w:rsidR="00FE7DEA" w:rsidRPr="005E60BB">
        <w:rPr>
          <w:b/>
          <w:bCs/>
          <w:u w:val="single"/>
        </w:rPr>
        <w:t>/N</w:t>
      </w:r>
      <w:r w:rsidR="00233DAE" w:rsidRPr="005E60BB">
        <w:rPr>
          <w:b/>
          <w:bCs/>
          <w:u w:val="single"/>
        </w:rPr>
        <w:t>/12-21</w:t>
      </w:r>
      <w:r w:rsidR="00FE7DEA" w:rsidRPr="005E60BB">
        <w:rPr>
          <w:b/>
          <w:bCs/>
          <w:u w:val="single"/>
        </w:rPr>
        <w:t>rj/2</w:t>
      </w:r>
      <w:r w:rsidR="00B61F30" w:rsidRPr="005E60BB">
        <w:rPr>
          <w:b/>
          <w:bCs/>
          <w:u w:val="single"/>
        </w:rPr>
        <w:t>5</w:t>
      </w:r>
      <w:r w:rsidR="00D9390A" w:rsidRPr="005E60BB">
        <w:rPr>
          <w:b/>
          <w:bCs/>
          <w:u w:val="single"/>
        </w:rPr>
        <w:t xml:space="preserve"> </w:t>
      </w:r>
      <w:r w:rsidRPr="005E60BB">
        <w:rPr>
          <w:b/>
          <w:bCs/>
          <w:u w:val="single"/>
        </w:rPr>
        <w:t>(PROJEKT UMOWY)</w:t>
      </w:r>
    </w:p>
    <w:p w14:paraId="46193115" w14:textId="77777777" w:rsidR="00B57F30" w:rsidRPr="005E60BB" w:rsidRDefault="00B57F30">
      <w:pPr>
        <w:spacing w:after="0" w:line="240" w:lineRule="auto"/>
        <w:jc w:val="center"/>
        <w:rPr>
          <w:b/>
          <w:bCs/>
          <w:u w:val="single"/>
        </w:rPr>
      </w:pPr>
    </w:p>
    <w:p w14:paraId="1EDDF540" w14:textId="2BA50047" w:rsidR="00B61F30" w:rsidRPr="005E60BB" w:rsidRDefault="00B41328" w:rsidP="00B61F30">
      <w:pPr>
        <w:spacing w:after="0" w:line="240" w:lineRule="auto"/>
        <w:jc w:val="both"/>
        <w:rPr>
          <w:rFonts w:cs="Arial"/>
          <w:b/>
          <w:sz w:val="20"/>
          <w:szCs w:val="20"/>
        </w:rPr>
      </w:pPr>
      <w:r w:rsidRPr="005E60BB">
        <w:rPr>
          <w:sz w:val="20"/>
        </w:rPr>
        <w:t xml:space="preserve">zawarta w wyniku przeprowadzenia postępowania o udzielenie zamówienia publicznego w trybie </w:t>
      </w:r>
      <w:r w:rsidR="005D260A" w:rsidRPr="005E60BB">
        <w:rPr>
          <w:sz w:val="20"/>
        </w:rPr>
        <w:t>przetargu nieograniczonego</w:t>
      </w:r>
      <w:r w:rsidRPr="005E60BB">
        <w:rPr>
          <w:sz w:val="20"/>
        </w:rPr>
        <w:t xml:space="preserve"> znak: </w:t>
      </w:r>
      <w:r w:rsidR="007B365F" w:rsidRPr="005E60BB">
        <w:rPr>
          <w:sz w:val="20"/>
        </w:rPr>
        <w:t>D25M/251/N/</w:t>
      </w:r>
      <w:r w:rsidR="00233DAE" w:rsidRPr="005E60BB">
        <w:rPr>
          <w:sz w:val="20"/>
        </w:rPr>
        <w:t>12-21</w:t>
      </w:r>
      <w:r w:rsidR="007B365F" w:rsidRPr="005E60BB">
        <w:rPr>
          <w:sz w:val="20"/>
        </w:rPr>
        <w:t xml:space="preserve">rj/25 </w:t>
      </w:r>
      <w:r w:rsidRPr="005E60BB">
        <w:rPr>
          <w:sz w:val="20"/>
        </w:rPr>
        <w:t xml:space="preserve">na: </w:t>
      </w:r>
      <w:r w:rsidR="004F1164" w:rsidRPr="005E60BB">
        <w:rPr>
          <w:sz w:val="20"/>
        </w:rPr>
        <w:t>„</w:t>
      </w:r>
      <w:r w:rsidR="00B61F30" w:rsidRPr="005E60BB">
        <w:rPr>
          <w:rFonts w:cs="Arial"/>
          <w:b/>
          <w:sz w:val="20"/>
          <w:szCs w:val="20"/>
        </w:rPr>
        <w:t>Dostawa aparatu PET/CT wraz z wyposażeniem i wykonaniem robót budowlanych w Szpitalu Morski im. PCK Gdynia w Gdyni - Szpitale Pomorskie Spółka z o.o.”</w:t>
      </w:r>
    </w:p>
    <w:p w14:paraId="010D9129" w14:textId="788EF1C4" w:rsidR="00B57F30" w:rsidRPr="005E60BB" w:rsidRDefault="00B41328" w:rsidP="00B61F30">
      <w:pPr>
        <w:spacing w:after="0" w:line="240" w:lineRule="auto"/>
        <w:jc w:val="both"/>
        <w:rPr>
          <w:b/>
          <w:sz w:val="20"/>
        </w:rPr>
      </w:pPr>
      <w:r w:rsidRPr="005E60BB">
        <w:rPr>
          <w:b/>
          <w:sz w:val="20"/>
        </w:rPr>
        <w:t>w dniu …………………….………..</w:t>
      </w:r>
    </w:p>
    <w:p w14:paraId="008673C4" w14:textId="77777777" w:rsidR="00B57F30" w:rsidRPr="005E60BB" w:rsidRDefault="00B41328" w:rsidP="003C4D2E">
      <w:pPr>
        <w:spacing w:after="0" w:line="240" w:lineRule="auto"/>
        <w:jc w:val="both"/>
        <w:rPr>
          <w:sz w:val="20"/>
        </w:rPr>
      </w:pPr>
      <w:r w:rsidRPr="005E60BB">
        <w:rPr>
          <w:sz w:val="20"/>
        </w:rPr>
        <w:t>pomiędzy:</w:t>
      </w:r>
    </w:p>
    <w:p w14:paraId="267E1694" w14:textId="7E20E425" w:rsidR="00A92CD4" w:rsidRPr="005E60BB" w:rsidRDefault="00A92CD4" w:rsidP="003C4D2E">
      <w:pPr>
        <w:spacing w:line="240" w:lineRule="auto"/>
        <w:contextualSpacing/>
        <w:jc w:val="both"/>
        <w:rPr>
          <w:sz w:val="20"/>
        </w:rPr>
      </w:pPr>
      <w:r w:rsidRPr="005E60BB">
        <w:rPr>
          <w:b/>
          <w:sz w:val="20"/>
        </w:rPr>
        <w:t xml:space="preserve">Szpitalami Pomorskimi Spółka z ograniczoną odpowiedzialnością  </w:t>
      </w:r>
      <w:r w:rsidRPr="005E60BB">
        <w:rPr>
          <w:sz w:val="20"/>
        </w:rPr>
        <w:t>z siedzibą w Gdyni (81-519) przy ul. Powstania Styczniowego 1, wpisaną do Rejestru Przedsiębiorców Krajowego Rejestru Sądowego przez Sąd Rejonowy Gdańsk – Północ w Gdańsku, VIII Wydział Gospodarczy Krajowego Rejestru Sądowego pod numerem:</w:t>
      </w:r>
      <w:r w:rsidR="00D9390A" w:rsidRPr="005E60BB">
        <w:rPr>
          <w:sz w:val="20"/>
        </w:rPr>
        <w:t xml:space="preserve"> </w:t>
      </w:r>
      <w:r w:rsidRPr="005E60BB">
        <w:rPr>
          <w:sz w:val="20"/>
        </w:rPr>
        <w:t>KRS: 0000492201,</w:t>
      </w:r>
      <w:r w:rsidR="00D9390A" w:rsidRPr="005E60BB">
        <w:rPr>
          <w:sz w:val="20"/>
        </w:rPr>
        <w:t xml:space="preserve"> </w:t>
      </w:r>
      <w:r w:rsidRPr="005E60BB">
        <w:rPr>
          <w:sz w:val="20"/>
        </w:rPr>
        <w:t>NIP: 586-22-86-770, REGON: 190141612, kapitał zakładowy: 1</w:t>
      </w:r>
      <w:r w:rsidR="00DE2A3F" w:rsidRPr="005E60BB">
        <w:rPr>
          <w:sz w:val="20"/>
        </w:rPr>
        <w:t>85</w:t>
      </w:r>
      <w:r w:rsidRPr="005E60BB">
        <w:rPr>
          <w:sz w:val="20"/>
        </w:rPr>
        <w:t xml:space="preserve"> </w:t>
      </w:r>
      <w:r w:rsidR="00DE2A3F" w:rsidRPr="005E60BB">
        <w:rPr>
          <w:sz w:val="20"/>
        </w:rPr>
        <w:t>761</w:t>
      </w:r>
      <w:r w:rsidRPr="005E60BB">
        <w:rPr>
          <w:sz w:val="20"/>
        </w:rPr>
        <w:t xml:space="preserve"> 500,00 zł,</w:t>
      </w:r>
    </w:p>
    <w:p w14:paraId="4E34F738" w14:textId="77777777" w:rsidR="00A92CD4" w:rsidRPr="005E60BB" w:rsidRDefault="00A92CD4" w:rsidP="003C4D2E">
      <w:pPr>
        <w:spacing w:line="240" w:lineRule="auto"/>
        <w:contextualSpacing/>
        <w:jc w:val="both"/>
        <w:rPr>
          <w:b/>
          <w:sz w:val="20"/>
        </w:rPr>
      </w:pPr>
      <w:r w:rsidRPr="005E60BB">
        <w:rPr>
          <w:sz w:val="20"/>
        </w:rPr>
        <w:t>reprezentowaną przez</w:t>
      </w:r>
      <w:r w:rsidRPr="005E60BB">
        <w:rPr>
          <w:b/>
          <w:sz w:val="20"/>
        </w:rPr>
        <w:t xml:space="preserve">: </w:t>
      </w:r>
    </w:p>
    <w:p w14:paraId="60FCF5CF" w14:textId="77777777" w:rsidR="00A92CD4" w:rsidRPr="005E60BB" w:rsidRDefault="00A92CD4" w:rsidP="003C4D2E">
      <w:pPr>
        <w:spacing w:line="240" w:lineRule="auto"/>
        <w:contextualSpacing/>
        <w:jc w:val="both"/>
        <w:rPr>
          <w:b/>
          <w:sz w:val="20"/>
        </w:rPr>
      </w:pPr>
      <w:r w:rsidRPr="005E60BB">
        <w:rPr>
          <w:b/>
          <w:sz w:val="20"/>
        </w:rPr>
        <w:t>1.</w:t>
      </w:r>
      <w:r w:rsidRPr="005E60BB">
        <w:rPr>
          <w:b/>
          <w:sz w:val="20"/>
        </w:rPr>
        <w:tab/>
        <w:t>……………………………………… – ………………………………………………………,</w:t>
      </w:r>
    </w:p>
    <w:p w14:paraId="636EF790" w14:textId="77777777" w:rsidR="00A92CD4" w:rsidRPr="005E60BB" w:rsidRDefault="00A92CD4" w:rsidP="003C4D2E">
      <w:pPr>
        <w:spacing w:line="240" w:lineRule="auto"/>
        <w:contextualSpacing/>
        <w:jc w:val="both"/>
        <w:rPr>
          <w:b/>
          <w:sz w:val="20"/>
        </w:rPr>
      </w:pPr>
      <w:r w:rsidRPr="005E60BB">
        <w:rPr>
          <w:b/>
          <w:sz w:val="20"/>
        </w:rPr>
        <w:t>2.</w:t>
      </w:r>
      <w:r w:rsidRPr="005E60BB">
        <w:rPr>
          <w:b/>
          <w:sz w:val="20"/>
        </w:rPr>
        <w:tab/>
        <w:t>……………………………………… – ………………………………………………………,</w:t>
      </w:r>
    </w:p>
    <w:p w14:paraId="331C48B3" w14:textId="77777777" w:rsidR="00A92CD4" w:rsidRPr="005E60BB" w:rsidRDefault="00A92CD4" w:rsidP="003C4D2E">
      <w:pPr>
        <w:spacing w:line="240" w:lineRule="auto"/>
        <w:contextualSpacing/>
        <w:jc w:val="both"/>
        <w:rPr>
          <w:sz w:val="20"/>
        </w:rPr>
      </w:pPr>
      <w:r w:rsidRPr="005E60BB">
        <w:rPr>
          <w:sz w:val="20"/>
        </w:rPr>
        <w:t xml:space="preserve">zwaną dalej </w:t>
      </w:r>
      <w:r w:rsidRPr="005E60BB">
        <w:rPr>
          <w:b/>
          <w:sz w:val="20"/>
          <w:u w:val="single"/>
        </w:rPr>
        <w:t xml:space="preserve">Zamawiającym lub Stroną, </w:t>
      </w:r>
    </w:p>
    <w:p w14:paraId="5F1DB864" w14:textId="77777777" w:rsidR="00A92CD4" w:rsidRPr="005E60BB" w:rsidRDefault="00A92CD4" w:rsidP="003C4D2E">
      <w:pPr>
        <w:spacing w:line="240" w:lineRule="auto"/>
        <w:contextualSpacing/>
        <w:jc w:val="both"/>
        <w:rPr>
          <w:b/>
          <w:sz w:val="20"/>
        </w:rPr>
      </w:pPr>
      <w:r w:rsidRPr="005E60BB">
        <w:rPr>
          <w:b/>
          <w:sz w:val="20"/>
        </w:rPr>
        <w:t>a</w:t>
      </w:r>
    </w:p>
    <w:p w14:paraId="1237CB78" w14:textId="77777777" w:rsidR="00A92CD4" w:rsidRPr="005E60BB" w:rsidRDefault="00A92CD4" w:rsidP="003C4D2E">
      <w:pPr>
        <w:spacing w:line="240" w:lineRule="auto"/>
        <w:contextualSpacing/>
        <w:jc w:val="both"/>
        <w:rPr>
          <w:b/>
          <w:sz w:val="20"/>
        </w:rPr>
      </w:pPr>
      <w:r w:rsidRPr="005E60BB">
        <w:rPr>
          <w:b/>
          <w:sz w:val="20"/>
        </w:rPr>
        <w:t>……………………………..</w:t>
      </w:r>
    </w:p>
    <w:p w14:paraId="018566BB" w14:textId="77777777" w:rsidR="00A92CD4" w:rsidRPr="005E60BB" w:rsidRDefault="00A92CD4" w:rsidP="003C4D2E">
      <w:pPr>
        <w:spacing w:line="240" w:lineRule="auto"/>
        <w:contextualSpacing/>
        <w:jc w:val="both"/>
        <w:rPr>
          <w:b/>
          <w:sz w:val="20"/>
        </w:rPr>
      </w:pPr>
      <w:r w:rsidRPr="005E60BB">
        <w:rPr>
          <w:b/>
          <w:sz w:val="20"/>
        </w:rPr>
        <w:t>……………………………..</w:t>
      </w:r>
    </w:p>
    <w:p w14:paraId="75C2C6E2" w14:textId="77777777" w:rsidR="00A92CD4" w:rsidRPr="005E60BB" w:rsidRDefault="00A92CD4" w:rsidP="003C4D2E">
      <w:pPr>
        <w:spacing w:line="240" w:lineRule="auto"/>
        <w:contextualSpacing/>
        <w:jc w:val="both"/>
        <w:rPr>
          <w:b/>
          <w:sz w:val="20"/>
        </w:rPr>
      </w:pPr>
      <w:r w:rsidRPr="005E60BB">
        <w:rPr>
          <w:b/>
          <w:sz w:val="20"/>
        </w:rPr>
        <w:t>……………………………..</w:t>
      </w:r>
    </w:p>
    <w:p w14:paraId="23E6684C" w14:textId="3129BD13" w:rsidR="00A92CD4" w:rsidRPr="005E60BB" w:rsidRDefault="00A92CD4" w:rsidP="003C4D2E">
      <w:pPr>
        <w:spacing w:line="240" w:lineRule="auto"/>
        <w:contextualSpacing/>
        <w:jc w:val="both"/>
        <w:rPr>
          <w:sz w:val="20"/>
        </w:rPr>
      </w:pPr>
      <w:r w:rsidRPr="005E60BB">
        <w:rPr>
          <w:sz w:val="20"/>
        </w:rPr>
        <w:t>wpisaną do Rejestru Przedsiębiorców Krajowego Rejestru Sądowego przez Sąd Rejonowy w .… Wydział Gospodarczy Krajowego Rejestru Sądowego pod numerem:</w:t>
      </w:r>
      <w:r w:rsidR="00D9390A" w:rsidRPr="005E60BB">
        <w:rPr>
          <w:sz w:val="20"/>
        </w:rPr>
        <w:t xml:space="preserve"> </w:t>
      </w:r>
      <w:r w:rsidRPr="005E60BB">
        <w:rPr>
          <w:sz w:val="20"/>
        </w:rPr>
        <w:t>KRS -  …………………</w:t>
      </w:r>
      <w:r w:rsidR="00D9390A" w:rsidRPr="005E60BB">
        <w:rPr>
          <w:sz w:val="20"/>
        </w:rPr>
        <w:t xml:space="preserve"> </w:t>
      </w:r>
      <w:r w:rsidRPr="005E60BB">
        <w:rPr>
          <w:sz w:val="20"/>
        </w:rPr>
        <w:t>NIP –  ………………….</w:t>
      </w:r>
      <w:r w:rsidR="00D9390A" w:rsidRPr="005E60BB">
        <w:rPr>
          <w:sz w:val="20"/>
        </w:rPr>
        <w:t xml:space="preserve"> </w:t>
      </w:r>
      <w:r w:rsidRPr="005E60BB">
        <w:rPr>
          <w:sz w:val="20"/>
        </w:rPr>
        <w:t>REGON -  ……………...</w:t>
      </w:r>
      <w:r w:rsidR="00D9390A" w:rsidRPr="005E60BB">
        <w:rPr>
          <w:sz w:val="20"/>
        </w:rPr>
        <w:t xml:space="preserve"> </w:t>
      </w:r>
      <w:r w:rsidRPr="005E60BB">
        <w:rPr>
          <w:sz w:val="20"/>
        </w:rPr>
        <w:t>kapitał zakładowy: …….</w:t>
      </w:r>
    </w:p>
    <w:p w14:paraId="593C021D" w14:textId="77777777" w:rsidR="00A92CD4" w:rsidRPr="005E60BB" w:rsidRDefault="00A92CD4" w:rsidP="003C4D2E">
      <w:pPr>
        <w:spacing w:line="240" w:lineRule="auto"/>
        <w:contextualSpacing/>
        <w:jc w:val="both"/>
        <w:rPr>
          <w:sz w:val="20"/>
        </w:rPr>
      </w:pPr>
      <w:r w:rsidRPr="005E60BB">
        <w:rPr>
          <w:sz w:val="20"/>
        </w:rPr>
        <w:t>reprezentowaną przez:</w:t>
      </w:r>
    </w:p>
    <w:p w14:paraId="6E29F434" w14:textId="77777777" w:rsidR="00A92CD4" w:rsidRPr="005E60BB" w:rsidRDefault="00A92CD4" w:rsidP="003C4D2E">
      <w:pPr>
        <w:spacing w:line="240" w:lineRule="auto"/>
        <w:contextualSpacing/>
        <w:jc w:val="both"/>
        <w:rPr>
          <w:b/>
          <w:sz w:val="20"/>
        </w:rPr>
      </w:pPr>
      <w:r w:rsidRPr="005E60BB">
        <w:rPr>
          <w:b/>
          <w:sz w:val="20"/>
        </w:rPr>
        <w:t>1.</w:t>
      </w:r>
      <w:r w:rsidRPr="005E60BB">
        <w:rPr>
          <w:b/>
          <w:sz w:val="20"/>
        </w:rPr>
        <w:tab/>
        <w:t>……………………………………… – ………………………………………………………,</w:t>
      </w:r>
    </w:p>
    <w:p w14:paraId="5A8A52FE" w14:textId="77777777" w:rsidR="00A92CD4" w:rsidRPr="005E60BB" w:rsidRDefault="00A92CD4" w:rsidP="003C4D2E">
      <w:pPr>
        <w:spacing w:line="240" w:lineRule="auto"/>
        <w:contextualSpacing/>
        <w:jc w:val="both"/>
        <w:rPr>
          <w:b/>
          <w:sz w:val="20"/>
        </w:rPr>
      </w:pPr>
      <w:r w:rsidRPr="005E60BB">
        <w:rPr>
          <w:b/>
          <w:sz w:val="20"/>
        </w:rPr>
        <w:t>2.</w:t>
      </w:r>
      <w:r w:rsidRPr="005E60BB">
        <w:rPr>
          <w:b/>
          <w:sz w:val="20"/>
        </w:rPr>
        <w:tab/>
        <w:t>……………………………………… – ………………………………………………………,</w:t>
      </w:r>
    </w:p>
    <w:p w14:paraId="079ECDE4" w14:textId="77777777" w:rsidR="00B57F30" w:rsidRPr="005E60BB" w:rsidRDefault="00A92CD4" w:rsidP="003C4D2E">
      <w:pPr>
        <w:spacing w:after="0" w:line="240" w:lineRule="auto"/>
        <w:jc w:val="both"/>
        <w:rPr>
          <w:b/>
          <w:sz w:val="20"/>
          <w:u w:val="single"/>
        </w:rPr>
      </w:pPr>
      <w:r w:rsidRPr="005E60BB">
        <w:rPr>
          <w:sz w:val="20"/>
        </w:rPr>
        <w:t xml:space="preserve">zwaną dalej </w:t>
      </w:r>
      <w:r w:rsidRPr="005E60BB">
        <w:rPr>
          <w:b/>
          <w:sz w:val="20"/>
          <w:u w:val="single"/>
        </w:rPr>
        <w:t>Wykonawcą lub Stroną</w:t>
      </w:r>
    </w:p>
    <w:p w14:paraId="724D61B7" w14:textId="77777777" w:rsidR="00B57F30" w:rsidRPr="005E60BB" w:rsidRDefault="00B41328">
      <w:pPr>
        <w:tabs>
          <w:tab w:val="left" w:pos="141"/>
        </w:tabs>
        <w:spacing w:after="0"/>
        <w:jc w:val="both"/>
        <w:rPr>
          <w:sz w:val="20"/>
          <w:szCs w:val="20"/>
        </w:rPr>
      </w:pPr>
      <w:r w:rsidRPr="005E60BB">
        <w:rPr>
          <w:sz w:val="20"/>
          <w:szCs w:val="20"/>
        </w:rPr>
        <w:t>o następującej treści:</w:t>
      </w:r>
    </w:p>
    <w:p w14:paraId="1DAAAB09" w14:textId="77777777" w:rsidR="00B57F30" w:rsidRPr="005E60BB" w:rsidRDefault="00B41328">
      <w:pPr>
        <w:spacing w:after="0"/>
        <w:jc w:val="center"/>
        <w:textAlignment w:val="baseline"/>
        <w:rPr>
          <w:rFonts w:cs="Calibri"/>
          <w:b/>
          <w:sz w:val="20"/>
          <w:szCs w:val="20"/>
        </w:rPr>
      </w:pPr>
      <w:r w:rsidRPr="005E60BB">
        <w:rPr>
          <w:rFonts w:cs="Calibri"/>
          <w:b/>
          <w:sz w:val="20"/>
          <w:szCs w:val="20"/>
        </w:rPr>
        <w:t>§ 1</w:t>
      </w:r>
    </w:p>
    <w:p w14:paraId="37702DFE" w14:textId="77777777" w:rsidR="00B57F30" w:rsidRPr="005E60BB" w:rsidRDefault="00B41328">
      <w:pPr>
        <w:spacing w:after="0"/>
        <w:ind w:left="284"/>
        <w:jc w:val="center"/>
        <w:textAlignment w:val="baseline"/>
        <w:rPr>
          <w:rFonts w:cs="Calibri"/>
          <w:b/>
          <w:sz w:val="20"/>
          <w:szCs w:val="20"/>
        </w:rPr>
      </w:pPr>
      <w:r w:rsidRPr="005E60BB">
        <w:rPr>
          <w:rFonts w:cs="Calibri"/>
          <w:b/>
          <w:sz w:val="20"/>
          <w:szCs w:val="20"/>
        </w:rPr>
        <w:t>PRZEDMIOT UMOWY</w:t>
      </w:r>
    </w:p>
    <w:p w14:paraId="36AEF457" w14:textId="77777777" w:rsidR="00FD64E4" w:rsidRPr="005E60BB" w:rsidRDefault="00B41328" w:rsidP="00FD64E4">
      <w:pPr>
        <w:widowControl w:val="0"/>
        <w:numPr>
          <w:ilvl w:val="1"/>
          <w:numId w:val="28"/>
        </w:numPr>
        <w:autoSpaceDE w:val="0"/>
        <w:spacing w:after="0" w:line="240" w:lineRule="auto"/>
        <w:ind w:left="284"/>
        <w:jc w:val="both"/>
        <w:rPr>
          <w:rFonts w:cs="Calibri"/>
          <w:b/>
          <w:sz w:val="20"/>
          <w:szCs w:val="20"/>
        </w:rPr>
      </w:pPr>
      <w:r w:rsidRPr="005E60BB">
        <w:rPr>
          <w:rFonts w:cs="Calibri"/>
          <w:sz w:val="20"/>
          <w:szCs w:val="20"/>
        </w:rPr>
        <w:t xml:space="preserve">Przedmiotem niniejszej umowy jest </w:t>
      </w:r>
      <w:r w:rsidR="00B61F30" w:rsidRPr="005E60BB">
        <w:rPr>
          <w:rFonts w:cs="Arial"/>
          <w:b/>
          <w:sz w:val="20"/>
          <w:szCs w:val="20"/>
        </w:rPr>
        <w:t>dostawa</w:t>
      </w:r>
      <w:r w:rsidR="008D4F1A" w:rsidRPr="005E60BB">
        <w:rPr>
          <w:rFonts w:cs="Arial"/>
          <w:b/>
          <w:sz w:val="20"/>
          <w:szCs w:val="20"/>
        </w:rPr>
        <w:t>,</w:t>
      </w:r>
      <w:r w:rsidR="00B61F30" w:rsidRPr="005E60BB">
        <w:rPr>
          <w:rFonts w:cs="Arial"/>
          <w:b/>
          <w:sz w:val="20"/>
          <w:szCs w:val="20"/>
        </w:rPr>
        <w:t xml:space="preserve"> </w:t>
      </w:r>
      <w:r w:rsidR="008D4F1A" w:rsidRPr="005E60BB">
        <w:rPr>
          <w:rFonts w:cs="Arial"/>
          <w:b/>
          <w:sz w:val="20"/>
          <w:szCs w:val="20"/>
        </w:rPr>
        <w:t>montaż i uruchomienie urządzenia</w:t>
      </w:r>
      <w:r w:rsidR="00B61F30" w:rsidRPr="005E60BB">
        <w:rPr>
          <w:rFonts w:cs="Arial"/>
          <w:b/>
          <w:sz w:val="20"/>
          <w:szCs w:val="20"/>
        </w:rPr>
        <w:t xml:space="preserve"> PET/CT wraz z wyposażeniem oraz w</w:t>
      </w:r>
      <w:r w:rsidR="00D9390A" w:rsidRPr="005E60BB">
        <w:rPr>
          <w:rFonts w:cs="Arial"/>
          <w:b/>
          <w:sz w:val="20"/>
          <w:szCs w:val="20"/>
        </w:rPr>
        <w:t xml:space="preserve">ykonanie robót budowlanych w formule zaprojektuj i wybuduj </w:t>
      </w:r>
      <w:r w:rsidR="008D4F1A" w:rsidRPr="005E60BB">
        <w:rPr>
          <w:rFonts w:cs="Arial"/>
          <w:b/>
          <w:sz w:val="20"/>
          <w:szCs w:val="20"/>
        </w:rPr>
        <w:t xml:space="preserve">dotyczących adaptacji istniejących pomieszczeń Zakładu Medycyny Nuklearnej objętych projektem wraz z budową nowego obiektu z pomieszczeniem PET/CT w lokalizacji na terenie Szpitali Pomorskich Sp. z o.o., ul. Powstania Styczniowego 1, 81-519 Gdynia </w:t>
      </w:r>
      <w:r w:rsidRPr="005E60BB">
        <w:rPr>
          <w:rFonts w:cs="Calibri"/>
          <w:sz w:val="20"/>
          <w:szCs w:val="20"/>
        </w:rPr>
        <w:t>wraz z koordynacją procedury administracyjnej związanej z zatwierdzeniem projektu budowlanego oraz uzyskaniem decyzji o pozwoleniu na budowę.</w:t>
      </w:r>
    </w:p>
    <w:p w14:paraId="1AE4CAC4" w14:textId="3FC25297" w:rsidR="00FD64E4" w:rsidRPr="005E60BB" w:rsidRDefault="00FD64E4" w:rsidP="00FD64E4">
      <w:pPr>
        <w:widowControl w:val="0"/>
        <w:numPr>
          <w:ilvl w:val="1"/>
          <w:numId w:val="28"/>
        </w:numPr>
        <w:autoSpaceDE w:val="0"/>
        <w:spacing w:after="0" w:line="240" w:lineRule="auto"/>
        <w:ind w:left="284"/>
        <w:jc w:val="both"/>
        <w:rPr>
          <w:rFonts w:cs="Calibri"/>
          <w:b/>
          <w:sz w:val="20"/>
          <w:szCs w:val="20"/>
        </w:rPr>
      </w:pPr>
      <w:r w:rsidRPr="005E60BB">
        <w:rPr>
          <w:b/>
          <w:sz w:val="20"/>
          <w:szCs w:val="20"/>
        </w:rPr>
        <w:t xml:space="preserve">Przedmiot Umowy finansowany jest ze środków planu rozwojowego Przedsięwzięcia „Poprawa efektywności, dostępności i jakości w opiece onkologicznej poprzez rozbudowę i doposażenie Gdyńskiego Centrum Onkologii w Szpitalu Morskim im. PCK w Gdyni” realizowanego w ramach Krajowego Planu Odbudowy i Zwiększania Odporności: Komponent D „Efektywność, dostępność i jakość systemu ochrony zdrowia” Inwestycja D1.1.1 „Rozwój i modernizacja infrastruktury centrów opieki wysokospecjalistycznej i innych podmiotów leczniczych” – zadanie projektowe pod nazwą </w:t>
      </w:r>
      <w:r w:rsidRPr="005E60BB">
        <w:rPr>
          <w:rFonts w:cs="Calibri"/>
          <w:b/>
          <w:sz w:val="20"/>
          <w:szCs w:val="20"/>
        </w:rPr>
        <w:t>„Rozbudowa i remont budynku nr 7 w Szpitalu Morskim im. PCK w Gdyni wraz z zakupem, dostawą i uruchomieniem systemu PET.”</w:t>
      </w:r>
    </w:p>
    <w:p w14:paraId="6863B53B" w14:textId="27A82E33" w:rsidR="00136471" w:rsidRPr="005E60BB" w:rsidRDefault="00136471" w:rsidP="00136471">
      <w:pPr>
        <w:widowControl w:val="0"/>
        <w:numPr>
          <w:ilvl w:val="1"/>
          <w:numId w:val="28"/>
        </w:numPr>
        <w:autoSpaceDE w:val="0"/>
        <w:spacing w:after="0" w:line="240" w:lineRule="auto"/>
        <w:ind w:left="284" w:hanging="284"/>
        <w:jc w:val="both"/>
        <w:rPr>
          <w:rFonts w:cs="Calibri"/>
          <w:b/>
          <w:sz w:val="20"/>
          <w:szCs w:val="20"/>
        </w:rPr>
      </w:pPr>
      <w:bookmarkStart w:id="1" w:name="_Hlk192762626"/>
      <w:r w:rsidRPr="005E60BB">
        <w:rPr>
          <w:rFonts w:cs="Calibri"/>
          <w:b/>
          <w:sz w:val="20"/>
          <w:szCs w:val="20"/>
        </w:rPr>
        <w:t>Przedmiot Umowy realizowany będzie w następujących etapach:</w:t>
      </w:r>
    </w:p>
    <w:p w14:paraId="7A012C32" w14:textId="2C2BA443" w:rsidR="006B5285" w:rsidRPr="005E60BB" w:rsidRDefault="006B5285" w:rsidP="006B5285">
      <w:pPr>
        <w:widowControl w:val="0"/>
        <w:autoSpaceDE w:val="0"/>
        <w:spacing w:after="0" w:line="240" w:lineRule="auto"/>
        <w:ind w:left="284"/>
        <w:jc w:val="both"/>
        <w:rPr>
          <w:rFonts w:cs="Calibri"/>
          <w:b/>
          <w:sz w:val="20"/>
          <w:szCs w:val="20"/>
        </w:rPr>
      </w:pPr>
      <w:r w:rsidRPr="005E60BB">
        <w:rPr>
          <w:rFonts w:cs="Calibri"/>
          <w:b/>
          <w:sz w:val="20"/>
          <w:szCs w:val="20"/>
        </w:rPr>
        <w:t xml:space="preserve">Etap I – Prace projektowe wraz z uzyskaniem pozwolenia na budowę </w:t>
      </w:r>
      <w:r w:rsidR="00FF4A8F" w:rsidRPr="005E60BB">
        <w:rPr>
          <w:rFonts w:cs="Calibri"/>
          <w:b/>
          <w:sz w:val="20"/>
          <w:szCs w:val="20"/>
        </w:rPr>
        <w:t xml:space="preserve">- etap </w:t>
      </w:r>
      <w:r w:rsidRPr="005E60BB">
        <w:rPr>
          <w:rFonts w:cs="Calibri"/>
          <w:b/>
          <w:sz w:val="20"/>
          <w:szCs w:val="20"/>
        </w:rPr>
        <w:t xml:space="preserve">szczegółowo opisany w </w:t>
      </w:r>
      <w:r w:rsidR="005D260A" w:rsidRPr="005E60BB">
        <w:rPr>
          <w:rFonts w:cs="Calibri"/>
          <w:b/>
          <w:sz w:val="20"/>
          <w:szCs w:val="20"/>
        </w:rPr>
        <w:t>§</w:t>
      </w:r>
      <w:r w:rsidRPr="005E60BB">
        <w:rPr>
          <w:rFonts w:cs="Calibri"/>
          <w:b/>
          <w:sz w:val="20"/>
          <w:szCs w:val="20"/>
        </w:rPr>
        <w:t>. 2 ust. 1.1. U</w:t>
      </w:r>
      <w:r w:rsidR="00FF4A8F" w:rsidRPr="005E60BB">
        <w:rPr>
          <w:rFonts w:cs="Calibri"/>
          <w:b/>
          <w:sz w:val="20"/>
          <w:szCs w:val="20"/>
        </w:rPr>
        <w:t>mowy</w:t>
      </w:r>
    </w:p>
    <w:p w14:paraId="361B57B8" w14:textId="6A5B8756" w:rsidR="006B5285" w:rsidRPr="005E60BB" w:rsidRDefault="006B5285" w:rsidP="006B5285">
      <w:pPr>
        <w:widowControl w:val="0"/>
        <w:autoSpaceDE w:val="0"/>
        <w:spacing w:after="0" w:line="240" w:lineRule="auto"/>
        <w:ind w:left="284"/>
        <w:jc w:val="both"/>
        <w:rPr>
          <w:rFonts w:cs="Calibri"/>
          <w:b/>
          <w:sz w:val="20"/>
          <w:szCs w:val="20"/>
        </w:rPr>
      </w:pPr>
      <w:r w:rsidRPr="005E60BB">
        <w:rPr>
          <w:rFonts w:cs="Calibri"/>
          <w:b/>
          <w:sz w:val="20"/>
          <w:szCs w:val="20"/>
        </w:rPr>
        <w:t>Etap II –</w:t>
      </w:r>
      <w:r w:rsidR="00FF4A8F" w:rsidRPr="005E60BB">
        <w:rPr>
          <w:rFonts w:cs="Calibri"/>
          <w:b/>
          <w:sz w:val="20"/>
          <w:szCs w:val="20"/>
        </w:rPr>
        <w:t xml:space="preserve"> Roboty budowlane </w:t>
      </w:r>
      <w:r w:rsidR="000A093C" w:rsidRPr="005E60BB">
        <w:rPr>
          <w:rFonts w:cs="Calibri"/>
          <w:b/>
          <w:sz w:val="20"/>
          <w:szCs w:val="20"/>
        </w:rPr>
        <w:t xml:space="preserve">(wraz z dostawą i montażem wyposażenia opisanego w załączniku nr 3 do </w:t>
      </w:r>
      <w:proofErr w:type="spellStart"/>
      <w:r w:rsidR="000A093C" w:rsidRPr="005E60BB">
        <w:rPr>
          <w:rFonts w:cs="Calibri"/>
          <w:b/>
          <w:sz w:val="20"/>
          <w:szCs w:val="20"/>
        </w:rPr>
        <w:t>nn</w:t>
      </w:r>
      <w:proofErr w:type="spellEnd"/>
      <w:r w:rsidR="000A093C" w:rsidRPr="005E60BB">
        <w:rPr>
          <w:rFonts w:cs="Calibri"/>
          <w:b/>
          <w:sz w:val="20"/>
          <w:szCs w:val="20"/>
        </w:rPr>
        <w:t xml:space="preserve"> Umowy)</w:t>
      </w:r>
      <w:r w:rsidR="00FF4A8F" w:rsidRPr="005E60BB">
        <w:rPr>
          <w:rFonts w:cs="Calibri"/>
          <w:b/>
          <w:sz w:val="20"/>
          <w:szCs w:val="20"/>
        </w:rPr>
        <w:t xml:space="preserve">– etap szczegółowo opisany w </w:t>
      </w:r>
      <w:r w:rsidR="005D260A" w:rsidRPr="005E60BB">
        <w:rPr>
          <w:rFonts w:cs="Calibri"/>
          <w:b/>
          <w:sz w:val="20"/>
          <w:szCs w:val="20"/>
        </w:rPr>
        <w:t>§</w:t>
      </w:r>
      <w:r w:rsidR="00FF4A8F" w:rsidRPr="005E60BB">
        <w:rPr>
          <w:rFonts w:cs="Calibri"/>
          <w:b/>
          <w:sz w:val="20"/>
          <w:szCs w:val="20"/>
        </w:rPr>
        <w:t>. 2 ust. 1.2. Umowy</w:t>
      </w:r>
      <w:r w:rsidRPr="005E60BB">
        <w:rPr>
          <w:rFonts w:cs="Calibri"/>
          <w:b/>
          <w:sz w:val="20"/>
          <w:szCs w:val="20"/>
        </w:rPr>
        <w:t xml:space="preserve"> </w:t>
      </w:r>
    </w:p>
    <w:p w14:paraId="5284AF9A" w14:textId="75C12F5C" w:rsidR="002C4E4C" w:rsidRPr="005E60BB" w:rsidRDefault="006B5285" w:rsidP="002C4E4C">
      <w:pPr>
        <w:widowControl w:val="0"/>
        <w:autoSpaceDE w:val="0"/>
        <w:spacing w:after="0" w:line="240" w:lineRule="auto"/>
        <w:ind w:left="284"/>
        <w:jc w:val="both"/>
        <w:rPr>
          <w:rFonts w:cs="Calibri"/>
          <w:b/>
          <w:sz w:val="20"/>
          <w:szCs w:val="20"/>
        </w:rPr>
      </w:pPr>
      <w:r w:rsidRPr="005E60BB">
        <w:rPr>
          <w:rFonts w:cs="Calibri"/>
          <w:b/>
          <w:sz w:val="20"/>
          <w:szCs w:val="20"/>
        </w:rPr>
        <w:t xml:space="preserve">Etap III – </w:t>
      </w:r>
      <w:r w:rsidR="002C4E4C" w:rsidRPr="005E60BB">
        <w:rPr>
          <w:rFonts w:cs="Calibri"/>
          <w:b/>
          <w:sz w:val="20"/>
          <w:szCs w:val="20"/>
        </w:rPr>
        <w:t>Dostawa urządzenia, uruchomienie, szkolenia wstępne na „sucho” w tym również:</w:t>
      </w:r>
    </w:p>
    <w:p w14:paraId="47517A0A" w14:textId="1F38BA99" w:rsidR="002C4E4C" w:rsidRPr="005E60BB" w:rsidRDefault="002C4E4C" w:rsidP="002C4E4C">
      <w:pPr>
        <w:widowControl w:val="0"/>
        <w:autoSpaceDE w:val="0"/>
        <w:spacing w:after="0" w:line="240" w:lineRule="auto"/>
        <w:ind w:left="284"/>
        <w:jc w:val="both"/>
        <w:rPr>
          <w:rFonts w:cs="Calibri"/>
          <w:b/>
          <w:sz w:val="20"/>
          <w:szCs w:val="20"/>
        </w:rPr>
      </w:pPr>
      <w:r w:rsidRPr="005E60BB">
        <w:rPr>
          <w:rFonts w:cs="Calibri"/>
          <w:b/>
          <w:sz w:val="20"/>
          <w:szCs w:val="20"/>
        </w:rPr>
        <w:lastRenderedPageBreak/>
        <w:t xml:space="preserve">- wykonanie </w:t>
      </w:r>
      <w:r w:rsidR="00D9395E" w:rsidRPr="005E60BB">
        <w:rPr>
          <w:rFonts w:cs="Calibri"/>
          <w:b/>
          <w:sz w:val="20"/>
          <w:szCs w:val="20"/>
        </w:rPr>
        <w:t>projektu</w:t>
      </w:r>
      <w:r w:rsidRPr="005E60BB">
        <w:rPr>
          <w:rFonts w:cs="Calibri"/>
          <w:b/>
          <w:sz w:val="20"/>
          <w:szCs w:val="20"/>
        </w:rPr>
        <w:t xml:space="preserve"> osłon przed promieniowaniem jonizującym wraz z</w:t>
      </w:r>
      <w:r w:rsidR="000A093C" w:rsidRPr="005E60BB">
        <w:rPr>
          <w:rFonts w:cs="Calibri"/>
          <w:b/>
          <w:sz w:val="20"/>
          <w:szCs w:val="20"/>
        </w:rPr>
        <w:t xml:space="preserve"> dostarczeniem kompletu dokumentów niezbędnych do </w:t>
      </w:r>
      <w:r w:rsidRPr="005E60BB">
        <w:rPr>
          <w:rFonts w:cs="Calibri"/>
          <w:b/>
          <w:sz w:val="20"/>
          <w:szCs w:val="20"/>
        </w:rPr>
        <w:t xml:space="preserve"> jego zatwierdzeniem przez Państwową Agencję Atomistyki</w:t>
      </w:r>
      <w:r w:rsidR="000A093C" w:rsidRPr="005E60BB">
        <w:rPr>
          <w:rFonts w:cs="Calibri"/>
          <w:b/>
          <w:sz w:val="20"/>
          <w:szCs w:val="20"/>
        </w:rPr>
        <w:t xml:space="preserve"> oraz właściwego Państwowego Wojewódzkiego Inspektora Sanitarnego</w:t>
      </w:r>
      <w:r w:rsidRPr="005E60BB">
        <w:rPr>
          <w:rFonts w:cs="Calibri"/>
          <w:b/>
          <w:sz w:val="20"/>
          <w:szCs w:val="20"/>
        </w:rPr>
        <w:t>;</w:t>
      </w:r>
    </w:p>
    <w:p w14:paraId="1BC3BC55" w14:textId="134B02FC" w:rsidR="002C4E4C" w:rsidRPr="005E60BB" w:rsidRDefault="002C4E4C" w:rsidP="002C4E4C">
      <w:pPr>
        <w:widowControl w:val="0"/>
        <w:autoSpaceDE w:val="0"/>
        <w:spacing w:after="0" w:line="240" w:lineRule="auto"/>
        <w:ind w:left="284"/>
        <w:jc w:val="both"/>
        <w:rPr>
          <w:rFonts w:cs="Calibri"/>
          <w:b/>
          <w:sz w:val="20"/>
          <w:szCs w:val="20"/>
        </w:rPr>
      </w:pPr>
      <w:r w:rsidRPr="005E60BB">
        <w:rPr>
          <w:rFonts w:cs="Calibri"/>
          <w:b/>
          <w:sz w:val="20"/>
          <w:szCs w:val="20"/>
        </w:rPr>
        <w:t xml:space="preserve">- integracja urządzenia PET/CT ze wszystkimi systemami informatycznymi zamawiającego; rozbudowa systemu PACS; </w:t>
      </w:r>
    </w:p>
    <w:p w14:paraId="0C78A405" w14:textId="05E4B18E" w:rsidR="006B5285" w:rsidRPr="005E60BB" w:rsidRDefault="002C4E4C" w:rsidP="002C4E4C">
      <w:pPr>
        <w:widowControl w:val="0"/>
        <w:autoSpaceDE w:val="0"/>
        <w:spacing w:after="0" w:line="240" w:lineRule="auto"/>
        <w:ind w:left="284"/>
        <w:jc w:val="both"/>
        <w:rPr>
          <w:rFonts w:cs="Calibri"/>
          <w:b/>
          <w:sz w:val="20"/>
          <w:szCs w:val="20"/>
        </w:rPr>
      </w:pPr>
      <w:r w:rsidRPr="005E60BB">
        <w:rPr>
          <w:rFonts w:cs="Calibri"/>
          <w:b/>
          <w:sz w:val="20"/>
          <w:szCs w:val="20"/>
        </w:rPr>
        <w:t xml:space="preserve">- szkolenie </w:t>
      </w:r>
      <w:r w:rsidR="008C26FD" w:rsidRPr="005E60BB">
        <w:rPr>
          <w:rFonts w:cs="Calibri"/>
          <w:b/>
          <w:sz w:val="20"/>
          <w:szCs w:val="20"/>
        </w:rPr>
        <w:t>„</w:t>
      </w:r>
      <w:r w:rsidRPr="005E60BB">
        <w:rPr>
          <w:rFonts w:cs="Calibri"/>
          <w:b/>
          <w:sz w:val="20"/>
          <w:szCs w:val="20"/>
        </w:rPr>
        <w:t>na sucho</w:t>
      </w:r>
      <w:r w:rsidR="008C26FD" w:rsidRPr="005E60BB">
        <w:rPr>
          <w:rFonts w:cs="Calibri"/>
          <w:b/>
          <w:sz w:val="20"/>
          <w:szCs w:val="20"/>
        </w:rPr>
        <w:t>”</w:t>
      </w:r>
      <w:r w:rsidRPr="005E60BB">
        <w:rPr>
          <w:rFonts w:cs="Calibri"/>
          <w:b/>
          <w:sz w:val="20"/>
          <w:szCs w:val="20"/>
        </w:rPr>
        <w:t xml:space="preserve"> wszystkich użytkowników oraz pracowników Działu Aparatury Medycznej</w:t>
      </w:r>
    </w:p>
    <w:p w14:paraId="35BF79BA" w14:textId="4E056F00" w:rsidR="002C4E4C" w:rsidRPr="005E60BB" w:rsidRDefault="006B5285" w:rsidP="002C4E4C">
      <w:pPr>
        <w:widowControl w:val="0"/>
        <w:autoSpaceDE w:val="0"/>
        <w:spacing w:after="0" w:line="240" w:lineRule="auto"/>
        <w:ind w:left="284"/>
        <w:jc w:val="both"/>
        <w:rPr>
          <w:rFonts w:cs="Calibri"/>
          <w:b/>
          <w:sz w:val="20"/>
          <w:szCs w:val="20"/>
        </w:rPr>
      </w:pPr>
      <w:r w:rsidRPr="005E60BB">
        <w:rPr>
          <w:rFonts w:cs="Calibri"/>
          <w:b/>
          <w:sz w:val="20"/>
          <w:szCs w:val="20"/>
        </w:rPr>
        <w:t xml:space="preserve">Etap IV - </w:t>
      </w:r>
      <w:r w:rsidR="002C4E4C" w:rsidRPr="005E60BB">
        <w:rPr>
          <w:rFonts w:cs="Calibri"/>
          <w:b/>
          <w:sz w:val="20"/>
          <w:szCs w:val="20"/>
        </w:rPr>
        <w:t>szkolenie personelu medycznego Zamawiającego w zakresie eksploatacji i obsługi urządzeń będących wyposażeniem pracowni PET/CT oraz przeprowadzenie wszelkich testów, sprawdzeń i uruchomień potwierdzonych protokołem, w tym pozwolenia na budowę, o ile będzie taka konieczność w tym:</w:t>
      </w:r>
    </w:p>
    <w:p w14:paraId="0DADA1FA" w14:textId="35F5001E" w:rsidR="002C4E4C" w:rsidRPr="005E60BB" w:rsidRDefault="002C4E4C" w:rsidP="002C4E4C">
      <w:pPr>
        <w:widowControl w:val="0"/>
        <w:autoSpaceDE w:val="0"/>
        <w:spacing w:after="0" w:line="240" w:lineRule="auto"/>
        <w:ind w:left="284"/>
        <w:jc w:val="both"/>
        <w:rPr>
          <w:rFonts w:cs="Calibri"/>
          <w:b/>
          <w:sz w:val="20"/>
          <w:szCs w:val="20"/>
        </w:rPr>
      </w:pPr>
      <w:r w:rsidRPr="005E60BB">
        <w:rPr>
          <w:rFonts w:cs="Calibri"/>
          <w:b/>
          <w:sz w:val="20"/>
          <w:szCs w:val="20"/>
        </w:rPr>
        <w:t xml:space="preserve">- szkolenie pracowników zgodnie z wytycznymi opisanymi </w:t>
      </w:r>
      <w:r w:rsidR="005D260A" w:rsidRPr="005E60BB">
        <w:rPr>
          <w:rFonts w:cs="Calibri"/>
          <w:b/>
          <w:sz w:val="20"/>
          <w:szCs w:val="20"/>
        </w:rPr>
        <w:t>w niniejszej Umowie</w:t>
      </w:r>
    </w:p>
    <w:p w14:paraId="592B9949" w14:textId="0EE4FFBB" w:rsidR="002C4E4C" w:rsidRPr="005E60BB" w:rsidRDefault="002C4E4C" w:rsidP="002C4E4C">
      <w:pPr>
        <w:widowControl w:val="0"/>
        <w:autoSpaceDE w:val="0"/>
        <w:spacing w:after="0" w:line="240" w:lineRule="auto"/>
        <w:ind w:left="284"/>
        <w:jc w:val="both"/>
        <w:rPr>
          <w:rFonts w:cs="Calibri"/>
          <w:b/>
          <w:sz w:val="20"/>
          <w:szCs w:val="20"/>
        </w:rPr>
      </w:pPr>
      <w:r w:rsidRPr="005E60BB">
        <w:rPr>
          <w:rFonts w:cs="Calibri"/>
          <w:b/>
          <w:sz w:val="20"/>
          <w:szCs w:val="20"/>
        </w:rPr>
        <w:t>- szkolenie pracowników Działu Aparatury Medycznej Zamawiającego diagnostyki i usuwania drobnych usterek i uszkodzeń dostarczonych urządzeń będących wyposażeniem pracowni PET/CT, potwierdzone odpowiednim zaświadczeniem.</w:t>
      </w:r>
    </w:p>
    <w:bookmarkEnd w:id="1"/>
    <w:p w14:paraId="77F4518E" w14:textId="7A1B21D1" w:rsidR="00B57F30" w:rsidRPr="005E60BB" w:rsidRDefault="00B41328" w:rsidP="00136471">
      <w:pPr>
        <w:numPr>
          <w:ilvl w:val="1"/>
          <w:numId w:val="43"/>
        </w:numPr>
        <w:spacing w:after="0" w:line="240" w:lineRule="auto"/>
        <w:ind w:left="284" w:hanging="284"/>
        <w:jc w:val="both"/>
        <w:rPr>
          <w:rFonts w:cs="Calibri"/>
          <w:b/>
          <w:sz w:val="20"/>
          <w:szCs w:val="20"/>
        </w:rPr>
      </w:pPr>
      <w:r w:rsidRPr="005E60BB">
        <w:rPr>
          <w:rFonts w:cs="Calibri"/>
          <w:bCs/>
          <w:sz w:val="20"/>
          <w:szCs w:val="20"/>
        </w:rPr>
        <w:t>Szczegółowy zakres oraz procedura i sposób wykonania prac projektowych i robót budowlanych zawierają</w:t>
      </w:r>
      <w:r w:rsidRPr="005E60BB">
        <w:rPr>
          <w:rFonts w:cs="Calibri"/>
          <w:sz w:val="20"/>
          <w:szCs w:val="20"/>
        </w:rPr>
        <w:t xml:space="preserve"> dokumenty, stanowiące załączniki do niniejszej umowy</w:t>
      </w:r>
      <w:r w:rsidR="005D260A" w:rsidRPr="005E60BB">
        <w:rPr>
          <w:rFonts w:cs="Calibri"/>
          <w:sz w:val="20"/>
          <w:szCs w:val="20"/>
        </w:rPr>
        <w:t>.</w:t>
      </w:r>
    </w:p>
    <w:p w14:paraId="72E9B469" w14:textId="71A2FD5A" w:rsidR="00B57F30" w:rsidRPr="005E60BB" w:rsidRDefault="00B41328" w:rsidP="00136471">
      <w:pPr>
        <w:numPr>
          <w:ilvl w:val="1"/>
          <w:numId w:val="44"/>
        </w:numPr>
        <w:spacing w:after="0" w:line="240" w:lineRule="auto"/>
        <w:ind w:left="284" w:hanging="284"/>
        <w:jc w:val="both"/>
        <w:rPr>
          <w:rFonts w:cs="Calibri"/>
          <w:sz w:val="20"/>
          <w:szCs w:val="20"/>
        </w:rPr>
      </w:pPr>
      <w:r w:rsidRPr="005E60BB">
        <w:rPr>
          <w:rFonts w:cs="Calibri"/>
          <w:sz w:val="20"/>
          <w:szCs w:val="20"/>
        </w:rPr>
        <w:t xml:space="preserve">Przedmiot umowy w zakresie dokumentacji projektowej należy zrealizować w sposób zgodny </w:t>
      </w:r>
      <w:r w:rsidRPr="005E60BB">
        <w:rPr>
          <w:rFonts w:cs="Calibri"/>
          <w:sz w:val="20"/>
          <w:szCs w:val="20"/>
        </w:rPr>
        <w:br/>
        <w:t>z wymaganiami rozporządzenia Ministra Infrastruktury z dnia 20 grudnia 2021 r.</w:t>
      </w:r>
      <w:r w:rsidRPr="005E60BB">
        <w:t xml:space="preserve"> </w:t>
      </w:r>
      <w:r w:rsidRPr="005E60BB">
        <w:rPr>
          <w:rFonts w:cs="Calibri"/>
          <w:sz w:val="20"/>
          <w:szCs w:val="20"/>
        </w:rPr>
        <w:t xml:space="preserve">w sprawie szczegółowego zakresu i formy dokumentacji projektowej, specyfikacji technicznych wykonania i odbioru robót budowlanych oraz programu funkcjonalno-użytkowego (j.t. Dz.U. 2021 poz. 2454), </w:t>
      </w:r>
      <w:r w:rsidRPr="005E60BB">
        <w:rPr>
          <w:rFonts w:cs="Calibri"/>
          <w:bCs/>
          <w:sz w:val="20"/>
          <w:szCs w:val="20"/>
        </w:rPr>
        <w:t>rozporządzenia</w:t>
      </w:r>
      <w:r w:rsidRPr="005E60BB">
        <w:rPr>
          <w:rFonts w:cs="Calibri"/>
          <w:sz w:val="20"/>
          <w:szCs w:val="20"/>
        </w:rPr>
        <w:t xml:space="preserve"> </w:t>
      </w:r>
      <w:r w:rsidRPr="005E60BB">
        <w:rPr>
          <w:rFonts w:cs="Calibri"/>
          <w:bCs/>
          <w:sz w:val="20"/>
          <w:szCs w:val="20"/>
        </w:rPr>
        <w:t xml:space="preserve">Ministra Rozwoju </w:t>
      </w:r>
      <w:r w:rsidRPr="005E60BB">
        <w:rPr>
          <w:rFonts w:cs="Calibri"/>
          <w:sz w:val="20"/>
          <w:szCs w:val="20"/>
        </w:rPr>
        <w:t xml:space="preserve">z dnia 11 września 2020 r. </w:t>
      </w:r>
      <w:r w:rsidRPr="005E60BB">
        <w:rPr>
          <w:rFonts w:cs="Calibri"/>
          <w:bCs/>
          <w:sz w:val="20"/>
          <w:szCs w:val="20"/>
        </w:rPr>
        <w:t>w sprawie szczegółowego zakresu i formy projektu budowlanego (Dz.U.2022</w:t>
      </w:r>
      <w:r w:rsidR="00486C76" w:rsidRPr="005E60BB">
        <w:rPr>
          <w:rFonts w:cs="Calibri"/>
          <w:bCs/>
          <w:sz w:val="20"/>
          <w:szCs w:val="20"/>
        </w:rPr>
        <w:t xml:space="preserve"> poz</w:t>
      </w:r>
      <w:r w:rsidRPr="005E60BB">
        <w:rPr>
          <w:rFonts w:cs="Calibri"/>
          <w:bCs/>
          <w:sz w:val="20"/>
          <w:szCs w:val="20"/>
        </w:rPr>
        <w:t>.1679</w:t>
      </w:r>
      <w:r w:rsidRPr="005E60BB">
        <w:rPr>
          <w:rFonts w:cs="Calibri"/>
          <w:sz w:val="20"/>
          <w:szCs w:val="20"/>
        </w:rPr>
        <w:t>), oraz przepisami i zasadami wiedzy technicznej.</w:t>
      </w:r>
    </w:p>
    <w:p w14:paraId="41229EEA" w14:textId="77777777" w:rsidR="00B61F30" w:rsidRPr="005E60BB" w:rsidRDefault="00B41328" w:rsidP="00B61F30">
      <w:pPr>
        <w:numPr>
          <w:ilvl w:val="1"/>
          <w:numId w:val="45"/>
        </w:numPr>
        <w:spacing w:after="0" w:line="240" w:lineRule="auto"/>
        <w:ind w:left="284"/>
        <w:jc w:val="both"/>
        <w:rPr>
          <w:rFonts w:cs="Calibri"/>
          <w:sz w:val="20"/>
          <w:szCs w:val="20"/>
        </w:rPr>
      </w:pPr>
      <w:r w:rsidRPr="005E60BB">
        <w:rPr>
          <w:rFonts w:cs="Calibri"/>
          <w:sz w:val="20"/>
          <w:szCs w:val="20"/>
        </w:rPr>
        <w:t xml:space="preserve">W skład przedmiotu umowy wchodzi także przeprowadzenie procedury administracyjnej związanej </w:t>
      </w:r>
      <w:r w:rsidRPr="005E60BB">
        <w:rPr>
          <w:rFonts w:cs="Calibri"/>
          <w:sz w:val="20"/>
          <w:szCs w:val="20"/>
        </w:rPr>
        <w:br/>
        <w:t>z uzyskaniem decyzji o pozwoleniu na budowę wraz z wszelkimi niezbędnymi uzgodnieniami i pozwoleniami wraz z nadzorem autorskim autora projekt</w:t>
      </w:r>
      <w:r w:rsidR="00A81258" w:rsidRPr="005E60BB">
        <w:rPr>
          <w:rFonts w:cs="Calibri"/>
          <w:sz w:val="20"/>
          <w:szCs w:val="20"/>
        </w:rPr>
        <w:t xml:space="preserve">u </w:t>
      </w:r>
      <w:r w:rsidR="00A81258" w:rsidRPr="005E60BB">
        <w:t>l</w:t>
      </w:r>
      <w:r w:rsidR="00A81258" w:rsidRPr="005E60BB">
        <w:rPr>
          <w:rFonts w:cs="Calibri"/>
          <w:sz w:val="20"/>
          <w:szCs w:val="20"/>
        </w:rPr>
        <w:t>ub przeprowadzenie procedury zgłoszenia w przypadku kiedy nie będzie wymagana decyzja o pozwoleniu na budowę</w:t>
      </w:r>
      <w:r w:rsidR="006D34F2" w:rsidRPr="005E60BB">
        <w:rPr>
          <w:rFonts w:cs="Calibri"/>
          <w:sz w:val="20"/>
          <w:szCs w:val="20"/>
        </w:rPr>
        <w:t>.</w:t>
      </w:r>
      <w:bookmarkStart w:id="2" w:name="_GoBack"/>
      <w:bookmarkEnd w:id="2"/>
    </w:p>
    <w:p w14:paraId="3DC8CF30" w14:textId="3C6B8EE7" w:rsidR="00B61F30" w:rsidRPr="005E60BB" w:rsidRDefault="00B61F30" w:rsidP="00B61F30">
      <w:pPr>
        <w:numPr>
          <w:ilvl w:val="1"/>
          <w:numId w:val="45"/>
        </w:numPr>
        <w:spacing w:after="0" w:line="240" w:lineRule="auto"/>
        <w:ind w:left="284"/>
        <w:jc w:val="both"/>
        <w:rPr>
          <w:rFonts w:cs="Calibri"/>
          <w:sz w:val="20"/>
          <w:szCs w:val="20"/>
        </w:rPr>
      </w:pPr>
      <w:r w:rsidRPr="005E60BB">
        <w:rPr>
          <w:rFonts w:cs="Calibri"/>
          <w:sz w:val="20"/>
          <w:szCs w:val="20"/>
        </w:rPr>
        <w:t xml:space="preserve">Przedmiot umowy w zakresie dostawy </w:t>
      </w:r>
      <w:r w:rsidR="00DE2A3F" w:rsidRPr="005E60BB">
        <w:rPr>
          <w:rFonts w:cs="Calibri"/>
          <w:sz w:val="20"/>
          <w:szCs w:val="20"/>
        </w:rPr>
        <w:t>aparatu PET/CT i jego wyposażenia</w:t>
      </w:r>
      <w:r w:rsidR="005D260A" w:rsidRPr="005E60BB">
        <w:rPr>
          <w:rFonts w:cs="Calibri"/>
          <w:sz w:val="20"/>
          <w:szCs w:val="20"/>
        </w:rPr>
        <w:t xml:space="preserve"> </w:t>
      </w:r>
      <w:r w:rsidRPr="005E60BB">
        <w:rPr>
          <w:rFonts w:cs="Calibri"/>
          <w:sz w:val="20"/>
          <w:szCs w:val="20"/>
        </w:rPr>
        <w:t>obejmuje następujące czynności:</w:t>
      </w:r>
    </w:p>
    <w:p w14:paraId="03879767" w14:textId="6F335620" w:rsidR="00B61F30" w:rsidRPr="005E60BB" w:rsidRDefault="00B61F30"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 xml:space="preserve">dostawa oraz instalacja, uruchomienie i przekazanie Zamawiającemu sprzętu medycznego o parametrach </w:t>
      </w:r>
      <w:r w:rsidR="00136471" w:rsidRPr="005E60BB">
        <w:rPr>
          <w:rFonts w:eastAsia="Times New Roman" w:cs="Calibri"/>
          <w:sz w:val="20"/>
          <w:szCs w:val="20"/>
          <w:lang w:eastAsia="zh-CN"/>
        </w:rPr>
        <w:t xml:space="preserve">i w ilościach </w:t>
      </w:r>
      <w:r w:rsidRPr="005E60BB">
        <w:rPr>
          <w:rFonts w:eastAsia="Times New Roman" w:cs="Calibri"/>
          <w:sz w:val="20"/>
          <w:szCs w:val="20"/>
          <w:lang w:eastAsia="zh-CN"/>
        </w:rPr>
        <w:t xml:space="preserve">opisanych w załączniku nr </w:t>
      </w:r>
      <w:r w:rsidR="005D260A" w:rsidRPr="005E60BB">
        <w:rPr>
          <w:rFonts w:eastAsia="Times New Roman" w:cs="Calibri"/>
          <w:sz w:val="20"/>
          <w:szCs w:val="20"/>
          <w:lang w:eastAsia="zh-CN"/>
        </w:rPr>
        <w:t>2</w:t>
      </w:r>
      <w:r w:rsidRPr="005E60BB">
        <w:rPr>
          <w:rFonts w:eastAsia="Times New Roman" w:cs="Calibri"/>
          <w:sz w:val="20"/>
          <w:szCs w:val="20"/>
          <w:lang w:eastAsia="zh-CN"/>
        </w:rPr>
        <w:t xml:space="preserve"> do Umowy  w stanie gotowym do użytkowania.</w:t>
      </w:r>
    </w:p>
    <w:p w14:paraId="28EADD82" w14:textId="5137E097" w:rsidR="00B61F30" w:rsidRPr="005E60BB" w:rsidRDefault="00B61F30"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Przygotowanie projektu osłon stałych</w:t>
      </w:r>
      <w:r w:rsidR="006B5285" w:rsidRPr="005E60BB">
        <w:rPr>
          <w:rFonts w:eastAsia="Times New Roman" w:cs="Calibri"/>
          <w:sz w:val="20"/>
          <w:szCs w:val="20"/>
          <w:lang w:eastAsia="zh-CN"/>
        </w:rPr>
        <w:t xml:space="preserve"> przed promieniowaniem jonizującym wraz z uzyskaniem zatwierdzenia przez Państwową Agencję Atomistyki. </w:t>
      </w:r>
    </w:p>
    <w:p w14:paraId="280E859A" w14:textId="3BCB3CD7" w:rsidR="00B61F30" w:rsidRPr="005E60BB" w:rsidRDefault="00B61F30"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 xml:space="preserve">Wykonanie testów odbiorczych po instalacji oferowanego </w:t>
      </w:r>
      <w:r w:rsidR="00DE2A3F" w:rsidRPr="005E60BB">
        <w:rPr>
          <w:rFonts w:eastAsia="Times New Roman" w:cs="Calibri"/>
          <w:sz w:val="20"/>
          <w:szCs w:val="20"/>
          <w:lang w:eastAsia="zh-CN"/>
        </w:rPr>
        <w:t>sprzętu</w:t>
      </w:r>
      <w:r w:rsidRPr="005E60BB">
        <w:rPr>
          <w:rFonts w:eastAsia="Times New Roman" w:cs="Calibri"/>
          <w:sz w:val="20"/>
          <w:szCs w:val="20"/>
          <w:lang w:eastAsia="zh-CN"/>
        </w:rPr>
        <w:t xml:space="preserve"> zgodnie z aktualnie obowiązującym w tym zakresie rozporządzeniem Ministra Zdrowia.</w:t>
      </w:r>
    </w:p>
    <w:p w14:paraId="50283FC2" w14:textId="4FD51AB3" w:rsidR="00B61F30" w:rsidRPr="005E60BB" w:rsidRDefault="00B61F30"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Uruchomienie sprzętu medycznego i wykonanie procedur sprawdzających jego prawidłową pracę</w:t>
      </w:r>
      <w:r w:rsidR="009E5AD6" w:rsidRPr="005E60BB">
        <w:rPr>
          <w:rFonts w:eastAsia="Times New Roman" w:cs="Calibri"/>
          <w:sz w:val="20"/>
          <w:szCs w:val="20"/>
          <w:lang w:eastAsia="zh-CN"/>
        </w:rPr>
        <w:t xml:space="preserve"> – testów odbiorczych przy udziale przedstawicieli Zamawiającego</w:t>
      </w:r>
    </w:p>
    <w:p w14:paraId="3322D503" w14:textId="77777777" w:rsidR="00B61F30" w:rsidRPr="005E60BB" w:rsidRDefault="00B61F30"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Przeprowadzenie wszelkich niezbędnych pomiarów, odbiorów i uzyskanie wszelkich niezbędnych zgód urzędowych umożliwiających rozpoczęcie pracy z wykorzystaniem sprzętu medycznego.</w:t>
      </w:r>
    </w:p>
    <w:p w14:paraId="5A529E44" w14:textId="77777777" w:rsidR="00B61F30" w:rsidRPr="005E60BB" w:rsidRDefault="00B61F30"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 xml:space="preserve">Integracja zaoferowanego urządzenia z systemem RIS i HIS Zamawiającego w zakresie importu zleceń wykonania badań, danych identyfikacyjnych pacjenta z systemu RIS Zamawiającego poprzez DICOM </w:t>
      </w:r>
      <w:proofErr w:type="spellStart"/>
      <w:r w:rsidRPr="005E60BB">
        <w:rPr>
          <w:rFonts w:eastAsia="Times New Roman" w:cs="Calibri"/>
          <w:sz w:val="20"/>
          <w:szCs w:val="20"/>
          <w:lang w:eastAsia="zh-CN"/>
        </w:rPr>
        <w:t>Worklist</w:t>
      </w:r>
      <w:proofErr w:type="spellEnd"/>
      <w:r w:rsidRPr="005E60BB">
        <w:rPr>
          <w:rFonts w:eastAsia="Times New Roman" w:cs="Calibri"/>
          <w:sz w:val="20"/>
          <w:szCs w:val="20"/>
          <w:lang w:eastAsia="zh-CN"/>
        </w:rPr>
        <w:t>. Koszty niezbędnych licencji, prac integracyjnych po stronie Wykonawcy, jak i licencji oraz prac koniecznych po stronie dostawcy systemu RIS ponosi Wykonawca.</w:t>
      </w:r>
    </w:p>
    <w:p w14:paraId="2E8E902A" w14:textId="77777777" w:rsidR="00B61F30" w:rsidRPr="005E60BB" w:rsidRDefault="00B61F30"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Integracja zaoferowanego urządzenia z systemem PACS Zamawiającego oraz do robotów do nagrywania płyt Zamawiającego w zakresie wysyłania danych obrazowych i raportów o dawce. Koszty niezbędnych licencji, prac integracyjnych po stronie Wykonawcy, jak i licencji oraz prac koniecznych po stronie dostawcy systemu RIS ponosi Wykonawca.</w:t>
      </w:r>
    </w:p>
    <w:p w14:paraId="2E3D5F98" w14:textId="56A62392" w:rsidR="00B61F30" w:rsidRPr="005E60BB" w:rsidRDefault="00B61F30"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Wszelkie prace podłączeniowe oraz zdalne, serwisowe muszą być prowadzone w strukturach sieciowych Zamawiającego zgodnie z wewnętrznymi „Wytycznymi w zakresie LAN dla Szpitale Pomorskie Sp. z o.o.” – załącznik nr 9 do umowy.</w:t>
      </w:r>
    </w:p>
    <w:p w14:paraId="3F795614" w14:textId="26488CDE" w:rsidR="004D5A1E" w:rsidRPr="005E60BB" w:rsidRDefault="004D5A1E" w:rsidP="004D5A1E">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lastRenderedPageBreak/>
        <w:t xml:space="preserve">Dostarczenie  dokumentacji niezbędnej do uzyskania zezwolenia Prezesa Państwowej Agencji Atomistyki na uruchomienie pracowni i stosowanie skanera PET/CT przez </w:t>
      </w:r>
      <w:r w:rsidR="00854068" w:rsidRPr="005E60BB">
        <w:rPr>
          <w:rFonts w:eastAsia="Times New Roman" w:cs="Calibri"/>
          <w:sz w:val="20"/>
          <w:szCs w:val="20"/>
          <w:lang w:eastAsia="zh-CN"/>
        </w:rPr>
        <w:t>Zamawiającego</w:t>
      </w:r>
      <w:r w:rsidRPr="005E60BB">
        <w:rPr>
          <w:rFonts w:eastAsia="Times New Roman" w:cs="Calibri"/>
          <w:sz w:val="20"/>
          <w:szCs w:val="20"/>
          <w:lang w:eastAsia="zh-CN"/>
        </w:rPr>
        <w:t xml:space="preserve"> (w tym: dokumentacja techniczna powykonawcza osłon stałych przed promieniowaniem// dla wszystkich nowych i modernizowanych pomieszczeń, pomiary dozymetryczne)</w:t>
      </w:r>
    </w:p>
    <w:p w14:paraId="3EAF86DC" w14:textId="551ED1D6" w:rsidR="004D5A1E" w:rsidRPr="005E60BB" w:rsidRDefault="004D5A1E" w:rsidP="004D5A1E">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 xml:space="preserve">dostarczenie  dokumentacji niezbędnej do uzyskania zezwolenia PWIS na uruchomienie pracowni i stosowanie skanera PET/CT przez </w:t>
      </w:r>
      <w:r w:rsidR="00854068" w:rsidRPr="005E60BB">
        <w:rPr>
          <w:rFonts w:eastAsia="Times New Roman" w:cs="Calibri"/>
          <w:sz w:val="20"/>
          <w:szCs w:val="20"/>
          <w:lang w:eastAsia="zh-CN"/>
        </w:rPr>
        <w:t>Zamawiającego</w:t>
      </w:r>
      <w:r w:rsidRPr="005E60BB">
        <w:rPr>
          <w:rFonts w:eastAsia="Times New Roman" w:cs="Calibri"/>
          <w:sz w:val="20"/>
          <w:szCs w:val="20"/>
          <w:lang w:eastAsia="zh-CN"/>
        </w:rPr>
        <w:t xml:space="preserve"> (w tym: zatwierdzony projekt osłon stałych pracowni skanera PET/CT wraz ze sterownią, pomiary dozymetryczne)</w:t>
      </w:r>
    </w:p>
    <w:p w14:paraId="038916E0" w14:textId="4DF676B8" w:rsidR="00B61F30" w:rsidRPr="005E60BB" w:rsidRDefault="004D5A1E"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p</w:t>
      </w:r>
      <w:r w:rsidR="00B61F30" w:rsidRPr="005E60BB">
        <w:rPr>
          <w:rFonts w:eastAsia="Times New Roman" w:cs="Calibri"/>
          <w:sz w:val="20"/>
          <w:szCs w:val="20"/>
          <w:lang w:eastAsia="zh-CN"/>
        </w:rPr>
        <w:t xml:space="preserve">rzeszkolenie personelu Zamawiającego w zakresie obsługi, eksploatacji i konserwacji niezbędnej do prawidłowego funkcjonowania sprzętu, </w:t>
      </w:r>
    </w:p>
    <w:p w14:paraId="3D3F3BE2" w14:textId="746D22D7" w:rsidR="00B61F30" w:rsidRPr="005E60BB" w:rsidRDefault="004D5A1E" w:rsidP="006B1F12">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W</w:t>
      </w:r>
      <w:r w:rsidR="00B61F30" w:rsidRPr="005E60BB">
        <w:rPr>
          <w:rFonts w:eastAsia="Times New Roman" w:cs="Calibri"/>
          <w:sz w:val="20"/>
          <w:szCs w:val="20"/>
          <w:lang w:eastAsia="zh-CN"/>
        </w:rPr>
        <w:t>ykonywanie zobowiązań w okresie gwarancji z tytułu usuwania usterek, napraw, wymiany części sprzętu wraz z obowiązkowymi przeglądami technicznymi z częstotliwością zalecaną przez producenta wyposażenia,</w:t>
      </w:r>
    </w:p>
    <w:p w14:paraId="637F0CA4" w14:textId="06F69C9C" w:rsidR="006B5285" w:rsidRPr="005E60BB" w:rsidRDefault="004D5A1E" w:rsidP="006B5285">
      <w:pPr>
        <w:numPr>
          <w:ilvl w:val="1"/>
          <w:numId w:val="356"/>
        </w:numPr>
        <w:spacing w:after="0" w:line="240" w:lineRule="auto"/>
        <w:jc w:val="both"/>
        <w:rPr>
          <w:rFonts w:eastAsia="Times New Roman" w:cs="Calibri"/>
          <w:sz w:val="20"/>
          <w:szCs w:val="20"/>
          <w:lang w:eastAsia="zh-CN"/>
        </w:rPr>
      </w:pPr>
      <w:r w:rsidRPr="005E60BB">
        <w:rPr>
          <w:rFonts w:eastAsia="Times New Roman" w:cs="Calibri"/>
          <w:sz w:val="20"/>
          <w:szCs w:val="20"/>
          <w:lang w:eastAsia="zh-CN"/>
        </w:rPr>
        <w:t>W</w:t>
      </w:r>
      <w:r w:rsidR="00B61F30" w:rsidRPr="005E60BB">
        <w:rPr>
          <w:rFonts w:eastAsia="Times New Roman" w:cs="Calibri"/>
          <w:sz w:val="20"/>
          <w:szCs w:val="20"/>
          <w:lang w:eastAsia="zh-CN"/>
        </w:rPr>
        <w:t>ykonywanie innych czynności niezbędnych do prawidłowej realizacji zamówienia określonych w specyfikacji  warunków zamówienia, załącznikach do specyfikacji i ofercie Wykonawcy.</w:t>
      </w:r>
    </w:p>
    <w:p w14:paraId="47284FD7" w14:textId="27BE3776" w:rsidR="00B57F30" w:rsidRPr="005E60BB" w:rsidRDefault="00B41328" w:rsidP="00696946">
      <w:pPr>
        <w:numPr>
          <w:ilvl w:val="1"/>
          <w:numId w:val="46"/>
        </w:numPr>
        <w:spacing w:after="0" w:line="240" w:lineRule="auto"/>
        <w:ind w:left="284"/>
        <w:jc w:val="both"/>
        <w:rPr>
          <w:rFonts w:cs="Calibri"/>
          <w:sz w:val="20"/>
          <w:szCs w:val="20"/>
        </w:rPr>
      </w:pPr>
      <w:r w:rsidRPr="005E60BB">
        <w:rPr>
          <w:rFonts w:cs="Calibri"/>
          <w:sz w:val="20"/>
          <w:szCs w:val="20"/>
        </w:rPr>
        <w:t xml:space="preserve">Realizacja przedmiotu umowy odbywać się będzie zgodnie z dokumentacją, którą tworzą: Oferta Wykonawcy, Specyfikacja Warunków Zamówienia (SWZ) z załącznikami, </w:t>
      </w:r>
      <w:r w:rsidR="008C26FD" w:rsidRPr="005E60BB">
        <w:rPr>
          <w:rFonts w:cs="Calibri"/>
          <w:sz w:val="20"/>
          <w:szCs w:val="20"/>
        </w:rPr>
        <w:t>w</w:t>
      </w:r>
      <w:r w:rsidRPr="005E60BB">
        <w:rPr>
          <w:rFonts w:cs="Calibri"/>
          <w:sz w:val="20"/>
          <w:szCs w:val="20"/>
        </w:rPr>
        <w:t>yjaśnienia i zmiany do SWZ oraz dokumentacja projektowa opracowana przez Wykonawcę.</w:t>
      </w:r>
    </w:p>
    <w:p w14:paraId="708BB62E" w14:textId="0A2A9F3B" w:rsidR="00B57F30" w:rsidRPr="005E60BB" w:rsidRDefault="00B41328" w:rsidP="00696946">
      <w:pPr>
        <w:numPr>
          <w:ilvl w:val="1"/>
          <w:numId w:val="47"/>
        </w:numPr>
        <w:spacing w:after="0" w:line="240" w:lineRule="auto"/>
        <w:ind w:left="284"/>
        <w:jc w:val="both"/>
        <w:rPr>
          <w:rFonts w:cs="Calibri"/>
          <w:sz w:val="20"/>
          <w:szCs w:val="20"/>
        </w:rPr>
      </w:pPr>
      <w:r w:rsidRPr="005E60BB">
        <w:rPr>
          <w:rFonts w:cs="Calibri"/>
          <w:sz w:val="20"/>
          <w:szCs w:val="20"/>
        </w:rPr>
        <w:t xml:space="preserve">Wykonawca oświadcza, że zapoznał się z dokumentacją stanowiącą załączniki do Specyfikacji Warunków Zamówienia (SWZ) oraz że warunki </w:t>
      </w:r>
      <w:r w:rsidR="00DE2A3F" w:rsidRPr="005E60BB">
        <w:rPr>
          <w:rFonts w:cs="Calibri"/>
          <w:sz w:val="20"/>
          <w:szCs w:val="20"/>
        </w:rPr>
        <w:t>realizacji zamówienia</w:t>
      </w:r>
      <w:r w:rsidRPr="005E60BB">
        <w:rPr>
          <w:rFonts w:cs="Calibri"/>
          <w:sz w:val="20"/>
          <w:szCs w:val="20"/>
        </w:rPr>
        <w:t xml:space="preserve"> są mu znane, a także że nie zgłasza zastrzeżeń w tym przedmiocie.</w:t>
      </w:r>
      <w:r w:rsidRPr="005E60BB">
        <w:rPr>
          <w:rFonts w:ascii="Arial" w:hAnsi="Arial" w:cs="Arial"/>
          <w:i/>
          <w:iCs/>
          <w:sz w:val="23"/>
          <w:szCs w:val="23"/>
          <w:shd w:val="clear" w:color="auto" w:fill="FFFFFF"/>
        </w:rPr>
        <w:t xml:space="preserve"> </w:t>
      </w:r>
      <w:r w:rsidRPr="005E60BB">
        <w:rPr>
          <w:rFonts w:cs="Calibri"/>
          <w:iCs/>
          <w:sz w:val="20"/>
          <w:szCs w:val="20"/>
        </w:rPr>
        <w:t>Wykonawca oświadcza, że ma wystarczającą wiedzę potrzebną do ustalenia zakresu prac i wysokości wynagrodzenia.</w:t>
      </w:r>
    </w:p>
    <w:p w14:paraId="3AD90310" w14:textId="77777777" w:rsidR="00B57F30" w:rsidRPr="005E60BB" w:rsidRDefault="00B41328" w:rsidP="00696946">
      <w:pPr>
        <w:numPr>
          <w:ilvl w:val="1"/>
          <w:numId w:val="48"/>
        </w:numPr>
        <w:spacing w:after="0" w:line="240" w:lineRule="auto"/>
        <w:ind w:left="284"/>
        <w:jc w:val="both"/>
        <w:rPr>
          <w:rFonts w:cs="Calibri"/>
          <w:sz w:val="20"/>
          <w:szCs w:val="20"/>
        </w:rPr>
      </w:pPr>
      <w:r w:rsidRPr="005E60BB">
        <w:rPr>
          <w:rFonts w:cs="Calibri"/>
          <w:sz w:val="20"/>
          <w:szCs w:val="20"/>
        </w:rPr>
        <w:t>Prace projektowe i roboty budowlane, w tym instalacyjne muszą być wykonane zgodnie z obowiązującymi przepisami, normami oraz na ustalonych niniejszą umową warunkach.</w:t>
      </w:r>
    </w:p>
    <w:p w14:paraId="32575C7F" w14:textId="4E3F8E4C" w:rsidR="00B57F30" w:rsidRPr="005E60BB" w:rsidRDefault="00B41328" w:rsidP="00696946">
      <w:pPr>
        <w:numPr>
          <w:ilvl w:val="1"/>
          <w:numId w:val="49"/>
        </w:numPr>
        <w:spacing w:after="0" w:line="240" w:lineRule="auto"/>
        <w:ind w:left="284"/>
        <w:jc w:val="both"/>
        <w:rPr>
          <w:rFonts w:cs="Calibri"/>
          <w:sz w:val="20"/>
          <w:szCs w:val="20"/>
        </w:rPr>
      </w:pPr>
      <w:r w:rsidRPr="005E60BB">
        <w:rPr>
          <w:rFonts w:cs="Calibri"/>
          <w:sz w:val="20"/>
          <w:szCs w:val="20"/>
        </w:rPr>
        <w:t>Zgodnie z art. 4 ust. 3 ustawy z dnia 19 lipca 2019 r. o zapewnianiu dostępności osobom trzecim ze szczególnymi potrzebami (j.t.</w:t>
      </w:r>
      <w:r w:rsidRPr="005E60BB">
        <w:rPr>
          <w:rStyle w:val="ng-binding"/>
          <w:rFonts w:cs="Calibri"/>
          <w:sz w:val="20"/>
          <w:szCs w:val="20"/>
        </w:rPr>
        <w:t xml:space="preserve"> Dz.U.2022</w:t>
      </w:r>
      <w:r w:rsidR="00056AC5" w:rsidRPr="005E60BB">
        <w:rPr>
          <w:rStyle w:val="ng-binding"/>
          <w:rFonts w:cs="Calibri"/>
          <w:sz w:val="20"/>
          <w:szCs w:val="20"/>
        </w:rPr>
        <w:t xml:space="preserve"> poz</w:t>
      </w:r>
      <w:r w:rsidRPr="005E60BB">
        <w:rPr>
          <w:rStyle w:val="ng-binding"/>
          <w:rFonts w:cs="Calibri"/>
          <w:sz w:val="20"/>
          <w:szCs w:val="20"/>
        </w:rPr>
        <w:t>.2240)</w:t>
      </w:r>
      <w:r w:rsidRPr="005E60BB">
        <w:rPr>
          <w:rFonts w:cs="Calibri"/>
          <w:sz w:val="20"/>
          <w:szCs w:val="20"/>
        </w:rPr>
        <w:t xml:space="preserve">, Wykonawca przy wykonywaniu niniejszej umowy uwzględni optymalne zapewnienie osobom trzecim ze szczególnymi potrzebami, dostępności architektonicznej w postaci bezpiecznych i </w:t>
      </w:r>
      <w:r w:rsidRPr="005E60BB">
        <w:rPr>
          <w:rFonts w:cs="Calibri"/>
          <w:sz w:val="20"/>
          <w:szCs w:val="20"/>
          <w:shd w:val="clear" w:color="auto" w:fill="FFFFFF"/>
        </w:rPr>
        <w:t xml:space="preserve">wolnych od barier poziomych i pionowych </w:t>
      </w:r>
      <w:r w:rsidRPr="005E60BB">
        <w:rPr>
          <w:rFonts w:cs="Calibri"/>
          <w:sz w:val="20"/>
          <w:szCs w:val="20"/>
        </w:rPr>
        <w:t xml:space="preserve">przestrzeni komunikacyjnych budynków, instalację urządzeń lub zastosowanie środków technicznych i rozwiązań architektonicznych w budynku, które umożliwiają dostęp do wszystkich pomieszczeń, z wyłączeniem pomieszczeń technicznych, </w:t>
      </w:r>
      <w:r w:rsidRPr="005E60BB">
        <w:rPr>
          <w:rFonts w:cs="Calibri"/>
          <w:sz w:val="20"/>
          <w:szCs w:val="20"/>
          <w:shd w:val="clear" w:color="auto" w:fill="FFFFFF"/>
        </w:rPr>
        <w:t>zapewnienie osobom ze szczególnymi potrzebami możliwości ewakuacji lub ich uratowania w inny sposób.</w:t>
      </w:r>
    </w:p>
    <w:p w14:paraId="5C844C40" w14:textId="4C9566F4" w:rsidR="00B57F30" w:rsidRPr="005E60BB" w:rsidRDefault="00B41328" w:rsidP="00696946">
      <w:pPr>
        <w:numPr>
          <w:ilvl w:val="1"/>
          <w:numId w:val="50"/>
        </w:numPr>
        <w:spacing w:after="0" w:line="240" w:lineRule="auto"/>
        <w:ind w:left="284"/>
        <w:jc w:val="both"/>
        <w:rPr>
          <w:rFonts w:cs="Calibri"/>
          <w:sz w:val="20"/>
          <w:szCs w:val="20"/>
        </w:rPr>
      </w:pPr>
      <w:r w:rsidRPr="005E60BB">
        <w:rPr>
          <w:sz w:val="20"/>
        </w:rPr>
        <w:t>Spółka Szpitale Pomorskie Sp. z o.o. z siedzibą w Gdyni – na podstawie art. 4c oraz art. 4 pkt 6 ustawy z dnia 8 marca 2013 r. o przeciwdziałaniu nadmiernym opóźnieniom w transakcjach handlowych (Dz. U. z 202</w:t>
      </w:r>
      <w:r w:rsidR="009E66D5" w:rsidRPr="005E60BB">
        <w:rPr>
          <w:sz w:val="20"/>
        </w:rPr>
        <w:t>3</w:t>
      </w:r>
      <w:r w:rsidRPr="005E60BB">
        <w:rPr>
          <w:sz w:val="20"/>
        </w:rPr>
        <w:t xml:space="preserve"> r. poz. </w:t>
      </w:r>
      <w:r w:rsidR="002370E2" w:rsidRPr="005E60BB">
        <w:rPr>
          <w:sz w:val="20"/>
        </w:rPr>
        <w:t>1790</w:t>
      </w:r>
      <w:r w:rsidRPr="005E60BB">
        <w:rPr>
          <w:sz w:val="20"/>
        </w:rPr>
        <w:t xml:space="preserve"> z </w:t>
      </w:r>
      <w:proofErr w:type="spellStart"/>
      <w:r w:rsidRPr="005E60BB">
        <w:rPr>
          <w:sz w:val="20"/>
        </w:rPr>
        <w:t>późn</w:t>
      </w:r>
      <w:proofErr w:type="spellEnd"/>
      <w:r w:rsidRPr="005E60BB">
        <w:rPr>
          <w:sz w:val="20"/>
        </w:rPr>
        <w:t xml:space="preserve">. zm.) - oświadcza, że posiada status dużego przedsiębiorcy w rozumieniu Artykułu 2 ust. 1 Załącznika I do rozporządzenia Komisji (UE) nr 651/2014 z dnia 17 czerwca 2014 r. uznającego niektóre rodzaje pomocy za zgodne z rynkiem wewnętrznym w zastosowaniu art. 107 i art. 108 Traktatu (Dz. Urz. UE L 187 z 26.06.2014, str. 1, z </w:t>
      </w:r>
      <w:proofErr w:type="spellStart"/>
      <w:r w:rsidRPr="005E60BB">
        <w:rPr>
          <w:sz w:val="20"/>
        </w:rPr>
        <w:t>późn</w:t>
      </w:r>
      <w:proofErr w:type="spellEnd"/>
      <w:r w:rsidRPr="005E60BB">
        <w:rPr>
          <w:sz w:val="20"/>
        </w:rPr>
        <w:t>. zm.)</w:t>
      </w:r>
    </w:p>
    <w:p w14:paraId="5A6E2477" w14:textId="77777777" w:rsidR="00B57F30" w:rsidRPr="005E60BB" w:rsidRDefault="00B57F30">
      <w:pPr>
        <w:spacing w:after="0" w:line="240" w:lineRule="auto"/>
        <w:ind w:left="284"/>
        <w:jc w:val="both"/>
        <w:rPr>
          <w:rFonts w:cs="Calibri"/>
          <w:sz w:val="20"/>
          <w:szCs w:val="20"/>
        </w:rPr>
      </w:pPr>
    </w:p>
    <w:p w14:paraId="4E79D4AD" w14:textId="77777777" w:rsidR="00B57F30" w:rsidRPr="005E60BB" w:rsidRDefault="00B41328">
      <w:pPr>
        <w:spacing w:after="0"/>
        <w:jc w:val="center"/>
        <w:textAlignment w:val="baseline"/>
        <w:rPr>
          <w:rFonts w:cs="Calibri"/>
          <w:b/>
          <w:sz w:val="20"/>
          <w:szCs w:val="20"/>
        </w:rPr>
      </w:pPr>
      <w:r w:rsidRPr="005E60BB">
        <w:rPr>
          <w:rFonts w:cs="Calibri"/>
          <w:b/>
          <w:sz w:val="20"/>
          <w:szCs w:val="20"/>
        </w:rPr>
        <w:t>§ 2</w:t>
      </w:r>
    </w:p>
    <w:p w14:paraId="32E0DCD2" w14:textId="1AA028ED" w:rsidR="00B57F30" w:rsidRPr="005E60BB" w:rsidRDefault="00B41328">
      <w:pPr>
        <w:spacing w:after="0"/>
        <w:jc w:val="center"/>
        <w:textAlignment w:val="baseline"/>
        <w:rPr>
          <w:rFonts w:cs="Calibri"/>
          <w:b/>
          <w:sz w:val="20"/>
          <w:szCs w:val="20"/>
        </w:rPr>
      </w:pPr>
      <w:r w:rsidRPr="005E60BB">
        <w:rPr>
          <w:rFonts w:cs="Calibri"/>
          <w:b/>
          <w:sz w:val="20"/>
          <w:szCs w:val="20"/>
        </w:rPr>
        <w:t xml:space="preserve">SZCZEGÓŁOWY PRZEDMIOT UMOWY </w:t>
      </w:r>
      <w:r w:rsidR="00136471" w:rsidRPr="005E60BB">
        <w:rPr>
          <w:rFonts w:cs="Calibri"/>
          <w:b/>
          <w:sz w:val="20"/>
          <w:szCs w:val="20"/>
        </w:rPr>
        <w:t>W ZAKRESIE ROBÓT BUDOWLANYCH</w:t>
      </w:r>
    </w:p>
    <w:p w14:paraId="7784344F" w14:textId="52060BE7" w:rsidR="00B57F30" w:rsidRPr="005E60BB" w:rsidRDefault="006B5285" w:rsidP="00696946">
      <w:pPr>
        <w:numPr>
          <w:ilvl w:val="1"/>
          <w:numId w:val="29"/>
        </w:numPr>
        <w:tabs>
          <w:tab w:val="left" w:pos="284"/>
        </w:tabs>
        <w:spacing w:after="0" w:line="240" w:lineRule="auto"/>
        <w:jc w:val="both"/>
        <w:rPr>
          <w:rFonts w:cs="Calibri"/>
          <w:bCs/>
          <w:kern w:val="2"/>
          <w:sz w:val="20"/>
          <w:szCs w:val="20"/>
          <w:shd w:val="clear" w:color="auto" w:fill="FFFFFF"/>
        </w:rPr>
      </w:pPr>
      <w:r w:rsidRPr="005E60BB">
        <w:rPr>
          <w:rFonts w:cs="Calibri"/>
          <w:sz w:val="20"/>
          <w:szCs w:val="20"/>
        </w:rPr>
        <w:t>Przedmiot</w:t>
      </w:r>
      <w:r w:rsidR="00B41328" w:rsidRPr="005E60BB">
        <w:rPr>
          <w:rFonts w:cs="Calibri"/>
          <w:sz w:val="20"/>
          <w:szCs w:val="20"/>
        </w:rPr>
        <w:t xml:space="preserve"> zamówienia wymienion</w:t>
      </w:r>
      <w:r w:rsidRPr="005E60BB">
        <w:rPr>
          <w:rFonts w:cs="Calibri"/>
          <w:sz w:val="20"/>
          <w:szCs w:val="20"/>
        </w:rPr>
        <w:t>y</w:t>
      </w:r>
      <w:r w:rsidR="00B41328" w:rsidRPr="005E60BB">
        <w:rPr>
          <w:rFonts w:cs="Calibri"/>
          <w:sz w:val="20"/>
          <w:szCs w:val="20"/>
        </w:rPr>
        <w:t xml:space="preserve"> w § 1 niniejszej umowy </w:t>
      </w:r>
      <w:r w:rsidRPr="005E60BB">
        <w:rPr>
          <w:rFonts w:cs="Calibri"/>
          <w:sz w:val="20"/>
          <w:szCs w:val="20"/>
        </w:rPr>
        <w:t xml:space="preserve">w zakresie </w:t>
      </w:r>
      <w:r w:rsidRPr="005E60BB">
        <w:rPr>
          <w:rFonts w:cs="Calibri"/>
          <w:b/>
          <w:sz w:val="20"/>
          <w:szCs w:val="20"/>
        </w:rPr>
        <w:t xml:space="preserve">Etapu I  </w:t>
      </w:r>
      <w:proofErr w:type="spellStart"/>
      <w:r w:rsidRPr="005E60BB">
        <w:rPr>
          <w:rFonts w:cs="Calibri"/>
          <w:b/>
          <w:sz w:val="20"/>
          <w:szCs w:val="20"/>
        </w:rPr>
        <w:t>i</w:t>
      </w:r>
      <w:proofErr w:type="spellEnd"/>
      <w:r w:rsidRPr="005E60BB">
        <w:rPr>
          <w:rFonts w:cs="Calibri"/>
          <w:b/>
          <w:sz w:val="20"/>
          <w:szCs w:val="20"/>
        </w:rPr>
        <w:t xml:space="preserve"> II</w:t>
      </w:r>
      <w:r w:rsidRPr="005E60BB">
        <w:rPr>
          <w:rFonts w:cs="Calibri"/>
          <w:sz w:val="20"/>
          <w:szCs w:val="20"/>
        </w:rPr>
        <w:t xml:space="preserve"> obejmuje</w:t>
      </w:r>
      <w:r w:rsidR="00B41328" w:rsidRPr="005E60BB">
        <w:rPr>
          <w:rFonts w:cs="Calibri"/>
          <w:sz w:val="20"/>
          <w:szCs w:val="20"/>
        </w:rPr>
        <w:t xml:space="preserve"> niżej opisane</w:t>
      </w:r>
      <w:r w:rsidRPr="005E60BB">
        <w:rPr>
          <w:rFonts w:cs="Calibri"/>
          <w:bCs/>
          <w:sz w:val="20"/>
          <w:szCs w:val="20"/>
        </w:rPr>
        <w:t xml:space="preserve"> czynności</w:t>
      </w:r>
      <w:r w:rsidR="00B41328" w:rsidRPr="005E60BB">
        <w:rPr>
          <w:rFonts w:cs="Calibri"/>
          <w:sz w:val="20"/>
          <w:szCs w:val="20"/>
        </w:rPr>
        <w:t>:</w:t>
      </w:r>
    </w:p>
    <w:p w14:paraId="25D7BA9B" w14:textId="37889C52" w:rsidR="00B57F30" w:rsidRPr="005E60BB" w:rsidRDefault="003233D7" w:rsidP="00696946">
      <w:pPr>
        <w:numPr>
          <w:ilvl w:val="1"/>
          <w:numId w:val="30"/>
        </w:numPr>
        <w:spacing w:after="0" w:line="240" w:lineRule="auto"/>
        <w:ind w:hanging="76"/>
        <w:jc w:val="both"/>
        <w:rPr>
          <w:rFonts w:cs="Calibri"/>
          <w:b/>
          <w:kern w:val="2"/>
          <w:sz w:val="20"/>
          <w:szCs w:val="20"/>
        </w:rPr>
      </w:pPr>
      <w:r w:rsidRPr="005E60BB">
        <w:rPr>
          <w:rFonts w:cs="Calibri"/>
          <w:b/>
          <w:kern w:val="2"/>
          <w:sz w:val="20"/>
          <w:szCs w:val="20"/>
        </w:rPr>
        <w:t>Prace projektowe</w:t>
      </w:r>
      <w:r w:rsidR="00B41328" w:rsidRPr="005E60BB">
        <w:rPr>
          <w:rFonts w:cs="Calibri"/>
          <w:b/>
          <w:kern w:val="2"/>
          <w:sz w:val="20"/>
          <w:szCs w:val="20"/>
        </w:rPr>
        <w:t>:</w:t>
      </w:r>
    </w:p>
    <w:p w14:paraId="601E822E" w14:textId="77777777" w:rsidR="00B57F30" w:rsidRPr="005E60BB" w:rsidRDefault="00B41328" w:rsidP="00696946">
      <w:pPr>
        <w:pStyle w:val="Akapitzlist"/>
        <w:numPr>
          <w:ilvl w:val="0"/>
          <w:numId w:val="25"/>
        </w:numPr>
        <w:spacing w:after="0" w:line="240" w:lineRule="auto"/>
        <w:jc w:val="both"/>
        <w:rPr>
          <w:rFonts w:cs="Calibri"/>
          <w:kern w:val="2"/>
          <w:sz w:val="20"/>
          <w:szCs w:val="20"/>
        </w:rPr>
      </w:pPr>
      <w:bookmarkStart w:id="3" w:name="_Hlk136777482"/>
      <w:r w:rsidRPr="005E60BB">
        <w:rPr>
          <w:rFonts w:cs="Calibri"/>
          <w:sz w:val="20"/>
          <w:szCs w:val="20"/>
          <w:u w:val="single"/>
        </w:rPr>
        <w:t>Wykonanie dokumentacji projektowo-realizacyjnej</w:t>
      </w:r>
      <w:r w:rsidRPr="005E60BB">
        <w:rPr>
          <w:rFonts w:cs="Calibri"/>
          <w:b/>
          <w:sz w:val="20"/>
          <w:szCs w:val="20"/>
        </w:rPr>
        <w:t xml:space="preserve"> </w:t>
      </w:r>
      <w:bookmarkEnd w:id="3"/>
      <w:r w:rsidRPr="005E60BB">
        <w:rPr>
          <w:rFonts w:cs="Calibri"/>
          <w:sz w:val="20"/>
          <w:szCs w:val="20"/>
        </w:rPr>
        <w:t>niezbędnej celem uzyskania stosownych pozwoleń i uzgodnień</w:t>
      </w:r>
      <w:r w:rsidRPr="005E60BB">
        <w:rPr>
          <w:rFonts w:cs="Calibri"/>
          <w:bCs/>
          <w:kern w:val="2"/>
          <w:sz w:val="20"/>
          <w:szCs w:val="20"/>
        </w:rPr>
        <w:t xml:space="preserve"> wymaganych do przeprowadzenia zgodnego z Prawem Budowlanym oraz wiedzą techniczną procesu budowlanego i wykonania robót budowlanych w postaci:</w:t>
      </w:r>
    </w:p>
    <w:p w14:paraId="0D750F8E" w14:textId="77777777" w:rsidR="00B57F30" w:rsidRPr="005E60BB" w:rsidRDefault="00B41328" w:rsidP="00696946">
      <w:pPr>
        <w:numPr>
          <w:ilvl w:val="1"/>
          <w:numId w:val="31"/>
        </w:numPr>
        <w:tabs>
          <w:tab w:val="left" w:pos="426"/>
          <w:tab w:val="left" w:pos="1134"/>
        </w:tabs>
        <w:spacing w:after="0" w:line="240" w:lineRule="auto"/>
        <w:ind w:left="1134"/>
        <w:jc w:val="both"/>
        <w:rPr>
          <w:rFonts w:cs="Calibri"/>
          <w:bCs/>
          <w:kern w:val="2"/>
          <w:sz w:val="20"/>
          <w:szCs w:val="20"/>
        </w:rPr>
      </w:pPr>
      <w:r w:rsidRPr="005E60BB">
        <w:rPr>
          <w:rFonts w:cs="Calibri"/>
          <w:bCs/>
          <w:kern w:val="2"/>
          <w:sz w:val="20"/>
          <w:szCs w:val="20"/>
        </w:rPr>
        <w:t xml:space="preserve">wykonania </w:t>
      </w:r>
      <w:r w:rsidRPr="005E60BB">
        <w:rPr>
          <w:rFonts w:cs="Calibri"/>
          <w:bCs/>
          <w:kern w:val="2"/>
          <w:sz w:val="20"/>
          <w:szCs w:val="20"/>
          <w:u w:val="single"/>
        </w:rPr>
        <w:t>pełnej inwentaryzacji budowlanej wielobranżowej</w:t>
      </w:r>
      <w:r w:rsidRPr="005E60BB">
        <w:rPr>
          <w:rFonts w:cs="Calibri"/>
          <w:bCs/>
          <w:kern w:val="2"/>
          <w:sz w:val="20"/>
          <w:szCs w:val="20"/>
        </w:rPr>
        <w:t xml:space="preserve"> w przebudowywanym budynku,</w:t>
      </w:r>
    </w:p>
    <w:p w14:paraId="5EE28331" w14:textId="3943F09D" w:rsidR="00B57F30" w:rsidRPr="005E60BB" w:rsidRDefault="00B41328" w:rsidP="00696946">
      <w:pPr>
        <w:numPr>
          <w:ilvl w:val="1"/>
          <w:numId w:val="51"/>
        </w:numPr>
        <w:tabs>
          <w:tab w:val="left" w:pos="426"/>
          <w:tab w:val="left" w:pos="1134"/>
        </w:tabs>
        <w:spacing w:after="0" w:line="240" w:lineRule="auto"/>
        <w:ind w:left="1134"/>
        <w:jc w:val="both"/>
        <w:rPr>
          <w:rFonts w:cs="Calibri"/>
          <w:bCs/>
          <w:kern w:val="2"/>
          <w:sz w:val="20"/>
          <w:szCs w:val="20"/>
        </w:rPr>
      </w:pPr>
      <w:r w:rsidRPr="005E60BB">
        <w:rPr>
          <w:rFonts w:cs="Calibri"/>
          <w:sz w:val="20"/>
          <w:szCs w:val="20"/>
          <w:u w:val="single"/>
        </w:rPr>
        <w:t>projektu budowlanego</w:t>
      </w:r>
      <w:r w:rsidRPr="005E60BB">
        <w:rPr>
          <w:rFonts w:cs="Calibri"/>
          <w:sz w:val="20"/>
          <w:szCs w:val="20"/>
        </w:rPr>
        <w:t xml:space="preserve"> na podstawie</w:t>
      </w:r>
      <w:r w:rsidR="002370E2" w:rsidRPr="005E60BB">
        <w:rPr>
          <w:rFonts w:cs="Calibri"/>
          <w:sz w:val="20"/>
          <w:szCs w:val="20"/>
        </w:rPr>
        <w:t xml:space="preserve"> na podstawie koncepcji architektonicznej i</w:t>
      </w:r>
      <w:r w:rsidRPr="005E60BB">
        <w:rPr>
          <w:rFonts w:cs="Calibri"/>
          <w:sz w:val="20"/>
          <w:szCs w:val="20"/>
        </w:rPr>
        <w:t xml:space="preserve"> </w:t>
      </w:r>
      <w:r w:rsidR="00623C72" w:rsidRPr="005E60BB">
        <w:rPr>
          <w:rFonts w:cs="Calibri"/>
          <w:sz w:val="20"/>
          <w:szCs w:val="20"/>
        </w:rPr>
        <w:t xml:space="preserve">Programu Funkcjonalno-Użytkowego (PFU) wraz ze </w:t>
      </w:r>
      <w:r w:rsidR="002370E2" w:rsidRPr="005E60BB">
        <w:rPr>
          <w:rFonts w:cs="Calibri"/>
          <w:sz w:val="20"/>
          <w:szCs w:val="20"/>
        </w:rPr>
        <w:t>z</w:t>
      </w:r>
      <w:r w:rsidR="00623C72" w:rsidRPr="005E60BB">
        <w:rPr>
          <w:rFonts w:cs="Calibri"/>
          <w:sz w:val="20"/>
          <w:szCs w:val="20"/>
        </w:rPr>
        <w:t xml:space="preserve">mianami do PFU </w:t>
      </w:r>
      <w:r w:rsidRPr="005E60BB">
        <w:rPr>
          <w:rFonts w:cs="Calibri"/>
          <w:sz w:val="20"/>
          <w:szCs w:val="20"/>
        </w:rPr>
        <w:t xml:space="preserve">oraz w zakresie uwzględniającym </w:t>
      </w:r>
      <w:r w:rsidRPr="005E60BB">
        <w:rPr>
          <w:rFonts w:cs="Calibri"/>
          <w:sz w:val="20"/>
          <w:szCs w:val="20"/>
        </w:rPr>
        <w:lastRenderedPageBreak/>
        <w:t>specyfikę robót budowlanych wskazanych w § 1, odpowiadającego wymogom art. 34 ustawy z dnia 7 lipca 1994 r. Prawo budowlane (j.t. Dz. U. z 202</w:t>
      </w:r>
      <w:r w:rsidR="00945DAB" w:rsidRPr="005E60BB">
        <w:rPr>
          <w:rFonts w:cs="Calibri"/>
          <w:sz w:val="20"/>
          <w:szCs w:val="20"/>
        </w:rPr>
        <w:t>4</w:t>
      </w:r>
      <w:r w:rsidRPr="005E60BB">
        <w:rPr>
          <w:rFonts w:cs="Calibri"/>
          <w:sz w:val="20"/>
          <w:szCs w:val="20"/>
        </w:rPr>
        <w:t xml:space="preserve"> r. poz. </w:t>
      </w:r>
      <w:r w:rsidR="00945DAB" w:rsidRPr="005E60BB">
        <w:rPr>
          <w:rFonts w:cs="Calibri"/>
          <w:sz w:val="20"/>
          <w:szCs w:val="20"/>
        </w:rPr>
        <w:t>725</w:t>
      </w:r>
      <w:r w:rsidRPr="005E60BB">
        <w:rPr>
          <w:rFonts w:cs="Calibri"/>
          <w:sz w:val="20"/>
          <w:szCs w:val="20"/>
        </w:rPr>
        <w:t xml:space="preserve"> ze zm.), </w:t>
      </w:r>
    </w:p>
    <w:p w14:paraId="3F755688" w14:textId="660DEFA3" w:rsidR="00623C72" w:rsidRPr="005E60BB" w:rsidRDefault="00623C72" w:rsidP="00696946">
      <w:pPr>
        <w:numPr>
          <w:ilvl w:val="1"/>
          <w:numId w:val="51"/>
        </w:numPr>
        <w:tabs>
          <w:tab w:val="left" w:pos="426"/>
          <w:tab w:val="left" w:pos="1134"/>
        </w:tabs>
        <w:spacing w:after="0" w:line="240" w:lineRule="auto"/>
        <w:ind w:left="1134"/>
        <w:jc w:val="both"/>
        <w:rPr>
          <w:rFonts w:cs="Calibri"/>
          <w:bCs/>
          <w:kern w:val="2"/>
          <w:sz w:val="20"/>
          <w:szCs w:val="20"/>
        </w:rPr>
      </w:pPr>
      <w:r w:rsidRPr="005E60BB">
        <w:rPr>
          <w:rFonts w:cs="Calibri"/>
          <w:sz w:val="20"/>
          <w:szCs w:val="20"/>
          <w:u w:val="single"/>
        </w:rPr>
        <w:t xml:space="preserve">projektów </w:t>
      </w:r>
      <w:r w:rsidR="006D34F2" w:rsidRPr="005E60BB">
        <w:rPr>
          <w:rFonts w:cs="Calibri"/>
          <w:sz w:val="20"/>
          <w:szCs w:val="20"/>
          <w:u w:val="single"/>
        </w:rPr>
        <w:t>technicznych</w:t>
      </w:r>
      <w:r w:rsidR="006D34F2" w:rsidRPr="005E60BB">
        <w:rPr>
          <w:rFonts w:cs="Calibri"/>
          <w:sz w:val="20"/>
          <w:szCs w:val="20"/>
        </w:rPr>
        <w:t xml:space="preserve"> (pełniących funkcję projektu wykonawczego)</w:t>
      </w:r>
      <w:r w:rsidRPr="005E60BB">
        <w:rPr>
          <w:rFonts w:cs="Calibri"/>
          <w:sz w:val="20"/>
          <w:szCs w:val="20"/>
        </w:rPr>
        <w:t>, uzupełniających i uszczegółowiających projekt budowlany w stopniu dokładności niezbędnym do sporządzenia przedmiaru robót, o ile ich wykonanie będzie niezbędne do realizacji robót budowlanych w występujących branżach,</w:t>
      </w:r>
    </w:p>
    <w:p w14:paraId="3FAF3B06" w14:textId="11613574" w:rsidR="000A093C" w:rsidRPr="005E60BB" w:rsidRDefault="000A093C" w:rsidP="00696946">
      <w:pPr>
        <w:numPr>
          <w:ilvl w:val="1"/>
          <w:numId w:val="51"/>
        </w:numPr>
        <w:tabs>
          <w:tab w:val="left" w:pos="426"/>
          <w:tab w:val="left" w:pos="1134"/>
        </w:tabs>
        <w:spacing w:after="0" w:line="240" w:lineRule="auto"/>
        <w:ind w:left="1134"/>
        <w:jc w:val="both"/>
        <w:rPr>
          <w:rFonts w:cs="Calibri"/>
          <w:bCs/>
          <w:kern w:val="2"/>
          <w:sz w:val="20"/>
          <w:szCs w:val="20"/>
        </w:rPr>
      </w:pPr>
      <w:r w:rsidRPr="005E60BB">
        <w:rPr>
          <w:rFonts w:cs="Calibri"/>
          <w:sz w:val="20"/>
          <w:szCs w:val="20"/>
          <w:u w:val="single"/>
        </w:rPr>
        <w:t>Przedmiaru robót i kosztorysów inwestorskich,</w:t>
      </w:r>
    </w:p>
    <w:p w14:paraId="32CFC904" w14:textId="77777777" w:rsidR="00B57F30" w:rsidRPr="005E60BB" w:rsidRDefault="00B41328" w:rsidP="00696946">
      <w:pPr>
        <w:numPr>
          <w:ilvl w:val="1"/>
          <w:numId w:val="52"/>
        </w:numPr>
        <w:tabs>
          <w:tab w:val="left" w:pos="426"/>
          <w:tab w:val="left" w:pos="1134"/>
        </w:tabs>
        <w:spacing w:after="0" w:line="240" w:lineRule="auto"/>
        <w:ind w:left="1134"/>
        <w:jc w:val="both"/>
        <w:rPr>
          <w:rFonts w:cs="Calibri"/>
          <w:bCs/>
          <w:kern w:val="2"/>
          <w:sz w:val="20"/>
          <w:szCs w:val="20"/>
        </w:rPr>
      </w:pPr>
      <w:r w:rsidRPr="005E60BB">
        <w:rPr>
          <w:rFonts w:cs="Calibri"/>
          <w:sz w:val="20"/>
          <w:szCs w:val="20"/>
          <w:u w:val="single"/>
        </w:rPr>
        <w:t>Planu Bezpieczeństwa i Ochrony Zdrowia</w:t>
      </w:r>
      <w:r w:rsidRPr="005E60BB">
        <w:rPr>
          <w:rFonts w:cs="Calibri"/>
          <w:sz w:val="20"/>
          <w:szCs w:val="20"/>
        </w:rPr>
        <w:t xml:space="preserve">, stosownie do regulacji rozporządzenia Ministra Infrastruktury w sprawie informacji dotyczącej bezpieczeństwa i ochrony zdrowia oraz planu bezpieczeństwa i ochrony zdrowia  (Dz.U. z 2003 r. Nr 120 poz. 1126) oraz instrukcji użytkowej instalacji i urządzeń, </w:t>
      </w:r>
    </w:p>
    <w:p w14:paraId="685F6C9A" w14:textId="77777777" w:rsidR="00B57F30" w:rsidRPr="005E60BB" w:rsidRDefault="00B41328" w:rsidP="00696946">
      <w:pPr>
        <w:numPr>
          <w:ilvl w:val="1"/>
          <w:numId w:val="53"/>
        </w:numPr>
        <w:tabs>
          <w:tab w:val="left" w:pos="426"/>
          <w:tab w:val="left" w:pos="1134"/>
        </w:tabs>
        <w:spacing w:after="0" w:line="240" w:lineRule="auto"/>
        <w:ind w:left="1134"/>
        <w:jc w:val="both"/>
        <w:rPr>
          <w:rFonts w:cs="Calibri"/>
          <w:kern w:val="2"/>
          <w:sz w:val="20"/>
          <w:szCs w:val="20"/>
        </w:rPr>
      </w:pPr>
      <w:r w:rsidRPr="005E60BB">
        <w:rPr>
          <w:rFonts w:cs="Calibri"/>
          <w:sz w:val="20"/>
          <w:szCs w:val="20"/>
          <w:u w:val="single"/>
        </w:rPr>
        <w:t>Specyfikacji technicznych wykonania i odbioru robót budowlanych</w:t>
      </w:r>
      <w:r w:rsidRPr="005E60BB">
        <w:rPr>
          <w:rFonts w:cs="Calibri"/>
          <w:sz w:val="20"/>
          <w:szCs w:val="20"/>
        </w:rPr>
        <w:t xml:space="preserve">, które winny zawierać zbiory wymagań niezbędnych dla określenia standardu i jakości wykonania robót, w zakresie sposobu wykonania robót budowlanych, właściwości wyrobów budowlanych oraz oceny prawidłowości wykonania poszczególnych robót i będą zawierać: specyfikacje techniczne wykonania i odbioru robót podstawowych, rodzaje robót według przyjętej systematyki lub grup robót. </w:t>
      </w:r>
    </w:p>
    <w:p w14:paraId="2FD63B18" w14:textId="28406FF8" w:rsidR="00B57F30" w:rsidRPr="005E60BB" w:rsidRDefault="00B41328" w:rsidP="00696946">
      <w:pPr>
        <w:numPr>
          <w:ilvl w:val="1"/>
          <w:numId w:val="54"/>
        </w:numPr>
        <w:tabs>
          <w:tab w:val="left" w:pos="426"/>
          <w:tab w:val="left" w:pos="1134"/>
        </w:tabs>
        <w:spacing w:after="0" w:line="240" w:lineRule="auto"/>
        <w:ind w:left="1134"/>
        <w:jc w:val="both"/>
      </w:pPr>
      <w:r w:rsidRPr="005E60BB">
        <w:rPr>
          <w:rFonts w:cs="Calibri"/>
          <w:bCs/>
          <w:sz w:val="20"/>
          <w:szCs w:val="20"/>
          <w:u w:val="single"/>
        </w:rPr>
        <w:t>Uzyskanie wymaganych opinii, uzgodnień i zatwierdzeń</w:t>
      </w:r>
      <w:r w:rsidRPr="005E60BB">
        <w:rPr>
          <w:rFonts w:cs="Calibri"/>
          <w:bCs/>
          <w:sz w:val="20"/>
          <w:szCs w:val="20"/>
        </w:rPr>
        <w:t xml:space="preserve"> dokumentacji projektowej, wymaganych przepisami prawa, ewentualnych odstępstw od przepisów techniczno-budowlanych i ppoż., uzgodnienia w tym zakresie oraz planowanego harmonogramu realizacyjnego zadań i ich części z Zamawiającym, rzeczoznawcami ds. zabezpieczeń przeciwpożarowych, sanitarno-higienicznych, bhp, ochroną środowiska, </w:t>
      </w:r>
      <w:r w:rsidR="000A093C" w:rsidRPr="005E60BB">
        <w:rPr>
          <w:rFonts w:cs="Calibri"/>
          <w:bCs/>
          <w:sz w:val="20"/>
          <w:szCs w:val="20"/>
        </w:rPr>
        <w:t xml:space="preserve">ochroną radiologiczną, </w:t>
      </w:r>
      <w:r w:rsidRPr="005E60BB">
        <w:rPr>
          <w:rFonts w:cs="Calibri"/>
          <w:bCs/>
          <w:sz w:val="20"/>
          <w:szCs w:val="20"/>
        </w:rPr>
        <w:t>konserwatorem i innych, o ile są wymagane przepisami szczególnymi dla uzyskania ostatecznego dokumentu formalno-prawnego sankcjonującego zakończenie robót spełniającego art. 54 i 55 ustawy Prawo Budowlane;</w:t>
      </w:r>
    </w:p>
    <w:p w14:paraId="1D554D70" w14:textId="77777777" w:rsidR="00B57F30" w:rsidRPr="005E60BB" w:rsidRDefault="00B41328" w:rsidP="00696946">
      <w:pPr>
        <w:pStyle w:val="Akapitzlist"/>
        <w:numPr>
          <w:ilvl w:val="0"/>
          <w:numId w:val="25"/>
        </w:numPr>
        <w:spacing w:after="0" w:line="240" w:lineRule="auto"/>
        <w:jc w:val="both"/>
        <w:rPr>
          <w:rFonts w:cs="Calibri"/>
          <w:kern w:val="2"/>
          <w:sz w:val="20"/>
          <w:szCs w:val="20"/>
        </w:rPr>
      </w:pPr>
      <w:r w:rsidRPr="005E60BB">
        <w:rPr>
          <w:rFonts w:cs="Calibri"/>
          <w:sz w:val="20"/>
          <w:szCs w:val="20"/>
        </w:rPr>
        <w:t>Sporządzenie oraz złożenie w imieniu Zamawiającego na podstawie odpowiedniego pełnomocnictwa wniosku w sprawie pozwolenia na realizację robót budowlanych,</w:t>
      </w:r>
    </w:p>
    <w:p w14:paraId="49BEA109" w14:textId="7B93B23F" w:rsidR="00B57F30" w:rsidRPr="005E60BB" w:rsidRDefault="00B41328" w:rsidP="00DE2A3F">
      <w:pPr>
        <w:pStyle w:val="Akapitzlist"/>
        <w:numPr>
          <w:ilvl w:val="0"/>
          <w:numId w:val="25"/>
        </w:numPr>
        <w:spacing w:after="0" w:line="240" w:lineRule="auto"/>
        <w:jc w:val="both"/>
        <w:rPr>
          <w:rFonts w:cs="Calibri"/>
          <w:kern w:val="2"/>
          <w:sz w:val="20"/>
          <w:szCs w:val="20"/>
        </w:rPr>
      </w:pPr>
      <w:bookmarkStart w:id="4" w:name="_Hlk136777507"/>
      <w:r w:rsidRPr="005E60BB">
        <w:rPr>
          <w:rFonts w:cs="Calibri"/>
          <w:sz w:val="20"/>
          <w:szCs w:val="20"/>
        </w:rPr>
        <w:t>Uzyskanie odpowiedniego pozwolenia/ń na budowę.</w:t>
      </w:r>
      <w:bookmarkEnd w:id="4"/>
    </w:p>
    <w:p w14:paraId="31349FA0" w14:textId="4FAAACD0" w:rsidR="00B57F30" w:rsidRPr="005E60BB" w:rsidRDefault="003233D7" w:rsidP="006B1F12">
      <w:pPr>
        <w:numPr>
          <w:ilvl w:val="1"/>
          <w:numId w:val="55"/>
        </w:numPr>
        <w:tabs>
          <w:tab w:val="left" w:pos="426"/>
        </w:tabs>
        <w:spacing w:after="0" w:line="240" w:lineRule="auto"/>
        <w:ind w:hanging="76"/>
        <w:jc w:val="both"/>
        <w:rPr>
          <w:rFonts w:cs="Calibri"/>
          <w:b/>
          <w:kern w:val="2"/>
          <w:sz w:val="20"/>
          <w:szCs w:val="20"/>
        </w:rPr>
      </w:pPr>
      <w:r w:rsidRPr="005E60BB">
        <w:rPr>
          <w:rFonts w:cs="Calibri"/>
          <w:b/>
          <w:kern w:val="2"/>
          <w:sz w:val="20"/>
          <w:szCs w:val="20"/>
        </w:rPr>
        <w:t>Roboty budowlane</w:t>
      </w:r>
      <w:r w:rsidR="000A093C" w:rsidRPr="005E60BB">
        <w:rPr>
          <w:rFonts w:cs="Calibri"/>
          <w:b/>
          <w:kern w:val="2"/>
          <w:sz w:val="20"/>
          <w:szCs w:val="20"/>
        </w:rPr>
        <w:t xml:space="preserve"> (</w:t>
      </w:r>
      <w:r w:rsidR="000A093C" w:rsidRPr="005E60BB">
        <w:rPr>
          <w:rFonts w:cs="Calibri"/>
          <w:b/>
          <w:sz w:val="20"/>
          <w:szCs w:val="20"/>
        </w:rPr>
        <w:t xml:space="preserve">wraz z dostawą i montażem wyposażenia opisanego w załączniku nr 3 do </w:t>
      </w:r>
      <w:proofErr w:type="spellStart"/>
      <w:r w:rsidR="000A093C" w:rsidRPr="005E60BB">
        <w:rPr>
          <w:rFonts w:cs="Calibri"/>
          <w:b/>
          <w:sz w:val="20"/>
          <w:szCs w:val="20"/>
        </w:rPr>
        <w:t>nn</w:t>
      </w:r>
      <w:proofErr w:type="spellEnd"/>
      <w:r w:rsidR="000A093C" w:rsidRPr="005E60BB">
        <w:rPr>
          <w:rFonts w:cs="Calibri"/>
          <w:b/>
          <w:sz w:val="20"/>
          <w:szCs w:val="20"/>
        </w:rPr>
        <w:t xml:space="preserve"> Umowy)</w:t>
      </w:r>
      <w:r w:rsidR="00B41328" w:rsidRPr="005E60BB">
        <w:rPr>
          <w:rFonts w:cs="Calibri"/>
          <w:b/>
          <w:kern w:val="2"/>
          <w:sz w:val="20"/>
          <w:szCs w:val="20"/>
        </w:rPr>
        <w:t>:</w:t>
      </w:r>
    </w:p>
    <w:p w14:paraId="4ADC904C" w14:textId="77777777" w:rsidR="00B57F30" w:rsidRPr="005E60BB" w:rsidRDefault="00B41328" w:rsidP="00696946">
      <w:pPr>
        <w:pStyle w:val="Akapitzlist"/>
        <w:numPr>
          <w:ilvl w:val="0"/>
          <w:numId w:val="27"/>
        </w:numPr>
        <w:tabs>
          <w:tab w:val="left" w:pos="426"/>
        </w:tabs>
        <w:spacing w:after="0" w:line="240" w:lineRule="auto"/>
        <w:jc w:val="both"/>
        <w:rPr>
          <w:rFonts w:cs="Calibri"/>
          <w:kern w:val="2"/>
          <w:sz w:val="20"/>
          <w:szCs w:val="20"/>
        </w:rPr>
      </w:pPr>
      <w:r w:rsidRPr="005E60BB">
        <w:rPr>
          <w:rFonts w:cs="Calibri"/>
          <w:sz w:val="20"/>
          <w:szCs w:val="20"/>
          <w:u w:val="single"/>
        </w:rPr>
        <w:t>Wykonanie robót budowlanych</w:t>
      </w:r>
      <w:r w:rsidRPr="005E60BB">
        <w:rPr>
          <w:rFonts w:cs="Calibri"/>
          <w:sz w:val="20"/>
          <w:szCs w:val="20"/>
        </w:rPr>
        <w:t xml:space="preserve"> na podstawie wykonanej, zatwierdzonej i przekazanej Zamawiającemu dokumentacji,  </w:t>
      </w:r>
    </w:p>
    <w:p w14:paraId="0A987EEA" w14:textId="77777777" w:rsidR="00B57F30" w:rsidRPr="005E60BB" w:rsidRDefault="00B41328" w:rsidP="00696946">
      <w:pPr>
        <w:pStyle w:val="Akapitzlist"/>
        <w:numPr>
          <w:ilvl w:val="0"/>
          <w:numId w:val="27"/>
        </w:numPr>
        <w:tabs>
          <w:tab w:val="left" w:pos="426"/>
        </w:tabs>
        <w:spacing w:after="0" w:line="240" w:lineRule="auto"/>
        <w:jc w:val="both"/>
        <w:rPr>
          <w:rFonts w:cs="Calibri"/>
          <w:kern w:val="2"/>
          <w:sz w:val="20"/>
          <w:szCs w:val="20"/>
        </w:rPr>
      </w:pPr>
      <w:r w:rsidRPr="005E60BB">
        <w:rPr>
          <w:rFonts w:cs="Calibri"/>
          <w:kern w:val="2"/>
          <w:sz w:val="20"/>
          <w:szCs w:val="20"/>
          <w:u w:val="single"/>
        </w:rPr>
        <w:t>Zapewnienie nadzoru autorskiego</w:t>
      </w:r>
      <w:r w:rsidRPr="005E60BB">
        <w:rPr>
          <w:rFonts w:cs="Calibri"/>
          <w:kern w:val="2"/>
          <w:sz w:val="20"/>
          <w:szCs w:val="20"/>
        </w:rPr>
        <w:t xml:space="preserve"> autora projektu w zakresie, o którym mowa w ustawie z dnia 7 lipca 1994 r. Prawo budowlane.</w:t>
      </w:r>
    </w:p>
    <w:p w14:paraId="17499F8B" w14:textId="77777777" w:rsidR="00B57F30" w:rsidRPr="005E60BB" w:rsidRDefault="00B41328" w:rsidP="00696946">
      <w:pPr>
        <w:pStyle w:val="Akapitzlist"/>
        <w:numPr>
          <w:ilvl w:val="0"/>
          <w:numId w:val="27"/>
        </w:numPr>
        <w:tabs>
          <w:tab w:val="left" w:pos="426"/>
        </w:tabs>
        <w:spacing w:after="0" w:line="240" w:lineRule="auto"/>
        <w:jc w:val="both"/>
        <w:rPr>
          <w:rFonts w:cs="Calibri"/>
          <w:kern w:val="2"/>
          <w:sz w:val="20"/>
          <w:szCs w:val="20"/>
        </w:rPr>
      </w:pPr>
      <w:r w:rsidRPr="005E60BB">
        <w:rPr>
          <w:rFonts w:cs="Calibri"/>
          <w:sz w:val="20"/>
          <w:szCs w:val="20"/>
        </w:rPr>
        <w:t>Wykonanie dokumentacji i inwentaryzacji powykonawczej,</w:t>
      </w:r>
    </w:p>
    <w:p w14:paraId="7E7A4460" w14:textId="4B14482C" w:rsidR="00B57F30" w:rsidRPr="005E60BB" w:rsidRDefault="00B41328" w:rsidP="00696946">
      <w:pPr>
        <w:pStyle w:val="Akapitzlist"/>
        <w:numPr>
          <w:ilvl w:val="0"/>
          <w:numId w:val="27"/>
        </w:numPr>
        <w:tabs>
          <w:tab w:val="left" w:pos="426"/>
        </w:tabs>
        <w:spacing w:after="0" w:line="240" w:lineRule="auto"/>
        <w:jc w:val="both"/>
        <w:rPr>
          <w:rFonts w:cs="Calibri"/>
          <w:kern w:val="2"/>
          <w:sz w:val="20"/>
          <w:szCs w:val="20"/>
        </w:rPr>
      </w:pPr>
      <w:r w:rsidRPr="005E60BB">
        <w:rPr>
          <w:rFonts w:cs="Calibri"/>
          <w:sz w:val="20"/>
          <w:szCs w:val="20"/>
          <w:u w:val="single"/>
        </w:rPr>
        <w:t>Zorganizowanie i przeprowadzenie niezbędnych prób, badań, odbiorów</w:t>
      </w:r>
      <w:r w:rsidRPr="005E60BB">
        <w:rPr>
          <w:rFonts w:cs="Calibri"/>
          <w:sz w:val="20"/>
          <w:szCs w:val="20"/>
        </w:rPr>
        <w:t>;</w:t>
      </w:r>
    </w:p>
    <w:p w14:paraId="642199F9" w14:textId="74692B02" w:rsidR="000A093C" w:rsidRPr="005E60BB" w:rsidRDefault="000A093C" w:rsidP="00696946">
      <w:pPr>
        <w:pStyle w:val="Akapitzlist"/>
        <w:numPr>
          <w:ilvl w:val="0"/>
          <w:numId w:val="27"/>
        </w:numPr>
        <w:tabs>
          <w:tab w:val="left" w:pos="426"/>
        </w:tabs>
        <w:spacing w:after="0" w:line="240" w:lineRule="auto"/>
        <w:jc w:val="both"/>
        <w:rPr>
          <w:rFonts w:cs="Calibri"/>
          <w:kern w:val="2"/>
          <w:sz w:val="20"/>
          <w:szCs w:val="20"/>
        </w:rPr>
      </w:pPr>
      <w:r w:rsidRPr="005E60BB">
        <w:rPr>
          <w:rFonts w:cs="Calibri"/>
          <w:sz w:val="20"/>
          <w:szCs w:val="20"/>
          <w:u w:val="single"/>
        </w:rPr>
        <w:t xml:space="preserve">Szkolenie personelu Zamawiającego z obsługi zamontowanych urządzeń i instalacji </w:t>
      </w:r>
      <w:r w:rsidRPr="005E60BB">
        <w:rPr>
          <w:rFonts w:cs="Calibri"/>
          <w:kern w:val="2"/>
          <w:sz w:val="20"/>
          <w:szCs w:val="20"/>
        </w:rPr>
        <w:t xml:space="preserve">– dwukrotne szkolenie personelu (jedno przed odbiorem oraz drugie w </w:t>
      </w:r>
      <w:r w:rsidR="0077745A" w:rsidRPr="005E60BB">
        <w:rPr>
          <w:rFonts w:cs="Calibri"/>
          <w:kern w:val="2"/>
          <w:sz w:val="20"/>
          <w:szCs w:val="20"/>
        </w:rPr>
        <w:t>terminie późniejszym wyznaczonym przez Zamawiającego w okresie gwarancji (szkolenie przypominające dla minimum 10 osób)</w:t>
      </w:r>
    </w:p>
    <w:p w14:paraId="01A3D1A2" w14:textId="417E3D20" w:rsidR="0077745A" w:rsidRPr="005E60BB" w:rsidRDefault="0077745A" w:rsidP="00696946">
      <w:pPr>
        <w:pStyle w:val="Akapitzlist"/>
        <w:numPr>
          <w:ilvl w:val="0"/>
          <w:numId w:val="27"/>
        </w:numPr>
        <w:tabs>
          <w:tab w:val="left" w:pos="426"/>
        </w:tabs>
        <w:spacing w:after="0" w:line="240" w:lineRule="auto"/>
        <w:jc w:val="both"/>
        <w:rPr>
          <w:rFonts w:cs="Calibri"/>
          <w:kern w:val="2"/>
          <w:sz w:val="20"/>
          <w:szCs w:val="20"/>
        </w:rPr>
      </w:pPr>
      <w:r w:rsidRPr="005E60BB">
        <w:rPr>
          <w:rFonts w:cs="Calibri"/>
          <w:sz w:val="20"/>
          <w:szCs w:val="20"/>
          <w:u w:val="single"/>
        </w:rPr>
        <w:t xml:space="preserve">Dostawa i montaż wyposażenia </w:t>
      </w:r>
      <w:r w:rsidRPr="005E60BB">
        <w:rPr>
          <w:rFonts w:cs="Calibri"/>
          <w:sz w:val="20"/>
          <w:szCs w:val="20"/>
        </w:rPr>
        <w:t xml:space="preserve">opisanego w załączniku nr 3 do </w:t>
      </w:r>
      <w:proofErr w:type="spellStart"/>
      <w:r w:rsidRPr="005E60BB">
        <w:rPr>
          <w:rFonts w:cs="Calibri"/>
          <w:sz w:val="20"/>
          <w:szCs w:val="20"/>
        </w:rPr>
        <w:t>nn</w:t>
      </w:r>
      <w:proofErr w:type="spellEnd"/>
      <w:r w:rsidRPr="005E60BB">
        <w:rPr>
          <w:rFonts w:cs="Calibri"/>
          <w:sz w:val="20"/>
          <w:szCs w:val="20"/>
        </w:rPr>
        <w:t xml:space="preserve"> Umowy</w:t>
      </w:r>
      <w:r w:rsidRPr="005E60BB">
        <w:rPr>
          <w:rFonts w:cs="Calibri"/>
          <w:sz w:val="20"/>
          <w:szCs w:val="20"/>
        </w:rPr>
        <w:t>,</w:t>
      </w:r>
    </w:p>
    <w:p w14:paraId="339E0F83" w14:textId="759FE1B2" w:rsidR="00B57F30" w:rsidRPr="005E60BB" w:rsidRDefault="00B41328" w:rsidP="00696946">
      <w:pPr>
        <w:pStyle w:val="Akapitzlist"/>
        <w:numPr>
          <w:ilvl w:val="0"/>
          <w:numId w:val="27"/>
        </w:numPr>
        <w:tabs>
          <w:tab w:val="left" w:pos="426"/>
        </w:tabs>
        <w:spacing w:after="0" w:line="240" w:lineRule="auto"/>
        <w:jc w:val="both"/>
        <w:rPr>
          <w:rFonts w:cs="Calibri"/>
          <w:kern w:val="2"/>
          <w:sz w:val="20"/>
          <w:szCs w:val="20"/>
        </w:rPr>
      </w:pPr>
      <w:r w:rsidRPr="005E60BB">
        <w:rPr>
          <w:rFonts w:cs="Calibri"/>
          <w:kern w:val="2"/>
          <w:sz w:val="20"/>
          <w:szCs w:val="20"/>
        </w:rPr>
        <w:t xml:space="preserve">przygotowanie i przeprowadzenie odbioru robót przedmiotu umowy przez odpowiednie jednostki SANEPID i Staży Pożarnej, wraz z uzyskaniem wymaganych prawem dokumentów, w tym </w:t>
      </w:r>
      <w:r w:rsidR="0077745A" w:rsidRPr="005E60BB">
        <w:rPr>
          <w:rFonts w:cs="Calibri"/>
          <w:kern w:val="2"/>
          <w:sz w:val="20"/>
          <w:szCs w:val="20"/>
        </w:rPr>
        <w:t>uzyskanie</w:t>
      </w:r>
      <w:r w:rsidRPr="005E60BB">
        <w:rPr>
          <w:rFonts w:cs="Calibri"/>
          <w:kern w:val="2"/>
          <w:sz w:val="20"/>
          <w:szCs w:val="20"/>
        </w:rPr>
        <w:t xml:space="preserve"> pozwolen</w:t>
      </w:r>
      <w:r w:rsidR="0077745A" w:rsidRPr="005E60BB">
        <w:rPr>
          <w:rFonts w:cs="Calibri"/>
          <w:kern w:val="2"/>
          <w:sz w:val="20"/>
          <w:szCs w:val="20"/>
        </w:rPr>
        <w:t>ia</w:t>
      </w:r>
      <w:r w:rsidRPr="005E60BB">
        <w:rPr>
          <w:rFonts w:cs="Calibri"/>
          <w:kern w:val="2"/>
          <w:sz w:val="20"/>
          <w:szCs w:val="20"/>
        </w:rPr>
        <w:t xml:space="preserve"> na użytkowanie wraz z wymaganymi dokumentami,</w:t>
      </w:r>
    </w:p>
    <w:p w14:paraId="2E28685D" w14:textId="28367A64" w:rsidR="00B57F30" w:rsidRPr="005E60BB" w:rsidRDefault="00B41328" w:rsidP="004F1164">
      <w:pPr>
        <w:pStyle w:val="Akapitzlist"/>
        <w:numPr>
          <w:ilvl w:val="0"/>
          <w:numId w:val="27"/>
        </w:numPr>
        <w:tabs>
          <w:tab w:val="left" w:pos="426"/>
        </w:tabs>
        <w:spacing w:after="0" w:line="240" w:lineRule="auto"/>
        <w:jc w:val="both"/>
        <w:rPr>
          <w:rFonts w:cs="Calibri"/>
          <w:kern w:val="2"/>
          <w:sz w:val="20"/>
          <w:szCs w:val="20"/>
        </w:rPr>
      </w:pPr>
      <w:r w:rsidRPr="005E60BB">
        <w:rPr>
          <w:rFonts w:cs="Calibri"/>
          <w:sz w:val="20"/>
          <w:szCs w:val="20"/>
        </w:rPr>
        <w:t>opracowanie wymaganych instrukcji obsługi i konserwacji instalacji i zainstalowanych w obiektach urządzeń wraz ze szkoleniem wskazanego personelu Zamawiającego,</w:t>
      </w:r>
    </w:p>
    <w:p w14:paraId="5F387E4B" w14:textId="5567D481" w:rsidR="00B57F30" w:rsidRPr="005E60BB" w:rsidRDefault="00B41328" w:rsidP="00696946">
      <w:pPr>
        <w:numPr>
          <w:ilvl w:val="0"/>
          <w:numId w:val="6"/>
        </w:numPr>
        <w:tabs>
          <w:tab w:val="left" w:pos="284"/>
        </w:tabs>
        <w:spacing w:after="0" w:line="240" w:lineRule="auto"/>
        <w:ind w:left="284" w:hanging="218"/>
        <w:jc w:val="both"/>
        <w:rPr>
          <w:rFonts w:cs="Calibri"/>
          <w:kern w:val="2"/>
          <w:sz w:val="20"/>
          <w:szCs w:val="20"/>
        </w:rPr>
      </w:pPr>
      <w:r w:rsidRPr="005E60BB">
        <w:rPr>
          <w:rFonts w:cs="Calibri"/>
          <w:sz w:val="20"/>
          <w:szCs w:val="20"/>
        </w:rPr>
        <w:t xml:space="preserve">Wykonane prace (projektowe i budowlane) mają być realizowane zgodnie z obowiązującym prawem, a w szczególności z ustawą z dnia 7 lipca 1994 r. Prawo budowlane (j.t. </w:t>
      </w:r>
      <w:r w:rsidRPr="005E60BB">
        <w:rPr>
          <w:sz w:val="20"/>
          <w:szCs w:val="20"/>
        </w:rPr>
        <w:t>Dz. U. z 202</w:t>
      </w:r>
      <w:r w:rsidR="00945DAB" w:rsidRPr="005E60BB">
        <w:rPr>
          <w:sz w:val="20"/>
          <w:szCs w:val="20"/>
        </w:rPr>
        <w:t>4</w:t>
      </w:r>
      <w:r w:rsidRPr="005E60BB">
        <w:rPr>
          <w:sz w:val="20"/>
          <w:szCs w:val="20"/>
        </w:rPr>
        <w:t xml:space="preserve"> r. poz. </w:t>
      </w:r>
      <w:r w:rsidR="00945DAB" w:rsidRPr="005E60BB">
        <w:rPr>
          <w:sz w:val="20"/>
          <w:szCs w:val="20"/>
        </w:rPr>
        <w:t>725</w:t>
      </w:r>
      <w:r w:rsidRPr="005E60BB">
        <w:rPr>
          <w:rFonts w:cs="Calibri"/>
          <w:sz w:val="20"/>
          <w:szCs w:val="20"/>
        </w:rPr>
        <w:t xml:space="preserve"> ze zm.), ustawą z dnia 16 kwietnia 2004 r. o wyrobach budowlanych (j.t. Dz.U. z 2021 r., poz. 1213),</w:t>
      </w:r>
      <w:r w:rsidRPr="005E60BB">
        <w:rPr>
          <w:rFonts w:cs="Calibri"/>
          <w:kern w:val="2"/>
          <w:sz w:val="20"/>
          <w:szCs w:val="20"/>
        </w:rPr>
        <w:t xml:space="preserve"> </w:t>
      </w:r>
      <w:r w:rsidRPr="005E60BB">
        <w:rPr>
          <w:rFonts w:cs="Calibri"/>
          <w:sz w:val="20"/>
          <w:szCs w:val="20"/>
        </w:rPr>
        <w:t>rozporządzeniem Ministra Zdrowia z dnia 26 marca 2019 r. w sprawie szczegółowych wymagań, jakim powinny odpowiadać pomieszczenia i urządzenia  podmiotu wykonującego działalność leczniczą (j.t. Dz.U. 2022 r. poz. 402)</w:t>
      </w:r>
      <w:r w:rsidRPr="005E60BB">
        <w:rPr>
          <w:rFonts w:cs="Calibri"/>
          <w:kern w:val="2"/>
          <w:sz w:val="20"/>
          <w:szCs w:val="20"/>
        </w:rPr>
        <w:t xml:space="preserve"> </w:t>
      </w:r>
      <w:r w:rsidRPr="005E60BB">
        <w:rPr>
          <w:rFonts w:cs="Calibri"/>
          <w:sz w:val="20"/>
          <w:szCs w:val="20"/>
        </w:rPr>
        <w:t>oraz innymi obowiązującymi przepisami prawnymi związanymi z realizowaną inwestycją.</w:t>
      </w:r>
    </w:p>
    <w:p w14:paraId="1551DA2A" w14:textId="28A01139" w:rsidR="00B57F30" w:rsidRPr="005E60BB" w:rsidRDefault="00B41328" w:rsidP="00696946">
      <w:pPr>
        <w:numPr>
          <w:ilvl w:val="0"/>
          <w:numId w:val="6"/>
        </w:numPr>
        <w:tabs>
          <w:tab w:val="left" w:pos="284"/>
        </w:tabs>
        <w:spacing w:after="0" w:line="240" w:lineRule="auto"/>
        <w:ind w:left="284" w:hanging="284"/>
        <w:jc w:val="both"/>
        <w:rPr>
          <w:rFonts w:cs="Calibri"/>
          <w:kern w:val="2"/>
          <w:sz w:val="20"/>
          <w:szCs w:val="20"/>
        </w:rPr>
      </w:pPr>
      <w:r w:rsidRPr="005E60BB">
        <w:rPr>
          <w:rFonts w:cs="Calibri"/>
          <w:kern w:val="2"/>
          <w:sz w:val="20"/>
          <w:szCs w:val="20"/>
        </w:rPr>
        <w:t>Wykonanie robót, które nie zostały wyszczególnione</w:t>
      </w:r>
      <w:r w:rsidR="00FD4496" w:rsidRPr="005E60BB">
        <w:rPr>
          <w:rFonts w:cs="Calibri"/>
          <w:kern w:val="2"/>
          <w:sz w:val="20"/>
          <w:szCs w:val="20"/>
        </w:rPr>
        <w:t xml:space="preserve"> w </w:t>
      </w:r>
      <w:r w:rsidR="004C3FCC" w:rsidRPr="005E60BB">
        <w:rPr>
          <w:rFonts w:cs="Calibri"/>
          <w:kern w:val="2"/>
          <w:sz w:val="20"/>
          <w:szCs w:val="20"/>
        </w:rPr>
        <w:t xml:space="preserve">dokumentach stanowiących </w:t>
      </w:r>
      <w:r w:rsidR="00FD4496" w:rsidRPr="005E60BB">
        <w:rPr>
          <w:rFonts w:cs="Calibri"/>
          <w:kern w:val="2"/>
          <w:sz w:val="20"/>
          <w:szCs w:val="20"/>
        </w:rPr>
        <w:t>Opis Przedmiotu zamówienia</w:t>
      </w:r>
      <w:r w:rsidR="004C3FCC" w:rsidRPr="005E60BB">
        <w:rPr>
          <w:rFonts w:cs="Calibri"/>
          <w:kern w:val="2"/>
          <w:sz w:val="20"/>
          <w:szCs w:val="20"/>
        </w:rPr>
        <w:t xml:space="preserve"> (załącznik nr </w:t>
      </w:r>
      <w:r w:rsidR="008C26FD" w:rsidRPr="005E60BB">
        <w:rPr>
          <w:rFonts w:cs="Calibri"/>
          <w:kern w:val="2"/>
          <w:sz w:val="20"/>
          <w:szCs w:val="20"/>
        </w:rPr>
        <w:t>3</w:t>
      </w:r>
      <w:r w:rsidR="004C3FCC" w:rsidRPr="005E60BB">
        <w:rPr>
          <w:rFonts w:cs="Calibri"/>
          <w:kern w:val="2"/>
          <w:sz w:val="20"/>
          <w:szCs w:val="20"/>
        </w:rPr>
        <w:t xml:space="preserve"> do umowy)</w:t>
      </w:r>
      <w:r w:rsidRPr="005E60BB">
        <w:rPr>
          <w:rFonts w:cs="Calibri"/>
          <w:kern w:val="2"/>
          <w:sz w:val="20"/>
          <w:szCs w:val="20"/>
        </w:rPr>
        <w:t xml:space="preserve">, a są konieczne do realizacji przedmiotu Umowy zgodnie z wykonaną </w:t>
      </w:r>
      <w:r w:rsidRPr="005E60BB">
        <w:rPr>
          <w:rFonts w:cs="Calibri"/>
          <w:kern w:val="2"/>
          <w:sz w:val="20"/>
          <w:szCs w:val="20"/>
        </w:rPr>
        <w:lastRenderedPageBreak/>
        <w:t>przez Wykonawcę dokumentacją projektową, nie wymagają zawarcia odrębnej umowy</w:t>
      </w:r>
      <w:r w:rsidR="006A654B" w:rsidRPr="005E60BB">
        <w:rPr>
          <w:rFonts w:cs="Calibri"/>
          <w:kern w:val="2"/>
          <w:sz w:val="20"/>
          <w:szCs w:val="20"/>
        </w:rPr>
        <w:t xml:space="preserve"> i </w:t>
      </w:r>
      <w:r w:rsidRPr="005E60BB">
        <w:rPr>
          <w:rFonts w:cs="Calibri"/>
          <w:kern w:val="2"/>
          <w:sz w:val="20"/>
          <w:szCs w:val="20"/>
        </w:rPr>
        <w:t xml:space="preserve">są </w:t>
      </w:r>
      <w:r w:rsidR="006A654B" w:rsidRPr="005E60BB">
        <w:rPr>
          <w:rFonts w:cs="Calibri"/>
          <w:kern w:val="2"/>
          <w:sz w:val="20"/>
          <w:szCs w:val="20"/>
        </w:rPr>
        <w:t xml:space="preserve">wliczone </w:t>
      </w:r>
      <w:r w:rsidRPr="005E60BB">
        <w:rPr>
          <w:rFonts w:cs="Calibri"/>
          <w:kern w:val="2"/>
          <w:sz w:val="20"/>
          <w:szCs w:val="20"/>
        </w:rPr>
        <w:t>w zakres</w:t>
      </w:r>
      <w:r w:rsidR="006A654B" w:rsidRPr="005E60BB">
        <w:rPr>
          <w:rFonts w:cs="Calibri"/>
          <w:kern w:val="2"/>
          <w:sz w:val="20"/>
          <w:szCs w:val="20"/>
        </w:rPr>
        <w:t xml:space="preserve"> niniejszej</w:t>
      </w:r>
      <w:r w:rsidRPr="005E60BB">
        <w:rPr>
          <w:rFonts w:cs="Calibri"/>
          <w:kern w:val="2"/>
          <w:sz w:val="20"/>
          <w:szCs w:val="20"/>
        </w:rPr>
        <w:t xml:space="preserve"> Umowy.</w:t>
      </w:r>
    </w:p>
    <w:p w14:paraId="002B4BB6" w14:textId="77777777" w:rsidR="00B57F30" w:rsidRPr="005E60BB" w:rsidRDefault="00B41328" w:rsidP="00696946">
      <w:pPr>
        <w:numPr>
          <w:ilvl w:val="0"/>
          <w:numId w:val="6"/>
        </w:numPr>
        <w:spacing w:after="0" w:line="240" w:lineRule="auto"/>
        <w:ind w:left="284" w:hanging="284"/>
        <w:jc w:val="both"/>
        <w:rPr>
          <w:rFonts w:cs="Calibri"/>
          <w:b/>
          <w:sz w:val="20"/>
          <w:szCs w:val="20"/>
        </w:rPr>
      </w:pPr>
      <w:r w:rsidRPr="005E60BB">
        <w:rPr>
          <w:rFonts w:cs="Calibri"/>
          <w:sz w:val="20"/>
          <w:szCs w:val="20"/>
        </w:rPr>
        <w:t xml:space="preserve">Wykonawca w terminie 2 dni roboczych od dnia podpisania Umowy jest zobowiązany do złożenia pisemnego oświadczenia o wyborze wariantu w zakresie prac związanych z infrastrukturą techniczną, budowlaną oraz sieciową z zakresu IT o treści: </w:t>
      </w:r>
      <w:r w:rsidRPr="005E60BB">
        <w:rPr>
          <w:rFonts w:cs="Calibri"/>
          <w:i/>
          <w:sz w:val="20"/>
          <w:szCs w:val="20"/>
        </w:rPr>
        <w:t>„Zgodnie z zapisami zawartymi w ‘Wytycznych wymagania techniczne budowy sieci LAN’ (Załącznik do OPZ) oświadczam, że w zakresie projektowania/wykonawstwa* (*niepotrzebne skreślić) prac związanych z infrastrukturą techniczną, budowlaną oraz sieciową z zakresu IT prace zobowiązujemy się wykonać zgodnie z wariantem nr ..... (Rozdział nr 8 - Punkt …. - Załącznika do OPZ ‘Wytyczne wymagania techniczne budowy sieci LAN ‘).”</w:t>
      </w:r>
    </w:p>
    <w:p w14:paraId="7601851F" w14:textId="02B4DA3D" w:rsidR="00B57F30" w:rsidRPr="005E60BB" w:rsidRDefault="00B41328" w:rsidP="00696946">
      <w:pPr>
        <w:numPr>
          <w:ilvl w:val="0"/>
          <w:numId w:val="6"/>
        </w:numPr>
        <w:spacing w:after="0" w:line="240" w:lineRule="auto"/>
        <w:ind w:left="284" w:hanging="284"/>
        <w:jc w:val="both"/>
        <w:rPr>
          <w:rFonts w:asciiTheme="minorHAnsi" w:hAnsiTheme="minorHAnsi" w:cs="Calibri"/>
          <w:b/>
          <w:sz w:val="20"/>
          <w:szCs w:val="20"/>
        </w:rPr>
      </w:pPr>
      <w:r w:rsidRPr="005E60BB">
        <w:rPr>
          <w:rFonts w:cs="Arial"/>
          <w:sz w:val="20"/>
          <w:szCs w:val="20"/>
        </w:rPr>
        <w:t xml:space="preserve">W trakcie wykonywania robót budowlanych Wykonawcy dopuszcza się realizację </w:t>
      </w:r>
      <w:r w:rsidR="008C26FD" w:rsidRPr="005E60BB">
        <w:rPr>
          <w:rFonts w:cs="Arial"/>
          <w:sz w:val="20"/>
          <w:szCs w:val="20"/>
        </w:rPr>
        <w:t xml:space="preserve">odrębnego </w:t>
      </w:r>
      <w:r w:rsidRPr="005E60BB">
        <w:rPr>
          <w:rFonts w:cs="Arial"/>
          <w:sz w:val="20"/>
          <w:szCs w:val="20"/>
        </w:rPr>
        <w:t xml:space="preserve">zadania związanego z dostawą i montażem urządzeń i mebli przez innego Wykonawcę. W takiej sytuacji Wykonawca dołoży wszelkich starań w celu należytej współpracy z innymi wykonawcami i nie będzie się powoływał na jakiekolwiek okoliczności związane  wykonywaniem przez nich robót jako przyczyny niewypełnienia lub niewłaściwego wypełnienia swoich zobowiązań, w przypadku braku kolizji w/w prac oraz ich wpływu na ustalony harmonogram prac. Jeżeli prace realizowane w ramach niniejszego zamówienia obejmują także przystosowanie pomieszczeń do montażu i instalacji urządzeń/mebli, będących przedmiotem odrębnego postępowania, </w:t>
      </w:r>
      <w:r w:rsidRPr="005E60BB">
        <w:rPr>
          <w:rFonts w:cs="Arial"/>
          <w:iCs/>
          <w:sz w:val="20"/>
          <w:szCs w:val="20"/>
        </w:rPr>
        <w:t xml:space="preserve">Wykonawca jest zobowiązany do ścisłej współpracy z dostawcą urządzeń/mebli, celem prawidłowego przystosowania pomieszczeń do ich montażu i instalacji </w:t>
      </w:r>
      <w:r w:rsidRPr="005E60BB">
        <w:rPr>
          <w:rFonts w:cs="Arial"/>
          <w:iCs/>
          <w:sz w:val="20"/>
          <w:szCs w:val="20"/>
          <w:u w:val="single"/>
        </w:rPr>
        <w:t>oraz jest zobligowany do</w:t>
      </w:r>
      <w:r w:rsidRPr="005E60BB">
        <w:rPr>
          <w:rFonts w:cs="Arial"/>
          <w:iCs/>
          <w:sz w:val="20"/>
          <w:szCs w:val="20"/>
        </w:rPr>
        <w:t xml:space="preserve"> dostosowania prac do wymogów technicznych konkretnego wybranego w przetargu na dostawę urządzeń lub mebli przedmiotu dostawy w celu jego prawidłowego podłączenia/uruchomienia. Koordynacja podłączeń z</w:t>
      </w:r>
      <w:r w:rsidR="00FD4496" w:rsidRPr="005E60BB">
        <w:rPr>
          <w:rFonts w:cs="Arial"/>
          <w:iCs/>
          <w:sz w:val="20"/>
          <w:szCs w:val="20"/>
        </w:rPr>
        <w:t xml:space="preserve"> </w:t>
      </w:r>
      <w:r w:rsidRPr="005E60BB">
        <w:rPr>
          <w:rFonts w:cs="Arial"/>
          <w:iCs/>
          <w:sz w:val="20"/>
          <w:szCs w:val="20"/>
        </w:rPr>
        <w:t>danymi technicznymi urządzeń jest obowiązkiem Wykonawcy.</w:t>
      </w:r>
    </w:p>
    <w:p w14:paraId="3FA4F6CE" w14:textId="77777777" w:rsidR="00136471" w:rsidRPr="005E60BB" w:rsidRDefault="00136471" w:rsidP="00136471">
      <w:pPr>
        <w:contextualSpacing/>
        <w:rPr>
          <w:rFonts w:cs="Calibri"/>
          <w:b/>
          <w:bCs/>
          <w:sz w:val="20"/>
          <w:szCs w:val="20"/>
        </w:rPr>
      </w:pPr>
    </w:p>
    <w:p w14:paraId="369D2151" w14:textId="7BD58206" w:rsidR="00136471" w:rsidRPr="005E60BB" w:rsidRDefault="00136471" w:rsidP="00136471">
      <w:pPr>
        <w:contextualSpacing/>
        <w:jc w:val="center"/>
        <w:rPr>
          <w:rFonts w:cs="Calibri"/>
          <w:b/>
          <w:bCs/>
          <w:sz w:val="20"/>
          <w:szCs w:val="20"/>
        </w:rPr>
      </w:pPr>
      <w:r w:rsidRPr="005E60BB">
        <w:rPr>
          <w:rFonts w:cs="Calibri"/>
          <w:b/>
          <w:bCs/>
          <w:sz w:val="20"/>
          <w:szCs w:val="20"/>
        </w:rPr>
        <w:t xml:space="preserve">§ </w:t>
      </w:r>
      <w:r w:rsidR="00485293" w:rsidRPr="005E60BB">
        <w:rPr>
          <w:rFonts w:cs="Calibri"/>
          <w:b/>
          <w:bCs/>
          <w:sz w:val="20"/>
          <w:szCs w:val="20"/>
        </w:rPr>
        <w:t>3</w:t>
      </w:r>
    </w:p>
    <w:p w14:paraId="1AA6E29D" w14:textId="1C268010" w:rsidR="00136471" w:rsidRPr="005E60BB" w:rsidRDefault="00136471" w:rsidP="00136471">
      <w:pPr>
        <w:contextualSpacing/>
        <w:jc w:val="center"/>
        <w:rPr>
          <w:rFonts w:cs="Calibri"/>
          <w:sz w:val="20"/>
          <w:szCs w:val="20"/>
        </w:rPr>
      </w:pPr>
      <w:r w:rsidRPr="005E60BB">
        <w:rPr>
          <w:rFonts w:cs="Calibri"/>
          <w:b/>
          <w:sz w:val="20"/>
          <w:szCs w:val="20"/>
        </w:rPr>
        <w:t xml:space="preserve">SZCZEGÓŁOWY PRZEDMIOT UMOWY W ZAKRESIE DOSTAWY PET/CT WRAZ Z </w:t>
      </w:r>
      <w:r w:rsidR="008C26FD" w:rsidRPr="005E60BB">
        <w:rPr>
          <w:rFonts w:cs="Calibri"/>
          <w:b/>
          <w:sz w:val="20"/>
          <w:szCs w:val="20"/>
        </w:rPr>
        <w:t xml:space="preserve">JEGO </w:t>
      </w:r>
      <w:r w:rsidRPr="005E60BB">
        <w:rPr>
          <w:rFonts w:cs="Calibri"/>
          <w:b/>
          <w:sz w:val="20"/>
          <w:szCs w:val="20"/>
        </w:rPr>
        <w:t>WYPOSAŻNIEM</w:t>
      </w:r>
      <w:r w:rsidR="00E707FE" w:rsidRPr="005E60BB">
        <w:rPr>
          <w:rFonts w:cs="Calibri"/>
          <w:b/>
          <w:sz w:val="20"/>
          <w:szCs w:val="20"/>
        </w:rPr>
        <w:t xml:space="preserve"> – WYMAGANIA DOTYCZĄCE REALIZACJI, ODBIORU I ROZLICZENIA</w:t>
      </w:r>
    </w:p>
    <w:p w14:paraId="280AD02F" w14:textId="77777777" w:rsidR="00136471" w:rsidRPr="005E60BB" w:rsidRDefault="00136471" w:rsidP="006B1F12">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z w:val="20"/>
          <w:szCs w:val="20"/>
        </w:rPr>
        <w:t>Wykonawca zobowiązuje się do przestrzegania wszelkich wymagań dotyczących przedmiotu umowy, w tym nie wymienionych w niniejszej umowie, a określonych w SWZ, załącznikach do SWZ oraz w złożonej ofercie.</w:t>
      </w:r>
    </w:p>
    <w:p w14:paraId="41E151C6" w14:textId="77777777" w:rsidR="00136471" w:rsidRPr="005E60BB" w:rsidRDefault="00136471" w:rsidP="006B1F12">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z w:val="20"/>
          <w:szCs w:val="20"/>
        </w:rPr>
        <w:t xml:space="preserve">Wykonawca zobowiązuje się dostarczyć przedmiot dostawy na własny koszt i ryzyko i winien zapoznać się z miejscem realizacji przedmiotu zamówienia, w tym ze stanem faktycznym pomieszczeń przeznaczonych do instalacji sprzętu. </w:t>
      </w:r>
    </w:p>
    <w:p w14:paraId="7C0AE355" w14:textId="77777777" w:rsidR="00136471" w:rsidRPr="005E60BB" w:rsidRDefault="00136471" w:rsidP="006B1F12">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z w:val="20"/>
          <w:szCs w:val="20"/>
        </w:rPr>
        <w:t>Opakowania i inne elementy służące do transportu przedmiotu dostawy stanowią własność Wykonawcy i winny być usunięte przez Wykonawcę na jego koszt. W celu utrzymania udostępnionego budynku w stanie wol</w:t>
      </w:r>
      <w:r w:rsidRPr="005E60BB">
        <w:rPr>
          <w:rFonts w:cs="Calibri"/>
          <w:sz w:val="20"/>
          <w:szCs w:val="20"/>
        </w:rPr>
        <w:softHyphen/>
        <w:t>nym od niepotrzebnych przeszkód Wykonawca zobowiązuje się do ich niezwłocznego usuwania z terenu Zamawiającego niezwłocznie po zainstalowaniu przedmiotu dostawy oraz zapewnienia porządku w pomieszczeniach, w których dokonał montażu, po wykonaniu instalacji i uruchomieniu sprzętu.</w:t>
      </w:r>
    </w:p>
    <w:p w14:paraId="5022BAC6" w14:textId="77777777" w:rsidR="00FB023C" w:rsidRPr="005E60BB" w:rsidRDefault="00136471" w:rsidP="00FB023C">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z w:val="20"/>
          <w:szCs w:val="20"/>
        </w:rPr>
        <w:t>Za wszystkie szkody powstałe podczas transportu, instalacji oraz wykonywania innych czynności składających się na przedmiot umowy na terenie Zamawiającego odpowiedzialność ponosi Wykonawca. Szkody te, o ile zaistnieją, potwierdzone zostaną protokołem podpisanym przez Zamawiającego i Wykonawcę. Kosztami usunięcia szkód obciążony zostanie w całości Wykonawca.</w:t>
      </w:r>
    </w:p>
    <w:p w14:paraId="6C305607" w14:textId="4D43DFB4" w:rsidR="00FB023C" w:rsidRPr="005E60BB" w:rsidRDefault="00136471" w:rsidP="00FB023C">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z w:val="20"/>
          <w:szCs w:val="20"/>
        </w:rPr>
        <w:t xml:space="preserve">Ryzyko przypadkowej utraty lub uszkodzenia elementu przedmiotu umowy przechodzi na Zamawiającego z chwilą podpisania Protokołu zdawczo–odbiorczego </w:t>
      </w:r>
      <w:r w:rsidR="008C26FD" w:rsidRPr="005E60BB">
        <w:rPr>
          <w:rFonts w:cs="Calibri"/>
          <w:sz w:val="20"/>
          <w:szCs w:val="20"/>
        </w:rPr>
        <w:t xml:space="preserve">Etapu III </w:t>
      </w:r>
      <w:r w:rsidRPr="005E60BB">
        <w:rPr>
          <w:rFonts w:cs="Calibri"/>
          <w:sz w:val="20"/>
          <w:szCs w:val="20"/>
        </w:rPr>
        <w:t>bez zastrzeżeń.</w:t>
      </w:r>
    </w:p>
    <w:p w14:paraId="7DD50F63" w14:textId="0E6CA4EC" w:rsidR="00FB023C" w:rsidRPr="005E60BB" w:rsidRDefault="00136471" w:rsidP="00FB023C">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z w:val="20"/>
          <w:szCs w:val="20"/>
        </w:rPr>
        <w:t xml:space="preserve">Szkolenie wskazanego przez Zamawiającego personelu </w:t>
      </w:r>
      <w:r w:rsidR="009B06E0" w:rsidRPr="005E60BB">
        <w:rPr>
          <w:rFonts w:cs="Calibri"/>
          <w:sz w:val="20"/>
          <w:szCs w:val="20"/>
        </w:rPr>
        <w:t xml:space="preserve">w ramach Etapu IV </w:t>
      </w:r>
      <w:r w:rsidRPr="005E60BB">
        <w:rPr>
          <w:rFonts w:cs="Calibri"/>
          <w:sz w:val="20"/>
          <w:szCs w:val="20"/>
        </w:rPr>
        <w:t xml:space="preserve">zostanie przeprowadzone w siedzibie Zamawiającego zgodnie z wymaganiami określonymi w nn. umowie, po uprzednim uzgodnieniu terminów z Zamawiającym. Szkolenie obejmie obsługę urządzenia: dobór nastaw i parametrów, a także konserwację i montaż oraz demontaż akcesoriów zużywalnych. Wykonawca zapewni uczestnikom szkolenia niezbędne pomoce i materiały. Liczbę osób szkolonych określa Zamawiający, w zależności od jego potrzeb. Przeprowadzenie szkolenia zostanie potwierdzone protokołem szkolenia podpisanym przez obie strony (załącznik nr </w:t>
      </w:r>
      <w:r w:rsidR="008C26FD" w:rsidRPr="005E60BB">
        <w:rPr>
          <w:rFonts w:cs="Calibri"/>
          <w:sz w:val="20"/>
          <w:szCs w:val="20"/>
        </w:rPr>
        <w:t>7</w:t>
      </w:r>
      <w:r w:rsidRPr="005E60BB">
        <w:rPr>
          <w:rFonts w:cs="Calibri"/>
          <w:sz w:val="20"/>
          <w:szCs w:val="20"/>
        </w:rPr>
        <w:t xml:space="preserve"> do umowy) oraz stosownymi imiennymi zaświadczeniami dla jego uczestników</w:t>
      </w:r>
      <w:r w:rsidR="00FB023C" w:rsidRPr="005E60BB">
        <w:rPr>
          <w:rFonts w:cs="Calibri"/>
          <w:sz w:val="20"/>
          <w:szCs w:val="20"/>
        </w:rPr>
        <w:t>,</w:t>
      </w:r>
    </w:p>
    <w:p w14:paraId="0BFB5588" w14:textId="70BE2EBF" w:rsidR="00FB023C" w:rsidRPr="005E60BB" w:rsidRDefault="006E2FFE" w:rsidP="00FB023C">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theme="minorHAnsi"/>
          <w:color w:val="000000"/>
          <w:sz w:val="20"/>
          <w:szCs w:val="20"/>
        </w:rPr>
        <w:t xml:space="preserve">Wykonawca w </w:t>
      </w:r>
      <w:r w:rsidRPr="005E60BB">
        <w:rPr>
          <w:rFonts w:cstheme="minorHAnsi"/>
          <w:sz w:val="20"/>
          <w:szCs w:val="20"/>
        </w:rPr>
        <w:t xml:space="preserve">ramach Etapu </w:t>
      </w:r>
      <w:r w:rsidR="00FB023C" w:rsidRPr="005E60BB">
        <w:rPr>
          <w:rFonts w:cstheme="minorHAnsi"/>
          <w:sz w:val="20"/>
          <w:szCs w:val="20"/>
        </w:rPr>
        <w:t>IV</w:t>
      </w:r>
      <w:r w:rsidRPr="005E60BB">
        <w:rPr>
          <w:rFonts w:cstheme="minorHAnsi"/>
          <w:sz w:val="20"/>
          <w:szCs w:val="20"/>
        </w:rPr>
        <w:t xml:space="preserve"> zapewnia </w:t>
      </w:r>
      <w:r w:rsidRPr="005E60BB">
        <w:rPr>
          <w:rFonts w:cstheme="minorHAnsi"/>
          <w:color w:val="000000"/>
          <w:sz w:val="20"/>
          <w:szCs w:val="20"/>
        </w:rPr>
        <w:t>w ramach przedmiotu Umowy szkolenia</w:t>
      </w:r>
      <w:r w:rsidRPr="005E60BB">
        <w:rPr>
          <w:rFonts w:cstheme="minorHAnsi"/>
          <w:sz w:val="20"/>
          <w:szCs w:val="20"/>
        </w:rPr>
        <w:t xml:space="preserve"> obejmujące obsługę skanera PET/CT będącego przedmiotem dostawy w zakresie jego obsługi</w:t>
      </w:r>
      <w:r w:rsidR="00186575" w:rsidRPr="005E60BB">
        <w:rPr>
          <w:rFonts w:cstheme="minorHAnsi"/>
          <w:sz w:val="20"/>
          <w:szCs w:val="20"/>
        </w:rPr>
        <w:t xml:space="preserve"> podstawowej i zaawansowanej</w:t>
      </w:r>
      <w:r w:rsidRPr="005E60BB">
        <w:rPr>
          <w:rFonts w:cstheme="minorHAnsi"/>
          <w:sz w:val="20"/>
          <w:szCs w:val="20"/>
        </w:rPr>
        <w:t xml:space="preserve">, </w:t>
      </w:r>
      <w:r w:rsidRPr="005E60BB">
        <w:rPr>
          <w:rFonts w:cstheme="minorHAnsi"/>
          <w:sz w:val="20"/>
          <w:szCs w:val="20"/>
        </w:rPr>
        <w:lastRenderedPageBreak/>
        <w:t>funkcjonalności konsol, obsługi strzykawki automatycznej oraz pozostałego</w:t>
      </w:r>
      <w:r w:rsidRPr="005E60BB">
        <w:rPr>
          <w:rFonts w:cs="Calibri"/>
          <w:spacing w:val="-4"/>
          <w:sz w:val="20"/>
          <w:szCs w:val="20"/>
        </w:rPr>
        <w:t xml:space="preserve"> </w:t>
      </w:r>
      <w:r w:rsidRPr="005E60BB">
        <w:rPr>
          <w:rFonts w:cstheme="minorHAnsi"/>
          <w:sz w:val="20"/>
          <w:szCs w:val="20"/>
        </w:rPr>
        <w:t>wyposażenia skanera PET/CT</w:t>
      </w:r>
      <w:r w:rsidRPr="005E60BB">
        <w:rPr>
          <w:rFonts w:cstheme="minorHAnsi"/>
          <w:color w:val="000000"/>
          <w:sz w:val="20"/>
          <w:szCs w:val="20"/>
        </w:rPr>
        <w:t>. Szkolenia</w:t>
      </w:r>
      <w:r w:rsidRPr="005E60BB">
        <w:rPr>
          <w:rFonts w:cstheme="minorHAnsi"/>
          <w:sz w:val="20"/>
          <w:szCs w:val="20"/>
        </w:rPr>
        <w:t xml:space="preserve"> obejmą także podstawowe czynności nadzoru serwisowego realizowanego przez Użytkownika.</w:t>
      </w:r>
      <w:r w:rsidRPr="005E60BB">
        <w:rPr>
          <w:rFonts w:cstheme="minorHAnsi"/>
          <w:color w:val="000000"/>
          <w:sz w:val="20"/>
          <w:szCs w:val="20"/>
        </w:rPr>
        <w:t xml:space="preserve"> Szkolenia będą realizowane w siedzibie Zamawiającego i w miejscu zainstalowania PET/CT i będą trwały minimum </w:t>
      </w:r>
      <w:r w:rsidR="00FB023C" w:rsidRPr="005E60BB">
        <w:rPr>
          <w:rFonts w:cstheme="minorHAnsi"/>
          <w:color w:val="000000"/>
          <w:sz w:val="20"/>
          <w:szCs w:val="20"/>
        </w:rPr>
        <w:t>5</w:t>
      </w:r>
      <w:r w:rsidRPr="005E60BB">
        <w:rPr>
          <w:rFonts w:cstheme="minorHAnsi"/>
          <w:color w:val="000000"/>
          <w:sz w:val="20"/>
          <w:szCs w:val="20"/>
        </w:rPr>
        <w:t xml:space="preserve"> dni roboczych</w:t>
      </w:r>
      <w:r w:rsidR="00186575" w:rsidRPr="005E60BB">
        <w:rPr>
          <w:rFonts w:cstheme="minorHAnsi"/>
          <w:color w:val="000000"/>
          <w:sz w:val="20"/>
          <w:szCs w:val="20"/>
        </w:rPr>
        <w:t xml:space="preserve"> w każdej grupie szkoleniowej</w:t>
      </w:r>
      <w:r w:rsidRPr="005E60BB">
        <w:rPr>
          <w:rFonts w:cstheme="minorHAnsi"/>
          <w:color w:val="000000"/>
          <w:sz w:val="20"/>
          <w:szCs w:val="20"/>
        </w:rPr>
        <w:t>, w godzinach ustalonych z Zamawiającym.</w:t>
      </w:r>
    </w:p>
    <w:p w14:paraId="0539F342" w14:textId="1E08E705" w:rsidR="00FB023C" w:rsidRPr="005E60BB" w:rsidRDefault="00186575" w:rsidP="00FB023C">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pacing w:val="-4"/>
          <w:sz w:val="20"/>
          <w:szCs w:val="20"/>
        </w:rPr>
        <w:t>Szkolenia obejmą każdą z następujących grup – technicy, fizycy, pielęgniarki, lekarze</w:t>
      </w:r>
      <w:r w:rsidR="00FB023C" w:rsidRPr="005E60BB">
        <w:rPr>
          <w:rFonts w:cs="Calibri"/>
          <w:spacing w:val="-4"/>
          <w:sz w:val="20"/>
          <w:szCs w:val="20"/>
        </w:rPr>
        <w:t>, pracownicy Działu Aparatury Medycznej.</w:t>
      </w:r>
    </w:p>
    <w:p w14:paraId="56936928" w14:textId="0A20741E" w:rsidR="009B06E0" w:rsidRPr="005E60BB" w:rsidRDefault="009B06E0" w:rsidP="00FB023C">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z w:val="20"/>
          <w:szCs w:val="20"/>
        </w:rPr>
        <w:t>Wykonawca zapewnia również w ramach Etapu IV jedno szkolenie wyjazdowe w jednym z ośrodków referencyjnych dla co najmniej 5 osób.</w:t>
      </w:r>
    </w:p>
    <w:p w14:paraId="3F349812" w14:textId="77777777" w:rsidR="00FB023C" w:rsidRPr="005E60BB" w:rsidRDefault="006E2FFE" w:rsidP="00FB023C">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theme="minorHAnsi"/>
          <w:sz w:val="20"/>
          <w:szCs w:val="20"/>
        </w:rPr>
        <w:t>Po uruchomieniu skanera PET/CT  i wykonaniu testów odbiorczych Wykonawca przeprowadzi (lub zleci przeprowadzenie na koszt Wykonawcy) testy eksploatacyjne specjalistyczne zgodnie z wymogami polskiego prawa. Wyniki testów (zarejestrowane w formie papierowej lub elektronicznej) zostaną przekazane Zamawiającemu.</w:t>
      </w:r>
    </w:p>
    <w:p w14:paraId="2AA47685" w14:textId="6EBC0C66" w:rsidR="00136471" w:rsidRPr="005E60BB" w:rsidRDefault="00136471" w:rsidP="00FB023C">
      <w:pPr>
        <w:numPr>
          <w:ilvl w:val="0"/>
          <w:numId w:val="359"/>
        </w:numPr>
        <w:tabs>
          <w:tab w:val="clear" w:pos="720"/>
          <w:tab w:val="left" w:pos="-567"/>
          <w:tab w:val="left" w:pos="284"/>
          <w:tab w:val="num" w:pos="360"/>
        </w:tabs>
        <w:spacing w:after="0" w:line="240" w:lineRule="auto"/>
        <w:ind w:left="284" w:hanging="284"/>
        <w:contextualSpacing/>
        <w:jc w:val="both"/>
        <w:rPr>
          <w:rFonts w:cs="Calibri"/>
          <w:sz w:val="20"/>
          <w:szCs w:val="20"/>
        </w:rPr>
      </w:pPr>
      <w:r w:rsidRPr="005E60BB">
        <w:rPr>
          <w:rFonts w:cs="Calibri"/>
          <w:spacing w:val="-4"/>
          <w:sz w:val="20"/>
          <w:szCs w:val="20"/>
        </w:rPr>
        <w:t xml:space="preserve">W ramach wykonania przedmiotu umowy Wykonawca przekaże Zamawiającemu wszelkie wskazane przez Zamawiającego dokumenty, w tym w szczególności:  </w:t>
      </w:r>
    </w:p>
    <w:p w14:paraId="02638ABC"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b/>
          <w:spacing w:val="-5"/>
          <w:sz w:val="20"/>
          <w:szCs w:val="20"/>
        </w:rPr>
      </w:pPr>
      <w:r w:rsidRPr="005E60BB">
        <w:rPr>
          <w:rFonts w:cs="Calibri"/>
          <w:b/>
          <w:spacing w:val="-5"/>
          <w:sz w:val="20"/>
          <w:szCs w:val="20"/>
        </w:rPr>
        <w:t>paszport techniczny z wpisem o przeprowadzonej instalacji i uruchomieniu oraz datą następnego przeglądu,</w:t>
      </w:r>
    </w:p>
    <w:p w14:paraId="3FCE0D89"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b/>
          <w:spacing w:val="-5"/>
          <w:sz w:val="20"/>
          <w:szCs w:val="20"/>
        </w:rPr>
      </w:pPr>
      <w:r w:rsidRPr="005E60BB">
        <w:rPr>
          <w:rFonts w:cs="Calibri"/>
          <w:b/>
          <w:spacing w:val="-5"/>
          <w:sz w:val="20"/>
          <w:szCs w:val="20"/>
        </w:rPr>
        <w:t>kartę gwarancyjną,</w:t>
      </w:r>
    </w:p>
    <w:p w14:paraId="5EEA264C"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b/>
          <w:spacing w:val="-5"/>
          <w:sz w:val="20"/>
          <w:szCs w:val="20"/>
        </w:rPr>
      </w:pPr>
      <w:r w:rsidRPr="005E60BB">
        <w:rPr>
          <w:rFonts w:cs="Calibri"/>
          <w:b/>
          <w:spacing w:val="-5"/>
          <w:sz w:val="20"/>
          <w:szCs w:val="20"/>
        </w:rPr>
        <w:t>deklarację CE lub inny dokument dopuszczający przedmiot umowy do obrotu,</w:t>
      </w:r>
    </w:p>
    <w:p w14:paraId="57CC272C"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b/>
          <w:spacing w:val="-5"/>
          <w:sz w:val="20"/>
          <w:szCs w:val="20"/>
        </w:rPr>
      </w:pPr>
      <w:r w:rsidRPr="005E60BB">
        <w:rPr>
          <w:rFonts w:cs="Calibri"/>
          <w:b/>
          <w:spacing w:val="-5"/>
          <w:sz w:val="20"/>
          <w:szCs w:val="20"/>
        </w:rPr>
        <w:t>instrukcje obsługi w języku polskim – 1 egzemplarz w formie papierowej, 1 egzemplarz w formie elektronicznej</w:t>
      </w:r>
    </w:p>
    <w:p w14:paraId="4E079C99"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b/>
          <w:spacing w:val="-5"/>
          <w:sz w:val="20"/>
          <w:szCs w:val="20"/>
        </w:rPr>
      </w:pPr>
      <w:r w:rsidRPr="005E60BB">
        <w:rPr>
          <w:rFonts w:cs="Calibri"/>
          <w:b/>
          <w:spacing w:val="-5"/>
          <w:sz w:val="20"/>
          <w:szCs w:val="20"/>
        </w:rPr>
        <w:t>instrukcje/zalecenia dotyczące mycia i dezynfekcji,</w:t>
      </w:r>
    </w:p>
    <w:p w14:paraId="150F7CB7"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b/>
          <w:spacing w:val="-5"/>
          <w:sz w:val="20"/>
          <w:szCs w:val="20"/>
        </w:rPr>
      </w:pPr>
      <w:r w:rsidRPr="005E60BB">
        <w:rPr>
          <w:rFonts w:cs="Calibri"/>
          <w:b/>
          <w:spacing w:val="-5"/>
          <w:sz w:val="20"/>
          <w:szCs w:val="20"/>
        </w:rPr>
        <w:t>niezbędną dokumentację zawierającą zalecenia dotyczące konserwacji, wykonania przeglądów,</w:t>
      </w:r>
      <w:r w:rsidRPr="005E60BB">
        <w:rPr>
          <w:rFonts w:eastAsia="Arial Narrow" w:cs="Calibri"/>
          <w:b/>
          <w:spacing w:val="-5"/>
          <w:sz w:val="20"/>
          <w:szCs w:val="20"/>
        </w:rPr>
        <w:t xml:space="preserve"> </w:t>
      </w:r>
      <w:r w:rsidRPr="005E60BB">
        <w:rPr>
          <w:rFonts w:cs="Calibri"/>
          <w:b/>
          <w:spacing w:val="-5"/>
          <w:sz w:val="20"/>
          <w:szCs w:val="20"/>
        </w:rPr>
        <w:t>po</w:t>
      </w:r>
      <w:r w:rsidRPr="005E60BB">
        <w:rPr>
          <w:rFonts w:cs="Calibri"/>
          <w:b/>
          <w:spacing w:val="-5"/>
          <w:sz w:val="20"/>
          <w:szCs w:val="20"/>
        </w:rPr>
        <w:softHyphen/>
        <w:t>miarów bezpieczeństwa elektrycznego, o ile dotyczy,</w:t>
      </w:r>
    </w:p>
    <w:p w14:paraId="0E3037E0"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b/>
          <w:spacing w:val="-5"/>
          <w:sz w:val="20"/>
          <w:szCs w:val="20"/>
        </w:rPr>
      </w:pPr>
      <w:r w:rsidRPr="005E60BB">
        <w:rPr>
          <w:rFonts w:cs="Calibri"/>
          <w:b/>
          <w:spacing w:val="-5"/>
          <w:sz w:val="20"/>
          <w:szCs w:val="20"/>
        </w:rPr>
        <w:t>wykaz punktów serwisowych wraz z ustalonymi zasadami kontaktowania,</w:t>
      </w:r>
    </w:p>
    <w:p w14:paraId="6ADC331C"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b/>
          <w:spacing w:val="-5"/>
          <w:sz w:val="20"/>
          <w:szCs w:val="20"/>
        </w:rPr>
      </w:pPr>
      <w:r w:rsidRPr="005E60BB">
        <w:rPr>
          <w:rFonts w:cs="Calibri"/>
          <w:b/>
          <w:spacing w:val="-5"/>
          <w:sz w:val="20"/>
          <w:szCs w:val="20"/>
        </w:rPr>
        <w:t>licencje na oprogramowanie zainstalowane w sprzęcie (jeśli wymagane),</w:t>
      </w:r>
    </w:p>
    <w:p w14:paraId="1CA1B5DB" w14:textId="77777777" w:rsidR="00136471" w:rsidRPr="005E60BB" w:rsidRDefault="00136471" w:rsidP="00FB023C">
      <w:pPr>
        <w:numPr>
          <w:ilvl w:val="1"/>
          <w:numId w:val="357"/>
        </w:numPr>
        <w:tabs>
          <w:tab w:val="clear" w:pos="1080"/>
          <w:tab w:val="num" w:pos="0"/>
        </w:tabs>
        <w:spacing w:after="0" w:line="240" w:lineRule="auto"/>
        <w:ind w:left="993" w:hanging="283"/>
        <w:contextualSpacing/>
        <w:jc w:val="both"/>
        <w:rPr>
          <w:rFonts w:cs="Calibri"/>
          <w:spacing w:val="-5"/>
          <w:sz w:val="20"/>
          <w:szCs w:val="20"/>
        </w:rPr>
      </w:pPr>
      <w:r w:rsidRPr="005E60BB">
        <w:rPr>
          <w:rFonts w:cs="Calibri"/>
          <w:b/>
          <w:spacing w:val="-5"/>
          <w:sz w:val="20"/>
          <w:szCs w:val="20"/>
        </w:rPr>
        <w:t>wykaz materiałów zużywalnych wykorzystywanych w bieżącej eksploatacji, o ile do</w:t>
      </w:r>
      <w:r w:rsidRPr="005E60BB">
        <w:rPr>
          <w:rFonts w:cs="Calibri"/>
          <w:b/>
          <w:spacing w:val="-5"/>
          <w:sz w:val="20"/>
          <w:szCs w:val="20"/>
        </w:rPr>
        <w:softHyphen/>
        <w:t>tyczy,</w:t>
      </w:r>
    </w:p>
    <w:p w14:paraId="02CA4FA1" w14:textId="77777777" w:rsidR="00136471" w:rsidRPr="005E60BB" w:rsidRDefault="00136471" w:rsidP="00FB023C">
      <w:pPr>
        <w:spacing w:after="0" w:line="240" w:lineRule="auto"/>
        <w:ind w:firstLine="284"/>
        <w:jc w:val="both"/>
        <w:rPr>
          <w:rFonts w:cs="Calibri"/>
          <w:spacing w:val="-5"/>
          <w:sz w:val="20"/>
          <w:szCs w:val="20"/>
        </w:rPr>
      </w:pPr>
      <w:r w:rsidRPr="005E60BB">
        <w:rPr>
          <w:rFonts w:cs="Calibri"/>
          <w:spacing w:val="-5"/>
          <w:sz w:val="20"/>
          <w:szCs w:val="20"/>
        </w:rPr>
        <w:t>Dokumenty te muszą być sporządzone w języku polskim.</w:t>
      </w:r>
    </w:p>
    <w:p w14:paraId="265D8864" w14:textId="1F1FD144" w:rsidR="00136471" w:rsidRPr="005E60BB" w:rsidRDefault="00136471" w:rsidP="00FB023C">
      <w:pPr>
        <w:pStyle w:val="Akapitzlist"/>
        <w:numPr>
          <w:ilvl w:val="0"/>
          <w:numId w:val="359"/>
        </w:numPr>
        <w:spacing w:after="0" w:line="240" w:lineRule="auto"/>
        <w:ind w:left="284" w:hanging="284"/>
        <w:jc w:val="both"/>
        <w:rPr>
          <w:rFonts w:cs="Calibri"/>
          <w:bCs/>
          <w:sz w:val="20"/>
          <w:szCs w:val="20"/>
        </w:rPr>
      </w:pPr>
      <w:r w:rsidRPr="005E60BB">
        <w:rPr>
          <w:rFonts w:cs="Calibri"/>
          <w:bCs/>
          <w:sz w:val="20"/>
          <w:szCs w:val="20"/>
        </w:rPr>
        <w:t xml:space="preserve">Jeżeli dostarczany sprzęt medyczny dla prawidłowego i bezpiecznego działania wymaga specjalnych części zamiennych, części zużywalnych lub materiałów eksploatacyjnych określonych przez wytwórcę wyrobu, załącza do wyrobu </w:t>
      </w:r>
      <w:r w:rsidRPr="005E60BB">
        <w:rPr>
          <w:rFonts w:cs="Calibri"/>
          <w:bCs/>
          <w:sz w:val="20"/>
          <w:szCs w:val="20"/>
          <w:u w:val="single"/>
        </w:rPr>
        <w:t>wykaz dostawców takich części i materiałów.</w:t>
      </w:r>
    </w:p>
    <w:p w14:paraId="6D4620F2" w14:textId="149C69E8" w:rsidR="00136471" w:rsidRPr="005E60BB" w:rsidRDefault="00136471" w:rsidP="00FB023C">
      <w:pPr>
        <w:numPr>
          <w:ilvl w:val="0"/>
          <w:numId w:val="359"/>
        </w:numPr>
        <w:spacing w:after="0" w:line="240" w:lineRule="auto"/>
        <w:ind w:left="284" w:hanging="284"/>
        <w:contextualSpacing/>
        <w:jc w:val="both"/>
        <w:rPr>
          <w:rFonts w:cs="Calibri"/>
          <w:b/>
          <w:bCs/>
          <w:sz w:val="20"/>
          <w:szCs w:val="20"/>
        </w:rPr>
      </w:pPr>
      <w:r w:rsidRPr="005E60BB">
        <w:rPr>
          <w:rFonts w:cs="Calibri"/>
          <w:bCs/>
          <w:sz w:val="20"/>
          <w:szCs w:val="20"/>
        </w:rPr>
        <w:t xml:space="preserve">Jeżeli dostarczany sprzęt medyczny dla prawidłowego i bezpiecznego działania wymaga fachowej instalacji, okresowej konserwacji, okresowej lub doraźnej obsługi serwisowej, aktualizacji oprogramowania, okresowych lub doraźnych przeglądów, regulacji, kalibracji, </w:t>
      </w:r>
      <w:proofErr w:type="spellStart"/>
      <w:r w:rsidRPr="005E60BB">
        <w:rPr>
          <w:rFonts w:cs="Calibri"/>
          <w:bCs/>
          <w:sz w:val="20"/>
          <w:szCs w:val="20"/>
        </w:rPr>
        <w:t>wzorcowań</w:t>
      </w:r>
      <w:proofErr w:type="spellEnd"/>
      <w:r w:rsidRPr="005E60BB">
        <w:rPr>
          <w:rFonts w:cs="Calibri"/>
          <w:bCs/>
          <w:sz w:val="20"/>
          <w:szCs w:val="20"/>
        </w:rPr>
        <w:t xml:space="preserve">, sprawdzeń lub kontroli bezpieczeństwa - które zgodnie z instrukcją używania wyrobu nie mogą być wykonane przez użytkownika - załącza do wyrobu </w:t>
      </w:r>
      <w:r w:rsidRPr="005E60BB">
        <w:rPr>
          <w:rFonts w:cs="Calibri"/>
          <w:bCs/>
          <w:sz w:val="20"/>
          <w:szCs w:val="20"/>
          <w:u w:val="single"/>
        </w:rPr>
        <w:t>wykaz podmiotów upoważnionych przez wytwórcę lub autoryzowanego przedstawiciela do wykonywania tych czynności</w:t>
      </w:r>
      <w:r w:rsidRPr="005E60BB">
        <w:rPr>
          <w:rFonts w:cs="Calibri"/>
          <w:bCs/>
          <w:sz w:val="20"/>
          <w:szCs w:val="20"/>
        </w:rPr>
        <w:t>.</w:t>
      </w:r>
    </w:p>
    <w:p w14:paraId="4F9792CA" w14:textId="2B5D7505" w:rsidR="004D5A1E" w:rsidRPr="005E60BB" w:rsidRDefault="004D5A1E" w:rsidP="00FB023C">
      <w:pPr>
        <w:numPr>
          <w:ilvl w:val="0"/>
          <w:numId w:val="359"/>
        </w:numPr>
        <w:spacing w:after="0" w:line="240" w:lineRule="auto"/>
        <w:ind w:left="284" w:hanging="284"/>
        <w:contextualSpacing/>
        <w:jc w:val="both"/>
        <w:rPr>
          <w:rFonts w:cs="Calibri"/>
          <w:b/>
          <w:bCs/>
          <w:sz w:val="20"/>
          <w:szCs w:val="20"/>
        </w:rPr>
      </w:pPr>
      <w:r w:rsidRPr="005E60BB">
        <w:rPr>
          <w:rFonts w:cs="Calibri"/>
          <w:b/>
          <w:bCs/>
          <w:sz w:val="20"/>
          <w:szCs w:val="20"/>
        </w:rPr>
        <w:t>Wykonawca w ramach wartości przedmiotu Umowy zapewnia:</w:t>
      </w:r>
    </w:p>
    <w:p w14:paraId="19C1776C" w14:textId="51E9BBDA" w:rsidR="004D5A1E" w:rsidRPr="005E60BB" w:rsidRDefault="004D5A1E" w:rsidP="00FB023C">
      <w:pPr>
        <w:pStyle w:val="Akapitzlist"/>
        <w:numPr>
          <w:ilvl w:val="0"/>
          <w:numId w:val="372"/>
        </w:numPr>
        <w:spacing w:after="0" w:line="240" w:lineRule="auto"/>
        <w:ind w:left="993" w:hanging="284"/>
        <w:contextualSpacing/>
        <w:jc w:val="both"/>
        <w:rPr>
          <w:rFonts w:cs="Calibri"/>
          <w:b/>
          <w:bCs/>
          <w:sz w:val="20"/>
          <w:szCs w:val="20"/>
        </w:rPr>
      </w:pPr>
      <w:r w:rsidRPr="005E60BB">
        <w:rPr>
          <w:rFonts w:cs="Calibri"/>
          <w:b/>
          <w:bCs/>
          <w:sz w:val="20"/>
          <w:szCs w:val="20"/>
        </w:rPr>
        <w:t xml:space="preserve">testy specjalistyczne aparatu PET/CT i monitorów medycznych wykonywane przez okres gwarancji  zgodnie z Rozporządzeniem Ministra Zdrowia w sprawie warunków bezpiecznego stosowania promieniowania jonizującego dla wszystkich rodzajów ekspozycji medycznej (Dz. U. 2017 poz. 884 z </w:t>
      </w:r>
      <w:proofErr w:type="spellStart"/>
      <w:r w:rsidRPr="005E60BB">
        <w:rPr>
          <w:rFonts w:cs="Calibri"/>
          <w:b/>
          <w:bCs/>
          <w:sz w:val="20"/>
          <w:szCs w:val="20"/>
        </w:rPr>
        <w:t>późn</w:t>
      </w:r>
      <w:proofErr w:type="spellEnd"/>
      <w:r w:rsidRPr="005E60BB">
        <w:rPr>
          <w:rFonts w:cs="Calibri"/>
          <w:b/>
          <w:bCs/>
          <w:sz w:val="20"/>
          <w:szCs w:val="20"/>
        </w:rPr>
        <w:t>. zm.)</w:t>
      </w:r>
      <w:r w:rsidR="008C26FD" w:rsidRPr="005E60BB">
        <w:rPr>
          <w:rFonts w:cs="Calibri"/>
          <w:b/>
          <w:bCs/>
          <w:sz w:val="20"/>
          <w:szCs w:val="20"/>
        </w:rPr>
        <w:t>,</w:t>
      </w:r>
    </w:p>
    <w:p w14:paraId="433B2416" w14:textId="20CE701C" w:rsidR="004D5A1E" w:rsidRPr="005E60BB" w:rsidRDefault="004D5A1E" w:rsidP="00FB023C">
      <w:pPr>
        <w:pStyle w:val="Akapitzlist"/>
        <w:numPr>
          <w:ilvl w:val="0"/>
          <w:numId w:val="372"/>
        </w:numPr>
        <w:spacing w:after="0" w:line="240" w:lineRule="auto"/>
        <w:ind w:left="993" w:hanging="284"/>
        <w:contextualSpacing/>
        <w:jc w:val="both"/>
        <w:rPr>
          <w:rFonts w:cs="Calibri"/>
          <w:b/>
          <w:bCs/>
          <w:sz w:val="20"/>
          <w:szCs w:val="20"/>
        </w:rPr>
      </w:pPr>
      <w:r w:rsidRPr="005E60BB">
        <w:rPr>
          <w:rFonts w:cs="Calibri"/>
          <w:b/>
          <w:bCs/>
          <w:sz w:val="20"/>
          <w:szCs w:val="20"/>
        </w:rPr>
        <w:t xml:space="preserve">dostawę źródeł kalibracyjnych dla modułu PET oraz fantomu do kontroli jakości systemów PET i CT zgodnie z Rozporządzeniem Ministra Zdrowia w sprawie warunków bezpiecznego stosowania promieniowania jonizującego dla wszystkich rodzajów ekspozycji medycznej (Dz. U. 2017 poz. 884 z </w:t>
      </w:r>
      <w:proofErr w:type="spellStart"/>
      <w:r w:rsidRPr="005E60BB">
        <w:rPr>
          <w:rFonts w:cs="Calibri"/>
          <w:b/>
          <w:bCs/>
          <w:sz w:val="20"/>
          <w:szCs w:val="20"/>
        </w:rPr>
        <w:t>późn</w:t>
      </w:r>
      <w:proofErr w:type="spellEnd"/>
      <w:r w:rsidRPr="005E60BB">
        <w:rPr>
          <w:rFonts w:cs="Calibri"/>
          <w:b/>
          <w:bCs/>
          <w:sz w:val="20"/>
          <w:szCs w:val="20"/>
        </w:rPr>
        <w:t>. zm.) (jeżeli urządzenie tego wymaga)</w:t>
      </w:r>
      <w:r w:rsidR="008C26FD" w:rsidRPr="005E60BB">
        <w:rPr>
          <w:rFonts w:cs="Calibri"/>
          <w:b/>
          <w:bCs/>
          <w:sz w:val="20"/>
          <w:szCs w:val="20"/>
        </w:rPr>
        <w:t>,</w:t>
      </w:r>
    </w:p>
    <w:p w14:paraId="118950C1" w14:textId="77777777" w:rsidR="004D5A1E" w:rsidRPr="005E60BB" w:rsidRDefault="004D5A1E" w:rsidP="00FB023C">
      <w:pPr>
        <w:pStyle w:val="Akapitzlist"/>
        <w:numPr>
          <w:ilvl w:val="0"/>
          <w:numId w:val="372"/>
        </w:numPr>
        <w:spacing w:after="0" w:line="240" w:lineRule="auto"/>
        <w:ind w:left="993" w:hanging="284"/>
        <w:contextualSpacing/>
        <w:jc w:val="both"/>
        <w:rPr>
          <w:rFonts w:cs="Calibri"/>
          <w:b/>
          <w:bCs/>
          <w:sz w:val="20"/>
          <w:szCs w:val="20"/>
        </w:rPr>
      </w:pPr>
      <w:r w:rsidRPr="005E60BB">
        <w:rPr>
          <w:rFonts w:cs="Calibri"/>
          <w:b/>
          <w:bCs/>
          <w:sz w:val="20"/>
          <w:szCs w:val="20"/>
        </w:rPr>
        <w:t>dostawę źródeł dla pacjenta przez cały okres gwarancyjny, zgodnie z wymaganiami Zamawiającego,</w:t>
      </w:r>
    </w:p>
    <w:p w14:paraId="3B5F121D" w14:textId="21DD1842" w:rsidR="004D5A1E" w:rsidRPr="005E60BB" w:rsidRDefault="004D5A1E" w:rsidP="00FB023C">
      <w:pPr>
        <w:pStyle w:val="Akapitzlist"/>
        <w:numPr>
          <w:ilvl w:val="0"/>
          <w:numId w:val="372"/>
        </w:numPr>
        <w:spacing w:after="0" w:line="240" w:lineRule="auto"/>
        <w:ind w:left="993" w:hanging="284"/>
        <w:contextualSpacing/>
        <w:jc w:val="both"/>
        <w:rPr>
          <w:rFonts w:cs="Calibri"/>
          <w:b/>
          <w:bCs/>
          <w:sz w:val="20"/>
          <w:szCs w:val="20"/>
        </w:rPr>
      </w:pPr>
      <w:r w:rsidRPr="005E60BB">
        <w:rPr>
          <w:rFonts w:cs="Calibri"/>
          <w:b/>
          <w:bCs/>
          <w:sz w:val="20"/>
          <w:szCs w:val="20"/>
        </w:rPr>
        <w:t>przez cały okres gwarancji systematyczną dostawę źródeł zamkniętych do kalibracji i testów modułu PET (po uzgodnieniu terminów z bezpośrednim Użytkownikiem) zgodnie z wymaganiami producenta w zakresie aktywności i czasu użytkowania źródeł, jeżeli urządzenie tego wymaga.</w:t>
      </w:r>
    </w:p>
    <w:p w14:paraId="449D0B56" w14:textId="2AAF93ED" w:rsidR="00136471" w:rsidRPr="005E60BB" w:rsidRDefault="00136471" w:rsidP="00FB023C">
      <w:pPr>
        <w:numPr>
          <w:ilvl w:val="0"/>
          <w:numId w:val="359"/>
        </w:numPr>
        <w:spacing w:after="0" w:line="240" w:lineRule="auto"/>
        <w:ind w:left="284" w:hanging="284"/>
        <w:contextualSpacing/>
        <w:jc w:val="both"/>
        <w:rPr>
          <w:rFonts w:cs="Calibri"/>
          <w:b/>
          <w:bCs/>
          <w:sz w:val="20"/>
          <w:szCs w:val="20"/>
        </w:rPr>
      </w:pPr>
      <w:r w:rsidRPr="005E60BB">
        <w:rPr>
          <w:rFonts w:cs="Calibri"/>
          <w:sz w:val="20"/>
          <w:szCs w:val="20"/>
        </w:rPr>
        <w:lastRenderedPageBreak/>
        <w:t>Odbiór dostarczanego przedmiotu umowy zostanie dokonany przez upoważnionych przedstawicieli Zamawiającego z udziałem upoważnionego przedstawiciela Wykonawcy.</w:t>
      </w:r>
    </w:p>
    <w:p w14:paraId="57135143" w14:textId="2C7BA32E" w:rsidR="00136471" w:rsidRPr="005E60BB" w:rsidRDefault="00136471" w:rsidP="00FB023C">
      <w:pPr>
        <w:numPr>
          <w:ilvl w:val="0"/>
          <w:numId w:val="359"/>
        </w:numPr>
        <w:spacing w:after="0" w:line="240" w:lineRule="auto"/>
        <w:ind w:left="284" w:hanging="284"/>
        <w:contextualSpacing/>
        <w:jc w:val="both"/>
        <w:rPr>
          <w:rFonts w:cs="Calibri"/>
          <w:b/>
          <w:bCs/>
          <w:sz w:val="20"/>
          <w:szCs w:val="20"/>
        </w:rPr>
      </w:pPr>
      <w:r w:rsidRPr="005E60BB">
        <w:rPr>
          <w:rFonts w:cs="Calibri"/>
          <w:sz w:val="20"/>
          <w:szCs w:val="20"/>
        </w:rPr>
        <w:t>Niezależnie od powyższego, uprawnieni przedstawiciele Zamawiającego mają prawo uczestniczyć w każdym etapie realizacji przedmiotu umowy, w tym w montażu i instalacji przedmiotu dostawy, celem weryfikacji wywiązywania się przez Wykonawcę z warunków niniejszej umowy.</w:t>
      </w:r>
    </w:p>
    <w:p w14:paraId="4507D3E8" w14:textId="0974FB42" w:rsidR="00E707FE" w:rsidRPr="005E60BB" w:rsidRDefault="00E707FE" w:rsidP="00FB023C">
      <w:pPr>
        <w:numPr>
          <w:ilvl w:val="0"/>
          <w:numId w:val="359"/>
        </w:numPr>
        <w:tabs>
          <w:tab w:val="left" w:pos="-993"/>
        </w:tabs>
        <w:spacing w:after="0" w:line="240" w:lineRule="auto"/>
        <w:ind w:left="284" w:hanging="284"/>
        <w:contextualSpacing/>
        <w:jc w:val="both"/>
        <w:rPr>
          <w:rFonts w:cs="Calibri"/>
          <w:sz w:val="20"/>
          <w:szCs w:val="20"/>
        </w:rPr>
      </w:pPr>
      <w:r w:rsidRPr="005E60BB">
        <w:rPr>
          <w:rFonts w:cs="Calibri"/>
          <w:sz w:val="20"/>
          <w:szCs w:val="20"/>
        </w:rPr>
        <w:t xml:space="preserve">Podstawę do wystawienia przez Wykonawcę faktury </w:t>
      </w:r>
      <w:r w:rsidR="008C26FD" w:rsidRPr="005E60BB">
        <w:rPr>
          <w:rFonts w:cs="Calibri"/>
          <w:sz w:val="20"/>
          <w:szCs w:val="20"/>
        </w:rPr>
        <w:t xml:space="preserve">za Etap III </w:t>
      </w:r>
      <w:r w:rsidRPr="005E60BB">
        <w:rPr>
          <w:rFonts w:cs="Calibri"/>
          <w:sz w:val="20"/>
          <w:szCs w:val="20"/>
        </w:rPr>
        <w:t xml:space="preserve">stanowić będzie podpisany obustronnie Protokół stwierdzający odbiór </w:t>
      </w:r>
      <w:r w:rsidR="008D4F1A" w:rsidRPr="005E60BB">
        <w:rPr>
          <w:rFonts w:cs="Calibri"/>
          <w:sz w:val="20"/>
          <w:szCs w:val="20"/>
        </w:rPr>
        <w:t>Etapu III</w:t>
      </w:r>
      <w:r w:rsidRPr="005E60BB">
        <w:rPr>
          <w:rFonts w:cs="Calibri"/>
          <w:sz w:val="20"/>
          <w:szCs w:val="20"/>
        </w:rPr>
        <w:t xml:space="preserve"> bez uwag i zastrzeżeń oraz podpisany obustronnie Protokół szkolenia, o którym mowa w </w:t>
      </w:r>
      <w:r w:rsidRPr="005E60BB">
        <w:rPr>
          <w:rFonts w:cs="Calibri"/>
          <w:bCs/>
          <w:sz w:val="20"/>
          <w:szCs w:val="20"/>
        </w:rPr>
        <w:t>§</w:t>
      </w:r>
      <w:r w:rsidRPr="005E60BB">
        <w:rPr>
          <w:rFonts w:cs="Calibri"/>
          <w:sz w:val="20"/>
          <w:szCs w:val="20"/>
        </w:rPr>
        <w:t xml:space="preserve"> </w:t>
      </w:r>
      <w:r w:rsidR="008C26FD" w:rsidRPr="005E60BB">
        <w:rPr>
          <w:rFonts w:cs="Calibri"/>
          <w:sz w:val="20"/>
          <w:szCs w:val="20"/>
        </w:rPr>
        <w:t>3</w:t>
      </w:r>
      <w:r w:rsidRPr="005E60BB">
        <w:rPr>
          <w:rFonts w:cs="Calibri"/>
          <w:sz w:val="20"/>
          <w:szCs w:val="20"/>
        </w:rPr>
        <w:t xml:space="preserve"> ust. </w:t>
      </w:r>
      <w:r w:rsidR="008C26FD" w:rsidRPr="005E60BB">
        <w:rPr>
          <w:rFonts w:cs="Calibri"/>
          <w:sz w:val="20"/>
          <w:szCs w:val="20"/>
        </w:rPr>
        <w:t>6</w:t>
      </w:r>
      <w:r w:rsidRPr="005E60BB">
        <w:rPr>
          <w:rFonts w:cs="Calibri"/>
          <w:sz w:val="20"/>
          <w:szCs w:val="20"/>
        </w:rPr>
        <w:t xml:space="preserve">. </w:t>
      </w:r>
    </w:p>
    <w:p w14:paraId="58595035" w14:textId="30190296" w:rsidR="00E707FE" w:rsidRPr="005E60BB" w:rsidRDefault="00E707FE" w:rsidP="00FB023C">
      <w:pPr>
        <w:numPr>
          <w:ilvl w:val="0"/>
          <w:numId w:val="359"/>
        </w:numPr>
        <w:tabs>
          <w:tab w:val="left" w:pos="-993"/>
        </w:tabs>
        <w:spacing w:after="0" w:line="240" w:lineRule="auto"/>
        <w:ind w:left="284" w:hanging="284"/>
        <w:contextualSpacing/>
        <w:jc w:val="both"/>
        <w:rPr>
          <w:rFonts w:cs="Calibri"/>
          <w:sz w:val="20"/>
          <w:szCs w:val="20"/>
        </w:rPr>
      </w:pPr>
      <w:r w:rsidRPr="005E60BB">
        <w:rPr>
          <w:rFonts w:cs="Calibri"/>
          <w:sz w:val="20"/>
          <w:szCs w:val="20"/>
        </w:rPr>
        <w:t>Wykonawca winien zgłosić wszelkie ewentualne znane mu roszczenia wobec Zamawiającego przed podpisaniem Protokołu zdawczo-odbiorczego</w:t>
      </w:r>
      <w:r w:rsidR="008C26FD" w:rsidRPr="005E60BB">
        <w:rPr>
          <w:rFonts w:cs="Calibri"/>
          <w:sz w:val="20"/>
          <w:szCs w:val="20"/>
        </w:rPr>
        <w:t xml:space="preserve"> Etapu III</w:t>
      </w:r>
      <w:r w:rsidRPr="005E60BB">
        <w:rPr>
          <w:rFonts w:cs="Calibri"/>
          <w:sz w:val="20"/>
          <w:szCs w:val="20"/>
        </w:rPr>
        <w:t>, pod rygorem ich utraty.</w:t>
      </w:r>
    </w:p>
    <w:p w14:paraId="7566F4CA" w14:textId="7A40703A" w:rsidR="00E707FE" w:rsidRPr="005E60BB" w:rsidRDefault="00E707FE" w:rsidP="00FB023C">
      <w:pPr>
        <w:numPr>
          <w:ilvl w:val="0"/>
          <w:numId w:val="359"/>
        </w:numPr>
        <w:tabs>
          <w:tab w:val="left" w:pos="-993"/>
        </w:tabs>
        <w:spacing w:after="0" w:line="240" w:lineRule="auto"/>
        <w:ind w:left="284" w:hanging="284"/>
        <w:contextualSpacing/>
        <w:jc w:val="both"/>
        <w:rPr>
          <w:rFonts w:cs="Calibri"/>
          <w:sz w:val="20"/>
          <w:szCs w:val="20"/>
        </w:rPr>
      </w:pPr>
      <w:r w:rsidRPr="005E60BB">
        <w:rPr>
          <w:rFonts w:cs="Calibri"/>
          <w:sz w:val="20"/>
          <w:szCs w:val="20"/>
        </w:rPr>
        <w:t xml:space="preserve">Należność Wykonawcy będzie płatna przelewem na konto Wykonawcy na podstawie </w:t>
      </w:r>
      <w:r w:rsidRPr="005E60BB">
        <w:rPr>
          <w:sz w:val="20"/>
        </w:rPr>
        <w:t xml:space="preserve">prawidłowo wystawionej </w:t>
      </w:r>
      <w:r w:rsidRPr="005E60BB">
        <w:rPr>
          <w:rFonts w:cs="Calibri"/>
          <w:sz w:val="20"/>
          <w:szCs w:val="20"/>
        </w:rPr>
        <w:t xml:space="preserve"> i doręczonej faktury, w terminie 30 dni od dnia jej doręczenia, po zainstalowaniu sprzętu i sporządzeniu i obustronnym podpisaniu Protokołu  zgodnie z ust. 1</w:t>
      </w:r>
      <w:r w:rsidR="00E17738" w:rsidRPr="005E60BB">
        <w:rPr>
          <w:rFonts w:cs="Calibri"/>
          <w:sz w:val="20"/>
          <w:szCs w:val="20"/>
        </w:rPr>
        <w:t>6</w:t>
      </w:r>
      <w:r w:rsidRPr="005E60BB">
        <w:rPr>
          <w:rFonts w:cs="Calibri"/>
          <w:sz w:val="20"/>
          <w:szCs w:val="20"/>
        </w:rPr>
        <w:t xml:space="preserve"> powyżej. Za datę zapłaty uznaje się dzień obciążenia rachunku Zamawiającego.</w:t>
      </w:r>
    </w:p>
    <w:p w14:paraId="09C9ED09" w14:textId="77777777" w:rsidR="00E707FE" w:rsidRPr="005E60BB" w:rsidRDefault="00E707FE" w:rsidP="00FB023C">
      <w:pPr>
        <w:numPr>
          <w:ilvl w:val="0"/>
          <w:numId w:val="359"/>
        </w:numPr>
        <w:tabs>
          <w:tab w:val="left" w:pos="-993"/>
        </w:tabs>
        <w:spacing w:after="0" w:line="240" w:lineRule="auto"/>
        <w:ind w:left="284" w:hanging="284"/>
        <w:contextualSpacing/>
        <w:jc w:val="both"/>
        <w:rPr>
          <w:rFonts w:cs="Calibri"/>
          <w:b/>
          <w:sz w:val="20"/>
          <w:szCs w:val="20"/>
        </w:rPr>
      </w:pPr>
      <w:r w:rsidRPr="005E60BB">
        <w:rPr>
          <w:rFonts w:cs="Calibri"/>
          <w:sz w:val="20"/>
          <w:szCs w:val="20"/>
          <w:lang w:val="cs-CZ"/>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r w:rsidRPr="005E60BB">
        <w:rPr>
          <w:rFonts w:cs="Calibri"/>
          <w:sz w:val="20"/>
          <w:szCs w:val="20"/>
        </w:rPr>
        <w:t>.</w:t>
      </w:r>
    </w:p>
    <w:p w14:paraId="22972B4B" w14:textId="1A9A741D" w:rsidR="00E707FE" w:rsidRPr="005E60BB" w:rsidRDefault="00E707FE" w:rsidP="00FB023C">
      <w:pPr>
        <w:numPr>
          <w:ilvl w:val="0"/>
          <w:numId w:val="359"/>
        </w:numPr>
        <w:tabs>
          <w:tab w:val="left" w:pos="-993"/>
        </w:tabs>
        <w:spacing w:after="0" w:line="240" w:lineRule="auto"/>
        <w:ind w:left="284" w:hanging="284"/>
        <w:contextualSpacing/>
        <w:jc w:val="both"/>
        <w:rPr>
          <w:rFonts w:cs="Calibri"/>
          <w:b/>
          <w:sz w:val="20"/>
          <w:szCs w:val="20"/>
        </w:rPr>
      </w:pPr>
      <w:r w:rsidRPr="005E60BB">
        <w:rPr>
          <w:b/>
          <w:sz w:val="20"/>
          <w:u w:val="single"/>
        </w:rPr>
        <w:t xml:space="preserve">Adresem przekazania faktury, w przypadku przekazywania jej w wersji papierowej jest lokalizacja: ul. Powstania Styczniowego 1, 81-519 Gdynia. </w:t>
      </w:r>
    </w:p>
    <w:p w14:paraId="4179F8ED" w14:textId="77777777" w:rsidR="0080752A" w:rsidRPr="005E60BB" w:rsidRDefault="0080752A" w:rsidP="00980A20">
      <w:pPr>
        <w:spacing w:after="0" w:line="240" w:lineRule="auto"/>
        <w:jc w:val="both"/>
      </w:pPr>
    </w:p>
    <w:p w14:paraId="0E08C852" w14:textId="58687639" w:rsidR="00B57F30" w:rsidRPr="005E60BB" w:rsidRDefault="00B41328">
      <w:pPr>
        <w:spacing w:after="0"/>
        <w:jc w:val="center"/>
        <w:textAlignment w:val="baseline"/>
        <w:rPr>
          <w:rFonts w:cs="Calibri"/>
          <w:b/>
          <w:sz w:val="20"/>
          <w:szCs w:val="20"/>
        </w:rPr>
      </w:pPr>
      <w:r w:rsidRPr="005E60BB">
        <w:rPr>
          <w:rFonts w:cs="Calibri"/>
          <w:b/>
          <w:sz w:val="20"/>
          <w:szCs w:val="20"/>
        </w:rPr>
        <w:t xml:space="preserve">§ </w:t>
      </w:r>
      <w:r w:rsidR="00485293" w:rsidRPr="005E60BB">
        <w:rPr>
          <w:rFonts w:cs="Calibri"/>
          <w:b/>
          <w:sz w:val="20"/>
          <w:szCs w:val="20"/>
        </w:rPr>
        <w:t>4</w:t>
      </w:r>
    </w:p>
    <w:p w14:paraId="01F9A1BF" w14:textId="77777777" w:rsidR="00B57F30" w:rsidRPr="005E60BB" w:rsidRDefault="00B41328">
      <w:pPr>
        <w:spacing w:after="0"/>
        <w:jc w:val="center"/>
        <w:rPr>
          <w:rFonts w:cs="Calibri"/>
          <w:b/>
          <w:sz w:val="20"/>
          <w:szCs w:val="20"/>
        </w:rPr>
      </w:pPr>
      <w:r w:rsidRPr="005E60BB">
        <w:rPr>
          <w:rFonts w:cs="Calibri"/>
          <w:b/>
          <w:sz w:val="20"/>
          <w:szCs w:val="20"/>
        </w:rPr>
        <w:t>HIERARCHIA WA</w:t>
      </w:r>
      <w:r w:rsidRPr="005E60BB">
        <w:rPr>
          <w:rFonts w:eastAsia="TimesNewRoman" w:cs="Calibri"/>
          <w:b/>
          <w:sz w:val="20"/>
          <w:szCs w:val="20"/>
        </w:rPr>
        <w:t>Ż</w:t>
      </w:r>
      <w:r w:rsidRPr="005E60BB">
        <w:rPr>
          <w:rFonts w:cs="Calibri"/>
          <w:b/>
          <w:sz w:val="20"/>
          <w:szCs w:val="20"/>
        </w:rPr>
        <w:t>NO</w:t>
      </w:r>
      <w:r w:rsidRPr="005E60BB">
        <w:rPr>
          <w:rFonts w:eastAsia="TimesNewRoman" w:cs="Calibri"/>
          <w:b/>
          <w:sz w:val="20"/>
          <w:szCs w:val="20"/>
        </w:rPr>
        <w:t>Ś</w:t>
      </w:r>
      <w:r w:rsidRPr="005E60BB">
        <w:rPr>
          <w:rFonts w:cs="Calibri"/>
          <w:b/>
          <w:sz w:val="20"/>
          <w:szCs w:val="20"/>
        </w:rPr>
        <w:t>CI DOKUMENTÓW</w:t>
      </w:r>
    </w:p>
    <w:p w14:paraId="60BED974" w14:textId="77777777" w:rsidR="00B57F30" w:rsidRPr="005E60BB" w:rsidRDefault="00B41328" w:rsidP="006B1F12">
      <w:pPr>
        <w:widowControl w:val="0"/>
        <w:numPr>
          <w:ilvl w:val="0"/>
          <w:numId w:val="56"/>
        </w:numPr>
        <w:spacing w:after="0" w:line="240" w:lineRule="auto"/>
        <w:jc w:val="both"/>
        <w:textAlignment w:val="baseline"/>
        <w:rPr>
          <w:rFonts w:cs="Calibri"/>
          <w:sz w:val="20"/>
          <w:szCs w:val="20"/>
        </w:rPr>
      </w:pPr>
      <w:r w:rsidRPr="005E60BB">
        <w:rPr>
          <w:rFonts w:cs="Calibri"/>
          <w:sz w:val="20"/>
          <w:szCs w:val="20"/>
        </w:rPr>
        <w:t>Dokumenty składaj</w:t>
      </w:r>
      <w:r w:rsidRPr="005E60BB">
        <w:rPr>
          <w:rFonts w:eastAsia="TimesNewRoman" w:cs="Calibri"/>
          <w:sz w:val="20"/>
          <w:szCs w:val="20"/>
        </w:rPr>
        <w:t>ą</w:t>
      </w:r>
      <w:r w:rsidRPr="005E60BB">
        <w:rPr>
          <w:rFonts w:cs="Calibri"/>
          <w:sz w:val="20"/>
          <w:szCs w:val="20"/>
        </w:rPr>
        <w:t>ce si</w:t>
      </w:r>
      <w:r w:rsidRPr="005E60BB">
        <w:rPr>
          <w:rFonts w:eastAsia="TimesNewRoman" w:cs="Calibri"/>
          <w:sz w:val="20"/>
          <w:szCs w:val="20"/>
        </w:rPr>
        <w:t xml:space="preserve">ę </w:t>
      </w:r>
      <w:r w:rsidRPr="005E60BB">
        <w:rPr>
          <w:rFonts w:cs="Calibri"/>
          <w:sz w:val="20"/>
          <w:szCs w:val="20"/>
        </w:rPr>
        <w:t>na niniejsz</w:t>
      </w:r>
      <w:r w:rsidRPr="005E60BB">
        <w:rPr>
          <w:rFonts w:eastAsia="TimesNewRoman" w:cs="Calibri"/>
          <w:sz w:val="20"/>
          <w:szCs w:val="20"/>
        </w:rPr>
        <w:t xml:space="preserve">ą </w:t>
      </w:r>
      <w:r w:rsidRPr="005E60BB">
        <w:rPr>
          <w:rFonts w:cs="Calibri"/>
          <w:sz w:val="20"/>
          <w:szCs w:val="20"/>
        </w:rPr>
        <w:t>umow</w:t>
      </w:r>
      <w:r w:rsidRPr="005E60BB">
        <w:rPr>
          <w:rFonts w:eastAsia="TimesNewRoman" w:cs="Calibri"/>
          <w:sz w:val="20"/>
          <w:szCs w:val="20"/>
        </w:rPr>
        <w:t>ę</w:t>
      </w:r>
      <w:r w:rsidRPr="005E60BB">
        <w:rPr>
          <w:rFonts w:cs="Calibri"/>
          <w:sz w:val="20"/>
          <w:szCs w:val="20"/>
        </w:rPr>
        <w:t xml:space="preserve"> winny być traktowane jako spójne, wzajemnie obja</w:t>
      </w:r>
      <w:r w:rsidRPr="005E60BB">
        <w:rPr>
          <w:rFonts w:eastAsia="TimesNewRoman" w:cs="Calibri"/>
          <w:sz w:val="20"/>
          <w:szCs w:val="20"/>
        </w:rPr>
        <w:t>ś</w:t>
      </w:r>
      <w:r w:rsidRPr="005E60BB">
        <w:rPr>
          <w:rFonts w:cs="Calibri"/>
          <w:sz w:val="20"/>
          <w:szCs w:val="20"/>
        </w:rPr>
        <w:t>niaj</w:t>
      </w:r>
      <w:r w:rsidRPr="005E60BB">
        <w:rPr>
          <w:rFonts w:eastAsia="TimesNewRoman" w:cs="Calibri"/>
          <w:sz w:val="20"/>
          <w:szCs w:val="20"/>
        </w:rPr>
        <w:t>ą</w:t>
      </w:r>
      <w:r w:rsidRPr="005E60BB">
        <w:rPr>
          <w:rFonts w:cs="Calibri"/>
          <w:sz w:val="20"/>
          <w:szCs w:val="20"/>
        </w:rPr>
        <w:t>ce si</w:t>
      </w:r>
      <w:r w:rsidRPr="005E60BB">
        <w:rPr>
          <w:rFonts w:eastAsia="TimesNewRoman" w:cs="Calibri"/>
          <w:sz w:val="20"/>
          <w:szCs w:val="20"/>
        </w:rPr>
        <w:t>ę i dopełniające</w:t>
      </w:r>
      <w:r w:rsidRPr="005E60BB">
        <w:rPr>
          <w:rFonts w:cs="Calibri"/>
          <w:sz w:val="20"/>
          <w:szCs w:val="20"/>
        </w:rPr>
        <w:t xml:space="preserve">. </w:t>
      </w:r>
    </w:p>
    <w:p w14:paraId="14A91269" w14:textId="77777777" w:rsidR="00B57F30" w:rsidRPr="005E60BB" w:rsidRDefault="00B41328" w:rsidP="006B1F12">
      <w:pPr>
        <w:numPr>
          <w:ilvl w:val="0"/>
          <w:numId w:val="57"/>
        </w:numPr>
        <w:spacing w:after="0" w:line="240" w:lineRule="auto"/>
        <w:jc w:val="both"/>
        <w:rPr>
          <w:rFonts w:cs="Calibri"/>
          <w:sz w:val="20"/>
          <w:szCs w:val="20"/>
        </w:rPr>
      </w:pPr>
      <w:r w:rsidRPr="005E60BB">
        <w:rPr>
          <w:rFonts w:cs="Calibri"/>
          <w:sz w:val="20"/>
          <w:szCs w:val="20"/>
        </w:rPr>
        <w:t>W przypadku w</w:t>
      </w:r>
      <w:r w:rsidRPr="005E60BB">
        <w:rPr>
          <w:rFonts w:eastAsia="TimesNewRoman" w:cs="Calibri"/>
          <w:sz w:val="20"/>
          <w:szCs w:val="20"/>
        </w:rPr>
        <w:t>ą</w:t>
      </w:r>
      <w:r w:rsidRPr="005E60BB">
        <w:rPr>
          <w:rFonts w:cs="Calibri"/>
          <w:sz w:val="20"/>
          <w:szCs w:val="20"/>
        </w:rPr>
        <w:t>tpliwo</w:t>
      </w:r>
      <w:r w:rsidRPr="005E60BB">
        <w:rPr>
          <w:rFonts w:eastAsia="TimesNewRoman" w:cs="Calibri"/>
          <w:sz w:val="20"/>
          <w:szCs w:val="20"/>
        </w:rPr>
        <w:t>ś</w:t>
      </w:r>
      <w:r w:rsidRPr="005E60BB">
        <w:rPr>
          <w:rFonts w:cs="Calibri"/>
          <w:sz w:val="20"/>
          <w:szCs w:val="20"/>
        </w:rPr>
        <w:t>ci interpretacyjnych, co do rodzaju i zakresu obowiązków Wykonawcy okre</w:t>
      </w:r>
      <w:r w:rsidRPr="005E60BB">
        <w:rPr>
          <w:rFonts w:eastAsia="TimesNewRoman" w:cs="Calibri"/>
          <w:sz w:val="20"/>
          <w:szCs w:val="20"/>
        </w:rPr>
        <w:t>ś</w:t>
      </w:r>
      <w:r w:rsidRPr="005E60BB">
        <w:rPr>
          <w:rFonts w:cs="Calibri"/>
          <w:sz w:val="20"/>
          <w:szCs w:val="20"/>
        </w:rPr>
        <w:t xml:space="preserve">lonych </w:t>
      </w:r>
      <w:r w:rsidRPr="005E60BB">
        <w:rPr>
          <w:rFonts w:cs="Calibri"/>
          <w:sz w:val="20"/>
          <w:szCs w:val="20"/>
        </w:rPr>
        <w:br/>
        <w:t>w niniejszej umowie oraz zakresu praw i obowi</w:t>
      </w:r>
      <w:r w:rsidRPr="005E60BB">
        <w:rPr>
          <w:rFonts w:eastAsia="TimesNewRoman" w:cs="Calibri"/>
          <w:sz w:val="20"/>
          <w:szCs w:val="20"/>
        </w:rPr>
        <w:t>ą</w:t>
      </w:r>
      <w:r w:rsidRPr="005E60BB">
        <w:rPr>
          <w:rFonts w:cs="Calibri"/>
          <w:sz w:val="20"/>
          <w:szCs w:val="20"/>
        </w:rPr>
        <w:t>zków Zamawiaj</w:t>
      </w:r>
      <w:r w:rsidRPr="005E60BB">
        <w:rPr>
          <w:rFonts w:eastAsia="TimesNewRoman" w:cs="Calibri"/>
          <w:sz w:val="20"/>
          <w:szCs w:val="20"/>
        </w:rPr>
        <w:t>ą</w:t>
      </w:r>
      <w:r w:rsidRPr="005E60BB">
        <w:rPr>
          <w:rFonts w:cs="Calibri"/>
          <w:sz w:val="20"/>
          <w:szCs w:val="20"/>
        </w:rPr>
        <w:t>cego i Wykonawcy, b</w:t>
      </w:r>
      <w:r w:rsidRPr="005E60BB">
        <w:rPr>
          <w:rFonts w:eastAsia="TimesNewRoman" w:cs="Calibri"/>
          <w:sz w:val="20"/>
          <w:szCs w:val="20"/>
        </w:rPr>
        <w:t>ę</w:t>
      </w:r>
      <w:r w:rsidRPr="005E60BB">
        <w:rPr>
          <w:rFonts w:cs="Calibri"/>
          <w:sz w:val="20"/>
          <w:szCs w:val="20"/>
        </w:rPr>
        <w:t>dzie obowi</w:t>
      </w:r>
      <w:r w:rsidRPr="005E60BB">
        <w:rPr>
          <w:rFonts w:eastAsia="TimesNewRoman" w:cs="Calibri"/>
          <w:sz w:val="20"/>
          <w:szCs w:val="20"/>
        </w:rPr>
        <w:t>ą</w:t>
      </w:r>
      <w:r w:rsidRPr="005E60BB">
        <w:rPr>
          <w:rFonts w:cs="Calibri"/>
          <w:sz w:val="20"/>
          <w:szCs w:val="20"/>
        </w:rPr>
        <w:t>zywa</w:t>
      </w:r>
      <w:r w:rsidRPr="005E60BB">
        <w:rPr>
          <w:rFonts w:eastAsia="TimesNewRoman" w:cs="Calibri"/>
          <w:sz w:val="20"/>
          <w:szCs w:val="20"/>
        </w:rPr>
        <w:t>ć</w:t>
      </w:r>
      <w:r w:rsidRPr="005E60BB">
        <w:rPr>
          <w:rFonts w:cs="Calibri"/>
          <w:sz w:val="20"/>
          <w:szCs w:val="20"/>
        </w:rPr>
        <w:t xml:space="preserve"> nast</w:t>
      </w:r>
      <w:r w:rsidRPr="005E60BB">
        <w:rPr>
          <w:rFonts w:eastAsia="TimesNewRoman" w:cs="Calibri"/>
          <w:sz w:val="20"/>
          <w:szCs w:val="20"/>
        </w:rPr>
        <w:t>ę</w:t>
      </w:r>
      <w:r w:rsidRPr="005E60BB">
        <w:rPr>
          <w:rFonts w:cs="Calibri"/>
          <w:sz w:val="20"/>
          <w:szCs w:val="20"/>
        </w:rPr>
        <w:t>puj</w:t>
      </w:r>
      <w:r w:rsidRPr="005E60BB">
        <w:rPr>
          <w:rFonts w:eastAsia="TimesNewRoman" w:cs="Calibri"/>
          <w:sz w:val="20"/>
          <w:szCs w:val="20"/>
        </w:rPr>
        <w:t>ą</w:t>
      </w:r>
      <w:r w:rsidRPr="005E60BB">
        <w:rPr>
          <w:rFonts w:cs="Calibri"/>
          <w:sz w:val="20"/>
          <w:szCs w:val="20"/>
        </w:rPr>
        <w:t>ca kolejno</w:t>
      </w:r>
      <w:r w:rsidRPr="005E60BB">
        <w:rPr>
          <w:rFonts w:eastAsia="TimesNewRoman" w:cs="Calibri"/>
          <w:sz w:val="20"/>
          <w:szCs w:val="20"/>
        </w:rPr>
        <w:t xml:space="preserve">ść </w:t>
      </w:r>
      <w:r w:rsidRPr="005E60BB">
        <w:rPr>
          <w:rFonts w:cs="Calibri"/>
          <w:sz w:val="20"/>
          <w:szCs w:val="20"/>
        </w:rPr>
        <w:t>wa</w:t>
      </w:r>
      <w:r w:rsidRPr="005E60BB">
        <w:rPr>
          <w:rFonts w:eastAsia="TimesNewRoman" w:cs="Calibri"/>
          <w:sz w:val="20"/>
          <w:szCs w:val="20"/>
        </w:rPr>
        <w:t>ż</w:t>
      </w:r>
      <w:r w:rsidRPr="005E60BB">
        <w:rPr>
          <w:rFonts w:cs="Calibri"/>
          <w:sz w:val="20"/>
          <w:szCs w:val="20"/>
        </w:rPr>
        <w:t>no</w:t>
      </w:r>
      <w:r w:rsidRPr="005E60BB">
        <w:rPr>
          <w:rFonts w:eastAsia="TimesNewRoman" w:cs="Calibri"/>
          <w:sz w:val="20"/>
          <w:szCs w:val="20"/>
        </w:rPr>
        <w:t>ś</w:t>
      </w:r>
      <w:r w:rsidRPr="005E60BB">
        <w:rPr>
          <w:rFonts w:cs="Calibri"/>
          <w:sz w:val="20"/>
          <w:szCs w:val="20"/>
        </w:rPr>
        <w:t>ci ni</w:t>
      </w:r>
      <w:r w:rsidRPr="005E60BB">
        <w:rPr>
          <w:rFonts w:eastAsia="TimesNewRoman" w:cs="Calibri"/>
          <w:sz w:val="20"/>
          <w:szCs w:val="20"/>
        </w:rPr>
        <w:t>ż</w:t>
      </w:r>
      <w:r w:rsidRPr="005E60BB">
        <w:rPr>
          <w:rFonts w:cs="Calibri"/>
          <w:sz w:val="20"/>
          <w:szCs w:val="20"/>
        </w:rPr>
        <w:t>ej wymienionych dokumentów:</w:t>
      </w:r>
    </w:p>
    <w:p w14:paraId="3533F367" w14:textId="77777777" w:rsidR="00B57F30" w:rsidRPr="005E60BB" w:rsidRDefault="00B41328" w:rsidP="006B1F12">
      <w:pPr>
        <w:numPr>
          <w:ilvl w:val="0"/>
          <w:numId w:val="58"/>
        </w:numPr>
        <w:tabs>
          <w:tab w:val="left" w:pos="1134"/>
        </w:tabs>
        <w:spacing w:after="0" w:line="240" w:lineRule="auto"/>
        <w:ind w:left="1134" w:hanging="284"/>
        <w:jc w:val="both"/>
        <w:rPr>
          <w:rFonts w:cs="Calibri"/>
          <w:sz w:val="20"/>
          <w:szCs w:val="20"/>
        </w:rPr>
      </w:pPr>
      <w:r w:rsidRPr="005E60BB">
        <w:rPr>
          <w:rFonts w:cs="Calibri"/>
          <w:sz w:val="20"/>
          <w:szCs w:val="20"/>
        </w:rPr>
        <w:t>Umowa,</w:t>
      </w:r>
    </w:p>
    <w:p w14:paraId="250D852B" w14:textId="77777777" w:rsidR="00B57F30" w:rsidRPr="005E60BB" w:rsidRDefault="00B41328" w:rsidP="006B1F12">
      <w:pPr>
        <w:numPr>
          <w:ilvl w:val="0"/>
          <w:numId w:val="59"/>
        </w:numPr>
        <w:tabs>
          <w:tab w:val="left" w:pos="1134"/>
        </w:tabs>
        <w:spacing w:after="0" w:line="240" w:lineRule="auto"/>
        <w:ind w:left="1134" w:hanging="284"/>
        <w:jc w:val="both"/>
        <w:rPr>
          <w:rFonts w:cs="Calibri"/>
          <w:sz w:val="20"/>
          <w:szCs w:val="20"/>
        </w:rPr>
      </w:pPr>
      <w:r w:rsidRPr="005E60BB">
        <w:rPr>
          <w:rFonts w:cs="Calibri"/>
          <w:sz w:val="20"/>
          <w:szCs w:val="20"/>
        </w:rPr>
        <w:t>Specyfikacja Warunków Zamówienia (SWZ),</w:t>
      </w:r>
    </w:p>
    <w:p w14:paraId="12BA98CB" w14:textId="77777777" w:rsidR="00B57F30" w:rsidRPr="005E60BB" w:rsidRDefault="00B41328" w:rsidP="006B1F12">
      <w:pPr>
        <w:numPr>
          <w:ilvl w:val="0"/>
          <w:numId w:val="60"/>
        </w:numPr>
        <w:tabs>
          <w:tab w:val="left" w:pos="1134"/>
        </w:tabs>
        <w:spacing w:after="0" w:line="240" w:lineRule="auto"/>
        <w:ind w:left="1134" w:hanging="284"/>
        <w:jc w:val="both"/>
        <w:rPr>
          <w:rFonts w:cs="Calibri"/>
          <w:sz w:val="20"/>
          <w:szCs w:val="20"/>
        </w:rPr>
      </w:pPr>
      <w:r w:rsidRPr="005E60BB">
        <w:rPr>
          <w:rFonts w:cs="Calibri"/>
          <w:sz w:val="20"/>
          <w:szCs w:val="20"/>
        </w:rPr>
        <w:t xml:space="preserve">Dokumentacja Projektowa stanowiąca załącznik do </w:t>
      </w:r>
      <w:proofErr w:type="spellStart"/>
      <w:r w:rsidRPr="005E60BB">
        <w:rPr>
          <w:rFonts w:cs="Calibri"/>
          <w:sz w:val="20"/>
          <w:szCs w:val="20"/>
        </w:rPr>
        <w:t>nn</w:t>
      </w:r>
      <w:proofErr w:type="spellEnd"/>
      <w:r w:rsidRPr="005E60BB">
        <w:rPr>
          <w:rFonts w:cs="Calibri"/>
          <w:sz w:val="20"/>
          <w:szCs w:val="20"/>
        </w:rPr>
        <w:t xml:space="preserve"> umowy,</w:t>
      </w:r>
    </w:p>
    <w:p w14:paraId="1B8452E1" w14:textId="77777777" w:rsidR="00B57F30" w:rsidRPr="005E60BB" w:rsidRDefault="00B41328" w:rsidP="006B1F12">
      <w:pPr>
        <w:numPr>
          <w:ilvl w:val="0"/>
          <w:numId w:val="61"/>
        </w:numPr>
        <w:tabs>
          <w:tab w:val="left" w:pos="1134"/>
        </w:tabs>
        <w:spacing w:after="0" w:line="240" w:lineRule="auto"/>
        <w:ind w:left="1134" w:hanging="284"/>
        <w:jc w:val="both"/>
        <w:rPr>
          <w:rFonts w:cs="Calibri"/>
          <w:sz w:val="20"/>
          <w:szCs w:val="20"/>
        </w:rPr>
      </w:pPr>
      <w:r w:rsidRPr="005E60BB">
        <w:rPr>
          <w:rFonts w:cs="Calibri"/>
          <w:sz w:val="20"/>
          <w:szCs w:val="20"/>
        </w:rPr>
        <w:t>Oferta Wykonawcy.</w:t>
      </w:r>
    </w:p>
    <w:p w14:paraId="3E6C3EE1" w14:textId="77777777" w:rsidR="00B57F30" w:rsidRPr="005E60BB" w:rsidRDefault="00B57F30">
      <w:pPr>
        <w:spacing w:after="0" w:line="240" w:lineRule="auto"/>
        <w:ind w:left="1134"/>
        <w:jc w:val="both"/>
        <w:rPr>
          <w:rFonts w:cs="Calibri"/>
          <w:sz w:val="20"/>
          <w:szCs w:val="20"/>
        </w:rPr>
      </w:pPr>
    </w:p>
    <w:p w14:paraId="59B51FF8" w14:textId="07D2D01E" w:rsidR="00B57F30" w:rsidRPr="005E60BB" w:rsidRDefault="00B41328">
      <w:pPr>
        <w:spacing w:after="0"/>
        <w:jc w:val="center"/>
        <w:rPr>
          <w:rFonts w:cs="Calibri"/>
          <w:b/>
          <w:sz w:val="20"/>
          <w:szCs w:val="20"/>
        </w:rPr>
      </w:pPr>
      <w:r w:rsidRPr="005E60BB">
        <w:rPr>
          <w:rFonts w:cs="Calibri"/>
          <w:b/>
          <w:sz w:val="20"/>
          <w:szCs w:val="20"/>
        </w:rPr>
        <w:t xml:space="preserve">§ </w:t>
      </w:r>
      <w:r w:rsidR="00485293" w:rsidRPr="005E60BB">
        <w:rPr>
          <w:rFonts w:cs="Calibri"/>
          <w:b/>
          <w:sz w:val="20"/>
          <w:szCs w:val="20"/>
        </w:rPr>
        <w:t>5</w:t>
      </w:r>
    </w:p>
    <w:p w14:paraId="14984BF5" w14:textId="3D86C79F" w:rsidR="00B57F30" w:rsidRPr="005E60BB" w:rsidRDefault="00B41328" w:rsidP="00FD64E4">
      <w:pPr>
        <w:tabs>
          <w:tab w:val="center" w:pos="4535"/>
          <w:tab w:val="left" w:pos="7485"/>
        </w:tabs>
        <w:spacing w:after="0"/>
        <w:jc w:val="center"/>
        <w:rPr>
          <w:rFonts w:cs="Calibri"/>
          <w:b/>
          <w:i/>
          <w:sz w:val="20"/>
          <w:szCs w:val="20"/>
        </w:rPr>
      </w:pPr>
      <w:r w:rsidRPr="005E60BB">
        <w:rPr>
          <w:rFonts w:cs="Calibri"/>
          <w:b/>
          <w:sz w:val="20"/>
          <w:szCs w:val="20"/>
        </w:rPr>
        <w:t>NADZÓR AUTORSKI</w:t>
      </w:r>
      <w:r w:rsidR="00E707FE" w:rsidRPr="005E60BB">
        <w:rPr>
          <w:rFonts w:cs="Calibri"/>
          <w:b/>
          <w:sz w:val="20"/>
          <w:szCs w:val="20"/>
        </w:rPr>
        <w:t xml:space="preserve"> NAD ROBOTAMI BUDOWLANYMI</w:t>
      </w:r>
    </w:p>
    <w:p w14:paraId="31A6A7D5" w14:textId="77777777" w:rsidR="00B57F30" w:rsidRPr="005E60BB" w:rsidRDefault="00B41328" w:rsidP="006B1F12">
      <w:pPr>
        <w:numPr>
          <w:ilvl w:val="0"/>
          <w:numId w:val="62"/>
        </w:numPr>
        <w:spacing w:after="0" w:line="240" w:lineRule="auto"/>
        <w:ind w:left="426"/>
        <w:jc w:val="both"/>
        <w:rPr>
          <w:rFonts w:cs="Calibri"/>
          <w:b/>
          <w:sz w:val="20"/>
          <w:szCs w:val="20"/>
        </w:rPr>
      </w:pPr>
      <w:r w:rsidRPr="005E60BB">
        <w:rPr>
          <w:rFonts w:cs="Calibri"/>
          <w:sz w:val="20"/>
          <w:szCs w:val="20"/>
        </w:rPr>
        <w:t xml:space="preserve">Wykonawca zobowiązuje się do sprawowania nadzoru autorskiego w zakresie określonym w art. 20 ust. 1 pkt 4 Prawa budowlanego. </w:t>
      </w:r>
    </w:p>
    <w:p w14:paraId="61816833" w14:textId="77777777" w:rsidR="00B57F30" w:rsidRPr="005E60BB" w:rsidRDefault="00B41328" w:rsidP="006B1F12">
      <w:pPr>
        <w:numPr>
          <w:ilvl w:val="0"/>
          <w:numId w:val="63"/>
        </w:numPr>
        <w:spacing w:after="0" w:line="240" w:lineRule="auto"/>
        <w:ind w:left="426"/>
        <w:jc w:val="both"/>
        <w:rPr>
          <w:rFonts w:cs="Calibri"/>
          <w:b/>
          <w:sz w:val="20"/>
          <w:szCs w:val="20"/>
        </w:rPr>
      </w:pPr>
      <w:r w:rsidRPr="005E60BB">
        <w:rPr>
          <w:rFonts w:cs="Calibri"/>
          <w:sz w:val="20"/>
          <w:szCs w:val="20"/>
        </w:rPr>
        <w:t>Nadzór autorski polega na stwierdzaniu w toku wykonywania robót budowlanych zgodności realizacji z projektami, a także na uzgadnianiu możliwości wprowadzania rozwiązań zamiennych w stosunku do przewidzianych w projektach, zgłoszonych przez Kierownika Budowy, Zamawiającego lub Inspektora Nadzoru Inwestorskiego.</w:t>
      </w:r>
    </w:p>
    <w:p w14:paraId="3C8753DB" w14:textId="77777777" w:rsidR="00B57F30" w:rsidRPr="005E60BB" w:rsidRDefault="00B41328" w:rsidP="006B1F12">
      <w:pPr>
        <w:numPr>
          <w:ilvl w:val="0"/>
          <w:numId w:val="64"/>
        </w:numPr>
        <w:spacing w:after="0" w:line="240" w:lineRule="auto"/>
        <w:ind w:left="426"/>
        <w:jc w:val="both"/>
        <w:rPr>
          <w:rFonts w:cs="Calibri"/>
          <w:b/>
          <w:sz w:val="20"/>
          <w:szCs w:val="20"/>
        </w:rPr>
      </w:pPr>
      <w:r w:rsidRPr="005E60BB">
        <w:rPr>
          <w:rFonts w:cs="Calibri"/>
          <w:sz w:val="20"/>
          <w:szCs w:val="20"/>
        </w:rPr>
        <w:t>Jeżeli strony stwierdzą konieczność dokonania zmian, wprowadzenia rozwiązań zamiennych lub aktualizacji dokumentacji projektowej i Specyfikacji technicznych wykonania i odbioru robót budowlanych, będą one dokonywane w ramach nadzoru autorskiego, bez prawa Wykonawcy do dodatkowego wynagrodzenia.</w:t>
      </w:r>
    </w:p>
    <w:p w14:paraId="2EA8BE8B" w14:textId="77777777" w:rsidR="00B57F30" w:rsidRPr="005E60BB" w:rsidRDefault="00B41328" w:rsidP="006B1F12">
      <w:pPr>
        <w:numPr>
          <w:ilvl w:val="0"/>
          <w:numId w:val="65"/>
        </w:numPr>
        <w:spacing w:after="0" w:line="240" w:lineRule="auto"/>
        <w:ind w:left="426"/>
        <w:jc w:val="both"/>
        <w:rPr>
          <w:rFonts w:cs="Calibri"/>
          <w:b/>
          <w:sz w:val="20"/>
          <w:szCs w:val="20"/>
        </w:rPr>
      </w:pPr>
      <w:r w:rsidRPr="005E60BB">
        <w:rPr>
          <w:rFonts w:cs="Calibri"/>
          <w:sz w:val="20"/>
          <w:szCs w:val="20"/>
        </w:rPr>
        <w:t>W ramach nadzoru autorskiego przewiduje się przeciętnie jeden pobyt odpowiedniego projektanta na budowie miesięcznie, chyba że zaistnieje szczególna potrzeba większej ilości pobytów.</w:t>
      </w:r>
    </w:p>
    <w:p w14:paraId="1AA2A700" w14:textId="77777777" w:rsidR="00B57F30" w:rsidRPr="005E60BB" w:rsidRDefault="00B41328" w:rsidP="006B1F12">
      <w:pPr>
        <w:numPr>
          <w:ilvl w:val="0"/>
          <w:numId w:val="66"/>
        </w:numPr>
        <w:spacing w:after="0" w:line="240" w:lineRule="auto"/>
        <w:ind w:left="426"/>
        <w:jc w:val="both"/>
        <w:rPr>
          <w:rFonts w:cs="Calibri"/>
          <w:b/>
          <w:sz w:val="20"/>
          <w:szCs w:val="20"/>
        </w:rPr>
      </w:pPr>
      <w:r w:rsidRPr="005E60BB">
        <w:rPr>
          <w:rFonts w:cs="Calibri"/>
          <w:sz w:val="20"/>
          <w:szCs w:val="20"/>
        </w:rPr>
        <w:t>Pobyty autora projektu na budowie, w sprawie dotyczących uzupełnienia braków w dokumentacji i usuwania jej wad nie będą uważane za nadzór autorski.</w:t>
      </w:r>
    </w:p>
    <w:p w14:paraId="6CED6FEE" w14:textId="77777777" w:rsidR="00B57F30" w:rsidRPr="005E60BB" w:rsidRDefault="00B41328" w:rsidP="006B1F12">
      <w:pPr>
        <w:numPr>
          <w:ilvl w:val="0"/>
          <w:numId w:val="67"/>
        </w:numPr>
        <w:spacing w:after="0" w:line="240" w:lineRule="auto"/>
        <w:ind w:left="426"/>
        <w:jc w:val="both"/>
        <w:rPr>
          <w:rFonts w:cs="Calibri"/>
          <w:b/>
          <w:sz w:val="20"/>
          <w:szCs w:val="20"/>
        </w:rPr>
      </w:pPr>
      <w:r w:rsidRPr="005E60BB">
        <w:rPr>
          <w:rFonts w:cs="Calibri"/>
          <w:sz w:val="20"/>
          <w:szCs w:val="20"/>
        </w:rPr>
        <w:t>Za pobyty na budowie uznawać się będzie także uczestnictwo w naradach koordynacyjnych organizowanych przez Zamawiającego.</w:t>
      </w:r>
    </w:p>
    <w:p w14:paraId="6BEC01DB" w14:textId="77777777" w:rsidR="005E5C22" w:rsidRPr="005E60BB" w:rsidRDefault="005E5C22" w:rsidP="00FA742B">
      <w:pPr>
        <w:spacing w:after="0" w:line="240" w:lineRule="auto"/>
        <w:rPr>
          <w:rFonts w:cs="Calibri"/>
          <w:b/>
          <w:sz w:val="20"/>
          <w:szCs w:val="20"/>
        </w:rPr>
      </w:pPr>
    </w:p>
    <w:p w14:paraId="58102D43" w14:textId="5F8B62C6" w:rsidR="00B57F30" w:rsidRPr="005E60BB" w:rsidRDefault="00B41328">
      <w:pPr>
        <w:spacing w:after="0" w:line="240" w:lineRule="auto"/>
        <w:jc w:val="center"/>
        <w:rPr>
          <w:rFonts w:cs="Calibri"/>
          <w:b/>
          <w:sz w:val="20"/>
          <w:szCs w:val="20"/>
        </w:rPr>
      </w:pPr>
      <w:r w:rsidRPr="005E60BB">
        <w:rPr>
          <w:rFonts w:cs="Calibri"/>
          <w:b/>
          <w:sz w:val="20"/>
          <w:szCs w:val="20"/>
        </w:rPr>
        <w:t>§</w:t>
      </w:r>
      <w:r w:rsidR="00485293" w:rsidRPr="005E60BB">
        <w:rPr>
          <w:rFonts w:cs="Calibri"/>
          <w:b/>
          <w:sz w:val="20"/>
          <w:szCs w:val="20"/>
        </w:rPr>
        <w:t xml:space="preserve"> 6</w:t>
      </w:r>
    </w:p>
    <w:p w14:paraId="7FA5432B" w14:textId="77777777" w:rsidR="00B57F30" w:rsidRPr="005E60BB" w:rsidRDefault="00B41328">
      <w:pPr>
        <w:spacing w:after="0" w:line="240" w:lineRule="auto"/>
        <w:ind w:left="284" w:hanging="284"/>
        <w:jc w:val="center"/>
        <w:rPr>
          <w:rFonts w:cs="Calibri"/>
          <w:b/>
          <w:sz w:val="20"/>
          <w:szCs w:val="20"/>
        </w:rPr>
      </w:pPr>
      <w:r w:rsidRPr="005E60BB">
        <w:rPr>
          <w:rFonts w:cs="Calibri"/>
          <w:b/>
          <w:sz w:val="20"/>
          <w:szCs w:val="20"/>
        </w:rPr>
        <w:t>OŚWIADCZENIA I ZOBOWIĄZANIA WYKONAWCY</w:t>
      </w:r>
    </w:p>
    <w:p w14:paraId="020ED50A" w14:textId="77777777" w:rsidR="00B57F30" w:rsidRPr="005E60BB" w:rsidRDefault="00B41328" w:rsidP="006B1F12">
      <w:pPr>
        <w:numPr>
          <w:ilvl w:val="0"/>
          <w:numId w:val="68"/>
        </w:numPr>
        <w:spacing w:after="0" w:line="240" w:lineRule="auto"/>
        <w:ind w:left="425" w:hanging="425"/>
        <w:jc w:val="both"/>
        <w:rPr>
          <w:rFonts w:cs="Calibri"/>
          <w:sz w:val="20"/>
          <w:szCs w:val="20"/>
        </w:rPr>
      </w:pPr>
      <w:r w:rsidRPr="005E60BB">
        <w:rPr>
          <w:rFonts w:cs="Calibri"/>
          <w:sz w:val="20"/>
          <w:szCs w:val="20"/>
        </w:rPr>
        <w:t xml:space="preserve">Wykonawca oświadcza, iż posiada odpowiednią wiedzę, doświadczenie, kwalifikacje, potencjał i zasoby niezbędne dla należytego wykonania przedmiotu umowy oraz zobowiązuje się wykonać go z należytą starannością, zgodnie ze swą najlepszą wiedzą i wszystkimi mającymi zastosowanie przepisami prawa, oraz ze szczególnym uwzględnieniem interesów Zamawiającego. </w:t>
      </w:r>
    </w:p>
    <w:p w14:paraId="0E0FA366" w14:textId="77777777" w:rsidR="00B57F30" w:rsidRPr="005E60BB" w:rsidRDefault="00B41328" w:rsidP="006B1F12">
      <w:pPr>
        <w:numPr>
          <w:ilvl w:val="0"/>
          <w:numId w:val="69"/>
        </w:numPr>
        <w:spacing w:after="0" w:line="240" w:lineRule="auto"/>
        <w:ind w:left="425" w:hanging="425"/>
        <w:jc w:val="both"/>
        <w:rPr>
          <w:rFonts w:cs="Calibri"/>
          <w:sz w:val="20"/>
          <w:szCs w:val="20"/>
        </w:rPr>
      </w:pPr>
      <w:r w:rsidRPr="005E60BB">
        <w:rPr>
          <w:rFonts w:cs="Calibri"/>
          <w:sz w:val="20"/>
          <w:szCs w:val="20"/>
        </w:rPr>
        <w:t>Wykonawca oświadcza, że posiada wszelkie informacje i materiały niezbędne do terminowej i prawidłowej realizacji przedmiotu umowy i nie wnosi w tym zakresie zastrzeżeń.</w:t>
      </w:r>
    </w:p>
    <w:p w14:paraId="08FC2D78" w14:textId="77777777" w:rsidR="00B57F30" w:rsidRPr="005E60BB" w:rsidRDefault="00B41328" w:rsidP="006B1F12">
      <w:pPr>
        <w:numPr>
          <w:ilvl w:val="0"/>
          <w:numId w:val="70"/>
        </w:numPr>
        <w:spacing w:after="0" w:line="240" w:lineRule="auto"/>
        <w:ind w:left="425" w:hanging="425"/>
        <w:jc w:val="both"/>
        <w:rPr>
          <w:rFonts w:cs="Calibri"/>
          <w:sz w:val="20"/>
          <w:szCs w:val="20"/>
        </w:rPr>
      </w:pPr>
      <w:r w:rsidRPr="005E60BB">
        <w:rPr>
          <w:rFonts w:cs="Calibri"/>
          <w:sz w:val="20"/>
          <w:szCs w:val="20"/>
        </w:rPr>
        <w:t>Wykonawca zobowiązuje się do niezwłocznego pisemnego informowania Zamawiającego, nie później niż w terminie 1 dnia od dnia powzięcia wiadomości, o wszelkich nieprawidłowościach, w tym także o stwierdzonych nieprawidłowościach i błędach w dokumentacji projektowej oraz zagrożeniach powstania nieprawidłowości mogących mieć jakikolwiek wpływ na wykonanie niniejszej umowy lub na sytuację Zamawiającego w sprawach objętych niniejszą umową, w tym w szczególności w przypadku wystąpienia okoliczności mogących mieć wpływ na wykonanie umowy w terminie.</w:t>
      </w:r>
    </w:p>
    <w:p w14:paraId="4D68FB8E" w14:textId="77777777" w:rsidR="00B57F30" w:rsidRPr="005E60BB" w:rsidRDefault="00B41328" w:rsidP="006B1F12">
      <w:pPr>
        <w:numPr>
          <w:ilvl w:val="0"/>
          <w:numId w:val="71"/>
        </w:numPr>
        <w:spacing w:after="0" w:line="240" w:lineRule="auto"/>
        <w:ind w:left="425" w:hanging="425"/>
        <w:jc w:val="both"/>
        <w:rPr>
          <w:rFonts w:cs="Calibri"/>
          <w:sz w:val="20"/>
          <w:szCs w:val="20"/>
        </w:rPr>
      </w:pPr>
      <w:r w:rsidRPr="005E60BB">
        <w:rPr>
          <w:rFonts w:cs="Calibri"/>
          <w:sz w:val="20"/>
          <w:szCs w:val="20"/>
        </w:rPr>
        <w:t>Wykonawca zobowiązuje się wykonać i przygotować do odbioru przedmiot umowy w sposób należyty, zgodnie z obowiązującymi przepisami prawa, normami, wiedzą techniczną i dokumentacją.</w:t>
      </w:r>
    </w:p>
    <w:p w14:paraId="4F8761CF" w14:textId="77777777" w:rsidR="00B57F30" w:rsidRPr="005E60BB" w:rsidRDefault="00B41328" w:rsidP="006B1F12">
      <w:pPr>
        <w:numPr>
          <w:ilvl w:val="0"/>
          <w:numId w:val="72"/>
        </w:numPr>
        <w:spacing w:after="0" w:line="240" w:lineRule="auto"/>
        <w:ind w:left="425" w:hanging="425"/>
        <w:jc w:val="both"/>
        <w:rPr>
          <w:rFonts w:cs="Calibri"/>
          <w:sz w:val="20"/>
          <w:szCs w:val="20"/>
        </w:rPr>
      </w:pPr>
      <w:r w:rsidRPr="005E60BB">
        <w:rPr>
          <w:rFonts w:cs="Calibri"/>
          <w:sz w:val="20"/>
          <w:szCs w:val="20"/>
        </w:rPr>
        <w:t>Wykonawca zobowiązuje się do stosowania podczas realizacji przedmiotu umowy wyłącznie wyrobów, materiałów i urządzeń posiadających aktualne dokumenty dopuszczające do stosowania w budownictwie oraz odpowiednio w służbie zdrowia, zgodnie z przepisami obowiązującymi w tym zakresie.</w:t>
      </w:r>
    </w:p>
    <w:p w14:paraId="17C01945" w14:textId="77777777" w:rsidR="00B57F30" w:rsidRPr="005E60BB" w:rsidRDefault="00B41328" w:rsidP="006B1F12">
      <w:pPr>
        <w:numPr>
          <w:ilvl w:val="0"/>
          <w:numId w:val="73"/>
        </w:numPr>
        <w:spacing w:after="0" w:line="240" w:lineRule="auto"/>
        <w:ind w:left="425" w:hanging="425"/>
        <w:jc w:val="both"/>
        <w:rPr>
          <w:rFonts w:cs="Calibri"/>
          <w:sz w:val="20"/>
          <w:szCs w:val="20"/>
        </w:rPr>
      </w:pPr>
      <w:r w:rsidRPr="005E60BB">
        <w:rPr>
          <w:rFonts w:cs="Calibri"/>
          <w:sz w:val="20"/>
          <w:szCs w:val="20"/>
        </w:rPr>
        <w:t>Wykonawca ponosi odpowiedzialność za jakość wykonywanych prac oraz zastosowanych materiałów i urządzeń.</w:t>
      </w:r>
    </w:p>
    <w:p w14:paraId="3F962217" w14:textId="7F4F738A" w:rsidR="00B57F30" w:rsidRPr="005E60BB" w:rsidRDefault="00B41328" w:rsidP="006B1F12">
      <w:pPr>
        <w:numPr>
          <w:ilvl w:val="0"/>
          <w:numId w:val="74"/>
        </w:numPr>
        <w:spacing w:after="0" w:line="240" w:lineRule="auto"/>
        <w:ind w:left="425" w:hanging="425"/>
        <w:jc w:val="both"/>
        <w:rPr>
          <w:rFonts w:cs="Calibri"/>
          <w:sz w:val="20"/>
          <w:szCs w:val="20"/>
        </w:rPr>
      </w:pPr>
      <w:r w:rsidRPr="005E60BB">
        <w:rPr>
          <w:rFonts w:cs="Calibri"/>
          <w:sz w:val="20"/>
          <w:szCs w:val="20"/>
        </w:rPr>
        <w:t xml:space="preserve">Wykonawca zobowiązuje się do przedłożenia Zamawiającemu w terminie 3 dni roboczych od dnia zawarcia niniejszej umowy kopii uprawnień budowlanych i aktualnego potwierdzenia przynależności do </w:t>
      </w:r>
      <w:r w:rsidR="006D34F2" w:rsidRPr="005E60BB">
        <w:rPr>
          <w:rFonts w:cs="Calibri"/>
          <w:sz w:val="20"/>
          <w:szCs w:val="20"/>
        </w:rPr>
        <w:t xml:space="preserve">właściwej izby samorządu zawodowego </w:t>
      </w:r>
      <w:r w:rsidRPr="005E60BB">
        <w:rPr>
          <w:rFonts w:cs="Calibri"/>
          <w:sz w:val="20"/>
          <w:szCs w:val="20"/>
        </w:rPr>
        <w:t>osób, które będą pełniły samodzielne funkcje techniczne przy realizacji przedmiotu umowy w zakresie projektowania oraz kierowania robotami budowlanymi:</w:t>
      </w:r>
    </w:p>
    <w:p w14:paraId="1F888126" w14:textId="386EDAE5" w:rsidR="006D34F2" w:rsidRPr="005E60BB" w:rsidRDefault="0077745A" w:rsidP="006B1F12">
      <w:pPr>
        <w:numPr>
          <w:ilvl w:val="0"/>
          <w:numId w:val="75"/>
        </w:numPr>
        <w:spacing w:after="0" w:line="240" w:lineRule="auto"/>
        <w:ind w:left="851" w:hanging="284"/>
        <w:jc w:val="both"/>
        <w:rPr>
          <w:rFonts w:cs="Calibri"/>
          <w:sz w:val="20"/>
          <w:szCs w:val="20"/>
        </w:rPr>
      </w:pPr>
      <w:bookmarkStart w:id="5" w:name="_Hlk192762254"/>
      <w:bookmarkStart w:id="6" w:name="_Hlk193183105"/>
      <w:r w:rsidRPr="005E60BB">
        <w:rPr>
          <w:rFonts w:cs="Calibri"/>
          <w:sz w:val="20"/>
          <w:szCs w:val="20"/>
        </w:rPr>
        <w:t>P</w:t>
      </w:r>
      <w:r w:rsidRPr="005E60BB">
        <w:rPr>
          <w:rFonts w:cs="Calibri"/>
          <w:sz w:val="20"/>
          <w:szCs w:val="20"/>
        </w:rPr>
        <w:t xml:space="preserve">rojektant </w:t>
      </w:r>
      <w:r w:rsidRPr="005E60BB">
        <w:rPr>
          <w:rFonts w:cs="Calibri"/>
          <w:sz w:val="20"/>
          <w:szCs w:val="20"/>
        </w:rPr>
        <w:t>w specjalności</w:t>
      </w:r>
      <w:r w:rsidRPr="005E60BB">
        <w:rPr>
          <w:rFonts w:cs="Calibri"/>
          <w:sz w:val="20"/>
          <w:szCs w:val="20"/>
        </w:rPr>
        <w:t xml:space="preserve"> architektonicznej bez ograniczeń</w:t>
      </w:r>
      <w:r w:rsidRPr="005E60BB">
        <w:rPr>
          <w:rFonts w:cs="Calibri"/>
          <w:sz w:val="20"/>
          <w:szCs w:val="20"/>
        </w:rPr>
        <w:t xml:space="preserve"> pełniący funkcję k</w:t>
      </w:r>
      <w:r w:rsidR="006D34F2" w:rsidRPr="005E60BB">
        <w:rPr>
          <w:rFonts w:cs="Calibri"/>
          <w:sz w:val="20"/>
          <w:szCs w:val="20"/>
        </w:rPr>
        <w:t>oordynator</w:t>
      </w:r>
      <w:r w:rsidRPr="005E60BB">
        <w:rPr>
          <w:rFonts w:cs="Calibri"/>
          <w:sz w:val="20"/>
          <w:szCs w:val="20"/>
        </w:rPr>
        <w:t>a</w:t>
      </w:r>
      <w:r w:rsidR="006D34F2" w:rsidRPr="005E60BB">
        <w:rPr>
          <w:rFonts w:cs="Calibri"/>
          <w:sz w:val="20"/>
          <w:szCs w:val="20"/>
        </w:rPr>
        <w:t xml:space="preserve"> zespołu projektantów</w:t>
      </w:r>
      <w:bookmarkEnd w:id="6"/>
      <w:r w:rsidR="006D34F2" w:rsidRPr="005E60BB">
        <w:rPr>
          <w:rFonts w:cs="Calibri"/>
          <w:sz w:val="20"/>
          <w:szCs w:val="20"/>
        </w:rPr>
        <w:t>,</w:t>
      </w:r>
      <w:bookmarkEnd w:id="5"/>
    </w:p>
    <w:p w14:paraId="7DA6A4C4" w14:textId="4B6FEA9E" w:rsidR="00B57F30" w:rsidRPr="005E60BB" w:rsidRDefault="00B41328" w:rsidP="006B1F12">
      <w:pPr>
        <w:numPr>
          <w:ilvl w:val="0"/>
          <w:numId w:val="75"/>
        </w:numPr>
        <w:spacing w:after="0" w:line="240" w:lineRule="auto"/>
        <w:ind w:left="851" w:hanging="284"/>
        <w:jc w:val="both"/>
        <w:rPr>
          <w:rFonts w:cs="Calibri"/>
          <w:sz w:val="20"/>
          <w:szCs w:val="20"/>
        </w:rPr>
      </w:pPr>
      <w:r w:rsidRPr="005E60BB">
        <w:rPr>
          <w:rFonts w:cs="Calibri"/>
          <w:sz w:val="20"/>
          <w:szCs w:val="20"/>
        </w:rPr>
        <w:t>Projektant w specjalności konstrukcyjno-budowlanej bez ograniczeń,</w:t>
      </w:r>
    </w:p>
    <w:p w14:paraId="7D0C004A" w14:textId="77777777" w:rsidR="00B57F30" w:rsidRPr="005E60BB" w:rsidRDefault="00B41328" w:rsidP="006B1F12">
      <w:pPr>
        <w:numPr>
          <w:ilvl w:val="0"/>
          <w:numId w:val="76"/>
        </w:numPr>
        <w:spacing w:after="0" w:line="240" w:lineRule="auto"/>
        <w:ind w:left="851" w:hanging="284"/>
        <w:jc w:val="both"/>
        <w:rPr>
          <w:rFonts w:cs="Calibri"/>
          <w:sz w:val="20"/>
          <w:szCs w:val="20"/>
        </w:rPr>
      </w:pPr>
      <w:r w:rsidRPr="005E60BB">
        <w:rPr>
          <w:rFonts w:cs="Calibri"/>
          <w:sz w:val="20"/>
          <w:szCs w:val="20"/>
        </w:rPr>
        <w:t>Projektant w specjalności instalacyjnej w zakresie sieci, instalacji i urządzeń cieplnych, wentylacyjnych, gazowych, wodociągowych i kanalizacyjnych bez ograniczeń,</w:t>
      </w:r>
    </w:p>
    <w:p w14:paraId="50741849" w14:textId="77777777" w:rsidR="00B57F30" w:rsidRPr="005E60BB" w:rsidRDefault="00B41328" w:rsidP="006B1F12">
      <w:pPr>
        <w:numPr>
          <w:ilvl w:val="0"/>
          <w:numId w:val="77"/>
        </w:numPr>
        <w:spacing w:after="0" w:line="240" w:lineRule="auto"/>
        <w:ind w:left="851" w:hanging="284"/>
        <w:jc w:val="both"/>
        <w:rPr>
          <w:rFonts w:cs="Calibri"/>
          <w:sz w:val="20"/>
          <w:szCs w:val="20"/>
        </w:rPr>
      </w:pPr>
      <w:r w:rsidRPr="005E60BB">
        <w:rPr>
          <w:rFonts w:cs="Calibri"/>
          <w:sz w:val="20"/>
          <w:szCs w:val="20"/>
        </w:rPr>
        <w:t xml:space="preserve">Projektant w specjalności instalacyjnej w zakresie sieci, instalacji i urządzeń elektrycznych i elektroenergetycznych bez ograniczeń, </w:t>
      </w:r>
    </w:p>
    <w:p w14:paraId="41D96945" w14:textId="77777777" w:rsidR="00B57F30" w:rsidRPr="005E60BB" w:rsidRDefault="00B41328" w:rsidP="006B1F12">
      <w:pPr>
        <w:numPr>
          <w:ilvl w:val="0"/>
          <w:numId w:val="78"/>
        </w:numPr>
        <w:spacing w:after="0" w:line="240" w:lineRule="auto"/>
        <w:ind w:left="851" w:hanging="284"/>
        <w:jc w:val="both"/>
        <w:rPr>
          <w:rFonts w:cs="Calibri"/>
          <w:sz w:val="20"/>
          <w:szCs w:val="20"/>
        </w:rPr>
      </w:pPr>
      <w:r w:rsidRPr="005E60BB">
        <w:rPr>
          <w:rFonts w:cs="Calibri"/>
          <w:w w:val="105"/>
          <w:sz w:val="20"/>
          <w:szCs w:val="20"/>
        </w:rPr>
        <w:t>Kierownik</w:t>
      </w:r>
      <w:r w:rsidRPr="005E60BB">
        <w:rPr>
          <w:rFonts w:cs="Calibri"/>
          <w:spacing w:val="-27"/>
          <w:w w:val="105"/>
          <w:sz w:val="20"/>
          <w:szCs w:val="20"/>
        </w:rPr>
        <w:t xml:space="preserve"> </w:t>
      </w:r>
      <w:r w:rsidRPr="005E60BB">
        <w:rPr>
          <w:rFonts w:cs="Calibri"/>
          <w:w w:val="105"/>
          <w:sz w:val="20"/>
          <w:szCs w:val="20"/>
        </w:rPr>
        <w:t xml:space="preserve">budowy </w:t>
      </w:r>
      <w:r w:rsidRPr="005E60BB">
        <w:rPr>
          <w:rFonts w:cs="Calibri"/>
          <w:sz w:val="20"/>
          <w:szCs w:val="20"/>
        </w:rPr>
        <w:t>w specjalności konstrukcyjno-budowlanej bez ograniczeń,</w:t>
      </w:r>
    </w:p>
    <w:p w14:paraId="4CA84C2A" w14:textId="77777777" w:rsidR="00B57F30" w:rsidRPr="005E60BB" w:rsidRDefault="00B41328" w:rsidP="006B1F12">
      <w:pPr>
        <w:keepNext/>
        <w:numPr>
          <w:ilvl w:val="0"/>
          <w:numId w:val="79"/>
        </w:numPr>
        <w:tabs>
          <w:tab w:val="left" w:pos="567"/>
        </w:tabs>
        <w:spacing w:after="0" w:line="240" w:lineRule="auto"/>
        <w:ind w:left="851" w:right="150" w:hanging="284"/>
        <w:jc w:val="both"/>
        <w:outlineLvl w:val="0"/>
        <w:rPr>
          <w:rFonts w:cs="Calibri"/>
          <w:bCs/>
          <w:sz w:val="20"/>
          <w:szCs w:val="20"/>
        </w:rPr>
      </w:pPr>
      <w:r w:rsidRPr="005E60BB">
        <w:rPr>
          <w:rFonts w:cs="Calibri"/>
          <w:bCs/>
          <w:sz w:val="20"/>
          <w:szCs w:val="20"/>
        </w:rPr>
        <w:t>Kierownik</w:t>
      </w:r>
      <w:r w:rsidRPr="005E60BB">
        <w:rPr>
          <w:rFonts w:cs="Calibri"/>
          <w:bCs/>
          <w:spacing w:val="25"/>
          <w:sz w:val="20"/>
          <w:szCs w:val="20"/>
        </w:rPr>
        <w:t xml:space="preserve"> </w:t>
      </w:r>
      <w:r w:rsidRPr="005E60BB">
        <w:rPr>
          <w:rFonts w:cs="Calibri"/>
          <w:bCs/>
          <w:sz w:val="20"/>
          <w:szCs w:val="20"/>
        </w:rPr>
        <w:t>robót</w:t>
      </w:r>
      <w:r w:rsidRPr="005E60BB">
        <w:rPr>
          <w:rFonts w:cs="Calibri"/>
          <w:bCs/>
          <w:spacing w:val="5"/>
          <w:sz w:val="20"/>
          <w:szCs w:val="20"/>
        </w:rPr>
        <w:t xml:space="preserve"> </w:t>
      </w:r>
      <w:r w:rsidRPr="005E60BB">
        <w:rPr>
          <w:rFonts w:cs="Calibri"/>
          <w:bCs/>
          <w:sz w:val="20"/>
          <w:szCs w:val="20"/>
        </w:rPr>
        <w:t>w</w:t>
      </w:r>
      <w:r w:rsidRPr="005E60BB">
        <w:rPr>
          <w:rFonts w:cs="Calibri"/>
          <w:bCs/>
          <w:spacing w:val="7"/>
          <w:sz w:val="20"/>
          <w:szCs w:val="20"/>
        </w:rPr>
        <w:t xml:space="preserve"> </w:t>
      </w:r>
      <w:r w:rsidRPr="005E60BB">
        <w:rPr>
          <w:rFonts w:cs="Calibri"/>
          <w:bCs/>
          <w:sz w:val="20"/>
          <w:szCs w:val="20"/>
        </w:rPr>
        <w:t>specjalności</w:t>
      </w:r>
      <w:r w:rsidRPr="005E60BB">
        <w:rPr>
          <w:rFonts w:cs="Calibri"/>
          <w:bCs/>
          <w:spacing w:val="17"/>
          <w:sz w:val="20"/>
          <w:szCs w:val="20"/>
        </w:rPr>
        <w:t xml:space="preserve"> </w:t>
      </w:r>
      <w:r w:rsidRPr="005E60BB">
        <w:rPr>
          <w:rFonts w:cs="Calibri"/>
          <w:bCs/>
          <w:sz w:val="20"/>
          <w:szCs w:val="20"/>
        </w:rPr>
        <w:t>instalacyjnej</w:t>
      </w:r>
      <w:r w:rsidRPr="005E60BB">
        <w:rPr>
          <w:rFonts w:cs="Calibri"/>
          <w:bCs/>
          <w:spacing w:val="7"/>
          <w:sz w:val="20"/>
          <w:szCs w:val="20"/>
        </w:rPr>
        <w:t xml:space="preserve"> </w:t>
      </w:r>
      <w:r w:rsidRPr="005E60BB">
        <w:rPr>
          <w:rFonts w:cs="Calibri"/>
          <w:bCs/>
          <w:sz w:val="20"/>
          <w:szCs w:val="20"/>
        </w:rPr>
        <w:t>w</w:t>
      </w:r>
      <w:r w:rsidRPr="005E60BB">
        <w:rPr>
          <w:rFonts w:cs="Calibri"/>
          <w:bCs/>
          <w:spacing w:val="50"/>
          <w:sz w:val="20"/>
          <w:szCs w:val="20"/>
        </w:rPr>
        <w:t xml:space="preserve"> </w:t>
      </w:r>
      <w:r w:rsidRPr="005E60BB">
        <w:rPr>
          <w:rFonts w:cs="Calibri"/>
          <w:bCs/>
          <w:sz w:val="20"/>
          <w:szCs w:val="20"/>
        </w:rPr>
        <w:t>zakresie</w:t>
      </w:r>
      <w:r w:rsidRPr="005E60BB">
        <w:rPr>
          <w:rFonts w:cs="Calibri"/>
          <w:bCs/>
          <w:spacing w:val="9"/>
          <w:sz w:val="20"/>
          <w:szCs w:val="20"/>
        </w:rPr>
        <w:t xml:space="preserve"> </w:t>
      </w:r>
      <w:r w:rsidRPr="005E60BB">
        <w:rPr>
          <w:rFonts w:cs="Calibri"/>
          <w:bCs/>
          <w:sz w:val="20"/>
          <w:szCs w:val="20"/>
        </w:rPr>
        <w:t>sieci,</w:t>
      </w:r>
      <w:r w:rsidRPr="005E60BB">
        <w:rPr>
          <w:rFonts w:cs="Calibri"/>
          <w:bCs/>
          <w:spacing w:val="49"/>
          <w:sz w:val="20"/>
          <w:szCs w:val="20"/>
        </w:rPr>
        <w:t xml:space="preserve"> </w:t>
      </w:r>
      <w:r w:rsidRPr="005E60BB">
        <w:rPr>
          <w:rFonts w:cs="Calibri"/>
          <w:bCs/>
          <w:sz w:val="20"/>
          <w:szCs w:val="20"/>
        </w:rPr>
        <w:t>instalacji</w:t>
      </w:r>
      <w:r w:rsidRPr="005E60BB">
        <w:rPr>
          <w:rFonts w:cs="Calibri"/>
          <w:bCs/>
          <w:spacing w:val="9"/>
          <w:sz w:val="20"/>
          <w:szCs w:val="20"/>
        </w:rPr>
        <w:t xml:space="preserve"> </w:t>
      </w:r>
      <w:r w:rsidRPr="005E60BB">
        <w:rPr>
          <w:rFonts w:cs="Calibri"/>
          <w:bCs/>
          <w:sz w:val="20"/>
          <w:szCs w:val="20"/>
        </w:rPr>
        <w:t>i</w:t>
      </w:r>
      <w:r w:rsidRPr="005E60BB">
        <w:rPr>
          <w:rFonts w:cs="Calibri"/>
          <w:bCs/>
          <w:spacing w:val="2"/>
          <w:sz w:val="20"/>
          <w:szCs w:val="20"/>
        </w:rPr>
        <w:t xml:space="preserve"> </w:t>
      </w:r>
      <w:r w:rsidRPr="005E60BB">
        <w:rPr>
          <w:rFonts w:cs="Calibri"/>
          <w:bCs/>
          <w:sz w:val="20"/>
          <w:szCs w:val="20"/>
        </w:rPr>
        <w:t>urządzeń</w:t>
      </w:r>
      <w:r w:rsidRPr="005E60BB">
        <w:rPr>
          <w:rFonts w:cs="Calibri"/>
          <w:bCs/>
          <w:spacing w:val="27"/>
          <w:sz w:val="20"/>
          <w:szCs w:val="20"/>
        </w:rPr>
        <w:t xml:space="preserve"> </w:t>
      </w:r>
      <w:r w:rsidRPr="005E60BB">
        <w:rPr>
          <w:rFonts w:cs="Calibri"/>
          <w:bCs/>
          <w:sz w:val="20"/>
          <w:szCs w:val="20"/>
        </w:rPr>
        <w:t>cieplnych,</w:t>
      </w:r>
      <w:r w:rsidRPr="005E60BB">
        <w:rPr>
          <w:rFonts w:cs="Calibri"/>
          <w:bCs/>
          <w:w w:val="101"/>
          <w:sz w:val="20"/>
          <w:szCs w:val="20"/>
        </w:rPr>
        <w:t xml:space="preserve"> </w:t>
      </w:r>
      <w:r w:rsidRPr="005E60BB">
        <w:rPr>
          <w:rFonts w:cs="Calibri"/>
          <w:bCs/>
          <w:sz w:val="20"/>
          <w:szCs w:val="20"/>
        </w:rPr>
        <w:t>wentylacyjnych, gazowych,</w:t>
      </w:r>
      <w:r w:rsidRPr="005E60BB">
        <w:rPr>
          <w:rFonts w:cs="Calibri"/>
          <w:bCs/>
          <w:spacing w:val="27"/>
          <w:sz w:val="20"/>
          <w:szCs w:val="20"/>
        </w:rPr>
        <w:t xml:space="preserve"> </w:t>
      </w:r>
      <w:r w:rsidRPr="005E60BB">
        <w:rPr>
          <w:rFonts w:cs="Calibri"/>
          <w:bCs/>
          <w:sz w:val="20"/>
          <w:szCs w:val="20"/>
        </w:rPr>
        <w:t>wodociągowych</w:t>
      </w:r>
      <w:r w:rsidRPr="005E60BB">
        <w:rPr>
          <w:rFonts w:cs="Calibri"/>
          <w:bCs/>
          <w:spacing w:val="13"/>
          <w:sz w:val="20"/>
          <w:szCs w:val="20"/>
        </w:rPr>
        <w:t xml:space="preserve"> </w:t>
      </w:r>
      <w:r w:rsidRPr="005E60BB">
        <w:rPr>
          <w:rFonts w:cs="Calibri"/>
          <w:bCs/>
          <w:sz w:val="20"/>
          <w:szCs w:val="20"/>
        </w:rPr>
        <w:t>i</w:t>
      </w:r>
      <w:r w:rsidRPr="005E60BB">
        <w:rPr>
          <w:rFonts w:cs="Calibri"/>
          <w:bCs/>
          <w:spacing w:val="15"/>
          <w:sz w:val="20"/>
          <w:szCs w:val="20"/>
        </w:rPr>
        <w:t xml:space="preserve"> </w:t>
      </w:r>
      <w:r w:rsidRPr="005E60BB">
        <w:rPr>
          <w:rFonts w:cs="Calibri"/>
          <w:bCs/>
          <w:sz w:val="20"/>
          <w:szCs w:val="20"/>
        </w:rPr>
        <w:t>kanalizacyjnych bez ograniczeń,</w:t>
      </w:r>
    </w:p>
    <w:p w14:paraId="6F7EC7C3" w14:textId="77777777" w:rsidR="00B57F30" w:rsidRPr="005E60BB" w:rsidRDefault="00B41328" w:rsidP="006B1F12">
      <w:pPr>
        <w:keepNext/>
        <w:numPr>
          <w:ilvl w:val="0"/>
          <w:numId w:val="80"/>
        </w:numPr>
        <w:tabs>
          <w:tab w:val="left" w:pos="567"/>
        </w:tabs>
        <w:spacing w:after="0" w:line="240" w:lineRule="auto"/>
        <w:ind w:left="851" w:right="150" w:hanging="284"/>
        <w:jc w:val="both"/>
        <w:outlineLvl w:val="0"/>
        <w:rPr>
          <w:rFonts w:cs="Calibri"/>
          <w:bCs/>
          <w:sz w:val="20"/>
          <w:szCs w:val="20"/>
        </w:rPr>
      </w:pPr>
      <w:r w:rsidRPr="005E60BB">
        <w:rPr>
          <w:rFonts w:cs="Calibri"/>
          <w:bCs/>
          <w:w w:val="105"/>
          <w:sz w:val="20"/>
          <w:szCs w:val="20"/>
        </w:rPr>
        <w:t>Kierownik</w:t>
      </w:r>
      <w:r w:rsidRPr="005E60BB">
        <w:rPr>
          <w:rFonts w:cs="Calibri"/>
          <w:bCs/>
          <w:spacing w:val="11"/>
          <w:w w:val="105"/>
          <w:sz w:val="20"/>
          <w:szCs w:val="20"/>
        </w:rPr>
        <w:t xml:space="preserve"> </w:t>
      </w:r>
      <w:r w:rsidRPr="005E60BB">
        <w:rPr>
          <w:rFonts w:cs="Calibri"/>
          <w:bCs/>
          <w:w w:val="105"/>
          <w:sz w:val="20"/>
          <w:szCs w:val="20"/>
        </w:rPr>
        <w:t>robót</w:t>
      </w:r>
      <w:r w:rsidRPr="005E60BB">
        <w:rPr>
          <w:rFonts w:cs="Calibri"/>
          <w:bCs/>
          <w:spacing w:val="1"/>
          <w:w w:val="105"/>
          <w:sz w:val="20"/>
          <w:szCs w:val="20"/>
        </w:rPr>
        <w:t xml:space="preserve"> </w:t>
      </w:r>
      <w:r w:rsidRPr="005E60BB">
        <w:rPr>
          <w:rFonts w:cs="Calibri"/>
          <w:bCs/>
          <w:w w:val="105"/>
          <w:sz w:val="20"/>
          <w:szCs w:val="20"/>
        </w:rPr>
        <w:t>w</w:t>
      </w:r>
      <w:r w:rsidRPr="005E60BB">
        <w:rPr>
          <w:rFonts w:cs="Calibri"/>
          <w:bCs/>
          <w:spacing w:val="-1"/>
          <w:w w:val="105"/>
          <w:sz w:val="20"/>
          <w:szCs w:val="20"/>
        </w:rPr>
        <w:t xml:space="preserve"> </w:t>
      </w:r>
      <w:r w:rsidRPr="005E60BB">
        <w:rPr>
          <w:rFonts w:cs="Calibri"/>
          <w:bCs/>
          <w:w w:val="105"/>
          <w:sz w:val="20"/>
          <w:szCs w:val="20"/>
        </w:rPr>
        <w:t>specjalności</w:t>
      </w:r>
      <w:r w:rsidRPr="005E60BB">
        <w:rPr>
          <w:rFonts w:cs="Calibri"/>
          <w:bCs/>
          <w:spacing w:val="13"/>
          <w:w w:val="105"/>
          <w:sz w:val="20"/>
          <w:szCs w:val="20"/>
        </w:rPr>
        <w:t xml:space="preserve"> </w:t>
      </w:r>
      <w:r w:rsidRPr="005E60BB">
        <w:rPr>
          <w:rFonts w:cs="Calibri"/>
          <w:bCs/>
          <w:w w:val="105"/>
          <w:sz w:val="20"/>
          <w:szCs w:val="20"/>
        </w:rPr>
        <w:t>instalacyjnej</w:t>
      </w:r>
      <w:r w:rsidRPr="005E60BB">
        <w:rPr>
          <w:rFonts w:cs="Calibri"/>
          <w:bCs/>
          <w:spacing w:val="3"/>
          <w:w w:val="105"/>
          <w:sz w:val="20"/>
          <w:szCs w:val="20"/>
        </w:rPr>
        <w:t xml:space="preserve"> </w:t>
      </w:r>
      <w:r w:rsidRPr="005E60BB">
        <w:rPr>
          <w:rFonts w:cs="Calibri"/>
          <w:bCs/>
          <w:w w:val="105"/>
          <w:sz w:val="20"/>
          <w:szCs w:val="20"/>
        </w:rPr>
        <w:t>w</w:t>
      </w:r>
      <w:r w:rsidRPr="005E60BB">
        <w:rPr>
          <w:rFonts w:cs="Calibri"/>
          <w:bCs/>
          <w:spacing w:val="-2"/>
          <w:w w:val="105"/>
          <w:sz w:val="20"/>
          <w:szCs w:val="20"/>
        </w:rPr>
        <w:t xml:space="preserve"> </w:t>
      </w:r>
      <w:r w:rsidRPr="005E60BB">
        <w:rPr>
          <w:rFonts w:cs="Calibri"/>
          <w:bCs/>
          <w:w w:val="105"/>
          <w:sz w:val="20"/>
          <w:szCs w:val="20"/>
        </w:rPr>
        <w:t>zakresie</w:t>
      </w:r>
      <w:r w:rsidRPr="005E60BB">
        <w:rPr>
          <w:rFonts w:cs="Calibri"/>
          <w:bCs/>
          <w:spacing w:val="8"/>
          <w:w w:val="105"/>
          <w:sz w:val="20"/>
          <w:szCs w:val="20"/>
        </w:rPr>
        <w:t xml:space="preserve"> </w:t>
      </w:r>
      <w:r w:rsidRPr="005E60BB">
        <w:rPr>
          <w:rFonts w:cs="Calibri"/>
          <w:bCs/>
          <w:w w:val="105"/>
          <w:sz w:val="20"/>
          <w:szCs w:val="20"/>
        </w:rPr>
        <w:t>sieci,</w:t>
      </w:r>
      <w:r w:rsidRPr="005E60BB">
        <w:rPr>
          <w:rFonts w:cs="Calibri"/>
          <w:bCs/>
          <w:spacing w:val="-10"/>
          <w:w w:val="105"/>
          <w:sz w:val="20"/>
          <w:szCs w:val="20"/>
        </w:rPr>
        <w:t xml:space="preserve"> </w:t>
      </w:r>
      <w:r w:rsidRPr="005E60BB">
        <w:rPr>
          <w:rFonts w:cs="Calibri"/>
          <w:bCs/>
          <w:w w:val="105"/>
          <w:sz w:val="20"/>
          <w:szCs w:val="20"/>
        </w:rPr>
        <w:t>instalacji</w:t>
      </w:r>
      <w:r w:rsidRPr="005E60BB">
        <w:rPr>
          <w:rFonts w:cs="Calibri"/>
          <w:bCs/>
          <w:spacing w:val="2"/>
          <w:w w:val="105"/>
          <w:sz w:val="20"/>
          <w:szCs w:val="20"/>
        </w:rPr>
        <w:t xml:space="preserve"> </w:t>
      </w:r>
      <w:r w:rsidRPr="005E60BB">
        <w:rPr>
          <w:rFonts w:cs="Calibri"/>
          <w:bCs/>
          <w:w w:val="105"/>
          <w:sz w:val="20"/>
          <w:szCs w:val="20"/>
        </w:rPr>
        <w:t>i</w:t>
      </w:r>
      <w:r w:rsidRPr="005E60BB">
        <w:rPr>
          <w:rFonts w:cs="Calibri"/>
          <w:bCs/>
          <w:spacing w:val="-2"/>
          <w:w w:val="105"/>
          <w:sz w:val="20"/>
          <w:szCs w:val="20"/>
        </w:rPr>
        <w:t xml:space="preserve"> </w:t>
      </w:r>
      <w:r w:rsidRPr="005E60BB">
        <w:rPr>
          <w:rFonts w:cs="Calibri"/>
          <w:bCs/>
          <w:w w:val="105"/>
          <w:sz w:val="20"/>
          <w:szCs w:val="20"/>
        </w:rPr>
        <w:t>urządzeń</w:t>
      </w:r>
      <w:r w:rsidRPr="005E60BB">
        <w:rPr>
          <w:rFonts w:cs="Calibri"/>
          <w:bCs/>
          <w:spacing w:val="15"/>
          <w:w w:val="105"/>
          <w:sz w:val="20"/>
          <w:szCs w:val="20"/>
        </w:rPr>
        <w:t xml:space="preserve"> </w:t>
      </w:r>
      <w:r w:rsidRPr="005E60BB">
        <w:rPr>
          <w:rFonts w:cs="Calibri"/>
          <w:bCs/>
          <w:w w:val="105"/>
          <w:sz w:val="20"/>
          <w:szCs w:val="20"/>
        </w:rPr>
        <w:t>elektrycznych</w:t>
      </w:r>
      <w:r w:rsidRPr="005E60BB">
        <w:rPr>
          <w:rFonts w:cs="Calibri"/>
          <w:bCs/>
          <w:spacing w:val="-10"/>
          <w:w w:val="105"/>
          <w:sz w:val="20"/>
          <w:szCs w:val="20"/>
        </w:rPr>
        <w:t xml:space="preserve"> </w:t>
      </w:r>
      <w:r w:rsidRPr="005E60BB">
        <w:rPr>
          <w:rFonts w:cs="Calibri"/>
          <w:bCs/>
          <w:w w:val="105"/>
          <w:sz w:val="20"/>
          <w:szCs w:val="20"/>
        </w:rPr>
        <w:t>i</w:t>
      </w:r>
      <w:r w:rsidRPr="005E60BB">
        <w:rPr>
          <w:rFonts w:cs="Calibri"/>
          <w:bCs/>
          <w:spacing w:val="3"/>
          <w:sz w:val="20"/>
          <w:szCs w:val="20"/>
        </w:rPr>
        <w:t xml:space="preserve"> </w:t>
      </w:r>
      <w:r w:rsidRPr="005E60BB">
        <w:rPr>
          <w:rFonts w:cs="Calibri"/>
          <w:bCs/>
          <w:w w:val="105"/>
          <w:sz w:val="20"/>
          <w:szCs w:val="20"/>
        </w:rPr>
        <w:t>elektroenergetycznych bez ograniczeń,</w:t>
      </w:r>
    </w:p>
    <w:p w14:paraId="5A0B6ED8" w14:textId="77777777" w:rsidR="00B57F30" w:rsidRPr="005E60BB" w:rsidRDefault="00B41328" w:rsidP="006B1F12">
      <w:pPr>
        <w:numPr>
          <w:ilvl w:val="0"/>
          <w:numId w:val="81"/>
        </w:numPr>
        <w:spacing w:after="0" w:line="240" w:lineRule="auto"/>
        <w:ind w:left="426"/>
        <w:jc w:val="both"/>
        <w:rPr>
          <w:rFonts w:cs="Calibri"/>
          <w:sz w:val="20"/>
          <w:szCs w:val="20"/>
        </w:rPr>
      </w:pPr>
      <w:r w:rsidRPr="005E60BB">
        <w:rPr>
          <w:rFonts w:cs="Calibri"/>
          <w:bCs/>
          <w:sz w:val="20"/>
          <w:szCs w:val="20"/>
        </w:rPr>
        <w:t>Za wszystkie szkody powstałe podczas robót budowlanych oraz wykonywania innych czynności składających się na przedmiot umowy na terenie Zamawiającego, a także wynikłe z wad dokumentacji projektowo-realizacyjnej, odpowiedzialność ponosi Wykonawca. Szkody te potwierdzone zostaną protokołem podpisanym przez Zamawiającego. Kosztami usunięcia szkód obciążony zostanie w całości Wykonawca.</w:t>
      </w:r>
    </w:p>
    <w:p w14:paraId="03A84B16" w14:textId="77777777" w:rsidR="00B57F30" w:rsidRPr="005E60BB" w:rsidRDefault="00B41328" w:rsidP="006B1F12">
      <w:pPr>
        <w:numPr>
          <w:ilvl w:val="0"/>
          <w:numId w:val="82"/>
        </w:numPr>
        <w:spacing w:after="0" w:line="240" w:lineRule="auto"/>
        <w:ind w:left="426"/>
        <w:jc w:val="both"/>
        <w:rPr>
          <w:rFonts w:cs="Calibri"/>
          <w:sz w:val="20"/>
          <w:szCs w:val="20"/>
        </w:rPr>
      </w:pPr>
      <w:r w:rsidRPr="005E60BB">
        <w:rPr>
          <w:rFonts w:cs="Calibri"/>
          <w:sz w:val="20"/>
          <w:szCs w:val="20"/>
        </w:rPr>
        <w:t>Wykonawca zobowiązuje się do zawarcia na czas realizacji niniejszej umowy we własnym zakresie i na własny koszt odpowiednich umów ubezpieczenia z tytułu szkód, które mogą zaistnieć w związku z określonymi zdarzeniami losowymi w toku realizacji umowy, oraz od odpowiedzialności cywilnej deliktowej i kontraktowej za szkody powstałe w związku z wykonywaniem działalności gospodarczej na czas realizacji umowy i utrzymać ich ważność przez cały okres obowiązywania niniejszej umowy, w szczególności dla następujących wypadków, które były spowodowane zagrożeniami stanowiącymi ryzyko Wykonawcy:</w:t>
      </w:r>
    </w:p>
    <w:p w14:paraId="6A552CB5" w14:textId="77777777" w:rsidR="00B57F30" w:rsidRPr="005E60BB" w:rsidRDefault="00B41328" w:rsidP="006B1F12">
      <w:pPr>
        <w:numPr>
          <w:ilvl w:val="1"/>
          <w:numId w:val="83"/>
        </w:numPr>
        <w:tabs>
          <w:tab w:val="left" w:pos="993"/>
          <w:tab w:val="center" w:pos="1134"/>
          <w:tab w:val="right" w:pos="1418"/>
        </w:tabs>
        <w:spacing w:after="0" w:line="240" w:lineRule="auto"/>
        <w:ind w:left="993"/>
        <w:rPr>
          <w:rFonts w:cs="Calibri"/>
          <w:sz w:val="20"/>
          <w:szCs w:val="20"/>
        </w:rPr>
      </w:pPr>
      <w:r w:rsidRPr="005E60BB">
        <w:rPr>
          <w:rFonts w:cs="Calibri"/>
          <w:sz w:val="20"/>
          <w:szCs w:val="20"/>
        </w:rPr>
        <w:t>szkody w robotach, urządzeniach i materiałach;</w:t>
      </w:r>
    </w:p>
    <w:p w14:paraId="60A111EA" w14:textId="77777777" w:rsidR="00B57F30" w:rsidRPr="005E60BB" w:rsidRDefault="00B41328" w:rsidP="006B1F12">
      <w:pPr>
        <w:numPr>
          <w:ilvl w:val="1"/>
          <w:numId w:val="84"/>
        </w:numPr>
        <w:tabs>
          <w:tab w:val="left" w:pos="993"/>
          <w:tab w:val="center" w:pos="1134"/>
          <w:tab w:val="right" w:pos="1418"/>
        </w:tabs>
        <w:spacing w:after="0" w:line="240" w:lineRule="auto"/>
        <w:ind w:left="993"/>
        <w:rPr>
          <w:rFonts w:cs="Calibri"/>
          <w:sz w:val="20"/>
          <w:szCs w:val="20"/>
        </w:rPr>
      </w:pPr>
      <w:r w:rsidRPr="005E60BB">
        <w:rPr>
          <w:rFonts w:cs="Calibri"/>
          <w:sz w:val="20"/>
          <w:szCs w:val="20"/>
        </w:rPr>
        <w:t>szkody w sprzęcie;</w:t>
      </w:r>
    </w:p>
    <w:p w14:paraId="1E392902" w14:textId="77777777" w:rsidR="00B57F30" w:rsidRPr="005E60BB" w:rsidRDefault="00B41328" w:rsidP="006B1F12">
      <w:pPr>
        <w:numPr>
          <w:ilvl w:val="1"/>
          <w:numId w:val="85"/>
        </w:numPr>
        <w:tabs>
          <w:tab w:val="left" w:pos="993"/>
          <w:tab w:val="center" w:pos="1134"/>
          <w:tab w:val="right" w:pos="1418"/>
        </w:tabs>
        <w:spacing w:after="0" w:line="240" w:lineRule="auto"/>
        <w:ind w:left="993"/>
        <w:jc w:val="both"/>
        <w:rPr>
          <w:rFonts w:cs="Calibri"/>
          <w:sz w:val="20"/>
          <w:szCs w:val="20"/>
        </w:rPr>
      </w:pPr>
      <w:r w:rsidRPr="005E60BB">
        <w:rPr>
          <w:rFonts w:cs="Calibri"/>
          <w:sz w:val="20"/>
          <w:szCs w:val="20"/>
        </w:rPr>
        <w:lastRenderedPageBreak/>
        <w:t xml:space="preserve">szkody w mieniu stanowiącym własność Zamawiającego (oprócz robót, urządzeń, materiałów i sprzętu) powstałe w związku z wykonywaniem umowy; </w:t>
      </w:r>
    </w:p>
    <w:p w14:paraId="11E6F3E4" w14:textId="77777777" w:rsidR="00B57F30" w:rsidRPr="005E60BB" w:rsidRDefault="00B41328" w:rsidP="006B1F12">
      <w:pPr>
        <w:numPr>
          <w:ilvl w:val="1"/>
          <w:numId w:val="86"/>
        </w:numPr>
        <w:tabs>
          <w:tab w:val="left" w:pos="993"/>
          <w:tab w:val="center" w:pos="1134"/>
          <w:tab w:val="right" w:pos="1418"/>
        </w:tabs>
        <w:spacing w:after="0" w:line="240" w:lineRule="auto"/>
        <w:ind w:left="993"/>
        <w:rPr>
          <w:rFonts w:cs="Calibri"/>
          <w:sz w:val="20"/>
          <w:szCs w:val="20"/>
        </w:rPr>
      </w:pPr>
      <w:r w:rsidRPr="005E60BB">
        <w:rPr>
          <w:rFonts w:cs="Calibri"/>
          <w:sz w:val="20"/>
          <w:szCs w:val="20"/>
        </w:rPr>
        <w:t>nieszczęśliwe wypadki;</w:t>
      </w:r>
    </w:p>
    <w:p w14:paraId="64273436" w14:textId="77777777" w:rsidR="00B57F30" w:rsidRPr="005E60BB" w:rsidRDefault="00B41328" w:rsidP="006B1F12">
      <w:pPr>
        <w:numPr>
          <w:ilvl w:val="1"/>
          <w:numId w:val="87"/>
        </w:numPr>
        <w:tabs>
          <w:tab w:val="left" w:pos="993"/>
          <w:tab w:val="center" w:pos="1134"/>
          <w:tab w:val="right" w:pos="1418"/>
        </w:tabs>
        <w:spacing w:after="0" w:line="240" w:lineRule="auto"/>
        <w:ind w:left="993"/>
        <w:rPr>
          <w:rFonts w:cs="Calibri"/>
          <w:sz w:val="20"/>
          <w:szCs w:val="20"/>
        </w:rPr>
      </w:pPr>
      <w:r w:rsidRPr="005E60BB">
        <w:rPr>
          <w:rFonts w:cs="Calibri"/>
          <w:sz w:val="20"/>
          <w:szCs w:val="20"/>
        </w:rPr>
        <w:t>szkody osób trzecich.</w:t>
      </w:r>
    </w:p>
    <w:p w14:paraId="4F0AF945" w14:textId="77777777" w:rsidR="00B57F30" w:rsidRPr="005E60BB" w:rsidRDefault="00B41328" w:rsidP="006B1F12">
      <w:pPr>
        <w:numPr>
          <w:ilvl w:val="0"/>
          <w:numId w:val="88"/>
        </w:numPr>
        <w:spacing w:after="0" w:line="240" w:lineRule="auto"/>
        <w:ind w:left="426"/>
        <w:jc w:val="both"/>
        <w:rPr>
          <w:rFonts w:cs="Calibri"/>
          <w:sz w:val="20"/>
          <w:szCs w:val="20"/>
        </w:rPr>
      </w:pPr>
      <w:r w:rsidRPr="005E60BB">
        <w:rPr>
          <w:rFonts w:cs="Calibri"/>
          <w:sz w:val="20"/>
          <w:szCs w:val="20"/>
        </w:rPr>
        <w:t>Minimalne warunki ubezpieczenia ustala się następująco:</w:t>
      </w:r>
    </w:p>
    <w:p w14:paraId="7309BD5B" w14:textId="11312EC4" w:rsidR="00B57F30" w:rsidRPr="005E60BB" w:rsidRDefault="00B41328" w:rsidP="006B1F12">
      <w:pPr>
        <w:numPr>
          <w:ilvl w:val="1"/>
          <w:numId w:val="89"/>
        </w:numPr>
        <w:tabs>
          <w:tab w:val="left" w:pos="-1560"/>
        </w:tabs>
        <w:spacing w:after="0" w:line="240" w:lineRule="auto"/>
        <w:ind w:left="993"/>
        <w:jc w:val="both"/>
        <w:rPr>
          <w:rFonts w:cs="Calibri"/>
          <w:bCs/>
          <w:iCs/>
          <w:sz w:val="20"/>
          <w:szCs w:val="20"/>
        </w:rPr>
      </w:pPr>
      <w:r w:rsidRPr="005E60BB">
        <w:rPr>
          <w:rFonts w:cs="Calibri"/>
          <w:bCs/>
          <w:iCs/>
          <w:sz w:val="20"/>
          <w:szCs w:val="20"/>
        </w:rPr>
        <w:t xml:space="preserve">Suma gwarancyjna – min. </w:t>
      </w:r>
      <w:r w:rsidR="000E5130" w:rsidRPr="005E60BB">
        <w:rPr>
          <w:rFonts w:cs="Calibri"/>
          <w:bCs/>
          <w:iCs/>
          <w:sz w:val="20"/>
          <w:szCs w:val="20"/>
        </w:rPr>
        <w:t>5</w:t>
      </w:r>
      <w:r w:rsidRPr="005E60BB">
        <w:rPr>
          <w:rFonts w:cs="Calibri"/>
          <w:bCs/>
          <w:iCs/>
          <w:sz w:val="20"/>
          <w:szCs w:val="20"/>
        </w:rPr>
        <w:t xml:space="preserve"> 000 000 PLN (słownie: </w:t>
      </w:r>
      <w:r w:rsidR="000E5130" w:rsidRPr="005E60BB">
        <w:rPr>
          <w:rFonts w:cs="Calibri"/>
          <w:bCs/>
          <w:iCs/>
          <w:sz w:val="20"/>
          <w:szCs w:val="20"/>
        </w:rPr>
        <w:t>pięć</w:t>
      </w:r>
      <w:r w:rsidRPr="005E60BB">
        <w:rPr>
          <w:rFonts w:cs="Calibri"/>
          <w:bCs/>
          <w:iCs/>
          <w:sz w:val="20"/>
          <w:szCs w:val="20"/>
        </w:rPr>
        <w:t xml:space="preserve"> milion</w:t>
      </w:r>
      <w:r w:rsidR="000E5130" w:rsidRPr="005E60BB">
        <w:rPr>
          <w:rFonts w:cs="Calibri"/>
          <w:bCs/>
          <w:iCs/>
          <w:sz w:val="20"/>
          <w:szCs w:val="20"/>
        </w:rPr>
        <w:t>ów</w:t>
      </w:r>
      <w:r w:rsidRPr="005E60BB">
        <w:rPr>
          <w:rFonts w:cs="Calibri"/>
          <w:bCs/>
          <w:iCs/>
          <w:sz w:val="20"/>
          <w:szCs w:val="20"/>
        </w:rPr>
        <w:t xml:space="preserve"> złotych) na jedno i wszystkie zdarzenia w okresie ubezpieczenia,</w:t>
      </w:r>
    </w:p>
    <w:p w14:paraId="57B23E79" w14:textId="77777777" w:rsidR="00B57F30" w:rsidRPr="005E60BB" w:rsidRDefault="00B41328" w:rsidP="006B1F12">
      <w:pPr>
        <w:numPr>
          <w:ilvl w:val="1"/>
          <w:numId w:val="90"/>
        </w:numPr>
        <w:tabs>
          <w:tab w:val="left" w:pos="-1560"/>
        </w:tabs>
        <w:spacing w:after="0" w:line="240" w:lineRule="auto"/>
        <w:ind w:left="993"/>
        <w:jc w:val="both"/>
        <w:rPr>
          <w:rFonts w:cs="Calibri"/>
          <w:bCs/>
          <w:iCs/>
          <w:sz w:val="20"/>
          <w:szCs w:val="20"/>
        </w:rPr>
      </w:pPr>
      <w:r w:rsidRPr="005E60BB">
        <w:rPr>
          <w:rFonts w:cs="Calibri"/>
          <w:bCs/>
          <w:iCs/>
          <w:sz w:val="20"/>
          <w:szCs w:val="20"/>
        </w:rPr>
        <w:t xml:space="preserve">Okres ubezpieczenia – czas realizacji przedmiotu umowy - </w:t>
      </w:r>
      <w:r w:rsidRPr="005E60BB">
        <w:rPr>
          <w:rFonts w:cs="Calibri"/>
          <w:sz w:val="20"/>
          <w:szCs w:val="20"/>
        </w:rPr>
        <w:t>od daty rozpoczęcia robót budowlanych do końca ostatecznego okresu zgłaszania wad.</w:t>
      </w:r>
    </w:p>
    <w:p w14:paraId="6C138FE1" w14:textId="77777777" w:rsidR="00B57F30" w:rsidRPr="005E60BB" w:rsidRDefault="00B41328" w:rsidP="006B1F12">
      <w:pPr>
        <w:numPr>
          <w:ilvl w:val="0"/>
          <w:numId w:val="91"/>
        </w:numPr>
        <w:spacing w:after="0" w:line="240" w:lineRule="auto"/>
        <w:ind w:left="426"/>
        <w:jc w:val="both"/>
        <w:rPr>
          <w:rFonts w:cs="Calibri"/>
          <w:sz w:val="20"/>
          <w:szCs w:val="20"/>
        </w:rPr>
      </w:pPr>
      <w:r w:rsidRPr="005E60BB">
        <w:rPr>
          <w:rFonts w:cs="Calibri"/>
          <w:sz w:val="20"/>
          <w:szCs w:val="20"/>
        </w:rPr>
        <w:t>Kserokopię odpowiednich umów ubezpieczenia Wykonawca zobowiązany jest przedłożyć w terminie 3 dni roboczych od dnia zawarcia niniejszej umowy.</w:t>
      </w:r>
    </w:p>
    <w:p w14:paraId="4583A878" w14:textId="77777777" w:rsidR="00B57F30" w:rsidRPr="005E60BB" w:rsidRDefault="00B41328" w:rsidP="006B1F12">
      <w:pPr>
        <w:numPr>
          <w:ilvl w:val="0"/>
          <w:numId w:val="92"/>
        </w:numPr>
        <w:spacing w:after="0" w:line="240" w:lineRule="auto"/>
        <w:ind w:left="426"/>
        <w:jc w:val="both"/>
        <w:rPr>
          <w:rFonts w:cs="Calibri"/>
          <w:sz w:val="20"/>
          <w:szCs w:val="20"/>
        </w:rPr>
      </w:pPr>
      <w:r w:rsidRPr="005E60BB">
        <w:rPr>
          <w:rFonts w:cs="Calibri"/>
          <w:sz w:val="20"/>
          <w:szCs w:val="20"/>
        </w:rPr>
        <w:t xml:space="preserve">Wykonawca zobowiązany jest do utrzymania ciągłości zawartej umowy ubezpieczenia przez cały okres realizacji przedmiotu umowy, w tym do zapłacenia wszystkich należnych składek. Na każde wezwanie Zamawiającego Wykonawca zobowiązany jest przedłożyć dowody dotrzymania warunków ubezpieczenia,  w tym dowody opłacenia składek.  </w:t>
      </w:r>
    </w:p>
    <w:p w14:paraId="66E2D5A3" w14:textId="77777777" w:rsidR="00B57F30" w:rsidRPr="005E60BB" w:rsidRDefault="00B41328" w:rsidP="006B1F12">
      <w:pPr>
        <w:numPr>
          <w:ilvl w:val="0"/>
          <w:numId w:val="93"/>
        </w:numPr>
        <w:spacing w:after="0" w:line="240" w:lineRule="auto"/>
        <w:ind w:left="426"/>
        <w:jc w:val="both"/>
        <w:rPr>
          <w:rFonts w:cs="Calibri"/>
          <w:sz w:val="20"/>
          <w:szCs w:val="20"/>
        </w:rPr>
      </w:pPr>
      <w:r w:rsidRPr="005E60BB">
        <w:rPr>
          <w:rFonts w:cs="Calibri"/>
          <w:sz w:val="20"/>
          <w:szCs w:val="20"/>
        </w:rPr>
        <w:t>Jeżeli Wykonawca nie dostarczy którejkolwiek z żądanych umów ubezpieczenia wraz z dowodami opłacania składek, to Zamawiający będzie mógł dokonać ubezpieczenia, które Wykonawca powinien był zapewnić. Koszty, które Zamawiający poniósł opłacając składki ubezpieczeniowe, może potrącić z wynagrodzeń należnych Wykonawcy. Jeżeli żadne wynagrodzenie wykonawcy jeszcze się nie należy Zamawiający będzie mógł dochodzić zwrotu poniesionych kosztów na zapłatę składek.</w:t>
      </w:r>
    </w:p>
    <w:p w14:paraId="272ACA73" w14:textId="77777777" w:rsidR="00B57F30" w:rsidRPr="005E60BB" w:rsidRDefault="00B41328" w:rsidP="006B1F12">
      <w:pPr>
        <w:numPr>
          <w:ilvl w:val="0"/>
          <w:numId w:val="94"/>
        </w:numPr>
        <w:spacing w:after="0" w:line="240" w:lineRule="auto"/>
        <w:ind w:left="426"/>
        <w:jc w:val="both"/>
        <w:rPr>
          <w:rFonts w:cs="Calibri"/>
          <w:sz w:val="20"/>
          <w:szCs w:val="20"/>
        </w:rPr>
      </w:pPr>
      <w:r w:rsidRPr="005E60BB">
        <w:rPr>
          <w:rFonts w:cs="Calibri"/>
          <w:sz w:val="20"/>
          <w:szCs w:val="20"/>
        </w:rPr>
        <w:t>Żadne zmiany warunków ubezpieczenia nie zostaną dokonane bez zgody Zamawiającego.</w:t>
      </w:r>
    </w:p>
    <w:p w14:paraId="47B76E34" w14:textId="77777777" w:rsidR="00945DAB" w:rsidRPr="005E60BB" w:rsidRDefault="00945DAB" w:rsidP="002C4E4C">
      <w:pPr>
        <w:spacing w:after="0"/>
        <w:rPr>
          <w:rFonts w:cs="Calibri"/>
          <w:b/>
          <w:sz w:val="20"/>
          <w:szCs w:val="20"/>
        </w:rPr>
      </w:pPr>
    </w:p>
    <w:p w14:paraId="7516B1AD" w14:textId="7F91C76B" w:rsidR="00B57F30" w:rsidRPr="005E60BB" w:rsidRDefault="00B41328">
      <w:pPr>
        <w:spacing w:after="0"/>
        <w:jc w:val="center"/>
        <w:rPr>
          <w:rFonts w:cs="Calibri"/>
          <w:b/>
          <w:i/>
          <w:sz w:val="20"/>
          <w:szCs w:val="20"/>
        </w:rPr>
      </w:pPr>
      <w:r w:rsidRPr="005E60BB">
        <w:rPr>
          <w:rFonts w:cs="Calibri"/>
          <w:b/>
          <w:sz w:val="20"/>
          <w:szCs w:val="20"/>
        </w:rPr>
        <w:t xml:space="preserve">§ </w:t>
      </w:r>
      <w:r w:rsidR="00485293" w:rsidRPr="005E60BB">
        <w:rPr>
          <w:rFonts w:cs="Calibri"/>
          <w:b/>
          <w:sz w:val="20"/>
          <w:szCs w:val="20"/>
        </w:rPr>
        <w:t>7</w:t>
      </w:r>
    </w:p>
    <w:p w14:paraId="02AB40F3" w14:textId="3C06F4A3" w:rsidR="00B57F30" w:rsidRPr="005E60BB" w:rsidRDefault="00B41328">
      <w:pPr>
        <w:spacing w:after="0"/>
        <w:jc w:val="center"/>
        <w:rPr>
          <w:rFonts w:cs="Calibri"/>
          <w:b/>
          <w:sz w:val="20"/>
          <w:szCs w:val="20"/>
        </w:rPr>
      </w:pPr>
      <w:r w:rsidRPr="005E60BB">
        <w:rPr>
          <w:rFonts w:cs="Calibri"/>
          <w:b/>
          <w:sz w:val="20"/>
          <w:szCs w:val="20"/>
        </w:rPr>
        <w:t>UPRAWNIENIA I OBOWI</w:t>
      </w:r>
      <w:r w:rsidRPr="005E60BB">
        <w:rPr>
          <w:rFonts w:eastAsia="TimesNewRoman" w:cs="Calibri"/>
          <w:b/>
          <w:sz w:val="20"/>
          <w:szCs w:val="20"/>
        </w:rPr>
        <w:t>Ą</w:t>
      </w:r>
      <w:r w:rsidRPr="005E60BB">
        <w:rPr>
          <w:rFonts w:cs="Calibri"/>
          <w:b/>
          <w:sz w:val="20"/>
          <w:szCs w:val="20"/>
        </w:rPr>
        <w:t>ZKI STRON UMOWY</w:t>
      </w:r>
      <w:r w:rsidR="009A0D4E" w:rsidRPr="005E60BB">
        <w:rPr>
          <w:rFonts w:cs="Calibri"/>
          <w:b/>
          <w:sz w:val="20"/>
          <w:szCs w:val="20"/>
        </w:rPr>
        <w:t xml:space="preserve"> W ZAKRESIE REALIZACJI ROBÓT BUDOWLANYCH</w:t>
      </w:r>
    </w:p>
    <w:p w14:paraId="7EE74A91" w14:textId="77777777" w:rsidR="00B57F30" w:rsidRPr="005E60BB" w:rsidRDefault="00B41328" w:rsidP="006B1F12">
      <w:pPr>
        <w:numPr>
          <w:ilvl w:val="0"/>
          <w:numId w:val="95"/>
        </w:numPr>
        <w:tabs>
          <w:tab w:val="left" w:pos="426"/>
        </w:tabs>
        <w:spacing w:after="0" w:line="240" w:lineRule="auto"/>
        <w:ind w:left="425" w:hanging="425"/>
        <w:jc w:val="both"/>
        <w:rPr>
          <w:rFonts w:cs="Calibri"/>
          <w:sz w:val="20"/>
          <w:szCs w:val="20"/>
        </w:rPr>
      </w:pPr>
      <w:r w:rsidRPr="005E60BB">
        <w:rPr>
          <w:rFonts w:cs="Calibri"/>
          <w:sz w:val="20"/>
          <w:szCs w:val="20"/>
        </w:rPr>
        <w:t>Do obowi</w:t>
      </w:r>
      <w:r w:rsidRPr="005E60BB">
        <w:rPr>
          <w:rFonts w:eastAsia="TimesNewRoman" w:cs="Calibri"/>
          <w:sz w:val="20"/>
          <w:szCs w:val="20"/>
        </w:rPr>
        <w:t>ą</w:t>
      </w:r>
      <w:r w:rsidRPr="005E60BB">
        <w:rPr>
          <w:rFonts w:cs="Calibri"/>
          <w:sz w:val="20"/>
          <w:szCs w:val="20"/>
        </w:rPr>
        <w:t>zków Zamawiaj</w:t>
      </w:r>
      <w:r w:rsidRPr="005E60BB">
        <w:rPr>
          <w:rFonts w:eastAsia="TimesNewRoman" w:cs="Calibri"/>
          <w:sz w:val="20"/>
          <w:szCs w:val="20"/>
        </w:rPr>
        <w:t>ą</w:t>
      </w:r>
      <w:r w:rsidRPr="005E60BB">
        <w:rPr>
          <w:rFonts w:cs="Calibri"/>
          <w:sz w:val="20"/>
          <w:szCs w:val="20"/>
        </w:rPr>
        <w:t>cego nale</w:t>
      </w:r>
      <w:r w:rsidRPr="005E60BB">
        <w:rPr>
          <w:rFonts w:eastAsia="TimesNewRoman" w:cs="Calibri"/>
          <w:sz w:val="20"/>
          <w:szCs w:val="20"/>
        </w:rPr>
        <w:t>ż</w:t>
      </w:r>
      <w:r w:rsidRPr="005E60BB">
        <w:rPr>
          <w:rFonts w:cs="Calibri"/>
          <w:sz w:val="20"/>
          <w:szCs w:val="20"/>
        </w:rPr>
        <w:t>y w szczególno</w:t>
      </w:r>
      <w:r w:rsidRPr="005E60BB">
        <w:rPr>
          <w:rFonts w:eastAsia="TimesNewRoman" w:cs="Calibri"/>
          <w:sz w:val="20"/>
          <w:szCs w:val="20"/>
        </w:rPr>
        <w:t>ś</w:t>
      </w:r>
      <w:r w:rsidRPr="005E60BB">
        <w:rPr>
          <w:rFonts w:cs="Calibri"/>
          <w:sz w:val="20"/>
          <w:szCs w:val="20"/>
        </w:rPr>
        <w:t>ci:</w:t>
      </w:r>
    </w:p>
    <w:p w14:paraId="0A24A7E6" w14:textId="77777777" w:rsidR="00B57F30" w:rsidRPr="005E60BB" w:rsidRDefault="00B41328" w:rsidP="006B1F12">
      <w:pPr>
        <w:numPr>
          <w:ilvl w:val="0"/>
          <w:numId w:val="96"/>
        </w:numPr>
        <w:tabs>
          <w:tab w:val="left" w:pos="1134"/>
        </w:tabs>
        <w:spacing w:after="0" w:line="240" w:lineRule="auto"/>
        <w:ind w:left="1134" w:hanging="426"/>
        <w:jc w:val="both"/>
        <w:rPr>
          <w:rFonts w:cs="Calibri"/>
          <w:sz w:val="20"/>
          <w:szCs w:val="20"/>
        </w:rPr>
      </w:pPr>
      <w:r w:rsidRPr="005E60BB">
        <w:rPr>
          <w:rFonts w:cs="Calibri"/>
          <w:sz w:val="20"/>
          <w:szCs w:val="20"/>
        </w:rPr>
        <w:t>wprowadzenie i protokolarne przekazanie Wykonawcy terenu realizacji przedmiotu umowy,</w:t>
      </w:r>
    </w:p>
    <w:p w14:paraId="3B49D97A" w14:textId="77777777" w:rsidR="00B57F30" w:rsidRPr="005E60BB" w:rsidRDefault="00B41328" w:rsidP="006B1F12">
      <w:pPr>
        <w:numPr>
          <w:ilvl w:val="0"/>
          <w:numId w:val="97"/>
        </w:numPr>
        <w:tabs>
          <w:tab w:val="left" w:pos="1134"/>
        </w:tabs>
        <w:spacing w:after="0" w:line="240" w:lineRule="auto"/>
        <w:ind w:left="1134" w:hanging="426"/>
        <w:jc w:val="both"/>
        <w:rPr>
          <w:rFonts w:cs="Calibri"/>
          <w:sz w:val="20"/>
          <w:szCs w:val="20"/>
        </w:rPr>
      </w:pPr>
      <w:r w:rsidRPr="005E60BB">
        <w:rPr>
          <w:rFonts w:cs="Calibri"/>
          <w:sz w:val="20"/>
          <w:szCs w:val="20"/>
        </w:rPr>
        <w:t>zapewnienie współdziałania w realizacji zamówienia z ramienia Zamawiającego,</w:t>
      </w:r>
    </w:p>
    <w:p w14:paraId="1B28FCA2" w14:textId="77777777" w:rsidR="00B57F30" w:rsidRPr="005E60BB" w:rsidRDefault="00B41328" w:rsidP="006B1F12">
      <w:pPr>
        <w:numPr>
          <w:ilvl w:val="0"/>
          <w:numId w:val="98"/>
        </w:numPr>
        <w:tabs>
          <w:tab w:val="left" w:pos="1134"/>
        </w:tabs>
        <w:spacing w:after="0" w:line="240" w:lineRule="auto"/>
        <w:ind w:left="1134" w:hanging="426"/>
        <w:jc w:val="both"/>
        <w:rPr>
          <w:rFonts w:cs="Calibri"/>
          <w:sz w:val="20"/>
          <w:szCs w:val="20"/>
        </w:rPr>
      </w:pPr>
      <w:r w:rsidRPr="005E60BB">
        <w:rPr>
          <w:rFonts w:cs="Calibri"/>
          <w:sz w:val="20"/>
          <w:szCs w:val="20"/>
        </w:rPr>
        <w:t>odbiór końcowy należycie wykonanego przedmiotu umowy,</w:t>
      </w:r>
    </w:p>
    <w:p w14:paraId="0E708821" w14:textId="77777777" w:rsidR="00B57F30" w:rsidRPr="005E60BB" w:rsidRDefault="00B41328" w:rsidP="006B1F12">
      <w:pPr>
        <w:numPr>
          <w:ilvl w:val="0"/>
          <w:numId w:val="99"/>
        </w:numPr>
        <w:tabs>
          <w:tab w:val="left" w:pos="1134"/>
        </w:tabs>
        <w:spacing w:after="0" w:line="240" w:lineRule="auto"/>
        <w:ind w:left="1134" w:hanging="426"/>
        <w:jc w:val="both"/>
        <w:rPr>
          <w:rFonts w:cs="Calibri"/>
          <w:sz w:val="20"/>
          <w:szCs w:val="20"/>
        </w:rPr>
      </w:pPr>
      <w:r w:rsidRPr="005E60BB">
        <w:rPr>
          <w:rFonts w:cs="Calibri"/>
          <w:sz w:val="20"/>
          <w:szCs w:val="20"/>
        </w:rPr>
        <w:t>zapłata wynagrodzenia umownego za wykonanie przedmiotu umowy, zgodnie z ustalonymi w niniejszej umowie warunkami.</w:t>
      </w:r>
    </w:p>
    <w:p w14:paraId="0E231316" w14:textId="77777777" w:rsidR="00B57F30" w:rsidRPr="005E60BB" w:rsidRDefault="00B41328" w:rsidP="006B1F12">
      <w:pPr>
        <w:numPr>
          <w:ilvl w:val="0"/>
          <w:numId w:val="100"/>
        </w:numPr>
        <w:tabs>
          <w:tab w:val="left" w:pos="426"/>
        </w:tabs>
        <w:spacing w:after="0" w:line="240" w:lineRule="auto"/>
        <w:ind w:left="425" w:hanging="425"/>
        <w:jc w:val="both"/>
        <w:rPr>
          <w:rFonts w:cs="Calibri"/>
          <w:sz w:val="20"/>
          <w:szCs w:val="20"/>
        </w:rPr>
      </w:pPr>
      <w:r w:rsidRPr="005E60BB">
        <w:rPr>
          <w:rFonts w:cs="Calibri"/>
          <w:sz w:val="20"/>
          <w:szCs w:val="20"/>
        </w:rPr>
        <w:t>Zamawiaj</w:t>
      </w:r>
      <w:r w:rsidRPr="005E60BB">
        <w:rPr>
          <w:rFonts w:eastAsia="TimesNewRoman" w:cs="Calibri"/>
          <w:sz w:val="20"/>
          <w:szCs w:val="20"/>
        </w:rPr>
        <w:t>ą</w:t>
      </w:r>
      <w:r w:rsidRPr="005E60BB">
        <w:rPr>
          <w:rFonts w:cs="Calibri"/>
          <w:sz w:val="20"/>
          <w:szCs w:val="20"/>
        </w:rPr>
        <w:t>cy mo</w:t>
      </w:r>
      <w:r w:rsidRPr="005E60BB">
        <w:rPr>
          <w:rFonts w:eastAsia="TimesNewRoman" w:cs="Calibri"/>
          <w:sz w:val="20"/>
          <w:szCs w:val="20"/>
        </w:rPr>
        <w:t>ż</w:t>
      </w:r>
      <w:r w:rsidRPr="005E60BB">
        <w:rPr>
          <w:rFonts w:cs="Calibri"/>
          <w:sz w:val="20"/>
          <w:szCs w:val="20"/>
        </w:rPr>
        <w:t>e poleci</w:t>
      </w:r>
      <w:r w:rsidRPr="005E60BB">
        <w:rPr>
          <w:rFonts w:eastAsia="TimesNewRoman" w:cs="Calibri"/>
          <w:sz w:val="20"/>
          <w:szCs w:val="20"/>
        </w:rPr>
        <w:t xml:space="preserve">ć </w:t>
      </w:r>
      <w:r w:rsidRPr="005E60BB">
        <w:rPr>
          <w:rFonts w:cs="Calibri"/>
          <w:sz w:val="20"/>
          <w:szCs w:val="20"/>
        </w:rPr>
        <w:t>przeprowadzenie bada</w:t>
      </w:r>
      <w:r w:rsidRPr="005E60BB">
        <w:rPr>
          <w:rFonts w:eastAsia="TimesNewRoman" w:cs="Calibri"/>
          <w:sz w:val="20"/>
          <w:szCs w:val="20"/>
        </w:rPr>
        <w:t>ń</w:t>
      </w:r>
      <w:r w:rsidRPr="005E60BB">
        <w:rPr>
          <w:rFonts w:cs="Calibri"/>
          <w:sz w:val="20"/>
          <w:szCs w:val="20"/>
        </w:rPr>
        <w:t>, które oka</w:t>
      </w:r>
      <w:r w:rsidRPr="005E60BB">
        <w:rPr>
          <w:rFonts w:eastAsia="TimesNewRoman" w:cs="Calibri"/>
          <w:sz w:val="20"/>
          <w:szCs w:val="20"/>
        </w:rPr>
        <w:t xml:space="preserve">żą </w:t>
      </w:r>
      <w:r w:rsidRPr="005E60BB">
        <w:rPr>
          <w:rFonts w:cs="Calibri"/>
          <w:sz w:val="20"/>
          <w:szCs w:val="20"/>
        </w:rPr>
        <w:t>si</w:t>
      </w:r>
      <w:r w:rsidRPr="005E60BB">
        <w:rPr>
          <w:rFonts w:eastAsia="TimesNewRoman" w:cs="Calibri"/>
          <w:sz w:val="20"/>
          <w:szCs w:val="20"/>
        </w:rPr>
        <w:t xml:space="preserve">ę </w:t>
      </w:r>
      <w:r w:rsidRPr="005E60BB">
        <w:rPr>
          <w:rFonts w:cs="Calibri"/>
          <w:sz w:val="20"/>
          <w:szCs w:val="20"/>
        </w:rPr>
        <w:t>konieczne do stwierdzenia zgodno</w:t>
      </w:r>
      <w:r w:rsidRPr="005E60BB">
        <w:rPr>
          <w:rFonts w:eastAsia="TimesNewRoman" w:cs="Calibri"/>
          <w:sz w:val="20"/>
          <w:szCs w:val="20"/>
        </w:rPr>
        <w:t>ś</w:t>
      </w:r>
      <w:r w:rsidRPr="005E60BB">
        <w:rPr>
          <w:rFonts w:cs="Calibri"/>
          <w:sz w:val="20"/>
          <w:szCs w:val="20"/>
        </w:rPr>
        <w:t>ci cech materiałów, dostaw i jako</w:t>
      </w:r>
      <w:r w:rsidRPr="005E60BB">
        <w:rPr>
          <w:rFonts w:eastAsia="TimesNewRoman" w:cs="Calibri"/>
          <w:sz w:val="20"/>
          <w:szCs w:val="20"/>
        </w:rPr>
        <w:t>ś</w:t>
      </w:r>
      <w:r w:rsidRPr="005E60BB">
        <w:rPr>
          <w:rFonts w:cs="Calibri"/>
          <w:sz w:val="20"/>
          <w:szCs w:val="20"/>
        </w:rPr>
        <w:t>ci robót budowlanych i instalacyjnych z wymogami Zamawiającego i przepisami prawa. W przypadku uzyskania wyniku stwierdzającego niezgodność cech materiału, dostaw lub jakości robót z warunkami określonymi niniejszą umową Wykonawca zwraca Zamawiającemu całość kosztów wykonania badania (w tym koszty pobrania próby, transportu, itp.). Wynik badania potwierdzający wady jest tożsamy z uznaniem reklamacji, w takim przypadku Wykonawca zobowiązany jest do wymiany materiału wadliwego na wolny od wad lub powtórne wykonanie kwestionowanej części zamówienia.</w:t>
      </w:r>
    </w:p>
    <w:p w14:paraId="729FF633" w14:textId="77777777" w:rsidR="00B57F30" w:rsidRPr="005E60BB" w:rsidRDefault="00B41328" w:rsidP="006B1F12">
      <w:pPr>
        <w:numPr>
          <w:ilvl w:val="0"/>
          <w:numId w:val="101"/>
        </w:numPr>
        <w:tabs>
          <w:tab w:val="left" w:pos="426"/>
        </w:tabs>
        <w:spacing w:after="0" w:line="240" w:lineRule="auto"/>
        <w:ind w:left="425" w:hanging="425"/>
        <w:jc w:val="both"/>
        <w:rPr>
          <w:rFonts w:cs="Calibri"/>
          <w:sz w:val="20"/>
          <w:szCs w:val="20"/>
        </w:rPr>
      </w:pPr>
      <w:r w:rsidRPr="005E60BB">
        <w:rPr>
          <w:rFonts w:cs="Calibri"/>
          <w:sz w:val="20"/>
          <w:szCs w:val="20"/>
        </w:rPr>
        <w:t xml:space="preserve">W uzasadnionych przypadkach Zamawiający może zażądać od Wykonawcy usunięcia określonej osoby, która należy do personelu Wykonawcy lub jego Podwykonawcy, z terenu budowy, uzasadniając swoje żądanie, a Wykonawca wtedy zapewni, że osoba ta w terminie wskazanym przez Zamawiającego opuści teren budowy i nie będzie miała żadnego dalszego wpływu i związku z czynnościami związanymi z wykonywaniem umowy. Jeśli taka osoba należy do wymaganego personelu Wykonawcy zgodnie z SWZ, Wykonawca nie później niż z datą usunięcia takiej osoby musi zapewnić nową osobę, spełniającą </w:t>
      </w:r>
      <w:r w:rsidRPr="005E60BB">
        <w:rPr>
          <w:rFonts w:cs="Calibri"/>
          <w:strike/>
          <w:sz w:val="20"/>
          <w:szCs w:val="20"/>
        </w:rPr>
        <w:t xml:space="preserve"> </w:t>
      </w:r>
      <w:r w:rsidRPr="005E60BB">
        <w:rPr>
          <w:rFonts w:cs="Calibri"/>
          <w:sz w:val="20"/>
          <w:szCs w:val="20"/>
        </w:rPr>
        <w:t>wymagania określone w SWZ.</w:t>
      </w:r>
    </w:p>
    <w:p w14:paraId="7DB5001B" w14:textId="77777777" w:rsidR="00B57F30" w:rsidRPr="005E60BB" w:rsidRDefault="00B41328" w:rsidP="006B1F12">
      <w:pPr>
        <w:numPr>
          <w:ilvl w:val="0"/>
          <w:numId w:val="102"/>
        </w:numPr>
        <w:tabs>
          <w:tab w:val="left" w:pos="426"/>
        </w:tabs>
        <w:spacing w:after="0" w:line="240" w:lineRule="auto"/>
        <w:ind w:left="425" w:hanging="425"/>
        <w:jc w:val="both"/>
        <w:rPr>
          <w:rFonts w:cs="Calibri"/>
          <w:sz w:val="20"/>
          <w:szCs w:val="20"/>
        </w:rPr>
      </w:pPr>
      <w:r w:rsidRPr="005E60BB">
        <w:rPr>
          <w:rFonts w:cs="Calibri"/>
          <w:sz w:val="20"/>
          <w:szCs w:val="20"/>
        </w:rPr>
        <w:t>Do obowi</w:t>
      </w:r>
      <w:r w:rsidRPr="005E60BB">
        <w:rPr>
          <w:rFonts w:eastAsia="TimesNewRoman" w:cs="Calibri"/>
          <w:sz w:val="20"/>
          <w:szCs w:val="20"/>
        </w:rPr>
        <w:t>ą</w:t>
      </w:r>
      <w:r w:rsidRPr="005E60BB">
        <w:rPr>
          <w:rFonts w:cs="Calibri"/>
          <w:sz w:val="20"/>
          <w:szCs w:val="20"/>
        </w:rPr>
        <w:t>zków Wykonawcy w zakresie wykonywanych prac  w ramach ceny oferty nale</w:t>
      </w:r>
      <w:r w:rsidRPr="005E60BB">
        <w:rPr>
          <w:rFonts w:eastAsia="TimesNewRoman" w:cs="Calibri"/>
          <w:sz w:val="20"/>
          <w:szCs w:val="20"/>
        </w:rPr>
        <w:t>ż</w:t>
      </w:r>
      <w:r w:rsidRPr="005E60BB">
        <w:rPr>
          <w:rFonts w:cs="Calibri"/>
          <w:sz w:val="20"/>
          <w:szCs w:val="20"/>
        </w:rPr>
        <w:t>y w szczególno</w:t>
      </w:r>
      <w:r w:rsidRPr="005E60BB">
        <w:rPr>
          <w:rFonts w:eastAsia="TimesNewRoman" w:cs="Calibri"/>
          <w:sz w:val="20"/>
          <w:szCs w:val="20"/>
        </w:rPr>
        <w:t>ś</w:t>
      </w:r>
      <w:r w:rsidRPr="005E60BB">
        <w:rPr>
          <w:rFonts w:cs="Calibri"/>
          <w:sz w:val="20"/>
          <w:szCs w:val="20"/>
        </w:rPr>
        <w:t>ci:</w:t>
      </w:r>
    </w:p>
    <w:p w14:paraId="23D1F622" w14:textId="77777777" w:rsidR="00B57F30" w:rsidRPr="005E60BB" w:rsidRDefault="00B41328" w:rsidP="00FA43C8">
      <w:pPr>
        <w:numPr>
          <w:ilvl w:val="1"/>
          <w:numId w:val="32"/>
        </w:numPr>
        <w:tabs>
          <w:tab w:val="clear" w:pos="1056"/>
          <w:tab w:val="left" w:pos="851"/>
        </w:tabs>
        <w:spacing w:after="0" w:line="240" w:lineRule="auto"/>
        <w:ind w:left="851" w:hanging="284"/>
        <w:jc w:val="both"/>
        <w:rPr>
          <w:rFonts w:cs="Calibri"/>
          <w:sz w:val="20"/>
          <w:szCs w:val="20"/>
        </w:rPr>
      </w:pPr>
      <w:r w:rsidRPr="005E60BB">
        <w:rPr>
          <w:rFonts w:cs="Calibri"/>
          <w:sz w:val="20"/>
          <w:szCs w:val="20"/>
        </w:rPr>
        <w:t>rozpoczęcie i prowadzenie robót budowlanych zgodnie z obowiązującym prawem, a w szczególności z ustawą z dnia 7 lipca 1994 r. Prawo budowlane Rozdział 5</w:t>
      </w:r>
    </w:p>
    <w:p w14:paraId="48DC4699" w14:textId="77777777" w:rsidR="00B57F30" w:rsidRPr="005E60BB" w:rsidRDefault="00B41328" w:rsidP="006B1F12">
      <w:pPr>
        <w:numPr>
          <w:ilvl w:val="1"/>
          <w:numId w:val="103"/>
        </w:numPr>
        <w:tabs>
          <w:tab w:val="clear" w:pos="1056"/>
          <w:tab w:val="left" w:pos="851"/>
        </w:tabs>
        <w:spacing w:after="0" w:line="240" w:lineRule="auto"/>
        <w:ind w:left="851" w:hanging="284"/>
        <w:jc w:val="both"/>
        <w:rPr>
          <w:rFonts w:cs="Calibri"/>
          <w:sz w:val="20"/>
          <w:szCs w:val="20"/>
        </w:rPr>
      </w:pPr>
      <w:r w:rsidRPr="005E60BB">
        <w:rPr>
          <w:rFonts w:cs="Calibri"/>
          <w:spacing w:val="1"/>
          <w:sz w:val="20"/>
          <w:szCs w:val="20"/>
        </w:rPr>
        <w:t>zgłoszenie rozpoczęcia robót w imieniu Zamawiającego do określonych instytucji zgodnie z art. 41.1 pkt. 4 ustawy z dnia 7 lipca 1994 r. Prawo budowlane.</w:t>
      </w:r>
    </w:p>
    <w:p w14:paraId="458D4A07" w14:textId="77777777" w:rsidR="00B57F30" w:rsidRPr="005E60BB" w:rsidRDefault="00B41328" w:rsidP="006B1F12">
      <w:pPr>
        <w:numPr>
          <w:ilvl w:val="1"/>
          <w:numId w:val="104"/>
        </w:numPr>
        <w:tabs>
          <w:tab w:val="clear" w:pos="1056"/>
          <w:tab w:val="left" w:pos="851"/>
        </w:tabs>
        <w:spacing w:after="0" w:line="240" w:lineRule="auto"/>
        <w:ind w:left="851" w:hanging="284"/>
        <w:jc w:val="both"/>
        <w:rPr>
          <w:rFonts w:cs="Calibri"/>
          <w:sz w:val="20"/>
          <w:szCs w:val="20"/>
        </w:rPr>
      </w:pPr>
      <w:r w:rsidRPr="005E60BB">
        <w:rPr>
          <w:rFonts w:cs="Calibri"/>
          <w:spacing w:val="1"/>
          <w:sz w:val="20"/>
          <w:szCs w:val="20"/>
        </w:rPr>
        <w:t>protokolarne przejęcie terenu realizacji umowy od Zamawiającego,</w:t>
      </w:r>
    </w:p>
    <w:p w14:paraId="585DBE57" w14:textId="5E6DBD41" w:rsidR="00B57F30" w:rsidRPr="005E60BB" w:rsidRDefault="00B41328" w:rsidP="006B1F12">
      <w:pPr>
        <w:numPr>
          <w:ilvl w:val="1"/>
          <w:numId w:val="105"/>
        </w:numPr>
        <w:tabs>
          <w:tab w:val="clear" w:pos="1056"/>
          <w:tab w:val="left" w:pos="851"/>
        </w:tabs>
        <w:spacing w:after="0" w:line="240" w:lineRule="auto"/>
        <w:ind w:left="851" w:hanging="284"/>
        <w:jc w:val="both"/>
        <w:rPr>
          <w:rFonts w:cs="Calibri"/>
          <w:sz w:val="20"/>
          <w:szCs w:val="20"/>
        </w:rPr>
      </w:pPr>
      <w:r w:rsidRPr="005E60BB">
        <w:rPr>
          <w:rFonts w:cs="Calibri"/>
          <w:sz w:val="20"/>
          <w:szCs w:val="20"/>
        </w:rPr>
        <w:t xml:space="preserve">prowadzenie Dziennika budowy na zasadach zgodnych z prawem budowlanym i Rozporządzeniem Ministra Infrastruktury z dnia </w:t>
      </w:r>
      <w:r w:rsidR="00945DAB" w:rsidRPr="005E60BB">
        <w:rPr>
          <w:rFonts w:cs="Calibri"/>
          <w:sz w:val="20"/>
          <w:szCs w:val="20"/>
        </w:rPr>
        <w:t>22 grudnia</w:t>
      </w:r>
      <w:r w:rsidRPr="005E60BB">
        <w:rPr>
          <w:rFonts w:cs="Calibri"/>
          <w:sz w:val="20"/>
          <w:szCs w:val="20"/>
        </w:rPr>
        <w:t xml:space="preserve"> 20</w:t>
      </w:r>
      <w:r w:rsidR="00945DAB" w:rsidRPr="005E60BB">
        <w:rPr>
          <w:rFonts w:cs="Calibri"/>
          <w:sz w:val="20"/>
          <w:szCs w:val="20"/>
        </w:rPr>
        <w:t>2</w:t>
      </w:r>
      <w:r w:rsidRPr="005E60BB">
        <w:rPr>
          <w:rFonts w:cs="Calibri"/>
          <w:sz w:val="20"/>
          <w:szCs w:val="20"/>
        </w:rPr>
        <w:t xml:space="preserve">2 r. w sprawie dziennika budowy, montażu i rozbiórki, </w:t>
      </w:r>
      <w:r w:rsidRPr="005E60BB">
        <w:rPr>
          <w:rFonts w:cs="Calibri"/>
          <w:sz w:val="20"/>
          <w:szCs w:val="20"/>
        </w:rPr>
        <w:lastRenderedPageBreak/>
        <w:t>tablicy informacyjnej oraz ogłoszenia zawierającego dane dotyczące bezpieczeństwa pracy i ochrony zdrowia,</w:t>
      </w:r>
    </w:p>
    <w:p w14:paraId="1F5BFA9B" w14:textId="77777777" w:rsidR="00B57F30" w:rsidRPr="005E60BB" w:rsidRDefault="00B41328" w:rsidP="006B1F12">
      <w:pPr>
        <w:numPr>
          <w:ilvl w:val="1"/>
          <w:numId w:val="106"/>
        </w:numPr>
        <w:tabs>
          <w:tab w:val="clear" w:pos="1056"/>
          <w:tab w:val="left" w:pos="851"/>
        </w:tabs>
        <w:spacing w:after="0" w:line="240" w:lineRule="auto"/>
        <w:ind w:left="851" w:hanging="284"/>
        <w:jc w:val="both"/>
        <w:rPr>
          <w:rFonts w:cs="Calibri"/>
          <w:sz w:val="20"/>
          <w:szCs w:val="20"/>
        </w:rPr>
      </w:pPr>
      <w:r w:rsidRPr="005E60BB">
        <w:rPr>
          <w:rFonts w:cs="Calibri"/>
          <w:sz w:val="20"/>
          <w:szCs w:val="20"/>
        </w:rPr>
        <w:t>udostępnianie Dziennika budowy na każdorazowe żądanie Zamawiającego lub osoby przez niego upoważnionej,</w:t>
      </w:r>
    </w:p>
    <w:p w14:paraId="26A9CE79" w14:textId="77777777" w:rsidR="00B57F30" w:rsidRPr="005E60BB" w:rsidRDefault="00B41328" w:rsidP="006B1F12">
      <w:pPr>
        <w:numPr>
          <w:ilvl w:val="1"/>
          <w:numId w:val="107"/>
        </w:numPr>
        <w:tabs>
          <w:tab w:val="clear" w:pos="1056"/>
          <w:tab w:val="left" w:pos="851"/>
        </w:tabs>
        <w:spacing w:after="0" w:line="240" w:lineRule="auto"/>
        <w:ind w:left="851" w:hanging="284"/>
        <w:jc w:val="both"/>
        <w:rPr>
          <w:rFonts w:cs="Calibri"/>
          <w:sz w:val="20"/>
          <w:szCs w:val="20"/>
        </w:rPr>
      </w:pPr>
      <w:r w:rsidRPr="005E60BB">
        <w:rPr>
          <w:rFonts w:cs="Calibri"/>
          <w:sz w:val="20"/>
          <w:szCs w:val="20"/>
        </w:rPr>
        <w:t>zgodne z obowiązującymi przepisami oznakowanie, organizację i zagospodarowanie miejsca realizacji umowy,</w:t>
      </w:r>
    </w:p>
    <w:p w14:paraId="5B62BA58" w14:textId="77777777" w:rsidR="00B57F30" w:rsidRPr="005E60BB" w:rsidRDefault="00B41328" w:rsidP="006B1F12">
      <w:pPr>
        <w:numPr>
          <w:ilvl w:val="1"/>
          <w:numId w:val="108"/>
        </w:numPr>
        <w:tabs>
          <w:tab w:val="clear" w:pos="1056"/>
          <w:tab w:val="left" w:pos="851"/>
        </w:tabs>
        <w:spacing w:after="0" w:line="240" w:lineRule="auto"/>
        <w:ind w:left="851" w:hanging="284"/>
        <w:jc w:val="both"/>
        <w:rPr>
          <w:rFonts w:cs="Calibri"/>
          <w:sz w:val="20"/>
          <w:szCs w:val="20"/>
        </w:rPr>
      </w:pPr>
      <w:r w:rsidRPr="005E60BB">
        <w:rPr>
          <w:rFonts w:cs="Calibri"/>
          <w:sz w:val="20"/>
          <w:szCs w:val="20"/>
        </w:rPr>
        <w:t>zabezpieczenie terenu prac,</w:t>
      </w:r>
    </w:p>
    <w:p w14:paraId="75939942" w14:textId="5E94B910" w:rsidR="00B57F30" w:rsidRPr="005E60BB" w:rsidRDefault="00B41328" w:rsidP="006B1F12">
      <w:pPr>
        <w:numPr>
          <w:ilvl w:val="1"/>
          <w:numId w:val="109"/>
        </w:numPr>
        <w:tabs>
          <w:tab w:val="clear" w:pos="1056"/>
          <w:tab w:val="left" w:pos="851"/>
        </w:tabs>
        <w:spacing w:after="0" w:line="240" w:lineRule="auto"/>
        <w:ind w:left="851" w:hanging="284"/>
        <w:jc w:val="both"/>
        <w:rPr>
          <w:rFonts w:cs="Calibri"/>
          <w:sz w:val="20"/>
          <w:szCs w:val="20"/>
        </w:rPr>
      </w:pPr>
      <w:r w:rsidRPr="005E60BB">
        <w:rPr>
          <w:rFonts w:eastAsia="Times New Roman"/>
          <w:sz w:val="20"/>
          <w:szCs w:val="20"/>
          <w:lang w:eastAsia="pl-PL"/>
        </w:rPr>
        <w:t xml:space="preserve">ponoszenie kosztów zużycia wody, energii elektrycznej i gazu, </w:t>
      </w:r>
      <w:r w:rsidR="0077745A" w:rsidRPr="005E60BB">
        <w:rPr>
          <w:rFonts w:eastAsia="Times New Roman"/>
          <w:sz w:val="20"/>
          <w:szCs w:val="20"/>
          <w:lang w:eastAsia="pl-PL"/>
        </w:rPr>
        <w:t>poprzez</w:t>
      </w:r>
      <w:r w:rsidRPr="005E60BB">
        <w:rPr>
          <w:rFonts w:eastAsia="Times New Roman"/>
          <w:sz w:val="20"/>
          <w:szCs w:val="20"/>
          <w:lang w:eastAsia="pl-PL"/>
        </w:rPr>
        <w:t xml:space="preserve"> zainstalowanie dla potrzeb budowy liczników zużycia mediów,</w:t>
      </w:r>
    </w:p>
    <w:p w14:paraId="3A6B6A45" w14:textId="77777777" w:rsidR="00B57F30" w:rsidRPr="005E60BB" w:rsidRDefault="00B41328" w:rsidP="006B1F12">
      <w:pPr>
        <w:numPr>
          <w:ilvl w:val="1"/>
          <w:numId w:val="110"/>
        </w:numPr>
        <w:tabs>
          <w:tab w:val="clear" w:pos="1056"/>
          <w:tab w:val="left" w:pos="851"/>
        </w:tabs>
        <w:spacing w:after="0" w:line="240" w:lineRule="auto"/>
        <w:ind w:left="851" w:hanging="284"/>
        <w:jc w:val="both"/>
        <w:rPr>
          <w:rFonts w:cs="Calibri"/>
          <w:sz w:val="20"/>
          <w:szCs w:val="20"/>
        </w:rPr>
      </w:pPr>
      <w:r w:rsidRPr="005E60BB">
        <w:rPr>
          <w:rFonts w:cs="Calibri"/>
          <w:spacing w:val="5"/>
          <w:sz w:val="20"/>
          <w:szCs w:val="20"/>
        </w:rPr>
        <w:t xml:space="preserve">odtworzenie i przywrócenie do stanu pierwotnego terenów zajętych pod inwestycję, demontaż obiektów </w:t>
      </w:r>
      <w:r w:rsidRPr="005E60BB">
        <w:rPr>
          <w:rFonts w:cs="Calibri"/>
          <w:sz w:val="20"/>
          <w:szCs w:val="20"/>
        </w:rPr>
        <w:t>tymczasowych oraz uporządkowanie terenu,</w:t>
      </w:r>
    </w:p>
    <w:p w14:paraId="45D8A51E" w14:textId="77777777" w:rsidR="00B57F30" w:rsidRPr="005E60BB" w:rsidRDefault="00B41328" w:rsidP="006B1F12">
      <w:pPr>
        <w:numPr>
          <w:ilvl w:val="1"/>
          <w:numId w:val="111"/>
        </w:numPr>
        <w:tabs>
          <w:tab w:val="clear" w:pos="1056"/>
          <w:tab w:val="left" w:pos="851"/>
        </w:tabs>
        <w:spacing w:after="0" w:line="240" w:lineRule="auto"/>
        <w:ind w:left="851" w:hanging="284"/>
        <w:jc w:val="both"/>
        <w:rPr>
          <w:rFonts w:cs="Calibri"/>
          <w:sz w:val="20"/>
          <w:szCs w:val="20"/>
        </w:rPr>
      </w:pPr>
      <w:r w:rsidRPr="005E60BB">
        <w:rPr>
          <w:rFonts w:cs="Calibri"/>
          <w:spacing w:val="2"/>
          <w:sz w:val="20"/>
          <w:szCs w:val="20"/>
        </w:rPr>
        <w:t xml:space="preserve">usuwanie w określonym przez Zamawiającego terminie wszelkich stwierdzonych wad i </w:t>
      </w:r>
      <w:r w:rsidRPr="005E60BB">
        <w:rPr>
          <w:rFonts w:cs="Calibri"/>
          <w:spacing w:val="-1"/>
          <w:sz w:val="20"/>
          <w:szCs w:val="20"/>
        </w:rPr>
        <w:t>nieprawidłowości,</w:t>
      </w:r>
    </w:p>
    <w:p w14:paraId="234357C0" w14:textId="5911C26C" w:rsidR="00B57F30" w:rsidRPr="005E60BB" w:rsidRDefault="00B41328" w:rsidP="006B1F12">
      <w:pPr>
        <w:numPr>
          <w:ilvl w:val="1"/>
          <w:numId w:val="112"/>
        </w:numPr>
        <w:tabs>
          <w:tab w:val="clear" w:pos="1056"/>
          <w:tab w:val="left" w:pos="851"/>
        </w:tabs>
        <w:spacing w:after="0" w:line="240" w:lineRule="auto"/>
        <w:ind w:left="851" w:hanging="284"/>
        <w:jc w:val="both"/>
        <w:rPr>
          <w:rFonts w:cs="Calibri"/>
          <w:sz w:val="20"/>
          <w:szCs w:val="20"/>
        </w:rPr>
      </w:pPr>
      <w:r w:rsidRPr="005E60BB">
        <w:rPr>
          <w:rFonts w:cs="Calibri"/>
          <w:spacing w:val="6"/>
          <w:sz w:val="20"/>
          <w:szCs w:val="20"/>
        </w:rPr>
        <w:t>uczestniczenie w spotkaniach koordynacyjnych dotyczących</w:t>
      </w:r>
      <w:r w:rsidRPr="005E60BB">
        <w:rPr>
          <w:rFonts w:cs="Calibri"/>
          <w:spacing w:val="5"/>
          <w:sz w:val="20"/>
          <w:szCs w:val="20"/>
        </w:rPr>
        <w:t xml:space="preserve"> spraw wymagających rozstrzygnięcia przez </w:t>
      </w:r>
      <w:r w:rsidRPr="005E60BB">
        <w:rPr>
          <w:rFonts w:cs="Calibri"/>
          <w:spacing w:val="-1"/>
          <w:sz w:val="20"/>
          <w:szCs w:val="20"/>
        </w:rPr>
        <w:t>Zamawiającego,</w:t>
      </w:r>
      <w:r w:rsidRPr="005E60BB">
        <w:rPr>
          <w:rFonts w:cs="Calibri"/>
          <w:sz w:val="20"/>
          <w:szCs w:val="20"/>
        </w:rPr>
        <w:t xml:space="preserve"> z częstotliwością w zależności od potrzeb, nie rzadziej niż </w:t>
      </w:r>
      <w:r w:rsidRPr="005E60BB">
        <w:rPr>
          <w:rFonts w:cs="Calibri"/>
          <w:b/>
          <w:sz w:val="20"/>
          <w:szCs w:val="20"/>
        </w:rPr>
        <w:t xml:space="preserve">raz </w:t>
      </w:r>
      <w:r w:rsidR="000C5B66" w:rsidRPr="005E60BB">
        <w:rPr>
          <w:rFonts w:cs="Calibri"/>
          <w:b/>
          <w:sz w:val="20"/>
          <w:szCs w:val="20"/>
        </w:rPr>
        <w:t>na tydzień</w:t>
      </w:r>
      <w:r w:rsidR="003233D7" w:rsidRPr="005E60BB">
        <w:rPr>
          <w:rFonts w:cs="Calibri"/>
          <w:sz w:val="20"/>
          <w:szCs w:val="20"/>
        </w:rPr>
        <w:t>.</w:t>
      </w:r>
      <w:r w:rsidRPr="005E60BB">
        <w:rPr>
          <w:rFonts w:cs="Calibri"/>
          <w:sz w:val="20"/>
          <w:szCs w:val="20"/>
        </w:rPr>
        <w:t xml:space="preserve"> Narady winny być protokołowane, a kopie protokołu doręczone wszystkim Stronom biorącym udział w spotkaniu,</w:t>
      </w:r>
      <w:r w:rsidR="00D522F3" w:rsidRPr="005E60BB">
        <w:rPr>
          <w:rFonts w:cs="Calibri"/>
          <w:sz w:val="20"/>
          <w:szCs w:val="20"/>
        </w:rPr>
        <w:t xml:space="preserve"> Wykonawca po wcześniejszym </w:t>
      </w:r>
      <w:r w:rsidR="00FA742B" w:rsidRPr="005E60BB">
        <w:rPr>
          <w:rFonts w:cs="Calibri"/>
          <w:sz w:val="20"/>
          <w:szCs w:val="20"/>
        </w:rPr>
        <w:t>wyznaczeniu mu</w:t>
      </w:r>
      <w:r w:rsidR="00D522F3" w:rsidRPr="005E60BB">
        <w:rPr>
          <w:rFonts w:cs="Calibri"/>
          <w:sz w:val="20"/>
          <w:szCs w:val="20"/>
        </w:rPr>
        <w:t xml:space="preserve"> terminu spotkania z Zamawiającym ma obowiązek uczestniczenia w nim,</w:t>
      </w:r>
    </w:p>
    <w:p w14:paraId="698A3125" w14:textId="77777777" w:rsidR="00B57F30" w:rsidRPr="005E60BB" w:rsidRDefault="00B41328" w:rsidP="006B1F12">
      <w:pPr>
        <w:numPr>
          <w:ilvl w:val="1"/>
          <w:numId w:val="113"/>
        </w:numPr>
        <w:tabs>
          <w:tab w:val="clear" w:pos="1056"/>
          <w:tab w:val="left" w:pos="851"/>
        </w:tabs>
        <w:spacing w:after="0" w:line="240" w:lineRule="auto"/>
        <w:ind w:left="851" w:hanging="284"/>
        <w:jc w:val="both"/>
        <w:rPr>
          <w:rFonts w:cs="Calibri"/>
          <w:sz w:val="20"/>
          <w:szCs w:val="20"/>
        </w:rPr>
      </w:pPr>
      <w:r w:rsidRPr="005E60BB">
        <w:rPr>
          <w:rFonts w:cs="Calibri"/>
          <w:spacing w:val="2"/>
          <w:sz w:val="20"/>
          <w:szCs w:val="20"/>
        </w:rPr>
        <w:t xml:space="preserve">wykonywanie wszelkich wymaganych w trakcie realizacji przedmiotu umowy badań laboratoryjnych </w:t>
      </w:r>
      <w:r w:rsidRPr="005E60BB">
        <w:rPr>
          <w:rFonts w:cs="Calibri"/>
          <w:spacing w:val="1"/>
          <w:sz w:val="20"/>
          <w:szCs w:val="20"/>
        </w:rPr>
        <w:t xml:space="preserve">potwierdzających uzyskanie dla badanych elementów parametrów technicznych wymaganych dokumentacją budowlaną. Badania laboratoryjne muszą być wykonywane przez uprawnione </w:t>
      </w:r>
      <w:r w:rsidRPr="005E60BB">
        <w:rPr>
          <w:rFonts w:cs="Calibri"/>
          <w:sz w:val="20"/>
          <w:szCs w:val="20"/>
        </w:rPr>
        <w:t>laboratoria niezależne w stosunku do Wykonawcy,</w:t>
      </w:r>
    </w:p>
    <w:p w14:paraId="758C54D2" w14:textId="42F6463C" w:rsidR="00B57F30" w:rsidRPr="005E60BB" w:rsidRDefault="00B41328" w:rsidP="006B1F12">
      <w:pPr>
        <w:numPr>
          <w:ilvl w:val="1"/>
          <w:numId w:val="114"/>
        </w:numPr>
        <w:tabs>
          <w:tab w:val="clear" w:pos="1056"/>
          <w:tab w:val="left" w:pos="851"/>
        </w:tabs>
        <w:spacing w:after="0" w:line="240" w:lineRule="auto"/>
        <w:ind w:left="851" w:hanging="284"/>
        <w:jc w:val="both"/>
        <w:rPr>
          <w:rFonts w:cs="Calibri"/>
          <w:sz w:val="20"/>
          <w:szCs w:val="20"/>
        </w:rPr>
      </w:pPr>
      <w:r w:rsidRPr="005E60BB">
        <w:rPr>
          <w:rFonts w:cs="Calibri"/>
          <w:spacing w:val="1"/>
          <w:sz w:val="20"/>
          <w:szCs w:val="20"/>
        </w:rPr>
        <w:t xml:space="preserve">organizowanie robót budowlanych </w:t>
      </w:r>
      <w:r w:rsidRPr="005E60BB">
        <w:rPr>
          <w:rFonts w:cs="Calibri"/>
          <w:sz w:val="20"/>
          <w:szCs w:val="20"/>
        </w:rPr>
        <w:t xml:space="preserve">i instalacyjnych </w:t>
      </w:r>
      <w:r w:rsidRPr="005E60BB">
        <w:rPr>
          <w:rFonts w:cs="Calibri"/>
          <w:spacing w:val="1"/>
          <w:sz w:val="20"/>
          <w:szCs w:val="20"/>
        </w:rPr>
        <w:t xml:space="preserve">w taki sposób, aby z tego tytułu nie było zbędnych przerw </w:t>
      </w:r>
      <w:r w:rsidRPr="005E60BB">
        <w:rPr>
          <w:rFonts w:cs="Calibri"/>
          <w:sz w:val="20"/>
          <w:szCs w:val="20"/>
        </w:rPr>
        <w:t>w realizacji inwestycji oraz utrudnień w prowadzeniu przez Zamawiającego działalności podstawowej,</w:t>
      </w:r>
    </w:p>
    <w:p w14:paraId="7CF1463B" w14:textId="3971D891" w:rsidR="0077745A" w:rsidRPr="005E60BB" w:rsidRDefault="0077745A" w:rsidP="006B1F12">
      <w:pPr>
        <w:numPr>
          <w:ilvl w:val="1"/>
          <w:numId w:val="114"/>
        </w:numPr>
        <w:tabs>
          <w:tab w:val="clear" w:pos="1056"/>
          <w:tab w:val="left" w:pos="851"/>
        </w:tabs>
        <w:spacing w:after="0" w:line="240" w:lineRule="auto"/>
        <w:ind w:left="851" w:hanging="284"/>
        <w:jc w:val="both"/>
        <w:rPr>
          <w:rFonts w:cs="Calibri"/>
          <w:sz w:val="20"/>
          <w:szCs w:val="20"/>
        </w:rPr>
      </w:pPr>
      <w:r w:rsidRPr="005E60BB">
        <w:rPr>
          <w:rFonts w:cs="Calibri"/>
          <w:sz w:val="20"/>
          <w:szCs w:val="20"/>
        </w:rPr>
        <w:t>prowadzenie robót budowlanych z zachowaniem zasadą DNSH - „nie czyń poważnych szkód</w:t>
      </w:r>
      <w:r w:rsidRPr="005E60BB">
        <w:rPr>
          <w:rFonts w:cs="Calibri"/>
          <w:sz w:val="20"/>
          <w:szCs w:val="20"/>
        </w:rPr>
        <w:t>”,</w:t>
      </w:r>
    </w:p>
    <w:p w14:paraId="239EEA36" w14:textId="28249877" w:rsidR="00B57F30" w:rsidRPr="005E60BB" w:rsidRDefault="00B41328" w:rsidP="006B1F12">
      <w:pPr>
        <w:numPr>
          <w:ilvl w:val="1"/>
          <w:numId w:val="115"/>
        </w:numPr>
        <w:tabs>
          <w:tab w:val="clear" w:pos="1056"/>
          <w:tab w:val="left" w:pos="851"/>
        </w:tabs>
        <w:spacing w:after="0" w:line="240" w:lineRule="auto"/>
        <w:ind w:left="851" w:hanging="284"/>
        <w:jc w:val="both"/>
        <w:rPr>
          <w:rFonts w:cs="Calibri"/>
          <w:sz w:val="20"/>
          <w:szCs w:val="20"/>
        </w:rPr>
      </w:pPr>
      <w:r w:rsidRPr="005E60BB">
        <w:rPr>
          <w:rFonts w:cs="Calibri"/>
          <w:sz w:val="20"/>
          <w:szCs w:val="20"/>
        </w:rPr>
        <w:t>przestrzegani</w:t>
      </w:r>
      <w:r w:rsidR="00980148" w:rsidRPr="005E60BB">
        <w:rPr>
          <w:rFonts w:cs="Calibri"/>
          <w:sz w:val="20"/>
          <w:szCs w:val="20"/>
        </w:rPr>
        <w:t>e</w:t>
      </w:r>
      <w:r w:rsidRPr="005E60BB">
        <w:rPr>
          <w:rFonts w:cs="Calibri"/>
          <w:sz w:val="20"/>
          <w:szCs w:val="20"/>
        </w:rPr>
        <w:t xml:space="preserve"> zasad BHP, Ppoż.</w:t>
      </w:r>
    </w:p>
    <w:p w14:paraId="228BDF14" w14:textId="66BF0455" w:rsidR="00B57F30" w:rsidRPr="005E60BB" w:rsidRDefault="00B41328" w:rsidP="006B1F12">
      <w:pPr>
        <w:numPr>
          <w:ilvl w:val="1"/>
          <w:numId w:val="116"/>
        </w:numPr>
        <w:tabs>
          <w:tab w:val="clear" w:pos="1056"/>
          <w:tab w:val="left" w:pos="851"/>
        </w:tabs>
        <w:spacing w:after="0" w:line="240" w:lineRule="auto"/>
        <w:ind w:left="851" w:hanging="284"/>
        <w:jc w:val="both"/>
        <w:rPr>
          <w:rFonts w:cs="Calibri"/>
          <w:sz w:val="20"/>
          <w:szCs w:val="20"/>
        </w:rPr>
      </w:pPr>
      <w:r w:rsidRPr="005E60BB">
        <w:rPr>
          <w:rFonts w:cs="Calibri"/>
          <w:spacing w:val="3"/>
          <w:sz w:val="20"/>
          <w:szCs w:val="20"/>
        </w:rPr>
        <w:t xml:space="preserve">zagospodarowanie powstałych podczas prowadzenia robót odpadów. Utylizację należy przeprowadzić </w:t>
      </w:r>
      <w:r w:rsidRPr="005E60BB">
        <w:rPr>
          <w:rFonts w:cs="Calibri"/>
          <w:sz w:val="20"/>
          <w:szCs w:val="20"/>
        </w:rPr>
        <w:t>zgodnie z przepisami ustawy z dnia 14 grudnia 2012 r. o odpadach (j.t.</w:t>
      </w:r>
      <w:r w:rsidRPr="005E60BB">
        <w:t xml:space="preserve"> </w:t>
      </w:r>
      <w:r w:rsidRPr="005E60BB">
        <w:rPr>
          <w:rFonts w:cs="Calibri"/>
          <w:sz w:val="20"/>
          <w:szCs w:val="20"/>
        </w:rPr>
        <w:t xml:space="preserve">Dz. U. z </w:t>
      </w:r>
      <w:r w:rsidR="0082119D" w:rsidRPr="005E60BB">
        <w:rPr>
          <w:rFonts w:cs="Calibri"/>
          <w:sz w:val="20"/>
          <w:szCs w:val="20"/>
        </w:rPr>
        <w:t>2023 r. poz. . 1587</w:t>
      </w:r>
      <w:r w:rsidR="00BD2A51" w:rsidRPr="005E60BB">
        <w:rPr>
          <w:rFonts w:cs="Calibri"/>
          <w:sz w:val="20"/>
          <w:szCs w:val="20"/>
        </w:rPr>
        <w:t xml:space="preserve"> ze zm.)</w:t>
      </w:r>
      <w:r w:rsidRPr="005E60BB">
        <w:rPr>
          <w:rFonts w:cs="Calibri"/>
          <w:sz w:val="20"/>
          <w:szCs w:val="20"/>
        </w:rPr>
        <w:t>,</w:t>
      </w:r>
    </w:p>
    <w:p w14:paraId="6AF9C45A" w14:textId="77777777" w:rsidR="00B57F30" w:rsidRPr="005E60BB" w:rsidRDefault="00B41328" w:rsidP="006B1F12">
      <w:pPr>
        <w:numPr>
          <w:ilvl w:val="1"/>
          <w:numId w:val="117"/>
        </w:numPr>
        <w:tabs>
          <w:tab w:val="clear" w:pos="1056"/>
          <w:tab w:val="left" w:pos="851"/>
        </w:tabs>
        <w:spacing w:after="0" w:line="240" w:lineRule="auto"/>
        <w:ind w:left="851" w:hanging="284"/>
        <w:jc w:val="both"/>
        <w:rPr>
          <w:rFonts w:eastAsia="Arial Unicode MS" w:cs="Calibri"/>
          <w:sz w:val="20"/>
          <w:szCs w:val="20"/>
        </w:rPr>
      </w:pPr>
      <w:r w:rsidRPr="005E60BB">
        <w:rPr>
          <w:rFonts w:cs="Calibri"/>
          <w:spacing w:val="3"/>
          <w:sz w:val="20"/>
          <w:szCs w:val="20"/>
        </w:rPr>
        <w:t xml:space="preserve">wykonanie robót budowlanych </w:t>
      </w:r>
      <w:r w:rsidRPr="005E60BB">
        <w:rPr>
          <w:rFonts w:cs="Calibri"/>
          <w:sz w:val="20"/>
          <w:szCs w:val="20"/>
        </w:rPr>
        <w:t xml:space="preserve">i instalacyjnych </w:t>
      </w:r>
      <w:r w:rsidRPr="005E60BB">
        <w:rPr>
          <w:rFonts w:cs="Calibri"/>
          <w:spacing w:val="3"/>
          <w:sz w:val="20"/>
          <w:szCs w:val="20"/>
        </w:rPr>
        <w:t xml:space="preserve">z materiałów odpowiadających wymaganiom określonym w art. 10 ustawy </w:t>
      </w:r>
      <w:r w:rsidRPr="005E60BB">
        <w:rPr>
          <w:rFonts w:cs="Calibri"/>
          <w:spacing w:val="-1"/>
          <w:sz w:val="20"/>
          <w:szCs w:val="20"/>
        </w:rPr>
        <w:t>Prawo budowlane,</w:t>
      </w:r>
    </w:p>
    <w:p w14:paraId="0AEE927B" w14:textId="77777777" w:rsidR="00B57F30" w:rsidRPr="005E60BB" w:rsidRDefault="00B41328" w:rsidP="006B1F12">
      <w:pPr>
        <w:numPr>
          <w:ilvl w:val="1"/>
          <w:numId w:val="118"/>
        </w:numPr>
        <w:tabs>
          <w:tab w:val="clear" w:pos="1056"/>
          <w:tab w:val="left" w:pos="851"/>
        </w:tabs>
        <w:spacing w:after="0" w:line="240" w:lineRule="auto"/>
        <w:ind w:left="851" w:hanging="284"/>
        <w:jc w:val="both"/>
        <w:rPr>
          <w:rFonts w:eastAsia="Arial Unicode MS" w:cs="Calibri"/>
          <w:sz w:val="20"/>
          <w:szCs w:val="20"/>
        </w:rPr>
      </w:pPr>
      <w:r w:rsidRPr="005E60BB">
        <w:rPr>
          <w:rFonts w:cs="Calibri"/>
          <w:spacing w:val="-1"/>
          <w:sz w:val="20"/>
          <w:szCs w:val="20"/>
        </w:rPr>
        <w:t xml:space="preserve">przeszkolenie pracowników Zamawiającego z zakresu działania i obsługi </w:t>
      </w:r>
      <w:r w:rsidRPr="005E60BB">
        <w:rPr>
          <w:rFonts w:cs="Calibri"/>
          <w:sz w:val="20"/>
          <w:szCs w:val="20"/>
        </w:rPr>
        <w:t>nowych instalacji i urządzeń,</w:t>
      </w:r>
    </w:p>
    <w:p w14:paraId="7D762DCE" w14:textId="77777777" w:rsidR="00B57F30" w:rsidRPr="005E60BB" w:rsidRDefault="00B41328" w:rsidP="006B1F12">
      <w:pPr>
        <w:numPr>
          <w:ilvl w:val="1"/>
          <w:numId w:val="119"/>
        </w:numPr>
        <w:tabs>
          <w:tab w:val="clear" w:pos="1056"/>
          <w:tab w:val="left" w:pos="851"/>
        </w:tabs>
        <w:spacing w:after="0" w:line="240" w:lineRule="auto"/>
        <w:ind w:left="851" w:hanging="284"/>
        <w:jc w:val="both"/>
        <w:rPr>
          <w:rFonts w:eastAsia="Arial Unicode MS" w:cs="Calibri"/>
          <w:sz w:val="20"/>
          <w:szCs w:val="20"/>
        </w:rPr>
      </w:pPr>
      <w:r w:rsidRPr="005E60BB">
        <w:rPr>
          <w:rFonts w:cs="Calibri"/>
          <w:sz w:val="20"/>
          <w:szCs w:val="20"/>
        </w:rPr>
        <w:t>uzyskanie wszelkich dokumentów, uzgodnień i decyzji niezbędnych do uzyskania pozwolenia na użytkowanie, w tym m.in. złożenie wniosku o pozwolenie na użytkowanie jeśli będzie wymagane,</w:t>
      </w:r>
    </w:p>
    <w:p w14:paraId="39C82FB9" w14:textId="77777777" w:rsidR="00B57F30" w:rsidRPr="005E60BB" w:rsidRDefault="00B41328" w:rsidP="006B1F12">
      <w:pPr>
        <w:numPr>
          <w:ilvl w:val="1"/>
          <w:numId w:val="120"/>
        </w:numPr>
        <w:tabs>
          <w:tab w:val="clear" w:pos="1056"/>
          <w:tab w:val="left" w:pos="851"/>
        </w:tabs>
        <w:spacing w:after="0" w:line="240" w:lineRule="auto"/>
        <w:ind w:left="851" w:hanging="284"/>
        <w:jc w:val="both"/>
        <w:rPr>
          <w:rFonts w:eastAsia="Arial Unicode MS" w:cs="Calibri"/>
          <w:sz w:val="20"/>
          <w:szCs w:val="20"/>
        </w:rPr>
      </w:pPr>
      <w:r w:rsidRPr="005E60BB">
        <w:rPr>
          <w:rFonts w:cs="Calibri"/>
          <w:sz w:val="20"/>
          <w:szCs w:val="20"/>
        </w:rPr>
        <w:t>uczestniczenie w przeglądach gwarancyjnych (minimum jeden raz na rok),</w:t>
      </w:r>
    </w:p>
    <w:p w14:paraId="4FDB97A9" w14:textId="77777777" w:rsidR="00B57F30" w:rsidRPr="005E60BB" w:rsidRDefault="00B41328" w:rsidP="006B1F12">
      <w:pPr>
        <w:numPr>
          <w:ilvl w:val="1"/>
          <w:numId w:val="121"/>
        </w:numPr>
        <w:tabs>
          <w:tab w:val="clear" w:pos="1056"/>
          <w:tab w:val="left" w:pos="851"/>
        </w:tabs>
        <w:spacing w:after="0" w:line="240" w:lineRule="auto"/>
        <w:ind w:left="851" w:hanging="284"/>
        <w:jc w:val="both"/>
        <w:rPr>
          <w:rFonts w:cs="Calibri"/>
          <w:sz w:val="20"/>
          <w:szCs w:val="20"/>
        </w:rPr>
      </w:pPr>
      <w:r w:rsidRPr="005E60BB">
        <w:rPr>
          <w:rFonts w:cs="Calibri"/>
          <w:sz w:val="20"/>
          <w:szCs w:val="20"/>
        </w:rPr>
        <w:t xml:space="preserve">wykonanie usługi serwisu gwarancyjnego zainstalowanego sprzętu i urządzeń w okresie gwarancji (dotyczy okresu gwarancji udzielonej przez Wykonawcę na cały zakres umowy </w:t>
      </w:r>
      <w:r w:rsidR="00FA742B" w:rsidRPr="005E60BB">
        <w:rPr>
          <w:rFonts w:cs="Calibri"/>
          <w:sz w:val="20"/>
          <w:szCs w:val="20"/>
        </w:rPr>
        <w:t>–</w:t>
      </w:r>
      <w:r w:rsidRPr="005E60BB">
        <w:rPr>
          <w:rFonts w:cs="Calibri"/>
          <w:sz w:val="20"/>
          <w:szCs w:val="20"/>
        </w:rPr>
        <w:t xml:space="preserve"> inwestycji</w:t>
      </w:r>
      <w:r w:rsidR="00FA742B" w:rsidRPr="005E60BB">
        <w:rPr>
          <w:rFonts w:cs="Calibri"/>
          <w:sz w:val="20"/>
          <w:szCs w:val="20"/>
        </w:rPr>
        <w:t>, w tym</w:t>
      </w:r>
      <w:r w:rsidRPr="005E60BB">
        <w:rPr>
          <w:rFonts w:cs="Calibri"/>
          <w:sz w:val="20"/>
          <w:szCs w:val="20"/>
        </w:rPr>
        <w:t xml:space="preserve"> okresów gwarancyjnych poszczególnych urządzeń udzielanych przez ich producentów),</w:t>
      </w:r>
      <w:r w:rsidR="00FA742B" w:rsidRPr="005E60BB">
        <w:rPr>
          <w:rFonts w:cs="Calibri"/>
          <w:sz w:val="20"/>
          <w:szCs w:val="20"/>
        </w:rPr>
        <w:t xml:space="preserve"> w ramach ceny oferty i wynagrodzenia umownego.</w:t>
      </w:r>
    </w:p>
    <w:p w14:paraId="365604DD" w14:textId="77777777" w:rsidR="00B57F30" w:rsidRPr="005E60BB" w:rsidRDefault="00B41328" w:rsidP="006B1F12">
      <w:pPr>
        <w:numPr>
          <w:ilvl w:val="1"/>
          <w:numId w:val="122"/>
        </w:numPr>
        <w:tabs>
          <w:tab w:val="clear" w:pos="1056"/>
          <w:tab w:val="left" w:pos="851"/>
        </w:tabs>
        <w:spacing w:after="0" w:line="240" w:lineRule="auto"/>
        <w:ind w:left="851" w:hanging="284"/>
        <w:jc w:val="both"/>
        <w:rPr>
          <w:rFonts w:eastAsia="Arial Unicode MS" w:cs="Calibri"/>
          <w:sz w:val="20"/>
          <w:szCs w:val="20"/>
        </w:rPr>
      </w:pPr>
      <w:r w:rsidRPr="005E60BB">
        <w:rPr>
          <w:rFonts w:cs="Calibri"/>
          <w:spacing w:val="4"/>
          <w:sz w:val="20"/>
          <w:szCs w:val="20"/>
        </w:rPr>
        <w:t>usuwanie wad i usterek stwierdzonych w czasie przeglądów gwarancyjnych</w:t>
      </w:r>
      <w:r w:rsidRPr="005E60BB">
        <w:rPr>
          <w:rFonts w:cs="Calibri"/>
          <w:spacing w:val="-1"/>
          <w:sz w:val="20"/>
          <w:szCs w:val="20"/>
        </w:rPr>
        <w:t>,</w:t>
      </w:r>
    </w:p>
    <w:p w14:paraId="1D055D4A" w14:textId="1D87EAD0" w:rsidR="00B57F30" w:rsidRPr="005E60BB" w:rsidRDefault="00B41328" w:rsidP="006B1F12">
      <w:pPr>
        <w:numPr>
          <w:ilvl w:val="1"/>
          <w:numId w:val="123"/>
        </w:numPr>
        <w:tabs>
          <w:tab w:val="clear" w:pos="1056"/>
          <w:tab w:val="left" w:pos="851"/>
        </w:tabs>
        <w:spacing w:after="0" w:line="240" w:lineRule="auto"/>
        <w:ind w:left="851" w:hanging="284"/>
        <w:jc w:val="both"/>
        <w:rPr>
          <w:rFonts w:eastAsia="Arial Unicode MS" w:cs="Calibri"/>
          <w:sz w:val="20"/>
          <w:szCs w:val="20"/>
        </w:rPr>
      </w:pPr>
      <w:r w:rsidRPr="005E60BB">
        <w:rPr>
          <w:rFonts w:cs="Calibri"/>
          <w:sz w:val="20"/>
          <w:szCs w:val="20"/>
        </w:rPr>
        <w:t>ponoszenie pełnej odpowiedzialno</w:t>
      </w:r>
      <w:r w:rsidRPr="005E60BB">
        <w:rPr>
          <w:rFonts w:eastAsia="TimesNewRoman" w:cs="Calibri"/>
          <w:sz w:val="20"/>
          <w:szCs w:val="20"/>
        </w:rPr>
        <w:t xml:space="preserve">ści </w:t>
      </w:r>
      <w:r w:rsidRPr="005E60BB">
        <w:rPr>
          <w:rFonts w:cs="Calibri"/>
          <w:sz w:val="20"/>
          <w:szCs w:val="20"/>
        </w:rPr>
        <w:t>za wszelkie działania lub zaniedbania i wynikłe z tego tytułu ewentualne szkody spowodowane Zamawiaj</w:t>
      </w:r>
      <w:r w:rsidRPr="005E60BB">
        <w:rPr>
          <w:rFonts w:eastAsia="TimesNewRoman" w:cs="Calibri"/>
          <w:sz w:val="20"/>
          <w:szCs w:val="20"/>
        </w:rPr>
        <w:t>ą</w:t>
      </w:r>
      <w:r w:rsidRPr="005E60BB">
        <w:rPr>
          <w:rFonts w:cs="Calibri"/>
          <w:sz w:val="20"/>
          <w:szCs w:val="20"/>
        </w:rPr>
        <w:t>cemu lub osobom trzecim w zwi</w:t>
      </w:r>
      <w:r w:rsidRPr="005E60BB">
        <w:rPr>
          <w:rFonts w:eastAsia="TimesNewRoman" w:cs="Calibri"/>
          <w:sz w:val="20"/>
          <w:szCs w:val="20"/>
        </w:rPr>
        <w:t>ą</w:t>
      </w:r>
      <w:r w:rsidRPr="005E60BB">
        <w:rPr>
          <w:rFonts w:cs="Calibri"/>
          <w:sz w:val="20"/>
          <w:szCs w:val="20"/>
        </w:rPr>
        <w:t>zku z realizacj</w:t>
      </w:r>
      <w:r w:rsidRPr="005E60BB">
        <w:rPr>
          <w:rFonts w:eastAsia="TimesNewRoman" w:cs="Calibri"/>
          <w:sz w:val="20"/>
          <w:szCs w:val="20"/>
        </w:rPr>
        <w:t xml:space="preserve">ą </w:t>
      </w:r>
      <w:r w:rsidRPr="005E60BB">
        <w:rPr>
          <w:rFonts w:cs="Calibri"/>
          <w:sz w:val="20"/>
          <w:szCs w:val="20"/>
        </w:rPr>
        <w:t>przedmiotu niniejszej umowy lub zaniechaniem wykonania czynno</w:t>
      </w:r>
      <w:r w:rsidRPr="005E60BB">
        <w:rPr>
          <w:rFonts w:eastAsia="TimesNewRoman" w:cs="Calibri"/>
          <w:sz w:val="20"/>
          <w:szCs w:val="20"/>
        </w:rPr>
        <w:t>ś</w:t>
      </w:r>
      <w:r w:rsidRPr="005E60BB">
        <w:rPr>
          <w:rFonts w:cs="Calibri"/>
          <w:sz w:val="20"/>
          <w:szCs w:val="20"/>
        </w:rPr>
        <w:t>ci, do których wykonania był zobowi</w:t>
      </w:r>
      <w:r w:rsidRPr="005E60BB">
        <w:rPr>
          <w:rFonts w:eastAsia="TimesNewRoman" w:cs="Calibri"/>
          <w:sz w:val="20"/>
          <w:szCs w:val="20"/>
        </w:rPr>
        <w:t>ą</w:t>
      </w:r>
      <w:r w:rsidRPr="005E60BB">
        <w:rPr>
          <w:rFonts w:cs="Calibri"/>
          <w:sz w:val="20"/>
          <w:szCs w:val="20"/>
        </w:rPr>
        <w:t>zany,</w:t>
      </w:r>
    </w:p>
    <w:p w14:paraId="0247EF94" w14:textId="2C0B0A97" w:rsidR="0077745A" w:rsidRPr="005E60BB" w:rsidRDefault="0077745A" w:rsidP="006B1F12">
      <w:pPr>
        <w:numPr>
          <w:ilvl w:val="1"/>
          <w:numId w:val="123"/>
        </w:numPr>
        <w:tabs>
          <w:tab w:val="clear" w:pos="1056"/>
          <w:tab w:val="left" w:pos="851"/>
        </w:tabs>
        <w:spacing w:after="0" w:line="240" w:lineRule="auto"/>
        <w:ind w:left="851" w:hanging="284"/>
        <w:jc w:val="both"/>
        <w:rPr>
          <w:rFonts w:eastAsia="Arial Unicode MS" w:cs="Calibri"/>
          <w:sz w:val="20"/>
          <w:szCs w:val="20"/>
        </w:rPr>
      </w:pPr>
      <w:r w:rsidRPr="005E60BB">
        <w:rPr>
          <w:rFonts w:cs="Calibri"/>
          <w:sz w:val="20"/>
          <w:szCs w:val="20"/>
        </w:rPr>
        <w:t>i</w:t>
      </w:r>
      <w:r w:rsidRPr="005E60BB">
        <w:rPr>
          <w:rFonts w:cs="Calibri"/>
          <w:sz w:val="20"/>
          <w:szCs w:val="20"/>
        </w:rPr>
        <w:t>nne określone w Opisie przedmiotu zamówienia, będąc</w:t>
      </w:r>
      <w:r w:rsidRPr="005E60BB">
        <w:rPr>
          <w:rFonts w:cs="Calibri"/>
          <w:sz w:val="20"/>
          <w:szCs w:val="20"/>
        </w:rPr>
        <w:t>ym</w:t>
      </w:r>
      <w:r w:rsidRPr="005E60BB">
        <w:rPr>
          <w:rFonts w:cs="Calibri"/>
          <w:sz w:val="20"/>
          <w:szCs w:val="20"/>
        </w:rPr>
        <w:t xml:space="preserve"> załącznikiem do umowy</w:t>
      </w:r>
    </w:p>
    <w:p w14:paraId="71D8B2E7" w14:textId="221FF121" w:rsidR="00B57F30" w:rsidRPr="005E60BB" w:rsidRDefault="00B41328" w:rsidP="006B1F12">
      <w:pPr>
        <w:numPr>
          <w:ilvl w:val="0"/>
          <w:numId w:val="124"/>
        </w:numPr>
        <w:spacing w:after="0" w:line="240" w:lineRule="auto"/>
        <w:ind w:left="426" w:hanging="426"/>
        <w:jc w:val="both"/>
        <w:rPr>
          <w:rFonts w:cs="Calibri"/>
          <w:sz w:val="20"/>
          <w:szCs w:val="20"/>
        </w:rPr>
      </w:pPr>
      <w:r w:rsidRPr="005E60BB">
        <w:rPr>
          <w:rFonts w:cs="Calibri"/>
          <w:sz w:val="20"/>
          <w:szCs w:val="20"/>
        </w:rPr>
        <w:t xml:space="preserve">W rozwiązaniach projektowych zastosowane będą materiały i urządzenia dopuszczone do obrotu </w:t>
      </w:r>
      <w:r w:rsidRPr="005E60BB">
        <w:rPr>
          <w:rFonts w:cs="Calibri"/>
          <w:sz w:val="20"/>
          <w:szCs w:val="20"/>
        </w:rPr>
        <w:br/>
        <w:t>i powszechnie stosowane</w:t>
      </w:r>
      <w:r w:rsidR="0077745A" w:rsidRPr="005E60BB">
        <w:rPr>
          <w:rFonts w:cs="Calibri"/>
          <w:sz w:val="20"/>
          <w:szCs w:val="20"/>
        </w:rPr>
        <w:t xml:space="preserve">, </w:t>
      </w:r>
      <w:r w:rsidR="0077745A" w:rsidRPr="005E60BB">
        <w:rPr>
          <w:rFonts w:cs="Calibri"/>
          <w:sz w:val="20"/>
          <w:szCs w:val="20"/>
        </w:rPr>
        <w:t>spełniające regułę DNSH</w:t>
      </w:r>
      <w:r w:rsidRPr="005E60BB">
        <w:rPr>
          <w:rFonts w:cs="Calibri"/>
          <w:sz w:val="20"/>
          <w:szCs w:val="20"/>
        </w:rPr>
        <w:t>. Wyroby zaliczane do grupy jednostkowego stosowania w budownictwie będą mogły być zastosowane tylko po uprzedniej akceptacji Zamawiającego.</w:t>
      </w:r>
    </w:p>
    <w:p w14:paraId="21542BA6" w14:textId="77777777" w:rsidR="00B57F30" w:rsidRPr="005E60BB" w:rsidRDefault="00B41328" w:rsidP="006B1F12">
      <w:pPr>
        <w:numPr>
          <w:ilvl w:val="0"/>
          <w:numId w:val="125"/>
        </w:numPr>
        <w:spacing w:after="0" w:line="240" w:lineRule="auto"/>
        <w:ind w:left="426" w:hanging="426"/>
        <w:jc w:val="both"/>
        <w:rPr>
          <w:rFonts w:cs="Calibri"/>
          <w:sz w:val="20"/>
          <w:szCs w:val="20"/>
        </w:rPr>
      </w:pPr>
      <w:r w:rsidRPr="005E60BB">
        <w:rPr>
          <w:rFonts w:cs="Calibri"/>
          <w:iCs/>
          <w:sz w:val="20"/>
          <w:szCs w:val="20"/>
        </w:rPr>
        <w:lastRenderedPageBreak/>
        <w:t>Zamawiający zastrzega, że wszelkie ostateczne rozwiązania na etapie wykonania projektów, robót budowlanych, rozwiązań funkcjonalno-użytkowych, wyboru technologii wykonania, dostaw ustalane będą przez Wykonawcę w porozumieniu i za pisemną akceptacją Zamawiającego.</w:t>
      </w:r>
    </w:p>
    <w:p w14:paraId="351B5027" w14:textId="77777777" w:rsidR="00B57F30" w:rsidRPr="005E60BB" w:rsidRDefault="00B57F30">
      <w:pPr>
        <w:spacing w:after="0" w:line="240" w:lineRule="auto"/>
        <w:rPr>
          <w:rFonts w:cs="Calibri"/>
          <w:b/>
          <w:sz w:val="20"/>
          <w:szCs w:val="20"/>
        </w:rPr>
      </w:pPr>
    </w:p>
    <w:p w14:paraId="73DEC1A1" w14:textId="6C4B6793" w:rsidR="00B57F30" w:rsidRPr="005E60BB" w:rsidRDefault="00B41328">
      <w:pPr>
        <w:spacing w:after="0" w:line="240" w:lineRule="auto"/>
        <w:jc w:val="center"/>
        <w:rPr>
          <w:rFonts w:cs="Calibri"/>
          <w:b/>
          <w:sz w:val="20"/>
          <w:szCs w:val="20"/>
        </w:rPr>
      </w:pPr>
      <w:r w:rsidRPr="005E60BB">
        <w:rPr>
          <w:rFonts w:cs="Calibri"/>
          <w:b/>
          <w:sz w:val="20"/>
          <w:szCs w:val="20"/>
        </w:rPr>
        <w:t xml:space="preserve">§ </w:t>
      </w:r>
      <w:r w:rsidR="00485293" w:rsidRPr="005E60BB">
        <w:rPr>
          <w:rFonts w:cs="Calibri"/>
          <w:b/>
          <w:sz w:val="20"/>
          <w:szCs w:val="20"/>
        </w:rPr>
        <w:t>8</w:t>
      </w:r>
    </w:p>
    <w:p w14:paraId="43B7390C" w14:textId="77777777" w:rsidR="00B57F30" w:rsidRPr="005E60BB" w:rsidRDefault="00B41328">
      <w:pPr>
        <w:spacing w:after="0" w:line="240" w:lineRule="auto"/>
        <w:jc w:val="center"/>
        <w:rPr>
          <w:rFonts w:cs="Calibri"/>
          <w:b/>
          <w:sz w:val="20"/>
          <w:szCs w:val="20"/>
        </w:rPr>
      </w:pPr>
      <w:r w:rsidRPr="005E60BB">
        <w:rPr>
          <w:rFonts w:cs="Calibri"/>
          <w:b/>
          <w:sz w:val="20"/>
          <w:szCs w:val="20"/>
        </w:rPr>
        <w:t>OSOBY UPOWA</w:t>
      </w:r>
      <w:r w:rsidRPr="005E60BB">
        <w:rPr>
          <w:rFonts w:eastAsia="TimesNewRoman" w:cs="Calibri"/>
          <w:b/>
          <w:sz w:val="20"/>
          <w:szCs w:val="20"/>
        </w:rPr>
        <w:t>Ż</w:t>
      </w:r>
      <w:r w:rsidRPr="005E60BB">
        <w:rPr>
          <w:rFonts w:cs="Calibri"/>
          <w:b/>
          <w:sz w:val="20"/>
          <w:szCs w:val="20"/>
        </w:rPr>
        <w:t>NIONE DO WYKONYWANIA POSTANOWIE</w:t>
      </w:r>
      <w:r w:rsidRPr="005E60BB">
        <w:rPr>
          <w:rFonts w:eastAsia="TimesNewRoman" w:cs="Calibri"/>
          <w:b/>
          <w:sz w:val="20"/>
          <w:szCs w:val="20"/>
        </w:rPr>
        <w:t xml:space="preserve">Ń </w:t>
      </w:r>
      <w:r w:rsidRPr="005E60BB">
        <w:rPr>
          <w:rFonts w:cs="Calibri"/>
          <w:b/>
          <w:sz w:val="20"/>
          <w:szCs w:val="20"/>
        </w:rPr>
        <w:t>UMOWY</w:t>
      </w:r>
    </w:p>
    <w:p w14:paraId="67144910" w14:textId="77777777" w:rsidR="00B57F30" w:rsidRPr="005E60BB" w:rsidRDefault="00B41328" w:rsidP="00696946">
      <w:pPr>
        <w:numPr>
          <w:ilvl w:val="0"/>
          <w:numId w:val="7"/>
        </w:numPr>
        <w:tabs>
          <w:tab w:val="center" w:pos="426"/>
          <w:tab w:val="right" w:pos="8854"/>
        </w:tabs>
        <w:spacing w:after="0" w:line="240" w:lineRule="auto"/>
        <w:ind w:left="426"/>
        <w:jc w:val="both"/>
        <w:rPr>
          <w:rFonts w:cs="Calibri"/>
          <w:sz w:val="20"/>
          <w:szCs w:val="20"/>
        </w:rPr>
      </w:pPr>
      <w:r w:rsidRPr="005E60BB">
        <w:rPr>
          <w:rFonts w:cs="Calibri"/>
          <w:sz w:val="20"/>
          <w:szCs w:val="20"/>
        </w:rPr>
        <w:t>Wykonawca zobowiązany jest w toku realizacji umowy prowadzić na bieżąco i przechowywać dokumenty zgodnie z odpowiednimi przepisami prawa, w tym dokumentację wynikającą z Prawa Budowlanego.</w:t>
      </w:r>
    </w:p>
    <w:p w14:paraId="1043E480" w14:textId="77777777" w:rsidR="00B57F30" w:rsidRPr="005E60BB" w:rsidRDefault="00B41328" w:rsidP="00696946">
      <w:pPr>
        <w:numPr>
          <w:ilvl w:val="0"/>
          <w:numId w:val="7"/>
        </w:numPr>
        <w:tabs>
          <w:tab w:val="center" w:pos="426"/>
          <w:tab w:val="right" w:pos="8854"/>
        </w:tabs>
        <w:spacing w:after="0" w:line="240" w:lineRule="auto"/>
        <w:ind w:left="425"/>
        <w:jc w:val="both"/>
        <w:rPr>
          <w:rFonts w:cs="Calibri"/>
          <w:sz w:val="20"/>
          <w:szCs w:val="20"/>
        </w:rPr>
      </w:pPr>
      <w:r w:rsidRPr="005E60BB">
        <w:rPr>
          <w:rFonts w:cs="Calibri"/>
          <w:sz w:val="20"/>
          <w:szCs w:val="20"/>
        </w:rPr>
        <w:t>Porozumiewanie się stron w sprawach związanych z bieżącym wykonywaniem prac odbywać się będzie poprzez zapisy w dzienniku budowy oraz w drodze korespondencji elektronicznej doręczanej adresatom:</w:t>
      </w:r>
    </w:p>
    <w:p w14:paraId="17A1B561" w14:textId="59A35DAB" w:rsidR="00B57F30" w:rsidRPr="005E60BB" w:rsidRDefault="00B41328">
      <w:pPr>
        <w:spacing w:after="0" w:line="240" w:lineRule="auto"/>
        <w:ind w:left="425"/>
        <w:jc w:val="both"/>
        <w:rPr>
          <w:rFonts w:cs="Calibri"/>
          <w:sz w:val="20"/>
          <w:szCs w:val="20"/>
        </w:rPr>
      </w:pPr>
      <w:r w:rsidRPr="005E60BB">
        <w:rPr>
          <w:rFonts w:cs="Calibri"/>
          <w:sz w:val="20"/>
          <w:szCs w:val="20"/>
        </w:rPr>
        <w:t xml:space="preserve">- ze strony Zamawiającego osobą upoważnioną do dokonywania bieżących uzgodnień dotyczących realizacji przedmiotu umowy jest </w:t>
      </w:r>
      <w:r w:rsidR="006D34F2" w:rsidRPr="005E60BB">
        <w:rPr>
          <w:rFonts w:cs="Calibri"/>
          <w:sz w:val="20"/>
          <w:szCs w:val="20"/>
        </w:rPr>
        <w:t xml:space="preserve">Pan </w:t>
      </w:r>
      <w:r w:rsidR="006D34F2" w:rsidRPr="005E60BB">
        <w:rPr>
          <w:rFonts w:cs="Calibri"/>
          <w:b/>
          <w:sz w:val="20"/>
          <w:szCs w:val="20"/>
        </w:rPr>
        <w:t>Grzegorz Pazik</w:t>
      </w:r>
      <w:r w:rsidR="006D34F2" w:rsidRPr="005E60BB">
        <w:rPr>
          <w:rFonts w:cs="Calibri"/>
          <w:sz w:val="20"/>
          <w:szCs w:val="20"/>
        </w:rPr>
        <w:t xml:space="preserve"> e-mail: </w:t>
      </w:r>
      <w:hyperlink r:id="rId8" w:history="1">
        <w:r w:rsidR="006D34F2" w:rsidRPr="005E60BB">
          <w:rPr>
            <w:rStyle w:val="Hipercze"/>
            <w:rFonts w:cs="Calibri"/>
            <w:color w:val="auto"/>
            <w:sz w:val="20"/>
            <w:szCs w:val="20"/>
          </w:rPr>
          <w:t>gpazik@szpitalepomorskie.eu</w:t>
        </w:r>
      </w:hyperlink>
      <w:r w:rsidR="006D34F2" w:rsidRPr="005E60BB">
        <w:rPr>
          <w:rFonts w:cs="Calibri"/>
          <w:sz w:val="20"/>
          <w:szCs w:val="20"/>
        </w:rPr>
        <w:t xml:space="preserve"> lub osoba zastępująca; Pan </w:t>
      </w:r>
      <w:r w:rsidR="006D34F2" w:rsidRPr="005E60BB">
        <w:rPr>
          <w:rFonts w:cs="Calibri"/>
          <w:b/>
          <w:sz w:val="20"/>
          <w:szCs w:val="20"/>
        </w:rPr>
        <w:t>Adam Nowakowski</w:t>
      </w:r>
      <w:r w:rsidR="006D34F2" w:rsidRPr="005E60BB">
        <w:rPr>
          <w:rFonts w:cs="Calibri"/>
          <w:sz w:val="20"/>
          <w:szCs w:val="20"/>
        </w:rPr>
        <w:t xml:space="preserve"> e-mail: </w:t>
      </w:r>
      <w:r w:rsidR="006D34F2" w:rsidRPr="005E60BB">
        <w:rPr>
          <w:rFonts w:cs="Calibri"/>
          <w:sz w:val="20"/>
          <w:szCs w:val="20"/>
          <w:u w:val="single"/>
        </w:rPr>
        <w:t>anowakowski@szpitalepomorskie.eu</w:t>
      </w:r>
      <w:r w:rsidR="006D34F2" w:rsidRPr="005E60BB">
        <w:rPr>
          <w:rFonts w:cs="Calibri"/>
          <w:sz w:val="20"/>
          <w:szCs w:val="20"/>
        </w:rPr>
        <w:t xml:space="preserve"> lub osoba zastępująca,</w:t>
      </w:r>
      <w:r w:rsidR="000C5B66" w:rsidRPr="005E60BB">
        <w:rPr>
          <w:rFonts w:cs="Calibri"/>
          <w:sz w:val="20"/>
          <w:szCs w:val="20"/>
        </w:rPr>
        <w:t xml:space="preserve"> </w:t>
      </w:r>
      <w:r w:rsidR="00BB4B69" w:rsidRPr="005E60BB">
        <w:rPr>
          <w:rFonts w:cs="Calibri"/>
          <w:sz w:val="20"/>
          <w:szCs w:val="20"/>
        </w:rPr>
        <w:t xml:space="preserve">Pani Magdalena Olszyńska e-mail: </w:t>
      </w:r>
      <w:hyperlink r:id="rId9" w:history="1">
        <w:r w:rsidR="00BB4B69" w:rsidRPr="005E60BB">
          <w:rPr>
            <w:rStyle w:val="Hipercze"/>
            <w:rFonts w:cs="Calibri"/>
            <w:sz w:val="20"/>
            <w:szCs w:val="20"/>
          </w:rPr>
          <w:t>molszynska@szpitalepomorskie.eu</w:t>
        </w:r>
      </w:hyperlink>
      <w:r w:rsidR="00BB4B69" w:rsidRPr="005E60BB">
        <w:rPr>
          <w:rFonts w:cs="Calibri"/>
          <w:sz w:val="20"/>
          <w:szCs w:val="20"/>
        </w:rPr>
        <w:t xml:space="preserve"> lub osoba zastępująca</w:t>
      </w:r>
      <w:r w:rsidR="0077745A" w:rsidRPr="005E60BB">
        <w:rPr>
          <w:rFonts w:cs="Calibri"/>
          <w:sz w:val="20"/>
          <w:szCs w:val="20"/>
        </w:rPr>
        <w:t>.</w:t>
      </w:r>
      <w:r w:rsidR="00BB4B69" w:rsidRPr="005E60BB">
        <w:rPr>
          <w:rFonts w:cs="Calibri"/>
          <w:sz w:val="20"/>
          <w:szCs w:val="20"/>
        </w:rPr>
        <w:t xml:space="preserve"> </w:t>
      </w:r>
      <w:r w:rsidR="006D34F2" w:rsidRPr="005E60BB">
        <w:rPr>
          <w:rFonts w:cs="Calibri"/>
          <w:sz w:val="20"/>
          <w:szCs w:val="20"/>
        </w:rPr>
        <w:t xml:space="preserve"> </w:t>
      </w:r>
      <w:r w:rsidR="00BB4B69" w:rsidRPr="005E60BB">
        <w:rPr>
          <w:rFonts w:cs="Calibri"/>
          <w:sz w:val="20"/>
          <w:szCs w:val="20"/>
        </w:rPr>
        <w:t>D</w:t>
      </w:r>
      <w:r w:rsidR="006D34F2" w:rsidRPr="005E60BB">
        <w:rPr>
          <w:rFonts w:cs="Calibri"/>
          <w:sz w:val="20"/>
          <w:szCs w:val="20"/>
        </w:rPr>
        <w:t xml:space="preserve">odatkowo całą korespondencję e-mailową należy równocześnie przesyłać do wiadomości na adres e-mail: </w:t>
      </w:r>
      <w:hyperlink r:id="rId10" w:history="1">
        <w:r w:rsidR="00DA4DB3" w:rsidRPr="005E60BB">
          <w:rPr>
            <w:rStyle w:val="Hipercze"/>
            <w:rFonts w:cs="Calibri"/>
            <w:color w:val="auto"/>
            <w:sz w:val="20"/>
            <w:szCs w:val="20"/>
            <w:u w:val="none"/>
          </w:rPr>
          <w:t>amlodzianowska-forys@szpitalepomorskie.eu</w:t>
        </w:r>
      </w:hyperlink>
      <w:r w:rsidR="0077745A" w:rsidRPr="005E60BB">
        <w:rPr>
          <w:rStyle w:val="Hipercze"/>
          <w:rFonts w:cs="Calibri"/>
          <w:color w:val="auto"/>
          <w:sz w:val="20"/>
          <w:szCs w:val="20"/>
          <w:u w:val="none"/>
        </w:rPr>
        <w:t xml:space="preserve">, </w:t>
      </w:r>
      <w:hyperlink r:id="rId11" w:history="1">
        <w:r w:rsidR="0077745A" w:rsidRPr="005E60BB">
          <w:rPr>
            <w:rStyle w:val="Hipercze"/>
            <w:rFonts w:cs="Calibri"/>
            <w:color w:val="auto"/>
            <w:sz w:val="20"/>
            <w:szCs w:val="20"/>
          </w:rPr>
          <w:t>sdaniliszyn@szpitalepomorskie.eu</w:t>
        </w:r>
      </w:hyperlink>
      <w:r w:rsidR="00DA4DB3" w:rsidRPr="005E60BB">
        <w:rPr>
          <w:rFonts w:cs="Calibri"/>
          <w:sz w:val="20"/>
          <w:szCs w:val="20"/>
        </w:rPr>
        <w:t xml:space="preserve"> oraz wwenta@szpitalepomorskie.eu</w:t>
      </w:r>
      <w:r w:rsidR="006D34F2" w:rsidRPr="005E60BB">
        <w:rPr>
          <w:rFonts w:cs="Calibri"/>
          <w:sz w:val="20"/>
          <w:szCs w:val="20"/>
        </w:rPr>
        <w:t>.</w:t>
      </w:r>
    </w:p>
    <w:p w14:paraId="31B80A87" w14:textId="77777777" w:rsidR="00B57F30" w:rsidRPr="005E60BB" w:rsidRDefault="00B41328">
      <w:pPr>
        <w:spacing w:after="0" w:line="240" w:lineRule="auto"/>
        <w:ind w:left="425"/>
        <w:jc w:val="both"/>
        <w:rPr>
          <w:rFonts w:cs="Calibri"/>
          <w:sz w:val="20"/>
          <w:szCs w:val="20"/>
        </w:rPr>
      </w:pPr>
      <w:r w:rsidRPr="005E60BB">
        <w:rPr>
          <w:rFonts w:cs="Calibri"/>
          <w:sz w:val="20"/>
          <w:szCs w:val="20"/>
        </w:rPr>
        <w:t>- ze strony Wykonawcy osobą upoważnioną do dokonywania bieżących uzgodnień dotyczących realizacji przedmiotu umowy jest Pan/Pani ……………………................... lub osoba zastępująca, e-mail:……………………</w:t>
      </w:r>
    </w:p>
    <w:p w14:paraId="7C78B109" w14:textId="77777777" w:rsidR="00B57F30" w:rsidRPr="005E60BB" w:rsidRDefault="00B41328" w:rsidP="00696946">
      <w:pPr>
        <w:widowControl w:val="0"/>
        <w:numPr>
          <w:ilvl w:val="0"/>
          <w:numId w:val="7"/>
        </w:numPr>
        <w:spacing w:after="0" w:line="240" w:lineRule="auto"/>
        <w:ind w:left="426"/>
        <w:jc w:val="both"/>
        <w:textAlignment w:val="baseline"/>
        <w:rPr>
          <w:rFonts w:cs="Calibri"/>
          <w:sz w:val="20"/>
          <w:szCs w:val="20"/>
        </w:rPr>
      </w:pPr>
      <w:r w:rsidRPr="005E60BB">
        <w:rPr>
          <w:rFonts w:cs="Calibri"/>
          <w:sz w:val="20"/>
          <w:szCs w:val="20"/>
        </w:rPr>
        <w:t>Strony odpowiadają za drożność w/w kanałów komunikacyjnych – poczty elektronicznej, pod rygorem skutku doręczenia. W pozostałym zakresie porozumiewanie się stron, w tym w sprawach dotyczących interpretowania, rozwiązania czy odstąpienia od umowy lub w innych wypadkach wskazanych w umowie odbywać się będzie w drodze korespondencji pisemnej doręczanej adresatom za potwierdzeniem odbioru.</w:t>
      </w:r>
    </w:p>
    <w:p w14:paraId="3D2C97DC" w14:textId="3CC828C7" w:rsidR="00B57F30" w:rsidRPr="005E60BB" w:rsidRDefault="00B41328" w:rsidP="00696946">
      <w:pPr>
        <w:widowControl w:val="0"/>
        <w:numPr>
          <w:ilvl w:val="0"/>
          <w:numId w:val="7"/>
        </w:numPr>
        <w:spacing w:after="0" w:line="240" w:lineRule="auto"/>
        <w:ind w:left="426"/>
        <w:jc w:val="both"/>
        <w:textAlignment w:val="baseline"/>
        <w:rPr>
          <w:rFonts w:cs="Calibri"/>
          <w:sz w:val="20"/>
          <w:szCs w:val="20"/>
        </w:rPr>
      </w:pPr>
      <w:r w:rsidRPr="005E60BB">
        <w:rPr>
          <w:rFonts w:cs="Calibri"/>
          <w:sz w:val="20"/>
          <w:szCs w:val="20"/>
        </w:rPr>
        <w:t xml:space="preserve">Dokumentacja </w:t>
      </w:r>
      <w:r w:rsidR="00BB4B69" w:rsidRPr="005E60BB">
        <w:rPr>
          <w:rFonts w:cs="Calibri"/>
          <w:sz w:val="20"/>
          <w:szCs w:val="20"/>
        </w:rPr>
        <w:t xml:space="preserve">projektowa </w:t>
      </w:r>
      <w:r w:rsidRPr="005E60BB">
        <w:rPr>
          <w:rFonts w:cs="Calibri"/>
          <w:sz w:val="20"/>
          <w:szCs w:val="20"/>
        </w:rPr>
        <w:t>będzie wykonana przez następujące osoby:</w:t>
      </w:r>
    </w:p>
    <w:p w14:paraId="684973B3" w14:textId="17474E5E" w:rsidR="006D34F2" w:rsidRPr="005E60BB" w:rsidRDefault="006D34F2" w:rsidP="006B1F12">
      <w:pPr>
        <w:widowControl w:val="0"/>
        <w:numPr>
          <w:ilvl w:val="0"/>
          <w:numId w:val="126"/>
        </w:numPr>
        <w:spacing w:after="0" w:line="240" w:lineRule="auto"/>
        <w:jc w:val="both"/>
        <w:textAlignment w:val="baseline"/>
        <w:rPr>
          <w:rFonts w:cs="Calibri"/>
          <w:sz w:val="20"/>
          <w:szCs w:val="20"/>
        </w:rPr>
      </w:pPr>
      <w:r w:rsidRPr="005E60BB">
        <w:rPr>
          <w:rFonts w:cs="Calibri"/>
          <w:sz w:val="20"/>
          <w:szCs w:val="20"/>
        </w:rPr>
        <w:t>Koordynator zespołu projektantów (posiadający uprawnienia budowlane branży architektonicznej bez ograniczeń), w osobie …………………….., uprawnienia budowlane nr ……………………….</w:t>
      </w:r>
    </w:p>
    <w:p w14:paraId="72CABAD8" w14:textId="0AAF6FA2" w:rsidR="00B57F30" w:rsidRPr="005E60BB" w:rsidRDefault="00B41328" w:rsidP="006B1F12">
      <w:pPr>
        <w:widowControl w:val="0"/>
        <w:numPr>
          <w:ilvl w:val="0"/>
          <w:numId w:val="126"/>
        </w:numPr>
        <w:spacing w:after="0" w:line="240" w:lineRule="auto"/>
        <w:jc w:val="both"/>
        <w:textAlignment w:val="baseline"/>
        <w:rPr>
          <w:rFonts w:cs="Calibri"/>
          <w:sz w:val="20"/>
          <w:szCs w:val="20"/>
        </w:rPr>
      </w:pPr>
      <w:r w:rsidRPr="005E60BB">
        <w:rPr>
          <w:rFonts w:cs="Calibri"/>
          <w:sz w:val="20"/>
          <w:szCs w:val="20"/>
        </w:rPr>
        <w:t xml:space="preserve">Projektant branży konstrukcyjno-budowlanej bez ograniczeń, w osobie ………………………, uprawnienia budowlane nr …………………………………….., </w:t>
      </w:r>
    </w:p>
    <w:p w14:paraId="666EEE32" w14:textId="77777777" w:rsidR="00B57F30" w:rsidRPr="005E60BB" w:rsidRDefault="00B41328" w:rsidP="006B1F12">
      <w:pPr>
        <w:numPr>
          <w:ilvl w:val="0"/>
          <w:numId w:val="127"/>
        </w:numPr>
        <w:spacing w:after="0" w:line="240" w:lineRule="auto"/>
        <w:jc w:val="both"/>
        <w:rPr>
          <w:rFonts w:cs="Calibri"/>
          <w:sz w:val="20"/>
          <w:szCs w:val="20"/>
        </w:rPr>
      </w:pPr>
      <w:r w:rsidRPr="005E60BB">
        <w:rPr>
          <w:rFonts w:cs="Calibri"/>
          <w:sz w:val="20"/>
          <w:szCs w:val="20"/>
        </w:rPr>
        <w:t>projektant w specjalności instalacyjnej w zakresie sieci, instalacji i urządzeń cieplnych, wentylacyjnych, gazowych, wodociągowych i kanalizacyjnych bez ograniczeń, w osobie ………………………, uprawnienia budowlane nr ……………………………………..,</w:t>
      </w:r>
    </w:p>
    <w:p w14:paraId="48B4EC93" w14:textId="77777777" w:rsidR="00B57F30" w:rsidRPr="005E60BB" w:rsidRDefault="00B41328" w:rsidP="006B1F12">
      <w:pPr>
        <w:numPr>
          <w:ilvl w:val="0"/>
          <w:numId w:val="128"/>
        </w:numPr>
        <w:spacing w:after="0" w:line="240" w:lineRule="auto"/>
        <w:jc w:val="both"/>
        <w:rPr>
          <w:rFonts w:cs="Calibri"/>
          <w:sz w:val="20"/>
          <w:szCs w:val="20"/>
        </w:rPr>
      </w:pPr>
      <w:r w:rsidRPr="005E60BB">
        <w:rPr>
          <w:rFonts w:cs="Calibri"/>
          <w:sz w:val="20"/>
          <w:szCs w:val="20"/>
        </w:rPr>
        <w:t>projektant w specjalności instalacyjnej w zakresie sieci, instalacji i urządzeń elektrycznych i elektroenergetycznych bez ograniczeń, w osobie ………………………, uprawnienia budowlane nr ………………………………………</w:t>
      </w:r>
    </w:p>
    <w:p w14:paraId="5FE49945" w14:textId="77777777" w:rsidR="00B57F30" w:rsidRPr="005E60BB" w:rsidRDefault="00B41328" w:rsidP="00696946">
      <w:pPr>
        <w:numPr>
          <w:ilvl w:val="0"/>
          <w:numId w:val="7"/>
        </w:numPr>
        <w:shd w:val="clear" w:color="auto" w:fill="FFFFFF"/>
        <w:tabs>
          <w:tab w:val="clear" w:pos="360"/>
          <w:tab w:val="left" w:pos="355"/>
          <w:tab w:val="left" w:leader="dot" w:pos="8155"/>
        </w:tabs>
        <w:spacing w:after="0" w:line="240" w:lineRule="auto"/>
        <w:ind w:left="426"/>
        <w:jc w:val="both"/>
        <w:rPr>
          <w:rFonts w:cs="Calibri"/>
          <w:sz w:val="20"/>
          <w:szCs w:val="20"/>
        </w:rPr>
      </w:pPr>
      <w:r w:rsidRPr="005E60BB">
        <w:rPr>
          <w:rFonts w:cs="Calibri"/>
          <w:sz w:val="20"/>
          <w:szCs w:val="20"/>
        </w:rPr>
        <w:t>Wykonawca ustanawia:</w:t>
      </w:r>
    </w:p>
    <w:p w14:paraId="5FD8CC0C" w14:textId="77777777" w:rsidR="00B57F30" w:rsidRPr="005E60BB" w:rsidRDefault="00B41328" w:rsidP="00696946">
      <w:pPr>
        <w:numPr>
          <w:ilvl w:val="0"/>
          <w:numId w:val="14"/>
        </w:numPr>
        <w:shd w:val="clear" w:color="auto" w:fill="FFFFFF"/>
        <w:tabs>
          <w:tab w:val="left" w:pos="491"/>
        </w:tabs>
        <w:spacing w:after="0" w:line="240" w:lineRule="auto"/>
        <w:ind w:left="426" w:firstLine="0"/>
        <w:jc w:val="both"/>
        <w:rPr>
          <w:rFonts w:cs="Calibri"/>
          <w:sz w:val="20"/>
          <w:szCs w:val="20"/>
        </w:rPr>
      </w:pPr>
      <w:r w:rsidRPr="005E60BB">
        <w:rPr>
          <w:rFonts w:cs="Calibri"/>
          <w:sz w:val="20"/>
          <w:szCs w:val="20"/>
        </w:rPr>
        <w:t xml:space="preserve">Kierownika budowy w specjalności konstrukcyjno-budowlanej bez ograniczeń w osobie: ……..………., uprawnienia budowlane nr …………………………………….., </w:t>
      </w:r>
    </w:p>
    <w:p w14:paraId="1B18DC5A" w14:textId="77777777" w:rsidR="00B57F30" w:rsidRPr="005E60BB" w:rsidRDefault="00B41328" w:rsidP="00696946">
      <w:pPr>
        <w:numPr>
          <w:ilvl w:val="0"/>
          <w:numId w:val="14"/>
        </w:numPr>
        <w:shd w:val="clear" w:color="auto" w:fill="FFFFFF"/>
        <w:tabs>
          <w:tab w:val="left" w:pos="491"/>
        </w:tabs>
        <w:spacing w:after="0" w:line="240" w:lineRule="auto"/>
        <w:ind w:left="426" w:firstLine="0"/>
        <w:jc w:val="both"/>
        <w:rPr>
          <w:rFonts w:cs="Calibri"/>
          <w:sz w:val="20"/>
          <w:szCs w:val="20"/>
        </w:rPr>
      </w:pPr>
      <w:bookmarkStart w:id="7" w:name="_Hlk76040524"/>
      <w:r w:rsidRPr="005E60BB">
        <w:rPr>
          <w:rFonts w:cs="Calibri"/>
          <w:sz w:val="20"/>
          <w:szCs w:val="20"/>
        </w:rPr>
        <w:t xml:space="preserve">Kierownika robót w specjalności instalacyjnej w zakresie sieci, instalacji i urządzeń cieplnych, wentylacyjnych, gazowych, wodociągowych i kanalizacyjnych </w:t>
      </w:r>
      <w:bookmarkStart w:id="8" w:name="_Hlk76040964"/>
      <w:r w:rsidRPr="005E60BB">
        <w:rPr>
          <w:rFonts w:cs="Calibri"/>
          <w:sz w:val="20"/>
          <w:szCs w:val="20"/>
        </w:rPr>
        <w:t xml:space="preserve">bez ograniczeń w osobie ……………. uprawnienia budowlane nr …………………………………….. </w:t>
      </w:r>
      <w:bookmarkEnd w:id="7"/>
      <w:bookmarkEnd w:id="8"/>
    </w:p>
    <w:p w14:paraId="23CA2311" w14:textId="16FB9333" w:rsidR="00B57F30" w:rsidRPr="005E60BB" w:rsidRDefault="00B41328" w:rsidP="009E1590">
      <w:pPr>
        <w:widowControl w:val="0"/>
        <w:numPr>
          <w:ilvl w:val="0"/>
          <w:numId w:val="14"/>
        </w:numPr>
        <w:tabs>
          <w:tab w:val="left" w:pos="426"/>
        </w:tabs>
        <w:spacing w:after="0" w:line="240" w:lineRule="auto"/>
        <w:ind w:left="426" w:firstLine="0"/>
        <w:jc w:val="both"/>
        <w:rPr>
          <w:rFonts w:cs="Calibri"/>
          <w:sz w:val="20"/>
          <w:szCs w:val="20"/>
        </w:rPr>
      </w:pPr>
      <w:r w:rsidRPr="005E60BB">
        <w:rPr>
          <w:rFonts w:cs="Calibri"/>
          <w:sz w:val="20"/>
          <w:szCs w:val="20"/>
        </w:rPr>
        <w:t xml:space="preserve">Kierownika robót w specjalności instalacyjnej w zakresie sieci, instalacji i urządzeń elektrycznych i elektroenergetycznych bez ograniczeń w osobie ……………. uprawnienia budowlane nr …………………………………….. </w:t>
      </w:r>
    </w:p>
    <w:p w14:paraId="1CB009C3" w14:textId="77777777" w:rsidR="00B57F30" w:rsidRPr="005E60BB"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5E60BB">
        <w:rPr>
          <w:rFonts w:cs="Calibri"/>
          <w:sz w:val="20"/>
          <w:szCs w:val="20"/>
        </w:rPr>
        <w:t>Wykonawca zobowiązany jest do zapewnienia ciągłości kierowania budową przez osobę uprawnioną. Kierownik budowy i kierownik robót branżowych realizują obowiązki określone w ustawie Prawo budowlane.</w:t>
      </w:r>
    </w:p>
    <w:p w14:paraId="2873355D" w14:textId="77777777" w:rsidR="00B57F30" w:rsidRPr="005E60BB"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5E60BB">
        <w:rPr>
          <w:rFonts w:cs="Calibri"/>
          <w:bCs/>
          <w:sz w:val="20"/>
          <w:szCs w:val="20"/>
        </w:rPr>
        <w:t xml:space="preserve">Kierownik budowy pełni swoje obowiązki osobiście. W przypadku wystąpienia jakichkolwiek przeszkód w wykonywaniu obowiązków odpowiedniego kierownika budowy/robót, wskazanego w ust. 5 powyżej, Wykonawca zobowiązany jest zapewnić na swój koszt zastępstwo dla odpowiedniego kierownika robót. Zastępca ustanowiony w sposób określony w zdaniu poprzedzającym musi posiadać co najmniej </w:t>
      </w:r>
      <w:r w:rsidRPr="005E60BB">
        <w:rPr>
          <w:rFonts w:cs="Calibri"/>
          <w:bCs/>
          <w:sz w:val="20"/>
          <w:szCs w:val="20"/>
        </w:rPr>
        <w:lastRenderedPageBreak/>
        <w:t>uprawnienia i doświadczenie zawodowe, jak wymagane postanowieniem SWZ.</w:t>
      </w:r>
      <w:r w:rsidRPr="005E60BB">
        <w:rPr>
          <w:rFonts w:cs="Calibri"/>
          <w:sz w:val="20"/>
          <w:szCs w:val="20"/>
        </w:rPr>
        <w:t xml:space="preserve"> Niezależnie od powyższego ustanowienie zastępstwa wymaga pisemnej zgody Zamawiającego.</w:t>
      </w:r>
    </w:p>
    <w:p w14:paraId="66D2FB1D" w14:textId="77777777" w:rsidR="00B57F30" w:rsidRPr="005E60BB" w:rsidRDefault="00B41328" w:rsidP="00696946">
      <w:pPr>
        <w:numPr>
          <w:ilvl w:val="0"/>
          <w:numId w:val="7"/>
        </w:numPr>
        <w:tabs>
          <w:tab w:val="left" w:pos="142"/>
          <w:tab w:val="left" w:pos="426"/>
          <w:tab w:val="center" w:pos="4318"/>
          <w:tab w:val="right" w:pos="8854"/>
        </w:tabs>
        <w:spacing w:after="0" w:line="240" w:lineRule="auto"/>
        <w:ind w:left="426"/>
        <w:jc w:val="both"/>
        <w:rPr>
          <w:rFonts w:cs="Calibri"/>
          <w:sz w:val="20"/>
          <w:szCs w:val="20"/>
        </w:rPr>
      </w:pPr>
      <w:r w:rsidRPr="005E60BB">
        <w:rPr>
          <w:rFonts w:cs="Calibri"/>
          <w:bCs/>
          <w:sz w:val="20"/>
          <w:szCs w:val="20"/>
        </w:rPr>
        <w:t>Wykonawca zobowiązany jest do niezwłocznego powiadomienia Zamawiającego o zamiarze zmiany odpowiedniego kierownika robót, wskazując nazwisko zastępcy wraz z jego uprawnieniami i doświadczeniem budowlanym oraz uzasadnienie konieczności zmiany. Zapisy ust. 7 stosuje się odpowiednio.</w:t>
      </w:r>
    </w:p>
    <w:p w14:paraId="46F86891" w14:textId="77777777" w:rsidR="00B57F30" w:rsidRPr="005E60BB" w:rsidRDefault="00B41328" w:rsidP="00696946">
      <w:pPr>
        <w:pStyle w:val="Akapitzlist"/>
        <w:numPr>
          <w:ilvl w:val="0"/>
          <w:numId w:val="7"/>
        </w:numPr>
        <w:spacing w:after="0" w:line="240" w:lineRule="auto"/>
        <w:ind w:left="426" w:hanging="426"/>
        <w:jc w:val="both"/>
        <w:rPr>
          <w:rFonts w:cs="Calibri"/>
          <w:sz w:val="20"/>
          <w:szCs w:val="20"/>
        </w:rPr>
      </w:pPr>
      <w:r w:rsidRPr="005E60BB">
        <w:rPr>
          <w:rFonts w:cs="Calibri"/>
          <w:sz w:val="20"/>
          <w:szCs w:val="20"/>
        </w:rPr>
        <w:t xml:space="preserve">Wykonawca przedłoży Zamawiającemu propozycję zmiany nie później niż 7 dni roboczych przed planowanym skierowaniem do wykonania Przedmiotu Umowy nowej osoby. Jakakolwiek przerwa w realizacji Przedmiotu Umowy, wynikająca z braku personelu, będzie traktowana, jako przerwa wynikła z przyczyn zależnych od Wykonawcy i nie może stanowić podstawy do wydłużenia terminu wykonania Przedmiotu Umowy. </w:t>
      </w:r>
    </w:p>
    <w:p w14:paraId="42D06522" w14:textId="77777777" w:rsidR="00B57F30" w:rsidRPr="005E60BB" w:rsidRDefault="00B41328" w:rsidP="00696946">
      <w:pPr>
        <w:pStyle w:val="Akapitzlist"/>
        <w:numPr>
          <w:ilvl w:val="0"/>
          <w:numId w:val="7"/>
        </w:numPr>
        <w:spacing w:after="0" w:line="240" w:lineRule="auto"/>
        <w:ind w:left="426" w:hanging="426"/>
        <w:jc w:val="both"/>
        <w:rPr>
          <w:rFonts w:cs="Calibri"/>
          <w:strike/>
          <w:sz w:val="20"/>
          <w:szCs w:val="20"/>
        </w:rPr>
      </w:pPr>
      <w:r w:rsidRPr="005E60BB">
        <w:rPr>
          <w:rFonts w:cs="Calibri"/>
          <w:sz w:val="20"/>
          <w:szCs w:val="20"/>
        </w:rPr>
        <w:t xml:space="preserve">Zamawiający zaakceptuje zmianę personelu Wykonawcy w terminie 7 dni roboczych, gdy kwalifikacje i doświadczenie nowych osób będą takie same lub wyższe od wymaganych postanowieniami SWZ. </w:t>
      </w:r>
    </w:p>
    <w:p w14:paraId="4FC496C0" w14:textId="77777777" w:rsidR="00B57F30" w:rsidRPr="005E60BB" w:rsidRDefault="00B41328" w:rsidP="00696946">
      <w:pPr>
        <w:pStyle w:val="Akapitzlist"/>
        <w:numPr>
          <w:ilvl w:val="0"/>
          <w:numId w:val="7"/>
        </w:numPr>
        <w:spacing w:after="0" w:line="240" w:lineRule="auto"/>
        <w:ind w:left="426" w:hanging="426"/>
        <w:jc w:val="both"/>
        <w:rPr>
          <w:rFonts w:cs="Calibri"/>
          <w:sz w:val="20"/>
          <w:szCs w:val="20"/>
        </w:rPr>
      </w:pPr>
      <w:r w:rsidRPr="005E60BB">
        <w:rPr>
          <w:rFonts w:cs="Calibri"/>
          <w:sz w:val="20"/>
          <w:szCs w:val="20"/>
        </w:rPr>
        <w:t>Zamawiający może w każdym czasie zażądać od Wykonawcy zmiany osób, jeżeli uzna, że nie wykonują one swoich obowiązków lub wykonują je w sposób nienależyty lub niedbały. Wykonawca jest zobowiązany wymienić osoby, zgodnie z żądaniem Zamawiającego i w zakreślonym terminie. Jeżeli Zamawiający nie zatwierdzi kandydata, Wykonawca ma obowiązek przedstawienia kolejnego, aż do uzyskania zatwierdzenia Zamawiającego. Postępowanie takie nie powinno trwać dłużej niż 30 dni.</w:t>
      </w:r>
    </w:p>
    <w:p w14:paraId="43D835F1" w14:textId="77777777" w:rsidR="00B57F30" w:rsidRPr="005E60BB" w:rsidRDefault="00B41328" w:rsidP="00696946">
      <w:pPr>
        <w:pStyle w:val="Akapitzlist"/>
        <w:numPr>
          <w:ilvl w:val="0"/>
          <w:numId w:val="7"/>
        </w:numPr>
        <w:spacing w:after="0" w:line="240" w:lineRule="auto"/>
        <w:ind w:left="426" w:hanging="426"/>
        <w:jc w:val="both"/>
        <w:rPr>
          <w:rFonts w:cs="Calibri"/>
          <w:sz w:val="20"/>
          <w:szCs w:val="20"/>
        </w:rPr>
      </w:pPr>
      <w:r w:rsidRPr="005E60BB">
        <w:rPr>
          <w:rFonts w:cs="Calibri"/>
          <w:sz w:val="20"/>
          <w:szCs w:val="20"/>
        </w:rPr>
        <w:t xml:space="preserve">Zamawiający zastrzega prawo do wyznaczenia osoby pełniącej obowiązki Inspektora nadzoru, która w imieniu Zamawiającego będzie koordynowała i zarządzała realizacją Inwestycji. Zamawiający przekaże Wykonawcy pisemną informację na temat zakresu uprawnień osoby pełniącej obowiązki Inspektora nadzoru. </w:t>
      </w:r>
    </w:p>
    <w:p w14:paraId="589A317F" w14:textId="77777777" w:rsidR="00B57F30" w:rsidRPr="005E60BB"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5E60BB">
        <w:rPr>
          <w:rFonts w:cs="Calibri"/>
          <w:sz w:val="20"/>
          <w:szCs w:val="20"/>
        </w:rPr>
        <w:t xml:space="preserve">Inspektor nadzoru nie posiada pełnomocnictwa do podejmowania w imieniu Zamawiającego decyzji niosących skutki finansowe wykraczające poza wyceniony koszt robót Wykonawcy i powodujących zwiększenie wynagrodzenia umownego Wykonawcy, z wyjątkiem sytuacji zagrażających życiu lub zdrowiu osób lub grożących powstaniem straty w mieniu o znaczących rozmiarach. </w:t>
      </w:r>
    </w:p>
    <w:p w14:paraId="2E69B1E6" w14:textId="77777777" w:rsidR="00B57F30" w:rsidRPr="005E60BB"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5E60BB">
        <w:rPr>
          <w:rFonts w:cs="Calibri"/>
          <w:sz w:val="20"/>
          <w:szCs w:val="20"/>
        </w:rPr>
        <w:t xml:space="preserve">Zamawiający nie dokona zapłaty wynagrodzenia za roboty budowlane wykonane z naruszeniem ustępu 12. </w:t>
      </w:r>
    </w:p>
    <w:p w14:paraId="27DA9973" w14:textId="77777777" w:rsidR="00B57F30" w:rsidRPr="005E60BB"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5E60BB">
        <w:rPr>
          <w:rFonts w:cs="Calibri"/>
          <w:sz w:val="20"/>
          <w:szCs w:val="20"/>
        </w:rPr>
        <w:t>Wykonawca poniesie wszystkie konsekwencje finansowe i prawne wykonania w/w robót bez pisemnej zgody Zamawiającego.</w:t>
      </w:r>
    </w:p>
    <w:p w14:paraId="083DA2E7" w14:textId="77777777" w:rsidR="00B57F30" w:rsidRPr="005E60BB" w:rsidRDefault="00B41328" w:rsidP="00696946">
      <w:pPr>
        <w:numPr>
          <w:ilvl w:val="0"/>
          <w:numId w:val="7"/>
        </w:numPr>
        <w:tabs>
          <w:tab w:val="left" w:pos="142"/>
          <w:tab w:val="left" w:pos="426"/>
          <w:tab w:val="center" w:pos="4318"/>
          <w:tab w:val="right" w:pos="8854"/>
        </w:tabs>
        <w:spacing w:after="0" w:line="240" w:lineRule="auto"/>
        <w:ind w:left="426" w:hanging="426"/>
        <w:jc w:val="both"/>
        <w:rPr>
          <w:rFonts w:cs="Calibri"/>
          <w:sz w:val="20"/>
          <w:szCs w:val="20"/>
        </w:rPr>
      </w:pPr>
      <w:r w:rsidRPr="005E60BB">
        <w:rPr>
          <w:rFonts w:cs="Calibri"/>
          <w:sz w:val="20"/>
          <w:szCs w:val="20"/>
        </w:rPr>
        <w:t xml:space="preserve">O ile będzie </w:t>
      </w:r>
      <w:r w:rsidRPr="005E60BB">
        <w:rPr>
          <w:rFonts w:cstheme="minorHAnsi"/>
          <w:sz w:val="20"/>
          <w:szCs w:val="20"/>
        </w:rPr>
        <w:t>to wymagane zakresem prowadzonych prac projektowych</w:t>
      </w:r>
      <w:r w:rsidRPr="005E60BB">
        <w:rPr>
          <w:rFonts w:cs="Calibri"/>
          <w:sz w:val="20"/>
          <w:szCs w:val="20"/>
        </w:rPr>
        <w:t>, Wykonawca w ramach wynagrodzenia umownego zapewni ponadto projektanta w specjalności instalacyjnej w zakresie sieci, instalacji i urządzeń telekomunikacyjnych bez ograniczeń</w:t>
      </w:r>
      <w:r w:rsidRPr="005E60BB">
        <w:rPr>
          <w:rFonts w:cstheme="minorHAnsi"/>
          <w:sz w:val="20"/>
          <w:szCs w:val="20"/>
        </w:rPr>
        <w:t xml:space="preserve"> oraz odpowiednio </w:t>
      </w:r>
      <w:r w:rsidRPr="005E60BB">
        <w:rPr>
          <w:rFonts w:cs="Calibri"/>
          <w:sz w:val="20"/>
          <w:szCs w:val="20"/>
        </w:rPr>
        <w:t>kierownika robót w specjalności instalacyjnej w zakresie sieci, instalacji i urządzeń telekomunikacyjnych bez ograniczeń.</w:t>
      </w:r>
    </w:p>
    <w:p w14:paraId="3F9F2E64" w14:textId="77777777" w:rsidR="00B57F30" w:rsidRPr="005E60BB" w:rsidRDefault="00B57F30">
      <w:pPr>
        <w:spacing w:after="0"/>
        <w:textAlignment w:val="baseline"/>
        <w:rPr>
          <w:rFonts w:cs="Calibri"/>
          <w:b/>
          <w:sz w:val="20"/>
          <w:szCs w:val="20"/>
        </w:rPr>
      </w:pPr>
    </w:p>
    <w:p w14:paraId="58C38E30" w14:textId="683A2798" w:rsidR="00B57F30" w:rsidRPr="005E60BB" w:rsidRDefault="00B41328">
      <w:pPr>
        <w:spacing w:after="0"/>
        <w:jc w:val="center"/>
        <w:textAlignment w:val="baseline"/>
        <w:rPr>
          <w:rFonts w:cs="Calibri"/>
          <w:b/>
          <w:sz w:val="20"/>
          <w:szCs w:val="20"/>
        </w:rPr>
      </w:pPr>
      <w:r w:rsidRPr="005E60BB">
        <w:rPr>
          <w:rFonts w:cs="Calibri"/>
          <w:b/>
          <w:sz w:val="20"/>
          <w:szCs w:val="20"/>
        </w:rPr>
        <w:t xml:space="preserve">§ </w:t>
      </w:r>
      <w:r w:rsidR="00485293" w:rsidRPr="005E60BB">
        <w:rPr>
          <w:rFonts w:cs="Calibri"/>
          <w:b/>
          <w:sz w:val="20"/>
          <w:szCs w:val="20"/>
        </w:rPr>
        <w:t>9</w:t>
      </w:r>
    </w:p>
    <w:p w14:paraId="6132BBCD" w14:textId="77777777" w:rsidR="00B57F30" w:rsidRPr="005E60BB" w:rsidRDefault="00B41328">
      <w:pPr>
        <w:spacing w:after="0"/>
        <w:jc w:val="center"/>
        <w:textAlignment w:val="baseline"/>
        <w:rPr>
          <w:rFonts w:cs="Calibri"/>
          <w:b/>
          <w:sz w:val="20"/>
          <w:szCs w:val="20"/>
        </w:rPr>
      </w:pPr>
      <w:r w:rsidRPr="005E60BB">
        <w:rPr>
          <w:rFonts w:cs="Calibri"/>
          <w:b/>
          <w:sz w:val="20"/>
          <w:szCs w:val="20"/>
        </w:rPr>
        <w:t>WYNAGRODZENIE</w:t>
      </w:r>
    </w:p>
    <w:p w14:paraId="725B84AE" w14:textId="77777777" w:rsidR="00B57F30" w:rsidRPr="005E60BB" w:rsidRDefault="00B41328" w:rsidP="006B1F12">
      <w:pPr>
        <w:widowControl w:val="0"/>
        <w:numPr>
          <w:ilvl w:val="0"/>
          <w:numId w:val="129"/>
        </w:numPr>
        <w:spacing w:after="0" w:line="240" w:lineRule="auto"/>
        <w:ind w:left="426" w:hanging="426"/>
        <w:textAlignment w:val="baseline"/>
        <w:rPr>
          <w:rFonts w:cs="Calibri"/>
          <w:sz w:val="20"/>
          <w:szCs w:val="20"/>
        </w:rPr>
      </w:pPr>
      <w:r w:rsidRPr="005E60BB">
        <w:rPr>
          <w:rFonts w:cs="Calibri"/>
          <w:sz w:val="20"/>
          <w:szCs w:val="20"/>
        </w:rPr>
        <w:t>Wartość przedmiotu zamówienia ustala się na łączną kwotę</w:t>
      </w:r>
    </w:p>
    <w:p w14:paraId="3BFE05EA" w14:textId="77777777" w:rsidR="00B57F30" w:rsidRPr="005E60BB" w:rsidRDefault="00B41328">
      <w:pPr>
        <w:spacing w:after="0"/>
        <w:ind w:left="426"/>
        <w:textAlignment w:val="baseline"/>
        <w:rPr>
          <w:rFonts w:cs="Calibri"/>
          <w:sz w:val="20"/>
          <w:szCs w:val="20"/>
        </w:rPr>
      </w:pPr>
      <w:r w:rsidRPr="005E60BB">
        <w:rPr>
          <w:rFonts w:cs="Calibri"/>
          <w:b/>
          <w:sz w:val="20"/>
          <w:szCs w:val="20"/>
        </w:rPr>
        <w:t>……………… zł netto</w:t>
      </w:r>
      <w:r w:rsidRPr="005E60BB">
        <w:rPr>
          <w:rFonts w:cs="Calibri"/>
          <w:sz w:val="20"/>
          <w:szCs w:val="20"/>
        </w:rPr>
        <w:t xml:space="preserve"> </w:t>
      </w:r>
      <w:r w:rsidRPr="005E60BB">
        <w:rPr>
          <w:rFonts w:cs="Calibri"/>
          <w:b/>
          <w:sz w:val="20"/>
          <w:szCs w:val="20"/>
        </w:rPr>
        <w:t>(słownie zł: ……………………………………………………..)</w:t>
      </w:r>
    </w:p>
    <w:p w14:paraId="1B35C1D8" w14:textId="466A725B" w:rsidR="00B57F30" w:rsidRPr="005E60BB" w:rsidRDefault="00B41328">
      <w:pPr>
        <w:spacing w:after="0"/>
        <w:ind w:left="426"/>
        <w:textAlignment w:val="baseline"/>
        <w:rPr>
          <w:rFonts w:cs="Calibri"/>
          <w:b/>
          <w:sz w:val="20"/>
          <w:szCs w:val="20"/>
        </w:rPr>
      </w:pPr>
      <w:r w:rsidRPr="005E60BB">
        <w:rPr>
          <w:rFonts w:cs="Calibri"/>
          <w:b/>
          <w:sz w:val="20"/>
          <w:szCs w:val="20"/>
        </w:rPr>
        <w:t xml:space="preserve">……………… zł brutto (słownie zł: ……………………………………………………..), </w:t>
      </w:r>
      <w:r w:rsidR="00D618B0" w:rsidRPr="005E60BB">
        <w:rPr>
          <w:rFonts w:cs="Calibri"/>
          <w:b/>
          <w:sz w:val="20"/>
          <w:szCs w:val="20"/>
        </w:rPr>
        <w:br/>
      </w:r>
      <w:r w:rsidRPr="005E60BB">
        <w:rPr>
          <w:rFonts w:cs="Calibri"/>
          <w:b/>
          <w:sz w:val="20"/>
          <w:szCs w:val="20"/>
        </w:rPr>
        <w:t>w tym:</w:t>
      </w:r>
    </w:p>
    <w:p w14:paraId="353E2A1E" w14:textId="217C3D24" w:rsidR="003233D7" w:rsidRPr="005E60BB" w:rsidRDefault="003233D7" w:rsidP="003233D7">
      <w:pPr>
        <w:spacing w:after="0"/>
        <w:ind w:left="426"/>
        <w:textAlignment w:val="baseline"/>
        <w:rPr>
          <w:rFonts w:cs="Calibri"/>
          <w:b/>
          <w:sz w:val="20"/>
          <w:szCs w:val="20"/>
        </w:rPr>
      </w:pPr>
      <w:r w:rsidRPr="005E60BB">
        <w:rPr>
          <w:rFonts w:cs="Calibri"/>
          <w:b/>
          <w:sz w:val="20"/>
          <w:szCs w:val="20"/>
        </w:rPr>
        <w:t>1.1 Wartość przedmiotu zamówienia (</w:t>
      </w:r>
      <w:r w:rsidR="00A27900" w:rsidRPr="005E60BB">
        <w:rPr>
          <w:rFonts w:cs="Calibri"/>
          <w:b/>
          <w:sz w:val="20"/>
          <w:szCs w:val="20"/>
        </w:rPr>
        <w:t xml:space="preserve">Etap I </w:t>
      </w:r>
      <w:r w:rsidRPr="005E60BB">
        <w:rPr>
          <w:rFonts w:cs="Calibri"/>
          <w:b/>
          <w:sz w:val="20"/>
          <w:szCs w:val="20"/>
        </w:rPr>
        <w:t>Prace projektowe):</w:t>
      </w:r>
    </w:p>
    <w:p w14:paraId="2CE2980B" w14:textId="77777777" w:rsidR="003233D7" w:rsidRPr="005E60BB" w:rsidRDefault="003233D7" w:rsidP="003233D7">
      <w:pPr>
        <w:spacing w:after="0"/>
        <w:ind w:left="426"/>
        <w:textAlignment w:val="baseline"/>
        <w:rPr>
          <w:rFonts w:cs="Calibri"/>
          <w:sz w:val="20"/>
          <w:szCs w:val="20"/>
        </w:rPr>
      </w:pPr>
      <w:r w:rsidRPr="005E60BB">
        <w:rPr>
          <w:rFonts w:cs="Calibri"/>
          <w:b/>
          <w:sz w:val="20"/>
          <w:szCs w:val="20"/>
        </w:rPr>
        <w:t>……………… zł netto</w:t>
      </w:r>
      <w:r w:rsidRPr="005E60BB">
        <w:rPr>
          <w:rFonts w:cs="Calibri"/>
          <w:sz w:val="20"/>
          <w:szCs w:val="20"/>
        </w:rPr>
        <w:t xml:space="preserve"> </w:t>
      </w:r>
      <w:r w:rsidRPr="005E60BB">
        <w:rPr>
          <w:rFonts w:cs="Calibri"/>
          <w:b/>
          <w:sz w:val="20"/>
          <w:szCs w:val="20"/>
        </w:rPr>
        <w:t>(słownie zł: ……………………………………………………..)</w:t>
      </w:r>
    </w:p>
    <w:p w14:paraId="0BEF9AFE" w14:textId="77777777" w:rsidR="003233D7" w:rsidRPr="005E60BB" w:rsidRDefault="003233D7" w:rsidP="003233D7">
      <w:pPr>
        <w:spacing w:after="0"/>
        <w:ind w:left="426"/>
        <w:textAlignment w:val="baseline"/>
        <w:rPr>
          <w:rFonts w:cs="Calibri"/>
          <w:b/>
          <w:sz w:val="20"/>
          <w:szCs w:val="20"/>
        </w:rPr>
      </w:pPr>
      <w:r w:rsidRPr="005E60BB">
        <w:rPr>
          <w:rFonts w:cs="Calibri"/>
          <w:b/>
          <w:sz w:val="20"/>
          <w:szCs w:val="20"/>
        </w:rPr>
        <w:t>……………… zł brutto (słownie zł: ……………………………………………………..),</w:t>
      </w:r>
    </w:p>
    <w:p w14:paraId="0219B035" w14:textId="01E5BD74" w:rsidR="003233D7" w:rsidRPr="005E60BB" w:rsidRDefault="003233D7" w:rsidP="003233D7">
      <w:pPr>
        <w:spacing w:after="0"/>
        <w:ind w:left="426"/>
        <w:textAlignment w:val="baseline"/>
        <w:rPr>
          <w:rFonts w:cs="Calibri"/>
          <w:b/>
          <w:sz w:val="20"/>
          <w:szCs w:val="20"/>
        </w:rPr>
      </w:pPr>
      <w:r w:rsidRPr="005E60BB">
        <w:rPr>
          <w:rFonts w:cs="Calibri"/>
          <w:b/>
          <w:sz w:val="20"/>
          <w:szCs w:val="20"/>
        </w:rPr>
        <w:t>1.2 Wartość przedmiotu zamówienia (</w:t>
      </w:r>
      <w:r w:rsidR="00A27900" w:rsidRPr="005E60BB">
        <w:rPr>
          <w:rFonts w:cs="Calibri"/>
          <w:b/>
          <w:sz w:val="20"/>
          <w:szCs w:val="20"/>
        </w:rPr>
        <w:t xml:space="preserve">Etap II </w:t>
      </w:r>
      <w:r w:rsidRPr="005E60BB">
        <w:rPr>
          <w:rFonts w:cs="Calibri"/>
          <w:b/>
          <w:sz w:val="20"/>
          <w:szCs w:val="20"/>
        </w:rPr>
        <w:t>Roboty budowlane):</w:t>
      </w:r>
    </w:p>
    <w:p w14:paraId="2E89A1FE" w14:textId="77777777" w:rsidR="003233D7" w:rsidRPr="005E60BB" w:rsidRDefault="003233D7" w:rsidP="003233D7">
      <w:pPr>
        <w:spacing w:after="0"/>
        <w:ind w:left="426"/>
        <w:textAlignment w:val="baseline"/>
        <w:rPr>
          <w:rFonts w:cs="Calibri"/>
          <w:sz w:val="20"/>
          <w:szCs w:val="20"/>
        </w:rPr>
      </w:pPr>
      <w:r w:rsidRPr="005E60BB">
        <w:rPr>
          <w:rFonts w:cs="Calibri"/>
          <w:b/>
          <w:sz w:val="20"/>
          <w:szCs w:val="20"/>
        </w:rPr>
        <w:t>……………… zł netto</w:t>
      </w:r>
      <w:r w:rsidRPr="005E60BB">
        <w:rPr>
          <w:rFonts w:cs="Calibri"/>
          <w:sz w:val="20"/>
          <w:szCs w:val="20"/>
        </w:rPr>
        <w:t xml:space="preserve"> </w:t>
      </w:r>
      <w:r w:rsidRPr="005E60BB">
        <w:rPr>
          <w:rFonts w:cs="Calibri"/>
          <w:b/>
          <w:sz w:val="20"/>
          <w:szCs w:val="20"/>
        </w:rPr>
        <w:t>(słownie zł: ……………………………………………………..)</w:t>
      </w:r>
    </w:p>
    <w:p w14:paraId="7A380CFE" w14:textId="091F7945" w:rsidR="00B57F30" w:rsidRPr="005E60BB" w:rsidRDefault="003233D7" w:rsidP="003233D7">
      <w:pPr>
        <w:spacing w:after="0"/>
        <w:ind w:left="426"/>
        <w:textAlignment w:val="baseline"/>
        <w:rPr>
          <w:rFonts w:cs="Calibri"/>
          <w:b/>
          <w:sz w:val="20"/>
          <w:szCs w:val="20"/>
        </w:rPr>
      </w:pPr>
      <w:r w:rsidRPr="005E60BB">
        <w:rPr>
          <w:rFonts w:cs="Calibri"/>
          <w:b/>
          <w:sz w:val="20"/>
          <w:szCs w:val="20"/>
        </w:rPr>
        <w:t>……………… zł brutto (słownie zł: ……………………………………………………..),</w:t>
      </w:r>
    </w:p>
    <w:p w14:paraId="6F15EFD2" w14:textId="721C20A0" w:rsidR="00FC0CBB" w:rsidRPr="005E60BB" w:rsidRDefault="00FC0CBB" w:rsidP="00FC0CBB">
      <w:pPr>
        <w:spacing w:after="0"/>
        <w:ind w:left="426"/>
        <w:textAlignment w:val="baseline"/>
        <w:rPr>
          <w:rFonts w:cs="Calibri"/>
          <w:b/>
          <w:sz w:val="20"/>
          <w:szCs w:val="20"/>
        </w:rPr>
      </w:pPr>
      <w:r w:rsidRPr="005E60BB">
        <w:rPr>
          <w:rFonts w:cs="Calibri"/>
          <w:b/>
          <w:sz w:val="20"/>
          <w:szCs w:val="20"/>
        </w:rPr>
        <w:t>1.3 Wartość przedmiotu zamówienia (</w:t>
      </w:r>
      <w:r w:rsidR="00A27900" w:rsidRPr="005E60BB">
        <w:rPr>
          <w:rFonts w:cs="Calibri"/>
          <w:b/>
          <w:sz w:val="20"/>
          <w:szCs w:val="20"/>
        </w:rPr>
        <w:t xml:space="preserve">Etap III </w:t>
      </w:r>
      <w:r w:rsidRPr="005E60BB">
        <w:rPr>
          <w:rFonts w:cs="Calibri"/>
          <w:b/>
          <w:sz w:val="20"/>
          <w:szCs w:val="20"/>
        </w:rPr>
        <w:t>Dostawa PET/CT wraz z wyposażeniem):</w:t>
      </w:r>
    </w:p>
    <w:p w14:paraId="379E43C6" w14:textId="77777777" w:rsidR="00FC0CBB" w:rsidRPr="005E60BB" w:rsidRDefault="00FC0CBB" w:rsidP="00FC0CBB">
      <w:pPr>
        <w:spacing w:after="0"/>
        <w:ind w:left="426"/>
        <w:textAlignment w:val="baseline"/>
        <w:rPr>
          <w:rFonts w:cs="Calibri"/>
          <w:sz w:val="20"/>
          <w:szCs w:val="20"/>
        </w:rPr>
      </w:pPr>
      <w:r w:rsidRPr="005E60BB">
        <w:rPr>
          <w:rFonts w:cs="Calibri"/>
          <w:b/>
          <w:sz w:val="20"/>
          <w:szCs w:val="20"/>
        </w:rPr>
        <w:t>……………… zł netto</w:t>
      </w:r>
      <w:r w:rsidRPr="005E60BB">
        <w:rPr>
          <w:rFonts w:cs="Calibri"/>
          <w:sz w:val="20"/>
          <w:szCs w:val="20"/>
        </w:rPr>
        <w:t xml:space="preserve"> </w:t>
      </w:r>
      <w:r w:rsidRPr="005E60BB">
        <w:rPr>
          <w:rFonts w:cs="Calibri"/>
          <w:b/>
          <w:sz w:val="20"/>
          <w:szCs w:val="20"/>
        </w:rPr>
        <w:t>(słownie zł: ……………………………………………………..)</w:t>
      </w:r>
    </w:p>
    <w:p w14:paraId="177C00BE" w14:textId="036B8008" w:rsidR="00FC0CBB" w:rsidRPr="005E60BB" w:rsidRDefault="00FC0CBB" w:rsidP="00FC0CBB">
      <w:pPr>
        <w:spacing w:after="0"/>
        <w:ind w:left="426"/>
        <w:textAlignment w:val="baseline"/>
        <w:rPr>
          <w:rFonts w:cs="Calibri"/>
          <w:b/>
          <w:sz w:val="20"/>
          <w:szCs w:val="20"/>
        </w:rPr>
      </w:pPr>
      <w:r w:rsidRPr="005E60BB">
        <w:rPr>
          <w:rFonts w:cs="Calibri"/>
          <w:b/>
          <w:sz w:val="20"/>
          <w:szCs w:val="20"/>
        </w:rPr>
        <w:t>……………… zł brutto (słownie zł: ……………………………………………………..),</w:t>
      </w:r>
    </w:p>
    <w:p w14:paraId="53576E6C" w14:textId="77777777" w:rsidR="00B57F30" w:rsidRPr="005E60BB" w:rsidRDefault="00B41328">
      <w:pPr>
        <w:tabs>
          <w:tab w:val="left" w:pos="720"/>
        </w:tabs>
        <w:spacing w:after="0"/>
        <w:ind w:left="284"/>
        <w:rPr>
          <w:rFonts w:cs="Calibri"/>
          <w:sz w:val="20"/>
          <w:szCs w:val="20"/>
          <w:lang w:eastAsia="zh-CN"/>
        </w:rPr>
      </w:pPr>
      <w:r w:rsidRPr="005E60BB">
        <w:rPr>
          <w:rFonts w:cs="Calibri"/>
          <w:sz w:val="20"/>
          <w:szCs w:val="20"/>
          <w:lang w:eastAsia="zh-CN"/>
        </w:rPr>
        <w:lastRenderedPageBreak/>
        <w:t xml:space="preserve">zgodnie z </w:t>
      </w:r>
      <w:r w:rsidRPr="005E60BB">
        <w:rPr>
          <w:rFonts w:cs="Calibri"/>
          <w:i/>
          <w:sz w:val="20"/>
          <w:szCs w:val="20"/>
          <w:lang w:eastAsia="zh-CN"/>
        </w:rPr>
        <w:t xml:space="preserve">Formularzem ofertowym  </w:t>
      </w:r>
      <w:r w:rsidRPr="005E60BB">
        <w:rPr>
          <w:rFonts w:cs="Calibri"/>
          <w:sz w:val="20"/>
          <w:szCs w:val="20"/>
          <w:lang w:eastAsia="zh-CN"/>
        </w:rPr>
        <w:t>stanowiącym załącznik nr 1 do umowy.</w:t>
      </w:r>
    </w:p>
    <w:p w14:paraId="5C3412B4" w14:textId="77777777" w:rsidR="00B57F30" w:rsidRPr="005E60BB" w:rsidRDefault="00B41328" w:rsidP="00696946">
      <w:pPr>
        <w:widowControl w:val="0"/>
        <w:numPr>
          <w:ilvl w:val="0"/>
          <w:numId w:val="15"/>
        </w:numPr>
        <w:spacing w:after="0" w:line="240" w:lineRule="auto"/>
        <w:jc w:val="both"/>
        <w:textAlignment w:val="baseline"/>
        <w:rPr>
          <w:rFonts w:cs="Calibri"/>
          <w:sz w:val="20"/>
          <w:szCs w:val="20"/>
        </w:rPr>
      </w:pPr>
      <w:r w:rsidRPr="005E60BB">
        <w:rPr>
          <w:rFonts w:cs="Calibri"/>
          <w:sz w:val="20"/>
          <w:szCs w:val="20"/>
        </w:rPr>
        <w:t>Wynagrodzenie ustalone w ust. 1 jest wynagrodzeniem ryczałtowym .</w:t>
      </w:r>
    </w:p>
    <w:p w14:paraId="54BE6BB1" w14:textId="77777777" w:rsidR="00B57F30" w:rsidRPr="005E60BB"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5E60BB">
        <w:rPr>
          <w:rFonts w:cs="Calibri"/>
          <w:sz w:val="20"/>
          <w:szCs w:val="20"/>
        </w:rPr>
        <w:t>Wynagrodzenie określone w ust. 1 zawiera wszystkie niezbędnie koszty związane z realizacją przedmiotu umowy, wynikające wprost z opisu przedmiotu zamówienia, w tym wynagrodzenie za dokumentację projektowo-realizacyjną, autorskie prawa majątkowe do dokumentacji będącej przedmiotem niniejszej umowy, nadzór autorski</w:t>
      </w:r>
      <w:r w:rsidRPr="005E60BB">
        <w:rPr>
          <w:rFonts w:cs="Calibri"/>
          <w:sz w:val="20"/>
          <w:szCs w:val="20"/>
          <w:lang w:eastAsia="zh-CN"/>
        </w:rPr>
        <w:t>, ubezpieczenia na okres do czasu podpisania przez Zamawiającego bez zastrzeżeń Protokołu zdawczo-odbiorczego, szkolenia personelu Zamawia</w:t>
      </w:r>
      <w:r w:rsidRPr="005E60BB">
        <w:rPr>
          <w:rFonts w:cs="Calibri"/>
          <w:sz w:val="20"/>
          <w:szCs w:val="20"/>
          <w:lang w:eastAsia="zh-CN"/>
        </w:rPr>
        <w:softHyphen/>
        <w:t>jącego, przekazania nieograniczonej czasowo licencji na oprogramowanie służące do eksploatacji sprzętu i jego akcesoriów oraz uwzględnia wszelkie rabaty, upusty i marże,</w:t>
      </w:r>
      <w:r w:rsidRPr="005E60BB">
        <w:rPr>
          <w:rFonts w:cs="Calibri"/>
          <w:sz w:val="20"/>
          <w:szCs w:val="20"/>
        </w:rPr>
        <w:t xml:space="preserve"> montaż, roboty budowlane towarzyszące, gwarancję, ubezpieczenie robót, jak również inne koszty nie ujęte w opisie przedmiotu zamówienia, a niezbędne do wykonania przedmiotu umowy i usunięcia wad, tj. w szczególności wszelkie roboty przygotowawcze, porządkowe, tymczasowe,</w:t>
      </w:r>
      <w:r w:rsidRPr="005E60BB">
        <w:rPr>
          <w:rFonts w:ascii="Arial Narrow" w:hAnsi="Arial Narrow"/>
          <w:sz w:val="20"/>
          <w:szCs w:val="20"/>
        </w:rPr>
        <w:t xml:space="preserve"> </w:t>
      </w:r>
      <w:r w:rsidRPr="005E60BB">
        <w:rPr>
          <w:sz w:val="20"/>
          <w:szCs w:val="20"/>
        </w:rPr>
        <w:t>a także</w:t>
      </w:r>
      <w:r w:rsidRPr="005E60BB">
        <w:rPr>
          <w:rFonts w:cs="Calibri"/>
          <w:sz w:val="20"/>
          <w:szCs w:val="20"/>
        </w:rPr>
        <w:t xml:space="preserve"> zagospodarowanie terenu budowy, koszty utrzymania zaplecza budowy (woda, energia elektryczna), transport materiałów na miejsce robót , prób pomiarów rozruchu technologicznego i regulacji instalacji.</w:t>
      </w:r>
    </w:p>
    <w:p w14:paraId="28363926" w14:textId="77777777" w:rsidR="00B57F30" w:rsidRPr="005E60BB"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5E60BB">
        <w:rPr>
          <w:rFonts w:eastAsia="Times New Roman" w:cs="Calibri"/>
          <w:sz w:val="20"/>
          <w:szCs w:val="20"/>
          <w:lang w:eastAsia="pl-PL"/>
        </w:rPr>
        <w:t>W przypadku zmiany ceny materiałów lub kosztów związanych z realizacją zamówienia Strony postanawiają, iż każda z nich może wnosić o podjęcie negocjacji w zakresie zmiany wynagrodzenia należnego Wykonawcy, w oparciu o art. 439 ust. 2 – 4 PZP, w przypadkach i na zasadach określonych w ustępach 5-7 niniejszego paragrafu.</w:t>
      </w:r>
    </w:p>
    <w:p w14:paraId="433B2419" w14:textId="77777777" w:rsidR="00B57F30" w:rsidRPr="005E60BB" w:rsidRDefault="00B41328" w:rsidP="00696946">
      <w:pPr>
        <w:widowControl w:val="0"/>
        <w:numPr>
          <w:ilvl w:val="0"/>
          <w:numId w:val="15"/>
        </w:numPr>
        <w:spacing w:after="0" w:line="240" w:lineRule="auto"/>
        <w:ind w:left="426" w:hanging="426"/>
        <w:jc w:val="both"/>
        <w:textAlignment w:val="baseline"/>
        <w:rPr>
          <w:rFonts w:cs="Calibri"/>
          <w:strike/>
          <w:sz w:val="20"/>
          <w:szCs w:val="20"/>
        </w:rPr>
      </w:pPr>
      <w:r w:rsidRPr="005E60BB">
        <w:rPr>
          <w:rFonts w:cs="Calibri"/>
          <w:sz w:val="20"/>
          <w:szCs w:val="20"/>
        </w:rPr>
        <w:t xml:space="preserve">W przypadku </w:t>
      </w:r>
      <w:r w:rsidRPr="005E60BB">
        <w:rPr>
          <w:rFonts w:cs="Calibri"/>
          <w:sz w:val="20"/>
          <w:szCs w:val="20"/>
          <w:shd w:val="clear" w:color="auto" w:fill="FFFFFF"/>
        </w:rPr>
        <w:t>zmiany ceny materiałów lub kosztów związanych z realizacją zamówienia</w:t>
      </w:r>
      <w:r w:rsidRPr="005E60BB">
        <w:rPr>
          <w:rFonts w:cs="Calibri"/>
          <w:sz w:val="20"/>
          <w:szCs w:val="20"/>
        </w:rPr>
        <w:t xml:space="preserve">, gdy po upływie 6 miesięcy (i kolejnych okresach półrocznych) trwania umowy ogłoszony zostanie przez Prezesa Głównego Urzędu Statystycznego wskaźnik zmiany cen towarów i usług za dane półrocze, którego wysokość jest mniejsza lub większa o ponad 2% od jego poziomu w dniu podpisania umowy (aneksu z tego tytułu), każda ze stron uprawniona jest do żądania odpowiednio: zmniejszenia lub zwiększenia wynagrodzenia za kolejne analogiczne okresy trwania umowy o procent odpowiadający tej różnicy, przy czym maksymalna wartość wzrostu wynagrodzenia netto Wykonawcy, łącznie w okresie trwania umowy nie może być równa lub większa niż progi unijne w rozumieniu art. 3 ustawy PZP oraz nie może być równa lub przekraczać 10% wartości pierwotnej umowy. </w:t>
      </w:r>
    </w:p>
    <w:p w14:paraId="4EE49CE3" w14:textId="77777777" w:rsidR="00B57F30" w:rsidRPr="005E60BB" w:rsidRDefault="00B41328" w:rsidP="00696946">
      <w:pPr>
        <w:widowControl w:val="0"/>
        <w:numPr>
          <w:ilvl w:val="0"/>
          <w:numId w:val="15"/>
        </w:numPr>
        <w:spacing w:after="0" w:line="240" w:lineRule="auto"/>
        <w:ind w:left="426" w:hanging="426"/>
        <w:jc w:val="both"/>
        <w:textAlignment w:val="baseline"/>
        <w:rPr>
          <w:rFonts w:cs="Calibri"/>
          <w:sz w:val="20"/>
          <w:szCs w:val="20"/>
        </w:rPr>
      </w:pPr>
      <w:r w:rsidRPr="005E60BB">
        <w:rPr>
          <w:rFonts w:eastAsia="Times New Roman" w:cs="Calibri"/>
          <w:sz w:val="20"/>
          <w:szCs w:val="20"/>
          <w:lang w:eastAsia="pl-PL"/>
        </w:rPr>
        <w:t xml:space="preserve">Każda ze Stron celem dokonania zmian opisanych w ust. 4 i 5, występuje z pisemnym wnioskiem o zmianę wynagrodzenia, zawierającym uzasadnienie z wyliczeniem całkowitej kwoty, o jaką wynagrodzenie Wykonawcy powinno ulec zmianie. </w:t>
      </w:r>
    </w:p>
    <w:p w14:paraId="1D7002F2" w14:textId="2D2BB4CF" w:rsidR="004C3FE6" w:rsidRPr="005E60BB" w:rsidRDefault="00B41328" w:rsidP="00CF4FBE">
      <w:pPr>
        <w:widowControl w:val="0"/>
        <w:numPr>
          <w:ilvl w:val="0"/>
          <w:numId w:val="15"/>
        </w:numPr>
        <w:spacing w:after="0" w:line="240" w:lineRule="auto"/>
        <w:ind w:left="426" w:hanging="426"/>
        <w:jc w:val="both"/>
        <w:textAlignment w:val="baseline"/>
        <w:rPr>
          <w:rFonts w:cs="Calibri"/>
          <w:sz w:val="20"/>
          <w:szCs w:val="20"/>
        </w:rPr>
      </w:pPr>
      <w:bookmarkStart w:id="9" w:name="_Hlk129166496"/>
      <w:r w:rsidRPr="005E60BB">
        <w:rPr>
          <w:rFonts w:cs="Calibri"/>
          <w:sz w:val="20"/>
          <w:szCs w:val="20"/>
          <w:lang w:val="cs-CZ"/>
        </w:rPr>
        <w:t>Wykonawca, którego wynagrodzenie zostało zmienione zgodnie z ust. 4-5, zobowiązany jest do zmiany wynagrodzenia przysługującego podwykonawcy, z którym zawarł umowę, w zakresie odpowiadającym zmianom cen materiałów lub kosztów dotyczących zobowiązania podwykonawcy, o ile przedmiotem umowy z podwykonawcą są roboty budowlane, dostawy lub usługi a okres obowiązywania umowy  przekracza 6 miesięcy.</w:t>
      </w:r>
      <w:bookmarkEnd w:id="9"/>
      <w:r w:rsidRPr="005E60BB">
        <w:rPr>
          <w:rFonts w:cs="Calibri"/>
          <w:b/>
          <w:sz w:val="20"/>
          <w:szCs w:val="20"/>
        </w:rPr>
        <w:t xml:space="preserve"> </w:t>
      </w:r>
    </w:p>
    <w:p w14:paraId="0C420993" w14:textId="77777777" w:rsidR="00B57F30" w:rsidRPr="005E60BB"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5E60BB">
        <w:rPr>
          <w:rFonts w:cs="Calibri"/>
          <w:bCs/>
          <w:sz w:val="20"/>
          <w:szCs w:val="20"/>
        </w:rPr>
        <w:t>Wykonawca z uwagi na określenie wynagrodzenia umownego, jako ryczałtowe oświadcza, że na etapie przygotowywania oferty wykorzystał wszelkie środki mające na celu ustalenie wynagrodzenia obejmującego całość niezbędnych prac związanych z wykonaniem przedmiotu umowy.</w:t>
      </w:r>
    </w:p>
    <w:p w14:paraId="5C75F0D1" w14:textId="77777777" w:rsidR="00B57F30" w:rsidRPr="005E60BB"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5E60BB">
        <w:rPr>
          <w:rFonts w:cs="Calibri"/>
          <w:iCs/>
          <w:sz w:val="20"/>
          <w:szCs w:val="20"/>
        </w:rPr>
        <w:t>Dokumentacja projektowa powinna obejmować wszelkie roboty konieczne do należytego wykonania przedmiotu umowy. Zamawiający nie będzie ponosić odpowiedzialności za braki dokumentacji nie obejmujące prac koniecznych do wykonania przedmiotu umowy. Wszelkie takie prace Wykonawca wykona w ramach kwoty ryczałtowej.</w:t>
      </w:r>
    </w:p>
    <w:p w14:paraId="33A46668" w14:textId="2BFE0C71" w:rsidR="00B57F30" w:rsidRPr="005E60BB"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5E60BB">
        <w:rPr>
          <w:rFonts w:cs="Calibri"/>
          <w:sz w:val="20"/>
          <w:szCs w:val="20"/>
        </w:rPr>
        <w:t>Zamawiaj</w:t>
      </w:r>
      <w:r w:rsidRPr="005E60BB">
        <w:rPr>
          <w:rFonts w:eastAsia="TimesNewRoman" w:cs="Calibri"/>
          <w:sz w:val="20"/>
          <w:szCs w:val="20"/>
        </w:rPr>
        <w:t>ą</w:t>
      </w:r>
      <w:r w:rsidRPr="005E60BB">
        <w:rPr>
          <w:rFonts w:cs="Calibri"/>
          <w:sz w:val="20"/>
          <w:szCs w:val="20"/>
        </w:rPr>
        <w:t xml:space="preserve">cy jest uprawniony do </w:t>
      </w:r>
      <w:r w:rsidRPr="005E60BB">
        <w:rPr>
          <w:rFonts w:eastAsia="TimesNewRoman" w:cs="Calibri"/>
          <w:sz w:val="20"/>
          <w:szCs w:val="20"/>
        </w:rPr>
        <w:t>żą</w:t>
      </w:r>
      <w:r w:rsidRPr="005E60BB">
        <w:rPr>
          <w:rFonts w:cs="Calibri"/>
          <w:sz w:val="20"/>
          <w:szCs w:val="20"/>
        </w:rPr>
        <w:t>dania odpowiedniego obni</w:t>
      </w:r>
      <w:r w:rsidRPr="005E60BB">
        <w:rPr>
          <w:rFonts w:eastAsia="TimesNewRoman" w:cs="Calibri"/>
          <w:sz w:val="20"/>
          <w:szCs w:val="20"/>
        </w:rPr>
        <w:t>ż</w:t>
      </w:r>
      <w:r w:rsidRPr="005E60BB">
        <w:rPr>
          <w:rFonts w:cs="Calibri"/>
          <w:sz w:val="20"/>
          <w:szCs w:val="20"/>
        </w:rPr>
        <w:t>enia wynagrodzenia w przypadku wystąpienia sytuacji, o której mowa w § 1</w:t>
      </w:r>
      <w:r w:rsidR="00A27900" w:rsidRPr="005E60BB">
        <w:rPr>
          <w:rFonts w:cs="Calibri"/>
          <w:sz w:val="20"/>
          <w:szCs w:val="20"/>
        </w:rPr>
        <w:t>5</w:t>
      </w:r>
      <w:r w:rsidRPr="005E60BB">
        <w:rPr>
          <w:rFonts w:cs="Calibri"/>
          <w:sz w:val="20"/>
          <w:szCs w:val="20"/>
        </w:rPr>
        <w:t xml:space="preserve"> ust. 4 pkt 8) lub zaniechania części prac.</w:t>
      </w:r>
    </w:p>
    <w:p w14:paraId="44F96D83" w14:textId="77777777" w:rsidR="00B57F30" w:rsidRPr="005E60BB" w:rsidRDefault="00B41328" w:rsidP="00696946">
      <w:pPr>
        <w:widowControl w:val="0"/>
        <w:numPr>
          <w:ilvl w:val="0"/>
          <w:numId w:val="26"/>
        </w:numPr>
        <w:spacing w:after="0" w:line="240" w:lineRule="auto"/>
        <w:ind w:left="426" w:hanging="426"/>
        <w:jc w:val="both"/>
        <w:textAlignment w:val="baseline"/>
        <w:rPr>
          <w:rFonts w:cs="Calibri"/>
          <w:sz w:val="20"/>
          <w:szCs w:val="20"/>
        </w:rPr>
      </w:pPr>
      <w:r w:rsidRPr="005E60BB">
        <w:rPr>
          <w:rFonts w:cs="Calibri"/>
          <w:sz w:val="20"/>
          <w:szCs w:val="20"/>
        </w:rPr>
        <w:t>Zamawiający zastrzega sobie prawo potrącenia z wynagrodzenia należnego Wykonawcy roszczeń z tytułu szkód i kar umownych na co Wykonawca wyraża zgodę.</w:t>
      </w:r>
    </w:p>
    <w:p w14:paraId="2FEB0A3D" w14:textId="74B5685B" w:rsidR="00B57F30" w:rsidRPr="005E60BB" w:rsidRDefault="00B41328" w:rsidP="00696946">
      <w:pPr>
        <w:widowControl w:val="0"/>
        <w:numPr>
          <w:ilvl w:val="0"/>
          <w:numId w:val="26"/>
        </w:numPr>
        <w:spacing w:after="0" w:line="240" w:lineRule="auto"/>
        <w:ind w:left="426" w:hanging="426"/>
        <w:jc w:val="both"/>
        <w:textAlignment w:val="baseline"/>
        <w:rPr>
          <w:rFonts w:cs="Calibri"/>
          <w:sz w:val="20"/>
          <w:szCs w:val="20"/>
          <w:lang w:eastAsia="pl-PL"/>
        </w:rPr>
      </w:pPr>
      <w:r w:rsidRPr="005E60BB">
        <w:rPr>
          <w:rFonts w:cs="Calibri"/>
          <w:sz w:val="20"/>
          <w:szCs w:val="20"/>
          <w:lang w:eastAsia="pl-PL"/>
        </w:rPr>
        <w:t>W związku z wejściem w życie z dniem 8 kwietnia 2019 r przepisów ustawy z dnia 9 listopada 2018 r. o elektronicznym fakturowaniu w zamówieniach publicznych, koncesjach na roboty budowlane lub usługi oraz partnerstwie publiczno-prywatnym (</w:t>
      </w:r>
      <w:r w:rsidR="009E1590" w:rsidRPr="005E60BB">
        <w:rPr>
          <w:sz w:val="20"/>
          <w:szCs w:val="20"/>
        </w:rPr>
        <w:t>t. j. Dz. U. z 2020 r. poz. 1666 i z 2023 r. poz. 1598</w:t>
      </w:r>
      <w:r w:rsidRPr="005E60BB">
        <w:rPr>
          <w:rFonts w:cs="Calibri"/>
          <w:sz w:val="20"/>
          <w:szCs w:val="20"/>
          <w:lang w:eastAsia="pl-PL"/>
        </w:rPr>
        <w:t xml:space="preserve">), które nakładają na Zamawiającego obowiązek odbierania faktur elektronicznych za pośrednictwem platformy elektronicznego fakturowania, jeżeli Wykonawca wysłał ustrukturyzowaną fakturę za pośrednictwem tej platformy, Zamawiający informuje, iż umożliwia Wykonawcom przesyłanie takich faktur. W przypadku, jeśli </w:t>
      </w:r>
      <w:r w:rsidRPr="005E60BB">
        <w:rPr>
          <w:rFonts w:cs="Calibri"/>
          <w:sz w:val="20"/>
          <w:szCs w:val="20"/>
          <w:lang w:eastAsia="pl-PL"/>
        </w:rPr>
        <w:lastRenderedPageBreak/>
        <w:t xml:space="preserve">Wykonawca będzie przesyłał faktury w </w:t>
      </w:r>
      <w:proofErr w:type="spellStart"/>
      <w:r w:rsidRPr="005E60BB">
        <w:rPr>
          <w:rFonts w:cs="Calibri"/>
          <w:sz w:val="20"/>
          <w:szCs w:val="20"/>
          <w:lang w:eastAsia="pl-PL"/>
        </w:rPr>
        <w:t>ww</w:t>
      </w:r>
      <w:proofErr w:type="spellEnd"/>
      <w:r w:rsidRPr="005E60BB">
        <w:rPr>
          <w:rFonts w:cs="Calibri"/>
          <w:sz w:val="20"/>
          <w:szCs w:val="20"/>
          <w:lang w:eastAsia="pl-PL"/>
        </w:rPr>
        <w:t xml:space="preserve"> formie, jest zobowiązany powiadomić o tym fakcie niezwłocznie po podpisaniu Umowy osobę odpowiedzialną za jej realizację po stronie Zamawiającego, wskazaną w </w:t>
      </w:r>
      <w:r w:rsidRPr="005E60BB">
        <w:rPr>
          <w:bCs/>
          <w:iCs/>
          <w:sz w:val="20"/>
          <w:szCs w:val="20"/>
        </w:rPr>
        <w:t>§</w:t>
      </w:r>
      <w:r w:rsidRPr="005E60BB">
        <w:rPr>
          <w:rFonts w:cs="Calibri"/>
          <w:sz w:val="20"/>
          <w:szCs w:val="20"/>
          <w:lang w:eastAsia="pl-PL"/>
        </w:rPr>
        <w:t xml:space="preserve">7 ust. 2 umowy, celem uzyskania niezbędnych informacji umożliwiających przesyłanie faktur w </w:t>
      </w:r>
      <w:proofErr w:type="spellStart"/>
      <w:r w:rsidRPr="005E60BB">
        <w:rPr>
          <w:rFonts w:cs="Calibri"/>
          <w:sz w:val="20"/>
          <w:szCs w:val="20"/>
          <w:lang w:eastAsia="pl-PL"/>
        </w:rPr>
        <w:t>ww</w:t>
      </w:r>
      <w:proofErr w:type="spellEnd"/>
      <w:r w:rsidRPr="005E60BB">
        <w:rPr>
          <w:rFonts w:cs="Calibri"/>
          <w:sz w:val="20"/>
          <w:szCs w:val="20"/>
          <w:lang w:eastAsia="pl-PL"/>
        </w:rPr>
        <w:t xml:space="preserve"> formie. </w:t>
      </w:r>
    </w:p>
    <w:p w14:paraId="66F4A338" w14:textId="6088ED47" w:rsidR="00071EBF" w:rsidRPr="005E60BB" w:rsidRDefault="00B41328" w:rsidP="00DC73EC">
      <w:pPr>
        <w:widowControl w:val="0"/>
        <w:spacing w:after="0" w:line="240" w:lineRule="auto"/>
        <w:ind w:left="426"/>
        <w:jc w:val="both"/>
        <w:textAlignment w:val="baseline"/>
        <w:rPr>
          <w:rFonts w:cs="Calibri"/>
          <w:sz w:val="20"/>
          <w:szCs w:val="20"/>
          <w:lang w:eastAsia="pl-PL"/>
        </w:rPr>
      </w:pPr>
      <w:r w:rsidRPr="005E60BB">
        <w:rPr>
          <w:rFonts w:cs="Calibri"/>
          <w:sz w:val="20"/>
          <w:szCs w:val="20"/>
        </w:rPr>
        <w:t xml:space="preserve">Wykonawca, który nie będzie wysyłał faktur elektronicznych za pośrednictwem platformy, przesyła faktury elektroniczne na podstawie art. 106n ust. 1 ustawy z dnia 11 marca 2004 r. o podatku od towarów i usług na adres: </w:t>
      </w:r>
      <w:hyperlink r:id="rId12" w:history="1">
        <w:r w:rsidR="00DC73EC" w:rsidRPr="005E60BB">
          <w:rPr>
            <w:rStyle w:val="Hipercze"/>
            <w:rFonts w:cs="Calibri"/>
            <w:color w:val="auto"/>
            <w:sz w:val="20"/>
            <w:szCs w:val="20"/>
          </w:rPr>
          <w:t>faktury@szpitalepomorskie.eu</w:t>
        </w:r>
      </w:hyperlink>
      <w:r w:rsidRPr="005E60BB">
        <w:rPr>
          <w:rFonts w:cs="Calibri"/>
          <w:sz w:val="20"/>
          <w:szCs w:val="20"/>
        </w:rPr>
        <w:t>.</w:t>
      </w:r>
    </w:p>
    <w:p w14:paraId="52268C1C" w14:textId="77777777" w:rsidR="00DC73EC" w:rsidRPr="005E60BB" w:rsidRDefault="00DC73EC" w:rsidP="00DC73EC">
      <w:pPr>
        <w:widowControl w:val="0"/>
        <w:spacing w:after="0" w:line="240" w:lineRule="auto"/>
        <w:jc w:val="both"/>
        <w:textAlignment w:val="baseline"/>
        <w:rPr>
          <w:rFonts w:cs="Calibri"/>
          <w:sz w:val="20"/>
          <w:szCs w:val="20"/>
          <w:lang w:eastAsia="pl-PL"/>
        </w:rPr>
      </w:pPr>
    </w:p>
    <w:p w14:paraId="2BD9F62D" w14:textId="39E9F1A1" w:rsidR="00B57F30" w:rsidRPr="005E60BB" w:rsidRDefault="00B41328">
      <w:pPr>
        <w:spacing w:after="0"/>
        <w:jc w:val="center"/>
        <w:textAlignment w:val="baseline"/>
        <w:rPr>
          <w:rFonts w:cs="Calibri"/>
          <w:b/>
          <w:sz w:val="20"/>
          <w:szCs w:val="20"/>
        </w:rPr>
      </w:pPr>
      <w:r w:rsidRPr="005E60BB">
        <w:rPr>
          <w:rFonts w:cs="Calibri"/>
          <w:b/>
          <w:sz w:val="20"/>
          <w:szCs w:val="20"/>
        </w:rPr>
        <w:t xml:space="preserve">§ </w:t>
      </w:r>
      <w:r w:rsidR="00485293" w:rsidRPr="005E60BB">
        <w:rPr>
          <w:rFonts w:cs="Calibri"/>
          <w:b/>
          <w:sz w:val="20"/>
          <w:szCs w:val="20"/>
        </w:rPr>
        <w:t>10</w:t>
      </w:r>
    </w:p>
    <w:p w14:paraId="63C5D451" w14:textId="77777777" w:rsidR="00B57F30" w:rsidRPr="005E60BB" w:rsidRDefault="00B41328">
      <w:pPr>
        <w:spacing w:after="0"/>
        <w:jc w:val="center"/>
        <w:textAlignment w:val="baseline"/>
        <w:rPr>
          <w:rFonts w:cs="Calibri"/>
          <w:b/>
          <w:bCs/>
          <w:sz w:val="20"/>
          <w:szCs w:val="20"/>
        </w:rPr>
      </w:pPr>
      <w:r w:rsidRPr="005E60BB">
        <w:rPr>
          <w:rFonts w:cs="Calibri"/>
          <w:b/>
          <w:bCs/>
          <w:sz w:val="20"/>
          <w:szCs w:val="20"/>
        </w:rPr>
        <w:t>TERMIN REALIZACJI PRZEDMIOTU UMOWY</w:t>
      </w:r>
    </w:p>
    <w:p w14:paraId="376F1B91" w14:textId="0E2B7E16" w:rsidR="00B57F30" w:rsidRPr="005E60BB" w:rsidRDefault="00B41328" w:rsidP="00696946">
      <w:pPr>
        <w:numPr>
          <w:ilvl w:val="1"/>
          <w:numId w:val="8"/>
        </w:numPr>
        <w:spacing w:after="0" w:line="240" w:lineRule="auto"/>
        <w:ind w:left="284" w:hanging="284"/>
        <w:jc w:val="both"/>
        <w:rPr>
          <w:rFonts w:cs="Calibri"/>
          <w:b/>
          <w:bCs/>
          <w:sz w:val="20"/>
          <w:szCs w:val="20"/>
        </w:rPr>
      </w:pPr>
      <w:r w:rsidRPr="005E60BB">
        <w:rPr>
          <w:rFonts w:cs="Calibri"/>
          <w:sz w:val="20"/>
          <w:szCs w:val="20"/>
        </w:rPr>
        <w:t xml:space="preserve">Przedmiot umowy winien być zrealizowany w całości w terminie </w:t>
      </w:r>
    </w:p>
    <w:p w14:paraId="0C2872F6" w14:textId="3FC579A6" w:rsidR="002C4E4C" w:rsidRPr="005E60BB" w:rsidRDefault="002C4E4C" w:rsidP="008A389A">
      <w:pPr>
        <w:widowControl w:val="0"/>
        <w:autoSpaceDE w:val="0"/>
        <w:spacing w:after="0" w:line="240" w:lineRule="auto"/>
        <w:ind w:left="284"/>
        <w:jc w:val="both"/>
        <w:rPr>
          <w:rFonts w:cs="Calibri"/>
          <w:b/>
          <w:sz w:val="20"/>
          <w:szCs w:val="20"/>
        </w:rPr>
      </w:pPr>
      <w:r w:rsidRPr="005E60BB">
        <w:rPr>
          <w:rFonts w:cs="Calibri"/>
          <w:b/>
          <w:sz w:val="20"/>
          <w:szCs w:val="20"/>
        </w:rPr>
        <w:t>Etap I – w terminie 5 miesięcy od dnia podpisania Umowy;</w:t>
      </w:r>
    </w:p>
    <w:p w14:paraId="06CF0197" w14:textId="445E29A7" w:rsidR="002C4E4C" w:rsidRPr="005E60BB" w:rsidRDefault="002C4E4C" w:rsidP="008A389A">
      <w:pPr>
        <w:widowControl w:val="0"/>
        <w:autoSpaceDE w:val="0"/>
        <w:spacing w:after="0" w:line="240" w:lineRule="auto"/>
        <w:ind w:left="284"/>
        <w:jc w:val="both"/>
        <w:rPr>
          <w:rFonts w:cs="Calibri"/>
          <w:b/>
          <w:sz w:val="20"/>
          <w:szCs w:val="20"/>
        </w:rPr>
      </w:pPr>
      <w:r w:rsidRPr="005E60BB">
        <w:rPr>
          <w:rFonts w:cs="Calibri"/>
          <w:b/>
          <w:sz w:val="20"/>
          <w:szCs w:val="20"/>
        </w:rPr>
        <w:t>Etap II – w terminie do 31 maja 2026 r.</w:t>
      </w:r>
    </w:p>
    <w:p w14:paraId="4E7CB680" w14:textId="446D7D0D" w:rsidR="002C4E4C" w:rsidRPr="005E60BB" w:rsidRDefault="002C4E4C" w:rsidP="008A389A">
      <w:pPr>
        <w:widowControl w:val="0"/>
        <w:autoSpaceDE w:val="0"/>
        <w:spacing w:after="0" w:line="240" w:lineRule="auto"/>
        <w:ind w:left="284"/>
        <w:jc w:val="both"/>
        <w:rPr>
          <w:rFonts w:cs="Calibri"/>
          <w:b/>
          <w:sz w:val="20"/>
          <w:szCs w:val="20"/>
        </w:rPr>
      </w:pPr>
      <w:r w:rsidRPr="005E60BB">
        <w:rPr>
          <w:rFonts w:cs="Calibri"/>
          <w:b/>
          <w:sz w:val="20"/>
          <w:szCs w:val="20"/>
        </w:rPr>
        <w:t>Etap III – w terminie do 20 czerwca 2026 r.</w:t>
      </w:r>
    </w:p>
    <w:p w14:paraId="3590B97B" w14:textId="535B6255" w:rsidR="002C4E4C" w:rsidRPr="005E60BB" w:rsidRDefault="002C4E4C" w:rsidP="008A389A">
      <w:pPr>
        <w:spacing w:after="0" w:line="240" w:lineRule="auto"/>
        <w:ind w:left="284"/>
        <w:jc w:val="both"/>
        <w:rPr>
          <w:rFonts w:cs="Calibri"/>
          <w:b/>
          <w:bCs/>
          <w:sz w:val="20"/>
          <w:szCs w:val="20"/>
        </w:rPr>
      </w:pPr>
      <w:r w:rsidRPr="005E60BB">
        <w:rPr>
          <w:rFonts w:cs="Calibri"/>
          <w:b/>
          <w:sz w:val="20"/>
          <w:szCs w:val="20"/>
        </w:rPr>
        <w:t xml:space="preserve">Etap IV – w terminie </w:t>
      </w:r>
      <w:r w:rsidR="00655EDC" w:rsidRPr="005E60BB">
        <w:rPr>
          <w:rFonts w:cs="Calibri"/>
          <w:b/>
          <w:sz w:val="20"/>
          <w:szCs w:val="20"/>
        </w:rPr>
        <w:t xml:space="preserve">do </w:t>
      </w:r>
      <w:r w:rsidR="00485293" w:rsidRPr="005E60BB">
        <w:rPr>
          <w:rFonts w:cs="Calibri"/>
          <w:b/>
          <w:sz w:val="20"/>
          <w:szCs w:val="20"/>
        </w:rPr>
        <w:t xml:space="preserve">18 miesięcy </w:t>
      </w:r>
      <w:r w:rsidRPr="005E60BB">
        <w:rPr>
          <w:rFonts w:cs="Calibri"/>
          <w:b/>
          <w:sz w:val="20"/>
          <w:szCs w:val="20"/>
        </w:rPr>
        <w:t>od dnia podpisania Umowy po wcześniejszym uzgodnieniu szczegółowych terminów z Zamawiającym.</w:t>
      </w:r>
    </w:p>
    <w:p w14:paraId="3C8151FB" w14:textId="77777777" w:rsidR="00B57F30" w:rsidRPr="005E60BB" w:rsidRDefault="00B41328" w:rsidP="00696946">
      <w:pPr>
        <w:numPr>
          <w:ilvl w:val="1"/>
          <w:numId w:val="8"/>
        </w:numPr>
        <w:spacing w:after="0" w:line="240" w:lineRule="auto"/>
        <w:ind w:left="284" w:hanging="284"/>
        <w:jc w:val="both"/>
        <w:rPr>
          <w:rFonts w:cs="Calibri"/>
          <w:bCs/>
          <w:sz w:val="20"/>
          <w:szCs w:val="20"/>
        </w:rPr>
      </w:pPr>
      <w:r w:rsidRPr="005E60BB">
        <w:rPr>
          <w:rFonts w:cs="Calibri"/>
          <w:sz w:val="20"/>
          <w:szCs w:val="20"/>
        </w:rPr>
        <w:t>Terminem rozpoczęcia realizacji przedmiotu umowy jest data podpisania umowy.</w:t>
      </w:r>
    </w:p>
    <w:p w14:paraId="4832EEE3" w14:textId="77777777" w:rsidR="00B57F30" w:rsidRPr="005E60BB" w:rsidRDefault="00B41328" w:rsidP="00696946">
      <w:pPr>
        <w:numPr>
          <w:ilvl w:val="1"/>
          <w:numId w:val="8"/>
        </w:numPr>
        <w:spacing w:after="0" w:line="240" w:lineRule="auto"/>
        <w:ind w:left="284" w:hanging="284"/>
        <w:jc w:val="both"/>
        <w:rPr>
          <w:rFonts w:cs="Calibri"/>
          <w:bCs/>
          <w:sz w:val="20"/>
          <w:szCs w:val="20"/>
        </w:rPr>
      </w:pPr>
      <w:r w:rsidRPr="005E60BB">
        <w:rPr>
          <w:rFonts w:cs="Arial"/>
          <w:sz w:val="20"/>
          <w:szCs w:val="20"/>
        </w:rPr>
        <w:t>Protokolarne przekazanie terenu budowy nastąpi po zaakceptowaniu przez Zamawiającego wykonanej w ramach niniejszej umowy dokumentacji projektowej umożliwiającej realizację robót budowlanych oraz po uzyskaniu pozwolenia na budowę. Zamawiający przekaże Wykonawcy teren budowy na podstawie protokołu przekazania podpisanego przez obie strony umowy.</w:t>
      </w:r>
    </w:p>
    <w:p w14:paraId="65035919" w14:textId="77777777" w:rsidR="00B57F30" w:rsidRPr="005E60BB" w:rsidRDefault="00B41328">
      <w:pPr>
        <w:spacing w:after="0" w:line="240" w:lineRule="auto"/>
        <w:ind w:left="284"/>
        <w:jc w:val="both"/>
        <w:rPr>
          <w:rFonts w:cs="Calibri"/>
          <w:b/>
          <w:bCs/>
          <w:sz w:val="20"/>
          <w:szCs w:val="20"/>
        </w:rPr>
      </w:pPr>
      <w:r w:rsidRPr="005E60BB">
        <w:rPr>
          <w:rFonts w:cs="Arial"/>
          <w:b/>
          <w:sz w:val="20"/>
          <w:szCs w:val="20"/>
        </w:rPr>
        <w:t>Zamawiający może udostępnić teren budowy, na pisemny wniosek Wykonawcy, przed uzyskaniem prawomocnej decyzji pozwolenia na budowę, celem przeprowadzenia prac nie wymagających uzyskania decyzji administracyjnych.</w:t>
      </w:r>
    </w:p>
    <w:p w14:paraId="4C7DFDBB" w14:textId="6D378850" w:rsidR="00B57F30" w:rsidRPr="005E60BB" w:rsidRDefault="00B41328" w:rsidP="00696946">
      <w:pPr>
        <w:numPr>
          <w:ilvl w:val="1"/>
          <w:numId w:val="8"/>
        </w:numPr>
        <w:spacing w:after="0" w:line="240" w:lineRule="auto"/>
        <w:ind w:left="284" w:hanging="284"/>
        <w:jc w:val="both"/>
        <w:rPr>
          <w:rFonts w:cs="Calibri"/>
          <w:b/>
          <w:bCs/>
          <w:iCs/>
          <w:sz w:val="20"/>
          <w:szCs w:val="20"/>
        </w:rPr>
      </w:pPr>
      <w:r w:rsidRPr="005E60BB">
        <w:rPr>
          <w:rFonts w:cs="Calibri"/>
          <w:b/>
          <w:sz w:val="20"/>
          <w:szCs w:val="20"/>
        </w:rPr>
        <w:t>Terminem zako</w:t>
      </w:r>
      <w:r w:rsidRPr="005E60BB">
        <w:rPr>
          <w:rFonts w:eastAsia="TimesNewRoman" w:cs="Calibri"/>
          <w:b/>
          <w:sz w:val="20"/>
          <w:szCs w:val="20"/>
        </w:rPr>
        <w:t>ń</w:t>
      </w:r>
      <w:r w:rsidRPr="005E60BB">
        <w:rPr>
          <w:rFonts w:cs="Calibri"/>
          <w:b/>
          <w:sz w:val="20"/>
          <w:szCs w:val="20"/>
        </w:rPr>
        <w:t xml:space="preserve">czenia realizacji przedmiotu umowy jest data ważnego zgłoszenia na piśmie Zamawiającemu gotowości do końcowego odbioru przedmiotu umowy </w:t>
      </w:r>
      <w:r w:rsidR="00DB110D" w:rsidRPr="005E60BB">
        <w:rPr>
          <w:rFonts w:cs="Calibri"/>
          <w:b/>
          <w:sz w:val="20"/>
          <w:szCs w:val="20"/>
        </w:rPr>
        <w:t xml:space="preserve">po zrealizowaniu wszystkich Etapów </w:t>
      </w:r>
      <w:r w:rsidRPr="005E60BB">
        <w:rPr>
          <w:rFonts w:cs="Calibri"/>
          <w:b/>
          <w:sz w:val="20"/>
          <w:szCs w:val="20"/>
        </w:rPr>
        <w:t>pod warunkiem, że Zamawiaj</w:t>
      </w:r>
      <w:r w:rsidRPr="005E60BB">
        <w:rPr>
          <w:rFonts w:eastAsia="TimesNewRoman" w:cs="Calibri"/>
          <w:b/>
          <w:sz w:val="20"/>
          <w:szCs w:val="20"/>
        </w:rPr>
        <w:t>ą</w:t>
      </w:r>
      <w:r w:rsidRPr="005E60BB">
        <w:rPr>
          <w:rFonts w:cs="Calibri"/>
          <w:b/>
          <w:sz w:val="20"/>
          <w:szCs w:val="20"/>
        </w:rPr>
        <w:t xml:space="preserve">cy dokona tego odbioru. </w:t>
      </w:r>
      <w:r w:rsidR="00DB110D" w:rsidRPr="005E60BB">
        <w:rPr>
          <w:rFonts w:cs="Calibri"/>
          <w:b/>
          <w:sz w:val="20"/>
          <w:szCs w:val="20"/>
        </w:rPr>
        <w:t>Strony podpiszą protokół zakończenia realizacji Umowy potwierdzając obustronnie zrealizowanie Etapu I, II, III oraz IV.</w:t>
      </w:r>
    </w:p>
    <w:p w14:paraId="187BCD1F" w14:textId="77777777" w:rsidR="00B57F30" w:rsidRPr="005E60BB" w:rsidRDefault="00B41328" w:rsidP="00696946">
      <w:pPr>
        <w:numPr>
          <w:ilvl w:val="1"/>
          <w:numId w:val="8"/>
        </w:numPr>
        <w:spacing w:after="0" w:line="240" w:lineRule="auto"/>
        <w:ind w:left="284" w:hanging="284"/>
        <w:jc w:val="both"/>
        <w:rPr>
          <w:rFonts w:cs="Calibri"/>
          <w:bCs/>
          <w:iCs/>
          <w:sz w:val="20"/>
          <w:szCs w:val="20"/>
        </w:rPr>
      </w:pPr>
      <w:r w:rsidRPr="005E60BB">
        <w:rPr>
          <w:rFonts w:cs="Calibri"/>
          <w:sz w:val="20"/>
          <w:szCs w:val="20"/>
        </w:rPr>
        <w:t xml:space="preserve">W trakcie trwania umowy realizacja następować winna według szczegółowego harmonogramu rzeczowo-finansowego realizacji zamówienia. </w:t>
      </w:r>
    </w:p>
    <w:p w14:paraId="6078DE19" w14:textId="33102717" w:rsidR="00B57F30" w:rsidRPr="005E60BB" w:rsidRDefault="00B41328" w:rsidP="00696946">
      <w:pPr>
        <w:numPr>
          <w:ilvl w:val="1"/>
          <w:numId w:val="8"/>
        </w:numPr>
        <w:spacing w:after="0" w:line="240" w:lineRule="auto"/>
        <w:ind w:left="284" w:hanging="284"/>
        <w:jc w:val="both"/>
        <w:rPr>
          <w:rFonts w:cs="Calibri"/>
          <w:bCs/>
          <w:iCs/>
          <w:sz w:val="20"/>
          <w:szCs w:val="20"/>
        </w:rPr>
      </w:pPr>
      <w:r w:rsidRPr="005E60BB">
        <w:rPr>
          <w:rFonts w:cs="Calibri"/>
          <w:sz w:val="20"/>
          <w:szCs w:val="20"/>
        </w:rPr>
        <w:t xml:space="preserve">Wykonawca zobowiązany jest przedstawić szczegółowy harmonogram rzeczowo-finansowy realizacji zamówienia Zamawiającemu do uzgodnienia w terminie nie dłuższym niż </w:t>
      </w:r>
      <w:r w:rsidR="003233D7" w:rsidRPr="005E60BB">
        <w:rPr>
          <w:rFonts w:cs="Calibri"/>
          <w:sz w:val="20"/>
          <w:szCs w:val="20"/>
        </w:rPr>
        <w:t>7</w:t>
      </w:r>
      <w:r w:rsidRPr="005E60BB">
        <w:rPr>
          <w:rFonts w:cs="Calibri"/>
          <w:sz w:val="20"/>
          <w:szCs w:val="20"/>
        </w:rPr>
        <w:t xml:space="preserve"> dni roboczych od daty podpisania niniejszej umowy. Harmonogram rzeczowo-finansowy winien zawierać szczegółowe etapy realizacji prac objętych niniejszą umową</w:t>
      </w:r>
      <w:r w:rsidR="00DB110D" w:rsidRPr="005E60BB">
        <w:rPr>
          <w:rFonts w:cs="Calibri"/>
          <w:sz w:val="20"/>
          <w:szCs w:val="20"/>
        </w:rPr>
        <w:t xml:space="preserve"> dla każdego z Etapów</w:t>
      </w:r>
      <w:r w:rsidRPr="005E60BB">
        <w:rPr>
          <w:rFonts w:cs="Calibri"/>
          <w:sz w:val="20"/>
          <w:szCs w:val="20"/>
        </w:rPr>
        <w:t>, wartość tych prac i terminy wykonania tych etapów. Etapy realizacji powinny być sporządzone z podziałem na poszczególne grupy i rodzaje robót budowlanych</w:t>
      </w:r>
      <w:r w:rsidR="00DB110D" w:rsidRPr="005E60BB">
        <w:rPr>
          <w:rFonts w:cs="Calibri"/>
          <w:sz w:val="20"/>
          <w:szCs w:val="20"/>
        </w:rPr>
        <w:t xml:space="preserve"> i dostaw</w:t>
      </w:r>
      <w:r w:rsidRPr="005E60BB">
        <w:rPr>
          <w:rFonts w:cs="Calibri"/>
          <w:sz w:val="20"/>
          <w:szCs w:val="20"/>
        </w:rPr>
        <w:t>.</w:t>
      </w:r>
    </w:p>
    <w:p w14:paraId="17ED5BFF" w14:textId="2D2A6EA4" w:rsidR="00B57F30" w:rsidRPr="005E60BB" w:rsidRDefault="00B41328" w:rsidP="00696946">
      <w:pPr>
        <w:numPr>
          <w:ilvl w:val="1"/>
          <w:numId w:val="8"/>
        </w:numPr>
        <w:spacing w:after="0" w:line="240" w:lineRule="auto"/>
        <w:ind w:left="284" w:hanging="284"/>
        <w:jc w:val="both"/>
        <w:rPr>
          <w:rFonts w:cs="Calibri"/>
          <w:bCs/>
          <w:iCs/>
          <w:sz w:val="20"/>
          <w:szCs w:val="20"/>
        </w:rPr>
      </w:pPr>
      <w:r w:rsidRPr="005E60BB">
        <w:rPr>
          <w:rFonts w:cs="Calibri"/>
          <w:sz w:val="20"/>
          <w:szCs w:val="20"/>
        </w:rPr>
        <w:t>Zamawiający ma prawo wnieść zastrzeżenia do przedłożonego dokumentu, o którym mowa w ust. powyżej w terminie do</w:t>
      </w:r>
      <w:r w:rsidRPr="005E60BB">
        <w:rPr>
          <w:rFonts w:cs="Calibri"/>
          <w:b/>
          <w:sz w:val="20"/>
          <w:szCs w:val="20"/>
        </w:rPr>
        <w:t xml:space="preserve"> </w:t>
      </w:r>
      <w:r w:rsidR="009D56AF" w:rsidRPr="005E60BB">
        <w:rPr>
          <w:rFonts w:cs="Calibri"/>
          <w:b/>
          <w:sz w:val="20"/>
          <w:szCs w:val="20"/>
        </w:rPr>
        <w:t xml:space="preserve">10 </w:t>
      </w:r>
      <w:r w:rsidRPr="005E60BB">
        <w:rPr>
          <w:rFonts w:cs="Calibri"/>
          <w:b/>
          <w:sz w:val="20"/>
          <w:szCs w:val="20"/>
        </w:rPr>
        <w:t>dni roboczych</w:t>
      </w:r>
      <w:r w:rsidRPr="005E60BB">
        <w:rPr>
          <w:rFonts w:cs="Calibri"/>
          <w:sz w:val="20"/>
          <w:szCs w:val="20"/>
        </w:rPr>
        <w:t xml:space="preserve"> od dnia jego przedłożenia Zamawiającemu do akceptacji i uzgodnienia, a Wykonawca ma obowiązek uwzględnić zastrzeżenia Zamawiającego. W takiej sytuacji Wykonawca jest zobowiązany przedłożyć dokument ponownie do akceptacji w terminie </w:t>
      </w:r>
      <w:r w:rsidRPr="005E60BB">
        <w:rPr>
          <w:rFonts w:cs="Calibri"/>
          <w:b/>
          <w:sz w:val="20"/>
          <w:szCs w:val="20"/>
        </w:rPr>
        <w:t>3 dni roboczych</w:t>
      </w:r>
      <w:r w:rsidRPr="005E60BB">
        <w:rPr>
          <w:rFonts w:cs="Calibri"/>
          <w:sz w:val="20"/>
          <w:szCs w:val="20"/>
        </w:rPr>
        <w:t xml:space="preserve"> od dnia otrzymania zastrzeżeń Zamawiającego, który będzie uwzględniał zastrzeżenia Zamawiającego. </w:t>
      </w:r>
    </w:p>
    <w:p w14:paraId="07EF033B" w14:textId="2AB9C86E" w:rsidR="00B57F30" w:rsidRPr="005E60BB" w:rsidRDefault="00B41328" w:rsidP="00696946">
      <w:pPr>
        <w:numPr>
          <w:ilvl w:val="1"/>
          <w:numId w:val="8"/>
        </w:numPr>
        <w:spacing w:after="0" w:line="240" w:lineRule="auto"/>
        <w:ind w:left="284" w:hanging="284"/>
        <w:jc w:val="both"/>
        <w:rPr>
          <w:rFonts w:cs="Calibri"/>
          <w:bCs/>
          <w:iCs/>
          <w:sz w:val="20"/>
          <w:szCs w:val="20"/>
        </w:rPr>
      </w:pPr>
      <w:r w:rsidRPr="005E60BB">
        <w:rPr>
          <w:rFonts w:cs="Calibri"/>
          <w:sz w:val="20"/>
          <w:szCs w:val="20"/>
        </w:rPr>
        <w:t xml:space="preserve">Wykonawca jest zobowiązany aktualizować harmonogram rzeczowo-finansowy na bieżąco w zależności od faktycznego postępu prac lub konieczności dostosowania swojego harmonogramu prac i odbiorów. Wykonawca zobowiązany jest przedstawiać szczegółowy harmonogram rzeczowy Zamawiającemu do uzgodnienia w terminie nie dłuższym niż do </w:t>
      </w:r>
      <w:r w:rsidRPr="005E60BB">
        <w:rPr>
          <w:rFonts w:cs="Calibri"/>
          <w:b/>
          <w:sz w:val="20"/>
          <w:szCs w:val="20"/>
        </w:rPr>
        <w:t>5 dni roboczych</w:t>
      </w:r>
      <w:r w:rsidRPr="005E60BB">
        <w:rPr>
          <w:rFonts w:cs="Calibri"/>
          <w:sz w:val="20"/>
          <w:szCs w:val="20"/>
        </w:rPr>
        <w:t xml:space="preserve"> od daty dezaktualizacji obowiązującego harmonogramu realizacji zamówienia lub daty otrzymania wniosku Zamawiającego w tej sprawie.</w:t>
      </w:r>
    </w:p>
    <w:p w14:paraId="775BADBF" w14:textId="77777777" w:rsidR="00B57F30" w:rsidRPr="005E60BB" w:rsidRDefault="00B41328" w:rsidP="00696946">
      <w:pPr>
        <w:numPr>
          <w:ilvl w:val="1"/>
          <w:numId w:val="8"/>
        </w:numPr>
        <w:spacing w:after="0" w:line="240" w:lineRule="auto"/>
        <w:ind w:left="284" w:hanging="284"/>
        <w:jc w:val="both"/>
        <w:rPr>
          <w:rFonts w:cs="Calibri"/>
          <w:bCs/>
          <w:iCs/>
          <w:sz w:val="20"/>
          <w:szCs w:val="20"/>
        </w:rPr>
      </w:pPr>
      <w:r w:rsidRPr="005E60BB">
        <w:rPr>
          <w:rFonts w:cs="Calibri"/>
          <w:sz w:val="20"/>
          <w:szCs w:val="20"/>
        </w:rPr>
        <w:t>Aktualizacja harmonogramu realizacji zamówienia nie będzie miała wpływu na zmianę umownego terminu zakończenia prac, zmianę sposobu finansowania zamówienia, ani na zmianę wysokości wynagrodzenia Wykonawcy.</w:t>
      </w:r>
    </w:p>
    <w:p w14:paraId="132564E3" w14:textId="77777777" w:rsidR="00B57F30" w:rsidRPr="005E60BB" w:rsidRDefault="00B41328" w:rsidP="00696946">
      <w:pPr>
        <w:numPr>
          <w:ilvl w:val="1"/>
          <w:numId w:val="8"/>
        </w:numPr>
        <w:spacing w:after="0" w:line="240" w:lineRule="auto"/>
        <w:ind w:left="284" w:hanging="284"/>
        <w:jc w:val="both"/>
        <w:rPr>
          <w:rFonts w:cs="Calibri"/>
          <w:bCs/>
          <w:iCs/>
          <w:sz w:val="20"/>
          <w:szCs w:val="20"/>
        </w:rPr>
      </w:pPr>
      <w:r w:rsidRPr="005E60BB">
        <w:rPr>
          <w:rFonts w:cs="Calibri"/>
          <w:sz w:val="20"/>
          <w:szCs w:val="20"/>
        </w:rPr>
        <w:t xml:space="preserve">Zamawiający, w ciągu </w:t>
      </w:r>
      <w:r w:rsidRPr="005E60BB">
        <w:rPr>
          <w:rFonts w:cs="Calibri"/>
          <w:b/>
          <w:sz w:val="20"/>
          <w:szCs w:val="20"/>
        </w:rPr>
        <w:t>5 dni roboczych</w:t>
      </w:r>
      <w:r w:rsidRPr="005E60BB">
        <w:rPr>
          <w:rFonts w:cs="Calibri"/>
          <w:sz w:val="20"/>
          <w:szCs w:val="20"/>
        </w:rPr>
        <w:t xml:space="preserve"> od daty otrzymania zaktualizowanego harmonogramu realizacji zamówienia, zaktualizowany harmonogram przyjmuje, lub oświadcza, że nie wyraża zgody na jego treść. Jeżeli Zamawiający w ciągu </w:t>
      </w:r>
      <w:r w:rsidRPr="005E60BB">
        <w:rPr>
          <w:rFonts w:cs="Calibri"/>
          <w:b/>
          <w:sz w:val="20"/>
          <w:szCs w:val="20"/>
        </w:rPr>
        <w:t>5 dni roboczych</w:t>
      </w:r>
      <w:r w:rsidRPr="005E60BB">
        <w:rPr>
          <w:rFonts w:cs="Calibri"/>
          <w:sz w:val="20"/>
          <w:szCs w:val="20"/>
        </w:rPr>
        <w:t xml:space="preserve"> od daty otrzymania harmonogramu nie zajmie stanowiska w sprawie </w:t>
      </w:r>
      <w:r w:rsidRPr="005E60BB">
        <w:rPr>
          <w:rFonts w:cs="Calibri"/>
          <w:sz w:val="20"/>
          <w:szCs w:val="20"/>
        </w:rPr>
        <w:lastRenderedPageBreak/>
        <w:t>zaktualizowanego harmonogramu realizacji zamówienia, Wykonawca powinien działać zgodnie z dotychczasowym harmonogramem realizacji zamówienia, z zachowaniem innych wymagań umowy.</w:t>
      </w:r>
    </w:p>
    <w:p w14:paraId="1C9C0C8B" w14:textId="77777777" w:rsidR="00B57F30" w:rsidRPr="005E60BB" w:rsidRDefault="00B41328" w:rsidP="00696946">
      <w:pPr>
        <w:numPr>
          <w:ilvl w:val="1"/>
          <w:numId w:val="8"/>
        </w:numPr>
        <w:spacing w:after="0" w:line="240" w:lineRule="auto"/>
        <w:ind w:left="284" w:hanging="284"/>
        <w:jc w:val="both"/>
        <w:rPr>
          <w:rFonts w:cs="Calibri"/>
          <w:bCs/>
          <w:iCs/>
          <w:sz w:val="20"/>
          <w:szCs w:val="20"/>
        </w:rPr>
      </w:pPr>
      <w:r w:rsidRPr="005E60BB">
        <w:rPr>
          <w:rFonts w:cs="Calibri"/>
          <w:sz w:val="20"/>
          <w:szCs w:val="20"/>
        </w:rPr>
        <w:t xml:space="preserve">Wykonawca powinien niezwłocznie informować Zamawiającego o przewidywanych wydarzeniach lub okolicznościach, które mogą negatywnie wpłynąć na prace lub opóźnić ich wykonywanie. </w:t>
      </w:r>
    </w:p>
    <w:p w14:paraId="2999ED31" w14:textId="77777777" w:rsidR="00B57F30" w:rsidRPr="005E60BB" w:rsidRDefault="00B41328" w:rsidP="00696946">
      <w:pPr>
        <w:numPr>
          <w:ilvl w:val="1"/>
          <w:numId w:val="8"/>
        </w:numPr>
        <w:spacing w:after="0" w:line="240" w:lineRule="auto"/>
        <w:ind w:left="284" w:hanging="284"/>
        <w:jc w:val="both"/>
        <w:rPr>
          <w:rFonts w:cs="Calibri"/>
          <w:bCs/>
          <w:iCs/>
          <w:sz w:val="20"/>
          <w:szCs w:val="20"/>
        </w:rPr>
      </w:pPr>
      <w:r w:rsidRPr="005E60BB">
        <w:rPr>
          <w:rFonts w:cs="Calibri"/>
          <w:sz w:val="20"/>
          <w:szCs w:val="20"/>
        </w:rPr>
        <w:t>Zmiana harmonogramu realizacji zamówienia nie wymaga aneksu do niniejszej umowy.</w:t>
      </w:r>
    </w:p>
    <w:p w14:paraId="112D293A" w14:textId="77777777" w:rsidR="00B57F30" w:rsidRPr="005E60BB" w:rsidRDefault="00B57F30">
      <w:pPr>
        <w:spacing w:after="0"/>
        <w:jc w:val="center"/>
        <w:textAlignment w:val="baseline"/>
        <w:rPr>
          <w:rFonts w:cs="Calibri"/>
          <w:b/>
          <w:sz w:val="20"/>
          <w:szCs w:val="20"/>
        </w:rPr>
      </w:pPr>
    </w:p>
    <w:p w14:paraId="0C9340EF" w14:textId="16074C49" w:rsidR="00B57F30" w:rsidRPr="005E60BB" w:rsidRDefault="00B41328">
      <w:pPr>
        <w:spacing w:after="0"/>
        <w:jc w:val="center"/>
        <w:textAlignment w:val="baseline"/>
        <w:rPr>
          <w:rFonts w:cs="Calibri"/>
          <w:b/>
          <w:sz w:val="20"/>
          <w:szCs w:val="20"/>
        </w:rPr>
      </w:pPr>
      <w:r w:rsidRPr="005E60BB">
        <w:rPr>
          <w:rFonts w:cs="Calibri"/>
          <w:b/>
          <w:sz w:val="20"/>
          <w:szCs w:val="20"/>
        </w:rPr>
        <w:t xml:space="preserve">§ </w:t>
      </w:r>
      <w:r w:rsidR="00485293" w:rsidRPr="005E60BB">
        <w:rPr>
          <w:rFonts w:cs="Calibri"/>
          <w:b/>
          <w:sz w:val="20"/>
          <w:szCs w:val="20"/>
        </w:rPr>
        <w:t>11</w:t>
      </w:r>
    </w:p>
    <w:p w14:paraId="687AB26D" w14:textId="77777777" w:rsidR="00943AB8" w:rsidRPr="005E60BB" w:rsidRDefault="00B41328">
      <w:pPr>
        <w:spacing w:after="0"/>
        <w:jc w:val="center"/>
        <w:rPr>
          <w:rFonts w:cs="Calibri"/>
          <w:b/>
          <w:sz w:val="20"/>
          <w:szCs w:val="20"/>
        </w:rPr>
      </w:pPr>
      <w:r w:rsidRPr="005E60BB">
        <w:rPr>
          <w:rFonts w:cs="Calibri"/>
          <w:b/>
          <w:sz w:val="20"/>
          <w:szCs w:val="20"/>
        </w:rPr>
        <w:t>RĘKOJMIA ORAZ GWARANCJA JAKO</w:t>
      </w:r>
      <w:r w:rsidRPr="005E60BB">
        <w:rPr>
          <w:rFonts w:eastAsia="TimesNewRoman" w:cs="Calibri"/>
          <w:b/>
          <w:sz w:val="20"/>
          <w:szCs w:val="20"/>
        </w:rPr>
        <w:t>Ś</w:t>
      </w:r>
      <w:r w:rsidRPr="005E60BB">
        <w:rPr>
          <w:rFonts w:cs="Calibri"/>
          <w:b/>
          <w:sz w:val="20"/>
          <w:szCs w:val="20"/>
        </w:rPr>
        <w:t xml:space="preserve">CI NA PRZEDMIOT UMOWY </w:t>
      </w:r>
      <w:r w:rsidR="00136471" w:rsidRPr="005E60BB">
        <w:rPr>
          <w:rFonts w:cs="Calibri"/>
          <w:b/>
          <w:sz w:val="20"/>
          <w:szCs w:val="20"/>
        </w:rPr>
        <w:t>W ZAKRESIE ROBÓT BUDOWLANYCH</w:t>
      </w:r>
      <w:r w:rsidR="00943AB8" w:rsidRPr="005E60BB">
        <w:rPr>
          <w:rFonts w:cs="Calibri"/>
          <w:b/>
          <w:sz w:val="20"/>
          <w:szCs w:val="20"/>
        </w:rPr>
        <w:t xml:space="preserve"> </w:t>
      </w:r>
    </w:p>
    <w:p w14:paraId="082EC068" w14:textId="05AAECF1" w:rsidR="00B57F30" w:rsidRPr="005E60BB" w:rsidRDefault="00943AB8">
      <w:pPr>
        <w:spacing w:after="0"/>
        <w:jc w:val="center"/>
      </w:pPr>
      <w:r w:rsidRPr="005E60BB">
        <w:rPr>
          <w:rFonts w:cs="Calibri"/>
          <w:b/>
          <w:sz w:val="20"/>
          <w:szCs w:val="20"/>
        </w:rPr>
        <w:t xml:space="preserve">(ETAP I </w:t>
      </w:r>
      <w:proofErr w:type="spellStart"/>
      <w:r w:rsidRPr="005E60BB">
        <w:rPr>
          <w:rFonts w:cs="Calibri"/>
          <w:b/>
          <w:sz w:val="20"/>
          <w:szCs w:val="20"/>
        </w:rPr>
        <w:t>i</w:t>
      </w:r>
      <w:proofErr w:type="spellEnd"/>
      <w:r w:rsidRPr="005E60BB">
        <w:rPr>
          <w:rFonts w:cs="Calibri"/>
          <w:b/>
          <w:sz w:val="20"/>
          <w:szCs w:val="20"/>
        </w:rPr>
        <w:t xml:space="preserve"> II)</w:t>
      </w:r>
    </w:p>
    <w:p w14:paraId="04981660" w14:textId="2E7FB893" w:rsidR="00B57F30" w:rsidRPr="005E60BB" w:rsidRDefault="00B41328" w:rsidP="006B1F12">
      <w:pPr>
        <w:numPr>
          <w:ilvl w:val="0"/>
          <w:numId w:val="130"/>
        </w:numPr>
        <w:tabs>
          <w:tab w:val="left" w:pos="426"/>
        </w:tabs>
        <w:spacing w:after="0" w:line="240" w:lineRule="auto"/>
        <w:ind w:left="425" w:hanging="425"/>
        <w:jc w:val="both"/>
        <w:rPr>
          <w:rFonts w:cs="Calibri"/>
          <w:sz w:val="20"/>
          <w:szCs w:val="20"/>
        </w:rPr>
      </w:pPr>
      <w:r w:rsidRPr="005E60BB">
        <w:rPr>
          <w:rFonts w:cs="Calibri"/>
          <w:sz w:val="20"/>
          <w:szCs w:val="20"/>
        </w:rPr>
        <w:t>Wykonawca na przedmiot umowy, w tym prace projektowe, roboty budowlane, urządzenia i materiały budowlane wbudowane oraz wyposażenie, udziela Zamawiaj</w:t>
      </w:r>
      <w:r w:rsidRPr="005E60BB">
        <w:rPr>
          <w:rFonts w:eastAsia="TimesNewRoman" w:cs="Calibri"/>
          <w:sz w:val="20"/>
          <w:szCs w:val="20"/>
        </w:rPr>
        <w:t>ą</w:t>
      </w:r>
      <w:r w:rsidRPr="005E60BB">
        <w:rPr>
          <w:rFonts w:cs="Calibri"/>
          <w:sz w:val="20"/>
          <w:szCs w:val="20"/>
        </w:rPr>
        <w:t>cemu gwarancji jako</w:t>
      </w:r>
      <w:r w:rsidRPr="005E60BB">
        <w:rPr>
          <w:rFonts w:eastAsia="TimesNewRoman" w:cs="Calibri"/>
          <w:sz w:val="20"/>
          <w:szCs w:val="20"/>
        </w:rPr>
        <w:t>ś</w:t>
      </w:r>
      <w:r w:rsidRPr="005E60BB">
        <w:rPr>
          <w:rFonts w:cs="Calibri"/>
          <w:sz w:val="20"/>
          <w:szCs w:val="20"/>
        </w:rPr>
        <w:t xml:space="preserve">ci na okres </w:t>
      </w:r>
      <w:r w:rsidR="00DB110D" w:rsidRPr="005E60BB">
        <w:rPr>
          <w:rFonts w:cs="Calibri"/>
          <w:sz w:val="20"/>
          <w:szCs w:val="20"/>
        </w:rPr>
        <w:t xml:space="preserve">60 </w:t>
      </w:r>
      <w:r w:rsidRPr="005E60BB">
        <w:rPr>
          <w:rFonts w:cs="Calibri"/>
          <w:sz w:val="20"/>
          <w:szCs w:val="20"/>
        </w:rPr>
        <w:t xml:space="preserve"> miesięcy</w:t>
      </w:r>
      <w:r w:rsidR="00C26981" w:rsidRPr="005E60BB">
        <w:rPr>
          <w:rFonts w:cs="Calibri"/>
          <w:sz w:val="20"/>
          <w:szCs w:val="20"/>
        </w:rPr>
        <w:t>,</w:t>
      </w:r>
      <w:r w:rsidRPr="005E60BB">
        <w:rPr>
          <w:rFonts w:cs="Calibri"/>
          <w:sz w:val="20"/>
          <w:szCs w:val="20"/>
        </w:rPr>
        <w:t xml:space="preserve">  licząc od daty podpisania Protokołu Odbioru Końcowego</w:t>
      </w:r>
      <w:r w:rsidR="00DB110D" w:rsidRPr="005E60BB">
        <w:rPr>
          <w:rFonts w:cs="Calibri"/>
          <w:sz w:val="20"/>
          <w:szCs w:val="20"/>
        </w:rPr>
        <w:t xml:space="preserve"> Etapu II</w:t>
      </w:r>
      <w:r w:rsidRPr="005E60BB">
        <w:rPr>
          <w:rFonts w:cs="Calibri"/>
          <w:sz w:val="20"/>
          <w:szCs w:val="20"/>
        </w:rPr>
        <w:t>.</w:t>
      </w:r>
    </w:p>
    <w:p w14:paraId="599F0404" w14:textId="6FE5098C" w:rsidR="00B57F30" w:rsidRPr="005E60BB" w:rsidRDefault="00B41328" w:rsidP="006B1F12">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 xml:space="preserve">Na podstawie art. 558 § 1 k.c. Strony rozszerzają odpowiedzialność z tytułu rękojmi (rękojmia równa okresowi gwarancji) na okres </w:t>
      </w:r>
      <w:r w:rsidR="00943AB8" w:rsidRPr="005E60BB">
        <w:rPr>
          <w:rFonts w:cs="Calibri"/>
          <w:sz w:val="20"/>
          <w:szCs w:val="20"/>
        </w:rPr>
        <w:t>60</w:t>
      </w:r>
      <w:r w:rsidR="00C26981" w:rsidRPr="005E60BB">
        <w:rPr>
          <w:rFonts w:cs="Calibri"/>
          <w:sz w:val="20"/>
          <w:szCs w:val="20"/>
        </w:rPr>
        <w:t xml:space="preserve"> m</w:t>
      </w:r>
      <w:r w:rsidRPr="005E60BB">
        <w:rPr>
          <w:rFonts w:cs="Calibri"/>
          <w:sz w:val="20"/>
          <w:szCs w:val="20"/>
        </w:rPr>
        <w:t>iesi</w:t>
      </w:r>
      <w:r w:rsidRPr="005E60BB">
        <w:rPr>
          <w:rFonts w:eastAsia="TimesNewRoman" w:cs="Calibri"/>
          <w:sz w:val="20"/>
          <w:szCs w:val="20"/>
        </w:rPr>
        <w:t>ę</w:t>
      </w:r>
      <w:r w:rsidRPr="005E60BB">
        <w:rPr>
          <w:rFonts w:cs="Calibri"/>
          <w:sz w:val="20"/>
          <w:szCs w:val="20"/>
        </w:rPr>
        <w:t>cy licz</w:t>
      </w:r>
      <w:r w:rsidRPr="005E60BB">
        <w:rPr>
          <w:rFonts w:eastAsia="TimesNewRoman" w:cs="Calibri"/>
          <w:sz w:val="20"/>
          <w:szCs w:val="20"/>
        </w:rPr>
        <w:t>ą</w:t>
      </w:r>
      <w:r w:rsidRPr="005E60BB">
        <w:rPr>
          <w:rFonts w:cs="Calibri"/>
          <w:sz w:val="20"/>
          <w:szCs w:val="20"/>
        </w:rPr>
        <w:t xml:space="preserve">c od daty podpisania przez Strony Protokołu Odbioru Końcowego </w:t>
      </w:r>
      <w:r w:rsidR="00DB110D" w:rsidRPr="005E60BB">
        <w:rPr>
          <w:rFonts w:cs="Calibri"/>
          <w:sz w:val="20"/>
          <w:szCs w:val="20"/>
        </w:rPr>
        <w:t>Etapu II</w:t>
      </w:r>
      <w:r w:rsidRPr="005E60BB">
        <w:rPr>
          <w:rFonts w:cs="Calibri"/>
          <w:sz w:val="20"/>
          <w:szCs w:val="20"/>
        </w:rPr>
        <w:t>, z uwzględnieniem odpowiedzialności zgodnej z ust.1.</w:t>
      </w:r>
    </w:p>
    <w:p w14:paraId="2BF16E40" w14:textId="77777777"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W okresie gwarancji Wykonawca zobowiązany jest do wykonania, wliczonych w wynagrodzenie Wykonawcy, obowiązkowych przeglądów technicznych urządzeń, drzwi, okien i innych elementów, które wymagają przeglądów, z częstotliwością zgodnie z zaleceniami producenta, lecz nie rzadziej niż 2 razy w  roku. Części, materiały zużywalne, zalecane przez producenta do wymiany podczas przeglądów okresowych wliczone są w wynagrodzenie Wykonawcy. Z wykonania wyżej wskazanych czynności Wykonawca sporządzi stosowny protokół i przekaże go Zamawiającemu.</w:t>
      </w:r>
    </w:p>
    <w:p w14:paraId="681F516F" w14:textId="77777777"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W okresie gwarancji Wykonawca zobowiązany jest do wliczonej w wynagrodzenie Wykonawcy, naprawy lub wymiany każdego z elementów, podzespołów lub zespołów dostarczonego urządzenia będącego przedmiotem Umowy, które uległy uszkodzeniu z przyczyn nie leżących po stronie Zamawiającego.</w:t>
      </w:r>
    </w:p>
    <w:p w14:paraId="1483F468" w14:textId="77777777"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Wykonawca zobowiązany jest udostępnić Zamawiającemu nieograniczony dostęp zgłaszania awarii: telefonicznie, bądź pocztą elektroniczną, przez całą dobę, 7 dni w tygodniu.</w:t>
      </w:r>
    </w:p>
    <w:p w14:paraId="2543EE88" w14:textId="77777777"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W celu wykonania naprawy gwarancyjnej Wykonawca zobowiązany jest do reakcji serwisu w dni robocze od poniedziałku do piątku (za wyjątkiem dni ustawowo wolnych od pracy) w terminie do 24 godz. liczonych od dnia zgłoszenia awarii oraz zakończyć naprawę nie później niż w ciągu 5 dni roboczych od zgłoszenia awarii. Poprzez reakcję serwisu rozumie się również zdalne połączenie serwisu Wykonawcy w celu zapewnienia szybkiej diagnozy i naprawy bądź zamówienie części zamiennych na podstawie zebranych informacji.</w:t>
      </w:r>
    </w:p>
    <w:p w14:paraId="3A22AC73" w14:textId="77777777"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Każda naprawa gwarancyjna powoduje przedłużenie okresu gwarancji elementu o czas jego wyłączenia z eksploatacji. Jako czas niesprawności uznaje się okres od daty zgłoszenia awarii do daty przekazania sprawnego elementu przedmiotu dostawy użytkownikowi. Okres niesprawności liczony jest w dniach. Każda wymiana gwarancyjna powoduje, że okres gwarancji co do rzeczy wymienionej rozpoczyna się od nowa.</w:t>
      </w:r>
    </w:p>
    <w:p w14:paraId="5F3E97D5" w14:textId="77777777"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Wykonawca zobowiązuje się do powtórzenia czynności opisanych w ust. 3 w ramach ceny oferty i wynagrodzeniu umownym w ciągu ostatnich dwóch miesięcy trwania gwarancji, jeżeli w momencie zakończenia gwarancji, od ostatniego przeglądu danego elementu przedmiotu dostawy upłynie więcej niż 3 miesiące, o ile przegląd jest wymagany przez producenta tego elementu.</w:t>
      </w:r>
    </w:p>
    <w:p w14:paraId="7F53C155" w14:textId="77777777"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Wykonawca zobowiązuje się do sporządzenia w ostatnim miesiącu obowiązywania gwarancji protokołu technicznego opisującego stan techniczny urządzeń wraz z zaleceniami co do dalszego użytkowania. W przypadku braku tego protokołu okres gwarancji przedłuża się do czasu jego sporządzenia.</w:t>
      </w:r>
    </w:p>
    <w:p w14:paraId="4B2CDCDA" w14:textId="77777777"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W razie odrzucenia roszczeń gwarancyjnych lub innych reklamacji przez Wykonawcę Zamawiający może wystąpić z wnioskiem o przeprowadzenie ekspertyzy przez niezależnego rzeczoznawcę. Jeżeli reklamacja Zamawiającego okaże się uzasadniona, koszty związane z przeprowadzeniem ekspertyzy ponosi Wykonawca.</w:t>
      </w:r>
    </w:p>
    <w:p w14:paraId="40AC4575" w14:textId="2B79AA4E" w:rsidR="00A34ACB" w:rsidRPr="005E60BB" w:rsidRDefault="00A34ACB" w:rsidP="00A34ACB">
      <w:pPr>
        <w:numPr>
          <w:ilvl w:val="0"/>
          <w:numId w:val="131"/>
        </w:numPr>
        <w:tabs>
          <w:tab w:val="left" w:pos="426"/>
        </w:tabs>
        <w:spacing w:after="0" w:line="240" w:lineRule="auto"/>
        <w:ind w:left="425" w:hanging="425"/>
        <w:jc w:val="both"/>
        <w:rPr>
          <w:rFonts w:cs="Calibri"/>
          <w:sz w:val="20"/>
          <w:szCs w:val="20"/>
        </w:rPr>
      </w:pPr>
      <w:r w:rsidRPr="005E60BB">
        <w:rPr>
          <w:rFonts w:cs="Calibri"/>
          <w:sz w:val="20"/>
          <w:szCs w:val="20"/>
        </w:rPr>
        <w:t>Wykonawca zobowiązuje się do wymiany elementu przedmiotu dostawy na nowy w przypadku wystąpienia trzech usterek gwarancyjnych w tym samym elemencie podczas okresu gwarancji</w:t>
      </w:r>
      <w:r w:rsidRPr="005E60BB">
        <w:rPr>
          <w:rFonts w:cs="Calibri"/>
          <w:sz w:val="20"/>
          <w:szCs w:val="20"/>
        </w:rPr>
        <w:t>.</w:t>
      </w:r>
    </w:p>
    <w:p w14:paraId="4469EE8F" w14:textId="4D0EF43D" w:rsidR="00B57F30" w:rsidRPr="005E60BB" w:rsidRDefault="00B41328" w:rsidP="006B1F12">
      <w:pPr>
        <w:numPr>
          <w:ilvl w:val="0"/>
          <w:numId w:val="132"/>
        </w:numPr>
        <w:tabs>
          <w:tab w:val="left" w:pos="426"/>
        </w:tabs>
        <w:spacing w:after="0" w:line="240" w:lineRule="auto"/>
        <w:ind w:left="426" w:hanging="426"/>
        <w:jc w:val="both"/>
        <w:rPr>
          <w:rFonts w:cs="Calibri"/>
          <w:sz w:val="20"/>
          <w:szCs w:val="20"/>
        </w:rPr>
      </w:pPr>
      <w:r w:rsidRPr="005E60BB">
        <w:rPr>
          <w:rFonts w:cs="Calibri"/>
          <w:sz w:val="20"/>
          <w:szCs w:val="20"/>
        </w:rPr>
        <w:lastRenderedPageBreak/>
        <w:t>W przypadku wyst</w:t>
      </w:r>
      <w:r w:rsidRPr="005E60BB">
        <w:rPr>
          <w:rFonts w:eastAsia="TimesNewRoman" w:cs="Calibri"/>
          <w:sz w:val="20"/>
          <w:szCs w:val="20"/>
        </w:rPr>
        <w:t>ą</w:t>
      </w:r>
      <w:r w:rsidRPr="005E60BB">
        <w:rPr>
          <w:rFonts w:cs="Calibri"/>
          <w:sz w:val="20"/>
          <w:szCs w:val="20"/>
        </w:rPr>
        <w:t>pienia wad Wykonawca zobowi</w:t>
      </w:r>
      <w:r w:rsidRPr="005E60BB">
        <w:rPr>
          <w:rFonts w:eastAsia="TimesNewRoman" w:cs="Calibri"/>
          <w:sz w:val="20"/>
          <w:szCs w:val="20"/>
        </w:rPr>
        <w:t>ą</w:t>
      </w:r>
      <w:r w:rsidRPr="005E60BB">
        <w:rPr>
          <w:rFonts w:cs="Calibri"/>
          <w:sz w:val="20"/>
          <w:szCs w:val="20"/>
        </w:rPr>
        <w:t>zany jest niezwłocznie przyst</w:t>
      </w:r>
      <w:r w:rsidRPr="005E60BB">
        <w:rPr>
          <w:rFonts w:eastAsia="TimesNewRoman" w:cs="Calibri"/>
          <w:sz w:val="20"/>
          <w:szCs w:val="20"/>
        </w:rPr>
        <w:t>ą</w:t>
      </w:r>
      <w:r w:rsidRPr="005E60BB">
        <w:rPr>
          <w:rFonts w:cs="Calibri"/>
          <w:sz w:val="20"/>
          <w:szCs w:val="20"/>
        </w:rPr>
        <w:t>pi</w:t>
      </w:r>
      <w:r w:rsidRPr="005E60BB">
        <w:rPr>
          <w:rFonts w:eastAsia="TimesNewRoman" w:cs="Calibri"/>
          <w:sz w:val="20"/>
          <w:szCs w:val="20"/>
        </w:rPr>
        <w:t xml:space="preserve">ć </w:t>
      </w:r>
      <w:r w:rsidRPr="005E60BB">
        <w:rPr>
          <w:rFonts w:cs="Calibri"/>
          <w:sz w:val="20"/>
          <w:szCs w:val="20"/>
        </w:rPr>
        <w:t>do ich usuni</w:t>
      </w:r>
      <w:r w:rsidRPr="005E60BB">
        <w:rPr>
          <w:rFonts w:eastAsia="TimesNewRoman" w:cs="Calibri"/>
          <w:sz w:val="20"/>
          <w:szCs w:val="20"/>
        </w:rPr>
        <w:t>ę</w:t>
      </w:r>
      <w:r w:rsidRPr="005E60BB">
        <w:rPr>
          <w:rFonts w:cs="Calibri"/>
          <w:sz w:val="20"/>
          <w:szCs w:val="20"/>
        </w:rPr>
        <w:t>cia. Zamawiaj</w:t>
      </w:r>
      <w:r w:rsidRPr="005E60BB">
        <w:rPr>
          <w:rFonts w:eastAsia="TimesNewRoman" w:cs="Calibri"/>
          <w:sz w:val="20"/>
          <w:szCs w:val="20"/>
        </w:rPr>
        <w:t>ą</w:t>
      </w:r>
      <w:r w:rsidRPr="005E60BB">
        <w:rPr>
          <w:rFonts w:cs="Calibri"/>
          <w:sz w:val="20"/>
          <w:szCs w:val="20"/>
        </w:rPr>
        <w:t>cy pisemnie wyznaczy Wykonawcy technicznie uzasadniony termin usuni</w:t>
      </w:r>
      <w:r w:rsidRPr="005E60BB">
        <w:rPr>
          <w:rFonts w:eastAsia="TimesNewRoman" w:cs="Calibri"/>
          <w:sz w:val="20"/>
          <w:szCs w:val="20"/>
        </w:rPr>
        <w:t>ę</w:t>
      </w:r>
      <w:r w:rsidRPr="005E60BB">
        <w:rPr>
          <w:rFonts w:cs="Calibri"/>
          <w:sz w:val="20"/>
          <w:szCs w:val="20"/>
        </w:rPr>
        <w:t>cia wad. W przypadku opó</w:t>
      </w:r>
      <w:r w:rsidRPr="005E60BB">
        <w:rPr>
          <w:rFonts w:eastAsia="TimesNewRoman" w:cs="Calibri"/>
          <w:sz w:val="20"/>
          <w:szCs w:val="20"/>
        </w:rPr>
        <w:t>ź</w:t>
      </w:r>
      <w:r w:rsidRPr="005E60BB">
        <w:rPr>
          <w:rFonts w:cs="Calibri"/>
          <w:sz w:val="20"/>
          <w:szCs w:val="20"/>
        </w:rPr>
        <w:t>nienia w przystąpieniu do usunięcia wad (w stosunku do wyznaczonego terminu) dłu</w:t>
      </w:r>
      <w:r w:rsidRPr="005E60BB">
        <w:rPr>
          <w:rFonts w:eastAsia="TimesNewRoman" w:cs="Calibri"/>
          <w:sz w:val="20"/>
          <w:szCs w:val="20"/>
        </w:rPr>
        <w:t>ż</w:t>
      </w:r>
      <w:r w:rsidRPr="005E60BB">
        <w:rPr>
          <w:rFonts w:cs="Calibri"/>
          <w:sz w:val="20"/>
          <w:szCs w:val="20"/>
        </w:rPr>
        <w:t>szego ni</w:t>
      </w:r>
      <w:r w:rsidRPr="005E60BB">
        <w:rPr>
          <w:rFonts w:eastAsia="TimesNewRoman" w:cs="Calibri"/>
          <w:sz w:val="20"/>
          <w:szCs w:val="20"/>
        </w:rPr>
        <w:t xml:space="preserve">ż </w:t>
      </w:r>
      <w:r w:rsidRPr="005E60BB">
        <w:rPr>
          <w:rFonts w:cs="Calibri"/>
          <w:sz w:val="20"/>
          <w:szCs w:val="20"/>
        </w:rPr>
        <w:t>7 dni, Zamawiaj</w:t>
      </w:r>
      <w:r w:rsidRPr="005E60BB">
        <w:rPr>
          <w:rFonts w:eastAsia="TimesNewRoman" w:cs="Calibri"/>
          <w:sz w:val="20"/>
          <w:szCs w:val="20"/>
        </w:rPr>
        <w:t>ą</w:t>
      </w:r>
      <w:r w:rsidRPr="005E60BB">
        <w:rPr>
          <w:rFonts w:cs="Calibri"/>
          <w:sz w:val="20"/>
          <w:szCs w:val="20"/>
        </w:rPr>
        <w:t>cy ma prawo zleci</w:t>
      </w:r>
      <w:r w:rsidRPr="005E60BB">
        <w:rPr>
          <w:rFonts w:eastAsia="TimesNewRoman" w:cs="Calibri"/>
          <w:sz w:val="20"/>
          <w:szCs w:val="20"/>
        </w:rPr>
        <w:t xml:space="preserve">ć </w:t>
      </w:r>
      <w:r w:rsidRPr="005E60BB">
        <w:rPr>
          <w:rFonts w:cs="Calibri"/>
          <w:sz w:val="20"/>
          <w:szCs w:val="20"/>
        </w:rPr>
        <w:t>ich usuni</w:t>
      </w:r>
      <w:r w:rsidRPr="005E60BB">
        <w:rPr>
          <w:rFonts w:eastAsia="TimesNewRoman" w:cs="Calibri"/>
          <w:sz w:val="20"/>
          <w:szCs w:val="20"/>
        </w:rPr>
        <w:t>ę</w:t>
      </w:r>
      <w:r w:rsidRPr="005E60BB">
        <w:rPr>
          <w:rFonts w:cs="Calibri"/>
          <w:sz w:val="20"/>
          <w:szCs w:val="20"/>
        </w:rPr>
        <w:t>cie innemu podmiotowi na koszt Wykonawcy i dodatkowo obci</w:t>
      </w:r>
      <w:r w:rsidRPr="005E60BB">
        <w:rPr>
          <w:rFonts w:eastAsia="TimesNewRoman" w:cs="Calibri"/>
          <w:sz w:val="20"/>
          <w:szCs w:val="20"/>
        </w:rPr>
        <w:t>ąż</w:t>
      </w:r>
      <w:r w:rsidRPr="005E60BB">
        <w:rPr>
          <w:rFonts w:cs="Calibri"/>
          <w:sz w:val="20"/>
          <w:szCs w:val="20"/>
        </w:rPr>
        <w:t>y</w:t>
      </w:r>
      <w:r w:rsidRPr="005E60BB">
        <w:rPr>
          <w:rFonts w:eastAsia="TimesNewRoman" w:cs="Calibri"/>
          <w:sz w:val="20"/>
          <w:szCs w:val="20"/>
        </w:rPr>
        <w:t>ć</w:t>
      </w:r>
      <w:r w:rsidRPr="005E60BB">
        <w:rPr>
          <w:rFonts w:cs="Calibri"/>
          <w:sz w:val="20"/>
          <w:szCs w:val="20"/>
        </w:rPr>
        <w:t xml:space="preserve"> Wykonawc</w:t>
      </w:r>
      <w:r w:rsidRPr="005E60BB">
        <w:rPr>
          <w:rFonts w:eastAsia="TimesNewRoman" w:cs="Calibri"/>
          <w:sz w:val="20"/>
          <w:szCs w:val="20"/>
        </w:rPr>
        <w:t xml:space="preserve">ę </w:t>
      </w:r>
      <w:r w:rsidRPr="005E60BB">
        <w:rPr>
          <w:rFonts w:cs="Calibri"/>
          <w:sz w:val="20"/>
          <w:szCs w:val="20"/>
        </w:rPr>
        <w:t>kar</w:t>
      </w:r>
      <w:r w:rsidRPr="005E60BB">
        <w:rPr>
          <w:rFonts w:eastAsia="TimesNewRoman" w:cs="Calibri"/>
          <w:sz w:val="20"/>
          <w:szCs w:val="20"/>
        </w:rPr>
        <w:t xml:space="preserve">ą </w:t>
      </w:r>
      <w:r w:rsidRPr="005E60BB">
        <w:rPr>
          <w:rFonts w:cs="Calibri"/>
          <w:sz w:val="20"/>
          <w:szCs w:val="20"/>
        </w:rPr>
        <w:t>umown</w:t>
      </w:r>
      <w:r w:rsidRPr="005E60BB">
        <w:rPr>
          <w:rFonts w:eastAsia="TimesNewRoman" w:cs="Calibri"/>
          <w:sz w:val="20"/>
          <w:szCs w:val="20"/>
        </w:rPr>
        <w:t xml:space="preserve">ą </w:t>
      </w:r>
      <w:r w:rsidRPr="005E60BB">
        <w:rPr>
          <w:rFonts w:cs="Calibri"/>
          <w:sz w:val="20"/>
          <w:szCs w:val="20"/>
        </w:rPr>
        <w:t xml:space="preserve">zgodnie z § </w:t>
      </w:r>
      <w:r w:rsidR="00943AB8" w:rsidRPr="005E60BB">
        <w:rPr>
          <w:rFonts w:cs="Calibri"/>
          <w:sz w:val="20"/>
          <w:szCs w:val="20"/>
        </w:rPr>
        <w:t>21</w:t>
      </w:r>
      <w:r w:rsidRPr="005E60BB">
        <w:rPr>
          <w:rFonts w:cs="Calibri"/>
          <w:sz w:val="20"/>
          <w:szCs w:val="20"/>
        </w:rPr>
        <w:t xml:space="preserve"> ust. 1 pkt 2.</w:t>
      </w:r>
    </w:p>
    <w:p w14:paraId="2EF1CD60" w14:textId="77777777" w:rsidR="00B57F30" w:rsidRPr="005E60BB" w:rsidRDefault="00B41328" w:rsidP="006B1F12">
      <w:pPr>
        <w:numPr>
          <w:ilvl w:val="0"/>
          <w:numId w:val="133"/>
        </w:numPr>
        <w:tabs>
          <w:tab w:val="left" w:pos="426"/>
        </w:tabs>
        <w:spacing w:after="0" w:line="240" w:lineRule="auto"/>
        <w:ind w:left="426" w:hanging="426"/>
        <w:jc w:val="both"/>
        <w:rPr>
          <w:rFonts w:cs="Calibri"/>
          <w:sz w:val="20"/>
          <w:szCs w:val="20"/>
        </w:rPr>
      </w:pPr>
      <w:r w:rsidRPr="005E60BB">
        <w:rPr>
          <w:rFonts w:cs="Calibri"/>
          <w:sz w:val="20"/>
          <w:szCs w:val="20"/>
        </w:rPr>
        <w:t>Wszelkie koszty zwi</w:t>
      </w:r>
      <w:r w:rsidRPr="005E60BB">
        <w:rPr>
          <w:rFonts w:eastAsia="TimesNewRoman" w:cs="Calibri"/>
          <w:sz w:val="20"/>
          <w:szCs w:val="20"/>
        </w:rPr>
        <w:t>ą</w:t>
      </w:r>
      <w:r w:rsidRPr="005E60BB">
        <w:rPr>
          <w:rFonts w:cs="Calibri"/>
          <w:sz w:val="20"/>
          <w:szCs w:val="20"/>
        </w:rPr>
        <w:t>zane z usuwaniem wad w okresie udzielonej gwarancji i rękojmi ponosi Wykonawca.</w:t>
      </w:r>
    </w:p>
    <w:p w14:paraId="0D60A529" w14:textId="77777777" w:rsidR="00B57F30" w:rsidRPr="005E60BB" w:rsidRDefault="00B41328" w:rsidP="006B1F12">
      <w:pPr>
        <w:numPr>
          <w:ilvl w:val="0"/>
          <w:numId w:val="134"/>
        </w:numPr>
        <w:tabs>
          <w:tab w:val="left" w:pos="426"/>
        </w:tabs>
        <w:spacing w:after="0" w:line="240" w:lineRule="auto"/>
        <w:ind w:left="426" w:hanging="426"/>
        <w:jc w:val="both"/>
        <w:rPr>
          <w:rFonts w:cs="Calibri"/>
          <w:sz w:val="20"/>
          <w:szCs w:val="20"/>
        </w:rPr>
      </w:pPr>
      <w:r w:rsidRPr="005E60BB">
        <w:rPr>
          <w:rFonts w:cs="Calibri"/>
          <w:sz w:val="20"/>
          <w:szCs w:val="20"/>
        </w:rPr>
        <w:t>Usunięcie wady winno być potwierdzone pisemnym protokołem przez obie Strony.</w:t>
      </w:r>
    </w:p>
    <w:p w14:paraId="4FACBBBC" w14:textId="77777777" w:rsidR="00B57F30" w:rsidRPr="005E60BB" w:rsidRDefault="00B41328" w:rsidP="006B1F12">
      <w:pPr>
        <w:numPr>
          <w:ilvl w:val="0"/>
          <w:numId w:val="135"/>
        </w:numPr>
        <w:tabs>
          <w:tab w:val="left" w:pos="426"/>
        </w:tabs>
        <w:spacing w:after="0" w:line="240" w:lineRule="auto"/>
        <w:ind w:left="426" w:hanging="426"/>
        <w:jc w:val="both"/>
        <w:rPr>
          <w:rFonts w:cs="Calibri"/>
          <w:sz w:val="20"/>
          <w:szCs w:val="20"/>
        </w:rPr>
      </w:pPr>
      <w:r w:rsidRPr="005E60BB">
        <w:rPr>
          <w:rFonts w:cs="Calibri"/>
          <w:sz w:val="20"/>
          <w:szCs w:val="20"/>
        </w:rPr>
        <w:t>W przypadku usuni</w:t>
      </w:r>
      <w:r w:rsidRPr="005E60BB">
        <w:rPr>
          <w:rFonts w:eastAsia="TimesNewRoman" w:cs="Calibri"/>
          <w:sz w:val="20"/>
          <w:szCs w:val="20"/>
        </w:rPr>
        <w:t>ę</w:t>
      </w:r>
      <w:r w:rsidRPr="005E60BB">
        <w:rPr>
          <w:rFonts w:cs="Calibri"/>
          <w:sz w:val="20"/>
          <w:szCs w:val="20"/>
        </w:rPr>
        <w:t>cia wad okres gwarancji na dany element zostaje wydłużony o okres potrzebny na usunięcie tych wad.</w:t>
      </w:r>
    </w:p>
    <w:p w14:paraId="31B98B8A" w14:textId="65061013" w:rsidR="00136471" w:rsidRPr="005E60BB" w:rsidRDefault="00B41328" w:rsidP="00136471">
      <w:pPr>
        <w:numPr>
          <w:ilvl w:val="0"/>
          <w:numId w:val="136"/>
        </w:numPr>
        <w:tabs>
          <w:tab w:val="left" w:pos="426"/>
        </w:tabs>
        <w:spacing w:after="0" w:line="240" w:lineRule="auto"/>
        <w:ind w:left="425" w:hanging="425"/>
        <w:jc w:val="both"/>
        <w:rPr>
          <w:rFonts w:cs="Calibri"/>
          <w:sz w:val="20"/>
          <w:szCs w:val="20"/>
        </w:rPr>
      </w:pPr>
      <w:r w:rsidRPr="005E60BB">
        <w:rPr>
          <w:rFonts w:cs="Calibri"/>
          <w:sz w:val="20"/>
          <w:szCs w:val="20"/>
        </w:rPr>
        <w:t>Zamawiaj</w:t>
      </w:r>
      <w:r w:rsidRPr="005E60BB">
        <w:rPr>
          <w:rFonts w:eastAsia="TimesNewRoman" w:cs="Calibri"/>
          <w:sz w:val="20"/>
          <w:szCs w:val="20"/>
        </w:rPr>
        <w:t>ą</w:t>
      </w:r>
      <w:r w:rsidRPr="005E60BB">
        <w:rPr>
          <w:rFonts w:cs="Calibri"/>
          <w:sz w:val="20"/>
          <w:szCs w:val="20"/>
        </w:rPr>
        <w:t>cy b</w:t>
      </w:r>
      <w:r w:rsidRPr="005E60BB">
        <w:rPr>
          <w:rFonts w:eastAsia="TimesNewRoman" w:cs="Calibri"/>
          <w:sz w:val="20"/>
          <w:szCs w:val="20"/>
        </w:rPr>
        <w:t>ę</w:t>
      </w:r>
      <w:r w:rsidRPr="005E60BB">
        <w:rPr>
          <w:rFonts w:cs="Calibri"/>
          <w:sz w:val="20"/>
          <w:szCs w:val="20"/>
        </w:rPr>
        <w:t>dzie realizowa</w:t>
      </w:r>
      <w:r w:rsidRPr="005E60BB">
        <w:rPr>
          <w:rFonts w:eastAsia="TimesNewRoman" w:cs="Calibri"/>
          <w:sz w:val="20"/>
          <w:szCs w:val="20"/>
        </w:rPr>
        <w:t xml:space="preserve">ć </w:t>
      </w:r>
      <w:r w:rsidRPr="005E60BB">
        <w:rPr>
          <w:rFonts w:cs="Calibri"/>
          <w:sz w:val="20"/>
          <w:szCs w:val="20"/>
        </w:rPr>
        <w:t>uprawnienia z tytułu r</w:t>
      </w:r>
      <w:r w:rsidRPr="005E60BB">
        <w:rPr>
          <w:rFonts w:eastAsia="TimesNewRoman" w:cs="Calibri"/>
          <w:sz w:val="20"/>
          <w:szCs w:val="20"/>
        </w:rPr>
        <w:t>ę</w:t>
      </w:r>
      <w:r w:rsidRPr="005E60BB">
        <w:rPr>
          <w:rFonts w:cs="Calibri"/>
          <w:sz w:val="20"/>
          <w:szCs w:val="20"/>
        </w:rPr>
        <w:t>kojmi niezale</w:t>
      </w:r>
      <w:r w:rsidRPr="005E60BB">
        <w:rPr>
          <w:rFonts w:eastAsia="TimesNewRoman" w:cs="Calibri"/>
          <w:sz w:val="20"/>
          <w:szCs w:val="20"/>
        </w:rPr>
        <w:t>ż</w:t>
      </w:r>
      <w:r w:rsidRPr="005E60BB">
        <w:rPr>
          <w:rFonts w:cs="Calibri"/>
          <w:sz w:val="20"/>
          <w:szCs w:val="20"/>
        </w:rPr>
        <w:t>nie od uprawnie</w:t>
      </w:r>
      <w:r w:rsidRPr="005E60BB">
        <w:rPr>
          <w:rFonts w:eastAsia="TimesNewRoman" w:cs="Calibri"/>
          <w:sz w:val="20"/>
          <w:szCs w:val="20"/>
        </w:rPr>
        <w:t xml:space="preserve">ń </w:t>
      </w:r>
      <w:r w:rsidRPr="005E60BB">
        <w:rPr>
          <w:rFonts w:cs="Calibri"/>
          <w:sz w:val="20"/>
          <w:szCs w:val="20"/>
        </w:rPr>
        <w:t>wynikaj</w:t>
      </w:r>
      <w:r w:rsidRPr="005E60BB">
        <w:rPr>
          <w:rFonts w:eastAsia="TimesNewRoman" w:cs="Calibri"/>
          <w:sz w:val="20"/>
          <w:szCs w:val="20"/>
        </w:rPr>
        <w:t>ą</w:t>
      </w:r>
      <w:r w:rsidRPr="005E60BB">
        <w:rPr>
          <w:rFonts w:cs="Calibri"/>
          <w:sz w:val="20"/>
          <w:szCs w:val="20"/>
        </w:rPr>
        <w:t>cych z gwarancji jako</w:t>
      </w:r>
      <w:r w:rsidRPr="005E60BB">
        <w:rPr>
          <w:rFonts w:eastAsia="TimesNewRoman" w:cs="Calibri"/>
          <w:sz w:val="20"/>
          <w:szCs w:val="20"/>
        </w:rPr>
        <w:t>ś</w:t>
      </w:r>
      <w:r w:rsidRPr="005E60BB">
        <w:rPr>
          <w:rFonts w:cs="Calibri"/>
          <w:sz w:val="20"/>
          <w:szCs w:val="20"/>
        </w:rPr>
        <w:t>ci.</w:t>
      </w:r>
    </w:p>
    <w:p w14:paraId="34A388E3" w14:textId="77777777" w:rsidR="00485293" w:rsidRPr="005E60BB" w:rsidRDefault="00485293" w:rsidP="00485293">
      <w:pPr>
        <w:tabs>
          <w:tab w:val="left" w:pos="426"/>
        </w:tabs>
        <w:spacing w:after="0" w:line="240" w:lineRule="auto"/>
        <w:ind w:left="425"/>
        <w:jc w:val="both"/>
        <w:rPr>
          <w:rFonts w:cs="Calibri"/>
          <w:sz w:val="20"/>
          <w:szCs w:val="20"/>
        </w:rPr>
      </w:pPr>
    </w:p>
    <w:p w14:paraId="2A4480D0" w14:textId="33E8C978" w:rsidR="00136471" w:rsidRPr="005E60BB" w:rsidRDefault="00485293" w:rsidP="00485293">
      <w:pPr>
        <w:spacing w:after="0"/>
        <w:jc w:val="center"/>
        <w:textAlignment w:val="baseline"/>
        <w:rPr>
          <w:rFonts w:cs="Calibri"/>
          <w:b/>
          <w:sz w:val="20"/>
          <w:szCs w:val="20"/>
        </w:rPr>
      </w:pPr>
      <w:r w:rsidRPr="005E60BB">
        <w:rPr>
          <w:rFonts w:cs="Calibri"/>
          <w:b/>
          <w:sz w:val="20"/>
          <w:szCs w:val="20"/>
        </w:rPr>
        <w:t>§ 12</w:t>
      </w:r>
    </w:p>
    <w:p w14:paraId="688F2523" w14:textId="77777777" w:rsidR="00136471" w:rsidRPr="005E60BB" w:rsidRDefault="00136471" w:rsidP="00136471">
      <w:pPr>
        <w:tabs>
          <w:tab w:val="left" w:pos="360"/>
        </w:tabs>
        <w:ind w:left="-360"/>
        <w:contextualSpacing/>
        <w:jc w:val="center"/>
        <w:rPr>
          <w:rFonts w:cs="Calibri"/>
          <w:b/>
          <w:bCs/>
          <w:sz w:val="20"/>
          <w:szCs w:val="20"/>
        </w:rPr>
      </w:pPr>
      <w:r w:rsidRPr="005E60BB">
        <w:rPr>
          <w:rFonts w:cs="Calibri"/>
          <w:b/>
          <w:bCs/>
          <w:sz w:val="20"/>
          <w:szCs w:val="20"/>
        </w:rPr>
        <w:t xml:space="preserve">WADY, RĘKOJMIA, GWARANCJA JAKOŚCI, SERWIS W OKRESIE GWARANCJI – </w:t>
      </w:r>
    </w:p>
    <w:p w14:paraId="05D6A863" w14:textId="02B837AC" w:rsidR="00136471" w:rsidRPr="005E60BB" w:rsidRDefault="00136471" w:rsidP="00136471">
      <w:pPr>
        <w:tabs>
          <w:tab w:val="left" w:pos="360"/>
        </w:tabs>
        <w:ind w:left="-360"/>
        <w:contextualSpacing/>
        <w:jc w:val="center"/>
        <w:rPr>
          <w:rFonts w:cs="Calibri"/>
          <w:sz w:val="20"/>
          <w:szCs w:val="20"/>
        </w:rPr>
      </w:pPr>
      <w:r w:rsidRPr="005E60BB">
        <w:rPr>
          <w:rFonts w:cs="Calibri"/>
          <w:b/>
          <w:bCs/>
          <w:sz w:val="20"/>
          <w:szCs w:val="20"/>
        </w:rPr>
        <w:t>dotyczy PET/CT wraz z wyposażeniem</w:t>
      </w:r>
    </w:p>
    <w:p w14:paraId="17068E99" w14:textId="3319A257" w:rsidR="00136471" w:rsidRPr="005E60BB" w:rsidRDefault="00136471" w:rsidP="006B1F12">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 xml:space="preserve">Wykonawca udziela </w:t>
      </w:r>
      <w:r w:rsidR="0073620C" w:rsidRPr="005E60BB">
        <w:rPr>
          <w:rFonts w:cs="Calibri"/>
          <w:b/>
          <w:sz w:val="20"/>
          <w:szCs w:val="20"/>
        </w:rPr>
        <w:t>24</w:t>
      </w:r>
      <w:r w:rsidRPr="005E60BB">
        <w:rPr>
          <w:rFonts w:cs="Calibri"/>
          <w:b/>
          <w:sz w:val="20"/>
          <w:szCs w:val="20"/>
        </w:rPr>
        <w:t xml:space="preserve"> - miesięcznej</w:t>
      </w:r>
      <w:r w:rsidRPr="005E60BB">
        <w:rPr>
          <w:rFonts w:cs="Calibri"/>
          <w:sz w:val="20"/>
          <w:szCs w:val="20"/>
        </w:rPr>
        <w:t xml:space="preserve"> </w:t>
      </w:r>
      <w:r w:rsidRPr="005E60BB">
        <w:rPr>
          <w:rFonts w:cs="Calibri"/>
          <w:b/>
          <w:sz w:val="20"/>
          <w:szCs w:val="20"/>
        </w:rPr>
        <w:t xml:space="preserve">gwarancji na </w:t>
      </w:r>
      <w:r w:rsidR="00FB023C" w:rsidRPr="005E60BB">
        <w:rPr>
          <w:rFonts w:cs="Calibri"/>
          <w:b/>
          <w:sz w:val="20"/>
          <w:szCs w:val="20"/>
        </w:rPr>
        <w:t>dostarczone urządzenia</w:t>
      </w:r>
      <w:r w:rsidRPr="005E60BB">
        <w:rPr>
          <w:rFonts w:cs="Calibri"/>
          <w:b/>
          <w:sz w:val="20"/>
          <w:szCs w:val="20"/>
        </w:rPr>
        <w:t xml:space="preserve"> </w:t>
      </w:r>
      <w:r w:rsidRPr="005E60BB">
        <w:rPr>
          <w:rFonts w:cs="Calibri"/>
          <w:sz w:val="20"/>
          <w:szCs w:val="20"/>
        </w:rPr>
        <w:t xml:space="preserve">w okresie gwarancyjnym, co jest wliczone w wynagrodzenie Wykonawcy za przedmiot umowy. </w:t>
      </w:r>
    </w:p>
    <w:p w14:paraId="70F3C393" w14:textId="42202558" w:rsidR="00271A6F" w:rsidRPr="005E60BB" w:rsidRDefault="00136471" w:rsidP="00271A6F">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Okres gwarancji będzie liczony od daty podpisania przez obie strony Protokołu zdawczo-odbiorczego</w:t>
      </w:r>
      <w:r w:rsidR="00943AB8" w:rsidRPr="005E60BB">
        <w:rPr>
          <w:rFonts w:cs="Calibri"/>
          <w:sz w:val="20"/>
          <w:szCs w:val="20"/>
        </w:rPr>
        <w:t xml:space="preserve"> Etapu III</w:t>
      </w:r>
      <w:r w:rsidRPr="005E60BB">
        <w:rPr>
          <w:rFonts w:cs="Calibri"/>
          <w:sz w:val="20"/>
          <w:szCs w:val="20"/>
        </w:rPr>
        <w:t xml:space="preserve"> bez uwag i zastrzeżeń.</w:t>
      </w:r>
    </w:p>
    <w:p w14:paraId="481FF726" w14:textId="77777777" w:rsidR="00271A6F" w:rsidRPr="005E60BB" w:rsidRDefault="00271A6F" w:rsidP="00271A6F">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Wykonawca zobowiązuje się posiadać w trakcie realizacji zamówienia ważne dokumenty potwierdzające autoryzacje producenta w zakresie instalacji i serwisowania oferowanego aparatu PET/CT.</w:t>
      </w:r>
    </w:p>
    <w:p w14:paraId="1AEB0ADA" w14:textId="1275F631" w:rsidR="00271A6F" w:rsidRPr="005E60BB" w:rsidRDefault="00271A6F" w:rsidP="00271A6F">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Wykonawca zapewnia aktualizację oprogramowania (</w:t>
      </w:r>
      <w:proofErr w:type="spellStart"/>
      <w:r w:rsidRPr="005E60BB">
        <w:rPr>
          <w:rFonts w:cs="Calibri"/>
          <w:sz w:val="20"/>
          <w:szCs w:val="20"/>
        </w:rPr>
        <w:t>upgrade</w:t>
      </w:r>
      <w:proofErr w:type="spellEnd"/>
      <w:r w:rsidRPr="005E60BB">
        <w:rPr>
          <w:rFonts w:cs="Calibri"/>
          <w:sz w:val="20"/>
          <w:szCs w:val="20"/>
        </w:rPr>
        <w:t>) dla dostarczonych urządzeń w okresie gwarancji oraz po gwarancji (jeśli będzie dostępny) na koszt Wykonawcy.</w:t>
      </w:r>
    </w:p>
    <w:p w14:paraId="1D3873C1" w14:textId="5D5989D0" w:rsidR="00136471" w:rsidRPr="005E60BB" w:rsidRDefault="00136471" w:rsidP="006B1F12">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Wykonawca oświadcza, że przedmiot umowy jest wolny od wszelkich wad prawnych, w tym również nie jest obciążony ewentualnymi roszczeniami osób trzecich wynikającymi z naruszenia praw własności inte</w:t>
      </w:r>
      <w:r w:rsidRPr="005E60BB">
        <w:rPr>
          <w:rFonts w:cs="Calibri"/>
          <w:sz w:val="20"/>
          <w:szCs w:val="20"/>
        </w:rPr>
        <w:softHyphen/>
        <w:t>lektualnej lub przemysłowej, w tym praw autorskich, patentów, praw ochronnych na znaki towarowe oraz praw z reje</w:t>
      </w:r>
      <w:r w:rsidRPr="005E60BB">
        <w:rPr>
          <w:rFonts w:cs="Calibri"/>
          <w:sz w:val="20"/>
          <w:szCs w:val="20"/>
        </w:rPr>
        <w:softHyphen/>
        <w:t>stracji na wzory użytkowe i przemysłowe, pozostających w związku z wprowadzeniem towaru do obrotu na terytorium Rzeczypospolitej Polskiej, oraz nie stanowi przedmiotu żadnego zabezpieczenia, ani toczącego się postępowania.</w:t>
      </w:r>
    </w:p>
    <w:p w14:paraId="19BD732E" w14:textId="00931C05" w:rsidR="00136471" w:rsidRPr="005E60BB" w:rsidRDefault="00136471" w:rsidP="006B1F12">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Wykonawca gwarantuje należytą jakość przedmiotu umowy, niezawodność eksploatacyjną oraz, że każdy dostarczony element przedmiotu umowy jest fabrycznie nowy, pochodzi z bieżącej produkcji, tj. nie starszy niż z 202</w:t>
      </w:r>
      <w:r w:rsidR="00943AB8" w:rsidRPr="005E60BB">
        <w:rPr>
          <w:rFonts w:cs="Calibri"/>
          <w:sz w:val="20"/>
          <w:szCs w:val="20"/>
        </w:rPr>
        <w:t>5</w:t>
      </w:r>
      <w:r w:rsidRPr="005E60BB">
        <w:rPr>
          <w:rFonts w:cs="Calibri"/>
          <w:sz w:val="20"/>
          <w:szCs w:val="20"/>
        </w:rPr>
        <w:t xml:space="preserve"> r. (nie demonstracyjny), spełnia wszelkie wymagania określone obowiązującymi przepisach prawa, w tym w szczególności odpowiada wymaganiom określonym w ustawie z dnia 15 kwietnia 2011 r. o działalności leczniczej (t. j. Dz. U. z 2024 r. poz. 799)  i odpowiednich aktach wykonawczych do ustawy, w tym Rozporządzeniu Ministra Zdrowia z dnia 26 marca 2019 r. w sprawie szczegółowych wymagań, jakim powinny odpowiadać pomieszczenia i urządzenia podmiotu wykonującego działalność leczniczą (t. j. Dz. U. z 2022 r. poz. 402), a także w ustawie z dnia 7 kwietnia 2022 r. o wyrobach medycznych (Dz. U. z 202</w:t>
      </w:r>
      <w:r w:rsidR="00943AB8" w:rsidRPr="005E60BB">
        <w:rPr>
          <w:rFonts w:cs="Calibri"/>
          <w:sz w:val="20"/>
          <w:szCs w:val="20"/>
        </w:rPr>
        <w:t>4</w:t>
      </w:r>
      <w:r w:rsidRPr="005E60BB">
        <w:rPr>
          <w:rFonts w:cs="Calibri"/>
          <w:sz w:val="20"/>
          <w:szCs w:val="20"/>
        </w:rPr>
        <w:t xml:space="preserve"> r. poz. </w:t>
      </w:r>
      <w:r w:rsidR="00943AB8" w:rsidRPr="005E60BB">
        <w:rPr>
          <w:rFonts w:cs="Calibri"/>
          <w:sz w:val="20"/>
          <w:szCs w:val="20"/>
        </w:rPr>
        <w:t>1620 ze zm.</w:t>
      </w:r>
      <w:r w:rsidRPr="005E60BB">
        <w:rPr>
          <w:rFonts w:cs="Calibri"/>
          <w:sz w:val="20"/>
          <w:szCs w:val="20"/>
        </w:rPr>
        <w:t xml:space="preserve">) – jeśli asortyment jest wyrobem medycznym; ponadto Wykonawca gwarantuje, że przedmiot umowy zostanie zainstalowany bez żadnych uszkodzeń oraz  że oferowany przedmiot zamówienia, o parametrach wyspecyfikowanych w ofercie , jest kompletny i po zainstalowaniu będzie gotowy do pracy zgodnie z jego przeznaczeniem bez dodatkowych zakupów. </w:t>
      </w:r>
    </w:p>
    <w:p w14:paraId="09BA46BF" w14:textId="45638596" w:rsidR="00FB023C" w:rsidRPr="005E60BB" w:rsidRDefault="00136471" w:rsidP="00FB023C">
      <w:pPr>
        <w:numPr>
          <w:ilvl w:val="0"/>
          <w:numId w:val="360"/>
        </w:numPr>
        <w:tabs>
          <w:tab w:val="left" w:pos="-1276"/>
          <w:tab w:val="left" w:pos="284"/>
        </w:tabs>
        <w:spacing w:after="0" w:line="240" w:lineRule="auto"/>
        <w:ind w:left="284" w:hanging="284"/>
        <w:jc w:val="both"/>
        <w:rPr>
          <w:rFonts w:cs="Calibri"/>
          <w:sz w:val="20"/>
          <w:szCs w:val="20"/>
        </w:rPr>
      </w:pPr>
      <w:r w:rsidRPr="005E60BB">
        <w:rPr>
          <w:rFonts w:cs="Calibri"/>
          <w:sz w:val="20"/>
          <w:szCs w:val="20"/>
        </w:rPr>
        <w:t xml:space="preserve">Wykonawca udziela pełnej gwarancji na dostarczone elementy przedmiotu umowy oraz ogółem – na przedmiot umowy, tj. </w:t>
      </w:r>
      <w:r w:rsidR="00271A6F" w:rsidRPr="005E60BB">
        <w:rPr>
          <w:rFonts w:cs="Calibri"/>
          <w:sz w:val="20"/>
          <w:szCs w:val="20"/>
        </w:rPr>
        <w:t>w</w:t>
      </w:r>
      <w:r w:rsidRPr="005E60BB">
        <w:rPr>
          <w:rFonts w:cs="Calibri"/>
          <w:sz w:val="20"/>
          <w:szCs w:val="20"/>
        </w:rPr>
        <w:t>yposażenie oraz prace instalacyjne.</w:t>
      </w:r>
    </w:p>
    <w:p w14:paraId="2DE6CF6D" w14:textId="4098F2AD" w:rsidR="00FB023C" w:rsidRPr="005E60BB" w:rsidRDefault="00FB023C" w:rsidP="00FB023C">
      <w:pPr>
        <w:numPr>
          <w:ilvl w:val="0"/>
          <w:numId w:val="360"/>
        </w:numPr>
        <w:tabs>
          <w:tab w:val="left" w:pos="-1276"/>
          <w:tab w:val="left" w:pos="284"/>
        </w:tabs>
        <w:spacing w:after="0" w:line="240" w:lineRule="auto"/>
        <w:ind w:left="284" w:hanging="284"/>
        <w:jc w:val="both"/>
        <w:rPr>
          <w:rFonts w:cs="Calibri"/>
          <w:sz w:val="20"/>
          <w:szCs w:val="20"/>
        </w:rPr>
      </w:pPr>
      <w:r w:rsidRPr="005E60BB">
        <w:rPr>
          <w:rFonts w:cstheme="minorHAnsi"/>
          <w:sz w:val="20"/>
          <w:szCs w:val="20"/>
        </w:rPr>
        <w:t>W okresie gwarancji Wykonawca zapewnia min</w:t>
      </w:r>
      <w:r w:rsidR="00943AB8" w:rsidRPr="005E60BB">
        <w:rPr>
          <w:rFonts w:cstheme="minorHAnsi"/>
          <w:sz w:val="20"/>
          <w:szCs w:val="20"/>
        </w:rPr>
        <w:t>imum</w:t>
      </w:r>
      <w:r w:rsidRPr="005E60BB">
        <w:rPr>
          <w:rFonts w:cstheme="minorHAnsi"/>
          <w:sz w:val="20"/>
          <w:szCs w:val="20"/>
        </w:rPr>
        <w:t xml:space="preserve"> 95% czas</w:t>
      </w:r>
      <w:r w:rsidR="00943AB8" w:rsidRPr="005E60BB">
        <w:rPr>
          <w:rFonts w:cstheme="minorHAnsi"/>
          <w:sz w:val="20"/>
          <w:szCs w:val="20"/>
        </w:rPr>
        <w:t>u</w:t>
      </w:r>
      <w:r w:rsidRPr="005E60BB">
        <w:rPr>
          <w:rFonts w:cstheme="minorHAnsi"/>
          <w:sz w:val="20"/>
          <w:szCs w:val="20"/>
        </w:rPr>
        <w:t xml:space="preserve"> bezawaryjnego działania dla poszczególnych elementów oferowanej konfiguracji.</w:t>
      </w:r>
    </w:p>
    <w:p w14:paraId="3C261210" w14:textId="3EF3D157" w:rsidR="00136471" w:rsidRPr="005E60BB" w:rsidRDefault="00136471" w:rsidP="00FB023C">
      <w:pPr>
        <w:numPr>
          <w:ilvl w:val="0"/>
          <w:numId w:val="360"/>
        </w:numPr>
        <w:tabs>
          <w:tab w:val="left" w:pos="-1276"/>
          <w:tab w:val="left" w:pos="284"/>
        </w:tabs>
        <w:spacing w:after="0" w:line="240" w:lineRule="auto"/>
        <w:ind w:left="284" w:hanging="284"/>
        <w:jc w:val="both"/>
        <w:rPr>
          <w:rFonts w:cs="Calibri"/>
          <w:sz w:val="20"/>
          <w:szCs w:val="20"/>
        </w:rPr>
      </w:pPr>
      <w:r w:rsidRPr="005E60BB">
        <w:rPr>
          <w:rFonts w:cs="Calibri"/>
          <w:sz w:val="20"/>
          <w:szCs w:val="20"/>
        </w:rPr>
        <w:t>W okresie gwarancji Wykonawca zobowiązany jest do wykonania, wliczonych w wynagrodzenie Wykonawcy, obowiązkowych przeglądów serwisowych – technicznych sprzętu z częstotliwością wymaganą przez producenta (jednak nie rzadziej niż 1/rok)</w:t>
      </w:r>
      <w:r w:rsidR="00FB023C" w:rsidRPr="005E60BB">
        <w:rPr>
          <w:rFonts w:cs="Calibri"/>
          <w:sz w:val="20"/>
          <w:szCs w:val="20"/>
        </w:rPr>
        <w:t xml:space="preserve"> w terminach uzgodnionych z Zamawiającym</w:t>
      </w:r>
      <w:r w:rsidRPr="005E60BB">
        <w:rPr>
          <w:rFonts w:cs="Calibri"/>
          <w:sz w:val="20"/>
          <w:szCs w:val="20"/>
        </w:rPr>
        <w:t>. Części, materiały zużywalne, zalecane przez producenta do wymiany podczas przeglądów okresowych oraz konieczność transportu sprzętu do siedziby firmy wliczone są w wynagrodzenie Wykonawcy.</w:t>
      </w:r>
    </w:p>
    <w:p w14:paraId="1B8FD69E" w14:textId="77777777"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lastRenderedPageBreak/>
        <w:t>W okresie gwarancji Wykonawca zobowiązany jest do, wliczonej w wynagrodzenie Wykonawcy, naprawy lub wymiany każdego z elementów, podzespołów lub zespołów dostarczonego przedmiotu umowy, które uległy uszkodzeniu z przyczyn nie leżących po stronie Zamawiającego. Wraz ze wszystkimi dojazdami pracowników Wykonawcy na miejsce.</w:t>
      </w:r>
    </w:p>
    <w:p w14:paraId="782926F7" w14:textId="6D7B48DF" w:rsidR="00136471" w:rsidRPr="005E60BB" w:rsidRDefault="00136471" w:rsidP="006B1F12">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Wykonawca zobowiązany jest udostępnić Zamawiającemu nieograniczoną możliwość zgłaszania awarii: telefonicznie lub pocztą elektroniczną, przez całą dobę, 7 dni w tygodniu.</w:t>
      </w:r>
    </w:p>
    <w:p w14:paraId="5DC8BB14" w14:textId="77777777"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 xml:space="preserve">W celu wykonania naprawy gwarancyjnej elementu przedmiotu umowy Wykonawca zobowiązany jest do reakcji serwisu w dni robocze od poniedziałku do piątku (za wyjątkiem dni ustawowo wolnych od pracy) w terminie do </w:t>
      </w:r>
      <w:r w:rsidRPr="005E60BB">
        <w:rPr>
          <w:rFonts w:cs="Calibri"/>
          <w:b/>
          <w:sz w:val="20"/>
          <w:szCs w:val="20"/>
        </w:rPr>
        <w:t>24</w:t>
      </w:r>
      <w:r w:rsidRPr="005E60BB">
        <w:rPr>
          <w:rFonts w:cs="Calibri"/>
          <w:sz w:val="20"/>
          <w:szCs w:val="20"/>
        </w:rPr>
        <w:t xml:space="preserve"> godz. liczonych od dnia zgłoszenia awarii oraz zakończyć naprawę nie później niż w ciągu 5 dni roboczych od zgłoszenia awarii, a w przypadku awarii wymagających napraw poza Polską lub sprowadzenia części zamiennych spoza Polski  w ciągu 10 dni roboczych od zgłoszenia awarii.</w:t>
      </w:r>
    </w:p>
    <w:p w14:paraId="78BDD716" w14:textId="77C9B359"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 xml:space="preserve">W przypadku naprawy trwającej dłużej niż 2 dni roboczych Wykonawca zobowiązuje się do zapewnienia zastępczego elementu przedmiotu umowy. Zastępczy element przedmiotu umowy musi charakteryzować się takimi samymi parametrami jak element naprawiany. Zamawiający dopuszcza możliwość dostarczenia zastępczego elementu przedmiotu umowy o parametrach lepszych od pierwotnie oferowanych z zastrzeżeniem, że Wykonawca przeprowadzi odpowiednie szkolenie personelu w zakresie obsługi i użytkowania. Przy spełnieniu powyższego Zamawiający odstąpi od naliczenia kary określonej w § </w:t>
      </w:r>
      <w:r w:rsidR="0073620C" w:rsidRPr="005E60BB">
        <w:rPr>
          <w:rFonts w:cs="Calibri"/>
          <w:sz w:val="20"/>
          <w:szCs w:val="20"/>
        </w:rPr>
        <w:t>21</w:t>
      </w:r>
      <w:r w:rsidRPr="005E60BB">
        <w:rPr>
          <w:rFonts w:cs="Calibri"/>
          <w:sz w:val="20"/>
          <w:szCs w:val="20"/>
        </w:rPr>
        <w:t xml:space="preserve"> ust. 1 pkt. </w:t>
      </w:r>
      <w:r w:rsidR="0073620C" w:rsidRPr="005E60BB">
        <w:rPr>
          <w:rFonts w:cs="Calibri"/>
          <w:sz w:val="20"/>
          <w:szCs w:val="20"/>
        </w:rPr>
        <w:t>13</w:t>
      </w:r>
      <w:r w:rsidRPr="005E60BB">
        <w:rPr>
          <w:rFonts w:cs="Calibri"/>
          <w:sz w:val="20"/>
          <w:szCs w:val="20"/>
        </w:rPr>
        <w:t xml:space="preserve">) umowy. </w:t>
      </w:r>
    </w:p>
    <w:p w14:paraId="25F16B9E" w14:textId="0FF252E6" w:rsidR="00136471" w:rsidRPr="005E60BB" w:rsidRDefault="00136471" w:rsidP="006B1F12">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Każda naprawa gwarancyjna powoduje przedłużenie okresu gwarancji elementu przedmiotu umowy o czas jego wyłączenia z eksploatacji. Jako czas niesprawności uznaje się okres od daty zgłoszenia awarii do daty przekazania sprawnego elementu przedmiotu umowy użytkownikowi. Okres niesprawności liczony jest w dniach. Każda wymiana gwarancyjna powoduje, że okres gwarancji co do rzeczy wymienionej rozpoczyna się od nowa.</w:t>
      </w:r>
    </w:p>
    <w:p w14:paraId="39BA535B" w14:textId="3106470A" w:rsidR="00136471" w:rsidRPr="005E60BB" w:rsidRDefault="00136471" w:rsidP="006B1F12">
      <w:pPr>
        <w:numPr>
          <w:ilvl w:val="0"/>
          <w:numId w:val="360"/>
        </w:numPr>
        <w:tabs>
          <w:tab w:val="left" w:pos="-1276"/>
          <w:tab w:val="left" w:pos="284"/>
        </w:tabs>
        <w:spacing w:after="0" w:line="240" w:lineRule="auto"/>
        <w:ind w:left="284" w:hanging="284"/>
        <w:contextualSpacing/>
        <w:jc w:val="both"/>
        <w:rPr>
          <w:rFonts w:cs="Calibri"/>
          <w:sz w:val="20"/>
          <w:szCs w:val="20"/>
        </w:rPr>
      </w:pPr>
      <w:r w:rsidRPr="005E60BB">
        <w:rPr>
          <w:rFonts w:cs="Calibri"/>
          <w:sz w:val="20"/>
          <w:szCs w:val="20"/>
        </w:rPr>
        <w:t xml:space="preserve">Wykonawca na własny koszt przeprowadza w okresie gwarancji wszelkie czynności zgodnie z zaleceniami producenta jak np. przeglądy techniczne, konserwacje i naprawy. Z wykonania wyżej wskazanych czynności Wykonawca sporządzi stosowny protokół i przekaże go Zamawiającemu. </w:t>
      </w:r>
      <w:r w:rsidR="00271A6F" w:rsidRPr="005E60BB">
        <w:rPr>
          <w:rFonts w:cs="Calibri"/>
          <w:sz w:val="20"/>
          <w:szCs w:val="20"/>
        </w:rPr>
        <w:t>Wykonawca zapewnia 3 miesięczną gwarancję na wykonane naprawy.</w:t>
      </w:r>
    </w:p>
    <w:p w14:paraId="3C1CA46C" w14:textId="578C654A"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 xml:space="preserve">Wykonawca zobowiązuje się do powtórzenia czynności opisanych w ust. </w:t>
      </w:r>
      <w:r w:rsidR="0073620C" w:rsidRPr="005E60BB">
        <w:rPr>
          <w:rFonts w:cs="Calibri"/>
          <w:sz w:val="20"/>
          <w:szCs w:val="20"/>
        </w:rPr>
        <w:t>9</w:t>
      </w:r>
      <w:r w:rsidRPr="005E60BB">
        <w:rPr>
          <w:rFonts w:cs="Calibri"/>
          <w:sz w:val="20"/>
          <w:szCs w:val="20"/>
        </w:rPr>
        <w:t xml:space="preserve"> w ramach wynagrodzenia wskazanego w § </w:t>
      </w:r>
      <w:r w:rsidR="0073620C" w:rsidRPr="005E60BB">
        <w:rPr>
          <w:rFonts w:cs="Calibri"/>
          <w:sz w:val="20"/>
          <w:szCs w:val="20"/>
        </w:rPr>
        <w:t>9</w:t>
      </w:r>
      <w:r w:rsidRPr="005E60BB">
        <w:rPr>
          <w:rFonts w:cs="Calibri"/>
          <w:sz w:val="20"/>
          <w:szCs w:val="20"/>
        </w:rPr>
        <w:t xml:space="preserve"> ust. 1 niniejszej umowy w ciągu ostatnich dwóch miesięcy trwania gwarancji jeżeli w momencie zakończenia gwarancji, od ostatniego przeglądu danego elementu przedmiotu umowy upłynie więcej niż 3 miesiące, o ile przegląd jest wymagany przez producenta tego elementu.</w:t>
      </w:r>
    </w:p>
    <w:p w14:paraId="31DC9F53" w14:textId="77777777"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Wykonawca zobowiązuje się do sporządzenia w ostatnim miesiącu obowiązywania gwarancji protokołu technicznego opisującego stan techniczny wyposażenia będącego przedmiotem umowy (tj. aparatu/urządzenia) wraz z zaleceniami co do dalszego użytkowania. W przypadku braku tego protokołu okres gwarancji przedłuża się do czasu jego sporządzenia.</w:t>
      </w:r>
    </w:p>
    <w:p w14:paraId="77D8EFB1" w14:textId="1CD90460"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W razie odrzucenia roszczeń gwarancyjnych lub innych reklamacji przez Wykonawcę Zamawiający może wystąpić z wnioskiem o przeprowadzenie ekspertyzy przez niezależnego rzeczoznawcę. Jeżeli reklamacja Zamawiającego okaże się uzasadniona, koszty związane z przeprowadzeniem ekspertyzy ponosi Wykonawca.</w:t>
      </w:r>
    </w:p>
    <w:p w14:paraId="7C57BB97" w14:textId="77777777" w:rsidR="00271A6F" w:rsidRPr="005E60BB" w:rsidRDefault="00136471" w:rsidP="00271A6F">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Wykonawca zobowiązuje się do wymiany elementu przedmiotu umowy na nowy w przy</w:t>
      </w:r>
      <w:r w:rsidRPr="005E60BB">
        <w:rPr>
          <w:rFonts w:cs="Calibri"/>
          <w:sz w:val="20"/>
          <w:szCs w:val="20"/>
        </w:rPr>
        <w:softHyphen/>
        <w:t>padku wystąpienia trzech usterek gwarancyjnych w tym samym elemencie podczas okresu gwarancji.</w:t>
      </w:r>
    </w:p>
    <w:p w14:paraId="7E3E8C0F" w14:textId="20F67043" w:rsidR="00271A6F" w:rsidRPr="005E60BB" w:rsidRDefault="00271A6F" w:rsidP="00271A6F">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Zużyte lub uszkodzone części zamienne, wymienione podczas naprawy, Wykonawca zutylizuje lub podejmie inne działania zgodne z europejskimi przepisami dotyczącymi gospodarki odpadami, bez dodatkowego wynagrodzenia.</w:t>
      </w:r>
    </w:p>
    <w:p w14:paraId="67CD8B21" w14:textId="78F3043D"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Wykonawca gwarantuje Zamawiającemu 10-letni dostęp do wszystkich części zamiennych oraz serwisu pogwarancyjnego</w:t>
      </w:r>
      <w:r w:rsidR="00FB023C" w:rsidRPr="005E60BB">
        <w:rPr>
          <w:rFonts w:cs="Calibri"/>
          <w:sz w:val="20"/>
          <w:szCs w:val="20"/>
        </w:rPr>
        <w:t xml:space="preserve"> od dnia </w:t>
      </w:r>
      <w:r w:rsidR="0073620C" w:rsidRPr="005E60BB">
        <w:rPr>
          <w:rFonts w:cstheme="minorHAnsi"/>
          <w:sz w:val="20"/>
          <w:szCs w:val="20"/>
        </w:rPr>
        <w:t>upłynięcia gwarancji</w:t>
      </w:r>
      <w:r w:rsidR="00271A6F" w:rsidRPr="005E60BB">
        <w:rPr>
          <w:rFonts w:cstheme="minorHAnsi"/>
          <w:sz w:val="20"/>
          <w:szCs w:val="20"/>
        </w:rPr>
        <w:t>.</w:t>
      </w:r>
    </w:p>
    <w:p w14:paraId="535F4D26" w14:textId="5FBDADB5"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 xml:space="preserve">Powyższa gwarancja nie uchyla odpowiedzialności Wykonawcy z tytułu rękojmi za wady rzeczy. W tym zakresie stosuje się przepisy art. 556 i kolejne Kodeksu Cywilnego, z tym zastrzeżeniem, że zastosowania nie znajduje art. 563 </w:t>
      </w:r>
      <w:r w:rsidRPr="005E60BB">
        <w:rPr>
          <w:rFonts w:cs="Calibri"/>
          <w:bCs/>
          <w:sz w:val="20"/>
          <w:szCs w:val="20"/>
        </w:rPr>
        <w:t>§</w:t>
      </w:r>
      <w:r w:rsidRPr="005E60BB">
        <w:rPr>
          <w:rFonts w:cs="Calibri"/>
          <w:b/>
          <w:bCs/>
          <w:sz w:val="20"/>
          <w:szCs w:val="20"/>
        </w:rPr>
        <w:t xml:space="preserve"> </w:t>
      </w:r>
      <w:r w:rsidRPr="005E60BB">
        <w:rPr>
          <w:rFonts w:cs="Calibri"/>
          <w:bCs/>
          <w:sz w:val="20"/>
          <w:szCs w:val="20"/>
        </w:rPr>
        <w:t>2</w:t>
      </w:r>
      <w:r w:rsidRPr="005E60BB">
        <w:rPr>
          <w:rFonts w:cs="Calibri"/>
          <w:b/>
          <w:bCs/>
        </w:rPr>
        <w:t xml:space="preserve"> </w:t>
      </w:r>
      <w:r w:rsidRPr="005E60BB">
        <w:rPr>
          <w:rFonts w:cs="Calibri"/>
          <w:sz w:val="20"/>
          <w:szCs w:val="20"/>
        </w:rPr>
        <w:t xml:space="preserve"> k.c., natomiast okres rękojmi biegnie od chwili podpisania Protokołu zdawczo-odbiorczego</w:t>
      </w:r>
      <w:r w:rsidR="0073620C" w:rsidRPr="005E60BB">
        <w:rPr>
          <w:rFonts w:cs="Calibri"/>
          <w:sz w:val="20"/>
          <w:szCs w:val="20"/>
        </w:rPr>
        <w:t xml:space="preserve"> Etapu III</w:t>
      </w:r>
      <w:r w:rsidRPr="005E60BB">
        <w:rPr>
          <w:rFonts w:cs="Calibri"/>
          <w:sz w:val="20"/>
          <w:szCs w:val="20"/>
        </w:rPr>
        <w:t>. Nadto Wykonawca ponosi pełną odpowiedzialność za montaż, instalację, uruchomienie przedmiotu umowy i inne czynności składające się na przedmiot umowy.</w:t>
      </w:r>
    </w:p>
    <w:p w14:paraId="0A1F94AF" w14:textId="77777777"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lastRenderedPageBreak/>
        <w:t>Świadczenia gwarancyjne wykonuje Wykonawca lub wskazany przez Wykonawcę podmiot trzeci na wyłączny koszt i ryzyko Wykonawcy.</w:t>
      </w:r>
    </w:p>
    <w:p w14:paraId="7897A3EF" w14:textId="77777777"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Zamawiający może dochodzić swoich praw również po zakończeniu okresu gwarancyjnego określonego w ust. 1 powyżej o ile zgłoszenie o zaistnieniu wady lub usterki przez Zamawiającego nastąpiło przed upływem okresu gwarancji.</w:t>
      </w:r>
    </w:p>
    <w:p w14:paraId="6C790806" w14:textId="77777777"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sz w:val="20"/>
          <w:szCs w:val="20"/>
        </w:rPr>
      </w:pPr>
      <w:r w:rsidRPr="005E60BB">
        <w:rPr>
          <w:rFonts w:cs="Calibri"/>
          <w:sz w:val="20"/>
          <w:szCs w:val="20"/>
        </w:rPr>
        <w:t>Wykonawca ponosi wszelkie koszty związane z realizacją świadczeń gwarancyjnych, w szczególności koszty dojazdu, transportu itp.</w:t>
      </w:r>
    </w:p>
    <w:p w14:paraId="7A35C649" w14:textId="77777777" w:rsidR="00136471" w:rsidRPr="005E60BB" w:rsidRDefault="00136471" w:rsidP="006B1F12">
      <w:pPr>
        <w:numPr>
          <w:ilvl w:val="0"/>
          <w:numId w:val="360"/>
        </w:numPr>
        <w:tabs>
          <w:tab w:val="left" w:pos="-1276"/>
          <w:tab w:val="left" w:pos="284"/>
          <w:tab w:val="left" w:pos="2127"/>
        </w:tabs>
        <w:spacing w:after="0" w:line="240" w:lineRule="auto"/>
        <w:ind w:left="284" w:hanging="284"/>
        <w:contextualSpacing/>
        <w:jc w:val="both"/>
        <w:rPr>
          <w:rFonts w:cs="Calibri"/>
          <w:bCs/>
          <w:sz w:val="20"/>
        </w:rPr>
      </w:pPr>
      <w:r w:rsidRPr="005E60BB">
        <w:rPr>
          <w:rFonts w:cs="Calibri"/>
          <w:sz w:val="20"/>
          <w:szCs w:val="20"/>
        </w:rPr>
        <w:t>Serwis gwarancyjny świadczyć będzie:</w:t>
      </w:r>
    </w:p>
    <w:p w14:paraId="7C04E550" w14:textId="77777777" w:rsidR="00136471" w:rsidRPr="005E60BB" w:rsidRDefault="00136471" w:rsidP="00136471">
      <w:pPr>
        <w:tabs>
          <w:tab w:val="left" w:pos="502"/>
          <w:tab w:val="left" w:pos="2127"/>
        </w:tabs>
        <w:ind w:left="284"/>
        <w:contextualSpacing/>
        <w:jc w:val="both"/>
        <w:rPr>
          <w:rFonts w:cs="Calibri"/>
          <w:bCs/>
          <w:sz w:val="20"/>
        </w:rPr>
      </w:pPr>
      <w:r w:rsidRPr="005E60BB">
        <w:rPr>
          <w:rFonts w:cs="Calibri"/>
          <w:bCs/>
          <w:sz w:val="20"/>
        </w:rPr>
        <w:t>Nazwa firmy serwisu:……………………………………..…………. Adres serwisu:……………………………………………..</w:t>
      </w:r>
    </w:p>
    <w:p w14:paraId="62DE2592" w14:textId="5934257B" w:rsidR="00136471" w:rsidRPr="005E60BB" w:rsidRDefault="00136471" w:rsidP="00136471">
      <w:pPr>
        <w:tabs>
          <w:tab w:val="left" w:pos="502"/>
          <w:tab w:val="left" w:pos="2127"/>
        </w:tabs>
        <w:ind w:left="284"/>
        <w:contextualSpacing/>
        <w:jc w:val="both"/>
        <w:rPr>
          <w:rFonts w:cs="Calibri"/>
          <w:bCs/>
          <w:sz w:val="20"/>
        </w:rPr>
      </w:pPr>
      <w:r w:rsidRPr="005E60BB">
        <w:rPr>
          <w:rFonts w:cs="Calibri"/>
          <w:bCs/>
          <w:sz w:val="20"/>
        </w:rPr>
        <w:t>Tel.:…………………………………..fax:……………………………………e-mail:……………………………………………….</w:t>
      </w:r>
    </w:p>
    <w:p w14:paraId="5224879E" w14:textId="77777777" w:rsidR="00DA4DB3" w:rsidRPr="005E60BB" w:rsidRDefault="00DA4DB3" w:rsidP="0080752A">
      <w:pPr>
        <w:spacing w:after="0"/>
        <w:rPr>
          <w:rFonts w:cs="Calibri"/>
          <w:b/>
          <w:sz w:val="20"/>
          <w:szCs w:val="20"/>
        </w:rPr>
      </w:pPr>
    </w:p>
    <w:p w14:paraId="76EB5D8D" w14:textId="5B97615E" w:rsidR="00B57F30" w:rsidRPr="005E60BB" w:rsidRDefault="00B41328">
      <w:pPr>
        <w:spacing w:after="0"/>
        <w:jc w:val="center"/>
        <w:rPr>
          <w:rFonts w:cs="Calibri"/>
          <w:b/>
          <w:sz w:val="20"/>
          <w:szCs w:val="20"/>
        </w:rPr>
      </w:pPr>
      <w:r w:rsidRPr="005E60BB">
        <w:rPr>
          <w:rFonts w:cs="Calibri"/>
          <w:b/>
          <w:sz w:val="20"/>
          <w:szCs w:val="20"/>
        </w:rPr>
        <w:t xml:space="preserve">§ </w:t>
      </w:r>
      <w:r w:rsidR="006561C3" w:rsidRPr="005E60BB">
        <w:rPr>
          <w:rFonts w:cs="Calibri"/>
          <w:b/>
          <w:sz w:val="20"/>
          <w:szCs w:val="20"/>
        </w:rPr>
        <w:t>13</w:t>
      </w:r>
    </w:p>
    <w:p w14:paraId="3E70D11A" w14:textId="77777777" w:rsidR="00B57F30" w:rsidRPr="005E60BB" w:rsidRDefault="00B41328">
      <w:pPr>
        <w:spacing w:after="0"/>
        <w:jc w:val="center"/>
        <w:rPr>
          <w:rFonts w:cs="Calibri"/>
          <w:b/>
          <w:sz w:val="20"/>
          <w:szCs w:val="20"/>
        </w:rPr>
      </w:pPr>
      <w:r w:rsidRPr="005E60BB">
        <w:rPr>
          <w:rFonts w:cs="Calibri"/>
          <w:b/>
          <w:sz w:val="20"/>
          <w:szCs w:val="20"/>
        </w:rPr>
        <w:t>WYKONYWANIE PRZEDMIOTU UMOWY PRZEZ PODWYKONAWCÓW</w:t>
      </w:r>
    </w:p>
    <w:p w14:paraId="0912950F" w14:textId="77777777" w:rsidR="00B57F30" w:rsidRPr="005E60BB" w:rsidRDefault="00B41328" w:rsidP="00696946">
      <w:pPr>
        <w:numPr>
          <w:ilvl w:val="0"/>
          <w:numId w:val="9"/>
        </w:numPr>
        <w:tabs>
          <w:tab w:val="clear" w:pos="720"/>
          <w:tab w:val="left" w:pos="426"/>
        </w:tabs>
        <w:spacing w:after="0" w:line="240" w:lineRule="auto"/>
        <w:ind w:left="426"/>
        <w:jc w:val="both"/>
        <w:rPr>
          <w:rFonts w:cs="Calibri"/>
          <w:sz w:val="20"/>
          <w:szCs w:val="20"/>
        </w:rPr>
      </w:pPr>
      <w:r w:rsidRPr="005E60BB">
        <w:rPr>
          <w:rFonts w:cs="Calibri"/>
          <w:sz w:val="20"/>
          <w:szCs w:val="20"/>
        </w:rPr>
        <w:t>Wykonawca wykona przedmiot umowy własnymi siłami lub może powierzyć realizację części zamówienia podwykonawcom, przy czym przez umowę o podwykonawstwo rozumie się umowę w formie pisemnej o charakterze odpłatnym, której przedmiotem są usługi, w tym prace projektowe, dostawy lub roboty budowlane stanowiące część zamówienia publicznego, zawartą między wybranym przez Zamawiającego Wykonawcą a innym podmiotem (podwykonawcą), a także między podwykonawcą a dalszym podwykonawcą lub między dalszymi podwykonawcami.</w:t>
      </w:r>
    </w:p>
    <w:p w14:paraId="28ED2649" w14:textId="77777777" w:rsidR="00B57F30" w:rsidRPr="005E60BB" w:rsidRDefault="00B41328" w:rsidP="00696946">
      <w:pPr>
        <w:numPr>
          <w:ilvl w:val="0"/>
          <w:numId w:val="9"/>
        </w:numPr>
        <w:tabs>
          <w:tab w:val="clear" w:pos="720"/>
          <w:tab w:val="left" w:pos="426"/>
        </w:tabs>
        <w:spacing w:after="0" w:line="240" w:lineRule="auto"/>
        <w:ind w:left="426"/>
        <w:jc w:val="both"/>
        <w:rPr>
          <w:rFonts w:cs="Calibri"/>
          <w:sz w:val="20"/>
          <w:szCs w:val="20"/>
        </w:rPr>
      </w:pPr>
      <w:r w:rsidRPr="005E60BB">
        <w:rPr>
          <w:rFonts w:cs="Calibri"/>
          <w:sz w:val="20"/>
          <w:szCs w:val="20"/>
        </w:rPr>
        <w:t>Wykonawca, podwykonawca lub dalszy podwykonawca niniejszego zamówienia na roboty budowlane zamierzający zawrzeć umowę o podwykonawstwo, której przedmiotem są roboty budowlane objęte niniejszą umową, jest obowiązany, w trakcie realizacji zamówienia publicznego na roboty budowlane, do przedłożenia Zamawiającemu:</w:t>
      </w:r>
    </w:p>
    <w:p w14:paraId="2CE27D16" w14:textId="77777777" w:rsidR="00B57F30" w:rsidRPr="005E60BB" w:rsidRDefault="00B41328" w:rsidP="00696946">
      <w:pPr>
        <w:numPr>
          <w:ilvl w:val="1"/>
          <w:numId w:val="33"/>
        </w:numPr>
        <w:spacing w:after="0" w:line="240" w:lineRule="auto"/>
        <w:ind w:left="709" w:hanging="283"/>
        <w:jc w:val="both"/>
        <w:rPr>
          <w:rFonts w:cs="Calibri"/>
          <w:sz w:val="20"/>
          <w:szCs w:val="20"/>
        </w:rPr>
      </w:pPr>
      <w:r w:rsidRPr="005E60BB">
        <w:rPr>
          <w:rFonts w:cs="Calibri"/>
          <w:sz w:val="20"/>
          <w:szCs w:val="20"/>
        </w:rPr>
        <w:t>pisemnej informacji o zamiarze zlecenia określonemu podwykonawcy wykonania części prac wraz z określeniem ich zakresu,</w:t>
      </w:r>
    </w:p>
    <w:p w14:paraId="07E5822C" w14:textId="77777777" w:rsidR="00B57F30" w:rsidRPr="005E60BB" w:rsidRDefault="00B41328" w:rsidP="006B1F12">
      <w:pPr>
        <w:numPr>
          <w:ilvl w:val="1"/>
          <w:numId w:val="137"/>
        </w:numPr>
        <w:spacing w:after="0" w:line="240" w:lineRule="auto"/>
        <w:ind w:left="709" w:hanging="283"/>
        <w:jc w:val="both"/>
        <w:rPr>
          <w:rFonts w:cs="Calibri"/>
          <w:sz w:val="20"/>
          <w:szCs w:val="20"/>
        </w:rPr>
      </w:pPr>
      <w:r w:rsidRPr="005E60BB">
        <w:rPr>
          <w:rFonts w:cs="Calibri"/>
          <w:sz w:val="20"/>
          <w:szCs w:val="20"/>
        </w:rPr>
        <w:t xml:space="preserve">projektu tej umowy, </w:t>
      </w:r>
    </w:p>
    <w:p w14:paraId="0ABF88E9" w14:textId="77777777" w:rsidR="00B57F30" w:rsidRPr="005E60BB" w:rsidRDefault="00B41328" w:rsidP="006B1F12">
      <w:pPr>
        <w:numPr>
          <w:ilvl w:val="1"/>
          <w:numId w:val="138"/>
        </w:numPr>
        <w:spacing w:after="0" w:line="240" w:lineRule="auto"/>
        <w:ind w:left="709" w:hanging="283"/>
        <w:jc w:val="both"/>
        <w:rPr>
          <w:rFonts w:cs="Calibri"/>
          <w:sz w:val="20"/>
          <w:szCs w:val="20"/>
        </w:rPr>
      </w:pPr>
      <w:r w:rsidRPr="005E60BB">
        <w:rPr>
          <w:rFonts w:cs="Calibri"/>
          <w:sz w:val="20"/>
          <w:szCs w:val="20"/>
        </w:rPr>
        <w:t>podwykonawca lub dalszy podwykonawca jest obowiązany dołączyć pisemną zgodę wykonawcy na zawarcie umowy o podwykonawstwo o treści zgodnej z projektem umowy.</w:t>
      </w:r>
    </w:p>
    <w:p w14:paraId="70F40B96" w14:textId="77777777" w:rsidR="00B57F30" w:rsidRPr="005E60BB" w:rsidRDefault="00B41328" w:rsidP="00696946">
      <w:pPr>
        <w:numPr>
          <w:ilvl w:val="0"/>
          <w:numId w:val="9"/>
        </w:numPr>
        <w:tabs>
          <w:tab w:val="clear" w:pos="720"/>
          <w:tab w:val="left" w:pos="426"/>
        </w:tabs>
        <w:spacing w:after="0" w:line="240" w:lineRule="auto"/>
        <w:ind w:left="426"/>
        <w:jc w:val="both"/>
        <w:rPr>
          <w:rFonts w:cs="Calibri"/>
          <w:sz w:val="20"/>
          <w:szCs w:val="20"/>
        </w:rPr>
      </w:pPr>
      <w:r w:rsidRPr="005E60BB">
        <w:rPr>
          <w:rFonts w:cs="Calibri"/>
          <w:sz w:val="20"/>
          <w:szCs w:val="20"/>
        </w:rPr>
        <w:t>Umowa z podwykonawcą lub dalszym podwykonawcą robót budowlanych powinna zawierać w szczególności:</w:t>
      </w:r>
    </w:p>
    <w:p w14:paraId="5D6D7B7E" w14:textId="77777777" w:rsidR="00B57F30" w:rsidRPr="005E60BB" w:rsidRDefault="00B41328" w:rsidP="006B1F12">
      <w:pPr>
        <w:numPr>
          <w:ilvl w:val="0"/>
          <w:numId w:val="139"/>
        </w:numPr>
        <w:spacing w:after="0" w:line="240" w:lineRule="auto"/>
        <w:ind w:left="709"/>
        <w:jc w:val="both"/>
        <w:rPr>
          <w:rFonts w:cs="Calibri"/>
          <w:sz w:val="20"/>
          <w:szCs w:val="20"/>
        </w:rPr>
      </w:pPr>
      <w:r w:rsidRPr="005E60BB">
        <w:rPr>
          <w:rFonts w:cs="Calibri"/>
          <w:sz w:val="20"/>
          <w:szCs w:val="20"/>
        </w:rPr>
        <w:t>termin zapłaty wynagrodzenia podwykonawcy lub dalszemu podwykonawcy nie być dłuższy niż 30 dni od dnia doręczenia Wykonawcy, podwykonawcy lub dalszemu podwykonawcy faktury VAT lub rachunku, potwierdzających wykonanie zleconej podwykonawcy lub dalszemu podwykonawcy: dostawy, usługi lub roboty budowlanej,</w:t>
      </w:r>
    </w:p>
    <w:p w14:paraId="4C27704E" w14:textId="77777777" w:rsidR="00B57F30" w:rsidRPr="005E60BB" w:rsidRDefault="00B41328" w:rsidP="006B1F12">
      <w:pPr>
        <w:numPr>
          <w:ilvl w:val="0"/>
          <w:numId w:val="140"/>
        </w:numPr>
        <w:spacing w:after="0" w:line="240" w:lineRule="auto"/>
        <w:ind w:left="709"/>
        <w:jc w:val="both"/>
        <w:rPr>
          <w:rFonts w:cs="Calibri"/>
          <w:sz w:val="20"/>
          <w:szCs w:val="20"/>
        </w:rPr>
      </w:pPr>
      <w:r w:rsidRPr="005E60BB">
        <w:rPr>
          <w:rFonts w:cs="Calibri"/>
          <w:sz w:val="20"/>
          <w:szCs w:val="20"/>
        </w:rPr>
        <w:t xml:space="preserve">przedmiotem umowy o podwykonawstwo jest wyłącznie wykonanie robót budowlanych, które ściśle odpowiadają części zamówienia określonego Umową zawartą pomiędzy Zamawiającym a Wykonawcą, wobec czego umowa winna zawierać zapisy dotyczące zakresu robót powierzonych podwykonawcy lub dalszemu podwykonawcy (w powierzonej części, nie wykraczającej poza zakres przedmiotu niniejszej umowy), </w:t>
      </w:r>
    </w:p>
    <w:p w14:paraId="200C50E1" w14:textId="77777777" w:rsidR="00B57F30" w:rsidRPr="005E60BB" w:rsidRDefault="00B41328" w:rsidP="006B1F12">
      <w:pPr>
        <w:numPr>
          <w:ilvl w:val="0"/>
          <w:numId w:val="141"/>
        </w:numPr>
        <w:spacing w:after="0" w:line="240" w:lineRule="auto"/>
        <w:ind w:left="709"/>
        <w:jc w:val="both"/>
        <w:rPr>
          <w:rFonts w:cs="Calibri"/>
          <w:sz w:val="20"/>
          <w:szCs w:val="20"/>
        </w:rPr>
      </w:pPr>
      <w:r w:rsidRPr="005E60BB">
        <w:rPr>
          <w:rFonts w:cs="Calibri"/>
          <w:sz w:val="20"/>
          <w:szCs w:val="20"/>
        </w:rPr>
        <w:t xml:space="preserve">szczegółowy harmonogram rzeczowo-finansowy wykonania robót, w układzie zgodnym z harmonogramem uzgodnionym pomiędzy Zamawiającym a Wykonawcą, zawierający wartości i terminy wykonania zakresu robót zlecanych podwykonawcy lub dalszemu podwykonawcy i płatności za nie, nie dłuższe aniżeli uzgodnione umową pomiędzy Zamawiającym a Wykonawcą, </w:t>
      </w:r>
    </w:p>
    <w:p w14:paraId="13879AD6" w14:textId="77777777" w:rsidR="00B57F30" w:rsidRPr="005E60BB" w:rsidRDefault="00B41328" w:rsidP="006B1F12">
      <w:pPr>
        <w:numPr>
          <w:ilvl w:val="0"/>
          <w:numId w:val="142"/>
        </w:numPr>
        <w:spacing w:after="0" w:line="240" w:lineRule="auto"/>
        <w:ind w:left="709"/>
        <w:jc w:val="both"/>
        <w:rPr>
          <w:rFonts w:cs="Calibri"/>
          <w:sz w:val="20"/>
          <w:szCs w:val="20"/>
        </w:rPr>
      </w:pPr>
      <w:r w:rsidRPr="005E60BB">
        <w:rPr>
          <w:rFonts w:cs="Calibri"/>
          <w:sz w:val="20"/>
          <w:szCs w:val="20"/>
        </w:rPr>
        <w:t>kwotę wynagrodzenia za roboty, która nie może być wyższa niż wartość tego zakresu robót wynikająca z oferty Wykonawcy,</w:t>
      </w:r>
    </w:p>
    <w:p w14:paraId="544BC813" w14:textId="10067A37" w:rsidR="00B57F30" w:rsidRPr="005E60BB" w:rsidRDefault="00B41328" w:rsidP="006B1F12">
      <w:pPr>
        <w:numPr>
          <w:ilvl w:val="0"/>
          <w:numId w:val="143"/>
        </w:numPr>
        <w:spacing w:after="0" w:line="240" w:lineRule="auto"/>
        <w:ind w:left="709"/>
        <w:jc w:val="both"/>
        <w:rPr>
          <w:rFonts w:cs="Calibri"/>
          <w:sz w:val="20"/>
          <w:szCs w:val="20"/>
        </w:rPr>
      </w:pPr>
      <w:r w:rsidRPr="005E60BB">
        <w:rPr>
          <w:rFonts w:cs="Calibri"/>
          <w:sz w:val="20"/>
          <w:szCs w:val="20"/>
        </w:rPr>
        <w:t>zapisy zobowiązujące do zatrudniania osób na umowę o pracę zgodnie z obowiązkiem wskazanym w § 1</w:t>
      </w:r>
      <w:r w:rsidR="00F41E4C" w:rsidRPr="005E60BB">
        <w:rPr>
          <w:rFonts w:cs="Calibri"/>
          <w:sz w:val="20"/>
          <w:szCs w:val="20"/>
        </w:rPr>
        <w:t>9</w:t>
      </w:r>
      <w:r w:rsidRPr="005E60BB">
        <w:rPr>
          <w:rFonts w:cs="Calibri"/>
          <w:sz w:val="20"/>
          <w:szCs w:val="20"/>
        </w:rPr>
        <w:t xml:space="preserve"> ust. 1 niniejszej umowy oraz zapisy umożliwiające Zamawiającemu przeprowadzenie kontroli sposobu wykonania tego obowiązku, zgodnie z zapisami § 1</w:t>
      </w:r>
      <w:r w:rsidR="00F41E4C" w:rsidRPr="005E60BB">
        <w:rPr>
          <w:rFonts w:cs="Calibri"/>
          <w:sz w:val="20"/>
          <w:szCs w:val="20"/>
        </w:rPr>
        <w:t>9</w:t>
      </w:r>
      <w:r w:rsidRPr="005E60BB">
        <w:rPr>
          <w:rFonts w:cs="Calibri"/>
          <w:sz w:val="20"/>
          <w:szCs w:val="20"/>
        </w:rPr>
        <w:t xml:space="preserve"> ust. 3-5 niniejszej umowy,</w:t>
      </w:r>
    </w:p>
    <w:p w14:paraId="7A4773EA" w14:textId="77777777" w:rsidR="00B57F30" w:rsidRPr="005E60BB" w:rsidRDefault="00B41328" w:rsidP="006B1F12">
      <w:pPr>
        <w:numPr>
          <w:ilvl w:val="0"/>
          <w:numId w:val="144"/>
        </w:numPr>
        <w:spacing w:after="0" w:line="240" w:lineRule="auto"/>
        <w:ind w:left="709"/>
        <w:jc w:val="both"/>
        <w:rPr>
          <w:rFonts w:cs="Calibri"/>
          <w:sz w:val="20"/>
          <w:szCs w:val="20"/>
        </w:rPr>
      </w:pPr>
      <w:r w:rsidRPr="005E60BB">
        <w:rPr>
          <w:rFonts w:cs="Calibri"/>
          <w:sz w:val="20"/>
          <w:szCs w:val="20"/>
        </w:rPr>
        <w:t xml:space="preserve">wykonanie przedmiotu umowy o podwykonawstwo zostaje określone na co najmniej takim poziomie jakości, jaki wynika z umowy zawartej pomiędzy Zamawiającym a Wykonawcą i powinno odpowiadać </w:t>
      </w:r>
      <w:r w:rsidRPr="005E60BB">
        <w:rPr>
          <w:rFonts w:cs="Calibri"/>
          <w:sz w:val="20"/>
          <w:szCs w:val="20"/>
        </w:rPr>
        <w:lastRenderedPageBreak/>
        <w:t>stosownym dla tego wykonania wymaganiom określonym w SWZ i załącznikach do niej, Projekcie Budowlanym, pozostałej dokumentacji projektowej oraz standardom deklarowanym w ofercie Wykonawcy,</w:t>
      </w:r>
    </w:p>
    <w:p w14:paraId="2236D13E" w14:textId="77777777" w:rsidR="00B57F30" w:rsidRPr="005E60BB" w:rsidRDefault="00B41328" w:rsidP="006B1F12">
      <w:pPr>
        <w:numPr>
          <w:ilvl w:val="0"/>
          <w:numId w:val="145"/>
        </w:numPr>
        <w:spacing w:after="0" w:line="240" w:lineRule="auto"/>
        <w:ind w:left="709"/>
        <w:jc w:val="both"/>
        <w:rPr>
          <w:rFonts w:cs="Calibri"/>
          <w:sz w:val="20"/>
          <w:szCs w:val="20"/>
        </w:rPr>
      </w:pPr>
      <w:r w:rsidRPr="005E60BB">
        <w:rPr>
          <w:rFonts w:cs="Calibri"/>
          <w:sz w:val="20"/>
          <w:szCs w:val="20"/>
        </w:rPr>
        <w:t>okres odpowiedzialności podwykonawcy lub dalszego podwykonawcy za wady przedmiotu umowy o podwykonawstwo, nie będzie krótszy od okresu odpowiedzialności za wady przedmiotu umowy Wykonawcy wobec Zamawiającego,</w:t>
      </w:r>
    </w:p>
    <w:p w14:paraId="2C060D78" w14:textId="77777777" w:rsidR="00B57F30" w:rsidRPr="005E60BB" w:rsidRDefault="00B41328" w:rsidP="006B1F12">
      <w:pPr>
        <w:numPr>
          <w:ilvl w:val="0"/>
          <w:numId w:val="146"/>
        </w:numPr>
        <w:spacing w:after="0" w:line="240" w:lineRule="auto"/>
        <w:ind w:left="709"/>
        <w:jc w:val="both"/>
        <w:rPr>
          <w:rFonts w:cs="Calibri"/>
          <w:sz w:val="20"/>
          <w:szCs w:val="20"/>
        </w:rPr>
      </w:pPr>
      <w:r w:rsidRPr="005E60BB">
        <w:rPr>
          <w:rFonts w:cs="Calibri"/>
          <w:sz w:val="20"/>
          <w:szCs w:val="20"/>
        </w:rPr>
        <w:t>podwykonawca lub dalszy podwykonawca są zobowiązani do przedstawiania Zamawiającemu na jego żądanie dokumentów, oświadczeń i wyjaśnień dotyczących realizacji umowy o podwykonawstwo.</w:t>
      </w:r>
    </w:p>
    <w:p w14:paraId="7F3F752E" w14:textId="77777777" w:rsidR="00B57F30" w:rsidRPr="005E60BB" w:rsidRDefault="00B41328" w:rsidP="00696946">
      <w:pPr>
        <w:numPr>
          <w:ilvl w:val="0"/>
          <w:numId w:val="9"/>
        </w:numPr>
        <w:tabs>
          <w:tab w:val="clear" w:pos="720"/>
          <w:tab w:val="left" w:pos="426"/>
        </w:tabs>
        <w:spacing w:after="0" w:line="240" w:lineRule="auto"/>
        <w:ind w:left="426"/>
        <w:jc w:val="both"/>
        <w:rPr>
          <w:rFonts w:cs="Calibri"/>
          <w:sz w:val="20"/>
          <w:szCs w:val="20"/>
        </w:rPr>
      </w:pPr>
      <w:r w:rsidRPr="005E60BB">
        <w:rPr>
          <w:rFonts w:cs="Calibri"/>
          <w:sz w:val="20"/>
          <w:szCs w:val="20"/>
        </w:rPr>
        <w:t xml:space="preserve">Umowa o podwykonawstwo w zakresie robót budowlanych nie może zawierać </w:t>
      </w:r>
      <w:r w:rsidRPr="005E60BB">
        <w:rPr>
          <w:rFonts w:cs="Calibri"/>
          <w:sz w:val="20"/>
          <w:szCs w:val="20"/>
          <w:shd w:val="clear" w:color="auto" w:fill="FFFFFF"/>
        </w:rPr>
        <w:t>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07F5594" w14:textId="77777777" w:rsidR="00B57F30" w:rsidRPr="005E60BB" w:rsidRDefault="00B41328" w:rsidP="00696946">
      <w:pPr>
        <w:numPr>
          <w:ilvl w:val="0"/>
          <w:numId w:val="9"/>
        </w:numPr>
        <w:tabs>
          <w:tab w:val="clear" w:pos="720"/>
          <w:tab w:val="left" w:pos="426"/>
        </w:tabs>
        <w:spacing w:after="0" w:line="240" w:lineRule="auto"/>
        <w:ind w:left="426"/>
        <w:jc w:val="both"/>
        <w:rPr>
          <w:rFonts w:cs="Calibri"/>
          <w:sz w:val="20"/>
          <w:szCs w:val="20"/>
        </w:rPr>
      </w:pPr>
      <w:r w:rsidRPr="005E60BB">
        <w:rPr>
          <w:rFonts w:cs="Calibri"/>
          <w:sz w:val="20"/>
          <w:szCs w:val="20"/>
        </w:rPr>
        <w:t xml:space="preserve">Zamawiający, w terminie do 14 dni od otrzymania projektu umowy, zgłosi pisemne zastrzeżenia do projektu umowy o podwykonawstwo, której przedmiotem są roboty budowlane: </w:t>
      </w:r>
    </w:p>
    <w:p w14:paraId="7002EFF2" w14:textId="583457CC" w:rsidR="00B57F30" w:rsidRPr="005E60BB" w:rsidRDefault="00B41328" w:rsidP="006B1F12">
      <w:pPr>
        <w:pStyle w:val="changed"/>
        <w:numPr>
          <w:ilvl w:val="2"/>
          <w:numId w:val="147"/>
        </w:numPr>
        <w:tabs>
          <w:tab w:val="left" w:pos="1134"/>
        </w:tabs>
        <w:spacing w:beforeAutospacing="0" w:after="0" w:afterAutospacing="0"/>
        <w:ind w:left="1134" w:hanging="322"/>
        <w:jc w:val="both"/>
        <w:rPr>
          <w:rFonts w:ascii="Calibri" w:hAnsi="Calibri" w:cs="Calibri"/>
          <w:sz w:val="20"/>
          <w:szCs w:val="20"/>
        </w:rPr>
      </w:pPr>
      <w:r w:rsidRPr="005E60BB">
        <w:rPr>
          <w:rFonts w:ascii="Calibri" w:hAnsi="Calibri" w:cs="Calibri"/>
          <w:sz w:val="20"/>
          <w:szCs w:val="20"/>
        </w:rPr>
        <w:t>niespełniającej wymagań określonych w Specyfikacji Warunków Zamówienia, oraz w zapisach § 1</w:t>
      </w:r>
      <w:r w:rsidR="00F41E4C" w:rsidRPr="005E60BB">
        <w:rPr>
          <w:rFonts w:ascii="Calibri" w:hAnsi="Calibri" w:cs="Calibri"/>
          <w:sz w:val="20"/>
          <w:szCs w:val="20"/>
        </w:rPr>
        <w:t>3</w:t>
      </w:r>
      <w:r w:rsidRPr="005E60BB">
        <w:rPr>
          <w:rFonts w:ascii="Calibri" w:hAnsi="Calibri" w:cs="Calibri"/>
          <w:sz w:val="20"/>
          <w:szCs w:val="20"/>
        </w:rPr>
        <w:t xml:space="preserve"> ust. 3 niniejszej umowy, </w:t>
      </w:r>
    </w:p>
    <w:p w14:paraId="3BBC074F" w14:textId="77777777" w:rsidR="00B57F30" w:rsidRPr="005E60BB" w:rsidRDefault="00B41328" w:rsidP="006B1F12">
      <w:pPr>
        <w:pStyle w:val="changed"/>
        <w:numPr>
          <w:ilvl w:val="2"/>
          <w:numId w:val="148"/>
        </w:numPr>
        <w:tabs>
          <w:tab w:val="left" w:pos="1134"/>
        </w:tabs>
        <w:spacing w:beforeAutospacing="0" w:after="0" w:afterAutospacing="0"/>
        <w:ind w:left="1134" w:hanging="322"/>
        <w:jc w:val="both"/>
        <w:rPr>
          <w:rFonts w:ascii="Calibri" w:hAnsi="Calibri" w:cs="Calibri"/>
          <w:sz w:val="20"/>
          <w:szCs w:val="20"/>
        </w:rPr>
      </w:pPr>
      <w:r w:rsidRPr="005E60BB">
        <w:rPr>
          <w:rFonts w:ascii="Calibri" w:hAnsi="Calibri" w:cs="Calibri"/>
          <w:sz w:val="20"/>
          <w:szCs w:val="20"/>
        </w:rPr>
        <w:t xml:space="preserve">w pozostałych przypadkach wskazanych w art. 464 ust. 3 ustawy </w:t>
      </w:r>
      <w:proofErr w:type="spellStart"/>
      <w:r w:rsidRPr="005E60BB">
        <w:rPr>
          <w:rFonts w:ascii="Calibri" w:hAnsi="Calibri" w:cs="Calibri"/>
          <w:sz w:val="20"/>
          <w:szCs w:val="20"/>
        </w:rPr>
        <w:t>Pzp</w:t>
      </w:r>
      <w:proofErr w:type="spellEnd"/>
      <w:r w:rsidRPr="005E60BB">
        <w:rPr>
          <w:rFonts w:ascii="Calibri" w:hAnsi="Calibri" w:cs="Calibri"/>
          <w:sz w:val="20"/>
          <w:szCs w:val="20"/>
        </w:rPr>
        <w:t>.</w:t>
      </w:r>
    </w:p>
    <w:p w14:paraId="377126DC" w14:textId="77777777" w:rsidR="00B57F30" w:rsidRPr="005E60BB" w:rsidRDefault="00B41328" w:rsidP="00696946">
      <w:pPr>
        <w:numPr>
          <w:ilvl w:val="0"/>
          <w:numId w:val="9"/>
        </w:numPr>
        <w:tabs>
          <w:tab w:val="clear" w:pos="720"/>
          <w:tab w:val="left" w:pos="426"/>
        </w:tabs>
        <w:spacing w:after="0" w:line="240" w:lineRule="auto"/>
        <w:ind w:left="426"/>
        <w:jc w:val="both"/>
        <w:rPr>
          <w:rFonts w:cs="Calibri"/>
          <w:sz w:val="20"/>
          <w:szCs w:val="20"/>
        </w:rPr>
      </w:pPr>
      <w:r w:rsidRPr="005E60BB">
        <w:rPr>
          <w:rFonts w:cs="Calibri"/>
          <w:sz w:val="20"/>
          <w:szCs w:val="20"/>
        </w:rPr>
        <w:t>Niezgłoszenie w formie pisemnej zastrzeżeń do przedłożonego projektu umowy o podwykonawstwo, której przedmiotem są roboty budowlane, w terminie 14 dni od otrzymania projektu umowy, uważa się za akceptację projektu umowy przez Zamawiającego.</w:t>
      </w:r>
    </w:p>
    <w:p w14:paraId="0AEC9281" w14:textId="77777777" w:rsidR="00B57F30" w:rsidRPr="005E60BB" w:rsidRDefault="00B41328" w:rsidP="00696946">
      <w:pPr>
        <w:numPr>
          <w:ilvl w:val="0"/>
          <w:numId w:val="9"/>
        </w:numPr>
        <w:tabs>
          <w:tab w:val="clear" w:pos="720"/>
          <w:tab w:val="left" w:pos="426"/>
        </w:tabs>
        <w:spacing w:after="0" w:line="240" w:lineRule="auto"/>
        <w:ind w:left="426"/>
        <w:jc w:val="both"/>
        <w:rPr>
          <w:rFonts w:cs="Calibri"/>
          <w:sz w:val="20"/>
          <w:szCs w:val="20"/>
        </w:rPr>
      </w:pPr>
      <w:r w:rsidRPr="005E60BB">
        <w:rPr>
          <w:rFonts w:cs="Calibri"/>
          <w:sz w:val="20"/>
          <w:szCs w:val="20"/>
        </w:rPr>
        <w:t>Wykonawca, Podwykonawca lub dalszy Podwykonawca przedkłada Zamawiającemu poświadczoną za zgodność z oryginałem kopię umowy o podwykonawstwo lub jej zmianę, której przedmiotem są roboty budowlane, w terminie 7 dni od dnia jej zawarcia.</w:t>
      </w:r>
    </w:p>
    <w:p w14:paraId="30BD0467" w14:textId="77777777" w:rsidR="00B57F30" w:rsidRPr="005E60BB" w:rsidRDefault="00B41328" w:rsidP="00696946">
      <w:pPr>
        <w:numPr>
          <w:ilvl w:val="0"/>
          <w:numId w:val="9"/>
        </w:numPr>
        <w:tabs>
          <w:tab w:val="clear" w:pos="720"/>
          <w:tab w:val="left" w:pos="426"/>
        </w:tabs>
        <w:spacing w:after="0" w:line="240" w:lineRule="auto"/>
        <w:ind w:left="426"/>
        <w:jc w:val="both"/>
        <w:rPr>
          <w:rFonts w:cs="Calibri"/>
          <w:sz w:val="20"/>
          <w:szCs w:val="20"/>
        </w:rPr>
      </w:pPr>
      <w:r w:rsidRPr="005E60BB">
        <w:rPr>
          <w:rFonts w:cs="Calibri"/>
          <w:sz w:val="20"/>
          <w:szCs w:val="20"/>
        </w:rPr>
        <w:t>Zamawiający w terminie 7 dni od daty dor</w:t>
      </w:r>
      <w:r w:rsidRPr="005E60BB">
        <w:rPr>
          <w:rFonts w:eastAsia="TimesNewRoman" w:cs="Calibri"/>
          <w:sz w:val="20"/>
          <w:szCs w:val="20"/>
        </w:rPr>
        <w:t>ę</w:t>
      </w:r>
      <w:r w:rsidRPr="005E60BB">
        <w:rPr>
          <w:rFonts w:cs="Calibri"/>
          <w:sz w:val="20"/>
          <w:szCs w:val="20"/>
        </w:rPr>
        <w:t xml:space="preserve">czenia </w:t>
      </w:r>
      <w:r w:rsidRPr="005E60BB">
        <w:rPr>
          <w:rFonts w:eastAsia="TimesNewRoman" w:cs="Calibri"/>
          <w:sz w:val="20"/>
          <w:szCs w:val="20"/>
        </w:rPr>
        <w:t xml:space="preserve">do siedziby Zamawiającego kopii </w:t>
      </w:r>
      <w:r w:rsidRPr="005E60BB">
        <w:rPr>
          <w:rFonts w:cs="Calibri"/>
          <w:sz w:val="20"/>
          <w:szCs w:val="20"/>
        </w:rPr>
        <w:t>umowy, o której mowa w ust. 7, zgłasza pisemny sprzeciw do tej umowy, w przypadku stwierdzenia, że jej treść różni się od treści zaakceptowanego wcześniej jej projektu lub gdy jej treść nie spełnia warunków określonych w ust. 2-5. Niezgłoszenie pisemnego sprzeciwu w wyżej określonym terminie, uważa się za akceptację umowy przez Zamawiającego.</w:t>
      </w:r>
    </w:p>
    <w:p w14:paraId="5E5EBD55"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 xml:space="preserve">W przypadku zgłoszenia przez Zamawiającego sprzeciwu, o którym mowa w ust. 8, Wykonawca zobowiązany jest do zmiany treści zawartej umowy o podwykonawstwo w celu dostosowania do zaakceptowanego przez Zamawiającego wzoru umowy lub do warunków określonych w ust. 3 i 4 w terminie 7 dni od dnia zgłoszenia sprzeciwu. </w:t>
      </w:r>
    </w:p>
    <w:p w14:paraId="73923E84"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Wykonawca, podwykonawca lub dalszy podwykonawca zamówienia na roboty budowlane przedkłada Zamawiającemu w terminie 7 dni od dnia zawarcia umowy z podwykonawcą, poświadczoną za zgodność z oryginałem kopię zawartej umowy o podwykonawstwo, której przedmiotem są dostawy lub usługi, z wyłączeniem umów o wartości mniejszej niż 0,5% wartości brutto wynagrodzenia należnego Wykonawcy z tytułu niniejszej umowy, przy czym wyłączenie to nie dotyczy umów o podwykonawstwo o wartości równej lub większej niż 50.000 zł. Uchybienie powyższemu obowiązkowi skutkuje obowiązkiem zapłaty kary umownej określonej w § 19 ust. 1 pkt 5 umowy.</w:t>
      </w:r>
    </w:p>
    <w:p w14:paraId="4C754996"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Jeżeli w umowie o podwykonawstwo, o której mowa w ust. 10, termin zapłaty wynagrodzenia jest dłuższy niż 30 dni, Zamawiający poinformuje o tym Wykonawcę i wezwie go do wprowadzenia zmiany tej umowy w terminie 7 dni licząc od dnia przekazania Wykonawcy tej informacji, pod rygorem naliczenia kary umownej, o której mowa w § 19 ust. 1 pkt 6 umowy.</w:t>
      </w:r>
    </w:p>
    <w:p w14:paraId="4A94CE3E"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W przypadku, gdy projekt umowy o podwykonawstwo lub projekt zmiany umowy o podwykonawstwo, a także umowy o podwykonawstwo i ich zmiany sporządzane są w języku obcym, Wykonawca, podwykonawca lub dalszy podwykonawca jest zobowiązany załączyć do przedkładanego dokumentu jego tłumaczenie na język polski podpisane przez tłumacza przysięgłego.</w:t>
      </w:r>
    </w:p>
    <w:p w14:paraId="49B8F6B1"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Do jakichkolwiek zmian w treści projektu umowy lub zawartej umowy o podwykonawstwo zastosowanie mają zapisy niniejszego paragrafu, w szczególności w zakresie obowiązku przedstawiania Zamawiającemu projektów umów i kopii umów.</w:t>
      </w:r>
    </w:p>
    <w:p w14:paraId="57DCB9CB"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lastRenderedPageBreak/>
        <w:t>W przypadku dokonania zmiany podwykonawcy, Wykonawca składa pisemną informację o tej sytuacji wraz z uzasadnieniem. Ponadto zastosowanie mają warunki określone ustępach powyższych niniejszego paragrafu.</w:t>
      </w:r>
    </w:p>
    <w:p w14:paraId="49D08440"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Wykonawca zobowiązany jest na żądanie Zamawiającego udzielić mu informacji w formie pisemnej dotyczących podwykonawców lub dalszych podwykonawców.</w:t>
      </w:r>
    </w:p>
    <w:p w14:paraId="5F6E6D7B"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 xml:space="preserve">Jeżeli zmiana albo rezygnacja z podwykonawcy, o której mowa w ustępie poprzedzającym, dotyczy podmiotu, na którego zasoby wykonawca powoływał się, na zasadach określonych w art. 118 ust. 1 ustawy </w:t>
      </w:r>
      <w:proofErr w:type="spellStart"/>
      <w:r w:rsidRPr="005E60BB">
        <w:rPr>
          <w:rFonts w:cs="Calibri"/>
          <w:sz w:val="20"/>
          <w:szCs w:val="20"/>
        </w:rPr>
        <w:t>Pzp</w:t>
      </w:r>
      <w:proofErr w:type="spellEnd"/>
      <w:r w:rsidRPr="005E60BB">
        <w:rPr>
          <w:rFonts w:cs="Calibri"/>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A6AE68B"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sidRPr="005E60BB">
        <w:rPr>
          <w:rFonts w:cs="Calibri"/>
          <w:sz w:val="20"/>
          <w:szCs w:val="20"/>
        </w:rPr>
        <w:t>Pzp</w:t>
      </w:r>
      <w:proofErr w:type="spellEnd"/>
      <w:r w:rsidRPr="005E60BB">
        <w:rPr>
          <w:rFonts w:cs="Calibri"/>
          <w:sz w:val="20"/>
          <w:szCs w:val="20"/>
        </w:rPr>
        <w:t>, lub podmiotowe środki dowodowe dotyczące tego podwykonawcy.</w:t>
      </w:r>
    </w:p>
    <w:p w14:paraId="621B3AAF"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 xml:space="preserve">Jeżeli Zamawiający stwierdzi, że wobec danego podwykonawcy zachodzą podstawy wykluczenia, Wykonawca obowiązany jest zastąpić tego podwykonawcę pod rygorem niedopuszczenia przez Zamawiającego tego podwykonawcy do realizacji części zamówienia. </w:t>
      </w:r>
    </w:p>
    <w:p w14:paraId="49A743C2"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Przepisy ustępów powyższych stosuje się wobec dalszych podwykonawców.</w:t>
      </w:r>
    </w:p>
    <w:p w14:paraId="30DF50CE"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Wykonawca jest odpowiedzialny za działania lub zaniechania Podwykonawcy (Podwykonawców), jego przedstawicieli lub pracowników, jak za własne działania i zaniechania.</w:t>
      </w:r>
    </w:p>
    <w:p w14:paraId="022BB4D3" w14:textId="77777777" w:rsidR="00B57F30" w:rsidRPr="005E60BB" w:rsidRDefault="00B41328" w:rsidP="00696946">
      <w:pPr>
        <w:numPr>
          <w:ilvl w:val="0"/>
          <w:numId w:val="9"/>
        </w:numPr>
        <w:tabs>
          <w:tab w:val="clear" w:pos="720"/>
          <w:tab w:val="left" w:pos="426"/>
        </w:tabs>
        <w:spacing w:after="0" w:line="240" w:lineRule="auto"/>
        <w:ind w:left="426" w:hanging="425"/>
        <w:jc w:val="both"/>
        <w:rPr>
          <w:rFonts w:cs="Calibri"/>
          <w:sz w:val="20"/>
          <w:szCs w:val="20"/>
        </w:rPr>
      </w:pPr>
      <w:r w:rsidRPr="005E60BB">
        <w:rPr>
          <w:rFonts w:cs="Calibri"/>
          <w:sz w:val="20"/>
          <w:szCs w:val="20"/>
        </w:rPr>
        <w:t>Przed przystąpieniem do wykonania zamówienia Wykonawca jest zobowiązany do podania Zamawiającemu nazw, danych kontaktowych oraz przedstawicieli podwykonawców i osób do kontaktu z nimi, zaangażowanych w roboty budowlane, które mają być wykonane w miejscu podlegającym bezpośredniemu nadzorowi Zamawiającego, o ile są już znane. Wykonawca winien zawiadomić Zamawiającego o wszelkich zmianach danych, o których mowa w zdaniu pierwszym, w trakcie realizacji zamówienia, a także winien przekazywać informacje na temat nowych podwykonawców, którym w późniejszym okresie zamierza powierzyć realizację robót budowlanych.</w:t>
      </w:r>
    </w:p>
    <w:p w14:paraId="60F58759" w14:textId="77777777" w:rsidR="00945DAB" w:rsidRPr="005E60BB" w:rsidRDefault="00945DAB">
      <w:pPr>
        <w:spacing w:after="0"/>
        <w:jc w:val="center"/>
        <w:rPr>
          <w:rFonts w:cs="Calibri"/>
          <w:b/>
          <w:sz w:val="20"/>
          <w:szCs w:val="20"/>
        </w:rPr>
      </w:pPr>
    </w:p>
    <w:p w14:paraId="508C38AF" w14:textId="3A083772" w:rsidR="00B57F30" w:rsidRPr="005E60BB" w:rsidRDefault="00B41328">
      <w:pPr>
        <w:spacing w:after="0"/>
        <w:jc w:val="center"/>
        <w:rPr>
          <w:rFonts w:cs="Calibri"/>
          <w:b/>
          <w:sz w:val="20"/>
          <w:szCs w:val="20"/>
        </w:rPr>
      </w:pPr>
      <w:r w:rsidRPr="005E60BB">
        <w:rPr>
          <w:rFonts w:cs="Calibri"/>
          <w:b/>
          <w:sz w:val="20"/>
          <w:szCs w:val="20"/>
        </w:rPr>
        <w:t xml:space="preserve">§ </w:t>
      </w:r>
      <w:r w:rsidR="006561C3" w:rsidRPr="005E60BB">
        <w:rPr>
          <w:rFonts w:cs="Calibri"/>
          <w:b/>
          <w:sz w:val="20"/>
          <w:szCs w:val="20"/>
        </w:rPr>
        <w:t>14</w:t>
      </w:r>
    </w:p>
    <w:p w14:paraId="2E676040" w14:textId="7A0BBA26" w:rsidR="00B57F30" w:rsidRPr="005E60BB" w:rsidRDefault="00B41328">
      <w:pPr>
        <w:spacing w:after="0"/>
        <w:jc w:val="center"/>
        <w:rPr>
          <w:rFonts w:cs="Calibri"/>
          <w:b/>
          <w:sz w:val="20"/>
          <w:szCs w:val="20"/>
        </w:rPr>
      </w:pPr>
      <w:r w:rsidRPr="005E60BB">
        <w:rPr>
          <w:rFonts w:cs="Calibri"/>
          <w:b/>
          <w:sz w:val="20"/>
          <w:szCs w:val="20"/>
        </w:rPr>
        <w:t>SPOSÓB PRZEKAZANIA I ODBIÓR DOKUMENTACJI</w:t>
      </w:r>
      <w:r w:rsidR="00136471" w:rsidRPr="005E60BB">
        <w:rPr>
          <w:rFonts w:cs="Calibri"/>
          <w:b/>
          <w:sz w:val="20"/>
          <w:szCs w:val="20"/>
        </w:rPr>
        <w:t xml:space="preserve"> PROJEKTOWO-REALIZACYJNEJ</w:t>
      </w:r>
    </w:p>
    <w:p w14:paraId="4EE44673" w14:textId="77777777" w:rsidR="00B57F30" w:rsidRPr="005E60BB" w:rsidRDefault="00B41328" w:rsidP="006B1F12">
      <w:pPr>
        <w:widowControl w:val="0"/>
        <w:numPr>
          <w:ilvl w:val="0"/>
          <w:numId w:val="149"/>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Dokumentacja projektowo-realizacyjna winna być opracowana z uwzględnieniem konieczności uzyskania stosownych pozwoleń i uzgodnień</w:t>
      </w:r>
      <w:r w:rsidRPr="005E60BB">
        <w:rPr>
          <w:rFonts w:cs="Calibri"/>
          <w:bCs/>
          <w:kern w:val="2"/>
          <w:sz w:val="20"/>
          <w:szCs w:val="20"/>
        </w:rPr>
        <w:t xml:space="preserve"> wymaganych do przeprowadzenia zgodnego z Prawem Budowlanym oraz wiedzą techniczną procesu budowlanego i w sposób </w:t>
      </w:r>
      <w:r w:rsidRPr="005E60BB">
        <w:rPr>
          <w:rFonts w:cs="Calibri"/>
          <w:sz w:val="20"/>
          <w:szCs w:val="20"/>
        </w:rPr>
        <w:t xml:space="preserve">umożliwiający odbiory poszczególnych robót w miarę ich realizacji. </w:t>
      </w:r>
    </w:p>
    <w:p w14:paraId="266F8365" w14:textId="77777777" w:rsidR="00B57F30" w:rsidRPr="005E60BB" w:rsidRDefault="00B41328" w:rsidP="006B1F12">
      <w:pPr>
        <w:widowControl w:val="0"/>
        <w:numPr>
          <w:ilvl w:val="0"/>
          <w:numId w:val="150"/>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Dokumentacja powinna być wykonana w stanie kompletnym z punktu widzenia celu, któremu ma służyć.</w:t>
      </w:r>
    </w:p>
    <w:p w14:paraId="1F107676" w14:textId="77777777" w:rsidR="00B57F30" w:rsidRPr="005E60BB" w:rsidRDefault="00B41328" w:rsidP="006B1F12">
      <w:pPr>
        <w:widowControl w:val="0"/>
        <w:numPr>
          <w:ilvl w:val="0"/>
          <w:numId w:val="151"/>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Dokumentacja projektowa i Specyfikacje techniczne wykonania i odbioru robót budowlanych winny być sporządzone z uwzględnieniem obowiązujących w tym zakresie przepisów prawa, według stanu prawnego na dzień przedłożenia dokumentacji do odbioru. Jeżeli po tym terminie, w okresie obowiązywania niniejszej umowy, zostaną zmienione przepisy prawa mające wpływ na rozwiązania zastosowane w dokumentacji projektowej i Specyfikacji technicznych wykonania i odbioru robót budowlanych, Wykonawca będzie zobowiązany do zaktualizowania dokumentacji zgodnie z wymogami znowelizowanych przepisów.</w:t>
      </w:r>
    </w:p>
    <w:p w14:paraId="559D4C41" w14:textId="77777777" w:rsidR="00B57F30" w:rsidRPr="005E60BB" w:rsidRDefault="00B41328" w:rsidP="006B1F12">
      <w:pPr>
        <w:widowControl w:val="0"/>
        <w:numPr>
          <w:ilvl w:val="0"/>
          <w:numId w:val="152"/>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 xml:space="preserve">Opracowania wymienione powyżej winny być systematycznie w trakcie ich wykonywania przedmiotem szczegółowych, cyklicznych uzgodnień z Zamawiającym i każdorazowo wymagają jego ostatecznej akceptacji. </w:t>
      </w:r>
    </w:p>
    <w:p w14:paraId="0E834D15" w14:textId="77777777" w:rsidR="00B57F30" w:rsidRPr="005E60BB" w:rsidRDefault="00B41328" w:rsidP="006B1F12">
      <w:pPr>
        <w:widowControl w:val="0"/>
        <w:numPr>
          <w:ilvl w:val="0"/>
          <w:numId w:val="153"/>
        </w:numPr>
        <w:shd w:val="clear" w:color="auto" w:fill="FFFFFF"/>
        <w:tabs>
          <w:tab w:val="left" w:pos="350"/>
        </w:tabs>
        <w:spacing w:after="0" w:line="240" w:lineRule="auto"/>
        <w:ind w:left="426" w:hanging="360"/>
        <w:jc w:val="both"/>
        <w:rPr>
          <w:rFonts w:cs="Calibri"/>
          <w:sz w:val="20"/>
          <w:szCs w:val="20"/>
        </w:rPr>
      </w:pPr>
      <w:r w:rsidRPr="005E60BB">
        <w:rPr>
          <w:rFonts w:cs="Calibri"/>
          <w:iCs/>
          <w:sz w:val="20"/>
          <w:szCs w:val="20"/>
        </w:rPr>
        <w:t xml:space="preserve">Żadna </w:t>
      </w:r>
      <w:r w:rsidRPr="005E60BB">
        <w:rPr>
          <w:rFonts w:cs="Calibri"/>
          <w:sz w:val="20"/>
          <w:szCs w:val="20"/>
        </w:rPr>
        <w:t>część robót budowlanych nie może być wykonana dopóki odpowiednia część dokumentacji projektowej i Specyfikacji technicznych wykonania i odbioru robót budowlanych nie zostanie odebrana protokolarnie przez Zamawiającego.</w:t>
      </w:r>
    </w:p>
    <w:p w14:paraId="5E30CE95" w14:textId="77777777" w:rsidR="00B57F30" w:rsidRPr="005E60BB" w:rsidRDefault="00B41328" w:rsidP="006B1F12">
      <w:pPr>
        <w:widowControl w:val="0"/>
        <w:numPr>
          <w:ilvl w:val="0"/>
          <w:numId w:val="154"/>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 xml:space="preserve">O dacie przekazania dokumentacji projektowej do weryfikacji Wykonawca powiadomi Zamawiającego na co najmniej </w:t>
      </w:r>
      <w:r w:rsidRPr="005E60BB">
        <w:rPr>
          <w:rFonts w:cs="Calibri"/>
          <w:b/>
          <w:sz w:val="20"/>
          <w:szCs w:val="20"/>
        </w:rPr>
        <w:t>3 dni robocze</w:t>
      </w:r>
      <w:r w:rsidRPr="005E60BB">
        <w:rPr>
          <w:rFonts w:cs="Calibri"/>
          <w:sz w:val="20"/>
          <w:szCs w:val="20"/>
        </w:rPr>
        <w:t xml:space="preserve"> przed terminem jej przekazania wraz ze wskazaniem zakresu dokumentacji, która będzie podlegała przekazaniu do weryfikacji. </w:t>
      </w:r>
    </w:p>
    <w:p w14:paraId="11720D90" w14:textId="77777777" w:rsidR="00B57F30" w:rsidRPr="005E60BB" w:rsidRDefault="00B41328" w:rsidP="006B1F12">
      <w:pPr>
        <w:widowControl w:val="0"/>
        <w:numPr>
          <w:ilvl w:val="0"/>
          <w:numId w:val="155"/>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 xml:space="preserve">W przypadku stwierdzenia wad przekazanej do weryfikacji dokumentacji, Strony sporządzą w formie </w:t>
      </w:r>
      <w:r w:rsidRPr="005E60BB">
        <w:rPr>
          <w:rFonts w:cs="Calibri"/>
          <w:sz w:val="20"/>
          <w:szCs w:val="20"/>
        </w:rPr>
        <w:lastRenderedPageBreak/>
        <w:t xml:space="preserve">pisemnej Protokół Rozbieżności. Zastrzeżenia mogą dotyczyć w szczególności problemów wynikających z niespełnienia wymagań określonych w opisie przedmiotu zamówienia, zaleceniach/uwagach Zamawiającego przekazanych w toku realizacji lub w zapisach niniejszej umowy lub niezgodności co do ilości lub rodzaju dokumentacji. Wykonawca w terminie 4 dni roboczych od dnia podpisania Protokołu Rozbieżności usunie wskazane wady lub w przypadku niemożliwości ich usunięcia, ustosunkuje się do nich w formie pisemnej. W przypadku niezrealizowania w terminie wskazanym przez Wykonawcę wytycznych wynikających z Protokołu Rozbieżności, odpowiednie zastosowanie ma § 19 ust. 1 pkt 2) umowy. Podpisanie Protokołu Rozbieżności wstrzymuje procedurę przekazania, do czasu usunięcia wad lub pisemnego ustosunkowania się Wykonawcy do stwierdzonych wad i pisemnym przyjęciu wyjaśnień przez Zamawiającego. Zapisy niniejszego ustępu mają odpowiednie zastosowanie w razie braku podpisania Protokołu Rozbieżności przez Wykonawcę, po wezwaniu go przez Zamawiającego w wyznaczonym terminie do podpisania i dalszego braku podpisania tego Protokołu. </w:t>
      </w:r>
    </w:p>
    <w:p w14:paraId="5F7F0236" w14:textId="77777777" w:rsidR="00B57F30" w:rsidRPr="005E60BB" w:rsidRDefault="00B41328" w:rsidP="006B1F12">
      <w:pPr>
        <w:widowControl w:val="0"/>
        <w:numPr>
          <w:ilvl w:val="0"/>
          <w:numId w:val="156"/>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W chwili przekazania dokumentacji do weryfikacji Zamawiający nie jest obowiązany dokonywać sprawdzenia prawidłowości wykonanej pracy.</w:t>
      </w:r>
    </w:p>
    <w:p w14:paraId="2684B499" w14:textId="77777777" w:rsidR="00B57F30" w:rsidRPr="005E60BB" w:rsidRDefault="00B41328" w:rsidP="006B1F12">
      <w:pPr>
        <w:widowControl w:val="0"/>
        <w:numPr>
          <w:ilvl w:val="0"/>
          <w:numId w:val="157"/>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Po przekazaniu dokumentacji do weryfikacji, upoważniony przedstawiciel Zamawiającego potwierdzi dostarczenie dokumentacji podpisując Protokół Przekazania. Podpisanie przez upoważnionego przedstawiciela Zamawiającego Protokołu Przekazania stanowi pokwitowanie faktycznego przekazania dokumentacji jedynie pod względem ilościowym i nie stanowi odbioru w rozumieniu niniejszej Umowy. Protokół Przekazania sporządza Wykonawca i przekazuje wraz z przekazywaną dokumentacją.</w:t>
      </w:r>
    </w:p>
    <w:p w14:paraId="4C112966" w14:textId="78B1715A" w:rsidR="00B57F30" w:rsidRPr="005E60BB" w:rsidRDefault="00B41328" w:rsidP="006B1F12">
      <w:pPr>
        <w:widowControl w:val="0"/>
        <w:numPr>
          <w:ilvl w:val="0"/>
          <w:numId w:val="158"/>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 xml:space="preserve">W terminie do  </w:t>
      </w:r>
      <w:r w:rsidR="006D34F2" w:rsidRPr="005E60BB">
        <w:rPr>
          <w:rFonts w:cs="Calibri"/>
          <w:b/>
          <w:sz w:val="20"/>
          <w:szCs w:val="20"/>
        </w:rPr>
        <w:t>10</w:t>
      </w:r>
      <w:r w:rsidRPr="005E60BB">
        <w:rPr>
          <w:rFonts w:cs="Calibri"/>
          <w:b/>
          <w:sz w:val="20"/>
          <w:szCs w:val="20"/>
        </w:rPr>
        <w:t xml:space="preserve"> dni roboczych</w:t>
      </w:r>
      <w:r w:rsidRPr="005E60BB">
        <w:rPr>
          <w:rFonts w:cs="Calibri"/>
          <w:sz w:val="20"/>
          <w:szCs w:val="20"/>
        </w:rPr>
        <w:t xml:space="preserve"> od dnia podpisania Protokołu Przekazania, Zamawiający lub upoważniony przez Zamawiającego podmiot/osoba fizyczna dokona weryfikacji przekazanej Zamawiającemu dokumentacji pod kątem zgodności wykonania z niniejszą umową.</w:t>
      </w:r>
    </w:p>
    <w:p w14:paraId="496E0366" w14:textId="77777777" w:rsidR="00B57F30" w:rsidRPr="005E60BB" w:rsidRDefault="00B41328" w:rsidP="006B1F12">
      <w:pPr>
        <w:widowControl w:val="0"/>
        <w:numPr>
          <w:ilvl w:val="0"/>
          <w:numId w:val="159"/>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Jeżeli przekazana dokumentacja lub jej część będzie niekompletna lub nie będzie zgodna z założeniami określonymi w niniejszej umowie lub przekazanymi w toku realizacji zaleceniami/uwagami Zamawiającego, Zamawiający w terminie określonym w ust. 10, na piśmie wskaże Wykonawcy swoje zastrzeżenia do przekazanej dokumentacji lub jej części i wezwie Wykonawcę, aby w określonym terminie (nie dłuższym jednak niż 7 dni) usunął zgłoszone przez Zamawiającego nieprawidłowości w dokumentacji lub jej części lub szczegółowo uzasadnił ewentualną odmowę usunięcia takich zgłoszonych nieprawidłowości.</w:t>
      </w:r>
    </w:p>
    <w:p w14:paraId="1C8535A0" w14:textId="77777777" w:rsidR="00B57F30" w:rsidRPr="005E60BB" w:rsidRDefault="00B41328" w:rsidP="006B1F12">
      <w:pPr>
        <w:widowControl w:val="0"/>
        <w:numPr>
          <w:ilvl w:val="0"/>
          <w:numId w:val="160"/>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 xml:space="preserve">W przypadku braku zastrzeżeń do przekazanej dokumentacji, Zamawiający w terminie, o którym mowa w ust. 10 przekaże Wykonawcy podpisany przez siebie lub przez upoważnionego przedstawiciela Zamawiającego Protokół Odbioru Dokumentacji. </w:t>
      </w:r>
    </w:p>
    <w:p w14:paraId="3D66FF3C" w14:textId="77777777" w:rsidR="00B57F30" w:rsidRPr="005E60BB" w:rsidRDefault="00B41328">
      <w:pPr>
        <w:spacing w:after="0" w:line="240" w:lineRule="auto"/>
        <w:ind w:left="425"/>
        <w:jc w:val="both"/>
        <w:rPr>
          <w:rFonts w:cs="Calibri"/>
          <w:sz w:val="20"/>
          <w:szCs w:val="20"/>
        </w:rPr>
      </w:pPr>
      <w:r w:rsidRPr="005E60BB">
        <w:rPr>
          <w:rFonts w:cs="Calibri"/>
          <w:sz w:val="20"/>
          <w:szCs w:val="20"/>
        </w:rPr>
        <w:t>W przypadku zgłoszenia przez Zamawiającego, w trybie wskazanym w ust. 7 i 11, zastrzeżeń do przekazanej dokumentacji lub jej części, po ponownym przekazaniu przez Wykonawcę poprawionej dokumentacji lub jej części procedura  przekazania i odbioru zostanie przeprowadzona ponownie stosownie do postanowień ustępów powyższych.</w:t>
      </w:r>
    </w:p>
    <w:p w14:paraId="335A7EE8" w14:textId="77777777" w:rsidR="00B57F30" w:rsidRPr="005E60BB" w:rsidRDefault="00B41328" w:rsidP="006B1F12">
      <w:pPr>
        <w:widowControl w:val="0"/>
        <w:numPr>
          <w:ilvl w:val="0"/>
          <w:numId w:val="161"/>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Jeżeli dokumentacja lub jej część przekazana Zamawiającemu zgodnie z ust. 6 nie będzie zgodna z założeniami niniejszej Umowy oraz zgłoszonymi przez Zamawiającego w toku realizacji zaleceniami/uwagami, zastrzeżeniami lub wyjaśnienia Wykonawcy uzasadniające odmowę usunięcia zgłoszonych przez Zamawiającego nieprawidłowości nie będą merytorycznie uzasadnione, Zamawiającemu przysługuje wg jego uznania prawo odstąpienia od umowy ze skutkiem na dzień otrzymania przez Wykonawcę oświadczenia o odstąpieniu lub żądania wykonania umowy z prawem naliczenia kar umownych.</w:t>
      </w:r>
    </w:p>
    <w:p w14:paraId="31C36984" w14:textId="77777777" w:rsidR="00B57F30" w:rsidRPr="005E60BB" w:rsidRDefault="00B41328" w:rsidP="006B1F12">
      <w:pPr>
        <w:widowControl w:val="0"/>
        <w:numPr>
          <w:ilvl w:val="0"/>
          <w:numId w:val="162"/>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Ostateczny odbiór realizacji przedmiotu umowy w zakresie dokumentacji projektowej (w tym obejmującej wykonanie projekt budowlanego, projektów wykonawczych, Specyfikacji technicznych wykonania i odbioru robót budowlanych oraz uzyskania wszelkich niezbędnych uzgodnień i decyzji) nastąpi na podstawie Protokołu Odbioru Dokumentacji podpisanego przez obie Strony.</w:t>
      </w:r>
    </w:p>
    <w:p w14:paraId="30B3C1A0" w14:textId="77777777" w:rsidR="00B57F30" w:rsidRPr="005E60BB" w:rsidRDefault="00B41328" w:rsidP="006B1F12">
      <w:pPr>
        <w:widowControl w:val="0"/>
        <w:numPr>
          <w:ilvl w:val="0"/>
          <w:numId w:val="163"/>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Wykonawca jest zobowiązany do pisemnego zgłoszenia Zamawiającemu gotowości do dokonania odbioru dokumentacji projektowej.</w:t>
      </w:r>
    </w:p>
    <w:p w14:paraId="7B17D457" w14:textId="77777777" w:rsidR="00B57F30" w:rsidRPr="005E60BB" w:rsidRDefault="00B41328" w:rsidP="006B1F12">
      <w:pPr>
        <w:widowControl w:val="0"/>
        <w:numPr>
          <w:ilvl w:val="0"/>
          <w:numId w:val="164"/>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 xml:space="preserve">Zamawiający wyznaczy pisemnie termin odbioru dokumentacji. Strony zgodnie ustalają, iż miejscem odbioru dokumentacji projektowej będzie siedziba Zamawiającego, chyba że Strony postanowią inaczej, co zostanie odnotowane w obustronnie spisanym oświadczeniu. </w:t>
      </w:r>
    </w:p>
    <w:p w14:paraId="5C39F6CE" w14:textId="77777777" w:rsidR="00B57F30" w:rsidRPr="005E60BB" w:rsidRDefault="00B41328" w:rsidP="006B1F12">
      <w:pPr>
        <w:widowControl w:val="0"/>
        <w:numPr>
          <w:ilvl w:val="0"/>
          <w:numId w:val="165"/>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lastRenderedPageBreak/>
        <w:t xml:space="preserve">Wykonawca do Protokołu Odbioru Dokumentacji dołączy pisemne oświadczenie, iż dostarczona w ramach </w:t>
      </w:r>
      <w:proofErr w:type="spellStart"/>
      <w:r w:rsidRPr="005E60BB">
        <w:rPr>
          <w:rFonts w:cs="Calibri"/>
          <w:sz w:val="20"/>
          <w:szCs w:val="20"/>
        </w:rPr>
        <w:t>nn</w:t>
      </w:r>
      <w:proofErr w:type="spellEnd"/>
      <w:r w:rsidRPr="005E60BB">
        <w:rPr>
          <w:rFonts w:cs="Calibri"/>
          <w:sz w:val="20"/>
          <w:szCs w:val="20"/>
        </w:rPr>
        <w:t xml:space="preserve"> umowy dokumentacja jest wykonana zgodnie z umową, obowiązującymi przepisami prawa i wiedzą techniczną i że została przekazana Zamawiającemu w stanie kompletnym.</w:t>
      </w:r>
    </w:p>
    <w:p w14:paraId="36BE1793" w14:textId="77777777" w:rsidR="00B57F30" w:rsidRPr="005E60BB" w:rsidRDefault="00B41328" w:rsidP="006B1F12">
      <w:pPr>
        <w:widowControl w:val="0"/>
        <w:numPr>
          <w:ilvl w:val="0"/>
          <w:numId w:val="166"/>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Odbiór dokumentacji uważa się za dokonany z chwilą podpisania przez upoważnionego przedstawiciela Zamawiającego Protokołu Odbioru Dokumentacji bez zastrzeżeń.</w:t>
      </w:r>
    </w:p>
    <w:p w14:paraId="359B3AF8" w14:textId="77777777" w:rsidR="00B57F30" w:rsidRPr="005E60BB" w:rsidRDefault="00B41328" w:rsidP="006B1F12">
      <w:pPr>
        <w:widowControl w:val="0"/>
        <w:numPr>
          <w:ilvl w:val="0"/>
          <w:numId w:val="167"/>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Podpisanie Protokołów Przekazania, Protokołów Odbioru Dokumentacji nie zwalnia Wykonawcy z odpowiedzialności za wady w dostarczonej dokumentacji. O wadach zauważonych już po podpisaniu protokołu Zamawiający zawiadamia Wykonawcę niezwłocznie po ich wykryciu. Wady te Wykonawca jest zobowiązany usunąć w terminie 7 dni od wezwania do ich usunięcia, chyba że Strony ustalą pisemnie inny termin.</w:t>
      </w:r>
    </w:p>
    <w:p w14:paraId="1F320A65" w14:textId="77777777" w:rsidR="00B57F30" w:rsidRPr="005E60BB" w:rsidRDefault="00B41328" w:rsidP="006B1F12">
      <w:pPr>
        <w:widowControl w:val="0"/>
        <w:numPr>
          <w:ilvl w:val="0"/>
          <w:numId w:val="168"/>
        </w:numPr>
        <w:shd w:val="clear" w:color="auto" w:fill="FFFFFF"/>
        <w:tabs>
          <w:tab w:val="left" w:pos="350"/>
        </w:tabs>
        <w:spacing w:after="0" w:line="240" w:lineRule="auto"/>
        <w:ind w:left="426" w:hanging="360"/>
        <w:jc w:val="both"/>
        <w:rPr>
          <w:rFonts w:cs="Calibri"/>
          <w:sz w:val="20"/>
          <w:szCs w:val="20"/>
        </w:rPr>
      </w:pPr>
      <w:r w:rsidRPr="005E60BB">
        <w:rPr>
          <w:rFonts w:cs="Calibri"/>
          <w:sz w:val="20"/>
          <w:szCs w:val="20"/>
        </w:rPr>
        <w:t>Wykonawca zobowiązany jest dostarczyć każdorazowo dokumentację, o której mowa w ust. 6 powyżej w ilości 3 kompletów w wersji papierowej i dostarczenie pełnej dokumentacji w wersji elektronicznej zapisanej w postaci plików w formacie: edytowalnym ( .</w:t>
      </w:r>
      <w:proofErr w:type="spellStart"/>
      <w:r w:rsidRPr="005E60BB">
        <w:rPr>
          <w:rFonts w:cs="Calibri"/>
          <w:sz w:val="20"/>
          <w:szCs w:val="20"/>
        </w:rPr>
        <w:t>dwg</w:t>
      </w:r>
      <w:proofErr w:type="spellEnd"/>
      <w:r w:rsidRPr="005E60BB">
        <w:rPr>
          <w:rFonts w:cs="Calibri"/>
          <w:sz w:val="20"/>
          <w:szCs w:val="20"/>
        </w:rPr>
        <w:t>, .</w:t>
      </w:r>
      <w:proofErr w:type="spellStart"/>
      <w:r w:rsidRPr="005E60BB">
        <w:rPr>
          <w:rFonts w:cs="Calibri"/>
          <w:sz w:val="20"/>
          <w:szCs w:val="20"/>
        </w:rPr>
        <w:t>doc</w:t>
      </w:r>
      <w:proofErr w:type="spellEnd"/>
      <w:r w:rsidRPr="005E60BB">
        <w:rPr>
          <w:rFonts w:cs="Calibri"/>
          <w:sz w:val="20"/>
          <w:szCs w:val="20"/>
        </w:rPr>
        <w:t>, xls), a także w wersji do odczytu PDF na dwóch płytach CD/DVD. Wersja elektroniczna ma być identyczna jak wersja papierowa dokumentacji, pliki mają być posegregowane w foldery z nazwami każdego ze sporządzonych opracowań jak w wersji papierowej. W przypadku konieczności dokonania poprawek lub uzupełnień w przekazanej dokumentacji, Wykonawca zobowiązany jest do złożenia poprawionej/uzupełnionej dokumentacji w komplecie zgodnie ze zdaniem 1 niniejszego ustępu.</w:t>
      </w:r>
    </w:p>
    <w:p w14:paraId="5DC59769" w14:textId="77777777" w:rsidR="00B57F30" w:rsidRPr="005E60BB" w:rsidRDefault="00B57F30">
      <w:pPr>
        <w:spacing w:after="0"/>
        <w:jc w:val="center"/>
        <w:rPr>
          <w:rFonts w:cs="Calibri"/>
          <w:b/>
          <w:sz w:val="20"/>
          <w:szCs w:val="20"/>
        </w:rPr>
      </w:pPr>
    </w:p>
    <w:p w14:paraId="004E855E" w14:textId="540AD256" w:rsidR="00B57F30" w:rsidRPr="005E60BB" w:rsidRDefault="00B41328">
      <w:pPr>
        <w:spacing w:after="0"/>
        <w:jc w:val="center"/>
        <w:rPr>
          <w:rFonts w:cs="Calibri"/>
          <w:b/>
          <w:sz w:val="20"/>
          <w:szCs w:val="20"/>
        </w:rPr>
      </w:pPr>
      <w:r w:rsidRPr="005E60BB">
        <w:rPr>
          <w:rFonts w:cs="Calibri"/>
          <w:b/>
          <w:sz w:val="20"/>
          <w:szCs w:val="20"/>
        </w:rPr>
        <w:t xml:space="preserve">§ </w:t>
      </w:r>
      <w:r w:rsidR="006561C3" w:rsidRPr="005E60BB">
        <w:rPr>
          <w:rFonts w:cs="Calibri"/>
          <w:b/>
          <w:sz w:val="20"/>
          <w:szCs w:val="20"/>
        </w:rPr>
        <w:t>15</w:t>
      </w:r>
    </w:p>
    <w:p w14:paraId="5F5F220A" w14:textId="77777777" w:rsidR="00B57F30" w:rsidRPr="005E60BB" w:rsidRDefault="00B41328">
      <w:pPr>
        <w:spacing w:after="0"/>
        <w:jc w:val="center"/>
        <w:rPr>
          <w:rFonts w:cs="Calibri"/>
          <w:b/>
          <w:sz w:val="20"/>
          <w:szCs w:val="20"/>
        </w:rPr>
      </w:pPr>
      <w:r w:rsidRPr="005E60BB">
        <w:rPr>
          <w:rFonts w:cs="Calibri"/>
          <w:b/>
          <w:sz w:val="20"/>
          <w:szCs w:val="20"/>
        </w:rPr>
        <w:t>ODBIÓR PRZEDMIOTU UMOWY W ZAKRESIE ROBÓT BUDOWLANYCH</w:t>
      </w:r>
    </w:p>
    <w:p w14:paraId="5FA9D0FE" w14:textId="77777777" w:rsidR="00B57F30" w:rsidRPr="005E60BB" w:rsidRDefault="00B41328" w:rsidP="006B1F12">
      <w:pPr>
        <w:numPr>
          <w:ilvl w:val="0"/>
          <w:numId w:val="169"/>
        </w:numPr>
        <w:tabs>
          <w:tab w:val="left" w:pos="426"/>
        </w:tabs>
        <w:spacing w:after="0" w:line="240" w:lineRule="auto"/>
        <w:ind w:left="425" w:hanging="425"/>
        <w:jc w:val="both"/>
        <w:rPr>
          <w:rFonts w:cs="Calibri"/>
          <w:sz w:val="20"/>
          <w:szCs w:val="20"/>
        </w:rPr>
      </w:pPr>
      <w:r w:rsidRPr="005E60BB">
        <w:rPr>
          <w:rFonts w:cs="Calibri"/>
          <w:sz w:val="20"/>
          <w:szCs w:val="20"/>
        </w:rPr>
        <w:t>Strony ustalaj</w:t>
      </w:r>
      <w:r w:rsidRPr="005E60BB">
        <w:rPr>
          <w:rFonts w:eastAsia="TimesNewRoman" w:cs="Calibri"/>
          <w:sz w:val="20"/>
          <w:szCs w:val="20"/>
        </w:rPr>
        <w:t xml:space="preserve">ą </w:t>
      </w:r>
      <w:r w:rsidRPr="005E60BB">
        <w:rPr>
          <w:rFonts w:cs="Calibri"/>
          <w:sz w:val="20"/>
          <w:szCs w:val="20"/>
        </w:rPr>
        <w:t>stosowanie nast</w:t>
      </w:r>
      <w:r w:rsidRPr="005E60BB">
        <w:rPr>
          <w:rFonts w:eastAsia="TimesNewRoman" w:cs="Calibri"/>
          <w:sz w:val="20"/>
          <w:szCs w:val="20"/>
        </w:rPr>
        <w:t>ę</w:t>
      </w:r>
      <w:r w:rsidRPr="005E60BB">
        <w:rPr>
          <w:rFonts w:cs="Calibri"/>
          <w:sz w:val="20"/>
          <w:szCs w:val="20"/>
        </w:rPr>
        <w:t>puj</w:t>
      </w:r>
      <w:r w:rsidRPr="005E60BB">
        <w:rPr>
          <w:rFonts w:eastAsia="TimesNewRoman" w:cs="Calibri"/>
          <w:sz w:val="20"/>
          <w:szCs w:val="20"/>
        </w:rPr>
        <w:t>ą</w:t>
      </w:r>
      <w:r w:rsidRPr="005E60BB">
        <w:rPr>
          <w:rFonts w:cs="Calibri"/>
          <w:sz w:val="20"/>
          <w:szCs w:val="20"/>
        </w:rPr>
        <w:t>cych rodzajów odbiorów przedmiotu umowy:</w:t>
      </w:r>
    </w:p>
    <w:p w14:paraId="10C39610" w14:textId="77777777" w:rsidR="00B57F30" w:rsidRPr="005E60BB" w:rsidRDefault="00B41328" w:rsidP="006B1F12">
      <w:pPr>
        <w:numPr>
          <w:ilvl w:val="0"/>
          <w:numId w:val="170"/>
        </w:numPr>
        <w:tabs>
          <w:tab w:val="left" w:pos="1560"/>
        </w:tabs>
        <w:spacing w:after="0" w:line="240" w:lineRule="auto"/>
        <w:ind w:left="1560" w:hanging="426"/>
        <w:jc w:val="both"/>
        <w:rPr>
          <w:rFonts w:cs="Calibri"/>
          <w:sz w:val="20"/>
          <w:szCs w:val="20"/>
        </w:rPr>
      </w:pPr>
      <w:r w:rsidRPr="005E60BB">
        <w:rPr>
          <w:rFonts w:cs="Calibri"/>
          <w:sz w:val="20"/>
          <w:szCs w:val="20"/>
        </w:rPr>
        <w:t>odbiór robót zanikaj</w:t>
      </w:r>
      <w:r w:rsidRPr="005E60BB">
        <w:rPr>
          <w:rFonts w:eastAsia="TimesNewRoman" w:cs="Calibri"/>
          <w:sz w:val="20"/>
          <w:szCs w:val="20"/>
        </w:rPr>
        <w:t>ą</w:t>
      </w:r>
      <w:r w:rsidRPr="005E60BB">
        <w:rPr>
          <w:rFonts w:cs="Calibri"/>
          <w:sz w:val="20"/>
          <w:szCs w:val="20"/>
        </w:rPr>
        <w:t>cych i ulegaj</w:t>
      </w:r>
      <w:r w:rsidRPr="005E60BB">
        <w:rPr>
          <w:rFonts w:eastAsia="TimesNewRoman" w:cs="Calibri"/>
          <w:sz w:val="20"/>
          <w:szCs w:val="20"/>
        </w:rPr>
        <w:t>ą</w:t>
      </w:r>
      <w:r w:rsidRPr="005E60BB">
        <w:rPr>
          <w:rFonts w:cs="Calibri"/>
          <w:sz w:val="20"/>
          <w:szCs w:val="20"/>
        </w:rPr>
        <w:t>cych zakryciu,</w:t>
      </w:r>
    </w:p>
    <w:p w14:paraId="3A60ABF8" w14:textId="77777777" w:rsidR="00B57F30" w:rsidRPr="005E60BB" w:rsidRDefault="00B41328" w:rsidP="006B1F12">
      <w:pPr>
        <w:numPr>
          <w:ilvl w:val="0"/>
          <w:numId w:val="171"/>
        </w:numPr>
        <w:tabs>
          <w:tab w:val="left" w:pos="1560"/>
        </w:tabs>
        <w:spacing w:after="0" w:line="240" w:lineRule="auto"/>
        <w:ind w:left="1560" w:hanging="426"/>
        <w:jc w:val="both"/>
        <w:rPr>
          <w:rFonts w:cs="Calibri"/>
          <w:sz w:val="20"/>
          <w:szCs w:val="20"/>
        </w:rPr>
      </w:pPr>
      <w:r w:rsidRPr="005E60BB">
        <w:rPr>
          <w:rFonts w:cs="Calibri"/>
          <w:sz w:val="20"/>
          <w:szCs w:val="20"/>
        </w:rPr>
        <w:t>odbiory częściowe,</w:t>
      </w:r>
    </w:p>
    <w:p w14:paraId="29B21FDD" w14:textId="11076771" w:rsidR="00B57F30" w:rsidRPr="005E60BB" w:rsidRDefault="00B41328" w:rsidP="006B1F12">
      <w:pPr>
        <w:numPr>
          <w:ilvl w:val="0"/>
          <w:numId w:val="172"/>
        </w:numPr>
        <w:tabs>
          <w:tab w:val="left" w:pos="1560"/>
        </w:tabs>
        <w:spacing w:after="0" w:line="240" w:lineRule="auto"/>
        <w:ind w:left="1560" w:hanging="426"/>
        <w:jc w:val="both"/>
        <w:rPr>
          <w:rFonts w:cs="Calibri"/>
          <w:sz w:val="20"/>
          <w:szCs w:val="20"/>
        </w:rPr>
      </w:pPr>
      <w:r w:rsidRPr="005E60BB">
        <w:rPr>
          <w:rFonts w:cs="Calibri"/>
          <w:sz w:val="20"/>
          <w:szCs w:val="20"/>
        </w:rPr>
        <w:t xml:space="preserve">odbiór końcowy </w:t>
      </w:r>
      <w:r w:rsidR="00DB110D" w:rsidRPr="005E60BB">
        <w:rPr>
          <w:rFonts w:cs="Calibri"/>
          <w:sz w:val="20"/>
          <w:szCs w:val="20"/>
        </w:rPr>
        <w:t>robót budowlanych</w:t>
      </w:r>
    </w:p>
    <w:p w14:paraId="317D21CD" w14:textId="72E0F2AC" w:rsidR="00B57F30" w:rsidRPr="005E60BB" w:rsidRDefault="00B41328" w:rsidP="006B1F12">
      <w:pPr>
        <w:numPr>
          <w:ilvl w:val="0"/>
          <w:numId w:val="173"/>
        </w:numPr>
        <w:tabs>
          <w:tab w:val="left" w:pos="1560"/>
        </w:tabs>
        <w:spacing w:after="0" w:line="240" w:lineRule="auto"/>
        <w:ind w:left="1560" w:hanging="426"/>
        <w:jc w:val="both"/>
        <w:rPr>
          <w:rFonts w:cs="Calibri"/>
          <w:sz w:val="20"/>
          <w:szCs w:val="20"/>
        </w:rPr>
      </w:pPr>
      <w:r w:rsidRPr="005E60BB">
        <w:rPr>
          <w:rFonts w:cs="Calibri"/>
          <w:sz w:val="20"/>
          <w:szCs w:val="20"/>
        </w:rPr>
        <w:t xml:space="preserve">odbiór ostateczny </w:t>
      </w:r>
      <w:r w:rsidR="00A41527" w:rsidRPr="005E60BB">
        <w:rPr>
          <w:rFonts w:cs="Calibri"/>
          <w:sz w:val="20"/>
          <w:szCs w:val="20"/>
        </w:rPr>
        <w:t>robót budowlanych</w:t>
      </w:r>
      <w:r w:rsidRPr="005E60BB">
        <w:rPr>
          <w:rFonts w:cs="Calibri"/>
          <w:sz w:val="20"/>
          <w:szCs w:val="20"/>
        </w:rPr>
        <w:t xml:space="preserve"> (przed upływem okresu rękojmi i gwarancji).</w:t>
      </w:r>
    </w:p>
    <w:p w14:paraId="28867803" w14:textId="77777777" w:rsidR="00B57F30" w:rsidRPr="005E60BB" w:rsidRDefault="00B41328" w:rsidP="006B1F12">
      <w:pPr>
        <w:numPr>
          <w:ilvl w:val="0"/>
          <w:numId w:val="174"/>
        </w:numPr>
        <w:tabs>
          <w:tab w:val="left" w:pos="426"/>
        </w:tabs>
        <w:spacing w:after="0" w:line="240" w:lineRule="auto"/>
        <w:ind w:left="426" w:hanging="426"/>
        <w:jc w:val="both"/>
        <w:rPr>
          <w:rFonts w:cs="Calibri"/>
          <w:sz w:val="20"/>
          <w:szCs w:val="20"/>
        </w:rPr>
      </w:pPr>
      <w:r w:rsidRPr="005E60BB">
        <w:rPr>
          <w:rFonts w:cs="Calibri"/>
          <w:sz w:val="20"/>
          <w:szCs w:val="20"/>
        </w:rPr>
        <w:t>W przypadku odbioru robót zanikaj</w:t>
      </w:r>
      <w:r w:rsidRPr="005E60BB">
        <w:rPr>
          <w:rFonts w:eastAsia="TimesNewRoman" w:cs="Calibri"/>
          <w:sz w:val="20"/>
          <w:szCs w:val="20"/>
        </w:rPr>
        <w:t>ą</w:t>
      </w:r>
      <w:r w:rsidRPr="005E60BB">
        <w:rPr>
          <w:rFonts w:cs="Calibri"/>
          <w:sz w:val="20"/>
          <w:szCs w:val="20"/>
        </w:rPr>
        <w:t>cych i ulegaj</w:t>
      </w:r>
      <w:r w:rsidRPr="005E60BB">
        <w:rPr>
          <w:rFonts w:eastAsia="TimesNewRoman" w:cs="Calibri"/>
          <w:sz w:val="20"/>
          <w:szCs w:val="20"/>
        </w:rPr>
        <w:t>ą</w:t>
      </w:r>
      <w:r w:rsidRPr="005E60BB">
        <w:rPr>
          <w:rFonts w:cs="Calibri"/>
          <w:sz w:val="20"/>
          <w:szCs w:val="20"/>
        </w:rPr>
        <w:t>cych zakryciu:</w:t>
      </w:r>
    </w:p>
    <w:p w14:paraId="49B6C9F4" w14:textId="77777777" w:rsidR="00B57F30" w:rsidRPr="005E60BB" w:rsidRDefault="00B41328" w:rsidP="006B1F12">
      <w:pPr>
        <w:numPr>
          <w:ilvl w:val="0"/>
          <w:numId w:val="175"/>
        </w:numPr>
        <w:tabs>
          <w:tab w:val="left" w:pos="993"/>
        </w:tabs>
        <w:spacing w:after="0" w:line="240" w:lineRule="auto"/>
        <w:ind w:left="993" w:hanging="426"/>
        <w:jc w:val="both"/>
        <w:rPr>
          <w:rFonts w:cs="Calibri"/>
          <w:sz w:val="20"/>
          <w:szCs w:val="20"/>
        </w:rPr>
      </w:pPr>
      <w:r w:rsidRPr="005E60BB">
        <w:rPr>
          <w:rFonts w:cs="Calibri"/>
          <w:sz w:val="20"/>
          <w:szCs w:val="20"/>
        </w:rPr>
        <w:t>Kierownik budowy zobowi</w:t>
      </w:r>
      <w:r w:rsidRPr="005E60BB">
        <w:rPr>
          <w:rFonts w:eastAsia="TimesNewRoman" w:cs="Calibri"/>
          <w:sz w:val="20"/>
          <w:szCs w:val="20"/>
        </w:rPr>
        <w:t>ą</w:t>
      </w:r>
      <w:r w:rsidRPr="005E60BB">
        <w:rPr>
          <w:rFonts w:cs="Calibri"/>
          <w:sz w:val="20"/>
          <w:szCs w:val="20"/>
        </w:rPr>
        <w:t>zany jest powiadomi</w:t>
      </w:r>
      <w:r w:rsidRPr="005E60BB">
        <w:rPr>
          <w:rFonts w:eastAsia="TimesNewRoman" w:cs="Calibri"/>
          <w:sz w:val="20"/>
          <w:szCs w:val="20"/>
        </w:rPr>
        <w:t xml:space="preserve">ć </w:t>
      </w:r>
      <w:r w:rsidRPr="005E60BB">
        <w:rPr>
          <w:rFonts w:cs="Calibri"/>
          <w:sz w:val="20"/>
          <w:szCs w:val="20"/>
        </w:rPr>
        <w:t>Zamawiającego o fakcie wykonania robót zanikaj</w:t>
      </w:r>
      <w:r w:rsidRPr="005E60BB">
        <w:rPr>
          <w:rFonts w:eastAsia="TimesNewRoman" w:cs="Calibri"/>
          <w:sz w:val="20"/>
          <w:szCs w:val="20"/>
        </w:rPr>
        <w:t>ą</w:t>
      </w:r>
      <w:r w:rsidRPr="005E60BB">
        <w:rPr>
          <w:rFonts w:cs="Calibri"/>
          <w:sz w:val="20"/>
          <w:szCs w:val="20"/>
        </w:rPr>
        <w:t>cych i ulegaj</w:t>
      </w:r>
      <w:r w:rsidRPr="005E60BB">
        <w:rPr>
          <w:rFonts w:eastAsia="TimesNewRoman" w:cs="Calibri"/>
          <w:sz w:val="20"/>
          <w:szCs w:val="20"/>
        </w:rPr>
        <w:t>ą</w:t>
      </w:r>
      <w:r w:rsidRPr="005E60BB">
        <w:rPr>
          <w:rFonts w:cs="Calibri"/>
          <w:sz w:val="20"/>
          <w:szCs w:val="20"/>
        </w:rPr>
        <w:t>cych zakryciu z wyprzedzeniem umo</w:t>
      </w:r>
      <w:r w:rsidRPr="005E60BB">
        <w:rPr>
          <w:rFonts w:eastAsia="TimesNewRoman" w:cs="Calibri"/>
          <w:sz w:val="20"/>
          <w:szCs w:val="20"/>
        </w:rPr>
        <w:t>ż</w:t>
      </w:r>
      <w:r w:rsidRPr="005E60BB">
        <w:rPr>
          <w:rFonts w:cs="Calibri"/>
          <w:sz w:val="20"/>
          <w:szCs w:val="20"/>
        </w:rPr>
        <w:t>liwiaj</w:t>
      </w:r>
      <w:r w:rsidRPr="005E60BB">
        <w:rPr>
          <w:rFonts w:eastAsia="TimesNewRoman" w:cs="Calibri"/>
          <w:sz w:val="20"/>
          <w:szCs w:val="20"/>
        </w:rPr>
        <w:t>ą</w:t>
      </w:r>
      <w:r w:rsidRPr="005E60BB">
        <w:rPr>
          <w:rFonts w:cs="Calibri"/>
          <w:sz w:val="20"/>
          <w:szCs w:val="20"/>
        </w:rPr>
        <w:t>cym</w:t>
      </w:r>
      <w:r w:rsidRPr="005E60BB">
        <w:rPr>
          <w:rFonts w:eastAsia="TimesNewRoman" w:cs="Calibri"/>
          <w:sz w:val="20"/>
          <w:szCs w:val="20"/>
        </w:rPr>
        <w:t xml:space="preserve"> </w:t>
      </w:r>
      <w:r w:rsidRPr="005E60BB">
        <w:rPr>
          <w:rFonts w:cs="Calibri"/>
          <w:sz w:val="20"/>
          <w:szCs w:val="20"/>
        </w:rPr>
        <w:t xml:space="preserve">ich sprawdzenie, </w:t>
      </w:r>
    </w:p>
    <w:p w14:paraId="046E7EB2" w14:textId="77777777" w:rsidR="00B57F30" w:rsidRPr="005E60BB" w:rsidRDefault="00B41328" w:rsidP="006B1F12">
      <w:pPr>
        <w:numPr>
          <w:ilvl w:val="0"/>
          <w:numId w:val="176"/>
        </w:numPr>
        <w:tabs>
          <w:tab w:val="left" w:pos="993"/>
        </w:tabs>
        <w:spacing w:after="0" w:line="240" w:lineRule="auto"/>
        <w:ind w:left="993" w:hanging="426"/>
        <w:jc w:val="both"/>
        <w:rPr>
          <w:rFonts w:cs="Calibri"/>
          <w:sz w:val="20"/>
          <w:szCs w:val="20"/>
        </w:rPr>
      </w:pPr>
      <w:r w:rsidRPr="005E60BB">
        <w:rPr>
          <w:rFonts w:cs="Calibri"/>
          <w:sz w:val="20"/>
          <w:szCs w:val="20"/>
        </w:rPr>
        <w:t>Zamawiający zobowi</w:t>
      </w:r>
      <w:r w:rsidRPr="005E60BB">
        <w:rPr>
          <w:rFonts w:eastAsia="TimesNewRoman" w:cs="Calibri"/>
          <w:sz w:val="20"/>
          <w:szCs w:val="20"/>
        </w:rPr>
        <w:t>ą</w:t>
      </w:r>
      <w:r w:rsidRPr="005E60BB">
        <w:rPr>
          <w:rFonts w:cs="Calibri"/>
          <w:sz w:val="20"/>
          <w:szCs w:val="20"/>
        </w:rPr>
        <w:t>zany jest dokona</w:t>
      </w:r>
      <w:r w:rsidRPr="005E60BB">
        <w:rPr>
          <w:rFonts w:eastAsia="TimesNewRoman" w:cs="Calibri"/>
          <w:sz w:val="20"/>
          <w:szCs w:val="20"/>
        </w:rPr>
        <w:t xml:space="preserve">ć </w:t>
      </w:r>
      <w:r w:rsidRPr="005E60BB">
        <w:rPr>
          <w:rFonts w:cs="Calibri"/>
          <w:sz w:val="20"/>
          <w:szCs w:val="20"/>
        </w:rPr>
        <w:t>ich odbioru (sprawdzenia robót) niezwłocznie, lecz nie pó</w:t>
      </w:r>
      <w:r w:rsidRPr="005E60BB">
        <w:rPr>
          <w:rFonts w:eastAsia="TimesNewRoman" w:cs="Calibri"/>
          <w:sz w:val="20"/>
          <w:szCs w:val="20"/>
        </w:rPr>
        <w:t>ź</w:t>
      </w:r>
      <w:r w:rsidRPr="005E60BB">
        <w:rPr>
          <w:rFonts w:cs="Calibri"/>
          <w:sz w:val="20"/>
          <w:szCs w:val="20"/>
        </w:rPr>
        <w:t>niej ni</w:t>
      </w:r>
      <w:r w:rsidRPr="005E60BB">
        <w:rPr>
          <w:rFonts w:eastAsia="TimesNewRoman" w:cs="Calibri"/>
          <w:sz w:val="20"/>
          <w:szCs w:val="20"/>
        </w:rPr>
        <w:t xml:space="preserve">ż </w:t>
      </w:r>
      <w:r w:rsidRPr="005E60BB">
        <w:rPr>
          <w:rFonts w:cs="Calibri"/>
          <w:sz w:val="20"/>
          <w:szCs w:val="20"/>
        </w:rPr>
        <w:t>w terminie do 2 dni roboczych od daty zgłoszenia przez Kierownika budowy. Z czynności odbiorowych sporządzany jest protokół,</w:t>
      </w:r>
    </w:p>
    <w:p w14:paraId="1DFF191B" w14:textId="77777777" w:rsidR="00B57F30" w:rsidRPr="005E60BB" w:rsidRDefault="00B41328" w:rsidP="006B1F12">
      <w:pPr>
        <w:numPr>
          <w:ilvl w:val="0"/>
          <w:numId w:val="177"/>
        </w:numPr>
        <w:tabs>
          <w:tab w:val="left" w:pos="993"/>
        </w:tabs>
        <w:spacing w:after="0" w:line="240" w:lineRule="auto"/>
        <w:ind w:left="993" w:hanging="425"/>
        <w:jc w:val="both"/>
        <w:rPr>
          <w:rFonts w:cs="Calibri"/>
          <w:sz w:val="20"/>
          <w:szCs w:val="20"/>
        </w:rPr>
      </w:pPr>
      <w:r w:rsidRPr="005E60BB">
        <w:rPr>
          <w:rFonts w:cs="Calibri"/>
          <w:sz w:val="20"/>
          <w:szCs w:val="20"/>
        </w:rPr>
        <w:t>w przypadku nie zgłoszenia do odbioru robót zanikających i ulegających zakryciu Zamawiaj</w:t>
      </w:r>
      <w:r w:rsidRPr="005E60BB">
        <w:rPr>
          <w:rFonts w:eastAsia="TimesNewRoman" w:cs="Calibri"/>
          <w:sz w:val="20"/>
          <w:szCs w:val="20"/>
        </w:rPr>
        <w:t>ą</w:t>
      </w:r>
      <w:r w:rsidRPr="005E60BB">
        <w:rPr>
          <w:rFonts w:cs="Calibri"/>
          <w:sz w:val="20"/>
          <w:szCs w:val="20"/>
        </w:rPr>
        <w:t xml:space="preserve">cy uprawniony jest do </w:t>
      </w:r>
      <w:r w:rsidRPr="005E60BB">
        <w:rPr>
          <w:rFonts w:eastAsia="TimesNewRoman" w:cs="Calibri"/>
          <w:sz w:val="20"/>
          <w:szCs w:val="20"/>
        </w:rPr>
        <w:t>żą</w:t>
      </w:r>
      <w:r w:rsidRPr="005E60BB">
        <w:rPr>
          <w:rFonts w:cs="Calibri"/>
          <w:sz w:val="20"/>
          <w:szCs w:val="20"/>
        </w:rPr>
        <w:t>dania odkrycia robót i przywrócenia terenu budowy do stanu poprzedniego na koszt i ryzyko Wykonawcy.</w:t>
      </w:r>
    </w:p>
    <w:p w14:paraId="5E72DB40" w14:textId="77777777" w:rsidR="00B57F30" w:rsidRPr="005E60BB" w:rsidRDefault="00B41328" w:rsidP="006B1F12">
      <w:pPr>
        <w:numPr>
          <w:ilvl w:val="0"/>
          <w:numId w:val="178"/>
        </w:numPr>
        <w:tabs>
          <w:tab w:val="left" w:pos="426"/>
        </w:tabs>
        <w:spacing w:after="0" w:line="240" w:lineRule="auto"/>
        <w:ind w:left="426" w:hanging="426"/>
        <w:jc w:val="both"/>
        <w:rPr>
          <w:rFonts w:cs="Calibri"/>
          <w:sz w:val="20"/>
          <w:szCs w:val="20"/>
        </w:rPr>
      </w:pPr>
      <w:r w:rsidRPr="005E60BB">
        <w:rPr>
          <w:rFonts w:cs="Calibri"/>
          <w:sz w:val="20"/>
          <w:szCs w:val="20"/>
        </w:rPr>
        <w:t>Odbiór częściowy robót budowlanych:</w:t>
      </w:r>
    </w:p>
    <w:p w14:paraId="77521A29" w14:textId="77777777" w:rsidR="00B57F30" w:rsidRPr="005E60BB" w:rsidRDefault="00B41328" w:rsidP="00696946">
      <w:pPr>
        <w:numPr>
          <w:ilvl w:val="0"/>
          <w:numId w:val="42"/>
        </w:numPr>
        <w:tabs>
          <w:tab w:val="left" w:pos="993"/>
        </w:tabs>
        <w:spacing w:after="0" w:line="240" w:lineRule="auto"/>
        <w:ind w:left="993" w:hanging="426"/>
        <w:jc w:val="both"/>
        <w:rPr>
          <w:rFonts w:cs="Calibri"/>
          <w:sz w:val="20"/>
          <w:szCs w:val="20"/>
        </w:rPr>
      </w:pPr>
      <w:r w:rsidRPr="005E60BB">
        <w:rPr>
          <w:rFonts w:cs="Calibri"/>
          <w:sz w:val="20"/>
          <w:szCs w:val="20"/>
        </w:rPr>
        <w:t>po zakończeniu wykonania części robót</w:t>
      </w:r>
      <w:r w:rsidR="0052233C" w:rsidRPr="005E60BB">
        <w:rPr>
          <w:rFonts w:cs="Calibri"/>
          <w:sz w:val="20"/>
          <w:szCs w:val="20"/>
        </w:rPr>
        <w:t xml:space="preserve"> zgodnie z danym etapem</w:t>
      </w:r>
      <w:r w:rsidRPr="005E60BB">
        <w:rPr>
          <w:rFonts w:cs="Calibri"/>
          <w:sz w:val="20"/>
          <w:szCs w:val="20"/>
        </w:rPr>
        <w:t>, Wykonawca zgłasza gotowość do odbioru, w celu prowadzenia częściowych rozliczeń za wykonane roboty. Zakres zgłaszanych prac musi być zgodny z harmonogramem rzeczowo-finansowym,</w:t>
      </w:r>
    </w:p>
    <w:p w14:paraId="23C29706" w14:textId="77777777" w:rsidR="00B57F30" w:rsidRPr="005E60BB" w:rsidRDefault="00B41328" w:rsidP="00696946">
      <w:pPr>
        <w:numPr>
          <w:ilvl w:val="0"/>
          <w:numId w:val="42"/>
        </w:numPr>
        <w:tabs>
          <w:tab w:val="left" w:pos="993"/>
        </w:tabs>
        <w:spacing w:after="0" w:line="240" w:lineRule="auto"/>
        <w:ind w:left="993" w:hanging="426"/>
        <w:jc w:val="both"/>
        <w:rPr>
          <w:rFonts w:cs="Calibri"/>
          <w:sz w:val="20"/>
          <w:szCs w:val="20"/>
        </w:rPr>
      </w:pPr>
      <w:r w:rsidRPr="005E60BB">
        <w:rPr>
          <w:rFonts w:cs="Calibri"/>
          <w:sz w:val="20"/>
          <w:szCs w:val="20"/>
        </w:rPr>
        <w:t>Zamawiający zobowiązany jest dokonać ich odbioru (sprawdzenia robót) niezwłocznie, lecz nie później niż w terminie do 5 dni roboczych od daty zgłoszenia przez Kierownika budowy. Z czynności odbiorowych Wykonawca sporządza protokół, który musi być zaakceptowany przez Zamawiającego.</w:t>
      </w:r>
    </w:p>
    <w:p w14:paraId="7B288C08" w14:textId="711C7E7B" w:rsidR="00B57F30" w:rsidRPr="005E60BB" w:rsidRDefault="00B41328" w:rsidP="006B1F12">
      <w:pPr>
        <w:numPr>
          <w:ilvl w:val="0"/>
          <w:numId w:val="179"/>
        </w:numPr>
        <w:tabs>
          <w:tab w:val="left" w:pos="426"/>
        </w:tabs>
        <w:spacing w:after="0" w:line="240" w:lineRule="auto"/>
        <w:ind w:left="426"/>
        <w:jc w:val="both"/>
        <w:rPr>
          <w:rFonts w:cs="Calibri"/>
          <w:sz w:val="20"/>
          <w:szCs w:val="20"/>
        </w:rPr>
      </w:pPr>
      <w:r w:rsidRPr="005E60BB">
        <w:rPr>
          <w:rFonts w:cs="Calibri"/>
          <w:sz w:val="20"/>
          <w:szCs w:val="20"/>
        </w:rPr>
        <w:t>W przypadku odbioru k</w:t>
      </w:r>
      <w:r w:rsidR="00DB110D" w:rsidRPr="005E60BB">
        <w:rPr>
          <w:rFonts w:cs="Calibri"/>
          <w:sz w:val="20"/>
          <w:szCs w:val="20"/>
        </w:rPr>
        <w:t>ońcowego robót budowlanych (Etapu II)</w:t>
      </w:r>
      <w:r w:rsidRPr="005E60BB">
        <w:rPr>
          <w:rFonts w:cs="Calibri"/>
          <w:sz w:val="20"/>
          <w:szCs w:val="20"/>
        </w:rPr>
        <w:t xml:space="preserve"> Strony umowy zobowi</w:t>
      </w:r>
      <w:r w:rsidRPr="005E60BB">
        <w:rPr>
          <w:rFonts w:eastAsia="TimesNewRoman" w:cs="Calibri"/>
          <w:sz w:val="20"/>
          <w:szCs w:val="20"/>
        </w:rPr>
        <w:t>ą</w:t>
      </w:r>
      <w:r w:rsidRPr="005E60BB">
        <w:rPr>
          <w:rFonts w:cs="Calibri"/>
          <w:sz w:val="20"/>
          <w:szCs w:val="20"/>
        </w:rPr>
        <w:t>zane s</w:t>
      </w:r>
      <w:r w:rsidRPr="005E60BB">
        <w:rPr>
          <w:rFonts w:eastAsia="TimesNewRoman" w:cs="Calibri"/>
          <w:sz w:val="20"/>
          <w:szCs w:val="20"/>
        </w:rPr>
        <w:t xml:space="preserve">ą </w:t>
      </w:r>
      <w:r w:rsidRPr="005E60BB">
        <w:rPr>
          <w:rFonts w:cs="Calibri"/>
          <w:sz w:val="20"/>
          <w:szCs w:val="20"/>
        </w:rPr>
        <w:t>do podjęcia następujących czynności:</w:t>
      </w:r>
    </w:p>
    <w:p w14:paraId="5D90FA5A" w14:textId="494F2EE8" w:rsidR="00B57F30" w:rsidRPr="005E60BB" w:rsidRDefault="00B41328" w:rsidP="006B1F12">
      <w:pPr>
        <w:numPr>
          <w:ilvl w:val="0"/>
          <w:numId w:val="180"/>
        </w:numPr>
        <w:spacing w:after="0" w:line="240" w:lineRule="auto"/>
        <w:ind w:left="993" w:hanging="426"/>
        <w:jc w:val="both"/>
        <w:rPr>
          <w:rFonts w:cs="Calibri"/>
          <w:sz w:val="20"/>
          <w:szCs w:val="20"/>
        </w:rPr>
      </w:pPr>
      <w:r w:rsidRPr="005E60BB">
        <w:rPr>
          <w:rFonts w:cs="Calibri"/>
          <w:sz w:val="20"/>
          <w:szCs w:val="20"/>
        </w:rPr>
        <w:t>Wykonawca zgłasza Zamawiającemu gotowo</w:t>
      </w:r>
      <w:r w:rsidRPr="005E60BB">
        <w:rPr>
          <w:rFonts w:eastAsia="TimesNewRoman" w:cs="Calibri"/>
          <w:sz w:val="20"/>
          <w:szCs w:val="20"/>
        </w:rPr>
        <w:t xml:space="preserve">ść </w:t>
      </w:r>
      <w:r w:rsidRPr="005E60BB">
        <w:rPr>
          <w:rFonts w:cs="Calibri"/>
          <w:sz w:val="20"/>
          <w:szCs w:val="20"/>
        </w:rPr>
        <w:t>do odbioru ko</w:t>
      </w:r>
      <w:r w:rsidRPr="005E60BB">
        <w:rPr>
          <w:rFonts w:eastAsia="TimesNewRoman" w:cs="Calibri"/>
          <w:sz w:val="20"/>
          <w:szCs w:val="20"/>
        </w:rPr>
        <w:t>ń</w:t>
      </w:r>
      <w:r w:rsidRPr="005E60BB">
        <w:rPr>
          <w:rFonts w:cs="Calibri"/>
          <w:sz w:val="20"/>
          <w:szCs w:val="20"/>
        </w:rPr>
        <w:t xml:space="preserve">cowego </w:t>
      </w:r>
      <w:r w:rsidR="00DB110D" w:rsidRPr="005E60BB">
        <w:rPr>
          <w:rFonts w:cs="Calibri"/>
          <w:sz w:val="20"/>
          <w:szCs w:val="20"/>
        </w:rPr>
        <w:t>robót budowlanych</w:t>
      </w:r>
      <w:r w:rsidRPr="005E60BB">
        <w:rPr>
          <w:rFonts w:cs="Calibri"/>
          <w:sz w:val="20"/>
          <w:szCs w:val="20"/>
        </w:rPr>
        <w:t xml:space="preserve"> poprzez dostarczenie pisma, które składa w siedzibie Zamawiaj</w:t>
      </w:r>
      <w:r w:rsidRPr="005E60BB">
        <w:rPr>
          <w:rFonts w:eastAsia="TimesNewRoman" w:cs="Calibri"/>
          <w:sz w:val="20"/>
          <w:szCs w:val="20"/>
        </w:rPr>
        <w:t>ą</w:t>
      </w:r>
      <w:r w:rsidRPr="005E60BB">
        <w:rPr>
          <w:rFonts w:cs="Calibri"/>
          <w:sz w:val="20"/>
          <w:szCs w:val="20"/>
        </w:rPr>
        <w:t>cego. Do zgłoszenia należy dołączyć dokumenty pozwalaj</w:t>
      </w:r>
      <w:r w:rsidRPr="005E60BB">
        <w:rPr>
          <w:rFonts w:eastAsia="TimesNewRoman" w:cs="Calibri"/>
          <w:sz w:val="20"/>
          <w:szCs w:val="20"/>
        </w:rPr>
        <w:t>ą</w:t>
      </w:r>
      <w:r w:rsidRPr="005E60BB">
        <w:rPr>
          <w:rFonts w:cs="Calibri"/>
          <w:sz w:val="20"/>
          <w:szCs w:val="20"/>
        </w:rPr>
        <w:t>ce na ocen</w:t>
      </w:r>
      <w:r w:rsidRPr="005E60BB">
        <w:rPr>
          <w:rFonts w:eastAsia="TimesNewRoman" w:cs="Calibri"/>
          <w:sz w:val="20"/>
          <w:szCs w:val="20"/>
        </w:rPr>
        <w:t xml:space="preserve">ę </w:t>
      </w:r>
      <w:r w:rsidRPr="005E60BB">
        <w:rPr>
          <w:rFonts w:cs="Calibri"/>
          <w:sz w:val="20"/>
          <w:szCs w:val="20"/>
        </w:rPr>
        <w:t>prawidłowo</w:t>
      </w:r>
      <w:r w:rsidRPr="005E60BB">
        <w:rPr>
          <w:rFonts w:eastAsia="TimesNewRoman" w:cs="Calibri"/>
          <w:sz w:val="20"/>
          <w:szCs w:val="20"/>
        </w:rPr>
        <w:t>ś</w:t>
      </w:r>
      <w:r w:rsidRPr="005E60BB">
        <w:rPr>
          <w:rFonts w:cs="Calibri"/>
          <w:sz w:val="20"/>
          <w:szCs w:val="20"/>
        </w:rPr>
        <w:t>ci wykonania przedmiotu umowy, w szczególno</w:t>
      </w:r>
      <w:r w:rsidRPr="005E60BB">
        <w:rPr>
          <w:rFonts w:eastAsia="TimesNewRoman" w:cs="Calibri"/>
          <w:sz w:val="20"/>
          <w:szCs w:val="20"/>
        </w:rPr>
        <w:t>ś</w:t>
      </w:r>
      <w:r w:rsidRPr="005E60BB">
        <w:rPr>
          <w:rFonts w:cs="Calibri"/>
          <w:sz w:val="20"/>
          <w:szCs w:val="20"/>
        </w:rPr>
        <w:t>ci:</w:t>
      </w:r>
    </w:p>
    <w:p w14:paraId="1DE13AD2" w14:textId="3A4D1C83" w:rsidR="00B57F30" w:rsidRPr="005E60BB" w:rsidRDefault="00B41328" w:rsidP="006B1F12">
      <w:pPr>
        <w:numPr>
          <w:ilvl w:val="0"/>
          <w:numId w:val="181"/>
        </w:numPr>
        <w:spacing w:after="0" w:line="240" w:lineRule="auto"/>
        <w:ind w:left="1418" w:hanging="426"/>
        <w:jc w:val="both"/>
        <w:rPr>
          <w:rFonts w:cs="Calibri"/>
          <w:sz w:val="20"/>
          <w:szCs w:val="20"/>
        </w:rPr>
      </w:pPr>
      <w:r w:rsidRPr="005E60BB">
        <w:rPr>
          <w:rFonts w:cs="Calibri"/>
          <w:sz w:val="20"/>
          <w:szCs w:val="20"/>
        </w:rPr>
        <w:t>Pozwolenie na budowę</w:t>
      </w:r>
      <w:r w:rsidR="00A34ACB" w:rsidRPr="005E60BB">
        <w:rPr>
          <w:rFonts w:cs="Calibri"/>
          <w:sz w:val="20"/>
          <w:szCs w:val="20"/>
        </w:rPr>
        <w:t>,</w:t>
      </w:r>
    </w:p>
    <w:p w14:paraId="649A41E2" w14:textId="3B4B9EE3" w:rsidR="00B57F30" w:rsidRPr="005E60BB" w:rsidRDefault="00B41328" w:rsidP="006B1F12">
      <w:pPr>
        <w:numPr>
          <w:ilvl w:val="0"/>
          <w:numId w:val="182"/>
        </w:numPr>
        <w:spacing w:after="0" w:line="240" w:lineRule="auto"/>
        <w:ind w:left="1418" w:hanging="426"/>
        <w:jc w:val="both"/>
        <w:rPr>
          <w:rFonts w:cs="Calibri"/>
          <w:sz w:val="20"/>
          <w:szCs w:val="20"/>
        </w:rPr>
      </w:pPr>
      <w:r w:rsidRPr="005E60BB">
        <w:rPr>
          <w:rFonts w:cs="Calibri"/>
          <w:sz w:val="20"/>
          <w:szCs w:val="20"/>
        </w:rPr>
        <w:t>Pozwolenia i decyzje Konserwatorskie</w:t>
      </w:r>
      <w:r w:rsidR="00A34ACB" w:rsidRPr="005E60BB">
        <w:rPr>
          <w:rFonts w:cs="Calibri"/>
          <w:sz w:val="20"/>
          <w:szCs w:val="20"/>
        </w:rPr>
        <w:t>,</w:t>
      </w:r>
    </w:p>
    <w:p w14:paraId="0CDE72C4" w14:textId="77777777" w:rsidR="00B57F30" w:rsidRPr="005E60BB" w:rsidRDefault="00B41328" w:rsidP="006B1F12">
      <w:pPr>
        <w:numPr>
          <w:ilvl w:val="0"/>
          <w:numId w:val="183"/>
        </w:numPr>
        <w:spacing w:after="0" w:line="240" w:lineRule="auto"/>
        <w:ind w:left="1418" w:hanging="426"/>
        <w:jc w:val="both"/>
        <w:rPr>
          <w:rFonts w:cs="Calibri"/>
          <w:sz w:val="20"/>
          <w:szCs w:val="20"/>
        </w:rPr>
      </w:pPr>
      <w:r w:rsidRPr="005E60BB">
        <w:rPr>
          <w:rFonts w:cs="Calibri"/>
          <w:sz w:val="20"/>
          <w:szCs w:val="20"/>
        </w:rPr>
        <w:t>wszelkie inne pozwolenia i decyzje Instytucji, które były niezbędne do realizacji inwestycji,</w:t>
      </w:r>
    </w:p>
    <w:p w14:paraId="4CE57FC0" w14:textId="77777777" w:rsidR="00B57F30" w:rsidRPr="005E60BB" w:rsidRDefault="00B41328" w:rsidP="006B1F12">
      <w:pPr>
        <w:numPr>
          <w:ilvl w:val="0"/>
          <w:numId w:val="184"/>
        </w:numPr>
        <w:spacing w:after="0" w:line="240" w:lineRule="auto"/>
        <w:ind w:left="1418" w:hanging="426"/>
        <w:jc w:val="both"/>
        <w:rPr>
          <w:rFonts w:cs="Calibri"/>
          <w:sz w:val="20"/>
          <w:szCs w:val="20"/>
        </w:rPr>
      </w:pPr>
      <w:r w:rsidRPr="005E60BB">
        <w:rPr>
          <w:rFonts w:cs="Calibri"/>
          <w:sz w:val="20"/>
          <w:szCs w:val="20"/>
        </w:rPr>
        <w:lastRenderedPageBreak/>
        <w:t>wszelkiego rodzaju uprawnienia zawodowe osób kierujących robotami – uprawnienia budowlane w danej specjalności i danym zakresie z pełnionym stanowiskiem, zaświadczenie o przynależności do Okręgowej Izby Zawodowej.</w:t>
      </w:r>
    </w:p>
    <w:p w14:paraId="1B62CB95" w14:textId="77777777" w:rsidR="00B57F30" w:rsidRPr="005E60BB" w:rsidRDefault="00B41328" w:rsidP="006B1F12">
      <w:pPr>
        <w:numPr>
          <w:ilvl w:val="0"/>
          <w:numId w:val="185"/>
        </w:numPr>
        <w:spacing w:after="0" w:line="240" w:lineRule="auto"/>
        <w:ind w:left="1418" w:hanging="426"/>
        <w:jc w:val="both"/>
        <w:rPr>
          <w:rFonts w:cs="Calibri"/>
          <w:sz w:val="20"/>
          <w:szCs w:val="20"/>
        </w:rPr>
      </w:pPr>
      <w:r w:rsidRPr="005E60BB">
        <w:rPr>
          <w:rFonts w:cs="Calibri"/>
          <w:sz w:val="20"/>
          <w:szCs w:val="20"/>
        </w:rPr>
        <w:t>Dziennik budowy z wpisem końcowym Kierownika budowy – jeżeli był wymagany,</w:t>
      </w:r>
    </w:p>
    <w:p w14:paraId="3828DD02" w14:textId="77777777" w:rsidR="00B57F30" w:rsidRPr="005E60BB" w:rsidRDefault="00B41328" w:rsidP="006B1F12">
      <w:pPr>
        <w:numPr>
          <w:ilvl w:val="0"/>
          <w:numId w:val="186"/>
        </w:numPr>
        <w:tabs>
          <w:tab w:val="clear" w:pos="720"/>
          <w:tab w:val="left" w:pos="993"/>
        </w:tabs>
        <w:spacing w:after="0" w:line="240" w:lineRule="auto"/>
        <w:ind w:left="1418" w:hanging="426"/>
        <w:jc w:val="both"/>
        <w:rPr>
          <w:rFonts w:cs="Calibri"/>
          <w:sz w:val="20"/>
          <w:szCs w:val="20"/>
        </w:rPr>
      </w:pPr>
      <w:r w:rsidRPr="005E60BB">
        <w:rPr>
          <w:rFonts w:cs="Calibri"/>
          <w:sz w:val="20"/>
          <w:szCs w:val="20"/>
        </w:rPr>
        <w:t xml:space="preserve">wszelkie niezbędne oświadczenia Kierownika Budowy i kierowników branżowych m. innymi: o wykonaniu prac zgodnie z obowiązującymi przepisami, pozwoleniem na budowę i zgodnie z projektem, o kompletności sporządzonej dokumentacji, o uporządkowaniu placu budowy, </w:t>
      </w:r>
    </w:p>
    <w:p w14:paraId="12B37351" w14:textId="77777777" w:rsidR="00B57F30" w:rsidRPr="005E60BB" w:rsidRDefault="00B41328" w:rsidP="006B1F12">
      <w:pPr>
        <w:numPr>
          <w:ilvl w:val="0"/>
          <w:numId w:val="187"/>
        </w:numPr>
        <w:tabs>
          <w:tab w:val="clear" w:pos="720"/>
          <w:tab w:val="left" w:pos="993"/>
        </w:tabs>
        <w:spacing w:after="0" w:line="240" w:lineRule="auto"/>
        <w:ind w:left="1418" w:hanging="426"/>
        <w:jc w:val="both"/>
        <w:rPr>
          <w:rFonts w:cs="Calibri"/>
          <w:sz w:val="20"/>
          <w:szCs w:val="20"/>
        </w:rPr>
      </w:pPr>
      <w:r w:rsidRPr="005E60BB">
        <w:rPr>
          <w:rFonts w:cs="Calibri"/>
          <w:sz w:val="20"/>
          <w:szCs w:val="20"/>
        </w:rPr>
        <w:t>aktualne dokumenty potwierdzaj</w:t>
      </w:r>
      <w:r w:rsidRPr="005E60BB">
        <w:rPr>
          <w:rFonts w:eastAsia="TimesNewRoman" w:cs="Calibri"/>
          <w:sz w:val="20"/>
          <w:szCs w:val="20"/>
        </w:rPr>
        <w:t>ą</w:t>
      </w:r>
      <w:r w:rsidRPr="005E60BB">
        <w:rPr>
          <w:rFonts w:cs="Calibri"/>
          <w:sz w:val="20"/>
          <w:szCs w:val="20"/>
        </w:rPr>
        <w:t>ce dopuszczenie do obrotu i stosowania w budownictwie (atesty, aprobaty techniczne, deklaracje zgodno</w:t>
      </w:r>
      <w:r w:rsidRPr="005E60BB">
        <w:rPr>
          <w:rFonts w:eastAsia="TimesNewRoman" w:cs="Calibri"/>
          <w:sz w:val="20"/>
          <w:szCs w:val="20"/>
        </w:rPr>
        <w:t>ś</w:t>
      </w:r>
      <w:r w:rsidRPr="005E60BB">
        <w:rPr>
          <w:rFonts w:cs="Calibri"/>
          <w:sz w:val="20"/>
          <w:szCs w:val="20"/>
        </w:rPr>
        <w:t xml:space="preserve">ci lub </w:t>
      </w:r>
      <w:r w:rsidRPr="005E60BB">
        <w:rPr>
          <w:rFonts w:eastAsia="TimesNewRoman" w:cs="Calibri"/>
          <w:sz w:val="20"/>
          <w:szCs w:val="20"/>
        </w:rPr>
        <w:t>ś</w:t>
      </w:r>
      <w:r w:rsidRPr="005E60BB">
        <w:rPr>
          <w:rFonts w:cs="Calibri"/>
          <w:sz w:val="20"/>
          <w:szCs w:val="20"/>
        </w:rPr>
        <w:t xml:space="preserve">wiadectwa dopuszczenia do obrotu i powszechnego lub jednostkowego stosowania w budownictwie, </w:t>
      </w:r>
      <w:proofErr w:type="spellStart"/>
      <w:r w:rsidRPr="005E60BB">
        <w:rPr>
          <w:rFonts w:cs="Calibri"/>
          <w:sz w:val="20"/>
          <w:szCs w:val="20"/>
        </w:rPr>
        <w:t>itd</w:t>
      </w:r>
      <w:proofErr w:type="spellEnd"/>
      <w:r w:rsidRPr="005E60BB">
        <w:rPr>
          <w:rFonts w:cs="Calibri"/>
          <w:sz w:val="20"/>
          <w:szCs w:val="20"/>
        </w:rPr>
        <w:t>) o ile nie zostały przekazane Zamawiaj</w:t>
      </w:r>
      <w:r w:rsidRPr="005E60BB">
        <w:rPr>
          <w:rFonts w:eastAsia="TimesNewRoman" w:cs="Calibri"/>
          <w:sz w:val="20"/>
          <w:szCs w:val="20"/>
        </w:rPr>
        <w:t>ą</w:t>
      </w:r>
      <w:r w:rsidRPr="005E60BB">
        <w:rPr>
          <w:rFonts w:cs="Calibri"/>
          <w:sz w:val="20"/>
          <w:szCs w:val="20"/>
        </w:rPr>
        <w:t>cemu na wcześniejszym etapie realizacji przedmiotu zamówienia,</w:t>
      </w:r>
    </w:p>
    <w:p w14:paraId="095B98E3" w14:textId="77777777" w:rsidR="00B57F30" w:rsidRPr="005E60BB" w:rsidRDefault="00B41328" w:rsidP="006B1F12">
      <w:pPr>
        <w:numPr>
          <w:ilvl w:val="0"/>
          <w:numId w:val="188"/>
        </w:numPr>
        <w:tabs>
          <w:tab w:val="clear" w:pos="720"/>
          <w:tab w:val="left" w:pos="993"/>
        </w:tabs>
        <w:spacing w:after="0" w:line="240" w:lineRule="auto"/>
        <w:ind w:left="1418" w:hanging="426"/>
        <w:jc w:val="both"/>
        <w:rPr>
          <w:rFonts w:cs="Calibri"/>
          <w:sz w:val="20"/>
          <w:szCs w:val="20"/>
        </w:rPr>
      </w:pPr>
      <w:r w:rsidRPr="005E60BB">
        <w:rPr>
          <w:rFonts w:cs="Calibri"/>
          <w:sz w:val="20"/>
          <w:szCs w:val="20"/>
        </w:rPr>
        <w:t>protokoły odbioru robót zanikających i ulegających zakryciu, o ile nie zostały przekazane Zamawiaj</w:t>
      </w:r>
      <w:r w:rsidRPr="005E60BB">
        <w:rPr>
          <w:rFonts w:eastAsia="TimesNewRoman" w:cs="Calibri"/>
          <w:sz w:val="20"/>
          <w:szCs w:val="20"/>
        </w:rPr>
        <w:t>ą</w:t>
      </w:r>
      <w:r w:rsidRPr="005E60BB">
        <w:rPr>
          <w:rFonts w:cs="Calibri"/>
          <w:sz w:val="20"/>
          <w:szCs w:val="20"/>
        </w:rPr>
        <w:t>cemu na wcześniejszym etapie realizacji przedmiotu zamówienia,</w:t>
      </w:r>
    </w:p>
    <w:p w14:paraId="1A04E142" w14:textId="77777777" w:rsidR="00B57F30" w:rsidRPr="005E60BB" w:rsidRDefault="00B41328" w:rsidP="006B1F12">
      <w:pPr>
        <w:numPr>
          <w:ilvl w:val="0"/>
          <w:numId w:val="189"/>
        </w:numPr>
        <w:tabs>
          <w:tab w:val="clear" w:pos="720"/>
          <w:tab w:val="left" w:pos="993"/>
        </w:tabs>
        <w:spacing w:after="0" w:line="240" w:lineRule="auto"/>
        <w:ind w:left="1418" w:hanging="426"/>
        <w:jc w:val="both"/>
        <w:rPr>
          <w:rFonts w:cs="Calibri"/>
          <w:i/>
          <w:sz w:val="20"/>
          <w:szCs w:val="20"/>
        </w:rPr>
      </w:pPr>
      <w:r w:rsidRPr="005E60BB">
        <w:rPr>
          <w:rFonts w:cs="Calibri"/>
          <w:sz w:val="20"/>
          <w:szCs w:val="20"/>
        </w:rPr>
        <w:t xml:space="preserve">dokumenty dotyczące zainstalowanych urządzeń (atesty i deklaracje, instrukcje obsługi, karty gwarancyjne, protokoły z przeprowadzonych szkoleń zamontowanych w zakresie obsługi urządzeń i instalacji, itd.), </w:t>
      </w:r>
    </w:p>
    <w:p w14:paraId="48425B92" w14:textId="77777777" w:rsidR="00B57F30" w:rsidRPr="005E60BB" w:rsidRDefault="00B41328" w:rsidP="006B1F12">
      <w:pPr>
        <w:numPr>
          <w:ilvl w:val="0"/>
          <w:numId w:val="190"/>
        </w:numPr>
        <w:tabs>
          <w:tab w:val="clear" w:pos="720"/>
          <w:tab w:val="left" w:pos="993"/>
        </w:tabs>
        <w:spacing w:after="0" w:line="240" w:lineRule="auto"/>
        <w:ind w:left="1418" w:hanging="426"/>
        <w:jc w:val="both"/>
        <w:rPr>
          <w:rFonts w:cs="Calibri"/>
          <w:sz w:val="20"/>
          <w:szCs w:val="20"/>
        </w:rPr>
      </w:pPr>
      <w:r w:rsidRPr="005E60BB">
        <w:rPr>
          <w:rFonts w:cs="Calibri"/>
          <w:sz w:val="20"/>
          <w:szCs w:val="20"/>
        </w:rPr>
        <w:t>protokoły z przeprowadzenia wszystkich wymaganych prawem prób i pomiarów dla poszczególnych branż instalacyjnych</w:t>
      </w:r>
      <w:r w:rsidR="00601AD0" w:rsidRPr="005E60BB">
        <w:rPr>
          <w:rFonts w:cs="Calibri"/>
          <w:sz w:val="20"/>
          <w:szCs w:val="20"/>
        </w:rPr>
        <w:t>,</w:t>
      </w:r>
    </w:p>
    <w:p w14:paraId="34BFCB87" w14:textId="77777777" w:rsidR="00B57F30" w:rsidRPr="005E60BB" w:rsidRDefault="00B41328" w:rsidP="006B1F12">
      <w:pPr>
        <w:numPr>
          <w:ilvl w:val="0"/>
          <w:numId w:val="191"/>
        </w:numPr>
        <w:tabs>
          <w:tab w:val="clear" w:pos="720"/>
          <w:tab w:val="left" w:pos="993"/>
        </w:tabs>
        <w:spacing w:after="0" w:line="240" w:lineRule="auto"/>
        <w:ind w:left="1418" w:hanging="426"/>
        <w:jc w:val="both"/>
        <w:rPr>
          <w:rFonts w:cs="Calibri"/>
          <w:sz w:val="20"/>
          <w:szCs w:val="20"/>
        </w:rPr>
      </w:pPr>
      <w:r w:rsidRPr="005E60BB">
        <w:rPr>
          <w:rFonts w:cs="Calibri"/>
          <w:sz w:val="20"/>
          <w:szCs w:val="20"/>
        </w:rPr>
        <w:t>Kopia projektu budowlanego (z pieczątkami) z naniesionymi na nim kolorem czerwonym wszystkich zmian wprowadzonych w trakcie realizacji. Wszystkie rysunki czy opisy, w których dokonano zmiany powinny zostać podpisane przez projektanta (wraz z uwagą: „Zmiany nieistotne”)</w:t>
      </w:r>
      <w:r w:rsidR="00601AD0" w:rsidRPr="005E60BB">
        <w:rPr>
          <w:rFonts w:cs="Calibri"/>
          <w:sz w:val="20"/>
          <w:szCs w:val="20"/>
        </w:rPr>
        <w:t>,</w:t>
      </w:r>
    </w:p>
    <w:p w14:paraId="3CEFCB91" w14:textId="5F1B4760" w:rsidR="00B57F30" w:rsidRPr="005E60BB" w:rsidRDefault="00B41328" w:rsidP="006B1F12">
      <w:pPr>
        <w:numPr>
          <w:ilvl w:val="0"/>
          <w:numId w:val="192"/>
        </w:numPr>
        <w:tabs>
          <w:tab w:val="clear" w:pos="720"/>
          <w:tab w:val="left" w:pos="993"/>
        </w:tabs>
        <w:spacing w:after="0" w:line="240" w:lineRule="auto"/>
        <w:ind w:left="1418" w:hanging="426"/>
        <w:jc w:val="both"/>
        <w:rPr>
          <w:rFonts w:cs="Calibri"/>
          <w:sz w:val="20"/>
          <w:szCs w:val="20"/>
        </w:rPr>
      </w:pPr>
      <w:r w:rsidRPr="005E60BB">
        <w:rPr>
          <w:rFonts w:cs="Calibri"/>
          <w:sz w:val="20"/>
          <w:szCs w:val="20"/>
        </w:rPr>
        <w:t>kompletną dokumentację powykonawczą branżową przygotowaną zgodnie z obowiązującymi przepisami i zatwierdzoną przez Zamawiającego w ilości i formie określonej w § 1</w:t>
      </w:r>
      <w:r w:rsidR="004123FE" w:rsidRPr="005E60BB">
        <w:rPr>
          <w:rFonts w:cs="Calibri"/>
          <w:sz w:val="20"/>
          <w:szCs w:val="20"/>
        </w:rPr>
        <w:t>4</w:t>
      </w:r>
      <w:r w:rsidRPr="005E60BB">
        <w:rPr>
          <w:rFonts w:cs="Calibri"/>
          <w:sz w:val="20"/>
          <w:szCs w:val="20"/>
        </w:rPr>
        <w:t xml:space="preserve"> ust. 20 umowy,</w:t>
      </w:r>
    </w:p>
    <w:p w14:paraId="348E10B5" w14:textId="3C6AD93E" w:rsidR="00A34ACB" w:rsidRPr="005E60BB" w:rsidRDefault="00A34ACB" w:rsidP="006B1F12">
      <w:pPr>
        <w:numPr>
          <w:ilvl w:val="0"/>
          <w:numId w:val="192"/>
        </w:numPr>
        <w:tabs>
          <w:tab w:val="clear" w:pos="720"/>
          <w:tab w:val="left" w:pos="993"/>
        </w:tabs>
        <w:spacing w:after="0" w:line="240" w:lineRule="auto"/>
        <w:ind w:left="1418" w:hanging="426"/>
        <w:jc w:val="both"/>
        <w:rPr>
          <w:rFonts w:cs="Calibri"/>
          <w:sz w:val="20"/>
          <w:szCs w:val="20"/>
        </w:rPr>
      </w:pPr>
      <w:r w:rsidRPr="005E60BB">
        <w:rPr>
          <w:rFonts w:cs="Calibri"/>
          <w:sz w:val="20"/>
          <w:szCs w:val="20"/>
        </w:rPr>
        <w:t>Kartę Charakterystyki Energetycznej Budynku,</w:t>
      </w:r>
    </w:p>
    <w:p w14:paraId="56614521" w14:textId="77777777" w:rsidR="00B57F30" w:rsidRPr="005E60BB" w:rsidRDefault="00B41328" w:rsidP="006B1F12">
      <w:pPr>
        <w:numPr>
          <w:ilvl w:val="0"/>
          <w:numId w:val="193"/>
        </w:numPr>
        <w:tabs>
          <w:tab w:val="clear" w:pos="720"/>
          <w:tab w:val="left" w:pos="993"/>
        </w:tabs>
        <w:spacing w:after="0" w:line="240" w:lineRule="auto"/>
        <w:ind w:left="1418" w:hanging="426"/>
        <w:jc w:val="both"/>
        <w:rPr>
          <w:rFonts w:cs="Calibri"/>
          <w:sz w:val="20"/>
          <w:szCs w:val="20"/>
        </w:rPr>
      </w:pPr>
      <w:r w:rsidRPr="005E60BB">
        <w:rPr>
          <w:rFonts w:cs="Calibri"/>
          <w:sz w:val="20"/>
          <w:szCs w:val="20"/>
        </w:rPr>
        <w:t>dokumenty, uzgodnienia i decyzje niezbędne do uzyskania pozwolenia na użytkowanie oraz potwierdzenie złożenia wniosku o pozwolenie na użytkowanie jeśli będzie wymagane,</w:t>
      </w:r>
    </w:p>
    <w:p w14:paraId="6CA5D974" w14:textId="77777777" w:rsidR="00B57F30" w:rsidRPr="005E60BB" w:rsidRDefault="00B41328" w:rsidP="006B1F12">
      <w:pPr>
        <w:numPr>
          <w:ilvl w:val="0"/>
          <w:numId w:val="194"/>
        </w:numPr>
        <w:tabs>
          <w:tab w:val="clear" w:pos="720"/>
          <w:tab w:val="left" w:pos="993"/>
        </w:tabs>
        <w:spacing w:after="0" w:line="240" w:lineRule="auto"/>
        <w:ind w:left="1418" w:hanging="426"/>
        <w:jc w:val="both"/>
        <w:rPr>
          <w:rFonts w:cs="Calibri"/>
          <w:sz w:val="20"/>
          <w:szCs w:val="20"/>
        </w:rPr>
      </w:pPr>
      <w:r w:rsidRPr="005E60BB">
        <w:rPr>
          <w:rFonts w:cs="Calibri"/>
          <w:sz w:val="20"/>
          <w:szCs w:val="20"/>
        </w:rPr>
        <w:t>wszystkie dokumenty odbiorowe opatrzone klauzulą obowiązku ich uzupełnienia w przypadku wystąpienia takich żądań, niezbędne dla Zamawiającego do uzyskania decyzji dopuszczających do użytkowania po wykonanej inwestycji.</w:t>
      </w:r>
    </w:p>
    <w:p w14:paraId="31942882" w14:textId="77777777" w:rsidR="00B57F30" w:rsidRPr="005E60BB" w:rsidRDefault="00B41328" w:rsidP="00696946">
      <w:pPr>
        <w:numPr>
          <w:ilvl w:val="0"/>
          <w:numId w:val="34"/>
        </w:numPr>
        <w:spacing w:after="0" w:line="240" w:lineRule="auto"/>
        <w:ind w:left="993" w:hanging="426"/>
        <w:jc w:val="both"/>
        <w:rPr>
          <w:rFonts w:cs="Calibri"/>
          <w:sz w:val="20"/>
          <w:szCs w:val="20"/>
        </w:rPr>
      </w:pPr>
      <w:r w:rsidRPr="005E60BB">
        <w:rPr>
          <w:rFonts w:cs="Calibri"/>
          <w:sz w:val="20"/>
          <w:szCs w:val="20"/>
        </w:rPr>
        <w:t>złożenie przez Wykonawcę zgłoszenia gotowości do końcowego odbioru przedmiotu umowy bez wymaganych dokumentów, określonych w pkt 1), uznaje się za nieważne,</w:t>
      </w:r>
    </w:p>
    <w:p w14:paraId="1BE2D653" w14:textId="5C95C927" w:rsidR="00B57F30" w:rsidRPr="005E60BB" w:rsidRDefault="00B41328" w:rsidP="00696946">
      <w:pPr>
        <w:numPr>
          <w:ilvl w:val="0"/>
          <w:numId w:val="34"/>
        </w:numPr>
        <w:spacing w:after="0" w:line="240" w:lineRule="auto"/>
        <w:ind w:left="993" w:hanging="426"/>
        <w:jc w:val="both"/>
        <w:rPr>
          <w:rFonts w:cs="Calibri"/>
          <w:sz w:val="20"/>
          <w:szCs w:val="20"/>
        </w:rPr>
      </w:pPr>
      <w:r w:rsidRPr="005E60BB">
        <w:rPr>
          <w:rFonts w:cs="Calibri"/>
          <w:sz w:val="20"/>
          <w:szCs w:val="20"/>
        </w:rPr>
        <w:t xml:space="preserve">Zamawiający niezwłocznie, lecz nie później niż w ciągu </w:t>
      </w:r>
      <w:r w:rsidR="00AA12E1" w:rsidRPr="005E60BB">
        <w:rPr>
          <w:rFonts w:cs="Calibri"/>
          <w:sz w:val="20"/>
          <w:szCs w:val="20"/>
        </w:rPr>
        <w:t xml:space="preserve">10 </w:t>
      </w:r>
      <w:r w:rsidRPr="005E60BB">
        <w:rPr>
          <w:rFonts w:cs="Calibri"/>
          <w:sz w:val="20"/>
          <w:szCs w:val="20"/>
        </w:rPr>
        <w:t>dni roboczych od daty złożenia ważnego zgłoszenia wyznacza Komisję odbiorową, zawiadamia o tym fakcie Wykonawcę oraz przystępuje do odbioru końcowego przedmiotu umowy,</w:t>
      </w:r>
    </w:p>
    <w:p w14:paraId="6844F27C" w14:textId="77777777" w:rsidR="00B57F30" w:rsidRPr="005E60BB" w:rsidRDefault="00B41328" w:rsidP="00696946">
      <w:pPr>
        <w:numPr>
          <w:ilvl w:val="0"/>
          <w:numId w:val="34"/>
        </w:numPr>
        <w:spacing w:after="0" w:line="240" w:lineRule="auto"/>
        <w:ind w:left="993" w:hanging="426"/>
        <w:jc w:val="both"/>
        <w:rPr>
          <w:rFonts w:cs="Calibri"/>
          <w:sz w:val="20"/>
          <w:szCs w:val="20"/>
        </w:rPr>
      </w:pPr>
      <w:r w:rsidRPr="005E60BB">
        <w:rPr>
          <w:rFonts w:cs="Calibri"/>
          <w:sz w:val="20"/>
          <w:szCs w:val="20"/>
        </w:rPr>
        <w:t>w przypadku stwierdzenia podczas odbioru, że przedmiot umowy nie został wykonany w całości, Zamawiający uzna zgłoszenie gotowości do końcowego odbioru za nieważne,</w:t>
      </w:r>
    </w:p>
    <w:p w14:paraId="38177210" w14:textId="77777777" w:rsidR="00B57F30" w:rsidRPr="005E60BB" w:rsidRDefault="00B41328" w:rsidP="00696946">
      <w:pPr>
        <w:numPr>
          <w:ilvl w:val="0"/>
          <w:numId w:val="34"/>
        </w:numPr>
        <w:spacing w:after="0" w:line="240" w:lineRule="auto"/>
        <w:ind w:left="993" w:hanging="426"/>
        <w:jc w:val="both"/>
        <w:rPr>
          <w:rFonts w:cs="Calibri"/>
          <w:sz w:val="20"/>
          <w:szCs w:val="20"/>
        </w:rPr>
      </w:pPr>
      <w:r w:rsidRPr="005E60BB">
        <w:rPr>
          <w:rFonts w:cs="Calibri"/>
          <w:sz w:val="20"/>
          <w:szCs w:val="20"/>
        </w:rPr>
        <w:t>w przypadku stwierdzenia podczas odbioru usterek, Komisja odbiorowa sporządzi protokół z przeprowadzonych czynności, w którym wskaże Wykonawcy usterki do usunięcia oraz wyznaczy termin na ich usunięcie. Protokół sporządza się w trzech jednobrzmiących egzemplarzach, dwa dla Zamawiającego i jeden dla Wykonawcy,</w:t>
      </w:r>
    </w:p>
    <w:p w14:paraId="767FA2AE" w14:textId="0ADD7381" w:rsidR="00B57F30" w:rsidRPr="005E60BB" w:rsidRDefault="00B41328" w:rsidP="00696946">
      <w:pPr>
        <w:numPr>
          <w:ilvl w:val="0"/>
          <w:numId w:val="34"/>
        </w:numPr>
        <w:spacing w:after="0" w:line="240" w:lineRule="auto"/>
        <w:ind w:left="993" w:hanging="426"/>
        <w:jc w:val="both"/>
        <w:rPr>
          <w:rFonts w:cs="Calibri"/>
          <w:sz w:val="20"/>
          <w:szCs w:val="20"/>
        </w:rPr>
      </w:pPr>
      <w:r w:rsidRPr="005E60BB">
        <w:rPr>
          <w:rFonts w:cs="Calibri"/>
          <w:sz w:val="20"/>
          <w:szCs w:val="20"/>
        </w:rPr>
        <w:t xml:space="preserve">po upływie terminu na usunięcie usterek, Komisja w terminie 7 dni roboczych dokona odbioru końcowego przedmiotu umowy </w:t>
      </w:r>
      <w:r w:rsidR="000A093C" w:rsidRPr="005E60BB">
        <w:rPr>
          <w:rFonts w:cs="Calibri"/>
          <w:sz w:val="20"/>
          <w:szCs w:val="20"/>
        </w:rPr>
        <w:t xml:space="preserve">w zakresie robót </w:t>
      </w:r>
      <w:proofErr w:type="spellStart"/>
      <w:r w:rsidR="000A093C" w:rsidRPr="005E60BB">
        <w:rPr>
          <w:rFonts w:cs="Calibri"/>
          <w:sz w:val="20"/>
          <w:szCs w:val="20"/>
        </w:rPr>
        <w:t>budowlanych</w:t>
      </w:r>
      <w:r w:rsidRPr="005E60BB">
        <w:rPr>
          <w:rFonts w:cs="Calibri"/>
          <w:sz w:val="20"/>
          <w:szCs w:val="20"/>
        </w:rPr>
        <w:t>z</w:t>
      </w:r>
      <w:proofErr w:type="spellEnd"/>
      <w:r w:rsidRPr="005E60BB">
        <w:rPr>
          <w:rFonts w:cs="Calibri"/>
          <w:sz w:val="20"/>
          <w:szCs w:val="20"/>
        </w:rPr>
        <w:t xml:space="preserve"> uwzględnieniem usuniętych usterek,</w:t>
      </w:r>
    </w:p>
    <w:p w14:paraId="1990E95F" w14:textId="796B1C37" w:rsidR="00B57F30" w:rsidRPr="005E60BB" w:rsidRDefault="00B41328" w:rsidP="00696946">
      <w:pPr>
        <w:numPr>
          <w:ilvl w:val="0"/>
          <w:numId w:val="34"/>
        </w:numPr>
        <w:spacing w:after="0" w:line="240" w:lineRule="auto"/>
        <w:ind w:left="993" w:hanging="426"/>
        <w:jc w:val="both"/>
        <w:rPr>
          <w:rFonts w:cs="Calibri"/>
          <w:sz w:val="20"/>
          <w:szCs w:val="20"/>
        </w:rPr>
      </w:pPr>
      <w:r w:rsidRPr="005E60BB">
        <w:rPr>
          <w:rFonts w:cs="Calibri"/>
          <w:sz w:val="20"/>
          <w:szCs w:val="20"/>
        </w:rPr>
        <w:t>z czynności odbioru końcowego przedmiotu umowy</w:t>
      </w:r>
      <w:r w:rsidR="000A093C" w:rsidRPr="005E60BB">
        <w:rPr>
          <w:rFonts w:cs="Calibri"/>
          <w:sz w:val="20"/>
          <w:szCs w:val="20"/>
        </w:rPr>
        <w:t xml:space="preserve"> w zakresie robót budowlanych</w:t>
      </w:r>
      <w:r w:rsidRPr="005E60BB">
        <w:rPr>
          <w:rFonts w:cs="Calibri"/>
          <w:sz w:val="20"/>
          <w:szCs w:val="20"/>
        </w:rPr>
        <w:t xml:space="preserve"> Strony spisują protokół odbioru zawierający wszelkie ewentualne ustalenia. Protokół sporządza się w trzech jednobrzmiących egzemplarzach, dwa dla Zamawiającego i jeden dla Wykonawcy,</w:t>
      </w:r>
    </w:p>
    <w:p w14:paraId="6755943C" w14:textId="77777777" w:rsidR="00B57F30" w:rsidRPr="005E60BB" w:rsidRDefault="00B41328" w:rsidP="00696946">
      <w:pPr>
        <w:numPr>
          <w:ilvl w:val="0"/>
          <w:numId w:val="34"/>
        </w:numPr>
        <w:spacing w:after="0" w:line="240" w:lineRule="auto"/>
        <w:ind w:left="993" w:hanging="426"/>
        <w:jc w:val="both"/>
        <w:rPr>
          <w:rFonts w:cs="Calibri"/>
          <w:sz w:val="20"/>
          <w:szCs w:val="20"/>
        </w:rPr>
      </w:pPr>
      <w:r w:rsidRPr="005E60BB">
        <w:rPr>
          <w:rFonts w:cs="Calibri"/>
          <w:sz w:val="20"/>
          <w:szCs w:val="20"/>
        </w:rPr>
        <w:t>jeżeli w toku czynności odbiorowych zostaną stwierdzone wady Zamawiającemu przysługują następujące uprawnienia:</w:t>
      </w:r>
    </w:p>
    <w:p w14:paraId="5924C0E0" w14:textId="6D26BA75" w:rsidR="00B57F30" w:rsidRPr="005E60BB" w:rsidRDefault="00B41328" w:rsidP="00696946">
      <w:pPr>
        <w:numPr>
          <w:ilvl w:val="1"/>
          <w:numId w:val="10"/>
        </w:numPr>
        <w:spacing w:after="0" w:line="240" w:lineRule="auto"/>
        <w:ind w:left="1418" w:hanging="425"/>
        <w:jc w:val="both"/>
        <w:rPr>
          <w:rFonts w:cs="Calibri"/>
          <w:sz w:val="20"/>
          <w:szCs w:val="20"/>
        </w:rPr>
      </w:pPr>
      <w:r w:rsidRPr="005E60BB">
        <w:rPr>
          <w:rFonts w:cs="Calibri"/>
          <w:sz w:val="20"/>
          <w:szCs w:val="20"/>
        </w:rPr>
        <w:lastRenderedPageBreak/>
        <w:t>jeżeli wady są nieistotne oraz nie uniemo</w:t>
      </w:r>
      <w:r w:rsidRPr="005E60BB">
        <w:rPr>
          <w:rFonts w:eastAsia="TimesNewRoman" w:cs="Calibri"/>
          <w:sz w:val="20"/>
          <w:szCs w:val="20"/>
        </w:rPr>
        <w:t>ż</w:t>
      </w:r>
      <w:r w:rsidRPr="005E60BB">
        <w:rPr>
          <w:rFonts w:cs="Calibri"/>
          <w:sz w:val="20"/>
          <w:szCs w:val="20"/>
        </w:rPr>
        <w:t>liwiaj</w:t>
      </w:r>
      <w:r w:rsidRPr="005E60BB">
        <w:rPr>
          <w:rFonts w:eastAsia="TimesNewRoman" w:cs="Calibri"/>
          <w:sz w:val="20"/>
          <w:szCs w:val="20"/>
        </w:rPr>
        <w:t xml:space="preserve">ą </w:t>
      </w:r>
      <w:r w:rsidRPr="005E60BB">
        <w:rPr>
          <w:rFonts w:cs="Calibri"/>
          <w:sz w:val="20"/>
          <w:szCs w:val="20"/>
        </w:rPr>
        <w:t>korzystania z przedmiotu umowy zgodnie z jego przeznaczeniem, Zamawiający mo</w:t>
      </w:r>
      <w:r w:rsidRPr="005E60BB">
        <w:rPr>
          <w:rFonts w:eastAsia="TimesNewRoman" w:cs="Calibri"/>
          <w:sz w:val="20"/>
          <w:szCs w:val="20"/>
        </w:rPr>
        <w:t>ż</w:t>
      </w:r>
      <w:r w:rsidRPr="005E60BB">
        <w:rPr>
          <w:rFonts w:cs="Calibri"/>
          <w:sz w:val="20"/>
          <w:szCs w:val="20"/>
        </w:rPr>
        <w:t xml:space="preserve">e odstąpić od polecenia Wykonawcy ich usunięcia pod warunkiem </w:t>
      </w:r>
      <w:r w:rsidRPr="005E60BB">
        <w:rPr>
          <w:rFonts w:eastAsia="TimesNewRoman" w:cs="Calibri"/>
          <w:sz w:val="20"/>
          <w:szCs w:val="20"/>
        </w:rPr>
        <w:t xml:space="preserve">odpowiedniego </w:t>
      </w:r>
      <w:r w:rsidRPr="005E60BB">
        <w:rPr>
          <w:rFonts w:cs="Calibri"/>
          <w:sz w:val="20"/>
          <w:szCs w:val="20"/>
        </w:rPr>
        <w:t>obni</w:t>
      </w:r>
      <w:r w:rsidRPr="005E60BB">
        <w:rPr>
          <w:rFonts w:eastAsia="TimesNewRoman" w:cs="Calibri"/>
          <w:sz w:val="20"/>
          <w:szCs w:val="20"/>
        </w:rPr>
        <w:t>ż</w:t>
      </w:r>
      <w:r w:rsidRPr="005E60BB">
        <w:rPr>
          <w:rFonts w:cs="Calibri"/>
          <w:sz w:val="20"/>
          <w:szCs w:val="20"/>
        </w:rPr>
        <w:t xml:space="preserve">enia wynagrodzenia zgodnie z § </w:t>
      </w:r>
      <w:r w:rsidR="00A27900" w:rsidRPr="005E60BB">
        <w:rPr>
          <w:rFonts w:cs="Calibri"/>
          <w:sz w:val="20"/>
          <w:szCs w:val="20"/>
        </w:rPr>
        <w:t>9</w:t>
      </w:r>
      <w:r w:rsidRPr="005E60BB">
        <w:rPr>
          <w:rFonts w:cs="Calibri"/>
          <w:sz w:val="20"/>
          <w:szCs w:val="20"/>
        </w:rPr>
        <w:t xml:space="preserve"> ust. 10 umowy,</w:t>
      </w:r>
    </w:p>
    <w:p w14:paraId="72082D9C" w14:textId="09E7F472" w:rsidR="00B57F30" w:rsidRPr="005E60BB" w:rsidRDefault="00B41328" w:rsidP="00696946">
      <w:pPr>
        <w:numPr>
          <w:ilvl w:val="1"/>
          <w:numId w:val="10"/>
        </w:numPr>
        <w:spacing w:after="0" w:line="240" w:lineRule="auto"/>
        <w:ind w:left="1418" w:hanging="425"/>
        <w:jc w:val="both"/>
        <w:rPr>
          <w:rFonts w:cs="Calibri"/>
          <w:sz w:val="20"/>
          <w:szCs w:val="20"/>
        </w:rPr>
      </w:pPr>
      <w:r w:rsidRPr="005E60BB">
        <w:rPr>
          <w:rFonts w:cs="Calibri"/>
          <w:sz w:val="20"/>
          <w:szCs w:val="20"/>
        </w:rPr>
        <w:t>je</w:t>
      </w:r>
      <w:r w:rsidRPr="005E60BB">
        <w:rPr>
          <w:rFonts w:eastAsia="TimesNewRoman" w:cs="Calibri"/>
          <w:sz w:val="20"/>
          <w:szCs w:val="20"/>
        </w:rPr>
        <w:t>ż</w:t>
      </w:r>
      <w:r w:rsidRPr="005E60BB">
        <w:rPr>
          <w:rFonts w:cs="Calibri"/>
          <w:sz w:val="20"/>
          <w:szCs w:val="20"/>
        </w:rPr>
        <w:t>eli wady nie uniemo</w:t>
      </w:r>
      <w:r w:rsidRPr="005E60BB">
        <w:rPr>
          <w:rFonts w:eastAsia="TimesNewRoman" w:cs="Calibri"/>
          <w:sz w:val="20"/>
          <w:szCs w:val="20"/>
        </w:rPr>
        <w:t>ż</w:t>
      </w:r>
      <w:r w:rsidRPr="005E60BB">
        <w:rPr>
          <w:rFonts w:cs="Calibri"/>
          <w:sz w:val="20"/>
          <w:szCs w:val="20"/>
        </w:rPr>
        <w:t>liwiaj</w:t>
      </w:r>
      <w:r w:rsidRPr="005E60BB">
        <w:rPr>
          <w:rFonts w:eastAsia="TimesNewRoman" w:cs="Calibri"/>
          <w:sz w:val="20"/>
          <w:szCs w:val="20"/>
        </w:rPr>
        <w:t xml:space="preserve">ą </w:t>
      </w:r>
      <w:r w:rsidRPr="005E60BB">
        <w:rPr>
          <w:rFonts w:cs="Calibri"/>
          <w:sz w:val="20"/>
          <w:szCs w:val="20"/>
        </w:rPr>
        <w:t>korzystania z przedmiotu umowy zgodnie z jego przeznaczeniem, a wady te nie nadaj</w:t>
      </w:r>
      <w:r w:rsidRPr="005E60BB">
        <w:rPr>
          <w:rFonts w:eastAsia="TimesNewRoman" w:cs="Calibri"/>
          <w:sz w:val="20"/>
          <w:szCs w:val="20"/>
        </w:rPr>
        <w:t xml:space="preserve">ą </w:t>
      </w:r>
      <w:r w:rsidRPr="005E60BB">
        <w:rPr>
          <w:rFonts w:cs="Calibri"/>
          <w:sz w:val="20"/>
          <w:szCs w:val="20"/>
        </w:rPr>
        <w:t>si</w:t>
      </w:r>
      <w:r w:rsidRPr="005E60BB">
        <w:rPr>
          <w:rFonts w:eastAsia="TimesNewRoman" w:cs="Calibri"/>
          <w:sz w:val="20"/>
          <w:szCs w:val="20"/>
        </w:rPr>
        <w:t xml:space="preserve">ę </w:t>
      </w:r>
      <w:r w:rsidRPr="005E60BB">
        <w:rPr>
          <w:rFonts w:cs="Calibri"/>
          <w:sz w:val="20"/>
          <w:szCs w:val="20"/>
        </w:rPr>
        <w:t>do usuni</w:t>
      </w:r>
      <w:r w:rsidRPr="005E60BB">
        <w:rPr>
          <w:rFonts w:eastAsia="TimesNewRoman" w:cs="Calibri"/>
          <w:sz w:val="20"/>
          <w:szCs w:val="20"/>
        </w:rPr>
        <w:t>ę</w:t>
      </w:r>
      <w:r w:rsidRPr="005E60BB">
        <w:rPr>
          <w:rFonts w:cs="Calibri"/>
          <w:sz w:val="20"/>
          <w:szCs w:val="20"/>
        </w:rPr>
        <w:t>cia, Zamawiający obni</w:t>
      </w:r>
      <w:r w:rsidRPr="005E60BB">
        <w:rPr>
          <w:rFonts w:eastAsia="TimesNewRoman" w:cs="Calibri"/>
          <w:sz w:val="20"/>
          <w:szCs w:val="20"/>
        </w:rPr>
        <w:t>ż</w:t>
      </w:r>
      <w:r w:rsidRPr="005E60BB">
        <w:rPr>
          <w:rFonts w:cs="Calibri"/>
          <w:sz w:val="20"/>
          <w:szCs w:val="20"/>
        </w:rPr>
        <w:t xml:space="preserve">a wynagrodzenia zgodnie z § </w:t>
      </w:r>
      <w:r w:rsidR="00A27900" w:rsidRPr="005E60BB">
        <w:rPr>
          <w:rFonts w:cs="Calibri"/>
          <w:sz w:val="20"/>
          <w:szCs w:val="20"/>
        </w:rPr>
        <w:t>9</w:t>
      </w:r>
      <w:r w:rsidRPr="005E60BB">
        <w:rPr>
          <w:rFonts w:cs="Calibri"/>
          <w:sz w:val="20"/>
          <w:szCs w:val="20"/>
        </w:rPr>
        <w:t xml:space="preserve"> ust. 10 umowy,</w:t>
      </w:r>
    </w:p>
    <w:p w14:paraId="3ECAAA84" w14:textId="77777777" w:rsidR="00B57F30" w:rsidRPr="005E60BB" w:rsidRDefault="00B41328" w:rsidP="00696946">
      <w:pPr>
        <w:numPr>
          <w:ilvl w:val="1"/>
          <w:numId w:val="10"/>
        </w:numPr>
        <w:spacing w:after="0" w:line="240" w:lineRule="auto"/>
        <w:ind w:left="1418" w:hanging="425"/>
        <w:jc w:val="both"/>
        <w:rPr>
          <w:rFonts w:cs="Calibri"/>
          <w:sz w:val="20"/>
          <w:szCs w:val="20"/>
        </w:rPr>
      </w:pPr>
      <w:r w:rsidRPr="005E60BB">
        <w:rPr>
          <w:rFonts w:cs="Calibri"/>
          <w:sz w:val="20"/>
          <w:szCs w:val="20"/>
        </w:rPr>
        <w:t>je</w:t>
      </w:r>
      <w:r w:rsidRPr="005E60BB">
        <w:rPr>
          <w:rFonts w:eastAsia="TimesNewRoman" w:cs="Calibri"/>
          <w:sz w:val="20"/>
          <w:szCs w:val="20"/>
        </w:rPr>
        <w:t>ż</w:t>
      </w:r>
      <w:r w:rsidRPr="005E60BB">
        <w:rPr>
          <w:rFonts w:cs="Calibri"/>
          <w:sz w:val="20"/>
          <w:szCs w:val="20"/>
        </w:rPr>
        <w:t>eli wady uniemo</w:t>
      </w:r>
      <w:r w:rsidRPr="005E60BB">
        <w:rPr>
          <w:rFonts w:eastAsia="TimesNewRoman" w:cs="Calibri"/>
          <w:sz w:val="20"/>
          <w:szCs w:val="20"/>
        </w:rPr>
        <w:t>ż</w:t>
      </w:r>
      <w:r w:rsidRPr="005E60BB">
        <w:rPr>
          <w:rFonts w:cs="Calibri"/>
          <w:sz w:val="20"/>
          <w:szCs w:val="20"/>
        </w:rPr>
        <w:t>liwiaj</w:t>
      </w:r>
      <w:r w:rsidRPr="005E60BB">
        <w:rPr>
          <w:rFonts w:eastAsia="TimesNewRoman" w:cs="Calibri"/>
          <w:sz w:val="20"/>
          <w:szCs w:val="20"/>
        </w:rPr>
        <w:t xml:space="preserve">ą </w:t>
      </w:r>
      <w:r w:rsidRPr="005E60BB">
        <w:rPr>
          <w:rFonts w:cs="Calibri"/>
          <w:sz w:val="20"/>
          <w:szCs w:val="20"/>
        </w:rPr>
        <w:t xml:space="preserve">korzystanie z przedmiotu umowy zgodnie z przeznaczeniem, Zamawiający </w:t>
      </w:r>
      <w:r w:rsidRPr="005E60BB">
        <w:rPr>
          <w:rFonts w:eastAsia="TimesNewRoman" w:cs="Calibri"/>
          <w:sz w:val="20"/>
          <w:szCs w:val="20"/>
        </w:rPr>
        <w:t>żą</w:t>
      </w:r>
      <w:r w:rsidRPr="005E60BB">
        <w:rPr>
          <w:rFonts w:cs="Calibri"/>
          <w:sz w:val="20"/>
          <w:szCs w:val="20"/>
        </w:rPr>
        <w:t>da</w:t>
      </w:r>
      <w:r w:rsidRPr="005E60BB">
        <w:rPr>
          <w:rFonts w:eastAsia="TimesNewRoman" w:cs="Calibri"/>
          <w:sz w:val="20"/>
          <w:szCs w:val="20"/>
        </w:rPr>
        <w:t xml:space="preserve"> od Wykonawcy </w:t>
      </w:r>
      <w:r w:rsidRPr="005E60BB">
        <w:rPr>
          <w:rFonts w:cs="Calibri"/>
          <w:sz w:val="20"/>
          <w:szCs w:val="20"/>
        </w:rPr>
        <w:t>wykonania w wyznaczonym przez Zamawiającego technicznie uzasadnionym terminie przedmiotu umowy po raz drugi wył</w:t>
      </w:r>
      <w:r w:rsidRPr="005E60BB">
        <w:rPr>
          <w:rFonts w:eastAsia="TimesNewRoman" w:cs="Calibri"/>
          <w:sz w:val="20"/>
          <w:szCs w:val="20"/>
        </w:rPr>
        <w:t>ą</w:t>
      </w:r>
      <w:r w:rsidRPr="005E60BB">
        <w:rPr>
          <w:rFonts w:cs="Calibri"/>
          <w:sz w:val="20"/>
          <w:szCs w:val="20"/>
        </w:rPr>
        <w:t>cznie na jego koszt. W przypadku nieterminowego wykonania po raz drugi przedmiotu umowy, Zamawiający mo</w:t>
      </w:r>
      <w:r w:rsidRPr="005E60BB">
        <w:rPr>
          <w:rFonts w:eastAsia="TimesNewRoman" w:cs="Calibri"/>
          <w:sz w:val="20"/>
          <w:szCs w:val="20"/>
        </w:rPr>
        <w:t>ż</w:t>
      </w:r>
      <w:r w:rsidRPr="005E60BB">
        <w:rPr>
          <w:rFonts w:cs="Calibri"/>
          <w:sz w:val="20"/>
          <w:szCs w:val="20"/>
        </w:rPr>
        <w:t>e zleci</w:t>
      </w:r>
      <w:r w:rsidRPr="005E60BB">
        <w:rPr>
          <w:rFonts w:eastAsia="TimesNewRoman" w:cs="Calibri"/>
          <w:sz w:val="20"/>
          <w:szCs w:val="20"/>
        </w:rPr>
        <w:t xml:space="preserve">ć </w:t>
      </w:r>
      <w:r w:rsidRPr="005E60BB">
        <w:rPr>
          <w:rFonts w:cs="Calibri"/>
          <w:sz w:val="20"/>
          <w:szCs w:val="20"/>
        </w:rPr>
        <w:t>wykonanie przedmiotu umowy innemu podmiotowi na koszt</w:t>
      </w:r>
      <w:r w:rsidRPr="005E60BB">
        <w:rPr>
          <w:rFonts w:eastAsia="TimesNewRoman" w:cs="Calibri"/>
          <w:sz w:val="20"/>
          <w:szCs w:val="20"/>
        </w:rPr>
        <w:t xml:space="preserve"> </w:t>
      </w:r>
      <w:r w:rsidRPr="005E60BB">
        <w:rPr>
          <w:rFonts w:cs="Calibri"/>
          <w:sz w:val="20"/>
          <w:szCs w:val="20"/>
        </w:rPr>
        <w:t>Wykonawc</w:t>
      </w:r>
      <w:r w:rsidRPr="005E60BB">
        <w:rPr>
          <w:rFonts w:eastAsia="TimesNewRoman" w:cs="Calibri"/>
          <w:sz w:val="20"/>
          <w:szCs w:val="20"/>
        </w:rPr>
        <w:t>y lub odstąpić od umowy z winy Wykonawcy i żą</w:t>
      </w:r>
      <w:r w:rsidRPr="005E60BB">
        <w:rPr>
          <w:rFonts w:cs="Calibri"/>
          <w:sz w:val="20"/>
          <w:szCs w:val="20"/>
        </w:rPr>
        <w:t>da</w:t>
      </w:r>
      <w:r w:rsidRPr="005E60BB">
        <w:rPr>
          <w:rFonts w:eastAsia="TimesNewRoman" w:cs="Calibri"/>
          <w:sz w:val="20"/>
          <w:szCs w:val="20"/>
        </w:rPr>
        <w:t xml:space="preserve">ć </w:t>
      </w:r>
      <w:r w:rsidRPr="005E60BB">
        <w:rPr>
          <w:rFonts w:cs="Calibri"/>
          <w:sz w:val="20"/>
          <w:szCs w:val="20"/>
        </w:rPr>
        <w:t>kar umownych na zasadach okre</w:t>
      </w:r>
      <w:r w:rsidRPr="005E60BB">
        <w:rPr>
          <w:rFonts w:eastAsia="TimesNewRoman" w:cs="Calibri"/>
          <w:sz w:val="20"/>
          <w:szCs w:val="20"/>
        </w:rPr>
        <w:t>ś</w:t>
      </w:r>
      <w:r w:rsidRPr="005E60BB">
        <w:rPr>
          <w:rFonts w:cs="Calibri"/>
          <w:sz w:val="20"/>
          <w:szCs w:val="20"/>
        </w:rPr>
        <w:t>lonych w § 19 ust. 1 pkt 2 umowy.</w:t>
      </w:r>
    </w:p>
    <w:p w14:paraId="7FFC52B4" w14:textId="492B7627" w:rsidR="00B57F30" w:rsidRPr="005E60BB" w:rsidRDefault="00B41328" w:rsidP="006B1F12">
      <w:pPr>
        <w:numPr>
          <w:ilvl w:val="0"/>
          <w:numId w:val="195"/>
        </w:numPr>
        <w:tabs>
          <w:tab w:val="left" w:pos="426"/>
        </w:tabs>
        <w:spacing w:after="0" w:line="240" w:lineRule="auto"/>
        <w:ind w:left="425" w:hanging="425"/>
        <w:jc w:val="both"/>
        <w:rPr>
          <w:rFonts w:cs="Calibri"/>
          <w:sz w:val="20"/>
          <w:szCs w:val="20"/>
        </w:rPr>
      </w:pPr>
      <w:r w:rsidRPr="005E60BB">
        <w:rPr>
          <w:rFonts w:cs="Calibri"/>
          <w:sz w:val="20"/>
          <w:szCs w:val="20"/>
        </w:rPr>
        <w:t>W przypadku ostatecznego odbioru całego przedmiotu umowy, Zamawiaj</w:t>
      </w:r>
      <w:r w:rsidRPr="005E60BB">
        <w:rPr>
          <w:rFonts w:eastAsia="TimesNewRoman" w:cs="Calibri"/>
          <w:sz w:val="20"/>
          <w:szCs w:val="20"/>
        </w:rPr>
        <w:t>ą</w:t>
      </w:r>
      <w:r w:rsidRPr="005E60BB">
        <w:rPr>
          <w:rFonts w:cs="Calibri"/>
          <w:sz w:val="20"/>
          <w:szCs w:val="20"/>
        </w:rPr>
        <w:t>cy wyznacza Wykonawcy termin odbioru przedmiotu umowy nie pó</w:t>
      </w:r>
      <w:r w:rsidRPr="005E60BB">
        <w:rPr>
          <w:rFonts w:eastAsia="TimesNewRoman" w:cs="Calibri"/>
          <w:sz w:val="20"/>
          <w:szCs w:val="20"/>
        </w:rPr>
        <w:t>ź</w:t>
      </w:r>
      <w:r w:rsidRPr="005E60BB">
        <w:rPr>
          <w:rFonts w:cs="Calibri"/>
          <w:sz w:val="20"/>
          <w:szCs w:val="20"/>
        </w:rPr>
        <w:t>niej ni</w:t>
      </w:r>
      <w:r w:rsidRPr="005E60BB">
        <w:rPr>
          <w:rFonts w:eastAsia="TimesNewRoman" w:cs="Calibri"/>
          <w:sz w:val="20"/>
          <w:szCs w:val="20"/>
        </w:rPr>
        <w:t xml:space="preserve">ż </w:t>
      </w:r>
      <w:r w:rsidRPr="005E60BB">
        <w:rPr>
          <w:rFonts w:cs="Calibri"/>
          <w:sz w:val="20"/>
          <w:szCs w:val="20"/>
        </w:rPr>
        <w:t>30 dni przed dat</w:t>
      </w:r>
      <w:r w:rsidRPr="005E60BB">
        <w:rPr>
          <w:rFonts w:eastAsia="TimesNewRoman" w:cs="Calibri"/>
          <w:sz w:val="20"/>
          <w:szCs w:val="20"/>
        </w:rPr>
        <w:t xml:space="preserve">ą </w:t>
      </w:r>
      <w:r w:rsidRPr="005E60BB">
        <w:rPr>
          <w:rFonts w:cs="Calibri"/>
          <w:sz w:val="20"/>
          <w:szCs w:val="20"/>
        </w:rPr>
        <w:t>upływu okresu rękojmi za wady i gwarancji. W przypadku stwierdzenia ewentualnych wad i usterek Zamawiaj</w:t>
      </w:r>
      <w:r w:rsidRPr="005E60BB">
        <w:rPr>
          <w:rFonts w:eastAsia="TimesNewRoman" w:cs="Calibri"/>
          <w:sz w:val="20"/>
          <w:szCs w:val="20"/>
        </w:rPr>
        <w:t>ą</w:t>
      </w:r>
      <w:r w:rsidRPr="005E60BB">
        <w:rPr>
          <w:rFonts w:cs="Calibri"/>
          <w:sz w:val="20"/>
          <w:szCs w:val="20"/>
        </w:rPr>
        <w:t>cy wyznacza Wykonawcy termin na ich usuni</w:t>
      </w:r>
      <w:r w:rsidRPr="005E60BB">
        <w:rPr>
          <w:rFonts w:eastAsia="TimesNewRoman" w:cs="Calibri"/>
          <w:sz w:val="20"/>
          <w:szCs w:val="20"/>
        </w:rPr>
        <w:t>ę</w:t>
      </w:r>
      <w:r w:rsidRPr="005E60BB">
        <w:rPr>
          <w:rFonts w:cs="Calibri"/>
          <w:sz w:val="20"/>
          <w:szCs w:val="20"/>
        </w:rPr>
        <w:t>cie. Jeżeli wystąpi opó</w:t>
      </w:r>
      <w:r w:rsidRPr="005E60BB">
        <w:rPr>
          <w:rFonts w:eastAsia="TimesNewRoman" w:cs="Calibri"/>
          <w:sz w:val="20"/>
          <w:szCs w:val="20"/>
        </w:rPr>
        <w:t>ź</w:t>
      </w:r>
      <w:r w:rsidRPr="005E60BB">
        <w:rPr>
          <w:rFonts w:cs="Calibri"/>
          <w:sz w:val="20"/>
          <w:szCs w:val="20"/>
        </w:rPr>
        <w:t>nienie w terminie usuni</w:t>
      </w:r>
      <w:r w:rsidRPr="005E60BB">
        <w:rPr>
          <w:rFonts w:eastAsia="TimesNewRoman" w:cs="Calibri"/>
          <w:sz w:val="20"/>
          <w:szCs w:val="20"/>
        </w:rPr>
        <w:t>ę</w:t>
      </w:r>
      <w:r w:rsidRPr="005E60BB">
        <w:rPr>
          <w:rFonts w:cs="Calibri"/>
          <w:sz w:val="20"/>
          <w:szCs w:val="20"/>
        </w:rPr>
        <w:t>cia wad w stosunku do wyznaczonego terminu, Zamawiający mo</w:t>
      </w:r>
      <w:r w:rsidRPr="005E60BB">
        <w:rPr>
          <w:rFonts w:eastAsia="TimesNewRoman" w:cs="Calibri"/>
          <w:sz w:val="20"/>
          <w:szCs w:val="20"/>
        </w:rPr>
        <w:t>ż</w:t>
      </w:r>
      <w:r w:rsidRPr="005E60BB">
        <w:rPr>
          <w:rFonts w:cs="Calibri"/>
          <w:sz w:val="20"/>
          <w:szCs w:val="20"/>
        </w:rPr>
        <w:t xml:space="preserve">e </w:t>
      </w:r>
      <w:r w:rsidRPr="005E60BB">
        <w:rPr>
          <w:rFonts w:eastAsia="TimesNewRoman" w:cs="Calibri"/>
          <w:sz w:val="20"/>
          <w:szCs w:val="20"/>
        </w:rPr>
        <w:t>żą</w:t>
      </w:r>
      <w:r w:rsidRPr="005E60BB">
        <w:rPr>
          <w:rFonts w:cs="Calibri"/>
          <w:sz w:val="20"/>
          <w:szCs w:val="20"/>
        </w:rPr>
        <w:t>da</w:t>
      </w:r>
      <w:r w:rsidRPr="005E60BB">
        <w:rPr>
          <w:rFonts w:eastAsia="TimesNewRoman" w:cs="Calibri"/>
          <w:sz w:val="20"/>
          <w:szCs w:val="20"/>
        </w:rPr>
        <w:t xml:space="preserve">ć </w:t>
      </w:r>
      <w:r w:rsidRPr="005E60BB">
        <w:rPr>
          <w:rFonts w:cs="Calibri"/>
          <w:sz w:val="20"/>
          <w:szCs w:val="20"/>
        </w:rPr>
        <w:t>kar umownych na zasadach okre</w:t>
      </w:r>
      <w:r w:rsidRPr="005E60BB">
        <w:rPr>
          <w:rFonts w:eastAsia="TimesNewRoman" w:cs="Calibri"/>
          <w:sz w:val="20"/>
          <w:szCs w:val="20"/>
        </w:rPr>
        <w:t>ś</w:t>
      </w:r>
      <w:r w:rsidRPr="005E60BB">
        <w:rPr>
          <w:rFonts w:cs="Calibri"/>
          <w:sz w:val="20"/>
          <w:szCs w:val="20"/>
        </w:rPr>
        <w:t xml:space="preserve">lonych w § </w:t>
      </w:r>
      <w:r w:rsidR="004123FE" w:rsidRPr="005E60BB">
        <w:rPr>
          <w:rFonts w:cs="Calibri"/>
          <w:sz w:val="20"/>
          <w:szCs w:val="20"/>
        </w:rPr>
        <w:t>21</w:t>
      </w:r>
      <w:r w:rsidRPr="005E60BB">
        <w:rPr>
          <w:rFonts w:cs="Calibri"/>
          <w:sz w:val="20"/>
          <w:szCs w:val="20"/>
        </w:rPr>
        <w:t xml:space="preserve"> ust. 1 pkt 2.</w:t>
      </w:r>
    </w:p>
    <w:p w14:paraId="0DFDD1E8" w14:textId="00D92EE2" w:rsidR="00B57F30" w:rsidRPr="005E60BB" w:rsidRDefault="00B41328" w:rsidP="006B1F12">
      <w:pPr>
        <w:numPr>
          <w:ilvl w:val="0"/>
          <w:numId w:val="196"/>
        </w:numPr>
        <w:tabs>
          <w:tab w:val="left" w:pos="426"/>
        </w:tabs>
        <w:spacing w:after="0" w:line="240" w:lineRule="auto"/>
        <w:ind w:left="425" w:hanging="425"/>
        <w:jc w:val="both"/>
        <w:rPr>
          <w:rFonts w:cs="Calibri"/>
          <w:sz w:val="20"/>
          <w:szCs w:val="20"/>
        </w:rPr>
      </w:pPr>
      <w:r w:rsidRPr="005E60BB">
        <w:rPr>
          <w:rFonts w:cs="Calibri"/>
          <w:sz w:val="20"/>
          <w:szCs w:val="20"/>
        </w:rPr>
        <w:t xml:space="preserve">Strony dopuszczają możliwość podpisania za obustronną zgodą Protokołu Odbioru Końcowego </w:t>
      </w:r>
      <w:r w:rsidR="004123FE" w:rsidRPr="005E60BB">
        <w:rPr>
          <w:rFonts w:cs="Calibri"/>
          <w:sz w:val="20"/>
          <w:szCs w:val="20"/>
        </w:rPr>
        <w:t>Robót Budowlanych (Etap II)</w:t>
      </w:r>
      <w:r w:rsidRPr="005E60BB">
        <w:rPr>
          <w:rFonts w:cs="Calibri"/>
          <w:sz w:val="20"/>
          <w:szCs w:val="20"/>
        </w:rPr>
        <w:t xml:space="preserve"> z usterkami nieistotnymi, nie mającymi wpływu na prawidłową eksploatację przedmiotu umowy, z jednoczesnym obowiązkiem po stronie Wykonawcy usunięcia tych usterek w okresie gwarancji w terminie wyznaczonym przez Zamawiającego pod rygorem naliczenia kar umownych</w:t>
      </w:r>
      <w:r w:rsidRPr="005E60BB">
        <w:t xml:space="preserve"> </w:t>
      </w:r>
      <w:r w:rsidRPr="005E60BB">
        <w:rPr>
          <w:rFonts w:cs="Calibri"/>
          <w:sz w:val="20"/>
          <w:szCs w:val="20"/>
        </w:rPr>
        <w:t>lub możliwością zlecenia wykonania zastępczego usterek na koszt Wykonawcy.</w:t>
      </w:r>
    </w:p>
    <w:p w14:paraId="5D6A7756" w14:textId="77777777" w:rsidR="00B57F30" w:rsidRPr="005E60BB" w:rsidRDefault="00B41328" w:rsidP="006B1F12">
      <w:pPr>
        <w:numPr>
          <w:ilvl w:val="0"/>
          <w:numId w:val="197"/>
        </w:numPr>
        <w:tabs>
          <w:tab w:val="left" w:pos="426"/>
        </w:tabs>
        <w:spacing w:after="0" w:line="240" w:lineRule="auto"/>
        <w:ind w:left="425" w:hanging="425"/>
        <w:jc w:val="both"/>
        <w:rPr>
          <w:rFonts w:cs="Calibri"/>
          <w:sz w:val="20"/>
          <w:szCs w:val="20"/>
        </w:rPr>
      </w:pPr>
      <w:r w:rsidRPr="005E60BB">
        <w:rPr>
          <w:rFonts w:cs="Calibri"/>
          <w:sz w:val="20"/>
          <w:szCs w:val="20"/>
        </w:rPr>
        <w:t>Zamawiający zastrzega sobie prawo do przeprowadzenia corocznych przeglądów gwarancyjnych. Zamawiający poinformuje Wykonawcę na piśmie o terminie przeglądu gwarancyjnego, z co najmniej 7 dniowym wyprzedzeniem. Wykonawca ma obowiązek wyznaczenia swojego przedstawiciela, który będzie uczestniczył w tych przeglądach.</w:t>
      </w:r>
    </w:p>
    <w:p w14:paraId="58711813" w14:textId="77777777" w:rsidR="00B57F30" w:rsidRPr="005E60BB" w:rsidRDefault="00B41328" w:rsidP="006B1F12">
      <w:pPr>
        <w:numPr>
          <w:ilvl w:val="0"/>
          <w:numId w:val="198"/>
        </w:numPr>
        <w:tabs>
          <w:tab w:val="left" w:pos="426"/>
        </w:tabs>
        <w:spacing w:after="0" w:line="240" w:lineRule="auto"/>
        <w:ind w:left="425" w:hanging="425"/>
        <w:jc w:val="both"/>
        <w:rPr>
          <w:rFonts w:cs="Calibri"/>
          <w:sz w:val="20"/>
          <w:szCs w:val="20"/>
        </w:rPr>
      </w:pPr>
      <w:r w:rsidRPr="005E60BB">
        <w:rPr>
          <w:rFonts w:cs="Calibri"/>
          <w:sz w:val="20"/>
          <w:szCs w:val="20"/>
        </w:rPr>
        <w:t>W przypadku, gdy Wykonawca nie przyst</w:t>
      </w:r>
      <w:r w:rsidRPr="005E60BB">
        <w:rPr>
          <w:rFonts w:eastAsia="TimesNewRoman" w:cs="Calibri"/>
          <w:sz w:val="20"/>
          <w:szCs w:val="20"/>
        </w:rPr>
        <w:t>ą</w:t>
      </w:r>
      <w:r w:rsidRPr="005E60BB">
        <w:rPr>
          <w:rFonts w:cs="Calibri"/>
          <w:sz w:val="20"/>
          <w:szCs w:val="20"/>
        </w:rPr>
        <w:t>pi do któregokolwiek odbioru lub przeglądu gwarancyjnego, Zamawiaj</w:t>
      </w:r>
      <w:r w:rsidRPr="005E60BB">
        <w:rPr>
          <w:rFonts w:eastAsia="TimesNewRoman" w:cs="Calibri"/>
          <w:sz w:val="20"/>
          <w:szCs w:val="20"/>
        </w:rPr>
        <w:t>ą</w:t>
      </w:r>
      <w:r w:rsidRPr="005E60BB">
        <w:rPr>
          <w:rFonts w:cs="Calibri"/>
          <w:sz w:val="20"/>
          <w:szCs w:val="20"/>
        </w:rPr>
        <w:t>cy przeprowadzi stosowne czynności związane z odbiorem lub przeglądem bez jego obecności ze skutkiem wiążącym dla Wykonawcy, w szczególności w zakresie stwierdzonych wad lub usterek w przedmiocie umowy.</w:t>
      </w:r>
    </w:p>
    <w:p w14:paraId="05B57815" w14:textId="77777777" w:rsidR="00B57F30" w:rsidRPr="005E60BB" w:rsidRDefault="00B57F30">
      <w:pPr>
        <w:spacing w:after="0"/>
        <w:jc w:val="center"/>
        <w:rPr>
          <w:rFonts w:cs="Calibri"/>
          <w:b/>
          <w:sz w:val="20"/>
          <w:szCs w:val="20"/>
        </w:rPr>
      </w:pPr>
    </w:p>
    <w:p w14:paraId="1DCC75AD" w14:textId="0FB40878" w:rsidR="00B57F30" w:rsidRPr="005E60BB" w:rsidRDefault="00B41328">
      <w:pPr>
        <w:spacing w:after="0"/>
        <w:jc w:val="center"/>
        <w:rPr>
          <w:rFonts w:cs="Calibri"/>
          <w:b/>
          <w:sz w:val="20"/>
          <w:szCs w:val="20"/>
        </w:rPr>
      </w:pPr>
      <w:r w:rsidRPr="005E60BB">
        <w:rPr>
          <w:rFonts w:cs="Calibri"/>
          <w:b/>
          <w:sz w:val="20"/>
          <w:szCs w:val="20"/>
        </w:rPr>
        <w:t xml:space="preserve">§ </w:t>
      </w:r>
      <w:r w:rsidR="006561C3" w:rsidRPr="005E60BB">
        <w:rPr>
          <w:rFonts w:cs="Calibri"/>
          <w:b/>
          <w:sz w:val="20"/>
          <w:szCs w:val="20"/>
        </w:rPr>
        <w:t>16</w:t>
      </w:r>
    </w:p>
    <w:p w14:paraId="47CB4297" w14:textId="77777777" w:rsidR="00B57F30" w:rsidRPr="005E60BB" w:rsidRDefault="00B41328">
      <w:pPr>
        <w:spacing w:after="0"/>
        <w:jc w:val="center"/>
        <w:rPr>
          <w:rFonts w:cs="Calibri"/>
          <w:b/>
          <w:sz w:val="20"/>
          <w:szCs w:val="20"/>
        </w:rPr>
      </w:pPr>
      <w:r w:rsidRPr="005E60BB">
        <w:rPr>
          <w:rFonts w:cs="Calibri"/>
          <w:b/>
          <w:sz w:val="20"/>
          <w:szCs w:val="20"/>
        </w:rPr>
        <w:t>PRAWA AUTORSKIE DO DOKUMENTACJI PROJEKTOWEJ</w:t>
      </w:r>
    </w:p>
    <w:p w14:paraId="5BC68567" w14:textId="77777777" w:rsidR="00B57F30" w:rsidRPr="005E60BB" w:rsidRDefault="00B41328" w:rsidP="006B1F12">
      <w:pPr>
        <w:widowControl w:val="0"/>
        <w:numPr>
          <w:ilvl w:val="0"/>
          <w:numId w:val="199"/>
        </w:numPr>
        <w:tabs>
          <w:tab w:val="left" w:pos="426"/>
        </w:tabs>
        <w:spacing w:after="0" w:line="240" w:lineRule="auto"/>
        <w:ind w:left="426"/>
        <w:jc w:val="both"/>
        <w:rPr>
          <w:rFonts w:cs="Calibri"/>
          <w:sz w:val="20"/>
          <w:szCs w:val="20"/>
        </w:rPr>
      </w:pPr>
      <w:r w:rsidRPr="005E60BB">
        <w:rPr>
          <w:rFonts w:cs="Calibri"/>
          <w:sz w:val="20"/>
          <w:szCs w:val="20"/>
        </w:rPr>
        <w:t>Przedmiot umowy w zakresie dotyczącym sporządzonej przez Wykonawcę dokumentacji projektowej, Specyfikacji technicznych wykonania i odbioru robót oraz dokumentacji powykonawczej, zwanej dalej „utworem”, stanowi utwór i podlega ochronie zgodnie z przepisami ustawy z dnia 4 lutego 1994 r. o prawie autorskim i prawach pokrewnych (</w:t>
      </w:r>
      <w:proofErr w:type="spellStart"/>
      <w:r w:rsidRPr="005E60BB">
        <w:rPr>
          <w:rFonts w:cs="Calibri"/>
          <w:sz w:val="20"/>
          <w:szCs w:val="20"/>
        </w:rPr>
        <w:t>t.j</w:t>
      </w:r>
      <w:proofErr w:type="spellEnd"/>
      <w:r w:rsidRPr="005E60BB">
        <w:rPr>
          <w:rFonts w:cs="Calibri"/>
          <w:sz w:val="20"/>
          <w:szCs w:val="20"/>
        </w:rPr>
        <w:t xml:space="preserve">. Dz. U. z 2022 r., poz. 2509 z </w:t>
      </w:r>
      <w:proofErr w:type="spellStart"/>
      <w:r w:rsidRPr="005E60BB">
        <w:rPr>
          <w:rFonts w:cs="Calibri"/>
          <w:sz w:val="20"/>
          <w:szCs w:val="20"/>
        </w:rPr>
        <w:t>późn</w:t>
      </w:r>
      <w:proofErr w:type="spellEnd"/>
      <w:r w:rsidRPr="005E60BB">
        <w:rPr>
          <w:rFonts w:cs="Calibri"/>
          <w:sz w:val="20"/>
          <w:szCs w:val="20"/>
        </w:rPr>
        <w:t>. zm.).</w:t>
      </w:r>
    </w:p>
    <w:p w14:paraId="69F8A57E" w14:textId="77777777" w:rsidR="00B57F30" w:rsidRPr="005E60BB" w:rsidRDefault="00B41328" w:rsidP="006B1F12">
      <w:pPr>
        <w:widowControl w:val="0"/>
        <w:numPr>
          <w:ilvl w:val="0"/>
          <w:numId w:val="200"/>
        </w:numPr>
        <w:tabs>
          <w:tab w:val="left" w:pos="426"/>
        </w:tabs>
        <w:spacing w:after="0" w:line="240" w:lineRule="auto"/>
        <w:ind w:left="426"/>
        <w:jc w:val="both"/>
        <w:rPr>
          <w:rFonts w:cs="Calibri"/>
          <w:sz w:val="20"/>
          <w:szCs w:val="20"/>
        </w:rPr>
      </w:pPr>
      <w:r w:rsidRPr="005E60BB">
        <w:rPr>
          <w:rFonts w:cs="Calibri"/>
          <w:sz w:val="20"/>
          <w:szCs w:val="20"/>
        </w:rPr>
        <w:t>W ramach wykonania przedmiotu umowy w zakresie dokumentacji projektowej, Specyfikacji technicznych wykonania i odbioru robót oraz dokumentacji powykonawczej, Wykonawca przenosi na Zamawiającego w całości autorskie prawa majątkowe do dokumentacji będącej przedmiotem niniejszej umowy w zakresie znanych w chwili zawarcia niniejszej umowy pól eksploatacji, a w szczególności określonych w art. 50 ustawy z dnia 4 lutego 1994 r. o prawach autorskich i prawach pokrewnych (</w:t>
      </w:r>
      <w:proofErr w:type="spellStart"/>
      <w:r w:rsidRPr="005E60BB">
        <w:rPr>
          <w:rFonts w:cs="Calibri"/>
          <w:sz w:val="20"/>
          <w:szCs w:val="20"/>
        </w:rPr>
        <w:t>t.j</w:t>
      </w:r>
      <w:proofErr w:type="spellEnd"/>
      <w:r w:rsidRPr="005E60BB">
        <w:rPr>
          <w:rFonts w:cs="Calibri"/>
          <w:sz w:val="20"/>
          <w:szCs w:val="20"/>
        </w:rPr>
        <w:t xml:space="preserve">. Dz. U. z 2022 r., poz. 2509 z </w:t>
      </w:r>
      <w:proofErr w:type="spellStart"/>
      <w:r w:rsidRPr="005E60BB">
        <w:rPr>
          <w:rFonts w:cs="Calibri"/>
          <w:sz w:val="20"/>
          <w:szCs w:val="20"/>
        </w:rPr>
        <w:t>późn</w:t>
      </w:r>
      <w:proofErr w:type="spellEnd"/>
      <w:r w:rsidRPr="005E60BB">
        <w:rPr>
          <w:rFonts w:cs="Calibri"/>
          <w:sz w:val="20"/>
          <w:szCs w:val="20"/>
        </w:rPr>
        <w:t>. zm.).</w:t>
      </w:r>
    </w:p>
    <w:p w14:paraId="02F1D441" w14:textId="77777777" w:rsidR="00B57F30" w:rsidRPr="005E60BB" w:rsidRDefault="00B41328" w:rsidP="006B1F12">
      <w:pPr>
        <w:widowControl w:val="0"/>
        <w:numPr>
          <w:ilvl w:val="0"/>
          <w:numId w:val="201"/>
        </w:numPr>
        <w:tabs>
          <w:tab w:val="left" w:pos="426"/>
        </w:tabs>
        <w:spacing w:after="0" w:line="240" w:lineRule="auto"/>
        <w:ind w:left="426"/>
        <w:jc w:val="both"/>
        <w:rPr>
          <w:rFonts w:cs="Calibri"/>
          <w:sz w:val="20"/>
          <w:szCs w:val="20"/>
        </w:rPr>
      </w:pPr>
      <w:r w:rsidRPr="005E60BB">
        <w:rPr>
          <w:rFonts w:cs="Calibri"/>
          <w:sz w:val="20"/>
          <w:szCs w:val="20"/>
        </w:rPr>
        <w:t xml:space="preserve">Wykonawca przenosi na rzecz Zamawiającego autorskie prawa majątkowe do utworów wytworzonych w oparciu o niniejszą umowę, a Zamawiający nabywa te prawa z dniem przekazania mu odpowiedniej części dokumentacji projektowej oraz odpowiednio dokumentacji powykonawczej w wersji papierowej lub elektronicznej lub z dniem rozwiązania umowy lub odstąpienia od umowy, niezależnie od podstaw i przyczyn rozwiązania tej umowy w zakresie tej części dokumentacji, która została opracowana do dnia rozwiązania lub odstąpienia od umowy, wówczas Wykonawca bez składania dodatkowego oświadczenia </w:t>
      </w:r>
      <w:r w:rsidRPr="005E60BB">
        <w:rPr>
          <w:rFonts w:cs="Calibri"/>
          <w:sz w:val="20"/>
          <w:szCs w:val="20"/>
        </w:rPr>
        <w:lastRenderedPageBreak/>
        <w:t xml:space="preserve">woli przenosi na Zamawiającego niezależnie od wszelkich innych okoliczności, autorskie prawa majątkowe, o których mowa w ust. 2 niniejszego paragrafu. </w:t>
      </w:r>
    </w:p>
    <w:p w14:paraId="1268704C" w14:textId="77777777" w:rsidR="00B57F30" w:rsidRPr="005E60BB" w:rsidRDefault="00B41328" w:rsidP="006B1F12">
      <w:pPr>
        <w:widowControl w:val="0"/>
        <w:numPr>
          <w:ilvl w:val="0"/>
          <w:numId w:val="202"/>
        </w:numPr>
        <w:tabs>
          <w:tab w:val="left" w:pos="426"/>
        </w:tabs>
        <w:spacing w:after="0" w:line="240" w:lineRule="auto"/>
        <w:ind w:left="426"/>
        <w:jc w:val="both"/>
        <w:rPr>
          <w:rFonts w:cs="Calibri"/>
          <w:sz w:val="20"/>
          <w:szCs w:val="20"/>
        </w:rPr>
      </w:pPr>
      <w:r w:rsidRPr="005E60BB">
        <w:rPr>
          <w:rFonts w:cs="Calibri"/>
          <w:sz w:val="20"/>
          <w:szCs w:val="20"/>
        </w:rPr>
        <w:t>Zamawiający może wykonywać autorskie prawa majątkowe do dokumentacji projektowej, Specyfikacji technicznych wykonania i odbioru robót oraz dokumentacji powykonawczej stanowiącej przedmiot umowy jako całości, jak i do poszczególnych jej elementów, co oznacza nabycie przez Zamawiającego pełnego i nieograniczonego prawa do wykorzystywania dokumentacji, jej kopiowania i rozpowszechniania w całości oraz fragmentach, w dowolny sposób, jakimikolwiek środkami, a także w dowolnym zakresie w którym dla wprowadzenia, stosowania i przechowywania utworu niezbędne jest jego zwielokrotnienie, a także może ją przenosić na osoby trzecie lub wykorzystywać go w całości lub fragmentach. Zamawiający ma w szczególności prawo do przystosowywania utworu, zmiany układu lub jakichkolwiek innych zmian z zachowaniem praw osoby, która tych zmian dokonała, na co Wykonawca wyraża zgodę.</w:t>
      </w:r>
    </w:p>
    <w:p w14:paraId="4BA8CD4E" w14:textId="77777777" w:rsidR="00B57F30" w:rsidRPr="005E60BB" w:rsidRDefault="00B41328" w:rsidP="006B1F12">
      <w:pPr>
        <w:widowControl w:val="0"/>
        <w:numPr>
          <w:ilvl w:val="0"/>
          <w:numId w:val="203"/>
        </w:numPr>
        <w:tabs>
          <w:tab w:val="left" w:pos="426"/>
        </w:tabs>
        <w:spacing w:after="0" w:line="240" w:lineRule="auto"/>
        <w:ind w:left="426"/>
        <w:jc w:val="both"/>
        <w:rPr>
          <w:rFonts w:cs="Calibri"/>
          <w:sz w:val="20"/>
          <w:szCs w:val="20"/>
        </w:rPr>
      </w:pPr>
      <w:r w:rsidRPr="005E60BB">
        <w:rPr>
          <w:rFonts w:cs="Calibri"/>
          <w:sz w:val="20"/>
          <w:szCs w:val="20"/>
        </w:rPr>
        <w:t>Przeniesienie praw autorskich następuje między innymi na następujących polach eksploatacji:</w:t>
      </w:r>
    </w:p>
    <w:p w14:paraId="25D914EF" w14:textId="77777777" w:rsidR="00B57F30" w:rsidRPr="005E60BB" w:rsidRDefault="00B41328" w:rsidP="006B1F12">
      <w:pPr>
        <w:numPr>
          <w:ilvl w:val="0"/>
          <w:numId w:val="204"/>
        </w:numPr>
        <w:spacing w:after="0" w:line="240" w:lineRule="auto"/>
        <w:jc w:val="both"/>
        <w:rPr>
          <w:rFonts w:cs="Calibri"/>
          <w:sz w:val="20"/>
          <w:szCs w:val="20"/>
        </w:rPr>
      </w:pPr>
      <w:r w:rsidRPr="005E60BB">
        <w:rPr>
          <w:rFonts w:cs="Calibri"/>
          <w:sz w:val="20"/>
          <w:szCs w:val="20"/>
        </w:rPr>
        <w:t xml:space="preserve">wykonanie projektów budowlanych i wykonawczych przez innych projektantów na podstawie projektów budowlanych, wykonawczych lub powykonawczych, Specyfikacji technicznych wykonania i odbioru robót, będących przedmiotem niniejszej umowy, projektu budowlanego i późniejszych przebudów budynku przez innego projektanta, </w:t>
      </w:r>
    </w:p>
    <w:p w14:paraId="1404E85F" w14:textId="77777777" w:rsidR="00B57F30" w:rsidRPr="005E60BB" w:rsidRDefault="00B41328" w:rsidP="006B1F12">
      <w:pPr>
        <w:widowControl w:val="0"/>
        <w:numPr>
          <w:ilvl w:val="0"/>
          <w:numId w:val="205"/>
        </w:numPr>
        <w:spacing w:after="0" w:line="240" w:lineRule="auto"/>
        <w:jc w:val="both"/>
        <w:rPr>
          <w:rFonts w:cs="Calibri"/>
          <w:sz w:val="20"/>
          <w:szCs w:val="20"/>
        </w:rPr>
      </w:pPr>
      <w:r w:rsidRPr="005E60BB">
        <w:rPr>
          <w:rFonts w:cs="Calibri"/>
          <w:sz w:val="20"/>
          <w:szCs w:val="20"/>
        </w:rPr>
        <w:t>wykorzystanie dokumentacji do wszelkich celów związanych z budową, remontem i eksploatacją budynków, budowli oraz ich wyposażenia wykonanych na podstawie niniejszej umowy,</w:t>
      </w:r>
    </w:p>
    <w:p w14:paraId="1B534C4C" w14:textId="77777777" w:rsidR="00B57F30" w:rsidRPr="005E60BB" w:rsidRDefault="00B41328" w:rsidP="006B1F12">
      <w:pPr>
        <w:widowControl w:val="0"/>
        <w:numPr>
          <w:ilvl w:val="0"/>
          <w:numId w:val="206"/>
        </w:numPr>
        <w:spacing w:after="0" w:line="240" w:lineRule="auto"/>
        <w:jc w:val="both"/>
        <w:rPr>
          <w:rFonts w:cs="Calibri"/>
          <w:sz w:val="20"/>
          <w:szCs w:val="20"/>
        </w:rPr>
      </w:pPr>
      <w:r w:rsidRPr="005E60BB">
        <w:rPr>
          <w:rFonts w:cs="Calibri"/>
          <w:sz w:val="20"/>
          <w:szCs w:val="20"/>
        </w:rPr>
        <w:t xml:space="preserve">utrwalanie i zwielokrotnienie w dowolnej ilości wszelkimi technikami, w tym drukarską, cyfrową, reprograficzną, elektroniczną, fotograficzną, optyczną, laserową, poprzez zapis magnetyczny, wprowadzenie do druku, do obrotu, użyczanie lub najem oryginału albo egzemplarzy, w tym utrwalanie na wszelkich nośnikach, włączając w to także nośniki elektroniczne, optyczne, magnetyczne, dyskietki, CD-ROM, DVD, papier; </w:t>
      </w:r>
    </w:p>
    <w:p w14:paraId="65A2B388" w14:textId="77777777" w:rsidR="00B57F30" w:rsidRPr="005E60BB" w:rsidRDefault="00B41328" w:rsidP="006B1F12">
      <w:pPr>
        <w:numPr>
          <w:ilvl w:val="0"/>
          <w:numId w:val="207"/>
        </w:numPr>
        <w:spacing w:after="0" w:line="240" w:lineRule="auto"/>
        <w:jc w:val="both"/>
        <w:rPr>
          <w:rFonts w:cs="Calibri"/>
          <w:sz w:val="20"/>
          <w:szCs w:val="20"/>
        </w:rPr>
      </w:pPr>
      <w:r w:rsidRPr="005E60BB">
        <w:rPr>
          <w:rFonts w:cs="Calibri"/>
          <w:sz w:val="20"/>
          <w:szCs w:val="20"/>
        </w:rPr>
        <w:t>rozpowszechnianie dzieła w każdy sposób, w tym w ramach systemu on-line, sieci wewnętrznych typu Intranet, publicznego wystawiania, a także publicznego udostępniania w taki sposób, aby każdy mógł mieć do niego dostęp w miejscu i czasie przez siebie wybranym, bez żadnych ograniczeń ilościowych,</w:t>
      </w:r>
    </w:p>
    <w:p w14:paraId="2DCE63E4" w14:textId="77777777" w:rsidR="00B57F30" w:rsidRPr="005E60BB" w:rsidRDefault="00B41328" w:rsidP="006B1F12">
      <w:pPr>
        <w:numPr>
          <w:ilvl w:val="0"/>
          <w:numId w:val="208"/>
        </w:numPr>
        <w:spacing w:after="0" w:line="240" w:lineRule="auto"/>
        <w:jc w:val="both"/>
        <w:rPr>
          <w:rFonts w:cs="Calibri"/>
          <w:sz w:val="20"/>
          <w:szCs w:val="20"/>
        </w:rPr>
      </w:pPr>
      <w:r w:rsidRPr="005E60BB">
        <w:rPr>
          <w:rFonts w:cs="Calibri"/>
          <w:sz w:val="20"/>
          <w:szCs w:val="20"/>
        </w:rPr>
        <w:t xml:space="preserve">wprowadzanie poprawek i zmian do dokumentacji w trakcie budowy, </w:t>
      </w:r>
    </w:p>
    <w:p w14:paraId="61DAE27D" w14:textId="77777777" w:rsidR="00B57F30" w:rsidRPr="005E60BB" w:rsidRDefault="00B41328" w:rsidP="006B1F12">
      <w:pPr>
        <w:numPr>
          <w:ilvl w:val="0"/>
          <w:numId w:val="209"/>
        </w:numPr>
        <w:spacing w:after="0" w:line="240" w:lineRule="auto"/>
        <w:jc w:val="both"/>
        <w:rPr>
          <w:rFonts w:cs="Calibri"/>
          <w:sz w:val="20"/>
          <w:szCs w:val="20"/>
        </w:rPr>
      </w:pPr>
      <w:r w:rsidRPr="005E60BB">
        <w:rPr>
          <w:rFonts w:cs="Calibri"/>
          <w:sz w:val="20"/>
          <w:szCs w:val="20"/>
        </w:rPr>
        <w:t xml:space="preserve">wprowadzenie dokumentacji do pamięci komputera i rozpowszechnienie jej w formie elektronicznej, </w:t>
      </w:r>
    </w:p>
    <w:p w14:paraId="252FCC40" w14:textId="77777777" w:rsidR="00B57F30" w:rsidRPr="005E60BB" w:rsidRDefault="00B41328" w:rsidP="006B1F12">
      <w:pPr>
        <w:numPr>
          <w:ilvl w:val="0"/>
          <w:numId w:val="210"/>
        </w:numPr>
        <w:spacing w:after="0" w:line="240" w:lineRule="auto"/>
        <w:jc w:val="both"/>
        <w:rPr>
          <w:rFonts w:cs="Calibri"/>
          <w:sz w:val="20"/>
          <w:szCs w:val="20"/>
        </w:rPr>
      </w:pPr>
      <w:r w:rsidRPr="005E60BB">
        <w:rPr>
          <w:rFonts w:cs="Calibri"/>
          <w:sz w:val="20"/>
          <w:szCs w:val="20"/>
        </w:rPr>
        <w:t>wykorzystywanie przedmiotu umowy w sieci Internet, w szczególności poprzez publikowanie opracowanej dokumentacji, w tym na stronie internetowej Zamawiającego w zakresie uznanym przez Zamawiającego za niezbędny lub w innych sieciach,</w:t>
      </w:r>
    </w:p>
    <w:p w14:paraId="35BB69E0" w14:textId="77777777" w:rsidR="00B57F30" w:rsidRPr="005E60BB" w:rsidRDefault="00B41328" w:rsidP="006B1F12">
      <w:pPr>
        <w:numPr>
          <w:ilvl w:val="0"/>
          <w:numId w:val="211"/>
        </w:numPr>
        <w:spacing w:after="0" w:line="240" w:lineRule="auto"/>
        <w:jc w:val="both"/>
        <w:rPr>
          <w:rFonts w:cs="Calibri"/>
          <w:sz w:val="20"/>
          <w:szCs w:val="20"/>
        </w:rPr>
      </w:pPr>
      <w:r w:rsidRPr="005E60BB">
        <w:rPr>
          <w:rFonts w:cs="Calibri"/>
          <w:sz w:val="20"/>
          <w:szCs w:val="20"/>
        </w:rPr>
        <w:t>wykorzystywania dokumentacji w innych postępowaniach związanych z wykonaniem projektowanego przedsięwzięcia inwestycyjnego, w szczególności poprzez włączenie dokumentacji do specyfikacji istotnych warunków zamówienia oraz udostępnianie dokumentacji lub jej części potencjalnym wykonawcom inwestycji oraz wykorzystania jej w zakresie związanym z eksploatacją i użytkowaniem (w tym z przebudową), w szczególności udostępniania podmiotom ubiegającym się o udzielenie zamówienia publicznego na wykonanie robót budowlanych, w tym publikacji na stronie internetowej Zamawiającego, jako załączników do specyfikacji istotnych warunków zamówienia, w przypadku, gdy Wykonawca nie ukończy całości lub części robót określonych w niniejszej umowie,</w:t>
      </w:r>
    </w:p>
    <w:p w14:paraId="71D979CF" w14:textId="77777777" w:rsidR="00B57F30" w:rsidRPr="005E60BB" w:rsidRDefault="00B41328" w:rsidP="006B1F12">
      <w:pPr>
        <w:numPr>
          <w:ilvl w:val="0"/>
          <w:numId w:val="212"/>
        </w:numPr>
        <w:spacing w:after="0" w:line="240" w:lineRule="auto"/>
        <w:jc w:val="both"/>
        <w:rPr>
          <w:rFonts w:cs="Calibri"/>
          <w:sz w:val="20"/>
          <w:szCs w:val="20"/>
        </w:rPr>
      </w:pPr>
      <w:r w:rsidRPr="005E60BB">
        <w:rPr>
          <w:rFonts w:cs="Calibri"/>
          <w:sz w:val="20"/>
          <w:szCs w:val="20"/>
        </w:rPr>
        <w:t>prawa do opracowania utworu polegającego na sporządzeniu utworów zależnych i zezwalania na opracowania utworu innym podmiotom,</w:t>
      </w:r>
    </w:p>
    <w:p w14:paraId="3F22E652" w14:textId="77777777" w:rsidR="00B57F30" w:rsidRPr="005E60BB" w:rsidRDefault="00B41328" w:rsidP="006B1F12">
      <w:pPr>
        <w:numPr>
          <w:ilvl w:val="0"/>
          <w:numId w:val="213"/>
        </w:numPr>
        <w:spacing w:after="0" w:line="240" w:lineRule="auto"/>
        <w:jc w:val="both"/>
        <w:rPr>
          <w:rFonts w:cs="Calibri"/>
          <w:sz w:val="20"/>
          <w:szCs w:val="20"/>
        </w:rPr>
      </w:pPr>
      <w:r w:rsidRPr="005E60BB">
        <w:rPr>
          <w:rFonts w:cs="Calibri"/>
          <w:sz w:val="20"/>
          <w:szCs w:val="20"/>
        </w:rPr>
        <w:t>udostępniania odpowiednim organom na potrzeby wydania decyzji administracyjnych lub na potrzeby kontroli oraz udostępniania osobom trzecim w celu wykonania przez nie nadzoru nad wykonywaniem prac realizowanych na podstawie tych projektów,</w:t>
      </w:r>
    </w:p>
    <w:p w14:paraId="38EAB5D3" w14:textId="77777777" w:rsidR="00B57F30" w:rsidRPr="005E60BB" w:rsidRDefault="00B41328" w:rsidP="006B1F12">
      <w:pPr>
        <w:widowControl w:val="0"/>
        <w:numPr>
          <w:ilvl w:val="0"/>
          <w:numId w:val="214"/>
        </w:numPr>
        <w:spacing w:after="0" w:line="240" w:lineRule="auto"/>
        <w:jc w:val="both"/>
        <w:rPr>
          <w:rFonts w:cs="Calibri"/>
          <w:sz w:val="20"/>
          <w:szCs w:val="20"/>
        </w:rPr>
      </w:pPr>
      <w:r w:rsidRPr="005E60BB">
        <w:rPr>
          <w:rFonts w:cs="Calibri"/>
          <w:sz w:val="20"/>
          <w:szCs w:val="20"/>
        </w:rPr>
        <w:t>rozpowszechnianie i wystawianie w inny sposób niż określony powyżej (w tym publiczne wystawienie, wyświetlenie); publiczne odtwarzanie i wystawianie utworów, wykorzystanie w dowolnej formie prezentacji wizualnej w jakiejkolwiek formie znanej lub nieznanej chwili obecnej, w kraju i zagranicą.</w:t>
      </w:r>
    </w:p>
    <w:p w14:paraId="1F4E37EC" w14:textId="6482293B" w:rsidR="00B57F30" w:rsidRPr="005E60BB" w:rsidRDefault="00B41328" w:rsidP="00696946">
      <w:pPr>
        <w:widowControl w:val="0"/>
        <w:numPr>
          <w:ilvl w:val="0"/>
          <w:numId w:val="35"/>
        </w:numPr>
        <w:tabs>
          <w:tab w:val="left" w:pos="426"/>
        </w:tabs>
        <w:spacing w:after="0" w:line="240" w:lineRule="auto"/>
        <w:ind w:left="426"/>
        <w:jc w:val="both"/>
        <w:rPr>
          <w:rFonts w:cs="Calibri"/>
          <w:sz w:val="20"/>
          <w:szCs w:val="20"/>
        </w:rPr>
      </w:pPr>
      <w:r w:rsidRPr="005E60BB">
        <w:rPr>
          <w:rFonts w:cs="Calibri"/>
          <w:sz w:val="20"/>
          <w:szCs w:val="20"/>
        </w:rPr>
        <w:t>Na podstawie niniejszej umowy Wykonawca, z momentem, o którym mowa w § 1</w:t>
      </w:r>
      <w:r w:rsidR="00931661" w:rsidRPr="005E60BB">
        <w:rPr>
          <w:rFonts w:cs="Calibri"/>
          <w:sz w:val="20"/>
          <w:szCs w:val="20"/>
        </w:rPr>
        <w:t>6</w:t>
      </w:r>
      <w:r w:rsidRPr="005E60BB">
        <w:rPr>
          <w:rFonts w:cs="Calibri"/>
          <w:sz w:val="20"/>
          <w:szCs w:val="20"/>
        </w:rPr>
        <w:t xml:space="preserve"> ust. 3 Umowy, przekazuje Zamawiającemu wyłączne prawo do wykonywania zależnych praw autorskich do utworu, co do którego autorskie prawa majątkowe zostały przeniesione na Zamawiającego na podstawie niniejszej umowy, w tym dokonywanie zmian, przeróbek, adaptacji, włączanie w całości lub części do innych </w:t>
      </w:r>
      <w:r w:rsidRPr="005E60BB">
        <w:rPr>
          <w:rFonts w:cs="Calibri"/>
          <w:sz w:val="20"/>
          <w:szCs w:val="20"/>
        </w:rPr>
        <w:lastRenderedPageBreak/>
        <w:t>dokumentacji projektowych lub inwentaryzacyjnych.</w:t>
      </w:r>
    </w:p>
    <w:p w14:paraId="16C40B2A" w14:textId="77777777" w:rsidR="00B57F30" w:rsidRPr="005E60BB" w:rsidRDefault="00B41328" w:rsidP="00696946">
      <w:pPr>
        <w:widowControl w:val="0"/>
        <w:numPr>
          <w:ilvl w:val="0"/>
          <w:numId w:val="35"/>
        </w:numPr>
        <w:tabs>
          <w:tab w:val="left" w:pos="426"/>
        </w:tabs>
        <w:spacing w:after="0" w:line="240" w:lineRule="auto"/>
        <w:ind w:left="426"/>
        <w:jc w:val="both"/>
        <w:rPr>
          <w:rFonts w:cs="Calibri"/>
          <w:sz w:val="20"/>
          <w:szCs w:val="20"/>
        </w:rPr>
      </w:pPr>
      <w:r w:rsidRPr="005E60BB">
        <w:rPr>
          <w:rFonts w:cs="Calibri"/>
          <w:sz w:val="20"/>
          <w:szCs w:val="20"/>
        </w:rPr>
        <w:t>Wykonawca wyraża zgodę na dokonywanie przez Zamawiającego lub na jego zlecenie wszelkich aktualizacji i uzupełnień w zakresie dokumentacji będącej przedmiotem niniejszej umowy.</w:t>
      </w:r>
    </w:p>
    <w:p w14:paraId="79ED0719" w14:textId="77777777" w:rsidR="00B57F30" w:rsidRPr="005E60BB" w:rsidRDefault="00B41328" w:rsidP="00696946">
      <w:pPr>
        <w:widowControl w:val="0"/>
        <w:numPr>
          <w:ilvl w:val="0"/>
          <w:numId w:val="35"/>
        </w:numPr>
        <w:tabs>
          <w:tab w:val="left" w:pos="426"/>
        </w:tabs>
        <w:spacing w:after="0" w:line="240" w:lineRule="auto"/>
        <w:ind w:left="426"/>
        <w:jc w:val="both"/>
        <w:rPr>
          <w:rFonts w:cs="Calibri"/>
          <w:sz w:val="20"/>
          <w:szCs w:val="20"/>
        </w:rPr>
      </w:pPr>
      <w:r w:rsidRPr="005E60BB">
        <w:rPr>
          <w:rFonts w:cs="Calibri"/>
          <w:sz w:val="20"/>
          <w:szCs w:val="20"/>
        </w:rPr>
        <w:t>Wykonawca oświadcza, że wyraża zgodę na publikację dokumentacji będącej przedmiotem niniejszej umowy, w tym na stronie internetowej Zamawiającego w zakresie uznanym przez Zamawiającego za niezbędny oraz, iż uzyska zgodę na powyższe od wszystkich współautorów i autorów utworów zależnych.</w:t>
      </w:r>
    </w:p>
    <w:p w14:paraId="153636CE" w14:textId="77777777" w:rsidR="00B57F30" w:rsidRPr="005E60BB" w:rsidRDefault="00B41328" w:rsidP="00696946">
      <w:pPr>
        <w:widowControl w:val="0"/>
        <w:numPr>
          <w:ilvl w:val="0"/>
          <w:numId w:val="35"/>
        </w:numPr>
        <w:tabs>
          <w:tab w:val="left" w:pos="426"/>
        </w:tabs>
        <w:spacing w:after="0" w:line="240" w:lineRule="auto"/>
        <w:ind w:left="426"/>
        <w:jc w:val="both"/>
        <w:rPr>
          <w:rFonts w:cs="Calibri"/>
          <w:sz w:val="20"/>
          <w:szCs w:val="20"/>
        </w:rPr>
      </w:pPr>
      <w:r w:rsidRPr="005E60BB">
        <w:rPr>
          <w:rFonts w:cs="Calibri"/>
          <w:sz w:val="20"/>
          <w:szCs w:val="20"/>
        </w:rPr>
        <w:t>Zamawiający nabywa i jest uprawniony do wykonywania autorskich praw majątkowych i zależnych do utworu, jakim jest dokumentacja projektowa, Specyfikacja technicznych wykonania i odbioru robót oraz dokumentacja powykonawcza na wszystkich wskazanych powyżej polach eksploatacji bez obowiązku zapłaty dodatkowego wynagrodzenia dla Wykonawcy, wynagrodzenie z tytułu przeniesienia autorskich praw majątkowych i korzystania z zezwolenia do zależnych praw autorskich do utworu zawarte jest w wynagrodzeniu Wykonawcy wskazanym w § 8 ust. 1 niniejszej Umowy.</w:t>
      </w:r>
    </w:p>
    <w:p w14:paraId="5BE145E4" w14:textId="77777777" w:rsidR="00B57F30" w:rsidRPr="005E60BB" w:rsidRDefault="00B41328" w:rsidP="00696946">
      <w:pPr>
        <w:widowControl w:val="0"/>
        <w:numPr>
          <w:ilvl w:val="0"/>
          <w:numId w:val="35"/>
        </w:numPr>
        <w:tabs>
          <w:tab w:val="left" w:pos="426"/>
        </w:tabs>
        <w:spacing w:after="0" w:line="240" w:lineRule="auto"/>
        <w:ind w:left="426"/>
        <w:jc w:val="both"/>
        <w:rPr>
          <w:rFonts w:cs="Calibri"/>
          <w:sz w:val="20"/>
          <w:szCs w:val="20"/>
        </w:rPr>
      </w:pPr>
      <w:r w:rsidRPr="005E60BB">
        <w:rPr>
          <w:rFonts w:cs="Calibri"/>
          <w:sz w:val="20"/>
          <w:szCs w:val="20"/>
        </w:rPr>
        <w:t>Korzystanie z autorskich praw majątkowych oraz korzystanie z zezwolenia na wykonywanie autorskich praw zależnych do utworów będących przedmiotem niniejszej umowy nie może uchybiać autorskim prawom osobistym Wykonawcy, jednocześnie Wykonawca wyraża zgodę i zobowiązuje się względem Zamawiającego do ograniczenia korzystania z przyznanych mu na mocy art. 16 ustawy z dnia 4 lutego 1994 r. o prawie autorskim i prawach pokrewnych (</w:t>
      </w:r>
      <w:proofErr w:type="spellStart"/>
      <w:r w:rsidRPr="005E60BB">
        <w:rPr>
          <w:rFonts w:cs="Calibri"/>
          <w:sz w:val="20"/>
          <w:szCs w:val="20"/>
        </w:rPr>
        <w:t>t.j</w:t>
      </w:r>
      <w:proofErr w:type="spellEnd"/>
      <w:r w:rsidRPr="005E60BB">
        <w:rPr>
          <w:rFonts w:cs="Calibri"/>
          <w:sz w:val="20"/>
          <w:szCs w:val="20"/>
        </w:rPr>
        <w:t xml:space="preserve">. Dz.U. z 2022 r., poz. 2509 z </w:t>
      </w:r>
      <w:proofErr w:type="spellStart"/>
      <w:r w:rsidRPr="005E60BB">
        <w:rPr>
          <w:rFonts w:cs="Calibri"/>
          <w:sz w:val="20"/>
          <w:szCs w:val="20"/>
        </w:rPr>
        <w:t>późn</w:t>
      </w:r>
      <w:proofErr w:type="spellEnd"/>
      <w:r w:rsidRPr="005E60BB">
        <w:rPr>
          <w:rFonts w:cs="Calibri"/>
          <w:sz w:val="20"/>
          <w:szCs w:val="20"/>
        </w:rPr>
        <w:t>. zm.) autorskich prawa osobistych do autorstwa dzieła, w szczególności poprzez wyłączenie korzystania z prawa do nienaruszalności treści i formy utworu.</w:t>
      </w:r>
    </w:p>
    <w:p w14:paraId="6C43197C" w14:textId="77777777" w:rsidR="00B57F30" w:rsidRPr="005E60BB" w:rsidRDefault="00B41328" w:rsidP="00696946">
      <w:pPr>
        <w:widowControl w:val="0"/>
        <w:numPr>
          <w:ilvl w:val="0"/>
          <w:numId w:val="35"/>
        </w:numPr>
        <w:tabs>
          <w:tab w:val="left" w:pos="426"/>
        </w:tabs>
        <w:spacing w:after="0" w:line="240" w:lineRule="auto"/>
        <w:ind w:left="426"/>
        <w:jc w:val="both"/>
        <w:rPr>
          <w:rFonts w:cs="Calibri"/>
          <w:sz w:val="20"/>
          <w:szCs w:val="20"/>
        </w:rPr>
      </w:pPr>
      <w:r w:rsidRPr="005E60BB">
        <w:rPr>
          <w:rFonts w:cs="Calibri"/>
          <w:sz w:val="20"/>
          <w:szCs w:val="20"/>
        </w:rPr>
        <w:t>Z chwilą przejęcia przez Zamawiającego autorskich praw majątkowych do utworu przechodzi na Zamawiającego własność wydanych i przekazanych Zamawiającemu egzemplarzy odpowiedniej dokumentacji.</w:t>
      </w:r>
    </w:p>
    <w:p w14:paraId="6535AC32" w14:textId="77777777" w:rsidR="00B57F30" w:rsidRPr="005E60BB" w:rsidRDefault="00B41328" w:rsidP="00696946">
      <w:pPr>
        <w:widowControl w:val="0"/>
        <w:numPr>
          <w:ilvl w:val="0"/>
          <w:numId w:val="35"/>
        </w:numPr>
        <w:tabs>
          <w:tab w:val="left" w:pos="426"/>
        </w:tabs>
        <w:spacing w:after="0" w:line="240" w:lineRule="auto"/>
        <w:ind w:left="426"/>
        <w:jc w:val="both"/>
        <w:rPr>
          <w:rFonts w:cs="Calibri"/>
          <w:sz w:val="20"/>
          <w:szCs w:val="20"/>
        </w:rPr>
      </w:pPr>
      <w:r w:rsidRPr="005E60BB">
        <w:rPr>
          <w:rFonts w:cs="Calibri"/>
          <w:sz w:val="20"/>
          <w:szCs w:val="20"/>
        </w:rPr>
        <w:t>Wykonawca oświadcza, że przedmiot umowy, w części dotyczącej dokumentacji, w tym projektowej, Specyfikacji technicznych wykonania i odbioru robót oraz dokumentacji powykonawczej stanowić będzie jego własność i nie będzie obciążony żadnymi prawami ani roszczeniami osób trzecich, a w razie użycia podwykonawców, Wykonawca zabezpieczy sobie nabycie wyłącznego prawa własności oraz wszelkich majątkowych praw autorskich i autorskich prawa zależnych do utworów wytworzonych i przekazanych Zamawiającemu w ramach wykonania niniejszej umowy, celem dalszego przekazania praw Zamawiającemu, zgodnie z powyższymi ustępami.</w:t>
      </w:r>
    </w:p>
    <w:p w14:paraId="71DCF11B" w14:textId="14B4C7CC" w:rsidR="0080752A" w:rsidRPr="005E60BB" w:rsidRDefault="00B41328" w:rsidP="006561C3">
      <w:pPr>
        <w:widowControl w:val="0"/>
        <w:numPr>
          <w:ilvl w:val="0"/>
          <w:numId w:val="35"/>
        </w:numPr>
        <w:tabs>
          <w:tab w:val="left" w:pos="426"/>
        </w:tabs>
        <w:spacing w:after="0" w:line="240" w:lineRule="auto"/>
        <w:ind w:left="426"/>
        <w:jc w:val="both"/>
        <w:rPr>
          <w:rFonts w:cs="Calibri"/>
          <w:sz w:val="20"/>
          <w:szCs w:val="20"/>
        </w:rPr>
      </w:pPr>
      <w:r w:rsidRPr="005E60BB">
        <w:rPr>
          <w:rFonts w:cs="Calibri"/>
          <w:sz w:val="20"/>
          <w:szCs w:val="20"/>
        </w:rPr>
        <w:t>W razie zgłoszenia do Zamawiającego jakichkolwiek roszczeń wynikających z nieprawdziwości oświadczenia zawartego w ustępie powyższym, Wykonawca przejmuje na siebie odpowiedzialność oraz wszelkie roszczenia z tego tytułu, a także zobowiązuje się do pokrycia wszelkich szkód poniesionych z tego tytułu przez Zamawiającego.</w:t>
      </w:r>
    </w:p>
    <w:p w14:paraId="4C4FEFB2" w14:textId="77777777" w:rsidR="0080752A" w:rsidRPr="005E60BB" w:rsidRDefault="0080752A">
      <w:pPr>
        <w:spacing w:after="0"/>
        <w:jc w:val="center"/>
        <w:rPr>
          <w:rFonts w:cs="Calibri"/>
          <w:b/>
          <w:bCs/>
          <w:sz w:val="20"/>
          <w:szCs w:val="20"/>
        </w:rPr>
      </w:pPr>
    </w:p>
    <w:p w14:paraId="54021E03" w14:textId="20C3A553" w:rsidR="00B57F30" w:rsidRPr="005E60BB" w:rsidRDefault="00B41328">
      <w:pPr>
        <w:spacing w:after="0"/>
        <w:jc w:val="center"/>
        <w:rPr>
          <w:rFonts w:cs="Calibri"/>
          <w:b/>
          <w:bCs/>
          <w:sz w:val="20"/>
          <w:szCs w:val="20"/>
        </w:rPr>
      </w:pPr>
      <w:r w:rsidRPr="005E60BB">
        <w:rPr>
          <w:rFonts w:cs="Calibri"/>
          <w:b/>
          <w:bCs/>
          <w:sz w:val="20"/>
          <w:szCs w:val="20"/>
        </w:rPr>
        <w:t xml:space="preserve">§ </w:t>
      </w:r>
      <w:r w:rsidR="006561C3" w:rsidRPr="005E60BB">
        <w:rPr>
          <w:rFonts w:cs="Calibri"/>
          <w:b/>
          <w:bCs/>
          <w:sz w:val="20"/>
          <w:szCs w:val="20"/>
        </w:rPr>
        <w:t>17</w:t>
      </w:r>
    </w:p>
    <w:p w14:paraId="70463CBE" w14:textId="77777777" w:rsidR="00B57F30" w:rsidRPr="005E60BB" w:rsidRDefault="00B41328">
      <w:pPr>
        <w:spacing w:after="0"/>
        <w:jc w:val="center"/>
        <w:rPr>
          <w:rFonts w:cs="Calibri"/>
          <w:sz w:val="20"/>
          <w:szCs w:val="20"/>
        </w:rPr>
      </w:pPr>
      <w:r w:rsidRPr="005E60BB">
        <w:rPr>
          <w:rFonts w:cs="Calibri"/>
          <w:b/>
          <w:bCs/>
          <w:sz w:val="20"/>
          <w:szCs w:val="20"/>
        </w:rPr>
        <w:t>BEZPIECZEŃSTWO I OCHRONA</w:t>
      </w:r>
    </w:p>
    <w:p w14:paraId="51953531" w14:textId="77777777" w:rsidR="00B57F30" w:rsidRPr="005E60BB" w:rsidRDefault="00B41328" w:rsidP="006B1F12">
      <w:pPr>
        <w:numPr>
          <w:ilvl w:val="0"/>
          <w:numId w:val="215"/>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bCs/>
          <w:sz w:val="20"/>
          <w:szCs w:val="20"/>
        </w:rPr>
        <w:t>Wykonawca</w:t>
      </w:r>
      <w:r w:rsidRPr="005E60BB">
        <w:rPr>
          <w:rFonts w:cs="Calibri"/>
          <w:sz w:val="20"/>
          <w:szCs w:val="20"/>
        </w:rPr>
        <w:t xml:space="preserve"> winien zapewnić przestrzeganie przepisów i zasad BHP i p. </w:t>
      </w:r>
      <w:proofErr w:type="spellStart"/>
      <w:r w:rsidRPr="005E60BB">
        <w:rPr>
          <w:rFonts w:cs="Calibri"/>
          <w:sz w:val="20"/>
          <w:szCs w:val="20"/>
        </w:rPr>
        <w:t>poż</w:t>
      </w:r>
      <w:proofErr w:type="spellEnd"/>
      <w:r w:rsidRPr="005E60BB">
        <w:rPr>
          <w:rFonts w:cs="Calibri"/>
          <w:sz w:val="20"/>
          <w:szCs w:val="20"/>
        </w:rPr>
        <w:t>. we wszystkich miejscach wykonywania prac budowlanych, w tym montażowych zgodnie z odpowiednimi przepisami i dokumentacją techniczną.</w:t>
      </w:r>
    </w:p>
    <w:p w14:paraId="64266F7E" w14:textId="77777777" w:rsidR="00B57F30" w:rsidRPr="005E60BB" w:rsidRDefault="00B41328" w:rsidP="006B1F12">
      <w:pPr>
        <w:numPr>
          <w:ilvl w:val="0"/>
          <w:numId w:val="216"/>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 xml:space="preserve">Wszelkie działania i czynności </w:t>
      </w:r>
      <w:r w:rsidRPr="005E60BB">
        <w:rPr>
          <w:rFonts w:cs="Calibri"/>
          <w:bCs/>
          <w:sz w:val="20"/>
          <w:szCs w:val="20"/>
        </w:rPr>
        <w:t>Wykonawcy</w:t>
      </w:r>
      <w:r w:rsidRPr="005E60BB">
        <w:rPr>
          <w:rFonts w:cs="Calibri"/>
          <w:sz w:val="20"/>
          <w:szCs w:val="20"/>
        </w:rPr>
        <w:t xml:space="preserve"> w zakresie wymienionym w ust. 1 odbywają się na koszt </w:t>
      </w:r>
      <w:r w:rsidRPr="005E60BB">
        <w:rPr>
          <w:rFonts w:cs="Calibri"/>
          <w:bCs/>
          <w:sz w:val="20"/>
          <w:szCs w:val="20"/>
        </w:rPr>
        <w:t>Wykonawcy</w:t>
      </w:r>
      <w:r w:rsidRPr="005E60BB">
        <w:rPr>
          <w:rFonts w:cs="Calibri"/>
          <w:sz w:val="20"/>
          <w:szCs w:val="20"/>
        </w:rPr>
        <w:t xml:space="preserve">, uwzględniony w wynagrodzeniu </w:t>
      </w:r>
      <w:r w:rsidRPr="005E60BB">
        <w:rPr>
          <w:rFonts w:cs="Calibri"/>
          <w:bCs/>
          <w:sz w:val="20"/>
          <w:szCs w:val="20"/>
        </w:rPr>
        <w:t>Wykonawcy</w:t>
      </w:r>
      <w:r w:rsidRPr="005E60BB">
        <w:rPr>
          <w:rFonts w:cs="Calibri"/>
          <w:sz w:val="20"/>
          <w:szCs w:val="20"/>
        </w:rPr>
        <w:t>.</w:t>
      </w:r>
    </w:p>
    <w:p w14:paraId="319014AF" w14:textId="77777777" w:rsidR="00B57F30" w:rsidRPr="005E60BB" w:rsidRDefault="00B41328" w:rsidP="006B1F12">
      <w:pPr>
        <w:numPr>
          <w:ilvl w:val="0"/>
          <w:numId w:val="217"/>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bCs/>
          <w:sz w:val="20"/>
          <w:szCs w:val="20"/>
        </w:rPr>
        <w:t>Wykonawca</w:t>
      </w:r>
      <w:r w:rsidRPr="005E60BB">
        <w:rPr>
          <w:rFonts w:cs="Calibri"/>
          <w:sz w:val="20"/>
          <w:szCs w:val="20"/>
        </w:rPr>
        <w:t xml:space="preserve"> odpowiada za działania lub zaniechania osób, którymi się posługuje lub którym powierza wyko</w:t>
      </w:r>
      <w:r w:rsidRPr="005E60BB">
        <w:rPr>
          <w:rFonts w:cs="Calibri"/>
          <w:sz w:val="20"/>
          <w:szCs w:val="20"/>
        </w:rPr>
        <w:softHyphen/>
        <w:t>nanie niniejszej Umowy, jak za działania lub zaniechania własne.</w:t>
      </w:r>
    </w:p>
    <w:p w14:paraId="7F76443A" w14:textId="77777777" w:rsidR="00B57F30" w:rsidRPr="005E60BB" w:rsidRDefault="00B41328" w:rsidP="006B1F12">
      <w:pPr>
        <w:numPr>
          <w:ilvl w:val="0"/>
          <w:numId w:val="218"/>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W ramach terenu budowy przekazany będzie obiekt objęty pracami budowlanymi. Zamawiający oświadcza, a Wykonawca przyjmuje do wiadomości, że Zamawiający przy realizacji robót budowlanych stanowiących przedmiot niniejszej umowy dla b</w:t>
      </w:r>
      <w:r w:rsidRPr="005E60BB">
        <w:rPr>
          <w:rFonts w:cs="Calibri"/>
          <w:bCs/>
          <w:kern w:val="2"/>
          <w:sz w:val="20"/>
          <w:szCs w:val="20"/>
        </w:rPr>
        <w:t>udynków położonych w Gdyni, ul. Powstania Styczniowego 1</w:t>
      </w:r>
      <w:r w:rsidRPr="005E60BB">
        <w:rPr>
          <w:rFonts w:cs="Calibri"/>
          <w:sz w:val="20"/>
          <w:szCs w:val="20"/>
        </w:rPr>
        <w:t xml:space="preserve">, może mieć ograniczenie w udostępnieniu i zapewnieniu terenu mogącego stanowić zaplecze budowy lub parking, w konsekwencji Wykonawca zobowiązany jest do odpowiedniej organizacji realizowanych robót uwzględniającej wskazane powyżej ograniczenia. </w:t>
      </w:r>
    </w:p>
    <w:p w14:paraId="77247049" w14:textId="77777777" w:rsidR="00B57F30" w:rsidRPr="005E60BB" w:rsidRDefault="00B41328" w:rsidP="006B1F12">
      <w:pPr>
        <w:numPr>
          <w:ilvl w:val="0"/>
          <w:numId w:val="219"/>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lastRenderedPageBreak/>
        <w:t>Przed rozpoczęciem robót budowlanych Wykonawca sporządzi i przedłoży Zamawiającemu Plan bezpieczeństwa i ochrony zdrowia (Plan BIOZ).</w:t>
      </w:r>
    </w:p>
    <w:p w14:paraId="4BF48D3D" w14:textId="77777777" w:rsidR="00B57F30" w:rsidRPr="005E60BB" w:rsidRDefault="00B41328" w:rsidP="006B1F12">
      <w:pPr>
        <w:numPr>
          <w:ilvl w:val="0"/>
          <w:numId w:val="220"/>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 xml:space="preserve">Wykonawca obowiązany jest do organizacji prac budowlanych w sposób zgodny z przepisami Prawa Budowlanego i ustaleniami z Zamawiającym oraz odpowiada za utrzymanie porządku na stanowiskach pracy i w rejonie prowadzonych prac. </w:t>
      </w:r>
    </w:p>
    <w:p w14:paraId="7FDB4C93" w14:textId="77777777" w:rsidR="00B57F30" w:rsidRPr="005E60BB" w:rsidRDefault="00B41328" w:rsidP="006B1F12">
      <w:pPr>
        <w:numPr>
          <w:ilvl w:val="0"/>
          <w:numId w:val="221"/>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Wykonawca zabezpieczy teren budowy przed dostępem osób trzecich.</w:t>
      </w:r>
    </w:p>
    <w:p w14:paraId="1B15A76E" w14:textId="77777777" w:rsidR="00B57F30" w:rsidRPr="005E60BB" w:rsidRDefault="00B41328" w:rsidP="006B1F12">
      <w:pPr>
        <w:numPr>
          <w:ilvl w:val="0"/>
          <w:numId w:val="222"/>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Wykonywanie robót budowlanych odbywać się będzie w czynnych obiektach szpitalnych Zamawiającego, a prace muszą być prowadzone w sposób umożliwiający wykonywanie statutowych zadań Zamawiającego. Prace, których charakteru i sposobu prowadzenia nie można pogodzić z wykonywaniem zadań statutowych przez Zamawiającego, mogą być realizowane od poniedziałku do piątku w godzinach od 15.00 do 20.00 oraz w soboty, niedziele i święta od 7.00 do 20.00 , po uprzednim, wcześniejszym (z wyprzedzeniem co najmniej 2 dni) uzgodnieniu ich terminu i zakresu z Zamawiającym.</w:t>
      </w:r>
    </w:p>
    <w:p w14:paraId="28C4DC89" w14:textId="77777777" w:rsidR="00B57F30" w:rsidRPr="005E60BB" w:rsidRDefault="00B41328" w:rsidP="006B1F12">
      <w:pPr>
        <w:numPr>
          <w:ilvl w:val="0"/>
          <w:numId w:val="223"/>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 xml:space="preserve">Wykonawca zobowiązany jest do wygrodzenia terenu budowy z terenu Zamawiającego . </w:t>
      </w:r>
    </w:p>
    <w:p w14:paraId="234D48BE" w14:textId="77777777" w:rsidR="00B57F30" w:rsidRPr="005E60BB" w:rsidRDefault="00B41328" w:rsidP="006B1F12">
      <w:pPr>
        <w:numPr>
          <w:ilvl w:val="0"/>
          <w:numId w:val="224"/>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Wykonawca zobowiązany jest ograniczyć swoje działania do terenu budowy oraz takich dodatkowych obszarów, uzgodnionych wcześniej z Zamawiającym jako teren roboczy. Wykonawca będzie prowadził roboty i dowoził materiały na teren budowy w sposób niepowodujący zabrudzenia terenów sąsiednich. Wykonawca ma za zadanie utrzymanie czystości, zgodnie z zasadami higieny obowiązującymi na terenie szpitala, wszelkich terenów wykorzystywanych na potrzeby budowy w tym dróg komunikacyjnych, windy etc. Wykonawca ma obowiązek uzgodnienia z Zamawiającym sposobu korzystania z terenu z uwagi na bezpieczeństwo pacjentów i pracowników Zamawiającego.</w:t>
      </w:r>
    </w:p>
    <w:p w14:paraId="66EC53BF" w14:textId="77777777" w:rsidR="00B57F30" w:rsidRPr="005E60BB" w:rsidRDefault="00B41328" w:rsidP="006B1F12">
      <w:pPr>
        <w:numPr>
          <w:ilvl w:val="0"/>
          <w:numId w:val="225"/>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Wykonawca realizując roboty zobowiązany jest do skutecznego zabezpieczenia budynku przed skutkami opadów atmosferycznych oraz przed włamaniem.</w:t>
      </w:r>
    </w:p>
    <w:p w14:paraId="1355C578" w14:textId="77777777" w:rsidR="00B57F30" w:rsidRPr="005E60BB" w:rsidRDefault="00B41328" w:rsidP="006B1F12">
      <w:pPr>
        <w:numPr>
          <w:ilvl w:val="0"/>
          <w:numId w:val="226"/>
        </w:numPr>
        <w:tabs>
          <w:tab w:val="clear" w:pos="708"/>
          <w:tab w:val="left" w:pos="-1560"/>
          <w:tab w:val="left" w:pos="-1276"/>
          <w:tab w:val="left" w:pos="284"/>
        </w:tabs>
        <w:spacing w:after="0" w:line="240" w:lineRule="auto"/>
        <w:ind w:left="284" w:hanging="284"/>
        <w:jc w:val="both"/>
        <w:rPr>
          <w:rFonts w:cs="Calibri"/>
          <w:sz w:val="20"/>
          <w:szCs w:val="20"/>
        </w:rPr>
      </w:pPr>
      <w:r w:rsidRPr="005E60BB">
        <w:rPr>
          <w:rFonts w:cs="Calibri"/>
          <w:sz w:val="20"/>
          <w:szCs w:val="20"/>
        </w:rPr>
        <w:t xml:space="preserve">Obowiązek i koszty organizacji, utrzymania dozoru i likwidacji miejsca wykonywania robót leżą po stronie Wykonawcy. </w:t>
      </w:r>
    </w:p>
    <w:p w14:paraId="57B5AE23" w14:textId="77777777" w:rsidR="009E1590" w:rsidRPr="005E60BB" w:rsidRDefault="009E1590" w:rsidP="0080752A">
      <w:pPr>
        <w:spacing w:after="0"/>
        <w:rPr>
          <w:rFonts w:cs="Calibri"/>
          <w:b/>
          <w:sz w:val="20"/>
          <w:szCs w:val="20"/>
        </w:rPr>
      </w:pPr>
    </w:p>
    <w:p w14:paraId="7F53C012" w14:textId="5A0591F1" w:rsidR="00B57F30" w:rsidRPr="005E60BB" w:rsidRDefault="00B41328">
      <w:pPr>
        <w:spacing w:after="0"/>
        <w:jc w:val="center"/>
        <w:rPr>
          <w:rFonts w:cs="Calibri"/>
          <w:b/>
          <w:sz w:val="20"/>
          <w:szCs w:val="20"/>
        </w:rPr>
      </w:pPr>
      <w:r w:rsidRPr="005E60BB">
        <w:rPr>
          <w:rFonts w:cs="Calibri"/>
          <w:b/>
          <w:sz w:val="20"/>
          <w:szCs w:val="20"/>
        </w:rPr>
        <w:t xml:space="preserve">§ </w:t>
      </w:r>
      <w:r w:rsidR="006561C3" w:rsidRPr="005E60BB">
        <w:rPr>
          <w:rFonts w:cs="Calibri"/>
          <w:b/>
          <w:sz w:val="20"/>
          <w:szCs w:val="20"/>
        </w:rPr>
        <w:t>18</w:t>
      </w:r>
    </w:p>
    <w:p w14:paraId="4AFC6182" w14:textId="7D78A6C4" w:rsidR="00B57F30" w:rsidRPr="005E60BB" w:rsidRDefault="00B41328">
      <w:pPr>
        <w:spacing w:after="0"/>
        <w:jc w:val="center"/>
        <w:rPr>
          <w:rFonts w:cs="Calibri"/>
          <w:b/>
          <w:sz w:val="20"/>
          <w:szCs w:val="20"/>
        </w:rPr>
      </w:pPr>
      <w:r w:rsidRPr="005E60BB">
        <w:rPr>
          <w:rFonts w:cs="Calibri"/>
          <w:b/>
          <w:sz w:val="20"/>
          <w:szCs w:val="20"/>
        </w:rPr>
        <w:t>SPOSÓB ROZLICZENIA ZA PRZEDMIOT UMOWY</w:t>
      </w:r>
      <w:r w:rsidR="00931661" w:rsidRPr="005E60BB">
        <w:rPr>
          <w:rFonts w:cs="Calibri"/>
          <w:b/>
          <w:sz w:val="20"/>
          <w:szCs w:val="20"/>
        </w:rPr>
        <w:t xml:space="preserve"> W ZAKRESIE ETAPU I </w:t>
      </w:r>
      <w:proofErr w:type="spellStart"/>
      <w:r w:rsidR="00931661" w:rsidRPr="005E60BB">
        <w:rPr>
          <w:rFonts w:cs="Calibri"/>
          <w:b/>
          <w:sz w:val="20"/>
          <w:szCs w:val="20"/>
        </w:rPr>
        <w:t>i</w:t>
      </w:r>
      <w:proofErr w:type="spellEnd"/>
      <w:r w:rsidR="00931661" w:rsidRPr="005E60BB">
        <w:rPr>
          <w:rFonts w:cs="Calibri"/>
          <w:b/>
          <w:sz w:val="20"/>
          <w:szCs w:val="20"/>
        </w:rPr>
        <w:t xml:space="preserve"> II</w:t>
      </w:r>
    </w:p>
    <w:p w14:paraId="4F359284" w14:textId="77777777" w:rsidR="00B57F30" w:rsidRPr="005E60BB" w:rsidRDefault="00B41328" w:rsidP="00696946">
      <w:pPr>
        <w:numPr>
          <w:ilvl w:val="0"/>
          <w:numId w:val="18"/>
        </w:numPr>
        <w:spacing w:after="0" w:line="240" w:lineRule="auto"/>
        <w:ind w:left="426"/>
        <w:jc w:val="both"/>
        <w:rPr>
          <w:rFonts w:cs="Calibri"/>
          <w:i/>
          <w:sz w:val="20"/>
          <w:szCs w:val="20"/>
        </w:rPr>
      </w:pPr>
      <w:r w:rsidRPr="005E60BB">
        <w:rPr>
          <w:rFonts w:cs="Calibri"/>
          <w:sz w:val="20"/>
          <w:szCs w:val="20"/>
        </w:rPr>
        <w:t xml:space="preserve">Rozliczenie realizacji przedmiotu umowy odbywać się będzie w następujący sposób: </w:t>
      </w:r>
    </w:p>
    <w:p w14:paraId="5542A712" w14:textId="6CBFA77C" w:rsidR="00B57F30" w:rsidRPr="005E60BB" w:rsidRDefault="007D1451" w:rsidP="00696946">
      <w:pPr>
        <w:pStyle w:val="Akapitzlist"/>
        <w:numPr>
          <w:ilvl w:val="1"/>
          <w:numId w:val="18"/>
        </w:numPr>
        <w:spacing w:after="0" w:line="240" w:lineRule="auto"/>
        <w:ind w:left="993"/>
        <w:jc w:val="both"/>
        <w:rPr>
          <w:rFonts w:cs="Calibri"/>
          <w:sz w:val="20"/>
          <w:szCs w:val="20"/>
        </w:rPr>
      </w:pPr>
      <w:r w:rsidRPr="005E60BB">
        <w:rPr>
          <w:rFonts w:cs="Calibri"/>
          <w:b/>
          <w:sz w:val="20"/>
          <w:szCs w:val="20"/>
        </w:rPr>
        <w:t>Prace projektowe</w:t>
      </w:r>
      <w:r w:rsidR="00B41328" w:rsidRPr="005E60BB">
        <w:rPr>
          <w:rFonts w:cs="Calibri"/>
          <w:sz w:val="20"/>
          <w:szCs w:val="20"/>
        </w:rPr>
        <w:t xml:space="preserve"> – płatność jednorazowa za wykonany etap pierwszy – po wykonaniu pełnej dokumentacji projektowo-realizacyjnej, uzyskaniu pozwolenia na budowę oraz dostarczeniu pełnej dokumentacji projektowej dla Zamawiającego</w:t>
      </w:r>
      <w:r w:rsidR="00696946" w:rsidRPr="005E60BB">
        <w:rPr>
          <w:rFonts w:cs="Calibri"/>
          <w:sz w:val="20"/>
          <w:szCs w:val="20"/>
        </w:rPr>
        <w:t>.</w:t>
      </w:r>
      <w:r w:rsidR="00B41328" w:rsidRPr="005E60BB">
        <w:rPr>
          <w:rFonts w:cs="Calibri"/>
          <w:b/>
          <w:sz w:val="20"/>
          <w:szCs w:val="20"/>
        </w:rPr>
        <w:t xml:space="preserve"> </w:t>
      </w:r>
    </w:p>
    <w:p w14:paraId="79104490" w14:textId="37EFDF9E" w:rsidR="00B57F30" w:rsidRPr="005E60BB" w:rsidRDefault="007D1451" w:rsidP="00696946">
      <w:pPr>
        <w:pStyle w:val="Akapitzlist"/>
        <w:numPr>
          <w:ilvl w:val="1"/>
          <w:numId w:val="18"/>
        </w:numPr>
        <w:spacing w:after="0" w:line="240" w:lineRule="auto"/>
        <w:ind w:left="993"/>
        <w:jc w:val="both"/>
        <w:rPr>
          <w:rFonts w:cs="Calibri"/>
          <w:b/>
          <w:sz w:val="20"/>
          <w:szCs w:val="20"/>
        </w:rPr>
      </w:pPr>
      <w:r w:rsidRPr="005E60BB">
        <w:rPr>
          <w:rFonts w:cs="Calibri"/>
          <w:b/>
          <w:sz w:val="20"/>
          <w:szCs w:val="20"/>
        </w:rPr>
        <w:t>Roboty budowlane</w:t>
      </w:r>
      <w:r w:rsidR="00A34ACB" w:rsidRPr="005E60BB">
        <w:rPr>
          <w:rFonts w:cs="Calibri"/>
          <w:b/>
          <w:sz w:val="20"/>
          <w:szCs w:val="20"/>
        </w:rPr>
        <w:t xml:space="preserve"> (</w:t>
      </w:r>
      <w:r w:rsidR="00A34ACB" w:rsidRPr="005E60BB">
        <w:rPr>
          <w:rFonts w:cs="Calibri"/>
          <w:b/>
          <w:sz w:val="20"/>
          <w:szCs w:val="20"/>
        </w:rPr>
        <w:t xml:space="preserve">wraz z dostawą i montażem wyposażenia opisanego w załączniku nr 3 do </w:t>
      </w:r>
      <w:proofErr w:type="spellStart"/>
      <w:r w:rsidR="00A34ACB" w:rsidRPr="005E60BB">
        <w:rPr>
          <w:rFonts w:cs="Calibri"/>
          <w:b/>
          <w:sz w:val="20"/>
          <w:szCs w:val="20"/>
        </w:rPr>
        <w:t>nn</w:t>
      </w:r>
      <w:proofErr w:type="spellEnd"/>
      <w:r w:rsidR="00A34ACB" w:rsidRPr="005E60BB">
        <w:rPr>
          <w:rFonts w:cs="Calibri"/>
          <w:b/>
          <w:sz w:val="20"/>
          <w:szCs w:val="20"/>
        </w:rPr>
        <w:t xml:space="preserve"> Umowy)– </w:t>
      </w:r>
      <w:r w:rsidR="00B41328" w:rsidRPr="005E60BB">
        <w:rPr>
          <w:rFonts w:cs="Calibri"/>
          <w:sz w:val="20"/>
          <w:szCs w:val="20"/>
        </w:rPr>
        <w:t xml:space="preserve"> – rozliczenie w okresach miesięcznych na podstawie prawidłowo sporządzonych faktur VAT w oparciu o protokoły częściowe stwierdzające procentowe zaawansowanie robót, potwierdzone przez Zamawiającego, do osiągnięcia 80% łącznego wynagrodzenia ryczałtowego brutto, o którym mowa w § </w:t>
      </w:r>
      <w:r w:rsidR="00931661" w:rsidRPr="005E60BB">
        <w:rPr>
          <w:rFonts w:cs="Calibri"/>
          <w:sz w:val="20"/>
          <w:szCs w:val="20"/>
        </w:rPr>
        <w:t>9</w:t>
      </w:r>
      <w:r w:rsidR="00B41328" w:rsidRPr="005E60BB">
        <w:rPr>
          <w:rFonts w:cs="Calibri"/>
          <w:sz w:val="20"/>
          <w:szCs w:val="20"/>
        </w:rPr>
        <w:t xml:space="preserve"> ust. 1</w:t>
      </w:r>
      <w:r w:rsidR="00945DAB" w:rsidRPr="005E60BB">
        <w:rPr>
          <w:rFonts w:cs="Calibri"/>
          <w:sz w:val="20"/>
          <w:szCs w:val="20"/>
        </w:rPr>
        <w:t xml:space="preserve"> pkt. 1.2</w:t>
      </w:r>
      <w:r w:rsidR="00B41328" w:rsidRPr="005E60BB">
        <w:rPr>
          <w:rFonts w:cs="Calibri"/>
          <w:sz w:val="20"/>
          <w:szCs w:val="20"/>
        </w:rPr>
        <w:t xml:space="preserve"> </w:t>
      </w:r>
      <w:r w:rsidR="00486C76" w:rsidRPr="005E60BB">
        <w:rPr>
          <w:rFonts w:cs="Calibri"/>
          <w:sz w:val="20"/>
          <w:szCs w:val="20"/>
        </w:rPr>
        <w:t>umowy</w:t>
      </w:r>
      <w:r w:rsidR="00B41328" w:rsidRPr="005E60BB">
        <w:rPr>
          <w:rFonts w:cs="Calibri"/>
          <w:i/>
          <w:sz w:val="20"/>
          <w:szCs w:val="20"/>
        </w:rPr>
        <w:t xml:space="preserve">. </w:t>
      </w:r>
      <w:r w:rsidR="00B41328" w:rsidRPr="005E60BB">
        <w:rPr>
          <w:rFonts w:cs="Calibri"/>
          <w:sz w:val="20"/>
          <w:szCs w:val="20"/>
        </w:rPr>
        <w:t>Pozostałe 20% wynagrodzenia płatne będzie po dokonaniu odbioru końcowego</w:t>
      </w:r>
      <w:r w:rsidR="00931661" w:rsidRPr="005E60BB">
        <w:rPr>
          <w:rFonts w:cs="Calibri"/>
          <w:sz w:val="20"/>
          <w:szCs w:val="20"/>
        </w:rPr>
        <w:t xml:space="preserve"> robót budowlanych</w:t>
      </w:r>
      <w:r w:rsidR="00B41328" w:rsidRPr="005E60BB">
        <w:rPr>
          <w:rFonts w:cs="Calibri"/>
          <w:sz w:val="20"/>
          <w:szCs w:val="20"/>
        </w:rPr>
        <w:t>, o którym mowa w § 1</w:t>
      </w:r>
      <w:r w:rsidR="00931661" w:rsidRPr="005E60BB">
        <w:rPr>
          <w:rFonts w:cs="Calibri"/>
          <w:sz w:val="20"/>
          <w:szCs w:val="20"/>
        </w:rPr>
        <w:t>5</w:t>
      </w:r>
      <w:r w:rsidR="00B41328" w:rsidRPr="005E60BB">
        <w:rPr>
          <w:rFonts w:cs="Calibri"/>
          <w:sz w:val="20"/>
          <w:szCs w:val="20"/>
        </w:rPr>
        <w:t xml:space="preserve"> ust. 1 pkt 3) i </w:t>
      </w:r>
      <w:r w:rsidR="004A7773" w:rsidRPr="005E60BB">
        <w:rPr>
          <w:rFonts w:cs="Calibri"/>
          <w:sz w:val="20"/>
          <w:szCs w:val="20"/>
        </w:rPr>
        <w:t>ust. 4</w:t>
      </w:r>
      <w:r w:rsidR="00B41328" w:rsidRPr="005E60BB">
        <w:rPr>
          <w:rFonts w:cs="Calibri"/>
          <w:sz w:val="20"/>
          <w:szCs w:val="20"/>
        </w:rPr>
        <w:t xml:space="preserve"> </w:t>
      </w:r>
      <w:r w:rsidR="00486C76" w:rsidRPr="005E60BB">
        <w:rPr>
          <w:rFonts w:cs="Calibri"/>
          <w:sz w:val="20"/>
          <w:szCs w:val="20"/>
        </w:rPr>
        <w:t xml:space="preserve">umowy </w:t>
      </w:r>
      <w:r w:rsidR="00B41328" w:rsidRPr="005E60BB">
        <w:rPr>
          <w:rFonts w:cs="Calibri"/>
          <w:sz w:val="20"/>
          <w:szCs w:val="20"/>
        </w:rPr>
        <w:t>oraz złożeni</w:t>
      </w:r>
      <w:r w:rsidR="00696946" w:rsidRPr="005E60BB">
        <w:rPr>
          <w:rFonts w:cs="Calibri"/>
          <w:sz w:val="20"/>
          <w:szCs w:val="20"/>
        </w:rPr>
        <w:t>u</w:t>
      </w:r>
      <w:r w:rsidR="00B41328" w:rsidRPr="005E60BB">
        <w:rPr>
          <w:rFonts w:cs="Calibri"/>
          <w:sz w:val="20"/>
          <w:szCs w:val="20"/>
        </w:rPr>
        <w:t xml:space="preserve"> wniosku o pozwolenie na użytkowanie</w:t>
      </w:r>
      <w:r w:rsidR="00B41328" w:rsidRPr="005E60BB">
        <w:rPr>
          <w:rFonts w:cs="Calibri"/>
          <w:i/>
          <w:sz w:val="20"/>
          <w:szCs w:val="20"/>
        </w:rPr>
        <w:t xml:space="preserve">. </w:t>
      </w:r>
    </w:p>
    <w:p w14:paraId="00233F27"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Podstawą wystawienia faktur częściowych, o których mowa w ust. 1 powyżej, będą sporządzone przez Wykonawcę protokoły odbioru częściowego robót budowlanych podlegające zatwierdzeniu przez Zamawiającego. Protokół sporządza i przedkłada Wykonawca w terminie 3 dni roboczych od upływu danego miesiąca, a weryfikuje i zatwierdza Zamawiający w terminie 3 dni roboczych od dnia przedłożenia. Wykonawca jest zobowiązany do złożenia w siedzibie Zamawiającego prawidłowo sporządzonej faktury VAT wraz z wymaganymi załącznikami w terminie 3 dni roboczych od otrzymania zatwierdzonego przez Zamawiającego protokołu odbioru.</w:t>
      </w:r>
    </w:p>
    <w:p w14:paraId="633A71F0" w14:textId="77777777" w:rsidR="00B57F30" w:rsidRPr="005E60BB" w:rsidRDefault="00B41328">
      <w:pPr>
        <w:spacing w:after="0" w:line="240" w:lineRule="auto"/>
        <w:ind w:left="425"/>
        <w:jc w:val="both"/>
        <w:rPr>
          <w:rFonts w:cs="Calibri"/>
          <w:sz w:val="20"/>
          <w:szCs w:val="20"/>
        </w:rPr>
      </w:pPr>
      <w:r w:rsidRPr="005E60BB">
        <w:rPr>
          <w:rFonts w:cs="Calibri"/>
          <w:sz w:val="20"/>
          <w:szCs w:val="20"/>
        </w:rPr>
        <w:t xml:space="preserve">Wykonawca zobowiązany jest wystawiać faktury sporządzone z podziałem na poszczególne zadania, przedstawione w harmonogramie rzeczowo-finansowym. </w:t>
      </w:r>
    </w:p>
    <w:p w14:paraId="5431FBEC" w14:textId="1683920B"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Wykonawca jest zobowiązany do złożenia w siedzibie Zamawiającego prawidłowo sporządzonej faktury końcowej wraz z wymaganymi załącznikami w terminie 3 dni roboczych od otrzymania zatwierdzonego przez Zamawiającego protokołu odbioru końcowego</w:t>
      </w:r>
      <w:r w:rsidR="00931661" w:rsidRPr="005E60BB">
        <w:rPr>
          <w:rFonts w:cs="Calibri"/>
          <w:sz w:val="20"/>
          <w:szCs w:val="20"/>
        </w:rPr>
        <w:t xml:space="preserve"> robót budowlanych</w:t>
      </w:r>
      <w:r w:rsidRPr="005E60BB">
        <w:rPr>
          <w:rFonts w:cs="Calibri"/>
          <w:sz w:val="20"/>
          <w:szCs w:val="20"/>
        </w:rPr>
        <w:t>.</w:t>
      </w:r>
    </w:p>
    <w:p w14:paraId="1C9A7F01"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lastRenderedPageBreak/>
        <w:t>Ostateczne rozliczenie robót, o którym mowa w ust. 2 powyżej, nastąpi w oparciu o fakturę końcową wystawioną na podstawie protokołu odbioru końcowego robót budowlanych potwierdzonego i podpisanego przez Zamawiającego.</w:t>
      </w:r>
    </w:p>
    <w:p w14:paraId="6E06FCE9" w14:textId="77777777" w:rsidR="00B57F30" w:rsidRPr="005E60BB" w:rsidRDefault="00B41328" w:rsidP="00696946">
      <w:pPr>
        <w:numPr>
          <w:ilvl w:val="0"/>
          <w:numId w:val="18"/>
        </w:numPr>
        <w:spacing w:after="0" w:line="240" w:lineRule="auto"/>
        <w:ind w:left="425" w:hanging="425"/>
        <w:jc w:val="both"/>
        <w:rPr>
          <w:rFonts w:cs="Calibri"/>
          <w:i/>
          <w:sz w:val="20"/>
          <w:szCs w:val="20"/>
        </w:rPr>
      </w:pPr>
      <w:r w:rsidRPr="005E60BB">
        <w:rPr>
          <w:rFonts w:cs="Calibri"/>
          <w:sz w:val="20"/>
          <w:szCs w:val="20"/>
        </w:rPr>
        <w:t>Wykonawca w terminie do 30 dni od wystawienia odpowiedniej faktury, pod rygorem wstrzymania płatności, zobowiązany jest złożyć n/w dokumenty:</w:t>
      </w:r>
    </w:p>
    <w:p w14:paraId="1D2175A7" w14:textId="77777777" w:rsidR="00B57F30" w:rsidRPr="005E60BB" w:rsidRDefault="00B41328" w:rsidP="00696946">
      <w:pPr>
        <w:numPr>
          <w:ilvl w:val="1"/>
          <w:numId w:val="36"/>
        </w:numPr>
        <w:tabs>
          <w:tab w:val="left" w:pos="1134"/>
        </w:tabs>
        <w:spacing w:after="0" w:line="240" w:lineRule="auto"/>
        <w:ind w:left="1134"/>
        <w:jc w:val="both"/>
        <w:rPr>
          <w:rFonts w:cs="Calibri"/>
          <w:sz w:val="20"/>
          <w:szCs w:val="20"/>
        </w:rPr>
      </w:pPr>
      <w:r w:rsidRPr="005E60BB">
        <w:rPr>
          <w:rFonts w:cs="Calibri"/>
          <w:sz w:val="20"/>
          <w:szCs w:val="20"/>
        </w:rPr>
        <w:t>W przypadku realizacji przedmiotu umowy lub rozliczanej przy udziale Podwykonawców:</w:t>
      </w:r>
    </w:p>
    <w:p w14:paraId="27AB36A6" w14:textId="77777777" w:rsidR="00B57F30" w:rsidRPr="005E60BB" w:rsidRDefault="00B41328" w:rsidP="006B1F12">
      <w:pPr>
        <w:numPr>
          <w:ilvl w:val="2"/>
          <w:numId w:val="227"/>
        </w:numPr>
        <w:tabs>
          <w:tab w:val="left" w:pos="1701"/>
        </w:tabs>
        <w:spacing w:after="0" w:line="240" w:lineRule="auto"/>
        <w:ind w:left="1701" w:hanging="283"/>
        <w:jc w:val="both"/>
        <w:rPr>
          <w:rFonts w:cs="Calibri"/>
          <w:sz w:val="20"/>
          <w:szCs w:val="20"/>
        </w:rPr>
      </w:pPr>
      <w:r w:rsidRPr="005E60BB">
        <w:rPr>
          <w:rFonts w:cs="Calibri"/>
          <w:sz w:val="20"/>
          <w:szCs w:val="20"/>
        </w:rPr>
        <w:t xml:space="preserve">Pisemne potwierdzenie przez podwykonawcę, lub dalszego podwykonawcę, o których mowa w ust. 7, którego wierzytelność jest częścią składową wystawionej faktury, dokonania zapłaty na rzecz tego podwykonawcy lub dalszego podwykonawcy lub innych dowodów potwierdzających zapłatę wymagalnego wynagrodzenia podwykonawcom lub dalszym podwykonawcom. Potwierdzenie winno zawierać zestawienie kwot, które były należne podwykonawcy lub dalszego podwykonawcy z tej faktury. </w:t>
      </w:r>
    </w:p>
    <w:p w14:paraId="6E5C53DF" w14:textId="77777777" w:rsidR="00B57F30" w:rsidRPr="005E60BB" w:rsidRDefault="00B41328" w:rsidP="006B1F12">
      <w:pPr>
        <w:numPr>
          <w:ilvl w:val="1"/>
          <w:numId w:val="228"/>
        </w:numPr>
        <w:tabs>
          <w:tab w:val="left" w:pos="1134"/>
        </w:tabs>
        <w:spacing w:after="0" w:line="240" w:lineRule="auto"/>
        <w:ind w:left="1134"/>
        <w:jc w:val="both"/>
        <w:rPr>
          <w:rFonts w:cs="Calibri"/>
          <w:sz w:val="20"/>
          <w:szCs w:val="20"/>
        </w:rPr>
      </w:pPr>
      <w:r w:rsidRPr="005E60BB">
        <w:rPr>
          <w:rFonts w:cs="Calibri"/>
          <w:sz w:val="20"/>
          <w:szCs w:val="20"/>
        </w:rPr>
        <w:t>Oświadczenie Wykonawcy, że świadczenia, które są rozliczane fakturą zostały wykonane bez udziału podwykonawców lub przy udziale jedynie podwykonawców zgłoszonych Zamawiającemu,</w:t>
      </w:r>
    </w:p>
    <w:p w14:paraId="670A7C7C" w14:textId="77777777" w:rsidR="00B57F30" w:rsidRPr="005E60BB" w:rsidRDefault="00B41328" w:rsidP="006B1F12">
      <w:pPr>
        <w:numPr>
          <w:ilvl w:val="1"/>
          <w:numId w:val="229"/>
        </w:numPr>
        <w:tabs>
          <w:tab w:val="left" w:pos="1134"/>
        </w:tabs>
        <w:spacing w:after="0" w:line="240" w:lineRule="auto"/>
        <w:ind w:left="1134"/>
        <w:jc w:val="both"/>
        <w:rPr>
          <w:rFonts w:cs="Calibri"/>
          <w:sz w:val="20"/>
          <w:szCs w:val="20"/>
        </w:rPr>
      </w:pPr>
      <w:r w:rsidRPr="005E60BB">
        <w:rPr>
          <w:rFonts w:cs="Calibri"/>
          <w:sz w:val="20"/>
          <w:szCs w:val="20"/>
        </w:rPr>
        <w:t>Kopia zatwierdzonego przez Strony protokołu odbioru przedmiotu umowy, zawierającego stwierdzenie, że przedmiot umowy zostaje odebrany przez Zamawiającego.</w:t>
      </w:r>
    </w:p>
    <w:p w14:paraId="18567F3C" w14:textId="503278A7" w:rsidR="00B57F30" w:rsidRPr="005E60BB" w:rsidRDefault="00B41328" w:rsidP="006B1F12">
      <w:pPr>
        <w:numPr>
          <w:ilvl w:val="1"/>
          <w:numId w:val="230"/>
        </w:numPr>
        <w:tabs>
          <w:tab w:val="left" w:pos="1134"/>
        </w:tabs>
        <w:spacing w:after="0" w:line="240" w:lineRule="auto"/>
        <w:ind w:left="1134"/>
        <w:jc w:val="both"/>
        <w:rPr>
          <w:rFonts w:cs="Calibri"/>
          <w:sz w:val="20"/>
          <w:szCs w:val="20"/>
        </w:rPr>
      </w:pPr>
      <w:r w:rsidRPr="005E60BB">
        <w:rPr>
          <w:rFonts w:cs="Calibri"/>
          <w:sz w:val="20"/>
          <w:szCs w:val="20"/>
        </w:rPr>
        <w:t>Dokumenty wskazane w § 1</w:t>
      </w:r>
      <w:r w:rsidR="00931661" w:rsidRPr="005E60BB">
        <w:rPr>
          <w:rFonts w:cs="Calibri"/>
          <w:sz w:val="20"/>
          <w:szCs w:val="20"/>
        </w:rPr>
        <w:t>9</w:t>
      </w:r>
      <w:r w:rsidRPr="005E60BB">
        <w:rPr>
          <w:rFonts w:cs="Calibri"/>
          <w:sz w:val="20"/>
          <w:szCs w:val="20"/>
        </w:rPr>
        <w:t xml:space="preserve"> ust. 3 Umowy.</w:t>
      </w:r>
    </w:p>
    <w:p w14:paraId="495BE0A3"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W przypadku niedostarczenia potwierdzenia lub innych dowodów potwierdzających zapłatę wymagalnego wynagrodzenia, o których mowa w ust. 5 powyżej, Zamawiający ma prawo do wstrzymania wypłaty należnego wynagrodzenia za odebrane roboty budowlane w części równej sumie kwot wynikających z nieprzedstawionych dowodów zapłaty.</w:t>
      </w:r>
    </w:p>
    <w:p w14:paraId="64C59DC3"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0C4225CC"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0B0C26C"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 xml:space="preserve">Bezpośrednia zapłata obejmuje wyłącznie należne wynagrodzenie, bez odsetek, należnych podwykonawcy lub dalszemu podwykonawcy. </w:t>
      </w:r>
    </w:p>
    <w:p w14:paraId="781F95BA"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Zamawiający dokona płatności przelewem na rachunek Wykonawcy lub podwykonawcy w terminie do 30 dni od daty złożenia w siedzibie Zamawiającego prawidłowo wystawionej faktury VAT wraz z wymaganymi dokumentami.</w:t>
      </w:r>
    </w:p>
    <w:p w14:paraId="6EC0015F"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Termin zapłaty uważa się za dotrzymany, gdy rachunek bankowy Zamawiającego zostanie obciążony w terminie określonym w ustępie powyżej.</w:t>
      </w:r>
    </w:p>
    <w:p w14:paraId="57017CA4"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7. Zamawiający informuje o terminie zgłaszania uwag, nie krótszym niż 7 dni od dnia doręczenia tej informacji. </w:t>
      </w:r>
    </w:p>
    <w:p w14:paraId="6F178567"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 xml:space="preserve">W przypadku zgłoszenia uwag, o których mowa w ust. 12, w terminie wskazanym przez Zamawiającego, Zamawiający może: </w:t>
      </w:r>
    </w:p>
    <w:p w14:paraId="7465BAD9" w14:textId="77777777" w:rsidR="00B57F30" w:rsidRPr="005E60BB" w:rsidRDefault="00B41328" w:rsidP="00696946">
      <w:pPr>
        <w:numPr>
          <w:ilvl w:val="1"/>
          <w:numId w:val="37"/>
        </w:numPr>
        <w:spacing w:after="0" w:line="240" w:lineRule="auto"/>
        <w:jc w:val="both"/>
        <w:rPr>
          <w:rFonts w:cs="Calibri"/>
          <w:sz w:val="20"/>
          <w:szCs w:val="20"/>
        </w:rPr>
      </w:pPr>
      <w:r w:rsidRPr="005E60BB">
        <w:rPr>
          <w:rFonts w:cs="Calibri"/>
          <w:sz w:val="20"/>
          <w:szCs w:val="20"/>
        </w:rPr>
        <w:t xml:space="preserve">nie dokonać bezpośredniej zapłaty wynagrodzenia podwykonawcy lub dalszemu podwykonawcy, jeżeli wykonawca wykaże niezasadność takiej zapłaty albo </w:t>
      </w:r>
    </w:p>
    <w:p w14:paraId="7DBE0F8A" w14:textId="77777777" w:rsidR="00B57F30" w:rsidRPr="005E60BB" w:rsidRDefault="00B41328" w:rsidP="006B1F12">
      <w:pPr>
        <w:numPr>
          <w:ilvl w:val="1"/>
          <w:numId w:val="231"/>
        </w:numPr>
        <w:spacing w:after="0" w:line="240" w:lineRule="auto"/>
        <w:jc w:val="both"/>
        <w:rPr>
          <w:rFonts w:cs="Calibri"/>
          <w:sz w:val="20"/>
          <w:szCs w:val="20"/>
        </w:rPr>
      </w:pPr>
      <w:r w:rsidRPr="005E60BB">
        <w:rPr>
          <w:rFonts w:cs="Calibri"/>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6712F2" w14:textId="77777777" w:rsidR="00B57F30" w:rsidRPr="005E60BB" w:rsidRDefault="00B41328" w:rsidP="006B1F12">
      <w:pPr>
        <w:numPr>
          <w:ilvl w:val="1"/>
          <w:numId w:val="232"/>
        </w:numPr>
        <w:spacing w:after="0" w:line="240" w:lineRule="auto"/>
        <w:jc w:val="both"/>
        <w:rPr>
          <w:rFonts w:cs="Calibri"/>
          <w:sz w:val="20"/>
          <w:szCs w:val="20"/>
        </w:rPr>
      </w:pPr>
      <w:r w:rsidRPr="005E60BB">
        <w:rPr>
          <w:rFonts w:cs="Calibri"/>
          <w:sz w:val="20"/>
          <w:szCs w:val="20"/>
        </w:rPr>
        <w:t xml:space="preserve">dokonać bezpośredniej zapłaty wynagrodzenia podwykonawcy lub dalszemu podwykonawcy, jeżeli podwykonawca lub dalszy podwykonawca wykaże zasadność takiej zapłaty. </w:t>
      </w:r>
    </w:p>
    <w:p w14:paraId="304ECAD2"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lastRenderedPageBreak/>
        <w:t>W przypadku dokonania bezpośredniej zapłaty podwykonawcy lub dalszemu podwykonawcy, o których mowa w ust. 7, Zamawiający potrąca kwotę wypłaconego wynagrodzenia z wynagrodzenia należnego Wykonawcy.</w:t>
      </w:r>
    </w:p>
    <w:p w14:paraId="59C7AC56"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Konieczność wielokrotnego dokonywania bezpośredniej zapłaty podwykonawcy lub dalszemu podwykonawcy, o których mowa w ust. 7, lub konieczność dokonania bezpośrednich zapłat na sumę większą niż 25% wartości umowy w sprawie zamówienia publicznego może stanowić podstawę do odstąpienia od umowy w sprawie zamówienia publicznego przez Zamawiającego.</w:t>
      </w:r>
    </w:p>
    <w:p w14:paraId="5C2B351C"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W przypadku wstrzymania płatności Wykonawcy z powodu niedopełnienia przez Wykonawcę obowiązków wynikających z ust. 5, Wykonawcy nie przysługują odsetki ustawowe za każdy dzień opóźnienia.</w:t>
      </w:r>
    </w:p>
    <w:p w14:paraId="00A15329"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W przypadku niezłożenia przez Wykonawcę wraz z fakturą dokumentów wskazanych w ust. 5, Zamawiający przekaże Wykonawcy pismo zawierające:</w:t>
      </w:r>
    </w:p>
    <w:p w14:paraId="47FFF328" w14:textId="77777777" w:rsidR="00B57F30" w:rsidRPr="005E60BB" w:rsidRDefault="00B41328" w:rsidP="00696946">
      <w:pPr>
        <w:numPr>
          <w:ilvl w:val="1"/>
          <w:numId w:val="38"/>
        </w:numPr>
        <w:spacing w:after="0" w:line="240" w:lineRule="auto"/>
        <w:ind w:left="1134" w:hanging="283"/>
        <w:jc w:val="both"/>
        <w:rPr>
          <w:rFonts w:cs="Calibri"/>
          <w:sz w:val="20"/>
          <w:szCs w:val="20"/>
        </w:rPr>
      </w:pPr>
      <w:r w:rsidRPr="005E60BB">
        <w:rPr>
          <w:rFonts w:cs="Calibri"/>
          <w:sz w:val="20"/>
          <w:szCs w:val="20"/>
        </w:rPr>
        <w:t>wezwanie do uzupełnienia w/w dokumentów w wyznaczonym terminie,</w:t>
      </w:r>
    </w:p>
    <w:p w14:paraId="41202644" w14:textId="77777777" w:rsidR="00B57F30" w:rsidRPr="005E60BB" w:rsidRDefault="00B41328" w:rsidP="006B1F12">
      <w:pPr>
        <w:numPr>
          <w:ilvl w:val="1"/>
          <w:numId w:val="233"/>
        </w:numPr>
        <w:spacing w:after="0" w:line="240" w:lineRule="auto"/>
        <w:ind w:left="1134" w:hanging="283"/>
        <w:jc w:val="both"/>
        <w:rPr>
          <w:rFonts w:cs="Calibri"/>
          <w:sz w:val="20"/>
          <w:szCs w:val="20"/>
        </w:rPr>
      </w:pPr>
      <w:r w:rsidRPr="005E60BB">
        <w:rPr>
          <w:rFonts w:cs="Calibri"/>
          <w:sz w:val="20"/>
          <w:szCs w:val="20"/>
        </w:rPr>
        <w:t>informację, że w przypadku nieuzupełnienia w/w dokumentów, Zamawiający uzna że Wykonawca uchyla się od obowiązku zapłaty należnego podwykonawcy wynagrodzenia,</w:t>
      </w:r>
    </w:p>
    <w:p w14:paraId="0968D0C1" w14:textId="77777777" w:rsidR="00B57F30" w:rsidRPr="005E60BB" w:rsidRDefault="00B41328" w:rsidP="006B1F12">
      <w:pPr>
        <w:numPr>
          <w:ilvl w:val="1"/>
          <w:numId w:val="234"/>
        </w:numPr>
        <w:spacing w:after="0" w:line="240" w:lineRule="auto"/>
        <w:ind w:left="1134" w:hanging="283"/>
        <w:jc w:val="both"/>
        <w:rPr>
          <w:rFonts w:cs="Calibri"/>
          <w:sz w:val="20"/>
          <w:szCs w:val="20"/>
        </w:rPr>
      </w:pPr>
      <w:r w:rsidRPr="005E60BB">
        <w:rPr>
          <w:rFonts w:cs="Calibri"/>
          <w:sz w:val="20"/>
          <w:szCs w:val="20"/>
        </w:rPr>
        <w:t>informację dotyczącą zamiaru dokonania przez Zamawiającego bezpośredniej zapłaty wynagrodzenia  przysługującego Podwykonawcy na zasadach określonych w ustawie PZP wraz z uzasadnieniem;</w:t>
      </w:r>
    </w:p>
    <w:p w14:paraId="151D2B9F" w14:textId="77777777" w:rsidR="00B57F30" w:rsidRPr="005E60BB" w:rsidRDefault="00B41328" w:rsidP="006B1F12">
      <w:pPr>
        <w:numPr>
          <w:ilvl w:val="1"/>
          <w:numId w:val="235"/>
        </w:numPr>
        <w:spacing w:after="0" w:line="240" w:lineRule="auto"/>
        <w:ind w:left="1134" w:hanging="283"/>
        <w:jc w:val="both"/>
        <w:rPr>
          <w:rFonts w:cs="Calibri"/>
          <w:sz w:val="20"/>
          <w:szCs w:val="20"/>
        </w:rPr>
      </w:pPr>
      <w:r w:rsidRPr="005E60BB">
        <w:rPr>
          <w:rFonts w:cs="Calibri"/>
          <w:sz w:val="20"/>
          <w:szCs w:val="20"/>
        </w:rPr>
        <w:t>Informację odnośnie możliwości zgłoszenia przez Wykonawcę pisemnych uwag dotyczących zasadności bezpośredniej zapłaty wynagrodzenia podwykonawcy, wraz ze wskazaniem terminu składania tych uwag, nie krótszego niż 7 dni od dnia doręczenia tej informacji.</w:t>
      </w:r>
    </w:p>
    <w:p w14:paraId="1B1F2C62" w14:textId="4CAB91A4"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 xml:space="preserve">W przypadku zaistnienia okoliczności określonej w ust. 6 Zamawiający naliczy Wykonawcy karę umowną określoną w § </w:t>
      </w:r>
      <w:r w:rsidR="00931661" w:rsidRPr="005E60BB">
        <w:rPr>
          <w:rFonts w:cs="Calibri"/>
          <w:sz w:val="20"/>
          <w:szCs w:val="20"/>
        </w:rPr>
        <w:t>21</w:t>
      </w:r>
      <w:r w:rsidRPr="005E60BB">
        <w:rPr>
          <w:rFonts w:cs="Calibri"/>
          <w:sz w:val="20"/>
          <w:szCs w:val="20"/>
        </w:rPr>
        <w:t xml:space="preserve"> ust. 1 pkt 6. </w:t>
      </w:r>
    </w:p>
    <w:p w14:paraId="15F6793B"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Strony zgodnie ustalają, że Zamawiającemu przysługuje prawo do potrącania z wynagrodzenia należnego Wykonawcy z tytułu realizacji niniejszej umowy ewentualnych roszczeń z tytułu szkód i kar umownych.</w:t>
      </w:r>
    </w:p>
    <w:p w14:paraId="2B9586CE" w14:textId="77777777" w:rsidR="00B57F30" w:rsidRPr="005E60BB" w:rsidRDefault="00B41328" w:rsidP="00696946">
      <w:pPr>
        <w:numPr>
          <w:ilvl w:val="0"/>
          <w:numId w:val="18"/>
        </w:numPr>
        <w:spacing w:after="0" w:line="240" w:lineRule="auto"/>
        <w:ind w:left="425" w:hanging="425"/>
        <w:jc w:val="both"/>
        <w:rPr>
          <w:rFonts w:cs="Calibri"/>
          <w:sz w:val="20"/>
          <w:szCs w:val="20"/>
        </w:rPr>
      </w:pPr>
      <w:r w:rsidRPr="005E60BB">
        <w:rPr>
          <w:rFonts w:cs="Calibri"/>
          <w:sz w:val="20"/>
          <w:szCs w:val="20"/>
        </w:rPr>
        <w:t>Wykonawca nie może, bez uprzedniej pisemnej zgody Zamawiającego, przenieść na osobę trzecią, wierzytelności, przysługujących Wykonawcy wobec Zamawiającego na podstawie niniejszej Umowy ani dokonać przekazu lub innego rozporządzenia wierzytelnością o podobnym rezultacie lub charakterze. Powyższy zakaz dotyczy także praw związanych z wierzytelnością, w szczególności roszczeń o odsetki.</w:t>
      </w:r>
    </w:p>
    <w:p w14:paraId="0ACA0DC3" w14:textId="77777777" w:rsidR="00B57F30" w:rsidRPr="005E60BB" w:rsidRDefault="00B57F30">
      <w:pPr>
        <w:spacing w:after="0" w:line="240" w:lineRule="auto"/>
        <w:jc w:val="both"/>
        <w:rPr>
          <w:rFonts w:cs="Calibri"/>
          <w:sz w:val="20"/>
          <w:szCs w:val="20"/>
        </w:rPr>
      </w:pPr>
    </w:p>
    <w:p w14:paraId="047E95CF" w14:textId="7F0EB15E" w:rsidR="00B57F30" w:rsidRPr="005E60BB" w:rsidRDefault="00B41328">
      <w:pPr>
        <w:keepNext/>
        <w:spacing w:after="0" w:line="240" w:lineRule="auto"/>
        <w:jc w:val="center"/>
        <w:outlineLvl w:val="0"/>
        <w:rPr>
          <w:rFonts w:cs="Calibri"/>
          <w:b/>
          <w:sz w:val="20"/>
          <w:szCs w:val="20"/>
        </w:rPr>
      </w:pPr>
      <w:r w:rsidRPr="005E60BB">
        <w:rPr>
          <w:rFonts w:cs="Calibri"/>
          <w:b/>
          <w:sz w:val="20"/>
          <w:szCs w:val="20"/>
        </w:rPr>
        <w:t>§</w:t>
      </w:r>
      <w:r w:rsidR="006561C3" w:rsidRPr="005E60BB">
        <w:rPr>
          <w:rFonts w:cs="Calibri"/>
          <w:b/>
          <w:sz w:val="20"/>
          <w:szCs w:val="20"/>
        </w:rPr>
        <w:t xml:space="preserve"> 19</w:t>
      </w:r>
    </w:p>
    <w:p w14:paraId="0745E0DF" w14:textId="77777777" w:rsidR="00B57F30" w:rsidRPr="005E60BB" w:rsidRDefault="00B41328">
      <w:pPr>
        <w:spacing w:after="0"/>
        <w:jc w:val="center"/>
        <w:rPr>
          <w:rFonts w:cs="Calibri"/>
          <w:b/>
          <w:sz w:val="20"/>
          <w:szCs w:val="20"/>
        </w:rPr>
      </w:pPr>
      <w:r w:rsidRPr="005E60BB">
        <w:rPr>
          <w:rFonts w:cs="Calibri"/>
          <w:b/>
          <w:sz w:val="20"/>
          <w:szCs w:val="20"/>
        </w:rPr>
        <w:t>WYMAGANIA ZAMAWIAJĄCEGO DOTYCZĄCE PRACOWNIKÓW ZATRUDNIONYCH DO REALIZACJI ZAMÓWIENIA</w:t>
      </w:r>
    </w:p>
    <w:p w14:paraId="1ED0871B" w14:textId="3F064064" w:rsidR="00B57F30" w:rsidRPr="005E60BB" w:rsidRDefault="00B41328" w:rsidP="00696946">
      <w:pPr>
        <w:numPr>
          <w:ilvl w:val="3"/>
          <w:numId w:val="39"/>
        </w:numPr>
        <w:tabs>
          <w:tab w:val="left" w:pos="426"/>
        </w:tabs>
        <w:spacing w:after="0" w:line="240" w:lineRule="auto"/>
        <w:ind w:left="426"/>
        <w:jc w:val="both"/>
        <w:rPr>
          <w:rFonts w:cs="Calibri"/>
          <w:sz w:val="20"/>
          <w:szCs w:val="20"/>
          <w:u w:val="single"/>
        </w:rPr>
      </w:pPr>
      <w:r w:rsidRPr="005E60BB">
        <w:rPr>
          <w:rFonts w:cs="Calibri"/>
          <w:bCs/>
          <w:sz w:val="20"/>
          <w:szCs w:val="20"/>
        </w:rPr>
        <w:t xml:space="preserve">Wykonawca </w:t>
      </w:r>
      <w:r w:rsidRPr="005E60BB">
        <w:rPr>
          <w:rFonts w:cs="Calibri"/>
          <w:sz w:val="20"/>
          <w:szCs w:val="20"/>
        </w:rPr>
        <w:t>oraz jego podwykonawcy zobowiązani są zatrudnić na podstawie umowy o pracę osoby wykonujące czynności w zakresie realizacji zamówienia, jeżeli wykonanie tych czynności polega na wykonywaniu pracy w sposób określony w art. 22 § 1 ustawy z dnia 26 czerwca 1974 r. - Kodeks pracy (j.t Dz. U. z 202</w:t>
      </w:r>
      <w:r w:rsidR="00AC3E89" w:rsidRPr="005E60BB">
        <w:rPr>
          <w:rFonts w:cs="Calibri"/>
          <w:sz w:val="20"/>
          <w:szCs w:val="20"/>
        </w:rPr>
        <w:t>3</w:t>
      </w:r>
      <w:r w:rsidRPr="005E60BB">
        <w:rPr>
          <w:rFonts w:cs="Calibri"/>
          <w:sz w:val="20"/>
          <w:szCs w:val="20"/>
        </w:rPr>
        <w:t xml:space="preserve"> r. poz. 1</w:t>
      </w:r>
      <w:r w:rsidR="00AC3E89" w:rsidRPr="005E60BB">
        <w:rPr>
          <w:rFonts w:cs="Calibri"/>
          <w:sz w:val="20"/>
          <w:szCs w:val="20"/>
        </w:rPr>
        <w:t>465</w:t>
      </w:r>
      <w:r w:rsidRPr="005E60BB">
        <w:rPr>
          <w:rFonts w:cs="Calibri"/>
          <w:sz w:val="20"/>
          <w:szCs w:val="20"/>
        </w:rPr>
        <w:t xml:space="preserve"> z </w:t>
      </w:r>
      <w:proofErr w:type="spellStart"/>
      <w:r w:rsidRPr="005E60BB">
        <w:rPr>
          <w:rFonts w:cs="Calibri"/>
          <w:sz w:val="20"/>
          <w:szCs w:val="20"/>
        </w:rPr>
        <w:t>późn</w:t>
      </w:r>
      <w:proofErr w:type="spellEnd"/>
      <w:r w:rsidRPr="005E60BB">
        <w:rPr>
          <w:rFonts w:cs="Calibri"/>
          <w:sz w:val="20"/>
          <w:szCs w:val="20"/>
        </w:rPr>
        <w:t>. zm.), tj. czynności pracowników fizycznych bezpośrednio wykonujących roboty budowlano-instalacyjne.</w:t>
      </w:r>
    </w:p>
    <w:p w14:paraId="40DBE436" w14:textId="77777777" w:rsidR="00B57F30" w:rsidRPr="005E60BB" w:rsidRDefault="00B41328" w:rsidP="006B1F12">
      <w:pPr>
        <w:numPr>
          <w:ilvl w:val="3"/>
          <w:numId w:val="236"/>
        </w:numPr>
        <w:tabs>
          <w:tab w:val="left" w:pos="426"/>
        </w:tabs>
        <w:spacing w:after="0" w:line="240" w:lineRule="auto"/>
        <w:ind w:left="426"/>
        <w:jc w:val="both"/>
        <w:rPr>
          <w:rFonts w:cs="Calibri"/>
          <w:sz w:val="20"/>
          <w:szCs w:val="20"/>
          <w:u w:val="single"/>
        </w:rPr>
      </w:pPr>
      <w:r w:rsidRPr="005E60BB">
        <w:rPr>
          <w:rFonts w:cs="Calibri"/>
          <w:sz w:val="20"/>
          <w:szCs w:val="20"/>
        </w:rPr>
        <w:t xml:space="preserve">Wykonawca jest zobowiązany przestrzegać wymogu wskazanego w ust. 1 niniejszego § w całym okresie obowiązywania umowy, gdy odbywają się roboty budowlane obejmujące w/w czynności, pod rygorem zastosowania przez Zamawiającego kar umownych przewidzianych za nienależyte wykonanie zamówienia. </w:t>
      </w:r>
    </w:p>
    <w:p w14:paraId="4ECEB772" w14:textId="77777777" w:rsidR="00B57F30" w:rsidRPr="005E60BB" w:rsidRDefault="00B41328" w:rsidP="006B1F12">
      <w:pPr>
        <w:numPr>
          <w:ilvl w:val="3"/>
          <w:numId w:val="237"/>
        </w:numPr>
        <w:tabs>
          <w:tab w:val="left" w:pos="426"/>
        </w:tabs>
        <w:spacing w:after="0" w:line="240" w:lineRule="auto"/>
        <w:ind w:left="426"/>
        <w:jc w:val="both"/>
        <w:rPr>
          <w:rFonts w:cs="Calibri"/>
          <w:sz w:val="20"/>
          <w:szCs w:val="20"/>
          <w:u w:val="single"/>
        </w:rPr>
      </w:pPr>
      <w:r w:rsidRPr="005E60BB">
        <w:rPr>
          <w:rFonts w:cs="Calibri"/>
          <w:sz w:val="20"/>
          <w:szCs w:val="20"/>
        </w:rPr>
        <w:t xml:space="preserve">W celu dokumentowania realizacji wymogu wskazanego w ust. 1, Wykonawca jest zobowiązany do przedstawienia Zamawiającemu przy rozliczeniu prac załącznika do faktury zawierającego oświadczenie, czy przy danym etapie prac odbywały się czynności wskazane w ust. 1 niniejszego § i że te czynności wykonywały osoby zatrudnione na umowę o pracę, listę osób zatrudnionych na terenie budowy na podstawie umowy o pracę z podaniem stanowisk, okresów trwania umów o pracę, pod rygorem sankcji wskazanych w niniejszej umowie wraz z oświadczeniem Kierownika budowy, iż w/w czynności wykonywały w okresie rozliczeniowym osoby zatrudnione na umowę o pracę. </w:t>
      </w:r>
    </w:p>
    <w:p w14:paraId="6B60635B" w14:textId="12968A8C" w:rsidR="00B57F30" w:rsidRPr="005E60BB" w:rsidRDefault="00B41328" w:rsidP="006B1F12">
      <w:pPr>
        <w:numPr>
          <w:ilvl w:val="3"/>
          <w:numId w:val="238"/>
        </w:numPr>
        <w:tabs>
          <w:tab w:val="left" w:pos="426"/>
        </w:tabs>
        <w:spacing w:after="0" w:line="240" w:lineRule="auto"/>
        <w:ind w:left="426"/>
        <w:jc w:val="both"/>
        <w:rPr>
          <w:rFonts w:cs="Calibri"/>
          <w:sz w:val="20"/>
          <w:szCs w:val="20"/>
          <w:u w:val="single"/>
        </w:rPr>
      </w:pPr>
      <w:r w:rsidRPr="005E60BB">
        <w:rPr>
          <w:rFonts w:cs="Calibri"/>
          <w:sz w:val="20"/>
          <w:szCs w:val="20"/>
        </w:rPr>
        <w:t>Zamawiający ma prawo do kontrolowania wypełniania przez Wykonawcę wymogu wskazanego w ust. 1 niniejszego § w całym okresie obowiązywania umowy poprzez odbieranie oświadczeń od Kierownika budowy w zakresie związanym z uzyskaniem lub potwierdzenie informacji, o których mowa w § 1</w:t>
      </w:r>
      <w:r w:rsidR="00931661" w:rsidRPr="005E60BB">
        <w:rPr>
          <w:rFonts w:cs="Calibri"/>
          <w:sz w:val="20"/>
          <w:szCs w:val="20"/>
        </w:rPr>
        <w:t>9</w:t>
      </w:r>
      <w:r w:rsidRPr="005E60BB">
        <w:rPr>
          <w:rFonts w:cs="Calibri"/>
          <w:sz w:val="20"/>
          <w:szCs w:val="20"/>
        </w:rPr>
        <w:t xml:space="preserve"> ust. 3, a także poprzez zlecenie Państwowej Inspekcji Pracy przeprowadzenia kontroli na terenie budowy. </w:t>
      </w:r>
    </w:p>
    <w:p w14:paraId="6BD09D2E" w14:textId="028465D0" w:rsidR="00B57F30" w:rsidRPr="005E60BB" w:rsidRDefault="00B41328" w:rsidP="006B1F12">
      <w:pPr>
        <w:numPr>
          <w:ilvl w:val="3"/>
          <w:numId w:val="239"/>
        </w:numPr>
        <w:tabs>
          <w:tab w:val="left" w:pos="426"/>
        </w:tabs>
        <w:spacing w:after="0" w:line="240" w:lineRule="auto"/>
        <w:ind w:left="426"/>
        <w:jc w:val="both"/>
        <w:rPr>
          <w:rFonts w:cs="Calibri"/>
          <w:sz w:val="20"/>
          <w:szCs w:val="20"/>
          <w:u w:val="single"/>
        </w:rPr>
      </w:pPr>
      <w:r w:rsidRPr="005E60BB">
        <w:rPr>
          <w:rFonts w:cs="Calibri"/>
          <w:sz w:val="20"/>
          <w:szCs w:val="20"/>
        </w:rPr>
        <w:lastRenderedPageBreak/>
        <w:t xml:space="preserve">Wykonawca zobowiązany jest do wprowadzenia w umowach z podwykonawcami odpowiednich zapisów zobowiązujących ich do zatrudniania w/w osób na umowę o pracę oraz zapisów umożliwiających Zamawiającemu przeprowadzenie kontroli sposobu wykonania tego obowiązku, zgodnie z zapisami § </w:t>
      </w:r>
      <w:r w:rsidR="00931661" w:rsidRPr="005E60BB">
        <w:rPr>
          <w:rFonts w:cs="Calibri"/>
          <w:sz w:val="20"/>
          <w:szCs w:val="20"/>
        </w:rPr>
        <w:t>19</w:t>
      </w:r>
      <w:r w:rsidRPr="005E60BB">
        <w:rPr>
          <w:rFonts w:cs="Calibri"/>
          <w:sz w:val="20"/>
          <w:szCs w:val="20"/>
        </w:rPr>
        <w:t xml:space="preserve"> ust. 3 i 4 niniejszej umowy.</w:t>
      </w:r>
    </w:p>
    <w:p w14:paraId="3D2AE91E" w14:textId="77777777" w:rsidR="00B57F30" w:rsidRPr="005E60BB" w:rsidRDefault="00B57F30">
      <w:pPr>
        <w:spacing w:after="0"/>
        <w:jc w:val="center"/>
        <w:rPr>
          <w:rFonts w:cs="Calibri"/>
          <w:b/>
          <w:sz w:val="20"/>
          <w:szCs w:val="20"/>
        </w:rPr>
      </w:pPr>
    </w:p>
    <w:p w14:paraId="102D8279" w14:textId="2B9EFFBD" w:rsidR="00B57F30" w:rsidRPr="005E60BB" w:rsidRDefault="00B41328">
      <w:pPr>
        <w:spacing w:after="0"/>
        <w:jc w:val="center"/>
        <w:rPr>
          <w:rFonts w:cs="Calibri"/>
          <w:b/>
          <w:sz w:val="20"/>
          <w:szCs w:val="20"/>
        </w:rPr>
      </w:pPr>
      <w:r w:rsidRPr="005E60BB">
        <w:rPr>
          <w:rFonts w:cs="Calibri"/>
          <w:b/>
          <w:sz w:val="20"/>
          <w:szCs w:val="20"/>
        </w:rPr>
        <w:t xml:space="preserve">§ </w:t>
      </w:r>
      <w:r w:rsidR="006561C3" w:rsidRPr="005E60BB">
        <w:rPr>
          <w:rFonts w:cs="Calibri"/>
          <w:b/>
          <w:sz w:val="20"/>
          <w:szCs w:val="20"/>
        </w:rPr>
        <w:t>20</w:t>
      </w:r>
    </w:p>
    <w:p w14:paraId="3CF30E16" w14:textId="77777777" w:rsidR="00B57F30" w:rsidRPr="005E60BB" w:rsidRDefault="00B41328">
      <w:pPr>
        <w:spacing w:after="0"/>
        <w:jc w:val="center"/>
        <w:rPr>
          <w:rFonts w:cs="Calibri"/>
          <w:b/>
          <w:sz w:val="20"/>
          <w:szCs w:val="20"/>
        </w:rPr>
      </w:pPr>
      <w:r w:rsidRPr="005E60BB">
        <w:rPr>
          <w:rFonts w:cs="Calibri"/>
          <w:b/>
          <w:sz w:val="20"/>
          <w:szCs w:val="20"/>
        </w:rPr>
        <w:t>ZABEZPIECZENIE NALE</w:t>
      </w:r>
      <w:r w:rsidRPr="005E60BB">
        <w:rPr>
          <w:rFonts w:eastAsia="TimesNewRoman" w:cs="Calibri"/>
          <w:b/>
          <w:sz w:val="20"/>
          <w:szCs w:val="20"/>
        </w:rPr>
        <w:t>Ż</w:t>
      </w:r>
      <w:r w:rsidRPr="005E60BB">
        <w:rPr>
          <w:rFonts w:cs="Calibri"/>
          <w:b/>
          <w:sz w:val="20"/>
          <w:szCs w:val="20"/>
        </w:rPr>
        <w:t>YTEGO WYKONANIA UMOWY</w:t>
      </w:r>
    </w:p>
    <w:p w14:paraId="53702953" w14:textId="77777777" w:rsidR="00B57F30" w:rsidRPr="005E60BB" w:rsidRDefault="00B41328" w:rsidP="00696946">
      <w:pPr>
        <w:numPr>
          <w:ilvl w:val="0"/>
          <w:numId w:val="16"/>
        </w:numPr>
        <w:tabs>
          <w:tab w:val="left" w:pos="426"/>
        </w:tabs>
        <w:spacing w:after="0" w:line="240" w:lineRule="auto"/>
        <w:ind w:left="426" w:hanging="426"/>
        <w:jc w:val="both"/>
        <w:rPr>
          <w:rFonts w:cs="Calibri"/>
          <w:sz w:val="20"/>
          <w:szCs w:val="20"/>
        </w:rPr>
      </w:pPr>
      <w:r w:rsidRPr="005E60BB">
        <w:rPr>
          <w:rFonts w:cs="Calibri"/>
          <w:sz w:val="20"/>
          <w:szCs w:val="20"/>
        </w:rPr>
        <w:t>Wykonawca przed podpisaniem umowy wniósł Zabezpieczenie Nale</w:t>
      </w:r>
      <w:r w:rsidRPr="005E60BB">
        <w:rPr>
          <w:rFonts w:eastAsia="TimesNewRoman" w:cs="Calibri"/>
          <w:sz w:val="20"/>
          <w:szCs w:val="20"/>
        </w:rPr>
        <w:t>ż</w:t>
      </w:r>
      <w:r w:rsidRPr="005E60BB">
        <w:rPr>
          <w:rFonts w:cs="Calibri"/>
          <w:sz w:val="20"/>
          <w:szCs w:val="20"/>
        </w:rPr>
        <w:t>ytego Wykonania Umowy (ZNWU) w wysoko</w:t>
      </w:r>
      <w:r w:rsidRPr="005E60BB">
        <w:rPr>
          <w:rFonts w:eastAsia="TimesNewRoman" w:cs="Calibri"/>
          <w:sz w:val="20"/>
          <w:szCs w:val="20"/>
        </w:rPr>
        <w:t>ś</w:t>
      </w:r>
      <w:r w:rsidRPr="005E60BB">
        <w:rPr>
          <w:rFonts w:cs="Calibri"/>
          <w:sz w:val="20"/>
          <w:szCs w:val="20"/>
        </w:rPr>
        <w:t>ci ……………….  zł.</w:t>
      </w:r>
    </w:p>
    <w:p w14:paraId="10EE2BFF" w14:textId="77777777" w:rsidR="00B57F30" w:rsidRPr="005E60BB" w:rsidRDefault="00B41328" w:rsidP="00696946">
      <w:pPr>
        <w:numPr>
          <w:ilvl w:val="0"/>
          <w:numId w:val="16"/>
        </w:numPr>
        <w:tabs>
          <w:tab w:val="left" w:pos="426"/>
        </w:tabs>
        <w:spacing w:after="0" w:line="240" w:lineRule="auto"/>
        <w:ind w:left="425" w:hanging="425"/>
        <w:jc w:val="both"/>
        <w:rPr>
          <w:rFonts w:cs="Calibri"/>
          <w:sz w:val="20"/>
          <w:szCs w:val="20"/>
        </w:rPr>
      </w:pPr>
      <w:r w:rsidRPr="005E60BB">
        <w:rPr>
          <w:rFonts w:cs="Calibri"/>
          <w:sz w:val="20"/>
          <w:szCs w:val="20"/>
        </w:rPr>
        <w:t>Zamawiaj</w:t>
      </w:r>
      <w:r w:rsidRPr="005E60BB">
        <w:rPr>
          <w:rFonts w:eastAsia="TimesNewRoman" w:cs="Calibri"/>
          <w:sz w:val="20"/>
          <w:szCs w:val="20"/>
        </w:rPr>
        <w:t>ą</w:t>
      </w:r>
      <w:r w:rsidRPr="005E60BB">
        <w:rPr>
          <w:rFonts w:cs="Calibri"/>
          <w:sz w:val="20"/>
          <w:szCs w:val="20"/>
        </w:rPr>
        <w:t>cy zwraca wniesione ZNWU w nast</w:t>
      </w:r>
      <w:r w:rsidRPr="005E60BB">
        <w:rPr>
          <w:rFonts w:eastAsia="TimesNewRoman" w:cs="Calibri"/>
          <w:sz w:val="20"/>
          <w:szCs w:val="20"/>
        </w:rPr>
        <w:t>ę</w:t>
      </w:r>
      <w:r w:rsidRPr="005E60BB">
        <w:rPr>
          <w:rFonts w:cs="Calibri"/>
          <w:sz w:val="20"/>
          <w:szCs w:val="20"/>
        </w:rPr>
        <w:t>puj</w:t>
      </w:r>
      <w:r w:rsidRPr="005E60BB">
        <w:rPr>
          <w:rFonts w:eastAsia="TimesNewRoman" w:cs="Calibri"/>
          <w:sz w:val="20"/>
          <w:szCs w:val="20"/>
        </w:rPr>
        <w:t>ą</w:t>
      </w:r>
      <w:r w:rsidRPr="005E60BB">
        <w:rPr>
          <w:rFonts w:cs="Calibri"/>
          <w:sz w:val="20"/>
          <w:szCs w:val="20"/>
        </w:rPr>
        <w:t>cy sposób:</w:t>
      </w:r>
    </w:p>
    <w:p w14:paraId="1C1A9D1F" w14:textId="77777777" w:rsidR="00B57F30" w:rsidRPr="005E60BB" w:rsidRDefault="00B41328" w:rsidP="00696946">
      <w:pPr>
        <w:numPr>
          <w:ilvl w:val="0"/>
          <w:numId w:val="17"/>
        </w:numPr>
        <w:spacing w:after="0" w:line="240" w:lineRule="auto"/>
        <w:ind w:left="1134" w:hanging="284"/>
        <w:jc w:val="both"/>
        <w:rPr>
          <w:rFonts w:cs="Calibri"/>
          <w:sz w:val="20"/>
          <w:szCs w:val="20"/>
        </w:rPr>
      </w:pPr>
      <w:r w:rsidRPr="005E60BB">
        <w:rPr>
          <w:rFonts w:cs="Calibri"/>
          <w:sz w:val="20"/>
          <w:szCs w:val="20"/>
        </w:rPr>
        <w:t>Kwot</w:t>
      </w:r>
      <w:r w:rsidRPr="005E60BB">
        <w:rPr>
          <w:rFonts w:eastAsia="TimesNewRoman" w:cs="Calibri"/>
          <w:sz w:val="20"/>
          <w:szCs w:val="20"/>
        </w:rPr>
        <w:t xml:space="preserve">ę </w:t>
      </w:r>
      <w:r w:rsidRPr="005E60BB">
        <w:rPr>
          <w:rFonts w:cs="Calibri"/>
          <w:sz w:val="20"/>
          <w:szCs w:val="20"/>
        </w:rPr>
        <w:t>……………… zł (70% wniesionego ZNWU)</w:t>
      </w:r>
      <w:r w:rsidRPr="005E60BB">
        <w:rPr>
          <w:rFonts w:eastAsia="TimesNewRoman" w:cs="Calibri"/>
          <w:sz w:val="20"/>
          <w:szCs w:val="20"/>
        </w:rPr>
        <w:t xml:space="preserve">, </w:t>
      </w:r>
      <w:r w:rsidRPr="005E60BB">
        <w:rPr>
          <w:rFonts w:cs="Calibri"/>
          <w:sz w:val="20"/>
          <w:szCs w:val="20"/>
        </w:rPr>
        <w:t>Zamawiaj</w:t>
      </w:r>
      <w:r w:rsidRPr="005E60BB">
        <w:rPr>
          <w:rFonts w:eastAsia="TimesNewRoman" w:cs="Calibri"/>
          <w:sz w:val="20"/>
          <w:szCs w:val="20"/>
        </w:rPr>
        <w:t>ą</w:t>
      </w:r>
      <w:r w:rsidRPr="005E60BB">
        <w:rPr>
          <w:rFonts w:cs="Calibri"/>
          <w:sz w:val="20"/>
          <w:szCs w:val="20"/>
        </w:rPr>
        <w:t>cy zwraca w ci</w:t>
      </w:r>
      <w:r w:rsidRPr="005E60BB">
        <w:rPr>
          <w:rFonts w:eastAsia="TimesNewRoman" w:cs="Calibri"/>
          <w:sz w:val="20"/>
          <w:szCs w:val="20"/>
        </w:rPr>
        <w:t>ą</w:t>
      </w:r>
      <w:r w:rsidRPr="005E60BB">
        <w:rPr>
          <w:rFonts w:cs="Calibri"/>
          <w:sz w:val="20"/>
          <w:szCs w:val="20"/>
        </w:rPr>
        <w:t>gu 30 dni od daty zako</w:t>
      </w:r>
      <w:r w:rsidRPr="005E60BB">
        <w:rPr>
          <w:rFonts w:eastAsia="TimesNewRoman" w:cs="Calibri"/>
          <w:sz w:val="20"/>
          <w:szCs w:val="20"/>
        </w:rPr>
        <w:t>ń</w:t>
      </w:r>
      <w:r w:rsidRPr="005E60BB">
        <w:rPr>
          <w:rFonts w:cs="Calibri"/>
          <w:sz w:val="20"/>
          <w:szCs w:val="20"/>
        </w:rPr>
        <w:t>czenia realizacji przedmiotu umowy i uznania przez Zamawiaj</w:t>
      </w:r>
      <w:r w:rsidRPr="005E60BB">
        <w:rPr>
          <w:rFonts w:eastAsia="TimesNewRoman" w:cs="Calibri"/>
          <w:sz w:val="20"/>
          <w:szCs w:val="20"/>
        </w:rPr>
        <w:t>ą</w:t>
      </w:r>
      <w:r w:rsidRPr="005E60BB">
        <w:rPr>
          <w:rFonts w:cs="Calibri"/>
          <w:sz w:val="20"/>
          <w:szCs w:val="20"/>
        </w:rPr>
        <w:t xml:space="preserve">cego, </w:t>
      </w:r>
      <w:r w:rsidRPr="005E60BB">
        <w:rPr>
          <w:rFonts w:eastAsia="TimesNewRoman" w:cs="Calibri"/>
          <w:sz w:val="20"/>
          <w:szCs w:val="20"/>
        </w:rPr>
        <w:t>ż</w:t>
      </w:r>
      <w:r w:rsidRPr="005E60BB">
        <w:rPr>
          <w:rFonts w:cs="Calibri"/>
          <w:sz w:val="20"/>
          <w:szCs w:val="20"/>
        </w:rPr>
        <w:t>e przedmiot umowy został wykonany należycie,</w:t>
      </w:r>
    </w:p>
    <w:p w14:paraId="440A6CAD" w14:textId="77777777" w:rsidR="00B57F30" w:rsidRPr="005E60BB" w:rsidRDefault="00B41328" w:rsidP="00696946">
      <w:pPr>
        <w:numPr>
          <w:ilvl w:val="0"/>
          <w:numId w:val="17"/>
        </w:numPr>
        <w:spacing w:after="0" w:line="240" w:lineRule="auto"/>
        <w:ind w:left="1135" w:hanging="284"/>
        <w:jc w:val="both"/>
        <w:rPr>
          <w:rFonts w:cs="Calibri"/>
          <w:sz w:val="20"/>
          <w:szCs w:val="20"/>
        </w:rPr>
      </w:pPr>
      <w:r w:rsidRPr="005E60BB">
        <w:rPr>
          <w:rFonts w:cs="Calibri"/>
          <w:sz w:val="20"/>
          <w:szCs w:val="20"/>
        </w:rPr>
        <w:t>Kwot</w:t>
      </w:r>
      <w:r w:rsidRPr="005E60BB">
        <w:rPr>
          <w:rFonts w:eastAsia="TimesNewRoman" w:cs="Calibri"/>
          <w:sz w:val="20"/>
          <w:szCs w:val="20"/>
        </w:rPr>
        <w:t xml:space="preserve">ę </w:t>
      </w:r>
      <w:r w:rsidRPr="005E60BB">
        <w:rPr>
          <w:rFonts w:cs="Calibri"/>
          <w:sz w:val="20"/>
          <w:szCs w:val="20"/>
        </w:rPr>
        <w:t>…………….. zł (30% wniesionego ZNWU) słu</w:t>
      </w:r>
      <w:r w:rsidRPr="005E60BB">
        <w:rPr>
          <w:rFonts w:eastAsia="TimesNewRoman" w:cs="Calibri"/>
          <w:sz w:val="20"/>
          <w:szCs w:val="20"/>
        </w:rPr>
        <w:t>żą</w:t>
      </w:r>
      <w:r w:rsidRPr="005E60BB">
        <w:rPr>
          <w:rFonts w:cs="Calibri"/>
          <w:sz w:val="20"/>
          <w:szCs w:val="20"/>
        </w:rPr>
        <w:t>cą do pokrycia ewentualnych roszcze</w:t>
      </w:r>
      <w:r w:rsidRPr="005E60BB">
        <w:rPr>
          <w:rFonts w:eastAsia="TimesNewRoman" w:cs="Calibri"/>
          <w:sz w:val="20"/>
          <w:szCs w:val="20"/>
        </w:rPr>
        <w:t xml:space="preserve">ń </w:t>
      </w:r>
      <w:r w:rsidRPr="005E60BB">
        <w:rPr>
          <w:rFonts w:cs="Calibri"/>
          <w:sz w:val="20"/>
          <w:szCs w:val="20"/>
        </w:rPr>
        <w:t>Zamawiaj</w:t>
      </w:r>
      <w:r w:rsidRPr="005E60BB">
        <w:rPr>
          <w:rFonts w:eastAsia="TimesNewRoman" w:cs="Calibri"/>
          <w:sz w:val="20"/>
          <w:szCs w:val="20"/>
        </w:rPr>
        <w:t>ą</w:t>
      </w:r>
      <w:r w:rsidRPr="005E60BB">
        <w:rPr>
          <w:rFonts w:cs="Calibri"/>
          <w:sz w:val="20"/>
          <w:szCs w:val="20"/>
        </w:rPr>
        <w:t>cego z tytułu r</w:t>
      </w:r>
      <w:r w:rsidRPr="005E60BB">
        <w:rPr>
          <w:rFonts w:eastAsia="TimesNewRoman" w:cs="Calibri"/>
          <w:sz w:val="20"/>
          <w:szCs w:val="20"/>
        </w:rPr>
        <w:t>ę</w:t>
      </w:r>
      <w:r w:rsidRPr="005E60BB">
        <w:rPr>
          <w:rFonts w:cs="Calibri"/>
          <w:sz w:val="20"/>
          <w:szCs w:val="20"/>
        </w:rPr>
        <w:t>kojmi za wady lub gwarancji, Zamawiaj</w:t>
      </w:r>
      <w:r w:rsidRPr="005E60BB">
        <w:rPr>
          <w:rFonts w:eastAsia="TimesNewRoman" w:cs="Calibri"/>
          <w:sz w:val="20"/>
          <w:szCs w:val="20"/>
        </w:rPr>
        <w:t>ą</w:t>
      </w:r>
      <w:r w:rsidRPr="005E60BB">
        <w:rPr>
          <w:rFonts w:cs="Calibri"/>
          <w:sz w:val="20"/>
          <w:szCs w:val="20"/>
        </w:rPr>
        <w:t>cy zwalnia</w:t>
      </w:r>
      <w:r w:rsidRPr="005E60BB">
        <w:rPr>
          <w:rFonts w:eastAsia="TimesNewRoman" w:cs="Calibri"/>
          <w:sz w:val="20"/>
          <w:szCs w:val="20"/>
        </w:rPr>
        <w:t xml:space="preserve"> </w:t>
      </w:r>
      <w:r w:rsidRPr="005E60BB">
        <w:rPr>
          <w:rFonts w:cs="Calibri"/>
          <w:sz w:val="20"/>
          <w:szCs w:val="20"/>
        </w:rPr>
        <w:t>nie pó</w:t>
      </w:r>
      <w:r w:rsidRPr="005E60BB">
        <w:rPr>
          <w:rFonts w:eastAsia="TimesNewRoman" w:cs="Calibri"/>
          <w:sz w:val="20"/>
          <w:szCs w:val="20"/>
        </w:rPr>
        <w:t>ź</w:t>
      </w:r>
      <w:r w:rsidRPr="005E60BB">
        <w:rPr>
          <w:rFonts w:cs="Calibri"/>
          <w:sz w:val="20"/>
          <w:szCs w:val="20"/>
        </w:rPr>
        <w:t>niej ni</w:t>
      </w:r>
      <w:r w:rsidRPr="005E60BB">
        <w:rPr>
          <w:rFonts w:eastAsia="TimesNewRoman" w:cs="Calibri"/>
          <w:sz w:val="20"/>
          <w:szCs w:val="20"/>
        </w:rPr>
        <w:t xml:space="preserve">ż </w:t>
      </w:r>
      <w:r w:rsidRPr="005E60BB">
        <w:rPr>
          <w:rFonts w:cs="Calibri"/>
          <w:sz w:val="20"/>
          <w:szCs w:val="20"/>
        </w:rPr>
        <w:t>w 15 dniu po upływie okresu r</w:t>
      </w:r>
      <w:r w:rsidRPr="005E60BB">
        <w:rPr>
          <w:rFonts w:eastAsia="TimesNewRoman" w:cs="Calibri"/>
          <w:sz w:val="20"/>
          <w:szCs w:val="20"/>
        </w:rPr>
        <w:t>ę</w:t>
      </w:r>
      <w:r w:rsidRPr="005E60BB">
        <w:rPr>
          <w:rFonts w:cs="Calibri"/>
          <w:sz w:val="20"/>
          <w:szCs w:val="20"/>
        </w:rPr>
        <w:t>kojmi za wady lub gwarancji,</w:t>
      </w:r>
      <w:r w:rsidRPr="005E60BB">
        <w:rPr>
          <w:rFonts w:eastAsia="TimesNewRoman" w:cs="Calibri"/>
          <w:sz w:val="20"/>
          <w:szCs w:val="20"/>
        </w:rPr>
        <w:t xml:space="preserve"> </w:t>
      </w:r>
      <w:r w:rsidRPr="005E60BB">
        <w:rPr>
          <w:rFonts w:cs="Calibri"/>
          <w:sz w:val="20"/>
          <w:szCs w:val="20"/>
        </w:rPr>
        <w:t>po zaspokojeniu ewentualnych uzasadnionych roszcze</w:t>
      </w:r>
      <w:r w:rsidRPr="005E60BB">
        <w:rPr>
          <w:rFonts w:eastAsia="TimesNewRoman" w:cs="Calibri"/>
          <w:sz w:val="20"/>
          <w:szCs w:val="20"/>
        </w:rPr>
        <w:t xml:space="preserve">ń </w:t>
      </w:r>
      <w:r w:rsidRPr="005E60BB">
        <w:rPr>
          <w:rFonts w:cs="Calibri"/>
          <w:sz w:val="20"/>
          <w:szCs w:val="20"/>
        </w:rPr>
        <w:t>Zamawiaj</w:t>
      </w:r>
      <w:r w:rsidRPr="005E60BB">
        <w:rPr>
          <w:rFonts w:eastAsia="TimesNewRoman" w:cs="Calibri"/>
          <w:sz w:val="20"/>
          <w:szCs w:val="20"/>
        </w:rPr>
        <w:t>ą</w:t>
      </w:r>
      <w:r w:rsidRPr="005E60BB">
        <w:rPr>
          <w:rFonts w:cs="Calibri"/>
          <w:sz w:val="20"/>
          <w:szCs w:val="20"/>
        </w:rPr>
        <w:t>cego.</w:t>
      </w:r>
    </w:p>
    <w:p w14:paraId="5EF80E73" w14:textId="2C2977C8" w:rsidR="00B57F30" w:rsidRPr="005E60BB" w:rsidRDefault="00B41328" w:rsidP="00696946">
      <w:pPr>
        <w:numPr>
          <w:ilvl w:val="0"/>
          <w:numId w:val="16"/>
        </w:numPr>
        <w:tabs>
          <w:tab w:val="left" w:pos="426"/>
        </w:tabs>
        <w:spacing w:after="0" w:line="240" w:lineRule="auto"/>
        <w:ind w:left="426" w:hanging="426"/>
        <w:jc w:val="both"/>
        <w:rPr>
          <w:rFonts w:cs="Calibri"/>
          <w:sz w:val="20"/>
          <w:szCs w:val="20"/>
        </w:rPr>
      </w:pPr>
      <w:r w:rsidRPr="005E60BB">
        <w:rPr>
          <w:rFonts w:cs="Calibri"/>
          <w:sz w:val="20"/>
          <w:szCs w:val="20"/>
        </w:rPr>
        <w:t>W wyznaczonym przez Zamawiaj</w:t>
      </w:r>
      <w:r w:rsidRPr="005E60BB">
        <w:rPr>
          <w:rFonts w:eastAsia="TimesNewRoman" w:cs="Calibri"/>
          <w:sz w:val="20"/>
          <w:szCs w:val="20"/>
        </w:rPr>
        <w:t>ą</w:t>
      </w:r>
      <w:r w:rsidRPr="005E60BB">
        <w:rPr>
          <w:rFonts w:cs="Calibri"/>
          <w:sz w:val="20"/>
          <w:szCs w:val="20"/>
        </w:rPr>
        <w:t>cego terminie, przed upływem okresu rękojmi za wady lub gwarancji, Strony dokonaj</w:t>
      </w:r>
      <w:r w:rsidRPr="005E60BB">
        <w:rPr>
          <w:rFonts w:eastAsia="TimesNewRoman" w:cs="Calibri"/>
          <w:sz w:val="20"/>
          <w:szCs w:val="20"/>
        </w:rPr>
        <w:t xml:space="preserve">ą </w:t>
      </w:r>
      <w:r w:rsidRPr="005E60BB">
        <w:rPr>
          <w:rFonts w:cs="Calibri"/>
          <w:sz w:val="20"/>
          <w:szCs w:val="20"/>
        </w:rPr>
        <w:t>protokolarnego odbioru, o którym mowa w § 1</w:t>
      </w:r>
      <w:r w:rsidR="00931661" w:rsidRPr="005E60BB">
        <w:rPr>
          <w:rFonts w:cs="Calibri"/>
          <w:sz w:val="20"/>
          <w:szCs w:val="20"/>
        </w:rPr>
        <w:t>5</w:t>
      </w:r>
      <w:r w:rsidRPr="005E60BB">
        <w:rPr>
          <w:rFonts w:cs="Calibri"/>
          <w:sz w:val="20"/>
          <w:szCs w:val="20"/>
        </w:rPr>
        <w:t xml:space="preserve"> ust. </w:t>
      </w:r>
      <w:r w:rsidR="00486C76" w:rsidRPr="005E60BB">
        <w:rPr>
          <w:rFonts w:cs="Calibri"/>
          <w:sz w:val="20"/>
          <w:szCs w:val="20"/>
        </w:rPr>
        <w:t>4</w:t>
      </w:r>
      <w:r w:rsidRPr="005E60BB">
        <w:rPr>
          <w:rFonts w:cs="Calibri"/>
          <w:sz w:val="20"/>
          <w:szCs w:val="20"/>
        </w:rPr>
        <w:t xml:space="preserve"> niniejszej umowy.</w:t>
      </w:r>
    </w:p>
    <w:p w14:paraId="6D4F374E" w14:textId="77777777" w:rsidR="00B57F30" w:rsidRPr="005E60BB" w:rsidRDefault="00B41328" w:rsidP="00696946">
      <w:pPr>
        <w:numPr>
          <w:ilvl w:val="0"/>
          <w:numId w:val="16"/>
        </w:numPr>
        <w:tabs>
          <w:tab w:val="left" w:pos="426"/>
        </w:tabs>
        <w:spacing w:after="0" w:line="240" w:lineRule="auto"/>
        <w:ind w:left="426" w:hanging="426"/>
        <w:jc w:val="both"/>
        <w:rPr>
          <w:rFonts w:cs="Calibri"/>
          <w:sz w:val="20"/>
          <w:szCs w:val="20"/>
        </w:rPr>
      </w:pPr>
      <w:r w:rsidRPr="005E60BB">
        <w:rPr>
          <w:rFonts w:cs="Calibri"/>
          <w:sz w:val="20"/>
          <w:szCs w:val="20"/>
        </w:rPr>
        <w:t>Zamawiaj</w:t>
      </w:r>
      <w:r w:rsidRPr="005E60BB">
        <w:rPr>
          <w:rFonts w:eastAsia="TimesNewRoman" w:cs="Calibri"/>
          <w:sz w:val="20"/>
          <w:szCs w:val="20"/>
        </w:rPr>
        <w:t>ą</w:t>
      </w:r>
      <w:r w:rsidRPr="005E60BB">
        <w:rPr>
          <w:rFonts w:cs="Calibri"/>
          <w:sz w:val="20"/>
          <w:szCs w:val="20"/>
        </w:rPr>
        <w:t>cy zastrzega sobie prawo do potr</w:t>
      </w:r>
      <w:r w:rsidRPr="005E60BB">
        <w:rPr>
          <w:rFonts w:eastAsia="TimesNewRoman" w:cs="Calibri"/>
          <w:sz w:val="20"/>
          <w:szCs w:val="20"/>
        </w:rPr>
        <w:t>ą</w:t>
      </w:r>
      <w:r w:rsidRPr="005E60BB">
        <w:rPr>
          <w:rFonts w:cs="Calibri"/>
          <w:sz w:val="20"/>
          <w:szCs w:val="20"/>
        </w:rPr>
        <w:t>cania z wniesionego ZNWU ewentualnych roszcze</w:t>
      </w:r>
      <w:r w:rsidRPr="005E60BB">
        <w:rPr>
          <w:rFonts w:eastAsia="TimesNewRoman" w:cs="Calibri"/>
          <w:sz w:val="20"/>
          <w:szCs w:val="20"/>
        </w:rPr>
        <w:t xml:space="preserve">ń </w:t>
      </w:r>
      <w:r w:rsidRPr="005E60BB">
        <w:rPr>
          <w:rFonts w:cs="Calibri"/>
          <w:sz w:val="20"/>
          <w:szCs w:val="20"/>
        </w:rPr>
        <w:t>z tytułu szkód i kar umownych.</w:t>
      </w:r>
    </w:p>
    <w:p w14:paraId="130989E6" w14:textId="6DE55C67" w:rsidR="00B57F30" w:rsidRPr="005E60BB" w:rsidRDefault="00B41328" w:rsidP="00696946">
      <w:pPr>
        <w:numPr>
          <w:ilvl w:val="0"/>
          <w:numId w:val="16"/>
        </w:numPr>
        <w:tabs>
          <w:tab w:val="left" w:pos="426"/>
        </w:tabs>
        <w:spacing w:after="0" w:line="240" w:lineRule="auto"/>
        <w:ind w:left="426" w:hanging="426"/>
        <w:jc w:val="both"/>
        <w:rPr>
          <w:rFonts w:cs="Calibri"/>
          <w:sz w:val="20"/>
          <w:szCs w:val="20"/>
        </w:rPr>
      </w:pPr>
      <w:r w:rsidRPr="005E60BB">
        <w:rPr>
          <w:rFonts w:cs="Calibri"/>
          <w:sz w:val="20"/>
          <w:szCs w:val="20"/>
        </w:rPr>
        <w:t>W przypadku nienale</w:t>
      </w:r>
      <w:r w:rsidRPr="005E60BB">
        <w:rPr>
          <w:rFonts w:eastAsia="TimesNewRoman" w:cs="Calibri"/>
          <w:sz w:val="20"/>
          <w:szCs w:val="20"/>
        </w:rPr>
        <w:t>ż</w:t>
      </w:r>
      <w:r w:rsidRPr="005E60BB">
        <w:rPr>
          <w:rFonts w:cs="Calibri"/>
          <w:sz w:val="20"/>
          <w:szCs w:val="20"/>
        </w:rPr>
        <w:t>ytego wykonania umowy ZNWU wraz z powstałymi odsetkami b</w:t>
      </w:r>
      <w:r w:rsidRPr="005E60BB">
        <w:rPr>
          <w:rFonts w:eastAsia="TimesNewRoman" w:cs="Calibri"/>
          <w:sz w:val="20"/>
          <w:szCs w:val="20"/>
        </w:rPr>
        <w:t>ę</w:t>
      </w:r>
      <w:r w:rsidRPr="005E60BB">
        <w:rPr>
          <w:rFonts w:cs="Calibri"/>
          <w:sz w:val="20"/>
          <w:szCs w:val="20"/>
        </w:rPr>
        <w:t>dzie wykorzystane do zgodnego z umow</w:t>
      </w:r>
      <w:r w:rsidRPr="005E60BB">
        <w:rPr>
          <w:rFonts w:eastAsia="TimesNewRoman" w:cs="Calibri"/>
          <w:sz w:val="20"/>
          <w:szCs w:val="20"/>
        </w:rPr>
        <w:t xml:space="preserve">ą </w:t>
      </w:r>
      <w:r w:rsidRPr="005E60BB">
        <w:rPr>
          <w:rFonts w:cs="Calibri"/>
          <w:sz w:val="20"/>
          <w:szCs w:val="20"/>
        </w:rPr>
        <w:t>wykonania przedmiotu umowy i do pokrycia roszcze</w:t>
      </w:r>
      <w:r w:rsidRPr="005E60BB">
        <w:rPr>
          <w:rFonts w:eastAsia="TimesNewRoman" w:cs="Calibri"/>
          <w:sz w:val="20"/>
          <w:szCs w:val="20"/>
        </w:rPr>
        <w:t xml:space="preserve">ń </w:t>
      </w:r>
      <w:r w:rsidRPr="005E60BB">
        <w:rPr>
          <w:rFonts w:cs="Calibri"/>
          <w:sz w:val="20"/>
          <w:szCs w:val="20"/>
        </w:rPr>
        <w:t>z tytułu rękojmi lub gwarancji. Okres oraz zakres odpowiedzialności w odniesieniu do rękojmi jest zgodny z § 1</w:t>
      </w:r>
      <w:r w:rsidR="00156459" w:rsidRPr="005E60BB">
        <w:rPr>
          <w:rFonts w:cs="Calibri"/>
          <w:sz w:val="20"/>
          <w:szCs w:val="20"/>
        </w:rPr>
        <w:t>0</w:t>
      </w:r>
      <w:r w:rsidRPr="005E60BB">
        <w:rPr>
          <w:rFonts w:cs="Calibri"/>
          <w:sz w:val="20"/>
          <w:szCs w:val="20"/>
        </w:rPr>
        <w:t xml:space="preserve"> ust. 2.</w:t>
      </w:r>
    </w:p>
    <w:p w14:paraId="6FFBF905" w14:textId="77777777" w:rsidR="00B57F30" w:rsidRPr="005E60BB" w:rsidRDefault="00B41328" w:rsidP="00696946">
      <w:pPr>
        <w:numPr>
          <w:ilvl w:val="0"/>
          <w:numId w:val="16"/>
        </w:numPr>
        <w:tabs>
          <w:tab w:val="left" w:pos="426"/>
        </w:tabs>
        <w:spacing w:after="0" w:line="240" w:lineRule="auto"/>
        <w:ind w:left="425" w:hanging="425"/>
        <w:jc w:val="both"/>
        <w:rPr>
          <w:rFonts w:cs="Calibri"/>
          <w:sz w:val="20"/>
          <w:szCs w:val="20"/>
        </w:rPr>
      </w:pPr>
      <w:r w:rsidRPr="005E60BB">
        <w:rPr>
          <w:rFonts w:cs="Calibri"/>
          <w:sz w:val="20"/>
          <w:szCs w:val="20"/>
        </w:rPr>
        <w:t>W sytuacji, gdy wskutek okoliczności wynikających z wykonania przedmiotu niniejszej umowy oraz na podstawie postanowień umowy wystąpi okoliczność przedłużenia terminu realizacji umowy w stosunku do terminu wskazanego w § 9 ust. 1 niniejszej umowy, Wykonawca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08D250F" w14:textId="77777777" w:rsidR="00B57F30" w:rsidRPr="005E60BB" w:rsidRDefault="00B57F30">
      <w:pPr>
        <w:spacing w:after="0"/>
        <w:rPr>
          <w:rFonts w:cs="Calibri"/>
          <w:b/>
          <w:sz w:val="20"/>
          <w:szCs w:val="20"/>
        </w:rPr>
      </w:pPr>
    </w:p>
    <w:p w14:paraId="31D38E30" w14:textId="764D64A2" w:rsidR="00B57F30" w:rsidRPr="005E60BB" w:rsidRDefault="00B41328">
      <w:pPr>
        <w:spacing w:after="0"/>
        <w:jc w:val="center"/>
        <w:rPr>
          <w:rFonts w:cs="Calibri"/>
          <w:b/>
          <w:sz w:val="20"/>
          <w:szCs w:val="20"/>
        </w:rPr>
      </w:pPr>
      <w:r w:rsidRPr="005E60BB">
        <w:rPr>
          <w:rFonts w:cs="Calibri"/>
          <w:b/>
          <w:sz w:val="20"/>
          <w:szCs w:val="20"/>
        </w:rPr>
        <w:t>§</w:t>
      </w:r>
      <w:r w:rsidR="00474B0A" w:rsidRPr="005E60BB">
        <w:rPr>
          <w:rFonts w:cs="Calibri"/>
          <w:b/>
          <w:sz w:val="20"/>
          <w:szCs w:val="20"/>
        </w:rPr>
        <w:t xml:space="preserve"> </w:t>
      </w:r>
      <w:r w:rsidR="006561C3" w:rsidRPr="005E60BB">
        <w:rPr>
          <w:rFonts w:cs="Calibri"/>
          <w:b/>
          <w:sz w:val="20"/>
          <w:szCs w:val="20"/>
        </w:rPr>
        <w:t>21</w:t>
      </w:r>
    </w:p>
    <w:p w14:paraId="1C0283D5" w14:textId="77777777" w:rsidR="00B57F30" w:rsidRPr="005E60BB" w:rsidRDefault="00B41328">
      <w:pPr>
        <w:spacing w:after="0"/>
        <w:jc w:val="center"/>
        <w:rPr>
          <w:rFonts w:cs="Calibri"/>
          <w:b/>
          <w:sz w:val="20"/>
          <w:szCs w:val="20"/>
        </w:rPr>
      </w:pPr>
      <w:r w:rsidRPr="005E60BB">
        <w:rPr>
          <w:rFonts w:cs="Calibri"/>
          <w:b/>
          <w:sz w:val="20"/>
          <w:szCs w:val="20"/>
        </w:rPr>
        <w:t>KARY UMOWNE</w:t>
      </w:r>
    </w:p>
    <w:p w14:paraId="2788454B" w14:textId="77777777" w:rsidR="00B57F30" w:rsidRPr="005E60BB" w:rsidRDefault="00B41328" w:rsidP="006B1F12">
      <w:pPr>
        <w:numPr>
          <w:ilvl w:val="0"/>
          <w:numId w:val="240"/>
        </w:numPr>
        <w:tabs>
          <w:tab w:val="left" w:pos="426"/>
        </w:tabs>
        <w:spacing w:after="0" w:line="240" w:lineRule="auto"/>
        <w:ind w:left="425" w:hanging="425"/>
        <w:jc w:val="both"/>
        <w:rPr>
          <w:rFonts w:cs="Calibri"/>
          <w:sz w:val="20"/>
          <w:szCs w:val="20"/>
        </w:rPr>
      </w:pPr>
      <w:r w:rsidRPr="005E60BB">
        <w:rPr>
          <w:rFonts w:cs="Calibri"/>
          <w:sz w:val="20"/>
          <w:szCs w:val="20"/>
        </w:rPr>
        <w:t>Wykonawca zapłaci Zamawiaj</w:t>
      </w:r>
      <w:r w:rsidRPr="005E60BB">
        <w:rPr>
          <w:rFonts w:eastAsia="TimesNewRoman" w:cs="Calibri"/>
          <w:sz w:val="20"/>
          <w:szCs w:val="20"/>
        </w:rPr>
        <w:t>ą</w:t>
      </w:r>
      <w:r w:rsidRPr="005E60BB">
        <w:rPr>
          <w:rFonts w:cs="Calibri"/>
          <w:sz w:val="20"/>
          <w:szCs w:val="20"/>
        </w:rPr>
        <w:t>cemu kary umowne w nast</w:t>
      </w:r>
      <w:r w:rsidRPr="005E60BB">
        <w:rPr>
          <w:rFonts w:eastAsia="TimesNewRoman" w:cs="Calibri"/>
          <w:sz w:val="20"/>
          <w:szCs w:val="20"/>
        </w:rPr>
        <w:t>ę</w:t>
      </w:r>
      <w:r w:rsidRPr="005E60BB">
        <w:rPr>
          <w:rFonts w:cs="Calibri"/>
          <w:sz w:val="20"/>
          <w:szCs w:val="20"/>
        </w:rPr>
        <w:t>puj</w:t>
      </w:r>
      <w:r w:rsidRPr="005E60BB">
        <w:rPr>
          <w:rFonts w:eastAsia="TimesNewRoman" w:cs="Calibri"/>
          <w:sz w:val="20"/>
          <w:szCs w:val="20"/>
        </w:rPr>
        <w:t>ą</w:t>
      </w:r>
      <w:r w:rsidRPr="005E60BB">
        <w:rPr>
          <w:rFonts w:cs="Calibri"/>
          <w:sz w:val="20"/>
          <w:szCs w:val="20"/>
        </w:rPr>
        <w:t>cych przypadkach:</w:t>
      </w:r>
    </w:p>
    <w:p w14:paraId="31D70997" w14:textId="2675C85C" w:rsidR="00B57F30" w:rsidRPr="005E60BB" w:rsidRDefault="00B41328" w:rsidP="006B1F12">
      <w:pPr>
        <w:numPr>
          <w:ilvl w:val="0"/>
          <w:numId w:val="241"/>
        </w:numPr>
        <w:tabs>
          <w:tab w:val="left" w:pos="851"/>
        </w:tabs>
        <w:spacing w:after="0" w:line="240" w:lineRule="auto"/>
        <w:ind w:left="851" w:hanging="426"/>
        <w:jc w:val="both"/>
        <w:rPr>
          <w:rFonts w:cs="Calibri"/>
          <w:sz w:val="20"/>
          <w:szCs w:val="20"/>
        </w:rPr>
      </w:pPr>
      <w:r w:rsidRPr="005E60BB">
        <w:rPr>
          <w:rFonts w:cs="Calibri"/>
          <w:sz w:val="20"/>
          <w:szCs w:val="20"/>
        </w:rPr>
        <w:t>za nieterminow</w:t>
      </w:r>
      <w:r w:rsidRPr="005E60BB">
        <w:rPr>
          <w:rFonts w:eastAsia="TimesNewRoman" w:cs="Calibri"/>
          <w:sz w:val="20"/>
          <w:szCs w:val="20"/>
        </w:rPr>
        <w:t xml:space="preserve">e </w:t>
      </w:r>
      <w:r w:rsidRPr="005E60BB">
        <w:rPr>
          <w:rFonts w:cs="Calibri"/>
          <w:sz w:val="20"/>
          <w:szCs w:val="20"/>
        </w:rPr>
        <w:t>zako</w:t>
      </w:r>
      <w:r w:rsidRPr="005E60BB">
        <w:rPr>
          <w:rFonts w:eastAsia="TimesNewRoman" w:cs="Calibri"/>
          <w:sz w:val="20"/>
          <w:szCs w:val="20"/>
        </w:rPr>
        <w:t>ń</w:t>
      </w:r>
      <w:r w:rsidRPr="005E60BB">
        <w:rPr>
          <w:rFonts w:cs="Calibri"/>
          <w:sz w:val="20"/>
          <w:szCs w:val="20"/>
        </w:rPr>
        <w:t>czenie realizacji przedmiotu umowy, w wysoko</w:t>
      </w:r>
      <w:r w:rsidRPr="005E60BB">
        <w:rPr>
          <w:rFonts w:eastAsia="TimesNewRoman" w:cs="Calibri"/>
          <w:sz w:val="20"/>
          <w:szCs w:val="20"/>
        </w:rPr>
        <w:t>ś</w:t>
      </w:r>
      <w:r w:rsidRPr="005E60BB">
        <w:rPr>
          <w:rFonts w:cs="Calibri"/>
          <w:sz w:val="20"/>
          <w:szCs w:val="20"/>
        </w:rPr>
        <w:t xml:space="preserve">ci 0,4 % łącznego wynagrodzenia brutto określonego w § </w:t>
      </w:r>
      <w:r w:rsidR="00233F85" w:rsidRPr="005E60BB">
        <w:rPr>
          <w:rFonts w:cs="Calibri"/>
          <w:sz w:val="20"/>
          <w:szCs w:val="20"/>
        </w:rPr>
        <w:t>9</w:t>
      </w:r>
      <w:r w:rsidRPr="005E60BB">
        <w:rPr>
          <w:rFonts w:cs="Calibri"/>
          <w:sz w:val="20"/>
          <w:szCs w:val="20"/>
        </w:rPr>
        <w:t xml:space="preserve"> ust. 1, za ka</w:t>
      </w:r>
      <w:r w:rsidRPr="005E60BB">
        <w:rPr>
          <w:rFonts w:eastAsia="TimesNewRoman" w:cs="Calibri"/>
          <w:sz w:val="20"/>
          <w:szCs w:val="20"/>
        </w:rPr>
        <w:t>ż</w:t>
      </w:r>
      <w:r w:rsidRPr="005E60BB">
        <w:rPr>
          <w:rFonts w:cs="Calibri"/>
          <w:sz w:val="20"/>
          <w:szCs w:val="20"/>
        </w:rPr>
        <w:t>dy rozpocz</w:t>
      </w:r>
      <w:r w:rsidRPr="005E60BB">
        <w:rPr>
          <w:rFonts w:eastAsia="TimesNewRoman" w:cs="Calibri"/>
          <w:sz w:val="20"/>
          <w:szCs w:val="20"/>
        </w:rPr>
        <w:t>ę</w:t>
      </w:r>
      <w:r w:rsidRPr="005E60BB">
        <w:rPr>
          <w:rFonts w:cs="Calibri"/>
          <w:sz w:val="20"/>
          <w:szCs w:val="20"/>
        </w:rPr>
        <w:t>ty dzie</w:t>
      </w:r>
      <w:r w:rsidRPr="005E60BB">
        <w:rPr>
          <w:rFonts w:eastAsia="TimesNewRoman" w:cs="Calibri"/>
          <w:sz w:val="20"/>
          <w:szCs w:val="20"/>
        </w:rPr>
        <w:t xml:space="preserve">ń </w:t>
      </w:r>
      <w:r w:rsidRPr="005E60BB">
        <w:rPr>
          <w:rFonts w:cs="Calibri"/>
          <w:sz w:val="20"/>
          <w:szCs w:val="20"/>
        </w:rPr>
        <w:t xml:space="preserve">zwłoki w stosunku do ostatecznego terminu realizacji całego zamówienia wskazanego w § 9 ust. 1 niniejszej umowy, </w:t>
      </w:r>
      <w:r w:rsidRPr="005E60BB">
        <w:rPr>
          <w:rFonts w:cs="Calibri"/>
          <w:sz w:val="20"/>
          <w:szCs w:val="20"/>
          <w:lang w:eastAsia="zh-CN"/>
        </w:rPr>
        <w:t>jednak w sumie nie więcej niż 15% łącznej ceny brutto przedmiotu zamówienia.</w:t>
      </w:r>
      <w:r w:rsidR="002C62EF" w:rsidRPr="005E60BB">
        <w:rPr>
          <w:rFonts w:cs="Calibri"/>
          <w:sz w:val="20"/>
          <w:szCs w:val="20"/>
        </w:rPr>
        <w:t xml:space="preserve"> Za niedotrzymanie terminu wykonania zamówienia uważa się także dostarczenie sprzętu wadliwego – do czasu rozpoczęcia eksploatacji sprzętu po: usunięciu wad lub dostarczenia towaru niewadliwego,</w:t>
      </w:r>
    </w:p>
    <w:p w14:paraId="2197BA4D" w14:textId="20D434D1" w:rsidR="00B57F30" w:rsidRPr="005E60BB" w:rsidRDefault="00B41328" w:rsidP="006B1F12">
      <w:pPr>
        <w:numPr>
          <w:ilvl w:val="0"/>
          <w:numId w:val="242"/>
        </w:numPr>
        <w:tabs>
          <w:tab w:val="left" w:pos="851"/>
        </w:tabs>
        <w:spacing w:after="0" w:line="240" w:lineRule="auto"/>
        <w:ind w:left="851" w:hanging="426"/>
        <w:jc w:val="both"/>
        <w:rPr>
          <w:rFonts w:cs="Calibri"/>
          <w:sz w:val="20"/>
          <w:szCs w:val="20"/>
        </w:rPr>
      </w:pPr>
      <w:r w:rsidRPr="005E60BB">
        <w:rPr>
          <w:rFonts w:cs="Calibri"/>
          <w:sz w:val="20"/>
          <w:szCs w:val="20"/>
        </w:rPr>
        <w:t>za nieterminowe usuni</w:t>
      </w:r>
      <w:r w:rsidRPr="005E60BB">
        <w:rPr>
          <w:rFonts w:eastAsia="TimesNewRoman" w:cs="Calibri"/>
          <w:sz w:val="20"/>
          <w:szCs w:val="20"/>
        </w:rPr>
        <w:t>ę</w:t>
      </w:r>
      <w:r w:rsidRPr="005E60BB">
        <w:rPr>
          <w:rFonts w:cs="Calibri"/>
          <w:sz w:val="20"/>
          <w:szCs w:val="20"/>
        </w:rPr>
        <w:t>cie wad stwierdzonych w okresie udzielonej rękojmi za wady oraz gwarancji w wysoko</w:t>
      </w:r>
      <w:r w:rsidRPr="005E60BB">
        <w:rPr>
          <w:rFonts w:eastAsia="TimesNewRoman" w:cs="Calibri"/>
          <w:sz w:val="20"/>
          <w:szCs w:val="20"/>
        </w:rPr>
        <w:t>ś</w:t>
      </w:r>
      <w:r w:rsidRPr="005E60BB">
        <w:rPr>
          <w:rFonts w:cs="Calibri"/>
          <w:sz w:val="20"/>
          <w:szCs w:val="20"/>
        </w:rPr>
        <w:t xml:space="preserve">ci 0,05% odpowiedniego wynagrodzenia brutto określonego w § </w:t>
      </w:r>
      <w:r w:rsidR="00233F85" w:rsidRPr="005E60BB">
        <w:rPr>
          <w:rFonts w:cs="Calibri"/>
          <w:sz w:val="20"/>
          <w:szCs w:val="20"/>
        </w:rPr>
        <w:t>9</w:t>
      </w:r>
      <w:r w:rsidRPr="005E60BB">
        <w:rPr>
          <w:rFonts w:cs="Calibri"/>
          <w:sz w:val="20"/>
          <w:szCs w:val="20"/>
        </w:rPr>
        <w:t xml:space="preserve"> ust. 1, za ka</w:t>
      </w:r>
      <w:r w:rsidRPr="005E60BB">
        <w:rPr>
          <w:rFonts w:eastAsia="TimesNewRoman" w:cs="Calibri"/>
          <w:sz w:val="20"/>
          <w:szCs w:val="20"/>
        </w:rPr>
        <w:t>ż</w:t>
      </w:r>
      <w:r w:rsidRPr="005E60BB">
        <w:rPr>
          <w:rFonts w:cs="Calibri"/>
          <w:sz w:val="20"/>
          <w:szCs w:val="20"/>
        </w:rPr>
        <w:t>dy rozpocz</w:t>
      </w:r>
      <w:r w:rsidRPr="005E60BB">
        <w:rPr>
          <w:rFonts w:eastAsia="TimesNewRoman" w:cs="Calibri"/>
          <w:sz w:val="20"/>
          <w:szCs w:val="20"/>
        </w:rPr>
        <w:t>ę</w:t>
      </w:r>
      <w:r w:rsidRPr="005E60BB">
        <w:rPr>
          <w:rFonts w:cs="Calibri"/>
          <w:sz w:val="20"/>
          <w:szCs w:val="20"/>
        </w:rPr>
        <w:t>ty dzie</w:t>
      </w:r>
      <w:r w:rsidRPr="005E60BB">
        <w:rPr>
          <w:rFonts w:eastAsia="TimesNewRoman" w:cs="Calibri"/>
          <w:sz w:val="20"/>
          <w:szCs w:val="20"/>
        </w:rPr>
        <w:t xml:space="preserve">ń </w:t>
      </w:r>
      <w:r w:rsidRPr="005E60BB">
        <w:rPr>
          <w:rFonts w:cs="Calibri"/>
          <w:sz w:val="20"/>
          <w:szCs w:val="20"/>
        </w:rPr>
        <w:t>zwłoki, a w przypadku opó</w:t>
      </w:r>
      <w:r w:rsidRPr="005E60BB">
        <w:rPr>
          <w:rFonts w:eastAsia="TimesNewRoman" w:cs="Calibri"/>
          <w:sz w:val="20"/>
          <w:szCs w:val="20"/>
        </w:rPr>
        <w:t>ź</w:t>
      </w:r>
      <w:r w:rsidRPr="005E60BB">
        <w:rPr>
          <w:rFonts w:cs="Calibri"/>
          <w:sz w:val="20"/>
          <w:szCs w:val="20"/>
        </w:rPr>
        <w:t>nienia dłu</w:t>
      </w:r>
      <w:r w:rsidRPr="005E60BB">
        <w:rPr>
          <w:rFonts w:eastAsia="TimesNewRoman" w:cs="Calibri"/>
          <w:sz w:val="20"/>
          <w:szCs w:val="20"/>
        </w:rPr>
        <w:t>ż</w:t>
      </w:r>
      <w:r w:rsidRPr="005E60BB">
        <w:rPr>
          <w:rFonts w:cs="Calibri"/>
          <w:sz w:val="20"/>
          <w:szCs w:val="20"/>
        </w:rPr>
        <w:t>szego ni</w:t>
      </w:r>
      <w:r w:rsidRPr="005E60BB">
        <w:rPr>
          <w:rFonts w:eastAsia="TimesNewRoman" w:cs="Calibri"/>
          <w:sz w:val="20"/>
          <w:szCs w:val="20"/>
        </w:rPr>
        <w:t xml:space="preserve">ż </w:t>
      </w:r>
      <w:r w:rsidRPr="005E60BB">
        <w:rPr>
          <w:rFonts w:cs="Calibri"/>
          <w:sz w:val="20"/>
          <w:szCs w:val="20"/>
        </w:rPr>
        <w:t>7 dni Zamawiaj</w:t>
      </w:r>
      <w:r w:rsidRPr="005E60BB">
        <w:rPr>
          <w:rFonts w:eastAsia="TimesNewRoman" w:cs="Calibri"/>
          <w:sz w:val="20"/>
          <w:szCs w:val="20"/>
        </w:rPr>
        <w:t>ą</w:t>
      </w:r>
      <w:r w:rsidRPr="005E60BB">
        <w:rPr>
          <w:rFonts w:cs="Calibri"/>
          <w:sz w:val="20"/>
          <w:szCs w:val="20"/>
        </w:rPr>
        <w:t>cy mo</w:t>
      </w:r>
      <w:r w:rsidRPr="005E60BB">
        <w:rPr>
          <w:rFonts w:eastAsia="TimesNewRoman" w:cs="Calibri"/>
          <w:sz w:val="20"/>
          <w:szCs w:val="20"/>
        </w:rPr>
        <w:t>ż</w:t>
      </w:r>
      <w:r w:rsidRPr="005E60BB">
        <w:rPr>
          <w:rFonts w:cs="Calibri"/>
          <w:sz w:val="20"/>
          <w:szCs w:val="20"/>
        </w:rPr>
        <w:t>e dodatkowo zleci</w:t>
      </w:r>
      <w:r w:rsidRPr="005E60BB">
        <w:rPr>
          <w:rFonts w:eastAsia="TimesNewRoman" w:cs="Calibri"/>
          <w:sz w:val="20"/>
          <w:szCs w:val="20"/>
        </w:rPr>
        <w:t xml:space="preserve">ć </w:t>
      </w:r>
      <w:r w:rsidRPr="005E60BB">
        <w:rPr>
          <w:rFonts w:cs="Calibri"/>
          <w:sz w:val="20"/>
          <w:szCs w:val="20"/>
        </w:rPr>
        <w:t>usunięcie wad innemu podmiotowi, a kosztami obci</w:t>
      </w:r>
      <w:r w:rsidRPr="005E60BB">
        <w:rPr>
          <w:rFonts w:eastAsia="TimesNewRoman" w:cs="Calibri"/>
          <w:sz w:val="20"/>
          <w:szCs w:val="20"/>
        </w:rPr>
        <w:t>ąż</w:t>
      </w:r>
      <w:r w:rsidRPr="005E60BB">
        <w:rPr>
          <w:rFonts w:cs="Calibri"/>
          <w:sz w:val="20"/>
          <w:szCs w:val="20"/>
        </w:rPr>
        <w:t>y</w:t>
      </w:r>
      <w:r w:rsidRPr="005E60BB">
        <w:rPr>
          <w:rFonts w:eastAsia="TimesNewRoman" w:cs="Calibri"/>
          <w:sz w:val="20"/>
          <w:szCs w:val="20"/>
        </w:rPr>
        <w:t xml:space="preserve">ć </w:t>
      </w:r>
      <w:r w:rsidRPr="005E60BB">
        <w:rPr>
          <w:rFonts w:cs="Calibri"/>
          <w:sz w:val="20"/>
          <w:szCs w:val="20"/>
        </w:rPr>
        <w:t>Wykonawc</w:t>
      </w:r>
      <w:r w:rsidRPr="005E60BB">
        <w:rPr>
          <w:rFonts w:eastAsia="TimesNewRoman" w:cs="Calibri"/>
          <w:sz w:val="20"/>
          <w:szCs w:val="20"/>
        </w:rPr>
        <w:t>ę</w:t>
      </w:r>
      <w:r w:rsidRPr="005E60BB">
        <w:rPr>
          <w:rFonts w:cs="Calibri"/>
          <w:sz w:val="20"/>
          <w:szCs w:val="20"/>
        </w:rPr>
        <w:t>,</w:t>
      </w:r>
    </w:p>
    <w:p w14:paraId="54D2EAA5" w14:textId="7AFAED97" w:rsidR="00B57F30" w:rsidRPr="005E60BB" w:rsidRDefault="00B41328" w:rsidP="006B1F12">
      <w:pPr>
        <w:numPr>
          <w:ilvl w:val="0"/>
          <w:numId w:val="243"/>
        </w:numPr>
        <w:tabs>
          <w:tab w:val="left" w:pos="851"/>
        </w:tabs>
        <w:spacing w:after="0" w:line="240" w:lineRule="auto"/>
        <w:ind w:left="851" w:hanging="426"/>
        <w:jc w:val="both"/>
        <w:rPr>
          <w:rFonts w:cs="Calibri"/>
          <w:sz w:val="20"/>
          <w:szCs w:val="20"/>
        </w:rPr>
      </w:pPr>
      <w:r w:rsidRPr="005E60BB">
        <w:rPr>
          <w:rFonts w:cs="Calibri"/>
          <w:sz w:val="20"/>
          <w:szCs w:val="20"/>
        </w:rPr>
        <w:t xml:space="preserve">za brak zapłaty lub nieterminową zapłatę wynagrodzenia podwykonawcy, w wysokości 0,1% wynagrodzenia brutto określonego w § </w:t>
      </w:r>
      <w:r w:rsidR="00233F85" w:rsidRPr="005E60BB">
        <w:rPr>
          <w:rFonts w:cs="Calibri"/>
          <w:sz w:val="20"/>
          <w:szCs w:val="20"/>
        </w:rPr>
        <w:t>9</w:t>
      </w:r>
      <w:r w:rsidRPr="005E60BB">
        <w:rPr>
          <w:rFonts w:cs="Calibri"/>
          <w:sz w:val="20"/>
          <w:szCs w:val="20"/>
        </w:rPr>
        <w:t xml:space="preserve"> ust. 1 odnoszącego się do robót budowlanych, za każde stwierdzone tego rodzaju zdarzenie,</w:t>
      </w:r>
    </w:p>
    <w:p w14:paraId="6200B8EC" w14:textId="77777777" w:rsidR="00A34ACB" w:rsidRPr="005E60BB" w:rsidRDefault="00A34ACB" w:rsidP="00A34ACB">
      <w:pPr>
        <w:numPr>
          <w:ilvl w:val="0"/>
          <w:numId w:val="243"/>
        </w:numPr>
        <w:tabs>
          <w:tab w:val="left" w:pos="851"/>
        </w:tabs>
        <w:spacing w:after="0" w:line="240" w:lineRule="auto"/>
        <w:ind w:left="851"/>
        <w:jc w:val="both"/>
        <w:rPr>
          <w:rFonts w:cs="Calibri"/>
          <w:sz w:val="20"/>
          <w:szCs w:val="20"/>
        </w:rPr>
      </w:pPr>
      <w:r w:rsidRPr="005E60BB">
        <w:rPr>
          <w:rFonts w:cs="Calibri"/>
          <w:sz w:val="20"/>
          <w:szCs w:val="20"/>
        </w:rPr>
        <w:t xml:space="preserve">w wysokości 1 % łącznej ceny brutto przedmiotu Umowy w przypadku niewykonywania przeglądów okresowych po wyznaczeniu dodatkowego 3-dniowego terminu na ich wykonanie - z możliwością zlecenia wykonania przeglądów okresowych na koszt Wykonawcy osobie trzeciej – kara umowna może </w:t>
      </w:r>
      <w:r w:rsidRPr="005E60BB">
        <w:rPr>
          <w:rFonts w:cs="Calibri"/>
          <w:sz w:val="20"/>
          <w:szCs w:val="20"/>
        </w:rPr>
        <w:lastRenderedPageBreak/>
        <w:t>być naliczona za każdy taki przypadek odrębnie, jednak w sumie nie więcej niż 15 % łącznej ceny brutto przedmiotu Umowy,</w:t>
      </w:r>
    </w:p>
    <w:p w14:paraId="50C317E4" w14:textId="55FA4BFA" w:rsidR="00A34ACB" w:rsidRPr="005E60BB" w:rsidRDefault="00A34ACB" w:rsidP="00A34ACB">
      <w:pPr>
        <w:numPr>
          <w:ilvl w:val="0"/>
          <w:numId w:val="243"/>
        </w:numPr>
        <w:tabs>
          <w:tab w:val="left" w:pos="851"/>
        </w:tabs>
        <w:spacing w:after="0" w:line="240" w:lineRule="auto"/>
        <w:ind w:left="851"/>
        <w:jc w:val="both"/>
        <w:rPr>
          <w:rFonts w:cs="Calibri"/>
          <w:sz w:val="20"/>
          <w:szCs w:val="20"/>
        </w:rPr>
      </w:pPr>
      <w:r w:rsidRPr="005E60BB">
        <w:rPr>
          <w:rFonts w:cs="Calibri"/>
          <w:sz w:val="20"/>
          <w:szCs w:val="20"/>
        </w:rPr>
        <w:t xml:space="preserve">każdorazowo w wysokości 0,1 % łącznej ceny brutto przedmiotu Umowy za nie przeprowadzenie któregokolwiek ze szkoleń, o których mowa w § 2 ust. 1 pkt 1.2 </w:t>
      </w:r>
      <w:proofErr w:type="spellStart"/>
      <w:r w:rsidRPr="005E60BB">
        <w:rPr>
          <w:rFonts w:cs="Calibri"/>
          <w:sz w:val="20"/>
          <w:szCs w:val="20"/>
        </w:rPr>
        <w:t>ppkt</w:t>
      </w:r>
      <w:proofErr w:type="spellEnd"/>
      <w:r w:rsidRPr="005E60BB">
        <w:rPr>
          <w:rFonts w:cs="Calibri"/>
          <w:sz w:val="20"/>
          <w:szCs w:val="20"/>
        </w:rPr>
        <w:t xml:space="preserve">. </w:t>
      </w:r>
      <w:r w:rsidRPr="005E60BB">
        <w:rPr>
          <w:rFonts w:cs="Calibri"/>
          <w:sz w:val="20"/>
          <w:szCs w:val="20"/>
        </w:rPr>
        <w:t>5</w:t>
      </w:r>
      <w:r w:rsidRPr="005E60BB">
        <w:rPr>
          <w:rFonts w:cs="Calibri"/>
          <w:sz w:val="20"/>
          <w:szCs w:val="20"/>
        </w:rPr>
        <w:t xml:space="preserve"> Umowy,</w:t>
      </w:r>
    </w:p>
    <w:p w14:paraId="0779AD79" w14:textId="035FF2C7" w:rsidR="00A34ACB" w:rsidRPr="005E60BB" w:rsidRDefault="00A34ACB" w:rsidP="00A34ACB">
      <w:pPr>
        <w:numPr>
          <w:ilvl w:val="0"/>
          <w:numId w:val="243"/>
        </w:numPr>
        <w:tabs>
          <w:tab w:val="left" w:pos="851"/>
        </w:tabs>
        <w:spacing w:after="0" w:line="240" w:lineRule="auto"/>
        <w:ind w:left="851"/>
        <w:jc w:val="both"/>
        <w:rPr>
          <w:rFonts w:cs="Calibri"/>
          <w:sz w:val="20"/>
          <w:szCs w:val="20"/>
        </w:rPr>
      </w:pPr>
      <w:r w:rsidRPr="005E60BB">
        <w:rPr>
          <w:rFonts w:cs="Calibri"/>
          <w:sz w:val="20"/>
          <w:szCs w:val="20"/>
        </w:rPr>
        <w:t>za brak zapłaty lub nieterminową zapłatę wynagrodzenia Podwykonawcy, w wysokości 0,1 % wynagrodzenia brutto określonego w § 9 ust. 1 odnoszącego się do robót budowlanych, za każde stwierdzone tego rodzaju zdarzenie,</w:t>
      </w:r>
    </w:p>
    <w:p w14:paraId="3A80B181" w14:textId="25183A30" w:rsidR="00B57F30" w:rsidRPr="005E60BB" w:rsidRDefault="00B41328" w:rsidP="006B1F12">
      <w:pPr>
        <w:numPr>
          <w:ilvl w:val="0"/>
          <w:numId w:val="244"/>
        </w:numPr>
        <w:tabs>
          <w:tab w:val="left" w:pos="851"/>
        </w:tabs>
        <w:spacing w:after="0" w:line="240" w:lineRule="auto"/>
        <w:ind w:left="851" w:hanging="426"/>
        <w:jc w:val="both"/>
        <w:rPr>
          <w:rFonts w:cs="Calibri"/>
          <w:sz w:val="20"/>
          <w:szCs w:val="20"/>
        </w:rPr>
      </w:pPr>
      <w:r w:rsidRPr="005E60BB">
        <w:rPr>
          <w:rFonts w:cs="Calibri"/>
          <w:sz w:val="20"/>
          <w:szCs w:val="20"/>
        </w:rPr>
        <w:t xml:space="preserve">za nieprzedłożenie do zaakceptowania projektu umowy o podwykonawstwo, której przedmiotem są roboty budowlane lub projektu jej zmian, w wysokości 0,1% wynagrodzenia brutto określonego w § </w:t>
      </w:r>
      <w:r w:rsidR="002C62EF" w:rsidRPr="005E60BB">
        <w:rPr>
          <w:rFonts w:cs="Calibri"/>
          <w:sz w:val="20"/>
          <w:szCs w:val="20"/>
        </w:rPr>
        <w:t>9</w:t>
      </w:r>
      <w:r w:rsidRPr="005E60BB">
        <w:rPr>
          <w:rFonts w:cs="Calibri"/>
          <w:sz w:val="20"/>
          <w:szCs w:val="20"/>
        </w:rPr>
        <w:t xml:space="preserve"> ust. 1 odnoszącego się do robót budowlanych, za każde stwierdzone tego rodzaju zdarzenie,</w:t>
      </w:r>
    </w:p>
    <w:p w14:paraId="76267B79" w14:textId="33AB0089" w:rsidR="00B57F30" w:rsidRPr="005E60BB" w:rsidRDefault="00B41328" w:rsidP="006B1F12">
      <w:pPr>
        <w:numPr>
          <w:ilvl w:val="0"/>
          <w:numId w:val="245"/>
        </w:numPr>
        <w:tabs>
          <w:tab w:val="left" w:pos="851"/>
        </w:tabs>
        <w:spacing w:after="0" w:line="240" w:lineRule="auto"/>
        <w:ind w:left="851" w:hanging="426"/>
        <w:jc w:val="both"/>
        <w:rPr>
          <w:rFonts w:cs="Calibri"/>
          <w:sz w:val="20"/>
          <w:szCs w:val="20"/>
        </w:rPr>
      </w:pPr>
      <w:r w:rsidRPr="005E60BB">
        <w:rPr>
          <w:rFonts w:cs="Calibri"/>
          <w:sz w:val="20"/>
          <w:szCs w:val="20"/>
        </w:rPr>
        <w:t xml:space="preserve">za nieprzedłożenie poświadczonej za zgodnością z oryginałem kopii umowy o podwykonawstwo lub jej zmiany, w wysokości 0,1% wynagrodzenia brutto określonego w § </w:t>
      </w:r>
      <w:r w:rsidR="002C62EF" w:rsidRPr="005E60BB">
        <w:rPr>
          <w:rFonts w:cs="Calibri"/>
          <w:sz w:val="20"/>
          <w:szCs w:val="20"/>
        </w:rPr>
        <w:t>9</w:t>
      </w:r>
      <w:r w:rsidRPr="005E60BB">
        <w:rPr>
          <w:rFonts w:cs="Calibri"/>
          <w:sz w:val="20"/>
          <w:szCs w:val="20"/>
        </w:rPr>
        <w:t xml:space="preserve"> ust. 1 odnoszącego się do robót budowlanych, za każde stwierdzone tego rodzaju zdarzenie,</w:t>
      </w:r>
    </w:p>
    <w:p w14:paraId="3D5BDA73" w14:textId="393E42BE" w:rsidR="00B57F30" w:rsidRPr="005E60BB" w:rsidRDefault="00B41328" w:rsidP="006B1F12">
      <w:pPr>
        <w:numPr>
          <w:ilvl w:val="0"/>
          <w:numId w:val="246"/>
        </w:numPr>
        <w:tabs>
          <w:tab w:val="left" w:pos="851"/>
        </w:tabs>
        <w:spacing w:after="0" w:line="240" w:lineRule="auto"/>
        <w:ind w:left="851" w:hanging="426"/>
        <w:jc w:val="both"/>
        <w:rPr>
          <w:rFonts w:cs="Calibri"/>
          <w:sz w:val="20"/>
          <w:szCs w:val="20"/>
        </w:rPr>
      </w:pPr>
      <w:r w:rsidRPr="005E60BB">
        <w:rPr>
          <w:rFonts w:cs="Calibri"/>
          <w:sz w:val="20"/>
          <w:szCs w:val="20"/>
        </w:rPr>
        <w:t xml:space="preserve">za brak zmiany umowy o podwykonawstwo w zakresie terminu zapłaty, w wysokości 0,1% wynagrodzenia brutto określonego w § </w:t>
      </w:r>
      <w:r w:rsidR="002C62EF" w:rsidRPr="005E60BB">
        <w:rPr>
          <w:rFonts w:cs="Calibri"/>
          <w:sz w:val="20"/>
          <w:szCs w:val="20"/>
        </w:rPr>
        <w:t>9</w:t>
      </w:r>
      <w:r w:rsidRPr="005E60BB">
        <w:rPr>
          <w:rFonts w:cs="Calibri"/>
          <w:sz w:val="20"/>
          <w:szCs w:val="20"/>
        </w:rPr>
        <w:t xml:space="preserve"> ust. 1 odnoszącego się do robót budowlanych, za każde stwierdzone tego rodzaju zdarzenie,</w:t>
      </w:r>
    </w:p>
    <w:p w14:paraId="07D8539C" w14:textId="196600BF" w:rsidR="00B57F30" w:rsidRPr="005E60BB" w:rsidRDefault="00B41328" w:rsidP="006B1F12">
      <w:pPr>
        <w:numPr>
          <w:ilvl w:val="0"/>
          <w:numId w:val="247"/>
        </w:numPr>
        <w:tabs>
          <w:tab w:val="left" w:pos="851"/>
        </w:tabs>
        <w:spacing w:after="0" w:line="240" w:lineRule="auto"/>
        <w:ind w:left="851" w:hanging="426"/>
        <w:jc w:val="both"/>
        <w:rPr>
          <w:rFonts w:cs="Calibri"/>
          <w:sz w:val="20"/>
          <w:szCs w:val="20"/>
        </w:rPr>
      </w:pPr>
      <w:r w:rsidRPr="005E60BB">
        <w:rPr>
          <w:rFonts w:cs="Calibri"/>
          <w:sz w:val="20"/>
          <w:szCs w:val="20"/>
        </w:rPr>
        <w:t xml:space="preserve">za odstąpienie od umowy z przyczyn zależnych od Wykonawcy w wysokości </w:t>
      </w:r>
      <w:r w:rsidR="002C62EF" w:rsidRPr="005E60BB">
        <w:rPr>
          <w:rFonts w:cs="Calibri"/>
          <w:sz w:val="20"/>
          <w:szCs w:val="20"/>
        </w:rPr>
        <w:t>20</w:t>
      </w:r>
      <w:r w:rsidRPr="005E60BB">
        <w:rPr>
          <w:rFonts w:cs="Calibri"/>
          <w:sz w:val="20"/>
          <w:szCs w:val="20"/>
        </w:rPr>
        <w:t xml:space="preserve"> % łącznego wynagrodzenia brutto określonego w § </w:t>
      </w:r>
      <w:r w:rsidR="002C62EF" w:rsidRPr="005E60BB">
        <w:rPr>
          <w:rFonts w:cs="Calibri"/>
          <w:sz w:val="20"/>
          <w:szCs w:val="20"/>
        </w:rPr>
        <w:t>9</w:t>
      </w:r>
      <w:r w:rsidRPr="005E60BB">
        <w:rPr>
          <w:rFonts w:cs="Calibri"/>
          <w:sz w:val="20"/>
          <w:szCs w:val="20"/>
        </w:rPr>
        <w:t xml:space="preserve"> ust. 1,</w:t>
      </w:r>
    </w:p>
    <w:p w14:paraId="110C3562" w14:textId="02C1AE77" w:rsidR="00B57F30" w:rsidRPr="005E60BB" w:rsidRDefault="00B41328" w:rsidP="006B1F12">
      <w:pPr>
        <w:numPr>
          <w:ilvl w:val="0"/>
          <w:numId w:val="248"/>
        </w:numPr>
        <w:tabs>
          <w:tab w:val="left" w:pos="851"/>
        </w:tabs>
        <w:spacing w:after="0" w:line="240" w:lineRule="auto"/>
        <w:ind w:left="851" w:hanging="426"/>
        <w:jc w:val="both"/>
        <w:rPr>
          <w:rFonts w:cs="Calibri"/>
          <w:sz w:val="20"/>
          <w:szCs w:val="20"/>
        </w:rPr>
      </w:pPr>
      <w:r w:rsidRPr="005E60BB">
        <w:rPr>
          <w:rFonts w:cs="Calibri"/>
          <w:sz w:val="20"/>
          <w:szCs w:val="20"/>
        </w:rPr>
        <w:t xml:space="preserve">każdorazowo gdy nie przedłuża ważności wygasającej polisy OC określonej w § </w:t>
      </w:r>
      <w:r w:rsidR="002C62EF" w:rsidRPr="005E60BB">
        <w:rPr>
          <w:rFonts w:cs="Calibri"/>
          <w:sz w:val="20"/>
          <w:szCs w:val="20"/>
        </w:rPr>
        <w:t>6</w:t>
      </w:r>
      <w:r w:rsidRPr="005E60BB">
        <w:rPr>
          <w:rFonts w:cs="Calibri"/>
          <w:sz w:val="20"/>
          <w:szCs w:val="20"/>
        </w:rPr>
        <w:t xml:space="preserve"> ust. 9-12 na wezwanie Zamawiającego, Wykonawca zapłaci karę umowną w wysokości 1 000,00 zł za każdy dzień zwłoki,</w:t>
      </w:r>
    </w:p>
    <w:p w14:paraId="1C689C70" w14:textId="77777777" w:rsidR="00B57F30" w:rsidRPr="005E60BB" w:rsidRDefault="00B41328" w:rsidP="006B1F12">
      <w:pPr>
        <w:numPr>
          <w:ilvl w:val="0"/>
          <w:numId w:val="249"/>
        </w:numPr>
        <w:tabs>
          <w:tab w:val="left" w:pos="851"/>
        </w:tabs>
        <w:spacing w:after="0" w:line="240" w:lineRule="auto"/>
        <w:ind w:left="851" w:hanging="425"/>
        <w:jc w:val="both"/>
        <w:rPr>
          <w:rFonts w:cs="Calibri"/>
          <w:sz w:val="20"/>
          <w:szCs w:val="20"/>
        </w:rPr>
      </w:pPr>
      <w:r w:rsidRPr="005E60BB">
        <w:rPr>
          <w:rFonts w:cs="Calibri"/>
          <w:sz w:val="20"/>
          <w:szCs w:val="20"/>
        </w:rPr>
        <w:t>za każdorazowy udokumentowany Notatką Zamawiającego przypadek odmowy lub nie udostępnienia Dziennika budowy Zamawiającemu lub osobie przez niego upoważnionej, w wysokości 500 zł brutto,</w:t>
      </w:r>
    </w:p>
    <w:p w14:paraId="74463220" w14:textId="455D6EEE" w:rsidR="00B57F30" w:rsidRPr="005E60BB" w:rsidRDefault="00B41328" w:rsidP="006B1F12">
      <w:pPr>
        <w:numPr>
          <w:ilvl w:val="0"/>
          <w:numId w:val="250"/>
        </w:numPr>
        <w:tabs>
          <w:tab w:val="left" w:pos="851"/>
        </w:tabs>
        <w:spacing w:after="0" w:line="240" w:lineRule="auto"/>
        <w:ind w:left="851" w:hanging="425"/>
        <w:jc w:val="both"/>
        <w:rPr>
          <w:rFonts w:cs="Calibri"/>
          <w:sz w:val="20"/>
          <w:szCs w:val="20"/>
        </w:rPr>
      </w:pPr>
      <w:r w:rsidRPr="005E60BB">
        <w:rPr>
          <w:rFonts w:cs="Calibri"/>
          <w:sz w:val="20"/>
          <w:szCs w:val="20"/>
        </w:rPr>
        <w:t>za każdorazowe niedopełnienie wymogu zatrudnienia pracowników, o których mowa w § 1</w:t>
      </w:r>
      <w:r w:rsidR="002C62EF" w:rsidRPr="005E60BB">
        <w:rPr>
          <w:rFonts w:cs="Calibri"/>
          <w:sz w:val="20"/>
          <w:szCs w:val="20"/>
        </w:rPr>
        <w:t>9</w:t>
      </w:r>
      <w:r w:rsidRPr="005E60BB">
        <w:rPr>
          <w:rFonts w:cs="Calibri"/>
          <w:sz w:val="20"/>
          <w:szCs w:val="20"/>
        </w:rPr>
        <w:t xml:space="preserve"> ust. 1, na podstawie umowy o pracę w rozumieniu przepisów Kodeksu Pracy, Wykonawca zapłaci Zamawiającemu karę umowną w wysokości 1.000,00 zł w wypadku każdorazowego stwierdzenia przez Zamawiającego zatrudniania przez Wykonawcę przy wykonaniu czynności wskazanych w § 1</w:t>
      </w:r>
      <w:r w:rsidR="002C62EF" w:rsidRPr="005E60BB">
        <w:rPr>
          <w:rFonts w:cs="Calibri"/>
          <w:sz w:val="20"/>
          <w:szCs w:val="20"/>
        </w:rPr>
        <w:t>9</w:t>
      </w:r>
      <w:r w:rsidRPr="005E60BB">
        <w:rPr>
          <w:rFonts w:cs="Calibri"/>
          <w:sz w:val="20"/>
          <w:szCs w:val="20"/>
        </w:rPr>
        <w:t xml:space="preserve"> ust. 1 osób na innej podstawie aniżeli umowa o pracę, a także w razie każdorazowego nieprzedstawienia Zamawiającemu dokumentów wyżej wskazanych w § 17 ust. 3</w:t>
      </w:r>
      <w:r w:rsidR="002C62EF" w:rsidRPr="005E60BB">
        <w:rPr>
          <w:rFonts w:cs="Calibri"/>
          <w:sz w:val="20"/>
          <w:szCs w:val="20"/>
        </w:rPr>
        <w:t>,</w:t>
      </w:r>
    </w:p>
    <w:p w14:paraId="43FDF3BB" w14:textId="2F2FCCAF" w:rsidR="00B57F30" w:rsidRPr="005E60BB" w:rsidRDefault="00B41328" w:rsidP="006B1F12">
      <w:pPr>
        <w:numPr>
          <w:ilvl w:val="0"/>
          <w:numId w:val="251"/>
        </w:numPr>
        <w:tabs>
          <w:tab w:val="left" w:pos="851"/>
        </w:tabs>
        <w:spacing w:after="0" w:line="240" w:lineRule="auto"/>
        <w:ind w:left="851" w:hanging="425"/>
        <w:jc w:val="both"/>
        <w:rPr>
          <w:rFonts w:cs="Calibri"/>
          <w:sz w:val="20"/>
          <w:szCs w:val="20"/>
        </w:rPr>
      </w:pPr>
      <w:r w:rsidRPr="005E60BB">
        <w:rPr>
          <w:rFonts w:cs="Calibri"/>
          <w:sz w:val="20"/>
          <w:szCs w:val="20"/>
        </w:rPr>
        <w:t>za nieobecność na naradach koordynacyjnych Kierownika Budowy – 500 zł, a upoważnionego przedstawiciela Wykonawcy – 500 zł za każdy taki przypadek</w:t>
      </w:r>
      <w:r w:rsidR="002C62EF" w:rsidRPr="005E60BB">
        <w:rPr>
          <w:rFonts w:cs="Calibri"/>
          <w:sz w:val="20"/>
          <w:szCs w:val="20"/>
        </w:rPr>
        <w:t>,</w:t>
      </w:r>
    </w:p>
    <w:p w14:paraId="15ABC84A" w14:textId="77777777" w:rsidR="00943AB8" w:rsidRPr="005E60BB" w:rsidRDefault="00B41328" w:rsidP="00943AB8">
      <w:pPr>
        <w:numPr>
          <w:ilvl w:val="0"/>
          <w:numId w:val="252"/>
        </w:numPr>
        <w:tabs>
          <w:tab w:val="left" w:pos="851"/>
        </w:tabs>
        <w:spacing w:after="0" w:line="240" w:lineRule="auto"/>
        <w:ind w:left="851" w:hanging="425"/>
        <w:jc w:val="both"/>
        <w:rPr>
          <w:rFonts w:cs="Calibri"/>
          <w:sz w:val="20"/>
          <w:szCs w:val="20"/>
        </w:rPr>
      </w:pPr>
      <w:r w:rsidRPr="005E60BB">
        <w:rPr>
          <w:rFonts w:cs="Calibri"/>
          <w:sz w:val="20"/>
          <w:szCs w:val="20"/>
        </w:rPr>
        <w:t>za skierowanie do kierowania robotami lub do wykonania prac projektowych osób innych niż wskazanych w ofercie Wykonawcy bez akceptacji Zamawiającego w wysokości 10.000 zł za każdy stwierdzony przypadek,</w:t>
      </w:r>
    </w:p>
    <w:p w14:paraId="70364A23" w14:textId="77777777" w:rsidR="002C62EF" w:rsidRPr="005E60BB" w:rsidRDefault="00943AB8" w:rsidP="002C62EF">
      <w:pPr>
        <w:numPr>
          <w:ilvl w:val="0"/>
          <w:numId w:val="252"/>
        </w:numPr>
        <w:tabs>
          <w:tab w:val="left" w:pos="851"/>
        </w:tabs>
        <w:spacing w:after="0" w:line="240" w:lineRule="auto"/>
        <w:ind w:left="851" w:hanging="425"/>
        <w:jc w:val="both"/>
        <w:rPr>
          <w:rFonts w:cs="Calibri"/>
          <w:sz w:val="20"/>
          <w:szCs w:val="20"/>
        </w:rPr>
      </w:pPr>
      <w:r w:rsidRPr="005E60BB">
        <w:rPr>
          <w:rFonts w:cs="Calibri"/>
          <w:sz w:val="20"/>
          <w:szCs w:val="20"/>
        </w:rPr>
        <w:t xml:space="preserve">w przypadku przekroczenia czasu naprawy, o którym mowa w § </w:t>
      </w:r>
      <w:r w:rsidR="0073620C" w:rsidRPr="005E60BB">
        <w:rPr>
          <w:rFonts w:cs="Calibri"/>
          <w:sz w:val="20"/>
          <w:szCs w:val="20"/>
        </w:rPr>
        <w:t>12</w:t>
      </w:r>
      <w:r w:rsidRPr="005E60BB">
        <w:rPr>
          <w:rFonts w:cs="Calibri"/>
          <w:sz w:val="20"/>
          <w:szCs w:val="20"/>
        </w:rPr>
        <w:t xml:space="preserve"> ust. </w:t>
      </w:r>
      <w:r w:rsidR="0073620C" w:rsidRPr="005E60BB">
        <w:rPr>
          <w:rFonts w:cs="Calibri"/>
          <w:sz w:val="20"/>
          <w:szCs w:val="20"/>
        </w:rPr>
        <w:t>12</w:t>
      </w:r>
      <w:r w:rsidRPr="005E60BB">
        <w:rPr>
          <w:rFonts w:cs="Calibri"/>
          <w:sz w:val="20"/>
          <w:szCs w:val="20"/>
        </w:rPr>
        <w:t xml:space="preserve"> z przyczyn leżących po stronie Wykonawcy (lub w sytuacji nie zapewnienia elementu przedmiotu umowy zastępczego zgodnie z §</w:t>
      </w:r>
      <w:r w:rsidR="002C62EF" w:rsidRPr="005E60BB">
        <w:rPr>
          <w:rFonts w:cs="Calibri"/>
          <w:sz w:val="20"/>
          <w:szCs w:val="20"/>
        </w:rPr>
        <w:t>12</w:t>
      </w:r>
      <w:r w:rsidRPr="005E60BB">
        <w:rPr>
          <w:rFonts w:cs="Calibri"/>
          <w:sz w:val="20"/>
          <w:szCs w:val="20"/>
        </w:rPr>
        <w:t xml:space="preserve"> ust. 1</w:t>
      </w:r>
      <w:r w:rsidR="002C62EF" w:rsidRPr="005E60BB">
        <w:rPr>
          <w:rFonts w:cs="Calibri"/>
          <w:sz w:val="20"/>
          <w:szCs w:val="20"/>
        </w:rPr>
        <w:t>3</w:t>
      </w:r>
      <w:r w:rsidRPr="005E60BB">
        <w:rPr>
          <w:rFonts w:cs="Calibri"/>
          <w:sz w:val="20"/>
          <w:szCs w:val="20"/>
        </w:rPr>
        <w:t xml:space="preserve"> umowy), Wykonawca zapłaci Zamawiającemu karę umowną w wysokości </w:t>
      </w:r>
      <w:r w:rsidRPr="005E60BB">
        <w:rPr>
          <w:rFonts w:cs="Calibri"/>
          <w:b/>
          <w:sz w:val="20"/>
          <w:szCs w:val="20"/>
        </w:rPr>
        <w:t>0,1 %</w:t>
      </w:r>
      <w:r w:rsidRPr="005E60BB">
        <w:rPr>
          <w:rFonts w:cs="Calibri"/>
          <w:sz w:val="20"/>
          <w:szCs w:val="20"/>
        </w:rPr>
        <w:t xml:space="preserve"> ceny brutto przedmiotu umowy, o którym mowa w </w:t>
      </w:r>
      <w:r w:rsidRPr="005E60BB">
        <w:rPr>
          <w:rFonts w:cs="Calibri"/>
          <w:bCs/>
          <w:sz w:val="20"/>
          <w:szCs w:val="20"/>
        </w:rPr>
        <w:t xml:space="preserve">§ </w:t>
      </w:r>
      <w:r w:rsidR="002C62EF" w:rsidRPr="005E60BB">
        <w:rPr>
          <w:rFonts w:cs="Calibri"/>
          <w:sz w:val="20"/>
          <w:szCs w:val="20"/>
        </w:rPr>
        <w:t>9</w:t>
      </w:r>
      <w:r w:rsidRPr="005E60BB">
        <w:rPr>
          <w:rFonts w:cs="Calibri"/>
          <w:sz w:val="20"/>
          <w:szCs w:val="20"/>
        </w:rPr>
        <w:t xml:space="preserve"> ust. 1 za każdy dzień zwłoki;</w:t>
      </w:r>
    </w:p>
    <w:p w14:paraId="49633295" w14:textId="06D17C8A" w:rsidR="002C62EF" w:rsidRPr="005E60BB" w:rsidRDefault="002C62EF" w:rsidP="002C62EF">
      <w:pPr>
        <w:numPr>
          <w:ilvl w:val="0"/>
          <w:numId w:val="252"/>
        </w:numPr>
        <w:tabs>
          <w:tab w:val="left" w:pos="851"/>
        </w:tabs>
        <w:spacing w:after="0" w:line="240" w:lineRule="auto"/>
        <w:ind w:left="851" w:hanging="425"/>
        <w:jc w:val="both"/>
        <w:rPr>
          <w:rFonts w:cs="Calibri"/>
          <w:sz w:val="20"/>
          <w:szCs w:val="20"/>
        </w:rPr>
      </w:pPr>
      <w:r w:rsidRPr="005E60BB">
        <w:rPr>
          <w:rFonts w:cs="Calibri"/>
          <w:sz w:val="20"/>
          <w:szCs w:val="20"/>
        </w:rPr>
        <w:t xml:space="preserve">w wysokości </w:t>
      </w:r>
      <w:r w:rsidRPr="005E60BB">
        <w:rPr>
          <w:rFonts w:cs="Calibri"/>
          <w:b/>
          <w:sz w:val="20"/>
          <w:szCs w:val="20"/>
        </w:rPr>
        <w:t>0,5 %</w:t>
      </w:r>
      <w:r w:rsidRPr="005E60BB">
        <w:rPr>
          <w:rFonts w:cs="Calibri"/>
          <w:sz w:val="20"/>
          <w:szCs w:val="20"/>
        </w:rPr>
        <w:t xml:space="preserve"> ceny brutto przedmiotu umowy, o której mowa w § 9 ust. 1, w przypadku rażącego niewykonywania obowiązków umownych przez Wykonawcę powodującego niemożliwość korzystania przez Zamawiającego ze sprzętu medycznego (jak też niewykonywania przeglądów okresowych i testów akceptacyjnych lub braku aktualizacji oprogramowania) po wyznaczeniu dodatkowego 3-dniowego terminu na wykonanie zobowiązań - z możliwością zlecenia naprawy lub wymiany (wykonania przeglądów okresowych i testów adaptacyjnych) na koszt Wykonawcy osobie trzeciej – kara umowna może być naliczona za każdy taki przypadek odrębnie.</w:t>
      </w:r>
    </w:p>
    <w:p w14:paraId="34335F43" w14:textId="77777777" w:rsidR="00B57F30" w:rsidRPr="005E60BB" w:rsidRDefault="00B41328" w:rsidP="006B1F12">
      <w:pPr>
        <w:numPr>
          <w:ilvl w:val="0"/>
          <w:numId w:val="253"/>
        </w:numPr>
        <w:tabs>
          <w:tab w:val="clear" w:pos="1440"/>
          <w:tab w:val="left" w:pos="426"/>
          <w:tab w:val="left" w:pos="1065"/>
        </w:tabs>
        <w:spacing w:after="0" w:line="240" w:lineRule="auto"/>
        <w:ind w:left="426" w:hanging="426"/>
        <w:jc w:val="both"/>
        <w:rPr>
          <w:rFonts w:cs="Calibri"/>
          <w:sz w:val="20"/>
          <w:szCs w:val="20"/>
        </w:rPr>
      </w:pPr>
      <w:r w:rsidRPr="005E60BB">
        <w:rPr>
          <w:rFonts w:cs="Calibri"/>
          <w:sz w:val="20"/>
          <w:szCs w:val="20"/>
        </w:rPr>
        <w:t>Strony zastrzegają sobie prawo do dochodzenia odszkodowania uzupełniającego, przewyższającego wysokość kar umownych, do wysokości poniesionej szkody na zasadach ogólnych.</w:t>
      </w:r>
    </w:p>
    <w:p w14:paraId="31DA4CF5" w14:textId="6DE1168A" w:rsidR="00B57F30" w:rsidRPr="005E60BB" w:rsidRDefault="00B41328" w:rsidP="006B1F12">
      <w:pPr>
        <w:numPr>
          <w:ilvl w:val="0"/>
          <w:numId w:val="254"/>
        </w:numPr>
        <w:tabs>
          <w:tab w:val="left" w:pos="426"/>
          <w:tab w:val="left" w:pos="1065"/>
        </w:tabs>
        <w:spacing w:after="0" w:line="240" w:lineRule="auto"/>
        <w:ind w:left="426" w:hanging="426"/>
        <w:jc w:val="both"/>
        <w:rPr>
          <w:rFonts w:cs="Calibri"/>
          <w:sz w:val="20"/>
          <w:szCs w:val="20"/>
        </w:rPr>
      </w:pPr>
      <w:r w:rsidRPr="005E60BB">
        <w:rPr>
          <w:rFonts w:cs="Calibri"/>
          <w:sz w:val="20"/>
          <w:szCs w:val="20"/>
        </w:rPr>
        <w:t xml:space="preserve">Kary umowne są od siebie niezależne i podlegają kumulacji. Maksymalna wysokość kar nie może przekroczyć </w:t>
      </w:r>
      <w:r w:rsidR="00486C76" w:rsidRPr="005E60BB">
        <w:rPr>
          <w:rFonts w:cs="Calibri"/>
          <w:sz w:val="20"/>
          <w:szCs w:val="20"/>
        </w:rPr>
        <w:t>5</w:t>
      </w:r>
      <w:r w:rsidRPr="005E60BB">
        <w:rPr>
          <w:rFonts w:cs="Calibri"/>
          <w:sz w:val="20"/>
          <w:szCs w:val="20"/>
          <w:lang w:eastAsia="pl-PL"/>
        </w:rPr>
        <w:t>0</w:t>
      </w:r>
      <w:r w:rsidRPr="005E60BB">
        <w:rPr>
          <w:rFonts w:cs="Calibri"/>
          <w:sz w:val="20"/>
          <w:szCs w:val="20"/>
        </w:rPr>
        <w:t>% łącznej wartości przedmiotu umowy.</w:t>
      </w:r>
    </w:p>
    <w:p w14:paraId="1EC71A27" w14:textId="77777777" w:rsidR="00B57F30" w:rsidRPr="005E60BB" w:rsidRDefault="00B41328" w:rsidP="006B1F12">
      <w:pPr>
        <w:numPr>
          <w:ilvl w:val="0"/>
          <w:numId w:val="255"/>
        </w:numPr>
        <w:tabs>
          <w:tab w:val="left" w:pos="426"/>
          <w:tab w:val="left" w:pos="1065"/>
        </w:tabs>
        <w:spacing w:after="0" w:line="240" w:lineRule="auto"/>
        <w:ind w:left="426" w:hanging="426"/>
        <w:jc w:val="both"/>
        <w:rPr>
          <w:rFonts w:cs="Calibri"/>
          <w:sz w:val="20"/>
          <w:szCs w:val="20"/>
        </w:rPr>
      </w:pPr>
      <w:r w:rsidRPr="005E60BB">
        <w:rPr>
          <w:rFonts w:cs="Calibri"/>
          <w:sz w:val="20"/>
          <w:szCs w:val="20"/>
        </w:rPr>
        <w:t>W razie odstąpienia przez Zamawiającego od umowy z przyczyn leżących po stronie Wykonawcy, Zamawiający będzie uprawniony do łącznego naliczania kar wskazanych w ust. 1.</w:t>
      </w:r>
    </w:p>
    <w:p w14:paraId="3FDA06BF" w14:textId="6A014F25" w:rsidR="00B57F30" w:rsidRPr="005E60BB" w:rsidRDefault="00B41328" w:rsidP="006561C3">
      <w:pPr>
        <w:numPr>
          <w:ilvl w:val="0"/>
          <w:numId w:val="256"/>
        </w:numPr>
        <w:tabs>
          <w:tab w:val="left" w:pos="426"/>
          <w:tab w:val="left" w:pos="1065"/>
        </w:tabs>
        <w:spacing w:after="0" w:line="240" w:lineRule="auto"/>
        <w:ind w:left="426" w:hanging="426"/>
        <w:jc w:val="both"/>
        <w:rPr>
          <w:rFonts w:cs="Calibri"/>
          <w:sz w:val="20"/>
          <w:szCs w:val="20"/>
        </w:rPr>
      </w:pPr>
      <w:r w:rsidRPr="005E60BB">
        <w:rPr>
          <w:rFonts w:cs="Calibri"/>
          <w:sz w:val="20"/>
          <w:szCs w:val="20"/>
          <w:lang w:eastAsia="zh-CN"/>
        </w:rPr>
        <w:lastRenderedPageBreak/>
        <w:t xml:space="preserve">Wykonawca wyraża zgodę na potrącenie naliczonej kary umownej z przysługującej mu ceny brutto, określonej w </w:t>
      </w:r>
      <w:r w:rsidRPr="005E60BB">
        <w:rPr>
          <w:rFonts w:cs="Calibri"/>
          <w:bCs/>
          <w:sz w:val="20"/>
          <w:szCs w:val="20"/>
          <w:lang w:eastAsia="zh-CN"/>
        </w:rPr>
        <w:t xml:space="preserve">§ </w:t>
      </w:r>
      <w:r w:rsidR="002C62EF" w:rsidRPr="005E60BB">
        <w:rPr>
          <w:rFonts w:cs="Calibri"/>
          <w:bCs/>
          <w:sz w:val="20"/>
          <w:szCs w:val="20"/>
          <w:lang w:eastAsia="zh-CN"/>
        </w:rPr>
        <w:t>9</w:t>
      </w:r>
      <w:r w:rsidRPr="005E60BB">
        <w:rPr>
          <w:rFonts w:cs="Calibri"/>
          <w:bCs/>
          <w:sz w:val="20"/>
          <w:szCs w:val="20"/>
          <w:lang w:eastAsia="zh-CN"/>
        </w:rPr>
        <w:t xml:space="preserve"> ust. 1 umowy, bez otrzymywania lub składania odrębnego oświadczenia.</w:t>
      </w:r>
    </w:p>
    <w:p w14:paraId="0BF40EED" w14:textId="77777777" w:rsidR="00E707FE" w:rsidRPr="005E60BB" w:rsidRDefault="00E707FE">
      <w:pPr>
        <w:spacing w:after="0"/>
        <w:rPr>
          <w:rFonts w:cs="Calibri"/>
          <w:b/>
          <w:sz w:val="20"/>
          <w:szCs w:val="20"/>
        </w:rPr>
      </w:pPr>
    </w:p>
    <w:p w14:paraId="2A41B131" w14:textId="54CC9AC1" w:rsidR="00B57F30" w:rsidRPr="005E60BB" w:rsidRDefault="00B41328">
      <w:pPr>
        <w:spacing w:after="0"/>
        <w:jc w:val="center"/>
        <w:rPr>
          <w:rFonts w:cs="Calibri"/>
          <w:b/>
          <w:sz w:val="20"/>
          <w:szCs w:val="20"/>
        </w:rPr>
      </w:pPr>
      <w:r w:rsidRPr="005E60BB">
        <w:rPr>
          <w:rFonts w:cs="Calibri"/>
          <w:b/>
          <w:sz w:val="20"/>
          <w:szCs w:val="20"/>
        </w:rPr>
        <w:t xml:space="preserve">§ </w:t>
      </w:r>
      <w:r w:rsidR="006561C3" w:rsidRPr="005E60BB">
        <w:rPr>
          <w:rFonts w:cs="Calibri"/>
          <w:b/>
          <w:sz w:val="20"/>
          <w:szCs w:val="20"/>
        </w:rPr>
        <w:t>22</w:t>
      </w:r>
    </w:p>
    <w:p w14:paraId="35377C8B" w14:textId="77777777" w:rsidR="00B57F30" w:rsidRPr="005E60BB" w:rsidRDefault="00B41328">
      <w:pPr>
        <w:spacing w:after="0"/>
        <w:jc w:val="center"/>
        <w:rPr>
          <w:rFonts w:cs="Calibri"/>
          <w:b/>
          <w:sz w:val="20"/>
          <w:szCs w:val="20"/>
        </w:rPr>
      </w:pPr>
      <w:r w:rsidRPr="005E60BB">
        <w:rPr>
          <w:rFonts w:cs="Calibri"/>
          <w:b/>
          <w:sz w:val="20"/>
          <w:szCs w:val="20"/>
        </w:rPr>
        <w:t>ODST</w:t>
      </w:r>
      <w:r w:rsidRPr="005E60BB">
        <w:rPr>
          <w:rFonts w:eastAsia="TimesNewRoman" w:cs="Calibri"/>
          <w:b/>
          <w:sz w:val="20"/>
          <w:szCs w:val="20"/>
        </w:rPr>
        <w:t>Ą</w:t>
      </w:r>
      <w:r w:rsidRPr="005E60BB">
        <w:rPr>
          <w:rFonts w:cs="Calibri"/>
          <w:b/>
          <w:sz w:val="20"/>
          <w:szCs w:val="20"/>
        </w:rPr>
        <w:t>PIENIE OD UMOWY</w:t>
      </w:r>
    </w:p>
    <w:p w14:paraId="2CB1AEDF" w14:textId="77777777" w:rsidR="00B57F30" w:rsidRPr="005E60BB" w:rsidRDefault="00B41328" w:rsidP="006B1F12">
      <w:pPr>
        <w:numPr>
          <w:ilvl w:val="0"/>
          <w:numId w:val="257"/>
        </w:numPr>
        <w:tabs>
          <w:tab w:val="left" w:pos="426"/>
        </w:tabs>
        <w:spacing w:after="0" w:line="240" w:lineRule="auto"/>
        <w:ind w:left="425" w:hanging="425"/>
        <w:jc w:val="both"/>
        <w:rPr>
          <w:rFonts w:cs="Calibri"/>
          <w:sz w:val="20"/>
          <w:szCs w:val="20"/>
        </w:rPr>
      </w:pPr>
      <w:r w:rsidRPr="005E60BB">
        <w:rPr>
          <w:rFonts w:cs="Calibri"/>
          <w:sz w:val="20"/>
          <w:szCs w:val="20"/>
        </w:rPr>
        <w:t>Zamawiającemu do dnia podpisania protokołu odbioru końcowego przedmiotu umowy przysługuje prawo do odstąpienia od niniejszej umowy w terminie 30 dni od powzięcia wiadomości o wystąpieniu jednej z następujących okoliczności:</w:t>
      </w:r>
    </w:p>
    <w:p w14:paraId="378E7AB4" w14:textId="77777777" w:rsidR="00B57F30" w:rsidRPr="005E60BB" w:rsidRDefault="00B41328" w:rsidP="006B1F12">
      <w:pPr>
        <w:numPr>
          <w:ilvl w:val="0"/>
          <w:numId w:val="258"/>
        </w:numPr>
        <w:tabs>
          <w:tab w:val="left" w:pos="851"/>
        </w:tabs>
        <w:spacing w:after="0" w:line="240" w:lineRule="auto"/>
        <w:ind w:left="851"/>
        <w:jc w:val="both"/>
        <w:rPr>
          <w:rFonts w:cs="Calibri"/>
          <w:sz w:val="20"/>
          <w:szCs w:val="20"/>
        </w:rPr>
      </w:pPr>
      <w:r w:rsidRPr="005E60BB">
        <w:rPr>
          <w:rFonts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0060F20" w14:textId="77777777" w:rsidR="00B57F30" w:rsidRPr="005E60BB" w:rsidRDefault="00B41328" w:rsidP="006B1F12">
      <w:pPr>
        <w:numPr>
          <w:ilvl w:val="0"/>
          <w:numId w:val="259"/>
        </w:numPr>
        <w:tabs>
          <w:tab w:val="left" w:pos="851"/>
        </w:tabs>
        <w:spacing w:after="0" w:line="240" w:lineRule="auto"/>
        <w:ind w:left="851"/>
        <w:jc w:val="both"/>
        <w:rPr>
          <w:rFonts w:cs="Calibri"/>
          <w:sz w:val="20"/>
          <w:szCs w:val="20"/>
        </w:rPr>
      </w:pPr>
      <w:r w:rsidRPr="005E60BB">
        <w:rPr>
          <w:rFonts w:cs="Calibri"/>
          <w:sz w:val="20"/>
          <w:szCs w:val="20"/>
        </w:rPr>
        <w:t>gdy została ogłoszona likwidacja przedsiębiorstwa Wykonawcy lub gdy nastąpiło wykreślenie go z rejestru,</w:t>
      </w:r>
    </w:p>
    <w:p w14:paraId="337F2042" w14:textId="6E2B76BD" w:rsidR="00B57F30" w:rsidRPr="005E60BB" w:rsidRDefault="00B41328" w:rsidP="006B1F12">
      <w:pPr>
        <w:numPr>
          <w:ilvl w:val="0"/>
          <w:numId w:val="260"/>
        </w:numPr>
        <w:tabs>
          <w:tab w:val="left" w:pos="851"/>
        </w:tabs>
        <w:spacing w:after="0" w:line="240" w:lineRule="auto"/>
        <w:ind w:left="851"/>
        <w:jc w:val="both"/>
        <w:rPr>
          <w:rFonts w:cs="Calibri"/>
          <w:sz w:val="20"/>
          <w:szCs w:val="20"/>
        </w:rPr>
      </w:pPr>
      <w:r w:rsidRPr="005E60BB">
        <w:rPr>
          <w:rFonts w:cs="Calibri"/>
          <w:sz w:val="20"/>
          <w:szCs w:val="20"/>
          <w:lang w:eastAsia="zh-CN"/>
        </w:rPr>
        <w:t xml:space="preserve">w przypadku niewykonania przedmiotu umowy w terminie 14 dni od upływu terminu ustalonego w umowie, w tym </w:t>
      </w:r>
      <w:r w:rsidR="00261D5F" w:rsidRPr="005E60BB">
        <w:rPr>
          <w:rFonts w:cs="Calibri"/>
          <w:sz w:val="20"/>
          <w:szCs w:val="20"/>
          <w:lang w:eastAsia="zh-CN"/>
        </w:rPr>
        <w:t xml:space="preserve">także </w:t>
      </w:r>
      <w:r w:rsidRPr="005E60BB">
        <w:rPr>
          <w:rFonts w:cs="Calibri"/>
          <w:sz w:val="20"/>
          <w:szCs w:val="20"/>
          <w:lang w:eastAsia="zh-CN"/>
        </w:rPr>
        <w:t xml:space="preserve">dostarczenia przedmiotu umowy niekompletnego, wadliwego lub niezgodnego ze złożoną ofertą, Zamawiający może odstąpić od umowy bez wyznaczania dodatkowego terminu. Wykonawca w tym przypadku zapłaci Zamawiającemu karę umowną określoną w </w:t>
      </w:r>
      <w:r w:rsidRPr="005E60BB">
        <w:rPr>
          <w:rFonts w:cs="Calibri"/>
          <w:bCs/>
          <w:sz w:val="20"/>
          <w:szCs w:val="20"/>
          <w:lang w:eastAsia="zh-CN"/>
        </w:rPr>
        <w:t xml:space="preserve">§ </w:t>
      </w:r>
      <w:r w:rsidR="002C62EF" w:rsidRPr="005E60BB">
        <w:rPr>
          <w:rFonts w:cs="Calibri"/>
          <w:bCs/>
          <w:sz w:val="20"/>
          <w:szCs w:val="20"/>
          <w:lang w:eastAsia="zh-CN"/>
        </w:rPr>
        <w:t>21</w:t>
      </w:r>
      <w:r w:rsidRPr="005E60BB">
        <w:rPr>
          <w:rFonts w:cs="Calibri"/>
          <w:bCs/>
          <w:sz w:val="20"/>
          <w:szCs w:val="20"/>
          <w:lang w:eastAsia="zh-CN"/>
        </w:rPr>
        <w:t xml:space="preserve"> ust. 1 pkt 7) umowy,</w:t>
      </w:r>
    </w:p>
    <w:p w14:paraId="2F055187" w14:textId="77777777" w:rsidR="00B57F30" w:rsidRPr="005E60BB" w:rsidRDefault="00B41328" w:rsidP="006B1F12">
      <w:pPr>
        <w:numPr>
          <w:ilvl w:val="0"/>
          <w:numId w:val="261"/>
        </w:numPr>
        <w:tabs>
          <w:tab w:val="left" w:pos="851"/>
        </w:tabs>
        <w:spacing w:after="0" w:line="240" w:lineRule="auto"/>
        <w:ind w:left="851"/>
        <w:jc w:val="both"/>
        <w:rPr>
          <w:rFonts w:cs="Calibri"/>
          <w:sz w:val="20"/>
          <w:szCs w:val="20"/>
        </w:rPr>
      </w:pPr>
      <w:r w:rsidRPr="005E60BB">
        <w:rPr>
          <w:rFonts w:cs="Calibri"/>
          <w:sz w:val="20"/>
          <w:szCs w:val="20"/>
        </w:rPr>
        <w:t>gdy z przyczyn le</w:t>
      </w:r>
      <w:r w:rsidRPr="005E60BB">
        <w:rPr>
          <w:rFonts w:eastAsia="TimesNewRoman" w:cs="Calibri"/>
          <w:sz w:val="20"/>
          <w:szCs w:val="20"/>
        </w:rPr>
        <w:t>żą</w:t>
      </w:r>
      <w:r w:rsidRPr="005E60BB">
        <w:rPr>
          <w:rFonts w:cs="Calibri"/>
          <w:sz w:val="20"/>
          <w:szCs w:val="20"/>
        </w:rPr>
        <w:t>cych po stronie Wykonawcy:</w:t>
      </w:r>
    </w:p>
    <w:p w14:paraId="7A1581CE" w14:textId="77777777" w:rsidR="00B57F30" w:rsidRPr="005E60BB" w:rsidRDefault="00B41328" w:rsidP="006B1F12">
      <w:pPr>
        <w:numPr>
          <w:ilvl w:val="1"/>
          <w:numId w:val="262"/>
        </w:numPr>
        <w:tabs>
          <w:tab w:val="left" w:pos="1276"/>
          <w:tab w:val="left" w:pos="1985"/>
        </w:tabs>
        <w:spacing w:after="0" w:line="240" w:lineRule="auto"/>
        <w:ind w:left="1276" w:hanging="283"/>
        <w:jc w:val="both"/>
        <w:rPr>
          <w:rFonts w:cs="Calibri"/>
          <w:sz w:val="20"/>
          <w:szCs w:val="20"/>
        </w:rPr>
      </w:pPr>
      <w:r w:rsidRPr="005E60BB">
        <w:rPr>
          <w:rFonts w:cs="Calibri"/>
          <w:sz w:val="20"/>
          <w:szCs w:val="20"/>
        </w:rPr>
        <w:t>Wykonawca opóźnia się z rozpoczęciem robót budowlanych ponad 14 dni, z przyczyn leżących po stronie Wykonawcy,</w:t>
      </w:r>
    </w:p>
    <w:p w14:paraId="2621ACE8" w14:textId="77777777" w:rsidR="00B57F30" w:rsidRPr="005E60BB" w:rsidRDefault="00B41328" w:rsidP="006B1F12">
      <w:pPr>
        <w:numPr>
          <w:ilvl w:val="1"/>
          <w:numId w:val="263"/>
        </w:numPr>
        <w:tabs>
          <w:tab w:val="left" w:pos="1276"/>
          <w:tab w:val="left" w:pos="1985"/>
        </w:tabs>
        <w:spacing w:after="0" w:line="240" w:lineRule="auto"/>
        <w:ind w:left="1276" w:hanging="283"/>
        <w:jc w:val="both"/>
        <w:rPr>
          <w:rFonts w:cs="Calibri"/>
          <w:sz w:val="20"/>
          <w:szCs w:val="20"/>
        </w:rPr>
      </w:pPr>
      <w:r w:rsidRPr="005E60BB">
        <w:rPr>
          <w:rFonts w:cs="Calibri"/>
          <w:sz w:val="20"/>
          <w:szCs w:val="20"/>
        </w:rPr>
        <w:t>Wykonawca nie wykona dokumentacji projektowej lub Specyfikacji technicznej wykonania i odbioru robót budowlanych w terminie 15 dni od upływu terminu ustalonego w harmonogramie rzeczowym,</w:t>
      </w:r>
    </w:p>
    <w:p w14:paraId="74F2F780" w14:textId="777E2151" w:rsidR="00B57F30" w:rsidRPr="005E60BB" w:rsidRDefault="00B41328" w:rsidP="006B1F12">
      <w:pPr>
        <w:numPr>
          <w:ilvl w:val="1"/>
          <w:numId w:val="264"/>
        </w:numPr>
        <w:tabs>
          <w:tab w:val="left" w:pos="1276"/>
          <w:tab w:val="left" w:pos="1985"/>
        </w:tabs>
        <w:spacing w:after="0" w:line="240" w:lineRule="auto"/>
        <w:ind w:left="1276" w:hanging="283"/>
        <w:jc w:val="both"/>
        <w:rPr>
          <w:rFonts w:cs="Calibri"/>
          <w:sz w:val="20"/>
          <w:szCs w:val="20"/>
        </w:rPr>
      </w:pPr>
      <w:r w:rsidRPr="005E60BB">
        <w:rPr>
          <w:rFonts w:cs="Calibri"/>
          <w:sz w:val="20"/>
          <w:szCs w:val="20"/>
        </w:rPr>
        <w:t xml:space="preserve">Wykonawca nie wykona poprawek dokumentacji projektowej, lub Specyfikacji technicznej wykonania i odbioru robót budowlanych, w terminie wyznaczonym przez Zamawiającego, zgodnie z zapisami </w:t>
      </w:r>
      <w:r w:rsidRPr="005E60BB">
        <w:rPr>
          <w:rFonts w:cs="Calibri"/>
          <w:iCs/>
          <w:sz w:val="20"/>
          <w:szCs w:val="20"/>
        </w:rPr>
        <w:t xml:space="preserve">w </w:t>
      </w:r>
      <w:r w:rsidRPr="005E60BB">
        <w:rPr>
          <w:rFonts w:cs="Calibri"/>
          <w:sz w:val="20"/>
          <w:szCs w:val="20"/>
        </w:rPr>
        <w:t>§ 1</w:t>
      </w:r>
      <w:r w:rsidR="00261D5F" w:rsidRPr="005E60BB">
        <w:rPr>
          <w:rFonts w:cs="Calibri"/>
          <w:sz w:val="20"/>
          <w:szCs w:val="20"/>
        </w:rPr>
        <w:t>4</w:t>
      </w:r>
      <w:r w:rsidRPr="005E60BB">
        <w:rPr>
          <w:rFonts w:cs="Calibri"/>
          <w:sz w:val="20"/>
          <w:szCs w:val="20"/>
        </w:rPr>
        <w:t xml:space="preserve"> ust. 11 niniejszej umowy, </w:t>
      </w:r>
    </w:p>
    <w:p w14:paraId="280DE4AF" w14:textId="77777777" w:rsidR="00B57F30" w:rsidRPr="005E60BB" w:rsidRDefault="00B41328" w:rsidP="006B1F12">
      <w:pPr>
        <w:numPr>
          <w:ilvl w:val="1"/>
          <w:numId w:val="265"/>
        </w:numPr>
        <w:tabs>
          <w:tab w:val="left" w:pos="1276"/>
          <w:tab w:val="left" w:pos="1985"/>
        </w:tabs>
        <w:spacing w:after="0" w:line="240" w:lineRule="auto"/>
        <w:ind w:left="1276" w:hanging="283"/>
        <w:jc w:val="both"/>
        <w:rPr>
          <w:rFonts w:cs="Calibri"/>
          <w:sz w:val="20"/>
          <w:szCs w:val="20"/>
        </w:rPr>
      </w:pPr>
      <w:r w:rsidRPr="005E60BB">
        <w:rPr>
          <w:rFonts w:cs="Calibri"/>
          <w:sz w:val="20"/>
          <w:szCs w:val="20"/>
        </w:rPr>
        <w:t>Wykonawca wstrzymuje prace na okres ponad 7 dni robocze bez uzyskania uprzedniej zgody Zamawiającego,</w:t>
      </w:r>
    </w:p>
    <w:p w14:paraId="380AD8BA" w14:textId="3B009324" w:rsidR="00B57F30" w:rsidRPr="005E60BB" w:rsidRDefault="00B41328" w:rsidP="006B1F12">
      <w:pPr>
        <w:numPr>
          <w:ilvl w:val="1"/>
          <w:numId w:val="266"/>
        </w:numPr>
        <w:tabs>
          <w:tab w:val="left" w:pos="1276"/>
          <w:tab w:val="left" w:pos="1985"/>
        </w:tabs>
        <w:spacing w:after="0" w:line="240" w:lineRule="auto"/>
        <w:ind w:left="1276" w:hanging="283"/>
        <w:jc w:val="both"/>
        <w:rPr>
          <w:rFonts w:cs="Calibri"/>
          <w:sz w:val="20"/>
          <w:szCs w:val="20"/>
        </w:rPr>
      </w:pPr>
      <w:r w:rsidRPr="005E60BB">
        <w:rPr>
          <w:rFonts w:cs="Calibri"/>
          <w:sz w:val="20"/>
          <w:szCs w:val="20"/>
        </w:rPr>
        <w:t xml:space="preserve">Wykonawca nie utrzyma w mocy ubezpieczenia, o którym mowa w § </w:t>
      </w:r>
      <w:r w:rsidR="00261D5F" w:rsidRPr="005E60BB">
        <w:rPr>
          <w:rFonts w:cs="Calibri"/>
          <w:sz w:val="20"/>
          <w:szCs w:val="20"/>
        </w:rPr>
        <w:t>6</w:t>
      </w:r>
      <w:r w:rsidRPr="005E60BB">
        <w:rPr>
          <w:rFonts w:cs="Calibri"/>
          <w:sz w:val="20"/>
          <w:szCs w:val="20"/>
        </w:rPr>
        <w:t xml:space="preserve"> ust. 9-12 umowy,</w:t>
      </w:r>
    </w:p>
    <w:p w14:paraId="13293888" w14:textId="77777777" w:rsidR="00B57F30" w:rsidRPr="005E60BB" w:rsidRDefault="00B41328" w:rsidP="006B1F12">
      <w:pPr>
        <w:numPr>
          <w:ilvl w:val="1"/>
          <w:numId w:val="267"/>
        </w:numPr>
        <w:tabs>
          <w:tab w:val="left" w:pos="1276"/>
          <w:tab w:val="left" w:pos="1985"/>
        </w:tabs>
        <w:spacing w:after="0" w:line="240" w:lineRule="auto"/>
        <w:ind w:left="1276" w:hanging="283"/>
        <w:jc w:val="both"/>
        <w:rPr>
          <w:rFonts w:cs="Calibri"/>
          <w:sz w:val="20"/>
          <w:szCs w:val="20"/>
        </w:rPr>
      </w:pPr>
      <w:r w:rsidRPr="005E60BB">
        <w:rPr>
          <w:rFonts w:cs="Calibri"/>
          <w:sz w:val="20"/>
          <w:szCs w:val="20"/>
        </w:rPr>
        <w:t>Wykonawca nie realizuje przedmiotu umowy zgodnie z umową lub nienależycie wykonuje swoje zobowiązania umowne, w tym również w zakresie podwykonawstwa, w szczególności gdy Wykonawca wykonuje roboty będące przedmiotem umowy niezgodnie z umową lub z ustaleniami z Zamawiającym, wadliwie, niedbale, stosuje materiały lub urządzenia niezgodne z dokumentacją projektową, złej jakości lub nie reaguje na polecenia Zamawiającego,</w:t>
      </w:r>
    </w:p>
    <w:p w14:paraId="211F28EE" w14:textId="3AD4D74E" w:rsidR="00B57F30" w:rsidRPr="005E60BB" w:rsidRDefault="00B41328" w:rsidP="006B1F12">
      <w:pPr>
        <w:numPr>
          <w:ilvl w:val="1"/>
          <w:numId w:val="268"/>
        </w:numPr>
        <w:tabs>
          <w:tab w:val="left" w:pos="1276"/>
          <w:tab w:val="left" w:pos="1985"/>
        </w:tabs>
        <w:spacing w:after="0" w:line="240" w:lineRule="auto"/>
        <w:ind w:left="1276" w:hanging="283"/>
        <w:jc w:val="both"/>
        <w:rPr>
          <w:rFonts w:cs="Calibri"/>
          <w:sz w:val="20"/>
          <w:szCs w:val="20"/>
        </w:rPr>
      </w:pPr>
      <w:r w:rsidRPr="005E60BB">
        <w:rPr>
          <w:rFonts w:cs="Calibri"/>
          <w:sz w:val="20"/>
          <w:szCs w:val="20"/>
        </w:rPr>
        <w:t xml:space="preserve">Wykonawca nie wyznacza odpowiedniego </w:t>
      </w:r>
      <w:r w:rsidRPr="005E60BB">
        <w:rPr>
          <w:rFonts w:cs="Calibri"/>
          <w:bCs/>
          <w:sz w:val="20"/>
          <w:szCs w:val="20"/>
        </w:rPr>
        <w:t>kierownika robót</w:t>
      </w:r>
      <w:r w:rsidRPr="005E60BB">
        <w:rPr>
          <w:rFonts w:cs="Calibri"/>
          <w:sz w:val="20"/>
          <w:szCs w:val="20"/>
        </w:rPr>
        <w:t xml:space="preserve"> lub jego zastępcy zgodnie z postanowieniami § </w:t>
      </w:r>
      <w:r w:rsidR="00261D5F" w:rsidRPr="005E60BB">
        <w:rPr>
          <w:rFonts w:cs="Calibri"/>
          <w:sz w:val="20"/>
          <w:szCs w:val="20"/>
        </w:rPr>
        <w:t>8</w:t>
      </w:r>
      <w:r w:rsidRPr="005E60BB">
        <w:rPr>
          <w:rFonts w:cs="Calibri"/>
          <w:sz w:val="20"/>
          <w:szCs w:val="20"/>
        </w:rPr>
        <w:t xml:space="preserve"> ust. </w:t>
      </w:r>
      <w:r w:rsidR="00261D5F" w:rsidRPr="005E60BB">
        <w:rPr>
          <w:rFonts w:cs="Calibri"/>
          <w:sz w:val="20"/>
          <w:szCs w:val="20"/>
        </w:rPr>
        <w:t>6</w:t>
      </w:r>
      <w:r w:rsidRPr="005E60BB">
        <w:rPr>
          <w:rFonts w:cs="Calibri"/>
          <w:sz w:val="20"/>
          <w:szCs w:val="20"/>
        </w:rPr>
        <w:t xml:space="preserve"> i </w:t>
      </w:r>
      <w:r w:rsidR="00261D5F" w:rsidRPr="005E60BB">
        <w:rPr>
          <w:rFonts w:cs="Calibri"/>
          <w:sz w:val="20"/>
          <w:szCs w:val="20"/>
        </w:rPr>
        <w:t>9</w:t>
      </w:r>
      <w:r w:rsidR="00486C76" w:rsidRPr="005E60BB">
        <w:rPr>
          <w:rFonts w:cs="Calibri"/>
          <w:sz w:val="20"/>
          <w:szCs w:val="20"/>
        </w:rPr>
        <w:t xml:space="preserve"> </w:t>
      </w:r>
      <w:r w:rsidRPr="005E60BB">
        <w:rPr>
          <w:rFonts w:cs="Calibri"/>
          <w:sz w:val="20"/>
          <w:szCs w:val="20"/>
        </w:rPr>
        <w:t>niniejszej umowy co powoduje wstrzymanie robót na okres dłuższy niż 5 dni,</w:t>
      </w:r>
    </w:p>
    <w:p w14:paraId="4371FDEA" w14:textId="77777777" w:rsidR="00B57F30" w:rsidRPr="005E60BB" w:rsidRDefault="00B41328" w:rsidP="006B1F12">
      <w:pPr>
        <w:numPr>
          <w:ilvl w:val="1"/>
          <w:numId w:val="269"/>
        </w:numPr>
        <w:tabs>
          <w:tab w:val="left" w:pos="1276"/>
          <w:tab w:val="left" w:pos="1985"/>
        </w:tabs>
        <w:spacing w:after="0" w:line="240" w:lineRule="auto"/>
        <w:ind w:left="1276" w:hanging="283"/>
        <w:jc w:val="both"/>
        <w:rPr>
          <w:rFonts w:cs="Calibri"/>
          <w:sz w:val="20"/>
          <w:szCs w:val="20"/>
        </w:rPr>
      </w:pPr>
      <w:r w:rsidRPr="005E60BB">
        <w:rPr>
          <w:rFonts w:cs="Calibri"/>
          <w:sz w:val="20"/>
          <w:szCs w:val="20"/>
        </w:rPr>
        <w:t>Wykonawca nie usunie wad w przedmiocie umowy w wyznaczonym dodatkowym terminie na ich usunięcie,</w:t>
      </w:r>
    </w:p>
    <w:p w14:paraId="0726D07B" w14:textId="77777777" w:rsidR="00B57F30" w:rsidRPr="005E60BB" w:rsidRDefault="00B41328" w:rsidP="006B1F12">
      <w:pPr>
        <w:numPr>
          <w:ilvl w:val="1"/>
          <w:numId w:val="270"/>
        </w:numPr>
        <w:tabs>
          <w:tab w:val="left" w:pos="1276"/>
          <w:tab w:val="left" w:pos="1985"/>
        </w:tabs>
        <w:spacing w:after="0" w:line="240" w:lineRule="auto"/>
        <w:ind w:left="1276" w:hanging="283"/>
        <w:jc w:val="both"/>
        <w:rPr>
          <w:rFonts w:cs="Calibri"/>
          <w:sz w:val="20"/>
          <w:szCs w:val="20"/>
        </w:rPr>
      </w:pPr>
      <w:r w:rsidRPr="005E60BB">
        <w:rPr>
          <w:rFonts w:cs="Calibri"/>
          <w:iCs/>
          <w:sz w:val="20"/>
          <w:szCs w:val="20"/>
        </w:rPr>
        <w:t>Wykonawca nie dokona rozliczeń finansowych z Podwykonawcami, zgodnie z postanowieniami  niniejszej umowy,</w:t>
      </w:r>
    </w:p>
    <w:p w14:paraId="7718A352" w14:textId="77777777" w:rsidR="00B57F30" w:rsidRPr="005E60BB" w:rsidRDefault="00B41328" w:rsidP="006B1F12">
      <w:pPr>
        <w:numPr>
          <w:ilvl w:val="1"/>
          <w:numId w:val="271"/>
        </w:numPr>
        <w:tabs>
          <w:tab w:val="left" w:pos="1276"/>
          <w:tab w:val="left" w:pos="1985"/>
        </w:tabs>
        <w:spacing w:after="0" w:line="240" w:lineRule="auto"/>
        <w:ind w:left="1276" w:hanging="283"/>
        <w:jc w:val="both"/>
        <w:rPr>
          <w:rFonts w:cs="Calibri"/>
          <w:sz w:val="20"/>
          <w:szCs w:val="20"/>
        </w:rPr>
      </w:pPr>
      <w:r w:rsidRPr="005E60BB">
        <w:rPr>
          <w:rFonts w:cs="Calibri"/>
          <w:iCs/>
          <w:sz w:val="20"/>
          <w:szCs w:val="20"/>
        </w:rPr>
        <w:t>w przypadku przekroczenia terminów realizacji przedmiotu umowy zawartych w harmonogramie rzeczowo-finansowym oraz po bezskutecznym wezwaniu Wykonawcy do przyspieszenia tempa prac,</w:t>
      </w:r>
    </w:p>
    <w:p w14:paraId="073E7A2D" w14:textId="77777777" w:rsidR="00B57F30" w:rsidRPr="005E60BB" w:rsidRDefault="00B41328" w:rsidP="006B1F12">
      <w:pPr>
        <w:numPr>
          <w:ilvl w:val="1"/>
          <w:numId w:val="272"/>
        </w:numPr>
        <w:tabs>
          <w:tab w:val="left" w:pos="1276"/>
          <w:tab w:val="left" w:pos="1985"/>
        </w:tabs>
        <w:spacing w:after="0" w:line="240" w:lineRule="auto"/>
        <w:ind w:left="1276" w:hanging="283"/>
        <w:jc w:val="both"/>
        <w:rPr>
          <w:rFonts w:cs="Calibri"/>
          <w:sz w:val="20"/>
          <w:szCs w:val="20"/>
        </w:rPr>
      </w:pPr>
      <w:r w:rsidRPr="005E60BB">
        <w:rPr>
          <w:rFonts w:cs="Calibri"/>
          <w:bCs/>
          <w:sz w:val="20"/>
          <w:szCs w:val="20"/>
        </w:rPr>
        <w:t xml:space="preserve">wystąpi </w:t>
      </w:r>
      <w:r w:rsidRPr="005E60BB">
        <w:rPr>
          <w:rFonts w:cs="Calibri"/>
          <w:sz w:val="20"/>
          <w:szCs w:val="20"/>
        </w:rPr>
        <w:t>konieczność wielokrotnego dokonywania bezpośredniej zapłaty podwykonawcy lub dalszemu podwykonawcy, o których mowa w niniejszej umowy, lub konieczność dokonania bezpośrednich zapłat na sumę większą niż 5% wartości umowy w sprawie zamówienia publicznego.</w:t>
      </w:r>
    </w:p>
    <w:p w14:paraId="02E1CDB8" w14:textId="77777777" w:rsidR="00B57F30" w:rsidRPr="005E60BB" w:rsidRDefault="00B41328" w:rsidP="006B1F12">
      <w:pPr>
        <w:numPr>
          <w:ilvl w:val="0"/>
          <w:numId w:val="273"/>
        </w:numPr>
        <w:tabs>
          <w:tab w:val="clear" w:pos="1440"/>
          <w:tab w:val="left" w:pos="284"/>
        </w:tabs>
        <w:spacing w:after="0" w:line="240" w:lineRule="auto"/>
        <w:ind w:left="284" w:hanging="284"/>
        <w:jc w:val="both"/>
        <w:rPr>
          <w:rFonts w:cs="Calibri"/>
          <w:sz w:val="20"/>
          <w:szCs w:val="20"/>
        </w:rPr>
      </w:pPr>
      <w:r w:rsidRPr="005E60BB">
        <w:rPr>
          <w:rFonts w:cs="Calibri"/>
          <w:sz w:val="20"/>
          <w:szCs w:val="20"/>
        </w:rPr>
        <w:lastRenderedPageBreak/>
        <w:t xml:space="preserve">Odstąpienie Zamawiającego od umowy z przyczyn określonych w ust. 1 nie stanowi podstawy dochodzenia przez Wykonawcę jakichkolwiek dodatkowych roszczeń w stosunku do Zamawiającego przekraczających wartość wykonanych robót budowlanych na dzień odstąpienia od umowy. </w:t>
      </w:r>
    </w:p>
    <w:p w14:paraId="790F9BA4" w14:textId="77777777" w:rsidR="00125CFD" w:rsidRPr="005E60BB" w:rsidRDefault="00B41328" w:rsidP="00125CFD">
      <w:pPr>
        <w:numPr>
          <w:ilvl w:val="0"/>
          <w:numId w:val="274"/>
        </w:numPr>
        <w:tabs>
          <w:tab w:val="left" w:pos="284"/>
        </w:tabs>
        <w:spacing w:after="0" w:line="240" w:lineRule="auto"/>
        <w:ind w:left="284" w:hanging="284"/>
        <w:jc w:val="both"/>
        <w:rPr>
          <w:rFonts w:cs="Calibri"/>
          <w:sz w:val="20"/>
          <w:szCs w:val="20"/>
        </w:rPr>
      </w:pPr>
      <w:r w:rsidRPr="005E60BB">
        <w:rPr>
          <w:rFonts w:cs="Calibri"/>
          <w:sz w:val="20"/>
          <w:szCs w:val="20"/>
        </w:rPr>
        <w:t>Odst</w:t>
      </w:r>
      <w:r w:rsidRPr="005E60BB">
        <w:rPr>
          <w:rFonts w:eastAsia="TimesNewRoman" w:cs="Calibri"/>
          <w:sz w:val="20"/>
          <w:szCs w:val="20"/>
        </w:rPr>
        <w:t>ę</w:t>
      </w:r>
      <w:r w:rsidRPr="005E60BB">
        <w:rPr>
          <w:rFonts w:cs="Calibri"/>
          <w:sz w:val="20"/>
          <w:szCs w:val="20"/>
        </w:rPr>
        <w:t>puj</w:t>
      </w:r>
      <w:r w:rsidRPr="005E60BB">
        <w:rPr>
          <w:rFonts w:eastAsia="TimesNewRoman" w:cs="Calibri"/>
          <w:sz w:val="20"/>
          <w:szCs w:val="20"/>
        </w:rPr>
        <w:t>ą</w:t>
      </w:r>
      <w:r w:rsidRPr="005E60BB">
        <w:rPr>
          <w:rFonts w:cs="Calibri"/>
          <w:sz w:val="20"/>
          <w:szCs w:val="20"/>
        </w:rPr>
        <w:t>cy od umowy Wykonawca jest obowi</w:t>
      </w:r>
      <w:r w:rsidRPr="005E60BB">
        <w:rPr>
          <w:rFonts w:eastAsia="TimesNewRoman" w:cs="Calibri"/>
          <w:sz w:val="20"/>
          <w:szCs w:val="20"/>
        </w:rPr>
        <w:t>ą</w:t>
      </w:r>
      <w:r w:rsidRPr="005E60BB">
        <w:rPr>
          <w:rFonts w:cs="Calibri"/>
          <w:sz w:val="20"/>
          <w:szCs w:val="20"/>
        </w:rPr>
        <w:t>zany naprawi</w:t>
      </w:r>
      <w:r w:rsidRPr="005E60BB">
        <w:rPr>
          <w:rFonts w:eastAsia="TimesNewRoman" w:cs="Calibri"/>
          <w:sz w:val="20"/>
          <w:szCs w:val="20"/>
        </w:rPr>
        <w:t xml:space="preserve">ć </w:t>
      </w:r>
      <w:r w:rsidRPr="005E60BB">
        <w:rPr>
          <w:rFonts w:cs="Calibri"/>
          <w:sz w:val="20"/>
          <w:szCs w:val="20"/>
        </w:rPr>
        <w:t>Zamawiaj</w:t>
      </w:r>
      <w:r w:rsidRPr="005E60BB">
        <w:rPr>
          <w:rFonts w:eastAsia="TimesNewRoman" w:cs="Calibri"/>
          <w:sz w:val="20"/>
          <w:szCs w:val="20"/>
        </w:rPr>
        <w:t>ą</w:t>
      </w:r>
      <w:r w:rsidRPr="005E60BB">
        <w:rPr>
          <w:rFonts w:cs="Calibri"/>
          <w:sz w:val="20"/>
          <w:szCs w:val="20"/>
        </w:rPr>
        <w:t>cemu spowodowan</w:t>
      </w:r>
      <w:r w:rsidRPr="005E60BB">
        <w:rPr>
          <w:rFonts w:eastAsia="TimesNewRoman" w:cs="Calibri"/>
          <w:sz w:val="20"/>
          <w:szCs w:val="20"/>
        </w:rPr>
        <w:t xml:space="preserve">ą </w:t>
      </w:r>
      <w:r w:rsidRPr="005E60BB">
        <w:rPr>
          <w:rFonts w:cs="Calibri"/>
          <w:sz w:val="20"/>
          <w:szCs w:val="20"/>
        </w:rPr>
        <w:t>tym szkod</w:t>
      </w:r>
      <w:r w:rsidRPr="005E60BB">
        <w:rPr>
          <w:rFonts w:eastAsia="TimesNewRoman" w:cs="Calibri"/>
          <w:sz w:val="20"/>
          <w:szCs w:val="20"/>
        </w:rPr>
        <w:t xml:space="preserve">ę </w:t>
      </w:r>
      <w:r w:rsidRPr="005E60BB">
        <w:rPr>
          <w:rFonts w:cs="Calibri"/>
          <w:sz w:val="20"/>
          <w:szCs w:val="20"/>
        </w:rPr>
        <w:t xml:space="preserve">chyba, </w:t>
      </w:r>
      <w:r w:rsidRPr="005E60BB">
        <w:rPr>
          <w:rFonts w:eastAsia="TimesNewRoman" w:cs="Calibri"/>
          <w:sz w:val="20"/>
          <w:szCs w:val="20"/>
        </w:rPr>
        <w:t>ż</w:t>
      </w:r>
      <w:r w:rsidRPr="005E60BB">
        <w:rPr>
          <w:rFonts w:cs="Calibri"/>
          <w:sz w:val="20"/>
          <w:szCs w:val="20"/>
        </w:rPr>
        <w:t>e odst</w:t>
      </w:r>
      <w:r w:rsidRPr="005E60BB">
        <w:rPr>
          <w:rFonts w:eastAsia="TimesNewRoman" w:cs="Calibri"/>
          <w:sz w:val="20"/>
          <w:szCs w:val="20"/>
        </w:rPr>
        <w:t>ą</w:t>
      </w:r>
      <w:r w:rsidRPr="005E60BB">
        <w:rPr>
          <w:rFonts w:cs="Calibri"/>
          <w:sz w:val="20"/>
          <w:szCs w:val="20"/>
        </w:rPr>
        <w:t>pienie nast</w:t>
      </w:r>
      <w:r w:rsidRPr="005E60BB">
        <w:rPr>
          <w:rFonts w:eastAsia="TimesNewRoman" w:cs="Calibri"/>
          <w:sz w:val="20"/>
          <w:szCs w:val="20"/>
        </w:rPr>
        <w:t>ą</w:t>
      </w:r>
      <w:r w:rsidRPr="005E60BB">
        <w:rPr>
          <w:rFonts w:cs="Calibri"/>
          <w:sz w:val="20"/>
          <w:szCs w:val="20"/>
        </w:rPr>
        <w:t>piło z przyczyn, za które odpowiada wyłącznie Zamawiaj</w:t>
      </w:r>
      <w:r w:rsidRPr="005E60BB">
        <w:rPr>
          <w:rFonts w:eastAsia="TimesNewRoman" w:cs="Calibri"/>
          <w:sz w:val="20"/>
          <w:szCs w:val="20"/>
        </w:rPr>
        <w:t>ą</w:t>
      </w:r>
      <w:r w:rsidRPr="005E60BB">
        <w:rPr>
          <w:rFonts w:cs="Calibri"/>
          <w:sz w:val="20"/>
          <w:szCs w:val="20"/>
        </w:rPr>
        <w:t xml:space="preserve">cy. </w:t>
      </w:r>
    </w:p>
    <w:p w14:paraId="40976664" w14:textId="77777777" w:rsidR="00125CFD" w:rsidRPr="005E60BB" w:rsidRDefault="00B41328" w:rsidP="00125CFD">
      <w:pPr>
        <w:numPr>
          <w:ilvl w:val="0"/>
          <w:numId w:val="274"/>
        </w:numPr>
        <w:tabs>
          <w:tab w:val="left" w:pos="284"/>
        </w:tabs>
        <w:spacing w:after="0" w:line="240" w:lineRule="auto"/>
        <w:ind w:left="284" w:hanging="284"/>
        <w:jc w:val="both"/>
        <w:rPr>
          <w:rFonts w:cs="Calibri"/>
          <w:sz w:val="20"/>
          <w:szCs w:val="20"/>
        </w:rPr>
      </w:pPr>
      <w:r w:rsidRPr="005E60BB">
        <w:rPr>
          <w:rFonts w:cs="Calibri"/>
          <w:sz w:val="20"/>
          <w:szCs w:val="20"/>
        </w:rPr>
        <w:t>W razie odst</w:t>
      </w:r>
      <w:r w:rsidRPr="005E60BB">
        <w:rPr>
          <w:rFonts w:eastAsia="TimesNewRoman" w:cs="Calibri"/>
          <w:sz w:val="20"/>
          <w:szCs w:val="20"/>
        </w:rPr>
        <w:t>ą</w:t>
      </w:r>
      <w:r w:rsidRPr="005E60BB">
        <w:rPr>
          <w:rFonts w:cs="Calibri"/>
          <w:sz w:val="20"/>
          <w:szCs w:val="20"/>
        </w:rPr>
        <w:t>pienia od umowy w terminie, o którym mowa w ust. 1, Wykonawca jest zobowi</w:t>
      </w:r>
      <w:r w:rsidRPr="005E60BB">
        <w:rPr>
          <w:rFonts w:eastAsia="TimesNewRoman" w:cs="Calibri"/>
          <w:sz w:val="20"/>
          <w:szCs w:val="20"/>
        </w:rPr>
        <w:t>ą</w:t>
      </w:r>
      <w:r w:rsidRPr="005E60BB">
        <w:rPr>
          <w:rFonts w:cs="Calibri"/>
          <w:sz w:val="20"/>
          <w:szCs w:val="20"/>
        </w:rPr>
        <w:t>zany do sporz</w:t>
      </w:r>
      <w:r w:rsidRPr="005E60BB">
        <w:rPr>
          <w:rFonts w:eastAsia="TimesNewRoman" w:cs="Calibri"/>
          <w:sz w:val="20"/>
          <w:szCs w:val="20"/>
        </w:rPr>
        <w:t>ą</w:t>
      </w:r>
      <w:r w:rsidRPr="005E60BB">
        <w:rPr>
          <w:rFonts w:cs="Calibri"/>
          <w:sz w:val="20"/>
          <w:szCs w:val="20"/>
        </w:rPr>
        <w:t>dzenia, przy udziale Zamawiaj</w:t>
      </w:r>
      <w:r w:rsidRPr="005E60BB">
        <w:rPr>
          <w:rFonts w:eastAsia="TimesNewRoman" w:cs="Calibri"/>
          <w:sz w:val="20"/>
          <w:szCs w:val="20"/>
        </w:rPr>
        <w:t>ą</w:t>
      </w:r>
      <w:r w:rsidRPr="005E60BB">
        <w:rPr>
          <w:rFonts w:cs="Calibri"/>
          <w:sz w:val="20"/>
          <w:szCs w:val="20"/>
        </w:rPr>
        <w:t>cego, protokołu inwentaryzacji prac/robót budowlanych w toku na dzie</w:t>
      </w:r>
      <w:r w:rsidRPr="005E60BB">
        <w:rPr>
          <w:rFonts w:eastAsia="TimesNewRoman" w:cs="Calibri"/>
          <w:sz w:val="20"/>
          <w:szCs w:val="20"/>
        </w:rPr>
        <w:t xml:space="preserve">ń </w:t>
      </w:r>
      <w:r w:rsidRPr="005E60BB">
        <w:rPr>
          <w:rFonts w:cs="Calibri"/>
          <w:sz w:val="20"/>
          <w:szCs w:val="20"/>
        </w:rPr>
        <w:t>odst</w:t>
      </w:r>
      <w:r w:rsidRPr="005E60BB">
        <w:rPr>
          <w:rFonts w:eastAsia="TimesNewRoman" w:cs="Calibri"/>
          <w:sz w:val="20"/>
          <w:szCs w:val="20"/>
        </w:rPr>
        <w:t>ą</w:t>
      </w:r>
      <w:r w:rsidRPr="005E60BB">
        <w:rPr>
          <w:rFonts w:cs="Calibri"/>
          <w:sz w:val="20"/>
          <w:szCs w:val="20"/>
        </w:rPr>
        <w:t>pienia, zabezpieczenia przerwanych robót w zakresie uzgodnionym na koszt strony, która spowodowała odst</w:t>
      </w:r>
      <w:r w:rsidRPr="005E60BB">
        <w:rPr>
          <w:rFonts w:eastAsia="TimesNewRoman" w:cs="Calibri"/>
          <w:sz w:val="20"/>
          <w:szCs w:val="20"/>
        </w:rPr>
        <w:t>ą</w:t>
      </w:r>
      <w:r w:rsidRPr="005E60BB">
        <w:rPr>
          <w:rFonts w:cs="Calibri"/>
          <w:sz w:val="20"/>
          <w:szCs w:val="20"/>
        </w:rPr>
        <w:t>pienie od umowy oraz wezwania Zamawiaj</w:t>
      </w:r>
      <w:r w:rsidRPr="005E60BB">
        <w:rPr>
          <w:rFonts w:eastAsia="TimesNewRoman" w:cs="Calibri"/>
          <w:sz w:val="20"/>
          <w:szCs w:val="20"/>
        </w:rPr>
        <w:t>ą</w:t>
      </w:r>
      <w:r w:rsidRPr="005E60BB">
        <w:rPr>
          <w:rFonts w:cs="Calibri"/>
          <w:sz w:val="20"/>
          <w:szCs w:val="20"/>
        </w:rPr>
        <w:t>cego do odbioru wykonanych robót w toku i robót zabezpieczaj</w:t>
      </w:r>
      <w:r w:rsidRPr="005E60BB">
        <w:rPr>
          <w:rFonts w:eastAsia="TimesNewRoman" w:cs="Calibri"/>
          <w:sz w:val="20"/>
          <w:szCs w:val="20"/>
        </w:rPr>
        <w:t>ą</w:t>
      </w:r>
      <w:r w:rsidRPr="005E60BB">
        <w:rPr>
          <w:rFonts w:cs="Calibri"/>
          <w:sz w:val="20"/>
          <w:szCs w:val="20"/>
        </w:rPr>
        <w:t>cych.</w:t>
      </w:r>
    </w:p>
    <w:p w14:paraId="0C21F153" w14:textId="77777777" w:rsidR="00125CFD" w:rsidRPr="005E60BB" w:rsidRDefault="00B41328" w:rsidP="00125CFD">
      <w:pPr>
        <w:numPr>
          <w:ilvl w:val="0"/>
          <w:numId w:val="274"/>
        </w:numPr>
        <w:tabs>
          <w:tab w:val="left" w:pos="284"/>
        </w:tabs>
        <w:spacing w:after="0" w:line="240" w:lineRule="auto"/>
        <w:ind w:left="284" w:hanging="284"/>
        <w:jc w:val="both"/>
        <w:rPr>
          <w:rFonts w:cs="Calibri"/>
          <w:sz w:val="20"/>
          <w:szCs w:val="20"/>
        </w:rPr>
      </w:pPr>
      <w:r w:rsidRPr="005E60BB">
        <w:rPr>
          <w:rFonts w:cs="Calibri"/>
          <w:sz w:val="20"/>
          <w:szCs w:val="20"/>
        </w:rPr>
        <w:t>Odstąpienie od umowy przez Zamawiającego może odnosić się do całej umowy lub jej części.</w:t>
      </w:r>
    </w:p>
    <w:p w14:paraId="41D684E3" w14:textId="561559C6" w:rsidR="0080752A" w:rsidRPr="005E60BB" w:rsidRDefault="00B41328" w:rsidP="00125CFD">
      <w:pPr>
        <w:numPr>
          <w:ilvl w:val="0"/>
          <w:numId w:val="274"/>
        </w:numPr>
        <w:tabs>
          <w:tab w:val="left" w:pos="284"/>
        </w:tabs>
        <w:spacing w:after="0" w:line="240" w:lineRule="auto"/>
        <w:ind w:left="284" w:hanging="284"/>
        <w:jc w:val="both"/>
        <w:rPr>
          <w:rFonts w:cs="Calibri"/>
          <w:sz w:val="20"/>
          <w:szCs w:val="20"/>
        </w:rPr>
      </w:pPr>
      <w:r w:rsidRPr="005E60BB">
        <w:rPr>
          <w:rFonts w:cs="Calibri"/>
          <w:sz w:val="20"/>
          <w:szCs w:val="20"/>
        </w:rPr>
        <w:t>Odstąpienie od umowy następuje w formie pisemnej.</w:t>
      </w:r>
    </w:p>
    <w:p w14:paraId="0833A2A6" w14:textId="77777777" w:rsidR="006561C3" w:rsidRPr="005E60BB" w:rsidRDefault="006561C3" w:rsidP="006561C3">
      <w:pPr>
        <w:tabs>
          <w:tab w:val="left" w:pos="426"/>
        </w:tabs>
        <w:spacing w:after="0" w:line="240" w:lineRule="auto"/>
        <w:ind w:left="426"/>
        <w:jc w:val="both"/>
        <w:rPr>
          <w:rFonts w:cs="Calibri"/>
          <w:sz w:val="20"/>
          <w:szCs w:val="20"/>
        </w:rPr>
      </w:pPr>
    </w:p>
    <w:p w14:paraId="2ED0DA7D" w14:textId="29273931" w:rsidR="00B57F30" w:rsidRPr="005E60BB" w:rsidRDefault="00B41328">
      <w:pPr>
        <w:spacing w:after="0"/>
        <w:jc w:val="center"/>
        <w:rPr>
          <w:rFonts w:cs="Calibri"/>
          <w:b/>
          <w:sz w:val="20"/>
          <w:szCs w:val="20"/>
        </w:rPr>
      </w:pPr>
      <w:r w:rsidRPr="005E60BB">
        <w:rPr>
          <w:rFonts w:cs="Calibri"/>
          <w:b/>
          <w:sz w:val="20"/>
          <w:szCs w:val="20"/>
        </w:rPr>
        <w:t>§</w:t>
      </w:r>
      <w:r w:rsidR="006561C3" w:rsidRPr="005E60BB">
        <w:rPr>
          <w:rFonts w:cs="Calibri"/>
          <w:b/>
          <w:sz w:val="20"/>
          <w:szCs w:val="20"/>
        </w:rPr>
        <w:t xml:space="preserve"> 23</w:t>
      </w:r>
    </w:p>
    <w:p w14:paraId="1D5ACAD9" w14:textId="77777777" w:rsidR="00B57F30" w:rsidRPr="005E60BB" w:rsidRDefault="00B41328">
      <w:pPr>
        <w:spacing w:after="0"/>
        <w:jc w:val="center"/>
        <w:rPr>
          <w:rFonts w:cs="Calibri"/>
          <w:b/>
          <w:sz w:val="20"/>
          <w:szCs w:val="20"/>
        </w:rPr>
      </w:pPr>
      <w:r w:rsidRPr="005E60BB">
        <w:rPr>
          <w:rFonts w:cs="Calibri"/>
          <w:b/>
          <w:sz w:val="20"/>
          <w:szCs w:val="20"/>
        </w:rPr>
        <w:t>ZAKRES I FORMA ZMIAN I UZUPEŁNIE</w:t>
      </w:r>
      <w:r w:rsidRPr="005E60BB">
        <w:rPr>
          <w:rFonts w:eastAsia="TimesNewRoman" w:cs="Calibri"/>
          <w:b/>
          <w:sz w:val="20"/>
          <w:szCs w:val="20"/>
        </w:rPr>
        <w:t xml:space="preserve">Ń </w:t>
      </w:r>
      <w:r w:rsidRPr="005E60BB">
        <w:rPr>
          <w:rFonts w:cs="Calibri"/>
          <w:b/>
          <w:sz w:val="20"/>
          <w:szCs w:val="20"/>
        </w:rPr>
        <w:t>UMOWY</w:t>
      </w:r>
    </w:p>
    <w:p w14:paraId="3F24ADB7" w14:textId="77777777" w:rsidR="00B57F30" w:rsidRPr="005E60BB" w:rsidRDefault="00B41328" w:rsidP="006B1F12">
      <w:pPr>
        <w:numPr>
          <w:ilvl w:val="0"/>
          <w:numId w:val="278"/>
        </w:numPr>
        <w:tabs>
          <w:tab w:val="clear" w:pos="720"/>
          <w:tab w:val="left" w:pos="426"/>
        </w:tabs>
        <w:spacing w:after="0" w:line="240" w:lineRule="auto"/>
        <w:ind w:left="425" w:hanging="425"/>
        <w:jc w:val="both"/>
        <w:rPr>
          <w:rFonts w:cs="Calibri"/>
          <w:sz w:val="20"/>
          <w:szCs w:val="20"/>
        </w:rPr>
      </w:pPr>
      <w:r w:rsidRPr="005E60BB">
        <w:rPr>
          <w:rFonts w:cs="Calibri"/>
          <w:sz w:val="20"/>
          <w:szCs w:val="20"/>
        </w:rPr>
        <w:t xml:space="preserve">Niedopuszczalne pod rygorem nieważności są takie istotne zmiany postanowień zawartej Umowy powodujące, że charakter umowy zmienia się w sposób istotny w stosunku do pierwotnej umowy, innych niż przewidziane niniejszą Umową lub dopuszczone przepisami prawa. </w:t>
      </w:r>
      <w:r w:rsidRPr="005E60BB">
        <w:rPr>
          <w:sz w:val="20"/>
        </w:rPr>
        <w:t xml:space="preserve">Zamawiający dopuszcza następujące zmiany Umowy </w:t>
      </w:r>
      <w:r w:rsidRPr="005E60BB">
        <w:rPr>
          <w:rFonts w:cs="Calibri"/>
          <w:sz w:val="20"/>
          <w:szCs w:val="20"/>
        </w:rPr>
        <w:t>w opisanym niżej zakresie:</w:t>
      </w:r>
    </w:p>
    <w:p w14:paraId="7D2918DF" w14:textId="77777777" w:rsidR="00B57F30" w:rsidRPr="005E60BB" w:rsidRDefault="00B41328" w:rsidP="00696946">
      <w:pPr>
        <w:numPr>
          <w:ilvl w:val="0"/>
          <w:numId w:val="11"/>
        </w:numPr>
        <w:tabs>
          <w:tab w:val="left" w:pos="1134"/>
        </w:tabs>
        <w:spacing w:after="0" w:line="240" w:lineRule="auto"/>
        <w:ind w:left="1134" w:hanging="426"/>
        <w:jc w:val="both"/>
        <w:rPr>
          <w:rFonts w:cs="Calibri"/>
          <w:sz w:val="20"/>
          <w:szCs w:val="20"/>
        </w:rPr>
      </w:pPr>
      <w:r w:rsidRPr="005E60BB">
        <w:rPr>
          <w:rFonts w:cs="Calibri"/>
          <w:sz w:val="20"/>
          <w:szCs w:val="20"/>
        </w:rPr>
        <w:t>terminu realizacji umowy, który może ulec zmianie w uzasadnionych przypadkach:</w:t>
      </w:r>
    </w:p>
    <w:p w14:paraId="2CAC2996" w14:textId="77777777" w:rsidR="00B57F30" w:rsidRPr="005E60BB" w:rsidRDefault="00B41328" w:rsidP="006B1F12">
      <w:pPr>
        <w:numPr>
          <w:ilvl w:val="0"/>
          <w:numId w:val="279"/>
        </w:numPr>
        <w:tabs>
          <w:tab w:val="clear" w:pos="720"/>
          <w:tab w:val="left" w:pos="1276"/>
          <w:tab w:val="left" w:pos="2127"/>
        </w:tabs>
        <w:spacing w:after="0" w:line="240" w:lineRule="auto"/>
        <w:ind w:left="1276" w:hanging="283"/>
        <w:jc w:val="both"/>
        <w:rPr>
          <w:rFonts w:cs="Calibri"/>
          <w:sz w:val="20"/>
          <w:szCs w:val="20"/>
        </w:rPr>
      </w:pPr>
      <w:r w:rsidRPr="005E60BB">
        <w:rPr>
          <w:rFonts w:cs="Calibri"/>
          <w:sz w:val="20"/>
          <w:szCs w:val="20"/>
        </w:rPr>
        <w:t xml:space="preserve">wystąpienia niemożliwych do przewidzenia w czasie zawarcia umowy warunków technicznych wynikłych z wykonania rozbiórek elementów budynku lub ujawnienia konfiguracji przebiegu instalacji elektrycznej, sanitarnej, </w:t>
      </w:r>
      <w:proofErr w:type="spellStart"/>
      <w:r w:rsidRPr="005E60BB">
        <w:rPr>
          <w:rFonts w:cs="Calibri"/>
          <w:sz w:val="20"/>
          <w:szCs w:val="20"/>
        </w:rPr>
        <w:t>wod-kan</w:t>
      </w:r>
      <w:proofErr w:type="spellEnd"/>
      <w:r w:rsidRPr="005E60BB">
        <w:rPr>
          <w:rFonts w:cs="Calibri"/>
          <w:sz w:val="20"/>
          <w:szCs w:val="20"/>
        </w:rPr>
        <w:t xml:space="preserve"> i wentylacyjnej, gazów medycznych, mających zasadniczy wpływ na konstrukcję budynku i poprawne działanie instalacji,</w:t>
      </w:r>
    </w:p>
    <w:p w14:paraId="63C41BA8" w14:textId="5C8D462E" w:rsidR="00B57F30" w:rsidRPr="005E60BB" w:rsidRDefault="00B41328" w:rsidP="006B1F12">
      <w:pPr>
        <w:numPr>
          <w:ilvl w:val="0"/>
          <w:numId w:val="280"/>
        </w:numPr>
        <w:tabs>
          <w:tab w:val="clear" w:pos="720"/>
          <w:tab w:val="left" w:pos="1276"/>
          <w:tab w:val="left" w:pos="2127"/>
        </w:tabs>
        <w:spacing w:after="0" w:line="240" w:lineRule="auto"/>
        <w:ind w:left="1276" w:hanging="283"/>
        <w:jc w:val="both"/>
        <w:rPr>
          <w:rFonts w:cs="Calibri"/>
          <w:sz w:val="20"/>
          <w:szCs w:val="20"/>
        </w:rPr>
      </w:pPr>
      <w:r w:rsidRPr="005E60BB">
        <w:rPr>
          <w:rFonts w:cs="Calibri"/>
          <w:sz w:val="20"/>
          <w:szCs w:val="20"/>
        </w:rPr>
        <w:t xml:space="preserve">w wyniku udzielenia zamówień dodatkowych wstrzymujących lub opóźniających realizację robót </w:t>
      </w:r>
      <w:r w:rsidR="00C050B1" w:rsidRPr="005E60BB">
        <w:rPr>
          <w:rFonts w:cs="Calibri"/>
          <w:sz w:val="20"/>
          <w:szCs w:val="20"/>
        </w:rPr>
        <w:t xml:space="preserve">budowlanych </w:t>
      </w:r>
      <w:r w:rsidRPr="005E60BB">
        <w:rPr>
          <w:rFonts w:cs="Calibri"/>
          <w:sz w:val="20"/>
          <w:szCs w:val="20"/>
        </w:rPr>
        <w:t>będących przedmiotem niniejszej umowy,</w:t>
      </w:r>
    </w:p>
    <w:p w14:paraId="7565F6C3" w14:textId="77777777" w:rsidR="00B57F30" w:rsidRPr="005E60BB" w:rsidRDefault="00B41328" w:rsidP="006B1F12">
      <w:pPr>
        <w:numPr>
          <w:ilvl w:val="0"/>
          <w:numId w:val="281"/>
        </w:numPr>
        <w:tabs>
          <w:tab w:val="clear" w:pos="720"/>
          <w:tab w:val="left" w:pos="1276"/>
          <w:tab w:val="left" w:pos="2127"/>
        </w:tabs>
        <w:spacing w:after="0" w:line="240" w:lineRule="auto"/>
        <w:ind w:left="1276" w:hanging="283"/>
        <w:jc w:val="both"/>
        <w:rPr>
          <w:rFonts w:cs="Calibri"/>
          <w:sz w:val="20"/>
          <w:szCs w:val="20"/>
        </w:rPr>
      </w:pPr>
      <w:r w:rsidRPr="005E60BB">
        <w:rPr>
          <w:rFonts w:cs="Calibri"/>
          <w:sz w:val="20"/>
          <w:szCs w:val="20"/>
        </w:rPr>
        <w:t>w przypadku przerwy lub konieczności wprowadzenia zmian w realizacji przedmiotu umowy na skutek działań podmiotów trzecich, organów administracji, a w szczególności wprowadzeniu zapisów zmieniających planowany sposób i zakres robót w prowadzonym postępowaniu administracyjnym i innych podmiotów o kompetencjach zbliżonych do organów administracji, w szczególności eksploatatorów infrastruktury oraz właścicieli gruntów pod inwestycję, które spowodowały niezawinione i niemożliwe do uniknięcia przez Wykonawcę opóźnienie,</w:t>
      </w:r>
    </w:p>
    <w:p w14:paraId="63B884E8" w14:textId="77777777" w:rsidR="00B57F30" w:rsidRPr="005E60BB" w:rsidRDefault="00B41328" w:rsidP="006B1F12">
      <w:pPr>
        <w:numPr>
          <w:ilvl w:val="0"/>
          <w:numId w:val="282"/>
        </w:numPr>
        <w:tabs>
          <w:tab w:val="clear" w:pos="720"/>
          <w:tab w:val="left" w:pos="1276"/>
          <w:tab w:val="left" w:pos="2127"/>
        </w:tabs>
        <w:spacing w:after="0" w:line="240" w:lineRule="auto"/>
        <w:ind w:left="1276" w:hanging="283"/>
        <w:jc w:val="both"/>
        <w:rPr>
          <w:rFonts w:cs="Calibri"/>
          <w:sz w:val="20"/>
          <w:szCs w:val="20"/>
        </w:rPr>
      </w:pPr>
      <w:r w:rsidRPr="005E60BB">
        <w:rPr>
          <w:rFonts w:cs="Calibri"/>
          <w:sz w:val="20"/>
          <w:szCs w:val="20"/>
        </w:rPr>
        <w:t>działania siły wyższej (np. klęski żywiołowej, epidemii, warunków atmosferycznych odbiegających od typowych dla danej pory roku, uniemożliwiających prowadzenie robót budowlanych/prac geologicznych, przeprowadzanie prób i sprawdzeń, dokonywanie odbiorów, katastrofy budowlanej) mającej bezpośredni wpływ na terminowość wykonywania robót,</w:t>
      </w:r>
    </w:p>
    <w:p w14:paraId="38CFB20A" w14:textId="77777777" w:rsidR="00B57F30" w:rsidRPr="005E60BB" w:rsidRDefault="00B41328" w:rsidP="006B1F12">
      <w:pPr>
        <w:numPr>
          <w:ilvl w:val="0"/>
          <w:numId w:val="283"/>
        </w:numPr>
        <w:tabs>
          <w:tab w:val="clear" w:pos="720"/>
          <w:tab w:val="left" w:pos="1276"/>
          <w:tab w:val="left" w:pos="2127"/>
        </w:tabs>
        <w:spacing w:after="0" w:line="240" w:lineRule="auto"/>
        <w:ind w:left="1276" w:hanging="283"/>
        <w:jc w:val="both"/>
        <w:rPr>
          <w:rFonts w:cs="Calibri"/>
          <w:sz w:val="20"/>
          <w:szCs w:val="20"/>
        </w:rPr>
      </w:pPr>
      <w:r w:rsidRPr="005E60BB">
        <w:rPr>
          <w:rFonts w:cs="Calibri"/>
          <w:sz w:val="20"/>
          <w:szCs w:val="20"/>
        </w:rPr>
        <w:t xml:space="preserve">w przypadku przedłużających się terminów związanych z realizacją dostaw wyposażenia lub robót budowlanych objętych odrębnymi umowami, co uniemożliwia terminowe zakończenie </w:t>
      </w:r>
      <w:proofErr w:type="spellStart"/>
      <w:r w:rsidRPr="005E60BB">
        <w:rPr>
          <w:rFonts w:cs="Calibri"/>
          <w:sz w:val="20"/>
          <w:szCs w:val="20"/>
        </w:rPr>
        <w:t>nn</w:t>
      </w:r>
      <w:proofErr w:type="spellEnd"/>
      <w:r w:rsidRPr="005E60BB">
        <w:rPr>
          <w:rFonts w:cs="Calibri"/>
          <w:sz w:val="20"/>
          <w:szCs w:val="20"/>
        </w:rPr>
        <w:t xml:space="preserve"> umowy,</w:t>
      </w:r>
    </w:p>
    <w:p w14:paraId="0FDF2C20" w14:textId="77777777" w:rsidR="00D814FF" w:rsidRPr="005E60BB" w:rsidRDefault="00B41328" w:rsidP="00D814FF">
      <w:pPr>
        <w:numPr>
          <w:ilvl w:val="0"/>
          <w:numId w:val="284"/>
        </w:numPr>
        <w:tabs>
          <w:tab w:val="clear" w:pos="720"/>
          <w:tab w:val="left" w:pos="1276"/>
          <w:tab w:val="left" w:pos="2127"/>
        </w:tabs>
        <w:spacing w:after="0" w:line="240" w:lineRule="auto"/>
        <w:ind w:left="1276" w:hanging="283"/>
        <w:jc w:val="both"/>
        <w:rPr>
          <w:rFonts w:cs="Calibri"/>
          <w:sz w:val="20"/>
          <w:szCs w:val="20"/>
        </w:rPr>
      </w:pPr>
      <w:r w:rsidRPr="005E60BB">
        <w:rPr>
          <w:rFonts w:cs="Calibri"/>
          <w:sz w:val="20"/>
          <w:szCs w:val="20"/>
          <w:lang w:eastAsia="zh-CN"/>
        </w:rPr>
        <w:t>skrócenia terminów realizacji umowy gdy zaistnieje po stronie Zamawiającego i Wykonawcy możliwość wcześniejszego wykonania przedmiotu umowy,</w:t>
      </w:r>
    </w:p>
    <w:p w14:paraId="50FC5FA3" w14:textId="339BFF1F" w:rsidR="00B57F30" w:rsidRPr="005E60BB" w:rsidRDefault="00B41328" w:rsidP="00D814FF">
      <w:pPr>
        <w:numPr>
          <w:ilvl w:val="0"/>
          <w:numId w:val="284"/>
        </w:numPr>
        <w:tabs>
          <w:tab w:val="clear" w:pos="720"/>
          <w:tab w:val="left" w:pos="1276"/>
          <w:tab w:val="left" w:pos="2127"/>
        </w:tabs>
        <w:spacing w:after="0" w:line="240" w:lineRule="auto"/>
        <w:ind w:left="1276" w:hanging="283"/>
        <w:jc w:val="both"/>
        <w:rPr>
          <w:rFonts w:cs="Calibri"/>
          <w:sz w:val="20"/>
          <w:szCs w:val="20"/>
        </w:rPr>
      </w:pPr>
      <w:r w:rsidRPr="005E60BB">
        <w:rPr>
          <w:rFonts w:cs="Calibri"/>
          <w:sz w:val="20"/>
          <w:szCs w:val="20"/>
          <w:lang w:eastAsia="zh-CN"/>
        </w:rPr>
        <w:t>przedłużenia terminu realizacji umowy z przyczyn organizacyjnych leżących po stronie Zamawiającego, jeśli nie zakłóci to realizacji umowy o dofinansowanie inwestycji i jej rozliczenia</w:t>
      </w:r>
      <w:r w:rsidR="00D814FF" w:rsidRPr="005E60BB">
        <w:rPr>
          <w:rFonts w:cs="Calibri"/>
          <w:sz w:val="20"/>
          <w:szCs w:val="20"/>
          <w:lang w:eastAsia="zh-CN"/>
        </w:rPr>
        <w:t xml:space="preserve"> </w:t>
      </w:r>
    </w:p>
    <w:p w14:paraId="7CEDC495" w14:textId="77777777" w:rsidR="00B57F30" w:rsidRPr="005E60BB" w:rsidRDefault="00B41328" w:rsidP="006B1F12">
      <w:pPr>
        <w:numPr>
          <w:ilvl w:val="0"/>
          <w:numId w:val="286"/>
        </w:numPr>
        <w:tabs>
          <w:tab w:val="clear" w:pos="720"/>
          <w:tab w:val="left" w:pos="1276"/>
          <w:tab w:val="left" w:pos="2127"/>
        </w:tabs>
        <w:spacing w:after="0" w:line="240" w:lineRule="auto"/>
        <w:ind w:left="1276" w:hanging="283"/>
        <w:jc w:val="both"/>
        <w:rPr>
          <w:rFonts w:cs="Calibri"/>
          <w:sz w:val="20"/>
          <w:szCs w:val="20"/>
        </w:rPr>
      </w:pPr>
      <w:r w:rsidRPr="005E60BB">
        <w:rPr>
          <w:rFonts w:cs="Calibri"/>
          <w:sz w:val="20"/>
          <w:szCs w:val="20"/>
          <w:lang w:eastAsia="zh-CN"/>
        </w:rPr>
        <w:t xml:space="preserve">w przypadku konieczności dochowania terminów wynikających z przepisów ustawy </w:t>
      </w:r>
      <w:proofErr w:type="spellStart"/>
      <w:r w:rsidRPr="005E60BB">
        <w:rPr>
          <w:rFonts w:cs="Calibri"/>
          <w:sz w:val="20"/>
          <w:szCs w:val="20"/>
          <w:lang w:eastAsia="zh-CN"/>
        </w:rPr>
        <w:t>Pzp</w:t>
      </w:r>
      <w:proofErr w:type="spellEnd"/>
      <w:r w:rsidRPr="005E60BB">
        <w:rPr>
          <w:rFonts w:cs="Calibri"/>
          <w:sz w:val="20"/>
          <w:szCs w:val="20"/>
          <w:lang w:eastAsia="zh-CN"/>
        </w:rPr>
        <w:t>, w tym opóźnienia terminu rozstrzygnięcia postępowania o zmówienie publiczne</w:t>
      </w:r>
    </w:p>
    <w:p w14:paraId="489B7633" w14:textId="77777777" w:rsidR="00B57F30" w:rsidRPr="005E60BB" w:rsidRDefault="00B41328" w:rsidP="00696946">
      <w:pPr>
        <w:numPr>
          <w:ilvl w:val="0"/>
          <w:numId w:val="11"/>
        </w:numPr>
        <w:tabs>
          <w:tab w:val="left" w:pos="1134"/>
        </w:tabs>
        <w:spacing w:after="0" w:line="240" w:lineRule="auto"/>
        <w:ind w:left="1134" w:hanging="426"/>
        <w:jc w:val="both"/>
        <w:rPr>
          <w:rFonts w:cs="Calibri"/>
          <w:sz w:val="20"/>
          <w:szCs w:val="20"/>
        </w:rPr>
      </w:pPr>
      <w:r w:rsidRPr="005E60BB">
        <w:rPr>
          <w:rFonts w:cs="Calibri"/>
          <w:sz w:val="20"/>
          <w:szCs w:val="20"/>
        </w:rPr>
        <w:t>powszechnie obowiązujących przepisów prawa w zakresie mającym wpływ na realizację przedmiotu zamówienia,</w:t>
      </w:r>
    </w:p>
    <w:p w14:paraId="0F1255ED" w14:textId="77777777" w:rsidR="00B57F30" w:rsidRPr="005E60BB" w:rsidRDefault="00B41328" w:rsidP="00696946">
      <w:pPr>
        <w:numPr>
          <w:ilvl w:val="0"/>
          <w:numId w:val="11"/>
        </w:numPr>
        <w:tabs>
          <w:tab w:val="left" w:pos="1134"/>
        </w:tabs>
        <w:spacing w:after="0" w:line="240" w:lineRule="auto"/>
        <w:ind w:left="1134" w:hanging="426"/>
        <w:jc w:val="both"/>
        <w:rPr>
          <w:rFonts w:cs="Calibri"/>
          <w:sz w:val="20"/>
          <w:szCs w:val="20"/>
        </w:rPr>
      </w:pPr>
      <w:r w:rsidRPr="005E60BB">
        <w:rPr>
          <w:rFonts w:cs="Calibri"/>
          <w:sz w:val="20"/>
          <w:szCs w:val="20"/>
        </w:rPr>
        <w:t>zmian sposobu realizacji przedmiotu niniejszej umowy lub jakiejkolwiek jej części na skutek zmian technologicznych spowodowanych w szczególności następującymi okolicznościami:</w:t>
      </w:r>
    </w:p>
    <w:p w14:paraId="4D771EF1" w14:textId="77777777" w:rsidR="00B57F30" w:rsidRPr="005E60BB" w:rsidRDefault="00B41328" w:rsidP="006B1F12">
      <w:pPr>
        <w:numPr>
          <w:ilvl w:val="3"/>
          <w:numId w:val="287"/>
        </w:numPr>
        <w:tabs>
          <w:tab w:val="left" w:pos="1276"/>
          <w:tab w:val="left" w:pos="2127"/>
        </w:tabs>
        <w:spacing w:after="0" w:line="240" w:lineRule="auto"/>
        <w:ind w:left="1276" w:hanging="283"/>
        <w:jc w:val="both"/>
        <w:rPr>
          <w:rFonts w:cs="Calibri"/>
          <w:sz w:val="20"/>
          <w:szCs w:val="20"/>
        </w:rPr>
      </w:pPr>
      <w:r w:rsidRPr="005E60BB">
        <w:rPr>
          <w:rFonts w:cs="Calibri"/>
          <w:sz w:val="20"/>
          <w:szCs w:val="20"/>
        </w:rPr>
        <w:lastRenderedPageBreak/>
        <w:t>pojawienie się na rynku materiałów lub urządzeń nowszej generacji pozwalających na zaoszczędzenie kosztów realizacji przedmiotu umowy lub późniejszych kosztów eksploatacji wykonywanego przedmiotu umowy,</w:t>
      </w:r>
    </w:p>
    <w:p w14:paraId="6DEAE614" w14:textId="77777777" w:rsidR="00B57F30" w:rsidRPr="005E60BB" w:rsidRDefault="00B41328" w:rsidP="006B1F12">
      <w:pPr>
        <w:numPr>
          <w:ilvl w:val="3"/>
          <w:numId w:val="288"/>
        </w:numPr>
        <w:tabs>
          <w:tab w:val="left" w:pos="1276"/>
          <w:tab w:val="left" w:pos="2127"/>
        </w:tabs>
        <w:spacing w:after="0" w:line="240" w:lineRule="auto"/>
        <w:ind w:left="1276" w:hanging="283"/>
        <w:jc w:val="both"/>
        <w:rPr>
          <w:rFonts w:cs="Calibri"/>
          <w:sz w:val="20"/>
          <w:szCs w:val="20"/>
        </w:rPr>
      </w:pPr>
      <w:r w:rsidRPr="005E60BB">
        <w:rPr>
          <w:rFonts w:cs="Calibri"/>
          <w:sz w:val="20"/>
          <w:szCs w:val="20"/>
        </w:rPr>
        <w:t>pojawienie się nowszej technologii wykonania zaprojektowanych robót budowlanych pozwalającej na zaoszczędzenie czasu realizacji inwestycji lub kosztów wykonywanych prac, jak również kosztów późniejszej eksploatacji wykonywanego przedmiotu umowy,</w:t>
      </w:r>
    </w:p>
    <w:p w14:paraId="678987FF" w14:textId="77777777" w:rsidR="00B57F30" w:rsidRPr="005E60BB" w:rsidRDefault="00B41328" w:rsidP="006B1F12">
      <w:pPr>
        <w:numPr>
          <w:ilvl w:val="3"/>
          <w:numId w:val="289"/>
        </w:numPr>
        <w:tabs>
          <w:tab w:val="left" w:pos="1276"/>
          <w:tab w:val="left" w:pos="2127"/>
        </w:tabs>
        <w:spacing w:after="0" w:line="240" w:lineRule="auto"/>
        <w:ind w:left="1276" w:hanging="283"/>
        <w:jc w:val="both"/>
        <w:rPr>
          <w:rFonts w:cs="Calibri"/>
          <w:sz w:val="20"/>
          <w:szCs w:val="20"/>
        </w:rPr>
      </w:pPr>
      <w:r w:rsidRPr="005E60BB">
        <w:rPr>
          <w:rFonts w:cs="Calibri"/>
          <w:sz w:val="20"/>
          <w:szCs w:val="20"/>
        </w:rPr>
        <w:t>w wyniku stwierdzenia wad dokumentacji projektowej, stanowiącej załączniki do SWZ  lub zmiany stanu prawnego w oparciu, o który ją przygotowano, gdyby zastosowanie przewidzianych rozwiązań groziło niewykonaniem lub wykonaniem w sposób nienależyty przedmiotu umowy.</w:t>
      </w:r>
    </w:p>
    <w:p w14:paraId="22332FDC" w14:textId="2B7542D3" w:rsidR="00B57F30" w:rsidRPr="005E60BB" w:rsidRDefault="00B41328" w:rsidP="00696946">
      <w:pPr>
        <w:numPr>
          <w:ilvl w:val="0"/>
          <w:numId w:val="11"/>
        </w:numPr>
        <w:tabs>
          <w:tab w:val="left" w:pos="1134"/>
        </w:tabs>
        <w:spacing w:after="0" w:line="240" w:lineRule="auto"/>
        <w:ind w:left="1134" w:hanging="426"/>
        <w:jc w:val="both"/>
        <w:rPr>
          <w:rFonts w:cs="Calibri"/>
          <w:sz w:val="20"/>
          <w:szCs w:val="20"/>
        </w:rPr>
      </w:pPr>
      <w:r w:rsidRPr="005E60BB">
        <w:rPr>
          <w:rFonts w:cs="Calibri"/>
          <w:sz w:val="20"/>
          <w:szCs w:val="20"/>
        </w:rPr>
        <w:t>zmian jakości lub innych parametrów charakterystycznych dla danego elementu robót lub zmiany technologii, jeśli jest to uzasadnione dla prawidłowego wykonania przedmiotu umowy,</w:t>
      </w:r>
    </w:p>
    <w:p w14:paraId="20BFC5D1" w14:textId="4C9157AB" w:rsidR="00B57F30" w:rsidRPr="005E60BB" w:rsidRDefault="00B41328" w:rsidP="00696946">
      <w:pPr>
        <w:numPr>
          <w:ilvl w:val="0"/>
          <w:numId w:val="11"/>
        </w:numPr>
        <w:tabs>
          <w:tab w:val="left" w:pos="1134"/>
        </w:tabs>
        <w:spacing w:after="0" w:line="240" w:lineRule="auto"/>
        <w:ind w:left="1134" w:hanging="426"/>
        <w:jc w:val="both"/>
        <w:rPr>
          <w:rFonts w:cs="Calibri"/>
          <w:sz w:val="20"/>
          <w:szCs w:val="20"/>
        </w:rPr>
      </w:pPr>
      <w:r w:rsidRPr="005E60BB">
        <w:rPr>
          <w:rFonts w:cs="Calibri"/>
          <w:sz w:val="20"/>
          <w:szCs w:val="20"/>
        </w:rPr>
        <w:t>zmian zakresu przedmiotu umowy oraz związaną z tym ewentualną zmianą wynagrodzenia, w wyniku zaistnienia innych okoliczności prawnych, ekonomicznych lub technicznych, skutkujących możliwością niewykonania lub wykonania w sposób nienależyty przedmiotu umowy,</w:t>
      </w:r>
    </w:p>
    <w:p w14:paraId="0B3AE7F5" w14:textId="7EDD0BBE" w:rsidR="00D814FF" w:rsidRPr="005E60BB" w:rsidRDefault="00B41328" w:rsidP="00D814FF">
      <w:pPr>
        <w:numPr>
          <w:ilvl w:val="0"/>
          <w:numId w:val="11"/>
        </w:numPr>
        <w:tabs>
          <w:tab w:val="left" w:pos="1134"/>
        </w:tabs>
        <w:spacing w:after="0" w:line="240" w:lineRule="auto"/>
        <w:ind w:left="1134" w:hanging="426"/>
        <w:jc w:val="both"/>
        <w:rPr>
          <w:rFonts w:cs="Calibri"/>
          <w:sz w:val="20"/>
          <w:szCs w:val="20"/>
        </w:rPr>
      </w:pPr>
      <w:r w:rsidRPr="005E60BB">
        <w:rPr>
          <w:rFonts w:cs="Calibri"/>
          <w:sz w:val="20"/>
          <w:szCs w:val="20"/>
        </w:rPr>
        <w:t xml:space="preserve">zmian kluczowego personelu Wykonawcy i Zamawiającego. Jeśli taka osoba zgodnie </w:t>
      </w:r>
      <w:r w:rsidRPr="005E60BB">
        <w:rPr>
          <w:rFonts w:cs="Calibri"/>
          <w:sz w:val="20"/>
          <w:szCs w:val="20"/>
        </w:rPr>
        <w:br/>
        <w:t xml:space="preserve">z SWZ należy do wymaganego personelu Wykonawcy, Wykonawca nie później niż </w:t>
      </w:r>
      <w:r w:rsidRPr="005E60BB">
        <w:rPr>
          <w:rFonts w:cs="Calibri"/>
          <w:sz w:val="20"/>
          <w:szCs w:val="20"/>
        </w:rPr>
        <w:br/>
        <w:t>z datą zmiany musi zapewnić nową osobę, spełniającą stawiane w SWZ wymagania,</w:t>
      </w:r>
    </w:p>
    <w:p w14:paraId="4ED166CE" w14:textId="55D42566" w:rsidR="00D814FF" w:rsidRPr="005E60BB" w:rsidRDefault="00D814FF" w:rsidP="00D814FF">
      <w:pPr>
        <w:numPr>
          <w:ilvl w:val="0"/>
          <w:numId w:val="11"/>
        </w:numPr>
        <w:tabs>
          <w:tab w:val="left" w:pos="1134"/>
        </w:tabs>
        <w:spacing w:after="0" w:line="240" w:lineRule="auto"/>
        <w:ind w:left="1134" w:hanging="426"/>
        <w:jc w:val="both"/>
        <w:rPr>
          <w:rFonts w:cs="Calibri"/>
          <w:sz w:val="20"/>
          <w:szCs w:val="20"/>
        </w:rPr>
      </w:pPr>
      <w:r w:rsidRPr="005E60BB">
        <w:rPr>
          <w:rFonts w:cs="Calibri"/>
          <w:sz w:val="20"/>
          <w:szCs w:val="20"/>
        </w:rPr>
        <w:t>zmian dotyczących określenia podmiotu lub osoby wykonującej w imieniu Zamawiającego czynności faktyczne i prawne związane z wykonywaniem umowy – w przypadku wystąpienia potrzeby dokonania zmiany takiego podmiotu lub osoby,</w:t>
      </w:r>
    </w:p>
    <w:p w14:paraId="46AB9910" w14:textId="1103180E" w:rsidR="00D814FF" w:rsidRPr="005E60BB" w:rsidRDefault="00D814FF" w:rsidP="00D814FF">
      <w:pPr>
        <w:numPr>
          <w:ilvl w:val="0"/>
          <w:numId w:val="11"/>
        </w:numPr>
        <w:tabs>
          <w:tab w:val="left" w:pos="1134"/>
        </w:tabs>
        <w:spacing w:after="0" w:line="240" w:lineRule="auto"/>
        <w:ind w:left="1134" w:hanging="426"/>
        <w:jc w:val="both"/>
        <w:rPr>
          <w:rFonts w:cs="Calibri"/>
          <w:sz w:val="20"/>
          <w:szCs w:val="20"/>
        </w:rPr>
      </w:pPr>
      <w:r w:rsidRPr="005E60BB">
        <w:rPr>
          <w:rFonts w:cs="Calibri"/>
          <w:sz w:val="20"/>
          <w:szCs w:val="20"/>
        </w:rPr>
        <w:t>zmian korzystnych dla Zamawiającego,</w:t>
      </w:r>
    </w:p>
    <w:p w14:paraId="4D474C23" w14:textId="77777777" w:rsidR="00B57F30" w:rsidRPr="005E60BB" w:rsidRDefault="00B41328" w:rsidP="00C050B1">
      <w:pPr>
        <w:spacing w:after="0" w:line="240" w:lineRule="auto"/>
        <w:ind w:left="425"/>
        <w:jc w:val="both"/>
        <w:rPr>
          <w:rFonts w:cs="Calibri"/>
          <w:sz w:val="20"/>
          <w:szCs w:val="20"/>
          <w:lang w:eastAsia="ar-SA"/>
        </w:rPr>
      </w:pPr>
      <w:r w:rsidRPr="005E60BB">
        <w:rPr>
          <w:rFonts w:cs="Calibri"/>
          <w:sz w:val="20"/>
          <w:szCs w:val="20"/>
          <w:lang w:eastAsia="ar-SA"/>
        </w:rPr>
        <w:t xml:space="preserve">oraz w pozostałych wypadkach wskazanych w art. 455 ustawy </w:t>
      </w:r>
      <w:proofErr w:type="spellStart"/>
      <w:r w:rsidRPr="005E60BB">
        <w:rPr>
          <w:rFonts w:cs="Calibri"/>
          <w:sz w:val="20"/>
          <w:szCs w:val="20"/>
          <w:lang w:eastAsia="ar-SA"/>
        </w:rPr>
        <w:t>Pzp</w:t>
      </w:r>
      <w:proofErr w:type="spellEnd"/>
      <w:r w:rsidRPr="005E60BB">
        <w:rPr>
          <w:rFonts w:cs="Calibri"/>
          <w:sz w:val="20"/>
          <w:szCs w:val="20"/>
          <w:lang w:eastAsia="ar-SA"/>
        </w:rPr>
        <w:t>.</w:t>
      </w:r>
    </w:p>
    <w:p w14:paraId="1F8E3636" w14:textId="45649B4A" w:rsidR="00D814FF" w:rsidRPr="005E60BB" w:rsidRDefault="00D814FF" w:rsidP="00125CFD">
      <w:pPr>
        <w:pStyle w:val="Akapitzlist"/>
        <w:numPr>
          <w:ilvl w:val="0"/>
          <w:numId w:val="289"/>
        </w:numPr>
        <w:tabs>
          <w:tab w:val="clear" w:pos="720"/>
          <w:tab w:val="left" w:pos="-851"/>
          <w:tab w:val="num" w:pos="0"/>
          <w:tab w:val="left" w:pos="284"/>
        </w:tabs>
        <w:spacing w:after="0" w:line="240" w:lineRule="auto"/>
        <w:ind w:left="284" w:right="-2" w:hanging="284"/>
        <w:contextualSpacing/>
        <w:jc w:val="both"/>
        <w:rPr>
          <w:rFonts w:cs="Calibri"/>
          <w:sz w:val="20"/>
          <w:szCs w:val="20"/>
        </w:rPr>
      </w:pPr>
      <w:r w:rsidRPr="005E60BB">
        <w:rPr>
          <w:rFonts w:cs="Calibri"/>
          <w:sz w:val="20"/>
          <w:szCs w:val="20"/>
        </w:rPr>
        <w:t xml:space="preserve">Po dokonanej i odebranej dostawie przedmiotu umowy </w:t>
      </w:r>
      <w:r w:rsidR="00125CFD" w:rsidRPr="005E60BB">
        <w:rPr>
          <w:rFonts w:cs="Calibri"/>
          <w:sz w:val="20"/>
          <w:szCs w:val="20"/>
        </w:rPr>
        <w:t>w zakresie dostaw wyposażenia</w:t>
      </w:r>
      <w:r w:rsidRPr="005E60BB">
        <w:rPr>
          <w:rFonts w:cs="Calibri"/>
          <w:sz w:val="20"/>
          <w:szCs w:val="20"/>
        </w:rPr>
        <w:t>, w trakcie trwania okresu gwarancji i w przypadku braku możliwości wyposażenia Zamawiającego w którykolwiek z elementów składających się na przedmiot umowy Wykonawca winien zgłosić niezwłocznie ten fakt Zamawiającemu i przedstawić możliwość wyposażenia Zamawiającego w ramach gwarancji w inny element o parametrach co najmniej takich jak przedmiot umowy.</w:t>
      </w:r>
    </w:p>
    <w:p w14:paraId="2DC286C5" w14:textId="7EF008A5" w:rsidR="00D814FF" w:rsidRPr="005E60BB" w:rsidRDefault="00D814FF" w:rsidP="00125CFD">
      <w:pPr>
        <w:numPr>
          <w:ilvl w:val="0"/>
          <w:numId w:val="289"/>
        </w:numPr>
        <w:tabs>
          <w:tab w:val="clear" w:pos="720"/>
          <w:tab w:val="left" w:pos="-851"/>
          <w:tab w:val="num" w:pos="0"/>
          <w:tab w:val="left" w:pos="284"/>
        </w:tabs>
        <w:spacing w:after="0" w:line="240" w:lineRule="auto"/>
        <w:ind w:left="284" w:right="-2" w:hanging="284"/>
        <w:contextualSpacing/>
        <w:jc w:val="both"/>
        <w:rPr>
          <w:rFonts w:cs="Calibri"/>
          <w:sz w:val="20"/>
          <w:szCs w:val="20"/>
        </w:rPr>
      </w:pPr>
      <w:r w:rsidRPr="005E60BB">
        <w:rPr>
          <w:rFonts w:cs="Calibri"/>
          <w:sz w:val="20"/>
          <w:szCs w:val="20"/>
        </w:rPr>
        <w:t xml:space="preserve">Zamawiający dopuszcza możliwość wyposażenia go w ramach umowy </w:t>
      </w:r>
      <w:r w:rsidR="00125CFD" w:rsidRPr="005E60BB">
        <w:rPr>
          <w:rFonts w:cs="Calibri"/>
          <w:sz w:val="20"/>
          <w:szCs w:val="20"/>
        </w:rPr>
        <w:t>w zakresie</w:t>
      </w:r>
      <w:r w:rsidRPr="005E60BB">
        <w:rPr>
          <w:rFonts w:cs="Calibri"/>
          <w:sz w:val="20"/>
          <w:szCs w:val="20"/>
        </w:rPr>
        <w:t xml:space="preserve"> dostaw </w:t>
      </w:r>
      <w:r w:rsidR="00125CFD" w:rsidRPr="005E60BB">
        <w:rPr>
          <w:rFonts w:cs="Calibri"/>
          <w:sz w:val="20"/>
          <w:szCs w:val="20"/>
        </w:rPr>
        <w:t xml:space="preserve">wyposażenia </w:t>
      </w:r>
      <w:r w:rsidRPr="005E60BB">
        <w:rPr>
          <w:rFonts w:cs="Calibri"/>
          <w:sz w:val="20"/>
          <w:szCs w:val="20"/>
        </w:rPr>
        <w:t>w</w:t>
      </w:r>
      <w:r w:rsidR="00125CFD" w:rsidRPr="005E60BB">
        <w:rPr>
          <w:rFonts w:cs="Calibri"/>
          <w:sz w:val="20"/>
          <w:szCs w:val="20"/>
        </w:rPr>
        <w:t xml:space="preserve"> </w:t>
      </w:r>
      <w:r w:rsidRPr="005E60BB">
        <w:rPr>
          <w:rFonts w:cs="Calibri"/>
          <w:sz w:val="20"/>
          <w:szCs w:val="20"/>
        </w:rPr>
        <w:t>element spełniający wymagania SWZ, lecz o parametrach lepszych niż zadeklarowany w ofercie Wykonawcy, z zastrzeżeniem, że:</w:t>
      </w:r>
    </w:p>
    <w:p w14:paraId="48176F7B" w14:textId="77777777" w:rsidR="00D814FF" w:rsidRPr="005E60BB" w:rsidRDefault="00D814FF" w:rsidP="00D814FF">
      <w:pPr>
        <w:pStyle w:val="Akapitzlist"/>
        <w:widowControl w:val="0"/>
        <w:numPr>
          <w:ilvl w:val="3"/>
          <w:numId w:val="289"/>
        </w:numPr>
        <w:tabs>
          <w:tab w:val="clear" w:pos="2880"/>
          <w:tab w:val="left" w:pos="-1560"/>
          <w:tab w:val="left" w:pos="284"/>
        </w:tabs>
        <w:spacing w:after="0" w:line="240" w:lineRule="auto"/>
        <w:ind w:left="851" w:right="-2"/>
        <w:contextualSpacing/>
        <w:jc w:val="both"/>
        <w:rPr>
          <w:rFonts w:cs="Calibri"/>
          <w:sz w:val="20"/>
          <w:szCs w:val="20"/>
        </w:rPr>
      </w:pPr>
      <w:r w:rsidRPr="005E60BB">
        <w:rPr>
          <w:rFonts w:cs="Calibri"/>
          <w:sz w:val="20"/>
          <w:szCs w:val="20"/>
        </w:rPr>
        <w:t>proponowany element spełniać będzie wymogi funkcjonalne, użytkowe, wymagania merytoryczno-formalne wynikające z uzgodnień z Zamawiającym;</w:t>
      </w:r>
    </w:p>
    <w:p w14:paraId="44560DB8" w14:textId="28377BB0" w:rsidR="00D814FF" w:rsidRPr="005E60BB" w:rsidRDefault="00D814FF" w:rsidP="00D814FF">
      <w:pPr>
        <w:pStyle w:val="Akapitzlist"/>
        <w:widowControl w:val="0"/>
        <w:numPr>
          <w:ilvl w:val="3"/>
          <w:numId w:val="289"/>
        </w:numPr>
        <w:tabs>
          <w:tab w:val="clear" w:pos="2880"/>
          <w:tab w:val="left" w:pos="-1560"/>
          <w:tab w:val="left" w:pos="284"/>
        </w:tabs>
        <w:spacing w:after="0" w:line="240" w:lineRule="auto"/>
        <w:ind w:left="851" w:right="-2"/>
        <w:contextualSpacing/>
        <w:jc w:val="both"/>
        <w:rPr>
          <w:rFonts w:cs="Calibri"/>
          <w:sz w:val="20"/>
          <w:szCs w:val="20"/>
        </w:rPr>
      </w:pPr>
      <w:r w:rsidRPr="005E60BB">
        <w:rPr>
          <w:rFonts w:cs="Calibri"/>
          <w:sz w:val="20"/>
          <w:szCs w:val="20"/>
        </w:rPr>
        <w:t xml:space="preserve">element ten będzie dostarczony </w:t>
      </w:r>
      <w:r w:rsidR="00125CFD" w:rsidRPr="005E60BB">
        <w:rPr>
          <w:rFonts w:cs="Calibri"/>
          <w:sz w:val="20"/>
          <w:szCs w:val="20"/>
        </w:rPr>
        <w:t>w ramach wartości przedmiotu umowy.</w:t>
      </w:r>
    </w:p>
    <w:p w14:paraId="4340A7AB" w14:textId="16310F25" w:rsidR="00B57F30" w:rsidRPr="005E60BB" w:rsidRDefault="00B41328" w:rsidP="00125CFD">
      <w:pPr>
        <w:numPr>
          <w:ilvl w:val="0"/>
          <w:numId w:val="290"/>
        </w:numPr>
        <w:tabs>
          <w:tab w:val="clear" w:pos="720"/>
          <w:tab w:val="num" w:pos="0"/>
        </w:tabs>
        <w:spacing w:after="0" w:line="240" w:lineRule="auto"/>
        <w:ind w:left="426" w:hanging="426"/>
        <w:jc w:val="both"/>
        <w:rPr>
          <w:rFonts w:cs="Calibri"/>
          <w:sz w:val="20"/>
          <w:szCs w:val="20"/>
        </w:rPr>
      </w:pPr>
      <w:r w:rsidRPr="005E60BB">
        <w:rPr>
          <w:rFonts w:cs="Calibri"/>
          <w:sz w:val="20"/>
          <w:szCs w:val="20"/>
        </w:rPr>
        <w:t>Warunkiem dokonania zmian jest uzasadnienie konieczności i wskazanie wpływu zmian na realizację przedmiotu zamówienia oraz zgłoszenie wniosku o zmianę niezwłocznie po dniu wystąpienia jednej z okoliczności, o których mowa w § 2</w:t>
      </w:r>
      <w:r w:rsidR="00125CFD" w:rsidRPr="005E60BB">
        <w:rPr>
          <w:rFonts w:cs="Calibri"/>
          <w:sz w:val="20"/>
          <w:szCs w:val="20"/>
        </w:rPr>
        <w:t>3</w:t>
      </w:r>
      <w:r w:rsidRPr="005E60BB">
        <w:rPr>
          <w:rFonts w:cs="Calibri"/>
          <w:sz w:val="20"/>
          <w:szCs w:val="20"/>
        </w:rPr>
        <w:t xml:space="preserve"> ust. 1. </w:t>
      </w:r>
    </w:p>
    <w:p w14:paraId="61E40F4E" w14:textId="77777777" w:rsidR="00125CFD" w:rsidRPr="005E60BB" w:rsidRDefault="00125CFD" w:rsidP="00125CFD">
      <w:pPr>
        <w:numPr>
          <w:ilvl w:val="0"/>
          <w:numId w:val="291"/>
        </w:numPr>
        <w:tabs>
          <w:tab w:val="clear" w:pos="720"/>
          <w:tab w:val="num" w:pos="0"/>
        </w:tabs>
        <w:spacing w:after="0" w:line="240" w:lineRule="auto"/>
        <w:ind w:left="426" w:hanging="426"/>
        <w:jc w:val="both"/>
        <w:rPr>
          <w:rFonts w:cs="Calibri"/>
          <w:sz w:val="20"/>
          <w:szCs w:val="20"/>
        </w:rPr>
      </w:pPr>
      <w:r w:rsidRPr="005E60BB">
        <w:rPr>
          <w:rFonts w:cs="Calibri"/>
          <w:sz w:val="20"/>
          <w:szCs w:val="20"/>
        </w:rPr>
        <w:t xml:space="preserve">Zmiany bądź uzupełnienia niniejszej umowy mogą być dokonywane na drodze aneksu z zachowaniem formy pisemnej pod rygorem nieważności w przypadkach wskazanych w art. 455  </w:t>
      </w:r>
      <w:r w:rsidRPr="005E60BB">
        <w:rPr>
          <w:rFonts w:cs="Tahoma"/>
          <w:sz w:val="20"/>
          <w:szCs w:val="20"/>
          <w:lang w:eastAsia="ar-SA"/>
        </w:rPr>
        <w:t>ustawy z dnia 11 września 2019 r. Prawo zamówień publicznych (t. j. Dz. U. z 2024 r. poz. 1320 ze zm.).</w:t>
      </w:r>
      <w:r w:rsidRPr="005E60BB">
        <w:rPr>
          <w:rFonts w:cs="Calibri"/>
          <w:sz w:val="20"/>
          <w:szCs w:val="20"/>
          <w:lang w:eastAsia="ar-SA"/>
        </w:rPr>
        <w:t xml:space="preserve"> oraz w przypadkach wskazanych powyżej w niniejszej umowie</w:t>
      </w:r>
      <w:r w:rsidRPr="005E60BB">
        <w:rPr>
          <w:rFonts w:cs="Calibri"/>
          <w:sz w:val="20"/>
          <w:szCs w:val="20"/>
        </w:rPr>
        <w:t>.</w:t>
      </w:r>
    </w:p>
    <w:p w14:paraId="39EC69A4" w14:textId="102BF405" w:rsidR="00D814FF" w:rsidRPr="005E60BB" w:rsidRDefault="00B41328" w:rsidP="00125CFD">
      <w:pPr>
        <w:numPr>
          <w:ilvl w:val="0"/>
          <w:numId w:val="291"/>
        </w:numPr>
        <w:tabs>
          <w:tab w:val="clear" w:pos="720"/>
          <w:tab w:val="num" w:pos="0"/>
        </w:tabs>
        <w:spacing w:after="0" w:line="240" w:lineRule="auto"/>
        <w:ind w:left="426" w:hanging="426"/>
        <w:jc w:val="both"/>
        <w:rPr>
          <w:rFonts w:cs="Calibri"/>
          <w:sz w:val="20"/>
          <w:szCs w:val="20"/>
        </w:rPr>
      </w:pPr>
      <w:r w:rsidRPr="005E60BB">
        <w:rPr>
          <w:rFonts w:cs="Calibri"/>
          <w:sz w:val="20"/>
          <w:szCs w:val="20"/>
        </w:rPr>
        <w:t>Zmiana umowy dokonana z naruszeniem przepis</w:t>
      </w:r>
      <w:r w:rsidR="00125CFD" w:rsidRPr="005E60BB">
        <w:rPr>
          <w:rFonts w:cs="Calibri"/>
          <w:sz w:val="20"/>
          <w:szCs w:val="20"/>
        </w:rPr>
        <w:t>ów niniejszego paragrafu</w:t>
      </w:r>
      <w:r w:rsidRPr="005E60BB">
        <w:rPr>
          <w:rFonts w:cs="Calibri"/>
          <w:sz w:val="20"/>
          <w:szCs w:val="20"/>
        </w:rPr>
        <w:t xml:space="preserve"> jest nieważna.</w:t>
      </w:r>
    </w:p>
    <w:p w14:paraId="3CCA09C8" w14:textId="77777777" w:rsidR="00474B0A" w:rsidRPr="005E60BB" w:rsidRDefault="00474B0A" w:rsidP="00A72276">
      <w:pPr>
        <w:pStyle w:val="Domy"/>
        <w:tabs>
          <w:tab w:val="left" w:pos="141"/>
        </w:tabs>
        <w:contextualSpacing/>
        <w:jc w:val="center"/>
        <w:rPr>
          <w:rFonts w:ascii="Calibri" w:hAnsi="Calibri"/>
          <w:b/>
          <w:sz w:val="20"/>
        </w:rPr>
      </w:pPr>
    </w:p>
    <w:p w14:paraId="0FE89563" w14:textId="7189568B" w:rsidR="00A72276" w:rsidRPr="005E60BB" w:rsidRDefault="00A72276" w:rsidP="00A72276">
      <w:pPr>
        <w:pStyle w:val="Domy"/>
        <w:tabs>
          <w:tab w:val="left" w:pos="141"/>
        </w:tabs>
        <w:contextualSpacing/>
        <w:jc w:val="center"/>
        <w:rPr>
          <w:rFonts w:ascii="Calibri" w:hAnsi="Calibri" w:cs="Arial"/>
          <w:b/>
          <w:sz w:val="20"/>
          <w:lang w:val="cs-CZ"/>
        </w:rPr>
      </w:pPr>
      <w:r w:rsidRPr="005E60BB">
        <w:rPr>
          <w:rFonts w:ascii="Calibri" w:hAnsi="Calibri"/>
          <w:b/>
          <w:sz w:val="20"/>
        </w:rPr>
        <w:t>§</w:t>
      </w:r>
      <w:r w:rsidR="00F82B4B" w:rsidRPr="005E60BB">
        <w:rPr>
          <w:rFonts w:ascii="Calibri" w:hAnsi="Calibri"/>
          <w:b/>
          <w:sz w:val="20"/>
        </w:rPr>
        <w:t xml:space="preserve"> 24</w:t>
      </w:r>
      <w:r w:rsidRPr="005E60BB">
        <w:rPr>
          <w:rFonts w:ascii="Calibri" w:hAnsi="Calibri"/>
          <w:b/>
          <w:sz w:val="20"/>
        </w:rPr>
        <w:br/>
        <w:t xml:space="preserve"> </w:t>
      </w:r>
      <w:r w:rsidRPr="005E60BB">
        <w:rPr>
          <w:rFonts w:ascii="Calibri" w:hAnsi="Calibri" w:cs="Arial"/>
          <w:b/>
          <w:sz w:val="20"/>
          <w:lang w:val="cs-CZ"/>
        </w:rPr>
        <w:t>ZMIANA UMOWY W ZAKRESIE WYNAGRODZENIA W OPARCIU O ART. 436 pkt 4</w:t>
      </w:r>
    </w:p>
    <w:p w14:paraId="68B7A947" w14:textId="77777777" w:rsidR="00A72276" w:rsidRPr="005E60BB" w:rsidRDefault="00A72276" w:rsidP="00A72276">
      <w:pPr>
        <w:pStyle w:val="Domy"/>
        <w:tabs>
          <w:tab w:val="left" w:pos="141"/>
        </w:tabs>
        <w:contextualSpacing/>
        <w:jc w:val="center"/>
        <w:rPr>
          <w:rFonts w:ascii="Calibri" w:hAnsi="Calibri" w:cs="Arial"/>
          <w:b/>
          <w:sz w:val="20"/>
          <w:lang w:val="cs-CZ"/>
        </w:rPr>
      </w:pPr>
      <w:r w:rsidRPr="005E60BB">
        <w:rPr>
          <w:rFonts w:ascii="Calibri" w:hAnsi="Calibri" w:cs="Arial"/>
          <w:b/>
          <w:sz w:val="20"/>
          <w:lang w:val="cs-CZ"/>
        </w:rPr>
        <w:t>USTAWY PRAWO ZAMÓWIEŃ PUBLICZNYCH</w:t>
      </w:r>
    </w:p>
    <w:p w14:paraId="68E5F4BA" w14:textId="0608651F" w:rsidR="00A72276" w:rsidRPr="005E60BB" w:rsidRDefault="00A72276" w:rsidP="006B1F12">
      <w:pPr>
        <w:pStyle w:val="Domy"/>
        <w:numPr>
          <w:ilvl w:val="0"/>
          <w:numId w:val="355"/>
        </w:numPr>
        <w:tabs>
          <w:tab w:val="left" w:pos="141"/>
          <w:tab w:val="left" w:pos="426"/>
        </w:tabs>
        <w:suppressAutoHyphens w:val="0"/>
        <w:ind w:left="0" w:firstLine="0"/>
        <w:contextualSpacing/>
        <w:jc w:val="both"/>
        <w:rPr>
          <w:rFonts w:ascii="Calibri" w:hAnsi="Calibri" w:cs="Arial"/>
          <w:b/>
          <w:sz w:val="20"/>
          <w:lang w:val="cs-CZ"/>
        </w:rPr>
      </w:pPr>
      <w:r w:rsidRPr="005E60BB">
        <w:rPr>
          <w:rFonts w:ascii="Calibri" w:hAnsi="Calibri" w:cs="Arial"/>
          <w:sz w:val="20"/>
          <w:lang w:val="cs-CZ"/>
        </w:rPr>
        <w:t xml:space="preserve">Strony zobowiązują się dokonać zmiany wysokości wynagrodzenia należnego Wykonawcy, o którym mowa w § </w:t>
      </w:r>
      <w:r w:rsidR="00261D5F" w:rsidRPr="005E60BB">
        <w:rPr>
          <w:rFonts w:ascii="Calibri" w:hAnsi="Calibri" w:cs="Arial"/>
          <w:sz w:val="20"/>
          <w:lang w:val="cs-CZ"/>
        </w:rPr>
        <w:t>9</w:t>
      </w:r>
      <w:r w:rsidRPr="005E60BB">
        <w:rPr>
          <w:rFonts w:ascii="Calibri" w:hAnsi="Calibri" w:cs="Arial"/>
          <w:sz w:val="20"/>
          <w:lang w:val="cs-CZ"/>
        </w:rPr>
        <w:t xml:space="preserve"> ust.1, w formie pisemnego aneksu, każdorazowo w przypadku wystąpienia jednej z następujących okoliczności:</w:t>
      </w:r>
    </w:p>
    <w:p w14:paraId="58EA6354" w14:textId="77777777" w:rsidR="00A72276" w:rsidRPr="005E60BB" w:rsidRDefault="00A72276" w:rsidP="00A72276">
      <w:pPr>
        <w:tabs>
          <w:tab w:val="left" w:pos="426"/>
        </w:tabs>
        <w:spacing w:after="0" w:line="240" w:lineRule="auto"/>
        <w:jc w:val="both"/>
        <w:rPr>
          <w:rFonts w:cs="Arial"/>
          <w:sz w:val="20"/>
          <w:lang w:val="cs-CZ"/>
        </w:rPr>
      </w:pPr>
      <w:r w:rsidRPr="005E60BB">
        <w:rPr>
          <w:rFonts w:cs="Arial"/>
          <w:sz w:val="20"/>
          <w:lang w:val="cs-CZ"/>
        </w:rPr>
        <w:t>1) zmiany stawki podatku od towarów i usług,</w:t>
      </w:r>
    </w:p>
    <w:p w14:paraId="32F16C9A" w14:textId="773BE6F6" w:rsidR="00A72276" w:rsidRPr="005E60BB" w:rsidRDefault="00A72276" w:rsidP="00A72276">
      <w:pPr>
        <w:tabs>
          <w:tab w:val="left" w:pos="426"/>
        </w:tabs>
        <w:spacing w:after="0" w:line="240" w:lineRule="auto"/>
        <w:jc w:val="both"/>
        <w:rPr>
          <w:rFonts w:cs="Arial"/>
          <w:sz w:val="20"/>
          <w:lang w:val="cs-CZ"/>
        </w:rPr>
      </w:pPr>
      <w:r w:rsidRPr="005E60BB">
        <w:rPr>
          <w:rFonts w:cs="Arial"/>
          <w:sz w:val="20"/>
          <w:lang w:val="cs-CZ"/>
        </w:rPr>
        <w:t>2) wysokości minimalnego wynagrodzenia za pracę albo wysokości minimalnej stawki godzinowej, ustalonych na podstawie  przepisów ustawy z dnia 10 października 2002 r. o minimalnym wynagrodzeniu za pracę,</w:t>
      </w:r>
    </w:p>
    <w:p w14:paraId="72E016AD" w14:textId="77777777" w:rsidR="00A72276" w:rsidRPr="005E60BB" w:rsidRDefault="00A72276" w:rsidP="00A72276">
      <w:pPr>
        <w:tabs>
          <w:tab w:val="left" w:pos="426"/>
        </w:tabs>
        <w:spacing w:after="0" w:line="240" w:lineRule="auto"/>
        <w:jc w:val="both"/>
        <w:rPr>
          <w:rFonts w:cs="Arial"/>
          <w:sz w:val="20"/>
          <w:lang w:val="cs-CZ"/>
        </w:rPr>
      </w:pPr>
      <w:r w:rsidRPr="005E60BB">
        <w:rPr>
          <w:rFonts w:cs="Arial"/>
          <w:sz w:val="20"/>
          <w:lang w:val="cs-CZ"/>
        </w:rPr>
        <w:lastRenderedPageBreak/>
        <w:t>3) zmiany zasad podlegania ubezpieczeniom społecznym lub ubezpieczeniu zdrowotnemu lub wysokości stawki składki na ubezpieczenia społeczne lub zdrowotne</w:t>
      </w:r>
    </w:p>
    <w:p w14:paraId="19D2D6AC" w14:textId="77777777" w:rsidR="00A72276" w:rsidRPr="005E60BB" w:rsidRDefault="00A72276" w:rsidP="00A72276">
      <w:pPr>
        <w:keepNext/>
        <w:tabs>
          <w:tab w:val="left" w:pos="0"/>
          <w:tab w:val="left" w:pos="426"/>
        </w:tabs>
        <w:spacing w:after="0" w:line="240" w:lineRule="auto"/>
        <w:contextualSpacing/>
        <w:jc w:val="both"/>
        <w:rPr>
          <w:rFonts w:cs="Calibri"/>
          <w:iCs/>
          <w:sz w:val="20"/>
          <w:szCs w:val="20"/>
        </w:rPr>
      </w:pPr>
      <w:r w:rsidRPr="005E60BB">
        <w:rPr>
          <w:rFonts w:cs="Calibri"/>
          <w:bCs/>
          <w:sz w:val="20"/>
          <w:szCs w:val="20"/>
        </w:rPr>
        <w:t>4) zasad gromadzenia i wysokości wpłat do pracowniczych planów kapitałowych, o których mowa w ustawie z dnia 4 października 2018 r. o pracowniczych planach kapitałowych.</w:t>
      </w:r>
    </w:p>
    <w:p w14:paraId="488246A5" w14:textId="02A9A460" w:rsidR="00A72276" w:rsidRPr="005E60BB" w:rsidRDefault="00A72276" w:rsidP="00A72276">
      <w:pPr>
        <w:tabs>
          <w:tab w:val="left" w:pos="426"/>
        </w:tabs>
        <w:spacing w:after="0" w:line="240" w:lineRule="auto"/>
        <w:jc w:val="both"/>
        <w:rPr>
          <w:rFonts w:cs="Arial"/>
          <w:sz w:val="20"/>
          <w:lang w:val="cs-CZ"/>
        </w:rPr>
      </w:pPr>
      <w:r w:rsidRPr="005E60BB">
        <w:rPr>
          <w:rFonts w:cs="Arial"/>
          <w:sz w:val="20"/>
          <w:lang w:val="cs-CZ"/>
        </w:rPr>
        <w:t>- na zasadach i w sposób określony w §2</w:t>
      </w:r>
      <w:r w:rsidR="00032840" w:rsidRPr="005E60BB">
        <w:rPr>
          <w:rFonts w:cs="Arial"/>
          <w:sz w:val="20"/>
          <w:lang w:val="cs-CZ"/>
        </w:rPr>
        <w:t>4</w:t>
      </w:r>
      <w:r w:rsidRPr="005E60BB">
        <w:rPr>
          <w:rFonts w:cs="Arial"/>
          <w:sz w:val="20"/>
          <w:lang w:val="cs-CZ"/>
        </w:rPr>
        <w:t xml:space="preserve"> ust. 2 – 8 Umowy, jeżeli zmiany te będą miały wpływ na koszty wykonania Umowy przez Wykonawcę.</w:t>
      </w:r>
    </w:p>
    <w:p w14:paraId="48DD10B1" w14:textId="27C08FCC" w:rsidR="00A72276" w:rsidRPr="005E60BB" w:rsidRDefault="00A72276" w:rsidP="006B1F12">
      <w:pPr>
        <w:widowControl w:val="0"/>
        <w:numPr>
          <w:ilvl w:val="0"/>
          <w:numId w:val="355"/>
        </w:numPr>
        <w:tabs>
          <w:tab w:val="left" w:pos="426"/>
        </w:tabs>
        <w:suppressAutoHyphens w:val="0"/>
        <w:autoSpaceDE w:val="0"/>
        <w:autoSpaceDN w:val="0"/>
        <w:spacing w:after="0" w:line="240" w:lineRule="auto"/>
        <w:ind w:left="0" w:firstLine="0"/>
        <w:jc w:val="both"/>
        <w:rPr>
          <w:rFonts w:cs="Arial"/>
          <w:sz w:val="20"/>
          <w:lang w:val="cs-CZ"/>
        </w:rPr>
      </w:pPr>
      <w:r w:rsidRPr="005E60BB">
        <w:rPr>
          <w:rFonts w:cs="Arial"/>
          <w:sz w:val="20"/>
          <w:lang w:val="cs-CZ"/>
        </w:rPr>
        <w:t>Zmiana wysokości wynagrodzenia należnego Wykonawcy w przypadku zaistnienia przesłanki, o której mowa w §2</w:t>
      </w:r>
      <w:r w:rsidR="00032840" w:rsidRPr="005E60BB">
        <w:rPr>
          <w:rFonts w:cs="Arial"/>
          <w:sz w:val="20"/>
          <w:lang w:val="cs-CZ"/>
        </w:rPr>
        <w:t>4</w:t>
      </w:r>
      <w:r w:rsidRPr="005E60BB">
        <w:rPr>
          <w:rFonts w:cs="Arial"/>
          <w:sz w:val="20"/>
          <w:lang w:val="cs-CZ"/>
        </w:rPr>
        <w:t xml:space="preserve"> ust. 1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63D62D97" w14:textId="7AD63661" w:rsidR="00A72276" w:rsidRPr="005E60BB" w:rsidRDefault="00A72276" w:rsidP="006B1F12">
      <w:pPr>
        <w:widowControl w:val="0"/>
        <w:numPr>
          <w:ilvl w:val="0"/>
          <w:numId w:val="355"/>
        </w:numPr>
        <w:tabs>
          <w:tab w:val="left" w:pos="426"/>
        </w:tabs>
        <w:suppressAutoHyphens w:val="0"/>
        <w:autoSpaceDN w:val="0"/>
        <w:spacing w:after="0" w:line="240" w:lineRule="auto"/>
        <w:ind w:left="0" w:firstLine="0"/>
        <w:jc w:val="both"/>
        <w:rPr>
          <w:rFonts w:cs="Arial"/>
          <w:sz w:val="20"/>
          <w:lang w:val="cs-CZ"/>
        </w:rPr>
      </w:pPr>
      <w:r w:rsidRPr="005E60BB">
        <w:rPr>
          <w:rFonts w:cs="Arial"/>
          <w:sz w:val="20"/>
          <w:lang w:val="cs-CZ"/>
        </w:rPr>
        <w:t>W przypadku zmiany, o której mowa w §2</w:t>
      </w:r>
      <w:r w:rsidR="00032840" w:rsidRPr="005E60BB">
        <w:rPr>
          <w:rFonts w:cs="Arial"/>
          <w:sz w:val="20"/>
          <w:lang w:val="cs-CZ"/>
        </w:rPr>
        <w:t>4</w:t>
      </w:r>
      <w:r w:rsidRPr="005E60BB">
        <w:rPr>
          <w:rFonts w:cs="Arial"/>
          <w:sz w:val="20"/>
          <w:lang w:val="cs-CZ"/>
        </w:rPr>
        <w:t xml:space="preserve"> ust. 1 pkt 1 Umowy, wartość wynagrodzenia netto nie zmieni się, a wartość wynagrodzenia brutto zostanie wyliczona na podstawie nowych przepisów.</w:t>
      </w:r>
    </w:p>
    <w:p w14:paraId="2A9FEB26" w14:textId="4B86822A" w:rsidR="00A72276" w:rsidRPr="005E60BB" w:rsidRDefault="00A72276" w:rsidP="006B1F12">
      <w:pPr>
        <w:widowControl w:val="0"/>
        <w:numPr>
          <w:ilvl w:val="0"/>
          <w:numId w:val="355"/>
        </w:numPr>
        <w:tabs>
          <w:tab w:val="left" w:pos="426"/>
        </w:tabs>
        <w:suppressAutoHyphens w:val="0"/>
        <w:autoSpaceDN w:val="0"/>
        <w:spacing w:after="0" w:line="240" w:lineRule="auto"/>
        <w:ind w:left="0" w:firstLine="0"/>
        <w:jc w:val="both"/>
        <w:rPr>
          <w:rFonts w:cs="Arial"/>
          <w:sz w:val="20"/>
          <w:lang w:val="cs-CZ"/>
        </w:rPr>
      </w:pPr>
      <w:r w:rsidRPr="005E60BB">
        <w:rPr>
          <w:rFonts w:cs="Arial"/>
          <w:sz w:val="20"/>
          <w:lang w:val="cs-CZ"/>
        </w:rPr>
        <w:t>Zmiana wysokości wynagrodzenia w przypadku zaistnienia przesłanki, o której mowa w §2</w:t>
      </w:r>
      <w:r w:rsidR="00261D5F" w:rsidRPr="005E60BB">
        <w:rPr>
          <w:rFonts w:cs="Arial"/>
          <w:sz w:val="20"/>
          <w:lang w:val="cs-CZ"/>
        </w:rPr>
        <w:t>4</w:t>
      </w:r>
      <w:r w:rsidRPr="005E60BB">
        <w:rPr>
          <w:rFonts w:cs="Arial"/>
          <w:sz w:val="20"/>
          <w:lang w:val="cs-CZ"/>
        </w:rPr>
        <w:t xml:space="preserve"> ust. 1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t>
      </w:r>
      <w:r w:rsidRPr="005E60BB">
        <w:rPr>
          <w:rFonts w:eastAsia="SimSun" w:cs="Tahoma"/>
          <w:sz w:val="20"/>
          <w:szCs w:val="20"/>
          <w:lang w:val="cs-CZ"/>
        </w:rPr>
        <w:t xml:space="preserve">zasad gromadzenia i wysokości wpłat do pracowniczych planów kapitałowych. </w:t>
      </w:r>
    </w:p>
    <w:p w14:paraId="540CDCDB" w14:textId="5EDFED5C" w:rsidR="00A72276" w:rsidRPr="005E60BB" w:rsidRDefault="00A72276" w:rsidP="006B1F12">
      <w:pPr>
        <w:widowControl w:val="0"/>
        <w:numPr>
          <w:ilvl w:val="0"/>
          <w:numId w:val="355"/>
        </w:numPr>
        <w:tabs>
          <w:tab w:val="left" w:pos="426"/>
        </w:tabs>
        <w:suppressAutoHyphens w:val="0"/>
        <w:autoSpaceDN w:val="0"/>
        <w:spacing w:after="0" w:line="240" w:lineRule="auto"/>
        <w:ind w:left="0" w:firstLine="0"/>
        <w:jc w:val="both"/>
        <w:rPr>
          <w:rFonts w:cs="Arial"/>
          <w:sz w:val="20"/>
          <w:lang w:val="cs-CZ"/>
        </w:rPr>
      </w:pPr>
      <w:r w:rsidRPr="005E60BB">
        <w:rPr>
          <w:rFonts w:cs="Arial"/>
          <w:sz w:val="20"/>
          <w:lang w:val="cs-CZ"/>
        </w:rPr>
        <w:t>W przypadku zmiany, o której mowa w §2</w:t>
      </w:r>
      <w:r w:rsidR="00261D5F" w:rsidRPr="005E60BB">
        <w:rPr>
          <w:rFonts w:cs="Arial"/>
          <w:sz w:val="20"/>
          <w:lang w:val="cs-CZ"/>
        </w:rPr>
        <w:t>4</w:t>
      </w:r>
      <w:r w:rsidRPr="005E60BB">
        <w:rPr>
          <w:rFonts w:cs="Arial"/>
          <w:sz w:val="20"/>
          <w:lang w:val="cs-CZ"/>
        </w:rPr>
        <w:t xml:space="preserve"> ust. 1 pkt 2 Umowy, wynagrodzenie Wykonawcy ulegnie zmianie o kwotę odpowiadającą wzrostowi kosztu Wykonawcy w związku ze zwiększeniem wysokości wynagrodzenia pracowników Wykonawcy wykonujących czynności na rzecz Umowy do wysokości aktualnie obowiązującego minimalnego wynagrodzenia za pracę </w:t>
      </w:r>
      <w:bookmarkStart w:id="10" w:name="_Hlk107225458"/>
      <w:r w:rsidRPr="005E60BB">
        <w:rPr>
          <w:rFonts w:cs="Arial"/>
          <w:sz w:val="20"/>
          <w:lang w:val="cs-CZ"/>
        </w:rPr>
        <w:t>lub minimalnej stawki godzinowej</w:t>
      </w:r>
      <w:bookmarkEnd w:id="10"/>
      <w:r w:rsidRPr="005E60BB">
        <w:rPr>
          <w:rFonts w:cs="Arial"/>
          <w:sz w:val="20"/>
          <w:lang w:val="cs-CZ"/>
        </w:rPr>
        <w:t>, z uwzględnieniem wszystkich obciążeń publicznoprawnych od kwoty wzrostu minimalnego wynagrodzenia lub minimalnej stawki godzinowej. Kwota odpowiadająca wzrostowi kosztu Wykonawcy będzie odnosić się wyłącznie do części wynagrodzenia pracowników Wykonawcy, o których mowa w zdaniu poprzedzającym, odpowiadającej zakresowi, w jakim wykonują oni prace bezpośrednio związane z realizacją przedmiotu Umowy.</w:t>
      </w:r>
    </w:p>
    <w:p w14:paraId="0C81A56A" w14:textId="0C3BADF2" w:rsidR="00A72276" w:rsidRPr="005E60BB" w:rsidRDefault="00A72276" w:rsidP="006B1F12">
      <w:pPr>
        <w:widowControl w:val="0"/>
        <w:numPr>
          <w:ilvl w:val="0"/>
          <w:numId w:val="355"/>
        </w:numPr>
        <w:tabs>
          <w:tab w:val="left" w:pos="426"/>
        </w:tabs>
        <w:suppressAutoHyphens w:val="0"/>
        <w:autoSpaceDN w:val="0"/>
        <w:spacing w:after="0" w:line="240" w:lineRule="auto"/>
        <w:ind w:left="0" w:firstLine="0"/>
        <w:jc w:val="both"/>
        <w:rPr>
          <w:rFonts w:cs="Arial"/>
          <w:sz w:val="20"/>
          <w:lang w:val="cs-CZ"/>
        </w:rPr>
      </w:pPr>
      <w:r w:rsidRPr="005E60BB">
        <w:rPr>
          <w:rFonts w:cs="Arial"/>
          <w:sz w:val="20"/>
          <w:lang w:val="cs-CZ"/>
        </w:rPr>
        <w:t>W przypadku zmiany, o której mowa w §2</w:t>
      </w:r>
      <w:r w:rsidR="00261D5F" w:rsidRPr="005E60BB">
        <w:rPr>
          <w:rFonts w:cs="Arial"/>
          <w:sz w:val="20"/>
          <w:lang w:val="cs-CZ"/>
        </w:rPr>
        <w:t>4</w:t>
      </w:r>
      <w:r w:rsidRPr="005E60BB">
        <w:rPr>
          <w:rFonts w:cs="Arial"/>
          <w:sz w:val="20"/>
          <w:lang w:val="cs-CZ"/>
        </w:rPr>
        <w:t xml:space="preserve"> ust. 1 pkt 3 lub 4 Umowy, wynagrodzenie Wykonawcy ulegnie zmianie o kwotę odpowiadającą zmianie kosztu Wykonawcy ponoszonego w związku z wypłatą wynagrodzenia pracownikom Wykonawcy wykonującym czynności na rzecz Umowy. Kwota odpowiadająca zmianie kosztu Wykonawcy będzie odnosić się wyłącznie do części wynagrodzenia pracowników Wykonawcy wykonujących czynności na rzecz Umowy, o których mowa w zdaniu poprzedzającym, odpowiadającej zakresowi, w jakim wykonują oni prace bezpośrednio związane z realizacją przedmiotu Umowy.</w:t>
      </w:r>
    </w:p>
    <w:p w14:paraId="64B37D8A" w14:textId="006D981D" w:rsidR="00A72276" w:rsidRPr="005E60BB" w:rsidRDefault="00A72276" w:rsidP="006B1F12">
      <w:pPr>
        <w:widowControl w:val="0"/>
        <w:numPr>
          <w:ilvl w:val="0"/>
          <w:numId w:val="355"/>
        </w:numPr>
        <w:tabs>
          <w:tab w:val="left" w:pos="426"/>
        </w:tabs>
        <w:suppressAutoHyphens w:val="0"/>
        <w:autoSpaceDN w:val="0"/>
        <w:spacing w:after="0" w:line="240" w:lineRule="auto"/>
        <w:ind w:left="0" w:firstLine="0"/>
        <w:jc w:val="both"/>
        <w:rPr>
          <w:rFonts w:cs="Arial"/>
          <w:sz w:val="20"/>
          <w:lang w:val="cs-CZ"/>
        </w:rPr>
      </w:pPr>
      <w:r w:rsidRPr="005E60BB">
        <w:rPr>
          <w:rFonts w:cs="Arial"/>
          <w:sz w:val="20"/>
          <w:lang w:val="cs-CZ"/>
        </w:rPr>
        <w:t>W celu zawarcia aneksu, o którym mowa w §2</w:t>
      </w:r>
      <w:r w:rsidR="00261D5F" w:rsidRPr="005E60BB">
        <w:rPr>
          <w:rFonts w:cs="Arial"/>
          <w:sz w:val="20"/>
          <w:lang w:val="cs-CZ"/>
        </w:rPr>
        <w:t>4</w:t>
      </w:r>
      <w:r w:rsidRPr="005E60BB">
        <w:rPr>
          <w:rFonts w:cs="Arial"/>
          <w:sz w:val="20"/>
          <w:lang w:val="cs-CZ"/>
        </w:rPr>
        <w:t xml:space="preserve"> ust. 1 Umowy, każda ze Stron może wystąpić do drugiej Strony z wnioskiem o dokonanie zmiany wysokości wynagrodzenia należnego Wykonawcy, wraz z uzasadnieniem zawierającym w szczególności szczegółowe wyliczenie całkowitej kwoty, o jaką wynagrodzenie pracowników Wykonawcy powinno ulec zmianie, oraz wskazaniem daty, od której nastąpiła bądź nastąpi zmiana wysokości kosztów wykonania Umowy uzasadniająca zmianę wysokości wynagrodzenia należnego Wykonawcy.</w:t>
      </w:r>
    </w:p>
    <w:p w14:paraId="54E41383" w14:textId="1C7F38F8" w:rsidR="00A72276" w:rsidRPr="005E60BB" w:rsidRDefault="00A72276" w:rsidP="006B1F12">
      <w:pPr>
        <w:widowControl w:val="0"/>
        <w:numPr>
          <w:ilvl w:val="0"/>
          <w:numId w:val="355"/>
        </w:numPr>
        <w:tabs>
          <w:tab w:val="left" w:pos="426"/>
        </w:tabs>
        <w:suppressAutoHyphens w:val="0"/>
        <w:autoSpaceDN w:val="0"/>
        <w:spacing w:after="0" w:line="240" w:lineRule="auto"/>
        <w:ind w:left="0" w:firstLine="0"/>
        <w:jc w:val="both"/>
        <w:rPr>
          <w:rFonts w:cs="Arial"/>
          <w:sz w:val="20"/>
          <w:lang w:val="cs-CZ"/>
        </w:rPr>
      </w:pPr>
      <w:r w:rsidRPr="005E60BB">
        <w:rPr>
          <w:rFonts w:cs="Arial"/>
          <w:sz w:val="20"/>
          <w:lang w:val="cs-CZ"/>
        </w:rPr>
        <w:t>W przypadku zmian, o których mowa w §2</w:t>
      </w:r>
      <w:r w:rsidR="00261D5F" w:rsidRPr="005E60BB">
        <w:rPr>
          <w:rFonts w:cs="Arial"/>
          <w:sz w:val="20"/>
          <w:lang w:val="cs-CZ"/>
        </w:rPr>
        <w:t>4</w:t>
      </w:r>
      <w:r w:rsidRPr="005E60BB">
        <w:rPr>
          <w:rFonts w:cs="Arial"/>
          <w:sz w:val="20"/>
          <w:lang w:val="cs-CZ"/>
        </w:rPr>
        <w:t xml:space="preserve"> ust. 1 pkt 2 lub pkt 3 lub 4 Umowy, jeżeli z wnioskiem występuje Wykonawca, jest on zobowiązany dołączyć do wniosku dokumenty, z których będzie wynikać, w jakim zakresie zmiany te mają wpływ na koszty wykonania Umowy.</w:t>
      </w:r>
    </w:p>
    <w:p w14:paraId="7543CF7F" w14:textId="77777777" w:rsidR="00B57F30" w:rsidRPr="005E60BB" w:rsidRDefault="00B57F30">
      <w:pPr>
        <w:spacing w:after="0" w:line="240" w:lineRule="auto"/>
        <w:ind w:left="425"/>
        <w:jc w:val="both"/>
        <w:rPr>
          <w:rFonts w:cs="Calibri"/>
          <w:sz w:val="20"/>
          <w:szCs w:val="20"/>
        </w:rPr>
      </w:pPr>
    </w:p>
    <w:p w14:paraId="457C2529" w14:textId="0B4E7EBA" w:rsidR="00B57F30" w:rsidRPr="005E60BB" w:rsidRDefault="00B41328">
      <w:pPr>
        <w:spacing w:after="0"/>
        <w:jc w:val="center"/>
        <w:rPr>
          <w:rFonts w:cs="Calibri"/>
          <w:b/>
          <w:sz w:val="20"/>
          <w:szCs w:val="20"/>
        </w:rPr>
      </w:pPr>
      <w:r w:rsidRPr="005E60BB">
        <w:rPr>
          <w:rFonts w:cs="Calibri"/>
          <w:b/>
          <w:sz w:val="20"/>
          <w:szCs w:val="20"/>
        </w:rPr>
        <w:t>§</w:t>
      </w:r>
      <w:r w:rsidR="00F82B4B" w:rsidRPr="005E60BB">
        <w:rPr>
          <w:rFonts w:cs="Calibri"/>
          <w:b/>
          <w:sz w:val="20"/>
          <w:szCs w:val="20"/>
        </w:rPr>
        <w:t xml:space="preserve"> 25</w:t>
      </w:r>
    </w:p>
    <w:p w14:paraId="46AA70A2" w14:textId="77777777" w:rsidR="00B57F30" w:rsidRPr="005E60BB" w:rsidRDefault="00B41328">
      <w:pPr>
        <w:spacing w:after="0"/>
        <w:jc w:val="center"/>
        <w:rPr>
          <w:rFonts w:cs="Calibri"/>
          <w:b/>
          <w:sz w:val="20"/>
          <w:szCs w:val="20"/>
        </w:rPr>
      </w:pPr>
      <w:r w:rsidRPr="005E60BB">
        <w:rPr>
          <w:rFonts w:cs="Calibri"/>
          <w:b/>
          <w:sz w:val="20"/>
          <w:szCs w:val="20"/>
        </w:rPr>
        <w:t>BEZPIECZEŃSTWO INFORMACJI</w:t>
      </w:r>
    </w:p>
    <w:p w14:paraId="13AFCF6B" w14:textId="77777777" w:rsidR="00B57F30" w:rsidRPr="005E60BB" w:rsidRDefault="00B41328" w:rsidP="006B1F12">
      <w:pPr>
        <w:numPr>
          <w:ilvl w:val="2"/>
          <w:numId w:val="293"/>
        </w:numPr>
        <w:spacing w:after="0" w:line="240" w:lineRule="auto"/>
        <w:ind w:left="426"/>
        <w:jc w:val="both"/>
        <w:rPr>
          <w:rFonts w:cs="Calibri"/>
          <w:sz w:val="20"/>
          <w:szCs w:val="20"/>
        </w:rPr>
      </w:pPr>
      <w:r w:rsidRPr="005E60BB">
        <w:rPr>
          <w:rFonts w:cs="Calibri"/>
          <w:sz w:val="20"/>
          <w:szCs w:val="20"/>
        </w:rPr>
        <w:t>Wykonawca zobowiązuje się do zachowania w tajemnicy wszelkich informacji i dokumentów uzyskanych od Zamawiającego w związku z realizacją niniejszej umowy, w tym w szczególności do podjęcia odpowiednich kroków w celu ochrony ich poufnego charakteru.</w:t>
      </w:r>
    </w:p>
    <w:p w14:paraId="5AB50A2B" w14:textId="77777777" w:rsidR="00B57F30" w:rsidRPr="005E60BB" w:rsidRDefault="00B41328" w:rsidP="006B1F12">
      <w:pPr>
        <w:numPr>
          <w:ilvl w:val="2"/>
          <w:numId w:val="294"/>
        </w:numPr>
        <w:spacing w:after="0" w:line="240" w:lineRule="auto"/>
        <w:ind w:left="426"/>
        <w:jc w:val="both"/>
        <w:rPr>
          <w:rFonts w:cs="Calibri"/>
          <w:sz w:val="20"/>
          <w:szCs w:val="20"/>
        </w:rPr>
      </w:pPr>
      <w:r w:rsidRPr="005E60BB">
        <w:rPr>
          <w:rFonts w:cs="Calibri"/>
          <w:sz w:val="20"/>
          <w:szCs w:val="20"/>
        </w:rPr>
        <w:t>Wszelkie materiały, dokumenty oraz informacje uzyskane przez Wykonawcę lub Zamawiającego, w sposób zamierzony lub przypadkowy w związku z realizacją Umowy, mogą być wykorzystane tylko w celu jej realizacji. Wyko</w:t>
      </w:r>
      <w:r w:rsidRPr="005E60BB">
        <w:rPr>
          <w:rFonts w:cs="Calibri"/>
          <w:sz w:val="20"/>
          <w:szCs w:val="20"/>
        </w:rPr>
        <w:softHyphen/>
        <w:t xml:space="preserve">nawca nie będzie publikować, przekazywać, ujawniać ani udzielać żadnych informacji, które </w:t>
      </w:r>
      <w:r w:rsidRPr="005E60BB">
        <w:rPr>
          <w:rFonts w:cs="Calibri"/>
          <w:sz w:val="20"/>
          <w:szCs w:val="20"/>
        </w:rPr>
        <w:lastRenderedPageBreak/>
        <w:t>uzyska w związku z realizacją niniejszej Umowy, o ile nie będzie to uchybiać aktualnie obowiązującym przepisom prawa.</w:t>
      </w:r>
    </w:p>
    <w:p w14:paraId="6E540CB4" w14:textId="77777777" w:rsidR="00B57F30" w:rsidRPr="005E60BB" w:rsidRDefault="00B41328" w:rsidP="006B1F12">
      <w:pPr>
        <w:numPr>
          <w:ilvl w:val="2"/>
          <w:numId w:val="295"/>
        </w:numPr>
        <w:spacing w:after="0" w:line="240" w:lineRule="auto"/>
        <w:ind w:left="426"/>
        <w:jc w:val="both"/>
        <w:rPr>
          <w:rFonts w:cs="Calibri"/>
          <w:sz w:val="20"/>
          <w:szCs w:val="20"/>
        </w:rPr>
      </w:pPr>
      <w:r w:rsidRPr="005E60BB">
        <w:rPr>
          <w:rFonts w:cs="Calibri"/>
          <w:sz w:val="20"/>
          <w:szCs w:val="20"/>
        </w:rPr>
        <w:t>Wykonawca zobowiązuje się nie rozpowszechniać w zakresie jego działalności zawodowej i pozazawodowej informacji dotyczących Zamawiającego, przedsiębiorstwa Zamawiającego oraz osób kierujących przedsiębiorstwem Zamawiającego w sposób naruszający jego dobre imię, renomę lub inny interes.</w:t>
      </w:r>
    </w:p>
    <w:p w14:paraId="2978439D" w14:textId="77777777" w:rsidR="00B57F30" w:rsidRPr="005E60BB" w:rsidRDefault="00B41328" w:rsidP="006B1F12">
      <w:pPr>
        <w:numPr>
          <w:ilvl w:val="2"/>
          <w:numId w:val="296"/>
        </w:numPr>
        <w:spacing w:after="0" w:line="240" w:lineRule="auto"/>
        <w:ind w:left="426"/>
        <w:jc w:val="both"/>
        <w:rPr>
          <w:rFonts w:cs="Calibri"/>
          <w:sz w:val="20"/>
          <w:szCs w:val="20"/>
        </w:rPr>
      </w:pPr>
      <w:r w:rsidRPr="005E60BB">
        <w:rPr>
          <w:rFonts w:cs="Calibri"/>
          <w:sz w:val="20"/>
          <w:szCs w:val="20"/>
        </w:rPr>
        <w:t>Strony zobowiązują się do stosowania, rozporządzenia Parlamentu Europejskiego i Rady (UE) 2016/679 z dnia 27 kwietnia 2016 w sprawie ochrony osób fizycznych w związku z przetwarzaniem danych osobowych i w sprawie swobodnego przepływu takich danych oraz uchylenia dyrektywy 95/46/WE (Dziennik Urzędowy Unii Europejskiej z dnia 4 maja 2016 r. L 119). Każda ze Stron ponosi odpowiedzialność za stosowanie we własnej działalności wskazanego rozporządzenia.</w:t>
      </w:r>
    </w:p>
    <w:p w14:paraId="05C69902" w14:textId="77777777" w:rsidR="00B57F30" w:rsidRPr="005E60BB" w:rsidRDefault="00B41328" w:rsidP="006B1F12">
      <w:pPr>
        <w:numPr>
          <w:ilvl w:val="2"/>
          <w:numId w:val="297"/>
        </w:numPr>
        <w:spacing w:after="0" w:line="240" w:lineRule="auto"/>
        <w:ind w:left="426"/>
        <w:jc w:val="both"/>
        <w:rPr>
          <w:rFonts w:cs="Calibri"/>
          <w:sz w:val="20"/>
          <w:szCs w:val="20"/>
        </w:rPr>
      </w:pPr>
      <w:r w:rsidRPr="005E60BB">
        <w:rPr>
          <w:rFonts w:cs="Calibri"/>
          <w:sz w:val="20"/>
          <w:szCs w:val="20"/>
        </w:rPr>
        <w:t>Zamawiający jest zobowiązany do zapewnienia ochrony danych osobowych pozyskanych lub udostępnio</w:t>
      </w:r>
      <w:r w:rsidRPr="005E60BB">
        <w:rPr>
          <w:rFonts w:cs="Calibri"/>
          <w:sz w:val="20"/>
          <w:szCs w:val="20"/>
        </w:rPr>
        <w:softHyphen/>
        <w:t>nych mu w związku z wykonywaniem niniejszej umowy, zgodnie z przepisami ustawy z dnia 10 maja 2018 r. o ochronie danych osobowych (j.t. Dz. U. 2019 poz. 1781 ze zm.) lub innymi regulacjami o charakterze wewnętrznym w tym przedmiocie, obowiązujących u Wykonawcy, o ile Wykonawca uprzednio udostępnił je Zamawiającemu.</w:t>
      </w:r>
    </w:p>
    <w:p w14:paraId="2EE89355" w14:textId="77777777" w:rsidR="00B57F30" w:rsidRPr="005E60BB" w:rsidRDefault="00B41328" w:rsidP="006B1F12">
      <w:pPr>
        <w:numPr>
          <w:ilvl w:val="2"/>
          <w:numId w:val="298"/>
        </w:numPr>
        <w:spacing w:after="0" w:line="240" w:lineRule="auto"/>
        <w:ind w:left="426"/>
        <w:jc w:val="both"/>
        <w:rPr>
          <w:rFonts w:cs="Calibri"/>
          <w:sz w:val="20"/>
          <w:szCs w:val="20"/>
        </w:rPr>
      </w:pPr>
      <w:r w:rsidRPr="005E60BB">
        <w:rPr>
          <w:rFonts w:cs="Calibri"/>
          <w:sz w:val="20"/>
          <w:szCs w:val="20"/>
        </w:rPr>
        <w:t>Strony odpowiadają za działania lub zaniechania osób, którymi się posługują lub którym powierzają wyko</w:t>
      </w:r>
      <w:r w:rsidRPr="005E60BB">
        <w:rPr>
          <w:rFonts w:cs="Calibri"/>
          <w:sz w:val="20"/>
          <w:szCs w:val="20"/>
        </w:rPr>
        <w:softHyphen/>
        <w:t>nanie niniejszej Umowy, jak za działania lub zaniechania własne.</w:t>
      </w:r>
    </w:p>
    <w:p w14:paraId="2B68E0CC" w14:textId="77777777" w:rsidR="00B57F30" w:rsidRPr="005E60BB" w:rsidRDefault="00B41328" w:rsidP="006B1F12">
      <w:pPr>
        <w:numPr>
          <w:ilvl w:val="2"/>
          <w:numId w:val="299"/>
        </w:numPr>
        <w:spacing w:after="0" w:line="240" w:lineRule="auto"/>
        <w:ind w:left="426"/>
        <w:jc w:val="both"/>
        <w:rPr>
          <w:rFonts w:cs="Calibri"/>
          <w:sz w:val="20"/>
          <w:szCs w:val="20"/>
        </w:rPr>
      </w:pPr>
      <w:r w:rsidRPr="005E60BB">
        <w:rPr>
          <w:rFonts w:cs="Calibri"/>
          <w:sz w:val="20"/>
          <w:szCs w:val="20"/>
        </w:rPr>
        <w:t>Strony oświadczają, że dysponują stosownymi procedurami oraz zabezpieczeniami umożliwiającymi zagwa</w:t>
      </w:r>
      <w:r w:rsidRPr="005E60BB">
        <w:rPr>
          <w:rFonts w:cs="Calibri"/>
          <w:sz w:val="20"/>
          <w:szCs w:val="20"/>
        </w:rPr>
        <w:softHyphen/>
        <w:t>rantowanie tajności przekazywanych sobie nawzajem Informacji poufnych.</w:t>
      </w:r>
    </w:p>
    <w:p w14:paraId="7184BF6F" w14:textId="4FFACC35" w:rsidR="00B57F30" w:rsidRPr="005E60BB" w:rsidRDefault="00B41328" w:rsidP="006B1F12">
      <w:pPr>
        <w:numPr>
          <w:ilvl w:val="2"/>
          <w:numId w:val="300"/>
        </w:numPr>
        <w:spacing w:after="0" w:line="240" w:lineRule="auto"/>
        <w:ind w:left="426"/>
        <w:jc w:val="both"/>
        <w:rPr>
          <w:rFonts w:cs="Calibri"/>
          <w:sz w:val="20"/>
          <w:szCs w:val="20"/>
        </w:rPr>
      </w:pPr>
      <w:r w:rsidRPr="005E60BB">
        <w:rPr>
          <w:rFonts w:cs="Calibri"/>
          <w:sz w:val="20"/>
          <w:szCs w:val="20"/>
        </w:rPr>
        <w:t xml:space="preserve">W związku z powierzeniem przetwarzania danych pracowników Wykonawcy lub odpowiednio Podwykonawcy, zastosowanie mieć będzie Załącznik nr </w:t>
      </w:r>
      <w:r w:rsidR="00A41527" w:rsidRPr="005E60BB">
        <w:rPr>
          <w:rFonts w:cs="Calibri"/>
          <w:sz w:val="20"/>
          <w:szCs w:val="20"/>
        </w:rPr>
        <w:t>12</w:t>
      </w:r>
      <w:r w:rsidRPr="005E60BB">
        <w:rPr>
          <w:rFonts w:cs="Calibri"/>
          <w:sz w:val="20"/>
          <w:szCs w:val="20"/>
        </w:rPr>
        <w:t xml:space="preserve"> - Umowa powierzenia przetwarzania danych osobowych Zamawiającemu.</w:t>
      </w:r>
    </w:p>
    <w:p w14:paraId="0CB0F08D" w14:textId="33AD4E35" w:rsidR="00B57F30" w:rsidRPr="005E60BB" w:rsidRDefault="00B41328" w:rsidP="006B1F12">
      <w:pPr>
        <w:numPr>
          <w:ilvl w:val="2"/>
          <w:numId w:val="301"/>
        </w:numPr>
        <w:spacing w:after="0" w:line="240" w:lineRule="auto"/>
        <w:ind w:left="426"/>
        <w:jc w:val="both"/>
        <w:rPr>
          <w:rFonts w:cs="Calibri"/>
          <w:sz w:val="20"/>
          <w:szCs w:val="20"/>
        </w:rPr>
      </w:pPr>
      <w:r w:rsidRPr="005E60BB">
        <w:rPr>
          <w:rFonts w:cs="Calibri"/>
          <w:sz w:val="20"/>
          <w:szCs w:val="20"/>
          <w:lang w:eastAsia="zh-CN"/>
        </w:rPr>
        <w:t xml:space="preserve">Jeśli w ramach umowy Zamawiający będzie powierzał Wykonawcy dane osobowe do przetwarzania strony podpiszą umowę według wzoru - Załączniku nr </w:t>
      </w:r>
      <w:r w:rsidR="00486C76" w:rsidRPr="005E60BB">
        <w:rPr>
          <w:rFonts w:cs="Calibri"/>
          <w:sz w:val="20"/>
          <w:szCs w:val="20"/>
          <w:lang w:eastAsia="zh-CN"/>
        </w:rPr>
        <w:t>1</w:t>
      </w:r>
      <w:r w:rsidR="00A41527" w:rsidRPr="005E60BB">
        <w:rPr>
          <w:rFonts w:cs="Calibri"/>
          <w:sz w:val="20"/>
          <w:szCs w:val="20"/>
          <w:lang w:eastAsia="zh-CN"/>
        </w:rPr>
        <w:t>3</w:t>
      </w:r>
      <w:r w:rsidRPr="005E60BB">
        <w:rPr>
          <w:rFonts w:cs="Calibri"/>
          <w:sz w:val="20"/>
          <w:szCs w:val="20"/>
          <w:lang w:eastAsia="zh-CN"/>
        </w:rPr>
        <w:t xml:space="preserve"> lub według wzoru Wykonawcy zaakceptowanego przez Zamawiającego z dniem podpisania niniejszej umowy.</w:t>
      </w:r>
    </w:p>
    <w:p w14:paraId="7B0901FF" w14:textId="77777777" w:rsidR="00B57F30" w:rsidRPr="005E60BB" w:rsidRDefault="00B57F30">
      <w:pPr>
        <w:spacing w:after="0"/>
        <w:rPr>
          <w:rFonts w:cs="Calibri"/>
          <w:b/>
          <w:sz w:val="20"/>
          <w:szCs w:val="20"/>
        </w:rPr>
      </w:pPr>
    </w:p>
    <w:p w14:paraId="239E9D5B" w14:textId="6CC33FAD" w:rsidR="00B57F30" w:rsidRPr="005E60BB" w:rsidRDefault="00B41328">
      <w:pPr>
        <w:spacing w:after="0"/>
        <w:jc w:val="center"/>
        <w:rPr>
          <w:rFonts w:cs="Calibri"/>
          <w:b/>
          <w:sz w:val="20"/>
          <w:szCs w:val="20"/>
        </w:rPr>
      </w:pPr>
      <w:r w:rsidRPr="005E60BB">
        <w:rPr>
          <w:rFonts w:cs="Calibri"/>
          <w:b/>
          <w:sz w:val="20"/>
          <w:szCs w:val="20"/>
        </w:rPr>
        <w:t>§</w:t>
      </w:r>
      <w:r w:rsidR="00F82B4B" w:rsidRPr="005E60BB">
        <w:rPr>
          <w:rFonts w:cs="Calibri"/>
          <w:b/>
          <w:sz w:val="20"/>
          <w:szCs w:val="20"/>
        </w:rPr>
        <w:t xml:space="preserve"> 26</w:t>
      </w:r>
    </w:p>
    <w:p w14:paraId="17078081" w14:textId="77777777" w:rsidR="00B57F30" w:rsidRPr="005E60BB" w:rsidRDefault="00B41328">
      <w:pPr>
        <w:spacing w:after="0"/>
        <w:jc w:val="center"/>
        <w:rPr>
          <w:rFonts w:cs="Calibri"/>
          <w:b/>
          <w:sz w:val="20"/>
          <w:szCs w:val="20"/>
        </w:rPr>
      </w:pPr>
      <w:r w:rsidRPr="005E60BB">
        <w:rPr>
          <w:rFonts w:cs="Calibri"/>
          <w:b/>
          <w:sz w:val="20"/>
          <w:szCs w:val="20"/>
        </w:rPr>
        <w:t>SPOSÓB DOR</w:t>
      </w:r>
      <w:r w:rsidRPr="005E60BB">
        <w:rPr>
          <w:rFonts w:eastAsia="TimesNewRoman" w:cs="Calibri"/>
          <w:b/>
          <w:sz w:val="20"/>
          <w:szCs w:val="20"/>
        </w:rPr>
        <w:t>Ę</w:t>
      </w:r>
      <w:r w:rsidRPr="005E60BB">
        <w:rPr>
          <w:rFonts w:cs="Calibri"/>
          <w:b/>
          <w:sz w:val="20"/>
          <w:szCs w:val="20"/>
        </w:rPr>
        <w:t>CZANIA PISM</w:t>
      </w:r>
    </w:p>
    <w:p w14:paraId="15D9A38A" w14:textId="77777777" w:rsidR="00B57F30" w:rsidRPr="005E60BB" w:rsidRDefault="00B41328" w:rsidP="006B1F12">
      <w:pPr>
        <w:numPr>
          <w:ilvl w:val="0"/>
          <w:numId w:val="302"/>
        </w:numPr>
        <w:tabs>
          <w:tab w:val="left" w:pos="426"/>
        </w:tabs>
        <w:spacing w:after="0" w:line="240" w:lineRule="auto"/>
        <w:ind w:left="426" w:hanging="426"/>
        <w:jc w:val="both"/>
        <w:rPr>
          <w:rFonts w:cs="Calibri"/>
          <w:sz w:val="20"/>
          <w:szCs w:val="20"/>
        </w:rPr>
      </w:pPr>
      <w:r w:rsidRPr="005E60BB">
        <w:rPr>
          <w:rFonts w:cs="Calibri"/>
          <w:sz w:val="20"/>
          <w:szCs w:val="20"/>
        </w:rPr>
        <w:t>Strony o</w:t>
      </w:r>
      <w:r w:rsidRPr="005E60BB">
        <w:rPr>
          <w:rFonts w:eastAsia="TimesNewRoman" w:cs="Calibri"/>
          <w:sz w:val="20"/>
          <w:szCs w:val="20"/>
        </w:rPr>
        <w:t>ś</w:t>
      </w:r>
      <w:r w:rsidRPr="005E60BB">
        <w:rPr>
          <w:rFonts w:cs="Calibri"/>
          <w:sz w:val="20"/>
          <w:szCs w:val="20"/>
        </w:rPr>
        <w:t>wiadczaj</w:t>
      </w:r>
      <w:r w:rsidRPr="005E60BB">
        <w:rPr>
          <w:rFonts w:eastAsia="TimesNewRoman" w:cs="Calibri"/>
          <w:sz w:val="20"/>
          <w:szCs w:val="20"/>
        </w:rPr>
        <w:t>ą</w:t>
      </w:r>
      <w:r w:rsidRPr="005E60BB">
        <w:rPr>
          <w:rFonts w:cs="Calibri"/>
          <w:sz w:val="20"/>
          <w:szCs w:val="20"/>
        </w:rPr>
        <w:t xml:space="preserve">, </w:t>
      </w:r>
      <w:r w:rsidRPr="005E60BB">
        <w:rPr>
          <w:rFonts w:eastAsia="TimesNewRoman" w:cs="Calibri"/>
          <w:sz w:val="20"/>
          <w:szCs w:val="20"/>
        </w:rPr>
        <w:t>ż</w:t>
      </w:r>
      <w:r w:rsidRPr="005E60BB">
        <w:rPr>
          <w:rFonts w:cs="Calibri"/>
          <w:sz w:val="20"/>
          <w:szCs w:val="20"/>
        </w:rPr>
        <w:t>e wskazane na wst</w:t>
      </w:r>
      <w:r w:rsidRPr="005E60BB">
        <w:rPr>
          <w:rFonts w:eastAsia="TimesNewRoman" w:cs="Calibri"/>
          <w:sz w:val="20"/>
          <w:szCs w:val="20"/>
        </w:rPr>
        <w:t>ę</w:t>
      </w:r>
      <w:r w:rsidRPr="005E60BB">
        <w:rPr>
          <w:rFonts w:cs="Calibri"/>
          <w:sz w:val="20"/>
          <w:szCs w:val="20"/>
        </w:rPr>
        <w:t>pie umowy adresy siedzib traktowa</w:t>
      </w:r>
      <w:r w:rsidRPr="005E60BB">
        <w:rPr>
          <w:rFonts w:eastAsia="TimesNewRoman" w:cs="Calibri"/>
          <w:sz w:val="20"/>
          <w:szCs w:val="20"/>
        </w:rPr>
        <w:t xml:space="preserve">ć </w:t>
      </w:r>
      <w:r w:rsidRPr="005E60BB">
        <w:rPr>
          <w:rFonts w:cs="Calibri"/>
          <w:sz w:val="20"/>
          <w:szCs w:val="20"/>
        </w:rPr>
        <w:t>b</w:t>
      </w:r>
      <w:r w:rsidRPr="005E60BB">
        <w:rPr>
          <w:rFonts w:eastAsia="TimesNewRoman" w:cs="Calibri"/>
          <w:sz w:val="20"/>
          <w:szCs w:val="20"/>
        </w:rPr>
        <w:t>ę</w:t>
      </w:r>
      <w:r w:rsidRPr="005E60BB">
        <w:rPr>
          <w:rFonts w:cs="Calibri"/>
          <w:sz w:val="20"/>
          <w:szCs w:val="20"/>
        </w:rPr>
        <w:t>d</w:t>
      </w:r>
      <w:r w:rsidRPr="005E60BB">
        <w:rPr>
          <w:rFonts w:eastAsia="TimesNewRoman" w:cs="Calibri"/>
          <w:sz w:val="20"/>
          <w:szCs w:val="20"/>
        </w:rPr>
        <w:t xml:space="preserve">ą </w:t>
      </w:r>
      <w:r w:rsidRPr="005E60BB">
        <w:rPr>
          <w:rFonts w:cs="Calibri"/>
          <w:sz w:val="20"/>
          <w:szCs w:val="20"/>
        </w:rPr>
        <w:t>jako adresy do dor</w:t>
      </w:r>
      <w:r w:rsidRPr="005E60BB">
        <w:rPr>
          <w:rFonts w:eastAsia="TimesNewRoman" w:cs="Calibri"/>
          <w:sz w:val="20"/>
          <w:szCs w:val="20"/>
        </w:rPr>
        <w:t>ę</w:t>
      </w:r>
      <w:r w:rsidRPr="005E60BB">
        <w:rPr>
          <w:rFonts w:cs="Calibri"/>
          <w:sz w:val="20"/>
          <w:szCs w:val="20"/>
        </w:rPr>
        <w:t>cze</w:t>
      </w:r>
      <w:r w:rsidRPr="005E60BB">
        <w:rPr>
          <w:rFonts w:eastAsia="TimesNewRoman" w:cs="Calibri"/>
          <w:sz w:val="20"/>
          <w:szCs w:val="20"/>
        </w:rPr>
        <w:t xml:space="preserve">ń </w:t>
      </w:r>
      <w:r w:rsidRPr="005E60BB">
        <w:rPr>
          <w:rFonts w:cs="Calibri"/>
          <w:sz w:val="20"/>
          <w:szCs w:val="20"/>
        </w:rPr>
        <w:t>wszelkich pism zwi</w:t>
      </w:r>
      <w:r w:rsidRPr="005E60BB">
        <w:rPr>
          <w:rFonts w:eastAsia="TimesNewRoman" w:cs="Calibri"/>
          <w:sz w:val="20"/>
          <w:szCs w:val="20"/>
        </w:rPr>
        <w:t>ą</w:t>
      </w:r>
      <w:r w:rsidRPr="005E60BB">
        <w:rPr>
          <w:rFonts w:cs="Calibri"/>
          <w:sz w:val="20"/>
          <w:szCs w:val="20"/>
        </w:rPr>
        <w:t>zanych z funkcjonowaniem niniejszej umowy.</w:t>
      </w:r>
    </w:p>
    <w:p w14:paraId="5963B455" w14:textId="77777777" w:rsidR="00B57F30" w:rsidRPr="005E60BB" w:rsidRDefault="00B41328" w:rsidP="006B1F12">
      <w:pPr>
        <w:numPr>
          <w:ilvl w:val="0"/>
          <w:numId w:val="303"/>
        </w:numPr>
        <w:tabs>
          <w:tab w:val="left" w:pos="426"/>
        </w:tabs>
        <w:spacing w:after="0" w:line="240" w:lineRule="auto"/>
        <w:ind w:left="426" w:hanging="426"/>
        <w:jc w:val="both"/>
        <w:rPr>
          <w:rFonts w:cs="Calibri"/>
          <w:sz w:val="20"/>
          <w:szCs w:val="20"/>
        </w:rPr>
      </w:pPr>
      <w:r w:rsidRPr="005E60BB">
        <w:rPr>
          <w:rFonts w:cs="Calibri"/>
          <w:sz w:val="20"/>
          <w:szCs w:val="20"/>
        </w:rPr>
        <w:t>W przypadku dokonania zmiany ww. adresów, Strona dokonuj</w:t>
      </w:r>
      <w:r w:rsidRPr="005E60BB">
        <w:rPr>
          <w:rFonts w:eastAsia="TimesNewRoman" w:cs="Calibri"/>
          <w:sz w:val="20"/>
          <w:szCs w:val="20"/>
        </w:rPr>
        <w:t>ą</w:t>
      </w:r>
      <w:r w:rsidRPr="005E60BB">
        <w:rPr>
          <w:rFonts w:cs="Calibri"/>
          <w:sz w:val="20"/>
          <w:szCs w:val="20"/>
        </w:rPr>
        <w:t>ca zmiany zobowi</w:t>
      </w:r>
      <w:r w:rsidRPr="005E60BB">
        <w:rPr>
          <w:rFonts w:eastAsia="TimesNewRoman" w:cs="Calibri"/>
          <w:sz w:val="20"/>
          <w:szCs w:val="20"/>
        </w:rPr>
        <w:t>ą</w:t>
      </w:r>
      <w:r w:rsidRPr="005E60BB">
        <w:rPr>
          <w:rFonts w:cs="Calibri"/>
          <w:sz w:val="20"/>
          <w:szCs w:val="20"/>
        </w:rPr>
        <w:t>zana jest niezwłocznie powiadomi</w:t>
      </w:r>
      <w:r w:rsidRPr="005E60BB">
        <w:rPr>
          <w:rFonts w:eastAsia="TimesNewRoman" w:cs="Calibri"/>
          <w:sz w:val="20"/>
          <w:szCs w:val="20"/>
        </w:rPr>
        <w:t xml:space="preserve">ć </w:t>
      </w:r>
      <w:r w:rsidRPr="005E60BB">
        <w:rPr>
          <w:rFonts w:cs="Calibri"/>
          <w:sz w:val="20"/>
          <w:szCs w:val="20"/>
        </w:rPr>
        <w:t>drug</w:t>
      </w:r>
      <w:r w:rsidRPr="005E60BB">
        <w:rPr>
          <w:rFonts w:eastAsia="TimesNewRoman" w:cs="Calibri"/>
          <w:sz w:val="20"/>
          <w:szCs w:val="20"/>
        </w:rPr>
        <w:t xml:space="preserve">ą </w:t>
      </w:r>
      <w:r w:rsidRPr="005E60BB">
        <w:rPr>
          <w:rFonts w:cs="Calibri"/>
          <w:sz w:val="20"/>
          <w:szCs w:val="20"/>
        </w:rPr>
        <w:t>Stron</w:t>
      </w:r>
      <w:r w:rsidRPr="005E60BB">
        <w:rPr>
          <w:rFonts w:eastAsia="TimesNewRoman" w:cs="Calibri"/>
          <w:sz w:val="20"/>
          <w:szCs w:val="20"/>
        </w:rPr>
        <w:t xml:space="preserve">ę </w:t>
      </w:r>
      <w:r w:rsidRPr="005E60BB">
        <w:rPr>
          <w:rFonts w:cs="Calibri"/>
          <w:sz w:val="20"/>
          <w:szCs w:val="20"/>
        </w:rPr>
        <w:t>o powy</w:t>
      </w:r>
      <w:r w:rsidRPr="005E60BB">
        <w:rPr>
          <w:rFonts w:eastAsia="TimesNewRoman" w:cs="Calibri"/>
          <w:sz w:val="20"/>
          <w:szCs w:val="20"/>
        </w:rPr>
        <w:t>ż</w:t>
      </w:r>
      <w:r w:rsidRPr="005E60BB">
        <w:rPr>
          <w:rFonts w:cs="Calibri"/>
          <w:sz w:val="20"/>
          <w:szCs w:val="20"/>
        </w:rPr>
        <w:t>szym fakcie. Brak informacji o dokonanej zmianie upowa</w:t>
      </w:r>
      <w:r w:rsidRPr="005E60BB">
        <w:rPr>
          <w:rFonts w:eastAsia="TimesNewRoman" w:cs="Calibri"/>
          <w:sz w:val="20"/>
          <w:szCs w:val="20"/>
        </w:rPr>
        <w:t>ż</w:t>
      </w:r>
      <w:r w:rsidRPr="005E60BB">
        <w:rPr>
          <w:rFonts w:cs="Calibri"/>
          <w:sz w:val="20"/>
          <w:szCs w:val="20"/>
        </w:rPr>
        <w:t>nia drug</w:t>
      </w:r>
      <w:r w:rsidRPr="005E60BB">
        <w:rPr>
          <w:rFonts w:eastAsia="TimesNewRoman" w:cs="Calibri"/>
          <w:sz w:val="20"/>
          <w:szCs w:val="20"/>
        </w:rPr>
        <w:t xml:space="preserve">ą </w:t>
      </w:r>
      <w:r w:rsidRPr="005E60BB">
        <w:rPr>
          <w:rFonts w:cs="Calibri"/>
          <w:sz w:val="20"/>
          <w:szCs w:val="20"/>
        </w:rPr>
        <w:t>Stron</w:t>
      </w:r>
      <w:r w:rsidRPr="005E60BB">
        <w:rPr>
          <w:rFonts w:eastAsia="TimesNewRoman" w:cs="Calibri"/>
          <w:sz w:val="20"/>
          <w:szCs w:val="20"/>
        </w:rPr>
        <w:t xml:space="preserve">ę </w:t>
      </w:r>
      <w:r w:rsidRPr="005E60BB">
        <w:rPr>
          <w:rFonts w:cs="Calibri"/>
          <w:sz w:val="20"/>
          <w:szCs w:val="20"/>
        </w:rPr>
        <w:t>do przyj</w:t>
      </w:r>
      <w:r w:rsidRPr="005E60BB">
        <w:rPr>
          <w:rFonts w:eastAsia="TimesNewRoman" w:cs="Calibri"/>
          <w:sz w:val="20"/>
          <w:szCs w:val="20"/>
        </w:rPr>
        <w:t>ę</w:t>
      </w:r>
      <w:r w:rsidRPr="005E60BB">
        <w:rPr>
          <w:rFonts w:cs="Calibri"/>
          <w:sz w:val="20"/>
          <w:szCs w:val="20"/>
        </w:rPr>
        <w:t xml:space="preserve">cia domniemania, </w:t>
      </w:r>
      <w:r w:rsidRPr="005E60BB">
        <w:rPr>
          <w:rFonts w:eastAsia="TimesNewRoman" w:cs="Calibri"/>
          <w:sz w:val="20"/>
          <w:szCs w:val="20"/>
        </w:rPr>
        <w:t>ż</w:t>
      </w:r>
      <w:r w:rsidRPr="005E60BB">
        <w:rPr>
          <w:rFonts w:cs="Calibri"/>
          <w:sz w:val="20"/>
          <w:szCs w:val="20"/>
        </w:rPr>
        <w:t>e wysłana przesyłka listowa polecona zostanie dor</w:t>
      </w:r>
      <w:r w:rsidRPr="005E60BB">
        <w:rPr>
          <w:rFonts w:eastAsia="TimesNewRoman" w:cs="Calibri"/>
          <w:sz w:val="20"/>
          <w:szCs w:val="20"/>
        </w:rPr>
        <w:t>ę</w:t>
      </w:r>
      <w:r w:rsidRPr="005E60BB">
        <w:rPr>
          <w:rFonts w:cs="Calibri"/>
          <w:sz w:val="20"/>
          <w:szCs w:val="20"/>
        </w:rPr>
        <w:t>czona w ci</w:t>
      </w:r>
      <w:r w:rsidRPr="005E60BB">
        <w:rPr>
          <w:rFonts w:eastAsia="TimesNewRoman" w:cs="Calibri"/>
          <w:sz w:val="20"/>
          <w:szCs w:val="20"/>
        </w:rPr>
        <w:t>ą</w:t>
      </w:r>
      <w:r w:rsidRPr="005E60BB">
        <w:rPr>
          <w:rFonts w:cs="Calibri"/>
          <w:sz w:val="20"/>
          <w:szCs w:val="20"/>
        </w:rPr>
        <w:t>gu trzech dni od daty wysłania. Skutek dor</w:t>
      </w:r>
      <w:r w:rsidRPr="005E60BB">
        <w:rPr>
          <w:rFonts w:eastAsia="TimesNewRoman" w:cs="Calibri"/>
          <w:sz w:val="20"/>
          <w:szCs w:val="20"/>
        </w:rPr>
        <w:t>ę</w:t>
      </w:r>
      <w:r w:rsidRPr="005E60BB">
        <w:rPr>
          <w:rFonts w:cs="Calibri"/>
          <w:sz w:val="20"/>
          <w:szCs w:val="20"/>
        </w:rPr>
        <w:t>czenia b</w:t>
      </w:r>
      <w:r w:rsidRPr="005E60BB">
        <w:rPr>
          <w:rFonts w:eastAsia="TimesNewRoman" w:cs="Calibri"/>
          <w:sz w:val="20"/>
          <w:szCs w:val="20"/>
        </w:rPr>
        <w:t>ę</w:t>
      </w:r>
      <w:r w:rsidRPr="005E60BB">
        <w:rPr>
          <w:rFonts w:cs="Calibri"/>
          <w:sz w:val="20"/>
          <w:szCs w:val="20"/>
        </w:rPr>
        <w:t>dzie miał równie</w:t>
      </w:r>
      <w:r w:rsidRPr="005E60BB">
        <w:rPr>
          <w:rFonts w:eastAsia="TimesNewRoman" w:cs="Calibri"/>
          <w:sz w:val="20"/>
          <w:szCs w:val="20"/>
        </w:rPr>
        <w:t xml:space="preserve">ż </w:t>
      </w:r>
      <w:r w:rsidRPr="005E60BB">
        <w:rPr>
          <w:rFonts w:cs="Calibri"/>
          <w:sz w:val="20"/>
          <w:szCs w:val="20"/>
        </w:rPr>
        <w:t>zwrot wysłanej poleconej przesyłki pocztowej z adnotacj</w:t>
      </w:r>
      <w:r w:rsidRPr="005E60BB">
        <w:rPr>
          <w:rFonts w:eastAsia="TimesNewRoman" w:cs="Calibri"/>
          <w:sz w:val="20"/>
          <w:szCs w:val="20"/>
        </w:rPr>
        <w:t xml:space="preserve">ą </w:t>
      </w:r>
      <w:r w:rsidRPr="005E60BB">
        <w:rPr>
          <w:rFonts w:cs="Calibri"/>
          <w:sz w:val="20"/>
          <w:szCs w:val="20"/>
        </w:rPr>
        <w:t>poczty typu: „Nie podjęto w terminie”, „Adresat wyprowadził się” itp.</w:t>
      </w:r>
    </w:p>
    <w:p w14:paraId="6109FA7E" w14:textId="5F678A59" w:rsidR="00B57F30" w:rsidRPr="005E60BB" w:rsidRDefault="00B41328" w:rsidP="006B1F12">
      <w:pPr>
        <w:numPr>
          <w:ilvl w:val="0"/>
          <w:numId w:val="304"/>
        </w:numPr>
        <w:tabs>
          <w:tab w:val="left" w:pos="426"/>
        </w:tabs>
        <w:spacing w:after="0" w:line="240" w:lineRule="auto"/>
        <w:ind w:left="426" w:hanging="426"/>
        <w:jc w:val="both"/>
        <w:rPr>
          <w:rFonts w:cs="Calibri"/>
          <w:sz w:val="20"/>
          <w:szCs w:val="20"/>
        </w:rPr>
      </w:pPr>
      <w:r w:rsidRPr="005E60BB">
        <w:rPr>
          <w:rFonts w:cs="Calibri"/>
          <w:sz w:val="20"/>
          <w:szCs w:val="20"/>
          <w:lang w:eastAsia="zh-CN"/>
        </w:rPr>
        <w:t xml:space="preserve">Wszelka korespondencja, zawiadomienia, wezwania i inne stanowiska stron mogą być przekazywane drugiej stronie wyłącznie w formie pisemnej, z zastrzeżeniem zapisów § </w:t>
      </w:r>
      <w:r w:rsidR="006C09AF" w:rsidRPr="005E60BB">
        <w:rPr>
          <w:rFonts w:cs="Calibri"/>
          <w:sz w:val="20"/>
          <w:szCs w:val="20"/>
          <w:lang w:eastAsia="zh-CN"/>
        </w:rPr>
        <w:t>8</w:t>
      </w:r>
      <w:r w:rsidRPr="005E60BB">
        <w:rPr>
          <w:rFonts w:cs="Calibri"/>
          <w:sz w:val="20"/>
          <w:szCs w:val="20"/>
          <w:lang w:eastAsia="zh-CN"/>
        </w:rPr>
        <w:t xml:space="preserve"> ust. 2 i 3 niniejszej umowy oraz za wyjątkiem zgłaszania awarii i wykonywania uprawnień gwarancyjnych, które mogą być zgłaszane w formach wskazanych w § </w:t>
      </w:r>
      <w:r w:rsidR="00A41527" w:rsidRPr="005E60BB">
        <w:rPr>
          <w:rFonts w:cs="Calibri"/>
          <w:sz w:val="20"/>
          <w:szCs w:val="20"/>
          <w:lang w:eastAsia="zh-CN"/>
        </w:rPr>
        <w:t>8</w:t>
      </w:r>
      <w:r w:rsidRPr="005E60BB">
        <w:rPr>
          <w:rFonts w:cs="Calibri"/>
          <w:sz w:val="20"/>
          <w:szCs w:val="20"/>
          <w:lang w:eastAsia="zh-CN"/>
        </w:rPr>
        <w:t xml:space="preserve"> ust. 2 niniejszej umowy.</w:t>
      </w:r>
    </w:p>
    <w:p w14:paraId="56DB96E7" w14:textId="77777777" w:rsidR="00696946" w:rsidRPr="005E60BB" w:rsidRDefault="00696946">
      <w:pPr>
        <w:spacing w:after="0"/>
        <w:jc w:val="center"/>
        <w:rPr>
          <w:rFonts w:cs="Calibri"/>
          <w:b/>
          <w:sz w:val="20"/>
          <w:szCs w:val="20"/>
        </w:rPr>
      </w:pPr>
    </w:p>
    <w:p w14:paraId="413901AC" w14:textId="56EA3098" w:rsidR="00B57F30" w:rsidRPr="005E60BB" w:rsidRDefault="00B41328">
      <w:pPr>
        <w:spacing w:after="0"/>
        <w:jc w:val="center"/>
        <w:rPr>
          <w:rFonts w:cs="Calibri"/>
          <w:b/>
          <w:sz w:val="20"/>
          <w:szCs w:val="20"/>
        </w:rPr>
      </w:pPr>
      <w:r w:rsidRPr="005E60BB">
        <w:rPr>
          <w:rFonts w:cs="Calibri"/>
          <w:b/>
          <w:sz w:val="20"/>
          <w:szCs w:val="20"/>
        </w:rPr>
        <w:t>§</w:t>
      </w:r>
      <w:r w:rsidR="00F82B4B" w:rsidRPr="005E60BB">
        <w:rPr>
          <w:rFonts w:cs="Calibri"/>
          <w:b/>
          <w:sz w:val="20"/>
          <w:szCs w:val="20"/>
        </w:rPr>
        <w:t xml:space="preserve"> 27</w:t>
      </w:r>
    </w:p>
    <w:p w14:paraId="4301F096" w14:textId="77777777" w:rsidR="00B57F30" w:rsidRPr="005E60BB" w:rsidRDefault="00B41328">
      <w:pPr>
        <w:spacing w:after="0"/>
        <w:jc w:val="center"/>
        <w:rPr>
          <w:rFonts w:cs="Calibri"/>
          <w:b/>
          <w:sz w:val="20"/>
          <w:szCs w:val="20"/>
        </w:rPr>
      </w:pPr>
      <w:r w:rsidRPr="005E60BB">
        <w:rPr>
          <w:rFonts w:cs="Calibri"/>
          <w:b/>
          <w:sz w:val="20"/>
          <w:szCs w:val="20"/>
        </w:rPr>
        <w:t>KLAUZULA SALWATORYJNA</w:t>
      </w:r>
    </w:p>
    <w:p w14:paraId="3C7780CF" w14:textId="77777777" w:rsidR="00B57F30" w:rsidRPr="005E60BB" w:rsidRDefault="00B41328" w:rsidP="006B1F12">
      <w:pPr>
        <w:numPr>
          <w:ilvl w:val="0"/>
          <w:numId w:val="305"/>
        </w:numPr>
        <w:tabs>
          <w:tab w:val="left" w:pos="426"/>
        </w:tabs>
        <w:spacing w:after="0" w:line="240" w:lineRule="auto"/>
        <w:ind w:left="426" w:hanging="426"/>
        <w:jc w:val="both"/>
        <w:rPr>
          <w:rFonts w:cs="Calibri"/>
          <w:sz w:val="20"/>
          <w:szCs w:val="20"/>
        </w:rPr>
      </w:pPr>
      <w:r w:rsidRPr="005E60BB">
        <w:rPr>
          <w:rFonts w:cs="Calibri"/>
          <w:sz w:val="20"/>
          <w:szCs w:val="20"/>
        </w:rPr>
        <w:t>Strony uznaj</w:t>
      </w:r>
      <w:r w:rsidRPr="005E60BB">
        <w:rPr>
          <w:rFonts w:eastAsia="TimesNewRoman" w:cs="Calibri"/>
          <w:sz w:val="20"/>
          <w:szCs w:val="20"/>
        </w:rPr>
        <w:t xml:space="preserve">ą </w:t>
      </w:r>
      <w:r w:rsidRPr="005E60BB">
        <w:rPr>
          <w:rFonts w:cs="Calibri"/>
          <w:sz w:val="20"/>
          <w:szCs w:val="20"/>
        </w:rPr>
        <w:t>wszystkie postanowienia umowy za wa</w:t>
      </w:r>
      <w:r w:rsidRPr="005E60BB">
        <w:rPr>
          <w:rFonts w:eastAsia="TimesNewRoman" w:cs="Calibri"/>
          <w:sz w:val="20"/>
          <w:szCs w:val="20"/>
        </w:rPr>
        <w:t>ż</w:t>
      </w:r>
      <w:r w:rsidRPr="005E60BB">
        <w:rPr>
          <w:rFonts w:cs="Calibri"/>
          <w:sz w:val="20"/>
          <w:szCs w:val="20"/>
        </w:rPr>
        <w:t>ne i wi</w:t>
      </w:r>
      <w:r w:rsidRPr="005E60BB">
        <w:rPr>
          <w:rFonts w:eastAsia="TimesNewRoman" w:cs="Calibri"/>
          <w:sz w:val="20"/>
          <w:szCs w:val="20"/>
        </w:rPr>
        <w:t>ążą</w:t>
      </w:r>
      <w:r w:rsidRPr="005E60BB">
        <w:rPr>
          <w:rFonts w:cs="Calibri"/>
          <w:sz w:val="20"/>
          <w:szCs w:val="20"/>
        </w:rPr>
        <w:t>ce. Je</w:t>
      </w:r>
      <w:r w:rsidRPr="005E60BB">
        <w:rPr>
          <w:rFonts w:eastAsia="TimesNewRoman" w:cs="Calibri"/>
          <w:sz w:val="20"/>
          <w:szCs w:val="20"/>
        </w:rPr>
        <w:t>ż</w:t>
      </w:r>
      <w:r w:rsidRPr="005E60BB">
        <w:rPr>
          <w:rFonts w:cs="Calibri"/>
          <w:sz w:val="20"/>
          <w:szCs w:val="20"/>
        </w:rPr>
        <w:t>eli jednak jakiekolwiek postanowienie umowy oka</w:t>
      </w:r>
      <w:r w:rsidRPr="005E60BB">
        <w:rPr>
          <w:rFonts w:eastAsia="TimesNewRoman" w:cs="Calibri"/>
          <w:sz w:val="20"/>
          <w:szCs w:val="20"/>
        </w:rPr>
        <w:t>ż</w:t>
      </w:r>
      <w:r w:rsidRPr="005E60BB">
        <w:rPr>
          <w:rFonts w:cs="Calibri"/>
          <w:sz w:val="20"/>
          <w:szCs w:val="20"/>
        </w:rPr>
        <w:t>e si</w:t>
      </w:r>
      <w:r w:rsidRPr="005E60BB">
        <w:rPr>
          <w:rFonts w:eastAsia="TimesNewRoman" w:cs="Calibri"/>
          <w:sz w:val="20"/>
          <w:szCs w:val="20"/>
        </w:rPr>
        <w:t xml:space="preserve">ę </w:t>
      </w:r>
      <w:r w:rsidRPr="005E60BB">
        <w:rPr>
          <w:rFonts w:cs="Calibri"/>
          <w:sz w:val="20"/>
          <w:szCs w:val="20"/>
        </w:rPr>
        <w:t>lub stanie si</w:t>
      </w:r>
      <w:r w:rsidRPr="005E60BB">
        <w:rPr>
          <w:rFonts w:eastAsia="TimesNewRoman" w:cs="Calibri"/>
          <w:sz w:val="20"/>
          <w:szCs w:val="20"/>
        </w:rPr>
        <w:t xml:space="preserve">ę </w:t>
      </w:r>
      <w:r w:rsidRPr="005E60BB">
        <w:rPr>
          <w:rFonts w:cs="Calibri"/>
          <w:sz w:val="20"/>
          <w:szCs w:val="20"/>
        </w:rPr>
        <w:t>niewa</w:t>
      </w:r>
      <w:r w:rsidRPr="005E60BB">
        <w:rPr>
          <w:rFonts w:eastAsia="TimesNewRoman" w:cs="Calibri"/>
          <w:sz w:val="20"/>
          <w:szCs w:val="20"/>
        </w:rPr>
        <w:t>ż</w:t>
      </w:r>
      <w:r w:rsidRPr="005E60BB">
        <w:rPr>
          <w:rFonts w:cs="Calibri"/>
          <w:sz w:val="20"/>
          <w:szCs w:val="20"/>
        </w:rPr>
        <w:t>ne albo niewykonalne, pozostaje to bez wpływu na wa</w:t>
      </w:r>
      <w:r w:rsidRPr="005E60BB">
        <w:rPr>
          <w:rFonts w:eastAsia="TimesNewRoman" w:cs="Calibri"/>
          <w:sz w:val="20"/>
          <w:szCs w:val="20"/>
        </w:rPr>
        <w:t>ż</w:t>
      </w:r>
      <w:r w:rsidRPr="005E60BB">
        <w:rPr>
          <w:rFonts w:cs="Calibri"/>
          <w:sz w:val="20"/>
          <w:szCs w:val="20"/>
        </w:rPr>
        <w:t>no</w:t>
      </w:r>
      <w:r w:rsidRPr="005E60BB">
        <w:rPr>
          <w:rFonts w:eastAsia="TimesNewRoman" w:cs="Calibri"/>
          <w:sz w:val="20"/>
          <w:szCs w:val="20"/>
        </w:rPr>
        <w:t xml:space="preserve">ść </w:t>
      </w:r>
      <w:r w:rsidRPr="005E60BB">
        <w:rPr>
          <w:rFonts w:cs="Calibri"/>
          <w:sz w:val="20"/>
          <w:szCs w:val="20"/>
        </w:rPr>
        <w:t>pozostałych postanowie</w:t>
      </w:r>
      <w:r w:rsidRPr="005E60BB">
        <w:rPr>
          <w:rFonts w:eastAsia="TimesNewRoman" w:cs="Calibri"/>
          <w:sz w:val="20"/>
          <w:szCs w:val="20"/>
        </w:rPr>
        <w:t xml:space="preserve">ń </w:t>
      </w:r>
      <w:r w:rsidRPr="005E60BB">
        <w:rPr>
          <w:rFonts w:cs="Calibri"/>
          <w:sz w:val="20"/>
          <w:szCs w:val="20"/>
        </w:rPr>
        <w:t xml:space="preserve">umowy chyba, </w:t>
      </w:r>
      <w:r w:rsidRPr="005E60BB">
        <w:rPr>
          <w:rFonts w:eastAsia="TimesNewRoman" w:cs="Calibri"/>
          <w:sz w:val="20"/>
          <w:szCs w:val="20"/>
        </w:rPr>
        <w:t>ż</w:t>
      </w:r>
      <w:r w:rsidRPr="005E60BB">
        <w:rPr>
          <w:rFonts w:cs="Calibri"/>
          <w:sz w:val="20"/>
          <w:szCs w:val="20"/>
        </w:rPr>
        <w:t>e bez tych postanowie</w:t>
      </w:r>
      <w:r w:rsidRPr="005E60BB">
        <w:rPr>
          <w:rFonts w:eastAsia="TimesNewRoman" w:cs="Calibri"/>
          <w:sz w:val="20"/>
          <w:szCs w:val="20"/>
        </w:rPr>
        <w:t xml:space="preserve">ń </w:t>
      </w:r>
      <w:r w:rsidRPr="005E60BB">
        <w:rPr>
          <w:rFonts w:cs="Calibri"/>
          <w:sz w:val="20"/>
          <w:szCs w:val="20"/>
        </w:rPr>
        <w:t>Strony umowy by nie zawarły, a nie jest mo</w:t>
      </w:r>
      <w:r w:rsidRPr="005E60BB">
        <w:rPr>
          <w:rFonts w:eastAsia="TimesNewRoman" w:cs="Calibri"/>
          <w:sz w:val="20"/>
          <w:szCs w:val="20"/>
        </w:rPr>
        <w:t>ż</w:t>
      </w:r>
      <w:r w:rsidRPr="005E60BB">
        <w:rPr>
          <w:rFonts w:cs="Calibri"/>
          <w:sz w:val="20"/>
          <w:szCs w:val="20"/>
        </w:rPr>
        <w:t>liwa zmiana lub uzupełnienie umowy w sposób okre</w:t>
      </w:r>
      <w:r w:rsidRPr="005E60BB">
        <w:rPr>
          <w:rFonts w:eastAsia="TimesNewRoman" w:cs="Calibri"/>
          <w:sz w:val="20"/>
          <w:szCs w:val="20"/>
        </w:rPr>
        <w:t>ś</w:t>
      </w:r>
      <w:r w:rsidRPr="005E60BB">
        <w:rPr>
          <w:rFonts w:cs="Calibri"/>
          <w:sz w:val="20"/>
          <w:szCs w:val="20"/>
        </w:rPr>
        <w:t>lony w ust. 2.</w:t>
      </w:r>
    </w:p>
    <w:p w14:paraId="31DBC3C1" w14:textId="15ADF748" w:rsidR="00B57F30" w:rsidRPr="005E60BB" w:rsidRDefault="00B41328" w:rsidP="006B1F12">
      <w:pPr>
        <w:numPr>
          <w:ilvl w:val="0"/>
          <w:numId w:val="306"/>
        </w:numPr>
        <w:tabs>
          <w:tab w:val="left" w:pos="426"/>
        </w:tabs>
        <w:spacing w:after="0" w:line="240" w:lineRule="auto"/>
        <w:ind w:left="426" w:hanging="426"/>
        <w:jc w:val="both"/>
        <w:rPr>
          <w:rFonts w:cs="Calibri"/>
          <w:sz w:val="20"/>
          <w:szCs w:val="20"/>
        </w:rPr>
      </w:pPr>
      <w:r w:rsidRPr="005E60BB">
        <w:rPr>
          <w:rFonts w:cs="Calibri"/>
          <w:sz w:val="20"/>
          <w:szCs w:val="20"/>
        </w:rPr>
        <w:t>W przypadku, gdy jakiekolwiek postanowienie umowy oka</w:t>
      </w:r>
      <w:r w:rsidRPr="005E60BB">
        <w:rPr>
          <w:rFonts w:eastAsia="TimesNewRoman" w:cs="Calibri"/>
          <w:sz w:val="20"/>
          <w:szCs w:val="20"/>
        </w:rPr>
        <w:t>ż</w:t>
      </w:r>
      <w:r w:rsidRPr="005E60BB">
        <w:rPr>
          <w:rFonts w:cs="Calibri"/>
          <w:sz w:val="20"/>
          <w:szCs w:val="20"/>
        </w:rPr>
        <w:t>e si</w:t>
      </w:r>
      <w:r w:rsidRPr="005E60BB">
        <w:rPr>
          <w:rFonts w:eastAsia="TimesNewRoman" w:cs="Calibri"/>
          <w:sz w:val="20"/>
          <w:szCs w:val="20"/>
        </w:rPr>
        <w:t xml:space="preserve">ę </w:t>
      </w:r>
      <w:r w:rsidRPr="005E60BB">
        <w:rPr>
          <w:rFonts w:cs="Calibri"/>
          <w:sz w:val="20"/>
          <w:szCs w:val="20"/>
        </w:rPr>
        <w:t>lub stanie niewa</w:t>
      </w:r>
      <w:r w:rsidRPr="005E60BB">
        <w:rPr>
          <w:rFonts w:eastAsia="TimesNewRoman" w:cs="Calibri"/>
          <w:sz w:val="20"/>
          <w:szCs w:val="20"/>
        </w:rPr>
        <w:t>ż</w:t>
      </w:r>
      <w:r w:rsidRPr="005E60BB">
        <w:rPr>
          <w:rFonts w:cs="Calibri"/>
          <w:sz w:val="20"/>
          <w:szCs w:val="20"/>
        </w:rPr>
        <w:t>ne albo niewykonalne, Strony zobowi</w:t>
      </w:r>
      <w:r w:rsidRPr="005E60BB">
        <w:rPr>
          <w:rFonts w:eastAsia="TimesNewRoman" w:cs="Calibri"/>
          <w:sz w:val="20"/>
          <w:szCs w:val="20"/>
        </w:rPr>
        <w:t>ą</w:t>
      </w:r>
      <w:r w:rsidRPr="005E60BB">
        <w:rPr>
          <w:rFonts w:cs="Calibri"/>
          <w:sz w:val="20"/>
          <w:szCs w:val="20"/>
        </w:rPr>
        <w:t>zane b</w:t>
      </w:r>
      <w:r w:rsidRPr="005E60BB">
        <w:rPr>
          <w:rFonts w:eastAsia="TimesNewRoman" w:cs="Calibri"/>
          <w:sz w:val="20"/>
          <w:szCs w:val="20"/>
        </w:rPr>
        <w:t>ę</w:t>
      </w:r>
      <w:r w:rsidRPr="005E60BB">
        <w:rPr>
          <w:rFonts w:cs="Calibri"/>
          <w:sz w:val="20"/>
          <w:szCs w:val="20"/>
        </w:rPr>
        <w:t>d</w:t>
      </w:r>
      <w:r w:rsidRPr="005E60BB">
        <w:rPr>
          <w:rFonts w:eastAsia="TimesNewRoman" w:cs="Calibri"/>
          <w:sz w:val="20"/>
          <w:szCs w:val="20"/>
        </w:rPr>
        <w:t xml:space="preserve">ą </w:t>
      </w:r>
      <w:r w:rsidRPr="005E60BB">
        <w:rPr>
          <w:rFonts w:cs="Calibri"/>
          <w:sz w:val="20"/>
          <w:szCs w:val="20"/>
        </w:rPr>
        <w:t>do niezwłocznej zmiany lub uzupełnienia umowy w sposób oddaj</w:t>
      </w:r>
      <w:r w:rsidRPr="005E60BB">
        <w:rPr>
          <w:rFonts w:eastAsia="TimesNewRoman" w:cs="Calibri"/>
          <w:sz w:val="20"/>
          <w:szCs w:val="20"/>
        </w:rPr>
        <w:t>ą</w:t>
      </w:r>
      <w:r w:rsidRPr="005E60BB">
        <w:rPr>
          <w:rFonts w:cs="Calibri"/>
          <w:sz w:val="20"/>
          <w:szCs w:val="20"/>
        </w:rPr>
        <w:t>cy w sposób mo</w:t>
      </w:r>
      <w:r w:rsidRPr="005E60BB">
        <w:rPr>
          <w:rFonts w:eastAsia="TimesNewRoman" w:cs="Calibri"/>
          <w:sz w:val="20"/>
          <w:szCs w:val="20"/>
        </w:rPr>
        <w:t>ż</w:t>
      </w:r>
      <w:r w:rsidRPr="005E60BB">
        <w:rPr>
          <w:rFonts w:cs="Calibri"/>
          <w:sz w:val="20"/>
          <w:szCs w:val="20"/>
        </w:rPr>
        <w:t>liwie najwierniejszy zamiar Stron wyra</w:t>
      </w:r>
      <w:r w:rsidRPr="005E60BB">
        <w:rPr>
          <w:rFonts w:eastAsia="TimesNewRoman" w:cs="Calibri"/>
          <w:sz w:val="20"/>
          <w:szCs w:val="20"/>
        </w:rPr>
        <w:t>ż</w:t>
      </w:r>
      <w:r w:rsidRPr="005E60BB">
        <w:rPr>
          <w:rFonts w:cs="Calibri"/>
          <w:sz w:val="20"/>
          <w:szCs w:val="20"/>
        </w:rPr>
        <w:t>ony w postanowieniu, które uznane zostało za niewa</w:t>
      </w:r>
      <w:r w:rsidRPr="005E60BB">
        <w:rPr>
          <w:rFonts w:eastAsia="TimesNewRoman" w:cs="Calibri"/>
          <w:sz w:val="20"/>
          <w:szCs w:val="20"/>
        </w:rPr>
        <w:t>ż</w:t>
      </w:r>
      <w:r w:rsidRPr="005E60BB">
        <w:rPr>
          <w:rFonts w:cs="Calibri"/>
          <w:sz w:val="20"/>
          <w:szCs w:val="20"/>
        </w:rPr>
        <w:t>ne albo niewykonalne.</w:t>
      </w:r>
    </w:p>
    <w:p w14:paraId="56F17FBB" w14:textId="0AE55331" w:rsidR="00B57F30" w:rsidRPr="005E60BB" w:rsidRDefault="00B41328">
      <w:pPr>
        <w:spacing w:after="0"/>
        <w:jc w:val="center"/>
        <w:rPr>
          <w:rFonts w:cs="Calibri"/>
          <w:b/>
          <w:sz w:val="20"/>
          <w:szCs w:val="20"/>
        </w:rPr>
      </w:pPr>
      <w:r w:rsidRPr="005E60BB">
        <w:rPr>
          <w:rFonts w:cs="Calibri"/>
          <w:b/>
          <w:sz w:val="20"/>
          <w:szCs w:val="20"/>
        </w:rPr>
        <w:lastRenderedPageBreak/>
        <w:t>§</w:t>
      </w:r>
      <w:r w:rsidR="00F82B4B" w:rsidRPr="005E60BB">
        <w:rPr>
          <w:rFonts w:cs="Calibri"/>
          <w:b/>
          <w:sz w:val="20"/>
          <w:szCs w:val="20"/>
        </w:rPr>
        <w:t xml:space="preserve"> 28</w:t>
      </w:r>
    </w:p>
    <w:p w14:paraId="09BE00C1" w14:textId="77777777" w:rsidR="00B57F30" w:rsidRPr="005E60BB" w:rsidRDefault="00B41328">
      <w:pPr>
        <w:spacing w:after="0"/>
        <w:jc w:val="center"/>
        <w:rPr>
          <w:rFonts w:cs="Calibri"/>
          <w:b/>
          <w:sz w:val="20"/>
          <w:szCs w:val="20"/>
        </w:rPr>
      </w:pPr>
      <w:r w:rsidRPr="005E60BB">
        <w:rPr>
          <w:rFonts w:cs="Calibri"/>
          <w:b/>
          <w:sz w:val="20"/>
          <w:szCs w:val="20"/>
        </w:rPr>
        <w:t>ROZSTRZYGANIE SPORÓW I REGULACJE PRAWNE</w:t>
      </w:r>
    </w:p>
    <w:p w14:paraId="592F9B18" w14:textId="77777777" w:rsidR="00B57F30" w:rsidRPr="005E60BB" w:rsidRDefault="00B41328" w:rsidP="006B1F12">
      <w:pPr>
        <w:numPr>
          <w:ilvl w:val="0"/>
          <w:numId w:val="307"/>
        </w:numPr>
        <w:tabs>
          <w:tab w:val="left" w:pos="426"/>
        </w:tabs>
        <w:spacing w:after="0" w:line="240" w:lineRule="auto"/>
        <w:ind w:left="426" w:hanging="426"/>
        <w:jc w:val="both"/>
        <w:rPr>
          <w:rFonts w:cs="Calibri"/>
          <w:sz w:val="20"/>
          <w:szCs w:val="20"/>
        </w:rPr>
      </w:pPr>
      <w:r w:rsidRPr="005E60BB">
        <w:rPr>
          <w:rFonts w:cs="Calibri"/>
          <w:sz w:val="20"/>
          <w:szCs w:val="20"/>
        </w:rPr>
        <w:t>Ewentualne spory wynikaj</w:t>
      </w:r>
      <w:r w:rsidRPr="005E60BB">
        <w:rPr>
          <w:rFonts w:eastAsia="TimesNewRoman" w:cs="Calibri"/>
          <w:sz w:val="20"/>
          <w:szCs w:val="20"/>
        </w:rPr>
        <w:t>ą</w:t>
      </w:r>
      <w:r w:rsidRPr="005E60BB">
        <w:rPr>
          <w:rFonts w:cs="Calibri"/>
          <w:sz w:val="20"/>
          <w:szCs w:val="20"/>
        </w:rPr>
        <w:t>ce z realizacji umowy lub z ni</w:t>
      </w:r>
      <w:r w:rsidRPr="005E60BB">
        <w:rPr>
          <w:rFonts w:eastAsia="TimesNewRoman" w:cs="Calibri"/>
          <w:sz w:val="20"/>
          <w:szCs w:val="20"/>
        </w:rPr>
        <w:t xml:space="preserve">ą </w:t>
      </w:r>
      <w:r w:rsidRPr="005E60BB">
        <w:rPr>
          <w:rFonts w:cs="Calibri"/>
          <w:sz w:val="20"/>
          <w:szCs w:val="20"/>
        </w:rPr>
        <w:t>zwi</w:t>
      </w:r>
      <w:r w:rsidRPr="005E60BB">
        <w:rPr>
          <w:rFonts w:eastAsia="TimesNewRoman" w:cs="Calibri"/>
          <w:sz w:val="20"/>
          <w:szCs w:val="20"/>
        </w:rPr>
        <w:t>ą</w:t>
      </w:r>
      <w:r w:rsidRPr="005E60BB">
        <w:rPr>
          <w:rFonts w:cs="Calibri"/>
          <w:sz w:val="20"/>
          <w:szCs w:val="20"/>
        </w:rPr>
        <w:t>zane, Strony b</w:t>
      </w:r>
      <w:r w:rsidRPr="005E60BB">
        <w:rPr>
          <w:rFonts w:eastAsia="TimesNewRoman" w:cs="Calibri"/>
          <w:sz w:val="20"/>
          <w:szCs w:val="20"/>
        </w:rPr>
        <w:t>ę</w:t>
      </w:r>
      <w:r w:rsidRPr="005E60BB">
        <w:rPr>
          <w:rFonts w:cs="Calibri"/>
          <w:sz w:val="20"/>
          <w:szCs w:val="20"/>
        </w:rPr>
        <w:t>d</w:t>
      </w:r>
      <w:r w:rsidRPr="005E60BB">
        <w:rPr>
          <w:rFonts w:eastAsia="TimesNewRoman" w:cs="Calibri"/>
          <w:sz w:val="20"/>
          <w:szCs w:val="20"/>
        </w:rPr>
        <w:t xml:space="preserve">ą </w:t>
      </w:r>
      <w:r w:rsidRPr="005E60BB">
        <w:rPr>
          <w:rFonts w:cs="Calibri"/>
          <w:sz w:val="20"/>
          <w:szCs w:val="20"/>
        </w:rPr>
        <w:t>rozstrzyga</w:t>
      </w:r>
      <w:r w:rsidRPr="005E60BB">
        <w:rPr>
          <w:rFonts w:eastAsia="TimesNewRoman" w:cs="Calibri"/>
          <w:sz w:val="20"/>
          <w:szCs w:val="20"/>
        </w:rPr>
        <w:t xml:space="preserve">ć </w:t>
      </w:r>
      <w:r w:rsidRPr="005E60BB">
        <w:rPr>
          <w:rFonts w:cs="Calibri"/>
          <w:sz w:val="20"/>
          <w:szCs w:val="20"/>
        </w:rPr>
        <w:t>w drodze polubownej, a w przypadku nie osi</w:t>
      </w:r>
      <w:r w:rsidRPr="005E60BB">
        <w:rPr>
          <w:rFonts w:eastAsia="TimesNewRoman" w:cs="Calibri"/>
          <w:sz w:val="20"/>
          <w:szCs w:val="20"/>
        </w:rPr>
        <w:t>ą</w:t>
      </w:r>
      <w:r w:rsidRPr="005E60BB">
        <w:rPr>
          <w:rFonts w:cs="Calibri"/>
          <w:sz w:val="20"/>
          <w:szCs w:val="20"/>
        </w:rPr>
        <w:t>gni</w:t>
      </w:r>
      <w:r w:rsidRPr="005E60BB">
        <w:rPr>
          <w:rFonts w:eastAsia="TimesNewRoman" w:cs="Calibri"/>
          <w:sz w:val="20"/>
          <w:szCs w:val="20"/>
        </w:rPr>
        <w:t>ę</w:t>
      </w:r>
      <w:r w:rsidRPr="005E60BB">
        <w:rPr>
          <w:rFonts w:cs="Calibri"/>
          <w:sz w:val="20"/>
          <w:szCs w:val="20"/>
        </w:rPr>
        <w:t>cia porozumienia, sprawy sporne b</w:t>
      </w:r>
      <w:r w:rsidRPr="005E60BB">
        <w:rPr>
          <w:rFonts w:eastAsia="TimesNewRoman" w:cs="Calibri"/>
          <w:sz w:val="20"/>
          <w:szCs w:val="20"/>
        </w:rPr>
        <w:t>ę</w:t>
      </w:r>
      <w:r w:rsidRPr="005E60BB">
        <w:rPr>
          <w:rFonts w:cs="Calibri"/>
          <w:sz w:val="20"/>
          <w:szCs w:val="20"/>
        </w:rPr>
        <w:t>d</w:t>
      </w:r>
      <w:r w:rsidRPr="005E60BB">
        <w:rPr>
          <w:rFonts w:eastAsia="TimesNewRoman" w:cs="Calibri"/>
          <w:sz w:val="20"/>
          <w:szCs w:val="20"/>
        </w:rPr>
        <w:t xml:space="preserve">ą </w:t>
      </w:r>
      <w:r w:rsidRPr="005E60BB">
        <w:rPr>
          <w:rFonts w:cs="Calibri"/>
          <w:sz w:val="20"/>
          <w:szCs w:val="20"/>
        </w:rPr>
        <w:t>rozstrzygane na drodze s</w:t>
      </w:r>
      <w:r w:rsidRPr="005E60BB">
        <w:rPr>
          <w:rFonts w:eastAsia="TimesNewRoman" w:cs="Calibri"/>
          <w:sz w:val="20"/>
          <w:szCs w:val="20"/>
        </w:rPr>
        <w:t>ą</w:t>
      </w:r>
      <w:r w:rsidRPr="005E60BB">
        <w:rPr>
          <w:rFonts w:cs="Calibri"/>
          <w:sz w:val="20"/>
          <w:szCs w:val="20"/>
        </w:rPr>
        <w:t>dowej przez wła</w:t>
      </w:r>
      <w:r w:rsidRPr="005E60BB">
        <w:rPr>
          <w:rFonts w:eastAsia="TimesNewRoman" w:cs="Calibri"/>
          <w:sz w:val="20"/>
          <w:szCs w:val="20"/>
        </w:rPr>
        <w:t>ś</w:t>
      </w:r>
      <w:r w:rsidRPr="005E60BB">
        <w:rPr>
          <w:rFonts w:cs="Calibri"/>
          <w:sz w:val="20"/>
          <w:szCs w:val="20"/>
        </w:rPr>
        <w:t>ciwy rzeczowo S</w:t>
      </w:r>
      <w:r w:rsidRPr="005E60BB">
        <w:rPr>
          <w:rFonts w:eastAsia="TimesNewRoman" w:cs="Calibri"/>
          <w:sz w:val="20"/>
          <w:szCs w:val="20"/>
        </w:rPr>
        <w:t>ą</w:t>
      </w:r>
      <w:r w:rsidRPr="005E60BB">
        <w:rPr>
          <w:rFonts w:cs="Calibri"/>
          <w:sz w:val="20"/>
          <w:szCs w:val="20"/>
        </w:rPr>
        <w:t>d Powszechny wła</w:t>
      </w:r>
      <w:r w:rsidRPr="005E60BB">
        <w:rPr>
          <w:rFonts w:eastAsia="TimesNewRoman" w:cs="Calibri"/>
          <w:sz w:val="20"/>
          <w:szCs w:val="20"/>
        </w:rPr>
        <w:t>ś</w:t>
      </w:r>
      <w:r w:rsidRPr="005E60BB">
        <w:rPr>
          <w:rFonts w:cs="Calibri"/>
          <w:sz w:val="20"/>
          <w:szCs w:val="20"/>
        </w:rPr>
        <w:t>ciwy dla siedziby Zamawiaj</w:t>
      </w:r>
      <w:r w:rsidRPr="005E60BB">
        <w:rPr>
          <w:rFonts w:eastAsia="TimesNewRoman" w:cs="Calibri"/>
          <w:sz w:val="20"/>
          <w:szCs w:val="20"/>
        </w:rPr>
        <w:t>ą</w:t>
      </w:r>
      <w:r w:rsidRPr="005E60BB">
        <w:rPr>
          <w:rFonts w:cs="Calibri"/>
          <w:sz w:val="20"/>
          <w:szCs w:val="20"/>
        </w:rPr>
        <w:t>cego.</w:t>
      </w:r>
    </w:p>
    <w:p w14:paraId="125DBD4A" w14:textId="77777777" w:rsidR="00B57F30" w:rsidRPr="005E60BB" w:rsidRDefault="00B41328" w:rsidP="006B1F12">
      <w:pPr>
        <w:numPr>
          <w:ilvl w:val="0"/>
          <w:numId w:val="308"/>
        </w:numPr>
        <w:tabs>
          <w:tab w:val="left" w:pos="426"/>
        </w:tabs>
        <w:spacing w:after="0" w:line="240" w:lineRule="auto"/>
        <w:ind w:left="426" w:hanging="426"/>
        <w:jc w:val="both"/>
        <w:rPr>
          <w:rFonts w:cs="Calibri"/>
          <w:sz w:val="20"/>
          <w:szCs w:val="20"/>
        </w:rPr>
      </w:pPr>
      <w:r w:rsidRPr="005E60BB">
        <w:rPr>
          <w:rFonts w:cs="Calibri"/>
          <w:sz w:val="20"/>
          <w:szCs w:val="20"/>
        </w:rPr>
        <w:t>Umowa podlega prawu polskiemu i zgodnie z nim będzie interpretowana.</w:t>
      </w:r>
    </w:p>
    <w:p w14:paraId="313383FE" w14:textId="77777777" w:rsidR="00B57F30" w:rsidRPr="005E60BB" w:rsidRDefault="00B41328" w:rsidP="006B1F12">
      <w:pPr>
        <w:numPr>
          <w:ilvl w:val="0"/>
          <w:numId w:val="309"/>
        </w:numPr>
        <w:tabs>
          <w:tab w:val="left" w:pos="426"/>
        </w:tabs>
        <w:spacing w:after="0" w:line="240" w:lineRule="auto"/>
        <w:ind w:left="426" w:hanging="426"/>
        <w:jc w:val="both"/>
        <w:rPr>
          <w:rFonts w:cs="Calibri"/>
          <w:sz w:val="20"/>
          <w:szCs w:val="20"/>
        </w:rPr>
      </w:pPr>
      <w:r w:rsidRPr="005E60BB">
        <w:rPr>
          <w:rFonts w:cs="Calibri"/>
          <w:sz w:val="20"/>
          <w:szCs w:val="20"/>
        </w:rPr>
        <w:t>Załączniki do umowy stanowią jej integralną część.</w:t>
      </w:r>
    </w:p>
    <w:p w14:paraId="205B8563" w14:textId="77777777" w:rsidR="00B57F30" w:rsidRPr="005E60BB" w:rsidRDefault="00B41328" w:rsidP="006B1F12">
      <w:pPr>
        <w:numPr>
          <w:ilvl w:val="0"/>
          <w:numId w:val="310"/>
        </w:numPr>
        <w:tabs>
          <w:tab w:val="left" w:pos="426"/>
        </w:tabs>
        <w:spacing w:after="0" w:line="240" w:lineRule="auto"/>
        <w:ind w:left="425" w:hanging="425"/>
        <w:jc w:val="both"/>
        <w:rPr>
          <w:rFonts w:cs="Calibri"/>
          <w:sz w:val="20"/>
          <w:szCs w:val="20"/>
        </w:rPr>
      </w:pPr>
      <w:r w:rsidRPr="005E60BB">
        <w:rPr>
          <w:rFonts w:cs="Calibri"/>
          <w:sz w:val="20"/>
          <w:szCs w:val="20"/>
        </w:rPr>
        <w:t>W sprawach nie uregulowanych w umowie b</w:t>
      </w:r>
      <w:r w:rsidRPr="005E60BB">
        <w:rPr>
          <w:rFonts w:eastAsia="TimesNewRoman" w:cs="Calibri"/>
          <w:sz w:val="20"/>
          <w:szCs w:val="20"/>
        </w:rPr>
        <w:t>ę</w:t>
      </w:r>
      <w:r w:rsidRPr="005E60BB">
        <w:rPr>
          <w:rFonts w:cs="Calibri"/>
          <w:sz w:val="20"/>
          <w:szCs w:val="20"/>
        </w:rPr>
        <w:t>d</w:t>
      </w:r>
      <w:r w:rsidRPr="005E60BB">
        <w:rPr>
          <w:rFonts w:eastAsia="TimesNewRoman" w:cs="Calibri"/>
          <w:sz w:val="20"/>
          <w:szCs w:val="20"/>
        </w:rPr>
        <w:t xml:space="preserve">ą </w:t>
      </w:r>
      <w:r w:rsidRPr="005E60BB">
        <w:rPr>
          <w:rFonts w:cs="Calibri"/>
          <w:sz w:val="20"/>
          <w:szCs w:val="20"/>
        </w:rPr>
        <w:t>miały zastosowanie przepisy:</w:t>
      </w:r>
    </w:p>
    <w:p w14:paraId="7218DFD5" w14:textId="47A56FA7" w:rsidR="00B57F30" w:rsidRPr="005E60BB" w:rsidRDefault="00B41328" w:rsidP="006B1F12">
      <w:pPr>
        <w:numPr>
          <w:ilvl w:val="0"/>
          <w:numId w:val="311"/>
        </w:numPr>
        <w:tabs>
          <w:tab w:val="left" w:pos="851"/>
        </w:tabs>
        <w:spacing w:after="0" w:line="240" w:lineRule="auto"/>
        <w:ind w:left="851" w:hanging="284"/>
        <w:jc w:val="both"/>
        <w:rPr>
          <w:rFonts w:cs="Calibri"/>
          <w:sz w:val="20"/>
          <w:szCs w:val="20"/>
        </w:rPr>
      </w:pPr>
      <w:r w:rsidRPr="005E60BB">
        <w:rPr>
          <w:rFonts w:cs="Calibri"/>
          <w:sz w:val="20"/>
          <w:szCs w:val="20"/>
        </w:rPr>
        <w:t xml:space="preserve">ustawy z dnia 23 kwietnia 1964 r. Kodeks cywilny </w:t>
      </w:r>
      <w:r w:rsidR="00056AC5" w:rsidRPr="005E60BB">
        <w:rPr>
          <w:rFonts w:cs="Calibri"/>
          <w:sz w:val="20"/>
          <w:szCs w:val="20"/>
        </w:rPr>
        <w:t xml:space="preserve">(j.t. Dz. U. z 2023 r. poz. 1610 z </w:t>
      </w:r>
      <w:proofErr w:type="spellStart"/>
      <w:r w:rsidR="00056AC5" w:rsidRPr="005E60BB">
        <w:rPr>
          <w:rFonts w:cs="Calibri"/>
          <w:sz w:val="20"/>
          <w:szCs w:val="20"/>
        </w:rPr>
        <w:t>późn</w:t>
      </w:r>
      <w:proofErr w:type="spellEnd"/>
      <w:r w:rsidR="00056AC5" w:rsidRPr="005E60BB">
        <w:rPr>
          <w:rFonts w:cs="Calibri"/>
          <w:sz w:val="20"/>
          <w:szCs w:val="20"/>
        </w:rPr>
        <w:t>. zm.),</w:t>
      </w:r>
    </w:p>
    <w:p w14:paraId="3F4FE969" w14:textId="11A75AF7" w:rsidR="00B57F30" w:rsidRPr="005E60BB" w:rsidRDefault="00B41328" w:rsidP="006B1F12">
      <w:pPr>
        <w:numPr>
          <w:ilvl w:val="0"/>
          <w:numId w:val="312"/>
        </w:numPr>
        <w:tabs>
          <w:tab w:val="left" w:pos="851"/>
        </w:tabs>
        <w:spacing w:after="0" w:line="240" w:lineRule="auto"/>
        <w:ind w:left="851" w:hanging="284"/>
        <w:jc w:val="both"/>
        <w:rPr>
          <w:rFonts w:cs="Calibri"/>
          <w:sz w:val="20"/>
          <w:szCs w:val="20"/>
        </w:rPr>
      </w:pPr>
      <w:r w:rsidRPr="005E60BB">
        <w:rPr>
          <w:rFonts w:cs="Calibri"/>
          <w:sz w:val="20"/>
          <w:szCs w:val="20"/>
        </w:rPr>
        <w:t>ustawy z dnia 11 września 2019 r. Prawo zamówie</w:t>
      </w:r>
      <w:r w:rsidRPr="005E60BB">
        <w:rPr>
          <w:rFonts w:eastAsia="TimesNewRoman" w:cs="Calibri"/>
          <w:sz w:val="20"/>
          <w:szCs w:val="20"/>
        </w:rPr>
        <w:t xml:space="preserve">ń </w:t>
      </w:r>
      <w:r w:rsidRPr="005E60BB">
        <w:rPr>
          <w:rFonts w:cs="Calibri"/>
          <w:sz w:val="20"/>
          <w:szCs w:val="20"/>
        </w:rPr>
        <w:t>publicznych (j.t Dz. U. z</w:t>
      </w:r>
      <w:r w:rsidR="00056AC5" w:rsidRPr="005E60BB">
        <w:rPr>
          <w:rFonts w:cs="Calibri"/>
          <w:sz w:val="20"/>
          <w:szCs w:val="20"/>
        </w:rPr>
        <w:t xml:space="preserve"> 202</w:t>
      </w:r>
      <w:r w:rsidR="008141C6" w:rsidRPr="005E60BB">
        <w:rPr>
          <w:rFonts w:cs="Calibri"/>
          <w:sz w:val="20"/>
          <w:szCs w:val="20"/>
        </w:rPr>
        <w:t>4</w:t>
      </w:r>
      <w:r w:rsidR="00056AC5" w:rsidRPr="005E60BB">
        <w:rPr>
          <w:rFonts w:cs="Calibri"/>
          <w:sz w:val="20"/>
          <w:szCs w:val="20"/>
        </w:rPr>
        <w:t xml:space="preserve"> r. poz. 1</w:t>
      </w:r>
      <w:r w:rsidR="008141C6" w:rsidRPr="005E60BB">
        <w:rPr>
          <w:rFonts w:cs="Calibri"/>
          <w:sz w:val="20"/>
          <w:szCs w:val="20"/>
        </w:rPr>
        <w:t>320</w:t>
      </w:r>
      <w:r w:rsidR="00056AC5" w:rsidRPr="005E60BB">
        <w:rPr>
          <w:rFonts w:cs="Calibri"/>
          <w:sz w:val="20"/>
          <w:szCs w:val="20"/>
        </w:rPr>
        <w:t xml:space="preserve">  z </w:t>
      </w:r>
      <w:proofErr w:type="spellStart"/>
      <w:r w:rsidR="00056AC5" w:rsidRPr="005E60BB">
        <w:rPr>
          <w:rFonts w:cs="Calibri"/>
          <w:sz w:val="20"/>
          <w:szCs w:val="20"/>
        </w:rPr>
        <w:t>późn</w:t>
      </w:r>
      <w:proofErr w:type="spellEnd"/>
      <w:r w:rsidR="00056AC5" w:rsidRPr="005E60BB">
        <w:rPr>
          <w:rFonts w:cs="Calibri"/>
          <w:sz w:val="20"/>
          <w:szCs w:val="20"/>
        </w:rPr>
        <w:t>. zm.</w:t>
      </w:r>
      <w:r w:rsidRPr="005E60BB">
        <w:rPr>
          <w:rFonts w:cs="Calibri"/>
          <w:sz w:val="20"/>
          <w:szCs w:val="20"/>
        </w:rPr>
        <w:t>) oraz aktów prawnych wydanych na jej podstawie,</w:t>
      </w:r>
    </w:p>
    <w:p w14:paraId="16D902C0" w14:textId="77777777" w:rsidR="00A34ACB" w:rsidRPr="005E60BB" w:rsidRDefault="00A34ACB" w:rsidP="00A34ACB">
      <w:pPr>
        <w:numPr>
          <w:ilvl w:val="0"/>
          <w:numId w:val="312"/>
        </w:numPr>
        <w:tabs>
          <w:tab w:val="left" w:pos="851"/>
        </w:tabs>
        <w:spacing w:after="0" w:line="240" w:lineRule="auto"/>
        <w:ind w:left="851" w:hanging="284"/>
        <w:jc w:val="both"/>
        <w:rPr>
          <w:rFonts w:cs="Calibri"/>
          <w:sz w:val="20"/>
          <w:szCs w:val="20"/>
        </w:rPr>
      </w:pPr>
      <w:r w:rsidRPr="005E60BB">
        <w:rPr>
          <w:rFonts w:cs="Calibri"/>
          <w:sz w:val="20"/>
          <w:szCs w:val="20"/>
        </w:rPr>
        <w:t>obowi</w:t>
      </w:r>
      <w:r w:rsidRPr="005E60BB">
        <w:rPr>
          <w:rFonts w:eastAsia="TimesNewRoman" w:cs="Calibri"/>
          <w:sz w:val="20"/>
          <w:szCs w:val="20"/>
        </w:rPr>
        <w:t>ą</w:t>
      </w:r>
      <w:r w:rsidRPr="005E60BB">
        <w:rPr>
          <w:rFonts w:cs="Calibri"/>
          <w:sz w:val="20"/>
          <w:szCs w:val="20"/>
        </w:rPr>
        <w:t>zuj</w:t>
      </w:r>
      <w:r w:rsidRPr="005E60BB">
        <w:rPr>
          <w:rFonts w:eastAsia="TimesNewRoman" w:cs="Calibri"/>
          <w:sz w:val="20"/>
          <w:szCs w:val="20"/>
        </w:rPr>
        <w:t>ą</w:t>
      </w:r>
      <w:r w:rsidRPr="005E60BB">
        <w:rPr>
          <w:rFonts w:cs="Calibri"/>
          <w:sz w:val="20"/>
          <w:szCs w:val="20"/>
        </w:rPr>
        <w:t>ce w zakresie przedmiotowym, w szczególno</w:t>
      </w:r>
      <w:r w:rsidRPr="005E60BB">
        <w:rPr>
          <w:rFonts w:eastAsia="TimesNewRoman" w:cs="Calibri"/>
          <w:sz w:val="20"/>
          <w:szCs w:val="20"/>
        </w:rPr>
        <w:t>ś</w:t>
      </w:r>
      <w:r w:rsidRPr="005E60BB">
        <w:rPr>
          <w:rFonts w:cs="Calibri"/>
          <w:sz w:val="20"/>
          <w:szCs w:val="20"/>
        </w:rPr>
        <w:t xml:space="preserve">ci: </w:t>
      </w:r>
    </w:p>
    <w:p w14:paraId="1E4B4D01" w14:textId="77777777" w:rsidR="00A34ACB" w:rsidRPr="005E60BB" w:rsidRDefault="00A34ACB" w:rsidP="00A34ACB">
      <w:pPr>
        <w:numPr>
          <w:ilvl w:val="1"/>
          <w:numId w:val="312"/>
        </w:numPr>
        <w:tabs>
          <w:tab w:val="left" w:pos="851"/>
        </w:tabs>
        <w:spacing w:after="0" w:line="240" w:lineRule="auto"/>
        <w:jc w:val="both"/>
        <w:rPr>
          <w:rFonts w:cs="Calibri"/>
          <w:sz w:val="20"/>
          <w:szCs w:val="20"/>
        </w:rPr>
      </w:pPr>
      <w:r w:rsidRPr="005E60BB">
        <w:rPr>
          <w:rFonts w:cs="Calibri"/>
          <w:sz w:val="20"/>
          <w:szCs w:val="20"/>
        </w:rPr>
        <w:t xml:space="preserve">ustawa z dnia 7 lipca 1994 r. Prawo budowlane (j.t. Dz. U. z 2023 r. poz. 682 z </w:t>
      </w:r>
      <w:proofErr w:type="spellStart"/>
      <w:r w:rsidRPr="005E60BB">
        <w:rPr>
          <w:rFonts w:cs="Calibri"/>
          <w:sz w:val="20"/>
          <w:szCs w:val="20"/>
        </w:rPr>
        <w:t>pó</w:t>
      </w:r>
      <w:r w:rsidRPr="005E60BB">
        <w:rPr>
          <w:rFonts w:eastAsia="TimesNewRoman" w:cs="Calibri"/>
          <w:sz w:val="20"/>
          <w:szCs w:val="20"/>
        </w:rPr>
        <w:t>ź</w:t>
      </w:r>
      <w:r w:rsidRPr="005E60BB">
        <w:rPr>
          <w:rFonts w:cs="Calibri"/>
          <w:sz w:val="20"/>
          <w:szCs w:val="20"/>
        </w:rPr>
        <w:t>n</w:t>
      </w:r>
      <w:proofErr w:type="spellEnd"/>
      <w:r w:rsidRPr="005E60BB">
        <w:rPr>
          <w:rFonts w:cs="Calibri"/>
          <w:sz w:val="20"/>
          <w:szCs w:val="20"/>
        </w:rPr>
        <w:t>. zm.) oraz akty wykonawcze wydane na jej podstawie,</w:t>
      </w:r>
    </w:p>
    <w:p w14:paraId="2E1C02D9" w14:textId="4F006487" w:rsidR="0080752A" w:rsidRPr="005E60BB" w:rsidRDefault="00A34ACB" w:rsidP="00A34ACB">
      <w:pPr>
        <w:pStyle w:val="Akapitzlist"/>
        <w:numPr>
          <w:ilvl w:val="1"/>
          <w:numId w:val="312"/>
        </w:numPr>
        <w:rPr>
          <w:rFonts w:cs="Calibri"/>
          <w:sz w:val="20"/>
          <w:szCs w:val="20"/>
        </w:rPr>
      </w:pPr>
      <w:r w:rsidRPr="005E60BB">
        <w:t xml:space="preserve"> </w:t>
      </w:r>
      <w:r w:rsidRPr="005E60BB">
        <w:rPr>
          <w:rFonts w:eastAsia="Calibri" w:cs="Calibri"/>
          <w:sz w:val="20"/>
          <w:szCs w:val="20"/>
          <w:lang w:eastAsia="en-US"/>
        </w:rPr>
        <w:t>Ustawa z dnia 29 listopada 2000 r. – Prawo atomowe.</w:t>
      </w:r>
    </w:p>
    <w:p w14:paraId="1215BAED" w14:textId="391A2DB6" w:rsidR="00B57F30" w:rsidRPr="005E60BB" w:rsidRDefault="00B41328">
      <w:pPr>
        <w:spacing w:after="0"/>
        <w:jc w:val="center"/>
        <w:rPr>
          <w:rFonts w:cs="Calibri"/>
          <w:b/>
          <w:sz w:val="20"/>
          <w:szCs w:val="20"/>
        </w:rPr>
      </w:pPr>
      <w:r w:rsidRPr="005E60BB">
        <w:rPr>
          <w:rFonts w:cs="Calibri"/>
          <w:b/>
          <w:sz w:val="20"/>
          <w:szCs w:val="20"/>
        </w:rPr>
        <w:t>§</w:t>
      </w:r>
      <w:r w:rsidR="00F82B4B" w:rsidRPr="005E60BB">
        <w:rPr>
          <w:rFonts w:cs="Calibri"/>
          <w:b/>
          <w:sz w:val="20"/>
          <w:szCs w:val="20"/>
        </w:rPr>
        <w:t xml:space="preserve"> 29</w:t>
      </w:r>
    </w:p>
    <w:p w14:paraId="66B0C05B" w14:textId="77777777" w:rsidR="00B57F30" w:rsidRPr="005E60BB" w:rsidRDefault="00B41328">
      <w:pPr>
        <w:spacing w:after="0"/>
        <w:jc w:val="center"/>
        <w:rPr>
          <w:rFonts w:cs="Calibri"/>
          <w:b/>
          <w:sz w:val="20"/>
          <w:szCs w:val="20"/>
        </w:rPr>
      </w:pPr>
      <w:r w:rsidRPr="005E60BB">
        <w:rPr>
          <w:rFonts w:cs="Calibri"/>
          <w:b/>
          <w:sz w:val="20"/>
          <w:szCs w:val="20"/>
        </w:rPr>
        <w:t>ILO</w:t>
      </w:r>
      <w:r w:rsidRPr="005E60BB">
        <w:rPr>
          <w:rFonts w:eastAsia="TimesNewRoman" w:cs="Calibri"/>
          <w:b/>
          <w:sz w:val="20"/>
          <w:szCs w:val="20"/>
        </w:rPr>
        <w:t xml:space="preserve">ŚĆ </w:t>
      </w:r>
      <w:r w:rsidRPr="005E60BB">
        <w:rPr>
          <w:rFonts w:cs="Calibri"/>
          <w:b/>
          <w:sz w:val="20"/>
          <w:szCs w:val="20"/>
        </w:rPr>
        <w:t>EGZEMPLARZY UMOWY</w:t>
      </w:r>
    </w:p>
    <w:p w14:paraId="25D04DFC" w14:textId="77777777" w:rsidR="00B57F30" w:rsidRPr="005E60BB" w:rsidRDefault="00B41328">
      <w:pPr>
        <w:jc w:val="both"/>
        <w:rPr>
          <w:rFonts w:cs="Calibri"/>
          <w:sz w:val="20"/>
          <w:szCs w:val="20"/>
        </w:rPr>
      </w:pPr>
      <w:r w:rsidRPr="005E60BB">
        <w:rPr>
          <w:rFonts w:cs="Calibri"/>
          <w:sz w:val="20"/>
          <w:szCs w:val="20"/>
        </w:rPr>
        <w:t>Umow</w:t>
      </w:r>
      <w:r w:rsidRPr="005E60BB">
        <w:rPr>
          <w:rFonts w:eastAsia="TimesNewRoman" w:cs="Calibri"/>
          <w:sz w:val="20"/>
          <w:szCs w:val="20"/>
        </w:rPr>
        <w:t xml:space="preserve">ę </w:t>
      </w:r>
      <w:r w:rsidRPr="005E60BB">
        <w:rPr>
          <w:rFonts w:cs="Calibri"/>
          <w:sz w:val="20"/>
          <w:szCs w:val="20"/>
        </w:rPr>
        <w:t>sporz</w:t>
      </w:r>
      <w:r w:rsidRPr="005E60BB">
        <w:rPr>
          <w:rFonts w:eastAsia="TimesNewRoman" w:cs="Calibri"/>
          <w:sz w:val="20"/>
          <w:szCs w:val="20"/>
        </w:rPr>
        <w:t>ą</w:t>
      </w:r>
      <w:r w:rsidRPr="005E60BB">
        <w:rPr>
          <w:rFonts w:cs="Calibri"/>
          <w:sz w:val="20"/>
          <w:szCs w:val="20"/>
        </w:rPr>
        <w:t>dzono w trzech jednobrzmi</w:t>
      </w:r>
      <w:r w:rsidRPr="005E60BB">
        <w:rPr>
          <w:rFonts w:eastAsia="TimesNewRoman" w:cs="Calibri"/>
          <w:sz w:val="20"/>
          <w:szCs w:val="20"/>
        </w:rPr>
        <w:t>ą</w:t>
      </w:r>
      <w:r w:rsidRPr="005E60BB">
        <w:rPr>
          <w:rFonts w:cs="Calibri"/>
          <w:sz w:val="20"/>
          <w:szCs w:val="20"/>
        </w:rPr>
        <w:t>cych egzemplarzach, dwa dla Zamawiaj</w:t>
      </w:r>
      <w:r w:rsidRPr="005E60BB">
        <w:rPr>
          <w:rFonts w:eastAsia="TimesNewRoman" w:cs="Calibri"/>
          <w:sz w:val="20"/>
          <w:szCs w:val="20"/>
        </w:rPr>
        <w:t>ą</w:t>
      </w:r>
      <w:r w:rsidRPr="005E60BB">
        <w:rPr>
          <w:rFonts w:cs="Calibri"/>
          <w:sz w:val="20"/>
          <w:szCs w:val="20"/>
        </w:rPr>
        <w:t>cego i jeden dla Wykonawcy.</w:t>
      </w:r>
    </w:p>
    <w:p w14:paraId="517C6938" w14:textId="17C2A026" w:rsidR="008509D8" w:rsidRPr="005E60BB" w:rsidRDefault="00B41328" w:rsidP="008036E6">
      <w:pPr>
        <w:jc w:val="center"/>
        <w:textAlignment w:val="baseline"/>
        <w:rPr>
          <w:rFonts w:cs="Calibri"/>
          <w:b/>
          <w:sz w:val="20"/>
          <w:szCs w:val="20"/>
        </w:rPr>
      </w:pPr>
      <w:r w:rsidRPr="005E60BB">
        <w:rPr>
          <w:rFonts w:cs="Calibri"/>
          <w:b/>
          <w:sz w:val="20"/>
          <w:szCs w:val="20"/>
        </w:rPr>
        <w:t>ZAMAWIAJĄCY</w:t>
      </w:r>
      <w:r w:rsidRPr="005E60BB">
        <w:rPr>
          <w:rFonts w:cs="Calibri"/>
          <w:b/>
          <w:sz w:val="20"/>
          <w:szCs w:val="20"/>
        </w:rPr>
        <w:tab/>
      </w:r>
      <w:r w:rsidRPr="005E60BB">
        <w:rPr>
          <w:rFonts w:cs="Calibri"/>
          <w:b/>
          <w:sz w:val="20"/>
          <w:szCs w:val="20"/>
        </w:rPr>
        <w:tab/>
      </w:r>
      <w:r w:rsidRPr="005E60BB">
        <w:rPr>
          <w:rFonts w:cs="Calibri"/>
          <w:b/>
          <w:sz w:val="20"/>
          <w:szCs w:val="20"/>
        </w:rPr>
        <w:tab/>
      </w:r>
      <w:r w:rsidRPr="005E60BB">
        <w:rPr>
          <w:rFonts w:cs="Calibri"/>
          <w:b/>
          <w:sz w:val="20"/>
          <w:szCs w:val="20"/>
        </w:rPr>
        <w:tab/>
      </w:r>
      <w:r w:rsidRPr="005E60BB">
        <w:rPr>
          <w:rFonts w:cs="Calibri"/>
          <w:b/>
          <w:sz w:val="20"/>
          <w:szCs w:val="20"/>
        </w:rPr>
        <w:tab/>
      </w:r>
      <w:r w:rsidRPr="005E60BB">
        <w:rPr>
          <w:rFonts w:cs="Calibri"/>
          <w:b/>
          <w:sz w:val="20"/>
          <w:szCs w:val="20"/>
        </w:rPr>
        <w:tab/>
      </w:r>
      <w:r w:rsidRPr="005E60BB">
        <w:rPr>
          <w:rFonts w:cs="Calibri"/>
          <w:b/>
          <w:sz w:val="20"/>
          <w:szCs w:val="20"/>
        </w:rPr>
        <w:tab/>
        <w:t>WYKONAWCA</w:t>
      </w:r>
    </w:p>
    <w:p w14:paraId="11E3A3DF" w14:textId="77777777" w:rsidR="008036E6" w:rsidRPr="005E60BB" w:rsidRDefault="008036E6">
      <w:pPr>
        <w:spacing w:after="0" w:line="240" w:lineRule="auto"/>
        <w:rPr>
          <w:rFonts w:cs="Calibri"/>
          <w:sz w:val="16"/>
          <w:szCs w:val="16"/>
          <w:u w:val="single"/>
        </w:rPr>
      </w:pPr>
    </w:p>
    <w:p w14:paraId="59C628BD" w14:textId="381CF4F7" w:rsidR="00B57F30" w:rsidRPr="005E60BB" w:rsidRDefault="008509D8">
      <w:pPr>
        <w:spacing w:after="0" w:line="240" w:lineRule="auto"/>
        <w:rPr>
          <w:rFonts w:cs="Calibri"/>
          <w:sz w:val="16"/>
          <w:szCs w:val="16"/>
          <w:u w:val="single"/>
        </w:rPr>
      </w:pPr>
      <w:r w:rsidRPr="005E60BB">
        <w:rPr>
          <w:rFonts w:cs="Calibri"/>
          <w:sz w:val="16"/>
          <w:szCs w:val="16"/>
          <w:u w:val="single"/>
        </w:rPr>
        <w:br/>
      </w:r>
      <w:r w:rsidR="00B41328" w:rsidRPr="005E60BB">
        <w:rPr>
          <w:rFonts w:cs="Calibri"/>
          <w:sz w:val="16"/>
          <w:szCs w:val="16"/>
          <w:u w:val="single"/>
        </w:rPr>
        <w:t>Załączniki do umowy:</w:t>
      </w:r>
    </w:p>
    <w:p w14:paraId="2215CAFB" w14:textId="657546E0" w:rsidR="00B57F30" w:rsidRPr="005E60BB" w:rsidRDefault="00B41328" w:rsidP="00696946">
      <w:pPr>
        <w:numPr>
          <w:ilvl w:val="1"/>
          <w:numId w:val="40"/>
        </w:numPr>
        <w:shd w:val="clear" w:color="auto" w:fill="FFFFFF"/>
        <w:tabs>
          <w:tab w:val="left" w:pos="567"/>
        </w:tabs>
        <w:spacing w:after="0" w:line="240" w:lineRule="auto"/>
        <w:ind w:left="567" w:right="-2" w:hanging="283"/>
        <w:rPr>
          <w:rFonts w:cs="Calibri"/>
          <w:i/>
          <w:iCs/>
          <w:sz w:val="16"/>
          <w:szCs w:val="16"/>
          <w:lang w:eastAsia="zh-CN"/>
        </w:rPr>
      </w:pPr>
      <w:r w:rsidRPr="005E60BB">
        <w:rPr>
          <w:rFonts w:cs="Calibri"/>
          <w:i/>
          <w:iCs/>
          <w:sz w:val="16"/>
          <w:szCs w:val="16"/>
          <w:lang w:eastAsia="zh-CN"/>
        </w:rPr>
        <w:t>Formularz oferty</w:t>
      </w:r>
    </w:p>
    <w:p w14:paraId="633FD399" w14:textId="7ED4E015" w:rsidR="00301E0B" w:rsidRPr="005E60BB" w:rsidRDefault="00301E0B" w:rsidP="006B1F12">
      <w:pPr>
        <w:numPr>
          <w:ilvl w:val="1"/>
          <w:numId w:val="314"/>
        </w:numPr>
        <w:shd w:val="clear" w:color="auto" w:fill="FFFFFF"/>
        <w:tabs>
          <w:tab w:val="left" w:pos="567"/>
        </w:tabs>
        <w:spacing w:after="0" w:line="240" w:lineRule="auto"/>
        <w:ind w:left="567" w:right="-2" w:hanging="283"/>
        <w:rPr>
          <w:rFonts w:cs="Calibri"/>
          <w:i/>
          <w:iCs/>
          <w:sz w:val="16"/>
          <w:szCs w:val="16"/>
          <w:lang w:eastAsia="zh-CN"/>
        </w:rPr>
      </w:pPr>
      <w:r w:rsidRPr="005E60BB">
        <w:rPr>
          <w:rFonts w:cs="Calibri"/>
          <w:i/>
          <w:iCs/>
          <w:sz w:val="16"/>
          <w:szCs w:val="16"/>
          <w:lang w:eastAsia="zh-CN"/>
        </w:rPr>
        <w:t>Zestawienie parametrów wymaganych i ocenianych – załącznik nr 2 do SWZ</w:t>
      </w:r>
    </w:p>
    <w:p w14:paraId="3918BD60" w14:textId="678540DB" w:rsidR="00B57F30" w:rsidRPr="005E60BB" w:rsidRDefault="00B41328" w:rsidP="006B1F12">
      <w:pPr>
        <w:numPr>
          <w:ilvl w:val="1"/>
          <w:numId w:val="314"/>
        </w:numPr>
        <w:shd w:val="clear" w:color="auto" w:fill="FFFFFF"/>
        <w:tabs>
          <w:tab w:val="left" w:pos="567"/>
        </w:tabs>
        <w:spacing w:after="0" w:line="240" w:lineRule="auto"/>
        <w:ind w:left="567" w:right="-2" w:hanging="283"/>
        <w:rPr>
          <w:rFonts w:cs="Calibri"/>
          <w:i/>
          <w:iCs/>
          <w:sz w:val="16"/>
          <w:szCs w:val="16"/>
          <w:lang w:eastAsia="zh-CN"/>
        </w:rPr>
      </w:pPr>
      <w:r w:rsidRPr="005E60BB">
        <w:rPr>
          <w:rFonts w:cs="Calibri"/>
          <w:i/>
          <w:sz w:val="16"/>
          <w:szCs w:val="16"/>
        </w:rPr>
        <w:t>Opis przedmiotu zamówienia</w:t>
      </w:r>
      <w:r w:rsidR="00945DAB" w:rsidRPr="005E60BB">
        <w:rPr>
          <w:rFonts w:cs="Calibri"/>
          <w:i/>
          <w:sz w:val="16"/>
          <w:szCs w:val="16"/>
        </w:rPr>
        <w:t xml:space="preserve"> z załącznikami</w:t>
      </w:r>
      <w:r w:rsidR="003E7E4E" w:rsidRPr="005E60BB">
        <w:rPr>
          <w:rFonts w:cs="Calibri"/>
          <w:i/>
          <w:sz w:val="16"/>
          <w:szCs w:val="16"/>
        </w:rPr>
        <w:t xml:space="preserve"> (stanowiący załącznik nr </w:t>
      </w:r>
      <w:r w:rsidR="00301E0B" w:rsidRPr="005E60BB">
        <w:rPr>
          <w:rFonts w:cs="Calibri"/>
          <w:i/>
          <w:sz w:val="16"/>
          <w:szCs w:val="16"/>
        </w:rPr>
        <w:t>8</w:t>
      </w:r>
      <w:r w:rsidR="003E7E4E" w:rsidRPr="005E60BB">
        <w:rPr>
          <w:rFonts w:cs="Calibri"/>
          <w:i/>
          <w:sz w:val="16"/>
          <w:szCs w:val="16"/>
        </w:rPr>
        <w:t xml:space="preserve"> do SWZ)</w:t>
      </w:r>
      <w:r w:rsidRPr="005E60BB">
        <w:rPr>
          <w:rFonts w:cs="Calibri"/>
          <w:i/>
          <w:sz w:val="16"/>
          <w:szCs w:val="16"/>
        </w:rPr>
        <w:t xml:space="preserve"> </w:t>
      </w:r>
    </w:p>
    <w:p w14:paraId="0525DC94" w14:textId="77777777" w:rsidR="00E4624A" w:rsidRPr="005E60BB" w:rsidRDefault="00E4624A" w:rsidP="006B1F12">
      <w:pPr>
        <w:numPr>
          <w:ilvl w:val="1"/>
          <w:numId w:val="321"/>
        </w:numPr>
        <w:shd w:val="clear" w:color="auto" w:fill="FFFFFF"/>
        <w:tabs>
          <w:tab w:val="left" w:pos="-709"/>
          <w:tab w:val="left" w:pos="567"/>
        </w:tabs>
        <w:spacing w:after="0" w:line="240" w:lineRule="auto"/>
        <w:ind w:left="567" w:right="-2" w:hanging="283"/>
        <w:rPr>
          <w:rFonts w:cs="Calibri"/>
          <w:i/>
          <w:sz w:val="16"/>
          <w:szCs w:val="16"/>
          <w:lang w:eastAsia="zh-CN"/>
        </w:rPr>
      </w:pPr>
      <w:r w:rsidRPr="005E60BB">
        <w:rPr>
          <w:rFonts w:cs="Calibri"/>
          <w:i/>
          <w:sz w:val="16"/>
          <w:szCs w:val="16"/>
          <w:lang w:eastAsia="zh-CN"/>
        </w:rPr>
        <w:t>Wymagania techniczne budowy sieci LAN</w:t>
      </w:r>
    </w:p>
    <w:p w14:paraId="188BBEEF" w14:textId="1547248F" w:rsidR="00B57F30" w:rsidRPr="005E60BB" w:rsidRDefault="00B41328" w:rsidP="006B1F12">
      <w:pPr>
        <w:numPr>
          <w:ilvl w:val="1"/>
          <w:numId w:val="315"/>
        </w:numPr>
        <w:shd w:val="clear" w:color="auto" w:fill="FFFFFF"/>
        <w:tabs>
          <w:tab w:val="left" w:pos="567"/>
        </w:tabs>
        <w:spacing w:after="0" w:line="240" w:lineRule="auto"/>
        <w:ind w:left="567" w:right="-2" w:hanging="283"/>
        <w:rPr>
          <w:rFonts w:cs="Calibri"/>
          <w:i/>
          <w:sz w:val="16"/>
          <w:szCs w:val="16"/>
          <w:lang w:eastAsia="zh-CN"/>
        </w:rPr>
      </w:pPr>
      <w:r w:rsidRPr="005E60BB">
        <w:rPr>
          <w:rFonts w:cs="Calibri"/>
          <w:i/>
          <w:sz w:val="16"/>
          <w:szCs w:val="16"/>
          <w:lang w:eastAsia="zh-CN"/>
        </w:rPr>
        <w:t xml:space="preserve">Wykaz </w:t>
      </w:r>
      <w:r w:rsidR="00301E0B" w:rsidRPr="005E60BB">
        <w:rPr>
          <w:rFonts w:cs="Calibri"/>
          <w:i/>
          <w:sz w:val="16"/>
          <w:szCs w:val="16"/>
          <w:lang w:eastAsia="zh-CN"/>
        </w:rPr>
        <w:t>osób skierowanych do realizacji zamówienia</w:t>
      </w:r>
    </w:p>
    <w:p w14:paraId="29508B75" w14:textId="369901E2" w:rsidR="00F82B4B" w:rsidRPr="005E60BB" w:rsidRDefault="00F82B4B" w:rsidP="006B1F12">
      <w:pPr>
        <w:numPr>
          <w:ilvl w:val="1"/>
          <w:numId w:val="315"/>
        </w:numPr>
        <w:shd w:val="clear" w:color="auto" w:fill="FFFFFF"/>
        <w:tabs>
          <w:tab w:val="left" w:pos="567"/>
        </w:tabs>
        <w:spacing w:after="0" w:line="240" w:lineRule="auto"/>
        <w:ind w:left="567" w:right="-2" w:hanging="283"/>
        <w:rPr>
          <w:rFonts w:cs="Calibri"/>
          <w:i/>
          <w:sz w:val="16"/>
          <w:szCs w:val="16"/>
          <w:lang w:eastAsia="zh-CN"/>
        </w:rPr>
      </w:pPr>
      <w:r w:rsidRPr="005E60BB">
        <w:rPr>
          <w:rFonts w:cs="Calibri"/>
          <w:i/>
          <w:sz w:val="16"/>
          <w:szCs w:val="16"/>
          <w:lang w:eastAsia="zh-CN"/>
        </w:rPr>
        <w:t>Protokół zdawczo-odbiorczy</w:t>
      </w:r>
      <w:r w:rsidR="00301E0B" w:rsidRPr="005E60BB">
        <w:rPr>
          <w:rFonts w:cs="Calibri"/>
          <w:i/>
          <w:sz w:val="16"/>
          <w:szCs w:val="16"/>
          <w:lang w:eastAsia="zh-CN"/>
        </w:rPr>
        <w:t xml:space="preserve"> Etapu III</w:t>
      </w:r>
    </w:p>
    <w:p w14:paraId="03B58425" w14:textId="5D413C53" w:rsidR="00F82B4B" w:rsidRPr="005E60BB" w:rsidRDefault="00F82B4B" w:rsidP="006B1F12">
      <w:pPr>
        <w:numPr>
          <w:ilvl w:val="1"/>
          <w:numId w:val="315"/>
        </w:numPr>
        <w:shd w:val="clear" w:color="auto" w:fill="FFFFFF"/>
        <w:tabs>
          <w:tab w:val="left" w:pos="567"/>
        </w:tabs>
        <w:spacing w:after="0" w:line="240" w:lineRule="auto"/>
        <w:ind w:left="567" w:right="-2" w:hanging="283"/>
        <w:rPr>
          <w:rFonts w:cs="Calibri"/>
          <w:i/>
          <w:sz w:val="16"/>
          <w:szCs w:val="16"/>
          <w:lang w:eastAsia="zh-CN"/>
        </w:rPr>
      </w:pPr>
      <w:r w:rsidRPr="005E60BB">
        <w:rPr>
          <w:rFonts w:cs="Calibri"/>
          <w:i/>
          <w:sz w:val="16"/>
          <w:szCs w:val="16"/>
          <w:lang w:eastAsia="zh-CN"/>
        </w:rPr>
        <w:t>Protokół szkolenia</w:t>
      </w:r>
    </w:p>
    <w:p w14:paraId="44288DE6" w14:textId="77777777" w:rsidR="00B57F30" w:rsidRPr="005E60BB" w:rsidRDefault="00B41328" w:rsidP="006B1F12">
      <w:pPr>
        <w:numPr>
          <w:ilvl w:val="1"/>
          <w:numId w:val="316"/>
        </w:numPr>
        <w:shd w:val="clear" w:color="auto" w:fill="FFFFFF"/>
        <w:tabs>
          <w:tab w:val="left" w:pos="567"/>
        </w:tabs>
        <w:spacing w:after="0" w:line="240" w:lineRule="auto"/>
        <w:ind w:left="567" w:right="-2" w:hanging="283"/>
        <w:rPr>
          <w:rFonts w:cs="Calibri"/>
          <w:i/>
          <w:sz w:val="16"/>
          <w:szCs w:val="16"/>
          <w:lang w:eastAsia="zh-CN"/>
        </w:rPr>
      </w:pPr>
      <w:r w:rsidRPr="005E60BB">
        <w:rPr>
          <w:rFonts w:cs="Calibri"/>
          <w:i/>
          <w:iCs/>
          <w:sz w:val="16"/>
          <w:szCs w:val="16"/>
          <w:lang w:eastAsia="zh-CN"/>
        </w:rPr>
        <w:t>Zasady środowiskowe dla Wykonawców</w:t>
      </w:r>
    </w:p>
    <w:p w14:paraId="62D8776F" w14:textId="77777777" w:rsidR="00B57F30" w:rsidRPr="005E60BB" w:rsidRDefault="00B41328" w:rsidP="006B1F12">
      <w:pPr>
        <w:numPr>
          <w:ilvl w:val="1"/>
          <w:numId w:val="317"/>
        </w:numPr>
        <w:shd w:val="clear" w:color="auto" w:fill="FFFFFF"/>
        <w:tabs>
          <w:tab w:val="left" w:pos="567"/>
        </w:tabs>
        <w:spacing w:after="0" w:line="240" w:lineRule="auto"/>
        <w:ind w:left="567" w:right="-2" w:hanging="283"/>
        <w:rPr>
          <w:rFonts w:cs="Calibri"/>
          <w:i/>
          <w:sz w:val="16"/>
          <w:szCs w:val="16"/>
          <w:lang w:eastAsia="zh-CN"/>
        </w:rPr>
      </w:pPr>
      <w:r w:rsidRPr="005E60BB">
        <w:rPr>
          <w:rFonts w:cs="Calibri"/>
          <w:i/>
          <w:iCs/>
          <w:sz w:val="16"/>
          <w:szCs w:val="16"/>
          <w:lang w:eastAsia="zh-CN"/>
        </w:rPr>
        <w:t>Zasady BHP dla Podwykonawców</w:t>
      </w:r>
    </w:p>
    <w:p w14:paraId="256AD716" w14:textId="77777777" w:rsidR="00B57F30" w:rsidRPr="005E60BB" w:rsidRDefault="00B41328" w:rsidP="006B1F12">
      <w:pPr>
        <w:numPr>
          <w:ilvl w:val="1"/>
          <w:numId w:val="318"/>
        </w:numPr>
        <w:shd w:val="clear" w:color="auto" w:fill="FFFFFF"/>
        <w:tabs>
          <w:tab w:val="left" w:pos="-709"/>
          <w:tab w:val="left" w:pos="567"/>
        </w:tabs>
        <w:spacing w:after="0" w:line="240" w:lineRule="auto"/>
        <w:ind w:left="567" w:right="-2" w:hanging="283"/>
        <w:rPr>
          <w:rFonts w:cs="Calibri"/>
          <w:i/>
          <w:sz w:val="16"/>
          <w:szCs w:val="16"/>
          <w:lang w:eastAsia="zh-CN"/>
        </w:rPr>
      </w:pPr>
      <w:r w:rsidRPr="005E60BB">
        <w:rPr>
          <w:rFonts w:cs="Calibri"/>
          <w:i/>
          <w:sz w:val="16"/>
          <w:szCs w:val="16"/>
        </w:rPr>
        <w:t>Klauzula informacyjna z art. 13 RODO przekazywana przez Zamawiającego w celu związanym z postępowaniem o udzielenie zamówienia publicznego.</w:t>
      </w:r>
    </w:p>
    <w:p w14:paraId="0ECA20D7" w14:textId="77777777" w:rsidR="00B57F30" w:rsidRPr="005E60BB" w:rsidRDefault="00B41328" w:rsidP="006B1F12">
      <w:pPr>
        <w:numPr>
          <w:ilvl w:val="1"/>
          <w:numId w:val="319"/>
        </w:numPr>
        <w:shd w:val="clear" w:color="auto" w:fill="FFFFFF"/>
        <w:tabs>
          <w:tab w:val="left" w:pos="567"/>
        </w:tabs>
        <w:spacing w:after="0" w:line="240" w:lineRule="auto"/>
        <w:ind w:left="567" w:right="-2" w:hanging="283"/>
        <w:rPr>
          <w:rFonts w:cs="Calibri"/>
          <w:i/>
          <w:sz w:val="16"/>
          <w:szCs w:val="16"/>
          <w:lang w:eastAsia="zh-CN"/>
        </w:rPr>
      </w:pPr>
      <w:r w:rsidRPr="005E60BB">
        <w:rPr>
          <w:rFonts w:cs="Calibri"/>
          <w:i/>
          <w:sz w:val="16"/>
          <w:szCs w:val="16"/>
          <w:lang w:eastAsia="zh-CN"/>
        </w:rPr>
        <w:t>Zasady udzielania zdalnego dostępu do zasobów</w:t>
      </w:r>
    </w:p>
    <w:p w14:paraId="7B5A9445" w14:textId="77777777" w:rsidR="00B57F30" w:rsidRPr="005E60BB" w:rsidRDefault="00B41328" w:rsidP="006B1F12">
      <w:pPr>
        <w:numPr>
          <w:ilvl w:val="1"/>
          <w:numId w:val="320"/>
        </w:numPr>
        <w:shd w:val="clear" w:color="auto" w:fill="FFFFFF"/>
        <w:tabs>
          <w:tab w:val="left" w:pos="567"/>
        </w:tabs>
        <w:spacing w:after="0" w:line="240" w:lineRule="auto"/>
        <w:ind w:left="567" w:right="-2" w:hanging="283"/>
        <w:rPr>
          <w:rFonts w:cs="Calibri"/>
          <w:i/>
          <w:sz w:val="16"/>
          <w:szCs w:val="16"/>
          <w:lang w:eastAsia="zh-CN"/>
        </w:rPr>
      </w:pPr>
      <w:r w:rsidRPr="005E60BB">
        <w:rPr>
          <w:rFonts w:cs="Calibri"/>
          <w:i/>
          <w:iCs/>
          <w:sz w:val="16"/>
          <w:szCs w:val="16"/>
          <w:lang w:eastAsia="zh-CN"/>
        </w:rPr>
        <w:t>Umowa powierzenia przetwarzania danych osobowych Wykonawcy</w:t>
      </w:r>
    </w:p>
    <w:p w14:paraId="0E0C2155" w14:textId="3BDB7B6E" w:rsidR="00E4624A" w:rsidRPr="005E60BB" w:rsidRDefault="00E4624A" w:rsidP="006B1F12">
      <w:pPr>
        <w:numPr>
          <w:ilvl w:val="1"/>
          <w:numId w:val="320"/>
        </w:numPr>
        <w:shd w:val="clear" w:color="auto" w:fill="FFFFFF"/>
        <w:tabs>
          <w:tab w:val="left" w:pos="567"/>
        </w:tabs>
        <w:spacing w:after="0" w:line="240" w:lineRule="auto"/>
        <w:ind w:left="567" w:right="-2" w:hanging="283"/>
        <w:rPr>
          <w:rFonts w:cs="Calibri"/>
          <w:i/>
          <w:sz w:val="16"/>
          <w:szCs w:val="16"/>
          <w:lang w:eastAsia="zh-CN"/>
        </w:rPr>
      </w:pPr>
      <w:r w:rsidRPr="005E60BB">
        <w:rPr>
          <w:rFonts w:cs="Calibri"/>
          <w:i/>
          <w:iCs/>
          <w:sz w:val="16"/>
          <w:szCs w:val="16"/>
          <w:lang w:eastAsia="zh-CN"/>
        </w:rPr>
        <w:t>Umowa powierzenia przetwarzania danych osobowych Zamawiającego</w:t>
      </w:r>
      <w:r w:rsidR="008509D8" w:rsidRPr="005E60BB">
        <w:rPr>
          <w:rFonts w:cs="Calibri"/>
          <w:i/>
          <w:iCs/>
          <w:sz w:val="16"/>
          <w:szCs w:val="16"/>
          <w:lang w:eastAsia="zh-CN"/>
        </w:rPr>
        <w:t xml:space="preserve"> </w:t>
      </w:r>
      <w:r w:rsidR="00100610" w:rsidRPr="005E60BB">
        <w:rPr>
          <w:rFonts w:cs="Calibri"/>
          <w:i/>
          <w:iCs/>
          <w:sz w:val="16"/>
          <w:szCs w:val="16"/>
          <w:lang w:eastAsia="zh-CN"/>
        </w:rPr>
        <w:t>(jeśli dotyczy)</w:t>
      </w:r>
    </w:p>
    <w:p w14:paraId="248BF3EF" w14:textId="59FBC019" w:rsidR="00E707FE" w:rsidRPr="005E60BB" w:rsidRDefault="00E707FE" w:rsidP="00E707FE">
      <w:pPr>
        <w:pageBreakBefore/>
        <w:tabs>
          <w:tab w:val="center" w:pos="4536"/>
          <w:tab w:val="right" w:pos="9072"/>
        </w:tabs>
        <w:jc w:val="right"/>
        <w:rPr>
          <w:rFonts w:cs="Calibri"/>
          <w:i/>
        </w:rPr>
      </w:pPr>
      <w:r w:rsidRPr="005E60BB">
        <w:rPr>
          <w:rFonts w:cs="Calibri"/>
          <w:b/>
          <w:sz w:val="18"/>
          <w:szCs w:val="18"/>
          <w:lang w:val="x-none"/>
        </w:rPr>
        <w:lastRenderedPageBreak/>
        <w:t xml:space="preserve">Załącznik nr </w:t>
      </w:r>
      <w:r w:rsidR="00F82B4B" w:rsidRPr="005E60BB">
        <w:rPr>
          <w:rFonts w:cs="Calibri"/>
          <w:b/>
          <w:sz w:val="18"/>
          <w:szCs w:val="18"/>
        </w:rPr>
        <w:t>6</w:t>
      </w:r>
      <w:r w:rsidRPr="005E60BB">
        <w:rPr>
          <w:rFonts w:cs="Calibri"/>
          <w:b/>
          <w:sz w:val="18"/>
          <w:szCs w:val="18"/>
          <w:lang w:val="x-none"/>
        </w:rPr>
        <w:t xml:space="preserve"> </w:t>
      </w:r>
      <w:r w:rsidRPr="005E60BB">
        <w:rPr>
          <w:rFonts w:cs="Calibri"/>
          <w:b/>
          <w:sz w:val="18"/>
          <w:szCs w:val="18"/>
        </w:rPr>
        <w:t>do umowy</w:t>
      </w:r>
    </w:p>
    <w:p w14:paraId="2819D0C6" w14:textId="77777777" w:rsidR="00E707FE" w:rsidRPr="005E60BB" w:rsidRDefault="00E707FE" w:rsidP="00E707FE">
      <w:pPr>
        <w:ind w:left="4956" w:firstLine="708"/>
        <w:jc w:val="right"/>
        <w:rPr>
          <w:rFonts w:cs="Calibri"/>
          <w:i/>
        </w:rPr>
      </w:pPr>
    </w:p>
    <w:p w14:paraId="7EB43759" w14:textId="50185B76" w:rsidR="00E707FE" w:rsidRPr="005E60BB" w:rsidRDefault="00E707FE" w:rsidP="00E95A71">
      <w:pPr>
        <w:ind w:left="4956" w:firstLine="708"/>
        <w:jc w:val="right"/>
        <w:rPr>
          <w:rFonts w:cs="Calibri"/>
          <w:sz w:val="28"/>
          <w:szCs w:val="28"/>
          <w:vertAlign w:val="superscript"/>
        </w:rPr>
      </w:pPr>
      <w:r w:rsidRPr="005E60BB">
        <w:rPr>
          <w:rFonts w:cs="Calibri"/>
          <w:i/>
        </w:rPr>
        <w:t>Gdynia, dnia ………….</w:t>
      </w:r>
    </w:p>
    <w:p w14:paraId="5C334D82" w14:textId="35533F66" w:rsidR="00F82B4B" w:rsidRPr="005E60BB" w:rsidRDefault="00E707FE" w:rsidP="00F82B4B">
      <w:pPr>
        <w:spacing w:line="360" w:lineRule="auto"/>
        <w:jc w:val="center"/>
        <w:rPr>
          <w:rFonts w:cs="Calibri"/>
          <w:b/>
          <w:sz w:val="28"/>
          <w:szCs w:val="28"/>
          <w:u w:val="double"/>
        </w:rPr>
      </w:pPr>
      <w:r w:rsidRPr="005E60BB">
        <w:rPr>
          <w:rFonts w:cs="Calibri"/>
          <w:b/>
          <w:sz w:val="28"/>
          <w:szCs w:val="28"/>
          <w:u w:val="double"/>
        </w:rPr>
        <w:t xml:space="preserve">PROTOKÓŁ </w:t>
      </w:r>
      <w:r w:rsidR="00E95A71" w:rsidRPr="005E60BB">
        <w:rPr>
          <w:rFonts w:cs="Calibri"/>
          <w:b/>
          <w:sz w:val="28"/>
          <w:szCs w:val="28"/>
          <w:u w:val="double"/>
        </w:rPr>
        <w:t>ODBIORU</w:t>
      </w:r>
      <w:r w:rsidR="00F82B4B" w:rsidRPr="005E60BB">
        <w:rPr>
          <w:rFonts w:cs="Calibri"/>
          <w:b/>
          <w:sz w:val="28"/>
          <w:szCs w:val="28"/>
          <w:u w:val="double"/>
        </w:rPr>
        <w:t xml:space="preserve"> ETAPU III</w:t>
      </w:r>
    </w:p>
    <w:p w14:paraId="6A2CB91C" w14:textId="77777777" w:rsidR="00E707FE" w:rsidRPr="005E60BB" w:rsidRDefault="00E707FE" w:rsidP="00E707FE">
      <w:pPr>
        <w:rPr>
          <w:rFonts w:cs="Calibri"/>
          <w:sz w:val="28"/>
          <w:szCs w:val="28"/>
        </w:rPr>
      </w:pPr>
      <w:r w:rsidRPr="005E60BB">
        <w:rPr>
          <w:rFonts w:cs="Calibri"/>
          <w:sz w:val="28"/>
          <w:szCs w:val="28"/>
        </w:rPr>
        <w:t>1.</w:t>
      </w:r>
      <w:r w:rsidRPr="005E60BB">
        <w:rPr>
          <w:rFonts w:cs="Calibri"/>
          <w:sz w:val="28"/>
          <w:szCs w:val="28"/>
        </w:rPr>
        <w:tab/>
      </w:r>
      <w:r w:rsidRPr="005E60BB">
        <w:rPr>
          <w:rFonts w:cs="Calibri"/>
          <w:b/>
          <w:sz w:val="28"/>
          <w:szCs w:val="28"/>
        </w:rPr>
        <w:t>Zamawiający</w:t>
      </w:r>
      <w:r w:rsidRPr="005E60BB">
        <w:rPr>
          <w:rFonts w:cs="Calibri"/>
          <w:sz w:val="28"/>
          <w:szCs w:val="28"/>
        </w:rPr>
        <w:t xml:space="preserve">: </w:t>
      </w:r>
    </w:p>
    <w:p w14:paraId="64145B17" w14:textId="77777777" w:rsidR="00E707FE" w:rsidRPr="005E60BB" w:rsidRDefault="00E707FE" w:rsidP="00E707FE">
      <w:pPr>
        <w:rPr>
          <w:rFonts w:cs="Calibri"/>
          <w:b/>
          <w:i/>
          <w:sz w:val="28"/>
          <w:szCs w:val="28"/>
          <w:lang w:eastAsia="ar-SA"/>
        </w:rPr>
      </w:pPr>
      <w:r w:rsidRPr="005E60BB">
        <w:rPr>
          <w:rFonts w:cs="Calibri"/>
          <w:b/>
          <w:i/>
          <w:sz w:val="28"/>
          <w:szCs w:val="28"/>
        </w:rPr>
        <w:t>Szpitale Pomorskie Sp. z o. o.</w:t>
      </w:r>
    </w:p>
    <w:p w14:paraId="7BF77C89" w14:textId="77777777" w:rsidR="00E707FE" w:rsidRPr="005E60BB" w:rsidRDefault="00E707FE" w:rsidP="00E707FE">
      <w:pPr>
        <w:rPr>
          <w:rFonts w:cs="Calibri"/>
          <w:b/>
          <w:i/>
          <w:sz w:val="28"/>
          <w:szCs w:val="28"/>
          <w:lang w:eastAsia="ar-SA"/>
        </w:rPr>
      </w:pPr>
      <w:r w:rsidRPr="005E60BB">
        <w:rPr>
          <w:rFonts w:cs="Calibri"/>
          <w:b/>
          <w:i/>
          <w:sz w:val="28"/>
          <w:szCs w:val="28"/>
          <w:lang w:eastAsia="ar-SA"/>
        </w:rPr>
        <w:t>ul. Powstania Styczniowego 1, 81-519 Gdynia</w:t>
      </w:r>
    </w:p>
    <w:p w14:paraId="60718549" w14:textId="77777777" w:rsidR="00E707FE" w:rsidRPr="005E60BB" w:rsidRDefault="00E707FE" w:rsidP="00E707FE">
      <w:pPr>
        <w:ind w:left="708" w:firstLine="708"/>
        <w:rPr>
          <w:rFonts w:cs="Calibri"/>
          <w:b/>
          <w:i/>
          <w:sz w:val="28"/>
          <w:szCs w:val="28"/>
        </w:rPr>
      </w:pPr>
    </w:p>
    <w:p w14:paraId="7E13228C" w14:textId="77777777" w:rsidR="00E707FE" w:rsidRPr="005E60BB" w:rsidRDefault="00E707FE" w:rsidP="00E707FE">
      <w:pPr>
        <w:rPr>
          <w:rFonts w:cs="Calibri"/>
        </w:rPr>
      </w:pPr>
      <w:r w:rsidRPr="005E60BB">
        <w:rPr>
          <w:rFonts w:cs="Calibri"/>
          <w:sz w:val="28"/>
          <w:szCs w:val="28"/>
          <w:vertAlign w:val="superscript"/>
        </w:rPr>
        <w:tab/>
      </w:r>
      <w:r w:rsidRPr="005E60BB">
        <w:rPr>
          <w:rFonts w:cs="Calibri"/>
        </w:rPr>
        <w:t>w imieniu którego odbioru dokonują:</w:t>
      </w:r>
    </w:p>
    <w:p w14:paraId="3F215DAE" w14:textId="77777777" w:rsidR="00E707FE" w:rsidRPr="005E60BB" w:rsidRDefault="00E707FE" w:rsidP="00E707FE">
      <w:pPr>
        <w:tabs>
          <w:tab w:val="left" w:pos="426"/>
        </w:tabs>
        <w:rPr>
          <w:rFonts w:cs="Calibri"/>
        </w:rPr>
      </w:pPr>
    </w:p>
    <w:p w14:paraId="7E13A9C2" w14:textId="77777777" w:rsidR="00E707FE" w:rsidRPr="005E60BB" w:rsidRDefault="00E707FE" w:rsidP="00E707FE">
      <w:pPr>
        <w:tabs>
          <w:tab w:val="left" w:pos="426"/>
        </w:tabs>
        <w:rPr>
          <w:rFonts w:cs="Calibri"/>
        </w:rPr>
      </w:pPr>
      <w:r w:rsidRPr="005E60BB">
        <w:rPr>
          <w:rFonts w:cs="Calibri"/>
        </w:rPr>
        <w:tab/>
      </w:r>
      <w:r w:rsidRPr="005E60BB">
        <w:rPr>
          <w:rFonts w:cs="Calibri"/>
          <w:spacing w:val="-3"/>
        </w:rPr>
        <w:t>….………………………………………………………………………………………………..………………..</w:t>
      </w:r>
    </w:p>
    <w:p w14:paraId="5364779A" w14:textId="77777777" w:rsidR="00E707FE" w:rsidRPr="005E60BB" w:rsidRDefault="00E707FE" w:rsidP="00E707FE">
      <w:pPr>
        <w:tabs>
          <w:tab w:val="left" w:pos="426"/>
        </w:tabs>
        <w:rPr>
          <w:rFonts w:cs="Calibri"/>
          <w:spacing w:val="-3"/>
        </w:rPr>
      </w:pPr>
      <w:r w:rsidRPr="005E60BB">
        <w:rPr>
          <w:rFonts w:cs="Calibri"/>
        </w:rPr>
        <w:tab/>
        <w:t xml:space="preserve">               </w:t>
      </w:r>
      <w:r w:rsidRPr="005E60BB">
        <w:rPr>
          <w:rFonts w:cs="Calibri"/>
          <w:i/>
          <w:vertAlign w:val="superscript"/>
        </w:rPr>
        <w:t>Imię,                              Nazwisko                                                                                     stanowisko</w:t>
      </w:r>
    </w:p>
    <w:p w14:paraId="504D4029" w14:textId="77777777" w:rsidR="00E707FE" w:rsidRPr="005E60BB" w:rsidRDefault="00E707FE" w:rsidP="00E707FE">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cs="Calibri"/>
        </w:rPr>
      </w:pPr>
      <w:r w:rsidRPr="005E60BB">
        <w:rPr>
          <w:rFonts w:cs="Calibri"/>
          <w:spacing w:val="-3"/>
        </w:rPr>
        <w:tab/>
        <w:t>….………………………………………………………………………………………………..………………..</w:t>
      </w:r>
    </w:p>
    <w:p w14:paraId="3EA35058" w14:textId="77777777" w:rsidR="00E707FE" w:rsidRPr="005E60BB" w:rsidRDefault="00E707FE" w:rsidP="00E707FE">
      <w:pPr>
        <w:tabs>
          <w:tab w:val="left" w:pos="426"/>
        </w:tabs>
        <w:rPr>
          <w:rFonts w:cs="Calibri"/>
          <w:spacing w:val="-3"/>
        </w:rPr>
      </w:pPr>
      <w:r w:rsidRPr="005E60BB">
        <w:rPr>
          <w:rFonts w:cs="Calibri"/>
        </w:rPr>
        <w:tab/>
        <w:t xml:space="preserve">               </w:t>
      </w:r>
      <w:r w:rsidRPr="005E60BB">
        <w:rPr>
          <w:rFonts w:cs="Calibri"/>
          <w:i/>
          <w:vertAlign w:val="superscript"/>
        </w:rPr>
        <w:t>Imię,                              Nazwisko                                                                                    stanowisko</w:t>
      </w:r>
    </w:p>
    <w:p w14:paraId="1A4E0594" w14:textId="77777777" w:rsidR="00E707FE" w:rsidRPr="005E60BB" w:rsidRDefault="00E707FE" w:rsidP="00E707FE">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cs="Calibri"/>
        </w:rPr>
      </w:pPr>
      <w:r w:rsidRPr="005E60BB">
        <w:rPr>
          <w:rFonts w:cs="Calibri"/>
          <w:spacing w:val="-3"/>
        </w:rPr>
        <w:tab/>
        <w:t>….………………………………………………………………………………………………..………………..</w:t>
      </w:r>
    </w:p>
    <w:p w14:paraId="3E38CECA" w14:textId="77777777" w:rsidR="00E707FE" w:rsidRPr="005E60BB" w:rsidRDefault="00E707FE" w:rsidP="00E707FE">
      <w:pPr>
        <w:tabs>
          <w:tab w:val="left" w:pos="426"/>
        </w:tabs>
        <w:rPr>
          <w:rFonts w:cs="Calibri"/>
        </w:rPr>
      </w:pPr>
      <w:r w:rsidRPr="005E60BB">
        <w:rPr>
          <w:rFonts w:cs="Calibri"/>
        </w:rPr>
        <w:tab/>
        <w:t xml:space="preserve">               </w:t>
      </w:r>
      <w:r w:rsidRPr="005E60BB">
        <w:rPr>
          <w:rFonts w:cs="Calibri"/>
          <w:i/>
          <w:vertAlign w:val="superscript"/>
        </w:rPr>
        <w:t>Imię,                              Nazwisko                                                                                    stanowisko</w:t>
      </w:r>
    </w:p>
    <w:p w14:paraId="2461F4ED" w14:textId="77777777" w:rsidR="00E707FE" w:rsidRPr="005E60BB" w:rsidRDefault="00E707FE" w:rsidP="00E707FE">
      <w:pPr>
        <w:tabs>
          <w:tab w:val="left" w:pos="426"/>
        </w:tabs>
        <w:spacing w:line="360" w:lineRule="auto"/>
        <w:rPr>
          <w:rFonts w:cs="Calibri"/>
          <w:spacing w:val="-3"/>
        </w:rPr>
      </w:pPr>
      <w:r w:rsidRPr="005E60BB">
        <w:rPr>
          <w:rFonts w:cs="Calibri"/>
        </w:rPr>
        <w:tab/>
        <w:t xml:space="preserve">niniejszym potwierdza przyjęcie od </w:t>
      </w:r>
      <w:r w:rsidRPr="005E60BB">
        <w:rPr>
          <w:rFonts w:cs="Calibri"/>
          <w:b/>
        </w:rPr>
        <w:t>Wykonawcy</w:t>
      </w:r>
      <w:r w:rsidRPr="005E60BB">
        <w:rPr>
          <w:rFonts w:cs="Calibri"/>
        </w:rPr>
        <w:t>:</w:t>
      </w:r>
      <w:r w:rsidRPr="005E60BB">
        <w:rPr>
          <w:rFonts w:cs="Calibri"/>
        </w:rPr>
        <w:tab/>
      </w:r>
    </w:p>
    <w:p w14:paraId="5CFDDDE5" w14:textId="77777777" w:rsidR="00E707FE" w:rsidRPr="005E60BB" w:rsidRDefault="00E707FE" w:rsidP="00E707FE">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cs="Calibri"/>
        </w:rPr>
      </w:pPr>
      <w:r w:rsidRPr="005E60BB">
        <w:rPr>
          <w:rFonts w:cs="Calibri"/>
          <w:spacing w:val="-3"/>
        </w:rPr>
        <w:tab/>
        <w:t>….………………………………………………………………………………………………..………………..</w:t>
      </w:r>
    </w:p>
    <w:p w14:paraId="12368411" w14:textId="77777777" w:rsidR="00E707FE" w:rsidRPr="005E60BB" w:rsidRDefault="00E707FE" w:rsidP="00E707FE">
      <w:pPr>
        <w:tabs>
          <w:tab w:val="left" w:pos="426"/>
        </w:tabs>
        <w:spacing w:line="360" w:lineRule="auto"/>
        <w:rPr>
          <w:rFonts w:cs="Calibri"/>
        </w:rPr>
      </w:pPr>
      <w:r w:rsidRPr="005E60BB">
        <w:rPr>
          <w:rFonts w:cs="Calibri"/>
        </w:rPr>
        <w:tab/>
      </w:r>
    </w:p>
    <w:p w14:paraId="50754CE7" w14:textId="77777777" w:rsidR="00E707FE" w:rsidRPr="005E60BB" w:rsidRDefault="00E707FE" w:rsidP="00E707FE">
      <w:pPr>
        <w:tabs>
          <w:tab w:val="left" w:pos="426"/>
        </w:tabs>
        <w:spacing w:line="360" w:lineRule="auto"/>
        <w:rPr>
          <w:rFonts w:cs="Calibri"/>
          <w:spacing w:val="-3"/>
        </w:rPr>
      </w:pPr>
      <w:r w:rsidRPr="005E60BB">
        <w:rPr>
          <w:rFonts w:cs="Calibri"/>
        </w:rPr>
        <w:tab/>
        <w:t>w imieniu którego przekazuje:</w:t>
      </w:r>
      <w:r w:rsidRPr="005E60BB">
        <w:rPr>
          <w:rFonts w:cs="Calibri"/>
        </w:rPr>
        <w:tab/>
      </w:r>
    </w:p>
    <w:p w14:paraId="3F1413C2" w14:textId="77777777" w:rsidR="00E707FE" w:rsidRPr="005E60BB" w:rsidRDefault="00E707FE" w:rsidP="00E707FE">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ind w:left="493" w:hanging="493"/>
        <w:rPr>
          <w:rFonts w:cs="Calibri"/>
        </w:rPr>
      </w:pPr>
      <w:r w:rsidRPr="005E60BB">
        <w:rPr>
          <w:rFonts w:cs="Calibri"/>
          <w:spacing w:val="-3"/>
        </w:rPr>
        <w:tab/>
        <w:t>….………………………………………………………………………………………………..………………..</w:t>
      </w:r>
    </w:p>
    <w:p w14:paraId="0046CB27" w14:textId="77777777" w:rsidR="00E707FE" w:rsidRPr="005E60BB" w:rsidRDefault="00E707FE" w:rsidP="00E707FE">
      <w:pPr>
        <w:tabs>
          <w:tab w:val="left" w:pos="426"/>
        </w:tabs>
        <w:spacing w:line="360" w:lineRule="auto"/>
        <w:rPr>
          <w:rFonts w:cs="Calibri"/>
          <w:sz w:val="20"/>
          <w:szCs w:val="20"/>
        </w:rPr>
      </w:pPr>
      <w:r w:rsidRPr="005E60BB">
        <w:rPr>
          <w:rFonts w:cs="Calibri"/>
        </w:rPr>
        <w:tab/>
        <w:t xml:space="preserve">        </w:t>
      </w:r>
      <w:r w:rsidRPr="005E60BB">
        <w:rPr>
          <w:rFonts w:cs="Calibri"/>
          <w:i/>
          <w:vertAlign w:val="superscript"/>
        </w:rPr>
        <w:t>Imię                                    Nazwisko                                                                                         stanowisko</w:t>
      </w:r>
    </w:p>
    <w:p w14:paraId="36EC4A32" w14:textId="77777777" w:rsidR="00E707FE" w:rsidRPr="005E60BB" w:rsidRDefault="00E707FE" w:rsidP="00E707FE">
      <w:pPr>
        <w:tabs>
          <w:tab w:val="left" w:pos="426"/>
        </w:tabs>
        <w:spacing w:line="360" w:lineRule="auto"/>
        <w:jc w:val="both"/>
        <w:rPr>
          <w:rFonts w:cs="Calibri"/>
          <w:b/>
        </w:rPr>
      </w:pPr>
      <w:r w:rsidRPr="005E60BB">
        <w:rPr>
          <w:rFonts w:cs="Calibri"/>
          <w:sz w:val="20"/>
          <w:szCs w:val="20"/>
        </w:rPr>
        <w:tab/>
        <w:t>do eksploatacji następujące urządzenia:</w:t>
      </w:r>
    </w:p>
    <w:tbl>
      <w:tblPr>
        <w:tblW w:w="0" w:type="auto"/>
        <w:tblInd w:w="70" w:type="dxa"/>
        <w:tblLayout w:type="fixed"/>
        <w:tblCellMar>
          <w:left w:w="70" w:type="dxa"/>
          <w:right w:w="70" w:type="dxa"/>
        </w:tblCellMar>
        <w:tblLook w:val="0000" w:firstRow="0" w:lastRow="0" w:firstColumn="0" w:lastColumn="0" w:noHBand="0" w:noVBand="0"/>
      </w:tblPr>
      <w:tblGrid>
        <w:gridCol w:w="779"/>
        <w:gridCol w:w="3544"/>
        <w:gridCol w:w="1701"/>
        <w:gridCol w:w="2551"/>
        <w:gridCol w:w="959"/>
      </w:tblGrid>
      <w:tr w:rsidR="00E707FE" w:rsidRPr="005E60BB" w14:paraId="5F6A6847" w14:textId="77777777" w:rsidTr="006B5285">
        <w:trPr>
          <w:cantSplit/>
          <w:trHeight w:val="397"/>
        </w:trPr>
        <w:tc>
          <w:tcPr>
            <w:tcW w:w="779" w:type="dxa"/>
            <w:tcBorders>
              <w:top w:val="double" w:sz="1" w:space="0" w:color="000000"/>
              <w:left w:val="double" w:sz="1" w:space="0" w:color="000000"/>
              <w:bottom w:val="single" w:sz="1" w:space="0" w:color="000000"/>
            </w:tcBorders>
            <w:shd w:val="clear" w:color="auto" w:fill="auto"/>
            <w:vAlign w:val="center"/>
          </w:tcPr>
          <w:p w14:paraId="21E72E65" w14:textId="77777777" w:rsidR="00E707FE" w:rsidRPr="005E60BB" w:rsidRDefault="00E707FE" w:rsidP="006B5285">
            <w:pPr>
              <w:tabs>
                <w:tab w:val="left" w:pos="426"/>
              </w:tabs>
              <w:snapToGrid w:val="0"/>
              <w:jc w:val="center"/>
              <w:rPr>
                <w:rFonts w:cs="Calibri"/>
                <w:b/>
              </w:rPr>
            </w:pPr>
            <w:r w:rsidRPr="005E60BB">
              <w:rPr>
                <w:rFonts w:cs="Calibri"/>
                <w:b/>
              </w:rPr>
              <w:lastRenderedPageBreak/>
              <w:t>L.p.</w:t>
            </w:r>
          </w:p>
        </w:tc>
        <w:tc>
          <w:tcPr>
            <w:tcW w:w="3544" w:type="dxa"/>
            <w:tcBorders>
              <w:top w:val="double" w:sz="1" w:space="0" w:color="000000"/>
              <w:left w:val="single" w:sz="1" w:space="0" w:color="000000"/>
              <w:bottom w:val="single" w:sz="1" w:space="0" w:color="000000"/>
            </w:tcBorders>
            <w:shd w:val="clear" w:color="auto" w:fill="auto"/>
            <w:vAlign w:val="center"/>
          </w:tcPr>
          <w:p w14:paraId="3CEB8C78" w14:textId="77777777" w:rsidR="00E707FE" w:rsidRPr="005E60BB" w:rsidRDefault="00E707FE" w:rsidP="006B5285">
            <w:pPr>
              <w:tabs>
                <w:tab w:val="left" w:pos="426"/>
              </w:tabs>
              <w:snapToGrid w:val="0"/>
              <w:jc w:val="center"/>
              <w:rPr>
                <w:rFonts w:cs="Calibri"/>
                <w:b/>
              </w:rPr>
            </w:pPr>
            <w:r w:rsidRPr="005E60BB">
              <w:rPr>
                <w:rFonts w:cs="Calibri"/>
                <w:b/>
              </w:rPr>
              <w:t>Nazwa</w:t>
            </w:r>
          </w:p>
        </w:tc>
        <w:tc>
          <w:tcPr>
            <w:tcW w:w="1701" w:type="dxa"/>
            <w:tcBorders>
              <w:top w:val="double" w:sz="1" w:space="0" w:color="000000"/>
              <w:left w:val="single" w:sz="1" w:space="0" w:color="000000"/>
              <w:bottom w:val="single" w:sz="1" w:space="0" w:color="000000"/>
            </w:tcBorders>
            <w:shd w:val="clear" w:color="auto" w:fill="auto"/>
            <w:vAlign w:val="center"/>
          </w:tcPr>
          <w:p w14:paraId="33789EC7" w14:textId="77777777" w:rsidR="00E707FE" w:rsidRPr="005E60BB" w:rsidRDefault="00E707FE" w:rsidP="006B5285">
            <w:pPr>
              <w:tabs>
                <w:tab w:val="left" w:pos="426"/>
              </w:tabs>
              <w:snapToGrid w:val="0"/>
              <w:jc w:val="center"/>
              <w:rPr>
                <w:rFonts w:cs="Calibri"/>
                <w:b/>
              </w:rPr>
            </w:pPr>
            <w:r w:rsidRPr="005E60BB">
              <w:rPr>
                <w:rFonts w:cs="Calibri"/>
                <w:b/>
              </w:rPr>
              <w:t>Typ</w:t>
            </w:r>
          </w:p>
        </w:tc>
        <w:tc>
          <w:tcPr>
            <w:tcW w:w="2551" w:type="dxa"/>
            <w:tcBorders>
              <w:top w:val="double" w:sz="1" w:space="0" w:color="000000"/>
              <w:left w:val="single" w:sz="1" w:space="0" w:color="000000"/>
              <w:bottom w:val="single" w:sz="1" w:space="0" w:color="000000"/>
            </w:tcBorders>
            <w:shd w:val="clear" w:color="auto" w:fill="auto"/>
            <w:vAlign w:val="center"/>
          </w:tcPr>
          <w:p w14:paraId="35700133" w14:textId="77777777" w:rsidR="00E707FE" w:rsidRPr="005E60BB" w:rsidRDefault="00E707FE" w:rsidP="006B5285">
            <w:pPr>
              <w:tabs>
                <w:tab w:val="left" w:pos="426"/>
              </w:tabs>
              <w:snapToGrid w:val="0"/>
              <w:jc w:val="center"/>
              <w:rPr>
                <w:rFonts w:cs="Calibri"/>
                <w:b/>
              </w:rPr>
            </w:pPr>
            <w:r w:rsidRPr="005E60BB">
              <w:rPr>
                <w:rFonts w:cs="Calibri"/>
                <w:b/>
              </w:rPr>
              <w:t>Nr seryjny</w:t>
            </w:r>
          </w:p>
        </w:tc>
        <w:tc>
          <w:tcPr>
            <w:tcW w:w="959" w:type="dxa"/>
            <w:tcBorders>
              <w:top w:val="double" w:sz="1" w:space="0" w:color="000000"/>
              <w:left w:val="single" w:sz="1" w:space="0" w:color="000000"/>
              <w:bottom w:val="single" w:sz="1" w:space="0" w:color="000000"/>
              <w:right w:val="double" w:sz="1" w:space="0" w:color="000000"/>
            </w:tcBorders>
            <w:shd w:val="clear" w:color="auto" w:fill="auto"/>
            <w:vAlign w:val="center"/>
          </w:tcPr>
          <w:p w14:paraId="24EAD141" w14:textId="77777777" w:rsidR="00E707FE" w:rsidRPr="005E60BB" w:rsidRDefault="00E707FE" w:rsidP="006B5285">
            <w:pPr>
              <w:tabs>
                <w:tab w:val="left" w:pos="426"/>
              </w:tabs>
              <w:snapToGrid w:val="0"/>
              <w:jc w:val="center"/>
            </w:pPr>
            <w:r w:rsidRPr="005E60BB">
              <w:rPr>
                <w:rFonts w:cs="Calibri"/>
                <w:b/>
              </w:rPr>
              <w:t>Ilość</w:t>
            </w:r>
          </w:p>
        </w:tc>
      </w:tr>
      <w:tr w:rsidR="00E707FE" w:rsidRPr="005E60BB" w14:paraId="02A1FD80" w14:textId="77777777" w:rsidTr="006B5285">
        <w:trPr>
          <w:cantSplit/>
          <w:trHeight w:val="397"/>
        </w:trPr>
        <w:tc>
          <w:tcPr>
            <w:tcW w:w="779" w:type="dxa"/>
            <w:tcBorders>
              <w:top w:val="single" w:sz="1" w:space="0" w:color="000000"/>
              <w:left w:val="double" w:sz="1" w:space="0" w:color="000000"/>
              <w:bottom w:val="single" w:sz="1" w:space="0" w:color="000000"/>
            </w:tcBorders>
            <w:shd w:val="clear" w:color="auto" w:fill="auto"/>
            <w:vAlign w:val="center"/>
          </w:tcPr>
          <w:p w14:paraId="102F5871" w14:textId="77777777" w:rsidR="00E707FE" w:rsidRPr="005E60BB" w:rsidRDefault="00E707FE" w:rsidP="006B5285">
            <w:pPr>
              <w:tabs>
                <w:tab w:val="left" w:pos="540"/>
              </w:tabs>
              <w:snapToGrid w:val="0"/>
              <w:jc w:val="center"/>
              <w:rPr>
                <w:rFonts w:cs="Calibri"/>
              </w:rPr>
            </w:pPr>
            <w:r w:rsidRPr="005E60BB">
              <w:rPr>
                <w:rFonts w:cs="Calibri"/>
              </w:rPr>
              <w:t>1</w:t>
            </w:r>
          </w:p>
        </w:tc>
        <w:tc>
          <w:tcPr>
            <w:tcW w:w="3544" w:type="dxa"/>
            <w:tcBorders>
              <w:top w:val="single" w:sz="1" w:space="0" w:color="000000"/>
              <w:left w:val="single" w:sz="1" w:space="0" w:color="000000"/>
              <w:bottom w:val="single" w:sz="1" w:space="0" w:color="000000"/>
            </w:tcBorders>
            <w:shd w:val="clear" w:color="auto" w:fill="auto"/>
            <w:vAlign w:val="center"/>
          </w:tcPr>
          <w:p w14:paraId="0360A911" w14:textId="77777777" w:rsidR="00E707FE" w:rsidRPr="005E60BB" w:rsidRDefault="00E707FE" w:rsidP="006B5285">
            <w:pPr>
              <w:tabs>
                <w:tab w:val="left" w:pos="426"/>
              </w:tabs>
              <w:snapToGrid w:val="0"/>
              <w:jc w:val="center"/>
              <w:rPr>
                <w:rFonts w:cs="Calibri"/>
              </w:rPr>
            </w:pPr>
          </w:p>
        </w:tc>
        <w:tc>
          <w:tcPr>
            <w:tcW w:w="1701" w:type="dxa"/>
            <w:tcBorders>
              <w:top w:val="single" w:sz="1" w:space="0" w:color="000000"/>
              <w:left w:val="single" w:sz="1" w:space="0" w:color="000000"/>
              <w:bottom w:val="single" w:sz="1" w:space="0" w:color="000000"/>
            </w:tcBorders>
            <w:shd w:val="clear" w:color="auto" w:fill="auto"/>
            <w:vAlign w:val="center"/>
          </w:tcPr>
          <w:p w14:paraId="2E42A5A1" w14:textId="77777777" w:rsidR="00E707FE" w:rsidRPr="005E60BB" w:rsidRDefault="00E707FE" w:rsidP="006B5285">
            <w:pPr>
              <w:tabs>
                <w:tab w:val="left" w:pos="426"/>
              </w:tabs>
              <w:snapToGrid w:val="0"/>
              <w:jc w:val="center"/>
              <w:rPr>
                <w:rFonts w:cs="Calibri"/>
              </w:rPr>
            </w:pPr>
          </w:p>
        </w:tc>
        <w:tc>
          <w:tcPr>
            <w:tcW w:w="2551" w:type="dxa"/>
            <w:tcBorders>
              <w:top w:val="single" w:sz="1" w:space="0" w:color="000000"/>
              <w:left w:val="single" w:sz="1" w:space="0" w:color="000000"/>
              <w:bottom w:val="single" w:sz="1" w:space="0" w:color="000000"/>
            </w:tcBorders>
            <w:shd w:val="clear" w:color="auto" w:fill="auto"/>
            <w:vAlign w:val="center"/>
          </w:tcPr>
          <w:p w14:paraId="4DD8CAA8" w14:textId="77777777" w:rsidR="00E707FE" w:rsidRPr="005E60BB" w:rsidRDefault="00E707FE" w:rsidP="006B5285">
            <w:pPr>
              <w:tabs>
                <w:tab w:val="left" w:pos="426"/>
              </w:tabs>
              <w:snapToGrid w:val="0"/>
              <w:jc w:val="center"/>
              <w:rPr>
                <w:rFonts w:cs="Calibri"/>
              </w:rPr>
            </w:pPr>
          </w:p>
        </w:tc>
        <w:tc>
          <w:tcPr>
            <w:tcW w:w="959" w:type="dxa"/>
            <w:tcBorders>
              <w:top w:val="single" w:sz="1" w:space="0" w:color="000000"/>
              <w:left w:val="single" w:sz="1" w:space="0" w:color="000000"/>
              <w:bottom w:val="single" w:sz="1" w:space="0" w:color="000000"/>
              <w:right w:val="double" w:sz="1" w:space="0" w:color="000000"/>
            </w:tcBorders>
            <w:shd w:val="clear" w:color="auto" w:fill="auto"/>
            <w:vAlign w:val="center"/>
          </w:tcPr>
          <w:p w14:paraId="10E37F94" w14:textId="77777777" w:rsidR="00E707FE" w:rsidRPr="005E60BB" w:rsidRDefault="00E707FE" w:rsidP="006B5285">
            <w:pPr>
              <w:tabs>
                <w:tab w:val="left" w:pos="426"/>
              </w:tabs>
              <w:snapToGrid w:val="0"/>
              <w:jc w:val="center"/>
              <w:rPr>
                <w:rFonts w:cs="Calibri"/>
              </w:rPr>
            </w:pPr>
          </w:p>
        </w:tc>
      </w:tr>
      <w:tr w:rsidR="00E707FE" w:rsidRPr="005E60BB" w14:paraId="5C8672A6" w14:textId="77777777" w:rsidTr="006B5285">
        <w:trPr>
          <w:cantSplit/>
          <w:trHeight w:val="397"/>
        </w:trPr>
        <w:tc>
          <w:tcPr>
            <w:tcW w:w="779" w:type="dxa"/>
            <w:tcBorders>
              <w:top w:val="single" w:sz="1" w:space="0" w:color="000000"/>
              <w:left w:val="double" w:sz="1" w:space="0" w:color="000000"/>
              <w:bottom w:val="single" w:sz="1" w:space="0" w:color="000000"/>
            </w:tcBorders>
            <w:shd w:val="clear" w:color="auto" w:fill="auto"/>
            <w:vAlign w:val="center"/>
          </w:tcPr>
          <w:p w14:paraId="1B86DBD6" w14:textId="77777777" w:rsidR="00E707FE" w:rsidRPr="005E60BB" w:rsidRDefault="00E707FE" w:rsidP="006B5285">
            <w:pPr>
              <w:tabs>
                <w:tab w:val="left" w:pos="540"/>
              </w:tabs>
              <w:snapToGrid w:val="0"/>
              <w:jc w:val="center"/>
              <w:rPr>
                <w:rFonts w:cs="Calibri"/>
              </w:rPr>
            </w:pPr>
            <w:r w:rsidRPr="005E60BB">
              <w:rPr>
                <w:rFonts w:cs="Calibri"/>
              </w:rPr>
              <w:t>2</w:t>
            </w:r>
          </w:p>
        </w:tc>
        <w:tc>
          <w:tcPr>
            <w:tcW w:w="3544" w:type="dxa"/>
            <w:tcBorders>
              <w:top w:val="single" w:sz="1" w:space="0" w:color="000000"/>
              <w:left w:val="single" w:sz="1" w:space="0" w:color="000000"/>
              <w:bottom w:val="single" w:sz="1" w:space="0" w:color="000000"/>
            </w:tcBorders>
            <w:shd w:val="clear" w:color="auto" w:fill="auto"/>
            <w:vAlign w:val="center"/>
          </w:tcPr>
          <w:p w14:paraId="1FAC6D66" w14:textId="77777777" w:rsidR="00E707FE" w:rsidRPr="005E60BB" w:rsidRDefault="00E707FE" w:rsidP="006B5285">
            <w:pPr>
              <w:tabs>
                <w:tab w:val="left" w:pos="426"/>
              </w:tabs>
              <w:snapToGrid w:val="0"/>
              <w:jc w:val="center"/>
              <w:rPr>
                <w:rFonts w:cs="Calibri"/>
              </w:rPr>
            </w:pPr>
          </w:p>
        </w:tc>
        <w:tc>
          <w:tcPr>
            <w:tcW w:w="1701" w:type="dxa"/>
            <w:tcBorders>
              <w:top w:val="single" w:sz="1" w:space="0" w:color="000000"/>
              <w:left w:val="single" w:sz="1" w:space="0" w:color="000000"/>
              <w:bottom w:val="single" w:sz="1" w:space="0" w:color="000000"/>
            </w:tcBorders>
            <w:shd w:val="clear" w:color="auto" w:fill="auto"/>
            <w:vAlign w:val="center"/>
          </w:tcPr>
          <w:p w14:paraId="34EDA591" w14:textId="77777777" w:rsidR="00E707FE" w:rsidRPr="005E60BB" w:rsidRDefault="00E707FE" w:rsidP="006B5285">
            <w:pPr>
              <w:tabs>
                <w:tab w:val="left" w:pos="426"/>
              </w:tabs>
              <w:snapToGrid w:val="0"/>
              <w:jc w:val="center"/>
              <w:rPr>
                <w:rFonts w:cs="Calibri"/>
              </w:rPr>
            </w:pPr>
          </w:p>
        </w:tc>
        <w:tc>
          <w:tcPr>
            <w:tcW w:w="2551" w:type="dxa"/>
            <w:tcBorders>
              <w:top w:val="single" w:sz="1" w:space="0" w:color="000000"/>
              <w:left w:val="single" w:sz="1" w:space="0" w:color="000000"/>
              <w:bottom w:val="single" w:sz="1" w:space="0" w:color="000000"/>
            </w:tcBorders>
            <w:shd w:val="clear" w:color="auto" w:fill="auto"/>
            <w:vAlign w:val="center"/>
          </w:tcPr>
          <w:p w14:paraId="1BF57868" w14:textId="77777777" w:rsidR="00E707FE" w:rsidRPr="005E60BB" w:rsidRDefault="00E707FE" w:rsidP="006B5285">
            <w:pPr>
              <w:tabs>
                <w:tab w:val="left" w:pos="426"/>
              </w:tabs>
              <w:snapToGrid w:val="0"/>
              <w:jc w:val="center"/>
              <w:rPr>
                <w:rFonts w:cs="Calibri"/>
              </w:rPr>
            </w:pPr>
          </w:p>
        </w:tc>
        <w:tc>
          <w:tcPr>
            <w:tcW w:w="959" w:type="dxa"/>
            <w:tcBorders>
              <w:top w:val="single" w:sz="1" w:space="0" w:color="000000"/>
              <w:left w:val="single" w:sz="1" w:space="0" w:color="000000"/>
              <w:bottom w:val="single" w:sz="1" w:space="0" w:color="000000"/>
              <w:right w:val="double" w:sz="1" w:space="0" w:color="000000"/>
            </w:tcBorders>
            <w:shd w:val="clear" w:color="auto" w:fill="auto"/>
            <w:vAlign w:val="center"/>
          </w:tcPr>
          <w:p w14:paraId="3318E142" w14:textId="77777777" w:rsidR="00E707FE" w:rsidRPr="005E60BB" w:rsidRDefault="00E707FE" w:rsidP="006B5285">
            <w:pPr>
              <w:tabs>
                <w:tab w:val="left" w:pos="426"/>
              </w:tabs>
              <w:snapToGrid w:val="0"/>
              <w:jc w:val="center"/>
              <w:rPr>
                <w:rFonts w:cs="Calibri"/>
              </w:rPr>
            </w:pPr>
          </w:p>
        </w:tc>
      </w:tr>
      <w:tr w:rsidR="00E707FE" w:rsidRPr="005E60BB" w14:paraId="6B7E05D1" w14:textId="77777777" w:rsidTr="006B5285">
        <w:trPr>
          <w:cantSplit/>
          <w:trHeight w:val="397"/>
        </w:trPr>
        <w:tc>
          <w:tcPr>
            <w:tcW w:w="779" w:type="dxa"/>
            <w:tcBorders>
              <w:top w:val="single" w:sz="1" w:space="0" w:color="000000"/>
              <w:left w:val="double" w:sz="1" w:space="0" w:color="000000"/>
              <w:bottom w:val="single" w:sz="1" w:space="0" w:color="000000"/>
            </w:tcBorders>
            <w:shd w:val="clear" w:color="auto" w:fill="auto"/>
            <w:vAlign w:val="center"/>
          </w:tcPr>
          <w:p w14:paraId="2CE923B2" w14:textId="77777777" w:rsidR="00E707FE" w:rsidRPr="005E60BB" w:rsidRDefault="00E707FE" w:rsidP="006B5285">
            <w:pPr>
              <w:tabs>
                <w:tab w:val="left" w:pos="540"/>
              </w:tabs>
              <w:snapToGrid w:val="0"/>
              <w:jc w:val="center"/>
              <w:rPr>
                <w:rFonts w:cs="Calibri"/>
              </w:rPr>
            </w:pPr>
            <w:r w:rsidRPr="005E60BB">
              <w:rPr>
                <w:rFonts w:cs="Calibri"/>
              </w:rPr>
              <w:t>3</w:t>
            </w:r>
          </w:p>
        </w:tc>
        <w:tc>
          <w:tcPr>
            <w:tcW w:w="3544" w:type="dxa"/>
            <w:tcBorders>
              <w:top w:val="single" w:sz="1" w:space="0" w:color="000000"/>
              <w:left w:val="single" w:sz="1" w:space="0" w:color="000000"/>
              <w:bottom w:val="single" w:sz="1" w:space="0" w:color="000000"/>
            </w:tcBorders>
            <w:shd w:val="clear" w:color="auto" w:fill="auto"/>
            <w:vAlign w:val="center"/>
          </w:tcPr>
          <w:p w14:paraId="070B31E5" w14:textId="77777777" w:rsidR="00E707FE" w:rsidRPr="005E60BB" w:rsidRDefault="00E707FE" w:rsidP="006B5285">
            <w:pPr>
              <w:tabs>
                <w:tab w:val="left" w:pos="426"/>
              </w:tabs>
              <w:snapToGrid w:val="0"/>
              <w:jc w:val="center"/>
              <w:rPr>
                <w:rFonts w:cs="Calibri"/>
              </w:rPr>
            </w:pPr>
          </w:p>
        </w:tc>
        <w:tc>
          <w:tcPr>
            <w:tcW w:w="1701" w:type="dxa"/>
            <w:tcBorders>
              <w:top w:val="single" w:sz="1" w:space="0" w:color="000000"/>
              <w:left w:val="single" w:sz="1" w:space="0" w:color="000000"/>
              <w:bottom w:val="single" w:sz="1" w:space="0" w:color="000000"/>
            </w:tcBorders>
            <w:shd w:val="clear" w:color="auto" w:fill="auto"/>
            <w:vAlign w:val="center"/>
          </w:tcPr>
          <w:p w14:paraId="5385C394" w14:textId="77777777" w:rsidR="00E707FE" w:rsidRPr="005E60BB" w:rsidRDefault="00E707FE" w:rsidP="006B5285">
            <w:pPr>
              <w:tabs>
                <w:tab w:val="left" w:pos="426"/>
              </w:tabs>
              <w:snapToGrid w:val="0"/>
              <w:jc w:val="center"/>
              <w:rPr>
                <w:rFonts w:cs="Calibri"/>
              </w:rPr>
            </w:pPr>
          </w:p>
        </w:tc>
        <w:tc>
          <w:tcPr>
            <w:tcW w:w="2551" w:type="dxa"/>
            <w:tcBorders>
              <w:top w:val="single" w:sz="1" w:space="0" w:color="000000"/>
              <w:left w:val="single" w:sz="1" w:space="0" w:color="000000"/>
              <w:bottom w:val="single" w:sz="1" w:space="0" w:color="000000"/>
            </w:tcBorders>
            <w:shd w:val="clear" w:color="auto" w:fill="auto"/>
            <w:vAlign w:val="center"/>
          </w:tcPr>
          <w:p w14:paraId="4DACF71B" w14:textId="77777777" w:rsidR="00E707FE" w:rsidRPr="005E60BB" w:rsidRDefault="00E707FE" w:rsidP="006B5285">
            <w:pPr>
              <w:tabs>
                <w:tab w:val="left" w:pos="426"/>
              </w:tabs>
              <w:snapToGrid w:val="0"/>
              <w:jc w:val="center"/>
              <w:rPr>
                <w:rFonts w:cs="Calibri"/>
              </w:rPr>
            </w:pPr>
          </w:p>
        </w:tc>
        <w:tc>
          <w:tcPr>
            <w:tcW w:w="959" w:type="dxa"/>
            <w:tcBorders>
              <w:top w:val="single" w:sz="1" w:space="0" w:color="000000"/>
              <w:left w:val="single" w:sz="1" w:space="0" w:color="000000"/>
              <w:bottom w:val="single" w:sz="1" w:space="0" w:color="000000"/>
              <w:right w:val="double" w:sz="1" w:space="0" w:color="000000"/>
            </w:tcBorders>
            <w:shd w:val="clear" w:color="auto" w:fill="auto"/>
            <w:vAlign w:val="center"/>
          </w:tcPr>
          <w:p w14:paraId="7F90A7B0" w14:textId="77777777" w:rsidR="00E707FE" w:rsidRPr="005E60BB" w:rsidRDefault="00E707FE" w:rsidP="006B5285">
            <w:pPr>
              <w:tabs>
                <w:tab w:val="left" w:pos="426"/>
              </w:tabs>
              <w:snapToGrid w:val="0"/>
              <w:jc w:val="center"/>
              <w:rPr>
                <w:rFonts w:cs="Calibri"/>
              </w:rPr>
            </w:pPr>
          </w:p>
        </w:tc>
      </w:tr>
      <w:tr w:rsidR="00E707FE" w:rsidRPr="005E60BB" w14:paraId="71C2EB29" w14:textId="77777777" w:rsidTr="006B5285">
        <w:trPr>
          <w:cantSplit/>
          <w:trHeight w:val="397"/>
        </w:trPr>
        <w:tc>
          <w:tcPr>
            <w:tcW w:w="779" w:type="dxa"/>
            <w:tcBorders>
              <w:top w:val="single" w:sz="1" w:space="0" w:color="000000"/>
              <w:left w:val="double" w:sz="1" w:space="0" w:color="000000"/>
              <w:bottom w:val="single" w:sz="1" w:space="0" w:color="000000"/>
            </w:tcBorders>
            <w:shd w:val="clear" w:color="auto" w:fill="auto"/>
            <w:vAlign w:val="center"/>
          </w:tcPr>
          <w:p w14:paraId="5CB21EEE" w14:textId="77777777" w:rsidR="00E707FE" w:rsidRPr="005E60BB" w:rsidRDefault="00E707FE" w:rsidP="006B5285">
            <w:pPr>
              <w:tabs>
                <w:tab w:val="left" w:pos="540"/>
              </w:tabs>
              <w:snapToGrid w:val="0"/>
              <w:jc w:val="center"/>
              <w:rPr>
                <w:rFonts w:cs="Calibri"/>
              </w:rPr>
            </w:pPr>
            <w:r w:rsidRPr="005E60BB">
              <w:rPr>
                <w:rFonts w:cs="Calibri"/>
              </w:rPr>
              <w:t>4</w:t>
            </w:r>
          </w:p>
        </w:tc>
        <w:tc>
          <w:tcPr>
            <w:tcW w:w="3544" w:type="dxa"/>
            <w:tcBorders>
              <w:top w:val="single" w:sz="1" w:space="0" w:color="000000"/>
              <w:left w:val="single" w:sz="1" w:space="0" w:color="000000"/>
              <w:bottom w:val="single" w:sz="1" w:space="0" w:color="000000"/>
            </w:tcBorders>
            <w:shd w:val="clear" w:color="auto" w:fill="auto"/>
            <w:vAlign w:val="center"/>
          </w:tcPr>
          <w:p w14:paraId="385981FA" w14:textId="77777777" w:rsidR="00E707FE" w:rsidRPr="005E60BB" w:rsidRDefault="00E707FE" w:rsidP="006B5285">
            <w:pPr>
              <w:tabs>
                <w:tab w:val="left" w:pos="426"/>
              </w:tabs>
              <w:snapToGrid w:val="0"/>
              <w:jc w:val="center"/>
              <w:rPr>
                <w:rFonts w:cs="Calibri"/>
              </w:rPr>
            </w:pPr>
          </w:p>
        </w:tc>
        <w:tc>
          <w:tcPr>
            <w:tcW w:w="1701" w:type="dxa"/>
            <w:tcBorders>
              <w:top w:val="single" w:sz="1" w:space="0" w:color="000000"/>
              <w:left w:val="single" w:sz="1" w:space="0" w:color="000000"/>
              <w:bottom w:val="single" w:sz="1" w:space="0" w:color="000000"/>
            </w:tcBorders>
            <w:shd w:val="clear" w:color="auto" w:fill="auto"/>
            <w:vAlign w:val="center"/>
          </w:tcPr>
          <w:p w14:paraId="5CDC34C7" w14:textId="77777777" w:rsidR="00E707FE" w:rsidRPr="005E60BB" w:rsidRDefault="00E707FE" w:rsidP="006B5285">
            <w:pPr>
              <w:tabs>
                <w:tab w:val="left" w:pos="426"/>
              </w:tabs>
              <w:snapToGrid w:val="0"/>
              <w:jc w:val="center"/>
              <w:rPr>
                <w:rFonts w:cs="Calibri"/>
              </w:rPr>
            </w:pPr>
          </w:p>
        </w:tc>
        <w:tc>
          <w:tcPr>
            <w:tcW w:w="2551" w:type="dxa"/>
            <w:tcBorders>
              <w:top w:val="single" w:sz="1" w:space="0" w:color="000000"/>
              <w:left w:val="single" w:sz="1" w:space="0" w:color="000000"/>
              <w:bottom w:val="single" w:sz="1" w:space="0" w:color="000000"/>
            </w:tcBorders>
            <w:shd w:val="clear" w:color="auto" w:fill="auto"/>
            <w:vAlign w:val="center"/>
          </w:tcPr>
          <w:p w14:paraId="06E191C9" w14:textId="77777777" w:rsidR="00E707FE" w:rsidRPr="005E60BB" w:rsidRDefault="00E707FE" w:rsidP="006B5285">
            <w:pPr>
              <w:tabs>
                <w:tab w:val="left" w:pos="426"/>
              </w:tabs>
              <w:snapToGrid w:val="0"/>
              <w:jc w:val="center"/>
              <w:rPr>
                <w:rFonts w:cs="Calibri"/>
              </w:rPr>
            </w:pPr>
          </w:p>
        </w:tc>
        <w:tc>
          <w:tcPr>
            <w:tcW w:w="959" w:type="dxa"/>
            <w:tcBorders>
              <w:top w:val="single" w:sz="1" w:space="0" w:color="000000"/>
              <w:left w:val="single" w:sz="1" w:space="0" w:color="000000"/>
              <w:bottom w:val="single" w:sz="1" w:space="0" w:color="000000"/>
              <w:right w:val="double" w:sz="1" w:space="0" w:color="000000"/>
            </w:tcBorders>
            <w:shd w:val="clear" w:color="auto" w:fill="auto"/>
            <w:vAlign w:val="center"/>
          </w:tcPr>
          <w:p w14:paraId="16A2772E" w14:textId="77777777" w:rsidR="00E707FE" w:rsidRPr="005E60BB" w:rsidRDefault="00E707FE" w:rsidP="006B5285">
            <w:pPr>
              <w:tabs>
                <w:tab w:val="left" w:pos="426"/>
              </w:tabs>
              <w:snapToGrid w:val="0"/>
              <w:jc w:val="center"/>
              <w:rPr>
                <w:rFonts w:cs="Calibri"/>
              </w:rPr>
            </w:pPr>
          </w:p>
        </w:tc>
      </w:tr>
    </w:tbl>
    <w:p w14:paraId="5DC480B9" w14:textId="77777777" w:rsidR="00E707FE" w:rsidRPr="005E60BB" w:rsidRDefault="00E707FE" w:rsidP="00E707FE">
      <w:pPr>
        <w:tabs>
          <w:tab w:val="left" w:pos="426"/>
        </w:tabs>
        <w:rPr>
          <w:rFonts w:cs="Calibri"/>
        </w:rPr>
      </w:pPr>
    </w:p>
    <w:p w14:paraId="568B2AB9" w14:textId="77777777" w:rsidR="00E707FE" w:rsidRPr="005E60BB" w:rsidRDefault="00E707FE" w:rsidP="00E707FE">
      <w:pPr>
        <w:tabs>
          <w:tab w:val="left" w:pos="426"/>
        </w:tabs>
        <w:rPr>
          <w:rFonts w:cs="Calibri"/>
          <w:spacing w:val="-5"/>
        </w:rPr>
      </w:pPr>
      <w:r w:rsidRPr="005E60BB">
        <w:rPr>
          <w:rFonts w:cs="Calibri"/>
        </w:rPr>
        <w:t>2.</w:t>
      </w:r>
      <w:r w:rsidRPr="005E60BB">
        <w:rPr>
          <w:rFonts w:cs="Calibri"/>
        </w:rPr>
        <w:tab/>
      </w:r>
      <w:r w:rsidRPr="005E60BB">
        <w:rPr>
          <w:rFonts w:cs="Calibri"/>
          <w:b/>
        </w:rPr>
        <w:t>Zamawiający</w:t>
      </w:r>
      <w:r w:rsidRPr="005E60BB">
        <w:rPr>
          <w:rFonts w:cs="Calibri"/>
        </w:rPr>
        <w:t xml:space="preserve"> potwierdza, że otrzymał wraz z dostarczonymi urządzeniami:</w:t>
      </w:r>
    </w:p>
    <w:p w14:paraId="33F2DC2A" w14:textId="77777777" w:rsidR="00E707FE" w:rsidRPr="005E60BB" w:rsidRDefault="00E707FE" w:rsidP="006B1F12">
      <w:pPr>
        <w:numPr>
          <w:ilvl w:val="1"/>
          <w:numId w:val="369"/>
        </w:numPr>
        <w:spacing w:after="0" w:line="240" w:lineRule="auto"/>
        <w:ind w:left="792" w:hanging="432"/>
        <w:contextualSpacing/>
        <w:jc w:val="both"/>
        <w:rPr>
          <w:rFonts w:cs="Calibri"/>
          <w:spacing w:val="-5"/>
        </w:rPr>
      </w:pPr>
      <w:r w:rsidRPr="005E60BB">
        <w:rPr>
          <w:rFonts w:cs="Calibri"/>
          <w:spacing w:val="-5"/>
        </w:rPr>
        <w:t>Paszport techniczny z wpisem o przeprowadzonej instalacji i uruchomieniu oraz datą następnego przeglądu,</w:t>
      </w:r>
    </w:p>
    <w:p w14:paraId="06F512C0" w14:textId="77777777" w:rsidR="00E707FE" w:rsidRPr="005E60BB" w:rsidRDefault="00E707FE" w:rsidP="006B1F12">
      <w:pPr>
        <w:numPr>
          <w:ilvl w:val="1"/>
          <w:numId w:val="369"/>
        </w:numPr>
        <w:spacing w:after="0" w:line="240" w:lineRule="auto"/>
        <w:ind w:left="792" w:hanging="432"/>
        <w:contextualSpacing/>
        <w:jc w:val="both"/>
        <w:rPr>
          <w:rFonts w:cs="Calibri"/>
          <w:spacing w:val="-5"/>
        </w:rPr>
      </w:pPr>
      <w:r w:rsidRPr="005E60BB">
        <w:rPr>
          <w:rFonts w:cs="Calibri"/>
          <w:spacing w:val="-5"/>
        </w:rPr>
        <w:t>kartę gwarancyjną,</w:t>
      </w:r>
    </w:p>
    <w:p w14:paraId="02DCFAEA" w14:textId="77777777" w:rsidR="00E707FE" w:rsidRPr="005E60BB" w:rsidRDefault="00E707FE" w:rsidP="006B1F12">
      <w:pPr>
        <w:numPr>
          <w:ilvl w:val="1"/>
          <w:numId w:val="369"/>
        </w:numPr>
        <w:spacing w:after="0" w:line="240" w:lineRule="auto"/>
        <w:ind w:left="792" w:hanging="432"/>
        <w:contextualSpacing/>
        <w:jc w:val="both"/>
        <w:rPr>
          <w:rFonts w:cs="Calibri"/>
          <w:spacing w:val="-5"/>
        </w:rPr>
      </w:pPr>
      <w:r w:rsidRPr="005E60BB">
        <w:rPr>
          <w:rFonts w:cs="Calibri"/>
          <w:spacing w:val="-5"/>
        </w:rPr>
        <w:t>deklarację CE lub inny dokument dopuszczający przedmiot umowy do obrotu,</w:t>
      </w:r>
    </w:p>
    <w:p w14:paraId="72928818" w14:textId="77777777" w:rsidR="00E707FE" w:rsidRPr="005E60BB" w:rsidRDefault="00E707FE" w:rsidP="006B1F12">
      <w:pPr>
        <w:numPr>
          <w:ilvl w:val="1"/>
          <w:numId w:val="369"/>
        </w:numPr>
        <w:spacing w:after="0" w:line="240" w:lineRule="auto"/>
        <w:ind w:left="792" w:hanging="432"/>
        <w:contextualSpacing/>
        <w:jc w:val="both"/>
        <w:rPr>
          <w:rFonts w:cs="Calibri"/>
          <w:spacing w:val="-5"/>
        </w:rPr>
      </w:pPr>
      <w:r w:rsidRPr="005E60BB">
        <w:rPr>
          <w:rFonts w:cs="Calibri"/>
          <w:spacing w:val="-5"/>
        </w:rPr>
        <w:t>instrukcje obsługi w języku polskim – 1 egzemplarz w formie papierowej, 1 egzemplarz w formie elektronicznej</w:t>
      </w:r>
    </w:p>
    <w:p w14:paraId="7A7BFD8C" w14:textId="77777777" w:rsidR="00E707FE" w:rsidRPr="005E60BB" w:rsidRDefault="00E707FE" w:rsidP="006B1F12">
      <w:pPr>
        <w:numPr>
          <w:ilvl w:val="1"/>
          <w:numId w:val="369"/>
        </w:numPr>
        <w:spacing w:after="0" w:line="240" w:lineRule="auto"/>
        <w:ind w:left="792" w:hanging="432"/>
        <w:contextualSpacing/>
        <w:jc w:val="both"/>
        <w:rPr>
          <w:rFonts w:cs="Calibri"/>
          <w:spacing w:val="-5"/>
        </w:rPr>
      </w:pPr>
      <w:r w:rsidRPr="005E60BB">
        <w:rPr>
          <w:rFonts w:cs="Calibri"/>
          <w:spacing w:val="-5"/>
        </w:rPr>
        <w:t>instrukcje/zalecenia dotyczące mycia i dezynfekcji,</w:t>
      </w:r>
    </w:p>
    <w:p w14:paraId="01BAEC4F" w14:textId="77777777" w:rsidR="00E707FE" w:rsidRPr="005E60BB" w:rsidRDefault="00E707FE" w:rsidP="006B1F12">
      <w:pPr>
        <w:numPr>
          <w:ilvl w:val="1"/>
          <w:numId w:val="369"/>
        </w:numPr>
        <w:spacing w:after="0" w:line="240" w:lineRule="auto"/>
        <w:ind w:left="792" w:hanging="432"/>
        <w:contextualSpacing/>
        <w:jc w:val="both"/>
        <w:rPr>
          <w:rFonts w:cs="Calibri"/>
          <w:spacing w:val="-5"/>
        </w:rPr>
      </w:pPr>
      <w:r w:rsidRPr="005E60BB">
        <w:rPr>
          <w:rFonts w:cs="Calibri"/>
          <w:spacing w:val="-5"/>
        </w:rPr>
        <w:t>niezbędną dokumentację zawierającą zalecenia dotyczące konserwacji, wykonania przeglądów, pomiarów bezpieczeństwa elektrycznego, o ile dotyczy,</w:t>
      </w:r>
    </w:p>
    <w:p w14:paraId="7B083D55" w14:textId="77777777" w:rsidR="00E707FE" w:rsidRPr="005E60BB" w:rsidRDefault="00E707FE" w:rsidP="006B1F12">
      <w:pPr>
        <w:numPr>
          <w:ilvl w:val="1"/>
          <w:numId w:val="369"/>
        </w:numPr>
        <w:spacing w:after="0" w:line="240" w:lineRule="auto"/>
        <w:ind w:left="792" w:hanging="432"/>
        <w:contextualSpacing/>
        <w:jc w:val="both"/>
        <w:rPr>
          <w:rFonts w:cs="Calibri"/>
          <w:spacing w:val="-5"/>
        </w:rPr>
      </w:pPr>
      <w:r w:rsidRPr="005E60BB">
        <w:rPr>
          <w:rFonts w:cs="Calibri"/>
          <w:spacing w:val="-5"/>
        </w:rPr>
        <w:t>wykaz punktów serwisowych wraz z ustalonymi zasadami kontaktowania,</w:t>
      </w:r>
    </w:p>
    <w:p w14:paraId="0625CD49" w14:textId="77777777" w:rsidR="00E707FE" w:rsidRPr="005E60BB" w:rsidRDefault="00E707FE" w:rsidP="006B1F12">
      <w:pPr>
        <w:numPr>
          <w:ilvl w:val="1"/>
          <w:numId w:val="369"/>
        </w:numPr>
        <w:spacing w:after="0" w:line="240" w:lineRule="auto"/>
        <w:ind w:left="792" w:hanging="432"/>
        <w:contextualSpacing/>
        <w:jc w:val="both"/>
        <w:rPr>
          <w:rFonts w:cs="Calibri"/>
          <w:spacing w:val="-5"/>
        </w:rPr>
      </w:pPr>
      <w:r w:rsidRPr="005E60BB">
        <w:rPr>
          <w:rFonts w:cs="Calibri"/>
          <w:spacing w:val="-5"/>
        </w:rPr>
        <w:t>licencje na oprogramowanie zainstalowane w sprzęcie (jeśli wymagane),</w:t>
      </w:r>
    </w:p>
    <w:p w14:paraId="7341272F" w14:textId="7F0A8FF5" w:rsidR="00E707FE" w:rsidRPr="005E60BB" w:rsidRDefault="00E707FE" w:rsidP="006B1F12">
      <w:pPr>
        <w:numPr>
          <w:ilvl w:val="1"/>
          <w:numId w:val="369"/>
        </w:numPr>
        <w:spacing w:after="0" w:line="240" w:lineRule="auto"/>
        <w:ind w:left="792" w:hanging="432"/>
        <w:contextualSpacing/>
        <w:jc w:val="both"/>
        <w:rPr>
          <w:rFonts w:cs="Calibri"/>
        </w:rPr>
      </w:pPr>
      <w:r w:rsidRPr="005E60BB">
        <w:rPr>
          <w:rFonts w:cs="Calibri"/>
          <w:spacing w:val="-5"/>
        </w:rPr>
        <w:t>wykaz materiałów zużywalnych wykorzystywanych w bieżącej eksploatacji, o ile dotyczy,</w:t>
      </w:r>
    </w:p>
    <w:p w14:paraId="5341ADF4" w14:textId="1B6ED89A" w:rsidR="00E95A71" w:rsidRPr="005E60BB" w:rsidRDefault="00E95A71" w:rsidP="006B1F12">
      <w:pPr>
        <w:numPr>
          <w:ilvl w:val="1"/>
          <w:numId w:val="369"/>
        </w:numPr>
        <w:spacing w:after="0" w:line="240" w:lineRule="auto"/>
        <w:ind w:left="792" w:hanging="432"/>
        <w:contextualSpacing/>
        <w:jc w:val="both"/>
        <w:rPr>
          <w:rFonts w:cs="Calibri"/>
        </w:rPr>
      </w:pPr>
      <w:r w:rsidRPr="005E60BB">
        <w:rPr>
          <w:rFonts w:cs="Calibri"/>
        </w:rPr>
        <w:t>INNE:………………………………………………………………………………………………………………………………………</w:t>
      </w:r>
    </w:p>
    <w:p w14:paraId="258922B9" w14:textId="77777777" w:rsidR="00E707FE" w:rsidRPr="005E60BB" w:rsidRDefault="00E707FE" w:rsidP="00E707FE">
      <w:pPr>
        <w:tabs>
          <w:tab w:val="left" w:pos="426"/>
        </w:tabs>
        <w:jc w:val="both"/>
        <w:rPr>
          <w:rFonts w:cs="Calibri"/>
        </w:rPr>
      </w:pPr>
    </w:p>
    <w:p w14:paraId="1905D55F" w14:textId="77777777" w:rsidR="00E707FE" w:rsidRPr="005E60BB" w:rsidRDefault="00E707FE" w:rsidP="00E707FE">
      <w:pPr>
        <w:tabs>
          <w:tab w:val="left" w:pos="426"/>
        </w:tabs>
        <w:rPr>
          <w:rFonts w:cs="Calibri"/>
        </w:rPr>
      </w:pPr>
      <w:r w:rsidRPr="005E60BB">
        <w:rPr>
          <w:rFonts w:cs="Calibri"/>
        </w:rPr>
        <w:t>3.</w:t>
      </w:r>
      <w:r w:rsidRPr="005E60BB">
        <w:rPr>
          <w:rFonts w:cs="Calibri"/>
        </w:rPr>
        <w:tab/>
      </w:r>
      <w:r w:rsidRPr="005E60BB">
        <w:rPr>
          <w:rFonts w:cs="Calibri"/>
          <w:b/>
        </w:rPr>
        <w:t>Zamawiający</w:t>
      </w:r>
      <w:r w:rsidRPr="005E60BB">
        <w:rPr>
          <w:rFonts w:cs="Calibri"/>
        </w:rPr>
        <w:t xml:space="preserve"> potwierdza:</w:t>
      </w:r>
    </w:p>
    <w:p w14:paraId="0FD75FE7" w14:textId="77777777" w:rsidR="00E707FE" w:rsidRPr="005E60BB" w:rsidRDefault="00E707FE" w:rsidP="00E707FE">
      <w:pPr>
        <w:tabs>
          <w:tab w:val="left" w:pos="426"/>
        </w:tabs>
        <w:rPr>
          <w:rFonts w:cs="Calibri"/>
        </w:rPr>
      </w:pPr>
    </w:p>
    <w:p w14:paraId="5486D1D8" w14:textId="77777777" w:rsidR="00E707FE" w:rsidRPr="005E60BB" w:rsidRDefault="00E707FE" w:rsidP="00E707FE">
      <w:pPr>
        <w:tabs>
          <w:tab w:val="left" w:pos="1278"/>
        </w:tabs>
        <w:ind w:left="426"/>
        <w:rPr>
          <w:rFonts w:cs="Calibri"/>
        </w:rPr>
      </w:pPr>
      <w:r w:rsidRPr="005E60BB">
        <w:rPr>
          <w:rFonts w:cs="Calibri"/>
        </w:rPr>
        <w:t>- dostarczenie przedmiotów umowy zgodnie z załączoną specyfikacją,</w:t>
      </w:r>
    </w:p>
    <w:p w14:paraId="0980D0E5" w14:textId="0EF17FBC" w:rsidR="00E707FE" w:rsidRPr="005E60BB" w:rsidRDefault="00E707FE" w:rsidP="00E95A71">
      <w:pPr>
        <w:tabs>
          <w:tab w:val="left" w:pos="1278"/>
        </w:tabs>
        <w:ind w:left="426"/>
        <w:rPr>
          <w:rFonts w:cs="Calibri"/>
        </w:rPr>
      </w:pPr>
      <w:r w:rsidRPr="005E60BB">
        <w:rPr>
          <w:rFonts w:cs="Calibri"/>
        </w:rPr>
        <w:t>- wykonanie przez Wykonawcę następujących prac:</w:t>
      </w:r>
    </w:p>
    <w:p w14:paraId="2DDAA2AE" w14:textId="77777777" w:rsidR="00E707FE" w:rsidRPr="005E60BB" w:rsidRDefault="00E707FE" w:rsidP="00E707FE">
      <w:pPr>
        <w:spacing w:line="360" w:lineRule="auto"/>
        <w:ind w:left="1134" w:hanging="57"/>
        <w:rPr>
          <w:rFonts w:cs="Calibri"/>
          <w:lang w:eastAsia="ar-SA"/>
        </w:rPr>
      </w:pPr>
      <w:r w:rsidRPr="005E60BB">
        <w:rPr>
          <w:rFonts w:cs="Calibri"/>
          <w:lang w:eastAsia="ar-SA"/>
        </w:rPr>
        <w:t>* instalacji i uruchomienia dostarczonego sprzętu,</w:t>
      </w:r>
    </w:p>
    <w:p w14:paraId="379FBD9C" w14:textId="77777777" w:rsidR="00E707FE" w:rsidRPr="005E60BB" w:rsidRDefault="00E707FE" w:rsidP="00E707FE">
      <w:pPr>
        <w:spacing w:line="360" w:lineRule="auto"/>
        <w:ind w:left="1134" w:hanging="113"/>
        <w:rPr>
          <w:rFonts w:cs="Calibri"/>
          <w:lang w:eastAsia="ar-SA"/>
        </w:rPr>
      </w:pPr>
      <w:r w:rsidRPr="005E60BB">
        <w:rPr>
          <w:rFonts w:cs="Calibri"/>
          <w:lang w:eastAsia="ar-SA"/>
        </w:rPr>
        <w:t>* szkolenia użytkowników w zakresie obsługi i zasad eksploatacji dostarczonych urządzeń w dniach ……………………………</w:t>
      </w:r>
    </w:p>
    <w:p w14:paraId="0639DFB2" w14:textId="77777777" w:rsidR="00E707FE" w:rsidRPr="005E60BB" w:rsidRDefault="00E707FE" w:rsidP="00E707FE">
      <w:pPr>
        <w:spacing w:after="120" w:line="480" w:lineRule="auto"/>
        <w:rPr>
          <w:rFonts w:cs="Calibri"/>
        </w:rPr>
      </w:pPr>
      <w:r w:rsidRPr="005E60BB">
        <w:rPr>
          <w:rFonts w:cs="Calibri"/>
          <w:lang w:eastAsia="ar-SA"/>
        </w:rPr>
        <w:t xml:space="preserve">4. </w:t>
      </w:r>
      <w:r w:rsidRPr="005E60BB">
        <w:rPr>
          <w:rFonts w:cs="Calibri"/>
          <w:b/>
          <w:lang w:eastAsia="ar-SA"/>
        </w:rPr>
        <w:t>Wykonawca</w:t>
      </w:r>
      <w:r w:rsidRPr="005E60BB">
        <w:rPr>
          <w:rFonts w:cs="Calibri"/>
          <w:lang w:eastAsia="ar-SA"/>
        </w:rPr>
        <w:t xml:space="preserve"> udziela gwarancji na okres …..</w:t>
      </w:r>
      <w:r w:rsidRPr="005E60BB">
        <w:rPr>
          <w:rFonts w:cs="Calibri"/>
          <w:b/>
          <w:lang w:eastAsia="ar-SA"/>
        </w:rPr>
        <w:t xml:space="preserve"> </w:t>
      </w:r>
      <w:r w:rsidRPr="005E60BB">
        <w:rPr>
          <w:rFonts w:cs="Calibri"/>
          <w:lang w:eastAsia="ar-SA"/>
        </w:rPr>
        <w:t xml:space="preserve"> miesięcy licząc od dnia podpisania niniejszego protokołu, tj. do dnia </w:t>
      </w:r>
      <w:r w:rsidRPr="005E60BB">
        <w:rPr>
          <w:rFonts w:cs="Calibri"/>
          <w:lang w:eastAsia="ar-SA"/>
        </w:rPr>
        <w:tab/>
        <w:t>……………………..</w:t>
      </w:r>
    </w:p>
    <w:p w14:paraId="754750DB" w14:textId="77777777" w:rsidR="00E707FE" w:rsidRPr="005E60BB" w:rsidRDefault="00E707FE" w:rsidP="00E707FE">
      <w:pPr>
        <w:tabs>
          <w:tab w:val="left" w:pos="426"/>
        </w:tabs>
        <w:rPr>
          <w:rFonts w:cs="Calibri"/>
        </w:rPr>
      </w:pPr>
    </w:p>
    <w:p w14:paraId="4BF5CD4E" w14:textId="77777777" w:rsidR="00E707FE" w:rsidRPr="005E60BB" w:rsidRDefault="00E707FE" w:rsidP="00E707FE">
      <w:pPr>
        <w:ind w:left="227"/>
        <w:rPr>
          <w:rFonts w:cs="Calibri"/>
        </w:rPr>
      </w:pPr>
      <w:r w:rsidRPr="005E60BB">
        <w:rPr>
          <w:rFonts w:cs="Calibri"/>
        </w:rPr>
        <w:t>Uwagi i zastrzeżenia w zakresie wykonania pkt.2, 3 niniejszego protokołu</w:t>
      </w:r>
    </w:p>
    <w:p w14:paraId="2FD20AF8" w14:textId="77777777" w:rsidR="00E707FE" w:rsidRPr="005E60BB" w:rsidRDefault="00E707FE" w:rsidP="00E707FE">
      <w:pPr>
        <w:spacing w:line="360" w:lineRule="auto"/>
        <w:rPr>
          <w:rFonts w:cs="Calibri"/>
        </w:rPr>
      </w:pPr>
      <w:r w:rsidRPr="005E60BB">
        <w:rPr>
          <w:rFonts w:cs="Calibri"/>
        </w:rPr>
        <w:tab/>
      </w:r>
      <w:r w:rsidRPr="005E60BB">
        <w:rPr>
          <w:rFonts w:cs="Calibri"/>
        </w:rPr>
        <w:tab/>
      </w:r>
      <w:r w:rsidRPr="005E60BB">
        <w:rPr>
          <w:rFonts w:cs="Calibri"/>
        </w:rPr>
        <w:tab/>
      </w:r>
      <w:r w:rsidRPr="005E60BB">
        <w:rPr>
          <w:rFonts w:cs="Calibri"/>
        </w:rPr>
        <w:tab/>
      </w:r>
      <w:r w:rsidRPr="005E60BB">
        <w:rPr>
          <w:rFonts w:cs="Calibri"/>
        </w:rPr>
        <w:tab/>
      </w:r>
    </w:p>
    <w:p w14:paraId="27FB9992" w14:textId="77777777" w:rsidR="00E707FE" w:rsidRPr="005E60BB" w:rsidRDefault="00E707FE" w:rsidP="00E707FE">
      <w:pPr>
        <w:spacing w:line="360" w:lineRule="auto"/>
        <w:rPr>
          <w:rFonts w:cs="Calibri"/>
        </w:rPr>
      </w:pPr>
      <w:r w:rsidRPr="005E60BB">
        <w:rPr>
          <w:rFonts w:cs="Calibri"/>
        </w:rPr>
        <w:t>…………………………………………………………………………………………………………………………</w:t>
      </w:r>
    </w:p>
    <w:p w14:paraId="7A3F48D5" w14:textId="77777777" w:rsidR="00E707FE" w:rsidRPr="005E60BB" w:rsidRDefault="00E707FE" w:rsidP="00E707FE">
      <w:pPr>
        <w:tabs>
          <w:tab w:val="left" w:pos="426"/>
        </w:tabs>
        <w:rPr>
          <w:rFonts w:cs="Calibri"/>
        </w:rPr>
      </w:pPr>
    </w:p>
    <w:p w14:paraId="68DA0891" w14:textId="77777777" w:rsidR="00E707FE" w:rsidRPr="005E60BB" w:rsidRDefault="00E707FE" w:rsidP="00E707FE">
      <w:pPr>
        <w:spacing w:line="360" w:lineRule="auto"/>
        <w:rPr>
          <w:rFonts w:cs="Calibri"/>
        </w:rPr>
      </w:pPr>
      <w:r w:rsidRPr="005E60BB">
        <w:rPr>
          <w:rFonts w:cs="Calibri"/>
        </w:rPr>
        <w:t>…………………………………………………………………………………………………………………………</w:t>
      </w:r>
    </w:p>
    <w:p w14:paraId="0F877FD1" w14:textId="77777777" w:rsidR="00E707FE" w:rsidRPr="005E60BB" w:rsidRDefault="00E707FE" w:rsidP="00E707FE">
      <w:pPr>
        <w:rPr>
          <w:rFonts w:cs="Calibri"/>
        </w:rPr>
      </w:pPr>
    </w:p>
    <w:p w14:paraId="5C3F1FEF" w14:textId="77777777" w:rsidR="00E707FE" w:rsidRPr="005E60BB" w:rsidRDefault="00E707FE" w:rsidP="00E707FE">
      <w:pPr>
        <w:rPr>
          <w:rFonts w:cs="Calibri"/>
        </w:rPr>
      </w:pPr>
    </w:p>
    <w:p w14:paraId="7CB8F7B3" w14:textId="77777777" w:rsidR="00E707FE" w:rsidRPr="005E60BB" w:rsidRDefault="00E707FE" w:rsidP="00E707FE">
      <w:pPr>
        <w:rPr>
          <w:rFonts w:cs="Calibri"/>
        </w:rPr>
      </w:pPr>
    </w:p>
    <w:p w14:paraId="5F039319" w14:textId="77777777" w:rsidR="00E707FE" w:rsidRPr="005E60BB" w:rsidRDefault="00E707FE" w:rsidP="00E707FE">
      <w:pPr>
        <w:ind w:firstLine="708"/>
        <w:rPr>
          <w:rFonts w:cs="Calibri"/>
        </w:rPr>
      </w:pPr>
      <w:r w:rsidRPr="005E60BB">
        <w:rPr>
          <w:rFonts w:cs="Calibri"/>
          <w:b/>
        </w:rPr>
        <w:t>Zamawiający</w:t>
      </w:r>
      <w:r w:rsidRPr="005E60BB">
        <w:rPr>
          <w:rFonts w:cs="Calibri"/>
          <w:b/>
        </w:rPr>
        <w:tab/>
      </w:r>
      <w:r w:rsidRPr="005E60BB">
        <w:rPr>
          <w:rFonts w:cs="Calibri"/>
          <w:b/>
        </w:rPr>
        <w:tab/>
      </w:r>
      <w:r w:rsidRPr="005E60BB">
        <w:rPr>
          <w:rFonts w:cs="Calibri"/>
          <w:b/>
        </w:rPr>
        <w:tab/>
      </w:r>
      <w:r w:rsidRPr="005E60BB">
        <w:rPr>
          <w:rFonts w:cs="Calibri"/>
          <w:b/>
        </w:rPr>
        <w:tab/>
      </w:r>
      <w:r w:rsidRPr="005E60BB">
        <w:rPr>
          <w:rFonts w:cs="Calibri"/>
          <w:b/>
        </w:rPr>
        <w:tab/>
      </w:r>
      <w:r w:rsidRPr="005E60BB">
        <w:rPr>
          <w:rFonts w:cs="Calibri"/>
          <w:b/>
        </w:rPr>
        <w:tab/>
      </w:r>
      <w:r w:rsidRPr="005E60BB">
        <w:rPr>
          <w:rFonts w:cs="Calibri"/>
          <w:b/>
        </w:rPr>
        <w:tab/>
        <w:t>Wykonawca</w:t>
      </w:r>
    </w:p>
    <w:p w14:paraId="272F16B3" w14:textId="2DC8FE06" w:rsidR="00E707FE" w:rsidRPr="005E60BB" w:rsidRDefault="00E707FE" w:rsidP="00E707FE">
      <w:pPr>
        <w:shd w:val="clear" w:color="auto" w:fill="FFFFFF"/>
        <w:tabs>
          <w:tab w:val="left" w:pos="-709"/>
        </w:tabs>
        <w:ind w:right="-2"/>
        <w:contextualSpacing/>
        <w:jc w:val="right"/>
        <w:rPr>
          <w:rFonts w:cs="Calibri"/>
          <w:b/>
          <w:sz w:val="20"/>
          <w:szCs w:val="20"/>
        </w:rPr>
      </w:pPr>
      <w:r w:rsidRPr="005E60BB">
        <w:rPr>
          <w:rFonts w:cs="Calibri"/>
          <w:b/>
          <w:sz w:val="20"/>
          <w:szCs w:val="20"/>
        </w:rPr>
        <w:br w:type="column"/>
      </w:r>
      <w:r w:rsidRPr="005E60BB">
        <w:rPr>
          <w:rFonts w:cs="Calibri"/>
          <w:b/>
          <w:sz w:val="20"/>
          <w:szCs w:val="20"/>
        </w:rPr>
        <w:lastRenderedPageBreak/>
        <w:t xml:space="preserve">Załącznik nr </w:t>
      </w:r>
      <w:r w:rsidR="00F82B4B" w:rsidRPr="005E60BB">
        <w:rPr>
          <w:rFonts w:cs="Calibri"/>
          <w:b/>
          <w:sz w:val="20"/>
          <w:szCs w:val="20"/>
        </w:rPr>
        <w:t>7</w:t>
      </w:r>
      <w:r w:rsidRPr="005E60BB">
        <w:rPr>
          <w:rFonts w:cs="Calibri"/>
          <w:b/>
          <w:sz w:val="20"/>
          <w:szCs w:val="20"/>
        </w:rPr>
        <w:t xml:space="preserve"> do umowy</w:t>
      </w:r>
    </w:p>
    <w:p w14:paraId="5486AB17" w14:textId="77777777" w:rsidR="00E707FE" w:rsidRPr="005E60BB" w:rsidRDefault="00E707FE" w:rsidP="00E707FE">
      <w:pPr>
        <w:shd w:val="clear" w:color="auto" w:fill="FFFFFF"/>
        <w:tabs>
          <w:tab w:val="left" w:pos="-709"/>
        </w:tabs>
        <w:ind w:right="-2"/>
        <w:contextualSpacing/>
        <w:rPr>
          <w:rFonts w:cs="Calibri"/>
          <w:b/>
          <w:sz w:val="20"/>
          <w:szCs w:val="20"/>
        </w:rPr>
      </w:pPr>
    </w:p>
    <w:p w14:paraId="4D5E77EF" w14:textId="77777777" w:rsidR="00E707FE" w:rsidRPr="005E60BB" w:rsidRDefault="00E707FE" w:rsidP="00E707FE">
      <w:pPr>
        <w:ind w:left="5664"/>
        <w:rPr>
          <w:rFonts w:cs="Calibri"/>
        </w:rPr>
      </w:pPr>
      <w:r w:rsidRPr="005E60BB">
        <w:rPr>
          <w:rFonts w:cs="Calibri"/>
        </w:rPr>
        <w:t xml:space="preserve">Gdynia, dnia </w:t>
      </w:r>
      <w:r w:rsidRPr="005E60BB">
        <w:rPr>
          <w:rFonts w:cs="Calibri"/>
          <w:sz w:val="18"/>
          <w:szCs w:val="18"/>
        </w:rPr>
        <w:t>……………………………….. r.</w:t>
      </w:r>
    </w:p>
    <w:p w14:paraId="3C2BD8DA" w14:textId="77777777" w:rsidR="00E707FE" w:rsidRPr="005E60BB" w:rsidRDefault="00E707FE" w:rsidP="00E707FE">
      <w:pPr>
        <w:rPr>
          <w:rFonts w:cs="Calibri"/>
        </w:rPr>
      </w:pPr>
    </w:p>
    <w:p w14:paraId="792AF28B" w14:textId="77777777" w:rsidR="00E707FE" w:rsidRPr="005E60BB" w:rsidRDefault="00E707FE" w:rsidP="00E707FE">
      <w:pPr>
        <w:jc w:val="center"/>
        <w:rPr>
          <w:rFonts w:cs="Calibri"/>
          <w:b/>
          <w:sz w:val="28"/>
          <w:szCs w:val="28"/>
        </w:rPr>
      </w:pPr>
    </w:p>
    <w:p w14:paraId="7FA7A60B" w14:textId="77777777" w:rsidR="00E707FE" w:rsidRPr="005E60BB" w:rsidRDefault="00E707FE" w:rsidP="00E707FE">
      <w:pPr>
        <w:jc w:val="center"/>
        <w:rPr>
          <w:rFonts w:cs="Calibri"/>
          <w:b/>
        </w:rPr>
      </w:pPr>
      <w:r w:rsidRPr="005E60BB">
        <w:rPr>
          <w:rFonts w:cs="Calibri"/>
          <w:b/>
        </w:rPr>
        <w:t>PROTOKÓŁ SZKOLENIA Nr……</w:t>
      </w:r>
    </w:p>
    <w:p w14:paraId="5D99F565" w14:textId="77777777" w:rsidR="00E707FE" w:rsidRPr="005E60BB" w:rsidRDefault="00E707FE" w:rsidP="00E707FE">
      <w:pPr>
        <w:jc w:val="center"/>
        <w:rPr>
          <w:rFonts w:cs="Calibri"/>
          <w:b/>
        </w:rPr>
      </w:pPr>
    </w:p>
    <w:p w14:paraId="76681834" w14:textId="77777777" w:rsidR="00E707FE" w:rsidRPr="005E60BB" w:rsidRDefault="00E707FE" w:rsidP="00E707FE">
      <w:pPr>
        <w:rPr>
          <w:rFonts w:cs="Calibri"/>
        </w:rPr>
      </w:pPr>
      <w:r w:rsidRPr="005E60BB">
        <w:rPr>
          <w:rFonts w:cs="Calibri"/>
          <w:b/>
          <w:i/>
        </w:rPr>
        <w:t>Miejsce szkolenia:</w:t>
      </w:r>
    </w:p>
    <w:p w14:paraId="12756E0B" w14:textId="77777777" w:rsidR="00E707FE" w:rsidRPr="005E60BB" w:rsidRDefault="00E707FE" w:rsidP="00E707FE">
      <w:pPr>
        <w:rPr>
          <w:rFonts w:cs="Calibri"/>
        </w:rPr>
      </w:pPr>
    </w:p>
    <w:p w14:paraId="3E0B45E2" w14:textId="77777777" w:rsidR="00E707FE" w:rsidRPr="005E60BB" w:rsidRDefault="00E707FE" w:rsidP="00E707FE">
      <w:pPr>
        <w:rPr>
          <w:rFonts w:cs="Calibri"/>
        </w:rPr>
      </w:pPr>
      <w:r w:rsidRPr="005E60BB">
        <w:rPr>
          <w:rFonts w:cs="Calibri"/>
        </w:rPr>
        <w:t>…………………………………..</w:t>
      </w:r>
    </w:p>
    <w:p w14:paraId="5184B72F" w14:textId="77777777" w:rsidR="00E707FE" w:rsidRPr="005E60BB" w:rsidRDefault="00E707FE" w:rsidP="00E707FE">
      <w:pPr>
        <w:rPr>
          <w:rFonts w:cs="Calibri"/>
        </w:rPr>
      </w:pPr>
      <w:r w:rsidRPr="005E60BB">
        <w:rPr>
          <w:rFonts w:cs="Calibri"/>
        </w:rPr>
        <w:t>…………………………………..</w:t>
      </w:r>
    </w:p>
    <w:p w14:paraId="6B7455DF" w14:textId="77777777" w:rsidR="00E707FE" w:rsidRPr="005E60BB" w:rsidRDefault="00E707FE" w:rsidP="00E707FE">
      <w:pPr>
        <w:rPr>
          <w:rFonts w:cs="Calibri"/>
          <w:b/>
          <w:i/>
        </w:rPr>
      </w:pPr>
      <w:r w:rsidRPr="005E60BB">
        <w:rPr>
          <w:rFonts w:cs="Calibri"/>
        </w:rPr>
        <w:t>……………………………………</w:t>
      </w:r>
    </w:p>
    <w:p w14:paraId="690F3702" w14:textId="77777777" w:rsidR="00E707FE" w:rsidRPr="005E60BB" w:rsidRDefault="00E707FE" w:rsidP="00E707FE">
      <w:pPr>
        <w:rPr>
          <w:rFonts w:cs="Calibri"/>
          <w:b/>
          <w:i/>
        </w:rPr>
      </w:pPr>
    </w:p>
    <w:p w14:paraId="07BE3041" w14:textId="77777777" w:rsidR="00E707FE" w:rsidRPr="005E60BB" w:rsidRDefault="00E707FE" w:rsidP="00E707FE">
      <w:pPr>
        <w:rPr>
          <w:rFonts w:cs="Calibri"/>
        </w:rPr>
      </w:pPr>
      <w:r w:rsidRPr="005E60BB">
        <w:rPr>
          <w:rFonts w:cs="Calibri"/>
          <w:b/>
          <w:i/>
        </w:rPr>
        <w:t>Termin szkolenia</w:t>
      </w:r>
      <w:r w:rsidRPr="005E60BB">
        <w:rPr>
          <w:rFonts w:cs="Calibri"/>
        </w:rPr>
        <w:t xml:space="preserve"> : </w:t>
      </w:r>
      <w:r w:rsidRPr="005E60BB">
        <w:rPr>
          <w:rFonts w:cs="Calibri"/>
          <w:b/>
        </w:rPr>
        <w:t>(DD).(MM).(RRRR)r.</w:t>
      </w:r>
    </w:p>
    <w:p w14:paraId="264DF000" w14:textId="77777777" w:rsidR="00E707FE" w:rsidRPr="005E60BB" w:rsidRDefault="00E707FE" w:rsidP="00E707FE">
      <w:pPr>
        <w:rPr>
          <w:rFonts w:cs="Calibri"/>
        </w:rPr>
      </w:pPr>
      <w:r w:rsidRPr="005E60BB">
        <w:rPr>
          <w:rFonts w:cs="Calibri"/>
        </w:rPr>
        <w:t xml:space="preserve">Wymiar godzinowy –  (ilość) godzin </w:t>
      </w:r>
    </w:p>
    <w:p w14:paraId="16FD074B" w14:textId="77777777" w:rsidR="00E707FE" w:rsidRPr="005E60BB" w:rsidRDefault="00E707FE" w:rsidP="00E707FE">
      <w:pPr>
        <w:rPr>
          <w:rFonts w:cs="Calibri"/>
        </w:rPr>
      </w:pPr>
    </w:p>
    <w:p w14:paraId="040D932E" w14:textId="77777777" w:rsidR="00E707FE" w:rsidRPr="005E60BB" w:rsidRDefault="00E707FE" w:rsidP="00E707FE">
      <w:pPr>
        <w:rPr>
          <w:rFonts w:cs="Calibri"/>
        </w:rPr>
      </w:pPr>
      <w:r w:rsidRPr="005E60BB">
        <w:rPr>
          <w:rFonts w:cs="Calibri"/>
          <w:b/>
          <w:i/>
        </w:rPr>
        <w:t>Temat szkolenia:</w:t>
      </w:r>
    </w:p>
    <w:p w14:paraId="17D3F167" w14:textId="77777777" w:rsidR="00E707FE" w:rsidRPr="005E60BB" w:rsidRDefault="00E707FE" w:rsidP="00E707FE">
      <w:pPr>
        <w:rPr>
          <w:rFonts w:cs="Calibri"/>
        </w:rPr>
      </w:pPr>
    </w:p>
    <w:p w14:paraId="38E0BDE8" w14:textId="77777777" w:rsidR="00E707FE" w:rsidRPr="005E60BB" w:rsidRDefault="00E707FE" w:rsidP="00E707FE">
      <w:pPr>
        <w:rPr>
          <w:rFonts w:cs="Calibri"/>
        </w:rPr>
      </w:pPr>
      <w:r w:rsidRPr="005E60BB">
        <w:rPr>
          <w:rFonts w:cs="Calibri"/>
        </w:rPr>
        <w:t>………………………………………………………..………………………………………………………..………………………………………………………..………………………………………………………..………………………………………………………..</w:t>
      </w:r>
    </w:p>
    <w:p w14:paraId="20E23DAE" w14:textId="77777777" w:rsidR="00E707FE" w:rsidRPr="005E60BB" w:rsidRDefault="00E707FE" w:rsidP="00E707FE">
      <w:pPr>
        <w:rPr>
          <w:rFonts w:cs="Calibri"/>
        </w:rPr>
      </w:pPr>
    </w:p>
    <w:p w14:paraId="2265123B" w14:textId="77777777" w:rsidR="00E707FE" w:rsidRPr="005E60BB" w:rsidRDefault="00E707FE" w:rsidP="00E707FE">
      <w:pPr>
        <w:rPr>
          <w:rFonts w:cs="Calibri"/>
        </w:rPr>
      </w:pPr>
      <w:r w:rsidRPr="005E60BB">
        <w:rPr>
          <w:rFonts w:cs="Calibri"/>
          <w:b/>
          <w:i/>
        </w:rPr>
        <w:t>Zakres  szkolenia:</w:t>
      </w:r>
    </w:p>
    <w:p w14:paraId="1A7928FE" w14:textId="77777777" w:rsidR="00E707FE" w:rsidRPr="005E60BB" w:rsidRDefault="00E707FE" w:rsidP="00E707FE">
      <w:pPr>
        <w:rPr>
          <w:rFonts w:cs="Calibri"/>
        </w:rPr>
      </w:pPr>
    </w:p>
    <w:p w14:paraId="35265DA8" w14:textId="77777777" w:rsidR="00E707FE" w:rsidRPr="005E60BB" w:rsidRDefault="00E707FE" w:rsidP="006B1F12">
      <w:pPr>
        <w:numPr>
          <w:ilvl w:val="0"/>
          <w:numId w:val="368"/>
        </w:numPr>
        <w:spacing w:after="0" w:line="240" w:lineRule="auto"/>
        <w:rPr>
          <w:rFonts w:cs="Calibri"/>
        </w:rPr>
      </w:pPr>
      <w:r w:rsidRPr="005E60BB">
        <w:rPr>
          <w:rFonts w:cs="Calibri"/>
        </w:rPr>
        <w:t>………………………………………………………..</w:t>
      </w:r>
    </w:p>
    <w:p w14:paraId="1BE3D784" w14:textId="77777777" w:rsidR="00E707FE" w:rsidRPr="005E60BB" w:rsidRDefault="00E707FE" w:rsidP="006B1F12">
      <w:pPr>
        <w:numPr>
          <w:ilvl w:val="0"/>
          <w:numId w:val="368"/>
        </w:numPr>
        <w:spacing w:after="0" w:line="240" w:lineRule="auto"/>
        <w:rPr>
          <w:rFonts w:cs="Calibri"/>
        </w:rPr>
      </w:pPr>
      <w:r w:rsidRPr="005E60BB">
        <w:rPr>
          <w:rFonts w:cs="Calibri"/>
        </w:rPr>
        <w:t>………………………………………………………..</w:t>
      </w:r>
    </w:p>
    <w:p w14:paraId="0ECFA27F" w14:textId="77777777" w:rsidR="00E707FE" w:rsidRPr="005E60BB" w:rsidRDefault="00E707FE" w:rsidP="006B1F12">
      <w:pPr>
        <w:numPr>
          <w:ilvl w:val="0"/>
          <w:numId w:val="368"/>
        </w:numPr>
        <w:spacing w:after="0" w:line="240" w:lineRule="auto"/>
        <w:rPr>
          <w:rFonts w:cs="Calibri"/>
        </w:rPr>
      </w:pPr>
      <w:r w:rsidRPr="005E60BB">
        <w:rPr>
          <w:rFonts w:cs="Calibri"/>
        </w:rPr>
        <w:t>………………………………………………………..</w:t>
      </w:r>
    </w:p>
    <w:p w14:paraId="4E9996D0" w14:textId="77777777" w:rsidR="00E707FE" w:rsidRPr="005E60BB" w:rsidRDefault="00E707FE" w:rsidP="006B1F12">
      <w:pPr>
        <w:numPr>
          <w:ilvl w:val="0"/>
          <w:numId w:val="368"/>
        </w:numPr>
        <w:spacing w:after="0" w:line="240" w:lineRule="auto"/>
        <w:rPr>
          <w:rFonts w:cs="Calibri"/>
        </w:rPr>
      </w:pPr>
      <w:r w:rsidRPr="005E60BB">
        <w:rPr>
          <w:rFonts w:cs="Calibri"/>
        </w:rPr>
        <w:t>………………………………………………………..</w:t>
      </w:r>
    </w:p>
    <w:p w14:paraId="753B77A3" w14:textId="77777777" w:rsidR="00E707FE" w:rsidRPr="005E60BB" w:rsidRDefault="00E707FE" w:rsidP="00E707FE">
      <w:pPr>
        <w:rPr>
          <w:rFonts w:cs="Calibri"/>
        </w:rPr>
      </w:pPr>
    </w:p>
    <w:p w14:paraId="05698C66" w14:textId="77777777" w:rsidR="00E707FE" w:rsidRPr="005E60BB" w:rsidRDefault="00E707FE" w:rsidP="00E707FE">
      <w:pPr>
        <w:rPr>
          <w:rFonts w:cs="Calibri"/>
        </w:rPr>
      </w:pPr>
      <w:r w:rsidRPr="005E60BB">
        <w:rPr>
          <w:rFonts w:cs="Calibri"/>
          <w:b/>
          <w:i/>
        </w:rPr>
        <w:lastRenderedPageBreak/>
        <w:t>Lista uczestników szkolenia:</w:t>
      </w:r>
    </w:p>
    <w:p w14:paraId="3D3BD2FC" w14:textId="77777777" w:rsidR="00E707FE" w:rsidRPr="005E60BB" w:rsidRDefault="00E707FE" w:rsidP="00E707FE">
      <w:pPr>
        <w:rPr>
          <w:rFonts w:cs="Calibri"/>
        </w:rPr>
      </w:pPr>
    </w:p>
    <w:p w14:paraId="3B19F4A6" w14:textId="77777777" w:rsidR="00E707FE" w:rsidRPr="005E60BB" w:rsidRDefault="00E707FE" w:rsidP="006B1F12">
      <w:pPr>
        <w:numPr>
          <w:ilvl w:val="0"/>
          <w:numId w:val="370"/>
        </w:numPr>
        <w:spacing w:after="0" w:line="240" w:lineRule="auto"/>
        <w:rPr>
          <w:rFonts w:cs="Calibri"/>
        </w:rPr>
      </w:pPr>
      <w:r w:rsidRPr="005E60BB">
        <w:rPr>
          <w:rFonts w:cs="Calibri"/>
        </w:rPr>
        <w:t>(imię i nazwisko)</w:t>
      </w:r>
      <w:r w:rsidRPr="005E60BB">
        <w:rPr>
          <w:rFonts w:cs="Calibri"/>
        </w:rPr>
        <w:tab/>
      </w:r>
      <w:r w:rsidRPr="005E60BB">
        <w:rPr>
          <w:rFonts w:cs="Calibri"/>
        </w:rPr>
        <w:tab/>
      </w:r>
      <w:r w:rsidRPr="005E60BB">
        <w:rPr>
          <w:rFonts w:cs="Calibri"/>
        </w:rPr>
        <w:tab/>
        <w:t>podpis:</w:t>
      </w:r>
      <w:r w:rsidRPr="005E60BB">
        <w:rPr>
          <w:rFonts w:cs="Calibri"/>
        </w:rPr>
        <w:tab/>
        <w:t>………………………………………………</w:t>
      </w:r>
    </w:p>
    <w:p w14:paraId="6DCB5BBE" w14:textId="77777777" w:rsidR="00E707FE" w:rsidRPr="005E60BB" w:rsidRDefault="00E707FE" w:rsidP="006B1F12">
      <w:pPr>
        <w:numPr>
          <w:ilvl w:val="0"/>
          <w:numId w:val="370"/>
        </w:numPr>
        <w:spacing w:after="0" w:line="240" w:lineRule="auto"/>
        <w:rPr>
          <w:rFonts w:cs="Calibri"/>
        </w:rPr>
      </w:pPr>
      <w:r w:rsidRPr="005E60BB">
        <w:rPr>
          <w:rFonts w:cs="Calibri"/>
        </w:rPr>
        <w:t>(imię i nazwisko)</w:t>
      </w:r>
      <w:r w:rsidRPr="005E60BB">
        <w:rPr>
          <w:rFonts w:cs="Calibri"/>
        </w:rPr>
        <w:tab/>
      </w:r>
      <w:r w:rsidRPr="005E60BB">
        <w:rPr>
          <w:rFonts w:cs="Calibri"/>
        </w:rPr>
        <w:tab/>
      </w:r>
      <w:r w:rsidRPr="005E60BB">
        <w:rPr>
          <w:rFonts w:cs="Calibri"/>
        </w:rPr>
        <w:tab/>
        <w:t>podpis:</w:t>
      </w:r>
      <w:r w:rsidRPr="005E60BB">
        <w:rPr>
          <w:rFonts w:cs="Calibri"/>
        </w:rPr>
        <w:tab/>
        <w:t>………………………………………………</w:t>
      </w:r>
    </w:p>
    <w:p w14:paraId="2D8B8741" w14:textId="77777777" w:rsidR="00E707FE" w:rsidRPr="005E60BB" w:rsidRDefault="00E707FE" w:rsidP="006B1F12">
      <w:pPr>
        <w:numPr>
          <w:ilvl w:val="0"/>
          <w:numId w:val="370"/>
        </w:numPr>
        <w:spacing w:after="0" w:line="240" w:lineRule="auto"/>
        <w:rPr>
          <w:rFonts w:cs="Calibri"/>
        </w:rPr>
      </w:pPr>
      <w:r w:rsidRPr="005E60BB">
        <w:rPr>
          <w:rFonts w:cs="Calibri"/>
        </w:rPr>
        <w:t>(imię i nazwisko)</w:t>
      </w:r>
      <w:r w:rsidRPr="005E60BB">
        <w:rPr>
          <w:rFonts w:cs="Calibri"/>
        </w:rPr>
        <w:tab/>
      </w:r>
      <w:r w:rsidRPr="005E60BB">
        <w:rPr>
          <w:rFonts w:cs="Calibri"/>
        </w:rPr>
        <w:tab/>
      </w:r>
      <w:r w:rsidRPr="005E60BB">
        <w:rPr>
          <w:rFonts w:cs="Calibri"/>
        </w:rPr>
        <w:tab/>
        <w:t>podpis:</w:t>
      </w:r>
      <w:r w:rsidRPr="005E60BB">
        <w:rPr>
          <w:rFonts w:cs="Calibri"/>
        </w:rPr>
        <w:tab/>
        <w:t>………………………………………………</w:t>
      </w:r>
    </w:p>
    <w:p w14:paraId="5CD08C92" w14:textId="77777777" w:rsidR="00E707FE" w:rsidRPr="005E60BB" w:rsidRDefault="00E707FE" w:rsidP="006B1F12">
      <w:pPr>
        <w:numPr>
          <w:ilvl w:val="0"/>
          <w:numId w:val="370"/>
        </w:numPr>
        <w:spacing w:after="0" w:line="240" w:lineRule="auto"/>
        <w:rPr>
          <w:rFonts w:cs="Calibri"/>
        </w:rPr>
      </w:pPr>
      <w:r w:rsidRPr="005E60BB">
        <w:rPr>
          <w:rFonts w:cs="Calibri"/>
        </w:rPr>
        <w:t>(imię i nazwisko)</w:t>
      </w:r>
      <w:r w:rsidRPr="005E60BB">
        <w:rPr>
          <w:rFonts w:cs="Calibri"/>
        </w:rPr>
        <w:tab/>
      </w:r>
      <w:r w:rsidRPr="005E60BB">
        <w:rPr>
          <w:rFonts w:cs="Calibri"/>
        </w:rPr>
        <w:tab/>
      </w:r>
      <w:r w:rsidRPr="005E60BB">
        <w:rPr>
          <w:rFonts w:cs="Calibri"/>
        </w:rPr>
        <w:tab/>
        <w:t>podpis:</w:t>
      </w:r>
      <w:r w:rsidRPr="005E60BB">
        <w:rPr>
          <w:rFonts w:cs="Calibri"/>
        </w:rPr>
        <w:tab/>
        <w:t>………………………………………………</w:t>
      </w:r>
    </w:p>
    <w:p w14:paraId="47ADB393" w14:textId="77777777" w:rsidR="00E707FE" w:rsidRPr="005E60BB" w:rsidRDefault="00E707FE" w:rsidP="006B1F12">
      <w:pPr>
        <w:numPr>
          <w:ilvl w:val="0"/>
          <w:numId w:val="370"/>
        </w:numPr>
        <w:spacing w:after="0" w:line="240" w:lineRule="auto"/>
        <w:rPr>
          <w:rFonts w:cs="Calibri"/>
        </w:rPr>
      </w:pPr>
      <w:r w:rsidRPr="005E60BB">
        <w:rPr>
          <w:rFonts w:cs="Calibri"/>
        </w:rPr>
        <w:t>(imię i nazwisko)</w:t>
      </w:r>
      <w:r w:rsidRPr="005E60BB">
        <w:rPr>
          <w:rFonts w:cs="Calibri"/>
        </w:rPr>
        <w:tab/>
      </w:r>
      <w:r w:rsidRPr="005E60BB">
        <w:rPr>
          <w:rFonts w:cs="Calibri"/>
        </w:rPr>
        <w:tab/>
      </w:r>
      <w:r w:rsidRPr="005E60BB">
        <w:rPr>
          <w:rFonts w:cs="Calibri"/>
        </w:rPr>
        <w:tab/>
        <w:t>podpis:</w:t>
      </w:r>
      <w:r w:rsidRPr="005E60BB">
        <w:rPr>
          <w:rFonts w:cs="Calibri"/>
        </w:rPr>
        <w:tab/>
        <w:t>………………………………………………</w:t>
      </w:r>
    </w:p>
    <w:p w14:paraId="6DCEF5E0" w14:textId="77777777" w:rsidR="00E707FE" w:rsidRPr="005E60BB" w:rsidRDefault="00E707FE" w:rsidP="00E707FE">
      <w:pPr>
        <w:rPr>
          <w:rFonts w:cs="Calibri"/>
        </w:rPr>
      </w:pPr>
    </w:p>
    <w:p w14:paraId="37BB8CA9" w14:textId="77777777" w:rsidR="00E707FE" w:rsidRPr="005E60BB" w:rsidRDefault="00E707FE" w:rsidP="00E707FE">
      <w:pPr>
        <w:rPr>
          <w:rFonts w:cs="Calibri"/>
        </w:rPr>
      </w:pPr>
    </w:p>
    <w:p w14:paraId="310FF3A8" w14:textId="77777777" w:rsidR="00E707FE" w:rsidRPr="005E60BB" w:rsidRDefault="00E707FE" w:rsidP="00E707FE">
      <w:pPr>
        <w:rPr>
          <w:rFonts w:cs="Calibri"/>
        </w:rPr>
      </w:pPr>
      <w:r w:rsidRPr="005E60BB">
        <w:rPr>
          <w:rFonts w:cs="Calibri"/>
        </w:rPr>
        <w:t>Stwierdzam, że wyżej wymienione osoby zostały przeszkolone w wymiarze i zakresie jw.</w:t>
      </w:r>
    </w:p>
    <w:p w14:paraId="4C0339B7" w14:textId="77777777" w:rsidR="00E707FE" w:rsidRPr="005E60BB" w:rsidRDefault="00E707FE" w:rsidP="00E707FE">
      <w:pPr>
        <w:rPr>
          <w:rFonts w:cs="Calibri"/>
        </w:rPr>
      </w:pPr>
    </w:p>
    <w:p w14:paraId="32C9F879" w14:textId="77777777" w:rsidR="00E707FE" w:rsidRPr="005E60BB" w:rsidRDefault="00E707FE" w:rsidP="00E707FE">
      <w:pPr>
        <w:rPr>
          <w:rFonts w:cs="Calibri"/>
        </w:rPr>
      </w:pPr>
      <w:r w:rsidRPr="005E60BB">
        <w:rPr>
          <w:rFonts w:cs="Calibri"/>
        </w:rPr>
        <w:t>Prowadzący szkolenie (data, czytelny podpis) :</w:t>
      </w:r>
      <w:r w:rsidRPr="005E60BB">
        <w:rPr>
          <w:rFonts w:cs="Calibri"/>
        </w:rPr>
        <w:tab/>
        <w:t xml:space="preserve"> ……………………………………………………………..</w:t>
      </w:r>
    </w:p>
    <w:p w14:paraId="094E0F61" w14:textId="77777777" w:rsidR="00E707FE" w:rsidRPr="005E60BB" w:rsidRDefault="00E707FE" w:rsidP="00E707FE">
      <w:pPr>
        <w:rPr>
          <w:rFonts w:cs="Calibri"/>
        </w:rPr>
      </w:pPr>
    </w:p>
    <w:p w14:paraId="12B0B26A" w14:textId="77777777" w:rsidR="00E707FE" w:rsidRPr="005E60BB" w:rsidRDefault="00E707FE" w:rsidP="00E707FE">
      <w:pPr>
        <w:tabs>
          <w:tab w:val="left" w:pos="1970"/>
        </w:tabs>
        <w:jc w:val="right"/>
        <w:rPr>
          <w:rFonts w:cs="Calibri"/>
        </w:rPr>
      </w:pPr>
    </w:p>
    <w:p w14:paraId="1FB94C80" w14:textId="169492D5" w:rsidR="00F82B4B" w:rsidRPr="005E60BB" w:rsidRDefault="00F82B4B">
      <w:pPr>
        <w:spacing w:after="0" w:line="240" w:lineRule="auto"/>
        <w:rPr>
          <w:rFonts w:cs="Calibri"/>
        </w:rPr>
      </w:pPr>
      <w:r w:rsidRPr="005E60BB">
        <w:rPr>
          <w:rFonts w:cs="Calibri"/>
        </w:rPr>
        <w:br w:type="page"/>
      </w:r>
    </w:p>
    <w:p w14:paraId="5CD1A4F5" w14:textId="77777777" w:rsidR="00E707FE" w:rsidRPr="005E60BB" w:rsidRDefault="00E707FE" w:rsidP="00E707FE">
      <w:pPr>
        <w:tabs>
          <w:tab w:val="left" w:pos="1970"/>
        </w:tabs>
        <w:jc w:val="right"/>
        <w:rPr>
          <w:rFonts w:cs="Calibri"/>
        </w:rPr>
      </w:pPr>
    </w:p>
    <w:p w14:paraId="33321CE9" w14:textId="77777777" w:rsidR="00E707FE" w:rsidRPr="005E60BB" w:rsidRDefault="00E707FE">
      <w:pPr>
        <w:spacing w:after="0" w:line="240" w:lineRule="auto"/>
        <w:rPr>
          <w:b/>
          <w:sz w:val="20"/>
          <w:szCs w:val="20"/>
        </w:rPr>
      </w:pPr>
    </w:p>
    <w:p w14:paraId="7B1278D8" w14:textId="46F3BA79" w:rsidR="00B57F30" w:rsidRPr="005E60BB" w:rsidRDefault="00B41328">
      <w:pPr>
        <w:ind w:left="284"/>
        <w:jc w:val="right"/>
        <w:rPr>
          <w:b/>
          <w:sz w:val="20"/>
          <w:szCs w:val="20"/>
        </w:rPr>
      </w:pPr>
      <w:r w:rsidRPr="005E60BB">
        <w:rPr>
          <w:b/>
          <w:sz w:val="20"/>
          <w:szCs w:val="20"/>
        </w:rPr>
        <w:t xml:space="preserve">Załącznik nr </w:t>
      </w:r>
      <w:r w:rsidR="00301E0B" w:rsidRPr="005E60BB">
        <w:rPr>
          <w:b/>
          <w:sz w:val="20"/>
          <w:szCs w:val="20"/>
        </w:rPr>
        <w:t>8</w:t>
      </w:r>
      <w:r w:rsidRPr="005E60BB">
        <w:rPr>
          <w:b/>
          <w:sz w:val="20"/>
          <w:szCs w:val="20"/>
        </w:rPr>
        <w:t xml:space="preserve"> do umowy</w:t>
      </w:r>
    </w:p>
    <w:p w14:paraId="0EB2E657" w14:textId="77777777" w:rsidR="00B57F30" w:rsidRPr="005E60BB" w:rsidRDefault="00B41328">
      <w:pPr>
        <w:jc w:val="center"/>
        <w:rPr>
          <w:rFonts w:cs="Arial"/>
          <w:b/>
          <w:sz w:val="20"/>
          <w:szCs w:val="20"/>
          <w:lang w:val="cs-CZ"/>
        </w:rPr>
      </w:pPr>
      <w:r w:rsidRPr="005E60BB">
        <w:rPr>
          <w:rFonts w:cs="Arial"/>
          <w:b/>
          <w:sz w:val="20"/>
          <w:szCs w:val="20"/>
          <w:lang w:val="cs-CZ"/>
        </w:rPr>
        <w:t>ZASADY ŚRODOWISKOWE DLA WYKONAWCÓW REALIZUJĄCYCH UMOWY O UDZIELENIE ZAMÓWIENIA PUBLICZNEGO NA RZECZ SZPITALI POMORSKICH SP. Z O.O. (dalej Szpital)</w:t>
      </w:r>
    </w:p>
    <w:p w14:paraId="003B526E" w14:textId="77777777" w:rsidR="00B57F30" w:rsidRPr="005E60BB" w:rsidRDefault="00B57F30">
      <w:pPr>
        <w:ind w:left="1418"/>
        <w:jc w:val="center"/>
        <w:rPr>
          <w:rFonts w:cs="Arial"/>
          <w:sz w:val="20"/>
          <w:szCs w:val="20"/>
          <w:lang w:val="cs-CZ"/>
        </w:rPr>
      </w:pPr>
    </w:p>
    <w:p w14:paraId="7ED5E9A0" w14:textId="77777777" w:rsidR="00B57F30" w:rsidRPr="005E60BB" w:rsidRDefault="00B41328" w:rsidP="006B1F12">
      <w:pPr>
        <w:widowControl w:val="0"/>
        <w:numPr>
          <w:ilvl w:val="0"/>
          <w:numId w:val="322"/>
        </w:numPr>
        <w:tabs>
          <w:tab w:val="left" w:pos="284"/>
        </w:tabs>
        <w:spacing w:after="0"/>
        <w:ind w:left="284" w:hanging="284"/>
        <w:jc w:val="both"/>
        <w:rPr>
          <w:rFonts w:cs="Tahoma"/>
          <w:sz w:val="20"/>
          <w:szCs w:val="20"/>
          <w:lang w:val="cs-CZ"/>
        </w:rPr>
      </w:pPr>
      <w:r w:rsidRPr="005E60BB">
        <w:rPr>
          <w:rFonts w:cs="Tahoma"/>
          <w:sz w:val="20"/>
          <w:szCs w:val="20"/>
          <w:lang w:val="cs-CZ"/>
        </w:rPr>
        <w:t>Wykonawca zobowiązany jest do przestrzegania wymagań określonych w systemie zarządzania środowiskowego wg ISO 14001 : 2015,  a w szczególności do:</w:t>
      </w:r>
    </w:p>
    <w:p w14:paraId="6F708AA5" w14:textId="77777777" w:rsidR="00B57F30" w:rsidRPr="005E60BB" w:rsidRDefault="00B41328" w:rsidP="00696946">
      <w:pPr>
        <w:widowControl w:val="0"/>
        <w:numPr>
          <w:ilvl w:val="0"/>
          <w:numId w:val="12"/>
        </w:numPr>
        <w:tabs>
          <w:tab w:val="left" w:pos="1134"/>
        </w:tabs>
        <w:spacing w:after="0"/>
        <w:ind w:left="1134" w:hanging="425"/>
        <w:jc w:val="both"/>
        <w:rPr>
          <w:rFonts w:cs="Tahoma"/>
          <w:sz w:val="20"/>
          <w:szCs w:val="20"/>
          <w:lang w:val="cs-CZ"/>
        </w:rPr>
      </w:pPr>
      <w:r w:rsidRPr="005E60BB">
        <w:rPr>
          <w:rFonts w:cs="Tahoma"/>
          <w:sz w:val="20"/>
          <w:szCs w:val="20"/>
          <w:lang w:val="cs-CZ"/>
        </w:rPr>
        <w:t>przestrzegania wymagań prawnych w zakresie podpisanej umowy ze Szpitalami Pomorskimi Sp. z o.o.,</w:t>
      </w:r>
    </w:p>
    <w:p w14:paraId="4B83DD58" w14:textId="77777777" w:rsidR="00B57F30" w:rsidRPr="005E60BB" w:rsidRDefault="00B41328" w:rsidP="00696946">
      <w:pPr>
        <w:widowControl w:val="0"/>
        <w:numPr>
          <w:ilvl w:val="0"/>
          <w:numId w:val="12"/>
        </w:numPr>
        <w:tabs>
          <w:tab w:val="left" w:pos="1134"/>
        </w:tabs>
        <w:spacing w:after="0"/>
        <w:ind w:left="1134" w:hanging="425"/>
        <w:jc w:val="both"/>
        <w:rPr>
          <w:rFonts w:cs="Tahoma"/>
          <w:sz w:val="20"/>
          <w:szCs w:val="20"/>
          <w:lang w:val="cs-CZ"/>
        </w:rPr>
      </w:pPr>
      <w:r w:rsidRPr="005E60BB">
        <w:rPr>
          <w:rFonts w:cs="Tahoma"/>
          <w:sz w:val="20"/>
          <w:szCs w:val="20"/>
          <w:lang w:val="cs-CZ"/>
        </w:rPr>
        <w:t xml:space="preserve">maksymalnego ograniczenia uciążliwości dla otoczenia swojej działalności związanej </w:t>
      </w:r>
      <w:r w:rsidRPr="005E60BB">
        <w:rPr>
          <w:rFonts w:cs="Tahoma"/>
          <w:sz w:val="20"/>
          <w:szCs w:val="20"/>
          <w:lang w:val="cs-CZ"/>
        </w:rPr>
        <w:br/>
        <w:t>z wykonywaniem prac zleconych,</w:t>
      </w:r>
    </w:p>
    <w:p w14:paraId="1CCF471F" w14:textId="77777777" w:rsidR="00B57F30" w:rsidRPr="005E60BB" w:rsidRDefault="00B41328" w:rsidP="00696946">
      <w:pPr>
        <w:widowControl w:val="0"/>
        <w:numPr>
          <w:ilvl w:val="0"/>
          <w:numId w:val="12"/>
        </w:numPr>
        <w:tabs>
          <w:tab w:val="left" w:pos="1134"/>
        </w:tabs>
        <w:spacing w:after="0"/>
        <w:ind w:left="1134" w:hanging="425"/>
        <w:jc w:val="both"/>
        <w:rPr>
          <w:rFonts w:cs="Tahoma"/>
          <w:sz w:val="20"/>
          <w:szCs w:val="20"/>
          <w:lang w:val="cs-CZ"/>
        </w:rPr>
      </w:pPr>
      <w:r w:rsidRPr="005E60BB">
        <w:rPr>
          <w:rFonts w:cs="Tahoma"/>
          <w:sz w:val="20"/>
          <w:szCs w:val="20"/>
          <w:lang w:val="cs-CZ"/>
        </w:rPr>
        <w:t xml:space="preserve">minimalizowania ilości powstających odpadów, </w:t>
      </w:r>
    </w:p>
    <w:p w14:paraId="56E8350B" w14:textId="77777777" w:rsidR="00B57F30" w:rsidRPr="005E60BB" w:rsidRDefault="00B41328" w:rsidP="00696946">
      <w:pPr>
        <w:widowControl w:val="0"/>
        <w:numPr>
          <w:ilvl w:val="0"/>
          <w:numId w:val="12"/>
        </w:numPr>
        <w:tabs>
          <w:tab w:val="left" w:pos="1134"/>
        </w:tabs>
        <w:spacing w:after="0"/>
        <w:ind w:left="1134" w:hanging="425"/>
        <w:jc w:val="both"/>
        <w:rPr>
          <w:rFonts w:cs="Tahoma"/>
          <w:sz w:val="20"/>
          <w:szCs w:val="20"/>
          <w:lang w:val="cs-CZ"/>
        </w:rPr>
      </w:pPr>
      <w:r w:rsidRPr="005E60BB">
        <w:rPr>
          <w:rFonts w:cs="Tahoma"/>
          <w:sz w:val="20"/>
          <w:szCs w:val="20"/>
          <w:lang w:val="cs-CZ"/>
        </w:rPr>
        <w:t xml:space="preserve">niezwłocznego usuwania z terenu Szpitala wszelkich odpadów powstałych w czasie wykonywania prac zleconych, </w:t>
      </w:r>
    </w:p>
    <w:p w14:paraId="2547DD76" w14:textId="77777777" w:rsidR="00B57F30" w:rsidRPr="005E60BB" w:rsidRDefault="00B41328" w:rsidP="00696946">
      <w:pPr>
        <w:widowControl w:val="0"/>
        <w:numPr>
          <w:ilvl w:val="0"/>
          <w:numId w:val="12"/>
        </w:numPr>
        <w:tabs>
          <w:tab w:val="left" w:pos="1134"/>
        </w:tabs>
        <w:spacing w:after="0"/>
        <w:ind w:left="1134" w:hanging="425"/>
        <w:jc w:val="both"/>
        <w:rPr>
          <w:rFonts w:cs="Tahoma"/>
          <w:sz w:val="20"/>
          <w:szCs w:val="20"/>
          <w:lang w:val="cs-CZ"/>
        </w:rPr>
      </w:pPr>
      <w:r w:rsidRPr="005E60BB">
        <w:rPr>
          <w:rFonts w:cs="Tahoma"/>
          <w:sz w:val="20"/>
          <w:szCs w:val="20"/>
          <w:lang w:val="cs-CZ"/>
        </w:rPr>
        <w:t xml:space="preserve">minimalizowania zużycia nośników energii i surowców naturalnych. </w:t>
      </w:r>
    </w:p>
    <w:p w14:paraId="5107B203" w14:textId="77777777" w:rsidR="00B57F30" w:rsidRPr="005E60BB" w:rsidRDefault="00B41328" w:rsidP="006B1F12">
      <w:pPr>
        <w:widowControl w:val="0"/>
        <w:numPr>
          <w:ilvl w:val="0"/>
          <w:numId w:val="323"/>
        </w:numPr>
        <w:tabs>
          <w:tab w:val="left" w:pos="284"/>
        </w:tabs>
        <w:spacing w:after="0"/>
        <w:ind w:left="284" w:hanging="426"/>
        <w:jc w:val="both"/>
        <w:rPr>
          <w:rFonts w:cs="Tahoma"/>
          <w:sz w:val="20"/>
          <w:szCs w:val="20"/>
          <w:lang w:val="cs-CZ"/>
        </w:rPr>
      </w:pPr>
      <w:r w:rsidRPr="005E60BB">
        <w:rPr>
          <w:rFonts w:cs="Tahoma"/>
          <w:sz w:val="20"/>
          <w:szCs w:val="20"/>
          <w:lang w:val="cs-CZ"/>
        </w:rPr>
        <w:t>Wykonawcy  nie wolno :</w:t>
      </w:r>
    </w:p>
    <w:p w14:paraId="2F44F522" w14:textId="77777777" w:rsidR="00B57F30" w:rsidRPr="005E60BB" w:rsidRDefault="00B41328" w:rsidP="00696946">
      <w:pPr>
        <w:widowControl w:val="0"/>
        <w:numPr>
          <w:ilvl w:val="0"/>
          <w:numId w:val="13"/>
        </w:numPr>
        <w:tabs>
          <w:tab w:val="left" w:pos="1134"/>
        </w:tabs>
        <w:spacing w:after="0"/>
        <w:ind w:left="1134" w:hanging="425"/>
        <w:jc w:val="both"/>
        <w:rPr>
          <w:rFonts w:cs="Tahoma"/>
          <w:sz w:val="20"/>
          <w:szCs w:val="20"/>
          <w:lang w:val="cs-CZ"/>
        </w:rPr>
      </w:pPr>
      <w:r w:rsidRPr="005E60BB">
        <w:rPr>
          <w:rFonts w:cs="Tahoma"/>
          <w:sz w:val="20"/>
          <w:szCs w:val="20"/>
          <w:lang w:val="cs-CZ"/>
        </w:rPr>
        <w:t xml:space="preserve">wwozić z zewnątrz na teren Szpitala jakichkolwiek odpadów, </w:t>
      </w:r>
    </w:p>
    <w:p w14:paraId="037CDD3E" w14:textId="77777777" w:rsidR="00B57F30" w:rsidRPr="005E60BB" w:rsidRDefault="00B41328" w:rsidP="00696946">
      <w:pPr>
        <w:widowControl w:val="0"/>
        <w:numPr>
          <w:ilvl w:val="0"/>
          <w:numId w:val="13"/>
        </w:numPr>
        <w:tabs>
          <w:tab w:val="left" w:pos="1134"/>
        </w:tabs>
        <w:spacing w:after="0"/>
        <w:ind w:left="1134" w:hanging="425"/>
        <w:jc w:val="both"/>
        <w:rPr>
          <w:rFonts w:cs="Tahoma"/>
          <w:sz w:val="20"/>
          <w:szCs w:val="20"/>
          <w:lang w:val="cs-CZ"/>
        </w:rPr>
      </w:pPr>
      <w:r w:rsidRPr="005E60BB">
        <w:rPr>
          <w:rFonts w:cs="Tahoma"/>
          <w:sz w:val="20"/>
          <w:szCs w:val="20"/>
          <w:lang w:val="cs-CZ"/>
        </w:rPr>
        <w:t xml:space="preserve">składować na terenie Szpitala jakichkolwiek substancji mogących zanieczyścić powietrze atmosferyczne, wodę lub glebę. W przypadku gdy substancje te są bezwzględnie konieczne do wykonywania prac zleconych, szczegóły ich  składowania i stosowania należy uzgodnić z Pełnomocnikiem ds. Zintegrowanego Systemu Zarządzania Szpitala, </w:t>
      </w:r>
    </w:p>
    <w:p w14:paraId="6840365D" w14:textId="77777777" w:rsidR="00B57F30" w:rsidRPr="005E60BB" w:rsidRDefault="00B41328" w:rsidP="00696946">
      <w:pPr>
        <w:widowControl w:val="0"/>
        <w:numPr>
          <w:ilvl w:val="0"/>
          <w:numId w:val="13"/>
        </w:numPr>
        <w:tabs>
          <w:tab w:val="left" w:pos="1134"/>
        </w:tabs>
        <w:spacing w:after="0"/>
        <w:ind w:left="1134" w:hanging="425"/>
        <w:jc w:val="both"/>
        <w:rPr>
          <w:rFonts w:cs="Tahoma"/>
          <w:sz w:val="20"/>
          <w:szCs w:val="20"/>
          <w:lang w:val="cs-CZ"/>
        </w:rPr>
      </w:pPr>
      <w:r w:rsidRPr="005E60BB">
        <w:rPr>
          <w:rFonts w:cs="Tahoma"/>
          <w:sz w:val="20"/>
          <w:szCs w:val="20"/>
          <w:lang w:val="cs-CZ"/>
        </w:rPr>
        <w:t xml:space="preserve">myć pojazdów na terenie Szpitala, </w:t>
      </w:r>
    </w:p>
    <w:p w14:paraId="02727963" w14:textId="77777777" w:rsidR="00B57F30" w:rsidRPr="005E60BB" w:rsidRDefault="00B41328" w:rsidP="00696946">
      <w:pPr>
        <w:widowControl w:val="0"/>
        <w:numPr>
          <w:ilvl w:val="0"/>
          <w:numId w:val="13"/>
        </w:numPr>
        <w:tabs>
          <w:tab w:val="left" w:pos="1134"/>
        </w:tabs>
        <w:spacing w:after="0"/>
        <w:ind w:left="1134" w:hanging="425"/>
        <w:jc w:val="both"/>
        <w:rPr>
          <w:rFonts w:cs="Tahoma"/>
          <w:sz w:val="20"/>
          <w:szCs w:val="20"/>
          <w:lang w:val="cs-CZ"/>
        </w:rPr>
      </w:pPr>
      <w:r w:rsidRPr="005E60BB">
        <w:rPr>
          <w:rFonts w:cs="Tahoma"/>
          <w:sz w:val="20"/>
          <w:szCs w:val="20"/>
          <w:lang w:val="cs-CZ"/>
        </w:rPr>
        <w:t xml:space="preserve">spalać odpadów na terenie Szpitala, </w:t>
      </w:r>
    </w:p>
    <w:p w14:paraId="7CA77825" w14:textId="77777777" w:rsidR="00B57F30" w:rsidRPr="005E60BB" w:rsidRDefault="00B41328" w:rsidP="00696946">
      <w:pPr>
        <w:widowControl w:val="0"/>
        <w:numPr>
          <w:ilvl w:val="0"/>
          <w:numId w:val="13"/>
        </w:numPr>
        <w:tabs>
          <w:tab w:val="left" w:pos="1134"/>
        </w:tabs>
        <w:spacing w:after="0"/>
        <w:ind w:left="1134" w:hanging="425"/>
        <w:jc w:val="both"/>
        <w:rPr>
          <w:rFonts w:cs="Tahoma"/>
          <w:sz w:val="20"/>
          <w:szCs w:val="20"/>
          <w:lang w:val="cs-CZ"/>
        </w:rPr>
      </w:pPr>
      <w:r w:rsidRPr="005E60BB">
        <w:rPr>
          <w:rFonts w:cs="Tahoma"/>
          <w:sz w:val="20"/>
          <w:szCs w:val="20"/>
          <w:lang w:val="cs-CZ"/>
        </w:rPr>
        <w:t>wylewać jakichkolwiek substancji niebezpiecznych do gleby lub kanalizacji.</w:t>
      </w:r>
    </w:p>
    <w:p w14:paraId="3FB91197" w14:textId="77777777" w:rsidR="00B57F30" w:rsidRPr="005E60BB" w:rsidRDefault="00B41328" w:rsidP="006B1F12">
      <w:pPr>
        <w:widowControl w:val="0"/>
        <w:numPr>
          <w:ilvl w:val="0"/>
          <w:numId w:val="324"/>
        </w:numPr>
        <w:tabs>
          <w:tab w:val="left" w:pos="284"/>
        </w:tabs>
        <w:spacing w:after="0"/>
        <w:ind w:left="284" w:hanging="426"/>
        <w:jc w:val="both"/>
        <w:rPr>
          <w:rFonts w:cs="Tahoma"/>
          <w:sz w:val="20"/>
          <w:szCs w:val="20"/>
          <w:lang w:val="cs-CZ"/>
        </w:rPr>
      </w:pPr>
      <w:r w:rsidRPr="005E60BB">
        <w:rPr>
          <w:rFonts w:cs="Tahoma"/>
          <w:sz w:val="20"/>
          <w:szCs w:val="20"/>
          <w:lang w:val="cs-CZ"/>
        </w:rPr>
        <w:t xml:space="preserve">Wykonawca zobowiązany jest do przeprowadzenia szkoleń wśród podległych pracowników wykonujących prace zlecone w zakresie obowiązującej w szpitalu polityki środowiskowej </w:t>
      </w:r>
      <w:r w:rsidRPr="005E60BB">
        <w:rPr>
          <w:rFonts w:cs="Tahoma"/>
          <w:sz w:val="20"/>
          <w:szCs w:val="20"/>
          <w:lang w:val="cs-CZ"/>
        </w:rPr>
        <w:br/>
        <w:t>i systemu zarządzania środowiskowego wg ISO 14001 : 2015 oraz systemu bezpieczeństwa i higieny pracy 45001:2018</w:t>
      </w:r>
    </w:p>
    <w:p w14:paraId="39E498DC" w14:textId="77777777" w:rsidR="00B57F30" w:rsidRPr="005E60BB" w:rsidRDefault="00B41328" w:rsidP="006B1F12">
      <w:pPr>
        <w:widowControl w:val="0"/>
        <w:numPr>
          <w:ilvl w:val="0"/>
          <w:numId w:val="325"/>
        </w:numPr>
        <w:tabs>
          <w:tab w:val="left" w:pos="284"/>
        </w:tabs>
        <w:spacing w:after="0"/>
        <w:ind w:left="284" w:hanging="426"/>
        <w:jc w:val="both"/>
        <w:rPr>
          <w:rFonts w:cs="Tahoma"/>
          <w:sz w:val="20"/>
          <w:szCs w:val="20"/>
          <w:lang w:val="cs-CZ"/>
        </w:rPr>
      </w:pPr>
      <w:r w:rsidRPr="005E60BB">
        <w:rPr>
          <w:rFonts w:cs="Tahoma"/>
          <w:sz w:val="20"/>
          <w:szCs w:val="20"/>
          <w:lang w:val="cs-CZ"/>
        </w:rPr>
        <w:t xml:space="preserve"> Wykonawca zobowiązany jest do umożliwienia przeprowadzenia przez Koordynatorowi ds. Środowiska i BHP Szpitala kontroli postępowania na zgodność z przyjętymi zasadami środowiskowymi.</w:t>
      </w:r>
    </w:p>
    <w:p w14:paraId="11C902F2" w14:textId="77777777" w:rsidR="00B57F30" w:rsidRPr="005E60BB" w:rsidRDefault="00B41328" w:rsidP="006B1F12">
      <w:pPr>
        <w:widowControl w:val="0"/>
        <w:numPr>
          <w:ilvl w:val="0"/>
          <w:numId w:val="326"/>
        </w:numPr>
        <w:tabs>
          <w:tab w:val="left" w:pos="284"/>
        </w:tabs>
        <w:spacing w:after="0"/>
        <w:ind w:left="284" w:hanging="426"/>
        <w:jc w:val="both"/>
        <w:rPr>
          <w:rFonts w:cs="Tahoma"/>
          <w:sz w:val="20"/>
          <w:szCs w:val="20"/>
          <w:lang w:val="cs-CZ"/>
        </w:rPr>
      </w:pPr>
      <w:r w:rsidRPr="005E60BB">
        <w:rPr>
          <w:rFonts w:cs="Tahoma"/>
          <w:sz w:val="20"/>
          <w:szCs w:val="20"/>
          <w:lang w:val="cs-CZ"/>
        </w:rPr>
        <w:t>W sytuacjach wątpliwych i nieokreślonych w powyższych zasadach środowiskowych należy zwracać się o przedstawienie stanowiska do Koordynatora ds. Środowiska.</w:t>
      </w:r>
    </w:p>
    <w:p w14:paraId="6782BB47" w14:textId="77777777" w:rsidR="00B57F30" w:rsidRPr="005E60BB" w:rsidRDefault="00B57F30">
      <w:pPr>
        <w:tabs>
          <w:tab w:val="left" w:pos="360"/>
        </w:tabs>
        <w:ind w:hanging="180"/>
        <w:jc w:val="both"/>
        <w:rPr>
          <w:rFonts w:cs="Tahoma"/>
          <w:sz w:val="20"/>
          <w:szCs w:val="20"/>
          <w:lang w:val="cs-CZ"/>
        </w:rPr>
      </w:pPr>
    </w:p>
    <w:p w14:paraId="1D5789EE" w14:textId="77777777" w:rsidR="00B57F30" w:rsidRPr="005E60BB" w:rsidRDefault="00B41328">
      <w:pPr>
        <w:jc w:val="both"/>
        <w:rPr>
          <w:rFonts w:cs="Tahoma"/>
          <w:sz w:val="20"/>
          <w:szCs w:val="20"/>
          <w:lang w:val="cs-CZ"/>
        </w:rPr>
      </w:pPr>
      <w:r w:rsidRPr="005E60BB">
        <w:rPr>
          <w:rFonts w:cs="Tahoma"/>
          <w:sz w:val="20"/>
          <w:szCs w:val="20"/>
          <w:lang w:val="cs-CZ"/>
        </w:rPr>
        <w:t>Przyjąłem do wiadomości:</w:t>
      </w:r>
    </w:p>
    <w:p w14:paraId="550A88DD" w14:textId="77777777" w:rsidR="008509D8" w:rsidRPr="005E60BB" w:rsidRDefault="00B41328" w:rsidP="008509D8">
      <w:pPr>
        <w:jc w:val="both"/>
        <w:rPr>
          <w:sz w:val="20"/>
          <w:szCs w:val="20"/>
          <w:lang w:val="cs-CZ"/>
        </w:rPr>
      </w:pPr>
      <w:r w:rsidRPr="005E60BB">
        <w:rPr>
          <w:sz w:val="20"/>
          <w:szCs w:val="20"/>
          <w:lang w:val="cs-CZ"/>
        </w:rPr>
        <w:t>Podpis Wykonawcy: …………………………………………</w:t>
      </w:r>
    </w:p>
    <w:p w14:paraId="24961180" w14:textId="510E6E25" w:rsidR="00B57F30" w:rsidRPr="005E60BB" w:rsidRDefault="008509D8" w:rsidP="008509D8">
      <w:pPr>
        <w:jc w:val="right"/>
        <w:rPr>
          <w:rFonts w:cs="Arial"/>
          <w:b/>
          <w:bCs/>
          <w:sz w:val="20"/>
          <w:szCs w:val="20"/>
        </w:rPr>
      </w:pPr>
      <w:r w:rsidRPr="005E60BB">
        <w:rPr>
          <w:sz w:val="20"/>
          <w:szCs w:val="20"/>
          <w:lang w:val="cs-CZ"/>
        </w:rPr>
        <w:br w:type="column"/>
      </w:r>
      <w:r w:rsidR="00B41328" w:rsidRPr="005E60BB">
        <w:rPr>
          <w:b/>
          <w:sz w:val="20"/>
          <w:szCs w:val="20"/>
        </w:rPr>
        <w:lastRenderedPageBreak/>
        <w:t xml:space="preserve">Załącznik nr </w:t>
      </w:r>
      <w:r w:rsidR="00156459" w:rsidRPr="005E60BB">
        <w:rPr>
          <w:b/>
          <w:sz w:val="20"/>
          <w:szCs w:val="20"/>
        </w:rPr>
        <w:t>9</w:t>
      </w:r>
      <w:r w:rsidR="00B41328" w:rsidRPr="005E60BB">
        <w:rPr>
          <w:b/>
          <w:sz w:val="20"/>
          <w:szCs w:val="20"/>
        </w:rPr>
        <w:t xml:space="preserve"> do umowy</w:t>
      </w:r>
    </w:p>
    <w:p w14:paraId="2C2A2B26" w14:textId="77777777" w:rsidR="00B57F30" w:rsidRPr="005E60BB" w:rsidRDefault="00B57F30">
      <w:pPr>
        <w:jc w:val="center"/>
        <w:rPr>
          <w:rFonts w:cs="Arial"/>
          <w:b/>
          <w:sz w:val="20"/>
          <w:szCs w:val="20"/>
        </w:rPr>
      </w:pPr>
    </w:p>
    <w:p w14:paraId="68C62DDD" w14:textId="77777777" w:rsidR="00B57F30" w:rsidRPr="005E60BB" w:rsidRDefault="00B41328">
      <w:pPr>
        <w:jc w:val="center"/>
        <w:rPr>
          <w:rFonts w:cs="Arial"/>
          <w:b/>
          <w:sz w:val="20"/>
          <w:szCs w:val="20"/>
          <w:lang w:val="cs-CZ"/>
        </w:rPr>
      </w:pPr>
      <w:r w:rsidRPr="005E60BB">
        <w:rPr>
          <w:rFonts w:cs="Arial"/>
          <w:b/>
          <w:sz w:val="20"/>
          <w:szCs w:val="20"/>
          <w:lang w:val="cs-CZ"/>
        </w:rPr>
        <w:t>ZASADY BHP DLA WYKONAWCÓW REALIZUJĄCYCH UMOWY O UDZIELENIE ZAMÓWIENIA PUBLICZNEGO NA RZECZ SZPITALI POMORSKICH SP. Z O.O. (dalej Szpital)</w:t>
      </w:r>
    </w:p>
    <w:p w14:paraId="15DA680E" w14:textId="77777777" w:rsidR="00B57F30" w:rsidRPr="005E60BB" w:rsidRDefault="00B57F30">
      <w:pPr>
        <w:jc w:val="both"/>
        <w:rPr>
          <w:rFonts w:cs="Tahoma"/>
          <w:sz w:val="20"/>
          <w:szCs w:val="20"/>
          <w:lang w:val="cs-CZ"/>
        </w:rPr>
      </w:pPr>
    </w:p>
    <w:p w14:paraId="76D6A2B8" w14:textId="77777777" w:rsidR="00B57F30" w:rsidRPr="005E60BB" w:rsidRDefault="00B41328" w:rsidP="00696946">
      <w:pPr>
        <w:widowControl w:val="0"/>
        <w:numPr>
          <w:ilvl w:val="2"/>
          <w:numId w:val="41"/>
        </w:numPr>
        <w:tabs>
          <w:tab w:val="left" w:pos="284"/>
        </w:tabs>
        <w:spacing w:after="0"/>
        <w:ind w:left="284" w:hanging="284"/>
        <w:jc w:val="both"/>
        <w:rPr>
          <w:rFonts w:cs="Tahoma"/>
          <w:sz w:val="20"/>
          <w:szCs w:val="20"/>
          <w:lang w:val="cs-CZ"/>
        </w:rPr>
      </w:pPr>
      <w:r w:rsidRPr="005E60BB">
        <w:rPr>
          <w:rFonts w:cs="Tahoma"/>
          <w:sz w:val="20"/>
          <w:szCs w:val="20"/>
          <w:lang w:val="cs-CZ"/>
        </w:rPr>
        <w:t>Wykonawca jest zobowiązany do przestrzegania wymagań określonych w Systemie Zarządzania Bezpieczeństwa i Higieny Pracy wg PN- N-18001:2004, a w szczególności do:</w:t>
      </w:r>
    </w:p>
    <w:p w14:paraId="232D718B" w14:textId="77777777" w:rsidR="00B57F30" w:rsidRPr="005E60BB" w:rsidRDefault="00B41328" w:rsidP="00696946">
      <w:pPr>
        <w:widowControl w:val="0"/>
        <w:numPr>
          <w:ilvl w:val="0"/>
          <w:numId w:val="12"/>
        </w:numPr>
        <w:tabs>
          <w:tab w:val="left" w:pos="1134"/>
        </w:tabs>
        <w:spacing w:after="0"/>
        <w:ind w:left="1134" w:hanging="283"/>
        <w:jc w:val="both"/>
        <w:rPr>
          <w:rFonts w:cs="Tahoma"/>
          <w:sz w:val="20"/>
          <w:szCs w:val="20"/>
          <w:lang w:val="cs-CZ"/>
        </w:rPr>
      </w:pPr>
      <w:r w:rsidRPr="005E60BB">
        <w:rPr>
          <w:rFonts w:cs="Tahoma"/>
          <w:sz w:val="20"/>
          <w:szCs w:val="20"/>
          <w:lang w:val="cs-CZ"/>
        </w:rPr>
        <w:t>przestrzegania wymagań prawnych w zakresie podpisanej umowy ze Szpitalami Pomorskimi Sp. z o.o.,</w:t>
      </w:r>
    </w:p>
    <w:p w14:paraId="2169AF59" w14:textId="77777777" w:rsidR="00B57F30" w:rsidRPr="005E60BB" w:rsidRDefault="00B41328" w:rsidP="00696946">
      <w:pPr>
        <w:widowControl w:val="0"/>
        <w:numPr>
          <w:ilvl w:val="0"/>
          <w:numId w:val="12"/>
        </w:numPr>
        <w:tabs>
          <w:tab w:val="left" w:pos="1134"/>
        </w:tabs>
        <w:spacing w:after="0"/>
        <w:ind w:left="1134" w:hanging="283"/>
        <w:jc w:val="both"/>
        <w:rPr>
          <w:rFonts w:cs="Tahoma"/>
          <w:bCs/>
          <w:sz w:val="20"/>
          <w:szCs w:val="20"/>
          <w:lang w:val="cs-CZ"/>
        </w:rPr>
      </w:pPr>
      <w:r w:rsidRPr="005E60BB">
        <w:rPr>
          <w:rFonts w:cs="Tahoma"/>
          <w:bCs/>
          <w:sz w:val="20"/>
          <w:szCs w:val="20"/>
          <w:lang w:val="cs-CZ"/>
        </w:rPr>
        <w:t xml:space="preserve">rejestrowania wszystkich wypadków przy pracy, chorób zawodowych i zdarzeń potencjalnie wypadkowych wśród podległych pracowników </w:t>
      </w:r>
      <w:r w:rsidRPr="005E60BB">
        <w:rPr>
          <w:rFonts w:cs="Tahoma"/>
          <w:sz w:val="20"/>
          <w:szCs w:val="20"/>
          <w:lang w:val="cs-CZ"/>
        </w:rPr>
        <w:t>wykonujących prace zlecone na rzecz Szpitala</w:t>
      </w:r>
      <w:r w:rsidRPr="005E60BB">
        <w:rPr>
          <w:rFonts w:cs="Tahoma"/>
          <w:bCs/>
          <w:sz w:val="20"/>
          <w:szCs w:val="20"/>
          <w:lang w:val="cs-CZ"/>
        </w:rPr>
        <w:t>,</w:t>
      </w:r>
    </w:p>
    <w:p w14:paraId="6E78B89B" w14:textId="77777777" w:rsidR="00B57F30" w:rsidRPr="005E60BB" w:rsidRDefault="00B41328" w:rsidP="00696946">
      <w:pPr>
        <w:widowControl w:val="0"/>
        <w:numPr>
          <w:ilvl w:val="0"/>
          <w:numId w:val="12"/>
        </w:numPr>
        <w:tabs>
          <w:tab w:val="left" w:pos="1134"/>
        </w:tabs>
        <w:spacing w:after="0"/>
        <w:ind w:left="1134" w:hanging="283"/>
        <w:jc w:val="both"/>
        <w:rPr>
          <w:rFonts w:cs="Tahoma"/>
          <w:sz w:val="20"/>
          <w:szCs w:val="20"/>
          <w:lang w:val="cs-CZ"/>
        </w:rPr>
      </w:pPr>
      <w:r w:rsidRPr="005E60BB">
        <w:rPr>
          <w:rFonts w:cs="Tahoma"/>
          <w:sz w:val="20"/>
          <w:szCs w:val="20"/>
          <w:lang w:val="cs-CZ"/>
        </w:rPr>
        <w:t>wyposażenia wszystkich podległych pracowników wykonujących prace zlecone na rzecz Szpitala w środki bezpieczeństwa .</w:t>
      </w:r>
    </w:p>
    <w:p w14:paraId="284EF2E5" w14:textId="77777777" w:rsidR="00B57F30" w:rsidRPr="005E60BB" w:rsidRDefault="00B41328" w:rsidP="006B1F12">
      <w:pPr>
        <w:widowControl w:val="0"/>
        <w:numPr>
          <w:ilvl w:val="0"/>
          <w:numId w:val="327"/>
        </w:numPr>
        <w:tabs>
          <w:tab w:val="clear" w:pos="720"/>
          <w:tab w:val="left" w:pos="284"/>
        </w:tabs>
        <w:spacing w:after="0"/>
        <w:ind w:left="284" w:hanging="284"/>
        <w:jc w:val="both"/>
        <w:rPr>
          <w:rFonts w:cs="Tahoma"/>
          <w:sz w:val="20"/>
          <w:szCs w:val="20"/>
          <w:lang w:val="cs-CZ"/>
        </w:rPr>
      </w:pPr>
      <w:r w:rsidRPr="005E60BB">
        <w:rPr>
          <w:rFonts w:cs="Tahoma"/>
          <w:sz w:val="20"/>
          <w:szCs w:val="20"/>
          <w:lang w:val="cs-CZ"/>
        </w:rPr>
        <w:t>Wykonawca jest zobowiązany do:</w:t>
      </w:r>
    </w:p>
    <w:p w14:paraId="77C8F3E9" w14:textId="77777777" w:rsidR="00B57F30" w:rsidRPr="005E60BB" w:rsidRDefault="00B41328" w:rsidP="00696946">
      <w:pPr>
        <w:widowControl w:val="0"/>
        <w:numPr>
          <w:ilvl w:val="0"/>
          <w:numId w:val="13"/>
        </w:numPr>
        <w:tabs>
          <w:tab w:val="left" w:pos="851"/>
        </w:tabs>
        <w:spacing w:after="0"/>
        <w:ind w:left="1134" w:hanging="283"/>
        <w:jc w:val="both"/>
        <w:rPr>
          <w:rFonts w:cs="Tahoma"/>
          <w:sz w:val="20"/>
          <w:szCs w:val="20"/>
          <w:lang w:val="cs-CZ"/>
        </w:rPr>
      </w:pPr>
      <w:r w:rsidRPr="005E60BB">
        <w:rPr>
          <w:rFonts w:cs="Tahoma"/>
          <w:sz w:val="20"/>
          <w:szCs w:val="20"/>
          <w:lang w:val="cs-CZ"/>
        </w:rPr>
        <w:t>organizacji pracy podległych pracowników w sposób spełniający zasady bezpieczeństwa i higieny pracy,</w:t>
      </w:r>
    </w:p>
    <w:p w14:paraId="73421EBD" w14:textId="77777777" w:rsidR="00B57F30" w:rsidRPr="005E60BB" w:rsidRDefault="00B41328" w:rsidP="00696946">
      <w:pPr>
        <w:widowControl w:val="0"/>
        <w:numPr>
          <w:ilvl w:val="0"/>
          <w:numId w:val="13"/>
        </w:numPr>
        <w:tabs>
          <w:tab w:val="left" w:pos="851"/>
        </w:tabs>
        <w:spacing w:after="0"/>
        <w:ind w:left="1134" w:hanging="283"/>
        <w:jc w:val="both"/>
        <w:rPr>
          <w:rFonts w:cs="Tahoma"/>
          <w:sz w:val="20"/>
          <w:szCs w:val="20"/>
          <w:lang w:val="cs-CZ"/>
        </w:rPr>
      </w:pPr>
      <w:r w:rsidRPr="005E60BB">
        <w:rPr>
          <w:rFonts w:cs="Tahoma"/>
          <w:sz w:val="20"/>
          <w:szCs w:val="20"/>
          <w:lang w:val="cs-CZ"/>
        </w:rPr>
        <w:t xml:space="preserve">informowania podległych pracowników o </w:t>
      </w:r>
      <w:r w:rsidRPr="005E60BB">
        <w:rPr>
          <w:rFonts w:cs="Tahoma"/>
          <w:bCs/>
          <w:sz w:val="20"/>
          <w:szCs w:val="20"/>
          <w:lang w:val="cs-CZ"/>
        </w:rPr>
        <w:t>możliwych zagrożeniach związanych wykonywaniem przez nich prac,</w:t>
      </w:r>
    </w:p>
    <w:p w14:paraId="4AA2247B" w14:textId="77777777" w:rsidR="00B57F30" w:rsidRPr="005E60BB" w:rsidRDefault="00B41328" w:rsidP="00696946">
      <w:pPr>
        <w:widowControl w:val="0"/>
        <w:numPr>
          <w:ilvl w:val="0"/>
          <w:numId w:val="13"/>
        </w:numPr>
        <w:tabs>
          <w:tab w:val="left" w:pos="851"/>
        </w:tabs>
        <w:spacing w:after="0"/>
        <w:ind w:left="1134" w:hanging="283"/>
        <w:jc w:val="both"/>
        <w:rPr>
          <w:rFonts w:cs="Tahoma"/>
          <w:sz w:val="20"/>
          <w:szCs w:val="20"/>
          <w:lang w:val="cs-CZ"/>
        </w:rPr>
      </w:pPr>
      <w:r w:rsidRPr="005E60BB">
        <w:rPr>
          <w:rFonts w:cs="Tahoma"/>
          <w:sz w:val="20"/>
          <w:szCs w:val="20"/>
          <w:lang w:val="cs-CZ"/>
        </w:rPr>
        <w:t xml:space="preserve">powiadamiania Inspektora ds. BHP o zaistniałych wypadkach przy pracy. </w:t>
      </w:r>
    </w:p>
    <w:p w14:paraId="495E6B35" w14:textId="77777777" w:rsidR="00B57F30" w:rsidRPr="005E60BB" w:rsidRDefault="00B41328" w:rsidP="006B1F12">
      <w:pPr>
        <w:widowControl w:val="0"/>
        <w:numPr>
          <w:ilvl w:val="0"/>
          <w:numId w:val="328"/>
        </w:numPr>
        <w:tabs>
          <w:tab w:val="clear" w:pos="720"/>
          <w:tab w:val="left" w:pos="284"/>
        </w:tabs>
        <w:spacing w:after="0"/>
        <w:ind w:left="284" w:hanging="284"/>
        <w:jc w:val="both"/>
        <w:rPr>
          <w:rFonts w:cs="Tahoma"/>
          <w:sz w:val="20"/>
          <w:szCs w:val="20"/>
          <w:lang w:val="cs-CZ"/>
        </w:rPr>
      </w:pPr>
      <w:r w:rsidRPr="005E60BB">
        <w:rPr>
          <w:rFonts w:cs="Tahoma"/>
          <w:sz w:val="20"/>
          <w:szCs w:val="20"/>
          <w:lang w:val="cs-CZ"/>
        </w:rPr>
        <w:t>Wykonawca jest zobowiązany do przeprowadzenia szkoleń wśród podległych pracowników wykonujących prace zlecone na rzecz Szpitala w zakresie obowiązującej w firmie polityki bezpieczeństwa i higienypracy i systemu zarządzania.</w:t>
      </w:r>
    </w:p>
    <w:p w14:paraId="4643B901" w14:textId="77777777" w:rsidR="00B57F30" w:rsidRPr="005E60BB" w:rsidRDefault="00B41328" w:rsidP="006B1F12">
      <w:pPr>
        <w:widowControl w:val="0"/>
        <w:numPr>
          <w:ilvl w:val="0"/>
          <w:numId w:val="329"/>
        </w:numPr>
        <w:tabs>
          <w:tab w:val="clear" w:pos="720"/>
          <w:tab w:val="left" w:pos="284"/>
          <w:tab w:val="left" w:pos="426"/>
        </w:tabs>
        <w:spacing w:after="0"/>
        <w:ind w:left="284" w:hanging="284"/>
        <w:jc w:val="both"/>
        <w:rPr>
          <w:rFonts w:cs="Tahoma"/>
          <w:sz w:val="20"/>
          <w:szCs w:val="20"/>
          <w:lang w:val="cs-CZ"/>
        </w:rPr>
      </w:pPr>
      <w:r w:rsidRPr="005E60BB">
        <w:rPr>
          <w:rFonts w:cs="Tahoma"/>
          <w:sz w:val="20"/>
          <w:szCs w:val="20"/>
          <w:lang w:val="cs-CZ"/>
        </w:rPr>
        <w:t>Wykonawca zobowiązany jest do umożliwienia przeprowadzenia przez Inspektora ds. BHP Szpitala kontroli postępowania na zgodność z przyjętymi zasadami BHP.</w:t>
      </w:r>
    </w:p>
    <w:p w14:paraId="2F1D32A8" w14:textId="77777777" w:rsidR="00B57F30" w:rsidRPr="005E60BB" w:rsidRDefault="00B41328" w:rsidP="006B1F12">
      <w:pPr>
        <w:widowControl w:val="0"/>
        <w:numPr>
          <w:ilvl w:val="0"/>
          <w:numId w:val="330"/>
        </w:numPr>
        <w:tabs>
          <w:tab w:val="clear" w:pos="720"/>
          <w:tab w:val="left" w:pos="284"/>
          <w:tab w:val="left" w:pos="426"/>
        </w:tabs>
        <w:spacing w:after="0"/>
        <w:ind w:left="284" w:hanging="284"/>
        <w:jc w:val="both"/>
        <w:rPr>
          <w:rFonts w:cs="Tahoma"/>
          <w:sz w:val="20"/>
          <w:szCs w:val="20"/>
          <w:lang w:val="cs-CZ"/>
        </w:rPr>
      </w:pPr>
      <w:r w:rsidRPr="005E60BB">
        <w:rPr>
          <w:rFonts w:cs="Tahoma"/>
          <w:sz w:val="20"/>
          <w:szCs w:val="20"/>
          <w:lang w:val="cs-CZ"/>
        </w:rPr>
        <w:t xml:space="preserve">W sytuacjach wątpliwych i nieokreślonych w powyższych zasadach BHP należy zwracać się </w:t>
      </w:r>
      <w:r w:rsidRPr="005E60BB">
        <w:rPr>
          <w:rFonts w:cs="Tahoma"/>
          <w:sz w:val="20"/>
          <w:szCs w:val="20"/>
          <w:lang w:val="cs-CZ"/>
        </w:rPr>
        <w:br/>
        <w:t xml:space="preserve">o  przedstawienie stanowiska do Inspektora ds. BHP. </w:t>
      </w:r>
    </w:p>
    <w:p w14:paraId="0E2D21F7" w14:textId="77777777" w:rsidR="00B57F30" w:rsidRPr="005E60BB" w:rsidRDefault="00B57F30">
      <w:pPr>
        <w:jc w:val="both"/>
        <w:rPr>
          <w:rFonts w:cs="Tahoma"/>
          <w:sz w:val="20"/>
          <w:szCs w:val="20"/>
          <w:lang w:val="cs-CZ"/>
        </w:rPr>
      </w:pPr>
    </w:p>
    <w:p w14:paraId="747CA66B" w14:textId="77777777" w:rsidR="00B57F30" w:rsidRPr="005E60BB" w:rsidRDefault="00B41328">
      <w:pPr>
        <w:jc w:val="both"/>
        <w:rPr>
          <w:rFonts w:cs="Tahoma"/>
          <w:sz w:val="20"/>
          <w:szCs w:val="20"/>
          <w:lang w:val="cs-CZ"/>
        </w:rPr>
      </w:pPr>
      <w:r w:rsidRPr="005E60BB">
        <w:rPr>
          <w:rFonts w:cs="Tahoma"/>
          <w:sz w:val="20"/>
          <w:szCs w:val="20"/>
          <w:lang w:val="cs-CZ"/>
        </w:rPr>
        <w:t>Przyjąłem do wiadomości:</w:t>
      </w:r>
    </w:p>
    <w:p w14:paraId="6D093EB8" w14:textId="77777777" w:rsidR="00B57F30" w:rsidRPr="005E60BB" w:rsidRDefault="00B57F30">
      <w:pPr>
        <w:jc w:val="both"/>
        <w:rPr>
          <w:sz w:val="20"/>
          <w:szCs w:val="20"/>
          <w:lang w:val="cs-CZ"/>
        </w:rPr>
      </w:pPr>
    </w:p>
    <w:p w14:paraId="16B80FC2" w14:textId="77777777" w:rsidR="00B57F30" w:rsidRPr="005E60BB" w:rsidRDefault="00B57F30">
      <w:pPr>
        <w:jc w:val="both"/>
        <w:rPr>
          <w:sz w:val="20"/>
          <w:szCs w:val="20"/>
          <w:lang w:val="cs-CZ"/>
        </w:rPr>
      </w:pPr>
    </w:p>
    <w:p w14:paraId="77CBEB89" w14:textId="77777777" w:rsidR="008509D8" w:rsidRPr="005E60BB" w:rsidRDefault="00B41328" w:rsidP="008509D8">
      <w:pPr>
        <w:jc w:val="both"/>
        <w:rPr>
          <w:sz w:val="20"/>
          <w:szCs w:val="20"/>
          <w:lang w:val="cs-CZ"/>
        </w:rPr>
      </w:pPr>
      <w:r w:rsidRPr="005E60BB">
        <w:rPr>
          <w:sz w:val="20"/>
          <w:szCs w:val="20"/>
          <w:lang w:val="cs-CZ"/>
        </w:rPr>
        <w:t>Podpis Wykonawcy: …………………………………………</w:t>
      </w:r>
    </w:p>
    <w:p w14:paraId="35BC6A2C" w14:textId="095A2A50" w:rsidR="00B57F30" w:rsidRPr="005E60BB" w:rsidRDefault="008509D8" w:rsidP="008509D8">
      <w:pPr>
        <w:jc w:val="right"/>
        <w:rPr>
          <w:rFonts w:cs="Calibri"/>
          <w:b/>
          <w:sz w:val="20"/>
          <w:szCs w:val="20"/>
        </w:rPr>
      </w:pPr>
      <w:r w:rsidRPr="005E60BB">
        <w:rPr>
          <w:sz w:val="20"/>
          <w:szCs w:val="20"/>
          <w:lang w:val="cs-CZ"/>
        </w:rPr>
        <w:br w:type="column"/>
      </w:r>
      <w:r w:rsidR="00B41328" w:rsidRPr="005E60BB">
        <w:rPr>
          <w:rFonts w:cs="Calibri"/>
          <w:b/>
          <w:sz w:val="20"/>
          <w:szCs w:val="20"/>
        </w:rPr>
        <w:lastRenderedPageBreak/>
        <w:t xml:space="preserve">Załącznik nr </w:t>
      </w:r>
      <w:r w:rsidR="00301E0B" w:rsidRPr="005E60BB">
        <w:rPr>
          <w:rFonts w:cs="Calibri"/>
          <w:b/>
          <w:sz w:val="20"/>
          <w:szCs w:val="20"/>
        </w:rPr>
        <w:t>1</w:t>
      </w:r>
      <w:r w:rsidR="00156459" w:rsidRPr="005E60BB">
        <w:rPr>
          <w:rFonts w:cs="Calibri"/>
          <w:b/>
          <w:sz w:val="20"/>
          <w:szCs w:val="20"/>
        </w:rPr>
        <w:t>0</w:t>
      </w:r>
      <w:r w:rsidR="00B41328" w:rsidRPr="005E60BB">
        <w:rPr>
          <w:rFonts w:cs="Calibri"/>
          <w:b/>
          <w:sz w:val="20"/>
          <w:szCs w:val="20"/>
        </w:rPr>
        <w:t xml:space="preserve"> do Umowy nr</w:t>
      </w:r>
      <w:r w:rsidR="00B41328" w:rsidRPr="005E60BB">
        <w:t xml:space="preserve"> </w:t>
      </w:r>
      <w:r w:rsidR="00226A46" w:rsidRPr="005E60BB">
        <w:rPr>
          <w:rFonts w:cs="Calibri"/>
          <w:b/>
          <w:sz w:val="20"/>
          <w:szCs w:val="20"/>
        </w:rPr>
        <w:t>D25M/25</w:t>
      </w:r>
      <w:r w:rsidR="00301E0B" w:rsidRPr="005E60BB">
        <w:rPr>
          <w:rFonts w:cs="Calibri"/>
          <w:b/>
          <w:sz w:val="20"/>
          <w:szCs w:val="20"/>
        </w:rPr>
        <w:t>1</w:t>
      </w:r>
      <w:r w:rsidR="00226A46" w:rsidRPr="005E60BB">
        <w:rPr>
          <w:rFonts w:cs="Calibri"/>
          <w:b/>
          <w:sz w:val="20"/>
          <w:szCs w:val="20"/>
        </w:rPr>
        <w:t>/N/1</w:t>
      </w:r>
      <w:r w:rsidR="00301E0B" w:rsidRPr="005E60BB">
        <w:rPr>
          <w:rFonts w:cs="Calibri"/>
          <w:b/>
          <w:sz w:val="20"/>
          <w:szCs w:val="20"/>
        </w:rPr>
        <w:t>2</w:t>
      </w:r>
      <w:r w:rsidR="003E7E4E" w:rsidRPr="005E60BB">
        <w:rPr>
          <w:rFonts w:cs="Calibri"/>
          <w:b/>
          <w:sz w:val="20"/>
          <w:szCs w:val="20"/>
        </w:rPr>
        <w:t>-</w:t>
      </w:r>
      <w:r w:rsidR="00301E0B" w:rsidRPr="005E60BB">
        <w:rPr>
          <w:rFonts w:cs="Calibri"/>
          <w:b/>
          <w:sz w:val="20"/>
          <w:szCs w:val="20"/>
        </w:rPr>
        <w:t>21</w:t>
      </w:r>
      <w:r w:rsidR="00226A46" w:rsidRPr="005E60BB">
        <w:rPr>
          <w:rFonts w:cs="Calibri"/>
          <w:b/>
          <w:sz w:val="20"/>
          <w:szCs w:val="20"/>
        </w:rPr>
        <w:t>rj/2</w:t>
      </w:r>
      <w:r w:rsidR="00301E0B" w:rsidRPr="005E60BB">
        <w:rPr>
          <w:rFonts w:cs="Calibri"/>
          <w:b/>
          <w:sz w:val="20"/>
          <w:szCs w:val="20"/>
        </w:rPr>
        <w:t>5</w:t>
      </w:r>
    </w:p>
    <w:p w14:paraId="1841ED15" w14:textId="77777777" w:rsidR="00B57F30" w:rsidRPr="005E60BB" w:rsidRDefault="00B41328">
      <w:pPr>
        <w:jc w:val="center"/>
        <w:rPr>
          <w:rFonts w:asciiTheme="minorHAnsi" w:hAnsiTheme="minorHAnsi" w:cstheme="minorHAnsi"/>
          <w:b/>
          <w:i/>
          <w:sz w:val="18"/>
          <w:szCs w:val="18"/>
          <w:u w:val="single"/>
          <w:lang w:eastAsia="ar-SA"/>
        </w:rPr>
      </w:pPr>
      <w:r w:rsidRPr="005E60BB">
        <w:rPr>
          <w:rFonts w:cstheme="minorHAnsi"/>
          <w:b/>
          <w:i/>
          <w:sz w:val="18"/>
          <w:szCs w:val="18"/>
          <w:u w:val="single"/>
          <w:lang w:eastAsia="ar-SA"/>
        </w:rPr>
        <w:t>Klauzula informacyjna z art. 13 RODO przekazywana przez Zamawiającego w celu związanym z postępowaniem o udzielenie zamówienia publicznego</w:t>
      </w:r>
    </w:p>
    <w:p w14:paraId="343102F7" w14:textId="77777777" w:rsidR="00B57F30" w:rsidRPr="005E60BB" w:rsidRDefault="00B41328">
      <w:pPr>
        <w:spacing w:after="0" w:line="240" w:lineRule="auto"/>
        <w:ind w:firstLine="567"/>
        <w:jc w:val="both"/>
        <w:rPr>
          <w:rFonts w:asciiTheme="minorHAnsi" w:hAnsiTheme="minorHAnsi" w:cstheme="minorHAnsi"/>
          <w:sz w:val="20"/>
          <w:szCs w:val="20"/>
        </w:rPr>
      </w:pPr>
      <w:r w:rsidRPr="005E60BB">
        <w:rPr>
          <w:rFonts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4B8A62" w14:textId="77777777" w:rsidR="00B57F30" w:rsidRPr="005E60BB" w:rsidRDefault="00B41328">
      <w:pPr>
        <w:numPr>
          <w:ilvl w:val="0"/>
          <w:numId w:val="2"/>
        </w:numPr>
        <w:spacing w:after="0" w:line="240" w:lineRule="auto"/>
        <w:ind w:left="426" w:hanging="426"/>
        <w:jc w:val="both"/>
        <w:rPr>
          <w:rFonts w:asciiTheme="minorHAnsi" w:hAnsiTheme="minorHAnsi" w:cstheme="minorHAnsi"/>
          <w:b/>
          <w:i/>
          <w:sz w:val="20"/>
          <w:szCs w:val="20"/>
        </w:rPr>
      </w:pPr>
      <w:r w:rsidRPr="005E60BB">
        <w:rPr>
          <w:rFonts w:cstheme="minorHAnsi"/>
          <w:sz w:val="20"/>
          <w:szCs w:val="20"/>
        </w:rPr>
        <w:t xml:space="preserve">administratorem Pani/Pana danych osobowych jest </w:t>
      </w:r>
      <w:r w:rsidRPr="005E60BB">
        <w:rPr>
          <w:rFonts w:cstheme="minorHAnsi"/>
          <w:b/>
          <w:bCs/>
          <w:spacing w:val="-3"/>
          <w:sz w:val="20"/>
          <w:szCs w:val="20"/>
        </w:rPr>
        <w:t>Szpitale Pomorskie Sp. z o.o., ul. Powstania Styczniowego 1, 81-519 Gdynia, KRS 0000492201, NIP 5862286770, REGON 190141612;</w:t>
      </w:r>
    </w:p>
    <w:p w14:paraId="0808A47A" w14:textId="77777777" w:rsidR="00B57F30" w:rsidRPr="005E60BB" w:rsidRDefault="00B41328">
      <w:pPr>
        <w:numPr>
          <w:ilvl w:val="0"/>
          <w:numId w:val="3"/>
        </w:numPr>
        <w:spacing w:after="0" w:line="240" w:lineRule="auto"/>
        <w:ind w:left="426" w:hanging="426"/>
        <w:jc w:val="both"/>
        <w:rPr>
          <w:rFonts w:asciiTheme="minorHAnsi" w:hAnsiTheme="minorHAnsi" w:cstheme="minorHAnsi"/>
          <w:sz w:val="20"/>
          <w:szCs w:val="20"/>
        </w:rPr>
      </w:pPr>
      <w:r w:rsidRPr="005E60BB">
        <w:rPr>
          <w:rFonts w:cstheme="minorHAnsi"/>
          <w:sz w:val="20"/>
          <w:szCs w:val="20"/>
        </w:rPr>
        <w:t xml:space="preserve">Szpitale Pomorskie w Gdyni Sp. z o.o. wyznaczyła Inspektora Ochrony Danych , adres email: </w:t>
      </w:r>
      <w:hyperlink r:id="rId13">
        <w:r w:rsidRPr="005E60BB">
          <w:rPr>
            <w:rFonts w:cstheme="minorHAnsi"/>
            <w:sz w:val="20"/>
            <w:szCs w:val="20"/>
            <w:u w:val="single"/>
          </w:rPr>
          <w:t>iod@szpitalepomorskie.eu</w:t>
        </w:r>
      </w:hyperlink>
      <w:r w:rsidRPr="005E60BB">
        <w:rPr>
          <w:rFonts w:cstheme="minorHAnsi"/>
          <w:sz w:val="20"/>
          <w:szCs w:val="20"/>
        </w:rPr>
        <w:t>;</w:t>
      </w:r>
    </w:p>
    <w:p w14:paraId="4E9A8BC0" w14:textId="03F4C440" w:rsidR="00B57F30" w:rsidRPr="005E60BB" w:rsidRDefault="00B41328">
      <w:pPr>
        <w:numPr>
          <w:ilvl w:val="0"/>
          <w:numId w:val="3"/>
        </w:numPr>
        <w:spacing w:after="0" w:line="240" w:lineRule="auto"/>
        <w:ind w:left="426" w:hanging="426"/>
        <w:jc w:val="both"/>
        <w:rPr>
          <w:rFonts w:asciiTheme="minorHAnsi" w:hAnsiTheme="minorHAnsi" w:cstheme="minorHAnsi"/>
          <w:sz w:val="20"/>
          <w:szCs w:val="20"/>
        </w:rPr>
      </w:pPr>
      <w:r w:rsidRPr="005E60BB">
        <w:rPr>
          <w:rFonts w:cstheme="minorHAnsi"/>
          <w:sz w:val="20"/>
          <w:szCs w:val="20"/>
        </w:rPr>
        <w:t>Pani/Pana dane osobowe przetwarzane będą na podstawie art. 6 ust. 1 lit. c</w:t>
      </w:r>
      <w:r w:rsidRPr="005E60BB">
        <w:rPr>
          <w:rFonts w:cstheme="minorHAnsi"/>
          <w:i/>
          <w:sz w:val="20"/>
          <w:szCs w:val="20"/>
        </w:rPr>
        <w:t xml:space="preserve"> </w:t>
      </w:r>
      <w:r w:rsidRPr="005E60BB">
        <w:rPr>
          <w:rFonts w:cstheme="minorHAnsi"/>
          <w:sz w:val="20"/>
          <w:szCs w:val="20"/>
        </w:rPr>
        <w:t xml:space="preserve">RODO w celu związanym z postępowaniem o udzielenie zamówienia publicznego </w:t>
      </w:r>
      <w:r w:rsidR="00FE7DEA" w:rsidRPr="005E60BB">
        <w:rPr>
          <w:rFonts w:asciiTheme="minorHAnsi" w:eastAsia="SimSun" w:hAnsiTheme="minorHAnsi" w:cstheme="minorHAnsi"/>
          <w:b/>
          <w:sz w:val="20"/>
          <w:szCs w:val="20"/>
        </w:rPr>
        <w:t>D25M/25</w:t>
      </w:r>
      <w:r w:rsidR="005D260A" w:rsidRPr="005E60BB">
        <w:rPr>
          <w:rFonts w:asciiTheme="minorHAnsi" w:eastAsia="SimSun" w:hAnsiTheme="minorHAnsi" w:cstheme="minorHAnsi"/>
          <w:b/>
          <w:sz w:val="20"/>
          <w:szCs w:val="20"/>
        </w:rPr>
        <w:t>1</w:t>
      </w:r>
      <w:r w:rsidR="00FE7DEA" w:rsidRPr="005E60BB">
        <w:rPr>
          <w:rFonts w:asciiTheme="minorHAnsi" w:eastAsia="SimSun" w:hAnsiTheme="minorHAnsi" w:cstheme="minorHAnsi"/>
          <w:b/>
          <w:sz w:val="20"/>
          <w:szCs w:val="20"/>
        </w:rPr>
        <w:t>/N/1</w:t>
      </w:r>
      <w:r w:rsidR="005D260A" w:rsidRPr="005E60BB">
        <w:rPr>
          <w:rFonts w:asciiTheme="minorHAnsi" w:eastAsia="SimSun" w:hAnsiTheme="minorHAnsi" w:cstheme="minorHAnsi"/>
          <w:b/>
          <w:sz w:val="20"/>
          <w:szCs w:val="20"/>
        </w:rPr>
        <w:t>2</w:t>
      </w:r>
      <w:r w:rsidR="00FE7DEA" w:rsidRPr="005E60BB">
        <w:rPr>
          <w:rFonts w:asciiTheme="minorHAnsi" w:eastAsia="SimSun" w:hAnsiTheme="minorHAnsi" w:cstheme="minorHAnsi"/>
          <w:b/>
          <w:sz w:val="20"/>
          <w:szCs w:val="20"/>
        </w:rPr>
        <w:t>-</w:t>
      </w:r>
      <w:r w:rsidR="005D260A" w:rsidRPr="005E60BB">
        <w:rPr>
          <w:rFonts w:asciiTheme="minorHAnsi" w:eastAsia="SimSun" w:hAnsiTheme="minorHAnsi" w:cstheme="minorHAnsi"/>
          <w:b/>
          <w:sz w:val="20"/>
          <w:szCs w:val="20"/>
        </w:rPr>
        <w:t>21</w:t>
      </w:r>
      <w:r w:rsidR="00FE7DEA" w:rsidRPr="005E60BB">
        <w:rPr>
          <w:rFonts w:asciiTheme="minorHAnsi" w:eastAsia="SimSun" w:hAnsiTheme="minorHAnsi" w:cstheme="minorHAnsi"/>
          <w:b/>
          <w:sz w:val="20"/>
          <w:szCs w:val="20"/>
        </w:rPr>
        <w:t>rj/2</w:t>
      </w:r>
      <w:r w:rsidR="005D260A" w:rsidRPr="005E60BB">
        <w:rPr>
          <w:rFonts w:asciiTheme="minorHAnsi" w:eastAsia="SimSun" w:hAnsiTheme="minorHAnsi" w:cstheme="minorHAnsi"/>
          <w:b/>
          <w:sz w:val="20"/>
          <w:szCs w:val="20"/>
        </w:rPr>
        <w:t>5</w:t>
      </w:r>
      <w:r w:rsidR="003E7E4E" w:rsidRPr="005E60BB">
        <w:rPr>
          <w:rFonts w:asciiTheme="minorHAnsi" w:eastAsia="SimSun" w:hAnsiTheme="minorHAnsi" w:cstheme="minorHAnsi"/>
          <w:b/>
          <w:sz w:val="20"/>
          <w:szCs w:val="20"/>
        </w:rPr>
        <w:t xml:space="preserve"> </w:t>
      </w:r>
      <w:r w:rsidR="008509D8" w:rsidRPr="005E60BB">
        <w:rPr>
          <w:rFonts w:asciiTheme="minorHAnsi" w:hAnsiTheme="minorHAnsi" w:cstheme="minorHAnsi"/>
          <w:b/>
          <w:sz w:val="20"/>
          <w:szCs w:val="20"/>
        </w:rPr>
        <w:t xml:space="preserve">prowadzonym w trybie </w:t>
      </w:r>
      <w:r w:rsidR="005D260A" w:rsidRPr="005E60BB">
        <w:rPr>
          <w:rFonts w:asciiTheme="minorHAnsi" w:hAnsiTheme="minorHAnsi" w:cstheme="minorHAnsi"/>
          <w:b/>
          <w:sz w:val="20"/>
          <w:szCs w:val="20"/>
        </w:rPr>
        <w:t>przetargu nieograniczonego</w:t>
      </w:r>
    </w:p>
    <w:p w14:paraId="19F01DC4" w14:textId="3752D0CC" w:rsidR="00B57F30" w:rsidRPr="005E60BB" w:rsidRDefault="00B41328">
      <w:pPr>
        <w:numPr>
          <w:ilvl w:val="0"/>
          <w:numId w:val="3"/>
        </w:numPr>
        <w:spacing w:after="0" w:line="240" w:lineRule="auto"/>
        <w:ind w:left="426" w:hanging="426"/>
        <w:jc w:val="both"/>
        <w:rPr>
          <w:rFonts w:asciiTheme="minorHAnsi" w:hAnsiTheme="minorHAnsi" w:cstheme="minorHAnsi"/>
          <w:sz w:val="20"/>
          <w:szCs w:val="20"/>
        </w:rPr>
      </w:pPr>
      <w:r w:rsidRPr="005E60BB">
        <w:rPr>
          <w:rFonts w:cstheme="minorHAnsi"/>
          <w:sz w:val="20"/>
          <w:szCs w:val="20"/>
        </w:rPr>
        <w:t xml:space="preserve">odbiorcami Pani/Pana danych osobowych będą osoby lub podmioty, którym udostępniona zostanie </w:t>
      </w:r>
      <w:r w:rsidRPr="005E60BB">
        <w:rPr>
          <w:rFonts w:cstheme="minorHAnsi"/>
          <w:color w:val="000000"/>
          <w:sz w:val="20"/>
          <w:szCs w:val="20"/>
        </w:rPr>
        <w:t xml:space="preserve">dokumentacja postępowania o art. 18 oraz art. 74 ust. 1 ustawy z dnia 11 września 2019 r. Prawo zamówień publicznych </w:t>
      </w:r>
      <w:r w:rsidRPr="005E60BB">
        <w:rPr>
          <w:rFonts w:cstheme="minorHAnsi"/>
          <w:sz w:val="20"/>
          <w:szCs w:val="20"/>
        </w:rPr>
        <w:t xml:space="preserve">(t. j. Dz. U. z </w:t>
      </w:r>
      <w:r w:rsidR="008509D8" w:rsidRPr="005E60BB">
        <w:rPr>
          <w:rFonts w:cs="Calibri"/>
          <w:sz w:val="20"/>
          <w:szCs w:val="20"/>
        </w:rPr>
        <w:t xml:space="preserve">2023 r. poz. 1605  </w:t>
      </w:r>
      <w:r w:rsidRPr="005E60BB">
        <w:rPr>
          <w:rFonts w:cstheme="minorHAnsi"/>
          <w:sz w:val="20"/>
          <w:szCs w:val="20"/>
        </w:rPr>
        <w:t xml:space="preserve">z </w:t>
      </w:r>
      <w:proofErr w:type="spellStart"/>
      <w:r w:rsidRPr="005E60BB">
        <w:rPr>
          <w:rFonts w:cstheme="minorHAnsi"/>
          <w:sz w:val="20"/>
          <w:szCs w:val="20"/>
        </w:rPr>
        <w:t>późn</w:t>
      </w:r>
      <w:proofErr w:type="spellEnd"/>
      <w:r w:rsidRPr="005E60BB">
        <w:rPr>
          <w:rFonts w:cstheme="minorHAnsi"/>
          <w:sz w:val="20"/>
          <w:szCs w:val="20"/>
        </w:rPr>
        <w:t>. zm.); dalej</w:t>
      </w:r>
      <w:r w:rsidRPr="005E60BB">
        <w:rPr>
          <w:rFonts w:cstheme="minorHAnsi"/>
          <w:color w:val="000000"/>
          <w:sz w:val="20"/>
          <w:szCs w:val="20"/>
        </w:rPr>
        <w:t xml:space="preserve"> „ustawa </w:t>
      </w:r>
      <w:proofErr w:type="spellStart"/>
      <w:r w:rsidRPr="005E60BB">
        <w:rPr>
          <w:rFonts w:cstheme="minorHAnsi"/>
          <w:color w:val="000000"/>
          <w:sz w:val="20"/>
          <w:szCs w:val="20"/>
        </w:rPr>
        <w:t>Pzp</w:t>
      </w:r>
      <w:proofErr w:type="spellEnd"/>
      <w:r w:rsidRPr="005E60BB">
        <w:rPr>
          <w:rFonts w:cstheme="minorHAnsi"/>
          <w:color w:val="000000"/>
          <w:sz w:val="20"/>
          <w:szCs w:val="20"/>
        </w:rPr>
        <w:t xml:space="preserve">”;  </w:t>
      </w:r>
    </w:p>
    <w:p w14:paraId="2BB2B9F4" w14:textId="77777777" w:rsidR="00B57F30" w:rsidRPr="005E60BB" w:rsidRDefault="00B41328">
      <w:pPr>
        <w:numPr>
          <w:ilvl w:val="0"/>
          <w:numId w:val="3"/>
        </w:numPr>
        <w:spacing w:after="0" w:line="240" w:lineRule="auto"/>
        <w:ind w:left="426" w:hanging="426"/>
        <w:jc w:val="both"/>
        <w:rPr>
          <w:rFonts w:asciiTheme="minorHAnsi" w:hAnsiTheme="minorHAnsi" w:cstheme="minorHAnsi"/>
          <w:sz w:val="20"/>
          <w:szCs w:val="20"/>
        </w:rPr>
      </w:pPr>
      <w:r w:rsidRPr="005E60BB">
        <w:rPr>
          <w:rFonts w:cstheme="minorHAnsi"/>
          <w:sz w:val="20"/>
          <w:szCs w:val="20"/>
        </w:rPr>
        <w:t xml:space="preserve">Pani/Pana dane osobowe będą przechowywane, zgodnie z art. 97 ust. 1 ustawy </w:t>
      </w:r>
      <w:proofErr w:type="spellStart"/>
      <w:r w:rsidRPr="005E60BB">
        <w:rPr>
          <w:rFonts w:cstheme="minorHAnsi"/>
          <w:sz w:val="20"/>
          <w:szCs w:val="20"/>
        </w:rPr>
        <w:t>Pzp</w:t>
      </w:r>
      <w:proofErr w:type="spellEnd"/>
      <w:r w:rsidRPr="005E60BB">
        <w:rPr>
          <w:rFonts w:cstheme="minorHAnsi"/>
          <w:sz w:val="20"/>
          <w:szCs w:val="20"/>
        </w:rPr>
        <w:t>, przez okres 4 lat od dnia zakończenia postępowania o udzielenie zamówienia, a jeżeli czas trwania Umowy przekracza 4 lata, okres przechowywania obejmuje cały czas trwania Umowy;</w:t>
      </w:r>
    </w:p>
    <w:p w14:paraId="02947FA4" w14:textId="77777777" w:rsidR="00B57F30" w:rsidRPr="005E60BB" w:rsidRDefault="00B41328">
      <w:pPr>
        <w:numPr>
          <w:ilvl w:val="0"/>
          <w:numId w:val="3"/>
        </w:numPr>
        <w:spacing w:after="0" w:line="240" w:lineRule="auto"/>
        <w:ind w:left="426" w:hanging="426"/>
        <w:jc w:val="both"/>
        <w:rPr>
          <w:rFonts w:asciiTheme="minorHAnsi" w:hAnsiTheme="minorHAnsi" w:cstheme="minorHAnsi"/>
          <w:b/>
          <w:i/>
          <w:sz w:val="20"/>
          <w:szCs w:val="20"/>
        </w:rPr>
      </w:pPr>
      <w:r w:rsidRPr="005E60BB">
        <w:rPr>
          <w:rFonts w:cstheme="minorHAnsi"/>
          <w:sz w:val="20"/>
          <w:szCs w:val="20"/>
        </w:rPr>
        <w:t xml:space="preserve">obowiązek podania przez Panią/Pana danych osobowych bezpośrednio Pani/Pana dotyczących jest wymogiem ustawowym określonym w przepisach ustawy </w:t>
      </w:r>
      <w:proofErr w:type="spellStart"/>
      <w:r w:rsidRPr="005E60BB">
        <w:rPr>
          <w:rFonts w:cstheme="minorHAnsi"/>
          <w:sz w:val="20"/>
          <w:szCs w:val="20"/>
        </w:rPr>
        <w:t>Pzp</w:t>
      </w:r>
      <w:proofErr w:type="spellEnd"/>
      <w:r w:rsidRPr="005E60BB">
        <w:rPr>
          <w:rFonts w:cstheme="minorHAnsi"/>
          <w:sz w:val="20"/>
          <w:szCs w:val="20"/>
        </w:rPr>
        <w:t xml:space="preserve">, związanym z udziałem w postępowaniu o udzielenie zamówienia publicznego; konsekwencje niepodania określonych danych wynikają z ustawy </w:t>
      </w:r>
      <w:proofErr w:type="spellStart"/>
      <w:r w:rsidRPr="005E60BB">
        <w:rPr>
          <w:rFonts w:cstheme="minorHAnsi"/>
          <w:sz w:val="20"/>
          <w:szCs w:val="20"/>
        </w:rPr>
        <w:t>Pzp</w:t>
      </w:r>
      <w:proofErr w:type="spellEnd"/>
      <w:r w:rsidRPr="005E60BB">
        <w:rPr>
          <w:rFonts w:cstheme="minorHAnsi"/>
          <w:sz w:val="20"/>
          <w:szCs w:val="20"/>
        </w:rPr>
        <w:t xml:space="preserve">;  </w:t>
      </w:r>
    </w:p>
    <w:p w14:paraId="15F15A52" w14:textId="77777777" w:rsidR="00B57F30" w:rsidRPr="005E60BB" w:rsidRDefault="00B41328">
      <w:pPr>
        <w:numPr>
          <w:ilvl w:val="0"/>
          <w:numId w:val="3"/>
        </w:numPr>
        <w:spacing w:after="0" w:line="240" w:lineRule="auto"/>
        <w:ind w:left="426" w:hanging="426"/>
        <w:jc w:val="both"/>
        <w:rPr>
          <w:rFonts w:asciiTheme="minorHAnsi" w:hAnsiTheme="minorHAnsi" w:cstheme="minorHAnsi"/>
          <w:sz w:val="20"/>
          <w:szCs w:val="20"/>
          <w:lang w:eastAsia="ar-SA"/>
        </w:rPr>
      </w:pPr>
      <w:r w:rsidRPr="005E60BB">
        <w:rPr>
          <w:rFonts w:cstheme="minorHAnsi"/>
          <w:sz w:val="20"/>
          <w:szCs w:val="20"/>
        </w:rPr>
        <w:t>w odniesieniu do Pani/Pana danych osobowych decyzje nie będą podejmowane w sposób zautomatyzowany, stosowanie do art. 22 RODO;</w:t>
      </w:r>
    </w:p>
    <w:p w14:paraId="6722C7EB" w14:textId="77777777" w:rsidR="00B57F30" w:rsidRPr="005E60BB" w:rsidRDefault="00B41328">
      <w:pPr>
        <w:numPr>
          <w:ilvl w:val="0"/>
          <w:numId w:val="3"/>
        </w:numPr>
        <w:spacing w:after="0" w:line="240" w:lineRule="auto"/>
        <w:ind w:left="426" w:hanging="426"/>
        <w:jc w:val="both"/>
        <w:rPr>
          <w:rFonts w:asciiTheme="minorHAnsi" w:hAnsiTheme="minorHAnsi" w:cstheme="minorHAnsi"/>
          <w:sz w:val="20"/>
          <w:szCs w:val="20"/>
        </w:rPr>
      </w:pPr>
      <w:r w:rsidRPr="005E60BB">
        <w:rPr>
          <w:rFonts w:cstheme="minorHAnsi"/>
          <w:sz w:val="20"/>
          <w:szCs w:val="20"/>
        </w:rPr>
        <w:t>posiada Pani/Pan:</w:t>
      </w:r>
    </w:p>
    <w:p w14:paraId="3C5C61D5" w14:textId="77777777" w:rsidR="00B57F30" w:rsidRPr="005E60BB" w:rsidRDefault="00B41328">
      <w:pPr>
        <w:numPr>
          <w:ilvl w:val="0"/>
          <w:numId w:val="4"/>
        </w:numPr>
        <w:spacing w:after="0" w:line="240" w:lineRule="auto"/>
        <w:ind w:left="709" w:hanging="283"/>
        <w:jc w:val="both"/>
        <w:rPr>
          <w:rFonts w:asciiTheme="minorHAnsi" w:hAnsiTheme="minorHAnsi" w:cstheme="minorHAnsi"/>
          <w:sz w:val="20"/>
          <w:szCs w:val="20"/>
        </w:rPr>
      </w:pPr>
      <w:r w:rsidRPr="005E60BB">
        <w:rPr>
          <w:rFonts w:cstheme="minorHAnsi"/>
          <w:sz w:val="20"/>
          <w:szCs w:val="20"/>
        </w:rPr>
        <w:t>na podstawie art. 15 RODO prawo dostępu do Pani/Pana danych osobowych;</w:t>
      </w:r>
    </w:p>
    <w:p w14:paraId="3F21EB97" w14:textId="77777777" w:rsidR="00B57F30" w:rsidRPr="005E60BB" w:rsidRDefault="00B41328">
      <w:pPr>
        <w:numPr>
          <w:ilvl w:val="0"/>
          <w:numId w:val="4"/>
        </w:numPr>
        <w:spacing w:after="0" w:line="240" w:lineRule="auto"/>
        <w:ind w:left="709" w:hanging="283"/>
        <w:jc w:val="both"/>
        <w:rPr>
          <w:rFonts w:asciiTheme="minorHAnsi" w:hAnsiTheme="minorHAnsi" w:cstheme="minorHAnsi"/>
          <w:sz w:val="20"/>
          <w:szCs w:val="20"/>
        </w:rPr>
      </w:pPr>
      <w:r w:rsidRPr="005E60BB">
        <w:rPr>
          <w:rFonts w:cstheme="minorHAnsi"/>
          <w:sz w:val="20"/>
          <w:szCs w:val="20"/>
        </w:rPr>
        <w:t xml:space="preserve">na podstawie art. 16 RODO prawo do sprostowania Pani/Pana danych osobowych </w:t>
      </w:r>
      <w:r w:rsidRPr="005E60BB">
        <w:rPr>
          <w:rFonts w:cstheme="minorHAnsi"/>
          <w:b/>
          <w:sz w:val="20"/>
          <w:szCs w:val="20"/>
          <w:vertAlign w:val="superscript"/>
        </w:rPr>
        <w:t>**</w:t>
      </w:r>
      <w:r w:rsidRPr="005E60BB">
        <w:rPr>
          <w:rFonts w:cstheme="minorHAnsi"/>
          <w:sz w:val="20"/>
          <w:szCs w:val="20"/>
        </w:rPr>
        <w:t>;</w:t>
      </w:r>
    </w:p>
    <w:p w14:paraId="1357D713" w14:textId="77777777" w:rsidR="00B57F30" w:rsidRPr="005E60BB" w:rsidRDefault="00B41328">
      <w:pPr>
        <w:numPr>
          <w:ilvl w:val="0"/>
          <w:numId w:val="4"/>
        </w:numPr>
        <w:spacing w:after="0" w:line="240" w:lineRule="auto"/>
        <w:ind w:left="709" w:hanging="283"/>
        <w:jc w:val="both"/>
        <w:rPr>
          <w:rFonts w:asciiTheme="minorHAnsi" w:hAnsiTheme="minorHAnsi" w:cstheme="minorHAnsi"/>
          <w:sz w:val="20"/>
          <w:szCs w:val="20"/>
        </w:rPr>
      </w:pPr>
      <w:r w:rsidRPr="005E60BB">
        <w:rPr>
          <w:rFonts w:cstheme="minorHAnsi"/>
          <w:sz w:val="20"/>
          <w:szCs w:val="20"/>
        </w:rPr>
        <w:t xml:space="preserve">na podstawie art. 18 RODO prawo żądania od administratora ograniczenia przetwarzania danych osobowych z zastrzeżeniem przypadków, o których mowa w art. 18 ust. 2 RODO ***;  </w:t>
      </w:r>
    </w:p>
    <w:p w14:paraId="2BE2B7DD" w14:textId="77777777" w:rsidR="00B57F30" w:rsidRPr="005E60BB" w:rsidRDefault="00B41328">
      <w:pPr>
        <w:numPr>
          <w:ilvl w:val="0"/>
          <w:numId w:val="4"/>
        </w:numPr>
        <w:spacing w:after="0" w:line="240" w:lineRule="auto"/>
        <w:ind w:left="709" w:hanging="283"/>
        <w:jc w:val="both"/>
        <w:rPr>
          <w:rFonts w:asciiTheme="minorHAnsi" w:hAnsiTheme="minorHAnsi" w:cstheme="minorHAnsi"/>
          <w:i/>
          <w:sz w:val="20"/>
          <w:szCs w:val="20"/>
        </w:rPr>
      </w:pPr>
      <w:r w:rsidRPr="005E60BB">
        <w:rPr>
          <w:rFonts w:cstheme="minorHAnsi"/>
          <w:sz w:val="20"/>
          <w:szCs w:val="20"/>
        </w:rPr>
        <w:t>prawo do wniesienia skargi do Prezesa Urzędu Ochrony Danych Osobowych, gdy uzna Pani/Pan, że przetwarzanie danych osobowych Pani/Pana dotyczących narusza przepisy RODO;</w:t>
      </w:r>
    </w:p>
    <w:p w14:paraId="33B46976" w14:textId="77777777" w:rsidR="00B57F30" w:rsidRPr="005E60BB" w:rsidRDefault="00B41328">
      <w:pPr>
        <w:numPr>
          <w:ilvl w:val="0"/>
          <w:numId w:val="3"/>
        </w:numPr>
        <w:spacing w:after="0" w:line="240" w:lineRule="auto"/>
        <w:ind w:left="426" w:hanging="426"/>
        <w:jc w:val="both"/>
        <w:rPr>
          <w:rFonts w:asciiTheme="minorHAnsi" w:hAnsiTheme="minorHAnsi" w:cstheme="minorHAnsi"/>
          <w:i/>
          <w:sz w:val="20"/>
          <w:szCs w:val="20"/>
        </w:rPr>
      </w:pPr>
      <w:r w:rsidRPr="005E60BB">
        <w:rPr>
          <w:rFonts w:cstheme="minorHAnsi"/>
          <w:sz w:val="20"/>
          <w:szCs w:val="20"/>
        </w:rPr>
        <w:t>nie przysługuje Pani/Panu:</w:t>
      </w:r>
    </w:p>
    <w:p w14:paraId="2B3E94FB" w14:textId="77777777" w:rsidR="00B57F30" w:rsidRPr="005E60BB" w:rsidRDefault="00B41328">
      <w:pPr>
        <w:numPr>
          <w:ilvl w:val="0"/>
          <w:numId w:val="5"/>
        </w:numPr>
        <w:spacing w:after="0" w:line="240" w:lineRule="auto"/>
        <w:ind w:left="709" w:hanging="283"/>
        <w:jc w:val="both"/>
        <w:rPr>
          <w:rFonts w:asciiTheme="minorHAnsi" w:hAnsiTheme="minorHAnsi" w:cstheme="minorHAnsi"/>
          <w:i/>
          <w:sz w:val="20"/>
          <w:szCs w:val="20"/>
        </w:rPr>
      </w:pPr>
      <w:r w:rsidRPr="005E60BB">
        <w:rPr>
          <w:rFonts w:cstheme="minorHAnsi"/>
          <w:sz w:val="20"/>
          <w:szCs w:val="20"/>
        </w:rPr>
        <w:t>w związku z art. 17 ust. 3 lit. b, d lub e RODO prawo do usunięcia danych osobowych;</w:t>
      </w:r>
    </w:p>
    <w:p w14:paraId="1AE6351B" w14:textId="77777777" w:rsidR="00B57F30" w:rsidRPr="005E60BB" w:rsidRDefault="00B41328">
      <w:pPr>
        <w:numPr>
          <w:ilvl w:val="0"/>
          <w:numId w:val="5"/>
        </w:numPr>
        <w:spacing w:after="0" w:line="240" w:lineRule="auto"/>
        <w:ind w:left="709" w:hanging="283"/>
        <w:jc w:val="both"/>
        <w:rPr>
          <w:rFonts w:asciiTheme="minorHAnsi" w:hAnsiTheme="minorHAnsi" w:cstheme="minorHAnsi"/>
          <w:b/>
          <w:i/>
          <w:sz w:val="20"/>
          <w:szCs w:val="20"/>
        </w:rPr>
      </w:pPr>
      <w:r w:rsidRPr="005E60BB">
        <w:rPr>
          <w:rFonts w:cstheme="minorHAnsi"/>
          <w:sz w:val="20"/>
          <w:szCs w:val="20"/>
        </w:rPr>
        <w:t>prawo do przenoszenia danych osobowych, o którym mowa w art. 20 RODO;</w:t>
      </w:r>
    </w:p>
    <w:p w14:paraId="0C901112" w14:textId="77777777" w:rsidR="00B57F30" w:rsidRPr="005E60BB" w:rsidRDefault="00B41328">
      <w:pPr>
        <w:numPr>
          <w:ilvl w:val="0"/>
          <w:numId w:val="5"/>
        </w:numPr>
        <w:spacing w:after="0" w:line="240" w:lineRule="auto"/>
        <w:ind w:left="709" w:hanging="283"/>
        <w:jc w:val="both"/>
        <w:rPr>
          <w:rFonts w:asciiTheme="minorHAnsi" w:hAnsiTheme="minorHAnsi" w:cstheme="minorHAnsi"/>
          <w:b/>
          <w:i/>
          <w:sz w:val="20"/>
          <w:szCs w:val="20"/>
        </w:rPr>
      </w:pPr>
      <w:r w:rsidRPr="005E60BB">
        <w:rPr>
          <w:rFonts w:cstheme="minorHAnsi"/>
          <w:b/>
          <w:sz w:val="20"/>
          <w:szCs w:val="20"/>
        </w:rPr>
        <w:t>na podstawie art. 21 RODO prawo sprzeciwu, wobec przetwarzania danych osobowych, gdyż podstawą prawną przetwarzania Pani/Pana danych osobowych jest art. 6 ust. 1 lit. c RODO</w:t>
      </w:r>
      <w:r w:rsidRPr="005E60BB">
        <w:rPr>
          <w:rFonts w:cstheme="minorHAnsi"/>
          <w:sz w:val="20"/>
          <w:szCs w:val="20"/>
        </w:rPr>
        <w:t>.</w:t>
      </w:r>
      <w:r w:rsidRPr="005E60BB">
        <w:rPr>
          <w:rFonts w:cstheme="minorHAnsi"/>
          <w:b/>
          <w:sz w:val="20"/>
          <w:szCs w:val="20"/>
        </w:rPr>
        <w:t xml:space="preserve"> </w:t>
      </w:r>
    </w:p>
    <w:p w14:paraId="0DEBA53A" w14:textId="77777777" w:rsidR="00B57F30" w:rsidRPr="005E60BB" w:rsidRDefault="00B57F30">
      <w:pPr>
        <w:spacing w:after="0" w:line="240" w:lineRule="auto"/>
        <w:ind w:left="709"/>
        <w:jc w:val="both"/>
        <w:rPr>
          <w:rFonts w:asciiTheme="minorHAnsi" w:hAnsiTheme="minorHAnsi" w:cstheme="minorHAnsi"/>
          <w:b/>
          <w:i/>
          <w:sz w:val="20"/>
          <w:szCs w:val="20"/>
        </w:rPr>
      </w:pPr>
    </w:p>
    <w:p w14:paraId="242E52B3" w14:textId="77777777" w:rsidR="00B57F30" w:rsidRPr="005E60BB" w:rsidRDefault="00B41328">
      <w:pPr>
        <w:spacing w:after="0" w:line="240" w:lineRule="auto"/>
        <w:ind w:left="426"/>
        <w:jc w:val="both"/>
        <w:rPr>
          <w:rFonts w:asciiTheme="minorHAnsi" w:hAnsiTheme="minorHAnsi" w:cstheme="minorHAnsi"/>
          <w:i/>
          <w:sz w:val="18"/>
          <w:szCs w:val="18"/>
        </w:rPr>
      </w:pPr>
      <w:r w:rsidRPr="005E60BB">
        <w:rPr>
          <w:rFonts w:cstheme="minorHAnsi"/>
          <w:b/>
          <w:i/>
          <w:sz w:val="18"/>
          <w:szCs w:val="18"/>
          <w:vertAlign w:val="superscript"/>
        </w:rPr>
        <w:t>*</w:t>
      </w:r>
      <w:r w:rsidRPr="005E60BB">
        <w:rPr>
          <w:rFonts w:cstheme="minorHAnsi"/>
          <w:b/>
          <w:i/>
          <w:sz w:val="18"/>
          <w:szCs w:val="18"/>
        </w:rPr>
        <w:t xml:space="preserve"> Wyjaśnienie:</w:t>
      </w:r>
      <w:r w:rsidRPr="005E60BB">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14:paraId="20277273" w14:textId="77777777" w:rsidR="00B57F30" w:rsidRPr="005E60BB" w:rsidRDefault="00B41328">
      <w:pPr>
        <w:spacing w:after="0" w:line="240" w:lineRule="auto"/>
        <w:ind w:left="426"/>
        <w:jc w:val="both"/>
        <w:rPr>
          <w:rFonts w:asciiTheme="minorHAnsi" w:hAnsiTheme="minorHAnsi" w:cstheme="minorHAnsi"/>
          <w:i/>
          <w:sz w:val="18"/>
          <w:szCs w:val="18"/>
        </w:rPr>
      </w:pPr>
      <w:r w:rsidRPr="005E60BB">
        <w:rPr>
          <w:rFonts w:cstheme="minorHAnsi"/>
          <w:b/>
          <w:i/>
          <w:sz w:val="18"/>
          <w:szCs w:val="18"/>
          <w:vertAlign w:val="superscript"/>
        </w:rPr>
        <w:t xml:space="preserve">** </w:t>
      </w:r>
      <w:r w:rsidRPr="005E60BB">
        <w:rPr>
          <w:rFonts w:cstheme="minorHAnsi"/>
          <w:b/>
          <w:i/>
          <w:sz w:val="18"/>
          <w:szCs w:val="18"/>
        </w:rPr>
        <w:t>Wyjaśnienie:</w:t>
      </w:r>
      <w:r w:rsidRPr="005E60BB">
        <w:rPr>
          <w:rFonts w:cstheme="minorHAnsi"/>
          <w:i/>
          <w:sz w:val="18"/>
          <w:szCs w:val="18"/>
        </w:rPr>
        <w:t xml:space="preserve"> skorzystanie z prawa do sprostowania nie może skutkować zmianą wyniku postępowania</w:t>
      </w:r>
      <w:r w:rsidRPr="005E60BB">
        <w:rPr>
          <w:rFonts w:cstheme="minorHAnsi"/>
          <w:i/>
          <w:sz w:val="18"/>
          <w:szCs w:val="18"/>
        </w:rPr>
        <w:br/>
        <w:t xml:space="preserve">o udzielenie zamówienia publicznego ani zmianą postanowień Umowy w zakresie niezgodnym z ustawą </w:t>
      </w:r>
      <w:proofErr w:type="spellStart"/>
      <w:r w:rsidRPr="005E60BB">
        <w:rPr>
          <w:rFonts w:cstheme="minorHAnsi"/>
          <w:i/>
          <w:sz w:val="18"/>
          <w:szCs w:val="18"/>
        </w:rPr>
        <w:t>Pzp</w:t>
      </w:r>
      <w:proofErr w:type="spellEnd"/>
      <w:r w:rsidRPr="005E60BB">
        <w:rPr>
          <w:rFonts w:cstheme="minorHAnsi"/>
          <w:i/>
          <w:sz w:val="18"/>
          <w:szCs w:val="18"/>
        </w:rPr>
        <w:t xml:space="preserve"> oraz nie może naruszać integralności protokołu oraz jego załączników.</w:t>
      </w:r>
    </w:p>
    <w:p w14:paraId="345602BA" w14:textId="77777777" w:rsidR="008509D8" w:rsidRPr="005E60BB" w:rsidRDefault="00B41328" w:rsidP="008509D8">
      <w:pPr>
        <w:spacing w:after="0" w:line="240" w:lineRule="auto"/>
        <w:ind w:left="426"/>
        <w:jc w:val="both"/>
        <w:rPr>
          <w:rFonts w:cstheme="minorHAnsi"/>
          <w:i/>
          <w:sz w:val="18"/>
          <w:szCs w:val="18"/>
        </w:rPr>
      </w:pPr>
      <w:r w:rsidRPr="005E60BB">
        <w:rPr>
          <w:rFonts w:cstheme="minorHAnsi"/>
          <w:b/>
          <w:i/>
          <w:sz w:val="18"/>
          <w:szCs w:val="18"/>
          <w:vertAlign w:val="superscript"/>
        </w:rPr>
        <w:t xml:space="preserve">*** </w:t>
      </w:r>
      <w:r w:rsidRPr="005E60BB">
        <w:rPr>
          <w:rFonts w:cstheme="minorHAnsi"/>
          <w:b/>
          <w:i/>
          <w:sz w:val="18"/>
          <w:szCs w:val="18"/>
        </w:rPr>
        <w:t>Wyjaśnienie:</w:t>
      </w:r>
      <w:r w:rsidRPr="005E60BB">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8509D8" w:rsidRPr="005E60BB">
        <w:rPr>
          <w:rFonts w:cstheme="minorHAnsi"/>
          <w:i/>
          <w:sz w:val="18"/>
          <w:szCs w:val="18"/>
        </w:rPr>
        <w:t xml:space="preserve"> </w:t>
      </w:r>
    </w:p>
    <w:p w14:paraId="550E092B" w14:textId="2FC029F5" w:rsidR="00B57F30" w:rsidRPr="005E60BB" w:rsidRDefault="008509D8" w:rsidP="008509D8">
      <w:pPr>
        <w:spacing w:after="0" w:line="240" w:lineRule="auto"/>
        <w:ind w:left="426"/>
        <w:jc w:val="right"/>
        <w:rPr>
          <w:rFonts w:cs="Calibri"/>
          <w:b/>
          <w:kern w:val="2"/>
          <w:sz w:val="20"/>
          <w:szCs w:val="20"/>
        </w:rPr>
      </w:pPr>
      <w:r w:rsidRPr="005E60BB">
        <w:rPr>
          <w:rFonts w:cstheme="minorHAnsi"/>
          <w:i/>
          <w:sz w:val="18"/>
          <w:szCs w:val="18"/>
        </w:rPr>
        <w:br w:type="column"/>
      </w:r>
      <w:r w:rsidR="00B41328" w:rsidRPr="005E60BB">
        <w:rPr>
          <w:rFonts w:cs="Calibri"/>
          <w:b/>
          <w:kern w:val="2"/>
          <w:sz w:val="20"/>
          <w:szCs w:val="20"/>
        </w:rPr>
        <w:lastRenderedPageBreak/>
        <w:t xml:space="preserve">Załącznik nr </w:t>
      </w:r>
      <w:r w:rsidR="00156459" w:rsidRPr="005E60BB">
        <w:rPr>
          <w:rFonts w:cs="Calibri"/>
          <w:b/>
          <w:kern w:val="2"/>
          <w:sz w:val="20"/>
          <w:szCs w:val="20"/>
        </w:rPr>
        <w:t>11</w:t>
      </w:r>
      <w:r w:rsidR="00B41328" w:rsidRPr="005E60BB">
        <w:rPr>
          <w:rFonts w:cs="Calibri"/>
          <w:b/>
          <w:kern w:val="2"/>
          <w:sz w:val="20"/>
          <w:szCs w:val="20"/>
        </w:rPr>
        <w:t xml:space="preserve"> do Umowy</w:t>
      </w:r>
    </w:p>
    <w:p w14:paraId="16829D0D" w14:textId="77777777" w:rsidR="00B57F30" w:rsidRPr="005E60BB" w:rsidRDefault="00B41328">
      <w:pPr>
        <w:spacing w:after="0" w:line="240" w:lineRule="auto"/>
        <w:jc w:val="center"/>
        <w:rPr>
          <w:rFonts w:cs="Arial"/>
          <w:b/>
          <w:kern w:val="2"/>
          <w:sz w:val="20"/>
          <w:szCs w:val="20"/>
        </w:rPr>
      </w:pPr>
      <w:r w:rsidRPr="005E60BB">
        <w:rPr>
          <w:rFonts w:cs="Arial"/>
          <w:b/>
          <w:kern w:val="2"/>
          <w:sz w:val="20"/>
          <w:szCs w:val="20"/>
        </w:rPr>
        <w:t>ZASADY UDZIELENIA ZDALNEGO DOSTĘPU DO ZASOBÓW</w:t>
      </w:r>
    </w:p>
    <w:p w14:paraId="2BCFBAD0" w14:textId="77777777" w:rsidR="00B57F30" w:rsidRPr="005E60BB" w:rsidRDefault="00B57F30">
      <w:pPr>
        <w:spacing w:after="0" w:line="240" w:lineRule="auto"/>
        <w:jc w:val="center"/>
        <w:rPr>
          <w:rFonts w:cs="Arial"/>
          <w:b/>
          <w:kern w:val="2"/>
          <w:sz w:val="20"/>
          <w:szCs w:val="20"/>
        </w:rPr>
      </w:pPr>
    </w:p>
    <w:p w14:paraId="5B3E9527" w14:textId="77777777" w:rsidR="00B57F30" w:rsidRPr="005E60BB" w:rsidRDefault="00B41328">
      <w:pPr>
        <w:spacing w:after="0" w:line="240" w:lineRule="auto"/>
        <w:jc w:val="both"/>
        <w:rPr>
          <w:rFonts w:cs="Arial"/>
          <w:kern w:val="2"/>
          <w:sz w:val="20"/>
          <w:szCs w:val="20"/>
        </w:rPr>
      </w:pPr>
      <w:r w:rsidRPr="005E60BB">
        <w:rPr>
          <w:rFonts w:cs="Arial"/>
          <w:kern w:val="2"/>
          <w:sz w:val="20"/>
          <w:szCs w:val="20"/>
        </w:rPr>
        <w:t>Niniejszy załącznik ustala zasady udzielenia Wykonawcy zdalnego dostępu do zasobów sieci teleinformatycznej Zamawiającego w celu umożliwienia Wykonawcy realizacji jego zobowiązań wynikających z Umowy.</w:t>
      </w:r>
    </w:p>
    <w:p w14:paraId="0AECDFF9" w14:textId="77777777" w:rsidR="00B57F30" w:rsidRPr="005E60BB" w:rsidRDefault="00B57F30">
      <w:pPr>
        <w:spacing w:after="0" w:line="240" w:lineRule="auto"/>
        <w:jc w:val="both"/>
        <w:rPr>
          <w:rFonts w:cs="Arial"/>
          <w:kern w:val="2"/>
          <w:sz w:val="20"/>
          <w:szCs w:val="20"/>
        </w:rPr>
      </w:pPr>
    </w:p>
    <w:p w14:paraId="3C590F07" w14:textId="77777777" w:rsidR="00B57F30" w:rsidRPr="005E60BB" w:rsidRDefault="00B41328" w:rsidP="00696946">
      <w:pPr>
        <w:numPr>
          <w:ilvl w:val="0"/>
          <w:numId w:val="22"/>
        </w:numPr>
        <w:spacing w:after="0" w:line="240" w:lineRule="auto"/>
        <w:jc w:val="center"/>
        <w:rPr>
          <w:rFonts w:cs="Arial"/>
          <w:b/>
          <w:kern w:val="2"/>
          <w:sz w:val="20"/>
          <w:szCs w:val="20"/>
        </w:rPr>
      </w:pPr>
      <w:r w:rsidRPr="005E60BB">
        <w:rPr>
          <w:rFonts w:cs="Arial"/>
          <w:b/>
          <w:kern w:val="2"/>
          <w:sz w:val="20"/>
          <w:szCs w:val="20"/>
        </w:rPr>
        <w:t>Udostępnienie</w:t>
      </w:r>
    </w:p>
    <w:p w14:paraId="3FA24287" w14:textId="5E47C7FA" w:rsidR="00B57F30" w:rsidRPr="005E60BB" w:rsidRDefault="00B41328" w:rsidP="00696946">
      <w:pPr>
        <w:numPr>
          <w:ilvl w:val="0"/>
          <w:numId w:val="19"/>
        </w:numPr>
        <w:spacing w:after="0" w:line="240" w:lineRule="auto"/>
        <w:ind w:left="357" w:hanging="357"/>
        <w:jc w:val="both"/>
        <w:rPr>
          <w:rFonts w:cs="Arial"/>
          <w:kern w:val="2"/>
          <w:sz w:val="20"/>
          <w:szCs w:val="20"/>
        </w:rPr>
      </w:pPr>
      <w:r w:rsidRPr="005E60BB">
        <w:rPr>
          <w:rFonts w:cs="Arial"/>
          <w:kern w:val="2"/>
          <w:sz w:val="20"/>
          <w:szCs w:val="20"/>
        </w:rPr>
        <w:t xml:space="preserve">W celu realizacji usług, o których mowa w </w:t>
      </w:r>
      <w:r w:rsidRPr="005E60BB">
        <w:rPr>
          <w:rFonts w:cs="Arial"/>
          <w:b/>
          <w:kern w:val="2"/>
          <w:sz w:val="20"/>
          <w:szCs w:val="20"/>
        </w:rPr>
        <w:t>§1</w:t>
      </w:r>
      <w:r w:rsidRPr="005E60BB">
        <w:rPr>
          <w:rFonts w:cs="Arial"/>
          <w:kern w:val="2"/>
          <w:sz w:val="20"/>
          <w:szCs w:val="20"/>
        </w:rPr>
        <w:t xml:space="preserve"> umowy nr </w:t>
      </w:r>
      <w:r w:rsidR="00FE7DEA" w:rsidRPr="005E60BB">
        <w:rPr>
          <w:rFonts w:asciiTheme="minorHAnsi" w:eastAsia="SimSun" w:hAnsiTheme="minorHAnsi" w:cstheme="minorHAnsi"/>
          <w:b/>
          <w:sz w:val="20"/>
          <w:szCs w:val="20"/>
        </w:rPr>
        <w:t>D25M/25</w:t>
      </w:r>
      <w:r w:rsidR="00156459" w:rsidRPr="005E60BB">
        <w:rPr>
          <w:rFonts w:asciiTheme="minorHAnsi" w:eastAsia="SimSun" w:hAnsiTheme="minorHAnsi" w:cstheme="minorHAnsi"/>
          <w:b/>
          <w:sz w:val="20"/>
          <w:szCs w:val="20"/>
        </w:rPr>
        <w:t>1</w:t>
      </w:r>
      <w:r w:rsidR="00FE7DEA" w:rsidRPr="005E60BB">
        <w:rPr>
          <w:rFonts w:asciiTheme="minorHAnsi" w:eastAsia="SimSun" w:hAnsiTheme="minorHAnsi" w:cstheme="minorHAnsi"/>
          <w:b/>
          <w:sz w:val="20"/>
          <w:szCs w:val="20"/>
        </w:rPr>
        <w:t>/N/1</w:t>
      </w:r>
      <w:r w:rsidR="00156459" w:rsidRPr="005E60BB">
        <w:rPr>
          <w:rFonts w:asciiTheme="minorHAnsi" w:eastAsia="SimSun" w:hAnsiTheme="minorHAnsi" w:cstheme="minorHAnsi"/>
          <w:b/>
          <w:sz w:val="20"/>
          <w:szCs w:val="20"/>
        </w:rPr>
        <w:t>2</w:t>
      </w:r>
      <w:r w:rsidR="00FE7DEA" w:rsidRPr="005E60BB">
        <w:rPr>
          <w:rFonts w:asciiTheme="minorHAnsi" w:eastAsia="SimSun" w:hAnsiTheme="minorHAnsi" w:cstheme="minorHAnsi"/>
          <w:b/>
          <w:sz w:val="20"/>
          <w:szCs w:val="20"/>
        </w:rPr>
        <w:t>-</w:t>
      </w:r>
      <w:r w:rsidR="00156459" w:rsidRPr="005E60BB">
        <w:rPr>
          <w:rFonts w:asciiTheme="minorHAnsi" w:eastAsia="SimSun" w:hAnsiTheme="minorHAnsi" w:cstheme="minorHAnsi"/>
          <w:b/>
          <w:sz w:val="20"/>
          <w:szCs w:val="20"/>
        </w:rPr>
        <w:t>21</w:t>
      </w:r>
      <w:r w:rsidR="00FE7DEA" w:rsidRPr="005E60BB">
        <w:rPr>
          <w:rFonts w:asciiTheme="minorHAnsi" w:eastAsia="SimSun" w:hAnsiTheme="minorHAnsi" w:cstheme="minorHAnsi"/>
          <w:b/>
          <w:sz w:val="20"/>
          <w:szCs w:val="20"/>
        </w:rPr>
        <w:t>rj/2</w:t>
      </w:r>
      <w:r w:rsidR="00156459" w:rsidRPr="005E60BB">
        <w:rPr>
          <w:rFonts w:asciiTheme="minorHAnsi" w:eastAsia="SimSun" w:hAnsiTheme="minorHAnsi" w:cstheme="minorHAnsi"/>
          <w:b/>
          <w:sz w:val="20"/>
          <w:szCs w:val="20"/>
        </w:rPr>
        <w:t>5</w:t>
      </w:r>
      <w:r w:rsidR="003E7E4E" w:rsidRPr="005E60BB">
        <w:rPr>
          <w:rFonts w:asciiTheme="minorHAnsi" w:eastAsia="SimSun" w:hAnsiTheme="minorHAnsi" w:cstheme="minorHAnsi"/>
          <w:b/>
          <w:sz w:val="20"/>
          <w:szCs w:val="20"/>
        </w:rPr>
        <w:t xml:space="preserve"> </w:t>
      </w:r>
      <w:r w:rsidRPr="005E60BB">
        <w:rPr>
          <w:rFonts w:cs="Arial"/>
          <w:kern w:val="2"/>
          <w:sz w:val="20"/>
          <w:szCs w:val="20"/>
          <w:lang w:val="cs-CZ"/>
        </w:rPr>
        <w:t xml:space="preserve">z dnia ....................................r. (zwanej dalej Umową Główną) zawartej pomiędzy Zamawiającym - </w:t>
      </w:r>
      <w:r w:rsidRPr="005E60BB">
        <w:rPr>
          <w:rFonts w:cs="Arial"/>
          <w:b/>
          <w:kern w:val="2"/>
          <w:sz w:val="20"/>
          <w:szCs w:val="20"/>
          <w:lang w:val="cs-CZ"/>
        </w:rPr>
        <w:t>Szpitale Pomorskie Sp. z o. o.</w:t>
      </w:r>
      <w:r w:rsidRPr="005E60BB">
        <w:rPr>
          <w:rFonts w:cs="Arial"/>
          <w:kern w:val="2"/>
          <w:sz w:val="20"/>
          <w:szCs w:val="20"/>
          <w:lang w:val="cs-CZ"/>
        </w:rPr>
        <w:t>,</w:t>
      </w:r>
      <w:r w:rsidRPr="005E60BB">
        <w:rPr>
          <w:rFonts w:cs="Arial"/>
          <w:b/>
          <w:kern w:val="2"/>
          <w:sz w:val="20"/>
          <w:szCs w:val="20"/>
          <w:lang w:val="cs-CZ"/>
        </w:rPr>
        <w:t xml:space="preserve"> </w:t>
      </w:r>
      <w:r w:rsidRPr="005E60BB">
        <w:rPr>
          <w:rFonts w:cs="Arial"/>
          <w:kern w:val="2"/>
          <w:sz w:val="20"/>
          <w:szCs w:val="20"/>
          <w:lang w:val="cs-CZ"/>
        </w:rPr>
        <w:t>a Wykonawcą - .....................................................................</w:t>
      </w:r>
      <w:r w:rsidRPr="005E60BB">
        <w:rPr>
          <w:rFonts w:cs="Arial"/>
          <w:kern w:val="2"/>
          <w:sz w:val="20"/>
          <w:szCs w:val="20"/>
        </w:rPr>
        <w:t>, Wykonawca może zastosować metodę Zdalnego Dostępu do infrastruktury teleinformatycznej przedmiotu umowy, który zostanie mu udostępniony przez Zamawiającego niezwłocznie na wezwanie Wykonawcy w terminie szczegółowo uzgodnionym przez Strony.</w:t>
      </w:r>
    </w:p>
    <w:p w14:paraId="4EDF1DB8" w14:textId="77777777" w:rsidR="00B57F30" w:rsidRPr="005E60BB" w:rsidRDefault="00B41328" w:rsidP="00696946">
      <w:pPr>
        <w:numPr>
          <w:ilvl w:val="0"/>
          <w:numId w:val="19"/>
        </w:numPr>
        <w:spacing w:after="0" w:line="240" w:lineRule="auto"/>
        <w:ind w:left="357" w:hanging="357"/>
        <w:jc w:val="both"/>
        <w:rPr>
          <w:rFonts w:cs="Arial"/>
          <w:kern w:val="2"/>
          <w:sz w:val="20"/>
          <w:szCs w:val="20"/>
        </w:rPr>
      </w:pPr>
      <w:r w:rsidRPr="005E60BB">
        <w:rPr>
          <w:rFonts w:cs="Arial"/>
          <w:kern w:val="2"/>
          <w:sz w:val="20"/>
          <w:szCs w:val="20"/>
        </w:rPr>
        <w:t>Bezpośredni dostęp do systemów Zamawiającego jest możliwy tylko i wyłącznie po udostępnieniu go przez administratora Zamawiającego i po przekazaniu wymaganych uprawnień i haseł.</w:t>
      </w:r>
    </w:p>
    <w:p w14:paraId="6083EC2A" w14:textId="77777777" w:rsidR="00B57F30" w:rsidRPr="005E60BB" w:rsidRDefault="00B41328" w:rsidP="00696946">
      <w:pPr>
        <w:numPr>
          <w:ilvl w:val="0"/>
          <w:numId w:val="19"/>
        </w:numPr>
        <w:spacing w:after="0" w:line="240" w:lineRule="auto"/>
        <w:ind w:left="357" w:hanging="357"/>
        <w:jc w:val="both"/>
        <w:rPr>
          <w:rFonts w:cs="Arial"/>
          <w:kern w:val="2"/>
          <w:sz w:val="20"/>
          <w:szCs w:val="20"/>
        </w:rPr>
      </w:pPr>
      <w:r w:rsidRPr="005E60BB">
        <w:rPr>
          <w:rFonts w:cs="Arial"/>
          <w:kern w:val="2"/>
          <w:sz w:val="20"/>
          <w:szCs w:val="20"/>
        </w:rPr>
        <w:t>Zamawiający zapewni sprawne działanie zdalnego dostępu po stronie swojej infrastruktury teleinformatycznej.</w:t>
      </w:r>
    </w:p>
    <w:p w14:paraId="4007FCAC" w14:textId="77777777" w:rsidR="00B57F30" w:rsidRPr="005E60BB" w:rsidRDefault="00B57F30">
      <w:pPr>
        <w:spacing w:after="0" w:line="240" w:lineRule="auto"/>
        <w:ind w:left="357"/>
        <w:jc w:val="both"/>
        <w:rPr>
          <w:rFonts w:cs="Arial"/>
          <w:kern w:val="2"/>
          <w:sz w:val="20"/>
          <w:szCs w:val="20"/>
        </w:rPr>
      </w:pPr>
    </w:p>
    <w:p w14:paraId="0D751E2A" w14:textId="77777777" w:rsidR="00B57F30" w:rsidRPr="005E60BB" w:rsidRDefault="00B41328" w:rsidP="00696946">
      <w:pPr>
        <w:numPr>
          <w:ilvl w:val="0"/>
          <w:numId w:val="22"/>
        </w:numPr>
        <w:spacing w:after="0" w:line="240" w:lineRule="auto"/>
        <w:jc w:val="center"/>
        <w:rPr>
          <w:rFonts w:cs="Arial"/>
          <w:b/>
          <w:kern w:val="2"/>
          <w:sz w:val="20"/>
          <w:szCs w:val="20"/>
        </w:rPr>
      </w:pPr>
      <w:r w:rsidRPr="005E60BB">
        <w:rPr>
          <w:rFonts w:cs="Arial"/>
          <w:b/>
          <w:kern w:val="2"/>
          <w:sz w:val="20"/>
          <w:szCs w:val="20"/>
        </w:rPr>
        <w:t xml:space="preserve">Zasady korzystania </w:t>
      </w:r>
    </w:p>
    <w:p w14:paraId="6112F644" w14:textId="77777777" w:rsidR="00B57F30" w:rsidRPr="005E60BB" w:rsidRDefault="00B41328" w:rsidP="00696946">
      <w:pPr>
        <w:numPr>
          <w:ilvl w:val="0"/>
          <w:numId w:val="20"/>
        </w:numPr>
        <w:spacing w:after="0" w:line="240" w:lineRule="auto"/>
        <w:ind w:hanging="357"/>
        <w:jc w:val="both"/>
        <w:rPr>
          <w:rFonts w:cs="Arial"/>
          <w:kern w:val="2"/>
          <w:sz w:val="20"/>
          <w:szCs w:val="20"/>
        </w:rPr>
      </w:pPr>
      <w:r w:rsidRPr="005E60BB">
        <w:rPr>
          <w:rFonts w:cs="Arial"/>
          <w:kern w:val="2"/>
          <w:sz w:val="20"/>
          <w:szCs w:val="20"/>
        </w:rPr>
        <w:t>Korzystając ze Zdalnego Dostępu Wykonawca:</w:t>
      </w:r>
    </w:p>
    <w:p w14:paraId="2F7E73B5" w14:textId="77777777" w:rsidR="00B57F30" w:rsidRPr="005E60BB" w:rsidRDefault="00B41328" w:rsidP="00696946">
      <w:pPr>
        <w:numPr>
          <w:ilvl w:val="1"/>
          <w:numId w:val="20"/>
        </w:numPr>
        <w:spacing w:after="0" w:line="240" w:lineRule="auto"/>
        <w:ind w:hanging="357"/>
        <w:jc w:val="both"/>
        <w:rPr>
          <w:rFonts w:cs="Arial"/>
          <w:kern w:val="2"/>
          <w:sz w:val="20"/>
          <w:szCs w:val="20"/>
        </w:rPr>
      </w:pPr>
      <w:r w:rsidRPr="005E60BB">
        <w:rPr>
          <w:rFonts w:cs="Arial"/>
          <w:kern w:val="2"/>
          <w:sz w:val="20"/>
          <w:szCs w:val="20"/>
        </w:rPr>
        <w:t>będzie wykorzystywał Zdalny Dostęp wyłącznie w celu realizacji Umowy Głównej;</w:t>
      </w:r>
    </w:p>
    <w:p w14:paraId="2129BAE7" w14:textId="77777777" w:rsidR="00B57F30" w:rsidRPr="005E60BB" w:rsidRDefault="00B41328" w:rsidP="00696946">
      <w:pPr>
        <w:numPr>
          <w:ilvl w:val="1"/>
          <w:numId w:val="20"/>
        </w:numPr>
        <w:spacing w:after="0" w:line="240" w:lineRule="auto"/>
        <w:ind w:hanging="357"/>
        <w:jc w:val="both"/>
        <w:rPr>
          <w:rFonts w:cs="Arial"/>
          <w:kern w:val="2"/>
          <w:sz w:val="20"/>
          <w:szCs w:val="20"/>
        </w:rPr>
      </w:pPr>
      <w:r w:rsidRPr="005E60BB">
        <w:rPr>
          <w:rFonts w:cs="Arial"/>
          <w:kern w:val="2"/>
          <w:sz w:val="20"/>
          <w:szCs w:val="20"/>
        </w:rPr>
        <w:t xml:space="preserve">nie będzie pozyskiwał, ani przetwarzał żadnych innych danych, za wyjątkiem danych niezbędnych do realizacji Umowy Głównej; </w:t>
      </w:r>
    </w:p>
    <w:p w14:paraId="58F3E2B8" w14:textId="77777777" w:rsidR="00B57F30" w:rsidRPr="005E60BB" w:rsidRDefault="00B41328" w:rsidP="00696946">
      <w:pPr>
        <w:numPr>
          <w:ilvl w:val="0"/>
          <w:numId w:val="20"/>
        </w:numPr>
        <w:tabs>
          <w:tab w:val="left" w:pos="426"/>
        </w:tabs>
        <w:spacing w:after="0" w:line="240" w:lineRule="auto"/>
        <w:jc w:val="both"/>
        <w:rPr>
          <w:rFonts w:cs="Arial"/>
          <w:kern w:val="2"/>
          <w:sz w:val="20"/>
          <w:szCs w:val="20"/>
        </w:rPr>
      </w:pPr>
      <w:r w:rsidRPr="005E60BB">
        <w:rPr>
          <w:rFonts w:cs="Arial"/>
          <w:kern w:val="2"/>
          <w:sz w:val="20"/>
          <w:szCs w:val="20"/>
        </w:rPr>
        <w:t>Wykonawca może wnioskować o dane logowania tylko i wyłącznie dla osób upoważnionych do przetwarzania danych osobowych, powierzonych do przetwarzania na potrzeby należytej realizacji Umowy Głównej.</w:t>
      </w:r>
    </w:p>
    <w:p w14:paraId="1F4D8C88" w14:textId="77777777" w:rsidR="00B57F30" w:rsidRPr="005E60BB" w:rsidRDefault="00B41328" w:rsidP="00696946">
      <w:pPr>
        <w:numPr>
          <w:ilvl w:val="0"/>
          <w:numId w:val="20"/>
        </w:numPr>
        <w:tabs>
          <w:tab w:val="left" w:pos="426"/>
        </w:tabs>
        <w:spacing w:after="0" w:line="240" w:lineRule="auto"/>
        <w:jc w:val="both"/>
        <w:rPr>
          <w:rFonts w:cs="Arial"/>
          <w:kern w:val="2"/>
          <w:sz w:val="20"/>
          <w:szCs w:val="20"/>
        </w:rPr>
      </w:pPr>
      <w:r w:rsidRPr="005E60BB">
        <w:rPr>
          <w:rFonts w:cs="Arial"/>
          <w:kern w:val="2"/>
          <w:sz w:val="20"/>
          <w:szCs w:val="20"/>
        </w:rPr>
        <w:t>Zabrania się Wykonawcy przekazywania danych logowania (login lub hasło) innym osobom niż osoby wskazane do realizacji Umowy Głównej.</w:t>
      </w:r>
    </w:p>
    <w:p w14:paraId="7D14EF28" w14:textId="77777777" w:rsidR="00B57F30" w:rsidRPr="005E60BB" w:rsidRDefault="00B41328" w:rsidP="00696946">
      <w:pPr>
        <w:numPr>
          <w:ilvl w:val="0"/>
          <w:numId w:val="20"/>
        </w:numPr>
        <w:spacing w:after="0" w:line="240" w:lineRule="auto"/>
        <w:jc w:val="both"/>
        <w:rPr>
          <w:rFonts w:cs="Arial"/>
          <w:kern w:val="2"/>
          <w:sz w:val="20"/>
          <w:szCs w:val="20"/>
        </w:rPr>
      </w:pPr>
      <w:r w:rsidRPr="005E60BB">
        <w:rPr>
          <w:rFonts w:cs="Arial"/>
          <w:kern w:val="2"/>
          <w:sz w:val="20"/>
          <w:szCs w:val="20"/>
        </w:rPr>
        <w:t xml:space="preserve">Zdalny Dostęp udostępnia się do realizacji usług wynikających z Umowy Głównej. </w:t>
      </w:r>
    </w:p>
    <w:p w14:paraId="2727C2C0" w14:textId="77777777" w:rsidR="00B57F30" w:rsidRPr="005E60BB" w:rsidRDefault="00B57F30">
      <w:pPr>
        <w:spacing w:after="0" w:line="240" w:lineRule="auto"/>
        <w:jc w:val="both"/>
        <w:rPr>
          <w:rFonts w:cs="Arial"/>
          <w:kern w:val="2"/>
          <w:sz w:val="20"/>
          <w:szCs w:val="20"/>
        </w:rPr>
      </w:pPr>
    </w:p>
    <w:p w14:paraId="3B6704E9" w14:textId="77777777" w:rsidR="00B57F30" w:rsidRPr="005E60BB" w:rsidRDefault="00B41328" w:rsidP="00696946">
      <w:pPr>
        <w:numPr>
          <w:ilvl w:val="0"/>
          <w:numId w:val="22"/>
        </w:numPr>
        <w:spacing w:after="0" w:line="240" w:lineRule="auto"/>
        <w:jc w:val="center"/>
        <w:rPr>
          <w:rFonts w:cs="Arial"/>
          <w:b/>
          <w:kern w:val="2"/>
          <w:sz w:val="20"/>
          <w:szCs w:val="20"/>
        </w:rPr>
      </w:pPr>
      <w:r w:rsidRPr="005E60BB">
        <w:rPr>
          <w:rFonts w:cs="Arial"/>
          <w:b/>
          <w:kern w:val="2"/>
          <w:sz w:val="20"/>
          <w:szCs w:val="20"/>
        </w:rPr>
        <w:t>Warunki Techniczne do uzyskania Zdalnego Dostępu</w:t>
      </w:r>
    </w:p>
    <w:p w14:paraId="7A342B38" w14:textId="77777777" w:rsidR="00B57F30" w:rsidRPr="005E60BB" w:rsidRDefault="00B41328" w:rsidP="00696946">
      <w:pPr>
        <w:numPr>
          <w:ilvl w:val="0"/>
          <w:numId w:val="21"/>
        </w:numPr>
        <w:spacing w:after="0" w:line="240" w:lineRule="auto"/>
        <w:jc w:val="both"/>
        <w:rPr>
          <w:rFonts w:cs="Arial"/>
          <w:kern w:val="2"/>
          <w:sz w:val="20"/>
          <w:szCs w:val="20"/>
        </w:rPr>
      </w:pPr>
      <w:r w:rsidRPr="005E60BB">
        <w:rPr>
          <w:rFonts w:cs="Arial"/>
          <w:kern w:val="2"/>
          <w:sz w:val="20"/>
          <w:szCs w:val="20"/>
        </w:rPr>
        <w:t>Zamawiający zapewni bezpieczny sposób komunikacji z siecią poprzez udostępnienie bezpiecznego kanału VPN;</w:t>
      </w:r>
    </w:p>
    <w:p w14:paraId="3E6AF59C" w14:textId="77777777" w:rsidR="00B57F30" w:rsidRPr="005E60BB" w:rsidRDefault="00B41328" w:rsidP="00696946">
      <w:pPr>
        <w:numPr>
          <w:ilvl w:val="0"/>
          <w:numId w:val="21"/>
        </w:numPr>
        <w:tabs>
          <w:tab w:val="left" w:pos="426"/>
        </w:tabs>
        <w:spacing w:after="0" w:line="240" w:lineRule="auto"/>
        <w:jc w:val="both"/>
        <w:rPr>
          <w:rFonts w:cs="Arial"/>
          <w:kern w:val="2"/>
          <w:sz w:val="20"/>
          <w:szCs w:val="20"/>
        </w:rPr>
      </w:pPr>
      <w:r w:rsidRPr="005E60BB">
        <w:rPr>
          <w:rFonts w:cs="Arial"/>
          <w:kern w:val="2"/>
          <w:sz w:val="20"/>
          <w:szCs w:val="20"/>
        </w:rPr>
        <w:t>Na wezwanie Wykonawcy, Zamawiający przekaże osobie realizującej wynikające z zapisów Umowy Głównej prace, identyfikator użytkownika (login) wraz z hasłem dostępu oraz innymi parametrami niezbędnymi do zestawienia zdalnego połączenia. Użytkownicy po stronie Wykonawcy zobowiązują się do nie udostępniania tych identyfikatorów i haseł innym osobom oraz wykorzystywania dostępu wyłącznie w celu realizacji Umowy Głównej.</w:t>
      </w:r>
    </w:p>
    <w:p w14:paraId="285D3BAA" w14:textId="77777777" w:rsidR="00B57F30" w:rsidRPr="005E60BB" w:rsidRDefault="00B41328" w:rsidP="00696946">
      <w:pPr>
        <w:numPr>
          <w:ilvl w:val="0"/>
          <w:numId w:val="21"/>
        </w:numPr>
        <w:spacing w:after="0" w:line="240" w:lineRule="auto"/>
        <w:ind w:hanging="357"/>
        <w:jc w:val="both"/>
        <w:rPr>
          <w:kern w:val="2"/>
          <w:sz w:val="20"/>
          <w:szCs w:val="20"/>
        </w:rPr>
      </w:pPr>
      <w:r w:rsidRPr="005E60BB">
        <w:rPr>
          <w:rFonts w:cs="Arial"/>
          <w:kern w:val="2"/>
          <w:sz w:val="20"/>
          <w:szCs w:val="20"/>
        </w:rPr>
        <w:t>Wszystkie dane dotyczące parametrów logowania zostaną przekazane przez Zamawiającego na indywidualne konta pocztowe e-mail osób wskazanych przez Wykonawcę dla celów realizacji usług serwisowych i gwarancyjnych. Tą samą drogą dostarczone zostanie również przez Zamawiającego oprogramowanie klienta VPN lub klienta terminalowego. Oprogramowanie zostanie zainstalowane na komputerach użytkowników staraniem Wykonawcy.</w:t>
      </w:r>
    </w:p>
    <w:p w14:paraId="1BC6A201" w14:textId="77777777" w:rsidR="00B57F30" w:rsidRPr="005E60BB" w:rsidRDefault="00B57F30">
      <w:pPr>
        <w:spacing w:after="0" w:line="240" w:lineRule="auto"/>
        <w:ind w:left="360"/>
        <w:jc w:val="both"/>
        <w:rPr>
          <w:kern w:val="2"/>
          <w:sz w:val="20"/>
          <w:szCs w:val="20"/>
        </w:rPr>
      </w:pPr>
    </w:p>
    <w:p w14:paraId="2E41D183" w14:textId="77777777" w:rsidR="00B57F30" w:rsidRPr="005E60BB" w:rsidRDefault="00B41328" w:rsidP="00696946">
      <w:pPr>
        <w:numPr>
          <w:ilvl w:val="0"/>
          <w:numId w:val="22"/>
        </w:numPr>
        <w:spacing w:after="0" w:line="240" w:lineRule="auto"/>
        <w:jc w:val="center"/>
        <w:rPr>
          <w:rFonts w:cs="Arial"/>
          <w:b/>
          <w:kern w:val="2"/>
          <w:sz w:val="20"/>
          <w:szCs w:val="20"/>
        </w:rPr>
      </w:pPr>
      <w:proofErr w:type="spellStart"/>
      <w:r w:rsidRPr="005E60BB">
        <w:rPr>
          <w:rFonts w:cs="Arial"/>
          <w:b/>
          <w:kern w:val="2"/>
          <w:sz w:val="20"/>
          <w:szCs w:val="20"/>
        </w:rPr>
        <w:t>Cyberbezpieczeństwo</w:t>
      </w:r>
      <w:proofErr w:type="spellEnd"/>
    </w:p>
    <w:p w14:paraId="2E0F5D91"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Zamawiający jest operatorem usługi kluczowej w zakresie:</w:t>
      </w:r>
    </w:p>
    <w:p w14:paraId="1E854863" w14:textId="77777777" w:rsidR="00B57F30" w:rsidRPr="005E60BB" w:rsidRDefault="00B41328" w:rsidP="00696946">
      <w:pPr>
        <w:numPr>
          <w:ilvl w:val="1"/>
          <w:numId w:val="23"/>
        </w:numPr>
        <w:spacing w:after="0" w:line="240" w:lineRule="auto"/>
        <w:jc w:val="both"/>
        <w:rPr>
          <w:kern w:val="2"/>
          <w:sz w:val="20"/>
          <w:szCs w:val="20"/>
        </w:rPr>
      </w:pPr>
      <w:r w:rsidRPr="005E60BB">
        <w:rPr>
          <w:kern w:val="2"/>
          <w:sz w:val="20"/>
          <w:szCs w:val="20"/>
        </w:rPr>
        <w:t>Udzielanie świadczeń opieki zdrowotnej przez podmiot leczniczy,</w:t>
      </w:r>
    </w:p>
    <w:p w14:paraId="7A36C717" w14:textId="77777777" w:rsidR="00B57F30" w:rsidRPr="005E60BB" w:rsidRDefault="00B41328" w:rsidP="00696946">
      <w:pPr>
        <w:numPr>
          <w:ilvl w:val="1"/>
          <w:numId w:val="23"/>
        </w:numPr>
        <w:spacing w:after="0" w:line="240" w:lineRule="auto"/>
        <w:jc w:val="both"/>
        <w:rPr>
          <w:kern w:val="2"/>
          <w:sz w:val="20"/>
          <w:szCs w:val="20"/>
        </w:rPr>
      </w:pPr>
      <w:r w:rsidRPr="005E60BB">
        <w:rPr>
          <w:kern w:val="2"/>
          <w:sz w:val="20"/>
          <w:szCs w:val="20"/>
        </w:rPr>
        <w:t>Obrocie i dystrybucji produktów leczniczych.</w:t>
      </w:r>
    </w:p>
    <w:p w14:paraId="2280C859"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 xml:space="preserve">Zgodnie z ustawą z dnia 5 lipca 2018r. o krajowym systemie </w:t>
      </w:r>
      <w:proofErr w:type="spellStart"/>
      <w:r w:rsidRPr="005E60BB">
        <w:rPr>
          <w:kern w:val="2"/>
          <w:sz w:val="20"/>
          <w:szCs w:val="20"/>
        </w:rPr>
        <w:t>cyberbezpieczeństwa</w:t>
      </w:r>
      <w:proofErr w:type="spellEnd"/>
      <w:r w:rsidRPr="005E60BB">
        <w:rPr>
          <w:kern w:val="2"/>
          <w:sz w:val="20"/>
          <w:szCs w:val="20"/>
        </w:rPr>
        <w:t xml:space="preserve"> Wykonawca jest zobowiązany do zgłaszania:</w:t>
      </w:r>
    </w:p>
    <w:p w14:paraId="4192D613" w14:textId="77777777" w:rsidR="00B57F30" w:rsidRPr="005E60BB" w:rsidRDefault="00B41328" w:rsidP="00696946">
      <w:pPr>
        <w:numPr>
          <w:ilvl w:val="1"/>
          <w:numId w:val="23"/>
        </w:numPr>
        <w:spacing w:after="0" w:line="240" w:lineRule="auto"/>
        <w:jc w:val="both"/>
        <w:rPr>
          <w:kern w:val="2"/>
          <w:sz w:val="20"/>
          <w:szCs w:val="20"/>
        </w:rPr>
      </w:pPr>
      <w:r w:rsidRPr="005E60BB">
        <w:rPr>
          <w:kern w:val="2"/>
          <w:sz w:val="20"/>
          <w:szCs w:val="20"/>
        </w:rPr>
        <w:t>incydentów RODO na adres mailowy: iod@szpitalepomrskie.eu lub osobiście u IOD,</w:t>
      </w:r>
    </w:p>
    <w:p w14:paraId="392B6547" w14:textId="77777777" w:rsidR="00B57F30" w:rsidRPr="005E60BB" w:rsidRDefault="00B41328" w:rsidP="00696946">
      <w:pPr>
        <w:numPr>
          <w:ilvl w:val="1"/>
          <w:numId w:val="23"/>
        </w:numPr>
        <w:spacing w:after="0" w:line="240" w:lineRule="auto"/>
        <w:jc w:val="both"/>
        <w:rPr>
          <w:kern w:val="2"/>
          <w:sz w:val="20"/>
          <w:szCs w:val="20"/>
        </w:rPr>
      </w:pPr>
      <w:r w:rsidRPr="005E60BB">
        <w:rPr>
          <w:kern w:val="2"/>
          <w:sz w:val="20"/>
          <w:szCs w:val="20"/>
        </w:rPr>
        <w:lastRenderedPageBreak/>
        <w:t>incydentów poważnych niezwłocznie, nie później niż w ciągu 24 godzin od momentu jego wykrycia na adres mailowy: incydent@szpitalepomorskie.eu lub osobiście w Dziale Informatyki Zamawiającego.</w:t>
      </w:r>
    </w:p>
    <w:p w14:paraId="50D92E7B"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Wykonawca przekazuje  informacje  znane  mu  w chwili  dokonywania  zgłoszenia,  które  uzupełnia w trakcie obsługi incydentu poważnego.</w:t>
      </w:r>
    </w:p>
    <w:p w14:paraId="36D90EC8"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 xml:space="preserve">Pracownicy Wykonawcy współdziałają  podczas  obsługi  incydentu  poważnego  i incydentu  krytycznego z Działem Informatyki Zamawiającego oraz z CSIRT NASK oraz sektorowym zespołem </w:t>
      </w:r>
      <w:proofErr w:type="spellStart"/>
      <w:r w:rsidRPr="005E60BB">
        <w:rPr>
          <w:kern w:val="2"/>
          <w:sz w:val="20"/>
          <w:szCs w:val="20"/>
        </w:rPr>
        <w:t>cyberbezpieczeństwa</w:t>
      </w:r>
      <w:proofErr w:type="spellEnd"/>
      <w:r w:rsidRPr="005E60BB">
        <w:rPr>
          <w:kern w:val="2"/>
          <w:sz w:val="20"/>
          <w:szCs w:val="20"/>
        </w:rPr>
        <w:t>, przekazując niezbędne dane, w tym dane osobowe.</w:t>
      </w:r>
    </w:p>
    <w:p w14:paraId="4018F04A"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 xml:space="preserve">Pracownik Wykonawcy obsługujący incydent przekazuje,  w niezbędnym  zakresie,  w zgłoszeniu, informacje  stanowiące  tajemnice  prawnie  chronione,  w tym  stanowiące  tajemnicę  przedsiębiorstwa,  gdy  jest  to konieczne do realizacji zadań CSIRT NASK oraz sektorowego zespołu </w:t>
      </w:r>
      <w:proofErr w:type="spellStart"/>
      <w:r w:rsidRPr="005E60BB">
        <w:rPr>
          <w:kern w:val="2"/>
          <w:sz w:val="20"/>
          <w:szCs w:val="20"/>
        </w:rPr>
        <w:t>cyberbezpieczeństwa</w:t>
      </w:r>
      <w:proofErr w:type="spellEnd"/>
      <w:r w:rsidRPr="005E60BB">
        <w:rPr>
          <w:kern w:val="2"/>
          <w:sz w:val="20"/>
          <w:szCs w:val="20"/>
        </w:rPr>
        <w:t>.</w:t>
      </w:r>
    </w:p>
    <w:p w14:paraId="17C7145D"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W zgłoszeniu Pracownik Wykonawcy oznacza informacje stanowiące tajemnice prawnie chronione, w tym stanowiące tajemnicę przedsiębiorstwa.</w:t>
      </w:r>
    </w:p>
    <w:p w14:paraId="4B64E038"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 xml:space="preserve">Wykonawca usuwa podatności w systemie informatycznym dostarczonym zgodnie z Umową Główną. Usunięciu podlegają podatności dla których w trakcie koordynacji obsługi incydentu poważnego, incydentu istotnego lub krytycznego, CSIRT NASK wystąpi do organu właściwego do spraw </w:t>
      </w:r>
      <w:proofErr w:type="spellStart"/>
      <w:r w:rsidRPr="005E60BB">
        <w:rPr>
          <w:kern w:val="2"/>
          <w:sz w:val="20"/>
          <w:szCs w:val="20"/>
        </w:rPr>
        <w:t>cyberbezpieczeństwa</w:t>
      </w:r>
      <w:proofErr w:type="spellEnd"/>
      <w:r w:rsidRPr="005E60BB">
        <w:rPr>
          <w:kern w:val="2"/>
          <w:sz w:val="20"/>
          <w:szCs w:val="20"/>
        </w:rPr>
        <w:t xml:space="preserve"> z wnioskiem o wezwanie operatora usługi kluczowej, aby w wyznaczonym terminie usunął podatności, które doprowadziły lub mogłyby doprowadzić do incydentu poważnego, incydentu istotnego lub krytycznego.</w:t>
      </w:r>
    </w:p>
    <w:p w14:paraId="77FA932A"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Wykonawca zastosuje mechanizmy zapewniające poufność, integralność, dostępność i autentyczność danych przetwarzanych w systemie informatycznym dostarczonym zgodnie z Umową Główną oraz podczas zdalnego dostępu do zasobów.</w:t>
      </w:r>
    </w:p>
    <w:p w14:paraId="62ECB5C1"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Wykonawca będzie dbać o aktualizację oprogramowania.</w:t>
      </w:r>
    </w:p>
    <w:p w14:paraId="2E05A4ED"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Wykonawca skonfiguruje dostarczane systemy tak by pobierały czas z serwera NTP Zamawiającego.</w:t>
      </w:r>
    </w:p>
    <w:p w14:paraId="2994DC95" w14:textId="77777777" w:rsidR="00B57F30" w:rsidRPr="005E60BB" w:rsidRDefault="00B41328" w:rsidP="00696946">
      <w:pPr>
        <w:numPr>
          <w:ilvl w:val="0"/>
          <w:numId w:val="23"/>
        </w:numPr>
        <w:spacing w:after="0" w:line="240" w:lineRule="auto"/>
        <w:jc w:val="both"/>
        <w:rPr>
          <w:kern w:val="2"/>
          <w:sz w:val="20"/>
          <w:szCs w:val="20"/>
        </w:rPr>
      </w:pPr>
      <w:r w:rsidRPr="005E60BB">
        <w:rPr>
          <w:kern w:val="2"/>
          <w:sz w:val="20"/>
          <w:szCs w:val="20"/>
        </w:rPr>
        <w:t xml:space="preserve">Wykonawca niezwłocznie podejmie działania po dostrzeżeniu podatności lub zagrożeń </w:t>
      </w:r>
      <w:proofErr w:type="spellStart"/>
      <w:r w:rsidRPr="005E60BB">
        <w:rPr>
          <w:kern w:val="2"/>
          <w:sz w:val="20"/>
          <w:szCs w:val="20"/>
        </w:rPr>
        <w:t>cyberbezpieczeństwa</w:t>
      </w:r>
      <w:proofErr w:type="spellEnd"/>
      <w:r w:rsidRPr="005E60BB">
        <w:rPr>
          <w:kern w:val="2"/>
          <w:sz w:val="20"/>
          <w:szCs w:val="20"/>
        </w:rPr>
        <w:t>.</w:t>
      </w:r>
    </w:p>
    <w:p w14:paraId="4EDF1AB7" w14:textId="77777777" w:rsidR="00B57F30" w:rsidRPr="005E60BB" w:rsidRDefault="00B41328" w:rsidP="00696946">
      <w:pPr>
        <w:numPr>
          <w:ilvl w:val="0"/>
          <w:numId w:val="23"/>
        </w:numPr>
        <w:spacing w:after="0" w:line="240" w:lineRule="auto"/>
        <w:jc w:val="both"/>
        <w:rPr>
          <w:kern w:val="2"/>
          <w:sz w:val="20"/>
          <w:szCs w:val="20"/>
        </w:rPr>
      </w:pPr>
      <w:bookmarkStart w:id="11" w:name="_Toc101184401"/>
      <w:r w:rsidRPr="005E60BB">
        <w:rPr>
          <w:kern w:val="2"/>
          <w:sz w:val="20"/>
          <w:szCs w:val="20"/>
        </w:rPr>
        <w:t>Progi uznania incydentu za poważny:</w:t>
      </w:r>
      <w:bookmarkEnd w:id="11"/>
    </w:p>
    <w:tbl>
      <w:tblPr>
        <w:tblW w:w="8824" w:type="dxa"/>
        <w:jc w:val="center"/>
        <w:tblLayout w:type="fixed"/>
        <w:tblCellMar>
          <w:top w:w="75" w:type="dxa"/>
          <w:left w:w="75" w:type="dxa"/>
          <w:bottom w:w="75" w:type="dxa"/>
          <w:right w:w="75" w:type="dxa"/>
        </w:tblCellMar>
        <w:tblLook w:val="04A0" w:firstRow="1" w:lastRow="0" w:firstColumn="1" w:lastColumn="0" w:noHBand="0" w:noVBand="1"/>
      </w:tblPr>
      <w:tblGrid>
        <w:gridCol w:w="2123"/>
        <w:gridCol w:w="6701"/>
      </w:tblGrid>
      <w:tr w:rsidR="00B57F30" w:rsidRPr="005E60BB" w14:paraId="6F83C555"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6010CF78"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Incydent dotyczący udzielania świadczenia opieki zdrowotnej</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7FF42B7F"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Incydent doprowadził do braku dostępności usługi powyżej 24 godzin.</w:t>
            </w:r>
          </w:p>
          <w:p w14:paraId="55359F78"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Incydent spowodował co najmniej jedną z poniżej wymienionych okoliczności:</w:t>
            </w:r>
          </w:p>
          <w:p w14:paraId="0533B403"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a) śmierć człowieka,</w:t>
            </w:r>
          </w:p>
          <w:p w14:paraId="2B8D7C68"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b) ciężki uszczerbek na zdrowiu,</w:t>
            </w:r>
          </w:p>
          <w:p w14:paraId="6DEA66CA"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c) inny niż ciężki uszczerbek na zdrowiu więcej niż jednej osoby,</w:t>
            </w:r>
          </w:p>
          <w:p w14:paraId="54763863"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d) brak poufności danych przetwarzanych w usłudze,</w:t>
            </w:r>
          </w:p>
          <w:p w14:paraId="565E021C"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e) brak integralności danych przetwarzanych w usłudze.</w:t>
            </w:r>
          </w:p>
        </w:tc>
      </w:tr>
      <w:tr w:rsidR="00B57F30" w:rsidRPr="005E60BB" w14:paraId="1D56E931" w14:textId="77777777">
        <w:trPr>
          <w:jc w:val="center"/>
        </w:trPr>
        <w:tc>
          <w:tcPr>
            <w:tcW w:w="2123"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2D3653ED"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Incydent dotyczący obrotu i dystrybucji produktów leczniczych</w:t>
            </w:r>
          </w:p>
        </w:tc>
        <w:tc>
          <w:tcPr>
            <w:tcW w:w="6700" w:type="dxa"/>
            <w:tcBorders>
              <w:top w:val="single" w:sz="8" w:space="0" w:color="333333"/>
              <w:left w:val="single" w:sz="8" w:space="0" w:color="333333"/>
              <w:bottom w:val="single" w:sz="8" w:space="0" w:color="333333"/>
              <w:right w:val="single" w:sz="8" w:space="0" w:color="333333"/>
            </w:tcBorders>
            <w:shd w:val="clear" w:color="auto" w:fill="FFFFFF"/>
            <w:vAlign w:val="center"/>
          </w:tcPr>
          <w:p w14:paraId="183E834A"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Incydent doprowadził do braku dostępności usługi powyżej 24 godzin.</w:t>
            </w:r>
          </w:p>
          <w:p w14:paraId="313F7FB5"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Incydent spowodował co najmniej jedną z poniżej wymienionych okoliczności:</w:t>
            </w:r>
          </w:p>
          <w:p w14:paraId="6C1303B7"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a) śmierć człowieka,</w:t>
            </w:r>
          </w:p>
          <w:p w14:paraId="30826FD4"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b) ciężki uszczerbek na zdrowiu,</w:t>
            </w:r>
          </w:p>
          <w:p w14:paraId="1708E4AC"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c) inny niż ciężki uszczerbek na zdrowiu więcej niż jednej osoby,</w:t>
            </w:r>
          </w:p>
          <w:p w14:paraId="4B3946FE"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d) brak poufności danych przetwarzanych w usłudze,</w:t>
            </w:r>
          </w:p>
          <w:p w14:paraId="6F655410" w14:textId="77777777" w:rsidR="00B57F30" w:rsidRPr="005E60BB" w:rsidRDefault="00B41328">
            <w:pPr>
              <w:widowControl w:val="0"/>
              <w:spacing w:after="0" w:line="240" w:lineRule="auto"/>
              <w:textAlignment w:val="baseline"/>
              <w:rPr>
                <w:kern w:val="2"/>
                <w:sz w:val="20"/>
                <w:szCs w:val="20"/>
              </w:rPr>
            </w:pPr>
            <w:r w:rsidRPr="005E60BB">
              <w:rPr>
                <w:kern w:val="2"/>
                <w:sz w:val="20"/>
                <w:szCs w:val="20"/>
              </w:rPr>
              <w:t>e) brak integralności danych przetwarzanych w usłudze.</w:t>
            </w:r>
          </w:p>
        </w:tc>
      </w:tr>
    </w:tbl>
    <w:p w14:paraId="33897FDE" w14:textId="77777777" w:rsidR="008509D8" w:rsidRPr="005E60BB" w:rsidRDefault="008509D8">
      <w:pPr>
        <w:spacing w:after="0" w:line="240" w:lineRule="auto"/>
        <w:jc w:val="right"/>
        <w:rPr>
          <w:rFonts w:eastAsia="Times New Roman" w:cs="Calibri"/>
          <w:b/>
          <w:lang w:eastAsia="zh-CN"/>
        </w:rPr>
      </w:pPr>
    </w:p>
    <w:p w14:paraId="092E4889" w14:textId="59D0589C" w:rsidR="00B57F30" w:rsidRPr="005E60BB" w:rsidRDefault="008509D8">
      <w:pPr>
        <w:spacing w:after="0" w:line="240" w:lineRule="auto"/>
        <w:jc w:val="right"/>
        <w:rPr>
          <w:rFonts w:eastAsia="Times New Roman" w:cs="Calibri"/>
          <w:b/>
          <w:sz w:val="20"/>
          <w:szCs w:val="20"/>
          <w:lang w:eastAsia="zh-CN"/>
        </w:rPr>
      </w:pPr>
      <w:r w:rsidRPr="005E60BB">
        <w:rPr>
          <w:rFonts w:eastAsia="Times New Roman" w:cs="Calibri"/>
          <w:b/>
          <w:lang w:eastAsia="zh-CN"/>
        </w:rPr>
        <w:br w:type="column"/>
      </w:r>
      <w:r w:rsidR="00B41328" w:rsidRPr="005E60BB">
        <w:rPr>
          <w:rFonts w:eastAsia="Times New Roman" w:cs="Calibri"/>
          <w:b/>
          <w:sz w:val="20"/>
          <w:szCs w:val="20"/>
          <w:lang w:eastAsia="zh-CN"/>
        </w:rPr>
        <w:lastRenderedPageBreak/>
        <w:t xml:space="preserve">Załącznik nr </w:t>
      </w:r>
      <w:r w:rsidR="00156459" w:rsidRPr="005E60BB">
        <w:rPr>
          <w:rFonts w:eastAsia="Times New Roman" w:cs="Calibri"/>
          <w:b/>
          <w:sz w:val="20"/>
          <w:szCs w:val="20"/>
          <w:lang w:eastAsia="zh-CN"/>
        </w:rPr>
        <w:t>12</w:t>
      </w:r>
      <w:r w:rsidR="00B41328" w:rsidRPr="005E60BB">
        <w:rPr>
          <w:rFonts w:eastAsia="Times New Roman" w:cs="Calibri"/>
          <w:b/>
          <w:sz w:val="20"/>
          <w:szCs w:val="20"/>
          <w:lang w:eastAsia="zh-CN"/>
        </w:rPr>
        <w:t xml:space="preserve"> do Umowy</w:t>
      </w:r>
    </w:p>
    <w:p w14:paraId="4FA1724E" w14:textId="77777777" w:rsidR="00B57F30" w:rsidRPr="005E60BB" w:rsidRDefault="00B57F30">
      <w:pPr>
        <w:spacing w:after="0" w:line="240" w:lineRule="auto"/>
        <w:jc w:val="right"/>
        <w:rPr>
          <w:rFonts w:eastAsia="Times New Roman" w:cs="Calibri"/>
          <w:b/>
          <w:color w:val="FF0000"/>
          <w:sz w:val="20"/>
          <w:szCs w:val="20"/>
          <w:lang w:eastAsia="zh-CN"/>
        </w:rPr>
      </w:pPr>
    </w:p>
    <w:p w14:paraId="7FAAFF8F" w14:textId="77777777" w:rsidR="00B57F30" w:rsidRPr="005E60BB" w:rsidRDefault="00B41328">
      <w:pPr>
        <w:spacing w:after="0" w:line="240" w:lineRule="auto"/>
        <w:jc w:val="center"/>
        <w:rPr>
          <w:rFonts w:eastAsia="Times New Roman" w:cs="Calibri"/>
          <w:sz w:val="18"/>
          <w:szCs w:val="18"/>
          <w:lang w:eastAsia="zh-CN"/>
        </w:rPr>
      </w:pPr>
      <w:r w:rsidRPr="005E60BB">
        <w:rPr>
          <w:rFonts w:eastAsia="Times New Roman" w:cs="Calibri"/>
          <w:b/>
          <w:sz w:val="18"/>
          <w:szCs w:val="18"/>
          <w:lang w:eastAsia="zh-CN"/>
        </w:rPr>
        <w:t>UMOWA powierzenia przetwarzania danych osobowych, zwana dalej Umową</w:t>
      </w:r>
    </w:p>
    <w:p w14:paraId="5E1B205C" w14:textId="77777777" w:rsidR="00B57F30" w:rsidRPr="005E60BB" w:rsidRDefault="00B57F30">
      <w:pPr>
        <w:spacing w:after="0" w:line="240" w:lineRule="auto"/>
        <w:jc w:val="center"/>
        <w:rPr>
          <w:rFonts w:eastAsia="Times New Roman" w:cs="Calibri"/>
          <w:sz w:val="18"/>
          <w:szCs w:val="18"/>
          <w:lang w:eastAsia="zh-CN"/>
        </w:rPr>
      </w:pPr>
    </w:p>
    <w:p w14:paraId="51B55CBC" w14:textId="77777777" w:rsidR="00B57F30" w:rsidRPr="005E60BB" w:rsidRDefault="00B41328">
      <w:pPr>
        <w:spacing w:after="0" w:line="240" w:lineRule="auto"/>
        <w:jc w:val="center"/>
        <w:rPr>
          <w:rFonts w:eastAsia="Times New Roman" w:cs="Calibri"/>
          <w:sz w:val="18"/>
          <w:szCs w:val="18"/>
          <w:shd w:val="clear" w:color="auto" w:fill="C0C0C0"/>
          <w:lang w:eastAsia="zh-CN"/>
        </w:rPr>
      </w:pPr>
      <w:r w:rsidRPr="005E60BB">
        <w:rPr>
          <w:rFonts w:eastAsia="Times New Roman" w:cs="Calibri"/>
          <w:sz w:val="18"/>
          <w:szCs w:val="18"/>
          <w:lang w:eastAsia="zh-CN"/>
        </w:rPr>
        <w:t>zawarta w …… w dniu .............................. r. pomiędzy:</w:t>
      </w:r>
    </w:p>
    <w:p w14:paraId="35B3870B" w14:textId="77777777" w:rsidR="00B57F30" w:rsidRPr="005E60BB" w:rsidRDefault="00B57F30">
      <w:pPr>
        <w:spacing w:after="0" w:line="240" w:lineRule="auto"/>
        <w:jc w:val="both"/>
        <w:rPr>
          <w:rFonts w:eastAsia="Times New Roman" w:cs="Calibri"/>
          <w:sz w:val="18"/>
          <w:szCs w:val="18"/>
          <w:shd w:val="clear" w:color="auto" w:fill="C0C0C0"/>
          <w:lang w:eastAsia="zh-CN"/>
        </w:rPr>
      </w:pPr>
    </w:p>
    <w:p w14:paraId="4350764E" w14:textId="77777777" w:rsidR="00A92CD4" w:rsidRPr="005E60BB" w:rsidRDefault="00A92CD4" w:rsidP="003C4D2E">
      <w:pPr>
        <w:spacing w:line="240" w:lineRule="auto"/>
        <w:contextualSpacing/>
        <w:jc w:val="both"/>
        <w:rPr>
          <w:sz w:val="20"/>
        </w:rPr>
      </w:pPr>
      <w:r w:rsidRPr="005E60BB">
        <w:rPr>
          <w:b/>
          <w:sz w:val="20"/>
        </w:rPr>
        <w:t xml:space="preserve">Szpitalami Pomorskimi Spółka z ograniczoną odpowiedzialnością  </w:t>
      </w:r>
      <w:r w:rsidRPr="005E60BB">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00D768DA" w14:textId="77777777" w:rsidR="00A92CD4" w:rsidRPr="005E60BB" w:rsidRDefault="00A92CD4" w:rsidP="003C4D2E">
      <w:pPr>
        <w:spacing w:line="240" w:lineRule="auto"/>
        <w:contextualSpacing/>
        <w:jc w:val="both"/>
        <w:rPr>
          <w:sz w:val="20"/>
        </w:rPr>
      </w:pPr>
      <w:r w:rsidRPr="005E60BB">
        <w:rPr>
          <w:sz w:val="20"/>
        </w:rPr>
        <w:t>KRS: 0000492201,</w:t>
      </w:r>
    </w:p>
    <w:p w14:paraId="62DE36DB" w14:textId="77777777" w:rsidR="00A92CD4" w:rsidRPr="005E60BB" w:rsidRDefault="00A92CD4" w:rsidP="003C4D2E">
      <w:pPr>
        <w:spacing w:line="240" w:lineRule="auto"/>
        <w:contextualSpacing/>
        <w:jc w:val="both"/>
        <w:rPr>
          <w:sz w:val="20"/>
        </w:rPr>
      </w:pPr>
      <w:r w:rsidRPr="005E60BB">
        <w:rPr>
          <w:sz w:val="20"/>
        </w:rPr>
        <w:t xml:space="preserve">NIP: 586-22-86-770, </w:t>
      </w:r>
    </w:p>
    <w:p w14:paraId="01EB4A3A" w14:textId="77777777" w:rsidR="00A92CD4" w:rsidRPr="005E60BB" w:rsidRDefault="00A92CD4" w:rsidP="003C4D2E">
      <w:pPr>
        <w:spacing w:line="240" w:lineRule="auto"/>
        <w:contextualSpacing/>
        <w:jc w:val="both"/>
        <w:rPr>
          <w:sz w:val="20"/>
        </w:rPr>
      </w:pPr>
      <w:r w:rsidRPr="005E60BB">
        <w:rPr>
          <w:sz w:val="20"/>
        </w:rPr>
        <w:t xml:space="preserve">REGON: 190141612, </w:t>
      </w:r>
    </w:p>
    <w:p w14:paraId="3A8B49C5" w14:textId="227DB761" w:rsidR="00A92CD4" w:rsidRPr="005E60BB" w:rsidRDefault="00A92CD4" w:rsidP="003C4D2E">
      <w:pPr>
        <w:spacing w:line="240" w:lineRule="auto"/>
        <w:contextualSpacing/>
        <w:jc w:val="both"/>
        <w:rPr>
          <w:sz w:val="20"/>
        </w:rPr>
      </w:pPr>
      <w:r w:rsidRPr="005E60BB">
        <w:rPr>
          <w:sz w:val="20"/>
        </w:rPr>
        <w:t xml:space="preserve">kapitał zakładowy: </w:t>
      </w:r>
      <w:r w:rsidR="00485293" w:rsidRPr="005E60BB">
        <w:rPr>
          <w:sz w:val="20"/>
        </w:rPr>
        <w:t xml:space="preserve">185 761 500,00 </w:t>
      </w:r>
      <w:r w:rsidRPr="005E60BB">
        <w:rPr>
          <w:sz w:val="20"/>
        </w:rPr>
        <w:t>zł,</w:t>
      </w:r>
    </w:p>
    <w:p w14:paraId="0C99D4FA" w14:textId="77777777" w:rsidR="00A92CD4" w:rsidRPr="005E60BB" w:rsidRDefault="00A92CD4" w:rsidP="003C4D2E">
      <w:pPr>
        <w:spacing w:line="240" w:lineRule="auto"/>
        <w:contextualSpacing/>
        <w:jc w:val="both"/>
        <w:rPr>
          <w:b/>
          <w:sz w:val="20"/>
        </w:rPr>
      </w:pPr>
      <w:r w:rsidRPr="005E60BB">
        <w:rPr>
          <w:sz w:val="20"/>
        </w:rPr>
        <w:t>reprezentowaną przez</w:t>
      </w:r>
      <w:r w:rsidRPr="005E60BB">
        <w:rPr>
          <w:b/>
          <w:sz w:val="20"/>
        </w:rPr>
        <w:t xml:space="preserve">: </w:t>
      </w:r>
    </w:p>
    <w:p w14:paraId="048C2D1A" w14:textId="77777777" w:rsidR="00A92CD4" w:rsidRPr="005E60BB" w:rsidRDefault="00A92CD4" w:rsidP="003C4D2E">
      <w:pPr>
        <w:spacing w:line="240" w:lineRule="auto"/>
        <w:contextualSpacing/>
        <w:jc w:val="both"/>
        <w:rPr>
          <w:b/>
          <w:sz w:val="20"/>
        </w:rPr>
      </w:pPr>
      <w:r w:rsidRPr="005E60BB">
        <w:rPr>
          <w:b/>
          <w:sz w:val="20"/>
        </w:rPr>
        <w:t>1.</w:t>
      </w:r>
      <w:r w:rsidRPr="005E60BB">
        <w:rPr>
          <w:b/>
          <w:sz w:val="20"/>
        </w:rPr>
        <w:tab/>
        <w:t>……………………………………… – ………………………………………………………,</w:t>
      </w:r>
    </w:p>
    <w:p w14:paraId="2E5AAEFC" w14:textId="77777777" w:rsidR="00795334" w:rsidRPr="005E60BB" w:rsidRDefault="00A92CD4" w:rsidP="003C4D2E">
      <w:pPr>
        <w:spacing w:after="0" w:line="240" w:lineRule="auto"/>
        <w:jc w:val="both"/>
        <w:rPr>
          <w:b/>
          <w:sz w:val="20"/>
        </w:rPr>
      </w:pPr>
      <w:r w:rsidRPr="005E60BB">
        <w:rPr>
          <w:b/>
          <w:sz w:val="20"/>
        </w:rPr>
        <w:t>2.</w:t>
      </w:r>
      <w:r w:rsidRPr="005E60BB">
        <w:rPr>
          <w:b/>
          <w:sz w:val="20"/>
        </w:rPr>
        <w:tab/>
        <w:t>……………………………………… – ………………………………………………………,</w:t>
      </w:r>
    </w:p>
    <w:p w14:paraId="10AAED5B" w14:textId="3E78762F" w:rsidR="00B57F30" w:rsidRPr="005E60BB" w:rsidRDefault="00B41328" w:rsidP="003C4D2E">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zwanym dalej</w:t>
      </w:r>
      <w:r w:rsidRPr="005E60BB">
        <w:rPr>
          <w:rFonts w:eastAsia="Times New Roman" w:cs="Calibri"/>
          <w:b/>
          <w:sz w:val="18"/>
          <w:szCs w:val="18"/>
          <w:lang w:eastAsia="zh-CN"/>
        </w:rPr>
        <w:t xml:space="preserve"> Podmiotem przetwarzającym</w:t>
      </w:r>
      <w:r w:rsidRPr="005E60BB">
        <w:rPr>
          <w:rFonts w:eastAsia="Times New Roman" w:cs="Calibri"/>
          <w:sz w:val="18"/>
          <w:szCs w:val="18"/>
          <w:lang w:eastAsia="zh-CN"/>
        </w:rPr>
        <w:t>,</w:t>
      </w:r>
    </w:p>
    <w:p w14:paraId="0860644C" w14:textId="77777777" w:rsidR="00B57F30" w:rsidRPr="005E60BB" w:rsidRDefault="00B41328" w:rsidP="003C4D2E">
      <w:pPr>
        <w:spacing w:after="0" w:line="240" w:lineRule="auto"/>
        <w:jc w:val="both"/>
        <w:rPr>
          <w:rFonts w:eastAsia="Times New Roman" w:cs="Calibri"/>
          <w:sz w:val="18"/>
          <w:szCs w:val="18"/>
          <w:lang w:eastAsia="zh-CN"/>
        </w:rPr>
      </w:pPr>
      <w:r w:rsidRPr="005E60BB">
        <w:rPr>
          <w:rFonts w:eastAsia="Arial Narrow" w:cs="Calibri"/>
          <w:sz w:val="18"/>
          <w:szCs w:val="18"/>
          <w:lang w:eastAsia="zh-CN"/>
        </w:rPr>
        <w:t xml:space="preserve"> </w:t>
      </w:r>
      <w:r w:rsidRPr="005E60BB">
        <w:rPr>
          <w:rFonts w:eastAsia="Times New Roman" w:cs="Calibri"/>
          <w:sz w:val="18"/>
          <w:szCs w:val="18"/>
          <w:lang w:eastAsia="zh-CN"/>
        </w:rPr>
        <w:t>a</w:t>
      </w:r>
    </w:p>
    <w:p w14:paraId="74F47FD6" w14:textId="77777777" w:rsidR="00A92CD4" w:rsidRPr="005E60BB" w:rsidRDefault="00A92CD4" w:rsidP="003C4D2E">
      <w:pPr>
        <w:spacing w:line="240" w:lineRule="auto"/>
        <w:contextualSpacing/>
        <w:jc w:val="both"/>
        <w:rPr>
          <w:b/>
          <w:sz w:val="20"/>
        </w:rPr>
      </w:pPr>
      <w:r w:rsidRPr="005E60BB">
        <w:rPr>
          <w:b/>
          <w:sz w:val="20"/>
        </w:rPr>
        <w:t>……………………………..</w:t>
      </w:r>
    </w:p>
    <w:p w14:paraId="62D938D7" w14:textId="77777777" w:rsidR="00A92CD4" w:rsidRPr="005E60BB" w:rsidRDefault="00A92CD4" w:rsidP="003C4D2E">
      <w:pPr>
        <w:spacing w:line="240" w:lineRule="auto"/>
        <w:contextualSpacing/>
        <w:jc w:val="both"/>
        <w:rPr>
          <w:b/>
          <w:sz w:val="20"/>
        </w:rPr>
      </w:pPr>
      <w:r w:rsidRPr="005E60BB">
        <w:rPr>
          <w:b/>
          <w:sz w:val="20"/>
        </w:rPr>
        <w:t>……………………………..</w:t>
      </w:r>
    </w:p>
    <w:p w14:paraId="426672F0" w14:textId="77777777" w:rsidR="00A92CD4" w:rsidRPr="005E60BB" w:rsidRDefault="00A92CD4" w:rsidP="003C4D2E">
      <w:pPr>
        <w:spacing w:line="240" w:lineRule="auto"/>
        <w:contextualSpacing/>
        <w:jc w:val="both"/>
        <w:rPr>
          <w:b/>
          <w:sz w:val="20"/>
        </w:rPr>
      </w:pPr>
      <w:r w:rsidRPr="005E60BB">
        <w:rPr>
          <w:b/>
          <w:sz w:val="20"/>
        </w:rPr>
        <w:t>……………………………..</w:t>
      </w:r>
    </w:p>
    <w:p w14:paraId="6F542B10" w14:textId="77777777" w:rsidR="00A92CD4" w:rsidRPr="005E60BB" w:rsidRDefault="00A92CD4" w:rsidP="003C4D2E">
      <w:pPr>
        <w:spacing w:line="240" w:lineRule="auto"/>
        <w:contextualSpacing/>
        <w:jc w:val="both"/>
        <w:rPr>
          <w:sz w:val="20"/>
        </w:rPr>
      </w:pPr>
      <w:r w:rsidRPr="005E60BB">
        <w:rPr>
          <w:sz w:val="20"/>
        </w:rPr>
        <w:t>wpisaną do Rejestru Przedsiębiorców Krajowego Rejestru Sądowego przez Sąd Rejonowy w .… Wydział Gospodarczy Krajowego Rejestru Sądowego pod numerem:</w:t>
      </w:r>
    </w:p>
    <w:p w14:paraId="0B0508C4" w14:textId="77777777" w:rsidR="00A92CD4" w:rsidRPr="005E60BB" w:rsidRDefault="00A92CD4" w:rsidP="003C4D2E">
      <w:pPr>
        <w:spacing w:line="240" w:lineRule="auto"/>
        <w:contextualSpacing/>
        <w:jc w:val="both"/>
        <w:rPr>
          <w:sz w:val="20"/>
        </w:rPr>
      </w:pPr>
      <w:r w:rsidRPr="005E60BB">
        <w:rPr>
          <w:sz w:val="20"/>
        </w:rPr>
        <w:t>KRS -  …………………</w:t>
      </w:r>
    </w:p>
    <w:p w14:paraId="5B2DF5BB" w14:textId="77777777" w:rsidR="00A92CD4" w:rsidRPr="005E60BB" w:rsidRDefault="00A92CD4" w:rsidP="003C4D2E">
      <w:pPr>
        <w:spacing w:line="240" w:lineRule="auto"/>
        <w:contextualSpacing/>
        <w:jc w:val="both"/>
        <w:rPr>
          <w:sz w:val="20"/>
        </w:rPr>
      </w:pPr>
      <w:r w:rsidRPr="005E60BB">
        <w:rPr>
          <w:sz w:val="20"/>
        </w:rPr>
        <w:t>NIP –  ………………….</w:t>
      </w:r>
    </w:p>
    <w:p w14:paraId="0D38FF6C" w14:textId="77777777" w:rsidR="00A92CD4" w:rsidRPr="005E60BB" w:rsidRDefault="00A92CD4" w:rsidP="003C4D2E">
      <w:pPr>
        <w:spacing w:line="240" w:lineRule="auto"/>
        <w:contextualSpacing/>
        <w:jc w:val="both"/>
        <w:rPr>
          <w:sz w:val="20"/>
        </w:rPr>
      </w:pPr>
      <w:r w:rsidRPr="005E60BB">
        <w:rPr>
          <w:sz w:val="20"/>
        </w:rPr>
        <w:t>REGON -  ……………...</w:t>
      </w:r>
    </w:p>
    <w:p w14:paraId="5EAB88B5" w14:textId="77777777" w:rsidR="00A92CD4" w:rsidRPr="005E60BB" w:rsidRDefault="00A92CD4" w:rsidP="003C4D2E">
      <w:pPr>
        <w:spacing w:line="240" w:lineRule="auto"/>
        <w:contextualSpacing/>
        <w:jc w:val="both"/>
        <w:rPr>
          <w:sz w:val="20"/>
        </w:rPr>
      </w:pPr>
      <w:r w:rsidRPr="005E60BB">
        <w:rPr>
          <w:sz w:val="20"/>
        </w:rPr>
        <w:t>kapitał zakładowy: …….</w:t>
      </w:r>
    </w:p>
    <w:p w14:paraId="75A8639D" w14:textId="77777777" w:rsidR="00A92CD4" w:rsidRPr="005E60BB" w:rsidRDefault="00A92CD4" w:rsidP="003C4D2E">
      <w:pPr>
        <w:spacing w:line="240" w:lineRule="auto"/>
        <w:contextualSpacing/>
        <w:jc w:val="both"/>
        <w:rPr>
          <w:sz w:val="20"/>
        </w:rPr>
      </w:pPr>
      <w:r w:rsidRPr="005E60BB">
        <w:rPr>
          <w:sz w:val="20"/>
        </w:rPr>
        <w:t>reprezentowaną przez:</w:t>
      </w:r>
    </w:p>
    <w:p w14:paraId="58027266" w14:textId="77777777" w:rsidR="00A92CD4" w:rsidRPr="005E60BB" w:rsidRDefault="00A92CD4" w:rsidP="003C4D2E">
      <w:pPr>
        <w:spacing w:line="240" w:lineRule="auto"/>
        <w:contextualSpacing/>
        <w:jc w:val="both"/>
        <w:rPr>
          <w:b/>
          <w:sz w:val="20"/>
        </w:rPr>
      </w:pPr>
      <w:r w:rsidRPr="005E60BB">
        <w:rPr>
          <w:b/>
          <w:sz w:val="20"/>
        </w:rPr>
        <w:t>1.</w:t>
      </w:r>
      <w:r w:rsidRPr="005E60BB">
        <w:rPr>
          <w:b/>
          <w:sz w:val="20"/>
        </w:rPr>
        <w:tab/>
        <w:t>……………………………………… – ………………………………………………………,</w:t>
      </w:r>
    </w:p>
    <w:p w14:paraId="70EB9056" w14:textId="77777777" w:rsidR="00A92CD4" w:rsidRPr="005E60BB" w:rsidRDefault="00A92CD4" w:rsidP="003C4D2E">
      <w:pPr>
        <w:spacing w:after="0" w:line="240" w:lineRule="auto"/>
        <w:jc w:val="both"/>
        <w:rPr>
          <w:b/>
          <w:sz w:val="20"/>
        </w:rPr>
      </w:pPr>
      <w:r w:rsidRPr="005E60BB">
        <w:rPr>
          <w:b/>
          <w:sz w:val="20"/>
        </w:rPr>
        <w:t>2.</w:t>
      </w:r>
      <w:r w:rsidRPr="005E60BB">
        <w:rPr>
          <w:b/>
          <w:sz w:val="20"/>
        </w:rPr>
        <w:tab/>
        <w:t>……………………………………… – ………………………………………………………,</w:t>
      </w:r>
    </w:p>
    <w:p w14:paraId="180D38EB" w14:textId="77777777" w:rsidR="00B57F30" w:rsidRPr="005E60BB" w:rsidRDefault="00B41328" w:rsidP="00A92CD4">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 xml:space="preserve">zwanym dalej </w:t>
      </w:r>
      <w:r w:rsidRPr="005E60BB">
        <w:rPr>
          <w:rFonts w:eastAsia="Times New Roman" w:cs="Calibri"/>
          <w:b/>
          <w:sz w:val="18"/>
          <w:szCs w:val="18"/>
          <w:lang w:eastAsia="zh-CN"/>
        </w:rPr>
        <w:t>Administratorem danych,</w:t>
      </w:r>
    </w:p>
    <w:p w14:paraId="4E4D44A5" w14:textId="77777777" w:rsidR="00B57F30" w:rsidRPr="005E60BB" w:rsidRDefault="00B41328">
      <w:pPr>
        <w:spacing w:after="0" w:line="240" w:lineRule="auto"/>
        <w:jc w:val="center"/>
        <w:rPr>
          <w:rFonts w:eastAsia="Times New Roman" w:cs="Calibri"/>
          <w:b/>
          <w:sz w:val="18"/>
          <w:szCs w:val="18"/>
          <w:lang w:eastAsia="zh-CN"/>
        </w:rPr>
      </w:pPr>
      <w:r w:rsidRPr="005E60BB">
        <w:rPr>
          <w:rFonts w:eastAsia="Times New Roman" w:cs="Calibri"/>
          <w:sz w:val="18"/>
          <w:szCs w:val="18"/>
          <w:lang w:eastAsia="zh-CN"/>
        </w:rPr>
        <w:t>§ 1</w:t>
      </w:r>
    </w:p>
    <w:p w14:paraId="054F4D67" w14:textId="77777777" w:rsidR="00B57F30" w:rsidRPr="005E60BB" w:rsidRDefault="00B41328">
      <w:pPr>
        <w:spacing w:after="0" w:line="240" w:lineRule="auto"/>
        <w:jc w:val="center"/>
        <w:rPr>
          <w:rFonts w:eastAsia="Times New Roman" w:cs="Calibri"/>
          <w:sz w:val="18"/>
          <w:szCs w:val="18"/>
          <w:lang w:eastAsia="zh-CN"/>
        </w:rPr>
      </w:pPr>
      <w:r w:rsidRPr="005E60BB">
        <w:rPr>
          <w:rFonts w:eastAsia="Times New Roman" w:cs="Calibri"/>
          <w:b/>
          <w:sz w:val="18"/>
          <w:szCs w:val="18"/>
          <w:lang w:eastAsia="zh-CN"/>
        </w:rPr>
        <w:t>Definicje</w:t>
      </w:r>
    </w:p>
    <w:p w14:paraId="4E592BA1" w14:textId="77777777" w:rsidR="00B57F30" w:rsidRPr="005E60BB" w:rsidRDefault="00B41328" w:rsidP="006B1F12">
      <w:pPr>
        <w:numPr>
          <w:ilvl w:val="0"/>
          <w:numId w:val="331"/>
        </w:numPr>
        <w:tabs>
          <w:tab w:val="left" w:pos="284"/>
          <w:tab w:val="left" w:pos="663"/>
        </w:tabs>
        <w:spacing w:after="0" w:line="240" w:lineRule="auto"/>
        <w:ind w:left="284" w:hanging="284"/>
        <w:jc w:val="both"/>
        <w:rPr>
          <w:rFonts w:eastAsia="Times New Roman" w:cs="Calibri"/>
          <w:sz w:val="18"/>
          <w:szCs w:val="18"/>
          <w:lang w:eastAsia="zh-CN"/>
        </w:rPr>
      </w:pPr>
      <w:r w:rsidRPr="005E60BB">
        <w:rPr>
          <w:rFonts w:eastAsia="Times New Roman" w:cs="Calibri"/>
          <w:sz w:val="18"/>
          <w:szCs w:val="18"/>
          <w:lang w:eastAsia="zh-CN"/>
        </w:rPr>
        <w:t xml:space="preserve">Administrator Danych Osobowych (Administrator) – </w:t>
      </w:r>
      <w:r w:rsidRPr="005E60BB">
        <w:rPr>
          <w:rFonts w:eastAsia="Times New Roman" w:cs="Calibri"/>
          <w:b/>
          <w:i/>
          <w:sz w:val="18"/>
          <w:szCs w:val="18"/>
          <w:lang w:eastAsia="zh-CN"/>
        </w:rPr>
        <w:t>(nazwa firmy</w:t>
      </w:r>
      <w:r w:rsidRPr="005E60BB">
        <w:rPr>
          <w:rFonts w:eastAsia="Times New Roman" w:cs="Calibri"/>
          <w:sz w:val="18"/>
          <w:szCs w:val="18"/>
          <w:lang w:eastAsia="zh-CN"/>
        </w:rPr>
        <w:t>), podmiot, który decyduje o celach i środkach przetwarzania danych osobowych,</w:t>
      </w:r>
    </w:p>
    <w:p w14:paraId="4DEB96B4" w14:textId="77777777" w:rsidR="00B57F30" w:rsidRPr="005E60BB" w:rsidRDefault="00B41328" w:rsidP="006B1F12">
      <w:pPr>
        <w:numPr>
          <w:ilvl w:val="0"/>
          <w:numId w:val="332"/>
        </w:numPr>
        <w:tabs>
          <w:tab w:val="left" w:pos="284"/>
          <w:tab w:val="left" w:pos="663"/>
        </w:tabs>
        <w:spacing w:after="0" w:line="240" w:lineRule="auto"/>
        <w:ind w:left="284" w:hanging="284"/>
        <w:jc w:val="both"/>
        <w:rPr>
          <w:rFonts w:eastAsia="Times New Roman" w:cs="Calibri"/>
          <w:sz w:val="18"/>
          <w:szCs w:val="18"/>
          <w:lang w:eastAsia="zh-CN"/>
        </w:rPr>
      </w:pPr>
      <w:r w:rsidRPr="005E60BB">
        <w:rPr>
          <w:rFonts w:eastAsia="Times New Roman" w:cs="Calibri"/>
          <w:sz w:val="18"/>
          <w:szCs w:val="18"/>
          <w:lang w:eastAsia="zh-CN"/>
        </w:rPr>
        <w:t xml:space="preserve">Podmiot przetwarzający – </w:t>
      </w:r>
      <w:r w:rsidRPr="005E60BB">
        <w:rPr>
          <w:rFonts w:eastAsia="Times New Roman" w:cs="Calibri"/>
          <w:b/>
          <w:sz w:val="18"/>
          <w:szCs w:val="18"/>
          <w:lang w:eastAsia="zh-CN"/>
        </w:rPr>
        <w:t>Szpitale Pomorskie sp. z o.o</w:t>
      </w:r>
      <w:r w:rsidRPr="005E60BB">
        <w:rPr>
          <w:rFonts w:eastAsia="Times New Roman" w:cs="Calibri"/>
          <w:sz w:val="18"/>
          <w:szCs w:val="18"/>
          <w:lang w:eastAsia="zh-CN"/>
        </w:rPr>
        <w:t>., podmiot, któremu Administrator powierza dane osobowe.</w:t>
      </w:r>
    </w:p>
    <w:p w14:paraId="620161B6" w14:textId="77777777" w:rsidR="00B57F30" w:rsidRPr="005E60BB" w:rsidRDefault="00B41328" w:rsidP="006B1F12">
      <w:pPr>
        <w:numPr>
          <w:ilvl w:val="0"/>
          <w:numId w:val="333"/>
        </w:numPr>
        <w:tabs>
          <w:tab w:val="left" w:pos="284"/>
          <w:tab w:val="left" w:pos="663"/>
        </w:tabs>
        <w:spacing w:after="0" w:line="240" w:lineRule="auto"/>
        <w:ind w:left="284" w:hanging="284"/>
        <w:jc w:val="both"/>
        <w:rPr>
          <w:rFonts w:eastAsia="Times New Roman" w:cs="Calibri"/>
          <w:sz w:val="18"/>
          <w:szCs w:val="18"/>
          <w:lang w:eastAsia="zh-CN"/>
        </w:rPr>
      </w:pPr>
      <w:r w:rsidRPr="005E60BB">
        <w:rPr>
          <w:rFonts w:eastAsia="Times New Roman" w:cs="Calibri"/>
          <w:sz w:val="18"/>
          <w:szCs w:val="18"/>
          <w:lang w:eastAsia="zh-CN"/>
        </w:rPr>
        <w:t>Zbiór danych - każdy posiadający strukturę zestaw danych o charakterze osobowym, dostępnych według określonych kryteriów, niezależnie od tego, czy zestaw ten jest rozproszony lub podzielony funkcjonalnie,</w:t>
      </w:r>
    </w:p>
    <w:p w14:paraId="6A0E79A7" w14:textId="77777777" w:rsidR="00B57F30" w:rsidRPr="005E60BB" w:rsidRDefault="00B41328" w:rsidP="006B1F12">
      <w:pPr>
        <w:numPr>
          <w:ilvl w:val="0"/>
          <w:numId w:val="334"/>
        </w:numPr>
        <w:tabs>
          <w:tab w:val="left" w:pos="284"/>
          <w:tab w:val="left" w:pos="663"/>
        </w:tabs>
        <w:spacing w:after="0" w:line="240" w:lineRule="auto"/>
        <w:ind w:left="284" w:hanging="284"/>
        <w:jc w:val="both"/>
        <w:rPr>
          <w:rFonts w:eastAsia="Times New Roman" w:cs="Calibri"/>
          <w:sz w:val="18"/>
          <w:szCs w:val="18"/>
          <w:lang w:eastAsia="zh-CN"/>
        </w:rPr>
      </w:pPr>
      <w:r w:rsidRPr="005E60BB">
        <w:rPr>
          <w:rFonts w:eastAsia="Times New Roman" w:cs="Calibri"/>
          <w:sz w:val="18"/>
          <w:szCs w:val="18"/>
          <w:lang w:eastAsia="zh-CN"/>
        </w:rPr>
        <w:t>Przetwarzanie danych - jakiekolwiek operacje wykonywane na danych osobowych, takie jak zbieranie, utrwalanie, przechowywanie, opracowywanie, zmienianie, udostępnianie i usuwanie, a zwłaszcza te, które wykonuje się w systemach informatycznych,</w:t>
      </w:r>
    </w:p>
    <w:p w14:paraId="485DE325" w14:textId="77777777" w:rsidR="00B57F30" w:rsidRPr="005E60BB" w:rsidRDefault="00B41328" w:rsidP="006B1F12">
      <w:pPr>
        <w:numPr>
          <w:ilvl w:val="0"/>
          <w:numId w:val="335"/>
        </w:numPr>
        <w:tabs>
          <w:tab w:val="left" w:pos="284"/>
          <w:tab w:val="left" w:pos="663"/>
        </w:tabs>
        <w:spacing w:after="0" w:line="240" w:lineRule="auto"/>
        <w:ind w:left="284" w:hanging="284"/>
        <w:jc w:val="both"/>
        <w:rPr>
          <w:rFonts w:eastAsia="Times New Roman" w:cs="Calibri"/>
          <w:sz w:val="18"/>
          <w:szCs w:val="18"/>
          <w:lang w:eastAsia="zh-CN"/>
        </w:rPr>
      </w:pPr>
      <w:r w:rsidRPr="005E60BB">
        <w:rPr>
          <w:rFonts w:eastAsia="Times New Roman" w:cs="Calibri"/>
          <w:sz w:val="18"/>
          <w:szCs w:val="18"/>
          <w:lang w:eastAsia="zh-CN"/>
        </w:rPr>
        <w:t>RODO -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54DFD65C" w14:textId="77777777" w:rsidR="00B57F30" w:rsidRPr="005E60BB" w:rsidRDefault="00B57F30">
      <w:pPr>
        <w:spacing w:after="0" w:line="240" w:lineRule="auto"/>
        <w:rPr>
          <w:rFonts w:eastAsia="Times New Roman" w:cs="Calibri"/>
          <w:sz w:val="18"/>
          <w:szCs w:val="18"/>
          <w:lang w:eastAsia="zh-CN"/>
        </w:rPr>
      </w:pPr>
    </w:p>
    <w:p w14:paraId="2A2F720C" w14:textId="77777777" w:rsidR="00B57F30" w:rsidRPr="005E60BB" w:rsidRDefault="00B41328">
      <w:pPr>
        <w:spacing w:after="0" w:line="240" w:lineRule="auto"/>
        <w:jc w:val="center"/>
        <w:rPr>
          <w:rFonts w:eastAsia="Times New Roman" w:cs="Calibri"/>
          <w:sz w:val="18"/>
          <w:szCs w:val="18"/>
          <w:lang w:eastAsia="zh-CN"/>
        </w:rPr>
      </w:pPr>
      <w:r w:rsidRPr="005E60BB">
        <w:rPr>
          <w:rFonts w:eastAsia="Times New Roman" w:cs="Calibri"/>
          <w:sz w:val="18"/>
          <w:szCs w:val="18"/>
          <w:lang w:eastAsia="zh-CN"/>
        </w:rPr>
        <w:t>§ 2</w:t>
      </w:r>
    </w:p>
    <w:p w14:paraId="7936FC0A" w14:textId="77777777" w:rsidR="00B57F30" w:rsidRPr="005E60BB" w:rsidRDefault="00B41328">
      <w:pPr>
        <w:keepNext/>
        <w:spacing w:after="0" w:line="240" w:lineRule="auto"/>
        <w:jc w:val="center"/>
        <w:outlineLvl w:val="1"/>
        <w:rPr>
          <w:rFonts w:eastAsia="Times New Roman" w:cs="Calibri"/>
          <w:b/>
          <w:bCs/>
          <w:sz w:val="18"/>
          <w:szCs w:val="18"/>
          <w:lang w:eastAsia="zh-CN"/>
        </w:rPr>
      </w:pPr>
      <w:r w:rsidRPr="005E60BB">
        <w:rPr>
          <w:rFonts w:eastAsia="Times New Roman" w:cs="Calibri"/>
          <w:b/>
          <w:bCs/>
          <w:sz w:val="18"/>
          <w:szCs w:val="18"/>
          <w:lang w:eastAsia="zh-CN"/>
        </w:rPr>
        <w:t>Przedmiot Umowy</w:t>
      </w:r>
    </w:p>
    <w:p w14:paraId="4D7008FD" w14:textId="721E4E4C"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 xml:space="preserve">1. W związku z realizacją umowy nr </w:t>
      </w:r>
      <w:r w:rsidR="00FE7DEA" w:rsidRPr="005E60BB">
        <w:rPr>
          <w:rFonts w:eastAsia="Times New Roman" w:cs="Calibri"/>
          <w:sz w:val="18"/>
          <w:szCs w:val="18"/>
          <w:lang w:eastAsia="zh-CN"/>
        </w:rPr>
        <w:t>D25M/25</w:t>
      </w:r>
      <w:r w:rsidR="00485293" w:rsidRPr="005E60BB">
        <w:rPr>
          <w:rFonts w:eastAsia="Times New Roman" w:cs="Calibri"/>
          <w:sz w:val="18"/>
          <w:szCs w:val="18"/>
          <w:lang w:eastAsia="zh-CN"/>
        </w:rPr>
        <w:t>1</w:t>
      </w:r>
      <w:r w:rsidR="00FE7DEA" w:rsidRPr="005E60BB">
        <w:rPr>
          <w:rFonts w:eastAsia="Times New Roman" w:cs="Calibri"/>
          <w:sz w:val="18"/>
          <w:szCs w:val="18"/>
          <w:lang w:eastAsia="zh-CN"/>
        </w:rPr>
        <w:t>/N/1</w:t>
      </w:r>
      <w:r w:rsidR="00485293" w:rsidRPr="005E60BB">
        <w:rPr>
          <w:rFonts w:eastAsia="Times New Roman" w:cs="Calibri"/>
          <w:sz w:val="18"/>
          <w:szCs w:val="18"/>
          <w:lang w:eastAsia="zh-CN"/>
        </w:rPr>
        <w:t>2</w:t>
      </w:r>
      <w:r w:rsidR="00FE7DEA" w:rsidRPr="005E60BB">
        <w:rPr>
          <w:rFonts w:eastAsia="Times New Roman" w:cs="Calibri"/>
          <w:sz w:val="18"/>
          <w:szCs w:val="18"/>
          <w:lang w:eastAsia="zh-CN"/>
        </w:rPr>
        <w:t>-</w:t>
      </w:r>
      <w:r w:rsidR="00485293" w:rsidRPr="005E60BB">
        <w:rPr>
          <w:rFonts w:eastAsia="Times New Roman" w:cs="Calibri"/>
          <w:sz w:val="18"/>
          <w:szCs w:val="18"/>
          <w:lang w:eastAsia="zh-CN"/>
        </w:rPr>
        <w:t>21</w:t>
      </w:r>
      <w:r w:rsidR="00FE7DEA" w:rsidRPr="005E60BB">
        <w:rPr>
          <w:rFonts w:eastAsia="Times New Roman" w:cs="Calibri"/>
          <w:sz w:val="18"/>
          <w:szCs w:val="18"/>
          <w:lang w:eastAsia="zh-CN"/>
        </w:rPr>
        <w:t>rj/2</w:t>
      </w:r>
      <w:r w:rsidR="00485293" w:rsidRPr="005E60BB">
        <w:rPr>
          <w:rFonts w:eastAsia="Times New Roman" w:cs="Calibri"/>
          <w:sz w:val="18"/>
          <w:szCs w:val="18"/>
          <w:lang w:eastAsia="zh-CN"/>
        </w:rPr>
        <w:t xml:space="preserve">5 </w:t>
      </w:r>
      <w:r w:rsidRPr="005E60BB">
        <w:rPr>
          <w:rFonts w:eastAsia="Times New Roman" w:cs="Calibri"/>
          <w:sz w:val="18"/>
          <w:szCs w:val="18"/>
          <w:lang w:eastAsia="zh-CN"/>
        </w:rPr>
        <w:t>z dnia ………………….. r. zawartej pomiędzy (</w:t>
      </w:r>
      <w:r w:rsidRPr="005E60BB">
        <w:rPr>
          <w:rFonts w:eastAsia="Times New Roman" w:cs="Calibri"/>
          <w:b/>
          <w:sz w:val="18"/>
          <w:szCs w:val="18"/>
          <w:lang w:val="cs-CZ" w:eastAsia="zh-CN"/>
        </w:rPr>
        <w:t xml:space="preserve">Szpitale Pomorskie Sp. z o. o. </w:t>
      </w:r>
      <w:r w:rsidRPr="005E60BB">
        <w:rPr>
          <w:rFonts w:eastAsia="Times New Roman" w:cs="Calibri"/>
          <w:bCs/>
          <w:sz w:val="18"/>
          <w:szCs w:val="18"/>
          <w:lang w:eastAsia="zh-CN"/>
        </w:rPr>
        <w:t>)</w:t>
      </w:r>
      <w:r w:rsidRPr="005E60BB">
        <w:rPr>
          <w:rFonts w:eastAsia="Times New Roman" w:cs="Calibri"/>
          <w:sz w:val="18"/>
          <w:szCs w:val="18"/>
          <w:lang w:eastAsia="zh-CN"/>
        </w:rPr>
        <w:t xml:space="preserve"> a (……………………..) Administrator powierza Zamawiającemu jako Podmiotowi przetwarzającemu, w trybie art. 28 ogólnego rozporządzenia o ochronie danych z dnia 27 kwietnia 2016 r. (zwanego w dalszej części „Rozporządzeniem”) dane osobowe do przetwarzania, na zasadach i w celu określonym w w/w Umowie.</w:t>
      </w:r>
    </w:p>
    <w:p w14:paraId="5E15A767"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 xml:space="preserve">2. Na mocy niniejszej Umowy Administrator powierza </w:t>
      </w:r>
      <w:r w:rsidRPr="005E60BB">
        <w:rPr>
          <w:rFonts w:eastAsia="Times New Roman" w:cs="Calibri"/>
          <w:b/>
          <w:sz w:val="18"/>
          <w:szCs w:val="18"/>
          <w:lang w:eastAsia="zh-CN"/>
        </w:rPr>
        <w:t>Podmiotowi przetwarzającemu</w:t>
      </w:r>
      <w:r w:rsidRPr="005E60BB">
        <w:rPr>
          <w:rFonts w:eastAsia="Times New Roman" w:cs="Calibri"/>
          <w:sz w:val="18"/>
          <w:szCs w:val="18"/>
          <w:lang w:eastAsia="zh-CN"/>
        </w:rPr>
        <w:t xml:space="preserve"> przetwarzania zbioru danych osobowych o nazwie: </w:t>
      </w:r>
    </w:p>
    <w:p w14:paraId="7FC3FDEB" w14:textId="7347B6A5"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lastRenderedPageBreak/>
        <w:t xml:space="preserve">- ZBIÓR </w:t>
      </w:r>
      <w:r w:rsidRPr="005E60BB">
        <w:rPr>
          <w:rFonts w:eastAsia="Times New Roman" w:cs="Calibri"/>
          <w:sz w:val="18"/>
          <w:szCs w:val="18"/>
          <w:u w:val="single"/>
          <w:lang w:eastAsia="zh-CN"/>
        </w:rPr>
        <w:t>„</w:t>
      </w:r>
      <w:r w:rsidRPr="005E60BB">
        <w:rPr>
          <w:rFonts w:eastAsia="Times New Roman" w:cs="Calibri"/>
          <w:sz w:val="18"/>
          <w:szCs w:val="18"/>
          <w:u w:val="single"/>
          <w:lang w:eastAsia="pl-PL"/>
        </w:rPr>
        <w:t xml:space="preserve">Pracownicy Administratora danych oraz pozostałe osoby wykonujący bezpośrednio roboty budowlano-instalacyjne na podstawie umowy nr </w:t>
      </w:r>
      <w:r w:rsidR="00FE7DEA" w:rsidRPr="005E60BB">
        <w:rPr>
          <w:rFonts w:eastAsia="Times New Roman" w:cs="Calibri"/>
          <w:b/>
          <w:bCs/>
          <w:kern w:val="2"/>
          <w:sz w:val="18"/>
          <w:szCs w:val="18"/>
          <w:u w:val="single"/>
          <w:lang w:eastAsia="pl-PL"/>
        </w:rPr>
        <w:t>D25M/25</w:t>
      </w:r>
      <w:r w:rsidR="00485293" w:rsidRPr="005E60BB">
        <w:rPr>
          <w:rFonts w:eastAsia="Times New Roman" w:cs="Calibri"/>
          <w:b/>
          <w:bCs/>
          <w:kern w:val="2"/>
          <w:sz w:val="18"/>
          <w:szCs w:val="18"/>
          <w:u w:val="single"/>
          <w:lang w:eastAsia="pl-PL"/>
        </w:rPr>
        <w:t>1</w:t>
      </w:r>
      <w:r w:rsidR="00FE7DEA" w:rsidRPr="005E60BB">
        <w:rPr>
          <w:rFonts w:eastAsia="Times New Roman" w:cs="Calibri"/>
          <w:b/>
          <w:bCs/>
          <w:kern w:val="2"/>
          <w:sz w:val="18"/>
          <w:szCs w:val="18"/>
          <w:u w:val="single"/>
          <w:lang w:eastAsia="pl-PL"/>
        </w:rPr>
        <w:t>/N/1</w:t>
      </w:r>
      <w:r w:rsidR="00485293" w:rsidRPr="005E60BB">
        <w:rPr>
          <w:rFonts w:eastAsia="Times New Roman" w:cs="Calibri"/>
          <w:b/>
          <w:bCs/>
          <w:kern w:val="2"/>
          <w:sz w:val="18"/>
          <w:szCs w:val="18"/>
          <w:u w:val="single"/>
          <w:lang w:eastAsia="pl-PL"/>
        </w:rPr>
        <w:t>2</w:t>
      </w:r>
      <w:r w:rsidR="00FE7DEA" w:rsidRPr="005E60BB">
        <w:rPr>
          <w:rFonts w:eastAsia="Times New Roman" w:cs="Calibri"/>
          <w:b/>
          <w:bCs/>
          <w:kern w:val="2"/>
          <w:sz w:val="18"/>
          <w:szCs w:val="18"/>
          <w:u w:val="single"/>
          <w:lang w:eastAsia="pl-PL"/>
        </w:rPr>
        <w:t>-</w:t>
      </w:r>
      <w:r w:rsidR="00485293" w:rsidRPr="005E60BB">
        <w:rPr>
          <w:rFonts w:eastAsia="Times New Roman" w:cs="Calibri"/>
          <w:b/>
          <w:bCs/>
          <w:kern w:val="2"/>
          <w:sz w:val="18"/>
          <w:szCs w:val="18"/>
          <w:u w:val="single"/>
          <w:lang w:eastAsia="pl-PL"/>
        </w:rPr>
        <w:t>21</w:t>
      </w:r>
      <w:r w:rsidR="00FE7DEA" w:rsidRPr="005E60BB">
        <w:rPr>
          <w:rFonts w:eastAsia="Times New Roman" w:cs="Calibri"/>
          <w:b/>
          <w:bCs/>
          <w:kern w:val="2"/>
          <w:sz w:val="18"/>
          <w:szCs w:val="18"/>
          <w:u w:val="single"/>
          <w:lang w:eastAsia="pl-PL"/>
        </w:rPr>
        <w:t>rj/2</w:t>
      </w:r>
      <w:r w:rsidR="00485293" w:rsidRPr="005E60BB">
        <w:rPr>
          <w:rFonts w:eastAsia="Times New Roman" w:cs="Calibri"/>
          <w:b/>
          <w:bCs/>
          <w:kern w:val="2"/>
          <w:sz w:val="18"/>
          <w:szCs w:val="18"/>
          <w:u w:val="single"/>
          <w:lang w:eastAsia="pl-PL"/>
        </w:rPr>
        <w:t>5</w:t>
      </w:r>
      <w:r w:rsidR="00795334" w:rsidRPr="005E60BB">
        <w:rPr>
          <w:rFonts w:eastAsia="Times New Roman" w:cs="Calibri"/>
          <w:b/>
          <w:bCs/>
          <w:kern w:val="2"/>
          <w:sz w:val="18"/>
          <w:szCs w:val="18"/>
          <w:u w:val="single"/>
          <w:lang w:eastAsia="pl-PL"/>
        </w:rPr>
        <w:t xml:space="preserve"> </w:t>
      </w:r>
      <w:r w:rsidRPr="005E60BB">
        <w:rPr>
          <w:rFonts w:eastAsia="Times New Roman" w:cs="Calibri"/>
          <w:sz w:val="18"/>
          <w:szCs w:val="18"/>
          <w:u w:val="single"/>
          <w:lang w:eastAsia="pl-PL"/>
        </w:rPr>
        <w:t>z dnia ……………………………………”.</w:t>
      </w:r>
    </w:p>
    <w:p w14:paraId="1CF128F8" w14:textId="77777777" w:rsidR="00B57F30" w:rsidRPr="005E60BB" w:rsidRDefault="00B41328">
      <w:pPr>
        <w:spacing w:after="0" w:line="240" w:lineRule="auto"/>
        <w:jc w:val="both"/>
        <w:rPr>
          <w:rFonts w:eastAsia="Arial Narrow" w:cs="Calibri"/>
          <w:sz w:val="18"/>
          <w:szCs w:val="18"/>
          <w:lang w:eastAsia="zh-CN"/>
        </w:rPr>
      </w:pPr>
      <w:r w:rsidRPr="005E60BB">
        <w:rPr>
          <w:rFonts w:eastAsia="Times New Roman" w:cs="Calibri"/>
          <w:sz w:val="18"/>
          <w:szCs w:val="18"/>
          <w:lang w:eastAsia="zh-CN"/>
        </w:rPr>
        <w:t xml:space="preserve">3. </w:t>
      </w:r>
      <w:r w:rsidRPr="005E60BB">
        <w:rPr>
          <w:rFonts w:eastAsia="Times New Roman" w:cs="Calibri"/>
          <w:b/>
          <w:sz w:val="18"/>
          <w:szCs w:val="18"/>
          <w:lang w:eastAsia="zh-CN"/>
        </w:rPr>
        <w:t>Celem</w:t>
      </w:r>
      <w:r w:rsidRPr="005E60BB">
        <w:rPr>
          <w:rFonts w:eastAsia="Times New Roman" w:cs="Calibri"/>
          <w:sz w:val="18"/>
          <w:szCs w:val="18"/>
          <w:lang w:eastAsia="zh-CN"/>
        </w:rPr>
        <w:t xml:space="preserve"> przetwarzania powierzonego zbioru danych osobowych jest:</w:t>
      </w:r>
    </w:p>
    <w:p w14:paraId="6ABD6AAA" w14:textId="515DA609" w:rsidR="00B57F30" w:rsidRPr="005E60BB" w:rsidRDefault="00B41328">
      <w:pPr>
        <w:spacing w:after="0" w:line="240" w:lineRule="auto"/>
        <w:jc w:val="both"/>
        <w:rPr>
          <w:rFonts w:eastAsia="Times New Roman" w:cs="Calibri"/>
          <w:sz w:val="18"/>
          <w:szCs w:val="18"/>
          <w:lang w:eastAsia="zh-CN"/>
        </w:rPr>
      </w:pPr>
      <w:r w:rsidRPr="005E60BB">
        <w:rPr>
          <w:rFonts w:eastAsia="Arial Narrow" w:cs="Calibri"/>
          <w:sz w:val="18"/>
          <w:szCs w:val="18"/>
          <w:lang w:eastAsia="zh-CN"/>
        </w:rPr>
        <w:t xml:space="preserve"> </w:t>
      </w:r>
      <w:r w:rsidRPr="005E60BB">
        <w:rPr>
          <w:rFonts w:eastAsia="Times New Roman" w:cs="Calibri"/>
          <w:sz w:val="18"/>
          <w:szCs w:val="18"/>
          <w:lang w:eastAsia="zh-CN"/>
        </w:rPr>
        <w:t xml:space="preserve">- kontrola wykonania obowiązku z § 17 </w:t>
      </w:r>
      <w:r w:rsidRPr="005E60BB">
        <w:rPr>
          <w:rFonts w:eastAsia="Times New Roman" w:cs="Calibri"/>
          <w:sz w:val="18"/>
          <w:szCs w:val="18"/>
          <w:u w:val="single"/>
          <w:lang w:eastAsia="pl-PL"/>
        </w:rPr>
        <w:t xml:space="preserve">umowy nr </w:t>
      </w:r>
      <w:r w:rsidR="00485293" w:rsidRPr="005E60BB">
        <w:rPr>
          <w:rFonts w:eastAsia="Times New Roman" w:cs="Calibri"/>
          <w:b/>
          <w:bCs/>
          <w:kern w:val="2"/>
          <w:sz w:val="18"/>
          <w:szCs w:val="18"/>
          <w:u w:val="single"/>
          <w:lang w:eastAsia="pl-PL"/>
        </w:rPr>
        <w:t xml:space="preserve">D25M/251/N/12-21rj/25 </w:t>
      </w:r>
      <w:r w:rsidR="00795334" w:rsidRPr="005E60BB">
        <w:rPr>
          <w:rFonts w:eastAsia="Times New Roman" w:cs="Calibri"/>
          <w:b/>
          <w:bCs/>
          <w:kern w:val="2"/>
          <w:sz w:val="18"/>
          <w:szCs w:val="18"/>
          <w:u w:val="single"/>
          <w:lang w:eastAsia="pl-PL"/>
        </w:rPr>
        <w:t xml:space="preserve"> </w:t>
      </w:r>
      <w:r w:rsidRPr="005E60BB">
        <w:rPr>
          <w:rFonts w:eastAsia="Times New Roman" w:cs="Calibri"/>
          <w:sz w:val="18"/>
          <w:szCs w:val="18"/>
          <w:u w:val="single"/>
          <w:lang w:eastAsia="pl-PL"/>
        </w:rPr>
        <w:t>z dnia ……………………………………”.</w:t>
      </w:r>
    </w:p>
    <w:p w14:paraId="7FB1DAEA"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 xml:space="preserve">4. </w:t>
      </w:r>
      <w:r w:rsidRPr="005E60BB">
        <w:rPr>
          <w:rFonts w:eastAsia="Times New Roman" w:cs="Calibri"/>
          <w:b/>
          <w:sz w:val="18"/>
          <w:szCs w:val="18"/>
          <w:lang w:eastAsia="zh-CN"/>
        </w:rPr>
        <w:t>Zakres, rodzaj</w:t>
      </w:r>
      <w:r w:rsidRPr="005E60BB">
        <w:rPr>
          <w:rFonts w:eastAsia="Times New Roman" w:cs="Calibri"/>
          <w:sz w:val="18"/>
          <w:szCs w:val="18"/>
          <w:lang w:eastAsia="zh-CN"/>
        </w:rPr>
        <w:t xml:space="preserve"> </w:t>
      </w:r>
      <w:r w:rsidRPr="005E60BB">
        <w:rPr>
          <w:rFonts w:eastAsia="Times New Roman" w:cs="Calibri"/>
          <w:b/>
          <w:sz w:val="18"/>
          <w:szCs w:val="18"/>
          <w:lang w:eastAsia="zh-CN"/>
        </w:rPr>
        <w:t>i kategorie osób</w:t>
      </w:r>
      <w:r w:rsidRPr="005E60BB">
        <w:rPr>
          <w:rFonts w:eastAsia="Times New Roman" w:cs="Calibri"/>
          <w:sz w:val="18"/>
          <w:szCs w:val="18"/>
          <w:lang w:eastAsia="zh-CN"/>
        </w:rPr>
        <w:t>, które obejmuje przetwarzanie powierzonych danych osobowych:</w:t>
      </w:r>
    </w:p>
    <w:p w14:paraId="65283712" w14:textId="68BD62F9" w:rsidR="00B57F30" w:rsidRPr="005E60BB" w:rsidRDefault="00B41328">
      <w:pPr>
        <w:spacing w:after="0" w:line="240" w:lineRule="auto"/>
        <w:jc w:val="both"/>
        <w:rPr>
          <w:rFonts w:eastAsia="Times New Roman" w:cs="Calibri"/>
          <w:sz w:val="18"/>
          <w:szCs w:val="18"/>
          <w:lang w:eastAsia="pl-PL"/>
        </w:rPr>
      </w:pPr>
      <w:r w:rsidRPr="005E60BB">
        <w:rPr>
          <w:rFonts w:eastAsia="Times New Roman" w:cs="Calibri"/>
          <w:sz w:val="18"/>
          <w:szCs w:val="18"/>
          <w:lang w:eastAsia="zh-CN"/>
        </w:rPr>
        <w:t>- dla ZBIORU „</w:t>
      </w:r>
      <w:r w:rsidRPr="005E60BB">
        <w:rPr>
          <w:rFonts w:eastAsia="Times New Roman" w:cs="Calibri"/>
          <w:sz w:val="18"/>
          <w:szCs w:val="18"/>
          <w:lang w:eastAsia="pl-PL"/>
        </w:rPr>
        <w:t xml:space="preserve">Pracownicy Administratora danych oraz pozostałe osoby wykonujący bezpośrednio roboty budowlano-instalacyjne na podstawie umowy nr </w:t>
      </w:r>
      <w:r w:rsidR="00485293" w:rsidRPr="005E60BB">
        <w:rPr>
          <w:rFonts w:eastAsia="Times New Roman" w:cs="Calibri"/>
          <w:b/>
          <w:bCs/>
          <w:kern w:val="2"/>
          <w:sz w:val="18"/>
          <w:szCs w:val="18"/>
          <w:u w:val="single"/>
          <w:lang w:eastAsia="pl-PL"/>
        </w:rPr>
        <w:t>D25M/251/N/12-21rj/25</w:t>
      </w:r>
      <w:r w:rsidR="00795334" w:rsidRPr="005E60BB">
        <w:rPr>
          <w:rFonts w:eastAsia="Times New Roman" w:cs="Calibri"/>
          <w:b/>
          <w:bCs/>
          <w:kern w:val="2"/>
          <w:sz w:val="18"/>
          <w:szCs w:val="18"/>
          <w:lang w:eastAsia="pl-PL"/>
        </w:rPr>
        <w:t xml:space="preserve"> </w:t>
      </w:r>
      <w:r w:rsidRPr="005E60BB">
        <w:rPr>
          <w:rFonts w:eastAsia="Times New Roman" w:cs="Calibri"/>
          <w:sz w:val="18"/>
          <w:szCs w:val="18"/>
          <w:lang w:eastAsia="pl-PL"/>
        </w:rPr>
        <w:t>z dnia ……………………………………”</w:t>
      </w:r>
      <w:r w:rsidRPr="005E60BB">
        <w:rPr>
          <w:rFonts w:eastAsia="Times New Roman" w:cs="Calibri"/>
          <w:sz w:val="18"/>
          <w:szCs w:val="18"/>
          <w:lang w:eastAsia="zh-CN"/>
        </w:rPr>
        <w:t xml:space="preserve"> przetwarzane są dane osobowe osób fizycznych, od których zbierane są dane osobowe w zakresie: imię i nazwisko, zatrudnienie na umowę o pracę, stanowisko, okres trwania umowy o pracę, . </w:t>
      </w:r>
    </w:p>
    <w:p w14:paraId="52D59550"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 xml:space="preserve">5. </w:t>
      </w:r>
      <w:r w:rsidRPr="005E60BB">
        <w:rPr>
          <w:rFonts w:eastAsia="Times New Roman" w:cs="Calibri"/>
          <w:b/>
          <w:sz w:val="18"/>
          <w:szCs w:val="18"/>
          <w:lang w:eastAsia="zh-CN"/>
        </w:rPr>
        <w:t>Charakter</w:t>
      </w:r>
      <w:r w:rsidRPr="005E60BB">
        <w:rPr>
          <w:rFonts w:eastAsia="Times New Roman" w:cs="Calibri"/>
          <w:sz w:val="18"/>
          <w:szCs w:val="18"/>
          <w:lang w:eastAsia="zh-CN"/>
        </w:rPr>
        <w:t xml:space="preserve"> przetwarzania danych osobowych: dostęp do danych odbywa się przez przekazanie przez Administratora. Przetwarzanie danych odbywa się w siedzibie </w:t>
      </w:r>
      <w:r w:rsidRPr="005E60BB">
        <w:rPr>
          <w:rFonts w:eastAsia="Times New Roman" w:cs="Calibri"/>
          <w:b/>
          <w:sz w:val="18"/>
          <w:szCs w:val="18"/>
          <w:lang w:eastAsia="zh-CN"/>
        </w:rPr>
        <w:t>Podmiotu przetwarzającego</w:t>
      </w:r>
      <w:r w:rsidRPr="005E60BB">
        <w:rPr>
          <w:rFonts w:eastAsia="Times New Roman" w:cs="Calibri"/>
          <w:sz w:val="18"/>
          <w:szCs w:val="18"/>
          <w:lang w:eastAsia="zh-CN"/>
        </w:rPr>
        <w:t xml:space="preserve"> w systemach informatycznych i w systemie tradycyjnym.</w:t>
      </w:r>
    </w:p>
    <w:p w14:paraId="66CE0DDA" w14:textId="77777777" w:rsidR="00B57F30" w:rsidRPr="005E60BB" w:rsidRDefault="00B41328">
      <w:pPr>
        <w:spacing w:after="0" w:line="240" w:lineRule="auto"/>
        <w:jc w:val="both"/>
        <w:rPr>
          <w:rFonts w:eastAsia="Arial Narrow" w:cs="Calibri"/>
          <w:i/>
          <w:iCs/>
          <w:sz w:val="18"/>
          <w:szCs w:val="18"/>
          <w:lang w:eastAsia="zh-CN"/>
        </w:rPr>
      </w:pPr>
      <w:r w:rsidRPr="005E60BB">
        <w:rPr>
          <w:rFonts w:eastAsia="Times New Roman" w:cs="Calibri"/>
          <w:sz w:val="18"/>
          <w:szCs w:val="18"/>
          <w:lang w:eastAsia="zh-CN"/>
        </w:rPr>
        <w:t xml:space="preserve">6. </w:t>
      </w:r>
      <w:r w:rsidRPr="005E60BB">
        <w:rPr>
          <w:rFonts w:eastAsia="Times New Roman" w:cs="Calibri"/>
          <w:b/>
          <w:sz w:val="18"/>
          <w:szCs w:val="18"/>
          <w:lang w:eastAsia="zh-CN"/>
        </w:rPr>
        <w:t>Czas przetwarzania danych</w:t>
      </w:r>
      <w:r w:rsidRPr="005E60BB">
        <w:rPr>
          <w:rFonts w:eastAsia="Times New Roman" w:cs="Calibri"/>
          <w:sz w:val="18"/>
          <w:szCs w:val="18"/>
          <w:lang w:eastAsia="zh-CN"/>
        </w:rPr>
        <w:t xml:space="preserve"> osobowych:</w:t>
      </w:r>
    </w:p>
    <w:p w14:paraId="09F664B3" w14:textId="77777777" w:rsidR="00B57F30" w:rsidRPr="005E60BB" w:rsidRDefault="00B41328">
      <w:pPr>
        <w:spacing w:after="0" w:line="240" w:lineRule="auto"/>
        <w:jc w:val="both"/>
        <w:rPr>
          <w:rFonts w:eastAsia="Times New Roman" w:cs="Calibri"/>
          <w:sz w:val="18"/>
          <w:szCs w:val="18"/>
          <w:lang w:eastAsia="zh-CN"/>
        </w:rPr>
      </w:pPr>
      <w:r w:rsidRPr="005E60BB">
        <w:rPr>
          <w:rFonts w:eastAsia="Arial Narrow" w:cs="Calibri"/>
          <w:i/>
          <w:iCs/>
          <w:sz w:val="18"/>
          <w:szCs w:val="18"/>
          <w:lang w:eastAsia="zh-CN"/>
        </w:rPr>
        <w:t xml:space="preserve">– niniejsza umowa powierzenia zostaje zawarta na czas trwania umowy o której mowa w § 2 ust. 1 niniejszej umowy </w:t>
      </w:r>
      <w:r w:rsidRPr="005E60BB">
        <w:rPr>
          <w:rFonts w:eastAsia="Arial Narrow" w:cs="Calibri"/>
          <w:i/>
          <w:iCs/>
          <w:sz w:val="18"/>
          <w:szCs w:val="18"/>
          <w:lang w:eastAsia="pl-PL"/>
        </w:rPr>
        <w:t xml:space="preserve"> oraz 4-letniego obowiązku archiwizacji dokumentów zamówienia publicznego</w:t>
      </w:r>
    </w:p>
    <w:p w14:paraId="4C81EE35"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 xml:space="preserve">6.1 Po upływie tych terminów </w:t>
      </w:r>
      <w:r w:rsidRPr="005E60BB">
        <w:rPr>
          <w:rFonts w:eastAsia="Times New Roman" w:cs="Calibri"/>
          <w:b/>
          <w:sz w:val="18"/>
          <w:szCs w:val="18"/>
          <w:lang w:eastAsia="zh-CN"/>
        </w:rPr>
        <w:t xml:space="preserve">Podmiot przetwarzający </w:t>
      </w:r>
      <w:r w:rsidRPr="005E60BB">
        <w:rPr>
          <w:rFonts w:eastAsia="Times New Roman" w:cs="Calibri"/>
          <w:sz w:val="18"/>
          <w:szCs w:val="18"/>
          <w:lang w:eastAsia="zh-CN"/>
        </w:rPr>
        <w:t>przekazuje</w:t>
      </w:r>
      <w:r w:rsidRPr="005E60BB">
        <w:rPr>
          <w:rFonts w:eastAsia="Times New Roman" w:cs="Calibri"/>
          <w:b/>
          <w:sz w:val="18"/>
          <w:szCs w:val="18"/>
          <w:lang w:eastAsia="zh-CN"/>
        </w:rPr>
        <w:t xml:space="preserve"> do Administratora Danych </w:t>
      </w:r>
      <w:r w:rsidRPr="005E60BB">
        <w:rPr>
          <w:rFonts w:eastAsia="Times New Roman" w:cs="Calibri"/>
          <w:sz w:val="18"/>
          <w:szCs w:val="18"/>
          <w:lang w:eastAsia="zh-CN"/>
        </w:rPr>
        <w:t xml:space="preserve">na piśmie </w:t>
      </w:r>
      <w:r w:rsidRPr="005E60BB">
        <w:rPr>
          <w:rFonts w:eastAsia="Times New Roman" w:cs="Calibri"/>
          <w:b/>
          <w:sz w:val="18"/>
          <w:szCs w:val="18"/>
          <w:lang w:eastAsia="zh-CN"/>
        </w:rPr>
        <w:t xml:space="preserve">miesięcznie do ostatniego dnia miesiąca </w:t>
      </w:r>
      <w:r w:rsidRPr="005E60BB">
        <w:rPr>
          <w:rFonts w:eastAsia="Times New Roman" w:cs="Calibri"/>
          <w:sz w:val="18"/>
          <w:szCs w:val="18"/>
          <w:lang w:eastAsia="zh-CN"/>
        </w:rPr>
        <w:t>wykaz usuniętych danych osobowych, z zastrzeżeniem § 3 ust. 9 niniejszej umowy.</w:t>
      </w:r>
    </w:p>
    <w:p w14:paraId="2F9C5686" w14:textId="77777777" w:rsidR="00B57F30" w:rsidRPr="005E60BB" w:rsidRDefault="00B57F30">
      <w:pPr>
        <w:spacing w:after="0" w:line="240" w:lineRule="auto"/>
        <w:jc w:val="both"/>
        <w:rPr>
          <w:rFonts w:eastAsia="Times New Roman" w:cs="Calibri"/>
          <w:sz w:val="18"/>
          <w:szCs w:val="18"/>
          <w:lang w:eastAsia="zh-CN"/>
        </w:rPr>
      </w:pPr>
    </w:p>
    <w:p w14:paraId="1BB02268" w14:textId="77777777" w:rsidR="00B57F30" w:rsidRPr="005E60BB" w:rsidRDefault="00B57F30">
      <w:pPr>
        <w:spacing w:after="0" w:line="240" w:lineRule="auto"/>
        <w:jc w:val="both"/>
        <w:rPr>
          <w:rFonts w:eastAsia="Times New Roman" w:cs="Calibri"/>
          <w:sz w:val="18"/>
          <w:szCs w:val="18"/>
          <w:lang w:eastAsia="zh-CN"/>
        </w:rPr>
      </w:pPr>
    </w:p>
    <w:p w14:paraId="4F24AD72" w14:textId="77777777" w:rsidR="00B57F30" w:rsidRPr="005E60BB" w:rsidRDefault="00B41328">
      <w:pPr>
        <w:spacing w:after="0" w:line="240" w:lineRule="auto"/>
        <w:jc w:val="center"/>
        <w:rPr>
          <w:rFonts w:eastAsia="Times New Roman" w:cs="Calibri"/>
          <w:sz w:val="18"/>
          <w:szCs w:val="18"/>
          <w:lang w:eastAsia="zh-CN"/>
        </w:rPr>
      </w:pPr>
      <w:r w:rsidRPr="005E60BB">
        <w:rPr>
          <w:rFonts w:eastAsia="Times New Roman" w:cs="Calibri"/>
          <w:sz w:val="18"/>
          <w:szCs w:val="18"/>
          <w:lang w:eastAsia="zh-CN"/>
        </w:rPr>
        <w:t>§ 3</w:t>
      </w:r>
    </w:p>
    <w:p w14:paraId="4D1EDB0F" w14:textId="77777777" w:rsidR="00B57F30" w:rsidRPr="005E60BB" w:rsidRDefault="00B41328">
      <w:pPr>
        <w:spacing w:after="0" w:line="240" w:lineRule="auto"/>
        <w:jc w:val="center"/>
        <w:rPr>
          <w:rFonts w:eastAsia="Times New Roman" w:cs="Calibri"/>
          <w:b/>
          <w:bCs/>
          <w:sz w:val="18"/>
          <w:szCs w:val="18"/>
          <w:lang w:eastAsia="zh-CN"/>
        </w:rPr>
      </w:pPr>
      <w:r w:rsidRPr="005E60BB">
        <w:rPr>
          <w:rFonts w:eastAsia="Times New Roman" w:cs="Calibri"/>
          <w:b/>
          <w:bCs/>
          <w:sz w:val="18"/>
          <w:szCs w:val="18"/>
          <w:lang w:eastAsia="zh-CN"/>
        </w:rPr>
        <w:t xml:space="preserve">Zobowiązania Podmiotu przetwarzającego </w:t>
      </w:r>
      <w:r w:rsidRPr="005E60BB">
        <w:rPr>
          <w:rFonts w:eastAsia="Times New Roman" w:cs="Calibri"/>
          <w:b/>
          <w:sz w:val="18"/>
          <w:szCs w:val="18"/>
          <w:lang w:eastAsia="zh-CN"/>
        </w:rPr>
        <w:t>– (Szpitale Pomorskie Sp. z o.o.)</w:t>
      </w:r>
    </w:p>
    <w:p w14:paraId="33C6B6D3" w14:textId="77777777" w:rsidR="00B57F30" w:rsidRPr="005E60BB" w:rsidRDefault="00B41328" w:rsidP="006B1F12">
      <w:pPr>
        <w:numPr>
          <w:ilvl w:val="0"/>
          <w:numId w:val="336"/>
        </w:numPr>
        <w:tabs>
          <w:tab w:val="clear" w:pos="720"/>
          <w:tab w:val="left" w:pos="426"/>
        </w:tabs>
        <w:spacing w:after="0" w:line="240" w:lineRule="auto"/>
        <w:ind w:left="426"/>
        <w:jc w:val="both"/>
        <w:rPr>
          <w:rFonts w:eastAsia="Times New Roman" w:cs="Calibri"/>
          <w:b/>
          <w:sz w:val="18"/>
          <w:szCs w:val="18"/>
          <w:lang w:eastAsia="zh-CN"/>
        </w:rPr>
      </w:pPr>
      <w:r w:rsidRPr="005E60BB">
        <w:rPr>
          <w:rFonts w:eastAsia="Times New Roman" w:cs="Calibri"/>
          <w:b/>
          <w:bCs/>
          <w:sz w:val="18"/>
          <w:szCs w:val="18"/>
          <w:lang w:eastAsia="zh-CN"/>
        </w:rPr>
        <w:t xml:space="preserve">Podmiot przetwarzający </w:t>
      </w:r>
      <w:r w:rsidRPr="005E60BB">
        <w:rPr>
          <w:rFonts w:eastAsia="Times New Roman" w:cs="Calibri"/>
          <w:sz w:val="18"/>
          <w:szCs w:val="18"/>
          <w:lang w:eastAsia="zh-CN"/>
        </w:rPr>
        <w:t>zobowiązuje się przetwarzać powierzone dane wyłącznie w zakresie i celu przewidzianym w Umowie oraz na pisemne zlecenie z Administratora.</w:t>
      </w:r>
    </w:p>
    <w:p w14:paraId="69609777" w14:textId="77777777" w:rsidR="00B57F30" w:rsidRPr="005E60BB" w:rsidRDefault="00B41328" w:rsidP="006B1F12">
      <w:pPr>
        <w:numPr>
          <w:ilvl w:val="0"/>
          <w:numId w:val="337"/>
        </w:numPr>
        <w:tabs>
          <w:tab w:val="clear" w:pos="720"/>
          <w:tab w:val="left" w:pos="426"/>
        </w:tabs>
        <w:spacing w:after="0" w:line="240" w:lineRule="auto"/>
        <w:ind w:left="426"/>
        <w:jc w:val="both"/>
        <w:rPr>
          <w:rFonts w:eastAsia="Times New Roman" w:cs="Calibri"/>
          <w:b/>
          <w:sz w:val="18"/>
          <w:szCs w:val="18"/>
          <w:lang w:eastAsia="zh-CN"/>
        </w:rPr>
      </w:pPr>
      <w:r w:rsidRPr="005E60BB">
        <w:rPr>
          <w:rFonts w:eastAsia="Times New Roman" w:cs="Calibri"/>
          <w:b/>
          <w:sz w:val="18"/>
          <w:szCs w:val="18"/>
          <w:lang w:eastAsia="zh-CN"/>
        </w:rPr>
        <w:t>Podmiot przetwarzający</w:t>
      </w:r>
      <w:r w:rsidRPr="005E60BB">
        <w:rPr>
          <w:rFonts w:eastAsia="Times New Roman" w:cs="Calibri"/>
          <w:b/>
          <w:i/>
          <w:sz w:val="18"/>
          <w:szCs w:val="18"/>
          <w:lang w:eastAsia="zh-CN"/>
        </w:rPr>
        <w:t xml:space="preserve"> </w:t>
      </w:r>
      <w:r w:rsidRPr="005E60BB">
        <w:rPr>
          <w:rFonts w:eastAsia="Times New Roman" w:cs="Calibri"/>
          <w:sz w:val="18"/>
          <w:szCs w:val="18"/>
          <w:lang w:eastAsia="zh-CN"/>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399F8FC4" w14:textId="77777777" w:rsidR="00B57F30" w:rsidRPr="005E60BB" w:rsidRDefault="00B41328" w:rsidP="006B1F12">
      <w:pPr>
        <w:numPr>
          <w:ilvl w:val="0"/>
          <w:numId w:val="338"/>
        </w:numPr>
        <w:tabs>
          <w:tab w:val="clear" w:pos="720"/>
          <w:tab w:val="left" w:pos="426"/>
        </w:tabs>
        <w:spacing w:after="0" w:line="240" w:lineRule="auto"/>
        <w:ind w:left="426"/>
        <w:jc w:val="both"/>
        <w:rPr>
          <w:rFonts w:eastAsia="Times New Roman" w:cs="Calibri"/>
          <w:b/>
          <w:sz w:val="18"/>
          <w:szCs w:val="18"/>
          <w:lang w:eastAsia="zh-CN"/>
        </w:rPr>
      </w:pPr>
      <w:r w:rsidRPr="005E60BB">
        <w:rPr>
          <w:rFonts w:eastAsia="Times New Roman" w:cs="Calibri"/>
          <w:b/>
          <w:sz w:val="18"/>
          <w:szCs w:val="18"/>
          <w:lang w:eastAsia="zh-CN"/>
        </w:rPr>
        <w:t>Podmiot przetwarzający</w:t>
      </w:r>
      <w:r w:rsidRPr="005E60BB">
        <w:rPr>
          <w:rFonts w:eastAsia="Times New Roman" w:cs="Calibri"/>
          <w:b/>
          <w:i/>
          <w:sz w:val="18"/>
          <w:szCs w:val="18"/>
          <w:lang w:eastAsia="zh-CN"/>
        </w:rPr>
        <w:t xml:space="preserve"> </w:t>
      </w:r>
      <w:r w:rsidRPr="005E60BB">
        <w:rPr>
          <w:rFonts w:eastAsia="Times New Roman" w:cs="Calibri"/>
          <w:sz w:val="18"/>
          <w:szCs w:val="18"/>
          <w:lang w:eastAsia="zh-CN"/>
        </w:rPr>
        <w:t xml:space="preserve">zobowiązuje się do prowadzenia rejestru kategorii czynności przetwarzania (art. 30 RODO)i okazuje go na każde żądanie </w:t>
      </w:r>
      <w:r w:rsidRPr="005E60BB">
        <w:rPr>
          <w:rFonts w:eastAsia="Times New Roman" w:cs="Calibri"/>
          <w:b/>
          <w:sz w:val="18"/>
          <w:szCs w:val="18"/>
          <w:lang w:eastAsia="zh-CN"/>
        </w:rPr>
        <w:t>Administratora</w:t>
      </w:r>
      <w:r w:rsidRPr="005E60BB">
        <w:rPr>
          <w:rFonts w:eastAsia="Times New Roman" w:cs="Calibri"/>
          <w:sz w:val="18"/>
          <w:szCs w:val="18"/>
          <w:lang w:eastAsia="zh-CN"/>
        </w:rPr>
        <w:t>.</w:t>
      </w:r>
    </w:p>
    <w:p w14:paraId="395B1C62" w14:textId="77777777" w:rsidR="00B57F30" w:rsidRPr="005E60BB" w:rsidRDefault="00B41328" w:rsidP="006B1F12">
      <w:pPr>
        <w:numPr>
          <w:ilvl w:val="0"/>
          <w:numId w:val="339"/>
        </w:numPr>
        <w:tabs>
          <w:tab w:val="clear" w:pos="720"/>
          <w:tab w:val="left" w:pos="426"/>
        </w:tabs>
        <w:spacing w:after="0" w:line="240" w:lineRule="auto"/>
        <w:ind w:left="426"/>
        <w:jc w:val="both"/>
        <w:rPr>
          <w:rFonts w:eastAsia="Times New Roman" w:cs="Calibri"/>
          <w:b/>
          <w:sz w:val="18"/>
          <w:szCs w:val="18"/>
          <w:lang w:eastAsia="zh-CN"/>
        </w:rPr>
      </w:pPr>
      <w:r w:rsidRPr="005E60BB">
        <w:rPr>
          <w:rFonts w:eastAsia="Times New Roman" w:cs="Calibri"/>
          <w:b/>
          <w:sz w:val="18"/>
          <w:szCs w:val="18"/>
          <w:lang w:eastAsia="zh-CN"/>
        </w:rPr>
        <w:t>Podmiot przetwarzający</w:t>
      </w:r>
      <w:r w:rsidRPr="005E60BB">
        <w:rPr>
          <w:rFonts w:eastAsia="Times New Roman" w:cs="Calibri"/>
          <w:b/>
          <w:i/>
          <w:sz w:val="18"/>
          <w:szCs w:val="18"/>
          <w:lang w:eastAsia="zh-CN"/>
        </w:rPr>
        <w:t xml:space="preserve"> </w:t>
      </w:r>
      <w:r w:rsidRPr="005E60BB">
        <w:rPr>
          <w:rFonts w:eastAsia="Times New Roman" w:cs="Calibri"/>
          <w:sz w:val="18"/>
          <w:szCs w:val="18"/>
          <w:lang w:eastAsia="zh-CN"/>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75CAEB2" w14:textId="77777777" w:rsidR="00B57F30" w:rsidRPr="005E60BB" w:rsidRDefault="00B41328" w:rsidP="006B1F12">
      <w:pPr>
        <w:numPr>
          <w:ilvl w:val="0"/>
          <w:numId w:val="340"/>
        </w:numPr>
        <w:tabs>
          <w:tab w:val="clear" w:pos="720"/>
          <w:tab w:val="left" w:pos="426"/>
        </w:tabs>
        <w:spacing w:after="0" w:line="240" w:lineRule="auto"/>
        <w:ind w:left="426"/>
        <w:jc w:val="both"/>
        <w:rPr>
          <w:rFonts w:eastAsia="Times New Roman" w:cs="Calibri"/>
          <w:sz w:val="18"/>
          <w:szCs w:val="18"/>
          <w:lang w:eastAsia="zh-CN"/>
        </w:rPr>
      </w:pPr>
      <w:r w:rsidRPr="005E60BB">
        <w:rPr>
          <w:rFonts w:eastAsia="Times New Roman" w:cs="Calibri"/>
          <w:b/>
          <w:sz w:val="18"/>
          <w:szCs w:val="18"/>
          <w:lang w:eastAsia="zh-CN"/>
        </w:rPr>
        <w:t xml:space="preserve">Podmiot przetwarzający </w:t>
      </w:r>
      <w:r w:rsidRPr="005E60BB">
        <w:rPr>
          <w:rFonts w:eastAsia="Times New Roman" w:cs="Calibri"/>
          <w:sz w:val="18"/>
          <w:szCs w:val="18"/>
          <w:lang w:eastAsia="zh-CN"/>
        </w:rPr>
        <w:t xml:space="preserve">upoważni swoich pracowników do przetwarzania danych powierzonych danych osobowych. </w:t>
      </w:r>
      <w:r w:rsidRPr="005E60BB">
        <w:rPr>
          <w:rFonts w:eastAsia="Times New Roman" w:cs="Calibri"/>
          <w:b/>
          <w:sz w:val="18"/>
          <w:szCs w:val="18"/>
          <w:lang w:eastAsia="zh-CN"/>
        </w:rPr>
        <w:t xml:space="preserve">Podmiot przetwarzający </w:t>
      </w:r>
      <w:r w:rsidRPr="005E60BB">
        <w:rPr>
          <w:rFonts w:eastAsia="Times New Roman" w:cs="Calibri"/>
          <w:sz w:val="18"/>
          <w:szCs w:val="18"/>
          <w:lang w:eastAsia="zh-CN"/>
        </w:rPr>
        <w:t>nie może upoważnić innych osób do przetwarzania danych osobowych przekazanych przez Administratora, ani nie może dokonać dalszego powierzenia danych osobowych, ani nie może przetwarzać danych w innym celu niż wskazanym w § 2 niniejszej umowy, bez pisemnej zgody Administratora pod rygorem nieważności.</w:t>
      </w:r>
    </w:p>
    <w:p w14:paraId="39A6CD5D" w14:textId="77777777" w:rsidR="00B57F30" w:rsidRPr="005E60BB" w:rsidRDefault="00B41328" w:rsidP="006B1F12">
      <w:pPr>
        <w:numPr>
          <w:ilvl w:val="0"/>
          <w:numId w:val="341"/>
        </w:numPr>
        <w:tabs>
          <w:tab w:val="clear" w:pos="720"/>
          <w:tab w:val="left" w:pos="426"/>
        </w:tabs>
        <w:spacing w:after="0" w:line="240" w:lineRule="auto"/>
        <w:ind w:left="426"/>
        <w:jc w:val="both"/>
        <w:rPr>
          <w:rFonts w:eastAsia="Times New Roman" w:cs="Calibri"/>
          <w:b/>
          <w:bCs/>
          <w:spacing w:val="4"/>
          <w:sz w:val="18"/>
          <w:szCs w:val="18"/>
          <w:lang w:eastAsia="zh-CN"/>
        </w:rPr>
      </w:pPr>
      <w:r w:rsidRPr="005E60BB">
        <w:rPr>
          <w:rFonts w:eastAsia="Times New Roman" w:cs="Calibri"/>
          <w:sz w:val="18"/>
          <w:szCs w:val="18"/>
          <w:lang w:eastAsia="zh-CN"/>
        </w:rPr>
        <w:t xml:space="preserve">Podwykonawca winien spełniać te same gwarancje i obowiązki jakie zostały nałożone na Podmiot przetwarzający w niniejszej Umowie. </w:t>
      </w:r>
    </w:p>
    <w:p w14:paraId="4F213570" w14:textId="77777777" w:rsidR="00B57F30" w:rsidRPr="005E60BB" w:rsidRDefault="00B41328" w:rsidP="006B1F12">
      <w:pPr>
        <w:numPr>
          <w:ilvl w:val="0"/>
          <w:numId w:val="342"/>
        </w:numPr>
        <w:tabs>
          <w:tab w:val="clear" w:pos="720"/>
          <w:tab w:val="left" w:pos="426"/>
        </w:tabs>
        <w:spacing w:after="0" w:line="240" w:lineRule="auto"/>
        <w:ind w:left="426"/>
        <w:jc w:val="both"/>
        <w:rPr>
          <w:rFonts w:eastAsia="Times New Roman" w:cs="Calibri"/>
          <w:sz w:val="18"/>
          <w:szCs w:val="18"/>
          <w:lang w:eastAsia="zh-CN"/>
        </w:rPr>
      </w:pPr>
      <w:r w:rsidRPr="005E60BB">
        <w:rPr>
          <w:rFonts w:eastAsia="Times New Roman" w:cs="Calibri"/>
          <w:b/>
          <w:bCs/>
          <w:spacing w:val="4"/>
          <w:sz w:val="18"/>
          <w:szCs w:val="18"/>
          <w:lang w:eastAsia="zh-CN"/>
        </w:rPr>
        <w:t>Podmiot przetwarzający</w:t>
      </w:r>
      <w:r w:rsidRPr="005E60BB">
        <w:rPr>
          <w:rFonts w:eastAsia="Times New Roman" w:cs="Calibri"/>
          <w:spacing w:val="4"/>
          <w:sz w:val="18"/>
          <w:szCs w:val="18"/>
          <w:lang w:eastAsia="zh-CN"/>
        </w:rPr>
        <w:t xml:space="preserve"> ponosi pełną odpowiedzialność wobec Administratora za nie wywiązanie się ze spoczywających na podwykonawcy obowiązków ochrony</w:t>
      </w:r>
      <w:r w:rsidRPr="005E60BB">
        <w:rPr>
          <w:rFonts w:eastAsia="Times New Roman" w:cs="Calibri"/>
          <w:sz w:val="18"/>
          <w:szCs w:val="18"/>
          <w:lang w:eastAsia="zh-CN"/>
        </w:rPr>
        <w:t xml:space="preserve"> danych.</w:t>
      </w:r>
    </w:p>
    <w:p w14:paraId="480BDC8F" w14:textId="77777777" w:rsidR="00B57F30" w:rsidRPr="005E60BB" w:rsidRDefault="00B41328" w:rsidP="006B1F12">
      <w:pPr>
        <w:numPr>
          <w:ilvl w:val="0"/>
          <w:numId w:val="343"/>
        </w:numPr>
        <w:tabs>
          <w:tab w:val="clear" w:pos="720"/>
          <w:tab w:val="left" w:pos="426"/>
        </w:tabs>
        <w:spacing w:after="0" w:line="240" w:lineRule="auto"/>
        <w:ind w:left="426"/>
        <w:jc w:val="both"/>
        <w:rPr>
          <w:rFonts w:eastAsia="Times New Roman" w:cs="Calibri"/>
          <w:sz w:val="18"/>
          <w:szCs w:val="18"/>
          <w:lang w:eastAsia="zh-CN"/>
        </w:rPr>
      </w:pPr>
      <w:r w:rsidRPr="005E60BB">
        <w:rPr>
          <w:rFonts w:eastAsia="Times New Roman" w:cs="Calibri"/>
          <w:sz w:val="18"/>
          <w:szCs w:val="18"/>
          <w:lang w:eastAsia="zh-CN"/>
        </w:rPr>
        <w:t xml:space="preserve">W przypadku wystąpienia osoby, której dane dotyczą z żądaniem o udzielnie informacji dotyczących przetwarzania jej danych osobowych </w:t>
      </w:r>
      <w:r w:rsidRPr="005E60BB">
        <w:rPr>
          <w:rFonts w:eastAsia="Times New Roman" w:cs="Calibri"/>
          <w:b/>
          <w:sz w:val="18"/>
          <w:szCs w:val="18"/>
          <w:lang w:eastAsia="zh-CN"/>
        </w:rPr>
        <w:t xml:space="preserve">Podmiot przetwarzający </w:t>
      </w:r>
      <w:r w:rsidRPr="005E60BB">
        <w:rPr>
          <w:rFonts w:eastAsia="Times New Roman" w:cs="Calibri"/>
          <w:sz w:val="18"/>
          <w:szCs w:val="18"/>
          <w:lang w:eastAsia="zh-CN"/>
        </w:rPr>
        <w:t>udostępnia wszystkie niezbędne informacje dla Administratora celem zrealizowania obowiązku informacyjnego (art. 15 RODO) oraz udostępnia Administratorowi informacje dotyczące bezpieczeństwa przetwarzania w podmiocie przetwarzającym (art. 32 RODO).</w:t>
      </w:r>
    </w:p>
    <w:p w14:paraId="0A192FBF" w14:textId="77777777" w:rsidR="00B57F30" w:rsidRPr="005E60BB" w:rsidRDefault="00B41328" w:rsidP="006B1F12">
      <w:pPr>
        <w:numPr>
          <w:ilvl w:val="0"/>
          <w:numId w:val="344"/>
        </w:numPr>
        <w:tabs>
          <w:tab w:val="clear" w:pos="720"/>
          <w:tab w:val="left" w:pos="426"/>
        </w:tabs>
        <w:spacing w:after="0" w:line="240" w:lineRule="auto"/>
        <w:ind w:left="426"/>
        <w:jc w:val="both"/>
        <w:rPr>
          <w:rFonts w:eastAsia="Times New Roman" w:cs="Calibri"/>
          <w:b/>
          <w:sz w:val="18"/>
          <w:szCs w:val="18"/>
          <w:lang w:eastAsia="zh-CN"/>
        </w:rPr>
      </w:pPr>
      <w:r w:rsidRPr="005E60BB">
        <w:rPr>
          <w:rFonts w:eastAsia="Times New Roman" w:cs="Calibri"/>
          <w:sz w:val="18"/>
          <w:szCs w:val="18"/>
          <w:lang w:eastAsia="zh-CN"/>
        </w:rPr>
        <w:t xml:space="preserve">Po rozwiązaniu lub wygaśnięciu Umowy z </w:t>
      </w:r>
      <w:r w:rsidRPr="005E60BB">
        <w:rPr>
          <w:rFonts w:eastAsia="Times New Roman" w:cs="Calibri"/>
          <w:b/>
          <w:sz w:val="18"/>
          <w:szCs w:val="18"/>
          <w:lang w:eastAsia="zh-CN"/>
        </w:rPr>
        <w:t>Podmiotem przetwarzającym Podmiot przetwarzający</w:t>
      </w:r>
      <w:r w:rsidRPr="005E60BB">
        <w:rPr>
          <w:rFonts w:eastAsia="Times New Roman" w:cs="Calibri"/>
          <w:b/>
          <w:i/>
          <w:sz w:val="18"/>
          <w:szCs w:val="18"/>
          <w:lang w:eastAsia="zh-CN"/>
        </w:rPr>
        <w:t xml:space="preserve"> </w:t>
      </w:r>
      <w:r w:rsidRPr="005E60BB">
        <w:rPr>
          <w:rFonts w:eastAsia="Times New Roman" w:cs="Calibri"/>
          <w:sz w:val="18"/>
          <w:szCs w:val="18"/>
          <w:lang w:eastAsia="zh-CN"/>
        </w:rPr>
        <w:t>zobowiązuje się niezwłocznie i trwale usunąć powierzone zbiory danych z wszystkich nośników, zarówno w wersji elektronicznej, jaki i papierowej wraz z dokumentacją towarzysząca realizacji zadań zleconych przekazanych przez Administratora</w:t>
      </w:r>
      <w:r w:rsidRPr="005E60BB">
        <w:rPr>
          <w:rFonts w:eastAsia="Times New Roman" w:cs="Calibri"/>
          <w:strike/>
          <w:sz w:val="18"/>
          <w:szCs w:val="18"/>
          <w:lang w:eastAsia="zh-CN"/>
        </w:rPr>
        <w:t xml:space="preserve"> </w:t>
      </w:r>
      <w:r w:rsidRPr="005E60BB">
        <w:rPr>
          <w:rFonts w:eastAsia="Times New Roman" w:cs="Calibri"/>
          <w:sz w:val="18"/>
          <w:szCs w:val="18"/>
          <w:lang w:eastAsia="zh-CN"/>
        </w:rPr>
        <w:t xml:space="preserve">z zachowaniem terminów usunięcia wskazanych w § 2 pkt, 5 niniejszej umowy, </w:t>
      </w:r>
      <w:r w:rsidRPr="005E60BB">
        <w:rPr>
          <w:rFonts w:eastAsia="Times New Roman" w:cs="Calibri"/>
          <w:spacing w:val="-4"/>
          <w:sz w:val="18"/>
          <w:szCs w:val="18"/>
          <w:lang w:eastAsia="zh-CN"/>
        </w:rPr>
        <w:t>chyba że prawo Unii lub prawo państwa członkowskiego nakazują przechowywanie danych osobowych.</w:t>
      </w:r>
    </w:p>
    <w:p w14:paraId="0349650B" w14:textId="77777777" w:rsidR="00B57F30" w:rsidRPr="005E60BB" w:rsidRDefault="00B41328" w:rsidP="006B1F12">
      <w:pPr>
        <w:numPr>
          <w:ilvl w:val="0"/>
          <w:numId w:val="345"/>
        </w:numPr>
        <w:tabs>
          <w:tab w:val="clear" w:pos="720"/>
          <w:tab w:val="left" w:pos="426"/>
        </w:tabs>
        <w:spacing w:after="0" w:line="240" w:lineRule="auto"/>
        <w:ind w:left="426"/>
        <w:jc w:val="both"/>
        <w:rPr>
          <w:rFonts w:eastAsia="Times New Roman" w:cs="Calibri"/>
          <w:sz w:val="18"/>
          <w:szCs w:val="18"/>
          <w:lang w:eastAsia="zh-CN"/>
        </w:rPr>
      </w:pPr>
      <w:r w:rsidRPr="005E60BB">
        <w:rPr>
          <w:rFonts w:eastAsia="Times New Roman" w:cs="Calibri"/>
          <w:b/>
          <w:sz w:val="18"/>
          <w:szCs w:val="18"/>
          <w:lang w:eastAsia="zh-CN"/>
        </w:rPr>
        <w:t>Podmiot przetwarzający</w:t>
      </w:r>
      <w:r w:rsidRPr="005E60BB">
        <w:rPr>
          <w:rFonts w:eastAsia="Times New Roman" w:cs="Calibri"/>
          <w:sz w:val="18"/>
          <w:szCs w:val="18"/>
          <w:lang w:eastAsia="zh-CN"/>
        </w:rPr>
        <w:t xml:space="preserve"> zobowiązuje się do niezwłocznego poinformowania Administratora o:</w:t>
      </w:r>
    </w:p>
    <w:p w14:paraId="31B60261" w14:textId="77777777" w:rsidR="00B57F30" w:rsidRPr="005E60BB" w:rsidRDefault="00B41328">
      <w:pPr>
        <w:tabs>
          <w:tab w:val="left" w:pos="1080"/>
        </w:tabs>
        <w:spacing w:after="0" w:line="240" w:lineRule="auto"/>
        <w:ind w:left="426"/>
        <w:contextualSpacing/>
        <w:jc w:val="both"/>
        <w:rPr>
          <w:rFonts w:cs="Calibri"/>
          <w:sz w:val="18"/>
          <w:szCs w:val="18"/>
          <w:lang w:eastAsia="zh-CN"/>
        </w:rPr>
      </w:pPr>
      <w:r w:rsidRPr="005E60BB">
        <w:rPr>
          <w:rFonts w:cs="Calibri"/>
          <w:sz w:val="18"/>
          <w:szCs w:val="18"/>
          <w:lang w:eastAsia="zh-CN"/>
        </w:rPr>
        <w:t>- jakimkolwiek naruszeniu ochrony danych osobowych – zgłoszenie powinno zawierać dane wskazane w art. 33 ust. 3 RODO,</w:t>
      </w:r>
    </w:p>
    <w:p w14:paraId="2E86239A" w14:textId="77777777" w:rsidR="00B57F30" w:rsidRPr="005E60BB" w:rsidRDefault="00B41328">
      <w:pPr>
        <w:tabs>
          <w:tab w:val="left" w:pos="1080"/>
        </w:tabs>
        <w:spacing w:after="0" w:line="240" w:lineRule="auto"/>
        <w:ind w:left="426"/>
        <w:contextualSpacing/>
        <w:jc w:val="both"/>
        <w:rPr>
          <w:rFonts w:cs="Calibri"/>
          <w:sz w:val="18"/>
          <w:szCs w:val="18"/>
          <w:lang w:eastAsia="zh-CN"/>
        </w:rPr>
      </w:pPr>
      <w:r w:rsidRPr="005E60BB">
        <w:rPr>
          <w:rFonts w:cs="Calibri"/>
          <w:sz w:val="18"/>
          <w:szCs w:val="18"/>
          <w:lang w:eastAsia="zh-CN"/>
        </w:rPr>
        <w:lastRenderedPageBreak/>
        <w:t>- jakimkolwiek postępowaniu administracyjnym lub sądowym, decyzji administracyjnej, orzeczeniu, zapowiedzianych kontrolach i inspekcjach, jeśli dotyczą one danych osobowych powierzonych przez Administratora.</w:t>
      </w:r>
    </w:p>
    <w:p w14:paraId="6B1085B0" w14:textId="77777777" w:rsidR="00B57F30" w:rsidRPr="005E60BB" w:rsidRDefault="00B41328" w:rsidP="006B1F12">
      <w:pPr>
        <w:numPr>
          <w:ilvl w:val="0"/>
          <w:numId w:val="346"/>
        </w:numPr>
        <w:tabs>
          <w:tab w:val="clear" w:pos="720"/>
          <w:tab w:val="left" w:pos="426"/>
        </w:tabs>
        <w:spacing w:after="0" w:line="240" w:lineRule="auto"/>
        <w:ind w:left="426"/>
        <w:jc w:val="both"/>
        <w:rPr>
          <w:rFonts w:eastAsia="Times New Roman" w:cs="Calibri"/>
          <w:sz w:val="18"/>
          <w:szCs w:val="18"/>
          <w:lang w:eastAsia="zh-CN"/>
        </w:rPr>
      </w:pPr>
      <w:r w:rsidRPr="005E60BB">
        <w:rPr>
          <w:rFonts w:eastAsia="Times New Roman" w:cs="Calibri"/>
          <w:sz w:val="18"/>
          <w:szCs w:val="18"/>
          <w:lang w:eastAsia="zh-CN"/>
        </w:rPr>
        <w:t xml:space="preserve">Jeżeli </w:t>
      </w:r>
      <w:r w:rsidRPr="005E60BB">
        <w:rPr>
          <w:rFonts w:eastAsia="Times New Roman" w:cs="Calibri"/>
          <w:b/>
          <w:sz w:val="18"/>
          <w:szCs w:val="18"/>
          <w:lang w:eastAsia="zh-CN"/>
        </w:rPr>
        <w:t>Podmiot przetwarzający</w:t>
      </w:r>
      <w:r w:rsidRPr="005E60BB">
        <w:rPr>
          <w:rFonts w:eastAsia="Times New Roman" w:cs="Calibri"/>
          <w:sz w:val="18"/>
          <w:szCs w:val="18"/>
          <w:lang w:eastAsia="zh-CN"/>
        </w:rPr>
        <w:t xml:space="preserve"> dokonuje przetwarzania powierzonych przez Administratora danych osobowych w innych celach i w inny sposób niż to wskazano w § 2 umowy sam staje się ich Administratorem.</w:t>
      </w:r>
    </w:p>
    <w:p w14:paraId="4A5FAB24" w14:textId="77777777" w:rsidR="00B57F30" w:rsidRPr="005E60BB" w:rsidRDefault="00B57F30">
      <w:pPr>
        <w:spacing w:after="0" w:line="240" w:lineRule="auto"/>
        <w:jc w:val="both"/>
        <w:rPr>
          <w:rFonts w:eastAsia="Times New Roman" w:cs="Calibri"/>
          <w:sz w:val="18"/>
          <w:szCs w:val="18"/>
          <w:lang w:eastAsia="zh-CN"/>
        </w:rPr>
      </w:pPr>
    </w:p>
    <w:p w14:paraId="53355753" w14:textId="77777777" w:rsidR="00B57F30" w:rsidRPr="005E60BB" w:rsidRDefault="00B41328">
      <w:pPr>
        <w:spacing w:after="0" w:line="240" w:lineRule="auto"/>
        <w:jc w:val="center"/>
        <w:rPr>
          <w:rFonts w:eastAsia="Times New Roman" w:cs="Calibri"/>
          <w:b/>
          <w:bCs/>
          <w:sz w:val="18"/>
          <w:szCs w:val="18"/>
          <w:lang w:eastAsia="zh-CN"/>
        </w:rPr>
      </w:pPr>
      <w:r w:rsidRPr="005E60BB">
        <w:rPr>
          <w:rFonts w:eastAsia="Times New Roman" w:cs="Calibri"/>
          <w:sz w:val="18"/>
          <w:szCs w:val="18"/>
          <w:lang w:eastAsia="zh-CN"/>
        </w:rPr>
        <w:t>§ 4</w:t>
      </w:r>
    </w:p>
    <w:p w14:paraId="4063DD6D" w14:textId="77777777" w:rsidR="00B57F30" w:rsidRPr="005E60BB" w:rsidRDefault="00B41328">
      <w:pPr>
        <w:spacing w:after="0" w:line="240" w:lineRule="auto"/>
        <w:jc w:val="center"/>
        <w:rPr>
          <w:rFonts w:eastAsia="Times New Roman" w:cs="Calibri"/>
          <w:b/>
          <w:sz w:val="18"/>
          <w:szCs w:val="18"/>
          <w:lang w:eastAsia="zh-CN"/>
        </w:rPr>
      </w:pPr>
      <w:r w:rsidRPr="005E60BB">
        <w:rPr>
          <w:rFonts w:eastAsia="Times New Roman" w:cs="Calibri"/>
          <w:b/>
          <w:bCs/>
          <w:sz w:val="18"/>
          <w:szCs w:val="18"/>
          <w:lang w:eastAsia="zh-CN"/>
        </w:rPr>
        <w:t>Prawo kontroli</w:t>
      </w:r>
    </w:p>
    <w:p w14:paraId="52326302" w14:textId="77777777" w:rsidR="00B57F30" w:rsidRPr="005E60BB"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sidRPr="005E60BB">
        <w:rPr>
          <w:rFonts w:eastAsia="Times New Roman" w:cs="Calibri"/>
          <w:b/>
          <w:sz w:val="18"/>
          <w:szCs w:val="18"/>
          <w:lang w:eastAsia="zh-CN"/>
        </w:rPr>
        <w:t>Podmiot przetwarzający</w:t>
      </w:r>
      <w:r w:rsidRPr="005E60BB">
        <w:rPr>
          <w:rFonts w:eastAsia="Times New Roman" w:cs="Calibri"/>
          <w:sz w:val="18"/>
          <w:szCs w:val="18"/>
          <w:lang w:eastAsia="zh-CN"/>
        </w:rPr>
        <w:t xml:space="preserve"> umożliwi audytorowi upoważnionemu przez Administratora przeprowadzenie audytu ochrony danych osobowych w siedzibie swojej firmy. </w:t>
      </w:r>
      <w:bookmarkStart w:id="12" w:name="_Hlk512789829"/>
      <w:r w:rsidRPr="005E60BB">
        <w:rPr>
          <w:rFonts w:eastAsia="Times New Roman" w:cs="Calibri"/>
          <w:sz w:val="18"/>
          <w:szCs w:val="18"/>
          <w:lang w:eastAsia="zh-CN"/>
        </w:rPr>
        <w:t xml:space="preserve">Kontrola </w:t>
      </w:r>
      <w:bookmarkEnd w:id="12"/>
      <w:r w:rsidRPr="005E60BB">
        <w:rPr>
          <w:rFonts w:eastAsia="Times New Roman" w:cs="Calibri"/>
          <w:sz w:val="18"/>
          <w:szCs w:val="18"/>
          <w:lang w:eastAsia="zh-CN"/>
        </w:rPr>
        <w:t>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720D1758" w14:textId="77777777" w:rsidR="00B57F30" w:rsidRPr="005E60BB" w:rsidRDefault="00B41328" w:rsidP="00696946">
      <w:pPr>
        <w:numPr>
          <w:ilvl w:val="0"/>
          <w:numId w:val="24"/>
        </w:numPr>
        <w:tabs>
          <w:tab w:val="left" w:pos="426"/>
        </w:tabs>
        <w:spacing w:after="0" w:line="100" w:lineRule="atLeast"/>
        <w:ind w:left="426"/>
        <w:jc w:val="both"/>
        <w:rPr>
          <w:rFonts w:eastAsia="Times New Roman" w:cs="Calibri"/>
          <w:b/>
          <w:sz w:val="18"/>
          <w:szCs w:val="18"/>
          <w:lang w:eastAsia="zh-CN"/>
        </w:rPr>
      </w:pPr>
      <w:r w:rsidRPr="005E60BB">
        <w:rPr>
          <w:rFonts w:eastAsia="Times New Roman" w:cs="Calibri"/>
          <w:b/>
          <w:bCs/>
          <w:sz w:val="18"/>
          <w:szCs w:val="18"/>
          <w:lang w:eastAsia="zh-CN"/>
        </w:rPr>
        <w:t>Podmiot przetwarzający</w:t>
      </w:r>
      <w:r w:rsidRPr="005E60BB">
        <w:rPr>
          <w:rFonts w:eastAsia="Times New Roman" w:cs="Calibri"/>
          <w:sz w:val="18"/>
          <w:szCs w:val="18"/>
          <w:lang w:eastAsia="zh-CN"/>
        </w:rPr>
        <w:t xml:space="preserve"> udostępnia </w:t>
      </w:r>
      <w:r w:rsidRPr="005E60BB">
        <w:rPr>
          <w:rFonts w:eastAsia="Times New Roman" w:cs="Calibri"/>
          <w:b/>
          <w:bCs/>
          <w:sz w:val="18"/>
          <w:szCs w:val="18"/>
          <w:lang w:eastAsia="zh-CN"/>
        </w:rPr>
        <w:t>Administratorowi</w:t>
      </w:r>
      <w:r w:rsidRPr="005E60BB">
        <w:rPr>
          <w:rFonts w:eastAsia="Times New Roman" w:cs="Calibri"/>
          <w:sz w:val="18"/>
          <w:szCs w:val="18"/>
          <w:lang w:eastAsia="zh-CN"/>
        </w:rPr>
        <w:t xml:space="preserve"> wszelkie informacje niezbędne do wykazania spełnienia obowiązków określonych w art. 28 Rozporządzenia. </w:t>
      </w:r>
    </w:p>
    <w:p w14:paraId="7B458014" w14:textId="77777777" w:rsidR="00B57F30" w:rsidRPr="005E60BB"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sidRPr="005E60BB">
        <w:rPr>
          <w:rFonts w:eastAsia="Times New Roman" w:cs="Calibri"/>
          <w:b/>
          <w:sz w:val="18"/>
          <w:szCs w:val="18"/>
          <w:lang w:eastAsia="zh-CN"/>
        </w:rPr>
        <w:t>Administrator</w:t>
      </w:r>
      <w:r w:rsidRPr="005E60BB">
        <w:rPr>
          <w:rFonts w:eastAsia="Times New Roman" w:cs="Calibri"/>
          <w:sz w:val="18"/>
          <w:szCs w:val="18"/>
          <w:lang w:eastAsia="zh-CN"/>
        </w:rPr>
        <w:t xml:space="preserve"> powiadomi </w:t>
      </w:r>
      <w:r w:rsidRPr="005E60BB">
        <w:rPr>
          <w:rFonts w:eastAsia="Times New Roman" w:cs="Calibri"/>
          <w:b/>
          <w:sz w:val="18"/>
          <w:szCs w:val="18"/>
          <w:lang w:eastAsia="zh-CN"/>
        </w:rPr>
        <w:t>Podmiot przetwarzający</w:t>
      </w:r>
      <w:r w:rsidRPr="005E60BB">
        <w:rPr>
          <w:rFonts w:eastAsia="Times New Roman" w:cs="Calibri"/>
          <w:sz w:val="18"/>
          <w:szCs w:val="18"/>
          <w:lang w:eastAsia="zh-CN"/>
        </w:rPr>
        <w:t xml:space="preserve"> o terminie audytu z 30-dniowym wyprzedzeniem przesyłając mu Plan audytu, w którym wskazane zostaną komórki organizacyjne </w:t>
      </w:r>
      <w:r w:rsidRPr="005E60BB">
        <w:rPr>
          <w:rFonts w:eastAsia="Times New Roman" w:cs="Calibri"/>
          <w:b/>
          <w:sz w:val="18"/>
          <w:szCs w:val="18"/>
          <w:lang w:eastAsia="zh-CN"/>
        </w:rPr>
        <w:t xml:space="preserve">Podmiotu przetwarzającego </w:t>
      </w:r>
      <w:r w:rsidRPr="005E60BB">
        <w:rPr>
          <w:rFonts w:eastAsia="Times New Roman" w:cs="Calibri"/>
          <w:sz w:val="18"/>
          <w:szCs w:val="18"/>
          <w:lang w:eastAsia="zh-CN"/>
        </w:rPr>
        <w:t>przeznaczone do audytowania.</w:t>
      </w:r>
    </w:p>
    <w:p w14:paraId="344F7BDF" w14:textId="77777777" w:rsidR="00B57F30" w:rsidRPr="005E60BB" w:rsidRDefault="00B41328" w:rsidP="00696946">
      <w:pPr>
        <w:numPr>
          <w:ilvl w:val="0"/>
          <w:numId w:val="24"/>
        </w:numPr>
        <w:tabs>
          <w:tab w:val="left" w:pos="426"/>
        </w:tabs>
        <w:spacing w:after="0" w:line="240" w:lineRule="auto"/>
        <w:ind w:left="426"/>
        <w:jc w:val="both"/>
        <w:rPr>
          <w:rFonts w:eastAsia="Times New Roman" w:cs="Calibri"/>
          <w:sz w:val="18"/>
          <w:szCs w:val="18"/>
          <w:lang w:eastAsia="zh-CN"/>
        </w:rPr>
      </w:pPr>
      <w:r w:rsidRPr="005E60BB">
        <w:rPr>
          <w:rFonts w:eastAsia="Times New Roman" w:cs="Calibri"/>
          <w:b/>
          <w:bCs/>
          <w:sz w:val="18"/>
          <w:szCs w:val="18"/>
          <w:lang w:eastAsia="zh-CN"/>
        </w:rPr>
        <w:t>Podmiot przetwarzający</w:t>
      </w:r>
      <w:r w:rsidRPr="005E60BB">
        <w:rPr>
          <w:rFonts w:eastAsia="Times New Roman" w:cs="Calibri"/>
          <w:sz w:val="18"/>
          <w:szCs w:val="18"/>
          <w:lang w:eastAsia="zh-CN"/>
        </w:rPr>
        <w:t xml:space="preserve"> zobowiązuje się potwierdzić gotowość do przeprowadzenia kontroli zgodnie </w:t>
      </w:r>
      <w:r w:rsidRPr="005E60BB">
        <w:rPr>
          <w:rFonts w:eastAsia="Times New Roman" w:cs="Calibri"/>
          <w:sz w:val="18"/>
          <w:szCs w:val="18"/>
          <w:lang w:eastAsia="zh-CN"/>
        </w:rPr>
        <w:br/>
        <w:t>z zawiadomieniem w ciągu 3 dni roboczych od otrzymania zawiadomienia o kontroli.</w:t>
      </w:r>
    </w:p>
    <w:p w14:paraId="684FF68C" w14:textId="77777777" w:rsidR="00B57F30" w:rsidRPr="005E60BB"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sidRPr="005E60BB">
        <w:rPr>
          <w:rFonts w:eastAsia="Times New Roman" w:cs="Calibri"/>
          <w:sz w:val="18"/>
          <w:szCs w:val="18"/>
          <w:lang w:eastAsia="zh-CN"/>
        </w:rPr>
        <w:t xml:space="preserve">W przypadku niezależnej od Podmiotu przetwarzającego niemożliwości przeprowadzenia kontroli w planowanym terminie lub innych niespodziewanych przeszkód, </w:t>
      </w:r>
      <w:r w:rsidRPr="005E60BB">
        <w:rPr>
          <w:rFonts w:eastAsia="Times New Roman" w:cs="Calibri"/>
          <w:b/>
          <w:bCs/>
          <w:sz w:val="18"/>
          <w:szCs w:val="18"/>
          <w:lang w:eastAsia="zh-CN"/>
        </w:rPr>
        <w:t>Podmiot przetwarzający</w:t>
      </w:r>
      <w:r w:rsidRPr="005E60BB">
        <w:rPr>
          <w:rFonts w:eastAsia="Times New Roman" w:cs="Calibri"/>
          <w:sz w:val="18"/>
          <w:szCs w:val="18"/>
          <w:lang w:eastAsia="zh-CN"/>
        </w:rPr>
        <w:t xml:space="preserve"> powiadomi Administratora danych o takich okolicznościach i zaproponuje nowy termin kontroli, nie później jednak niż w ciągu 7 dni roboczych od terminu kontroli.</w:t>
      </w:r>
    </w:p>
    <w:p w14:paraId="5EB23F36" w14:textId="77777777" w:rsidR="00B57F30" w:rsidRPr="005E60BB" w:rsidRDefault="00B41328" w:rsidP="00696946">
      <w:pPr>
        <w:numPr>
          <w:ilvl w:val="0"/>
          <w:numId w:val="24"/>
        </w:numPr>
        <w:tabs>
          <w:tab w:val="left" w:pos="426"/>
        </w:tabs>
        <w:spacing w:after="0" w:line="100" w:lineRule="atLeast"/>
        <w:ind w:left="426"/>
        <w:jc w:val="both"/>
        <w:rPr>
          <w:rFonts w:eastAsia="Times New Roman" w:cs="Calibri"/>
          <w:b/>
          <w:sz w:val="18"/>
          <w:szCs w:val="18"/>
          <w:lang w:eastAsia="zh-CN"/>
        </w:rPr>
      </w:pPr>
      <w:r w:rsidRPr="005E60BB">
        <w:rPr>
          <w:rFonts w:eastAsia="Times New Roman" w:cs="Calibri"/>
          <w:sz w:val="18"/>
          <w:szCs w:val="18"/>
          <w:lang w:eastAsia="zh-CN"/>
        </w:rPr>
        <w:t>Koszty wynikające z lub poniesione w związku z przeprowadzeniem kontroli ponosi każda ze Stron odpowiednio do wysokości poniesionych kosztów.</w:t>
      </w:r>
    </w:p>
    <w:p w14:paraId="772FD919" w14:textId="77777777" w:rsidR="00B57F30" w:rsidRPr="005E60BB" w:rsidRDefault="00B41328" w:rsidP="00696946">
      <w:pPr>
        <w:numPr>
          <w:ilvl w:val="0"/>
          <w:numId w:val="24"/>
        </w:numPr>
        <w:tabs>
          <w:tab w:val="left" w:pos="426"/>
        </w:tabs>
        <w:spacing w:after="0" w:line="240" w:lineRule="auto"/>
        <w:ind w:left="426"/>
        <w:jc w:val="both"/>
        <w:rPr>
          <w:rFonts w:eastAsia="Times New Roman" w:cs="Calibri"/>
          <w:b/>
          <w:sz w:val="18"/>
          <w:szCs w:val="18"/>
          <w:lang w:eastAsia="zh-CN"/>
        </w:rPr>
      </w:pPr>
      <w:r w:rsidRPr="005E60BB">
        <w:rPr>
          <w:rFonts w:eastAsia="Times New Roman" w:cs="Calibri"/>
          <w:b/>
          <w:sz w:val="18"/>
          <w:szCs w:val="18"/>
          <w:lang w:eastAsia="zh-CN"/>
        </w:rPr>
        <w:t xml:space="preserve">Podmiot przetwarzający </w:t>
      </w:r>
      <w:r w:rsidRPr="005E60BB">
        <w:rPr>
          <w:rFonts w:eastAsia="Times New Roman" w:cs="Calibri"/>
          <w:sz w:val="18"/>
          <w:szCs w:val="18"/>
          <w:lang w:eastAsia="zh-CN"/>
        </w:rPr>
        <w:t>oddeleguje do audytu osobę odpowiedzialną za system ochrony danych osobowych w swojej firmie.</w:t>
      </w:r>
    </w:p>
    <w:p w14:paraId="01A89629" w14:textId="77777777" w:rsidR="00B57F30" w:rsidRPr="005E60BB" w:rsidRDefault="00B41328" w:rsidP="00696946">
      <w:pPr>
        <w:numPr>
          <w:ilvl w:val="0"/>
          <w:numId w:val="24"/>
        </w:numPr>
        <w:tabs>
          <w:tab w:val="left" w:pos="426"/>
        </w:tabs>
        <w:spacing w:after="0" w:line="240" w:lineRule="auto"/>
        <w:ind w:left="426"/>
        <w:jc w:val="both"/>
        <w:rPr>
          <w:rFonts w:eastAsia="Times New Roman" w:cs="Calibri"/>
          <w:sz w:val="18"/>
          <w:szCs w:val="18"/>
          <w:lang w:eastAsia="zh-CN"/>
        </w:rPr>
      </w:pPr>
      <w:r w:rsidRPr="005E60BB">
        <w:rPr>
          <w:rFonts w:eastAsia="Times New Roman" w:cs="Calibri"/>
          <w:b/>
          <w:sz w:val="18"/>
          <w:szCs w:val="18"/>
          <w:lang w:eastAsia="zh-CN"/>
        </w:rPr>
        <w:t xml:space="preserve">Podmiot przetwarzający </w:t>
      </w:r>
      <w:r w:rsidRPr="005E60BB">
        <w:rPr>
          <w:rFonts w:eastAsia="Times New Roman" w:cs="Calibri"/>
          <w:sz w:val="18"/>
          <w:szCs w:val="18"/>
          <w:lang w:eastAsia="zh-CN"/>
        </w:rPr>
        <w:t xml:space="preserve">umożliwi przeprowadzenie audytu poprzez m.in. udostępnienie dokumentacji systemu ochrony danych osobowych </w:t>
      </w:r>
      <w:r w:rsidRPr="005E60BB">
        <w:rPr>
          <w:rFonts w:eastAsia="Times New Roman" w:cs="Calibri"/>
          <w:b/>
          <w:sz w:val="18"/>
          <w:szCs w:val="18"/>
          <w:lang w:eastAsia="zh-CN"/>
        </w:rPr>
        <w:t>Podmiotu przetwarzającego</w:t>
      </w:r>
      <w:r w:rsidRPr="005E60BB">
        <w:rPr>
          <w:rFonts w:eastAsia="Times New Roman" w:cs="Calibri"/>
          <w:sz w:val="18"/>
          <w:szCs w:val="18"/>
          <w:lang w:eastAsia="zh-CN"/>
        </w:rPr>
        <w:t>, udzielanie wyczerpujących wyjaśnień, okazanie lokalizacji, w których przetwarzane są dane osobowe oraz zabezpieczeń organizacyjnych i technicznych stosowanych w systemie ochrony danych osobowych.</w:t>
      </w:r>
    </w:p>
    <w:p w14:paraId="3B9562F5" w14:textId="77777777" w:rsidR="00B57F30" w:rsidRPr="005E60BB" w:rsidRDefault="00B41328" w:rsidP="00696946">
      <w:pPr>
        <w:numPr>
          <w:ilvl w:val="0"/>
          <w:numId w:val="24"/>
        </w:numPr>
        <w:tabs>
          <w:tab w:val="left" w:pos="426"/>
        </w:tabs>
        <w:spacing w:after="0" w:line="240" w:lineRule="auto"/>
        <w:ind w:left="426"/>
        <w:jc w:val="both"/>
        <w:rPr>
          <w:rFonts w:eastAsia="Times New Roman" w:cs="Calibri"/>
          <w:b/>
          <w:bCs/>
          <w:sz w:val="18"/>
          <w:szCs w:val="18"/>
          <w:lang w:eastAsia="zh-CN"/>
        </w:rPr>
      </w:pPr>
      <w:r w:rsidRPr="005E60BB">
        <w:rPr>
          <w:rFonts w:eastAsia="Times New Roman" w:cs="Calibri"/>
          <w:sz w:val="18"/>
          <w:szCs w:val="18"/>
          <w:lang w:eastAsia="zh-CN"/>
        </w:rPr>
        <w:t>Kontrola będzie prowadzona w zwykłych godzinach pracy Podmiotu przetwarzającego, w sposób nie zakłócający działalności gospodarczej Podmiotu przetwarzającego i zgodnie z politykami bezpieczeństwa Podmiotu przetwarzającego.</w:t>
      </w:r>
    </w:p>
    <w:p w14:paraId="6D023675" w14:textId="77777777" w:rsidR="00B57F30" w:rsidRPr="005E60BB"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sidRPr="005E60BB">
        <w:rPr>
          <w:rFonts w:eastAsia="Times New Roman" w:cs="Calibri"/>
          <w:b/>
          <w:bCs/>
          <w:sz w:val="18"/>
          <w:szCs w:val="18"/>
          <w:lang w:eastAsia="zh-CN"/>
        </w:rPr>
        <w:t>Administrator danych</w:t>
      </w:r>
      <w:r w:rsidRPr="005E60BB">
        <w:rPr>
          <w:rFonts w:eastAsia="Times New Roman" w:cs="Calibri"/>
          <w:sz w:val="18"/>
          <w:szCs w:val="18"/>
          <w:lang w:eastAsia="zh-CN"/>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8F00990" w14:textId="77777777" w:rsidR="00B57F30" w:rsidRPr="005E60BB" w:rsidRDefault="00B41328" w:rsidP="00696946">
      <w:pPr>
        <w:numPr>
          <w:ilvl w:val="0"/>
          <w:numId w:val="24"/>
        </w:numPr>
        <w:tabs>
          <w:tab w:val="left" w:pos="426"/>
        </w:tabs>
        <w:spacing w:after="0" w:line="100" w:lineRule="atLeast"/>
        <w:ind w:left="426"/>
        <w:jc w:val="both"/>
        <w:rPr>
          <w:rFonts w:eastAsia="Times New Roman" w:cs="Calibri"/>
          <w:sz w:val="18"/>
          <w:szCs w:val="18"/>
          <w:lang w:eastAsia="zh-CN"/>
        </w:rPr>
      </w:pPr>
      <w:r w:rsidRPr="005E60BB">
        <w:rPr>
          <w:rFonts w:eastAsia="Times New Roman" w:cs="Calibri"/>
          <w:sz w:val="18"/>
          <w:szCs w:val="18"/>
          <w:lang w:eastAsia="zh-CN"/>
        </w:rPr>
        <w:t>W przypadku posiadania przez Podmiot przetwarzający certyfikacji, o której mowa w art. 42 Rozporządzenia lub stosowania kodeksu postępowania, o którym mowa w art. 40 Rozporządzenia, uprawnienia kontrolne 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7BAB91E1" w14:textId="77777777" w:rsidR="00B57F30" w:rsidRPr="005E60BB" w:rsidRDefault="00B41328" w:rsidP="00696946">
      <w:pPr>
        <w:numPr>
          <w:ilvl w:val="0"/>
          <w:numId w:val="24"/>
        </w:numPr>
        <w:tabs>
          <w:tab w:val="left" w:pos="426"/>
        </w:tabs>
        <w:spacing w:after="0" w:line="100" w:lineRule="atLeast"/>
        <w:ind w:left="426"/>
        <w:jc w:val="both"/>
        <w:rPr>
          <w:rFonts w:eastAsia="Times New Roman" w:cs="Calibri"/>
          <w:b/>
          <w:bCs/>
          <w:sz w:val="18"/>
          <w:szCs w:val="18"/>
          <w:lang w:eastAsia="zh-CN"/>
        </w:rPr>
      </w:pPr>
      <w:r w:rsidRPr="005E60BB">
        <w:rPr>
          <w:rFonts w:eastAsia="Times New Roman" w:cs="Calibri"/>
          <w:sz w:val="18"/>
          <w:szCs w:val="18"/>
          <w:lang w:eastAsia="zh-CN"/>
        </w:rPr>
        <w:t xml:space="preserve">W przypadku stwierdzenia w Raporcie niezgodności </w:t>
      </w:r>
      <w:r w:rsidRPr="005E60BB">
        <w:rPr>
          <w:rFonts w:eastAsia="Times New Roman" w:cs="Calibri"/>
          <w:b/>
          <w:sz w:val="18"/>
          <w:szCs w:val="18"/>
          <w:lang w:eastAsia="zh-CN"/>
        </w:rPr>
        <w:t xml:space="preserve">Podmiot przetwarzający </w:t>
      </w:r>
      <w:r w:rsidRPr="005E60BB">
        <w:rPr>
          <w:rFonts w:eastAsia="Times New Roman" w:cs="Calibri"/>
          <w:sz w:val="18"/>
          <w:szCs w:val="18"/>
          <w:lang w:eastAsia="zh-CN"/>
        </w:rPr>
        <w:t xml:space="preserve">wskaże przyczynę niezgodności, działania korekcyjne (usunięcie niezgodności) i korygujące (usunięcie przyczyny niezgodności).  Działania podlegają akceptacji przez </w:t>
      </w:r>
      <w:r w:rsidRPr="005E60BB">
        <w:rPr>
          <w:rFonts w:eastAsia="Times New Roman" w:cs="Calibri"/>
          <w:b/>
          <w:sz w:val="18"/>
          <w:szCs w:val="18"/>
          <w:lang w:eastAsia="zh-CN"/>
        </w:rPr>
        <w:t>Administratora.</w:t>
      </w:r>
    </w:p>
    <w:p w14:paraId="00086A44" w14:textId="77777777" w:rsidR="00B57F30" w:rsidRPr="005E60BB" w:rsidRDefault="00B41328" w:rsidP="00696946">
      <w:pPr>
        <w:numPr>
          <w:ilvl w:val="0"/>
          <w:numId w:val="24"/>
        </w:numPr>
        <w:tabs>
          <w:tab w:val="left" w:pos="426"/>
        </w:tabs>
        <w:spacing w:after="0" w:line="100" w:lineRule="atLeast"/>
        <w:ind w:left="426"/>
        <w:jc w:val="both"/>
        <w:rPr>
          <w:rFonts w:eastAsia="Times New Roman" w:cs="Calibri"/>
          <w:strike/>
          <w:sz w:val="18"/>
          <w:szCs w:val="18"/>
          <w:lang w:eastAsia="zh-CN"/>
        </w:rPr>
      </w:pPr>
      <w:r w:rsidRPr="005E60BB">
        <w:rPr>
          <w:rFonts w:eastAsia="Times New Roman" w:cs="Calibri"/>
          <w:b/>
          <w:bCs/>
          <w:sz w:val="18"/>
          <w:szCs w:val="18"/>
          <w:lang w:eastAsia="zh-CN"/>
        </w:rPr>
        <w:t>Podmiot przetwarzający</w:t>
      </w:r>
      <w:r w:rsidRPr="005E60BB">
        <w:rPr>
          <w:rFonts w:eastAsia="Times New Roman" w:cs="Calibri"/>
          <w:sz w:val="18"/>
          <w:szCs w:val="18"/>
          <w:lang w:eastAsia="zh-CN"/>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DE15A30" w14:textId="77777777" w:rsidR="00B57F30" w:rsidRPr="005E60BB" w:rsidRDefault="00B57F30">
      <w:pPr>
        <w:spacing w:after="0" w:line="240" w:lineRule="auto"/>
        <w:jc w:val="both"/>
        <w:rPr>
          <w:rFonts w:eastAsia="Times New Roman" w:cs="Calibri"/>
          <w:strike/>
          <w:sz w:val="18"/>
          <w:szCs w:val="18"/>
          <w:lang w:eastAsia="zh-CN"/>
        </w:rPr>
      </w:pPr>
    </w:p>
    <w:p w14:paraId="294DD914" w14:textId="77777777" w:rsidR="00B57F30" w:rsidRPr="005E60BB" w:rsidRDefault="00B41328">
      <w:pPr>
        <w:spacing w:after="0" w:line="240" w:lineRule="auto"/>
        <w:jc w:val="center"/>
        <w:rPr>
          <w:rFonts w:eastAsia="Times New Roman" w:cs="Calibri"/>
          <w:b/>
          <w:bCs/>
          <w:sz w:val="18"/>
          <w:szCs w:val="18"/>
          <w:lang w:eastAsia="zh-CN"/>
        </w:rPr>
      </w:pPr>
      <w:r w:rsidRPr="005E60BB">
        <w:rPr>
          <w:rFonts w:eastAsia="Times New Roman" w:cs="Calibri"/>
          <w:sz w:val="18"/>
          <w:szCs w:val="18"/>
          <w:lang w:eastAsia="zh-CN"/>
        </w:rPr>
        <w:t>§ 5</w:t>
      </w:r>
    </w:p>
    <w:p w14:paraId="2A8D9C20" w14:textId="77777777" w:rsidR="00B57F30" w:rsidRPr="005E60BB" w:rsidRDefault="00B41328">
      <w:pPr>
        <w:spacing w:after="0" w:line="240" w:lineRule="auto"/>
        <w:jc w:val="center"/>
        <w:rPr>
          <w:rFonts w:eastAsia="Times New Roman" w:cs="Calibri"/>
          <w:sz w:val="18"/>
          <w:szCs w:val="18"/>
          <w:lang w:eastAsia="zh-CN"/>
        </w:rPr>
      </w:pPr>
      <w:r w:rsidRPr="005E60BB">
        <w:rPr>
          <w:rFonts w:eastAsia="Times New Roman" w:cs="Calibri"/>
          <w:b/>
          <w:bCs/>
          <w:sz w:val="18"/>
          <w:szCs w:val="18"/>
          <w:lang w:eastAsia="zh-CN"/>
        </w:rPr>
        <w:t>Odpowiedzialności i kary</w:t>
      </w:r>
    </w:p>
    <w:p w14:paraId="15AB3286"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b/>
          <w:sz w:val="18"/>
          <w:szCs w:val="18"/>
          <w:lang w:eastAsia="zh-CN"/>
        </w:rPr>
        <w:t>Podmiot przetwarzający</w:t>
      </w:r>
      <w:r w:rsidRPr="005E60BB">
        <w:rPr>
          <w:rFonts w:eastAsia="Times New Roman" w:cs="Calibri"/>
          <w:sz w:val="18"/>
          <w:szCs w:val="18"/>
          <w:lang w:eastAsia="zh-CN"/>
        </w:rPr>
        <w:t xml:space="preserve"> odpowiada za wszelkie wyrządzone osobom trzecim szkody, które powstały w związku z nienależytym przetwarzaniem przez niego powierzonych danych osobowych.</w:t>
      </w:r>
    </w:p>
    <w:p w14:paraId="63BDE950" w14:textId="77777777" w:rsidR="00B57F30" w:rsidRPr="005E60BB" w:rsidRDefault="00B57F30">
      <w:pPr>
        <w:spacing w:after="0" w:line="240" w:lineRule="auto"/>
        <w:jc w:val="both"/>
        <w:rPr>
          <w:rFonts w:eastAsia="Times New Roman" w:cs="Calibri"/>
          <w:sz w:val="18"/>
          <w:szCs w:val="18"/>
          <w:lang w:eastAsia="zh-CN"/>
        </w:rPr>
      </w:pPr>
    </w:p>
    <w:p w14:paraId="07AC8978" w14:textId="77777777" w:rsidR="00B57F30" w:rsidRPr="005E60BB" w:rsidRDefault="00B41328">
      <w:pPr>
        <w:spacing w:after="0" w:line="240" w:lineRule="auto"/>
        <w:jc w:val="center"/>
        <w:rPr>
          <w:rFonts w:eastAsia="Times New Roman" w:cs="Calibri"/>
          <w:b/>
          <w:bCs/>
          <w:sz w:val="18"/>
          <w:szCs w:val="18"/>
          <w:lang w:eastAsia="zh-CN"/>
        </w:rPr>
      </w:pPr>
      <w:r w:rsidRPr="005E60BB">
        <w:rPr>
          <w:rFonts w:eastAsia="Times New Roman" w:cs="Calibri"/>
          <w:sz w:val="18"/>
          <w:szCs w:val="18"/>
          <w:lang w:eastAsia="zh-CN"/>
        </w:rPr>
        <w:t>§ 6</w:t>
      </w:r>
    </w:p>
    <w:p w14:paraId="01226730" w14:textId="77777777" w:rsidR="00B57F30" w:rsidRPr="005E60BB" w:rsidRDefault="00B41328">
      <w:pPr>
        <w:spacing w:after="0" w:line="240" w:lineRule="auto"/>
        <w:jc w:val="center"/>
        <w:rPr>
          <w:rFonts w:eastAsia="Times New Roman" w:cs="Calibri"/>
          <w:sz w:val="18"/>
          <w:szCs w:val="18"/>
          <w:lang w:eastAsia="zh-CN"/>
        </w:rPr>
      </w:pPr>
      <w:r w:rsidRPr="005E60BB">
        <w:rPr>
          <w:rFonts w:eastAsia="Times New Roman" w:cs="Calibri"/>
          <w:b/>
          <w:bCs/>
          <w:sz w:val="18"/>
          <w:szCs w:val="18"/>
          <w:lang w:eastAsia="zh-CN"/>
        </w:rPr>
        <w:t>Obowiązywanie umowy</w:t>
      </w:r>
    </w:p>
    <w:p w14:paraId="1FDD3E75"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lastRenderedPageBreak/>
        <w:t xml:space="preserve">1. </w:t>
      </w:r>
      <w:r w:rsidRPr="005E60BB">
        <w:rPr>
          <w:rFonts w:eastAsia="Times New Roman" w:cs="Calibri"/>
          <w:b/>
          <w:sz w:val="18"/>
          <w:szCs w:val="18"/>
          <w:lang w:eastAsia="zh-CN"/>
        </w:rPr>
        <w:t>Administrator</w:t>
      </w:r>
      <w:r w:rsidRPr="005E60BB">
        <w:rPr>
          <w:rFonts w:eastAsia="Times New Roman" w:cs="Calibri"/>
          <w:sz w:val="18"/>
          <w:szCs w:val="18"/>
          <w:lang w:eastAsia="zh-CN"/>
        </w:rPr>
        <w:t xml:space="preserve"> może wypowiedzieć Umowę ze skutkiem natychmiastowym, w przypadku:</w:t>
      </w:r>
    </w:p>
    <w:p w14:paraId="05B1D3D1"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a) przetwarzania  danych osobowych przez Podmiot przetwarzający w sposób niezgodny z umową;</w:t>
      </w:r>
    </w:p>
    <w:p w14:paraId="1217B895"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 xml:space="preserve">b) wyrządzenia szkody przez </w:t>
      </w:r>
      <w:r w:rsidRPr="005E60BB">
        <w:rPr>
          <w:rFonts w:eastAsia="Times New Roman" w:cs="Calibri"/>
          <w:b/>
          <w:sz w:val="18"/>
          <w:szCs w:val="18"/>
          <w:lang w:eastAsia="zh-CN"/>
        </w:rPr>
        <w:t>Podmiot przetwarzający</w:t>
      </w:r>
      <w:r w:rsidRPr="005E60BB">
        <w:rPr>
          <w:rFonts w:eastAsia="Times New Roman" w:cs="Calibri"/>
          <w:sz w:val="18"/>
          <w:szCs w:val="18"/>
          <w:lang w:eastAsia="zh-CN"/>
        </w:rPr>
        <w:t xml:space="preserve"> przy wykonaniu Umowy </w:t>
      </w:r>
      <w:r w:rsidRPr="005E60BB">
        <w:rPr>
          <w:rFonts w:eastAsia="Times New Roman" w:cs="Calibri"/>
          <w:b/>
          <w:sz w:val="18"/>
          <w:szCs w:val="18"/>
          <w:lang w:eastAsia="zh-CN"/>
        </w:rPr>
        <w:t>Administratorowi</w:t>
      </w:r>
      <w:r w:rsidRPr="005E60BB">
        <w:rPr>
          <w:rFonts w:eastAsia="Times New Roman" w:cs="Calibri"/>
          <w:sz w:val="18"/>
          <w:szCs w:val="18"/>
          <w:lang w:eastAsia="zh-CN"/>
        </w:rPr>
        <w:t xml:space="preserve"> lub osobie, której dane </w:t>
      </w:r>
      <w:r w:rsidRPr="005E60BB">
        <w:rPr>
          <w:rFonts w:eastAsia="Times New Roman" w:cs="Calibri"/>
          <w:b/>
          <w:sz w:val="18"/>
          <w:szCs w:val="18"/>
          <w:lang w:eastAsia="zh-CN"/>
        </w:rPr>
        <w:t>Podmiot przetwarzający</w:t>
      </w:r>
      <w:r w:rsidRPr="005E60BB">
        <w:rPr>
          <w:rFonts w:eastAsia="Times New Roman" w:cs="Calibri"/>
          <w:sz w:val="18"/>
          <w:szCs w:val="18"/>
          <w:lang w:eastAsia="zh-CN"/>
        </w:rPr>
        <w:t xml:space="preserve"> przetwarza na mocy umowy powierzenia,</w:t>
      </w:r>
    </w:p>
    <w:p w14:paraId="3310D813"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 xml:space="preserve">c) wszczęcia przez organ nadzorczy postępowania przeciw </w:t>
      </w:r>
      <w:r w:rsidRPr="005E60BB">
        <w:rPr>
          <w:rFonts w:eastAsia="Times New Roman" w:cs="Calibri"/>
          <w:b/>
          <w:sz w:val="18"/>
          <w:szCs w:val="18"/>
          <w:lang w:eastAsia="zh-CN"/>
        </w:rPr>
        <w:t>Podmiotowi przetwarzającemu</w:t>
      </w:r>
      <w:r w:rsidRPr="005E60BB">
        <w:rPr>
          <w:rFonts w:eastAsia="Times New Roman" w:cs="Calibri"/>
          <w:sz w:val="18"/>
          <w:szCs w:val="18"/>
          <w:lang w:eastAsia="zh-CN"/>
        </w:rPr>
        <w:t xml:space="preserve"> w związku z naruszeniem ochrony danych osobowych,</w:t>
      </w:r>
    </w:p>
    <w:p w14:paraId="283E2BFB"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d) gdy pomimo zobowiązania Podmiotu Przetwarzającego do usunięcia uchybień stwierdzonych podczas kontroli, nie usunie  on ich w wyznaczonym terminie;</w:t>
      </w:r>
    </w:p>
    <w:p w14:paraId="7429FA8F" w14:textId="77777777" w:rsidR="00B57F30" w:rsidRPr="005E60BB" w:rsidRDefault="00B41328">
      <w:pPr>
        <w:spacing w:after="0" w:line="240" w:lineRule="auto"/>
        <w:jc w:val="both"/>
        <w:rPr>
          <w:rFonts w:eastAsia="Times New Roman" w:cs="Calibri"/>
          <w:sz w:val="18"/>
          <w:szCs w:val="18"/>
          <w:lang w:eastAsia="zh-CN"/>
        </w:rPr>
      </w:pPr>
      <w:r w:rsidRPr="005E60BB">
        <w:rPr>
          <w:rFonts w:eastAsia="Times New Roman" w:cs="Calibri"/>
          <w:sz w:val="18"/>
          <w:szCs w:val="18"/>
          <w:lang w:eastAsia="zh-CN"/>
        </w:rPr>
        <w:t>e) gdy Podmiot przetwarzający powierzył przetwarzanie danych osobowych innemu podmiotowi bez zgody Administratora danych.</w:t>
      </w:r>
    </w:p>
    <w:p w14:paraId="7266F756" w14:textId="77777777" w:rsidR="00B57F30" w:rsidRPr="005E60BB" w:rsidRDefault="00B57F30">
      <w:pPr>
        <w:spacing w:after="0" w:line="240" w:lineRule="auto"/>
        <w:jc w:val="center"/>
        <w:rPr>
          <w:rFonts w:eastAsia="Times New Roman" w:cs="Calibri"/>
          <w:sz w:val="18"/>
          <w:szCs w:val="18"/>
          <w:lang w:eastAsia="zh-CN"/>
        </w:rPr>
      </w:pPr>
    </w:p>
    <w:p w14:paraId="732B93CD" w14:textId="77777777" w:rsidR="00B57F30" w:rsidRPr="005E60BB" w:rsidRDefault="00B41328">
      <w:pPr>
        <w:spacing w:after="0" w:line="240" w:lineRule="auto"/>
        <w:jc w:val="center"/>
        <w:rPr>
          <w:rFonts w:eastAsia="Times New Roman" w:cs="Calibri"/>
          <w:b/>
          <w:bCs/>
          <w:sz w:val="18"/>
          <w:szCs w:val="18"/>
          <w:lang w:eastAsia="zh-CN"/>
        </w:rPr>
      </w:pPr>
      <w:r w:rsidRPr="005E60BB">
        <w:rPr>
          <w:rFonts w:eastAsia="Times New Roman" w:cs="Calibri"/>
          <w:sz w:val="18"/>
          <w:szCs w:val="18"/>
          <w:lang w:eastAsia="zh-CN"/>
        </w:rPr>
        <w:t>§ 7</w:t>
      </w:r>
    </w:p>
    <w:p w14:paraId="69D21F86" w14:textId="77777777" w:rsidR="00B57F30" w:rsidRPr="005E60BB" w:rsidRDefault="00B41328">
      <w:pPr>
        <w:spacing w:after="0" w:line="240" w:lineRule="auto"/>
        <w:jc w:val="center"/>
        <w:rPr>
          <w:rFonts w:eastAsia="Times New Roman" w:cs="Calibri"/>
          <w:sz w:val="18"/>
          <w:szCs w:val="18"/>
          <w:lang w:eastAsia="zh-CN"/>
        </w:rPr>
      </w:pPr>
      <w:r w:rsidRPr="005E60BB">
        <w:rPr>
          <w:rFonts w:eastAsia="Times New Roman" w:cs="Calibri"/>
          <w:b/>
          <w:bCs/>
          <w:sz w:val="18"/>
          <w:szCs w:val="18"/>
          <w:lang w:eastAsia="zh-CN"/>
        </w:rPr>
        <w:t>Postanowienia końcowe</w:t>
      </w:r>
    </w:p>
    <w:p w14:paraId="3D1041DB" w14:textId="77777777" w:rsidR="00B57F30" w:rsidRPr="005E60BB" w:rsidRDefault="00B41328" w:rsidP="006B1F12">
      <w:pPr>
        <w:numPr>
          <w:ilvl w:val="0"/>
          <w:numId w:val="347"/>
        </w:numPr>
        <w:tabs>
          <w:tab w:val="clear" w:pos="720"/>
          <w:tab w:val="left" w:pos="426"/>
        </w:tabs>
        <w:spacing w:after="0" w:line="240" w:lineRule="auto"/>
        <w:ind w:left="426"/>
        <w:contextualSpacing/>
        <w:jc w:val="both"/>
        <w:rPr>
          <w:rFonts w:cs="Calibri"/>
          <w:sz w:val="18"/>
          <w:szCs w:val="18"/>
          <w:lang w:eastAsia="zh-CN"/>
        </w:rPr>
      </w:pPr>
      <w:r w:rsidRPr="005E60BB">
        <w:rPr>
          <w:rFonts w:cs="Calibri"/>
          <w:sz w:val="18"/>
          <w:szCs w:val="18"/>
          <w:lang w:eastAsia="zh-CN"/>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33BB30CC" w14:textId="77777777" w:rsidR="00B57F30" w:rsidRPr="005E60BB" w:rsidRDefault="00B41328" w:rsidP="006B1F12">
      <w:pPr>
        <w:numPr>
          <w:ilvl w:val="0"/>
          <w:numId w:val="348"/>
        </w:numPr>
        <w:tabs>
          <w:tab w:val="clear" w:pos="720"/>
          <w:tab w:val="left" w:pos="426"/>
        </w:tabs>
        <w:spacing w:after="0" w:line="240" w:lineRule="auto"/>
        <w:ind w:left="426"/>
        <w:contextualSpacing/>
        <w:jc w:val="both"/>
        <w:rPr>
          <w:rFonts w:cs="Calibri"/>
          <w:sz w:val="18"/>
          <w:szCs w:val="18"/>
          <w:lang w:eastAsia="zh-CN"/>
        </w:rPr>
      </w:pPr>
      <w:r w:rsidRPr="005E60BB">
        <w:rPr>
          <w:rFonts w:cs="Calibri"/>
          <w:sz w:val="18"/>
          <w:szCs w:val="18"/>
          <w:lang w:eastAsia="zh-CN"/>
        </w:rPr>
        <w:t>Wszelkie zmiany Umowy powinny być dokonane w formie pisemnej pod rygorem nieważności.</w:t>
      </w:r>
    </w:p>
    <w:p w14:paraId="2F4BCB77" w14:textId="77777777" w:rsidR="00B57F30" w:rsidRPr="005E60BB" w:rsidRDefault="00B41328" w:rsidP="006B1F12">
      <w:pPr>
        <w:numPr>
          <w:ilvl w:val="0"/>
          <w:numId w:val="349"/>
        </w:numPr>
        <w:tabs>
          <w:tab w:val="clear" w:pos="720"/>
          <w:tab w:val="left" w:pos="426"/>
        </w:tabs>
        <w:spacing w:after="0" w:line="240" w:lineRule="auto"/>
        <w:ind w:left="426"/>
        <w:contextualSpacing/>
        <w:jc w:val="both"/>
        <w:rPr>
          <w:rFonts w:cs="Calibri"/>
          <w:sz w:val="18"/>
          <w:szCs w:val="18"/>
          <w:lang w:eastAsia="zh-CN"/>
        </w:rPr>
      </w:pPr>
      <w:r w:rsidRPr="005E60BB">
        <w:rPr>
          <w:rFonts w:cs="Calibri"/>
          <w:sz w:val="18"/>
          <w:szCs w:val="18"/>
          <w:lang w:eastAsia="zh-CN"/>
        </w:rPr>
        <w:t>W sprawach nieuregulowanych Umową, zastosowanie znajdują przepisy polskiego prawa, w tym Ustawy oraz Kodeksu Cywilnego.</w:t>
      </w:r>
    </w:p>
    <w:p w14:paraId="09C96768" w14:textId="77777777" w:rsidR="00B57F30" w:rsidRPr="005E60BB" w:rsidRDefault="00B41328" w:rsidP="006B1F12">
      <w:pPr>
        <w:numPr>
          <w:ilvl w:val="0"/>
          <w:numId w:val="350"/>
        </w:numPr>
        <w:tabs>
          <w:tab w:val="clear" w:pos="720"/>
          <w:tab w:val="left" w:pos="426"/>
        </w:tabs>
        <w:spacing w:after="0" w:line="240" w:lineRule="auto"/>
        <w:ind w:left="426"/>
        <w:contextualSpacing/>
        <w:jc w:val="both"/>
        <w:rPr>
          <w:rFonts w:cs="Calibri"/>
          <w:sz w:val="18"/>
          <w:szCs w:val="18"/>
          <w:lang w:eastAsia="zh-CN"/>
        </w:rPr>
      </w:pPr>
      <w:r w:rsidRPr="005E60BB">
        <w:rPr>
          <w:rFonts w:cs="Calibri"/>
          <w:sz w:val="18"/>
          <w:szCs w:val="18"/>
          <w:lang w:eastAsia="zh-CN"/>
        </w:rPr>
        <w:t xml:space="preserve">Sądem właściwym dla rozpatrzenia sporów wynikających z niniejszej umowy będzie sąd właściwy Administratora danych. </w:t>
      </w:r>
    </w:p>
    <w:p w14:paraId="0E90A5B9" w14:textId="17A1BFDE" w:rsidR="00B57F30" w:rsidRPr="005E60BB" w:rsidRDefault="00B41328" w:rsidP="006B1F12">
      <w:pPr>
        <w:numPr>
          <w:ilvl w:val="0"/>
          <w:numId w:val="351"/>
        </w:numPr>
        <w:tabs>
          <w:tab w:val="clear" w:pos="720"/>
          <w:tab w:val="left" w:pos="426"/>
        </w:tabs>
        <w:spacing w:after="0" w:line="240" w:lineRule="auto"/>
        <w:ind w:left="426"/>
        <w:contextualSpacing/>
        <w:jc w:val="both"/>
        <w:rPr>
          <w:rFonts w:cs="Calibri"/>
          <w:sz w:val="18"/>
          <w:szCs w:val="18"/>
          <w:lang w:eastAsia="zh-CN"/>
        </w:rPr>
      </w:pPr>
      <w:r w:rsidRPr="005E60BB">
        <w:rPr>
          <w:rFonts w:cs="Calibri"/>
          <w:sz w:val="18"/>
          <w:szCs w:val="18"/>
          <w:lang w:eastAsia="zh-CN"/>
        </w:rPr>
        <w:t xml:space="preserve">Umowę sporządzono w </w:t>
      </w:r>
      <w:r w:rsidR="00E36E81" w:rsidRPr="005E60BB">
        <w:rPr>
          <w:rFonts w:cs="Calibri"/>
          <w:sz w:val="18"/>
          <w:szCs w:val="18"/>
          <w:lang w:eastAsia="zh-CN"/>
        </w:rPr>
        <w:t>trzech jednobrzmiących egzemplarzach, dwa dla Podmiotu Przetwarzającego i jeden dla Administratora Danych.</w:t>
      </w:r>
      <w:r w:rsidRPr="005E60BB">
        <w:rPr>
          <w:rFonts w:cs="Calibri"/>
          <w:sz w:val="18"/>
          <w:szCs w:val="18"/>
          <w:lang w:eastAsia="zh-CN"/>
        </w:rPr>
        <w:t>.</w:t>
      </w:r>
    </w:p>
    <w:p w14:paraId="5E3272BC" w14:textId="77777777" w:rsidR="00B57F30" w:rsidRPr="005E60BB" w:rsidRDefault="00B57F30">
      <w:pPr>
        <w:spacing w:after="0" w:line="240" w:lineRule="auto"/>
        <w:jc w:val="both"/>
        <w:rPr>
          <w:rFonts w:eastAsia="Times New Roman" w:cs="Calibri"/>
          <w:sz w:val="18"/>
          <w:szCs w:val="18"/>
          <w:lang w:eastAsia="zh-CN"/>
        </w:rPr>
      </w:pPr>
    </w:p>
    <w:p w14:paraId="50688FE8" w14:textId="77777777" w:rsidR="00B57F30" w:rsidRPr="005E60BB" w:rsidRDefault="00B57F30">
      <w:pPr>
        <w:spacing w:after="0" w:line="240" w:lineRule="auto"/>
        <w:jc w:val="both"/>
        <w:rPr>
          <w:rFonts w:eastAsia="Times New Roman" w:cs="Calibri"/>
          <w:sz w:val="18"/>
          <w:szCs w:val="18"/>
          <w:lang w:eastAsia="zh-CN"/>
        </w:rPr>
      </w:pPr>
    </w:p>
    <w:p w14:paraId="5665898D" w14:textId="77777777" w:rsidR="00B57F30" w:rsidRPr="005E60BB" w:rsidRDefault="00B57F30">
      <w:pPr>
        <w:spacing w:after="0" w:line="240" w:lineRule="auto"/>
        <w:jc w:val="both"/>
        <w:rPr>
          <w:rFonts w:eastAsia="Times New Roman" w:cs="Calibri"/>
          <w:sz w:val="18"/>
          <w:szCs w:val="18"/>
          <w:lang w:eastAsia="zh-CN"/>
        </w:rPr>
      </w:pPr>
    </w:p>
    <w:p w14:paraId="105AD100" w14:textId="77777777" w:rsidR="00B57F30" w:rsidRPr="005E60BB" w:rsidRDefault="00B57F30">
      <w:pPr>
        <w:spacing w:after="0" w:line="240" w:lineRule="auto"/>
        <w:jc w:val="both"/>
        <w:rPr>
          <w:rFonts w:eastAsia="Times New Roman" w:cs="Calibri"/>
          <w:sz w:val="18"/>
          <w:szCs w:val="18"/>
          <w:lang w:eastAsia="zh-CN"/>
        </w:rPr>
      </w:pPr>
    </w:p>
    <w:p w14:paraId="22FAA4BA" w14:textId="77777777" w:rsidR="00B57F30" w:rsidRPr="005E60BB" w:rsidRDefault="00B57F30">
      <w:pPr>
        <w:spacing w:after="0" w:line="240" w:lineRule="auto"/>
        <w:ind w:firstLine="426"/>
        <w:jc w:val="both"/>
        <w:rPr>
          <w:rFonts w:eastAsia="Times New Roman" w:cs="Calibri"/>
          <w:sz w:val="18"/>
          <w:szCs w:val="18"/>
          <w:lang w:eastAsia="pl-PL"/>
        </w:rPr>
      </w:pPr>
    </w:p>
    <w:p w14:paraId="49AFB30E" w14:textId="77777777" w:rsidR="00E36E81" w:rsidRPr="005E60BB" w:rsidRDefault="00B41328" w:rsidP="00E36E81">
      <w:pPr>
        <w:spacing w:after="0" w:line="240" w:lineRule="auto"/>
        <w:ind w:firstLine="426"/>
        <w:jc w:val="both"/>
        <w:rPr>
          <w:rFonts w:eastAsia="Times New Roman" w:cs="Calibri"/>
          <w:b/>
          <w:sz w:val="18"/>
          <w:szCs w:val="18"/>
          <w:lang w:eastAsia="pl-PL"/>
        </w:rPr>
      </w:pPr>
      <w:r w:rsidRPr="005E60BB">
        <w:rPr>
          <w:rFonts w:eastAsia="Times New Roman" w:cs="Calibri"/>
          <w:b/>
          <w:sz w:val="18"/>
          <w:szCs w:val="18"/>
          <w:lang w:eastAsia="pl-PL"/>
        </w:rPr>
        <w:t>Podmiot przetwarzający</w:t>
      </w:r>
      <w:r w:rsidRPr="005E60BB">
        <w:rPr>
          <w:rFonts w:eastAsia="Times New Roman" w:cs="Calibri"/>
          <w:b/>
          <w:sz w:val="18"/>
          <w:szCs w:val="18"/>
          <w:lang w:eastAsia="pl-PL"/>
        </w:rPr>
        <w:tab/>
      </w:r>
      <w:r w:rsidRPr="005E60BB">
        <w:rPr>
          <w:rFonts w:eastAsia="Times New Roman" w:cs="Calibri"/>
          <w:b/>
          <w:sz w:val="18"/>
          <w:szCs w:val="18"/>
          <w:lang w:eastAsia="pl-PL"/>
        </w:rPr>
        <w:tab/>
      </w:r>
      <w:r w:rsidRPr="005E60BB">
        <w:rPr>
          <w:rFonts w:eastAsia="Times New Roman" w:cs="Calibri"/>
          <w:b/>
          <w:sz w:val="18"/>
          <w:szCs w:val="18"/>
          <w:lang w:eastAsia="pl-PL"/>
        </w:rPr>
        <w:tab/>
      </w:r>
      <w:r w:rsidRPr="005E60BB">
        <w:rPr>
          <w:rFonts w:eastAsia="Times New Roman" w:cs="Calibri"/>
          <w:b/>
          <w:sz w:val="18"/>
          <w:szCs w:val="18"/>
          <w:lang w:eastAsia="pl-PL"/>
        </w:rPr>
        <w:tab/>
      </w:r>
      <w:r w:rsidRPr="005E60BB">
        <w:rPr>
          <w:rFonts w:eastAsia="Times New Roman" w:cs="Calibri"/>
          <w:b/>
          <w:sz w:val="18"/>
          <w:szCs w:val="18"/>
          <w:lang w:eastAsia="pl-PL"/>
        </w:rPr>
        <w:tab/>
        <w:t xml:space="preserve">     </w:t>
      </w:r>
      <w:r w:rsidRPr="005E60BB">
        <w:rPr>
          <w:rFonts w:eastAsia="Times New Roman" w:cs="Calibri"/>
          <w:b/>
          <w:sz w:val="18"/>
          <w:szCs w:val="18"/>
          <w:lang w:eastAsia="pl-PL"/>
        </w:rPr>
        <w:tab/>
        <w:t xml:space="preserve">      Administrator danych</w:t>
      </w:r>
      <w:r w:rsidR="00E36E81" w:rsidRPr="005E60BB">
        <w:rPr>
          <w:rFonts w:eastAsia="Times New Roman" w:cs="Calibri"/>
          <w:b/>
          <w:sz w:val="18"/>
          <w:szCs w:val="18"/>
          <w:lang w:eastAsia="pl-PL"/>
        </w:rPr>
        <w:t xml:space="preserve"> </w:t>
      </w:r>
    </w:p>
    <w:p w14:paraId="423D9E68" w14:textId="58E235B0" w:rsidR="00E4624A" w:rsidRPr="005E60BB" w:rsidRDefault="00E36E81" w:rsidP="00E36E81">
      <w:pPr>
        <w:spacing w:after="0" w:line="240" w:lineRule="auto"/>
        <w:ind w:firstLine="426"/>
        <w:jc w:val="right"/>
        <w:rPr>
          <w:rFonts w:eastAsia="Times New Roman" w:cs="Calibri"/>
          <w:b/>
          <w:sz w:val="20"/>
          <w:szCs w:val="20"/>
          <w:lang w:eastAsia="zh-CN"/>
        </w:rPr>
      </w:pPr>
      <w:r w:rsidRPr="005E60BB">
        <w:rPr>
          <w:rFonts w:eastAsia="Times New Roman" w:cs="Calibri"/>
          <w:b/>
          <w:sz w:val="18"/>
          <w:szCs w:val="18"/>
          <w:lang w:eastAsia="pl-PL"/>
        </w:rPr>
        <w:br w:type="column"/>
      </w:r>
      <w:r w:rsidR="00E4624A" w:rsidRPr="005E60BB">
        <w:rPr>
          <w:rFonts w:eastAsia="Times New Roman" w:cs="Calibri"/>
          <w:b/>
          <w:sz w:val="20"/>
          <w:szCs w:val="20"/>
          <w:lang w:eastAsia="zh-CN"/>
        </w:rPr>
        <w:lastRenderedPageBreak/>
        <w:t>Załącznik nr 1</w:t>
      </w:r>
      <w:r w:rsidR="00156459" w:rsidRPr="005E60BB">
        <w:rPr>
          <w:rFonts w:eastAsia="Times New Roman" w:cs="Calibri"/>
          <w:b/>
          <w:sz w:val="20"/>
          <w:szCs w:val="20"/>
          <w:lang w:eastAsia="zh-CN"/>
        </w:rPr>
        <w:t>3</w:t>
      </w:r>
      <w:r w:rsidR="00E4624A" w:rsidRPr="005E60BB">
        <w:rPr>
          <w:rFonts w:eastAsia="Times New Roman" w:cs="Calibri"/>
          <w:b/>
          <w:sz w:val="20"/>
          <w:szCs w:val="20"/>
          <w:lang w:eastAsia="zh-CN"/>
        </w:rPr>
        <w:t xml:space="preserve"> do Umowy</w:t>
      </w:r>
    </w:p>
    <w:p w14:paraId="50F2D625" w14:textId="77777777" w:rsidR="00E4624A" w:rsidRPr="005E60BB" w:rsidRDefault="00E4624A" w:rsidP="00E4624A">
      <w:pPr>
        <w:widowControl w:val="0"/>
        <w:tabs>
          <w:tab w:val="left" w:pos="284"/>
        </w:tabs>
        <w:suppressAutoHyphens w:val="0"/>
        <w:autoSpaceDE w:val="0"/>
        <w:autoSpaceDN w:val="0"/>
        <w:spacing w:after="0" w:line="240" w:lineRule="auto"/>
        <w:rPr>
          <w:rFonts w:eastAsia="Times New Roman" w:cs="Calibri"/>
          <w:sz w:val="20"/>
          <w:szCs w:val="20"/>
          <w:lang w:eastAsia="pl-PL"/>
        </w:rPr>
      </w:pPr>
    </w:p>
    <w:p w14:paraId="0F0E2588"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5E60BB">
        <w:rPr>
          <w:rFonts w:eastAsia="Times New Roman" w:cs="Calibri"/>
          <w:b/>
          <w:sz w:val="20"/>
          <w:szCs w:val="20"/>
          <w:lang w:val="cs-CZ" w:eastAsia="pl-PL"/>
        </w:rPr>
        <w:t>UMOWA powierzenia przetwarzania danych osobowych, zwana dalej Umową</w:t>
      </w:r>
    </w:p>
    <w:p w14:paraId="2CC28EF3"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p>
    <w:p w14:paraId="3EF2D120"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shd w:val="clear" w:color="auto" w:fill="C0C0C0"/>
          <w:lang w:val="cs-CZ" w:eastAsia="pl-PL"/>
        </w:rPr>
      </w:pPr>
      <w:r w:rsidRPr="005E60BB">
        <w:rPr>
          <w:rFonts w:eastAsia="Times New Roman" w:cs="Calibri"/>
          <w:sz w:val="20"/>
          <w:szCs w:val="20"/>
          <w:lang w:val="cs-CZ" w:eastAsia="pl-PL"/>
        </w:rPr>
        <w:t>zawarta w Gdyni w dniu .............................. r. pomiędzy:</w:t>
      </w:r>
    </w:p>
    <w:p w14:paraId="044D9218"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shd w:val="clear" w:color="auto" w:fill="C0C0C0"/>
          <w:lang w:val="cs-CZ" w:eastAsia="pl-PL"/>
        </w:rPr>
      </w:pPr>
    </w:p>
    <w:p w14:paraId="2EEA518D" w14:textId="77777777" w:rsidR="00A92CD4" w:rsidRPr="005E60BB" w:rsidRDefault="00A92CD4" w:rsidP="003C4D2E">
      <w:pPr>
        <w:spacing w:line="240" w:lineRule="auto"/>
        <w:contextualSpacing/>
        <w:jc w:val="both"/>
        <w:rPr>
          <w:sz w:val="20"/>
        </w:rPr>
      </w:pPr>
      <w:r w:rsidRPr="005E60BB">
        <w:rPr>
          <w:b/>
          <w:sz w:val="20"/>
        </w:rPr>
        <w:t xml:space="preserve">Szpitalami Pomorskimi Spółka z ograniczoną odpowiedzialnością  </w:t>
      </w:r>
      <w:r w:rsidRPr="005E60BB">
        <w:rPr>
          <w:sz w:val="20"/>
        </w:rPr>
        <w:t>z siedzibą w Gdyni (81-519) przy ul. Powstania Styczniowego 1, wpisaną do Rejestru Przedsiębiorców Krajowego Rejestru Sądowego przez Sąd Rejonowy Gdańsk – Północ w Gdańsku, VIII Wydział Gospodarczy Krajowego Rejestru Sądowego pod numerem:</w:t>
      </w:r>
    </w:p>
    <w:p w14:paraId="6E4755DA" w14:textId="77777777" w:rsidR="00A92CD4" w:rsidRPr="005E60BB" w:rsidRDefault="00A92CD4" w:rsidP="003C4D2E">
      <w:pPr>
        <w:spacing w:line="240" w:lineRule="auto"/>
        <w:contextualSpacing/>
        <w:jc w:val="both"/>
        <w:rPr>
          <w:sz w:val="20"/>
        </w:rPr>
      </w:pPr>
      <w:r w:rsidRPr="005E60BB">
        <w:rPr>
          <w:sz w:val="20"/>
        </w:rPr>
        <w:t>KRS: 0000492201,</w:t>
      </w:r>
    </w:p>
    <w:p w14:paraId="41B57EE9" w14:textId="77777777" w:rsidR="00A92CD4" w:rsidRPr="005E60BB" w:rsidRDefault="00A92CD4" w:rsidP="003C4D2E">
      <w:pPr>
        <w:spacing w:line="240" w:lineRule="auto"/>
        <w:contextualSpacing/>
        <w:jc w:val="both"/>
        <w:rPr>
          <w:sz w:val="20"/>
        </w:rPr>
      </w:pPr>
      <w:r w:rsidRPr="005E60BB">
        <w:rPr>
          <w:sz w:val="20"/>
        </w:rPr>
        <w:t xml:space="preserve">NIP: 586-22-86-770, </w:t>
      </w:r>
    </w:p>
    <w:p w14:paraId="6AD28E14" w14:textId="77777777" w:rsidR="00A92CD4" w:rsidRPr="005E60BB" w:rsidRDefault="00A92CD4" w:rsidP="003C4D2E">
      <w:pPr>
        <w:spacing w:line="240" w:lineRule="auto"/>
        <w:contextualSpacing/>
        <w:jc w:val="both"/>
        <w:rPr>
          <w:sz w:val="20"/>
        </w:rPr>
      </w:pPr>
      <w:r w:rsidRPr="005E60BB">
        <w:rPr>
          <w:sz w:val="20"/>
        </w:rPr>
        <w:t xml:space="preserve">REGON: 190141612, </w:t>
      </w:r>
    </w:p>
    <w:p w14:paraId="2AA18283" w14:textId="50E6684C" w:rsidR="00A92CD4" w:rsidRPr="005E60BB" w:rsidRDefault="00A92CD4" w:rsidP="003C4D2E">
      <w:pPr>
        <w:spacing w:line="240" w:lineRule="auto"/>
        <w:contextualSpacing/>
        <w:jc w:val="both"/>
        <w:rPr>
          <w:sz w:val="20"/>
        </w:rPr>
      </w:pPr>
      <w:r w:rsidRPr="005E60BB">
        <w:rPr>
          <w:sz w:val="20"/>
        </w:rPr>
        <w:t xml:space="preserve">kapitał zakładowy: </w:t>
      </w:r>
      <w:r w:rsidR="00485293" w:rsidRPr="005E60BB">
        <w:rPr>
          <w:sz w:val="20"/>
        </w:rPr>
        <w:t xml:space="preserve">185 761 500,00 </w:t>
      </w:r>
      <w:r w:rsidRPr="005E60BB">
        <w:rPr>
          <w:sz w:val="20"/>
        </w:rPr>
        <w:t>zł,</w:t>
      </w:r>
    </w:p>
    <w:p w14:paraId="1118AF23" w14:textId="77777777" w:rsidR="00A92CD4" w:rsidRPr="005E60BB" w:rsidRDefault="00A92CD4" w:rsidP="003C4D2E">
      <w:pPr>
        <w:spacing w:line="240" w:lineRule="auto"/>
        <w:contextualSpacing/>
        <w:jc w:val="both"/>
        <w:rPr>
          <w:b/>
          <w:sz w:val="20"/>
        </w:rPr>
      </w:pPr>
      <w:r w:rsidRPr="005E60BB">
        <w:rPr>
          <w:sz w:val="20"/>
        </w:rPr>
        <w:t>reprezentowaną przez</w:t>
      </w:r>
      <w:r w:rsidRPr="005E60BB">
        <w:rPr>
          <w:b/>
          <w:sz w:val="20"/>
        </w:rPr>
        <w:t xml:space="preserve">: </w:t>
      </w:r>
    </w:p>
    <w:p w14:paraId="7B03997E" w14:textId="77777777" w:rsidR="00A92CD4" w:rsidRPr="005E60BB" w:rsidRDefault="00A92CD4" w:rsidP="003C4D2E">
      <w:pPr>
        <w:spacing w:line="240" w:lineRule="auto"/>
        <w:contextualSpacing/>
        <w:jc w:val="both"/>
        <w:rPr>
          <w:b/>
          <w:sz w:val="20"/>
        </w:rPr>
      </w:pPr>
      <w:r w:rsidRPr="005E60BB">
        <w:rPr>
          <w:b/>
          <w:sz w:val="20"/>
        </w:rPr>
        <w:t>1.</w:t>
      </w:r>
      <w:r w:rsidRPr="005E60BB">
        <w:rPr>
          <w:b/>
          <w:sz w:val="20"/>
        </w:rPr>
        <w:tab/>
        <w:t>……………………………………… – ………………………………………………………,</w:t>
      </w:r>
    </w:p>
    <w:p w14:paraId="5424776D" w14:textId="77777777" w:rsidR="00E4624A" w:rsidRPr="005E60BB" w:rsidRDefault="00A92CD4"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b/>
          <w:sz w:val="20"/>
        </w:rPr>
        <w:t>2.</w:t>
      </w:r>
      <w:r w:rsidRPr="005E60BB">
        <w:rPr>
          <w:b/>
          <w:sz w:val="20"/>
        </w:rPr>
        <w:tab/>
      </w:r>
      <w:r w:rsidRPr="005E60BB">
        <w:rPr>
          <w:b/>
          <w:sz w:val="20"/>
        </w:rPr>
        <w:tab/>
        <w:t>…………………………………… – ………………………………………………………,</w:t>
      </w:r>
    </w:p>
    <w:p w14:paraId="160665CB" w14:textId="77777777" w:rsidR="00E4624A" w:rsidRPr="005E60BB" w:rsidRDefault="00E4624A"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zwanym dalej </w:t>
      </w:r>
      <w:r w:rsidRPr="005E60BB">
        <w:rPr>
          <w:rFonts w:eastAsia="Times New Roman" w:cs="Calibri"/>
          <w:b/>
          <w:sz w:val="20"/>
          <w:szCs w:val="20"/>
          <w:lang w:val="cs-CZ" w:eastAsia="pl-PL"/>
        </w:rPr>
        <w:t>Administratorem danych,</w:t>
      </w:r>
    </w:p>
    <w:p w14:paraId="0E7BE462" w14:textId="77777777" w:rsidR="00E4624A" w:rsidRPr="005E60BB" w:rsidRDefault="00E4624A" w:rsidP="003C4D2E">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Arial Narrow" w:cs="Calibri"/>
          <w:sz w:val="20"/>
          <w:szCs w:val="20"/>
          <w:lang w:val="cs-CZ" w:eastAsia="pl-PL"/>
        </w:rPr>
        <w:t xml:space="preserve"> </w:t>
      </w:r>
      <w:r w:rsidRPr="005E60BB">
        <w:rPr>
          <w:rFonts w:eastAsia="Times New Roman" w:cs="Calibri"/>
          <w:sz w:val="20"/>
          <w:szCs w:val="20"/>
          <w:lang w:val="cs-CZ" w:eastAsia="pl-PL"/>
        </w:rPr>
        <w:t>a</w:t>
      </w:r>
    </w:p>
    <w:p w14:paraId="41F52997" w14:textId="77777777" w:rsidR="00A92CD4" w:rsidRPr="005E60BB" w:rsidRDefault="00A92CD4" w:rsidP="003C4D2E">
      <w:pPr>
        <w:spacing w:line="240" w:lineRule="auto"/>
        <w:contextualSpacing/>
        <w:jc w:val="both"/>
        <w:rPr>
          <w:b/>
          <w:sz w:val="20"/>
        </w:rPr>
      </w:pPr>
      <w:r w:rsidRPr="005E60BB">
        <w:rPr>
          <w:b/>
          <w:sz w:val="20"/>
        </w:rPr>
        <w:t>……………………………..</w:t>
      </w:r>
    </w:p>
    <w:p w14:paraId="75496337" w14:textId="77777777" w:rsidR="00A92CD4" w:rsidRPr="005E60BB" w:rsidRDefault="00A92CD4" w:rsidP="003C4D2E">
      <w:pPr>
        <w:spacing w:line="240" w:lineRule="auto"/>
        <w:contextualSpacing/>
        <w:jc w:val="both"/>
        <w:rPr>
          <w:b/>
          <w:sz w:val="20"/>
        </w:rPr>
      </w:pPr>
      <w:r w:rsidRPr="005E60BB">
        <w:rPr>
          <w:b/>
          <w:sz w:val="20"/>
        </w:rPr>
        <w:t>……………………………..</w:t>
      </w:r>
    </w:p>
    <w:p w14:paraId="1B701B43" w14:textId="77777777" w:rsidR="00A92CD4" w:rsidRPr="005E60BB" w:rsidRDefault="00A92CD4" w:rsidP="003C4D2E">
      <w:pPr>
        <w:spacing w:line="240" w:lineRule="auto"/>
        <w:contextualSpacing/>
        <w:jc w:val="both"/>
        <w:rPr>
          <w:b/>
          <w:sz w:val="20"/>
        </w:rPr>
      </w:pPr>
      <w:r w:rsidRPr="005E60BB">
        <w:rPr>
          <w:b/>
          <w:sz w:val="20"/>
        </w:rPr>
        <w:t>……………………………..</w:t>
      </w:r>
    </w:p>
    <w:p w14:paraId="36D28A92" w14:textId="77777777" w:rsidR="00A92CD4" w:rsidRPr="005E60BB" w:rsidRDefault="00A92CD4" w:rsidP="003C4D2E">
      <w:pPr>
        <w:spacing w:line="240" w:lineRule="auto"/>
        <w:contextualSpacing/>
        <w:jc w:val="both"/>
        <w:rPr>
          <w:sz w:val="20"/>
        </w:rPr>
      </w:pPr>
      <w:r w:rsidRPr="005E60BB">
        <w:rPr>
          <w:sz w:val="20"/>
        </w:rPr>
        <w:t>wpisaną do Rejestru Przedsiębiorców Krajowego Rejestru Sądowego przez Sąd Rejonowy w .… Wydział Gospodarczy Krajowego Rejestru Sądowego pod numerem:</w:t>
      </w:r>
    </w:p>
    <w:p w14:paraId="461AC37A" w14:textId="77777777" w:rsidR="00A92CD4" w:rsidRPr="005E60BB" w:rsidRDefault="00A92CD4" w:rsidP="003C4D2E">
      <w:pPr>
        <w:spacing w:line="240" w:lineRule="auto"/>
        <w:contextualSpacing/>
        <w:jc w:val="both"/>
        <w:rPr>
          <w:sz w:val="20"/>
        </w:rPr>
      </w:pPr>
      <w:r w:rsidRPr="005E60BB">
        <w:rPr>
          <w:sz w:val="20"/>
        </w:rPr>
        <w:t>KRS -  …………………</w:t>
      </w:r>
    </w:p>
    <w:p w14:paraId="0BCA0141" w14:textId="77777777" w:rsidR="00A92CD4" w:rsidRPr="005E60BB" w:rsidRDefault="00A92CD4" w:rsidP="003C4D2E">
      <w:pPr>
        <w:spacing w:line="240" w:lineRule="auto"/>
        <w:contextualSpacing/>
        <w:jc w:val="both"/>
        <w:rPr>
          <w:sz w:val="20"/>
        </w:rPr>
      </w:pPr>
      <w:r w:rsidRPr="005E60BB">
        <w:rPr>
          <w:sz w:val="20"/>
        </w:rPr>
        <w:t>NIP –  ………………….</w:t>
      </w:r>
    </w:p>
    <w:p w14:paraId="5F9EDD99" w14:textId="77777777" w:rsidR="00A92CD4" w:rsidRPr="005E60BB" w:rsidRDefault="00A92CD4" w:rsidP="003C4D2E">
      <w:pPr>
        <w:spacing w:line="240" w:lineRule="auto"/>
        <w:contextualSpacing/>
        <w:jc w:val="both"/>
        <w:rPr>
          <w:sz w:val="20"/>
        </w:rPr>
      </w:pPr>
      <w:r w:rsidRPr="005E60BB">
        <w:rPr>
          <w:sz w:val="20"/>
        </w:rPr>
        <w:t>REGON -  ……………...</w:t>
      </w:r>
    </w:p>
    <w:p w14:paraId="6CA81F41" w14:textId="77777777" w:rsidR="00A92CD4" w:rsidRPr="005E60BB" w:rsidRDefault="00A92CD4" w:rsidP="003C4D2E">
      <w:pPr>
        <w:spacing w:line="240" w:lineRule="auto"/>
        <w:contextualSpacing/>
        <w:jc w:val="both"/>
        <w:rPr>
          <w:sz w:val="20"/>
        </w:rPr>
      </w:pPr>
      <w:r w:rsidRPr="005E60BB">
        <w:rPr>
          <w:sz w:val="20"/>
        </w:rPr>
        <w:t>kapitał zakładowy: …….</w:t>
      </w:r>
    </w:p>
    <w:p w14:paraId="08C3F74E" w14:textId="77777777" w:rsidR="00A92CD4" w:rsidRPr="005E60BB" w:rsidRDefault="00A92CD4" w:rsidP="003C4D2E">
      <w:pPr>
        <w:spacing w:line="240" w:lineRule="auto"/>
        <w:contextualSpacing/>
        <w:jc w:val="both"/>
        <w:rPr>
          <w:sz w:val="20"/>
        </w:rPr>
      </w:pPr>
      <w:r w:rsidRPr="005E60BB">
        <w:rPr>
          <w:sz w:val="20"/>
        </w:rPr>
        <w:t>reprezentowaną przez:</w:t>
      </w:r>
    </w:p>
    <w:p w14:paraId="60F31405" w14:textId="77777777" w:rsidR="00A92CD4" w:rsidRPr="005E60BB" w:rsidRDefault="00A92CD4" w:rsidP="003C4D2E">
      <w:pPr>
        <w:spacing w:line="240" w:lineRule="auto"/>
        <w:contextualSpacing/>
        <w:jc w:val="both"/>
        <w:rPr>
          <w:b/>
          <w:sz w:val="20"/>
        </w:rPr>
      </w:pPr>
      <w:r w:rsidRPr="005E60BB">
        <w:rPr>
          <w:b/>
          <w:sz w:val="20"/>
        </w:rPr>
        <w:t>1.</w:t>
      </w:r>
      <w:r w:rsidRPr="005E60BB">
        <w:rPr>
          <w:b/>
          <w:sz w:val="20"/>
        </w:rPr>
        <w:tab/>
        <w:t>……………………………………… – ………………………………………………………,</w:t>
      </w:r>
    </w:p>
    <w:p w14:paraId="6853F5DB" w14:textId="77777777" w:rsidR="00A92CD4" w:rsidRPr="005E60BB" w:rsidRDefault="00A92CD4" w:rsidP="003C4D2E">
      <w:pPr>
        <w:widowControl w:val="0"/>
        <w:tabs>
          <w:tab w:val="left" w:pos="284"/>
        </w:tabs>
        <w:suppressAutoHyphens w:val="0"/>
        <w:autoSpaceDE w:val="0"/>
        <w:autoSpaceDN w:val="0"/>
        <w:spacing w:after="0" w:line="240" w:lineRule="auto"/>
        <w:jc w:val="both"/>
        <w:rPr>
          <w:b/>
          <w:sz w:val="20"/>
        </w:rPr>
      </w:pPr>
      <w:r w:rsidRPr="005E60BB">
        <w:rPr>
          <w:b/>
          <w:sz w:val="20"/>
        </w:rPr>
        <w:t>2.</w:t>
      </w:r>
      <w:r w:rsidRPr="005E60BB">
        <w:rPr>
          <w:b/>
          <w:sz w:val="20"/>
        </w:rPr>
        <w:tab/>
      </w:r>
      <w:r w:rsidR="003C4D2E" w:rsidRPr="005E60BB">
        <w:rPr>
          <w:b/>
          <w:sz w:val="20"/>
        </w:rPr>
        <w:tab/>
      </w:r>
      <w:r w:rsidRPr="005E60BB">
        <w:rPr>
          <w:b/>
          <w:sz w:val="20"/>
        </w:rPr>
        <w:t>…………………………………… – ………………………………………………………,</w:t>
      </w:r>
    </w:p>
    <w:p w14:paraId="780BBDEE" w14:textId="77777777" w:rsidR="00E4624A" w:rsidRPr="005E60BB" w:rsidRDefault="00E4624A" w:rsidP="00A92CD4">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zwanym dalej </w:t>
      </w:r>
      <w:r w:rsidRPr="005E60BB">
        <w:rPr>
          <w:rFonts w:eastAsia="Times New Roman" w:cs="Calibri"/>
          <w:b/>
          <w:sz w:val="20"/>
          <w:szCs w:val="20"/>
          <w:lang w:val="cs-CZ" w:eastAsia="pl-PL"/>
        </w:rPr>
        <w:t>Podmiotem przetwarzającym</w:t>
      </w:r>
      <w:r w:rsidRPr="005E60BB">
        <w:rPr>
          <w:rFonts w:eastAsia="Times New Roman" w:cs="Calibri"/>
          <w:sz w:val="20"/>
          <w:szCs w:val="20"/>
          <w:lang w:val="cs-CZ" w:eastAsia="pl-PL"/>
        </w:rPr>
        <w:t>,</w:t>
      </w:r>
    </w:p>
    <w:p w14:paraId="75823876"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b/>
          <w:sz w:val="20"/>
          <w:szCs w:val="20"/>
          <w:lang w:val="cs-CZ" w:eastAsia="pl-PL"/>
        </w:rPr>
      </w:pPr>
      <w:r w:rsidRPr="005E60BB">
        <w:rPr>
          <w:rFonts w:eastAsia="Times New Roman" w:cs="Calibri"/>
          <w:sz w:val="20"/>
          <w:szCs w:val="20"/>
          <w:lang w:val="cs-CZ" w:eastAsia="pl-PL"/>
        </w:rPr>
        <w:t>§ 1</w:t>
      </w:r>
    </w:p>
    <w:p w14:paraId="1FBD0161"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5E60BB">
        <w:rPr>
          <w:rFonts w:eastAsia="Times New Roman" w:cs="Calibri"/>
          <w:b/>
          <w:sz w:val="20"/>
          <w:szCs w:val="20"/>
          <w:lang w:val="cs-CZ" w:eastAsia="pl-PL"/>
        </w:rPr>
        <w:t>Definicje</w:t>
      </w:r>
    </w:p>
    <w:p w14:paraId="30EA991E"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 </w:t>
      </w:r>
      <w:r w:rsidRPr="005E60BB">
        <w:rPr>
          <w:rFonts w:eastAsia="Times New Roman" w:cs="Calibri"/>
          <w:b/>
          <w:bCs/>
          <w:sz w:val="20"/>
          <w:szCs w:val="20"/>
          <w:lang w:val="cs-CZ" w:eastAsia="pl-PL"/>
        </w:rPr>
        <w:t xml:space="preserve">Administrator Danych Osobowych (Administrator) </w:t>
      </w:r>
      <w:r w:rsidRPr="005E60BB">
        <w:rPr>
          <w:rFonts w:eastAsia="Times New Roman" w:cs="Calibri"/>
          <w:sz w:val="20"/>
          <w:szCs w:val="20"/>
          <w:lang w:val="cs-CZ" w:eastAsia="pl-PL"/>
        </w:rPr>
        <w:t>– Szpitale Pomorskie sp. z o.o., podmiot, który decyduje o celach i środkach przetwarzania danych osobowych,</w:t>
      </w:r>
    </w:p>
    <w:p w14:paraId="3300D430"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 </w:t>
      </w:r>
      <w:r w:rsidRPr="005E60BB">
        <w:rPr>
          <w:rFonts w:eastAsia="Times New Roman" w:cs="Calibri"/>
          <w:b/>
          <w:bCs/>
          <w:sz w:val="20"/>
          <w:szCs w:val="20"/>
          <w:lang w:val="cs-CZ" w:eastAsia="pl-PL"/>
        </w:rPr>
        <w:t>Podmiot przetwarzający</w:t>
      </w:r>
      <w:r w:rsidRPr="005E60BB">
        <w:rPr>
          <w:rFonts w:eastAsia="Times New Roman" w:cs="Calibri"/>
          <w:sz w:val="20"/>
          <w:szCs w:val="20"/>
          <w:lang w:val="cs-CZ" w:eastAsia="pl-PL"/>
        </w:rPr>
        <w:t xml:space="preserve"> – </w:t>
      </w:r>
      <w:r w:rsidRPr="005E60BB">
        <w:rPr>
          <w:rFonts w:eastAsia="Times New Roman" w:cs="Calibri"/>
          <w:b/>
          <w:i/>
          <w:sz w:val="20"/>
          <w:szCs w:val="20"/>
          <w:lang w:val="cs-CZ" w:eastAsia="pl-PL"/>
        </w:rPr>
        <w:t>(nazwa firmy)</w:t>
      </w:r>
      <w:r w:rsidRPr="005E60BB">
        <w:rPr>
          <w:rFonts w:eastAsia="Times New Roman" w:cs="Calibri"/>
          <w:sz w:val="20"/>
          <w:szCs w:val="20"/>
          <w:lang w:val="cs-CZ" w:eastAsia="pl-PL"/>
        </w:rPr>
        <w:t>, podmiot, któremu Administrator powierza dane osobowe.</w:t>
      </w:r>
    </w:p>
    <w:p w14:paraId="41D9096F"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 </w:t>
      </w:r>
      <w:r w:rsidRPr="005E60BB">
        <w:rPr>
          <w:rFonts w:eastAsia="Times New Roman" w:cs="Calibri"/>
          <w:b/>
          <w:bCs/>
          <w:sz w:val="20"/>
          <w:szCs w:val="20"/>
          <w:lang w:val="cs-CZ" w:eastAsia="pl-PL"/>
        </w:rPr>
        <w:t>Zbiór danych</w:t>
      </w:r>
      <w:r w:rsidRPr="005E60BB">
        <w:rPr>
          <w:rFonts w:eastAsia="Times New Roman" w:cs="Calibri"/>
          <w:sz w:val="20"/>
          <w:szCs w:val="20"/>
          <w:lang w:val="cs-CZ" w:eastAsia="pl-PL"/>
        </w:rPr>
        <w:t xml:space="preserve"> - każdy posiadający strukturę zestaw danych o charakterze osobowym, dostępnych według określonych kryteriów, niezależnie od tego, czy zestaw ten jest rozproszony lub podzielony funkcjonalnie,</w:t>
      </w:r>
    </w:p>
    <w:p w14:paraId="3E4BB28D"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 </w:t>
      </w:r>
      <w:r w:rsidRPr="005E60BB">
        <w:rPr>
          <w:rFonts w:eastAsia="Times New Roman" w:cs="Calibri"/>
          <w:b/>
          <w:bCs/>
          <w:sz w:val="20"/>
          <w:szCs w:val="20"/>
          <w:lang w:val="cs-CZ" w:eastAsia="pl-PL"/>
        </w:rPr>
        <w:t>Przetwarzanie danych</w:t>
      </w:r>
      <w:r w:rsidRPr="005E60BB">
        <w:rPr>
          <w:rFonts w:eastAsia="Times New Roman" w:cs="Calibri"/>
          <w:sz w:val="20"/>
          <w:szCs w:val="20"/>
          <w:lang w:val="cs-CZ" w:eastAsia="pl-PL"/>
        </w:rPr>
        <w:t xml:space="preserve"> - jakiekolwiek operacje wykonywane na danych osobowych, takie jak zbieranie, utrwalanie, przechowywanie, opracowywanie, zmienianie, udostępnianie i usuwanie, a zwłaszcza te, które wykonuje się w systemach informatycznych,</w:t>
      </w:r>
    </w:p>
    <w:p w14:paraId="790DB325"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 </w:t>
      </w:r>
      <w:r w:rsidRPr="005E60BB">
        <w:rPr>
          <w:rFonts w:eastAsia="Times New Roman" w:cs="Calibri"/>
          <w:b/>
          <w:bCs/>
          <w:sz w:val="20"/>
          <w:szCs w:val="20"/>
          <w:lang w:val="cs-CZ" w:eastAsia="pl-PL"/>
        </w:rPr>
        <w:t xml:space="preserve">RODO </w:t>
      </w:r>
      <w:r w:rsidRPr="005E60BB">
        <w:rPr>
          <w:rFonts w:eastAsia="Times New Roman" w:cs="Calibri"/>
          <w:sz w:val="20"/>
          <w:szCs w:val="20"/>
          <w:lang w:val="cs-CZ" w:eastAsia="pl-PL"/>
        </w:rPr>
        <w:t>- Rozporządzenie PE -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osobowych).</w:t>
      </w:r>
    </w:p>
    <w:p w14:paraId="1D9E902C" w14:textId="77777777" w:rsidR="00E4624A" w:rsidRPr="005E60BB" w:rsidRDefault="00E4624A" w:rsidP="00E4624A">
      <w:pPr>
        <w:widowControl w:val="0"/>
        <w:tabs>
          <w:tab w:val="left" w:pos="284"/>
        </w:tabs>
        <w:suppressAutoHyphens w:val="0"/>
        <w:autoSpaceDE w:val="0"/>
        <w:autoSpaceDN w:val="0"/>
        <w:spacing w:after="0" w:line="240" w:lineRule="auto"/>
        <w:rPr>
          <w:rFonts w:eastAsia="Times New Roman" w:cs="Calibri"/>
          <w:sz w:val="20"/>
          <w:szCs w:val="20"/>
          <w:lang w:val="cs-CZ" w:eastAsia="pl-PL"/>
        </w:rPr>
      </w:pPr>
    </w:p>
    <w:p w14:paraId="670DBA07"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5E60BB">
        <w:rPr>
          <w:rFonts w:eastAsia="Times New Roman" w:cs="Calibri"/>
          <w:sz w:val="20"/>
          <w:szCs w:val="20"/>
          <w:lang w:val="cs-CZ" w:eastAsia="pl-PL"/>
        </w:rPr>
        <w:t>§ 2</w:t>
      </w:r>
    </w:p>
    <w:p w14:paraId="14A69AC7" w14:textId="77777777" w:rsidR="00E4624A" w:rsidRPr="005E60BB" w:rsidRDefault="00E4624A" w:rsidP="00E4624A">
      <w:pPr>
        <w:keepNext/>
        <w:widowControl w:val="0"/>
        <w:tabs>
          <w:tab w:val="left" w:pos="284"/>
        </w:tabs>
        <w:suppressAutoHyphens w:val="0"/>
        <w:autoSpaceDE w:val="0"/>
        <w:autoSpaceDN w:val="0"/>
        <w:spacing w:after="0" w:line="240" w:lineRule="auto"/>
        <w:jc w:val="center"/>
        <w:outlineLvl w:val="1"/>
        <w:rPr>
          <w:rFonts w:eastAsia="Times New Roman" w:cs="Calibri"/>
          <w:b/>
          <w:bCs/>
          <w:iCs/>
          <w:sz w:val="20"/>
          <w:szCs w:val="20"/>
          <w:lang w:val="cs-CZ" w:eastAsia="pl-PL"/>
        </w:rPr>
      </w:pPr>
      <w:r w:rsidRPr="005E60BB">
        <w:rPr>
          <w:rFonts w:eastAsia="Times New Roman" w:cs="Calibri"/>
          <w:b/>
          <w:bCs/>
          <w:iCs/>
          <w:sz w:val="20"/>
          <w:szCs w:val="20"/>
          <w:lang w:val="cs-CZ" w:eastAsia="pl-PL"/>
        </w:rPr>
        <w:t>Przedmiot Umowy</w:t>
      </w:r>
    </w:p>
    <w:p w14:paraId="568C7DE9" w14:textId="093E5E6B"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1. W związku z realizacją umowy nr </w:t>
      </w:r>
      <w:r w:rsidR="00FE7DEA" w:rsidRPr="005E60BB">
        <w:rPr>
          <w:rFonts w:eastAsia="Times New Roman" w:cs="Calibri"/>
          <w:sz w:val="20"/>
          <w:szCs w:val="20"/>
          <w:lang w:val="cs-CZ" w:eastAsia="pl-PL"/>
        </w:rPr>
        <w:t>D25M/25</w:t>
      </w:r>
      <w:r w:rsidR="00485293" w:rsidRPr="005E60BB">
        <w:rPr>
          <w:rFonts w:eastAsia="Times New Roman" w:cs="Calibri"/>
          <w:sz w:val="20"/>
          <w:szCs w:val="20"/>
          <w:lang w:val="cs-CZ" w:eastAsia="pl-PL"/>
        </w:rPr>
        <w:t>1</w:t>
      </w:r>
      <w:r w:rsidR="00FE7DEA" w:rsidRPr="005E60BB">
        <w:rPr>
          <w:rFonts w:eastAsia="Times New Roman" w:cs="Calibri"/>
          <w:sz w:val="20"/>
          <w:szCs w:val="20"/>
          <w:lang w:val="cs-CZ" w:eastAsia="pl-PL"/>
        </w:rPr>
        <w:t>/N/</w:t>
      </w:r>
      <w:r w:rsidR="00485293" w:rsidRPr="005E60BB">
        <w:rPr>
          <w:rFonts w:eastAsia="Times New Roman" w:cs="Calibri"/>
          <w:sz w:val="20"/>
          <w:szCs w:val="20"/>
          <w:lang w:val="cs-CZ" w:eastAsia="pl-PL"/>
        </w:rPr>
        <w:t>12</w:t>
      </w:r>
      <w:r w:rsidR="00FE7DEA" w:rsidRPr="005E60BB">
        <w:rPr>
          <w:rFonts w:eastAsia="Times New Roman" w:cs="Calibri"/>
          <w:sz w:val="20"/>
          <w:szCs w:val="20"/>
          <w:lang w:val="cs-CZ" w:eastAsia="pl-PL"/>
        </w:rPr>
        <w:t>-</w:t>
      </w:r>
      <w:r w:rsidR="00485293" w:rsidRPr="005E60BB">
        <w:rPr>
          <w:rFonts w:eastAsia="Times New Roman" w:cs="Calibri"/>
          <w:sz w:val="20"/>
          <w:szCs w:val="20"/>
          <w:lang w:val="cs-CZ" w:eastAsia="pl-PL"/>
        </w:rPr>
        <w:t>21</w:t>
      </w:r>
      <w:r w:rsidR="00FE7DEA" w:rsidRPr="005E60BB">
        <w:rPr>
          <w:rFonts w:eastAsia="Times New Roman" w:cs="Calibri"/>
          <w:sz w:val="20"/>
          <w:szCs w:val="20"/>
          <w:lang w:val="cs-CZ" w:eastAsia="pl-PL"/>
        </w:rPr>
        <w:t>rj/2</w:t>
      </w:r>
      <w:r w:rsidR="00485293" w:rsidRPr="005E60BB">
        <w:rPr>
          <w:rFonts w:eastAsia="Times New Roman" w:cs="Calibri"/>
          <w:sz w:val="20"/>
          <w:szCs w:val="20"/>
          <w:lang w:val="cs-CZ" w:eastAsia="pl-PL"/>
        </w:rPr>
        <w:t>5</w:t>
      </w:r>
      <w:r w:rsidR="00795334" w:rsidRPr="005E60BB">
        <w:rPr>
          <w:rFonts w:eastAsia="Times New Roman" w:cs="Calibri"/>
          <w:sz w:val="20"/>
          <w:szCs w:val="20"/>
          <w:lang w:val="cs-CZ" w:eastAsia="pl-PL"/>
        </w:rPr>
        <w:t xml:space="preserve"> </w:t>
      </w:r>
      <w:r w:rsidRPr="005E60BB">
        <w:rPr>
          <w:rFonts w:eastAsia="Times New Roman" w:cs="Calibri"/>
          <w:sz w:val="20"/>
          <w:szCs w:val="20"/>
          <w:lang w:val="cs-CZ" w:eastAsia="pl-PL"/>
        </w:rPr>
        <w:t>z dnia ………………….. r. zawartej pomiędzy (</w:t>
      </w:r>
      <w:r w:rsidRPr="005E60BB">
        <w:rPr>
          <w:rFonts w:cs="Calibri"/>
          <w:b/>
          <w:sz w:val="20"/>
          <w:szCs w:val="20"/>
          <w:lang w:val="cs-CZ" w:eastAsia="pl-PL"/>
        </w:rPr>
        <w:t xml:space="preserve">Szpitale Pomorskie Sp. z o. o. </w:t>
      </w:r>
      <w:r w:rsidRPr="005E60BB">
        <w:rPr>
          <w:rFonts w:eastAsia="Times New Roman" w:cs="Calibri"/>
          <w:bCs/>
          <w:sz w:val="20"/>
          <w:szCs w:val="20"/>
          <w:lang w:val="cs-CZ" w:eastAsia="pl-PL"/>
        </w:rPr>
        <w:t>)</w:t>
      </w:r>
      <w:r w:rsidRPr="005E60BB">
        <w:rPr>
          <w:rFonts w:eastAsia="Times New Roman" w:cs="Calibri"/>
          <w:sz w:val="20"/>
          <w:szCs w:val="20"/>
          <w:lang w:val="cs-CZ" w:eastAsia="pl-PL"/>
        </w:rPr>
        <w:t xml:space="preserve"> a (……………………..) Zamawiający powierza Wykonawcy jako Podmiotowi przetwarzającemu, w trybie art. 28 ogólnego rozporządzenia o ochronie danych z dnia 27 kwietnia 2016 r. </w:t>
      </w:r>
      <w:r w:rsidRPr="005E60BB">
        <w:rPr>
          <w:rFonts w:eastAsia="Times New Roman" w:cs="Calibri"/>
          <w:sz w:val="20"/>
          <w:szCs w:val="20"/>
          <w:lang w:val="cs-CZ" w:eastAsia="pl-PL"/>
        </w:rPr>
        <w:lastRenderedPageBreak/>
        <w:t>(zwanego w dalszej części „Rozporządzeniem”) dane osobowe do przetwarzania, na zasadach i w celu określonym w w/w Umowie.</w:t>
      </w:r>
    </w:p>
    <w:p w14:paraId="66C747A2"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2. Na mocy niniejszej Umowy Administrator powierza </w:t>
      </w:r>
      <w:r w:rsidRPr="005E60BB">
        <w:rPr>
          <w:rFonts w:eastAsia="Times New Roman" w:cs="Calibri"/>
          <w:b/>
          <w:sz w:val="20"/>
          <w:szCs w:val="20"/>
          <w:lang w:val="cs-CZ" w:eastAsia="pl-PL"/>
        </w:rPr>
        <w:t>Podmiotowi przetwarzającemu</w:t>
      </w:r>
      <w:r w:rsidRPr="005E60BB">
        <w:rPr>
          <w:rFonts w:eastAsia="Times New Roman" w:cs="Calibri"/>
          <w:sz w:val="20"/>
          <w:szCs w:val="20"/>
          <w:lang w:val="cs-CZ" w:eastAsia="pl-PL"/>
        </w:rPr>
        <w:t xml:space="preserve"> przetwarzanie zbioru danych osobowych o nazwie: </w:t>
      </w:r>
    </w:p>
    <w:p w14:paraId="0613F296" w14:textId="3DABB5AA"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ZBIÓR „</w:t>
      </w:r>
      <w:r w:rsidR="0051682C" w:rsidRPr="005E60BB">
        <w:rPr>
          <w:rFonts w:cs="Calibri"/>
          <w:sz w:val="20"/>
          <w:lang w:val="cs-CZ"/>
        </w:rPr>
        <w:t>dane pacjentów</w:t>
      </w:r>
      <w:r w:rsidR="00E36E81" w:rsidRPr="005E60BB">
        <w:rPr>
          <w:rFonts w:eastAsia="Times New Roman" w:cs="Calibri"/>
          <w:sz w:val="20"/>
          <w:szCs w:val="20"/>
          <w:u w:val="single"/>
          <w:lang w:eastAsia="pl-PL"/>
        </w:rPr>
        <w:t>”</w:t>
      </w:r>
      <w:r w:rsidRPr="005E60BB">
        <w:rPr>
          <w:rFonts w:eastAsia="Times New Roman" w:cs="Calibri"/>
          <w:sz w:val="20"/>
          <w:szCs w:val="20"/>
          <w:lang w:val="cs-CZ" w:eastAsia="pl-PL"/>
        </w:rPr>
        <w:t>.</w:t>
      </w:r>
    </w:p>
    <w:p w14:paraId="464E2B13"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Arial Narrow" w:cs="Calibri"/>
          <w:sz w:val="20"/>
          <w:szCs w:val="20"/>
          <w:lang w:val="cs-CZ" w:eastAsia="pl-PL"/>
        </w:rPr>
      </w:pPr>
      <w:r w:rsidRPr="005E60BB">
        <w:rPr>
          <w:rFonts w:eastAsia="Times New Roman" w:cs="Calibri"/>
          <w:sz w:val="20"/>
          <w:szCs w:val="20"/>
          <w:lang w:val="cs-CZ" w:eastAsia="pl-PL"/>
        </w:rPr>
        <w:t xml:space="preserve">3. </w:t>
      </w:r>
      <w:r w:rsidRPr="005E60BB">
        <w:rPr>
          <w:rFonts w:eastAsia="Times New Roman" w:cs="Calibri"/>
          <w:b/>
          <w:sz w:val="20"/>
          <w:szCs w:val="20"/>
          <w:lang w:val="cs-CZ" w:eastAsia="pl-PL"/>
        </w:rPr>
        <w:t>Celem</w:t>
      </w:r>
      <w:r w:rsidRPr="005E60BB">
        <w:rPr>
          <w:rFonts w:eastAsia="Times New Roman" w:cs="Calibri"/>
          <w:sz w:val="20"/>
          <w:szCs w:val="20"/>
          <w:lang w:val="cs-CZ" w:eastAsia="pl-PL"/>
        </w:rPr>
        <w:t xml:space="preserve"> przetwarzania powierzonego zbioru danych osobowych jest:</w:t>
      </w:r>
    </w:p>
    <w:p w14:paraId="3FD755CA" w14:textId="6D1D30EF"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Arial Narrow" w:cs="Calibri"/>
          <w:sz w:val="20"/>
          <w:szCs w:val="20"/>
          <w:lang w:val="cs-CZ" w:eastAsia="pl-PL"/>
        </w:rPr>
        <w:t xml:space="preserve"> </w:t>
      </w:r>
      <w:r w:rsidRPr="005E60BB">
        <w:rPr>
          <w:rFonts w:eastAsia="Times New Roman" w:cs="Calibri"/>
          <w:sz w:val="20"/>
          <w:szCs w:val="20"/>
          <w:lang w:val="cs-CZ" w:eastAsia="pl-PL"/>
        </w:rPr>
        <w:t xml:space="preserve">- </w:t>
      </w:r>
      <w:r w:rsidR="00E36E81" w:rsidRPr="005E60BB">
        <w:rPr>
          <w:rFonts w:eastAsia="Times New Roman" w:cs="Calibri"/>
          <w:sz w:val="20"/>
          <w:szCs w:val="20"/>
          <w:lang w:eastAsia="pl-PL"/>
        </w:rPr>
        <w:t xml:space="preserve"> - kontrola wykonania obowiązku z § 17</w:t>
      </w:r>
      <w:r w:rsidRPr="005E60BB">
        <w:rPr>
          <w:rFonts w:eastAsia="Times New Roman" w:cs="Calibri"/>
          <w:sz w:val="20"/>
          <w:szCs w:val="20"/>
          <w:lang w:eastAsia="pl-PL"/>
        </w:rPr>
        <w:t xml:space="preserve"> umowy o której mowa w ust. 1.</w:t>
      </w:r>
    </w:p>
    <w:p w14:paraId="4302F0B6"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4. </w:t>
      </w:r>
      <w:r w:rsidRPr="005E60BB">
        <w:rPr>
          <w:rFonts w:eastAsia="Times New Roman" w:cs="Calibri"/>
          <w:b/>
          <w:sz w:val="20"/>
          <w:szCs w:val="20"/>
          <w:lang w:val="cs-CZ" w:eastAsia="pl-PL"/>
        </w:rPr>
        <w:t>Zakres, rodzaj</w:t>
      </w:r>
      <w:r w:rsidRPr="005E60BB">
        <w:rPr>
          <w:rFonts w:eastAsia="Times New Roman" w:cs="Calibri"/>
          <w:sz w:val="20"/>
          <w:szCs w:val="20"/>
          <w:lang w:val="cs-CZ" w:eastAsia="pl-PL"/>
        </w:rPr>
        <w:t xml:space="preserve"> </w:t>
      </w:r>
      <w:r w:rsidRPr="005E60BB">
        <w:rPr>
          <w:rFonts w:eastAsia="Times New Roman" w:cs="Calibri"/>
          <w:b/>
          <w:sz w:val="20"/>
          <w:szCs w:val="20"/>
          <w:lang w:val="cs-CZ" w:eastAsia="pl-PL"/>
        </w:rPr>
        <w:t>i kategorie osób</w:t>
      </w:r>
      <w:r w:rsidRPr="005E60BB">
        <w:rPr>
          <w:rFonts w:eastAsia="Times New Roman" w:cs="Calibri"/>
          <w:sz w:val="20"/>
          <w:szCs w:val="20"/>
          <w:lang w:val="cs-CZ" w:eastAsia="pl-PL"/>
        </w:rPr>
        <w:t>, które obejmuje przetwarzanie powierzonych danych osobowych:</w:t>
      </w:r>
    </w:p>
    <w:p w14:paraId="62D95726" w14:textId="261CDF98"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 dla ZBIORU </w:t>
      </w:r>
      <w:r w:rsidR="00E36E81" w:rsidRPr="005E60BB">
        <w:rPr>
          <w:rFonts w:eastAsia="Times New Roman" w:cs="Calibri"/>
          <w:sz w:val="20"/>
          <w:szCs w:val="20"/>
          <w:lang w:val="cs-CZ" w:eastAsia="pl-PL"/>
        </w:rPr>
        <w:t>„</w:t>
      </w:r>
      <w:r w:rsidR="0051682C" w:rsidRPr="005E60BB">
        <w:rPr>
          <w:rFonts w:cs="Calibri"/>
          <w:sz w:val="20"/>
          <w:lang w:val="cs-CZ"/>
        </w:rPr>
        <w:t>dane pacjentów</w:t>
      </w:r>
      <w:r w:rsidR="00E36E81" w:rsidRPr="005E60BB">
        <w:rPr>
          <w:rFonts w:eastAsia="Times New Roman" w:cs="Calibri"/>
          <w:sz w:val="20"/>
          <w:szCs w:val="20"/>
          <w:u w:val="single"/>
          <w:lang w:eastAsia="pl-PL"/>
        </w:rPr>
        <w:t>”</w:t>
      </w:r>
      <w:r w:rsidRPr="005E60BB">
        <w:rPr>
          <w:rFonts w:eastAsia="Times New Roman" w:cs="Calibri"/>
          <w:sz w:val="20"/>
          <w:szCs w:val="20"/>
          <w:lang w:val="cs-CZ" w:eastAsia="pl-PL"/>
        </w:rPr>
        <w:t xml:space="preserve"> przetwarzane są dane osobowe osób fizycznych, od których zbierane są dane osobowe w zakresie: </w:t>
      </w:r>
      <w:r w:rsidR="00100610" w:rsidRPr="005E60BB">
        <w:rPr>
          <w:rFonts w:asciiTheme="minorHAnsi" w:hAnsiTheme="minorHAnsi" w:cstheme="minorHAnsi"/>
          <w:sz w:val="20"/>
        </w:rPr>
        <w:t>imię, nazwisko, data urodzenia, PESEL, opis badania/diagnoza, jednostka chorobowa</w:t>
      </w:r>
      <w:r w:rsidRPr="005E60BB">
        <w:rPr>
          <w:rFonts w:eastAsia="Times New Roman" w:cs="Calibri"/>
          <w:sz w:val="20"/>
          <w:szCs w:val="20"/>
          <w:lang w:val="cs-CZ" w:eastAsia="pl-PL"/>
        </w:rPr>
        <w:t xml:space="preserve"> (dane zwykłe/dane wrażliwe). </w:t>
      </w:r>
    </w:p>
    <w:p w14:paraId="46F12F43"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5. </w:t>
      </w:r>
      <w:r w:rsidRPr="005E60BB">
        <w:rPr>
          <w:rFonts w:eastAsia="Times New Roman" w:cs="Calibri"/>
          <w:b/>
          <w:sz w:val="20"/>
          <w:szCs w:val="20"/>
          <w:lang w:val="cs-CZ" w:eastAsia="pl-PL"/>
        </w:rPr>
        <w:t>Charakter</w:t>
      </w:r>
      <w:r w:rsidRPr="005E60BB">
        <w:rPr>
          <w:rFonts w:eastAsia="Times New Roman" w:cs="Calibri"/>
          <w:sz w:val="20"/>
          <w:szCs w:val="20"/>
          <w:lang w:val="cs-CZ" w:eastAsia="pl-PL"/>
        </w:rPr>
        <w:t xml:space="preserve"> przetwarzania danych osobowych: dostęp do danych odbywa się przez przekazanie przez Administratora. Przetwarzanie danych odbywa się w siedzibie </w:t>
      </w:r>
      <w:r w:rsidRPr="005E60BB">
        <w:rPr>
          <w:rFonts w:eastAsia="Times New Roman" w:cs="Calibri"/>
          <w:b/>
          <w:sz w:val="20"/>
          <w:szCs w:val="20"/>
          <w:lang w:val="cs-CZ" w:eastAsia="pl-PL"/>
        </w:rPr>
        <w:t>Podmiotu przetwarzającego</w:t>
      </w:r>
      <w:r w:rsidRPr="005E60BB">
        <w:rPr>
          <w:rFonts w:eastAsia="Times New Roman" w:cs="Calibri"/>
          <w:sz w:val="20"/>
          <w:szCs w:val="20"/>
          <w:lang w:val="cs-CZ" w:eastAsia="pl-PL"/>
        </w:rPr>
        <w:t xml:space="preserve"> w systemach informatycznych i w systemie tradycyjnym.</w:t>
      </w:r>
    </w:p>
    <w:p w14:paraId="2DAEEABE"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Arial Narrow" w:cs="Calibri"/>
          <w:i/>
          <w:iCs/>
          <w:sz w:val="20"/>
          <w:szCs w:val="20"/>
          <w:lang w:val="cs-CZ" w:eastAsia="pl-PL"/>
        </w:rPr>
      </w:pPr>
      <w:r w:rsidRPr="005E60BB">
        <w:rPr>
          <w:rFonts w:eastAsia="Times New Roman" w:cs="Calibri"/>
          <w:sz w:val="20"/>
          <w:szCs w:val="20"/>
          <w:lang w:val="cs-CZ" w:eastAsia="pl-PL"/>
        </w:rPr>
        <w:t xml:space="preserve">6. </w:t>
      </w:r>
      <w:r w:rsidRPr="005E60BB">
        <w:rPr>
          <w:rFonts w:eastAsia="Times New Roman" w:cs="Calibri"/>
          <w:b/>
          <w:sz w:val="20"/>
          <w:szCs w:val="20"/>
          <w:lang w:val="cs-CZ" w:eastAsia="pl-PL"/>
        </w:rPr>
        <w:t>Czas przetwarzania danych</w:t>
      </w:r>
      <w:r w:rsidRPr="005E60BB">
        <w:rPr>
          <w:rFonts w:eastAsia="Times New Roman" w:cs="Calibri"/>
          <w:sz w:val="20"/>
          <w:szCs w:val="20"/>
          <w:lang w:val="cs-CZ" w:eastAsia="pl-PL"/>
        </w:rPr>
        <w:t xml:space="preserve"> osobowych:</w:t>
      </w:r>
    </w:p>
    <w:p w14:paraId="2A7046DA"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Arial Narrow" w:cs="Calibri"/>
          <w:i/>
          <w:iCs/>
          <w:sz w:val="20"/>
          <w:szCs w:val="20"/>
          <w:lang w:val="cs-CZ" w:eastAsia="pl-PL"/>
        </w:rPr>
        <w:t>– niniejsza umowa powierzenia zostaje zawarta na czas trwania umowy o której mowa w § 2 ust. 1 niniejszej umowy łącznie z wykonywaniem świadczeń gwarancyjnych</w:t>
      </w:r>
    </w:p>
    <w:p w14:paraId="305AEC24"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6.1 Po upływie tych terminów </w:t>
      </w:r>
      <w:r w:rsidRPr="005E60BB">
        <w:rPr>
          <w:rFonts w:eastAsia="Times New Roman" w:cs="Calibri"/>
          <w:b/>
          <w:sz w:val="20"/>
          <w:szCs w:val="20"/>
          <w:lang w:val="cs-CZ" w:eastAsia="pl-PL"/>
        </w:rPr>
        <w:t xml:space="preserve">Podmiot przetwarzający </w:t>
      </w:r>
      <w:r w:rsidRPr="005E60BB">
        <w:rPr>
          <w:rFonts w:eastAsia="Times New Roman" w:cs="Calibri"/>
          <w:sz w:val="20"/>
          <w:szCs w:val="20"/>
          <w:lang w:val="cs-CZ" w:eastAsia="pl-PL"/>
        </w:rPr>
        <w:t>przekazuje</w:t>
      </w:r>
      <w:r w:rsidRPr="005E60BB">
        <w:rPr>
          <w:rFonts w:eastAsia="Times New Roman" w:cs="Calibri"/>
          <w:b/>
          <w:sz w:val="20"/>
          <w:szCs w:val="20"/>
          <w:lang w:val="cs-CZ" w:eastAsia="pl-PL"/>
        </w:rPr>
        <w:t xml:space="preserve"> do Administratora Danych </w:t>
      </w:r>
      <w:r w:rsidRPr="005E60BB">
        <w:rPr>
          <w:rFonts w:eastAsia="Times New Roman" w:cs="Calibri"/>
          <w:sz w:val="20"/>
          <w:szCs w:val="20"/>
          <w:lang w:val="cs-CZ" w:eastAsia="pl-PL"/>
        </w:rPr>
        <w:t xml:space="preserve">na piśmie </w:t>
      </w:r>
      <w:r w:rsidRPr="005E60BB">
        <w:rPr>
          <w:rFonts w:eastAsia="Times New Roman" w:cs="Calibri"/>
          <w:b/>
          <w:sz w:val="20"/>
          <w:szCs w:val="20"/>
          <w:lang w:val="cs-CZ" w:eastAsia="pl-PL"/>
        </w:rPr>
        <w:t xml:space="preserve">miesięcznie do ostatniego dnia miesiąca </w:t>
      </w:r>
      <w:r w:rsidRPr="005E60BB">
        <w:rPr>
          <w:rFonts w:eastAsia="Times New Roman" w:cs="Calibri"/>
          <w:sz w:val="20"/>
          <w:szCs w:val="20"/>
          <w:lang w:val="cs-CZ" w:eastAsia="pl-PL"/>
        </w:rPr>
        <w:t>wykaz usuniętych danych osobowych, z zastrzeżeniem § 3 ust. 9 niniejszej umowy.</w:t>
      </w:r>
    </w:p>
    <w:p w14:paraId="2B21FDD7"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5E60BB">
        <w:rPr>
          <w:rFonts w:eastAsia="Times New Roman" w:cs="Calibri"/>
          <w:sz w:val="20"/>
          <w:szCs w:val="20"/>
          <w:lang w:val="cs-CZ" w:eastAsia="pl-PL"/>
        </w:rPr>
        <w:t>§ 3</w:t>
      </w:r>
    </w:p>
    <w:p w14:paraId="5213F600"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5E60BB">
        <w:rPr>
          <w:rFonts w:eastAsia="Times New Roman" w:cs="Calibri"/>
          <w:b/>
          <w:bCs/>
          <w:sz w:val="20"/>
          <w:szCs w:val="20"/>
          <w:lang w:val="cs-CZ" w:eastAsia="pl-PL"/>
        </w:rPr>
        <w:t xml:space="preserve">Zobowiązania Podmiotu przetwarzającego </w:t>
      </w:r>
      <w:r w:rsidRPr="005E60BB">
        <w:rPr>
          <w:rFonts w:eastAsia="Times New Roman" w:cs="Calibri"/>
          <w:b/>
          <w:sz w:val="20"/>
          <w:szCs w:val="20"/>
          <w:lang w:val="cs-CZ" w:eastAsia="pl-PL"/>
        </w:rPr>
        <w:t>– (nazwa firmy)</w:t>
      </w:r>
    </w:p>
    <w:p w14:paraId="62D1301F"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5E60BB">
        <w:rPr>
          <w:rFonts w:eastAsia="Times New Roman" w:cs="Calibri"/>
          <w:b/>
          <w:bCs/>
          <w:sz w:val="20"/>
          <w:szCs w:val="20"/>
          <w:lang w:val="cs-CZ" w:eastAsia="pl-PL"/>
        </w:rPr>
        <w:t xml:space="preserve">Podmiot przetwarzający </w:t>
      </w:r>
      <w:r w:rsidRPr="005E60BB">
        <w:rPr>
          <w:rFonts w:eastAsia="Times New Roman" w:cs="Calibri"/>
          <w:sz w:val="20"/>
          <w:szCs w:val="20"/>
          <w:lang w:val="cs-CZ" w:eastAsia="pl-PL"/>
        </w:rPr>
        <w:t>zobowiązuje się przetwarzać powierzone dane wyłącznie w zakresie i celu przewidzianym w Umowie oraz na pisemne zlecenie z Administratora.</w:t>
      </w:r>
    </w:p>
    <w:p w14:paraId="0E2FF21A"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5E60BB">
        <w:rPr>
          <w:rFonts w:eastAsia="Times New Roman" w:cs="Calibri"/>
          <w:b/>
          <w:sz w:val="20"/>
          <w:szCs w:val="20"/>
          <w:lang w:val="cs-CZ" w:eastAsia="pl-PL"/>
        </w:rPr>
        <w:t>Podmiot przetwarzający</w:t>
      </w:r>
      <w:r w:rsidRPr="005E60BB">
        <w:rPr>
          <w:rFonts w:eastAsia="Times New Roman" w:cs="Calibri"/>
          <w:b/>
          <w:i/>
          <w:sz w:val="20"/>
          <w:szCs w:val="20"/>
          <w:lang w:val="cs-CZ" w:eastAsia="pl-PL"/>
        </w:rPr>
        <w:t xml:space="preserve"> </w:t>
      </w:r>
      <w:r w:rsidRPr="005E60BB">
        <w:rPr>
          <w:rFonts w:eastAsia="Times New Roman" w:cs="Calibri"/>
          <w:sz w:val="20"/>
          <w:szCs w:val="20"/>
          <w:lang w:val="cs-CZ" w:eastAsia="pl-PL"/>
        </w:rPr>
        <w:t>zobowiązuje się przed przystąpieniem do przetwarzania danych powierzonych przez Administratora, wdrożyć i utrzymywać przez czas przetwarzania obowiązujące przepisy prawne o ochronie danych osobowych, w szczególności zawarte w art. 32 Rozporządzenia PE i Rady UE 2016/679 z dnia 27.04.2016 (RODO). Za ich przestrzeganie  ponosi odpowiedzialność jak Administrator.</w:t>
      </w:r>
    </w:p>
    <w:p w14:paraId="606784F1"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5E60BB">
        <w:rPr>
          <w:rFonts w:eastAsia="Times New Roman" w:cs="Calibri"/>
          <w:b/>
          <w:sz w:val="20"/>
          <w:szCs w:val="20"/>
          <w:lang w:val="cs-CZ" w:eastAsia="pl-PL"/>
        </w:rPr>
        <w:t>Podmiot przetwarzający</w:t>
      </w:r>
      <w:r w:rsidRPr="005E60BB">
        <w:rPr>
          <w:rFonts w:eastAsia="Times New Roman" w:cs="Calibri"/>
          <w:b/>
          <w:i/>
          <w:sz w:val="20"/>
          <w:szCs w:val="20"/>
          <w:lang w:val="cs-CZ" w:eastAsia="pl-PL"/>
        </w:rPr>
        <w:t xml:space="preserve"> </w:t>
      </w:r>
      <w:r w:rsidRPr="005E60BB">
        <w:rPr>
          <w:rFonts w:eastAsia="Times New Roman" w:cs="Calibri"/>
          <w:sz w:val="20"/>
          <w:szCs w:val="20"/>
          <w:lang w:val="cs-CZ" w:eastAsia="pl-PL"/>
        </w:rPr>
        <w:t xml:space="preserve">zobowiązuje się do prowadzenia rejestru czynności przetwarzania (art. 30 RODO)i okazuje go na każde żądanie </w:t>
      </w:r>
      <w:r w:rsidRPr="005E60BB">
        <w:rPr>
          <w:rFonts w:eastAsia="Times New Roman" w:cs="Calibri"/>
          <w:b/>
          <w:sz w:val="20"/>
          <w:szCs w:val="20"/>
          <w:lang w:val="cs-CZ" w:eastAsia="pl-PL"/>
        </w:rPr>
        <w:t>Administratora</w:t>
      </w:r>
      <w:r w:rsidRPr="005E60BB">
        <w:rPr>
          <w:rFonts w:eastAsia="Times New Roman" w:cs="Calibri"/>
          <w:sz w:val="20"/>
          <w:szCs w:val="20"/>
          <w:lang w:val="cs-CZ" w:eastAsia="pl-PL"/>
        </w:rPr>
        <w:t>.</w:t>
      </w:r>
    </w:p>
    <w:p w14:paraId="7E6405E9"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5E60BB">
        <w:rPr>
          <w:rFonts w:eastAsia="Times New Roman" w:cs="Calibri"/>
          <w:b/>
          <w:sz w:val="20"/>
          <w:szCs w:val="20"/>
          <w:lang w:val="cs-CZ" w:eastAsia="pl-PL"/>
        </w:rPr>
        <w:t>Podmiot przetwarzający</w:t>
      </w:r>
      <w:r w:rsidRPr="005E60BB">
        <w:rPr>
          <w:rFonts w:eastAsia="Times New Roman" w:cs="Calibri"/>
          <w:b/>
          <w:i/>
          <w:sz w:val="20"/>
          <w:szCs w:val="20"/>
          <w:lang w:val="cs-CZ" w:eastAsia="pl-PL"/>
        </w:rPr>
        <w:t xml:space="preserve"> </w:t>
      </w:r>
      <w:r w:rsidRPr="005E60BB">
        <w:rPr>
          <w:rFonts w:eastAsia="Times New Roman" w:cs="Calibri"/>
          <w:sz w:val="20"/>
          <w:szCs w:val="20"/>
          <w:lang w:val="cs-CZ" w:eastAsia="pl-PL"/>
        </w:rPr>
        <w:t>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przekazanych do przetwarzania przez Administratora, zarówno w czasie realizacji umowy, jak i po jej ustaniu.</w:t>
      </w:r>
      <w:r w:rsidRPr="005E60BB">
        <w:rPr>
          <w:rFonts w:eastAsia="Times New Roman" w:cs="Calibri"/>
          <w:sz w:val="20"/>
          <w:szCs w:val="20"/>
          <w:lang w:eastAsia="pl-PL"/>
        </w:rPr>
        <w:t xml:space="preserve">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E43BF38"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5E60BB">
        <w:rPr>
          <w:rFonts w:eastAsia="Times New Roman" w:cs="Calibri"/>
          <w:b/>
          <w:sz w:val="20"/>
          <w:szCs w:val="20"/>
          <w:lang w:val="cs-CZ" w:eastAsia="pl-PL"/>
        </w:rPr>
        <w:t>Podmiot przetwarzający</w:t>
      </w:r>
      <w:r w:rsidRPr="005E60BB">
        <w:rPr>
          <w:rFonts w:eastAsia="Times New Roman" w:cs="Calibri"/>
          <w:b/>
          <w:sz w:val="20"/>
          <w:szCs w:val="20"/>
          <w:lang w:eastAsia="pl-PL"/>
        </w:rPr>
        <w:t xml:space="preserve"> </w:t>
      </w:r>
      <w:r w:rsidRPr="005E60BB">
        <w:rPr>
          <w:rFonts w:eastAsia="Times New Roman" w:cs="Calibri"/>
          <w:sz w:val="20"/>
          <w:szCs w:val="20"/>
          <w:lang w:eastAsia="pl-PL"/>
        </w:rPr>
        <w:t xml:space="preserve">upoważni swoich pracowników do przetwarzania danych powierzonych danych osobowych. </w:t>
      </w:r>
      <w:r w:rsidRPr="005E60BB">
        <w:rPr>
          <w:rFonts w:eastAsia="Times New Roman" w:cs="Calibri"/>
          <w:b/>
          <w:sz w:val="20"/>
          <w:szCs w:val="20"/>
          <w:lang w:val="cs-CZ" w:eastAsia="pl-PL"/>
        </w:rPr>
        <w:t>Podmiot przetwarzający</w:t>
      </w:r>
      <w:r w:rsidRPr="005E60BB">
        <w:rPr>
          <w:rFonts w:eastAsia="Times New Roman" w:cs="Calibri"/>
          <w:b/>
          <w:sz w:val="20"/>
          <w:szCs w:val="20"/>
          <w:lang w:eastAsia="pl-PL"/>
        </w:rPr>
        <w:t xml:space="preserve"> </w:t>
      </w:r>
      <w:r w:rsidRPr="005E60BB">
        <w:rPr>
          <w:rFonts w:eastAsia="Times New Roman" w:cs="Calibri"/>
          <w:sz w:val="20"/>
          <w:szCs w:val="20"/>
          <w:lang w:val="cs-CZ" w:eastAsia="pl-PL"/>
        </w:rPr>
        <w:t>nie może upoważnić innych osób do przetwarzania danych osobowych przekazanych przez Administratora, ani nie może dokonać dalszego powierzenia danych osobowych, ani nie może przetwarzać danych w innym celu niż wskazanym w §</w:t>
      </w:r>
      <w:r w:rsidRPr="005E60BB">
        <w:rPr>
          <w:rFonts w:eastAsia="Times New Roman" w:cs="Calibri"/>
          <w:sz w:val="20"/>
          <w:szCs w:val="20"/>
          <w:lang w:eastAsia="pl-PL"/>
        </w:rPr>
        <w:t xml:space="preserve"> </w:t>
      </w:r>
      <w:r w:rsidRPr="005E60BB">
        <w:rPr>
          <w:rFonts w:eastAsia="Times New Roman" w:cs="Calibri"/>
          <w:sz w:val="20"/>
          <w:szCs w:val="20"/>
          <w:lang w:val="cs-CZ" w:eastAsia="pl-PL"/>
        </w:rPr>
        <w:t>2 niniejszej umowy, bez pisemnej zgody Administratora pod rygorem nieważności.</w:t>
      </w:r>
    </w:p>
    <w:p w14:paraId="680B9FAF"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bCs/>
          <w:spacing w:val="4"/>
          <w:sz w:val="20"/>
          <w:szCs w:val="20"/>
          <w:lang w:val="cs-CZ" w:eastAsia="pl-PL"/>
        </w:rPr>
      </w:pPr>
      <w:r w:rsidRPr="005E60BB">
        <w:rPr>
          <w:rFonts w:eastAsia="Times New Roman" w:cs="Calibri"/>
          <w:sz w:val="20"/>
          <w:szCs w:val="20"/>
          <w:lang w:val="cs-CZ" w:eastAsia="pl-PL"/>
        </w:rPr>
        <w:t xml:space="preserve">Podwykonawca winien spełniać te same gwarancje i obowiązki jakie zostały nałożone na Podmiot przetwarzający w niniejszej Umowie. </w:t>
      </w:r>
    </w:p>
    <w:p w14:paraId="20F9DC56"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5E60BB">
        <w:rPr>
          <w:rFonts w:eastAsia="Times New Roman" w:cs="Calibri"/>
          <w:b/>
          <w:bCs/>
          <w:spacing w:val="4"/>
          <w:sz w:val="20"/>
          <w:szCs w:val="20"/>
          <w:lang w:val="cs-CZ" w:eastAsia="pl-PL"/>
        </w:rPr>
        <w:t>Podmiot przetwarzający</w:t>
      </w:r>
      <w:r w:rsidRPr="005E60BB">
        <w:rPr>
          <w:rFonts w:eastAsia="Times New Roman" w:cs="Calibri"/>
          <w:spacing w:val="4"/>
          <w:sz w:val="20"/>
          <w:szCs w:val="20"/>
          <w:lang w:val="cs-CZ" w:eastAsia="pl-PL"/>
        </w:rPr>
        <w:t xml:space="preserve"> ponosi pełną odpowiedzialność wobec Administratora za nie wywiązanie się ze spoczywających na podwykonawcy obowiązków ochrony</w:t>
      </w:r>
      <w:r w:rsidRPr="005E60BB">
        <w:rPr>
          <w:rFonts w:eastAsia="Times New Roman" w:cs="Calibri"/>
          <w:sz w:val="20"/>
          <w:szCs w:val="20"/>
          <w:lang w:val="cs-CZ" w:eastAsia="pl-PL"/>
        </w:rPr>
        <w:t xml:space="preserve"> danych.</w:t>
      </w:r>
    </w:p>
    <w:p w14:paraId="2C8687F7"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5E60BB">
        <w:rPr>
          <w:rFonts w:eastAsia="Times New Roman" w:cs="Calibri"/>
          <w:sz w:val="20"/>
          <w:szCs w:val="20"/>
          <w:lang w:val="cs-CZ" w:eastAsia="pl-PL"/>
        </w:rPr>
        <w:t xml:space="preserve">W przypadku wystąpienia osoby, której dane dotyczą z żądaniem o udzielnie informacji dotyczących przetwarzania jej danych osobowych </w:t>
      </w:r>
      <w:r w:rsidRPr="005E60BB">
        <w:rPr>
          <w:rFonts w:eastAsia="Times New Roman" w:cs="Calibri"/>
          <w:b/>
          <w:sz w:val="20"/>
          <w:szCs w:val="20"/>
          <w:lang w:val="cs-CZ" w:eastAsia="pl-PL"/>
        </w:rPr>
        <w:t xml:space="preserve">Podmiot przetwarzający </w:t>
      </w:r>
      <w:r w:rsidRPr="005E60BB">
        <w:rPr>
          <w:rFonts w:eastAsia="Times New Roman" w:cs="Calibri"/>
          <w:sz w:val="20"/>
          <w:szCs w:val="20"/>
          <w:lang w:val="cs-CZ" w:eastAsia="pl-PL"/>
        </w:rPr>
        <w:t xml:space="preserve">udostępnia wszystkie niezbędne informacje dla Administratora celem zrealizowania obowiązku informacyjnego (art. 15 RODO) oraz udostępnia Administratorowi informacje dotyczące bezpieczeństwa przetwarzania w podmiocie przetwarzającym (art. </w:t>
      </w:r>
      <w:r w:rsidRPr="005E60BB">
        <w:rPr>
          <w:rFonts w:eastAsia="Times New Roman" w:cs="Calibri"/>
          <w:sz w:val="20"/>
          <w:szCs w:val="20"/>
          <w:lang w:val="cs-CZ" w:eastAsia="pl-PL"/>
        </w:rPr>
        <w:lastRenderedPageBreak/>
        <w:t>32 RODO).</w:t>
      </w:r>
    </w:p>
    <w:p w14:paraId="401AD577"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5E60BB">
        <w:rPr>
          <w:rFonts w:eastAsia="Times New Roman" w:cs="Calibri"/>
          <w:sz w:val="20"/>
          <w:szCs w:val="20"/>
          <w:lang w:val="cs-CZ" w:eastAsia="pl-PL"/>
        </w:rPr>
        <w:t xml:space="preserve">Po rozwiązaniu lub wygaśnięciu Umowy z </w:t>
      </w:r>
      <w:r w:rsidRPr="005E60BB">
        <w:rPr>
          <w:rFonts w:eastAsia="Times New Roman" w:cs="Calibri"/>
          <w:b/>
          <w:sz w:val="20"/>
          <w:szCs w:val="20"/>
          <w:lang w:val="cs-CZ" w:eastAsia="pl-PL"/>
        </w:rPr>
        <w:t>Podmiotem przetwarzającym Podmiot przetwarzający</w:t>
      </w:r>
      <w:r w:rsidRPr="005E60BB">
        <w:rPr>
          <w:rFonts w:eastAsia="Times New Roman" w:cs="Calibri"/>
          <w:b/>
          <w:i/>
          <w:sz w:val="20"/>
          <w:szCs w:val="20"/>
          <w:lang w:val="cs-CZ" w:eastAsia="pl-PL"/>
        </w:rPr>
        <w:t xml:space="preserve"> </w:t>
      </w:r>
      <w:r w:rsidRPr="005E60BB">
        <w:rPr>
          <w:rFonts w:eastAsia="Times New Roman" w:cs="Calibri"/>
          <w:sz w:val="20"/>
          <w:szCs w:val="20"/>
          <w:lang w:val="cs-CZ" w:eastAsia="pl-PL"/>
        </w:rPr>
        <w:t>zobowiązuje się niezwłocznie i trwale usunąć powierzone zbiory danych z wszystkich nośników, zarówno w wersji elektronicznej, jaki i papierowej wraz z dokumentacją towarzysząca realizacji zadań zleconych przekazanych przez Administratora</w:t>
      </w:r>
      <w:r w:rsidRPr="005E60BB">
        <w:rPr>
          <w:rFonts w:eastAsia="Times New Roman" w:cs="Calibri"/>
          <w:strike/>
          <w:sz w:val="20"/>
          <w:szCs w:val="20"/>
          <w:lang w:val="cs-CZ" w:eastAsia="pl-PL"/>
        </w:rPr>
        <w:t xml:space="preserve"> </w:t>
      </w:r>
      <w:r w:rsidRPr="005E60BB">
        <w:rPr>
          <w:rFonts w:eastAsia="Times New Roman" w:cs="Calibri"/>
          <w:sz w:val="20"/>
          <w:szCs w:val="20"/>
          <w:lang w:val="cs-CZ" w:eastAsia="pl-PL"/>
        </w:rPr>
        <w:t xml:space="preserve">z zachowaniem terminów usunięcia wskazanych w § 2 pkt, 5 niniejszej umowy, </w:t>
      </w:r>
      <w:r w:rsidRPr="005E60BB">
        <w:rPr>
          <w:rFonts w:eastAsia="Times New Roman" w:cs="Calibri"/>
          <w:spacing w:val="-4"/>
          <w:sz w:val="20"/>
          <w:szCs w:val="20"/>
          <w:lang w:val="cs-CZ" w:eastAsia="pl-PL"/>
        </w:rPr>
        <w:t>chyba że prawo Unii lub prawo państwa członkowskiego nakazują przechowywanie danych osobowych.</w:t>
      </w:r>
    </w:p>
    <w:p w14:paraId="607BFBB0"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5E60BB">
        <w:rPr>
          <w:rFonts w:eastAsia="Times New Roman" w:cs="Calibri"/>
          <w:b/>
          <w:sz w:val="20"/>
          <w:szCs w:val="20"/>
          <w:lang w:val="cs-CZ" w:eastAsia="pl-PL"/>
        </w:rPr>
        <w:t>Podmiot przetwarzający</w:t>
      </w:r>
      <w:r w:rsidRPr="005E60BB">
        <w:rPr>
          <w:rFonts w:eastAsia="Times New Roman" w:cs="Calibri"/>
          <w:sz w:val="20"/>
          <w:szCs w:val="20"/>
          <w:lang w:val="cs-CZ" w:eastAsia="pl-PL"/>
        </w:rPr>
        <w:t xml:space="preserve"> zobowiązuje się do niezwłocznego (w ciągu 12 godzin od uzyskania wiedzy) poinformowania Administratora o:</w:t>
      </w:r>
    </w:p>
    <w:p w14:paraId="0F737764" w14:textId="77777777" w:rsidR="00E4624A" w:rsidRPr="005E60BB" w:rsidRDefault="00E4624A" w:rsidP="00E4624A">
      <w:pPr>
        <w:widowControl w:val="0"/>
        <w:tabs>
          <w:tab w:val="num" w:pos="0"/>
          <w:tab w:val="left" w:pos="284"/>
        </w:tabs>
        <w:suppressAutoHyphens w:val="0"/>
        <w:autoSpaceDE w:val="0"/>
        <w:autoSpaceDN w:val="0"/>
        <w:spacing w:after="0" w:line="240" w:lineRule="auto"/>
        <w:ind w:left="284" w:hanging="284"/>
        <w:jc w:val="both"/>
        <w:rPr>
          <w:rFonts w:eastAsia="Times New Roman" w:cs="Calibri"/>
          <w:sz w:val="20"/>
          <w:szCs w:val="20"/>
          <w:lang w:val="cs-CZ" w:eastAsia="pl-PL"/>
        </w:rPr>
      </w:pPr>
      <w:r w:rsidRPr="005E60BB">
        <w:rPr>
          <w:rFonts w:eastAsia="Times New Roman" w:cs="Calibri"/>
          <w:sz w:val="20"/>
          <w:szCs w:val="20"/>
          <w:lang w:val="cs-CZ" w:eastAsia="pl-PL"/>
        </w:rPr>
        <w:t>- jakimkolwiek naruszeniu ochrony danych osobowych – zgłoszenie powinno zawierać dane wskazane w art. 33 ust. 3 RODO,</w:t>
      </w:r>
    </w:p>
    <w:p w14:paraId="5BB7F2BF" w14:textId="77777777" w:rsidR="00E4624A" w:rsidRPr="005E60BB" w:rsidRDefault="00E4624A" w:rsidP="00E4624A">
      <w:pPr>
        <w:widowControl w:val="0"/>
        <w:tabs>
          <w:tab w:val="num" w:pos="0"/>
          <w:tab w:val="left" w:pos="284"/>
        </w:tabs>
        <w:suppressAutoHyphens w:val="0"/>
        <w:autoSpaceDE w:val="0"/>
        <w:autoSpaceDN w:val="0"/>
        <w:spacing w:after="0" w:line="240" w:lineRule="auto"/>
        <w:ind w:left="284" w:hanging="284"/>
        <w:jc w:val="both"/>
        <w:rPr>
          <w:rFonts w:eastAsia="Times New Roman" w:cs="Calibri"/>
          <w:sz w:val="20"/>
          <w:szCs w:val="20"/>
          <w:lang w:val="cs-CZ" w:eastAsia="pl-PL"/>
        </w:rPr>
      </w:pPr>
      <w:r w:rsidRPr="005E60BB">
        <w:rPr>
          <w:rFonts w:eastAsia="Times New Roman" w:cs="Calibri"/>
          <w:sz w:val="20"/>
          <w:szCs w:val="20"/>
          <w:lang w:val="cs-CZ" w:eastAsia="pl-PL"/>
        </w:rPr>
        <w:t>- jakimkolwiek postępowaniu administracyjnym lub sądowym, decyzji administracyjnej, orzeczeniu, zapowiedzianych kontrolach i inspekcjach, jeśli dotyczą one danych osobowych powierzonych przez Administratora.</w:t>
      </w:r>
    </w:p>
    <w:p w14:paraId="3AE864CD" w14:textId="77777777" w:rsidR="00E4624A" w:rsidRPr="005E60BB" w:rsidRDefault="00E4624A" w:rsidP="006B1F12">
      <w:pPr>
        <w:widowControl w:val="0"/>
        <w:numPr>
          <w:ilvl w:val="0"/>
          <w:numId w:val="353"/>
        </w:numPr>
        <w:pBdr>
          <w:top w:val="none" w:sz="0" w:space="0" w:color="000000"/>
          <w:left w:val="none" w:sz="0" w:space="0" w:color="000000"/>
          <w:bottom w:val="none" w:sz="0" w:space="0" w:color="000000"/>
          <w:right w:val="none" w:sz="0" w:space="0" w:color="000000"/>
        </w:pBdr>
        <w:tabs>
          <w:tab w:val="left" w:pos="284"/>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5E60BB">
        <w:rPr>
          <w:rFonts w:eastAsia="Times New Roman" w:cs="Calibri"/>
          <w:sz w:val="20"/>
          <w:szCs w:val="20"/>
          <w:lang w:val="cs-CZ" w:eastAsia="pl-PL"/>
        </w:rPr>
        <w:t xml:space="preserve">Jeżeli </w:t>
      </w:r>
      <w:r w:rsidRPr="005E60BB">
        <w:rPr>
          <w:rFonts w:eastAsia="Times New Roman" w:cs="Calibri"/>
          <w:b/>
          <w:sz w:val="20"/>
          <w:szCs w:val="20"/>
          <w:lang w:val="cs-CZ" w:eastAsia="pl-PL"/>
        </w:rPr>
        <w:t>Podmiot przetwarzający</w:t>
      </w:r>
      <w:r w:rsidRPr="005E60BB">
        <w:rPr>
          <w:rFonts w:eastAsia="Times New Roman" w:cs="Calibri"/>
          <w:sz w:val="20"/>
          <w:szCs w:val="20"/>
          <w:lang w:val="cs-CZ" w:eastAsia="pl-PL"/>
        </w:rPr>
        <w:t xml:space="preserve"> dokonuje przetwarzania powierzonych przez Administratora danych osobowych w innych celach i w inny sposób niż to wskazano w § 2 umowy sam staje się ich Administratorem.</w:t>
      </w:r>
    </w:p>
    <w:p w14:paraId="006FD708" w14:textId="77777777" w:rsidR="00E4624A" w:rsidRPr="005E60BB" w:rsidRDefault="00E4624A" w:rsidP="00E4624A">
      <w:pPr>
        <w:widowControl w:val="0"/>
        <w:tabs>
          <w:tab w:val="left" w:pos="284"/>
        </w:tabs>
        <w:suppressAutoHyphens w:val="0"/>
        <w:autoSpaceDE w:val="0"/>
        <w:autoSpaceDN w:val="0"/>
        <w:spacing w:after="120" w:line="240" w:lineRule="auto"/>
        <w:jc w:val="center"/>
        <w:rPr>
          <w:rFonts w:eastAsia="Times New Roman" w:cs="Calibri"/>
          <w:b/>
          <w:bCs/>
          <w:sz w:val="20"/>
          <w:szCs w:val="20"/>
          <w:lang w:val="cs-CZ" w:eastAsia="pl-PL"/>
        </w:rPr>
      </w:pPr>
      <w:r w:rsidRPr="005E60BB">
        <w:rPr>
          <w:rFonts w:eastAsia="Times New Roman" w:cs="Calibri"/>
          <w:sz w:val="20"/>
          <w:szCs w:val="20"/>
          <w:lang w:val="cs-CZ" w:eastAsia="pl-PL"/>
        </w:rPr>
        <w:t>§ 4</w:t>
      </w:r>
    </w:p>
    <w:p w14:paraId="5D98F71E"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b/>
          <w:sz w:val="20"/>
          <w:szCs w:val="20"/>
          <w:lang w:val="cs-CZ" w:eastAsia="pl-PL"/>
        </w:rPr>
      </w:pPr>
      <w:r w:rsidRPr="005E60BB">
        <w:rPr>
          <w:rFonts w:eastAsia="Times New Roman" w:cs="Calibri"/>
          <w:b/>
          <w:bCs/>
          <w:sz w:val="20"/>
          <w:szCs w:val="20"/>
          <w:lang w:val="cs-CZ" w:eastAsia="pl-PL"/>
        </w:rPr>
        <w:t>Prawo kontroli</w:t>
      </w:r>
    </w:p>
    <w:p w14:paraId="504D0FFE"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5E60BB">
        <w:rPr>
          <w:rFonts w:eastAsia="Times New Roman" w:cs="Calibri"/>
          <w:b/>
          <w:sz w:val="20"/>
          <w:szCs w:val="20"/>
          <w:lang w:val="cs-CZ" w:eastAsia="pl-PL"/>
        </w:rPr>
        <w:t>Podmiot przetwarzający</w:t>
      </w:r>
      <w:r w:rsidRPr="005E60BB">
        <w:rPr>
          <w:rFonts w:eastAsia="Times New Roman" w:cs="Calibri"/>
          <w:sz w:val="20"/>
          <w:szCs w:val="20"/>
          <w:lang w:val="cs-CZ" w:eastAsia="pl-PL"/>
        </w:rPr>
        <w:t xml:space="preserve"> umożliwi audytorowi upoważnionemu przez Administratora przeprowadzenie audytu ochrony danych osobowych w miejscu przetwarzania danych. Kontrola może dotyczyć jedynie danych osobowych powierzonych do przetwarzania na podstawie Umowy i będzie ograniczona do siedziby Podmiotu przetwarzającego i urządzeń służących do przetwarzania danych osobowych oraz personelu zaangażowanego w czynności przetwarzania objęte zakresem Umowy.</w:t>
      </w:r>
    </w:p>
    <w:p w14:paraId="376B5D43"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sz w:val="20"/>
          <w:szCs w:val="20"/>
          <w:lang w:eastAsia="pl-PL"/>
        </w:rPr>
      </w:pPr>
      <w:r w:rsidRPr="005E60BB">
        <w:rPr>
          <w:rFonts w:eastAsia="Times New Roman" w:cs="Calibri"/>
          <w:b/>
          <w:bCs/>
          <w:sz w:val="20"/>
          <w:szCs w:val="20"/>
          <w:lang w:eastAsia="pl-PL"/>
        </w:rPr>
        <w:t>Podmiot przetwarzający</w:t>
      </w:r>
      <w:r w:rsidRPr="005E60BB">
        <w:rPr>
          <w:rFonts w:eastAsia="Times New Roman" w:cs="Calibri"/>
          <w:sz w:val="20"/>
          <w:szCs w:val="20"/>
          <w:lang w:eastAsia="pl-PL"/>
        </w:rPr>
        <w:t xml:space="preserve"> udostępnia </w:t>
      </w:r>
      <w:r w:rsidRPr="005E60BB">
        <w:rPr>
          <w:rFonts w:eastAsia="Times New Roman" w:cs="Calibri"/>
          <w:b/>
          <w:bCs/>
          <w:sz w:val="20"/>
          <w:szCs w:val="20"/>
          <w:lang w:eastAsia="pl-PL"/>
        </w:rPr>
        <w:t>Administratorowi</w:t>
      </w:r>
      <w:r w:rsidRPr="005E60BB">
        <w:rPr>
          <w:rFonts w:eastAsia="Times New Roman" w:cs="Calibri"/>
          <w:sz w:val="20"/>
          <w:szCs w:val="20"/>
          <w:lang w:eastAsia="pl-PL"/>
        </w:rPr>
        <w:t xml:space="preserve"> wszelkie informacje niezbędne do wykazania spełnienia obowiązków określonych w art. 28 Rozporządzenia. </w:t>
      </w:r>
    </w:p>
    <w:p w14:paraId="2CE5B2F3"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5E60BB">
        <w:rPr>
          <w:rFonts w:eastAsia="Times New Roman" w:cs="Calibri"/>
          <w:b/>
          <w:sz w:val="20"/>
          <w:szCs w:val="20"/>
          <w:lang w:val="cs-CZ" w:eastAsia="pl-PL"/>
        </w:rPr>
        <w:t>Administrator</w:t>
      </w:r>
      <w:r w:rsidRPr="005E60BB">
        <w:rPr>
          <w:rFonts w:eastAsia="Times New Roman" w:cs="Calibri"/>
          <w:sz w:val="20"/>
          <w:szCs w:val="20"/>
          <w:lang w:val="cs-CZ" w:eastAsia="pl-PL"/>
        </w:rPr>
        <w:t xml:space="preserve"> powiadomi </w:t>
      </w:r>
      <w:r w:rsidRPr="005E60BB">
        <w:rPr>
          <w:rFonts w:eastAsia="Times New Roman" w:cs="Calibri"/>
          <w:b/>
          <w:sz w:val="20"/>
          <w:szCs w:val="20"/>
          <w:lang w:val="cs-CZ" w:eastAsia="pl-PL"/>
        </w:rPr>
        <w:t>Podmiot przetwarzający</w:t>
      </w:r>
      <w:r w:rsidRPr="005E60BB">
        <w:rPr>
          <w:rFonts w:eastAsia="Times New Roman" w:cs="Calibri"/>
          <w:sz w:val="20"/>
          <w:szCs w:val="20"/>
          <w:lang w:val="cs-CZ" w:eastAsia="pl-PL"/>
        </w:rPr>
        <w:t xml:space="preserve"> o terminie audytu z 30-dniowym wyprzedzeniem przesyłając mu Plan audytu, w którym wskazane zostaną komórki organizacyjne </w:t>
      </w:r>
      <w:r w:rsidRPr="005E60BB">
        <w:rPr>
          <w:rFonts w:eastAsia="Times New Roman" w:cs="Calibri"/>
          <w:b/>
          <w:sz w:val="20"/>
          <w:szCs w:val="20"/>
          <w:lang w:val="cs-CZ" w:eastAsia="pl-PL"/>
        </w:rPr>
        <w:t xml:space="preserve">Podmiotu przetwarzającego </w:t>
      </w:r>
      <w:r w:rsidRPr="005E60BB">
        <w:rPr>
          <w:rFonts w:eastAsia="Times New Roman" w:cs="Calibri"/>
          <w:sz w:val="20"/>
          <w:szCs w:val="20"/>
          <w:lang w:val="cs-CZ" w:eastAsia="pl-PL"/>
        </w:rPr>
        <w:t>przeznaczone do audytowania.</w:t>
      </w:r>
    </w:p>
    <w:p w14:paraId="030EE56E"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5E60BB">
        <w:rPr>
          <w:rFonts w:eastAsia="Times New Roman" w:cs="Calibri"/>
          <w:b/>
          <w:bCs/>
          <w:sz w:val="20"/>
          <w:szCs w:val="20"/>
          <w:lang w:val="cs-CZ" w:eastAsia="pl-PL"/>
        </w:rPr>
        <w:t>Podmiot przetwarzający</w:t>
      </w:r>
      <w:r w:rsidRPr="005E60BB">
        <w:rPr>
          <w:rFonts w:eastAsia="Times New Roman" w:cs="Calibri"/>
          <w:sz w:val="20"/>
          <w:szCs w:val="20"/>
          <w:lang w:val="cs-CZ" w:eastAsia="pl-PL"/>
        </w:rPr>
        <w:t xml:space="preserve"> zobowiązuje się potwierdzić gotowość do przeprowadzenia kontroli zgodnie </w:t>
      </w:r>
      <w:r w:rsidRPr="005E60BB">
        <w:rPr>
          <w:rFonts w:eastAsia="Times New Roman" w:cs="Calibri"/>
          <w:sz w:val="20"/>
          <w:szCs w:val="20"/>
          <w:lang w:val="cs-CZ" w:eastAsia="pl-PL"/>
        </w:rPr>
        <w:br/>
        <w:t>z zawiadomieniem w ciągu 3 dni roboczych od otrzymania zawiadomienia o kontroli.</w:t>
      </w:r>
    </w:p>
    <w:p w14:paraId="6D845592"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5E60BB">
        <w:rPr>
          <w:rFonts w:eastAsia="Times New Roman" w:cs="Calibri"/>
          <w:sz w:val="20"/>
          <w:szCs w:val="20"/>
          <w:lang w:eastAsia="pl-PL"/>
        </w:rPr>
        <w:t xml:space="preserve">W przypadku niezależnej od Podmiotu przetwarzającego niemożliwości przeprowadzenia kontroli w planowanym terminie lub innych niespodziewanych przeszkód, </w:t>
      </w:r>
      <w:r w:rsidRPr="005E60BB">
        <w:rPr>
          <w:rFonts w:eastAsia="Times New Roman" w:cs="Calibri"/>
          <w:b/>
          <w:bCs/>
          <w:sz w:val="20"/>
          <w:szCs w:val="20"/>
          <w:lang w:eastAsia="pl-PL"/>
        </w:rPr>
        <w:t>Podmiot przetwarzający</w:t>
      </w:r>
      <w:r w:rsidRPr="005E60BB">
        <w:rPr>
          <w:rFonts w:eastAsia="Times New Roman" w:cs="Calibri"/>
          <w:sz w:val="20"/>
          <w:szCs w:val="20"/>
          <w:lang w:eastAsia="pl-PL"/>
        </w:rPr>
        <w:t xml:space="preserve"> powiadomi Administratora danych o takich okolicznościach i zaproponuje nowy termin kontroli, nie później jednak niż w ciągu 7 dni roboczych od terminu kontroli.</w:t>
      </w:r>
    </w:p>
    <w:p w14:paraId="08D3AD1E"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sz w:val="20"/>
          <w:szCs w:val="20"/>
          <w:lang w:eastAsia="pl-PL"/>
        </w:rPr>
      </w:pPr>
      <w:r w:rsidRPr="005E60BB">
        <w:rPr>
          <w:rFonts w:eastAsia="Times New Roman" w:cs="Calibri"/>
          <w:sz w:val="20"/>
          <w:szCs w:val="20"/>
          <w:lang w:eastAsia="pl-PL"/>
        </w:rPr>
        <w:t>Koszty wynikające z lub poniesione w związku z przeprowadzeniem kontroli ponosi każda ze Stron odpowiednio do wysokości poniesionych kosztów.</w:t>
      </w:r>
    </w:p>
    <w:p w14:paraId="3BA511AB"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sz w:val="20"/>
          <w:szCs w:val="20"/>
          <w:lang w:val="cs-CZ" w:eastAsia="pl-PL"/>
        </w:rPr>
      </w:pPr>
      <w:r w:rsidRPr="005E60BB">
        <w:rPr>
          <w:rFonts w:eastAsia="Times New Roman" w:cs="Calibri"/>
          <w:b/>
          <w:sz w:val="20"/>
          <w:szCs w:val="20"/>
          <w:lang w:val="cs-CZ" w:eastAsia="pl-PL"/>
        </w:rPr>
        <w:t xml:space="preserve">Podmiot przetwarzający </w:t>
      </w:r>
      <w:r w:rsidRPr="005E60BB">
        <w:rPr>
          <w:rFonts w:eastAsia="Times New Roman" w:cs="Calibri"/>
          <w:sz w:val="20"/>
          <w:szCs w:val="20"/>
          <w:lang w:val="cs-CZ" w:eastAsia="pl-PL"/>
        </w:rPr>
        <w:t>oddeleguje do audytu osobę odpowiedzialną za system ochrony danych osobowych w miejscu przetwarzania danych.</w:t>
      </w:r>
    </w:p>
    <w:p w14:paraId="46A3A8AF"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sz w:val="20"/>
          <w:szCs w:val="20"/>
          <w:lang w:val="cs-CZ" w:eastAsia="pl-PL"/>
        </w:rPr>
      </w:pPr>
      <w:r w:rsidRPr="005E60BB">
        <w:rPr>
          <w:rFonts w:eastAsia="Times New Roman" w:cs="Calibri"/>
          <w:b/>
          <w:sz w:val="20"/>
          <w:szCs w:val="20"/>
          <w:lang w:val="cs-CZ" w:eastAsia="pl-PL"/>
        </w:rPr>
        <w:t xml:space="preserve">Podmiot przetwarzający </w:t>
      </w:r>
      <w:r w:rsidRPr="005E60BB">
        <w:rPr>
          <w:rFonts w:eastAsia="Times New Roman" w:cs="Calibri"/>
          <w:sz w:val="20"/>
          <w:szCs w:val="20"/>
          <w:lang w:val="cs-CZ" w:eastAsia="pl-PL"/>
        </w:rPr>
        <w:t xml:space="preserve">umożliwi przeprowadzenie audytu poprzez m.in. udostępnienie dokumentacji systemu ochrony danych osobowych </w:t>
      </w:r>
      <w:r w:rsidRPr="005E60BB">
        <w:rPr>
          <w:rFonts w:eastAsia="Times New Roman" w:cs="Calibri"/>
          <w:b/>
          <w:sz w:val="20"/>
          <w:szCs w:val="20"/>
          <w:lang w:val="cs-CZ" w:eastAsia="pl-PL"/>
        </w:rPr>
        <w:t>Podmiotu przetwarzającego</w:t>
      </w:r>
      <w:r w:rsidRPr="005E60BB">
        <w:rPr>
          <w:rFonts w:eastAsia="Times New Roman" w:cs="Calibri"/>
          <w:sz w:val="20"/>
          <w:szCs w:val="20"/>
          <w:lang w:val="cs-CZ" w:eastAsia="pl-PL"/>
        </w:rPr>
        <w:t>, udzielanie wyczerpujących wyjaśnień, okazanie lokalizacji, w których przetwarzane są dane osobowe oraz zabezpieczeń organizacyjnych i technicznych stosowanych w systemie ochrony danych osobowych.</w:t>
      </w:r>
    </w:p>
    <w:p w14:paraId="0F8B1A11"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240" w:lineRule="auto"/>
        <w:ind w:left="284" w:hanging="284"/>
        <w:jc w:val="both"/>
        <w:textAlignment w:val="baseline"/>
        <w:rPr>
          <w:rFonts w:eastAsia="Times New Roman" w:cs="Calibri"/>
          <w:b/>
          <w:bCs/>
          <w:sz w:val="20"/>
          <w:szCs w:val="20"/>
          <w:lang w:val="cs-CZ" w:eastAsia="pl-PL"/>
        </w:rPr>
      </w:pPr>
      <w:r w:rsidRPr="005E60BB">
        <w:rPr>
          <w:rFonts w:eastAsia="Times New Roman" w:cs="Calibri"/>
          <w:sz w:val="20"/>
          <w:szCs w:val="20"/>
          <w:lang w:val="cs-CZ" w:eastAsia="pl-PL"/>
        </w:rPr>
        <w:t>Kontrola będzie prowadzona w zwykłych godzinach pracy Podmiotu przetwarzającego, w sposób nie zakłócający działalności gospodarczej Podmiotu przetwarzającego i zgodnie z politykami bezpieczeństwa Podmiotu przetwarzającego.</w:t>
      </w:r>
    </w:p>
    <w:p w14:paraId="6673C581"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5E60BB">
        <w:rPr>
          <w:rFonts w:eastAsia="Times New Roman" w:cs="Calibri"/>
          <w:b/>
          <w:bCs/>
          <w:sz w:val="20"/>
          <w:szCs w:val="20"/>
          <w:lang w:eastAsia="pl-PL"/>
        </w:rPr>
        <w:t>Administrator danych</w:t>
      </w:r>
      <w:r w:rsidRPr="005E60BB">
        <w:rPr>
          <w:rFonts w:eastAsia="Times New Roman" w:cs="Calibri"/>
          <w:sz w:val="20"/>
          <w:szCs w:val="20"/>
          <w:lang w:eastAsia="pl-PL"/>
        </w:rPr>
        <w:t xml:space="preserve"> zobowiązuje się do opracowania raportu podsumowującego ustalenia z przeprowadzonej kontroli. Raport zostanie przekazany Podmiotowi przetwarzającemu i będzie stanowić informacje poufne o Podmiocie przetwarzającym, które nie mogą być ujawniane stronom trzecim bez zgody Podmiotu przetwarzającego, chyba że wymaga tego obowiązujące prawo.</w:t>
      </w:r>
    </w:p>
    <w:p w14:paraId="026CE313"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sz w:val="20"/>
          <w:szCs w:val="20"/>
          <w:lang w:eastAsia="pl-PL"/>
        </w:rPr>
      </w:pPr>
      <w:r w:rsidRPr="005E60BB">
        <w:rPr>
          <w:rFonts w:eastAsia="Times New Roman" w:cs="Calibri"/>
          <w:sz w:val="20"/>
          <w:szCs w:val="20"/>
          <w:lang w:eastAsia="pl-PL"/>
        </w:rPr>
        <w:t xml:space="preserve">W przypadku posiadania przez Podmiot przetwarzający certyfikacji, o której mowa w art. 42 Rozporządzenia lub stosowania kodeksu postępowania, o którym mowa w art. 40 Rozporządzenia, uprawnienia kontrolne </w:t>
      </w:r>
      <w:r w:rsidRPr="005E60BB">
        <w:rPr>
          <w:rFonts w:eastAsia="Times New Roman" w:cs="Calibri"/>
          <w:sz w:val="20"/>
          <w:szCs w:val="20"/>
          <w:lang w:eastAsia="pl-PL"/>
        </w:rPr>
        <w:lastRenderedPageBreak/>
        <w:t>Administratora danych mogą być realizowane również poprzez odwołanie się przez Podmiot przetwarzający do wyników monitorowania zasad certyfikacji lub kodeksu postępowania. W takim wypadku, kontrola będzie dotyczyć jedynie kwestii, które nie mogą zostać dostatecznie wyjaśnione poprzez przedstawienie takich wyników monitorowania przez Podmiot przetwarzający.</w:t>
      </w:r>
    </w:p>
    <w:p w14:paraId="264FF106"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bCs/>
          <w:sz w:val="20"/>
          <w:szCs w:val="20"/>
          <w:lang w:val="cs-CZ" w:eastAsia="pl-PL"/>
        </w:rPr>
      </w:pPr>
      <w:r w:rsidRPr="005E60BB">
        <w:rPr>
          <w:rFonts w:eastAsia="Times New Roman" w:cs="Calibri"/>
          <w:sz w:val="20"/>
          <w:szCs w:val="20"/>
          <w:lang w:val="cs-CZ" w:eastAsia="pl-PL"/>
        </w:rPr>
        <w:t xml:space="preserve">W przypadku stwierdzenia w Raporcie niezgodności </w:t>
      </w:r>
      <w:r w:rsidRPr="005E60BB">
        <w:rPr>
          <w:rFonts w:eastAsia="Times New Roman" w:cs="Calibri"/>
          <w:b/>
          <w:sz w:val="20"/>
          <w:szCs w:val="20"/>
          <w:lang w:val="cs-CZ" w:eastAsia="pl-PL"/>
        </w:rPr>
        <w:t xml:space="preserve">Podmiot przetwarzający </w:t>
      </w:r>
      <w:r w:rsidRPr="005E60BB">
        <w:rPr>
          <w:rFonts w:eastAsia="Times New Roman" w:cs="Calibri"/>
          <w:sz w:val="20"/>
          <w:szCs w:val="20"/>
          <w:lang w:val="cs-CZ" w:eastAsia="pl-PL"/>
        </w:rPr>
        <w:t xml:space="preserve">wskaże przyczynę niezgodności, działania korekcyjne (usunięcie niezgodności) i korygujące (usunięcie przyczyny niezgodności).  Działania podlegają akceptacji przez </w:t>
      </w:r>
      <w:r w:rsidRPr="005E60BB">
        <w:rPr>
          <w:rFonts w:eastAsia="Times New Roman" w:cs="Calibri"/>
          <w:b/>
          <w:sz w:val="20"/>
          <w:szCs w:val="20"/>
          <w:lang w:val="cs-CZ" w:eastAsia="pl-PL"/>
        </w:rPr>
        <w:t>Administratora.</w:t>
      </w:r>
    </w:p>
    <w:p w14:paraId="63DE3198" w14:textId="77777777" w:rsidR="00E4624A" w:rsidRPr="005E60BB" w:rsidRDefault="00E4624A" w:rsidP="006B1F12">
      <w:pPr>
        <w:widowControl w:val="0"/>
        <w:numPr>
          <w:ilvl w:val="0"/>
          <w:numId w:val="352"/>
        </w:numPr>
        <w:pBdr>
          <w:top w:val="none" w:sz="0" w:space="0" w:color="000000"/>
          <w:left w:val="none" w:sz="0" w:space="0" w:color="000000"/>
          <w:bottom w:val="none" w:sz="0" w:space="0" w:color="000000"/>
          <w:right w:val="none" w:sz="0" w:space="0" w:color="000000"/>
        </w:pBdr>
        <w:tabs>
          <w:tab w:val="left" w:pos="284"/>
          <w:tab w:val="num" w:pos="720"/>
        </w:tabs>
        <w:suppressAutoHyphens w:val="0"/>
        <w:autoSpaceDE w:val="0"/>
        <w:autoSpaceDN w:val="0"/>
        <w:spacing w:after="0" w:line="100" w:lineRule="atLeast"/>
        <w:ind w:left="284" w:hanging="284"/>
        <w:jc w:val="both"/>
        <w:textAlignment w:val="baseline"/>
        <w:rPr>
          <w:rFonts w:eastAsia="Times New Roman" w:cs="Calibri"/>
          <w:b/>
          <w:bCs/>
          <w:sz w:val="20"/>
          <w:szCs w:val="20"/>
          <w:lang w:val="cs-CZ" w:eastAsia="pl-PL"/>
        </w:rPr>
      </w:pPr>
      <w:r w:rsidRPr="005E60BB">
        <w:rPr>
          <w:rFonts w:eastAsia="Times New Roman" w:cs="Calibri"/>
          <w:b/>
          <w:bCs/>
          <w:sz w:val="20"/>
          <w:szCs w:val="20"/>
          <w:lang w:eastAsia="pl-PL"/>
        </w:rPr>
        <w:t>Podmiot przetwarzający</w:t>
      </w:r>
      <w:r w:rsidRPr="005E60BB">
        <w:rPr>
          <w:rFonts w:eastAsia="Times New Roman" w:cs="Calibri"/>
          <w:sz w:val="20"/>
          <w:szCs w:val="20"/>
          <w:lang w:eastAsia="pl-PL"/>
        </w:rPr>
        <w:t xml:space="preserve"> zobowiązuje się do usunięcia uchybień związanych z realizacją Umowy, w tym dotyczących zastosowanych środków ochrony danych osobowych, stwierdzonych podczas kontroli, wskazanych w raporcie podsumowującym ustalenia kontroli, w terminie wskazanym przez Administratora danych nie dłuższym niż 7 dni.</w:t>
      </w:r>
    </w:p>
    <w:p w14:paraId="5E2190D3"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5E60BB">
        <w:rPr>
          <w:rFonts w:eastAsia="Times New Roman" w:cs="Calibri"/>
          <w:sz w:val="20"/>
          <w:szCs w:val="20"/>
          <w:lang w:val="cs-CZ" w:eastAsia="pl-PL"/>
        </w:rPr>
        <w:t>§ 5</w:t>
      </w:r>
    </w:p>
    <w:p w14:paraId="48BDCB1D"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5E60BB">
        <w:rPr>
          <w:rFonts w:eastAsia="Times New Roman" w:cs="Calibri"/>
          <w:b/>
          <w:bCs/>
          <w:sz w:val="20"/>
          <w:szCs w:val="20"/>
          <w:lang w:val="cs-CZ" w:eastAsia="pl-PL"/>
        </w:rPr>
        <w:t>Odpowiedzialności i kary</w:t>
      </w:r>
    </w:p>
    <w:p w14:paraId="3425F6EB"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1.</w:t>
      </w:r>
      <w:r w:rsidRPr="005E60BB">
        <w:rPr>
          <w:rFonts w:eastAsia="Times New Roman" w:cs="Calibri"/>
          <w:sz w:val="20"/>
          <w:szCs w:val="20"/>
          <w:lang w:val="cs-CZ" w:eastAsia="pl-PL"/>
        </w:rPr>
        <w:t xml:space="preserve"> </w:t>
      </w:r>
      <w:r w:rsidRPr="005E60BB">
        <w:rPr>
          <w:rFonts w:eastAsia="Times New Roman" w:cs="Calibri"/>
          <w:b/>
          <w:sz w:val="20"/>
          <w:szCs w:val="20"/>
          <w:lang w:val="cs-CZ" w:eastAsia="pl-PL"/>
        </w:rPr>
        <w:t>Podmiot przetwarzający</w:t>
      </w:r>
      <w:r w:rsidRPr="005E60BB">
        <w:rPr>
          <w:rFonts w:eastAsia="Times New Roman" w:cs="Calibri"/>
          <w:sz w:val="20"/>
          <w:szCs w:val="20"/>
          <w:lang w:val="cs-CZ" w:eastAsia="pl-PL"/>
        </w:rPr>
        <w:t xml:space="preserve"> odpowiada za wszelkie wyrządzone osobom trzecim szkody, które powstały w związku z nienależytym przetwarzaniem przez niego powierzonych danych osobowych.</w:t>
      </w:r>
    </w:p>
    <w:p w14:paraId="21CD8D29" w14:textId="77777777" w:rsidR="00340DBF" w:rsidRPr="005E60BB" w:rsidRDefault="00340DBF"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p>
    <w:p w14:paraId="65AD217A"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5E60BB">
        <w:rPr>
          <w:rFonts w:eastAsia="Times New Roman" w:cs="Calibri"/>
          <w:sz w:val="20"/>
          <w:szCs w:val="20"/>
          <w:lang w:val="cs-CZ" w:eastAsia="pl-PL"/>
        </w:rPr>
        <w:t>§ 6</w:t>
      </w:r>
    </w:p>
    <w:p w14:paraId="3DEA3F61"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5E60BB">
        <w:rPr>
          <w:rFonts w:eastAsia="Times New Roman" w:cs="Calibri"/>
          <w:b/>
          <w:bCs/>
          <w:sz w:val="20"/>
          <w:szCs w:val="20"/>
          <w:lang w:val="cs-CZ" w:eastAsia="pl-PL"/>
        </w:rPr>
        <w:t>Obowiązywanie umowy</w:t>
      </w:r>
    </w:p>
    <w:p w14:paraId="5E8E41F4"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1.</w:t>
      </w:r>
      <w:r w:rsidRPr="005E60BB">
        <w:rPr>
          <w:rFonts w:eastAsia="Times New Roman" w:cs="Calibri"/>
          <w:sz w:val="20"/>
          <w:szCs w:val="20"/>
          <w:lang w:val="cs-CZ" w:eastAsia="pl-PL"/>
        </w:rPr>
        <w:t xml:space="preserve"> </w:t>
      </w:r>
      <w:r w:rsidRPr="005E60BB">
        <w:rPr>
          <w:rFonts w:eastAsia="Times New Roman" w:cs="Calibri"/>
          <w:b/>
          <w:sz w:val="20"/>
          <w:szCs w:val="20"/>
          <w:lang w:val="cs-CZ" w:eastAsia="pl-PL"/>
        </w:rPr>
        <w:t>Administrator</w:t>
      </w:r>
      <w:r w:rsidRPr="005E60BB">
        <w:rPr>
          <w:rFonts w:eastAsia="Times New Roman" w:cs="Calibri"/>
          <w:sz w:val="20"/>
          <w:szCs w:val="20"/>
          <w:lang w:val="cs-CZ" w:eastAsia="pl-PL"/>
        </w:rPr>
        <w:t xml:space="preserve"> może wypowiedzieć Umowę ze skutkiem natychmiastowym, w przypadku:</w:t>
      </w:r>
    </w:p>
    <w:p w14:paraId="1285260E"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a)</w:t>
      </w:r>
      <w:r w:rsidRPr="005E60BB">
        <w:rPr>
          <w:rFonts w:eastAsia="Times New Roman" w:cs="Calibri"/>
          <w:sz w:val="20"/>
          <w:szCs w:val="20"/>
          <w:lang w:val="cs-CZ" w:eastAsia="pl-PL"/>
        </w:rPr>
        <w:t xml:space="preserve"> przetwarzania  danych osobowych przez Podmiot przetwarzający w sposób niezgodny z umową;</w:t>
      </w:r>
    </w:p>
    <w:p w14:paraId="19119698"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b)</w:t>
      </w:r>
      <w:r w:rsidRPr="005E60BB">
        <w:rPr>
          <w:rFonts w:eastAsia="Times New Roman" w:cs="Calibri"/>
          <w:sz w:val="20"/>
          <w:szCs w:val="20"/>
          <w:lang w:val="cs-CZ" w:eastAsia="pl-PL"/>
        </w:rPr>
        <w:t xml:space="preserve"> wyrządzenia szkody przez </w:t>
      </w:r>
      <w:r w:rsidRPr="005E60BB">
        <w:rPr>
          <w:rFonts w:eastAsia="Times New Roman" w:cs="Calibri"/>
          <w:b/>
          <w:sz w:val="20"/>
          <w:szCs w:val="20"/>
          <w:lang w:val="cs-CZ" w:eastAsia="pl-PL"/>
        </w:rPr>
        <w:t>Podmiot przetwarzający</w:t>
      </w:r>
      <w:r w:rsidRPr="005E60BB">
        <w:rPr>
          <w:rFonts w:eastAsia="Times New Roman" w:cs="Calibri"/>
          <w:sz w:val="20"/>
          <w:szCs w:val="20"/>
          <w:lang w:val="cs-CZ" w:eastAsia="pl-PL"/>
        </w:rPr>
        <w:t xml:space="preserve"> przy wykonaniu Umowy </w:t>
      </w:r>
      <w:r w:rsidRPr="005E60BB">
        <w:rPr>
          <w:rFonts w:eastAsia="Times New Roman" w:cs="Calibri"/>
          <w:b/>
          <w:sz w:val="20"/>
          <w:szCs w:val="20"/>
          <w:lang w:val="cs-CZ" w:eastAsia="pl-PL"/>
        </w:rPr>
        <w:t>Administratorowi</w:t>
      </w:r>
      <w:r w:rsidRPr="005E60BB">
        <w:rPr>
          <w:rFonts w:eastAsia="Times New Roman" w:cs="Calibri"/>
          <w:sz w:val="20"/>
          <w:szCs w:val="20"/>
          <w:lang w:val="cs-CZ" w:eastAsia="pl-PL"/>
        </w:rPr>
        <w:t xml:space="preserve"> lub osobie, której dane </w:t>
      </w:r>
      <w:r w:rsidRPr="005E60BB">
        <w:rPr>
          <w:rFonts w:eastAsia="Times New Roman" w:cs="Calibri"/>
          <w:b/>
          <w:sz w:val="20"/>
          <w:szCs w:val="20"/>
          <w:lang w:val="cs-CZ" w:eastAsia="pl-PL"/>
        </w:rPr>
        <w:t>Podmiot przetwarzający</w:t>
      </w:r>
      <w:r w:rsidRPr="005E60BB">
        <w:rPr>
          <w:rFonts w:eastAsia="Times New Roman" w:cs="Calibri"/>
          <w:sz w:val="20"/>
          <w:szCs w:val="20"/>
          <w:lang w:val="cs-CZ" w:eastAsia="pl-PL"/>
        </w:rPr>
        <w:t xml:space="preserve"> przetwarza na mocy umowy powierzenia,</w:t>
      </w:r>
    </w:p>
    <w:p w14:paraId="52CAFED6"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 xml:space="preserve">c) wszczęcia przez organ nadzorczy postępowania przeciw </w:t>
      </w:r>
      <w:r w:rsidRPr="005E60BB">
        <w:rPr>
          <w:rFonts w:eastAsia="Times New Roman" w:cs="Calibri"/>
          <w:b/>
          <w:sz w:val="20"/>
          <w:szCs w:val="20"/>
          <w:lang w:val="cs-CZ" w:eastAsia="pl-PL"/>
        </w:rPr>
        <w:t>Podmiotowi przetwarzającemu</w:t>
      </w:r>
      <w:r w:rsidRPr="005E60BB">
        <w:rPr>
          <w:rFonts w:eastAsia="Times New Roman" w:cs="Calibri"/>
          <w:sz w:val="20"/>
          <w:szCs w:val="20"/>
          <w:lang w:val="cs-CZ" w:eastAsia="pl-PL"/>
        </w:rPr>
        <w:t xml:space="preserve"> w związku z naruszeniem ochrony danych osobowych,</w:t>
      </w:r>
    </w:p>
    <w:p w14:paraId="509F4BBB"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d) gdy pomimo zobowiązania Podmiotu Przetwarzającego do usunięcia uchybień stwierdzonych podczas kontroli, nie usunie  on ich w wyznaczonym terminie;</w:t>
      </w:r>
    </w:p>
    <w:p w14:paraId="0A2925AB"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sz w:val="20"/>
          <w:szCs w:val="20"/>
          <w:lang w:val="cs-CZ" w:eastAsia="pl-PL"/>
        </w:rPr>
        <w:t>e) gdy Podmiot przetwarzający powierzył przetwarzanie danych osobowych innemu podmiotowi bez zgody Administratora danych.</w:t>
      </w:r>
    </w:p>
    <w:p w14:paraId="6796D7B4"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b/>
          <w:bCs/>
          <w:sz w:val="20"/>
          <w:szCs w:val="20"/>
          <w:lang w:val="cs-CZ" w:eastAsia="pl-PL"/>
        </w:rPr>
      </w:pPr>
      <w:r w:rsidRPr="005E60BB">
        <w:rPr>
          <w:rFonts w:eastAsia="Times New Roman" w:cs="Calibri"/>
          <w:sz w:val="20"/>
          <w:szCs w:val="20"/>
          <w:lang w:val="cs-CZ" w:eastAsia="pl-PL"/>
        </w:rPr>
        <w:t>§ 7</w:t>
      </w:r>
    </w:p>
    <w:p w14:paraId="20DDF247" w14:textId="77777777" w:rsidR="00E4624A" w:rsidRPr="005E60BB"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5E60BB">
        <w:rPr>
          <w:rFonts w:eastAsia="Times New Roman" w:cs="Calibri"/>
          <w:b/>
          <w:bCs/>
          <w:sz w:val="20"/>
          <w:szCs w:val="20"/>
          <w:lang w:val="cs-CZ" w:eastAsia="pl-PL"/>
        </w:rPr>
        <w:t>Postanowienia końcowe</w:t>
      </w:r>
    </w:p>
    <w:p w14:paraId="7DA4581E"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1.</w:t>
      </w:r>
      <w:r w:rsidRPr="005E60BB">
        <w:rPr>
          <w:rFonts w:eastAsia="Times New Roman" w:cs="Calibri"/>
          <w:sz w:val="20"/>
          <w:szCs w:val="20"/>
          <w:lang w:val="cs-CZ" w:eastAsia="pl-PL"/>
        </w:rPr>
        <w:t xml:space="preserve"> 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4D57E4C"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2.</w:t>
      </w:r>
      <w:r w:rsidRPr="005E60BB">
        <w:rPr>
          <w:rFonts w:eastAsia="Times New Roman" w:cs="Calibri"/>
          <w:sz w:val="20"/>
          <w:szCs w:val="20"/>
          <w:lang w:val="cs-CZ" w:eastAsia="pl-PL"/>
        </w:rPr>
        <w:t xml:space="preserve"> Wszelkie zmiany Umowy powinny być dokonane w formie pisemnej pod rygorem nieważności.</w:t>
      </w:r>
    </w:p>
    <w:p w14:paraId="2D5AE5C7"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3.</w:t>
      </w:r>
      <w:r w:rsidRPr="005E60BB">
        <w:rPr>
          <w:rFonts w:eastAsia="Times New Roman" w:cs="Calibri"/>
          <w:sz w:val="20"/>
          <w:szCs w:val="20"/>
          <w:lang w:val="cs-CZ" w:eastAsia="pl-PL"/>
        </w:rPr>
        <w:t xml:space="preserve"> W sprawach nieuregulowanych Umową, zastosowanie znajdują przepisy polskiego prawa, w tym Ustawy oraz Kodeksu Cywilnego.</w:t>
      </w:r>
    </w:p>
    <w:p w14:paraId="132DD7AA"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4.</w:t>
      </w:r>
      <w:r w:rsidRPr="005E60BB">
        <w:rPr>
          <w:rFonts w:eastAsia="Times New Roman" w:cs="Calibri"/>
          <w:sz w:val="20"/>
          <w:szCs w:val="20"/>
          <w:lang w:val="cs-CZ" w:eastAsia="pl-PL"/>
        </w:rPr>
        <w:t xml:space="preserve"> Sądem właściwym dla rozpatrzenia sporów wynikających z niniejszej umowy będzie sąd właściwy Administratora danych. </w:t>
      </w:r>
    </w:p>
    <w:p w14:paraId="60B75C76"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r w:rsidRPr="005E60BB">
        <w:rPr>
          <w:rFonts w:eastAsia="Times New Roman" w:cs="Calibri"/>
          <w:b/>
          <w:sz w:val="20"/>
          <w:szCs w:val="20"/>
          <w:lang w:val="cs-CZ" w:eastAsia="pl-PL"/>
        </w:rPr>
        <w:t>5.</w:t>
      </w:r>
      <w:r w:rsidRPr="005E60BB">
        <w:rPr>
          <w:rFonts w:eastAsia="Times New Roman" w:cs="Calibri"/>
          <w:sz w:val="20"/>
          <w:szCs w:val="20"/>
          <w:lang w:val="cs-CZ" w:eastAsia="pl-PL"/>
        </w:rPr>
        <w:t xml:space="preserve"> Umowę sporządzono w trzech jednobrzmiących egzemplarzach, dwa dla Administratowa danych i jeden dla Podmiotu przetwarzającego. </w:t>
      </w:r>
    </w:p>
    <w:p w14:paraId="7563148C" w14:textId="77777777" w:rsidR="00E4624A" w:rsidRPr="005E60BB" w:rsidRDefault="00E4624A" w:rsidP="00E4624A">
      <w:pPr>
        <w:widowControl w:val="0"/>
        <w:tabs>
          <w:tab w:val="left" w:pos="284"/>
        </w:tabs>
        <w:suppressAutoHyphens w:val="0"/>
        <w:autoSpaceDE w:val="0"/>
        <w:autoSpaceDN w:val="0"/>
        <w:spacing w:after="0" w:line="240" w:lineRule="auto"/>
        <w:jc w:val="both"/>
        <w:rPr>
          <w:rFonts w:eastAsia="Times New Roman" w:cs="Calibri"/>
          <w:sz w:val="20"/>
          <w:szCs w:val="20"/>
          <w:lang w:val="cs-CZ" w:eastAsia="pl-PL"/>
        </w:rPr>
      </w:pPr>
    </w:p>
    <w:p w14:paraId="210B39E7" w14:textId="77777777" w:rsidR="00E4624A" w:rsidRPr="00E4624A" w:rsidRDefault="00E4624A" w:rsidP="00E4624A">
      <w:pPr>
        <w:widowControl w:val="0"/>
        <w:tabs>
          <w:tab w:val="left" w:pos="284"/>
        </w:tabs>
        <w:suppressAutoHyphens w:val="0"/>
        <w:autoSpaceDE w:val="0"/>
        <w:autoSpaceDN w:val="0"/>
        <w:spacing w:after="0" w:line="240" w:lineRule="auto"/>
        <w:jc w:val="center"/>
        <w:rPr>
          <w:rFonts w:eastAsia="Times New Roman" w:cs="Calibri"/>
          <w:sz w:val="20"/>
          <w:szCs w:val="20"/>
          <w:lang w:val="cs-CZ" w:eastAsia="pl-PL"/>
        </w:rPr>
      </w:pPr>
      <w:r w:rsidRPr="005E60BB">
        <w:rPr>
          <w:rFonts w:eastAsia="Times New Roman" w:cs="Calibri"/>
          <w:b/>
          <w:sz w:val="20"/>
          <w:szCs w:val="20"/>
          <w:lang w:val="cs-CZ" w:eastAsia="pl-PL"/>
        </w:rPr>
        <w:t>Podmiot przetwarzający</w:t>
      </w:r>
      <w:r w:rsidRPr="005E60BB">
        <w:rPr>
          <w:rFonts w:eastAsia="Times New Roman" w:cs="Calibri"/>
          <w:b/>
          <w:sz w:val="20"/>
          <w:szCs w:val="20"/>
          <w:lang w:val="cs-CZ" w:eastAsia="pl-PL"/>
        </w:rPr>
        <w:tab/>
      </w:r>
      <w:r w:rsidRPr="005E60BB">
        <w:rPr>
          <w:rFonts w:eastAsia="Times New Roman" w:cs="Calibri"/>
          <w:b/>
          <w:sz w:val="20"/>
          <w:szCs w:val="20"/>
          <w:lang w:val="cs-CZ" w:eastAsia="pl-PL"/>
        </w:rPr>
        <w:tab/>
      </w:r>
      <w:r w:rsidRPr="005E60BB">
        <w:rPr>
          <w:rFonts w:eastAsia="Times New Roman" w:cs="Calibri"/>
          <w:b/>
          <w:sz w:val="20"/>
          <w:szCs w:val="20"/>
          <w:lang w:val="cs-CZ" w:eastAsia="pl-PL"/>
        </w:rPr>
        <w:tab/>
      </w:r>
      <w:r w:rsidRPr="005E60BB">
        <w:rPr>
          <w:rFonts w:eastAsia="Times New Roman" w:cs="Calibri"/>
          <w:b/>
          <w:sz w:val="20"/>
          <w:szCs w:val="20"/>
          <w:lang w:val="cs-CZ" w:eastAsia="pl-PL"/>
        </w:rPr>
        <w:tab/>
      </w:r>
      <w:r w:rsidRPr="005E60BB">
        <w:rPr>
          <w:rFonts w:eastAsia="Times New Roman" w:cs="Calibri"/>
          <w:b/>
          <w:sz w:val="20"/>
          <w:szCs w:val="20"/>
          <w:lang w:val="cs-CZ" w:eastAsia="pl-PL"/>
        </w:rPr>
        <w:tab/>
        <w:t xml:space="preserve">     </w:t>
      </w:r>
      <w:r w:rsidRPr="005E60BB">
        <w:rPr>
          <w:rFonts w:eastAsia="Times New Roman" w:cs="Calibri"/>
          <w:b/>
          <w:sz w:val="20"/>
          <w:szCs w:val="20"/>
          <w:lang w:val="cs-CZ" w:eastAsia="pl-PL"/>
        </w:rPr>
        <w:tab/>
        <w:t xml:space="preserve">      Administrator danych</w:t>
      </w:r>
    </w:p>
    <w:p w14:paraId="481F49D9" w14:textId="1DBEB933" w:rsidR="00E4624A" w:rsidRPr="00E4624A" w:rsidRDefault="00E4624A" w:rsidP="00E4624A">
      <w:pPr>
        <w:widowControl w:val="0"/>
        <w:tabs>
          <w:tab w:val="left" w:pos="284"/>
        </w:tabs>
        <w:autoSpaceDE w:val="0"/>
        <w:autoSpaceDN w:val="0"/>
        <w:spacing w:after="0" w:line="240" w:lineRule="auto"/>
        <w:rPr>
          <w:rFonts w:eastAsia="Times New Roman" w:cs="Calibri"/>
          <w:b/>
          <w:sz w:val="20"/>
          <w:szCs w:val="20"/>
          <w:lang w:eastAsia="zh-CN"/>
        </w:rPr>
      </w:pPr>
    </w:p>
    <w:sectPr w:rsidR="00E4624A" w:rsidRPr="00E4624A">
      <w:headerReference w:type="default" r:id="rId14"/>
      <w:footerReference w:type="default" r:id="rId15"/>
      <w:pgSz w:w="11906" w:h="16838"/>
      <w:pgMar w:top="1418" w:right="1418" w:bottom="1418" w:left="1418" w:header="425" w:footer="34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CE65F" w14:textId="77777777" w:rsidR="009B06E0" w:rsidRDefault="009B06E0">
      <w:pPr>
        <w:spacing w:after="0" w:line="240" w:lineRule="auto"/>
      </w:pPr>
      <w:r>
        <w:separator/>
      </w:r>
    </w:p>
  </w:endnote>
  <w:endnote w:type="continuationSeparator" w:id="0">
    <w:p w14:paraId="797DF71D" w14:textId="77777777" w:rsidR="009B06E0" w:rsidRDefault="009B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MS Gothic"/>
    <w:charset w:val="00"/>
    <w:family w:val="auto"/>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G Mincho Light J">
    <w:charset w:val="00"/>
    <w:family w:val="auto"/>
    <w:pitch w:val="variable"/>
  </w:font>
  <w:font w:name="TimesNewRoman">
    <w:charset w:val="EE"/>
    <w:family w:val="roman"/>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7B73" w14:textId="1962AED1" w:rsidR="009B06E0" w:rsidRDefault="009B06E0" w:rsidP="00F012FC">
    <w:pPr>
      <w:pStyle w:val="Nagwek"/>
      <w:jc w:val="right"/>
      <w:rPr>
        <w:rFonts w:cs="Calibri"/>
        <w:b/>
        <w:sz w:val="20"/>
      </w:rPr>
    </w:pPr>
    <w:r>
      <w:rPr>
        <w:b/>
        <w:sz w:val="20"/>
      </w:rPr>
      <w:t xml:space="preserve">znak: </w:t>
    </w:r>
    <w:r>
      <w:rPr>
        <w:rFonts w:cs="Calibri"/>
        <w:b/>
        <w:sz w:val="20"/>
      </w:rPr>
      <w:t>D25M/251/N/12-21rj/25</w:t>
    </w:r>
  </w:p>
  <w:p w14:paraId="1306E3A4" w14:textId="5CC0EDDE" w:rsidR="009B06E0" w:rsidRDefault="009B06E0" w:rsidP="00F012FC">
    <w:pPr>
      <w:pStyle w:val="Stopka"/>
      <w:spacing w:before="240"/>
      <w:rPr>
        <w:rFonts w:ascii="Century Gothic" w:hAnsi="Century Gothic"/>
        <w:b/>
        <w:color w:val="004685"/>
        <w:sz w:val="20"/>
        <w:szCs w:val="16"/>
      </w:rPr>
    </w:pPr>
    <w:r>
      <w:rPr>
        <w:b/>
        <w:noProof/>
        <w:sz w:val="20"/>
      </w:rPr>
      <w:drawing>
        <wp:inline distT="0" distB="0" distL="0" distR="0" wp14:anchorId="428ABCA0" wp14:editId="5F731386">
          <wp:extent cx="2742565" cy="361950"/>
          <wp:effectExtent l="0" t="0" r="63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r>
      <w:rPr>
        <w:noProof/>
        <w:lang w:eastAsia="pl-PL"/>
      </w:rPr>
      <mc:AlternateContent>
        <mc:Choice Requires="wps">
          <w:drawing>
            <wp:anchor distT="0" distB="0" distL="0" distR="0" simplePos="0" relativeHeight="251659264" behindDoc="1" locked="0" layoutInCell="0" allowOverlap="1" wp14:anchorId="2FB04653" wp14:editId="1886ADE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F16A176" id="Łącznik prosty 3"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0,.05pt" to="4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" o:allowincell="f" strokecolor="#0069b4" strokeweight="1pt">
              <v:stroke joinstyle="miter"/>
            </v:line>
          </w:pict>
        </mc:Fallback>
      </mc:AlternateContent>
    </w:r>
    <w:r>
      <w:rPr>
        <w:b/>
        <w:sz w:val="20"/>
        <w:szCs w:val="16"/>
      </w:rPr>
      <w:t xml:space="preserve"> </w:t>
    </w:r>
  </w:p>
  <w:p w14:paraId="0A57BD9C" w14:textId="77777777" w:rsidR="009B06E0" w:rsidRDefault="009B06E0" w:rsidP="00F012FC">
    <w:pPr>
      <w:pStyle w:val="Stopka"/>
      <w:rPr>
        <w:rFonts w:ascii="Century Gothic" w:hAnsi="Century Gothic"/>
        <w:color w:val="004685"/>
        <w:sz w:val="14"/>
        <w:szCs w:val="14"/>
      </w:rPr>
    </w:pPr>
    <w:r>
      <w:rPr>
        <w:rFonts w:ascii="Century Gothic" w:hAnsi="Century Gothic"/>
        <w:color w:val="004685"/>
        <w:sz w:val="14"/>
        <w:szCs w:val="14"/>
      </w:rPr>
      <w:t xml:space="preserve">ul. Powstania Styczniowego 1, 81-519 Gdynia | tel. + 48 58 72 60 119; fax +48 58 72 60  332 </w:t>
    </w:r>
  </w:p>
  <w:p w14:paraId="6311B188" w14:textId="77777777" w:rsidR="009B06E0" w:rsidRDefault="009B06E0" w:rsidP="00F012FC">
    <w:pPr>
      <w:pStyle w:val="Stopka"/>
      <w:rPr>
        <w:rFonts w:ascii="Century Gothic" w:hAnsi="Century Gothic"/>
        <w:color w:val="004685"/>
        <w:sz w:val="14"/>
        <w:szCs w:val="14"/>
      </w:rPr>
    </w:pPr>
    <w:r>
      <w:rPr>
        <w:rFonts w:ascii="Century Gothic" w:hAnsi="Century Gothic"/>
        <w:color w:val="004685"/>
        <w:sz w:val="14"/>
        <w:szCs w:val="14"/>
      </w:rPr>
      <w:t xml:space="preserve">Sąd Rejonowy Gdańsk-Północ w Gdańsku, VIII Wydział Gospodarczy KRS 0000492201 </w:t>
    </w:r>
  </w:p>
  <w:p w14:paraId="38D4A086" w14:textId="65797A8E" w:rsidR="009B06E0" w:rsidRDefault="009B06E0" w:rsidP="00F012FC">
    <w:pPr>
      <w:pStyle w:val="Stopka"/>
      <w:rPr>
        <w:sz w:val="20"/>
        <w:szCs w:val="16"/>
      </w:rPr>
    </w:pPr>
    <w:r>
      <w:rPr>
        <w:rFonts w:ascii="Century Gothic" w:hAnsi="Century Gothic"/>
        <w:color w:val="004685"/>
        <w:sz w:val="14"/>
        <w:szCs w:val="14"/>
      </w:rPr>
      <w:t>| kapitał zakładowy: 185 761 500 zł</w:t>
    </w:r>
  </w:p>
  <w:p w14:paraId="501F00A8" w14:textId="77777777" w:rsidR="009B06E0" w:rsidRDefault="009B06E0" w:rsidP="00F012FC">
    <w:pPr>
      <w:pStyle w:val="Stopka"/>
      <w:rPr>
        <w:rFonts w:ascii="Century Gothic" w:hAnsi="Century Gothic"/>
        <w:color w:val="004685"/>
        <w:sz w:val="14"/>
        <w:szCs w:val="14"/>
      </w:rPr>
    </w:pPr>
  </w:p>
  <w:p w14:paraId="50690DEA" w14:textId="77777777" w:rsidR="009B06E0" w:rsidRDefault="009B06E0" w:rsidP="00F012FC">
    <w:pPr>
      <w:pStyle w:val="Stopka"/>
      <w:rPr>
        <w:rFonts w:ascii="Century Gothic" w:hAnsi="Century Gothic"/>
        <w:color w:val="004685"/>
        <w:sz w:val="14"/>
        <w:szCs w:val="14"/>
      </w:rPr>
    </w:pPr>
    <w:r>
      <w:rPr>
        <w:rFonts w:ascii="Century Gothic" w:hAnsi="Century Gothic"/>
        <w:color w:val="004685"/>
        <w:sz w:val="14"/>
        <w:szCs w:val="14"/>
      </w:rPr>
      <w:t>NIP 586 22 86 770 | REGON 190 14 16 12 | Bank PKO BP S.A. nr 68 1440 1084 0000 0000 0011 0148</w:t>
    </w:r>
  </w:p>
  <w:p w14:paraId="69479E86" w14:textId="77777777" w:rsidR="009B06E0" w:rsidRPr="00F012FC" w:rsidRDefault="009B06E0" w:rsidP="00F012FC">
    <w:pPr>
      <w:pStyle w:val="Stopka"/>
      <w:rPr>
        <w:rFonts w:ascii="Century Gothic" w:hAnsi="Century Gothic"/>
        <w:color w:val="004685"/>
        <w:sz w:val="14"/>
        <w:szCs w:val="14"/>
      </w:rPr>
    </w:pPr>
    <w:r>
      <w:rPr>
        <w:rFonts w:ascii="Century Gothic" w:hAnsi="Century Gothic"/>
        <w:color w:val="004685"/>
        <w:sz w:val="14"/>
        <w:szCs w:val="14"/>
      </w:rPr>
      <w:t>e-mail: sekretariat@szpitalepomorskie.eu |</w:t>
    </w:r>
    <w:r>
      <w:rPr>
        <w:rFonts w:ascii="Century Gothic" w:hAnsi="Century Gothic"/>
        <w:b/>
        <w:color w:val="004685"/>
        <w:sz w:val="14"/>
        <w:szCs w:val="14"/>
      </w:rPr>
      <w:t xml:space="preserve"> szpitalepomorskie.eu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0370E" w14:textId="77777777" w:rsidR="009B06E0" w:rsidRDefault="009B06E0">
      <w:pPr>
        <w:spacing w:after="0" w:line="240" w:lineRule="auto"/>
      </w:pPr>
      <w:bookmarkStart w:id="0" w:name="_Hlk192765624"/>
      <w:bookmarkEnd w:id="0"/>
      <w:r>
        <w:separator/>
      </w:r>
    </w:p>
  </w:footnote>
  <w:footnote w:type="continuationSeparator" w:id="0">
    <w:p w14:paraId="7C851ACB" w14:textId="77777777" w:rsidR="009B06E0" w:rsidRDefault="009B0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174717"/>
      <w:docPartObj>
        <w:docPartGallery w:val="Page Numbers (Top of Page)"/>
        <w:docPartUnique/>
      </w:docPartObj>
    </w:sdtPr>
    <w:sdtContent>
      <w:p w14:paraId="7BA133D7" w14:textId="17744322" w:rsidR="009B06E0" w:rsidRDefault="009B06E0">
        <w:pPr>
          <w:pStyle w:val="Nagwek"/>
          <w:jc w:val="right"/>
          <w:rPr>
            <w:sz w:val="16"/>
            <w:szCs w:val="16"/>
          </w:rPr>
        </w:pP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p>
    </w:sdtContent>
  </w:sdt>
  <w:p w14:paraId="10D2D5B7" w14:textId="13877601" w:rsidR="009B06E0" w:rsidRDefault="009B06E0" w:rsidP="00103DAB">
    <w:pPr>
      <w:pStyle w:val="Nagwek"/>
      <w:rPr>
        <w:noProof/>
      </w:rPr>
    </w:pPr>
    <w:r w:rsidRPr="00302BF1">
      <w:rPr>
        <w:noProof/>
      </w:rPr>
      <w:drawing>
        <wp:inline distT="0" distB="0" distL="0" distR="0" wp14:anchorId="10EDC9B5" wp14:editId="2B884252">
          <wp:extent cx="1036320" cy="3429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1"/>
                  <a:stretch>
                    <a:fillRect/>
                  </a:stretch>
                </pic:blipFill>
                <pic:spPr>
                  <a:xfrm>
                    <a:off x="0" y="0"/>
                    <a:ext cx="1036320" cy="342900"/>
                  </a:xfrm>
                  <a:prstGeom prst="rect">
                    <a:avLst/>
                  </a:prstGeom>
                </pic:spPr>
              </pic:pic>
            </a:graphicData>
          </a:graphic>
        </wp:inline>
      </w:drawing>
    </w:r>
    <w:r>
      <w:rPr>
        <w:noProof/>
      </w:rPr>
      <w:t xml:space="preserve">         </w:t>
    </w:r>
    <w:r w:rsidRPr="00302BF1">
      <w:rPr>
        <w:noProof/>
      </w:rPr>
      <w:drawing>
        <wp:inline distT="0" distB="0" distL="0" distR="0" wp14:anchorId="0D5FE75E" wp14:editId="0CAB725C">
          <wp:extent cx="1371600" cy="478588"/>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2"/>
                  <a:stretch>
                    <a:fillRect/>
                  </a:stretch>
                </pic:blipFill>
                <pic:spPr>
                  <a:xfrm>
                    <a:off x="0" y="0"/>
                    <a:ext cx="1371600" cy="478155"/>
                  </a:xfrm>
                  <a:prstGeom prst="rect">
                    <a:avLst/>
                  </a:prstGeom>
                </pic:spPr>
              </pic:pic>
            </a:graphicData>
          </a:graphic>
        </wp:inline>
      </w:drawing>
    </w:r>
    <w:r>
      <w:rPr>
        <w:noProof/>
      </w:rPr>
      <w:t xml:space="preserve">       </w:t>
    </w:r>
    <w:r w:rsidRPr="00302BF1">
      <w:rPr>
        <w:noProof/>
      </w:rPr>
      <w:drawing>
        <wp:inline distT="0" distB="0" distL="0" distR="0" wp14:anchorId="333BC6FC" wp14:editId="51BF3747">
          <wp:extent cx="1455420" cy="4953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 1"/>
                  <pic:cNvPicPr/>
                </pic:nvPicPr>
                <pic:blipFill>
                  <a:blip r:embed="rId3"/>
                  <a:stretch>
                    <a:fillRect/>
                  </a:stretch>
                </pic:blipFill>
                <pic:spPr>
                  <a:xfrm>
                    <a:off x="0" y="0"/>
                    <a:ext cx="1455420" cy="495300"/>
                  </a:xfrm>
                  <a:prstGeom prst="rect">
                    <a:avLst/>
                  </a:prstGeom>
                </pic:spPr>
              </pic:pic>
            </a:graphicData>
          </a:graphic>
        </wp:inline>
      </w:drawing>
    </w:r>
    <w:r>
      <w:rPr>
        <w:noProof/>
      </w:rPr>
      <w:t xml:space="preserve">  </w:t>
    </w:r>
    <w:r>
      <w:rPr>
        <w:noProof/>
      </w:rPr>
      <w:drawing>
        <wp:inline distT="0" distB="0" distL="0" distR="0" wp14:anchorId="2F8809D4" wp14:editId="2C940912">
          <wp:extent cx="1104900" cy="4953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pic:spPr>
              </pic:pic>
            </a:graphicData>
          </a:graphic>
        </wp:inline>
      </w:drawing>
    </w:r>
  </w:p>
  <w:p w14:paraId="4E98B347" w14:textId="77777777" w:rsidR="009B06E0" w:rsidRDefault="009B06E0">
    <w:pPr>
      <w:pStyle w:val="Tekstpodstawowy"/>
      <w:jc w:val="center"/>
      <w:rPr>
        <w:lang w:eastAsia="pl-PL"/>
      </w:rPr>
    </w:pPr>
    <w:r>
      <w:rPr>
        <w:lang w:eastAsia="pl-PL"/>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5602FE24"/>
    <w:lvl w:ilvl="0">
      <w:start w:val="1"/>
      <w:numFmt w:val="decimal"/>
      <w:lvlText w:val="%1."/>
      <w:lvlJc w:val="left"/>
      <w:pPr>
        <w:tabs>
          <w:tab w:val="num" w:pos="708"/>
        </w:tabs>
        <w:ind w:left="720" w:hanging="360"/>
      </w:pPr>
      <w:rPr>
        <w:rFonts w:ascii="Calibri" w:hAnsi="Calibri" w:cs="Calibri" w:hint="default"/>
        <w:b/>
        <w:sz w:val="20"/>
        <w:szCs w:val="20"/>
      </w:rPr>
    </w:lvl>
    <w:lvl w:ilvl="1">
      <w:start w:val="1"/>
      <w:numFmt w:val="lowerLetter"/>
      <w:lvlText w:val="%2)"/>
      <w:lvlJc w:val="left"/>
      <w:pPr>
        <w:tabs>
          <w:tab w:val="num" w:pos="927"/>
        </w:tabs>
        <w:ind w:left="927" w:hanging="360"/>
      </w:pPr>
      <w:rPr>
        <w:rFonts w:ascii="Calibri" w:hAnsi="Calibri" w:cs="Calibri" w:hint="default"/>
        <w:b/>
        <w:sz w:val="20"/>
        <w:szCs w:val="2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6"/>
    <w:multiLevelType w:val="multilevel"/>
    <w:tmpl w:val="CC2063B2"/>
    <w:name w:val="WW8Num6"/>
    <w:lvl w:ilvl="0">
      <w:start w:val="1"/>
      <w:numFmt w:val="decimal"/>
      <w:lvlText w:val="%1."/>
      <w:lvlJc w:val="left"/>
      <w:pPr>
        <w:tabs>
          <w:tab w:val="num" w:pos="720"/>
        </w:tabs>
        <w:ind w:left="0" w:firstLine="0"/>
      </w:pPr>
      <w:rPr>
        <w:b/>
      </w:rPr>
    </w:lvl>
    <w:lvl w:ilvl="1">
      <w:start w:val="1"/>
      <w:numFmt w:val="decimal"/>
      <w:lvlText w:val="%1.%2."/>
      <w:lvlJc w:val="left"/>
      <w:pPr>
        <w:tabs>
          <w:tab w:val="num" w:pos="1080"/>
        </w:tabs>
        <w:ind w:left="0" w:firstLine="0"/>
      </w:pPr>
    </w:lvl>
    <w:lvl w:ilvl="2">
      <w:start w:val="1"/>
      <w:numFmt w:val="decimal"/>
      <w:lvlText w:val="%1.%2.%3."/>
      <w:lvlJc w:val="left"/>
      <w:pPr>
        <w:tabs>
          <w:tab w:val="num" w:pos="108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1800"/>
        </w:tabs>
        <w:ind w:left="0" w:firstLine="0"/>
      </w:pPr>
    </w:lvl>
    <w:lvl w:ilvl="5">
      <w:start w:val="1"/>
      <w:numFmt w:val="decimal"/>
      <w:lvlText w:val="%1.%2.%3.%4.%5.%6."/>
      <w:lvlJc w:val="left"/>
      <w:pPr>
        <w:tabs>
          <w:tab w:val="num" w:pos="180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2520"/>
        </w:tabs>
        <w:ind w:left="0" w:firstLine="0"/>
      </w:pPr>
    </w:lvl>
    <w:lvl w:ilvl="8">
      <w:start w:val="1"/>
      <w:numFmt w:val="decimal"/>
      <w:lvlText w:val="%1.%2.%3.%4.%5.%6.%7.%8.%9."/>
      <w:lvlJc w:val="left"/>
      <w:pPr>
        <w:tabs>
          <w:tab w:val="num" w:pos="2520"/>
        </w:tabs>
        <w:ind w:left="0" w:firstLine="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Calibri" w:hAnsi="Calibri" w:cs="Calibri"/>
        <w:b/>
        <w:color w:val="auto"/>
        <w:sz w:val="20"/>
        <w:szCs w:val="20"/>
        <w:lang w:eastAsia="zh-CN"/>
      </w:rPr>
    </w:lvl>
  </w:abstractNum>
  <w:abstractNum w:abstractNumId="3" w15:restartNumberingAfterBreak="0">
    <w:nsid w:val="00000008"/>
    <w:multiLevelType w:val="singleLevel"/>
    <w:tmpl w:val="5C0E09BA"/>
    <w:name w:val="WW8Num8"/>
    <w:lvl w:ilvl="0">
      <w:start w:val="1"/>
      <w:numFmt w:val="decimal"/>
      <w:lvlText w:val="%1."/>
      <w:lvlJc w:val="left"/>
      <w:pPr>
        <w:tabs>
          <w:tab w:val="num" w:pos="502"/>
        </w:tabs>
        <w:ind w:left="502" w:hanging="360"/>
      </w:pPr>
      <w:rPr>
        <w:rFonts w:ascii="Calibri" w:hAnsi="Calibri" w:cs="Arial Narrow" w:hint="default"/>
        <w:b/>
        <w:bCs/>
        <w:sz w:val="20"/>
        <w:szCs w:val="20"/>
        <w:lang w:eastAsia="zh-CN"/>
      </w:rPr>
    </w:lvl>
  </w:abstractNum>
  <w:abstractNum w:abstractNumId="4" w15:restartNumberingAfterBreak="0">
    <w:nsid w:val="00000009"/>
    <w:multiLevelType w:val="singleLevel"/>
    <w:tmpl w:val="44D4F77E"/>
    <w:name w:val="WW8Num17"/>
    <w:lvl w:ilvl="0">
      <w:start w:val="1"/>
      <w:numFmt w:val="decimal"/>
      <w:lvlText w:val="%1."/>
      <w:lvlJc w:val="left"/>
      <w:pPr>
        <w:tabs>
          <w:tab w:val="num" w:pos="0"/>
        </w:tabs>
        <w:ind w:left="1146" w:hanging="360"/>
      </w:pPr>
      <w:rPr>
        <w:b/>
        <w:i w:val="0"/>
      </w:rPr>
    </w:lvl>
  </w:abstractNum>
  <w:abstractNum w:abstractNumId="5" w15:restartNumberingAfterBreak="0">
    <w:nsid w:val="0000000B"/>
    <w:multiLevelType w:val="multilevel"/>
    <w:tmpl w:val="0000000B"/>
    <w:name w:val="WW8Num11"/>
    <w:lvl w:ilvl="0">
      <w:start w:val="4"/>
      <w:numFmt w:val="decimal"/>
      <w:lvlText w:val="%1."/>
      <w:lvlJc w:val="left"/>
      <w:pPr>
        <w:tabs>
          <w:tab w:val="num" w:pos="360"/>
        </w:tabs>
        <w:ind w:left="360" w:hanging="360"/>
      </w:pPr>
      <w:rPr>
        <w:rFonts w:ascii="Calibri" w:hAnsi="Calibri" w:cs="Calibri"/>
        <w:b/>
        <w:bCs/>
        <w:sz w:val="20"/>
        <w:szCs w:val="20"/>
        <w:lang w:eastAsia="zh-CN"/>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C"/>
    <w:multiLevelType w:val="singleLevel"/>
    <w:tmpl w:val="23A24F5E"/>
    <w:name w:val="WW8Num12"/>
    <w:lvl w:ilvl="0">
      <w:start w:val="1"/>
      <w:numFmt w:val="decimal"/>
      <w:lvlText w:val="%1."/>
      <w:lvlJc w:val="left"/>
      <w:pPr>
        <w:tabs>
          <w:tab w:val="num" w:pos="0"/>
        </w:tabs>
        <w:ind w:left="720" w:hanging="360"/>
      </w:pPr>
      <w:rPr>
        <w:rFonts w:ascii="Calibri" w:hAnsi="Calibri" w:cs="Tahoma" w:hint="default"/>
        <w:b/>
        <w:sz w:val="20"/>
        <w:szCs w:val="20"/>
      </w:rPr>
    </w:lvl>
  </w:abstractNum>
  <w:abstractNum w:abstractNumId="7" w15:restartNumberingAfterBreak="0">
    <w:nsid w:val="0000000D"/>
    <w:multiLevelType w:val="singleLevel"/>
    <w:tmpl w:val="0000000D"/>
    <w:name w:val="WW8Num13"/>
    <w:lvl w:ilvl="0">
      <w:start w:val="1"/>
      <w:numFmt w:val="bullet"/>
      <w:lvlText w:val="-"/>
      <w:lvlJc w:val="left"/>
      <w:pPr>
        <w:tabs>
          <w:tab w:val="num" w:pos="786"/>
        </w:tabs>
        <w:ind w:left="0" w:firstLine="0"/>
      </w:pPr>
      <w:rPr>
        <w:rFonts w:ascii="OpenSymbol" w:hAnsi="OpenSymbol" w:cs="OpenSymbol"/>
        <w:b w:val="0"/>
        <w:i w:val="0"/>
      </w:rPr>
    </w:lvl>
  </w:abstractNum>
  <w:abstractNum w:abstractNumId="8" w15:restartNumberingAfterBreak="0">
    <w:nsid w:val="0000000E"/>
    <w:multiLevelType w:val="multilevel"/>
    <w:tmpl w:val="0000000E"/>
    <w:name w:val="WW8Num14"/>
    <w:lvl w:ilvl="0">
      <w:start w:val="1"/>
      <w:numFmt w:val="lowerLetter"/>
      <w:lvlText w:val="%1)"/>
      <w:lvlJc w:val="left"/>
      <w:pPr>
        <w:tabs>
          <w:tab w:val="num" w:pos="0"/>
        </w:tabs>
        <w:ind w:left="1353" w:hanging="360"/>
      </w:pPr>
      <w:rPr>
        <w:b/>
      </w:rPr>
    </w:lvl>
    <w:lvl w:ilvl="1">
      <w:start w:val="1"/>
      <w:numFmt w:val="lowerLetter"/>
      <w:lvlText w:val="%2."/>
      <w:lvlJc w:val="left"/>
      <w:pPr>
        <w:tabs>
          <w:tab w:val="num" w:pos="0"/>
        </w:tabs>
        <w:ind w:left="2073" w:hanging="360"/>
      </w:pPr>
    </w:lvl>
    <w:lvl w:ilvl="2">
      <w:start w:val="1"/>
      <w:numFmt w:val="lowerRoman"/>
      <w:lvlText w:val="%2.%3."/>
      <w:lvlJc w:val="lef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lef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left"/>
      <w:pPr>
        <w:tabs>
          <w:tab w:val="num" w:pos="0"/>
        </w:tabs>
        <w:ind w:left="7113" w:hanging="180"/>
      </w:pPr>
    </w:lvl>
  </w:abstractNum>
  <w:abstractNum w:abstractNumId="9" w15:restartNumberingAfterBreak="0">
    <w:nsid w:val="00000012"/>
    <w:multiLevelType w:val="singleLevel"/>
    <w:tmpl w:val="5FB07B84"/>
    <w:name w:val="WW8Num18"/>
    <w:lvl w:ilvl="0">
      <w:start w:val="1"/>
      <w:numFmt w:val="decimal"/>
      <w:lvlText w:val="%1."/>
      <w:lvlJc w:val="left"/>
      <w:pPr>
        <w:tabs>
          <w:tab w:val="num" w:pos="0"/>
        </w:tabs>
        <w:ind w:left="644" w:hanging="360"/>
      </w:pPr>
      <w:rPr>
        <w:rFonts w:cs="Arial Narrow"/>
        <w:b/>
        <w:i w:val="0"/>
      </w:rPr>
    </w:lvl>
  </w:abstractNum>
  <w:abstractNum w:abstractNumId="10" w15:restartNumberingAfterBreak="0">
    <w:nsid w:val="00000013"/>
    <w:multiLevelType w:val="multilevel"/>
    <w:tmpl w:val="00000013"/>
    <w:name w:val="WW8Num19"/>
    <w:lvl w:ilvl="0">
      <w:start w:val="1"/>
      <w:numFmt w:val="decimal"/>
      <w:lvlText w:val="%1."/>
      <w:lvlJc w:val="left"/>
      <w:pPr>
        <w:tabs>
          <w:tab w:val="num" w:pos="360"/>
        </w:tabs>
        <w:ind w:left="360" w:hanging="360"/>
      </w:pPr>
      <w:rPr>
        <w:rFonts w:ascii="Calibri" w:hAnsi="Calibri" w:cs="Calibri"/>
        <w:b/>
        <w:sz w:val="20"/>
        <w:szCs w:val="20"/>
        <w:lang w:eastAsia="zh-CN"/>
      </w:r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rPr>
        <w:strike w:val="0"/>
        <w:dstrike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15"/>
    <w:multiLevelType w:val="multilevel"/>
    <w:tmpl w:val="77D24D8E"/>
    <w:lvl w:ilvl="0">
      <w:start w:val="4"/>
      <w:numFmt w:val="decimal"/>
      <w:lvlText w:val="%1."/>
      <w:lvlJc w:val="left"/>
      <w:pPr>
        <w:tabs>
          <w:tab w:val="num" w:pos="360"/>
        </w:tabs>
        <w:ind w:left="360" w:hanging="360"/>
      </w:pPr>
      <w:rPr>
        <w:rFonts w:ascii="Calibri" w:hAnsi="Calibri" w:cs="Tahoma" w:hint="default"/>
        <w:b/>
        <w:i w:val="0"/>
        <w:sz w:val="20"/>
        <w:szCs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15:restartNumberingAfterBreak="0">
    <w:nsid w:val="00000019"/>
    <w:multiLevelType w:val="multilevel"/>
    <w:tmpl w:val="00000019"/>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A"/>
    <w:multiLevelType w:val="singleLevel"/>
    <w:tmpl w:val="25FEE404"/>
    <w:lvl w:ilvl="0">
      <w:start w:val="1"/>
      <w:numFmt w:val="lowerLetter"/>
      <w:lvlText w:val="%1)"/>
      <w:lvlJc w:val="left"/>
      <w:pPr>
        <w:tabs>
          <w:tab w:val="num" w:pos="0"/>
        </w:tabs>
        <w:ind w:left="1004" w:hanging="360"/>
      </w:pPr>
      <w:rPr>
        <w:rFonts w:ascii="Calibri" w:hAnsi="Calibri" w:cs="Calibri"/>
        <w:b/>
        <w:sz w:val="20"/>
        <w:szCs w:val="20"/>
        <w:lang w:eastAsia="zh-CN"/>
      </w:rPr>
    </w:lvl>
  </w:abstractNum>
  <w:abstractNum w:abstractNumId="15" w15:restartNumberingAfterBreak="0">
    <w:nsid w:val="0000001B"/>
    <w:multiLevelType w:val="multilevel"/>
    <w:tmpl w:val="E1DEAE0C"/>
    <w:name w:val="WW8Num28"/>
    <w:lvl w:ilvl="0">
      <w:start w:val="1"/>
      <w:numFmt w:val="decimal"/>
      <w:lvlText w:val="%1."/>
      <w:lvlJc w:val="left"/>
      <w:pPr>
        <w:tabs>
          <w:tab w:val="num" w:pos="0"/>
        </w:tabs>
        <w:ind w:left="720" w:hanging="360"/>
      </w:pPr>
      <w:rPr>
        <w:rFonts w:ascii="Calibri" w:hAnsi="Calibri" w:cs="Calibri"/>
        <w:b/>
        <w:sz w:val="20"/>
        <w:szCs w:val="20"/>
        <w:lang w:eastAsia="zh-CN"/>
      </w:rPr>
    </w:lvl>
    <w:lvl w:ilvl="1">
      <w:start w:val="1"/>
      <w:numFmt w:val="lowerLetter"/>
      <w:lvlText w:val="%2."/>
      <w:lvlJc w:val="left"/>
      <w:pPr>
        <w:tabs>
          <w:tab w:val="num" w:pos="0"/>
        </w:tabs>
        <w:ind w:left="1440" w:hanging="360"/>
      </w:pPr>
      <w:rPr>
        <w:rFonts w:ascii="Calibri" w:hAnsi="Calibri" w:cs="Calibri"/>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26"/>
    <w:multiLevelType w:val="multilevel"/>
    <w:tmpl w:val="6EA65AA6"/>
    <w:name w:val="WW8Num38"/>
    <w:lvl w:ilvl="0">
      <w:start w:val="1"/>
      <w:numFmt w:val="decimal"/>
      <w:lvlText w:val="%1."/>
      <w:lvlJc w:val="left"/>
      <w:pPr>
        <w:tabs>
          <w:tab w:val="num" w:pos="570"/>
        </w:tabs>
        <w:ind w:left="570" w:hanging="570"/>
      </w:pPr>
      <w:rPr>
        <w:rFonts w:ascii="OpenSymbol" w:hAnsi="OpenSymbol" w:cs="OpenSymbol"/>
      </w:rPr>
    </w:lvl>
    <w:lvl w:ilvl="1">
      <w:start w:val="1"/>
      <w:numFmt w:val="lowerLetter"/>
      <w:lvlText w:val="%2)"/>
      <w:lvlJc w:val="left"/>
      <w:pPr>
        <w:tabs>
          <w:tab w:val="num" w:pos="0"/>
        </w:tabs>
        <w:ind w:left="1021" w:hanging="454"/>
      </w:pPr>
    </w:lvl>
    <w:lvl w:ilvl="2">
      <w:start w:val="1"/>
      <w:numFmt w:val="none"/>
      <w:suff w:val="nothing"/>
      <w:lvlText w:val="3.4"/>
      <w:lvlJc w:val="left"/>
      <w:pPr>
        <w:tabs>
          <w:tab w:val="num" w:pos="0"/>
        </w:tabs>
        <w:ind w:left="1134" w:hanging="567"/>
      </w:pPr>
    </w:lvl>
    <w:lvl w:ilvl="3">
      <w:start w:val="1"/>
      <w:numFmt w:val="bullet"/>
      <w:suff w:val="space"/>
      <w:lvlText w:val="-"/>
      <w:lvlJc w:val="left"/>
      <w:pPr>
        <w:tabs>
          <w:tab w:val="num" w:pos="0"/>
        </w:tabs>
        <w:ind w:left="1531" w:hanging="113"/>
      </w:pPr>
      <w:rPr>
        <w:rFonts w:ascii="Times New Roman" w:hAnsi="Times New Roman" w:cs="Times New Roman"/>
      </w:rPr>
    </w:lvl>
    <w:lvl w:ilvl="4">
      <w:start w:val="1"/>
      <w:numFmt w:val="decimal"/>
      <w:lvlText w:val="%5..."/>
      <w:lvlJc w:val="left"/>
      <w:pPr>
        <w:tabs>
          <w:tab w:val="num" w:pos="1080"/>
        </w:tabs>
        <w:ind w:left="1080" w:hanging="1080"/>
      </w:pPr>
    </w:lvl>
    <w:lvl w:ilvl="5">
      <w:start w:val="1"/>
      <w:numFmt w:val="decimal"/>
      <w:lvlText w:val="%6...."/>
      <w:lvlJc w:val="left"/>
      <w:pPr>
        <w:tabs>
          <w:tab w:val="num" w:pos="1440"/>
        </w:tabs>
        <w:ind w:left="1440" w:hanging="1440"/>
      </w:pPr>
    </w:lvl>
    <w:lvl w:ilvl="6">
      <w:start w:val="1"/>
      <w:numFmt w:val="decimal"/>
      <w:lvlText w:val="%7..."/>
      <w:lvlJc w:val="left"/>
      <w:pPr>
        <w:tabs>
          <w:tab w:val="num" w:pos="1440"/>
        </w:tabs>
        <w:ind w:left="1440" w:hanging="1440"/>
      </w:pPr>
    </w:lvl>
    <w:lvl w:ilvl="7">
      <w:start w:val="1"/>
      <w:numFmt w:val="decimal"/>
      <w:lvlText w:val="%8...."/>
      <w:lvlJc w:val="left"/>
      <w:pPr>
        <w:tabs>
          <w:tab w:val="num" w:pos="1800"/>
        </w:tabs>
        <w:ind w:left="1800" w:hanging="1800"/>
      </w:pPr>
    </w:lvl>
    <w:lvl w:ilvl="8">
      <w:start w:val="1"/>
      <w:numFmt w:val="decimal"/>
      <w:lvlText w:val="%9....."/>
      <w:lvlJc w:val="left"/>
      <w:pPr>
        <w:tabs>
          <w:tab w:val="num" w:pos="1800"/>
        </w:tabs>
        <w:ind w:left="1800" w:hanging="1800"/>
      </w:pPr>
    </w:lvl>
  </w:abstractNum>
  <w:abstractNum w:abstractNumId="17" w15:restartNumberingAfterBreak="0">
    <w:nsid w:val="00000028"/>
    <w:multiLevelType w:val="multilevel"/>
    <w:tmpl w:val="0000002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01072103"/>
    <w:multiLevelType w:val="multilevel"/>
    <w:tmpl w:val="4CA0F042"/>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176420D"/>
    <w:multiLevelType w:val="multilevel"/>
    <w:tmpl w:val="66F43ED8"/>
    <w:lvl w:ilvl="0">
      <w:start w:val="1"/>
      <w:numFmt w:val="decimal"/>
      <w:lvlText w:val="%1)"/>
      <w:lvlJc w:val="left"/>
      <w:pPr>
        <w:tabs>
          <w:tab w:val="num" w:pos="1470"/>
        </w:tabs>
        <w:ind w:left="1470" w:hanging="360"/>
      </w:pPr>
      <w:rPr>
        <w:rFonts w:ascii="Calibri" w:hAnsi="Calibri" w:cs="Calibri"/>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1AB2A8D"/>
    <w:multiLevelType w:val="multilevel"/>
    <w:tmpl w:val="4CCED73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0204036B"/>
    <w:multiLevelType w:val="multilevel"/>
    <w:tmpl w:val="BE22AB58"/>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0506679A"/>
    <w:multiLevelType w:val="multilevel"/>
    <w:tmpl w:val="92E4BC10"/>
    <w:lvl w:ilvl="0">
      <w:start w:val="1"/>
      <w:numFmt w:val="decimal"/>
      <w:lvlText w:val="%1)"/>
      <w:lvlJc w:val="left"/>
      <w:pPr>
        <w:tabs>
          <w:tab w:val="num" w:pos="390"/>
        </w:tabs>
        <w:ind w:left="720" w:hanging="360"/>
      </w:pPr>
      <w:rPr>
        <w:rFonts w:ascii="Calibri" w:hAnsi="Calibri" w:cs="Calibri"/>
        <w:b/>
        <w:strike w:val="0"/>
        <w:dstrike w:val="0"/>
        <w:sz w:val="20"/>
        <w:szCs w:val="20"/>
        <w:u w:val="none"/>
        <w:effect w:val="none"/>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3" w15:restartNumberingAfterBreak="0">
    <w:nsid w:val="06941C67"/>
    <w:multiLevelType w:val="multilevel"/>
    <w:tmpl w:val="95DA355A"/>
    <w:lvl w:ilvl="0">
      <w:start w:val="1"/>
      <w:numFmt w:val="lowerLetter"/>
      <w:lvlText w:val="%1)"/>
      <w:lvlJc w:val="left"/>
      <w:pPr>
        <w:tabs>
          <w:tab w:val="num" w:pos="0"/>
        </w:tabs>
        <w:ind w:left="2138" w:hanging="360"/>
      </w:pPr>
      <w:rPr>
        <w:rFonts w:cs="Times New Roman"/>
        <w:b/>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15:restartNumberingAfterBreak="0">
    <w:nsid w:val="07C418A9"/>
    <w:multiLevelType w:val="multilevel"/>
    <w:tmpl w:val="F772990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085B2BEC"/>
    <w:multiLevelType w:val="multilevel"/>
    <w:tmpl w:val="938CF49C"/>
    <w:lvl w:ilvl="0">
      <w:start w:val="1"/>
      <w:numFmt w:val="none"/>
      <w:suff w:val="nothing"/>
      <w:lvlText w:val=""/>
      <w:lvlJc w:val="left"/>
      <w:pPr>
        <w:tabs>
          <w:tab w:val="num" w:pos="0"/>
        </w:tabs>
        <w:ind w:left="0" w:firstLine="0"/>
      </w:pPr>
      <w:rPr>
        <w:rFonts w:cs="Times New Roman"/>
      </w:rPr>
    </w:lvl>
    <w:lvl w:ilvl="1">
      <w:start w:val="1"/>
      <w:numFmt w:val="decimal"/>
      <w:lvlText w:val="%2."/>
      <w:lvlJc w:val="left"/>
      <w:pPr>
        <w:tabs>
          <w:tab w:val="num" w:pos="1080"/>
        </w:tabs>
        <w:ind w:left="0" w:firstLine="0"/>
      </w:pPr>
      <w:rPr>
        <w:rFonts w:cs="Times New Roman"/>
        <w:b/>
      </w:rPr>
    </w:lvl>
    <w:lvl w:ilvl="2">
      <w:start w:val="1"/>
      <w:numFmt w:val="decimal"/>
      <w:lvlText w:val="%3)"/>
      <w:lvlJc w:val="left"/>
      <w:pPr>
        <w:tabs>
          <w:tab w:val="num" w:pos="1440"/>
        </w:tabs>
        <w:ind w:left="0" w:firstLine="0"/>
      </w:pPr>
      <w:rPr>
        <w:rFonts w:asciiTheme="minorHAnsi" w:hAnsiTheme="minorHAnsi" w:cstheme="minorHAnsi"/>
        <w:b w:val="0"/>
        <w:bCs/>
        <w:sz w:val="20"/>
        <w:szCs w:val="20"/>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6" w15:restartNumberingAfterBreak="0">
    <w:nsid w:val="0ACC695C"/>
    <w:multiLevelType w:val="multilevel"/>
    <w:tmpl w:val="8BFCBCE0"/>
    <w:lvl w:ilvl="0">
      <w:start w:val="1"/>
      <w:numFmt w:val="decimal"/>
      <w:pStyle w:val="Paragraf"/>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15:restartNumberingAfterBreak="0">
    <w:nsid w:val="0AFD3BDA"/>
    <w:multiLevelType w:val="multilevel"/>
    <w:tmpl w:val="B74A0276"/>
    <w:lvl w:ilvl="0">
      <w:start w:val="1"/>
      <w:numFmt w:val="lowerLetter"/>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0CB82FD0"/>
    <w:multiLevelType w:val="multilevel"/>
    <w:tmpl w:val="D14A960A"/>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0D7A32FA"/>
    <w:multiLevelType w:val="multilevel"/>
    <w:tmpl w:val="A9FA86BE"/>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080"/>
        </w:tabs>
        <w:ind w:left="1080" w:firstLine="0"/>
      </w:pPr>
      <w:rPr>
        <w:rFonts w:ascii="Calibri" w:hAnsi="Calibri" w:cs="Times New Roman"/>
        <w:b/>
        <w:sz w:val="20"/>
        <w:szCs w:val="20"/>
      </w:rPr>
    </w:lvl>
    <w:lvl w:ilvl="2">
      <w:start w:val="1"/>
      <w:numFmt w:val="decimal"/>
      <w:lvlText w:val="%3."/>
      <w:lvlJc w:val="left"/>
      <w:pPr>
        <w:tabs>
          <w:tab w:val="num" w:pos="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0DDE3429"/>
    <w:multiLevelType w:val="multilevel"/>
    <w:tmpl w:val="97A87D24"/>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Arial Narrow" w:hAnsi="Arial Narrow" w:cs="Times New Roman"/>
        <w:i w:val="0"/>
        <w:sz w:val="16"/>
        <w:szCs w:val="16"/>
      </w:rPr>
    </w:lvl>
    <w:lvl w:ilvl="2">
      <w:start w:val="1"/>
      <w:numFmt w:val="lowerRoman"/>
      <w:lvlText w:val="%2.%3."/>
      <w:lvlJc w:val="left"/>
      <w:pPr>
        <w:tabs>
          <w:tab w:val="num" w:pos="2160"/>
        </w:tabs>
        <w:ind w:left="2160" w:hanging="180"/>
      </w:pPr>
      <w:rPr>
        <w:rFonts w:cs="Times New Roman"/>
      </w:rPr>
    </w:lvl>
    <w:lvl w:ilvl="3">
      <w:start w:val="3"/>
      <w:numFmt w:val="decimal"/>
      <w:lvlText w:val="%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1" w15:restartNumberingAfterBreak="0">
    <w:nsid w:val="0F8D3C07"/>
    <w:multiLevelType w:val="hybridMultilevel"/>
    <w:tmpl w:val="59FED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2C0D19"/>
    <w:multiLevelType w:val="multilevel"/>
    <w:tmpl w:val="409AE882"/>
    <w:lvl w:ilvl="0">
      <w:start w:val="1"/>
      <w:numFmt w:val="decimal"/>
      <w:lvlText w:val="%1."/>
      <w:lvlJc w:val="left"/>
      <w:pPr>
        <w:tabs>
          <w:tab w:val="num" w:pos="0"/>
        </w:tabs>
        <w:ind w:left="720" w:hanging="360"/>
      </w:pPr>
      <w:rPr>
        <w:rFonts w:ascii="Calibri" w:hAnsi="Calibri" w:cs="Calibri"/>
        <w:b/>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106B7D6D"/>
    <w:multiLevelType w:val="hybridMultilevel"/>
    <w:tmpl w:val="AC142F42"/>
    <w:lvl w:ilvl="0" w:tplc="3048BE6E">
      <w:start w:val="1"/>
      <w:numFmt w:val="decimal"/>
      <w:lvlText w:val="%1."/>
      <w:lvlJc w:val="left"/>
      <w:pPr>
        <w:ind w:left="1146" w:hanging="360"/>
      </w:pPr>
      <w:rPr>
        <w:rFonts w:ascii="Calibri" w:hAnsi="Calibri" w:cs="Calibri" w:hint="default"/>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109467E"/>
    <w:multiLevelType w:val="multilevel"/>
    <w:tmpl w:val="02105928"/>
    <w:lvl w:ilvl="0">
      <w:start w:val="1"/>
      <w:numFmt w:val="decimal"/>
      <w:lvlText w:val="%1."/>
      <w:lvlJc w:val="left"/>
      <w:pPr>
        <w:tabs>
          <w:tab w:val="num" w:pos="0"/>
        </w:tabs>
        <w:ind w:left="720" w:hanging="360"/>
      </w:pPr>
      <w:rPr>
        <w:rFonts w:cs="Times New Roman"/>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37942A5"/>
    <w:multiLevelType w:val="multilevel"/>
    <w:tmpl w:val="C8F614D2"/>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14EB417F"/>
    <w:multiLevelType w:val="multilevel"/>
    <w:tmpl w:val="AF84FAB0"/>
    <w:lvl w:ilvl="0">
      <w:start w:val="2"/>
      <w:numFmt w:val="decimal"/>
      <w:lvlText w:val="%1)"/>
      <w:lvlJc w:val="left"/>
      <w:pPr>
        <w:tabs>
          <w:tab w:val="num" w:pos="1110"/>
        </w:tabs>
        <w:ind w:left="1440" w:hanging="360"/>
      </w:pPr>
      <w:rPr>
        <w:rFonts w:ascii="Calibri" w:hAnsi="Calibri" w:cs="Calibri"/>
        <w:b/>
        <w:color w:val="auto"/>
        <w:sz w:val="20"/>
        <w:szCs w:val="20"/>
      </w:rPr>
    </w:lvl>
    <w:lvl w:ilvl="1">
      <w:start w:val="1"/>
      <w:numFmt w:val="lowerLetter"/>
      <w:lvlText w:val="%2)"/>
      <w:lvlJc w:val="left"/>
      <w:pPr>
        <w:tabs>
          <w:tab w:val="num" w:pos="1440"/>
        </w:tabs>
        <w:ind w:left="1440" w:hanging="360"/>
      </w:pPr>
      <w:rPr>
        <w:rFonts w:ascii="Calibri" w:hAnsi="Calibri" w:cs="Calibri"/>
        <w:b/>
        <w:strike w:val="0"/>
        <w:dstrike w:val="0"/>
        <w:sz w:val="20"/>
        <w:szCs w:val="20"/>
        <w:u w:val="none"/>
        <w:effect w:val="none"/>
      </w:rPr>
    </w:lvl>
    <w:lvl w:ilvl="2">
      <w:start w:val="1"/>
      <w:numFmt w:val="decimal"/>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180528EE"/>
    <w:multiLevelType w:val="multilevel"/>
    <w:tmpl w:val="BC84B85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A322938"/>
    <w:multiLevelType w:val="multilevel"/>
    <w:tmpl w:val="E60C0A06"/>
    <w:lvl w:ilvl="0">
      <w:start w:val="1"/>
      <w:numFmt w:val="decimal"/>
      <w:lvlText w:val="%1)"/>
      <w:lvlJc w:val="left"/>
      <w:pPr>
        <w:tabs>
          <w:tab w:val="num" w:pos="0"/>
        </w:tabs>
        <w:ind w:left="1440" w:hanging="360"/>
      </w:pPr>
      <w:rPr>
        <w:rFonts w:cs="Times New Roman"/>
        <w:b w:val="0"/>
      </w:rPr>
    </w:lvl>
    <w:lvl w:ilvl="1">
      <w:start w:val="1"/>
      <w:numFmt w:val="decimal"/>
      <w:lvlText w:val="%2."/>
      <w:lvlJc w:val="left"/>
      <w:pPr>
        <w:tabs>
          <w:tab w:val="num" w:pos="0"/>
        </w:tabs>
        <w:ind w:left="2160" w:hanging="360"/>
      </w:pPr>
      <w:rPr>
        <w:rFonts w:cs="Times New Roman"/>
        <w:b/>
        <w:strike w:val="0"/>
        <w:dstrike w:val="0"/>
        <w:u w:val="none"/>
        <w:effect w:val="none"/>
      </w:rPr>
    </w:lvl>
    <w:lvl w:ilvl="2">
      <w:start w:val="3"/>
      <w:numFmt w:val="lowerLetter"/>
      <w:lvlText w:val="%3)"/>
      <w:lvlJc w:val="left"/>
      <w:pPr>
        <w:tabs>
          <w:tab w:val="num" w:pos="0"/>
        </w:tabs>
        <w:ind w:left="3060" w:hanging="360"/>
      </w:pPr>
      <w:rPr>
        <w:rFonts w:cs="Times New Roman"/>
        <w:b/>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39" w15:restartNumberingAfterBreak="0">
    <w:nsid w:val="1CF77679"/>
    <w:multiLevelType w:val="multilevel"/>
    <w:tmpl w:val="BEAC780A"/>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1EA43CC6"/>
    <w:multiLevelType w:val="multilevel"/>
    <w:tmpl w:val="8012B7CC"/>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i w:val="0"/>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20982C59"/>
    <w:multiLevelType w:val="multilevel"/>
    <w:tmpl w:val="17A8FD26"/>
    <w:lvl w:ilvl="0">
      <w:start w:val="1"/>
      <w:numFmt w:val="decimal"/>
      <w:lvlText w:val="%1)"/>
      <w:lvlJc w:val="left"/>
      <w:pPr>
        <w:tabs>
          <w:tab w:val="num" w:pos="111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209C3D85"/>
    <w:multiLevelType w:val="multilevel"/>
    <w:tmpl w:val="987A0DAC"/>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224D1E27"/>
    <w:multiLevelType w:val="multilevel"/>
    <w:tmpl w:val="CE38C922"/>
    <w:lvl w:ilvl="0">
      <w:start w:val="1"/>
      <w:numFmt w:val="decimal"/>
      <w:lvlText w:val="%1."/>
      <w:lvlJc w:val="left"/>
      <w:pPr>
        <w:tabs>
          <w:tab w:val="num" w:pos="102"/>
        </w:tabs>
        <w:ind w:left="102" w:hanging="360"/>
      </w:pPr>
      <w:rPr>
        <w:rFonts w:cs="Times New Roman"/>
      </w:rPr>
    </w:lvl>
    <w:lvl w:ilvl="1">
      <w:start w:val="1"/>
      <w:numFmt w:val="decimal"/>
      <w:lvlText w:val="%2)"/>
      <w:lvlJc w:val="left"/>
      <w:pPr>
        <w:tabs>
          <w:tab w:val="num" w:pos="0"/>
        </w:tabs>
        <w:ind w:left="-48" w:hanging="360"/>
      </w:pPr>
      <w:rPr>
        <w:rFonts w:cs="Times New Roman"/>
        <w:b/>
        <w:color w:val="auto"/>
      </w:rPr>
    </w:lvl>
    <w:lvl w:ilvl="2">
      <w:start w:val="1"/>
      <w:numFmt w:val="lowerLetter"/>
      <w:lvlText w:val="%3)"/>
      <w:lvlJc w:val="left"/>
      <w:pPr>
        <w:tabs>
          <w:tab w:val="num" w:pos="672"/>
        </w:tabs>
        <w:ind w:left="672" w:hanging="180"/>
      </w:pPr>
      <w:rPr>
        <w:rFonts w:cs="Times New Roman"/>
        <w:b/>
      </w:rPr>
    </w:lvl>
    <w:lvl w:ilvl="3">
      <w:start w:val="1"/>
      <w:numFmt w:val="decimal"/>
      <w:lvlText w:val="%4."/>
      <w:lvlJc w:val="left"/>
      <w:pPr>
        <w:tabs>
          <w:tab w:val="num" w:pos="1392"/>
        </w:tabs>
        <w:ind w:left="1392" w:hanging="360"/>
      </w:pPr>
      <w:rPr>
        <w:rFonts w:cs="Times New Roman"/>
      </w:rPr>
    </w:lvl>
    <w:lvl w:ilvl="4">
      <w:start w:val="1"/>
      <w:numFmt w:val="lowerLetter"/>
      <w:lvlText w:val="%5."/>
      <w:lvlJc w:val="left"/>
      <w:pPr>
        <w:tabs>
          <w:tab w:val="num" w:pos="2112"/>
        </w:tabs>
        <w:ind w:left="2112" w:hanging="360"/>
      </w:pPr>
      <w:rPr>
        <w:rFonts w:cs="Times New Roman"/>
      </w:rPr>
    </w:lvl>
    <w:lvl w:ilvl="5">
      <w:start w:val="1"/>
      <w:numFmt w:val="lowerRoman"/>
      <w:lvlText w:val="%6."/>
      <w:lvlJc w:val="right"/>
      <w:pPr>
        <w:tabs>
          <w:tab w:val="num" w:pos="2832"/>
        </w:tabs>
        <w:ind w:left="2832" w:hanging="180"/>
      </w:pPr>
      <w:rPr>
        <w:rFonts w:cs="Times New Roman"/>
      </w:rPr>
    </w:lvl>
    <w:lvl w:ilvl="6">
      <w:start w:val="1"/>
      <w:numFmt w:val="decimal"/>
      <w:lvlText w:val="%7."/>
      <w:lvlJc w:val="left"/>
      <w:pPr>
        <w:tabs>
          <w:tab w:val="num" w:pos="3552"/>
        </w:tabs>
        <w:ind w:left="3552" w:hanging="360"/>
      </w:pPr>
      <w:rPr>
        <w:rFonts w:cs="Times New Roman"/>
      </w:rPr>
    </w:lvl>
    <w:lvl w:ilvl="7">
      <w:start w:val="1"/>
      <w:numFmt w:val="lowerLetter"/>
      <w:lvlText w:val="%8."/>
      <w:lvlJc w:val="left"/>
      <w:pPr>
        <w:tabs>
          <w:tab w:val="num" w:pos="4272"/>
        </w:tabs>
        <w:ind w:left="4272" w:hanging="360"/>
      </w:pPr>
      <w:rPr>
        <w:rFonts w:cs="Times New Roman"/>
      </w:rPr>
    </w:lvl>
    <w:lvl w:ilvl="8">
      <w:start w:val="1"/>
      <w:numFmt w:val="lowerRoman"/>
      <w:lvlText w:val="%9."/>
      <w:lvlJc w:val="right"/>
      <w:pPr>
        <w:tabs>
          <w:tab w:val="num" w:pos="4992"/>
        </w:tabs>
        <w:ind w:left="4992" w:hanging="180"/>
      </w:pPr>
      <w:rPr>
        <w:rFonts w:cs="Times New Roman"/>
      </w:rPr>
    </w:lvl>
  </w:abstractNum>
  <w:abstractNum w:abstractNumId="44" w15:restartNumberingAfterBreak="0">
    <w:nsid w:val="23CF0724"/>
    <w:multiLevelType w:val="multilevel"/>
    <w:tmpl w:val="5A943282"/>
    <w:lvl w:ilvl="0">
      <w:start w:val="1"/>
      <w:numFmt w:val="decimal"/>
      <w:lvlText w:val="%1."/>
      <w:lvlJc w:val="left"/>
      <w:pPr>
        <w:tabs>
          <w:tab w:val="num" w:pos="720"/>
        </w:tabs>
        <w:ind w:left="720" w:hanging="360"/>
      </w:pPr>
      <w:rPr>
        <w:rFonts w:ascii="Calibri" w:hAnsi="Calibri" w:cs="Times New Roman"/>
        <w:color w:val="auto"/>
        <w:sz w:val="22"/>
        <w:szCs w:val="22"/>
      </w:rPr>
    </w:lvl>
    <w:lvl w:ilvl="1">
      <w:start w:val="1"/>
      <w:numFmt w:val="decimal"/>
      <w:lvlText w:val="%2)"/>
      <w:lvlJc w:val="left"/>
      <w:pPr>
        <w:tabs>
          <w:tab w:val="num" w:pos="1056"/>
        </w:tabs>
        <w:ind w:left="1056" w:hanging="360"/>
      </w:pPr>
      <w:rPr>
        <w:rFonts w:cs="Times New Roman"/>
        <w:b/>
        <w:color w:val="auto"/>
      </w:rPr>
    </w:lvl>
    <w:lvl w:ilvl="2">
      <w:start w:val="1"/>
      <w:numFmt w:val="decimal"/>
      <w:lvlText w:val="%3)"/>
      <w:lvlJc w:val="left"/>
      <w:pPr>
        <w:tabs>
          <w:tab w:val="num" w:pos="0"/>
        </w:tabs>
        <w:ind w:left="1956" w:hanging="360"/>
      </w:pPr>
      <w:rPr>
        <w:rFonts w:ascii="Calibri" w:hAnsi="Calibri" w:cs="Calibri"/>
      </w:rPr>
    </w:lvl>
    <w:lvl w:ilvl="3">
      <w:start w:val="2"/>
      <w:numFmt w:val="lowerLetter"/>
      <w:lvlText w:val="%4)"/>
      <w:lvlJc w:val="left"/>
      <w:pPr>
        <w:tabs>
          <w:tab w:val="num" w:pos="0"/>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45" w15:restartNumberingAfterBreak="0">
    <w:nsid w:val="26A42547"/>
    <w:multiLevelType w:val="multilevel"/>
    <w:tmpl w:val="95403748"/>
    <w:lvl w:ilvl="0">
      <w:start w:val="1"/>
      <w:numFmt w:val="decimal"/>
      <w:lvlText w:val="%1)"/>
      <w:lvlJc w:val="left"/>
      <w:pPr>
        <w:tabs>
          <w:tab w:val="num" w:pos="1110"/>
        </w:tabs>
        <w:ind w:left="1440"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291B2DCD"/>
    <w:multiLevelType w:val="multilevel"/>
    <w:tmpl w:val="B4162A7E"/>
    <w:lvl w:ilvl="0">
      <w:start w:val="8"/>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7" w15:restartNumberingAfterBreak="0">
    <w:nsid w:val="2D4570E7"/>
    <w:multiLevelType w:val="multilevel"/>
    <w:tmpl w:val="1C7AEE2E"/>
    <w:lvl w:ilvl="0">
      <w:start w:val="1"/>
      <w:numFmt w:val="decimal"/>
      <w:lvlText w:val="%1."/>
      <w:lvlJc w:val="left"/>
      <w:pPr>
        <w:tabs>
          <w:tab w:val="num" w:pos="0"/>
        </w:tabs>
        <w:ind w:left="0" w:firstLine="0"/>
      </w:pPr>
      <w:rPr>
        <w:rFonts w:ascii="Calibri" w:hAnsi="Calibri" w:cs="Times New Roman"/>
        <w:b/>
        <w:strike w:val="0"/>
        <w:dstrike w:val="0"/>
        <w:sz w:val="20"/>
        <w:szCs w:val="2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15:restartNumberingAfterBreak="0">
    <w:nsid w:val="2E29146F"/>
    <w:multiLevelType w:val="multilevel"/>
    <w:tmpl w:val="4C780BE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2E843DE5"/>
    <w:multiLevelType w:val="multilevel"/>
    <w:tmpl w:val="90C4462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2E983445"/>
    <w:multiLevelType w:val="multilevel"/>
    <w:tmpl w:val="0308CADE"/>
    <w:lvl w:ilvl="0">
      <w:start w:val="2"/>
      <w:numFmt w:val="decimal"/>
      <w:lvlText w:val="%1."/>
      <w:lvlJc w:val="left"/>
      <w:pPr>
        <w:tabs>
          <w:tab w:val="num" w:pos="0"/>
        </w:tabs>
        <w:ind w:left="720" w:hanging="360"/>
      </w:pPr>
      <w:rPr>
        <w:rFonts w:cs="Times New Roman"/>
        <w:b/>
        <w:i w:val="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51" w15:restartNumberingAfterBreak="0">
    <w:nsid w:val="2EB21654"/>
    <w:multiLevelType w:val="multilevel"/>
    <w:tmpl w:val="73169910"/>
    <w:lvl w:ilvl="0">
      <w:start w:val="1"/>
      <w:numFmt w:val="decimal"/>
      <w:lvlText w:val="%1)"/>
      <w:lvlJc w:val="left"/>
      <w:pPr>
        <w:tabs>
          <w:tab w:val="num" w:pos="1650"/>
        </w:tabs>
        <w:ind w:left="1980" w:hanging="360"/>
      </w:pPr>
      <w:rPr>
        <w:rFonts w:ascii="Calibri" w:hAnsi="Calibri" w:cs="Times New Roman"/>
        <w:b w:val="0"/>
        <w:i w:val="0"/>
        <w:color w:val="auto"/>
        <w:sz w:val="20"/>
        <w:szCs w:val="20"/>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52" w15:restartNumberingAfterBreak="0">
    <w:nsid w:val="321D50ED"/>
    <w:multiLevelType w:val="multilevel"/>
    <w:tmpl w:val="A0F8DEAA"/>
    <w:lvl w:ilvl="0">
      <w:start w:val="1"/>
      <w:numFmt w:val="lowerLetter"/>
      <w:lvlText w:val="%1)"/>
      <w:lvlJc w:val="left"/>
      <w:pPr>
        <w:tabs>
          <w:tab w:val="num" w:pos="720"/>
        </w:tabs>
        <w:ind w:left="720" w:hanging="360"/>
      </w:pPr>
      <w:rPr>
        <w:rFonts w:cs="Times New Roman"/>
        <w:b/>
        <w:i w:val="0"/>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3" w15:restartNumberingAfterBreak="0">
    <w:nsid w:val="33AE474F"/>
    <w:multiLevelType w:val="multilevel"/>
    <w:tmpl w:val="A822C6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3439202C"/>
    <w:multiLevelType w:val="multilevel"/>
    <w:tmpl w:val="BD6A14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34B6602F"/>
    <w:multiLevelType w:val="multilevel"/>
    <w:tmpl w:val="6518E9BA"/>
    <w:lvl w:ilvl="0">
      <w:start w:val="1"/>
      <w:numFmt w:val="decimal"/>
      <w:lvlText w:val="%1."/>
      <w:lvlJc w:val="left"/>
      <w:pPr>
        <w:tabs>
          <w:tab w:val="num" w:pos="360"/>
        </w:tabs>
        <w:ind w:left="1080" w:hanging="360"/>
      </w:pPr>
      <w:rPr>
        <w:rFonts w:cs="Times New Roman"/>
        <w:b/>
        <w:strike w:val="0"/>
        <w:dstrike w:val="0"/>
        <w:color w:val="auto"/>
      </w:rPr>
    </w:lvl>
    <w:lvl w:ilvl="1">
      <w:start w:val="1"/>
      <w:numFmt w:val="lowerLetter"/>
      <w:lvlText w:val="%2."/>
      <w:lvlJc w:val="left"/>
      <w:pPr>
        <w:tabs>
          <w:tab w:val="num" w:pos="360"/>
        </w:tabs>
        <w:ind w:left="1800" w:hanging="360"/>
      </w:pPr>
      <w:rPr>
        <w:rFonts w:cs="Times New Roman"/>
      </w:rPr>
    </w:lvl>
    <w:lvl w:ilvl="2">
      <w:start w:val="1"/>
      <w:numFmt w:val="lowerRoman"/>
      <w:lvlText w:val="%3."/>
      <w:lvlJc w:val="right"/>
      <w:pPr>
        <w:tabs>
          <w:tab w:val="num" w:pos="360"/>
        </w:tabs>
        <w:ind w:left="2520" w:hanging="180"/>
      </w:pPr>
      <w:rPr>
        <w:rFonts w:cs="Times New Roman"/>
      </w:rPr>
    </w:lvl>
    <w:lvl w:ilvl="3">
      <w:start w:val="1"/>
      <w:numFmt w:val="decimal"/>
      <w:lvlText w:val="%4."/>
      <w:lvlJc w:val="left"/>
      <w:pPr>
        <w:tabs>
          <w:tab w:val="num" w:pos="360"/>
        </w:tabs>
        <w:ind w:left="3240" w:hanging="360"/>
      </w:pPr>
      <w:rPr>
        <w:rFonts w:cs="Times New Roman"/>
      </w:rPr>
    </w:lvl>
    <w:lvl w:ilvl="4">
      <w:start w:val="1"/>
      <w:numFmt w:val="lowerLetter"/>
      <w:lvlText w:val="%5."/>
      <w:lvlJc w:val="left"/>
      <w:pPr>
        <w:tabs>
          <w:tab w:val="num" w:pos="360"/>
        </w:tabs>
        <w:ind w:left="3960" w:hanging="360"/>
      </w:pPr>
      <w:rPr>
        <w:rFonts w:cs="Times New Roman"/>
      </w:rPr>
    </w:lvl>
    <w:lvl w:ilvl="5">
      <w:start w:val="1"/>
      <w:numFmt w:val="lowerRoman"/>
      <w:lvlText w:val="%6."/>
      <w:lvlJc w:val="right"/>
      <w:pPr>
        <w:tabs>
          <w:tab w:val="num" w:pos="360"/>
        </w:tabs>
        <w:ind w:left="4680" w:hanging="180"/>
      </w:pPr>
      <w:rPr>
        <w:rFonts w:cs="Times New Roman"/>
      </w:rPr>
    </w:lvl>
    <w:lvl w:ilvl="6">
      <w:start w:val="1"/>
      <w:numFmt w:val="decimal"/>
      <w:lvlText w:val="%7."/>
      <w:lvlJc w:val="left"/>
      <w:pPr>
        <w:tabs>
          <w:tab w:val="num" w:pos="360"/>
        </w:tabs>
        <w:ind w:left="5400" w:hanging="360"/>
      </w:pPr>
      <w:rPr>
        <w:rFonts w:cs="Times New Roman"/>
      </w:rPr>
    </w:lvl>
    <w:lvl w:ilvl="7">
      <w:start w:val="1"/>
      <w:numFmt w:val="lowerLetter"/>
      <w:lvlText w:val="%8."/>
      <w:lvlJc w:val="left"/>
      <w:pPr>
        <w:tabs>
          <w:tab w:val="num" w:pos="360"/>
        </w:tabs>
        <w:ind w:left="6120" w:hanging="360"/>
      </w:pPr>
      <w:rPr>
        <w:rFonts w:cs="Times New Roman"/>
      </w:rPr>
    </w:lvl>
    <w:lvl w:ilvl="8">
      <w:start w:val="1"/>
      <w:numFmt w:val="lowerRoman"/>
      <w:lvlText w:val="%9."/>
      <w:lvlJc w:val="right"/>
      <w:pPr>
        <w:tabs>
          <w:tab w:val="num" w:pos="360"/>
        </w:tabs>
        <w:ind w:left="6840" w:hanging="180"/>
      </w:pPr>
      <w:rPr>
        <w:rFonts w:cs="Times New Roman"/>
      </w:rPr>
    </w:lvl>
  </w:abstractNum>
  <w:abstractNum w:abstractNumId="56" w15:restartNumberingAfterBreak="0">
    <w:nsid w:val="361E6183"/>
    <w:multiLevelType w:val="multilevel"/>
    <w:tmpl w:val="674404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9EE178C"/>
    <w:multiLevelType w:val="multilevel"/>
    <w:tmpl w:val="0868C10C"/>
    <w:lvl w:ilvl="0">
      <w:start w:val="1"/>
      <w:numFmt w:val="decimal"/>
      <w:lvlText w:val="§ %1."/>
      <w:lvlJc w:val="left"/>
      <w:pPr>
        <w:tabs>
          <w:tab w:val="num" w:pos="680"/>
        </w:tabs>
        <w:ind w:left="680" w:hanging="680"/>
      </w:pPr>
      <w:rPr>
        <w:rFonts w:ascii="Calibri" w:hAnsi="Calibri"/>
        <w:b/>
        <w:i w:val="0"/>
        <w:sz w:val="20"/>
      </w:rPr>
    </w:lvl>
    <w:lvl w:ilvl="1">
      <w:start w:val="1"/>
      <w:numFmt w:val="decimal"/>
      <w:lvlText w:val="%1.%2."/>
      <w:lvlJc w:val="left"/>
      <w:pPr>
        <w:tabs>
          <w:tab w:val="num" w:pos="680"/>
        </w:tabs>
        <w:ind w:left="680" w:hanging="680"/>
      </w:pPr>
      <w:rPr>
        <w:rFonts w:ascii="Bookman Old Style" w:hAnsi="Bookman Old Style"/>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3C3F7939"/>
    <w:multiLevelType w:val="multilevel"/>
    <w:tmpl w:val="9C4C8680"/>
    <w:lvl w:ilvl="0">
      <w:start w:val="1"/>
      <w:numFmt w:val="decimal"/>
      <w:lvlText w:val="%1)"/>
      <w:lvlJc w:val="left"/>
      <w:pPr>
        <w:tabs>
          <w:tab w:val="num" w:pos="0"/>
        </w:tabs>
        <w:ind w:left="785" w:hanging="360"/>
      </w:pPr>
      <w:rPr>
        <w:rFonts w:cs="Times New Roman"/>
        <w:b/>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59" w15:restartNumberingAfterBreak="0">
    <w:nsid w:val="3C8B66D2"/>
    <w:multiLevelType w:val="multilevel"/>
    <w:tmpl w:val="9D88FFDA"/>
    <w:lvl w:ilvl="0">
      <w:start w:val="1"/>
      <w:numFmt w:val="decimal"/>
      <w:lvlText w:val="%1."/>
      <w:lvlJc w:val="left"/>
      <w:pPr>
        <w:tabs>
          <w:tab w:val="num" w:pos="360"/>
        </w:tabs>
        <w:ind w:left="360" w:hanging="360"/>
      </w:pPr>
      <w:rPr>
        <w:rFonts w:ascii="Calibri" w:hAnsi="Calibri" w:cs="Times New Roman"/>
        <w:b/>
        <w:color w:val="auto"/>
        <w:sz w:val="20"/>
        <w:szCs w:val="20"/>
      </w:rPr>
    </w:lvl>
    <w:lvl w:ilvl="1">
      <w:start w:val="1"/>
      <w:numFmt w:val="decimal"/>
      <w:lvlText w:val="%2."/>
      <w:lvlJc w:val="left"/>
      <w:pPr>
        <w:tabs>
          <w:tab w:val="num" w:pos="1056"/>
        </w:tabs>
        <w:ind w:left="1056" w:hanging="360"/>
      </w:pPr>
      <w:rPr>
        <w:rFonts w:ascii="Calibri" w:eastAsia="Times New Roman" w:hAnsi="Calibri" w:cs="Calibri"/>
        <w:color w:val="auto"/>
      </w:rPr>
    </w:lvl>
    <w:lvl w:ilvl="2">
      <w:start w:val="1"/>
      <w:numFmt w:val="lowerRoman"/>
      <w:lvlText w:val="%3."/>
      <w:lvlJc w:val="right"/>
      <w:pPr>
        <w:tabs>
          <w:tab w:val="num" w:pos="1776"/>
        </w:tabs>
        <w:ind w:left="1776" w:hanging="180"/>
      </w:pPr>
      <w:rPr>
        <w:rFonts w:cs="Times New Roman"/>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60" w15:restartNumberingAfterBreak="0">
    <w:nsid w:val="3CEB520C"/>
    <w:multiLevelType w:val="multilevel"/>
    <w:tmpl w:val="C216462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1" w15:restartNumberingAfterBreak="0">
    <w:nsid w:val="3D01212F"/>
    <w:multiLevelType w:val="multilevel"/>
    <w:tmpl w:val="69C077D6"/>
    <w:lvl w:ilvl="0">
      <w:start w:val="1"/>
      <w:numFmt w:val="decimal"/>
      <w:lvlText w:val="%1."/>
      <w:lvlJc w:val="left"/>
      <w:pPr>
        <w:tabs>
          <w:tab w:val="num" w:pos="0"/>
        </w:tabs>
        <w:ind w:left="720" w:hanging="360"/>
      </w:pPr>
      <w:rPr>
        <w:rFonts w:ascii="Calibri" w:eastAsia="Times New Roman" w:hAnsi="Calibri" w:cs="Calibri"/>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3FCE7998"/>
    <w:multiLevelType w:val="multilevel"/>
    <w:tmpl w:val="049C1174"/>
    <w:lvl w:ilvl="0">
      <w:start w:val="1"/>
      <w:numFmt w:val="lowerLetter"/>
      <w:lvlText w:val="%1)"/>
      <w:lvlJc w:val="left"/>
      <w:pPr>
        <w:tabs>
          <w:tab w:val="num" w:pos="720"/>
        </w:tabs>
        <w:ind w:left="720" w:hanging="360"/>
      </w:pPr>
      <w:rPr>
        <w:rFonts w:ascii="Calibri" w:hAnsi="Calibri" w:cs="Times New Roman"/>
        <w:b/>
      </w:rPr>
    </w:lvl>
    <w:lvl w:ilvl="1">
      <w:start w:val="1"/>
      <w:numFmt w:val="bullet"/>
      <w:lvlText w:val=""/>
      <w:lvlJc w:val="left"/>
      <w:pPr>
        <w:tabs>
          <w:tab w:val="num" w:pos="1440"/>
        </w:tabs>
        <w:ind w:left="1440" w:hanging="360"/>
      </w:pPr>
      <w:rPr>
        <w:rFonts w:ascii="Symbol" w:hAnsi="Symbol" w:cs="Symbol" w:hint="default"/>
        <w:sz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41A50BB5"/>
    <w:multiLevelType w:val="multilevel"/>
    <w:tmpl w:val="9B8AA556"/>
    <w:lvl w:ilvl="0">
      <w:start w:val="1"/>
      <w:numFmt w:val="decimal"/>
      <w:lvlText w:val="%1)"/>
      <w:lvlJc w:val="left"/>
      <w:pPr>
        <w:tabs>
          <w:tab w:val="num" w:pos="1110"/>
        </w:tabs>
        <w:ind w:left="1440" w:hanging="360"/>
      </w:pPr>
      <w:rPr>
        <w:rFonts w:ascii="Calibri" w:hAnsi="Calibri" w:cs="Calibri"/>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31533AC"/>
    <w:multiLevelType w:val="multilevel"/>
    <w:tmpl w:val="268C486A"/>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5" w15:restartNumberingAfterBreak="0">
    <w:nsid w:val="437C412A"/>
    <w:multiLevelType w:val="multilevel"/>
    <w:tmpl w:val="72EEA150"/>
    <w:lvl w:ilvl="0">
      <w:start w:val="1"/>
      <w:numFmt w:val="decimal"/>
      <w:lvlText w:val="%1."/>
      <w:lvlJc w:val="left"/>
      <w:pPr>
        <w:tabs>
          <w:tab w:val="num" w:pos="0"/>
        </w:tabs>
        <w:ind w:left="1930" w:hanging="360"/>
      </w:pPr>
      <w:rPr>
        <w:rFonts w:cs="Times New Roman"/>
        <w:b/>
        <w:sz w:val="20"/>
        <w:szCs w:val="20"/>
      </w:rPr>
    </w:lvl>
    <w:lvl w:ilvl="1">
      <w:start w:val="1"/>
      <w:numFmt w:val="lowerLetter"/>
      <w:lvlText w:val="%2."/>
      <w:lvlJc w:val="left"/>
      <w:pPr>
        <w:tabs>
          <w:tab w:val="num" w:pos="0"/>
        </w:tabs>
        <w:ind w:left="2585" w:hanging="360"/>
      </w:pPr>
      <w:rPr>
        <w:rFonts w:cs="Times New Roman"/>
      </w:rPr>
    </w:lvl>
    <w:lvl w:ilvl="2">
      <w:start w:val="1"/>
      <w:numFmt w:val="lowerRoman"/>
      <w:lvlText w:val="%3."/>
      <w:lvlJc w:val="right"/>
      <w:pPr>
        <w:tabs>
          <w:tab w:val="num" w:pos="0"/>
        </w:tabs>
        <w:ind w:left="3305" w:hanging="180"/>
      </w:pPr>
      <w:rPr>
        <w:rFonts w:cs="Times New Roman"/>
      </w:rPr>
    </w:lvl>
    <w:lvl w:ilvl="3">
      <w:start w:val="1"/>
      <w:numFmt w:val="decimal"/>
      <w:lvlText w:val="%4."/>
      <w:lvlJc w:val="left"/>
      <w:pPr>
        <w:tabs>
          <w:tab w:val="num" w:pos="0"/>
        </w:tabs>
        <w:ind w:left="4025" w:hanging="360"/>
      </w:pPr>
      <w:rPr>
        <w:rFonts w:cs="Times New Roman"/>
      </w:rPr>
    </w:lvl>
    <w:lvl w:ilvl="4">
      <w:start w:val="1"/>
      <w:numFmt w:val="lowerLetter"/>
      <w:lvlText w:val="%5."/>
      <w:lvlJc w:val="left"/>
      <w:pPr>
        <w:tabs>
          <w:tab w:val="num" w:pos="0"/>
        </w:tabs>
        <w:ind w:left="4745" w:hanging="360"/>
      </w:pPr>
      <w:rPr>
        <w:rFonts w:cs="Times New Roman"/>
      </w:rPr>
    </w:lvl>
    <w:lvl w:ilvl="5">
      <w:start w:val="1"/>
      <w:numFmt w:val="lowerRoman"/>
      <w:lvlText w:val="%6."/>
      <w:lvlJc w:val="right"/>
      <w:pPr>
        <w:tabs>
          <w:tab w:val="num" w:pos="0"/>
        </w:tabs>
        <w:ind w:left="5465" w:hanging="180"/>
      </w:pPr>
      <w:rPr>
        <w:rFonts w:cs="Times New Roman"/>
      </w:rPr>
    </w:lvl>
    <w:lvl w:ilvl="6">
      <w:start w:val="1"/>
      <w:numFmt w:val="decimal"/>
      <w:lvlText w:val="%7."/>
      <w:lvlJc w:val="left"/>
      <w:pPr>
        <w:tabs>
          <w:tab w:val="num" w:pos="0"/>
        </w:tabs>
        <w:ind w:left="6185" w:hanging="360"/>
      </w:pPr>
      <w:rPr>
        <w:rFonts w:cs="Times New Roman"/>
      </w:rPr>
    </w:lvl>
    <w:lvl w:ilvl="7">
      <w:start w:val="1"/>
      <w:numFmt w:val="lowerLetter"/>
      <w:lvlText w:val="%8."/>
      <w:lvlJc w:val="left"/>
      <w:pPr>
        <w:tabs>
          <w:tab w:val="num" w:pos="0"/>
        </w:tabs>
        <w:ind w:left="6905" w:hanging="360"/>
      </w:pPr>
      <w:rPr>
        <w:rFonts w:cs="Times New Roman"/>
      </w:rPr>
    </w:lvl>
    <w:lvl w:ilvl="8">
      <w:start w:val="1"/>
      <w:numFmt w:val="lowerRoman"/>
      <w:lvlText w:val="%9."/>
      <w:lvlJc w:val="right"/>
      <w:pPr>
        <w:tabs>
          <w:tab w:val="num" w:pos="0"/>
        </w:tabs>
        <w:ind w:left="7625" w:hanging="180"/>
      </w:pPr>
      <w:rPr>
        <w:rFonts w:cs="Times New Roman"/>
      </w:rPr>
    </w:lvl>
  </w:abstractNum>
  <w:abstractNum w:abstractNumId="66" w15:restartNumberingAfterBreak="0">
    <w:nsid w:val="438C02D2"/>
    <w:multiLevelType w:val="multilevel"/>
    <w:tmpl w:val="C9C41C66"/>
    <w:lvl w:ilvl="0">
      <w:start w:val="1"/>
      <w:numFmt w:val="lowerLetter"/>
      <w:lvlText w:val="%1)"/>
      <w:lvlJc w:val="left"/>
      <w:pPr>
        <w:tabs>
          <w:tab w:val="num" w:pos="0"/>
        </w:tabs>
        <w:ind w:left="1440" w:hanging="360"/>
      </w:pPr>
      <w:rPr>
        <w:rFonts w:cs="Times New Roman"/>
        <w:b/>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7" w15:restartNumberingAfterBreak="0">
    <w:nsid w:val="44E9577A"/>
    <w:multiLevelType w:val="multilevel"/>
    <w:tmpl w:val="58D8DD52"/>
    <w:lvl w:ilvl="0">
      <w:start w:val="1"/>
      <w:numFmt w:val="decimal"/>
      <w:lvlText w:val="%1."/>
      <w:lvlJc w:val="left"/>
      <w:pPr>
        <w:tabs>
          <w:tab w:val="num" w:pos="720"/>
        </w:tabs>
        <w:ind w:left="720" w:hanging="360"/>
      </w:pPr>
      <w:rPr>
        <w:rFonts w:cs="Times New Roman"/>
        <w:sz w:val="18"/>
        <w:szCs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8" w15:restartNumberingAfterBreak="0">
    <w:nsid w:val="45B90950"/>
    <w:multiLevelType w:val="multilevel"/>
    <w:tmpl w:val="038203FA"/>
    <w:lvl w:ilvl="0">
      <w:start w:val="1"/>
      <w:numFmt w:val="lowerLetter"/>
      <w:lvlText w:val="%1)"/>
      <w:lvlJc w:val="left"/>
      <w:pPr>
        <w:tabs>
          <w:tab w:val="num" w:pos="720"/>
        </w:tabs>
        <w:ind w:left="720" w:hanging="360"/>
      </w:pPr>
      <w:rPr>
        <w:rFonts w:cs="Times New Roman"/>
        <w:i w:val="0"/>
      </w:rPr>
    </w:lvl>
    <w:lvl w:ilvl="1">
      <w:start w:val="9"/>
      <w:numFmt w:val="decimal"/>
      <w:lvlText w:val="%2."/>
      <w:lvlJc w:val="left"/>
      <w:pPr>
        <w:tabs>
          <w:tab w:val="num" w:pos="360"/>
        </w:tabs>
        <w:ind w:left="360" w:hanging="360"/>
      </w:pPr>
      <w:rPr>
        <w:rFonts w:cs="Times New Roman"/>
        <w:b/>
        <w:sz w:val="22"/>
        <w:szCs w:val="22"/>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b/>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9" w15:restartNumberingAfterBreak="0">
    <w:nsid w:val="4620095E"/>
    <w:multiLevelType w:val="multilevel"/>
    <w:tmpl w:val="06C4E262"/>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0" w15:restartNumberingAfterBreak="0">
    <w:nsid w:val="46B124EB"/>
    <w:multiLevelType w:val="multilevel"/>
    <w:tmpl w:val="03702C00"/>
    <w:lvl w:ilvl="0">
      <w:start w:val="1"/>
      <w:numFmt w:val="decimal"/>
      <w:lvlText w:val="%1."/>
      <w:lvlJc w:val="left"/>
      <w:pPr>
        <w:tabs>
          <w:tab w:val="num" w:pos="720"/>
        </w:tabs>
        <w:ind w:left="720" w:hanging="360"/>
      </w:pPr>
      <w:rPr>
        <w:rFonts w:ascii="Calibri" w:hAnsi="Calibri" w:cs="Calibri"/>
        <w:color w:val="auto"/>
        <w:sz w:val="22"/>
        <w:szCs w:val="22"/>
      </w:rPr>
    </w:lvl>
    <w:lvl w:ilvl="1">
      <w:start w:val="1"/>
      <w:numFmt w:val="decimal"/>
      <w:lvlText w:val="%2)"/>
      <w:lvlJc w:val="left"/>
      <w:pPr>
        <w:tabs>
          <w:tab w:val="num" w:pos="726"/>
        </w:tabs>
        <w:ind w:left="1056" w:hanging="360"/>
      </w:pPr>
      <w:rPr>
        <w:rFonts w:ascii="Calibri" w:hAnsi="Calibri" w:cs="Calibri"/>
        <w:b/>
        <w:color w:val="auto"/>
        <w:sz w:val="20"/>
        <w:szCs w:val="20"/>
      </w:rPr>
    </w:lvl>
    <w:lvl w:ilvl="2">
      <w:start w:val="1"/>
      <w:numFmt w:val="lowerLetter"/>
      <w:lvlText w:val="%3)"/>
      <w:lvlJc w:val="left"/>
      <w:pPr>
        <w:tabs>
          <w:tab w:val="num" w:pos="1776"/>
        </w:tabs>
        <w:ind w:left="1776" w:hanging="180"/>
      </w:pPr>
      <w:rPr>
        <w:rFonts w:cs="Times New Roman"/>
        <w:b/>
      </w:rPr>
    </w:lvl>
    <w:lvl w:ilvl="3">
      <w:start w:val="1"/>
      <w:numFmt w:val="decimal"/>
      <w:lvlText w:val="%4."/>
      <w:lvlJc w:val="left"/>
      <w:pPr>
        <w:tabs>
          <w:tab w:val="num" w:pos="2496"/>
        </w:tabs>
        <w:ind w:left="2496" w:hanging="360"/>
      </w:pPr>
      <w:rPr>
        <w:rFonts w:cs="Times New Roman"/>
      </w:rPr>
    </w:lvl>
    <w:lvl w:ilvl="4">
      <w:start w:val="1"/>
      <w:numFmt w:val="lowerLetter"/>
      <w:lvlText w:val="%5."/>
      <w:lvlJc w:val="left"/>
      <w:pPr>
        <w:tabs>
          <w:tab w:val="num" w:pos="3216"/>
        </w:tabs>
        <w:ind w:left="3216" w:hanging="360"/>
      </w:pPr>
      <w:rPr>
        <w:rFonts w:cs="Times New Roman"/>
      </w:rPr>
    </w:lvl>
    <w:lvl w:ilvl="5">
      <w:start w:val="1"/>
      <w:numFmt w:val="lowerRoman"/>
      <w:lvlText w:val="%6."/>
      <w:lvlJc w:val="right"/>
      <w:pPr>
        <w:tabs>
          <w:tab w:val="num" w:pos="3936"/>
        </w:tabs>
        <w:ind w:left="3936" w:hanging="180"/>
      </w:pPr>
      <w:rPr>
        <w:rFonts w:cs="Times New Roman"/>
      </w:rPr>
    </w:lvl>
    <w:lvl w:ilvl="6">
      <w:start w:val="1"/>
      <w:numFmt w:val="decimal"/>
      <w:lvlText w:val="%7."/>
      <w:lvlJc w:val="left"/>
      <w:pPr>
        <w:tabs>
          <w:tab w:val="num" w:pos="4656"/>
        </w:tabs>
        <w:ind w:left="4656" w:hanging="360"/>
      </w:pPr>
      <w:rPr>
        <w:rFonts w:cs="Times New Roman"/>
      </w:rPr>
    </w:lvl>
    <w:lvl w:ilvl="7">
      <w:start w:val="1"/>
      <w:numFmt w:val="lowerLetter"/>
      <w:lvlText w:val="%8."/>
      <w:lvlJc w:val="left"/>
      <w:pPr>
        <w:tabs>
          <w:tab w:val="num" w:pos="5376"/>
        </w:tabs>
        <w:ind w:left="5376" w:hanging="360"/>
      </w:pPr>
      <w:rPr>
        <w:rFonts w:cs="Times New Roman"/>
      </w:rPr>
    </w:lvl>
    <w:lvl w:ilvl="8">
      <w:start w:val="1"/>
      <w:numFmt w:val="lowerRoman"/>
      <w:lvlText w:val="%9."/>
      <w:lvlJc w:val="right"/>
      <w:pPr>
        <w:tabs>
          <w:tab w:val="num" w:pos="6096"/>
        </w:tabs>
        <w:ind w:left="6096" w:hanging="180"/>
      </w:pPr>
      <w:rPr>
        <w:rFonts w:cs="Times New Roman"/>
      </w:rPr>
    </w:lvl>
  </w:abstractNum>
  <w:abstractNum w:abstractNumId="71" w15:restartNumberingAfterBreak="0">
    <w:nsid w:val="483A1623"/>
    <w:multiLevelType w:val="multilevel"/>
    <w:tmpl w:val="95E05F4A"/>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4C0D48D6"/>
    <w:multiLevelType w:val="multilevel"/>
    <w:tmpl w:val="1AC8C3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15:restartNumberingAfterBreak="0">
    <w:nsid w:val="4F2047A4"/>
    <w:multiLevelType w:val="multilevel"/>
    <w:tmpl w:val="3788BBF0"/>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4" w15:restartNumberingAfterBreak="0">
    <w:nsid w:val="4FB93D09"/>
    <w:multiLevelType w:val="multilevel"/>
    <w:tmpl w:val="7D3CDD20"/>
    <w:lvl w:ilvl="0">
      <w:start w:val="1"/>
      <w:numFmt w:val="decimal"/>
      <w:lvlText w:val="%1)"/>
      <w:lvlJc w:val="left"/>
      <w:pPr>
        <w:tabs>
          <w:tab w:val="num" w:pos="881"/>
        </w:tabs>
        <w:ind w:left="1211" w:hanging="360"/>
      </w:pPr>
      <w:rPr>
        <w:rFonts w:ascii="Calibri" w:hAnsi="Calibri" w:cs="Times New Roman"/>
        <w:b/>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15:restartNumberingAfterBreak="0">
    <w:nsid w:val="526B187D"/>
    <w:multiLevelType w:val="multilevel"/>
    <w:tmpl w:val="5B7E8966"/>
    <w:lvl w:ilvl="0">
      <w:start w:val="1"/>
      <w:numFmt w:val="decimal"/>
      <w:lvlText w:val="%1."/>
      <w:lvlJc w:val="left"/>
      <w:pPr>
        <w:tabs>
          <w:tab w:val="num" w:pos="720"/>
        </w:tabs>
        <w:ind w:left="720" w:hanging="360"/>
      </w:pPr>
      <w:rPr>
        <w:rFonts w:ascii="Calibri" w:hAnsi="Calibri" w:cs="Times New Roman"/>
        <w:b/>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541C033C"/>
    <w:multiLevelType w:val="multilevel"/>
    <w:tmpl w:val="7C10DC34"/>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54835EDD"/>
    <w:multiLevelType w:val="multilevel"/>
    <w:tmpl w:val="0818FE9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55975A33"/>
    <w:multiLevelType w:val="multilevel"/>
    <w:tmpl w:val="57E08DC6"/>
    <w:lvl w:ilvl="0">
      <w:start w:val="1"/>
      <w:numFmt w:val="decimal"/>
      <w:lvlText w:val="%1."/>
      <w:lvlJc w:val="left"/>
      <w:pPr>
        <w:tabs>
          <w:tab w:val="num" w:pos="720"/>
        </w:tabs>
        <w:ind w:left="720" w:hanging="360"/>
      </w:pPr>
      <w:rPr>
        <w:rFonts w:ascii="Calibri" w:hAnsi="Calibri" w:cs="Calibri"/>
        <w:b/>
        <w:sz w:val="20"/>
        <w:szCs w:val="20"/>
      </w:rPr>
    </w:lvl>
    <w:lvl w:ilvl="1">
      <w:numFmt w:val="none"/>
      <w:suff w:val="nothing"/>
      <w:lvlText w:val=""/>
      <w:lvlJc w:val="left"/>
      <w:pPr>
        <w:tabs>
          <w:tab w:val="num" w:pos="0"/>
        </w:tabs>
        <w:ind w:left="0" w:firstLine="0"/>
      </w:pPr>
      <w:rPr>
        <w:rFonts w:cs="Times New Roman"/>
      </w:rPr>
    </w:lvl>
    <w:lvl w:ilvl="2">
      <w:numFmt w:val="none"/>
      <w:suff w:val="nothing"/>
      <w:lvlText w:val=""/>
      <w:lvlJc w:val="left"/>
      <w:pPr>
        <w:tabs>
          <w:tab w:val="num" w:pos="0"/>
        </w:tabs>
        <w:ind w:left="0" w:firstLine="0"/>
      </w:pPr>
      <w:rPr>
        <w:rFonts w:cs="Times New Roman"/>
      </w:rPr>
    </w:lvl>
    <w:lvl w:ilvl="3">
      <w:numFmt w:val="none"/>
      <w:suff w:val="nothing"/>
      <w:lvlText w:val=""/>
      <w:lvlJc w:val="left"/>
      <w:pPr>
        <w:tabs>
          <w:tab w:val="num" w:pos="0"/>
        </w:tabs>
        <w:ind w:left="0" w:firstLine="0"/>
      </w:pPr>
      <w:rPr>
        <w:rFonts w:cs="Times New Roman"/>
      </w:rPr>
    </w:lvl>
    <w:lvl w:ilvl="4">
      <w:numFmt w:val="none"/>
      <w:suff w:val="nothing"/>
      <w:lvlText w:val=""/>
      <w:lvlJc w:val="left"/>
      <w:pPr>
        <w:tabs>
          <w:tab w:val="num" w:pos="0"/>
        </w:tabs>
        <w:ind w:left="0" w:firstLine="0"/>
      </w:pPr>
      <w:rPr>
        <w:rFonts w:cs="Times New Roman"/>
      </w:rPr>
    </w:lvl>
    <w:lvl w:ilvl="5">
      <w:numFmt w:val="none"/>
      <w:suff w:val="nothing"/>
      <w:lvlText w:val=""/>
      <w:lvlJc w:val="left"/>
      <w:pPr>
        <w:tabs>
          <w:tab w:val="num" w:pos="0"/>
        </w:tabs>
        <w:ind w:left="0" w:firstLine="0"/>
      </w:pPr>
      <w:rPr>
        <w:rFonts w:cs="Times New Roman"/>
      </w:rPr>
    </w:lvl>
    <w:lvl w:ilvl="6">
      <w:numFmt w:val="none"/>
      <w:suff w:val="nothing"/>
      <w:lvlText w:val=""/>
      <w:lvlJc w:val="left"/>
      <w:pPr>
        <w:tabs>
          <w:tab w:val="num" w:pos="0"/>
        </w:tabs>
        <w:ind w:left="0" w:firstLine="0"/>
      </w:pPr>
      <w:rPr>
        <w:rFonts w:cs="Times New Roman"/>
      </w:rPr>
    </w:lvl>
    <w:lvl w:ilvl="7">
      <w:numFmt w:val="none"/>
      <w:suff w:val="nothing"/>
      <w:lvlText w:val=""/>
      <w:lvlJc w:val="left"/>
      <w:pPr>
        <w:tabs>
          <w:tab w:val="num" w:pos="0"/>
        </w:tabs>
        <w:ind w:left="0" w:firstLine="0"/>
      </w:pPr>
      <w:rPr>
        <w:rFonts w:cs="Times New Roman"/>
      </w:rPr>
    </w:lvl>
    <w:lvl w:ilvl="8">
      <w:numFmt w:val="none"/>
      <w:suff w:val="nothing"/>
      <w:lvlText w:val=""/>
      <w:lvlJc w:val="left"/>
      <w:pPr>
        <w:tabs>
          <w:tab w:val="num" w:pos="0"/>
        </w:tabs>
        <w:ind w:left="0" w:firstLine="0"/>
      </w:pPr>
      <w:rPr>
        <w:rFonts w:cs="Times New Roman"/>
      </w:rPr>
    </w:lvl>
  </w:abstractNum>
  <w:abstractNum w:abstractNumId="79" w15:restartNumberingAfterBreak="0">
    <w:nsid w:val="573A0D3C"/>
    <w:multiLevelType w:val="multilevel"/>
    <w:tmpl w:val="EAE60D9E"/>
    <w:lvl w:ilvl="0">
      <w:start w:val="2"/>
      <w:numFmt w:val="decimal"/>
      <w:lvlText w:val="%1."/>
      <w:lvlJc w:val="left"/>
      <w:pPr>
        <w:tabs>
          <w:tab w:val="num" w:pos="360"/>
        </w:tabs>
        <w:ind w:left="360" w:hanging="360"/>
      </w:pPr>
      <w:rPr>
        <w:rFonts w:cs="Times New Roman"/>
        <w:b/>
        <w:strike w:val="0"/>
        <w:dstrike w:val="0"/>
        <w:color w:val="auto"/>
      </w:rPr>
    </w:lvl>
    <w:lvl w:ilvl="1">
      <w:start w:val="1"/>
      <w:numFmt w:val="lowerLetter"/>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0" w15:restartNumberingAfterBreak="0">
    <w:nsid w:val="5A343629"/>
    <w:multiLevelType w:val="multilevel"/>
    <w:tmpl w:val="F67A58B4"/>
    <w:lvl w:ilvl="0">
      <w:start w:val="1"/>
      <w:numFmt w:val="decimal"/>
      <w:lvlText w:val="%1."/>
      <w:lvlJc w:val="left"/>
      <w:pPr>
        <w:tabs>
          <w:tab w:val="num" w:pos="1440"/>
        </w:tabs>
        <w:ind w:left="1440" w:hanging="360"/>
      </w:pPr>
      <w:rPr>
        <w:rFonts w:ascii="Calibri" w:hAnsi="Calibri" w:cs="Calibri"/>
        <w:b/>
        <w:color w:val="auto"/>
        <w:sz w:val="20"/>
        <w:szCs w:val="20"/>
      </w:rPr>
    </w:lvl>
    <w:lvl w:ilvl="1">
      <w:start w:val="1"/>
      <w:numFmt w:val="decimal"/>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61C475A0"/>
    <w:multiLevelType w:val="multilevel"/>
    <w:tmpl w:val="AF88A2EC"/>
    <w:lvl w:ilvl="0">
      <w:start w:val="2"/>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2" w15:restartNumberingAfterBreak="0">
    <w:nsid w:val="6258111F"/>
    <w:multiLevelType w:val="multilevel"/>
    <w:tmpl w:val="192880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640D0331"/>
    <w:multiLevelType w:val="multilevel"/>
    <w:tmpl w:val="4A482E9A"/>
    <w:lvl w:ilvl="0">
      <w:start w:val="1"/>
      <w:numFmt w:val="decimal"/>
      <w:lvlText w:val="%1)"/>
      <w:lvlJc w:val="left"/>
      <w:pPr>
        <w:tabs>
          <w:tab w:val="num" w:pos="0"/>
        </w:tabs>
        <w:ind w:left="1440" w:hanging="360"/>
      </w:pPr>
      <w:rPr>
        <w:rFonts w:cs="Times New Roman"/>
        <w:b/>
      </w:rPr>
    </w:lvl>
    <w:lvl w:ilvl="1">
      <w:start w:val="1"/>
      <w:numFmt w:val="decimal"/>
      <w:lvlText w:val="%2."/>
      <w:lvlJc w:val="left"/>
      <w:pPr>
        <w:tabs>
          <w:tab w:val="num" w:pos="0"/>
        </w:tabs>
        <w:ind w:left="1440" w:hanging="360"/>
      </w:pPr>
      <w:rPr>
        <w:rFonts w:cs="Times New Roman"/>
        <w:b/>
        <w:color w:val="auto"/>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4" w15:restartNumberingAfterBreak="0">
    <w:nsid w:val="66A05EC5"/>
    <w:multiLevelType w:val="multilevel"/>
    <w:tmpl w:val="CF5ED7B6"/>
    <w:lvl w:ilvl="0">
      <w:start w:val="1"/>
      <w:numFmt w:val="decimal"/>
      <w:lvlText w:val="%1."/>
      <w:lvlJc w:val="left"/>
      <w:pPr>
        <w:tabs>
          <w:tab w:val="num" w:pos="720"/>
        </w:tabs>
        <w:ind w:left="720" w:hanging="360"/>
      </w:pPr>
      <w:rPr>
        <w:rFonts w:ascii="Calibri" w:hAnsi="Calibri"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5" w15:restartNumberingAfterBreak="0">
    <w:nsid w:val="6A5A417B"/>
    <w:multiLevelType w:val="multilevel"/>
    <w:tmpl w:val="9A949388"/>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6C0550A6"/>
    <w:multiLevelType w:val="multilevel"/>
    <w:tmpl w:val="4852DD90"/>
    <w:lvl w:ilvl="0">
      <w:start w:val="1"/>
      <w:numFmt w:val="decimal"/>
      <w:lvlText w:val="%1."/>
      <w:lvlJc w:val="left"/>
      <w:pPr>
        <w:tabs>
          <w:tab w:val="num" w:pos="0"/>
        </w:tabs>
        <w:ind w:left="720" w:hanging="360"/>
      </w:pPr>
      <w:rPr>
        <w:rFonts w:cs="Times New Roman"/>
        <w:b/>
        <w:i w:val="0"/>
        <w:color w:val="auto"/>
      </w:rPr>
    </w:lvl>
    <w:lvl w:ilvl="1">
      <w:start w:val="1"/>
      <w:numFmt w:val="lowerLetter"/>
      <w:lvlText w:val="%2."/>
      <w:lvlJc w:val="left"/>
      <w:pPr>
        <w:tabs>
          <w:tab w:val="num" w:pos="0"/>
        </w:tabs>
        <w:ind w:left="1440" w:hanging="360"/>
      </w:pPr>
      <w:rPr>
        <w:rFonts w:cs="Times New Roman"/>
        <w:b/>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7" w15:restartNumberingAfterBreak="0">
    <w:nsid w:val="6DD026DF"/>
    <w:multiLevelType w:val="multilevel"/>
    <w:tmpl w:val="FEAA7720"/>
    <w:lvl w:ilvl="0">
      <w:start w:val="1"/>
      <w:numFmt w:val="decimal"/>
      <w:lvlText w:val="%1)"/>
      <w:lvlJc w:val="left"/>
      <w:pPr>
        <w:tabs>
          <w:tab w:val="num" w:pos="0"/>
        </w:tabs>
        <w:ind w:left="1440" w:hanging="360"/>
      </w:pPr>
      <w:rPr>
        <w:rFonts w:cs="Times New Roman"/>
        <w:b/>
      </w:rPr>
    </w:lvl>
    <w:lvl w:ilvl="1">
      <w:start w:val="1"/>
      <w:numFmt w:val="lowerLetter"/>
      <w:lvlText w:val="%2."/>
      <w:lvlJc w:val="left"/>
      <w:pPr>
        <w:tabs>
          <w:tab w:val="num" w:pos="0"/>
        </w:tabs>
        <w:ind w:left="1440" w:hanging="360"/>
      </w:pPr>
      <w:rPr>
        <w:b/>
        <w:color w:val="auto"/>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8" w15:restartNumberingAfterBreak="0">
    <w:nsid w:val="6E283FE3"/>
    <w:multiLevelType w:val="hybridMultilevel"/>
    <w:tmpl w:val="3BF4503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70622633"/>
    <w:multiLevelType w:val="hybridMultilevel"/>
    <w:tmpl w:val="335CB476"/>
    <w:lvl w:ilvl="0" w:tplc="8A20809A">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0887393"/>
    <w:multiLevelType w:val="multilevel"/>
    <w:tmpl w:val="500C51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7128658E"/>
    <w:multiLevelType w:val="multilevel"/>
    <w:tmpl w:val="95682F40"/>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15:restartNumberingAfterBreak="0">
    <w:nsid w:val="718F4621"/>
    <w:multiLevelType w:val="multilevel"/>
    <w:tmpl w:val="667C30B4"/>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3" w15:restartNumberingAfterBreak="0">
    <w:nsid w:val="71A514A9"/>
    <w:multiLevelType w:val="multilevel"/>
    <w:tmpl w:val="82D4992E"/>
    <w:lvl w:ilvl="0">
      <w:start w:val="1"/>
      <w:numFmt w:val="decimal"/>
      <w:lvlText w:val="%1."/>
      <w:lvlJc w:val="left"/>
      <w:pPr>
        <w:tabs>
          <w:tab w:val="num" w:pos="0"/>
        </w:tabs>
        <w:ind w:left="720" w:hanging="360"/>
      </w:pPr>
      <w:rPr>
        <w:rFonts w:ascii="Calibri" w:hAnsi="Calibri" w:cs="Calibri"/>
        <w:b/>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4" w15:restartNumberingAfterBreak="0">
    <w:nsid w:val="746E7973"/>
    <w:multiLevelType w:val="multilevel"/>
    <w:tmpl w:val="2736B7FA"/>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5" w15:restartNumberingAfterBreak="0">
    <w:nsid w:val="75B457B0"/>
    <w:multiLevelType w:val="multilevel"/>
    <w:tmpl w:val="8098D7DC"/>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15:restartNumberingAfterBreak="0">
    <w:nsid w:val="764632F3"/>
    <w:multiLevelType w:val="multilevel"/>
    <w:tmpl w:val="88443034"/>
    <w:lvl w:ilvl="0">
      <w:start w:val="1"/>
      <w:numFmt w:val="decimal"/>
      <w:lvlText w:val="%1)"/>
      <w:lvlJc w:val="left"/>
      <w:pPr>
        <w:tabs>
          <w:tab w:val="num" w:pos="1649"/>
        </w:tabs>
        <w:ind w:left="1979" w:hanging="360"/>
      </w:pPr>
      <w:rPr>
        <w:rFonts w:ascii="Calibri" w:hAnsi="Calibri" w:cs="Times New Roman"/>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76D35FD9"/>
    <w:multiLevelType w:val="multilevel"/>
    <w:tmpl w:val="849234C8"/>
    <w:lvl w:ilvl="0">
      <w:start w:val="1"/>
      <w:numFmt w:val="decimal"/>
      <w:lvlText w:val="%1."/>
      <w:lvlJc w:val="left"/>
      <w:pPr>
        <w:tabs>
          <w:tab w:val="num" w:pos="708"/>
        </w:tabs>
        <w:ind w:left="720" w:hanging="360"/>
      </w:pPr>
      <w:rPr>
        <w:rFonts w:ascii="Calibri" w:hAnsi="Calibri" w:cs="Calibri"/>
        <w:b/>
        <w:sz w:val="20"/>
        <w:szCs w:val="20"/>
      </w:rPr>
    </w:lvl>
    <w:lvl w:ilvl="1">
      <w:start w:val="1"/>
      <w:numFmt w:val="lowerLetter"/>
      <w:lvlText w:val="%2)"/>
      <w:lvlJc w:val="left"/>
      <w:pPr>
        <w:tabs>
          <w:tab w:val="num" w:pos="927"/>
        </w:tabs>
        <w:ind w:left="927" w:hanging="360"/>
      </w:pPr>
      <w:rPr>
        <w:rFonts w:ascii="Calibri" w:hAnsi="Calibri" w:cs="Calibri"/>
        <w:b/>
        <w:i w:val="0"/>
        <w:sz w:val="20"/>
        <w:szCs w:val="20"/>
      </w:rPr>
    </w:lvl>
    <w:lvl w:ilvl="2">
      <w:start w:val="1"/>
      <w:numFmt w:val="lowerLetter"/>
      <w:lvlText w:val="%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Letter"/>
      <w:lvlText w:val="%6)"/>
      <w:lvlJc w:val="left"/>
      <w:pPr>
        <w:tabs>
          <w:tab w:val="num" w:pos="2520"/>
        </w:tabs>
        <w:ind w:left="2520" w:hanging="360"/>
      </w:pPr>
      <w:rPr>
        <w:rFonts w:cs="Times New Roman"/>
      </w:rPr>
    </w:lvl>
    <w:lvl w:ilvl="6">
      <w:start w:val="1"/>
      <w:numFmt w:val="lowerLetter"/>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Letter"/>
      <w:lvlText w:val="%9)"/>
      <w:lvlJc w:val="left"/>
      <w:pPr>
        <w:tabs>
          <w:tab w:val="num" w:pos="3600"/>
        </w:tabs>
        <w:ind w:left="3600" w:hanging="360"/>
      </w:pPr>
      <w:rPr>
        <w:rFonts w:cs="Times New Roman"/>
      </w:rPr>
    </w:lvl>
  </w:abstractNum>
  <w:abstractNum w:abstractNumId="98" w15:restartNumberingAfterBreak="0">
    <w:nsid w:val="779B47B2"/>
    <w:multiLevelType w:val="multilevel"/>
    <w:tmpl w:val="887A55BE"/>
    <w:lvl w:ilvl="0">
      <w:start w:val="1"/>
      <w:numFmt w:val="decimal"/>
      <w:lvlText w:val="%1."/>
      <w:lvlJc w:val="left"/>
      <w:pPr>
        <w:tabs>
          <w:tab w:val="num" w:pos="1440"/>
        </w:tabs>
        <w:ind w:left="1440" w:hanging="360"/>
      </w:pPr>
      <w:rPr>
        <w:rFonts w:ascii="Calibri" w:hAnsi="Calibri" w:cs="Times New Roman"/>
        <w:b/>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784416A6"/>
    <w:multiLevelType w:val="multilevel"/>
    <w:tmpl w:val="B0D678C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0" w15:restartNumberingAfterBreak="0">
    <w:nsid w:val="7BA95010"/>
    <w:multiLevelType w:val="multilevel"/>
    <w:tmpl w:val="678023B2"/>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7C581B3C"/>
    <w:multiLevelType w:val="hybridMultilevel"/>
    <w:tmpl w:val="A6E4E344"/>
    <w:lvl w:ilvl="0" w:tplc="5E74F9C8">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6"/>
  </w:num>
  <w:num w:numId="2">
    <w:abstractNumId w:val="54"/>
  </w:num>
  <w:num w:numId="3">
    <w:abstractNumId w:val="39"/>
  </w:num>
  <w:num w:numId="4">
    <w:abstractNumId w:val="64"/>
  </w:num>
  <w:num w:numId="5">
    <w:abstractNumId w:val="73"/>
  </w:num>
  <w:num w:numId="6">
    <w:abstractNumId w:val="50"/>
  </w:num>
  <w:num w:numId="7">
    <w:abstractNumId w:val="55"/>
  </w:num>
  <w:num w:numId="8">
    <w:abstractNumId w:val="38"/>
  </w:num>
  <w:num w:numId="9">
    <w:abstractNumId w:val="78"/>
  </w:num>
  <w:num w:numId="10">
    <w:abstractNumId w:val="36"/>
  </w:num>
  <w:num w:numId="11">
    <w:abstractNumId w:val="96"/>
  </w:num>
  <w:num w:numId="12">
    <w:abstractNumId w:val="37"/>
  </w:num>
  <w:num w:numId="13">
    <w:abstractNumId w:val="100"/>
  </w:num>
  <w:num w:numId="14">
    <w:abstractNumId w:val="23"/>
  </w:num>
  <w:num w:numId="15">
    <w:abstractNumId w:val="79"/>
  </w:num>
  <w:num w:numId="16">
    <w:abstractNumId w:val="76"/>
  </w:num>
  <w:num w:numId="17">
    <w:abstractNumId w:val="41"/>
  </w:num>
  <w:num w:numId="18">
    <w:abstractNumId w:val="40"/>
  </w:num>
  <w:num w:numId="19">
    <w:abstractNumId w:val="77"/>
  </w:num>
  <w:num w:numId="20">
    <w:abstractNumId w:val="90"/>
  </w:num>
  <w:num w:numId="21">
    <w:abstractNumId w:val="48"/>
  </w:num>
  <w:num w:numId="22">
    <w:abstractNumId w:val="57"/>
  </w:num>
  <w:num w:numId="23">
    <w:abstractNumId w:val="56"/>
  </w:num>
  <w:num w:numId="24">
    <w:abstractNumId w:val="61"/>
  </w:num>
  <w:num w:numId="25">
    <w:abstractNumId w:val="82"/>
  </w:num>
  <w:num w:numId="26">
    <w:abstractNumId w:val="46"/>
  </w:num>
  <w:num w:numId="27">
    <w:abstractNumId w:val="53"/>
  </w:num>
  <w:num w:numId="28">
    <w:abstractNumId w:val="83"/>
  </w:num>
  <w:num w:numId="29">
    <w:abstractNumId w:val="25"/>
  </w:num>
  <w:num w:numId="30">
    <w:abstractNumId w:val="72"/>
  </w:num>
  <w:num w:numId="31">
    <w:abstractNumId w:val="99"/>
  </w:num>
  <w:num w:numId="32">
    <w:abstractNumId w:val="44"/>
  </w:num>
  <w:num w:numId="33">
    <w:abstractNumId w:val="70"/>
  </w:num>
  <w:num w:numId="34">
    <w:abstractNumId w:val="19"/>
  </w:num>
  <w:num w:numId="35">
    <w:abstractNumId w:val="93"/>
  </w:num>
  <w:num w:numId="36">
    <w:abstractNumId w:val="43"/>
  </w:num>
  <w:num w:numId="37">
    <w:abstractNumId w:val="86"/>
  </w:num>
  <w:num w:numId="38">
    <w:abstractNumId w:val="60"/>
  </w:num>
  <w:num w:numId="39">
    <w:abstractNumId w:val="68"/>
  </w:num>
  <w:num w:numId="40">
    <w:abstractNumId w:val="30"/>
  </w:num>
  <w:num w:numId="41">
    <w:abstractNumId w:val="67"/>
  </w:num>
  <w:num w:numId="42">
    <w:abstractNumId w:val="63"/>
  </w:num>
  <w:num w:numId="43">
    <w:abstractNumId w:val="83"/>
  </w:num>
  <w:num w:numId="44">
    <w:abstractNumId w:val="83"/>
  </w:num>
  <w:num w:numId="45">
    <w:abstractNumId w:val="83"/>
  </w:num>
  <w:num w:numId="46">
    <w:abstractNumId w:val="83"/>
  </w:num>
  <w:num w:numId="47">
    <w:abstractNumId w:val="83"/>
  </w:num>
  <w:num w:numId="48">
    <w:abstractNumId w:val="83"/>
  </w:num>
  <w:num w:numId="49">
    <w:abstractNumId w:val="83"/>
  </w:num>
  <w:num w:numId="50">
    <w:abstractNumId w:val="83"/>
  </w:num>
  <w:num w:numId="51">
    <w:abstractNumId w:val="99"/>
  </w:num>
  <w:num w:numId="52">
    <w:abstractNumId w:val="99"/>
  </w:num>
  <w:num w:numId="53">
    <w:abstractNumId w:val="99"/>
  </w:num>
  <w:num w:numId="54">
    <w:abstractNumId w:val="99"/>
  </w:num>
  <w:num w:numId="55">
    <w:abstractNumId w:val="72"/>
  </w:num>
  <w:num w:numId="56">
    <w:abstractNumId w:val="24"/>
    <w:lvlOverride w:ilvl="0">
      <w:startOverride w:val="1"/>
    </w:lvlOverride>
  </w:num>
  <w:num w:numId="57">
    <w:abstractNumId w:val="24"/>
  </w:num>
  <w:num w:numId="58">
    <w:abstractNumId w:val="51"/>
    <w:lvlOverride w:ilvl="0">
      <w:startOverride w:val="1"/>
    </w:lvlOverride>
  </w:num>
  <w:num w:numId="59">
    <w:abstractNumId w:val="51"/>
  </w:num>
  <w:num w:numId="60">
    <w:abstractNumId w:val="51"/>
  </w:num>
  <w:num w:numId="61">
    <w:abstractNumId w:val="51"/>
  </w:num>
  <w:num w:numId="62">
    <w:abstractNumId w:val="65"/>
    <w:lvlOverride w:ilvl="0">
      <w:startOverride w:val="1"/>
    </w:lvlOverride>
  </w:num>
  <w:num w:numId="63">
    <w:abstractNumId w:val="65"/>
  </w:num>
  <w:num w:numId="64">
    <w:abstractNumId w:val="65"/>
  </w:num>
  <w:num w:numId="65">
    <w:abstractNumId w:val="65"/>
  </w:num>
  <w:num w:numId="66">
    <w:abstractNumId w:val="65"/>
  </w:num>
  <w:num w:numId="67">
    <w:abstractNumId w:val="65"/>
  </w:num>
  <w:num w:numId="68">
    <w:abstractNumId w:val="32"/>
    <w:lvlOverride w:ilvl="0">
      <w:startOverride w:val="1"/>
    </w:lvlOverride>
  </w:num>
  <w:num w:numId="69">
    <w:abstractNumId w:val="32"/>
  </w:num>
  <w:num w:numId="70">
    <w:abstractNumId w:val="32"/>
  </w:num>
  <w:num w:numId="71">
    <w:abstractNumId w:val="32"/>
  </w:num>
  <w:num w:numId="72">
    <w:abstractNumId w:val="32"/>
  </w:num>
  <w:num w:numId="73">
    <w:abstractNumId w:val="32"/>
  </w:num>
  <w:num w:numId="74">
    <w:abstractNumId w:val="32"/>
  </w:num>
  <w:num w:numId="75">
    <w:abstractNumId w:val="58"/>
    <w:lvlOverride w:ilvl="0">
      <w:startOverride w:val="1"/>
    </w:lvlOverride>
  </w:num>
  <w:num w:numId="76">
    <w:abstractNumId w:val="58"/>
  </w:num>
  <w:num w:numId="77">
    <w:abstractNumId w:val="58"/>
  </w:num>
  <w:num w:numId="78">
    <w:abstractNumId w:val="58"/>
  </w:num>
  <w:num w:numId="79">
    <w:abstractNumId w:val="58"/>
  </w:num>
  <w:num w:numId="80">
    <w:abstractNumId w:val="58"/>
  </w:num>
  <w:num w:numId="81">
    <w:abstractNumId w:val="32"/>
  </w:num>
  <w:num w:numId="82">
    <w:abstractNumId w:val="32"/>
  </w:num>
  <w:num w:numId="83">
    <w:abstractNumId w:val="32"/>
  </w:num>
  <w:num w:numId="84">
    <w:abstractNumId w:val="32"/>
  </w:num>
  <w:num w:numId="85">
    <w:abstractNumId w:val="32"/>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32"/>
  </w:num>
  <w:num w:numId="93">
    <w:abstractNumId w:val="32"/>
  </w:num>
  <w:num w:numId="94">
    <w:abstractNumId w:val="32"/>
  </w:num>
  <w:num w:numId="95">
    <w:abstractNumId w:val="59"/>
    <w:lvlOverride w:ilvl="0">
      <w:startOverride w:val="1"/>
    </w:lvlOverride>
  </w:num>
  <w:num w:numId="96">
    <w:abstractNumId w:val="22"/>
    <w:lvlOverride w:ilvl="0">
      <w:startOverride w:val="1"/>
    </w:lvlOverride>
  </w:num>
  <w:num w:numId="97">
    <w:abstractNumId w:val="22"/>
  </w:num>
  <w:num w:numId="98">
    <w:abstractNumId w:val="22"/>
  </w:num>
  <w:num w:numId="99">
    <w:abstractNumId w:val="22"/>
  </w:num>
  <w:num w:numId="100">
    <w:abstractNumId w:val="59"/>
  </w:num>
  <w:num w:numId="101">
    <w:abstractNumId w:val="59"/>
  </w:num>
  <w:num w:numId="102">
    <w:abstractNumId w:val="59"/>
  </w:num>
  <w:num w:numId="103">
    <w:abstractNumId w:val="44"/>
  </w:num>
  <w:num w:numId="104">
    <w:abstractNumId w:val="44"/>
  </w:num>
  <w:num w:numId="105">
    <w:abstractNumId w:val="44"/>
  </w:num>
  <w:num w:numId="106">
    <w:abstractNumId w:val="44"/>
  </w:num>
  <w:num w:numId="107">
    <w:abstractNumId w:val="44"/>
  </w:num>
  <w:num w:numId="108">
    <w:abstractNumId w:val="44"/>
  </w:num>
  <w:num w:numId="109">
    <w:abstractNumId w:val="44"/>
  </w:num>
  <w:num w:numId="110">
    <w:abstractNumId w:val="44"/>
  </w:num>
  <w:num w:numId="111">
    <w:abstractNumId w:val="44"/>
  </w:num>
  <w:num w:numId="112">
    <w:abstractNumId w:val="44"/>
  </w:num>
  <w:num w:numId="113">
    <w:abstractNumId w:val="44"/>
  </w:num>
  <w:num w:numId="114">
    <w:abstractNumId w:val="44"/>
  </w:num>
  <w:num w:numId="115">
    <w:abstractNumId w:val="44"/>
  </w:num>
  <w:num w:numId="116">
    <w:abstractNumId w:val="44"/>
  </w:num>
  <w:num w:numId="117">
    <w:abstractNumId w:val="44"/>
  </w:num>
  <w:num w:numId="118">
    <w:abstractNumId w:val="44"/>
  </w:num>
  <w:num w:numId="119">
    <w:abstractNumId w:val="44"/>
  </w:num>
  <w:num w:numId="120">
    <w:abstractNumId w:val="44"/>
  </w:num>
  <w:num w:numId="121">
    <w:abstractNumId w:val="44"/>
  </w:num>
  <w:num w:numId="122">
    <w:abstractNumId w:val="44"/>
  </w:num>
  <w:num w:numId="123">
    <w:abstractNumId w:val="44"/>
  </w:num>
  <w:num w:numId="124">
    <w:abstractNumId w:val="59"/>
  </w:num>
  <w:num w:numId="125">
    <w:abstractNumId w:val="59"/>
  </w:num>
  <w:num w:numId="126">
    <w:abstractNumId w:val="27"/>
    <w:lvlOverride w:ilvl="0">
      <w:startOverride w:val="1"/>
    </w:lvlOverride>
  </w:num>
  <w:num w:numId="127">
    <w:abstractNumId w:val="27"/>
  </w:num>
  <w:num w:numId="128">
    <w:abstractNumId w:val="27"/>
  </w:num>
  <w:num w:numId="129">
    <w:abstractNumId w:val="92"/>
    <w:lvlOverride w:ilvl="0">
      <w:startOverride w:val="1"/>
    </w:lvlOverride>
  </w:num>
  <w:num w:numId="130">
    <w:abstractNumId w:val="80"/>
    <w:lvlOverride w:ilvl="0">
      <w:startOverride w:val="1"/>
    </w:lvlOverride>
  </w:num>
  <w:num w:numId="131">
    <w:abstractNumId w:val="80"/>
  </w:num>
  <w:num w:numId="132">
    <w:abstractNumId w:val="80"/>
  </w:num>
  <w:num w:numId="133">
    <w:abstractNumId w:val="80"/>
  </w:num>
  <w:num w:numId="134">
    <w:abstractNumId w:val="80"/>
  </w:num>
  <w:num w:numId="135">
    <w:abstractNumId w:val="80"/>
  </w:num>
  <w:num w:numId="136">
    <w:abstractNumId w:val="80"/>
  </w:num>
  <w:num w:numId="137">
    <w:abstractNumId w:val="70"/>
  </w:num>
  <w:num w:numId="138">
    <w:abstractNumId w:val="70"/>
  </w:num>
  <w:num w:numId="139">
    <w:abstractNumId w:val="66"/>
    <w:lvlOverride w:ilvl="0">
      <w:startOverride w:val="1"/>
    </w:lvlOverride>
  </w:num>
  <w:num w:numId="140">
    <w:abstractNumId w:val="66"/>
  </w:num>
  <w:num w:numId="141">
    <w:abstractNumId w:val="66"/>
  </w:num>
  <w:num w:numId="142">
    <w:abstractNumId w:val="66"/>
  </w:num>
  <w:num w:numId="143">
    <w:abstractNumId w:val="66"/>
  </w:num>
  <w:num w:numId="144">
    <w:abstractNumId w:val="66"/>
  </w:num>
  <w:num w:numId="145">
    <w:abstractNumId w:val="66"/>
  </w:num>
  <w:num w:numId="146">
    <w:abstractNumId w:val="66"/>
  </w:num>
  <w:num w:numId="147">
    <w:abstractNumId w:val="70"/>
  </w:num>
  <w:num w:numId="148">
    <w:abstractNumId w:val="70"/>
  </w:num>
  <w:num w:numId="149">
    <w:abstractNumId w:val="47"/>
    <w:lvlOverride w:ilvl="0">
      <w:startOverride w:val="1"/>
    </w:lvlOverride>
  </w:num>
  <w:num w:numId="150">
    <w:abstractNumId w:val="47"/>
  </w:num>
  <w:num w:numId="151">
    <w:abstractNumId w:val="47"/>
  </w:num>
  <w:num w:numId="152">
    <w:abstractNumId w:val="47"/>
  </w:num>
  <w:num w:numId="153">
    <w:abstractNumId w:val="47"/>
  </w:num>
  <w:num w:numId="154">
    <w:abstractNumId w:val="47"/>
  </w:num>
  <w:num w:numId="155">
    <w:abstractNumId w:val="47"/>
  </w:num>
  <w:num w:numId="156">
    <w:abstractNumId w:val="47"/>
  </w:num>
  <w:num w:numId="157">
    <w:abstractNumId w:val="47"/>
  </w:num>
  <w:num w:numId="158">
    <w:abstractNumId w:val="47"/>
  </w:num>
  <w:num w:numId="159">
    <w:abstractNumId w:val="47"/>
  </w:num>
  <w:num w:numId="160">
    <w:abstractNumId w:val="47"/>
  </w:num>
  <w:num w:numId="161">
    <w:abstractNumId w:val="47"/>
  </w:num>
  <w:num w:numId="162">
    <w:abstractNumId w:val="47"/>
  </w:num>
  <w:num w:numId="163">
    <w:abstractNumId w:val="47"/>
  </w:num>
  <w:num w:numId="164">
    <w:abstractNumId w:val="47"/>
  </w:num>
  <w:num w:numId="165">
    <w:abstractNumId w:val="47"/>
  </w:num>
  <w:num w:numId="166">
    <w:abstractNumId w:val="47"/>
  </w:num>
  <w:num w:numId="167">
    <w:abstractNumId w:val="47"/>
  </w:num>
  <w:num w:numId="168">
    <w:abstractNumId w:val="47"/>
  </w:num>
  <w:num w:numId="169">
    <w:abstractNumId w:val="20"/>
    <w:lvlOverride w:ilvl="0">
      <w:startOverride w:val="1"/>
    </w:lvlOverride>
  </w:num>
  <w:num w:numId="170">
    <w:abstractNumId w:val="35"/>
    <w:lvlOverride w:ilvl="0">
      <w:startOverride w:val="1"/>
    </w:lvlOverride>
  </w:num>
  <w:num w:numId="171">
    <w:abstractNumId w:val="35"/>
  </w:num>
  <w:num w:numId="172">
    <w:abstractNumId w:val="35"/>
  </w:num>
  <w:num w:numId="173">
    <w:abstractNumId w:val="35"/>
  </w:num>
  <w:num w:numId="174">
    <w:abstractNumId w:val="20"/>
  </w:num>
  <w:num w:numId="175">
    <w:abstractNumId w:val="42"/>
    <w:lvlOverride w:ilvl="0">
      <w:startOverride w:val="1"/>
    </w:lvlOverride>
  </w:num>
  <w:num w:numId="176">
    <w:abstractNumId w:val="42"/>
  </w:num>
  <w:num w:numId="177">
    <w:abstractNumId w:val="42"/>
  </w:num>
  <w:num w:numId="178">
    <w:abstractNumId w:val="20"/>
  </w:num>
  <w:num w:numId="179">
    <w:abstractNumId w:val="20"/>
  </w:num>
  <w:num w:numId="180">
    <w:abstractNumId w:val="19"/>
    <w:lvlOverride w:ilvl="0">
      <w:startOverride w:val="1"/>
    </w:lvlOverride>
  </w:num>
  <w:num w:numId="181">
    <w:abstractNumId w:val="52"/>
    <w:lvlOverride w:ilvl="0">
      <w:startOverride w:val="1"/>
    </w:lvlOverride>
  </w:num>
  <w:num w:numId="182">
    <w:abstractNumId w:val="52"/>
  </w:num>
  <w:num w:numId="183">
    <w:abstractNumId w:val="52"/>
  </w:num>
  <w:num w:numId="184">
    <w:abstractNumId w:val="52"/>
  </w:num>
  <w:num w:numId="185">
    <w:abstractNumId w:val="52"/>
  </w:num>
  <w:num w:numId="186">
    <w:abstractNumId w:val="52"/>
  </w:num>
  <w:num w:numId="187">
    <w:abstractNumId w:val="52"/>
  </w:num>
  <w:num w:numId="188">
    <w:abstractNumId w:val="52"/>
  </w:num>
  <w:num w:numId="189">
    <w:abstractNumId w:val="52"/>
  </w:num>
  <w:num w:numId="190">
    <w:abstractNumId w:val="52"/>
  </w:num>
  <w:num w:numId="191">
    <w:abstractNumId w:val="52"/>
  </w:num>
  <w:num w:numId="192">
    <w:abstractNumId w:val="52"/>
  </w:num>
  <w:num w:numId="193">
    <w:abstractNumId w:val="52"/>
  </w:num>
  <w:num w:numId="194">
    <w:abstractNumId w:val="52"/>
  </w:num>
  <w:num w:numId="195">
    <w:abstractNumId w:val="20"/>
  </w:num>
  <w:num w:numId="196">
    <w:abstractNumId w:val="20"/>
  </w:num>
  <w:num w:numId="197">
    <w:abstractNumId w:val="20"/>
  </w:num>
  <w:num w:numId="198">
    <w:abstractNumId w:val="20"/>
  </w:num>
  <w:num w:numId="199">
    <w:abstractNumId w:val="93"/>
    <w:lvlOverride w:ilvl="0">
      <w:startOverride w:val="1"/>
    </w:lvlOverride>
  </w:num>
  <w:num w:numId="200">
    <w:abstractNumId w:val="93"/>
  </w:num>
  <w:num w:numId="201">
    <w:abstractNumId w:val="93"/>
  </w:num>
  <w:num w:numId="202">
    <w:abstractNumId w:val="93"/>
  </w:num>
  <w:num w:numId="203">
    <w:abstractNumId w:val="93"/>
  </w:num>
  <w:num w:numId="204">
    <w:abstractNumId w:val="21"/>
    <w:lvlOverride w:ilvl="0">
      <w:startOverride w:val="1"/>
    </w:lvlOverride>
  </w:num>
  <w:num w:numId="205">
    <w:abstractNumId w:val="21"/>
  </w:num>
  <w:num w:numId="206">
    <w:abstractNumId w:val="21"/>
  </w:num>
  <w:num w:numId="207">
    <w:abstractNumId w:val="21"/>
  </w:num>
  <w:num w:numId="208">
    <w:abstractNumId w:val="21"/>
  </w:num>
  <w:num w:numId="209">
    <w:abstractNumId w:val="21"/>
  </w:num>
  <w:num w:numId="210">
    <w:abstractNumId w:val="21"/>
  </w:num>
  <w:num w:numId="211">
    <w:abstractNumId w:val="21"/>
  </w:num>
  <w:num w:numId="212">
    <w:abstractNumId w:val="21"/>
  </w:num>
  <w:num w:numId="213">
    <w:abstractNumId w:val="21"/>
  </w:num>
  <w:num w:numId="214">
    <w:abstractNumId w:val="21"/>
  </w:num>
  <w:num w:numId="215">
    <w:abstractNumId w:val="97"/>
    <w:lvlOverride w:ilvl="0">
      <w:startOverride w:val="1"/>
    </w:lvlOverride>
  </w:num>
  <w:num w:numId="216">
    <w:abstractNumId w:val="97"/>
  </w:num>
  <w:num w:numId="217">
    <w:abstractNumId w:val="97"/>
  </w:num>
  <w:num w:numId="218">
    <w:abstractNumId w:val="97"/>
  </w:num>
  <w:num w:numId="219">
    <w:abstractNumId w:val="97"/>
  </w:num>
  <w:num w:numId="220">
    <w:abstractNumId w:val="97"/>
  </w:num>
  <w:num w:numId="221">
    <w:abstractNumId w:val="97"/>
  </w:num>
  <w:num w:numId="222">
    <w:abstractNumId w:val="97"/>
  </w:num>
  <w:num w:numId="223">
    <w:abstractNumId w:val="97"/>
  </w:num>
  <w:num w:numId="224">
    <w:abstractNumId w:val="97"/>
  </w:num>
  <w:num w:numId="225">
    <w:abstractNumId w:val="97"/>
  </w:num>
  <w:num w:numId="226">
    <w:abstractNumId w:val="97"/>
  </w:num>
  <w:num w:numId="227">
    <w:abstractNumId w:val="43"/>
  </w:num>
  <w:num w:numId="228">
    <w:abstractNumId w:val="43"/>
  </w:num>
  <w:num w:numId="229">
    <w:abstractNumId w:val="43"/>
  </w:num>
  <w:num w:numId="230">
    <w:abstractNumId w:val="43"/>
  </w:num>
  <w:num w:numId="231">
    <w:abstractNumId w:val="86"/>
  </w:num>
  <w:num w:numId="232">
    <w:abstractNumId w:val="86"/>
  </w:num>
  <w:num w:numId="233">
    <w:abstractNumId w:val="60"/>
  </w:num>
  <w:num w:numId="234">
    <w:abstractNumId w:val="60"/>
  </w:num>
  <w:num w:numId="235">
    <w:abstractNumId w:val="60"/>
  </w:num>
  <w:num w:numId="236">
    <w:abstractNumId w:val="68"/>
  </w:num>
  <w:num w:numId="237">
    <w:abstractNumId w:val="68"/>
  </w:num>
  <w:num w:numId="238">
    <w:abstractNumId w:val="68"/>
  </w:num>
  <w:num w:numId="239">
    <w:abstractNumId w:val="68"/>
  </w:num>
  <w:num w:numId="240">
    <w:abstractNumId w:val="18"/>
    <w:lvlOverride w:ilvl="0">
      <w:startOverride w:val="1"/>
    </w:lvlOverride>
  </w:num>
  <w:num w:numId="241">
    <w:abstractNumId w:val="74"/>
    <w:lvlOverride w:ilvl="0">
      <w:startOverride w:val="1"/>
    </w:lvlOverride>
  </w:num>
  <w:num w:numId="242">
    <w:abstractNumId w:val="74"/>
  </w:num>
  <w:num w:numId="243">
    <w:abstractNumId w:val="74"/>
  </w:num>
  <w:num w:numId="244">
    <w:abstractNumId w:val="74"/>
  </w:num>
  <w:num w:numId="245">
    <w:abstractNumId w:val="74"/>
  </w:num>
  <w:num w:numId="246">
    <w:abstractNumId w:val="74"/>
  </w:num>
  <w:num w:numId="247">
    <w:abstractNumId w:val="74"/>
  </w:num>
  <w:num w:numId="248">
    <w:abstractNumId w:val="74"/>
  </w:num>
  <w:num w:numId="249">
    <w:abstractNumId w:val="74"/>
  </w:num>
  <w:num w:numId="250">
    <w:abstractNumId w:val="74"/>
  </w:num>
  <w:num w:numId="251">
    <w:abstractNumId w:val="74"/>
  </w:num>
  <w:num w:numId="252">
    <w:abstractNumId w:val="74"/>
  </w:num>
  <w:num w:numId="253">
    <w:abstractNumId w:val="71"/>
  </w:num>
  <w:num w:numId="254">
    <w:abstractNumId w:val="71"/>
  </w:num>
  <w:num w:numId="255">
    <w:abstractNumId w:val="71"/>
  </w:num>
  <w:num w:numId="256">
    <w:abstractNumId w:val="71"/>
  </w:num>
  <w:num w:numId="257">
    <w:abstractNumId w:val="91"/>
    <w:lvlOverride w:ilvl="0">
      <w:startOverride w:val="1"/>
    </w:lvlOverride>
  </w:num>
  <w:num w:numId="258">
    <w:abstractNumId w:val="29"/>
    <w:lvlOverride w:ilvl="0">
      <w:startOverride w:val="1"/>
    </w:lvlOverride>
  </w:num>
  <w:num w:numId="259">
    <w:abstractNumId w:val="29"/>
  </w:num>
  <w:num w:numId="260">
    <w:abstractNumId w:val="29"/>
  </w:num>
  <w:num w:numId="261">
    <w:abstractNumId w:val="29"/>
  </w:num>
  <w:num w:numId="262">
    <w:abstractNumId w:val="29"/>
  </w:num>
  <w:num w:numId="263">
    <w:abstractNumId w:val="29"/>
  </w:num>
  <w:num w:numId="264">
    <w:abstractNumId w:val="29"/>
  </w:num>
  <w:num w:numId="265">
    <w:abstractNumId w:val="29"/>
  </w:num>
  <w:num w:numId="266">
    <w:abstractNumId w:val="29"/>
  </w:num>
  <w:num w:numId="267">
    <w:abstractNumId w:val="29"/>
  </w:num>
  <w:num w:numId="268">
    <w:abstractNumId w:val="29"/>
  </w:num>
  <w:num w:numId="269">
    <w:abstractNumId w:val="29"/>
  </w:num>
  <w:num w:numId="270">
    <w:abstractNumId w:val="29"/>
  </w:num>
  <w:num w:numId="271">
    <w:abstractNumId w:val="29"/>
  </w:num>
  <w:num w:numId="272">
    <w:abstractNumId w:val="29"/>
  </w:num>
  <w:num w:numId="273">
    <w:abstractNumId w:val="81"/>
  </w:num>
  <w:num w:numId="274">
    <w:abstractNumId w:val="81"/>
  </w:num>
  <w:num w:numId="275">
    <w:abstractNumId w:val="81"/>
  </w:num>
  <w:num w:numId="276">
    <w:abstractNumId w:val="81"/>
  </w:num>
  <w:num w:numId="277">
    <w:abstractNumId w:val="81"/>
  </w:num>
  <w:num w:numId="278">
    <w:abstractNumId w:val="75"/>
    <w:lvlOverride w:ilvl="0">
      <w:startOverride w:val="1"/>
    </w:lvlOverride>
  </w:num>
  <w:num w:numId="279">
    <w:abstractNumId w:val="62"/>
    <w:lvlOverride w:ilvl="0">
      <w:startOverride w:val="1"/>
    </w:lvlOverride>
  </w:num>
  <w:num w:numId="280">
    <w:abstractNumId w:val="62"/>
  </w:num>
  <w:num w:numId="281">
    <w:abstractNumId w:val="62"/>
  </w:num>
  <w:num w:numId="282">
    <w:abstractNumId w:val="62"/>
  </w:num>
  <w:num w:numId="283">
    <w:abstractNumId w:val="62"/>
  </w:num>
  <w:num w:numId="284">
    <w:abstractNumId w:val="62"/>
  </w:num>
  <w:num w:numId="285">
    <w:abstractNumId w:val="62"/>
  </w:num>
  <w:num w:numId="286">
    <w:abstractNumId w:val="62"/>
  </w:num>
  <w:num w:numId="287">
    <w:abstractNumId w:val="75"/>
  </w:num>
  <w:num w:numId="288">
    <w:abstractNumId w:val="75"/>
  </w:num>
  <w:num w:numId="289">
    <w:abstractNumId w:val="75"/>
  </w:num>
  <w:num w:numId="290">
    <w:abstractNumId w:val="75"/>
  </w:num>
  <w:num w:numId="291">
    <w:abstractNumId w:val="75"/>
  </w:num>
  <w:num w:numId="292">
    <w:abstractNumId w:val="75"/>
  </w:num>
  <w:num w:numId="293">
    <w:abstractNumId w:val="29"/>
  </w:num>
  <w:num w:numId="294">
    <w:abstractNumId w:val="29"/>
  </w:num>
  <w:num w:numId="295">
    <w:abstractNumId w:val="29"/>
  </w:num>
  <w:num w:numId="296">
    <w:abstractNumId w:val="29"/>
  </w:num>
  <w:num w:numId="297">
    <w:abstractNumId w:val="29"/>
  </w:num>
  <w:num w:numId="298">
    <w:abstractNumId w:val="29"/>
  </w:num>
  <w:num w:numId="299">
    <w:abstractNumId w:val="29"/>
  </w:num>
  <w:num w:numId="300">
    <w:abstractNumId w:val="29"/>
  </w:num>
  <w:num w:numId="301">
    <w:abstractNumId w:val="29"/>
  </w:num>
  <w:num w:numId="302">
    <w:abstractNumId w:val="98"/>
    <w:lvlOverride w:ilvl="0">
      <w:startOverride w:val="1"/>
    </w:lvlOverride>
  </w:num>
  <w:num w:numId="303">
    <w:abstractNumId w:val="98"/>
  </w:num>
  <w:num w:numId="304">
    <w:abstractNumId w:val="98"/>
  </w:num>
  <w:num w:numId="305">
    <w:abstractNumId w:val="95"/>
    <w:lvlOverride w:ilvl="0">
      <w:startOverride w:val="1"/>
    </w:lvlOverride>
  </w:num>
  <w:num w:numId="306">
    <w:abstractNumId w:val="95"/>
  </w:num>
  <w:num w:numId="307">
    <w:abstractNumId w:val="85"/>
    <w:lvlOverride w:ilvl="0">
      <w:startOverride w:val="1"/>
    </w:lvlOverride>
  </w:num>
  <w:num w:numId="308">
    <w:abstractNumId w:val="85"/>
  </w:num>
  <w:num w:numId="309">
    <w:abstractNumId w:val="85"/>
  </w:num>
  <w:num w:numId="310">
    <w:abstractNumId w:val="85"/>
  </w:num>
  <w:num w:numId="311">
    <w:abstractNumId w:val="45"/>
    <w:lvlOverride w:ilvl="0">
      <w:startOverride w:val="1"/>
    </w:lvlOverride>
  </w:num>
  <w:num w:numId="312">
    <w:abstractNumId w:val="45"/>
  </w:num>
  <w:num w:numId="313">
    <w:abstractNumId w:val="45"/>
  </w:num>
  <w:num w:numId="314">
    <w:abstractNumId w:val="30"/>
  </w:num>
  <w:num w:numId="315">
    <w:abstractNumId w:val="30"/>
  </w:num>
  <w:num w:numId="316">
    <w:abstractNumId w:val="30"/>
  </w:num>
  <w:num w:numId="317">
    <w:abstractNumId w:val="30"/>
  </w:num>
  <w:num w:numId="318">
    <w:abstractNumId w:val="30"/>
  </w:num>
  <w:num w:numId="319">
    <w:abstractNumId w:val="30"/>
  </w:num>
  <w:num w:numId="320">
    <w:abstractNumId w:val="30"/>
  </w:num>
  <w:num w:numId="321">
    <w:abstractNumId w:val="30"/>
  </w:num>
  <w:num w:numId="322">
    <w:abstractNumId w:val="49"/>
    <w:lvlOverride w:ilvl="0">
      <w:startOverride w:val="1"/>
    </w:lvlOverride>
  </w:num>
  <w:num w:numId="323">
    <w:abstractNumId w:val="49"/>
  </w:num>
  <w:num w:numId="324">
    <w:abstractNumId w:val="94"/>
    <w:lvlOverride w:ilvl="0">
      <w:startOverride w:val="1"/>
    </w:lvlOverride>
  </w:num>
  <w:num w:numId="325">
    <w:abstractNumId w:val="94"/>
  </w:num>
  <w:num w:numId="326">
    <w:abstractNumId w:val="94"/>
  </w:num>
  <w:num w:numId="327">
    <w:abstractNumId w:val="67"/>
  </w:num>
  <w:num w:numId="328">
    <w:abstractNumId w:val="67"/>
  </w:num>
  <w:num w:numId="329">
    <w:abstractNumId w:val="67"/>
  </w:num>
  <w:num w:numId="330">
    <w:abstractNumId w:val="67"/>
  </w:num>
  <w:num w:numId="331">
    <w:abstractNumId w:val="34"/>
    <w:lvlOverride w:ilvl="0">
      <w:startOverride w:val="1"/>
    </w:lvlOverride>
  </w:num>
  <w:num w:numId="332">
    <w:abstractNumId w:val="34"/>
  </w:num>
  <w:num w:numId="333">
    <w:abstractNumId w:val="34"/>
  </w:num>
  <w:num w:numId="334">
    <w:abstractNumId w:val="34"/>
  </w:num>
  <w:num w:numId="335">
    <w:abstractNumId w:val="34"/>
  </w:num>
  <w:num w:numId="336">
    <w:abstractNumId w:val="84"/>
    <w:lvlOverride w:ilvl="0">
      <w:startOverride w:val="1"/>
    </w:lvlOverride>
  </w:num>
  <w:num w:numId="337">
    <w:abstractNumId w:val="84"/>
  </w:num>
  <w:num w:numId="338">
    <w:abstractNumId w:val="84"/>
  </w:num>
  <w:num w:numId="339">
    <w:abstractNumId w:val="84"/>
  </w:num>
  <w:num w:numId="340">
    <w:abstractNumId w:val="84"/>
  </w:num>
  <w:num w:numId="341">
    <w:abstractNumId w:val="84"/>
  </w:num>
  <w:num w:numId="342">
    <w:abstractNumId w:val="84"/>
  </w:num>
  <w:num w:numId="343">
    <w:abstractNumId w:val="84"/>
  </w:num>
  <w:num w:numId="344">
    <w:abstractNumId w:val="84"/>
  </w:num>
  <w:num w:numId="345">
    <w:abstractNumId w:val="84"/>
  </w:num>
  <w:num w:numId="346">
    <w:abstractNumId w:val="84"/>
  </w:num>
  <w:num w:numId="347">
    <w:abstractNumId w:val="28"/>
    <w:lvlOverride w:ilvl="0">
      <w:startOverride w:val="1"/>
    </w:lvlOverride>
  </w:num>
  <w:num w:numId="348">
    <w:abstractNumId w:val="28"/>
  </w:num>
  <w:num w:numId="349">
    <w:abstractNumId w:val="28"/>
  </w:num>
  <w:num w:numId="350">
    <w:abstractNumId w:val="28"/>
  </w:num>
  <w:num w:numId="351">
    <w:abstractNumId w:val="28"/>
  </w:num>
  <w:num w:numId="352">
    <w:abstractNumId w:val="12"/>
  </w:num>
  <w:num w:numId="353">
    <w:abstractNumId w:val="69"/>
  </w:num>
  <w:num w:numId="354">
    <w:abstractNumId w:val="4"/>
  </w:num>
  <w:num w:numId="355">
    <w:abstractNumId w:val="89"/>
  </w:num>
  <w:num w:numId="356">
    <w:abstractNumId w:val="87"/>
  </w:num>
  <w:num w:numId="357">
    <w:abstractNumId w:val="11"/>
  </w:num>
  <w:num w:numId="358">
    <w:abstractNumId w:val="0"/>
  </w:num>
  <w:num w:numId="359">
    <w:abstractNumId w:val="1"/>
  </w:num>
  <w:num w:numId="360">
    <w:abstractNumId w:val="3"/>
  </w:num>
  <w:num w:numId="361">
    <w:abstractNumId w:val="101"/>
  </w:num>
  <w:num w:numId="362">
    <w:abstractNumId w:val="7"/>
  </w:num>
  <w:num w:numId="363">
    <w:abstractNumId w:val="5"/>
  </w:num>
  <w:num w:numId="364">
    <w:abstractNumId w:val="8"/>
  </w:num>
  <w:num w:numId="365">
    <w:abstractNumId w:val="9"/>
  </w:num>
  <w:num w:numId="366">
    <w:abstractNumId w:val="10"/>
  </w:num>
  <w:num w:numId="367">
    <w:abstractNumId w:val="14"/>
  </w:num>
  <w:num w:numId="368">
    <w:abstractNumId w:val="13"/>
  </w:num>
  <w:num w:numId="369">
    <w:abstractNumId w:val="16"/>
  </w:num>
  <w:num w:numId="370">
    <w:abstractNumId w:val="17"/>
  </w:num>
  <w:num w:numId="371">
    <w:abstractNumId w:val="31"/>
  </w:num>
  <w:num w:numId="372">
    <w:abstractNumId w:val="88"/>
  </w:num>
  <w:num w:numId="373">
    <w:abstractNumId w:val="33"/>
  </w:num>
  <w:numIdMacAtCleanup w:val="3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30"/>
    <w:rsid w:val="00020894"/>
    <w:rsid w:val="00032840"/>
    <w:rsid w:val="00056AC5"/>
    <w:rsid w:val="00071EBF"/>
    <w:rsid w:val="0008302B"/>
    <w:rsid w:val="000A093C"/>
    <w:rsid w:val="000C5B66"/>
    <w:rsid w:val="000E5130"/>
    <w:rsid w:val="00100610"/>
    <w:rsid w:val="00103DAB"/>
    <w:rsid w:val="00125CFD"/>
    <w:rsid w:val="00136471"/>
    <w:rsid w:val="001542F5"/>
    <w:rsid w:val="00156459"/>
    <w:rsid w:val="001811C0"/>
    <w:rsid w:val="00186575"/>
    <w:rsid w:val="001C1637"/>
    <w:rsid w:val="001C69A5"/>
    <w:rsid w:val="001F1320"/>
    <w:rsid w:val="00226A46"/>
    <w:rsid w:val="00233DAE"/>
    <w:rsid w:val="00233F85"/>
    <w:rsid w:val="002370E2"/>
    <w:rsid w:val="00261D5F"/>
    <w:rsid w:val="00271A6F"/>
    <w:rsid w:val="00274848"/>
    <w:rsid w:val="002B514C"/>
    <w:rsid w:val="002B55E5"/>
    <w:rsid w:val="002C4E4C"/>
    <w:rsid w:val="002C62EF"/>
    <w:rsid w:val="00301E0B"/>
    <w:rsid w:val="003233D7"/>
    <w:rsid w:val="00340DBF"/>
    <w:rsid w:val="00352964"/>
    <w:rsid w:val="003C4D2E"/>
    <w:rsid w:val="003E7E4E"/>
    <w:rsid w:val="004123FE"/>
    <w:rsid w:val="00474B0A"/>
    <w:rsid w:val="004820EB"/>
    <w:rsid w:val="00485293"/>
    <w:rsid w:val="00486C76"/>
    <w:rsid w:val="004A7773"/>
    <w:rsid w:val="004C3FCC"/>
    <w:rsid w:val="004C3FE6"/>
    <w:rsid w:val="004D5A1E"/>
    <w:rsid w:val="004F1164"/>
    <w:rsid w:val="004F3AF0"/>
    <w:rsid w:val="0051682C"/>
    <w:rsid w:val="0052233C"/>
    <w:rsid w:val="005B78C6"/>
    <w:rsid w:val="005D260A"/>
    <w:rsid w:val="005E5C22"/>
    <w:rsid w:val="005E60BB"/>
    <w:rsid w:val="00601AD0"/>
    <w:rsid w:val="00623C72"/>
    <w:rsid w:val="00631B89"/>
    <w:rsid w:val="00655EDC"/>
    <w:rsid w:val="006561C3"/>
    <w:rsid w:val="006815ED"/>
    <w:rsid w:val="006861EA"/>
    <w:rsid w:val="00696946"/>
    <w:rsid w:val="006A542A"/>
    <w:rsid w:val="006A654B"/>
    <w:rsid w:val="006B1F12"/>
    <w:rsid w:val="006B5285"/>
    <w:rsid w:val="006C09AF"/>
    <w:rsid w:val="006D34F2"/>
    <w:rsid w:val="006D5D01"/>
    <w:rsid w:val="006E2FFE"/>
    <w:rsid w:val="006E434F"/>
    <w:rsid w:val="0070437C"/>
    <w:rsid w:val="0073620C"/>
    <w:rsid w:val="00740757"/>
    <w:rsid w:val="00742298"/>
    <w:rsid w:val="0077745A"/>
    <w:rsid w:val="00795334"/>
    <w:rsid w:val="007B365F"/>
    <w:rsid w:val="007D1451"/>
    <w:rsid w:val="008036E6"/>
    <w:rsid w:val="0080752A"/>
    <w:rsid w:val="008141C6"/>
    <w:rsid w:val="0082119D"/>
    <w:rsid w:val="008509D8"/>
    <w:rsid w:val="00854068"/>
    <w:rsid w:val="00857AAE"/>
    <w:rsid w:val="0086155F"/>
    <w:rsid w:val="00895A3D"/>
    <w:rsid w:val="008A389A"/>
    <w:rsid w:val="008C26FD"/>
    <w:rsid w:val="008C6885"/>
    <w:rsid w:val="008D3096"/>
    <w:rsid w:val="008D4F1A"/>
    <w:rsid w:val="00907CB7"/>
    <w:rsid w:val="009245F0"/>
    <w:rsid w:val="00931661"/>
    <w:rsid w:val="00932178"/>
    <w:rsid w:val="00943AB8"/>
    <w:rsid w:val="00945DAB"/>
    <w:rsid w:val="00980148"/>
    <w:rsid w:val="00980A20"/>
    <w:rsid w:val="00980AF4"/>
    <w:rsid w:val="009A0D4E"/>
    <w:rsid w:val="009B06E0"/>
    <w:rsid w:val="009D5003"/>
    <w:rsid w:val="009D56AF"/>
    <w:rsid w:val="009E1590"/>
    <w:rsid w:val="009E5AD6"/>
    <w:rsid w:val="009E66D5"/>
    <w:rsid w:val="00A27900"/>
    <w:rsid w:val="00A34ACB"/>
    <w:rsid w:val="00A41527"/>
    <w:rsid w:val="00A72276"/>
    <w:rsid w:val="00A81258"/>
    <w:rsid w:val="00A861E5"/>
    <w:rsid w:val="00A92CD4"/>
    <w:rsid w:val="00A946ED"/>
    <w:rsid w:val="00AA12E1"/>
    <w:rsid w:val="00AA29D9"/>
    <w:rsid w:val="00AA506E"/>
    <w:rsid w:val="00AC3E89"/>
    <w:rsid w:val="00AD0AC4"/>
    <w:rsid w:val="00AF4C92"/>
    <w:rsid w:val="00B264DF"/>
    <w:rsid w:val="00B32973"/>
    <w:rsid w:val="00B41328"/>
    <w:rsid w:val="00B43B45"/>
    <w:rsid w:val="00B57F30"/>
    <w:rsid w:val="00B61F30"/>
    <w:rsid w:val="00B96B7A"/>
    <w:rsid w:val="00BA48E8"/>
    <w:rsid w:val="00BB4B69"/>
    <w:rsid w:val="00BD2A51"/>
    <w:rsid w:val="00BE5224"/>
    <w:rsid w:val="00C050B1"/>
    <w:rsid w:val="00C14CD6"/>
    <w:rsid w:val="00C26981"/>
    <w:rsid w:val="00C53F28"/>
    <w:rsid w:val="00C771F5"/>
    <w:rsid w:val="00CF4FBE"/>
    <w:rsid w:val="00D21275"/>
    <w:rsid w:val="00D366A6"/>
    <w:rsid w:val="00D5086C"/>
    <w:rsid w:val="00D522F3"/>
    <w:rsid w:val="00D618B0"/>
    <w:rsid w:val="00D814FF"/>
    <w:rsid w:val="00D919C5"/>
    <w:rsid w:val="00D9390A"/>
    <w:rsid w:val="00D9395E"/>
    <w:rsid w:val="00DA4DB3"/>
    <w:rsid w:val="00DB110D"/>
    <w:rsid w:val="00DB3280"/>
    <w:rsid w:val="00DB7431"/>
    <w:rsid w:val="00DC3E87"/>
    <w:rsid w:val="00DC73EC"/>
    <w:rsid w:val="00DE2A3F"/>
    <w:rsid w:val="00E13B81"/>
    <w:rsid w:val="00E17738"/>
    <w:rsid w:val="00E30BB6"/>
    <w:rsid w:val="00E36E81"/>
    <w:rsid w:val="00E4624A"/>
    <w:rsid w:val="00E707FE"/>
    <w:rsid w:val="00E8468C"/>
    <w:rsid w:val="00E95A71"/>
    <w:rsid w:val="00F012FC"/>
    <w:rsid w:val="00F41E4C"/>
    <w:rsid w:val="00F4317B"/>
    <w:rsid w:val="00F82B4B"/>
    <w:rsid w:val="00FA43C8"/>
    <w:rsid w:val="00FA742B"/>
    <w:rsid w:val="00FB023C"/>
    <w:rsid w:val="00FB27AB"/>
    <w:rsid w:val="00FC0CBB"/>
    <w:rsid w:val="00FD4496"/>
    <w:rsid w:val="00FD64E4"/>
    <w:rsid w:val="00FE4510"/>
    <w:rsid w:val="00FE7DEA"/>
    <w:rsid w:val="00FF4A8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1B211"/>
  <w15:docId w15:val="{BF4F6684-B131-42CE-9EC4-699D5E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1479"/>
    <w:pPr>
      <w:spacing w:after="200" w:line="276" w:lineRule="auto"/>
    </w:pPr>
    <w:rPr>
      <w:lang w:eastAsia="en-US"/>
    </w:rPr>
  </w:style>
  <w:style w:type="paragraph" w:styleId="Nagwek1">
    <w:name w:val="heading 1"/>
    <w:basedOn w:val="Normalny"/>
    <w:next w:val="Normalny"/>
    <w:link w:val="Nagwek1Znak"/>
    <w:uiPriority w:val="99"/>
    <w:qFormat/>
    <w:rsid w:val="006E0623"/>
    <w:pPr>
      <w:keepNext/>
      <w:spacing w:after="0" w:line="240" w:lineRule="auto"/>
      <w:ind w:left="5040"/>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uiPriority w:val="99"/>
    <w:qFormat/>
    <w:rsid w:val="008B5D7F"/>
    <w:pPr>
      <w:keepNext/>
      <w:spacing w:after="0" w:line="240" w:lineRule="auto"/>
      <w:jc w:val="center"/>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8B5D7F"/>
    <w:pPr>
      <w:keepNext/>
      <w:widowControl w:val="0"/>
      <w:tabs>
        <w:tab w:val="left" w:pos="0"/>
      </w:tabs>
      <w:spacing w:before="240" w:after="60" w:line="240" w:lineRule="auto"/>
      <w:outlineLvl w:val="2"/>
    </w:pPr>
    <w:rPr>
      <w:rFonts w:ascii="Arial" w:eastAsia="Times New Roman" w:hAnsi="Arial"/>
      <w:b/>
      <w:bCs/>
      <w:sz w:val="26"/>
      <w:szCs w:val="26"/>
      <w:lang w:eastAsia="ar-SA"/>
    </w:rPr>
  </w:style>
  <w:style w:type="paragraph" w:styleId="Nagwek4">
    <w:name w:val="heading 4"/>
    <w:basedOn w:val="Normalny"/>
    <w:next w:val="Normalny"/>
    <w:link w:val="Nagwek4Znak"/>
    <w:uiPriority w:val="99"/>
    <w:qFormat/>
    <w:rsid w:val="008B5D7F"/>
    <w:pPr>
      <w:keepNext/>
      <w:widowControl w:val="0"/>
      <w:tabs>
        <w:tab w:val="left" w:pos="0"/>
      </w:tabs>
      <w:spacing w:before="240" w:after="60" w:line="240" w:lineRule="auto"/>
      <w:outlineLvl w:val="3"/>
    </w:pPr>
    <w:rPr>
      <w:rFonts w:ascii="Times New Roman" w:eastAsia="Times New Roman" w:hAnsi="Times New Roman"/>
      <w:b/>
      <w:bCs/>
      <w:sz w:val="28"/>
      <w:szCs w:val="28"/>
      <w:lang w:eastAsia="ar-SA"/>
    </w:rPr>
  </w:style>
  <w:style w:type="paragraph" w:styleId="Nagwek5">
    <w:name w:val="heading 5"/>
    <w:basedOn w:val="Normalny"/>
    <w:next w:val="Normalny"/>
    <w:link w:val="Nagwek5Znak"/>
    <w:uiPriority w:val="99"/>
    <w:qFormat/>
    <w:rsid w:val="008B5D7F"/>
    <w:pPr>
      <w:widowControl w:val="0"/>
      <w:tabs>
        <w:tab w:val="left" w:pos="0"/>
      </w:tabs>
      <w:spacing w:before="240" w:after="60" w:line="240" w:lineRule="auto"/>
      <w:outlineLvl w:val="4"/>
    </w:pPr>
    <w:rPr>
      <w:rFonts w:ascii="Times New Roman" w:eastAsia="Times New Roman" w:hAnsi="Times New Roman"/>
      <w:b/>
      <w:bCs/>
      <w:i/>
      <w:iCs/>
      <w:sz w:val="26"/>
      <w:szCs w:val="26"/>
      <w:lang w:eastAsia="ar-SA"/>
    </w:rPr>
  </w:style>
  <w:style w:type="paragraph" w:styleId="Nagwek6">
    <w:name w:val="heading 6"/>
    <w:basedOn w:val="Normalny"/>
    <w:next w:val="Normalny"/>
    <w:link w:val="Nagwek6Znak"/>
    <w:uiPriority w:val="99"/>
    <w:qFormat/>
    <w:rsid w:val="008B5D7F"/>
    <w:pPr>
      <w:widowControl w:val="0"/>
      <w:tabs>
        <w:tab w:val="left" w:pos="0"/>
      </w:tabs>
      <w:spacing w:before="240" w:after="60" w:line="240" w:lineRule="auto"/>
      <w:outlineLvl w:val="5"/>
    </w:pPr>
    <w:rPr>
      <w:rFonts w:ascii="Times New Roman" w:eastAsia="Times New Roman" w:hAnsi="Times New Roman"/>
      <w:b/>
      <w:bCs/>
      <w:lang w:eastAsia="ar-SA"/>
    </w:rPr>
  </w:style>
  <w:style w:type="paragraph" w:styleId="Nagwek7">
    <w:name w:val="heading 7"/>
    <w:basedOn w:val="Normalny"/>
    <w:next w:val="Normalny"/>
    <w:link w:val="Nagwek7Znak"/>
    <w:uiPriority w:val="99"/>
    <w:qFormat/>
    <w:rsid w:val="008B5D7F"/>
    <w:pPr>
      <w:widowControl w:val="0"/>
      <w:spacing w:before="240" w:after="60" w:line="240" w:lineRule="auto"/>
      <w:outlineLvl w:val="6"/>
    </w:pPr>
    <w:rPr>
      <w:rFonts w:eastAsia="Times New Roman"/>
      <w:sz w:val="24"/>
      <w:szCs w:val="24"/>
    </w:rPr>
  </w:style>
  <w:style w:type="paragraph" w:styleId="Nagwek8">
    <w:name w:val="heading 8"/>
    <w:basedOn w:val="Normalny"/>
    <w:next w:val="Normalny"/>
    <w:link w:val="Nagwek8Znak"/>
    <w:uiPriority w:val="99"/>
    <w:qFormat/>
    <w:rsid w:val="008B5D7F"/>
    <w:pPr>
      <w:keepNext/>
      <w:keepLines/>
      <w:widowControl w:val="0"/>
      <w:pBdr>
        <w:top w:val="single" w:sz="2" w:space="5" w:color="000000"/>
        <w:left w:val="single" w:sz="2" w:space="5" w:color="000000"/>
        <w:bottom w:val="single" w:sz="2" w:space="5" w:color="000000"/>
        <w:right w:val="single" w:sz="2" w:space="5" w:color="000000"/>
      </w:pBdr>
      <w:tabs>
        <w:tab w:val="left" w:pos="0"/>
      </w:tabs>
      <w:spacing w:after="0" w:line="240" w:lineRule="auto"/>
      <w:outlineLvl w:val="7"/>
    </w:pPr>
    <w:rPr>
      <w:rFonts w:ascii="Times New Roman" w:eastAsia="Times New Roman" w:hAnsi="Times New Roman"/>
      <w:b/>
      <w:bCs/>
      <w:sz w:val="20"/>
      <w:szCs w:val="20"/>
      <w:lang w:eastAsia="ar-SA"/>
    </w:rPr>
  </w:style>
  <w:style w:type="paragraph" w:styleId="Nagwek9">
    <w:name w:val="heading 9"/>
    <w:basedOn w:val="Normalny"/>
    <w:next w:val="Normalny"/>
    <w:link w:val="Nagwek9Znak"/>
    <w:uiPriority w:val="99"/>
    <w:qFormat/>
    <w:rsid w:val="008B5D7F"/>
    <w:pPr>
      <w:widowControl w:val="0"/>
      <w:spacing w:before="240" w:after="60" w:line="240" w:lineRule="auto"/>
      <w:outlineLvl w:val="8"/>
    </w:pPr>
    <w:rPr>
      <w:rFonts w:ascii="Arial" w:eastAsia="Times New Roman" w:hAnsi="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6E0623"/>
    <w:rPr>
      <w:rFonts w:ascii="Times New Roman" w:hAnsi="Times New Roman" w:cs="Times New Roman"/>
      <w:b/>
      <w:bCs/>
      <w:sz w:val="24"/>
      <w:szCs w:val="24"/>
    </w:rPr>
  </w:style>
  <w:style w:type="character" w:customStyle="1" w:styleId="Nagwek2Znak">
    <w:name w:val="Nagłówek 2 Znak"/>
    <w:basedOn w:val="Domylnaczcionkaakapitu"/>
    <w:link w:val="Nagwek2"/>
    <w:uiPriority w:val="99"/>
    <w:qFormat/>
    <w:rsid w:val="008B5D7F"/>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rsid w:val="008B5D7F"/>
    <w:rPr>
      <w:rFonts w:ascii="Arial" w:hAnsi="Arial" w:cs="Times New Roman"/>
      <w:b/>
      <w:bCs/>
      <w:sz w:val="26"/>
      <w:szCs w:val="26"/>
      <w:lang w:eastAsia="ar-SA" w:bidi="ar-SA"/>
    </w:rPr>
  </w:style>
  <w:style w:type="character" w:customStyle="1" w:styleId="Nagwek4Znak">
    <w:name w:val="Nagłówek 4 Znak"/>
    <w:basedOn w:val="Domylnaczcionkaakapitu"/>
    <w:link w:val="Nagwek4"/>
    <w:uiPriority w:val="99"/>
    <w:qFormat/>
    <w:rsid w:val="008B5D7F"/>
    <w:rPr>
      <w:rFonts w:ascii="Times New Roman" w:hAnsi="Times New Roman" w:cs="Times New Roman"/>
      <w:b/>
      <w:bCs/>
      <w:sz w:val="28"/>
      <w:szCs w:val="28"/>
      <w:lang w:eastAsia="ar-SA" w:bidi="ar-SA"/>
    </w:rPr>
  </w:style>
  <w:style w:type="character" w:customStyle="1" w:styleId="Nagwek5Znak">
    <w:name w:val="Nagłówek 5 Znak"/>
    <w:basedOn w:val="Domylnaczcionkaakapitu"/>
    <w:link w:val="Nagwek5"/>
    <w:uiPriority w:val="99"/>
    <w:qFormat/>
    <w:rsid w:val="008B5D7F"/>
    <w:rPr>
      <w:rFonts w:ascii="Times New Roman" w:hAnsi="Times New Roman" w:cs="Times New Roman"/>
      <w:b/>
      <w:bCs/>
      <w:i/>
      <w:iCs/>
      <w:sz w:val="26"/>
      <w:szCs w:val="26"/>
      <w:lang w:eastAsia="ar-SA" w:bidi="ar-SA"/>
    </w:rPr>
  </w:style>
  <w:style w:type="character" w:customStyle="1" w:styleId="Nagwek6Znak">
    <w:name w:val="Nagłówek 6 Znak"/>
    <w:basedOn w:val="Domylnaczcionkaakapitu"/>
    <w:link w:val="Nagwek6"/>
    <w:uiPriority w:val="99"/>
    <w:qFormat/>
    <w:rsid w:val="008B5D7F"/>
    <w:rPr>
      <w:rFonts w:ascii="Times New Roman" w:hAnsi="Times New Roman" w:cs="Times New Roman"/>
      <w:b/>
      <w:bCs/>
      <w:sz w:val="22"/>
      <w:szCs w:val="22"/>
      <w:lang w:eastAsia="ar-SA" w:bidi="ar-SA"/>
    </w:rPr>
  </w:style>
  <w:style w:type="character" w:customStyle="1" w:styleId="Nagwek7Znak">
    <w:name w:val="Nagłówek 7 Znak"/>
    <w:basedOn w:val="Domylnaczcionkaakapitu"/>
    <w:link w:val="Nagwek7"/>
    <w:uiPriority w:val="99"/>
    <w:qFormat/>
    <w:rsid w:val="008B5D7F"/>
    <w:rPr>
      <w:rFonts w:eastAsia="Times New Roman" w:cs="Times New Roman"/>
      <w:sz w:val="24"/>
      <w:szCs w:val="24"/>
    </w:rPr>
  </w:style>
  <w:style w:type="character" w:customStyle="1" w:styleId="Nagwek8Znak">
    <w:name w:val="Nagłówek 8 Znak"/>
    <w:basedOn w:val="Domylnaczcionkaakapitu"/>
    <w:link w:val="Nagwek8"/>
    <w:uiPriority w:val="99"/>
    <w:qFormat/>
    <w:rsid w:val="008B5D7F"/>
    <w:rPr>
      <w:rFonts w:ascii="Times New Roman" w:hAnsi="Times New Roman" w:cs="Times New Roman"/>
      <w:b/>
      <w:bCs/>
      <w:lang w:eastAsia="ar-SA" w:bidi="ar-SA"/>
    </w:rPr>
  </w:style>
  <w:style w:type="character" w:customStyle="1" w:styleId="Nagwek9Znak">
    <w:name w:val="Nagłówek 9 Znak"/>
    <w:basedOn w:val="Domylnaczcionkaakapitu"/>
    <w:link w:val="Nagwek9"/>
    <w:uiPriority w:val="99"/>
    <w:qFormat/>
    <w:rsid w:val="008B5D7F"/>
    <w:rPr>
      <w:rFonts w:ascii="Arial" w:hAnsi="Arial" w:cs="Times New Roman"/>
      <w:sz w:val="22"/>
      <w:szCs w:val="22"/>
      <w:lang w:eastAsia="ar-SA" w:bidi="ar-SA"/>
    </w:rPr>
  </w:style>
  <w:style w:type="character" w:customStyle="1" w:styleId="NagwekZnak">
    <w:name w:val="Nagłówek Znak"/>
    <w:basedOn w:val="Domylnaczcionkaakapitu"/>
    <w:link w:val="Nagwek"/>
    <w:uiPriority w:val="99"/>
    <w:qFormat/>
    <w:rsid w:val="006E0623"/>
    <w:rPr>
      <w:rFonts w:cs="Times New Roman"/>
    </w:rPr>
  </w:style>
  <w:style w:type="character" w:customStyle="1" w:styleId="StopkaZnak">
    <w:name w:val="Stopka Znak"/>
    <w:basedOn w:val="Domylnaczcionkaakapitu"/>
    <w:link w:val="Stopka"/>
    <w:uiPriority w:val="99"/>
    <w:qFormat/>
    <w:rsid w:val="006E0623"/>
    <w:rPr>
      <w:rFonts w:cs="Times New Roman"/>
    </w:rPr>
  </w:style>
  <w:style w:type="character" w:customStyle="1" w:styleId="TekstdymkaZnak">
    <w:name w:val="Tekst dymka Znak"/>
    <w:link w:val="Tekstdymka"/>
    <w:uiPriority w:val="99"/>
    <w:semiHidden/>
    <w:qFormat/>
    <w:rsid w:val="006E0623"/>
    <w:rPr>
      <w:rFonts w:ascii="Tahoma" w:hAnsi="Tahoma"/>
      <w:sz w:val="16"/>
    </w:rPr>
  </w:style>
  <w:style w:type="character" w:customStyle="1" w:styleId="czeinternetowe">
    <w:name w:val="Łącze internetowe"/>
    <w:basedOn w:val="Domylnaczcionkaakapitu"/>
    <w:uiPriority w:val="99"/>
    <w:rsid w:val="008B5D7F"/>
    <w:rPr>
      <w:rFonts w:cs="Times New Roman"/>
      <w:color w:val="0000FF"/>
      <w:u w:val="single"/>
    </w:rPr>
  </w:style>
  <w:style w:type="character" w:customStyle="1" w:styleId="TekstpodstawowywcityZnak">
    <w:name w:val="Tekst podstawowy wcięty Znak"/>
    <w:basedOn w:val="Domylnaczcionkaakapitu"/>
    <w:link w:val="Textbodyindent"/>
    <w:uiPriority w:val="99"/>
    <w:qFormat/>
    <w:rsid w:val="006E0623"/>
    <w:rPr>
      <w:rFonts w:ascii="Times New Roman" w:hAnsi="Times New Roman" w:cs="Times New Roman"/>
      <w:sz w:val="24"/>
      <w:szCs w:val="24"/>
    </w:rPr>
  </w:style>
  <w:style w:type="character" w:customStyle="1" w:styleId="HeaderChar1">
    <w:name w:val="Header Char1"/>
    <w:basedOn w:val="Domylnaczcionkaakapitu"/>
    <w:uiPriority w:val="99"/>
    <w:semiHidden/>
    <w:qFormat/>
    <w:rsid w:val="000B38C4"/>
    <w:rPr>
      <w:lang w:eastAsia="en-US"/>
    </w:rPr>
  </w:style>
  <w:style w:type="character" w:customStyle="1" w:styleId="TekstpodstawowyZnak">
    <w:name w:val="Tekst podstawowy Znak"/>
    <w:basedOn w:val="Domylnaczcionkaakapitu"/>
    <w:link w:val="Textbody"/>
    <w:uiPriority w:val="99"/>
    <w:qFormat/>
    <w:rsid w:val="008B5D7F"/>
    <w:rPr>
      <w:sz w:val="22"/>
      <w:lang w:eastAsia="en-US"/>
    </w:rPr>
  </w:style>
  <w:style w:type="character" w:customStyle="1" w:styleId="FooterChar1">
    <w:name w:val="Footer Char1"/>
    <w:basedOn w:val="Domylnaczcionkaakapitu"/>
    <w:uiPriority w:val="99"/>
    <w:semiHidden/>
    <w:qFormat/>
    <w:rsid w:val="000B38C4"/>
    <w:rPr>
      <w:lang w:eastAsia="en-US"/>
    </w:rPr>
  </w:style>
  <w:style w:type="character" w:customStyle="1" w:styleId="BalloonTextChar1">
    <w:name w:val="Balloon Text Char1"/>
    <w:basedOn w:val="Domylnaczcionkaakapitu"/>
    <w:uiPriority w:val="99"/>
    <w:semiHidden/>
    <w:qFormat/>
    <w:rsid w:val="000B38C4"/>
    <w:rPr>
      <w:rFonts w:ascii="Times New Roman" w:hAnsi="Times New Roman"/>
      <w:sz w:val="0"/>
      <w:szCs w:val="0"/>
      <w:lang w:eastAsia="en-US"/>
    </w:rPr>
  </w:style>
  <w:style w:type="character" w:customStyle="1" w:styleId="BodyTextIndentChar1">
    <w:name w:val="Body Text Indent Char1"/>
    <w:basedOn w:val="Domylnaczcionkaakapitu"/>
    <w:uiPriority w:val="99"/>
    <w:semiHidden/>
    <w:qFormat/>
    <w:rsid w:val="000B38C4"/>
    <w:rPr>
      <w:lang w:eastAsia="en-US"/>
    </w:rPr>
  </w:style>
  <w:style w:type="character" w:customStyle="1" w:styleId="Tekstpodstawowy2Znak">
    <w:name w:val="Tekst podstawowy 2 Znak"/>
    <w:basedOn w:val="Domylnaczcionkaakapitu"/>
    <w:link w:val="Tekstpodstawowy2"/>
    <w:uiPriority w:val="99"/>
    <w:qFormat/>
    <w:rsid w:val="008B5D7F"/>
    <w:rPr>
      <w:rFonts w:ascii="Times New Roman" w:hAnsi="Times New Roman" w:cs="Times New Roman"/>
      <w:sz w:val="24"/>
      <w:szCs w:val="24"/>
    </w:rPr>
  </w:style>
  <w:style w:type="character" w:styleId="Numerstrony">
    <w:name w:val="page number"/>
    <w:basedOn w:val="Domylnaczcionkaakapitu"/>
    <w:uiPriority w:val="99"/>
    <w:qFormat/>
    <w:rsid w:val="008B5D7F"/>
    <w:rPr>
      <w:rFonts w:cs="Times New Roman"/>
    </w:rPr>
  </w:style>
  <w:style w:type="character" w:customStyle="1" w:styleId="Domylnaczcionkaakapitu2">
    <w:name w:val="Domyślna czcionka akapitu2"/>
    <w:uiPriority w:val="99"/>
    <w:qFormat/>
    <w:rsid w:val="008B5D7F"/>
  </w:style>
  <w:style w:type="character" w:customStyle="1" w:styleId="Absatz-Standardschriftart">
    <w:name w:val="Absatz-Standardschriftart"/>
    <w:uiPriority w:val="99"/>
    <w:qFormat/>
    <w:rsid w:val="008B5D7F"/>
  </w:style>
  <w:style w:type="character" w:customStyle="1" w:styleId="WW8Num3z0">
    <w:name w:val="WW8Num3z0"/>
    <w:uiPriority w:val="99"/>
    <w:qFormat/>
    <w:rsid w:val="008B5D7F"/>
  </w:style>
  <w:style w:type="character" w:customStyle="1" w:styleId="WW8Num4z0">
    <w:name w:val="WW8Num4z0"/>
    <w:uiPriority w:val="99"/>
    <w:qFormat/>
    <w:rsid w:val="008B5D7F"/>
    <w:rPr>
      <w:rFonts w:ascii="StarSymbol" w:eastAsia="Times New Roman" w:hAnsi="StarSymbol"/>
    </w:rPr>
  </w:style>
  <w:style w:type="character" w:customStyle="1" w:styleId="Domylnaczcionkaakapitu1">
    <w:name w:val="Domyślna czcionka akapitu1"/>
    <w:uiPriority w:val="99"/>
    <w:qFormat/>
    <w:rsid w:val="008B5D7F"/>
  </w:style>
  <w:style w:type="character" w:customStyle="1" w:styleId="WW-Absatz-Standardschriftart">
    <w:name w:val="WW-Absatz-Standardschriftart"/>
    <w:uiPriority w:val="99"/>
    <w:qFormat/>
    <w:rsid w:val="008B5D7F"/>
  </w:style>
  <w:style w:type="character" w:customStyle="1" w:styleId="WW-Absatz-Standardschriftart1">
    <w:name w:val="WW-Absatz-Standardschriftart1"/>
    <w:uiPriority w:val="99"/>
    <w:qFormat/>
    <w:rsid w:val="008B5D7F"/>
  </w:style>
  <w:style w:type="character" w:customStyle="1" w:styleId="WW-Absatz-Standardschriftart11">
    <w:name w:val="WW-Absatz-Standardschriftart11"/>
    <w:uiPriority w:val="99"/>
    <w:qFormat/>
    <w:rsid w:val="008B5D7F"/>
  </w:style>
  <w:style w:type="character" w:customStyle="1" w:styleId="WW-Absatz-Standardschriftart111">
    <w:name w:val="WW-Absatz-Standardschriftart111"/>
    <w:uiPriority w:val="99"/>
    <w:qFormat/>
    <w:rsid w:val="008B5D7F"/>
  </w:style>
  <w:style w:type="character" w:customStyle="1" w:styleId="WW-Absatz-Standardschriftart1111">
    <w:name w:val="WW-Absatz-Standardschriftart1111"/>
    <w:uiPriority w:val="99"/>
    <w:qFormat/>
    <w:rsid w:val="008B5D7F"/>
  </w:style>
  <w:style w:type="character" w:customStyle="1" w:styleId="WW-Absatz-Standardschriftart11111">
    <w:name w:val="WW-Absatz-Standardschriftart11111"/>
    <w:uiPriority w:val="99"/>
    <w:qFormat/>
    <w:rsid w:val="008B5D7F"/>
  </w:style>
  <w:style w:type="character" w:customStyle="1" w:styleId="WW-Domylnaczcionkaakapitu">
    <w:name w:val="WW-Domyślna czcionka akapitu"/>
    <w:uiPriority w:val="99"/>
    <w:qFormat/>
    <w:rsid w:val="008B5D7F"/>
  </w:style>
  <w:style w:type="character" w:customStyle="1" w:styleId="WW8Num1z0">
    <w:name w:val="WW8Num1z0"/>
    <w:uiPriority w:val="99"/>
    <w:qFormat/>
    <w:rsid w:val="008B5D7F"/>
  </w:style>
  <w:style w:type="character" w:customStyle="1" w:styleId="WW8Num2z0">
    <w:name w:val="WW8Num2z0"/>
    <w:uiPriority w:val="99"/>
    <w:qFormat/>
    <w:rsid w:val="008B5D7F"/>
  </w:style>
  <w:style w:type="character" w:customStyle="1" w:styleId="WW8Num5z0">
    <w:name w:val="WW8Num5z0"/>
    <w:uiPriority w:val="99"/>
    <w:qFormat/>
    <w:rsid w:val="008B5D7F"/>
  </w:style>
  <w:style w:type="character" w:customStyle="1" w:styleId="WW8Num6z0">
    <w:name w:val="WW8Num6z0"/>
    <w:uiPriority w:val="99"/>
    <w:qFormat/>
    <w:rsid w:val="008B5D7F"/>
  </w:style>
  <w:style w:type="character" w:customStyle="1" w:styleId="WW8Num7z0">
    <w:name w:val="WW8Num7z0"/>
    <w:uiPriority w:val="99"/>
    <w:qFormat/>
    <w:rsid w:val="008B5D7F"/>
    <w:rPr>
      <w:rFonts w:ascii="StarSymbol" w:eastAsia="Times New Roman" w:hAnsi="StarSymbol"/>
    </w:rPr>
  </w:style>
  <w:style w:type="character" w:customStyle="1" w:styleId="WW8Num8z0">
    <w:name w:val="WW8Num8z0"/>
    <w:uiPriority w:val="99"/>
    <w:qFormat/>
    <w:rsid w:val="008B5D7F"/>
    <w:rPr>
      <w:sz w:val="22"/>
    </w:rPr>
  </w:style>
  <w:style w:type="character" w:customStyle="1" w:styleId="WW8Num9z0">
    <w:name w:val="WW8Num9z0"/>
    <w:uiPriority w:val="99"/>
    <w:qFormat/>
    <w:rsid w:val="008B5D7F"/>
    <w:rPr>
      <w:sz w:val="24"/>
    </w:rPr>
  </w:style>
  <w:style w:type="character" w:customStyle="1" w:styleId="WW8Num10z0">
    <w:name w:val="WW8Num10z0"/>
    <w:uiPriority w:val="99"/>
    <w:qFormat/>
    <w:rsid w:val="008B5D7F"/>
    <w:rPr>
      <w:rFonts w:ascii="Times New Roman" w:hAnsi="Times New Roman"/>
      <w:sz w:val="24"/>
    </w:rPr>
  </w:style>
  <w:style w:type="character" w:customStyle="1" w:styleId="WW8Num11z0">
    <w:name w:val="WW8Num11z0"/>
    <w:uiPriority w:val="99"/>
    <w:qFormat/>
    <w:rsid w:val="008B5D7F"/>
  </w:style>
  <w:style w:type="character" w:customStyle="1" w:styleId="WW8Num12z0">
    <w:name w:val="WW8Num12z0"/>
    <w:uiPriority w:val="99"/>
    <w:qFormat/>
    <w:rsid w:val="008B5D7F"/>
    <w:rPr>
      <w:rFonts w:ascii="Symbol" w:hAnsi="Symbol"/>
    </w:rPr>
  </w:style>
  <w:style w:type="character" w:customStyle="1" w:styleId="WW8Num14z0">
    <w:name w:val="WW8Num14z0"/>
    <w:uiPriority w:val="99"/>
    <w:qFormat/>
    <w:rsid w:val="008B5D7F"/>
    <w:rPr>
      <w:sz w:val="24"/>
    </w:rPr>
  </w:style>
  <w:style w:type="character" w:customStyle="1" w:styleId="WW8Num15z1">
    <w:name w:val="WW8Num15z1"/>
    <w:uiPriority w:val="99"/>
    <w:qFormat/>
    <w:rsid w:val="008B5D7F"/>
    <w:rPr>
      <w:rFonts w:ascii="Courier New" w:hAnsi="Courier New"/>
    </w:rPr>
  </w:style>
  <w:style w:type="character" w:customStyle="1" w:styleId="WW8Num15z2">
    <w:name w:val="WW8Num15z2"/>
    <w:uiPriority w:val="99"/>
    <w:qFormat/>
    <w:rsid w:val="008B5D7F"/>
    <w:rPr>
      <w:rFonts w:ascii="Wingdings" w:hAnsi="Wingdings"/>
    </w:rPr>
  </w:style>
  <w:style w:type="character" w:customStyle="1" w:styleId="WW8Num15z3">
    <w:name w:val="WW8Num15z3"/>
    <w:uiPriority w:val="99"/>
    <w:qFormat/>
    <w:rsid w:val="008B5D7F"/>
    <w:rPr>
      <w:rFonts w:ascii="Symbol" w:hAnsi="Symbol"/>
    </w:rPr>
  </w:style>
  <w:style w:type="character" w:customStyle="1" w:styleId="WW8Num16z1">
    <w:name w:val="WW8Num16z1"/>
    <w:uiPriority w:val="99"/>
    <w:qFormat/>
    <w:rsid w:val="008B5D7F"/>
    <w:rPr>
      <w:rFonts w:ascii="Symbol" w:hAnsi="Symbol"/>
    </w:rPr>
  </w:style>
  <w:style w:type="character" w:customStyle="1" w:styleId="WW8Num17z1">
    <w:name w:val="WW8Num17z1"/>
    <w:uiPriority w:val="99"/>
    <w:qFormat/>
    <w:rsid w:val="008B5D7F"/>
    <w:rPr>
      <w:rFonts w:ascii="Courier New" w:hAnsi="Courier New"/>
    </w:rPr>
  </w:style>
  <w:style w:type="character" w:customStyle="1" w:styleId="WW8Num17z2">
    <w:name w:val="WW8Num17z2"/>
    <w:uiPriority w:val="99"/>
    <w:qFormat/>
    <w:rsid w:val="008B5D7F"/>
    <w:rPr>
      <w:rFonts w:ascii="Wingdings" w:hAnsi="Wingdings"/>
    </w:rPr>
  </w:style>
  <w:style w:type="character" w:customStyle="1" w:styleId="WW8Num17z3">
    <w:name w:val="WW8Num17z3"/>
    <w:uiPriority w:val="99"/>
    <w:qFormat/>
    <w:rsid w:val="008B5D7F"/>
    <w:rPr>
      <w:rFonts w:ascii="Symbol" w:hAnsi="Symbol"/>
    </w:rPr>
  </w:style>
  <w:style w:type="character" w:customStyle="1" w:styleId="WW8Num18z0">
    <w:name w:val="WW8Num18z0"/>
    <w:uiPriority w:val="99"/>
    <w:qFormat/>
    <w:rsid w:val="008B5D7F"/>
    <w:rPr>
      <w:rFonts w:ascii="Symbol" w:hAnsi="Symbol"/>
    </w:rPr>
  </w:style>
  <w:style w:type="character" w:customStyle="1" w:styleId="WW8Num18z1">
    <w:name w:val="WW8Num18z1"/>
    <w:uiPriority w:val="99"/>
    <w:qFormat/>
    <w:rsid w:val="008B5D7F"/>
    <w:rPr>
      <w:rFonts w:ascii="Courier New" w:hAnsi="Courier New"/>
    </w:rPr>
  </w:style>
  <w:style w:type="character" w:customStyle="1" w:styleId="WW8Num18z2">
    <w:name w:val="WW8Num18z2"/>
    <w:uiPriority w:val="99"/>
    <w:qFormat/>
    <w:rsid w:val="008B5D7F"/>
    <w:rPr>
      <w:rFonts w:ascii="Wingdings" w:hAnsi="Wingdings"/>
    </w:rPr>
  </w:style>
  <w:style w:type="character" w:customStyle="1" w:styleId="WW8Num19z0">
    <w:name w:val="WW8Num19z0"/>
    <w:uiPriority w:val="99"/>
    <w:qFormat/>
    <w:rsid w:val="008B5D7F"/>
    <w:rPr>
      <w:rFonts w:ascii="Symbol" w:hAnsi="Symbol"/>
    </w:rPr>
  </w:style>
  <w:style w:type="character" w:customStyle="1" w:styleId="WW8Num19z1">
    <w:name w:val="WW8Num19z1"/>
    <w:uiPriority w:val="99"/>
    <w:qFormat/>
    <w:rsid w:val="008B5D7F"/>
    <w:rPr>
      <w:rFonts w:ascii="Courier New" w:hAnsi="Courier New"/>
    </w:rPr>
  </w:style>
  <w:style w:type="character" w:customStyle="1" w:styleId="WW8Num19z2">
    <w:name w:val="WW8Num19z2"/>
    <w:uiPriority w:val="99"/>
    <w:qFormat/>
    <w:rsid w:val="008B5D7F"/>
    <w:rPr>
      <w:rFonts w:ascii="Wingdings" w:hAnsi="Wingdings"/>
    </w:rPr>
  </w:style>
  <w:style w:type="character" w:customStyle="1" w:styleId="WW8Num21z0">
    <w:name w:val="WW8Num21z0"/>
    <w:uiPriority w:val="99"/>
    <w:qFormat/>
    <w:rsid w:val="008B5D7F"/>
  </w:style>
  <w:style w:type="character" w:customStyle="1" w:styleId="WW8Num23z0">
    <w:name w:val="WW8Num23z0"/>
    <w:uiPriority w:val="99"/>
    <w:qFormat/>
    <w:rsid w:val="008B5D7F"/>
    <w:rPr>
      <w:rFonts w:ascii="Wingdings" w:hAnsi="Wingdings"/>
    </w:rPr>
  </w:style>
  <w:style w:type="character" w:customStyle="1" w:styleId="WW8Num24z1">
    <w:name w:val="WW8Num24z1"/>
    <w:uiPriority w:val="99"/>
    <w:qFormat/>
    <w:rsid w:val="008B5D7F"/>
    <w:rPr>
      <w:rFonts w:ascii="Symbol" w:hAnsi="Symbol"/>
    </w:rPr>
  </w:style>
  <w:style w:type="character" w:customStyle="1" w:styleId="WW8Num25z0">
    <w:name w:val="WW8Num25z0"/>
    <w:uiPriority w:val="99"/>
    <w:qFormat/>
    <w:rsid w:val="008B5D7F"/>
    <w:rPr>
      <w:rFonts w:ascii="Times New Roman" w:hAnsi="Times New Roman"/>
      <w:sz w:val="24"/>
    </w:rPr>
  </w:style>
  <w:style w:type="character" w:customStyle="1" w:styleId="WW8Num26z0">
    <w:name w:val="WW8Num26z0"/>
    <w:uiPriority w:val="99"/>
    <w:qFormat/>
    <w:rsid w:val="008B5D7F"/>
    <w:rPr>
      <w:rFonts w:ascii="Wingdings" w:hAnsi="Wingdings"/>
    </w:rPr>
  </w:style>
  <w:style w:type="character" w:customStyle="1" w:styleId="WW8Num28z0">
    <w:name w:val="WW8Num28z0"/>
    <w:uiPriority w:val="99"/>
    <w:qFormat/>
    <w:rsid w:val="008B5D7F"/>
    <w:rPr>
      <w:rFonts w:ascii="Symbol" w:hAnsi="Symbol"/>
    </w:rPr>
  </w:style>
  <w:style w:type="character" w:customStyle="1" w:styleId="WW8Num28z1">
    <w:name w:val="WW8Num28z1"/>
    <w:uiPriority w:val="99"/>
    <w:qFormat/>
    <w:rsid w:val="008B5D7F"/>
    <w:rPr>
      <w:rFonts w:ascii="Courier New" w:hAnsi="Courier New"/>
    </w:rPr>
  </w:style>
  <w:style w:type="character" w:customStyle="1" w:styleId="WW8Num28z2">
    <w:name w:val="WW8Num28z2"/>
    <w:uiPriority w:val="99"/>
    <w:qFormat/>
    <w:rsid w:val="008B5D7F"/>
    <w:rPr>
      <w:rFonts w:ascii="Wingdings" w:hAnsi="Wingdings"/>
    </w:rPr>
  </w:style>
  <w:style w:type="character" w:customStyle="1" w:styleId="WW8Num29z0">
    <w:name w:val="WW8Num29z0"/>
    <w:uiPriority w:val="99"/>
    <w:qFormat/>
    <w:rsid w:val="008B5D7F"/>
    <w:rPr>
      <w:sz w:val="24"/>
    </w:rPr>
  </w:style>
  <w:style w:type="character" w:customStyle="1" w:styleId="WW8Num30z0">
    <w:name w:val="WW8Num30z0"/>
    <w:uiPriority w:val="99"/>
    <w:qFormat/>
    <w:rsid w:val="008B5D7F"/>
    <w:rPr>
      <w:rFonts w:ascii="Wingdings" w:hAnsi="Wingdings"/>
    </w:rPr>
  </w:style>
  <w:style w:type="character" w:customStyle="1" w:styleId="WW8Num31z0">
    <w:name w:val="WW8Num31z0"/>
    <w:uiPriority w:val="99"/>
    <w:qFormat/>
    <w:rsid w:val="008B5D7F"/>
  </w:style>
  <w:style w:type="character" w:customStyle="1" w:styleId="WW8Num32z0">
    <w:name w:val="WW8Num32z0"/>
    <w:uiPriority w:val="99"/>
    <w:qFormat/>
    <w:rsid w:val="008B5D7F"/>
    <w:rPr>
      <w:sz w:val="24"/>
    </w:rPr>
  </w:style>
  <w:style w:type="character" w:customStyle="1" w:styleId="WW8Num33z0">
    <w:name w:val="WW8Num33z0"/>
    <w:uiPriority w:val="99"/>
    <w:qFormat/>
    <w:rsid w:val="008B5D7F"/>
    <w:rPr>
      <w:rFonts w:ascii="Wingdings" w:hAnsi="Wingdings"/>
    </w:rPr>
  </w:style>
  <w:style w:type="character" w:customStyle="1" w:styleId="WW8Num34z0">
    <w:name w:val="WW8Num34z0"/>
    <w:uiPriority w:val="99"/>
    <w:qFormat/>
    <w:rsid w:val="008B5D7F"/>
  </w:style>
  <w:style w:type="character" w:customStyle="1" w:styleId="WW8Num35z1">
    <w:name w:val="WW8Num35z1"/>
    <w:uiPriority w:val="99"/>
    <w:qFormat/>
    <w:rsid w:val="008B5D7F"/>
    <w:rPr>
      <w:rFonts w:ascii="Courier New" w:hAnsi="Courier New"/>
    </w:rPr>
  </w:style>
  <w:style w:type="character" w:customStyle="1" w:styleId="WW8Num35z2">
    <w:name w:val="WW8Num35z2"/>
    <w:uiPriority w:val="99"/>
    <w:qFormat/>
    <w:rsid w:val="008B5D7F"/>
    <w:rPr>
      <w:rFonts w:ascii="Wingdings" w:hAnsi="Wingdings"/>
    </w:rPr>
  </w:style>
  <w:style w:type="character" w:customStyle="1" w:styleId="WW8Num35z3">
    <w:name w:val="WW8Num35z3"/>
    <w:uiPriority w:val="99"/>
    <w:qFormat/>
    <w:rsid w:val="008B5D7F"/>
    <w:rPr>
      <w:rFonts w:ascii="Symbol" w:hAnsi="Symbol"/>
    </w:rPr>
  </w:style>
  <w:style w:type="character" w:customStyle="1" w:styleId="WW8Num36z0">
    <w:name w:val="WW8Num36z0"/>
    <w:uiPriority w:val="99"/>
    <w:qFormat/>
    <w:rsid w:val="008B5D7F"/>
    <w:rPr>
      <w:rFonts w:ascii="Times New Roman" w:hAnsi="Times New Roman"/>
      <w:sz w:val="24"/>
    </w:rPr>
  </w:style>
  <w:style w:type="character" w:customStyle="1" w:styleId="WW8Num38z0">
    <w:name w:val="WW8Num38z0"/>
    <w:uiPriority w:val="99"/>
    <w:qFormat/>
    <w:rsid w:val="008B5D7F"/>
    <w:rPr>
      <w:rFonts w:ascii="Symbol" w:hAnsi="Symbol"/>
    </w:rPr>
  </w:style>
  <w:style w:type="character" w:customStyle="1" w:styleId="WW8Num38z1">
    <w:name w:val="WW8Num38z1"/>
    <w:uiPriority w:val="99"/>
    <w:qFormat/>
    <w:rsid w:val="008B5D7F"/>
    <w:rPr>
      <w:rFonts w:ascii="Courier New" w:hAnsi="Courier New"/>
    </w:rPr>
  </w:style>
  <w:style w:type="character" w:customStyle="1" w:styleId="WW8Num38z2">
    <w:name w:val="WW8Num38z2"/>
    <w:uiPriority w:val="99"/>
    <w:qFormat/>
    <w:rsid w:val="008B5D7F"/>
    <w:rPr>
      <w:rFonts w:ascii="Wingdings" w:hAnsi="Wingdings"/>
    </w:rPr>
  </w:style>
  <w:style w:type="character" w:customStyle="1" w:styleId="WW8Num39z1">
    <w:name w:val="WW8Num39z1"/>
    <w:uiPriority w:val="99"/>
    <w:qFormat/>
    <w:rsid w:val="008B5D7F"/>
    <w:rPr>
      <w:rFonts w:ascii="Symbol" w:hAnsi="Symbol"/>
    </w:rPr>
  </w:style>
  <w:style w:type="character" w:customStyle="1" w:styleId="WW8Num40z0">
    <w:name w:val="WW8Num40z0"/>
    <w:uiPriority w:val="99"/>
    <w:qFormat/>
    <w:rsid w:val="008B5D7F"/>
    <w:rPr>
      <w:sz w:val="24"/>
    </w:rPr>
  </w:style>
  <w:style w:type="character" w:customStyle="1" w:styleId="WW8Num41z0">
    <w:name w:val="WW8Num41z0"/>
    <w:uiPriority w:val="99"/>
    <w:qFormat/>
    <w:rsid w:val="008B5D7F"/>
  </w:style>
  <w:style w:type="character" w:customStyle="1" w:styleId="WW8Num42z0">
    <w:name w:val="WW8Num42z0"/>
    <w:uiPriority w:val="99"/>
    <w:qFormat/>
    <w:rsid w:val="008B5D7F"/>
    <w:rPr>
      <w:rFonts w:ascii="Symbol" w:hAnsi="Symbol"/>
    </w:rPr>
  </w:style>
  <w:style w:type="character" w:customStyle="1" w:styleId="WW8Num42z1">
    <w:name w:val="WW8Num42z1"/>
    <w:uiPriority w:val="99"/>
    <w:qFormat/>
    <w:rsid w:val="008B5D7F"/>
    <w:rPr>
      <w:rFonts w:ascii="Courier New" w:hAnsi="Courier New"/>
    </w:rPr>
  </w:style>
  <w:style w:type="character" w:customStyle="1" w:styleId="WW8Num42z2">
    <w:name w:val="WW8Num42z2"/>
    <w:uiPriority w:val="99"/>
    <w:qFormat/>
    <w:rsid w:val="008B5D7F"/>
    <w:rPr>
      <w:rFonts w:ascii="Wingdings" w:hAnsi="Wingdings"/>
    </w:rPr>
  </w:style>
  <w:style w:type="character" w:customStyle="1" w:styleId="WW8Num43z0">
    <w:name w:val="WW8Num43z0"/>
    <w:uiPriority w:val="99"/>
    <w:qFormat/>
    <w:rsid w:val="008B5D7F"/>
    <w:rPr>
      <w:rFonts w:ascii="Symbol" w:hAnsi="Symbol"/>
    </w:rPr>
  </w:style>
  <w:style w:type="character" w:customStyle="1" w:styleId="WW8Num43z2">
    <w:name w:val="WW8Num43z2"/>
    <w:uiPriority w:val="99"/>
    <w:qFormat/>
    <w:rsid w:val="008B5D7F"/>
  </w:style>
  <w:style w:type="character" w:customStyle="1" w:styleId="WW8Num44z0">
    <w:name w:val="WW8Num44z0"/>
    <w:uiPriority w:val="99"/>
    <w:qFormat/>
    <w:rsid w:val="008B5D7F"/>
    <w:rPr>
      <w:rFonts w:ascii="Symbol" w:hAnsi="Symbol"/>
    </w:rPr>
  </w:style>
  <w:style w:type="character" w:customStyle="1" w:styleId="WW8Num44z1">
    <w:name w:val="WW8Num44z1"/>
    <w:uiPriority w:val="99"/>
    <w:qFormat/>
    <w:rsid w:val="008B5D7F"/>
    <w:rPr>
      <w:rFonts w:ascii="Courier New" w:hAnsi="Courier New"/>
    </w:rPr>
  </w:style>
  <w:style w:type="character" w:customStyle="1" w:styleId="WW8Num44z2">
    <w:name w:val="WW8Num44z2"/>
    <w:uiPriority w:val="99"/>
    <w:qFormat/>
    <w:rsid w:val="008B5D7F"/>
    <w:rPr>
      <w:rFonts w:ascii="Wingdings" w:hAnsi="Wingdings"/>
    </w:rPr>
  </w:style>
  <w:style w:type="character" w:customStyle="1" w:styleId="WW8Num45z0">
    <w:name w:val="WW8Num45z0"/>
    <w:uiPriority w:val="99"/>
    <w:qFormat/>
    <w:rsid w:val="008B5D7F"/>
    <w:rPr>
      <w:rFonts w:ascii="Symbol" w:hAnsi="Symbol"/>
    </w:rPr>
  </w:style>
  <w:style w:type="character" w:customStyle="1" w:styleId="WW8Num47z0">
    <w:name w:val="WW8Num47z0"/>
    <w:uiPriority w:val="99"/>
    <w:qFormat/>
    <w:rsid w:val="008B5D7F"/>
    <w:rPr>
      <w:rFonts w:ascii="Wingdings" w:hAnsi="Wingdings"/>
    </w:rPr>
  </w:style>
  <w:style w:type="character" w:customStyle="1" w:styleId="WW8NumSt14z0">
    <w:name w:val="WW8NumSt14z0"/>
    <w:uiPriority w:val="99"/>
    <w:qFormat/>
    <w:rsid w:val="008B5D7F"/>
    <w:rPr>
      <w:sz w:val="24"/>
    </w:rPr>
  </w:style>
  <w:style w:type="character" w:customStyle="1" w:styleId="WW8NumSt19z0">
    <w:name w:val="WW8NumSt19z0"/>
    <w:uiPriority w:val="99"/>
    <w:qFormat/>
    <w:rsid w:val="008B5D7F"/>
    <w:rPr>
      <w:sz w:val="24"/>
    </w:rPr>
  </w:style>
  <w:style w:type="character" w:customStyle="1" w:styleId="WW-Domylnaczcionkaakapitu1">
    <w:name w:val="WW-Domyślna czcionka akapitu1"/>
    <w:uiPriority w:val="99"/>
    <w:qFormat/>
    <w:rsid w:val="008B5D7F"/>
  </w:style>
  <w:style w:type="character" w:customStyle="1" w:styleId="RTFNum21">
    <w:name w:val="RTF_Num 2 1"/>
    <w:uiPriority w:val="99"/>
    <w:qFormat/>
    <w:rsid w:val="008B5D7F"/>
    <w:rPr>
      <w:sz w:val="22"/>
    </w:rPr>
  </w:style>
  <w:style w:type="character" w:customStyle="1" w:styleId="RTFNum217">
    <w:name w:val="RTF_Num 2 17"/>
    <w:uiPriority w:val="99"/>
    <w:qFormat/>
    <w:rsid w:val="008B5D7F"/>
    <w:rPr>
      <w:rFonts w:ascii="StarSymbol" w:eastAsia="Times New Roman" w:hAnsi="StarSymbol"/>
    </w:rPr>
  </w:style>
  <w:style w:type="character" w:customStyle="1" w:styleId="RTFNum216">
    <w:name w:val="RTF_Num 2 16"/>
    <w:uiPriority w:val="99"/>
    <w:qFormat/>
    <w:rsid w:val="008B5D7F"/>
  </w:style>
  <w:style w:type="character" w:customStyle="1" w:styleId="RTFNum215">
    <w:name w:val="RTF_Num 2 15"/>
    <w:uiPriority w:val="99"/>
    <w:qFormat/>
    <w:rsid w:val="008B5D7F"/>
  </w:style>
  <w:style w:type="character" w:customStyle="1" w:styleId="RTFNum214">
    <w:name w:val="RTF_Num 2 14"/>
    <w:uiPriority w:val="99"/>
    <w:qFormat/>
    <w:rsid w:val="008B5D7F"/>
  </w:style>
  <w:style w:type="character" w:customStyle="1" w:styleId="RTFNum213">
    <w:name w:val="RTF_Num 2 13"/>
    <w:uiPriority w:val="99"/>
    <w:qFormat/>
    <w:rsid w:val="008B5D7F"/>
    <w:rPr>
      <w:rFonts w:ascii="StarSymbol" w:eastAsia="Times New Roman" w:hAnsi="StarSymbol"/>
    </w:rPr>
  </w:style>
  <w:style w:type="character" w:customStyle="1" w:styleId="RTFNum212">
    <w:name w:val="RTF_Num 2 12"/>
    <w:uiPriority w:val="99"/>
    <w:qFormat/>
    <w:rsid w:val="008B5D7F"/>
  </w:style>
  <w:style w:type="character" w:customStyle="1" w:styleId="RTFNum211">
    <w:name w:val="RTF_Num 2 11"/>
    <w:uiPriority w:val="99"/>
    <w:qFormat/>
    <w:rsid w:val="008B5D7F"/>
  </w:style>
  <w:style w:type="character" w:customStyle="1" w:styleId="RTFNum22">
    <w:name w:val="RTF_Num 2 2"/>
    <w:uiPriority w:val="99"/>
    <w:qFormat/>
    <w:rsid w:val="008B5D7F"/>
  </w:style>
  <w:style w:type="character" w:customStyle="1" w:styleId="RTFNum23">
    <w:name w:val="RTF_Num 2 3"/>
    <w:uiPriority w:val="99"/>
    <w:qFormat/>
    <w:rsid w:val="008B5D7F"/>
  </w:style>
  <w:style w:type="character" w:customStyle="1" w:styleId="RTFNum24">
    <w:name w:val="RTF_Num 2 4"/>
    <w:uiPriority w:val="99"/>
    <w:qFormat/>
    <w:rsid w:val="008B5D7F"/>
  </w:style>
  <w:style w:type="character" w:customStyle="1" w:styleId="RTFNum25">
    <w:name w:val="RTF_Num 2 5"/>
    <w:uiPriority w:val="99"/>
    <w:qFormat/>
    <w:rsid w:val="008B5D7F"/>
  </w:style>
  <w:style w:type="character" w:customStyle="1" w:styleId="RTFNum26">
    <w:name w:val="RTF_Num 2 6"/>
    <w:uiPriority w:val="99"/>
    <w:qFormat/>
    <w:rsid w:val="008B5D7F"/>
  </w:style>
  <w:style w:type="character" w:customStyle="1" w:styleId="RTFNum27">
    <w:name w:val="RTF_Num 2 7"/>
    <w:uiPriority w:val="99"/>
    <w:qFormat/>
    <w:rsid w:val="008B5D7F"/>
  </w:style>
  <w:style w:type="character" w:customStyle="1" w:styleId="RTFNum28">
    <w:name w:val="RTF_Num 2 8"/>
    <w:uiPriority w:val="99"/>
    <w:qFormat/>
    <w:rsid w:val="008B5D7F"/>
  </w:style>
  <w:style w:type="character" w:customStyle="1" w:styleId="RTFNum29">
    <w:name w:val="RTF_Num 2 9"/>
    <w:uiPriority w:val="99"/>
    <w:qFormat/>
    <w:rsid w:val="008B5D7F"/>
  </w:style>
  <w:style w:type="character" w:customStyle="1" w:styleId="RTFNum31">
    <w:name w:val="RTF_Num 3 1"/>
    <w:uiPriority w:val="99"/>
    <w:qFormat/>
    <w:rsid w:val="008B5D7F"/>
  </w:style>
  <w:style w:type="character" w:customStyle="1" w:styleId="RTFNum32">
    <w:name w:val="RTF_Num 3 2"/>
    <w:uiPriority w:val="99"/>
    <w:qFormat/>
    <w:rsid w:val="008B5D7F"/>
  </w:style>
  <w:style w:type="character" w:customStyle="1" w:styleId="RTFNum33">
    <w:name w:val="RTF_Num 3 3"/>
    <w:uiPriority w:val="99"/>
    <w:qFormat/>
    <w:rsid w:val="008B5D7F"/>
  </w:style>
  <w:style w:type="character" w:customStyle="1" w:styleId="RTFNum34">
    <w:name w:val="RTF_Num 3 4"/>
    <w:uiPriority w:val="99"/>
    <w:qFormat/>
    <w:rsid w:val="008B5D7F"/>
  </w:style>
  <w:style w:type="character" w:customStyle="1" w:styleId="RTFNum35">
    <w:name w:val="RTF_Num 3 5"/>
    <w:uiPriority w:val="99"/>
    <w:qFormat/>
    <w:rsid w:val="008B5D7F"/>
  </w:style>
  <w:style w:type="character" w:customStyle="1" w:styleId="RTFNum36">
    <w:name w:val="RTF_Num 3 6"/>
    <w:uiPriority w:val="99"/>
    <w:qFormat/>
    <w:rsid w:val="008B5D7F"/>
  </w:style>
  <w:style w:type="character" w:customStyle="1" w:styleId="RTFNum37">
    <w:name w:val="RTF_Num 3 7"/>
    <w:uiPriority w:val="99"/>
    <w:qFormat/>
    <w:rsid w:val="008B5D7F"/>
  </w:style>
  <w:style w:type="character" w:customStyle="1" w:styleId="RTFNum38">
    <w:name w:val="RTF_Num 3 8"/>
    <w:uiPriority w:val="99"/>
    <w:qFormat/>
    <w:rsid w:val="008B5D7F"/>
  </w:style>
  <w:style w:type="character" w:customStyle="1" w:styleId="RTFNum39">
    <w:name w:val="RTF_Num 3 9"/>
    <w:uiPriority w:val="99"/>
    <w:qFormat/>
    <w:rsid w:val="008B5D7F"/>
  </w:style>
  <w:style w:type="character" w:customStyle="1" w:styleId="RTFNum41">
    <w:name w:val="RTF_Num 4 1"/>
    <w:uiPriority w:val="99"/>
    <w:qFormat/>
    <w:rsid w:val="008B5D7F"/>
  </w:style>
  <w:style w:type="character" w:customStyle="1" w:styleId="RTFNum42">
    <w:name w:val="RTF_Num 4 2"/>
    <w:uiPriority w:val="99"/>
    <w:qFormat/>
    <w:rsid w:val="008B5D7F"/>
  </w:style>
  <w:style w:type="character" w:customStyle="1" w:styleId="RTFNum43">
    <w:name w:val="RTF_Num 4 3"/>
    <w:uiPriority w:val="99"/>
    <w:qFormat/>
    <w:rsid w:val="008B5D7F"/>
  </w:style>
  <w:style w:type="character" w:customStyle="1" w:styleId="RTFNum44">
    <w:name w:val="RTF_Num 4 4"/>
    <w:uiPriority w:val="99"/>
    <w:qFormat/>
    <w:rsid w:val="008B5D7F"/>
  </w:style>
  <w:style w:type="character" w:customStyle="1" w:styleId="RTFNum45">
    <w:name w:val="RTF_Num 4 5"/>
    <w:uiPriority w:val="99"/>
    <w:qFormat/>
    <w:rsid w:val="008B5D7F"/>
  </w:style>
  <w:style w:type="character" w:customStyle="1" w:styleId="RTFNum46">
    <w:name w:val="RTF_Num 4 6"/>
    <w:uiPriority w:val="99"/>
    <w:qFormat/>
    <w:rsid w:val="008B5D7F"/>
  </w:style>
  <w:style w:type="character" w:customStyle="1" w:styleId="RTFNum47">
    <w:name w:val="RTF_Num 4 7"/>
    <w:uiPriority w:val="99"/>
    <w:qFormat/>
    <w:rsid w:val="008B5D7F"/>
  </w:style>
  <w:style w:type="character" w:customStyle="1" w:styleId="RTFNum48">
    <w:name w:val="RTF_Num 4 8"/>
    <w:uiPriority w:val="99"/>
    <w:qFormat/>
    <w:rsid w:val="008B5D7F"/>
  </w:style>
  <w:style w:type="character" w:customStyle="1" w:styleId="RTFNum49">
    <w:name w:val="RTF_Num 4 9"/>
    <w:uiPriority w:val="99"/>
    <w:qFormat/>
    <w:rsid w:val="008B5D7F"/>
  </w:style>
  <w:style w:type="character" w:customStyle="1" w:styleId="RTFNum51">
    <w:name w:val="RTF_Num 5 1"/>
    <w:uiPriority w:val="99"/>
    <w:qFormat/>
    <w:rsid w:val="008B5D7F"/>
  </w:style>
  <w:style w:type="character" w:customStyle="1" w:styleId="RTFNum52">
    <w:name w:val="RTF_Num 5 2"/>
    <w:uiPriority w:val="99"/>
    <w:qFormat/>
    <w:rsid w:val="008B5D7F"/>
  </w:style>
  <w:style w:type="character" w:customStyle="1" w:styleId="RTFNum53">
    <w:name w:val="RTF_Num 5 3"/>
    <w:uiPriority w:val="99"/>
    <w:qFormat/>
    <w:rsid w:val="008B5D7F"/>
  </w:style>
  <w:style w:type="character" w:customStyle="1" w:styleId="RTFNum54">
    <w:name w:val="RTF_Num 5 4"/>
    <w:uiPriority w:val="99"/>
    <w:qFormat/>
    <w:rsid w:val="008B5D7F"/>
  </w:style>
  <w:style w:type="character" w:customStyle="1" w:styleId="RTFNum55">
    <w:name w:val="RTF_Num 5 5"/>
    <w:uiPriority w:val="99"/>
    <w:qFormat/>
    <w:rsid w:val="008B5D7F"/>
  </w:style>
  <w:style w:type="character" w:customStyle="1" w:styleId="RTFNum56">
    <w:name w:val="RTF_Num 5 6"/>
    <w:uiPriority w:val="99"/>
    <w:qFormat/>
    <w:rsid w:val="008B5D7F"/>
  </w:style>
  <w:style w:type="character" w:customStyle="1" w:styleId="RTFNum57">
    <w:name w:val="RTF_Num 5 7"/>
    <w:uiPriority w:val="99"/>
    <w:qFormat/>
    <w:rsid w:val="008B5D7F"/>
  </w:style>
  <w:style w:type="character" w:customStyle="1" w:styleId="RTFNum58">
    <w:name w:val="RTF_Num 5 8"/>
    <w:uiPriority w:val="99"/>
    <w:qFormat/>
    <w:rsid w:val="008B5D7F"/>
  </w:style>
  <w:style w:type="character" w:customStyle="1" w:styleId="RTFNum59">
    <w:name w:val="RTF_Num 5 9"/>
    <w:uiPriority w:val="99"/>
    <w:qFormat/>
    <w:rsid w:val="008B5D7F"/>
  </w:style>
  <w:style w:type="character" w:customStyle="1" w:styleId="WW-WW8Num3z0">
    <w:name w:val="WW-WW8Num3z0"/>
    <w:uiPriority w:val="99"/>
    <w:qFormat/>
    <w:rsid w:val="008B5D7F"/>
    <w:rPr>
      <w:rFonts w:ascii="StarSymbol" w:eastAsia="Arial Unicode MS" w:hAnsi="StarSymbol"/>
    </w:rPr>
  </w:style>
  <w:style w:type="character" w:customStyle="1" w:styleId="WW-WW8Num6z0">
    <w:name w:val="WW-WW8Num6z0"/>
    <w:uiPriority w:val="99"/>
    <w:qFormat/>
    <w:rsid w:val="008B5D7F"/>
    <w:rPr>
      <w:rFonts w:eastAsia="Arial Unicode MS"/>
      <w:sz w:val="22"/>
    </w:rPr>
  </w:style>
  <w:style w:type="character" w:customStyle="1" w:styleId="WW-WW8Num10z0">
    <w:name w:val="WW-WW8Num10z0"/>
    <w:uiPriority w:val="99"/>
    <w:qFormat/>
    <w:rsid w:val="008B5D7F"/>
    <w:rPr>
      <w:rFonts w:eastAsia="Arial Unicode MS"/>
    </w:rPr>
  </w:style>
  <w:style w:type="character" w:customStyle="1" w:styleId="WW8Num13z0">
    <w:name w:val="WW8Num13z0"/>
    <w:uiPriority w:val="99"/>
    <w:qFormat/>
    <w:rsid w:val="008B5D7F"/>
    <w:rPr>
      <w:rFonts w:eastAsia="Arial Unicode MS"/>
    </w:rPr>
  </w:style>
  <w:style w:type="character" w:customStyle="1" w:styleId="WW8Num15z0">
    <w:name w:val="WW8Num15z0"/>
    <w:uiPriority w:val="99"/>
    <w:qFormat/>
    <w:rsid w:val="008B5D7F"/>
    <w:rPr>
      <w:rFonts w:eastAsia="Arial Unicode MS"/>
      <w:sz w:val="22"/>
    </w:rPr>
  </w:style>
  <w:style w:type="character" w:customStyle="1" w:styleId="WW8Num17z0">
    <w:name w:val="WW8Num17z0"/>
    <w:uiPriority w:val="99"/>
    <w:qFormat/>
    <w:rsid w:val="008B5D7F"/>
    <w:rPr>
      <w:rFonts w:eastAsia="Arial Unicode MS"/>
      <w:b/>
      <w:sz w:val="28"/>
    </w:rPr>
  </w:style>
  <w:style w:type="character" w:customStyle="1" w:styleId="WW-WW8Num18z0">
    <w:name w:val="WW-WW8Num18z0"/>
    <w:uiPriority w:val="99"/>
    <w:qFormat/>
    <w:rsid w:val="008B5D7F"/>
    <w:rPr>
      <w:rFonts w:eastAsia="Arial Unicode MS"/>
      <w:sz w:val="22"/>
    </w:rPr>
  </w:style>
  <w:style w:type="character" w:customStyle="1" w:styleId="WW-WW8Num19z0">
    <w:name w:val="WW-WW8Num19z0"/>
    <w:uiPriority w:val="99"/>
    <w:qFormat/>
    <w:rsid w:val="008B5D7F"/>
    <w:rPr>
      <w:rFonts w:eastAsia="Arial Unicode MS"/>
      <w:sz w:val="22"/>
    </w:rPr>
  </w:style>
  <w:style w:type="character" w:customStyle="1" w:styleId="WW8Num20z0">
    <w:name w:val="WW8Num20z0"/>
    <w:uiPriority w:val="99"/>
    <w:qFormat/>
    <w:rsid w:val="008B5D7F"/>
    <w:rPr>
      <w:rFonts w:eastAsia="Arial Unicode MS"/>
      <w:b/>
      <w:sz w:val="28"/>
    </w:rPr>
  </w:style>
  <w:style w:type="character" w:customStyle="1" w:styleId="WW-WW8Num21z0">
    <w:name w:val="WW-WW8Num21z0"/>
    <w:uiPriority w:val="99"/>
    <w:qFormat/>
    <w:rsid w:val="008B5D7F"/>
    <w:rPr>
      <w:rFonts w:eastAsia="Arial Unicode MS"/>
      <w:sz w:val="22"/>
    </w:rPr>
  </w:style>
  <w:style w:type="character" w:customStyle="1" w:styleId="WW-WW8Num26z0">
    <w:name w:val="WW-WW8Num26z0"/>
    <w:uiPriority w:val="99"/>
    <w:qFormat/>
    <w:rsid w:val="008B5D7F"/>
    <w:rPr>
      <w:rFonts w:eastAsia="Arial Unicode MS"/>
    </w:rPr>
  </w:style>
  <w:style w:type="character" w:customStyle="1" w:styleId="Domy3f3flnaczcionkaakapitu">
    <w:name w:val="Domyœ3f3flna czcionka akapitu"/>
    <w:uiPriority w:val="99"/>
    <w:qFormat/>
    <w:rsid w:val="008B5D7F"/>
    <w:rPr>
      <w:rFonts w:eastAsia="Arial Unicode MS"/>
    </w:rPr>
  </w:style>
  <w:style w:type="character" w:customStyle="1" w:styleId="WW-WW8Num5z0">
    <w:name w:val="WW-WW8Num5z0"/>
    <w:uiPriority w:val="99"/>
    <w:qFormat/>
    <w:rsid w:val="008B5D7F"/>
    <w:rPr>
      <w:rFonts w:eastAsia="Arial Unicode MS"/>
    </w:rPr>
  </w:style>
  <w:style w:type="character" w:customStyle="1" w:styleId="WW-WW8Num7z0">
    <w:name w:val="WW-WW8Num7z0"/>
    <w:uiPriority w:val="99"/>
    <w:qFormat/>
    <w:rsid w:val="008B5D7F"/>
    <w:rPr>
      <w:rFonts w:eastAsia="Arial Unicode MS"/>
    </w:rPr>
  </w:style>
  <w:style w:type="character" w:customStyle="1" w:styleId="WW-Absatz-Standardschriftart12">
    <w:name w:val="WW-Absatz-Standardschriftart12"/>
    <w:uiPriority w:val="99"/>
    <w:qFormat/>
    <w:rsid w:val="008B5D7F"/>
    <w:rPr>
      <w:rFonts w:eastAsia="Arial Unicode MS"/>
    </w:rPr>
  </w:style>
  <w:style w:type="character" w:customStyle="1" w:styleId="WW-WW8Num11z0">
    <w:name w:val="WW-WW8Num11z0"/>
    <w:uiPriority w:val="99"/>
    <w:qFormat/>
    <w:rsid w:val="008B5D7F"/>
    <w:rPr>
      <w:rFonts w:ascii="Symbol" w:eastAsia="Arial Unicode MS" w:hAnsi="Symbol"/>
      <w:sz w:val="18"/>
    </w:rPr>
  </w:style>
  <w:style w:type="character" w:customStyle="1" w:styleId="WW-Absatz-Standardschriftart111111">
    <w:name w:val="WW-Absatz-Standardschriftart111111"/>
    <w:uiPriority w:val="99"/>
    <w:qFormat/>
    <w:rsid w:val="008B5D7F"/>
    <w:rPr>
      <w:rFonts w:eastAsia="Arial Unicode MS"/>
    </w:rPr>
  </w:style>
  <w:style w:type="character" w:customStyle="1" w:styleId="WW-Absatz-Standardschriftart1111111">
    <w:name w:val="WW-Absatz-Standardschriftart1111111"/>
    <w:uiPriority w:val="99"/>
    <w:qFormat/>
    <w:rsid w:val="008B5D7F"/>
    <w:rPr>
      <w:rFonts w:eastAsia="Arial Unicode MS"/>
    </w:rPr>
  </w:style>
  <w:style w:type="character" w:customStyle="1" w:styleId="WW-Absatz-Standardschriftart11111111">
    <w:name w:val="WW-Absatz-Standardschriftart11111111"/>
    <w:uiPriority w:val="99"/>
    <w:qFormat/>
    <w:rsid w:val="008B5D7F"/>
    <w:rPr>
      <w:rFonts w:eastAsia="Arial Unicode MS"/>
    </w:rPr>
  </w:style>
  <w:style w:type="character" w:customStyle="1" w:styleId="WW-WW8Num1z0">
    <w:name w:val="WW-WW8Num1z0"/>
    <w:uiPriority w:val="99"/>
    <w:qFormat/>
    <w:rsid w:val="008B5D7F"/>
    <w:rPr>
      <w:rFonts w:eastAsia="Arial Unicode MS"/>
      <w:sz w:val="22"/>
    </w:rPr>
  </w:style>
  <w:style w:type="character" w:customStyle="1" w:styleId="WW-WW8Num12z0">
    <w:name w:val="WW-WW8Num12z0"/>
    <w:uiPriority w:val="99"/>
    <w:qFormat/>
    <w:rsid w:val="008B5D7F"/>
    <w:rPr>
      <w:rFonts w:eastAsia="Arial Unicode MS"/>
    </w:rPr>
  </w:style>
  <w:style w:type="character" w:customStyle="1" w:styleId="WW-WW8Num14z0">
    <w:name w:val="WW-WW8Num14z0"/>
    <w:uiPriority w:val="99"/>
    <w:qFormat/>
    <w:rsid w:val="008B5D7F"/>
    <w:rPr>
      <w:rFonts w:eastAsia="Arial Unicode MS"/>
    </w:rPr>
  </w:style>
  <w:style w:type="character" w:customStyle="1" w:styleId="WW8Num16z0">
    <w:name w:val="WW8Num16z0"/>
    <w:uiPriority w:val="99"/>
    <w:qFormat/>
    <w:rsid w:val="008B5D7F"/>
    <w:rPr>
      <w:rFonts w:eastAsia="Arial Unicode MS"/>
      <w:sz w:val="22"/>
    </w:rPr>
  </w:style>
  <w:style w:type="character" w:customStyle="1" w:styleId="WW8Num24z0">
    <w:name w:val="WW8Num24z0"/>
    <w:uiPriority w:val="99"/>
    <w:qFormat/>
    <w:rsid w:val="008B5D7F"/>
    <w:rPr>
      <w:rFonts w:eastAsia="Arial Unicode MS"/>
    </w:rPr>
  </w:style>
  <w:style w:type="character" w:customStyle="1" w:styleId="WW-Domy3f3flnaczcionkaakapitu">
    <w:name w:val="WW-Domyœ3f3flna czcionka akapitu"/>
    <w:uiPriority w:val="99"/>
    <w:qFormat/>
    <w:rsid w:val="008B5D7F"/>
    <w:rPr>
      <w:rFonts w:eastAsia="Arial Unicode MS"/>
    </w:rPr>
  </w:style>
  <w:style w:type="character" w:customStyle="1" w:styleId="Numerstrony1">
    <w:name w:val="Numer strony1"/>
    <w:uiPriority w:val="99"/>
    <w:qFormat/>
    <w:rsid w:val="008B5D7F"/>
    <w:rPr>
      <w:rFonts w:eastAsia="Arial Unicode MS"/>
    </w:rPr>
  </w:style>
  <w:style w:type="character" w:customStyle="1" w:styleId="Hipercze1">
    <w:name w:val="Hiperłącze1"/>
    <w:uiPriority w:val="99"/>
    <w:qFormat/>
    <w:rsid w:val="008B5D7F"/>
    <w:rPr>
      <w:rFonts w:eastAsia="Arial Unicode MS"/>
      <w:color w:val="0000FF"/>
      <w:u w:val="single"/>
    </w:rPr>
  </w:style>
  <w:style w:type="character" w:customStyle="1" w:styleId="UyteHipercze1">
    <w:name w:val="UżyteHiperłącze1"/>
    <w:uiPriority w:val="99"/>
    <w:qFormat/>
    <w:rsid w:val="008B5D7F"/>
    <w:rPr>
      <w:rFonts w:eastAsia="Arial Unicode MS"/>
      <w:color w:val="800080"/>
      <w:u w:val="single"/>
    </w:rPr>
  </w:style>
  <w:style w:type="character" w:customStyle="1" w:styleId="Znakinumeracji">
    <w:name w:val="Znaki numeracji"/>
    <w:uiPriority w:val="99"/>
    <w:qFormat/>
    <w:rsid w:val="008B5D7F"/>
  </w:style>
  <w:style w:type="character" w:customStyle="1" w:styleId="Znakiwypunktowania">
    <w:name w:val="Znaki wypunktowania"/>
    <w:uiPriority w:val="99"/>
    <w:qFormat/>
    <w:rsid w:val="008B5D7F"/>
    <w:rPr>
      <w:rFonts w:ascii="StarSymbol" w:eastAsia="Times New Roman" w:hAnsi="StarSymbol"/>
      <w:sz w:val="18"/>
    </w:rPr>
  </w:style>
  <w:style w:type="character" w:customStyle="1" w:styleId="Internetlink1">
    <w:name w:val="Internet link1"/>
    <w:uiPriority w:val="99"/>
    <w:qFormat/>
    <w:rsid w:val="008B5D7F"/>
    <w:rPr>
      <w:color w:val="000080"/>
      <w:u w:val="single"/>
    </w:rPr>
  </w:style>
  <w:style w:type="character" w:customStyle="1" w:styleId="Odwiedzoneczeinternetowe">
    <w:name w:val="Odwiedzone łącze internetowe"/>
    <w:basedOn w:val="Domylnaczcionkaakapitu"/>
    <w:uiPriority w:val="99"/>
    <w:rsid w:val="008B5D7F"/>
    <w:rPr>
      <w:rFonts w:cs="Times New Roman"/>
      <w:color w:val="800080"/>
      <w:u w:val="single"/>
    </w:rPr>
  </w:style>
  <w:style w:type="character" w:customStyle="1" w:styleId="Znakiprzypiswkocowych">
    <w:name w:val="Znaki przypisów końcowych"/>
    <w:uiPriority w:val="99"/>
    <w:qFormat/>
    <w:rsid w:val="008B5D7F"/>
  </w:style>
  <w:style w:type="character" w:customStyle="1" w:styleId="WW-Znakiprzypiswkocowych">
    <w:name w:val="WW-Znaki przypisów końcowych"/>
    <w:uiPriority w:val="99"/>
    <w:qFormat/>
    <w:rsid w:val="008B5D7F"/>
  </w:style>
  <w:style w:type="character" w:customStyle="1" w:styleId="WW-Znakiprzypiswkocowych1">
    <w:name w:val="WW-Znaki przypisów końcowych1"/>
    <w:uiPriority w:val="99"/>
    <w:qFormat/>
    <w:rsid w:val="008B5D7F"/>
  </w:style>
  <w:style w:type="character" w:customStyle="1" w:styleId="WW-Znakiprzypiswkocowych11">
    <w:name w:val="WW-Znaki przypisów końcowych11"/>
    <w:uiPriority w:val="99"/>
    <w:qFormat/>
    <w:rsid w:val="008B5D7F"/>
  </w:style>
  <w:style w:type="character" w:customStyle="1" w:styleId="WW-Znakiprzypiswkocowych111">
    <w:name w:val="WW-Znaki przypisów końcowych111"/>
    <w:uiPriority w:val="99"/>
    <w:qFormat/>
    <w:rsid w:val="008B5D7F"/>
  </w:style>
  <w:style w:type="character" w:customStyle="1" w:styleId="WW-Znakiprzypiswkocowych1111">
    <w:name w:val="WW-Znaki przypisów końcowych1111"/>
    <w:uiPriority w:val="99"/>
    <w:qFormat/>
    <w:rsid w:val="008B5D7F"/>
  </w:style>
  <w:style w:type="character" w:customStyle="1" w:styleId="WW-Znakiprzypiswkocowych11111">
    <w:name w:val="WW-Znaki przypisów końcowych11111"/>
    <w:uiPriority w:val="99"/>
    <w:qFormat/>
    <w:rsid w:val="008B5D7F"/>
  </w:style>
  <w:style w:type="character" w:customStyle="1" w:styleId="WW-Znakiprzypiswkocowych111111">
    <w:name w:val="WW-Znaki przypisów końcowych111111"/>
    <w:uiPriority w:val="99"/>
    <w:qFormat/>
    <w:rsid w:val="008B5D7F"/>
    <w:rPr>
      <w:vertAlign w:val="superscript"/>
    </w:rPr>
  </w:style>
  <w:style w:type="character" w:customStyle="1" w:styleId="WW-Znakinumeracji">
    <w:name w:val="WW-Znaki numeracji"/>
    <w:uiPriority w:val="99"/>
    <w:qFormat/>
    <w:rsid w:val="008B5D7F"/>
  </w:style>
  <w:style w:type="character" w:customStyle="1" w:styleId="WW-Znakinumeracji1">
    <w:name w:val="WW-Znaki numeracji1"/>
    <w:uiPriority w:val="99"/>
    <w:qFormat/>
    <w:rsid w:val="008B5D7F"/>
  </w:style>
  <w:style w:type="character" w:customStyle="1" w:styleId="WW-Znakinumeracji11">
    <w:name w:val="WW-Znaki numeracji11"/>
    <w:uiPriority w:val="99"/>
    <w:qFormat/>
    <w:rsid w:val="008B5D7F"/>
  </w:style>
  <w:style w:type="character" w:customStyle="1" w:styleId="WW-Znakinumeracji111">
    <w:name w:val="WW-Znaki numeracji111"/>
    <w:uiPriority w:val="99"/>
    <w:qFormat/>
    <w:rsid w:val="008B5D7F"/>
  </w:style>
  <w:style w:type="character" w:customStyle="1" w:styleId="WW-Znakinumeracji1111">
    <w:name w:val="WW-Znaki numeracji1111"/>
    <w:uiPriority w:val="99"/>
    <w:qFormat/>
    <w:rsid w:val="008B5D7F"/>
  </w:style>
  <w:style w:type="character" w:customStyle="1" w:styleId="Odwoanieprzypisukocowego1">
    <w:name w:val="Odwołanie przypisu końcowego1"/>
    <w:uiPriority w:val="99"/>
    <w:qFormat/>
    <w:rsid w:val="008B5D7F"/>
    <w:rPr>
      <w:vertAlign w:val="superscript"/>
    </w:rPr>
  </w:style>
  <w:style w:type="character" w:customStyle="1" w:styleId="TytuZnak">
    <w:name w:val="Tytuł Znak"/>
    <w:basedOn w:val="Domylnaczcionkaakapitu"/>
    <w:link w:val="Tytu"/>
    <w:uiPriority w:val="99"/>
    <w:qFormat/>
    <w:rsid w:val="008B5D7F"/>
    <w:rPr>
      <w:rFonts w:ascii="Times New Roman" w:hAnsi="Times New Roman" w:cs="Times New Roman"/>
      <w:b/>
      <w:bCs/>
      <w:sz w:val="24"/>
      <w:szCs w:val="24"/>
      <w:lang w:eastAsia="ar-SA" w:bidi="ar-SA"/>
    </w:rPr>
  </w:style>
  <w:style w:type="character" w:customStyle="1" w:styleId="PodtytuZnak">
    <w:name w:val="Podtytuł Znak"/>
    <w:basedOn w:val="Domylnaczcionkaakapitu"/>
    <w:link w:val="Podtytu"/>
    <w:uiPriority w:val="99"/>
    <w:qFormat/>
    <w:rsid w:val="008B5D7F"/>
    <w:rPr>
      <w:rFonts w:ascii="Arial" w:eastAsia="Times New Roman" w:hAnsi="Arial" w:cs="Times New Roman"/>
      <w:i/>
      <w:iCs/>
      <w:sz w:val="28"/>
      <w:szCs w:val="28"/>
      <w:lang w:eastAsia="ar-SA" w:bidi="ar-SA"/>
    </w:rPr>
  </w:style>
  <w:style w:type="character" w:customStyle="1" w:styleId="TekstprzypisukocowegoZnak">
    <w:name w:val="Tekst przypisu końcowego Znak"/>
    <w:basedOn w:val="Domylnaczcionkaakapitu"/>
    <w:link w:val="Tekstprzypisukocowego"/>
    <w:uiPriority w:val="99"/>
    <w:qFormat/>
    <w:rsid w:val="008B5D7F"/>
    <w:rPr>
      <w:rFonts w:ascii="Times New Roman" w:hAnsi="Times New Roman" w:cs="Times New Roman"/>
      <w:lang w:eastAsia="ar-SA" w:bidi="ar-SA"/>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8B5D7F"/>
    <w:rPr>
      <w:rFonts w:cs="Times New Roman"/>
      <w:vertAlign w:val="superscript"/>
    </w:rPr>
  </w:style>
  <w:style w:type="character" w:customStyle="1" w:styleId="TekstkomentarzaZnak">
    <w:name w:val="Tekst komentarza Znak"/>
    <w:basedOn w:val="Domylnaczcionkaakapitu"/>
    <w:link w:val="Tekstkomentarza"/>
    <w:uiPriority w:val="99"/>
    <w:semiHidden/>
    <w:qFormat/>
    <w:rsid w:val="008B5D7F"/>
    <w:rPr>
      <w:rFonts w:ascii="Times New Roman" w:hAnsi="Times New Roman" w:cs="Times New Roman"/>
    </w:rPr>
  </w:style>
  <w:style w:type="character" w:customStyle="1" w:styleId="Tekstpodstawowy3Znak">
    <w:name w:val="Tekst podstawowy 3 Znak"/>
    <w:basedOn w:val="Domylnaczcionkaakapitu"/>
    <w:link w:val="Tekstpodstawowy3"/>
    <w:uiPriority w:val="99"/>
    <w:qFormat/>
    <w:rsid w:val="008B5D7F"/>
    <w:rPr>
      <w:rFonts w:ascii="Times New Roman" w:hAnsi="Times New Roman" w:cs="Times New Roman"/>
      <w:sz w:val="16"/>
      <w:szCs w:val="16"/>
      <w:lang w:eastAsia="ar-SA" w:bidi="ar-SA"/>
    </w:rPr>
  </w:style>
  <w:style w:type="character" w:customStyle="1" w:styleId="st">
    <w:name w:val="st"/>
    <w:uiPriority w:val="99"/>
    <w:qFormat/>
    <w:rsid w:val="008B5D7F"/>
  </w:style>
  <w:style w:type="character" w:customStyle="1" w:styleId="Tekstpodstawowywcity2Znak">
    <w:name w:val="Tekst podstawowy wcięty 2 Znak"/>
    <w:basedOn w:val="Domylnaczcionkaakapitu"/>
    <w:link w:val="Tekstpodstawowywcity2"/>
    <w:uiPriority w:val="99"/>
    <w:qFormat/>
    <w:rsid w:val="008B5D7F"/>
    <w:rPr>
      <w:rFonts w:ascii="Times New Roman" w:hAnsi="Times New Roman" w:cs="Times New Roman"/>
      <w:sz w:val="24"/>
      <w:szCs w:val="24"/>
      <w:lang w:eastAsia="ar-SA" w:bidi="ar-SA"/>
    </w:rPr>
  </w:style>
  <w:style w:type="character" w:customStyle="1" w:styleId="ZnakZnak7">
    <w:name w:val="Znak Znak7"/>
    <w:uiPriority w:val="99"/>
    <w:qFormat/>
    <w:rsid w:val="008B5D7F"/>
    <w:rPr>
      <w:sz w:val="22"/>
      <w:lang w:val="pl-PL" w:eastAsia="ar-SA" w:bidi="ar-SA"/>
    </w:rPr>
  </w:style>
  <w:style w:type="character" w:customStyle="1" w:styleId="ZnakZnak3">
    <w:name w:val="Znak Znak3"/>
    <w:uiPriority w:val="99"/>
    <w:qFormat/>
    <w:rsid w:val="008B5D7F"/>
    <w:rPr>
      <w:sz w:val="22"/>
      <w:lang w:eastAsia="ar-SA" w:bidi="ar-SA"/>
    </w:rPr>
  </w:style>
  <w:style w:type="character" w:customStyle="1" w:styleId="AkapitzlistZnak">
    <w:name w:val="Akapit z listą Znak"/>
    <w:link w:val="Akapitzlist"/>
    <w:uiPriority w:val="34"/>
    <w:qFormat/>
    <w:rsid w:val="008B5D7F"/>
    <w:rPr>
      <w:rFonts w:ascii="Calibri" w:hAnsi="Calibri"/>
      <w:sz w:val="22"/>
    </w:rPr>
  </w:style>
  <w:style w:type="character" w:customStyle="1" w:styleId="Domylnaczcionkaakapitu4">
    <w:name w:val="Domyślna czcionka akapitu4"/>
    <w:uiPriority w:val="99"/>
    <w:qFormat/>
    <w:rsid w:val="008B5D7F"/>
  </w:style>
  <w:style w:type="character" w:customStyle="1" w:styleId="Domylnaczcionkaakapitu3">
    <w:name w:val="Domyślna czcionka akapitu3"/>
    <w:uiPriority w:val="99"/>
    <w:qFormat/>
    <w:rsid w:val="008B5D7F"/>
  </w:style>
  <w:style w:type="character" w:styleId="Pogrubienie">
    <w:name w:val="Strong"/>
    <w:basedOn w:val="Domylnaczcionkaakapitu"/>
    <w:uiPriority w:val="99"/>
    <w:qFormat/>
    <w:rsid w:val="008B5D7F"/>
    <w:rPr>
      <w:rFonts w:cs="Times New Roman"/>
      <w:b/>
    </w:rPr>
  </w:style>
  <w:style w:type="character" w:customStyle="1" w:styleId="Mocnewyrnione">
    <w:name w:val="Mocne wyróżnione"/>
    <w:uiPriority w:val="99"/>
    <w:qFormat/>
    <w:rsid w:val="008B5D7F"/>
    <w:rPr>
      <w:b/>
    </w:rPr>
  </w:style>
  <w:style w:type="character" w:customStyle="1" w:styleId="TematkomentarzaZnak">
    <w:name w:val="Temat komentarza Znak"/>
    <w:basedOn w:val="TekstkomentarzaZnak"/>
    <w:link w:val="Tematkomentarza"/>
    <w:uiPriority w:val="99"/>
    <w:semiHidden/>
    <w:qFormat/>
    <w:rsid w:val="008B5D7F"/>
    <w:rPr>
      <w:rFonts w:ascii="Times New Roman" w:hAnsi="Times New Roman" w:cs="Times New Roman"/>
      <w:b/>
      <w:bCs/>
      <w:lang w:eastAsia="ar-SA" w:bidi="ar-SA"/>
    </w:rPr>
  </w:style>
  <w:style w:type="character" w:customStyle="1" w:styleId="Stylwiadomocie-mail18">
    <w:name w:val="Styl wiadomości e-mail 18"/>
    <w:uiPriority w:val="99"/>
    <w:semiHidden/>
    <w:qFormat/>
    <w:rsid w:val="008B5D7F"/>
    <w:rPr>
      <w:rFonts w:ascii="Arial" w:hAnsi="Arial"/>
      <w:color w:val="000000"/>
      <w:sz w:val="20"/>
    </w:rPr>
  </w:style>
  <w:style w:type="character" w:styleId="Odwoaniedokomentarza">
    <w:name w:val="annotation reference"/>
    <w:basedOn w:val="Domylnaczcionkaakapitu"/>
    <w:uiPriority w:val="99"/>
    <w:semiHidden/>
    <w:qFormat/>
    <w:rsid w:val="008B5D7F"/>
    <w:rPr>
      <w:rFonts w:cs="Times New Roman"/>
      <w:sz w:val="16"/>
    </w:rPr>
  </w:style>
  <w:style w:type="character" w:customStyle="1" w:styleId="Nierozpoznanawzmianka1">
    <w:name w:val="Nierozpoznana wzmianka1"/>
    <w:uiPriority w:val="99"/>
    <w:semiHidden/>
    <w:qFormat/>
    <w:rsid w:val="008B5D7F"/>
    <w:rPr>
      <w:color w:val="808080"/>
      <w:shd w:val="clear" w:color="auto" w:fill="auto"/>
    </w:rPr>
  </w:style>
  <w:style w:type="character" w:customStyle="1" w:styleId="luchili">
    <w:name w:val="luc_hili"/>
    <w:uiPriority w:val="99"/>
    <w:qFormat/>
    <w:rsid w:val="008B5D7F"/>
  </w:style>
  <w:style w:type="character" w:customStyle="1" w:styleId="TekstprzypisudolnegoZnak">
    <w:name w:val="Tekst przypisu dolnego Znak"/>
    <w:basedOn w:val="Domylnaczcionkaakapitu"/>
    <w:link w:val="Tekstprzypisudolnego"/>
    <w:uiPriority w:val="99"/>
    <w:semiHidden/>
    <w:qFormat/>
    <w:rsid w:val="008B5D7F"/>
    <w:rPr>
      <w:rFonts w:ascii="Arial" w:hAnsi="Arial" w:cs="Times New Roman"/>
      <w:sz w:val="18"/>
      <w:lang w:eastAsia="ar-SA" w:bidi="ar-SA"/>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semiHidden/>
    <w:qFormat/>
    <w:rsid w:val="008B5D7F"/>
    <w:rPr>
      <w:rFonts w:cs="Times New Roman"/>
      <w:vertAlign w:val="superscript"/>
    </w:rPr>
  </w:style>
  <w:style w:type="character" w:customStyle="1" w:styleId="WW8Num3z7">
    <w:name w:val="WW8Num3z7"/>
    <w:uiPriority w:val="99"/>
    <w:qFormat/>
    <w:rsid w:val="008B5D7F"/>
  </w:style>
  <w:style w:type="character" w:customStyle="1" w:styleId="Teksttreci22">
    <w:name w:val="Tekst treści (22)_"/>
    <w:uiPriority w:val="99"/>
    <w:qFormat/>
    <w:rsid w:val="008B5D7F"/>
    <w:rPr>
      <w:rFonts w:ascii="Lucida Sans Unicode" w:hAnsi="Lucida Sans Unicode"/>
      <w:spacing w:val="-10"/>
      <w:sz w:val="23"/>
      <w:u w:val="none"/>
      <w:effect w:val="none"/>
    </w:rPr>
  </w:style>
  <w:style w:type="character" w:customStyle="1" w:styleId="Nagwek3311">
    <w:name w:val="Nagłówek #3 (3) + 11"/>
    <w:uiPriority w:val="99"/>
    <w:qFormat/>
    <w:rsid w:val="008B5D7F"/>
    <w:rPr>
      <w:rFonts w:ascii="Palatino Linotype" w:hAnsi="Palatino Linotype"/>
      <w:b/>
      <w:sz w:val="23"/>
      <w:u w:val="none"/>
      <w:effect w:val="none"/>
    </w:rPr>
  </w:style>
  <w:style w:type="character" w:customStyle="1" w:styleId="FontStyle63">
    <w:name w:val="Font Style63"/>
    <w:uiPriority w:val="99"/>
    <w:qFormat/>
    <w:rsid w:val="008B5D7F"/>
    <w:rPr>
      <w:rFonts w:ascii="Times New Roman" w:hAnsi="Times New Roman"/>
      <w:sz w:val="22"/>
    </w:rPr>
  </w:style>
  <w:style w:type="character" w:customStyle="1" w:styleId="Nagweklubstopka">
    <w:name w:val="Nagłówek lub stopka"/>
    <w:uiPriority w:val="99"/>
    <w:qFormat/>
    <w:rsid w:val="008B5D7F"/>
    <w:rPr>
      <w:rFonts w:ascii="Palatino Linotype" w:hAnsi="Palatino Linotype"/>
      <w:sz w:val="20"/>
      <w:u w:val="single"/>
    </w:rPr>
  </w:style>
  <w:style w:type="character" w:customStyle="1" w:styleId="Teksttreci24">
    <w:name w:val="Tekst treści (24)_"/>
    <w:uiPriority w:val="99"/>
    <w:qFormat/>
    <w:rsid w:val="008B5D7F"/>
    <w:rPr>
      <w:rFonts w:ascii="Lucida Sans Unicode" w:hAnsi="Lucida Sans Unicode"/>
      <w:spacing w:val="-10"/>
      <w:sz w:val="21"/>
      <w:u w:val="none"/>
      <w:effect w:val="none"/>
    </w:rPr>
  </w:style>
  <w:style w:type="character" w:customStyle="1" w:styleId="Teksttreci8">
    <w:name w:val="Tekst treści (8)"/>
    <w:uiPriority w:val="99"/>
    <w:qFormat/>
    <w:rsid w:val="008B5D7F"/>
    <w:rPr>
      <w:rFonts w:ascii="Corbel" w:hAnsi="Corbel"/>
      <w:spacing w:val="-10"/>
      <w:sz w:val="21"/>
      <w:u w:val="none"/>
      <w:effect w:val="none"/>
    </w:rPr>
  </w:style>
  <w:style w:type="character" w:customStyle="1" w:styleId="Teksttreci80">
    <w:name w:val="Tekst tre?ci (8)"/>
    <w:uiPriority w:val="99"/>
    <w:qFormat/>
    <w:rsid w:val="008B5D7F"/>
    <w:rPr>
      <w:rFonts w:ascii="Corbel" w:hAnsi="Corbel"/>
      <w:spacing w:val="-10"/>
      <w:sz w:val="21"/>
      <w:u w:val="none"/>
      <w:effect w:val="none"/>
    </w:rPr>
  </w:style>
  <w:style w:type="character" w:customStyle="1" w:styleId="Teksttreci25">
    <w:name w:val="Tekst tre?ci (25)_"/>
    <w:uiPriority w:val="99"/>
    <w:qFormat/>
    <w:rsid w:val="008B5D7F"/>
    <w:rPr>
      <w:rFonts w:ascii="Palatino Linotype" w:hAnsi="Palatino Linotype"/>
      <w:sz w:val="21"/>
      <w:u w:val="none"/>
      <w:effect w:val="none"/>
    </w:rPr>
  </w:style>
  <w:style w:type="character" w:customStyle="1" w:styleId="Teksttreci8PalatinoLinotype">
    <w:name w:val="Tekst tre?ci (8) + Palatino Linotype"/>
    <w:uiPriority w:val="99"/>
    <w:qFormat/>
    <w:rsid w:val="008B5D7F"/>
    <w:rPr>
      <w:rFonts w:ascii="Palatino Linotype" w:hAnsi="Palatino Linotype"/>
      <w:spacing w:val="0"/>
      <w:sz w:val="21"/>
      <w:u w:val="none"/>
      <w:effect w:val="none"/>
    </w:rPr>
  </w:style>
  <w:style w:type="character" w:customStyle="1" w:styleId="Teksttreci2">
    <w:name w:val="Tekst tre?ci (2)"/>
    <w:uiPriority w:val="99"/>
    <w:qFormat/>
    <w:rsid w:val="008B5D7F"/>
    <w:rPr>
      <w:rFonts w:ascii="Palatino Linotype" w:hAnsi="Palatino Linotype"/>
      <w:sz w:val="23"/>
      <w:u w:val="none"/>
      <w:effect w:val="none"/>
    </w:rPr>
  </w:style>
  <w:style w:type="character" w:customStyle="1" w:styleId="Teksttreci240">
    <w:name w:val="Tekst tre?ci (24)_"/>
    <w:uiPriority w:val="99"/>
    <w:qFormat/>
    <w:rsid w:val="008B5D7F"/>
    <w:rPr>
      <w:rFonts w:ascii="Lucida Sans Unicode" w:hAnsi="Lucida Sans Unicode"/>
      <w:spacing w:val="-10"/>
      <w:sz w:val="21"/>
      <w:u w:val="none"/>
      <w:effect w:val="none"/>
    </w:rPr>
  </w:style>
  <w:style w:type="character" w:customStyle="1" w:styleId="Teksttreci82">
    <w:name w:val="Tekst tre?ci (8)2"/>
    <w:uiPriority w:val="99"/>
    <w:qFormat/>
    <w:rsid w:val="008B5D7F"/>
    <w:rPr>
      <w:rFonts w:ascii="Corbel" w:hAnsi="Corbel"/>
      <w:spacing w:val="-10"/>
      <w:sz w:val="21"/>
      <w:u w:val="none"/>
      <w:effect w:val="none"/>
    </w:rPr>
  </w:style>
  <w:style w:type="character" w:customStyle="1" w:styleId="Teksttreci8PalatinoLinotype2">
    <w:name w:val="Tekst tre?ci (8) + Palatino Linotype2"/>
    <w:uiPriority w:val="99"/>
    <w:qFormat/>
    <w:rsid w:val="008B5D7F"/>
    <w:rPr>
      <w:rFonts w:ascii="Palatino Linotype" w:hAnsi="Palatino Linotype"/>
      <w:spacing w:val="0"/>
      <w:sz w:val="17"/>
      <w:u w:val="none"/>
      <w:effect w:val="none"/>
    </w:rPr>
  </w:style>
  <w:style w:type="character" w:customStyle="1" w:styleId="Teksttreci2Odstpy3pt">
    <w:name w:val="Tekst tre?ci (2) + Odst?py 3 pt"/>
    <w:uiPriority w:val="99"/>
    <w:qFormat/>
    <w:rsid w:val="008B5D7F"/>
    <w:rPr>
      <w:rFonts w:ascii="Palatino Linotype" w:hAnsi="Palatino Linotype"/>
      <w:spacing w:val="70"/>
      <w:sz w:val="23"/>
      <w:u w:val="none"/>
      <w:effect w:val="none"/>
    </w:rPr>
  </w:style>
  <w:style w:type="character" w:customStyle="1" w:styleId="Teksttreci21">
    <w:name w:val="Tekst tre?ci (21)_"/>
    <w:uiPriority w:val="99"/>
    <w:qFormat/>
    <w:rsid w:val="008B5D7F"/>
    <w:rPr>
      <w:rFonts w:ascii="Trebuchet MS" w:hAnsi="Trebuchet MS"/>
      <w:b/>
      <w:sz w:val="25"/>
      <w:u w:val="none"/>
      <w:effect w:val="none"/>
    </w:rPr>
  </w:style>
  <w:style w:type="character" w:customStyle="1" w:styleId="Teksttreci21BookmanOldStyle">
    <w:name w:val="Tekst tre?ci (21) + Bookman Old Style"/>
    <w:uiPriority w:val="99"/>
    <w:qFormat/>
    <w:rsid w:val="008B5D7F"/>
    <w:rPr>
      <w:rFonts w:ascii="Bookman Old Style" w:hAnsi="Bookman Old Style"/>
      <w:b/>
      <w:sz w:val="21"/>
      <w:u w:val="none"/>
      <w:effect w:val="none"/>
    </w:rPr>
  </w:style>
  <w:style w:type="character" w:customStyle="1" w:styleId="WW-Teksttreci21">
    <w:name w:val="WW-Tekst tre?ci (21)_"/>
    <w:uiPriority w:val="99"/>
    <w:qFormat/>
    <w:rsid w:val="008B5D7F"/>
    <w:rPr>
      <w:rFonts w:ascii="Trebuchet MS" w:hAnsi="Trebuchet MS"/>
      <w:b/>
      <w:sz w:val="25"/>
      <w:u w:val="none"/>
      <w:effect w:val="none"/>
    </w:rPr>
  </w:style>
  <w:style w:type="character" w:customStyle="1" w:styleId="WW-Teksttreci21BookmanOldStyle">
    <w:name w:val="WW-Tekst tre?ci (21) + Bookman Old Style"/>
    <w:uiPriority w:val="99"/>
    <w:qFormat/>
    <w:rsid w:val="008B5D7F"/>
    <w:rPr>
      <w:rFonts w:ascii="Bookman Old Style" w:hAnsi="Bookman Old Style"/>
      <w:b/>
      <w:sz w:val="21"/>
      <w:u w:val="none"/>
      <w:effect w:val="none"/>
    </w:rPr>
  </w:style>
  <w:style w:type="character" w:customStyle="1" w:styleId="WW-Teksttreci8">
    <w:name w:val="WW-Tekst tre?ci (8)"/>
    <w:uiPriority w:val="99"/>
    <w:qFormat/>
    <w:rsid w:val="008B5D7F"/>
    <w:rPr>
      <w:rFonts w:ascii="Corbel" w:hAnsi="Corbel"/>
      <w:spacing w:val="-10"/>
      <w:sz w:val="21"/>
      <w:u w:val="none"/>
      <w:effect w:val="none"/>
    </w:rPr>
  </w:style>
  <w:style w:type="character" w:customStyle="1" w:styleId="Nagwek70">
    <w:name w:val="Nag?ówek #7_"/>
    <w:uiPriority w:val="99"/>
    <w:qFormat/>
    <w:rsid w:val="008B5D7F"/>
    <w:rPr>
      <w:rFonts w:ascii="Corbel" w:hAnsi="Corbel"/>
      <w:spacing w:val="-10"/>
      <w:sz w:val="21"/>
      <w:u w:val="none"/>
      <w:effect w:val="none"/>
    </w:rPr>
  </w:style>
  <w:style w:type="character" w:customStyle="1" w:styleId="Nagwek80">
    <w:name w:val="Nag?ówek #8_"/>
    <w:uiPriority w:val="99"/>
    <w:qFormat/>
    <w:rsid w:val="008B5D7F"/>
    <w:rPr>
      <w:rFonts w:ascii="Palatino Linotype" w:hAnsi="Palatino Linotype"/>
      <w:sz w:val="23"/>
      <w:u w:val="none"/>
      <w:effect w:val="none"/>
    </w:rPr>
  </w:style>
  <w:style w:type="character" w:customStyle="1" w:styleId="Teksttreci29TrebuchetMS">
    <w:name w:val="Tekst tre?ci (29) + Trebuchet MS"/>
    <w:uiPriority w:val="99"/>
    <w:qFormat/>
    <w:rsid w:val="008B5D7F"/>
    <w:rPr>
      <w:rFonts w:ascii="Trebuchet MS" w:hAnsi="Trebuchet MS"/>
      <w:b/>
      <w:spacing w:val="0"/>
      <w:sz w:val="25"/>
      <w:u w:val="none"/>
      <w:effect w:val="none"/>
    </w:rPr>
  </w:style>
  <w:style w:type="character" w:customStyle="1" w:styleId="Teksttreci29">
    <w:name w:val="Tekst tre?ci (29)_"/>
    <w:uiPriority w:val="99"/>
    <w:qFormat/>
    <w:rsid w:val="008B5D7F"/>
    <w:rPr>
      <w:rFonts w:ascii="Segoe UI" w:hAnsi="Segoe UI"/>
      <w:b/>
      <w:spacing w:val="20"/>
      <w:sz w:val="21"/>
      <w:u w:val="none"/>
      <w:effect w:val="none"/>
    </w:rPr>
  </w:style>
  <w:style w:type="character" w:customStyle="1" w:styleId="Nagwek50">
    <w:name w:val="Nag?ówek #5_"/>
    <w:uiPriority w:val="99"/>
    <w:qFormat/>
    <w:rsid w:val="008B5D7F"/>
    <w:rPr>
      <w:rFonts w:ascii="Corbel" w:hAnsi="Corbel"/>
      <w:spacing w:val="-10"/>
      <w:sz w:val="21"/>
      <w:u w:val="none"/>
      <w:effect w:val="none"/>
    </w:rPr>
  </w:style>
  <w:style w:type="character" w:customStyle="1" w:styleId="WW-Teksttreci2">
    <w:name w:val="WW-Tekst tre?ci (2)"/>
    <w:uiPriority w:val="99"/>
    <w:qFormat/>
    <w:rsid w:val="008B5D7F"/>
    <w:rPr>
      <w:rFonts w:ascii="Palatino Linotype" w:hAnsi="Palatino Linotype"/>
      <w:sz w:val="23"/>
      <w:u w:val="none"/>
      <w:effect w:val="none"/>
    </w:rPr>
  </w:style>
  <w:style w:type="character" w:customStyle="1" w:styleId="Nagwek92PalatinoLinotype">
    <w:name w:val="Nag?ówek #9 (2) + Palatino Linotype"/>
    <w:uiPriority w:val="99"/>
    <w:qFormat/>
    <w:rsid w:val="008B5D7F"/>
    <w:rPr>
      <w:rFonts w:ascii="Palatino Linotype" w:hAnsi="Palatino Linotype"/>
      <w:sz w:val="22"/>
      <w:u w:val="none"/>
      <w:effect w:val="none"/>
    </w:rPr>
  </w:style>
  <w:style w:type="character" w:customStyle="1" w:styleId="Nagwek92">
    <w:name w:val="Nag?ówek #9 (2)_"/>
    <w:uiPriority w:val="99"/>
    <w:qFormat/>
    <w:rsid w:val="008B5D7F"/>
    <w:rPr>
      <w:rFonts w:ascii="Corbel" w:hAnsi="Corbel"/>
      <w:u w:val="none"/>
      <w:effect w:val="none"/>
    </w:rPr>
  </w:style>
  <w:style w:type="character" w:customStyle="1" w:styleId="Teksttreci5Odstpy0pt">
    <w:name w:val="Tekst tre?ci (5) + Odst?py 0 pt"/>
    <w:uiPriority w:val="99"/>
    <w:qFormat/>
    <w:rsid w:val="008B5D7F"/>
    <w:rPr>
      <w:rFonts w:ascii="Corbel" w:hAnsi="Corbel"/>
      <w:spacing w:val="0"/>
      <w:sz w:val="23"/>
      <w:u w:val="none"/>
      <w:effect w:val="none"/>
    </w:rPr>
  </w:style>
  <w:style w:type="character" w:customStyle="1" w:styleId="Nagwek110">
    <w:name w:val="Nag?ówek #1 + 10"/>
    <w:uiPriority w:val="99"/>
    <w:qFormat/>
    <w:rsid w:val="008B5D7F"/>
    <w:rPr>
      <w:rFonts w:ascii="Corbel" w:hAnsi="Corbel"/>
      <w:spacing w:val="-10"/>
      <w:sz w:val="21"/>
      <w:u w:val="none"/>
      <w:effect w:val="none"/>
    </w:rPr>
  </w:style>
  <w:style w:type="character" w:customStyle="1" w:styleId="Nagwek1Odstpy-1pt">
    <w:name w:val="Nag?ówek #1 + Odst?py -1 pt"/>
    <w:uiPriority w:val="99"/>
    <w:qFormat/>
    <w:rsid w:val="008B5D7F"/>
    <w:rPr>
      <w:rFonts w:ascii="Corbel" w:hAnsi="Corbel"/>
      <w:spacing w:val="-30"/>
      <w:sz w:val="20"/>
      <w:u w:val="none"/>
      <w:effect w:val="none"/>
    </w:rPr>
  </w:style>
  <w:style w:type="character" w:customStyle="1" w:styleId="Teksttreci16">
    <w:name w:val="Tekst tre?ci (16)"/>
    <w:uiPriority w:val="99"/>
    <w:qFormat/>
    <w:rsid w:val="008B5D7F"/>
    <w:rPr>
      <w:rFonts w:ascii="Corbel" w:hAnsi="Corbel"/>
      <w:u w:val="none"/>
      <w:effect w:val="none"/>
    </w:rPr>
  </w:style>
  <w:style w:type="character" w:customStyle="1" w:styleId="WW-Teksttreci25">
    <w:name w:val="WW-Tekst tre?ci (25)_"/>
    <w:uiPriority w:val="99"/>
    <w:qFormat/>
    <w:rsid w:val="008B5D7F"/>
    <w:rPr>
      <w:rFonts w:ascii="Palatino Linotype" w:hAnsi="Palatino Linotype"/>
      <w:sz w:val="21"/>
      <w:u w:val="none"/>
      <w:effect w:val="none"/>
    </w:rPr>
  </w:style>
  <w:style w:type="character" w:customStyle="1" w:styleId="Teksttreci30TrebuchetMS">
    <w:name w:val="Tekst tre?ci (30) + Trebuchet MS"/>
    <w:uiPriority w:val="99"/>
    <w:qFormat/>
    <w:rsid w:val="008B5D7F"/>
    <w:rPr>
      <w:rFonts w:ascii="Trebuchet MS" w:hAnsi="Trebuchet MS"/>
      <w:b/>
      <w:spacing w:val="0"/>
      <w:sz w:val="25"/>
      <w:u w:val="none"/>
      <w:effect w:val="none"/>
    </w:rPr>
  </w:style>
  <w:style w:type="character" w:customStyle="1" w:styleId="Teksttreci30">
    <w:name w:val="Tekst tre?ci (30)_"/>
    <w:uiPriority w:val="99"/>
    <w:qFormat/>
    <w:rsid w:val="008B5D7F"/>
    <w:rPr>
      <w:rFonts w:ascii="Segoe UI" w:hAnsi="Segoe UI"/>
      <w:b/>
      <w:spacing w:val="-10"/>
      <w:sz w:val="21"/>
      <w:u w:val="none"/>
      <w:effect w:val="none"/>
    </w:rPr>
  </w:style>
  <w:style w:type="character" w:customStyle="1" w:styleId="Teksttreci18SegoeUI">
    <w:name w:val="Tekst tre?ci (18) + Segoe UI"/>
    <w:uiPriority w:val="99"/>
    <w:qFormat/>
    <w:rsid w:val="008B5D7F"/>
    <w:rPr>
      <w:rFonts w:ascii="Segoe UI" w:hAnsi="Segoe UI"/>
      <w:b/>
      <w:sz w:val="25"/>
      <w:u w:val="none"/>
      <w:effect w:val="none"/>
    </w:rPr>
  </w:style>
  <w:style w:type="character" w:customStyle="1" w:styleId="Teksttreci18">
    <w:name w:val="Tekst tre?ci (18)_"/>
    <w:uiPriority w:val="99"/>
    <w:qFormat/>
    <w:rsid w:val="008B5D7F"/>
    <w:rPr>
      <w:rFonts w:ascii="Palatino Linotype" w:hAnsi="Palatino Linotype"/>
      <w:b/>
      <w:sz w:val="21"/>
      <w:u w:val="none"/>
      <w:effect w:val="none"/>
    </w:rPr>
  </w:style>
  <w:style w:type="character" w:customStyle="1" w:styleId="Teksttreci31">
    <w:name w:val="Tekst tre?ci (31)_"/>
    <w:uiPriority w:val="99"/>
    <w:qFormat/>
    <w:rsid w:val="008B5D7F"/>
    <w:rPr>
      <w:rFonts w:ascii="Times New Roman" w:hAnsi="Times New Roman"/>
      <w:sz w:val="22"/>
      <w:u w:val="none"/>
      <w:effect w:val="none"/>
    </w:rPr>
  </w:style>
  <w:style w:type="character" w:customStyle="1" w:styleId="Teksttreci250">
    <w:name w:val="Tekst tre?ci (25)"/>
    <w:uiPriority w:val="99"/>
    <w:qFormat/>
    <w:rsid w:val="008B5D7F"/>
    <w:rPr>
      <w:rFonts w:ascii="Palatino Linotype" w:hAnsi="Palatino Linotype"/>
      <w:sz w:val="21"/>
      <w:u w:val="none"/>
      <w:effect w:val="none"/>
    </w:rPr>
  </w:style>
  <w:style w:type="character" w:customStyle="1" w:styleId="Nagwek22">
    <w:name w:val="Nagłówek #2 (2)_"/>
    <w:uiPriority w:val="99"/>
    <w:qFormat/>
    <w:rsid w:val="008B5D7F"/>
    <w:rPr>
      <w:rFonts w:ascii="Palatino Linotype" w:hAnsi="Palatino Linotype"/>
      <w:b/>
      <w:sz w:val="46"/>
      <w:u w:val="none"/>
      <w:effect w:val="none"/>
    </w:rPr>
  </w:style>
  <w:style w:type="character" w:customStyle="1" w:styleId="Nagwek90">
    <w:name w:val="Nagłówek #9_"/>
    <w:uiPriority w:val="99"/>
    <w:qFormat/>
    <w:rsid w:val="008B5D7F"/>
    <w:rPr>
      <w:rFonts w:ascii="Lucida Sans Unicode" w:hAnsi="Lucida Sans Unicode"/>
      <w:b/>
      <w:spacing w:val="-10"/>
      <w:sz w:val="23"/>
      <w:u w:val="none"/>
      <w:effect w:val="none"/>
    </w:rPr>
  </w:style>
  <w:style w:type="character" w:customStyle="1" w:styleId="Nagwek9Bezpogrubienia">
    <w:name w:val="Nagłówek #9 + Bez pogrubienia"/>
    <w:uiPriority w:val="99"/>
    <w:qFormat/>
    <w:rsid w:val="008B5D7F"/>
  </w:style>
  <w:style w:type="character" w:customStyle="1" w:styleId="Teksttreci23">
    <w:name w:val="Tekst treści (23)_"/>
    <w:uiPriority w:val="99"/>
    <w:qFormat/>
    <w:rsid w:val="008B5D7F"/>
    <w:rPr>
      <w:rFonts w:ascii="Lucida Sans Unicode" w:hAnsi="Lucida Sans Unicode"/>
      <w:b/>
      <w:spacing w:val="-10"/>
      <w:sz w:val="23"/>
      <w:u w:val="none"/>
      <w:effect w:val="none"/>
    </w:rPr>
  </w:style>
  <w:style w:type="character" w:customStyle="1" w:styleId="Teksttreci24Corbel">
    <w:name w:val="Tekst treści (24) + Corbel"/>
    <w:uiPriority w:val="99"/>
    <w:qFormat/>
    <w:rsid w:val="008B5D7F"/>
    <w:rPr>
      <w:rFonts w:ascii="Corbel" w:hAnsi="Corbel"/>
      <w:spacing w:val="-20"/>
      <w:sz w:val="27"/>
      <w:u w:val="none"/>
      <w:effect w:val="none"/>
    </w:rPr>
  </w:style>
  <w:style w:type="character" w:customStyle="1" w:styleId="Teksttreci2411">
    <w:name w:val="Tekst treści (24) + 11"/>
    <w:uiPriority w:val="99"/>
    <w:qFormat/>
    <w:rsid w:val="008B5D7F"/>
    <w:rPr>
      <w:rFonts w:ascii="Lucida Sans Unicode" w:hAnsi="Lucida Sans Unicode"/>
      <w:spacing w:val="-10"/>
      <w:sz w:val="23"/>
      <w:u w:val="none"/>
      <w:effect w:val="none"/>
    </w:rPr>
  </w:style>
  <w:style w:type="character" w:customStyle="1" w:styleId="Teksttreci24Corbel1">
    <w:name w:val="Tekst treści (24) + Corbel1"/>
    <w:uiPriority w:val="99"/>
    <w:qFormat/>
    <w:rsid w:val="008B5D7F"/>
    <w:rPr>
      <w:rFonts w:ascii="Corbel" w:hAnsi="Corbel"/>
      <w:spacing w:val="0"/>
      <w:sz w:val="22"/>
      <w:u w:val="none"/>
      <w:effect w:val="none"/>
    </w:rPr>
  </w:style>
  <w:style w:type="character" w:customStyle="1" w:styleId="Teksttreci241">
    <w:name w:val="Tekst treści (24)"/>
    <w:uiPriority w:val="99"/>
    <w:qFormat/>
    <w:rsid w:val="008B5D7F"/>
  </w:style>
  <w:style w:type="character" w:customStyle="1" w:styleId="Teksttreci20">
    <w:name w:val="Tekst treści (2)"/>
    <w:uiPriority w:val="99"/>
    <w:qFormat/>
    <w:rsid w:val="008B5D7F"/>
    <w:rPr>
      <w:rFonts w:ascii="Palatino Linotype" w:hAnsi="Palatino Linotype"/>
      <w:sz w:val="23"/>
      <w:u w:val="none"/>
      <w:effect w:val="none"/>
    </w:rPr>
  </w:style>
  <w:style w:type="character" w:customStyle="1" w:styleId="Teksttreci10">
    <w:name w:val="Tekst treści + 10"/>
    <w:uiPriority w:val="99"/>
    <w:qFormat/>
    <w:rsid w:val="008B5D7F"/>
    <w:rPr>
      <w:rFonts w:ascii="Palatino Linotype" w:hAnsi="Palatino Linotype"/>
      <w:sz w:val="21"/>
      <w:u w:val="none"/>
      <w:effect w:val="none"/>
    </w:rPr>
  </w:style>
  <w:style w:type="character" w:customStyle="1" w:styleId="TeksttreciCorbel">
    <w:name w:val="Tekst treści + Corbel"/>
    <w:uiPriority w:val="99"/>
    <w:qFormat/>
    <w:rsid w:val="008B5D7F"/>
    <w:rPr>
      <w:rFonts w:ascii="Corbel" w:hAnsi="Corbel"/>
      <w:spacing w:val="-10"/>
      <w:sz w:val="21"/>
      <w:u w:val="none"/>
      <w:effect w:val="none"/>
    </w:rPr>
  </w:style>
  <w:style w:type="character" w:customStyle="1" w:styleId="FontStyle22">
    <w:name w:val="Font Style22"/>
    <w:uiPriority w:val="99"/>
    <w:qFormat/>
    <w:rsid w:val="008B5D7F"/>
    <w:rPr>
      <w:rFonts w:ascii="Arial" w:hAnsi="Arial"/>
      <w:sz w:val="20"/>
    </w:rPr>
  </w:style>
  <w:style w:type="character" w:customStyle="1" w:styleId="FontStyle23">
    <w:name w:val="Font Style23"/>
    <w:uiPriority w:val="99"/>
    <w:qFormat/>
    <w:rsid w:val="008B5D7F"/>
    <w:rPr>
      <w:rFonts w:ascii="Arial" w:hAnsi="Arial"/>
      <w:b/>
      <w:sz w:val="20"/>
    </w:rPr>
  </w:style>
  <w:style w:type="character" w:customStyle="1" w:styleId="FontStyle21">
    <w:name w:val="Font Style21"/>
    <w:uiPriority w:val="99"/>
    <w:qFormat/>
    <w:rsid w:val="008B5D7F"/>
    <w:rPr>
      <w:rFonts w:ascii="Arial" w:hAnsi="Arial"/>
      <w:sz w:val="20"/>
    </w:rPr>
  </w:style>
  <w:style w:type="character" w:customStyle="1" w:styleId="apple-converted-space">
    <w:name w:val="apple-converted-space"/>
    <w:uiPriority w:val="99"/>
    <w:qFormat/>
    <w:rsid w:val="008B5D7F"/>
  </w:style>
  <w:style w:type="character" w:customStyle="1" w:styleId="ng-binding">
    <w:name w:val="ng-binding"/>
    <w:basedOn w:val="Domylnaczcionkaakapitu"/>
    <w:uiPriority w:val="99"/>
    <w:qFormat/>
    <w:rsid w:val="008B5D7F"/>
    <w:rPr>
      <w:rFonts w:cs="Times New Roman"/>
    </w:rPr>
  </w:style>
  <w:style w:type="character" w:customStyle="1" w:styleId="odwoaniedokomentarza2">
    <w:name w:val="odwoaniedokomentarza2"/>
    <w:basedOn w:val="Domylnaczcionkaakapitu"/>
    <w:qFormat/>
    <w:rsid w:val="00401286"/>
  </w:style>
  <w:style w:type="character" w:customStyle="1" w:styleId="Nierozpoznanawzmianka2">
    <w:name w:val="Nierozpoznana wzmianka2"/>
    <w:basedOn w:val="Domylnaczcionkaakapitu"/>
    <w:uiPriority w:val="99"/>
    <w:semiHidden/>
    <w:unhideWhenUsed/>
    <w:qFormat/>
    <w:rsid w:val="008252D6"/>
    <w:rPr>
      <w:color w:val="605E5C"/>
      <w:shd w:val="clear" w:color="auto" w:fill="E1DFDD"/>
    </w:rPr>
  </w:style>
  <w:style w:type="paragraph" w:styleId="Nagwek">
    <w:name w:val="header"/>
    <w:basedOn w:val="Normalny"/>
    <w:next w:val="Tekstpodstawowy"/>
    <w:link w:val="NagwekZnak"/>
    <w:uiPriority w:val="99"/>
    <w:rsid w:val="006E0623"/>
    <w:pPr>
      <w:tabs>
        <w:tab w:val="center" w:pos="4536"/>
        <w:tab w:val="right" w:pos="9072"/>
      </w:tabs>
      <w:spacing w:after="0" w:line="240" w:lineRule="auto"/>
    </w:pPr>
  </w:style>
  <w:style w:type="paragraph" w:styleId="Tekstpodstawowy">
    <w:name w:val="Body Text"/>
    <w:basedOn w:val="Normalny"/>
    <w:uiPriority w:val="99"/>
    <w:rsid w:val="00161980"/>
    <w:pPr>
      <w:spacing w:after="140"/>
    </w:pPr>
  </w:style>
  <w:style w:type="paragraph" w:styleId="Lista">
    <w:name w:val="List"/>
    <w:basedOn w:val="Tekstpodstawowy"/>
    <w:uiPriority w:val="99"/>
    <w:rsid w:val="00161980"/>
    <w:rPr>
      <w:rFonts w:cs="Arial"/>
    </w:rPr>
  </w:style>
  <w:style w:type="paragraph" w:styleId="Legenda">
    <w:name w:val="caption"/>
    <w:basedOn w:val="Normalny"/>
    <w:uiPriority w:val="99"/>
    <w:qFormat/>
    <w:rsid w:val="00161980"/>
    <w:pPr>
      <w:suppressLineNumbers/>
      <w:spacing w:before="120" w:after="120"/>
    </w:pPr>
    <w:rPr>
      <w:rFonts w:cs="Arial"/>
      <w:i/>
      <w:iCs/>
      <w:sz w:val="24"/>
      <w:szCs w:val="24"/>
    </w:rPr>
  </w:style>
  <w:style w:type="paragraph" w:customStyle="1" w:styleId="Indeks">
    <w:name w:val="Indeks"/>
    <w:basedOn w:val="Normalny"/>
    <w:uiPriority w:val="99"/>
    <w:qFormat/>
    <w:rsid w:val="008B5D7F"/>
    <w:pPr>
      <w:widowControl w:val="0"/>
      <w:spacing w:after="0" w:line="240" w:lineRule="auto"/>
    </w:pPr>
    <w:rPr>
      <w:rFonts w:ascii="Times New Roman" w:eastAsia="Times New Roman" w:hAnsi="Times New Roman"/>
      <w:sz w:val="24"/>
      <w:szCs w:val="24"/>
      <w:lang w:eastAsia="ar-SA"/>
    </w:rPr>
  </w:style>
  <w:style w:type="paragraph" w:customStyle="1" w:styleId="Nagwek10">
    <w:name w:val="Nagłówek1"/>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Gwkaistopka">
    <w:name w:val="Główka i stopka"/>
    <w:basedOn w:val="Normalny"/>
    <w:qFormat/>
  </w:style>
  <w:style w:type="paragraph" w:styleId="Stopka">
    <w:name w:val="footer"/>
    <w:basedOn w:val="Normalny"/>
    <w:link w:val="StopkaZnak"/>
    <w:uiPriority w:val="99"/>
    <w:rsid w:val="006E0623"/>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6E0623"/>
    <w:pPr>
      <w:spacing w:after="0" w:line="240" w:lineRule="auto"/>
    </w:pPr>
    <w:rPr>
      <w:rFonts w:ascii="Tahoma" w:hAnsi="Tahoma"/>
      <w:sz w:val="16"/>
      <w:szCs w:val="16"/>
      <w:lang w:eastAsia="zh-CN"/>
    </w:rPr>
  </w:style>
  <w:style w:type="paragraph" w:styleId="Tekstpodstawowywcity">
    <w:name w:val="Body Text Indent"/>
    <w:basedOn w:val="Normalny"/>
    <w:uiPriority w:val="99"/>
    <w:rsid w:val="006E0623"/>
    <w:pPr>
      <w:spacing w:after="0" w:line="360" w:lineRule="auto"/>
      <w:ind w:firstLine="708"/>
      <w:jc w:val="both"/>
    </w:pPr>
    <w:rPr>
      <w:rFonts w:ascii="Times New Roman" w:eastAsia="Times New Roman" w:hAnsi="Times New Roman"/>
      <w:sz w:val="24"/>
      <w:szCs w:val="24"/>
      <w:lang w:eastAsia="pl-PL"/>
    </w:rPr>
  </w:style>
  <w:style w:type="paragraph" w:styleId="NormalnyWeb">
    <w:name w:val="Normal (Web)"/>
    <w:basedOn w:val="Normalny"/>
    <w:uiPriority w:val="99"/>
    <w:qFormat/>
    <w:rsid w:val="006E0623"/>
    <w:pPr>
      <w:spacing w:beforeAutospacing="1"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9090C"/>
    <w:pPr>
      <w:ind w:left="720"/>
    </w:pPr>
    <w:rPr>
      <w:rFonts w:eastAsia="Times New Roman"/>
      <w:lang w:eastAsia="zh-CN"/>
    </w:rPr>
  </w:style>
  <w:style w:type="paragraph" w:customStyle="1" w:styleId="ZnakZnak14ZnakZnak">
    <w:name w:val="Znak Znak14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qFormat/>
    <w:rsid w:val="008B5D7F"/>
    <w:pPr>
      <w:widowControl w:val="0"/>
      <w:spacing w:after="0" w:line="240" w:lineRule="auto"/>
      <w:jc w:val="both"/>
    </w:pPr>
    <w:rPr>
      <w:rFonts w:ascii="Times New Roman" w:eastAsia="Times New Roman" w:hAnsi="Times New Roman"/>
      <w:sz w:val="24"/>
      <w:szCs w:val="24"/>
    </w:rPr>
  </w:style>
  <w:style w:type="paragraph" w:customStyle="1" w:styleId="ZnakZnakZnakZnakZnak">
    <w:name w:val="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Domy">
    <w:name w:val="Domy"/>
    <w:qFormat/>
    <w:rsid w:val="008B5D7F"/>
    <w:pPr>
      <w:widowControl w:val="0"/>
    </w:pPr>
    <w:rPr>
      <w:rFonts w:ascii="Times New Roman" w:eastAsia="Times New Roman" w:hAnsi="Times New Roman"/>
      <w:sz w:val="24"/>
      <w:szCs w:val="20"/>
    </w:rPr>
  </w:style>
  <w:style w:type="paragraph" w:customStyle="1" w:styleId="Wci">
    <w:name w:val="Wci"/>
    <w:basedOn w:val="Domy"/>
    <w:uiPriority w:val="99"/>
    <w:qFormat/>
    <w:rsid w:val="008B5D7F"/>
    <w:pPr>
      <w:jc w:val="both"/>
    </w:pPr>
    <w:rPr>
      <w:sz w:val="22"/>
      <w:lang w:val="de-DE"/>
    </w:rPr>
  </w:style>
  <w:style w:type="paragraph" w:customStyle="1" w:styleId="Nagwek30">
    <w:name w:val="Nagłówek3"/>
    <w:basedOn w:val="Normalny"/>
    <w:next w:val="Tekstpodstawowy"/>
    <w:uiPriority w:val="99"/>
    <w:qFormat/>
    <w:rsid w:val="008B5D7F"/>
    <w:pPr>
      <w:keepNext/>
      <w:widowControl w:val="0"/>
      <w:spacing w:before="240" w:after="120" w:line="240" w:lineRule="auto"/>
    </w:pPr>
    <w:rPr>
      <w:rFonts w:ascii="Arial" w:eastAsia="MS Mincho" w:hAnsi="Arial" w:cs="Tahoma"/>
      <w:sz w:val="28"/>
      <w:szCs w:val="28"/>
      <w:lang w:eastAsia="ar-SA"/>
    </w:rPr>
  </w:style>
  <w:style w:type="paragraph" w:customStyle="1" w:styleId="Podpis3">
    <w:name w:val="Podpis3"/>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Podpis2">
    <w:name w:val="Podpis2"/>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Nagwek20">
    <w:name w:val="Nagłówek2"/>
    <w:basedOn w:val="Normalny"/>
    <w:next w:val="Tekstpodstawowy"/>
    <w:uiPriority w:val="99"/>
    <w:qFormat/>
    <w:rsid w:val="008B5D7F"/>
    <w:pPr>
      <w:keepNext/>
      <w:widowControl w:val="0"/>
      <w:spacing w:before="240" w:after="120" w:line="240" w:lineRule="auto"/>
    </w:pPr>
    <w:rPr>
      <w:rFonts w:ascii="Arial" w:hAnsi="Arial" w:cs="Tahoma"/>
      <w:sz w:val="28"/>
      <w:szCs w:val="28"/>
      <w:lang w:eastAsia="ar-SA"/>
    </w:rPr>
  </w:style>
  <w:style w:type="paragraph" w:customStyle="1" w:styleId="Podpis1">
    <w:name w:val="Podpis1"/>
    <w:basedOn w:val="Normalny"/>
    <w:uiPriority w:val="99"/>
    <w:qFormat/>
    <w:rsid w:val="008B5D7F"/>
    <w:pPr>
      <w:widowControl w:val="0"/>
      <w:suppressLineNumbers/>
      <w:spacing w:before="120" w:after="120" w:line="240" w:lineRule="auto"/>
    </w:pPr>
    <w:rPr>
      <w:rFonts w:ascii="Times New Roman" w:eastAsia="Times New Roman" w:hAnsi="Times New Roman" w:cs="Tahoma"/>
      <w:i/>
      <w:iCs/>
      <w:sz w:val="20"/>
      <w:szCs w:val="20"/>
      <w:lang w:eastAsia="ar-SA"/>
    </w:rPr>
  </w:style>
  <w:style w:type="paragraph" w:customStyle="1" w:styleId="WW-Legenda">
    <w:name w:val="WW-Legenda"/>
    <w:basedOn w:val="Normalny"/>
    <w:uiPriority w:val="99"/>
    <w:qFormat/>
    <w:rsid w:val="008B5D7F"/>
    <w:pPr>
      <w:widowControl w:val="0"/>
      <w:spacing w:before="120" w:after="120" w:line="240" w:lineRule="auto"/>
    </w:pPr>
    <w:rPr>
      <w:rFonts w:ascii="Times New Roman" w:eastAsia="Times New Roman" w:hAnsi="Times New Roman"/>
      <w:i/>
      <w:iCs/>
      <w:sz w:val="24"/>
      <w:szCs w:val="24"/>
      <w:lang w:eastAsia="ar-SA"/>
    </w:rPr>
  </w:style>
  <w:style w:type="paragraph" w:customStyle="1" w:styleId="WW-NormalnyWeb">
    <w:name w:val="WW-Normalny (Web)"/>
    <w:basedOn w:val="Normalny"/>
    <w:uiPriority w:val="99"/>
    <w:qFormat/>
    <w:rsid w:val="008B5D7F"/>
    <w:pPr>
      <w:widowControl w:val="0"/>
      <w:spacing w:before="100" w:after="100" w:line="240" w:lineRule="auto"/>
    </w:pPr>
    <w:rPr>
      <w:rFonts w:ascii="Times New Roman" w:eastAsia="Times New Roman" w:hAnsi="Times New Roman"/>
      <w:sz w:val="24"/>
      <w:szCs w:val="24"/>
      <w:lang w:eastAsia="ar-SA"/>
    </w:rPr>
  </w:style>
  <w:style w:type="paragraph" w:customStyle="1" w:styleId="Tekstpodstawowywci3f3fty3">
    <w:name w:val="Tekst podstawowy wciê3f3fty 3"/>
    <w:basedOn w:val="Normalny"/>
    <w:uiPriority w:val="99"/>
    <w:qFormat/>
    <w:rsid w:val="008B5D7F"/>
    <w:pPr>
      <w:widowControl w:val="0"/>
      <w:spacing w:after="120" w:line="240" w:lineRule="auto"/>
      <w:ind w:left="283"/>
    </w:pPr>
    <w:rPr>
      <w:rFonts w:ascii="Times New Roman" w:eastAsia="Times New Roman" w:hAnsi="Times New Roman"/>
      <w:sz w:val="16"/>
      <w:szCs w:val="16"/>
      <w:lang w:eastAsia="ar-SA"/>
    </w:rPr>
  </w:style>
  <w:style w:type="paragraph" w:customStyle="1" w:styleId="WW-Tekstdymka">
    <w:name w:val="WW-Tekst dymka"/>
    <w:basedOn w:val="Normalny"/>
    <w:uiPriority w:val="99"/>
    <w:qFormat/>
    <w:rsid w:val="008B5D7F"/>
    <w:pPr>
      <w:widowControl w:val="0"/>
      <w:spacing w:after="0" w:line="240" w:lineRule="auto"/>
    </w:pPr>
    <w:rPr>
      <w:rFonts w:ascii="Tahoma" w:eastAsia="Times New Roman" w:hAnsi="Tahoma" w:cs="Tahoma"/>
      <w:sz w:val="16"/>
      <w:szCs w:val="16"/>
      <w:lang w:eastAsia="ar-SA"/>
    </w:rPr>
  </w:style>
  <w:style w:type="paragraph" w:customStyle="1" w:styleId="Zawartotabeli">
    <w:name w:val="Zawartość tabeli"/>
    <w:basedOn w:val="Standard"/>
    <w:uiPriority w:val="99"/>
    <w:qFormat/>
    <w:rsid w:val="008B5D7F"/>
    <w:rPr>
      <w:rFonts w:ascii="Times New Roman" w:eastAsia="SimSun" w:hAnsi="Times New Roman"/>
    </w:rPr>
  </w:style>
  <w:style w:type="paragraph" w:customStyle="1" w:styleId="Nagwektabeli">
    <w:name w:val="Nagłówek tabeli"/>
    <w:basedOn w:val="Zawartotabeli"/>
    <w:uiPriority w:val="99"/>
    <w:qFormat/>
    <w:rsid w:val="008B5D7F"/>
    <w:rPr>
      <w:i/>
      <w:iCs/>
    </w:rPr>
  </w:style>
  <w:style w:type="paragraph" w:customStyle="1" w:styleId="Zawartoramki">
    <w:name w:val="Zawartość ramki"/>
    <w:basedOn w:val="Tekstpodstawowy"/>
    <w:uiPriority w:val="99"/>
    <w:qFormat/>
    <w:rsid w:val="008B5D7F"/>
    <w:pPr>
      <w:widowControl w:val="0"/>
      <w:spacing w:after="0" w:line="240" w:lineRule="auto"/>
      <w:jc w:val="center"/>
    </w:pPr>
    <w:rPr>
      <w:rFonts w:ascii="Times New Roman" w:eastAsia="Times New Roman" w:hAnsi="Times New Roman"/>
      <w:b/>
      <w:bCs/>
      <w:sz w:val="44"/>
      <w:szCs w:val="44"/>
      <w:lang w:eastAsia="ar-SA"/>
    </w:rPr>
  </w:style>
  <w:style w:type="paragraph" w:customStyle="1" w:styleId="WW-Tekstpodstawowy2">
    <w:name w:val="WW-Tekst podstawowy 2"/>
    <w:basedOn w:val="Normalny"/>
    <w:uiPriority w:val="99"/>
    <w:qFormat/>
    <w:rsid w:val="008B5D7F"/>
    <w:pPr>
      <w:widowControl w:val="0"/>
      <w:spacing w:after="120" w:line="480" w:lineRule="auto"/>
    </w:pPr>
    <w:rPr>
      <w:rFonts w:ascii="Times New Roman" w:eastAsia="Times New Roman" w:hAnsi="Times New Roman"/>
      <w:sz w:val="24"/>
      <w:szCs w:val="24"/>
      <w:lang w:eastAsia="ar-SA"/>
    </w:rPr>
  </w:style>
  <w:style w:type="paragraph" w:styleId="Tytu">
    <w:name w:val="Title"/>
    <w:basedOn w:val="Normalny"/>
    <w:next w:val="Podtytu"/>
    <w:link w:val="TytuZnak"/>
    <w:uiPriority w:val="99"/>
    <w:qFormat/>
    <w:rsid w:val="008B5D7F"/>
    <w:pPr>
      <w:spacing w:after="0" w:line="240" w:lineRule="auto"/>
      <w:jc w:val="center"/>
    </w:pPr>
    <w:rPr>
      <w:rFonts w:ascii="Times New Roman" w:eastAsia="Times New Roman" w:hAnsi="Times New Roman"/>
      <w:b/>
      <w:bCs/>
      <w:sz w:val="28"/>
      <w:szCs w:val="24"/>
      <w:lang w:eastAsia="ar-SA"/>
    </w:rPr>
  </w:style>
  <w:style w:type="paragraph" w:styleId="Podtytu">
    <w:name w:val="Subtitle"/>
    <w:basedOn w:val="Nagwek10"/>
    <w:next w:val="Tekstpodstawowy"/>
    <w:link w:val="PodtytuZnak"/>
    <w:uiPriority w:val="99"/>
    <w:qFormat/>
    <w:rsid w:val="008B5D7F"/>
    <w:pPr>
      <w:jc w:val="center"/>
    </w:pPr>
    <w:rPr>
      <w:rFonts w:cs="Times New Roman"/>
      <w:i/>
      <w:iCs/>
    </w:rPr>
  </w:style>
  <w:style w:type="paragraph" w:customStyle="1" w:styleId="WW-Tekstblokowy">
    <w:name w:val="WW-Tekst blokowy"/>
    <w:basedOn w:val="Normalny"/>
    <w:uiPriority w:val="99"/>
    <w:qFormat/>
    <w:rsid w:val="008B5D7F"/>
    <w:pPr>
      <w:spacing w:after="0" w:line="240" w:lineRule="auto"/>
      <w:ind w:left="113" w:right="113"/>
      <w:jc w:val="center"/>
    </w:pPr>
    <w:rPr>
      <w:rFonts w:ascii="Times New Roman" w:eastAsia="Times New Roman" w:hAnsi="Times New Roman"/>
      <w:szCs w:val="24"/>
      <w:lang w:eastAsia="ar-SA"/>
    </w:rPr>
  </w:style>
  <w:style w:type="paragraph" w:styleId="Tekstprzypisukocowego">
    <w:name w:val="endnote text"/>
    <w:basedOn w:val="Normalny"/>
    <w:link w:val="TekstprzypisukocowegoZnak"/>
    <w:uiPriority w:val="99"/>
    <w:semiHidden/>
    <w:rsid w:val="008B5D7F"/>
    <w:pPr>
      <w:widowControl w:val="0"/>
      <w:spacing w:after="0" w:line="240" w:lineRule="auto"/>
    </w:pPr>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semiHidden/>
    <w:qFormat/>
    <w:rsid w:val="008B5D7F"/>
    <w:pPr>
      <w:spacing w:after="0" w:line="240" w:lineRule="auto"/>
    </w:pPr>
    <w:rPr>
      <w:rFonts w:ascii="Times New Roman" w:eastAsia="Times New Roman" w:hAnsi="Times New Roman"/>
      <w:sz w:val="20"/>
      <w:szCs w:val="20"/>
      <w:lang w:eastAsia="pl-PL"/>
    </w:rPr>
  </w:style>
  <w:style w:type="paragraph" w:customStyle="1" w:styleId="xl31">
    <w:name w:val="xl31"/>
    <w:basedOn w:val="Normalny"/>
    <w:uiPriority w:val="99"/>
    <w:qFormat/>
    <w:rsid w:val="008B5D7F"/>
    <w:pPr>
      <w:pBdr>
        <w:left w:val="single" w:sz="8" w:space="0" w:color="000000"/>
      </w:pBdr>
      <w:spacing w:before="100" w:after="100" w:line="240" w:lineRule="auto"/>
    </w:pPr>
    <w:rPr>
      <w:rFonts w:ascii="Arial" w:eastAsia="Arial Unicode MS" w:hAnsi="Arial" w:cs="Arial"/>
      <w:b/>
      <w:bCs/>
      <w:sz w:val="24"/>
      <w:szCs w:val="24"/>
      <w:lang w:eastAsia="zh-CN"/>
    </w:rPr>
  </w:style>
  <w:style w:type="paragraph" w:styleId="Tekstpodstawowy3">
    <w:name w:val="Body Text 3"/>
    <w:basedOn w:val="Normalny"/>
    <w:link w:val="Tekstpodstawowy3Znak"/>
    <w:uiPriority w:val="99"/>
    <w:qFormat/>
    <w:rsid w:val="008B5D7F"/>
    <w:pPr>
      <w:widowControl w:val="0"/>
      <w:spacing w:after="120" w:line="240" w:lineRule="auto"/>
    </w:pPr>
    <w:rPr>
      <w:rFonts w:ascii="Times New Roman" w:eastAsia="Times New Roman" w:hAnsi="Times New Roman"/>
      <w:sz w:val="16"/>
      <w:szCs w:val="16"/>
      <w:lang w:eastAsia="ar-SA"/>
    </w:rPr>
  </w:style>
  <w:style w:type="paragraph" w:customStyle="1" w:styleId="Tekstpodstawowy21">
    <w:name w:val="Tekst podstawowy 21"/>
    <w:basedOn w:val="Normalny"/>
    <w:uiPriority w:val="99"/>
    <w:qFormat/>
    <w:rsid w:val="008B5D7F"/>
    <w:pPr>
      <w:spacing w:before="40" w:after="40" w:line="240" w:lineRule="auto"/>
      <w:jc w:val="center"/>
      <w:textAlignment w:val="baseline"/>
    </w:pPr>
    <w:rPr>
      <w:rFonts w:ascii="Times New Roman" w:eastAsia="Times New Roman" w:hAnsi="Times New Roman"/>
      <w:szCs w:val="20"/>
      <w:lang w:eastAsia="pl-PL"/>
    </w:rPr>
  </w:style>
  <w:style w:type="paragraph" w:customStyle="1" w:styleId="Tekstpodstawowywcity1">
    <w:name w:val="Tekst podstawowy wcięty1"/>
    <w:basedOn w:val="Normalny"/>
    <w:uiPriority w:val="99"/>
    <w:qFormat/>
    <w:rsid w:val="008B5D7F"/>
    <w:pPr>
      <w:widowControl w:val="0"/>
      <w:spacing w:after="0" w:line="240" w:lineRule="auto"/>
      <w:jc w:val="both"/>
    </w:pPr>
    <w:rPr>
      <w:rFonts w:ascii="Times New Roman" w:eastAsia="Times New Roman" w:hAnsi="Times New Roman"/>
      <w:lang w:eastAsia="pl-PL"/>
    </w:rPr>
  </w:style>
  <w:style w:type="paragraph" w:customStyle="1" w:styleId="Akapitzlist1">
    <w:name w:val="Akapit z listą1"/>
    <w:basedOn w:val="Normalny"/>
    <w:uiPriority w:val="99"/>
    <w:qFormat/>
    <w:rsid w:val="008B5D7F"/>
    <w:pPr>
      <w:ind w:left="720"/>
    </w:pPr>
    <w:rPr>
      <w:rFonts w:eastAsia="Times New Roman"/>
    </w:rPr>
  </w:style>
  <w:style w:type="paragraph" w:styleId="Tekstpodstawowywcity2">
    <w:name w:val="Body Text Indent 2"/>
    <w:basedOn w:val="Normalny"/>
    <w:link w:val="Tekstpodstawowywcity2Znak"/>
    <w:uiPriority w:val="99"/>
    <w:qFormat/>
    <w:rsid w:val="008B5D7F"/>
    <w:pPr>
      <w:widowControl w:val="0"/>
      <w:spacing w:after="120" w:line="480" w:lineRule="auto"/>
      <w:ind w:left="283"/>
    </w:pPr>
    <w:rPr>
      <w:rFonts w:ascii="Times New Roman" w:eastAsia="Times New Roman" w:hAnsi="Times New Roman"/>
      <w:sz w:val="24"/>
      <w:szCs w:val="24"/>
      <w:lang w:eastAsia="ar-SA"/>
    </w:rPr>
  </w:style>
  <w:style w:type="paragraph" w:customStyle="1" w:styleId="Tekstpodstawowywcity11">
    <w:name w:val="Tekst podstawowy wcięty11"/>
    <w:basedOn w:val="Normalny"/>
    <w:uiPriority w:val="99"/>
    <w:qFormat/>
    <w:rsid w:val="008B5D7F"/>
    <w:pPr>
      <w:widowControl w:val="0"/>
      <w:spacing w:after="0" w:line="240" w:lineRule="auto"/>
      <w:jc w:val="both"/>
    </w:pPr>
    <w:rPr>
      <w:rFonts w:ascii="Times New Roman" w:eastAsia="Times New Roman" w:hAnsi="Times New Roman"/>
      <w:lang w:eastAsia="ar-SA"/>
    </w:rPr>
  </w:style>
  <w:style w:type="paragraph" w:customStyle="1" w:styleId="3f3flnaczcionkaakapitu">
    <w:name w:val="œ3f3flna czcionka akapitu"/>
    <w:uiPriority w:val="99"/>
    <w:qFormat/>
    <w:rsid w:val="008B5D7F"/>
    <w:pPr>
      <w:snapToGrid w:val="0"/>
    </w:pPr>
    <w:rPr>
      <w:rFonts w:ascii="Wingdings" w:hAnsi="Wingdings"/>
      <w:spacing w:val="-1"/>
      <w:w w:val="600"/>
      <w:kern w:val="2"/>
      <w:sz w:val="24"/>
      <w:szCs w:val="20"/>
      <w:vertAlign w:val="subscript"/>
    </w:rPr>
  </w:style>
  <w:style w:type="paragraph" w:customStyle="1" w:styleId="Default">
    <w:name w:val="Default"/>
    <w:uiPriority w:val="99"/>
    <w:qFormat/>
    <w:rsid w:val="008B5D7F"/>
    <w:rPr>
      <w:rFonts w:ascii="Arial" w:eastAsia="Times New Roman" w:hAnsi="Arial" w:cs="Arial"/>
      <w:color w:val="000000"/>
      <w:sz w:val="24"/>
      <w:szCs w:val="24"/>
    </w:rPr>
  </w:style>
  <w:style w:type="paragraph" w:customStyle="1" w:styleId="Nagwek40">
    <w:name w:val="Nagłówek4"/>
    <w:basedOn w:val="Normalny"/>
    <w:next w:val="Tekstpodstawowy"/>
    <w:uiPriority w:val="99"/>
    <w:qFormat/>
    <w:rsid w:val="008B5D7F"/>
    <w:pPr>
      <w:keepNext/>
      <w:spacing w:before="240" w:after="120" w:line="240" w:lineRule="auto"/>
    </w:pPr>
    <w:rPr>
      <w:rFonts w:ascii="Arial" w:hAnsi="Arial" w:cs="Mangal"/>
      <w:sz w:val="28"/>
      <w:szCs w:val="28"/>
      <w:lang w:eastAsia="ar-SA"/>
    </w:rPr>
  </w:style>
  <w:style w:type="paragraph" w:customStyle="1" w:styleId="Podpis4">
    <w:name w:val="Podpis4"/>
    <w:basedOn w:val="Normalny"/>
    <w:uiPriority w:val="99"/>
    <w:qFormat/>
    <w:rsid w:val="008B5D7F"/>
    <w:pPr>
      <w:suppressLineNumbers/>
      <w:spacing w:before="120" w:after="120" w:line="240" w:lineRule="auto"/>
    </w:pPr>
    <w:rPr>
      <w:rFonts w:ascii="Times New Roman" w:eastAsia="Times New Roman" w:hAnsi="Times New Roman" w:cs="Mangal"/>
      <w:i/>
      <w:iCs/>
      <w:sz w:val="24"/>
      <w:szCs w:val="24"/>
      <w:lang w:eastAsia="ar-SA"/>
    </w:rPr>
  </w:style>
  <w:style w:type="paragraph" w:styleId="Spistreci1">
    <w:name w:val="toc 1"/>
    <w:basedOn w:val="Normalny"/>
    <w:next w:val="Normalny"/>
    <w:autoRedefine/>
    <w:uiPriority w:val="99"/>
    <w:semiHidden/>
    <w:rsid w:val="008B5D7F"/>
    <w:pPr>
      <w:widowControl w:val="0"/>
      <w:spacing w:after="0" w:line="240" w:lineRule="auto"/>
    </w:pPr>
    <w:rPr>
      <w:rFonts w:cs="Mangal"/>
      <w:kern w:val="2"/>
      <w:sz w:val="24"/>
      <w:szCs w:val="24"/>
      <w:lang w:eastAsia="hi-IN" w:bidi="hi-IN"/>
    </w:rPr>
  </w:style>
  <w:style w:type="paragraph" w:customStyle="1" w:styleId="Standard">
    <w:name w:val="Standard"/>
    <w:uiPriority w:val="99"/>
    <w:qFormat/>
    <w:rsid w:val="008B5D7F"/>
    <w:pPr>
      <w:widowControl w:val="0"/>
      <w:textAlignment w:val="baseline"/>
    </w:pPr>
    <w:rPr>
      <w:rFonts w:cs="Mangal"/>
      <w:kern w:val="2"/>
      <w:sz w:val="24"/>
      <w:szCs w:val="24"/>
      <w:lang w:eastAsia="zh-CN" w:bidi="hi-IN"/>
    </w:rPr>
  </w:style>
  <w:style w:type="paragraph" w:customStyle="1" w:styleId="Textbodyindent">
    <w:name w:val="Text body indent"/>
    <w:basedOn w:val="Standard"/>
    <w:link w:val="TekstpodstawowywcityZnak"/>
    <w:uiPriority w:val="99"/>
    <w:qFormat/>
    <w:rsid w:val="008B5D7F"/>
    <w:pPr>
      <w:jc w:val="both"/>
    </w:pPr>
    <w:rPr>
      <w:sz w:val="22"/>
      <w:szCs w:val="22"/>
    </w:rPr>
  </w:style>
  <w:style w:type="paragraph" w:customStyle="1" w:styleId="Nagwek51">
    <w:name w:val="Nagłówek5"/>
    <w:basedOn w:val="Standard"/>
    <w:next w:val="Textbody"/>
    <w:uiPriority w:val="99"/>
    <w:qFormat/>
    <w:rsid w:val="008B5D7F"/>
    <w:pPr>
      <w:keepNext/>
      <w:spacing w:before="240" w:after="120"/>
    </w:pPr>
    <w:rPr>
      <w:rFonts w:ascii="Arial" w:eastAsia="SimSun" w:hAnsi="Arial"/>
      <w:sz w:val="28"/>
      <w:szCs w:val="28"/>
    </w:rPr>
  </w:style>
  <w:style w:type="paragraph" w:customStyle="1" w:styleId="Textbody">
    <w:name w:val="Text body"/>
    <w:basedOn w:val="Standard"/>
    <w:link w:val="TekstpodstawowyZnak"/>
    <w:uiPriority w:val="99"/>
    <w:qFormat/>
    <w:rsid w:val="008B5D7F"/>
    <w:pPr>
      <w:spacing w:after="120"/>
    </w:pPr>
    <w:rPr>
      <w:rFonts w:ascii="Times New Roman" w:eastAsia="SimSun" w:hAnsi="Times New Roman"/>
    </w:rPr>
  </w:style>
  <w:style w:type="paragraph" w:customStyle="1" w:styleId="Legenda1">
    <w:name w:val="Legenda1"/>
    <w:basedOn w:val="Standard"/>
    <w:uiPriority w:val="99"/>
    <w:qFormat/>
    <w:rsid w:val="008B5D7F"/>
    <w:pPr>
      <w:suppressLineNumbers/>
      <w:spacing w:before="120" w:after="120"/>
    </w:pPr>
    <w:rPr>
      <w:rFonts w:ascii="Times New Roman" w:eastAsia="SimSun" w:hAnsi="Times New Roman"/>
      <w:i/>
      <w:iCs/>
    </w:rPr>
  </w:style>
  <w:style w:type="paragraph" w:styleId="Tematkomentarza">
    <w:name w:val="annotation subject"/>
    <w:basedOn w:val="Tekstkomentarza"/>
    <w:next w:val="Tekstkomentarza"/>
    <w:link w:val="TematkomentarzaZnak"/>
    <w:uiPriority w:val="99"/>
    <w:semiHidden/>
    <w:qFormat/>
    <w:rsid w:val="008B5D7F"/>
    <w:pPr>
      <w:widowControl w:val="0"/>
    </w:pPr>
    <w:rPr>
      <w:b/>
      <w:bCs/>
      <w:lang w:eastAsia="ar-SA"/>
    </w:rPr>
  </w:style>
  <w:style w:type="paragraph" w:customStyle="1" w:styleId="ZnakZnakZnakZnakZnak1">
    <w:name w:val="Znak Znak Znak Znak Znak1"/>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styleId="Lista-kontynuacja2">
    <w:name w:val="List Continue 2"/>
    <w:basedOn w:val="Normalny"/>
    <w:uiPriority w:val="99"/>
    <w:qFormat/>
    <w:rsid w:val="008B5D7F"/>
    <w:pPr>
      <w:widowControl w:val="0"/>
      <w:spacing w:after="120" w:line="240" w:lineRule="auto"/>
      <w:ind w:left="566"/>
    </w:pPr>
    <w:rPr>
      <w:rFonts w:ascii="Times New Roman" w:eastAsia="Times New Roman" w:hAnsi="Times New Roman"/>
      <w:sz w:val="24"/>
      <w:szCs w:val="24"/>
      <w:lang w:eastAsia="pl-PL"/>
    </w:rPr>
  </w:style>
  <w:style w:type="paragraph" w:styleId="Bezodstpw">
    <w:name w:val="No Spacing"/>
    <w:uiPriority w:val="99"/>
    <w:qFormat/>
    <w:rsid w:val="008B5D7F"/>
    <w:rPr>
      <w:lang w:eastAsia="en-US"/>
    </w:rPr>
  </w:style>
  <w:style w:type="paragraph" w:styleId="Tekstprzypisudolnego">
    <w:name w:val="footnote text"/>
    <w:basedOn w:val="Normalny"/>
    <w:link w:val="TekstprzypisudolnegoZnak"/>
    <w:uiPriority w:val="99"/>
    <w:semiHidden/>
    <w:rsid w:val="008B5D7F"/>
    <w:pPr>
      <w:spacing w:after="0" w:line="240" w:lineRule="auto"/>
    </w:pPr>
    <w:rPr>
      <w:rFonts w:ascii="Arial" w:eastAsia="Times New Roman" w:hAnsi="Arial"/>
      <w:sz w:val="18"/>
      <w:szCs w:val="20"/>
      <w:lang w:eastAsia="ar-SA"/>
    </w:rPr>
  </w:style>
  <w:style w:type="paragraph" w:customStyle="1" w:styleId="ZnakZnak14ZnakZnakZnakZnakZnakZnak">
    <w:name w:val="Znak Znak14 Znak Znak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4">
    <w:name w:val="Znak Znak14"/>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ZnakZnak1ZnakZnak1ZnakZnakZnakZnak1ZnakZnakZnakZnak">
    <w:name w:val="Znak Znak1 Znak Znak1 Znak Znak Znak Znak1 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spec-n1">
    <w:name w:val="spec-n1"/>
    <w:basedOn w:val="Normalny"/>
    <w:uiPriority w:val="99"/>
    <w:qFormat/>
    <w:rsid w:val="008B5D7F"/>
    <w:pPr>
      <w:widowControl w:val="0"/>
      <w:spacing w:before="600" w:after="120" w:line="240" w:lineRule="auto"/>
    </w:pPr>
    <w:rPr>
      <w:b/>
      <w:sz w:val="26"/>
      <w:szCs w:val="24"/>
      <w:lang w:eastAsia="pl-PL"/>
    </w:rPr>
  </w:style>
  <w:style w:type="paragraph" w:customStyle="1" w:styleId="Tytu1">
    <w:name w:val="Tytuł 1"/>
    <w:basedOn w:val="Standard"/>
    <w:next w:val="Standard"/>
    <w:uiPriority w:val="99"/>
    <w:qFormat/>
    <w:rsid w:val="008B5D7F"/>
    <w:pPr>
      <w:keepNext/>
      <w:widowControl/>
      <w:tabs>
        <w:tab w:val="left" w:pos="720"/>
      </w:tabs>
      <w:suppressAutoHyphens w:val="0"/>
      <w:ind w:left="720" w:hanging="720"/>
      <w:textAlignment w:val="auto"/>
      <w:outlineLvl w:val="0"/>
    </w:pPr>
    <w:rPr>
      <w:rFonts w:ascii="Times New Roman" w:eastAsia="Times New Roman" w:hAnsi="Times New Roman"/>
      <w:b/>
      <w:bCs/>
      <w:kern w:val="0"/>
      <w:lang w:eastAsia="pl-PL" w:bidi="ar-SA"/>
    </w:rPr>
  </w:style>
  <w:style w:type="paragraph" w:customStyle="1" w:styleId="ZnakZnakZnakZnak">
    <w:name w:val="Znak Znak Znak Znak"/>
    <w:basedOn w:val="Normalny"/>
    <w:uiPriority w:val="99"/>
    <w:qFormat/>
    <w:rsid w:val="008B5D7F"/>
    <w:pPr>
      <w:spacing w:after="0" w:line="240" w:lineRule="auto"/>
    </w:pPr>
    <w:rPr>
      <w:rFonts w:ascii="Times New Roman" w:eastAsia="Times New Roman" w:hAnsi="Times New Roman"/>
      <w:sz w:val="24"/>
      <w:szCs w:val="24"/>
      <w:lang w:eastAsia="pl-PL"/>
    </w:rPr>
  </w:style>
  <w:style w:type="paragraph" w:customStyle="1" w:styleId="Normalny12pt">
    <w:name w:val="Normalny + 12 pt"/>
    <w:basedOn w:val="Normalny"/>
    <w:uiPriority w:val="99"/>
    <w:qFormat/>
    <w:rsid w:val="008B5D7F"/>
    <w:pPr>
      <w:widowControl w:val="0"/>
      <w:shd w:val="clear" w:color="auto" w:fill="FFFFFF"/>
      <w:spacing w:after="0" w:line="360" w:lineRule="auto"/>
    </w:pPr>
    <w:rPr>
      <w:rFonts w:ascii="Times New Roman" w:eastAsia="Times New Roman" w:hAnsi="Times New Roman"/>
      <w:sz w:val="24"/>
      <w:szCs w:val="24"/>
      <w:lang w:eastAsia="pl-PL"/>
    </w:rPr>
  </w:style>
  <w:style w:type="paragraph" w:customStyle="1" w:styleId="western">
    <w:name w:val="western"/>
    <w:basedOn w:val="Normalny"/>
    <w:uiPriority w:val="99"/>
    <w:qFormat/>
    <w:rsid w:val="008B5D7F"/>
    <w:pPr>
      <w:spacing w:beforeAutospacing="1" w:after="0" w:line="240" w:lineRule="auto"/>
      <w:jc w:val="both"/>
    </w:pPr>
    <w:rPr>
      <w:rFonts w:ascii="HG Mincho Light J" w:eastAsia="Times New Roman" w:hAnsi="HG Mincho Light J"/>
      <w:sz w:val="24"/>
      <w:szCs w:val="24"/>
      <w:lang w:eastAsia="pl-PL"/>
    </w:rPr>
  </w:style>
  <w:style w:type="paragraph" w:customStyle="1" w:styleId="Obszartekstu">
    <w:name w:val="Obszar tekstu"/>
    <w:basedOn w:val="Standard"/>
    <w:uiPriority w:val="99"/>
    <w:qFormat/>
    <w:rsid w:val="008B5D7F"/>
    <w:pPr>
      <w:widowControl/>
      <w:suppressAutoHyphens w:val="0"/>
      <w:spacing w:after="283"/>
      <w:textAlignment w:val="auto"/>
    </w:pPr>
    <w:rPr>
      <w:rFonts w:ascii="Times New Roman" w:eastAsia="Times New Roman" w:hAnsi="Times New Roman"/>
      <w:kern w:val="0"/>
      <w:lang w:eastAsia="pl-PL" w:bidi="ar-SA"/>
    </w:rPr>
  </w:style>
  <w:style w:type="paragraph" w:customStyle="1" w:styleId="standard0">
    <w:name w:val="standar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Teksttreci220">
    <w:name w:val="Tekst treści (22)"/>
    <w:basedOn w:val="Normalny"/>
    <w:uiPriority w:val="99"/>
    <w:qFormat/>
    <w:rsid w:val="008B5D7F"/>
    <w:pPr>
      <w:widowControl w:val="0"/>
      <w:shd w:val="clear" w:color="auto" w:fill="FFFFFF"/>
      <w:spacing w:after="0" w:line="240" w:lineRule="atLeast"/>
      <w:ind w:hanging="1060"/>
    </w:pPr>
    <w:rPr>
      <w:rFonts w:ascii="Lucida Sans Unicode" w:hAnsi="Lucida Sans Unicode" w:cs="Lucida Sans Unicode"/>
      <w:spacing w:val="-10"/>
      <w:kern w:val="2"/>
      <w:sz w:val="23"/>
      <w:szCs w:val="23"/>
      <w:lang w:eastAsia="pl-PL"/>
    </w:rPr>
  </w:style>
  <w:style w:type="paragraph" w:customStyle="1" w:styleId="Nagwek33">
    <w:name w:val="Nagłówek #3 (3)"/>
    <w:basedOn w:val="Normalny"/>
    <w:uiPriority w:val="99"/>
    <w:qFormat/>
    <w:rsid w:val="008B5D7F"/>
    <w:pPr>
      <w:widowControl w:val="0"/>
      <w:shd w:val="clear" w:color="auto" w:fill="FFFFFF"/>
      <w:spacing w:after="0" w:line="335" w:lineRule="exact"/>
    </w:pPr>
    <w:rPr>
      <w:rFonts w:ascii="Palatino Linotype" w:hAnsi="Palatino Linotype" w:cs="Palatino Linotype"/>
      <w:b/>
      <w:bCs/>
      <w:kern w:val="2"/>
      <w:sz w:val="28"/>
      <w:szCs w:val="28"/>
      <w:lang w:eastAsia="pl-PL"/>
    </w:rPr>
  </w:style>
  <w:style w:type="paragraph" w:customStyle="1" w:styleId="Nagweklubstopka1">
    <w:name w:val="Nag?ówek lub stopka1"/>
    <w:basedOn w:val="Normalny"/>
    <w:uiPriority w:val="99"/>
    <w:qFormat/>
    <w:rsid w:val="008B5D7F"/>
    <w:pPr>
      <w:widowControl w:val="0"/>
      <w:shd w:val="clear" w:color="auto" w:fill="FFFFFF"/>
      <w:spacing w:after="0" w:line="240" w:lineRule="atLeast"/>
    </w:pPr>
    <w:rPr>
      <w:rFonts w:ascii="Palatino Linotype" w:hAnsi="Palatino Linotype"/>
      <w:color w:val="000000"/>
      <w:kern w:val="2"/>
      <w:sz w:val="20"/>
      <w:szCs w:val="20"/>
      <w:lang w:eastAsia="pl-PL"/>
    </w:rPr>
  </w:style>
  <w:style w:type="paragraph" w:customStyle="1" w:styleId="Teksttreci2410">
    <w:name w:val="Tekst tre?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olor w:val="000000"/>
      <w:spacing w:val="-10"/>
      <w:kern w:val="2"/>
      <w:sz w:val="21"/>
      <w:szCs w:val="20"/>
      <w:lang w:eastAsia="pl-PL"/>
    </w:rPr>
  </w:style>
  <w:style w:type="paragraph" w:customStyle="1" w:styleId="Nagwek220">
    <w:name w:val="Nagłówek #2 (2)"/>
    <w:basedOn w:val="Normalny"/>
    <w:uiPriority w:val="99"/>
    <w:qFormat/>
    <w:rsid w:val="008B5D7F"/>
    <w:pPr>
      <w:widowControl w:val="0"/>
      <w:shd w:val="clear" w:color="auto" w:fill="FFFFFF"/>
      <w:spacing w:after="0" w:line="605" w:lineRule="exact"/>
    </w:pPr>
    <w:rPr>
      <w:rFonts w:ascii="Palatino Linotype" w:hAnsi="Palatino Linotype" w:cs="Palatino Linotype"/>
      <w:b/>
      <w:bCs/>
      <w:kern w:val="2"/>
      <w:sz w:val="46"/>
      <w:szCs w:val="46"/>
      <w:lang w:eastAsia="pl-PL"/>
    </w:rPr>
  </w:style>
  <w:style w:type="paragraph" w:customStyle="1" w:styleId="Teksttreci2412">
    <w:name w:val="Tekst treści (24)1"/>
    <w:basedOn w:val="Normalny"/>
    <w:uiPriority w:val="99"/>
    <w:qFormat/>
    <w:rsid w:val="008B5D7F"/>
    <w:pPr>
      <w:widowControl w:val="0"/>
      <w:shd w:val="clear" w:color="auto" w:fill="FFFFFF"/>
      <w:spacing w:after="0" w:line="240" w:lineRule="atLeast"/>
      <w:ind w:hanging="660"/>
      <w:jc w:val="both"/>
    </w:pPr>
    <w:rPr>
      <w:rFonts w:ascii="Lucida Sans Unicode" w:hAnsi="Lucida Sans Unicode" w:cs="Lucida Sans Unicode"/>
      <w:spacing w:val="-10"/>
      <w:kern w:val="2"/>
      <w:sz w:val="21"/>
      <w:szCs w:val="21"/>
      <w:lang w:eastAsia="pl-PL"/>
    </w:rPr>
  </w:style>
  <w:style w:type="paragraph" w:customStyle="1" w:styleId="Teksttreci251">
    <w:name w:val="Tekst treści (25)1"/>
    <w:basedOn w:val="Normalny"/>
    <w:uiPriority w:val="99"/>
    <w:qFormat/>
    <w:rsid w:val="008B5D7F"/>
    <w:pPr>
      <w:widowControl w:val="0"/>
      <w:shd w:val="clear" w:color="auto" w:fill="FFFFFF"/>
      <w:spacing w:after="0" w:line="240" w:lineRule="atLeast"/>
    </w:pPr>
    <w:rPr>
      <w:rFonts w:ascii="Palatino Linotype" w:hAnsi="Palatino Linotype" w:cs="Palatino Linotype"/>
      <w:kern w:val="2"/>
      <w:sz w:val="21"/>
      <w:szCs w:val="21"/>
      <w:lang w:eastAsia="pl-PL"/>
    </w:rPr>
  </w:style>
  <w:style w:type="paragraph" w:customStyle="1" w:styleId="Teksttreci210">
    <w:name w:val="Tekst treści (2)1"/>
    <w:basedOn w:val="Normalny"/>
    <w:uiPriority w:val="99"/>
    <w:qFormat/>
    <w:rsid w:val="008B5D7F"/>
    <w:pPr>
      <w:widowControl w:val="0"/>
      <w:shd w:val="clear" w:color="auto" w:fill="FFFFFF"/>
      <w:spacing w:after="0" w:line="240" w:lineRule="atLeast"/>
      <w:ind w:hanging="360"/>
    </w:pPr>
    <w:rPr>
      <w:rFonts w:ascii="Palatino Linotype" w:hAnsi="Palatino Linotype" w:cs="Palatino Linotype"/>
      <w:kern w:val="2"/>
      <w:sz w:val="23"/>
      <w:szCs w:val="23"/>
      <w:lang w:eastAsia="pl-PL"/>
    </w:rPr>
  </w:style>
  <w:style w:type="paragraph" w:customStyle="1" w:styleId="Teksttreci">
    <w:name w:val="Tekst treści"/>
    <w:basedOn w:val="Normalny"/>
    <w:uiPriority w:val="99"/>
    <w:qFormat/>
    <w:rsid w:val="008B5D7F"/>
    <w:pPr>
      <w:widowControl w:val="0"/>
      <w:shd w:val="clear" w:color="auto" w:fill="FFFFFF"/>
      <w:spacing w:after="0" w:line="240" w:lineRule="atLeast"/>
      <w:ind w:hanging="1540"/>
    </w:pPr>
    <w:rPr>
      <w:rFonts w:ascii="Palatino Linotype" w:hAnsi="Palatino Linotype" w:cs="Palatino Linotype"/>
      <w:kern w:val="2"/>
      <w:sz w:val="20"/>
      <w:szCs w:val="20"/>
      <w:lang w:eastAsia="pl-PL"/>
    </w:rPr>
  </w:style>
  <w:style w:type="paragraph" w:customStyle="1" w:styleId="Style2">
    <w:name w:val="Style2"/>
    <w:basedOn w:val="Normalny"/>
    <w:uiPriority w:val="99"/>
    <w:qFormat/>
    <w:rsid w:val="008B5D7F"/>
    <w:pPr>
      <w:widowControl w:val="0"/>
      <w:spacing w:after="0" w:line="252" w:lineRule="exact"/>
      <w:jc w:val="center"/>
    </w:pPr>
    <w:rPr>
      <w:rFonts w:ascii="Arial" w:eastAsia="Times New Roman" w:hAnsi="Arial"/>
      <w:sz w:val="24"/>
      <w:szCs w:val="24"/>
      <w:lang w:eastAsia="pl-PL"/>
    </w:rPr>
  </w:style>
  <w:style w:type="paragraph" w:customStyle="1" w:styleId="Style3">
    <w:name w:val="Style3"/>
    <w:basedOn w:val="Normalny"/>
    <w:uiPriority w:val="99"/>
    <w:qFormat/>
    <w:rsid w:val="008B5D7F"/>
    <w:pPr>
      <w:widowControl w:val="0"/>
      <w:spacing w:after="0" w:line="288" w:lineRule="exact"/>
      <w:ind w:hanging="1565"/>
    </w:pPr>
    <w:rPr>
      <w:rFonts w:ascii="Arial" w:eastAsia="Times New Roman" w:hAnsi="Arial"/>
      <w:sz w:val="24"/>
      <w:szCs w:val="24"/>
      <w:lang w:eastAsia="pl-PL"/>
    </w:rPr>
  </w:style>
  <w:style w:type="paragraph" w:customStyle="1" w:styleId="Style4">
    <w:name w:val="Style4"/>
    <w:basedOn w:val="Normalny"/>
    <w:uiPriority w:val="99"/>
    <w:qFormat/>
    <w:rsid w:val="008B5D7F"/>
    <w:pPr>
      <w:widowControl w:val="0"/>
      <w:spacing w:after="0" w:line="293" w:lineRule="exact"/>
      <w:jc w:val="both"/>
    </w:pPr>
    <w:rPr>
      <w:rFonts w:ascii="Arial" w:eastAsia="Times New Roman" w:hAnsi="Arial"/>
      <w:sz w:val="24"/>
      <w:szCs w:val="24"/>
      <w:lang w:eastAsia="pl-PL"/>
    </w:rPr>
  </w:style>
  <w:style w:type="paragraph" w:customStyle="1" w:styleId="Style5">
    <w:name w:val="Style5"/>
    <w:basedOn w:val="Normalny"/>
    <w:uiPriority w:val="99"/>
    <w:qFormat/>
    <w:rsid w:val="008B5D7F"/>
    <w:pPr>
      <w:widowControl w:val="0"/>
      <w:spacing w:after="0" w:line="254" w:lineRule="exact"/>
    </w:pPr>
    <w:rPr>
      <w:rFonts w:ascii="Arial" w:eastAsia="Times New Roman" w:hAnsi="Arial"/>
      <w:sz w:val="24"/>
      <w:szCs w:val="24"/>
      <w:lang w:eastAsia="pl-PL"/>
    </w:rPr>
  </w:style>
  <w:style w:type="paragraph" w:customStyle="1" w:styleId="Style6">
    <w:name w:val="Style6"/>
    <w:basedOn w:val="Normalny"/>
    <w:uiPriority w:val="99"/>
    <w:qFormat/>
    <w:rsid w:val="008B5D7F"/>
    <w:pPr>
      <w:widowControl w:val="0"/>
      <w:spacing w:after="0" w:line="293" w:lineRule="exact"/>
    </w:pPr>
    <w:rPr>
      <w:rFonts w:ascii="Arial" w:eastAsia="Times New Roman" w:hAnsi="Arial"/>
      <w:sz w:val="24"/>
      <w:szCs w:val="24"/>
      <w:lang w:eastAsia="pl-PL"/>
    </w:rPr>
  </w:style>
  <w:style w:type="paragraph" w:customStyle="1" w:styleId="Style7">
    <w:name w:val="Style7"/>
    <w:basedOn w:val="Normalny"/>
    <w:uiPriority w:val="99"/>
    <w:qFormat/>
    <w:rsid w:val="008B5D7F"/>
    <w:pPr>
      <w:widowControl w:val="0"/>
      <w:spacing w:after="0" w:line="292" w:lineRule="exact"/>
      <w:ind w:hanging="130"/>
      <w:jc w:val="both"/>
    </w:pPr>
    <w:rPr>
      <w:rFonts w:ascii="Arial" w:eastAsia="Times New Roman" w:hAnsi="Arial"/>
      <w:sz w:val="24"/>
      <w:szCs w:val="24"/>
      <w:lang w:eastAsia="pl-PL"/>
    </w:rPr>
  </w:style>
  <w:style w:type="paragraph" w:customStyle="1" w:styleId="Style8">
    <w:name w:val="Style8"/>
    <w:basedOn w:val="Normalny"/>
    <w:uiPriority w:val="99"/>
    <w:qFormat/>
    <w:rsid w:val="008B5D7F"/>
    <w:pPr>
      <w:widowControl w:val="0"/>
      <w:spacing w:after="0" w:line="254" w:lineRule="exact"/>
      <w:ind w:hanging="360"/>
    </w:pPr>
    <w:rPr>
      <w:rFonts w:ascii="Arial" w:eastAsia="Times New Roman" w:hAnsi="Arial"/>
      <w:sz w:val="24"/>
      <w:szCs w:val="24"/>
      <w:lang w:eastAsia="pl-PL"/>
    </w:rPr>
  </w:style>
  <w:style w:type="paragraph" w:customStyle="1" w:styleId="Style11">
    <w:name w:val="Style11"/>
    <w:basedOn w:val="Normalny"/>
    <w:uiPriority w:val="99"/>
    <w:qFormat/>
    <w:rsid w:val="008B5D7F"/>
    <w:pPr>
      <w:widowControl w:val="0"/>
      <w:spacing w:after="0" w:line="250" w:lineRule="exact"/>
      <w:ind w:firstLine="288"/>
    </w:pPr>
    <w:rPr>
      <w:rFonts w:ascii="Arial" w:eastAsia="Times New Roman" w:hAnsi="Arial"/>
      <w:sz w:val="24"/>
      <w:szCs w:val="24"/>
      <w:lang w:eastAsia="pl-PL"/>
    </w:rPr>
  </w:style>
  <w:style w:type="paragraph" w:customStyle="1" w:styleId="Style13">
    <w:name w:val="Style13"/>
    <w:basedOn w:val="Normalny"/>
    <w:uiPriority w:val="99"/>
    <w:qFormat/>
    <w:rsid w:val="008B5D7F"/>
    <w:pPr>
      <w:widowControl w:val="0"/>
      <w:spacing w:after="0" w:line="254" w:lineRule="exact"/>
      <w:jc w:val="both"/>
    </w:pPr>
    <w:rPr>
      <w:rFonts w:ascii="Arial" w:eastAsia="Times New Roman" w:hAnsi="Arial"/>
      <w:sz w:val="24"/>
      <w:szCs w:val="24"/>
      <w:lang w:eastAsia="pl-PL"/>
    </w:rPr>
  </w:style>
  <w:style w:type="paragraph" w:customStyle="1" w:styleId="Style12">
    <w:name w:val="Style12"/>
    <w:basedOn w:val="Normalny"/>
    <w:uiPriority w:val="99"/>
    <w:qFormat/>
    <w:rsid w:val="008B5D7F"/>
    <w:pPr>
      <w:widowControl w:val="0"/>
      <w:spacing w:after="0" w:line="240" w:lineRule="auto"/>
    </w:pPr>
    <w:rPr>
      <w:rFonts w:ascii="Arial" w:eastAsia="Times New Roman" w:hAnsi="Arial"/>
      <w:sz w:val="24"/>
      <w:szCs w:val="24"/>
      <w:lang w:eastAsia="pl-PL"/>
    </w:rPr>
  </w:style>
  <w:style w:type="paragraph" w:customStyle="1" w:styleId="Style16">
    <w:name w:val="Style16"/>
    <w:basedOn w:val="Normalny"/>
    <w:uiPriority w:val="99"/>
    <w:qFormat/>
    <w:rsid w:val="008B5D7F"/>
    <w:pPr>
      <w:widowControl w:val="0"/>
      <w:spacing w:after="0" w:line="252" w:lineRule="exact"/>
      <w:ind w:hanging="394"/>
      <w:jc w:val="both"/>
    </w:pPr>
    <w:rPr>
      <w:rFonts w:ascii="Arial" w:eastAsia="Times New Roman" w:hAnsi="Arial"/>
      <w:sz w:val="24"/>
      <w:szCs w:val="24"/>
      <w:lang w:eastAsia="pl-PL"/>
    </w:rPr>
  </w:style>
  <w:style w:type="paragraph" w:customStyle="1" w:styleId="Style10">
    <w:name w:val="Style10"/>
    <w:basedOn w:val="Normalny"/>
    <w:uiPriority w:val="99"/>
    <w:qFormat/>
    <w:rsid w:val="008B5D7F"/>
    <w:pPr>
      <w:widowControl w:val="0"/>
      <w:spacing w:after="0" w:line="250" w:lineRule="exact"/>
      <w:ind w:hanging="254"/>
    </w:pPr>
    <w:rPr>
      <w:rFonts w:ascii="Arial" w:eastAsia="Times New Roman" w:hAnsi="Arial"/>
      <w:sz w:val="24"/>
      <w:szCs w:val="24"/>
      <w:lang w:eastAsia="pl-PL"/>
    </w:rPr>
  </w:style>
  <w:style w:type="paragraph" w:customStyle="1" w:styleId="Style15">
    <w:name w:val="Style15"/>
    <w:basedOn w:val="Normalny"/>
    <w:uiPriority w:val="99"/>
    <w:qFormat/>
    <w:rsid w:val="008B5D7F"/>
    <w:pPr>
      <w:widowControl w:val="0"/>
      <w:spacing w:after="0" w:line="250" w:lineRule="exact"/>
      <w:ind w:hanging="408"/>
    </w:pPr>
    <w:rPr>
      <w:rFonts w:ascii="Arial" w:eastAsia="Times New Roman" w:hAnsi="Arial"/>
      <w:sz w:val="24"/>
      <w:szCs w:val="24"/>
      <w:lang w:eastAsia="pl-PL"/>
    </w:rPr>
  </w:style>
  <w:style w:type="paragraph" w:customStyle="1" w:styleId="Ustpnumerowany">
    <w:name w:val="Ustęp numerowany"/>
    <w:basedOn w:val="Normalny"/>
    <w:uiPriority w:val="99"/>
    <w:qFormat/>
    <w:rsid w:val="008B5D7F"/>
    <w:pPr>
      <w:spacing w:before="120" w:after="0" w:line="240" w:lineRule="auto"/>
      <w:jc w:val="both"/>
    </w:pPr>
    <w:rPr>
      <w:rFonts w:ascii="Palatino Linotype" w:eastAsia="Times New Roman" w:hAnsi="Palatino Linotype"/>
      <w:sz w:val="24"/>
      <w:szCs w:val="24"/>
      <w:lang w:eastAsia="pl-PL"/>
    </w:rPr>
  </w:style>
  <w:style w:type="paragraph" w:customStyle="1" w:styleId="Paragraf">
    <w:name w:val="Paragraf"/>
    <w:basedOn w:val="Normalny"/>
    <w:next w:val="Ustpnumerowany"/>
    <w:uiPriority w:val="99"/>
    <w:qFormat/>
    <w:rsid w:val="008B5D7F"/>
    <w:pPr>
      <w:keepNext/>
      <w:numPr>
        <w:numId w:val="1"/>
      </w:numPr>
      <w:spacing w:before="600" w:after="180" w:line="240" w:lineRule="auto"/>
      <w:jc w:val="both"/>
      <w:outlineLvl w:val="0"/>
    </w:pPr>
    <w:rPr>
      <w:rFonts w:ascii="Palatino Linotype" w:eastAsia="Times New Roman" w:hAnsi="Palatino Linotype"/>
      <w:b/>
      <w:smallCaps/>
      <w:sz w:val="24"/>
      <w:szCs w:val="24"/>
      <w:lang w:eastAsia="pl-PL"/>
    </w:rPr>
  </w:style>
  <w:style w:type="paragraph" w:customStyle="1" w:styleId="Zawartotabeli0">
    <w:name w:val="Zawarto?? tabeli"/>
    <w:basedOn w:val="Tekstpodstawowy"/>
    <w:uiPriority w:val="99"/>
    <w:qFormat/>
    <w:rsid w:val="008B5D7F"/>
    <w:pPr>
      <w:widowControl w:val="0"/>
      <w:suppressLineNumbers/>
      <w:spacing w:after="120" w:line="240" w:lineRule="auto"/>
    </w:pPr>
    <w:rPr>
      <w:rFonts w:ascii="Times New Roman" w:eastAsia="Times New Roman" w:hAnsi="Times New Roman"/>
      <w:color w:val="000000"/>
      <w:sz w:val="24"/>
      <w:szCs w:val="20"/>
    </w:rPr>
  </w:style>
  <w:style w:type="paragraph" w:customStyle="1" w:styleId="Domylnie">
    <w:name w:val="Domyślnie"/>
    <w:uiPriority w:val="99"/>
    <w:qFormat/>
    <w:rsid w:val="008B5D7F"/>
    <w:pPr>
      <w:tabs>
        <w:tab w:val="left" w:pos="708"/>
      </w:tabs>
    </w:pPr>
    <w:rPr>
      <w:rFonts w:ascii="Times New Roman" w:eastAsia="Times New Roman" w:hAnsi="Times New Roman"/>
      <w:color w:val="00000A"/>
      <w:kern w:val="2"/>
      <w:sz w:val="24"/>
      <w:szCs w:val="24"/>
    </w:rPr>
  </w:style>
  <w:style w:type="paragraph" w:customStyle="1" w:styleId="Tekstpodstawowy31">
    <w:name w:val="Tekst podstawowy 31"/>
    <w:basedOn w:val="Normalny"/>
    <w:uiPriority w:val="99"/>
    <w:qFormat/>
    <w:rsid w:val="008B5D7F"/>
    <w:pPr>
      <w:spacing w:after="0" w:line="360" w:lineRule="auto"/>
      <w:jc w:val="center"/>
    </w:pPr>
    <w:rPr>
      <w:rFonts w:ascii="Times New Roman" w:eastAsia="Times New Roman" w:hAnsi="Times New Roman"/>
      <w:b/>
      <w:bCs/>
      <w:kern w:val="2"/>
      <w:sz w:val="24"/>
      <w:szCs w:val="24"/>
      <w:lang w:eastAsia="zh-CN" w:bidi="hi-IN"/>
    </w:rPr>
  </w:style>
  <w:style w:type="paragraph" w:customStyle="1" w:styleId="changed">
    <w:name w:val="changed"/>
    <w:basedOn w:val="Normalny"/>
    <w:uiPriority w:val="99"/>
    <w:qFormat/>
    <w:rsid w:val="008B5D7F"/>
    <w:pPr>
      <w:spacing w:beforeAutospacing="1" w:afterAutospacing="1" w:line="240" w:lineRule="auto"/>
    </w:pPr>
    <w:rPr>
      <w:rFonts w:ascii="Times New Roman" w:eastAsia="Times New Roman" w:hAnsi="Times New Roman"/>
      <w:sz w:val="24"/>
      <w:szCs w:val="24"/>
      <w:lang w:eastAsia="pl-PL"/>
    </w:rPr>
  </w:style>
  <w:style w:type="paragraph" w:customStyle="1" w:styleId="Akapitzlist11">
    <w:name w:val="Akapit z listą11"/>
    <w:basedOn w:val="Normalny"/>
    <w:uiPriority w:val="99"/>
    <w:qFormat/>
    <w:rsid w:val="008B5D7F"/>
    <w:pPr>
      <w:ind w:left="720"/>
    </w:pPr>
    <w:rPr>
      <w:lang w:eastAsia="ar-SA"/>
    </w:rPr>
  </w:style>
  <w:style w:type="paragraph" w:customStyle="1" w:styleId="Styl">
    <w:name w:val="Styl"/>
    <w:uiPriority w:val="99"/>
    <w:qFormat/>
    <w:rsid w:val="008B5D7F"/>
    <w:pPr>
      <w:widowControl w:val="0"/>
    </w:pPr>
    <w:rPr>
      <w:rFonts w:ascii="Arial" w:eastAsia="Times New Roman" w:hAnsi="Arial" w:cs="Arial"/>
      <w:sz w:val="24"/>
      <w:szCs w:val="24"/>
    </w:rPr>
  </w:style>
  <w:style w:type="table" w:styleId="Tabela-Siatka">
    <w:name w:val="Table Grid"/>
    <w:basedOn w:val="Standardowy"/>
    <w:uiPriority w:val="99"/>
    <w:rsid w:val="009E4E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73EC"/>
    <w:rPr>
      <w:color w:val="0000FF" w:themeColor="hyperlink"/>
      <w:u w:val="single"/>
    </w:rPr>
  </w:style>
  <w:style w:type="character" w:customStyle="1" w:styleId="Nierozpoznanawzmianka3">
    <w:name w:val="Nierozpoznana wzmianka3"/>
    <w:basedOn w:val="Domylnaczcionkaakapitu"/>
    <w:uiPriority w:val="99"/>
    <w:semiHidden/>
    <w:unhideWhenUsed/>
    <w:rsid w:val="00DC73EC"/>
    <w:rPr>
      <w:color w:val="605E5C"/>
      <w:shd w:val="clear" w:color="auto" w:fill="E1DFDD"/>
    </w:rPr>
  </w:style>
  <w:style w:type="character" w:customStyle="1" w:styleId="TekstkomentarzaZnak1">
    <w:name w:val="Tekst komentarza Znak1"/>
    <w:uiPriority w:val="99"/>
    <w:semiHidden/>
    <w:rsid w:val="003233D7"/>
    <w:rPr>
      <w:lang w:eastAsia="zh-CN"/>
    </w:rPr>
  </w:style>
  <w:style w:type="character" w:styleId="Nierozpoznanawzmianka">
    <w:name w:val="Unresolved Mention"/>
    <w:basedOn w:val="Domylnaczcionkaakapitu"/>
    <w:uiPriority w:val="99"/>
    <w:semiHidden/>
    <w:unhideWhenUsed/>
    <w:rsid w:val="00DA4DB3"/>
    <w:rPr>
      <w:color w:val="605E5C"/>
      <w:shd w:val="clear" w:color="auto" w:fill="E1DFDD"/>
    </w:rPr>
  </w:style>
  <w:style w:type="paragraph" w:customStyle="1" w:styleId="redniasiatka1akcent21">
    <w:name w:val="Średnia siatka 1 — akcent 21"/>
    <w:basedOn w:val="Normalny"/>
    <w:rsid w:val="00B61F30"/>
    <w:pPr>
      <w:spacing w:after="0" w:line="240" w:lineRule="auto"/>
      <w:ind w:left="708"/>
    </w:pPr>
    <w:rPr>
      <w:rFonts w:ascii="Arial" w:eastAsia="Times New Roman" w:hAnsi="Arial" w:cs="Arial"/>
      <w:sz w:val="24"/>
      <w:szCs w:val="24"/>
      <w:lang w:eastAsia="zh-CN"/>
    </w:rPr>
  </w:style>
  <w:style w:type="character" w:styleId="Odwoanieprzypisukocowego">
    <w:name w:val="endnote reference"/>
    <w:basedOn w:val="Domylnaczcionkaakapitu"/>
    <w:uiPriority w:val="99"/>
    <w:semiHidden/>
    <w:unhideWhenUsed/>
    <w:rsid w:val="00FB0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506552">
      <w:bodyDiv w:val="1"/>
      <w:marLeft w:val="0"/>
      <w:marRight w:val="0"/>
      <w:marTop w:val="0"/>
      <w:marBottom w:val="0"/>
      <w:divBdr>
        <w:top w:val="none" w:sz="0" w:space="0" w:color="auto"/>
        <w:left w:val="none" w:sz="0" w:space="0" w:color="auto"/>
        <w:bottom w:val="none" w:sz="0" w:space="0" w:color="auto"/>
        <w:right w:val="none" w:sz="0" w:space="0" w:color="auto"/>
      </w:divBdr>
    </w:div>
    <w:div w:id="1463112338">
      <w:bodyDiv w:val="1"/>
      <w:marLeft w:val="0"/>
      <w:marRight w:val="0"/>
      <w:marTop w:val="0"/>
      <w:marBottom w:val="0"/>
      <w:divBdr>
        <w:top w:val="none" w:sz="0" w:space="0" w:color="auto"/>
        <w:left w:val="none" w:sz="0" w:space="0" w:color="auto"/>
        <w:bottom w:val="none" w:sz="0" w:space="0" w:color="auto"/>
        <w:right w:val="none" w:sz="0" w:space="0" w:color="auto"/>
      </w:divBdr>
    </w:div>
    <w:div w:id="1661496390">
      <w:bodyDiv w:val="1"/>
      <w:marLeft w:val="0"/>
      <w:marRight w:val="0"/>
      <w:marTop w:val="0"/>
      <w:marBottom w:val="0"/>
      <w:divBdr>
        <w:top w:val="none" w:sz="0" w:space="0" w:color="auto"/>
        <w:left w:val="none" w:sz="0" w:space="0" w:color="auto"/>
        <w:bottom w:val="none" w:sz="0" w:space="0" w:color="auto"/>
        <w:right w:val="none" w:sz="0" w:space="0" w:color="auto"/>
      </w:divBdr>
    </w:div>
    <w:div w:id="1891962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zik@szpitalepomorskie.eu" TargetMode="External"/><Relationship Id="rId13" Type="http://schemas.openxmlformats.org/officeDocument/2006/relationships/hyperlink" Target="mailto:iod@szpitalepomorskie.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szpitalepomorskie.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aniliszyn@szpitalepomorskie.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lodzianowska-forys@szpitalepomorskie.eu" TargetMode="External"/><Relationship Id="rId4" Type="http://schemas.openxmlformats.org/officeDocument/2006/relationships/settings" Target="settings.xml"/><Relationship Id="rId9" Type="http://schemas.openxmlformats.org/officeDocument/2006/relationships/hyperlink" Target="mailto:molszynska@szpitalepomorskie.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02389-C2E2-4D0F-AF38-EB5FA52F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55</Pages>
  <Words>26627</Words>
  <Characters>159766</Characters>
  <Application>Microsoft Office Word</Application>
  <DocSecurity>0</DocSecurity>
  <Lines>1331</Lines>
  <Paragraphs>372</Paragraphs>
  <ScaleCrop>false</ScaleCrop>
  <HeadingPairs>
    <vt:vector size="2" baseType="variant">
      <vt:variant>
        <vt:lpstr>Tytuł</vt:lpstr>
      </vt:variant>
      <vt:variant>
        <vt:i4>1</vt:i4>
      </vt:variant>
    </vt:vector>
  </HeadingPairs>
  <TitlesOfParts>
    <vt:vector size="1" baseType="lpstr">
      <vt:lpstr>ZAŁĄCZNIK NR 6 DO SWZ</vt:lpstr>
    </vt:vector>
  </TitlesOfParts>
  <Company>Szpitale Pomorskie Sp. z o.o.</Company>
  <LinksUpToDate>false</LinksUpToDate>
  <CharactersWithSpaces>186021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SWZ</dc:title>
  <dc:subject/>
  <dc:creator>Marek</dc:creator>
  <dc:description/>
  <cp:lastModifiedBy>Beata Martyn-Mrozowska</cp:lastModifiedBy>
  <cp:revision>25</cp:revision>
  <cp:lastPrinted>2024-02-02T09:24:00Z</cp:lastPrinted>
  <dcterms:created xsi:type="dcterms:W3CDTF">2024-06-17T07:56:00Z</dcterms:created>
  <dcterms:modified xsi:type="dcterms:W3CDTF">2025-03-18T08:52:00Z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