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07237" w14:textId="77777777" w:rsidR="00B351D1" w:rsidRDefault="005C520E" w:rsidP="005C520E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51D1">
        <w:rPr>
          <w:i/>
        </w:rPr>
        <w:t>Załącznik nr 1</w:t>
      </w:r>
    </w:p>
    <w:p w14:paraId="0A5A58FD" w14:textId="77777777" w:rsidR="000268DF" w:rsidRDefault="000268D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7148D72" w14:textId="77777777" w:rsidR="00B351D1" w:rsidRDefault="00B351D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51D1"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...........................................</w:t>
      </w:r>
    </w:p>
    <w:p w14:paraId="7A831658" w14:textId="77777777" w:rsidR="00B351D1" w:rsidRDefault="00B351D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B351D1">
        <w:rPr>
          <w:rFonts w:ascii="Times New Roman" w:hAnsi="Times New Roman" w:cs="Times New Roman"/>
          <w:sz w:val="24"/>
          <w:szCs w:val="24"/>
          <w:shd w:val="clear" w:color="auto" w:fill="FFFFFF"/>
        </w:rPr>
        <w:t>( nazwa Wykonawcy)</w:t>
      </w:r>
    </w:p>
    <w:p w14:paraId="11FD1632" w14:textId="77777777" w:rsidR="00B351D1" w:rsidRDefault="00B351D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549491E" w14:textId="77777777" w:rsidR="00B351D1" w:rsidRDefault="00B351D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86CC47" w14:textId="77777777" w:rsidR="00B351D1" w:rsidRDefault="00B351D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57AB76" w14:textId="77777777" w:rsidR="00B351D1" w:rsidRPr="00B351D1" w:rsidRDefault="00B351D1" w:rsidP="00B351D1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351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OŚWIADCZENIE</w:t>
      </w:r>
    </w:p>
    <w:p w14:paraId="6359CEBE" w14:textId="77777777" w:rsidR="00B351D1" w:rsidRDefault="00B351D1" w:rsidP="00B351D1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75D390D" w14:textId="248F672A" w:rsidR="00B351D1" w:rsidRDefault="00B351D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51D1">
        <w:rPr>
          <w:rFonts w:ascii="Times New Roman" w:hAnsi="Times New Roman" w:cs="Times New Roman"/>
          <w:sz w:val="24"/>
          <w:szCs w:val="24"/>
          <w:shd w:val="clear" w:color="auto" w:fill="FFFFFF"/>
        </w:rPr>
        <w:t>składane   na   potrzeby   postępowania   o   udzielenie   zamówienia   publicznego pn.:„</w:t>
      </w:r>
      <w:r w:rsidRPr="00B351D1">
        <w:rPr>
          <w:rFonts w:ascii="Lato" w:hAnsi="Lato" w:cs="Arial"/>
          <w:b/>
          <w:color w:val="000000"/>
          <w:sz w:val="24"/>
          <w:szCs w:val="24"/>
        </w:rPr>
        <w:t xml:space="preserve"> </w:t>
      </w:r>
      <w:r w:rsidR="00093E07">
        <w:rPr>
          <w:rFonts w:ascii="Arial" w:eastAsia="Arial" w:hAnsi="Arial" w:cs="Arial"/>
          <w:b/>
          <w:lang w:eastAsia="ar-SA"/>
        </w:rPr>
        <w:t>Budowa ciągu pieszo – rowerowego w pasie drogi wojewódzkiej nr 863 Kopki – Krzeszów – Tarnogród – Cieszanów wraz z przebudową infrastruktury towarzyszącej w systemie zaprojektuj i wybuduj</w:t>
      </w:r>
      <w:r w:rsidRPr="00B351D1">
        <w:rPr>
          <w:rFonts w:ascii="Times New Roman" w:hAnsi="Times New Roman" w:cs="Times New Roman"/>
          <w:sz w:val="24"/>
          <w:szCs w:val="24"/>
          <w:shd w:val="clear" w:color="auto" w:fill="FFFFFF"/>
        </w:rPr>
        <w:t>”, znak postępowani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a: RG.271.</w:t>
      </w:r>
      <w:r w:rsidR="00093E07">
        <w:rPr>
          <w:rFonts w:ascii="Times New Roman" w:hAnsi="Times New Roman" w:cs="Times New Roman"/>
          <w:sz w:val="24"/>
          <w:szCs w:val="24"/>
          <w:shd w:val="clear" w:color="auto" w:fill="FFFFFF"/>
        </w:rPr>
        <w:t>1.2</w:t>
      </w:r>
      <w:r w:rsidRPr="00B351D1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 w:rsidR="00093E07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B351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prowadzonego przez Gminę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Krzeszów</w:t>
      </w:r>
    </w:p>
    <w:p w14:paraId="1E625C06" w14:textId="77777777" w:rsidR="00B351D1" w:rsidRDefault="00B351D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E7123C7" w14:textId="77777777" w:rsidR="00B351D1" w:rsidRDefault="00B351D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51D1">
        <w:rPr>
          <w:rFonts w:ascii="Times New Roman" w:hAnsi="Times New Roman" w:cs="Times New Roman"/>
          <w:sz w:val="24"/>
          <w:szCs w:val="24"/>
          <w:shd w:val="clear" w:color="auto" w:fill="FFFFFF"/>
        </w:rPr>
        <w:t>Ja, niżej podpisany (imię i nazwisko) ..............................................................................</w:t>
      </w:r>
    </w:p>
    <w:p w14:paraId="15765BB8" w14:textId="77777777" w:rsidR="00B351D1" w:rsidRDefault="00B351D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51D1">
        <w:rPr>
          <w:rFonts w:ascii="Times New Roman" w:hAnsi="Times New Roman" w:cs="Times New Roman"/>
          <w:sz w:val="24"/>
          <w:szCs w:val="24"/>
          <w:shd w:val="clear" w:color="auto" w:fill="FFFFFF"/>
        </w:rPr>
        <w:t>jako upoważniony do 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eprezentowania Wykonawcy (nazwa </w:t>
      </w:r>
      <w:r w:rsidRPr="00B351D1">
        <w:rPr>
          <w:rFonts w:ascii="Times New Roman" w:hAnsi="Times New Roman" w:cs="Times New Roman"/>
          <w:sz w:val="24"/>
          <w:szCs w:val="24"/>
          <w:shd w:val="clear" w:color="auto" w:fill="FFFFFF"/>
        </w:rPr>
        <w:t>firmy)</w:t>
      </w:r>
    </w:p>
    <w:p w14:paraId="78A94DD3" w14:textId="77777777" w:rsidR="00B351D1" w:rsidRDefault="00B351D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21B8966" w14:textId="774067CB" w:rsidR="00B351D1" w:rsidRPr="00B351D1" w:rsidRDefault="00B351D1">
      <w:pPr>
        <w:rPr>
          <w:rFonts w:ascii="Times New Roman" w:hAnsi="Times New Roman" w:cs="Times New Roman"/>
          <w:sz w:val="24"/>
          <w:szCs w:val="24"/>
        </w:rPr>
      </w:pPr>
      <w:r w:rsidRPr="00B351D1"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...........................</w:t>
      </w:r>
      <w:r w:rsidRPr="00B351D1">
        <w:rPr>
          <w:rFonts w:ascii="Times New Roman" w:hAnsi="Times New Roman" w:cs="Times New Roman"/>
          <w:sz w:val="24"/>
          <w:szCs w:val="24"/>
          <w:shd w:val="clear" w:color="auto" w:fill="FFFFFF"/>
        </w:rPr>
        <w:t>Oświadczam, że: Wyrażam*/wyrażamy* zgodę na przedłużenie terminu związania ofertą</w:t>
      </w:r>
      <w:r w:rsidR="00093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351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ww. postępowaniu o okres kolejnych 30 dni, tj. do </w:t>
      </w:r>
      <w:r w:rsidR="00093E07">
        <w:rPr>
          <w:rFonts w:ascii="Times New Roman" w:hAnsi="Times New Roman" w:cs="Times New Roman"/>
          <w:sz w:val="24"/>
          <w:szCs w:val="24"/>
          <w:shd w:val="clear" w:color="auto" w:fill="FFFFFF"/>
        </w:rPr>
        <w:t>27</w:t>
      </w:r>
      <w:r w:rsidRPr="00B351D1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093E07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B351D1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 w:rsidR="00093E07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B351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zgodnie z wnioskiem Zamawiającego w sprawie przedłużenia terminu związania ofertą. Jednocześnie oświadczam*/oświadczamy*, że jesteśmy związani złożoną ofertą w postępowaniu o udzielenie   zamówienia,   prowadzonego   w   trybie   podstawowym,   którego   przedmiotem   jest „</w:t>
      </w:r>
      <w:r w:rsidR="00093E07">
        <w:rPr>
          <w:rFonts w:ascii="Arial" w:eastAsia="Arial" w:hAnsi="Arial" w:cs="Arial"/>
          <w:b/>
          <w:lang w:eastAsia="ar-SA"/>
        </w:rPr>
        <w:t>Budowa ciągu pieszo – rowerowego w pasie drogi wojewódzkiej nr 863 Kopki – Krzeszów – Tarnogród – Cieszanów wraz z przebudową infrastruktury towarzyszącej w systemie zaprojektuj i wybuduj</w:t>
      </w:r>
      <w:r w:rsidRPr="00B351D1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</w:p>
    <w:sectPr w:rsidR="00B351D1" w:rsidRPr="00B351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FA158" w14:textId="77777777" w:rsidR="00702B61" w:rsidRDefault="00702B61" w:rsidP="005A2104">
      <w:r>
        <w:separator/>
      </w:r>
    </w:p>
  </w:endnote>
  <w:endnote w:type="continuationSeparator" w:id="0">
    <w:p w14:paraId="48051F4F" w14:textId="77777777" w:rsidR="00702B61" w:rsidRDefault="00702B61" w:rsidP="005A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98FCD" w14:textId="77777777" w:rsidR="00702B61" w:rsidRDefault="00702B61" w:rsidP="005A2104">
      <w:r>
        <w:separator/>
      </w:r>
    </w:p>
  </w:footnote>
  <w:footnote w:type="continuationSeparator" w:id="0">
    <w:p w14:paraId="1C6AB62B" w14:textId="77777777" w:rsidR="00702B61" w:rsidRDefault="00702B61" w:rsidP="005A2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B76A7" w14:textId="3F86FC20" w:rsidR="005A2104" w:rsidRPr="00093E07" w:rsidRDefault="005A2104" w:rsidP="005A2104">
    <w:pPr>
      <w:pStyle w:val="Nagwek"/>
      <w:tabs>
        <w:tab w:val="clear" w:pos="9072"/>
        <w:tab w:val="right" w:pos="9214"/>
      </w:tabs>
      <w:ind w:left="567" w:right="1"/>
      <w:jc w:val="both"/>
      <w:rPr>
        <w:rFonts w:ascii="Lato" w:hAnsi="Lato" w:cs="Lato"/>
        <w:i/>
        <w:iCs/>
        <w:sz w:val="14"/>
        <w:szCs w:val="14"/>
      </w:rPr>
    </w:pPr>
    <w:bookmarkStart w:id="0" w:name="_Hlk69473991"/>
    <w:r w:rsidRPr="00093E07">
      <w:rPr>
        <w:rFonts w:ascii="Lato" w:hAnsi="Lato"/>
        <w:i/>
        <w:iCs/>
        <w:sz w:val="14"/>
        <w:szCs w:val="14"/>
      </w:rPr>
      <w:t xml:space="preserve">Wezwanie </w:t>
    </w:r>
    <w:bookmarkEnd w:id="0"/>
    <w:r w:rsidRPr="00093E07">
      <w:rPr>
        <w:rFonts w:ascii="Lato" w:hAnsi="Lato"/>
        <w:i/>
        <w:iCs/>
        <w:sz w:val="14"/>
        <w:szCs w:val="14"/>
      </w:rPr>
      <w:t xml:space="preserve">w postępowaniu na </w:t>
    </w:r>
    <w:r w:rsidRPr="00093E07">
      <w:rPr>
        <w:rFonts w:ascii="Lato" w:hAnsi="Lato" w:cs="Lato"/>
        <w:i/>
        <w:iCs/>
        <w:sz w:val="14"/>
        <w:szCs w:val="14"/>
      </w:rPr>
      <w:t xml:space="preserve">wyłonienie Wykonawcy robót budowlanych związanych z </w:t>
    </w:r>
    <w:bookmarkStart w:id="1" w:name="_Hlk112354562"/>
    <w:bookmarkStart w:id="2" w:name="_Hlk124946984"/>
    <w:r w:rsidR="00093E07" w:rsidRPr="00093E07">
      <w:rPr>
        <w:rFonts w:ascii="Lato" w:eastAsia="Arial" w:hAnsi="Lato" w:cs="Arial"/>
        <w:i/>
        <w:iCs/>
        <w:sz w:val="14"/>
        <w:szCs w:val="14"/>
        <w:lang w:eastAsia="ar-SA"/>
      </w:rPr>
      <w:t>Budowa ciągu pieszo – rowerowego w pasie drogi wojewódzkiej nr 863 Kopki – Krzeszów – Tarnogród – Cieszanów wraz z przebudową infrastruktury towarzyszącej</w:t>
    </w:r>
    <w:bookmarkEnd w:id="1"/>
    <w:r w:rsidR="00093E07" w:rsidRPr="00093E07">
      <w:rPr>
        <w:rFonts w:ascii="Lato" w:eastAsia="Arial" w:hAnsi="Lato" w:cs="Arial"/>
        <w:i/>
        <w:iCs/>
        <w:sz w:val="14"/>
        <w:szCs w:val="14"/>
        <w:lang w:eastAsia="ar-SA"/>
      </w:rPr>
      <w:t xml:space="preserve"> w systemie zaprojektuj i wybuduj</w:t>
    </w:r>
    <w:bookmarkEnd w:id="2"/>
  </w:p>
  <w:p w14:paraId="72C3CACB" w14:textId="2E2DF206" w:rsidR="005A2104" w:rsidRPr="00BA129E" w:rsidRDefault="005A2104" w:rsidP="005A2104">
    <w:pPr>
      <w:pStyle w:val="Nagwek"/>
      <w:tabs>
        <w:tab w:val="clear" w:pos="9072"/>
        <w:tab w:val="right" w:pos="9214"/>
      </w:tabs>
      <w:ind w:left="567" w:right="1"/>
      <w:jc w:val="both"/>
      <w:rPr>
        <w:rFonts w:ascii="Lato" w:hAnsi="Lato"/>
        <w:i/>
        <w:iCs/>
        <w:sz w:val="14"/>
        <w:szCs w:val="14"/>
      </w:rPr>
    </w:pPr>
    <w:r w:rsidRPr="008C1C4D">
      <w:rPr>
        <w:rFonts w:ascii="Lato" w:hAnsi="Lato" w:cs="Lato"/>
        <w:i/>
        <w:iCs/>
        <w:sz w:val="14"/>
        <w:szCs w:val="14"/>
      </w:rPr>
      <w:tab/>
    </w:r>
    <w:r>
      <w:rPr>
        <w:rFonts w:ascii="Lato" w:hAnsi="Lato" w:cs="Lato"/>
        <w:i/>
        <w:iCs/>
        <w:sz w:val="14"/>
        <w:szCs w:val="14"/>
      </w:rPr>
      <w:tab/>
    </w:r>
    <w:r w:rsidRPr="008C1C4D">
      <w:rPr>
        <w:rFonts w:ascii="Lato" w:hAnsi="Lato" w:cs="Lato"/>
        <w:i/>
        <w:iCs/>
        <w:sz w:val="14"/>
        <w:szCs w:val="14"/>
      </w:rPr>
      <w:t>Postępowanie nr RG.271.</w:t>
    </w:r>
    <w:r w:rsidR="00093E07">
      <w:rPr>
        <w:rFonts w:ascii="Lato" w:hAnsi="Lato" w:cs="Lato"/>
        <w:i/>
        <w:iCs/>
        <w:sz w:val="14"/>
        <w:szCs w:val="14"/>
      </w:rPr>
      <w:t>1.2.</w:t>
    </w:r>
    <w:r w:rsidRPr="008C1C4D">
      <w:rPr>
        <w:rFonts w:ascii="Lato" w:hAnsi="Lato" w:cs="Lato"/>
        <w:i/>
        <w:iCs/>
        <w:sz w:val="14"/>
        <w:szCs w:val="14"/>
      </w:rPr>
      <w:t>.202</w:t>
    </w:r>
    <w:r w:rsidR="00093E07">
      <w:rPr>
        <w:rFonts w:ascii="Lato" w:hAnsi="Lato" w:cs="Lato"/>
        <w:i/>
        <w:iCs/>
        <w:sz w:val="14"/>
        <w:szCs w:val="14"/>
      </w:rPr>
      <w:t>3</w:t>
    </w:r>
  </w:p>
  <w:p w14:paraId="5C47BDB0" w14:textId="77777777" w:rsidR="005A2104" w:rsidRDefault="005A21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1198"/>
    <w:multiLevelType w:val="hybridMultilevel"/>
    <w:tmpl w:val="2CA8B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029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104"/>
    <w:rsid w:val="000268DF"/>
    <w:rsid w:val="00093E07"/>
    <w:rsid w:val="003A0217"/>
    <w:rsid w:val="00455F5E"/>
    <w:rsid w:val="005A2104"/>
    <w:rsid w:val="005C520E"/>
    <w:rsid w:val="005F7918"/>
    <w:rsid w:val="006A6ED2"/>
    <w:rsid w:val="006F31D8"/>
    <w:rsid w:val="00702B61"/>
    <w:rsid w:val="00851A20"/>
    <w:rsid w:val="008F4DB5"/>
    <w:rsid w:val="00AC50FF"/>
    <w:rsid w:val="00B12670"/>
    <w:rsid w:val="00B351D1"/>
    <w:rsid w:val="00BA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486B"/>
  <w15:chartTrackingRefBased/>
  <w15:docId w15:val="{CA8EED80-F6ED-4015-97D2-D42517EE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right="-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21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2104"/>
  </w:style>
  <w:style w:type="paragraph" w:styleId="Stopka">
    <w:name w:val="footer"/>
    <w:basedOn w:val="Normalny"/>
    <w:link w:val="StopkaZnak"/>
    <w:uiPriority w:val="99"/>
    <w:unhideWhenUsed/>
    <w:rsid w:val="005A21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2104"/>
  </w:style>
  <w:style w:type="paragraph" w:styleId="Akapitzlist">
    <w:name w:val="List Paragraph"/>
    <w:basedOn w:val="Normalny"/>
    <w:uiPriority w:val="34"/>
    <w:qFormat/>
    <w:rsid w:val="000268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8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8D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C52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5778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41913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81965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82085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32756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55917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9245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45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996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209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821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Tomasz</cp:lastModifiedBy>
  <cp:revision>2</cp:revision>
  <cp:lastPrinted>2022-07-28T11:30:00Z</cp:lastPrinted>
  <dcterms:created xsi:type="dcterms:W3CDTF">2023-04-26T09:34:00Z</dcterms:created>
  <dcterms:modified xsi:type="dcterms:W3CDTF">2023-04-26T09:34:00Z</dcterms:modified>
</cp:coreProperties>
</file>