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DE" w:rsidRPr="005858BF" w:rsidRDefault="006B0CDE" w:rsidP="00261CCE">
      <w:pPr>
        <w:ind w:left="2832"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SŁOMA  DLA KONI </w:t>
      </w:r>
    </w:p>
    <w:p w:rsidR="006B0CDE" w:rsidRPr="005858BF" w:rsidRDefault="006B0CDE" w:rsidP="006B0C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0CDE" w:rsidRDefault="006B0CDE" w:rsidP="006B0CDE">
      <w:pPr>
        <w:tabs>
          <w:tab w:val="left" w:pos="3435"/>
        </w:tabs>
      </w:pPr>
    </w:p>
    <w:p w:rsidR="006B0CDE" w:rsidRPr="0027171E" w:rsidRDefault="006B0CDE" w:rsidP="006B0C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1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1.Prze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dmiotem zamówienia jest zakup 92</w:t>
      </w:r>
      <w:r w:rsidRPr="00271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( 92000kg)</w:t>
      </w:r>
      <w:r w:rsidRPr="00271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słomy pszennej :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 dostawa słomy pszennej wraz z transportem Wykonawcy na jego koszt.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 słoma wolna od zanieczyszczeń, chorób i innych szkodników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-wilgotność max. nie przekraczająca 15%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-słoma nie może być spleśniała, brudna, stęchła, porażona grzybami, bez śladów odchodów gryzoni, bez zanieczyszczeń ziemią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  balot o wadze 200kg – 300kg</w:t>
      </w:r>
    </w:p>
    <w:p w:rsidR="006B0CD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 dostawy przewidziana przez zamawiającego : wg. potrzeb ( średnio 1x</w:t>
      </w:r>
      <w:r>
        <w:rPr>
          <w:lang w:eastAsia="pl-PL"/>
        </w:rPr>
        <w:t xml:space="preserve"> </w:t>
      </w:r>
      <w:r w:rsidRPr="0027171E">
        <w:rPr>
          <w:lang w:eastAsia="pl-PL"/>
        </w:rPr>
        <w:t>w miesiącu)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>
        <w:rPr>
          <w:lang w:eastAsia="pl-PL"/>
        </w:rPr>
        <w:t xml:space="preserve">- pierwsza dostawa po 01.08.2025r. słoma przywożona tegoroczna, prosto z pola </w:t>
      </w:r>
      <w:r w:rsidR="00261CCE">
        <w:rPr>
          <w:lang w:eastAsia="pl-PL"/>
        </w:rPr>
        <w:br/>
        <w:t xml:space="preserve">lub  </w:t>
      </w:r>
      <w:bookmarkStart w:id="0" w:name="_GoBack"/>
      <w:bookmarkEnd w:id="0"/>
      <w:r>
        <w:rPr>
          <w:lang w:eastAsia="pl-PL"/>
        </w:rPr>
        <w:t xml:space="preserve">magazynowana pod dachem. 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-dostawa w ciągu 7 dni od daty złożenia zamówienia</w:t>
      </w:r>
    </w:p>
    <w:p w:rsidR="006B0CDE" w:rsidRPr="0027171E" w:rsidRDefault="006B0CDE" w:rsidP="006B0CDE">
      <w:pPr>
        <w:pStyle w:val="Bezodstpw"/>
        <w:spacing w:line="276" w:lineRule="auto"/>
        <w:rPr>
          <w:lang w:eastAsia="pl-PL"/>
        </w:rPr>
      </w:pPr>
      <w:r w:rsidRPr="0027171E">
        <w:rPr>
          <w:lang w:eastAsia="pl-PL"/>
        </w:rPr>
        <w:t>-miejsce dostawy : OSJ ,,Raków’’ Raków Wielki, gmina Wisznia Mała</w:t>
      </w:r>
    </w:p>
    <w:p w:rsidR="00BE7DE9" w:rsidRDefault="00BE7DE9"/>
    <w:sectPr w:rsidR="00BE7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E"/>
    <w:rsid w:val="00261CCE"/>
    <w:rsid w:val="006B0CDE"/>
    <w:rsid w:val="00B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3E05"/>
  <w15:chartTrackingRefBased/>
  <w15:docId w15:val="{AE754361-3EF7-4B92-B3A2-6648ED19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C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0C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C73E5-405C-4D83-95D2-C71E97EB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620</Characters>
  <Application>Microsoft Office Word</Application>
  <DocSecurity>0</DocSecurity>
  <Lines>5</Lines>
  <Paragraphs>1</Paragraphs>
  <ScaleCrop>false</ScaleCrop>
  <Company>AWL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Zięba Agnieszka</dc:creator>
  <cp:keywords/>
  <dc:description/>
  <cp:lastModifiedBy>Zięba Agnieszka</cp:lastModifiedBy>
  <cp:revision>2</cp:revision>
  <dcterms:created xsi:type="dcterms:W3CDTF">2025-04-08T10:24:00Z</dcterms:created>
  <dcterms:modified xsi:type="dcterms:W3CDTF">2025-04-08T12:46:00Z</dcterms:modified>
</cp:coreProperties>
</file>