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EB8E9D" w14:textId="77777777" w:rsidR="007175F4" w:rsidRDefault="0075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  <w:r w:rsidR="00041AC9">
        <w:rPr>
          <w:rFonts w:ascii="Times New Roman" w:hAnsi="Times New Roman" w:cs="Times New Roman"/>
          <w:b/>
          <w:sz w:val="24"/>
          <w:szCs w:val="24"/>
        </w:rPr>
        <w:t xml:space="preserve"> nr</w:t>
      </w:r>
    </w:p>
    <w:p w14:paraId="1ECADE00" w14:textId="77777777" w:rsidR="007175F4" w:rsidRDefault="0075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niszczenie dokumentacji niearchiwalnej</w:t>
      </w:r>
    </w:p>
    <w:p w14:paraId="67B36BFB" w14:textId="56941BF8" w:rsidR="007175F4" w:rsidRDefault="00755A82">
      <w:pPr>
        <w:jc w:val="center"/>
      </w:pPr>
      <w:r>
        <w:rPr>
          <w:rFonts w:ascii="Times New Roman" w:hAnsi="Times New Roman" w:cs="Times New Roman"/>
          <w:sz w:val="24"/>
          <w:szCs w:val="24"/>
        </w:rPr>
        <w:t>zawarta ……………</w:t>
      </w:r>
      <w:r w:rsidR="00133AFC">
        <w:rPr>
          <w:rFonts w:ascii="Times New Roman" w:hAnsi="Times New Roman" w:cs="Times New Roman"/>
          <w:sz w:val="24"/>
          <w:szCs w:val="24"/>
        </w:rPr>
        <w:t>202</w:t>
      </w:r>
      <w:r w:rsidR="001F2DB2">
        <w:rPr>
          <w:rFonts w:ascii="Times New Roman" w:hAnsi="Times New Roman" w:cs="Times New Roman"/>
          <w:sz w:val="24"/>
          <w:szCs w:val="24"/>
        </w:rPr>
        <w:t>5</w:t>
      </w:r>
      <w:r w:rsidR="00133AF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426F0C" w14:textId="77777777" w:rsidR="007175F4" w:rsidRDefault="0075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34AB0AA8" w14:textId="1D2C9491" w:rsidR="007175F4" w:rsidRDefault="00163DD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XXXXXX reprezentowaną przez XXXXXXX</w:t>
      </w:r>
    </w:p>
    <w:p w14:paraId="34303D71" w14:textId="2FA23F1D" w:rsidR="007175F4" w:rsidRDefault="00755A82">
      <w:pPr>
        <w:jc w:val="both"/>
      </w:pPr>
      <w:r>
        <w:rPr>
          <w:rFonts w:ascii="Times New Roman" w:hAnsi="Times New Roman" w:cs="Times New Roman"/>
          <w:sz w:val="24"/>
          <w:szCs w:val="24"/>
        </w:rPr>
        <w:t>zwaną dalej</w:t>
      </w:r>
      <w:r w:rsidR="00041AC9">
        <w:rPr>
          <w:rFonts w:ascii="Times New Roman" w:hAnsi="Times New Roman" w:cs="Times New Roman"/>
          <w:sz w:val="24"/>
          <w:szCs w:val="24"/>
        </w:rPr>
        <w:t xml:space="preserve"> Wykonawcą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1F0D7" w14:textId="77777777" w:rsidR="007175F4" w:rsidRDefault="0075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A714B4F" w14:textId="77777777" w:rsidR="007175F4" w:rsidRDefault="00755A82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Skarbem Państwa - Izbą Administracji Skarbowej w Zielonej Górz</w:t>
      </w:r>
      <w:r w:rsidRPr="00D35E52">
        <w:rPr>
          <w:rFonts w:ascii="Times New Roman" w:hAnsi="Times New Roman" w:cs="Times New Roman"/>
          <w:b/>
          <w:sz w:val="24"/>
          <w:szCs w:val="24"/>
        </w:rPr>
        <w:t>e</w:t>
      </w:r>
      <w:r w:rsidRPr="00D35E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 siedzibą </w:t>
      </w:r>
      <w:r w:rsidRPr="00D35E52">
        <w:rPr>
          <w:rFonts w:ascii="Times New Roman" w:hAnsi="Times New Roman" w:cs="Times New Roman"/>
          <w:sz w:val="24"/>
          <w:szCs w:val="24"/>
        </w:rPr>
        <w:t>w</w:t>
      </w:r>
      <w:r w:rsidR="00D35E52">
        <w:rPr>
          <w:rFonts w:ascii="Times New Roman" w:hAnsi="Times New Roman" w:cs="Times New Roman"/>
          <w:sz w:val="24"/>
          <w:szCs w:val="24"/>
        </w:rPr>
        <w:t> </w:t>
      </w:r>
      <w:r w:rsidRPr="00D35E52">
        <w:rPr>
          <w:rFonts w:ascii="Times New Roman" w:hAnsi="Times New Roman" w:cs="Times New Roman"/>
          <w:sz w:val="24"/>
          <w:szCs w:val="24"/>
        </w:rPr>
        <w:t xml:space="preserve">Zielonej Górze </w:t>
      </w:r>
      <w:r>
        <w:rPr>
          <w:rFonts w:ascii="Times New Roman" w:hAnsi="Times New Roman" w:cs="Times New Roman"/>
          <w:sz w:val="24"/>
          <w:szCs w:val="24"/>
        </w:rPr>
        <w:t xml:space="preserve">przy ul. Generała Władysława Sikorskiego 2, 65-454 Zielona Góra, </w:t>
      </w:r>
      <w:r w:rsidRPr="00D35E52">
        <w:rPr>
          <w:rFonts w:ascii="Times New Roman" w:hAnsi="Times New Roman" w:cs="Times New Roman"/>
          <w:sz w:val="24"/>
          <w:szCs w:val="24"/>
        </w:rPr>
        <w:t xml:space="preserve">REGON 001020884, NIP 929-14-15-264, </w:t>
      </w:r>
      <w:r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Pr="00D35E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63026B" w14:textId="0B01D7E2" w:rsidR="007175F4" w:rsidRDefault="00501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Tomasza Czuczejko</w:t>
      </w:r>
      <w:r w:rsidR="00755A82">
        <w:rPr>
          <w:rFonts w:ascii="Times New Roman" w:hAnsi="Times New Roman" w:cs="Times New Roman"/>
          <w:sz w:val="24"/>
          <w:szCs w:val="24"/>
        </w:rPr>
        <w:t xml:space="preserve"> - Dyrektora Izby Administracji Skarbowej w Zielonej Górze, zwaną dalej</w:t>
      </w:r>
      <w:r w:rsidR="00041AC9">
        <w:rPr>
          <w:rFonts w:ascii="Times New Roman" w:hAnsi="Times New Roman" w:cs="Times New Roman"/>
          <w:sz w:val="24"/>
          <w:szCs w:val="24"/>
        </w:rPr>
        <w:t xml:space="preserve"> Zamawiającym</w:t>
      </w:r>
      <w:r w:rsidR="00755A82">
        <w:rPr>
          <w:rFonts w:ascii="Times New Roman" w:hAnsi="Times New Roman" w:cs="Times New Roman"/>
          <w:sz w:val="24"/>
          <w:szCs w:val="24"/>
        </w:rPr>
        <w:t>.</w:t>
      </w:r>
    </w:p>
    <w:p w14:paraId="5C60B24A" w14:textId="62AABFA6" w:rsidR="007175F4" w:rsidRDefault="0075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nie mają zastosowania przepisy ustawy z dnia 11 września 2019 r. Prawo zamówień publicznych (Dz. U. z </w:t>
      </w:r>
      <w:r w:rsidRPr="00D35E52">
        <w:rPr>
          <w:rFonts w:ascii="Times New Roman" w:hAnsi="Times New Roman" w:cs="Times New Roman"/>
          <w:sz w:val="24"/>
          <w:szCs w:val="24"/>
        </w:rPr>
        <w:t>202</w:t>
      </w:r>
      <w:r w:rsidR="005012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4B3866">
        <w:rPr>
          <w:rFonts w:ascii="Times New Roman" w:hAnsi="Times New Roman" w:cs="Times New Roman"/>
          <w:sz w:val="24"/>
          <w:szCs w:val="24"/>
        </w:rPr>
        <w:t xml:space="preserve"> </w:t>
      </w:r>
      <w:r w:rsidR="00133AFC">
        <w:rPr>
          <w:rFonts w:ascii="Times New Roman" w:hAnsi="Times New Roman" w:cs="Times New Roman"/>
          <w:sz w:val="24"/>
          <w:szCs w:val="24"/>
        </w:rPr>
        <w:t>1</w:t>
      </w:r>
      <w:r w:rsidR="00501278">
        <w:rPr>
          <w:rFonts w:ascii="Times New Roman" w:hAnsi="Times New Roman" w:cs="Times New Roman"/>
          <w:sz w:val="24"/>
          <w:szCs w:val="24"/>
        </w:rPr>
        <w:t>320</w:t>
      </w:r>
      <w:r w:rsidR="00133AFC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52">
        <w:rPr>
          <w:rFonts w:ascii="Times New Roman" w:hAnsi="Times New Roman" w:cs="Times New Roman"/>
          <w:sz w:val="24"/>
          <w:szCs w:val="24"/>
        </w:rPr>
        <w:t xml:space="preserve">wobec treści </w:t>
      </w:r>
      <w:r>
        <w:rPr>
          <w:rFonts w:ascii="Times New Roman" w:hAnsi="Times New Roman" w:cs="Times New Roman"/>
          <w:sz w:val="24"/>
          <w:szCs w:val="24"/>
        </w:rPr>
        <w:t>art. 2 ust. 1 pkt 1 ww. ustawy.</w:t>
      </w:r>
    </w:p>
    <w:p w14:paraId="04A49E8C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A631649" w14:textId="4699BDCC" w:rsidR="007175F4" w:rsidRDefault="001365A6" w:rsidP="009C3F69">
      <w:pPr>
        <w:numPr>
          <w:ilvl w:val="0"/>
          <w:numId w:val="11"/>
        </w:numPr>
        <w:spacing w:after="0"/>
        <w:ind w:left="425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Zamawiający zleca a Wykonawca przyjmuje do wykonania </w:t>
      </w:r>
      <w:r w:rsidR="00755A82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>ę</w:t>
      </w:r>
      <w:r w:rsidR="00755A82">
        <w:rPr>
          <w:rFonts w:ascii="Times New Roman" w:hAnsi="Times New Roman" w:cs="Times New Roman"/>
          <w:sz w:val="24"/>
          <w:szCs w:val="24"/>
        </w:rPr>
        <w:t xml:space="preserve"> w zakresie niszczenia dokumentacji niearchiwalnej wytworzonej w Izb</w:t>
      </w:r>
      <w:r w:rsidR="00E87712">
        <w:rPr>
          <w:rFonts w:ascii="Times New Roman" w:hAnsi="Times New Roman" w:cs="Times New Roman"/>
          <w:sz w:val="24"/>
          <w:szCs w:val="24"/>
        </w:rPr>
        <w:t>ie</w:t>
      </w:r>
      <w:r w:rsidR="00755A82">
        <w:rPr>
          <w:rFonts w:ascii="Times New Roman" w:hAnsi="Times New Roman" w:cs="Times New Roman"/>
          <w:sz w:val="24"/>
          <w:szCs w:val="24"/>
        </w:rPr>
        <w:t xml:space="preserve"> Administracji Skarbowej w Zielonej Górze oraz w</w:t>
      </w:r>
      <w:r w:rsidR="00987F02">
        <w:rPr>
          <w:rFonts w:ascii="Times New Roman" w:hAnsi="Times New Roman" w:cs="Times New Roman"/>
          <w:sz w:val="24"/>
          <w:szCs w:val="24"/>
        </w:rPr>
        <w:t xml:space="preserve"> jej</w:t>
      </w:r>
      <w:r w:rsidR="00755A82">
        <w:rPr>
          <w:rFonts w:ascii="Times New Roman" w:hAnsi="Times New Roman" w:cs="Times New Roman"/>
          <w:sz w:val="24"/>
          <w:szCs w:val="24"/>
        </w:rPr>
        <w:t xml:space="preserve"> jednostkach podległych, zwanej w dalszej części umowy „dokumentacją”. </w:t>
      </w:r>
    </w:p>
    <w:p w14:paraId="065AB58E" w14:textId="76D089C3" w:rsidR="007175F4" w:rsidRDefault="00755A82">
      <w:pPr>
        <w:numPr>
          <w:ilvl w:val="0"/>
          <w:numId w:val="1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Każdorazowy proces niszczenia będzie poprzedzony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pisemnym </w:t>
      </w:r>
      <w:r>
        <w:rPr>
          <w:rFonts w:ascii="Times New Roman" w:hAnsi="Times New Roman" w:cs="Times New Roman"/>
          <w:sz w:val="24"/>
          <w:szCs w:val="24"/>
        </w:rPr>
        <w:t>zleceniem wskazującym jednostkę przekazującą dokumentację, miejsce odbioru dokumentacji w szczególności magazyn archiwalny zlokalizowany na terenie województwa lubuskiego, przewidywaną ilość dokumentacji przeznaczonej do zniszczenia oraz osobę odpowiedzialną za przekazanie dokumentacji.</w:t>
      </w:r>
    </w:p>
    <w:p w14:paraId="60F3C38E" w14:textId="77777777" w:rsidR="007175F4" w:rsidRDefault="00755A8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przekazywane będzie </w:t>
      </w:r>
      <w:r>
        <w:rPr>
          <w:rFonts w:ascii="Times New Roman" w:hAnsi="Times New Roman" w:cs="Times New Roman"/>
          <w:color w:val="000000"/>
          <w:sz w:val="24"/>
          <w:szCs w:val="24"/>
        </w:rPr>
        <w:t>drogą elektroniczną</w:t>
      </w:r>
      <w:r>
        <w:rPr>
          <w:rFonts w:ascii="Times New Roman" w:hAnsi="Times New Roman" w:cs="Times New Roman"/>
          <w:sz w:val="24"/>
          <w:szCs w:val="24"/>
        </w:rPr>
        <w:t xml:space="preserve"> na adres:</w:t>
      </w:r>
    </w:p>
    <w:p w14:paraId="02A1F68E" w14:textId="139FD11D" w:rsidR="007175F4" w:rsidRDefault="00163DD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czeinternetowe"/>
          <w:rFonts w:ascii="Times New Roman" w:hAnsi="Times New Roman" w:cs="Times New Roman"/>
          <w:sz w:val="24"/>
          <w:szCs w:val="24"/>
        </w:rPr>
        <w:t>XXXXXXXXX lub adres XXXXXXXXX</w:t>
      </w:r>
    </w:p>
    <w:p w14:paraId="78CF7FA9" w14:textId="6D15A27E" w:rsidR="007175F4" w:rsidRDefault="00755A82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żądanie</w:t>
      </w:r>
      <w:r w:rsidR="00041AC9">
        <w:rPr>
          <w:rFonts w:ascii="Times New Roman" w:hAnsi="Times New Roman" w:cs="Times New Roman"/>
          <w:sz w:val="24"/>
          <w:szCs w:val="24"/>
        </w:rPr>
        <w:t xml:space="preserve"> Zamawiającego,</w:t>
      </w:r>
      <w:r>
        <w:rPr>
          <w:rFonts w:ascii="Times New Roman" w:hAnsi="Times New Roman" w:cs="Times New Roman"/>
          <w:sz w:val="24"/>
          <w:szCs w:val="24"/>
        </w:rPr>
        <w:t xml:space="preserve"> wyrażone każdorazowo w zleceniu wywozu i dotyczącym konkretnej wskazanej jednostki organizacyjnej, </w:t>
      </w:r>
      <w:r w:rsidR="00041AC9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jest zobowiązany do przedłożenia nagrania z procesu niszczenia dokumentacji.</w:t>
      </w:r>
    </w:p>
    <w:p w14:paraId="037521AC" w14:textId="4504AE5B" w:rsidR="000B6888" w:rsidRDefault="000B688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FA1BAEA" w14:textId="77777777" w:rsidR="000B6888" w:rsidRDefault="000B688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E8A7AC6" w14:textId="77777777" w:rsidR="00987F02" w:rsidRDefault="00987F02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34971C2" w14:textId="131317F3" w:rsidR="007175F4" w:rsidRDefault="00755A82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639E2526" w14:textId="3783A034" w:rsidR="007175F4" w:rsidRDefault="00755A82" w:rsidP="003365F7">
      <w:pPr>
        <w:pStyle w:val="Akapitzlist"/>
        <w:numPr>
          <w:ilvl w:val="0"/>
          <w:numId w:val="8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zgodnie ustalają, iż podstawą do wyliczenia wynagrodz</w:t>
      </w:r>
      <w:r w:rsidR="00163DD0">
        <w:rPr>
          <w:rFonts w:ascii="Times New Roman" w:hAnsi="Times New Roman" w:cs="Times New Roman"/>
          <w:sz w:val="24"/>
          <w:szCs w:val="24"/>
        </w:rPr>
        <w:t>enia jest kwota jednostkowa - XXXXXXXX</w:t>
      </w:r>
      <w:r>
        <w:rPr>
          <w:rFonts w:ascii="Times New Roman" w:hAnsi="Times New Roman" w:cs="Times New Roman"/>
          <w:sz w:val="24"/>
          <w:szCs w:val="24"/>
        </w:rPr>
        <w:t xml:space="preserve"> brutto za 1 kg dokumentacji. Tytułem wynagrodzenia za należyte wykonywanie usług wynikających z niniejszej umowy Wykonawca otrzyma wynagrodzenie odpowiadające </w:t>
      </w:r>
      <w:r w:rsidR="003F414A">
        <w:rPr>
          <w:rFonts w:ascii="Times New Roman" w:hAnsi="Times New Roman" w:cs="Times New Roman"/>
          <w:sz w:val="24"/>
          <w:szCs w:val="24"/>
        </w:rPr>
        <w:t xml:space="preserve">iloczynowi </w:t>
      </w:r>
      <w:r>
        <w:rPr>
          <w:rFonts w:ascii="Times New Roman" w:hAnsi="Times New Roman" w:cs="Times New Roman"/>
          <w:sz w:val="24"/>
          <w:szCs w:val="24"/>
        </w:rPr>
        <w:t>liczb</w:t>
      </w:r>
      <w:r w:rsidR="003F414A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kilogramów faktycznie zniszczonej dokumentacji i  </w:t>
      </w:r>
      <w:r w:rsidR="0098552E">
        <w:rPr>
          <w:rFonts w:ascii="Times New Roman" w:hAnsi="Times New Roman" w:cs="Times New Roman"/>
          <w:sz w:val="24"/>
          <w:szCs w:val="24"/>
        </w:rPr>
        <w:t xml:space="preserve">kwocie </w:t>
      </w:r>
      <w:r w:rsidR="00163DD0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zł brutto za 1 kg dokumentacji. </w:t>
      </w:r>
    </w:p>
    <w:p w14:paraId="7E61BADF" w14:textId="69736AED" w:rsidR="00762011" w:rsidRPr="00FE34A3" w:rsidRDefault="00762011" w:rsidP="00926D35">
      <w:pPr>
        <w:pStyle w:val="Akapitzlist"/>
        <w:numPr>
          <w:ilvl w:val="0"/>
          <w:numId w:val="8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4A3">
        <w:rPr>
          <w:rFonts w:ascii="Times New Roman" w:hAnsi="Times New Roman" w:cs="Times New Roman"/>
          <w:sz w:val="24"/>
          <w:szCs w:val="24"/>
        </w:rPr>
        <w:lastRenderedPageBreak/>
        <w:t xml:space="preserve">Maksymalna wartość umowy, stanowiąca jednocześnie całkowite wynagrodzenie należne Wykonawcy z tytułu realizacji usług objętych przedmiotem umowy została określona na kwotę </w:t>
      </w:r>
      <w:r w:rsidR="00634DDC">
        <w:rPr>
          <w:rFonts w:ascii="Times New Roman" w:hAnsi="Times New Roman" w:cs="Times New Roman"/>
          <w:b/>
          <w:sz w:val="24"/>
          <w:szCs w:val="24"/>
        </w:rPr>
        <w:t>………..</w:t>
      </w:r>
      <w:r w:rsidR="00EA3A55" w:rsidRPr="009C3F6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C3F69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FE34A3">
        <w:rPr>
          <w:rFonts w:ascii="Times New Roman" w:hAnsi="Times New Roman" w:cs="Times New Roman"/>
          <w:sz w:val="24"/>
          <w:szCs w:val="24"/>
        </w:rPr>
        <w:t xml:space="preserve"> (słownie</w:t>
      </w:r>
      <w:r w:rsidR="00EA3A55">
        <w:rPr>
          <w:rFonts w:ascii="Times New Roman" w:hAnsi="Times New Roman" w:cs="Times New Roman"/>
          <w:sz w:val="24"/>
          <w:szCs w:val="24"/>
        </w:rPr>
        <w:t xml:space="preserve">: </w:t>
      </w:r>
      <w:r w:rsidR="00634DDC">
        <w:rPr>
          <w:rFonts w:ascii="Times New Roman" w:hAnsi="Times New Roman" w:cs="Times New Roman"/>
          <w:sz w:val="24"/>
          <w:szCs w:val="24"/>
        </w:rPr>
        <w:t>……………….</w:t>
      </w:r>
      <w:r w:rsidR="00EA3A55">
        <w:rPr>
          <w:rFonts w:ascii="Times New Roman" w:hAnsi="Times New Roman" w:cs="Times New Roman"/>
          <w:sz w:val="24"/>
          <w:szCs w:val="24"/>
        </w:rPr>
        <w:t>tysięcy złotych</w:t>
      </w:r>
      <w:r w:rsidRPr="00FE34A3">
        <w:rPr>
          <w:rFonts w:ascii="Times New Roman" w:hAnsi="Times New Roman" w:cs="Times New Roman"/>
          <w:sz w:val="24"/>
          <w:szCs w:val="24"/>
        </w:rPr>
        <w:t xml:space="preserve">) </w:t>
      </w:r>
      <w:r w:rsidRPr="00FE34A3">
        <w:rPr>
          <w:rFonts w:ascii="Times New Roman" w:hAnsi="Times New Roman" w:cs="Times New Roman"/>
          <w:sz w:val="24"/>
          <w:szCs w:val="24"/>
        </w:rPr>
        <w:br/>
        <w:t>i zawiera w</w:t>
      </w:r>
      <w:r w:rsidRPr="00762011">
        <w:rPr>
          <w:rFonts w:ascii="Times New Roman" w:hAnsi="Times New Roman" w:cs="Times New Roman"/>
          <w:sz w:val="24"/>
          <w:szCs w:val="24"/>
        </w:rPr>
        <w:t xml:space="preserve">szystkie składniki cenotwórcze, z zastrzeżeniem, iż Zamawiający płacić będzie jedynie za </w:t>
      </w:r>
      <w:r>
        <w:rPr>
          <w:rFonts w:ascii="Times New Roman" w:hAnsi="Times New Roman" w:cs="Times New Roman"/>
          <w:sz w:val="24"/>
          <w:szCs w:val="24"/>
        </w:rPr>
        <w:t xml:space="preserve">ilość </w:t>
      </w:r>
      <w:r w:rsidRPr="00762011">
        <w:rPr>
          <w:rFonts w:ascii="Times New Roman" w:hAnsi="Times New Roman" w:cs="Times New Roman"/>
          <w:sz w:val="24"/>
          <w:szCs w:val="24"/>
        </w:rPr>
        <w:t xml:space="preserve">faktycznie </w:t>
      </w:r>
      <w:r>
        <w:rPr>
          <w:rFonts w:ascii="Times New Roman" w:hAnsi="Times New Roman" w:cs="Times New Roman"/>
          <w:sz w:val="24"/>
          <w:szCs w:val="24"/>
        </w:rPr>
        <w:t>zniszczonej dokumentacji.</w:t>
      </w:r>
    </w:p>
    <w:p w14:paraId="064AEDB5" w14:textId="3D980D54" w:rsidR="00762011" w:rsidRPr="00280F41" w:rsidRDefault="00762011" w:rsidP="00280F41">
      <w:pPr>
        <w:pStyle w:val="Akapitzlist"/>
        <w:numPr>
          <w:ilvl w:val="0"/>
          <w:numId w:val="8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4A3">
        <w:rPr>
          <w:rFonts w:ascii="Times New Roman" w:hAnsi="Times New Roman" w:cs="Times New Roman"/>
          <w:sz w:val="24"/>
          <w:szCs w:val="24"/>
        </w:rPr>
        <w:t>Wykonawcy nie przysługuje prawo do roszczeń, w tym odszkodowawczych, z tytułu niewykorzystania ca</w:t>
      </w:r>
      <w:r w:rsidRPr="00762011">
        <w:rPr>
          <w:rFonts w:ascii="Times New Roman" w:hAnsi="Times New Roman" w:cs="Times New Roman"/>
          <w:sz w:val="24"/>
          <w:szCs w:val="24"/>
        </w:rPr>
        <w:t xml:space="preserve">łości kwoty określonej w ust. 2 </w:t>
      </w:r>
      <w:r w:rsidRPr="00FE34A3">
        <w:rPr>
          <w:rFonts w:ascii="Times New Roman" w:hAnsi="Times New Roman" w:cs="Times New Roman"/>
          <w:sz w:val="24"/>
          <w:szCs w:val="24"/>
        </w:rPr>
        <w:t>niniejszego paragrafu umowy w całym okresie obowiązywania umowy</w:t>
      </w:r>
      <w:r w:rsidR="004F1A6C">
        <w:rPr>
          <w:rFonts w:ascii="Times New Roman" w:hAnsi="Times New Roman" w:cs="Times New Roman"/>
          <w:sz w:val="24"/>
          <w:szCs w:val="24"/>
        </w:rPr>
        <w:t>,</w:t>
      </w:r>
      <w:r w:rsidRPr="00FE34A3">
        <w:rPr>
          <w:rFonts w:ascii="Times New Roman" w:hAnsi="Times New Roman" w:cs="Times New Roman"/>
          <w:sz w:val="24"/>
          <w:szCs w:val="24"/>
        </w:rPr>
        <w:t xml:space="preserve"> z powodu braku zleceń</w:t>
      </w:r>
      <w:r w:rsidRPr="00280F41">
        <w:rPr>
          <w:rFonts w:ascii="Times New Roman" w:hAnsi="Times New Roman" w:cs="Times New Roman"/>
          <w:sz w:val="24"/>
          <w:szCs w:val="24"/>
        </w:rPr>
        <w:t>.</w:t>
      </w:r>
    </w:p>
    <w:p w14:paraId="4503FE71" w14:textId="2C4E6D30" w:rsidR="007175F4" w:rsidRPr="00FE34A3" w:rsidRDefault="00755A82" w:rsidP="00762011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4A3">
        <w:rPr>
          <w:rFonts w:ascii="Times New Roman" w:hAnsi="Times New Roman" w:cs="Times New Roman"/>
          <w:sz w:val="24"/>
          <w:szCs w:val="24"/>
        </w:rPr>
        <w:t xml:space="preserve">Zapłata wynagrodzenia za wykonaną usługę, powiększona o obowiązującą stawkę podatku VAT, będzie dokonywana w terminie 21 dni od daty </w:t>
      </w:r>
      <w:r w:rsidR="00041AC9" w:rsidRPr="00FE34A3">
        <w:rPr>
          <w:rFonts w:ascii="Times New Roman" w:hAnsi="Times New Roman" w:cs="Times New Roman"/>
          <w:sz w:val="24"/>
          <w:szCs w:val="24"/>
        </w:rPr>
        <w:t xml:space="preserve">otrzymania przez Zamawiającego </w:t>
      </w:r>
      <w:r w:rsidRPr="00FE34A3">
        <w:rPr>
          <w:rFonts w:ascii="Times New Roman" w:hAnsi="Times New Roman" w:cs="Times New Roman"/>
          <w:sz w:val="24"/>
          <w:szCs w:val="24"/>
        </w:rPr>
        <w:t>prawidłowo wystawionej</w:t>
      </w:r>
      <w:r w:rsidR="00041AC9" w:rsidRPr="00FE34A3">
        <w:rPr>
          <w:rFonts w:ascii="Times New Roman" w:hAnsi="Times New Roman" w:cs="Times New Roman"/>
          <w:sz w:val="24"/>
          <w:szCs w:val="24"/>
        </w:rPr>
        <w:t xml:space="preserve"> faktury,</w:t>
      </w:r>
      <w:r w:rsidRPr="00FE34A3">
        <w:rPr>
          <w:rFonts w:ascii="Times New Roman" w:hAnsi="Times New Roman" w:cs="Times New Roman"/>
          <w:sz w:val="24"/>
          <w:szCs w:val="24"/>
        </w:rPr>
        <w:t xml:space="preserve"> na następujący rachunek bankowy</w:t>
      </w:r>
      <w:r w:rsidR="00041AC9" w:rsidRPr="00FE34A3">
        <w:rPr>
          <w:rFonts w:ascii="Times New Roman" w:hAnsi="Times New Roman" w:cs="Times New Roman"/>
          <w:sz w:val="24"/>
          <w:szCs w:val="24"/>
        </w:rPr>
        <w:t xml:space="preserve"> Wykonawcy,</w:t>
      </w:r>
      <w:r w:rsidRPr="00FE34A3">
        <w:rPr>
          <w:rFonts w:ascii="Times New Roman" w:hAnsi="Times New Roman" w:cs="Times New Roman"/>
          <w:sz w:val="24"/>
          <w:szCs w:val="24"/>
        </w:rPr>
        <w:t xml:space="preserve"> prowadzony prze</w:t>
      </w:r>
      <w:r w:rsidR="00163DD0">
        <w:rPr>
          <w:rFonts w:ascii="Times New Roman" w:hAnsi="Times New Roman" w:cs="Times New Roman"/>
          <w:sz w:val="24"/>
          <w:szCs w:val="24"/>
        </w:rPr>
        <w:t>z XXXXXXXXXXXXXXXXXXX</w:t>
      </w:r>
      <w:r w:rsidRPr="00FE34A3">
        <w:rPr>
          <w:rFonts w:ascii="Times New Roman" w:hAnsi="Times New Roman" w:cs="Times New Roman"/>
          <w:sz w:val="24"/>
          <w:szCs w:val="24"/>
        </w:rPr>
        <w:t>.</w:t>
      </w:r>
    </w:p>
    <w:p w14:paraId="45451482" w14:textId="257763A0" w:rsidR="00D35E52" w:rsidRPr="00D35E52" w:rsidRDefault="008A74F1" w:rsidP="00D35E52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36F21">
        <w:rPr>
          <w:rFonts w:ascii="Times New Roman" w:hAnsi="Times New Roman" w:cs="Times New Roman"/>
          <w:sz w:val="24"/>
          <w:szCs w:val="24"/>
        </w:rPr>
        <w:t xml:space="preserve"> </w:t>
      </w:r>
      <w:r w:rsidR="00755A82" w:rsidRPr="00D35E52">
        <w:rPr>
          <w:rFonts w:ascii="Times New Roman" w:hAnsi="Times New Roman" w:cs="Times New Roman"/>
          <w:sz w:val="24"/>
          <w:szCs w:val="24"/>
        </w:rPr>
        <w:t>wystawi fakturę VAT dla :</w:t>
      </w:r>
    </w:p>
    <w:p w14:paraId="0630A8CE" w14:textId="77777777" w:rsidR="00D35E52" w:rsidRPr="00D35E52" w:rsidRDefault="00755A82" w:rsidP="00D35E5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5E52">
        <w:rPr>
          <w:rFonts w:ascii="Times New Roman" w:hAnsi="Times New Roman" w:cs="Times New Roman"/>
          <w:sz w:val="24"/>
          <w:szCs w:val="24"/>
        </w:rPr>
        <w:t>Izba Administracji Skarbowej w Zielonej Górze,</w:t>
      </w:r>
      <w:r w:rsidR="00D35E52" w:rsidRPr="00D35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897B1" w14:textId="77777777" w:rsidR="00D35E52" w:rsidRPr="00D35E52" w:rsidRDefault="00755A82" w:rsidP="00D35E5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5E52">
        <w:rPr>
          <w:rFonts w:ascii="Times New Roman" w:hAnsi="Times New Roman" w:cs="Times New Roman"/>
          <w:sz w:val="24"/>
          <w:szCs w:val="24"/>
        </w:rPr>
        <w:t>ul. Generała Władysława Sikorskiego 2,</w:t>
      </w:r>
      <w:r w:rsidR="00D35E52" w:rsidRPr="00D35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02544" w14:textId="77777777" w:rsidR="00D35E52" w:rsidRDefault="00755A82" w:rsidP="00D35E5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5E52">
        <w:rPr>
          <w:rFonts w:ascii="Times New Roman" w:hAnsi="Times New Roman" w:cs="Times New Roman"/>
          <w:sz w:val="24"/>
          <w:szCs w:val="24"/>
        </w:rPr>
        <w:t>65-454 Zielona Góra,</w:t>
      </w:r>
      <w:r w:rsidR="00D35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24B84" w14:textId="77777777" w:rsidR="00D35E52" w:rsidRPr="00D35E52" w:rsidRDefault="00755A82" w:rsidP="00D35E5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5E52">
        <w:rPr>
          <w:rFonts w:ascii="Times New Roman" w:hAnsi="Times New Roman" w:cs="Times New Roman"/>
          <w:sz w:val="24"/>
          <w:szCs w:val="24"/>
        </w:rPr>
        <w:t>NIP 9291415264,</w:t>
      </w:r>
      <w:r w:rsidR="00D35E52" w:rsidRPr="00D35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7C810" w14:textId="0D7CD050" w:rsidR="00D35E52" w:rsidRPr="00D35E52" w:rsidRDefault="00755A82" w:rsidP="003365F7">
      <w:pPr>
        <w:pStyle w:val="Akapitzli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35E52">
        <w:rPr>
          <w:rFonts w:ascii="Times New Roman" w:hAnsi="Times New Roman" w:cs="Times New Roman"/>
          <w:sz w:val="24"/>
          <w:szCs w:val="24"/>
        </w:rPr>
        <w:t>i dostarczy</w:t>
      </w:r>
      <w:r w:rsidR="00041AC9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Pr="00D35E52">
        <w:rPr>
          <w:rFonts w:ascii="Times New Roman" w:hAnsi="Times New Roman" w:cs="Times New Roman"/>
          <w:sz w:val="24"/>
          <w:szCs w:val="24"/>
        </w:rPr>
        <w:t xml:space="preserve"> </w:t>
      </w:r>
      <w:r w:rsidR="00D35E52">
        <w:rPr>
          <w:rFonts w:ascii="Times New Roman" w:hAnsi="Times New Roman" w:cs="Times New Roman"/>
          <w:sz w:val="24"/>
          <w:szCs w:val="24"/>
        </w:rPr>
        <w:t>na adres poczty elektronicznej</w:t>
      </w:r>
      <w:r w:rsidRPr="00D35E52">
        <w:rPr>
          <w:rFonts w:ascii="Times New Roman" w:hAnsi="Times New Roman" w:cs="Times New Roman"/>
          <w:sz w:val="24"/>
          <w:szCs w:val="24"/>
        </w:rPr>
        <w:t>:</w:t>
      </w:r>
      <w:r w:rsidR="00D35E52">
        <w:rPr>
          <w:rFonts w:ascii="Times New Roman" w:hAnsi="Times New Roman" w:cs="Times New Roman"/>
          <w:sz w:val="24"/>
          <w:szCs w:val="24"/>
        </w:rPr>
        <w:t xml:space="preserve"> </w:t>
      </w:r>
      <w:r w:rsidRPr="00054C5A">
        <w:rPr>
          <w:rFonts w:ascii="Times New Roman" w:hAnsi="Times New Roman" w:cs="Times New Roman"/>
          <w:color w:val="0000FF"/>
          <w:sz w:val="24"/>
          <w:szCs w:val="24"/>
          <w:u w:val="single"/>
        </w:rPr>
        <w:t>faktury.</w:t>
      </w:r>
      <w:hyperlink r:id="rId7">
        <w:r w:rsidRPr="00054C5A">
          <w:rPr>
            <w:rStyle w:val="czeinternetowe"/>
            <w:rFonts w:ascii="Times New Roman" w:hAnsi="Times New Roman" w:cs="Times New Roman"/>
            <w:sz w:val="24"/>
            <w:szCs w:val="24"/>
          </w:rPr>
          <w:t>IAS.zielonagora@mf.gov.pl</w:t>
        </w:r>
      </w:hyperlink>
      <w:r w:rsidR="00041AC9">
        <w:rPr>
          <w:rStyle w:val="czeinternetowe"/>
          <w:rFonts w:ascii="Times New Roman" w:hAnsi="Times New Roman" w:cs="Times New Roman"/>
          <w:sz w:val="24"/>
          <w:szCs w:val="24"/>
        </w:rPr>
        <w:t>.</w:t>
      </w:r>
      <w:r w:rsidR="00D35E52">
        <w:rPr>
          <w:color w:val="FF0000"/>
        </w:rPr>
        <w:t xml:space="preserve"> </w:t>
      </w:r>
      <w:r w:rsidRPr="00D35E52">
        <w:rPr>
          <w:rFonts w:ascii="Times New Roman" w:hAnsi="Times New Roman" w:cs="Times New Roman"/>
          <w:sz w:val="24"/>
          <w:szCs w:val="24"/>
        </w:rPr>
        <w:t>Zamawiający preferuje otrzymywanie faktur elektronicznie.</w:t>
      </w:r>
    </w:p>
    <w:p w14:paraId="07330819" w14:textId="77777777" w:rsidR="007175F4" w:rsidRDefault="00755A82" w:rsidP="002358B5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8B5">
        <w:rPr>
          <w:rFonts w:ascii="Times New Roman" w:hAnsi="Times New Roman" w:cs="Times New Roman"/>
          <w:sz w:val="24"/>
          <w:szCs w:val="24"/>
        </w:rPr>
        <w:t>W razie opóźnień w zapłacie za wykonanie przedmiotu umowy, Wykonawcy przysługuje prawo</w:t>
      </w:r>
      <w:r w:rsidR="00D35E52" w:rsidRPr="002358B5">
        <w:rPr>
          <w:rFonts w:ascii="Times New Roman" w:hAnsi="Times New Roman" w:cs="Times New Roman"/>
          <w:sz w:val="24"/>
          <w:szCs w:val="24"/>
        </w:rPr>
        <w:t xml:space="preserve"> </w:t>
      </w:r>
      <w:r w:rsidRPr="002358B5">
        <w:rPr>
          <w:rFonts w:ascii="Times New Roman" w:hAnsi="Times New Roman" w:cs="Times New Roman"/>
          <w:sz w:val="24"/>
          <w:szCs w:val="24"/>
        </w:rPr>
        <w:t>do obciążenia Zamawiającego ustawowymi odsetkami za opóźnienie.</w:t>
      </w:r>
    </w:p>
    <w:p w14:paraId="4BCA6B57" w14:textId="18F97EFE" w:rsidR="007175F4" w:rsidRDefault="00755A82" w:rsidP="002358B5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8B5">
        <w:rPr>
          <w:rFonts w:ascii="Times New Roman" w:hAnsi="Times New Roman" w:cs="Times New Roman"/>
          <w:sz w:val="24"/>
          <w:szCs w:val="24"/>
        </w:rPr>
        <w:t>Wierzytelności wynikające z umowy nie mogą być przenoszone na osobę trzecią bez zgody</w:t>
      </w:r>
      <w:r w:rsidR="002358B5" w:rsidRPr="002358B5">
        <w:rPr>
          <w:rFonts w:ascii="Times New Roman" w:hAnsi="Times New Roman" w:cs="Times New Roman"/>
          <w:sz w:val="24"/>
          <w:szCs w:val="24"/>
        </w:rPr>
        <w:t xml:space="preserve"> </w:t>
      </w:r>
      <w:r w:rsidRPr="002358B5">
        <w:rPr>
          <w:rFonts w:ascii="Times New Roman" w:hAnsi="Times New Roman" w:cs="Times New Roman"/>
          <w:sz w:val="24"/>
          <w:szCs w:val="24"/>
        </w:rPr>
        <w:t xml:space="preserve"> </w:t>
      </w:r>
      <w:r w:rsidR="004E53FA">
        <w:rPr>
          <w:rFonts w:ascii="Times New Roman" w:hAnsi="Times New Roman" w:cs="Times New Roman"/>
          <w:sz w:val="24"/>
          <w:szCs w:val="24"/>
        </w:rPr>
        <w:t>Zamawiającego</w:t>
      </w:r>
      <w:r w:rsidR="00C67D38">
        <w:rPr>
          <w:rFonts w:ascii="Times New Roman" w:hAnsi="Times New Roman" w:cs="Times New Roman"/>
          <w:sz w:val="24"/>
          <w:szCs w:val="24"/>
        </w:rPr>
        <w:t>.</w:t>
      </w:r>
      <w:r w:rsidR="004E53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286B6" w14:textId="5453E288" w:rsidR="00FF78AB" w:rsidRDefault="00755A82" w:rsidP="002358B5">
      <w:pPr>
        <w:pStyle w:val="Akapitzlist"/>
        <w:numPr>
          <w:ilvl w:val="0"/>
          <w:numId w:val="8"/>
        </w:numPr>
        <w:ind w:left="426" w:hanging="426"/>
        <w:jc w:val="both"/>
      </w:pPr>
      <w:r w:rsidRPr="002358B5">
        <w:rPr>
          <w:rFonts w:ascii="Times New Roman" w:hAnsi="Times New Roman" w:cs="Times New Roman"/>
          <w:sz w:val="24"/>
          <w:szCs w:val="24"/>
        </w:rPr>
        <w:t>Wynagrodzenie będzie płatne po każdorazowym wykonaniu usługi na podstawie</w:t>
      </w:r>
      <w:r w:rsidR="002358B5" w:rsidRPr="002358B5">
        <w:rPr>
          <w:rFonts w:ascii="Times New Roman" w:hAnsi="Times New Roman" w:cs="Times New Roman"/>
          <w:sz w:val="24"/>
          <w:szCs w:val="24"/>
        </w:rPr>
        <w:t xml:space="preserve"> </w:t>
      </w:r>
      <w:r w:rsidRPr="002358B5">
        <w:rPr>
          <w:rFonts w:ascii="Times New Roman" w:hAnsi="Times New Roman" w:cs="Times New Roman"/>
          <w:sz w:val="24"/>
          <w:szCs w:val="24"/>
        </w:rPr>
        <w:t xml:space="preserve">       prawidłowo wystawionej i dostarczonej Zamawiającemu faktury wraz z załączonym</w:t>
      </w:r>
      <w:r w:rsidR="002358B5" w:rsidRPr="002358B5">
        <w:rPr>
          <w:rFonts w:ascii="Times New Roman" w:hAnsi="Times New Roman" w:cs="Times New Roman"/>
          <w:sz w:val="24"/>
          <w:szCs w:val="24"/>
        </w:rPr>
        <w:t xml:space="preserve"> </w:t>
      </w:r>
      <w:r w:rsidR="002358B5">
        <w:rPr>
          <w:rFonts w:ascii="Times New Roman" w:hAnsi="Times New Roman" w:cs="Times New Roman"/>
          <w:sz w:val="24"/>
          <w:szCs w:val="24"/>
        </w:rPr>
        <w:t>d</w:t>
      </w:r>
      <w:r w:rsidRPr="002358B5">
        <w:rPr>
          <w:rFonts w:ascii="Times New Roman" w:hAnsi="Times New Roman" w:cs="Times New Roman"/>
          <w:sz w:val="24"/>
          <w:szCs w:val="24"/>
        </w:rPr>
        <w:t>okumentem poświadczającym fakt zniszczenia dokumentacji.</w:t>
      </w:r>
    </w:p>
    <w:p w14:paraId="3914EBB7" w14:textId="72345389" w:rsidR="00FF78AB" w:rsidRPr="00D934E2" w:rsidRDefault="00755A82" w:rsidP="00742A4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34E2">
        <w:rPr>
          <w:rFonts w:ascii="Times New Roman" w:hAnsi="Times New Roman" w:cs="Times New Roman"/>
          <w:sz w:val="24"/>
          <w:szCs w:val="24"/>
        </w:rPr>
        <w:t>Wynagrodzenie wskazane w ust.1 i 2 niniejszego paragrafu obejmuje wszelkie koszty       i wydatki Wykonawcy związane z realizacją umowy, w tym w szczególności koszty</w:t>
      </w:r>
      <w:r w:rsidR="00C67D38" w:rsidRPr="00D934E2">
        <w:rPr>
          <w:rFonts w:ascii="Times New Roman" w:hAnsi="Times New Roman" w:cs="Times New Roman"/>
          <w:sz w:val="24"/>
          <w:szCs w:val="24"/>
        </w:rPr>
        <w:t xml:space="preserve"> </w:t>
      </w:r>
      <w:r w:rsidR="00407D03" w:rsidRPr="00D934E2">
        <w:rPr>
          <w:rFonts w:ascii="Times New Roman" w:hAnsi="Times New Roman" w:cs="Times New Roman"/>
          <w:sz w:val="24"/>
          <w:szCs w:val="24"/>
        </w:rPr>
        <w:t xml:space="preserve">odbioru </w:t>
      </w:r>
      <w:r w:rsidRPr="00D934E2">
        <w:rPr>
          <w:rFonts w:ascii="Times New Roman" w:hAnsi="Times New Roman" w:cs="Times New Roman"/>
          <w:sz w:val="24"/>
          <w:szCs w:val="24"/>
        </w:rPr>
        <w:t>dokumentacji, koszty transportu (załadunku, rozładunku itp.) niszczenia oraz   wszelkie inne koszty, podatki i opłaty.</w:t>
      </w:r>
    </w:p>
    <w:p w14:paraId="2E9D32CF" w14:textId="08A4964F" w:rsidR="007175F4" w:rsidRDefault="00755A82" w:rsidP="009C3F6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zapłaty uważany będzie dzień obciążenia rachunku bankowego</w:t>
      </w:r>
      <w:r w:rsidR="004E53FA">
        <w:rPr>
          <w:rFonts w:ascii="Times New Roman" w:hAnsi="Times New Roman" w:cs="Times New Roman"/>
          <w:sz w:val="24"/>
          <w:szCs w:val="24"/>
        </w:rPr>
        <w:t xml:space="preserve"> Zamawiającego.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30AE9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2B67312" w14:textId="77777777" w:rsidR="007175F4" w:rsidRDefault="00755A82" w:rsidP="009C3F69">
      <w:pPr>
        <w:numPr>
          <w:ilvl w:val="0"/>
          <w:numId w:val="6"/>
        </w:numPr>
        <w:suppressAutoHyphens w:val="0"/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zobowiązuje się do wykonania niniejszej Umowy z najwyższą starannością, przy uwzględnieniu profesjonalnego charakteru prowadzonej działalności.</w:t>
      </w:r>
    </w:p>
    <w:p w14:paraId="5C695EFE" w14:textId="77777777" w:rsidR="007175F4" w:rsidRDefault="00755A82" w:rsidP="009C3F69">
      <w:pPr>
        <w:numPr>
          <w:ilvl w:val="0"/>
          <w:numId w:val="6"/>
        </w:numPr>
        <w:suppressAutoHyphens w:val="0"/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nie może powierzyć realizacji przedmiotu umowy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podwykonawcom.</w:t>
      </w:r>
    </w:p>
    <w:p w14:paraId="516E0E04" w14:textId="77777777" w:rsidR="007175F4" w:rsidRDefault="00755A82">
      <w:pPr>
        <w:numPr>
          <w:ilvl w:val="0"/>
          <w:numId w:val="6"/>
        </w:numPr>
        <w:suppressAutoHyphens w:val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zobowiązuje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61C7DD5" w14:textId="724FA8D1" w:rsidR="007175F4" w:rsidRDefault="00755A82" w:rsidP="005C0322">
      <w:pPr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odbioru, potwierdzonym na protokole odbioru</w:t>
      </w:r>
      <w:r w:rsidR="00226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do zniszczenia</w:t>
      </w:r>
      <w:r w:rsidR="00226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niearchiwalnej w ustalonym terminie, ze wskazanego na zleceniu miejsca odbioru. Terminy odbioru dokumentacji niearchiwalnej ustalane będą w oparciu o zlecenie pisemne lub przesłane drogą e-mailową. Wykonawca otrzyma od Zamawiającego zlecenie na wykonanie usługi najpóźniej na 10 dni przed terminem realizacji danego zlecenia. Dokumentacja - w zależności od warunków lokalowych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gazynu archiwalnego - jest pakowana do worków lub </w:t>
      </w:r>
      <w:r w:rsidR="00133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palety. </w:t>
      </w:r>
      <w:r w:rsidR="00EE18B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Wykonawcy zapakują dokumenty do worków, p</w:t>
      </w:r>
      <w:r w:rsidR="0016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ojemników i </w:t>
      </w:r>
      <w:r w:rsidR="00EE18B4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opatrzonego plombą. Wykonawca zapewnia nienaruszalność plomb podczas trwania transportu. Pojemniki, worki, samochód i plomby dostarczy Wykonawca</w:t>
      </w:r>
      <w:r w:rsidR="000B68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1407B5" w14:textId="1C81484F" w:rsidR="007175F4" w:rsidRDefault="00755A82">
      <w:pPr>
        <w:numPr>
          <w:ilvl w:val="0"/>
          <w:numId w:val="7"/>
        </w:numPr>
        <w:suppressAutoHyphens w:val="0"/>
        <w:ind w:left="107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załadowania przez pracowników Wykonawcy dokumentacji do transportu oraz transportu z miejsc wskazanych przez Zamawiającego do miejsca zniszczenia. Dokumentacja do niszczenia może zawierać wszelkiego rodzaju elementy metalowe i plastikowe oraz może być zapisana na magnetycznych i optycznych nośnikach informacji (płyty CD, DVD, dyskietki);</w:t>
      </w:r>
    </w:p>
    <w:p w14:paraId="31786E7E" w14:textId="7448E34C" w:rsidR="007175F4" w:rsidRDefault="00755A82">
      <w:pPr>
        <w:numPr>
          <w:ilvl w:val="0"/>
          <w:numId w:val="7"/>
        </w:numPr>
        <w:suppressAutoHyphens w:val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przejętej dokumentacji przed dostępem osób trzecich</w:t>
      </w:r>
      <w:r w:rsidR="002C2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zapewnienia nienaruszalności </w:t>
      </w:r>
      <w:r w:rsidR="0065462C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odebranej dokumentacji podczas przewozu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33930A" w14:textId="77777777" w:rsidR="007175F4" w:rsidRDefault="00755A82">
      <w:pPr>
        <w:numPr>
          <w:ilvl w:val="0"/>
          <w:numId w:val="7"/>
        </w:numPr>
        <w:suppressAutoHyphens w:val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zniszczenia dokumentacji po jej dostarczeniu do miejsca zniszczenia, zgodnie z obowiązującymi w tym zakresie przepisami prawnymi i innymi regulacjami, w tym w szczególności zgodnie z normą DIN 66399;</w:t>
      </w:r>
    </w:p>
    <w:p w14:paraId="799CDA78" w14:textId="565CAF9C" w:rsidR="007175F4" w:rsidRDefault="00755A82">
      <w:pPr>
        <w:numPr>
          <w:ilvl w:val="0"/>
          <w:numId w:val="7"/>
        </w:numPr>
        <w:suppressAutoHyphens w:val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zniszczenia dokumentacji w instalacji niszczącej na terenie Polski w sposób uniemożliwiający pozyskanie przez osoby trzecie jakichkolwiek danych na nich zgromadzonych</w:t>
      </w:r>
      <w:r w:rsidR="000D6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tak, aby zlikwidowane dokumenty nie mogły być odtworzone</w:t>
      </w:r>
      <w:r w:rsidR="000B6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17626E8" w14:textId="77777777" w:rsidR="007175F4" w:rsidRDefault="00755A82">
      <w:pPr>
        <w:numPr>
          <w:ilvl w:val="0"/>
          <w:numId w:val="7"/>
        </w:numPr>
        <w:suppressAutoHyphens w:val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informowania Zamawiającego o wszelkich okolicznościach mogących mieć wpływ na prawidłową realizację niniejszej Umowy;</w:t>
      </w:r>
    </w:p>
    <w:p w14:paraId="7CBF48C0" w14:textId="77777777" w:rsidR="007175F4" w:rsidRDefault="00755A82">
      <w:pPr>
        <w:numPr>
          <w:ilvl w:val="0"/>
          <w:numId w:val="7"/>
        </w:numPr>
        <w:suppressAutoHyphens w:val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wystawienia protokołu poświadczającego fakt zniszczenia dokumentacji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dostarczeniu go do siedziby Zamawiającego nie później niż w terminie 14 dni od dnia odbioru dokumentacji do zniszczenia, </w:t>
      </w:r>
      <w:r>
        <w:rPr>
          <w:rFonts w:ascii="Times New Roman" w:hAnsi="Times New Roman" w:cs="Times New Roman"/>
          <w:sz w:val="24"/>
          <w:szCs w:val="24"/>
        </w:rPr>
        <w:t>protokół zawierać będzie wskazanie z jakiej jednostki organizacyjnej dokumentacja pochodziła;</w:t>
      </w:r>
    </w:p>
    <w:p w14:paraId="5156EFFA" w14:textId="77777777" w:rsidR="007175F4" w:rsidRDefault="00755A82" w:rsidP="009C3F69">
      <w:pPr>
        <w:pStyle w:val="Akapitzlist"/>
        <w:numPr>
          <w:ilvl w:val="0"/>
          <w:numId w:val="7"/>
        </w:numPr>
        <w:suppressAutoHyphens w:val="0"/>
        <w:spacing w:after="0"/>
        <w:ind w:left="107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 tajemnicy wszelkich informacji uzyskanych podczas realizacji Umowy.</w:t>
      </w:r>
    </w:p>
    <w:p w14:paraId="0F4117F9" w14:textId="45735AD4" w:rsidR="007175F4" w:rsidRDefault="00755A82" w:rsidP="009C3F69">
      <w:pPr>
        <w:numPr>
          <w:ilvl w:val="0"/>
          <w:numId w:val="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Minimalna ilość jednorazowo przekazywanej do zniszczenia dokumentacji z </w:t>
      </w:r>
      <w:r w:rsidR="000B6888" w:rsidRPr="009C3F69">
        <w:rPr>
          <w:rFonts w:ascii="Times New Roman" w:hAnsi="Times New Roman" w:cs="Times New Roman"/>
          <w:sz w:val="24"/>
          <w:szCs w:val="24"/>
        </w:rPr>
        <w:t>s</w:t>
      </w:r>
      <w:r w:rsidRPr="009C3F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edziby Izby Administracji Skarbowej w Zielonej Górze lub z jednostek podległych nie może być mniejsza niż 1000 kg.</w:t>
      </w:r>
    </w:p>
    <w:p w14:paraId="4F41703E" w14:textId="6F7756CB" w:rsidR="007175F4" w:rsidRDefault="00755A82" w:rsidP="009C3F69">
      <w:pPr>
        <w:numPr>
          <w:ilvl w:val="0"/>
          <w:numId w:val="6"/>
        </w:numPr>
        <w:spacing w:after="0"/>
        <w:ind w:left="425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czynności odbioru dokumentacji przez </w:t>
      </w:r>
      <w:r w:rsidR="00987F02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do zniszczenia sporządzany jest protokół odbioru, w dwóch egzemplarzach po jednym dla każdej ze Stron, podpisany przez przedstawicieli obu Stron. Protokół odbioru</w:t>
      </w:r>
      <w:r w:rsidR="000B68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którym mowa w niniejszym ustępie będzie zawierał w szczególności informacje wskazujące stronę przekazującą i przejmującą dokumentację, datę przekazania/przyjęcia, szacunkową ilość przekazanej dokumentacji, wykaz przekazanej dokumentacji oraz podpisy stron potwierdzające przekazanie/przyjęcie dokumentacji. </w:t>
      </w:r>
    </w:p>
    <w:p w14:paraId="1C7BCAA0" w14:textId="77777777" w:rsidR="007175F4" w:rsidRDefault="00755A82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bCs/>
          <w:sz w:val="24"/>
          <w:szCs w:val="24"/>
        </w:rPr>
        <w:t>ponosi odpowiedzialność za działanie i zaniechanie osób za pośrednictwem, których realizuje niniejszą Umowę, jak za własne działania i zaniechania.</w:t>
      </w:r>
    </w:p>
    <w:p w14:paraId="54191645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61782D1B" w14:textId="4A33D2ED" w:rsidR="007175F4" w:rsidRDefault="0075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Przewóz dokumentów odbywać się będzie transportem należącym do </w:t>
      </w:r>
      <w:r w:rsidR="00987F02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na pisemne zlecenie doręczone na co</w:t>
      </w:r>
      <w:r w:rsidR="0057056A">
        <w:rPr>
          <w:rFonts w:ascii="Times New Roman" w:hAnsi="Times New Roman" w:cs="Times New Roman"/>
          <w:sz w:val="24"/>
          <w:szCs w:val="24"/>
        </w:rPr>
        <w:t xml:space="preserve"> najmniej 10 dni przed odbiorem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A674F0E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4850BBA7" w14:textId="6EDE1B2F" w:rsidR="007175F4" w:rsidRDefault="00755A8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momentem odbioru przez </w:t>
      </w:r>
      <w:r w:rsidR="00987F02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dokumentacji podlegającej zniszczeniu, odpowiedzialność za jej bezpieczny i prawidłowy transport, a także zniszczenie w warunkach gwarantujących ochronę informacji w nich zawartych przechodzi w pełnym zakresie na </w:t>
      </w:r>
      <w:r w:rsidR="00987F02">
        <w:rPr>
          <w:rFonts w:ascii="Times New Roman" w:hAnsi="Times New Roman" w:cs="Times New Roman"/>
          <w:sz w:val="24"/>
          <w:szCs w:val="24"/>
        </w:rPr>
        <w:t>Wykonawcę.</w:t>
      </w:r>
    </w:p>
    <w:p w14:paraId="5C3BE143" w14:textId="462ED30B" w:rsidR="007175F4" w:rsidRDefault="00987F0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755A82">
        <w:rPr>
          <w:rFonts w:ascii="Times New Roman" w:hAnsi="Times New Roman" w:cs="Times New Roman"/>
          <w:sz w:val="24"/>
          <w:szCs w:val="24"/>
        </w:rPr>
        <w:t xml:space="preserve"> zobowiązuje się do przestrzegania przy wykonywaniu czynności zniszczenia przepisów ustawy o zachowaniu tajemnicy bankowej oraz przepisów ustawy z dnia 10 maja 2018 r.  o ochronie danych osobowych (Dz.U.</w:t>
      </w:r>
      <w:r w:rsidR="00E36423">
        <w:rPr>
          <w:rFonts w:ascii="Times New Roman" w:hAnsi="Times New Roman" w:cs="Times New Roman"/>
          <w:sz w:val="24"/>
          <w:szCs w:val="24"/>
        </w:rPr>
        <w:t xml:space="preserve"> </w:t>
      </w:r>
      <w:r w:rsidR="00755A82">
        <w:rPr>
          <w:rFonts w:ascii="Times New Roman" w:hAnsi="Times New Roman" w:cs="Times New Roman"/>
          <w:sz w:val="24"/>
          <w:szCs w:val="24"/>
        </w:rPr>
        <w:t xml:space="preserve">2019.1781 </w:t>
      </w:r>
      <w:proofErr w:type="spellStart"/>
      <w:r w:rsidR="00755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A82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44D772A8" w14:textId="77777777" w:rsidR="00FE34A3" w:rsidRDefault="004631FE">
      <w:pPr>
        <w:pStyle w:val="Akapitzlist"/>
        <w:numPr>
          <w:ilvl w:val="0"/>
          <w:numId w:val="1"/>
        </w:numPr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31FE">
        <w:rPr>
          <w:rStyle w:val="markedcontent"/>
          <w:rFonts w:ascii="Times New Roman" w:hAnsi="Times New Roman" w:cs="Times New Roman"/>
          <w:sz w:val="24"/>
          <w:szCs w:val="24"/>
        </w:rPr>
        <w:t>Zamawiający</w:t>
      </w:r>
      <w:r w:rsidRPr="00FE34A3">
        <w:rPr>
          <w:rStyle w:val="markedcontent"/>
          <w:rFonts w:ascii="Times New Roman" w:hAnsi="Times New Roman" w:cs="Times New Roman"/>
          <w:sz w:val="24"/>
          <w:szCs w:val="24"/>
        </w:rPr>
        <w:t xml:space="preserve"> powierza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Wykonawcy</w:t>
      </w:r>
      <w:r w:rsidRPr="00FE34A3">
        <w:rPr>
          <w:rStyle w:val="markedcontent"/>
          <w:rFonts w:ascii="Times New Roman" w:hAnsi="Times New Roman" w:cs="Times New Roman"/>
          <w:sz w:val="24"/>
          <w:szCs w:val="24"/>
        </w:rPr>
        <w:t xml:space="preserve"> przetwarzanie danych osobowych zawartych</w:t>
      </w:r>
      <w:r w:rsidRPr="00FE34A3">
        <w:rPr>
          <w:rFonts w:ascii="Times New Roman" w:hAnsi="Times New Roman" w:cs="Times New Roman"/>
          <w:sz w:val="24"/>
          <w:szCs w:val="24"/>
        </w:rPr>
        <w:br/>
      </w:r>
      <w:r w:rsidRPr="00FE34A3">
        <w:rPr>
          <w:rStyle w:val="markedcontent"/>
          <w:rFonts w:ascii="Times New Roman" w:hAnsi="Times New Roman" w:cs="Times New Roman"/>
          <w:sz w:val="24"/>
          <w:szCs w:val="24"/>
        </w:rPr>
        <w:t>w zbiorach, których administratorem jest Dyrektor Izby Administracji Skarbowej w</w:t>
      </w:r>
      <w:r w:rsidRPr="00FE34A3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Zielonej Górze</w:t>
      </w:r>
      <w:r w:rsidRPr="00FE34A3">
        <w:rPr>
          <w:rStyle w:val="markedcontent"/>
          <w:rFonts w:ascii="Times New Roman" w:hAnsi="Times New Roman" w:cs="Times New Roman"/>
          <w:sz w:val="24"/>
          <w:szCs w:val="24"/>
        </w:rPr>
        <w:t xml:space="preserve"> polegające na niszczeniu nośników</w:t>
      </w:r>
      <w:r w:rsidR="003E62E4" w:rsidRPr="003E62E4">
        <w:rPr>
          <w:rFonts w:ascii="Times New Roman" w:hAnsi="Times New Roman" w:cs="Times New Roman"/>
          <w:sz w:val="24"/>
          <w:szCs w:val="24"/>
        </w:rPr>
        <w:t xml:space="preserve"> </w:t>
      </w:r>
      <w:r w:rsidRPr="00FE34A3">
        <w:rPr>
          <w:rStyle w:val="markedcontent"/>
          <w:rFonts w:ascii="Times New Roman" w:hAnsi="Times New Roman" w:cs="Times New Roman"/>
          <w:sz w:val="24"/>
          <w:szCs w:val="24"/>
        </w:rPr>
        <w:t>papierowych.</w:t>
      </w:r>
    </w:p>
    <w:p w14:paraId="457B94E2" w14:textId="77777777" w:rsidR="000B6888" w:rsidRPr="009C3F69" w:rsidRDefault="004631FE" w:rsidP="009C3F6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markedcontent"/>
          <w:rFonts w:ascii="Times New Roman" w:hAnsi="Times New Roman" w:cs="Times New Roman"/>
        </w:rPr>
      </w:pPr>
      <w:r w:rsidRPr="006A2F0E">
        <w:rPr>
          <w:rStyle w:val="markedcontent"/>
          <w:rFonts w:ascii="Times New Roman" w:hAnsi="Times New Roman" w:cs="Times New Roman"/>
          <w:sz w:val="24"/>
          <w:szCs w:val="24"/>
        </w:rPr>
        <w:t>Wykonawca może przetwarzać dane osobowe, o których mowa w ust. 3 wyłącznie</w:t>
      </w:r>
      <w:r w:rsidRPr="006A2F0E">
        <w:rPr>
          <w:rStyle w:val="markedcontent"/>
          <w:rFonts w:ascii="Times New Roman" w:hAnsi="Times New Roman" w:cs="Times New Roman"/>
        </w:rPr>
        <w:br/>
      </w:r>
      <w:r w:rsidRPr="000B6888">
        <w:rPr>
          <w:rStyle w:val="markedcontent"/>
          <w:rFonts w:ascii="Times New Roman" w:hAnsi="Times New Roman" w:cs="Times New Roman"/>
          <w:sz w:val="24"/>
          <w:szCs w:val="24"/>
        </w:rPr>
        <w:t>w zakresie i celu przewidzianym w niniejszej umowie.</w:t>
      </w:r>
    </w:p>
    <w:p w14:paraId="003DC141" w14:textId="611FC0C2" w:rsidR="007175F4" w:rsidRPr="000B6888" w:rsidRDefault="00755A82" w:rsidP="009C3F69">
      <w:pPr>
        <w:pStyle w:val="Akapitzlist"/>
        <w:numPr>
          <w:ilvl w:val="0"/>
          <w:numId w:val="1"/>
        </w:numPr>
        <w:ind w:left="425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A2F0E">
        <w:rPr>
          <w:rStyle w:val="markedcontent"/>
          <w:rFonts w:ascii="Times New Roman" w:hAnsi="Times New Roman" w:cs="Times New Roman"/>
          <w:sz w:val="24"/>
          <w:szCs w:val="24"/>
        </w:rPr>
        <w:t xml:space="preserve">Integralną częścią umowy na niszczenie dokumentacji niearchiwalnej jest umowa powierzenia przetwarzania danych osobowych stanowiąca </w:t>
      </w:r>
      <w:r w:rsidRPr="006A2F0E">
        <w:rPr>
          <w:rStyle w:val="markedcontent"/>
          <w:rFonts w:ascii="Times New Roman" w:hAnsi="Times New Roman" w:cs="Times New Roman"/>
          <w:b/>
          <w:sz w:val="24"/>
          <w:szCs w:val="24"/>
        </w:rPr>
        <w:t>Załącznik nr 1.</w:t>
      </w:r>
    </w:p>
    <w:p w14:paraId="0B421933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01CD76AC" w14:textId="0964991C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W razie opóźnienia przez</w:t>
      </w:r>
      <w:r w:rsidR="00324FE8">
        <w:rPr>
          <w:rFonts w:ascii="Times New Roman" w:hAnsi="Times New Roman" w:cs="Times New Roman"/>
          <w:sz w:val="24"/>
          <w:szCs w:val="24"/>
        </w:rPr>
        <w:t xml:space="preserve"> Wykonawcę</w:t>
      </w:r>
      <w:r>
        <w:rPr>
          <w:rFonts w:ascii="Times New Roman" w:hAnsi="Times New Roman" w:cs="Times New Roman"/>
          <w:sz w:val="24"/>
          <w:szCs w:val="24"/>
        </w:rPr>
        <w:t xml:space="preserve"> w terminie odbioru dokumentacji do zniszczenia lub w terminie zniszczenia dokumentów</w:t>
      </w:r>
      <w:r w:rsidR="00324FE8">
        <w:rPr>
          <w:rFonts w:ascii="Times New Roman" w:hAnsi="Times New Roman" w:cs="Times New Roman"/>
          <w:sz w:val="24"/>
          <w:szCs w:val="24"/>
        </w:rPr>
        <w:t>, Zamawiający</w:t>
      </w:r>
      <w:r>
        <w:rPr>
          <w:rFonts w:ascii="Times New Roman" w:hAnsi="Times New Roman" w:cs="Times New Roman"/>
          <w:sz w:val="24"/>
          <w:szCs w:val="24"/>
        </w:rPr>
        <w:t xml:space="preserve"> może żądać kary umownej w wysokości 0,5 % kwoty wynagrodzenia za zlecenie</w:t>
      </w:r>
      <w:r w:rsidR="000B68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którego dotyczy opóźnienie, za każdy dzień zwłoki, jeśli zwłoka nie trwała dłużej niż 7 dni, a od 8 dnia będzie naliczana kara umowna w wysokości 0,75% za każdy następny dzień niewykonania zlecenia. Kara naliczana będzie przez maksymalnie 30 dni. Po upływie ww. terminu</w:t>
      </w:r>
      <w:r w:rsidR="00324FE8">
        <w:rPr>
          <w:rFonts w:ascii="Times New Roman" w:hAnsi="Times New Roman" w:cs="Times New Roman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sz w:val="24"/>
          <w:szCs w:val="24"/>
        </w:rPr>
        <w:t xml:space="preserve"> uprawniony będzie do odstąpienia od umowy i naliczenia kary umownej, o której mowa w ust 2 poniżej.</w:t>
      </w:r>
    </w:p>
    <w:p w14:paraId="424E605A" w14:textId="47410E84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ykonawca zobowiązany jest do zapłaty kary umownej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1000 zł w przypadku rozwiązania/odstąpienia od Umowy przez</w:t>
      </w:r>
      <w:r w:rsidR="00324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Wykonawcy,</w:t>
      </w:r>
    </w:p>
    <w:p w14:paraId="53D33B8E" w14:textId="6796E459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zapłaty kary umownej w wysokości 1000 zł w przypadku </w:t>
      </w:r>
      <w:r w:rsidR="000E6ACA" w:rsidRPr="00FE34A3">
        <w:rPr>
          <w:rStyle w:val="markedcontent"/>
          <w:rFonts w:ascii="Times New Roman" w:hAnsi="Times New Roman" w:cs="Times New Roman"/>
          <w:sz w:val="24"/>
          <w:szCs w:val="24"/>
        </w:rPr>
        <w:t>stwierdzenia naruszenia przez Zleceniobiorcę zasad i procedur likwidacji</w:t>
      </w:r>
      <w:r w:rsidR="000E6A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E6ACA" w:rsidRPr="00FE34A3">
        <w:rPr>
          <w:rStyle w:val="markedcontent"/>
          <w:rFonts w:ascii="Times New Roman" w:hAnsi="Times New Roman" w:cs="Times New Roman"/>
          <w:sz w:val="24"/>
          <w:szCs w:val="24"/>
        </w:rPr>
        <w:t>dokumentów lub stwierdzenia</w:t>
      </w:r>
      <w:r w:rsidR="000E6ACA"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naruszenia obowiązku zachowania tajemnicy lub przetwarzania danych osobowych, za każdy stwierdzony przypadek naruszenia.</w:t>
      </w:r>
    </w:p>
    <w:p w14:paraId="69A0A5C7" w14:textId="77777777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umowne przewidziane w umowie za każde naruszenie naliczane będą osobno. </w:t>
      </w:r>
    </w:p>
    <w:p w14:paraId="5304B269" w14:textId="77777777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przewyższającego wysokość kar umownych do wysokości rzeczywiście poniesionej szkody.</w:t>
      </w:r>
    </w:p>
    <w:p w14:paraId="763D4E4B" w14:textId="77777777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Kwoty kar umownych, zwrot kosztów poniesionych w związku z niewykonaniem lub nienależytym wykonaniem umowy, </w:t>
      </w:r>
      <w:r w:rsidRPr="00E36423">
        <w:rPr>
          <w:rFonts w:ascii="Times New Roman" w:hAnsi="Times New Roman" w:cs="Times New Roman"/>
          <w:sz w:val="24"/>
          <w:szCs w:val="24"/>
        </w:rPr>
        <w:t xml:space="preserve">wobec których nie została zastrzeżona kara umowna  </w:t>
      </w:r>
      <w:r>
        <w:rPr>
          <w:rFonts w:ascii="Times New Roman" w:hAnsi="Times New Roman" w:cs="Times New Roman"/>
          <w:sz w:val="24"/>
          <w:szCs w:val="24"/>
        </w:rPr>
        <w:t xml:space="preserve">oraz ewentualne odszkodowania uzupełniające będą płatne, na rachunek bankowy, </w:t>
      </w:r>
      <w:r w:rsidRPr="00E36423">
        <w:rPr>
          <w:rFonts w:ascii="Times New Roman" w:hAnsi="Times New Roman" w:cs="Times New Roman"/>
          <w:sz w:val="24"/>
          <w:szCs w:val="24"/>
        </w:rPr>
        <w:t>wskazany w wezwaniu, o którym mowa w ust. 7 poniżej</w:t>
      </w:r>
      <w:r w:rsidR="00324FE8">
        <w:rPr>
          <w:rFonts w:ascii="Times New Roman" w:hAnsi="Times New Roman" w:cs="Times New Roman"/>
          <w:sz w:val="24"/>
          <w:szCs w:val="24"/>
        </w:rPr>
        <w:t>,</w:t>
      </w:r>
      <w:r w:rsidRPr="00E36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7 dni od daty otrzymania przez Wykonawcę pisemnej informacji o ich wysokości (nota księgowa). W przypadku niedotrzymania przez Wykonawcę terminu płatności, naliczane będą odsetki ustawowe za zwłokę.</w:t>
      </w:r>
    </w:p>
    <w:p w14:paraId="28F17F85" w14:textId="77777777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księgowa, stanowiąca jednocześnie wezwanie do zapłaty, zostanie przesłana listem poleconym na adres Wykonawcy za potwierdzeniem odbioru.</w:t>
      </w:r>
    </w:p>
    <w:p w14:paraId="53B5D6ED" w14:textId="77777777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braku zapłaty kwot, o których mowa w ust</w:t>
      </w:r>
      <w:r w:rsidRPr="00E36423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powyżej,</w:t>
      </w:r>
      <w:r>
        <w:rPr>
          <w:rFonts w:ascii="Times New Roman" w:hAnsi="Times New Roman" w:cs="Times New Roman"/>
          <w:sz w:val="24"/>
          <w:szCs w:val="24"/>
        </w:rPr>
        <w:t xml:space="preserve"> na wezwanie, o którym mowa w ust. </w:t>
      </w:r>
      <w:r w:rsidRPr="00E36423">
        <w:rPr>
          <w:rFonts w:ascii="Times New Roman" w:hAnsi="Times New Roman" w:cs="Times New Roman"/>
          <w:sz w:val="24"/>
          <w:szCs w:val="24"/>
        </w:rPr>
        <w:t xml:space="preserve">7 powyżej, </w:t>
      </w:r>
      <w:r>
        <w:rPr>
          <w:rFonts w:ascii="Times New Roman" w:hAnsi="Times New Roman" w:cs="Times New Roman"/>
          <w:sz w:val="24"/>
          <w:szCs w:val="24"/>
        </w:rPr>
        <w:t xml:space="preserve">Zamawiający zastrzega możliwość potrącenia kwot odpowiadających wysokości kar umownych, kosztów poniesionych w związku z niewykonaniem lub nienależytym wykonaniem umowy, </w:t>
      </w:r>
      <w:r w:rsidRPr="00E36423">
        <w:rPr>
          <w:rFonts w:ascii="Times New Roman" w:hAnsi="Times New Roman" w:cs="Times New Roman"/>
          <w:sz w:val="24"/>
          <w:szCs w:val="24"/>
        </w:rPr>
        <w:t xml:space="preserve">wobec których nie została zastrzeżona kara umowna, ewentualnych odszkodowań </w:t>
      </w:r>
      <w:r>
        <w:rPr>
          <w:rFonts w:ascii="Times New Roman" w:hAnsi="Times New Roman" w:cs="Times New Roman"/>
          <w:sz w:val="24"/>
          <w:szCs w:val="24"/>
        </w:rPr>
        <w:t>uzupełniających wraz z odsetkami ustawowymi za opóźnienie z wynagrodzenia przysługującego Wykonawcy, na co Wykonawca wyraża zgodę i do czego upoważnia Zamawiającego bez potrzeby uzyskiwania pisemnego potwierdzenia.</w:t>
      </w:r>
    </w:p>
    <w:p w14:paraId="02031220" w14:textId="77777777" w:rsidR="007175F4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możliwość potrącenia kwoty odpowiadającej wysokości kar umownych, kosztów poniesionych w związku z niewykonaniem lub nienależytym wykonaniem umowy,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423">
        <w:rPr>
          <w:rFonts w:ascii="Times New Roman" w:hAnsi="Times New Roman" w:cs="Times New Roman"/>
          <w:sz w:val="24"/>
          <w:szCs w:val="24"/>
        </w:rPr>
        <w:t xml:space="preserve">wobec których nie została zastrzeżona kara umowna </w:t>
      </w:r>
      <w:r>
        <w:rPr>
          <w:rFonts w:ascii="Times New Roman" w:hAnsi="Times New Roman" w:cs="Times New Roman"/>
          <w:sz w:val="24"/>
          <w:szCs w:val="24"/>
        </w:rPr>
        <w:t xml:space="preserve">oraz ewentualnych odszkodowań uzupełniających z wynagrodzenia przysługującego Wykonawcy przed terminem płatności określonym w wezwaniu, o którym mowa w ust. 7 </w:t>
      </w:r>
      <w:r w:rsidRPr="00E36423">
        <w:rPr>
          <w:rFonts w:ascii="Times New Roman" w:hAnsi="Times New Roman" w:cs="Times New Roman"/>
          <w:sz w:val="24"/>
          <w:szCs w:val="24"/>
        </w:rPr>
        <w:t>powyżej</w:t>
      </w:r>
      <w:r>
        <w:rPr>
          <w:rFonts w:ascii="Times New Roman" w:hAnsi="Times New Roman" w:cs="Times New Roman"/>
          <w:sz w:val="24"/>
          <w:szCs w:val="24"/>
        </w:rPr>
        <w:t>, po uzyskaniu pisemnego potwierdzenia od Wykonawcy.</w:t>
      </w:r>
    </w:p>
    <w:p w14:paraId="4ADB08CD" w14:textId="77777777" w:rsidR="007175F4" w:rsidRPr="00E36423" w:rsidRDefault="00755A82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423">
        <w:rPr>
          <w:rFonts w:ascii="Times New Roman" w:hAnsi="Times New Roman" w:cs="Times New Roman"/>
          <w:sz w:val="24"/>
          <w:szCs w:val="24"/>
        </w:rPr>
        <w:t>Strony umowy mają prawo dochodzić odszkodowania uzupełniającego na zasadach wynikających z Kodeksu Cywilnego, jeżeli szkoda przewyższy wysokość kar umownych.</w:t>
      </w:r>
    </w:p>
    <w:p w14:paraId="4FED7CA3" w14:textId="134E76BC" w:rsidR="007175F4" w:rsidRDefault="00324FE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Zamawiający </w:t>
      </w:r>
      <w:r w:rsidR="00755A82">
        <w:rPr>
          <w:rFonts w:ascii="Times New Roman" w:hAnsi="Times New Roman" w:cs="Times New Roman"/>
          <w:spacing w:val="4"/>
          <w:sz w:val="24"/>
          <w:szCs w:val="24"/>
          <w:lang w:eastAsia="pl-PL"/>
        </w:rPr>
        <w:t>jest uprawniony do rozwiązania Umowy bez zachowania okresu wypowiedzenia z ważnych powodów, w szczególności gdy:</w:t>
      </w:r>
    </w:p>
    <w:p w14:paraId="64D353BA" w14:textId="77777777" w:rsidR="007175F4" w:rsidRDefault="00755A82">
      <w:pPr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zwleka z odbiorem dokumentacji do zniszczenia lub dostarczeniem dokumentu potwierdzającego zniszczenie dokumentacji, o co najmniej 30 dni;</w:t>
      </w:r>
    </w:p>
    <w:p w14:paraId="5245CF2D" w14:textId="50B47B2A" w:rsidR="0098552E" w:rsidRPr="0098552E" w:rsidRDefault="00755A82" w:rsidP="0098552E">
      <w:pPr>
        <w:numPr>
          <w:ilvl w:val="0"/>
          <w:numId w:val="9"/>
        </w:numPr>
        <w:suppressAutoHyphens w:val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naruszył obowiązek</w:t>
      </w:r>
      <w:r w:rsidR="00ED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informacji zawartych w niszczonej dokumentacji czy też obowiązek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tajemnicy bankowej, poufności danych lub przetwarzania danych osobowych, o których mowa w § 5 Umowy.</w:t>
      </w:r>
    </w:p>
    <w:p w14:paraId="1AE861F9" w14:textId="6671F6A8" w:rsidR="006A2F0E" w:rsidRPr="009C3F69" w:rsidRDefault="0098552E" w:rsidP="009C3F6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3F69">
        <w:rPr>
          <w:rFonts w:ascii="Times New Roman" w:hAnsi="Times New Roman" w:cs="Times New Roman"/>
          <w:sz w:val="24"/>
          <w:szCs w:val="24"/>
        </w:rPr>
        <w:t>Poza wypadkami określonymi w przepisach kodeksu cywilnego, Zamawiającemu przysługuje prawo do odstąpienia od umowy w całości lub części w razie</w:t>
      </w:r>
      <w:r w:rsidR="006A2F0E" w:rsidRPr="009C3F69">
        <w:rPr>
          <w:rFonts w:ascii="Times New Roman" w:hAnsi="Times New Roman" w:cs="Times New Roman"/>
          <w:sz w:val="24"/>
          <w:szCs w:val="24"/>
        </w:rPr>
        <w:t>:</w:t>
      </w:r>
    </w:p>
    <w:p w14:paraId="4B20CC9F" w14:textId="19142C43" w:rsidR="006A2F0E" w:rsidRPr="007F5DBB" w:rsidRDefault="0098552E" w:rsidP="007F5DB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 w:rsidRPr="009C3F69">
        <w:rPr>
          <w:rFonts w:ascii="Times New Roman" w:hAnsi="Times New Roman" w:cs="Times New Roman"/>
          <w:sz w:val="24"/>
          <w:szCs w:val="24"/>
        </w:rPr>
        <w:t>wystąpienia istotnej zmiany okoliczności powodujących, że wykonanie umowy nie</w:t>
      </w:r>
      <w:r w:rsidR="007F5DBB">
        <w:rPr>
          <w:rFonts w:ascii="Times New Roman" w:hAnsi="Times New Roman" w:cs="Times New Roman"/>
          <w:sz w:val="24"/>
          <w:szCs w:val="24"/>
        </w:rPr>
        <w:t xml:space="preserve"> leży</w:t>
      </w:r>
      <w:r w:rsidRPr="007F5DBB">
        <w:rPr>
          <w:rFonts w:ascii="Times New Roman" w:hAnsi="Times New Roman" w:cs="Times New Roman"/>
          <w:sz w:val="24"/>
          <w:szCs w:val="24"/>
        </w:rPr>
        <w:t xml:space="preserve"> w interesie publicznym, czego nie można było przewidzieć w chwili zawarcia</w:t>
      </w:r>
      <w:r w:rsidR="007F5DBB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17CD5102" w14:textId="7320BD8C" w:rsidR="0098552E" w:rsidRPr="009C3F69" w:rsidRDefault="0098552E" w:rsidP="009C3F6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 w:rsidRPr="009C3F69">
        <w:rPr>
          <w:rFonts w:ascii="Times New Roman" w:hAnsi="Times New Roman" w:cs="Times New Roman"/>
          <w:spacing w:val="4"/>
          <w:sz w:val="24"/>
          <w:szCs w:val="24"/>
          <w:lang w:eastAsia="pl-PL"/>
        </w:rPr>
        <w:t>przerwania przez Wykonawcę realizacji przedmiotowej umowy bez uzasadnionych</w:t>
      </w:r>
      <w:r w:rsidR="007F5DBB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7020C9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przyczyn </w:t>
      </w:r>
      <w:r w:rsidRPr="009C3F69">
        <w:rPr>
          <w:rFonts w:ascii="Times New Roman" w:hAnsi="Times New Roman" w:cs="Times New Roman"/>
          <w:spacing w:val="4"/>
          <w:sz w:val="24"/>
          <w:szCs w:val="24"/>
          <w:lang w:eastAsia="pl-PL"/>
        </w:rPr>
        <w:t>i jej nie kontynuowania, mimo wezwania przez Zamawiaj</w:t>
      </w:r>
      <w:r w:rsidR="006A2F0E">
        <w:rPr>
          <w:rFonts w:ascii="Times New Roman" w:hAnsi="Times New Roman" w:cs="Times New Roman"/>
          <w:spacing w:val="4"/>
          <w:sz w:val="24"/>
          <w:szCs w:val="24"/>
          <w:lang w:eastAsia="pl-PL"/>
        </w:rPr>
        <w:t>ą</w:t>
      </w:r>
      <w:r w:rsidRPr="009C3F69">
        <w:rPr>
          <w:rFonts w:ascii="Times New Roman" w:hAnsi="Times New Roman" w:cs="Times New Roman"/>
          <w:spacing w:val="4"/>
          <w:sz w:val="24"/>
          <w:szCs w:val="24"/>
          <w:lang w:eastAsia="pl-PL"/>
        </w:rPr>
        <w:t>cego do jej kontynuowania.</w:t>
      </w:r>
    </w:p>
    <w:p w14:paraId="5BCD1F18" w14:textId="595986EE" w:rsidR="0098552E" w:rsidRDefault="0098552E" w:rsidP="006A2F0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13. </w:t>
      </w:r>
      <w:r w:rsidRPr="0098552E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Odstąpienie od umowy może nastąpić w ciągu 30 dni roboczych od dnia powzięcia wiadomości o okolicznościach, o których mowa </w:t>
      </w:r>
      <w:r w:rsidR="006A2F0E" w:rsidRPr="0098552E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w ust.12 </w:t>
      </w:r>
      <w:r w:rsidRPr="0098552E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powyżej </w:t>
      </w: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>.</w:t>
      </w:r>
    </w:p>
    <w:p w14:paraId="239E3012" w14:textId="77777777" w:rsidR="0098552E" w:rsidRDefault="0098552E" w:rsidP="006A2F0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>14.</w:t>
      </w:r>
      <w:r w:rsidRPr="0098552E"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 Odstąpienie od umowy następuje w formie pisemnej pod rygorem nieważności, z podaniem przyczyn odstąpienia.</w:t>
      </w:r>
    </w:p>
    <w:p w14:paraId="24719B22" w14:textId="2DA5A1BA" w:rsidR="0098552E" w:rsidRDefault="0098552E" w:rsidP="006A2F0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 xml:space="preserve">15. </w:t>
      </w:r>
      <w:r w:rsidRPr="0098552E">
        <w:rPr>
          <w:rFonts w:ascii="Times New Roman" w:hAnsi="Times New Roman" w:cs="Times New Roman"/>
          <w:spacing w:val="4"/>
          <w:sz w:val="24"/>
          <w:szCs w:val="24"/>
          <w:lang w:eastAsia="pl-PL"/>
        </w:rPr>
        <w:t>W przypadku odstąpienia przez Zamawiającego od umowy, Wykonawca może żądać wyłącznie wynagrodzenia należnego z tytułu wykonania części Umowy, bez zwrotu nakładów poniesionych na przyszłe wykonanie przedmiotu umowy.</w:t>
      </w:r>
      <w:r>
        <w:br/>
      </w:r>
    </w:p>
    <w:p w14:paraId="21FDD1E2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21699CB3" w14:textId="77777777" w:rsidR="007175F4" w:rsidRDefault="00755A82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Wszelkie zmiany niniejszej umowy będą dokonywane w formie pisemnej pod rygorem nieważności, w postaci aneksów sporządzanych do umowy.</w:t>
      </w:r>
    </w:p>
    <w:p w14:paraId="6BAD5172" w14:textId="77777777" w:rsidR="007175F4" w:rsidRDefault="00755A82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istotnych postanowień umowy przez jedną ze stron, druga strona ma prawo do wypowiedzenia umowy ze skutkiem natychmiastowym.</w:t>
      </w:r>
    </w:p>
    <w:p w14:paraId="731A7B1F" w14:textId="77777777" w:rsidR="007175F4" w:rsidRDefault="007175F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9F24614" w14:textId="77777777" w:rsidR="007175F4" w:rsidRDefault="00755A82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3E7743CF" w14:textId="779CF317" w:rsidR="007175F4" w:rsidRDefault="00324FE8" w:rsidP="009C3F69">
      <w:pPr>
        <w:numPr>
          <w:ilvl w:val="0"/>
          <w:numId w:val="10"/>
        </w:numPr>
        <w:suppressAutoHyphens w:val="0"/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i Zamawiający </w:t>
      </w:r>
      <w:r w:rsidR="00755A82">
        <w:rPr>
          <w:rFonts w:ascii="Times New Roman" w:hAnsi="Times New Roman" w:cs="Times New Roman"/>
          <w:sz w:val="24"/>
          <w:szCs w:val="24"/>
        </w:rPr>
        <w:t xml:space="preserve">zobowiązują się do traktowania jako poufne wszystkich informacji uzyskanych w trakcie realizacji niniejszej umowy, pod rygorem odpowiedzialności przewidzianej przepisami prawa. </w:t>
      </w:r>
      <w:r w:rsidR="00755A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Obowiązek zachowania w tajemnicy, o którym mowa w zdaniu poprzednim, wiąże Strony w trakcie obowiązywania umowy oraz po jej wygaśnięciu.</w:t>
      </w:r>
    </w:p>
    <w:p w14:paraId="00712E2D" w14:textId="693B9398" w:rsidR="007175F4" w:rsidRDefault="00126669" w:rsidP="009C3F69">
      <w:pPr>
        <w:numPr>
          <w:ilvl w:val="0"/>
          <w:numId w:val="10"/>
        </w:numPr>
        <w:suppressAutoHyphens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755A82">
        <w:rPr>
          <w:rFonts w:ascii="Times New Roman" w:hAnsi="Times New Roman" w:cs="Times New Roman"/>
          <w:sz w:val="24"/>
          <w:szCs w:val="24"/>
        </w:rPr>
        <w:t xml:space="preserve">oraz osoby uczestniczące w zawieraniu i realizacji niniejszej umowy zobowiązani są do przestrzegania przy wykonywaniu Umowy wszystkich postanowień zawartych w obowiązujących przepisach prawnych związanych z ochroną danych osobowych, a także z ochroną informacji niejawnych oraz ochroną tajemnicy skarbowej. </w:t>
      </w:r>
    </w:p>
    <w:p w14:paraId="11051CE3" w14:textId="3E4FE389" w:rsidR="007175F4" w:rsidRDefault="00126669" w:rsidP="009C3F69">
      <w:pPr>
        <w:numPr>
          <w:ilvl w:val="0"/>
          <w:numId w:val="10"/>
        </w:numPr>
        <w:suppressAutoHyphens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755A82">
        <w:rPr>
          <w:rFonts w:ascii="Times New Roman" w:hAnsi="Times New Roman" w:cs="Times New Roman"/>
          <w:sz w:val="24"/>
          <w:szCs w:val="24"/>
        </w:rPr>
        <w:t>ponosi odpowiedzialność za zachowanie tajemnicy przez swoich pracowników, podwykonawców i  wszelkie inne osoby, którymi będzie się posługiwać przy wykonywaniu Umowy.</w:t>
      </w:r>
    </w:p>
    <w:p w14:paraId="0C31EE36" w14:textId="10BF3DAC" w:rsidR="007175F4" w:rsidRDefault="00755A82" w:rsidP="009C3F69">
      <w:pPr>
        <w:numPr>
          <w:ilvl w:val="0"/>
          <w:numId w:val="10"/>
        </w:numPr>
        <w:suppressAutoHyphens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postanowienia Umowy nie wyłączają dalej idących zobowiązań dotyczących ochrony informacji oraz danych osobowych przewidzianych w przepisach prawa.</w:t>
      </w:r>
    </w:p>
    <w:p w14:paraId="1262739F" w14:textId="5AF6D9C9" w:rsidR="005F0A25" w:rsidRPr="005F0A25" w:rsidRDefault="005F0A25" w:rsidP="009C3F69">
      <w:pPr>
        <w:numPr>
          <w:ilvl w:val="0"/>
          <w:numId w:val="10"/>
        </w:numPr>
        <w:suppressAutoHyphens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0A25">
        <w:rPr>
          <w:rFonts w:ascii="Times New Roman" w:hAnsi="Times New Roman" w:cs="Times New Roman"/>
          <w:sz w:val="24"/>
          <w:szCs w:val="24"/>
        </w:rPr>
        <w:t>Wykonawca realizujący umowę zobowiązany jest, przed rozpoczęciem realizacji umowy, do zapoznania pracowników/ podwykonawców z Polityką Bezpieczeństwa Informacji Resortu Finansów, będącej załącznikiem do Zarządzenia Ministra Finansów z dnia 25 lipca 2022 r. zmieniającego zarządzenie w sprawie Systemu Zarządzania Bezpieczeństwem Informacji i Polityki Bezpieczeństwa Informacji Resortu Finansów ( Dz. Urz. Min. Fin. poz. 80). Link do dokumentu: https://www.gov.pl/web/finanse/zarzadzenie-ministra-finansow-z-dnia-25-lipca-2022-r-zmieniajacej-zarzadzenie-w-sprawie-systemu-zarzadzania-bezpieczenstwem-informacji-i-polityki-bezpieczenstwa-informacji-resortu-finansow</w:t>
      </w:r>
      <w:r w:rsidR="006A2F0E">
        <w:rPr>
          <w:rFonts w:ascii="Times New Roman" w:hAnsi="Times New Roman" w:cs="Times New Roman"/>
          <w:sz w:val="24"/>
          <w:szCs w:val="24"/>
        </w:rPr>
        <w:t>.</w:t>
      </w:r>
    </w:p>
    <w:p w14:paraId="13ADA835" w14:textId="0F42C1A9" w:rsidR="005F0A25" w:rsidRDefault="005F0A25" w:rsidP="00015863">
      <w:pPr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A25">
        <w:rPr>
          <w:rFonts w:ascii="Times New Roman" w:hAnsi="Times New Roman" w:cs="Times New Roman"/>
          <w:sz w:val="24"/>
          <w:szCs w:val="24"/>
        </w:rPr>
        <w:t>Wykonawca zobowiązany jest do przekazania Zamawiającemu oświadczeń o zapoznaniu się z Polityką Bezpieczeństwa Informacji</w:t>
      </w:r>
      <w:r w:rsidR="00FC4E1B">
        <w:rPr>
          <w:rFonts w:ascii="Times New Roman" w:hAnsi="Times New Roman" w:cs="Times New Roman"/>
          <w:sz w:val="24"/>
          <w:szCs w:val="24"/>
        </w:rPr>
        <w:t xml:space="preserve"> (PBIRF)</w:t>
      </w:r>
      <w:r w:rsidRPr="005F0A25">
        <w:rPr>
          <w:rFonts w:ascii="Times New Roman" w:hAnsi="Times New Roman" w:cs="Times New Roman"/>
          <w:sz w:val="24"/>
          <w:szCs w:val="24"/>
        </w:rPr>
        <w:t xml:space="preserve">, o której mowa w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A25">
        <w:rPr>
          <w:rFonts w:ascii="Times New Roman" w:hAnsi="Times New Roman" w:cs="Times New Roman"/>
          <w:sz w:val="24"/>
          <w:szCs w:val="24"/>
        </w:rPr>
        <w:t xml:space="preserve">, podpisanych własnoręcznie przez osoby wykonujące umowę, najpóźniej w dniu przystąpienia przez te osoby do realizacji umowy, zgodnie ze wzorem stanowiącym </w:t>
      </w:r>
      <w:r w:rsidRPr="0001586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B3E64" w:rsidRPr="00015863">
        <w:rPr>
          <w:rFonts w:ascii="Times New Roman" w:hAnsi="Times New Roman" w:cs="Times New Roman"/>
          <w:b/>
          <w:sz w:val="24"/>
          <w:szCs w:val="24"/>
        </w:rPr>
        <w:t>2</w:t>
      </w:r>
      <w:r w:rsidR="008B3E64" w:rsidRPr="005F0A25">
        <w:rPr>
          <w:rFonts w:ascii="Times New Roman" w:hAnsi="Times New Roman" w:cs="Times New Roman"/>
          <w:sz w:val="24"/>
          <w:szCs w:val="24"/>
        </w:rPr>
        <w:t xml:space="preserve"> </w:t>
      </w:r>
      <w:r w:rsidRPr="005F0A25">
        <w:rPr>
          <w:rFonts w:ascii="Times New Roman" w:hAnsi="Times New Roman" w:cs="Times New Roman"/>
          <w:sz w:val="24"/>
          <w:szCs w:val="24"/>
        </w:rPr>
        <w:t>do umowy.</w:t>
      </w:r>
    </w:p>
    <w:p w14:paraId="728C4001" w14:textId="77777777" w:rsidR="007175F4" w:rsidRDefault="00755A82">
      <w:pPr>
        <w:pStyle w:val="Akapitzlist"/>
        <w:ind w:left="0"/>
        <w:jc w:val="center"/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09805945" w14:textId="3C0FB950" w:rsidR="007175F4" w:rsidRDefault="00755A8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wynikające z niniejszej umowy rozstrzygane będą polubownie w dobrze pojętym interesie obu stron. W przypadku braku możliwości polubownego rozstrzygnięcia sporu zostanie on rozstrzygnięty orzeczeniem sądu właściwego miejscowo dla siedziby </w:t>
      </w:r>
      <w:r w:rsidR="00126669">
        <w:rPr>
          <w:rFonts w:ascii="Times New Roman" w:hAnsi="Times New Roman" w:cs="Times New Roman"/>
          <w:sz w:val="24"/>
          <w:szCs w:val="24"/>
        </w:rPr>
        <w:t>Zamawiającego</w:t>
      </w:r>
      <w:r w:rsidR="00FC4E1B">
        <w:rPr>
          <w:rFonts w:ascii="Times New Roman" w:hAnsi="Times New Roman" w:cs="Times New Roman"/>
          <w:sz w:val="24"/>
          <w:szCs w:val="24"/>
        </w:rPr>
        <w:t>.</w:t>
      </w:r>
      <w:r w:rsidR="00126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D6158" w14:textId="77777777" w:rsidR="007175F4" w:rsidRDefault="00755A8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7CBC2610" w14:textId="77777777" w:rsidR="007175F4" w:rsidRDefault="00755A8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niniejszej umowy oraz żadne prawa przysługujące stronom z tytułu realizacji niniejszej umowy nie mogą być przedmiotem cesji bez pisemnej zgody drugiej strony.</w:t>
      </w:r>
    </w:p>
    <w:p w14:paraId="590D1D63" w14:textId="77777777" w:rsidR="007175F4" w:rsidRDefault="00755A8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umowy stanowią jej załączniki.</w:t>
      </w:r>
    </w:p>
    <w:p w14:paraId="672D3641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4C874CE8" w14:textId="77777777" w:rsidR="007175F4" w:rsidRDefault="00755A82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wchodzi w życie z dniem jej podpisania przez obie strony.</w:t>
      </w:r>
    </w:p>
    <w:p w14:paraId="7D9E2C54" w14:textId="7822F3FA" w:rsidR="007175F4" w:rsidRDefault="00755A82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zawarto na okres </w:t>
      </w:r>
      <w:r w:rsidR="007317C2" w:rsidRPr="009C3F69">
        <w:rPr>
          <w:rFonts w:ascii="Times New Roman" w:hAnsi="Times New Roman" w:cs="Times New Roman"/>
          <w:b/>
          <w:sz w:val="24"/>
          <w:szCs w:val="24"/>
        </w:rPr>
        <w:t>do dnia 31 grudnia 202</w:t>
      </w:r>
      <w:r w:rsidR="00501278">
        <w:rPr>
          <w:rFonts w:ascii="Times New Roman" w:hAnsi="Times New Roman" w:cs="Times New Roman"/>
          <w:b/>
          <w:sz w:val="24"/>
          <w:szCs w:val="24"/>
        </w:rPr>
        <w:t>5</w:t>
      </w:r>
      <w:r w:rsidR="007317C2" w:rsidRPr="009C3F6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817A0BB" w14:textId="77777777" w:rsidR="007175F4" w:rsidRDefault="00755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7D7DF67A" w14:textId="77777777" w:rsidR="007175F4" w:rsidRDefault="0075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6465B0A3" w14:textId="77777777" w:rsidR="007175F4" w:rsidRDefault="00717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6430B" w14:textId="77777777" w:rsidR="007175F4" w:rsidRDefault="0075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38B6D111" w14:textId="7F0EEE77" w:rsidR="007175F4" w:rsidRPr="005901F1" w:rsidRDefault="002263D0" w:rsidP="005901F1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1F1">
        <w:rPr>
          <w:rFonts w:ascii="Times New Roman" w:hAnsi="Times New Roman" w:cs="Times New Roman"/>
          <w:sz w:val="24"/>
          <w:szCs w:val="24"/>
        </w:rPr>
        <w:t>U</w:t>
      </w:r>
      <w:r w:rsidR="00755A82" w:rsidRPr="005901F1">
        <w:rPr>
          <w:rFonts w:ascii="Times New Roman" w:hAnsi="Times New Roman" w:cs="Times New Roman"/>
          <w:sz w:val="24"/>
          <w:szCs w:val="24"/>
        </w:rPr>
        <w:t>mowa powierzenia</w:t>
      </w:r>
      <w:r w:rsidR="008F3490">
        <w:rPr>
          <w:rFonts w:ascii="Times New Roman" w:hAnsi="Times New Roman" w:cs="Times New Roman"/>
          <w:sz w:val="24"/>
          <w:szCs w:val="24"/>
        </w:rPr>
        <w:t xml:space="preserve"> przetwarzania danych osobowych.</w:t>
      </w:r>
    </w:p>
    <w:p w14:paraId="75ED11A7" w14:textId="12C6BFCE" w:rsidR="005F0A25" w:rsidRPr="005901F1" w:rsidRDefault="005F0A25" w:rsidP="005901F1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Oświadczenia o zapoznaniu się z PBIRF</w:t>
      </w:r>
      <w:r w:rsidR="008F349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67B5F51" w14:textId="77777777" w:rsidR="007175F4" w:rsidRDefault="00717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47E2A" w14:textId="77777777" w:rsidR="00434984" w:rsidRDefault="00434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905FF" w14:textId="77777777" w:rsidR="00434984" w:rsidRDefault="0043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WYKONAWCA</w:t>
      </w:r>
    </w:p>
    <w:p w14:paraId="3917E154" w14:textId="530B4F52" w:rsidR="007175F4" w:rsidRPr="005901F1" w:rsidRDefault="007175F4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7175F4" w:rsidRPr="005901F1">
      <w:footerReference w:type="default" r:id="rId8"/>
      <w:pgSz w:w="11906" w:h="16838"/>
      <w:pgMar w:top="851" w:right="1418" w:bottom="85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A1A5D" w14:textId="77777777" w:rsidR="00117533" w:rsidRDefault="00117533">
      <w:pPr>
        <w:spacing w:after="0" w:line="240" w:lineRule="auto"/>
      </w:pPr>
      <w:r>
        <w:separator/>
      </w:r>
    </w:p>
  </w:endnote>
  <w:endnote w:type="continuationSeparator" w:id="0">
    <w:p w14:paraId="04D7441D" w14:textId="77777777" w:rsidR="00117533" w:rsidRDefault="0011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394" w14:textId="555D6D14" w:rsidR="007175F4" w:rsidRDefault="00755A8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F3490">
      <w:rPr>
        <w:noProof/>
      </w:rPr>
      <w:t>4</w:t>
    </w:r>
    <w:r>
      <w:fldChar w:fldCharType="end"/>
    </w:r>
  </w:p>
  <w:p w14:paraId="7EAE3FBA" w14:textId="77777777" w:rsidR="007175F4" w:rsidRDefault="00717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98E5D" w14:textId="77777777" w:rsidR="00117533" w:rsidRDefault="00117533">
      <w:pPr>
        <w:spacing w:after="0" w:line="240" w:lineRule="auto"/>
      </w:pPr>
      <w:r>
        <w:separator/>
      </w:r>
    </w:p>
  </w:footnote>
  <w:footnote w:type="continuationSeparator" w:id="0">
    <w:p w14:paraId="17246BF5" w14:textId="77777777" w:rsidR="00117533" w:rsidRDefault="0011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B5F"/>
    <w:multiLevelType w:val="multilevel"/>
    <w:tmpl w:val="432C7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B01BB7"/>
    <w:multiLevelType w:val="multilevel"/>
    <w:tmpl w:val="978E8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FC07BE"/>
    <w:multiLevelType w:val="multilevel"/>
    <w:tmpl w:val="701A2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030C4B"/>
    <w:multiLevelType w:val="hybridMultilevel"/>
    <w:tmpl w:val="AF88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38AF"/>
    <w:multiLevelType w:val="multilevel"/>
    <w:tmpl w:val="9E6C2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F15D61"/>
    <w:multiLevelType w:val="multilevel"/>
    <w:tmpl w:val="7A987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4"/>
        <w:sz w:val="24"/>
        <w:szCs w:val="24"/>
        <w:lang w:eastAsia="pl-P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F15490C"/>
    <w:multiLevelType w:val="multilevel"/>
    <w:tmpl w:val="4F224A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AD56DB"/>
    <w:multiLevelType w:val="hybridMultilevel"/>
    <w:tmpl w:val="2B4A310E"/>
    <w:lvl w:ilvl="0" w:tplc="6882E28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BF37C18"/>
    <w:multiLevelType w:val="multilevel"/>
    <w:tmpl w:val="FA58C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E653A16"/>
    <w:multiLevelType w:val="multilevel"/>
    <w:tmpl w:val="41D264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9343C2"/>
    <w:multiLevelType w:val="multilevel"/>
    <w:tmpl w:val="C3C4C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B539DB"/>
    <w:multiLevelType w:val="multilevel"/>
    <w:tmpl w:val="B08CA2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1F37DA"/>
    <w:multiLevelType w:val="multilevel"/>
    <w:tmpl w:val="C4A6A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B8F11A0"/>
    <w:multiLevelType w:val="hybridMultilevel"/>
    <w:tmpl w:val="2A94DEBA"/>
    <w:lvl w:ilvl="0" w:tplc="65667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83B5A"/>
    <w:multiLevelType w:val="hybridMultilevel"/>
    <w:tmpl w:val="3B2ED36A"/>
    <w:lvl w:ilvl="0" w:tplc="A87AD51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071993"/>
    <w:multiLevelType w:val="multilevel"/>
    <w:tmpl w:val="AF98CB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F4"/>
    <w:rsid w:val="00015863"/>
    <w:rsid w:val="00041AC9"/>
    <w:rsid w:val="00054C5A"/>
    <w:rsid w:val="0005779D"/>
    <w:rsid w:val="000B6888"/>
    <w:rsid w:val="000D669D"/>
    <w:rsid w:val="000E6ACA"/>
    <w:rsid w:val="00117533"/>
    <w:rsid w:val="00126669"/>
    <w:rsid w:val="00133AFC"/>
    <w:rsid w:val="001365A6"/>
    <w:rsid w:val="00163DD0"/>
    <w:rsid w:val="00181612"/>
    <w:rsid w:val="001E7D0F"/>
    <w:rsid w:val="001F2DB2"/>
    <w:rsid w:val="0021004F"/>
    <w:rsid w:val="00216655"/>
    <w:rsid w:val="002263D0"/>
    <w:rsid w:val="002358B5"/>
    <w:rsid w:val="002442AF"/>
    <w:rsid w:val="00244ED9"/>
    <w:rsid w:val="00245FE0"/>
    <w:rsid w:val="00267659"/>
    <w:rsid w:val="00274655"/>
    <w:rsid w:val="00280F41"/>
    <w:rsid w:val="002A3061"/>
    <w:rsid w:val="002A3FFE"/>
    <w:rsid w:val="002C2746"/>
    <w:rsid w:val="002D6238"/>
    <w:rsid w:val="00300997"/>
    <w:rsid w:val="0030640A"/>
    <w:rsid w:val="00324FE8"/>
    <w:rsid w:val="003365F7"/>
    <w:rsid w:val="003431D8"/>
    <w:rsid w:val="00356091"/>
    <w:rsid w:val="003615A5"/>
    <w:rsid w:val="00361DE4"/>
    <w:rsid w:val="003B1064"/>
    <w:rsid w:val="003E62E4"/>
    <w:rsid w:val="003F414A"/>
    <w:rsid w:val="00407D03"/>
    <w:rsid w:val="00434984"/>
    <w:rsid w:val="00436720"/>
    <w:rsid w:val="00446591"/>
    <w:rsid w:val="004631FE"/>
    <w:rsid w:val="004B3866"/>
    <w:rsid w:val="004E53FA"/>
    <w:rsid w:val="004F1A6C"/>
    <w:rsid w:val="004F394D"/>
    <w:rsid w:val="00501278"/>
    <w:rsid w:val="005130F2"/>
    <w:rsid w:val="0057056A"/>
    <w:rsid w:val="005901F1"/>
    <w:rsid w:val="005C0322"/>
    <w:rsid w:val="005E3F7C"/>
    <w:rsid w:val="005F0A25"/>
    <w:rsid w:val="00634DDC"/>
    <w:rsid w:val="00637BDC"/>
    <w:rsid w:val="0065462C"/>
    <w:rsid w:val="006A2F0E"/>
    <w:rsid w:val="006D0BB0"/>
    <w:rsid w:val="006E53A7"/>
    <w:rsid w:val="007020C9"/>
    <w:rsid w:val="007038D2"/>
    <w:rsid w:val="007175F4"/>
    <w:rsid w:val="00724AE2"/>
    <w:rsid w:val="007317C2"/>
    <w:rsid w:val="00742A4D"/>
    <w:rsid w:val="00755A82"/>
    <w:rsid w:val="00762011"/>
    <w:rsid w:val="00770F75"/>
    <w:rsid w:val="007A5B32"/>
    <w:rsid w:val="007F5DBB"/>
    <w:rsid w:val="00824B0D"/>
    <w:rsid w:val="00842151"/>
    <w:rsid w:val="008837A4"/>
    <w:rsid w:val="008A74F1"/>
    <w:rsid w:val="008B3E64"/>
    <w:rsid w:val="008C0C0A"/>
    <w:rsid w:val="008F323C"/>
    <w:rsid w:val="008F3490"/>
    <w:rsid w:val="00902C32"/>
    <w:rsid w:val="00907D3C"/>
    <w:rsid w:val="00923479"/>
    <w:rsid w:val="00926D35"/>
    <w:rsid w:val="00970DA7"/>
    <w:rsid w:val="0098552E"/>
    <w:rsid w:val="00987F02"/>
    <w:rsid w:val="009C3F69"/>
    <w:rsid w:val="009E75AD"/>
    <w:rsid w:val="00A05C53"/>
    <w:rsid w:val="00A12290"/>
    <w:rsid w:val="00A14E68"/>
    <w:rsid w:val="00A150A4"/>
    <w:rsid w:val="00A34596"/>
    <w:rsid w:val="00A914DE"/>
    <w:rsid w:val="00A97D67"/>
    <w:rsid w:val="00AB4017"/>
    <w:rsid w:val="00AB52C9"/>
    <w:rsid w:val="00AD6724"/>
    <w:rsid w:val="00AD7A34"/>
    <w:rsid w:val="00AE365D"/>
    <w:rsid w:val="00B2745A"/>
    <w:rsid w:val="00B72A16"/>
    <w:rsid w:val="00C47A60"/>
    <w:rsid w:val="00C67D38"/>
    <w:rsid w:val="00CB59AE"/>
    <w:rsid w:val="00CB5AC4"/>
    <w:rsid w:val="00D17427"/>
    <w:rsid w:val="00D35E52"/>
    <w:rsid w:val="00D434D7"/>
    <w:rsid w:val="00D83E9F"/>
    <w:rsid w:val="00D870CA"/>
    <w:rsid w:val="00D934E2"/>
    <w:rsid w:val="00DD1E9A"/>
    <w:rsid w:val="00E0000C"/>
    <w:rsid w:val="00E122E2"/>
    <w:rsid w:val="00E36423"/>
    <w:rsid w:val="00E768ED"/>
    <w:rsid w:val="00E85FA3"/>
    <w:rsid w:val="00E87712"/>
    <w:rsid w:val="00E93910"/>
    <w:rsid w:val="00EA3A55"/>
    <w:rsid w:val="00EC4CE5"/>
    <w:rsid w:val="00ED64BF"/>
    <w:rsid w:val="00EE18B4"/>
    <w:rsid w:val="00F23C83"/>
    <w:rsid w:val="00F36F21"/>
    <w:rsid w:val="00F45E8B"/>
    <w:rsid w:val="00F527DD"/>
    <w:rsid w:val="00FB03CE"/>
    <w:rsid w:val="00FC4E1B"/>
    <w:rsid w:val="00FE34A3"/>
    <w:rsid w:val="00FE5264"/>
    <w:rsid w:val="00FF7694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B08A"/>
  <w15:docId w15:val="{185136C8-3F37-4E7C-BBDB-0F25D781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ahom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spacing w:val="4"/>
      <w:sz w:val="24"/>
      <w:szCs w:val="24"/>
      <w:lang w:eastAsia="pl-P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/>
      <w:sz w:val="24"/>
      <w:szCs w:val="24"/>
      <w:lang w:eastAsia="pl-P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ahoma"/>
    </w:rPr>
  </w:style>
  <w:style w:type="character" w:customStyle="1" w:styleId="TematkomentarzaZnak">
    <w:name w:val="Temat komentarza Znak"/>
    <w:qFormat/>
    <w:rPr>
      <w:rFonts w:ascii="Calibri" w:eastAsia="Calibri" w:hAnsi="Calibri" w:cs="Tahoma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character" w:customStyle="1" w:styleId="markedcontent">
    <w:name w:val="markedcontent"/>
    <w:basedOn w:val="Domylnaczcionkaakapitu"/>
    <w:rsid w:val="002C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AS.zielonagora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2325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0891hoan</dc:creator>
  <cp:lastModifiedBy>Hoszowska Anna</cp:lastModifiedBy>
  <cp:revision>5</cp:revision>
  <cp:lastPrinted>2024-01-11T08:07:00Z</cp:lastPrinted>
  <dcterms:created xsi:type="dcterms:W3CDTF">2025-03-25T07:25:00Z</dcterms:created>
  <dcterms:modified xsi:type="dcterms:W3CDTF">2025-03-25T07:28:00Z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UxC4dwLulzfINJ8nQH+xvX5LNGipWa4BRSZhPgxsCvljJnVeTOaCgDQ0puh2ArWuFh2umq8CYQswaUgarggwtw==</vt:lpwstr>
  </property>
  <property fmtid="{D5CDD505-2E9C-101B-9397-08002B2CF9AE}" pid="4" name="MFClassificationDate">
    <vt:lpwstr>2021-12-21T11:57:47.7159285+01:00</vt:lpwstr>
  </property>
  <property fmtid="{D5CDD505-2E9C-101B-9397-08002B2CF9AE}" pid="5" name="MFClassifiedBySID">
    <vt:lpwstr>UxC4dwLulzfINJ8nQH+xvX5LNGipWa4BRSZhPgxsCvm42mrIC/DSDv0ggS+FjUN/2v1BBotkLlY5aAiEhoi6uZ93gq2ZyYpfmiiG+IZu0aHO+ELTTaKaxR27SXa0hT3D</vt:lpwstr>
  </property>
  <property fmtid="{D5CDD505-2E9C-101B-9397-08002B2CF9AE}" pid="6" name="MFGRNItemId">
    <vt:lpwstr>GRN-b1135a7a-f194-4a2a-833f-970a52f94131</vt:lpwstr>
  </property>
  <property fmtid="{D5CDD505-2E9C-101B-9397-08002B2CF9AE}" pid="7" name="MFHash">
    <vt:lpwstr>RFlbxZFK5o9peE04QfIwJsjPrxuYZQozpDmdVE7ajOc=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