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507" w:rsidRDefault="002F7507" w:rsidP="002F7507">
      <w:pPr>
        <w:spacing w:after="0" w:line="259" w:lineRule="auto"/>
        <w:ind w:left="0" w:right="355"/>
        <w:jc w:val="center"/>
        <w:rPr>
          <w:rFonts w:ascii="Arial" w:hAnsi="Arial" w:cs="Arial"/>
        </w:rPr>
      </w:pPr>
    </w:p>
    <w:p w:rsidR="003201DC" w:rsidRDefault="003201DC" w:rsidP="002F7507">
      <w:pPr>
        <w:spacing w:after="0" w:line="259" w:lineRule="auto"/>
        <w:ind w:left="0" w:right="355"/>
        <w:jc w:val="center"/>
        <w:rPr>
          <w:rFonts w:ascii="Arial" w:hAnsi="Arial" w:cs="Arial"/>
        </w:rPr>
      </w:pPr>
    </w:p>
    <w:p w:rsidR="003201DC" w:rsidRDefault="003201DC" w:rsidP="002F7507">
      <w:pPr>
        <w:spacing w:after="0" w:line="259" w:lineRule="auto"/>
        <w:ind w:left="0" w:right="355"/>
        <w:jc w:val="center"/>
        <w:rPr>
          <w:rFonts w:ascii="Arial" w:hAnsi="Arial" w:cs="Arial"/>
        </w:rPr>
      </w:pPr>
    </w:p>
    <w:p w:rsidR="003201DC" w:rsidRPr="00663D9A" w:rsidRDefault="003201DC" w:rsidP="002F7507">
      <w:pPr>
        <w:spacing w:after="0" w:line="259" w:lineRule="auto"/>
        <w:ind w:left="0" w:right="355"/>
        <w:jc w:val="center"/>
        <w:rPr>
          <w:rFonts w:ascii="Arial" w:hAnsi="Arial" w:cs="Arial"/>
        </w:rPr>
      </w:pPr>
      <w:bookmarkStart w:id="0" w:name="_GoBack"/>
      <w:bookmarkEnd w:id="0"/>
    </w:p>
    <w:p w:rsidR="002F7507" w:rsidRPr="00D12075" w:rsidRDefault="002F7507" w:rsidP="00D12075">
      <w:pPr>
        <w:pStyle w:val="Nagwek1"/>
        <w:ind w:left="0" w:right="130"/>
        <w:jc w:val="right"/>
        <w:rPr>
          <w:rFonts w:ascii="Arial" w:hAnsi="Arial" w:cs="Arial"/>
          <w:sz w:val="20"/>
          <w:szCs w:val="20"/>
        </w:rPr>
      </w:pPr>
      <w:r w:rsidRPr="00663D9A">
        <w:rPr>
          <w:rFonts w:ascii="Arial" w:hAnsi="Arial" w:cs="Arial"/>
          <w:sz w:val="20"/>
          <w:szCs w:val="20"/>
        </w:rPr>
        <w:t>Egz. nr</w:t>
      </w:r>
      <w:r w:rsidRPr="00663D9A">
        <w:rPr>
          <w:rFonts w:ascii="Arial" w:hAnsi="Arial" w:cs="Arial"/>
          <w:noProof/>
          <w:sz w:val="20"/>
          <w:szCs w:val="20"/>
        </w:rPr>
        <w:drawing>
          <wp:inline distT="0" distB="0" distL="0" distR="0" wp14:anchorId="43DB7FE0" wp14:editId="56C58F0A">
            <wp:extent cx="256032" cy="21342"/>
            <wp:effectExtent l="0" t="0" r="0" b="0"/>
            <wp:docPr id="56104" name="Picture 56104"/>
            <wp:cNvGraphicFramePr/>
            <a:graphic xmlns:a="http://schemas.openxmlformats.org/drawingml/2006/main">
              <a:graphicData uri="http://schemas.openxmlformats.org/drawingml/2006/picture">
                <pic:pic xmlns:pic="http://schemas.openxmlformats.org/drawingml/2006/picture">
                  <pic:nvPicPr>
                    <pic:cNvPr id="56104" name="Picture 56104"/>
                    <pic:cNvPicPr/>
                  </pic:nvPicPr>
                  <pic:blipFill>
                    <a:blip r:embed="rId8"/>
                    <a:stretch>
                      <a:fillRect/>
                    </a:stretch>
                  </pic:blipFill>
                  <pic:spPr>
                    <a:xfrm>
                      <a:off x="0" y="0"/>
                      <a:ext cx="256032" cy="21342"/>
                    </a:xfrm>
                    <a:prstGeom prst="rect">
                      <a:avLst/>
                    </a:prstGeom>
                  </pic:spPr>
                </pic:pic>
              </a:graphicData>
            </a:graphic>
          </wp:inline>
        </w:drawing>
      </w:r>
    </w:p>
    <w:p w:rsidR="002F7507" w:rsidRPr="00663D9A" w:rsidRDefault="002F7507" w:rsidP="002F7507">
      <w:pPr>
        <w:spacing w:after="0" w:line="259" w:lineRule="auto"/>
        <w:ind w:left="230" w:right="0"/>
        <w:jc w:val="center"/>
        <w:rPr>
          <w:rFonts w:ascii="Arial" w:hAnsi="Arial" w:cs="Arial"/>
          <w:b/>
        </w:rPr>
      </w:pPr>
      <w:r w:rsidRPr="00663D9A">
        <w:rPr>
          <w:rFonts w:ascii="Arial" w:hAnsi="Arial" w:cs="Arial"/>
          <w:b/>
          <w:sz w:val="28"/>
        </w:rPr>
        <w:t>UMOWA</w:t>
      </w:r>
      <w:r>
        <w:rPr>
          <w:rFonts w:ascii="Arial" w:hAnsi="Arial" w:cs="Arial"/>
          <w:b/>
          <w:sz w:val="28"/>
        </w:rPr>
        <w:t xml:space="preserve"> DOSTAWY</w:t>
      </w:r>
      <w:r w:rsidRPr="00663D9A">
        <w:rPr>
          <w:rFonts w:ascii="Arial" w:hAnsi="Arial" w:cs="Arial"/>
          <w:b/>
          <w:sz w:val="28"/>
        </w:rPr>
        <w:t>/PROJEKT</w:t>
      </w:r>
    </w:p>
    <w:p w:rsidR="002F7507" w:rsidRDefault="002F7507" w:rsidP="002F7507">
      <w:pPr>
        <w:spacing w:after="13" w:line="259" w:lineRule="auto"/>
        <w:ind w:left="0" w:right="0"/>
        <w:jc w:val="center"/>
      </w:pPr>
      <w:r>
        <w:rPr>
          <w:sz w:val="28"/>
        </w:rPr>
        <w:t>Nr………………</w:t>
      </w:r>
    </w:p>
    <w:p w:rsidR="002F7507" w:rsidRPr="00224A37" w:rsidRDefault="002F7507" w:rsidP="002F7507">
      <w:pPr>
        <w:spacing w:after="0" w:line="259" w:lineRule="auto"/>
        <w:ind w:left="306" w:right="0" w:hanging="11"/>
        <w:rPr>
          <w:rFonts w:ascii="Arial" w:hAnsi="Arial" w:cs="Arial"/>
        </w:rPr>
      </w:pPr>
    </w:p>
    <w:p w:rsidR="002F7507" w:rsidRPr="00224A37" w:rsidRDefault="002F7507" w:rsidP="002F7507">
      <w:pPr>
        <w:spacing w:after="0" w:line="259" w:lineRule="auto"/>
        <w:ind w:left="306" w:right="0" w:hanging="11"/>
        <w:rPr>
          <w:rFonts w:ascii="Arial" w:hAnsi="Arial" w:cs="Arial"/>
        </w:rPr>
      </w:pPr>
      <w:r w:rsidRPr="00224A37">
        <w:rPr>
          <w:rFonts w:ascii="Arial" w:hAnsi="Arial" w:cs="Arial"/>
        </w:rPr>
        <w:t xml:space="preserve">Zawarta w dniu…………………. pomiędzy:  </w:t>
      </w:r>
    </w:p>
    <w:p w:rsidR="002F7507" w:rsidRPr="00224A37" w:rsidRDefault="002F7507" w:rsidP="002F7507">
      <w:pPr>
        <w:spacing w:after="0" w:line="259" w:lineRule="auto"/>
        <w:ind w:left="306" w:right="0" w:hanging="11"/>
        <w:rPr>
          <w:rFonts w:ascii="Arial" w:hAnsi="Arial" w:cs="Arial"/>
        </w:rPr>
      </w:pPr>
      <w:r w:rsidRPr="00224A37">
        <w:rPr>
          <w:rFonts w:ascii="Arial" w:hAnsi="Arial" w:cs="Arial"/>
        </w:rPr>
        <w:t xml:space="preserve">Skarbem Państwa - 16 WOJSKOWYM ODDZIAŁEM GOSPODARCZYM </w:t>
      </w:r>
      <w:r w:rsidRPr="00224A37">
        <w:rPr>
          <w:rFonts w:ascii="Arial" w:hAnsi="Arial" w:cs="Arial"/>
        </w:rPr>
        <w:br/>
        <w:t>w Drawsku Pomorskim ul. Główna 1, 78-513 Oleszno, NIP: 253-032-59-00;</w:t>
      </w:r>
    </w:p>
    <w:p w:rsidR="002F7507" w:rsidRPr="00224A37" w:rsidRDefault="002F7507" w:rsidP="002F7507">
      <w:pPr>
        <w:spacing w:after="0" w:line="259" w:lineRule="auto"/>
        <w:ind w:left="306" w:right="0" w:hanging="11"/>
        <w:rPr>
          <w:rFonts w:ascii="Arial" w:hAnsi="Arial" w:cs="Arial"/>
        </w:rPr>
      </w:pPr>
      <w:r w:rsidRPr="00224A37">
        <w:rPr>
          <w:rFonts w:ascii="Arial" w:hAnsi="Arial" w:cs="Arial"/>
        </w:rPr>
        <w:t>Regon: 320991649, zwaną w dalszej treści i umowy „Zamawiającym”</w:t>
      </w:r>
    </w:p>
    <w:p w:rsidR="002F7507" w:rsidRPr="00224A37" w:rsidRDefault="002F7507" w:rsidP="002F7507">
      <w:pPr>
        <w:spacing w:after="0" w:line="259" w:lineRule="auto"/>
        <w:ind w:left="306" w:right="0" w:hanging="11"/>
        <w:rPr>
          <w:rFonts w:ascii="Arial" w:hAnsi="Arial" w:cs="Arial"/>
        </w:rPr>
      </w:pPr>
      <w:r w:rsidRPr="00224A37">
        <w:rPr>
          <w:rFonts w:ascii="Arial" w:hAnsi="Arial" w:cs="Arial"/>
        </w:rPr>
        <w:t>Reprezentowanym przez:</w:t>
      </w:r>
    </w:p>
    <w:p w:rsidR="002F7507" w:rsidRPr="00224A37" w:rsidRDefault="002F7507" w:rsidP="002F7507">
      <w:pPr>
        <w:spacing w:after="0" w:line="259" w:lineRule="auto"/>
        <w:ind w:left="306" w:right="0" w:hanging="11"/>
        <w:rPr>
          <w:rFonts w:ascii="Arial" w:hAnsi="Arial" w:cs="Arial"/>
          <w:b/>
        </w:rPr>
      </w:pPr>
      <w:r w:rsidRPr="00224A37">
        <w:rPr>
          <w:rFonts w:ascii="Arial" w:hAnsi="Arial" w:cs="Arial"/>
        </w:rPr>
        <w:t xml:space="preserve">………………………………………………………. – </w:t>
      </w:r>
      <w:r w:rsidRPr="00224A37">
        <w:rPr>
          <w:rFonts w:ascii="Arial" w:hAnsi="Arial" w:cs="Arial"/>
          <w:b/>
        </w:rPr>
        <w:t>Komendant</w:t>
      </w:r>
    </w:p>
    <w:p w:rsidR="002F7507" w:rsidRPr="00224A37" w:rsidRDefault="002F7507" w:rsidP="002F7507">
      <w:pPr>
        <w:spacing w:after="0" w:line="259" w:lineRule="auto"/>
        <w:ind w:left="306" w:right="0" w:hanging="11"/>
        <w:rPr>
          <w:rFonts w:ascii="Arial" w:hAnsi="Arial" w:cs="Arial"/>
        </w:rPr>
      </w:pPr>
      <w:r w:rsidRPr="00224A37">
        <w:rPr>
          <w:rFonts w:ascii="Arial" w:hAnsi="Arial" w:cs="Arial"/>
        </w:rPr>
        <w:t>a</w:t>
      </w:r>
    </w:p>
    <w:p w:rsidR="002F7507" w:rsidRPr="00224A37" w:rsidRDefault="002F7507" w:rsidP="002F7507">
      <w:pPr>
        <w:spacing w:after="0" w:line="259" w:lineRule="auto"/>
        <w:ind w:left="306" w:right="0" w:hanging="11"/>
        <w:rPr>
          <w:rFonts w:ascii="Arial" w:hAnsi="Arial" w:cs="Arial"/>
        </w:rPr>
      </w:pPr>
      <w:r w:rsidRPr="00224A37">
        <w:rPr>
          <w:rFonts w:ascii="Arial" w:hAnsi="Arial" w:cs="Arial"/>
        </w:rPr>
        <w:t>…………………………………………………………………………………………………… zwanym dalej „Wykonawcą”, reprezentowanym przez: …………………………………...</w:t>
      </w:r>
    </w:p>
    <w:p w:rsidR="002F7507" w:rsidRPr="0079009C" w:rsidRDefault="002F7507" w:rsidP="002F7507">
      <w:pPr>
        <w:spacing w:after="0" w:line="259" w:lineRule="auto"/>
        <w:ind w:left="306" w:right="0" w:hanging="11"/>
        <w:rPr>
          <w:rFonts w:ascii="Arial" w:hAnsi="Arial" w:cs="Arial"/>
          <w:color w:val="auto"/>
          <w:u w:val="single" w:color="000000"/>
        </w:rPr>
      </w:pPr>
    </w:p>
    <w:p w:rsidR="000669F9" w:rsidRPr="0079009C" w:rsidRDefault="002F7507" w:rsidP="00D12075">
      <w:pPr>
        <w:ind w:right="52"/>
        <w:rPr>
          <w:rFonts w:ascii="Arial" w:hAnsi="Arial" w:cs="Arial"/>
          <w:color w:val="auto"/>
        </w:rPr>
      </w:pPr>
      <w:r w:rsidRPr="0079009C">
        <w:rPr>
          <w:rFonts w:ascii="Arial" w:hAnsi="Arial" w:cs="Arial"/>
          <w:color w:val="auto"/>
        </w:rPr>
        <w:t xml:space="preserve">     została zawarta umowa następującej treści:</w:t>
      </w:r>
    </w:p>
    <w:p w:rsidR="002F7507" w:rsidRPr="0079009C" w:rsidRDefault="002F7507" w:rsidP="002F7507">
      <w:pPr>
        <w:spacing w:line="360" w:lineRule="auto"/>
        <w:ind w:left="4282" w:right="51" w:firstLine="674"/>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w:t>
      </w:r>
    </w:p>
    <w:p w:rsidR="002F7507" w:rsidRPr="0079009C" w:rsidRDefault="002F7507" w:rsidP="002F7507">
      <w:pPr>
        <w:pStyle w:val="Bezodstpw"/>
        <w:numPr>
          <w:ilvl w:val="0"/>
          <w:numId w:val="1"/>
        </w:numPr>
        <w:jc w:val="both"/>
        <w:rPr>
          <w:rFonts w:ascii="Arial" w:hAnsi="Arial" w:cs="Arial"/>
        </w:rPr>
      </w:pPr>
      <w:r w:rsidRPr="0079009C">
        <w:rPr>
          <w:rFonts w:ascii="Arial" w:hAnsi="Arial" w:cs="Arial"/>
        </w:rPr>
        <w:t xml:space="preserve">Niniejsza umowa jest następstwem wyboru przez Zamawiającego oferty Wykonawcy, dokonanego po przeprowadzeniu postępowania w trybie przetargu nieograniczonego, na podstawie art. 132 ustawy na dostawę materacy piankowych EDCA (znak postępowania: </w:t>
      </w:r>
      <w:r w:rsidR="00D12075">
        <w:rPr>
          <w:rFonts w:ascii="Arial" w:hAnsi="Arial" w:cs="Arial"/>
        </w:rPr>
        <w:t>146/2025</w:t>
      </w:r>
      <w:r w:rsidRPr="0079009C">
        <w:rPr>
          <w:rFonts w:ascii="Arial" w:hAnsi="Arial" w:cs="Arial"/>
        </w:rPr>
        <w:t>),ustawy z dnia 11 września 2019 r. Prawo zamówień publicznych.</w:t>
      </w:r>
    </w:p>
    <w:p w:rsidR="002F7507" w:rsidRPr="0079009C" w:rsidRDefault="002F7507" w:rsidP="002F7507">
      <w:pPr>
        <w:pStyle w:val="Akapitzlist"/>
        <w:numPr>
          <w:ilvl w:val="0"/>
          <w:numId w:val="1"/>
        </w:numPr>
        <w:ind w:right="52"/>
        <w:rPr>
          <w:rFonts w:ascii="Arial" w:hAnsi="Arial" w:cs="Arial"/>
          <w:color w:val="auto"/>
        </w:rPr>
      </w:pPr>
      <w:r w:rsidRPr="0079009C">
        <w:rPr>
          <w:rFonts w:ascii="Arial" w:hAnsi="Arial" w:cs="Arial"/>
          <w:color w:val="auto"/>
        </w:rPr>
        <w:t>Przedmiot umowy jest szczegółowo opisany w załączniku nr 1 — „Opis przedmiotu zamówienia" do niniejszej umowy.</w:t>
      </w:r>
    </w:p>
    <w:p w:rsidR="0069240A" w:rsidRPr="0079009C" w:rsidRDefault="0069240A" w:rsidP="00DD4C1E">
      <w:pPr>
        <w:pStyle w:val="Bezodstpw"/>
        <w:numPr>
          <w:ilvl w:val="0"/>
          <w:numId w:val="1"/>
        </w:numPr>
        <w:spacing w:line="276" w:lineRule="auto"/>
        <w:jc w:val="both"/>
        <w:rPr>
          <w:rFonts w:ascii="Arial" w:hAnsi="Arial" w:cs="Arial"/>
          <w:sz w:val="20"/>
          <w:szCs w:val="20"/>
        </w:rPr>
      </w:pPr>
      <w:r w:rsidRPr="0079009C">
        <w:rPr>
          <w:rFonts w:ascii="Arial" w:hAnsi="Arial" w:cs="Arial"/>
          <w:szCs w:val="20"/>
        </w:rPr>
        <w:t xml:space="preserve">Dostawa </w:t>
      </w:r>
      <w:r w:rsidRPr="0079009C">
        <w:rPr>
          <w:rFonts w:ascii="Arial" w:hAnsi="Arial" w:cs="Arial"/>
          <w:sz w:val="24"/>
          <w:szCs w:val="20"/>
        </w:rPr>
        <w:t xml:space="preserve">przedmiotu umowy </w:t>
      </w:r>
      <w:r w:rsidR="0079009C" w:rsidRPr="0079009C">
        <w:rPr>
          <w:rFonts w:ascii="Arial" w:hAnsi="Arial" w:cs="Arial"/>
          <w:sz w:val="24"/>
          <w:szCs w:val="20"/>
        </w:rPr>
        <w:t xml:space="preserve">(zamówienie podstawowe) </w:t>
      </w:r>
      <w:r w:rsidRPr="0079009C">
        <w:rPr>
          <w:rFonts w:ascii="Arial" w:hAnsi="Arial" w:cs="Arial"/>
          <w:sz w:val="24"/>
          <w:szCs w:val="20"/>
        </w:rPr>
        <w:t>zrealizowana zostanie w następujący sposób:</w:t>
      </w:r>
    </w:p>
    <w:p w:rsidR="0069240A" w:rsidRPr="0079009C" w:rsidRDefault="0069240A" w:rsidP="0069240A">
      <w:pPr>
        <w:pStyle w:val="Akapitzlist"/>
        <w:numPr>
          <w:ilvl w:val="0"/>
          <w:numId w:val="35"/>
        </w:numPr>
        <w:spacing w:after="0" w:line="276" w:lineRule="auto"/>
        <w:ind w:right="0"/>
        <w:jc w:val="left"/>
        <w:rPr>
          <w:rFonts w:ascii="Arial" w:hAnsi="Arial" w:cs="Arial"/>
          <w:color w:val="auto"/>
        </w:rPr>
      </w:pPr>
      <w:r w:rsidRPr="0079009C">
        <w:rPr>
          <w:rFonts w:ascii="Arial" w:hAnsi="Arial" w:cs="Arial"/>
          <w:color w:val="auto"/>
          <w:szCs w:val="20"/>
        </w:rPr>
        <w:t xml:space="preserve"> </w:t>
      </w:r>
      <w:r w:rsidRPr="0079009C">
        <w:rPr>
          <w:rFonts w:ascii="Arial" w:hAnsi="Arial" w:cs="Arial"/>
          <w:color w:val="auto"/>
        </w:rPr>
        <w:t>termin realizacji pierwszej partii max 30 dni kalendarzowych od  dnia podpisania umowy około 700 szt.</w:t>
      </w:r>
    </w:p>
    <w:p w:rsidR="0069240A" w:rsidRPr="0079009C" w:rsidRDefault="0069240A" w:rsidP="0069240A">
      <w:pPr>
        <w:pStyle w:val="Akapitzlist"/>
        <w:numPr>
          <w:ilvl w:val="0"/>
          <w:numId w:val="35"/>
        </w:numPr>
        <w:spacing w:after="0" w:line="276" w:lineRule="auto"/>
        <w:ind w:right="0"/>
        <w:jc w:val="left"/>
        <w:rPr>
          <w:rFonts w:ascii="Arial" w:hAnsi="Arial" w:cs="Arial"/>
          <w:color w:val="auto"/>
        </w:rPr>
      </w:pPr>
      <w:r w:rsidRPr="0079009C">
        <w:rPr>
          <w:rFonts w:ascii="Arial" w:hAnsi="Arial" w:cs="Arial"/>
          <w:color w:val="auto"/>
        </w:rPr>
        <w:t xml:space="preserve">termin realizacji drugiej partii w terminie 20 dni kalendarzowych po powiadomieniu przez Zamawiającego o </w:t>
      </w:r>
      <w:r w:rsidRPr="00B755C6">
        <w:rPr>
          <w:rFonts w:ascii="Arial" w:hAnsi="Arial" w:cs="Arial"/>
          <w:color w:val="auto"/>
        </w:rPr>
        <w:t>dostawie</w:t>
      </w:r>
      <w:r w:rsidR="00B755C6" w:rsidRPr="00B755C6">
        <w:rPr>
          <w:rFonts w:ascii="Arial" w:hAnsi="Arial" w:cs="Arial"/>
          <w:color w:val="auto"/>
        </w:rPr>
        <w:t xml:space="preserve"> </w:t>
      </w:r>
      <w:r w:rsidR="00B755C6" w:rsidRPr="00B755C6">
        <w:rPr>
          <w:rFonts w:ascii="Arial" w:hAnsi="Arial" w:cs="Arial"/>
        </w:rPr>
        <w:t>- około 230 szt.</w:t>
      </w:r>
    </w:p>
    <w:p w:rsidR="0069240A" w:rsidRPr="0079009C" w:rsidRDefault="0069240A" w:rsidP="0069240A">
      <w:pPr>
        <w:pStyle w:val="Akapitzlist"/>
        <w:numPr>
          <w:ilvl w:val="0"/>
          <w:numId w:val="35"/>
        </w:numPr>
        <w:spacing w:after="0" w:line="276" w:lineRule="auto"/>
        <w:ind w:right="0"/>
        <w:jc w:val="left"/>
        <w:rPr>
          <w:rFonts w:ascii="Arial" w:hAnsi="Arial" w:cs="Arial"/>
          <w:color w:val="auto"/>
        </w:rPr>
      </w:pPr>
      <w:r w:rsidRPr="0079009C">
        <w:rPr>
          <w:rFonts w:ascii="Arial" w:hAnsi="Arial" w:cs="Arial"/>
          <w:color w:val="auto"/>
        </w:rPr>
        <w:t xml:space="preserve">termin realizacji trzeciej partii w terminie 20 dni kalendarzowych po powiadomieniu przez Zamawiającego o </w:t>
      </w:r>
      <w:r w:rsidRPr="00B755C6">
        <w:rPr>
          <w:rFonts w:ascii="Arial" w:hAnsi="Arial" w:cs="Arial"/>
          <w:color w:val="auto"/>
        </w:rPr>
        <w:t xml:space="preserve">dostawie </w:t>
      </w:r>
      <w:r w:rsidR="00B755C6" w:rsidRPr="00B755C6">
        <w:rPr>
          <w:rFonts w:ascii="Arial" w:hAnsi="Arial" w:cs="Arial"/>
        </w:rPr>
        <w:t>- około 230 szt.</w:t>
      </w:r>
    </w:p>
    <w:p w:rsidR="0069240A" w:rsidRPr="0079009C" w:rsidRDefault="0069240A" w:rsidP="0069240A">
      <w:pPr>
        <w:pStyle w:val="Akapitzlist"/>
        <w:numPr>
          <w:ilvl w:val="0"/>
          <w:numId w:val="35"/>
        </w:numPr>
        <w:spacing w:after="0" w:line="276" w:lineRule="auto"/>
        <w:ind w:right="0"/>
        <w:jc w:val="left"/>
        <w:rPr>
          <w:rFonts w:ascii="Arial" w:hAnsi="Arial" w:cs="Arial"/>
          <w:color w:val="auto"/>
        </w:rPr>
      </w:pPr>
      <w:r w:rsidRPr="0079009C">
        <w:rPr>
          <w:rFonts w:ascii="Arial" w:hAnsi="Arial" w:cs="Arial"/>
          <w:color w:val="auto"/>
        </w:rPr>
        <w:t xml:space="preserve">termin realizacji czwartej partii w terminie 20 dni kalendarzowych po powiadomieniu przez Zamawiającego o </w:t>
      </w:r>
      <w:r w:rsidRPr="00B755C6">
        <w:rPr>
          <w:rFonts w:ascii="Arial" w:hAnsi="Arial" w:cs="Arial"/>
          <w:color w:val="auto"/>
          <w:sz w:val="24"/>
        </w:rPr>
        <w:t xml:space="preserve">dostawie </w:t>
      </w:r>
      <w:r w:rsidR="00B755C6" w:rsidRPr="00B755C6">
        <w:rPr>
          <w:rFonts w:ascii="Arial" w:hAnsi="Arial" w:cs="Arial"/>
        </w:rPr>
        <w:t>- około 240 szt.</w:t>
      </w:r>
    </w:p>
    <w:p w:rsidR="0069240A" w:rsidRPr="0079009C" w:rsidRDefault="0069240A" w:rsidP="00DD4C1E">
      <w:pPr>
        <w:pStyle w:val="Bezodstpw"/>
        <w:numPr>
          <w:ilvl w:val="0"/>
          <w:numId w:val="1"/>
        </w:numPr>
        <w:spacing w:line="276" w:lineRule="auto"/>
        <w:ind w:left="426" w:hanging="426"/>
        <w:jc w:val="both"/>
        <w:rPr>
          <w:rFonts w:ascii="Arial" w:hAnsi="Arial" w:cs="Arial"/>
          <w:szCs w:val="20"/>
        </w:rPr>
      </w:pPr>
      <w:r w:rsidRPr="0079009C">
        <w:rPr>
          <w:rFonts w:ascii="Arial" w:hAnsi="Arial" w:cs="Arial"/>
          <w:szCs w:val="20"/>
        </w:rPr>
        <w:t>Termin realizacji prawa opcji  30 dni kalendarzowych od dnia wskazanego w pisemnym powiadomieniu przesłanym do Wykonawcy.</w:t>
      </w:r>
    </w:p>
    <w:p w:rsidR="0069240A" w:rsidRPr="0079009C" w:rsidRDefault="00DD4C1E" w:rsidP="00DD4C1E">
      <w:pPr>
        <w:pStyle w:val="Bezodstpw"/>
        <w:spacing w:line="276" w:lineRule="auto"/>
        <w:jc w:val="both"/>
        <w:rPr>
          <w:rFonts w:ascii="Arial" w:hAnsi="Arial" w:cs="Arial"/>
          <w:szCs w:val="20"/>
        </w:rPr>
      </w:pPr>
      <w:r w:rsidRPr="0079009C">
        <w:rPr>
          <w:rFonts w:ascii="Arial" w:hAnsi="Arial" w:cs="Arial"/>
          <w:szCs w:val="20"/>
        </w:rPr>
        <w:t xml:space="preserve">       </w:t>
      </w:r>
      <w:r w:rsidR="0069240A" w:rsidRPr="0079009C">
        <w:rPr>
          <w:rFonts w:ascii="Arial" w:hAnsi="Arial" w:cs="Arial"/>
          <w:szCs w:val="20"/>
        </w:rPr>
        <w:t xml:space="preserve">Prawo opcji może być realizowane etapami w zależności od potrzeb Zamawiającego. </w:t>
      </w:r>
    </w:p>
    <w:p w:rsidR="00F55906" w:rsidRPr="00D12075" w:rsidRDefault="002F7507" w:rsidP="00D12075">
      <w:pPr>
        <w:numPr>
          <w:ilvl w:val="0"/>
          <w:numId w:val="1"/>
        </w:numPr>
        <w:ind w:right="52"/>
        <w:rPr>
          <w:rFonts w:ascii="Arial" w:hAnsi="Arial" w:cs="Arial"/>
          <w:color w:val="auto"/>
        </w:rPr>
      </w:pPr>
      <w:r w:rsidRPr="0079009C">
        <w:rPr>
          <w:rFonts w:ascii="Arial" w:hAnsi="Arial" w:cs="Arial"/>
          <w:color w:val="auto"/>
        </w:rPr>
        <w:t>Umowa jest ważna przez okres od dnia podpisania umowy do dnia 28.11.2025 r.</w:t>
      </w:r>
    </w:p>
    <w:p w:rsidR="002F7507" w:rsidRPr="0079009C" w:rsidRDefault="002F7507" w:rsidP="002F7507">
      <w:pPr>
        <w:pStyle w:val="Akapitzlist"/>
        <w:spacing w:line="360" w:lineRule="auto"/>
        <w:ind w:left="4282" w:right="51" w:firstLine="674"/>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2</w:t>
      </w:r>
    </w:p>
    <w:p w:rsidR="00F55906" w:rsidRPr="0079009C" w:rsidRDefault="00E63B2A" w:rsidP="00E63B2A">
      <w:pPr>
        <w:numPr>
          <w:ilvl w:val="0"/>
          <w:numId w:val="2"/>
        </w:numPr>
        <w:ind w:right="86" w:hanging="283"/>
        <w:rPr>
          <w:rFonts w:ascii="Arial" w:hAnsi="Arial" w:cs="Arial"/>
          <w:color w:val="auto"/>
        </w:rPr>
      </w:pPr>
      <w:r w:rsidRPr="0079009C">
        <w:rPr>
          <w:rFonts w:ascii="Arial" w:hAnsi="Arial" w:cs="Arial"/>
          <w:color w:val="auto"/>
        </w:rPr>
        <w:t xml:space="preserve"> </w:t>
      </w:r>
      <w:r w:rsidR="00F55906" w:rsidRPr="0079009C">
        <w:rPr>
          <w:rFonts w:ascii="Arial" w:hAnsi="Arial" w:cs="Arial"/>
          <w:color w:val="auto"/>
        </w:rPr>
        <w:t>Towar, stanowiący przedmiot umowy oraz jego ilość i cena została szczegółowo</w:t>
      </w:r>
      <w:r w:rsidRPr="0079009C">
        <w:rPr>
          <w:rFonts w:ascii="Arial" w:hAnsi="Arial" w:cs="Arial"/>
          <w:color w:val="auto"/>
        </w:rPr>
        <w:br/>
      </w:r>
      <w:r w:rsidR="00F55906" w:rsidRPr="0079009C">
        <w:rPr>
          <w:rFonts w:ascii="Arial" w:hAnsi="Arial" w:cs="Arial"/>
          <w:color w:val="auto"/>
        </w:rPr>
        <w:t xml:space="preserve"> </w:t>
      </w:r>
      <w:r w:rsidRPr="0079009C">
        <w:rPr>
          <w:rFonts w:ascii="Arial" w:hAnsi="Arial" w:cs="Arial"/>
          <w:color w:val="auto"/>
        </w:rPr>
        <w:t xml:space="preserve"> </w:t>
      </w:r>
      <w:r w:rsidR="00F55906" w:rsidRPr="0079009C">
        <w:rPr>
          <w:rFonts w:ascii="Arial" w:hAnsi="Arial" w:cs="Arial"/>
          <w:color w:val="auto"/>
        </w:rPr>
        <w:t>określona w formularzu cenowym - załącznik nr 2 do umowy.</w:t>
      </w:r>
    </w:p>
    <w:p w:rsidR="002F7507" w:rsidRPr="0079009C" w:rsidRDefault="00F55906" w:rsidP="000146D4">
      <w:pPr>
        <w:pStyle w:val="Akapitzlist"/>
        <w:numPr>
          <w:ilvl w:val="0"/>
          <w:numId w:val="4"/>
        </w:numPr>
        <w:spacing w:after="0" w:line="240" w:lineRule="auto"/>
        <w:rPr>
          <w:rFonts w:ascii="Arial" w:eastAsia="Times New Roman" w:hAnsi="Arial" w:cs="Arial"/>
          <w:color w:val="auto"/>
          <w:sz w:val="24"/>
        </w:rPr>
      </w:pPr>
      <w:r w:rsidRPr="0079009C">
        <w:rPr>
          <w:rFonts w:ascii="Arial" w:hAnsi="Arial" w:cs="Arial"/>
          <w:color w:val="auto"/>
        </w:rPr>
        <w:t xml:space="preserve"> </w:t>
      </w:r>
      <w:r w:rsidR="000146D4" w:rsidRPr="0079009C">
        <w:rPr>
          <w:rFonts w:ascii="Arial" w:eastAsia="Times New Roman" w:hAnsi="Arial" w:cs="Arial"/>
          <w:color w:val="auto"/>
        </w:rPr>
        <w:t>Dostawa materacy będzie realizowana w czterech częściach, przy czym każda dostawa</w:t>
      </w:r>
      <w:r w:rsidR="00D12075">
        <w:rPr>
          <w:rFonts w:ascii="Arial" w:eastAsia="Times New Roman" w:hAnsi="Arial" w:cs="Arial"/>
          <w:color w:val="auto"/>
        </w:rPr>
        <w:t xml:space="preserve"> </w:t>
      </w:r>
      <w:r w:rsidR="000146D4" w:rsidRPr="0079009C">
        <w:rPr>
          <w:rFonts w:ascii="Arial" w:eastAsia="Times New Roman" w:hAnsi="Arial" w:cs="Arial"/>
          <w:color w:val="auto"/>
        </w:rPr>
        <w:t xml:space="preserve">obejmuje część zamówienia materacy, z czego każda z nich będzie ustalona przez strony na bieżąco w zależności od </w:t>
      </w:r>
      <w:r w:rsidR="00DD4C1E" w:rsidRPr="0079009C">
        <w:rPr>
          <w:rFonts w:ascii="Arial" w:eastAsia="Times New Roman" w:hAnsi="Arial" w:cs="Arial"/>
          <w:color w:val="auto"/>
        </w:rPr>
        <w:t xml:space="preserve">potrzeb </w:t>
      </w:r>
      <w:r w:rsidR="000146D4" w:rsidRPr="0079009C">
        <w:rPr>
          <w:rFonts w:ascii="Arial" w:eastAsia="Times New Roman" w:hAnsi="Arial" w:cs="Arial"/>
          <w:color w:val="auto"/>
        </w:rPr>
        <w:t>Zamawiającego z zachowaniem terminu realizacji umowy.</w:t>
      </w:r>
      <w:r w:rsidR="00FA3A97" w:rsidRPr="0079009C">
        <w:rPr>
          <w:rFonts w:ascii="Arial" w:eastAsia="Times New Roman" w:hAnsi="Arial" w:cs="Arial"/>
          <w:color w:val="auto"/>
          <w:sz w:val="24"/>
        </w:rPr>
        <w:t xml:space="preserve"> </w:t>
      </w:r>
      <w:r w:rsidR="00FA3A97" w:rsidRPr="0079009C">
        <w:rPr>
          <w:rFonts w:ascii="Arial" w:eastAsia="Times New Roman" w:hAnsi="Arial" w:cs="Arial"/>
          <w:color w:val="auto"/>
        </w:rPr>
        <w:t>Miejsce dostawy m. Konotop, m. Głębokie</w:t>
      </w:r>
      <w:r w:rsidR="00B40494" w:rsidRPr="0079009C">
        <w:rPr>
          <w:rFonts w:ascii="Arial" w:eastAsia="Times New Roman" w:hAnsi="Arial" w:cs="Arial"/>
          <w:color w:val="auto"/>
        </w:rPr>
        <w:t>, m. Oleszno</w:t>
      </w:r>
      <w:r w:rsidR="00FA3A97" w:rsidRPr="0079009C">
        <w:rPr>
          <w:rFonts w:ascii="Arial" w:eastAsia="Times New Roman" w:hAnsi="Arial" w:cs="Arial"/>
          <w:color w:val="auto"/>
        </w:rPr>
        <w:t>.</w:t>
      </w:r>
    </w:p>
    <w:p w:rsidR="00F55906" w:rsidRPr="0079009C" w:rsidRDefault="00F55906" w:rsidP="00E63B2A">
      <w:pPr>
        <w:pStyle w:val="Akapitzlist"/>
        <w:numPr>
          <w:ilvl w:val="0"/>
          <w:numId w:val="4"/>
        </w:numPr>
        <w:ind w:right="86"/>
        <w:rPr>
          <w:rFonts w:ascii="Arial" w:hAnsi="Arial" w:cs="Arial"/>
          <w:color w:val="auto"/>
        </w:rPr>
      </w:pPr>
      <w:r w:rsidRPr="0079009C">
        <w:rPr>
          <w:rFonts w:ascii="Arial" w:hAnsi="Arial" w:cs="Arial"/>
          <w:color w:val="auto"/>
        </w:rPr>
        <w:t xml:space="preserve">Za rozładunek przedmiotu umowy odpowiada Wykonawca. Obejmuje on zdjęcie </w:t>
      </w:r>
      <w:r w:rsidRPr="0079009C">
        <w:rPr>
          <w:rFonts w:ascii="Arial" w:hAnsi="Arial" w:cs="Arial"/>
          <w:color w:val="auto"/>
        </w:rPr>
        <w:br/>
        <w:t>z pojazdu i ułożenie przedmiotu umowy w wyznaczony</w:t>
      </w:r>
      <w:r w:rsidR="009C6D91" w:rsidRPr="0079009C">
        <w:rPr>
          <w:rFonts w:ascii="Arial" w:hAnsi="Arial" w:cs="Arial"/>
          <w:color w:val="auto"/>
        </w:rPr>
        <w:t xml:space="preserve">m przez Zamawiającego miejscu w sposób </w:t>
      </w:r>
      <w:r w:rsidRPr="0079009C">
        <w:rPr>
          <w:rFonts w:ascii="Arial" w:hAnsi="Arial" w:cs="Arial"/>
          <w:color w:val="auto"/>
        </w:rPr>
        <w:t>umożliwiający jego przeliczenie i sprawdzenie</w:t>
      </w:r>
      <w:r w:rsidR="009C6D91" w:rsidRPr="0079009C">
        <w:rPr>
          <w:rFonts w:ascii="Arial" w:hAnsi="Arial" w:cs="Arial"/>
          <w:color w:val="auto"/>
        </w:rPr>
        <w:t xml:space="preserve"> jakości </w:t>
      </w:r>
      <w:r w:rsidRPr="0079009C">
        <w:rPr>
          <w:rFonts w:ascii="Arial" w:hAnsi="Arial" w:cs="Arial"/>
          <w:color w:val="auto"/>
        </w:rPr>
        <w:t>w obecności upoważnionego przedstawiciela Wykonawcy i Zamawiającego.</w:t>
      </w:r>
    </w:p>
    <w:p w:rsidR="00F55906" w:rsidRPr="0079009C" w:rsidRDefault="00F55906" w:rsidP="00E63B2A">
      <w:pPr>
        <w:numPr>
          <w:ilvl w:val="0"/>
          <w:numId w:val="4"/>
        </w:numPr>
        <w:ind w:right="86"/>
        <w:rPr>
          <w:rFonts w:ascii="Arial" w:hAnsi="Arial" w:cs="Arial"/>
          <w:color w:val="auto"/>
        </w:rPr>
      </w:pPr>
      <w:r w:rsidRPr="0079009C">
        <w:rPr>
          <w:rFonts w:ascii="Arial" w:hAnsi="Arial" w:cs="Arial"/>
          <w:color w:val="auto"/>
        </w:rPr>
        <w:t xml:space="preserve">Zamawiający wymaga, aby dostarczony towary był fabrycznie nowy oraz będzie pochodził z bieżącej produkcji. </w:t>
      </w:r>
    </w:p>
    <w:p w:rsidR="00F55906" w:rsidRPr="0079009C" w:rsidRDefault="00F55906" w:rsidP="00E63B2A">
      <w:pPr>
        <w:pStyle w:val="Akapitzlist"/>
        <w:numPr>
          <w:ilvl w:val="0"/>
          <w:numId w:val="4"/>
        </w:numPr>
        <w:spacing w:after="0" w:line="240" w:lineRule="auto"/>
        <w:ind w:right="0"/>
        <w:rPr>
          <w:rFonts w:ascii="Arial" w:hAnsi="Arial" w:cs="Arial"/>
          <w:color w:val="auto"/>
        </w:rPr>
      </w:pPr>
      <w:r w:rsidRPr="0079009C">
        <w:rPr>
          <w:rFonts w:ascii="Arial" w:hAnsi="Arial" w:cs="Arial"/>
          <w:color w:val="auto"/>
        </w:rPr>
        <w:lastRenderedPageBreak/>
        <w:t xml:space="preserve">Zamawiający zastrzega sobie, że realizacja umowy uzależniona będzie </w:t>
      </w:r>
      <w:r w:rsidRPr="0079009C">
        <w:rPr>
          <w:rFonts w:ascii="Arial" w:hAnsi="Arial" w:cs="Arial"/>
          <w:color w:val="auto"/>
        </w:rPr>
        <w:br/>
        <w:t xml:space="preserve">od zapewnienia / przydzielenia / w planie finansowym środków finansowych na 2025 rok. </w:t>
      </w:r>
    </w:p>
    <w:p w:rsidR="00F55906" w:rsidRPr="0079009C" w:rsidRDefault="00F55906" w:rsidP="00F55906">
      <w:pPr>
        <w:pStyle w:val="Akapitzlist"/>
        <w:numPr>
          <w:ilvl w:val="0"/>
          <w:numId w:val="4"/>
        </w:numPr>
        <w:spacing w:after="0" w:line="240" w:lineRule="auto"/>
        <w:ind w:right="0"/>
        <w:rPr>
          <w:rFonts w:ascii="Arial" w:hAnsi="Arial" w:cs="Arial"/>
          <w:color w:val="auto"/>
        </w:rPr>
      </w:pPr>
      <w:r w:rsidRPr="0079009C">
        <w:rPr>
          <w:rFonts w:ascii="Arial" w:hAnsi="Arial" w:cs="Arial"/>
          <w:color w:val="auto"/>
        </w:rPr>
        <w:t>Wartość przedmiotu umowy może być mniej</w:t>
      </w:r>
      <w:r w:rsidR="009C6D91" w:rsidRPr="0079009C">
        <w:rPr>
          <w:rFonts w:ascii="Arial" w:hAnsi="Arial" w:cs="Arial"/>
          <w:color w:val="auto"/>
        </w:rPr>
        <w:t xml:space="preserve">sza, bez konsekwencji prawnych </w:t>
      </w:r>
      <w:r w:rsidRPr="0079009C">
        <w:rPr>
          <w:rFonts w:ascii="Arial" w:hAnsi="Arial" w:cs="Arial"/>
          <w:color w:val="auto"/>
        </w:rPr>
        <w:t>dla stron podpisujących umowę. W razie zaistnien</w:t>
      </w:r>
      <w:r w:rsidR="009C6D91" w:rsidRPr="0079009C">
        <w:rPr>
          <w:rFonts w:ascii="Arial" w:hAnsi="Arial" w:cs="Arial"/>
          <w:color w:val="auto"/>
        </w:rPr>
        <w:t xml:space="preserve">ia niemożliwej do przewidzenia </w:t>
      </w:r>
      <w:r w:rsidRPr="0079009C">
        <w:rPr>
          <w:rFonts w:ascii="Arial" w:hAnsi="Arial" w:cs="Arial"/>
          <w:color w:val="auto"/>
        </w:rPr>
        <w:t>w chwili zawarcia umowy okoliczności polegającej na nieotrzymaniu przez Zamawiającego środków finansowych na realiza</w:t>
      </w:r>
      <w:r w:rsidR="009C6D91" w:rsidRPr="0079009C">
        <w:rPr>
          <w:rFonts w:ascii="Arial" w:hAnsi="Arial" w:cs="Arial"/>
          <w:color w:val="auto"/>
        </w:rPr>
        <w:t xml:space="preserve">cję przedmiotu umowy w całości </w:t>
      </w:r>
      <w:r w:rsidRPr="0079009C">
        <w:rPr>
          <w:rFonts w:ascii="Arial" w:hAnsi="Arial" w:cs="Arial"/>
          <w:color w:val="auto"/>
        </w:rPr>
        <w:t>lub w części, mimo że były one przydzielone i zaplanowane w ramach planu finansowego Zamawiającego na rok 2025, powodujące brak możliwości spełnienia zobowiązań Zamawiającego wynikających z niniejszej umowy w całości lub w części, Zamawiający może od niej odstąpić w zakresie części jeszcze niewykonanej lub w całości”.</w:t>
      </w:r>
    </w:p>
    <w:p w:rsidR="00614A26" w:rsidRPr="0079009C" w:rsidRDefault="00614A26" w:rsidP="00614A26">
      <w:pPr>
        <w:pStyle w:val="Akapitzlist"/>
        <w:numPr>
          <w:ilvl w:val="0"/>
          <w:numId w:val="4"/>
        </w:numPr>
        <w:spacing w:after="31"/>
        <w:ind w:right="52"/>
        <w:rPr>
          <w:rFonts w:ascii="Arial" w:hAnsi="Arial" w:cs="Arial"/>
          <w:color w:val="auto"/>
        </w:rPr>
      </w:pPr>
      <w:r w:rsidRPr="0079009C">
        <w:rPr>
          <w:rFonts w:ascii="Arial" w:hAnsi="Arial" w:cs="Arial"/>
          <w:color w:val="auto"/>
        </w:rPr>
        <w:t>Wykonawca zapewnia właściwą, jakość przedmiotu umowy zgodnie ze złożoną ofertą.</w:t>
      </w:r>
    </w:p>
    <w:p w:rsidR="00614A26" w:rsidRPr="0079009C" w:rsidRDefault="00614A26" w:rsidP="00614A26">
      <w:pPr>
        <w:pStyle w:val="Akapitzlist"/>
        <w:numPr>
          <w:ilvl w:val="0"/>
          <w:numId w:val="4"/>
        </w:numPr>
        <w:spacing w:after="31"/>
        <w:ind w:right="52"/>
        <w:rPr>
          <w:rFonts w:ascii="Arial" w:hAnsi="Arial" w:cs="Arial"/>
          <w:color w:val="auto"/>
        </w:rPr>
      </w:pPr>
      <w:r w:rsidRPr="0079009C">
        <w:rPr>
          <w:rFonts w:ascii="Arial" w:hAnsi="Arial" w:cs="Arial"/>
          <w:color w:val="auto"/>
        </w:rPr>
        <w:t>Dopuszcza się wyłącznie oryginalne opakowania producenta wraz z czytelną etykietą producenta.</w:t>
      </w:r>
    </w:p>
    <w:p w:rsidR="00614A26" w:rsidRPr="0079009C" w:rsidRDefault="00614A26" w:rsidP="00614A26">
      <w:pPr>
        <w:pStyle w:val="Akapitzlist"/>
        <w:numPr>
          <w:ilvl w:val="0"/>
          <w:numId w:val="4"/>
        </w:numPr>
        <w:ind w:right="52"/>
        <w:rPr>
          <w:rFonts w:ascii="Arial" w:hAnsi="Arial" w:cs="Arial"/>
          <w:color w:val="auto"/>
        </w:rPr>
      </w:pPr>
      <w:r w:rsidRPr="0079009C">
        <w:rPr>
          <w:rFonts w:ascii="Arial" w:hAnsi="Arial" w:cs="Arial"/>
          <w:color w:val="auto"/>
        </w:rPr>
        <w:t xml:space="preserve">Wykonawca dostarczy towary, o których mowa w niniejszej umowie wolne </w:t>
      </w:r>
      <w:r w:rsidRPr="0079009C">
        <w:rPr>
          <w:rFonts w:ascii="Arial" w:hAnsi="Arial" w:cs="Arial"/>
          <w:color w:val="auto"/>
        </w:rPr>
        <w:br/>
        <w:t>od jakichkolwiek usterek, fabrycznie nowe, w fabrycznych opakowaniach oraz nieobciążone prawami osób trzecich.</w:t>
      </w:r>
    </w:p>
    <w:p w:rsidR="00614A26" w:rsidRPr="0079009C" w:rsidRDefault="00614A26" w:rsidP="00614A26">
      <w:pPr>
        <w:pStyle w:val="Akapitzlist"/>
        <w:numPr>
          <w:ilvl w:val="0"/>
          <w:numId w:val="4"/>
        </w:numPr>
        <w:spacing w:after="31"/>
        <w:ind w:right="52"/>
        <w:rPr>
          <w:rFonts w:ascii="Arial" w:hAnsi="Arial" w:cs="Arial"/>
          <w:color w:val="auto"/>
        </w:rPr>
      </w:pPr>
      <w:r w:rsidRPr="0079009C">
        <w:rPr>
          <w:rFonts w:ascii="Arial" w:hAnsi="Arial" w:cs="Arial"/>
          <w:color w:val="auto"/>
        </w:rPr>
        <w:t>Koszt transportu</w:t>
      </w:r>
      <w:r w:rsidR="000146D4" w:rsidRPr="0079009C">
        <w:rPr>
          <w:rFonts w:ascii="Arial" w:hAnsi="Arial" w:cs="Arial"/>
          <w:color w:val="auto"/>
        </w:rPr>
        <w:t>, rozładunek</w:t>
      </w:r>
      <w:r w:rsidRPr="0079009C">
        <w:rPr>
          <w:rFonts w:ascii="Arial" w:hAnsi="Arial" w:cs="Arial"/>
          <w:color w:val="auto"/>
        </w:rPr>
        <w:t xml:space="preserve"> i opakowania przedmiotu umowy pokrywa Wykonawca.</w:t>
      </w:r>
    </w:p>
    <w:p w:rsidR="00614A26" w:rsidRPr="0079009C" w:rsidRDefault="00614A26" w:rsidP="00614A26">
      <w:pPr>
        <w:pStyle w:val="Akapitzlist"/>
        <w:numPr>
          <w:ilvl w:val="0"/>
          <w:numId w:val="4"/>
        </w:numPr>
        <w:spacing w:after="0"/>
        <w:ind w:right="51"/>
        <w:rPr>
          <w:rFonts w:ascii="Arial" w:hAnsi="Arial" w:cs="Arial"/>
          <w:color w:val="auto"/>
        </w:rPr>
      </w:pPr>
      <w:r w:rsidRPr="0079009C">
        <w:rPr>
          <w:rFonts w:ascii="Arial" w:hAnsi="Arial" w:cs="Arial"/>
          <w:color w:val="auto"/>
        </w:rPr>
        <w:t xml:space="preserve">Przyjęcie towarów, stanowiących przedmiot umowy odbędzie się w dniu roboczym (poniedziałek — piątek, w godz. od 08:00 do 12:00) po uprzednim </w:t>
      </w:r>
      <w:r w:rsidRPr="0079009C">
        <w:rPr>
          <w:rFonts w:ascii="Arial" w:hAnsi="Arial" w:cs="Arial"/>
          <w:color w:val="auto"/>
        </w:rPr>
        <w:br/>
        <w:t>zgłoszeniu /zaawizowaniu/ terminu dostawy</w:t>
      </w:r>
      <w:r w:rsidR="00B40494" w:rsidRPr="0079009C">
        <w:rPr>
          <w:rFonts w:ascii="Arial" w:hAnsi="Arial" w:cs="Arial"/>
          <w:color w:val="auto"/>
        </w:rPr>
        <w:t xml:space="preserve"> (z wyprzedzeniem minimum 2 dni roboczych) </w:t>
      </w:r>
      <w:r w:rsidRPr="0079009C">
        <w:rPr>
          <w:rFonts w:ascii="Arial" w:hAnsi="Arial" w:cs="Arial"/>
          <w:color w:val="auto"/>
        </w:rPr>
        <w:t xml:space="preserve"> Zamawiającemu na nr tel. 261 474 223 lub 261 474 593 — Kancelaria Służby Mundurowej.</w:t>
      </w:r>
    </w:p>
    <w:p w:rsidR="00614A26" w:rsidRPr="0079009C" w:rsidRDefault="00000562" w:rsidP="000146D4">
      <w:pPr>
        <w:pStyle w:val="Akapitzlist"/>
        <w:widowControl w:val="0"/>
        <w:numPr>
          <w:ilvl w:val="0"/>
          <w:numId w:val="4"/>
        </w:numPr>
        <w:suppressAutoHyphens/>
        <w:spacing w:after="120" w:line="276" w:lineRule="auto"/>
        <w:ind w:right="0"/>
        <w:rPr>
          <w:rFonts w:ascii="Arial" w:hAnsi="Arial" w:cs="Arial"/>
          <w:color w:val="auto"/>
        </w:rPr>
      </w:pPr>
      <w:r w:rsidRPr="0079009C">
        <w:rPr>
          <w:rFonts w:ascii="Arial" w:hAnsi="Arial" w:cs="Arial"/>
          <w:color w:val="auto"/>
        </w:rPr>
        <w:t>Wykonawca ma bezwzględny zakaz używania aparatów latających nad terenami wojskowymi.</w:t>
      </w:r>
    </w:p>
    <w:p w:rsidR="00F55906" w:rsidRPr="0079009C" w:rsidRDefault="00F55906" w:rsidP="00F55906">
      <w:pPr>
        <w:pStyle w:val="Akapitzlist"/>
        <w:spacing w:line="360" w:lineRule="auto"/>
        <w:ind w:left="4282" w:right="51" w:firstLine="674"/>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3</w:t>
      </w:r>
    </w:p>
    <w:p w:rsidR="00F55906" w:rsidRPr="0079009C" w:rsidRDefault="00F55906" w:rsidP="00F55906">
      <w:pPr>
        <w:numPr>
          <w:ilvl w:val="0"/>
          <w:numId w:val="5"/>
        </w:numPr>
        <w:ind w:right="52" w:hanging="293"/>
        <w:rPr>
          <w:rFonts w:ascii="Arial" w:hAnsi="Arial" w:cs="Arial"/>
          <w:color w:val="auto"/>
        </w:rPr>
      </w:pPr>
      <w:r w:rsidRPr="0079009C">
        <w:rPr>
          <w:rFonts w:ascii="Arial" w:hAnsi="Arial" w:cs="Arial"/>
          <w:color w:val="auto"/>
        </w:rPr>
        <w:t xml:space="preserve">Za przedmiot umowy strony ustalają wynagrodzenie w wysokości: </w:t>
      </w:r>
    </w:p>
    <w:p w:rsidR="00F55906" w:rsidRPr="0079009C" w:rsidRDefault="00F55906" w:rsidP="00F55906">
      <w:pPr>
        <w:pStyle w:val="Akapitzlist"/>
        <w:numPr>
          <w:ilvl w:val="0"/>
          <w:numId w:val="6"/>
        </w:numPr>
        <w:spacing w:after="63" w:line="240" w:lineRule="auto"/>
        <w:ind w:right="-286"/>
        <w:jc w:val="left"/>
        <w:rPr>
          <w:rFonts w:ascii="Arial" w:hAnsi="Arial" w:cs="Arial"/>
          <w:color w:val="auto"/>
        </w:rPr>
      </w:pPr>
      <w:r w:rsidRPr="0079009C">
        <w:rPr>
          <w:rFonts w:ascii="Arial" w:hAnsi="Arial" w:cs="Arial"/>
          <w:color w:val="auto"/>
        </w:rPr>
        <w:t xml:space="preserve">max. wynagrodzenie zamówienia podstawowego w wysokości: </w:t>
      </w:r>
    </w:p>
    <w:p w:rsidR="00F55906" w:rsidRPr="0079009C" w:rsidRDefault="00F55906" w:rsidP="00F55906">
      <w:pPr>
        <w:pStyle w:val="Akapitzlist"/>
        <w:spacing w:after="63"/>
        <w:ind w:left="426" w:right="-48"/>
        <w:rPr>
          <w:rFonts w:ascii="Arial" w:hAnsi="Arial" w:cs="Arial"/>
          <w:color w:val="auto"/>
        </w:rPr>
      </w:pPr>
      <w:r w:rsidRPr="0079009C">
        <w:rPr>
          <w:rFonts w:ascii="Arial" w:hAnsi="Arial" w:cs="Arial"/>
          <w:b/>
          <w:color w:val="auto"/>
        </w:rPr>
        <w:t xml:space="preserve">netto: ………………….. zł </w:t>
      </w:r>
    </w:p>
    <w:p w:rsidR="00F55906" w:rsidRPr="0079009C" w:rsidRDefault="00F55906" w:rsidP="00F55906">
      <w:pPr>
        <w:pStyle w:val="Akapitzlist"/>
        <w:spacing w:after="63"/>
        <w:ind w:left="426" w:right="-48"/>
        <w:rPr>
          <w:rFonts w:ascii="Arial" w:hAnsi="Arial" w:cs="Arial"/>
          <w:color w:val="auto"/>
        </w:rPr>
      </w:pPr>
      <w:r w:rsidRPr="0079009C">
        <w:rPr>
          <w:rFonts w:ascii="Arial" w:hAnsi="Arial" w:cs="Arial"/>
          <w:b/>
          <w:color w:val="auto"/>
        </w:rPr>
        <w:t>brutto:…………………. zł</w:t>
      </w:r>
    </w:p>
    <w:p w:rsidR="00F55906" w:rsidRPr="0079009C" w:rsidRDefault="00F55906" w:rsidP="00F55906">
      <w:pPr>
        <w:spacing w:after="63"/>
        <w:ind w:left="426" w:right="93"/>
        <w:contextualSpacing/>
        <w:rPr>
          <w:rFonts w:ascii="Arial" w:hAnsi="Arial" w:cs="Arial"/>
          <w:color w:val="auto"/>
        </w:rPr>
      </w:pPr>
      <w:r w:rsidRPr="0079009C">
        <w:rPr>
          <w:rFonts w:ascii="Arial" w:hAnsi="Arial" w:cs="Arial"/>
          <w:color w:val="auto"/>
        </w:rPr>
        <w:t xml:space="preserve">wysokość przedmiotowego wynagrodzenia określa się na podstawie złożonej </w:t>
      </w:r>
      <w:r w:rsidRPr="0079009C">
        <w:rPr>
          <w:rFonts w:ascii="Arial" w:hAnsi="Arial" w:cs="Arial"/>
          <w:color w:val="auto"/>
        </w:rPr>
        <w:br/>
        <w:t>do postępowania oferty cenowej Wykonawcy</w:t>
      </w:r>
    </w:p>
    <w:p w:rsidR="00F55906" w:rsidRPr="0079009C" w:rsidRDefault="00F55906" w:rsidP="00F55906">
      <w:pPr>
        <w:pStyle w:val="Akapitzlist"/>
        <w:numPr>
          <w:ilvl w:val="0"/>
          <w:numId w:val="6"/>
        </w:numPr>
        <w:spacing w:after="63" w:line="240" w:lineRule="auto"/>
        <w:ind w:left="426" w:right="-2" w:hanging="284"/>
        <w:rPr>
          <w:rFonts w:ascii="Arial" w:hAnsi="Arial" w:cs="Arial"/>
          <w:color w:val="auto"/>
        </w:rPr>
      </w:pPr>
      <w:r w:rsidRPr="0079009C">
        <w:rPr>
          <w:rFonts w:ascii="Arial" w:hAnsi="Arial" w:cs="Arial"/>
          <w:color w:val="auto"/>
        </w:rPr>
        <w:t xml:space="preserve">max. wynagrodzenie za wykonanie umowy w ramach prawa opcji 90% podstawowego </w:t>
      </w:r>
      <w:r w:rsidR="009C6D91" w:rsidRPr="0079009C">
        <w:rPr>
          <w:rFonts w:ascii="Arial" w:hAnsi="Arial" w:cs="Arial"/>
          <w:color w:val="auto"/>
        </w:rPr>
        <w:br/>
      </w:r>
      <w:r w:rsidRPr="0079009C">
        <w:rPr>
          <w:rFonts w:ascii="Arial" w:hAnsi="Arial" w:cs="Arial"/>
          <w:color w:val="auto"/>
        </w:rPr>
        <w:t xml:space="preserve">w wysokości: </w:t>
      </w:r>
    </w:p>
    <w:p w:rsidR="00F55906" w:rsidRPr="0079009C" w:rsidRDefault="00F55906" w:rsidP="00F55906">
      <w:pPr>
        <w:ind w:left="426" w:right="142" w:hanging="284"/>
        <w:contextualSpacing/>
        <w:rPr>
          <w:rFonts w:ascii="Arial" w:hAnsi="Arial" w:cs="Arial"/>
          <w:color w:val="auto"/>
        </w:rPr>
      </w:pPr>
      <w:r w:rsidRPr="0079009C">
        <w:rPr>
          <w:rFonts w:ascii="Arial" w:hAnsi="Arial" w:cs="Arial"/>
          <w:color w:val="auto"/>
        </w:rPr>
        <w:t xml:space="preserve">     </w:t>
      </w:r>
      <w:r w:rsidRPr="0079009C">
        <w:rPr>
          <w:rFonts w:ascii="Arial" w:hAnsi="Arial" w:cs="Arial"/>
          <w:b/>
          <w:color w:val="auto"/>
        </w:rPr>
        <w:t xml:space="preserve">netto: ………………… zł </w:t>
      </w:r>
    </w:p>
    <w:p w:rsidR="00F55906" w:rsidRPr="0079009C" w:rsidRDefault="00F55906" w:rsidP="00F55906">
      <w:pPr>
        <w:spacing w:after="38"/>
        <w:ind w:left="426" w:right="-286" w:hanging="284"/>
        <w:contextualSpacing/>
        <w:rPr>
          <w:rFonts w:ascii="Arial" w:hAnsi="Arial" w:cs="Arial"/>
          <w:color w:val="auto"/>
        </w:rPr>
      </w:pPr>
      <w:r w:rsidRPr="0079009C">
        <w:rPr>
          <w:rFonts w:ascii="Arial" w:hAnsi="Arial" w:cs="Arial"/>
          <w:b/>
          <w:color w:val="auto"/>
        </w:rPr>
        <w:t xml:space="preserve">     brutto:………………… zł </w:t>
      </w:r>
    </w:p>
    <w:p w:rsidR="00F55906" w:rsidRPr="0079009C" w:rsidRDefault="00F55906" w:rsidP="00F55906">
      <w:pPr>
        <w:pStyle w:val="Akapitzlist"/>
        <w:ind w:left="426" w:right="-2" w:hanging="284"/>
        <w:rPr>
          <w:rFonts w:ascii="Arial" w:hAnsi="Arial" w:cs="Arial"/>
          <w:color w:val="auto"/>
        </w:rPr>
      </w:pPr>
      <w:r w:rsidRPr="0079009C">
        <w:rPr>
          <w:rFonts w:ascii="Arial" w:hAnsi="Arial" w:cs="Arial"/>
          <w:color w:val="auto"/>
        </w:rPr>
        <w:t xml:space="preserve">    wysokość wynagrodzenia w </w:t>
      </w:r>
      <w:r w:rsidRPr="0079009C">
        <w:rPr>
          <w:rFonts w:ascii="Arial" w:hAnsi="Arial" w:cs="Arial"/>
          <w:b/>
          <w:color w:val="auto"/>
        </w:rPr>
        <w:t>„opcji”</w:t>
      </w:r>
      <w:r w:rsidRPr="0079009C">
        <w:rPr>
          <w:rFonts w:ascii="Arial" w:hAnsi="Arial" w:cs="Arial"/>
          <w:color w:val="auto"/>
        </w:rPr>
        <w:t xml:space="preserve"> wynikająca z ewentualnego uruchomienia przez Zamawiającego prawa opcji</w:t>
      </w:r>
    </w:p>
    <w:p w:rsidR="00F55906" w:rsidRPr="0079009C" w:rsidRDefault="00F55906" w:rsidP="00F55906">
      <w:pPr>
        <w:pStyle w:val="Akapitzlist"/>
        <w:numPr>
          <w:ilvl w:val="0"/>
          <w:numId w:val="6"/>
        </w:numPr>
        <w:spacing w:after="0" w:line="240" w:lineRule="auto"/>
        <w:ind w:left="284" w:right="0" w:hanging="284"/>
        <w:rPr>
          <w:rFonts w:ascii="Arial" w:hAnsi="Arial" w:cs="Arial"/>
          <w:color w:val="auto"/>
        </w:rPr>
      </w:pPr>
      <w:r w:rsidRPr="0079009C">
        <w:rPr>
          <w:rFonts w:ascii="Arial" w:hAnsi="Arial" w:cs="Arial"/>
          <w:color w:val="auto"/>
        </w:rPr>
        <w:t xml:space="preserve"> całkowite maksymalne wynagrodzenie za wykonanie umowy w ramach  zamówienia podstawowego i prawa opcji 90% zamówienia podstawowego </w:t>
      </w:r>
    </w:p>
    <w:p w:rsidR="00F55906" w:rsidRPr="0079009C" w:rsidRDefault="00F55906" w:rsidP="00F55906">
      <w:pPr>
        <w:spacing w:after="0"/>
        <w:ind w:left="284" w:right="-286"/>
        <w:rPr>
          <w:rFonts w:ascii="Arial" w:hAnsi="Arial" w:cs="Arial"/>
          <w:color w:val="auto"/>
        </w:rPr>
      </w:pPr>
      <w:r w:rsidRPr="0079009C">
        <w:rPr>
          <w:rFonts w:ascii="Arial" w:hAnsi="Arial" w:cs="Arial"/>
          <w:b/>
          <w:color w:val="auto"/>
        </w:rPr>
        <w:t xml:space="preserve"> netto: ………………… zł </w:t>
      </w:r>
    </w:p>
    <w:p w:rsidR="00F55906" w:rsidRPr="0079009C" w:rsidRDefault="00F55906" w:rsidP="00F55906">
      <w:pPr>
        <w:spacing w:after="0"/>
        <w:ind w:left="284" w:right="-286"/>
        <w:rPr>
          <w:rFonts w:ascii="Arial" w:hAnsi="Arial" w:cs="Arial"/>
          <w:b/>
          <w:color w:val="auto"/>
        </w:rPr>
      </w:pPr>
      <w:r w:rsidRPr="0079009C">
        <w:rPr>
          <w:rFonts w:ascii="Arial" w:hAnsi="Arial" w:cs="Arial"/>
          <w:b/>
          <w:color w:val="auto"/>
        </w:rPr>
        <w:t xml:space="preserve"> brutto:……………...… zł </w:t>
      </w:r>
    </w:p>
    <w:p w:rsidR="00F64C1C" w:rsidRPr="0079009C" w:rsidRDefault="00F64C1C" w:rsidP="00F64C1C">
      <w:pPr>
        <w:spacing w:after="0"/>
        <w:ind w:left="284" w:right="-286"/>
        <w:rPr>
          <w:rFonts w:ascii="Arial" w:hAnsi="Arial" w:cs="Arial"/>
          <w:color w:val="auto"/>
        </w:rPr>
      </w:pPr>
      <w:r w:rsidRPr="0079009C">
        <w:rPr>
          <w:rFonts w:ascii="Arial" w:hAnsi="Arial" w:cs="Arial"/>
          <w:color w:val="auto"/>
        </w:rPr>
        <w:t>które obejmuje dostawę i zakup materacy piankowych EDCA wyszczególnionych w załączniku nr 2 Formularz cenowy do umowy oraz wszelkie inne koszty pośrednie związane z realizacją niniejszej umowy.</w:t>
      </w:r>
    </w:p>
    <w:p w:rsidR="00DD4C1E" w:rsidRPr="0079009C" w:rsidRDefault="00DD4C1E" w:rsidP="00F64C1C">
      <w:pPr>
        <w:pStyle w:val="Akapitzlist"/>
        <w:numPr>
          <w:ilvl w:val="0"/>
          <w:numId w:val="5"/>
        </w:numPr>
        <w:tabs>
          <w:tab w:val="left" w:pos="426"/>
        </w:tabs>
        <w:spacing w:after="0" w:line="240" w:lineRule="auto"/>
        <w:ind w:right="0"/>
        <w:rPr>
          <w:rFonts w:ascii="Arial" w:eastAsia="Times New Roman" w:hAnsi="Arial" w:cs="Arial"/>
          <w:color w:val="auto"/>
        </w:rPr>
      </w:pPr>
      <w:r w:rsidRPr="0079009C">
        <w:rPr>
          <w:rFonts w:ascii="Arial" w:hAnsi="Arial" w:cs="Arial"/>
          <w:color w:val="auto"/>
        </w:rPr>
        <w:t>Zamawiający zastrzega możliwość skorzystania z prawa opcji, o której mowa w</w:t>
      </w:r>
      <w:r w:rsidRPr="0079009C">
        <w:rPr>
          <w:rFonts w:ascii="Arial" w:hAnsi="Arial" w:cs="Arial"/>
          <w:color w:val="auto"/>
        </w:rPr>
        <w:br/>
        <w:t xml:space="preserve">     art. 441 ustawy  </w:t>
      </w:r>
      <w:proofErr w:type="spellStart"/>
      <w:r w:rsidRPr="0079009C">
        <w:rPr>
          <w:rFonts w:ascii="Arial" w:hAnsi="Arial" w:cs="Arial"/>
          <w:color w:val="auto"/>
        </w:rPr>
        <w:t>Pzp</w:t>
      </w:r>
      <w:proofErr w:type="spellEnd"/>
      <w:r w:rsidRPr="0079009C">
        <w:rPr>
          <w:rFonts w:ascii="Arial" w:hAnsi="Arial" w:cs="Arial"/>
          <w:color w:val="auto"/>
        </w:rPr>
        <w:t>, w ramach, którego zakłada, że:</w:t>
      </w:r>
    </w:p>
    <w:p w:rsidR="00DD4C1E" w:rsidRPr="0079009C" w:rsidRDefault="00DD4C1E" w:rsidP="00F64C1C">
      <w:pPr>
        <w:numPr>
          <w:ilvl w:val="0"/>
          <w:numId w:val="36"/>
        </w:numPr>
        <w:spacing w:after="0" w:line="240" w:lineRule="auto"/>
        <w:ind w:left="567" w:right="0" w:hanging="283"/>
        <w:rPr>
          <w:rFonts w:ascii="Arial" w:hAnsi="Arial" w:cs="Arial"/>
          <w:color w:val="auto"/>
        </w:rPr>
      </w:pPr>
      <w:r w:rsidRPr="0079009C">
        <w:rPr>
          <w:rFonts w:ascii="Arial" w:hAnsi="Arial" w:cs="Arial"/>
          <w:color w:val="auto"/>
        </w:rPr>
        <w:t>szacowana wielkość prawa opcji  nie przekroczy 90% zamówienia podstawowego.</w:t>
      </w:r>
    </w:p>
    <w:p w:rsidR="00DD4C1E" w:rsidRPr="0079009C" w:rsidRDefault="00DD4C1E" w:rsidP="00F64C1C">
      <w:pPr>
        <w:numPr>
          <w:ilvl w:val="0"/>
          <w:numId w:val="36"/>
        </w:numPr>
        <w:spacing w:after="0" w:line="240" w:lineRule="auto"/>
        <w:ind w:left="567" w:right="0" w:hanging="283"/>
        <w:rPr>
          <w:rFonts w:ascii="Arial" w:hAnsi="Arial" w:cs="Arial"/>
          <w:color w:val="auto"/>
        </w:rPr>
      </w:pPr>
      <w:r w:rsidRPr="0079009C">
        <w:rPr>
          <w:rFonts w:ascii="Arial" w:hAnsi="Arial" w:cs="Arial"/>
          <w:color w:val="auto"/>
        </w:rPr>
        <w:t>prawo opcji realizowane będzie na takich samych warunkach jak zamówienie podstawowe w czasie trwania umowy;</w:t>
      </w:r>
    </w:p>
    <w:p w:rsidR="00DD4C1E" w:rsidRPr="0079009C" w:rsidRDefault="00DD4C1E" w:rsidP="00F64C1C">
      <w:pPr>
        <w:numPr>
          <w:ilvl w:val="0"/>
          <w:numId w:val="36"/>
        </w:numPr>
        <w:spacing w:after="0" w:line="240" w:lineRule="auto"/>
        <w:ind w:left="567" w:right="0" w:hanging="283"/>
        <w:rPr>
          <w:rFonts w:ascii="Arial" w:hAnsi="Arial" w:cs="Arial"/>
          <w:color w:val="auto"/>
        </w:rPr>
      </w:pPr>
      <w:r w:rsidRPr="0079009C">
        <w:rPr>
          <w:rFonts w:ascii="Arial" w:hAnsi="Arial" w:cs="Arial"/>
          <w:color w:val="auto"/>
        </w:rPr>
        <w:t>cena jednostkowa prawa opcji będzie identyczna jak zamówienia podstawowego, określona w formularzu cenowym dołączonym do oferty złożonej przez Wykonawcę (załącznik nr 2 do umowy);</w:t>
      </w:r>
    </w:p>
    <w:p w:rsidR="00DD4C1E" w:rsidRPr="0079009C" w:rsidRDefault="00DD4C1E" w:rsidP="00F64C1C">
      <w:pPr>
        <w:numPr>
          <w:ilvl w:val="0"/>
          <w:numId w:val="36"/>
        </w:numPr>
        <w:spacing w:after="0" w:line="240" w:lineRule="auto"/>
        <w:ind w:left="567" w:right="0" w:hanging="283"/>
        <w:rPr>
          <w:rFonts w:ascii="Arial" w:hAnsi="Arial" w:cs="Arial"/>
          <w:color w:val="auto"/>
        </w:rPr>
      </w:pPr>
      <w:r w:rsidRPr="0079009C">
        <w:rPr>
          <w:rFonts w:ascii="Arial" w:hAnsi="Arial" w:cs="Arial"/>
          <w:color w:val="auto"/>
        </w:rPr>
        <w:t>o zamiarze skorzystania z prawa opcji, Zamawiający poinformuje Wykonawcę odrębnym pismem.</w:t>
      </w:r>
    </w:p>
    <w:p w:rsidR="00DD4C1E" w:rsidRPr="0079009C" w:rsidRDefault="00DD4C1E" w:rsidP="00F64C1C">
      <w:pPr>
        <w:numPr>
          <w:ilvl w:val="0"/>
          <w:numId w:val="36"/>
        </w:numPr>
        <w:spacing w:after="0" w:line="240" w:lineRule="auto"/>
        <w:ind w:left="567" w:right="0" w:hanging="283"/>
        <w:contextualSpacing/>
        <w:rPr>
          <w:rFonts w:ascii="Arial" w:eastAsia="Times New Roman" w:hAnsi="Arial" w:cs="Arial"/>
          <w:color w:val="auto"/>
        </w:rPr>
      </w:pPr>
      <w:r w:rsidRPr="0079009C">
        <w:rPr>
          <w:rFonts w:ascii="Arial" w:eastAsia="Times New Roman" w:hAnsi="Arial" w:cs="Arial"/>
          <w:color w:val="auto"/>
        </w:rPr>
        <w:t>realizacja zamówienia z prawem opcji uzależniona będzie od potrzeb Zamawiającego oraz wysokości środków finansowych przydzielonych na ten cel w planie finansowym Zamawiającego.</w:t>
      </w:r>
    </w:p>
    <w:p w:rsidR="00F55906" w:rsidRPr="0079009C" w:rsidRDefault="00F55906" w:rsidP="00F64C1C">
      <w:pPr>
        <w:pStyle w:val="Akapitzlist"/>
        <w:numPr>
          <w:ilvl w:val="0"/>
          <w:numId w:val="5"/>
        </w:numPr>
        <w:ind w:right="52" w:hanging="284"/>
        <w:rPr>
          <w:rFonts w:ascii="Arial" w:hAnsi="Arial" w:cs="Arial"/>
          <w:color w:val="auto"/>
        </w:rPr>
      </w:pPr>
      <w:r w:rsidRPr="0079009C">
        <w:rPr>
          <w:rFonts w:ascii="Arial" w:hAnsi="Arial" w:cs="Arial"/>
          <w:color w:val="auto"/>
        </w:rPr>
        <w:t xml:space="preserve">Strony postanawiają, że podstawą do zapłaty za dostarczony towar, stanowiący przedmiot umowy będzie wystawiona przez Wykonawcę faktura </w:t>
      </w:r>
      <w:r w:rsidR="009C6D91" w:rsidRPr="0079009C">
        <w:rPr>
          <w:rFonts w:ascii="Arial" w:hAnsi="Arial" w:cs="Arial"/>
          <w:color w:val="auto"/>
        </w:rPr>
        <w:t xml:space="preserve">wraz </w:t>
      </w:r>
      <w:r w:rsidRPr="0079009C">
        <w:rPr>
          <w:rFonts w:ascii="Arial" w:hAnsi="Arial" w:cs="Arial"/>
          <w:color w:val="auto"/>
        </w:rPr>
        <w:t xml:space="preserve">z załączonym do </w:t>
      </w:r>
      <w:r w:rsidRPr="0079009C">
        <w:rPr>
          <w:rFonts w:ascii="Arial" w:hAnsi="Arial" w:cs="Arial"/>
          <w:color w:val="auto"/>
        </w:rPr>
        <w:lastRenderedPageBreak/>
        <w:t>niej „protokołem odbioru — dostawy", podpisanym przez przedstawiciela Zamawiającego.</w:t>
      </w:r>
    </w:p>
    <w:p w:rsidR="00F55906" w:rsidRPr="0079009C" w:rsidRDefault="00F55906" w:rsidP="00F55906">
      <w:pPr>
        <w:numPr>
          <w:ilvl w:val="0"/>
          <w:numId w:val="5"/>
        </w:numPr>
        <w:ind w:right="52" w:hanging="293"/>
        <w:rPr>
          <w:rFonts w:ascii="Arial" w:hAnsi="Arial" w:cs="Arial"/>
          <w:color w:val="auto"/>
        </w:rPr>
      </w:pPr>
      <w:r w:rsidRPr="0079009C">
        <w:rPr>
          <w:rFonts w:ascii="Arial" w:hAnsi="Arial" w:cs="Arial"/>
          <w:color w:val="auto"/>
        </w:rPr>
        <w:t>W myśl Ustawy o podatku od towarów i</w:t>
      </w:r>
      <w:r w:rsidR="009C6D91" w:rsidRPr="0079009C">
        <w:rPr>
          <w:rFonts w:ascii="Arial" w:hAnsi="Arial" w:cs="Arial"/>
          <w:color w:val="auto"/>
        </w:rPr>
        <w:t xml:space="preserve"> usług z dnia 11 marca 2004r., </w:t>
      </w:r>
      <w:r w:rsidRPr="0079009C">
        <w:rPr>
          <w:rFonts w:ascii="Arial" w:hAnsi="Arial" w:cs="Arial"/>
          <w:color w:val="auto"/>
        </w:rPr>
        <w:t>gdy wartość faktury brutto przekracza 15.000 PLN, oraz faktura dokumentuje nabycie towarów i usług wymienionych w załączniku nr 15 do tej ustawy obowiązuje mechanizm podzielonej płatności /SPLIT PAYMENT/. Jeżeli postanowienia wskazanej wyżej ustawy dotyczą Wykonawcy, zobowiązany jest on do umieszczenia na fakturze zapisu „MECHANIZM PODZIELONEJ PŁATNOŚCI (art.108a ust. la ww. ustawy o VAT)”.</w:t>
      </w:r>
    </w:p>
    <w:p w:rsidR="00F55906" w:rsidRPr="0079009C" w:rsidRDefault="00F55906" w:rsidP="00F55906">
      <w:pPr>
        <w:numPr>
          <w:ilvl w:val="0"/>
          <w:numId w:val="5"/>
        </w:numPr>
        <w:ind w:right="52" w:hanging="293"/>
        <w:rPr>
          <w:rFonts w:ascii="Arial" w:hAnsi="Arial" w:cs="Arial"/>
          <w:color w:val="auto"/>
        </w:rPr>
      </w:pPr>
      <w:r w:rsidRPr="0079009C">
        <w:rPr>
          <w:rFonts w:ascii="Arial" w:hAnsi="Arial" w:cs="Arial"/>
          <w:color w:val="auto"/>
        </w:rPr>
        <w:t xml:space="preserve">Fakturę należy przesłać lub złożyć w 16 Wojskowym Oddziale Gospodarczym, </w:t>
      </w:r>
      <w:r w:rsidRPr="0079009C">
        <w:rPr>
          <w:rFonts w:ascii="Arial" w:hAnsi="Arial" w:cs="Arial"/>
          <w:color w:val="auto"/>
        </w:rPr>
        <w:br/>
        <w:t xml:space="preserve">ul. Główna 1, 78-513 Oleszno (budynek nr 42 kancelaria 108) </w:t>
      </w:r>
      <w:r w:rsidRPr="0079009C">
        <w:rPr>
          <w:rFonts w:ascii="Arial" w:hAnsi="Arial" w:cs="Arial"/>
          <w:noProof/>
          <w:color w:val="auto"/>
        </w:rPr>
        <w:drawing>
          <wp:inline distT="0" distB="0" distL="0" distR="0" wp14:anchorId="29A477AD" wp14:editId="2590001D">
            <wp:extent cx="21336" cy="21343"/>
            <wp:effectExtent l="0" t="0" r="0" b="0"/>
            <wp:docPr id="2665" name="Picture 2665"/>
            <wp:cNvGraphicFramePr/>
            <a:graphic xmlns:a="http://schemas.openxmlformats.org/drawingml/2006/main">
              <a:graphicData uri="http://schemas.openxmlformats.org/drawingml/2006/picture">
                <pic:pic xmlns:pic="http://schemas.openxmlformats.org/drawingml/2006/picture">
                  <pic:nvPicPr>
                    <pic:cNvPr id="2665" name="Picture 2665"/>
                    <pic:cNvPicPr/>
                  </pic:nvPicPr>
                  <pic:blipFill>
                    <a:blip r:embed="rId9"/>
                    <a:stretch>
                      <a:fillRect/>
                    </a:stretch>
                  </pic:blipFill>
                  <pic:spPr>
                    <a:xfrm>
                      <a:off x="0" y="0"/>
                      <a:ext cx="21336" cy="21343"/>
                    </a:xfrm>
                    <a:prstGeom prst="rect">
                      <a:avLst/>
                    </a:prstGeom>
                  </pic:spPr>
                </pic:pic>
              </a:graphicData>
            </a:graphic>
          </wp:inline>
        </w:drawing>
      </w:r>
    </w:p>
    <w:p w:rsidR="00F55906" w:rsidRPr="0079009C" w:rsidRDefault="00F55906" w:rsidP="00F55906">
      <w:pPr>
        <w:numPr>
          <w:ilvl w:val="0"/>
          <w:numId w:val="5"/>
        </w:numPr>
        <w:ind w:right="52" w:hanging="293"/>
        <w:rPr>
          <w:rFonts w:ascii="Arial" w:hAnsi="Arial" w:cs="Arial"/>
          <w:color w:val="auto"/>
        </w:rPr>
      </w:pPr>
      <w:r w:rsidRPr="0079009C">
        <w:rPr>
          <w:rFonts w:ascii="Arial" w:hAnsi="Arial" w:cs="Arial"/>
          <w:color w:val="auto"/>
        </w:rPr>
        <w:t>Zapłata wynagrodzenia nastąpi przelewem z rachunku bankowego Zamawiającego na rachunek bankowy</w:t>
      </w:r>
      <w:r w:rsidR="009C6D91" w:rsidRPr="0079009C">
        <w:rPr>
          <w:rFonts w:ascii="Arial" w:hAnsi="Arial" w:cs="Arial"/>
          <w:color w:val="auto"/>
        </w:rPr>
        <w:t xml:space="preserve"> Wykonawcy wskazany w fakturze </w:t>
      </w:r>
      <w:r w:rsidRPr="0079009C">
        <w:rPr>
          <w:rFonts w:ascii="Arial" w:hAnsi="Arial" w:cs="Arial"/>
          <w:color w:val="auto"/>
        </w:rPr>
        <w:t>w terminie do 30 dni od daty wpływu faktury wraz z „protokołem odbioru — dostawy” do siedziby Zamawiającego.</w:t>
      </w:r>
    </w:p>
    <w:p w:rsidR="00F55906" w:rsidRPr="0079009C" w:rsidRDefault="00F55906" w:rsidP="00F55906">
      <w:pPr>
        <w:numPr>
          <w:ilvl w:val="0"/>
          <w:numId w:val="5"/>
        </w:numPr>
        <w:ind w:right="52" w:hanging="293"/>
        <w:rPr>
          <w:rFonts w:ascii="Arial" w:hAnsi="Arial" w:cs="Arial"/>
          <w:color w:val="auto"/>
        </w:rPr>
      </w:pPr>
      <w:r w:rsidRPr="0079009C">
        <w:rPr>
          <w:rFonts w:ascii="Arial" w:hAnsi="Arial" w:cs="Arial"/>
          <w:color w:val="auto"/>
        </w:rPr>
        <w:t>Termin zapłaty zostanie zachowany, jeżeli w jego ostatnim dniu obciążony zostanie rachunek bankowy Zamawiającego.</w:t>
      </w:r>
    </w:p>
    <w:p w:rsidR="00F55906" w:rsidRPr="0079009C" w:rsidRDefault="00F55906" w:rsidP="00F55906">
      <w:pPr>
        <w:numPr>
          <w:ilvl w:val="0"/>
          <w:numId w:val="5"/>
        </w:numPr>
        <w:spacing w:after="0"/>
        <w:ind w:left="295" w:right="51" w:hanging="295"/>
        <w:rPr>
          <w:rFonts w:ascii="Arial" w:hAnsi="Arial" w:cs="Arial"/>
          <w:color w:val="auto"/>
        </w:rPr>
      </w:pPr>
      <w:r w:rsidRPr="0079009C">
        <w:rPr>
          <w:rFonts w:ascii="Arial" w:hAnsi="Arial" w:cs="Arial"/>
          <w:color w:val="auto"/>
        </w:rPr>
        <w:t>Strony ustalają, że cena jednostkowa towarów, stanowiących przedmiot umowy określona w formularzu cenowym pozostaje bez zmian przez okres trwania umowy.</w:t>
      </w:r>
    </w:p>
    <w:p w:rsidR="00F55906" w:rsidRPr="00D12075" w:rsidRDefault="00F55906" w:rsidP="00D12075">
      <w:pPr>
        <w:numPr>
          <w:ilvl w:val="0"/>
          <w:numId w:val="5"/>
        </w:numPr>
        <w:spacing w:after="0"/>
        <w:ind w:left="295" w:right="51" w:hanging="295"/>
        <w:rPr>
          <w:rFonts w:ascii="Arial" w:hAnsi="Arial" w:cs="Arial"/>
          <w:color w:val="auto"/>
        </w:rPr>
      </w:pPr>
      <w:r w:rsidRPr="0079009C">
        <w:rPr>
          <w:rFonts w:ascii="Arial" w:hAnsi="Arial" w:cs="Arial"/>
          <w:color w:val="auto"/>
        </w:rPr>
        <w:t>Wykonawca przy realizacji Umowy zobowi</w:t>
      </w:r>
      <w:r w:rsidR="009C6D91" w:rsidRPr="0079009C">
        <w:rPr>
          <w:rFonts w:ascii="Arial" w:hAnsi="Arial" w:cs="Arial"/>
          <w:color w:val="auto"/>
        </w:rPr>
        <w:t xml:space="preserve">ązuje posługiwać się rachunkiem </w:t>
      </w:r>
      <w:r w:rsidRPr="0079009C">
        <w:rPr>
          <w:rFonts w:ascii="Arial" w:hAnsi="Arial" w:cs="Arial"/>
          <w:color w:val="auto"/>
        </w:rPr>
        <w:t>rozliczeniowym o którym mowa w art.49 ust. 1 pkt 1 ustawy z dnia 29 sierpnia 1997 r. Prawo bankowe zawartym w wykazie podmiotów, o którym mowa w art. 96b ust. 1 ustawy z dnia 11 marca 2004 r. o podatku od towarów i usług. W przypadku gdy Wykonawca wskaże na fakturze numer rac</w:t>
      </w:r>
      <w:r w:rsidR="009C6D91" w:rsidRPr="0079009C">
        <w:rPr>
          <w:rFonts w:ascii="Arial" w:hAnsi="Arial" w:cs="Arial"/>
          <w:color w:val="auto"/>
        </w:rPr>
        <w:t xml:space="preserve">hunku bankowego nie widniejący </w:t>
      </w:r>
      <w:r w:rsidRPr="0079009C">
        <w:rPr>
          <w:rFonts w:ascii="Arial" w:hAnsi="Arial" w:cs="Arial"/>
          <w:color w:val="auto"/>
        </w:rPr>
        <w:t>w wykazie podatników, o których</w:t>
      </w:r>
      <w:r w:rsidR="009C6D91" w:rsidRPr="0079009C">
        <w:rPr>
          <w:rFonts w:ascii="Arial" w:hAnsi="Arial" w:cs="Arial"/>
          <w:color w:val="auto"/>
        </w:rPr>
        <w:t xml:space="preserve"> mowa w art. 96b ust. 1 ustawy </w:t>
      </w:r>
      <w:r w:rsidRPr="0079009C">
        <w:rPr>
          <w:rFonts w:ascii="Arial" w:hAnsi="Arial" w:cs="Arial"/>
          <w:color w:val="auto"/>
        </w:rPr>
        <w:t xml:space="preserve">o podatku od towarów i usług, Zamawiający uprawniony jest do dokonania płatności na rachunek bankowy widniejący w tym wykazie ze skutkiem prawidłowej realizacji zobowiązania Zamawiającego w zakresie płatności wynagrodzenia Wykonawcy.    </w:t>
      </w:r>
    </w:p>
    <w:p w:rsidR="00614A26" w:rsidRPr="0079009C" w:rsidRDefault="00614A26" w:rsidP="00614A26">
      <w:pPr>
        <w:pStyle w:val="Akapitzlist"/>
        <w:spacing w:line="360" w:lineRule="auto"/>
        <w:ind w:left="394"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4</w:t>
      </w:r>
    </w:p>
    <w:p w:rsidR="00614A26" w:rsidRPr="0079009C" w:rsidRDefault="00614A26" w:rsidP="00614A26">
      <w:pPr>
        <w:pStyle w:val="Akapitzlist"/>
        <w:numPr>
          <w:ilvl w:val="0"/>
          <w:numId w:val="9"/>
        </w:numPr>
        <w:spacing w:after="31"/>
        <w:ind w:right="52"/>
        <w:rPr>
          <w:rFonts w:ascii="Arial" w:hAnsi="Arial" w:cs="Arial"/>
          <w:color w:val="auto"/>
        </w:rPr>
      </w:pPr>
      <w:r w:rsidRPr="0079009C">
        <w:rPr>
          <w:rFonts w:ascii="Arial" w:hAnsi="Arial" w:cs="Arial"/>
          <w:color w:val="auto"/>
        </w:rPr>
        <w:t>Strony ustalają swoich przedstawicieli, upoważnionych do kontaktów w trakcie realizacji umowy:</w:t>
      </w:r>
    </w:p>
    <w:p w:rsidR="00614A26" w:rsidRPr="0079009C" w:rsidRDefault="00614A26" w:rsidP="00D12075">
      <w:pPr>
        <w:numPr>
          <w:ilvl w:val="0"/>
          <w:numId w:val="8"/>
        </w:numPr>
        <w:spacing w:after="31" w:line="240" w:lineRule="auto"/>
        <w:ind w:right="52" w:hanging="576"/>
        <w:rPr>
          <w:rFonts w:ascii="Arial" w:hAnsi="Arial" w:cs="Arial"/>
          <w:color w:val="auto"/>
        </w:rPr>
      </w:pPr>
      <w:r w:rsidRPr="0079009C">
        <w:rPr>
          <w:rFonts w:ascii="Arial" w:hAnsi="Arial" w:cs="Arial"/>
          <w:color w:val="auto"/>
        </w:rPr>
        <w:t>Ze strony Zamawiającego:</w:t>
      </w:r>
    </w:p>
    <w:p w:rsidR="00614A26" w:rsidRPr="0079009C" w:rsidRDefault="00614A26" w:rsidP="00D12075">
      <w:pPr>
        <w:spacing w:line="240" w:lineRule="auto"/>
        <w:ind w:left="1229" w:right="52"/>
        <w:rPr>
          <w:rFonts w:ascii="Arial" w:hAnsi="Arial" w:cs="Arial"/>
          <w:color w:val="auto"/>
        </w:rPr>
      </w:pPr>
      <w:r w:rsidRPr="0079009C">
        <w:rPr>
          <w:rFonts w:ascii="Arial" w:hAnsi="Arial" w:cs="Arial"/>
          <w:color w:val="auto"/>
        </w:rPr>
        <w:t>-Osoba odpowiedzialna w zakresie realizacji umowy:</w:t>
      </w:r>
      <w:r w:rsidRPr="0079009C">
        <w:rPr>
          <w:rFonts w:ascii="Arial" w:hAnsi="Arial" w:cs="Arial"/>
          <w:color w:val="auto"/>
        </w:rPr>
        <w:br/>
        <w:t xml:space="preserve"> p. Dorota PRZEPIURA tel. 261-474-593</w:t>
      </w:r>
    </w:p>
    <w:p w:rsidR="00614A26" w:rsidRPr="0079009C" w:rsidRDefault="00614A26" w:rsidP="00D12075">
      <w:pPr>
        <w:spacing w:line="240" w:lineRule="auto"/>
        <w:ind w:left="1229" w:right="52"/>
        <w:rPr>
          <w:rFonts w:ascii="Arial" w:hAnsi="Arial" w:cs="Arial"/>
          <w:color w:val="auto"/>
        </w:rPr>
      </w:pPr>
    </w:p>
    <w:p w:rsidR="00D12075" w:rsidRPr="00D12075" w:rsidRDefault="00D12075" w:rsidP="00D12075">
      <w:pPr>
        <w:pStyle w:val="Bezodstpw"/>
        <w:rPr>
          <w:rFonts w:ascii="Arial" w:hAnsi="Arial" w:cs="Arial"/>
        </w:rPr>
      </w:pPr>
      <w:r>
        <w:rPr>
          <w:rFonts w:ascii="Arial" w:hAnsi="Arial" w:cs="Arial"/>
        </w:rPr>
        <w:t xml:space="preserve">                    -  </w:t>
      </w:r>
      <w:r w:rsidR="00614A26" w:rsidRPr="00D12075">
        <w:rPr>
          <w:rFonts w:ascii="Arial" w:hAnsi="Arial" w:cs="Arial"/>
        </w:rPr>
        <w:t>ze strony Wykonawcy:……………………………, tel. …………………</w:t>
      </w:r>
    </w:p>
    <w:p w:rsidR="00CD4398" w:rsidRPr="00D12075" w:rsidRDefault="00CD4398" w:rsidP="00D12075">
      <w:pPr>
        <w:pStyle w:val="Bezodstpw"/>
      </w:pPr>
      <w:r w:rsidRPr="00D12075">
        <w:rPr>
          <w:rFonts w:ascii="Arial" w:hAnsi="Arial" w:cs="Arial"/>
        </w:rPr>
        <w:t>Zmiana osób nie stanowi zmiany umowy, wymaga dla ważności formy papierowej</w:t>
      </w:r>
      <w:r w:rsidRPr="00D12075">
        <w:t>.</w:t>
      </w:r>
    </w:p>
    <w:p w:rsidR="00614A26" w:rsidRPr="0079009C" w:rsidRDefault="00614A26" w:rsidP="00B542D3">
      <w:pPr>
        <w:spacing w:line="360" w:lineRule="auto"/>
        <w:ind w:left="0"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5</w:t>
      </w:r>
    </w:p>
    <w:p w:rsidR="00000562" w:rsidRPr="0079009C" w:rsidRDefault="00000562" w:rsidP="00000562">
      <w:pPr>
        <w:widowControl w:val="0"/>
        <w:numPr>
          <w:ilvl w:val="0"/>
          <w:numId w:val="11"/>
        </w:numPr>
        <w:suppressAutoHyphens/>
        <w:spacing w:after="120" w:line="240" w:lineRule="auto"/>
        <w:ind w:right="0"/>
        <w:rPr>
          <w:rFonts w:ascii="Arial" w:hAnsi="Arial" w:cs="Arial"/>
          <w:color w:val="auto"/>
        </w:rPr>
      </w:pPr>
      <w:r w:rsidRPr="0079009C">
        <w:rPr>
          <w:rFonts w:ascii="Arial" w:hAnsi="Arial" w:cs="Arial"/>
          <w:color w:val="auto"/>
        </w:rPr>
        <w:t>W przypadku stwierdzenia niezgodno</w:t>
      </w:r>
      <w:r w:rsidRPr="0079009C">
        <w:rPr>
          <w:rFonts w:ascii="Arial" w:eastAsia="TTE26704E8t00" w:hAnsi="Arial" w:cs="Arial"/>
          <w:color w:val="auto"/>
        </w:rPr>
        <w:t>ś</w:t>
      </w:r>
      <w:r w:rsidRPr="0079009C">
        <w:rPr>
          <w:rFonts w:ascii="Arial" w:hAnsi="Arial" w:cs="Arial"/>
          <w:color w:val="auto"/>
        </w:rPr>
        <w:t>ci jako</w:t>
      </w:r>
      <w:r w:rsidRPr="0079009C">
        <w:rPr>
          <w:rFonts w:ascii="Arial" w:eastAsia="TTE26704E8t00" w:hAnsi="Arial" w:cs="Arial"/>
          <w:color w:val="auto"/>
        </w:rPr>
        <w:t>ś</w:t>
      </w:r>
      <w:r w:rsidRPr="0079009C">
        <w:rPr>
          <w:rFonts w:ascii="Arial" w:hAnsi="Arial" w:cs="Arial"/>
          <w:color w:val="auto"/>
        </w:rPr>
        <w:t>ciowych lub dostaw uszkodzonego towaru, Wykonawca zobowi</w:t>
      </w:r>
      <w:r w:rsidRPr="0079009C">
        <w:rPr>
          <w:rFonts w:ascii="Arial" w:eastAsia="TTE26704E8t00" w:hAnsi="Arial" w:cs="Arial"/>
          <w:color w:val="auto"/>
        </w:rPr>
        <w:t>ą</w:t>
      </w:r>
      <w:r w:rsidRPr="0079009C">
        <w:rPr>
          <w:rFonts w:ascii="Arial" w:hAnsi="Arial" w:cs="Arial"/>
          <w:color w:val="auto"/>
        </w:rPr>
        <w:t>zany jest do wymiany wadliwego towaru na wolny od wad w terminie 7 dni od daty otrzymania zgłoszenia, a w  przypadku braków ilo</w:t>
      </w:r>
      <w:r w:rsidRPr="0079009C">
        <w:rPr>
          <w:rFonts w:ascii="Arial" w:eastAsia="TTE26704E8t00" w:hAnsi="Arial" w:cs="Arial"/>
          <w:color w:val="auto"/>
        </w:rPr>
        <w:t>ś</w:t>
      </w:r>
      <w:r w:rsidRPr="0079009C">
        <w:rPr>
          <w:rFonts w:ascii="Arial" w:hAnsi="Arial" w:cs="Arial"/>
          <w:color w:val="auto"/>
        </w:rPr>
        <w:t>ciowych do dostarczenia ró</w:t>
      </w:r>
      <w:r w:rsidRPr="0079009C">
        <w:rPr>
          <w:rFonts w:ascii="Arial" w:eastAsia="TTE26704E8t00" w:hAnsi="Arial" w:cs="Arial"/>
          <w:color w:val="auto"/>
        </w:rPr>
        <w:t>ż</w:t>
      </w:r>
      <w:r w:rsidRPr="0079009C">
        <w:rPr>
          <w:rFonts w:ascii="Arial" w:hAnsi="Arial" w:cs="Arial"/>
          <w:color w:val="auto"/>
        </w:rPr>
        <w:t>nicy w ilo</w:t>
      </w:r>
      <w:r w:rsidRPr="0079009C">
        <w:rPr>
          <w:rFonts w:ascii="Arial" w:eastAsia="TTE26704E8t00" w:hAnsi="Arial" w:cs="Arial"/>
          <w:color w:val="auto"/>
        </w:rPr>
        <w:t>ś</w:t>
      </w:r>
      <w:r w:rsidRPr="0079009C">
        <w:rPr>
          <w:rFonts w:ascii="Arial" w:hAnsi="Arial" w:cs="Arial"/>
          <w:color w:val="auto"/>
        </w:rPr>
        <w:t>ci wynikaj</w:t>
      </w:r>
      <w:r w:rsidRPr="0079009C">
        <w:rPr>
          <w:rFonts w:ascii="Arial" w:eastAsia="TTE26704E8t00" w:hAnsi="Arial" w:cs="Arial"/>
          <w:color w:val="auto"/>
        </w:rPr>
        <w:t>ą</w:t>
      </w:r>
      <w:r w:rsidRPr="0079009C">
        <w:rPr>
          <w:rFonts w:ascii="Arial" w:hAnsi="Arial" w:cs="Arial"/>
          <w:color w:val="auto"/>
        </w:rPr>
        <w:t>cej z zamówienia w terminie 7 dni od daty otrzymania zgłoszenia.</w:t>
      </w:r>
    </w:p>
    <w:p w:rsidR="00000562" w:rsidRPr="0079009C" w:rsidRDefault="00000562" w:rsidP="00B542D3">
      <w:pPr>
        <w:widowControl w:val="0"/>
        <w:numPr>
          <w:ilvl w:val="0"/>
          <w:numId w:val="11"/>
        </w:numPr>
        <w:suppressAutoHyphens/>
        <w:spacing w:after="120" w:line="240" w:lineRule="auto"/>
        <w:ind w:right="0"/>
        <w:rPr>
          <w:rFonts w:ascii="Arial" w:hAnsi="Arial" w:cs="Arial"/>
          <w:color w:val="auto"/>
        </w:rPr>
      </w:pPr>
      <w:r w:rsidRPr="0079009C">
        <w:rPr>
          <w:rFonts w:ascii="Arial" w:hAnsi="Arial" w:cs="Arial"/>
          <w:color w:val="auto"/>
        </w:rPr>
        <w:t>Zamawiaj</w:t>
      </w:r>
      <w:r w:rsidRPr="0079009C">
        <w:rPr>
          <w:rFonts w:ascii="Arial" w:eastAsia="TTE26704E8t00" w:hAnsi="Arial" w:cs="Arial"/>
          <w:color w:val="auto"/>
        </w:rPr>
        <w:t>ą</w:t>
      </w:r>
      <w:r w:rsidRPr="0079009C">
        <w:rPr>
          <w:rFonts w:ascii="Arial" w:hAnsi="Arial" w:cs="Arial"/>
          <w:color w:val="auto"/>
        </w:rPr>
        <w:t>cy zastrzega sobie mo</w:t>
      </w:r>
      <w:r w:rsidRPr="0079009C">
        <w:rPr>
          <w:rFonts w:ascii="Arial" w:eastAsia="TTE26704E8t00" w:hAnsi="Arial" w:cs="Arial"/>
          <w:color w:val="auto"/>
        </w:rPr>
        <w:t>ż</w:t>
      </w:r>
      <w:r w:rsidRPr="0079009C">
        <w:rPr>
          <w:rFonts w:ascii="Arial" w:hAnsi="Arial" w:cs="Arial"/>
          <w:color w:val="auto"/>
        </w:rPr>
        <w:t>liwo</w:t>
      </w:r>
      <w:r w:rsidRPr="0079009C">
        <w:rPr>
          <w:rFonts w:ascii="Arial" w:eastAsia="TTE26704E8t00" w:hAnsi="Arial" w:cs="Arial"/>
          <w:color w:val="auto"/>
        </w:rPr>
        <w:t xml:space="preserve">ść </w:t>
      </w:r>
      <w:r w:rsidRPr="0079009C">
        <w:rPr>
          <w:rFonts w:ascii="Arial" w:hAnsi="Arial" w:cs="Arial"/>
          <w:color w:val="auto"/>
        </w:rPr>
        <w:t>odmowy przyj</w:t>
      </w:r>
      <w:r w:rsidRPr="0079009C">
        <w:rPr>
          <w:rFonts w:ascii="Arial" w:eastAsia="TTE26704E8t00" w:hAnsi="Arial" w:cs="Arial"/>
          <w:color w:val="auto"/>
        </w:rPr>
        <w:t>ę</w:t>
      </w:r>
      <w:r w:rsidRPr="0079009C">
        <w:rPr>
          <w:rFonts w:ascii="Arial" w:hAnsi="Arial" w:cs="Arial"/>
          <w:color w:val="auto"/>
        </w:rPr>
        <w:t>cia całej partii towaru lub jej cz</w:t>
      </w:r>
      <w:r w:rsidRPr="0079009C">
        <w:rPr>
          <w:rFonts w:ascii="Arial" w:eastAsia="TTE26704E8t00" w:hAnsi="Arial" w:cs="Arial"/>
          <w:color w:val="auto"/>
        </w:rPr>
        <w:t>ęś</w:t>
      </w:r>
      <w:r w:rsidRPr="0079009C">
        <w:rPr>
          <w:rFonts w:ascii="Arial" w:hAnsi="Arial" w:cs="Arial"/>
          <w:color w:val="auto"/>
        </w:rPr>
        <w:t>ci w przypadku gdy w trakcie oceny wizualnej zostanie stwierdzona zła jako</w:t>
      </w:r>
      <w:r w:rsidRPr="0079009C">
        <w:rPr>
          <w:rFonts w:ascii="Arial" w:eastAsia="TTE26704E8t00" w:hAnsi="Arial" w:cs="Arial"/>
          <w:color w:val="auto"/>
        </w:rPr>
        <w:t xml:space="preserve">ść </w:t>
      </w:r>
      <w:r w:rsidRPr="0079009C">
        <w:rPr>
          <w:rFonts w:ascii="Arial" w:hAnsi="Arial" w:cs="Arial"/>
          <w:color w:val="auto"/>
        </w:rPr>
        <w:t>produktów, w tym widoczne uszkodzenia spowodowane niewła</w:t>
      </w:r>
      <w:r w:rsidRPr="0079009C">
        <w:rPr>
          <w:rFonts w:ascii="Arial" w:eastAsia="TTE26704E8t00" w:hAnsi="Arial" w:cs="Arial"/>
          <w:color w:val="auto"/>
        </w:rPr>
        <w:t>ś</w:t>
      </w:r>
      <w:r w:rsidRPr="0079009C">
        <w:rPr>
          <w:rFonts w:ascii="Arial" w:hAnsi="Arial" w:cs="Arial"/>
          <w:color w:val="auto"/>
        </w:rPr>
        <w:t>ciwym zabezpieczeniem produktów.</w:t>
      </w:r>
    </w:p>
    <w:p w:rsidR="00000562" w:rsidRPr="0079009C" w:rsidRDefault="00000562" w:rsidP="00E63B2A">
      <w:pPr>
        <w:numPr>
          <w:ilvl w:val="0"/>
          <w:numId w:val="11"/>
        </w:numPr>
        <w:ind w:right="52"/>
        <w:rPr>
          <w:rFonts w:ascii="Arial" w:hAnsi="Arial" w:cs="Arial"/>
          <w:color w:val="auto"/>
        </w:rPr>
      </w:pPr>
      <w:r w:rsidRPr="0079009C">
        <w:rPr>
          <w:rFonts w:ascii="Arial" w:hAnsi="Arial" w:cs="Arial"/>
          <w:color w:val="auto"/>
        </w:rPr>
        <w:t>W przypadku ujawnienia w czasie użytkowania przedmiotu umowy ukrytej wady jakościowej towaru Zamawiający postawi niezwłocznie towar do dyspozycji Wykonawcy.</w:t>
      </w:r>
    </w:p>
    <w:p w:rsidR="00000562" w:rsidRPr="0079009C" w:rsidRDefault="00000562" w:rsidP="00E63B2A">
      <w:pPr>
        <w:numPr>
          <w:ilvl w:val="0"/>
          <w:numId w:val="11"/>
        </w:numPr>
        <w:ind w:right="52"/>
        <w:rPr>
          <w:rFonts w:ascii="Arial" w:hAnsi="Arial" w:cs="Arial"/>
          <w:color w:val="auto"/>
        </w:rPr>
      </w:pPr>
      <w:r w:rsidRPr="0079009C">
        <w:rPr>
          <w:rFonts w:ascii="Arial" w:hAnsi="Arial" w:cs="Arial"/>
          <w:color w:val="auto"/>
        </w:rPr>
        <w:t xml:space="preserve">Wykonawca z chwilą otrzymania zawiadomienia o wykryciu wad towaru zobowiązuje się w ciągu 7 dni roboczych wydelegować swojego przedstawiciela celem załatwienia reklamacji </w:t>
      </w:r>
      <w:r w:rsidRPr="0079009C">
        <w:rPr>
          <w:rFonts w:ascii="Arial" w:hAnsi="Arial" w:cs="Arial"/>
          <w:noProof/>
          <w:color w:val="auto"/>
        </w:rPr>
        <w:drawing>
          <wp:inline distT="0" distB="0" distL="0" distR="0" wp14:anchorId="4EAD5325" wp14:editId="6A5B8130">
            <wp:extent cx="42673" cy="18293"/>
            <wp:effectExtent l="0" t="0" r="0" b="0"/>
            <wp:docPr id="6007" name="Picture 6007"/>
            <wp:cNvGraphicFramePr/>
            <a:graphic xmlns:a="http://schemas.openxmlformats.org/drawingml/2006/main">
              <a:graphicData uri="http://schemas.openxmlformats.org/drawingml/2006/picture">
                <pic:pic xmlns:pic="http://schemas.openxmlformats.org/drawingml/2006/picture">
                  <pic:nvPicPr>
                    <pic:cNvPr id="6007" name="Picture 6007"/>
                    <pic:cNvPicPr/>
                  </pic:nvPicPr>
                  <pic:blipFill>
                    <a:blip r:embed="rId10"/>
                    <a:stretch>
                      <a:fillRect/>
                    </a:stretch>
                  </pic:blipFill>
                  <pic:spPr>
                    <a:xfrm>
                      <a:off x="0" y="0"/>
                      <a:ext cx="42673" cy="18293"/>
                    </a:xfrm>
                    <a:prstGeom prst="rect">
                      <a:avLst/>
                    </a:prstGeom>
                  </pic:spPr>
                </pic:pic>
              </a:graphicData>
            </a:graphic>
          </wp:inline>
        </w:drawing>
      </w:r>
      <w:r w:rsidRPr="0079009C">
        <w:rPr>
          <w:rFonts w:ascii="Arial" w:hAnsi="Arial" w:cs="Arial"/>
          <w:color w:val="auto"/>
        </w:rPr>
        <w:t>zadys</w:t>
      </w:r>
      <w:r w:rsidR="009C6D91" w:rsidRPr="0079009C">
        <w:rPr>
          <w:rFonts w:ascii="Arial" w:hAnsi="Arial" w:cs="Arial"/>
          <w:color w:val="auto"/>
        </w:rPr>
        <w:t xml:space="preserve">ponowania reklamowanym towarem </w:t>
      </w:r>
      <w:r w:rsidRPr="0079009C">
        <w:rPr>
          <w:rFonts w:ascii="Arial" w:hAnsi="Arial" w:cs="Arial"/>
          <w:color w:val="auto"/>
        </w:rPr>
        <w:t>i dostarczenia w zamian towaru dobrej jakości.</w:t>
      </w:r>
    </w:p>
    <w:p w:rsidR="00000562" w:rsidRPr="0079009C" w:rsidRDefault="00000562" w:rsidP="00224A37">
      <w:pPr>
        <w:numPr>
          <w:ilvl w:val="0"/>
          <w:numId w:val="11"/>
        </w:numPr>
        <w:spacing w:after="0"/>
        <w:ind w:right="51"/>
        <w:rPr>
          <w:rFonts w:ascii="Arial" w:hAnsi="Arial" w:cs="Arial"/>
          <w:color w:val="auto"/>
        </w:rPr>
      </w:pPr>
      <w:r w:rsidRPr="0079009C">
        <w:rPr>
          <w:rFonts w:ascii="Arial" w:hAnsi="Arial" w:cs="Arial"/>
          <w:color w:val="auto"/>
        </w:rPr>
        <w:t xml:space="preserve">Wykonawca </w:t>
      </w:r>
      <w:r w:rsidR="00F64C1C" w:rsidRPr="0079009C">
        <w:rPr>
          <w:rFonts w:ascii="Arial" w:hAnsi="Arial" w:cs="Arial"/>
          <w:color w:val="auto"/>
        </w:rPr>
        <w:t>zobowiązuje się do udzielenia ……..</w:t>
      </w:r>
      <w:r w:rsidRPr="0079009C">
        <w:rPr>
          <w:rFonts w:ascii="Arial" w:hAnsi="Arial" w:cs="Arial"/>
          <w:color w:val="auto"/>
        </w:rPr>
        <w:t xml:space="preserve"> miesięcznej gwarancji na dostarczony towar. Bieg terminu gwarancji rozpoczyna się od daty odbioru przedmiotu umowy bez zastrzeżeń.</w:t>
      </w:r>
    </w:p>
    <w:p w:rsidR="00000562" w:rsidRPr="0079009C" w:rsidRDefault="00000562" w:rsidP="00000562">
      <w:pPr>
        <w:pStyle w:val="Akapitzlist"/>
        <w:spacing w:line="360" w:lineRule="auto"/>
        <w:ind w:left="372"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6</w:t>
      </w:r>
    </w:p>
    <w:p w:rsidR="00000562" w:rsidRPr="0079009C" w:rsidRDefault="00000562" w:rsidP="00000562">
      <w:pPr>
        <w:pStyle w:val="Akapitzlist"/>
        <w:widowControl w:val="0"/>
        <w:numPr>
          <w:ilvl w:val="0"/>
          <w:numId w:val="13"/>
        </w:numPr>
        <w:suppressAutoHyphens/>
        <w:spacing w:after="0" w:line="276" w:lineRule="auto"/>
        <w:ind w:right="0"/>
        <w:rPr>
          <w:rFonts w:ascii="Arial" w:hAnsi="Arial" w:cs="Arial"/>
          <w:color w:val="auto"/>
        </w:rPr>
      </w:pPr>
      <w:r w:rsidRPr="0079009C">
        <w:rPr>
          <w:rFonts w:ascii="Arial" w:hAnsi="Arial" w:cs="Arial"/>
          <w:color w:val="auto"/>
        </w:rPr>
        <w:t>Wykonawca zobowiązuje się do zapłaty Zamawiającemu kar umownych w razie:</w:t>
      </w:r>
    </w:p>
    <w:p w:rsidR="00000562" w:rsidRPr="0079009C" w:rsidRDefault="00000562" w:rsidP="00000562">
      <w:pPr>
        <w:pStyle w:val="Akapitzlist"/>
        <w:numPr>
          <w:ilvl w:val="1"/>
          <w:numId w:val="13"/>
        </w:numPr>
        <w:spacing w:after="0" w:line="240" w:lineRule="auto"/>
        <w:ind w:right="0"/>
        <w:rPr>
          <w:rFonts w:ascii="Arial" w:hAnsi="Arial" w:cs="Arial"/>
          <w:color w:val="auto"/>
        </w:rPr>
      </w:pPr>
      <w:r w:rsidRPr="0079009C">
        <w:rPr>
          <w:rFonts w:ascii="Arial" w:hAnsi="Arial" w:cs="Arial"/>
          <w:color w:val="auto"/>
        </w:rPr>
        <w:t>odstąpienia od realizacji zamówienia przez którąkolwiek ze stron z przyczyn, za które Wykonawca ponosi odpowiedzialność, w wysokości 10% wartości zamówienia brutto;</w:t>
      </w:r>
    </w:p>
    <w:p w:rsidR="00000562" w:rsidRPr="0079009C" w:rsidRDefault="00000562" w:rsidP="00000562">
      <w:pPr>
        <w:pStyle w:val="Akapitzlist"/>
        <w:numPr>
          <w:ilvl w:val="1"/>
          <w:numId w:val="13"/>
        </w:numPr>
        <w:spacing w:after="0" w:line="240" w:lineRule="auto"/>
        <w:ind w:right="0"/>
        <w:rPr>
          <w:rFonts w:ascii="Arial" w:hAnsi="Arial" w:cs="Arial"/>
          <w:color w:val="auto"/>
        </w:rPr>
      </w:pPr>
      <w:r w:rsidRPr="0079009C">
        <w:rPr>
          <w:rFonts w:ascii="Arial" w:hAnsi="Arial" w:cs="Arial"/>
          <w:color w:val="auto"/>
        </w:rPr>
        <w:lastRenderedPageBreak/>
        <w:t>opóźnienia w wykonaniu przedmiotu zamówienia w wysokości 0,5% wartości brakującego zamówienia brutto, za każdy dzień zwłoki,</w:t>
      </w:r>
    </w:p>
    <w:p w:rsidR="00000562" w:rsidRPr="0079009C" w:rsidRDefault="00000562" w:rsidP="00000562">
      <w:pPr>
        <w:pStyle w:val="Akapitzlist"/>
        <w:numPr>
          <w:ilvl w:val="1"/>
          <w:numId w:val="13"/>
        </w:numPr>
        <w:spacing w:after="0" w:line="240" w:lineRule="auto"/>
        <w:ind w:right="0"/>
        <w:rPr>
          <w:rFonts w:ascii="Arial" w:hAnsi="Arial" w:cs="Arial"/>
          <w:color w:val="auto"/>
        </w:rPr>
      </w:pPr>
      <w:r w:rsidRPr="0079009C">
        <w:rPr>
          <w:rFonts w:ascii="Arial" w:hAnsi="Arial" w:cs="Arial"/>
          <w:color w:val="auto"/>
        </w:rPr>
        <w:t>opóźnienia w usunięciu wad stwierdzonych przy odbiorze lub w wymianie rzeczy wadliwych na wolne od wad w wysokości 0,5 % wartości wadliwego zamówienia brutto, określonej, za każdy dzień opóźnienia od ustalonego terminu na usunięcie wad lub wymianę rzeczy wadliwych na wolne od wad, chyba, że Wykonawca wykaże Zamawiającemu, że opóźnienie było następstwem okoliczności, za które nie ponosi on odpowiedzialności;</w:t>
      </w:r>
    </w:p>
    <w:p w:rsidR="00E63B2A" w:rsidRPr="0079009C" w:rsidRDefault="00E63B2A" w:rsidP="00E63B2A">
      <w:pPr>
        <w:pStyle w:val="Akapitzlist"/>
        <w:numPr>
          <w:ilvl w:val="1"/>
          <w:numId w:val="13"/>
        </w:numPr>
        <w:spacing w:after="0" w:line="240" w:lineRule="auto"/>
        <w:ind w:right="0"/>
        <w:rPr>
          <w:rFonts w:ascii="Arial" w:hAnsi="Arial" w:cs="Arial"/>
          <w:color w:val="auto"/>
        </w:rPr>
      </w:pPr>
      <w:r w:rsidRPr="0079009C">
        <w:rPr>
          <w:rFonts w:ascii="Arial" w:hAnsi="Arial" w:cs="Arial"/>
          <w:color w:val="auto"/>
        </w:rPr>
        <w:t>za używanie w trakcie realizacji niniejszej umowy aparatów latających nad terenami wojskowymi w wysokości 1000 zł za każdy taki przypadek.</w:t>
      </w:r>
    </w:p>
    <w:p w:rsidR="00000562" w:rsidRPr="0079009C" w:rsidRDefault="00000562" w:rsidP="00E63B2A">
      <w:pPr>
        <w:pStyle w:val="Akapitzlist"/>
        <w:numPr>
          <w:ilvl w:val="1"/>
          <w:numId w:val="13"/>
        </w:numPr>
        <w:spacing w:after="120" w:line="240" w:lineRule="auto"/>
        <w:ind w:right="0"/>
        <w:rPr>
          <w:rFonts w:ascii="Arial" w:hAnsi="Arial" w:cs="Arial"/>
          <w:color w:val="auto"/>
        </w:rPr>
      </w:pPr>
      <w:r w:rsidRPr="0079009C">
        <w:rPr>
          <w:rFonts w:ascii="Arial" w:hAnsi="Arial" w:cs="Arial"/>
          <w:iCs/>
          <w:color w:val="auto"/>
        </w:rPr>
        <w:t xml:space="preserve">za naruszenie przy realizacji niniejszej umowy obowiązujących </w:t>
      </w:r>
      <w:r w:rsidR="00E63B2A" w:rsidRPr="0079009C">
        <w:rPr>
          <w:rFonts w:ascii="Arial" w:hAnsi="Arial" w:cs="Arial"/>
          <w:iCs/>
          <w:color w:val="auto"/>
        </w:rPr>
        <w:br/>
      </w:r>
      <w:r w:rsidRPr="0079009C">
        <w:rPr>
          <w:rFonts w:ascii="Arial" w:hAnsi="Arial" w:cs="Arial"/>
          <w:iCs/>
          <w:color w:val="auto"/>
        </w:rPr>
        <w:t>u Zamawiającego zasad wejść i wjazdów na teren wojskowy w wysokości 1 000,00 zł za każdy taki przypadek.</w:t>
      </w:r>
    </w:p>
    <w:p w:rsidR="00E63B2A" w:rsidRPr="0079009C" w:rsidRDefault="00E63B2A" w:rsidP="00E63B2A">
      <w:pPr>
        <w:numPr>
          <w:ilvl w:val="0"/>
          <w:numId w:val="13"/>
        </w:numPr>
        <w:ind w:right="52"/>
        <w:rPr>
          <w:rFonts w:ascii="Arial" w:hAnsi="Arial" w:cs="Arial"/>
          <w:color w:val="auto"/>
        </w:rPr>
      </w:pPr>
      <w:r w:rsidRPr="0079009C">
        <w:rPr>
          <w:rFonts w:ascii="Arial" w:hAnsi="Arial" w:cs="Arial"/>
          <w:color w:val="auto"/>
        </w:rPr>
        <w:t>Strony postanawiają, że Wykonawca ponosi pełną i niczym nieograniczoną odpowiedzialność za wszelkie szkody wyrządzone przez swoich pracowników, podwykonawców lub inne osoby z nim współpracujące, wyrządzone podczas realizacji umowy.</w:t>
      </w:r>
    </w:p>
    <w:p w:rsidR="00E63B2A" w:rsidRPr="0079009C" w:rsidRDefault="00E63B2A" w:rsidP="00E63B2A">
      <w:pPr>
        <w:numPr>
          <w:ilvl w:val="0"/>
          <w:numId w:val="13"/>
        </w:numPr>
        <w:ind w:right="52"/>
        <w:rPr>
          <w:rFonts w:ascii="Arial" w:hAnsi="Arial" w:cs="Arial"/>
          <w:color w:val="auto"/>
        </w:rPr>
      </w:pPr>
      <w:r w:rsidRPr="0079009C">
        <w:rPr>
          <w:rFonts w:ascii="Arial" w:hAnsi="Arial" w:cs="Arial"/>
          <w:color w:val="auto"/>
        </w:rPr>
        <w:t>Strony ustalają, że górna granica kar umownych naliczonych Wykonawcy nie może przekraczać 20% wysokości jego wynagrodzenia określonego w § 3 ust. 1</w:t>
      </w:r>
      <w:r w:rsidR="000146D4" w:rsidRPr="0079009C">
        <w:rPr>
          <w:rFonts w:ascii="Arial" w:hAnsi="Arial" w:cs="Arial"/>
          <w:color w:val="auto"/>
        </w:rPr>
        <w:t xml:space="preserve"> a</w:t>
      </w:r>
      <w:r w:rsidRPr="0079009C">
        <w:rPr>
          <w:rFonts w:ascii="Arial" w:hAnsi="Arial" w:cs="Arial"/>
          <w:color w:val="auto"/>
        </w:rPr>
        <w:t xml:space="preserve"> umowy.</w:t>
      </w:r>
    </w:p>
    <w:p w:rsidR="00E63B2A" w:rsidRPr="00D12075" w:rsidRDefault="00E63B2A" w:rsidP="00D12075">
      <w:pPr>
        <w:numPr>
          <w:ilvl w:val="0"/>
          <w:numId w:val="13"/>
        </w:numPr>
        <w:ind w:right="52"/>
        <w:rPr>
          <w:rFonts w:ascii="Arial" w:hAnsi="Arial" w:cs="Arial"/>
          <w:color w:val="auto"/>
        </w:rPr>
      </w:pPr>
      <w:r w:rsidRPr="0079009C">
        <w:rPr>
          <w:rFonts w:ascii="Arial" w:hAnsi="Arial" w:cs="Arial"/>
          <w:color w:val="auto"/>
        </w:rPr>
        <w:t>Jeżeli kara umowna nie pokrywa poniesionej przez Zamawiającego szkody, Zamawiający ma prawo dochodzić na zasadach określonych przepisami KC odszkodowania uzupełniającego do pełnej wysokości szkody.</w:t>
      </w:r>
      <w:r w:rsidRPr="0079009C">
        <w:rPr>
          <w:rFonts w:ascii="Arial" w:hAnsi="Arial" w:cs="Arial"/>
          <w:noProof/>
          <w:color w:val="auto"/>
        </w:rPr>
        <w:drawing>
          <wp:inline distT="0" distB="0" distL="0" distR="0" wp14:anchorId="2877C906" wp14:editId="1667B237">
            <wp:extent cx="6096" cy="3049"/>
            <wp:effectExtent l="0" t="0" r="0" b="0"/>
            <wp:docPr id="9910" name="Picture 9910"/>
            <wp:cNvGraphicFramePr/>
            <a:graphic xmlns:a="http://schemas.openxmlformats.org/drawingml/2006/main">
              <a:graphicData uri="http://schemas.openxmlformats.org/drawingml/2006/picture">
                <pic:pic xmlns:pic="http://schemas.openxmlformats.org/drawingml/2006/picture">
                  <pic:nvPicPr>
                    <pic:cNvPr id="9910" name="Picture 9910"/>
                    <pic:cNvPicPr/>
                  </pic:nvPicPr>
                  <pic:blipFill>
                    <a:blip r:embed="rId11"/>
                    <a:stretch>
                      <a:fillRect/>
                    </a:stretch>
                  </pic:blipFill>
                  <pic:spPr>
                    <a:xfrm>
                      <a:off x="0" y="0"/>
                      <a:ext cx="6096" cy="3049"/>
                    </a:xfrm>
                    <a:prstGeom prst="rect">
                      <a:avLst/>
                    </a:prstGeom>
                  </pic:spPr>
                </pic:pic>
              </a:graphicData>
            </a:graphic>
          </wp:inline>
        </w:drawing>
      </w:r>
    </w:p>
    <w:p w:rsidR="00E63B2A" w:rsidRPr="0079009C" w:rsidRDefault="00E63B2A" w:rsidP="00E63B2A">
      <w:pPr>
        <w:pStyle w:val="Akapitzlist"/>
        <w:spacing w:line="360" w:lineRule="auto"/>
        <w:ind w:left="502"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7</w:t>
      </w:r>
    </w:p>
    <w:p w:rsidR="00E63B2A" w:rsidRPr="0079009C" w:rsidRDefault="00E63B2A" w:rsidP="00E63B2A">
      <w:pPr>
        <w:numPr>
          <w:ilvl w:val="0"/>
          <w:numId w:val="16"/>
        </w:numPr>
        <w:ind w:left="416" w:right="52" w:hanging="274"/>
        <w:rPr>
          <w:rFonts w:ascii="Arial" w:hAnsi="Arial" w:cs="Arial"/>
          <w:color w:val="auto"/>
        </w:rPr>
      </w:pPr>
      <w:r w:rsidRPr="0079009C">
        <w:rPr>
          <w:rFonts w:ascii="Arial" w:hAnsi="Arial" w:cs="Arial"/>
          <w:color w:val="auto"/>
        </w:rPr>
        <w:t>Strony zgodnie oświadczają, że wszelka korespondencja pomiędzy nimi winna być kierowana na adresy wskazane w nagłówku niniejszej umowy.</w:t>
      </w:r>
    </w:p>
    <w:p w:rsidR="00E63B2A" w:rsidRPr="0079009C" w:rsidRDefault="00E63B2A" w:rsidP="00E63B2A">
      <w:pPr>
        <w:numPr>
          <w:ilvl w:val="0"/>
          <w:numId w:val="16"/>
        </w:numPr>
        <w:spacing w:after="209"/>
        <w:ind w:left="416" w:right="52" w:hanging="274"/>
        <w:rPr>
          <w:rFonts w:ascii="Arial" w:hAnsi="Arial" w:cs="Arial"/>
          <w:color w:val="auto"/>
        </w:rPr>
      </w:pPr>
      <w:r w:rsidRPr="0079009C">
        <w:rPr>
          <w:rFonts w:ascii="Arial" w:hAnsi="Arial" w:cs="Arial"/>
          <w:color w:val="auto"/>
        </w:rPr>
        <w:t>W razie zmiany adresu do korespondencji każda ze stron zobowiązuje się zawiadomić drugą stronę pismem o nowym adresie pod rygorem przyjęcia, że korespondencja kierowana na adres dotychczasowy została skutecznie doręczona.</w:t>
      </w:r>
    </w:p>
    <w:p w:rsidR="00E63B2A" w:rsidRPr="0079009C" w:rsidRDefault="00E63B2A" w:rsidP="00E63B2A">
      <w:pPr>
        <w:pStyle w:val="Akapitzlist"/>
        <w:spacing w:line="360" w:lineRule="auto"/>
        <w:ind w:left="415"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9</w:t>
      </w:r>
    </w:p>
    <w:p w:rsidR="00E63B2A" w:rsidRPr="0079009C" w:rsidRDefault="00E63B2A" w:rsidP="00E63B2A">
      <w:pPr>
        <w:numPr>
          <w:ilvl w:val="0"/>
          <w:numId w:val="17"/>
        </w:numPr>
        <w:ind w:right="52" w:hanging="278"/>
        <w:rPr>
          <w:rFonts w:ascii="Arial" w:hAnsi="Arial" w:cs="Arial"/>
          <w:color w:val="auto"/>
        </w:rPr>
      </w:pPr>
      <w:r w:rsidRPr="0079009C">
        <w:rPr>
          <w:rFonts w:ascii="Arial" w:hAnsi="Arial" w:cs="Arial"/>
          <w:color w:val="auto"/>
        </w:rPr>
        <w:t>Wykonawca jest zobowiązany do zapewnienia przy realizacji przedmiotu umowy wszelkich przepisów prawa dotyczących zatrudniania cudzoziemców i ich pobytu na terenie Zamawiającego i jednostek organizacyjnych będących na zaopatrzeniu, w szczególności zasad określonych w załączniku nr 3 do niniejszej umowy.</w:t>
      </w:r>
    </w:p>
    <w:p w:rsidR="00E63B2A" w:rsidRPr="0079009C" w:rsidRDefault="00E63B2A" w:rsidP="00E63B2A">
      <w:pPr>
        <w:numPr>
          <w:ilvl w:val="0"/>
          <w:numId w:val="17"/>
        </w:numPr>
        <w:ind w:right="52" w:hanging="278"/>
        <w:rPr>
          <w:rFonts w:ascii="Arial" w:hAnsi="Arial" w:cs="Arial"/>
          <w:color w:val="auto"/>
        </w:rPr>
      </w:pPr>
      <w:r w:rsidRPr="0079009C">
        <w:rPr>
          <w:rFonts w:ascii="Arial" w:hAnsi="Arial" w:cs="Arial"/>
          <w:color w:val="auto"/>
        </w:rPr>
        <w:t xml:space="preserve">Wykonawca zobowiązany jest przekazać do Zamawiającego — w celu wydania przepustek — danych wszystkich osób (imię, nazwisko, seria i numer dowodu osobistego) przewidywanych do zatrudnienia przy realizacji umowy oraz wszystkich pojazdów (rodzaj, typ, nr. rejestracyjny, ww. dane osobowe kierowcy) przewidywanych do użycia przy realizacji umowy, przy czym na Wykonawcy spoczywa odpowiedzialność za naruszenie systemu </w:t>
      </w:r>
      <w:proofErr w:type="spellStart"/>
      <w:r w:rsidRPr="0079009C">
        <w:rPr>
          <w:rFonts w:ascii="Arial" w:hAnsi="Arial" w:cs="Arial"/>
          <w:color w:val="auto"/>
        </w:rPr>
        <w:t>przepustkowego</w:t>
      </w:r>
      <w:proofErr w:type="spellEnd"/>
      <w:r w:rsidRPr="0079009C">
        <w:rPr>
          <w:rFonts w:ascii="Arial" w:hAnsi="Arial" w:cs="Arial"/>
          <w:color w:val="auto"/>
        </w:rPr>
        <w:t>, także przez jego pracowników, współpracowników, zleceniobiorców i innych osób, przy pomocy, których wykonuje przedmiot niniejszej umowy.</w:t>
      </w:r>
    </w:p>
    <w:p w:rsidR="00E63B2A" w:rsidRPr="0079009C" w:rsidRDefault="00E63B2A" w:rsidP="00E63B2A">
      <w:pPr>
        <w:numPr>
          <w:ilvl w:val="0"/>
          <w:numId w:val="17"/>
        </w:numPr>
        <w:ind w:right="52" w:hanging="278"/>
        <w:rPr>
          <w:rFonts w:ascii="Arial" w:hAnsi="Arial" w:cs="Arial"/>
          <w:color w:val="auto"/>
        </w:rPr>
      </w:pPr>
      <w:r w:rsidRPr="0079009C">
        <w:rPr>
          <w:rFonts w:ascii="Arial" w:hAnsi="Arial" w:cs="Arial"/>
          <w:color w:val="auto"/>
        </w:rPr>
        <w:t xml:space="preserve">W celu zapewnienia bezpieczeństwa osób i mienia, w tym przeciwdziałania niekontrolowanemu zbieraniu informacji dotyczących obiektów wojskowych </w:t>
      </w:r>
      <w:r w:rsidRPr="0079009C">
        <w:rPr>
          <w:rFonts w:ascii="Arial" w:hAnsi="Arial" w:cs="Arial"/>
          <w:color w:val="auto"/>
        </w:rPr>
        <w:br/>
        <w:t>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rsidR="00E63B2A" w:rsidRPr="0079009C" w:rsidRDefault="00E63B2A" w:rsidP="00E63B2A">
      <w:pPr>
        <w:numPr>
          <w:ilvl w:val="0"/>
          <w:numId w:val="17"/>
        </w:numPr>
        <w:ind w:right="52" w:hanging="278"/>
        <w:rPr>
          <w:rFonts w:ascii="Arial" w:hAnsi="Arial" w:cs="Arial"/>
          <w:color w:val="auto"/>
        </w:rPr>
      </w:pPr>
      <w:r w:rsidRPr="0079009C">
        <w:rPr>
          <w:rFonts w:ascii="Arial" w:hAnsi="Arial" w:cs="Arial"/>
          <w:color w:val="auto"/>
        </w:rPr>
        <w:t xml:space="preserve">Integralną część niniejszej umowy stanowi załącznik nr 4 - „Zasady postępowania </w:t>
      </w:r>
      <w:r w:rsidRPr="0079009C">
        <w:rPr>
          <w:rFonts w:ascii="Arial" w:hAnsi="Arial" w:cs="Arial"/>
          <w:color w:val="auto"/>
        </w:rPr>
        <w:br/>
        <w:t>w kontaktach z wykonawcami” stanowiący załącznik do Decyzji Nr 145/MON MINISTRA OBRONY NARODOWEJ z dnia 13 lipca 2017 r. w sprawie zasad postępowania w kontaktach z wykonawcami (Dz. Urz. MON z 2017 r. poz. 157).</w:t>
      </w:r>
    </w:p>
    <w:p w:rsidR="00E63B2A" w:rsidRPr="0079009C" w:rsidRDefault="00E63B2A" w:rsidP="00E63B2A">
      <w:pPr>
        <w:numPr>
          <w:ilvl w:val="0"/>
          <w:numId w:val="17"/>
        </w:numPr>
        <w:ind w:right="52" w:hanging="278"/>
        <w:rPr>
          <w:rFonts w:ascii="Arial" w:hAnsi="Arial" w:cs="Arial"/>
          <w:color w:val="auto"/>
        </w:rPr>
      </w:pPr>
      <w:r w:rsidRPr="0079009C">
        <w:rPr>
          <w:rFonts w:ascii="Arial" w:hAnsi="Arial" w:cs="Arial"/>
          <w:color w:val="auto"/>
        </w:rPr>
        <w:t>Zamawiający jest uprawniony do rozwiązania niniejszej umowy z powodu zawinionego podjęcia przez osobę fizyczną świadczącą pracę na podstawie niniejszej umowy działań, określonych w Decyzji Nr 145/MON MINISTRA OBRONY NARODOWEJ z dnia 13 lipca 2017 r. w sprawie zasad postępowania w kontaktach z wykonawcami (Dz. Urz. MON z 2017 r. poz. 157) jako niedopuszczalne.</w:t>
      </w:r>
    </w:p>
    <w:p w:rsidR="00E63B2A" w:rsidRPr="0079009C" w:rsidRDefault="00E63B2A" w:rsidP="00E63B2A">
      <w:pPr>
        <w:numPr>
          <w:ilvl w:val="0"/>
          <w:numId w:val="17"/>
        </w:numPr>
        <w:spacing w:after="0"/>
        <w:ind w:left="431" w:right="51" w:hanging="278"/>
        <w:rPr>
          <w:rFonts w:ascii="Arial" w:hAnsi="Arial" w:cs="Arial"/>
          <w:color w:val="auto"/>
        </w:rPr>
      </w:pPr>
      <w:r w:rsidRPr="0079009C">
        <w:rPr>
          <w:rFonts w:ascii="Arial" w:hAnsi="Arial" w:cs="Arial"/>
          <w:color w:val="auto"/>
        </w:rPr>
        <w:t xml:space="preserve">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w:t>
      </w:r>
      <w:r w:rsidRPr="0079009C">
        <w:rPr>
          <w:rFonts w:ascii="Arial" w:hAnsi="Arial" w:cs="Arial"/>
          <w:color w:val="auto"/>
        </w:rPr>
        <w:lastRenderedPageBreak/>
        <w:t>lipca 2017 r</w:t>
      </w:r>
      <w:r w:rsidR="009C6D91" w:rsidRPr="0079009C">
        <w:rPr>
          <w:rFonts w:ascii="Arial" w:hAnsi="Arial" w:cs="Arial"/>
          <w:color w:val="auto"/>
        </w:rPr>
        <w:t xml:space="preserve">. w sprawie zasad postępowania </w:t>
      </w:r>
      <w:r w:rsidRPr="0079009C">
        <w:rPr>
          <w:rFonts w:ascii="Arial" w:hAnsi="Arial" w:cs="Arial"/>
          <w:color w:val="auto"/>
        </w:rPr>
        <w:t>w kontaktach z wykonawcami (Dz. Urz. MON z 2017 r. poz. 157) jako niedopuszczalne.</w:t>
      </w:r>
      <w:r w:rsidRPr="0079009C">
        <w:rPr>
          <w:rFonts w:ascii="Arial" w:hAnsi="Arial" w:cs="Arial"/>
          <w:noProof/>
          <w:color w:val="auto"/>
        </w:rPr>
        <w:drawing>
          <wp:inline distT="0" distB="0" distL="0" distR="0" wp14:anchorId="59EC4FC5" wp14:editId="59BD2BE1">
            <wp:extent cx="9144" cy="15244"/>
            <wp:effectExtent l="0" t="0" r="0" b="0"/>
            <wp:docPr id="56111" name="Picture 56111"/>
            <wp:cNvGraphicFramePr/>
            <a:graphic xmlns:a="http://schemas.openxmlformats.org/drawingml/2006/main">
              <a:graphicData uri="http://schemas.openxmlformats.org/drawingml/2006/picture">
                <pic:pic xmlns:pic="http://schemas.openxmlformats.org/drawingml/2006/picture">
                  <pic:nvPicPr>
                    <pic:cNvPr id="56111" name="Picture 56111"/>
                    <pic:cNvPicPr/>
                  </pic:nvPicPr>
                  <pic:blipFill>
                    <a:blip r:embed="rId12"/>
                    <a:stretch>
                      <a:fillRect/>
                    </a:stretch>
                  </pic:blipFill>
                  <pic:spPr>
                    <a:xfrm>
                      <a:off x="0" y="0"/>
                      <a:ext cx="9144" cy="15244"/>
                    </a:xfrm>
                    <a:prstGeom prst="rect">
                      <a:avLst/>
                    </a:prstGeom>
                  </pic:spPr>
                </pic:pic>
              </a:graphicData>
            </a:graphic>
          </wp:inline>
        </w:drawing>
      </w:r>
    </w:p>
    <w:p w:rsidR="00D12075" w:rsidRDefault="00D12075" w:rsidP="00E63B2A">
      <w:pPr>
        <w:pStyle w:val="Akapitzlist"/>
        <w:spacing w:line="360" w:lineRule="auto"/>
        <w:ind w:left="432" w:right="51"/>
        <w:jc w:val="center"/>
        <w:rPr>
          <w:rFonts w:ascii="Arial" w:hAnsi="Arial" w:cs="Arial"/>
          <w:b/>
          <w:color w:val="auto"/>
        </w:rPr>
      </w:pPr>
    </w:p>
    <w:p w:rsidR="00D12075" w:rsidRPr="00D12075" w:rsidRDefault="00D12075" w:rsidP="00E63B2A">
      <w:pPr>
        <w:pStyle w:val="Akapitzlist"/>
        <w:spacing w:line="360" w:lineRule="auto"/>
        <w:ind w:left="432" w:right="51"/>
        <w:jc w:val="center"/>
        <w:rPr>
          <w:rFonts w:ascii="Arial" w:hAnsi="Arial" w:cs="Arial"/>
          <w:b/>
          <w:color w:val="auto"/>
        </w:rPr>
      </w:pPr>
    </w:p>
    <w:p w:rsidR="00E63B2A" w:rsidRPr="0079009C" w:rsidRDefault="00E63B2A" w:rsidP="00E63B2A">
      <w:pPr>
        <w:pStyle w:val="Akapitzlist"/>
        <w:spacing w:line="360" w:lineRule="auto"/>
        <w:ind w:left="432"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10</w:t>
      </w:r>
    </w:p>
    <w:p w:rsidR="00E63B2A" w:rsidRPr="0079009C" w:rsidRDefault="00E63B2A" w:rsidP="00E63B2A">
      <w:pPr>
        <w:pStyle w:val="Akapitzlist"/>
        <w:spacing w:after="60"/>
        <w:ind w:left="216"/>
        <w:rPr>
          <w:rFonts w:ascii="Arial" w:hAnsi="Arial" w:cs="Arial"/>
          <w:color w:val="auto"/>
        </w:rPr>
      </w:pPr>
      <w:r w:rsidRPr="0079009C">
        <w:rPr>
          <w:rFonts w:ascii="Arial" w:hAnsi="Arial" w:cs="Arial"/>
          <w:color w:val="auto"/>
        </w:rPr>
        <w:t xml:space="preserve">Wykonawca może powierzyć wykonanie części przedmiotu umowy podwykonawcom, zgodnie z oświadczeniem złożonym w ofercie do postępowania z tym, że ponosi za działania lub zaniechania podwykonawcy pełną odpowiedzialność, jak za działania </w:t>
      </w:r>
      <w:r w:rsidR="009C6D91" w:rsidRPr="0079009C">
        <w:rPr>
          <w:rFonts w:ascii="Arial" w:hAnsi="Arial" w:cs="Arial"/>
          <w:color w:val="auto"/>
        </w:rPr>
        <w:br/>
      </w:r>
      <w:r w:rsidRPr="0079009C">
        <w:rPr>
          <w:rFonts w:ascii="Arial" w:hAnsi="Arial" w:cs="Arial"/>
          <w:color w:val="auto"/>
        </w:rPr>
        <w:t>i zaniechania własne.</w:t>
      </w:r>
    </w:p>
    <w:p w:rsidR="00E63B2A" w:rsidRPr="0079009C" w:rsidRDefault="00E63B2A" w:rsidP="00E63B2A">
      <w:pPr>
        <w:pStyle w:val="Akapitzlist"/>
        <w:spacing w:line="360" w:lineRule="auto"/>
        <w:ind w:left="216"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11</w:t>
      </w:r>
    </w:p>
    <w:p w:rsidR="00E63B2A" w:rsidRPr="0079009C" w:rsidRDefault="00E63B2A" w:rsidP="00E63B2A">
      <w:pPr>
        <w:pStyle w:val="Akapitzlist"/>
        <w:numPr>
          <w:ilvl w:val="0"/>
          <w:numId w:val="22"/>
        </w:numPr>
        <w:ind w:right="187"/>
        <w:rPr>
          <w:rFonts w:ascii="Arial" w:hAnsi="Arial" w:cs="Arial"/>
          <w:color w:val="auto"/>
        </w:rPr>
      </w:pPr>
      <w:r w:rsidRPr="0079009C">
        <w:rPr>
          <w:rFonts w:ascii="Arial" w:hAnsi="Arial" w:cs="Arial"/>
          <w:color w:val="auto"/>
        </w:rPr>
        <w:t>W razie zaistnienia istotnej zmiany okoliczności powodującej, że wykonanie umowy nie leży w interesie publicznym, cz</w:t>
      </w:r>
      <w:r w:rsidR="009C6D91" w:rsidRPr="0079009C">
        <w:rPr>
          <w:rFonts w:ascii="Arial" w:hAnsi="Arial" w:cs="Arial"/>
          <w:color w:val="auto"/>
        </w:rPr>
        <w:t xml:space="preserve">ego nie można było przewidzieć </w:t>
      </w:r>
      <w:r w:rsidRPr="0079009C">
        <w:rPr>
          <w:rFonts w:ascii="Arial" w:hAnsi="Arial" w:cs="Arial"/>
          <w:color w:val="auto"/>
        </w:rPr>
        <w:t>w chwili zawarcia umowy, lub dalsze wykonywanie umowy może zagrozić istotnemu interesowi bezpieczeństwa państwa lub bezpieczeństwu publicznemu Zamawiający może odstąpić od umowy w terminie 7 dni od dnia powzięcia wiadomości o tych okolicznościach.</w:t>
      </w:r>
    </w:p>
    <w:p w:rsidR="00E63B2A" w:rsidRPr="0079009C" w:rsidRDefault="00E63B2A" w:rsidP="00E63B2A">
      <w:pPr>
        <w:pStyle w:val="Akapitzlist"/>
        <w:numPr>
          <w:ilvl w:val="0"/>
          <w:numId w:val="22"/>
        </w:numPr>
        <w:ind w:right="197"/>
        <w:rPr>
          <w:rFonts w:ascii="Arial" w:hAnsi="Arial" w:cs="Arial"/>
          <w:color w:val="auto"/>
        </w:rPr>
      </w:pPr>
      <w:r w:rsidRPr="0079009C">
        <w:rPr>
          <w:rFonts w:ascii="Arial" w:hAnsi="Arial" w:cs="Arial"/>
          <w:color w:val="auto"/>
        </w:rPr>
        <w:t>W przypadku, o którym mowa w ust. 1, Wykonawca może żądać wyłącznie wynagrodzenia należnego z tytułu wykonania części umowy.</w:t>
      </w:r>
    </w:p>
    <w:p w:rsidR="00E63B2A" w:rsidRPr="0079009C" w:rsidRDefault="00E63B2A" w:rsidP="00E63B2A">
      <w:pPr>
        <w:pStyle w:val="Akapitzlist"/>
        <w:numPr>
          <w:ilvl w:val="0"/>
          <w:numId w:val="22"/>
        </w:numPr>
        <w:ind w:right="197"/>
        <w:rPr>
          <w:rFonts w:ascii="Arial" w:hAnsi="Arial" w:cs="Arial"/>
          <w:color w:val="auto"/>
        </w:rPr>
      </w:pPr>
      <w:r w:rsidRPr="0079009C">
        <w:rPr>
          <w:rFonts w:ascii="Arial" w:hAnsi="Arial" w:cs="Arial"/>
          <w:color w:val="auto"/>
        </w:rPr>
        <w:t>Zamawiający zastrzega sobie prawo o</w:t>
      </w:r>
      <w:r w:rsidR="009C6D91" w:rsidRPr="0079009C">
        <w:rPr>
          <w:rFonts w:ascii="Arial" w:hAnsi="Arial" w:cs="Arial"/>
          <w:color w:val="auto"/>
        </w:rPr>
        <w:t xml:space="preserve">dstąpienia od umowy z przyczyn </w:t>
      </w:r>
      <w:r w:rsidRPr="0079009C">
        <w:rPr>
          <w:rFonts w:ascii="Arial" w:hAnsi="Arial" w:cs="Arial"/>
          <w:color w:val="auto"/>
        </w:rPr>
        <w:t>od niego niezależnych, w tym w przypadku trzykrotnego naliczenia Wykonawcy kar umownych. Zastoso</w:t>
      </w:r>
      <w:r w:rsidR="00CD4398">
        <w:rPr>
          <w:rFonts w:ascii="Arial" w:hAnsi="Arial" w:cs="Arial"/>
          <w:color w:val="auto"/>
        </w:rPr>
        <w:t xml:space="preserve">wanie ma wówczas odpowiednio § 6 ust. 1 </w:t>
      </w:r>
      <w:r w:rsidRPr="0079009C">
        <w:rPr>
          <w:rFonts w:ascii="Arial" w:hAnsi="Arial" w:cs="Arial"/>
          <w:color w:val="auto"/>
        </w:rPr>
        <w:t>umowy.</w:t>
      </w:r>
    </w:p>
    <w:p w:rsidR="00E63B2A" w:rsidRPr="0079009C" w:rsidRDefault="00E63B2A" w:rsidP="00E63B2A">
      <w:pPr>
        <w:pStyle w:val="Akapitzlist"/>
        <w:numPr>
          <w:ilvl w:val="0"/>
          <w:numId w:val="22"/>
        </w:numPr>
        <w:spacing w:after="113"/>
        <w:ind w:right="197"/>
        <w:rPr>
          <w:rFonts w:ascii="Arial" w:hAnsi="Arial" w:cs="Arial"/>
          <w:color w:val="auto"/>
        </w:rPr>
      </w:pPr>
      <w:r w:rsidRPr="0079009C">
        <w:rPr>
          <w:rFonts w:ascii="Arial" w:hAnsi="Arial" w:cs="Arial"/>
          <w:color w:val="auto"/>
        </w:rPr>
        <w:t>Zamawiający zastrzega sobie praw</w:t>
      </w:r>
      <w:r w:rsidR="009C6D91" w:rsidRPr="0079009C">
        <w:rPr>
          <w:rFonts w:ascii="Arial" w:hAnsi="Arial" w:cs="Arial"/>
          <w:color w:val="auto"/>
        </w:rPr>
        <w:t xml:space="preserve">o rozwiązania umowy ze skutkiem </w:t>
      </w:r>
      <w:r w:rsidRPr="0079009C">
        <w:rPr>
          <w:rFonts w:ascii="Arial" w:hAnsi="Arial" w:cs="Arial"/>
          <w:color w:val="auto"/>
        </w:rPr>
        <w:t>natychmiastowym w przypadku postawienia Wykonawcy w stan likwidacji, upadłości lub zajęcia mienia w toku postępowania egzekucyjnego.</w:t>
      </w:r>
    </w:p>
    <w:p w:rsidR="00E63B2A" w:rsidRPr="0079009C" w:rsidRDefault="00E63B2A" w:rsidP="00E63B2A">
      <w:pPr>
        <w:pStyle w:val="Akapitzlist"/>
        <w:numPr>
          <w:ilvl w:val="0"/>
          <w:numId w:val="22"/>
        </w:numPr>
        <w:ind w:right="197"/>
        <w:rPr>
          <w:rFonts w:ascii="Arial" w:hAnsi="Arial" w:cs="Arial"/>
          <w:color w:val="auto"/>
        </w:rPr>
      </w:pPr>
      <w:r w:rsidRPr="0079009C">
        <w:rPr>
          <w:rFonts w:ascii="Arial" w:hAnsi="Arial" w:cs="Arial"/>
          <w:color w:val="auto"/>
        </w:rPr>
        <w:t>Zamawiający zastrzega sobie prawo o</w:t>
      </w:r>
      <w:r w:rsidR="009C6D91" w:rsidRPr="0079009C">
        <w:rPr>
          <w:rFonts w:ascii="Arial" w:hAnsi="Arial" w:cs="Arial"/>
          <w:color w:val="auto"/>
        </w:rPr>
        <w:t xml:space="preserve">dstąpienia od umowy ze skutkiem </w:t>
      </w:r>
      <w:r w:rsidRPr="0079009C">
        <w:rPr>
          <w:rFonts w:ascii="Arial" w:hAnsi="Arial" w:cs="Arial"/>
          <w:color w:val="auto"/>
        </w:rPr>
        <w:t>natychmiastowym w przypadku realizowan</w:t>
      </w:r>
      <w:r w:rsidR="009C6D91" w:rsidRPr="0079009C">
        <w:rPr>
          <w:rFonts w:ascii="Arial" w:hAnsi="Arial" w:cs="Arial"/>
          <w:color w:val="auto"/>
        </w:rPr>
        <w:t xml:space="preserve">ia przedmiotu umowy niezgodnie </w:t>
      </w:r>
      <w:r w:rsidR="009C6D91" w:rsidRPr="0079009C">
        <w:rPr>
          <w:rFonts w:ascii="Arial" w:hAnsi="Arial" w:cs="Arial"/>
          <w:color w:val="auto"/>
        </w:rPr>
        <w:br/>
      </w:r>
      <w:r w:rsidRPr="0079009C">
        <w:rPr>
          <w:rFonts w:ascii="Arial" w:hAnsi="Arial" w:cs="Arial"/>
          <w:color w:val="auto"/>
        </w:rPr>
        <w:t>z warunkami umowy, oraz złożoną ofertą i opisem przedmiotu zamówienia (załącznik nr 1 do umowy).</w:t>
      </w:r>
    </w:p>
    <w:p w:rsidR="00E63B2A" w:rsidRPr="0079009C" w:rsidRDefault="00E63B2A" w:rsidP="00E63B2A">
      <w:pPr>
        <w:pStyle w:val="Akapitzlist"/>
        <w:numPr>
          <w:ilvl w:val="0"/>
          <w:numId w:val="22"/>
        </w:numPr>
        <w:spacing w:after="43"/>
        <w:ind w:right="197"/>
        <w:rPr>
          <w:rFonts w:ascii="Arial" w:hAnsi="Arial" w:cs="Arial"/>
          <w:color w:val="auto"/>
        </w:rPr>
      </w:pPr>
      <w:r w:rsidRPr="0079009C">
        <w:rPr>
          <w:rFonts w:ascii="Arial" w:hAnsi="Arial" w:cs="Arial"/>
          <w:color w:val="auto"/>
        </w:rPr>
        <w:t xml:space="preserve">Odstąpienie od umowy powinno nastąpić w formie pisemnej po rygorem nieważności </w:t>
      </w:r>
      <w:r w:rsidR="009C6D91" w:rsidRPr="0079009C">
        <w:rPr>
          <w:rFonts w:ascii="Arial" w:hAnsi="Arial" w:cs="Arial"/>
          <w:color w:val="auto"/>
        </w:rPr>
        <w:br/>
      </w:r>
      <w:r w:rsidRPr="0079009C">
        <w:rPr>
          <w:rFonts w:ascii="Arial" w:hAnsi="Arial" w:cs="Arial"/>
          <w:color w:val="auto"/>
        </w:rPr>
        <w:t>i powinno zawierać uzasadnienie.</w:t>
      </w:r>
    </w:p>
    <w:p w:rsidR="00E63B2A" w:rsidRPr="0079009C" w:rsidRDefault="00E63B2A" w:rsidP="00E63B2A">
      <w:pPr>
        <w:pStyle w:val="Akapitzlist"/>
        <w:numPr>
          <w:ilvl w:val="0"/>
          <w:numId w:val="22"/>
        </w:numPr>
        <w:spacing w:after="43"/>
        <w:ind w:right="197"/>
        <w:rPr>
          <w:rFonts w:ascii="Arial" w:hAnsi="Arial" w:cs="Arial"/>
          <w:color w:val="auto"/>
        </w:rPr>
      </w:pPr>
      <w:r w:rsidRPr="0079009C">
        <w:rPr>
          <w:rFonts w:ascii="Arial" w:hAnsi="Arial" w:cs="Arial"/>
          <w:color w:val="auto"/>
        </w:rPr>
        <w:t xml:space="preserve">Zamawiający poza przypadkami prawnymi opisanymi w </w:t>
      </w:r>
      <m:oMath>
        <m:r>
          <m:rPr>
            <m:nor/>
          </m:rPr>
          <w:rPr>
            <w:rFonts w:ascii="Arial" w:hAnsi="Arial" w:cs="Arial"/>
            <w:color w:val="auto"/>
          </w:rPr>
          <m:t>§</m:t>
        </m:r>
      </m:oMath>
      <w:r w:rsidRPr="0079009C">
        <w:rPr>
          <w:rFonts w:ascii="Arial" w:hAnsi="Arial" w:cs="Arial"/>
          <w:color w:val="auto"/>
        </w:rPr>
        <w:t xml:space="preserve"> 9 ust. 5 i 6 jest uprawniony do odstąpienia od niniejszej umow</w:t>
      </w:r>
      <w:r w:rsidR="009C6D91" w:rsidRPr="0079009C">
        <w:rPr>
          <w:rFonts w:ascii="Arial" w:hAnsi="Arial" w:cs="Arial"/>
          <w:color w:val="auto"/>
        </w:rPr>
        <w:t xml:space="preserve">y w przypadkach przewidzianych </w:t>
      </w:r>
      <w:r w:rsidRPr="0079009C">
        <w:rPr>
          <w:rFonts w:ascii="Arial" w:hAnsi="Arial" w:cs="Arial"/>
          <w:color w:val="auto"/>
        </w:rPr>
        <w:t>w ustawie z dnia 23 kwietnia 1964 r. Kodeks Cywilny</w:t>
      </w:r>
      <w:r w:rsidR="00B542D3" w:rsidRPr="0079009C">
        <w:rPr>
          <w:rFonts w:ascii="Arial" w:hAnsi="Arial" w:cs="Arial"/>
          <w:color w:val="auto"/>
        </w:rPr>
        <w:t>.</w:t>
      </w:r>
    </w:p>
    <w:p w:rsidR="00E63B2A" w:rsidRPr="0079009C" w:rsidRDefault="00E63B2A" w:rsidP="00E63B2A">
      <w:pPr>
        <w:spacing w:line="360" w:lineRule="auto"/>
        <w:ind w:left="0"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12</w:t>
      </w:r>
    </w:p>
    <w:p w:rsidR="00E63B2A" w:rsidRPr="0079009C" w:rsidRDefault="00E63B2A" w:rsidP="00E63B2A">
      <w:pPr>
        <w:pStyle w:val="Akapitzlist"/>
        <w:spacing w:after="239"/>
        <w:ind w:left="216" w:right="52"/>
        <w:rPr>
          <w:rFonts w:ascii="Arial" w:hAnsi="Arial" w:cs="Arial"/>
          <w:color w:val="auto"/>
        </w:rPr>
      </w:pPr>
      <w:r w:rsidRPr="0079009C">
        <w:rPr>
          <w:rFonts w:ascii="Arial" w:hAnsi="Arial" w:cs="Arial"/>
          <w:color w:val="auto"/>
        </w:rPr>
        <w:t xml:space="preserve">Wykonawca nie może przenieść wierzytelności wynikających z niniejszej umowy na inne osoby, bez uprzedniej zgody Zamawiającego </w:t>
      </w:r>
      <w:r w:rsidR="009C6D91" w:rsidRPr="0079009C">
        <w:rPr>
          <w:rFonts w:ascii="Arial" w:hAnsi="Arial" w:cs="Arial"/>
          <w:color w:val="auto"/>
        </w:rPr>
        <w:t xml:space="preserve">wyrażonej na piśmie pod rygorem </w:t>
      </w:r>
      <w:r w:rsidRPr="0079009C">
        <w:rPr>
          <w:rFonts w:ascii="Arial" w:hAnsi="Arial" w:cs="Arial"/>
          <w:color w:val="auto"/>
        </w:rPr>
        <w:t>nieważności.</w:t>
      </w:r>
    </w:p>
    <w:p w:rsidR="00E63B2A" w:rsidRPr="0079009C" w:rsidRDefault="00E63B2A" w:rsidP="00E63B2A">
      <w:pPr>
        <w:spacing w:line="360" w:lineRule="auto"/>
        <w:ind w:left="0"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13</w:t>
      </w:r>
    </w:p>
    <w:p w:rsidR="00F64C1C" w:rsidRPr="0079009C" w:rsidRDefault="00F64C1C" w:rsidP="00F64C1C">
      <w:pPr>
        <w:numPr>
          <w:ilvl w:val="0"/>
          <w:numId w:val="38"/>
        </w:numPr>
        <w:spacing w:after="0" w:line="276" w:lineRule="auto"/>
        <w:ind w:left="284" w:right="0" w:hanging="284"/>
        <w:rPr>
          <w:rFonts w:ascii="Arial" w:hAnsi="Arial" w:cs="Arial"/>
          <w:color w:val="auto"/>
          <w:szCs w:val="24"/>
        </w:rPr>
      </w:pPr>
      <w:r w:rsidRPr="0079009C">
        <w:rPr>
          <w:rFonts w:ascii="Arial" w:hAnsi="Arial" w:cs="Arial"/>
          <w:color w:val="auto"/>
          <w:szCs w:val="24"/>
        </w:rPr>
        <w:t xml:space="preserve">Zamawiający dopuszcza możliwość zmiany umowy na zasadach określonych </w:t>
      </w:r>
      <w:r w:rsidRPr="0079009C">
        <w:rPr>
          <w:rFonts w:ascii="Arial" w:hAnsi="Arial" w:cs="Arial"/>
          <w:color w:val="auto"/>
          <w:szCs w:val="24"/>
        </w:rPr>
        <w:br/>
        <w:t>w art. 455 u PZP.</w:t>
      </w:r>
    </w:p>
    <w:p w:rsidR="00F64C1C" w:rsidRPr="0079009C" w:rsidRDefault="00F64C1C" w:rsidP="00F64C1C">
      <w:pPr>
        <w:numPr>
          <w:ilvl w:val="0"/>
          <w:numId w:val="38"/>
        </w:numPr>
        <w:spacing w:after="0" w:line="276" w:lineRule="auto"/>
        <w:ind w:left="284" w:right="0" w:hanging="284"/>
        <w:rPr>
          <w:rFonts w:ascii="Arial" w:hAnsi="Arial" w:cs="Arial"/>
          <w:color w:val="auto"/>
          <w:szCs w:val="24"/>
        </w:rPr>
      </w:pPr>
      <w:r w:rsidRPr="0079009C">
        <w:rPr>
          <w:rFonts w:ascii="Arial" w:hAnsi="Arial" w:cs="Arial"/>
          <w:color w:val="auto"/>
          <w:szCs w:val="24"/>
        </w:rPr>
        <w:t xml:space="preserve">Warunki dopuszczalności  zmiany umowy wynikające z art. 455 ust.1 pkt 1 u PZP to: </w:t>
      </w:r>
    </w:p>
    <w:p w:rsidR="00F64C1C" w:rsidRPr="0079009C" w:rsidRDefault="00F64C1C" w:rsidP="00F64C1C">
      <w:pPr>
        <w:numPr>
          <w:ilvl w:val="0"/>
          <w:numId w:val="39"/>
        </w:numPr>
        <w:spacing w:after="0" w:line="276" w:lineRule="auto"/>
        <w:ind w:left="567" w:right="0" w:hanging="283"/>
        <w:rPr>
          <w:rFonts w:ascii="Arial" w:hAnsi="Arial" w:cs="Arial"/>
          <w:color w:val="auto"/>
          <w:szCs w:val="24"/>
        </w:rPr>
      </w:pPr>
      <w:r w:rsidRPr="0079009C">
        <w:rPr>
          <w:rFonts w:ascii="Arial" w:hAnsi="Arial" w:cs="Arial"/>
          <w:color w:val="auto"/>
          <w:szCs w:val="24"/>
        </w:rPr>
        <w:t xml:space="preserve">zmiana dopuszczająca do realizacji części zamówienia podwykonawcy </w:t>
      </w:r>
      <w:r w:rsidRPr="0079009C">
        <w:rPr>
          <w:rFonts w:ascii="Arial" w:hAnsi="Arial" w:cs="Arial"/>
          <w:color w:val="auto"/>
          <w:szCs w:val="24"/>
        </w:rPr>
        <w:br/>
        <w:t xml:space="preserve">w sytuacji nieprzewidzianej, po wcześniejszym uzgodnieniu z Zamawiającym; </w:t>
      </w:r>
    </w:p>
    <w:p w:rsidR="00F64C1C" w:rsidRPr="0079009C" w:rsidRDefault="00F64C1C" w:rsidP="00F64C1C">
      <w:pPr>
        <w:numPr>
          <w:ilvl w:val="0"/>
          <w:numId w:val="39"/>
        </w:numPr>
        <w:spacing w:after="0" w:line="276" w:lineRule="auto"/>
        <w:ind w:left="567" w:right="0" w:hanging="283"/>
        <w:rPr>
          <w:rFonts w:ascii="Arial" w:hAnsi="Arial" w:cs="Arial"/>
          <w:color w:val="auto"/>
          <w:szCs w:val="24"/>
        </w:rPr>
      </w:pPr>
      <w:r w:rsidRPr="0079009C">
        <w:rPr>
          <w:rFonts w:ascii="Arial" w:hAnsi="Arial" w:cs="Arial"/>
          <w:color w:val="auto"/>
          <w:szCs w:val="24"/>
        </w:rPr>
        <w:t xml:space="preserve">zmiana wartości wynagrodzenia w przypadku usług zaniechanych; </w:t>
      </w:r>
    </w:p>
    <w:p w:rsidR="00F64C1C" w:rsidRPr="0079009C" w:rsidRDefault="00F64C1C" w:rsidP="00F64C1C">
      <w:pPr>
        <w:numPr>
          <w:ilvl w:val="0"/>
          <w:numId w:val="39"/>
        </w:numPr>
        <w:spacing w:after="0" w:line="276" w:lineRule="auto"/>
        <w:ind w:left="567" w:right="0" w:hanging="283"/>
        <w:rPr>
          <w:rFonts w:ascii="Arial" w:hAnsi="Arial" w:cs="Arial"/>
          <w:color w:val="auto"/>
          <w:szCs w:val="24"/>
        </w:rPr>
      </w:pPr>
      <w:r w:rsidRPr="0079009C">
        <w:rPr>
          <w:rFonts w:ascii="Arial" w:hAnsi="Arial" w:cs="Arial"/>
          <w:color w:val="auto"/>
          <w:szCs w:val="24"/>
        </w:rPr>
        <w:t xml:space="preserve">zmiana przepisów prawa, mająca wpływ na realizację umowy i powodująca konieczność dostosowania realizacji umowy do zmian przepisów </w:t>
      </w:r>
      <w:r w:rsidRPr="0079009C">
        <w:rPr>
          <w:rFonts w:ascii="Arial" w:hAnsi="Arial" w:cs="Arial"/>
          <w:color w:val="auto"/>
          <w:szCs w:val="24"/>
        </w:rPr>
        <w:br/>
        <w:t>(w szczególności zmiana wysokości podatku VAT);</w:t>
      </w:r>
    </w:p>
    <w:p w:rsidR="00E63B2A" w:rsidRPr="00D12075" w:rsidRDefault="00F64C1C" w:rsidP="00D12075">
      <w:pPr>
        <w:numPr>
          <w:ilvl w:val="0"/>
          <w:numId w:val="38"/>
        </w:numPr>
        <w:spacing w:after="0" w:line="276" w:lineRule="auto"/>
        <w:ind w:left="284" w:right="0" w:hanging="284"/>
        <w:contextualSpacing/>
        <w:rPr>
          <w:rFonts w:ascii="Arial" w:hAnsi="Arial" w:cs="Arial"/>
          <w:color w:val="auto"/>
          <w:szCs w:val="24"/>
        </w:rPr>
      </w:pPr>
      <w:r w:rsidRPr="0079009C">
        <w:rPr>
          <w:rFonts w:ascii="Arial" w:hAnsi="Arial" w:cs="Arial"/>
          <w:color w:val="auto"/>
          <w:szCs w:val="24"/>
        </w:rPr>
        <w:t>Zmiany umowy mogą być dokonywane aneksem - w formie pisemnej - pod rygorem nieważności.</w:t>
      </w:r>
    </w:p>
    <w:p w:rsidR="00E63B2A" w:rsidRPr="0079009C" w:rsidRDefault="00E63B2A" w:rsidP="00E63B2A">
      <w:pPr>
        <w:spacing w:line="360" w:lineRule="auto"/>
        <w:ind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14</w:t>
      </w:r>
    </w:p>
    <w:p w:rsidR="00E63B2A" w:rsidRPr="0079009C" w:rsidRDefault="00E63B2A" w:rsidP="00F64C1C">
      <w:pPr>
        <w:pStyle w:val="Akapitzlist"/>
        <w:numPr>
          <w:ilvl w:val="0"/>
          <w:numId w:val="18"/>
        </w:numPr>
        <w:tabs>
          <w:tab w:val="left" w:pos="284"/>
        </w:tabs>
        <w:ind w:right="52"/>
        <w:rPr>
          <w:rFonts w:ascii="Arial" w:hAnsi="Arial" w:cs="Arial"/>
          <w:color w:val="auto"/>
        </w:rPr>
      </w:pPr>
      <w:r w:rsidRPr="0079009C">
        <w:rPr>
          <w:rFonts w:ascii="Arial" w:hAnsi="Arial" w:cs="Arial"/>
          <w:color w:val="auto"/>
        </w:rPr>
        <w:t>Strony deklarują, iż w razie powstania jak</w:t>
      </w:r>
      <w:r w:rsidR="00F64C1C" w:rsidRPr="0079009C">
        <w:rPr>
          <w:rFonts w:ascii="Arial" w:hAnsi="Arial" w:cs="Arial"/>
          <w:color w:val="auto"/>
        </w:rPr>
        <w:t xml:space="preserve">iegokolwiek sporu wynikającego </w:t>
      </w:r>
      <w:r w:rsidRPr="0079009C">
        <w:rPr>
          <w:rFonts w:ascii="Arial" w:hAnsi="Arial" w:cs="Arial"/>
          <w:color w:val="auto"/>
        </w:rPr>
        <w:t>z interpretacji</w:t>
      </w:r>
      <w:r w:rsidR="00F64C1C" w:rsidRPr="0079009C">
        <w:rPr>
          <w:rFonts w:ascii="Arial" w:hAnsi="Arial" w:cs="Arial"/>
          <w:color w:val="auto"/>
        </w:rPr>
        <w:br/>
        <w:t xml:space="preserve">  </w:t>
      </w:r>
      <w:r w:rsidRPr="0079009C">
        <w:rPr>
          <w:rFonts w:ascii="Arial" w:hAnsi="Arial" w:cs="Arial"/>
          <w:color w:val="auto"/>
        </w:rPr>
        <w:t xml:space="preserve"> </w:t>
      </w:r>
      <w:r w:rsidR="00F64C1C" w:rsidRPr="0079009C">
        <w:rPr>
          <w:rFonts w:ascii="Arial" w:hAnsi="Arial" w:cs="Arial"/>
          <w:color w:val="auto"/>
        </w:rPr>
        <w:t xml:space="preserve"> </w:t>
      </w:r>
      <w:r w:rsidRPr="0079009C">
        <w:rPr>
          <w:rFonts w:ascii="Arial" w:hAnsi="Arial" w:cs="Arial"/>
          <w:color w:val="auto"/>
        </w:rPr>
        <w:t>lub wykonania umowy, podejmą w d</w:t>
      </w:r>
      <w:r w:rsidR="00F64C1C" w:rsidRPr="0079009C">
        <w:rPr>
          <w:rFonts w:ascii="Arial" w:hAnsi="Arial" w:cs="Arial"/>
          <w:color w:val="auto"/>
        </w:rPr>
        <w:t xml:space="preserve">obrej wierze rokowania </w:t>
      </w:r>
      <w:r w:rsidRPr="0079009C">
        <w:rPr>
          <w:rFonts w:ascii="Arial" w:hAnsi="Arial" w:cs="Arial"/>
          <w:color w:val="auto"/>
        </w:rPr>
        <w:t>w celu</w:t>
      </w:r>
      <w:r w:rsidR="00F64C1C" w:rsidRPr="0079009C">
        <w:rPr>
          <w:rFonts w:ascii="Arial" w:hAnsi="Arial" w:cs="Arial"/>
          <w:color w:val="auto"/>
        </w:rPr>
        <w:t xml:space="preserve"> </w:t>
      </w:r>
      <w:r w:rsidRPr="0079009C">
        <w:rPr>
          <w:rFonts w:ascii="Arial" w:hAnsi="Arial" w:cs="Arial"/>
          <w:color w:val="auto"/>
        </w:rPr>
        <w:t xml:space="preserve">polubownego </w:t>
      </w:r>
      <w:r w:rsidR="00F64C1C" w:rsidRPr="0079009C">
        <w:rPr>
          <w:rFonts w:ascii="Arial" w:hAnsi="Arial" w:cs="Arial"/>
          <w:color w:val="auto"/>
        </w:rPr>
        <w:br/>
        <w:t xml:space="preserve">     </w:t>
      </w:r>
      <w:r w:rsidRPr="0079009C">
        <w:rPr>
          <w:rFonts w:ascii="Arial" w:hAnsi="Arial" w:cs="Arial"/>
          <w:color w:val="auto"/>
        </w:rPr>
        <w:t>rozstrzygnięcia takiego sporu.</w:t>
      </w:r>
    </w:p>
    <w:p w:rsidR="00F64C1C" w:rsidRPr="0079009C" w:rsidRDefault="00F64C1C" w:rsidP="00F64C1C">
      <w:pPr>
        <w:pStyle w:val="Tekstpodstawowy"/>
        <w:numPr>
          <w:ilvl w:val="0"/>
          <w:numId w:val="18"/>
        </w:numPr>
        <w:tabs>
          <w:tab w:val="left" w:pos="-5812"/>
          <w:tab w:val="left" w:pos="284"/>
          <w:tab w:val="left" w:pos="993"/>
          <w:tab w:val="left" w:pos="1276"/>
        </w:tabs>
        <w:spacing w:after="0"/>
        <w:jc w:val="both"/>
        <w:rPr>
          <w:rFonts w:ascii="Arial" w:hAnsi="Arial" w:cs="Arial"/>
          <w:sz w:val="22"/>
          <w:szCs w:val="22"/>
        </w:rPr>
      </w:pPr>
      <w:r w:rsidRPr="0079009C">
        <w:rPr>
          <w:rFonts w:ascii="Arial" w:hAnsi="Arial" w:cs="Arial"/>
          <w:sz w:val="22"/>
          <w:szCs w:val="22"/>
        </w:rPr>
        <w:t>Ewentualne spory powstałe przy wykonywaniu umowy rozstrzygał będzie Sąd właściwy</w:t>
      </w:r>
      <w:r w:rsidRPr="0079009C">
        <w:rPr>
          <w:rFonts w:ascii="Arial" w:hAnsi="Arial" w:cs="Arial"/>
          <w:sz w:val="22"/>
          <w:szCs w:val="22"/>
        </w:rPr>
        <w:br/>
        <w:t xml:space="preserve">     dla siedziby Zamawiającego.</w:t>
      </w:r>
    </w:p>
    <w:p w:rsidR="00F64C1C" w:rsidRPr="0079009C" w:rsidRDefault="00F64C1C" w:rsidP="00F64C1C">
      <w:pPr>
        <w:pStyle w:val="Tekstpodstawowy"/>
        <w:numPr>
          <w:ilvl w:val="0"/>
          <w:numId w:val="18"/>
        </w:numPr>
        <w:tabs>
          <w:tab w:val="left" w:pos="-5812"/>
          <w:tab w:val="left" w:pos="284"/>
        </w:tabs>
        <w:spacing w:after="0"/>
        <w:jc w:val="both"/>
        <w:rPr>
          <w:rFonts w:ascii="Arial" w:hAnsi="Arial" w:cs="Arial"/>
          <w:sz w:val="22"/>
          <w:szCs w:val="22"/>
        </w:rPr>
      </w:pPr>
      <w:r w:rsidRPr="0079009C">
        <w:rPr>
          <w:rFonts w:ascii="Arial" w:hAnsi="Arial" w:cs="Arial"/>
          <w:sz w:val="22"/>
          <w:szCs w:val="22"/>
        </w:rPr>
        <w:t>W sprawach nieuregulowanych w niniejszej umowie mają zastosowanie przepisy:</w:t>
      </w:r>
    </w:p>
    <w:p w:rsidR="00F64C1C" w:rsidRPr="0079009C" w:rsidRDefault="00F64C1C" w:rsidP="00F64C1C">
      <w:pPr>
        <w:pStyle w:val="Akapitzlist"/>
        <w:numPr>
          <w:ilvl w:val="1"/>
          <w:numId w:val="18"/>
        </w:numPr>
        <w:spacing w:after="0" w:line="240" w:lineRule="auto"/>
        <w:ind w:right="0" w:hanging="360"/>
        <w:rPr>
          <w:rFonts w:ascii="Arial" w:hAnsi="Arial" w:cs="Arial"/>
          <w:color w:val="auto"/>
        </w:rPr>
      </w:pPr>
      <w:r w:rsidRPr="0079009C">
        <w:rPr>
          <w:rFonts w:ascii="Arial" w:hAnsi="Arial" w:cs="Arial"/>
          <w:color w:val="auto"/>
        </w:rPr>
        <w:lastRenderedPageBreak/>
        <w:t xml:space="preserve"> ustawa z dnia 23 kwietnia 1964r. Kodeks Cywilny.</w:t>
      </w:r>
    </w:p>
    <w:p w:rsidR="00F64C1C" w:rsidRPr="0079009C" w:rsidRDefault="00F64C1C" w:rsidP="00F64C1C">
      <w:pPr>
        <w:pStyle w:val="Akapitzlist"/>
        <w:numPr>
          <w:ilvl w:val="1"/>
          <w:numId w:val="18"/>
        </w:numPr>
        <w:spacing w:after="0" w:line="240" w:lineRule="auto"/>
        <w:ind w:right="0" w:hanging="360"/>
        <w:rPr>
          <w:rFonts w:ascii="Arial" w:hAnsi="Arial" w:cs="Arial"/>
          <w:color w:val="auto"/>
        </w:rPr>
      </w:pPr>
      <w:r w:rsidRPr="0079009C">
        <w:rPr>
          <w:rFonts w:ascii="Arial" w:hAnsi="Arial" w:cs="Arial"/>
          <w:color w:val="auto"/>
        </w:rPr>
        <w:t xml:space="preserve"> inne obowiązujące akty prawne.</w:t>
      </w:r>
    </w:p>
    <w:p w:rsidR="00E63B2A" w:rsidRPr="0079009C" w:rsidRDefault="00E63B2A" w:rsidP="00F64C1C">
      <w:pPr>
        <w:numPr>
          <w:ilvl w:val="0"/>
          <w:numId w:val="18"/>
        </w:numPr>
        <w:tabs>
          <w:tab w:val="left" w:pos="284"/>
        </w:tabs>
        <w:spacing w:after="222"/>
        <w:ind w:right="52"/>
        <w:rPr>
          <w:rFonts w:ascii="Arial" w:hAnsi="Arial" w:cs="Arial"/>
          <w:color w:val="auto"/>
        </w:rPr>
      </w:pPr>
      <w:r w:rsidRPr="0079009C">
        <w:rPr>
          <w:rFonts w:ascii="Arial" w:hAnsi="Arial" w:cs="Arial"/>
          <w:color w:val="auto"/>
        </w:rPr>
        <w:t>Prawem właściwym przy realizacji niniejszej umowy jest prawo polskie.</w:t>
      </w:r>
    </w:p>
    <w:p w:rsidR="009C6D91" w:rsidRPr="0079009C" w:rsidRDefault="009C6D91" w:rsidP="00E63B2A">
      <w:pPr>
        <w:spacing w:line="360" w:lineRule="auto"/>
        <w:ind w:right="51"/>
        <w:jc w:val="center"/>
        <w:rPr>
          <w:rFonts w:ascii="Arial" w:hAnsi="Arial" w:cs="Arial"/>
          <w:b/>
          <w:color w:val="auto"/>
        </w:rPr>
      </w:pPr>
    </w:p>
    <w:p w:rsidR="00E63B2A" w:rsidRPr="0079009C" w:rsidRDefault="00E63B2A" w:rsidP="00E63B2A">
      <w:pPr>
        <w:spacing w:line="360" w:lineRule="auto"/>
        <w:ind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15</w:t>
      </w:r>
    </w:p>
    <w:p w:rsidR="00E63B2A" w:rsidRPr="0079009C" w:rsidRDefault="00E63B2A" w:rsidP="00E63B2A">
      <w:pPr>
        <w:pStyle w:val="Default"/>
        <w:numPr>
          <w:ilvl w:val="0"/>
          <w:numId w:val="26"/>
        </w:numPr>
        <w:ind w:left="426" w:hanging="284"/>
        <w:jc w:val="both"/>
        <w:rPr>
          <w:rFonts w:ascii="Arial" w:hAnsi="Arial" w:cs="Arial"/>
          <w:color w:val="auto"/>
          <w:sz w:val="22"/>
          <w:szCs w:val="22"/>
        </w:rPr>
      </w:pPr>
      <w:r w:rsidRPr="0079009C">
        <w:rPr>
          <w:rFonts w:ascii="Arial" w:hAnsi="Arial" w:cs="Arial"/>
          <w:color w:val="auto"/>
          <w:sz w:val="22"/>
          <w:szCs w:val="22"/>
        </w:rPr>
        <w:t xml:space="preserve">Zgodnie z rozporządzeniem Parlamentu Europejskiego i Rady UE 2016/679 </w:t>
      </w:r>
      <w:r w:rsidRPr="0079009C">
        <w:rPr>
          <w:rFonts w:ascii="Arial" w:hAnsi="Arial" w:cs="Arial"/>
          <w:color w:val="auto"/>
          <w:sz w:val="22"/>
          <w:szCs w:val="22"/>
        </w:rPr>
        <w:br/>
        <w:t xml:space="preserve">z dnia 27 kwietnia 2016r. w sprawie ochrony osób fizycznych w związku </w:t>
      </w:r>
      <w:r w:rsidRPr="0079009C">
        <w:rPr>
          <w:rFonts w:ascii="Arial" w:hAnsi="Arial" w:cs="Arial"/>
          <w:color w:val="auto"/>
          <w:sz w:val="22"/>
          <w:szCs w:val="22"/>
        </w:rPr>
        <w:br/>
        <w:t>z przetwarzaniem danych osobowych i w sprawie swobodnego przepływu takich danych oraz uchylenia dyrektywy 95/46/WE (ogólne rozporządzenie o ochronie danych</w:t>
      </w:r>
      <w:r w:rsidRPr="0079009C">
        <w:rPr>
          <w:rFonts w:ascii="Arial" w:hAnsi="Arial" w:cs="Arial"/>
          <w:color w:val="auto"/>
          <w:sz w:val="22"/>
          <w:szCs w:val="22"/>
          <w:vertAlign w:val="superscript"/>
        </w:rPr>
        <w:t>1), 2)</w:t>
      </w:r>
      <w:r w:rsidRPr="0079009C">
        <w:rPr>
          <w:rFonts w:ascii="Arial" w:hAnsi="Arial" w:cs="Arial"/>
          <w:color w:val="auto"/>
          <w:sz w:val="22"/>
          <w:szCs w:val="22"/>
        </w:rPr>
        <w:t>), (Dz. Urz. UE L 119 z 04.05.2016 r</w:t>
      </w:r>
      <w:r w:rsidR="009C6D91" w:rsidRPr="0079009C">
        <w:rPr>
          <w:rFonts w:ascii="Arial" w:hAnsi="Arial" w:cs="Arial"/>
          <w:color w:val="auto"/>
          <w:sz w:val="22"/>
          <w:szCs w:val="22"/>
        </w:rPr>
        <w:t xml:space="preserve">., str. 1), dalej RODO, ustawą </w:t>
      </w:r>
      <w:r w:rsidRPr="0079009C">
        <w:rPr>
          <w:rFonts w:ascii="Arial" w:hAnsi="Arial" w:cs="Arial"/>
          <w:color w:val="auto"/>
          <w:sz w:val="22"/>
          <w:szCs w:val="22"/>
        </w:rPr>
        <w:t xml:space="preserve">o ochronie danych osobowych z dnia 10 maja 2018 r. oraz </w:t>
      </w:r>
      <w:r w:rsidRPr="0079009C">
        <w:rPr>
          <w:rFonts w:ascii="Arial" w:hAnsi="Arial" w:cs="Arial"/>
          <w:bCs/>
          <w:color w:val="auto"/>
          <w:sz w:val="22"/>
          <w:szCs w:val="22"/>
        </w:rPr>
        <w:t xml:space="preserve">ustawą </w:t>
      </w:r>
      <w:r w:rsidRPr="0079009C">
        <w:rPr>
          <w:rFonts w:ascii="Arial" w:hAnsi="Arial" w:cs="Arial"/>
          <w:color w:val="auto"/>
          <w:sz w:val="22"/>
          <w:szCs w:val="22"/>
        </w:rPr>
        <w:t xml:space="preserve">z dnia 21 lutego 2019r. </w:t>
      </w:r>
      <w:r w:rsidRPr="0079009C">
        <w:rPr>
          <w:rFonts w:ascii="Arial" w:hAnsi="Arial" w:cs="Arial"/>
          <w:bCs/>
          <w:color w:val="auto"/>
          <w:sz w:val="22"/>
          <w:szCs w:val="22"/>
        </w:rPr>
        <w:t>o zmianie niektórych ustaw w związku z zapewnieniem stosowania RODO</w:t>
      </w:r>
      <w:r w:rsidRPr="0079009C">
        <w:rPr>
          <w:rFonts w:ascii="Arial" w:hAnsi="Arial" w:cs="Arial"/>
          <w:color w:val="auto"/>
          <w:sz w:val="22"/>
          <w:szCs w:val="22"/>
        </w:rPr>
        <w:t xml:space="preserve"> Zamawiający informuje, że:</w:t>
      </w:r>
    </w:p>
    <w:p w:rsidR="00E63B2A" w:rsidRPr="0079009C" w:rsidRDefault="00E63B2A" w:rsidP="00E63B2A">
      <w:pPr>
        <w:pStyle w:val="Bezodstpw"/>
        <w:widowControl w:val="0"/>
        <w:numPr>
          <w:ilvl w:val="0"/>
          <w:numId w:val="25"/>
        </w:numPr>
        <w:autoSpaceDE w:val="0"/>
        <w:autoSpaceDN w:val="0"/>
        <w:adjustRightInd w:val="0"/>
        <w:ind w:left="567" w:hanging="283"/>
        <w:jc w:val="both"/>
        <w:rPr>
          <w:rFonts w:ascii="Arial" w:hAnsi="Arial" w:cs="Arial"/>
        </w:rPr>
      </w:pPr>
      <w:r w:rsidRPr="0079009C">
        <w:rPr>
          <w:rFonts w:ascii="Arial" w:hAnsi="Arial" w:cs="Arial"/>
        </w:rPr>
        <w:t>administratorem danych osobowych jest Skarb Państwa - 16 Wojskowy Oddział Gospodarczy w Drawsku Pomorskim, ul. Główna 1, 78-513 Oleszno;</w:t>
      </w:r>
    </w:p>
    <w:p w:rsidR="00E63B2A" w:rsidRPr="0079009C" w:rsidRDefault="00E63B2A" w:rsidP="00E63B2A">
      <w:pPr>
        <w:pStyle w:val="Bezodstpw"/>
        <w:widowControl w:val="0"/>
        <w:numPr>
          <w:ilvl w:val="0"/>
          <w:numId w:val="25"/>
        </w:numPr>
        <w:autoSpaceDE w:val="0"/>
        <w:autoSpaceDN w:val="0"/>
        <w:adjustRightInd w:val="0"/>
        <w:ind w:left="567" w:hanging="283"/>
        <w:jc w:val="both"/>
        <w:rPr>
          <w:rFonts w:ascii="Arial" w:hAnsi="Arial" w:cs="Arial"/>
        </w:rPr>
      </w:pPr>
      <w:r w:rsidRPr="0079009C">
        <w:rPr>
          <w:rFonts w:ascii="Arial" w:hAnsi="Arial" w:cs="Arial"/>
        </w:rPr>
        <w:t xml:space="preserve">w 16 Wojskowym Oddziale Gospodarczym został wyznaczony Inspektor ochrony danych osobowych; </w:t>
      </w:r>
    </w:p>
    <w:p w:rsidR="00E63B2A" w:rsidRPr="0079009C" w:rsidRDefault="00E63B2A" w:rsidP="00E63B2A">
      <w:pPr>
        <w:pStyle w:val="Bezodstpw"/>
        <w:widowControl w:val="0"/>
        <w:numPr>
          <w:ilvl w:val="0"/>
          <w:numId w:val="25"/>
        </w:numPr>
        <w:autoSpaceDE w:val="0"/>
        <w:autoSpaceDN w:val="0"/>
        <w:adjustRightInd w:val="0"/>
        <w:ind w:left="567" w:hanging="283"/>
        <w:jc w:val="both"/>
        <w:rPr>
          <w:rFonts w:ascii="Arial" w:hAnsi="Arial" w:cs="Arial"/>
        </w:rPr>
      </w:pPr>
      <w:r w:rsidRPr="0079009C">
        <w:rPr>
          <w:rFonts w:ascii="Arial" w:hAnsi="Arial" w:cs="Arial"/>
        </w:rPr>
        <w:t>dane osobowe będą przetwarzan</w:t>
      </w:r>
      <w:r w:rsidR="009C6D91" w:rsidRPr="0079009C">
        <w:rPr>
          <w:rFonts w:ascii="Arial" w:hAnsi="Arial" w:cs="Arial"/>
        </w:rPr>
        <w:t xml:space="preserve">e i przechowywane na podstawie </w:t>
      </w:r>
      <w:r w:rsidRPr="0079009C">
        <w:rPr>
          <w:rFonts w:ascii="Arial" w:hAnsi="Arial" w:cs="Arial"/>
        </w:rPr>
        <w:t>art. 6 ust. 1 lit. c RODO w celu wykonywania umowy i przez okres wykonywania niniejszej umowy oraz w celach archiwalnych.</w:t>
      </w:r>
    </w:p>
    <w:p w:rsidR="00E63B2A" w:rsidRPr="0079009C" w:rsidRDefault="00E63B2A" w:rsidP="00E63B2A">
      <w:pPr>
        <w:pStyle w:val="Bezodstpw"/>
        <w:numPr>
          <w:ilvl w:val="0"/>
          <w:numId w:val="26"/>
        </w:numPr>
        <w:tabs>
          <w:tab w:val="left" w:pos="426"/>
        </w:tabs>
        <w:ind w:left="426" w:hanging="284"/>
        <w:jc w:val="both"/>
        <w:rPr>
          <w:rFonts w:ascii="Arial" w:hAnsi="Arial" w:cs="Arial"/>
        </w:rPr>
      </w:pPr>
      <w:r w:rsidRPr="0079009C">
        <w:rPr>
          <w:rFonts w:ascii="Arial" w:hAnsi="Arial" w:cs="Arial"/>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E63B2A" w:rsidRPr="0079009C" w:rsidRDefault="00E63B2A" w:rsidP="00E63B2A">
      <w:pPr>
        <w:pStyle w:val="Bezodstpw"/>
        <w:numPr>
          <w:ilvl w:val="0"/>
          <w:numId w:val="26"/>
        </w:numPr>
        <w:ind w:left="426" w:hanging="284"/>
        <w:jc w:val="both"/>
        <w:rPr>
          <w:rFonts w:ascii="Arial" w:hAnsi="Arial" w:cs="Arial"/>
        </w:rPr>
      </w:pPr>
      <w:r w:rsidRPr="0079009C">
        <w:rPr>
          <w:rFonts w:ascii="Arial" w:hAnsi="Arial" w:cs="Arial"/>
        </w:rPr>
        <w:t xml:space="preserve">W związku z zawarciem niniejszej umowy, w ramach której dochodzić będzie </w:t>
      </w:r>
      <w:r w:rsidRPr="0079009C">
        <w:rPr>
          <w:rFonts w:ascii="Arial" w:hAnsi="Arial" w:cs="Arial"/>
        </w:rPr>
        <w:br/>
        <w:t>do przetwarzania danych osobowych, strony ustalają zasady wzajemnego powierzenia przetwarzania danych osobowych, zwane w dalszej treści „zasadami”.</w:t>
      </w:r>
    </w:p>
    <w:p w:rsidR="00E63B2A" w:rsidRPr="0079009C" w:rsidRDefault="00E63B2A" w:rsidP="00E63B2A">
      <w:pPr>
        <w:pStyle w:val="Bezodstpw"/>
        <w:numPr>
          <w:ilvl w:val="0"/>
          <w:numId w:val="26"/>
        </w:numPr>
        <w:tabs>
          <w:tab w:val="left" w:pos="426"/>
        </w:tabs>
        <w:ind w:left="426" w:hanging="284"/>
        <w:jc w:val="both"/>
        <w:rPr>
          <w:rFonts w:ascii="Arial" w:hAnsi="Arial" w:cs="Arial"/>
          <w:u w:val="single"/>
        </w:rPr>
      </w:pPr>
      <w:r w:rsidRPr="0079009C">
        <w:rPr>
          <w:rFonts w:ascii="Arial" w:hAnsi="Arial" w:cs="Arial"/>
          <w:u w:val="single"/>
        </w:rPr>
        <w:t>Oświadczenia Zamawiającego:</w:t>
      </w:r>
    </w:p>
    <w:p w:rsidR="00E63B2A" w:rsidRPr="0079009C" w:rsidRDefault="00E63B2A" w:rsidP="00E63B2A">
      <w:pPr>
        <w:pStyle w:val="Bezodstpw"/>
        <w:widowControl w:val="0"/>
        <w:numPr>
          <w:ilvl w:val="0"/>
          <w:numId w:val="27"/>
        </w:numPr>
        <w:autoSpaceDE w:val="0"/>
        <w:autoSpaceDN w:val="0"/>
        <w:adjustRightInd w:val="0"/>
        <w:ind w:left="567" w:hanging="283"/>
        <w:jc w:val="both"/>
        <w:rPr>
          <w:rFonts w:ascii="Arial" w:hAnsi="Arial" w:cs="Arial"/>
        </w:rPr>
      </w:pPr>
      <w:r w:rsidRPr="0079009C">
        <w:rPr>
          <w:rFonts w:ascii="Arial" w:hAnsi="Arial" w:cs="Arial"/>
        </w:rPr>
        <w:t>Zamawiający oświadcza, że jest adm</w:t>
      </w:r>
      <w:r w:rsidR="009C6D91" w:rsidRPr="0079009C">
        <w:rPr>
          <w:rFonts w:ascii="Arial" w:hAnsi="Arial" w:cs="Arial"/>
        </w:rPr>
        <w:t xml:space="preserve">inistratorem w rozumieniu RODO </w:t>
      </w:r>
      <w:r w:rsidRPr="0079009C">
        <w:rPr>
          <w:rFonts w:ascii="Arial" w:hAnsi="Arial" w:cs="Arial"/>
        </w:rPr>
        <w:t>oraz ustawy, w stosunku do danych oso</w:t>
      </w:r>
      <w:r w:rsidR="009C6D91" w:rsidRPr="0079009C">
        <w:rPr>
          <w:rFonts w:ascii="Arial" w:hAnsi="Arial" w:cs="Arial"/>
        </w:rPr>
        <w:t xml:space="preserve">bowych powierzonych Wykonawcy, </w:t>
      </w:r>
      <w:r w:rsidRPr="0079009C">
        <w:rPr>
          <w:rFonts w:ascii="Arial" w:hAnsi="Arial" w:cs="Arial"/>
        </w:rPr>
        <w:t>jako Podmiotowi przetwarzającemu;</w:t>
      </w:r>
    </w:p>
    <w:p w:rsidR="00E63B2A" w:rsidRPr="0079009C" w:rsidRDefault="00E63B2A" w:rsidP="00E63B2A">
      <w:pPr>
        <w:pStyle w:val="Bezodstpw"/>
        <w:widowControl w:val="0"/>
        <w:numPr>
          <w:ilvl w:val="0"/>
          <w:numId w:val="27"/>
        </w:numPr>
        <w:autoSpaceDE w:val="0"/>
        <w:autoSpaceDN w:val="0"/>
        <w:adjustRightInd w:val="0"/>
        <w:ind w:left="567" w:hanging="283"/>
        <w:jc w:val="both"/>
        <w:rPr>
          <w:rFonts w:ascii="Arial" w:hAnsi="Arial" w:cs="Arial"/>
        </w:rPr>
      </w:pPr>
      <w:r w:rsidRPr="0079009C">
        <w:rPr>
          <w:rFonts w:ascii="Arial" w:hAnsi="Arial" w:cs="Arial"/>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w:t>
      </w:r>
      <w:r w:rsidR="00224A37" w:rsidRPr="0079009C">
        <w:rPr>
          <w:rFonts w:ascii="Arial" w:hAnsi="Arial" w:cs="Arial"/>
        </w:rPr>
        <w:t xml:space="preserve">ne zapisy </w:t>
      </w:r>
      <w:r w:rsidRPr="0079009C">
        <w:rPr>
          <w:rFonts w:ascii="Arial" w:hAnsi="Arial" w:cs="Arial"/>
        </w:rPr>
        <w:t>art. 17ust. 1 i 2.;</w:t>
      </w:r>
    </w:p>
    <w:p w:rsidR="00E63B2A" w:rsidRPr="0079009C" w:rsidRDefault="00E63B2A" w:rsidP="00E63B2A">
      <w:pPr>
        <w:pStyle w:val="Bezodstpw"/>
        <w:widowControl w:val="0"/>
        <w:numPr>
          <w:ilvl w:val="0"/>
          <w:numId w:val="27"/>
        </w:numPr>
        <w:autoSpaceDE w:val="0"/>
        <w:autoSpaceDN w:val="0"/>
        <w:adjustRightInd w:val="0"/>
        <w:ind w:left="567" w:hanging="283"/>
        <w:jc w:val="both"/>
        <w:rPr>
          <w:rFonts w:ascii="Arial" w:hAnsi="Arial" w:cs="Arial"/>
        </w:rPr>
      </w:pPr>
      <w:r w:rsidRPr="0079009C">
        <w:rPr>
          <w:rFonts w:ascii="Arial" w:hAnsi="Arial" w:cs="Arial"/>
        </w:rPr>
        <w:t>Zamawiający, jako Podmiot przetwarzający oświadcza, że dysponuje odpowiednią wiedzą i doświadczeniem oraz posiada od</w:t>
      </w:r>
      <w:r w:rsidR="009C6D91" w:rsidRPr="0079009C">
        <w:rPr>
          <w:rFonts w:ascii="Arial" w:hAnsi="Arial" w:cs="Arial"/>
        </w:rPr>
        <w:t xml:space="preserve">powiednie zasoby organizacyjne </w:t>
      </w:r>
      <w:r w:rsidRPr="0079009C">
        <w:rPr>
          <w:rFonts w:ascii="Arial" w:hAnsi="Arial" w:cs="Arial"/>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E63B2A" w:rsidRPr="0079009C" w:rsidRDefault="00E63B2A" w:rsidP="00E63B2A">
      <w:pPr>
        <w:pStyle w:val="Bezodstpw"/>
        <w:widowControl w:val="0"/>
        <w:numPr>
          <w:ilvl w:val="0"/>
          <w:numId w:val="27"/>
        </w:numPr>
        <w:autoSpaceDE w:val="0"/>
        <w:autoSpaceDN w:val="0"/>
        <w:adjustRightInd w:val="0"/>
        <w:ind w:left="567" w:hanging="283"/>
        <w:jc w:val="both"/>
        <w:rPr>
          <w:rFonts w:ascii="Arial" w:hAnsi="Arial" w:cs="Arial"/>
        </w:rPr>
      </w:pPr>
      <w:r w:rsidRPr="0079009C">
        <w:rPr>
          <w:rFonts w:ascii="Arial" w:hAnsi="Arial" w:cs="Arial"/>
        </w:rPr>
        <w:t>Zamawiający oświadcza, że przetwarzanie danych osobowych przez Zamawiającego, jako Podmiot przetwarz</w:t>
      </w:r>
      <w:r w:rsidR="009C6D91" w:rsidRPr="0079009C">
        <w:rPr>
          <w:rFonts w:ascii="Arial" w:hAnsi="Arial" w:cs="Arial"/>
        </w:rPr>
        <w:t xml:space="preserve">ający odbywać się będzie tylko </w:t>
      </w:r>
      <w:r w:rsidRPr="0079009C">
        <w:rPr>
          <w:rFonts w:ascii="Arial" w:hAnsi="Arial" w:cs="Arial"/>
        </w:rPr>
        <w:t>w ramach realizacji niniejszej umowy Zamawiający, jako Podmiot przetwarzający zobowiązuje się pomagać Wykonawcy w wywiązywaniu się z obowiązków  określonych w art. 32 – 36 RODO;</w:t>
      </w:r>
    </w:p>
    <w:p w:rsidR="00E63B2A" w:rsidRPr="0079009C" w:rsidRDefault="00E63B2A" w:rsidP="00E63B2A">
      <w:pPr>
        <w:pStyle w:val="Bezodstpw"/>
        <w:widowControl w:val="0"/>
        <w:numPr>
          <w:ilvl w:val="0"/>
          <w:numId w:val="27"/>
        </w:numPr>
        <w:autoSpaceDE w:val="0"/>
        <w:autoSpaceDN w:val="0"/>
        <w:adjustRightInd w:val="0"/>
        <w:ind w:left="567" w:hanging="283"/>
        <w:jc w:val="both"/>
        <w:rPr>
          <w:rFonts w:ascii="Arial" w:hAnsi="Arial" w:cs="Arial"/>
        </w:rPr>
      </w:pPr>
      <w:r w:rsidRPr="0079009C">
        <w:rPr>
          <w:rFonts w:ascii="Arial" w:hAnsi="Arial" w:cs="Arial"/>
        </w:rPr>
        <w:t xml:space="preserve"> Zamawiający, jako Podmiot przetwarzający zobowiązany jest udostępnić Wykonawcy wszelkie informacje niezbędne do wykazania spełnienia obowiązków określonych w art. 28 RODO.</w:t>
      </w:r>
    </w:p>
    <w:p w:rsidR="00E63B2A" w:rsidRPr="0079009C" w:rsidRDefault="00E63B2A" w:rsidP="00E63B2A">
      <w:pPr>
        <w:pStyle w:val="Bezodstpw"/>
        <w:numPr>
          <w:ilvl w:val="0"/>
          <w:numId w:val="26"/>
        </w:numPr>
        <w:ind w:left="426" w:hanging="284"/>
        <w:jc w:val="both"/>
        <w:rPr>
          <w:rFonts w:ascii="Arial" w:hAnsi="Arial" w:cs="Arial"/>
        </w:rPr>
      </w:pPr>
      <w:r w:rsidRPr="0079009C">
        <w:rPr>
          <w:rFonts w:ascii="Arial" w:hAnsi="Arial" w:cs="Arial"/>
          <w:u w:val="single"/>
        </w:rPr>
        <w:t>Oświadczenia Wykonawcy</w:t>
      </w:r>
      <w:r w:rsidRPr="0079009C">
        <w:rPr>
          <w:rFonts w:ascii="Arial" w:hAnsi="Arial" w:cs="Arial"/>
        </w:rPr>
        <w:t>:</w:t>
      </w:r>
    </w:p>
    <w:p w:rsidR="00E63B2A" w:rsidRPr="0079009C" w:rsidRDefault="00E63B2A" w:rsidP="00E63B2A">
      <w:pPr>
        <w:pStyle w:val="Bezodstpw"/>
        <w:widowControl w:val="0"/>
        <w:numPr>
          <w:ilvl w:val="0"/>
          <w:numId w:val="28"/>
        </w:numPr>
        <w:tabs>
          <w:tab w:val="left" w:pos="1134"/>
        </w:tabs>
        <w:autoSpaceDE w:val="0"/>
        <w:autoSpaceDN w:val="0"/>
        <w:adjustRightInd w:val="0"/>
        <w:ind w:left="567" w:hanging="283"/>
        <w:jc w:val="both"/>
        <w:rPr>
          <w:rFonts w:ascii="Arial" w:hAnsi="Arial" w:cs="Arial"/>
        </w:rPr>
      </w:pPr>
      <w:r w:rsidRPr="0079009C">
        <w:rPr>
          <w:rFonts w:ascii="Arial" w:hAnsi="Arial" w:cs="Arial"/>
        </w:rPr>
        <w:t>Wykonawca oświadcza, że jest adm</w:t>
      </w:r>
      <w:r w:rsidR="009C6D91" w:rsidRPr="0079009C">
        <w:rPr>
          <w:rFonts w:ascii="Arial" w:hAnsi="Arial" w:cs="Arial"/>
        </w:rPr>
        <w:t xml:space="preserve">inistratorem w rozumieniu RODO </w:t>
      </w:r>
      <w:r w:rsidRPr="0079009C">
        <w:rPr>
          <w:rFonts w:ascii="Arial" w:hAnsi="Arial" w:cs="Arial"/>
        </w:rPr>
        <w:t>oraz ustawy, w stosunku do danych osobowych powierzonych Zamawiającemu, jako Podmiotowi przetwarzającemu;</w:t>
      </w:r>
    </w:p>
    <w:p w:rsidR="00E63B2A" w:rsidRPr="0079009C" w:rsidRDefault="00E63B2A" w:rsidP="00E63B2A">
      <w:pPr>
        <w:pStyle w:val="Bezodstpw"/>
        <w:widowControl w:val="0"/>
        <w:numPr>
          <w:ilvl w:val="0"/>
          <w:numId w:val="28"/>
        </w:numPr>
        <w:autoSpaceDE w:val="0"/>
        <w:autoSpaceDN w:val="0"/>
        <w:adjustRightInd w:val="0"/>
        <w:ind w:left="567" w:hanging="283"/>
        <w:jc w:val="both"/>
        <w:rPr>
          <w:rFonts w:ascii="Arial" w:hAnsi="Arial" w:cs="Arial"/>
        </w:rPr>
      </w:pPr>
      <w:r w:rsidRPr="0079009C">
        <w:rPr>
          <w:rFonts w:ascii="Arial" w:hAnsi="Arial" w:cs="Arial"/>
        </w:rPr>
        <w:t xml:space="preserve">Wykonawca, jako Podmiot przetwarzający oświadcza, że dysponuje odpowiednią wiedzą i doświadczeniem oraz posiada odpowiednie zasoby organizacyjne i personalne w celu zapewnienia odpowiedniego poziomu bezpieczeństwa </w:t>
      </w:r>
      <w:r w:rsidRPr="0079009C">
        <w:rPr>
          <w:rFonts w:ascii="Arial" w:hAnsi="Arial" w:cs="Arial"/>
        </w:rPr>
        <w:lastRenderedPageBreak/>
        <w:t>przetwarzania danych osobowych, w szczególności poprzez wdrożenie odpowiednich środków technicznych i organizacyjnych w celu zapewnienia przetwarzania danych osobowych zgodnie z RODO oraz innymi powszechnie obowiązującymi w kraju przepisami prawa;</w:t>
      </w:r>
    </w:p>
    <w:p w:rsidR="00E63B2A" w:rsidRPr="0079009C" w:rsidRDefault="00E63B2A" w:rsidP="00E63B2A">
      <w:pPr>
        <w:pStyle w:val="Bezodstpw"/>
        <w:widowControl w:val="0"/>
        <w:numPr>
          <w:ilvl w:val="0"/>
          <w:numId w:val="28"/>
        </w:numPr>
        <w:autoSpaceDE w:val="0"/>
        <w:autoSpaceDN w:val="0"/>
        <w:adjustRightInd w:val="0"/>
        <w:ind w:left="567" w:hanging="283"/>
        <w:jc w:val="both"/>
        <w:rPr>
          <w:rFonts w:ascii="Arial" w:hAnsi="Arial" w:cs="Arial"/>
        </w:rPr>
      </w:pPr>
      <w:r w:rsidRPr="0079009C">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 określonych w art. 32 – 36 RODO;</w:t>
      </w:r>
    </w:p>
    <w:p w:rsidR="00E63B2A" w:rsidRPr="0079009C" w:rsidRDefault="00E63B2A" w:rsidP="00E63B2A">
      <w:pPr>
        <w:pStyle w:val="Bezodstpw"/>
        <w:widowControl w:val="0"/>
        <w:numPr>
          <w:ilvl w:val="0"/>
          <w:numId w:val="28"/>
        </w:numPr>
        <w:autoSpaceDE w:val="0"/>
        <w:autoSpaceDN w:val="0"/>
        <w:adjustRightInd w:val="0"/>
        <w:ind w:left="567" w:hanging="283"/>
        <w:jc w:val="both"/>
        <w:rPr>
          <w:rFonts w:ascii="Arial" w:hAnsi="Arial" w:cs="Arial"/>
        </w:rPr>
      </w:pPr>
      <w:r w:rsidRPr="0079009C">
        <w:rPr>
          <w:rFonts w:ascii="Arial" w:hAnsi="Arial" w:cs="Arial"/>
        </w:rPr>
        <w:t>Wykonawca, jako Podmiot przetwarzaj</w:t>
      </w:r>
      <w:r w:rsidR="009C6D91" w:rsidRPr="0079009C">
        <w:rPr>
          <w:rFonts w:ascii="Arial" w:hAnsi="Arial" w:cs="Arial"/>
        </w:rPr>
        <w:t xml:space="preserve">ący zobowiązany jest udostępnić </w:t>
      </w:r>
      <w:r w:rsidRPr="0079009C">
        <w:rPr>
          <w:rFonts w:ascii="Arial" w:hAnsi="Arial" w:cs="Arial"/>
        </w:rPr>
        <w:t>Zamawiającemu wszelkie informacje niezbędne do wykazania spełnienia obowiązków określonych w art. 28 RODO.</w:t>
      </w:r>
    </w:p>
    <w:p w:rsidR="00E63B2A" w:rsidRPr="0079009C" w:rsidRDefault="00E63B2A" w:rsidP="00E63B2A">
      <w:pPr>
        <w:pStyle w:val="Bezodstpw"/>
        <w:numPr>
          <w:ilvl w:val="0"/>
          <w:numId w:val="26"/>
        </w:numPr>
        <w:tabs>
          <w:tab w:val="left" w:pos="567"/>
          <w:tab w:val="left" w:pos="709"/>
        </w:tabs>
        <w:ind w:left="426" w:hanging="284"/>
        <w:jc w:val="both"/>
        <w:rPr>
          <w:rFonts w:ascii="Arial" w:hAnsi="Arial" w:cs="Arial"/>
        </w:rPr>
      </w:pPr>
      <w:proofErr w:type="spellStart"/>
      <w:r w:rsidRPr="0079009C">
        <w:rPr>
          <w:rFonts w:ascii="Arial" w:hAnsi="Arial" w:cs="Arial"/>
        </w:rPr>
        <w:t>Podpowierzenie</w:t>
      </w:r>
      <w:proofErr w:type="spellEnd"/>
      <w:r w:rsidRPr="0079009C">
        <w:rPr>
          <w:rFonts w:ascii="Arial" w:hAnsi="Arial" w:cs="Arial"/>
        </w:rPr>
        <w:t xml:space="preserve">: Strony nie przewidują konieczności </w:t>
      </w:r>
      <w:proofErr w:type="spellStart"/>
      <w:r w:rsidRPr="0079009C">
        <w:rPr>
          <w:rFonts w:ascii="Arial" w:hAnsi="Arial" w:cs="Arial"/>
        </w:rPr>
        <w:t>podpowierzenia</w:t>
      </w:r>
      <w:proofErr w:type="spellEnd"/>
      <w:r w:rsidRPr="0079009C">
        <w:rPr>
          <w:rFonts w:ascii="Arial" w:hAnsi="Arial" w:cs="Arial"/>
        </w:rPr>
        <w:t xml:space="preserve"> przetwarzania danych. Ewentualne </w:t>
      </w:r>
      <w:proofErr w:type="spellStart"/>
      <w:r w:rsidRPr="0079009C">
        <w:rPr>
          <w:rFonts w:ascii="Arial" w:hAnsi="Arial" w:cs="Arial"/>
        </w:rPr>
        <w:t>podpowierzenie</w:t>
      </w:r>
      <w:proofErr w:type="spellEnd"/>
      <w:r w:rsidRPr="0079009C">
        <w:rPr>
          <w:rFonts w:ascii="Arial" w:hAnsi="Arial" w:cs="Arial"/>
        </w:rPr>
        <w:t xml:space="preserve"> przez jedną ze stron wymagać będzie wyrażenia zgody przez drugą stronę w formie pisemnej pod rygorem nieważności.</w:t>
      </w:r>
    </w:p>
    <w:p w:rsidR="00E63B2A" w:rsidRPr="0079009C" w:rsidRDefault="00E63B2A" w:rsidP="00E63B2A">
      <w:pPr>
        <w:pStyle w:val="Bezodstpw"/>
        <w:numPr>
          <w:ilvl w:val="0"/>
          <w:numId w:val="26"/>
        </w:numPr>
        <w:ind w:left="426" w:hanging="284"/>
        <w:jc w:val="both"/>
        <w:rPr>
          <w:rFonts w:ascii="Arial" w:hAnsi="Arial" w:cs="Arial"/>
        </w:rPr>
      </w:pPr>
      <w:r w:rsidRPr="0079009C">
        <w:rPr>
          <w:rFonts w:ascii="Arial" w:hAnsi="Arial" w:cs="Arial"/>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E63B2A" w:rsidRPr="0079009C" w:rsidRDefault="00E63B2A" w:rsidP="00E63B2A">
      <w:pPr>
        <w:pStyle w:val="Bezodstpw"/>
        <w:numPr>
          <w:ilvl w:val="0"/>
          <w:numId w:val="26"/>
        </w:numPr>
        <w:tabs>
          <w:tab w:val="left" w:pos="426"/>
        </w:tabs>
        <w:ind w:left="426" w:hanging="284"/>
        <w:jc w:val="both"/>
        <w:rPr>
          <w:rFonts w:ascii="Arial" w:hAnsi="Arial" w:cs="Arial"/>
        </w:rPr>
      </w:pPr>
      <w:r w:rsidRPr="0079009C">
        <w:rPr>
          <w:rFonts w:ascii="Arial" w:hAnsi="Arial" w:cs="Arial"/>
        </w:rPr>
        <w:t>Powierzone dane osobowe będą przetwarzane przez strony wyłącznie w celu realizacji umowy.</w:t>
      </w:r>
    </w:p>
    <w:p w:rsidR="00E63B2A" w:rsidRPr="0079009C" w:rsidRDefault="00E63B2A" w:rsidP="00E63B2A">
      <w:pPr>
        <w:pStyle w:val="Bezodstpw"/>
        <w:numPr>
          <w:ilvl w:val="0"/>
          <w:numId w:val="26"/>
        </w:numPr>
        <w:ind w:left="426" w:hanging="284"/>
        <w:jc w:val="both"/>
        <w:rPr>
          <w:rFonts w:ascii="Arial" w:hAnsi="Arial" w:cs="Arial"/>
        </w:rPr>
      </w:pPr>
      <w:r w:rsidRPr="0079009C">
        <w:rPr>
          <w:rFonts w:ascii="Arial" w:hAnsi="Arial" w:cs="Arial"/>
        </w:rPr>
        <w:t xml:space="preserve">W ramach realizacji umowy Podmiot przetwarzający uprawniony jest do wykonywania następujących operacji na powierzonych do przetwarzania danych osobowych (zgodnie </w:t>
      </w:r>
      <w:r w:rsidR="009C6D91" w:rsidRPr="0079009C">
        <w:rPr>
          <w:rFonts w:ascii="Arial" w:hAnsi="Arial" w:cs="Arial"/>
        </w:rPr>
        <w:br/>
      </w:r>
      <w:r w:rsidRPr="0079009C">
        <w:rPr>
          <w:rFonts w:ascii="Arial" w:hAnsi="Arial" w:cs="Arial"/>
        </w:rPr>
        <w:t>z art. 4 pkt 2 RODO), wykonywanych w sposób niezautomatyzowany: zbieranie, utrwalanie, organizowanie, porządkowanie, przechowywan</w:t>
      </w:r>
      <w:r w:rsidR="009C6D91" w:rsidRPr="0079009C">
        <w:rPr>
          <w:rFonts w:ascii="Arial" w:hAnsi="Arial" w:cs="Arial"/>
        </w:rPr>
        <w:t xml:space="preserve">ie, adaptowanie, modyfikowanie, </w:t>
      </w:r>
      <w:r w:rsidRPr="0079009C">
        <w:rPr>
          <w:rFonts w:ascii="Arial" w:hAnsi="Arial" w:cs="Arial"/>
        </w:rPr>
        <w:t>pobieranie, przeglądanie, wykorzystywanie, dopasowywanie, łączenie, ograniczanie, usuwanie, niszczenie o ile jest to konieczne do zrealizowania celu określonego w umowie.</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Celem przetwarzania jest wykonywanie zminimalizowanych czynności przetwarzania danych osobowych niezbędne do wykonania umowy, której stroną jest osoba (osoby), której dane dotyczą oraz realizacja żywotnych interesów stron umowy.</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 xml:space="preserve">W stosunku do osób, których dane osobowe ujęto w umowie ma zastosowanie zapis art. 4 ust. 11 RODO. Obowiązek tego zapisu dotyczy w równej mierze obu stron umowy, </w:t>
      </w:r>
      <w:r w:rsidR="009C6D91" w:rsidRPr="0079009C">
        <w:rPr>
          <w:rFonts w:ascii="Arial" w:hAnsi="Arial" w:cs="Arial"/>
        </w:rPr>
        <w:br/>
      </w:r>
      <w:r w:rsidRPr="0079009C">
        <w:rPr>
          <w:rFonts w:ascii="Arial" w:hAnsi="Arial" w:cs="Arial"/>
        </w:rPr>
        <w:t>z zachowaniem zasady pełnej rozliczalności.</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Dane osobowe będą przetwarzane przez Podmiot przetwarzający w formie papierowej w siedzibie Zamawiającego oraz w siedzibie Wykonawcy lub zdalnie przy wykorzystaniu systemów informatycznych.</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Podmiot przetwarzający zobowiązuje się przetwarzać powierzone mu dane osobowe zgodnie z zapisami RODO oraz inn</w:t>
      </w:r>
      <w:r w:rsidR="009C6D91" w:rsidRPr="0079009C">
        <w:rPr>
          <w:rFonts w:ascii="Arial" w:hAnsi="Arial" w:cs="Arial"/>
        </w:rPr>
        <w:t xml:space="preserve">ymi powszechnie obowiązującymi </w:t>
      </w:r>
      <w:r w:rsidRPr="0079009C">
        <w:rPr>
          <w:rFonts w:ascii="Arial" w:hAnsi="Arial" w:cs="Arial"/>
        </w:rPr>
        <w:t xml:space="preserve">w kraju przepisami prawa, które chronią prawa osób fizycznych. </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 xml:space="preserve">Podmiot przetwarzający zobowiązuje się zastosować odpowiednie środki zgodnie </w:t>
      </w:r>
      <w:r w:rsidRPr="0079009C">
        <w:rPr>
          <w:rFonts w:ascii="Arial" w:hAnsi="Arial" w:cs="Arial"/>
        </w:rPr>
        <w:br/>
        <w:t xml:space="preserve">z art. 32 RODO. </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Podmiot przetwarzający niezwłocznie informuje Administratora, jeżeli jego zdaniem wydane mu polecenie stanowi naruszenie zapisów RODO lub innych przepisów o ochronie danych osobowych.</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 xml:space="preserve">Podmiot przetwarzający jest zobowiązany do poinformowania Administratora </w:t>
      </w:r>
      <w:r w:rsidRPr="0079009C">
        <w:rPr>
          <w:rFonts w:ascii="Arial" w:hAnsi="Arial" w:cs="Arial"/>
        </w:rPr>
        <w:br/>
        <w:t xml:space="preserve">o każdym przypadku naruszenia ochrony </w:t>
      </w:r>
      <w:r w:rsidR="009C6D91" w:rsidRPr="0079009C">
        <w:rPr>
          <w:rFonts w:ascii="Arial" w:hAnsi="Arial" w:cs="Arial"/>
        </w:rPr>
        <w:t xml:space="preserve">danych osobowych niezwłocznie, </w:t>
      </w:r>
      <w:r w:rsidRPr="0079009C">
        <w:rPr>
          <w:rFonts w:ascii="Arial" w:hAnsi="Arial" w:cs="Arial"/>
        </w:rPr>
        <w:t>nie później jednak niż w ciągu 48 godzin od chwili stwierdzenia naruszenia.</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 xml:space="preserve">Podmiot przetwarzający zobowiązuje się do nadania upoważnień do przetwarzania danych osobowych wszystkim osobom przetwarzającym powierzone dane. </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 xml:space="preserve">Podmiot przetwarzający zobowiązuje się zapewnić, aby osoby upoważnione </w:t>
      </w:r>
      <w:r w:rsidRPr="0079009C">
        <w:rPr>
          <w:rFonts w:ascii="Arial" w:hAnsi="Arial" w:cs="Arial"/>
        </w:rPr>
        <w:br/>
        <w:t xml:space="preserve">do przetwarzania danych osobowych zachowały w tajemnicy dane osobowe </w:t>
      </w:r>
      <w:r w:rsidRPr="0079009C">
        <w:rPr>
          <w:rFonts w:ascii="Arial" w:hAnsi="Arial" w:cs="Arial"/>
        </w:rPr>
        <w:br/>
        <w:t>oraz informacje dotyczące sposobu ich zabezpieczenia lub podlegały odpowiedniemu ustawowemu obowiązkowi zachowania tajemnicy. Obowiązek wskazany w zdaniu poprzedzającym obowiązuje bezterminowo, mimo rozwiązania, wygaśnięcia albo zrealizowania umowy.</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lastRenderedPageBreak/>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W przypadku skorzystania z usług Podwykonawcy, Podmiot przetwarzający zobowiązuje się do uzyskania zgod</w:t>
      </w:r>
      <w:r w:rsidR="009C6D91" w:rsidRPr="0079009C">
        <w:rPr>
          <w:rFonts w:ascii="Arial" w:hAnsi="Arial" w:cs="Arial"/>
        </w:rPr>
        <w:t xml:space="preserve">y Zamawiającego i zapewnienia, </w:t>
      </w:r>
      <w:r w:rsidRPr="0079009C">
        <w:rPr>
          <w:rFonts w:ascii="Arial" w:hAnsi="Arial" w:cs="Arial"/>
        </w:rPr>
        <w:t xml:space="preserve">iż Podwykonawca nie będzie przetwarzał danych osobowych powierzonych przez Administratora w celu i zakresie szerszym niż wynikający z umowy. </w:t>
      </w:r>
    </w:p>
    <w:p w:rsidR="00E63B2A" w:rsidRPr="0079009C" w:rsidRDefault="00E63B2A" w:rsidP="00E63B2A">
      <w:pPr>
        <w:pStyle w:val="Bezodstpw"/>
        <w:numPr>
          <w:ilvl w:val="0"/>
          <w:numId w:val="26"/>
        </w:numPr>
        <w:ind w:left="426" w:hanging="426"/>
        <w:jc w:val="both"/>
        <w:rPr>
          <w:rFonts w:ascii="Arial" w:hAnsi="Arial" w:cs="Arial"/>
        </w:rPr>
      </w:pPr>
      <w:r w:rsidRPr="0079009C">
        <w:rPr>
          <w:rFonts w:ascii="Arial" w:hAnsi="Arial" w:cs="Arial"/>
        </w:rPr>
        <w:t xml:space="preserve">Podmiot przetwarzający ponosi pełną odpowiedzialność wobec Administratora </w:t>
      </w:r>
    </w:p>
    <w:p w:rsidR="00E63B2A" w:rsidRPr="0079009C" w:rsidRDefault="00E63B2A" w:rsidP="00E63B2A">
      <w:pPr>
        <w:pStyle w:val="Bezodstpw"/>
        <w:widowControl w:val="0"/>
        <w:autoSpaceDE w:val="0"/>
        <w:autoSpaceDN w:val="0"/>
        <w:adjustRightInd w:val="0"/>
        <w:ind w:left="426"/>
        <w:jc w:val="both"/>
        <w:rPr>
          <w:rFonts w:ascii="Arial" w:hAnsi="Arial" w:cs="Arial"/>
        </w:rPr>
      </w:pPr>
      <w:r w:rsidRPr="0079009C">
        <w:rPr>
          <w:rFonts w:ascii="Arial" w:hAnsi="Arial" w:cs="Arial"/>
        </w:rPr>
        <w:t>za niewywiązanie się przez Podwykonawcę z obowiązków w zakresie ochrony danych osobowych.</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Podmiot przetwarzający zobowiązuje się do zachowania w tajemnicy wszelkich informacji i danych osobowych otrz</w:t>
      </w:r>
      <w:r w:rsidR="009C6D91" w:rsidRPr="0079009C">
        <w:rPr>
          <w:rFonts w:ascii="Arial" w:hAnsi="Arial" w:cs="Arial"/>
        </w:rPr>
        <w:t xml:space="preserve">ymanych od Administratora, jak </w:t>
      </w:r>
      <w:r w:rsidRPr="0079009C">
        <w:rPr>
          <w:rFonts w:ascii="Arial" w:hAnsi="Arial" w:cs="Arial"/>
        </w:rPr>
        <w:t xml:space="preserve">i współpracujących z nim osób i nie będzie ich ujawniał i udostępniał bez zgody Administratora w innym celu niż realizacja umowy. </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Podmiot przetwarzający zobowiązuje się do udzielenia Administratorowi, na każde żądanie, informacji na temat przetwarzania powierzonych do przetwarzania danych osobowych.</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 xml:space="preserve">Kontrola o której mowa w ust. 1 obejmuje prawo wstępu do pomieszczeń Podmiotu przetwarzającego i może być przeprowadzona w dniach i godzinach pracy Podmiotu przetwarzającego, po uprzednim zawiadomieniu Podmiotu przetwarzającego </w:t>
      </w:r>
      <w:r w:rsidR="009C6D91" w:rsidRPr="0079009C">
        <w:rPr>
          <w:rFonts w:ascii="Arial" w:hAnsi="Arial" w:cs="Arial"/>
        </w:rPr>
        <w:br/>
      </w:r>
      <w:r w:rsidRPr="0079009C">
        <w:rPr>
          <w:rFonts w:ascii="Arial" w:hAnsi="Arial" w:cs="Arial"/>
        </w:rPr>
        <w:t>o planowanej kontroli z wyprzedzeniem co najmniej 14 dni.</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Podmiot przetwarzający zobowiązany jest do zastosowania wskazówek i poleceń Administratora w celu usunięcia uchybień stwierdzonych podczas kontroli.</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 xml:space="preserve">Podmiot przetwarzający ponosi odpowiedzialność, tak wobec osób trzecich, </w:t>
      </w:r>
      <w:r w:rsidRPr="0079009C">
        <w:rPr>
          <w:rFonts w:ascii="Arial" w:hAnsi="Arial" w:cs="Arial"/>
        </w:rPr>
        <w:br/>
        <w:t>jak i wobec Administratora, za szkody powstałe w związku z nieprzestrzeganiem RODO, ustawy, niniejszych zasad oraz innych powszechnie obowiązujących przepisów prawa które chronią prawa osób, których dane dotyczą.</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 xml:space="preserve">Podmiot przetwarzający zobowiązany jest do niezwłocznego poinformowania Administratora: </w:t>
      </w:r>
    </w:p>
    <w:p w:rsidR="00E63B2A" w:rsidRPr="0079009C" w:rsidRDefault="00E63B2A" w:rsidP="00E63B2A">
      <w:pPr>
        <w:pStyle w:val="Bezodstpw"/>
        <w:widowControl w:val="0"/>
        <w:numPr>
          <w:ilvl w:val="0"/>
          <w:numId w:val="30"/>
        </w:numPr>
        <w:autoSpaceDE w:val="0"/>
        <w:autoSpaceDN w:val="0"/>
        <w:adjustRightInd w:val="0"/>
        <w:jc w:val="both"/>
        <w:rPr>
          <w:rFonts w:ascii="Arial" w:hAnsi="Arial" w:cs="Arial"/>
        </w:rPr>
      </w:pPr>
      <w:r w:rsidRPr="0079009C">
        <w:rPr>
          <w:rFonts w:ascii="Arial" w:hAnsi="Arial" w:cs="Arial"/>
        </w:rPr>
        <w:t>wszelkich przypadkach naruszenia obowiązków dotyczących ochrony powierzonych do przetwarzania danych osobowych, naruszenia tajemnicy tych danych lub niewłaściwego ich wykorzystania,</w:t>
      </w:r>
    </w:p>
    <w:p w:rsidR="00E63B2A" w:rsidRPr="0079009C" w:rsidRDefault="00E63B2A" w:rsidP="00E63B2A">
      <w:pPr>
        <w:pStyle w:val="Bezodstpw"/>
        <w:widowControl w:val="0"/>
        <w:numPr>
          <w:ilvl w:val="0"/>
          <w:numId w:val="30"/>
        </w:numPr>
        <w:autoSpaceDE w:val="0"/>
        <w:autoSpaceDN w:val="0"/>
        <w:adjustRightInd w:val="0"/>
        <w:jc w:val="both"/>
        <w:rPr>
          <w:rFonts w:ascii="Arial" w:hAnsi="Arial" w:cs="Arial"/>
        </w:rPr>
      </w:pPr>
      <w:r w:rsidRPr="0079009C">
        <w:rPr>
          <w:rFonts w:ascii="Arial" w:hAnsi="Arial" w:cs="Arial"/>
        </w:rPr>
        <w:t xml:space="preserve">o wszelkich czynnościach z własnym udziałem w sprawach dotyczących ochrony danych osobowych prowadzonych w szczególności przez organ nadzorczy: Policję, Prokuraturę, Żandarmerię Wojskową lub Sąd. </w:t>
      </w:r>
    </w:p>
    <w:p w:rsidR="00E63B2A" w:rsidRPr="0079009C" w:rsidRDefault="00E63B2A" w:rsidP="00E63B2A">
      <w:pPr>
        <w:pStyle w:val="Bezodstpw"/>
        <w:widowControl w:val="0"/>
        <w:numPr>
          <w:ilvl w:val="0"/>
          <w:numId w:val="26"/>
        </w:numPr>
        <w:autoSpaceDE w:val="0"/>
        <w:autoSpaceDN w:val="0"/>
        <w:adjustRightInd w:val="0"/>
        <w:ind w:left="426" w:hanging="426"/>
        <w:jc w:val="both"/>
        <w:rPr>
          <w:rFonts w:ascii="Arial" w:hAnsi="Arial" w:cs="Arial"/>
        </w:rPr>
      </w:pPr>
      <w:r w:rsidRPr="0079009C">
        <w:rPr>
          <w:rFonts w:ascii="Arial" w:hAnsi="Arial" w:cs="Arial"/>
        </w:rPr>
        <w:t>Inspektorami ochrony danych osobowych są:</w:t>
      </w:r>
    </w:p>
    <w:p w:rsidR="00E63B2A" w:rsidRPr="0079009C" w:rsidRDefault="00E63B2A" w:rsidP="00E63B2A">
      <w:pPr>
        <w:pStyle w:val="Bezodstpw"/>
        <w:widowControl w:val="0"/>
        <w:numPr>
          <w:ilvl w:val="0"/>
          <w:numId w:val="29"/>
        </w:numPr>
        <w:autoSpaceDE w:val="0"/>
        <w:autoSpaceDN w:val="0"/>
        <w:adjustRightInd w:val="0"/>
        <w:jc w:val="both"/>
        <w:rPr>
          <w:rFonts w:ascii="Arial" w:hAnsi="Arial" w:cs="Arial"/>
        </w:rPr>
      </w:pPr>
      <w:r w:rsidRPr="0079009C">
        <w:rPr>
          <w:rFonts w:ascii="Arial" w:hAnsi="Arial" w:cs="Arial"/>
        </w:rPr>
        <w:t>Inspektorem Ochrony Danych Osobowych Zamawiającego jest:</w:t>
      </w:r>
    </w:p>
    <w:p w:rsidR="00E63B2A" w:rsidRPr="0079009C" w:rsidRDefault="00D12075" w:rsidP="00D12075">
      <w:pPr>
        <w:pStyle w:val="Bezodstpw"/>
        <w:jc w:val="both"/>
        <w:rPr>
          <w:rFonts w:ascii="Arial" w:hAnsi="Arial" w:cs="Arial"/>
          <w:i/>
        </w:rPr>
      </w:pPr>
      <w:r>
        <w:rPr>
          <w:rFonts w:ascii="Arial" w:hAnsi="Arial" w:cs="Arial"/>
          <w:i/>
        </w:rPr>
        <w:t xml:space="preserve">         </w:t>
      </w:r>
      <w:r w:rsidR="00E63B2A" w:rsidRPr="0079009C">
        <w:rPr>
          <w:rFonts w:ascii="Arial" w:hAnsi="Arial" w:cs="Arial"/>
          <w:i/>
        </w:rPr>
        <w:t>p. Wincenty Skrzypczak</w:t>
      </w:r>
      <w:r>
        <w:rPr>
          <w:rFonts w:ascii="Arial" w:hAnsi="Arial" w:cs="Arial"/>
          <w:i/>
        </w:rPr>
        <w:t xml:space="preserve">, </w:t>
      </w:r>
      <w:r w:rsidR="00E63B2A" w:rsidRPr="0079009C">
        <w:rPr>
          <w:rFonts w:ascii="Arial" w:hAnsi="Arial" w:cs="Arial"/>
          <w:i/>
          <w:u w:val="single"/>
        </w:rPr>
        <w:t>Adres e-mail: 16wog.iodo@ron.mil.pl</w:t>
      </w:r>
      <w:r>
        <w:rPr>
          <w:rFonts w:ascii="Arial" w:hAnsi="Arial" w:cs="Arial"/>
          <w:i/>
        </w:rPr>
        <w:t>,</w:t>
      </w:r>
      <w:r w:rsidR="00E63B2A" w:rsidRPr="0079009C">
        <w:rPr>
          <w:rFonts w:ascii="Arial" w:hAnsi="Arial" w:cs="Arial"/>
          <w:i/>
        </w:rPr>
        <w:t>Tel.: 261-474-568</w:t>
      </w:r>
    </w:p>
    <w:p w:rsidR="00E63B2A" w:rsidRPr="0079009C" w:rsidRDefault="00E63B2A" w:rsidP="00E63B2A">
      <w:pPr>
        <w:pStyle w:val="Bezodstpw"/>
        <w:widowControl w:val="0"/>
        <w:numPr>
          <w:ilvl w:val="0"/>
          <w:numId w:val="29"/>
        </w:numPr>
        <w:autoSpaceDE w:val="0"/>
        <w:autoSpaceDN w:val="0"/>
        <w:adjustRightInd w:val="0"/>
        <w:jc w:val="both"/>
        <w:rPr>
          <w:rFonts w:ascii="Arial" w:hAnsi="Arial" w:cs="Arial"/>
        </w:rPr>
      </w:pPr>
      <w:r w:rsidRPr="0079009C">
        <w:rPr>
          <w:rFonts w:ascii="Arial" w:hAnsi="Arial" w:cs="Arial"/>
        </w:rPr>
        <w:t>Inspektorem Ochrony Danych Osobowych / osobą odpowiedzialną za ochronę danych osobowych ze strony Wykonawcy jest:</w:t>
      </w:r>
    </w:p>
    <w:p w:rsidR="00E63B2A" w:rsidRPr="0079009C" w:rsidRDefault="00E63B2A" w:rsidP="00D12075">
      <w:pPr>
        <w:pStyle w:val="Bezodstpw"/>
        <w:jc w:val="both"/>
        <w:rPr>
          <w:rFonts w:ascii="Arial" w:hAnsi="Arial" w:cs="Arial"/>
          <w:i/>
        </w:rPr>
      </w:pPr>
      <w:r w:rsidRPr="0079009C">
        <w:rPr>
          <w:rFonts w:ascii="Arial" w:hAnsi="Arial" w:cs="Arial"/>
          <w:i/>
        </w:rPr>
        <w:t>Imię i nazwisko: ………………………Adres</w:t>
      </w:r>
      <w:r w:rsidR="00D12075">
        <w:rPr>
          <w:rFonts w:ascii="Arial" w:hAnsi="Arial" w:cs="Arial"/>
          <w:i/>
        </w:rPr>
        <w:t xml:space="preserve"> </w:t>
      </w:r>
      <w:r w:rsidRPr="0079009C">
        <w:rPr>
          <w:rFonts w:ascii="Arial" w:hAnsi="Arial" w:cs="Arial"/>
          <w:i/>
        </w:rPr>
        <w:t xml:space="preserve">e-mail: </w:t>
      </w:r>
      <w:r w:rsidRPr="0079009C">
        <w:rPr>
          <w:rFonts w:ascii="Arial" w:hAnsi="Arial" w:cs="Arial"/>
          <w:i/>
          <w:u w:val="single"/>
        </w:rPr>
        <w:t>…………………</w:t>
      </w:r>
      <w:r w:rsidRPr="0079009C">
        <w:rPr>
          <w:rFonts w:ascii="Arial" w:hAnsi="Arial" w:cs="Arial"/>
          <w:i/>
        </w:rPr>
        <w:t>Tel.: ……………………</w:t>
      </w:r>
    </w:p>
    <w:p w:rsidR="00E63B2A" w:rsidRPr="0079009C" w:rsidRDefault="00E63B2A" w:rsidP="00E63B2A">
      <w:pPr>
        <w:pStyle w:val="Bezodstpw"/>
        <w:widowControl w:val="0"/>
        <w:numPr>
          <w:ilvl w:val="0"/>
          <w:numId w:val="26"/>
        </w:numPr>
        <w:tabs>
          <w:tab w:val="left" w:pos="567"/>
        </w:tabs>
        <w:autoSpaceDE w:val="0"/>
        <w:autoSpaceDN w:val="0"/>
        <w:adjustRightInd w:val="0"/>
        <w:ind w:left="426" w:hanging="426"/>
        <w:jc w:val="both"/>
        <w:rPr>
          <w:rFonts w:ascii="Arial" w:hAnsi="Arial" w:cs="Arial"/>
        </w:rPr>
      </w:pPr>
      <w:r w:rsidRPr="0079009C">
        <w:rPr>
          <w:rFonts w:ascii="Arial" w:hAnsi="Arial" w:cs="Arial"/>
        </w:rPr>
        <w:t xml:space="preserve">W sprawach nieuregulowanych w niniejszych zasadach mają zastosowanie przepisy zawarte w RODO oraz inne powszechnie obowiązujące w kraju przepisy prawa. </w:t>
      </w:r>
    </w:p>
    <w:p w:rsidR="00E63B2A" w:rsidRPr="0079009C" w:rsidRDefault="00E63B2A" w:rsidP="00E63B2A">
      <w:pPr>
        <w:pStyle w:val="Bezodstpw"/>
        <w:widowControl w:val="0"/>
        <w:tabs>
          <w:tab w:val="left" w:pos="567"/>
        </w:tabs>
        <w:autoSpaceDE w:val="0"/>
        <w:autoSpaceDN w:val="0"/>
        <w:adjustRightInd w:val="0"/>
        <w:jc w:val="both"/>
        <w:rPr>
          <w:rFonts w:ascii="Arial" w:hAnsi="Arial" w:cs="Arial"/>
        </w:rPr>
      </w:pPr>
    </w:p>
    <w:p w:rsidR="00E63B2A" w:rsidRPr="0079009C" w:rsidRDefault="00E63B2A" w:rsidP="00E63B2A">
      <w:pPr>
        <w:spacing w:line="360" w:lineRule="auto"/>
        <w:ind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16</w:t>
      </w:r>
    </w:p>
    <w:p w:rsidR="00E63B2A" w:rsidRPr="0079009C" w:rsidRDefault="00E63B2A" w:rsidP="00E63B2A">
      <w:pPr>
        <w:numPr>
          <w:ilvl w:val="0"/>
          <w:numId w:val="19"/>
        </w:numPr>
        <w:spacing w:after="34"/>
        <w:ind w:right="127" w:hanging="355"/>
        <w:rPr>
          <w:rFonts w:ascii="Arial" w:hAnsi="Arial" w:cs="Arial"/>
          <w:color w:val="auto"/>
        </w:rPr>
      </w:pPr>
      <w:r w:rsidRPr="0079009C">
        <w:rPr>
          <w:rFonts w:ascii="Arial" w:hAnsi="Arial" w:cs="Arial"/>
          <w:color w:val="auto"/>
        </w:rPr>
        <w:t>Strony maja obowiązek wzajemnego informowania o wszelkich zmianach statusu prawnego swojej firmy.</w:t>
      </w:r>
    </w:p>
    <w:p w:rsidR="00E63B2A" w:rsidRPr="0079009C" w:rsidRDefault="00E63B2A" w:rsidP="00E63B2A">
      <w:pPr>
        <w:numPr>
          <w:ilvl w:val="0"/>
          <w:numId w:val="19"/>
        </w:numPr>
        <w:ind w:right="127" w:hanging="355"/>
        <w:rPr>
          <w:rFonts w:ascii="Arial" w:hAnsi="Arial" w:cs="Arial"/>
          <w:color w:val="auto"/>
        </w:rPr>
      </w:pPr>
      <w:r w:rsidRPr="0079009C">
        <w:rPr>
          <w:rFonts w:ascii="Arial" w:hAnsi="Arial" w:cs="Arial"/>
          <w:color w:val="auto"/>
        </w:rPr>
        <w:t xml:space="preserve">Wykonawca zobowiązany jest do pisemnego zawiadomienia Zamawiającego </w:t>
      </w:r>
      <w:r w:rsidRPr="0079009C">
        <w:rPr>
          <w:rFonts w:ascii="Arial" w:hAnsi="Arial" w:cs="Arial"/>
          <w:color w:val="auto"/>
        </w:rPr>
        <w:br/>
        <w:t xml:space="preserve">w terminie 7 dni o: </w:t>
      </w:r>
    </w:p>
    <w:p w:rsidR="00E63B2A" w:rsidRPr="0079009C" w:rsidRDefault="00E63B2A" w:rsidP="00E63B2A">
      <w:pPr>
        <w:numPr>
          <w:ilvl w:val="1"/>
          <w:numId w:val="19"/>
        </w:numPr>
        <w:ind w:right="127" w:hanging="355"/>
        <w:rPr>
          <w:rFonts w:ascii="Arial" w:hAnsi="Arial" w:cs="Arial"/>
          <w:color w:val="auto"/>
        </w:rPr>
      </w:pPr>
      <w:r w:rsidRPr="0079009C">
        <w:rPr>
          <w:rFonts w:ascii="Arial" w:hAnsi="Arial" w:cs="Arial"/>
          <w:color w:val="auto"/>
        </w:rPr>
        <w:t>zmianie siedziby lub firmy;</w:t>
      </w:r>
    </w:p>
    <w:p w:rsidR="00E63B2A" w:rsidRPr="0079009C" w:rsidRDefault="00E63B2A" w:rsidP="00E63B2A">
      <w:pPr>
        <w:numPr>
          <w:ilvl w:val="1"/>
          <w:numId w:val="19"/>
        </w:numPr>
        <w:spacing w:after="31"/>
        <w:ind w:right="52" w:hanging="355"/>
        <w:rPr>
          <w:rFonts w:ascii="Arial" w:hAnsi="Arial" w:cs="Arial"/>
          <w:color w:val="auto"/>
        </w:rPr>
      </w:pPr>
      <w:r w:rsidRPr="0079009C">
        <w:rPr>
          <w:rFonts w:ascii="Arial" w:hAnsi="Arial" w:cs="Arial"/>
          <w:color w:val="auto"/>
        </w:rPr>
        <w:t>zmianie osób reprezentujących Wykonawcę;</w:t>
      </w:r>
    </w:p>
    <w:p w:rsidR="00E63B2A" w:rsidRPr="0079009C" w:rsidRDefault="00E63B2A" w:rsidP="00E63B2A">
      <w:pPr>
        <w:numPr>
          <w:ilvl w:val="1"/>
          <w:numId w:val="19"/>
        </w:numPr>
        <w:spacing w:after="31"/>
        <w:ind w:right="52" w:hanging="355"/>
        <w:rPr>
          <w:rFonts w:ascii="Arial" w:hAnsi="Arial" w:cs="Arial"/>
          <w:color w:val="auto"/>
        </w:rPr>
      </w:pPr>
      <w:r w:rsidRPr="0079009C">
        <w:rPr>
          <w:rFonts w:ascii="Arial" w:hAnsi="Arial" w:cs="Arial"/>
          <w:color w:val="auto"/>
        </w:rPr>
        <w:t>ogłoszeniu upadłości Wykonawcy;</w:t>
      </w:r>
    </w:p>
    <w:p w:rsidR="00E63B2A" w:rsidRPr="0079009C" w:rsidRDefault="00E63B2A" w:rsidP="00E63B2A">
      <w:pPr>
        <w:numPr>
          <w:ilvl w:val="1"/>
          <w:numId w:val="19"/>
        </w:numPr>
        <w:ind w:right="52" w:hanging="355"/>
        <w:rPr>
          <w:rFonts w:ascii="Arial" w:hAnsi="Arial" w:cs="Arial"/>
          <w:color w:val="auto"/>
        </w:rPr>
      </w:pPr>
      <w:r w:rsidRPr="0079009C">
        <w:rPr>
          <w:rFonts w:ascii="Arial" w:hAnsi="Arial" w:cs="Arial"/>
          <w:color w:val="auto"/>
        </w:rPr>
        <w:lastRenderedPageBreak/>
        <w:t xml:space="preserve">wszczęciu postępowania układowego/restrukturyzacyjnego, w którym uczestniczy </w:t>
      </w:r>
      <w:r w:rsidRPr="0079009C">
        <w:rPr>
          <w:rFonts w:ascii="Arial" w:hAnsi="Arial" w:cs="Arial"/>
          <w:noProof/>
          <w:color w:val="auto"/>
        </w:rPr>
        <w:drawing>
          <wp:inline distT="0" distB="0" distL="0" distR="0" wp14:anchorId="4949457B" wp14:editId="1AFB6B5C">
            <wp:extent cx="3048" cy="3049"/>
            <wp:effectExtent l="0" t="0" r="0" b="0"/>
            <wp:docPr id="30812" name="Picture 30812"/>
            <wp:cNvGraphicFramePr/>
            <a:graphic xmlns:a="http://schemas.openxmlformats.org/drawingml/2006/main">
              <a:graphicData uri="http://schemas.openxmlformats.org/drawingml/2006/picture">
                <pic:pic xmlns:pic="http://schemas.openxmlformats.org/drawingml/2006/picture">
                  <pic:nvPicPr>
                    <pic:cNvPr id="30812" name="Picture 30812"/>
                    <pic:cNvPicPr/>
                  </pic:nvPicPr>
                  <pic:blipFill>
                    <a:blip r:embed="rId13"/>
                    <a:stretch>
                      <a:fillRect/>
                    </a:stretch>
                  </pic:blipFill>
                  <pic:spPr>
                    <a:xfrm>
                      <a:off x="0" y="0"/>
                      <a:ext cx="3048" cy="3049"/>
                    </a:xfrm>
                    <a:prstGeom prst="rect">
                      <a:avLst/>
                    </a:prstGeom>
                  </pic:spPr>
                </pic:pic>
              </a:graphicData>
            </a:graphic>
          </wp:inline>
        </w:drawing>
      </w:r>
      <w:r w:rsidRPr="0079009C">
        <w:rPr>
          <w:rFonts w:ascii="Arial" w:hAnsi="Arial" w:cs="Arial"/>
          <w:color w:val="auto"/>
        </w:rPr>
        <w:t>Wykonawca;</w:t>
      </w:r>
    </w:p>
    <w:p w:rsidR="00E63B2A" w:rsidRPr="0079009C" w:rsidRDefault="00E63B2A" w:rsidP="00E63B2A">
      <w:pPr>
        <w:numPr>
          <w:ilvl w:val="1"/>
          <w:numId w:val="19"/>
        </w:numPr>
        <w:spacing w:after="0" w:line="240" w:lineRule="auto"/>
        <w:ind w:left="1389" w:right="51" w:hanging="357"/>
        <w:rPr>
          <w:rFonts w:ascii="Arial" w:hAnsi="Arial" w:cs="Arial"/>
          <w:color w:val="auto"/>
        </w:rPr>
      </w:pPr>
      <w:r w:rsidRPr="0079009C">
        <w:rPr>
          <w:rFonts w:ascii="Arial" w:hAnsi="Arial" w:cs="Arial"/>
          <w:color w:val="auto"/>
        </w:rPr>
        <w:t>ogłoszeniu likwidacji przedsiębiorstwa Wykonawcy;</w:t>
      </w:r>
    </w:p>
    <w:p w:rsidR="00E63B2A" w:rsidRPr="0079009C" w:rsidRDefault="00E63B2A" w:rsidP="00E63B2A">
      <w:pPr>
        <w:numPr>
          <w:ilvl w:val="1"/>
          <w:numId w:val="19"/>
        </w:numPr>
        <w:spacing w:after="0" w:line="240" w:lineRule="auto"/>
        <w:ind w:left="1389" w:right="51" w:hanging="357"/>
        <w:rPr>
          <w:rFonts w:ascii="Arial" w:hAnsi="Arial" w:cs="Arial"/>
          <w:color w:val="auto"/>
        </w:rPr>
      </w:pPr>
      <w:r w:rsidRPr="0079009C">
        <w:rPr>
          <w:rFonts w:ascii="Arial" w:hAnsi="Arial" w:cs="Arial"/>
          <w:color w:val="auto"/>
        </w:rPr>
        <w:t>zawieszeniu działalności Wykonawcy.</w:t>
      </w:r>
    </w:p>
    <w:p w:rsidR="00E63B2A" w:rsidRPr="0079009C" w:rsidRDefault="00E63B2A" w:rsidP="00E63B2A">
      <w:pPr>
        <w:spacing w:after="0" w:line="240" w:lineRule="auto"/>
        <w:ind w:right="51"/>
        <w:rPr>
          <w:rFonts w:ascii="Arial" w:hAnsi="Arial" w:cs="Arial"/>
          <w:color w:val="auto"/>
        </w:rPr>
      </w:pPr>
    </w:p>
    <w:p w:rsidR="00D12075" w:rsidRDefault="00D12075" w:rsidP="00E63B2A">
      <w:pPr>
        <w:spacing w:after="220"/>
        <w:ind w:right="52"/>
        <w:jc w:val="center"/>
        <w:rPr>
          <w:rFonts w:ascii="Arial" w:hAnsi="Arial" w:cs="Arial"/>
          <w:b/>
          <w:color w:val="auto"/>
        </w:rPr>
      </w:pPr>
    </w:p>
    <w:p w:rsidR="00E63B2A" w:rsidRPr="0079009C" w:rsidRDefault="00E63B2A" w:rsidP="00E63B2A">
      <w:pPr>
        <w:spacing w:after="220"/>
        <w:ind w:right="52"/>
        <w:jc w:val="center"/>
        <w:rPr>
          <w:rFonts w:ascii="Arial" w:hAnsi="Arial" w:cs="Arial"/>
          <w:color w:val="auto"/>
        </w:rPr>
      </w:pPr>
      <m:oMath>
        <m:r>
          <m:rPr>
            <m:nor/>
          </m:rPr>
          <w:rPr>
            <w:rFonts w:ascii="Arial" w:hAnsi="Arial" w:cs="Arial"/>
            <w:b/>
            <w:color w:val="auto"/>
          </w:rPr>
          <m:t>§</m:t>
        </m:r>
      </m:oMath>
      <w:r w:rsidRPr="0079009C">
        <w:rPr>
          <w:rFonts w:ascii="Arial" w:hAnsi="Arial" w:cs="Arial"/>
          <w:b/>
          <w:color w:val="auto"/>
        </w:rPr>
        <w:t xml:space="preserve"> 17</w:t>
      </w:r>
    </w:p>
    <w:p w:rsidR="00E63B2A" w:rsidRPr="0079009C" w:rsidRDefault="00E63B2A" w:rsidP="00E63B2A">
      <w:pPr>
        <w:spacing w:after="31"/>
        <w:ind w:left="312" w:right="52"/>
        <w:rPr>
          <w:rFonts w:ascii="Arial" w:hAnsi="Arial" w:cs="Arial"/>
          <w:color w:val="auto"/>
        </w:rPr>
      </w:pPr>
      <w:r w:rsidRPr="0079009C">
        <w:rPr>
          <w:rFonts w:ascii="Arial" w:hAnsi="Arial" w:cs="Arial"/>
          <w:color w:val="auto"/>
        </w:rPr>
        <w:t>Umowę niniejszą sporządzono w czterech</w:t>
      </w:r>
      <w:r w:rsidR="009C6D91" w:rsidRPr="0079009C">
        <w:rPr>
          <w:rFonts w:ascii="Arial" w:hAnsi="Arial" w:cs="Arial"/>
          <w:color w:val="auto"/>
        </w:rPr>
        <w:t xml:space="preserve"> jednobrzmiących egzemplarzach </w:t>
      </w:r>
      <w:r w:rsidR="009C6D91" w:rsidRPr="0079009C">
        <w:rPr>
          <w:rFonts w:ascii="Arial" w:hAnsi="Arial" w:cs="Arial"/>
          <w:color w:val="auto"/>
        </w:rPr>
        <w:br/>
      </w:r>
      <w:r w:rsidRPr="0079009C">
        <w:rPr>
          <w:rFonts w:ascii="Arial" w:hAnsi="Arial" w:cs="Arial"/>
          <w:color w:val="auto"/>
        </w:rPr>
        <w:t>z przeznaczeniem dla:</w:t>
      </w:r>
    </w:p>
    <w:p w:rsidR="00E63B2A" w:rsidRPr="0079009C" w:rsidRDefault="00E63B2A" w:rsidP="00E63B2A">
      <w:pPr>
        <w:numPr>
          <w:ilvl w:val="0"/>
          <w:numId w:val="20"/>
        </w:numPr>
        <w:spacing w:after="31"/>
        <w:ind w:right="2114" w:hanging="562"/>
        <w:rPr>
          <w:rFonts w:ascii="Arial" w:hAnsi="Arial" w:cs="Arial"/>
          <w:color w:val="auto"/>
        </w:rPr>
      </w:pPr>
      <w:r w:rsidRPr="0079009C">
        <w:rPr>
          <w:rFonts w:ascii="Arial" w:hAnsi="Arial" w:cs="Arial"/>
          <w:color w:val="auto"/>
        </w:rPr>
        <w:t>Egz. Nr 1 — Sekcja Zamówień Publicznych,</w:t>
      </w:r>
    </w:p>
    <w:p w:rsidR="00E63B2A" w:rsidRPr="0079009C" w:rsidRDefault="00E63B2A" w:rsidP="00E63B2A">
      <w:pPr>
        <w:numPr>
          <w:ilvl w:val="0"/>
          <w:numId w:val="20"/>
        </w:numPr>
        <w:ind w:right="2114" w:hanging="562"/>
        <w:rPr>
          <w:rFonts w:ascii="Arial" w:hAnsi="Arial" w:cs="Arial"/>
          <w:color w:val="auto"/>
        </w:rPr>
      </w:pPr>
      <w:r w:rsidRPr="0079009C">
        <w:rPr>
          <w:rFonts w:ascii="Arial" w:hAnsi="Arial" w:cs="Arial"/>
          <w:color w:val="auto"/>
        </w:rPr>
        <w:t xml:space="preserve">Egz. Nr 2 — Pion Głównego Księgowego, </w:t>
      </w:r>
    </w:p>
    <w:p w:rsidR="00E63B2A" w:rsidRPr="0079009C" w:rsidRDefault="00E63B2A" w:rsidP="00E63B2A">
      <w:pPr>
        <w:numPr>
          <w:ilvl w:val="0"/>
          <w:numId w:val="20"/>
        </w:numPr>
        <w:ind w:right="2114" w:hanging="562"/>
        <w:rPr>
          <w:rFonts w:ascii="Arial" w:hAnsi="Arial" w:cs="Arial"/>
          <w:color w:val="auto"/>
        </w:rPr>
      </w:pPr>
      <w:r w:rsidRPr="0079009C">
        <w:rPr>
          <w:rFonts w:ascii="Arial" w:hAnsi="Arial" w:cs="Arial"/>
          <w:color w:val="auto"/>
        </w:rPr>
        <w:t xml:space="preserve">Egz. Nr 3 — Służba Mundurowa, </w:t>
      </w:r>
    </w:p>
    <w:p w:rsidR="00E63B2A" w:rsidRPr="0079009C" w:rsidRDefault="00E63B2A" w:rsidP="00224A37">
      <w:pPr>
        <w:numPr>
          <w:ilvl w:val="0"/>
          <w:numId w:val="20"/>
        </w:numPr>
        <w:ind w:right="2114" w:hanging="562"/>
        <w:rPr>
          <w:rFonts w:ascii="Arial" w:hAnsi="Arial" w:cs="Arial"/>
          <w:color w:val="auto"/>
        </w:rPr>
      </w:pPr>
      <w:r w:rsidRPr="0079009C">
        <w:rPr>
          <w:rFonts w:ascii="Arial" w:hAnsi="Arial" w:cs="Arial"/>
          <w:color w:val="auto"/>
        </w:rPr>
        <w:t>Egz. Nr 4 — Wykonawca.</w:t>
      </w:r>
    </w:p>
    <w:p w:rsidR="00E63B2A" w:rsidRPr="0079009C" w:rsidRDefault="00E63B2A" w:rsidP="00E63B2A">
      <w:pPr>
        <w:spacing w:line="360" w:lineRule="auto"/>
        <w:ind w:right="51"/>
        <w:jc w:val="center"/>
        <w:rPr>
          <w:rFonts w:ascii="Arial" w:hAnsi="Arial" w:cs="Arial"/>
          <w:b/>
          <w:color w:val="auto"/>
        </w:rPr>
      </w:pPr>
      <m:oMath>
        <m:r>
          <m:rPr>
            <m:nor/>
          </m:rPr>
          <w:rPr>
            <w:rFonts w:ascii="Arial" w:hAnsi="Arial" w:cs="Arial"/>
            <w:b/>
            <w:color w:val="auto"/>
          </w:rPr>
          <m:t>§</m:t>
        </m:r>
      </m:oMath>
      <w:r w:rsidRPr="0079009C">
        <w:rPr>
          <w:rFonts w:ascii="Arial" w:hAnsi="Arial" w:cs="Arial"/>
          <w:b/>
          <w:color w:val="auto"/>
        </w:rPr>
        <w:t xml:space="preserve"> 18</w:t>
      </w:r>
    </w:p>
    <w:p w:rsidR="00E63B2A" w:rsidRPr="0079009C" w:rsidRDefault="00E63B2A" w:rsidP="00E63B2A">
      <w:pPr>
        <w:spacing w:after="31"/>
        <w:ind w:left="249" w:right="52"/>
        <w:rPr>
          <w:rFonts w:ascii="Arial" w:hAnsi="Arial" w:cs="Arial"/>
          <w:color w:val="auto"/>
        </w:rPr>
      </w:pPr>
      <w:r w:rsidRPr="0079009C">
        <w:rPr>
          <w:rFonts w:ascii="Arial" w:hAnsi="Arial" w:cs="Arial"/>
          <w:color w:val="auto"/>
        </w:rPr>
        <w:t>Załącznikami do umowy stanowiącymi jej integralną część są:</w:t>
      </w:r>
    </w:p>
    <w:p w:rsidR="00E63B2A" w:rsidRPr="0079009C" w:rsidRDefault="00E63B2A" w:rsidP="00E63B2A">
      <w:pPr>
        <w:numPr>
          <w:ilvl w:val="0"/>
          <w:numId w:val="21"/>
        </w:numPr>
        <w:spacing w:after="31"/>
        <w:ind w:left="992" w:right="51" w:hanging="340"/>
        <w:rPr>
          <w:rFonts w:ascii="Arial" w:hAnsi="Arial" w:cs="Arial"/>
          <w:color w:val="auto"/>
        </w:rPr>
      </w:pPr>
      <w:r w:rsidRPr="0079009C">
        <w:rPr>
          <w:rFonts w:ascii="Arial" w:hAnsi="Arial" w:cs="Arial"/>
          <w:color w:val="auto"/>
        </w:rPr>
        <w:t>Załącznik nr 1 - Opis przedmiotu zamówienia;</w:t>
      </w:r>
    </w:p>
    <w:p w:rsidR="00E63B2A" w:rsidRPr="0079009C" w:rsidRDefault="00E63B2A" w:rsidP="00E63B2A">
      <w:pPr>
        <w:numPr>
          <w:ilvl w:val="0"/>
          <w:numId w:val="21"/>
        </w:numPr>
        <w:spacing w:after="31"/>
        <w:ind w:left="992" w:right="51" w:hanging="340"/>
        <w:rPr>
          <w:rFonts w:ascii="Arial" w:hAnsi="Arial" w:cs="Arial"/>
          <w:color w:val="auto"/>
        </w:rPr>
      </w:pPr>
      <w:r w:rsidRPr="0079009C">
        <w:rPr>
          <w:rFonts w:ascii="Arial" w:hAnsi="Arial" w:cs="Arial"/>
          <w:color w:val="auto"/>
        </w:rPr>
        <w:t>Załącznik nr 2 - Formularz cenowy;</w:t>
      </w:r>
    </w:p>
    <w:p w:rsidR="00E63B2A" w:rsidRPr="0079009C" w:rsidRDefault="00E63B2A" w:rsidP="00E63B2A">
      <w:pPr>
        <w:numPr>
          <w:ilvl w:val="0"/>
          <w:numId w:val="21"/>
        </w:numPr>
        <w:spacing w:after="31"/>
        <w:ind w:left="992" w:right="51" w:hanging="340"/>
        <w:rPr>
          <w:rFonts w:ascii="Arial" w:hAnsi="Arial" w:cs="Arial"/>
          <w:color w:val="auto"/>
        </w:rPr>
      </w:pPr>
      <w:r w:rsidRPr="0079009C">
        <w:rPr>
          <w:rFonts w:ascii="Arial" w:hAnsi="Arial" w:cs="Arial"/>
          <w:color w:val="auto"/>
        </w:rPr>
        <w:t>Załącznik nr 3 - Zasady realizacji zamówienia przy pomocy cudzoziemców;</w:t>
      </w:r>
    </w:p>
    <w:p w:rsidR="00E63B2A" w:rsidRPr="0079009C" w:rsidRDefault="00E63B2A" w:rsidP="00E63B2A">
      <w:pPr>
        <w:numPr>
          <w:ilvl w:val="0"/>
          <w:numId w:val="21"/>
        </w:numPr>
        <w:spacing w:after="31"/>
        <w:ind w:left="992" w:right="51" w:hanging="340"/>
        <w:rPr>
          <w:rFonts w:ascii="Arial" w:hAnsi="Arial" w:cs="Arial"/>
          <w:color w:val="auto"/>
        </w:rPr>
      </w:pPr>
      <w:r w:rsidRPr="0079009C">
        <w:rPr>
          <w:rFonts w:ascii="Arial" w:hAnsi="Arial" w:cs="Arial"/>
          <w:color w:val="auto"/>
        </w:rPr>
        <w:t>Załącznik nr 4 - Zasady postępowania w kontaktach z wykonawcami.</w:t>
      </w:r>
    </w:p>
    <w:p w:rsidR="00E63B2A" w:rsidRPr="0079009C" w:rsidRDefault="00E63B2A" w:rsidP="00E63B2A">
      <w:pPr>
        <w:spacing w:after="31"/>
        <w:ind w:left="0" w:right="51"/>
        <w:rPr>
          <w:rFonts w:ascii="Arial" w:hAnsi="Arial" w:cs="Arial"/>
          <w:color w:val="auto"/>
        </w:rPr>
      </w:pPr>
    </w:p>
    <w:p w:rsidR="00E63B2A" w:rsidRPr="0079009C" w:rsidRDefault="00E63B2A" w:rsidP="00E63B2A">
      <w:pPr>
        <w:spacing w:after="31"/>
        <w:ind w:left="0" w:right="51"/>
        <w:rPr>
          <w:rFonts w:ascii="Arial" w:hAnsi="Arial" w:cs="Arial"/>
          <w:color w:val="auto"/>
        </w:rPr>
      </w:pPr>
    </w:p>
    <w:p w:rsidR="00E63B2A" w:rsidRPr="00D12075" w:rsidRDefault="00E63B2A" w:rsidP="00E63B2A">
      <w:pPr>
        <w:spacing w:after="31"/>
        <w:ind w:left="0" w:right="51"/>
        <w:rPr>
          <w:rFonts w:ascii="Arial" w:hAnsi="Arial" w:cs="Arial"/>
          <w:b/>
          <w:color w:val="auto"/>
          <w:sz w:val="24"/>
          <w:szCs w:val="24"/>
        </w:rPr>
      </w:pPr>
      <w:r w:rsidRPr="0079009C">
        <w:rPr>
          <w:rFonts w:ascii="Arial" w:hAnsi="Arial" w:cs="Arial"/>
          <w:b/>
          <w:color w:val="auto"/>
        </w:rPr>
        <w:t xml:space="preserve">  </w:t>
      </w:r>
      <w:r w:rsidRPr="00D12075">
        <w:rPr>
          <w:rFonts w:ascii="Arial" w:hAnsi="Arial" w:cs="Arial"/>
          <w:b/>
          <w:color w:val="auto"/>
          <w:sz w:val="24"/>
          <w:szCs w:val="24"/>
        </w:rPr>
        <w:t>Z</w:t>
      </w:r>
      <w:r w:rsidR="00D12075">
        <w:rPr>
          <w:rFonts w:ascii="Arial" w:hAnsi="Arial" w:cs="Arial"/>
          <w:b/>
          <w:color w:val="auto"/>
          <w:sz w:val="24"/>
          <w:szCs w:val="24"/>
        </w:rPr>
        <w:t xml:space="preserve"> </w:t>
      </w:r>
      <w:r w:rsidRPr="00D12075">
        <w:rPr>
          <w:rFonts w:ascii="Arial" w:hAnsi="Arial" w:cs="Arial"/>
          <w:b/>
          <w:color w:val="auto"/>
          <w:sz w:val="24"/>
          <w:szCs w:val="24"/>
        </w:rPr>
        <w:t>A</w:t>
      </w:r>
      <w:r w:rsidR="00D12075">
        <w:rPr>
          <w:rFonts w:ascii="Arial" w:hAnsi="Arial" w:cs="Arial"/>
          <w:b/>
          <w:color w:val="auto"/>
          <w:sz w:val="24"/>
          <w:szCs w:val="24"/>
        </w:rPr>
        <w:t xml:space="preserve"> </w:t>
      </w:r>
      <w:r w:rsidRPr="00D12075">
        <w:rPr>
          <w:rFonts w:ascii="Arial" w:hAnsi="Arial" w:cs="Arial"/>
          <w:b/>
          <w:color w:val="auto"/>
          <w:sz w:val="24"/>
          <w:szCs w:val="24"/>
        </w:rPr>
        <w:t>M</w:t>
      </w:r>
      <w:r w:rsidR="00D12075">
        <w:rPr>
          <w:rFonts w:ascii="Arial" w:hAnsi="Arial" w:cs="Arial"/>
          <w:b/>
          <w:color w:val="auto"/>
          <w:sz w:val="24"/>
          <w:szCs w:val="24"/>
        </w:rPr>
        <w:t xml:space="preserve"> </w:t>
      </w:r>
      <w:r w:rsidRPr="00D12075">
        <w:rPr>
          <w:rFonts w:ascii="Arial" w:hAnsi="Arial" w:cs="Arial"/>
          <w:b/>
          <w:color w:val="auto"/>
          <w:sz w:val="24"/>
          <w:szCs w:val="24"/>
        </w:rPr>
        <w:t>A</w:t>
      </w:r>
      <w:r w:rsidR="00D12075">
        <w:rPr>
          <w:rFonts w:ascii="Arial" w:hAnsi="Arial" w:cs="Arial"/>
          <w:b/>
          <w:color w:val="auto"/>
          <w:sz w:val="24"/>
          <w:szCs w:val="24"/>
        </w:rPr>
        <w:t xml:space="preserve"> </w:t>
      </w:r>
      <w:r w:rsidRPr="00D12075">
        <w:rPr>
          <w:rFonts w:ascii="Arial" w:hAnsi="Arial" w:cs="Arial"/>
          <w:b/>
          <w:color w:val="auto"/>
          <w:sz w:val="24"/>
          <w:szCs w:val="24"/>
        </w:rPr>
        <w:t>W</w:t>
      </w:r>
      <w:r w:rsidR="00D12075">
        <w:rPr>
          <w:rFonts w:ascii="Arial" w:hAnsi="Arial" w:cs="Arial"/>
          <w:b/>
          <w:color w:val="auto"/>
          <w:sz w:val="24"/>
          <w:szCs w:val="24"/>
        </w:rPr>
        <w:t xml:space="preserve"> </w:t>
      </w:r>
      <w:r w:rsidRPr="00D12075">
        <w:rPr>
          <w:rFonts w:ascii="Arial" w:hAnsi="Arial" w:cs="Arial"/>
          <w:b/>
          <w:color w:val="auto"/>
          <w:sz w:val="24"/>
          <w:szCs w:val="24"/>
        </w:rPr>
        <w:t>I</w:t>
      </w:r>
      <w:r w:rsidR="00D12075">
        <w:rPr>
          <w:rFonts w:ascii="Arial" w:hAnsi="Arial" w:cs="Arial"/>
          <w:b/>
          <w:color w:val="auto"/>
          <w:sz w:val="24"/>
          <w:szCs w:val="24"/>
        </w:rPr>
        <w:t xml:space="preserve"> </w:t>
      </w:r>
      <w:r w:rsidRPr="00D12075">
        <w:rPr>
          <w:rFonts w:ascii="Arial" w:hAnsi="Arial" w:cs="Arial"/>
          <w:b/>
          <w:color w:val="auto"/>
          <w:sz w:val="24"/>
          <w:szCs w:val="24"/>
        </w:rPr>
        <w:t>A</w:t>
      </w:r>
      <w:r w:rsidR="00D12075">
        <w:rPr>
          <w:rFonts w:ascii="Arial" w:hAnsi="Arial" w:cs="Arial"/>
          <w:b/>
          <w:color w:val="auto"/>
          <w:sz w:val="24"/>
          <w:szCs w:val="24"/>
        </w:rPr>
        <w:t xml:space="preserve"> </w:t>
      </w:r>
      <w:r w:rsidRPr="00D12075">
        <w:rPr>
          <w:rFonts w:ascii="Arial" w:hAnsi="Arial" w:cs="Arial"/>
          <w:b/>
          <w:color w:val="auto"/>
          <w:sz w:val="24"/>
          <w:szCs w:val="24"/>
        </w:rPr>
        <w:t>J</w:t>
      </w:r>
      <w:r w:rsidR="00D12075">
        <w:rPr>
          <w:rFonts w:ascii="Arial" w:hAnsi="Arial" w:cs="Arial"/>
          <w:b/>
          <w:color w:val="auto"/>
          <w:sz w:val="24"/>
          <w:szCs w:val="24"/>
        </w:rPr>
        <w:t xml:space="preserve"> </w:t>
      </w:r>
      <w:r w:rsidRPr="00D12075">
        <w:rPr>
          <w:rFonts w:ascii="Arial" w:hAnsi="Arial" w:cs="Arial"/>
          <w:b/>
          <w:color w:val="auto"/>
          <w:sz w:val="24"/>
          <w:szCs w:val="24"/>
        </w:rPr>
        <w:t>Ą</w:t>
      </w:r>
      <w:r w:rsidR="00D12075">
        <w:rPr>
          <w:rFonts w:ascii="Arial" w:hAnsi="Arial" w:cs="Arial"/>
          <w:b/>
          <w:color w:val="auto"/>
          <w:sz w:val="24"/>
          <w:szCs w:val="24"/>
        </w:rPr>
        <w:t xml:space="preserve"> </w:t>
      </w:r>
      <w:r w:rsidRPr="00D12075">
        <w:rPr>
          <w:rFonts w:ascii="Arial" w:hAnsi="Arial" w:cs="Arial"/>
          <w:b/>
          <w:color w:val="auto"/>
          <w:sz w:val="24"/>
          <w:szCs w:val="24"/>
        </w:rPr>
        <w:t>C</w:t>
      </w:r>
      <w:r w:rsidR="00D12075">
        <w:rPr>
          <w:rFonts w:ascii="Arial" w:hAnsi="Arial" w:cs="Arial"/>
          <w:b/>
          <w:color w:val="auto"/>
          <w:sz w:val="24"/>
          <w:szCs w:val="24"/>
        </w:rPr>
        <w:t xml:space="preserve"> </w:t>
      </w:r>
      <w:r w:rsidRPr="00D12075">
        <w:rPr>
          <w:rFonts w:ascii="Arial" w:hAnsi="Arial" w:cs="Arial"/>
          <w:b/>
          <w:color w:val="auto"/>
          <w:sz w:val="24"/>
          <w:szCs w:val="24"/>
        </w:rPr>
        <w:t>Y                                             W</w:t>
      </w:r>
      <w:r w:rsidR="00D12075">
        <w:rPr>
          <w:rFonts w:ascii="Arial" w:hAnsi="Arial" w:cs="Arial"/>
          <w:b/>
          <w:color w:val="auto"/>
          <w:sz w:val="24"/>
          <w:szCs w:val="24"/>
        </w:rPr>
        <w:t xml:space="preserve"> </w:t>
      </w:r>
      <w:r w:rsidRPr="00D12075">
        <w:rPr>
          <w:rFonts w:ascii="Arial" w:hAnsi="Arial" w:cs="Arial"/>
          <w:b/>
          <w:color w:val="auto"/>
          <w:sz w:val="24"/>
          <w:szCs w:val="24"/>
        </w:rPr>
        <w:t>Y</w:t>
      </w:r>
      <w:r w:rsidR="00D12075">
        <w:rPr>
          <w:rFonts w:ascii="Arial" w:hAnsi="Arial" w:cs="Arial"/>
          <w:b/>
          <w:color w:val="auto"/>
          <w:sz w:val="24"/>
          <w:szCs w:val="24"/>
        </w:rPr>
        <w:t xml:space="preserve"> </w:t>
      </w:r>
      <w:r w:rsidRPr="00D12075">
        <w:rPr>
          <w:rFonts w:ascii="Arial" w:hAnsi="Arial" w:cs="Arial"/>
          <w:b/>
          <w:color w:val="auto"/>
          <w:sz w:val="24"/>
          <w:szCs w:val="24"/>
        </w:rPr>
        <w:t>K</w:t>
      </w:r>
      <w:r w:rsidR="00D12075">
        <w:rPr>
          <w:rFonts w:ascii="Arial" w:hAnsi="Arial" w:cs="Arial"/>
          <w:b/>
          <w:color w:val="auto"/>
          <w:sz w:val="24"/>
          <w:szCs w:val="24"/>
        </w:rPr>
        <w:t xml:space="preserve"> </w:t>
      </w:r>
      <w:r w:rsidRPr="00D12075">
        <w:rPr>
          <w:rFonts w:ascii="Arial" w:hAnsi="Arial" w:cs="Arial"/>
          <w:b/>
          <w:color w:val="auto"/>
          <w:sz w:val="24"/>
          <w:szCs w:val="24"/>
        </w:rPr>
        <w:t>O</w:t>
      </w:r>
      <w:r w:rsidR="00D12075">
        <w:rPr>
          <w:rFonts w:ascii="Arial" w:hAnsi="Arial" w:cs="Arial"/>
          <w:b/>
          <w:color w:val="auto"/>
          <w:sz w:val="24"/>
          <w:szCs w:val="24"/>
        </w:rPr>
        <w:t xml:space="preserve"> </w:t>
      </w:r>
      <w:r w:rsidRPr="00D12075">
        <w:rPr>
          <w:rFonts w:ascii="Arial" w:hAnsi="Arial" w:cs="Arial"/>
          <w:b/>
          <w:color w:val="auto"/>
          <w:sz w:val="24"/>
          <w:szCs w:val="24"/>
        </w:rPr>
        <w:t>N</w:t>
      </w:r>
      <w:r w:rsidR="00D12075">
        <w:rPr>
          <w:rFonts w:ascii="Arial" w:hAnsi="Arial" w:cs="Arial"/>
          <w:b/>
          <w:color w:val="auto"/>
          <w:sz w:val="24"/>
          <w:szCs w:val="24"/>
        </w:rPr>
        <w:t xml:space="preserve"> </w:t>
      </w:r>
      <w:r w:rsidRPr="00D12075">
        <w:rPr>
          <w:rFonts w:ascii="Arial" w:hAnsi="Arial" w:cs="Arial"/>
          <w:b/>
          <w:color w:val="auto"/>
          <w:sz w:val="24"/>
          <w:szCs w:val="24"/>
        </w:rPr>
        <w:t>A</w:t>
      </w:r>
      <w:r w:rsidR="00D12075">
        <w:rPr>
          <w:rFonts w:ascii="Arial" w:hAnsi="Arial" w:cs="Arial"/>
          <w:b/>
          <w:color w:val="auto"/>
          <w:sz w:val="24"/>
          <w:szCs w:val="24"/>
        </w:rPr>
        <w:t xml:space="preserve"> </w:t>
      </w:r>
      <w:r w:rsidRPr="00D12075">
        <w:rPr>
          <w:rFonts w:ascii="Arial" w:hAnsi="Arial" w:cs="Arial"/>
          <w:b/>
          <w:color w:val="auto"/>
          <w:sz w:val="24"/>
          <w:szCs w:val="24"/>
        </w:rPr>
        <w:t>W</w:t>
      </w:r>
      <w:r w:rsidR="00D12075">
        <w:rPr>
          <w:rFonts w:ascii="Arial" w:hAnsi="Arial" w:cs="Arial"/>
          <w:b/>
          <w:color w:val="auto"/>
          <w:sz w:val="24"/>
          <w:szCs w:val="24"/>
        </w:rPr>
        <w:t xml:space="preserve"> </w:t>
      </w:r>
      <w:r w:rsidRPr="00D12075">
        <w:rPr>
          <w:rFonts w:ascii="Arial" w:hAnsi="Arial" w:cs="Arial"/>
          <w:b/>
          <w:color w:val="auto"/>
          <w:sz w:val="24"/>
          <w:szCs w:val="24"/>
        </w:rPr>
        <w:t>C</w:t>
      </w:r>
      <w:r w:rsidR="00D12075">
        <w:rPr>
          <w:rFonts w:ascii="Arial" w:hAnsi="Arial" w:cs="Arial"/>
          <w:b/>
          <w:color w:val="auto"/>
          <w:sz w:val="24"/>
          <w:szCs w:val="24"/>
        </w:rPr>
        <w:t xml:space="preserve"> </w:t>
      </w:r>
      <w:r w:rsidRPr="00D12075">
        <w:rPr>
          <w:rFonts w:ascii="Arial" w:hAnsi="Arial" w:cs="Arial"/>
          <w:b/>
          <w:color w:val="auto"/>
          <w:sz w:val="24"/>
          <w:szCs w:val="24"/>
        </w:rPr>
        <w:t>A</w:t>
      </w:r>
    </w:p>
    <w:p w:rsidR="00E63B2A" w:rsidRPr="0079009C" w:rsidRDefault="00E63B2A" w:rsidP="00E63B2A">
      <w:pPr>
        <w:spacing w:after="31"/>
        <w:ind w:left="0" w:right="51"/>
        <w:rPr>
          <w:rFonts w:ascii="Arial" w:hAnsi="Arial" w:cs="Arial"/>
          <w:b/>
          <w:color w:val="auto"/>
        </w:rPr>
      </w:pPr>
    </w:p>
    <w:p w:rsidR="00E63B2A" w:rsidRPr="0079009C" w:rsidRDefault="00E63B2A" w:rsidP="00E63B2A">
      <w:pPr>
        <w:spacing w:after="31"/>
        <w:ind w:left="0" w:right="51"/>
        <w:rPr>
          <w:rFonts w:ascii="Arial" w:hAnsi="Arial" w:cs="Arial"/>
          <w:b/>
          <w:color w:val="auto"/>
        </w:rPr>
      </w:pPr>
      <w:r w:rsidRPr="0079009C">
        <w:rPr>
          <w:rFonts w:ascii="Arial" w:hAnsi="Arial" w:cs="Arial"/>
          <w:b/>
          <w:color w:val="auto"/>
        </w:rPr>
        <w:t>……………………..                                                              ………………………..</w:t>
      </w:r>
    </w:p>
    <w:p w:rsidR="00E63B2A" w:rsidRPr="0079009C" w:rsidRDefault="00E63B2A" w:rsidP="00E63B2A">
      <w:pPr>
        <w:spacing w:after="31"/>
        <w:ind w:left="0" w:right="51"/>
        <w:rPr>
          <w:rFonts w:ascii="Arial" w:hAnsi="Arial" w:cs="Arial"/>
          <w:b/>
          <w:color w:val="auto"/>
        </w:rPr>
      </w:pPr>
      <w:r w:rsidRPr="0079009C">
        <w:rPr>
          <w:rFonts w:ascii="Arial" w:hAnsi="Arial" w:cs="Arial"/>
          <w:b/>
          <w:color w:val="auto"/>
        </w:rPr>
        <w:t xml:space="preserve">                                                   </w:t>
      </w:r>
    </w:p>
    <w:p w:rsidR="00E63B2A" w:rsidRPr="0079009C" w:rsidRDefault="00E63B2A" w:rsidP="00E63B2A">
      <w:pPr>
        <w:spacing w:after="31"/>
        <w:ind w:left="0" w:right="51"/>
        <w:rPr>
          <w:rFonts w:ascii="Arial" w:hAnsi="Arial" w:cs="Arial"/>
          <w:b/>
          <w:color w:val="auto"/>
        </w:rPr>
      </w:pPr>
    </w:p>
    <w:p w:rsidR="00E63B2A" w:rsidRDefault="00E63B2A" w:rsidP="00960709">
      <w:pPr>
        <w:spacing w:after="31"/>
        <w:ind w:left="0" w:right="51"/>
        <w:jc w:val="center"/>
        <w:rPr>
          <w:rFonts w:ascii="Arial" w:hAnsi="Arial" w:cs="Arial"/>
          <w:color w:val="auto"/>
        </w:rPr>
      </w:pPr>
      <w:r w:rsidRPr="0079009C">
        <w:rPr>
          <w:rFonts w:ascii="Arial" w:hAnsi="Arial" w:cs="Arial"/>
          <w:color w:val="auto"/>
        </w:rPr>
        <w:t>Uzgodniono:</w:t>
      </w:r>
    </w:p>
    <w:p w:rsidR="00960709" w:rsidRDefault="00960709" w:rsidP="00960709">
      <w:pPr>
        <w:spacing w:after="31"/>
        <w:ind w:left="0" w:right="51"/>
        <w:jc w:val="center"/>
        <w:rPr>
          <w:rFonts w:ascii="Arial" w:hAnsi="Arial" w:cs="Arial"/>
          <w:color w:val="auto"/>
        </w:rPr>
      </w:pPr>
    </w:p>
    <w:p w:rsidR="00960709" w:rsidRPr="0079009C" w:rsidRDefault="00960709" w:rsidP="00960709">
      <w:pPr>
        <w:spacing w:after="31"/>
        <w:ind w:left="0" w:right="51"/>
        <w:jc w:val="center"/>
        <w:rPr>
          <w:rFonts w:ascii="Arial" w:hAnsi="Arial" w:cs="Arial"/>
          <w:color w:val="auto"/>
        </w:rPr>
      </w:pPr>
    </w:p>
    <w:p w:rsidR="00E63B2A" w:rsidRPr="0079009C" w:rsidRDefault="00E63B2A" w:rsidP="00E63B2A">
      <w:pPr>
        <w:spacing w:after="31"/>
        <w:ind w:left="0" w:right="51"/>
        <w:rPr>
          <w:rFonts w:ascii="Arial" w:hAnsi="Arial" w:cs="Arial"/>
          <w:b/>
          <w:color w:val="auto"/>
        </w:rPr>
      </w:pPr>
    </w:p>
    <w:p w:rsidR="00E63B2A" w:rsidRPr="0079009C" w:rsidRDefault="00E63B2A" w:rsidP="00E63B2A">
      <w:pPr>
        <w:spacing w:after="31"/>
        <w:ind w:left="0" w:right="51"/>
        <w:rPr>
          <w:rFonts w:ascii="Arial" w:hAnsi="Arial" w:cs="Arial"/>
          <w:b/>
          <w:color w:val="auto"/>
        </w:rPr>
      </w:pPr>
      <w:r w:rsidRPr="0079009C">
        <w:rPr>
          <w:rFonts w:ascii="Arial" w:hAnsi="Arial" w:cs="Arial"/>
          <w:b/>
          <w:color w:val="auto"/>
        </w:rPr>
        <w:t>Główny Księgowy:</w:t>
      </w:r>
    </w:p>
    <w:p w:rsidR="00E63B2A" w:rsidRPr="0079009C" w:rsidRDefault="00E63B2A" w:rsidP="00E63B2A">
      <w:pPr>
        <w:spacing w:after="31"/>
        <w:ind w:left="0" w:right="51"/>
        <w:rPr>
          <w:rFonts w:ascii="Arial" w:hAnsi="Arial" w:cs="Arial"/>
          <w:b/>
          <w:color w:val="auto"/>
        </w:rPr>
      </w:pPr>
    </w:p>
    <w:p w:rsidR="00E63B2A" w:rsidRPr="0079009C" w:rsidRDefault="00E63B2A" w:rsidP="00E63B2A">
      <w:pPr>
        <w:spacing w:after="31"/>
        <w:ind w:left="0" w:right="51"/>
        <w:rPr>
          <w:rFonts w:ascii="Arial" w:hAnsi="Arial" w:cs="Arial"/>
          <w:b/>
          <w:color w:val="auto"/>
        </w:rPr>
      </w:pPr>
      <w:r w:rsidRPr="0079009C">
        <w:rPr>
          <w:rFonts w:ascii="Arial" w:hAnsi="Arial" w:cs="Arial"/>
          <w:b/>
          <w:color w:val="auto"/>
        </w:rPr>
        <w:t>……………………..</w:t>
      </w:r>
    </w:p>
    <w:p w:rsidR="00E63B2A" w:rsidRPr="0079009C" w:rsidRDefault="00E63B2A" w:rsidP="00E63B2A">
      <w:pPr>
        <w:spacing w:after="31"/>
        <w:ind w:left="0" w:right="51"/>
        <w:rPr>
          <w:rFonts w:ascii="Arial" w:hAnsi="Arial" w:cs="Arial"/>
          <w:b/>
          <w:color w:val="auto"/>
        </w:rPr>
      </w:pPr>
    </w:p>
    <w:p w:rsidR="00E63B2A" w:rsidRPr="0079009C" w:rsidRDefault="00E63B2A" w:rsidP="00E63B2A">
      <w:pPr>
        <w:spacing w:after="31"/>
        <w:ind w:left="0" w:right="51"/>
        <w:rPr>
          <w:rFonts w:ascii="Arial" w:hAnsi="Arial" w:cs="Arial"/>
          <w:b/>
          <w:color w:val="auto"/>
        </w:rPr>
      </w:pPr>
    </w:p>
    <w:p w:rsidR="00E63B2A" w:rsidRPr="0079009C" w:rsidRDefault="00E63B2A" w:rsidP="00E63B2A">
      <w:pPr>
        <w:spacing w:after="31"/>
        <w:ind w:left="0" w:right="51"/>
        <w:rPr>
          <w:rFonts w:ascii="Arial" w:hAnsi="Arial" w:cs="Arial"/>
          <w:b/>
          <w:color w:val="auto"/>
        </w:rPr>
      </w:pPr>
    </w:p>
    <w:p w:rsidR="00E63B2A" w:rsidRPr="0079009C" w:rsidRDefault="00E63B2A" w:rsidP="00E63B2A">
      <w:pPr>
        <w:spacing w:after="31"/>
        <w:ind w:left="0" w:right="51"/>
        <w:rPr>
          <w:rFonts w:ascii="Arial" w:hAnsi="Arial" w:cs="Arial"/>
          <w:b/>
          <w:color w:val="auto"/>
        </w:rPr>
      </w:pPr>
      <w:r w:rsidRPr="0079009C">
        <w:rPr>
          <w:rFonts w:ascii="Arial" w:hAnsi="Arial" w:cs="Arial"/>
          <w:b/>
          <w:color w:val="auto"/>
        </w:rPr>
        <w:t>Szef Służby Mundurowej</w:t>
      </w:r>
    </w:p>
    <w:p w:rsidR="00E63B2A" w:rsidRPr="0079009C" w:rsidRDefault="00E63B2A" w:rsidP="00E63B2A">
      <w:pPr>
        <w:spacing w:after="31"/>
        <w:ind w:left="0" w:right="51"/>
        <w:rPr>
          <w:rFonts w:ascii="Arial" w:hAnsi="Arial" w:cs="Arial"/>
          <w:b/>
          <w:color w:val="auto"/>
        </w:rPr>
      </w:pPr>
    </w:p>
    <w:p w:rsidR="00E63B2A" w:rsidRPr="0079009C" w:rsidRDefault="00E63B2A" w:rsidP="00E63B2A">
      <w:pPr>
        <w:spacing w:after="31"/>
        <w:ind w:left="0" w:right="51"/>
        <w:rPr>
          <w:rFonts w:ascii="Arial" w:hAnsi="Arial" w:cs="Arial"/>
          <w:b/>
          <w:color w:val="auto"/>
        </w:rPr>
      </w:pPr>
      <w:r w:rsidRPr="0079009C">
        <w:rPr>
          <w:rFonts w:ascii="Arial" w:hAnsi="Arial" w:cs="Arial"/>
          <w:b/>
          <w:color w:val="auto"/>
        </w:rPr>
        <w:t>…………………</w:t>
      </w:r>
    </w:p>
    <w:p w:rsidR="00E63B2A" w:rsidRPr="0079009C" w:rsidRDefault="00E63B2A" w:rsidP="00E63B2A">
      <w:pPr>
        <w:spacing w:line="360" w:lineRule="auto"/>
        <w:rPr>
          <w:rFonts w:ascii="Arial" w:hAnsi="Arial" w:cs="Arial"/>
          <w:b/>
          <w:color w:val="auto"/>
        </w:rPr>
      </w:pPr>
    </w:p>
    <w:p w:rsidR="00E63B2A" w:rsidRPr="0079009C" w:rsidRDefault="00E63B2A" w:rsidP="00E63B2A">
      <w:pPr>
        <w:spacing w:line="360" w:lineRule="auto"/>
        <w:ind w:left="0"/>
        <w:rPr>
          <w:rFonts w:ascii="Arial" w:hAnsi="Arial" w:cs="Arial"/>
          <w:b/>
          <w:color w:val="auto"/>
        </w:rPr>
      </w:pPr>
    </w:p>
    <w:p w:rsidR="00E63B2A" w:rsidRPr="0079009C" w:rsidRDefault="00E63B2A" w:rsidP="00E63B2A">
      <w:pPr>
        <w:spacing w:line="360" w:lineRule="auto"/>
        <w:ind w:left="0"/>
        <w:rPr>
          <w:rFonts w:ascii="Arial" w:hAnsi="Arial" w:cs="Arial"/>
          <w:b/>
          <w:color w:val="auto"/>
        </w:rPr>
      </w:pPr>
    </w:p>
    <w:p w:rsidR="00E63B2A" w:rsidRPr="0079009C" w:rsidRDefault="00E63B2A" w:rsidP="00E63B2A">
      <w:pPr>
        <w:spacing w:line="360" w:lineRule="auto"/>
        <w:ind w:left="0"/>
        <w:rPr>
          <w:rFonts w:ascii="Arial" w:hAnsi="Arial" w:cs="Arial"/>
          <w:b/>
          <w:color w:val="auto"/>
        </w:rPr>
      </w:pPr>
    </w:p>
    <w:p w:rsidR="00E63B2A" w:rsidRPr="0079009C" w:rsidRDefault="00E63B2A" w:rsidP="00E63B2A">
      <w:pPr>
        <w:spacing w:line="360" w:lineRule="auto"/>
        <w:ind w:left="0"/>
        <w:rPr>
          <w:rFonts w:ascii="Arial" w:hAnsi="Arial" w:cs="Arial"/>
          <w:b/>
          <w:color w:val="auto"/>
        </w:rPr>
      </w:pPr>
    </w:p>
    <w:p w:rsidR="00E63B2A" w:rsidRPr="0079009C" w:rsidRDefault="00E63B2A" w:rsidP="00E63B2A">
      <w:pPr>
        <w:spacing w:line="360" w:lineRule="auto"/>
        <w:ind w:left="0"/>
        <w:rPr>
          <w:rFonts w:ascii="Arial" w:hAnsi="Arial" w:cs="Arial"/>
          <w:b/>
          <w:color w:val="auto"/>
        </w:rPr>
      </w:pPr>
    </w:p>
    <w:p w:rsidR="00E63B2A" w:rsidRPr="0079009C" w:rsidRDefault="00E63B2A" w:rsidP="00E63B2A">
      <w:pPr>
        <w:spacing w:line="360" w:lineRule="auto"/>
        <w:ind w:left="0"/>
        <w:rPr>
          <w:rFonts w:ascii="Arial" w:hAnsi="Arial" w:cs="Arial"/>
          <w:b/>
          <w:color w:val="auto"/>
        </w:rPr>
      </w:pPr>
    </w:p>
    <w:p w:rsidR="00E63B2A" w:rsidRPr="0079009C" w:rsidRDefault="00E63B2A" w:rsidP="00E63B2A">
      <w:pPr>
        <w:spacing w:line="360" w:lineRule="auto"/>
        <w:ind w:left="0"/>
        <w:rPr>
          <w:rFonts w:ascii="Arial" w:hAnsi="Arial" w:cs="Arial"/>
          <w:b/>
          <w:color w:val="auto"/>
          <w:sz w:val="24"/>
          <w:szCs w:val="24"/>
        </w:rPr>
      </w:pPr>
    </w:p>
    <w:p w:rsidR="00E63B2A" w:rsidRPr="0079009C" w:rsidRDefault="00E63B2A" w:rsidP="00E63B2A">
      <w:pPr>
        <w:spacing w:line="360" w:lineRule="auto"/>
        <w:ind w:left="0"/>
        <w:rPr>
          <w:rFonts w:ascii="Arial" w:hAnsi="Arial" w:cs="Arial"/>
          <w:b/>
          <w:color w:val="auto"/>
          <w:sz w:val="24"/>
          <w:szCs w:val="24"/>
        </w:rPr>
      </w:pPr>
    </w:p>
    <w:p w:rsidR="00F55906" w:rsidRPr="0079009C" w:rsidRDefault="00F55906" w:rsidP="00F55906">
      <w:pPr>
        <w:ind w:left="0"/>
        <w:rPr>
          <w:color w:val="auto"/>
        </w:rPr>
      </w:pPr>
    </w:p>
    <w:sectPr w:rsidR="00F55906" w:rsidRPr="0079009C" w:rsidSect="00D12075">
      <w:pgSz w:w="11906" w:h="16838"/>
      <w:pgMar w:top="567" w:right="1134" w:bottom="709"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807" w:rsidRDefault="00083807" w:rsidP="002F7507">
      <w:pPr>
        <w:spacing w:after="0" w:line="240" w:lineRule="auto"/>
      </w:pPr>
      <w:r>
        <w:separator/>
      </w:r>
    </w:p>
  </w:endnote>
  <w:endnote w:type="continuationSeparator" w:id="0">
    <w:p w:rsidR="00083807" w:rsidRDefault="00083807" w:rsidP="002F7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26704E8t00">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807" w:rsidRDefault="00083807" w:rsidP="002F7507">
      <w:pPr>
        <w:spacing w:after="0" w:line="240" w:lineRule="auto"/>
      </w:pPr>
      <w:r>
        <w:separator/>
      </w:r>
    </w:p>
  </w:footnote>
  <w:footnote w:type="continuationSeparator" w:id="0">
    <w:p w:rsidR="00083807" w:rsidRDefault="00083807" w:rsidP="002F75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2566D"/>
    <w:multiLevelType w:val="hybridMultilevel"/>
    <w:tmpl w:val="5A2496AA"/>
    <w:lvl w:ilvl="0" w:tplc="9560F90C">
      <w:start w:val="1"/>
      <w:numFmt w:val="decimal"/>
      <w:lvlText w:val="%1."/>
      <w:lvlJc w:val="left"/>
      <w:pPr>
        <w:ind w:left="0"/>
      </w:pPr>
      <w:rPr>
        <w:rFonts w:ascii="Arial" w:eastAsia="Calibri" w:hAnsi="Arial" w:cs="Arial"/>
        <w:b w:val="0"/>
        <w:i w:val="0"/>
        <w:strike w:val="0"/>
        <w:dstrike w:val="0"/>
        <w:color w:val="000000"/>
        <w:sz w:val="24"/>
        <w:szCs w:val="24"/>
        <w:u w:val="none" w:color="000000"/>
        <w:bdr w:val="none" w:sz="0" w:space="0" w:color="auto"/>
        <w:shd w:val="clear" w:color="auto" w:fill="auto"/>
        <w:vertAlign w:val="baseline"/>
      </w:rPr>
    </w:lvl>
    <w:lvl w:ilvl="1" w:tplc="B6BE0764">
      <w:start w:val="1"/>
      <w:numFmt w:val="lowerLetter"/>
      <w:lvlText w:val="%2"/>
      <w:lvlJc w:val="left"/>
      <w:pPr>
        <w:ind w:left="1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6309444">
      <w:start w:val="1"/>
      <w:numFmt w:val="lowerRoman"/>
      <w:lvlText w:val="%3"/>
      <w:lvlJc w:val="left"/>
      <w:pPr>
        <w:ind w:left="1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336F7AA">
      <w:start w:val="1"/>
      <w:numFmt w:val="decimal"/>
      <w:lvlText w:val="%4"/>
      <w:lvlJc w:val="left"/>
      <w:pPr>
        <w:ind w:left="2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9DAD8EE">
      <w:start w:val="1"/>
      <w:numFmt w:val="lowerLetter"/>
      <w:lvlText w:val="%5"/>
      <w:lvlJc w:val="left"/>
      <w:pPr>
        <w:ind w:left="3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4A4AF44">
      <w:start w:val="1"/>
      <w:numFmt w:val="lowerRoman"/>
      <w:lvlText w:val="%6"/>
      <w:lvlJc w:val="left"/>
      <w:pPr>
        <w:ind w:left="4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5DE3456">
      <w:start w:val="1"/>
      <w:numFmt w:val="decimal"/>
      <w:lvlText w:val="%7"/>
      <w:lvlJc w:val="left"/>
      <w:pPr>
        <w:ind w:left="4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6463C94">
      <w:start w:val="1"/>
      <w:numFmt w:val="lowerLetter"/>
      <w:lvlText w:val="%8"/>
      <w:lvlJc w:val="left"/>
      <w:pPr>
        <w:ind w:left="5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67EBB06">
      <w:start w:val="1"/>
      <w:numFmt w:val="lowerRoman"/>
      <w:lvlText w:val="%9"/>
      <w:lvlJc w:val="left"/>
      <w:pPr>
        <w:ind w:left="6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D26EB5"/>
    <w:multiLevelType w:val="hybridMultilevel"/>
    <w:tmpl w:val="CF6260EC"/>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FC5DF2"/>
    <w:multiLevelType w:val="hybridMultilevel"/>
    <w:tmpl w:val="8124DB06"/>
    <w:lvl w:ilvl="0" w:tplc="011033A2">
      <w:start w:val="1"/>
      <w:numFmt w:val="decimal"/>
      <w:lvlText w:val="%1."/>
      <w:lvlJc w:val="left"/>
      <w:pPr>
        <w:ind w:left="415"/>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610A5350">
      <w:start w:val="1"/>
      <w:numFmt w:val="lowerLetter"/>
      <w:lvlText w:val="%2"/>
      <w:lvlJc w:val="left"/>
      <w:pPr>
        <w:ind w:left="10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B3EB692">
      <w:start w:val="1"/>
      <w:numFmt w:val="lowerRoman"/>
      <w:lvlText w:val="%3"/>
      <w:lvlJc w:val="left"/>
      <w:pPr>
        <w:ind w:left="1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590D516">
      <w:start w:val="1"/>
      <w:numFmt w:val="decimal"/>
      <w:lvlText w:val="%4"/>
      <w:lvlJc w:val="left"/>
      <w:pPr>
        <w:ind w:left="25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32ADF9C">
      <w:start w:val="1"/>
      <w:numFmt w:val="lowerLetter"/>
      <w:lvlText w:val="%5"/>
      <w:lvlJc w:val="left"/>
      <w:pPr>
        <w:ind w:left="32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70252FA">
      <w:start w:val="1"/>
      <w:numFmt w:val="lowerRoman"/>
      <w:lvlText w:val="%6"/>
      <w:lvlJc w:val="left"/>
      <w:pPr>
        <w:ind w:left="39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BE6B414">
      <w:start w:val="1"/>
      <w:numFmt w:val="decimal"/>
      <w:lvlText w:val="%7"/>
      <w:lvlJc w:val="left"/>
      <w:pPr>
        <w:ind w:left="46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D4473C">
      <w:start w:val="1"/>
      <w:numFmt w:val="lowerLetter"/>
      <w:lvlText w:val="%8"/>
      <w:lvlJc w:val="left"/>
      <w:pPr>
        <w:ind w:left="5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E346662">
      <w:start w:val="1"/>
      <w:numFmt w:val="lowerRoman"/>
      <w:lvlText w:val="%9"/>
      <w:lvlJc w:val="left"/>
      <w:pPr>
        <w:ind w:left="6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E81EF4"/>
    <w:multiLevelType w:val="hybridMultilevel"/>
    <w:tmpl w:val="4D067198"/>
    <w:lvl w:ilvl="0" w:tplc="A3B62F1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17635309"/>
    <w:multiLevelType w:val="hybridMultilevel"/>
    <w:tmpl w:val="E49840E6"/>
    <w:lvl w:ilvl="0" w:tplc="4AD0850E">
      <w:start w:val="1"/>
      <w:numFmt w:val="decimal"/>
      <w:lvlText w:val="%1."/>
      <w:lvlJc w:val="left"/>
      <w:pPr>
        <w:ind w:left="432"/>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330EF618">
      <w:start w:val="1"/>
      <w:numFmt w:val="lowerLetter"/>
      <w:lvlText w:val="%2"/>
      <w:lvlJc w:val="left"/>
      <w:pPr>
        <w:ind w:left="10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B90E304">
      <w:start w:val="1"/>
      <w:numFmt w:val="lowerRoman"/>
      <w:lvlText w:val="%3"/>
      <w:lvlJc w:val="left"/>
      <w:pPr>
        <w:ind w:left="18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7901964">
      <w:start w:val="1"/>
      <w:numFmt w:val="decimal"/>
      <w:lvlText w:val="%4"/>
      <w:lvlJc w:val="left"/>
      <w:pPr>
        <w:ind w:left="25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92166E">
      <w:start w:val="1"/>
      <w:numFmt w:val="lowerLetter"/>
      <w:lvlText w:val="%5"/>
      <w:lvlJc w:val="left"/>
      <w:pPr>
        <w:ind w:left="3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4368B72">
      <w:start w:val="1"/>
      <w:numFmt w:val="lowerRoman"/>
      <w:lvlText w:val="%6"/>
      <w:lvlJc w:val="left"/>
      <w:pPr>
        <w:ind w:left="39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E308DB0">
      <w:start w:val="1"/>
      <w:numFmt w:val="decimal"/>
      <w:lvlText w:val="%7"/>
      <w:lvlJc w:val="left"/>
      <w:pPr>
        <w:ind w:left="46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B215AE">
      <w:start w:val="1"/>
      <w:numFmt w:val="lowerLetter"/>
      <w:lvlText w:val="%8"/>
      <w:lvlJc w:val="left"/>
      <w:pPr>
        <w:ind w:left="54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58829C">
      <w:start w:val="1"/>
      <w:numFmt w:val="lowerRoman"/>
      <w:lvlText w:val="%9"/>
      <w:lvlJc w:val="left"/>
      <w:pPr>
        <w:ind w:left="61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E9A2DCD"/>
    <w:multiLevelType w:val="hybridMultilevel"/>
    <w:tmpl w:val="2C88BA3C"/>
    <w:lvl w:ilvl="0" w:tplc="467C87B2">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0214C84"/>
    <w:multiLevelType w:val="hybridMultilevel"/>
    <w:tmpl w:val="167619EE"/>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27227BE0"/>
    <w:multiLevelType w:val="hybridMultilevel"/>
    <w:tmpl w:val="43404230"/>
    <w:lvl w:ilvl="0" w:tplc="0415000F">
      <w:start w:val="1"/>
      <w:numFmt w:val="decimal"/>
      <w:lvlText w:val="%1."/>
      <w:lvlJc w:val="left"/>
      <w:pPr>
        <w:ind w:left="461" w:hanging="360"/>
      </w:pPr>
    </w:lvl>
    <w:lvl w:ilvl="1" w:tplc="04150019" w:tentative="1">
      <w:start w:val="1"/>
      <w:numFmt w:val="lowerLetter"/>
      <w:lvlText w:val="%2."/>
      <w:lvlJc w:val="left"/>
      <w:pPr>
        <w:ind w:left="1181" w:hanging="360"/>
      </w:pPr>
    </w:lvl>
    <w:lvl w:ilvl="2" w:tplc="0415001B" w:tentative="1">
      <w:start w:val="1"/>
      <w:numFmt w:val="lowerRoman"/>
      <w:lvlText w:val="%3."/>
      <w:lvlJc w:val="right"/>
      <w:pPr>
        <w:ind w:left="1901" w:hanging="180"/>
      </w:pPr>
    </w:lvl>
    <w:lvl w:ilvl="3" w:tplc="0415000F" w:tentative="1">
      <w:start w:val="1"/>
      <w:numFmt w:val="decimal"/>
      <w:lvlText w:val="%4."/>
      <w:lvlJc w:val="left"/>
      <w:pPr>
        <w:ind w:left="2621" w:hanging="360"/>
      </w:pPr>
    </w:lvl>
    <w:lvl w:ilvl="4" w:tplc="04150019" w:tentative="1">
      <w:start w:val="1"/>
      <w:numFmt w:val="lowerLetter"/>
      <w:lvlText w:val="%5."/>
      <w:lvlJc w:val="left"/>
      <w:pPr>
        <w:ind w:left="3341" w:hanging="360"/>
      </w:pPr>
    </w:lvl>
    <w:lvl w:ilvl="5" w:tplc="0415001B" w:tentative="1">
      <w:start w:val="1"/>
      <w:numFmt w:val="lowerRoman"/>
      <w:lvlText w:val="%6."/>
      <w:lvlJc w:val="right"/>
      <w:pPr>
        <w:ind w:left="4061" w:hanging="180"/>
      </w:pPr>
    </w:lvl>
    <w:lvl w:ilvl="6" w:tplc="0415000F" w:tentative="1">
      <w:start w:val="1"/>
      <w:numFmt w:val="decimal"/>
      <w:lvlText w:val="%7."/>
      <w:lvlJc w:val="left"/>
      <w:pPr>
        <w:ind w:left="4781" w:hanging="360"/>
      </w:pPr>
    </w:lvl>
    <w:lvl w:ilvl="7" w:tplc="04150019" w:tentative="1">
      <w:start w:val="1"/>
      <w:numFmt w:val="lowerLetter"/>
      <w:lvlText w:val="%8."/>
      <w:lvlJc w:val="left"/>
      <w:pPr>
        <w:ind w:left="5501" w:hanging="360"/>
      </w:pPr>
    </w:lvl>
    <w:lvl w:ilvl="8" w:tplc="0415001B" w:tentative="1">
      <w:start w:val="1"/>
      <w:numFmt w:val="lowerRoman"/>
      <w:lvlText w:val="%9."/>
      <w:lvlJc w:val="right"/>
      <w:pPr>
        <w:ind w:left="6221" w:hanging="180"/>
      </w:pPr>
    </w:lvl>
  </w:abstractNum>
  <w:abstractNum w:abstractNumId="8" w15:restartNumberingAfterBreak="0">
    <w:nsid w:val="27D720F5"/>
    <w:multiLevelType w:val="hybridMultilevel"/>
    <w:tmpl w:val="7D8AB2D6"/>
    <w:lvl w:ilvl="0" w:tplc="2D9AC586">
      <w:start w:val="1"/>
      <w:numFmt w:val="decimal"/>
      <w:lvlText w:val="%1."/>
      <w:lvlJc w:val="left"/>
      <w:pPr>
        <w:ind w:left="295"/>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625868F2">
      <w:start w:val="1"/>
      <w:numFmt w:val="decimal"/>
      <w:lvlText w:val="%2)"/>
      <w:lvlJc w:val="left"/>
      <w:pPr>
        <w:ind w:left="5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C62BC4">
      <w:start w:val="1"/>
      <w:numFmt w:val="lowerRoman"/>
      <w:lvlText w:val="%3"/>
      <w:lvlJc w:val="left"/>
      <w:pPr>
        <w:ind w:left="13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CB83B0E">
      <w:start w:val="1"/>
      <w:numFmt w:val="decimal"/>
      <w:lvlText w:val="%4"/>
      <w:lvlJc w:val="left"/>
      <w:pPr>
        <w:ind w:left="21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F4440E">
      <w:start w:val="1"/>
      <w:numFmt w:val="lowerLetter"/>
      <w:lvlText w:val="%5"/>
      <w:lvlJc w:val="left"/>
      <w:pPr>
        <w:ind w:left="28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1E614D8">
      <w:start w:val="1"/>
      <w:numFmt w:val="lowerRoman"/>
      <w:lvlText w:val="%6"/>
      <w:lvlJc w:val="left"/>
      <w:pPr>
        <w:ind w:left="35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5CEAAD8">
      <w:start w:val="1"/>
      <w:numFmt w:val="decimal"/>
      <w:lvlText w:val="%7"/>
      <w:lvlJc w:val="left"/>
      <w:pPr>
        <w:ind w:left="42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3CE9C24">
      <w:start w:val="1"/>
      <w:numFmt w:val="lowerLetter"/>
      <w:lvlText w:val="%8"/>
      <w:lvlJc w:val="left"/>
      <w:pPr>
        <w:ind w:left="49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A895AA">
      <w:start w:val="1"/>
      <w:numFmt w:val="lowerRoman"/>
      <w:lvlText w:val="%9"/>
      <w:lvlJc w:val="left"/>
      <w:pPr>
        <w:ind w:left="5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CBE32F3"/>
    <w:multiLevelType w:val="hybridMultilevel"/>
    <w:tmpl w:val="9B36FDB0"/>
    <w:lvl w:ilvl="0" w:tplc="08D650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A3DDF"/>
    <w:multiLevelType w:val="hybridMultilevel"/>
    <w:tmpl w:val="8F149D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A27A8F"/>
    <w:multiLevelType w:val="hybridMultilevel"/>
    <w:tmpl w:val="3B580A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5786EFD"/>
    <w:multiLevelType w:val="hybridMultilevel"/>
    <w:tmpl w:val="57802460"/>
    <w:lvl w:ilvl="0" w:tplc="19B6CADC">
      <w:start w:val="1"/>
      <w:numFmt w:val="decimal"/>
      <w:lvlText w:val="%1."/>
      <w:lvlJc w:val="left"/>
      <w:pPr>
        <w:ind w:left="360" w:hanging="360"/>
      </w:pPr>
      <w:rPr>
        <w:color w:val="auto"/>
      </w:rPr>
    </w:lvl>
    <w:lvl w:ilvl="1" w:tplc="DE1449C4">
      <w:start w:val="1"/>
      <w:numFmt w:val="decimal"/>
      <w:lvlText w:val="%2."/>
      <w:lvlJc w:val="left"/>
      <w:pPr>
        <w:tabs>
          <w:tab w:val="num" w:pos="1440"/>
        </w:tabs>
        <w:ind w:left="1440" w:hanging="360"/>
      </w:pPr>
      <w:rPr>
        <w:rFonts w:ascii="Arial" w:hAnsi="Arial" w:cs="Arial" w:hint="default"/>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C704E70"/>
    <w:multiLevelType w:val="hybridMultilevel"/>
    <w:tmpl w:val="42C034E0"/>
    <w:lvl w:ilvl="0" w:tplc="16C60402">
      <w:start w:val="1"/>
      <w:numFmt w:val="lowerLetter"/>
      <w:lvlText w:val="%1)"/>
      <w:lvlJc w:val="left"/>
      <w:pPr>
        <w:ind w:left="502" w:hanging="360"/>
      </w:pPr>
      <w:rPr>
        <w:rFonts w:hint="default"/>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4" w15:restartNumberingAfterBreak="0">
    <w:nsid w:val="4014098A"/>
    <w:multiLevelType w:val="hybridMultilevel"/>
    <w:tmpl w:val="7D8AB2D6"/>
    <w:lvl w:ilvl="0" w:tplc="2D9AC586">
      <w:start w:val="1"/>
      <w:numFmt w:val="decimal"/>
      <w:lvlText w:val="%1."/>
      <w:lvlJc w:val="left"/>
      <w:pPr>
        <w:ind w:left="295"/>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625868F2">
      <w:start w:val="1"/>
      <w:numFmt w:val="decimal"/>
      <w:lvlText w:val="%2)"/>
      <w:lvlJc w:val="left"/>
      <w:pPr>
        <w:ind w:left="5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C62BC4">
      <w:start w:val="1"/>
      <w:numFmt w:val="lowerRoman"/>
      <w:lvlText w:val="%3"/>
      <w:lvlJc w:val="left"/>
      <w:pPr>
        <w:ind w:left="13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CB83B0E">
      <w:start w:val="1"/>
      <w:numFmt w:val="decimal"/>
      <w:lvlText w:val="%4"/>
      <w:lvlJc w:val="left"/>
      <w:pPr>
        <w:ind w:left="21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F4440E">
      <w:start w:val="1"/>
      <w:numFmt w:val="lowerLetter"/>
      <w:lvlText w:val="%5"/>
      <w:lvlJc w:val="left"/>
      <w:pPr>
        <w:ind w:left="28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1E614D8">
      <w:start w:val="1"/>
      <w:numFmt w:val="lowerRoman"/>
      <w:lvlText w:val="%6"/>
      <w:lvlJc w:val="left"/>
      <w:pPr>
        <w:ind w:left="35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5CEAAD8">
      <w:start w:val="1"/>
      <w:numFmt w:val="decimal"/>
      <w:lvlText w:val="%7"/>
      <w:lvlJc w:val="left"/>
      <w:pPr>
        <w:ind w:left="42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3CE9C24">
      <w:start w:val="1"/>
      <w:numFmt w:val="lowerLetter"/>
      <w:lvlText w:val="%8"/>
      <w:lvlJc w:val="left"/>
      <w:pPr>
        <w:ind w:left="49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A895AA">
      <w:start w:val="1"/>
      <w:numFmt w:val="lowerRoman"/>
      <w:lvlText w:val="%9"/>
      <w:lvlJc w:val="left"/>
      <w:pPr>
        <w:ind w:left="5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2467BD"/>
    <w:multiLevelType w:val="hybridMultilevel"/>
    <w:tmpl w:val="10F4D02E"/>
    <w:lvl w:ilvl="0" w:tplc="05B0A47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373DBF"/>
    <w:multiLevelType w:val="hybridMultilevel"/>
    <w:tmpl w:val="0EFE9CD2"/>
    <w:lvl w:ilvl="0" w:tplc="FF0E4862">
      <w:start w:val="1"/>
      <w:numFmt w:val="decimal"/>
      <w:lvlText w:val="%1."/>
      <w:lvlJc w:val="left"/>
      <w:pPr>
        <w:ind w:left="305"/>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9B56C1D4">
      <w:start w:val="1"/>
      <w:numFmt w:val="decimal"/>
      <w:lvlText w:val="%2."/>
      <w:lvlJc w:val="left"/>
      <w:pPr>
        <w:ind w:left="38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C9729440">
      <w:start w:val="1"/>
      <w:numFmt w:val="decimal"/>
      <w:lvlText w:val="%3)"/>
      <w:lvlJc w:val="left"/>
      <w:pPr>
        <w:ind w:left="9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A7CA5D4">
      <w:start w:val="1"/>
      <w:numFmt w:val="decimal"/>
      <w:lvlText w:val="%4"/>
      <w:lvlJc w:val="left"/>
      <w:pPr>
        <w:ind w:left="16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AEA4954">
      <w:start w:val="1"/>
      <w:numFmt w:val="lowerLetter"/>
      <w:lvlText w:val="%5"/>
      <w:lvlJc w:val="left"/>
      <w:pPr>
        <w:ind w:left="2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F2BC5C">
      <w:start w:val="1"/>
      <w:numFmt w:val="lowerRoman"/>
      <w:lvlText w:val="%6"/>
      <w:lvlJc w:val="left"/>
      <w:pPr>
        <w:ind w:left="3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1EDDE0">
      <w:start w:val="1"/>
      <w:numFmt w:val="decimal"/>
      <w:lvlText w:val="%7"/>
      <w:lvlJc w:val="left"/>
      <w:pPr>
        <w:ind w:left="38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5E29A2">
      <w:start w:val="1"/>
      <w:numFmt w:val="lowerLetter"/>
      <w:lvlText w:val="%8"/>
      <w:lvlJc w:val="left"/>
      <w:pPr>
        <w:ind w:left="45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CB8F7B2">
      <w:start w:val="1"/>
      <w:numFmt w:val="lowerRoman"/>
      <w:lvlText w:val="%9"/>
      <w:lvlJc w:val="left"/>
      <w:pPr>
        <w:ind w:left="52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90456A4"/>
    <w:multiLevelType w:val="hybridMultilevel"/>
    <w:tmpl w:val="E28CB108"/>
    <w:lvl w:ilvl="0" w:tplc="0415000F">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15:restartNumberingAfterBreak="0">
    <w:nsid w:val="49E82073"/>
    <w:multiLevelType w:val="hybridMultilevel"/>
    <w:tmpl w:val="0922AD96"/>
    <w:lvl w:ilvl="0" w:tplc="B0949920">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F64B86"/>
    <w:multiLevelType w:val="hybridMultilevel"/>
    <w:tmpl w:val="0F045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A96504"/>
    <w:multiLevelType w:val="hybridMultilevel"/>
    <w:tmpl w:val="34C02E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DAC5AE0"/>
    <w:multiLevelType w:val="hybridMultilevel"/>
    <w:tmpl w:val="1B2CE3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3905CB"/>
    <w:multiLevelType w:val="hybridMultilevel"/>
    <w:tmpl w:val="892012FE"/>
    <w:lvl w:ilvl="0" w:tplc="FC2830C4">
      <w:start w:val="1"/>
      <w:numFmt w:val="decimal"/>
      <w:lvlText w:val="%1)"/>
      <w:lvlJc w:val="left"/>
      <w:pPr>
        <w:ind w:left="1085"/>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4B765D1E">
      <w:start w:val="1"/>
      <w:numFmt w:val="lowerLetter"/>
      <w:lvlText w:val="%2"/>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AA7930">
      <w:start w:val="1"/>
      <w:numFmt w:val="lowerRoman"/>
      <w:lvlText w:val="%3"/>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D2ACFA">
      <w:start w:val="1"/>
      <w:numFmt w:val="decimal"/>
      <w:lvlText w:val="%4"/>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545E28">
      <w:start w:val="1"/>
      <w:numFmt w:val="lowerLetter"/>
      <w:lvlText w:val="%5"/>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422EB98">
      <w:start w:val="1"/>
      <w:numFmt w:val="lowerRoman"/>
      <w:lvlText w:val="%6"/>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8524722">
      <w:start w:val="1"/>
      <w:numFmt w:val="decimal"/>
      <w:lvlText w:val="%7"/>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CC841C">
      <w:start w:val="1"/>
      <w:numFmt w:val="lowerLetter"/>
      <w:lvlText w:val="%8"/>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58CCADE">
      <w:start w:val="1"/>
      <w:numFmt w:val="lowerRoman"/>
      <w:lvlText w:val="%9"/>
      <w:lvlJc w:val="left"/>
      <w:pPr>
        <w:ind w:left="6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E43717F"/>
    <w:multiLevelType w:val="hybridMultilevel"/>
    <w:tmpl w:val="D7429CF6"/>
    <w:lvl w:ilvl="0" w:tplc="06E017C6">
      <w:start w:val="1"/>
      <w:numFmt w:val="decimal"/>
      <w:lvlText w:val="%1)"/>
      <w:lvlJc w:val="left"/>
      <w:pPr>
        <w:ind w:left="17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61CACA2">
      <w:start w:val="1"/>
      <w:numFmt w:val="lowerLetter"/>
      <w:lvlText w:val="%2"/>
      <w:lvlJc w:val="left"/>
      <w:pPr>
        <w:ind w:left="20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74C5292">
      <w:start w:val="1"/>
      <w:numFmt w:val="lowerRoman"/>
      <w:lvlText w:val="%3"/>
      <w:lvlJc w:val="left"/>
      <w:pPr>
        <w:ind w:left="27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7485A4">
      <w:start w:val="1"/>
      <w:numFmt w:val="decimal"/>
      <w:lvlText w:val="%4"/>
      <w:lvlJc w:val="left"/>
      <w:pPr>
        <w:ind w:left="34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B4685C">
      <w:start w:val="1"/>
      <w:numFmt w:val="lowerLetter"/>
      <w:lvlText w:val="%5"/>
      <w:lvlJc w:val="left"/>
      <w:pPr>
        <w:ind w:left="42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B3AC05A">
      <w:start w:val="1"/>
      <w:numFmt w:val="lowerRoman"/>
      <w:lvlText w:val="%6"/>
      <w:lvlJc w:val="left"/>
      <w:pPr>
        <w:ind w:left="49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BA9A46">
      <w:start w:val="1"/>
      <w:numFmt w:val="decimal"/>
      <w:lvlText w:val="%7"/>
      <w:lvlJc w:val="left"/>
      <w:pPr>
        <w:ind w:left="5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3423EC">
      <w:start w:val="1"/>
      <w:numFmt w:val="lowerLetter"/>
      <w:lvlText w:val="%8"/>
      <w:lvlJc w:val="left"/>
      <w:pPr>
        <w:ind w:left="63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180646">
      <w:start w:val="1"/>
      <w:numFmt w:val="lowerRoman"/>
      <w:lvlText w:val="%9"/>
      <w:lvlJc w:val="left"/>
      <w:pPr>
        <w:ind w:left="7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F422B27"/>
    <w:multiLevelType w:val="hybridMultilevel"/>
    <w:tmpl w:val="43A465BE"/>
    <w:lvl w:ilvl="0" w:tplc="48FC4B9C">
      <w:start w:val="1"/>
      <w:numFmt w:val="decimal"/>
      <w:lvlText w:val="%1."/>
      <w:lvlJc w:val="left"/>
      <w:pPr>
        <w:ind w:left="502" w:hanging="360"/>
      </w:pPr>
      <w:rPr>
        <w:b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11C34A3"/>
    <w:multiLevelType w:val="hybridMultilevel"/>
    <w:tmpl w:val="3562417C"/>
    <w:lvl w:ilvl="0" w:tplc="A224B61A">
      <w:start w:val="2"/>
      <w:numFmt w:val="decimal"/>
      <w:lvlText w:val="%1."/>
      <w:lvlJc w:val="left"/>
      <w:pPr>
        <w:ind w:left="372"/>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24145B40">
      <w:start w:val="1"/>
      <w:numFmt w:val="lowerLetter"/>
      <w:lvlText w:val="%2"/>
      <w:lvlJc w:val="left"/>
      <w:pPr>
        <w:ind w:left="1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CC23110">
      <w:start w:val="1"/>
      <w:numFmt w:val="lowerRoman"/>
      <w:lvlText w:val="%3"/>
      <w:lvlJc w:val="left"/>
      <w:pPr>
        <w:ind w:left="1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0E6CFA">
      <w:start w:val="1"/>
      <w:numFmt w:val="decimal"/>
      <w:lvlText w:val="%4"/>
      <w:lvlJc w:val="left"/>
      <w:pPr>
        <w:ind w:left="2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44F0E8">
      <w:start w:val="1"/>
      <w:numFmt w:val="lowerLetter"/>
      <w:lvlText w:val="%5"/>
      <w:lvlJc w:val="left"/>
      <w:pPr>
        <w:ind w:left="3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52EE30">
      <w:start w:val="1"/>
      <w:numFmt w:val="lowerRoman"/>
      <w:lvlText w:val="%6"/>
      <w:lvlJc w:val="left"/>
      <w:pPr>
        <w:ind w:left="39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9FA2FCE">
      <w:start w:val="1"/>
      <w:numFmt w:val="decimal"/>
      <w:lvlText w:val="%7"/>
      <w:lvlJc w:val="left"/>
      <w:pPr>
        <w:ind w:left="46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25A9A94">
      <w:start w:val="1"/>
      <w:numFmt w:val="lowerLetter"/>
      <w:lvlText w:val="%8"/>
      <w:lvlJc w:val="left"/>
      <w:pPr>
        <w:ind w:left="54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6E80978">
      <w:start w:val="1"/>
      <w:numFmt w:val="lowerRoman"/>
      <w:lvlText w:val="%9"/>
      <w:lvlJc w:val="left"/>
      <w:pPr>
        <w:ind w:left="61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2313C2C"/>
    <w:multiLevelType w:val="hybridMultilevel"/>
    <w:tmpl w:val="DAD827B0"/>
    <w:lvl w:ilvl="0" w:tplc="128612B2">
      <w:start w:val="1"/>
      <w:numFmt w:val="decimal"/>
      <w:lvlText w:val="%1)"/>
      <w:lvlJc w:val="left"/>
      <w:pPr>
        <w:ind w:left="1004" w:hanging="360"/>
      </w:pPr>
      <w:rPr>
        <w:rFonts w:ascii="Arial" w:eastAsia="Calibri"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64C05DAD"/>
    <w:multiLevelType w:val="hybridMultilevel"/>
    <w:tmpl w:val="18DABF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242D65"/>
    <w:multiLevelType w:val="hybridMultilevel"/>
    <w:tmpl w:val="C31C79D2"/>
    <w:lvl w:ilvl="0" w:tplc="78A00AF6">
      <w:start w:val="1"/>
      <w:numFmt w:val="decimal"/>
      <w:lvlText w:val="%1."/>
      <w:lvlJc w:val="left"/>
      <w:pPr>
        <w:ind w:left="502" w:hanging="360"/>
      </w:pPr>
      <w:rPr>
        <w:rFonts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1F13E6"/>
    <w:multiLevelType w:val="hybridMultilevel"/>
    <w:tmpl w:val="7D68A0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8C17B2"/>
    <w:multiLevelType w:val="hybridMultilevel"/>
    <w:tmpl w:val="6B4CC72E"/>
    <w:lvl w:ilvl="0" w:tplc="04150017">
      <w:start w:val="1"/>
      <w:numFmt w:val="lowerLetter"/>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09B2A25"/>
    <w:multiLevelType w:val="hybridMultilevel"/>
    <w:tmpl w:val="5220F56C"/>
    <w:lvl w:ilvl="0" w:tplc="CB88B284">
      <w:start w:val="1"/>
      <w:numFmt w:val="decimal"/>
      <w:lvlText w:val="%1."/>
      <w:lvlJc w:val="left"/>
      <w:pPr>
        <w:ind w:left="360" w:hanging="360"/>
      </w:pPr>
      <w:rPr>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4EC4E59"/>
    <w:multiLevelType w:val="hybridMultilevel"/>
    <w:tmpl w:val="400C9CA8"/>
    <w:lvl w:ilvl="0" w:tplc="95F0AA4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79573C8"/>
    <w:multiLevelType w:val="hybridMultilevel"/>
    <w:tmpl w:val="06F8D7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797B02"/>
    <w:multiLevelType w:val="hybridMultilevel"/>
    <w:tmpl w:val="978C7DA4"/>
    <w:lvl w:ilvl="0" w:tplc="75D846FA">
      <w:start w:val="1"/>
      <w:numFmt w:val="decimal"/>
      <w:lvlText w:val="%1."/>
      <w:lvlJc w:val="left"/>
      <w:pPr>
        <w:ind w:left="679"/>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1385"/>
      </w:pPr>
      <w:rPr>
        <w:b w:val="0"/>
        <w:i w:val="0"/>
        <w:strike w:val="0"/>
        <w:dstrike w:val="0"/>
        <w:color w:val="000000"/>
        <w:sz w:val="22"/>
        <w:szCs w:val="22"/>
        <w:u w:val="none" w:color="000000"/>
        <w:bdr w:val="none" w:sz="0" w:space="0" w:color="auto"/>
        <w:shd w:val="clear" w:color="auto" w:fill="auto"/>
        <w:vertAlign w:val="baseline"/>
      </w:rPr>
    </w:lvl>
    <w:lvl w:ilvl="2" w:tplc="5E52C4C6">
      <w:start w:val="1"/>
      <w:numFmt w:val="lowerRoman"/>
      <w:lvlText w:val="%3"/>
      <w:lvlJc w:val="left"/>
      <w:pPr>
        <w:ind w:left="19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C6F09E">
      <w:start w:val="1"/>
      <w:numFmt w:val="decimal"/>
      <w:lvlText w:val="%4"/>
      <w:lvlJc w:val="left"/>
      <w:pPr>
        <w:ind w:left="2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98549E">
      <w:start w:val="1"/>
      <w:numFmt w:val="lowerLetter"/>
      <w:lvlText w:val="%5"/>
      <w:lvlJc w:val="left"/>
      <w:pPr>
        <w:ind w:left="33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42DD08">
      <w:start w:val="1"/>
      <w:numFmt w:val="lowerRoman"/>
      <w:lvlText w:val="%6"/>
      <w:lvlJc w:val="left"/>
      <w:pPr>
        <w:ind w:left="4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902088">
      <w:start w:val="1"/>
      <w:numFmt w:val="decimal"/>
      <w:lvlText w:val="%7"/>
      <w:lvlJc w:val="left"/>
      <w:pPr>
        <w:ind w:left="4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5427D2">
      <w:start w:val="1"/>
      <w:numFmt w:val="lowerLetter"/>
      <w:lvlText w:val="%8"/>
      <w:lvlJc w:val="left"/>
      <w:pPr>
        <w:ind w:left="5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18FB78">
      <w:start w:val="1"/>
      <w:numFmt w:val="lowerRoman"/>
      <w:lvlText w:val="%9"/>
      <w:lvlJc w:val="left"/>
      <w:pPr>
        <w:ind w:left="6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E7A70CC"/>
    <w:multiLevelType w:val="hybridMultilevel"/>
    <w:tmpl w:val="FFCCECE8"/>
    <w:lvl w:ilvl="0" w:tplc="2342F0F6">
      <w:start w:val="1"/>
      <w:numFmt w:val="decimal"/>
      <w:lvlText w:val="%1)"/>
      <w:lvlJc w:val="left"/>
      <w:pPr>
        <w:ind w:left="9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0CCFAAE">
      <w:start w:val="1"/>
      <w:numFmt w:val="lowerLetter"/>
      <w:lvlText w:val="%2"/>
      <w:lvlJc w:val="left"/>
      <w:pPr>
        <w:ind w:left="1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B04691E">
      <w:start w:val="1"/>
      <w:numFmt w:val="lowerRoman"/>
      <w:lvlText w:val="%3"/>
      <w:lvlJc w:val="left"/>
      <w:pPr>
        <w:ind w:left="22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E065D2">
      <w:start w:val="1"/>
      <w:numFmt w:val="decimal"/>
      <w:lvlText w:val="%4"/>
      <w:lvlJc w:val="left"/>
      <w:pPr>
        <w:ind w:left="29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4720248">
      <w:start w:val="1"/>
      <w:numFmt w:val="lowerLetter"/>
      <w:lvlText w:val="%5"/>
      <w:lvlJc w:val="left"/>
      <w:pPr>
        <w:ind w:left="3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DCAEA52">
      <w:start w:val="1"/>
      <w:numFmt w:val="lowerRoman"/>
      <w:lvlText w:val="%6"/>
      <w:lvlJc w:val="left"/>
      <w:pPr>
        <w:ind w:left="4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63E5D96">
      <w:start w:val="1"/>
      <w:numFmt w:val="decimal"/>
      <w:lvlText w:val="%7"/>
      <w:lvlJc w:val="left"/>
      <w:pPr>
        <w:ind w:left="5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0A0A37A">
      <w:start w:val="1"/>
      <w:numFmt w:val="lowerLetter"/>
      <w:lvlText w:val="%8"/>
      <w:lvlJc w:val="left"/>
      <w:pPr>
        <w:ind w:left="5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89EBBB8">
      <w:start w:val="1"/>
      <w:numFmt w:val="lowerRoman"/>
      <w:lvlText w:val="%9"/>
      <w:lvlJc w:val="left"/>
      <w:pPr>
        <w:ind w:left="6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EF84C85"/>
    <w:multiLevelType w:val="hybridMultilevel"/>
    <w:tmpl w:val="2F80CA5E"/>
    <w:lvl w:ilvl="0" w:tplc="2034E294">
      <w:start w:val="1"/>
      <w:numFmt w:val="decimal"/>
      <w:lvlText w:val="%1."/>
      <w:lvlJc w:val="left"/>
      <w:pPr>
        <w:ind w:left="142"/>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3FA8777C">
      <w:start w:val="1"/>
      <w:numFmt w:val="lowerLetter"/>
      <w:lvlText w:val="%2"/>
      <w:lvlJc w:val="left"/>
      <w:pPr>
        <w:ind w:left="1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EE2752A">
      <w:start w:val="1"/>
      <w:numFmt w:val="lowerRoman"/>
      <w:lvlText w:val="%3"/>
      <w:lvlJc w:val="left"/>
      <w:pPr>
        <w:ind w:left="1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E032A4">
      <w:start w:val="1"/>
      <w:numFmt w:val="decimal"/>
      <w:lvlText w:val="%4"/>
      <w:lvlJc w:val="left"/>
      <w:pPr>
        <w:ind w:left="2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D125502">
      <w:start w:val="1"/>
      <w:numFmt w:val="lowerLetter"/>
      <w:lvlText w:val="%5"/>
      <w:lvlJc w:val="left"/>
      <w:pPr>
        <w:ind w:left="3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81053B4">
      <w:start w:val="1"/>
      <w:numFmt w:val="lowerRoman"/>
      <w:lvlText w:val="%6"/>
      <w:lvlJc w:val="left"/>
      <w:pPr>
        <w:ind w:left="3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2123A2C">
      <w:start w:val="1"/>
      <w:numFmt w:val="decimal"/>
      <w:lvlText w:val="%7"/>
      <w:lvlJc w:val="left"/>
      <w:pPr>
        <w:ind w:left="4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1B85748">
      <w:start w:val="1"/>
      <w:numFmt w:val="lowerLetter"/>
      <w:lvlText w:val="%8"/>
      <w:lvlJc w:val="left"/>
      <w:pPr>
        <w:ind w:left="5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2582052">
      <w:start w:val="1"/>
      <w:numFmt w:val="lowerRoman"/>
      <w:lvlText w:val="%9"/>
      <w:lvlJc w:val="left"/>
      <w:pPr>
        <w:ind w:left="6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4"/>
  </w:num>
  <w:num w:numId="3">
    <w:abstractNumId w:val="8"/>
  </w:num>
  <w:num w:numId="4">
    <w:abstractNumId w:val="33"/>
  </w:num>
  <w:num w:numId="5">
    <w:abstractNumId w:val="37"/>
  </w:num>
  <w:num w:numId="6">
    <w:abstractNumId w:val="13"/>
  </w:num>
  <w:num w:numId="7">
    <w:abstractNumId w:val="17"/>
  </w:num>
  <w:num w:numId="8">
    <w:abstractNumId w:val="22"/>
  </w:num>
  <w:num w:numId="9">
    <w:abstractNumId w:val="11"/>
  </w:num>
  <w:num w:numId="10">
    <w:abstractNumId w:val="25"/>
  </w:num>
  <w:num w:numId="11">
    <w:abstractNumId w:val="24"/>
  </w:num>
  <w:num w:numId="12">
    <w:abstractNumId w:val="24"/>
  </w:num>
  <w:num w:numId="13">
    <w:abstractNumId w:val="28"/>
  </w:num>
  <w:num w:numId="14">
    <w:abstractNumId w:val="6"/>
  </w:num>
  <w:num w:numId="15">
    <w:abstractNumId w:val="16"/>
  </w:num>
  <w:num w:numId="16">
    <w:abstractNumId w:val="2"/>
  </w:num>
  <w:num w:numId="17">
    <w:abstractNumId w:val="4"/>
  </w:num>
  <w:num w:numId="18">
    <w:abstractNumId w:val="0"/>
  </w:num>
  <w:num w:numId="19">
    <w:abstractNumId w:val="35"/>
  </w:num>
  <w:num w:numId="20">
    <w:abstractNumId w:val="23"/>
  </w:num>
  <w:num w:numId="21">
    <w:abstractNumId w:val="36"/>
  </w:num>
  <w:num w:numId="22">
    <w:abstractNumId w:val="7"/>
  </w:num>
  <w:num w:numId="23">
    <w:abstractNumId w:val="10"/>
  </w:num>
  <w:num w:numId="24">
    <w:abstractNumId w:val="15"/>
  </w:num>
  <w:num w:numId="25">
    <w:abstractNumId w:val="31"/>
  </w:num>
  <w:num w:numId="26">
    <w:abstractNumId w:val="18"/>
  </w:num>
  <w:num w:numId="27">
    <w:abstractNumId w:val="1"/>
  </w:num>
  <w:num w:numId="28">
    <w:abstractNumId w:val="34"/>
  </w:num>
  <w:num w:numId="29">
    <w:abstractNumId w:val="21"/>
  </w:num>
  <w:num w:numId="30">
    <w:abstractNumId w:val="19"/>
  </w:num>
  <w:num w:numId="31">
    <w:abstractNumId w:val="29"/>
  </w:num>
  <w:num w:numId="32">
    <w:abstractNumId w:val="32"/>
  </w:num>
  <w:num w:numId="33">
    <w:abstractNumId w:val="9"/>
  </w:num>
  <w:num w:numId="34">
    <w:abstractNumId w:val="27"/>
  </w:num>
  <w:num w:numId="35">
    <w:abstractNumId w:val="30"/>
  </w:num>
  <w:num w:numId="36">
    <w:abstractNumId w:val="3"/>
  </w:num>
  <w:num w:numId="37">
    <w:abstractNumId w:val="12"/>
  </w:num>
  <w:num w:numId="38">
    <w:abstractNumId w:val="20"/>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507"/>
    <w:rsid w:val="00000562"/>
    <w:rsid w:val="000146D4"/>
    <w:rsid w:val="0003034B"/>
    <w:rsid w:val="000669F9"/>
    <w:rsid w:val="00083807"/>
    <w:rsid w:val="00224A37"/>
    <w:rsid w:val="002F7507"/>
    <w:rsid w:val="003201DC"/>
    <w:rsid w:val="0032027D"/>
    <w:rsid w:val="00417671"/>
    <w:rsid w:val="004B55F8"/>
    <w:rsid w:val="00614A26"/>
    <w:rsid w:val="0069240A"/>
    <w:rsid w:val="0079009C"/>
    <w:rsid w:val="00897AEB"/>
    <w:rsid w:val="00960709"/>
    <w:rsid w:val="009C6D91"/>
    <w:rsid w:val="00A1338A"/>
    <w:rsid w:val="00A8167E"/>
    <w:rsid w:val="00B40494"/>
    <w:rsid w:val="00B542D3"/>
    <w:rsid w:val="00B755C6"/>
    <w:rsid w:val="00CD4398"/>
    <w:rsid w:val="00D12075"/>
    <w:rsid w:val="00D61351"/>
    <w:rsid w:val="00DD4C1E"/>
    <w:rsid w:val="00E63B2A"/>
    <w:rsid w:val="00EA781B"/>
    <w:rsid w:val="00F55906"/>
    <w:rsid w:val="00F64C1C"/>
    <w:rsid w:val="00FA3A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9E976"/>
  <w15:chartTrackingRefBased/>
  <w15:docId w15:val="{F8E6A8F4-4E46-4AF0-8189-13CA1334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7507"/>
    <w:pPr>
      <w:spacing w:after="5" w:line="226" w:lineRule="auto"/>
      <w:ind w:left="34" w:right="115"/>
      <w:jc w:val="both"/>
    </w:pPr>
    <w:rPr>
      <w:rFonts w:ascii="Calibri" w:eastAsia="Calibri" w:hAnsi="Calibri" w:cs="Calibri"/>
      <w:color w:val="000000"/>
      <w:lang w:eastAsia="pl-PL"/>
    </w:rPr>
  </w:style>
  <w:style w:type="paragraph" w:styleId="Nagwek1">
    <w:name w:val="heading 1"/>
    <w:next w:val="Normalny"/>
    <w:link w:val="Nagwek1Znak"/>
    <w:uiPriority w:val="9"/>
    <w:unhideWhenUsed/>
    <w:qFormat/>
    <w:rsid w:val="002F7507"/>
    <w:pPr>
      <w:keepNext/>
      <w:keepLines/>
      <w:spacing w:after="0"/>
      <w:ind w:left="178"/>
      <w:jc w:val="center"/>
      <w:outlineLvl w:val="0"/>
    </w:pPr>
    <w:rPr>
      <w:rFonts w:ascii="Calibri" w:eastAsia="Calibri" w:hAnsi="Calibri" w:cs="Calibri"/>
      <w:color w:val="000000"/>
      <w:sz w:val="4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F75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507"/>
  </w:style>
  <w:style w:type="paragraph" w:styleId="Stopka">
    <w:name w:val="footer"/>
    <w:basedOn w:val="Normalny"/>
    <w:link w:val="StopkaZnak"/>
    <w:uiPriority w:val="99"/>
    <w:unhideWhenUsed/>
    <w:rsid w:val="002F75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7507"/>
  </w:style>
  <w:style w:type="character" w:customStyle="1" w:styleId="Nagwek1Znak">
    <w:name w:val="Nagłówek 1 Znak"/>
    <w:basedOn w:val="Domylnaczcionkaakapitu"/>
    <w:link w:val="Nagwek1"/>
    <w:uiPriority w:val="9"/>
    <w:rsid w:val="002F7507"/>
    <w:rPr>
      <w:rFonts w:ascii="Calibri" w:eastAsia="Calibri" w:hAnsi="Calibri" w:cs="Calibri"/>
      <w:color w:val="000000"/>
      <w:sz w:val="44"/>
      <w:lang w:eastAsia="pl-PL"/>
    </w:rPr>
  </w:style>
  <w:style w:type="paragraph" w:styleId="Akapitzlist">
    <w:name w:val="List Paragraph"/>
    <w:aliases w:val="Data wydania,List Paragraph,L1,Numerowanie,Akapit z listą5,Podsis rysunku,lp1,Preambuła,CP-UC,CP-Punkty,Bullet List,List - bullets,Equipment,Bullet 1,List Paragraph Char Char,b1,Figure_name,Numbered Indented Text,List Paragraph11,Ref"/>
    <w:basedOn w:val="Normalny"/>
    <w:link w:val="AkapitzlistZnak"/>
    <w:uiPriority w:val="34"/>
    <w:qFormat/>
    <w:rsid w:val="002F7507"/>
    <w:pPr>
      <w:ind w:left="720"/>
      <w:contextualSpacing/>
    </w:pPr>
  </w:style>
  <w:style w:type="paragraph" w:styleId="Bezodstpw">
    <w:name w:val="No Spacing"/>
    <w:link w:val="BezodstpwZnak"/>
    <w:qFormat/>
    <w:rsid w:val="002F7507"/>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2F7507"/>
    <w:rPr>
      <w:rFonts w:ascii="Calibri" w:eastAsia="Calibri" w:hAnsi="Calibri" w:cs="Times New Roman"/>
    </w:rPr>
  </w:style>
  <w:style w:type="character" w:customStyle="1" w:styleId="AkapitzlistZnak">
    <w:name w:val="Akapit z listą Znak"/>
    <w:aliases w:val="Data wydania Znak,List Paragraph Znak,L1 Znak,Numerowanie Znak,Akapit z listą5 Znak,Podsis rysunku Znak,lp1 Znak,Preambuła Znak,CP-UC Znak,CP-Punkty Znak,Bullet List Znak,List - bullets Znak,Equipment Znak,Bullet 1 Znak,b1 Znak"/>
    <w:link w:val="Akapitzlist"/>
    <w:uiPriority w:val="34"/>
    <w:qFormat/>
    <w:rsid w:val="002F7507"/>
    <w:rPr>
      <w:rFonts w:ascii="Calibri" w:eastAsia="Calibri" w:hAnsi="Calibri" w:cs="Calibri"/>
      <w:color w:val="000000"/>
      <w:lang w:eastAsia="pl-PL"/>
    </w:rPr>
  </w:style>
  <w:style w:type="paragraph" w:styleId="Tekstpodstawowy">
    <w:name w:val="Body Text"/>
    <w:basedOn w:val="Normalny"/>
    <w:link w:val="TekstpodstawowyZnak"/>
    <w:unhideWhenUsed/>
    <w:rsid w:val="00E63B2A"/>
    <w:pPr>
      <w:spacing w:after="120" w:line="240" w:lineRule="auto"/>
      <w:ind w:left="0" w:right="0"/>
      <w:jc w:val="left"/>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E63B2A"/>
    <w:rPr>
      <w:rFonts w:ascii="Times New Roman" w:eastAsia="Times New Roman" w:hAnsi="Times New Roman" w:cs="Times New Roman"/>
      <w:sz w:val="24"/>
      <w:szCs w:val="24"/>
      <w:lang w:eastAsia="pl-PL"/>
    </w:rPr>
  </w:style>
  <w:style w:type="paragraph" w:customStyle="1" w:styleId="Default">
    <w:name w:val="Default"/>
    <w:rsid w:val="00E63B2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B542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42D3"/>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16A1AADC-A853-44FC-8FDE-72F6E0C3D0B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9</Pages>
  <Words>4140</Words>
  <Characters>24840</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Przepiura Dorota</dc:creator>
  <cp:keywords/>
  <dc:description/>
  <cp:lastModifiedBy>Trębas Katarzyna</cp:lastModifiedBy>
  <cp:revision>17</cp:revision>
  <cp:lastPrinted>2025-04-15T06:30:00Z</cp:lastPrinted>
  <dcterms:created xsi:type="dcterms:W3CDTF">2025-03-20T08:16:00Z</dcterms:created>
  <dcterms:modified xsi:type="dcterms:W3CDTF">2025-04-15T06:30:00Z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db1ec19a-799a-4fdd-96a9-34e439aaab76</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Przepiura Dorota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10.90.81.65</vt:lpwstr>
  </property>
  <property fmtid="{D5CDD505-2E9C-101B-9397-08002B2CF9AE}" pid="10" name="bjClsUserRVM">
    <vt:lpwstr>[]</vt:lpwstr>
  </property>
  <property fmtid="{D5CDD505-2E9C-101B-9397-08002B2CF9AE}" pid="11" name="bjSaver">
    <vt:lpwstr>eJnHplh5SCgWIBWADirNLk/06QMTculj</vt:lpwstr>
  </property>
</Properties>
</file>