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0128" w14:textId="757F287F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345898">
        <w:rPr>
          <w:rFonts w:ascii="Calibri" w:hAnsi="Calibri" w:cs="Calibri"/>
          <w:b/>
          <w:sz w:val="24"/>
          <w:szCs w:val="24"/>
        </w:rPr>
        <w:t>6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7B9A283" w14:textId="3BB9B076" w:rsidR="00E354F2" w:rsidRPr="00603899" w:rsidRDefault="00E354F2" w:rsidP="00603899">
      <w:pPr>
        <w:ind w:firstLine="709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03899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4B2788">
        <w:rPr>
          <w:rFonts w:ascii="Calibri" w:hAnsi="Calibri" w:cs="Calibri"/>
          <w:sz w:val="22"/>
          <w:szCs w:val="22"/>
        </w:rPr>
        <w:t xml:space="preserve">podstawowym bez negocjacji </w:t>
      </w:r>
      <w:r w:rsidRPr="00603899">
        <w:rPr>
          <w:rFonts w:ascii="Calibri" w:hAnsi="Calibri" w:cs="Calibri"/>
          <w:sz w:val="22"/>
          <w:szCs w:val="22"/>
        </w:rPr>
        <w:t xml:space="preserve"> (art. </w:t>
      </w:r>
      <w:r w:rsidR="004B2788">
        <w:rPr>
          <w:rFonts w:ascii="Calibri" w:hAnsi="Calibri" w:cs="Calibri"/>
          <w:sz w:val="22"/>
          <w:szCs w:val="22"/>
        </w:rPr>
        <w:t>275 ust. 1</w:t>
      </w:r>
      <w:r w:rsidRPr="00603899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603899">
        <w:rPr>
          <w:rFonts w:ascii="Calibri" w:hAnsi="Calibri" w:cs="Calibri"/>
          <w:sz w:val="22"/>
          <w:szCs w:val="22"/>
        </w:rPr>
        <w:t>a</w:t>
      </w:r>
      <w:r w:rsidRPr="00603899">
        <w:rPr>
          <w:rFonts w:ascii="Calibri" w:hAnsi="Calibri" w:cs="Calibri"/>
          <w:sz w:val="22"/>
          <w:szCs w:val="22"/>
        </w:rPr>
        <w:t xml:space="preserve"> 2019 r. – Prawo zamówień publicznych</w:t>
      </w:r>
      <w:r w:rsidR="00CE7E1A" w:rsidRPr="00603899">
        <w:rPr>
          <w:rFonts w:ascii="Calibri" w:hAnsi="Calibri" w:cs="Calibri"/>
          <w:sz w:val="22"/>
          <w:szCs w:val="22"/>
        </w:rPr>
        <w:t>)</w:t>
      </w:r>
      <w:r w:rsidRPr="00603899">
        <w:rPr>
          <w:rFonts w:ascii="Calibri" w:hAnsi="Calibri" w:cs="Calibri"/>
          <w:sz w:val="22"/>
          <w:szCs w:val="22"/>
        </w:rPr>
        <w:t xml:space="preserve">  pn.</w:t>
      </w:r>
      <w:r w:rsidRPr="00603899">
        <w:rPr>
          <w:rFonts w:ascii="Calibri" w:hAnsi="Calibri" w:cs="Calibri"/>
          <w:b/>
          <w:sz w:val="22"/>
          <w:szCs w:val="22"/>
        </w:rPr>
        <w:t>:</w:t>
      </w:r>
      <w:r w:rsidR="00603899" w:rsidRPr="0060389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bookmarkStart w:id="0" w:name="_Hlk170127365"/>
      <w:r w:rsidR="00F135DF" w:rsidRPr="00924577">
        <w:rPr>
          <w:rFonts w:asciiTheme="minorHAnsi" w:hAnsiTheme="minorHAnsi" w:cstheme="minorHAnsi"/>
          <w:b/>
          <w:bCs/>
          <w:sz w:val="22"/>
          <w:szCs w:val="22"/>
        </w:rPr>
        <w:t xml:space="preserve">Wykonanie robót budowlanych polegających na przebudowie pomieszczeń przyziemia budynków B, B1 i C w ramach zadania inwestycyjnego pn.: „Modernizacja, przebudowa </w:t>
      </w:r>
      <w:r w:rsidR="00D60D2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135DF" w:rsidRPr="00924577">
        <w:rPr>
          <w:rFonts w:asciiTheme="minorHAnsi" w:hAnsiTheme="minorHAnsi" w:cstheme="minorHAnsi"/>
          <w:b/>
          <w:bCs/>
          <w:sz w:val="22"/>
          <w:szCs w:val="22"/>
        </w:rPr>
        <w:t>i doposażenie Szpitalnego Oddziału Ratunkowego w Szpitalu Uniwersyteckim im. Karola Marcinkowskiego w Zielonej Górze Sp. z o.o.” (etap II i etap III)</w:t>
      </w:r>
      <w:bookmarkEnd w:id="0"/>
      <w:r w:rsidR="00F135D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T</w:t>
      </w:r>
      <w:r w:rsidR="00FD3F83"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R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.2</w:t>
      </w:r>
      <w:r w:rsidR="00414244"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6</w:t>
      </w:r>
      <w:r w:rsidR="00FD3F83"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2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</w:t>
      </w:r>
      <w:r w:rsidR="00165058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.202</w:t>
      </w:r>
      <w:r w:rsidR="00F135DF"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5</w:t>
      </w:r>
    </w:p>
    <w:p w14:paraId="279C6F48" w14:textId="77777777" w:rsidR="00E354F2" w:rsidRPr="00C961DC" w:rsidRDefault="00E354F2">
      <w:pPr>
        <w:rPr>
          <w:rFonts w:ascii="Calibri" w:hAnsi="Calibri" w:cs="Calibri"/>
          <w:b/>
          <w:bCs/>
          <w:i/>
          <w:iCs/>
        </w:rPr>
      </w:pPr>
    </w:p>
    <w:p w14:paraId="3765E204" w14:textId="35CEA147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1" w:name="_Hlk50662068511"/>
      <w:bookmarkEnd w:id="1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1. Oświadczam, że następujące </w:t>
      </w:r>
      <w:r w:rsidR="00F135DF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roboty budowlane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2"/>
    <w:p w14:paraId="6867FE8F" w14:textId="77777777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6191" w14:textId="77777777" w:rsidR="00134C5F" w:rsidRDefault="00134C5F">
      <w:r>
        <w:separator/>
      </w:r>
    </w:p>
  </w:endnote>
  <w:endnote w:type="continuationSeparator" w:id="0">
    <w:p w14:paraId="4810BF87" w14:textId="77777777" w:rsidR="00134C5F" w:rsidRDefault="001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B38E" w14:textId="77777777" w:rsidR="00134C5F" w:rsidRDefault="00134C5F">
      <w:r>
        <w:separator/>
      </w:r>
    </w:p>
  </w:footnote>
  <w:footnote w:type="continuationSeparator" w:id="0">
    <w:p w14:paraId="63603707" w14:textId="77777777" w:rsidR="00134C5F" w:rsidRDefault="0013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1E7B1318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27A94051" w14:textId="7010EFF8" w:rsidR="00FD3F83" w:rsidRPr="00FD3F83" w:rsidRDefault="00FD3F83" w:rsidP="00FD3F83">
    <w:pPr>
      <w:rPr>
        <w:rFonts w:asciiTheme="minorHAnsi" w:hAnsiTheme="minorHAnsi" w:cstheme="minorHAnsi"/>
      </w:rPr>
    </w:pPr>
    <w:r w:rsidRPr="00FD3F83">
      <w:rPr>
        <w:rFonts w:asciiTheme="minorHAnsi" w:hAnsiTheme="minorHAnsi" w:cstheme="minorHAnsi"/>
        <w:noProof/>
      </w:rPr>
      <w:t>TR.262.</w:t>
    </w:r>
    <w:r w:rsidR="00165058">
      <w:rPr>
        <w:rFonts w:asciiTheme="minorHAnsi" w:hAnsiTheme="minorHAnsi" w:cstheme="minorHAnsi"/>
        <w:noProof/>
      </w:rPr>
      <w:t>4</w:t>
    </w:r>
    <w:r w:rsidRPr="00FD3F83">
      <w:rPr>
        <w:rFonts w:asciiTheme="minorHAnsi" w:hAnsiTheme="minorHAnsi" w:cstheme="minorHAnsi"/>
        <w:noProof/>
      </w:rPr>
      <w:t>.202</w:t>
    </w:r>
    <w:r w:rsidR="007E11CD">
      <w:rPr>
        <w:rFonts w:asciiTheme="minorHAnsi" w:hAnsiTheme="minorHAnsi" w:cstheme="minorHAnsi"/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C3B4C"/>
    <w:rsid w:val="00102D99"/>
    <w:rsid w:val="0013342B"/>
    <w:rsid w:val="00134C5F"/>
    <w:rsid w:val="00165058"/>
    <w:rsid w:val="00213234"/>
    <w:rsid w:val="00291BF7"/>
    <w:rsid w:val="002A2ECA"/>
    <w:rsid w:val="002E3E2F"/>
    <w:rsid w:val="00345898"/>
    <w:rsid w:val="003A0F29"/>
    <w:rsid w:val="003F69FB"/>
    <w:rsid w:val="00414244"/>
    <w:rsid w:val="004B2788"/>
    <w:rsid w:val="00585C6B"/>
    <w:rsid w:val="00603899"/>
    <w:rsid w:val="006326CD"/>
    <w:rsid w:val="006F0B81"/>
    <w:rsid w:val="006F6DA7"/>
    <w:rsid w:val="00751EBD"/>
    <w:rsid w:val="007C31E7"/>
    <w:rsid w:val="007E11CD"/>
    <w:rsid w:val="00894D99"/>
    <w:rsid w:val="009D74D7"/>
    <w:rsid w:val="00A33F75"/>
    <w:rsid w:val="00A5743D"/>
    <w:rsid w:val="00A61B81"/>
    <w:rsid w:val="00AC469E"/>
    <w:rsid w:val="00AE58CB"/>
    <w:rsid w:val="00C15DBF"/>
    <w:rsid w:val="00C911D0"/>
    <w:rsid w:val="00C961DC"/>
    <w:rsid w:val="00CE7E1A"/>
    <w:rsid w:val="00D00AEA"/>
    <w:rsid w:val="00D213DB"/>
    <w:rsid w:val="00D60D2D"/>
    <w:rsid w:val="00D73369"/>
    <w:rsid w:val="00D73F0B"/>
    <w:rsid w:val="00E354F2"/>
    <w:rsid w:val="00F10EA1"/>
    <w:rsid w:val="00F135D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Szpital</cp:lastModifiedBy>
  <cp:revision>2</cp:revision>
  <cp:lastPrinted>2022-09-15T10:50:00Z</cp:lastPrinted>
  <dcterms:created xsi:type="dcterms:W3CDTF">2025-03-13T18:17:00Z</dcterms:created>
  <dcterms:modified xsi:type="dcterms:W3CDTF">2025-03-13T18:17:00Z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