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8C1" w:rsidRPr="0010438B" w:rsidRDefault="006F08C1" w:rsidP="006F08C1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C3258E">
        <w:rPr>
          <w:rFonts w:ascii="Calibri" w:hAnsi="Calibri" w:cs="Calibri"/>
          <w:b/>
          <w:sz w:val="24"/>
          <w:szCs w:val="24"/>
        </w:rPr>
        <w:t>Załącznik 1 b</w:t>
      </w:r>
    </w:p>
    <w:p w:rsidR="006F08C1" w:rsidRPr="00282E9D" w:rsidRDefault="006F08C1" w:rsidP="006F08C1">
      <w:pPr>
        <w:spacing w:after="120"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>Zamawiający:</w:t>
      </w:r>
    </w:p>
    <w:p w:rsidR="006F08C1" w:rsidRPr="00282E9D" w:rsidRDefault="006F08C1" w:rsidP="006F08C1">
      <w:pPr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 xml:space="preserve">Krakowski Szpital Specjalistyczny   </w:t>
      </w:r>
    </w:p>
    <w:p w:rsidR="006F08C1" w:rsidRPr="00282E9D" w:rsidRDefault="006F08C1" w:rsidP="006F08C1">
      <w:pPr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 xml:space="preserve">im. św. Jana Pawła II  ul. Prądnicka 80 </w:t>
      </w:r>
    </w:p>
    <w:p w:rsidR="006F08C1" w:rsidRPr="00282E9D" w:rsidRDefault="006F08C1" w:rsidP="006F08C1">
      <w:pPr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>31-202 Kraków</w:t>
      </w:r>
    </w:p>
    <w:p w:rsidR="006F08C1" w:rsidRPr="00282E9D" w:rsidRDefault="006F08C1" w:rsidP="006F08C1">
      <w:pPr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>Wykonawca:</w:t>
      </w:r>
    </w:p>
    <w:p w:rsidR="006F08C1" w:rsidRPr="00282E9D" w:rsidRDefault="006F08C1" w:rsidP="006F08C1">
      <w:pPr>
        <w:spacing w:line="360" w:lineRule="auto"/>
        <w:ind w:right="5954"/>
        <w:rPr>
          <w:rFonts w:ascii="Calibri" w:eastAsia="Calibri" w:hAnsi="Calibri" w:cs="Calibri"/>
          <w:sz w:val="24"/>
          <w:szCs w:val="24"/>
          <w:lang w:eastAsia="en-US"/>
        </w:rPr>
      </w:pPr>
      <w:r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</w:t>
      </w:r>
    </w:p>
    <w:p w:rsidR="006F08C1" w:rsidRPr="00C3258E" w:rsidRDefault="006F08C1" w:rsidP="006F08C1">
      <w:pPr>
        <w:spacing w:after="160" w:line="360" w:lineRule="auto"/>
        <w:ind w:right="5953"/>
        <w:rPr>
          <w:rFonts w:ascii="Calibri" w:eastAsia="Calibri" w:hAnsi="Calibri" w:cs="Calibri"/>
          <w:sz w:val="18"/>
          <w:szCs w:val="18"/>
          <w:lang w:eastAsia="en-US"/>
        </w:rPr>
      </w:pPr>
      <w:r w:rsidRPr="00C3258E">
        <w:rPr>
          <w:rFonts w:ascii="Calibri" w:eastAsia="Calibri" w:hAnsi="Calibri" w:cs="Calibri"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C3258E">
        <w:rPr>
          <w:rFonts w:ascii="Calibri" w:eastAsia="Calibri" w:hAnsi="Calibri" w:cs="Calibri"/>
          <w:sz w:val="18"/>
          <w:szCs w:val="18"/>
          <w:lang w:eastAsia="en-US"/>
        </w:rPr>
        <w:t>CEiDG</w:t>
      </w:r>
      <w:proofErr w:type="spellEnd"/>
      <w:r w:rsidRPr="00C3258E">
        <w:rPr>
          <w:rFonts w:ascii="Calibri" w:eastAsia="Calibri" w:hAnsi="Calibri" w:cs="Calibri"/>
          <w:sz w:val="18"/>
          <w:szCs w:val="18"/>
          <w:lang w:eastAsia="en-US"/>
        </w:rPr>
        <w:t>)</w:t>
      </w:r>
    </w:p>
    <w:p w:rsidR="006F08C1" w:rsidRPr="00282E9D" w:rsidRDefault="006F08C1" w:rsidP="006F08C1">
      <w:pPr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>reprezentowany przez:</w:t>
      </w:r>
    </w:p>
    <w:p w:rsidR="006F08C1" w:rsidRPr="00282E9D" w:rsidRDefault="006F08C1" w:rsidP="006F08C1">
      <w:pPr>
        <w:spacing w:line="360" w:lineRule="auto"/>
        <w:ind w:right="5954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</w:t>
      </w:r>
      <w:r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</w:t>
      </w:r>
    </w:p>
    <w:p w:rsidR="006F08C1" w:rsidRPr="0010438B" w:rsidRDefault="006F08C1" w:rsidP="006F08C1">
      <w:pPr>
        <w:spacing w:line="360" w:lineRule="auto"/>
        <w:ind w:right="5953"/>
        <w:rPr>
          <w:rFonts w:ascii="Calibri" w:eastAsia="Calibri" w:hAnsi="Calibri" w:cs="Calibri"/>
          <w:sz w:val="18"/>
          <w:szCs w:val="18"/>
          <w:lang w:eastAsia="en-US"/>
        </w:rPr>
      </w:pPr>
      <w:r w:rsidRPr="00C3258E">
        <w:rPr>
          <w:rFonts w:ascii="Calibri" w:eastAsia="Calibri" w:hAnsi="Calibri" w:cs="Calibri"/>
          <w:sz w:val="18"/>
          <w:szCs w:val="18"/>
          <w:lang w:eastAsia="en-US"/>
        </w:rPr>
        <w:t>(imię, nazwisko, stanowisko/podstawa do reprezentacji)</w:t>
      </w:r>
    </w:p>
    <w:p w:rsidR="006F08C1" w:rsidRPr="00282E9D" w:rsidRDefault="006F08C1" w:rsidP="006F08C1">
      <w:pPr>
        <w:shd w:val="clear" w:color="auto" w:fill="EEECE1"/>
        <w:spacing w:line="360" w:lineRule="auto"/>
        <w:rPr>
          <w:rFonts w:ascii="Calibri" w:hAnsi="Calibri" w:cs="Calibri"/>
          <w:sz w:val="24"/>
          <w:szCs w:val="24"/>
        </w:rPr>
      </w:pPr>
      <w:r w:rsidRPr="00282E9D">
        <w:rPr>
          <w:rFonts w:ascii="Calibri" w:hAnsi="Calibri" w:cs="Calibri"/>
          <w:sz w:val="24"/>
          <w:szCs w:val="24"/>
        </w:rPr>
        <w:t>Oświadczenie Wykonawcy</w:t>
      </w:r>
    </w:p>
    <w:p w:rsidR="006F08C1" w:rsidRPr="00282E9D" w:rsidRDefault="006F08C1" w:rsidP="006F08C1">
      <w:pPr>
        <w:spacing w:line="360" w:lineRule="auto"/>
        <w:rPr>
          <w:rFonts w:ascii="Calibri" w:hAnsi="Calibri" w:cs="Calibri"/>
          <w:sz w:val="24"/>
          <w:szCs w:val="24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Pr="003F6BC5">
        <w:rPr>
          <w:rFonts w:ascii="Calibri" w:hAnsi="Calibri" w:cs="Calibri"/>
          <w:color w:val="0000FF"/>
          <w:sz w:val="24"/>
          <w:szCs w:val="24"/>
        </w:rPr>
        <w:t>DZ.271.</w:t>
      </w:r>
      <w:r>
        <w:rPr>
          <w:rFonts w:ascii="Calibri" w:hAnsi="Calibri" w:cs="Calibri"/>
          <w:color w:val="0000FF"/>
          <w:sz w:val="24"/>
          <w:szCs w:val="24"/>
        </w:rPr>
        <w:t>45.2025 –</w:t>
      </w:r>
      <w:r w:rsidRPr="00B01481">
        <w:t xml:space="preserve"> </w:t>
      </w:r>
      <w:r w:rsidRPr="00B01481">
        <w:rPr>
          <w:rFonts w:ascii="Calibri" w:hAnsi="Calibri" w:cs="Calibri"/>
          <w:color w:val="0000FF"/>
          <w:sz w:val="24"/>
          <w:szCs w:val="24"/>
        </w:rPr>
        <w:t xml:space="preserve">Dostawa </w:t>
      </w:r>
      <w:r>
        <w:rPr>
          <w:rFonts w:ascii="Calibri" w:hAnsi="Calibri" w:cs="Calibri"/>
          <w:color w:val="0000FF"/>
          <w:sz w:val="24"/>
          <w:szCs w:val="24"/>
        </w:rPr>
        <w:t>wyrobów medycznych</w:t>
      </w:r>
      <w:r w:rsidRPr="00B01481">
        <w:rPr>
          <w:rFonts w:ascii="Calibri" w:eastAsia="Calibri" w:hAnsi="Calibri" w:cs="Calibri"/>
          <w:color w:val="0000FF"/>
          <w:sz w:val="24"/>
          <w:szCs w:val="24"/>
        </w:rPr>
        <w:t xml:space="preserve"> </w:t>
      </w:r>
      <w:r w:rsidRPr="00282E9D">
        <w:rPr>
          <w:rFonts w:ascii="Calibri" w:eastAsia="Calibri" w:hAnsi="Calibri" w:cs="Calibri"/>
          <w:sz w:val="24"/>
          <w:szCs w:val="24"/>
          <w:lang w:eastAsia="en-US"/>
        </w:rPr>
        <w:t>prowadzonego przez Krakowski Szpital Specjalistyczny im. św. Jana Pawła II  oświadczam, że informacje zawarte w oświadczeniu, o którym  mowa  w  art.  125  ust. 1 ustawy (załącznik nr 1 do SWZ), w  zakresie podstaw wykluczenia z postępowania wskazanych przez Zamawiającego, o których mowa w:</w:t>
      </w:r>
    </w:p>
    <w:p w:rsidR="006F08C1" w:rsidRPr="00282E9D" w:rsidRDefault="006F08C1" w:rsidP="006F08C1">
      <w:pPr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 xml:space="preserve">art. 108 ust. 1 pkt 3 ustawy, </w:t>
      </w:r>
    </w:p>
    <w:p w:rsidR="006F08C1" w:rsidRPr="00282E9D" w:rsidRDefault="006F08C1" w:rsidP="006F08C1">
      <w:pPr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 xml:space="preserve">art. 108 ust. 1 pkt 4 ustawy, dotyczących orzeczenia zakazu ubiegania się o zamówienie publiczne tytułem środka zapobiegawczego, </w:t>
      </w:r>
    </w:p>
    <w:p w:rsidR="006F08C1" w:rsidRPr="00282E9D" w:rsidRDefault="006F08C1" w:rsidP="006F08C1">
      <w:pPr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 xml:space="preserve">art. 108 ust. 1 pkt 5 ustawy, dotyczących zawarcia z innymi wykonawcami porozumienia mającego na celu zakłócenie konkurencji, </w:t>
      </w:r>
    </w:p>
    <w:p w:rsidR="006F08C1" w:rsidRPr="00282E9D" w:rsidRDefault="006F08C1" w:rsidP="006F08C1">
      <w:pPr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 xml:space="preserve">art. 108 ust. 1 pkt 6 ustawy, </w:t>
      </w:r>
    </w:p>
    <w:p w:rsidR="006F08C1" w:rsidRPr="00282E9D" w:rsidRDefault="006F08C1" w:rsidP="006F08C1">
      <w:pPr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 xml:space="preserve"> art. 109 ust. 1 pkt 1 ustawy, odnośnie do naruszenia obowiązków dotyczących płatności podatków i opłat lokalnych, o których mowa w ustawie z dnia 12 stycznia 1991 r. o podatkach i opłatach lokalnych (Dz.U. z 2019 r. poz. 1170)</w:t>
      </w:r>
    </w:p>
    <w:p w:rsidR="009E44D7" w:rsidRPr="006F08C1" w:rsidRDefault="006F08C1" w:rsidP="006F08C1">
      <w:pPr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282E9D">
        <w:rPr>
          <w:rFonts w:ascii="Calibri" w:eastAsia="Calibri" w:hAnsi="Calibri" w:cs="Calibri"/>
          <w:sz w:val="24"/>
          <w:szCs w:val="24"/>
          <w:lang w:eastAsia="en-US"/>
        </w:rPr>
        <w:t>- są aktualne.</w:t>
      </w:r>
      <w:bookmarkStart w:id="0" w:name="_GoBack"/>
      <w:bookmarkEnd w:id="0"/>
    </w:p>
    <w:sectPr w:rsidR="009E44D7" w:rsidRPr="006F08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8C1" w:rsidRDefault="006F08C1" w:rsidP="006F08C1">
      <w:r>
        <w:separator/>
      </w:r>
    </w:p>
  </w:endnote>
  <w:endnote w:type="continuationSeparator" w:id="0">
    <w:p w:rsidR="006F08C1" w:rsidRDefault="006F08C1" w:rsidP="006F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8C1" w:rsidRDefault="006F08C1" w:rsidP="006F08C1">
      <w:r>
        <w:separator/>
      </w:r>
    </w:p>
  </w:footnote>
  <w:footnote w:type="continuationSeparator" w:id="0">
    <w:p w:rsidR="006F08C1" w:rsidRDefault="006F08C1" w:rsidP="006F0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8C1" w:rsidRPr="006F08C1" w:rsidRDefault="006F08C1" w:rsidP="006F08C1">
    <w:pPr>
      <w:tabs>
        <w:tab w:val="center" w:pos="4536"/>
        <w:tab w:val="right" w:pos="9072"/>
      </w:tabs>
      <w:rPr>
        <w:rFonts w:ascii="Cambria" w:hAnsi="Cambria"/>
        <w:i/>
        <w:sz w:val="16"/>
      </w:rPr>
    </w:pPr>
    <w:r w:rsidRPr="006F08C1">
      <w:rPr>
        <w:rFonts w:ascii="Cambria" w:hAnsi="Cambria"/>
        <w:i/>
        <w:sz w:val="16"/>
      </w:rPr>
      <w:t xml:space="preserve">Krakowski Szpital Specjalistyczny im. św. Jana Pawła II  ul. Prądnicka 80, 31-202 Kraków </w:t>
    </w:r>
  </w:p>
  <w:p w:rsidR="006F08C1" w:rsidRPr="006F08C1" w:rsidRDefault="006F08C1" w:rsidP="006F08C1">
    <w:pPr>
      <w:rPr>
        <w:rFonts w:ascii="Cambria" w:hAnsi="Cambria"/>
        <w:i/>
        <w:color w:val="FF0000"/>
        <w:sz w:val="16"/>
      </w:rPr>
    </w:pPr>
    <w:r w:rsidRPr="006F08C1">
      <w:rPr>
        <w:rFonts w:ascii="Cambria" w:hAnsi="Cambria"/>
        <w:i/>
        <w:sz w:val="16"/>
      </w:rPr>
      <w:t>Postępowanie nr DZ.271.45.2025 Dostawa wyrobów medycznych</w:t>
    </w:r>
  </w:p>
  <w:p w:rsidR="006F08C1" w:rsidRDefault="006F08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C1"/>
    <w:rsid w:val="006F08C1"/>
    <w:rsid w:val="009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6F08C1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8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8C1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08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08C1"/>
    <w:rPr>
      <w:rFonts w:ascii="Garamond" w:eastAsia="Times New Roman" w:hAnsi="Garamond" w:cs="Times New Roman"/>
      <w:sz w:val="2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6F08C1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8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8C1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08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08C1"/>
    <w:rPr>
      <w:rFonts w:ascii="Garamond" w:eastAsia="Times New Roman" w:hAnsi="Garamond" w:cs="Times New Roman"/>
      <w:sz w:val="2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1</cp:revision>
  <dcterms:created xsi:type="dcterms:W3CDTF">2025-04-01T08:47:00Z</dcterms:created>
  <dcterms:modified xsi:type="dcterms:W3CDTF">2025-04-01T08:48:00Z</dcterms:modified>
</cp:coreProperties>
</file>