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EF1" w:rsidRDefault="00E07EF1" w:rsidP="00C775A0">
      <w:pPr>
        <w:tabs>
          <w:tab w:val="right" w:pos="9214"/>
        </w:tabs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Budziska,  </w:t>
      </w:r>
      <w:bookmarkStart w:id="0" w:name="ezdDataPodpisu"/>
      <w:bookmarkEnd w:id="0"/>
      <w:r>
        <w:rPr>
          <w:rFonts w:ascii="Arial" w:hAnsi="Arial" w:cs="Arial"/>
        </w:rPr>
        <w:t xml:space="preserve"> r.</w:t>
      </w:r>
    </w:p>
    <w:p w:rsidR="00E07EF1" w:rsidRPr="00EA2FC6" w:rsidRDefault="00E07EF1" w:rsidP="00C775A0">
      <w:pPr>
        <w:tabs>
          <w:tab w:val="right" w:pos="9214"/>
        </w:tabs>
        <w:spacing w:after="0"/>
        <w:rPr>
          <w:rFonts w:ascii="Arial" w:hAnsi="Arial" w:cs="Arial"/>
          <w:sz w:val="24"/>
          <w:szCs w:val="24"/>
        </w:rPr>
      </w:pPr>
      <w:r w:rsidRPr="00EA2FC6">
        <w:rPr>
          <w:rFonts w:ascii="Arial" w:hAnsi="Arial" w:cs="Arial"/>
          <w:sz w:val="24"/>
          <w:szCs w:val="24"/>
        </w:rPr>
        <w:t xml:space="preserve">Zn. </w:t>
      </w:r>
      <w:proofErr w:type="spellStart"/>
      <w:r w:rsidRPr="00EA2FC6">
        <w:rPr>
          <w:rFonts w:ascii="Arial" w:hAnsi="Arial" w:cs="Arial"/>
          <w:sz w:val="24"/>
          <w:szCs w:val="24"/>
        </w:rPr>
        <w:t>spr</w:t>
      </w:r>
      <w:proofErr w:type="spellEnd"/>
      <w:r w:rsidRPr="00EA2FC6">
        <w:rPr>
          <w:rFonts w:ascii="Arial" w:hAnsi="Arial" w:cs="Arial"/>
          <w:sz w:val="24"/>
          <w:szCs w:val="24"/>
        </w:rPr>
        <w:t xml:space="preserve">.: </w:t>
      </w:r>
      <w:r w:rsidR="0060243E" w:rsidRPr="0060243E">
        <w:rPr>
          <w:rFonts w:ascii="Arial" w:hAnsi="Arial" w:cs="Arial"/>
          <w:b/>
          <w:sz w:val="24"/>
          <w:szCs w:val="24"/>
        </w:rPr>
        <w:t>SA.270.1.12.2025</w:t>
      </w:r>
    </w:p>
    <w:p w:rsidR="00783CEB" w:rsidRDefault="00783CEB" w:rsidP="00C775A0">
      <w:pPr>
        <w:spacing w:after="0"/>
        <w:ind w:left="5387"/>
        <w:rPr>
          <w:rFonts w:ascii="Arial" w:hAnsi="Arial" w:cs="Arial"/>
          <w:b/>
          <w:sz w:val="24"/>
          <w:szCs w:val="24"/>
        </w:rPr>
      </w:pPr>
    </w:p>
    <w:p w:rsidR="005558DF" w:rsidRDefault="005558DF" w:rsidP="00C775A0">
      <w:pPr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60243E" w:rsidRDefault="0060243E" w:rsidP="00C775A0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620814" w:rsidRDefault="00620814" w:rsidP="00C775A0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558DF">
        <w:rPr>
          <w:rFonts w:ascii="Arial" w:hAnsi="Arial" w:cs="Arial"/>
          <w:b/>
          <w:sz w:val="24"/>
          <w:szCs w:val="24"/>
        </w:rPr>
        <w:t>ZAPYTANIE OFERTOWE</w:t>
      </w:r>
    </w:p>
    <w:p w:rsidR="00C775A0" w:rsidRPr="005558DF" w:rsidRDefault="00C775A0" w:rsidP="00C775A0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F06D53" w:rsidRDefault="005558DF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58DF">
        <w:rPr>
          <w:rFonts w:ascii="Arial" w:hAnsi="Arial" w:cs="Arial"/>
          <w:b/>
          <w:sz w:val="24"/>
          <w:szCs w:val="24"/>
        </w:rPr>
        <w:t xml:space="preserve">Skarb Państwa PGL LP </w:t>
      </w:r>
      <w:r w:rsidR="00620814" w:rsidRPr="005558DF">
        <w:rPr>
          <w:rFonts w:ascii="Arial" w:hAnsi="Arial" w:cs="Arial"/>
          <w:b/>
          <w:sz w:val="24"/>
          <w:szCs w:val="24"/>
        </w:rPr>
        <w:t xml:space="preserve">Nadleśnictwo Parciaki z siedzibą w Budziska 1,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="00620814" w:rsidRPr="005558DF">
        <w:rPr>
          <w:rFonts w:ascii="Arial" w:hAnsi="Arial" w:cs="Arial"/>
          <w:b/>
          <w:sz w:val="24"/>
          <w:szCs w:val="24"/>
        </w:rPr>
        <w:t xml:space="preserve">06-323 Jednorożec, NIP: 761-000-27-45, REGON: </w:t>
      </w:r>
      <w:r w:rsidRPr="005558DF">
        <w:rPr>
          <w:rFonts w:ascii="Arial" w:hAnsi="Arial" w:cs="Arial"/>
          <w:b/>
          <w:sz w:val="24"/>
          <w:szCs w:val="24"/>
        </w:rPr>
        <w:t>550326885, reprezentowany przez nadleśniczego Pawła Zdziocha</w:t>
      </w:r>
      <w:r w:rsidR="00F06D53">
        <w:rPr>
          <w:rFonts w:ascii="Arial" w:hAnsi="Arial" w:cs="Arial"/>
          <w:b/>
          <w:sz w:val="24"/>
          <w:szCs w:val="24"/>
        </w:rPr>
        <w:t>,</w:t>
      </w:r>
      <w:r w:rsidR="00A051A9">
        <w:rPr>
          <w:rFonts w:ascii="Arial" w:hAnsi="Arial" w:cs="Arial"/>
          <w:b/>
          <w:sz w:val="24"/>
          <w:szCs w:val="24"/>
        </w:rPr>
        <w:t xml:space="preserve"> </w:t>
      </w:r>
      <w:r w:rsidR="00F06D53" w:rsidRPr="00F06D53">
        <w:rPr>
          <w:rFonts w:ascii="Arial" w:hAnsi="Arial" w:cs="Arial"/>
          <w:sz w:val="24"/>
          <w:szCs w:val="24"/>
        </w:rPr>
        <w:t>tel.: 29 751 83 76,</w:t>
      </w:r>
      <w:r w:rsidR="00F06D53">
        <w:rPr>
          <w:rFonts w:ascii="Arial" w:hAnsi="Arial" w:cs="Arial"/>
          <w:sz w:val="24"/>
          <w:szCs w:val="24"/>
        </w:rPr>
        <w:t xml:space="preserve"> fax: </w:t>
      </w:r>
      <w:r w:rsidR="00F06D53" w:rsidRPr="00F06D53">
        <w:rPr>
          <w:rFonts w:ascii="Arial" w:hAnsi="Arial" w:cs="Arial"/>
          <w:sz w:val="24"/>
          <w:szCs w:val="24"/>
        </w:rPr>
        <w:t>29 751 89 80</w:t>
      </w:r>
      <w:r w:rsidR="00F06D53">
        <w:rPr>
          <w:rFonts w:ascii="Arial" w:hAnsi="Arial" w:cs="Arial"/>
          <w:sz w:val="24"/>
          <w:szCs w:val="24"/>
        </w:rPr>
        <w:t>,</w:t>
      </w:r>
      <w:r w:rsidR="00F06D53" w:rsidRPr="00F06D53">
        <w:rPr>
          <w:rFonts w:ascii="Arial" w:hAnsi="Arial" w:cs="Arial"/>
          <w:sz w:val="24"/>
          <w:szCs w:val="24"/>
        </w:rPr>
        <w:t xml:space="preserve"> </w:t>
      </w:r>
      <w:r w:rsidR="00A051A9">
        <w:rPr>
          <w:rFonts w:ascii="Arial" w:hAnsi="Arial" w:cs="Arial"/>
          <w:sz w:val="24"/>
          <w:szCs w:val="24"/>
        </w:rPr>
        <w:br/>
      </w:r>
      <w:r w:rsidR="00F06D53">
        <w:rPr>
          <w:rFonts w:ascii="Arial" w:hAnsi="Arial" w:cs="Arial"/>
          <w:sz w:val="24"/>
          <w:szCs w:val="24"/>
        </w:rPr>
        <w:t xml:space="preserve">e-mail: </w:t>
      </w:r>
      <w:hyperlink r:id="rId11" w:history="1">
        <w:r w:rsidR="00F06D53" w:rsidRPr="00320F92">
          <w:rPr>
            <w:rStyle w:val="Hipercze"/>
            <w:rFonts w:ascii="Arial" w:hAnsi="Arial" w:cs="Arial"/>
            <w:sz w:val="24"/>
            <w:szCs w:val="24"/>
          </w:rPr>
          <w:t>parciaki@olsztyn.lasy.gov.pl</w:t>
        </w:r>
      </w:hyperlink>
      <w:r w:rsidR="00F06D53">
        <w:rPr>
          <w:rFonts w:ascii="Arial" w:hAnsi="Arial" w:cs="Arial"/>
          <w:sz w:val="24"/>
          <w:szCs w:val="24"/>
        </w:rPr>
        <w:t xml:space="preserve"> </w:t>
      </w:r>
    </w:p>
    <w:p w:rsidR="00C775A0" w:rsidRPr="00A051A9" w:rsidRDefault="00C775A0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06D53" w:rsidRDefault="00C52360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F06D53">
        <w:rPr>
          <w:rFonts w:ascii="Arial" w:hAnsi="Arial" w:cs="Arial"/>
          <w:sz w:val="24"/>
          <w:szCs w:val="24"/>
        </w:rPr>
        <w:t>wraca się z prośbą o przedstawienie Państwa oferty cenowej na zamówienie, którego przedmiotem jest:</w:t>
      </w:r>
    </w:p>
    <w:p w:rsidR="00C775A0" w:rsidRPr="00F06D53" w:rsidRDefault="00F06D53" w:rsidP="00C775A0">
      <w:pPr>
        <w:spacing w:before="360" w:after="0"/>
        <w:jc w:val="center"/>
        <w:rPr>
          <w:rFonts w:ascii="Arial Nova" w:eastAsia="Times New Roman" w:hAnsi="Arial Nova" w:cs="Times New Roman"/>
          <w:b/>
          <w:kern w:val="0"/>
          <w:lang w:eastAsia="zh-CN"/>
        </w:rPr>
      </w:pPr>
      <w:r w:rsidRPr="00F06D53">
        <w:rPr>
          <w:rFonts w:ascii="Arial Nova" w:eastAsia="Times New Roman" w:hAnsi="Arial Nova" w:cs="Times New Roman"/>
          <w:b/>
          <w:kern w:val="0"/>
          <w:lang w:eastAsia="zh-CN"/>
        </w:rPr>
        <w:t>„Dostawa gazu płynnego propan do zbiorników ciśnieniowych</w:t>
      </w:r>
      <w:r w:rsidR="002136E4">
        <w:rPr>
          <w:rFonts w:ascii="Arial Nova" w:eastAsia="Times New Roman" w:hAnsi="Arial Nova" w:cs="Times New Roman"/>
          <w:b/>
          <w:kern w:val="0"/>
          <w:lang w:eastAsia="zh-CN"/>
        </w:rPr>
        <w:t xml:space="preserve"> zasilających kotłownie gazowe </w:t>
      </w:r>
      <w:r w:rsidRPr="00F06D53">
        <w:rPr>
          <w:rFonts w:ascii="Arial Nova" w:eastAsia="Times New Roman" w:hAnsi="Arial Nova" w:cs="Times New Roman"/>
          <w:b/>
          <w:kern w:val="0"/>
          <w:lang w:eastAsia="zh-CN"/>
        </w:rPr>
        <w:t xml:space="preserve">w Nadleśnictwie Parciaki w </w:t>
      </w:r>
      <w:r w:rsidR="00441E43">
        <w:rPr>
          <w:rFonts w:ascii="Arial Nova" w:eastAsia="Times New Roman" w:hAnsi="Arial Nova" w:cs="Times New Roman"/>
          <w:b/>
          <w:kern w:val="0"/>
          <w:lang w:eastAsia="zh-CN"/>
        </w:rPr>
        <w:t>2025 roku</w:t>
      </w:r>
      <w:r w:rsidRPr="00F06D53">
        <w:rPr>
          <w:rFonts w:ascii="Arial Nova" w:eastAsia="Times New Roman" w:hAnsi="Arial Nova" w:cs="Times New Roman"/>
          <w:b/>
          <w:kern w:val="0"/>
          <w:lang w:eastAsia="zh-CN"/>
        </w:rPr>
        <w:t>”</w:t>
      </w:r>
    </w:p>
    <w:tbl>
      <w:tblPr>
        <w:tblW w:w="8637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8"/>
        <w:gridCol w:w="2859"/>
      </w:tblGrid>
      <w:tr w:rsidR="00F06D53" w:rsidRPr="00F06D53" w:rsidTr="00F06D53">
        <w:trPr>
          <w:trHeight w:val="29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D53" w:rsidRPr="00F06D53" w:rsidRDefault="00F06D5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</w:pPr>
            <w:r w:rsidRPr="00F06D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Nazwa materiału</w:t>
            </w:r>
          </w:p>
        </w:tc>
        <w:tc>
          <w:tcPr>
            <w:tcW w:w="2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D53" w:rsidRPr="00F06D53" w:rsidRDefault="00F06D5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</w:pPr>
            <w:r w:rsidRPr="00F06D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Ilość [litr]</w:t>
            </w:r>
          </w:p>
        </w:tc>
      </w:tr>
      <w:tr w:rsidR="00F06D53" w:rsidRPr="00F06D53" w:rsidTr="00F06D53">
        <w:trPr>
          <w:trHeight w:val="29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D53" w:rsidRPr="00F06D53" w:rsidRDefault="00F06D5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 w:rsidRPr="00F06D53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Gaz płynny propan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D53" w:rsidRPr="00F06D53" w:rsidRDefault="00F06D5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 w:rsidRPr="00F06D53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 </w:t>
            </w:r>
            <w:r w:rsidR="00441E43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13</w:t>
            </w:r>
            <w:r w:rsidR="00956A63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 xml:space="preserve"> 000</w:t>
            </w:r>
          </w:p>
        </w:tc>
      </w:tr>
    </w:tbl>
    <w:p w:rsidR="005558DF" w:rsidRDefault="00F06D53" w:rsidP="00C775A0">
      <w:pPr>
        <w:spacing w:before="36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Szacowane terminy dostawy gazu płynnego propan:</w:t>
      </w:r>
    </w:p>
    <w:tbl>
      <w:tblPr>
        <w:tblW w:w="8653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9"/>
        <w:gridCol w:w="2864"/>
      </w:tblGrid>
      <w:tr w:rsidR="00F06D53" w:rsidRPr="00F06D53" w:rsidTr="00F06D53">
        <w:trPr>
          <w:trHeight w:val="305"/>
        </w:trPr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A051A9" w:rsidP="008F7F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Termin [</w:t>
            </w:r>
            <w:r w:rsidR="008F7F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kwartał, rok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]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F06D5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</w:pPr>
            <w:r w:rsidRPr="00F06D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Ilość [litr]</w:t>
            </w:r>
          </w:p>
        </w:tc>
      </w:tr>
      <w:tr w:rsidR="00F06D53" w:rsidRPr="00F06D53" w:rsidTr="00F06D53">
        <w:trPr>
          <w:trHeight w:val="305"/>
        </w:trPr>
        <w:tc>
          <w:tcPr>
            <w:tcW w:w="5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8F7F3F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Kwartał I</w:t>
            </w:r>
            <w:r w:rsidR="00A051A9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 xml:space="preserve"> 2025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956A6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3 000</w:t>
            </w:r>
          </w:p>
        </w:tc>
      </w:tr>
      <w:tr w:rsidR="00F06D53" w:rsidRPr="00F06D53" w:rsidTr="00F06D53">
        <w:trPr>
          <w:trHeight w:val="305"/>
        </w:trPr>
        <w:tc>
          <w:tcPr>
            <w:tcW w:w="5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8F7F3F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Kwartał II</w:t>
            </w:r>
            <w:r w:rsidR="00A051A9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 xml:space="preserve"> 2025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956A6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4 000</w:t>
            </w:r>
          </w:p>
        </w:tc>
      </w:tr>
      <w:tr w:rsidR="00F06D53" w:rsidRPr="00F06D53" w:rsidTr="00183CC8">
        <w:trPr>
          <w:trHeight w:val="305"/>
        </w:trPr>
        <w:tc>
          <w:tcPr>
            <w:tcW w:w="5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8F7F3F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Kwartał III</w:t>
            </w:r>
            <w:r w:rsidR="00A051A9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 xml:space="preserve"> 2025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956A6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3 000</w:t>
            </w:r>
          </w:p>
        </w:tc>
      </w:tr>
      <w:tr w:rsidR="00F06D53" w:rsidRPr="00F06D53" w:rsidTr="00183CC8">
        <w:trPr>
          <w:trHeight w:val="305"/>
        </w:trPr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8F7F3F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Kwartał IV 2025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D53" w:rsidRPr="00F06D53" w:rsidRDefault="00956A63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3 000</w:t>
            </w:r>
          </w:p>
        </w:tc>
      </w:tr>
    </w:tbl>
    <w:p w:rsidR="00783CEB" w:rsidRDefault="00A051A9" w:rsidP="00C775A0">
      <w:pPr>
        <w:spacing w:before="36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Podane ilości i terminy stanowią wartość szacunkową. Ilość zakupionego gazu płynnego propan może ulec zmianie według potrzeb Zamawiającego. Z powodu niezrealizowania całości zamówienia przez Zamawiającego, dostawcy nie będą przysługiwać żadne roszczenia. Oferowany gaz płynny propan musi odpowiadać wymaganiom Polskich Norm wg PN-C-96008:1998 i posiadać gęstość nie mniejszą niż 0,495 [t/m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]. </w:t>
      </w:r>
    </w:p>
    <w:p w:rsidR="00D75254" w:rsidRDefault="00D75254" w:rsidP="00783CE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051A9" w:rsidRDefault="00A051A9" w:rsidP="00783CE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31D6A">
        <w:rPr>
          <w:rFonts w:ascii="Arial" w:hAnsi="Arial" w:cs="Arial"/>
          <w:b/>
          <w:sz w:val="24"/>
          <w:szCs w:val="24"/>
        </w:rPr>
        <w:t xml:space="preserve">Miejsce realizacji zamówienia: </w:t>
      </w:r>
    </w:p>
    <w:p w:rsidR="00783CEB" w:rsidRPr="00E31D6A" w:rsidRDefault="00783CEB" w:rsidP="00783CE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051A9" w:rsidRPr="00A051A9" w:rsidRDefault="00A051A9" w:rsidP="00783CEB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969F6">
        <w:rPr>
          <w:rFonts w:ascii="Arial" w:hAnsi="Arial" w:cs="Arial"/>
          <w:b/>
          <w:shd w:val="clear" w:color="auto" w:fill="FFFFFF"/>
        </w:rPr>
        <w:t xml:space="preserve">Zbiornik zasilający kotłownię biura </w:t>
      </w:r>
      <w:r w:rsidR="0060243E">
        <w:rPr>
          <w:rFonts w:ascii="Arial" w:hAnsi="Arial" w:cs="Arial"/>
          <w:b/>
          <w:shd w:val="clear" w:color="auto" w:fill="FFFFFF"/>
        </w:rPr>
        <w:t>(485</w:t>
      </w:r>
      <w:r w:rsidR="00C969F6" w:rsidRPr="00C969F6">
        <w:rPr>
          <w:rFonts w:ascii="Arial" w:hAnsi="Arial" w:cs="Arial"/>
          <w:b/>
          <w:shd w:val="clear" w:color="auto" w:fill="FFFFFF"/>
        </w:rPr>
        <w:t>0 L)</w:t>
      </w:r>
      <w:r w:rsidR="00C969F6">
        <w:rPr>
          <w:rFonts w:ascii="Arial" w:hAnsi="Arial" w:cs="Arial"/>
          <w:shd w:val="clear" w:color="auto" w:fill="FFFFFF"/>
        </w:rPr>
        <w:t xml:space="preserve"> -</w:t>
      </w:r>
      <w:r>
        <w:rPr>
          <w:rFonts w:ascii="Arial" w:hAnsi="Arial" w:cs="Arial"/>
          <w:shd w:val="clear" w:color="auto" w:fill="FFFFFF"/>
        </w:rPr>
        <w:t xml:space="preserve"> Budziska 1,    06-323 Jednorożec, działka ew</w:t>
      </w:r>
      <w:r w:rsidR="00C969F6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 xml:space="preserve"> nr 2065/158 obręb ewidencyjny Parciaki, gmina Jednorożec, powiat przasnyski </w:t>
      </w:r>
    </w:p>
    <w:p w:rsidR="00C775A0" w:rsidRPr="00C52360" w:rsidRDefault="00A051A9" w:rsidP="00712B28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969F6">
        <w:rPr>
          <w:rFonts w:ascii="Arial" w:hAnsi="Arial" w:cs="Arial"/>
          <w:b/>
          <w:shd w:val="clear" w:color="auto" w:fill="FFFFFF"/>
        </w:rPr>
        <w:t>Zbiornik zasilający kotłownię kancelarii 3 Leśnictw: Olszewka</w:t>
      </w:r>
      <w:r w:rsidR="00C969F6" w:rsidRPr="00C969F6">
        <w:rPr>
          <w:rFonts w:ascii="Arial" w:hAnsi="Arial" w:cs="Arial"/>
          <w:b/>
          <w:shd w:val="clear" w:color="auto" w:fill="FFFFFF"/>
        </w:rPr>
        <w:t>,</w:t>
      </w:r>
      <w:r w:rsidRPr="00C969F6">
        <w:rPr>
          <w:rFonts w:ascii="Arial" w:hAnsi="Arial" w:cs="Arial"/>
          <w:b/>
          <w:shd w:val="clear" w:color="auto" w:fill="FFFFFF"/>
        </w:rPr>
        <w:t xml:space="preserve"> Budziska, Rupin</w:t>
      </w:r>
      <w:r w:rsidR="0060243E">
        <w:rPr>
          <w:rFonts w:ascii="Arial" w:hAnsi="Arial" w:cs="Arial"/>
          <w:b/>
          <w:shd w:val="clear" w:color="auto" w:fill="FFFFFF"/>
        </w:rPr>
        <w:t xml:space="preserve"> (2</w:t>
      </w:r>
      <w:r w:rsidR="00C969F6" w:rsidRPr="00C969F6">
        <w:rPr>
          <w:rFonts w:ascii="Arial" w:hAnsi="Arial" w:cs="Arial"/>
          <w:b/>
          <w:shd w:val="clear" w:color="auto" w:fill="FFFFFF"/>
        </w:rPr>
        <w:t>700 L)</w:t>
      </w:r>
      <w:r w:rsidR="00C969F6">
        <w:rPr>
          <w:rFonts w:ascii="Arial" w:hAnsi="Arial" w:cs="Arial"/>
          <w:shd w:val="clear" w:color="auto" w:fill="FFFFFF"/>
        </w:rPr>
        <w:t xml:space="preserve"> -  Budziska 2, 06-323 Jednorożec, działka ew. nr 2236, obręb ew. Parciaki, gmina Jednorożec, powiat przasnyski.</w:t>
      </w:r>
    </w:p>
    <w:p w:rsidR="00C52360" w:rsidRDefault="00C52360" w:rsidP="00C52360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:rsidR="00D75254" w:rsidRPr="00712B28" w:rsidRDefault="00D75254" w:rsidP="00C52360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:rsidR="00C969F6" w:rsidRDefault="00C969F6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31D6A">
        <w:rPr>
          <w:rFonts w:ascii="Arial" w:hAnsi="Arial" w:cs="Arial"/>
          <w:b/>
          <w:sz w:val="24"/>
          <w:szCs w:val="24"/>
        </w:rPr>
        <w:lastRenderedPageBreak/>
        <w:t>Warunki złożenia oferty:</w:t>
      </w:r>
    </w:p>
    <w:p w:rsidR="00783CEB" w:rsidRPr="00E31D6A" w:rsidRDefault="00783CEB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969F6" w:rsidRDefault="00C969F6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udzielenie zamówienia mogą ubiegać się Dostawcy:</w:t>
      </w:r>
    </w:p>
    <w:p w:rsidR="00C969F6" w:rsidRDefault="00E31D6A" w:rsidP="00C775A0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posia</w:t>
      </w:r>
      <w:r w:rsidR="00C969F6">
        <w:rPr>
          <w:rFonts w:ascii="Arial" w:hAnsi="Arial" w:cs="Arial"/>
          <w:sz w:val="24"/>
          <w:szCs w:val="24"/>
        </w:rPr>
        <w:t>dający uprawnienia do dystrybucji gazu płynnego propan;</w:t>
      </w:r>
    </w:p>
    <w:p w:rsidR="00C969F6" w:rsidRDefault="00E31D6A" w:rsidP="00C775A0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C969F6">
        <w:rPr>
          <w:rFonts w:ascii="Arial" w:hAnsi="Arial" w:cs="Arial"/>
          <w:sz w:val="24"/>
          <w:szCs w:val="24"/>
        </w:rPr>
        <w:t>apewniający bezgotówkowy sposób rozliczenia transakcji w walucie polskiej;</w:t>
      </w:r>
    </w:p>
    <w:p w:rsidR="00C969F6" w:rsidRDefault="00E31D6A" w:rsidP="00C775A0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zapewniający autocysternę.</w:t>
      </w:r>
    </w:p>
    <w:p w:rsidR="00E9587B" w:rsidRPr="00CA2AEE" w:rsidRDefault="00E9587B" w:rsidP="00C775A0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A2AEE">
        <w:rPr>
          <w:rFonts w:ascii="Arial" w:eastAsia="Cambria" w:hAnsi="Arial" w:cs="Arial"/>
          <w:sz w:val="24"/>
          <w:szCs w:val="24"/>
          <w:lang w:eastAsia="pl-PL"/>
        </w:rPr>
        <w:t>nie podlegający wykluczeniu z  postępowania na podstawie art. 7 ust. 1 ustawy z dnia 13 kwietnia 2022 r. o szczególnych rozwiązaniach w zakresie przeciwdziałania wspieraniu agresji na Ukrainę oraz służących ochronie bezpieczeństwa narodowego (tekst j</w:t>
      </w:r>
      <w:r w:rsidR="00CD6B46" w:rsidRPr="00CA2AEE">
        <w:rPr>
          <w:rFonts w:ascii="Arial" w:eastAsia="Cambria" w:hAnsi="Arial" w:cs="Arial"/>
          <w:sz w:val="24"/>
          <w:szCs w:val="24"/>
          <w:lang w:eastAsia="pl-PL"/>
        </w:rPr>
        <w:t>edn.: Dz. U. z 2024 r. poz. 507</w:t>
      </w:r>
      <w:r w:rsidRPr="00CA2AEE">
        <w:rPr>
          <w:rFonts w:ascii="Arial" w:eastAsia="Cambria" w:hAnsi="Arial" w:cs="Arial"/>
          <w:sz w:val="24"/>
          <w:szCs w:val="24"/>
          <w:lang w:eastAsia="pl-PL"/>
        </w:rPr>
        <w:t xml:space="preserve">) </w:t>
      </w:r>
      <w:r w:rsidRPr="00CA2AEE">
        <w:rPr>
          <w:rFonts w:ascii="Arial" w:eastAsia="Cambria" w:hAnsi="Arial" w:cs="Arial"/>
          <w:b/>
          <w:sz w:val="24"/>
          <w:szCs w:val="24"/>
          <w:lang w:eastAsia="pl-PL"/>
        </w:rPr>
        <w:t>*</w:t>
      </w:r>
    </w:p>
    <w:p w:rsidR="00783CEB" w:rsidRDefault="00783CEB" w:rsidP="00783CEB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:rsidR="00D75254" w:rsidRPr="00CA2AEE" w:rsidRDefault="00E31D6A" w:rsidP="00D7525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Treść oferty musi być zgodna z treścią formularza ofertowego </w:t>
      </w:r>
      <w:r w:rsidRPr="0077080A">
        <w:rPr>
          <w:rFonts w:ascii="Arial" w:hAnsi="Arial" w:cs="Arial"/>
          <w:sz w:val="24"/>
          <w:szCs w:val="24"/>
        </w:rPr>
        <w:t xml:space="preserve">(załącznik nr 1). </w:t>
      </w:r>
      <w:r>
        <w:rPr>
          <w:rFonts w:ascii="Arial" w:hAnsi="Arial" w:cs="Arial"/>
          <w:sz w:val="24"/>
          <w:szCs w:val="24"/>
        </w:rPr>
        <w:t>Do oferty należy dołączyć kopię aktualnej koncesji na obrót</w:t>
      </w:r>
      <w:r w:rsidR="00C52360">
        <w:rPr>
          <w:rFonts w:ascii="Arial" w:hAnsi="Arial" w:cs="Arial"/>
          <w:sz w:val="24"/>
          <w:szCs w:val="24"/>
        </w:rPr>
        <w:t xml:space="preserve"> paliwami gazowymi, poświadc</w:t>
      </w:r>
      <w:r w:rsidR="00C52360" w:rsidRPr="009F772B">
        <w:rPr>
          <w:rFonts w:ascii="Arial" w:hAnsi="Arial" w:cs="Arial"/>
          <w:sz w:val="24"/>
          <w:szCs w:val="24"/>
        </w:rPr>
        <w:t>zoną</w:t>
      </w:r>
      <w:r>
        <w:rPr>
          <w:rFonts w:ascii="Arial" w:hAnsi="Arial" w:cs="Arial"/>
          <w:sz w:val="24"/>
          <w:szCs w:val="24"/>
        </w:rPr>
        <w:t xml:space="preserve"> za zgodnością z oryginałem. Ofertę oraz poświadczenie za zgodność z oryginałem podpisuje osoba upowa</w:t>
      </w:r>
      <w:r w:rsidR="00D75254">
        <w:rPr>
          <w:rFonts w:ascii="Arial" w:hAnsi="Arial" w:cs="Arial"/>
          <w:sz w:val="24"/>
          <w:szCs w:val="24"/>
        </w:rPr>
        <w:t xml:space="preserve">żniona do reprezentowania </w:t>
      </w:r>
      <w:r w:rsidR="00D75254" w:rsidRPr="00CA2AEE">
        <w:rPr>
          <w:rFonts w:ascii="Arial" w:hAnsi="Arial" w:cs="Arial"/>
          <w:sz w:val="24"/>
          <w:szCs w:val="24"/>
        </w:rPr>
        <w:t>oferenta, kwalifikowanym podpisem elektronicznym, podpisem zaufanym lub podpisem osobistym.</w:t>
      </w:r>
    </w:p>
    <w:p w:rsidR="00D75254" w:rsidRPr="00CA2AEE" w:rsidRDefault="00D75254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 w:rsidRPr="00CA2AEE">
        <w:rPr>
          <w:rFonts w:ascii="Arial" w:hAnsi="Arial" w:cs="Arial"/>
          <w:sz w:val="24"/>
          <w:szCs w:val="24"/>
        </w:rPr>
        <w:t>Ofertę należy złożyć za pośrednictwem platformy zakupowej.</w:t>
      </w:r>
    </w:p>
    <w:p w:rsidR="00E31D6A" w:rsidRDefault="00E31D6A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83CEB" w:rsidRDefault="00E31D6A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31D6A">
        <w:rPr>
          <w:rFonts w:ascii="Arial" w:hAnsi="Arial" w:cs="Arial"/>
          <w:b/>
          <w:sz w:val="24"/>
          <w:szCs w:val="24"/>
        </w:rPr>
        <w:t>Kryteria wyboru oferty</w:t>
      </w:r>
      <w:r>
        <w:rPr>
          <w:rFonts w:ascii="Arial" w:hAnsi="Arial" w:cs="Arial"/>
          <w:b/>
          <w:sz w:val="24"/>
          <w:szCs w:val="24"/>
        </w:rPr>
        <w:t>:</w:t>
      </w:r>
    </w:p>
    <w:p w:rsidR="00C52360" w:rsidRDefault="00C52360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8637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8"/>
        <w:gridCol w:w="2859"/>
      </w:tblGrid>
      <w:tr w:rsidR="00E31D6A" w:rsidRPr="00F06D53" w:rsidTr="00F1759A">
        <w:trPr>
          <w:trHeight w:val="29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D6A" w:rsidRPr="00F06D53" w:rsidRDefault="00E31D6A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Kryterium</w:t>
            </w:r>
          </w:p>
        </w:tc>
        <w:tc>
          <w:tcPr>
            <w:tcW w:w="2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D6A" w:rsidRPr="00F06D53" w:rsidRDefault="00E31D6A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</w:rPr>
              <w:t>Waga [%]</w:t>
            </w:r>
          </w:p>
        </w:tc>
      </w:tr>
      <w:tr w:rsidR="00E31D6A" w:rsidRPr="00F06D53" w:rsidTr="00F1759A">
        <w:trPr>
          <w:trHeight w:val="29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D6A" w:rsidRPr="00F06D53" w:rsidRDefault="00E31D6A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Cena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D6A" w:rsidRPr="00F06D53" w:rsidRDefault="00E31D6A" w:rsidP="00C77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</w:pPr>
            <w:r w:rsidRPr="00F06D53"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</w:rPr>
              <w:t>100</w:t>
            </w:r>
          </w:p>
        </w:tc>
      </w:tr>
    </w:tbl>
    <w:p w:rsidR="00783CEB" w:rsidRDefault="00783CEB" w:rsidP="00C775A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1D6A" w:rsidRDefault="00E31D6A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1D6A">
        <w:rPr>
          <w:rFonts w:ascii="Arial" w:hAnsi="Arial" w:cs="Arial"/>
          <w:sz w:val="24"/>
          <w:szCs w:val="24"/>
        </w:rPr>
        <w:t>Za najkorzys</w:t>
      </w:r>
      <w:r>
        <w:rPr>
          <w:rFonts w:ascii="Arial" w:hAnsi="Arial" w:cs="Arial"/>
          <w:sz w:val="24"/>
          <w:szCs w:val="24"/>
        </w:rPr>
        <w:t>tniejszą zostanie uznana oferta z najniższą ceną łączną netto.</w:t>
      </w:r>
    </w:p>
    <w:p w:rsidR="00783CEB" w:rsidRDefault="00783CEB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1D6A" w:rsidRDefault="00421FE9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21FE9">
        <w:rPr>
          <w:rFonts w:ascii="Arial" w:hAnsi="Arial" w:cs="Arial"/>
          <w:b/>
          <w:sz w:val="24"/>
          <w:szCs w:val="24"/>
        </w:rPr>
        <w:t>Sposób obliczenia ceny:</w:t>
      </w:r>
    </w:p>
    <w:p w:rsidR="00783CEB" w:rsidRDefault="00421FE9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1FE9">
        <w:rPr>
          <w:rFonts w:ascii="Arial" w:hAnsi="Arial" w:cs="Arial"/>
          <w:sz w:val="24"/>
          <w:szCs w:val="24"/>
        </w:rPr>
        <w:t xml:space="preserve">Cena ofertowa musi być obliczona wg </w:t>
      </w:r>
      <w:r>
        <w:rPr>
          <w:rFonts w:ascii="Arial" w:hAnsi="Arial" w:cs="Arial"/>
          <w:sz w:val="24"/>
          <w:szCs w:val="24"/>
        </w:rPr>
        <w:t xml:space="preserve">następującego </w:t>
      </w:r>
      <w:r w:rsidRPr="00421FE9">
        <w:rPr>
          <w:rFonts w:ascii="Arial" w:hAnsi="Arial" w:cs="Arial"/>
          <w:sz w:val="24"/>
          <w:szCs w:val="24"/>
        </w:rPr>
        <w:t>wzoru:</w:t>
      </w:r>
    </w:p>
    <w:p w:rsidR="00421FE9" w:rsidRDefault="00421FE9" w:rsidP="00C775A0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1F076D">
        <w:rPr>
          <w:rFonts w:ascii="Arial" w:hAnsi="Arial" w:cs="Arial"/>
          <w:b/>
          <w:sz w:val="24"/>
          <w:szCs w:val="24"/>
        </w:rPr>
        <w:t>C = (</w:t>
      </w:r>
      <w:proofErr w:type="spellStart"/>
      <w:r w:rsidRPr="001F076D">
        <w:rPr>
          <w:rFonts w:ascii="Arial" w:hAnsi="Arial" w:cs="Arial"/>
          <w:b/>
          <w:sz w:val="24"/>
          <w:szCs w:val="24"/>
        </w:rPr>
        <w:t>Cpet</w:t>
      </w:r>
      <w:proofErr w:type="spellEnd"/>
      <w:r w:rsidRPr="001F076D">
        <w:rPr>
          <w:rFonts w:ascii="Arial" w:hAnsi="Arial" w:cs="Arial"/>
          <w:b/>
          <w:sz w:val="24"/>
          <w:szCs w:val="24"/>
        </w:rPr>
        <w:t xml:space="preserve"> x 0,495/1000 + M) x </w:t>
      </w:r>
      <w:r w:rsidR="00441E43">
        <w:rPr>
          <w:rFonts w:ascii="Arial" w:hAnsi="Arial" w:cs="Arial"/>
          <w:b/>
          <w:sz w:val="24"/>
          <w:szCs w:val="24"/>
        </w:rPr>
        <w:t>13</w:t>
      </w:r>
      <w:r w:rsidR="0064198A" w:rsidRPr="001F076D">
        <w:rPr>
          <w:rFonts w:ascii="Arial" w:hAnsi="Arial" w:cs="Arial"/>
          <w:b/>
          <w:sz w:val="24"/>
          <w:szCs w:val="24"/>
        </w:rPr>
        <w:t xml:space="preserve"> </w:t>
      </w:r>
      <w:r w:rsidR="00712B28" w:rsidRPr="001F076D">
        <w:rPr>
          <w:rFonts w:ascii="Arial" w:hAnsi="Arial" w:cs="Arial"/>
          <w:b/>
          <w:sz w:val="24"/>
          <w:szCs w:val="24"/>
        </w:rPr>
        <w:t>000</w:t>
      </w:r>
      <w:r w:rsidRPr="001F076D">
        <w:rPr>
          <w:rFonts w:ascii="Arial" w:hAnsi="Arial" w:cs="Arial"/>
          <w:b/>
          <w:sz w:val="24"/>
          <w:szCs w:val="24"/>
        </w:rPr>
        <w:t xml:space="preserve"> L</w:t>
      </w:r>
    </w:p>
    <w:p w:rsidR="00783CEB" w:rsidRPr="00421FE9" w:rsidRDefault="00783CEB" w:rsidP="00C775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21FE9" w:rsidRDefault="00783CEB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421FE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”</w:t>
      </w:r>
      <w:r w:rsidR="00421FE9">
        <w:rPr>
          <w:rFonts w:ascii="Arial" w:hAnsi="Arial" w:cs="Arial"/>
          <w:sz w:val="24"/>
          <w:szCs w:val="24"/>
        </w:rPr>
        <w:t xml:space="preserve"> - Cena łączna netto za dostawę </w:t>
      </w:r>
      <w:r w:rsidR="00441E43">
        <w:rPr>
          <w:rFonts w:ascii="Arial" w:hAnsi="Arial" w:cs="Arial"/>
          <w:sz w:val="24"/>
          <w:szCs w:val="24"/>
        </w:rPr>
        <w:t>13</w:t>
      </w:r>
      <w:r w:rsidR="008F7F3F">
        <w:rPr>
          <w:rFonts w:ascii="Arial" w:hAnsi="Arial" w:cs="Arial"/>
          <w:sz w:val="24"/>
          <w:szCs w:val="24"/>
        </w:rPr>
        <w:t xml:space="preserve"> 000 </w:t>
      </w:r>
      <w:r w:rsidR="00421FE9">
        <w:rPr>
          <w:rFonts w:ascii="Arial" w:hAnsi="Arial" w:cs="Arial"/>
          <w:sz w:val="24"/>
          <w:szCs w:val="24"/>
        </w:rPr>
        <w:t>L gazu</w:t>
      </w:r>
    </w:p>
    <w:p w:rsidR="00C775A0" w:rsidRPr="00421FE9" w:rsidRDefault="00783CEB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076D">
        <w:rPr>
          <w:rFonts w:ascii="Arial" w:hAnsi="Arial" w:cs="Arial"/>
          <w:sz w:val="24"/>
          <w:szCs w:val="24"/>
        </w:rPr>
        <w:t>„</w:t>
      </w:r>
      <w:proofErr w:type="spellStart"/>
      <w:r w:rsidR="00421FE9" w:rsidRPr="001F076D">
        <w:rPr>
          <w:rFonts w:ascii="Arial" w:hAnsi="Arial" w:cs="Arial"/>
          <w:sz w:val="24"/>
          <w:szCs w:val="24"/>
        </w:rPr>
        <w:t>Cpet</w:t>
      </w:r>
      <w:proofErr w:type="spellEnd"/>
      <w:r w:rsidRPr="001F076D">
        <w:rPr>
          <w:rFonts w:ascii="Arial" w:hAnsi="Arial" w:cs="Arial"/>
          <w:sz w:val="24"/>
          <w:szCs w:val="24"/>
        </w:rPr>
        <w:t>”</w:t>
      </w:r>
      <w:r w:rsidR="00421FE9" w:rsidRPr="001F076D">
        <w:rPr>
          <w:rFonts w:ascii="Arial" w:hAnsi="Arial" w:cs="Arial"/>
          <w:sz w:val="24"/>
          <w:szCs w:val="24"/>
        </w:rPr>
        <w:t xml:space="preserve">- cena netto za 1 tonę gazu propan hurt </w:t>
      </w:r>
      <w:r w:rsidR="00C775A0" w:rsidRPr="001F076D">
        <w:rPr>
          <w:rFonts w:ascii="Arial" w:hAnsi="Arial" w:cs="Arial"/>
          <w:sz w:val="24"/>
          <w:szCs w:val="24"/>
        </w:rPr>
        <w:t xml:space="preserve">na granicy wschodniej RP, opublikowana na stronie </w:t>
      </w:r>
      <w:hyperlink r:id="rId12" w:history="1">
        <w:r w:rsidR="00C775A0" w:rsidRPr="001F076D">
          <w:rPr>
            <w:rStyle w:val="Hipercze"/>
            <w:rFonts w:ascii="Arial" w:hAnsi="Arial" w:cs="Arial"/>
            <w:sz w:val="24"/>
            <w:szCs w:val="24"/>
          </w:rPr>
          <w:t>www.e-petrol.pl</w:t>
        </w:r>
      </w:hyperlink>
      <w:r w:rsidR="0085602F" w:rsidRPr="001F076D">
        <w:rPr>
          <w:rFonts w:ascii="Arial" w:hAnsi="Arial" w:cs="Arial"/>
          <w:sz w:val="24"/>
          <w:szCs w:val="24"/>
        </w:rPr>
        <w:t xml:space="preserve"> na dzień </w:t>
      </w:r>
      <w:r w:rsidR="0031578C">
        <w:rPr>
          <w:rFonts w:ascii="Arial" w:hAnsi="Arial" w:cs="Arial"/>
          <w:sz w:val="24"/>
          <w:szCs w:val="24"/>
        </w:rPr>
        <w:t>27</w:t>
      </w:r>
      <w:r w:rsidR="0085602F" w:rsidRPr="001F076D">
        <w:rPr>
          <w:rFonts w:ascii="Arial" w:hAnsi="Arial" w:cs="Arial"/>
          <w:sz w:val="24"/>
          <w:szCs w:val="24"/>
        </w:rPr>
        <w:t>.01.2025</w:t>
      </w:r>
      <w:r w:rsidR="00C775A0" w:rsidRPr="001F076D">
        <w:rPr>
          <w:rFonts w:ascii="Arial" w:hAnsi="Arial" w:cs="Arial"/>
          <w:sz w:val="24"/>
          <w:szCs w:val="24"/>
        </w:rPr>
        <w:t xml:space="preserve"> r.</w:t>
      </w:r>
    </w:p>
    <w:p w:rsidR="00E31D6A" w:rsidRDefault="00783CEB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C775A0">
        <w:rPr>
          <w:rFonts w:ascii="Arial" w:hAnsi="Arial" w:cs="Arial"/>
          <w:sz w:val="24"/>
          <w:szCs w:val="24"/>
        </w:rPr>
        <w:t>0,495</w:t>
      </w:r>
      <w:r>
        <w:rPr>
          <w:rFonts w:ascii="Arial" w:hAnsi="Arial" w:cs="Arial"/>
          <w:sz w:val="24"/>
          <w:szCs w:val="24"/>
        </w:rPr>
        <w:t>”</w:t>
      </w:r>
      <w:r w:rsidR="00C775A0">
        <w:rPr>
          <w:rFonts w:ascii="Arial" w:hAnsi="Arial" w:cs="Arial"/>
          <w:sz w:val="24"/>
          <w:szCs w:val="24"/>
        </w:rPr>
        <w:t xml:space="preserve"> – gęstość gazu płynnego propan [t/m</w:t>
      </w:r>
      <w:r w:rsidR="00C775A0">
        <w:rPr>
          <w:rFonts w:ascii="Arial" w:hAnsi="Arial" w:cs="Arial"/>
          <w:sz w:val="24"/>
          <w:szCs w:val="24"/>
          <w:vertAlign w:val="superscript"/>
        </w:rPr>
        <w:t>3</w:t>
      </w:r>
      <w:r w:rsidR="00C775A0">
        <w:rPr>
          <w:rFonts w:ascii="Arial" w:hAnsi="Arial" w:cs="Arial"/>
          <w:sz w:val="24"/>
          <w:szCs w:val="24"/>
        </w:rPr>
        <w:t>]</w:t>
      </w:r>
    </w:p>
    <w:p w:rsidR="00C775A0" w:rsidRDefault="00783CEB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C775A0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”</w:t>
      </w:r>
      <w:r w:rsidR="00C775A0">
        <w:rPr>
          <w:rFonts w:ascii="Arial" w:hAnsi="Arial" w:cs="Arial"/>
          <w:sz w:val="24"/>
          <w:szCs w:val="24"/>
        </w:rPr>
        <w:t xml:space="preserve"> – marża oferenta rozumiana jako narzut cenowy za dostawę gazu dodany                do ceny jednostkowej netto.</w:t>
      </w:r>
    </w:p>
    <w:p w:rsidR="00783CEB" w:rsidRDefault="00783CEB" w:rsidP="00C775A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775B5" w:rsidRDefault="00D75254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Cena i marża winny być podane</w:t>
      </w:r>
      <w:r w:rsidR="00C775A0">
        <w:rPr>
          <w:rFonts w:ascii="Arial" w:hAnsi="Arial" w:cs="Arial"/>
          <w:sz w:val="24"/>
          <w:szCs w:val="24"/>
        </w:rPr>
        <w:t xml:space="preserve"> w PLN, z dokładnością do dwóch miejsc po przecinku. Zaoferowana marża jest stała i nie ulega zmianie przez cały okres realizacji umowy. </w:t>
      </w:r>
    </w:p>
    <w:p w:rsidR="00D775B5" w:rsidRDefault="00D775B5" w:rsidP="00C775A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775A0" w:rsidRDefault="00C775A0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Zamawiający może poprawić w złożonej ofercie oczywiste omyłki pisarskie </w:t>
      </w:r>
      <w:r w:rsidR="00D775B5"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</w:rPr>
        <w:t xml:space="preserve">i rachunkowe, informując o tym Oferenta. </w:t>
      </w:r>
    </w:p>
    <w:p w:rsidR="00D775B5" w:rsidRDefault="00D775B5" w:rsidP="00C775A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775A0" w:rsidRDefault="00C775A0" w:rsidP="00C775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Realizacja zamówienia wymaga obustronnego podpisania umowy </w:t>
      </w:r>
      <w:r w:rsidRPr="0077080A">
        <w:rPr>
          <w:rFonts w:ascii="Arial" w:hAnsi="Arial" w:cs="Arial"/>
          <w:sz w:val="24"/>
          <w:szCs w:val="24"/>
        </w:rPr>
        <w:t>(załącznik nr 2)</w:t>
      </w:r>
      <w:r w:rsidR="00D775B5" w:rsidRPr="0077080A">
        <w:rPr>
          <w:rFonts w:ascii="Arial" w:hAnsi="Arial" w:cs="Arial"/>
          <w:sz w:val="24"/>
          <w:szCs w:val="24"/>
        </w:rPr>
        <w:t>.</w:t>
      </w:r>
    </w:p>
    <w:p w:rsidR="00C775A0" w:rsidRPr="00B12207" w:rsidRDefault="00C775A0" w:rsidP="00C775A0">
      <w:pPr>
        <w:spacing w:before="360" w:after="0"/>
        <w:jc w:val="both"/>
        <w:rPr>
          <w:rFonts w:ascii="Arial" w:hAnsi="Arial" w:cs="Arial"/>
          <w:b/>
          <w:sz w:val="24"/>
          <w:szCs w:val="24"/>
        </w:rPr>
      </w:pPr>
      <w:r w:rsidRPr="00783CEB">
        <w:rPr>
          <w:rFonts w:ascii="Arial" w:hAnsi="Arial" w:cs="Arial"/>
          <w:b/>
          <w:sz w:val="24"/>
          <w:szCs w:val="24"/>
        </w:rPr>
        <w:lastRenderedPageBreak/>
        <w:t xml:space="preserve">Termin składania </w:t>
      </w:r>
      <w:r w:rsidRPr="00B12207">
        <w:rPr>
          <w:rFonts w:ascii="Arial" w:hAnsi="Arial" w:cs="Arial"/>
          <w:b/>
          <w:sz w:val="24"/>
          <w:szCs w:val="24"/>
        </w:rPr>
        <w:t>ofert</w:t>
      </w:r>
      <w:r w:rsidR="00783CEB" w:rsidRPr="00B12207">
        <w:rPr>
          <w:rFonts w:ascii="Arial" w:hAnsi="Arial" w:cs="Arial"/>
          <w:b/>
          <w:sz w:val="24"/>
          <w:szCs w:val="24"/>
        </w:rPr>
        <w:t xml:space="preserve"> upływa w dniu </w:t>
      </w:r>
      <w:r w:rsidR="00B12207" w:rsidRPr="00B12207">
        <w:rPr>
          <w:rFonts w:ascii="Arial" w:hAnsi="Arial" w:cs="Arial"/>
          <w:b/>
          <w:sz w:val="24"/>
          <w:szCs w:val="24"/>
        </w:rPr>
        <w:t>05</w:t>
      </w:r>
      <w:r w:rsidR="00FA533A" w:rsidRPr="00B12207">
        <w:rPr>
          <w:rFonts w:ascii="Arial" w:hAnsi="Arial" w:cs="Arial"/>
          <w:b/>
          <w:sz w:val="24"/>
          <w:szCs w:val="24"/>
        </w:rPr>
        <w:t>.02</w:t>
      </w:r>
      <w:r w:rsidRPr="00B12207">
        <w:rPr>
          <w:rFonts w:ascii="Arial" w:hAnsi="Arial" w:cs="Arial"/>
          <w:b/>
          <w:sz w:val="24"/>
          <w:szCs w:val="24"/>
        </w:rPr>
        <w:t>.2025 r. o godz</w:t>
      </w:r>
      <w:bookmarkStart w:id="1" w:name="_GoBack"/>
      <w:bookmarkEnd w:id="1"/>
      <w:r w:rsidRPr="00B12207">
        <w:rPr>
          <w:rFonts w:ascii="Arial" w:hAnsi="Arial" w:cs="Arial"/>
          <w:b/>
          <w:sz w:val="24"/>
          <w:szCs w:val="24"/>
        </w:rPr>
        <w:t xml:space="preserve">. </w:t>
      </w:r>
      <w:r w:rsidR="00B12207" w:rsidRPr="00B12207">
        <w:rPr>
          <w:rFonts w:ascii="Arial" w:hAnsi="Arial" w:cs="Arial"/>
          <w:b/>
          <w:sz w:val="24"/>
          <w:szCs w:val="24"/>
        </w:rPr>
        <w:t>09</w:t>
      </w:r>
      <w:r w:rsidRPr="00B12207">
        <w:rPr>
          <w:rFonts w:ascii="Arial" w:hAnsi="Arial" w:cs="Arial"/>
          <w:b/>
          <w:sz w:val="24"/>
          <w:szCs w:val="24"/>
          <w:u w:val="single"/>
          <w:vertAlign w:val="superscript"/>
        </w:rPr>
        <w:t>00</w:t>
      </w:r>
      <w:r w:rsidRPr="00B12207">
        <w:rPr>
          <w:rFonts w:ascii="Arial" w:hAnsi="Arial" w:cs="Arial"/>
          <w:b/>
          <w:sz w:val="24"/>
          <w:szCs w:val="24"/>
        </w:rPr>
        <w:t>.</w:t>
      </w:r>
    </w:p>
    <w:p w:rsidR="00783CEB" w:rsidRPr="00B12207" w:rsidRDefault="00783CEB" w:rsidP="00C775A0">
      <w:pPr>
        <w:spacing w:before="360" w:after="0"/>
        <w:jc w:val="both"/>
        <w:rPr>
          <w:rFonts w:ascii="Arial" w:hAnsi="Arial" w:cs="Arial"/>
          <w:b/>
          <w:sz w:val="24"/>
          <w:szCs w:val="24"/>
          <w:vertAlign w:val="superscript"/>
        </w:rPr>
      </w:pPr>
      <w:r w:rsidRPr="00B12207">
        <w:rPr>
          <w:rFonts w:ascii="Arial" w:hAnsi="Arial" w:cs="Arial"/>
          <w:b/>
          <w:sz w:val="24"/>
          <w:szCs w:val="24"/>
        </w:rPr>
        <w:t xml:space="preserve">Otwarcie ofert nastąpi w dn. </w:t>
      </w:r>
      <w:r w:rsidR="00B12207" w:rsidRPr="00B12207">
        <w:rPr>
          <w:rFonts w:ascii="Arial" w:hAnsi="Arial" w:cs="Arial"/>
          <w:b/>
          <w:sz w:val="24"/>
          <w:szCs w:val="24"/>
        </w:rPr>
        <w:t>05</w:t>
      </w:r>
      <w:r w:rsidR="00FA533A" w:rsidRPr="00B12207">
        <w:rPr>
          <w:rFonts w:ascii="Arial" w:hAnsi="Arial" w:cs="Arial"/>
          <w:b/>
          <w:sz w:val="24"/>
          <w:szCs w:val="24"/>
        </w:rPr>
        <w:t>.02</w:t>
      </w:r>
      <w:r w:rsidR="00B12207" w:rsidRPr="00B12207">
        <w:rPr>
          <w:rFonts w:ascii="Arial" w:hAnsi="Arial" w:cs="Arial"/>
          <w:b/>
          <w:sz w:val="24"/>
          <w:szCs w:val="24"/>
        </w:rPr>
        <w:t>.2025 r. o godz. 09</w:t>
      </w:r>
      <w:r w:rsidRPr="00B12207">
        <w:rPr>
          <w:rFonts w:ascii="Arial" w:hAnsi="Arial" w:cs="Arial"/>
          <w:b/>
          <w:sz w:val="24"/>
          <w:szCs w:val="24"/>
          <w:u w:val="single"/>
          <w:vertAlign w:val="superscript"/>
        </w:rPr>
        <w:t>05</w:t>
      </w:r>
    </w:p>
    <w:p w:rsidR="00E31D6A" w:rsidRDefault="00783CEB" w:rsidP="008F7F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ofert przedstawiających taką sam</w:t>
      </w:r>
      <w:r w:rsidR="007E44AD">
        <w:rPr>
          <w:rFonts w:ascii="Arial" w:hAnsi="Arial" w:cs="Arial"/>
          <w:sz w:val="24"/>
          <w:szCs w:val="24"/>
        </w:rPr>
        <w:t xml:space="preserve">ą </w:t>
      </w:r>
      <w:r>
        <w:rPr>
          <w:rFonts w:ascii="Arial" w:hAnsi="Arial" w:cs="Arial"/>
          <w:sz w:val="24"/>
          <w:szCs w:val="24"/>
        </w:rPr>
        <w:t xml:space="preserve">cenę </w:t>
      </w:r>
      <w:r w:rsidR="007E44AD">
        <w:rPr>
          <w:rFonts w:ascii="Arial" w:hAnsi="Arial" w:cs="Arial"/>
          <w:sz w:val="24"/>
          <w:szCs w:val="24"/>
        </w:rPr>
        <w:t xml:space="preserve">łączną netto, Zamawiający zastrzega sobie prawo do swobodnego wyboru Dostawcy. </w:t>
      </w:r>
    </w:p>
    <w:p w:rsidR="007E44AD" w:rsidRDefault="007E44AD" w:rsidP="008F7F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E44AD" w:rsidRDefault="007E44AD" w:rsidP="008F7F3F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44AD">
        <w:rPr>
          <w:rFonts w:ascii="Arial" w:hAnsi="Arial" w:cs="Arial"/>
          <w:sz w:val="24"/>
          <w:szCs w:val="24"/>
        </w:rPr>
        <w:t>Osoby uprawnione do kontaktu z Dostawcą:</w:t>
      </w:r>
    </w:p>
    <w:p w:rsidR="007E44AD" w:rsidRPr="007E44AD" w:rsidRDefault="007E44AD" w:rsidP="008F7F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E44AD" w:rsidRDefault="007E44AD" w:rsidP="008F7F3F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44AD">
        <w:rPr>
          <w:rFonts w:ascii="Arial" w:hAnsi="Arial" w:cs="Arial"/>
          <w:b/>
          <w:sz w:val="24"/>
          <w:szCs w:val="24"/>
        </w:rPr>
        <w:t>Mateusz Pawłowski</w:t>
      </w:r>
      <w:r w:rsidRPr="007E44AD">
        <w:rPr>
          <w:rFonts w:ascii="Arial" w:hAnsi="Arial" w:cs="Arial"/>
          <w:sz w:val="24"/>
          <w:szCs w:val="24"/>
        </w:rPr>
        <w:t xml:space="preserve"> – Sekretarz</w:t>
      </w:r>
      <w:r w:rsidRPr="007E44A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(tel. 784 959 154)</w:t>
      </w:r>
    </w:p>
    <w:p w:rsidR="007E44AD" w:rsidRDefault="007E44AD" w:rsidP="008F7F3F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44AD">
        <w:rPr>
          <w:rFonts w:ascii="Arial" w:hAnsi="Arial" w:cs="Arial"/>
          <w:b/>
          <w:sz w:val="24"/>
          <w:szCs w:val="24"/>
        </w:rPr>
        <w:t xml:space="preserve">Izabela Szymczyk </w:t>
      </w:r>
      <w:r>
        <w:rPr>
          <w:rFonts w:ascii="Arial" w:hAnsi="Arial" w:cs="Arial"/>
          <w:sz w:val="24"/>
          <w:szCs w:val="24"/>
        </w:rPr>
        <w:t>– Referent ds. infrastruktury i administracji (tel. 784 977 823)</w:t>
      </w:r>
    </w:p>
    <w:p w:rsidR="00E31D6A" w:rsidRDefault="007E44AD" w:rsidP="008F7F3F">
      <w:pPr>
        <w:spacing w:before="36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Zamówienie zostanie udzielone</w:t>
      </w:r>
      <w:r w:rsidRPr="007E44AD">
        <w:rPr>
          <w:rFonts w:ascii="Arial" w:hAnsi="Arial" w:cs="Arial"/>
          <w:sz w:val="24"/>
          <w:szCs w:val="24"/>
        </w:rPr>
        <w:t xml:space="preserve"> w trybie określonym zarządzeniem nr 26/2024 Nadleśniczego Nadleśnictwa Parciaki z dnia 02.12.2024 r. w sprawie wprowadzenia Regulaminu udzielania zamówień publicznych wyłączonych spod stosowania przepisów ustawy Prawo zamówień publicznych w Nadleśnictwie Parciaki</w:t>
      </w:r>
      <w:r>
        <w:rPr>
          <w:rFonts w:ascii="Arial" w:hAnsi="Arial" w:cs="Arial"/>
          <w:sz w:val="24"/>
          <w:szCs w:val="24"/>
        </w:rPr>
        <w:t>.</w:t>
      </w:r>
    </w:p>
    <w:p w:rsidR="007E44AD" w:rsidRDefault="007E44AD" w:rsidP="008F7F3F">
      <w:pPr>
        <w:spacing w:before="36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Zamawiający zastrzega sobie prawo do unieważnienia postępowania na każdym</w:t>
      </w:r>
      <w:r w:rsidR="00773A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etapie, bez podania przyczyny.</w:t>
      </w:r>
    </w:p>
    <w:p w:rsidR="00E31D6A" w:rsidRDefault="008F7F3F" w:rsidP="008F7F3F">
      <w:pPr>
        <w:spacing w:before="360"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Załączniki: </w:t>
      </w:r>
    </w:p>
    <w:p w:rsidR="008F7F3F" w:rsidRDefault="008F7F3F" w:rsidP="008F7F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Zał. 1 – Formularz ofertowy</w:t>
      </w:r>
    </w:p>
    <w:p w:rsidR="008F7F3F" w:rsidRDefault="008F7F3F" w:rsidP="008F7F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Zał. 2 – Umowa</w:t>
      </w:r>
    </w:p>
    <w:p w:rsidR="008F7F3F" w:rsidRPr="00E31D6A" w:rsidRDefault="008F7F3F" w:rsidP="008F7F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Zał. 3 – Klauzula informacyjna RODO</w:t>
      </w:r>
    </w:p>
    <w:p w:rsidR="00E07EF1" w:rsidRPr="00CA2AEE" w:rsidRDefault="00E07EF1" w:rsidP="00E31D6A">
      <w:pPr>
        <w:spacing w:before="360"/>
        <w:ind w:left="5387"/>
        <w:rPr>
          <w:rFonts w:ascii="Arial" w:hAnsi="Arial" w:cs="Arial"/>
          <w:sz w:val="16"/>
          <w:szCs w:val="16"/>
        </w:rPr>
      </w:pPr>
      <w:r w:rsidRPr="00EA2FC6">
        <w:rPr>
          <w:rFonts w:ascii="Arial" w:hAnsi="Arial" w:cs="Arial"/>
          <w:sz w:val="24"/>
          <w:szCs w:val="24"/>
        </w:rPr>
        <w:t>Z poważaniem</w:t>
      </w:r>
      <w:r w:rsidRPr="00EA2FC6">
        <w:rPr>
          <w:rFonts w:ascii="Arial" w:hAnsi="Arial" w:cs="Arial"/>
          <w:sz w:val="24"/>
          <w:szCs w:val="24"/>
        </w:rPr>
        <w:br/>
      </w:r>
      <w:bookmarkStart w:id="2" w:name="ezdPracownikNazwa"/>
      <w:bookmarkEnd w:id="2"/>
      <w:r w:rsidRPr="00EA2FC6">
        <w:rPr>
          <w:rFonts w:ascii="Arial" w:hAnsi="Arial" w:cs="Arial"/>
          <w:sz w:val="24"/>
          <w:szCs w:val="24"/>
        </w:rPr>
        <w:br/>
      </w:r>
      <w:bookmarkStart w:id="3" w:name="ezdPracownikStanowisko"/>
      <w:bookmarkEnd w:id="3"/>
      <w:r w:rsidRPr="00CA2AEE">
        <w:rPr>
          <w:rFonts w:ascii="Arial" w:hAnsi="Arial" w:cs="Arial"/>
          <w:sz w:val="24"/>
          <w:szCs w:val="24"/>
        </w:rPr>
        <w:br/>
      </w:r>
      <w:bookmarkStart w:id="4" w:name="ezdPracownikAtrybut6"/>
      <w:bookmarkEnd w:id="4"/>
    </w:p>
    <w:p w:rsidR="00E9587B" w:rsidRPr="00CA2AEE" w:rsidRDefault="00E9587B" w:rsidP="00E9587B">
      <w:pPr>
        <w:tabs>
          <w:tab w:val="left" w:pos="1418"/>
        </w:tabs>
        <w:spacing w:before="120" w:after="0" w:line="240" w:lineRule="auto"/>
        <w:ind w:left="709" w:hanging="711"/>
        <w:jc w:val="both"/>
        <w:rPr>
          <w:rFonts w:ascii="Arial" w:eastAsia="Cambria" w:hAnsi="Arial" w:cs="Arial"/>
          <w:lang w:eastAsia="pl-PL"/>
        </w:rPr>
      </w:pPr>
      <w:r w:rsidRPr="00CA2AEE">
        <w:rPr>
          <w:rFonts w:ascii="Arial" w:eastAsia="Cambria" w:hAnsi="Arial" w:cs="Arial"/>
          <w:b/>
          <w:lang w:eastAsia="pl-PL"/>
        </w:rPr>
        <w:t xml:space="preserve">* </w:t>
      </w:r>
      <w:r w:rsidRPr="00CA2AEE">
        <w:rPr>
          <w:rFonts w:ascii="Arial" w:eastAsia="Cambria" w:hAnsi="Arial" w:cs="Arial"/>
          <w:lang w:eastAsia="pl-PL"/>
        </w:rPr>
        <w:t>Na podstawie:</w:t>
      </w:r>
    </w:p>
    <w:p w:rsidR="00E9587B" w:rsidRPr="00CA2AEE" w:rsidRDefault="00E9587B" w:rsidP="00E9587B">
      <w:pPr>
        <w:tabs>
          <w:tab w:val="left" w:pos="709"/>
        </w:tabs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lang w:eastAsia="ar-SA"/>
        </w:rPr>
      </w:pPr>
      <w:r w:rsidRPr="00CA2AEE">
        <w:rPr>
          <w:rFonts w:ascii="Arial" w:eastAsia="Cambria" w:hAnsi="Arial" w:cs="Arial"/>
          <w:lang w:eastAsia="pl-PL"/>
        </w:rPr>
        <w:t>1)</w:t>
      </w:r>
      <w:r w:rsidRPr="00CA2AEE">
        <w:rPr>
          <w:rFonts w:ascii="Arial" w:eastAsia="Cambria" w:hAnsi="Arial" w:cs="Arial"/>
          <w:lang w:eastAsia="pl-PL"/>
        </w:rPr>
        <w:tab/>
        <w:t xml:space="preserve">art. 7 ust. 1 pkt 1 ustawy Zamawiający wykluczy Wykonawcę wymienionego </w:t>
      </w:r>
      <w:r w:rsidRPr="00CA2AEE">
        <w:rPr>
          <w:rFonts w:ascii="Arial" w:eastAsia="Times New Roman" w:hAnsi="Arial" w:cs="Arial"/>
          <w:lang w:eastAsia="ar-SA"/>
        </w:rPr>
        <w:t>w wykazach określonych w rozporządzeniu 765/2006 i rozporządzeniu 269/2014 albo wpisanego na listę na podstawie decyzji w sprawie wpisu na listę rozstrzygającej o zastosowaniu środka, o którym mowa w art. 1 pkt 3 ustawy,</w:t>
      </w:r>
    </w:p>
    <w:p w:rsidR="00E9587B" w:rsidRPr="00CA2AEE" w:rsidRDefault="00E9587B" w:rsidP="00E9587B">
      <w:pPr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lang w:eastAsia="ar-SA"/>
        </w:rPr>
      </w:pPr>
      <w:r w:rsidRPr="00CA2AEE">
        <w:rPr>
          <w:rFonts w:ascii="Arial" w:eastAsia="Times New Roman" w:hAnsi="Arial" w:cs="Arial"/>
          <w:lang w:eastAsia="ar-SA"/>
        </w:rPr>
        <w:t>2)</w:t>
      </w:r>
      <w:r w:rsidRPr="00CA2AEE">
        <w:rPr>
          <w:rFonts w:ascii="Arial" w:eastAsia="Times New Roman" w:hAnsi="Arial" w:cs="Arial"/>
          <w:lang w:eastAsia="ar-SA"/>
        </w:rPr>
        <w:tab/>
        <w:t xml:space="preserve">art. 7 ust. 1 pkt 2 ustawy Zamawiający wykluczy Wykonawcę, którego beneficjentem rzeczywistym w rozumieniu ustawy z dnia 1 marca 2018 r. o przeciwdziałaniu praniu pieniędzy oraz finansowaniu terroryzmu (tekst jedn. Dz. U. z 2023 r. poz. 1124 z </w:t>
      </w:r>
      <w:proofErr w:type="spellStart"/>
      <w:r w:rsidRPr="00CA2AEE">
        <w:rPr>
          <w:rFonts w:ascii="Arial" w:eastAsia="Times New Roman" w:hAnsi="Arial" w:cs="Arial"/>
          <w:lang w:eastAsia="ar-SA"/>
        </w:rPr>
        <w:t>późn</w:t>
      </w:r>
      <w:proofErr w:type="spellEnd"/>
      <w:r w:rsidRPr="00CA2AEE">
        <w:rPr>
          <w:rFonts w:ascii="Arial" w:eastAsia="Times New Roman" w:hAnsi="Arial" w:cs="Arial"/>
          <w:lang w:eastAsia="ar-SA"/>
        </w:rPr>
        <w:t>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ustawy,</w:t>
      </w:r>
    </w:p>
    <w:p w:rsidR="00E9587B" w:rsidRPr="00CA2AEE" w:rsidRDefault="00E9587B" w:rsidP="00E9587B">
      <w:pPr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lang w:eastAsia="ar-SA"/>
        </w:rPr>
      </w:pPr>
      <w:r w:rsidRPr="00CA2AEE">
        <w:rPr>
          <w:rFonts w:ascii="Arial" w:eastAsia="Times New Roman" w:hAnsi="Arial" w:cs="Arial"/>
          <w:lang w:eastAsia="ar-SA"/>
        </w:rPr>
        <w:t>3)</w:t>
      </w:r>
      <w:r w:rsidRPr="00CA2AEE">
        <w:rPr>
          <w:rFonts w:ascii="Arial" w:eastAsia="Times New Roman" w:hAnsi="Arial" w:cs="Arial"/>
          <w:lang w:eastAsia="ar-SA"/>
        </w:rPr>
        <w:tab/>
        <w:t xml:space="preserve">art. 7 ust. 1 pkt 3 ustawy Zamawiający wykluczy Wykonawcę, którego jednostką dominującą w rozumieniu art. 3 ust. 1 pkt 37 ustawy z dnia 29 września 1994 r. o rachunkowości (tekst jedn. Dz. U. z 2023 r. poz. 120 z </w:t>
      </w:r>
      <w:proofErr w:type="spellStart"/>
      <w:r w:rsidRPr="00CA2AEE">
        <w:rPr>
          <w:rFonts w:ascii="Arial" w:eastAsia="Times New Roman" w:hAnsi="Arial" w:cs="Arial"/>
          <w:lang w:eastAsia="ar-SA"/>
        </w:rPr>
        <w:t>późn</w:t>
      </w:r>
      <w:proofErr w:type="spellEnd"/>
      <w:r w:rsidRPr="00CA2AEE">
        <w:rPr>
          <w:rFonts w:ascii="Arial" w:eastAsia="Times New Roman" w:hAnsi="Arial" w:cs="Arial"/>
          <w:lang w:eastAsia="ar-SA"/>
        </w:rPr>
        <w:t xml:space="preserve">. zm.) jest podmiot wymieniony w wykazach określonych w rozporządzeniu 765/2006 i rozporządzeniu </w:t>
      </w:r>
      <w:r w:rsidRPr="00CA2AEE">
        <w:rPr>
          <w:rFonts w:ascii="Arial" w:eastAsia="Times New Roman" w:hAnsi="Arial" w:cs="Arial"/>
          <w:lang w:eastAsia="ar-SA"/>
        </w:rPr>
        <w:lastRenderedPageBreak/>
        <w:t>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:rsidR="00CA055B" w:rsidRPr="00CA2AEE" w:rsidRDefault="00CA055B" w:rsidP="00E07EF1"/>
    <w:sectPr w:rsidR="00CA055B" w:rsidRPr="00CA2AEE" w:rsidSect="008F59A8">
      <w:head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FAA" w:rsidRDefault="007D2FAA" w:rsidP="00842597">
      <w:pPr>
        <w:spacing w:after="0" w:line="240" w:lineRule="auto"/>
      </w:pPr>
      <w:r>
        <w:separator/>
      </w:r>
    </w:p>
  </w:endnote>
  <w:endnote w:type="continuationSeparator" w:id="0">
    <w:p w:rsidR="007D2FAA" w:rsidRDefault="007D2FAA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EE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7D2FAA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66" type="#_x0000_t202" style="position:absolute;margin-left:197.95pt;margin-top:-27.65pt;width:64.6pt;height:19pt;z-index:251671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<v:textbox>
            <w:txbxContent>
              <w:p w:rsidR="002C47D9" w:rsidRPr="00EF0090" w:rsidRDefault="002C47D9" w:rsidP="002C47D9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F0090">
                  <w:rPr>
                    <w:rFonts w:ascii="Arial" w:eastAsiaTheme="majorEastAsia" w:hAnsi="Arial" w:cs="Arial"/>
                    <w:sz w:val="20"/>
                    <w:szCs w:val="20"/>
                  </w:rPr>
                  <w:t xml:space="preserve">str. </w:t>
                </w:r>
                <w:r w:rsidR="004E6912" w:rsidRPr="00EF0090">
                  <w:rPr>
                    <w:rFonts w:ascii="Arial" w:eastAsiaTheme="minorEastAsia" w:hAnsi="Arial" w:cs="Arial"/>
                    <w:sz w:val="20"/>
                    <w:szCs w:val="20"/>
                  </w:rPr>
                  <w:fldChar w:fldCharType="begin"/>
                </w:r>
                <w:r w:rsidRPr="00EF0090">
                  <w:rPr>
                    <w:rFonts w:ascii="Arial" w:hAnsi="Arial" w:cs="Arial"/>
                    <w:sz w:val="20"/>
                    <w:szCs w:val="20"/>
                  </w:rPr>
                  <w:instrText>PAGE    \* MERGEFORMAT</w:instrText>
                </w:r>
                <w:r w:rsidR="004E6912" w:rsidRPr="00EF0090">
                  <w:rPr>
                    <w:rFonts w:ascii="Arial" w:eastAsiaTheme="minorEastAsia" w:hAnsi="Arial" w:cs="Arial"/>
                    <w:sz w:val="20"/>
                    <w:szCs w:val="20"/>
                  </w:rPr>
                  <w:fldChar w:fldCharType="separate"/>
                </w:r>
                <w:r w:rsidR="00B12207" w:rsidRPr="00B12207">
                  <w:rPr>
                    <w:rFonts w:ascii="Arial" w:eastAsiaTheme="majorEastAsia" w:hAnsi="Arial" w:cs="Arial"/>
                    <w:noProof/>
                    <w:sz w:val="20"/>
                    <w:szCs w:val="20"/>
                  </w:rPr>
                  <w:t>3</w:t>
                </w:r>
                <w:r w:rsidR="004E6912" w:rsidRPr="00EF0090">
                  <w:rPr>
                    <w:rFonts w:ascii="Arial" w:eastAsiaTheme="majorEastAsia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7D2FAA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62.85pt;margin-top:-5.8pt;width:108.7pt;height:22.6pt;z-index:2516746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<v:textbox>
            <w:txbxContent>
              <w:p w:rsidR="002C47D9" w:rsidRPr="00462680" w:rsidRDefault="002C47D9" w:rsidP="002C47D9">
                <w:pPr>
                  <w:rPr>
                    <w:rFonts w:ascii="Arial" w:hAnsi="Arial" w:cs="Arial"/>
                    <w:b/>
                    <w:bCs/>
                    <w:color w:val="006554"/>
                    <w:sz w:val="24"/>
                    <w:szCs w:val="24"/>
                  </w:rPr>
                </w:pPr>
                <w:r w:rsidRPr="00462680">
                  <w:rPr>
                    <w:rFonts w:ascii="Arial" w:hAnsi="Arial" w:cs="Arial"/>
                    <w:b/>
                    <w:bCs/>
                    <w:color w:val="006554"/>
                    <w:sz w:val="24"/>
                    <w:szCs w:val="24"/>
                  </w:rPr>
                  <w:t>www.lasy.gov.pl</w:t>
                </w:r>
              </w:p>
            </w:txbxContent>
          </v:textbox>
          <w10:wrap anchorx="margin"/>
        </v:shape>
      </w:pict>
    </w:r>
    <w:r>
      <w:rPr>
        <w:noProof/>
        <w:lang w:eastAsia="pl-PL"/>
      </w:rPr>
      <w:pict>
        <v:shape id="_x0000_s2063" type="#_x0000_t202" style="position:absolute;margin-left:-7.55pt;margin-top:-22pt;width:368.5pt;height:39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<v:textbox>
            <w:txbxContent>
              <w:p w:rsidR="002C47D9" w:rsidRDefault="00E07EF1" w:rsidP="00AA4EFE">
                <w:pPr>
                  <w:spacing w:after="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Nadleśnictwo Parciaki, Budziska 1, 06-323 Jednorożec,</w:t>
                </w:r>
              </w:p>
              <w:p w:rsidR="00E07EF1" w:rsidRDefault="00E07EF1" w:rsidP="00AA4EFE">
                <w:pPr>
                  <w:spacing w:after="0"/>
                  <w:rPr>
                    <w:rFonts w:ascii="Arial" w:hAnsi="Arial" w:cs="Arial"/>
                    <w:sz w:val="16"/>
                    <w:szCs w:val="16"/>
                  </w:rPr>
                </w:pPr>
                <w:r w:rsidRPr="00305A0C">
                  <w:rPr>
                    <w:rFonts w:ascii="Arial" w:hAnsi="Arial" w:cs="Arial"/>
                    <w:sz w:val="16"/>
                    <w:szCs w:val="16"/>
                  </w:rPr>
                  <w:t xml:space="preserve">tel.: +48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29 751 83 76</w:t>
                </w:r>
                <w:r w:rsidRPr="00305A0C">
                  <w:rPr>
                    <w:rFonts w:ascii="Arial" w:hAnsi="Arial" w:cs="Arial"/>
                    <w:sz w:val="16"/>
                    <w:szCs w:val="16"/>
                  </w:rPr>
                  <w:t xml:space="preserve">, fax: +48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29 751 89 80,</w:t>
                </w:r>
              </w:p>
              <w:p w:rsidR="00E07EF1" w:rsidRPr="00C52360" w:rsidRDefault="00E07EF1" w:rsidP="00AA4EFE">
                <w:pPr>
                  <w:spacing w:after="0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C52360">
                  <w:rPr>
                    <w:rFonts w:ascii="Arial" w:hAnsi="Arial" w:cs="Arial"/>
                    <w:sz w:val="16"/>
                    <w:szCs w:val="16"/>
                    <w:lang w:val="en-US"/>
                  </w:rPr>
                  <w:t>e-mail: parciaki@olsztyn.lasy.gov.pl</w:t>
                </w:r>
              </w:p>
              <w:p w:rsidR="00E07EF1" w:rsidRPr="00C52360" w:rsidRDefault="00E07EF1" w:rsidP="00AA4EFE">
                <w:pPr>
                  <w:spacing w:after="0"/>
                  <w:rPr>
                    <w:rFonts w:ascii="Arial" w:hAnsi="Arial" w:cs="Arial"/>
                    <w:color w:val="000000" w:themeColor="text1"/>
                    <w:kern w:val="0"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FAA" w:rsidRDefault="007D2FAA" w:rsidP="00842597">
      <w:pPr>
        <w:spacing w:after="0" w:line="240" w:lineRule="auto"/>
      </w:pPr>
      <w:r>
        <w:separator/>
      </w:r>
    </w:p>
  </w:footnote>
  <w:footnote w:type="continuationSeparator" w:id="0">
    <w:p w:rsidR="007D2FAA" w:rsidRDefault="007D2FAA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7D2FA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7D2FAA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8.95pt;margin-top:-8.45pt;width:323.35pt;height:21.5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<v:textbox>
            <w:txbxContent>
              <w:p w:rsidR="002C47D9" w:rsidRPr="00EF0ED2" w:rsidRDefault="004C50DE" w:rsidP="002C47D9">
                <w:pPr>
                  <w:spacing w:after="0" w:line="240" w:lineRule="auto"/>
                  <w:rPr>
                    <w:rFonts w:ascii="Arial" w:hAnsi="Arial" w:cs="Arial"/>
                    <w:b/>
                    <w:bCs/>
                    <w:color w:val="006554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color w:val="006554"/>
                    <w:sz w:val="24"/>
                    <w:szCs w:val="24"/>
                  </w:rPr>
                  <w:t xml:space="preserve">Nadleśnictwo </w:t>
                </w:r>
                <w:r w:rsidR="00E07EF1">
                  <w:rPr>
                    <w:rFonts w:ascii="Arial" w:hAnsi="Arial" w:cs="Arial"/>
                    <w:b/>
                    <w:bCs/>
                    <w:color w:val="006554"/>
                    <w:sz w:val="24"/>
                    <w:szCs w:val="24"/>
                  </w:rPr>
                  <w:t>Parciaki</w:t>
                </w:r>
              </w:p>
            </w:txbxContent>
          </v:textbox>
          <w10:wrap type="squar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D107A"/>
    <w:multiLevelType w:val="hybridMultilevel"/>
    <w:tmpl w:val="8480AE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77908"/>
    <w:multiLevelType w:val="hybridMultilevel"/>
    <w:tmpl w:val="650C1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A0F34"/>
    <w:multiLevelType w:val="hybridMultilevel"/>
    <w:tmpl w:val="F9A26E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597"/>
    <w:rsid w:val="0002667D"/>
    <w:rsid w:val="00030ADE"/>
    <w:rsid w:val="000344E0"/>
    <w:rsid w:val="000440F3"/>
    <w:rsid w:val="0005656B"/>
    <w:rsid w:val="00072ADA"/>
    <w:rsid w:val="00095F71"/>
    <w:rsid w:val="00143281"/>
    <w:rsid w:val="00165FAF"/>
    <w:rsid w:val="00183CC8"/>
    <w:rsid w:val="00187922"/>
    <w:rsid w:val="001E58CE"/>
    <w:rsid w:val="001F076D"/>
    <w:rsid w:val="001F3090"/>
    <w:rsid w:val="001F5FAA"/>
    <w:rsid w:val="0020603B"/>
    <w:rsid w:val="002136E4"/>
    <w:rsid w:val="00223AB1"/>
    <w:rsid w:val="002605E1"/>
    <w:rsid w:val="002C47D9"/>
    <w:rsid w:val="0031578C"/>
    <w:rsid w:val="0032093E"/>
    <w:rsid w:val="0037080D"/>
    <w:rsid w:val="003E2A1E"/>
    <w:rsid w:val="00404A0C"/>
    <w:rsid w:val="00406901"/>
    <w:rsid w:val="00412E9E"/>
    <w:rsid w:val="00421FE9"/>
    <w:rsid w:val="00441E43"/>
    <w:rsid w:val="00462680"/>
    <w:rsid w:val="00493E04"/>
    <w:rsid w:val="00496CC2"/>
    <w:rsid w:val="004C50DE"/>
    <w:rsid w:val="004E6912"/>
    <w:rsid w:val="00510866"/>
    <w:rsid w:val="005558DF"/>
    <w:rsid w:val="005B019D"/>
    <w:rsid w:val="005B4E74"/>
    <w:rsid w:val="005D3DE0"/>
    <w:rsid w:val="0060243E"/>
    <w:rsid w:val="00620814"/>
    <w:rsid w:val="0064198A"/>
    <w:rsid w:val="00712B28"/>
    <w:rsid w:val="00761FF0"/>
    <w:rsid w:val="0077080A"/>
    <w:rsid w:val="00773A55"/>
    <w:rsid w:val="00783CEB"/>
    <w:rsid w:val="007954CB"/>
    <w:rsid w:val="007D2FAA"/>
    <w:rsid w:val="007E44AD"/>
    <w:rsid w:val="00842597"/>
    <w:rsid w:val="0085602F"/>
    <w:rsid w:val="00870835"/>
    <w:rsid w:val="008E265B"/>
    <w:rsid w:val="008F5735"/>
    <w:rsid w:val="008F59A8"/>
    <w:rsid w:val="008F7F3F"/>
    <w:rsid w:val="00942E46"/>
    <w:rsid w:val="00944768"/>
    <w:rsid w:val="00956A63"/>
    <w:rsid w:val="009F772B"/>
    <w:rsid w:val="00A051A9"/>
    <w:rsid w:val="00A25118"/>
    <w:rsid w:val="00A65AD1"/>
    <w:rsid w:val="00AA4EFE"/>
    <w:rsid w:val="00AB6A5C"/>
    <w:rsid w:val="00B12207"/>
    <w:rsid w:val="00B23CF6"/>
    <w:rsid w:val="00B35398"/>
    <w:rsid w:val="00C44D38"/>
    <w:rsid w:val="00C52360"/>
    <w:rsid w:val="00C775A0"/>
    <w:rsid w:val="00C969F6"/>
    <w:rsid w:val="00CA055B"/>
    <w:rsid w:val="00CA2AEE"/>
    <w:rsid w:val="00CA5672"/>
    <w:rsid w:val="00CA7354"/>
    <w:rsid w:val="00CD6AE5"/>
    <w:rsid w:val="00CD6B46"/>
    <w:rsid w:val="00CD768B"/>
    <w:rsid w:val="00D0174B"/>
    <w:rsid w:val="00D75053"/>
    <w:rsid w:val="00D75254"/>
    <w:rsid w:val="00D775B5"/>
    <w:rsid w:val="00DB5B04"/>
    <w:rsid w:val="00DF3F5E"/>
    <w:rsid w:val="00E07EF1"/>
    <w:rsid w:val="00E2651F"/>
    <w:rsid w:val="00E31D6A"/>
    <w:rsid w:val="00E3726A"/>
    <w:rsid w:val="00E827A2"/>
    <w:rsid w:val="00E9587B"/>
    <w:rsid w:val="00EA286A"/>
    <w:rsid w:val="00EA2FC6"/>
    <w:rsid w:val="00EF0090"/>
    <w:rsid w:val="00EF0ED2"/>
    <w:rsid w:val="00F06D53"/>
    <w:rsid w:val="00F31D01"/>
    <w:rsid w:val="00F87422"/>
    <w:rsid w:val="00FA533A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50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06D53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F0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06D53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F0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-petrol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parciaki@olsztyn.lasy.gov.p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147CE7-4BA7-4DF1-A6A0-F545277A5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862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N.Parciaki Izabela Szymczyk</cp:lastModifiedBy>
  <cp:revision>10</cp:revision>
  <cp:lastPrinted>2023-07-13T17:43:00Z</cp:lastPrinted>
  <dcterms:created xsi:type="dcterms:W3CDTF">2025-01-28T06:22:00Z</dcterms:created>
  <dcterms:modified xsi:type="dcterms:W3CDTF">2025-01-29T12:54:00Z</dcterms:modified>
</cp:coreProperties>
</file>