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0D556">
      <w:pPr>
        <w:pStyle w:val="8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0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10"/>
          <w:rFonts w:ascii="Calibri" w:hAnsi="Calibri" w:cs="Calibri"/>
          <w:b w:val="0"/>
          <w:bCs w:val="0"/>
          <w:sz w:val="22"/>
          <w:szCs w:val="22"/>
        </w:rPr>
        <w:t xml:space="preserve">            Wolbrom, dnia 28.03.2025r.</w:t>
      </w:r>
    </w:p>
    <w:p w14:paraId="1425317E">
      <w:pPr>
        <w:pStyle w:val="9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10"/>
          <w:rFonts w:ascii="Calibri" w:hAnsi="Calibri" w:cs="Calibri"/>
          <w:b/>
          <w:bCs/>
          <w:sz w:val="22"/>
          <w:szCs w:val="22"/>
        </w:rPr>
      </w:pPr>
    </w:p>
    <w:p w14:paraId="71E85BF4">
      <w:pPr>
        <w:pStyle w:val="9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10"/>
          <w:rFonts w:ascii="Calibri" w:hAnsi="Calibri" w:cs="Calibri"/>
          <w:b/>
          <w:bCs/>
          <w:sz w:val="22"/>
          <w:szCs w:val="22"/>
        </w:rPr>
      </w:pPr>
      <w:r>
        <w:rPr>
          <w:rStyle w:val="10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RZP.271.2.8.2025</w:t>
      </w:r>
    </w:p>
    <w:p w14:paraId="7A1C8DC8">
      <w:pPr>
        <w:pStyle w:val="9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0"/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10"/>
          <w:rFonts w:ascii="Calibri" w:hAnsi="Calibri" w:cs="Calibri"/>
          <w:b/>
          <w:bCs/>
          <w:sz w:val="22"/>
          <w:szCs w:val="22"/>
        </w:rPr>
        <w:t>WG ROZDZIELNIKA</w:t>
      </w:r>
    </w:p>
    <w:p w14:paraId="34783276">
      <w:pPr>
        <w:spacing w:after="57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10"/>
          <w:rFonts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10"/>
          <w:rFonts w:ascii="Calibri" w:hAnsi="Calibri" w:cs="Calibri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10"/>
          <w:rFonts w:ascii="Calibri" w:hAnsi="Calibri" w:cs="Calibri"/>
          <w:spacing w:val="9"/>
          <w:sz w:val="22"/>
          <w:szCs w:val="22"/>
          <w:u w:val="single"/>
        </w:rPr>
        <w:t xml:space="preserve"> </w:t>
      </w:r>
      <w:bookmarkStart w:id="0" w:name="_Hlk99015816"/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zh-CN"/>
        </w:rPr>
        <w:t>„Dzienny Dom Pomocy Społecznej dla seniorów z Gminy Wolbrom</w:t>
      </w:r>
      <w:bookmarkEnd w:id="0"/>
      <w:r>
        <w:rPr>
          <w:rFonts w:ascii="Calibri" w:hAnsi="Calibri" w:eastAsia="Tahoma" w:cs="Calibri"/>
          <w:b/>
          <w:bCs/>
          <w:color w:val="00000A"/>
          <w:sz w:val="22"/>
          <w:szCs w:val="22"/>
          <w:lang w:eastAsia="zh-CN"/>
        </w:rPr>
        <w:t>”.</w:t>
      </w:r>
    </w:p>
    <w:p w14:paraId="023495A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365D4D9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I. Zamawiający - Gmina Wolbrom, </w:t>
      </w:r>
      <w:bookmarkStart w:id="1" w:name="_Hlk100219554"/>
      <w:r>
        <w:rPr>
          <w:rFonts w:asciiTheme="minorHAnsi" w:hAnsiTheme="minorHAnsi" w:cstheme="minorHAnsi"/>
          <w:sz w:val="22"/>
          <w:szCs w:val="22"/>
        </w:rPr>
        <w:t>działając na podstawie art. 284 ust. 2</w:t>
      </w:r>
      <w:bookmarkEnd w:id="1"/>
      <w:r>
        <w:rPr>
          <w:rFonts w:asciiTheme="minorHAnsi" w:hAnsiTheme="minorHAnsi" w:cstheme="minorHAnsi"/>
          <w:sz w:val="22"/>
          <w:szCs w:val="22"/>
        </w:rPr>
        <w:t xml:space="preserve"> i 6 ustawy z dnia           11 września 2019r. Prawo zamówień publicznych (tj. Dz. U. z 2024r. poz. 1320) zwanej dalej ustawą, przekazuje treść zapytań do Specyfikacji Warunków Zamówienia i udziela na nie odpowiedzi:</w:t>
      </w:r>
    </w:p>
    <w:p w14:paraId="3477006A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57A97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" w:name="_Hlk100132611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Zapytanie nr 7 do SWZ.</w:t>
      </w:r>
    </w:p>
    <w:p w14:paraId="420D149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457E3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1:</w:t>
      </w:r>
      <w:bookmarkEnd w:id="2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 projekcie przewidziano opaskę z kostki betonowej, natomiast w przedmiarze ujęta jest opaska żwirowa. Prosimy o informację, jaka wersja jest obowiązująca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>W kalkulacji należy uwzględnić opaskę z kostki brukowej zgodnie z dokumentacją projektową. Zamieszczone przedmiary robót stanowią element pomocniczy.</w:t>
      </w:r>
    </w:p>
    <w:p w14:paraId="5208E15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p w14:paraId="39BAD2FA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SimSun" w:asciiTheme="minorHAnsi" w:hAnsiTheme="minorHAnsi" w:cstheme="minorHAnsi"/>
          <w:sz w:val="22"/>
          <w:szCs w:val="22"/>
        </w:rPr>
      </w:pPr>
    </w:p>
    <w:p w14:paraId="4F3C960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2: </w:t>
      </w:r>
      <w:r>
        <w:rPr>
          <w:rFonts w:asciiTheme="minorHAnsi" w:hAnsiTheme="minorHAnsi"/>
          <w:sz w:val="22"/>
          <w:szCs w:val="22"/>
        </w:rPr>
        <w:t>Prosimy o udostępnienie schematu oraz projektu zasilania bramy automatycznej.</w:t>
      </w:r>
    </w:p>
    <w:p w14:paraId="46A21B5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DejaVuSansCondensed" w:asciiTheme="minorHAnsi" w:hAnsiTheme="minorHAnsi" w:cstheme="minorHAnsi"/>
          <w:b/>
          <w:bCs/>
          <w:kern w:val="1"/>
          <w:sz w:val="22"/>
          <w:szCs w:val="22"/>
          <w:lang w:eastAsia="zh-CN" w:bidi="ar"/>
        </w:rPr>
        <w:t>Odp.:</w:t>
      </w:r>
      <w:r>
        <w:rPr>
          <w:rFonts w:eastAsia="DejaVuSansCondensed" w:asciiTheme="minorHAnsi" w:hAnsiTheme="minorHAnsi" w:cstheme="minorHAnsi"/>
          <w:b/>
          <w:bCs/>
          <w:color w:val="0000FF"/>
          <w:sz w:val="22"/>
          <w:szCs w:val="22"/>
          <w:lang w:eastAsia="zh-CN" w:bidi="ar"/>
        </w:rPr>
        <w:t xml:space="preserve"> </w:t>
      </w:r>
      <w:r>
        <w:rPr>
          <w:rFonts w:ascii="Calibri" w:hAnsi="Calibri" w:eastAsia="SimSun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Należy wykonać zasilanie z obwodu rezerwowego no. rozdzielni R1 zlokalizowanej w piwnicy ewentualnie z głównej RG na parterze. Zasilanie kablem N2XH-J 3x2,5mm2 z rezerwy w rozdzielni zlokalizowanej w piwnicy. Kabel na zewnątrz na całej długości ułożyć w rurze osłonowej np. Arot 50. Napęd do bramy obsługujący bramy przesuwne do 5m i wadze do 500kg . Ewentualnie zastosować kabel YKY 3x2,5mm2 ułożony w budynku pod tynkiem. </w:t>
      </w:r>
    </w:p>
    <w:p w14:paraId="53FFDC54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color w:val="000000" w:themeColor="text1"/>
          <w14:textFill>
            <w14:solidFill>
              <w14:schemeClr w14:val="tx1"/>
            </w14:solidFill>
          </w14:textFill>
        </w:rPr>
      </w:pPr>
    </w:p>
    <w:p w14:paraId="54A8D43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color w:val="000000" w:themeColor="text1"/>
          <w14:textFill>
            <w14:solidFill>
              <w14:schemeClr w14:val="tx1"/>
            </w14:solidFill>
          </w14:textFill>
        </w:rPr>
      </w:pPr>
    </w:p>
    <w:p w14:paraId="19B468C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3: </w:t>
      </w:r>
      <w:r>
        <w:rPr>
          <w:rFonts w:asciiTheme="minorHAnsi" w:hAnsiTheme="minorHAnsi"/>
          <w:sz w:val="22"/>
          <w:szCs w:val="22"/>
        </w:rPr>
        <w:t>Czy montaż kabin sanitarnych HPL wchodzi w zakres zadania?</w:t>
      </w:r>
    </w:p>
    <w:p w14:paraId="5D2DE92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eastAsia="DejaVuSansCondensed" w:asciiTheme="minorHAnsi" w:hAnsiTheme="minorHAnsi" w:cstheme="minorHAnsi"/>
          <w:b/>
          <w:bCs/>
          <w:kern w:val="1"/>
          <w:sz w:val="22"/>
          <w:szCs w:val="22"/>
          <w:lang w:eastAsia="zh-CN" w:bidi="ar"/>
        </w:rPr>
        <w:t>Odp.:</w:t>
      </w:r>
      <w:r>
        <w:rPr>
          <w:rFonts w:eastAsia="DejaVuSansCondensed" w:asciiTheme="minorHAnsi" w:hAnsiTheme="minorHAnsi" w:cstheme="minorHAnsi"/>
          <w:b/>
          <w:bCs/>
          <w:color w:val="0000FF"/>
          <w:sz w:val="22"/>
          <w:szCs w:val="22"/>
          <w:lang w:eastAsia="zh-CN" w:bidi="ar"/>
        </w:rPr>
        <w:t xml:space="preserve"> </w:t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M</w:t>
      </w:r>
      <w:r>
        <w:rPr>
          <w:rFonts w:asciiTheme="minorHAnsi" w:hAnsiTheme="minorHAnsi"/>
          <w:b/>
          <w:bCs/>
          <w:sz w:val="22"/>
          <w:szCs w:val="22"/>
        </w:rPr>
        <w:t>ontaż kabin sanitarnych HPL wchodzi w zakres zadania.</w:t>
      </w:r>
    </w:p>
    <w:p w14:paraId="4557230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7C2D4A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AE7F93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4: </w:t>
      </w:r>
      <w:r>
        <w:rPr>
          <w:rFonts w:asciiTheme="minorHAnsi" w:hAnsiTheme="minorHAnsi"/>
          <w:sz w:val="22"/>
          <w:szCs w:val="22"/>
        </w:rPr>
        <w:t>Czy dostawa i montaż wyposażenia w postaci: kosz na śmieci wolnostojący, uchwyt na papier toaletowy, dozownik mydła, stojąca szczotka toaletowa, podajnik ręczników papierowych, lustro nad umywalkami, miski WC, uchwyty, pochwyty, zlewozmywak jednokomorowy z ociekaczem, bateria kuchenna, kuchenki gazowe, umywalki, brodziki bezprogowe, lada recepcyjna – wchodzi w zakres zadania?</w:t>
      </w:r>
    </w:p>
    <w:p w14:paraId="7051ABB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eastAsia="DejaVuSansCondensed" w:asciiTheme="minorHAnsi" w:hAnsiTheme="minorHAnsi" w:cstheme="minorHAnsi"/>
          <w:b/>
          <w:bCs/>
          <w:kern w:val="1"/>
          <w:sz w:val="22"/>
          <w:szCs w:val="22"/>
          <w:lang w:eastAsia="zh-CN" w:bidi="ar"/>
        </w:rPr>
        <w:t>Odp.:</w:t>
      </w:r>
      <w:r>
        <w:rPr>
          <w:rFonts w:eastAsia="DejaVuSansCondensed" w:asciiTheme="minorHAnsi" w:hAnsiTheme="minorHAnsi" w:cstheme="minorHAnsi"/>
          <w:b/>
          <w:bCs/>
          <w:color w:val="0000FF"/>
          <w:sz w:val="22"/>
          <w:szCs w:val="22"/>
          <w:lang w:eastAsia="zh-CN" w:bidi="ar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Zakres zamówienia nie obejmuje wyposażenia: </w:t>
      </w:r>
      <w:r>
        <w:rPr>
          <w:rFonts w:asciiTheme="minorHAnsi" w:hAnsiTheme="minorHAnsi"/>
          <w:b/>
          <w:bCs/>
          <w:sz w:val="22"/>
          <w:szCs w:val="22"/>
        </w:rPr>
        <w:t>kosz na śmieci wolnostojący, uchwyt na papier toaletowy, dozownik mydła, stojąca szczotka toaletowa, podajnik ręczników papierowych, lustro nad umywalkami, uchwyty, pochwyty, zlewozmywak jednokomorowy z ociekaczem, bateria kuchenna, kuchenki gazow</w:t>
      </w:r>
      <w:r>
        <w:rPr>
          <w:rFonts w:asciiTheme="minorHAnsi" w:hAnsiTheme="minorHAnsi"/>
          <w:sz w:val="22"/>
          <w:szCs w:val="22"/>
        </w:rPr>
        <w:t xml:space="preserve">e, </w:t>
      </w:r>
      <w:r>
        <w:rPr>
          <w:rFonts w:asciiTheme="minorHAnsi" w:hAnsiTheme="minorHAnsi"/>
          <w:b/>
          <w:bCs/>
          <w:sz w:val="22"/>
          <w:szCs w:val="22"/>
        </w:rPr>
        <w:t>lada recepcyjna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br w:type="textWrapping"/>
      </w:r>
      <w:r>
        <w:rPr>
          <w:rFonts w:asciiTheme="minorHAnsi" w:hAnsiTheme="minorHAnsi" w:cstheme="minorHAnsi"/>
          <w:b/>
          <w:bCs/>
          <w:sz w:val="22"/>
          <w:szCs w:val="22"/>
        </w:rPr>
        <w:t>Należy natomiast uwzględnić tzw. biały montaż: umywalki, miski WC, brodziki .</w:t>
      </w:r>
    </w:p>
    <w:p w14:paraId="083596C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p w14:paraId="7BA7016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47733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08A461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E5F72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5: </w:t>
      </w:r>
      <w:r>
        <w:rPr>
          <w:rFonts w:asciiTheme="minorHAnsi" w:hAnsiTheme="minorHAnsi"/>
          <w:sz w:val="22"/>
          <w:szCs w:val="22"/>
        </w:rPr>
        <w:t>Prosimy o przesłanie projektu wykonawczego balustrad, wraz ze szczegółami dotyczącymi materiału, profili oraz grubości elementów.</w:t>
      </w:r>
    </w:p>
    <w:p w14:paraId="334883F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eastAsia="DejaVuSansCondensed" w:asciiTheme="minorHAnsi" w:hAnsiTheme="minorHAnsi" w:cstheme="minorHAnsi"/>
          <w:b/>
          <w:bCs/>
          <w:kern w:val="1"/>
          <w:sz w:val="22"/>
          <w:szCs w:val="22"/>
          <w:lang w:eastAsia="zh-CN" w:bidi="ar"/>
        </w:rPr>
        <w:t>Odp.:</w:t>
      </w:r>
      <w:r>
        <w:rPr>
          <w:rFonts w:eastAsia="DejaVuSansCondensed" w:asciiTheme="minorHAnsi" w:hAnsiTheme="minorHAnsi" w:cstheme="minorHAnsi"/>
          <w:b/>
          <w:bCs/>
          <w:color w:val="0000FF"/>
          <w:sz w:val="22"/>
          <w:szCs w:val="22"/>
          <w:lang w:eastAsia="zh-CN" w:bidi="ar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Zamawiający nie dysponuje projektem wykonawczym balustrad. Należy je wykonać ze stali ocynkowanej, malowanej proszkowo – profil poręczy i słupka okrągły ø 45 mm, wypełnienie pionowe pręty gładkie ø 12 mm.</w:t>
      </w:r>
    </w:p>
    <w:p w14:paraId="7FFB75EA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p w14:paraId="1B5944C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p w14:paraId="0B344F8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6: </w:t>
      </w:r>
      <w:r>
        <w:rPr>
          <w:rFonts w:asciiTheme="minorHAnsi" w:hAnsiTheme="minorHAnsi"/>
          <w:sz w:val="22"/>
          <w:szCs w:val="22"/>
        </w:rPr>
        <w:t>W dokumentacji brakuje pozycji dotyczących wykonania schodów terenowych. Prosimy o informację, czy są one przewidziane w zakresie prac..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Odp.:</w:t>
      </w:r>
      <w:r>
        <w:rPr>
          <w:rFonts w:eastAsia="DejaVuSansCondensed" w:asciiTheme="minorHAnsi" w:hAnsiTheme="minorHAnsi" w:cstheme="minorHAnsi"/>
          <w:b/>
          <w:bCs/>
          <w:color w:val="0000FF"/>
          <w:sz w:val="22"/>
          <w:szCs w:val="22"/>
          <w:lang w:eastAsia="zh-CN" w:bidi="ar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Schody terenowe należy wykonać zgodnie z  rys. S.03. </w:t>
      </w:r>
    </w:p>
    <w:p w14:paraId="70DC362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p w14:paraId="7F5A9BED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p w14:paraId="5575368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7: </w:t>
      </w:r>
      <w:r>
        <w:rPr>
          <w:rFonts w:asciiTheme="minorHAnsi" w:hAnsiTheme="minorHAnsi"/>
          <w:sz w:val="22"/>
          <w:szCs w:val="22"/>
        </w:rPr>
        <w:t>Prosimy o podanie szczegółowego zakresu prac związanych z remontem schodów zewnętrznych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Odp.:</w:t>
      </w:r>
      <w:r>
        <w:rPr>
          <w:rFonts w:eastAsia="DejaVuSansCondensed" w:asciiTheme="minorHAnsi" w:hAnsiTheme="minorHAnsi" w:cstheme="minorHAnsi"/>
          <w:b/>
          <w:bCs/>
          <w:color w:val="0000FF"/>
          <w:sz w:val="22"/>
          <w:szCs w:val="22"/>
          <w:lang w:eastAsia="zh-CN" w:bidi="ar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Schody zewnętrzne istniejące należy wymienić na schody terenowe w wykonaniu zgodnym z rysunkiem S.03 Istniejące balustrady należy wymienić na nowe stalowe ocynkowane malowane proszkowo.</w:t>
      </w:r>
    </w:p>
    <w:p w14:paraId="0CB99D3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p w14:paraId="2A4D50DA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p w14:paraId="47D19F26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8: </w:t>
      </w:r>
      <w:r>
        <w:rPr>
          <w:rFonts w:asciiTheme="minorHAnsi" w:hAnsiTheme="minorHAnsi"/>
          <w:sz w:val="22"/>
          <w:szCs w:val="22"/>
        </w:rPr>
        <w:t>Prosimy o podanie parametrów technicznych dla ławek parkowych oraz koszy na śmieci.</w:t>
      </w:r>
    </w:p>
    <w:p w14:paraId="4FD34FE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</w:rPr>
      </w:pPr>
      <w:r>
        <w:rPr>
          <w:rFonts w:eastAsia="DejaVuSansCondensed" w:asciiTheme="minorHAnsi" w:hAnsiTheme="minorHAnsi" w:cstheme="minorHAnsi"/>
          <w:b/>
          <w:bCs/>
          <w:kern w:val="1"/>
          <w:sz w:val="22"/>
          <w:szCs w:val="22"/>
          <w:lang w:eastAsia="zh-CN" w:bidi="ar"/>
        </w:rPr>
        <w:t>Odp.:</w:t>
      </w:r>
      <w:r>
        <w:rPr>
          <w:rFonts w:eastAsia="DejaVuSansCondensed" w:asciiTheme="minorHAnsi" w:hAnsiTheme="minorHAnsi" w:cstheme="minorHAnsi"/>
          <w:b/>
          <w:bCs/>
          <w:color w:val="0000FF"/>
          <w:sz w:val="22"/>
          <w:szCs w:val="22"/>
          <w:lang w:eastAsia="zh-CN" w:bidi="ar"/>
        </w:rPr>
        <w:t xml:space="preserve"> </w:t>
      </w:r>
      <w:r>
        <w:rPr>
          <w:rFonts w:ascii="Calibri" w:hAnsi="Calibri" w:eastAsia="SimSun" w:cs="Calibri"/>
          <w:b/>
          <w:bCs/>
        </w:rPr>
        <w:t xml:space="preserve">Ławka parkowa wolnostojąca z możliwością zakotwienia, konstrukcja ławki wykonana ze stali ocynkowanej oraz malowanej proszkowo, profil 40x80mm - kolor czarny. Siedzisko oraz oparcie drewniane  - kolor dąb, szerokość ławki </w:t>
      </w:r>
      <w:r>
        <w:rPr>
          <w:rFonts w:ascii="Calibri" w:hAnsi="Calibri" w:eastAsia="SimSun" w:cs="Calibri"/>
          <w:b/>
          <w:bCs/>
        </w:rPr>
        <w:br w:type="textWrapping"/>
      </w:r>
      <w:r>
        <w:rPr>
          <w:rFonts w:ascii="Calibri" w:hAnsi="Calibri" w:eastAsia="SimSun" w:cs="Calibri"/>
          <w:b/>
          <w:bCs/>
        </w:rPr>
        <w:t>od 210 do 220 cm, wysokość ławki od 75 do 80 cm.</w:t>
      </w:r>
    </w:p>
    <w:p w14:paraId="604FF36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center"/>
        <w:rPr>
          <w:rFonts w:eastAsia="DejaVuSansCondensed" w:asciiTheme="minorHAnsi" w:hAnsiTheme="minorHAnsi" w:cstheme="minorHAnsi"/>
          <w:b/>
          <w:bCs/>
          <w:color w:val="000000" w:themeColor="text1"/>
          <w:sz w:val="22"/>
          <w:szCs w:val="22"/>
          <w:lang w:eastAsia="zh-CN" w:bidi="ar"/>
          <w14:textFill>
            <w14:solidFill>
              <w14:schemeClr w14:val="tx1"/>
            </w14:solidFill>
          </w14:textFill>
        </w:rPr>
      </w:pPr>
    </w:p>
    <w:p w14:paraId="763A34F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Kosz betonowy na śmieci wolnostojący. Wykonany z grysu kamiennego i kamienia płukanego. Wyposażony we wkład ocynkowany. Pojemność min. 40 litrów.</w:t>
      </w:r>
    </w:p>
    <w:p w14:paraId="320E2964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mbria" w:hAnsi="Cambria" w:eastAsia="SimSun" w:cs="Cambria"/>
        </w:rPr>
      </w:pPr>
    </w:p>
    <w:p w14:paraId="7707E274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color w:val="0000FF"/>
          <w:sz w:val="22"/>
          <w:szCs w:val="22"/>
          <w:lang w:eastAsia="zh-CN" w:bidi="ar"/>
        </w:rPr>
      </w:pPr>
    </w:p>
    <w:p w14:paraId="03756E8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9: </w:t>
      </w:r>
      <w:r>
        <w:rPr>
          <w:rFonts w:asciiTheme="minorHAnsi" w:hAnsiTheme="minorHAnsi"/>
          <w:sz w:val="22"/>
          <w:szCs w:val="22"/>
        </w:rPr>
        <w:t>Prosimy o podanie specyfikacji deski kompozytowej elewacyjnej</w:t>
      </w:r>
    </w:p>
    <w:p w14:paraId="4B1E720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Należy zastosować deskę kompozytową o parametrach wskazanych na </w:t>
      </w:r>
      <w:r>
        <w:rPr>
          <w:rFonts w:asciiTheme="minorHAnsi" w:hAnsiTheme="minorHAnsi" w:cstheme="minorHAnsi"/>
          <w:b/>
          <w:bCs/>
          <w:sz w:val="22"/>
          <w:szCs w:val="22"/>
        </w:rPr>
        <w:t>rys. S.01</w:t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.</w:t>
      </w:r>
    </w:p>
    <w:p w14:paraId="6A0A7FB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</w:pPr>
    </w:p>
    <w:p w14:paraId="19E71B54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</w:pPr>
    </w:p>
    <w:p w14:paraId="2FD185C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10: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Prosimy o informację dotyczącą oznakowania miejsc parkingowych dla osób niepełnosprawnych – zarówno oznakowania poziomego, jak i pionowego. Brak pozycji przedmiarowych</w:t>
      </w:r>
    </w:p>
    <w:p w14:paraId="1405693A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>Oznakowanie należy ująć w wycenie, w wykonaniu zgodnym z obowiązującymi warunkami technicznymi w tym zakresie.</w:t>
      </w:r>
    </w:p>
    <w:p w14:paraId="2EA2925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F5F921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A14D01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11: </w:t>
      </w:r>
      <w:r>
        <w:rPr>
          <w:rFonts w:asciiTheme="minorHAnsi" w:hAnsiTheme="minorHAnsi"/>
          <w:sz w:val="22"/>
          <w:szCs w:val="22"/>
        </w:rPr>
        <w:t>Jakie parametry cieplne mają posiadać materiały izolacyjne?</w:t>
      </w:r>
      <w:r>
        <w:rPr>
          <w:rFonts w:asciiTheme="minorHAnsi" w:hAnsiTheme="minorHAnsi"/>
          <w:sz w:val="22"/>
          <w:szCs w:val="22"/>
        </w:rPr>
        <w:br w:type="textWrapping"/>
      </w: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>Odp.:</w:t>
      </w:r>
      <w:r>
        <w:rPr>
          <w:rFonts w:ascii="Calibri" w:hAnsi="Calibri" w:eastAsia="DejaVuSansCondensed" w:cs="Calibri"/>
          <w:b/>
          <w:bCs/>
          <w:sz w:val="22"/>
          <w:szCs w:val="22"/>
          <w:lang w:eastAsia="zh-CN" w:bidi="ar"/>
        </w:rPr>
        <w:t xml:space="preserve"> Materiały izolacyjne muszą posiadać parametr </w:t>
      </w:r>
      <w:r>
        <w:rPr>
          <w:rFonts w:ascii="Calibri" w:hAnsi="Calibri" w:cs="Calibri"/>
          <w:b/>
          <w:bCs/>
          <w:sz w:val="22"/>
          <w:szCs w:val="22"/>
        </w:rPr>
        <w:t>λ = 0,031 W/m²*K.</w:t>
      </w:r>
    </w:p>
    <w:p w14:paraId="2B13F30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2129C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605C2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Pytanie Nr 12: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Jaką grubość ma posiadać płyta włóknowo - cementowa?</w:t>
      </w:r>
    </w:p>
    <w:p w14:paraId="06BCAFA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eastAsia="DejaVuSansCondensed" w:asciiTheme="minorHAnsi" w:hAnsiTheme="minorHAnsi" w:cstheme="minorHAnsi"/>
          <w:b/>
          <w:bCs/>
          <w:sz w:val="22"/>
          <w:szCs w:val="22"/>
          <w:lang w:eastAsia="zh-CN" w:bidi="ar"/>
        </w:rPr>
        <w:t xml:space="preserve">Odp.: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Przyjęto płytę </w:t>
      </w:r>
      <w:r>
        <w:rPr>
          <w:rFonts w:asciiTheme="minorHAnsi" w:hAnsiTheme="minorHAnsi"/>
          <w:b/>
          <w:bCs/>
          <w:sz w:val="22"/>
          <w:szCs w:val="22"/>
        </w:rPr>
        <w:t>włóknowo - cementowa gr. 6 mm.</w:t>
      </w:r>
    </w:p>
    <w:p w14:paraId="0FAC08FE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09382745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05C460A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4E726BD1">
      <w:pPr>
        <w:pStyle w:val="9"/>
        <w:suppressAutoHyphens w:val="0"/>
        <w:autoSpaceDE w:val="0"/>
        <w:jc w:val="both"/>
        <w:textAlignment w:val="auto"/>
        <w:rPr>
          <w:rFonts w:ascii="Calibri" w:hAnsi="Calibri" w:eastAsia="Calibri" w:cs="Calibri"/>
          <w:b/>
          <w:bCs/>
          <w:sz w:val="22"/>
          <w:szCs w:val="22"/>
          <w:lang w:eastAsia="en-US"/>
        </w:rPr>
      </w:pPr>
      <w:bookmarkStart w:id="3" w:name="_GoBack"/>
      <w:bookmarkEnd w:id="3"/>
      <w:r>
        <w:rPr>
          <w:rFonts w:ascii="Calibri" w:hAnsi="Calibri" w:eastAsia="Calibri" w:cs="Calibri"/>
          <w:sz w:val="22"/>
          <w:szCs w:val="22"/>
          <w:lang w:eastAsia="en-US"/>
        </w:rPr>
        <w:t>II. Mając na uwadze powyższe na podstawie art. 286 ust. 1 ustawy Pzp, zmianie ulegają termin składania i otwarcia ofert, a co za tym idzie następujące rozdziały SWZ:</w:t>
      </w:r>
    </w:p>
    <w:p w14:paraId="169F11A9">
      <w:pPr>
        <w:pStyle w:val="9"/>
        <w:suppressAutoHyphens w:val="0"/>
        <w:autoSpaceDE w:val="0"/>
        <w:textAlignment w:val="auto"/>
        <w:rPr>
          <w:rFonts w:ascii="Calibri" w:hAnsi="Calibri" w:eastAsia="Calibri" w:cs="Calibri"/>
          <w:b/>
          <w:bCs/>
          <w:sz w:val="22"/>
          <w:szCs w:val="22"/>
          <w:lang w:eastAsia="en-US"/>
        </w:rPr>
      </w:pPr>
    </w:p>
    <w:p w14:paraId="6F7546F9">
      <w:pPr>
        <w:pStyle w:val="9"/>
        <w:suppressAutoHyphens w:val="0"/>
        <w:autoSpaceDE w:val="0"/>
        <w:textAlignment w:val="auto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ascii="Calibri" w:hAnsi="Calibri" w:eastAsia="Calibri" w:cs="Calibri"/>
          <w:b/>
          <w:bCs/>
          <w:sz w:val="22"/>
          <w:szCs w:val="22"/>
          <w:lang w:eastAsia="en-US"/>
        </w:rPr>
        <w:t>- rozdział XXIII, punkt 1 SWZ, otrzymuje brzmienie:</w:t>
      </w:r>
    </w:p>
    <w:p w14:paraId="0130C2B6">
      <w:pPr>
        <w:pStyle w:val="9"/>
        <w:numPr>
          <w:ilvl w:val="0"/>
          <w:numId w:val="3"/>
        </w:numPr>
        <w:suppressAutoHyphens w:val="0"/>
        <w:autoSpaceDE w:val="0"/>
        <w:spacing w:line="200" w:lineRule="atLeast"/>
        <w:jc w:val="both"/>
        <w:textAlignment w:val="auto"/>
        <w:rPr>
          <w:rFonts w:ascii="Calibri" w:hAnsi="Calibri" w:eastAsia="Calibri" w:cs="Calibri"/>
          <w:b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  <w:t xml:space="preserve">„ 1. Ofertę należy złożyć za pośrednictwem Platformy przetargowej  </w:t>
      </w:r>
      <w:r>
        <w:fldChar w:fldCharType="begin"/>
      </w:r>
      <w:r>
        <w:instrText xml:space="preserve"> HYPERLINK "https://platformazakupowa.pl/transakcja/1071533" </w:instrText>
      </w:r>
      <w:r>
        <w:fldChar w:fldCharType="separate"/>
      </w:r>
      <w:r>
        <w:rPr>
          <w:rStyle w:val="6"/>
          <w:rFonts w:eastAsia="SimSun" w:asciiTheme="minorHAnsi" w:hAnsiTheme="minorHAnsi"/>
          <w:sz w:val="22"/>
          <w:szCs w:val="22"/>
        </w:rPr>
        <w:t>https://platformazakupowa.pl/transakcja/1071533</w:t>
      </w:r>
      <w:r>
        <w:rPr>
          <w:rStyle w:val="6"/>
          <w:rFonts w:eastAsia="SimSun" w:asciiTheme="minorHAnsi" w:hAnsiTheme="minorHAnsi"/>
          <w:sz w:val="22"/>
          <w:szCs w:val="22"/>
        </w:rPr>
        <w:fldChar w:fldCharType="end"/>
      </w:r>
      <w:r>
        <w:rPr>
          <w:rStyle w:val="6"/>
          <w:rFonts w:eastAsia="SimSun" w:asciiTheme="minorHAnsi" w:hAnsiTheme="minorHAnsi"/>
          <w:sz w:val="22"/>
          <w:szCs w:val="22"/>
          <w:u w:val="none"/>
        </w:rPr>
        <w:t xml:space="preserve"> </w:t>
      </w:r>
      <w:r>
        <w:rPr>
          <w:rStyle w:val="10"/>
          <w:rFonts w:ascii="Calibri" w:hAnsi="Calibri" w:eastAsia="Calibri" w:cs="Calibri"/>
          <w:sz w:val="22"/>
          <w:szCs w:val="22"/>
          <w:lang w:eastAsia="en-US"/>
        </w:rPr>
        <w:t>nie później niż do dnia</w:t>
      </w:r>
      <w:r>
        <w:rPr>
          <w:rStyle w:val="10"/>
          <w:rFonts w:ascii="Calibri" w:hAnsi="Calibri" w:eastAsia="Calibri" w:cs="Calibri"/>
          <w:b/>
          <w:sz w:val="22"/>
          <w:szCs w:val="22"/>
          <w:lang w:eastAsia="en-US"/>
        </w:rPr>
        <w:t xml:space="preserve"> 03.04.2025r. do godziny 10:00,00</w:t>
      </w:r>
    </w:p>
    <w:p w14:paraId="46AA6428">
      <w:pPr>
        <w:pStyle w:val="9"/>
        <w:suppressAutoHyphens w:val="0"/>
        <w:autoSpaceDE w:val="0"/>
        <w:jc w:val="both"/>
        <w:textAlignment w:val="auto"/>
        <w:rPr>
          <w:rStyle w:val="10"/>
          <w:rFonts w:ascii="Calibri" w:hAnsi="Calibri" w:eastAsia="Calibri" w:cs="Calibri"/>
          <w:b/>
          <w:sz w:val="22"/>
          <w:szCs w:val="22"/>
          <w:lang w:eastAsia="en-US"/>
        </w:rPr>
      </w:pPr>
      <w:r>
        <w:rPr>
          <w:rFonts w:ascii="Calibri" w:hAnsi="Calibri" w:eastAsia="Calibri" w:cs="Calibri"/>
          <w:b/>
          <w:sz w:val="22"/>
          <w:szCs w:val="22"/>
          <w:lang w:eastAsia="en-US"/>
        </w:rPr>
        <w:br w:type="textWrapping"/>
      </w:r>
      <w:r>
        <w:rPr>
          <w:rFonts w:ascii="Calibri" w:hAnsi="Calibri" w:eastAsia="Calibri" w:cs="Calibri"/>
          <w:b/>
          <w:sz w:val="22"/>
          <w:szCs w:val="22"/>
          <w:lang w:eastAsia="en-US"/>
        </w:rPr>
        <w:t>Uwaga</w:t>
      </w:r>
    </w:p>
    <w:p w14:paraId="11D13A89">
      <w:pPr>
        <w:pStyle w:val="9"/>
        <w:suppressAutoHyphens w:val="0"/>
        <w:autoSpaceDE w:val="0"/>
        <w:jc w:val="both"/>
        <w:textAlignment w:val="auto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ascii="Calibri" w:hAnsi="Calibri" w:eastAsia="Calibri" w:cs="Calibri"/>
          <w:b/>
          <w:sz w:val="22"/>
          <w:szCs w:val="22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10"/>
          <w:rFonts w:ascii="Calibri" w:hAnsi="Calibri" w:eastAsia="Calibri" w:cs="Calibri"/>
          <w:bCs/>
          <w:sz w:val="22"/>
          <w:szCs w:val="22"/>
          <w:lang w:eastAsia="en-US"/>
        </w:rPr>
        <w:t>”</w:t>
      </w:r>
    </w:p>
    <w:p w14:paraId="22BF5D35">
      <w:pPr>
        <w:pStyle w:val="9"/>
        <w:suppressAutoHyphens w:val="0"/>
        <w:autoSpaceDE w:val="0"/>
        <w:textAlignment w:val="auto"/>
        <w:rPr>
          <w:rFonts w:ascii="Calibri" w:hAnsi="Calibri" w:eastAsia="Calibri" w:cs="Calibri"/>
          <w:sz w:val="22"/>
          <w:szCs w:val="22"/>
          <w:lang w:eastAsia="en-US"/>
        </w:rPr>
      </w:pPr>
    </w:p>
    <w:p w14:paraId="22678004">
      <w:pPr>
        <w:pStyle w:val="9"/>
        <w:suppressAutoHyphens w:val="0"/>
        <w:autoSpaceDE w:val="0"/>
        <w:textAlignment w:val="auto"/>
        <w:rPr>
          <w:rStyle w:val="10"/>
          <w:rFonts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ascii="Calibri" w:hAnsi="Calibri" w:eastAsia="Calibri" w:cs="Calibri"/>
          <w:b/>
          <w:bCs/>
          <w:sz w:val="22"/>
          <w:szCs w:val="22"/>
          <w:lang w:eastAsia="en-US"/>
        </w:rPr>
        <w:t>- rozdział XXIV SWZ, otrzymuje brzmienie:</w:t>
      </w:r>
    </w:p>
    <w:p w14:paraId="77A6D10C">
      <w:pPr>
        <w:pStyle w:val="9"/>
        <w:suppressAutoHyphens w:val="0"/>
        <w:autoSpaceDE w:val="0"/>
        <w:textAlignment w:val="auto"/>
        <w:rPr>
          <w:rFonts w:ascii="Calibri" w:hAnsi="Calibri" w:eastAsia="Calibri" w:cs="Calibri"/>
          <w:b/>
          <w:sz w:val="22"/>
          <w:szCs w:val="22"/>
          <w:lang w:eastAsia="en-US"/>
        </w:rPr>
      </w:pPr>
      <w:r>
        <w:rPr>
          <w:rStyle w:val="10"/>
          <w:rFonts w:ascii="Calibri" w:hAnsi="Calibri" w:eastAsia="Calibri" w:cs="Calibri"/>
          <w:sz w:val="22"/>
          <w:szCs w:val="22"/>
          <w:lang w:eastAsia="en-US"/>
        </w:rPr>
        <w:t>„Termin związania ofertą upływa w dniu</w:t>
      </w:r>
      <w:r>
        <w:rPr>
          <w:rStyle w:val="10"/>
          <w:rFonts w:ascii="Calibri" w:hAnsi="Calibri" w:eastAsia="Calibri" w:cs="Calibri"/>
          <w:b/>
          <w:bCs/>
          <w:sz w:val="22"/>
          <w:szCs w:val="22"/>
          <w:lang w:eastAsia="en-US"/>
        </w:rPr>
        <w:t xml:space="preserve"> 02.05.2025r.”</w:t>
      </w:r>
    </w:p>
    <w:p w14:paraId="55AEB105">
      <w:pPr>
        <w:pStyle w:val="9"/>
        <w:suppressAutoHyphens w:val="0"/>
        <w:autoSpaceDE w:val="0"/>
        <w:textAlignment w:val="auto"/>
        <w:rPr>
          <w:rFonts w:ascii="Calibri" w:hAnsi="Calibri" w:eastAsia="Calibri" w:cs="Calibri"/>
          <w:b/>
          <w:sz w:val="22"/>
          <w:szCs w:val="22"/>
          <w:lang w:eastAsia="en-US"/>
        </w:rPr>
      </w:pPr>
    </w:p>
    <w:p w14:paraId="4A23FE9F">
      <w:pPr>
        <w:pStyle w:val="9"/>
        <w:suppressAutoHyphens w:val="0"/>
        <w:autoSpaceDE w:val="0"/>
        <w:textAlignment w:val="auto"/>
        <w:rPr>
          <w:rFonts w:ascii="Calibri" w:hAnsi="Calibri" w:eastAsia="Calibri" w:cs="Calibri"/>
          <w:b/>
          <w:sz w:val="22"/>
          <w:szCs w:val="22"/>
          <w:lang w:eastAsia="en-US"/>
        </w:rPr>
      </w:pPr>
    </w:p>
    <w:p w14:paraId="29C9E9CE">
      <w:pPr>
        <w:pStyle w:val="9"/>
        <w:suppressAutoHyphens w:val="0"/>
        <w:autoSpaceDE w:val="0"/>
        <w:textAlignment w:val="auto"/>
        <w:rPr>
          <w:rStyle w:val="10"/>
          <w:rFonts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ascii="Calibri" w:hAnsi="Calibri" w:eastAsia="Calibri" w:cs="Calibri"/>
          <w:b/>
          <w:bCs/>
          <w:sz w:val="22"/>
          <w:szCs w:val="22"/>
          <w:lang w:eastAsia="en-US"/>
        </w:rPr>
        <w:t>- rozdział XXV, punkt 1 SWZ, otrzymuje brzmienie:</w:t>
      </w:r>
    </w:p>
    <w:p w14:paraId="421B4746">
      <w:pPr>
        <w:pStyle w:val="9"/>
        <w:suppressAutoHyphens w:val="0"/>
        <w:autoSpaceDE w:val="0"/>
        <w:jc w:val="both"/>
        <w:textAlignment w:val="auto"/>
        <w:rPr>
          <w:rFonts w:ascii="Calibri" w:hAnsi="Calibri" w:eastAsia="Calibri" w:cs="Calibri"/>
          <w:b/>
          <w:bCs/>
          <w:sz w:val="22"/>
          <w:szCs w:val="22"/>
          <w:u w:val="single"/>
          <w:lang w:eastAsia="en-US"/>
        </w:rPr>
      </w:pPr>
      <w:r>
        <w:rPr>
          <w:rStyle w:val="10"/>
          <w:rFonts w:ascii="Calibri" w:hAnsi="Calibri" w:eastAsia="Calibri" w:cs="Calibri"/>
          <w:sz w:val="22"/>
          <w:szCs w:val="22"/>
          <w:lang w:eastAsia="en-US"/>
        </w:rPr>
        <w:t xml:space="preserve">„1. Otwarcie ofert nastąpi w dniu </w:t>
      </w:r>
      <w:r>
        <w:rPr>
          <w:rStyle w:val="10"/>
          <w:rFonts w:ascii="Calibri" w:hAnsi="Calibri" w:eastAsia="Calibri" w:cs="Calibri"/>
          <w:b/>
          <w:sz w:val="22"/>
          <w:szCs w:val="22"/>
          <w:lang w:eastAsia="en-US"/>
        </w:rPr>
        <w:t xml:space="preserve">03.04.2025r. </w:t>
      </w:r>
      <w:r>
        <w:rPr>
          <w:rStyle w:val="10"/>
          <w:rFonts w:ascii="Calibri" w:hAnsi="Calibri" w:eastAsia="Calibri" w:cs="Calibri"/>
          <w:sz w:val="22"/>
          <w:szCs w:val="22"/>
          <w:lang w:eastAsia="en-US"/>
        </w:rPr>
        <w:t>o godzinie</w:t>
      </w:r>
      <w:r>
        <w:rPr>
          <w:rStyle w:val="10"/>
          <w:rFonts w:ascii="Calibri" w:hAnsi="Calibri" w:eastAsia="Calibri" w:cs="Calibri"/>
          <w:b/>
          <w:sz w:val="22"/>
          <w:szCs w:val="22"/>
          <w:lang w:eastAsia="en-US"/>
        </w:rPr>
        <w:t xml:space="preserve"> 10:30</w:t>
      </w:r>
      <w:r>
        <w:rPr>
          <w:rStyle w:val="10"/>
          <w:rFonts w:ascii="Calibri" w:hAnsi="Calibri" w:eastAsia="Calibri" w:cs="Calibri"/>
          <w:sz w:val="22"/>
          <w:szCs w:val="22"/>
          <w:lang w:eastAsia="en-US"/>
        </w:rPr>
        <w:t>, na komputerze Zamawiającego, po odszyfrowaniu i pobraniu z Platformy przetargowej złożonych ofert.”</w:t>
      </w:r>
    </w:p>
    <w:p w14:paraId="2B8A0E31">
      <w:pPr>
        <w:pStyle w:val="9"/>
        <w:suppressAutoHyphens w:val="0"/>
        <w:autoSpaceDE w:val="0"/>
        <w:textAlignment w:val="auto"/>
        <w:rPr>
          <w:rFonts w:ascii="Calibri" w:hAnsi="Calibri" w:eastAsia="Calibri" w:cs="Calibri"/>
          <w:b/>
          <w:bCs/>
          <w:sz w:val="22"/>
          <w:szCs w:val="22"/>
          <w:u w:val="single"/>
          <w:lang w:eastAsia="en-US"/>
        </w:rPr>
      </w:pPr>
    </w:p>
    <w:p w14:paraId="6A4F2565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Pozostałe zapisy SWZ pozostają bez zmian.</w:t>
      </w:r>
    </w:p>
    <w:p w14:paraId="795A8B5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1A0D89C">
      <w:pPr>
        <w:pStyle w:val="9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br w:type="textWrapping"/>
      </w:r>
      <w:r>
        <w:rPr>
          <w:rFonts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ascii="Calibri" w:hAnsi="Calibri" w:cs="Calibri"/>
          <w:i/>
          <w:iCs/>
          <w:sz w:val="22"/>
          <w:szCs w:val="22"/>
        </w:rPr>
        <w:br w:type="textWrapping"/>
      </w:r>
      <w:r>
        <w:rPr>
          <w:rFonts w:ascii="Calibri" w:hAnsi="Calibri" w:cs="Calibri"/>
          <w:b/>
          <w:bCs/>
          <w:i/>
          <w:iCs/>
          <w:sz w:val="22"/>
          <w:szCs w:val="22"/>
        </w:rPr>
        <w:t>Dagmara Muszalska</w:t>
      </w:r>
    </w:p>
    <w:p w14:paraId="32A29524">
      <w:pPr>
        <w:wordWrap w:val="0"/>
        <w:spacing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Naczelnik Wydziału Infrastruktury i Zamówień Publicznych</w:t>
      </w:r>
    </w:p>
    <w:p w14:paraId="22404FF6">
      <w:pPr>
        <w:pStyle w:val="9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18484798">
      <w:pPr>
        <w:pStyle w:val="9"/>
        <w:jc w:val="both"/>
        <w:rPr>
          <w:rFonts w:ascii="Calibri" w:hAnsi="Calibri" w:cs="Calibri"/>
          <w:sz w:val="22"/>
          <w:szCs w:val="22"/>
        </w:rPr>
      </w:pPr>
    </w:p>
    <w:p w14:paraId="27EF40AD">
      <w:pPr>
        <w:pStyle w:val="9"/>
        <w:jc w:val="right"/>
        <w:rPr>
          <w:rFonts w:ascii="Calibri" w:hAnsi="Calibri" w:cs="Calibri"/>
          <w:sz w:val="22"/>
          <w:szCs w:val="22"/>
        </w:rPr>
      </w:pPr>
    </w:p>
    <w:p w14:paraId="2090F801">
      <w:pPr>
        <w:pStyle w:val="9"/>
        <w:jc w:val="both"/>
        <w:rPr>
          <w:rFonts w:ascii="Calibri" w:hAnsi="Calibri" w:cs="Calibri"/>
          <w:sz w:val="22"/>
          <w:szCs w:val="22"/>
        </w:rPr>
      </w:pPr>
    </w:p>
    <w:p w14:paraId="1ADCAD72">
      <w:pPr>
        <w:pStyle w:val="9"/>
        <w:jc w:val="both"/>
        <w:rPr>
          <w:rFonts w:ascii="Calibri" w:hAnsi="Calibri" w:cs="Calibri"/>
          <w:sz w:val="22"/>
          <w:szCs w:val="22"/>
        </w:rPr>
      </w:pPr>
    </w:p>
    <w:p w14:paraId="79E0B4A4">
      <w:pPr>
        <w:pStyle w:val="9"/>
        <w:jc w:val="both"/>
        <w:rPr>
          <w:rFonts w:ascii="Calibri" w:hAnsi="Calibri" w:cs="Calibri"/>
          <w:sz w:val="22"/>
          <w:szCs w:val="22"/>
        </w:rPr>
      </w:pPr>
    </w:p>
    <w:p w14:paraId="6A59CEFD">
      <w:pPr>
        <w:pStyle w:val="9"/>
        <w:jc w:val="both"/>
        <w:rPr>
          <w:rFonts w:ascii="Calibri" w:hAnsi="Calibri" w:cs="Calibri"/>
          <w:sz w:val="22"/>
          <w:szCs w:val="22"/>
        </w:rPr>
      </w:pPr>
    </w:p>
    <w:p w14:paraId="09F09534">
      <w:pPr>
        <w:pStyle w:val="9"/>
        <w:jc w:val="both"/>
        <w:rPr>
          <w:rFonts w:ascii="Calibri" w:hAnsi="Calibri" w:cs="Calibri"/>
          <w:sz w:val="22"/>
          <w:szCs w:val="22"/>
        </w:rPr>
      </w:pPr>
    </w:p>
    <w:p w14:paraId="13D602EF">
      <w:pPr>
        <w:pStyle w:val="9"/>
        <w:jc w:val="both"/>
        <w:rPr>
          <w:rFonts w:ascii="Calibri" w:hAnsi="Calibri" w:cs="Calibri"/>
          <w:sz w:val="22"/>
          <w:szCs w:val="22"/>
        </w:rPr>
      </w:pPr>
    </w:p>
    <w:p w14:paraId="4255C4AD">
      <w:pPr>
        <w:pStyle w:val="9"/>
        <w:jc w:val="both"/>
        <w:rPr>
          <w:rFonts w:ascii="Calibri" w:hAnsi="Calibri" w:cs="Calibri"/>
          <w:sz w:val="22"/>
          <w:szCs w:val="22"/>
        </w:rPr>
      </w:pPr>
    </w:p>
    <w:p w14:paraId="5C3EC886">
      <w:pPr>
        <w:pStyle w:val="9"/>
        <w:jc w:val="both"/>
        <w:rPr>
          <w:rFonts w:ascii="Calibri" w:hAnsi="Calibri" w:cs="Calibri"/>
          <w:sz w:val="22"/>
          <w:szCs w:val="22"/>
        </w:rPr>
      </w:pPr>
    </w:p>
    <w:p w14:paraId="58C5B955">
      <w:pPr>
        <w:pStyle w:val="9"/>
        <w:jc w:val="both"/>
        <w:rPr>
          <w:rFonts w:ascii="Calibri" w:hAnsi="Calibri" w:cs="Calibri"/>
          <w:sz w:val="22"/>
          <w:szCs w:val="22"/>
        </w:rPr>
      </w:pPr>
    </w:p>
    <w:p w14:paraId="7486F8F4">
      <w:pPr>
        <w:pStyle w:val="9"/>
        <w:jc w:val="both"/>
        <w:rPr>
          <w:rFonts w:ascii="Calibri" w:hAnsi="Calibri" w:cs="Calibri"/>
          <w:sz w:val="22"/>
          <w:szCs w:val="22"/>
        </w:rPr>
      </w:pPr>
    </w:p>
    <w:p w14:paraId="7909AA7D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18"/>
          <w:szCs w:val="18"/>
        </w:rPr>
      </w:pPr>
    </w:p>
    <w:p w14:paraId="02DE7560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ascii="Calibri" w:hAnsi="Calibri" w:cs="Calibri"/>
          <w:sz w:val="18"/>
          <w:szCs w:val="18"/>
        </w:rPr>
      </w:pPr>
      <w:r>
        <w:rPr>
          <w:rStyle w:val="10"/>
          <w:rFonts w:ascii="Calibri" w:hAnsi="Calibri" w:cs="Calibri"/>
          <w:b/>
          <w:bCs/>
          <w:sz w:val="18"/>
          <w:szCs w:val="18"/>
          <w:u w:val="single"/>
        </w:rPr>
        <w:t>Rozdzielnik:</w:t>
      </w:r>
    </w:p>
    <w:p w14:paraId="2B499002">
      <w:pPr>
        <w:pStyle w:val="9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cs="Calibri" w:asciiTheme="minorHAnsi" w:hAnsiTheme="minorHAnsi"/>
          <w:sz w:val="18"/>
          <w:szCs w:val="18"/>
        </w:rPr>
      </w:pPr>
      <w:r>
        <w:rPr>
          <w:rStyle w:val="10"/>
          <w:rFonts w:ascii="Calibri" w:hAnsi="Calibri" w:cs="Calibri"/>
          <w:sz w:val="18"/>
          <w:szCs w:val="18"/>
        </w:rPr>
        <w:t>- Platforma przetargowa:</w:t>
      </w:r>
      <w:r>
        <w:rPr>
          <w:rStyle w:val="10"/>
          <w:rFonts w:cs="Calibri" w:asciiTheme="minorHAnsi" w:hAnsiTheme="minorHAnsi"/>
          <w:sz w:val="18"/>
          <w:szCs w:val="18"/>
        </w:rPr>
        <w:t xml:space="preserve"> </w:t>
      </w:r>
      <w:r>
        <w:fldChar w:fldCharType="begin"/>
      </w:r>
      <w:r>
        <w:instrText xml:space="preserve"> HYPERLINK "https://platformazakupowa.pl/transakcja/1071533" </w:instrText>
      </w:r>
      <w:r>
        <w:fldChar w:fldCharType="separate"/>
      </w:r>
      <w:r>
        <w:rPr>
          <w:rStyle w:val="6"/>
          <w:rFonts w:eastAsia="SimSun" w:asciiTheme="minorHAnsi" w:hAnsiTheme="minorHAnsi"/>
          <w:sz w:val="18"/>
          <w:szCs w:val="18"/>
        </w:rPr>
        <w:t>https://platformazakupowa.pl/transakcja/1071533</w:t>
      </w:r>
      <w:r>
        <w:rPr>
          <w:rStyle w:val="6"/>
          <w:rFonts w:eastAsia="SimSun" w:asciiTheme="minorHAnsi" w:hAnsiTheme="minorHAnsi"/>
          <w:sz w:val="18"/>
          <w:szCs w:val="18"/>
        </w:rPr>
        <w:fldChar w:fldCharType="end"/>
      </w:r>
    </w:p>
    <w:p w14:paraId="4026760B">
      <w:pPr>
        <w:pStyle w:val="9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sz w:val="18"/>
          <w:szCs w:val="18"/>
        </w:rPr>
      </w:pPr>
      <w:r>
        <w:rPr>
          <w:rStyle w:val="10"/>
          <w:rFonts w:cs="Calibri" w:asciiTheme="minorHAnsi" w:hAnsiTheme="minorHAnsi"/>
          <w:sz w:val="18"/>
          <w:szCs w:val="18"/>
        </w:rPr>
        <w:t>- aa.</w:t>
      </w:r>
    </w:p>
    <w:sectPr>
      <w:headerReference r:id="rId5" w:type="default"/>
      <w:pgSz w:w="11906" w:h="16838"/>
      <w:pgMar w:top="1440" w:right="1800" w:bottom="1440" w:left="1800" w:header="48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DejaVuSans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E72E5">
    <w:pPr>
      <w:pStyle w:val="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702945</wp:posOffset>
          </wp:positionH>
          <wp:positionV relativeFrom="page">
            <wp:posOffset>109855</wp:posOffset>
          </wp:positionV>
          <wp:extent cx="8209280" cy="732155"/>
          <wp:effectExtent l="0" t="0" r="1270" b="10795"/>
          <wp:wrapNone/>
          <wp:docPr id="1" name="_x0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92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hyphenationZone w:val="425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C067C9"/>
    <w:rsid w:val="00002D03"/>
    <w:rsid w:val="001478EE"/>
    <w:rsid w:val="00156229"/>
    <w:rsid w:val="001B0659"/>
    <w:rsid w:val="00387A57"/>
    <w:rsid w:val="00490F0C"/>
    <w:rsid w:val="004D70B1"/>
    <w:rsid w:val="005521A5"/>
    <w:rsid w:val="00586445"/>
    <w:rsid w:val="00647145"/>
    <w:rsid w:val="00661753"/>
    <w:rsid w:val="007E143B"/>
    <w:rsid w:val="009973DB"/>
    <w:rsid w:val="00AF0C8E"/>
    <w:rsid w:val="00BA2262"/>
    <w:rsid w:val="00C050B3"/>
    <w:rsid w:val="00CB4DFA"/>
    <w:rsid w:val="00EC43F9"/>
    <w:rsid w:val="01C35AF5"/>
    <w:rsid w:val="043A366E"/>
    <w:rsid w:val="04A60A6D"/>
    <w:rsid w:val="052B11CF"/>
    <w:rsid w:val="092E788B"/>
    <w:rsid w:val="0947132D"/>
    <w:rsid w:val="0D1D4F5A"/>
    <w:rsid w:val="0DA35E8C"/>
    <w:rsid w:val="0DCC1D58"/>
    <w:rsid w:val="0E1054E3"/>
    <w:rsid w:val="114917E9"/>
    <w:rsid w:val="1194242F"/>
    <w:rsid w:val="11F22345"/>
    <w:rsid w:val="12F6590A"/>
    <w:rsid w:val="15CB0FCE"/>
    <w:rsid w:val="1A433DA7"/>
    <w:rsid w:val="1AF37DDA"/>
    <w:rsid w:val="1B85025D"/>
    <w:rsid w:val="1C74521C"/>
    <w:rsid w:val="1E185370"/>
    <w:rsid w:val="211A044F"/>
    <w:rsid w:val="21A4781D"/>
    <w:rsid w:val="22C067C9"/>
    <w:rsid w:val="22E1666C"/>
    <w:rsid w:val="242F192C"/>
    <w:rsid w:val="25C05FD8"/>
    <w:rsid w:val="2D02113F"/>
    <w:rsid w:val="2DB5450D"/>
    <w:rsid w:val="2E6B0DDC"/>
    <w:rsid w:val="30347DA4"/>
    <w:rsid w:val="30754AA9"/>
    <w:rsid w:val="3336604B"/>
    <w:rsid w:val="365C16C9"/>
    <w:rsid w:val="371B50A8"/>
    <w:rsid w:val="37A965A9"/>
    <w:rsid w:val="38EE16A9"/>
    <w:rsid w:val="3A582811"/>
    <w:rsid w:val="3D263D34"/>
    <w:rsid w:val="41456AA2"/>
    <w:rsid w:val="41B650F7"/>
    <w:rsid w:val="41F566B9"/>
    <w:rsid w:val="465161EB"/>
    <w:rsid w:val="46641988"/>
    <w:rsid w:val="49EC47D8"/>
    <w:rsid w:val="4ABF20B9"/>
    <w:rsid w:val="4AF65B57"/>
    <w:rsid w:val="4BE35F3A"/>
    <w:rsid w:val="4D497C48"/>
    <w:rsid w:val="4D5C27F9"/>
    <w:rsid w:val="53850D81"/>
    <w:rsid w:val="57AE1752"/>
    <w:rsid w:val="584D616C"/>
    <w:rsid w:val="58C01BD7"/>
    <w:rsid w:val="58D46E36"/>
    <w:rsid w:val="59D47EAB"/>
    <w:rsid w:val="5AD876F6"/>
    <w:rsid w:val="5C205738"/>
    <w:rsid w:val="5CDC72F1"/>
    <w:rsid w:val="5E03600D"/>
    <w:rsid w:val="5F0700A3"/>
    <w:rsid w:val="62285198"/>
    <w:rsid w:val="62C5582F"/>
    <w:rsid w:val="633E585F"/>
    <w:rsid w:val="639343EA"/>
    <w:rsid w:val="69D07E0D"/>
    <w:rsid w:val="6A4F3627"/>
    <w:rsid w:val="6A7C5CC3"/>
    <w:rsid w:val="6A977A16"/>
    <w:rsid w:val="6C9143E6"/>
    <w:rsid w:val="6D756624"/>
    <w:rsid w:val="71955D64"/>
    <w:rsid w:val="72D918A6"/>
    <w:rsid w:val="7376138F"/>
    <w:rsid w:val="763A0087"/>
    <w:rsid w:val="776B3C7C"/>
    <w:rsid w:val="79353D98"/>
    <w:rsid w:val="7A35088C"/>
    <w:rsid w:val="7A5E74D2"/>
    <w:rsid w:val="7B250531"/>
    <w:rsid w:val="7BD32738"/>
    <w:rsid w:val="7D6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suppressAutoHyphens/>
      <w:spacing w:line="100" w:lineRule="atLeast"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8">
    <w:name w:val="Nagłówek 11"/>
    <w:basedOn w:val="9"/>
    <w:next w:val="9"/>
    <w:qFormat/>
    <w:uiPriority w:val="6"/>
    <w:pPr>
      <w:keepNext/>
      <w:numPr>
        <w:ilvl w:val="0"/>
        <w:numId w:val="1"/>
      </w:numPr>
      <w:jc w:val="center"/>
      <w:outlineLvl w:val="0"/>
    </w:pPr>
    <w:rPr>
      <w:b/>
      <w:bCs/>
      <w:sz w:val="32"/>
    </w:rPr>
  </w:style>
  <w:style w:type="paragraph" w:customStyle="1" w:styleId="9">
    <w:name w:val="Normalny1"/>
    <w:qFormat/>
    <w:uiPriority w:val="7"/>
    <w:pPr>
      <w:suppressAutoHyphens/>
      <w:spacing w:line="100" w:lineRule="atLeast"/>
      <w:textAlignment w:val="baseline"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character" w:customStyle="1" w:styleId="10">
    <w:name w:val="Domyślna czcionka akapitu1"/>
    <w:qFormat/>
    <w:uiPriority w:val="6"/>
  </w:style>
  <w:style w:type="paragraph" w:customStyle="1" w:styleId="11">
    <w:name w:val="Nagłówek1"/>
    <w:basedOn w:val="9"/>
    <w:qFormat/>
    <w:uiPriority w:val="6"/>
    <w:pPr>
      <w:tabs>
        <w:tab w:val="center" w:pos="4536"/>
        <w:tab w:val="right" w:pos="9072"/>
      </w:tabs>
    </w:pPr>
  </w:style>
  <w:style w:type="paragraph" w:customStyle="1" w:styleId="12">
    <w:name w:val="Stopka1"/>
    <w:basedOn w:val="9"/>
    <w:qFormat/>
    <w:uiPriority w:val="6"/>
    <w:pPr>
      <w:tabs>
        <w:tab w:val="center" w:pos="4536"/>
        <w:tab w:val="right" w:pos="9072"/>
      </w:tabs>
    </w:pPr>
  </w:style>
  <w:style w:type="character" w:customStyle="1" w:styleId="13">
    <w:name w:val="Hiperłącze1"/>
    <w:qFormat/>
    <w:uiPriority w:val="7"/>
    <w:rPr>
      <w:color w:val="0000FF"/>
      <w:u w:val="single"/>
    </w:rPr>
  </w:style>
  <w:style w:type="paragraph" w:customStyle="1" w:styleId="14">
    <w:name w:val="Akapit z listą1"/>
    <w:basedOn w:val="1"/>
    <w:qFormat/>
    <w:uiPriority w:val="0"/>
    <w:pPr>
      <w:suppressAutoHyphens w:val="0"/>
      <w:spacing w:before="100" w:beforeAutospacing="1" w:after="100" w:afterAutospacing="1" w:line="256" w:lineRule="auto"/>
      <w:contextualSpacing/>
      <w:textAlignment w:val="auto"/>
    </w:pPr>
    <w:rPr>
      <w:rFonts w:ascii="Calibri" w:hAnsi="Calibri" w:eastAsia="Times New Roman" w:cs="Times New Roman"/>
      <w:kern w:val="0"/>
      <w:lang w:eastAsia="pl-PL" w:bidi="ar-SA"/>
    </w:rPr>
  </w:style>
  <w:style w:type="character" w:customStyle="1" w:styleId="15">
    <w:name w:val="Nierozpoznana wzmianka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D3D0-E71C-42A8-B14D-D122B4E7B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759</Words>
  <Characters>4966</Characters>
  <Lines>41</Lines>
  <Paragraphs>11</Paragraphs>
  <TotalTime>1</TotalTime>
  <ScaleCrop>false</ScaleCrop>
  <LinksUpToDate>false</LinksUpToDate>
  <CharactersWithSpaces>5714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2025-03-19T13:26:00Z</dcterms:created>
  <dc:creator>WPS_1704351421</dc:creator>
  <cp:lastModifiedBy>WPS_1704352880</cp:lastModifiedBy>
  <cp:lastPrinted>2025-03-19T13:33:00Z</cp:lastPrinted>
  <dcterms:modified xsi:type="dcterms:W3CDTF">2025-03-28T10:48:15Z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9A1569E518404BAAB1138C5FBE167353_13</vt:lpwstr>
  </property>
  <property fmtid="{D5CDD505-2E9C-101B-9397-08002B2CF9AE}" pid="4" name="_DocHome">
    <vt:i4>1158599823</vt:i4>
  </property>
</Properties>
</file>