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9688" w14:textId="77777777" w:rsidR="008A2169" w:rsidRPr="008A2169" w:rsidRDefault="008A2169" w:rsidP="008A2169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8A2169">
        <w:rPr>
          <w:rFonts w:ascii="Calibri" w:hAnsi="Calibri" w:cs="Calibri"/>
          <w:b/>
          <w:bCs/>
          <w:sz w:val="24"/>
          <w:szCs w:val="24"/>
        </w:rPr>
        <w:t>Szamotuły, dnia 25.03.2025 r.</w:t>
      </w:r>
    </w:p>
    <w:p w14:paraId="5E2F3868" w14:textId="77777777" w:rsidR="008A2169" w:rsidRDefault="008A2169" w:rsidP="008A2169">
      <w:pPr>
        <w:rPr>
          <w:rFonts w:ascii="Calibri" w:hAnsi="Calibri" w:cs="Calibri"/>
          <w:b/>
          <w:bCs/>
          <w:sz w:val="24"/>
          <w:szCs w:val="24"/>
        </w:rPr>
      </w:pPr>
    </w:p>
    <w:p w14:paraId="4407B450" w14:textId="77777777" w:rsidR="008A2169" w:rsidRDefault="008A2169" w:rsidP="008A2169">
      <w:pPr>
        <w:rPr>
          <w:rFonts w:ascii="Calibri" w:hAnsi="Calibri" w:cs="Calibri"/>
          <w:b/>
          <w:bCs/>
          <w:sz w:val="24"/>
          <w:szCs w:val="24"/>
        </w:rPr>
      </w:pPr>
    </w:p>
    <w:p w14:paraId="0F0AB80D" w14:textId="5493C55F" w:rsidR="008A2169" w:rsidRPr="008A2169" w:rsidRDefault="008A2169" w:rsidP="008A2169">
      <w:pPr>
        <w:rPr>
          <w:rFonts w:ascii="Calibri" w:hAnsi="Calibri" w:cs="Calibri"/>
          <w:b/>
          <w:bCs/>
          <w:sz w:val="24"/>
          <w:szCs w:val="24"/>
        </w:rPr>
      </w:pPr>
      <w:r w:rsidRPr="008A2169">
        <w:rPr>
          <w:rFonts w:ascii="Calibri" w:hAnsi="Calibri" w:cs="Calibri"/>
          <w:b/>
          <w:bCs/>
          <w:sz w:val="24"/>
          <w:szCs w:val="24"/>
        </w:rPr>
        <w:t>ZP-382-5/2025</w:t>
      </w:r>
    </w:p>
    <w:p w14:paraId="294379A1" w14:textId="77777777" w:rsidR="008A2169" w:rsidRPr="008A2169" w:rsidRDefault="008A2169" w:rsidP="008A2169">
      <w:pPr>
        <w:rPr>
          <w:rFonts w:ascii="Calibri" w:hAnsi="Calibri" w:cs="Calibri"/>
          <w:b/>
          <w:bCs/>
          <w:sz w:val="24"/>
          <w:szCs w:val="24"/>
        </w:rPr>
      </w:pPr>
      <w:r w:rsidRPr="008A2169">
        <w:rPr>
          <w:rFonts w:ascii="Calibri" w:hAnsi="Calibri" w:cs="Calibri"/>
          <w:b/>
          <w:bCs/>
          <w:sz w:val="24"/>
          <w:szCs w:val="24"/>
        </w:rPr>
        <w:t>Pytania i odpowiedzi do postępowania na: Dostawa odzieży roboczej dla pracowników  SP ZOZ w Szamotułach.</w:t>
      </w:r>
    </w:p>
    <w:p w14:paraId="558109CC" w14:textId="77777777" w:rsidR="005C0DBF" w:rsidRPr="008A2169" w:rsidRDefault="005C0DBF">
      <w:pPr>
        <w:rPr>
          <w:rFonts w:ascii="Calibri" w:hAnsi="Calibri" w:cs="Calibri"/>
          <w:sz w:val="24"/>
          <w:szCs w:val="24"/>
        </w:rPr>
      </w:pPr>
    </w:p>
    <w:p w14:paraId="0BC189E7" w14:textId="77777777" w:rsidR="008A2169" w:rsidRPr="008A2169" w:rsidRDefault="008A2169">
      <w:pPr>
        <w:rPr>
          <w:rFonts w:ascii="Calibri" w:hAnsi="Calibri" w:cs="Calibri"/>
          <w:sz w:val="24"/>
          <w:szCs w:val="24"/>
        </w:rPr>
      </w:pPr>
    </w:p>
    <w:p w14:paraId="58CA4B90" w14:textId="77777777" w:rsidR="008A2169" w:rsidRPr="008A2169" w:rsidRDefault="008A2169">
      <w:pPr>
        <w:rPr>
          <w:rFonts w:ascii="Calibri" w:hAnsi="Calibri" w:cs="Calibri"/>
          <w:sz w:val="24"/>
          <w:szCs w:val="24"/>
        </w:rPr>
      </w:pPr>
    </w:p>
    <w:p w14:paraId="1C7D9068" w14:textId="7955290D" w:rsidR="008A2169" w:rsidRPr="008A2169" w:rsidRDefault="008A2169">
      <w:pPr>
        <w:rPr>
          <w:rFonts w:ascii="Calibri" w:hAnsi="Calibri" w:cs="Calibri"/>
          <w:sz w:val="24"/>
          <w:szCs w:val="24"/>
        </w:rPr>
      </w:pPr>
      <w:r w:rsidRPr="008A2169">
        <w:rPr>
          <w:rFonts w:ascii="Calibri" w:hAnsi="Calibri" w:cs="Calibri"/>
          <w:sz w:val="24"/>
          <w:szCs w:val="24"/>
        </w:rPr>
        <w:t>C</w:t>
      </w:r>
      <w:r w:rsidRPr="008A2169">
        <w:rPr>
          <w:rFonts w:ascii="Calibri" w:hAnsi="Calibri" w:cs="Calibri"/>
          <w:sz w:val="24"/>
          <w:szCs w:val="24"/>
        </w:rPr>
        <w:t xml:space="preserve">zy jest dopuszczony fason z gumką w pasie po całym obwodzie. Gumka jest trójstopniowa, obszyta materiałem (nie jest dzianinowa) - spełnia rolę mocującą, stąd brak </w:t>
      </w:r>
      <w:proofErr w:type="spellStart"/>
      <w:r w:rsidRPr="008A2169">
        <w:rPr>
          <w:rFonts w:ascii="Calibri" w:hAnsi="Calibri" w:cs="Calibri"/>
          <w:sz w:val="24"/>
          <w:szCs w:val="24"/>
        </w:rPr>
        <w:t>troka</w:t>
      </w:r>
      <w:proofErr w:type="spellEnd"/>
      <w:r w:rsidRPr="008A2169">
        <w:rPr>
          <w:rFonts w:ascii="Calibri" w:hAnsi="Calibri" w:cs="Calibri"/>
          <w:sz w:val="24"/>
          <w:szCs w:val="24"/>
        </w:rPr>
        <w:t>/tasiemki regulującej</w:t>
      </w:r>
    </w:p>
    <w:p w14:paraId="61CEEF4A" w14:textId="3A9CCAF3" w:rsidR="008A2169" w:rsidRDefault="008A2169">
      <w:pPr>
        <w:rPr>
          <w:rFonts w:ascii="Calibri" w:hAnsi="Calibri" w:cs="Calibri"/>
          <w:b/>
          <w:bCs/>
          <w:sz w:val="24"/>
          <w:szCs w:val="24"/>
        </w:rPr>
      </w:pPr>
      <w:r w:rsidRPr="008A2169">
        <w:rPr>
          <w:rFonts w:ascii="Calibri" w:hAnsi="Calibri" w:cs="Calibri"/>
          <w:b/>
          <w:bCs/>
          <w:sz w:val="24"/>
          <w:szCs w:val="24"/>
        </w:rPr>
        <w:t xml:space="preserve">Odpowiedź Zamawiającego: Zamawiający dopuszcza </w:t>
      </w:r>
      <w:r w:rsidRPr="008A2169">
        <w:rPr>
          <w:rFonts w:ascii="Calibri" w:hAnsi="Calibri" w:cs="Calibri"/>
          <w:b/>
          <w:bCs/>
          <w:sz w:val="24"/>
          <w:szCs w:val="24"/>
        </w:rPr>
        <w:t>fason z gumką w pasie po całym obwodzie. Gumka trójstopniowa</w:t>
      </w:r>
      <w:r w:rsidRPr="008A2169">
        <w:rPr>
          <w:rFonts w:ascii="Calibri" w:hAnsi="Calibri" w:cs="Calibri"/>
          <w:b/>
          <w:bCs/>
          <w:sz w:val="24"/>
          <w:szCs w:val="24"/>
        </w:rPr>
        <w:t>.</w:t>
      </w:r>
    </w:p>
    <w:p w14:paraId="0A1FF3A0" w14:textId="77777777" w:rsidR="008A2169" w:rsidRDefault="008A2169">
      <w:pPr>
        <w:rPr>
          <w:rFonts w:ascii="Calibri" w:hAnsi="Calibri" w:cs="Calibri"/>
          <w:b/>
          <w:bCs/>
          <w:sz w:val="24"/>
          <w:szCs w:val="24"/>
        </w:rPr>
      </w:pPr>
    </w:p>
    <w:p w14:paraId="41E06FC1" w14:textId="77777777" w:rsidR="008A2169" w:rsidRDefault="008A2169">
      <w:pPr>
        <w:rPr>
          <w:rFonts w:ascii="Calibri" w:hAnsi="Calibri" w:cs="Calibri"/>
          <w:b/>
          <w:bCs/>
          <w:sz w:val="24"/>
          <w:szCs w:val="24"/>
        </w:rPr>
      </w:pPr>
    </w:p>
    <w:p w14:paraId="65EBFB29" w14:textId="6872A1B4" w:rsidR="008A2169" w:rsidRPr="008A2169" w:rsidRDefault="008A2169" w:rsidP="008A2169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</w:t>
      </w:r>
    </w:p>
    <w:sectPr w:rsidR="008A2169" w:rsidRPr="008A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69"/>
    <w:rsid w:val="005C0DBF"/>
    <w:rsid w:val="008A2169"/>
    <w:rsid w:val="00E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309F"/>
  <w15:chartTrackingRefBased/>
  <w15:docId w15:val="{98842EBB-F7B2-40DC-90CF-449F81C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69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1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1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1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1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1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16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16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16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16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16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16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16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A2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2025-03-26T06:36:00Z</dcterms:created>
  <dcterms:modified xsi:type="dcterms:W3CDTF">2025-03-26T06:46:00Z</dcterms:modified>
</cp:coreProperties>
</file>