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57C4A" w14:textId="53946004" w:rsidR="00E67F37" w:rsidRDefault="00B86450" w:rsidP="00E67F37">
      <w:pPr>
        <w:jc w:val="right"/>
        <w:rPr>
          <w:rFonts w:ascii="Calibri" w:eastAsia="Calibri" w:hAnsi="Calibri" w:cs="Calibri"/>
          <w:bCs/>
          <w:sz w:val="20"/>
        </w:rPr>
      </w:pPr>
      <w:r>
        <w:rPr>
          <w:rFonts w:ascii="Calibri" w:eastAsia="Calibri" w:hAnsi="Calibri" w:cs="Calibri"/>
          <w:bCs/>
          <w:sz w:val="20"/>
        </w:rPr>
        <w:t>P</w:t>
      </w:r>
      <w:r w:rsidR="00E67F37" w:rsidRPr="00E67F37">
        <w:rPr>
          <w:rFonts w:ascii="Calibri" w:eastAsia="Calibri" w:hAnsi="Calibri" w:cs="Calibri"/>
          <w:bCs/>
          <w:sz w:val="20"/>
        </w:rPr>
        <w:t>ostępowani</w:t>
      </w:r>
      <w:r>
        <w:rPr>
          <w:rFonts w:ascii="Calibri" w:eastAsia="Calibri" w:hAnsi="Calibri" w:cs="Calibri"/>
          <w:bCs/>
          <w:sz w:val="20"/>
        </w:rPr>
        <w:t>e nr</w:t>
      </w:r>
      <w:r w:rsidR="00D727C3">
        <w:rPr>
          <w:rFonts w:ascii="Calibri" w:eastAsia="Calibri" w:hAnsi="Calibri" w:cs="Calibri"/>
          <w:bCs/>
          <w:sz w:val="20"/>
        </w:rPr>
        <w:t xml:space="preserve"> </w:t>
      </w:r>
      <w:r w:rsidR="00F75CB0">
        <w:rPr>
          <w:rFonts w:ascii="Calibri" w:eastAsia="Calibri" w:hAnsi="Calibri" w:cs="Calibri"/>
          <w:bCs/>
          <w:sz w:val="20"/>
        </w:rPr>
        <w:t>7</w:t>
      </w:r>
      <w:r w:rsidR="00C02011">
        <w:rPr>
          <w:rFonts w:ascii="Calibri" w:eastAsia="Calibri" w:hAnsi="Calibri" w:cs="Calibri"/>
          <w:bCs/>
          <w:sz w:val="20"/>
        </w:rPr>
        <w:t>/</w:t>
      </w:r>
      <w:r w:rsidR="00F75CB0">
        <w:rPr>
          <w:rFonts w:ascii="Calibri" w:eastAsia="Calibri" w:hAnsi="Calibri" w:cs="Calibri"/>
          <w:bCs/>
          <w:sz w:val="20"/>
        </w:rPr>
        <w:t>ZO</w:t>
      </w:r>
      <w:r w:rsidR="00C02011">
        <w:rPr>
          <w:rFonts w:ascii="Calibri" w:eastAsia="Calibri" w:hAnsi="Calibri" w:cs="Calibri"/>
          <w:bCs/>
          <w:sz w:val="20"/>
        </w:rPr>
        <w:t>/202</w:t>
      </w:r>
      <w:r w:rsidR="001E5F45">
        <w:rPr>
          <w:rFonts w:ascii="Calibri" w:eastAsia="Calibri" w:hAnsi="Calibri" w:cs="Calibri"/>
          <w:bCs/>
          <w:sz w:val="20"/>
        </w:rPr>
        <w:t>5</w:t>
      </w:r>
    </w:p>
    <w:p w14:paraId="1B955AE1" w14:textId="6B2145D9" w:rsidR="001E5F45" w:rsidRPr="001E5F45" w:rsidRDefault="001E5F45" w:rsidP="001E5F45">
      <w:pPr>
        <w:jc w:val="right"/>
        <w:rPr>
          <w:rFonts w:ascii="Calibri" w:eastAsia="Calibri" w:hAnsi="Calibri" w:cs="Calibri"/>
          <w:bCs/>
          <w:sz w:val="20"/>
        </w:rPr>
      </w:pPr>
      <w:r w:rsidRPr="001E5F45">
        <w:rPr>
          <w:rFonts w:ascii="Calibri" w:eastAsia="Calibri" w:hAnsi="Calibri" w:cs="Calibri"/>
          <w:bCs/>
          <w:sz w:val="20"/>
        </w:rPr>
        <w:t xml:space="preserve">Załącznik nr </w:t>
      </w:r>
      <w:r w:rsidR="00F75CB0">
        <w:rPr>
          <w:rFonts w:ascii="Calibri" w:eastAsia="Calibri" w:hAnsi="Calibri" w:cs="Calibri"/>
          <w:bCs/>
          <w:sz w:val="20"/>
        </w:rPr>
        <w:t>2</w:t>
      </w:r>
      <w:r w:rsidRPr="001E5F45">
        <w:rPr>
          <w:rFonts w:ascii="Calibri" w:eastAsia="Calibri" w:hAnsi="Calibri" w:cs="Calibri"/>
          <w:bCs/>
          <w:sz w:val="20"/>
        </w:rPr>
        <w:t xml:space="preserve"> do </w:t>
      </w:r>
      <w:r w:rsidR="00F75CB0">
        <w:rPr>
          <w:rFonts w:ascii="Calibri" w:eastAsia="Calibri" w:hAnsi="Calibri" w:cs="Calibri"/>
          <w:bCs/>
          <w:sz w:val="20"/>
        </w:rPr>
        <w:t>Zaproszenia</w:t>
      </w:r>
    </w:p>
    <w:p w14:paraId="6177114C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2FDF8A98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2DD4B7F8" w14:textId="77777777" w:rsidR="00B121DF" w:rsidRDefault="0079562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Oświadczenie Wykonawcy w zakresie przeciwdziałaniu wspierania agresji na Ukrainę oraz  służące ochronie bezpieczeństwa narodowego </w:t>
      </w:r>
    </w:p>
    <w:p w14:paraId="54A27B43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785F8ED4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Jako Wykonawca: ................…………………………………………… (należy podać nazwę wykonawcy), oświadczam, że nie jestem podmiotem, o którym  mowa w art. 7 ust. 1 ustawy z dnia 13 kwietnia 2022 r.  o szczególnych rozwiązaniach w zakresie przeciwdziałania wspieraniu agresji na Ukrainę oraz służących  ochronie bezpieczeństwa narodowego (tj. Dz. U. z dnia 15 kwietnia 2022 r. poz. 835), zwanej dalej  „ustawą o przeciwdziałaniu” tj. nie jestem </w:t>
      </w:r>
    </w:p>
    <w:p w14:paraId="04F764E3" w14:textId="360890BA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1) wykonawcą wymienionym w wykazach określonych w  rozporządzeniu Rady (WE) nr 765/2006 z dnia 18 maja 2006 r. dotyczącego środków ograniczających  w związku z sytuacją na Białorusi i udziałem Białorusi w agresji Rosji wobec Ukrainy (Dz. Urz. UE L 134  z 20.05.2006, str. 1, z</w:t>
      </w:r>
      <w:r w:rsidR="006F4FA2">
        <w:rPr>
          <w:rFonts w:ascii="Calibri" w:eastAsia="Calibri" w:hAnsi="Calibri" w:cs="Calibri"/>
          <w:sz w:val="20"/>
        </w:rPr>
        <w:t xml:space="preserve">e </w:t>
      </w:r>
      <w:r>
        <w:rPr>
          <w:rFonts w:ascii="Calibri" w:eastAsia="Calibri" w:hAnsi="Calibri" w:cs="Calibri"/>
          <w:sz w:val="20"/>
        </w:rPr>
        <w:t>zm.), zwanego dalej „rozporządzeniem 765/2006” i rozporządzeniu Rady  (UE) nr 269/2014 z dnia 17 marca 2014 r. w sprawie środków ograniczających w odniesieniu do działań  podważających integralność terytorialną, suwerenność i niezależność Ukrainy lub im zagrażających (Dz.  Urz. UE L 78 z 17.03.2014, str. 6, z</w:t>
      </w:r>
      <w:r w:rsidR="006F4FA2">
        <w:rPr>
          <w:rFonts w:ascii="Calibri" w:eastAsia="Calibri" w:hAnsi="Calibri" w:cs="Calibri"/>
          <w:sz w:val="20"/>
        </w:rPr>
        <w:t xml:space="preserve">e </w:t>
      </w:r>
      <w:r>
        <w:rPr>
          <w:rFonts w:ascii="Calibri" w:eastAsia="Calibri" w:hAnsi="Calibri" w:cs="Calibri"/>
          <w:sz w:val="20"/>
        </w:rPr>
        <w:t xml:space="preserve">zm.), zwanego dalej „rozporządzeniem 269/2014” albo  wpisanym na listę na podstawie decyzji w sprawie wpisu na listę rozstrzygającej o zastosowaniu środka,  o którym mowa w art. 1 pkt 3 ustawy o przeciwdziałaniu; </w:t>
      </w:r>
    </w:p>
    <w:p w14:paraId="21E61456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2) wykonawcą, którego beneficjentem rzeczywistym w rozumieniu ustawy z dnia 1 marca 2018 r. o  przeciwdziałaniu praniu pieniędzy oraz finansowaniu terroryzmu (Dz. U. z 2022 r. poz. 593 i 655) jest  osoba wymieniona w wykazach określonych w rozporządzeniu 765/2006 i rozporządzeniu 269/2014”  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12A6DFBE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26E22DDA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4E05D604" w14:textId="77777777" w:rsidR="00B121DF" w:rsidRDefault="00795626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</w:p>
    <w:p w14:paraId="50F03EC7" w14:textId="77777777" w:rsidR="00B121DF" w:rsidRDefault="00795626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Data i podpis Wykonawcy/</w:t>
      </w:r>
    </w:p>
    <w:p w14:paraId="6D222AC5" w14:textId="1AB01475" w:rsidR="00B121DF" w:rsidRDefault="00795626" w:rsidP="00A169D6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osoby uprawnionej do reprezentowania wykonawcy</w:t>
      </w:r>
    </w:p>
    <w:sectPr w:rsidR="00B121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6C0E1" w14:textId="77777777" w:rsidR="009234F6" w:rsidRDefault="009234F6">
      <w:pPr>
        <w:spacing w:after="0" w:line="240" w:lineRule="auto"/>
      </w:pPr>
      <w:r>
        <w:separator/>
      </w:r>
    </w:p>
  </w:endnote>
  <w:endnote w:type="continuationSeparator" w:id="0">
    <w:p w14:paraId="4B150E10" w14:textId="77777777" w:rsidR="009234F6" w:rsidRDefault="0092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7DBA3" w14:textId="77777777" w:rsidR="009234F6" w:rsidRDefault="009234F6">
      <w:pPr>
        <w:spacing w:after="0" w:line="240" w:lineRule="auto"/>
      </w:pPr>
      <w:r>
        <w:separator/>
      </w:r>
    </w:p>
  </w:footnote>
  <w:footnote w:type="continuationSeparator" w:id="0">
    <w:p w14:paraId="3189600E" w14:textId="77777777" w:rsidR="009234F6" w:rsidRDefault="00923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42AED"/>
    <w:multiLevelType w:val="hybridMultilevel"/>
    <w:tmpl w:val="95EAA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330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DF"/>
    <w:rsid w:val="00022DAF"/>
    <w:rsid w:val="000269CD"/>
    <w:rsid w:val="000B21F7"/>
    <w:rsid w:val="00112B57"/>
    <w:rsid w:val="00121665"/>
    <w:rsid w:val="00144F28"/>
    <w:rsid w:val="001E5F45"/>
    <w:rsid w:val="0021535E"/>
    <w:rsid w:val="00311438"/>
    <w:rsid w:val="004103C1"/>
    <w:rsid w:val="004D7212"/>
    <w:rsid w:val="00510E88"/>
    <w:rsid w:val="00566B0B"/>
    <w:rsid w:val="006628A4"/>
    <w:rsid w:val="006D3397"/>
    <w:rsid w:val="006F4FA2"/>
    <w:rsid w:val="00703BD3"/>
    <w:rsid w:val="007833C5"/>
    <w:rsid w:val="00795626"/>
    <w:rsid w:val="007D2406"/>
    <w:rsid w:val="008A4FE3"/>
    <w:rsid w:val="008C426B"/>
    <w:rsid w:val="009206FC"/>
    <w:rsid w:val="009234F6"/>
    <w:rsid w:val="009C0A50"/>
    <w:rsid w:val="009D064A"/>
    <w:rsid w:val="009E0592"/>
    <w:rsid w:val="00A169D6"/>
    <w:rsid w:val="00A4336E"/>
    <w:rsid w:val="00AC11C3"/>
    <w:rsid w:val="00B029B8"/>
    <w:rsid w:val="00B121DF"/>
    <w:rsid w:val="00B55625"/>
    <w:rsid w:val="00B86450"/>
    <w:rsid w:val="00BB02F5"/>
    <w:rsid w:val="00C02011"/>
    <w:rsid w:val="00D727C3"/>
    <w:rsid w:val="00E67F37"/>
    <w:rsid w:val="00EC0499"/>
    <w:rsid w:val="00F75CB0"/>
    <w:rsid w:val="00F858E9"/>
    <w:rsid w:val="00FA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ADA1"/>
  <w15:docId w15:val="{BAF822F5-A7B1-4F92-8ADB-05E38366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customStyle="1" w:styleId="Tabela-Siatka31">
    <w:name w:val="Tabela - Siatka31"/>
    <w:basedOn w:val="Standardowy"/>
    <w:uiPriority w:val="59"/>
    <w:rsid w:val="000269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Krzystanek</dc:creator>
  <cp:lastModifiedBy>Justyna Krzystanek</cp:lastModifiedBy>
  <cp:revision>3</cp:revision>
  <cp:lastPrinted>2024-03-26T09:11:00Z</cp:lastPrinted>
  <dcterms:created xsi:type="dcterms:W3CDTF">2025-03-21T09:38:00Z</dcterms:created>
  <dcterms:modified xsi:type="dcterms:W3CDTF">2025-03-21T09:38:00Z</dcterms:modified>
</cp:coreProperties>
</file>