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FE1" w:rsidRPr="00590FE1" w:rsidRDefault="00590FE1" w:rsidP="007E157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0FE1">
        <w:rPr>
          <w:rFonts w:ascii="Tahoma" w:eastAsia="Times New Roman" w:hAnsi="Tahoma" w:cs="Tahoma"/>
          <w:sz w:val="28"/>
          <w:szCs w:val="28"/>
          <w:lang w:eastAsia="ar-SA"/>
        </w:rPr>
        <w:t>Opis przedmiotu zamówienia</w:t>
      </w:r>
    </w:p>
    <w:p w:rsidR="00590FE1" w:rsidRPr="00590FE1" w:rsidRDefault="00590FE1" w:rsidP="00590FE1">
      <w:pPr>
        <w:tabs>
          <w:tab w:val="left" w:pos="432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90FE1" w:rsidRPr="00590FE1" w:rsidRDefault="00590FE1" w:rsidP="00590FE1">
      <w:pPr>
        <w:suppressAutoHyphens/>
        <w:spacing w:before="240"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Przedmiotem zamówienia jest </w:t>
      </w:r>
      <w:r w:rsidR="00781EB5">
        <w:rPr>
          <w:rFonts w:ascii="Tahoma" w:eastAsia="Times New Roman" w:hAnsi="Tahoma" w:cs="Tahoma"/>
          <w:sz w:val="20"/>
          <w:szCs w:val="20"/>
          <w:lang w:eastAsia="ar-SA"/>
        </w:rPr>
        <w:t xml:space="preserve">dostawa oraz </w:t>
      </w:r>
      <w:r w:rsidR="00E338F8">
        <w:rPr>
          <w:rFonts w:ascii="Tahoma" w:eastAsia="Times New Roman" w:hAnsi="Tahoma" w:cs="Tahoma"/>
          <w:sz w:val="20"/>
          <w:szCs w:val="20"/>
          <w:lang w:eastAsia="ar-SA"/>
        </w:rPr>
        <w:t>montaż</w:t>
      </w:r>
      <w:r w:rsidR="00781EB5">
        <w:rPr>
          <w:rFonts w:ascii="Tahoma" w:eastAsia="Times New Roman" w:hAnsi="Tahoma" w:cs="Tahoma"/>
          <w:sz w:val="20"/>
          <w:szCs w:val="20"/>
          <w:lang w:eastAsia="ar-SA"/>
        </w:rPr>
        <w:t xml:space="preserve"> 4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torów </w:t>
      </w:r>
      <w:r w:rsidR="00D029FF">
        <w:rPr>
          <w:rFonts w:ascii="Tahoma" w:eastAsia="Times New Roman" w:hAnsi="Tahoma" w:cs="Tahoma"/>
          <w:sz w:val="20"/>
          <w:szCs w:val="20"/>
          <w:lang w:eastAsia="ar-SA"/>
        </w:rPr>
        <w:t>akumulatorów</w:t>
      </w:r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zasilających stację zasilania</w:t>
      </w:r>
      <w:r w:rsidR="00D029FF">
        <w:rPr>
          <w:rFonts w:ascii="Tahoma" w:eastAsia="Times New Roman" w:hAnsi="Tahoma" w:cs="Tahoma"/>
          <w:sz w:val="20"/>
          <w:szCs w:val="20"/>
          <w:lang w:eastAsia="ar-SA"/>
        </w:rPr>
        <w:t xml:space="preserve"> gwarantowanego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590FE1" w:rsidRPr="00590FE1" w:rsidRDefault="00590FE1" w:rsidP="00590FE1">
      <w:pPr>
        <w:tabs>
          <w:tab w:val="left" w:pos="432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90FE1" w:rsidRPr="00590FE1" w:rsidRDefault="00590FE1" w:rsidP="00590FE1">
      <w:pPr>
        <w:tabs>
          <w:tab w:val="left" w:pos="432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Times New Roman" w:hAnsi="Tahoma" w:cs="Tahoma"/>
          <w:sz w:val="20"/>
          <w:szCs w:val="20"/>
          <w:lang w:eastAsia="ar-SA"/>
        </w:rPr>
        <w:t>Wszystkie prace wykonawca powinien wykonywać w dni robocze od godziny 8:00 do godziny 16:00 z ewentualnym przedłużeniem czasu, za akceptacją ze strony Zamawiającego, lecz nie dłużej niż do godziny 22:00.</w:t>
      </w:r>
    </w:p>
    <w:p w:rsidR="00590FE1" w:rsidRPr="00590FE1" w:rsidRDefault="00590FE1" w:rsidP="00590FE1">
      <w:pPr>
        <w:tabs>
          <w:tab w:val="left" w:pos="432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90FE1" w:rsidRPr="00590FE1" w:rsidRDefault="00590FE1" w:rsidP="00590FE1">
      <w:pPr>
        <w:tabs>
          <w:tab w:val="left" w:pos="4320"/>
        </w:tabs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Times New Roman" w:hAnsi="Tahoma" w:cs="Tahoma"/>
          <w:sz w:val="20"/>
          <w:szCs w:val="20"/>
          <w:lang w:eastAsia="ar-SA"/>
        </w:rPr>
        <w:t>Wykonawca musi posiadać odpowiednie uprawnienia do obsługi oraz modernizacji stacji zasilania.</w:t>
      </w:r>
    </w:p>
    <w:p w:rsidR="00590FE1" w:rsidRPr="00590FE1" w:rsidRDefault="00590FE1" w:rsidP="00590FE1">
      <w:pPr>
        <w:suppressAutoHyphens/>
        <w:spacing w:before="240"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Stacja zbudowana jest w oparciu o prostowniki i </w:t>
      </w:r>
      <w:r w:rsidR="00A00C61">
        <w:rPr>
          <w:rFonts w:ascii="Tahoma" w:eastAsia="Times New Roman" w:hAnsi="Tahoma" w:cs="Tahoma"/>
          <w:sz w:val="20"/>
          <w:szCs w:val="20"/>
          <w:lang w:eastAsia="ar-SA"/>
        </w:rPr>
        <w:t>falowniki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firmy Power-One</w:t>
      </w:r>
      <w:r w:rsidR="00FD7FD4">
        <w:rPr>
          <w:rFonts w:ascii="Tahoma" w:eastAsia="Times New Roman" w:hAnsi="Tahoma" w:cs="Tahoma"/>
          <w:sz w:val="20"/>
          <w:szCs w:val="20"/>
          <w:lang w:eastAsia="ar-SA"/>
        </w:rPr>
        <w:t>/</w:t>
      </w:r>
      <w:proofErr w:type="spellStart"/>
      <w:r w:rsidR="00FD7FD4">
        <w:rPr>
          <w:rFonts w:ascii="Tahoma" w:eastAsia="Times New Roman" w:hAnsi="Tahoma" w:cs="Tahoma"/>
          <w:sz w:val="20"/>
          <w:szCs w:val="20"/>
          <w:lang w:eastAsia="ar-SA"/>
        </w:rPr>
        <w:t>Unipower</w:t>
      </w:r>
      <w:proofErr w:type="spellEnd"/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oraz akumulatory firmy </w:t>
      </w:r>
      <w:proofErr w:type="spellStart"/>
      <w:r w:rsidRPr="00590FE1">
        <w:rPr>
          <w:rFonts w:ascii="Tahoma" w:eastAsia="Times New Roman" w:hAnsi="Tahoma" w:cs="Tahoma"/>
          <w:sz w:val="20"/>
          <w:szCs w:val="20"/>
          <w:lang w:eastAsia="ar-SA"/>
        </w:rPr>
        <w:t>Hoppecke</w:t>
      </w:r>
      <w:proofErr w:type="spellEnd"/>
      <w:r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837AC2">
        <w:rPr>
          <w:rFonts w:ascii="Tahoma" w:eastAsia="Times New Roman" w:hAnsi="Tahoma" w:cs="Tahoma"/>
          <w:sz w:val="20"/>
          <w:szCs w:val="20"/>
          <w:lang w:eastAsia="ar-SA"/>
        </w:rPr>
        <w:t xml:space="preserve">model </w:t>
      </w:r>
      <w:r w:rsidR="00FD7FD4">
        <w:rPr>
          <w:rFonts w:ascii="Tahoma" w:eastAsia="Times New Roman" w:hAnsi="Tahoma" w:cs="Tahoma"/>
          <w:sz w:val="20"/>
          <w:szCs w:val="20"/>
          <w:lang w:eastAsia="ar-SA"/>
        </w:rPr>
        <w:t xml:space="preserve">6 </w:t>
      </w:r>
      <w:proofErr w:type="spellStart"/>
      <w:r w:rsidR="00FD7FD4">
        <w:rPr>
          <w:rFonts w:ascii="Tahoma" w:eastAsia="Times New Roman" w:hAnsi="Tahoma" w:cs="Tahoma"/>
          <w:sz w:val="20"/>
          <w:szCs w:val="20"/>
          <w:lang w:eastAsia="ar-SA"/>
        </w:rPr>
        <w:t>OPzV</w:t>
      </w:r>
      <w:proofErr w:type="spellEnd"/>
      <w:r w:rsidR="00FD7FD4">
        <w:rPr>
          <w:rFonts w:ascii="Tahoma" w:eastAsia="Times New Roman" w:hAnsi="Tahoma" w:cs="Tahoma"/>
          <w:sz w:val="20"/>
          <w:szCs w:val="20"/>
          <w:lang w:eastAsia="ar-SA"/>
        </w:rPr>
        <w:t xml:space="preserve"> 300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(</w:t>
      </w:r>
      <w:r>
        <w:rPr>
          <w:rFonts w:ascii="Tahoma" w:eastAsia="Times New Roman" w:hAnsi="Tahoma" w:cs="Tahoma"/>
          <w:sz w:val="20"/>
          <w:szCs w:val="20"/>
          <w:lang w:eastAsia="ar-SA"/>
        </w:rPr>
        <w:t>trzy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tory po </w:t>
      </w:r>
      <w:r>
        <w:rPr>
          <w:rFonts w:ascii="Tahoma" w:eastAsia="Times New Roman" w:hAnsi="Tahoma" w:cs="Tahoma"/>
          <w:sz w:val="20"/>
          <w:szCs w:val="20"/>
          <w:lang w:eastAsia="ar-SA"/>
        </w:rPr>
        <w:t>24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akumulatory).</w:t>
      </w:r>
    </w:p>
    <w:p w:rsidR="00590FE1" w:rsidRPr="00590FE1" w:rsidRDefault="00590FE1" w:rsidP="00590FE1">
      <w:pPr>
        <w:suppressAutoHyphens/>
        <w:spacing w:before="240"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Stacja zasilania znajduje się wewnątrz budynku </w:t>
      </w:r>
      <w:r>
        <w:rPr>
          <w:rFonts w:ascii="Tahoma" w:eastAsia="Times New Roman" w:hAnsi="Tahoma" w:cs="Tahoma"/>
          <w:sz w:val="20"/>
          <w:szCs w:val="20"/>
          <w:lang w:eastAsia="ar-SA"/>
        </w:rPr>
        <w:t>numer 2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Akademii Policji w Szczytnie.</w:t>
      </w:r>
    </w:p>
    <w:p w:rsidR="00590FE1" w:rsidRPr="00590FE1" w:rsidRDefault="00590FE1" w:rsidP="00590FE1">
      <w:pPr>
        <w:suppressAutoHyphens/>
        <w:spacing w:before="240"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Gwarancja na dostarczane akumulatory firmy </w:t>
      </w:r>
      <w:proofErr w:type="spellStart"/>
      <w:r w:rsidRPr="00590FE1">
        <w:rPr>
          <w:rFonts w:ascii="Tahoma" w:eastAsia="Calibri" w:hAnsi="Tahoma" w:cs="Tahoma"/>
          <w:color w:val="000000"/>
          <w:sz w:val="20"/>
          <w:szCs w:val="20"/>
        </w:rPr>
        <w:t>Hoppecke</w:t>
      </w:r>
      <w:proofErr w:type="spellEnd"/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 model </w:t>
      </w:r>
      <w:proofErr w:type="spellStart"/>
      <w:r w:rsidRPr="00590FE1">
        <w:rPr>
          <w:rFonts w:ascii="Tahoma" w:eastAsia="Calibri" w:hAnsi="Tahoma" w:cs="Tahoma"/>
          <w:color w:val="000000"/>
          <w:sz w:val="20"/>
          <w:szCs w:val="20"/>
        </w:rPr>
        <w:t>grid.Xtreme</w:t>
      </w:r>
      <w:proofErr w:type="spellEnd"/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 VR 12-180 FT – musi wynosić minimum 24 miesiące.</w:t>
      </w:r>
    </w:p>
    <w:p w:rsidR="00590FE1" w:rsidRPr="00590FE1" w:rsidRDefault="00590FE1" w:rsidP="00590FE1">
      <w:pPr>
        <w:tabs>
          <w:tab w:val="left" w:pos="43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590FE1" w:rsidRPr="00590FE1" w:rsidRDefault="00590FE1" w:rsidP="00590FE1">
      <w:pPr>
        <w:tabs>
          <w:tab w:val="left" w:pos="43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90FE1">
        <w:rPr>
          <w:rFonts w:ascii="Tahoma" w:eastAsia="Times New Roman" w:hAnsi="Tahoma" w:cs="Tahoma"/>
          <w:b/>
          <w:sz w:val="20"/>
          <w:szCs w:val="20"/>
          <w:lang w:eastAsia="ar-SA"/>
        </w:rPr>
        <w:t>Zakres prac do wykonania</w:t>
      </w:r>
    </w:p>
    <w:p w:rsidR="00590FE1" w:rsidRPr="00590FE1" w:rsidRDefault="00590FE1" w:rsidP="00590FE1">
      <w:pPr>
        <w:tabs>
          <w:tab w:val="left" w:pos="432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590FE1" w:rsidRDefault="00590FE1" w:rsidP="00590FE1">
      <w:pPr>
        <w:numPr>
          <w:ilvl w:val="0"/>
          <w:numId w:val="1"/>
        </w:numPr>
        <w:tabs>
          <w:tab w:val="left" w:pos="4320"/>
        </w:tabs>
        <w:suppressAutoHyphens/>
        <w:spacing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Dostawa i instalacja nowych torów akumulatorowych typu AGM firmy </w:t>
      </w:r>
      <w:proofErr w:type="spellStart"/>
      <w:r w:rsidRPr="00590FE1">
        <w:rPr>
          <w:rFonts w:ascii="Tahoma" w:eastAsia="Calibri" w:hAnsi="Tahoma" w:cs="Tahoma"/>
          <w:color w:val="000000"/>
          <w:sz w:val="20"/>
          <w:szCs w:val="20"/>
        </w:rPr>
        <w:t>Hoppecke</w:t>
      </w:r>
      <w:proofErr w:type="spellEnd"/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, model </w:t>
      </w:r>
      <w:proofErr w:type="spellStart"/>
      <w:r w:rsidRPr="00590FE1">
        <w:rPr>
          <w:rFonts w:ascii="Tahoma" w:eastAsia="Calibri" w:hAnsi="Tahoma" w:cs="Tahoma"/>
          <w:color w:val="000000"/>
          <w:sz w:val="20"/>
          <w:szCs w:val="20"/>
        </w:rPr>
        <w:t>grid.Xtreme</w:t>
      </w:r>
      <w:proofErr w:type="spellEnd"/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 VR 12-180 FT, </w:t>
      </w:r>
      <w:r w:rsidRPr="00590FE1">
        <w:rPr>
          <w:rFonts w:ascii="Arial" w:eastAsia="Times New Roman" w:hAnsi="Arial" w:cs="Arial"/>
          <w:sz w:val="20"/>
          <w:szCs w:val="20"/>
          <w:lang w:eastAsia="ar-SA"/>
        </w:rPr>
        <w:t>obudowa typu Front Terminal</w:t>
      </w:r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, klasyfikacja 12+, waga jednego akumulatora nie może być niższa niż 57kg, data produkcji nie starsza niż 3 miesiące – łącznie </w:t>
      </w:r>
      <w:r>
        <w:rPr>
          <w:rFonts w:ascii="Tahoma" w:eastAsia="Calibri" w:hAnsi="Tahoma" w:cs="Tahoma"/>
          <w:color w:val="000000"/>
          <w:sz w:val="20"/>
          <w:szCs w:val="20"/>
        </w:rPr>
        <w:t>cztery</w:t>
      </w:r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 </w:t>
      </w:r>
      <w:r w:rsidR="00D029FF">
        <w:rPr>
          <w:rFonts w:ascii="Tahoma" w:eastAsia="Calibri" w:hAnsi="Tahoma" w:cs="Tahoma"/>
          <w:sz w:val="20"/>
          <w:szCs w:val="20"/>
        </w:rPr>
        <w:t>tory</w:t>
      </w:r>
      <w:r w:rsidRPr="00590FE1">
        <w:rPr>
          <w:rFonts w:ascii="Tahoma" w:eastAsia="Calibri" w:hAnsi="Tahoma" w:cs="Tahoma"/>
          <w:sz w:val="20"/>
          <w:szCs w:val="20"/>
        </w:rPr>
        <w:t xml:space="preserve"> po 4 akumulatory (</w:t>
      </w:r>
      <w:r>
        <w:rPr>
          <w:rFonts w:ascii="Tahoma" w:eastAsia="Calibri" w:hAnsi="Tahoma" w:cs="Tahoma"/>
          <w:sz w:val="20"/>
          <w:szCs w:val="20"/>
        </w:rPr>
        <w:t>16</w:t>
      </w:r>
      <w:r w:rsidRPr="00590FE1">
        <w:rPr>
          <w:rFonts w:ascii="Tahoma" w:eastAsia="Calibri" w:hAnsi="Tahoma" w:cs="Tahoma"/>
          <w:sz w:val="20"/>
          <w:szCs w:val="20"/>
        </w:rPr>
        <w:t xml:space="preserve"> sztuk akumulatorów)</w:t>
      </w:r>
      <w:r w:rsidR="00CE6F16">
        <w:rPr>
          <w:rFonts w:ascii="Tahoma" w:eastAsia="Calibri" w:hAnsi="Tahoma" w:cs="Tahoma"/>
          <w:sz w:val="20"/>
          <w:szCs w:val="20"/>
        </w:rPr>
        <w:t>.</w:t>
      </w:r>
    </w:p>
    <w:p w:rsidR="001B6A58" w:rsidRPr="00590FE1" w:rsidRDefault="001B6A58" w:rsidP="00590FE1">
      <w:pPr>
        <w:numPr>
          <w:ilvl w:val="0"/>
          <w:numId w:val="1"/>
        </w:numPr>
        <w:tabs>
          <w:tab w:val="left" w:pos="4320"/>
        </w:tabs>
        <w:suppressAutoHyphens/>
        <w:spacing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Dostawa nowych przewodów do podłączenia akumulatorów do stacji zasilania.</w:t>
      </w:r>
    </w:p>
    <w:p w:rsidR="00590FE1" w:rsidRPr="00590FE1" w:rsidRDefault="00590FE1" w:rsidP="00590FE1">
      <w:pPr>
        <w:numPr>
          <w:ilvl w:val="0"/>
          <w:numId w:val="1"/>
        </w:numPr>
        <w:tabs>
          <w:tab w:val="left" w:pos="4320"/>
        </w:tabs>
        <w:suppressAutoHyphens/>
        <w:spacing w:after="0" w:line="36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Dostawa i instalacja nowych w pełni izolowanych mostków </w:t>
      </w:r>
      <w:r w:rsidR="00D029FF">
        <w:rPr>
          <w:rFonts w:ascii="Tahoma" w:eastAsia="Calibri" w:hAnsi="Tahoma" w:cs="Tahoma"/>
          <w:color w:val="000000"/>
          <w:sz w:val="20"/>
          <w:szCs w:val="20"/>
        </w:rPr>
        <w:t>akumulatorowych</w:t>
      </w:r>
      <w:r w:rsidRPr="00590FE1">
        <w:rPr>
          <w:rFonts w:ascii="Tahoma" w:eastAsia="Calibri" w:hAnsi="Tahoma" w:cs="Tahoma"/>
          <w:color w:val="000000"/>
          <w:sz w:val="20"/>
          <w:szCs w:val="20"/>
        </w:rPr>
        <w:t xml:space="preserve"> i wyprowadzeń.</w:t>
      </w:r>
    </w:p>
    <w:p w:rsidR="00590FE1" w:rsidRPr="00590FE1" w:rsidRDefault="00590FE1" w:rsidP="00590FE1">
      <w:pPr>
        <w:numPr>
          <w:ilvl w:val="0"/>
          <w:numId w:val="1"/>
        </w:numPr>
        <w:tabs>
          <w:tab w:val="left" w:pos="4320"/>
        </w:tabs>
        <w:suppressAutoHyphens/>
        <w:spacing w:after="0" w:line="360" w:lineRule="auto"/>
        <w:contextualSpacing/>
        <w:jc w:val="both"/>
        <w:rPr>
          <w:rFonts w:ascii="Tahoma" w:eastAsia="Calibri" w:hAnsi="Tahoma" w:cs="Tahoma"/>
          <w:color w:val="000000"/>
          <w:sz w:val="20"/>
          <w:szCs w:val="20"/>
        </w:rPr>
      </w:pPr>
      <w:r w:rsidRPr="00590FE1">
        <w:rPr>
          <w:rFonts w:ascii="Tahoma" w:eastAsia="Calibri" w:hAnsi="Tahoma" w:cs="Tahoma"/>
          <w:color w:val="000000"/>
          <w:sz w:val="20"/>
          <w:szCs w:val="20"/>
        </w:rPr>
        <w:t>Dostawa i instalacja nowych śrub z izolowanym łbem, oraz punktem pomiarowym umieszczonym z przodu.</w:t>
      </w:r>
    </w:p>
    <w:p w:rsidR="00590FE1" w:rsidRPr="00590FE1" w:rsidRDefault="00590FE1" w:rsidP="00590FE1">
      <w:pPr>
        <w:numPr>
          <w:ilvl w:val="0"/>
          <w:numId w:val="1"/>
        </w:numPr>
        <w:tabs>
          <w:tab w:val="left" w:pos="4320"/>
        </w:tabs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Calibri" w:hAnsi="Tahoma" w:cs="Tahoma"/>
          <w:color w:val="000000"/>
          <w:sz w:val="20"/>
          <w:szCs w:val="20"/>
        </w:rPr>
        <w:t>Dostawa i instalacja nowych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przewodów</w:t>
      </w:r>
      <w:r w:rsidR="00D029FF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E80CFC">
        <w:rPr>
          <w:rFonts w:ascii="Tahoma" w:eastAsia="Times New Roman" w:hAnsi="Tahoma" w:cs="Tahoma"/>
          <w:sz w:val="20"/>
          <w:szCs w:val="20"/>
          <w:lang w:eastAsia="ar-SA"/>
        </w:rPr>
        <w:t>do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monitoringu akumulatorów</w:t>
      </w:r>
      <w:r w:rsidR="00E80CFC">
        <w:rPr>
          <w:rFonts w:ascii="Tahoma" w:eastAsia="Times New Roman" w:hAnsi="Tahoma" w:cs="Tahoma"/>
          <w:sz w:val="20"/>
          <w:szCs w:val="20"/>
          <w:lang w:eastAsia="ar-SA"/>
        </w:rPr>
        <w:t>, oraz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</w:t>
      </w:r>
      <w:r w:rsidR="00E80CFC">
        <w:rPr>
          <w:rFonts w:ascii="Tahoma" w:eastAsia="Times New Roman" w:hAnsi="Tahoma" w:cs="Tahoma"/>
          <w:sz w:val="20"/>
          <w:szCs w:val="20"/>
          <w:lang w:eastAsia="ar-SA"/>
        </w:rPr>
        <w:t>podłączenie ich do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sterownika siłowni.</w:t>
      </w:r>
    </w:p>
    <w:p w:rsidR="00590FE1" w:rsidRPr="00590FE1" w:rsidRDefault="00590FE1" w:rsidP="00590FE1">
      <w:pPr>
        <w:numPr>
          <w:ilvl w:val="0"/>
          <w:numId w:val="1"/>
        </w:numPr>
        <w:tabs>
          <w:tab w:val="left" w:pos="4320"/>
        </w:tabs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Times New Roman" w:hAnsi="Tahoma" w:cs="Tahoma"/>
          <w:sz w:val="20"/>
          <w:szCs w:val="20"/>
          <w:lang w:eastAsia="ar-SA"/>
        </w:rPr>
        <w:t>Konfiguracja monitoringu nowych akumulatorów w sterowniku siłowni.</w:t>
      </w:r>
    </w:p>
    <w:p w:rsidR="00590FE1" w:rsidRDefault="00590FE1" w:rsidP="00590FE1">
      <w:pPr>
        <w:numPr>
          <w:ilvl w:val="0"/>
          <w:numId w:val="1"/>
        </w:numPr>
        <w:tabs>
          <w:tab w:val="left" w:pos="4320"/>
        </w:tabs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Konfiguracja parametrów pracy nowych akumulatorów  w sterowniku siłowni. </w:t>
      </w:r>
      <w:r w:rsidRPr="00590FE1">
        <w:rPr>
          <w:rFonts w:ascii="Tahoma" w:eastAsia="Times New Roman" w:hAnsi="Tahoma" w:cs="Tahoma"/>
          <w:b/>
          <w:sz w:val="20"/>
          <w:szCs w:val="20"/>
          <w:lang w:eastAsia="ar-SA"/>
        </w:rPr>
        <w:t>Konfiguracja parametrów siłowni przeprowadzona może dokonać jedynie przez autoryzowany serwis producenta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>.</w:t>
      </w:r>
    </w:p>
    <w:p w:rsidR="00FD7FD4" w:rsidRPr="00590FE1" w:rsidRDefault="00761ACE" w:rsidP="00590FE1">
      <w:pPr>
        <w:numPr>
          <w:ilvl w:val="0"/>
          <w:numId w:val="1"/>
        </w:numPr>
        <w:tabs>
          <w:tab w:val="left" w:pos="4320"/>
        </w:tabs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Demontaż i </w:t>
      </w:r>
      <w:r w:rsidR="00781EB5">
        <w:rPr>
          <w:rFonts w:ascii="Tahoma" w:hAnsi="Tahoma" w:cs="Tahoma"/>
          <w:color w:val="000000"/>
          <w:sz w:val="20"/>
          <w:szCs w:val="20"/>
        </w:rPr>
        <w:t xml:space="preserve">odbiór  celem </w:t>
      </w:r>
      <w:r>
        <w:rPr>
          <w:rFonts w:ascii="Tahoma" w:hAnsi="Tahoma" w:cs="Tahoma"/>
          <w:color w:val="000000"/>
          <w:sz w:val="20"/>
          <w:szCs w:val="20"/>
        </w:rPr>
        <w:t>u</w:t>
      </w:r>
      <w:r w:rsidR="00781EB5">
        <w:rPr>
          <w:rFonts w:ascii="Tahoma" w:hAnsi="Tahoma" w:cs="Tahoma"/>
          <w:color w:val="000000"/>
          <w:sz w:val="20"/>
          <w:szCs w:val="20"/>
        </w:rPr>
        <w:t>tylizacji</w:t>
      </w:r>
      <w:r w:rsidR="00FD7FD4">
        <w:rPr>
          <w:rFonts w:ascii="Tahoma" w:hAnsi="Tahoma" w:cs="Tahoma"/>
          <w:color w:val="000000"/>
          <w:sz w:val="20"/>
          <w:szCs w:val="20"/>
        </w:rPr>
        <w:t xml:space="preserve"> obecnie zainstalowanych </w:t>
      </w:r>
      <w:r w:rsidR="00DA16DB">
        <w:rPr>
          <w:rFonts w:ascii="Tahoma" w:hAnsi="Tahoma" w:cs="Tahoma"/>
          <w:color w:val="000000"/>
          <w:sz w:val="20"/>
          <w:szCs w:val="20"/>
        </w:rPr>
        <w:t>akumulatorów</w:t>
      </w:r>
      <w:bookmarkStart w:id="0" w:name="_GoBack"/>
      <w:bookmarkEnd w:id="0"/>
      <w:r w:rsidR="00FD7FD4">
        <w:rPr>
          <w:rFonts w:ascii="Tahoma" w:hAnsi="Tahoma" w:cs="Tahoma"/>
          <w:color w:val="000000"/>
          <w:sz w:val="20"/>
          <w:szCs w:val="20"/>
        </w:rPr>
        <w:t xml:space="preserve"> firmy </w:t>
      </w:r>
      <w:proofErr w:type="spellStart"/>
      <w:r w:rsidR="00FD7FD4" w:rsidRPr="00590FE1">
        <w:rPr>
          <w:rFonts w:ascii="Tahoma" w:eastAsia="Times New Roman" w:hAnsi="Tahoma" w:cs="Tahoma"/>
          <w:sz w:val="20"/>
          <w:szCs w:val="20"/>
          <w:lang w:eastAsia="ar-SA"/>
        </w:rPr>
        <w:t>Hoppecke</w:t>
      </w:r>
      <w:proofErr w:type="spellEnd"/>
      <w:r w:rsidR="00FD7FD4">
        <w:rPr>
          <w:rFonts w:ascii="Tahoma" w:eastAsia="Times New Roman" w:hAnsi="Tahoma" w:cs="Tahoma"/>
          <w:sz w:val="20"/>
          <w:szCs w:val="20"/>
          <w:lang w:eastAsia="ar-SA"/>
        </w:rPr>
        <w:t xml:space="preserve"> 6 </w:t>
      </w:r>
      <w:proofErr w:type="spellStart"/>
      <w:r w:rsidR="00FD7FD4">
        <w:rPr>
          <w:rFonts w:ascii="Tahoma" w:eastAsia="Times New Roman" w:hAnsi="Tahoma" w:cs="Tahoma"/>
          <w:sz w:val="20"/>
          <w:szCs w:val="20"/>
          <w:lang w:eastAsia="ar-SA"/>
        </w:rPr>
        <w:t>OPzV</w:t>
      </w:r>
      <w:proofErr w:type="spellEnd"/>
      <w:r w:rsidR="00FD7FD4">
        <w:rPr>
          <w:rFonts w:ascii="Tahoma" w:eastAsia="Times New Roman" w:hAnsi="Tahoma" w:cs="Tahoma"/>
          <w:sz w:val="20"/>
          <w:szCs w:val="20"/>
          <w:lang w:eastAsia="ar-SA"/>
        </w:rPr>
        <w:t xml:space="preserve"> 300</w:t>
      </w:r>
      <w:r w:rsidR="005B6750">
        <w:rPr>
          <w:rFonts w:ascii="Tahoma" w:eastAsia="Times New Roman" w:hAnsi="Tahoma" w:cs="Tahoma"/>
          <w:sz w:val="20"/>
          <w:szCs w:val="20"/>
          <w:lang w:eastAsia="ar-SA"/>
        </w:rPr>
        <w:t xml:space="preserve"> na koszt wykonawcy, potwierdzona protokołem odbioru.</w:t>
      </w:r>
    </w:p>
    <w:p w:rsidR="00590FE1" w:rsidRPr="00590FE1" w:rsidRDefault="00590FE1" w:rsidP="00590FE1">
      <w:pPr>
        <w:numPr>
          <w:ilvl w:val="0"/>
          <w:numId w:val="1"/>
        </w:numPr>
        <w:tabs>
          <w:tab w:val="left" w:pos="4320"/>
        </w:tabs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Przeprowadzenie nieodpłatnego przeglądu </w:t>
      </w:r>
      <w:r w:rsidR="00D029FF">
        <w:rPr>
          <w:rFonts w:ascii="Tahoma" w:eastAsia="Times New Roman" w:hAnsi="Tahoma" w:cs="Tahoma"/>
          <w:sz w:val="20"/>
          <w:szCs w:val="20"/>
          <w:lang w:eastAsia="ar-SA"/>
        </w:rPr>
        <w:t>akumulatorów</w:t>
      </w:r>
      <w:r w:rsidRPr="00590FE1">
        <w:rPr>
          <w:rFonts w:ascii="Tahoma" w:eastAsia="Times New Roman" w:hAnsi="Tahoma" w:cs="Tahoma"/>
          <w:sz w:val="20"/>
          <w:szCs w:val="20"/>
          <w:lang w:eastAsia="ar-SA"/>
        </w:rPr>
        <w:t xml:space="preserve"> w okresie gwarancyjnym (rozładowanie 10-godzinne wraz z pomiarami).</w:t>
      </w:r>
    </w:p>
    <w:p w:rsidR="006763AC" w:rsidRDefault="006763AC"/>
    <w:sectPr w:rsidR="00676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D2EFA"/>
    <w:multiLevelType w:val="hybridMultilevel"/>
    <w:tmpl w:val="ECA2C8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E1"/>
    <w:rsid w:val="001B6A58"/>
    <w:rsid w:val="00590FE1"/>
    <w:rsid w:val="005B6750"/>
    <w:rsid w:val="006763AC"/>
    <w:rsid w:val="00761ACE"/>
    <w:rsid w:val="00781EB5"/>
    <w:rsid w:val="007E157E"/>
    <w:rsid w:val="00837AC2"/>
    <w:rsid w:val="00A00C61"/>
    <w:rsid w:val="00B328B4"/>
    <w:rsid w:val="00CE6F16"/>
    <w:rsid w:val="00D029FF"/>
    <w:rsid w:val="00DA16DB"/>
    <w:rsid w:val="00E338F8"/>
    <w:rsid w:val="00E80CFC"/>
    <w:rsid w:val="00FD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Nowak</dc:creator>
  <cp:lastModifiedBy>Janusz Nowak</cp:lastModifiedBy>
  <cp:revision>13</cp:revision>
  <dcterms:created xsi:type="dcterms:W3CDTF">2025-03-13T08:58:00Z</dcterms:created>
  <dcterms:modified xsi:type="dcterms:W3CDTF">2025-04-07T07:58:00Z</dcterms:modified>
</cp:coreProperties>
</file>