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81B46" w14:textId="77777777" w:rsidR="007937F1" w:rsidRPr="00570A18" w:rsidRDefault="007937F1" w:rsidP="00144524">
      <w:pPr>
        <w:spacing w:line="288" w:lineRule="auto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 xml:space="preserve">PROJEKT UMOWY DOSTAWY </w:t>
      </w:r>
      <w:r w:rsidRPr="00570A18">
        <w:rPr>
          <w:rFonts w:ascii="Arial" w:hAnsi="Arial" w:cs="Arial"/>
          <w:i/>
        </w:rPr>
        <w:t>(na podstawie ustawy PZP)</w:t>
      </w:r>
    </w:p>
    <w:p w14:paraId="148B15CA" w14:textId="77777777" w:rsidR="007937F1" w:rsidRPr="00570A18" w:rsidRDefault="007937F1" w:rsidP="006E6CF7">
      <w:pPr>
        <w:spacing w:line="288" w:lineRule="auto"/>
        <w:jc w:val="center"/>
        <w:rPr>
          <w:rFonts w:ascii="Arial" w:hAnsi="Arial" w:cs="Arial"/>
        </w:rPr>
      </w:pPr>
      <w:r w:rsidRPr="00570A18">
        <w:rPr>
          <w:rFonts w:ascii="Arial" w:hAnsi="Arial" w:cs="Arial"/>
        </w:rPr>
        <w:t>UZGODNIONO 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0"/>
        <w:gridCol w:w="4910"/>
      </w:tblGrid>
      <w:tr w:rsidR="00570A18" w:rsidRPr="00570A18" w14:paraId="6414F656" w14:textId="77777777" w:rsidTr="008A2110">
        <w:tc>
          <w:tcPr>
            <w:tcW w:w="4219" w:type="dxa"/>
          </w:tcPr>
          <w:p w14:paraId="36CF9331" w14:textId="77777777" w:rsidR="007937F1" w:rsidRPr="00570A18" w:rsidRDefault="007937F1" w:rsidP="006E6C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570A18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4991" w:type="dxa"/>
          </w:tcPr>
          <w:p w14:paraId="544E8A1A" w14:textId="77777777" w:rsidR="007937F1" w:rsidRPr="00570A18" w:rsidRDefault="007937F1" w:rsidP="006E6C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570A18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570A18" w:rsidRPr="00570A18" w14:paraId="283100FC" w14:textId="77777777" w:rsidTr="008A2110">
        <w:tc>
          <w:tcPr>
            <w:tcW w:w="4219" w:type="dxa"/>
          </w:tcPr>
          <w:p w14:paraId="133B3ADB" w14:textId="77777777" w:rsidR="007937F1" w:rsidRPr="00570A18" w:rsidRDefault="007937F1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624D8F77" w14:textId="77777777" w:rsidR="007937F1" w:rsidRPr="00570A18" w:rsidRDefault="007937F1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</w:tcPr>
          <w:p w14:paraId="5485B301" w14:textId="77777777" w:rsidR="007937F1" w:rsidRPr="00570A18" w:rsidRDefault="007937F1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AFF924B" w14:textId="77777777" w:rsidR="007937F1" w:rsidRPr="00570A18" w:rsidRDefault="007937F1" w:rsidP="006E6CF7">
      <w:pPr>
        <w:spacing w:line="288" w:lineRule="auto"/>
        <w:jc w:val="center"/>
        <w:rPr>
          <w:rFonts w:ascii="Arial" w:hAnsi="Arial" w:cs="Arial"/>
        </w:rPr>
      </w:pPr>
      <w:r w:rsidRPr="00570A18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399C43C7" w14:textId="77777777" w:rsidR="007937F1" w:rsidRPr="00570A18" w:rsidRDefault="007937F1" w:rsidP="00E451F5">
      <w:pPr>
        <w:spacing w:line="288" w:lineRule="auto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 xml:space="preserve">UMOWA NR ………/ 31 WOG / </w:t>
      </w:r>
      <w:r w:rsidR="0068759C" w:rsidRPr="00570A18">
        <w:rPr>
          <w:rFonts w:ascii="Arial" w:hAnsi="Arial" w:cs="Arial"/>
          <w:b/>
        </w:rPr>
        <w:t>202</w:t>
      </w:r>
      <w:r w:rsidR="00E451F5" w:rsidRPr="00570A18">
        <w:rPr>
          <w:rFonts w:ascii="Arial" w:hAnsi="Arial" w:cs="Arial"/>
          <w:b/>
        </w:rPr>
        <w:t>5</w:t>
      </w:r>
      <w:r w:rsidRPr="00570A18">
        <w:rPr>
          <w:rFonts w:ascii="Arial" w:hAnsi="Arial" w:cs="Arial"/>
          <w:b/>
        </w:rPr>
        <w:t>/ ZP</w:t>
      </w:r>
    </w:p>
    <w:tbl>
      <w:tblPr>
        <w:tblStyle w:val="Tabela-Siatka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54"/>
      </w:tblGrid>
      <w:tr w:rsidR="007937F1" w:rsidRPr="00570A18" w14:paraId="6C5B6ECA" w14:textId="77777777" w:rsidTr="008A2110">
        <w:tc>
          <w:tcPr>
            <w:tcW w:w="9210" w:type="dxa"/>
          </w:tcPr>
          <w:p w14:paraId="3AE0FEF0" w14:textId="77777777" w:rsidR="007937F1" w:rsidRPr="00570A18" w:rsidRDefault="007937F1" w:rsidP="006E6CF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  <w:p w14:paraId="64A10844" w14:textId="77777777" w:rsidR="00804FCC" w:rsidRPr="00570A18" w:rsidRDefault="00D5526C" w:rsidP="00804FCC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570A18">
              <w:rPr>
                <w:rFonts w:ascii="Arial" w:eastAsia="Calibri" w:hAnsi="Arial" w:cs="Arial"/>
                <w:b/>
              </w:rPr>
              <w:t>DOSTAWA</w:t>
            </w:r>
          </w:p>
          <w:p w14:paraId="10C6F2B2" w14:textId="77777777" w:rsidR="00804FCC" w:rsidRPr="00570A18" w:rsidRDefault="00804FCC" w:rsidP="00804FCC">
            <w:pPr>
              <w:spacing w:line="360" w:lineRule="auto"/>
              <w:jc w:val="center"/>
              <w:rPr>
                <w:rFonts w:ascii="Arial" w:eastAsia="Calibri" w:hAnsi="Arial" w:cs="Arial"/>
                <w:i/>
              </w:rPr>
            </w:pPr>
            <w:r w:rsidRPr="00570A18">
              <w:rPr>
                <w:rFonts w:ascii="Arial" w:eastAsia="Calibri" w:hAnsi="Arial" w:cs="Arial"/>
                <w:b/>
              </w:rPr>
              <w:t>NARZĘDZI RĘCZNYCH, ELEKTRONARZĘDZI, NARZĘDZI PNEUMATYCZNYCH ORAZ WYPOSAŻENIA WARSZTATOWEGO</w:t>
            </w:r>
          </w:p>
          <w:p w14:paraId="3B594FE9" w14:textId="77777777" w:rsidR="007937F1" w:rsidRPr="00570A18" w:rsidRDefault="007937F1" w:rsidP="006E6CF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AB630B9" w14:textId="77777777" w:rsidR="007937F1" w:rsidRPr="00570A18" w:rsidRDefault="007937F1" w:rsidP="006E6CF7">
      <w:pPr>
        <w:spacing w:line="288" w:lineRule="auto"/>
        <w:jc w:val="center"/>
        <w:rPr>
          <w:rFonts w:ascii="Arial" w:hAnsi="Arial" w:cs="Arial"/>
          <w:b/>
        </w:rPr>
      </w:pPr>
    </w:p>
    <w:p w14:paraId="0A77EE12" w14:textId="77777777" w:rsidR="007937F1" w:rsidRPr="00570A18" w:rsidRDefault="007937F1" w:rsidP="006E6CF7">
      <w:pPr>
        <w:spacing w:line="288" w:lineRule="auto"/>
        <w:rPr>
          <w:rFonts w:ascii="Arial" w:hAnsi="Arial" w:cs="Arial"/>
        </w:rPr>
      </w:pPr>
      <w:r w:rsidRPr="00570A18">
        <w:rPr>
          <w:rFonts w:ascii="Arial" w:hAnsi="Arial" w:cs="Arial"/>
        </w:rPr>
        <w:t>zawarta w dniu ........... ….. r. w Zgierzu, pomiędzy:</w:t>
      </w:r>
    </w:p>
    <w:p w14:paraId="35F4D93E" w14:textId="77777777" w:rsidR="007937F1" w:rsidRPr="00570A18" w:rsidRDefault="007937F1" w:rsidP="006E6CF7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570A18">
        <w:rPr>
          <w:rFonts w:ascii="Arial" w:hAnsi="Arial" w:cs="Arial"/>
          <w:sz w:val="20"/>
        </w:rPr>
        <w:t>SKARBEM PAŃSTWA - 31 WOJSKOWYM ODDZIAŁEM GOSPODARCZYM</w:t>
      </w:r>
      <w:r w:rsidRPr="00570A18">
        <w:rPr>
          <w:rFonts w:ascii="Arial" w:hAnsi="Arial" w:cs="Arial"/>
          <w:b w:val="0"/>
          <w:sz w:val="20"/>
        </w:rPr>
        <w:t xml:space="preserve">, </w:t>
      </w:r>
    </w:p>
    <w:p w14:paraId="0D3EFBEA" w14:textId="77777777" w:rsidR="007937F1" w:rsidRPr="00570A18" w:rsidRDefault="007937F1" w:rsidP="006E6CF7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570A18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4452F20F" w14:textId="77777777" w:rsidR="007937F1" w:rsidRPr="00570A18" w:rsidRDefault="007937F1" w:rsidP="006E6CF7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570A18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3D1D102D" w14:textId="77777777" w:rsidR="007937F1" w:rsidRPr="00570A18" w:rsidRDefault="007937F1" w:rsidP="006E6CF7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570A18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570A18">
        <w:rPr>
          <w:rFonts w:ascii="Arial" w:hAnsi="Arial" w:cs="Arial"/>
          <w:sz w:val="20"/>
        </w:rPr>
        <w:t>KOMENDANTA</w:t>
      </w:r>
    </w:p>
    <w:p w14:paraId="1F026950" w14:textId="77777777" w:rsidR="007937F1" w:rsidRPr="00570A18" w:rsidRDefault="007937F1" w:rsidP="006E6CF7">
      <w:p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zwanym dalej </w:t>
      </w:r>
      <w:r w:rsidRPr="00570A18">
        <w:rPr>
          <w:rFonts w:ascii="Arial" w:hAnsi="Arial" w:cs="Arial"/>
          <w:b/>
        </w:rPr>
        <w:t>Zamawiającym</w:t>
      </w:r>
    </w:p>
    <w:p w14:paraId="3A8EE92C" w14:textId="77777777" w:rsidR="007937F1" w:rsidRPr="00570A18" w:rsidRDefault="007937F1" w:rsidP="006E6CF7">
      <w:pPr>
        <w:tabs>
          <w:tab w:val="left" w:pos="7020"/>
        </w:tabs>
        <w:spacing w:line="288" w:lineRule="auto"/>
        <w:jc w:val="both"/>
        <w:rPr>
          <w:rFonts w:ascii="Arial" w:hAnsi="Arial" w:cs="Arial"/>
          <w:bCs/>
          <w:lang w:val="en-US"/>
        </w:rPr>
      </w:pPr>
      <w:r w:rsidRPr="00570A18">
        <w:rPr>
          <w:rFonts w:ascii="Arial" w:hAnsi="Arial" w:cs="Arial"/>
          <w:lang w:val="en-US"/>
        </w:rPr>
        <w:t xml:space="preserve">a   </w:t>
      </w:r>
      <w:r w:rsidR="009B1B03" w:rsidRPr="00570A18">
        <w:rPr>
          <w:rFonts w:ascii="Arial" w:hAnsi="Arial" w:cs="Arial"/>
          <w:lang w:val="en-US"/>
        </w:rPr>
        <w:tab/>
      </w:r>
    </w:p>
    <w:p w14:paraId="1793FEED" w14:textId="77777777" w:rsidR="0073310B" w:rsidRPr="00570A18" w:rsidRDefault="007937F1" w:rsidP="006E6CF7">
      <w:pPr>
        <w:spacing w:line="288" w:lineRule="auto"/>
        <w:jc w:val="both"/>
        <w:rPr>
          <w:rFonts w:ascii="Arial" w:hAnsi="Arial" w:cs="Arial"/>
          <w:bCs/>
          <w:i/>
          <w:lang w:val="en-US"/>
        </w:rPr>
      </w:pPr>
      <w:r w:rsidRPr="00570A18">
        <w:rPr>
          <w:rFonts w:ascii="Arial" w:hAnsi="Arial" w:cs="Arial"/>
          <w:bCs/>
          <w:lang w:val="en-US"/>
        </w:rPr>
        <w:t>………………………………………………..</w:t>
      </w:r>
      <w:r w:rsidR="00B912A7" w:rsidRPr="00570A18">
        <w:rPr>
          <w:rFonts w:ascii="Arial" w:hAnsi="Arial" w:cs="Arial"/>
          <w:bCs/>
          <w:lang w:val="en-US"/>
        </w:rPr>
        <w:t xml:space="preserve"> </w:t>
      </w:r>
    </w:p>
    <w:p w14:paraId="23A77795" w14:textId="77777777" w:rsidR="007937F1" w:rsidRPr="00570A18" w:rsidRDefault="007937F1" w:rsidP="006E6CF7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570A18">
        <w:rPr>
          <w:rFonts w:ascii="Arial" w:hAnsi="Arial" w:cs="Arial"/>
          <w:lang w:val="en-US"/>
        </w:rPr>
        <w:t>NIP:  ……….…   REGON:  …….,</w:t>
      </w:r>
      <w:r w:rsidR="00811593" w:rsidRPr="00570A18">
        <w:rPr>
          <w:rFonts w:ascii="Arial" w:hAnsi="Arial" w:cs="Arial"/>
          <w:lang w:val="en-US"/>
        </w:rPr>
        <w:t xml:space="preserve"> …….</w:t>
      </w:r>
      <w:r w:rsidRPr="00570A18">
        <w:rPr>
          <w:rFonts w:ascii="Arial" w:hAnsi="Arial" w:cs="Arial"/>
          <w:lang w:val="en-US"/>
        </w:rPr>
        <w:t xml:space="preserve"> Tel./Fax: ………</w:t>
      </w:r>
      <w:r w:rsidR="00EF1C70" w:rsidRPr="00570A18">
        <w:rPr>
          <w:rFonts w:ascii="Arial" w:hAnsi="Arial" w:cs="Arial"/>
          <w:bCs/>
          <w:i/>
          <w:lang w:val="en-US"/>
        </w:rPr>
        <w:t xml:space="preserve"> </w:t>
      </w:r>
    </w:p>
    <w:p w14:paraId="6AA34C6B" w14:textId="77777777" w:rsidR="007937F1" w:rsidRPr="00570A18" w:rsidRDefault="007937F1" w:rsidP="006E6CF7">
      <w:p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reprezentowanym przez:</w:t>
      </w:r>
    </w:p>
    <w:p w14:paraId="15B7950B" w14:textId="77777777" w:rsidR="007937F1" w:rsidRPr="00570A18" w:rsidRDefault="007937F1" w:rsidP="006E6CF7">
      <w:pPr>
        <w:spacing w:line="288" w:lineRule="auto"/>
        <w:jc w:val="both"/>
        <w:rPr>
          <w:rFonts w:ascii="Arial" w:hAnsi="Arial" w:cs="Arial"/>
          <w:bCs/>
        </w:rPr>
      </w:pPr>
      <w:r w:rsidRPr="00570A18">
        <w:rPr>
          <w:rFonts w:ascii="Arial" w:hAnsi="Arial" w:cs="Arial"/>
        </w:rPr>
        <w:t>……………………………..</w:t>
      </w:r>
      <w:r w:rsidRPr="00570A18">
        <w:rPr>
          <w:rFonts w:ascii="Arial" w:hAnsi="Arial" w:cs="Arial"/>
          <w:bCs/>
        </w:rPr>
        <w:t>…………… - …………………………………….</w:t>
      </w:r>
    </w:p>
    <w:p w14:paraId="3EDD7740" w14:textId="77777777" w:rsidR="007937F1" w:rsidRPr="00570A18" w:rsidRDefault="007937F1" w:rsidP="006E6CF7">
      <w:p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zwanym w treści umowy </w:t>
      </w:r>
      <w:r w:rsidRPr="00570A18">
        <w:rPr>
          <w:rFonts w:ascii="Arial" w:hAnsi="Arial" w:cs="Arial"/>
          <w:b/>
        </w:rPr>
        <w:t>Wykonawcą</w:t>
      </w:r>
    </w:p>
    <w:p w14:paraId="5134AB30" w14:textId="77777777" w:rsidR="007937F1" w:rsidRPr="00570A18" w:rsidRDefault="007937F1" w:rsidP="006E6CF7">
      <w:pPr>
        <w:spacing w:line="288" w:lineRule="auto"/>
        <w:jc w:val="both"/>
        <w:rPr>
          <w:rFonts w:ascii="Arial" w:hAnsi="Arial" w:cs="Arial"/>
          <w:kern w:val="28"/>
        </w:rPr>
      </w:pPr>
    </w:p>
    <w:p w14:paraId="6C984194" w14:textId="3CD9D491" w:rsidR="00144524" w:rsidRPr="00570A18" w:rsidRDefault="007937F1" w:rsidP="006E6CF7">
      <w:pPr>
        <w:spacing w:line="288" w:lineRule="auto"/>
        <w:jc w:val="both"/>
        <w:rPr>
          <w:rFonts w:ascii="Arial" w:hAnsi="Arial" w:cs="Arial"/>
          <w:kern w:val="28"/>
        </w:rPr>
      </w:pPr>
      <w:r w:rsidRPr="00570A18">
        <w:rPr>
          <w:rFonts w:ascii="Arial" w:hAnsi="Arial" w:cs="Arial"/>
          <w:kern w:val="28"/>
        </w:rPr>
        <w:t>w wyniku przeprowadzonego postępowania o udzielenie zamówienia publicznego –</w:t>
      </w:r>
      <w:r w:rsidR="000E7A26" w:rsidRPr="00570A18">
        <w:rPr>
          <w:rFonts w:ascii="Arial" w:hAnsi="Arial" w:cs="Arial"/>
          <w:kern w:val="28"/>
        </w:rPr>
        <w:t xml:space="preserve"> </w:t>
      </w:r>
      <w:r w:rsidRPr="00570A18">
        <w:rPr>
          <w:rFonts w:ascii="Arial" w:hAnsi="Arial" w:cs="Arial"/>
          <w:kern w:val="28"/>
        </w:rPr>
        <w:t>nr sprawy: ……/ZP/</w:t>
      </w:r>
      <w:r w:rsidR="008A2FF5" w:rsidRPr="00570A18">
        <w:rPr>
          <w:rFonts w:ascii="Arial" w:hAnsi="Arial" w:cs="Arial"/>
          <w:kern w:val="28"/>
        </w:rPr>
        <w:t>2025</w:t>
      </w:r>
      <w:r w:rsidRPr="00570A18">
        <w:rPr>
          <w:rFonts w:ascii="Arial" w:hAnsi="Arial" w:cs="Arial"/>
          <w:kern w:val="28"/>
        </w:rPr>
        <w:t xml:space="preserve">) </w:t>
      </w:r>
    </w:p>
    <w:p w14:paraId="2818AF3F" w14:textId="77777777" w:rsidR="007937F1" w:rsidRPr="00570A18" w:rsidRDefault="007937F1" w:rsidP="006E6CF7">
      <w:pPr>
        <w:spacing w:line="288" w:lineRule="auto"/>
        <w:jc w:val="both"/>
        <w:rPr>
          <w:rFonts w:ascii="Arial" w:hAnsi="Arial" w:cs="Arial"/>
          <w:kern w:val="28"/>
        </w:rPr>
      </w:pPr>
      <w:r w:rsidRPr="00570A18">
        <w:rPr>
          <w:rFonts w:ascii="Arial" w:hAnsi="Arial" w:cs="Arial"/>
          <w:kern w:val="28"/>
        </w:rPr>
        <w:t>o następującej treści:</w:t>
      </w:r>
    </w:p>
    <w:p w14:paraId="5607CDB1" w14:textId="77777777" w:rsidR="00A51556" w:rsidRPr="00570A18" w:rsidRDefault="00A51556" w:rsidP="006E6CF7">
      <w:pPr>
        <w:pStyle w:val="Tekstpodstawowywcity"/>
        <w:spacing w:after="0" w:line="288" w:lineRule="auto"/>
        <w:ind w:left="0"/>
        <w:jc w:val="center"/>
        <w:rPr>
          <w:rFonts w:ascii="Arial" w:hAnsi="Arial" w:cs="Arial"/>
          <w:b/>
          <w:kern w:val="28"/>
        </w:rPr>
      </w:pPr>
    </w:p>
    <w:p w14:paraId="046AD5EC" w14:textId="77777777" w:rsidR="00A51556" w:rsidRPr="00570A18" w:rsidRDefault="00341E92" w:rsidP="006E6CF7">
      <w:pPr>
        <w:pStyle w:val="Tekstpodstawowywcity"/>
        <w:spacing w:after="0" w:line="288" w:lineRule="auto"/>
        <w:ind w:left="0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  <w:kern w:val="28"/>
        </w:rPr>
        <w:t>PRZEDMIOT UMOWY ORAZ CENA</w:t>
      </w:r>
    </w:p>
    <w:p w14:paraId="119D7150" w14:textId="77777777" w:rsidR="00A51556" w:rsidRPr="00570A18" w:rsidRDefault="00A51556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  <w:noProof/>
        </w:rPr>
        <w:sym w:font="Arial Narrow" w:char="00A7"/>
      </w:r>
      <w:r w:rsidRPr="00570A18">
        <w:rPr>
          <w:rFonts w:ascii="Arial" w:hAnsi="Arial" w:cs="Arial"/>
          <w:b/>
        </w:rPr>
        <w:t xml:space="preserve"> 1</w:t>
      </w:r>
    </w:p>
    <w:p w14:paraId="6010D4D7" w14:textId="77777777" w:rsidR="00D03110" w:rsidRPr="00570A18" w:rsidRDefault="00A51556" w:rsidP="006E6CF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Przedmiotem  umowy  jest sprzedaż </w:t>
      </w:r>
      <w:r w:rsidR="00DA5DEC" w:rsidRPr="00570A18">
        <w:rPr>
          <w:rFonts w:ascii="Arial" w:hAnsi="Arial" w:cs="Arial"/>
        </w:rPr>
        <w:t xml:space="preserve"> Zamawiającemu </w:t>
      </w:r>
      <w:r w:rsidR="00EF1C70" w:rsidRPr="00570A18">
        <w:rPr>
          <w:rFonts w:ascii="Arial" w:hAnsi="Arial" w:cs="Arial"/>
        </w:rPr>
        <w:t xml:space="preserve">towarów </w:t>
      </w:r>
      <w:r w:rsidRPr="00570A18">
        <w:rPr>
          <w:rFonts w:ascii="Arial" w:hAnsi="Arial" w:cs="Arial"/>
        </w:rPr>
        <w:t xml:space="preserve">określonych </w:t>
      </w:r>
      <w:r w:rsidR="00EF1C70" w:rsidRPr="00570A18">
        <w:rPr>
          <w:rFonts w:ascii="Arial" w:hAnsi="Arial" w:cs="Arial"/>
        </w:rPr>
        <w:t xml:space="preserve">w załączniku nr 1 </w:t>
      </w:r>
      <w:r w:rsidR="00B56764" w:rsidRPr="00570A18">
        <w:rPr>
          <w:rFonts w:ascii="Arial" w:hAnsi="Arial" w:cs="Arial"/>
        </w:rPr>
        <w:br/>
      </w:r>
      <w:r w:rsidR="00EF1C70" w:rsidRPr="00570A18">
        <w:rPr>
          <w:rFonts w:ascii="Arial" w:hAnsi="Arial" w:cs="Arial"/>
        </w:rPr>
        <w:t xml:space="preserve">do umowy. </w:t>
      </w:r>
      <w:r w:rsidR="00D03110" w:rsidRPr="00570A18">
        <w:rPr>
          <w:rFonts w:ascii="Arial" w:hAnsi="Arial" w:cs="Arial"/>
        </w:rPr>
        <w:t xml:space="preserve">Opis przedmiotu zamówienia </w:t>
      </w:r>
      <w:r w:rsidR="00B26538" w:rsidRPr="00570A18">
        <w:rPr>
          <w:rFonts w:ascii="Arial" w:hAnsi="Arial" w:cs="Arial"/>
        </w:rPr>
        <w:t xml:space="preserve">oraz ceny </w:t>
      </w:r>
      <w:r w:rsidR="00D03110" w:rsidRPr="00570A18">
        <w:rPr>
          <w:rFonts w:ascii="Arial" w:hAnsi="Arial" w:cs="Arial"/>
        </w:rPr>
        <w:t>określa Załącznik Nr 1 do umowy.</w:t>
      </w:r>
    </w:p>
    <w:p w14:paraId="1A7FFF7D" w14:textId="77777777" w:rsidR="00846B01" w:rsidRPr="00570A18" w:rsidRDefault="00B56764" w:rsidP="00A0187C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Łączna wartość umowy nie może przekroczyć kwoty </w:t>
      </w:r>
    </w:p>
    <w:p w14:paraId="7FBA3804" w14:textId="558BADAE" w:rsidR="00846B01" w:rsidRPr="00570A18" w:rsidRDefault="002D0514" w:rsidP="00846B0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</w:t>
      </w:r>
      <w:r w:rsidR="00846B01" w:rsidRPr="00570A18">
        <w:rPr>
          <w:rFonts w:ascii="Arial" w:hAnsi="Arial" w:cs="Arial"/>
          <w:b/>
        </w:rPr>
        <w:t>etto</w:t>
      </w:r>
      <w:r>
        <w:rPr>
          <w:rFonts w:ascii="Arial" w:hAnsi="Arial" w:cs="Arial"/>
          <w:b/>
        </w:rPr>
        <w:t>:</w:t>
      </w:r>
      <w:r w:rsidR="00846B01" w:rsidRPr="00570A18">
        <w:rPr>
          <w:rFonts w:ascii="Arial" w:hAnsi="Arial" w:cs="Arial"/>
        </w:rPr>
        <w:t xml:space="preserve"> </w:t>
      </w:r>
      <w:r w:rsidR="00846B01" w:rsidRPr="00570A18">
        <w:rPr>
          <w:rFonts w:ascii="Arial" w:hAnsi="Arial" w:cs="Arial"/>
          <w:b/>
        </w:rPr>
        <w:t>…………………………</w:t>
      </w:r>
      <w:r w:rsidR="00846B01" w:rsidRPr="00570A18">
        <w:rPr>
          <w:rFonts w:ascii="Arial" w:hAnsi="Arial" w:cs="Arial"/>
        </w:rPr>
        <w:t xml:space="preserve"> (słownie: ………………………………),</w:t>
      </w:r>
    </w:p>
    <w:p w14:paraId="2603F208" w14:textId="77777777" w:rsidR="00846B01" w:rsidRPr="00570A18" w:rsidRDefault="00846B01" w:rsidP="00846B0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570A18">
        <w:rPr>
          <w:rFonts w:ascii="Arial" w:hAnsi="Arial" w:cs="Arial"/>
          <w:b/>
        </w:rPr>
        <w:t>brutto:</w:t>
      </w:r>
      <w:r w:rsidRPr="00570A18">
        <w:rPr>
          <w:rFonts w:ascii="Arial" w:hAnsi="Arial" w:cs="Arial"/>
        </w:rPr>
        <w:t xml:space="preserve"> </w:t>
      </w:r>
      <w:r w:rsidRPr="00570A18">
        <w:rPr>
          <w:rFonts w:ascii="Arial" w:hAnsi="Arial" w:cs="Arial"/>
          <w:b/>
        </w:rPr>
        <w:t>………………………..</w:t>
      </w:r>
      <w:r w:rsidRPr="00570A18">
        <w:rPr>
          <w:rFonts w:ascii="Arial" w:hAnsi="Arial" w:cs="Arial"/>
        </w:rPr>
        <w:t xml:space="preserve"> (słownie: …………………………………………).</w:t>
      </w:r>
    </w:p>
    <w:p w14:paraId="3268E439" w14:textId="6A92BC9B" w:rsidR="00B56764" w:rsidRPr="00570A18" w:rsidRDefault="0023305B" w:rsidP="00B56764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Ceny jednostkowe określone w </w:t>
      </w:r>
      <w:r w:rsidR="002D31D4" w:rsidRPr="00570A18">
        <w:rPr>
          <w:rFonts w:ascii="Arial" w:hAnsi="Arial" w:cs="Arial"/>
        </w:rPr>
        <w:t>Załączniku Nr 1 do umowy</w:t>
      </w:r>
      <w:r w:rsidR="002D31D4" w:rsidRPr="00570A18" w:rsidDel="002D31D4">
        <w:rPr>
          <w:rFonts w:ascii="Arial" w:hAnsi="Arial" w:cs="Arial"/>
        </w:rPr>
        <w:t xml:space="preserve"> </w:t>
      </w:r>
      <w:r w:rsidRPr="00570A18">
        <w:rPr>
          <w:rFonts w:ascii="Arial" w:hAnsi="Arial" w:cs="Arial"/>
        </w:rPr>
        <w:t xml:space="preserve">nie podlegają zmianie w czasie trwania niniejszej umowy.   </w:t>
      </w:r>
    </w:p>
    <w:p w14:paraId="7D082E5B" w14:textId="1A5A82B1" w:rsidR="00E83E07" w:rsidRPr="00570A18" w:rsidRDefault="00E83E07" w:rsidP="006E6CF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Ceny towaru określone w </w:t>
      </w:r>
      <w:r w:rsidR="002D31D4" w:rsidRPr="00570A18">
        <w:rPr>
          <w:rFonts w:ascii="Arial" w:hAnsi="Arial" w:cs="Arial"/>
        </w:rPr>
        <w:t>Załączniku Nr 1 do umowy</w:t>
      </w:r>
      <w:r w:rsidR="002D31D4" w:rsidRPr="00570A18" w:rsidDel="002D31D4">
        <w:rPr>
          <w:rFonts w:ascii="Arial" w:hAnsi="Arial" w:cs="Arial"/>
        </w:rPr>
        <w:t xml:space="preserve"> </w:t>
      </w:r>
      <w:r w:rsidRPr="00570A18">
        <w:rPr>
          <w:rFonts w:ascii="Arial" w:hAnsi="Arial" w:cs="Arial"/>
        </w:rPr>
        <w:t xml:space="preserve">uwzględniają wszystkie koszty związane </w:t>
      </w:r>
      <w:r w:rsidR="007B76B2" w:rsidRPr="00570A18">
        <w:rPr>
          <w:rFonts w:ascii="Arial" w:hAnsi="Arial" w:cs="Arial"/>
        </w:rPr>
        <w:t>z </w:t>
      </w:r>
      <w:r w:rsidRPr="00570A18">
        <w:rPr>
          <w:rFonts w:ascii="Arial" w:hAnsi="Arial" w:cs="Arial"/>
        </w:rPr>
        <w:t>dostawą przedmiotu zamówienia, w tym koszty dostawy i rozładunku.</w:t>
      </w:r>
    </w:p>
    <w:p w14:paraId="3DE7419F" w14:textId="13051677" w:rsidR="00E83E07" w:rsidRPr="00570A18" w:rsidRDefault="00E83E07" w:rsidP="006E6CF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  <w:i/>
        </w:rPr>
      </w:pPr>
      <w:r w:rsidRPr="00570A18">
        <w:rPr>
          <w:rFonts w:ascii="Arial" w:hAnsi="Arial" w:cs="Arial"/>
        </w:rPr>
        <w:t>Towary muszą być fabrycznie nowe, nieużywane, odpowiadać obowiązującym normo</w:t>
      </w:r>
      <w:r w:rsidR="00D5526C" w:rsidRPr="00570A18">
        <w:rPr>
          <w:rFonts w:ascii="Arial" w:hAnsi="Arial" w:cs="Arial"/>
        </w:rPr>
        <w:t xml:space="preserve">m </w:t>
      </w:r>
      <w:r w:rsidR="00D5526C" w:rsidRPr="00570A18">
        <w:rPr>
          <w:rFonts w:ascii="Arial" w:hAnsi="Arial" w:cs="Arial"/>
        </w:rPr>
        <w:br/>
        <w:t xml:space="preserve">z zakresu gatunku pierwszego </w:t>
      </w:r>
      <w:r w:rsidRPr="00570A18">
        <w:rPr>
          <w:rFonts w:ascii="Arial" w:hAnsi="Arial" w:cs="Arial"/>
        </w:rPr>
        <w:t>ora</w:t>
      </w:r>
      <w:r w:rsidR="008A2FF5" w:rsidRPr="00570A18">
        <w:rPr>
          <w:rFonts w:ascii="Arial" w:hAnsi="Arial" w:cs="Arial"/>
        </w:rPr>
        <w:t xml:space="preserve">z spełniać wymagania </w:t>
      </w:r>
      <w:proofErr w:type="spellStart"/>
      <w:r w:rsidR="008A2FF5" w:rsidRPr="00570A18">
        <w:rPr>
          <w:rFonts w:ascii="Arial" w:hAnsi="Arial" w:cs="Arial"/>
        </w:rPr>
        <w:t>techniczno</w:t>
      </w:r>
      <w:proofErr w:type="spellEnd"/>
      <w:r w:rsidR="008A2FF5" w:rsidRPr="00570A18">
        <w:rPr>
          <w:rFonts w:ascii="Arial" w:hAnsi="Arial" w:cs="Arial"/>
        </w:rPr>
        <w:t>–</w:t>
      </w:r>
      <w:r w:rsidRPr="00570A18">
        <w:rPr>
          <w:rFonts w:ascii="Arial" w:hAnsi="Arial" w:cs="Arial"/>
        </w:rPr>
        <w:t xml:space="preserve">jakościowe określone </w:t>
      </w:r>
      <w:r w:rsidR="00B56764" w:rsidRPr="00570A18">
        <w:rPr>
          <w:rFonts w:ascii="Arial" w:hAnsi="Arial" w:cs="Arial"/>
        </w:rPr>
        <w:br/>
      </w:r>
      <w:r w:rsidRPr="00570A18">
        <w:rPr>
          <w:rFonts w:ascii="Arial" w:hAnsi="Arial" w:cs="Arial"/>
        </w:rPr>
        <w:t>w dokumentacji techn</w:t>
      </w:r>
      <w:r w:rsidR="00EF1C70" w:rsidRPr="00570A18">
        <w:rPr>
          <w:rFonts w:ascii="Arial" w:hAnsi="Arial" w:cs="Arial"/>
        </w:rPr>
        <w:t>icznej producenta na dany wyrób.</w:t>
      </w:r>
    </w:p>
    <w:p w14:paraId="6BCD49D9" w14:textId="1C384B20" w:rsidR="00E83E07" w:rsidRPr="00570A18" w:rsidRDefault="00E83E07" w:rsidP="006E6CF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Towar musi być dostarczony w oryginalnym opakowaniu fabrycznym z zabezpieczeniami stosowanymi przez producenta. Opakowanie musi umożliwić pełną identyfikację towaru </w:t>
      </w:r>
      <w:r w:rsidRPr="00570A18">
        <w:rPr>
          <w:rFonts w:ascii="Arial" w:hAnsi="Arial" w:cs="Arial"/>
        </w:rPr>
        <w:br/>
        <w:t xml:space="preserve">np. ilość, rodzaj, parametry, data ważności itp. bez konieczności naruszania opakowania, </w:t>
      </w:r>
      <w:r w:rsidRPr="00570A18">
        <w:rPr>
          <w:rFonts w:ascii="Arial" w:hAnsi="Arial" w:cs="Arial"/>
        </w:rPr>
        <w:br/>
        <w:t>wraz z kartami gwarancyjnymi</w:t>
      </w:r>
      <w:r w:rsidR="00EF1C70" w:rsidRPr="00570A18">
        <w:rPr>
          <w:rFonts w:ascii="Arial" w:hAnsi="Arial" w:cs="Arial"/>
        </w:rPr>
        <w:t>.</w:t>
      </w:r>
    </w:p>
    <w:p w14:paraId="30A5E3F4" w14:textId="417441EC" w:rsidR="00F05BB1" w:rsidRPr="00570A18" w:rsidRDefault="00F05BB1" w:rsidP="00F05BB1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Zamawiający uprawniony jest do realizacji zwiększonego zakresu umowy, określonego w ust. 1 (Załączniku Nr 1 do umowy), maksymalnie do </w:t>
      </w:r>
      <w:r w:rsidRPr="00361DE4">
        <w:rPr>
          <w:rFonts w:ascii="Arial" w:hAnsi="Arial" w:cs="Arial"/>
        </w:rPr>
        <w:t>100</w:t>
      </w:r>
      <w:r w:rsidRPr="00361DE4">
        <w:rPr>
          <w:rFonts w:ascii="Arial" w:hAnsi="Arial" w:cs="Arial"/>
          <w:b/>
        </w:rPr>
        <w:t>%</w:t>
      </w:r>
      <w:r w:rsidRPr="00570A18">
        <w:rPr>
          <w:rFonts w:ascii="Arial" w:hAnsi="Arial" w:cs="Arial"/>
        </w:rPr>
        <w:t xml:space="preserve"> wartości zamówienia podstawowego</w:t>
      </w:r>
      <w:r w:rsidR="002D0514">
        <w:rPr>
          <w:rFonts w:ascii="Arial" w:hAnsi="Arial" w:cs="Arial"/>
        </w:rPr>
        <w:t xml:space="preserve"> (opcja) w sytuacji </w:t>
      </w:r>
      <w:r w:rsidR="00F14E27">
        <w:rPr>
          <w:rFonts w:ascii="Arial" w:hAnsi="Arial" w:cs="Arial"/>
        </w:rPr>
        <w:t xml:space="preserve">wystąpienia zwiększonych potrzeb jednostek będących na zaopatrzeniu </w:t>
      </w:r>
      <w:r w:rsidR="00F14E27">
        <w:rPr>
          <w:rFonts w:ascii="Arial" w:hAnsi="Arial" w:cs="Arial"/>
        </w:rPr>
        <w:lastRenderedPageBreak/>
        <w:t>Zamawiającego.</w:t>
      </w:r>
      <w:r w:rsidR="002D0514">
        <w:rPr>
          <w:rFonts w:ascii="Arial" w:hAnsi="Arial" w:cs="Arial"/>
        </w:rPr>
        <w:t>…</w:t>
      </w:r>
      <w:r w:rsidRPr="00570A18">
        <w:rPr>
          <w:rFonts w:ascii="Arial" w:hAnsi="Arial" w:cs="Arial"/>
        </w:rPr>
        <w:t>. Skorzystanie przez Zamawiającego z prawa opcji jest uprawnieniem Zamawiającego, z którego skorzystanie rodzi po stronie Wykonawcy obowiązek realizacji zamówienia opcjonalnego.</w:t>
      </w:r>
    </w:p>
    <w:p w14:paraId="0F941033" w14:textId="4EECC84E" w:rsidR="00F05BB1" w:rsidRPr="00570A18" w:rsidRDefault="00F05BB1" w:rsidP="00F05BB1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Realizacja zamówienia opcjonalnego nastąpi po takich samych cenach jednostkowych jak </w:t>
      </w:r>
      <w:r w:rsidRPr="00570A18">
        <w:rPr>
          <w:rFonts w:ascii="Arial" w:hAnsi="Arial" w:cs="Arial"/>
        </w:rPr>
        <w:br/>
        <w:t>w zamówieniu podstawowym, zgodnie z ofertą złożoną przez Wykonawcę.</w:t>
      </w:r>
    </w:p>
    <w:p w14:paraId="7A6D148A" w14:textId="77777777" w:rsidR="00846B01" w:rsidRPr="00570A18" w:rsidRDefault="00F05BB1" w:rsidP="00F05BB1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Łączna wartość zamówienia w opcji nie może przekroczyć</w:t>
      </w:r>
    </w:p>
    <w:p w14:paraId="2E90EC62" w14:textId="6CCD39D1" w:rsidR="00846B01" w:rsidRPr="00570A18" w:rsidRDefault="002258EE" w:rsidP="00846B0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</w:t>
      </w:r>
      <w:r w:rsidR="00F05BB1" w:rsidRPr="00570A18">
        <w:rPr>
          <w:rFonts w:ascii="Arial" w:hAnsi="Arial" w:cs="Arial"/>
          <w:b/>
        </w:rPr>
        <w:t>etto</w:t>
      </w:r>
      <w:r>
        <w:rPr>
          <w:rFonts w:ascii="Arial" w:hAnsi="Arial" w:cs="Arial"/>
          <w:b/>
        </w:rPr>
        <w:t>:</w:t>
      </w:r>
      <w:r w:rsidR="00F05BB1" w:rsidRPr="00570A18">
        <w:rPr>
          <w:rFonts w:ascii="Arial" w:hAnsi="Arial" w:cs="Arial"/>
        </w:rPr>
        <w:t xml:space="preserve"> </w:t>
      </w:r>
      <w:r w:rsidR="00F05BB1" w:rsidRPr="00570A18">
        <w:rPr>
          <w:rFonts w:ascii="Arial" w:hAnsi="Arial" w:cs="Arial"/>
          <w:b/>
        </w:rPr>
        <w:t>…………………………</w:t>
      </w:r>
      <w:r w:rsidR="00F05BB1" w:rsidRPr="00570A18">
        <w:rPr>
          <w:rFonts w:ascii="Arial" w:hAnsi="Arial" w:cs="Arial"/>
        </w:rPr>
        <w:t xml:space="preserve"> (słownie: ………………………………),</w:t>
      </w:r>
    </w:p>
    <w:p w14:paraId="2D61E0DA" w14:textId="3F494FA7" w:rsidR="00F05BB1" w:rsidRPr="00570A18" w:rsidRDefault="00F05BB1" w:rsidP="00846B0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570A18">
        <w:rPr>
          <w:rFonts w:ascii="Arial" w:hAnsi="Arial" w:cs="Arial"/>
          <w:b/>
        </w:rPr>
        <w:t>brutto:</w:t>
      </w:r>
      <w:r w:rsidRPr="00570A18">
        <w:rPr>
          <w:rFonts w:ascii="Arial" w:hAnsi="Arial" w:cs="Arial"/>
        </w:rPr>
        <w:t xml:space="preserve"> </w:t>
      </w:r>
      <w:r w:rsidRPr="00570A18">
        <w:rPr>
          <w:rFonts w:ascii="Arial" w:hAnsi="Arial" w:cs="Arial"/>
          <w:b/>
        </w:rPr>
        <w:t>………………………..</w:t>
      </w:r>
      <w:r w:rsidRPr="00570A18">
        <w:rPr>
          <w:rFonts w:ascii="Arial" w:hAnsi="Arial" w:cs="Arial"/>
        </w:rPr>
        <w:t xml:space="preserve"> (słownie: …………………………………………).</w:t>
      </w:r>
    </w:p>
    <w:p w14:paraId="6958D040" w14:textId="77777777" w:rsidR="00846B01" w:rsidRPr="00570A18" w:rsidRDefault="00F05BB1" w:rsidP="00F05BB1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W przypadku skorzystania przez Zamawiającego z zamówienia opcjonalnego, całkowita wartość umowy (zamówienia podstawowego i opcjonalnego) nie może przekroczyć kwoty </w:t>
      </w:r>
    </w:p>
    <w:p w14:paraId="6563B927" w14:textId="203515B5" w:rsidR="00846B01" w:rsidRPr="00570A18" w:rsidRDefault="00F05BB1" w:rsidP="00846B0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570A18">
        <w:rPr>
          <w:rFonts w:ascii="Arial" w:hAnsi="Arial" w:cs="Arial"/>
          <w:b/>
        </w:rPr>
        <w:t>netto:</w:t>
      </w:r>
      <w:r w:rsidRPr="00570A18">
        <w:rPr>
          <w:rFonts w:ascii="Arial" w:hAnsi="Arial" w:cs="Arial"/>
        </w:rPr>
        <w:t xml:space="preserve"> </w:t>
      </w:r>
      <w:r w:rsidRPr="00570A18">
        <w:rPr>
          <w:rFonts w:ascii="Arial" w:hAnsi="Arial" w:cs="Arial"/>
          <w:b/>
        </w:rPr>
        <w:t>…………………………</w:t>
      </w:r>
      <w:r w:rsidRPr="00570A18">
        <w:rPr>
          <w:rFonts w:ascii="Arial" w:hAnsi="Arial" w:cs="Arial"/>
        </w:rPr>
        <w:t xml:space="preserve"> (słownie: ……………………………………………..</w:t>
      </w:r>
      <w:r w:rsidR="00846B01" w:rsidRPr="00570A18">
        <w:rPr>
          <w:rFonts w:ascii="Arial" w:hAnsi="Arial" w:cs="Arial"/>
        </w:rPr>
        <w:t xml:space="preserve">) </w:t>
      </w:r>
    </w:p>
    <w:p w14:paraId="59BF7634" w14:textId="1DA88785" w:rsidR="00F05BB1" w:rsidRPr="00570A18" w:rsidRDefault="00F05BB1" w:rsidP="00846B0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570A18">
        <w:rPr>
          <w:rFonts w:ascii="Arial" w:hAnsi="Arial" w:cs="Arial"/>
          <w:b/>
        </w:rPr>
        <w:t>brutto</w:t>
      </w:r>
      <w:r w:rsidRPr="00570A18">
        <w:rPr>
          <w:rFonts w:ascii="Arial" w:hAnsi="Arial" w:cs="Arial"/>
        </w:rPr>
        <w:t xml:space="preserve">: </w:t>
      </w:r>
      <w:r w:rsidRPr="00570A18">
        <w:rPr>
          <w:rFonts w:ascii="Arial" w:hAnsi="Arial" w:cs="Arial"/>
          <w:b/>
        </w:rPr>
        <w:t>………………………</w:t>
      </w:r>
      <w:r w:rsidRPr="00570A18">
        <w:rPr>
          <w:rFonts w:ascii="Arial" w:hAnsi="Arial" w:cs="Arial"/>
        </w:rPr>
        <w:t xml:space="preserve"> (słownie:…………………………………………………………).</w:t>
      </w:r>
    </w:p>
    <w:p w14:paraId="663DAEE1" w14:textId="77777777" w:rsidR="00CA19D3" w:rsidRPr="00570A18" w:rsidRDefault="00CA19D3" w:rsidP="006E6CF7">
      <w:pPr>
        <w:pStyle w:val="Akapitzlist"/>
        <w:spacing w:line="288" w:lineRule="auto"/>
        <w:ind w:left="426"/>
        <w:jc w:val="both"/>
        <w:rPr>
          <w:rFonts w:ascii="Arial" w:hAnsi="Arial" w:cs="Arial"/>
          <w:u w:val="single"/>
        </w:rPr>
      </w:pPr>
    </w:p>
    <w:p w14:paraId="676ADE94" w14:textId="77777777" w:rsidR="00A51556" w:rsidRPr="00570A18" w:rsidRDefault="00341E92" w:rsidP="006E6CF7">
      <w:pPr>
        <w:spacing w:line="288" w:lineRule="auto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>TERMIN I MIEJSCE DOSTAWY TOWARU</w:t>
      </w:r>
    </w:p>
    <w:p w14:paraId="09E9C2BD" w14:textId="77777777" w:rsidR="00A51556" w:rsidRPr="00570A18" w:rsidRDefault="00A51556" w:rsidP="006E6CF7">
      <w:pPr>
        <w:spacing w:line="288" w:lineRule="auto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  <w:noProof/>
        </w:rPr>
        <w:sym w:font="Arial Narrow" w:char="00A7"/>
      </w:r>
      <w:r w:rsidRPr="00570A18">
        <w:rPr>
          <w:rFonts w:ascii="Arial" w:hAnsi="Arial" w:cs="Arial"/>
          <w:b/>
        </w:rPr>
        <w:t xml:space="preserve"> 2</w:t>
      </w:r>
    </w:p>
    <w:p w14:paraId="67E08082" w14:textId="77777777" w:rsidR="00A51556" w:rsidRPr="00570A18" w:rsidRDefault="003A34C4" w:rsidP="00EF1C70">
      <w:pPr>
        <w:numPr>
          <w:ilvl w:val="3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Towar zostanie dostarczony przez Wykonawcę w formie jednorazowej dostawy w terminie  </w:t>
      </w:r>
      <w:r w:rsidR="00EF1C70" w:rsidRPr="00570A18">
        <w:rPr>
          <w:rFonts w:ascii="Arial" w:hAnsi="Arial" w:cs="Arial"/>
        </w:rPr>
        <w:t>30</w:t>
      </w:r>
      <w:r w:rsidRPr="00570A18">
        <w:rPr>
          <w:rFonts w:ascii="Arial" w:hAnsi="Arial" w:cs="Arial"/>
        </w:rPr>
        <w:t xml:space="preserve"> dni kalendarzowych od dnia </w:t>
      </w:r>
      <w:r w:rsidR="00491711" w:rsidRPr="00570A18">
        <w:rPr>
          <w:rFonts w:ascii="Arial" w:hAnsi="Arial" w:cs="Arial"/>
        </w:rPr>
        <w:t>podpisania</w:t>
      </w:r>
      <w:r w:rsidRPr="00570A18">
        <w:rPr>
          <w:rFonts w:ascii="Arial" w:hAnsi="Arial" w:cs="Arial"/>
        </w:rPr>
        <w:t xml:space="preserve"> umowy.</w:t>
      </w:r>
    </w:p>
    <w:p w14:paraId="2AAEEFBE" w14:textId="77777777" w:rsidR="003A34C4" w:rsidRPr="00570A18" w:rsidRDefault="00A51556" w:rsidP="006E6CF7">
      <w:pPr>
        <w:numPr>
          <w:ilvl w:val="3"/>
          <w:numId w:val="3"/>
        </w:numPr>
        <w:spacing w:line="288" w:lineRule="auto"/>
        <w:ind w:left="426" w:hanging="426"/>
        <w:jc w:val="both"/>
        <w:rPr>
          <w:rFonts w:ascii="Arial" w:hAnsi="Arial" w:cs="Arial"/>
          <w:u w:val="single"/>
        </w:rPr>
      </w:pPr>
      <w:r w:rsidRPr="00570A18">
        <w:rPr>
          <w:rFonts w:ascii="Arial" w:hAnsi="Arial" w:cs="Arial"/>
        </w:rPr>
        <w:t xml:space="preserve">Miejscem wykonania umowy </w:t>
      </w:r>
      <w:r w:rsidR="008560BD" w:rsidRPr="00570A18">
        <w:rPr>
          <w:rFonts w:ascii="Arial" w:hAnsi="Arial" w:cs="Arial"/>
        </w:rPr>
        <w:t>są magazyny:</w:t>
      </w:r>
    </w:p>
    <w:p w14:paraId="143010D0" w14:textId="14EABB4E" w:rsidR="008560BD" w:rsidRPr="00570A18" w:rsidRDefault="008560BD" w:rsidP="008560BD">
      <w:pPr>
        <w:spacing w:line="288" w:lineRule="auto"/>
        <w:ind w:left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- 31.Wojskowy Oddział Gospodarczy Zgierz</w:t>
      </w:r>
      <w:r w:rsidR="002D0514">
        <w:rPr>
          <w:rFonts w:ascii="Arial" w:hAnsi="Arial" w:cs="Arial"/>
        </w:rPr>
        <w:t>,</w:t>
      </w:r>
      <w:r w:rsidRPr="00570A18">
        <w:rPr>
          <w:rFonts w:ascii="Arial" w:hAnsi="Arial" w:cs="Arial"/>
        </w:rPr>
        <w:t xml:space="preserve"> ul. Konstantynowska 85, 95-100 Zgierz</w:t>
      </w:r>
      <w:r w:rsidR="002D0514">
        <w:rPr>
          <w:rFonts w:ascii="Arial" w:hAnsi="Arial" w:cs="Arial"/>
        </w:rPr>
        <w:t>.</w:t>
      </w:r>
    </w:p>
    <w:p w14:paraId="1301A54D" w14:textId="77777777" w:rsidR="00F146A7" w:rsidRPr="00570A18" w:rsidRDefault="00F146A7" w:rsidP="006E6CF7">
      <w:pPr>
        <w:numPr>
          <w:ilvl w:val="3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Za realizację umowy ze strony Zamawiającego o</w:t>
      </w:r>
      <w:r w:rsidR="00491711" w:rsidRPr="00570A18">
        <w:rPr>
          <w:rFonts w:ascii="Arial" w:hAnsi="Arial" w:cs="Arial"/>
        </w:rPr>
        <w:t xml:space="preserve">dpowiedzialny jest . ……. tel. </w:t>
      </w:r>
      <w:r w:rsidRPr="00570A18">
        <w:rPr>
          <w:rFonts w:ascii="Arial" w:hAnsi="Arial" w:cs="Arial"/>
        </w:rPr>
        <w:t>…….</w:t>
      </w:r>
      <w:r w:rsidR="00491711" w:rsidRPr="00570A18">
        <w:rPr>
          <w:rFonts w:ascii="Arial" w:hAnsi="Arial" w:cs="Arial"/>
        </w:rPr>
        <w:t>mail: ………</w:t>
      </w:r>
      <w:r w:rsidRPr="00570A18">
        <w:rPr>
          <w:rFonts w:ascii="Arial" w:hAnsi="Arial" w:cs="Arial"/>
        </w:rPr>
        <w:t>.</w:t>
      </w:r>
    </w:p>
    <w:p w14:paraId="412F351E" w14:textId="00F4FF18" w:rsidR="00F146A7" w:rsidRPr="00570A18" w:rsidRDefault="00F146A7" w:rsidP="006E6CF7">
      <w:pPr>
        <w:spacing w:line="288" w:lineRule="auto"/>
        <w:ind w:left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Za realizację umowy ze strony Wykonawcy odpowiedzialny jest ……..…. tel. …… mail: ……………</w:t>
      </w:r>
    </w:p>
    <w:p w14:paraId="67AC4AED" w14:textId="7CCFEFE4" w:rsidR="00F05BB1" w:rsidRPr="00570A18" w:rsidRDefault="00F05BB1" w:rsidP="00F05BB1">
      <w:pPr>
        <w:numPr>
          <w:ilvl w:val="3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W przypadku potrzeby skorzystania z zamówienia opcjonalnego Zamawiający powiadomi na piśmie </w:t>
      </w:r>
      <w:r w:rsidR="002D0514">
        <w:rPr>
          <w:rFonts w:ascii="Arial" w:hAnsi="Arial" w:cs="Arial"/>
        </w:rPr>
        <w:t>lub e-mailem</w:t>
      </w:r>
      <w:r w:rsidRPr="00570A18">
        <w:rPr>
          <w:rFonts w:ascii="Arial" w:hAnsi="Arial" w:cs="Arial"/>
        </w:rPr>
        <w:t xml:space="preserve"> Wykonawcę o asortymencie, który będzie przedmiotem zamówienia opcjonalnego oraz o jego ilości. Prawo opcji może zostać zrealizowane w okresie  </w:t>
      </w:r>
      <w:r w:rsidRPr="00361DE4">
        <w:rPr>
          <w:rFonts w:ascii="Arial" w:hAnsi="Arial" w:cs="Arial"/>
        </w:rPr>
        <w:t>150 dni</w:t>
      </w:r>
      <w:r w:rsidRPr="00570A18">
        <w:rPr>
          <w:rFonts w:ascii="Arial" w:hAnsi="Arial" w:cs="Arial"/>
        </w:rPr>
        <w:t xml:space="preserve"> od daty podpisania umowy.</w:t>
      </w:r>
    </w:p>
    <w:p w14:paraId="51EADE69" w14:textId="3BDB6BA1" w:rsidR="00F05BB1" w:rsidRPr="00570A18" w:rsidRDefault="00F05BB1" w:rsidP="00F05BB1">
      <w:pPr>
        <w:numPr>
          <w:ilvl w:val="3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Wykonawca zobowiązany jest do dostarczenia towaru zamówionego w opcji w formie sukcesywnych dostaw w terminie 20 dni od daty powiadomienia o danym  zamówieniu opcjonalnym. Zamówienia opcjonalne mogą być uruchamiane wielokrotnie.</w:t>
      </w:r>
    </w:p>
    <w:p w14:paraId="4B1597F0" w14:textId="77777777" w:rsidR="00A51556" w:rsidRPr="00570A18" w:rsidRDefault="00A51556" w:rsidP="006E6CF7">
      <w:pPr>
        <w:pStyle w:val="Akapitzlist"/>
        <w:spacing w:line="288" w:lineRule="auto"/>
        <w:ind w:left="454"/>
        <w:jc w:val="both"/>
        <w:rPr>
          <w:rFonts w:ascii="Arial" w:hAnsi="Arial" w:cs="Arial"/>
        </w:rPr>
      </w:pPr>
    </w:p>
    <w:p w14:paraId="1672BC70" w14:textId="77777777" w:rsidR="00C14C04" w:rsidRPr="00570A18" w:rsidRDefault="00C14C04" w:rsidP="006E6CF7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>WARUNKI DOSTAWY I ODBIORU TOWARU</w:t>
      </w:r>
    </w:p>
    <w:p w14:paraId="4AB3DDE4" w14:textId="77777777" w:rsidR="00C14C04" w:rsidRPr="00570A18" w:rsidRDefault="00C14C04" w:rsidP="006E6CF7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>§ 3</w:t>
      </w:r>
    </w:p>
    <w:p w14:paraId="71545F6C" w14:textId="0C9C5192" w:rsidR="00C14C04" w:rsidRPr="00570A18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Dostawa przedmiotu umowy nastąpi transportem na koszt i ryzyko Wykonawcy, w dniach roboczych w godzinach 8.00 – 14.00.</w:t>
      </w:r>
    </w:p>
    <w:p w14:paraId="4CDDAC24" w14:textId="77777777" w:rsidR="00106BDB" w:rsidRPr="00570A18" w:rsidRDefault="00106BDB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O terminie i godzinie dostawy Wykonawca uprzedzi telefonicznie pracownika Zamawiającego:   </w:t>
      </w:r>
    </w:p>
    <w:p w14:paraId="6F21CF4C" w14:textId="77777777" w:rsidR="00C14C04" w:rsidRPr="00570A18" w:rsidRDefault="00106BDB" w:rsidP="006E6CF7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e-mail …….. tel.  ……… na ……. dni </w:t>
      </w:r>
      <w:r w:rsidR="00C14C04" w:rsidRPr="00570A18">
        <w:rPr>
          <w:rFonts w:ascii="Arial" w:hAnsi="Arial" w:cs="Arial"/>
        </w:rPr>
        <w:t>przed datą dostawy.</w:t>
      </w:r>
    </w:p>
    <w:p w14:paraId="7F1A77DD" w14:textId="77777777" w:rsidR="00C14C04" w:rsidRPr="00570A18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Wykonawca dokona rozładunku przedmiotu umowy w lokalizacji określonej w </w:t>
      </w:r>
      <w:r w:rsidRPr="00570A18">
        <w:rPr>
          <w:rFonts w:ascii="Arial" w:hAnsi="Arial" w:cs="Arial"/>
        </w:rPr>
        <w:sym w:font="Arial Narrow" w:char="00A7"/>
      </w:r>
      <w:r w:rsidRPr="00570A18">
        <w:rPr>
          <w:rFonts w:ascii="Arial" w:hAnsi="Arial" w:cs="Arial"/>
        </w:rPr>
        <w:t xml:space="preserve">  2 ust. 2 umowy. </w:t>
      </w:r>
    </w:p>
    <w:p w14:paraId="357550CC" w14:textId="77777777" w:rsidR="00C14C04" w:rsidRPr="00570A18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Przy dostawie przedmiotu zamówienia musi być obecny przedstawiciel Wykonawcy. W przypadku nieobecności przedstawiciela Wykonawcy Zamawiający odmówi odbioru przedmiotu umowy (towar zostanie zwrócony w całości).</w:t>
      </w:r>
    </w:p>
    <w:p w14:paraId="70A97128" w14:textId="77777777" w:rsidR="00F146A7" w:rsidRPr="00570A18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Zamawiający potwierdza odbiór przedmiotu umowy w dniu jego dostawy.</w:t>
      </w:r>
      <w:r w:rsidR="00F146A7" w:rsidRPr="00570A18">
        <w:rPr>
          <w:rFonts w:ascii="Arial" w:hAnsi="Arial" w:cs="Arial"/>
        </w:rPr>
        <w:t xml:space="preserve"> </w:t>
      </w:r>
    </w:p>
    <w:p w14:paraId="2F66FD93" w14:textId="3FC24A04" w:rsidR="00C14C04" w:rsidRPr="00570A18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W przypadku, gdy jest to możliwe</w:t>
      </w:r>
      <w:r w:rsidR="00520EA7">
        <w:rPr>
          <w:rFonts w:ascii="Arial" w:hAnsi="Arial" w:cs="Arial"/>
        </w:rPr>
        <w:t>,</w:t>
      </w:r>
      <w:r w:rsidRPr="00570A18">
        <w:rPr>
          <w:rFonts w:ascii="Arial" w:hAnsi="Arial" w:cs="Arial"/>
        </w:rPr>
        <w:t xml:space="preserve"> Zamawiający dokona sprawdzenia przedmiotu umowy pod względem ilości i jakości </w:t>
      </w:r>
      <w:r w:rsidR="002004A7" w:rsidRPr="00570A18">
        <w:rPr>
          <w:rFonts w:ascii="Arial" w:hAnsi="Arial" w:cs="Arial"/>
        </w:rPr>
        <w:t xml:space="preserve">oraz </w:t>
      </w:r>
      <w:r w:rsidRPr="00570A18">
        <w:rPr>
          <w:rFonts w:ascii="Arial" w:hAnsi="Arial" w:cs="Arial"/>
        </w:rPr>
        <w:t>jego zgodności z </w:t>
      </w:r>
      <w:r w:rsidR="002004A7" w:rsidRPr="00570A18">
        <w:rPr>
          <w:rFonts w:ascii="Arial" w:hAnsi="Arial" w:cs="Arial"/>
        </w:rPr>
        <w:t>warunkami umowy</w:t>
      </w:r>
      <w:r w:rsidRPr="00570A18">
        <w:rPr>
          <w:rFonts w:ascii="Arial" w:hAnsi="Arial" w:cs="Arial"/>
        </w:rPr>
        <w:t xml:space="preserve"> </w:t>
      </w:r>
      <w:r w:rsidR="00C2280A" w:rsidRPr="00570A18">
        <w:rPr>
          <w:rFonts w:ascii="Arial" w:hAnsi="Arial" w:cs="Arial"/>
        </w:rPr>
        <w:t xml:space="preserve">(ofertą) </w:t>
      </w:r>
      <w:r w:rsidRPr="00570A18">
        <w:rPr>
          <w:rFonts w:ascii="Arial" w:hAnsi="Arial" w:cs="Arial"/>
        </w:rPr>
        <w:t>oraz fakturą.</w:t>
      </w:r>
    </w:p>
    <w:p w14:paraId="1D1AB590" w14:textId="77777777" w:rsidR="00F146A7" w:rsidRPr="00570A18" w:rsidRDefault="00F146A7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570A18">
        <w:rPr>
          <w:rFonts w:ascii="Arial" w:hAnsi="Arial" w:cs="Arial"/>
        </w:rPr>
        <w:t xml:space="preserve">Po dokonaniu przyjęcia towaru przez Zamawiającego zostanie sporządzony protokół odbioru, którego wzór stanowi Załącznik nr </w:t>
      </w:r>
      <w:r w:rsidR="004B4216" w:rsidRPr="00570A18">
        <w:rPr>
          <w:rFonts w:ascii="Arial" w:hAnsi="Arial" w:cs="Arial"/>
        </w:rPr>
        <w:t>2</w:t>
      </w:r>
      <w:r w:rsidRPr="00570A18">
        <w:rPr>
          <w:rFonts w:ascii="Arial" w:hAnsi="Arial" w:cs="Arial"/>
        </w:rPr>
        <w:t xml:space="preserve"> do umowy. Protokół winien zawierać umowny termin wykonania umowy, faktyczny termin dostawy, ilość dni zwłoki oraz ewentualne uwagi </w:t>
      </w:r>
      <w:r w:rsidR="008560BD" w:rsidRPr="00570A18">
        <w:rPr>
          <w:rFonts w:ascii="Arial" w:hAnsi="Arial" w:cs="Arial"/>
        </w:rPr>
        <w:br/>
      </w:r>
      <w:r w:rsidRPr="00570A18">
        <w:rPr>
          <w:rFonts w:ascii="Arial" w:hAnsi="Arial" w:cs="Arial"/>
        </w:rPr>
        <w:t>do przedmiotu dostawy lub samej dostaw</w:t>
      </w:r>
      <w:r w:rsidRPr="00570A18">
        <w:rPr>
          <w:rFonts w:ascii="Arial" w:hAnsi="Arial" w:cs="Arial"/>
          <w:bCs/>
        </w:rPr>
        <w:t xml:space="preserve">y oraz winien zawierać czytelny podpis odbiorcy </w:t>
      </w:r>
      <w:r w:rsidR="008560BD" w:rsidRPr="00570A18">
        <w:rPr>
          <w:rFonts w:ascii="Arial" w:hAnsi="Arial" w:cs="Arial"/>
        </w:rPr>
        <w:br/>
      </w:r>
      <w:r w:rsidRPr="00570A18">
        <w:rPr>
          <w:rFonts w:ascii="Arial" w:hAnsi="Arial" w:cs="Arial"/>
          <w:bCs/>
        </w:rPr>
        <w:t xml:space="preserve">i dostawcy. </w:t>
      </w:r>
    </w:p>
    <w:p w14:paraId="24B421E4" w14:textId="77777777" w:rsidR="00C14C04" w:rsidRPr="00570A18" w:rsidRDefault="00C14C04" w:rsidP="006E6CF7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W razie stwierdzenia </w:t>
      </w:r>
      <w:r w:rsidR="00C2280A" w:rsidRPr="00570A18">
        <w:rPr>
          <w:rFonts w:ascii="Arial" w:hAnsi="Arial" w:cs="Arial"/>
        </w:rPr>
        <w:t xml:space="preserve">dostarczenia towaru niezgodnego z warunkami umowy </w:t>
      </w:r>
      <w:r w:rsidRPr="00570A18">
        <w:rPr>
          <w:rFonts w:ascii="Arial" w:hAnsi="Arial" w:cs="Arial"/>
        </w:rPr>
        <w:t xml:space="preserve">w trakcie odbioru Zamawiający uprawniony jest do odmowy przyjęcia przedmiotu umowy w całości lub części, co zostanie potwierdzone w protokole. </w:t>
      </w:r>
    </w:p>
    <w:p w14:paraId="2D84F3BB" w14:textId="549BA8DC" w:rsidR="00B8184F" w:rsidRPr="00570A18" w:rsidRDefault="00B8184F" w:rsidP="00B8184F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W takim przypadku Wykonawca zobowiązany jest do dostarczenia przedmiotu umowy zgodnego z warunkami umowy, najpóźniej w terminie </w:t>
      </w:r>
      <w:r w:rsidR="008560BD" w:rsidRPr="00570A18">
        <w:rPr>
          <w:rFonts w:ascii="Arial" w:hAnsi="Arial" w:cs="Arial"/>
        </w:rPr>
        <w:t>7</w:t>
      </w:r>
      <w:r w:rsidRPr="00570A18">
        <w:rPr>
          <w:rFonts w:ascii="Arial" w:hAnsi="Arial" w:cs="Arial"/>
        </w:rPr>
        <w:t xml:space="preserve"> dni od daty odmowy odbioru przedmiotu umowy lub </w:t>
      </w:r>
      <w:r w:rsidRPr="00570A18">
        <w:rPr>
          <w:rFonts w:ascii="Arial" w:hAnsi="Arial" w:cs="Arial"/>
        </w:rPr>
        <w:lastRenderedPageBreak/>
        <w:t xml:space="preserve">jego części przez Zamawiającego. Zamawiający uprawniony jest do naliczenia kary umownej </w:t>
      </w:r>
      <w:r w:rsidR="008560BD" w:rsidRPr="00570A18">
        <w:rPr>
          <w:rFonts w:ascii="Arial" w:hAnsi="Arial" w:cs="Arial"/>
        </w:rPr>
        <w:br/>
      </w:r>
      <w:r w:rsidRPr="00570A18">
        <w:rPr>
          <w:rFonts w:ascii="Arial" w:hAnsi="Arial" w:cs="Arial"/>
        </w:rPr>
        <w:t>za zwłokę w dostawie towaru, o której mowa w § 7 ust. 2 pkt 2 umowy.</w:t>
      </w:r>
    </w:p>
    <w:p w14:paraId="608726D9" w14:textId="164B3AA9" w:rsidR="00B8184F" w:rsidRPr="00570A18" w:rsidRDefault="00B8184F" w:rsidP="00B8184F">
      <w:pPr>
        <w:pStyle w:val="Akapitzlist"/>
        <w:numPr>
          <w:ilvl w:val="0"/>
          <w:numId w:val="3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W przypadku braku możliwości dostarczenia partii towaru wolnego od wad lub określonej ilości towaru Zamawiający uprawniony jest do odstąpienia od umowy (lub jej części) i naliczenia kary umownej, zgodn</w:t>
      </w:r>
      <w:r w:rsidR="00520EA7">
        <w:rPr>
          <w:rFonts w:ascii="Arial" w:hAnsi="Arial" w:cs="Arial"/>
        </w:rPr>
        <w:t>i</w:t>
      </w:r>
      <w:r w:rsidRPr="00570A18">
        <w:rPr>
          <w:rFonts w:ascii="Arial" w:hAnsi="Arial" w:cs="Arial"/>
        </w:rPr>
        <w:t xml:space="preserve">e z </w:t>
      </w:r>
      <w:r w:rsidRPr="00570A18">
        <w:rPr>
          <w:rFonts w:ascii="Arial" w:hAnsi="Arial" w:cs="Arial"/>
        </w:rPr>
        <w:sym w:font="Arial Narrow" w:char="00A7"/>
      </w:r>
      <w:r w:rsidRPr="00570A18">
        <w:rPr>
          <w:rFonts w:ascii="Arial" w:hAnsi="Arial" w:cs="Arial"/>
        </w:rPr>
        <w:t xml:space="preserve"> 7 ust. 2 pkt. 5) umowy, bądź żądania wykonania umowy, z zachowaniem prawa do żądania kar umownych.</w:t>
      </w:r>
    </w:p>
    <w:p w14:paraId="3BEA2B79" w14:textId="734B28EA" w:rsidR="00B8184F" w:rsidRDefault="00B8184F" w:rsidP="00B8184F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3F334E48" w14:textId="77777777" w:rsidR="002D0514" w:rsidRPr="00520EA7" w:rsidRDefault="002D0514" w:rsidP="002D0514">
      <w:pPr>
        <w:spacing w:line="288" w:lineRule="auto"/>
        <w:jc w:val="center"/>
        <w:rPr>
          <w:rFonts w:ascii="Arial" w:hAnsi="Arial" w:cs="Arial"/>
          <w:b/>
        </w:rPr>
      </w:pPr>
      <w:r w:rsidRPr="00520EA7">
        <w:rPr>
          <w:rFonts w:ascii="Arial" w:hAnsi="Arial" w:cs="Arial"/>
          <w:b/>
          <w:bCs/>
        </w:rPr>
        <w:t>§ 4</w:t>
      </w:r>
    </w:p>
    <w:p w14:paraId="2E4EF6C6" w14:textId="430A08EB" w:rsidR="002D0514" w:rsidRPr="00520EA7" w:rsidRDefault="002D0514" w:rsidP="002D051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</w:rPr>
      </w:pPr>
      <w:r w:rsidRPr="00520EA7">
        <w:rPr>
          <w:rFonts w:ascii="Arial" w:hAnsi="Arial" w:cs="Arial"/>
        </w:rPr>
        <w:t>W przypadku stwierdzenia towaru niezgodnego z ofertą (specyfikacją) lub braków ilościowych, których nie można było wykryć w momencie odbioru (np. towar w opakowaniu zbiorczym, duża dostawa)</w:t>
      </w:r>
      <w:r w:rsidR="00520EA7">
        <w:rPr>
          <w:rFonts w:ascii="Arial" w:hAnsi="Arial" w:cs="Arial"/>
        </w:rPr>
        <w:t>,</w:t>
      </w:r>
      <w:r w:rsidRPr="00520EA7">
        <w:rPr>
          <w:rFonts w:ascii="Arial" w:hAnsi="Arial" w:cs="Arial"/>
        </w:rPr>
        <w:t xml:space="preserve"> Zamawiający zawiadomi Wykonawcę o tym fakcie w terminie 7 dni od ich wykrycia, pisemnie przesyłając (faksem lub e-mailem) informację o stwierdzonych brakach ilościowych lub niezgodności towaru z ofertą. Stwierdzenie takiej okoliczności stanowi podstawę do naliczenia Wykonawcy kary umownej,</w:t>
      </w:r>
      <w:r w:rsidR="00520EA7" w:rsidRPr="00520EA7">
        <w:rPr>
          <w:rFonts w:ascii="Arial" w:hAnsi="Arial" w:cs="Arial"/>
        </w:rPr>
        <w:t xml:space="preserve"> o której mowa w § 7 ust. 2 pkt 3</w:t>
      </w:r>
      <w:r w:rsidRPr="00520EA7">
        <w:rPr>
          <w:rFonts w:ascii="Arial" w:hAnsi="Arial" w:cs="Arial"/>
        </w:rPr>
        <w:t xml:space="preserve"> umowy.</w:t>
      </w:r>
    </w:p>
    <w:p w14:paraId="265DE2DF" w14:textId="72A9DEEE" w:rsidR="002D0514" w:rsidRPr="00520EA7" w:rsidRDefault="002D0514" w:rsidP="002D051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</w:rPr>
      </w:pPr>
      <w:r w:rsidRPr="004353A1">
        <w:rPr>
          <w:rFonts w:ascii="Arial" w:hAnsi="Arial" w:cs="Arial"/>
        </w:rPr>
        <w:t xml:space="preserve">Wykonawca zobowiązany jest do dostarczenia przedmiotu umowy zgodnego z warunkami umowy w terminie </w:t>
      </w:r>
      <w:r w:rsidR="00BF669C">
        <w:rPr>
          <w:rFonts w:ascii="Arial" w:hAnsi="Arial" w:cs="Arial"/>
        </w:rPr>
        <w:t>7</w:t>
      </w:r>
      <w:r w:rsidRPr="004353A1">
        <w:rPr>
          <w:rFonts w:ascii="Arial" w:hAnsi="Arial" w:cs="Arial"/>
        </w:rPr>
        <w:t xml:space="preserve"> dni od daty otrzymania zgłoszenia, o którym mowa w ust. 1. Zamawiając</w:t>
      </w:r>
      <w:r w:rsidR="00701DC9" w:rsidRPr="00E974B7">
        <w:rPr>
          <w:rFonts w:ascii="Arial" w:hAnsi="Arial" w:cs="Arial"/>
        </w:rPr>
        <w:t>y uprawniony jest do naliczenia</w:t>
      </w:r>
      <w:r w:rsidRPr="00520EA7">
        <w:rPr>
          <w:rFonts w:ascii="Arial" w:hAnsi="Arial" w:cs="Arial"/>
        </w:rPr>
        <w:t xml:space="preserve"> kary umownej za zwłokę w dostawie towaru,</w:t>
      </w:r>
      <w:r w:rsidR="00520EA7">
        <w:rPr>
          <w:rFonts w:ascii="Arial" w:hAnsi="Arial" w:cs="Arial"/>
        </w:rPr>
        <w:t xml:space="preserve"> o której mowa w § 7 ust. 2 pkt 2</w:t>
      </w:r>
      <w:r w:rsidRPr="00520EA7">
        <w:rPr>
          <w:rFonts w:ascii="Arial" w:hAnsi="Arial" w:cs="Arial"/>
        </w:rPr>
        <w:t xml:space="preserve"> umowy, liczona od daty określonej w § 2 </w:t>
      </w:r>
      <w:r w:rsidR="00520EA7">
        <w:rPr>
          <w:rFonts w:ascii="Arial" w:hAnsi="Arial" w:cs="Arial"/>
        </w:rPr>
        <w:t xml:space="preserve">ust. 1 </w:t>
      </w:r>
      <w:r w:rsidRPr="00520EA7">
        <w:rPr>
          <w:rFonts w:ascii="Arial" w:hAnsi="Arial" w:cs="Arial"/>
        </w:rPr>
        <w:t>umowy.</w:t>
      </w:r>
    </w:p>
    <w:p w14:paraId="7AD54FC9" w14:textId="77777777" w:rsidR="002D0514" w:rsidRPr="00520EA7" w:rsidRDefault="002D0514" w:rsidP="002D051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</w:rPr>
      </w:pPr>
      <w:r w:rsidRPr="00520EA7">
        <w:rPr>
          <w:rFonts w:ascii="Arial" w:hAnsi="Arial" w:cs="Arial"/>
        </w:rPr>
        <w:t>Do odbioru towaru stosuje się postanowienia § 3 umowy.</w:t>
      </w:r>
    </w:p>
    <w:p w14:paraId="6462DCDC" w14:textId="1C5D091F" w:rsidR="002D0514" w:rsidRPr="00520EA7" w:rsidRDefault="002D0514" w:rsidP="002D051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</w:rPr>
      </w:pPr>
      <w:r w:rsidRPr="002258EE">
        <w:rPr>
          <w:rFonts w:ascii="Arial" w:hAnsi="Arial" w:cs="Arial"/>
        </w:rPr>
        <w:t>W przypadku niedostarczenia towaru zgodnego z warunkami umowy Wykonawca zobowiązany jest do wystawienia korekty faktury uwzględniającej faktycznie dostarczoną ilość towaru oraz</w:t>
      </w:r>
      <w:r w:rsidRPr="00361DE4">
        <w:rPr>
          <w:rFonts w:ascii="Arial" w:hAnsi="Arial" w:cs="Arial"/>
        </w:rPr>
        <w:t xml:space="preserve"> zwrotu otrzymanej zapłaty za niedostarczony towar. Niedostarczenie części towaru stanowi podstawę do obciążenia Wykonawcy karą umowną z tytułu niewykonania części um</w:t>
      </w:r>
      <w:r w:rsidR="00520EA7" w:rsidRPr="00361DE4">
        <w:rPr>
          <w:rFonts w:ascii="Arial" w:hAnsi="Arial" w:cs="Arial"/>
        </w:rPr>
        <w:t>owy, określoną w § 7 ust. 2 pkt 1</w:t>
      </w:r>
      <w:r w:rsidRPr="00361DE4">
        <w:rPr>
          <w:rFonts w:ascii="Arial" w:hAnsi="Arial" w:cs="Arial"/>
        </w:rPr>
        <w:t xml:space="preserve"> umowy. </w:t>
      </w:r>
    </w:p>
    <w:p w14:paraId="256D9EE8" w14:textId="77777777" w:rsidR="002D0514" w:rsidRPr="00570A18" w:rsidRDefault="002D0514" w:rsidP="00B8184F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2192963A" w14:textId="77777777" w:rsidR="003717C8" w:rsidRPr="00570A18" w:rsidRDefault="00341E92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>WARUNKI PŁATNOŚCI</w:t>
      </w:r>
    </w:p>
    <w:p w14:paraId="0F99FDAC" w14:textId="79DA3696" w:rsidR="003717C8" w:rsidRPr="00570A18" w:rsidRDefault="003717C8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  <w:noProof/>
        </w:rPr>
        <w:sym w:font="Arial Narrow" w:char="00A7"/>
      </w:r>
      <w:r w:rsidRPr="00570A18">
        <w:rPr>
          <w:rFonts w:ascii="Arial" w:hAnsi="Arial" w:cs="Arial"/>
          <w:b/>
        </w:rPr>
        <w:t xml:space="preserve"> </w:t>
      </w:r>
      <w:r w:rsidR="002D0514">
        <w:rPr>
          <w:rFonts w:ascii="Arial" w:hAnsi="Arial" w:cs="Arial"/>
          <w:b/>
        </w:rPr>
        <w:t>5</w:t>
      </w:r>
    </w:p>
    <w:p w14:paraId="21A577B8" w14:textId="436D0883" w:rsidR="0090404C" w:rsidRPr="00570A18" w:rsidRDefault="0090404C" w:rsidP="00505FD5">
      <w:pPr>
        <w:numPr>
          <w:ilvl w:val="0"/>
          <w:numId w:val="41"/>
        </w:numPr>
        <w:tabs>
          <w:tab w:val="clear" w:pos="1004"/>
          <w:tab w:val="num" w:pos="426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Zapłata za wykonanie przedmiotu umowy nastąpi według cen jednostkowych określonych </w:t>
      </w:r>
      <w:r w:rsidRPr="00570A18">
        <w:rPr>
          <w:rFonts w:ascii="Arial" w:hAnsi="Arial" w:cs="Arial"/>
        </w:rPr>
        <w:br/>
        <w:t xml:space="preserve">w </w:t>
      </w:r>
      <w:r w:rsidR="00FB158B" w:rsidRPr="00570A18">
        <w:rPr>
          <w:rFonts w:ascii="Arial" w:hAnsi="Arial" w:cs="Arial"/>
        </w:rPr>
        <w:t>załączniku nr 1 do</w:t>
      </w:r>
      <w:r w:rsidRPr="00570A18">
        <w:rPr>
          <w:rFonts w:ascii="Arial" w:hAnsi="Arial" w:cs="Arial"/>
        </w:rPr>
        <w:t xml:space="preserve"> umowy.</w:t>
      </w:r>
    </w:p>
    <w:p w14:paraId="63EE8537" w14:textId="24D8BB08" w:rsidR="003717C8" w:rsidRPr="00570A18" w:rsidRDefault="003717C8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570A18">
        <w:rPr>
          <w:rFonts w:ascii="Arial" w:hAnsi="Arial" w:cs="Arial"/>
        </w:rPr>
        <w:t>Wykonawca</w:t>
      </w:r>
      <w:r w:rsidRPr="00570A18">
        <w:rPr>
          <w:rFonts w:ascii="Arial" w:hAnsi="Arial" w:cs="Arial"/>
          <w:noProof/>
        </w:rPr>
        <w:t xml:space="preserve"> jest zobowiązany przekazać Zamawiającemu wraz z dostarczonym towarem fakturę</w:t>
      </w:r>
      <w:r w:rsidR="002D0514">
        <w:rPr>
          <w:rFonts w:ascii="Arial" w:hAnsi="Arial" w:cs="Arial"/>
          <w:noProof/>
        </w:rPr>
        <w:t>,</w:t>
      </w:r>
      <w:r w:rsidRPr="00570A18">
        <w:rPr>
          <w:rFonts w:ascii="Arial" w:hAnsi="Arial" w:cs="Arial"/>
          <w:noProof/>
        </w:rPr>
        <w:t xml:space="preserve"> w której wymieni:</w:t>
      </w:r>
    </w:p>
    <w:p w14:paraId="507971BC" w14:textId="77777777" w:rsidR="003717C8" w:rsidRPr="00570A18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570A18">
        <w:rPr>
          <w:rFonts w:ascii="Arial" w:hAnsi="Arial" w:cs="Arial"/>
          <w:noProof/>
        </w:rPr>
        <w:tab/>
        <w:t xml:space="preserve"> - towar opisany zgodny z przedmiotem n</w:t>
      </w:r>
      <w:r w:rsidR="002D31D4" w:rsidRPr="00570A18">
        <w:rPr>
          <w:rFonts w:ascii="Arial" w:hAnsi="Arial" w:cs="Arial"/>
          <w:noProof/>
        </w:rPr>
        <w:t>i</w:t>
      </w:r>
      <w:r w:rsidRPr="00570A18">
        <w:rPr>
          <w:rFonts w:ascii="Arial" w:hAnsi="Arial" w:cs="Arial"/>
          <w:noProof/>
        </w:rPr>
        <w:t>niejszej umowy,</w:t>
      </w:r>
    </w:p>
    <w:p w14:paraId="5E0D2292" w14:textId="77777777" w:rsidR="003717C8" w:rsidRPr="00570A18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570A18">
        <w:rPr>
          <w:rFonts w:ascii="Arial" w:hAnsi="Arial" w:cs="Arial"/>
          <w:noProof/>
        </w:rPr>
        <w:tab/>
        <w:t xml:space="preserve"> - jednostki miary zgodnie z umową,</w:t>
      </w:r>
    </w:p>
    <w:p w14:paraId="38F41CBF" w14:textId="77777777" w:rsidR="003717C8" w:rsidRPr="00570A18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570A18">
        <w:rPr>
          <w:rFonts w:ascii="Arial" w:hAnsi="Arial" w:cs="Arial"/>
          <w:noProof/>
        </w:rPr>
        <w:tab/>
        <w:t xml:space="preserve"> - ilość towaru,</w:t>
      </w:r>
    </w:p>
    <w:p w14:paraId="07FF9FD6" w14:textId="77777777" w:rsidR="003717C8" w:rsidRPr="00570A18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570A18">
        <w:rPr>
          <w:rFonts w:ascii="Arial" w:hAnsi="Arial" w:cs="Arial"/>
          <w:noProof/>
        </w:rPr>
        <w:tab/>
        <w:t xml:space="preserve"> - jego cenę jednostkową netto,</w:t>
      </w:r>
    </w:p>
    <w:p w14:paraId="74A37D0D" w14:textId="77777777" w:rsidR="003717C8" w:rsidRPr="00570A18" w:rsidRDefault="003717C8" w:rsidP="006E6CF7">
      <w:pPr>
        <w:spacing w:line="288" w:lineRule="auto"/>
        <w:ind w:left="426"/>
        <w:rPr>
          <w:rFonts w:ascii="Arial" w:hAnsi="Arial" w:cs="Arial"/>
          <w:noProof/>
        </w:rPr>
      </w:pPr>
      <w:r w:rsidRPr="00570A18">
        <w:rPr>
          <w:rFonts w:ascii="Arial" w:hAnsi="Arial" w:cs="Arial"/>
          <w:noProof/>
        </w:rPr>
        <w:tab/>
        <w:t xml:space="preserve"> - stawkę podatku VAT,</w:t>
      </w:r>
    </w:p>
    <w:p w14:paraId="3F015149" w14:textId="77777777" w:rsidR="003717C8" w:rsidRPr="00570A18" w:rsidRDefault="003717C8" w:rsidP="006E6CF7">
      <w:pPr>
        <w:spacing w:line="288" w:lineRule="auto"/>
        <w:rPr>
          <w:rFonts w:ascii="Arial" w:hAnsi="Arial" w:cs="Arial"/>
          <w:noProof/>
        </w:rPr>
      </w:pPr>
      <w:r w:rsidRPr="00570A18">
        <w:rPr>
          <w:rFonts w:ascii="Arial" w:hAnsi="Arial" w:cs="Arial"/>
          <w:noProof/>
        </w:rPr>
        <w:tab/>
        <w:t xml:space="preserve"> - wartość brutto.</w:t>
      </w:r>
    </w:p>
    <w:p w14:paraId="30983736" w14:textId="77777777" w:rsidR="003717C8" w:rsidRPr="00570A18" w:rsidRDefault="003717C8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  <w:b/>
          <w:noProof/>
        </w:rPr>
      </w:pPr>
      <w:r w:rsidRPr="00570A18">
        <w:rPr>
          <w:rFonts w:ascii="Arial" w:hAnsi="Arial" w:cs="Arial"/>
          <w:noProof/>
        </w:rPr>
        <w:t xml:space="preserve">W przypadku niedopełnienia powyższych wymagań, Zamawiający wstrzyma się od zapłaty </w:t>
      </w:r>
      <w:r w:rsidR="006B47BE" w:rsidRPr="00570A18">
        <w:rPr>
          <w:rFonts w:ascii="Arial" w:hAnsi="Arial" w:cs="Arial"/>
          <w:noProof/>
        </w:rPr>
        <w:t>faktury</w:t>
      </w:r>
      <w:r w:rsidRPr="00570A18">
        <w:rPr>
          <w:rFonts w:ascii="Arial" w:hAnsi="Arial" w:cs="Arial"/>
          <w:noProof/>
        </w:rPr>
        <w:t xml:space="preserve"> do czasu </w:t>
      </w:r>
      <w:r w:rsidR="00507CCA" w:rsidRPr="00570A18">
        <w:rPr>
          <w:rFonts w:ascii="Arial" w:hAnsi="Arial" w:cs="Arial"/>
          <w:noProof/>
        </w:rPr>
        <w:t>jej uzupełnienia</w:t>
      </w:r>
      <w:r w:rsidRPr="00570A18">
        <w:rPr>
          <w:rFonts w:ascii="Arial" w:hAnsi="Arial" w:cs="Arial"/>
          <w:noProof/>
        </w:rPr>
        <w:t>, przy czym termin zapłaty liczy się od dnia uzupełnienia.</w:t>
      </w:r>
    </w:p>
    <w:p w14:paraId="5A8AD65A" w14:textId="77777777" w:rsidR="00DA034F" w:rsidRPr="00570A18" w:rsidRDefault="00DA034F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Warunkiem zapłaty faktury jest </w:t>
      </w:r>
      <w:r w:rsidR="00D3690D" w:rsidRPr="00570A18">
        <w:rPr>
          <w:rFonts w:ascii="Arial" w:hAnsi="Arial" w:cs="Arial"/>
        </w:rPr>
        <w:t>odbiór</w:t>
      </w:r>
      <w:r w:rsidRPr="00570A18">
        <w:rPr>
          <w:rFonts w:ascii="Arial" w:hAnsi="Arial" w:cs="Arial"/>
        </w:rPr>
        <w:t xml:space="preserve"> towaru</w:t>
      </w:r>
      <w:r w:rsidR="00D3690D" w:rsidRPr="00570A18">
        <w:rPr>
          <w:rFonts w:ascii="Arial" w:hAnsi="Arial" w:cs="Arial"/>
        </w:rPr>
        <w:t xml:space="preserve"> potwierdzony </w:t>
      </w:r>
      <w:r w:rsidRPr="00570A18">
        <w:rPr>
          <w:rFonts w:ascii="Arial" w:hAnsi="Arial" w:cs="Arial"/>
        </w:rPr>
        <w:t xml:space="preserve">w protokole, o którym mowa w § 3 ust. </w:t>
      </w:r>
      <w:r w:rsidR="00081B99" w:rsidRPr="00570A18">
        <w:rPr>
          <w:rFonts w:ascii="Arial" w:hAnsi="Arial" w:cs="Arial"/>
        </w:rPr>
        <w:t>7</w:t>
      </w:r>
      <w:r w:rsidRPr="00570A18">
        <w:rPr>
          <w:rFonts w:ascii="Arial" w:hAnsi="Arial" w:cs="Arial"/>
        </w:rPr>
        <w:t xml:space="preserve"> umowy.</w:t>
      </w:r>
    </w:p>
    <w:p w14:paraId="1B4E1C54" w14:textId="77777777" w:rsidR="00F271E3" w:rsidRPr="00570A18" w:rsidRDefault="0090404C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Zapłata wynagrodzenia nastąpi w formie polecenia przelewu z rachunku Zamawiającego </w:t>
      </w:r>
      <w:r w:rsidR="00505FD5" w:rsidRPr="00570A18">
        <w:rPr>
          <w:rFonts w:ascii="Arial" w:hAnsi="Arial" w:cs="Arial"/>
        </w:rPr>
        <w:br/>
      </w:r>
      <w:r w:rsidRPr="00570A18">
        <w:rPr>
          <w:rFonts w:ascii="Arial" w:hAnsi="Arial" w:cs="Arial"/>
        </w:rPr>
        <w:t>na rachunek bankowy Wykonawcy, w terminie do 30 dni od daty otrzymania przez Zamawiającego prawidłowo wyst</w:t>
      </w:r>
      <w:r w:rsidR="00F271E3" w:rsidRPr="00570A18">
        <w:rPr>
          <w:rFonts w:ascii="Arial" w:hAnsi="Arial" w:cs="Arial"/>
        </w:rPr>
        <w:t>awionej przez Wykonawcę faktury.</w:t>
      </w:r>
    </w:p>
    <w:p w14:paraId="1EA18FFE" w14:textId="77777777" w:rsidR="003F0D8F" w:rsidRPr="00570A18" w:rsidRDefault="0090404C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Wykonawca zobowiązany jest do podania na fakturze numeru rachunku bankowego, zgodnego</w:t>
      </w:r>
      <w:r w:rsidR="00505FD5" w:rsidRPr="00570A18">
        <w:rPr>
          <w:rFonts w:ascii="Arial" w:hAnsi="Arial" w:cs="Arial"/>
        </w:rPr>
        <w:br/>
      </w:r>
      <w:r w:rsidRPr="00570A18">
        <w:rPr>
          <w:rFonts w:ascii="Arial" w:hAnsi="Arial" w:cs="Arial"/>
        </w:rPr>
        <w:t xml:space="preserve"> z 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</w:t>
      </w:r>
      <w:r w:rsidR="0032208B" w:rsidRPr="00570A18">
        <w:rPr>
          <w:rFonts w:ascii="Arial" w:hAnsi="Arial" w:cs="Arial"/>
        </w:rPr>
        <w:t xml:space="preserve"> </w:t>
      </w:r>
      <w:r w:rsidR="00505FD5" w:rsidRPr="00570A18">
        <w:rPr>
          <w:rFonts w:ascii="Arial" w:hAnsi="Arial" w:cs="Arial"/>
        </w:rPr>
        <w:br/>
      </w:r>
      <w:r w:rsidRPr="00570A18">
        <w:rPr>
          <w:rFonts w:ascii="Arial" w:hAnsi="Arial" w:cs="Arial"/>
        </w:rPr>
        <w:t xml:space="preserve">nr rachunku bankowego. </w:t>
      </w:r>
      <w:r w:rsidR="003F0D8F" w:rsidRPr="00570A18">
        <w:rPr>
          <w:rFonts w:ascii="Arial" w:hAnsi="Arial" w:cs="Arial"/>
        </w:rPr>
        <w:t>W takim przypadku bieg terminu płatności rozpoczyna się od dnia doręczenia Zamawiającemu faktury korygującej.</w:t>
      </w:r>
    </w:p>
    <w:p w14:paraId="371DD612" w14:textId="77777777" w:rsidR="00F45755" w:rsidRPr="00570A18" w:rsidRDefault="00F271E3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lastRenderedPageBreak/>
        <w:t>Za dzień zapłaty uważa się dzień wystawienia polecenia przelewu środków z rachunku Zamawiającego.</w:t>
      </w:r>
    </w:p>
    <w:p w14:paraId="0EAA3F5E" w14:textId="77777777" w:rsidR="00341E92" w:rsidRPr="00570A18" w:rsidRDefault="00F45755" w:rsidP="00505FD5">
      <w:pPr>
        <w:numPr>
          <w:ilvl w:val="0"/>
          <w:numId w:val="41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Wykonawca nie może przenieść wierzytelności przysługujących mu z tytułu umowy bez pisemnej zgody Zamawiającego udzielonej Wykonawcy pod rygorem nieważności. Brak zgody powoduje, </w:t>
      </w:r>
      <w:r w:rsidR="00505FD5" w:rsidRPr="00570A18">
        <w:rPr>
          <w:rFonts w:ascii="Arial" w:hAnsi="Arial" w:cs="Arial"/>
        </w:rPr>
        <w:br/>
      </w:r>
      <w:r w:rsidRPr="00570A18">
        <w:rPr>
          <w:rFonts w:ascii="Arial" w:hAnsi="Arial" w:cs="Arial"/>
        </w:rPr>
        <w:t>iż przeniesienie wierzytelności jest nieskuteczne wobec Zamawiającego.</w:t>
      </w:r>
    </w:p>
    <w:p w14:paraId="344DAFEC" w14:textId="77777777" w:rsidR="00711B10" w:rsidRPr="00570A18" w:rsidRDefault="00711B10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</w:p>
    <w:p w14:paraId="2362C21C" w14:textId="77777777" w:rsidR="00A51556" w:rsidRPr="00570A18" w:rsidRDefault="00341E92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>RĘKOJMIA I GWARANCJA</w:t>
      </w:r>
    </w:p>
    <w:p w14:paraId="1EBD69B1" w14:textId="48EC5258" w:rsidR="00A51556" w:rsidRPr="00570A18" w:rsidRDefault="00A51556" w:rsidP="006E6CF7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  <w:noProof/>
        </w:rPr>
        <w:sym w:font="Arial Narrow" w:char="00A7"/>
      </w:r>
      <w:r w:rsidRPr="00570A18">
        <w:rPr>
          <w:rFonts w:ascii="Arial" w:hAnsi="Arial" w:cs="Arial"/>
          <w:b/>
        </w:rPr>
        <w:t xml:space="preserve"> </w:t>
      </w:r>
      <w:r w:rsidR="002D0514">
        <w:rPr>
          <w:rFonts w:ascii="Arial" w:hAnsi="Arial" w:cs="Arial"/>
          <w:b/>
        </w:rPr>
        <w:t>6</w:t>
      </w:r>
    </w:p>
    <w:p w14:paraId="638C63A5" w14:textId="77777777" w:rsidR="00970EF0" w:rsidRPr="00570A18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Wykonawca zapewnia, iż dostarczony Zamawiającemu towar jest</w:t>
      </w:r>
      <w:r w:rsidR="0032208B" w:rsidRPr="00570A18">
        <w:rPr>
          <w:rFonts w:ascii="Arial" w:hAnsi="Arial" w:cs="Arial"/>
        </w:rPr>
        <w:t xml:space="preserve"> dobrej jakości,</w:t>
      </w:r>
      <w:r w:rsidRPr="00570A18">
        <w:rPr>
          <w:rFonts w:ascii="Arial" w:hAnsi="Arial" w:cs="Arial"/>
        </w:rPr>
        <w:t xml:space="preserve"> zgodny z obowiązującymi w tym zakresie przepisami </w:t>
      </w:r>
      <w:r w:rsidR="0032208B" w:rsidRPr="00570A18">
        <w:rPr>
          <w:rFonts w:ascii="Arial" w:hAnsi="Arial" w:cs="Arial"/>
        </w:rPr>
        <w:t>oraz</w:t>
      </w:r>
      <w:r w:rsidRPr="00570A18">
        <w:rPr>
          <w:rFonts w:ascii="Arial" w:hAnsi="Arial" w:cs="Arial"/>
        </w:rPr>
        <w:t xml:space="preserve"> wymaganiami Zamawiającego określonymi w § 1 umowy.</w:t>
      </w:r>
    </w:p>
    <w:p w14:paraId="1BD7A190" w14:textId="430D44F7" w:rsidR="00970EF0" w:rsidRPr="00570A18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Okres gwarancji na cały przedmiot umowy wynosi </w:t>
      </w:r>
      <w:r w:rsidR="00EE1DCE" w:rsidRPr="00570A18">
        <w:rPr>
          <w:rFonts w:ascii="Arial" w:hAnsi="Arial" w:cs="Arial"/>
        </w:rPr>
        <w:t>…</w:t>
      </w:r>
      <w:r w:rsidRPr="00570A18">
        <w:rPr>
          <w:rFonts w:ascii="Arial" w:hAnsi="Arial" w:cs="Arial"/>
        </w:rPr>
        <w:t xml:space="preserve"> </w:t>
      </w:r>
      <w:r w:rsidR="0020788F" w:rsidRPr="00570A18">
        <w:rPr>
          <w:rFonts w:ascii="Arial" w:hAnsi="Arial" w:cs="Arial"/>
        </w:rPr>
        <w:t>miesię</w:t>
      </w:r>
      <w:r w:rsidR="00EE1DCE" w:rsidRPr="00570A18">
        <w:rPr>
          <w:rFonts w:ascii="Arial" w:hAnsi="Arial" w:cs="Arial"/>
        </w:rPr>
        <w:t>cy</w:t>
      </w:r>
      <w:r w:rsidR="0020788F" w:rsidRPr="00570A18">
        <w:rPr>
          <w:rFonts w:ascii="Arial" w:hAnsi="Arial" w:cs="Arial"/>
        </w:rPr>
        <w:t xml:space="preserve"> </w:t>
      </w:r>
      <w:r w:rsidRPr="00570A18">
        <w:rPr>
          <w:rFonts w:ascii="Arial" w:hAnsi="Arial" w:cs="Arial"/>
        </w:rPr>
        <w:t>od daty odbioru towaru, tj. od daty podpisania protokołu odbioru. Wykonawca zobowiązany jest do przedstawienia oświadczenia gwarancyjnego zgodnego z treścią umowy w dniu odbioru przedmiotu umowy. W</w:t>
      </w:r>
      <w:r w:rsidR="00563E7E">
        <w:rPr>
          <w:rFonts w:ascii="Arial" w:hAnsi="Arial" w:cs="Arial"/>
        </w:rPr>
        <w:t> </w:t>
      </w:r>
      <w:r w:rsidRPr="00570A18">
        <w:rPr>
          <w:rFonts w:ascii="Arial" w:hAnsi="Arial" w:cs="Arial"/>
        </w:rPr>
        <w:t>przypadku niewydania oświadczenia gwarancyjnego, o którym mowa powyżej, postanowienia niniejszego paragrafu stanowią oświadczenie gwarancyjne w rozumieniu art. 577 i art. 577</w:t>
      </w:r>
      <w:r w:rsidRPr="00570A18">
        <w:rPr>
          <w:rFonts w:ascii="Arial" w:hAnsi="Arial" w:cs="Arial"/>
          <w:vertAlign w:val="superscript"/>
        </w:rPr>
        <w:t>1</w:t>
      </w:r>
      <w:r w:rsidRPr="00570A18">
        <w:rPr>
          <w:rFonts w:ascii="Arial" w:hAnsi="Arial" w:cs="Arial"/>
        </w:rPr>
        <w:t xml:space="preserve"> K.C., a</w:t>
      </w:r>
      <w:r w:rsidR="00563E7E">
        <w:rPr>
          <w:rFonts w:ascii="Arial" w:hAnsi="Arial" w:cs="Arial"/>
        </w:rPr>
        <w:t> </w:t>
      </w:r>
      <w:r w:rsidRPr="00570A18">
        <w:rPr>
          <w:rFonts w:ascii="Arial" w:hAnsi="Arial" w:cs="Arial"/>
        </w:rPr>
        <w:t>umowa stanowi dokument gwarancyjny.</w:t>
      </w:r>
    </w:p>
    <w:p w14:paraId="3A5DC504" w14:textId="6F1B7E33" w:rsidR="00970EF0" w:rsidRPr="00570A18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Zgłoszenia wad będą wysyłane przez Zamawiającego pisemnie na </w:t>
      </w:r>
      <w:r w:rsidR="00576F8B" w:rsidRPr="00570A18">
        <w:rPr>
          <w:rFonts w:ascii="Arial" w:hAnsi="Arial" w:cs="Arial"/>
        </w:rPr>
        <w:t xml:space="preserve">adres </w:t>
      </w:r>
      <w:r w:rsidR="002C17AE" w:rsidRPr="00570A18">
        <w:rPr>
          <w:rFonts w:ascii="Arial" w:hAnsi="Arial" w:cs="Arial"/>
        </w:rPr>
        <w:t xml:space="preserve">e-mail </w:t>
      </w:r>
      <w:r w:rsidRPr="00570A18">
        <w:rPr>
          <w:rFonts w:ascii="Arial" w:hAnsi="Arial" w:cs="Arial"/>
        </w:rPr>
        <w:t xml:space="preserve">………… </w:t>
      </w:r>
    </w:p>
    <w:p w14:paraId="3A5BEAAB" w14:textId="446BD786" w:rsidR="00433FC4" w:rsidRPr="00570A18" w:rsidRDefault="00433FC4" w:rsidP="00433FC4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W przypadku stwierdzenia wad ilościowych oraz jakościowych, których nie można wykryć </w:t>
      </w:r>
      <w:r w:rsidR="00505FD5" w:rsidRPr="00570A18">
        <w:rPr>
          <w:rFonts w:ascii="Arial" w:hAnsi="Arial" w:cs="Arial"/>
        </w:rPr>
        <w:br/>
      </w:r>
      <w:r w:rsidRPr="00570A18">
        <w:rPr>
          <w:rFonts w:ascii="Arial" w:hAnsi="Arial" w:cs="Arial"/>
        </w:rPr>
        <w:t>w momencie odbioru</w:t>
      </w:r>
      <w:r w:rsidR="00FB158B" w:rsidRPr="00570A18">
        <w:rPr>
          <w:rFonts w:ascii="Arial" w:hAnsi="Arial" w:cs="Arial"/>
        </w:rPr>
        <w:t xml:space="preserve"> </w:t>
      </w:r>
      <w:r w:rsidRPr="00570A18">
        <w:rPr>
          <w:rFonts w:ascii="Arial" w:hAnsi="Arial" w:cs="Arial"/>
        </w:rPr>
        <w:t>(np. towar w opakowaniu zbiorczym)</w:t>
      </w:r>
      <w:r w:rsidR="002D0514">
        <w:rPr>
          <w:rFonts w:ascii="Arial" w:hAnsi="Arial" w:cs="Arial"/>
        </w:rPr>
        <w:t>,</w:t>
      </w:r>
      <w:r w:rsidRPr="00570A18">
        <w:rPr>
          <w:rFonts w:ascii="Arial" w:hAnsi="Arial" w:cs="Arial"/>
        </w:rPr>
        <w:t xml:space="preserve"> Zamawiający zawiadomi Wykonawcę </w:t>
      </w:r>
      <w:r w:rsidR="00505FD5" w:rsidRPr="00570A18">
        <w:rPr>
          <w:rFonts w:ascii="Arial" w:hAnsi="Arial" w:cs="Arial"/>
        </w:rPr>
        <w:br/>
      </w:r>
      <w:r w:rsidRPr="00570A18">
        <w:rPr>
          <w:rFonts w:ascii="Arial" w:hAnsi="Arial" w:cs="Arial"/>
        </w:rPr>
        <w:t>o wadzie w terminie 7 dni od jej wykrycia.</w:t>
      </w:r>
    </w:p>
    <w:p w14:paraId="73466F25" w14:textId="0CC5512F" w:rsidR="00433FC4" w:rsidRPr="00570A18" w:rsidRDefault="00433FC4" w:rsidP="00433FC4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Towar reklamowany będzie odbierany przez Wykonawcę na jego koszt z </w:t>
      </w:r>
      <w:r w:rsidR="002D0514">
        <w:rPr>
          <w:rFonts w:ascii="Arial" w:hAnsi="Arial" w:cs="Arial"/>
        </w:rPr>
        <w:t>m</w:t>
      </w:r>
      <w:r w:rsidRPr="00570A18">
        <w:rPr>
          <w:rFonts w:ascii="Arial" w:hAnsi="Arial" w:cs="Arial"/>
        </w:rPr>
        <w:t xml:space="preserve">agazynu znajdującego się </w:t>
      </w:r>
      <w:r w:rsidR="00505FD5" w:rsidRPr="00570A18">
        <w:rPr>
          <w:rFonts w:ascii="Arial" w:hAnsi="Arial" w:cs="Arial"/>
        </w:rPr>
        <w:t>z</w:t>
      </w:r>
      <w:r w:rsidRPr="00570A18">
        <w:rPr>
          <w:rFonts w:ascii="Arial" w:hAnsi="Arial" w:cs="Arial"/>
        </w:rPr>
        <w:t xml:space="preserve"> lokalizacji określonej w § 2 ust. 2 umowy.</w:t>
      </w:r>
    </w:p>
    <w:p w14:paraId="7022D427" w14:textId="77777777" w:rsidR="00970EF0" w:rsidRPr="00570A18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Wykonawca zobowiązany jest do załatwienia reklamacji poprzez naprawę towaru lub wymianę </w:t>
      </w:r>
      <w:r w:rsidR="00505FD5" w:rsidRPr="00570A18">
        <w:rPr>
          <w:rFonts w:ascii="Arial" w:hAnsi="Arial" w:cs="Arial"/>
        </w:rPr>
        <w:br/>
      </w:r>
      <w:r w:rsidRPr="00570A18">
        <w:rPr>
          <w:rFonts w:ascii="Arial" w:hAnsi="Arial" w:cs="Arial"/>
        </w:rPr>
        <w:t>na nowy, w terminie 14 dni od daty jej otrzymania, bądź - w przypadku odmowy jej uznania - udzielenia w tym terminie odpowiedzi na reklamację z uzasadnieniem.</w:t>
      </w:r>
    </w:p>
    <w:p w14:paraId="0331C3CC" w14:textId="77777777" w:rsidR="00970EF0" w:rsidRPr="00570A18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Brak udzielenia odpowiedzi na reklamację w terminie określonym w ust. </w:t>
      </w:r>
      <w:r w:rsidR="00846F1C" w:rsidRPr="00570A18">
        <w:rPr>
          <w:rFonts w:ascii="Arial" w:hAnsi="Arial" w:cs="Arial"/>
        </w:rPr>
        <w:t>6</w:t>
      </w:r>
      <w:r w:rsidRPr="00570A18">
        <w:rPr>
          <w:rFonts w:ascii="Arial" w:hAnsi="Arial" w:cs="Arial"/>
        </w:rPr>
        <w:t xml:space="preserve"> oznaczać będzie uznanie reklamacji.</w:t>
      </w:r>
    </w:p>
    <w:p w14:paraId="273124AE" w14:textId="77777777" w:rsidR="004A2F7B" w:rsidRPr="00570A18" w:rsidRDefault="004A2F7B" w:rsidP="004A2F7B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Odbiór towaru po reklamacji winien zostać potwierdzony poprzez podpisanie protokołu odbioru towaru po reklamacji, którego wzór stanowi załącznik nr </w:t>
      </w:r>
      <w:r w:rsidR="004B4216" w:rsidRPr="00570A18">
        <w:rPr>
          <w:rFonts w:ascii="Arial" w:hAnsi="Arial" w:cs="Arial"/>
        </w:rPr>
        <w:t>3</w:t>
      </w:r>
      <w:r w:rsidRPr="00570A18">
        <w:rPr>
          <w:rFonts w:ascii="Arial" w:hAnsi="Arial" w:cs="Arial"/>
        </w:rPr>
        <w:t xml:space="preserve"> do umowy.</w:t>
      </w:r>
    </w:p>
    <w:p w14:paraId="2358EA34" w14:textId="77777777" w:rsidR="00970EF0" w:rsidRPr="00570A18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Okres gwarancji ulega przedłużeniu o czas liczony od daty zgłoszenia przez Zamawiającego stwierdzonej wady do dnia jej usunięcia, a w przypadku wymiany towaru na nowy</w:t>
      </w:r>
      <w:r w:rsidR="00FB158B" w:rsidRPr="00570A18">
        <w:rPr>
          <w:rFonts w:ascii="Arial" w:hAnsi="Arial" w:cs="Arial"/>
        </w:rPr>
        <w:t>,</w:t>
      </w:r>
      <w:r w:rsidRPr="00570A18">
        <w:rPr>
          <w:rFonts w:ascii="Arial" w:hAnsi="Arial" w:cs="Arial"/>
        </w:rPr>
        <w:t xml:space="preserve"> okres gwarancji biegnie od nowa. </w:t>
      </w:r>
    </w:p>
    <w:p w14:paraId="251D7FD8" w14:textId="77777777" w:rsidR="00970EF0" w:rsidRPr="00570A18" w:rsidRDefault="00970EF0" w:rsidP="006E6CF7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Zamawiający może wykonywać uprawnienia z tytułu rękojmi, określone w przepisach Kodeksu cywilnego, niezależnie od uprawnień wynikających z gwarancji.</w:t>
      </w:r>
    </w:p>
    <w:p w14:paraId="3A6DFC2B" w14:textId="77777777" w:rsidR="0082565F" w:rsidRPr="00E974B7" w:rsidRDefault="0082565F" w:rsidP="00E974B7">
      <w:pPr>
        <w:spacing w:line="288" w:lineRule="auto"/>
        <w:rPr>
          <w:rFonts w:ascii="Arial" w:hAnsi="Arial" w:cs="Arial"/>
          <w:b/>
        </w:rPr>
      </w:pPr>
    </w:p>
    <w:p w14:paraId="286FC99A" w14:textId="77777777" w:rsidR="00A51556" w:rsidRPr="00570A18" w:rsidRDefault="00341E92" w:rsidP="006E6CF7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570A18">
        <w:rPr>
          <w:rFonts w:ascii="Arial" w:hAnsi="Arial" w:cs="Arial"/>
          <w:b/>
          <w:noProof/>
        </w:rPr>
        <w:t>KARY UMOWNE</w:t>
      </w:r>
    </w:p>
    <w:p w14:paraId="6395D376" w14:textId="08C825DC" w:rsidR="00A51556" w:rsidRPr="00570A18" w:rsidRDefault="00A51556" w:rsidP="006E6CF7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  <w:noProof/>
        </w:rPr>
        <w:sym w:font="Arial Narrow" w:char="00A7"/>
      </w:r>
      <w:r w:rsidRPr="00570A18">
        <w:rPr>
          <w:rFonts w:ascii="Arial" w:hAnsi="Arial" w:cs="Arial"/>
          <w:b/>
        </w:rPr>
        <w:t xml:space="preserve"> </w:t>
      </w:r>
      <w:r w:rsidR="002D0514">
        <w:rPr>
          <w:rFonts w:ascii="Arial" w:hAnsi="Arial" w:cs="Arial"/>
          <w:b/>
        </w:rPr>
        <w:t>7</w:t>
      </w:r>
    </w:p>
    <w:p w14:paraId="05DE50C1" w14:textId="77777777" w:rsidR="0073310B" w:rsidRPr="00570A18" w:rsidRDefault="0073310B" w:rsidP="006E6CF7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W przypadku niewykonania lub nienależytego wykonania umowy strony uprawnione są </w:t>
      </w:r>
      <w:r w:rsidRPr="00570A18">
        <w:rPr>
          <w:rFonts w:ascii="Arial" w:hAnsi="Arial" w:cs="Arial"/>
        </w:rPr>
        <w:br/>
        <w:t>do dochodzenia swoich roszczeń na zasadach ogólnych Kodeksu cywilnego.</w:t>
      </w:r>
    </w:p>
    <w:p w14:paraId="3CCCAB65" w14:textId="77777777" w:rsidR="0073310B" w:rsidRPr="00570A18" w:rsidRDefault="0073310B" w:rsidP="006E6CF7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14:paraId="12D80CC6" w14:textId="77777777" w:rsidR="0073310B" w:rsidRPr="00570A18" w:rsidRDefault="0073310B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10 % wartości brutto niewykonanej części umowy – w wypadku niewykonania umowy lub jej części</w:t>
      </w:r>
      <w:r w:rsidR="00731388" w:rsidRPr="00570A18">
        <w:rPr>
          <w:rFonts w:ascii="Arial" w:hAnsi="Arial" w:cs="Arial"/>
        </w:rPr>
        <w:t>, w sytuacji, gdy Zamawiający nie odstąpił od umowy</w:t>
      </w:r>
      <w:r w:rsidRPr="00570A18">
        <w:rPr>
          <w:rFonts w:ascii="Arial" w:hAnsi="Arial" w:cs="Arial"/>
        </w:rPr>
        <w:t>;</w:t>
      </w:r>
    </w:p>
    <w:p w14:paraId="056EBB8F" w14:textId="77777777" w:rsidR="0073310B" w:rsidRPr="00570A18" w:rsidRDefault="0073310B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0,2 % </w:t>
      </w:r>
      <w:r w:rsidR="001621DF" w:rsidRPr="00570A18">
        <w:rPr>
          <w:rFonts w:ascii="Arial" w:hAnsi="Arial" w:cs="Arial"/>
        </w:rPr>
        <w:t xml:space="preserve"> łącznej </w:t>
      </w:r>
      <w:r w:rsidRPr="00570A18">
        <w:rPr>
          <w:rFonts w:ascii="Arial" w:hAnsi="Arial" w:cs="Arial"/>
        </w:rPr>
        <w:t xml:space="preserve">wartości brutto </w:t>
      </w:r>
      <w:r w:rsidR="001621DF" w:rsidRPr="00570A18">
        <w:rPr>
          <w:rFonts w:ascii="Arial" w:hAnsi="Arial" w:cs="Arial"/>
        </w:rPr>
        <w:t>niedostarczonego towaru w terminie</w:t>
      </w:r>
      <w:r w:rsidR="00C644F1" w:rsidRPr="00570A18">
        <w:rPr>
          <w:rFonts w:ascii="Arial" w:hAnsi="Arial" w:cs="Arial"/>
        </w:rPr>
        <w:t xml:space="preserve"> </w:t>
      </w:r>
      <w:r w:rsidR="001621DF" w:rsidRPr="00570A18">
        <w:rPr>
          <w:rFonts w:ascii="Arial" w:hAnsi="Arial" w:cs="Arial"/>
        </w:rPr>
        <w:t xml:space="preserve">- </w:t>
      </w:r>
      <w:r w:rsidRPr="00570A18">
        <w:rPr>
          <w:rFonts w:ascii="Arial" w:hAnsi="Arial" w:cs="Arial"/>
          <w:noProof/>
        </w:rPr>
        <w:t xml:space="preserve"> </w:t>
      </w:r>
      <w:r w:rsidRPr="00570A18">
        <w:rPr>
          <w:rFonts w:ascii="Arial" w:hAnsi="Arial" w:cs="Arial"/>
        </w:rPr>
        <w:t>za każdy dzień zwłoki w</w:t>
      </w:r>
      <w:r w:rsidR="001621DF" w:rsidRPr="00570A18">
        <w:rPr>
          <w:rFonts w:ascii="Arial" w:hAnsi="Arial" w:cs="Arial"/>
        </w:rPr>
        <w:t> </w:t>
      </w:r>
      <w:r w:rsidRPr="00570A18">
        <w:rPr>
          <w:rFonts w:ascii="Arial" w:hAnsi="Arial" w:cs="Arial"/>
        </w:rPr>
        <w:t>dostawie towaru;</w:t>
      </w:r>
    </w:p>
    <w:p w14:paraId="041E1633" w14:textId="77777777" w:rsidR="00C472FC" w:rsidRPr="00570A18" w:rsidRDefault="00C472FC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0,</w:t>
      </w:r>
      <w:r w:rsidR="0068683A" w:rsidRPr="00570A18">
        <w:rPr>
          <w:rFonts w:ascii="Arial" w:hAnsi="Arial" w:cs="Arial"/>
        </w:rPr>
        <w:t>1</w:t>
      </w:r>
      <w:r w:rsidRPr="00570A18">
        <w:rPr>
          <w:rFonts w:ascii="Arial" w:hAnsi="Arial" w:cs="Arial"/>
        </w:rPr>
        <w:t xml:space="preserve"> % łącznej wartości brutto umowy, o której mowa w </w:t>
      </w:r>
      <w:r w:rsidRPr="00570A18">
        <w:rPr>
          <w:rFonts w:ascii="Arial" w:hAnsi="Arial" w:cs="Arial"/>
          <w:noProof/>
        </w:rPr>
        <w:sym w:font="Arial Narrow" w:char="00A7"/>
      </w:r>
      <w:r w:rsidRPr="00570A18">
        <w:rPr>
          <w:rFonts w:ascii="Arial" w:hAnsi="Arial" w:cs="Arial"/>
          <w:noProof/>
        </w:rPr>
        <w:t xml:space="preserve"> </w:t>
      </w:r>
      <w:r w:rsidRPr="002258EE">
        <w:rPr>
          <w:rFonts w:ascii="Arial" w:hAnsi="Arial" w:cs="Arial"/>
          <w:noProof/>
        </w:rPr>
        <w:t xml:space="preserve">1 ust. </w:t>
      </w:r>
      <w:r w:rsidR="00FD2771" w:rsidRPr="002258EE">
        <w:rPr>
          <w:rFonts w:ascii="Arial" w:hAnsi="Arial" w:cs="Arial"/>
          <w:noProof/>
        </w:rPr>
        <w:t>2</w:t>
      </w:r>
      <w:r w:rsidR="00FD2771" w:rsidRPr="00570A18">
        <w:rPr>
          <w:rFonts w:ascii="Arial" w:hAnsi="Arial" w:cs="Arial"/>
          <w:noProof/>
        </w:rPr>
        <w:t xml:space="preserve"> </w:t>
      </w:r>
      <w:r w:rsidRPr="00570A18">
        <w:rPr>
          <w:rFonts w:ascii="Arial" w:hAnsi="Arial" w:cs="Arial"/>
          <w:noProof/>
        </w:rPr>
        <w:t xml:space="preserve">umowy za </w:t>
      </w:r>
      <w:r w:rsidR="00E94382" w:rsidRPr="00570A18">
        <w:rPr>
          <w:rFonts w:ascii="Arial" w:hAnsi="Arial" w:cs="Arial"/>
          <w:noProof/>
        </w:rPr>
        <w:t xml:space="preserve">inny </w:t>
      </w:r>
      <w:r w:rsidRPr="00570A18">
        <w:rPr>
          <w:rFonts w:ascii="Arial" w:hAnsi="Arial" w:cs="Arial"/>
          <w:noProof/>
        </w:rPr>
        <w:t>każdy przypadek nienależytego wykonania umowy</w:t>
      </w:r>
      <w:r w:rsidR="00E94382" w:rsidRPr="00570A18">
        <w:rPr>
          <w:rFonts w:ascii="Arial" w:hAnsi="Arial" w:cs="Arial"/>
          <w:noProof/>
        </w:rPr>
        <w:t xml:space="preserve"> (niż zwłoka w dostawie</w:t>
      </w:r>
      <w:r w:rsidR="00444D5E" w:rsidRPr="00570A18">
        <w:rPr>
          <w:rFonts w:ascii="Arial" w:hAnsi="Arial" w:cs="Arial"/>
          <w:noProof/>
        </w:rPr>
        <w:t xml:space="preserve"> towaru</w:t>
      </w:r>
      <w:r w:rsidR="00E94382" w:rsidRPr="00570A18">
        <w:rPr>
          <w:rFonts w:ascii="Arial" w:hAnsi="Arial" w:cs="Arial"/>
          <w:noProof/>
        </w:rPr>
        <w:t>)</w:t>
      </w:r>
      <w:r w:rsidRPr="00570A18">
        <w:rPr>
          <w:rFonts w:ascii="Arial" w:hAnsi="Arial" w:cs="Arial"/>
        </w:rPr>
        <w:t>;</w:t>
      </w:r>
    </w:p>
    <w:p w14:paraId="11464D51" w14:textId="77777777" w:rsidR="0073310B" w:rsidRPr="00570A18" w:rsidRDefault="0073310B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0,2 % wartości brutto zareklamowanego towaru za każdy dzień zwłoki </w:t>
      </w:r>
      <w:r w:rsidR="002125E7" w:rsidRPr="00570A18">
        <w:rPr>
          <w:rFonts w:ascii="Arial" w:hAnsi="Arial" w:cs="Arial"/>
        </w:rPr>
        <w:t>w wykonaniu obowiązków z tytułu rękojmi i/lub gwarancji</w:t>
      </w:r>
      <w:r w:rsidRPr="00570A18">
        <w:rPr>
          <w:rFonts w:ascii="Arial" w:hAnsi="Arial" w:cs="Arial"/>
        </w:rPr>
        <w:t>;</w:t>
      </w:r>
    </w:p>
    <w:p w14:paraId="5110C509" w14:textId="77777777" w:rsidR="0073310B" w:rsidRPr="00570A18" w:rsidRDefault="0073310B" w:rsidP="006E6CF7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lastRenderedPageBreak/>
        <w:t xml:space="preserve">15 % łącznej wartości brutto </w:t>
      </w:r>
      <w:r w:rsidR="00846F1C" w:rsidRPr="00570A18">
        <w:rPr>
          <w:rFonts w:ascii="Arial" w:hAnsi="Arial" w:cs="Arial"/>
        </w:rPr>
        <w:t xml:space="preserve">niezrealizowanej części umowy, </w:t>
      </w:r>
      <w:r w:rsidRPr="00570A18">
        <w:rPr>
          <w:rFonts w:ascii="Arial" w:hAnsi="Arial" w:cs="Arial"/>
          <w:noProof/>
        </w:rPr>
        <w:t>w przypadku rozwiązania umowy lub odstąpienia od umowy przez Zamawiającego lub Wykonawcę od umowy z przyczyn leżących po stronie Wykonawcy.</w:t>
      </w:r>
    </w:p>
    <w:p w14:paraId="0B63D558" w14:textId="14183E55" w:rsidR="0073310B" w:rsidRPr="00570A18" w:rsidRDefault="0073310B" w:rsidP="006E6CF7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Łączna wartość kar umownych nie może przekroczyć 3</w:t>
      </w:r>
      <w:r w:rsidR="00CA19D3" w:rsidRPr="00570A18">
        <w:rPr>
          <w:rFonts w:ascii="Arial" w:hAnsi="Arial" w:cs="Arial"/>
        </w:rPr>
        <w:t>0</w:t>
      </w:r>
      <w:r w:rsidRPr="00570A18">
        <w:rPr>
          <w:rFonts w:ascii="Arial" w:hAnsi="Arial" w:cs="Arial"/>
        </w:rPr>
        <w:t xml:space="preserve">% wartości brutto umowy określonej w § 1 ust. </w:t>
      </w:r>
      <w:r w:rsidR="00F05BB1" w:rsidRPr="00361DE4">
        <w:rPr>
          <w:rFonts w:ascii="Arial" w:hAnsi="Arial" w:cs="Arial"/>
        </w:rPr>
        <w:t>10</w:t>
      </w:r>
      <w:r w:rsidR="007613B5" w:rsidRPr="00570A18">
        <w:rPr>
          <w:rFonts w:ascii="Arial" w:hAnsi="Arial" w:cs="Arial"/>
        </w:rPr>
        <w:t xml:space="preserve"> </w:t>
      </w:r>
      <w:r w:rsidRPr="00570A18">
        <w:rPr>
          <w:rFonts w:ascii="Arial" w:hAnsi="Arial" w:cs="Arial"/>
        </w:rPr>
        <w:t xml:space="preserve">umowy. </w:t>
      </w:r>
    </w:p>
    <w:p w14:paraId="485CE2C7" w14:textId="25BDE1C1" w:rsidR="002258EE" w:rsidRPr="00E974B7" w:rsidRDefault="002258EE" w:rsidP="002258EE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CA4EE1">
        <w:rPr>
          <w:rFonts w:ascii="Arial" w:hAnsi="Arial" w:cs="Arial"/>
        </w:rPr>
        <w:t>W przypadku konieczności naliczenia kar umownych  dotyczących niewykonania lub nienależytego wykonania umowy w opcji</w:t>
      </w:r>
      <w:r>
        <w:rPr>
          <w:rFonts w:ascii="Arial" w:hAnsi="Arial" w:cs="Arial"/>
        </w:rPr>
        <w:t>,</w:t>
      </w:r>
      <w:r w:rsidRPr="00CA4EE1">
        <w:rPr>
          <w:rFonts w:ascii="Arial" w:hAnsi="Arial" w:cs="Arial"/>
        </w:rPr>
        <w:t xml:space="preserve"> podstawą naliczenia kar umownych będzie wartość przedmiotu zamówienia w opcji, o której mowa w § </w:t>
      </w:r>
      <w:r>
        <w:rPr>
          <w:rFonts w:ascii="Arial" w:hAnsi="Arial" w:cs="Arial"/>
        </w:rPr>
        <w:t>1</w:t>
      </w:r>
      <w:r w:rsidRPr="00CA4EE1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9</w:t>
      </w:r>
      <w:r w:rsidRPr="00CA4EE1">
        <w:rPr>
          <w:rFonts w:ascii="Arial" w:hAnsi="Arial" w:cs="Arial"/>
        </w:rPr>
        <w:t xml:space="preserve"> umowy.</w:t>
      </w:r>
    </w:p>
    <w:p w14:paraId="5F1955B6" w14:textId="77777777" w:rsidR="0073310B" w:rsidRPr="00570A18" w:rsidRDefault="0073310B" w:rsidP="006E6CF7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W </w:t>
      </w:r>
      <w:r w:rsidR="00CB3A37" w:rsidRPr="00570A18">
        <w:rPr>
          <w:rFonts w:ascii="Arial" w:hAnsi="Arial" w:cs="Arial"/>
        </w:rPr>
        <w:t>przypadku, gdy doszło do powstania szkody na skutek niewykonania lu</w:t>
      </w:r>
      <w:r w:rsidR="006F115C" w:rsidRPr="00570A18">
        <w:rPr>
          <w:rFonts w:ascii="Arial" w:hAnsi="Arial" w:cs="Arial"/>
        </w:rPr>
        <w:t>b nienależytego wykonania umowy, a</w:t>
      </w:r>
      <w:r w:rsidRPr="00570A18">
        <w:rPr>
          <w:rFonts w:ascii="Arial" w:hAnsi="Arial" w:cs="Arial"/>
        </w:rPr>
        <w:t xml:space="preserve"> kary umowne nie pokrywają szkody wyrządzonej Zamawiającemu</w:t>
      </w:r>
      <w:r w:rsidR="008E5F2D" w:rsidRPr="00570A18">
        <w:rPr>
          <w:rFonts w:ascii="Arial" w:hAnsi="Arial" w:cs="Arial"/>
        </w:rPr>
        <w:t>,</w:t>
      </w:r>
      <w:r w:rsidRPr="00570A18">
        <w:rPr>
          <w:rFonts w:ascii="Arial" w:hAnsi="Arial" w:cs="Arial"/>
        </w:rPr>
        <w:t xml:space="preserve"> Zamawiający ma prawo dochodzić odszkodowania uzupełniającego na zasadach ogólnych Kodeksu cywilnego.</w:t>
      </w:r>
    </w:p>
    <w:p w14:paraId="69F9FEC8" w14:textId="77777777" w:rsidR="00182A1A" w:rsidRPr="00570A18" w:rsidRDefault="00310A06" w:rsidP="00EC4211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570A18">
        <w:rPr>
          <w:rFonts w:ascii="Arial" w:hAnsi="Arial" w:cs="Arial"/>
        </w:rPr>
        <w:t xml:space="preserve">Termin płatności kary umownej wynosi 14 dni od daty otrzymania przez Wykonawcę noty obciążeniowej. </w:t>
      </w:r>
      <w:r w:rsidR="0073310B" w:rsidRPr="00570A18">
        <w:rPr>
          <w:rFonts w:ascii="Arial" w:hAnsi="Arial" w:cs="Arial"/>
        </w:rPr>
        <w:t xml:space="preserve">Wykonawca wyraża zgodę na potrącenie kar umownych z należnego wynagrodzenia, </w:t>
      </w:r>
      <w:r w:rsidR="00EC4211" w:rsidRPr="00570A18">
        <w:rPr>
          <w:rFonts w:ascii="Arial" w:hAnsi="Arial" w:cs="Arial"/>
        </w:rPr>
        <w:t xml:space="preserve">bez konieczności składania dodatkowego oświadczenia. </w:t>
      </w:r>
    </w:p>
    <w:p w14:paraId="36B02C6D" w14:textId="77777777" w:rsidR="00182A1A" w:rsidRPr="00570A18" w:rsidRDefault="00182A1A" w:rsidP="00182A1A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FA52F69" w14:textId="77777777" w:rsidR="00A51556" w:rsidRPr="00570A18" w:rsidRDefault="00341E92" w:rsidP="00EC4211">
      <w:pPr>
        <w:spacing w:line="288" w:lineRule="auto"/>
        <w:jc w:val="center"/>
        <w:rPr>
          <w:rFonts w:ascii="Arial" w:hAnsi="Arial" w:cs="Arial"/>
          <w:noProof/>
        </w:rPr>
      </w:pPr>
      <w:r w:rsidRPr="00570A18">
        <w:rPr>
          <w:rFonts w:ascii="Arial" w:hAnsi="Arial" w:cs="Arial"/>
          <w:b/>
          <w:noProof/>
        </w:rPr>
        <w:t>PODWYKONAWCY</w:t>
      </w:r>
    </w:p>
    <w:p w14:paraId="1F189282" w14:textId="68DB03D4" w:rsidR="00A51556" w:rsidRPr="00570A18" w:rsidRDefault="00A51556" w:rsidP="006E6CF7">
      <w:pPr>
        <w:spacing w:line="288" w:lineRule="auto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sym w:font="Times New Roman" w:char="00A7"/>
      </w:r>
      <w:r w:rsidRPr="00570A18">
        <w:rPr>
          <w:rFonts w:ascii="Arial" w:hAnsi="Arial" w:cs="Arial"/>
          <w:b/>
        </w:rPr>
        <w:t xml:space="preserve"> </w:t>
      </w:r>
      <w:r w:rsidR="002D0514">
        <w:rPr>
          <w:rFonts w:ascii="Arial" w:hAnsi="Arial" w:cs="Arial"/>
          <w:b/>
        </w:rPr>
        <w:t>8</w:t>
      </w:r>
    </w:p>
    <w:p w14:paraId="0CB94405" w14:textId="77777777" w:rsidR="00A51556" w:rsidRPr="00570A18" w:rsidRDefault="00A51556" w:rsidP="006E6CF7">
      <w:p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Wykonawca 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14:paraId="3A732F89" w14:textId="77777777" w:rsidR="00731388" w:rsidRPr="00570A18" w:rsidRDefault="00731388" w:rsidP="006E6CF7">
      <w:pPr>
        <w:spacing w:line="288" w:lineRule="auto"/>
        <w:jc w:val="both"/>
        <w:rPr>
          <w:rFonts w:ascii="Arial" w:hAnsi="Arial" w:cs="Arial"/>
        </w:rPr>
      </w:pPr>
    </w:p>
    <w:p w14:paraId="6FF36BB1" w14:textId="77777777" w:rsidR="00731388" w:rsidRPr="00570A18" w:rsidRDefault="00731388" w:rsidP="00731388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>ZMIANA UMOWY</w:t>
      </w:r>
    </w:p>
    <w:p w14:paraId="687745BB" w14:textId="352ECAD6" w:rsidR="00731388" w:rsidRPr="00570A18" w:rsidRDefault="00731388" w:rsidP="00731388">
      <w:pPr>
        <w:pStyle w:val="Akapitzlist"/>
        <w:spacing w:line="288" w:lineRule="auto"/>
        <w:ind w:left="142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 xml:space="preserve">§ </w:t>
      </w:r>
      <w:r w:rsidR="002D0514">
        <w:rPr>
          <w:rFonts w:ascii="Arial" w:hAnsi="Arial" w:cs="Arial"/>
          <w:b/>
        </w:rPr>
        <w:t>9</w:t>
      </w:r>
    </w:p>
    <w:p w14:paraId="42BB0E72" w14:textId="77777777" w:rsidR="009542BF" w:rsidRPr="00570A18" w:rsidRDefault="009542BF" w:rsidP="009542BF">
      <w:pPr>
        <w:spacing w:line="288" w:lineRule="auto"/>
        <w:jc w:val="both"/>
        <w:rPr>
          <w:rFonts w:ascii="Arial" w:hAnsi="Arial" w:cs="Arial"/>
          <w:lang w:eastAsia="ar-SA"/>
        </w:rPr>
      </w:pPr>
      <w:r w:rsidRPr="00570A18">
        <w:rPr>
          <w:rFonts w:ascii="Arial" w:hAnsi="Arial" w:cs="Arial"/>
          <w:lang w:eastAsia="ar-SA"/>
        </w:rPr>
        <w:t>Wszelkie zmiany umowy wymagają formy pisemnej pod rygorem nieważności (w formie aneksu podpisanego przez obie strony) i mogą być dokonane jedynie w następujących przypadkach :</w:t>
      </w:r>
    </w:p>
    <w:p w14:paraId="1D25FA64" w14:textId="77777777" w:rsidR="009542BF" w:rsidRPr="00570A18" w:rsidRDefault="009542BF" w:rsidP="009542BF">
      <w:pPr>
        <w:numPr>
          <w:ilvl w:val="0"/>
          <w:numId w:val="38"/>
        </w:numPr>
        <w:spacing w:line="288" w:lineRule="auto"/>
        <w:ind w:left="426" w:hanging="425"/>
        <w:contextualSpacing/>
        <w:jc w:val="both"/>
        <w:rPr>
          <w:rFonts w:ascii="Arial" w:hAnsi="Arial" w:cs="Arial"/>
          <w:lang w:eastAsia="ar-SA"/>
        </w:rPr>
      </w:pPr>
      <w:r w:rsidRPr="00570A18">
        <w:rPr>
          <w:rFonts w:ascii="Arial" w:hAnsi="Arial" w:cs="Arial"/>
          <w:lang w:eastAsia="ar-SA"/>
        </w:rPr>
        <w:t>w sytuacjach określonych w art. 455 ustawy PZP</w:t>
      </w:r>
      <w:r w:rsidR="00BC5E10" w:rsidRPr="00570A18">
        <w:rPr>
          <w:rFonts w:ascii="Arial" w:hAnsi="Arial" w:cs="Arial"/>
          <w:bCs/>
        </w:rPr>
        <w:t>,</w:t>
      </w:r>
    </w:p>
    <w:p w14:paraId="55039309" w14:textId="262CD636" w:rsidR="009542BF" w:rsidRPr="00570A18" w:rsidRDefault="009542BF" w:rsidP="009542BF">
      <w:pPr>
        <w:pStyle w:val="Akapitzlist"/>
        <w:numPr>
          <w:ilvl w:val="0"/>
          <w:numId w:val="3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  <w:lang w:eastAsia="ar-SA"/>
        </w:rPr>
        <w:t xml:space="preserve">w przypadku </w:t>
      </w:r>
      <w:r w:rsidRPr="00570A18">
        <w:rPr>
          <w:rFonts w:ascii="Arial" w:hAnsi="Arial" w:cs="Arial"/>
        </w:rPr>
        <w:t>zmiany powszechnie obowiązujących przepisów prawa w zakresie mającym wpływ na realizację umowy, w tym w szczególności ustawowej stawki podatku VAT. W przypadku zmiany stawki podatku VAT kwota netto wynagrodzenia nie ulegnie zmianie, natomiast nastąpi podwyższenie bądź obniżenie kwoty brutto wynagrodzenia Wykonawcy</w:t>
      </w:r>
      <w:r w:rsidR="004353A1">
        <w:rPr>
          <w:rFonts w:ascii="Arial" w:hAnsi="Arial" w:cs="Arial"/>
        </w:rPr>
        <w:t>,</w:t>
      </w:r>
      <w:r w:rsidRPr="00570A18">
        <w:rPr>
          <w:rFonts w:ascii="Arial" w:hAnsi="Arial" w:cs="Arial"/>
        </w:rPr>
        <w:t xml:space="preserve"> </w:t>
      </w:r>
    </w:p>
    <w:p w14:paraId="1E5FB079" w14:textId="1393CE82" w:rsidR="0082565F" w:rsidRPr="00570A18" w:rsidRDefault="0082565F" w:rsidP="008A2FF5">
      <w:pPr>
        <w:pStyle w:val="Akapitzlist"/>
        <w:numPr>
          <w:ilvl w:val="0"/>
          <w:numId w:val="3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w przypadku</w:t>
      </w:r>
      <w:r w:rsidR="001E7678" w:rsidRPr="00570A18">
        <w:rPr>
          <w:rFonts w:ascii="Arial" w:hAnsi="Arial" w:cs="Arial"/>
        </w:rPr>
        <w:t xml:space="preserve"> zaproponowani</w:t>
      </w:r>
      <w:r w:rsidR="00FA24B4" w:rsidRPr="00570A18">
        <w:rPr>
          <w:rFonts w:ascii="Arial" w:hAnsi="Arial" w:cs="Arial"/>
        </w:rPr>
        <w:t xml:space="preserve">a </w:t>
      </w:r>
      <w:r w:rsidR="001E7678" w:rsidRPr="00570A18">
        <w:rPr>
          <w:rFonts w:ascii="Arial" w:hAnsi="Arial" w:cs="Arial"/>
        </w:rPr>
        <w:t xml:space="preserve">przez Wykonawcę </w:t>
      </w:r>
      <w:r w:rsidR="00FA24B4" w:rsidRPr="00570A18">
        <w:rPr>
          <w:rFonts w:ascii="Arial" w:hAnsi="Arial" w:cs="Arial"/>
        </w:rPr>
        <w:t>innego towaru, o ile towar ten jest towarem równoważnym lub o parametrach lepszych niż towar zaoferowany w ofercie, a jego cena nie przekracza ceny jednostkowej towaru, określonej w ofercie</w:t>
      </w:r>
      <w:r w:rsidR="005A60F3" w:rsidRPr="00570A18">
        <w:rPr>
          <w:rFonts w:ascii="Arial" w:hAnsi="Arial" w:cs="Arial"/>
        </w:rPr>
        <w:t>,</w:t>
      </w:r>
      <w:r w:rsidRPr="00570A18">
        <w:rPr>
          <w:rFonts w:ascii="Arial" w:hAnsi="Arial" w:cs="Arial"/>
        </w:rPr>
        <w:t xml:space="preserve"> </w:t>
      </w:r>
      <w:r w:rsidR="00FA24B4" w:rsidRPr="00570A18">
        <w:rPr>
          <w:rFonts w:ascii="Arial" w:hAnsi="Arial" w:cs="Arial"/>
        </w:rPr>
        <w:t xml:space="preserve">w sytuacji, </w:t>
      </w:r>
      <w:r w:rsidRPr="00570A18">
        <w:rPr>
          <w:rFonts w:ascii="Arial" w:hAnsi="Arial" w:cs="Arial"/>
        </w:rPr>
        <w:t>gdy nie jest możliwe dostarczenie towarów określonych w Załączniku nr 1 do umowy</w:t>
      </w:r>
      <w:r w:rsidR="005A60F3" w:rsidRPr="00570A18">
        <w:rPr>
          <w:rFonts w:ascii="Arial" w:hAnsi="Arial" w:cs="Arial"/>
        </w:rPr>
        <w:t xml:space="preserve"> z</w:t>
      </w:r>
      <w:r w:rsidR="008A2110" w:rsidRPr="00570A18">
        <w:rPr>
          <w:rFonts w:ascii="Arial" w:hAnsi="Arial" w:cs="Arial"/>
        </w:rPr>
        <w:t xml:space="preserve"> powodu nieprzewidzianych zdarzeń, które wystąpiły po podpisaniu umowy</w:t>
      </w:r>
      <w:r w:rsidR="001E7678" w:rsidRPr="00570A18">
        <w:rPr>
          <w:rFonts w:ascii="Arial" w:hAnsi="Arial" w:cs="Arial"/>
        </w:rPr>
        <w:t xml:space="preserve"> (</w:t>
      </w:r>
      <w:r w:rsidR="00224EDF" w:rsidRPr="00570A18">
        <w:rPr>
          <w:rFonts w:ascii="Arial" w:hAnsi="Arial" w:cs="Arial"/>
        </w:rPr>
        <w:t>a w szczególności</w:t>
      </w:r>
      <w:r w:rsidR="001E7678" w:rsidRPr="00570A18">
        <w:rPr>
          <w:rFonts w:ascii="Arial" w:hAnsi="Arial" w:cs="Arial"/>
        </w:rPr>
        <w:t xml:space="preserve">: </w:t>
      </w:r>
      <w:r w:rsidR="00224EDF" w:rsidRPr="00570A18">
        <w:rPr>
          <w:rFonts w:ascii="Arial" w:hAnsi="Arial" w:cs="Arial"/>
        </w:rPr>
        <w:t xml:space="preserve">ograniczeń w dostępności towarów na rynku, przerwania łańcucha dostaw </w:t>
      </w:r>
      <w:r w:rsidR="001E7678" w:rsidRPr="00570A18">
        <w:rPr>
          <w:rFonts w:ascii="Arial" w:hAnsi="Arial" w:cs="Arial"/>
        </w:rPr>
        <w:t xml:space="preserve">itp.) </w:t>
      </w:r>
      <w:r w:rsidR="0058139F" w:rsidRPr="00570A18">
        <w:rPr>
          <w:rFonts w:ascii="Arial" w:hAnsi="Arial" w:cs="Arial"/>
        </w:rPr>
        <w:t xml:space="preserve"> - </w:t>
      </w:r>
      <w:r w:rsidR="005A60F3" w:rsidRPr="00570A18">
        <w:rPr>
          <w:rFonts w:ascii="Arial" w:hAnsi="Arial" w:cs="Arial"/>
        </w:rPr>
        <w:t xml:space="preserve">co Wykonawca jest zobowiązany </w:t>
      </w:r>
      <w:r w:rsidR="001E7678" w:rsidRPr="00570A18">
        <w:rPr>
          <w:rFonts w:ascii="Arial" w:hAnsi="Arial" w:cs="Arial"/>
        </w:rPr>
        <w:t xml:space="preserve">wykazać i </w:t>
      </w:r>
      <w:r w:rsidR="005A60F3" w:rsidRPr="00570A18">
        <w:rPr>
          <w:rFonts w:ascii="Arial" w:hAnsi="Arial" w:cs="Arial"/>
        </w:rPr>
        <w:t xml:space="preserve">udokumentować, </w:t>
      </w:r>
      <w:r w:rsidR="0058139F" w:rsidRPr="00570A18">
        <w:rPr>
          <w:rFonts w:ascii="Arial" w:hAnsi="Arial" w:cs="Arial"/>
        </w:rPr>
        <w:t xml:space="preserve">o ile </w:t>
      </w:r>
      <w:r w:rsidR="00E33B22" w:rsidRPr="00570A18">
        <w:rPr>
          <w:rFonts w:ascii="Arial" w:hAnsi="Arial" w:cs="Arial"/>
        </w:rPr>
        <w:t>Zamawiający wyrazi zgodę na przyjęcie tego towaru</w:t>
      </w:r>
      <w:r w:rsidR="0058139F" w:rsidRPr="00570A18">
        <w:rPr>
          <w:rFonts w:ascii="Arial" w:hAnsi="Arial" w:cs="Arial"/>
        </w:rPr>
        <w:t>.</w:t>
      </w:r>
    </w:p>
    <w:p w14:paraId="5801C342" w14:textId="77777777" w:rsidR="0082565F" w:rsidRPr="00570A18" w:rsidRDefault="0082565F" w:rsidP="00E974B7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8D28533" w14:textId="77777777" w:rsidR="0073310B" w:rsidRPr="00570A18" w:rsidRDefault="0073310B" w:rsidP="006E6CF7">
      <w:pPr>
        <w:spacing w:line="288" w:lineRule="auto"/>
        <w:jc w:val="center"/>
        <w:rPr>
          <w:rFonts w:ascii="Arial" w:hAnsi="Arial" w:cs="Arial"/>
          <w:b/>
          <w:noProof/>
        </w:rPr>
      </w:pPr>
      <w:r w:rsidRPr="00570A18">
        <w:rPr>
          <w:rFonts w:ascii="Arial" w:hAnsi="Arial" w:cs="Arial"/>
          <w:b/>
          <w:noProof/>
        </w:rPr>
        <w:t>WARUNKI ODSTĄPIENIA OD UMOWY</w:t>
      </w:r>
    </w:p>
    <w:p w14:paraId="7F4CB8E2" w14:textId="212299A7" w:rsidR="0073310B" w:rsidRPr="00570A18" w:rsidRDefault="0073310B" w:rsidP="006E6CF7">
      <w:pPr>
        <w:spacing w:line="288" w:lineRule="auto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 xml:space="preserve">§ </w:t>
      </w:r>
      <w:r w:rsidR="002D0514">
        <w:rPr>
          <w:rFonts w:ascii="Arial" w:hAnsi="Arial" w:cs="Arial"/>
          <w:b/>
        </w:rPr>
        <w:t>10</w:t>
      </w:r>
    </w:p>
    <w:p w14:paraId="3D5DC19E" w14:textId="476D72CF" w:rsidR="0073310B" w:rsidRPr="00570A18" w:rsidRDefault="0073310B" w:rsidP="006E6CF7">
      <w:pPr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57" w:hanging="357"/>
        <w:contextualSpacing/>
        <w:jc w:val="both"/>
        <w:rPr>
          <w:rFonts w:ascii="Arial" w:hAnsi="Arial" w:cs="Arial"/>
          <w:bCs/>
        </w:rPr>
      </w:pPr>
      <w:r w:rsidRPr="00570A18">
        <w:rPr>
          <w:rFonts w:ascii="Arial" w:hAnsi="Arial" w:cs="Arial"/>
          <w:bCs/>
        </w:rPr>
        <w:t xml:space="preserve">Zamawiającemu przysługuje prawo odstąpienia od umowy i prawo do naliczania kar umownych, o których mowa w § </w:t>
      </w:r>
      <w:r w:rsidR="004353A1">
        <w:rPr>
          <w:rFonts w:ascii="Arial" w:hAnsi="Arial" w:cs="Arial"/>
          <w:bCs/>
        </w:rPr>
        <w:t>7</w:t>
      </w:r>
      <w:r w:rsidR="00650BD4" w:rsidRPr="00570A18">
        <w:rPr>
          <w:rFonts w:ascii="Arial" w:hAnsi="Arial" w:cs="Arial"/>
          <w:bCs/>
        </w:rPr>
        <w:t xml:space="preserve"> </w:t>
      </w:r>
      <w:r w:rsidRPr="00570A18">
        <w:rPr>
          <w:rFonts w:ascii="Arial" w:hAnsi="Arial" w:cs="Arial"/>
          <w:bCs/>
        </w:rPr>
        <w:t xml:space="preserve">ust. 2 pkt. </w:t>
      </w:r>
      <w:r w:rsidR="00C8016E" w:rsidRPr="00570A18">
        <w:rPr>
          <w:rFonts w:ascii="Arial" w:hAnsi="Arial" w:cs="Arial"/>
          <w:bCs/>
        </w:rPr>
        <w:t>5</w:t>
      </w:r>
      <w:r w:rsidRPr="00570A18">
        <w:rPr>
          <w:rFonts w:ascii="Arial" w:hAnsi="Arial" w:cs="Arial"/>
          <w:bCs/>
        </w:rPr>
        <w:t>) umowy w przypadku:</w:t>
      </w:r>
    </w:p>
    <w:p w14:paraId="50D9ACA1" w14:textId="4CDA528E" w:rsidR="0073310B" w:rsidRPr="00570A18" w:rsidRDefault="0073310B" w:rsidP="006E6CF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570A18">
        <w:rPr>
          <w:rFonts w:ascii="Arial" w:hAnsi="Arial" w:cs="Arial"/>
          <w:bCs/>
        </w:rPr>
        <w:t xml:space="preserve">gdy Wykonawca nie rozpoczął realizacji dostawy albo nie kontynuuje jej pomimo </w:t>
      </w:r>
      <w:r w:rsidR="0023357D" w:rsidRPr="00570A18">
        <w:rPr>
          <w:rFonts w:ascii="Arial" w:hAnsi="Arial" w:cs="Arial"/>
          <w:bCs/>
        </w:rPr>
        <w:t xml:space="preserve">pisemnego </w:t>
      </w:r>
      <w:r w:rsidRPr="00570A18">
        <w:rPr>
          <w:rFonts w:ascii="Arial" w:hAnsi="Arial" w:cs="Arial"/>
          <w:bCs/>
        </w:rPr>
        <w:t xml:space="preserve">wezwania </w:t>
      </w:r>
      <w:r w:rsidR="0023357D" w:rsidRPr="00570A18">
        <w:rPr>
          <w:rFonts w:ascii="Arial" w:hAnsi="Arial" w:cs="Arial"/>
          <w:bCs/>
        </w:rPr>
        <w:t>go do wykonania umowy</w:t>
      </w:r>
      <w:r w:rsidRPr="00570A18">
        <w:rPr>
          <w:rFonts w:ascii="Arial" w:hAnsi="Arial" w:cs="Arial"/>
          <w:bCs/>
        </w:rPr>
        <w:t>, wyznaczającego ostateczny termin wykonania umowy,</w:t>
      </w:r>
    </w:p>
    <w:p w14:paraId="49C07B59" w14:textId="77777777" w:rsidR="0073310B" w:rsidRPr="00570A18" w:rsidRDefault="0073310B" w:rsidP="006E6CF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570A18">
        <w:rPr>
          <w:rFonts w:ascii="Arial" w:hAnsi="Arial" w:cs="Arial"/>
          <w:bCs/>
        </w:rPr>
        <w:t xml:space="preserve">uchybienia terminowi realizacji umowy przez Wykonawcę powyżej </w:t>
      </w:r>
      <w:r w:rsidR="0003349D" w:rsidRPr="00570A18">
        <w:rPr>
          <w:rFonts w:ascii="Arial" w:hAnsi="Arial" w:cs="Arial"/>
          <w:bCs/>
        </w:rPr>
        <w:t>30 dni,</w:t>
      </w:r>
      <w:r w:rsidR="00CA19D3" w:rsidRPr="00570A18">
        <w:rPr>
          <w:rFonts w:ascii="Arial" w:hAnsi="Arial" w:cs="Arial"/>
          <w:bCs/>
          <w:i/>
        </w:rPr>
        <w:t xml:space="preserve"> </w:t>
      </w:r>
      <w:r w:rsidRPr="00570A18">
        <w:rPr>
          <w:rFonts w:ascii="Arial" w:hAnsi="Arial" w:cs="Arial"/>
          <w:bCs/>
        </w:rPr>
        <w:t xml:space="preserve">po uprzednim </w:t>
      </w:r>
      <w:r w:rsidR="008002E6" w:rsidRPr="00570A18">
        <w:rPr>
          <w:rFonts w:ascii="Arial" w:hAnsi="Arial" w:cs="Arial"/>
          <w:bCs/>
        </w:rPr>
        <w:t xml:space="preserve">pisemnym </w:t>
      </w:r>
      <w:r w:rsidRPr="00570A18">
        <w:rPr>
          <w:rFonts w:ascii="Arial" w:hAnsi="Arial" w:cs="Arial"/>
          <w:bCs/>
        </w:rPr>
        <w:t>wezwaniu Wykonawcy wyznaczającym ostateczny termin wykonania umowy,</w:t>
      </w:r>
    </w:p>
    <w:p w14:paraId="7848DD85" w14:textId="6E9DE5E1" w:rsidR="00593FCD" w:rsidRPr="00570A18" w:rsidRDefault="00AA78CA" w:rsidP="006E6CF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570A18">
        <w:rPr>
          <w:rFonts w:ascii="Arial" w:hAnsi="Arial" w:cs="Arial"/>
        </w:rPr>
        <w:t xml:space="preserve">gdy </w:t>
      </w:r>
      <w:r w:rsidR="00593FCD" w:rsidRPr="00570A18">
        <w:rPr>
          <w:rFonts w:ascii="Arial" w:hAnsi="Arial" w:cs="Arial"/>
        </w:rPr>
        <w:t>dostarczony przedmiot umowy ma wady istotne (uniemożliwiające właściwe lub zamierzone przez Zamawiającego funkcjonowanie przedmiotu um</w:t>
      </w:r>
      <w:r w:rsidR="00E22396" w:rsidRPr="00570A18">
        <w:rPr>
          <w:rFonts w:ascii="Arial" w:hAnsi="Arial" w:cs="Arial"/>
        </w:rPr>
        <w:t>owy) lub niedające się usunąć,</w:t>
      </w:r>
    </w:p>
    <w:p w14:paraId="1E672F81" w14:textId="77777777" w:rsidR="0073310B" w:rsidRPr="00570A18" w:rsidRDefault="0073310B" w:rsidP="006E6CF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570A18">
        <w:rPr>
          <w:rFonts w:ascii="Arial" w:hAnsi="Arial" w:cs="Arial"/>
          <w:bCs/>
        </w:rPr>
        <w:t xml:space="preserve">określonym w § 3 ust. </w:t>
      </w:r>
      <w:r w:rsidR="00E5010C" w:rsidRPr="00570A18">
        <w:rPr>
          <w:rFonts w:ascii="Arial" w:hAnsi="Arial" w:cs="Arial"/>
          <w:bCs/>
        </w:rPr>
        <w:t>10</w:t>
      </w:r>
      <w:r w:rsidRPr="00570A18">
        <w:rPr>
          <w:rFonts w:ascii="Arial" w:hAnsi="Arial" w:cs="Arial"/>
          <w:bCs/>
        </w:rPr>
        <w:t xml:space="preserve"> umowy.</w:t>
      </w:r>
    </w:p>
    <w:p w14:paraId="779628D3" w14:textId="2D9A428C" w:rsidR="0073310B" w:rsidRPr="00570A18" w:rsidRDefault="0073310B" w:rsidP="003F502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570A18">
        <w:rPr>
          <w:rFonts w:ascii="Arial" w:hAnsi="Arial" w:cs="Arial"/>
          <w:bCs/>
        </w:rPr>
        <w:lastRenderedPageBreak/>
        <w:t xml:space="preserve">Termin odstąpienia od umowy w przypadkach określonych w ust. </w:t>
      </w:r>
      <w:r w:rsidR="00877B9A" w:rsidRPr="00570A18">
        <w:rPr>
          <w:rFonts w:ascii="Arial" w:hAnsi="Arial" w:cs="Arial"/>
          <w:bCs/>
        </w:rPr>
        <w:t xml:space="preserve">1 pkt </w:t>
      </w:r>
      <w:r w:rsidRPr="00570A18">
        <w:rPr>
          <w:rFonts w:ascii="Arial" w:hAnsi="Arial" w:cs="Arial"/>
          <w:bCs/>
        </w:rPr>
        <w:t>1</w:t>
      </w:r>
      <w:r w:rsidR="00877B9A" w:rsidRPr="00570A18">
        <w:rPr>
          <w:rFonts w:ascii="Arial" w:hAnsi="Arial" w:cs="Arial"/>
          <w:bCs/>
        </w:rPr>
        <w:t xml:space="preserve">) – </w:t>
      </w:r>
      <w:r w:rsidR="003F5025">
        <w:rPr>
          <w:rFonts w:ascii="Arial" w:hAnsi="Arial" w:cs="Arial"/>
          <w:bCs/>
        </w:rPr>
        <w:t>2</w:t>
      </w:r>
      <w:r w:rsidR="00877B9A" w:rsidRPr="00570A18">
        <w:rPr>
          <w:rFonts w:ascii="Arial" w:hAnsi="Arial" w:cs="Arial"/>
          <w:bCs/>
        </w:rPr>
        <w:t>)</w:t>
      </w:r>
      <w:r w:rsidRPr="00570A18">
        <w:rPr>
          <w:rFonts w:ascii="Arial" w:hAnsi="Arial" w:cs="Arial"/>
          <w:bCs/>
        </w:rPr>
        <w:t xml:space="preserve"> wynosi 60 dni od daty otrzymania przez Wykonawcę wezwania do wykonania umowy, </w:t>
      </w:r>
      <w:r w:rsidR="003F5025" w:rsidRPr="003F5025">
        <w:rPr>
          <w:rFonts w:ascii="Arial" w:hAnsi="Arial" w:cs="Arial"/>
          <w:bCs/>
        </w:rPr>
        <w:t xml:space="preserve">w przypadku określonym w ust. 1 pkt 3) – do </w:t>
      </w:r>
      <w:r w:rsidR="00BF669C">
        <w:rPr>
          <w:rFonts w:ascii="Arial" w:hAnsi="Arial" w:cs="Arial"/>
          <w:bCs/>
        </w:rPr>
        <w:t>30</w:t>
      </w:r>
      <w:r w:rsidR="003F5025" w:rsidRPr="003F5025">
        <w:rPr>
          <w:rFonts w:ascii="Arial" w:hAnsi="Arial" w:cs="Arial"/>
          <w:bCs/>
        </w:rPr>
        <w:t xml:space="preserve"> dni od dnia wykrycia wady, </w:t>
      </w:r>
      <w:r w:rsidRPr="003F5025">
        <w:rPr>
          <w:rFonts w:ascii="Arial" w:hAnsi="Arial" w:cs="Arial"/>
          <w:bCs/>
        </w:rPr>
        <w:t>natomiast</w:t>
      </w:r>
      <w:r w:rsidRPr="00570A18">
        <w:rPr>
          <w:rFonts w:ascii="Arial" w:hAnsi="Arial" w:cs="Arial"/>
          <w:bCs/>
        </w:rPr>
        <w:t xml:space="preserve"> w</w:t>
      </w:r>
      <w:r w:rsidR="00CA19D3" w:rsidRPr="00570A18">
        <w:rPr>
          <w:rFonts w:ascii="Arial" w:hAnsi="Arial" w:cs="Arial"/>
          <w:bCs/>
        </w:rPr>
        <w:t> </w:t>
      </w:r>
      <w:r w:rsidRPr="00570A18">
        <w:rPr>
          <w:rFonts w:ascii="Arial" w:hAnsi="Arial" w:cs="Arial"/>
          <w:bCs/>
        </w:rPr>
        <w:t xml:space="preserve">przypadku określonym w ust. 1 pkt. </w:t>
      </w:r>
      <w:r w:rsidR="00877B9A" w:rsidRPr="00570A18">
        <w:rPr>
          <w:rFonts w:ascii="Arial" w:hAnsi="Arial" w:cs="Arial"/>
          <w:bCs/>
        </w:rPr>
        <w:t>4)</w:t>
      </w:r>
      <w:r w:rsidRPr="00570A18">
        <w:rPr>
          <w:rFonts w:ascii="Arial" w:hAnsi="Arial" w:cs="Arial"/>
          <w:bCs/>
        </w:rPr>
        <w:t xml:space="preserve"> – w terminie 14 dni od daty odbioru.</w:t>
      </w:r>
    </w:p>
    <w:p w14:paraId="56A912FF" w14:textId="77777777" w:rsidR="0073310B" w:rsidRPr="00570A18" w:rsidRDefault="0073310B" w:rsidP="006E6C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 w:rsidRPr="00570A18">
        <w:rPr>
          <w:rFonts w:ascii="Arial" w:hAnsi="Arial" w:cs="Arial"/>
          <w:bCs/>
        </w:rPr>
        <w:t>Odstąpienie winno nastąpić w formie pisemnego oświadczenia złożonego drugiej stronie.</w:t>
      </w:r>
    </w:p>
    <w:p w14:paraId="2F4AB3A7" w14:textId="7DFF0A43" w:rsidR="00FF5682" w:rsidRPr="00570A18" w:rsidRDefault="00FF5682" w:rsidP="006E6C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 w:rsidRPr="00570A18">
        <w:rPr>
          <w:rFonts w:ascii="Arial" w:hAnsi="Arial" w:cs="Arial"/>
          <w:bCs/>
        </w:rPr>
        <w:t xml:space="preserve">Zamawiający nie stosuje odstąpienia od umowy (lub jej części), jeżeli wartość niedostarczonego towaru nie przekracza </w:t>
      </w:r>
      <w:r w:rsidR="008A2FF5" w:rsidRPr="00570A18">
        <w:rPr>
          <w:rFonts w:ascii="Arial" w:hAnsi="Arial" w:cs="Arial"/>
          <w:bCs/>
        </w:rPr>
        <w:t>1</w:t>
      </w:r>
      <w:bookmarkStart w:id="0" w:name="_GoBack"/>
      <w:r w:rsidR="0003349D" w:rsidRPr="00570A18">
        <w:rPr>
          <w:rFonts w:ascii="Arial" w:hAnsi="Arial" w:cs="Arial"/>
          <w:bCs/>
        </w:rPr>
        <w:t>0</w:t>
      </w:r>
      <w:r w:rsidRPr="00570A18">
        <w:rPr>
          <w:rFonts w:ascii="Arial" w:hAnsi="Arial" w:cs="Arial"/>
          <w:bCs/>
        </w:rPr>
        <w:t xml:space="preserve"> </w:t>
      </w:r>
      <w:bookmarkEnd w:id="0"/>
      <w:r w:rsidRPr="00570A18">
        <w:rPr>
          <w:rFonts w:ascii="Arial" w:hAnsi="Arial" w:cs="Arial"/>
          <w:bCs/>
        </w:rPr>
        <w:t xml:space="preserve">% łącznej wartości przedmiotu umowy, o której mowa  w § 1 ust. </w:t>
      </w:r>
      <w:r w:rsidR="00B56764" w:rsidRPr="00570A18">
        <w:rPr>
          <w:rFonts w:ascii="Arial" w:hAnsi="Arial" w:cs="Arial"/>
          <w:bCs/>
        </w:rPr>
        <w:t>2</w:t>
      </w:r>
      <w:r w:rsidRPr="00570A18">
        <w:rPr>
          <w:rFonts w:ascii="Arial" w:hAnsi="Arial" w:cs="Arial"/>
          <w:bCs/>
        </w:rPr>
        <w:t xml:space="preserve"> umowy.</w:t>
      </w:r>
    </w:p>
    <w:p w14:paraId="5FDAE089" w14:textId="77777777" w:rsidR="0073310B" w:rsidRPr="00570A18" w:rsidRDefault="00FF5682" w:rsidP="006E6C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  <w:r w:rsidRPr="00570A18">
        <w:rPr>
          <w:rFonts w:ascii="Arial" w:hAnsi="Arial" w:cs="Arial"/>
          <w:bCs/>
        </w:rPr>
        <w:t xml:space="preserve">Zamawiający może odstąpić od umowy </w:t>
      </w:r>
      <w:r w:rsidRPr="00570A18">
        <w:rPr>
          <w:rFonts w:ascii="Arial" w:hAnsi="Arial" w:cs="Arial"/>
        </w:rPr>
        <w:t xml:space="preserve">w terminie 30 dni od dnia powzięcia wiadomości </w:t>
      </w:r>
      <w:r w:rsidR="00FF3653" w:rsidRPr="00570A18">
        <w:rPr>
          <w:rFonts w:ascii="Arial" w:hAnsi="Arial" w:cs="Arial"/>
        </w:rPr>
        <w:br/>
      </w:r>
      <w:r w:rsidRPr="00570A18">
        <w:rPr>
          <w:rFonts w:ascii="Arial" w:hAnsi="Arial" w:cs="Arial"/>
        </w:rPr>
        <w:t xml:space="preserve">o zaistnieniu istotnej zmiany okoliczności powodującej, że wykonanie umowy </w:t>
      </w:r>
      <w:r w:rsidRPr="00570A18">
        <w:rPr>
          <w:rStyle w:val="Uwydatnienie"/>
          <w:rFonts w:ascii="Arial" w:hAnsi="Arial" w:cs="Arial"/>
          <w:i w:val="0"/>
        </w:rPr>
        <w:t>nie leży w interesie</w:t>
      </w:r>
      <w:r w:rsidRPr="00570A18">
        <w:rPr>
          <w:rFonts w:ascii="Arial" w:hAnsi="Arial" w:cs="Arial"/>
        </w:rPr>
        <w:t xml:space="preserve"> publicznym, czego nie można było przewidzieć w chwili zawarcia umowy, lub dalsze wykonywanie umowy może zagrozić podstawowemu interesowi bezpieczeństwa państwa lub bezpieczeństwu publicznemu</w:t>
      </w:r>
      <w:r w:rsidRPr="00570A18">
        <w:rPr>
          <w:rFonts w:ascii="Arial" w:hAnsi="Arial" w:cs="Arial"/>
          <w:bCs/>
        </w:rPr>
        <w:t>.</w:t>
      </w:r>
    </w:p>
    <w:p w14:paraId="6AE4E3EC" w14:textId="77777777" w:rsidR="00FF5682" w:rsidRPr="00570A18" w:rsidRDefault="00FF5682" w:rsidP="00FF5682">
      <w:pPr>
        <w:pStyle w:val="Akapitzlist"/>
        <w:autoSpaceDE w:val="0"/>
        <w:autoSpaceDN w:val="0"/>
        <w:adjustRightInd w:val="0"/>
        <w:spacing w:line="288" w:lineRule="auto"/>
        <w:ind w:left="341"/>
        <w:jc w:val="both"/>
        <w:rPr>
          <w:rFonts w:ascii="Arial" w:hAnsi="Arial" w:cs="Arial"/>
          <w:bCs/>
        </w:rPr>
      </w:pPr>
    </w:p>
    <w:p w14:paraId="6A08D41C" w14:textId="77777777" w:rsidR="00CA3D49" w:rsidRPr="00570A18" w:rsidRDefault="00CA3D49" w:rsidP="006E6CF7">
      <w:pPr>
        <w:spacing w:line="288" w:lineRule="auto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 xml:space="preserve">RODO </w:t>
      </w:r>
    </w:p>
    <w:p w14:paraId="6FBE2E48" w14:textId="77777777" w:rsidR="00CA3D49" w:rsidRPr="00570A18" w:rsidRDefault="003F7100" w:rsidP="006E6CF7">
      <w:pPr>
        <w:spacing w:line="288" w:lineRule="auto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>OCHRONA INFORMACJI NIEJAWNYCH</w:t>
      </w:r>
    </w:p>
    <w:p w14:paraId="6E026083" w14:textId="77777777" w:rsidR="00CA3D49" w:rsidRPr="00570A18" w:rsidRDefault="00CA3D49" w:rsidP="006E6CF7">
      <w:pPr>
        <w:spacing w:line="288" w:lineRule="auto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>I INNE POSTANOWIENIA</w:t>
      </w:r>
    </w:p>
    <w:p w14:paraId="6C3D7234" w14:textId="11F7CDBA" w:rsidR="0073310B" w:rsidRPr="00570A18" w:rsidRDefault="0073310B" w:rsidP="006E6CF7">
      <w:pPr>
        <w:spacing w:line="288" w:lineRule="auto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 xml:space="preserve">§ </w:t>
      </w:r>
      <w:r w:rsidR="002D0514">
        <w:rPr>
          <w:rFonts w:ascii="Arial" w:hAnsi="Arial" w:cs="Arial"/>
          <w:b/>
        </w:rPr>
        <w:t>11</w:t>
      </w:r>
    </w:p>
    <w:p w14:paraId="0C533565" w14:textId="46DF07DA" w:rsidR="0073310B" w:rsidRPr="00570A18" w:rsidRDefault="0073310B" w:rsidP="006E6CF7">
      <w:pPr>
        <w:numPr>
          <w:ilvl w:val="0"/>
          <w:numId w:val="5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Strony oświadczają, iż wypełniły obowiązek informacyjny, określony w art. 13 i 14 Rozporządzenia Parlamentu Europejskiego i Rady (EU) 2016/697 z dnia 27.04.2016</w:t>
      </w:r>
      <w:r w:rsidR="00E5010C" w:rsidRPr="00570A18">
        <w:rPr>
          <w:rFonts w:ascii="Arial" w:hAnsi="Arial" w:cs="Arial"/>
        </w:rPr>
        <w:t xml:space="preserve"> </w:t>
      </w:r>
      <w:r w:rsidRPr="00570A18">
        <w:rPr>
          <w:rFonts w:ascii="Arial" w:hAnsi="Arial" w:cs="Arial"/>
        </w:rPr>
        <w:t>r. i</w:t>
      </w:r>
      <w:r w:rsidR="00CA19D3" w:rsidRPr="00570A18">
        <w:rPr>
          <w:rFonts w:ascii="Arial" w:hAnsi="Arial" w:cs="Arial"/>
        </w:rPr>
        <w:t> </w:t>
      </w:r>
      <w:r w:rsidRPr="00570A18">
        <w:rPr>
          <w:rFonts w:ascii="Arial" w:hAnsi="Arial" w:cs="Arial"/>
        </w:rPr>
        <w:t>poinformowały swoich pracowników (przedstawicieli lub inne osoby, którymi się posługują przy wykonywaniu umowy) uczestniczących w wykonaniu niniejszej umowy o</w:t>
      </w:r>
      <w:r w:rsidR="00CA19D3" w:rsidRPr="00570A18">
        <w:rPr>
          <w:rFonts w:ascii="Arial" w:hAnsi="Arial" w:cs="Arial"/>
        </w:rPr>
        <w:t> </w:t>
      </w:r>
      <w:r w:rsidRPr="00570A18">
        <w:rPr>
          <w:rFonts w:ascii="Arial" w:hAnsi="Arial" w:cs="Arial"/>
        </w:rPr>
        <w:t>fakcie udostępnienia ich danych (imię</w:t>
      </w:r>
      <w:r w:rsidR="004353A1">
        <w:rPr>
          <w:rFonts w:ascii="Arial" w:hAnsi="Arial" w:cs="Arial"/>
        </w:rPr>
        <w:t>,</w:t>
      </w:r>
      <w:r w:rsidRPr="00570A18">
        <w:rPr>
          <w:rFonts w:ascii="Arial" w:hAnsi="Arial" w:cs="Arial"/>
        </w:rPr>
        <w:t xml:space="preserve"> nazwisko, telefon, numer dowodu osobistego) w</w:t>
      </w:r>
      <w:r w:rsidR="00CA19D3" w:rsidRPr="00570A18">
        <w:rPr>
          <w:rFonts w:ascii="Arial" w:hAnsi="Arial" w:cs="Arial"/>
        </w:rPr>
        <w:t> </w:t>
      </w:r>
      <w:r w:rsidRPr="00570A18">
        <w:rPr>
          <w:rFonts w:ascii="Arial" w:hAnsi="Arial" w:cs="Arial"/>
        </w:rPr>
        <w:t>celu wykonania niniejszej umowy. Strony zobowiązują się do nieudostępniania danych tych osób, należytego ich zabezpieczenia oraz wykorzystywania tych danych wyłącznie w</w:t>
      </w:r>
      <w:r w:rsidR="00CA19D3" w:rsidRPr="00570A18">
        <w:rPr>
          <w:rFonts w:ascii="Arial" w:hAnsi="Arial" w:cs="Arial"/>
        </w:rPr>
        <w:t> </w:t>
      </w:r>
      <w:r w:rsidRPr="00570A18">
        <w:rPr>
          <w:rFonts w:ascii="Arial" w:hAnsi="Arial" w:cs="Arial"/>
        </w:rPr>
        <w:t>celu należytego wykonania niniejszej umowy. Dane osób wykonujących umowę w</w:t>
      </w:r>
      <w:r w:rsidR="00CA19D3" w:rsidRPr="00570A18">
        <w:rPr>
          <w:rFonts w:ascii="Arial" w:hAnsi="Arial" w:cs="Arial"/>
        </w:rPr>
        <w:t> </w:t>
      </w:r>
      <w:r w:rsidRPr="00570A18">
        <w:rPr>
          <w:rFonts w:ascii="Arial" w:hAnsi="Arial" w:cs="Arial"/>
        </w:rPr>
        <w:t>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</w:t>
      </w:r>
      <w:r w:rsidR="00EC4211" w:rsidRPr="00570A18">
        <w:rPr>
          <w:rFonts w:ascii="Arial" w:hAnsi="Arial" w:cs="Arial"/>
        </w:rPr>
        <w:t xml:space="preserve"> Klauzula informacyjna RODO stanowi Załącznik Nr </w:t>
      </w:r>
      <w:r w:rsidR="004B4216" w:rsidRPr="00570A18">
        <w:rPr>
          <w:rFonts w:ascii="Arial" w:hAnsi="Arial" w:cs="Arial"/>
        </w:rPr>
        <w:t>4</w:t>
      </w:r>
      <w:r w:rsidR="00EC4211" w:rsidRPr="00570A18">
        <w:rPr>
          <w:rFonts w:ascii="Arial" w:hAnsi="Arial" w:cs="Arial"/>
        </w:rPr>
        <w:t xml:space="preserve"> do umowy.</w:t>
      </w:r>
    </w:p>
    <w:p w14:paraId="6F342AF2" w14:textId="01F99DD8" w:rsidR="0073310B" w:rsidRPr="00570A18" w:rsidRDefault="0073310B" w:rsidP="006E6CF7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W zakresie ochrony informacji niejawnych Wykonawca zobowiązany jest do stosowania przepisów ustawy o ochronie informacji niejawnych (tj. Dz. U. z </w:t>
      </w:r>
      <w:r w:rsidR="004353A1" w:rsidRPr="00570A18">
        <w:rPr>
          <w:rFonts w:ascii="Arial" w:hAnsi="Arial" w:cs="Arial"/>
        </w:rPr>
        <w:t>202</w:t>
      </w:r>
      <w:r w:rsidR="004353A1">
        <w:rPr>
          <w:rFonts w:ascii="Arial" w:hAnsi="Arial" w:cs="Arial"/>
        </w:rPr>
        <w:t>4</w:t>
      </w:r>
      <w:r w:rsidR="004353A1" w:rsidRPr="00570A18">
        <w:rPr>
          <w:rFonts w:ascii="Arial" w:hAnsi="Arial" w:cs="Arial"/>
        </w:rPr>
        <w:t xml:space="preserve"> </w:t>
      </w:r>
      <w:r w:rsidRPr="00570A18">
        <w:rPr>
          <w:rFonts w:ascii="Arial" w:hAnsi="Arial" w:cs="Arial"/>
        </w:rPr>
        <w:t xml:space="preserve">r., poz. </w:t>
      </w:r>
      <w:r w:rsidR="004353A1">
        <w:rPr>
          <w:rFonts w:ascii="Arial" w:hAnsi="Arial" w:cs="Arial"/>
        </w:rPr>
        <w:t>632</w:t>
      </w:r>
      <w:r w:rsidR="004353A1" w:rsidRPr="00570A18">
        <w:rPr>
          <w:rFonts w:ascii="Arial" w:hAnsi="Arial" w:cs="Arial"/>
        </w:rPr>
        <w:t xml:space="preserve"> </w:t>
      </w:r>
      <w:r w:rsidR="00EC4211" w:rsidRPr="00570A18">
        <w:rPr>
          <w:rFonts w:ascii="Arial" w:hAnsi="Arial" w:cs="Arial"/>
        </w:rPr>
        <w:t>ze zm.</w:t>
      </w:r>
      <w:r w:rsidRPr="00570A18">
        <w:rPr>
          <w:rFonts w:ascii="Arial" w:hAnsi="Arial" w:cs="Arial"/>
        </w:rPr>
        <w:t>).</w:t>
      </w:r>
    </w:p>
    <w:p w14:paraId="3F607C27" w14:textId="2183240B" w:rsidR="002B6E10" w:rsidRPr="00570A18" w:rsidRDefault="002B6E10" w:rsidP="006E6CF7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Wejście obcokrajowców  na tereny chronione odbywa się  za  stosownym zezwoleniem, zgodnie </w:t>
      </w:r>
      <w:r w:rsidR="00EE62AD" w:rsidRPr="00570A18">
        <w:rPr>
          <w:rFonts w:ascii="Arial" w:hAnsi="Arial" w:cs="Arial"/>
        </w:rPr>
        <w:br/>
      </w:r>
      <w:r w:rsidRPr="00570A18">
        <w:rPr>
          <w:rFonts w:ascii="Arial" w:hAnsi="Arial" w:cs="Arial"/>
        </w:rPr>
        <w:t>z decyzją nr 107/MON Ministra Obrony Narodowej z dnia 18 sierpnia 2021 r. w sprawie organizowania  współpracy międzynarodowej w resorcie obrony narodowej (Dz. Urz. MON z</w:t>
      </w:r>
      <w:r w:rsidR="004353A1">
        <w:rPr>
          <w:rFonts w:ascii="Arial" w:hAnsi="Arial" w:cs="Arial"/>
        </w:rPr>
        <w:t> </w:t>
      </w:r>
      <w:r w:rsidRPr="00570A18">
        <w:rPr>
          <w:rFonts w:ascii="Arial" w:hAnsi="Arial" w:cs="Arial"/>
        </w:rPr>
        <w:t>2021</w:t>
      </w:r>
      <w:r w:rsidR="004353A1">
        <w:rPr>
          <w:rFonts w:ascii="Arial" w:hAnsi="Arial" w:cs="Arial"/>
        </w:rPr>
        <w:t> </w:t>
      </w:r>
      <w:r w:rsidRPr="00570A18">
        <w:rPr>
          <w:rFonts w:ascii="Arial" w:hAnsi="Arial" w:cs="Arial"/>
        </w:rPr>
        <w:t>r. poz. 177</w:t>
      </w:r>
      <w:r w:rsidR="002D31D4" w:rsidRPr="00570A18">
        <w:rPr>
          <w:rFonts w:ascii="Arial" w:hAnsi="Arial" w:cs="Arial"/>
        </w:rPr>
        <w:t xml:space="preserve"> ze zm.</w:t>
      </w:r>
      <w:r w:rsidRPr="00570A18">
        <w:rPr>
          <w:rFonts w:ascii="Arial" w:hAnsi="Arial" w:cs="Arial"/>
        </w:rPr>
        <w:t>).</w:t>
      </w:r>
    </w:p>
    <w:p w14:paraId="7387AFEB" w14:textId="77777777" w:rsidR="0073310B" w:rsidRPr="00570A18" w:rsidRDefault="0073310B" w:rsidP="006E6CF7">
      <w:pPr>
        <w:pStyle w:val="Akapitzlist"/>
        <w:numPr>
          <w:ilvl w:val="0"/>
          <w:numId w:val="5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3774BCB6" w14:textId="77777777" w:rsidR="0073310B" w:rsidRPr="00570A18" w:rsidRDefault="0073310B" w:rsidP="006E6CF7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</w:p>
    <w:p w14:paraId="14787327" w14:textId="77777777" w:rsidR="007D4F97" w:rsidRPr="00570A18" w:rsidRDefault="007D4F97" w:rsidP="006E6CF7">
      <w:pPr>
        <w:spacing w:line="288" w:lineRule="auto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>POSTANOWIENIA KOŃCOWE</w:t>
      </w:r>
    </w:p>
    <w:p w14:paraId="6BE65B42" w14:textId="3F0A75F0" w:rsidR="007D4F97" w:rsidRPr="00570A18" w:rsidRDefault="00040620" w:rsidP="006E6CF7">
      <w:pPr>
        <w:spacing w:line="288" w:lineRule="auto"/>
        <w:jc w:val="center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 xml:space="preserve">§ </w:t>
      </w:r>
      <w:r w:rsidR="002D0514">
        <w:rPr>
          <w:rFonts w:ascii="Arial" w:hAnsi="Arial" w:cs="Arial"/>
          <w:b/>
        </w:rPr>
        <w:t>12</w:t>
      </w:r>
    </w:p>
    <w:p w14:paraId="7F47E6BD" w14:textId="6CCFDA97" w:rsidR="007D4F97" w:rsidRPr="00570A18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W sprawach nieuregulowanych mają zastosowanie przepisy ustawy z dnia 11 września 2019 r.</w:t>
      </w:r>
      <w:r w:rsidR="004353A1">
        <w:rPr>
          <w:rFonts w:ascii="Arial" w:hAnsi="Arial" w:cs="Arial"/>
        </w:rPr>
        <w:t xml:space="preserve"> – P</w:t>
      </w:r>
      <w:r w:rsidR="004353A1" w:rsidRPr="00570A18">
        <w:rPr>
          <w:rFonts w:ascii="Arial" w:hAnsi="Arial" w:cs="Arial"/>
        </w:rPr>
        <w:t>rawo zamówień publicznych</w:t>
      </w:r>
      <w:r w:rsidRPr="00570A18">
        <w:rPr>
          <w:rFonts w:ascii="Arial" w:hAnsi="Arial" w:cs="Arial"/>
        </w:rPr>
        <w:t xml:space="preserve"> (Dz. U. z </w:t>
      </w:r>
      <w:r w:rsidR="004353A1" w:rsidRPr="00570A18">
        <w:rPr>
          <w:rFonts w:ascii="Arial" w:hAnsi="Arial" w:cs="Arial"/>
        </w:rPr>
        <w:t>202</w:t>
      </w:r>
      <w:r w:rsidR="004353A1">
        <w:rPr>
          <w:rFonts w:ascii="Arial" w:hAnsi="Arial" w:cs="Arial"/>
        </w:rPr>
        <w:t>4</w:t>
      </w:r>
      <w:r w:rsidR="00D01D9E" w:rsidRPr="00570A18">
        <w:rPr>
          <w:rFonts w:ascii="Arial" w:hAnsi="Arial" w:cs="Arial"/>
        </w:rPr>
        <w:t xml:space="preserve">, poz. </w:t>
      </w:r>
      <w:r w:rsidR="004353A1">
        <w:rPr>
          <w:rFonts w:ascii="Arial" w:hAnsi="Arial" w:cs="Arial"/>
        </w:rPr>
        <w:t>1320</w:t>
      </w:r>
      <w:r w:rsidRPr="00570A18">
        <w:rPr>
          <w:rFonts w:ascii="Arial" w:hAnsi="Arial" w:cs="Arial"/>
        </w:rPr>
        <w:t>) (zwan</w:t>
      </w:r>
      <w:r w:rsidR="00AB3E29" w:rsidRPr="00570A18">
        <w:rPr>
          <w:rFonts w:ascii="Arial" w:hAnsi="Arial" w:cs="Arial"/>
        </w:rPr>
        <w:t>ej</w:t>
      </w:r>
      <w:r w:rsidRPr="00570A18">
        <w:rPr>
          <w:rFonts w:ascii="Arial" w:hAnsi="Arial" w:cs="Arial"/>
        </w:rPr>
        <w:t xml:space="preserve"> w umowie PZP), Kodeksu cywilnego oraz przepisy innych powszechnie obowiązujących aktów prawny</w:t>
      </w:r>
      <w:r w:rsidR="00C963A5" w:rsidRPr="00570A18">
        <w:rPr>
          <w:rFonts w:ascii="Arial" w:hAnsi="Arial" w:cs="Arial"/>
        </w:rPr>
        <w:t>ch dotyczących przedmiotu umowy</w:t>
      </w:r>
      <w:r w:rsidRPr="00570A18">
        <w:rPr>
          <w:rFonts w:ascii="Arial" w:hAnsi="Arial" w:cs="Arial"/>
        </w:rPr>
        <w:t>.</w:t>
      </w:r>
    </w:p>
    <w:p w14:paraId="046BD2EE" w14:textId="77777777" w:rsidR="007D4F97" w:rsidRPr="00570A18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Wszelkie załączniki do umowy stanowią jej integralną część.</w:t>
      </w:r>
    </w:p>
    <w:p w14:paraId="3787A816" w14:textId="77777777" w:rsidR="007D4F97" w:rsidRPr="00570A18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6A483399" w14:textId="77777777" w:rsidR="00D03110" w:rsidRPr="00570A18" w:rsidRDefault="00D03110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lastRenderedPageBreak/>
        <w:t>Spory wynikłe z niniejszej umowy rozstrzygać będzie sąd powszechny właściwy dla siedziby Zamawiającego.</w:t>
      </w:r>
    </w:p>
    <w:p w14:paraId="6EF06C17" w14:textId="77777777" w:rsidR="007D4F97" w:rsidRPr="00570A18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Umowę niniejszą sporządzono w dwóch jednobrzmiących egzemplarzach – po jednym dla każdej ze stron.</w:t>
      </w:r>
    </w:p>
    <w:p w14:paraId="186FA3B2" w14:textId="77777777" w:rsidR="007D4F97" w:rsidRPr="00570A18" w:rsidRDefault="007D4F97" w:rsidP="006E6CF7">
      <w:pPr>
        <w:pStyle w:val="Akapitzlist"/>
        <w:numPr>
          <w:ilvl w:val="0"/>
          <w:numId w:val="29"/>
        </w:num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Umowa wchodzi w życie z dniem podpisania.</w:t>
      </w:r>
    </w:p>
    <w:p w14:paraId="0DE7A887" w14:textId="77777777" w:rsidR="0073310B" w:rsidRPr="00570A18" w:rsidRDefault="0073310B" w:rsidP="006E6CF7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0B38F3C0" w14:textId="77777777" w:rsidR="0073310B" w:rsidRPr="00570A18" w:rsidRDefault="0073310B" w:rsidP="006E6CF7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>Załączniki do umowy:</w:t>
      </w:r>
    </w:p>
    <w:p w14:paraId="22EBC2C7" w14:textId="77777777" w:rsidR="00906FEB" w:rsidRPr="00570A18" w:rsidRDefault="00906FEB" w:rsidP="006E6CF7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 xml:space="preserve">Załącznik nr 1 – opis przedmiotu zamówienia </w:t>
      </w:r>
    </w:p>
    <w:p w14:paraId="499BFE58" w14:textId="77777777" w:rsidR="005C0A75" w:rsidRPr="00570A18" w:rsidRDefault="005C0A75" w:rsidP="006E6CF7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570A18">
        <w:rPr>
          <w:rFonts w:ascii="Arial" w:hAnsi="Arial" w:cs="Arial"/>
          <w:i/>
        </w:rPr>
        <w:t>Załącznik nr</w:t>
      </w:r>
      <w:r w:rsidR="004B4216" w:rsidRPr="00570A18">
        <w:rPr>
          <w:rFonts w:ascii="Arial" w:hAnsi="Arial" w:cs="Arial"/>
          <w:i/>
        </w:rPr>
        <w:t xml:space="preserve"> 2</w:t>
      </w:r>
      <w:r w:rsidRPr="00570A18">
        <w:rPr>
          <w:rFonts w:ascii="Arial" w:hAnsi="Arial" w:cs="Arial"/>
          <w:i/>
        </w:rPr>
        <w:t xml:space="preserve"> – </w:t>
      </w:r>
      <w:r w:rsidR="00B22073" w:rsidRPr="00570A18">
        <w:rPr>
          <w:rFonts w:ascii="Arial" w:hAnsi="Arial" w:cs="Arial"/>
          <w:i/>
        </w:rPr>
        <w:t>wzór protokołu odbioru</w:t>
      </w:r>
    </w:p>
    <w:p w14:paraId="00795CB3" w14:textId="77777777" w:rsidR="00EC4211" w:rsidRPr="00570A18" w:rsidRDefault="004A2F7B" w:rsidP="00EC4211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570A18">
        <w:rPr>
          <w:rFonts w:ascii="Arial" w:hAnsi="Arial" w:cs="Arial"/>
          <w:i/>
        </w:rPr>
        <w:t xml:space="preserve">Załącznik Nr </w:t>
      </w:r>
      <w:r w:rsidR="004B4216" w:rsidRPr="00570A18">
        <w:rPr>
          <w:rFonts w:ascii="Arial" w:hAnsi="Arial" w:cs="Arial"/>
          <w:i/>
        </w:rPr>
        <w:t>3</w:t>
      </w:r>
      <w:r w:rsidRPr="00570A18">
        <w:rPr>
          <w:rFonts w:ascii="Arial" w:hAnsi="Arial" w:cs="Arial"/>
          <w:i/>
        </w:rPr>
        <w:t xml:space="preserve"> – wzór protokołu odbioru towaru po reklamacji </w:t>
      </w:r>
    </w:p>
    <w:p w14:paraId="4AE5F3A0" w14:textId="77777777" w:rsidR="00EC4211" w:rsidRPr="00570A18" w:rsidRDefault="00EC4211" w:rsidP="00EC4211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570A18">
        <w:rPr>
          <w:rFonts w:ascii="Arial" w:hAnsi="Arial" w:cs="Arial"/>
          <w:i/>
        </w:rPr>
        <w:t xml:space="preserve">Załącznik Nr </w:t>
      </w:r>
      <w:r w:rsidR="004B4216" w:rsidRPr="00570A18">
        <w:rPr>
          <w:rFonts w:ascii="Arial" w:hAnsi="Arial" w:cs="Arial"/>
          <w:i/>
        </w:rPr>
        <w:t>4</w:t>
      </w:r>
      <w:r w:rsidR="00FF5682" w:rsidRPr="00570A18">
        <w:rPr>
          <w:rFonts w:ascii="Arial" w:hAnsi="Arial" w:cs="Arial"/>
          <w:i/>
        </w:rPr>
        <w:t xml:space="preserve"> - </w:t>
      </w:r>
      <w:r w:rsidRPr="00570A18">
        <w:rPr>
          <w:rFonts w:ascii="Arial" w:hAnsi="Arial" w:cs="Arial"/>
          <w:i/>
        </w:rPr>
        <w:t>Klauzula informacyjna RODO</w:t>
      </w:r>
    </w:p>
    <w:p w14:paraId="72C02E98" w14:textId="77777777" w:rsidR="004A2F7B" w:rsidRPr="00570A18" w:rsidRDefault="004A2F7B" w:rsidP="006E6CF7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</w:p>
    <w:p w14:paraId="51C870FB" w14:textId="77777777" w:rsidR="0073310B" w:rsidRPr="00570A18" w:rsidRDefault="0073310B" w:rsidP="006E6CF7">
      <w:pPr>
        <w:spacing w:line="288" w:lineRule="auto"/>
        <w:jc w:val="both"/>
        <w:rPr>
          <w:rFonts w:ascii="Arial" w:hAnsi="Arial" w:cs="Arial"/>
          <w:b/>
        </w:rPr>
      </w:pPr>
    </w:p>
    <w:p w14:paraId="11A33F74" w14:textId="77777777" w:rsidR="0073310B" w:rsidRPr="00570A18" w:rsidRDefault="0073310B" w:rsidP="006E6CF7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570A18">
        <w:rPr>
          <w:rFonts w:ascii="Arial" w:hAnsi="Arial" w:cs="Arial"/>
          <w:b/>
        </w:rPr>
        <w:t xml:space="preserve">  ZAMAWIAJĄCY</w:t>
      </w:r>
      <w:r w:rsidRPr="00570A18">
        <w:rPr>
          <w:rFonts w:ascii="Arial" w:hAnsi="Arial" w:cs="Arial"/>
          <w:b/>
        </w:rPr>
        <w:tab/>
      </w:r>
      <w:r w:rsidRPr="00570A18">
        <w:rPr>
          <w:rFonts w:ascii="Arial" w:hAnsi="Arial" w:cs="Arial"/>
          <w:b/>
        </w:rPr>
        <w:tab/>
      </w:r>
      <w:r w:rsidRPr="00570A18">
        <w:rPr>
          <w:rFonts w:ascii="Arial" w:hAnsi="Arial" w:cs="Arial"/>
          <w:b/>
        </w:rPr>
        <w:tab/>
      </w:r>
      <w:r w:rsidRPr="00570A18">
        <w:rPr>
          <w:rFonts w:ascii="Arial" w:hAnsi="Arial" w:cs="Arial"/>
          <w:b/>
        </w:rPr>
        <w:tab/>
      </w:r>
      <w:r w:rsidRPr="00570A18">
        <w:rPr>
          <w:rFonts w:ascii="Arial" w:hAnsi="Arial" w:cs="Arial"/>
          <w:b/>
        </w:rPr>
        <w:tab/>
      </w:r>
      <w:r w:rsidRPr="00570A18">
        <w:rPr>
          <w:rFonts w:ascii="Arial" w:hAnsi="Arial" w:cs="Arial"/>
          <w:b/>
        </w:rPr>
        <w:tab/>
        <w:t>WYKONAWCA</w:t>
      </w:r>
    </w:p>
    <w:p w14:paraId="3EC5F8B1" w14:textId="77777777" w:rsidR="0073310B" w:rsidRPr="00570A18" w:rsidRDefault="0073310B" w:rsidP="006E6CF7">
      <w:p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ab/>
      </w:r>
      <w:r w:rsidRPr="00570A18">
        <w:rPr>
          <w:rFonts w:ascii="Arial" w:hAnsi="Arial" w:cs="Arial"/>
        </w:rPr>
        <w:tab/>
      </w:r>
      <w:r w:rsidRPr="00570A18">
        <w:rPr>
          <w:rFonts w:ascii="Arial" w:hAnsi="Arial" w:cs="Arial"/>
        </w:rPr>
        <w:tab/>
      </w:r>
      <w:r w:rsidRPr="00570A18">
        <w:rPr>
          <w:rFonts w:ascii="Arial" w:hAnsi="Arial" w:cs="Arial"/>
        </w:rPr>
        <w:tab/>
      </w:r>
      <w:r w:rsidRPr="00570A18">
        <w:rPr>
          <w:rFonts w:ascii="Arial" w:hAnsi="Arial" w:cs="Arial"/>
        </w:rPr>
        <w:tab/>
      </w:r>
    </w:p>
    <w:p w14:paraId="4BE276F1" w14:textId="77777777" w:rsidR="0073310B" w:rsidRPr="00570A18" w:rsidRDefault="0073310B" w:rsidP="006E6CF7">
      <w:pPr>
        <w:spacing w:line="288" w:lineRule="auto"/>
        <w:jc w:val="both"/>
        <w:rPr>
          <w:rFonts w:ascii="Arial" w:hAnsi="Arial" w:cs="Arial"/>
        </w:rPr>
      </w:pPr>
      <w:r w:rsidRPr="00570A18">
        <w:rPr>
          <w:rFonts w:ascii="Arial" w:hAnsi="Arial" w:cs="Arial"/>
        </w:rPr>
        <w:tab/>
        <w:t xml:space="preserve">……………..…….                                                                        ..………………….   </w:t>
      </w:r>
    </w:p>
    <w:p w14:paraId="49F9D0D2" w14:textId="77777777" w:rsidR="0073310B" w:rsidRPr="00570A18" w:rsidRDefault="0073310B" w:rsidP="006E6CF7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0FCCD6E4" w14:textId="77777777" w:rsidR="001E5550" w:rsidRPr="00570A18" w:rsidRDefault="001E5550" w:rsidP="006E6CF7">
      <w:pPr>
        <w:spacing w:line="288" w:lineRule="auto"/>
        <w:rPr>
          <w:rFonts w:ascii="Arial" w:hAnsi="Arial" w:cs="Arial"/>
          <w:i/>
          <w:iCs/>
        </w:rPr>
      </w:pPr>
    </w:p>
    <w:p w14:paraId="405CB10F" w14:textId="77777777" w:rsidR="001E5550" w:rsidRPr="00570A18" w:rsidRDefault="001E5550" w:rsidP="006E6CF7">
      <w:pPr>
        <w:spacing w:line="288" w:lineRule="auto"/>
        <w:rPr>
          <w:rFonts w:ascii="Arial" w:hAnsi="Arial" w:cs="Arial"/>
          <w:i/>
          <w:iCs/>
        </w:rPr>
      </w:pPr>
    </w:p>
    <w:p w14:paraId="34536FD5" w14:textId="31943D94" w:rsidR="001E5550" w:rsidRPr="00570A18" w:rsidRDefault="001E5550" w:rsidP="006E6CF7">
      <w:pPr>
        <w:spacing w:line="288" w:lineRule="auto"/>
        <w:rPr>
          <w:rFonts w:ascii="Arial" w:hAnsi="Arial" w:cs="Arial"/>
          <w:i/>
          <w:iCs/>
        </w:rPr>
      </w:pPr>
    </w:p>
    <w:p w14:paraId="7FF60149" w14:textId="77777777" w:rsidR="001E5550" w:rsidRPr="00570A18" w:rsidRDefault="001E5550" w:rsidP="006E6CF7">
      <w:pPr>
        <w:spacing w:line="288" w:lineRule="auto"/>
        <w:rPr>
          <w:rFonts w:ascii="Arial" w:hAnsi="Arial" w:cs="Arial"/>
          <w:i/>
          <w:iCs/>
        </w:rPr>
      </w:pPr>
    </w:p>
    <w:p w14:paraId="1B9C5598" w14:textId="77777777" w:rsidR="001E5550" w:rsidRPr="00570A18" w:rsidRDefault="001E5550" w:rsidP="001E55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570A18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578C564C" w14:textId="77777777" w:rsidR="001E5550" w:rsidRPr="00570A18" w:rsidRDefault="001E5550" w:rsidP="001E5550">
      <w:pPr>
        <w:spacing w:line="288" w:lineRule="auto"/>
        <w:rPr>
          <w:rFonts w:ascii="Arial" w:hAnsi="Arial" w:cs="Arial"/>
        </w:rPr>
      </w:pPr>
      <w:r w:rsidRPr="00570A18">
        <w:rPr>
          <w:rFonts w:ascii="Arial" w:hAnsi="Arial" w:cs="Arial"/>
        </w:rPr>
        <w:t>………………………………………………</w:t>
      </w:r>
    </w:p>
    <w:p w14:paraId="3DD796A6" w14:textId="77777777" w:rsidR="001E5550" w:rsidRPr="00570A18" w:rsidRDefault="001E5550" w:rsidP="001E5550">
      <w:pPr>
        <w:spacing w:line="288" w:lineRule="auto"/>
        <w:rPr>
          <w:rFonts w:ascii="Arial" w:hAnsi="Arial" w:cs="Arial"/>
        </w:rPr>
      </w:pPr>
    </w:p>
    <w:p w14:paraId="12BB2D82" w14:textId="77777777" w:rsidR="001E5550" w:rsidRPr="00570A18" w:rsidRDefault="001E5550" w:rsidP="001E5550">
      <w:pPr>
        <w:spacing w:line="288" w:lineRule="auto"/>
        <w:rPr>
          <w:rFonts w:ascii="Arial" w:hAnsi="Arial" w:cs="Arial"/>
        </w:rPr>
      </w:pPr>
    </w:p>
    <w:p w14:paraId="31CD877B" w14:textId="77777777" w:rsidR="001E5550" w:rsidRPr="00570A18" w:rsidRDefault="001E5550" w:rsidP="001E5550">
      <w:pPr>
        <w:spacing w:line="288" w:lineRule="auto"/>
        <w:rPr>
          <w:rFonts w:ascii="Arial" w:hAnsi="Arial" w:cs="Arial"/>
          <w:i/>
          <w:iCs/>
        </w:rPr>
      </w:pPr>
      <w:r w:rsidRPr="00570A18">
        <w:rPr>
          <w:rFonts w:ascii="Arial" w:hAnsi="Arial" w:cs="Arial"/>
          <w:i/>
          <w:iCs/>
        </w:rPr>
        <w:t>Sprawdzono pod względem formalno-prawnym</w:t>
      </w:r>
    </w:p>
    <w:p w14:paraId="34D33674" w14:textId="77777777" w:rsidR="001E5550" w:rsidRPr="00570A18" w:rsidRDefault="001E5550" w:rsidP="001E5550">
      <w:pPr>
        <w:spacing w:line="288" w:lineRule="auto"/>
        <w:rPr>
          <w:rFonts w:ascii="Arial" w:hAnsi="Arial" w:cs="Arial"/>
        </w:rPr>
      </w:pPr>
      <w:r w:rsidRPr="00570A18">
        <w:rPr>
          <w:rFonts w:ascii="Arial" w:hAnsi="Arial" w:cs="Arial"/>
          <w:i/>
          <w:iCs/>
        </w:rPr>
        <w:t>………………………………………..</w:t>
      </w:r>
      <w:r w:rsidRPr="00570A18">
        <w:rPr>
          <w:rFonts w:ascii="Arial" w:hAnsi="Arial" w:cs="Arial"/>
        </w:rPr>
        <w:t>…………</w:t>
      </w:r>
    </w:p>
    <w:p w14:paraId="25DCBF88" w14:textId="77777777" w:rsidR="001E5550" w:rsidRPr="00570A18" w:rsidRDefault="001E5550" w:rsidP="001E5550">
      <w:pPr>
        <w:spacing w:line="288" w:lineRule="auto"/>
        <w:rPr>
          <w:rFonts w:ascii="Arial" w:hAnsi="Arial" w:cs="Arial"/>
        </w:rPr>
      </w:pPr>
    </w:p>
    <w:p w14:paraId="20AC9182" w14:textId="77777777" w:rsidR="001E5550" w:rsidRPr="00570A18" w:rsidRDefault="001E5550" w:rsidP="001E5550">
      <w:pPr>
        <w:spacing w:line="360" w:lineRule="auto"/>
        <w:rPr>
          <w:rFonts w:ascii="Arial" w:hAnsi="Arial" w:cs="Arial"/>
          <w:i/>
          <w:iCs/>
        </w:rPr>
      </w:pPr>
    </w:p>
    <w:p w14:paraId="1756FE8C" w14:textId="77777777" w:rsidR="001E5550" w:rsidRPr="00570A18" w:rsidRDefault="001E5550" w:rsidP="001E5550">
      <w:pPr>
        <w:spacing w:line="360" w:lineRule="auto"/>
        <w:rPr>
          <w:rFonts w:ascii="Arial" w:hAnsi="Arial" w:cs="Arial"/>
          <w:i/>
          <w:iCs/>
        </w:rPr>
      </w:pPr>
      <w:r w:rsidRPr="00570A18">
        <w:rPr>
          <w:rFonts w:ascii="Arial" w:hAnsi="Arial" w:cs="Arial"/>
          <w:i/>
          <w:iCs/>
        </w:rPr>
        <w:t>Sprawdzono pod względem przepisów OIN</w:t>
      </w:r>
    </w:p>
    <w:p w14:paraId="7F6FFDEC" w14:textId="77777777" w:rsidR="001E5550" w:rsidRPr="00570A18" w:rsidRDefault="001E5550" w:rsidP="001E5550">
      <w:pPr>
        <w:spacing w:line="360" w:lineRule="auto"/>
        <w:rPr>
          <w:rFonts w:ascii="Arial" w:hAnsi="Arial" w:cs="Arial"/>
        </w:rPr>
      </w:pPr>
      <w:r w:rsidRPr="00570A18">
        <w:rPr>
          <w:rFonts w:ascii="Arial" w:hAnsi="Arial" w:cs="Arial"/>
        </w:rPr>
        <w:t>……………………………………………………..</w:t>
      </w:r>
    </w:p>
    <w:p w14:paraId="066D485D" w14:textId="77777777" w:rsidR="001E5550" w:rsidRPr="00570A18" w:rsidRDefault="001E5550" w:rsidP="001E5550">
      <w:pPr>
        <w:spacing w:line="360" w:lineRule="auto"/>
        <w:rPr>
          <w:rFonts w:ascii="Arial" w:hAnsi="Arial" w:cs="Arial"/>
          <w:i/>
          <w:iCs/>
        </w:rPr>
      </w:pPr>
    </w:p>
    <w:p w14:paraId="297DD48E" w14:textId="77777777" w:rsidR="001E5550" w:rsidRPr="00570A18" w:rsidRDefault="001E5550" w:rsidP="001E5550">
      <w:pPr>
        <w:spacing w:line="360" w:lineRule="auto"/>
        <w:rPr>
          <w:rFonts w:ascii="Arial" w:hAnsi="Arial" w:cs="Arial"/>
          <w:i/>
          <w:iCs/>
        </w:rPr>
      </w:pPr>
      <w:r w:rsidRPr="00570A18">
        <w:rPr>
          <w:rFonts w:ascii="Arial" w:hAnsi="Arial" w:cs="Arial"/>
          <w:i/>
          <w:iCs/>
        </w:rPr>
        <w:t>Sprawdzono pod względem merytorycznym</w:t>
      </w:r>
    </w:p>
    <w:p w14:paraId="5B500AF9" w14:textId="77777777" w:rsidR="001E5550" w:rsidRPr="00570A18" w:rsidRDefault="001E5550" w:rsidP="001E5550">
      <w:pPr>
        <w:spacing w:line="360" w:lineRule="auto"/>
        <w:rPr>
          <w:rFonts w:ascii="Arial" w:hAnsi="Arial" w:cs="Arial"/>
        </w:rPr>
      </w:pPr>
      <w:r w:rsidRPr="00570A18">
        <w:rPr>
          <w:rFonts w:ascii="Arial" w:hAnsi="Arial" w:cs="Arial"/>
        </w:rPr>
        <w:t>……………………………………………………..</w:t>
      </w:r>
    </w:p>
    <w:p w14:paraId="28C1E5EC" w14:textId="77777777" w:rsidR="001E5550" w:rsidRPr="00570A18" w:rsidRDefault="001E5550" w:rsidP="001E5550">
      <w:pPr>
        <w:spacing w:line="360" w:lineRule="auto"/>
        <w:rPr>
          <w:rFonts w:ascii="Arial" w:hAnsi="Arial" w:cs="Arial"/>
          <w:i/>
          <w:iCs/>
        </w:rPr>
      </w:pPr>
    </w:p>
    <w:p w14:paraId="319E650E" w14:textId="77777777" w:rsidR="001E5550" w:rsidRPr="00570A18" w:rsidRDefault="001E5550" w:rsidP="001E5550">
      <w:pPr>
        <w:spacing w:line="360" w:lineRule="auto"/>
        <w:rPr>
          <w:rFonts w:ascii="Arial" w:hAnsi="Arial" w:cs="Arial"/>
          <w:i/>
          <w:iCs/>
        </w:rPr>
      </w:pPr>
      <w:r w:rsidRPr="00570A18">
        <w:rPr>
          <w:rFonts w:ascii="Arial" w:hAnsi="Arial" w:cs="Arial"/>
          <w:i/>
          <w:iCs/>
        </w:rPr>
        <w:t>Sprawdzono pod względem formalno-proceduralnym</w:t>
      </w:r>
    </w:p>
    <w:p w14:paraId="4B13495E" w14:textId="7577C5F8" w:rsidR="00DC74E5" w:rsidRPr="00570A18" w:rsidRDefault="001E5550" w:rsidP="004A5B65">
      <w:pPr>
        <w:spacing w:line="360" w:lineRule="auto"/>
        <w:rPr>
          <w:rFonts w:ascii="Arial" w:hAnsi="Arial" w:cs="Arial"/>
        </w:rPr>
      </w:pPr>
      <w:r w:rsidRPr="00570A18">
        <w:rPr>
          <w:rFonts w:ascii="Arial" w:hAnsi="Arial" w:cs="Arial"/>
        </w:rPr>
        <w:t>……………………………………………………..</w:t>
      </w:r>
    </w:p>
    <w:sectPr w:rsidR="00DC74E5" w:rsidRPr="00570A18" w:rsidSect="00144524">
      <w:footerReference w:type="default" r:id="rId9"/>
      <w:pgSz w:w="11906" w:h="16838"/>
      <w:pgMar w:top="1418" w:right="851" w:bottom="107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9308D" w14:textId="77777777" w:rsidR="00C86B30" w:rsidRDefault="00C86B30" w:rsidP="00271B97">
      <w:r>
        <w:separator/>
      </w:r>
    </w:p>
  </w:endnote>
  <w:endnote w:type="continuationSeparator" w:id="0">
    <w:p w14:paraId="10F4C0B1" w14:textId="77777777" w:rsidR="00C86B30" w:rsidRDefault="00C86B30" w:rsidP="0027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703527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1B56A0F" w14:textId="688E56DD" w:rsidR="008A2110" w:rsidRPr="00271B97" w:rsidRDefault="008A2110">
        <w:pPr>
          <w:pStyle w:val="Stopka"/>
          <w:jc w:val="right"/>
          <w:rPr>
            <w:rFonts w:ascii="Arial" w:hAnsi="Arial" w:cs="Arial"/>
          </w:rPr>
        </w:pPr>
        <w:r w:rsidRPr="00271B97">
          <w:rPr>
            <w:rFonts w:ascii="Arial" w:hAnsi="Arial" w:cs="Arial"/>
          </w:rPr>
          <w:fldChar w:fldCharType="begin"/>
        </w:r>
        <w:r w:rsidRPr="00271B97">
          <w:rPr>
            <w:rFonts w:ascii="Arial" w:hAnsi="Arial" w:cs="Arial"/>
          </w:rPr>
          <w:instrText>PAGE   \* MERGEFORMAT</w:instrText>
        </w:r>
        <w:r w:rsidRPr="00271B97">
          <w:rPr>
            <w:rFonts w:ascii="Arial" w:hAnsi="Arial" w:cs="Arial"/>
          </w:rPr>
          <w:fldChar w:fldCharType="separate"/>
        </w:r>
        <w:r w:rsidR="00BF669C">
          <w:rPr>
            <w:rFonts w:ascii="Arial" w:hAnsi="Arial" w:cs="Arial"/>
            <w:noProof/>
          </w:rPr>
          <w:t>7</w:t>
        </w:r>
        <w:r w:rsidRPr="00271B97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134DB" w14:textId="77777777" w:rsidR="00C86B30" w:rsidRDefault="00C86B30" w:rsidP="00271B97">
      <w:r>
        <w:separator/>
      </w:r>
    </w:p>
  </w:footnote>
  <w:footnote w:type="continuationSeparator" w:id="0">
    <w:p w14:paraId="3C046A08" w14:textId="77777777" w:rsidR="00C86B30" w:rsidRDefault="00C86B30" w:rsidP="00271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F62F3"/>
    <w:multiLevelType w:val="hybridMultilevel"/>
    <w:tmpl w:val="A9802574"/>
    <w:lvl w:ilvl="0" w:tplc="5EF8D8B8">
      <w:start w:val="1"/>
      <w:numFmt w:val="bullet"/>
      <w:lvlText w:val=""/>
      <w:lvlJc w:val="left"/>
      <w:pPr>
        <w:ind w:left="70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1" w15:restartNumberingAfterBreak="0">
    <w:nsid w:val="0FD10021"/>
    <w:multiLevelType w:val="hybridMultilevel"/>
    <w:tmpl w:val="ECE0CC72"/>
    <w:lvl w:ilvl="0" w:tplc="CCBAA7D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565A64"/>
    <w:multiLevelType w:val="hybridMultilevel"/>
    <w:tmpl w:val="AA1682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258916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B66D82"/>
    <w:multiLevelType w:val="hybridMultilevel"/>
    <w:tmpl w:val="A9B2C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D652F"/>
    <w:multiLevelType w:val="hybridMultilevel"/>
    <w:tmpl w:val="FE78E5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DD671B"/>
    <w:multiLevelType w:val="hybridMultilevel"/>
    <w:tmpl w:val="7B6C7C2C"/>
    <w:lvl w:ilvl="0" w:tplc="B9DA573C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254181"/>
    <w:multiLevelType w:val="hybridMultilevel"/>
    <w:tmpl w:val="6BF05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17957"/>
    <w:multiLevelType w:val="hybridMultilevel"/>
    <w:tmpl w:val="BF60480C"/>
    <w:lvl w:ilvl="0" w:tplc="0415000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A24B18"/>
    <w:multiLevelType w:val="hybridMultilevel"/>
    <w:tmpl w:val="F0F0B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A260C"/>
    <w:multiLevelType w:val="hybridMultilevel"/>
    <w:tmpl w:val="3F7CD5B4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C84E37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6059F6"/>
    <w:multiLevelType w:val="hybridMultilevel"/>
    <w:tmpl w:val="C2FAA0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A8041C">
      <w:start w:val="1"/>
      <w:numFmt w:val="lowerLetter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45FE9EC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6" w15:restartNumberingAfterBreak="0">
    <w:nsid w:val="46305F3F"/>
    <w:multiLevelType w:val="hybridMultilevel"/>
    <w:tmpl w:val="AF8C3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252F3A"/>
    <w:multiLevelType w:val="hybridMultilevel"/>
    <w:tmpl w:val="FB1A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47684"/>
    <w:multiLevelType w:val="hybridMultilevel"/>
    <w:tmpl w:val="D168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A42A5"/>
    <w:multiLevelType w:val="hybridMultilevel"/>
    <w:tmpl w:val="30AA4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D4EA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F2118"/>
    <w:multiLevelType w:val="hybridMultilevel"/>
    <w:tmpl w:val="A5B22890"/>
    <w:lvl w:ilvl="0" w:tplc="882EC2C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CE797F"/>
    <w:multiLevelType w:val="hybridMultilevel"/>
    <w:tmpl w:val="F18C0D90"/>
    <w:lvl w:ilvl="0" w:tplc="7C4AA7C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BD4A74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E1D35"/>
    <w:multiLevelType w:val="hybridMultilevel"/>
    <w:tmpl w:val="E31EA9D0"/>
    <w:lvl w:ilvl="0" w:tplc="77849F3A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60B95F37"/>
    <w:multiLevelType w:val="hybridMultilevel"/>
    <w:tmpl w:val="9260F72E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47E0B"/>
    <w:multiLevelType w:val="hybridMultilevel"/>
    <w:tmpl w:val="328A4D2E"/>
    <w:lvl w:ilvl="0" w:tplc="63DC52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9A17B2"/>
    <w:multiLevelType w:val="hybridMultilevel"/>
    <w:tmpl w:val="04D00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F1E4D"/>
    <w:multiLevelType w:val="hybridMultilevel"/>
    <w:tmpl w:val="3CF04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8007F2"/>
    <w:multiLevelType w:val="hybridMultilevel"/>
    <w:tmpl w:val="FC82C35A"/>
    <w:lvl w:ilvl="0" w:tplc="4DB6BAE0">
      <w:start w:val="4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DF61E8"/>
    <w:multiLevelType w:val="hybridMultilevel"/>
    <w:tmpl w:val="BB5E8D0C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25314"/>
    <w:multiLevelType w:val="hybridMultilevel"/>
    <w:tmpl w:val="23281470"/>
    <w:lvl w:ilvl="0" w:tplc="0415000F">
      <w:start w:val="1"/>
      <w:numFmt w:val="decimal"/>
      <w:lvlText w:val="%1."/>
      <w:lvlJc w:val="left"/>
      <w:pPr>
        <w:ind w:left="1065" w:hanging="705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22A0E"/>
    <w:multiLevelType w:val="hybridMultilevel"/>
    <w:tmpl w:val="6BC61342"/>
    <w:lvl w:ilvl="0" w:tplc="2D90410E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71367F9E"/>
    <w:multiLevelType w:val="multilevel"/>
    <w:tmpl w:val="98300B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D302BF"/>
    <w:multiLevelType w:val="hybridMultilevel"/>
    <w:tmpl w:val="D1E4BC6C"/>
    <w:lvl w:ilvl="0" w:tplc="40241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EEE202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B15E37"/>
    <w:multiLevelType w:val="hybridMultilevel"/>
    <w:tmpl w:val="3F7CD5B4"/>
    <w:lvl w:ilvl="0" w:tplc="4F0857FE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BD564D1"/>
    <w:multiLevelType w:val="hybridMultilevel"/>
    <w:tmpl w:val="922C504A"/>
    <w:lvl w:ilvl="0" w:tplc="A1DE4FEC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48469B"/>
    <w:multiLevelType w:val="hybridMultilevel"/>
    <w:tmpl w:val="3F7CD5B4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34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3"/>
  </w:num>
  <w:num w:numId="8">
    <w:abstractNumId w:val="31"/>
  </w:num>
  <w:num w:numId="9">
    <w:abstractNumId w:val="9"/>
  </w:num>
  <w:num w:numId="10">
    <w:abstractNumId w:val="6"/>
  </w:num>
  <w:num w:numId="11">
    <w:abstractNumId w:val="26"/>
  </w:num>
  <w:num w:numId="12">
    <w:abstractNumId w:val="17"/>
  </w:num>
  <w:num w:numId="13">
    <w:abstractNumId w:val="7"/>
  </w:num>
  <w:num w:numId="14">
    <w:abstractNumId w:val="16"/>
  </w:num>
  <w:num w:numId="15">
    <w:abstractNumId w:val="27"/>
  </w:num>
  <w:num w:numId="16">
    <w:abstractNumId w:val="22"/>
  </w:num>
  <w:num w:numId="17">
    <w:abstractNumId w:val="19"/>
  </w:num>
  <w:num w:numId="18">
    <w:abstractNumId w:val="5"/>
  </w:num>
  <w:num w:numId="19">
    <w:abstractNumId w:val="29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1"/>
  </w:num>
  <w:num w:numId="23">
    <w:abstractNumId w:val="32"/>
  </w:num>
  <w:num w:numId="24">
    <w:abstractNumId w:val="4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10"/>
  </w:num>
  <w:num w:numId="33">
    <w:abstractNumId w:val="14"/>
  </w:num>
  <w:num w:numId="34">
    <w:abstractNumId w:val="33"/>
  </w:num>
  <w:num w:numId="35">
    <w:abstractNumId w:val="25"/>
  </w:num>
  <w:num w:numId="36">
    <w:abstractNumId w:val="37"/>
  </w:num>
  <w:num w:numId="37">
    <w:abstractNumId w:val="0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28"/>
  </w:num>
  <w:num w:numId="41">
    <w:abstractNumId w:val="20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556"/>
    <w:rsid w:val="00006D4B"/>
    <w:rsid w:val="00007040"/>
    <w:rsid w:val="0001763F"/>
    <w:rsid w:val="0003349D"/>
    <w:rsid w:val="00040620"/>
    <w:rsid w:val="00043B49"/>
    <w:rsid w:val="0004579C"/>
    <w:rsid w:val="000604F7"/>
    <w:rsid w:val="00061045"/>
    <w:rsid w:val="00073432"/>
    <w:rsid w:val="000805B1"/>
    <w:rsid w:val="00081B99"/>
    <w:rsid w:val="000823B8"/>
    <w:rsid w:val="000860FD"/>
    <w:rsid w:val="000956CD"/>
    <w:rsid w:val="000C6E1C"/>
    <w:rsid w:val="000E2D14"/>
    <w:rsid w:val="000E7A26"/>
    <w:rsid w:val="00106BDB"/>
    <w:rsid w:val="00110813"/>
    <w:rsid w:val="00113B52"/>
    <w:rsid w:val="0012758C"/>
    <w:rsid w:val="0013062C"/>
    <w:rsid w:val="00144524"/>
    <w:rsid w:val="00155BBB"/>
    <w:rsid w:val="001621DF"/>
    <w:rsid w:val="00182A1A"/>
    <w:rsid w:val="00190543"/>
    <w:rsid w:val="001925A2"/>
    <w:rsid w:val="001A55AE"/>
    <w:rsid w:val="001B0C6C"/>
    <w:rsid w:val="001C2E39"/>
    <w:rsid w:val="001C4738"/>
    <w:rsid w:val="001C53B6"/>
    <w:rsid w:val="001C7C7D"/>
    <w:rsid w:val="001D3D7E"/>
    <w:rsid w:val="001D4EE2"/>
    <w:rsid w:val="001E1099"/>
    <w:rsid w:val="001E5550"/>
    <w:rsid w:val="001E7678"/>
    <w:rsid w:val="002004A7"/>
    <w:rsid w:val="00202A81"/>
    <w:rsid w:val="00202F07"/>
    <w:rsid w:val="00203B92"/>
    <w:rsid w:val="002059C2"/>
    <w:rsid w:val="0020788F"/>
    <w:rsid w:val="00207F85"/>
    <w:rsid w:val="002125E7"/>
    <w:rsid w:val="0021330C"/>
    <w:rsid w:val="00217DBB"/>
    <w:rsid w:val="00220F64"/>
    <w:rsid w:val="00224EDF"/>
    <w:rsid w:val="002258EE"/>
    <w:rsid w:val="0023305B"/>
    <w:rsid w:val="0023357D"/>
    <w:rsid w:val="00271B97"/>
    <w:rsid w:val="002913DD"/>
    <w:rsid w:val="002973DF"/>
    <w:rsid w:val="002A5A8D"/>
    <w:rsid w:val="002B029B"/>
    <w:rsid w:val="002B0DB7"/>
    <w:rsid w:val="002B51C3"/>
    <w:rsid w:val="002B6E10"/>
    <w:rsid w:val="002C17AE"/>
    <w:rsid w:val="002D0514"/>
    <w:rsid w:val="002D31D4"/>
    <w:rsid w:val="002F1E93"/>
    <w:rsid w:val="003043AF"/>
    <w:rsid w:val="00310A06"/>
    <w:rsid w:val="00311F97"/>
    <w:rsid w:val="0032208B"/>
    <w:rsid w:val="003319AE"/>
    <w:rsid w:val="00341E92"/>
    <w:rsid w:val="00354827"/>
    <w:rsid w:val="00361DE4"/>
    <w:rsid w:val="00367599"/>
    <w:rsid w:val="003717C8"/>
    <w:rsid w:val="00372F0A"/>
    <w:rsid w:val="0038692E"/>
    <w:rsid w:val="003A34C4"/>
    <w:rsid w:val="003B3576"/>
    <w:rsid w:val="003E4382"/>
    <w:rsid w:val="003F0D8F"/>
    <w:rsid w:val="003F5025"/>
    <w:rsid w:val="003F6855"/>
    <w:rsid w:val="003F7100"/>
    <w:rsid w:val="00424AC8"/>
    <w:rsid w:val="00433FC4"/>
    <w:rsid w:val="004353A1"/>
    <w:rsid w:val="00444D5E"/>
    <w:rsid w:val="00473838"/>
    <w:rsid w:val="00491711"/>
    <w:rsid w:val="004924A5"/>
    <w:rsid w:val="004A2F7B"/>
    <w:rsid w:val="004A5B65"/>
    <w:rsid w:val="004B001A"/>
    <w:rsid w:val="004B2F63"/>
    <w:rsid w:val="004B3BED"/>
    <w:rsid w:val="004B4216"/>
    <w:rsid w:val="004C3EA8"/>
    <w:rsid w:val="004C71F0"/>
    <w:rsid w:val="004D215D"/>
    <w:rsid w:val="004D48F2"/>
    <w:rsid w:val="004E617A"/>
    <w:rsid w:val="004F13B6"/>
    <w:rsid w:val="004F7898"/>
    <w:rsid w:val="00505FD5"/>
    <w:rsid w:val="00507CCA"/>
    <w:rsid w:val="00520EA7"/>
    <w:rsid w:val="005304EA"/>
    <w:rsid w:val="005509E2"/>
    <w:rsid w:val="00555463"/>
    <w:rsid w:val="00563E7E"/>
    <w:rsid w:val="00565605"/>
    <w:rsid w:val="00570A18"/>
    <w:rsid w:val="00571283"/>
    <w:rsid w:val="00575F6B"/>
    <w:rsid w:val="00576F8B"/>
    <w:rsid w:val="005770DD"/>
    <w:rsid w:val="0058139F"/>
    <w:rsid w:val="00593EF4"/>
    <w:rsid w:val="00593FCD"/>
    <w:rsid w:val="005A60F3"/>
    <w:rsid w:val="005A78E7"/>
    <w:rsid w:val="005C0A75"/>
    <w:rsid w:val="005D0C3D"/>
    <w:rsid w:val="005D5FA3"/>
    <w:rsid w:val="005D7A63"/>
    <w:rsid w:val="00607691"/>
    <w:rsid w:val="00626D31"/>
    <w:rsid w:val="00632D00"/>
    <w:rsid w:val="0063766E"/>
    <w:rsid w:val="00640816"/>
    <w:rsid w:val="00650BD4"/>
    <w:rsid w:val="006547F7"/>
    <w:rsid w:val="0065488F"/>
    <w:rsid w:val="00663F07"/>
    <w:rsid w:val="0068683A"/>
    <w:rsid w:val="0068759C"/>
    <w:rsid w:val="006B1616"/>
    <w:rsid w:val="006B1C46"/>
    <w:rsid w:val="006B47BE"/>
    <w:rsid w:val="006C41F3"/>
    <w:rsid w:val="006E6CF7"/>
    <w:rsid w:val="006F115C"/>
    <w:rsid w:val="006F2149"/>
    <w:rsid w:val="00701DC9"/>
    <w:rsid w:val="00711B10"/>
    <w:rsid w:val="00726551"/>
    <w:rsid w:val="00727FFE"/>
    <w:rsid w:val="00731388"/>
    <w:rsid w:val="0073310B"/>
    <w:rsid w:val="007434B0"/>
    <w:rsid w:val="007613B5"/>
    <w:rsid w:val="007668BA"/>
    <w:rsid w:val="00766ECE"/>
    <w:rsid w:val="007937F1"/>
    <w:rsid w:val="00794F4D"/>
    <w:rsid w:val="007A679D"/>
    <w:rsid w:val="007B76B2"/>
    <w:rsid w:val="007D4F97"/>
    <w:rsid w:val="007E598C"/>
    <w:rsid w:val="007E6561"/>
    <w:rsid w:val="008002E6"/>
    <w:rsid w:val="00803FEF"/>
    <w:rsid w:val="00804E15"/>
    <w:rsid w:val="00804FCC"/>
    <w:rsid w:val="00811593"/>
    <w:rsid w:val="0082565F"/>
    <w:rsid w:val="00846B01"/>
    <w:rsid w:val="00846F1C"/>
    <w:rsid w:val="008560BD"/>
    <w:rsid w:val="00863508"/>
    <w:rsid w:val="00877B9A"/>
    <w:rsid w:val="008A0B24"/>
    <w:rsid w:val="008A2110"/>
    <w:rsid w:val="008A2FF5"/>
    <w:rsid w:val="008B7D1F"/>
    <w:rsid w:val="008C4A91"/>
    <w:rsid w:val="008E5F2D"/>
    <w:rsid w:val="009026CF"/>
    <w:rsid w:val="0090404C"/>
    <w:rsid w:val="00906FEB"/>
    <w:rsid w:val="00907054"/>
    <w:rsid w:val="00914082"/>
    <w:rsid w:val="0091685D"/>
    <w:rsid w:val="009317B0"/>
    <w:rsid w:val="009542BF"/>
    <w:rsid w:val="00970EF0"/>
    <w:rsid w:val="009715DB"/>
    <w:rsid w:val="00972B36"/>
    <w:rsid w:val="009759B4"/>
    <w:rsid w:val="00993EE6"/>
    <w:rsid w:val="009B1B03"/>
    <w:rsid w:val="009B279A"/>
    <w:rsid w:val="009F3463"/>
    <w:rsid w:val="00A10C4F"/>
    <w:rsid w:val="00A12A18"/>
    <w:rsid w:val="00A220F0"/>
    <w:rsid w:val="00A23B24"/>
    <w:rsid w:val="00A430EF"/>
    <w:rsid w:val="00A47F3F"/>
    <w:rsid w:val="00A51556"/>
    <w:rsid w:val="00A612AD"/>
    <w:rsid w:val="00A94957"/>
    <w:rsid w:val="00AA78CA"/>
    <w:rsid w:val="00AB3E29"/>
    <w:rsid w:val="00AB56BD"/>
    <w:rsid w:val="00AC08AB"/>
    <w:rsid w:val="00AE3B61"/>
    <w:rsid w:val="00AF4F07"/>
    <w:rsid w:val="00AF7143"/>
    <w:rsid w:val="00AF7DD9"/>
    <w:rsid w:val="00B07AC1"/>
    <w:rsid w:val="00B11AAC"/>
    <w:rsid w:val="00B17001"/>
    <w:rsid w:val="00B22073"/>
    <w:rsid w:val="00B23B74"/>
    <w:rsid w:val="00B26033"/>
    <w:rsid w:val="00B26538"/>
    <w:rsid w:val="00B3044A"/>
    <w:rsid w:val="00B3758C"/>
    <w:rsid w:val="00B43159"/>
    <w:rsid w:val="00B441D5"/>
    <w:rsid w:val="00B44388"/>
    <w:rsid w:val="00B56764"/>
    <w:rsid w:val="00B60CF4"/>
    <w:rsid w:val="00B8184F"/>
    <w:rsid w:val="00B912A7"/>
    <w:rsid w:val="00B9304A"/>
    <w:rsid w:val="00BB1D2A"/>
    <w:rsid w:val="00BB5E84"/>
    <w:rsid w:val="00BC5E10"/>
    <w:rsid w:val="00BF669C"/>
    <w:rsid w:val="00C020B0"/>
    <w:rsid w:val="00C028E8"/>
    <w:rsid w:val="00C14AC2"/>
    <w:rsid w:val="00C14C04"/>
    <w:rsid w:val="00C1662C"/>
    <w:rsid w:val="00C168D4"/>
    <w:rsid w:val="00C179DA"/>
    <w:rsid w:val="00C22369"/>
    <w:rsid w:val="00C2280A"/>
    <w:rsid w:val="00C472FC"/>
    <w:rsid w:val="00C53189"/>
    <w:rsid w:val="00C644F1"/>
    <w:rsid w:val="00C64A44"/>
    <w:rsid w:val="00C65A1B"/>
    <w:rsid w:val="00C72F4B"/>
    <w:rsid w:val="00C8016E"/>
    <w:rsid w:val="00C85B0C"/>
    <w:rsid w:val="00C86B30"/>
    <w:rsid w:val="00C963A5"/>
    <w:rsid w:val="00CA19D3"/>
    <w:rsid w:val="00CA3D49"/>
    <w:rsid w:val="00CB1838"/>
    <w:rsid w:val="00CB3A37"/>
    <w:rsid w:val="00CD3AD1"/>
    <w:rsid w:val="00CD5461"/>
    <w:rsid w:val="00CE4C08"/>
    <w:rsid w:val="00CF7761"/>
    <w:rsid w:val="00D00240"/>
    <w:rsid w:val="00D01D9E"/>
    <w:rsid w:val="00D03110"/>
    <w:rsid w:val="00D06C56"/>
    <w:rsid w:val="00D3690D"/>
    <w:rsid w:val="00D47183"/>
    <w:rsid w:val="00D5526C"/>
    <w:rsid w:val="00D724D3"/>
    <w:rsid w:val="00D816D2"/>
    <w:rsid w:val="00D94E82"/>
    <w:rsid w:val="00DA034F"/>
    <w:rsid w:val="00DA3E22"/>
    <w:rsid w:val="00DA5DEC"/>
    <w:rsid w:val="00DB0C53"/>
    <w:rsid w:val="00DC2310"/>
    <w:rsid w:val="00DC74E5"/>
    <w:rsid w:val="00DD2326"/>
    <w:rsid w:val="00DD32B4"/>
    <w:rsid w:val="00DD6EB2"/>
    <w:rsid w:val="00DE60D4"/>
    <w:rsid w:val="00DE6329"/>
    <w:rsid w:val="00E22396"/>
    <w:rsid w:val="00E258C3"/>
    <w:rsid w:val="00E33B22"/>
    <w:rsid w:val="00E451F5"/>
    <w:rsid w:val="00E4607B"/>
    <w:rsid w:val="00E46FCA"/>
    <w:rsid w:val="00E5010C"/>
    <w:rsid w:val="00E54094"/>
    <w:rsid w:val="00E72434"/>
    <w:rsid w:val="00E83E07"/>
    <w:rsid w:val="00E94382"/>
    <w:rsid w:val="00E974B7"/>
    <w:rsid w:val="00EB236E"/>
    <w:rsid w:val="00EB5486"/>
    <w:rsid w:val="00EC4211"/>
    <w:rsid w:val="00EE1DCE"/>
    <w:rsid w:val="00EE3A94"/>
    <w:rsid w:val="00EE62AD"/>
    <w:rsid w:val="00EF1C70"/>
    <w:rsid w:val="00EF2C26"/>
    <w:rsid w:val="00EF65DC"/>
    <w:rsid w:val="00F05BB1"/>
    <w:rsid w:val="00F146A7"/>
    <w:rsid w:val="00F14E27"/>
    <w:rsid w:val="00F160AA"/>
    <w:rsid w:val="00F271E3"/>
    <w:rsid w:val="00F45755"/>
    <w:rsid w:val="00F60ACB"/>
    <w:rsid w:val="00FA24B4"/>
    <w:rsid w:val="00FA61F1"/>
    <w:rsid w:val="00FA6898"/>
    <w:rsid w:val="00FB158B"/>
    <w:rsid w:val="00FB376C"/>
    <w:rsid w:val="00FD0A52"/>
    <w:rsid w:val="00FD2771"/>
    <w:rsid w:val="00FE3AC9"/>
    <w:rsid w:val="00FE5FBE"/>
    <w:rsid w:val="00FF3653"/>
    <w:rsid w:val="00FF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104577"/>
  <w15:docId w15:val="{B5145D98-4315-499E-BCCE-55FB5C51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5155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5155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A5155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51556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5155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515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51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51556"/>
    <w:pPr>
      <w:spacing w:after="0" w:line="240" w:lineRule="auto"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10"/>
    <w:qFormat/>
    <w:rsid w:val="00A51556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A5155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1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B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1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B9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937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C020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20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rsid w:val="00C14C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FF568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2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29B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7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73D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73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3D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97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98E26-BF76-449B-B603-0B36DC146D3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88A0E27-FCD8-4A26-B289-4F297A8D8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2834</Words>
  <Characters>17009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19804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ACH</dc:creator>
  <cp:lastModifiedBy>Adamkiewicz Elżbieta</cp:lastModifiedBy>
  <cp:revision>2</cp:revision>
  <cp:lastPrinted>2024-03-06T13:59:00Z</cp:lastPrinted>
  <dcterms:created xsi:type="dcterms:W3CDTF">2025-03-31T08:23:00Z</dcterms:created>
  <dcterms:modified xsi:type="dcterms:W3CDTF">2025-03-31T08:23:00Z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23bc21ad-4691-44ae-9573-6bea317190ad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ACH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10.80.174.73</vt:lpwstr>
  </property>
</Properties>
</file>