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E991" w14:textId="31C26A6F" w:rsidR="00A440C2" w:rsidRPr="007512D4" w:rsidRDefault="00A440C2" w:rsidP="00A440C2">
      <w:pPr>
        <w:jc w:val="center"/>
        <w:rPr>
          <w:b/>
        </w:rPr>
      </w:pPr>
      <w:r w:rsidRPr="00A440C2">
        <w:rPr>
          <w:b/>
        </w:rPr>
        <w:t>WYMAGANIA TECHNICZNE DLA POJAZDU CIĘŻAROWEGO TRZYOSIOWEGO</w:t>
      </w:r>
      <w:r>
        <w:rPr>
          <w:b/>
        </w:rPr>
        <w:t>,</w:t>
      </w:r>
      <w:r w:rsidRPr="00A440C2">
        <w:rPr>
          <w:b/>
        </w:rPr>
        <w:t xml:space="preserve"> TYPU ŚMIECIARKA JEDNOKOMOROWA </w:t>
      </w:r>
      <w:r>
        <w:rPr>
          <w:b/>
        </w:rPr>
        <w:br/>
      </w:r>
      <w:r w:rsidRPr="00A440C2">
        <w:rPr>
          <w:b/>
        </w:rPr>
        <w:t>Z TYLNYM ZAŁADUNKIEM</w:t>
      </w:r>
      <w:r>
        <w:rPr>
          <w:b/>
        </w:rPr>
        <w:t xml:space="preserve"> DLA GMINY KRZESZÓW</w:t>
      </w:r>
    </w:p>
    <w:p w14:paraId="270C723A" w14:textId="77777777" w:rsidR="00A10738" w:rsidRDefault="00A10738" w:rsidP="00A10738">
      <w:pPr>
        <w:jc w:val="center"/>
        <w:rPr>
          <w:b/>
          <w:sz w:val="28"/>
          <w:szCs w:val="28"/>
          <w:u w:val="single"/>
        </w:rPr>
      </w:pPr>
      <w:r w:rsidRPr="00A10738">
        <w:rPr>
          <w:b/>
          <w:sz w:val="28"/>
          <w:szCs w:val="28"/>
          <w:u w:val="single"/>
        </w:rPr>
        <w:t>Szczegółowe parametry oferowanego pojazdu trzyosiowego typu śmieciarka</w:t>
      </w:r>
    </w:p>
    <w:tbl>
      <w:tblPr>
        <w:tblStyle w:val="Tabela-Siatka"/>
        <w:tblW w:w="13574" w:type="dxa"/>
        <w:jc w:val="center"/>
        <w:tblLook w:val="04A0" w:firstRow="1" w:lastRow="0" w:firstColumn="1" w:lastColumn="0" w:noHBand="0" w:noVBand="1"/>
      </w:tblPr>
      <w:tblGrid>
        <w:gridCol w:w="959"/>
        <w:gridCol w:w="9355"/>
        <w:gridCol w:w="3260"/>
      </w:tblGrid>
      <w:tr w:rsidR="00A10738" w:rsidRPr="00A10738" w14:paraId="3E331A9C" w14:textId="77777777" w:rsidTr="00D33983">
        <w:trPr>
          <w:jc w:val="center"/>
        </w:trPr>
        <w:tc>
          <w:tcPr>
            <w:tcW w:w="959" w:type="dxa"/>
          </w:tcPr>
          <w:p w14:paraId="2386D358" w14:textId="77777777" w:rsidR="00A10738" w:rsidRPr="00A10738" w:rsidRDefault="00A10738" w:rsidP="00A10738">
            <w:pPr>
              <w:jc w:val="center"/>
              <w:rPr>
                <w:sz w:val="28"/>
                <w:szCs w:val="28"/>
              </w:rPr>
            </w:pPr>
            <w:r w:rsidRPr="00A10738">
              <w:rPr>
                <w:sz w:val="28"/>
                <w:szCs w:val="28"/>
              </w:rPr>
              <w:t>Lp.</w:t>
            </w:r>
          </w:p>
        </w:tc>
        <w:tc>
          <w:tcPr>
            <w:tcW w:w="9355" w:type="dxa"/>
            <w:vAlign w:val="center"/>
          </w:tcPr>
          <w:p w14:paraId="29388DCD" w14:textId="213DE4E3" w:rsidR="00A10738" w:rsidRPr="00A10738" w:rsidRDefault="00A440C2" w:rsidP="00A440C2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3"/>
              </w:rPr>
              <w:t>Parametry dla pojazdu ciężarowego trzyosiowego typu śmieciarka</w:t>
            </w:r>
          </w:p>
        </w:tc>
        <w:tc>
          <w:tcPr>
            <w:tcW w:w="3260" w:type="dxa"/>
          </w:tcPr>
          <w:p w14:paraId="79A4B14F" w14:textId="65D03773" w:rsidR="00A10738" w:rsidRPr="00A10738" w:rsidRDefault="00A440C2" w:rsidP="00A1073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3"/>
              </w:rPr>
              <w:t>Podać oferowane rozwiązania / parametry techniczne gdzie wymagane lub wpisać słowo spełnia/nie spełnia</w:t>
            </w:r>
          </w:p>
        </w:tc>
      </w:tr>
      <w:tr w:rsidR="00AB4FC8" w:rsidRPr="00A10738" w14:paraId="782C618D" w14:textId="77777777" w:rsidTr="00D33983">
        <w:trPr>
          <w:jc w:val="center"/>
        </w:trPr>
        <w:tc>
          <w:tcPr>
            <w:tcW w:w="959" w:type="dxa"/>
          </w:tcPr>
          <w:p w14:paraId="5894F087" w14:textId="235097A7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8375A86" w14:textId="43EADB2A" w:rsidR="00AB4FC8" w:rsidRPr="00AB4FC8" w:rsidRDefault="00AB4FC8" w:rsidP="00AB4FC8">
            <w:pPr>
              <w:pStyle w:val="Style49"/>
              <w:jc w:val="both"/>
              <w:rPr>
                <w:rStyle w:val="FontStyle74"/>
                <w:rFonts w:ascii="Lato" w:hAnsi="Lato" w:cs="Arial"/>
                <w:bCs/>
                <w:sz w:val="22"/>
                <w:szCs w:val="22"/>
              </w:rPr>
            </w:pPr>
            <w:r w:rsidRPr="00AB4FC8">
              <w:rPr>
                <w:rStyle w:val="FontStyle74"/>
                <w:rFonts w:ascii="Lato" w:hAnsi="Lato" w:cs="Arial"/>
                <w:bCs/>
                <w:sz w:val="22"/>
                <w:szCs w:val="22"/>
              </w:rPr>
              <w:t>Samochód, rok produkcji podwozia nie starszy niż 2014r</w:t>
            </w:r>
          </w:p>
          <w:p w14:paraId="64DC4568" w14:textId="6AA2E428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Style w:val="FontStyle74"/>
                <w:rFonts w:ascii="Lato" w:hAnsi="Lato" w:cs="Arial"/>
                <w:bCs/>
                <w:sz w:val="22"/>
                <w:szCs w:val="22"/>
              </w:rPr>
              <w:t>Podać producenta i typ nadwozia.</w:t>
            </w:r>
          </w:p>
        </w:tc>
        <w:tc>
          <w:tcPr>
            <w:tcW w:w="3260" w:type="dxa"/>
            <w:vAlign w:val="center"/>
          </w:tcPr>
          <w:p w14:paraId="715F82DE" w14:textId="393116DC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74"/>
                <w:rFonts w:cs="Times New Roman"/>
              </w:rPr>
              <w:t>Podać markę typ i rok produkcji</w:t>
            </w:r>
          </w:p>
        </w:tc>
      </w:tr>
      <w:tr w:rsidR="00AB4FC8" w:rsidRPr="00A10738" w14:paraId="614A8DBC" w14:textId="77777777" w:rsidTr="00D33983">
        <w:trPr>
          <w:jc w:val="center"/>
        </w:trPr>
        <w:tc>
          <w:tcPr>
            <w:tcW w:w="959" w:type="dxa"/>
          </w:tcPr>
          <w:p w14:paraId="4990B6B3" w14:textId="10D5363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FBDDDAC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bezwypadkowy</w:t>
            </w:r>
          </w:p>
        </w:tc>
        <w:tc>
          <w:tcPr>
            <w:tcW w:w="3260" w:type="dxa"/>
          </w:tcPr>
          <w:p w14:paraId="41EDF7D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4DE9EB2" w14:textId="77777777" w:rsidTr="00D33983">
        <w:trPr>
          <w:jc w:val="center"/>
        </w:trPr>
        <w:tc>
          <w:tcPr>
            <w:tcW w:w="959" w:type="dxa"/>
          </w:tcPr>
          <w:p w14:paraId="042C44D6" w14:textId="7085926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159698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norma euro 6</w:t>
            </w:r>
          </w:p>
        </w:tc>
        <w:tc>
          <w:tcPr>
            <w:tcW w:w="3260" w:type="dxa"/>
          </w:tcPr>
          <w:p w14:paraId="4E33660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E347E6F" w14:textId="77777777" w:rsidTr="00D33983">
        <w:trPr>
          <w:jc w:val="center"/>
        </w:trPr>
        <w:tc>
          <w:tcPr>
            <w:tcW w:w="959" w:type="dxa"/>
          </w:tcPr>
          <w:p w14:paraId="0B7ADF52" w14:textId="4F4E97D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3D5F94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rozstaw osi 3500 mm – 4000 mm</w:t>
            </w:r>
          </w:p>
        </w:tc>
        <w:tc>
          <w:tcPr>
            <w:tcW w:w="3260" w:type="dxa"/>
          </w:tcPr>
          <w:p w14:paraId="42C9AE67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8BA809A" w14:textId="77777777" w:rsidTr="00D33983">
        <w:trPr>
          <w:jc w:val="center"/>
        </w:trPr>
        <w:tc>
          <w:tcPr>
            <w:tcW w:w="959" w:type="dxa"/>
          </w:tcPr>
          <w:p w14:paraId="4EE33A12" w14:textId="1523067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E37A4E5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automatyczna skrzynia biegów</w:t>
            </w:r>
          </w:p>
        </w:tc>
        <w:tc>
          <w:tcPr>
            <w:tcW w:w="3260" w:type="dxa"/>
          </w:tcPr>
          <w:p w14:paraId="37BDD5A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F065466" w14:textId="77777777" w:rsidTr="00D33983">
        <w:trPr>
          <w:jc w:val="center"/>
        </w:trPr>
        <w:tc>
          <w:tcPr>
            <w:tcW w:w="959" w:type="dxa"/>
          </w:tcPr>
          <w:p w14:paraId="75E43D01" w14:textId="7BBBDF6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0053DE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moc silnika min. 300 </w:t>
            </w:r>
            <w:proofErr w:type="spellStart"/>
            <w:r w:rsidRPr="00AB4FC8">
              <w:rPr>
                <w:rFonts w:ascii="Lato" w:hAnsi="Lato" w:cs="Arial"/>
              </w:rPr>
              <w:t>kM</w:t>
            </w:r>
            <w:proofErr w:type="spellEnd"/>
          </w:p>
        </w:tc>
        <w:tc>
          <w:tcPr>
            <w:tcW w:w="3260" w:type="dxa"/>
          </w:tcPr>
          <w:p w14:paraId="7423DDF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7305C45" w14:textId="77777777" w:rsidTr="00D33983">
        <w:trPr>
          <w:jc w:val="center"/>
        </w:trPr>
        <w:tc>
          <w:tcPr>
            <w:tcW w:w="959" w:type="dxa"/>
          </w:tcPr>
          <w:p w14:paraId="50E08B9E" w14:textId="7175E93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1591FF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dopuszczalna masa całkowita 26 000 kg</w:t>
            </w:r>
          </w:p>
        </w:tc>
        <w:tc>
          <w:tcPr>
            <w:tcW w:w="3260" w:type="dxa"/>
          </w:tcPr>
          <w:p w14:paraId="632B177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514A92F" w14:textId="77777777" w:rsidTr="00D33983">
        <w:trPr>
          <w:jc w:val="center"/>
        </w:trPr>
        <w:tc>
          <w:tcPr>
            <w:tcW w:w="959" w:type="dxa"/>
          </w:tcPr>
          <w:p w14:paraId="65507857" w14:textId="53803CB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B25811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ładowność nie mniejsza niż 10 000 kg</w:t>
            </w:r>
          </w:p>
        </w:tc>
        <w:tc>
          <w:tcPr>
            <w:tcW w:w="3260" w:type="dxa"/>
          </w:tcPr>
          <w:p w14:paraId="48D52C6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01CC1B5" w14:textId="77777777" w:rsidTr="00D33983">
        <w:trPr>
          <w:jc w:val="center"/>
        </w:trPr>
        <w:tc>
          <w:tcPr>
            <w:tcW w:w="959" w:type="dxa"/>
          </w:tcPr>
          <w:p w14:paraId="74AB3408" w14:textId="79A5332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6F80D71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podwozie trzyosiowe, tylna 3 oś skrętna</w:t>
            </w:r>
          </w:p>
        </w:tc>
        <w:tc>
          <w:tcPr>
            <w:tcW w:w="3260" w:type="dxa"/>
          </w:tcPr>
          <w:p w14:paraId="55288FA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9B7BBDF" w14:textId="77777777" w:rsidTr="00D33983">
        <w:trPr>
          <w:jc w:val="center"/>
        </w:trPr>
        <w:tc>
          <w:tcPr>
            <w:tcW w:w="959" w:type="dxa"/>
          </w:tcPr>
          <w:p w14:paraId="3A3FF8C6" w14:textId="51A9669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3378A5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nośność osi przedniej min. 8000kg</w:t>
            </w:r>
          </w:p>
        </w:tc>
        <w:tc>
          <w:tcPr>
            <w:tcW w:w="3260" w:type="dxa"/>
          </w:tcPr>
          <w:p w14:paraId="44C3E1B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9CC187A" w14:textId="77777777" w:rsidTr="00D33983">
        <w:trPr>
          <w:jc w:val="center"/>
        </w:trPr>
        <w:tc>
          <w:tcPr>
            <w:tcW w:w="959" w:type="dxa"/>
          </w:tcPr>
          <w:p w14:paraId="08AF13EF" w14:textId="6AD1AAD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F9C7AF6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nośność osi wleczonej min. 7500kg</w:t>
            </w:r>
          </w:p>
        </w:tc>
        <w:tc>
          <w:tcPr>
            <w:tcW w:w="3260" w:type="dxa"/>
          </w:tcPr>
          <w:p w14:paraId="7125FF9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6D29374" w14:textId="77777777" w:rsidTr="00D33983">
        <w:trPr>
          <w:jc w:val="center"/>
        </w:trPr>
        <w:tc>
          <w:tcPr>
            <w:tcW w:w="959" w:type="dxa"/>
          </w:tcPr>
          <w:p w14:paraId="05D3F6A3" w14:textId="0894AB5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FA9776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zawieszenie przednie resory stalowe </w:t>
            </w:r>
            <w:proofErr w:type="spellStart"/>
            <w:r w:rsidRPr="00AB4FC8">
              <w:rPr>
                <w:rFonts w:ascii="Lato" w:hAnsi="Lato" w:cs="Arial"/>
              </w:rPr>
              <w:t>parabolityczne</w:t>
            </w:r>
            <w:proofErr w:type="spellEnd"/>
          </w:p>
        </w:tc>
        <w:tc>
          <w:tcPr>
            <w:tcW w:w="3260" w:type="dxa"/>
          </w:tcPr>
          <w:p w14:paraId="13574A85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56868A0" w14:textId="77777777" w:rsidTr="00D33983">
        <w:trPr>
          <w:jc w:val="center"/>
        </w:trPr>
        <w:tc>
          <w:tcPr>
            <w:tcW w:w="959" w:type="dxa"/>
          </w:tcPr>
          <w:p w14:paraId="276F9964" w14:textId="4A7EE8E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F5C5968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zawieszenie tylne pneumatyczne, dwie osie</w:t>
            </w:r>
          </w:p>
        </w:tc>
        <w:tc>
          <w:tcPr>
            <w:tcW w:w="3260" w:type="dxa"/>
          </w:tcPr>
          <w:p w14:paraId="14DEE0F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8AE6235" w14:textId="77777777" w:rsidTr="00D33983">
        <w:trPr>
          <w:jc w:val="center"/>
        </w:trPr>
        <w:tc>
          <w:tcPr>
            <w:tcW w:w="959" w:type="dxa"/>
          </w:tcPr>
          <w:p w14:paraId="51828B41" w14:textId="01BA9349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825213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dociążenie osi napędowej zgodnie z Dyrektywą 97/27EC</w:t>
            </w:r>
          </w:p>
        </w:tc>
        <w:tc>
          <w:tcPr>
            <w:tcW w:w="3260" w:type="dxa"/>
          </w:tcPr>
          <w:p w14:paraId="63791F3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FA08FD0" w14:textId="77777777" w:rsidTr="00D33983">
        <w:trPr>
          <w:jc w:val="center"/>
        </w:trPr>
        <w:tc>
          <w:tcPr>
            <w:tcW w:w="959" w:type="dxa"/>
          </w:tcPr>
          <w:p w14:paraId="14FA6911" w14:textId="6DB0FA0F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59D7489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klimatyzacja kabiny</w:t>
            </w:r>
          </w:p>
        </w:tc>
        <w:tc>
          <w:tcPr>
            <w:tcW w:w="3260" w:type="dxa"/>
          </w:tcPr>
          <w:p w14:paraId="648C90E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5EBAD73" w14:textId="77777777" w:rsidTr="00D33983">
        <w:trPr>
          <w:jc w:val="center"/>
        </w:trPr>
        <w:tc>
          <w:tcPr>
            <w:tcW w:w="959" w:type="dxa"/>
          </w:tcPr>
          <w:p w14:paraId="4DBA15D9" w14:textId="3976078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6E5064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kabina dzienna</w:t>
            </w:r>
          </w:p>
        </w:tc>
        <w:tc>
          <w:tcPr>
            <w:tcW w:w="3260" w:type="dxa"/>
          </w:tcPr>
          <w:p w14:paraId="4B2E2FC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8AE5C3F" w14:textId="77777777" w:rsidTr="00D33983">
        <w:trPr>
          <w:jc w:val="center"/>
        </w:trPr>
        <w:tc>
          <w:tcPr>
            <w:tcW w:w="959" w:type="dxa"/>
          </w:tcPr>
          <w:p w14:paraId="7D69EB8A" w14:textId="000C0DE2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37E1A5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miejsc w kabinie min 3 w tym kierowca</w:t>
            </w:r>
          </w:p>
        </w:tc>
        <w:tc>
          <w:tcPr>
            <w:tcW w:w="3260" w:type="dxa"/>
          </w:tcPr>
          <w:p w14:paraId="77C6977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42CD33E" w14:textId="77777777" w:rsidTr="00D33983">
        <w:trPr>
          <w:jc w:val="center"/>
        </w:trPr>
        <w:tc>
          <w:tcPr>
            <w:tcW w:w="959" w:type="dxa"/>
          </w:tcPr>
          <w:p w14:paraId="74159B73" w14:textId="697D34EC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BF97E50" w14:textId="1D73DCCB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pojazd musi spełniać wszystkie warunki dopuszczające do ruchu po drogach publicznych wraz z dodatkowym wyposa</w:t>
            </w:r>
            <w:r>
              <w:rPr>
                <w:rFonts w:ascii="Lato" w:hAnsi="Lato" w:cs="Arial"/>
              </w:rPr>
              <w:t>ż</w:t>
            </w:r>
            <w:r w:rsidRPr="00AB4FC8">
              <w:rPr>
                <w:rFonts w:ascii="Lato" w:hAnsi="Lato" w:cs="Arial"/>
              </w:rPr>
              <w:t>eniem (trójkąt, gaśnica itp.)</w:t>
            </w:r>
          </w:p>
        </w:tc>
        <w:tc>
          <w:tcPr>
            <w:tcW w:w="3260" w:type="dxa"/>
          </w:tcPr>
          <w:p w14:paraId="2D6FC6D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73F0DD7" w14:textId="77777777" w:rsidTr="00D33983">
        <w:trPr>
          <w:jc w:val="center"/>
        </w:trPr>
        <w:tc>
          <w:tcPr>
            <w:tcW w:w="959" w:type="dxa"/>
          </w:tcPr>
          <w:p w14:paraId="36B0CBE3" w14:textId="036426D1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78A9F8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paliwo diesel</w:t>
            </w:r>
          </w:p>
        </w:tc>
        <w:tc>
          <w:tcPr>
            <w:tcW w:w="3260" w:type="dxa"/>
          </w:tcPr>
          <w:p w14:paraId="5C17C72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6204980" w14:textId="77777777" w:rsidTr="00D33983">
        <w:trPr>
          <w:jc w:val="center"/>
        </w:trPr>
        <w:tc>
          <w:tcPr>
            <w:tcW w:w="959" w:type="dxa"/>
          </w:tcPr>
          <w:p w14:paraId="6902A434" w14:textId="3431E25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5625A7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zbiornik paliwa min 200 l.</w:t>
            </w:r>
          </w:p>
        </w:tc>
        <w:tc>
          <w:tcPr>
            <w:tcW w:w="3260" w:type="dxa"/>
          </w:tcPr>
          <w:p w14:paraId="4934B56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8234803" w14:textId="77777777" w:rsidTr="00D33983">
        <w:trPr>
          <w:jc w:val="center"/>
        </w:trPr>
        <w:tc>
          <w:tcPr>
            <w:tcW w:w="959" w:type="dxa"/>
          </w:tcPr>
          <w:p w14:paraId="1FB06A80" w14:textId="78C3EE5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DF2706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podgrzewacz paliwa</w:t>
            </w:r>
          </w:p>
        </w:tc>
        <w:tc>
          <w:tcPr>
            <w:tcW w:w="3260" w:type="dxa"/>
          </w:tcPr>
          <w:p w14:paraId="68CF6A0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EA038F5" w14:textId="77777777" w:rsidTr="00D33983">
        <w:trPr>
          <w:jc w:val="center"/>
        </w:trPr>
        <w:tc>
          <w:tcPr>
            <w:tcW w:w="959" w:type="dxa"/>
          </w:tcPr>
          <w:p w14:paraId="7C8E8124" w14:textId="0F9BE3F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1FD2B35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 xml:space="preserve">pojemność zbiornika na </w:t>
            </w:r>
            <w:proofErr w:type="spellStart"/>
            <w:r w:rsidRPr="00AB4FC8">
              <w:rPr>
                <w:rFonts w:ascii="Lato" w:hAnsi="Lato" w:cs="Arial"/>
              </w:rPr>
              <w:t>Adblue</w:t>
            </w:r>
            <w:proofErr w:type="spellEnd"/>
            <w:r w:rsidRPr="00AB4FC8">
              <w:rPr>
                <w:rFonts w:ascii="Lato" w:hAnsi="Lato" w:cs="Arial"/>
              </w:rPr>
              <w:t xml:space="preserve"> min 45l.</w:t>
            </w:r>
          </w:p>
        </w:tc>
        <w:tc>
          <w:tcPr>
            <w:tcW w:w="3260" w:type="dxa"/>
          </w:tcPr>
          <w:p w14:paraId="686F3DBC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AC442DD" w14:textId="77777777" w:rsidTr="00D33983">
        <w:trPr>
          <w:jc w:val="center"/>
        </w:trPr>
        <w:tc>
          <w:tcPr>
            <w:tcW w:w="959" w:type="dxa"/>
          </w:tcPr>
          <w:p w14:paraId="33B5C973" w14:textId="6A862CF6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FFE0E5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radio</w:t>
            </w:r>
          </w:p>
        </w:tc>
        <w:tc>
          <w:tcPr>
            <w:tcW w:w="3260" w:type="dxa"/>
          </w:tcPr>
          <w:p w14:paraId="3078864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411C84A" w14:textId="77777777" w:rsidTr="00D33983">
        <w:trPr>
          <w:jc w:val="center"/>
        </w:trPr>
        <w:tc>
          <w:tcPr>
            <w:tcW w:w="959" w:type="dxa"/>
          </w:tcPr>
          <w:p w14:paraId="7645CF6E" w14:textId="3877C13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F33A32C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układ centralnego smarowania punktów smarnych nadwozia i podwozia</w:t>
            </w:r>
          </w:p>
        </w:tc>
        <w:tc>
          <w:tcPr>
            <w:tcW w:w="3260" w:type="dxa"/>
          </w:tcPr>
          <w:p w14:paraId="2B07C4B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11244E8" w14:textId="77777777" w:rsidTr="00D33983">
        <w:trPr>
          <w:jc w:val="center"/>
        </w:trPr>
        <w:tc>
          <w:tcPr>
            <w:tcW w:w="959" w:type="dxa"/>
          </w:tcPr>
          <w:p w14:paraId="193DA0BE" w14:textId="653C51B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C4C550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ABS układ zapobiegający blokowaniu kół podczas hamowania</w:t>
            </w:r>
          </w:p>
        </w:tc>
        <w:tc>
          <w:tcPr>
            <w:tcW w:w="3260" w:type="dxa"/>
          </w:tcPr>
          <w:p w14:paraId="47674D6E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4B2C125B" w14:textId="77777777" w:rsidTr="00D33983">
        <w:trPr>
          <w:jc w:val="center"/>
        </w:trPr>
        <w:tc>
          <w:tcPr>
            <w:tcW w:w="959" w:type="dxa"/>
          </w:tcPr>
          <w:p w14:paraId="14EA7138" w14:textId="5618BC0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01062B4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rejestrator jazdy z kartą pamięci zamontowany na przedniej szybie nagrywający na kartę micro SD o pojemności min 128 GB w jakości min HD720</w:t>
            </w:r>
          </w:p>
        </w:tc>
        <w:tc>
          <w:tcPr>
            <w:tcW w:w="3260" w:type="dxa"/>
          </w:tcPr>
          <w:p w14:paraId="64B692D6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E0B7CCE" w14:textId="77777777" w:rsidTr="00D33983">
        <w:trPr>
          <w:jc w:val="center"/>
        </w:trPr>
        <w:tc>
          <w:tcPr>
            <w:tcW w:w="959" w:type="dxa"/>
          </w:tcPr>
          <w:p w14:paraId="74C9009A" w14:textId="0DF2B98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E290217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instrukcja podwozia i zabudowy</w:t>
            </w:r>
          </w:p>
        </w:tc>
        <w:tc>
          <w:tcPr>
            <w:tcW w:w="3260" w:type="dxa"/>
          </w:tcPr>
          <w:p w14:paraId="664206C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036809F" w14:textId="77777777" w:rsidTr="00D33983">
        <w:trPr>
          <w:jc w:val="center"/>
        </w:trPr>
        <w:tc>
          <w:tcPr>
            <w:tcW w:w="959" w:type="dxa"/>
          </w:tcPr>
          <w:p w14:paraId="69BFA341" w14:textId="33C541F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7E6EC3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gwarancja na podwozie i zabudowę 1 rok</w:t>
            </w:r>
          </w:p>
        </w:tc>
        <w:tc>
          <w:tcPr>
            <w:tcW w:w="3260" w:type="dxa"/>
          </w:tcPr>
          <w:p w14:paraId="7100367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47A968B" w14:textId="77777777" w:rsidTr="00D33983">
        <w:trPr>
          <w:jc w:val="center"/>
        </w:trPr>
        <w:tc>
          <w:tcPr>
            <w:tcW w:w="959" w:type="dxa"/>
          </w:tcPr>
          <w:p w14:paraId="35F12450" w14:textId="3180A89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F0ACEA6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śmieciarki musi pochodzić z seryjnej produkcji, nie dopuszcza się prototypu, pojemność skrzyni ładunkowej min 21 m3</w:t>
            </w:r>
          </w:p>
        </w:tc>
        <w:tc>
          <w:tcPr>
            <w:tcW w:w="3260" w:type="dxa"/>
          </w:tcPr>
          <w:p w14:paraId="5CA6C25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5D765D0" w14:textId="77777777" w:rsidTr="00D33983">
        <w:trPr>
          <w:jc w:val="center"/>
        </w:trPr>
        <w:tc>
          <w:tcPr>
            <w:tcW w:w="959" w:type="dxa"/>
          </w:tcPr>
          <w:p w14:paraId="6DEE0D8A" w14:textId="2FCFF54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08A4611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sterowanie mechanizmem załadunkowym prasy w cyklu automatycznym ciągłym i pojedynczym</w:t>
            </w:r>
          </w:p>
        </w:tc>
        <w:tc>
          <w:tcPr>
            <w:tcW w:w="3260" w:type="dxa"/>
          </w:tcPr>
          <w:p w14:paraId="33AED969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563FDF9" w14:textId="77777777" w:rsidTr="00D33983">
        <w:trPr>
          <w:jc w:val="center"/>
        </w:trPr>
        <w:tc>
          <w:tcPr>
            <w:tcW w:w="959" w:type="dxa"/>
          </w:tcPr>
          <w:p w14:paraId="4369C024" w14:textId="58028C5F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AFD0E47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kosz zasypowy o objętości min 2,5 m3</w:t>
            </w:r>
          </w:p>
        </w:tc>
        <w:tc>
          <w:tcPr>
            <w:tcW w:w="3260" w:type="dxa"/>
          </w:tcPr>
          <w:p w14:paraId="69199487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15BBCDC" w14:textId="77777777" w:rsidTr="00D33983">
        <w:trPr>
          <w:jc w:val="center"/>
        </w:trPr>
        <w:tc>
          <w:tcPr>
            <w:tcW w:w="959" w:type="dxa"/>
          </w:tcPr>
          <w:p w14:paraId="381307C2" w14:textId="74D00CF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D1D7032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proofErr w:type="spellStart"/>
            <w:r w:rsidRPr="00AB4FC8">
              <w:rPr>
                <w:rFonts w:ascii="Lato" w:hAnsi="Lato" w:cs="Arial"/>
              </w:rPr>
              <w:t>wrzutnik</w:t>
            </w:r>
            <w:proofErr w:type="spellEnd"/>
            <w:r w:rsidRPr="00AB4FC8">
              <w:rPr>
                <w:rFonts w:ascii="Lato" w:hAnsi="Lato" w:cs="Arial"/>
              </w:rPr>
              <w:t xml:space="preserve"> zgodny z PN-EN 1501-1</w:t>
            </w:r>
          </w:p>
        </w:tc>
        <w:tc>
          <w:tcPr>
            <w:tcW w:w="3260" w:type="dxa"/>
          </w:tcPr>
          <w:p w14:paraId="7D661C6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79FD0E4" w14:textId="77777777" w:rsidTr="00D33983">
        <w:trPr>
          <w:jc w:val="center"/>
        </w:trPr>
        <w:tc>
          <w:tcPr>
            <w:tcW w:w="959" w:type="dxa"/>
          </w:tcPr>
          <w:p w14:paraId="47691512" w14:textId="6C8DAA74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55A2284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proofErr w:type="spellStart"/>
            <w:r w:rsidRPr="00AB4FC8">
              <w:rPr>
                <w:rFonts w:ascii="Lato" w:hAnsi="Lato" w:cs="Arial"/>
              </w:rPr>
              <w:t>wrzutnik</w:t>
            </w:r>
            <w:proofErr w:type="spellEnd"/>
            <w:r w:rsidRPr="00AB4FC8">
              <w:rPr>
                <w:rFonts w:ascii="Lato" w:hAnsi="Lato" w:cs="Arial"/>
              </w:rPr>
              <w:t xml:space="preserve"> zgodny z PN zgodny z EN 840</w:t>
            </w:r>
          </w:p>
        </w:tc>
        <w:tc>
          <w:tcPr>
            <w:tcW w:w="3260" w:type="dxa"/>
          </w:tcPr>
          <w:p w14:paraId="0DEAE6AA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F247053" w14:textId="77777777" w:rsidTr="00D33983">
        <w:trPr>
          <w:jc w:val="center"/>
        </w:trPr>
        <w:tc>
          <w:tcPr>
            <w:tcW w:w="959" w:type="dxa"/>
          </w:tcPr>
          <w:p w14:paraId="191D7919" w14:textId="11D11ECD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ABB656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sterowanie pracą prasy po obu stronach zabudowy</w:t>
            </w:r>
          </w:p>
        </w:tc>
        <w:tc>
          <w:tcPr>
            <w:tcW w:w="3260" w:type="dxa"/>
          </w:tcPr>
          <w:p w14:paraId="222D4E6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C3B5079" w14:textId="77777777" w:rsidTr="00D33983">
        <w:trPr>
          <w:jc w:val="center"/>
        </w:trPr>
        <w:tc>
          <w:tcPr>
            <w:tcW w:w="959" w:type="dxa"/>
          </w:tcPr>
          <w:p w14:paraId="73F5E383" w14:textId="1E975F4A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B25FDB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min 2 wyłączniki bezpieczeństwa umieszczone po obu stronach zabudowy</w:t>
            </w:r>
          </w:p>
        </w:tc>
        <w:tc>
          <w:tcPr>
            <w:tcW w:w="3260" w:type="dxa"/>
          </w:tcPr>
          <w:p w14:paraId="3B84444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CB0F234" w14:textId="77777777" w:rsidTr="00D33983">
        <w:trPr>
          <w:jc w:val="center"/>
        </w:trPr>
        <w:tc>
          <w:tcPr>
            <w:tcW w:w="959" w:type="dxa"/>
          </w:tcPr>
          <w:p w14:paraId="6A8B0A25" w14:textId="302F51EE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31125A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połączenie odwłoka ze skrzynią w pełni szczelne</w:t>
            </w:r>
          </w:p>
        </w:tc>
        <w:tc>
          <w:tcPr>
            <w:tcW w:w="3260" w:type="dxa"/>
          </w:tcPr>
          <w:p w14:paraId="73DD5273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8962426" w14:textId="77777777" w:rsidTr="00D33983">
        <w:trPr>
          <w:jc w:val="center"/>
        </w:trPr>
        <w:tc>
          <w:tcPr>
            <w:tcW w:w="959" w:type="dxa"/>
          </w:tcPr>
          <w:p w14:paraId="7B486212" w14:textId="2266EC3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2E73AB0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opróżnianie pojemników 120/240l.</w:t>
            </w:r>
          </w:p>
        </w:tc>
        <w:tc>
          <w:tcPr>
            <w:tcW w:w="3260" w:type="dxa"/>
          </w:tcPr>
          <w:p w14:paraId="1BC32604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BBD8763" w14:textId="77777777" w:rsidTr="00D33983">
        <w:trPr>
          <w:jc w:val="center"/>
        </w:trPr>
        <w:tc>
          <w:tcPr>
            <w:tcW w:w="959" w:type="dxa"/>
          </w:tcPr>
          <w:p w14:paraId="22F57E3A" w14:textId="6180717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EF8484B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opróżnianie pojemników 660/770/1100l.</w:t>
            </w:r>
          </w:p>
        </w:tc>
        <w:tc>
          <w:tcPr>
            <w:tcW w:w="3260" w:type="dxa"/>
          </w:tcPr>
          <w:p w14:paraId="55FA3B3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CD15720" w14:textId="77777777" w:rsidTr="00D33983">
        <w:trPr>
          <w:jc w:val="center"/>
        </w:trPr>
        <w:tc>
          <w:tcPr>
            <w:tcW w:w="959" w:type="dxa"/>
          </w:tcPr>
          <w:p w14:paraId="30FFD0D6" w14:textId="178CBAC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60FB5C8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niska krawędź załadunkowa z możliwością obniżenia burty zasypowej do załadunku worków z segregacją</w:t>
            </w:r>
          </w:p>
        </w:tc>
        <w:tc>
          <w:tcPr>
            <w:tcW w:w="3260" w:type="dxa"/>
          </w:tcPr>
          <w:p w14:paraId="261ACA5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3A323DC8" w14:textId="77777777" w:rsidTr="00D33983">
        <w:trPr>
          <w:jc w:val="center"/>
        </w:trPr>
        <w:tc>
          <w:tcPr>
            <w:tcW w:w="959" w:type="dxa"/>
          </w:tcPr>
          <w:p w14:paraId="36085991" w14:textId="0CE5CC52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960DBB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skrzynia ładunkowa wykonana w technice spawania wodoszczelnego</w:t>
            </w:r>
          </w:p>
        </w:tc>
        <w:tc>
          <w:tcPr>
            <w:tcW w:w="3260" w:type="dxa"/>
          </w:tcPr>
          <w:p w14:paraId="13DA566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5BF0A874" w14:textId="77777777" w:rsidTr="00D33983">
        <w:trPr>
          <w:jc w:val="center"/>
        </w:trPr>
        <w:tc>
          <w:tcPr>
            <w:tcW w:w="959" w:type="dxa"/>
          </w:tcPr>
          <w:p w14:paraId="3479059D" w14:textId="66DC1478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1D9175A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wykonana w przewodową kamerę cofania wraz z monitoringiem</w:t>
            </w:r>
          </w:p>
        </w:tc>
        <w:tc>
          <w:tcPr>
            <w:tcW w:w="3260" w:type="dxa"/>
          </w:tcPr>
          <w:p w14:paraId="20619DD5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93D3072" w14:textId="77777777" w:rsidTr="00D33983">
        <w:trPr>
          <w:jc w:val="center"/>
        </w:trPr>
        <w:tc>
          <w:tcPr>
            <w:tcW w:w="959" w:type="dxa"/>
          </w:tcPr>
          <w:p w14:paraId="3A7B4D32" w14:textId="240A1FA7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274D55F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stopnie uchylne dla ładowaczy po obu stronach zabudowy</w:t>
            </w:r>
          </w:p>
        </w:tc>
        <w:tc>
          <w:tcPr>
            <w:tcW w:w="3260" w:type="dxa"/>
          </w:tcPr>
          <w:p w14:paraId="5CE71C80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10F4B89" w14:textId="77777777" w:rsidTr="00D33983">
        <w:trPr>
          <w:jc w:val="center"/>
        </w:trPr>
        <w:tc>
          <w:tcPr>
            <w:tcW w:w="959" w:type="dxa"/>
          </w:tcPr>
          <w:p w14:paraId="2B784601" w14:textId="336D1E4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0225DD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akustyczny sygnał przy cofaniu i zamykaniu odwłoka</w:t>
            </w:r>
          </w:p>
        </w:tc>
        <w:tc>
          <w:tcPr>
            <w:tcW w:w="3260" w:type="dxa"/>
          </w:tcPr>
          <w:p w14:paraId="0177EEC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070FCC3" w14:textId="77777777" w:rsidTr="00D33983">
        <w:trPr>
          <w:jc w:val="center"/>
        </w:trPr>
        <w:tc>
          <w:tcPr>
            <w:tcW w:w="959" w:type="dxa"/>
          </w:tcPr>
          <w:p w14:paraId="72D1B669" w14:textId="7C2ECCF3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724FD83F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wyłącznik główny, terminal obsługi zabudowy w kabinie kierowcy</w:t>
            </w:r>
          </w:p>
        </w:tc>
        <w:tc>
          <w:tcPr>
            <w:tcW w:w="3260" w:type="dxa"/>
          </w:tcPr>
          <w:p w14:paraId="7C27DDB2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6F531116" w14:textId="77777777" w:rsidTr="00D33983">
        <w:trPr>
          <w:jc w:val="center"/>
        </w:trPr>
        <w:tc>
          <w:tcPr>
            <w:tcW w:w="959" w:type="dxa"/>
          </w:tcPr>
          <w:p w14:paraId="299D8B80" w14:textId="2A797399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1BFD6BF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uchwyt na miotłę i szufelkę</w:t>
            </w:r>
          </w:p>
        </w:tc>
        <w:tc>
          <w:tcPr>
            <w:tcW w:w="3260" w:type="dxa"/>
          </w:tcPr>
          <w:p w14:paraId="6424B57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7B6F6141" w14:textId="77777777" w:rsidTr="00D33983">
        <w:trPr>
          <w:jc w:val="center"/>
        </w:trPr>
        <w:tc>
          <w:tcPr>
            <w:tcW w:w="959" w:type="dxa"/>
          </w:tcPr>
          <w:p w14:paraId="60C37E4A" w14:textId="10548F06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46D0BC1E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zbiornik na wodę do mycia rąk</w:t>
            </w:r>
          </w:p>
        </w:tc>
        <w:tc>
          <w:tcPr>
            <w:tcW w:w="3260" w:type="dxa"/>
          </w:tcPr>
          <w:p w14:paraId="50CD9F91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22A11B4E" w14:textId="77777777" w:rsidTr="00D33983">
        <w:trPr>
          <w:jc w:val="center"/>
        </w:trPr>
        <w:tc>
          <w:tcPr>
            <w:tcW w:w="959" w:type="dxa"/>
          </w:tcPr>
          <w:p w14:paraId="7AF2E3CF" w14:textId="16FF95E0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31A7D4D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pojemnik na worki do segregacji</w:t>
            </w:r>
          </w:p>
        </w:tc>
        <w:tc>
          <w:tcPr>
            <w:tcW w:w="3260" w:type="dxa"/>
          </w:tcPr>
          <w:p w14:paraId="3A45CB9D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115F2311" w14:textId="77777777" w:rsidTr="00D33983">
        <w:trPr>
          <w:jc w:val="center"/>
        </w:trPr>
        <w:tc>
          <w:tcPr>
            <w:tcW w:w="959" w:type="dxa"/>
          </w:tcPr>
          <w:p w14:paraId="19A14DF0" w14:textId="66256ACB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5C37B86B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Zabudowa zgodna z deklaracją CE</w:t>
            </w:r>
          </w:p>
        </w:tc>
        <w:tc>
          <w:tcPr>
            <w:tcW w:w="3260" w:type="dxa"/>
          </w:tcPr>
          <w:p w14:paraId="60AABE9B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  <w:tr w:rsidR="00AB4FC8" w:rsidRPr="00A10738" w14:paraId="0F020EA3" w14:textId="77777777" w:rsidTr="00D33983">
        <w:trPr>
          <w:jc w:val="center"/>
        </w:trPr>
        <w:tc>
          <w:tcPr>
            <w:tcW w:w="959" w:type="dxa"/>
          </w:tcPr>
          <w:p w14:paraId="09D10617" w14:textId="447EE555" w:rsidR="00AB4FC8" w:rsidRPr="00AB4FC8" w:rsidRDefault="00AB4FC8" w:rsidP="00AB4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Lato" w:hAnsi="Lato" w:cs="Arial"/>
              </w:rPr>
            </w:pPr>
          </w:p>
        </w:tc>
        <w:tc>
          <w:tcPr>
            <w:tcW w:w="9355" w:type="dxa"/>
          </w:tcPr>
          <w:p w14:paraId="32E35BB3" w14:textId="77777777" w:rsidR="00AB4FC8" w:rsidRPr="00AB4FC8" w:rsidRDefault="00AB4FC8" w:rsidP="00AB4FC8">
            <w:pPr>
              <w:rPr>
                <w:rFonts w:ascii="Lato" w:hAnsi="Lato" w:cs="Arial"/>
              </w:rPr>
            </w:pPr>
            <w:r w:rsidRPr="00AB4FC8">
              <w:rPr>
                <w:rFonts w:ascii="Lato" w:hAnsi="Lato" w:cs="Arial"/>
              </w:rPr>
              <w:t>Pojazd i zabudowa wyprodukowane nie wcześniej niż 2014 r.</w:t>
            </w:r>
          </w:p>
        </w:tc>
        <w:tc>
          <w:tcPr>
            <w:tcW w:w="3260" w:type="dxa"/>
          </w:tcPr>
          <w:p w14:paraId="5741B678" w14:textId="77777777" w:rsidR="00AB4FC8" w:rsidRPr="00A10738" w:rsidRDefault="00AB4FC8" w:rsidP="00AB4F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C0E5E2" w14:textId="77777777" w:rsidR="00930914" w:rsidRDefault="00930914" w:rsidP="00AB4FC8">
      <w:pPr>
        <w:ind w:left="426" w:right="112"/>
        <w:jc w:val="both"/>
        <w:rPr>
          <w:rFonts w:ascii="Verdana" w:hAnsi="Verdana"/>
          <w:i/>
          <w:sz w:val="16"/>
          <w:szCs w:val="16"/>
        </w:rPr>
      </w:pPr>
    </w:p>
    <w:p w14:paraId="370A37E1" w14:textId="78749D3B" w:rsidR="00AB4FC8" w:rsidRDefault="00AB4FC8" w:rsidP="00AB4FC8">
      <w:pPr>
        <w:ind w:left="426" w:right="11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Prawą stronę tabeli wypełnia oferent podając rzeczywiste parametry / rozwiązania / dokumenty potwierdzające spełnienie wymagań lub wpisując SPEŁNIA / NIE SPEŁNIA</w:t>
      </w:r>
    </w:p>
    <w:p w14:paraId="5CF82C0D" w14:textId="77777777" w:rsidR="00A10738" w:rsidRPr="00AB4FC8" w:rsidRDefault="00A10738" w:rsidP="00AB4FC8">
      <w:pPr>
        <w:rPr>
          <w:b/>
          <w:sz w:val="28"/>
          <w:szCs w:val="28"/>
          <w:u w:val="single"/>
        </w:rPr>
      </w:pPr>
    </w:p>
    <w:sectPr w:rsidR="00A10738" w:rsidRPr="00AB4FC8" w:rsidSect="00A440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D254" w14:textId="77777777" w:rsidR="00943980" w:rsidRDefault="00943980" w:rsidP="00A440C2">
      <w:pPr>
        <w:spacing w:after="0" w:line="240" w:lineRule="auto"/>
      </w:pPr>
      <w:r>
        <w:separator/>
      </w:r>
    </w:p>
  </w:endnote>
  <w:endnote w:type="continuationSeparator" w:id="0">
    <w:p w14:paraId="45DDAC9B" w14:textId="77777777" w:rsidR="00943980" w:rsidRDefault="00943980" w:rsidP="00A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CB51" w14:textId="77777777" w:rsidR="00943980" w:rsidRDefault="00943980" w:rsidP="00A440C2">
      <w:pPr>
        <w:spacing w:after="0" w:line="240" w:lineRule="auto"/>
      </w:pPr>
      <w:r>
        <w:separator/>
      </w:r>
    </w:p>
  </w:footnote>
  <w:footnote w:type="continuationSeparator" w:id="0">
    <w:p w14:paraId="0037F10A" w14:textId="77777777" w:rsidR="00943980" w:rsidRDefault="00943980" w:rsidP="00A4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DE3E" w14:textId="13D5E810" w:rsidR="00A440C2" w:rsidRDefault="00A440C2" w:rsidP="00A440C2">
    <w:pPr>
      <w:pStyle w:val="Nagwek"/>
      <w:jc w:val="right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C4F62"/>
    <w:multiLevelType w:val="hybridMultilevel"/>
    <w:tmpl w:val="9144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2F"/>
    <w:rsid w:val="000D5D83"/>
    <w:rsid w:val="00173D36"/>
    <w:rsid w:val="00203093"/>
    <w:rsid w:val="002139B9"/>
    <w:rsid w:val="002360F5"/>
    <w:rsid w:val="00351D6E"/>
    <w:rsid w:val="004D33AB"/>
    <w:rsid w:val="005F3467"/>
    <w:rsid w:val="005F43ED"/>
    <w:rsid w:val="0060126B"/>
    <w:rsid w:val="00763105"/>
    <w:rsid w:val="00930914"/>
    <w:rsid w:val="00943980"/>
    <w:rsid w:val="00981749"/>
    <w:rsid w:val="00A10738"/>
    <w:rsid w:val="00A440C2"/>
    <w:rsid w:val="00AB4FC8"/>
    <w:rsid w:val="00BD48BA"/>
    <w:rsid w:val="00BD6ACD"/>
    <w:rsid w:val="00CE6217"/>
    <w:rsid w:val="00D33983"/>
    <w:rsid w:val="00DF30A1"/>
    <w:rsid w:val="00E252FF"/>
    <w:rsid w:val="00E63A2F"/>
    <w:rsid w:val="00E66F3D"/>
    <w:rsid w:val="00F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844"/>
  <w15:docId w15:val="{FD7DE7A3-3D67-488D-9885-7FC9A1C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0C2"/>
  </w:style>
  <w:style w:type="paragraph" w:styleId="Stopka">
    <w:name w:val="footer"/>
    <w:basedOn w:val="Normalny"/>
    <w:link w:val="StopkaZnak"/>
    <w:uiPriority w:val="99"/>
    <w:unhideWhenUsed/>
    <w:rsid w:val="00A4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0C2"/>
  </w:style>
  <w:style w:type="character" w:customStyle="1" w:styleId="FontStyle73">
    <w:name w:val="Font Style73"/>
    <w:rsid w:val="00A440C2"/>
    <w:rPr>
      <w:rFonts w:ascii="Verdana" w:hAnsi="Verdana" w:cs="Verdana" w:hint="default"/>
      <w:b/>
      <w:bCs/>
      <w:color w:val="000000"/>
      <w:sz w:val="18"/>
      <w:szCs w:val="18"/>
    </w:rPr>
  </w:style>
  <w:style w:type="paragraph" w:customStyle="1" w:styleId="Style49">
    <w:name w:val="Style49"/>
    <w:basedOn w:val="Normalny"/>
    <w:rsid w:val="00A4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4">
    <w:name w:val="Font Style74"/>
    <w:uiPriority w:val="99"/>
    <w:rsid w:val="00A440C2"/>
    <w:rPr>
      <w:rFonts w:ascii="Verdana" w:hAnsi="Verdana" w:cs="Verdana" w:hint="default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Lipianin</cp:lastModifiedBy>
  <cp:revision>13</cp:revision>
  <cp:lastPrinted>2025-04-08T10:41:00Z</cp:lastPrinted>
  <dcterms:created xsi:type="dcterms:W3CDTF">2025-04-08T08:54:00Z</dcterms:created>
  <dcterms:modified xsi:type="dcterms:W3CDTF">2025-05-23T08:53:00Z</dcterms:modified>
</cp:coreProperties>
</file>