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A449" w14:textId="5EDCE1B5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</w:t>
      </w:r>
      <w:r w:rsidR="00C35451">
        <w:rPr>
          <w:b/>
          <w:sz w:val="22"/>
        </w:rPr>
        <w:t>e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77777777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8B3D70" w:rsidRPr="00AA5CD9">
              <w:rPr>
                <w:i/>
                <w:sz w:val="16"/>
              </w:rPr>
              <w:t>Dostawcy</w:t>
            </w:r>
          </w:p>
        </w:tc>
      </w:tr>
    </w:tbl>
    <w:p w14:paraId="3CF0C689" w14:textId="77777777" w:rsidR="00A85933" w:rsidRDefault="00A85933">
      <w:pPr>
        <w:ind w:right="-1"/>
        <w:jc w:val="both"/>
        <w:rPr>
          <w:sz w:val="22"/>
        </w:rPr>
      </w:pPr>
    </w:p>
    <w:p w14:paraId="3001B169" w14:textId="77777777" w:rsidR="00CE3B42" w:rsidRPr="00AA5CD9" w:rsidRDefault="00CE3B42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4BFFCED4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 xml:space="preserve">o spełnieniu </w:t>
      </w:r>
      <w:r w:rsidR="00C35451">
        <w:rPr>
          <w:iCs/>
          <w:sz w:val="22"/>
          <w:szCs w:val="22"/>
        </w:rPr>
        <w:t xml:space="preserve">przez oferowaną </w:t>
      </w:r>
      <w:r w:rsidR="00935854">
        <w:rPr>
          <w:iCs/>
          <w:sz w:val="22"/>
          <w:szCs w:val="22"/>
        </w:rPr>
        <w:t>koparko-</w:t>
      </w:r>
      <w:r w:rsidR="00C35451">
        <w:rPr>
          <w:iCs/>
          <w:sz w:val="22"/>
          <w:szCs w:val="22"/>
        </w:rPr>
        <w:t>ładowarkę</w:t>
      </w:r>
      <w:r w:rsidR="00935854">
        <w:rPr>
          <w:iCs/>
          <w:sz w:val="22"/>
          <w:szCs w:val="22"/>
        </w:rPr>
        <w:t xml:space="preserve"> </w:t>
      </w:r>
      <w:r w:rsidR="00C35451">
        <w:rPr>
          <w:iCs/>
          <w:sz w:val="22"/>
          <w:szCs w:val="22"/>
        </w:rPr>
        <w:t xml:space="preserve">kołową parametrów technicznych wymienionych </w:t>
      </w:r>
      <w:r w:rsidR="00CE3B42">
        <w:rPr>
          <w:iCs/>
          <w:sz w:val="22"/>
          <w:szCs w:val="22"/>
        </w:rPr>
        <w:br/>
      </w:r>
      <w:r w:rsidR="00C35451">
        <w:rPr>
          <w:iCs/>
          <w:sz w:val="22"/>
          <w:szCs w:val="22"/>
        </w:rPr>
        <w:t>w Specyfikacji Technicznej (ST)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77777777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363F65" w:rsidRPr="00AA5CD9">
        <w:rPr>
          <w:b/>
          <w:sz w:val="22"/>
        </w:rPr>
        <w:t>Dostawcy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39D80A99" w:rsidR="00A85933" w:rsidRPr="00C35451" w:rsidRDefault="00A85933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C35451">
        <w:rPr>
          <w:b/>
          <w:bCs/>
        </w:rPr>
        <w:t xml:space="preserve">Oświadczam, że </w:t>
      </w:r>
      <w:r w:rsidR="00C35451" w:rsidRPr="00C35451">
        <w:rPr>
          <w:b/>
          <w:bCs/>
        </w:rPr>
        <w:t>złożona oferta obejmuje</w:t>
      </w:r>
      <w:r w:rsidRPr="00C35451">
        <w:rPr>
          <w:b/>
          <w:bCs/>
        </w:rPr>
        <w:t>:</w:t>
      </w:r>
    </w:p>
    <w:p w14:paraId="3CDED13E" w14:textId="77777777" w:rsidR="00FE5D1C" w:rsidRPr="00751B39" w:rsidRDefault="00FE5D1C" w:rsidP="00FE5D1C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Dostawę fabrycznie nowej koparko-ładowarki kołowej i przeprowadzenie próby eksploatacyjnej dostarczonej koparko-ładowarki. Cena koparko-ładowarki jest niezmienna w okresie realizacji zamówienia i uwzględnia wszystkie koszty dodatkowe związane z realizacją zamówienia (transport, szkolenie, serwis gwarancyjny itp.) oraz obejmuje pełne wynagrodzenie Dostawcy za wykonanie w całości zamówienia. Dostawca nie jest uprawniony do żądania jakiegokolwiek dodatkowego wynagrodzenia z tytułu wykonania zamówienia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B0E1735" w14:textId="77777777" w:rsidR="00FE5D1C" w:rsidRPr="00751B39" w:rsidRDefault="00FE5D1C" w:rsidP="00FE5D1C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Przeprowadzenie co najmniej jednodniowego instruktażu i szkolenia operatorów maszyny w zakresie obsługi technicznej i konserwacji koparko-ładowarki wraz z wystawieniem zaświadczeń o odbytym szkoleniu i nabyciu przez szkolonych odpowiednich umiejętności obsługi i konserwacji sprzętu.</w:t>
      </w:r>
    </w:p>
    <w:p w14:paraId="769D245E" w14:textId="77777777" w:rsidR="00FE5D1C" w:rsidRPr="00751B39" w:rsidRDefault="00FE5D1C" w:rsidP="00FE5D1C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Terminy szkolenia zostaną uzgodnione na etapie realizacji umowy. Szkolenie odbywać się będzie na terenie Zamawiającego tj. w  MPEC Sp. z o. o. 84-300  Lębork ul. Pionierów 11</w:t>
      </w:r>
    </w:p>
    <w:p w14:paraId="05891B5E" w14:textId="77777777" w:rsidR="00FE5D1C" w:rsidRPr="00751B39" w:rsidRDefault="00FE5D1C" w:rsidP="00FE5D1C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Dostarczenie Zamawiającemu wraz z pojazdem następujących dokumentów:</w:t>
      </w:r>
    </w:p>
    <w:p w14:paraId="59432C77" w14:textId="3C24291B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protokół przekazania maszyny</w:t>
      </w:r>
      <w:r w:rsidR="00AE0674">
        <w:rPr>
          <w:rFonts w:ascii="Times New Roman" w:hAnsi="Times New Roman" w:cs="Times New Roman"/>
          <w:sz w:val="20"/>
          <w:szCs w:val="20"/>
        </w:rPr>
        <w:t>,</w:t>
      </w:r>
    </w:p>
    <w:p w14:paraId="0548D921" w14:textId="437FAFDF" w:rsidR="00C35451" w:rsidRPr="00AE0674" w:rsidRDefault="00C35451" w:rsidP="00AE0674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certyfikat zgodnoś</w:t>
      </w:r>
      <w:r w:rsidR="00C46710">
        <w:rPr>
          <w:rFonts w:ascii="Times New Roman" w:hAnsi="Times New Roman" w:cs="Times New Roman"/>
          <w:sz w:val="20"/>
          <w:szCs w:val="20"/>
        </w:rPr>
        <w:t>ci CE</w:t>
      </w:r>
      <w:r w:rsidRPr="00AE0674">
        <w:rPr>
          <w:rFonts w:ascii="Times New Roman" w:hAnsi="Times New Roman" w:cs="Times New Roman"/>
          <w:sz w:val="20"/>
          <w:szCs w:val="20"/>
        </w:rPr>
        <w:t>,</w:t>
      </w:r>
    </w:p>
    <w:p w14:paraId="56BE6B7A" w14:textId="6A8F663B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fabryczna instrukcja obsługi </w:t>
      </w:r>
      <w:r w:rsidR="00611666">
        <w:rPr>
          <w:rFonts w:ascii="Times New Roman" w:hAnsi="Times New Roman" w:cs="Times New Roman"/>
          <w:sz w:val="20"/>
          <w:szCs w:val="20"/>
        </w:rPr>
        <w:t>koparko-</w:t>
      </w:r>
      <w:r w:rsidRPr="00E55B94">
        <w:rPr>
          <w:rFonts w:ascii="Times New Roman" w:hAnsi="Times New Roman" w:cs="Times New Roman"/>
          <w:sz w:val="20"/>
          <w:szCs w:val="20"/>
        </w:rPr>
        <w:t xml:space="preserve">ładowarki </w:t>
      </w:r>
      <w:r w:rsidR="000A5FD4">
        <w:rPr>
          <w:rFonts w:ascii="Times New Roman" w:hAnsi="Times New Roman" w:cs="Times New Roman"/>
          <w:sz w:val="20"/>
          <w:szCs w:val="20"/>
        </w:rPr>
        <w:t>kołowej</w:t>
      </w:r>
      <w:r w:rsidR="000A5FD4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w j. polskim</w:t>
      </w:r>
      <w:r w:rsidR="00AE0674">
        <w:rPr>
          <w:rFonts w:ascii="Times New Roman" w:hAnsi="Times New Roman" w:cs="Times New Roman"/>
          <w:sz w:val="20"/>
          <w:szCs w:val="20"/>
        </w:rPr>
        <w:t>,</w:t>
      </w:r>
    </w:p>
    <w:p w14:paraId="622E1E43" w14:textId="68E2DD14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DTR (dokumentacja techniczno- ruchowa) w j. polskim</w:t>
      </w:r>
      <w:r w:rsidR="00AE0674">
        <w:rPr>
          <w:rFonts w:ascii="Times New Roman" w:hAnsi="Times New Roman" w:cs="Times New Roman"/>
          <w:sz w:val="20"/>
          <w:szCs w:val="20"/>
        </w:rPr>
        <w:t>,</w:t>
      </w:r>
    </w:p>
    <w:p w14:paraId="1E4BE35B" w14:textId="7CEFF5D2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katalog części zamiennych w wersji papierowej lub na nośniku elektronicznym w j. polskim</w:t>
      </w:r>
      <w:r w:rsidR="00C46710">
        <w:rPr>
          <w:rFonts w:ascii="Times New Roman" w:hAnsi="Times New Roman" w:cs="Times New Roman"/>
          <w:sz w:val="20"/>
          <w:szCs w:val="20"/>
        </w:rPr>
        <w:t xml:space="preserve"> lub </w:t>
      </w:r>
      <w:r w:rsidR="00C46710">
        <w:rPr>
          <w:rFonts w:ascii="Times New Roman" w:hAnsi="Times New Roman" w:cs="Times New Roman"/>
          <w:sz w:val="20"/>
          <w:szCs w:val="20"/>
        </w:rPr>
        <w:br/>
        <w:t>w j. angielskim</w:t>
      </w:r>
    </w:p>
    <w:p w14:paraId="605DECED" w14:textId="3E59D0FD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spis terminów wymaganych przeglądów z wyszczególnieniem płynów i części  eksploatacyjnych</w:t>
      </w:r>
      <w:r w:rsidR="00AE0674">
        <w:rPr>
          <w:rFonts w:ascii="Times New Roman" w:hAnsi="Times New Roman" w:cs="Times New Roman"/>
          <w:sz w:val="20"/>
          <w:szCs w:val="20"/>
        </w:rPr>
        <w:t>,</w:t>
      </w:r>
      <w:r w:rsidRPr="00E55B9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0E573C42" w14:textId="66DB78D2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dokumenty gwarancyjne (książka lub karta gwarancyjna)</w:t>
      </w:r>
      <w:r w:rsidR="004F17BE">
        <w:rPr>
          <w:rFonts w:ascii="Times New Roman" w:hAnsi="Times New Roman" w:cs="Times New Roman"/>
          <w:sz w:val="20"/>
          <w:szCs w:val="20"/>
        </w:rPr>
        <w:t>.</w:t>
      </w:r>
    </w:p>
    <w:p w14:paraId="172DAC41" w14:textId="77777777" w:rsidR="00A85933" w:rsidRDefault="00A85933">
      <w:pPr>
        <w:jc w:val="both"/>
      </w:pPr>
    </w:p>
    <w:p w14:paraId="22E08F20" w14:textId="7F378D7C" w:rsidR="00C35451" w:rsidRPr="00C35451" w:rsidRDefault="00C35451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C35451">
        <w:rPr>
          <w:b/>
          <w:bCs/>
        </w:rPr>
        <w:t xml:space="preserve">Oświadczam, że </w:t>
      </w:r>
      <w:r>
        <w:rPr>
          <w:b/>
          <w:bCs/>
        </w:rPr>
        <w:t xml:space="preserve">oferowana </w:t>
      </w:r>
      <w:r w:rsidR="00611666">
        <w:rPr>
          <w:b/>
          <w:bCs/>
        </w:rPr>
        <w:t>koparko-</w:t>
      </w:r>
      <w:r>
        <w:rPr>
          <w:b/>
          <w:bCs/>
        </w:rPr>
        <w:t>ładowarka kołowa spełnia warunki wymienione poniżej parametry techniczne</w:t>
      </w:r>
      <w:r w:rsidRPr="00C35451">
        <w:rPr>
          <w:b/>
          <w:bCs/>
        </w:rPr>
        <w:t>:</w:t>
      </w:r>
    </w:p>
    <w:p w14:paraId="1BDF8104" w14:textId="34049263" w:rsidR="00C35451" w:rsidRPr="00E55B94" w:rsidRDefault="00FE5D1C" w:rsidP="004F17B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E5D1C">
        <w:rPr>
          <w:rFonts w:ascii="Times New Roman" w:hAnsi="Times New Roman" w:cs="Times New Roman"/>
          <w:sz w:val="20"/>
          <w:szCs w:val="20"/>
        </w:rPr>
        <w:t>Koparko-ładowarka kołowa nie może być prototypem, powinna pochodzić z seryjnej produkcji oraz spełniać obowiązujące w Polsce normy i przepisy prawne. Maszyna fabrycznie nowa, rok produkcji nie starsza niż 2024 r., wolna od wad: konstrukcyjnych, materiałowych, wykonawczych, ukrytych i prawnych.</w:t>
      </w:r>
      <w:r w:rsidR="00C35451" w:rsidRPr="00E55B94">
        <w:rPr>
          <w:rFonts w:ascii="Times New Roman" w:hAnsi="Times New Roman" w:cs="Times New Roman"/>
          <w:sz w:val="20"/>
          <w:szCs w:val="20"/>
        </w:rPr>
        <w:t>.</w:t>
      </w:r>
    </w:p>
    <w:p w14:paraId="68652761" w14:textId="77777777" w:rsidR="00C35451" w:rsidRPr="00E55B94" w:rsidRDefault="00C35451" w:rsidP="004F17B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BA4A589" w14:textId="77777777" w:rsidR="00C35451" w:rsidRPr="00E55B94" w:rsidRDefault="00C35451" w:rsidP="004F17BE">
      <w:pPr>
        <w:pStyle w:val="Akapitzlist"/>
        <w:numPr>
          <w:ilvl w:val="0"/>
          <w:numId w:val="5"/>
        </w:numPr>
        <w:contextualSpacing w:val="0"/>
        <w:jc w:val="both"/>
        <w:outlineLvl w:val="1"/>
        <w:rPr>
          <w:b/>
          <w:bCs/>
          <w:vanish/>
        </w:rPr>
      </w:pPr>
    </w:p>
    <w:p w14:paraId="466F1E75" w14:textId="77777777" w:rsidR="00C35451" w:rsidRPr="00E55B94" w:rsidRDefault="00C35451" w:rsidP="00C35451">
      <w:pPr>
        <w:pStyle w:val="Akapitzlist"/>
        <w:numPr>
          <w:ilvl w:val="0"/>
          <w:numId w:val="5"/>
        </w:numPr>
        <w:contextualSpacing w:val="0"/>
        <w:outlineLvl w:val="1"/>
        <w:rPr>
          <w:b/>
          <w:bCs/>
          <w:vanish/>
        </w:rPr>
      </w:pPr>
    </w:p>
    <w:p w14:paraId="2FF0565B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5" w:hanging="425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Masa i podstawowe wymiary</w:t>
      </w:r>
    </w:p>
    <w:p w14:paraId="1525CD2B" w14:textId="13CE5D1D" w:rsidR="00223B5A" w:rsidRPr="00223B5A" w:rsidRDefault="00223B5A" w:rsidP="00354AF7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Hlk148080877"/>
      <w:r>
        <w:rPr>
          <w:rFonts w:ascii="Times New Roman" w:hAnsi="Times New Roman" w:cs="Times New Roman"/>
          <w:sz w:val="20"/>
          <w:szCs w:val="20"/>
        </w:rPr>
        <w:t>Min</w:t>
      </w:r>
      <w:r w:rsidR="00E9588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waga koparko </w:t>
      </w:r>
      <w:r w:rsidR="00E95882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3B5A">
        <w:rPr>
          <w:rFonts w:ascii="Times New Roman" w:hAnsi="Times New Roman" w:cs="Times New Roman"/>
          <w:sz w:val="20"/>
          <w:szCs w:val="20"/>
        </w:rPr>
        <w:t>ładowarki</w:t>
      </w:r>
      <w:r w:rsidR="00E95882">
        <w:rPr>
          <w:rFonts w:ascii="Times New Roman" w:hAnsi="Times New Roman" w:cs="Times New Roman"/>
          <w:sz w:val="20"/>
          <w:szCs w:val="20"/>
        </w:rPr>
        <w:t xml:space="preserve"> </w:t>
      </w:r>
      <w:r w:rsidRPr="00223B5A">
        <w:rPr>
          <w:rFonts w:ascii="Times New Roman" w:hAnsi="Times New Roman" w:cs="Times New Roman"/>
          <w:sz w:val="20"/>
          <w:szCs w:val="20"/>
        </w:rPr>
        <w:t xml:space="preserve"> 9 000 kg</w:t>
      </w:r>
    </w:p>
    <w:p w14:paraId="663CAAFC" w14:textId="42F209BB" w:rsidR="00223B5A" w:rsidRPr="00223B5A" w:rsidRDefault="00223B5A" w:rsidP="00354AF7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23B5A">
        <w:rPr>
          <w:rFonts w:ascii="Times New Roman" w:hAnsi="Times New Roman" w:cs="Times New Roman"/>
          <w:sz w:val="20"/>
          <w:szCs w:val="20"/>
        </w:rPr>
        <w:t>Długość całkowita maszyny wraz z łyżką max. 6 100 mm</w:t>
      </w:r>
    </w:p>
    <w:p w14:paraId="40786083" w14:textId="4D7DA1A3" w:rsidR="00223B5A" w:rsidRPr="00223B5A" w:rsidRDefault="00223B5A" w:rsidP="00354AF7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23B5A">
        <w:rPr>
          <w:rFonts w:ascii="Times New Roman" w:hAnsi="Times New Roman" w:cs="Times New Roman"/>
          <w:sz w:val="20"/>
          <w:szCs w:val="20"/>
        </w:rPr>
        <w:t>Wysokość koparko-ładowarki z kabiną ma</w:t>
      </w:r>
      <w:r w:rsidR="00E95882">
        <w:rPr>
          <w:rFonts w:ascii="Times New Roman" w:hAnsi="Times New Roman" w:cs="Times New Roman"/>
          <w:sz w:val="20"/>
          <w:szCs w:val="20"/>
        </w:rPr>
        <w:t>x.</w:t>
      </w:r>
      <w:r w:rsidRPr="00223B5A">
        <w:rPr>
          <w:rFonts w:ascii="Times New Roman" w:hAnsi="Times New Roman" w:cs="Times New Roman"/>
          <w:sz w:val="20"/>
          <w:szCs w:val="20"/>
        </w:rPr>
        <w:t xml:space="preserve"> 3 100 mm</w:t>
      </w:r>
    </w:p>
    <w:p w14:paraId="651B48B2" w14:textId="67AECE9E" w:rsidR="00223B5A" w:rsidRPr="00223B5A" w:rsidRDefault="00223B5A" w:rsidP="00354AF7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23B5A">
        <w:rPr>
          <w:rFonts w:ascii="Times New Roman" w:hAnsi="Times New Roman" w:cs="Times New Roman"/>
          <w:sz w:val="20"/>
          <w:szCs w:val="20"/>
        </w:rPr>
        <w:t>Rozstaw osi ma</w:t>
      </w:r>
      <w:r w:rsidR="00E95882">
        <w:rPr>
          <w:rFonts w:ascii="Times New Roman" w:hAnsi="Times New Roman" w:cs="Times New Roman"/>
          <w:sz w:val="20"/>
          <w:szCs w:val="20"/>
        </w:rPr>
        <w:t>x.</w:t>
      </w:r>
      <w:r w:rsidRPr="00223B5A">
        <w:rPr>
          <w:rFonts w:ascii="Times New Roman" w:hAnsi="Times New Roman" w:cs="Times New Roman"/>
          <w:sz w:val="20"/>
          <w:szCs w:val="20"/>
        </w:rPr>
        <w:t>: 2 240 mm</w:t>
      </w:r>
    </w:p>
    <w:p w14:paraId="6BA65FF6" w14:textId="31091E70" w:rsidR="00C35451" w:rsidRPr="00E55B94" w:rsidRDefault="00C35451" w:rsidP="004F17BE">
      <w:pPr>
        <w:pStyle w:val="Bezodstpw"/>
        <w:numPr>
          <w:ilvl w:val="1"/>
          <w:numId w:val="5"/>
        </w:numPr>
        <w:ind w:left="426" w:hanging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Kabina</w:t>
      </w:r>
    </w:p>
    <w:p w14:paraId="22C08A39" w14:textId="3E209A48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Kabina operatora spełniająca normy ROPS/FOPS</w:t>
      </w:r>
    </w:p>
    <w:p w14:paraId="4F836F8B" w14:textId="03CB9014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lastRenderedPageBreak/>
        <w:t>Kabina wyposażona w klimatyzację, wentylację i ogrzewanie</w:t>
      </w:r>
    </w:p>
    <w:p w14:paraId="005B023D" w14:textId="33631387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 xml:space="preserve">Poziom hałasu w kabinie nie przekraczający 75 </w:t>
      </w:r>
      <w:proofErr w:type="spellStart"/>
      <w:r w:rsidRPr="00751B39">
        <w:rPr>
          <w:rFonts w:ascii="Times New Roman" w:hAnsi="Times New Roman" w:cs="Times New Roman"/>
          <w:sz w:val="20"/>
          <w:szCs w:val="20"/>
        </w:rPr>
        <w:t>dB</w:t>
      </w:r>
      <w:proofErr w:type="spellEnd"/>
      <w:r w:rsidRPr="00751B39">
        <w:rPr>
          <w:rFonts w:ascii="Times New Roman" w:hAnsi="Times New Roman" w:cs="Times New Roman"/>
          <w:sz w:val="20"/>
          <w:szCs w:val="20"/>
        </w:rPr>
        <w:t>, wg normy ISO 6396/SAE J2105</w:t>
      </w:r>
    </w:p>
    <w:p w14:paraId="3E71905D" w14:textId="3EA0E6CE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Pneumatyczny regulowany fotel operatora, wyposażony w samo zwijalny pas bezpieczeństwa</w:t>
      </w:r>
    </w:p>
    <w:p w14:paraId="25BC0E17" w14:textId="7AF0E7B9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Oświetlenie wewnętrzne</w:t>
      </w:r>
    </w:p>
    <w:p w14:paraId="3A75431A" w14:textId="3DC35057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Wielofunkcyjny wyświetlacz układu monitorującego parametry pracy w języku polskim</w:t>
      </w:r>
    </w:p>
    <w:p w14:paraId="3F9BFF82" w14:textId="08EDFBD7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Wycieraczki i spryskiwacze szyby przedniej i tylnej</w:t>
      </w:r>
    </w:p>
    <w:p w14:paraId="5EA5E781" w14:textId="2CE31F9A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Pełna regulacja kolumny kierowniczej w dwóch płaszczyznach</w:t>
      </w:r>
    </w:p>
    <w:p w14:paraId="1DAF326E" w14:textId="20402F23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Prawe i lewe lustra zewnętrzne kabiny</w:t>
      </w:r>
    </w:p>
    <w:p w14:paraId="425A1F1F" w14:textId="65292618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Dwie otwierane szyby boczne</w:t>
      </w:r>
    </w:p>
    <w:p w14:paraId="1668BF08" w14:textId="02C405E8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Oświetlenie robocze LED min</w:t>
      </w:r>
      <w:r w:rsidR="00E95882">
        <w:rPr>
          <w:rFonts w:ascii="Times New Roman" w:hAnsi="Times New Roman" w:cs="Times New Roman"/>
          <w:sz w:val="20"/>
          <w:szCs w:val="20"/>
        </w:rPr>
        <w:t>.</w:t>
      </w:r>
      <w:r w:rsidRPr="00751B39">
        <w:rPr>
          <w:rFonts w:ascii="Times New Roman" w:hAnsi="Times New Roman" w:cs="Times New Roman"/>
          <w:sz w:val="20"/>
          <w:szCs w:val="20"/>
        </w:rPr>
        <w:t xml:space="preserve"> 4 szt. z przodu i 4 szt. z tyłu kabiny</w:t>
      </w:r>
    </w:p>
    <w:p w14:paraId="4B75566B" w14:textId="0C2A7FAE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Oświetlenie drogowe (tylne lampy z metalowymi osłonami)</w:t>
      </w:r>
    </w:p>
    <w:p w14:paraId="6F812FC5" w14:textId="6A627858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Pomarańczowe światło sygnali</w:t>
      </w:r>
      <w:r>
        <w:rPr>
          <w:rFonts w:ascii="Times New Roman" w:hAnsi="Times New Roman" w:cs="Times New Roman"/>
          <w:sz w:val="20"/>
          <w:szCs w:val="20"/>
        </w:rPr>
        <w:t>zacyjno-ostrzegawcze (stroboskop</w:t>
      </w:r>
      <w:r w:rsidRPr="00751B39">
        <w:rPr>
          <w:rFonts w:ascii="Times New Roman" w:hAnsi="Times New Roman" w:cs="Times New Roman"/>
          <w:sz w:val="20"/>
          <w:szCs w:val="20"/>
        </w:rPr>
        <w:t>)</w:t>
      </w:r>
    </w:p>
    <w:p w14:paraId="4270BDDF" w14:textId="58A4B8D9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Gniazdo 12V</w:t>
      </w:r>
    </w:p>
    <w:p w14:paraId="7A30E7C7" w14:textId="425448F4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Schowki na instrukcję i drobne narzędzia</w:t>
      </w:r>
    </w:p>
    <w:p w14:paraId="4138C058" w14:textId="367F969A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 xml:space="preserve">Fabryczny system zdalnego monitorowania parametrów pracy maszyny (wydajność, zużycie paliwa, </w:t>
      </w:r>
      <w:r>
        <w:rPr>
          <w:rFonts w:ascii="Times New Roman" w:hAnsi="Times New Roman" w:cs="Times New Roman"/>
          <w:sz w:val="20"/>
          <w:szCs w:val="20"/>
        </w:rPr>
        <w:t>pozycja na mapie) po</w:t>
      </w:r>
      <w:r w:rsidRPr="00751B39">
        <w:rPr>
          <w:rFonts w:ascii="Times New Roman" w:hAnsi="Times New Roman" w:cs="Times New Roman"/>
          <w:sz w:val="20"/>
          <w:szCs w:val="20"/>
        </w:rPr>
        <w:t>przez łącza GSM i GPS</w:t>
      </w:r>
    </w:p>
    <w:bookmarkEnd w:id="0"/>
    <w:p w14:paraId="6A0F97E4" w14:textId="57C1633E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 xml:space="preserve"> Napęd/silnik</w:t>
      </w:r>
    </w:p>
    <w:p w14:paraId="3B5A42F7" w14:textId="08610598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Silnik wysokoprężny turbodoładowany, chłodzony cieczą</w:t>
      </w:r>
    </w:p>
    <w:p w14:paraId="10C7E177" w14:textId="5AA46529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 xml:space="preserve">Silnik spełniający normę emisji spalin co najmniej </w:t>
      </w:r>
      <w:proofErr w:type="spellStart"/>
      <w:r w:rsidRPr="000924A4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0924A4">
        <w:rPr>
          <w:rFonts w:ascii="Times New Roman" w:hAnsi="Times New Roman" w:cs="Times New Roman"/>
          <w:sz w:val="20"/>
          <w:szCs w:val="20"/>
        </w:rPr>
        <w:t xml:space="preserve"> V</w:t>
      </w:r>
    </w:p>
    <w:p w14:paraId="5F213CA3" w14:textId="7053D1CC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Moc silnika minimum 81 kW wg ISO 14396</w:t>
      </w:r>
    </w:p>
    <w:p w14:paraId="19203214" w14:textId="1ADECC64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Elektroniczny nastawnik zmiennej geometrii turbiny – opcjonalnie</w:t>
      </w:r>
    </w:p>
    <w:p w14:paraId="032DDC39" w14:textId="7628EB7B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Wstępny filtr paliwa z separatorem wody</w:t>
      </w:r>
    </w:p>
    <w:p w14:paraId="1166179B" w14:textId="332D5799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Zbiornik paliwa o pojemności min. 1</w:t>
      </w:r>
      <w:r w:rsidR="00180F9E">
        <w:rPr>
          <w:rFonts w:ascii="Times New Roman" w:hAnsi="Times New Roman" w:cs="Times New Roman"/>
          <w:sz w:val="20"/>
          <w:szCs w:val="20"/>
        </w:rPr>
        <w:t>31</w:t>
      </w:r>
      <w:r w:rsidRPr="000924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dm</w:t>
      </w:r>
      <w:r w:rsidRPr="000D281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924A4">
        <w:rPr>
          <w:rFonts w:ascii="Times New Roman" w:hAnsi="Times New Roman" w:cs="Times New Roman"/>
          <w:sz w:val="20"/>
          <w:szCs w:val="20"/>
        </w:rPr>
        <w:t xml:space="preserve"> z wlewem paliwa zabezpieczonym zamkiem na klucz</w:t>
      </w:r>
    </w:p>
    <w:p w14:paraId="2D922A09" w14:textId="45E16B28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chłodzenia</w:t>
      </w:r>
    </w:p>
    <w:p w14:paraId="648CE0B3" w14:textId="4B702116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Wentylator chłodnic - chłodzenie cieczą</w:t>
      </w:r>
    </w:p>
    <w:p w14:paraId="0B952BE4" w14:textId="417C2D23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Szybki i łatwy dostęp do chłodnic w celu ich oczyszczania</w:t>
      </w:r>
    </w:p>
    <w:p w14:paraId="2DA90FFA" w14:textId="73D8A768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jezdny</w:t>
      </w:r>
    </w:p>
    <w:p w14:paraId="1DE5E95C" w14:textId="599B44BB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Przednia i tylna oś skrętna</w:t>
      </w:r>
    </w:p>
    <w:p w14:paraId="18363096" w14:textId="34A88ED4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Wspomaganie układy kierowniczego</w:t>
      </w:r>
    </w:p>
    <w:p w14:paraId="71F2ACE0" w14:textId="29B1F697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Przedni most wahliwy</w:t>
      </w:r>
    </w:p>
    <w:p w14:paraId="05DF0B09" w14:textId="483FEC4A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Napęd na cztery koła</w:t>
      </w:r>
    </w:p>
    <w:p w14:paraId="58B6FCE9" w14:textId="0FE29DF6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Osłona wału napędowego przedniej osi</w:t>
      </w:r>
      <w:r w:rsidR="00664310">
        <w:rPr>
          <w:rFonts w:ascii="Times New Roman" w:hAnsi="Times New Roman" w:cs="Times New Roman"/>
          <w:sz w:val="20"/>
          <w:szCs w:val="20"/>
        </w:rPr>
        <w:t xml:space="preserve">, dopuszcza się maszyny bez osłony wału napędowego, jeśli wał jest </w:t>
      </w:r>
      <w:r w:rsidR="00DA6557">
        <w:rPr>
          <w:rFonts w:ascii="Times New Roman" w:hAnsi="Times New Roman" w:cs="Times New Roman"/>
          <w:sz w:val="20"/>
          <w:szCs w:val="20"/>
        </w:rPr>
        <w:t xml:space="preserve">w pełni </w:t>
      </w:r>
      <w:r w:rsidR="00664310">
        <w:rPr>
          <w:rFonts w:ascii="Times New Roman" w:hAnsi="Times New Roman" w:cs="Times New Roman"/>
          <w:sz w:val="20"/>
          <w:szCs w:val="20"/>
        </w:rPr>
        <w:t>zabezpieczony przez inne rozwiązania konstrukcyjne</w:t>
      </w:r>
    </w:p>
    <w:p w14:paraId="7F1149A9" w14:textId="5758BFD4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 xml:space="preserve">Osłona metalowa zbiornika paliwa i </w:t>
      </w:r>
      <w:proofErr w:type="spellStart"/>
      <w:r w:rsidRPr="000924A4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0924A4">
        <w:rPr>
          <w:rFonts w:ascii="Times New Roman" w:hAnsi="Times New Roman" w:cs="Times New Roman"/>
          <w:sz w:val="20"/>
          <w:szCs w:val="20"/>
        </w:rPr>
        <w:t xml:space="preserve">, </w:t>
      </w:r>
      <w:r w:rsidRPr="000448D6">
        <w:rPr>
          <w:rFonts w:ascii="Times New Roman" w:hAnsi="Times New Roman" w:cs="Times New Roman"/>
          <w:sz w:val="20"/>
          <w:szCs w:val="20"/>
        </w:rPr>
        <w:t>(w przypadku zbiornika z tworzywa sztucznego)</w:t>
      </w:r>
    </w:p>
    <w:p w14:paraId="5543E27D" w14:textId="5DFFA75F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Wzmocnione mosty napędowe z  blokadą mostów  lub mosty z dyferencjałem o ograniczonym poślizgu</w:t>
      </w:r>
    </w:p>
    <w:p w14:paraId="20F822DB" w14:textId="33C4BFDA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Skrzynia biegów</w:t>
      </w:r>
    </w:p>
    <w:p w14:paraId="450212F6" w14:textId="3DBDC6F3" w:rsidR="00722EB8" w:rsidRPr="000924A4" w:rsidRDefault="00722EB8" w:rsidP="00722EB8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 xml:space="preserve">Skrzynia biegów automatyczna, przełączalna pod obciążeniem, </w:t>
      </w:r>
      <w:r w:rsidR="0068448E">
        <w:rPr>
          <w:rFonts w:ascii="Times New Roman" w:hAnsi="Times New Roman" w:cs="Times New Roman"/>
          <w:sz w:val="20"/>
          <w:szCs w:val="20"/>
        </w:rPr>
        <w:t>min. cztery</w:t>
      </w:r>
      <w:r w:rsidRPr="000924A4">
        <w:rPr>
          <w:rFonts w:ascii="Times New Roman" w:hAnsi="Times New Roman" w:cs="Times New Roman"/>
          <w:sz w:val="20"/>
          <w:szCs w:val="20"/>
        </w:rPr>
        <w:t xml:space="preserve"> bieg</w:t>
      </w:r>
      <w:r w:rsidR="0068448E">
        <w:rPr>
          <w:rFonts w:ascii="Times New Roman" w:hAnsi="Times New Roman" w:cs="Times New Roman"/>
          <w:sz w:val="20"/>
          <w:szCs w:val="20"/>
        </w:rPr>
        <w:t>i</w:t>
      </w:r>
      <w:r w:rsidRPr="000924A4">
        <w:rPr>
          <w:rFonts w:ascii="Times New Roman" w:hAnsi="Times New Roman" w:cs="Times New Roman"/>
          <w:sz w:val="20"/>
          <w:szCs w:val="20"/>
        </w:rPr>
        <w:t xml:space="preserve"> do przodu i min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924A4">
        <w:rPr>
          <w:rFonts w:ascii="Times New Roman" w:hAnsi="Times New Roman" w:cs="Times New Roman"/>
          <w:sz w:val="20"/>
          <w:szCs w:val="20"/>
        </w:rPr>
        <w:t xml:space="preserve"> </w:t>
      </w:r>
      <w:r w:rsidR="0068448E">
        <w:rPr>
          <w:rFonts w:ascii="Times New Roman" w:hAnsi="Times New Roman" w:cs="Times New Roman"/>
          <w:sz w:val="20"/>
          <w:szCs w:val="20"/>
        </w:rPr>
        <w:t>dwa</w:t>
      </w:r>
      <w:r w:rsidRPr="000924A4">
        <w:rPr>
          <w:rFonts w:ascii="Times New Roman" w:hAnsi="Times New Roman" w:cs="Times New Roman"/>
          <w:sz w:val="20"/>
          <w:szCs w:val="20"/>
        </w:rPr>
        <w:t xml:space="preserve"> do tyłu</w:t>
      </w:r>
    </w:p>
    <w:p w14:paraId="7B9E3EE1" w14:textId="24B588BA" w:rsidR="00722EB8" w:rsidRPr="00F479E0" w:rsidRDefault="00722EB8" w:rsidP="00722EB8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479E0">
        <w:rPr>
          <w:rFonts w:ascii="Times New Roman" w:hAnsi="Times New Roman" w:cs="Times New Roman"/>
          <w:sz w:val="20"/>
          <w:szCs w:val="20"/>
        </w:rPr>
        <w:t>Pełna blokada</w:t>
      </w:r>
    </w:p>
    <w:p w14:paraId="636179F3" w14:textId="634B0E4D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hydrauliczny</w:t>
      </w:r>
    </w:p>
    <w:p w14:paraId="63361790" w14:textId="77777777" w:rsidR="00A912B0" w:rsidRPr="000924A4" w:rsidRDefault="00A912B0" w:rsidP="00A912B0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Zasilanie pompą wielotłoczkową o zmiennym wydatku i parametrach pracy:</w:t>
      </w:r>
    </w:p>
    <w:p w14:paraId="2D32D059" w14:textId="32D0F5A7" w:rsidR="00A912B0" w:rsidRPr="000924A4" w:rsidRDefault="00A912B0" w:rsidP="00B9762E">
      <w:pPr>
        <w:pStyle w:val="Bezodstpw"/>
        <w:numPr>
          <w:ilvl w:val="3"/>
          <w:numId w:val="5"/>
        </w:numPr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 xml:space="preserve">Przepływ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924A4">
        <w:rPr>
          <w:rFonts w:ascii="Times New Roman" w:hAnsi="Times New Roman" w:cs="Times New Roman"/>
          <w:sz w:val="20"/>
          <w:szCs w:val="20"/>
        </w:rPr>
        <w:t xml:space="preserve"> min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924A4">
        <w:rPr>
          <w:rFonts w:ascii="Times New Roman" w:hAnsi="Times New Roman" w:cs="Times New Roman"/>
          <w:sz w:val="20"/>
          <w:szCs w:val="20"/>
        </w:rPr>
        <w:t xml:space="preserve"> 1</w:t>
      </w:r>
      <w:r w:rsidR="00552BC6">
        <w:rPr>
          <w:rFonts w:ascii="Times New Roman" w:hAnsi="Times New Roman" w:cs="Times New Roman"/>
          <w:sz w:val="20"/>
          <w:szCs w:val="20"/>
        </w:rPr>
        <w:t>65</w:t>
      </w:r>
      <w:r w:rsidRPr="000924A4">
        <w:rPr>
          <w:rFonts w:ascii="Times New Roman" w:hAnsi="Times New Roman" w:cs="Times New Roman"/>
          <w:sz w:val="20"/>
          <w:szCs w:val="20"/>
        </w:rPr>
        <w:t xml:space="preserve"> l/min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924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6FA26D" w14:textId="77777777" w:rsidR="00A912B0" w:rsidRPr="000924A4" w:rsidRDefault="00A912B0" w:rsidP="00B9762E">
      <w:pPr>
        <w:pStyle w:val="Bezodstpw"/>
        <w:numPr>
          <w:ilvl w:val="3"/>
          <w:numId w:val="5"/>
        </w:numPr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Ciśnienie – min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924A4">
        <w:rPr>
          <w:rFonts w:ascii="Times New Roman" w:hAnsi="Times New Roman" w:cs="Times New Roman"/>
          <w:sz w:val="20"/>
          <w:szCs w:val="20"/>
        </w:rPr>
        <w:t xml:space="preserve"> 240 bar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2B6FD01" w14:textId="77777777" w:rsidR="00A912B0" w:rsidRPr="00F479E0" w:rsidRDefault="00A912B0" w:rsidP="00A912B0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479E0">
        <w:rPr>
          <w:rFonts w:ascii="Times New Roman" w:hAnsi="Times New Roman" w:cs="Times New Roman"/>
          <w:sz w:val="20"/>
          <w:szCs w:val="20"/>
        </w:rPr>
        <w:t>Podpory wysuwane hydraulicznie.</w:t>
      </w:r>
    </w:p>
    <w:p w14:paraId="70C43FCD" w14:textId="76F19038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Podwozie/opony</w:t>
      </w:r>
    </w:p>
    <w:p w14:paraId="50D3FC97" w14:textId="2C36A796" w:rsidR="00F319B5" w:rsidRPr="000924A4" w:rsidRDefault="00F319B5" w:rsidP="00F319B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Opony, przód i tył 28 cali</w:t>
      </w:r>
    </w:p>
    <w:p w14:paraId="6F8E0C63" w14:textId="77777777" w:rsidR="00F319B5" w:rsidRPr="00F479E0" w:rsidRDefault="00F319B5" w:rsidP="00623D70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479E0">
        <w:rPr>
          <w:rFonts w:ascii="Times New Roman" w:hAnsi="Times New Roman" w:cs="Times New Roman"/>
          <w:sz w:val="20"/>
          <w:szCs w:val="20"/>
        </w:rPr>
        <w:t>Pełne błotniki przednie i tylne.</w:t>
      </w:r>
    </w:p>
    <w:p w14:paraId="5B1008A6" w14:textId="51708BCB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hamulcowy</w:t>
      </w:r>
    </w:p>
    <w:p w14:paraId="5091FC3A" w14:textId="65AFD332" w:rsidR="00F319B5" w:rsidRPr="000924A4" w:rsidRDefault="00F319B5" w:rsidP="00F319B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Mokre hamulce tarczowe dla wszystkich kół (w pełni hydrauliczne)</w:t>
      </w:r>
    </w:p>
    <w:p w14:paraId="0B8627FF" w14:textId="254606F3" w:rsidR="00F319B5" w:rsidRPr="000924A4" w:rsidRDefault="00F319B5" w:rsidP="00F319B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Hamulec postojowy obsługiwany z kabiny operatora</w:t>
      </w:r>
    </w:p>
    <w:p w14:paraId="687CAED2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elektryczny</w:t>
      </w:r>
      <w:r w:rsidRPr="00E55B94">
        <w:rPr>
          <w:rFonts w:ascii="Times New Roman" w:hAnsi="Times New Roman" w:cs="Times New Roman"/>
          <w:sz w:val="20"/>
          <w:szCs w:val="20"/>
        </w:rPr>
        <w:t>.</w:t>
      </w:r>
    </w:p>
    <w:p w14:paraId="0CE4920E" w14:textId="0A854D55" w:rsidR="00F319B5" w:rsidRPr="000924A4" w:rsidRDefault="00F319B5" w:rsidP="00F319B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Napięcie instalacji elektrycznej 12 V</w:t>
      </w:r>
    </w:p>
    <w:p w14:paraId="37C3DD62" w14:textId="77777777" w:rsidR="00F319B5" w:rsidRPr="000924A4" w:rsidRDefault="00F319B5" w:rsidP="00F319B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Mechaniczny wyłącznik zasilania.</w:t>
      </w:r>
    </w:p>
    <w:p w14:paraId="2C8EF06A" w14:textId="757BAD4A" w:rsidR="00CE3B42" w:rsidRPr="00CE3B42" w:rsidRDefault="00F319B5" w:rsidP="00CE3B42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Oświetlenie zgodne z obowiązującymi przepisami, umożliwiające poruszanie się koparko-ładowarki po drogach publicznych</w:t>
      </w:r>
    </w:p>
    <w:p w14:paraId="6E47228F" w14:textId="5730341D" w:rsidR="00532375" w:rsidRPr="000924A4" w:rsidRDefault="00532375" w:rsidP="00532375">
      <w:pPr>
        <w:pStyle w:val="Bezodstpw"/>
        <w:numPr>
          <w:ilvl w:val="1"/>
          <w:numId w:val="5"/>
        </w:numPr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0924A4">
        <w:rPr>
          <w:rFonts w:ascii="Times New Roman" w:hAnsi="Times New Roman" w:cs="Times New Roman"/>
          <w:b/>
          <w:bCs/>
          <w:sz w:val="20"/>
          <w:szCs w:val="20"/>
        </w:rPr>
        <w:t xml:space="preserve">Ramię </w:t>
      </w:r>
      <w:proofErr w:type="spellStart"/>
      <w:r w:rsidRPr="000924A4">
        <w:rPr>
          <w:rFonts w:ascii="Times New Roman" w:hAnsi="Times New Roman" w:cs="Times New Roman"/>
          <w:b/>
          <w:bCs/>
          <w:sz w:val="20"/>
          <w:szCs w:val="20"/>
        </w:rPr>
        <w:t>koparkowe</w:t>
      </w:r>
      <w:proofErr w:type="spellEnd"/>
    </w:p>
    <w:p w14:paraId="4A3E23B1" w14:textId="513C9676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1" w:name="_Hlk196219401"/>
      <w:r w:rsidRPr="000924A4">
        <w:rPr>
          <w:rFonts w:ascii="Times New Roman" w:hAnsi="Times New Roman" w:cs="Times New Roman"/>
          <w:sz w:val="20"/>
          <w:szCs w:val="20"/>
        </w:rPr>
        <w:t xml:space="preserve">Sterowanie ramieniem </w:t>
      </w:r>
      <w:proofErr w:type="spellStart"/>
      <w:r w:rsidRPr="000924A4">
        <w:rPr>
          <w:rFonts w:ascii="Times New Roman" w:hAnsi="Times New Roman" w:cs="Times New Roman"/>
          <w:sz w:val="20"/>
          <w:szCs w:val="20"/>
        </w:rPr>
        <w:t>koparkowym</w:t>
      </w:r>
      <w:proofErr w:type="spellEnd"/>
      <w:r w:rsidRPr="000924A4">
        <w:rPr>
          <w:rFonts w:ascii="Times New Roman" w:hAnsi="Times New Roman" w:cs="Times New Roman"/>
          <w:sz w:val="20"/>
          <w:szCs w:val="20"/>
        </w:rPr>
        <w:t xml:space="preserve"> za pomocą </w:t>
      </w:r>
      <w:bookmarkEnd w:id="1"/>
      <w:r w:rsidR="00664310">
        <w:rPr>
          <w:rFonts w:ascii="Times New Roman" w:hAnsi="Times New Roman" w:cs="Times New Roman"/>
          <w:sz w:val="20"/>
          <w:szCs w:val="20"/>
        </w:rPr>
        <w:t>joysticków</w:t>
      </w:r>
    </w:p>
    <w:p w14:paraId="4CEC296C" w14:textId="50596A73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Możliwość zmiany układu sterowania ISO/SAE</w:t>
      </w:r>
      <w:r w:rsidR="00180F9E">
        <w:rPr>
          <w:rFonts w:ascii="Times New Roman" w:hAnsi="Times New Roman" w:cs="Times New Roman"/>
          <w:sz w:val="20"/>
          <w:szCs w:val="20"/>
        </w:rPr>
        <w:t xml:space="preserve"> – opcjonalnie </w:t>
      </w:r>
    </w:p>
    <w:p w14:paraId="1AFDF232" w14:textId="3887DA4D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 xml:space="preserve">Hydrauliczny przesuw ramienia </w:t>
      </w:r>
      <w:proofErr w:type="spellStart"/>
      <w:r w:rsidRPr="000924A4">
        <w:rPr>
          <w:rFonts w:ascii="Times New Roman" w:hAnsi="Times New Roman" w:cs="Times New Roman"/>
          <w:sz w:val="20"/>
          <w:szCs w:val="20"/>
        </w:rPr>
        <w:t>koparkowego</w:t>
      </w:r>
      <w:proofErr w:type="spellEnd"/>
    </w:p>
    <w:p w14:paraId="1B413977" w14:textId="4ECE83AE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lastRenderedPageBreak/>
        <w:t xml:space="preserve">Blokada </w:t>
      </w:r>
      <w:r w:rsidRPr="007F3FE1">
        <w:rPr>
          <w:rFonts w:ascii="Times New Roman" w:hAnsi="Times New Roman" w:cs="Times New Roman"/>
          <w:sz w:val="20"/>
          <w:szCs w:val="20"/>
        </w:rPr>
        <w:t>transportowa wysięgnika i obrotu</w:t>
      </w:r>
    </w:p>
    <w:p w14:paraId="122FF520" w14:textId="5242A3A5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Zasięg na poziomie gruntu liczony od sworznia obrotu ramienia koparki minimum 7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F3FE1">
        <w:rPr>
          <w:rFonts w:ascii="Times New Roman" w:hAnsi="Times New Roman" w:cs="Times New Roman"/>
          <w:sz w:val="20"/>
          <w:szCs w:val="20"/>
        </w:rPr>
        <w:t>000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3FE1">
        <w:rPr>
          <w:rFonts w:ascii="Times New Roman" w:hAnsi="Times New Roman" w:cs="Times New Roman"/>
          <w:sz w:val="20"/>
          <w:szCs w:val="20"/>
        </w:rPr>
        <w:t>mm</w:t>
      </w:r>
    </w:p>
    <w:p w14:paraId="54DB9681" w14:textId="618CD797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Głębokość kopania minimum 6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F3FE1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3FE1">
        <w:rPr>
          <w:rFonts w:ascii="Times New Roman" w:hAnsi="Times New Roman" w:cs="Times New Roman"/>
          <w:sz w:val="20"/>
          <w:szCs w:val="20"/>
        </w:rPr>
        <w:t>mm</w:t>
      </w:r>
    </w:p>
    <w:p w14:paraId="0729B074" w14:textId="7337B636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Kąt obrotu łyżki minimum 200 stopni</w:t>
      </w:r>
    </w:p>
    <w:p w14:paraId="65630098" w14:textId="3B562736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 xml:space="preserve">Szybkozłącze </w:t>
      </w:r>
      <w:proofErr w:type="spellStart"/>
      <w:r w:rsidRPr="007F3FE1">
        <w:rPr>
          <w:rFonts w:ascii="Times New Roman" w:hAnsi="Times New Roman" w:cs="Times New Roman"/>
          <w:sz w:val="20"/>
          <w:szCs w:val="20"/>
        </w:rPr>
        <w:t>koparkowe</w:t>
      </w:r>
      <w:proofErr w:type="spellEnd"/>
      <w:r w:rsidRPr="007F3FE1">
        <w:rPr>
          <w:rFonts w:ascii="Times New Roman" w:hAnsi="Times New Roman" w:cs="Times New Roman"/>
          <w:sz w:val="20"/>
          <w:szCs w:val="20"/>
        </w:rPr>
        <w:t xml:space="preserve"> hydrauliczne</w:t>
      </w:r>
    </w:p>
    <w:p w14:paraId="57A9010F" w14:textId="2292006C" w:rsidR="00C35451" w:rsidRPr="00E55B94" w:rsidRDefault="00C05415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7F3FE1">
        <w:rPr>
          <w:rFonts w:ascii="Times New Roman" w:hAnsi="Times New Roman" w:cs="Times New Roman"/>
          <w:b/>
          <w:bCs/>
          <w:sz w:val="20"/>
          <w:szCs w:val="20"/>
        </w:rPr>
        <w:t>Rami</w:t>
      </w:r>
      <w:r w:rsidR="000344B2">
        <w:rPr>
          <w:rFonts w:ascii="Times New Roman" w:hAnsi="Times New Roman" w:cs="Times New Roman"/>
          <w:b/>
          <w:bCs/>
          <w:sz w:val="20"/>
          <w:szCs w:val="20"/>
        </w:rPr>
        <w:t>ę</w:t>
      </w:r>
      <w:r w:rsidRPr="007F3FE1">
        <w:rPr>
          <w:rFonts w:ascii="Times New Roman" w:hAnsi="Times New Roman" w:cs="Times New Roman"/>
          <w:b/>
          <w:bCs/>
          <w:sz w:val="20"/>
          <w:szCs w:val="20"/>
        </w:rPr>
        <w:t xml:space="preserve"> ładowarkowe</w:t>
      </w:r>
    </w:p>
    <w:p w14:paraId="02A70D8E" w14:textId="77777777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 xml:space="preserve">Sterowanie ramieniem ładowarkowym za pomocą joysticków     </w:t>
      </w:r>
    </w:p>
    <w:p w14:paraId="5DBFAA48" w14:textId="6BE2B8CF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Możliwość sterowan</w:t>
      </w:r>
      <w:r>
        <w:rPr>
          <w:rFonts w:ascii="Times New Roman" w:hAnsi="Times New Roman" w:cs="Times New Roman"/>
          <w:sz w:val="20"/>
          <w:szCs w:val="20"/>
        </w:rPr>
        <w:t>ia kierunkiem jazdy w joysticku</w:t>
      </w:r>
    </w:p>
    <w:p w14:paraId="1CF47C5E" w14:textId="73D8D41C" w:rsidR="00C05415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kład równoległego podnoszenia</w:t>
      </w:r>
    </w:p>
    <w:p w14:paraId="4A8DABFD" w14:textId="2F46D4A5" w:rsidR="00ED5554" w:rsidRPr="00ED5554" w:rsidRDefault="00ED5554" w:rsidP="00ED5554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Funkcja automatycznego powrotu ramienia</w:t>
      </w:r>
    </w:p>
    <w:p w14:paraId="6A53D9AB" w14:textId="1C651086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Układ amort</w:t>
      </w:r>
      <w:r>
        <w:rPr>
          <w:rFonts w:ascii="Times New Roman" w:hAnsi="Times New Roman" w:cs="Times New Roman"/>
          <w:sz w:val="20"/>
          <w:szCs w:val="20"/>
        </w:rPr>
        <w:t>yzacji ramienia w czasie jazdy</w:t>
      </w:r>
    </w:p>
    <w:p w14:paraId="2DD265D1" w14:textId="682A5350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Maksymalna wysokość sworznia przegubu łyżki min</w:t>
      </w:r>
      <w:r w:rsidR="00664310">
        <w:rPr>
          <w:rFonts w:ascii="Times New Roman" w:hAnsi="Times New Roman" w:cs="Times New Roman"/>
          <w:sz w:val="20"/>
          <w:szCs w:val="20"/>
        </w:rPr>
        <w:t>.</w:t>
      </w:r>
      <w:r w:rsidRPr="007F3FE1">
        <w:rPr>
          <w:rFonts w:ascii="Times New Roman" w:hAnsi="Times New Roman" w:cs="Times New Roman"/>
          <w:sz w:val="20"/>
          <w:szCs w:val="20"/>
        </w:rPr>
        <w:t xml:space="preserve"> 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3FE1">
        <w:rPr>
          <w:rFonts w:ascii="Times New Roman" w:hAnsi="Times New Roman" w:cs="Times New Roman"/>
          <w:sz w:val="20"/>
          <w:szCs w:val="20"/>
        </w:rPr>
        <w:t>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3FE1">
        <w:rPr>
          <w:rFonts w:ascii="Times New Roman" w:hAnsi="Times New Roman" w:cs="Times New Roman"/>
          <w:sz w:val="20"/>
          <w:szCs w:val="20"/>
        </w:rPr>
        <w:t>mm</w:t>
      </w:r>
    </w:p>
    <w:p w14:paraId="7B98BD97" w14:textId="2B99773B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Udźwig na maksymalnej wysokości minimum 3</w:t>
      </w:r>
      <w:r>
        <w:rPr>
          <w:rFonts w:ascii="Times New Roman" w:hAnsi="Times New Roman" w:cs="Times New Roman"/>
          <w:sz w:val="20"/>
          <w:szCs w:val="20"/>
        </w:rPr>
        <w:t xml:space="preserve"> 200 kg</w:t>
      </w:r>
    </w:p>
    <w:p w14:paraId="2DAE52AD" w14:textId="397FE920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Szybkoz</w:t>
      </w:r>
      <w:r>
        <w:rPr>
          <w:rFonts w:ascii="Times New Roman" w:hAnsi="Times New Roman" w:cs="Times New Roman"/>
          <w:sz w:val="20"/>
          <w:szCs w:val="20"/>
        </w:rPr>
        <w:t>łącze ładowarkowe hydrauliczne</w:t>
      </w:r>
    </w:p>
    <w:p w14:paraId="13A68467" w14:textId="7B1F5088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Karetka z widłami</w:t>
      </w:r>
      <w:r>
        <w:rPr>
          <w:rFonts w:ascii="Times New Roman" w:hAnsi="Times New Roman" w:cs="Times New Roman"/>
          <w:sz w:val="20"/>
          <w:szCs w:val="20"/>
        </w:rPr>
        <w:t xml:space="preserve"> do palet jako oddzielny osprzęt</w:t>
      </w:r>
    </w:p>
    <w:p w14:paraId="763216D1" w14:textId="7B615E6C" w:rsidR="00C05415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Łyżka ładowarki wielofunkcyjna o pojemności 1,2-1,3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3FE1">
        <w:rPr>
          <w:rFonts w:ascii="Times New Roman" w:hAnsi="Times New Roman" w:cs="Times New Roman"/>
          <w:sz w:val="20"/>
          <w:szCs w:val="20"/>
        </w:rPr>
        <w:t>m</w:t>
      </w:r>
      <w:r w:rsidRPr="006604A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F3FE1">
        <w:rPr>
          <w:rFonts w:ascii="Times New Roman" w:hAnsi="Times New Roman" w:cs="Times New Roman"/>
          <w:sz w:val="20"/>
          <w:szCs w:val="20"/>
        </w:rPr>
        <w:t>, otwierana z lemieszem</w:t>
      </w:r>
    </w:p>
    <w:p w14:paraId="5D21328F" w14:textId="6C6E0BD1" w:rsidR="00C35451" w:rsidRPr="00E55B94" w:rsidRDefault="00A91574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b/>
          <w:bCs/>
          <w:sz w:val="20"/>
          <w:szCs w:val="20"/>
        </w:rPr>
        <w:t xml:space="preserve">Pozostałe </w:t>
      </w:r>
      <w:r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1E4073">
        <w:rPr>
          <w:rFonts w:ascii="Times New Roman" w:hAnsi="Times New Roman" w:cs="Times New Roman"/>
          <w:b/>
          <w:bCs/>
          <w:sz w:val="20"/>
          <w:szCs w:val="20"/>
        </w:rPr>
        <w:t>yposażenie</w:t>
      </w:r>
    </w:p>
    <w:p w14:paraId="33440820" w14:textId="54C8419E" w:rsidR="00A91574" w:rsidRPr="001E4073" w:rsidRDefault="00A91574" w:rsidP="00A91574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umowe podkładki stabilizatorów</w:t>
      </w:r>
    </w:p>
    <w:p w14:paraId="7F77D57F" w14:textId="5626F870" w:rsidR="00A91574" w:rsidRPr="001E4073" w:rsidRDefault="00A91574" w:rsidP="00A91574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Fabryczny, główny wyłącznik napięcia</w:t>
      </w:r>
    </w:p>
    <w:p w14:paraId="33466691" w14:textId="3015CC49" w:rsidR="00A91574" w:rsidRPr="001E4073" w:rsidRDefault="00A91574" w:rsidP="00A91574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Gaśnica, smarown</w:t>
      </w:r>
      <w:r>
        <w:rPr>
          <w:rFonts w:ascii="Times New Roman" w:hAnsi="Times New Roman" w:cs="Times New Roman"/>
          <w:sz w:val="20"/>
          <w:szCs w:val="20"/>
        </w:rPr>
        <w:t>ica, podstawowy zestaw narzędzi</w:t>
      </w:r>
    </w:p>
    <w:p w14:paraId="60EBCF8D" w14:textId="59E46CA6" w:rsidR="00A91574" w:rsidRPr="00552BC6" w:rsidRDefault="00A91574" w:rsidP="00552BC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</w:t>
      </w:r>
      <w:r w:rsidRPr="001E4073">
        <w:rPr>
          <w:rFonts w:ascii="Times New Roman" w:hAnsi="Times New Roman" w:cs="Times New Roman"/>
          <w:sz w:val="20"/>
          <w:szCs w:val="20"/>
        </w:rPr>
        <w:t xml:space="preserve">yżka </w:t>
      </w:r>
      <w:proofErr w:type="spellStart"/>
      <w:r w:rsidRPr="001E4073">
        <w:rPr>
          <w:rFonts w:ascii="Times New Roman" w:hAnsi="Times New Roman" w:cs="Times New Roman"/>
          <w:sz w:val="20"/>
          <w:szCs w:val="20"/>
        </w:rPr>
        <w:t>koparkowa</w:t>
      </w:r>
      <w:proofErr w:type="spellEnd"/>
      <w:r w:rsidRPr="001E4073">
        <w:rPr>
          <w:rFonts w:ascii="Times New Roman" w:hAnsi="Times New Roman" w:cs="Times New Roman"/>
          <w:sz w:val="20"/>
          <w:szCs w:val="20"/>
        </w:rPr>
        <w:t xml:space="preserve"> o szerokości 900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4073">
        <w:rPr>
          <w:rFonts w:ascii="Times New Roman" w:hAnsi="Times New Roman" w:cs="Times New Roman"/>
          <w:sz w:val="20"/>
          <w:szCs w:val="20"/>
        </w:rPr>
        <w:t>mm skrawająca- lemiesz (tolerancja 20</w:t>
      </w:r>
      <w:r>
        <w:rPr>
          <w:rFonts w:ascii="Times New Roman" w:hAnsi="Times New Roman" w:cs="Times New Roman"/>
          <w:sz w:val="20"/>
          <w:szCs w:val="20"/>
        </w:rPr>
        <w:t xml:space="preserve"> mm)</w:t>
      </w:r>
    </w:p>
    <w:p w14:paraId="41ED3DE2" w14:textId="42203BE8" w:rsidR="00C35451" w:rsidRPr="00552BC6" w:rsidRDefault="00A91574" w:rsidP="00552BC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Łyżka skarpowa</w:t>
      </w:r>
      <w:r w:rsidR="00ED5554">
        <w:rPr>
          <w:rFonts w:ascii="Times New Roman" w:hAnsi="Times New Roman" w:cs="Times New Roman"/>
          <w:sz w:val="20"/>
          <w:szCs w:val="20"/>
        </w:rPr>
        <w:t xml:space="preserve"> uchylna</w:t>
      </w:r>
      <w:r w:rsidRPr="001E4073">
        <w:rPr>
          <w:rFonts w:ascii="Times New Roman" w:hAnsi="Times New Roman" w:cs="Times New Roman"/>
          <w:sz w:val="20"/>
          <w:szCs w:val="20"/>
        </w:rPr>
        <w:t xml:space="preserve"> o szerokości 1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E4073">
        <w:rPr>
          <w:rFonts w:ascii="Times New Roman" w:hAnsi="Times New Roman" w:cs="Times New Roman"/>
          <w:sz w:val="20"/>
          <w:szCs w:val="20"/>
        </w:rPr>
        <w:t>500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4073">
        <w:rPr>
          <w:rFonts w:ascii="Times New Roman" w:hAnsi="Times New Roman" w:cs="Times New Roman"/>
          <w:sz w:val="20"/>
          <w:szCs w:val="20"/>
        </w:rPr>
        <w:t>mm skrawająca</w:t>
      </w:r>
      <w:r>
        <w:rPr>
          <w:rFonts w:ascii="Times New Roman" w:hAnsi="Times New Roman" w:cs="Times New Roman"/>
          <w:sz w:val="20"/>
          <w:szCs w:val="20"/>
        </w:rPr>
        <w:t xml:space="preserve"> – lemiesz </w:t>
      </w:r>
      <w:r w:rsidRPr="001E4073">
        <w:rPr>
          <w:rFonts w:ascii="Times New Roman" w:hAnsi="Times New Roman" w:cs="Times New Roman"/>
          <w:sz w:val="20"/>
          <w:szCs w:val="20"/>
        </w:rPr>
        <w:t>(tolerancja 20</w:t>
      </w:r>
      <w:r>
        <w:rPr>
          <w:rFonts w:ascii="Times New Roman" w:hAnsi="Times New Roman" w:cs="Times New Roman"/>
          <w:sz w:val="20"/>
          <w:szCs w:val="20"/>
        </w:rPr>
        <w:t xml:space="preserve"> mm)</w:t>
      </w:r>
    </w:p>
    <w:p w14:paraId="456BCC1C" w14:textId="570BCE8F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Pozostałe wymagania</w:t>
      </w:r>
    </w:p>
    <w:p w14:paraId="3B8CE61A" w14:textId="3ACB1429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Dostawca udzieli Zamawiającemu gwarancji na oferowaną </w:t>
      </w:r>
      <w:r>
        <w:rPr>
          <w:rFonts w:ascii="Times New Roman" w:hAnsi="Times New Roman" w:cs="Times New Roman"/>
          <w:sz w:val="20"/>
          <w:szCs w:val="20"/>
        </w:rPr>
        <w:t xml:space="preserve">koparko-ładowarkę </w:t>
      </w:r>
      <w:r w:rsidRPr="00E55B94">
        <w:rPr>
          <w:rFonts w:ascii="Times New Roman" w:hAnsi="Times New Roman" w:cs="Times New Roman"/>
          <w:sz w:val="20"/>
          <w:szCs w:val="20"/>
        </w:rPr>
        <w:t>kołową na co najmniej 36 miesięcy, licząc od daty jej odbioru potwierdzonej protokołem, na całość przedmiotu zamówienia</w:t>
      </w:r>
    </w:p>
    <w:p w14:paraId="27645381" w14:textId="22833398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Dostawca powinien być producentem lub autoryzowanym przedstawicielem producenta </w:t>
      </w:r>
      <w:r w:rsidRPr="000D6CBD">
        <w:rPr>
          <w:rFonts w:ascii="Times New Roman" w:hAnsi="Times New Roman" w:cs="Times New Roman"/>
          <w:sz w:val="20"/>
          <w:szCs w:val="20"/>
        </w:rPr>
        <w:t>oferowanej</w:t>
      </w:r>
      <w:r w:rsidRPr="007C5015">
        <w:rPr>
          <w:rFonts w:ascii="Times New Roman" w:hAnsi="Times New Roman" w:cs="Times New Roman"/>
          <w:sz w:val="20"/>
          <w:szCs w:val="20"/>
        </w:rPr>
        <w:t xml:space="preserve"> koparko-ładowarki kołowej</w:t>
      </w:r>
    </w:p>
    <w:p w14:paraId="4EE45075" w14:textId="1599921B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Dostawca zapewni bezpłatny </w:t>
      </w:r>
      <w:r w:rsidRPr="007C5015">
        <w:rPr>
          <w:rFonts w:ascii="Times New Roman" w:hAnsi="Times New Roman" w:cs="Times New Roman"/>
          <w:sz w:val="20"/>
          <w:szCs w:val="20"/>
        </w:rPr>
        <w:t xml:space="preserve">serwis koparko-ładowarki </w:t>
      </w:r>
      <w:r w:rsidRPr="00E55B94">
        <w:rPr>
          <w:rFonts w:ascii="Times New Roman" w:hAnsi="Times New Roman" w:cs="Times New Roman"/>
          <w:sz w:val="20"/>
          <w:szCs w:val="20"/>
        </w:rPr>
        <w:t>kołowej w okresie gwarancji, przez pojęcie</w:t>
      </w:r>
      <w:r>
        <w:rPr>
          <w:rFonts w:ascii="Times New Roman" w:hAnsi="Times New Roman" w:cs="Times New Roman"/>
          <w:sz w:val="20"/>
          <w:szCs w:val="20"/>
        </w:rPr>
        <w:t xml:space="preserve"> którego </w:t>
      </w:r>
      <w:r w:rsidRPr="00E55B94">
        <w:rPr>
          <w:rFonts w:ascii="Times New Roman" w:hAnsi="Times New Roman" w:cs="Times New Roman"/>
          <w:sz w:val="20"/>
          <w:szCs w:val="20"/>
        </w:rPr>
        <w:t>Zamawiający rozumie wykonanie przeglądów okresowych wynikających z dokumentacji oraz napraw gwarancyjnych wykonywanych w siedzibie Zamawiającego, wraz z wszelkimi</w:t>
      </w:r>
      <w:r w:rsidR="00CE3B42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kosztami: dojazdu, materiałów eksploatacyjnych, części zamienne itp.</w:t>
      </w:r>
    </w:p>
    <w:p w14:paraId="27EF751E" w14:textId="3A2863C6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Dostawca zapewni autoryzowany stacjonarny punkt serwisowy w odległości nie więcej niż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55B94">
        <w:rPr>
          <w:rFonts w:ascii="Times New Roman" w:hAnsi="Times New Roman" w:cs="Times New Roman"/>
          <w:sz w:val="20"/>
          <w:szCs w:val="20"/>
        </w:rPr>
        <w:t>20 km w linii prostej od siedziby Zamawiającego</w:t>
      </w:r>
    </w:p>
    <w:p w14:paraId="286CC6DB" w14:textId="50DF44E5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zapewni dostęp do części zamiennych jak również serwis pogwarancyjny</w:t>
      </w:r>
    </w:p>
    <w:p w14:paraId="7F8F91A6" w14:textId="7735A44D" w:rsidR="00243491" w:rsidRPr="0080509D" w:rsidRDefault="00243491" w:rsidP="0080509D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wskaże min</w:t>
      </w:r>
      <w:r w:rsidR="00552BC6">
        <w:rPr>
          <w:rFonts w:ascii="Times New Roman" w:hAnsi="Times New Roman" w:cs="Times New Roman"/>
          <w:sz w:val="20"/>
          <w:szCs w:val="20"/>
        </w:rPr>
        <w:t>. 1</w:t>
      </w:r>
      <w:r w:rsidRPr="00E55B94">
        <w:rPr>
          <w:rFonts w:ascii="Times New Roman" w:hAnsi="Times New Roman" w:cs="Times New Roman"/>
          <w:sz w:val="20"/>
          <w:szCs w:val="20"/>
        </w:rPr>
        <w:t xml:space="preserve"> dostawc</w:t>
      </w:r>
      <w:r w:rsidR="00552BC6">
        <w:rPr>
          <w:rFonts w:ascii="Times New Roman" w:hAnsi="Times New Roman" w:cs="Times New Roman"/>
          <w:sz w:val="20"/>
          <w:szCs w:val="20"/>
        </w:rPr>
        <w:t>ę</w:t>
      </w:r>
      <w:r w:rsidRPr="00E55B94">
        <w:rPr>
          <w:rFonts w:ascii="Times New Roman" w:hAnsi="Times New Roman" w:cs="Times New Roman"/>
          <w:sz w:val="20"/>
          <w:szCs w:val="20"/>
        </w:rPr>
        <w:t xml:space="preserve"> części zamiennych</w:t>
      </w:r>
      <w:r>
        <w:rPr>
          <w:rFonts w:ascii="Times New Roman" w:hAnsi="Times New Roman" w:cs="Times New Roman"/>
          <w:sz w:val="20"/>
          <w:szCs w:val="20"/>
        </w:rPr>
        <w:t xml:space="preserve"> tj.</w:t>
      </w:r>
    </w:p>
    <w:p w14:paraId="5F1AE271" w14:textId="08B6572E" w:rsidR="00243491" w:rsidRPr="0080509D" w:rsidRDefault="00243491" w:rsidP="002A3FA0">
      <w:pPr>
        <w:pStyle w:val="Bezodstpw"/>
        <w:numPr>
          <w:ilvl w:val="3"/>
          <w:numId w:val="5"/>
        </w:numPr>
        <w:ind w:left="1276" w:hanging="709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80509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…………………………………………………………………………………………………….</w:t>
      </w:r>
    </w:p>
    <w:p w14:paraId="5324EBBC" w14:textId="097C3349" w:rsidR="00243491" w:rsidRPr="0080509D" w:rsidRDefault="00243491" w:rsidP="00552BC6">
      <w:pPr>
        <w:pStyle w:val="Bezodstpw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</w:p>
    <w:p w14:paraId="07BECED3" w14:textId="1E5F0152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zapewni podjęcie realizacji naprawy czasie do 48 godzin</w:t>
      </w:r>
      <w:r>
        <w:rPr>
          <w:rFonts w:ascii="Times New Roman" w:hAnsi="Times New Roman" w:cs="Times New Roman"/>
          <w:sz w:val="20"/>
          <w:szCs w:val="20"/>
        </w:rPr>
        <w:t xml:space="preserve"> (czas liczony w dniach roboczych)</w:t>
      </w:r>
      <w:r w:rsidRPr="00E55B94">
        <w:rPr>
          <w:rFonts w:ascii="Times New Roman" w:hAnsi="Times New Roman" w:cs="Times New Roman"/>
          <w:sz w:val="20"/>
          <w:szCs w:val="20"/>
        </w:rPr>
        <w:t xml:space="preserve"> od zgłoszenia awarii lub konieczności wykonania przeglądu serwisowego </w:t>
      </w:r>
      <w:r w:rsidRPr="007C5015">
        <w:rPr>
          <w:rFonts w:ascii="Times New Roman" w:hAnsi="Times New Roman" w:cs="Times New Roman"/>
          <w:sz w:val="20"/>
          <w:szCs w:val="20"/>
        </w:rPr>
        <w:t>koparko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7C5015">
        <w:rPr>
          <w:rFonts w:ascii="Times New Roman" w:hAnsi="Times New Roman" w:cs="Times New Roman"/>
          <w:sz w:val="20"/>
          <w:szCs w:val="20"/>
        </w:rPr>
        <w:t>ładowarki kołowej</w:t>
      </w:r>
      <w:r w:rsidRPr="00E55B94">
        <w:rPr>
          <w:rFonts w:ascii="Times New Roman" w:hAnsi="Times New Roman" w:cs="Times New Roman"/>
          <w:sz w:val="20"/>
          <w:szCs w:val="20"/>
        </w:rPr>
        <w:t>, a zakończenie naprawy maksymalnie 8 dni roboczych od jej rozpoczęcia</w:t>
      </w:r>
    </w:p>
    <w:p w14:paraId="38C53630" w14:textId="6AD9F66E" w:rsidR="00C35451" w:rsidRPr="00B9762E" w:rsidRDefault="00243491" w:rsidP="00C3545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Serwis gwarancyjny powinien odbywać się w miejscu postoju maszyny, jeżeli konieczny jest transport do siedziby autoryzowanego serwisu, koszty transportu pokrywa Dostawca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390E960" w14:textId="77777777" w:rsidR="00C35451" w:rsidRPr="00AA5CD9" w:rsidRDefault="00C35451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427C7A7D" w14:textId="77777777" w:rsidR="00AA5CD9" w:rsidRPr="00AB3E4B" w:rsidRDefault="00AA5CD9">
      <w:pPr>
        <w:ind w:right="-1"/>
        <w:jc w:val="both"/>
        <w:rPr>
          <w:i/>
        </w:rPr>
      </w:pPr>
    </w:p>
    <w:p w14:paraId="02A89287" w14:textId="6B4266BF" w:rsidR="00A85933" w:rsidRPr="00AB3E4B" w:rsidRDefault="00AA5CD9">
      <w:pPr>
        <w:ind w:right="-1"/>
        <w:jc w:val="both"/>
        <w:rPr>
          <w:iCs/>
        </w:rPr>
      </w:pPr>
      <w:r w:rsidRPr="00AB3E4B">
        <w:rPr>
          <w:iCs/>
        </w:rPr>
        <w:t>........................</w:t>
      </w:r>
      <w:r w:rsidR="00243491">
        <w:rPr>
          <w:iCs/>
        </w:rPr>
        <w:t>..., dnia ..................2025</w:t>
      </w:r>
      <w:r w:rsidRPr="00AB3E4B">
        <w:rPr>
          <w:iCs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5E3327E2" w14:textId="77777777" w:rsidR="00AE4E3B" w:rsidRPr="00AA5CD9" w:rsidRDefault="00AE4E3B" w:rsidP="00E95882"/>
    <w:sectPr w:rsidR="00AE4E3B" w:rsidRPr="00AA5CD9">
      <w:footerReference w:type="default" r:id="rId8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BF456" w14:textId="77777777" w:rsidR="00BD2877" w:rsidRDefault="00BD2877" w:rsidP="00FE2BD9">
      <w:r>
        <w:separator/>
      </w:r>
    </w:p>
  </w:endnote>
  <w:endnote w:type="continuationSeparator" w:id="0">
    <w:p w14:paraId="64C65175" w14:textId="77777777" w:rsidR="00BD2877" w:rsidRDefault="00BD2877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243491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243491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sz w:val="16"/>
              <w:szCs w:val="24"/>
              <w:lang w:eastAsia="ar-SA"/>
            </w:rPr>
          </w:pPr>
          <w:r w:rsidRPr="00243491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243491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11CE6550" w:rsidR="00FE2BD9" w:rsidRPr="00243491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243491">
            <w:rPr>
              <w:sz w:val="16"/>
              <w:szCs w:val="24"/>
              <w:lang w:eastAsia="ar-SA"/>
            </w:rPr>
            <w:t xml:space="preserve"> </w:t>
          </w:r>
          <w:r w:rsidRPr="00243491">
            <w:rPr>
              <w:sz w:val="16"/>
              <w:szCs w:val="16"/>
              <w:lang w:eastAsia="ar-SA"/>
            </w:rPr>
            <w:t xml:space="preserve">Dostawa </w:t>
          </w:r>
          <w:r w:rsidR="0083580E" w:rsidRPr="00243491">
            <w:rPr>
              <w:sz w:val="16"/>
              <w:szCs w:val="16"/>
              <w:lang w:eastAsia="ar-SA"/>
            </w:rPr>
            <w:t>fabrycznie nowej</w:t>
          </w:r>
          <w:r w:rsidR="003A5669" w:rsidRPr="00243491">
            <w:rPr>
              <w:sz w:val="16"/>
              <w:szCs w:val="16"/>
              <w:lang w:eastAsia="ar-SA"/>
            </w:rPr>
            <w:t xml:space="preserve"> koparko</w:t>
          </w:r>
          <w:r w:rsidR="005E4892">
            <w:rPr>
              <w:sz w:val="16"/>
              <w:szCs w:val="16"/>
              <w:lang w:eastAsia="ar-SA"/>
            </w:rPr>
            <w:t xml:space="preserve"> </w:t>
          </w:r>
          <w:r w:rsidR="003A5669" w:rsidRPr="00243491">
            <w:rPr>
              <w:sz w:val="16"/>
              <w:szCs w:val="16"/>
              <w:lang w:eastAsia="ar-SA"/>
            </w:rPr>
            <w:t>-</w:t>
          </w:r>
          <w:r w:rsidR="005E4892">
            <w:rPr>
              <w:sz w:val="16"/>
              <w:szCs w:val="16"/>
              <w:lang w:eastAsia="ar-SA"/>
            </w:rPr>
            <w:t xml:space="preserve"> </w:t>
          </w:r>
          <w:r w:rsidR="003A5669" w:rsidRPr="00243491">
            <w:rPr>
              <w:sz w:val="16"/>
              <w:szCs w:val="16"/>
              <w:lang w:eastAsia="ar-SA"/>
            </w:rPr>
            <w:t>ładowarki</w:t>
          </w:r>
          <w:r w:rsidR="000A5FD4" w:rsidRPr="00243491">
            <w:rPr>
              <w:sz w:val="16"/>
              <w:szCs w:val="16"/>
              <w:lang w:eastAsia="ar-SA"/>
            </w:rPr>
            <w:t xml:space="preserve"> </w:t>
          </w:r>
          <w:r w:rsidR="0083580E" w:rsidRPr="00243491">
            <w:rPr>
              <w:sz w:val="16"/>
              <w:szCs w:val="16"/>
              <w:lang w:eastAsia="ar-SA"/>
            </w:rPr>
            <w:t>kołowej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B2C65" w14:textId="77777777" w:rsidR="00BD2877" w:rsidRDefault="00BD2877" w:rsidP="00FE2BD9">
      <w:r>
        <w:separator/>
      </w:r>
    </w:p>
  </w:footnote>
  <w:footnote w:type="continuationSeparator" w:id="0">
    <w:p w14:paraId="68928810" w14:textId="77777777" w:rsidR="00BD2877" w:rsidRDefault="00BD2877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80536"/>
    <w:multiLevelType w:val="hybridMultilevel"/>
    <w:tmpl w:val="2AF66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1663"/>
    <w:multiLevelType w:val="multilevel"/>
    <w:tmpl w:val="2C58A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C03035"/>
    <w:multiLevelType w:val="hybridMultilevel"/>
    <w:tmpl w:val="FCAC0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19311BA"/>
    <w:multiLevelType w:val="hybridMultilevel"/>
    <w:tmpl w:val="95A43E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819162">
    <w:abstractNumId w:val="3"/>
  </w:num>
  <w:num w:numId="2" w16cid:durableId="2099935203">
    <w:abstractNumId w:val="4"/>
  </w:num>
  <w:num w:numId="3" w16cid:durableId="802818452">
    <w:abstractNumId w:val="0"/>
  </w:num>
  <w:num w:numId="4" w16cid:durableId="585654866">
    <w:abstractNumId w:val="2"/>
  </w:num>
  <w:num w:numId="5" w16cid:durableId="114199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5"/>
    <w:rsid w:val="00025D85"/>
    <w:rsid w:val="00030967"/>
    <w:rsid w:val="000344B2"/>
    <w:rsid w:val="000608AB"/>
    <w:rsid w:val="000705B0"/>
    <w:rsid w:val="00075AC7"/>
    <w:rsid w:val="000A5FD4"/>
    <w:rsid w:val="000B02F9"/>
    <w:rsid w:val="000D4E3D"/>
    <w:rsid w:val="00106982"/>
    <w:rsid w:val="001132EC"/>
    <w:rsid w:val="001158B0"/>
    <w:rsid w:val="00116D59"/>
    <w:rsid w:val="0013223F"/>
    <w:rsid w:val="00140C33"/>
    <w:rsid w:val="001641FC"/>
    <w:rsid w:val="00180F9E"/>
    <w:rsid w:val="001904F1"/>
    <w:rsid w:val="001C2EDF"/>
    <w:rsid w:val="00203ED5"/>
    <w:rsid w:val="00223B5A"/>
    <w:rsid w:val="00243491"/>
    <w:rsid w:val="0024377F"/>
    <w:rsid w:val="00260A62"/>
    <w:rsid w:val="00277197"/>
    <w:rsid w:val="002A3FA0"/>
    <w:rsid w:val="002B10CC"/>
    <w:rsid w:val="0032277E"/>
    <w:rsid w:val="00343142"/>
    <w:rsid w:val="00345C85"/>
    <w:rsid w:val="00354AF7"/>
    <w:rsid w:val="00363F65"/>
    <w:rsid w:val="00395DC1"/>
    <w:rsid w:val="003A5669"/>
    <w:rsid w:val="003E41D3"/>
    <w:rsid w:val="00407D1C"/>
    <w:rsid w:val="0044633F"/>
    <w:rsid w:val="004627CA"/>
    <w:rsid w:val="004B2FA6"/>
    <w:rsid w:val="004E269D"/>
    <w:rsid w:val="004E349A"/>
    <w:rsid w:val="004E6D96"/>
    <w:rsid w:val="004F17BE"/>
    <w:rsid w:val="00515202"/>
    <w:rsid w:val="00526D27"/>
    <w:rsid w:val="00532375"/>
    <w:rsid w:val="00532509"/>
    <w:rsid w:val="005503DD"/>
    <w:rsid w:val="00552BC6"/>
    <w:rsid w:val="005B4FED"/>
    <w:rsid w:val="005E4892"/>
    <w:rsid w:val="005F2395"/>
    <w:rsid w:val="00611666"/>
    <w:rsid w:val="00623D70"/>
    <w:rsid w:val="00626B44"/>
    <w:rsid w:val="006377BF"/>
    <w:rsid w:val="00664310"/>
    <w:rsid w:val="0068448E"/>
    <w:rsid w:val="006A78DF"/>
    <w:rsid w:val="006B2665"/>
    <w:rsid w:val="006B44C4"/>
    <w:rsid w:val="006D2098"/>
    <w:rsid w:val="006E415F"/>
    <w:rsid w:val="007158A5"/>
    <w:rsid w:val="00722EB8"/>
    <w:rsid w:val="00730A3F"/>
    <w:rsid w:val="0077178E"/>
    <w:rsid w:val="00797E32"/>
    <w:rsid w:val="007C07C6"/>
    <w:rsid w:val="0080509D"/>
    <w:rsid w:val="0083580E"/>
    <w:rsid w:val="008730F2"/>
    <w:rsid w:val="008A20C3"/>
    <w:rsid w:val="008B3D70"/>
    <w:rsid w:val="008F6EB4"/>
    <w:rsid w:val="00913EE3"/>
    <w:rsid w:val="00935854"/>
    <w:rsid w:val="00935F11"/>
    <w:rsid w:val="009409D7"/>
    <w:rsid w:val="00945C57"/>
    <w:rsid w:val="00952985"/>
    <w:rsid w:val="00962171"/>
    <w:rsid w:val="009A0A71"/>
    <w:rsid w:val="009A0ACF"/>
    <w:rsid w:val="009C566D"/>
    <w:rsid w:val="009D46AC"/>
    <w:rsid w:val="009E3137"/>
    <w:rsid w:val="009F3FCA"/>
    <w:rsid w:val="00A13A8C"/>
    <w:rsid w:val="00A13C3F"/>
    <w:rsid w:val="00A32AB9"/>
    <w:rsid w:val="00A4455B"/>
    <w:rsid w:val="00A85933"/>
    <w:rsid w:val="00A912B0"/>
    <w:rsid w:val="00A91574"/>
    <w:rsid w:val="00AA5B2E"/>
    <w:rsid w:val="00AA5CD9"/>
    <w:rsid w:val="00AB3E4B"/>
    <w:rsid w:val="00AE0674"/>
    <w:rsid w:val="00AE4E3B"/>
    <w:rsid w:val="00B23694"/>
    <w:rsid w:val="00B36B53"/>
    <w:rsid w:val="00B67174"/>
    <w:rsid w:val="00B92ABD"/>
    <w:rsid w:val="00B9762E"/>
    <w:rsid w:val="00BC0334"/>
    <w:rsid w:val="00BD2877"/>
    <w:rsid w:val="00BE6EDB"/>
    <w:rsid w:val="00C05415"/>
    <w:rsid w:val="00C21355"/>
    <w:rsid w:val="00C35451"/>
    <w:rsid w:val="00C46710"/>
    <w:rsid w:val="00C82394"/>
    <w:rsid w:val="00CA1E48"/>
    <w:rsid w:val="00CB01C5"/>
    <w:rsid w:val="00CC27FB"/>
    <w:rsid w:val="00CE2368"/>
    <w:rsid w:val="00CE3B42"/>
    <w:rsid w:val="00CF0F12"/>
    <w:rsid w:val="00D006AC"/>
    <w:rsid w:val="00D0380A"/>
    <w:rsid w:val="00D12648"/>
    <w:rsid w:val="00D20F6A"/>
    <w:rsid w:val="00D306D1"/>
    <w:rsid w:val="00D406EF"/>
    <w:rsid w:val="00D41847"/>
    <w:rsid w:val="00D41E13"/>
    <w:rsid w:val="00D9079F"/>
    <w:rsid w:val="00DA6557"/>
    <w:rsid w:val="00DC2F42"/>
    <w:rsid w:val="00DC44EE"/>
    <w:rsid w:val="00DE65F5"/>
    <w:rsid w:val="00DF70EA"/>
    <w:rsid w:val="00E31B01"/>
    <w:rsid w:val="00E40D1B"/>
    <w:rsid w:val="00E53136"/>
    <w:rsid w:val="00E95882"/>
    <w:rsid w:val="00EB4018"/>
    <w:rsid w:val="00EB4EAC"/>
    <w:rsid w:val="00EB60A6"/>
    <w:rsid w:val="00ED5554"/>
    <w:rsid w:val="00F11771"/>
    <w:rsid w:val="00F319B5"/>
    <w:rsid w:val="00F34A3E"/>
    <w:rsid w:val="00F40E22"/>
    <w:rsid w:val="00F67566"/>
    <w:rsid w:val="00FA5479"/>
    <w:rsid w:val="00FB4C16"/>
    <w:rsid w:val="00FC3DCE"/>
    <w:rsid w:val="00FE2BD9"/>
    <w:rsid w:val="00FE5D1C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BF322"/>
  <w15:docId w15:val="{07B92843-5842-4DDD-841A-3C5DDF2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3545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kapitzlist">
    <w:name w:val="List Paragraph"/>
    <w:basedOn w:val="Normalny"/>
    <w:uiPriority w:val="34"/>
    <w:qFormat/>
    <w:rsid w:val="00C3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7A3C-2EAC-4B55-9996-CFC398EB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1194</Words>
  <Characters>7165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3</cp:revision>
  <cp:lastPrinted>2025-05-07T09:47:00Z</cp:lastPrinted>
  <dcterms:created xsi:type="dcterms:W3CDTF">2025-05-07T09:39:00Z</dcterms:created>
  <dcterms:modified xsi:type="dcterms:W3CDTF">2025-05-07T09:51:00Z</dcterms:modified>
</cp:coreProperties>
</file>