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9DD2" w14:textId="6D6A36CA" w:rsidR="00305030" w:rsidRPr="00305030" w:rsidRDefault="00305030" w:rsidP="00305030">
      <w:pPr>
        <w:pStyle w:val="Nagwek"/>
        <w:jc w:val="right"/>
        <w:rPr>
          <w:b/>
        </w:rPr>
      </w:pPr>
      <w:r w:rsidRPr="00305030">
        <w:rPr>
          <w:b/>
        </w:rPr>
        <w:t>Załącznik nr 1</w:t>
      </w:r>
    </w:p>
    <w:p w14:paraId="59960524" w14:textId="66E7A4AE" w:rsidR="00E81313" w:rsidRPr="00AA06EE" w:rsidRDefault="00AA06EE" w:rsidP="00E81313">
      <w:pPr>
        <w:spacing w:after="0" w:line="360" w:lineRule="auto"/>
        <w:jc w:val="center"/>
        <w:rPr>
          <w:rFonts w:ascii="Arial" w:hAnsi="Arial" w:cs="Arial"/>
          <w:b/>
          <w:sz w:val="40"/>
        </w:rPr>
      </w:pPr>
      <w:r w:rsidRPr="00AA06EE">
        <w:rPr>
          <w:rFonts w:ascii="Arial" w:hAnsi="Arial" w:cs="Arial"/>
          <w:b/>
          <w:sz w:val="40"/>
        </w:rPr>
        <w:t>WYKAZ</w:t>
      </w:r>
    </w:p>
    <w:p w14:paraId="7AA78EB8" w14:textId="0727F458" w:rsidR="00AA06EE" w:rsidRPr="00E81313" w:rsidRDefault="00AA06EE" w:rsidP="00E81313">
      <w:pPr>
        <w:spacing w:after="0" w:line="360" w:lineRule="auto"/>
        <w:jc w:val="center"/>
        <w:rPr>
          <w:rFonts w:ascii="Arial" w:hAnsi="Arial" w:cs="Arial"/>
          <w:b/>
          <w:sz w:val="40"/>
        </w:rPr>
      </w:pPr>
      <w:r w:rsidRPr="00AA06EE">
        <w:rPr>
          <w:rFonts w:ascii="Arial" w:hAnsi="Arial" w:cs="Arial"/>
          <w:b/>
          <w:sz w:val="40"/>
        </w:rPr>
        <w:t>PRAC NAPRAWCZYCH</w:t>
      </w:r>
      <w:bookmarkStart w:id="0" w:name="_GoBack"/>
      <w:bookmarkEnd w:id="0"/>
    </w:p>
    <w:p w14:paraId="091B2634" w14:textId="4FD59DA4" w:rsidR="00AA06EE" w:rsidRDefault="00AA06EE" w:rsidP="00E813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AA06EE">
        <w:rPr>
          <w:rFonts w:ascii="Arial" w:hAnsi="Arial" w:cs="Arial"/>
          <w:sz w:val="24"/>
        </w:rPr>
        <w:t xml:space="preserve">Numer burtowy </w:t>
      </w:r>
      <w:r w:rsidR="00E81313" w:rsidRPr="00AA06EE">
        <w:rPr>
          <w:rFonts w:ascii="Arial" w:hAnsi="Arial" w:cs="Arial"/>
          <w:sz w:val="24"/>
        </w:rPr>
        <w:t>okrętu:</w:t>
      </w:r>
      <w:r>
        <w:rPr>
          <w:rFonts w:ascii="Arial" w:hAnsi="Arial" w:cs="Arial"/>
          <w:sz w:val="24"/>
        </w:rPr>
        <w:t>…</w:t>
      </w:r>
      <w:r w:rsidR="00E81313">
        <w:rPr>
          <w:rFonts w:ascii="Arial" w:hAnsi="Arial" w:cs="Arial"/>
          <w:sz w:val="24"/>
        </w:rPr>
        <w:t>ORP LECH, 282</w:t>
      </w:r>
      <w:r>
        <w:rPr>
          <w:rFonts w:ascii="Arial" w:hAnsi="Arial" w:cs="Arial"/>
          <w:sz w:val="24"/>
        </w:rPr>
        <w:t>…………………………………………</w:t>
      </w:r>
      <w:r w:rsidR="00293C42">
        <w:rPr>
          <w:rFonts w:ascii="Arial" w:hAnsi="Arial" w:cs="Arial"/>
          <w:sz w:val="24"/>
        </w:rPr>
        <w:t>.</w:t>
      </w:r>
    </w:p>
    <w:p w14:paraId="71954805" w14:textId="5C4B4CFE" w:rsidR="00AA06EE" w:rsidRDefault="00AA06EE" w:rsidP="00E813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Nazwa działu okrętowego:</w:t>
      </w:r>
      <w:r w:rsidR="00E81313">
        <w:rPr>
          <w:rFonts w:ascii="Arial" w:hAnsi="Arial" w:cs="Arial"/>
          <w:sz w:val="24"/>
        </w:rPr>
        <w:t>…</w:t>
      </w:r>
      <w:r w:rsidRPr="00AA06EE">
        <w:rPr>
          <w:rFonts w:ascii="Arial" w:hAnsi="Arial" w:cs="Arial"/>
          <w:sz w:val="24"/>
        </w:rPr>
        <w:t>nawigacyjny</w:t>
      </w:r>
      <w:r w:rsidR="00E81313">
        <w:rPr>
          <w:rFonts w:ascii="Arial" w:hAnsi="Arial" w:cs="Arial"/>
          <w:sz w:val="24"/>
        </w:rPr>
        <w:t>…………………………………………</w:t>
      </w:r>
      <w:r w:rsidR="008F62D1">
        <w:rPr>
          <w:rFonts w:ascii="Arial" w:hAnsi="Arial" w:cs="Arial"/>
          <w:sz w:val="24"/>
        </w:rPr>
        <w:t>.</w:t>
      </w:r>
      <w:r w:rsidR="00293C42">
        <w:rPr>
          <w:rFonts w:ascii="Arial" w:hAnsi="Arial" w:cs="Arial"/>
          <w:sz w:val="24"/>
        </w:rPr>
        <w:t>.</w:t>
      </w:r>
    </w:p>
    <w:p w14:paraId="06F8CB53" w14:textId="3C28448C" w:rsidR="00AA06EE" w:rsidRPr="00E81313" w:rsidRDefault="00AA06EE" w:rsidP="00E813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Rodzaj naprawy:…</w:t>
      </w:r>
      <w:r w:rsidR="00E81313" w:rsidRPr="00E81313">
        <w:rPr>
          <w:rFonts w:ascii="Arial" w:hAnsi="Arial" w:cs="Arial"/>
          <w:sz w:val="24"/>
        </w:rPr>
        <w:t>wymiana cyfrowych map elektronicznych WECDIS TRANSAS</w:t>
      </w:r>
      <w:r w:rsidR="00E81313">
        <w:rPr>
          <w:rFonts w:ascii="Arial" w:hAnsi="Arial" w:cs="Arial"/>
          <w:sz w:val="24"/>
        </w:rPr>
        <w:t xml:space="preserve"> </w:t>
      </w:r>
      <w:r w:rsidR="00E81313" w:rsidRPr="00E81313">
        <w:rPr>
          <w:rFonts w:ascii="Arial" w:hAnsi="Arial" w:cs="Arial"/>
          <w:sz w:val="24"/>
        </w:rPr>
        <w:t>NAVI-SAILOR 4100 na ORP LECH</w:t>
      </w:r>
      <w:r w:rsidRPr="00E81313">
        <w:rPr>
          <w:rFonts w:ascii="Arial" w:hAnsi="Arial" w:cs="Arial"/>
          <w:sz w:val="24"/>
        </w:rPr>
        <w:t>……………………………………</w:t>
      </w:r>
    </w:p>
    <w:p w14:paraId="119CEB06" w14:textId="510D6F99" w:rsidR="00AA06EE" w:rsidRDefault="00AA06EE" w:rsidP="00E813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Termin naprawy według planu:……………………………………………………</w:t>
      </w:r>
      <w:r w:rsidR="00E81313">
        <w:rPr>
          <w:rFonts w:ascii="Arial" w:hAnsi="Arial" w:cs="Arial"/>
          <w:sz w:val="24"/>
        </w:rPr>
        <w:t>…</w:t>
      </w:r>
      <w:r w:rsidR="00293C42">
        <w:rPr>
          <w:rFonts w:ascii="Arial" w:hAnsi="Arial" w:cs="Arial"/>
          <w:sz w:val="24"/>
        </w:rPr>
        <w:t>.</w:t>
      </w:r>
    </w:p>
    <w:p w14:paraId="254EDB1B" w14:textId="4F77205F" w:rsidR="008F62D1" w:rsidRPr="009C5216" w:rsidRDefault="00AA06EE" w:rsidP="009C52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Sprawdziłem i stwierdzam zasadność wykonania prac wyszczególnionych w</w:t>
      </w:r>
      <w:r w:rsidR="00E81313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wykazie za wyjątkiem punktów:…………………………………………</w:t>
      </w:r>
      <w:r w:rsidR="00E81313">
        <w:rPr>
          <w:rFonts w:ascii="Arial" w:hAnsi="Arial" w:cs="Arial"/>
          <w:sz w:val="24"/>
        </w:rPr>
        <w:t>…………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00"/>
        <w:gridCol w:w="5198"/>
        <w:gridCol w:w="1394"/>
      </w:tblGrid>
      <w:tr w:rsidR="004B578C" w14:paraId="6EF2EA6F" w14:textId="77777777" w:rsidTr="002524B1">
        <w:tc>
          <w:tcPr>
            <w:tcW w:w="534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2DE49BD" w14:textId="73813FAD" w:rsidR="00E81313" w:rsidRPr="008E16AA" w:rsidRDefault="00E81313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  <w:r w:rsidRPr="008E16AA">
              <w:rPr>
                <w:rFonts w:ascii="Arial" w:hAnsi="Arial" w:cs="Arial"/>
              </w:rPr>
              <w:t>l.p.</w:t>
            </w:r>
          </w:p>
        </w:tc>
        <w:tc>
          <w:tcPr>
            <w:tcW w:w="190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F9440" w14:textId="5127F980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Nazwa SpW;</w:t>
            </w:r>
          </w:p>
          <w:p w14:paraId="4CE73550" w14:textId="0829B159" w:rsidR="00E81313" w:rsidRPr="008E16AA" w:rsidRDefault="003F440C" w:rsidP="004B578C">
            <w:pPr>
              <w:pStyle w:val="p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E81313" w:rsidRPr="008E16AA">
              <w:rPr>
                <w:sz w:val="22"/>
                <w:szCs w:val="22"/>
              </w:rPr>
              <w:t>pis stanu</w:t>
            </w:r>
          </w:p>
          <w:p w14:paraId="5CF524A3" w14:textId="39DF1BDF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technicznego;</w:t>
            </w:r>
          </w:p>
          <w:p w14:paraId="438B749B" w14:textId="58B89928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niesprawności;</w:t>
            </w:r>
          </w:p>
          <w:p w14:paraId="58052DA8" w14:textId="77777777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nr dokumentacji</w:t>
            </w:r>
          </w:p>
          <w:p w14:paraId="24BF81D9" w14:textId="2821AFE9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 xml:space="preserve">technicznej </w:t>
            </w:r>
          </w:p>
        </w:tc>
        <w:tc>
          <w:tcPr>
            <w:tcW w:w="519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51F6C" w14:textId="64A40661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Szczegółowy opis prac potrzebnych do wykonania w trakcie naprawy, uwzględniając nazwę i ilość materiałów</w:t>
            </w:r>
          </w:p>
        </w:tc>
        <w:tc>
          <w:tcPr>
            <w:tcW w:w="139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</w:tcPr>
          <w:p w14:paraId="58AB581C" w14:textId="77777777" w:rsidR="00E81313" w:rsidRPr="008E16AA" w:rsidRDefault="00E81313" w:rsidP="004B578C">
            <w:pPr>
              <w:pStyle w:val="p1"/>
              <w:jc w:val="center"/>
              <w:rPr>
                <w:sz w:val="22"/>
                <w:szCs w:val="22"/>
              </w:rPr>
            </w:pPr>
            <w:r w:rsidRPr="008E16AA">
              <w:rPr>
                <w:sz w:val="22"/>
                <w:szCs w:val="22"/>
              </w:rPr>
              <w:t>UWAGI</w:t>
            </w:r>
          </w:p>
          <w:p w14:paraId="2DF36EEB" w14:textId="77777777" w:rsidR="00E81313" w:rsidRPr="008E16AA" w:rsidRDefault="00E81313" w:rsidP="004B578C">
            <w:pPr>
              <w:tabs>
                <w:tab w:val="left" w:pos="428"/>
              </w:tabs>
              <w:jc w:val="center"/>
            </w:pPr>
          </w:p>
        </w:tc>
      </w:tr>
      <w:tr w:rsidR="004B578C" w14:paraId="7F3B57D0" w14:textId="77777777" w:rsidTr="002524B1">
        <w:tc>
          <w:tcPr>
            <w:tcW w:w="5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8A5F2" w14:textId="55ABC944" w:rsidR="00E81313" w:rsidRPr="00E81313" w:rsidRDefault="00E81313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  <w:r w:rsidRPr="00E81313">
              <w:rPr>
                <w:rFonts w:ascii="Arial" w:hAnsi="Arial" w:cs="Arial"/>
              </w:rPr>
              <w:t>1.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33E41" w14:textId="6D7B6B12" w:rsidR="00E81313" w:rsidRPr="00E81313" w:rsidRDefault="00E81313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  <w:r w:rsidRPr="00E81313">
              <w:rPr>
                <w:rFonts w:ascii="Arial" w:hAnsi="Arial" w:cs="Arial"/>
              </w:rPr>
              <w:t>2.</w:t>
            </w:r>
          </w:p>
        </w:tc>
        <w:tc>
          <w:tcPr>
            <w:tcW w:w="5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9841DE" w14:textId="290A476B" w:rsidR="00E81313" w:rsidRPr="00E81313" w:rsidRDefault="00E81313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  <w:r w:rsidRPr="00E81313">
              <w:rPr>
                <w:rFonts w:ascii="Arial" w:hAnsi="Arial" w:cs="Arial"/>
              </w:rPr>
              <w:t>3.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D23BDF6" w14:textId="35B0835E" w:rsidR="00E81313" w:rsidRDefault="00E81313" w:rsidP="004B578C">
            <w:pPr>
              <w:tabs>
                <w:tab w:val="left" w:pos="428"/>
              </w:tabs>
              <w:jc w:val="center"/>
            </w:pPr>
            <w:r>
              <w:t>4.</w:t>
            </w:r>
          </w:p>
        </w:tc>
      </w:tr>
      <w:tr w:rsidR="00E81313" w14:paraId="6E43AC8C" w14:textId="77777777" w:rsidTr="002524B1">
        <w:tc>
          <w:tcPr>
            <w:tcW w:w="9026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1644F3A5" w14:textId="3C3A55F5" w:rsidR="00E81313" w:rsidRPr="00E81313" w:rsidRDefault="00E81313" w:rsidP="004B578C">
            <w:pPr>
              <w:tabs>
                <w:tab w:val="left" w:pos="428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81313">
              <w:rPr>
                <w:rFonts w:ascii="Arial" w:hAnsi="Arial" w:cs="Arial"/>
                <w:b/>
                <w:bCs/>
                <w:sz w:val="20"/>
                <w:szCs w:val="20"/>
              </w:rPr>
              <w:t>DZIAŁ: NAWIGACYJNY</w:t>
            </w:r>
          </w:p>
        </w:tc>
      </w:tr>
      <w:tr w:rsidR="004B578C" w14:paraId="479D6F17" w14:textId="77777777" w:rsidTr="002524B1">
        <w:tc>
          <w:tcPr>
            <w:tcW w:w="534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53F6C20" w14:textId="3338BEA5" w:rsidR="00E81313" w:rsidRPr="00E81313" w:rsidRDefault="00E97631" w:rsidP="004B578C">
            <w:pPr>
              <w:tabs>
                <w:tab w:val="left" w:pos="42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B9A78E3" w14:textId="668387E5" w:rsidR="00E81313" w:rsidRPr="00E81313" w:rsidRDefault="00E81313" w:rsidP="004B578C">
            <w:pPr>
              <w:keepNext/>
              <w:jc w:val="center"/>
              <w:outlineLvl w:val="0"/>
              <w:rPr>
                <w:rFonts w:ascii="Arial" w:hAnsi="Arial" w:cs="Arial"/>
                <w:kern w:val="32"/>
                <w:sz w:val="20"/>
                <w:lang w:val="en-US"/>
              </w:rPr>
            </w:pPr>
            <w:r w:rsidRPr="00E81313">
              <w:rPr>
                <w:rFonts w:ascii="Arial" w:hAnsi="Arial" w:cs="Arial"/>
                <w:kern w:val="32"/>
                <w:sz w:val="20"/>
                <w:lang w:val="en-US"/>
              </w:rPr>
              <w:t xml:space="preserve">WECDIS TRANSAS NAVI SAILOR 4100 – 1kpl. wraz </w:t>
            </w:r>
            <w:r w:rsidRPr="00E81313">
              <w:rPr>
                <w:rFonts w:ascii="Arial" w:hAnsi="Arial" w:cs="Arial"/>
                <w:kern w:val="32"/>
                <w:sz w:val="20"/>
              </w:rPr>
              <w:t>z</w:t>
            </w:r>
            <w:r w:rsidR="0077436B">
              <w:rPr>
                <w:rFonts w:ascii="Arial" w:hAnsi="Arial" w:cs="Arial"/>
                <w:kern w:val="32"/>
                <w:sz w:val="20"/>
              </w:rPr>
              <w:t> </w:t>
            </w:r>
            <w:r w:rsidRPr="00E81313">
              <w:rPr>
                <w:rFonts w:ascii="Arial" w:hAnsi="Arial" w:cs="Arial"/>
                <w:kern w:val="32"/>
                <w:sz w:val="20"/>
              </w:rPr>
              <w:t>wynosem na GSD.</w:t>
            </w:r>
          </w:p>
          <w:p w14:paraId="6B8A26BC" w14:textId="77777777" w:rsidR="00E81313" w:rsidRPr="00E81313" w:rsidRDefault="00E81313" w:rsidP="004B578C">
            <w:pPr>
              <w:keepNext/>
              <w:jc w:val="center"/>
              <w:outlineLvl w:val="0"/>
              <w:rPr>
                <w:rFonts w:ascii="Arial" w:hAnsi="Arial" w:cs="Arial"/>
                <w:kern w:val="32"/>
                <w:sz w:val="20"/>
                <w:lang w:val="en-US"/>
              </w:rPr>
            </w:pPr>
          </w:p>
          <w:p w14:paraId="701C9E50" w14:textId="6D8F12A3" w:rsidR="00E81313" w:rsidRPr="00E81313" w:rsidRDefault="00E81313" w:rsidP="004B578C">
            <w:pPr>
              <w:keepNext/>
              <w:jc w:val="center"/>
              <w:outlineLvl w:val="0"/>
              <w:rPr>
                <w:rFonts w:ascii="Arial" w:hAnsi="Arial" w:cs="Arial"/>
                <w:kern w:val="32"/>
                <w:sz w:val="20"/>
              </w:rPr>
            </w:pPr>
            <w:r w:rsidRPr="00E81313">
              <w:rPr>
                <w:rFonts w:ascii="Arial" w:hAnsi="Arial" w:cs="Arial"/>
                <w:kern w:val="32"/>
                <w:sz w:val="20"/>
              </w:rPr>
              <w:t>Data zamontowania na okręcie: 2006 r. Przedłużono NDE w 2018 roku</w:t>
            </w:r>
          </w:p>
          <w:p w14:paraId="14F25B07" w14:textId="77777777" w:rsidR="00E81313" w:rsidRPr="00E81313" w:rsidRDefault="00E81313" w:rsidP="004B578C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20"/>
              </w:rPr>
            </w:pPr>
          </w:p>
          <w:p w14:paraId="5D23C570" w14:textId="77777777" w:rsidR="00E81313" w:rsidRPr="00E81313" w:rsidRDefault="00E81313" w:rsidP="004B578C">
            <w:pPr>
              <w:tabs>
                <w:tab w:val="left" w:pos="428"/>
              </w:tabs>
              <w:rPr>
                <w:rFonts w:ascii="Arial" w:hAnsi="Arial" w:cs="Arial"/>
              </w:rPr>
            </w:pPr>
          </w:p>
        </w:tc>
        <w:tc>
          <w:tcPr>
            <w:tcW w:w="519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D5C72D7" w14:textId="13A744F1" w:rsidR="00E81313" w:rsidRPr="002524B1" w:rsidRDefault="00E81313" w:rsidP="002524B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Wykonać wymianę cyfrowych map elektronicznych WECDIS TRANSAS NAVI-SAILOR 4100</w:t>
            </w:r>
            <w:r w:rsidR="00293C42">
              <w:rPr>
                <w:rFonts w:ascii="Arial" w:hAnsi="Arial" w:cs="Arial"/>
                <w:bCs/>
                <w:sz w:val="20"/>
                <w:lang w:eastAsia="x-none"/>
              </w:rPr>
              <w:t>, nazwa oraz ilość</w:t>
            </w:r>
            <w:r w:rsidR="004B578C">
              <w:rPr>
                <w:rFonts w:ascii="Arial" w:hAnsi="Arial" w:cs="Arial"/>
                <w:bCs/>
                <w:sz w:val="20"/>
                <w:lang w:eastAsia="x-none"/>
              </w:rPr>
              <w:t xml:space="preserve"> materiałów 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 xml:space="preserve">zgodnie </w:t>
            </w:r>
            <w:r>
              <w:rPr>
                <w:rFonts w:ascii="Arial" w:hAnsi="Arial" w:cs="Arial"/>
                <w:bCs/>
                <w:sz w:val="20"/>
                <w:lang w:eastAsia="x-none"/>
              </w:rPr>
              <w:t>z 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technologią</w:t>
            </w:r>
            <w:r w:rsidR="002524B1">
              <w:rPr>
                <w:rFonts w:ascii="Arial" w:hAnsi="Arial" w:cs="Arial"/>
                <w:bCs/>
                <w:sz w:val="20"/>
                <w:lang w:eastAsia="x-none"/>
              </w:rPr>
              <w:t xml:space="preserve"> i 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dokumentacją</w:t>
            </w:r>
            <w:r w:rsidR="00293C42">
              <w:rPr>
                <w:rFonts w:ascii="Arial" w:hAnsi="Arial" w:cs="Arial"/>
                <w:bCs/>
                <w:sz w:val="20"/>
                <w:lang w:eastAsia="x-none"/>
              </w:rPr>
              <w:t xml:space="preserve"> 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producenta.</w:t>
            </w:r>
          </w:p>
          <w:p w14:paraId="0C10D8B8" w14:textId="37E9F781" w:rsidR="00E81313" w:rsidRPr="0077436B" w:rsidRDefault="00E81313" w:rsidP="004B578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bCs/>
                <w:sz w:val="20"/>
                <w:lang w:eastAsia="x-none"/>
              </w:rPr>
              <w:t>Przed wykonaniem prac demontażowych wykonać wszelkie prace dostępowe (w tym m.in. przygotowanie drogi transportu, demontaż przeszkadzającego osprzętu i innych elementów wyposażenia, zabezpieczenie elementów na czas naprawy oraz zabezpieczenie pod względem pożarowym). Po zakończeniu prac demontażowych przywrócić stan pierwotny związany z pracami dostępowymi.</w:t>
            </w:r>
          </w:p>
          <w:p w14:paraId="04265D96" w14:textId="5C85DD42" w:rsidR="00E81313" w:rsidRPr="0077436B" w:rsidRDefault="00E81313" w:rsidP="004B578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bCs/>
                <w:sz w:val="20"/>
                <w:lang w:eastAsia="x-none"/>
              </w:rPr>
              <w:t>Wykonać wymianę WECDIS TRANSAS NAVI SAILOR 4100 wraz z UPS PowerWalker VFI 1000 LCD zgodnie z technologią, w tym:</w:t>
            </w:r>
          </w:p>
          <w:p w14:paraId="297F2F93" w14:textId="77777777" w:rsidR="00E81313" w:rsidRPr="00E81313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 xml:space="preserve">zdemontować moduły kontrolno-sterujące, monitory, mocowania i uchwyty monitorów, klawiatury 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br/>
              <w:t>z trackballami,</w:t>
            </w:r>
          </w:p>
          <w:p w14:paraId="5C08195E" w14:textId="77777777" w:rsidR="00E81313" w:rsidRPr="00E81313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usunąć zbędne puszki połączeniowe, rozdzielacze, sumatory i przełączniki sygnałów,</w:t>
            </w:r>
          </w:p>
          <w:p w14:paraId="4AB7E6C7" w14:textId="581F81D7" w:rsidR="00E81313" w:rsidRPr="00E81313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>odłączyć urządzenie od UPS</w:t>
            </w:r>
            <w:r w:rsidR="004B578C">
              <w:rPr>
                <w:rFonts w:ascii="Arial" w:hAnsi="Arial" w:cs="Arial"/>
                <w:bCs/>
                <w:sz w:val="20"/>
                <w:lang w:eastAsia="x-none"/>
              </w:rPr>
              <w:t>’a</w:t>
            </w:r>
            <w:r w:rsidRPr="00E81313">
              <w:rPr>
                <w:rFonts w:ascii="Arial" w:hAnsi="Arial" w:cs="Arial"/>
                <w:bCs/>
                <w:sz w:val="20"/>
                <w:lang w:eastAsia="x-none"/>
              </w:rPr>
              <w:t xml:space="preserve"> oraz urządzeń preferencyjnych: GPS, log, Radar nawigacyjny, wiatromierz, </w:t>
            </w:r>
            <w:r w:rsidRPr="00E81313">
              <w:rPr>
                <w:rFonts w:ascii="Arial" w:hAnsi="Arial" w:cs="Arial"/>
                <w:sz w:val="20"/>
                <w:lang w:eastAsia="x-none"/>
              </w:rPr>
              <w:t>echosondę, Navtex, AIS</w:t>
            </w:r>
            <w:r w:rsidR="0067247A">
              <w:rPr>
                <w:rFonts w:ascii="Arial" w:hAnsi="Arial" w:cs="Arial"/>
                <w:sz w:val="20"/>
                <w:lang w:eastAsia="x-none"/>
              </w:rPr>
              <w:t>,</w:t>
            </w:r>
          </w:p>
          <w:p w14:paraId="5A941685" w14:textId="6FCB3DF0" w:rsidR="00E81313" w:rsidRPr="00E81313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sz w:val="20"/>
                <w:lang w:eastAsia="x-none"/>
              </w:rPr>
              <w:t>usunąć niepotrzebną instalację elektryczną i</w:t>
            </w:r>
            <w:r>
              <w:rPr>
                <w:rFonts w:ascii="Arial" w:hAnsi="Arial" w:cs="Arial"/>
                <w:sz w:val="20"/>
                <w:lang w:eastAsia="x-none"/>
              </w:rPr>
              <w:t> </w:t>
            </w:r>
            <w:r w:rsidRPr="00E81313">
              <w:rPr>
                <w:rFonts w:ascii="Arial" w:hAnsi="Arial" w:cs="Arial"/>
                <w:sz w:val="20"/>
                <w:lang w:eastAsia="x-none"/>
              </w:rPr>
              <w:t>okablowanie,</w:t>
            </w:r>
          </w:p>
          <w:p w14:paraId="38E92702" w14:textId="77777777" w:rsidR="0077436B" w:rsidRPr="0077436B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E81313">
              <w:rPr>
                <w:rFonts w:ascii="Arial" w:hAnsi="Arial" w:cs="Arial"/>
                <w:sz w:val="20"/>
                <w:lang w:eastAsia="x-none"/>
              </w:rPr>
              <w:t>zabezpieczyć powstałe po demontażu otwory, końcówki przewodów, mocowania, fundamenty itp.</w:t>
            </w:r>
          </w:p>
          <w:p w14:paraId="34DBDAF3" w14:textId="77777777" w:rsidR="000F0D41" w:rsidRPr="000F0D41" w:rsidRDefault="00E81313" w:rsidP="004B57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 xml:space="preserve">zamontować monitor z uchwytami w jednej płaszczyźnie w kabinie nawigacyjnej z klawiaturą </w:t>
            </w:r>
            <w:r w:rsidRPr="0077436B">
              <w:rPr>
                <w:rFonts w:ascii="Arial" w:hAnsi="Arial" w:cs="Arial"/>
                <w:sz w:val="20"/>
                <w:lang w:eastAsia="x-none"/>
              </w:rPr>
              <w:lastRenderedPageBreak/>
              <w:t>i</w:t>
            </w:r>
            <w:r w:rsidR="0077436B" w:rsidRPr="0077436B">
              <w:rPr>
                <w:rFonts w:ascii="Arial" w:hAnsi="Arial" w:cs="Arial"/>
                <w:sz w:val="20"/>
                <w:lang w:eastAsia="x-none"/>
              </w:rPr>
              <w:t> </w:t>
            </w:r>
            <w:r w:rsidRPr="0077436B">
              <w:rPr>
                <w:rFonts w:ascii="Arial" w:hAnsi="Arial" w:cs="Arial"/>
                <w:sz w:val="20"/>
                <w:lang w:eastAsia="x-none"/>
              </w:rPr>
              <w:t>kontrolerem (np. trackball) umożliwiający pracę na mapie z</w:t>
            </w:r>
            <w:r w:rsidR="000F0D41">
              <w:rPr>
                <w:rFonts w:ascii="Arial" w:hAnsi="Arial" w:cs="Arial"/>
                <w:sz w:val="20"/>
                <w:lang w:eastAsia="x-none"/>
              </w:rPr>
              <w:t> </w:t>
            </w:r>
            <w:r w:rsidRPr="0077436B">
              <w:rPr>
                <w:rFonts w:ascii="Arial" w:hAnsi="Arial" w:cs="Arial"/>
                <w:sz w:val="20"/>
                <w:lang w:eastAsia="x-none"/>
              </w:rPr>
              <w:t>uwzględnieniem instrukcji technicznej,</w:t>
            </w:r>
          </w:p>
          <w:p w14:paraId="179A2ED3" w14:textId="77777777" w:rsidR="000F0D41" w:rsidRPr="000F0D41" w:rsidRDefault="00E81313" w:rsidP="002524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2524B1">
              <w:rPr>
                <w:rFonts w:ascii="Arial" w:hAnsi="Arial" w:cs="Arial"/>
                <w:sz w:val="20"/>
                <w:lang w:eastAsia="x-none"/>
              </w:rPr>
              <w:t>zamontować monitor z uchwytami w jednej płaszczyźnie na GSD PB i kontrolerem (np. trackball) umożliwiający pracę na mapie z</w:t>
            </w:r>
            <w:r w:rsidR="0077436B" w:rsidRPr="002524B1">
              <w:rPr>
                <w:rFonts w:ascii="Arial" w:hAnsi="Arial" w:cs="Arial"/>
                <w:sz w:val="20"/>
                <w:lang w:eastAsia="x-none"/>
              </w:rPr>
              <w:t> </w:t>
            </w:r>
            <w:r w:rsidRPr="002524B1">
              <w:rPr>
                <w:rFonts w:ascii="Arial" w:hAnsi="Arial" w:cs="Arial"/>
                <w:sz w:val="20"/>
                <w:lang w:eastAsia="x-none"/>
              </w:rPr>
              <w:t>uwzględnieniem</w:t>
            </w:r>
            <w:r w:rsidRPr="000F0D41">
              <w:rPr>
                <w:rFonts w:ascii="Arial" w:hAnsi="Arial" w:cs="Arial"/>
                <w:sz w:val="20"/>
                <w:lang w:eastAsia="x-none"/>
              </w:rPr>
              <w:t xml:space="preserve"> instrukcji technicznej,</w:t>
            </w:r>
          </w:p>
          <w:p w14:paraId="354A2BF6" w14:textId="1662BBA1" w:rsidR="000F0D41" w:rsidRPr="000F0D41" w:rsidRDefault="00E81313" w:rsidP="002524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0F0D41">
              <w:rPr>
                <w:rFonts w:ascii="Arial" w:hAnsi="Arial" w:cs="Arial"/>
                <w:sz w:val="20"/>
                <w:lang w:eastAsia="x-none"/>
              </w:rPr>
              <w:t>podłączyć moduł kontrolno-sterujący do monitorów znajdujących się w kabinie nawigacyjnej, GSD PB, oraz trackball na GSD i kabina nawigacyjna</w:t>
            </w:r>
            <w:r w:rsidR="0067247A">
              <w:rPr>
                <w:rFonts w:ascii="Arial" w:hAnsi="Arial" w:cs="Arial"/>
                <w:sz w:val="20"/>
                <w:lang w:eastAsia="x-none"/>
              </w:rPr>
              <w:t>,</w:t>
            </w:r>
          </w:p>
          <w:p w14:paraId="4AA94488" w14:textId="769FDC65" w:rsidR="00E81313" w:rsidRPr="000F0D41" w:rsidRDefault="00E81313" w:rsidP="002524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6" w:hanging="283"/>
              <w:jc w:val="both"/>
              <w:rPr>
                <w:rFonts w:ascii="Arial" w:hAnsi="Arial" w:cs="Arial"/>
                <w:bCs/>
                <w:sz w:val="20"/>
                <w:lang w:eastAsia="x-none"/>
              </w:rPr>
            </w:pPr>
            <w:r w:rsidRPr="000F0D41">
              <w:rPr>
                <w:rFonts w:ascii="Arial" w:hAnsi="Arial" w:cs="Arial"/>
                <w:sz w:val="20"/>
                <w:lang w:eastAsia="x-none"/>
              </w:rPr>
              <w:t>podłączyć i skalibrować kompletny system mapy wraz z</w:t>
            </w:r>
            <w:r w:rsidR="000F0D41">
              <w:rPr>
                <w:rFonts w:ascii="Arial" w:hAnsi="Arial" w:cs="Arial"/>
                <w:sz w:val="20"/>
                <w:lang w:eastAsia="x-none"/>
              </w:rPr>
              <w:t> </w:t>
            </w:r>
            <w:r w:rsidRPr="000F0D41">
              <w:rPr>
                <w:rFonts w:ascii="Arial" w:hAnsi="Arial" w:cs="Arial"/>
                <w:sz w:val="20"/>
                <w:lang w:eastAsia="x-none"/>
              </w:rPr>
              <w:t>UPS, wszystkimi monitorami, modułami, blokami, podzespołami, puszkami połączeniowymi, rozdzielaczami i przełącznikami sygnałów</w:t>
            </w:r>
            <w:r w:rsidR="0067247A">
              <w:rPr>
                <w:rFonts w:ascii="Arial" w:hAnsi="Arial" w:cs="Arial"/>
                <w:sz w:val="20"/>
                <w:lang w:eastAsia="x-none"/>
              </w:rPr>
              <w:t>.</w:t>
            </w:r>
          </w:p>
          <w:p w14:paraId="16BE8B31" w14:textId="26EE9644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>Dokonać uruchomienia i konfiguracji systemu map WECDIS 4100 z uwzględnieniem podłączonych wszystkich urządzeń peryferyjnych: GPS, log, Radar nawigacyjny, wiatromierz, echosondę, NAVTEX, AIS.</w:t>
            </w:r>
          </w:p>
          <w:p w14:paraId="475FC01E" w14:textId="0CBE2412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>Dokonać sprawdzenia poprawności działania podczas wyjścia na morze.</w:t>
            </w:r>
          </w:p>
          <w:p w14:paraId="3F5A088E" w14:textId="6EBE985A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>Zabezpieczyć wszystkie pomocnicze procesy technologiczne związane z demontażem i</w:t>
            </w:r>
            <w:r>
              <w:rPr>
                <w:rFonts w:ascii="Arial" w:hAnsi="Arial" w:cs="Arial"/>
                <w:sz w:val="20"/>
                <w:lang w:eastAsia="x-none"/>
              </w:rPr>
              <w:t> </w:t>
            </w:r>
            <w:r w:rsidRPr="0077436B">
              <w:rPr>
                <w:rFonts w:ascii="Arial" w:hAnsi="Arial" w:cs="Arial"/>
                <w:sz w:val="20"/>
                <w:lang w:eastAsia="x-none"/>
              </w:rPr>
              <w:t>montażem/instalowaniem/ urządzeń.</w:t>
            </w:r>
          </w:p>
          <w:p w14:paraId="7C06F843" w14:textId="4F4F87C4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>Podczas prac wymianie podlegają materiały jednorazowego użytku, uszczelki, uszczelnienia, śruby, nakrętki, łączniki itp.</w:t>
            </w:r>
          </w:p>
          <w:p w14:paraId="326F29E3" w14:textId="214AE8D6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>Na zakończenie pozostawić porządek w rejonie prowadzonych prac.</w:t>
            </w:r>
          </w:p>
          <w:p w14:paraId="405A5445" w14:textId="19DD7986" w:rsidR="0077436B" w:rsidRPr="0077436B" w:rsidRDefault="0077436B" w:rsidP="002524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x-none"/>
              </w:rPr>
            </w:pPr>
            <w:r w:rsidRPr="0077436B">
              <w:rPr>
                <w:rFonts w:ascii="Arial" w:hAnsi="Arial" w:cs="Arial"/>
                <w:sz w:val="20"/>
                <w:lang w:eastAsia="x-none"/>
              </w:rPr>
              <w:t xml:space="preserve">Odbiór prac naprawczych prowadzić zgodnie </w:t>
            </w:r>
            <w:r w:rsidRPr="0077436B">
              <w:rPr>
                <w:rFonts w:ascii="Arial" w:hAnsi="Arial" w:cs="Arial"/>
                <w:sz w:val="20"/>
                <w:lang w:eastAsia="x-none"/>
              </w:rPr>
              <w:br/>
              <w:t>z zapisami umowy.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</w:tcPr>
          <w:p w14:paraId="635523D5" w14:textId="5B7C12C9" w:rsidR="00E81313" w:rsidRPr="002524B1" w:rsidRDefault="00293C42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4B1">
              <w:rPr>
                <w:rFonts w:ascii="Arial" w:hAnsi="Arial" w:cs="Arial"/>
                <w:sz w:val="20"/>
                <w:szCs w:val="20"/>
              </w:rPr>
              <w:lastRenderedPageBreak/>
              <w:t>dostawca</w:t>
            </w:r>
            <w:r w:rsidR="002524B1" w:rsidRPr="002524B1">
              <w:rPr>
                <w:rFonts w:ascii="Arial" w:hAnsi="Arial" w:cs="Arial"/>
                <w:sz w:val="20"/>
                <w:szCs w:val="20"/>
              </w:rPr>
              <w:t xml:space="preserve"> systemu</w:t>
            </w:r>
            <w:r w:rsidRPr="002524B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F440C">
              <w:rPr>
                <w:rFonts w:ascii="Arial" w:hAnsi="Arial" w:cs="Arial"/>
                <w:sz w:val="20"/>
                <w:szCs w:val="20"/>
              </w:rPr>
              <w:t>użytkownik</w:t>
            </w:r>
          </w:p>
          <w:p w14:paraId="1859DE95" w14:textId="77777777" w:rsidR="002524B1" w:rsidRPr="002524B1" w:rsidRDefault="002524B1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6D5A69" w14:textId="77777777" w:rsidR="002524B1" w:rsidRDefault="002524B1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4B1">
              <w:rPr>
                <w:rFonts w:ascii="Arial" w:hAnsi="Arial" w:cs="Arial"/>
                <w:sz w:val="20"/>
                <w:szCs w:val="20"/>
              </w:rPr>
              <w:t>montaż/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4B1">
              <w:rPr>
                <w:rFonts w:ascii="Arial" w:hAnsi="Arial" w:cs="Arial"/>
                <w:sz w:val="20"/>
                <w:szCs w:val="20"/>
              </w:rPr>
              <w:t>demontaż systemu: wykonawca</w:t>
            </w:r>
          </w:p>
          <w:p w14:paraId="05F3AE82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223CA1A7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55A94ECD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6592C5EC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3AA0FF86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7D5BC0E7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73E9BC0B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72138394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65E6CD75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540B7BF3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06BC64C4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  <w:p w14:paraId="33897681" w14:textId="5C540BA3" w:rsidR="003F440C" w:rsidRPr="00E03FE5" w:rsidRDefault="00E03FE5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</w:rPr>
            </w:pPr>
            <w:r w:rsidRPr="00E03FE5">
              <w:rPr>
                <w:rFonts w:ascii="Arial" w:hAnsi="Arial" w:cs="Arial"/>
                <w:sz w:val="20"/>
              </w:rPr>
              <w:t>dostawca</w:t>
            </w:r>
          </w:p>
          <w:p w14:paraId="37A13456" w14:textId="5577FD9C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C">
              <w:rPr>
                <w:rFonts w:ascii="Arial" w:hAnsi="Arial" w:cs="Arial"/>
                <w:sz w:val="20"/>
                <w:szCs w:val="20"/>
              </w:rPr>
              <w:t>UPS CP DC</w:t>
            </w:r>
            <w:r w:rsidR="00E03FE5">
              <w:rPr>
                <w:rFonts w:ascii="Arial" w:hAnsi="Arial" w:cs="Arial"/>
                <w:sz w:val="20"/>
                <w:szCs w:val="20"/>
              </w:rPr>
              <w:t>:</w:t>
            </w:r>
            <w:r w:rsidRPr="003F440C">
              <w:rPr>
                <w:rFonts w:ascii="Arial" w:hAnsi="Arial" w:cs="Arial"/>
                <w:sz w:val="20"/>
                <w:szCs w:val="20"/>
              </w:rPr>
              <w:t xml:space="preserve"> użytkownik</w:t>
            </w:r>
          </w:p>
          <w:p w14:paraId="3E79A1D3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4E81A4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B38262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A1A32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DC4C96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6C8AB5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37E233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7C4E7D" w14:textId="77777777" w:rsidR="003F440C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FBB33" w14:textId="28CB2337" w:rsidR="003F440C" w:rsidRPr="00293C42" w:rsidRDefault="003F440C" w:rsidP="004B578C">
            <w:pPr>
              <w:tabs>
                <w:tab w:val="left" w:pos="428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5EF4AFB" w14:textId="56293F79" w:rsidR="009C5216" w:rsidRPr="00D5392B" w:rsidRDefault="00042B31" w:rsidP="009C52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Dodatkowe materiały instalacyjne</w:t>
      </w:r>
      <w:r w:rsidR="004B578C">
        <w:rPr>
          <w:rFonts w:ascii="Arial" w:eastAsia="Times New Roman" w:hAnsi="Arial" w:cs="Arial"/>
          <w:sz w:val="24"/>
          <w:szCs w:val="24"/>
          <w:lang w:eastAsia="pl-PL"/>
        </w:rPr>
        <w:t xml:space="preserve"> (zgodnie z technologią)</w:t>
      </w:r>
      <w:r w:rsidR="00F13864" w:rsidRPr="00F13864">
        <w:rPr>
          <w:rFonts w:ascii="Arial" w:eastAsia="Times New Roman" w:hAnsi="Arial" w:cs="Arial"/>
          <w:sz w:val="24"/>
          <w:szCs w:val="24"/>
          <w:lang w:eastAsia="pl-PL"/>
        </w:rPr>
        <w:t>, konieczne do montaż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 systemu, </w:t>
      </w:r>
      <w:r w:rsidR="00F13864" w:rsidRPr="00F13864">
        <w:rPr>
          <w:rFonts w:ascii="Arial" w:eastAsia="Times New Roman" w:hAnsi="Arial" w:cs="Arial"/>
          <w:sz w:val="24"/>
          <w:szCs w:val="24"/>
          <w:lang w:eastAsia="pl-PL"/>
        </w:rPr>
        <w:t>które nie wchodzą w skład standardowych materiałów instalacyjnych dołączonych do zestawu WECDIS (</w:t>
      </w:r>
      <w:r>
        <w:rPr>
          <w:rFonts w:ascii="Arial" w:eastAsia="Times New Roman" w:hAnsi="Arial" w:cs="Arial"/>
          <w:sz w:val="24"/>
          <w:szCs w:val="24"/>
          <w:lang w:eastAsia="pl-PL"/>
        </w:rPr>
        <w:t>okablowanie</w:t>
      </w:r>
      <w:r w:rsidR="00F13864" w:rsidRPr="00F13864">
        <w:rPr>
          <w:rFonts w:ascii="Arial" w:eastAsia="Times New Roman" w:hAnsi="Arial" w:cs="Arial"/>
          <w:sz w:val="24"/>
          <w:szCs w:val="24"/>
          <w:lang w:eastAsia="pl-PL"/>
        </w:rPr>
        <w:t>, puszki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864" w:rsidRPr="00F13864">
        <w:rPr>
          <w:rFonts w:ascii="Arial" w:eastAsia="Times New Roman" w:hAnsi="Arial" w:cs="Arial"/>
          <w:sz w:val="24"/>
          <w:szCs w:val="24"/>
          <w:lang w:eastAsia="pl-PL"/>
        </w:rPr>
        <w:t>łączeniowe, uchwyty, rozdzielacze</w:t>
      </w:r>
      <w:r>
        <w:rPr>
          <w:rFonts w:ascii="Arial" w:eastAsia="Times New Roman" w:hAnsi="Arial" w:cs="Arial"/>
          <w:sz w:val="24"/>
          <w:szCs w:val="24"/>
          <w:lang w:eastAsia="pl-PL"/>
        </w:rPr>
        <w:t>, sumatory, przełączniki</w:t>
      </w:r>
      <w:r w:rsidR="00F13864" w:rsidRPr="00F13864">
        <w:rPr>
          <w:rFonts w:ascii="Arial" w:eastAsia="Times New Roman" w:hAnsi="Arial" w:cs="Arial"/>
          <w:sz w:val="24"/>
          <w:szCs w:val="24"/>
          <w:lang w:eastAsia="pl-PL"/>
        </w:rPr>
        <w:t xml:space="preserve"> itp.) dostarcza Wykonawca.</w:t>
      </w:r>
      <w:r w:rsidR="00D539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864" w:rsidRPr="00F138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Zestaw odbiornika SYSTEMU SINGLE WECDIS Premium</w:t>
      </w:r>
      <w:r w:rsidR="009C5216" w:rsidRPr="00D539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74B420AC" w14:textId="0C6B6B5A" w:rsidR="009C5216" w:rsidRDefault="009C5216" w:rsidP="009C52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39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– </w:t>
      </w:r>
      <w:r w:rsidR="00F13864" w:rsidRPr="00F138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 producenta zgodnie z umową nr 229/N-H/2023.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7458"/>
        <w:gridCol w:w="1014"/>
      </w:tblGrid>
      <w:tr w:rsidR="00F13864" w:rsidRPr="00F13864" w14:paraId="6B7B03AC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11256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96247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Wyszczególnienie systemu SINGLE WECDIS Premium 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C335A" w14:textId="404B7C2C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F13864" w:rsidRPr="00F13864" w14:paraId="3877EB41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8C09D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22CDD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Digital Launch Box ECDIS (MNS35)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FEE5A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13864" w:rsidRPr="00F13864" w14:paraId="3BF2A70A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007E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C07D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RS8 Basic Station Win 10 IoT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1F4D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7CF2E2DD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01D9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CC27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ES8 Keyboard with trackball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EAB5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F13864" w:rsidRPr="00F13864" w14:paraId="59983E06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3292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ECF4C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Monitor Bracket 6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382A8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F13864" w:rsidRPr="00F13864" w14:paraId="7F3B05E2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4199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1671E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Wartsila CSR 460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D03F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F13864" w:rsidRPr="00F13864" w14:paraId="2D190530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98D4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BBE2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Tella sim card for CSR 460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8FCA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F13864" w:rsidRPr="00F13864" w14:paraId="426EBC08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BCE2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F7A8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Seria Com Cable 2m DB9 Male to Female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9B6F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F13864" w:rsidRPr="00F13864" w14:paraId="14604FB4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4D0F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FD3C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DCU450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B6E5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F13864" w:rsidRPr="00F13864" w14:paraId="333D0612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5E11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9C6C" w14:textId="4E18745B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Power </w:t>
            </w:r>
            <w:r w:rsidR="008E16AA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</w:t>
            </w: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upply PRO MAX 480W</w:t>
            </w:r>
            <w:r w:rsidR="008E16AA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24V 20A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CACE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504B5689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B416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10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77C5" w14:textId="743F1C1F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Antenna LTE/</w:t>
            </w:r>
            <w:r w:rsidR="008E16AA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W</w:t>
            </w: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ifi RG174/3m Wartsila Logo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C138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49F86010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B3C3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328E" w14:textId="701DE6EE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Network Switch 8xRJ45 TA</w:t>
            </w:r>
            <w:r w:rsidR="008E16AA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for ECDIS/MFD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4F05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489C606C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1935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12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E676" w14:textId="5CFB01D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</w:t>
            </w:r>
            <w:r w:rsidR="008E16AA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</w:t>
            </w: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DC UPS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1F66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184537B9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FD4E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13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6CA8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DURA ECO LA-BAT 24V 12AH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4246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F13864" w:rsidRPr="00F13864" w14:paraId="437F8A34" w14:textId="77777777" w:rsidTr="0030503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61D7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14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056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DIN Rail 225mm x 7,5mm x 35mm, ZN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E4CE" w14:textId="77777777" w:rsidR="00F13864" w:rsidRPr="00F13864" w:rsidRDefault="00F13864" w:rsidP="00F138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F138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</w:t>
            </w:r>
          </w:p>
        </w:tc>
      </w:tr>
    </w:tbl>
    <w:p w14:paraId="39AADD16" w14:textId="77777777" w:rsidR="00305030" w:rsidRDefault="00305030" w:rsidP="003F440C">
      <w:pPr>
        <w:tabs>
          <w:tab w:val="left" w:pos="428"/>
        </w:tabs>
        <w:spacing w:after="0" w:line="240" w:lineRule="auto"/>
        <w:rPr>
          <w:b/>
          <w:bCs/>
        </w:rPr>
      </w:pPr>
    </w:p>
    <w:p w14:paraId="1BF6FD6C" w14:textId="5117C3B8" w:rsidR="00E81313" w:rsidRPr="00E81313" w:rsidRDefault="00E81313" w:rsidP="003F440C">
      <w:pPr>
        <w:tabs>
          <w:tab w:val="left" w:pos="428"/>
        </w:tabs>
        <w:spacing w:after="0" w:line="240" w:lineRule="auto"/>
      </w:pPr>
    </w:p>
    <w:sectPr w:rsidR="00E81313" w:rsidRPr="00E81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B944D" w14:textId="77777777" w:rsidR="00B254BD" w:rsidRDefault="00B254BD" w:rsidP="00E81313">
      <w:pPr>
        <w:spacing w:after="0" w:line="240" w:lineRule="auto"/>
      </w:pPr>
      <w:r>
        <w:separator/>
      </w:r>
    </w:p>
  </w:endnote>
  <w:endnote w:type="continuationSeparator" w:id="0">
    <w:p w14:paraId="29E6614F" w14:textId="77777777" w:rsidR="00B254BD" w:rsidRDefault="00B254BD" w:rsidP="00E8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E328C" w14:textId="77777777" w:rsidR="00B254BD" w:rsidRDefault="00B254BD" w:rsidP="00E81313">
      <w:pPr>
        <w:spacing w:after="0" w:line="240" w:lineRule="auto"/>
      </w:pPr>
      <w:r>
        <w:separator/>
      </w:r>
    </w:p>
  </w:footnote>
  <w:footnote w:type="continuationSeparator" w:id="0">
    <w:p w14:paraId="44B0F921" w14:textId="77777777" w:rsidR="00B254BD" w:rsidRDefault="00B254BD" w:rsidP="00E81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F435F"/>
    <w:multiLevelType w:val="hybridMultilevel"/>
    <w:tmpl w:val="941C7D1E"/>
    <w:lvl w:ilvl="0" w:tplc="CF8CE81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" w15:restartNumberingAfterBreak="0">
    <w:nsid w:val="3484767D"/>
    <w:multiLevelType w:val="hybridMultilevel"/>
    <w:tmpl w:val="B0AE7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657B9"/>
    <w:multiLevelType w:val="hybridMultilevel"/>
    <w:tmpl w:val="F2B01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05300"/>
    <w:multiLevelType w:val="hybridMultilevel"/>
    <w:tmpl w:val="BA5AA6F2"/>
    <w:lvl w:ilvl="0" w:tplc="CF8CE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EE"/>
    <w:rsid w:val="00042B31"/>
    <w:rsid w:val="000F0D41"/>
    <w:rsid w:val="002524B1"/>
    <w:rsid w:val="0026359E"/>
    <w:rsid w:val="00293C42"/>
    <w:rsid w:val="00305030"/>
    <w:rsid w:val="00381B5C"/>
    <w:rsid w:val="003F440C"/>
    <w:rsid w:val="004B578C"/>
    <w:rsid w:val="006008A0"/>
    <w:rsid w:val="0067247A"/>
    <w:rsid w:val="0077436B"/>
    <w:rsid w:val="008A46E1"/>
    <w:rsid w:val="008E16AA"/>
    <w:rsid w:val="008F62D1"/>
    <w:rsid w:val="009C4CD6"/>
    <w:rsid w:val="009C5216"/>
    <w:rsid w:val="00AA06EE"/>
    <w:rsid w:val="00B254BD"/>
    <w:rsid w:val="00B80AB8"/>
    <w:rsid w:val="00BA3A12"/>
    <w:rsid w:val="00C45F9B"/>
    <w:rsid w:val="00D5392B"/>
    <w:rsid w:val="00DA6203"/>
    <w:rsid w:val="00DD3018"/>
    <w:rsid w:val="00E03FE5"/>
    <w:rsid w:val="00E37D9E"/>
    <w:rsid w:val="00E81313"/>
    <w:rsid w:val="00E97631"/>
    <w:rsid w:val="00F13864"/>
    <w:rsid w:val="00FA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965478"/>
  <w15:chartTrackingRefBased/>
  <w15:docId w15:val="{22605D3B-9510-4F34-BAEE-557B8356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6EE"/>
    <w:pPr>
      <w:ind w:left="720"/>
      <w:contextualSpacing/>
    </w:pPr>
  </w:style>
  <w:style w:type="table" w:styleId="Tabela-Siatka">
    <w:name w:val="Table Grid"/>
    <w:basedOn w:val="Standardowy"/>
    <w:uiPriority w:val="39"/>
    <w:rsid w:val="00E81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E81313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pple-converted-space">
    <w:name w:val="apple-converted-space"/>
    <w:basedOn w:val="Domylnaczcionkaakapitu"/>
    <w:rsid w:val="00E81313"/>
  </w:style>
  <w:style w:type="paragraph" w:styleId="Nagwek">
    <w:name w:val="header"/>
    <w:basedOn w:val="Normalny"/>
    <w:link w:val="NagwekZnak"/>
    <w:uiPriority w:val="99"/>
    <w:unhideWhenUsed/>
    <w:rsid w:val="00E8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313"/>
  </w:style>
  <w:style w:type="paragraph" w:styleId="Stopka">
    <w:name w:val="footer"/>
    <w:basedOn w:val="Normalny"/>
    <w:link w:val="StopkaZnak"/>
    <w:uiPriority w:val="99"/>
    <w:unhideWhenUsed/>
    <w:rsid w:val="00E8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313"/>
  </w:style>
  <w:style w:type="paragraph" w:styleId="Tekstdymka">
    <w:name w:val="Balloon Text"/>
    <w:basedOn w:val="Normalny"/>
    <w:link w:val="TekstdymkaZnak"/>
    <w:uiPriority w:val="99"/>
    <w:semiHidden/>
    <w:unhideWhenUsed/>
    <w:rsid w:val="00DD3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30431F-FD65-4691-8F61-BA400A2BBC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BIELIŃSKA Katarzyna</cp:lastModifiedBy>
  <cp:revision>5</cp:revision>
  <cp:lastPrinted>2025-04-24T09:33:00Z</cp:lastPrinted>
  <dcterms:created xsi:type="dcterms:W3CDTF">2025-04-17T12:19:00Z</dcterms:created>
  <dcterms:modified xsi:type="dcterms:W3CDTF">2025-04-24T10:35:00Z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f94e0e59-7093-4c1a-9d04-78ea572d8f37</vt:lpwstr>
  </property>
  <property fmtid="{D5CDD505-2E9C-101B-9397-08002B2CF9AE}" pid="3" name="bjSaver">
    <vt:lpwstr>cz1Yo6HBnNd1JKdsMCMrkEkOYKBYmiPg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Adrian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10.50.250.111</vt:lpwstr>
  </property>
  <property fmtid="{D5CDD505-2E9C-101B-9397-08002B2CF9AE}" pid="11" name="bjPortionMark">
    <vt:lpwstr>[]</vt:lpwstr>
  </property>
</Properties>
</file>