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0" w:rsidRDefault="006208B0"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3053B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23053B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5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3053B">
        <w:tc>
          <w:tcPr>
            <w:tcW w:w="9072" w:type="dxa"/>
            <w:gridSpan w:val="3"/>
            <w:shd w:val="clear" w:color="auto" w:fill="auto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358E6" w:rsidRPr="00CE2C65" w:rsidTr="0023053B">
        <w:tc>
          <w:tcPr>
            <w:tcW w:w="9072" w:type="dxa"/>
            <w:gridSpan w:val="3"/>
          </w:tcPr>
          <w:p w:rsidR="0023053B" w:rsidRDefault="0023053B" w:rsidP="0023053B">
            <w:pPr>
              <w:jc w:val="both"/>
              <w:rPr>
                <w:sz w:val="20"/>
                <w:szCs w:val="20"/>
              </w:rPr>
            </w:pPr>
          </w:p>
          <w:p w:rsidR="0023053B" w:rsidRPr="0023053B" w:rsidRDefault="0023053B" w:rsidP="0023053B">
            <w:pPr>
              <w:jc w:val="both"/>
              <w:rPr>
                <w:sz w:val="22"/>
                <w:szCs w:val="22"/>
              </w:rPr>
            </w:pPr>
            <w:r w:rsidRPr="0023053B">
              <w:rPr>
                <w:sz w:val="22"/>
                <w:szCs w:val="22"/>
              </w:rPr>
              <w:t>dotyczy: postępowania o udzielenie zamówienia publicznego poniżej progu określonego w art. 2 ust. 1 pkt 1 Ustawy PZP (poniżej 130 000 PLN) w trybie zapytania ofertowego na zadanie pn.:</w:t>
            </w:r>
          </w:p>
          <w:p w:rsidR="0023053B" w:rsidRPr="00026768" w:rsidRDefault="0023053B" w:rsidP="0023053B">
            <w:pPr>
              <w:rPr>
                <w:i/>
              </w:rPr>
            </w:pPr>
          </w:p>
          <w:p w:rsidR="00F358E6" w:rsidRPr="00C21809" w:rsidRDefault="00C21809" w:rsidP="0002676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21809">
              <w:rPr>
                <w:b/>
                <w:i/>
                <w:sz w:val="26"/>
                <w:szCs w:val="26"/>
                <w:u w:val="single"/>
              </w:rPr>
              <w:t>Świadczenie usług serwisowych aparatu – GAMMA KAMERA BRIGHT VIEW X</w:t>
            </w:r>
          </w:p>
        </w:tc>
      </w:tr>
      <w:tr w:rsidR="002228AC" w:rsidRPr="00CE2C65" w:rsidTr="0023053B">
        <w:tc>
          <w:tcPr>
            <w:tcW w:w="9072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026768" w:rsidRDefault="00026768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026768" w:rsidRDefault="00026768" w:rsidP="00026768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026768" w:rsidRDefault="00026768" w:rsidP="00026768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026768" w:rsidRPr="00F6497B" w:rsidRDefault="00026768" w:rsidP="00026768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pełnomocnictwo)</w:t>
      </w:r>
    </w:p>
    <w:p w:rsidR="00026768" w:rsidRDefault="00026768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026768" w:rsidRPr="002346AE" w:rsidRDefault="00026768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26768"/>
    <w:rsid w:val="00034EE4"/>
    <w:rsid w:val="00056B9F"/>
    <w:rsid w:val="000636A1"/>
    <w:rsid w:val="000E2C5D"/>
    <w:rsid w:val="002228AC"/>
    <w:rsid w:val="0023053B"/>
    <w:rsid w:val="002346AE"/>
    <w:rsid w:val="00282808"/>
    <w:rsid w:val="00347A86"/>
    <w:rsid w:val="003B325B"/>
    <w:rsid w:val="004359E0"/>
    <w:rsid w:val="006208B0"/>
    <w:rsid w:val="006470FB"/>
    <w:rsid w:val="00687B16"/>
    <w:rsid w:val="00706FD5"/>
    <w:rsid w:val="00746BB9"/>
    <w:rsid w:val="00777659"/>
    <w:rsid w:val="007B3560"/>
    <w:rsid w:val="009C1CBB"/>
    <w:rsid w:val="00AA4DE9"/>
    <w:rsid w:val="00BA4EF6"/>
    <w:rsid w:val="00C21809"/>
    <w:rsid w:val="00D219D8"/>
    <w:rsid w:val="00D30353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2CC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6</cp:revision>
  <cp:lastPrinted>2023-09-11T13:41:00Z</cp:lastPrinted>
  <dcterms:created xsi:type="dcterms:W3CDTF">2024-02-01T08:54:00Z</dcterms:created>
  <dcterms:modified xsi:type="dcterms:W3CDTF">2024-09-23T10:13:00Z</dcterms:modified>
</cp:coreProperties>
</file>