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F6D998F" w:rsidR="00225286" w:rsidRPr="00206F6F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Załącznik nr 1</w:t>
      </w:r>
      <w:r w:rsidR="0046255A" w:rsidRPr="00206F6F">
        <w:rPr>
          <w:rFonts w:eastAsia="Tahoma" w:cstheme="minorHAnsi"/>
          <w:sz w:val="24"/>
          <w:szCs w:val="24"/>
        </w:rPr>
        <w:t>.</w:t>
      </w:r>
      <w:r w:rsidR="00EC09CE">
        <w:rPr>
          <w:rFonts w:eastAsia="Tahoma" w:cstheme="minorHAnsi"/>
          <w:sz w:val="24"/>
          <w:szCs w:val="24"/>
        </w:rPr>
        <w:t>3</w:t>
      </w:r>
      <w:r w:rsidRPr="00206F6F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206F6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42841B4" w14:textId="77777777" w:rsidTr="00225286">
        <w:tc>
          <w:tcPr>
            <w:tcW w:w="9062" w:type="dxa"/>
          </w:tcPr>
          <w:p w14:paraId="29134AC5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3B69423" w14:textId="77777777" w:rsidTr="00225286">
        <w:tc>
          <w:tcPr>
            <w:tcW w:w="9062" w:type="dxa"/>
          </w:tcPr>
          <w:p w14:paraId="15381627" w14:textId="11430828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6844A8A" w14:textId="77777777" w:rsidTr="00225286">
        <w:tc>
          <w:tcPr>
            <w:tcW w:w="9062" w:type="dxa"/>
          </w:tcPr>
          <w:p w14:paraId="416F5107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C7B5089" w14:textId="77777777" w:rsidTr="00225286">
        <w:tc>
          <w:tcPr>
            <w:tcW w:w="9062" w:type="dxa"/>
          </w:tcPr>
          <w:p w14:paraId="17100422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287F88D" w14:textId="77777777" w:rsidTr="00225286">
        <w:tc>
          <w:tcPr>
            <w:tcW w:w="9062" w:type="dxa"/>
          </w:tcPr>
          <w:p w14:paraId="20DB924B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206F6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470134E" w14:textId="77777777" w:rsidTr="00225286">
        <w:tc>
          <w:tcPr>
            <w:tcW w:w="9062" w:type="dxa"/>
          </w:tcPr>
          <w:p w14:paraId="3E80209E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06F6F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459FE332" w:rsidR="00225286" w:rsidRPr="00206F6F" w:rsidRDefault="00225286" w:rsidP="00225286">
      <w:pPr>
        <w:spacing w:after="6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206F6F">
        <w:rPr>
          <w:rFonts w:eastAsia="Tahoma" w:cstheme="minorHAnsi"/>
          <w:bCs/>
          <w:i/>
          <w:sz w:val="24"/>
          <w:szCs w:val="24"/>
        </w:rPr>
        <w:t>(</w:t>
      </w:r>
      <w:r w:rsidR="00206F6F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206F6F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06F6F" w14:paraId="3C8CAB3F" w14:textId="77777777" w:rsidTr="009A19DF">
        <w:tc>
          <w:tcPr>
            <w:tcW w:w="534" w:type="dxa"/>
          </w:tcPr>
          <w:p w14:paraId="15E366A1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206F6F" w14:paraId="3DC8A89F" w14:textId="77777777" w:rsidTr="009A19DF">
        <w:tc>
          <w:tcPr>
            <w:tcW w:w="534" w:type="dxa"/>
          </w:tcPr>
          <w:p w14:paraId="7B925C9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206F6F" w14:paraId="4B424D07" w14:textId="77777777" w:rsidTr="009A19DF">
        <w:tc>
          <w:tcPr>
            <w:tcW w:w="534" w:type="dxa"/>
          </w:tcPr>
          <w:p w14:paraId="55F9A5DD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206F6F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206F6F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5AF276F" w:rsidR="008774C7" w:rsidRPr="00206F6F" w:rsidRDefault="00206F6F" w:rsidP="00206F6F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B887AA7" w14:textId="77777777" w:rsidR="00206F6F" w:rsidRPr="00206F6F" w:rsidRDefault="00206F6F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4FEA3ED" w14:textId="1FC02EDF" w:rsidR="0046255A" w:rsidRPr="00206F6F" w:rsidRDefault="00225286" w:rsidP="00206F6F">
      <w:pPr>
        <w:spacing w:after="120" w:line="259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206F6F">
        <w:rPr>
          <w:rFonts w:eastAsia="Tahoma" w:cstheme="minorHAnsi"/>
          <w:b/>
          <w:sz w:val="24"/>
          <w:szCs w:val="24"/>
        </w:rPr>
        <w:t>w trybie podstawowym</w:t>
      </w:r>
      <w:r w:rsidRPr="00206F6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206F6F">
        <w:rPr>
          <w:rFonts w:eastAsia="Calibri" w:cstheme="minorHAnsi"/>
          <w:sz w:val="24"/>
          <w:szCs w:val="24"/>
        </w:rPr>
        <w:t xml:space="preserve">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206F6F" w:rsidRPr="00206F6F">
        <w:rPr>
          <w:rFonts w:eastAsia="Tahoma" w:cstheme="minorHAnsi"/>
          <w:b/>
          <w:sz w:val="24"/>
          <w:szCs w:val="24"/>
        </w:rPr>
        <w:t>wod-kan</w:t>
      </w:r>
      <w:proofErr w:type="spellEnd"/>
      <w:r w:rsidR="00206F6F" w:rsidRPr="00206F6F">
        <w:rPr>
          <w:rFonts w:eastAsia="Tahoma" w:cstheme="minorHAnsi"/>
          <w:b/>
          <w:sz w:val="24"/>
          <w:szCs w:val="24"/>
        </w:rPr>
        <w:t>, c.o., gazu oraz usuwaniu awarii elektrycznych, teletechnicznych i odgromowych, wykonani</w:t>
      </w:r>
      <w:r w:rsidR="00695AA5">
        <w:rPr>
          <w:rFonts w:eastAsia="Tahoma" w:cstheme="minorHAnsi"/>
          <w:b/>
          <w:sz w:val="24"/>
          <w:szCs w:val="24"/>
        </w:rPr>
        <w:t>e</w:t>
      </w:r>
      <w:r w:rsidR="00124B86">
        <w:rPr>
          <w:rFonts w:eastAsia="Tahoma" w:cstheme="minorHAnsi"/>
          <w:b/>
          <w:sz w:val="24"/>
          <w:szCs w:val="24"/>
        </w:rPr>
        <w:t xml:space="preserve"> drobnych remontów, konserwacji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 budynków, pomieszczeń, małej architektury obiektów szkół i przedszkoli na terenie Gminy Mikołów, </w:t>
      </w:r>
      <w:r w:rsidR="00124B86">
        <w:rPr>
          <w:rFonts w:eastAsia="Tahoma" w:cstheme="minorHAnsi"/>
          <w:b/>
          <w:sz w:val="24"/>
          <w:szCs w:val="24"/>
        </w:rPr>
        <w:br/>
      </w:r>
      <w:r w:rsidR="00206F6F" w:rsidRPr="00206F6F">
        <w:rPr>
          <w:rFonts w:eastAsia="Tahoma" w:cstheme="minorHAnsi"/>
          <w:b/>
          <w:sz w:val="24"/>
          <w:szCs w:val="24"/>
        </w:rPr>
        <w:t>a podlegających Gminie Mikołów.</w:t>
      </w:r>
    </w:p>
    <w:p w14:paraId="7B773287" w14:textId="77777777" w:rsidR="00EC09CE" w:rsidRPr="00EC09CE" w:rsidRDefault="0068423D" w:rsidP="00720501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 xml:space="preserve">CZĘŚĆ </w:t>
      </w:r>
      <w:r w:rsidR="00EC09CE">
        <w:rPr>
          <w:rFonts w:eastAsia="Tahoma" w:cstheme="minorHAnsi"/>
          <w:b/>
          <w:sz w:val="24"/>
          <w:szCs w:val="24"/>
        </w:rPr>
        <w:t>3</w:t>
      </w:r>
      <w:r w:rsidRPr="00206F6F">
        <w:rPr>
          <w:rFonts w:eastAsia="Tahoma" w:cstheme="minorHAnsi"/>
          <w:b/>
          <w:sz w:val="24"/>
          <w:szCs w:val="24"/>
        </w:rPr>
        <w:t xml:space="preserve">: </w:t>
      </w:r>
      <w:r w:rsidR="00EC09CE" w:rsidRPr="00EC09CE">
        <w:rPr>
          <w:rFonts w:eastAsia="Tahoma" w:cstheme="minorHAnsi"/>
          <w:sz w:val="24"/>
          <w:szCs w:val="24"/>
        </w:rPr>
        <w:t xml:space="preserve">Usuwanie awarii instalacji elektrycznej, odgromowej i teletechnicznej wraz </w:t>
      </w:r>
    </w:p>
    <w:p w14:paraId="26DA5A88" w14:textId="77777777" w:rsidR="00EC09CE" w:rsidRPr="00EC09CE" w:rsidRDefault="00EC09CE" w:rsidP="00720501">
      <w:pPr>
        <w:spacing w:after="0"/>
        <w:rPr>
          <w:rFonts w:eastAsia="Tahoma" w:cstheme="minorHAnsi"/>
          <w:sz w:val="24"/>
          <w:szCs w:val="24"/>
        </w:rPr>
      </w:pPr>
      <w:r w:rsidRPr="00EC09CE">
        <w:rPr>
          <w:rFonts w:eastAsia="Tahoma" w:cstheme="minorHAnsi"/>
          <w:sz w:val="24"/>
          <w:szCs w:val="24"/>
        </w:rPr>
        <w:t xml:space="preserve">z wykonaniem pięcioletniej kontroli stanu technicznego instalacji elektrycznej </w:t>
      </w:r>
    </w:p>
    <w:p w14:paraId="21CFE60E" w14:textId="77777777" w:rsidR="00EC09CE" w:rsidRPr="00EC09CE" w:rsidRDefault="00EC09CE" w:rsidP="00720501">
      <w:pPr>
        <w:spacing w:after="0"/>
        <w:rPr>
          <w:rFonts w:eastAsia="Tahoma" w:cstheme="minorHAnsi"/>
          <w:sz w:val="24"/>
          <w:szCs w:val="24"/>
        </w:rPr>
      </w:pPr>
      <w:r w:rsidRPr="00EC09CE">
        <w:rPr>
          <w:rFonts w:eastAsia="Tahoma" w:cstheme="minorHAnsi"/>
          <w:sz w:val="24"/>
          <w:szCs w:val="24"/>
        </w:rPr>
        <w:t xml:space="preserve">i piorunochronnej w zakresie stanu sprawności połączeń, osprzętu, zabezpieczeń i środków ochrony od porażeń, oporności instalacji przewodów oraz uziemień instalacji i aparatów </w:t>
      </w:r>
    </w:p>
    <w:p w14:paraId="2B9EB0ED" w14:textId="3FB967F9" w:rsidR="00D10518" w:rsidRDefault="00EC09CE" w:rsidP="00720501">
      <w:pPr>
        <w:spacing w:after="0"/>
        <w:rPr>
          <w:rFonts w:eastAsia="Tahoma" w:cstheme="minorHAnsi"/>
          <w:b/>
          <w:sz w:val="24"/>
          <w:szCs w:val="24"/>
        </w:rPr>
      </w:pPr>
      <w:r w:rsidRPr="00EC09CE">
        <w:rPr>
          <w:rFonts w:eastAsia="Tahoma" w:cstheme="minorHAnsi"/>
          <w:sz w:val="24"/>
          <w:szCs w:val="24"/>
        </w:rPr>
        <w:t>w budynkach szkół i przedszkoli Gminy Mikołów, a podlegających Gminie Mikołów.</w:t>
      </w:r>
    </w:p>
    <w:p w14:paraId="1F35E35D" w14:textId="77777777" w:rsidR="00B12A79" w:rsidRDefault="00B12A79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</w:p>
    <w:p w14:paraId="64CB2E72" w14:textId="6814EFDB" w:rsidR="001F5D23" w:rsidRPr="00206F6F" w:rsidRDefault="001F5D23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lastRenderedPageBreak/>
        <w:t>1.</w:t>
      </w:r>
      <w:r w:rsidR="0046255A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Oferuję  wykonanie  w/w zamówienia publicznego za cenę kosztorysową:                                         </w:t>
      </w:r>
    </w:p>
    <w:p w14:paraId="78B47692" w14:textId="63EC7566" w:rsidR="001F5D23" w:rsidRPr="00206F6F" w:rsidRDefault="004F74F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BRUTTO</w:t>
      </w:r>
      <w:r w:rsidR="009A446A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................................ zł</w:t>
      </w:r>
    </w:p>
    <w:p w14:paraId="61C1C373" w14:textId="0160AE3D" w:rsidR="001F5D23" w:rsidRPr="00206F6F" w:rsidRDefault="004F74F3" w:rsidP="0046255A">
      <w:pPr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NETTO</w:t>
      </w:r>
      <w:r w:rsidR="009A446A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  ................................ zł</w:t>
      </w:r>
    </w:p>
    <w:p w14:paraId="45098BAA" w14:textId="232E639D" w:rsidR="00206F6F" w:rsidRPr="00206F6F" w:rsidRDefault="00206F6F" w:rsidP="00206F6F">
      <w:pPr>
        <w:spacing w:before="120" w:after="0" w:line="240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stawka podatku VAT:</w:t>
      </w:r>
      <w:r w:rsidRPr="00206F6F">
        <w:rPr>
          <w:rFonts w:eastAsia="Tahoma" w:cstheme="minorHAnsi"/>
          <w:sz w:val="24"/>
          <w:szCs w:val="24"/>
        </w:rPr>
        <w:t xml:space="preserve"> 23</w:t>
      </w:r>
      <w:r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%  </w:t>
      </w:r>
    </w:p>
    <w:p w14:paraId="3E793E83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sz w:val="10"/>
          <w:szCs w:val="10"/>
        </w:rPr>
      </w:pPr>
    </w:p>
    <w:p w14:paraId="3737FBD9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Cena powyższa została wyliczona w oparciu o załączony kosztorys ofertowy.</w:t>
      </w:r>
    </w:p>
    <w:p w14:paraId="153BFEE7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color w:val="FF0000"/>
          <w:sz w:val="10"/>
          <w:szCs w:val="10"/>
        </w:rPr>
      </w:pPr>
    </w:p>
    <w:p w14:paraId="28BC6979" w14:textId="77777777" w:rsidR="001F5D23" w:rsidRPr="00206F6F" w:rsidRDefault="001F5D23" w:rsidP="004F74F3">
      <w:pPr>
        <w:tabs>
          <w:tab w:val="left" w:pos="284"/>
        </w:tabs>
        <w:spacing w:after="6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Czynniki cenotwórcze:</w:t>
      </w:r>
    </w:p>
    <w:p w14:paraId="5F2701A0" w14:textId="009B8C04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a)</w:t>
      </w:r>
      <w:r w:rsidRPr="00206F6F">
        <w:rPr>
          <w:rFonts w:eastAsia="Tahoma" w:cstheme="minorHAnsi"/>
          <w:sz w:val="24"/>
          <w:szCs w:val="24"/>
        </w:rPr>
        <w:tab/>
        <w:t xml:space="preserve">stawka roboczogodziny (R) </w:t>
      </w:r>
      <w:r w:rsidR="00206F6F">
        <w:rPr>
          <w:rFonts w:eastAsia="Tahoma" w:cstheme="minorHAnsi"/>
          <w:sz w:val="24"/>
          <w:szCs w:val="24"/>
        </w:rPr>
        <w:t>……..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zł/r-g</w:t>
      </w:r>
      <w:bookmarkStart w:id="0" w:name="_GoBack"/>
      <w:bookmarkEnd w:id="0"/>
    </w:p>
    <w:p w14:paraId="76763994" w14:textId="3CEE1A10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b)</w:t>
      </w:r>
      <w:r w:rsidRPr="00206F6F">
        <w:rPr>
          <w:rFonts w:eastAsia="Tahoma" w:cstheme="minorHAnsi"/>
          <w:sz w:val="24"/>
          <w:szCs w:val="24"/>
        </w:rPr>
        <w:tab/>
        <w:t>koszty ogólne (KO) …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 % do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308BD688" w14:textId="4EE0B324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c)</w:t>
      </w:r>
      <w:r w:rsidRPr="00206F6F">
        <w:rPr>
          <w:rFonts w:eastAsia="Tahoma" w:cstheme="minorHAnsi"/>
          <w:sz w:val="24"/>
          <w:szCs w:val="24"/>
        </w:rPr>
        <w:tab/>
        <w:t>zysk (z) 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…. do KO,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7FB1EB4E" w14:textId="0533E2C8" w:rsidR="001F5D23" w:rsidRPr="00206F6F" w:rsidRDefault="001F5D23" w:rsidP="008D7BFE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d)</w:t>
      </w:r>
      <w:r w:rsidRPr="00206F6F">
        <w:rPr>
          <w:rFonts w:eastAsia="Tahoma" w:cstheme="minorHAnsi"/>
          <w:sz w:val="24"/>
          <w:szCs w:val="24"/>
        </w:rPr>
        <w:tab/>
        <w:t>koszty zakupu materiałów (KZ) ……</w:t>
      </w:r>
      <w:r w:rsid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% do M</w:t>
      </w:r>
    </w:p>
    <w:p w14:paraId="0F6CD2AE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CDB0C1D" w14:textId="01736852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2.</w:t>
      </w:r>
      <w:r w:rsidR="0046255A" w:rsidRPr="00206F6F">
        <w:rPr>
          <w:rFonts w:eastAsia="Tahoma" w:cstheme="minorHAnsi"/>
          <w:b/>
          <w:sz w:val="24"/>
          <w:szCs w:val="24"/>
        </w:rPr>
        <w:t xml:space="preserve"> Deklaruję czas reakcji i przystą</w:t>
      </w:r>
      <w:r w:rsidR="008D7BFE" w:rsidRPr="00206F6F">
        <w:rPr>
          <w:rFonts w:eastAsia="Tahoma" w:cstheme="minorHAnsi"/>
          <w:b/>
          <w:sz w:val="24"/>
          <w:szCs w:val="24"/>
        </w:rPr>
        <w:t>pienie do usuwania awarii: do …………….. godzin</w:t>
      </w:r>
      <w:r w:rsidR="00206F6F">
        <w:rPr>
          <w:rFonts w:eastAsia="Tahoma" w:cstheme="minorHAnsi"/>
          <w:b/>
          <w:sz w:val="24"/>
          <w:szCs w:val="24"/>
        </w:rPr>
        <w:t>*</w:t>
      </w:r>
      <w:r w:rsidR="008D7BFE" w:rsidRPr="00206F6F">
        <w:rPr>
          <w:rFonts w:eastAsia="Tahoma" w:cstheme="minorHAnsi"/>
          <w:b/>
          <w:sz w:val="24"/>
          <w:szCs w:val="24"/>
        </w:rPr>
        <w:t xml:space="preserve"> 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</w:p>
    <w:p w14:paraId="78D3D31E" w14:textId="5FD6D058" w:rsidR="00225286" w:rsidRPr="00206F6F" w:rsidRDefault="00206F6F" w:rsidP="001F5D23">
      <w:pPr>
        <w:spacing w:after="0" w:line="240" w:lineRule="auto"/>
        <w:jc w:val="both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*(n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ależy podać konkretną ilość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jednak </w:t>
      </w:r>
      <w:r w:rsidR="008D7BFE" w:rsidRPr="00206F6F">
        <w:rPr>
          <w:rFonts w:eastAsia="Tahoma" w:cstheme="minorHAnsi"/>
          <w:bCs/>
          <w:i/>
          <w:sz w:val="24"/>
          <w:szCs w:val="24"/>
        </w:rPr>
        <w:t xml:space="preserve">nie więcej niż </w:t>
      </w:r>
      <w:r w:rsidR="00D10518">
        <w:rPr>
          <w:rFonts w:eastAsia="Tahoma" w:cstheme="minorHAnsi"/>
          <w:bCs/>
          <w:i/>
          <w:sz w:val="24"/>
          <w:szCs w:val="24"/>
        </w:rPr>
        <w:t xml:space="preserve">do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12 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, </w:t>
      </w:r>
      <w:r w:rsidR="001F5D23" w:rsidRPr="00206F6F">
        <w:rPr>
          <w:rFonts w:eastAsia="Tahoma" w:cstheme="minorHAnsi"/>
          <w:bCs/>
          <w:i/>
          <w:sz w:val="24"/>
          <w:szCs w:val="24"/>
        </w:rPr>
        <w:t>z uwzględnieniem zasad oceny ofert podanych w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rozdziale X</w:t>
      </w:r>
      <w:r w:rsidRPr="00206F6F">
        <w:rPr>
          <w:rFonts w:eastAsia="Tahoma" w:cstheme="minorHAnsi"/>
          <w:bCs/>
          <w:i/>
          <w:sz w:val="24"/>
          <w:szCs w:val="24"/>
        </w:rPr>
        <w:t>X</w:t>
      </w:r>
      <w:r w:rsidR="005C1D80" w:rsidRPr="00206F6F">
        <w:rPr>
          <w:rFonts w:eastAsia="Tahoma" w:cstheme="minorHAnsi"/>
          <w:bCs/>
          <w:i/>
          <w:sz w:val="24"/>
          <w:szCs w:val="24"/>
        </w:rPr>
        <w:t>I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pkt </w:t>
      </w:r>
      <w:r w:rsidR="005C1D80" w:rsidRPr="00206F6F">
        <w:rPr>
          <w:rFonts w:eastAsia="Tahoma" w:cstheme="minorHAnsi"/>
          <w:bCs/>
          <w:i/>
          <w:sz w:val="24"/>
          <w:szCs w:val="24"/>
        </w:rPr>
        <w:t>1.2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SWZ).</w:t>
      </w:r>
    </w:p>
    <w:p w14:paraId="0642873E" w14:textId="77777777" w:rsidR="008D7BFE" w:rsidRDefault="008D7BFE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0B267BFF" w14:textId="77777777" w:rsidR="00296A35" w:rsidRPr="00CC42B8" w:rsidRDefault="00296A35" w:rsidP="00296A35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3.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  <w:r w:rsidRPr="00CC42B8">
        <w:rPr>
          <w:rFonts w:eastAsia="Tahoma" w:cstheme="minorHAnsi"/>
          <w:b/>
          <w:sz w:val="24"/>
          <w:szCs w:val="24"/>
        </w:rPr>
        <w:t>Czy Wykonawca będzie polegał na zasobach innego podmiotu?</w:t>
      </w:r>
    </w:p>
    <w:p w14:paraId="5E6F8DA6" w14:textId="77777777" w:rsidR="00296A35" w:rsidRPr="00CC42B8" w:rsidRDefault="00296A35" w:rsidP="00296A35">
      <w:pPr>
        <w:tabs>
          <w:tab w:val="left" w:pos="284"/>
        </w:tabs>
        <w:spacing w:before="100" w:after="100" w:line="259" w:lineRule="auto"/>
        <w:jc w:val="both"/>
        <w:rPr>
          <w:rFonts w:eastAsia="Tahoma" w:cstheme="minorHAnsi"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TAK / NIE*</w:t>
      </w:r>
    </w:p>
    <w:p w14:paraId="7899F2FE" w14:textId="77777777" w:rsidR="00296A35" w:rsidRPr="00CC42B8" w:rsidRDefault="00296A35" w:rsidP="00296A35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07957141" w14:textId="77777777" w:rsidR="00296A35" w:rsidRPr="00206F6F" w:rsidRDefault="00296A35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715725B9" w14:textId="41D79F08" w:rsidR="00225286" w:rsidRPr="00206F6F" w:rsidRDefault="00296A35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4</w:t>
      </w:r>
      <w:r w:rsidR="00225286" w:rsidRPr="00206F6F">
        <w:rPr>
          <w:rFonts w:eastAsia="Tahoma" w:cstheme="minorHAnsi"/>
          <w:sz w:val="24"/>
          <w:szCs w:val="24"/>
        </w:rPr>
        <w:t>.</w:t>
      </w:r>
      <w:r w:rsidR="00225286" w:rsidRPr="00206F6F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374F25EA" w14:textId="45E0F5F2" w:rsidR="00225286" w:rsidRPr="00206F6F" w:rsidRDefault="00C22097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225286" w:rsidRPr="00206F6F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206F6F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206F6F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206F6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206F6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206F6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F41705B" w:rsidR="00225286" w:rsidRPr="00C22097" w:rsidRDefault="00C22097" w:rsidP="00C220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206F6F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1033677C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C22097">
        <w:rPr>
          <w:rFonts w:eastAsia="Tahoma" w:cstheme="minorHAnsi"/>
          <w:sz w:val="24"/>
          <w:szCs w:val="24"/>
        </w:rPr>
        <w:t xml:space="preserve">a także podpiszę umowę zgodnie </w:t>
      </w:r>
      <w:r w:rsidRPr="00206F6F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Uważam się</w:t>
      </w:r>
      <w:r w:rsidRPr="00206F6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Oświadczam,</w:t>
      </w:r>
      <w:r w:rsidRPr="00206F6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206F6F">
        <w:rPr>
          <w:rFonts w:eastAsia="Tahoma" w:cstheme="minorHAnsi"/>
          <w:sz w:val="24"/>
          <w:szCs w:val="24"/>
          <w:vertAlign w:val="superscript"/>
        </w:rPr>
        <w:t>1)</w:t>
      </w:r>
      <w:r w:rsidRPr="00206F6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06F6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lastRenderedPageBreak/>
        <w:t xml:space="preserve">1) </w:t>
      </w:r>
      <w:r w:rsidRPr="00C22097">
        <w:rPr>
          <w:rFonts w:eastAsia="Tahom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>2)</w:t>
      </w:r>
      <w:r w:rsidRPr="00C22097">
        <w:rPr>
          <w:rFonts w:eastAsia="Tahoma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C22097">
        <w:rPr>
          <w:rFonts w:eastAsia="Arial" w:cstheme="minorHAnsi"/>
          <w:sz w:val="18"/>
          <w:szCs w:val="18"/>
        </w:rPr>
        <w:t xml:space="preserve"> </w:t>
      </w:r>
    </w:p>
    <w:p w14:paraId="2C57E64E" w14:textId="77777777" w:rsidR="00BA12E0" w:rsidRDefault="00BA12E0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619F038B" w:rsidR="00225286" w:rsidRPr="00206F6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B56DB70" w:rsidR="00281C1D" w:rsidRPr="00206F6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751429F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10B30275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36E4D99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FBA0461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206F6F" w:rsidRDefault="00281C1D" w:rsidP="00281C1D">
      <w:pPr>
        <w:spacing w:after="0"/>
        <w:rPr>
          <w:rFonts w:eastAsia="Tahoma" w:cstheme="minorHAns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06F6F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06F6F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06F6F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06F6F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06F6F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206F6F" w:rsidRDefault="00225286" w:rsidP="00225286">
      <w:pPr>
        <w:spacing w:after="0"/>
        <w:rPr>
          <w:rFonts w:eastAsia="Tahoma" w:cstheme="minorHAnsi"/>
          <w:sz w:val="20"/>
          <w:szCs w:val="20"/>
        </w:rPr>
      </w:pPr>
    </w:p>
    <w:p w14:paraId="1CDB843C" w14:textId="01ADDBD7" w:rsidR="008D7BFE" w:rsidRPr="00206F6F" w:rsidRDefault="008774C7" w:rsidP="00D10518">
      <w:pPr>
        <w:spacing w:before="240"/>
        <w:rPr>
          <w:rFonts w:eastAsia="Times New Roman" w:cstheme="minorHAnsi"/>
          <w:bCs/>
          <w:color w:val="FF0000"/>
          <w:sz w:val="24"/>
          <w:szCs w:val="24"/>
        </w:rPr>
      </w:pPr>
      <w:r w:rsidRPr="00206F6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206F6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206F6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206F6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a w konsekwenc</w:t>
      </w:r>
      <w:r w:rsidR="008D7BFE" w:rsidRPr="00206F6F">
        <w:rPr>
          <w:rFonts w:eastAsia="Times New Roman" w:cstheme="minorHAnsi"/>
          <w:bCs/>
          <w:color w:val="FF0000"/>
          <w:sz w:val="24"/>
          <w:szCs w:val="24"/>
        </w:rPr>
        <w:t>ji skutkować odrzuceniem oferty!</w:t>
      </w:r>
    </w:p>
    <w:p w14:paraId="4FCB9096" w14:textId="4F039A8F" w:rsidR="007109AB" w:rsidRPr="00206F6F" w:rsidRDefault="007109AB" w:rsidP="00D22B36">
      <w:pPr>
        <w:spacing w:before="240"/>
        <w:rPr>
          <w:rFonts w:cstheme="minorHAnsi"/>
          <w:i/>
          <w:iCs/>
          <w:sz w:val="20"/>
          <w:szCs w:val="20"/>
        </w:rPr>
      </w:pPr>
    </w:p>
    <w:sectPr w:rsidR="007109AB" w:rsidRPr="00206F6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Pr="00C22097" w:rsidRDefault="00362DE8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22097">
              <w:rPr>
                <w:rFonts w:cstheme="minorHAnsi"/>
                <w:sz w:val="20"/>
                <w:szCs w:val="20"/>
              </w:rPr>
              <w:t xml:space="preserve">Strona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24B8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2097">
              <w:rPr>
                <w:rFonts w:cstheme="minorHAnsi"/>
                <w:sz w:val="20"/>
                <w:szCs w:val="20"/>
              </w:rPr>
              <w:t xml:space="preserve"> z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24B8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43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68FE7D1" w:rsidR="001612FB" w:rsidRPr="00206F6F" w:rsidRDefault="00362DE8">
    <w:pPr>
      <w:pStyle w:val="Nagwek"/>
      <w:rPr>
        <w:rFonts w:cstheme="minorHAnsi"/>
        <w:sz w:val="20"/>
        <w:szCs w:val="20"/>
      </w:rPr>
    </w:pPr>
    <w:r w:rsidRPr="00206F6F">
      <w:rPr>
        <w:rFonts w:cstheme="minorHAnsi"/>
        <w:sz w:val="20"/>
        <w:szCs w:val="20"/>
      </w:rPr>
      <w:t>TP/</w:t>
    </w:r>
    <w:r w:rsidR="00BA12E0">
      <w:rPr>
        <w:rFonts w:cstheme="minorHAnsi"/>
        <w:sz w:val="20"/>
        <w:szCs w:val="20"/>
      </w:rPr>
      <w:t>1</w:t>
    </w:r>
    <w:r w:rsidRPr="00206F6F">
      <w:rPr>
        <w:rFonts w:cstheme="minorHAnsi"/>
        <w:sz w:val="20"/>
        <w:szCs w:val="20"/>
      </w:rPr>
      <w:t>/202</w:t>
    </w:r>
    <w:r w:rsidR="00BA12E0">
      <w:rPr>
        <w:rFonts w:cstheme="minorHAnsi"/>
        <w:sz w:val="20"/>
        <w:szCs w:val="20"/>
      </w:rPr>
      <w:t>5</w:t>
    </w:r>
    <w:r w:rsidRPr="00206F6F">
      <w:rPr>
        <w:rFonts w:cstheme="minorHAnsi"/>
        <w:sz w:val="20"/>
        <w:szCs w:val="20"/>
      </w:rPr>
      <w:t>/</w:t>
    </w:r>
    <w:r w:rsidR="005C1D80" w:rsidRPr="00206F6F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500909"/>
    <w:multiLevelType w:val="hybridMultilevel"/>
    <w:tmpl w:val="7FC07CE6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24B86"/>
    <w:rsid w:val="001F5D23"/>
    <w:rsid w:val="00206F6F"/>
    <w:rsid w:val="00225286"/>
    <w:rsid w:val="00281C1D"/>
    <w:rsid w:val="00296A35"/>
    <w:rsid w:val="00362DE8"/>
    <w:rsid w:val="00384E21"/>
    <w:rsid w:val="00385FB3"/>
    <w:rsid w:val="004438AC"/>
    <w:rsid w:val="0046255A"/>
    <w:rsid w:val="004F74F3"/>
    <w:rsid w:val="005C0240"/>
    <w:rsid w:val="005C1D80"/>
    <w:rsid w:val="00645460"/>
    <w:rsid w:val="006620B6"/>
    <w:rsid w:val="0068423D"/>
    <w:rsid w:val="00695AA5"/>
    <w:rsid w:val="006F41B4"/>
    <w:rsid w:val="007109AB"/>
    <w:rsid w:val="00720501"/>
    <w:rsid w:val="008774C7"/>
    <w:rsid w:val="008D7BFE"/>
    <w:rsid w:val="009A446A"/>
    <w:rsid w:val="00A21A69"/>
    <w:rsid w:val="00A52D41"/>
    <w:rsid w:val="00B12A79"/>
    <w:rsid w:val="00B70269"/>
    <w:rsid w:val="00BA12E0"/>
    <w:rsid w:val="00BA794E"/>
    <w:rsid w:val="00BC2778"/>
    <w:rsid w:val="00C22097"/>
    <w:rsid w:val="00D10518"/>
    <w:rsid w:val="00D22111"/>
    <w:rsid w:val="00D22B36"/>
    <w:rsid w:val="00DD7EC8"/>
    <w:rsid w:val="00E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2421F57-07B7-4336-8B35-C32DE2F4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D16B-C926-4A27-BA19-F578B305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2022-10-27T11:33:00Z</dcterms:created>
  <dcterms:modified xsi:type="dcterms:W3CDTF">2025-01-22T13:52:00Z</dcterms:modified>
</cp:coreProperties>
</file>