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0DE3455B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210A56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D0FC" w14:textId="77777777" w:rsidR="0092393E" w:rsidRDefault="0092393E" w:rsidP="00FE2BD9">
      <w:r>
        <w:separator/>
      </w:r>
    </w:p>
  </w:endnote>
  <w:endnote w:type="continuationSeparator" w:id="0">
    <w:p w14:paraId="1E6EC061" w14:textId="77777777" w:rsidR="0092393E" w:rsidRDefault="0092393E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465E" w14:textId="77777777" w:rsidR="003731E7" w:rsidRDefault="00373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C3EFD7F" w14:textId="77777777" w:rsidR="003731E7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</w:p>
        <w:tbl>
          <w:tblPr>
            <w:tblW w:w="0" w:type="auto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182"/>
          </w:tblGrid>
          <w:tr w:rsidR="003731E7" w:rsidRPr="007E4B46" w14:paraId="360F7C1A" w14:textId="77777777" w:rsidTr="0094577D">
            <w:trPr>
              <w:trHeight w:val="616"/>
            </w:trPr>
            <w:tc>
              <w:tcPr>
                <w:tcW w:w="8182" w:type="dxa"/>
                <w:tcBorders>
                  <w:left w:val="single" w:sz="4" w:space="0" w:color="FFFFFF"/>
                  <w:bottom w:val="single" w:sz="8" w:space="0" w:color="FF0000"/>
                </w:tcBorders>
                <w:shd w:val="clear" w:color="auto" w:fill="auto"/>
                <w:vAlign w:val="bottom"/>
              </w:tcPr>
              <w:p w14:paraId="2DCD3FA6" w14:textId="77777777" w:rsidR="003731E7" w:rsidRPr="007E4B46" w:rsidRDefault="003731E7" w:rsidP="003731E7">
                <w:pPr>
                  <w:autoSpaceDE w:val="0"/>
                  <w:autoSpaceDN w:val="0"/>
                  <w:adjustRightInd w:val="0"/>
                  <w:ind w:right="23"/>
                  <w:jc w:val="both"/>
                  <w:rPr>
                    <w:sz w:val="16"/>
                    <w:szCs w:val="16"/>
                  </w:rPr>
                </w:pPr>
                <w:r w:rsidRPr="007E4B46">
                  <w:rPr>
                    <w:sz w:val="16"/>
                    <w:szCs w:val="16"/>
                  </w:rPr>
                  <w:t>Dostawa fabrycznie nowego samochodu ciężarowego dwumiejscowego typu VAN z kratką oddzielającą skrzynię ładunkową, dopuszczalna masa całkowita 3,5 t”</w:t>
                </w:r>
              </w:p>
            </w:tc>
          </w:tr>
        </w:tbl>
        <w:p w14:paraId="6C550068" w14:textId="078FAC2F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58EB" w14:textId="77777777" w:rsidR="003731E7" w:rsidRDefault="00373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31AA" w14:textId="77777777" w:rsidR="0092393E" w:rsidRDefault="0092393E" w:rsidP="00FE2BD9">
      <w:r>
        <w:separator/>
      </w:r>
    </w:p>
  </w:footnote>
  <w:footnote w:type="continuationSeparator" w:id="0">
    <w:p w14:paraId="42B4C2BF" w14:textId="77777777" w:rsidR="0092393E" w:rsidRDefault="0092393E" w:rsidP="00FE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2C32" w14:textId="77777777" w:rsidR="003731E7" w:rsidRDefault="00373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1140" w14:textId="77777777" w:rsidR="003731E7" w:rsidRDefault="003731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9945" w14:textId="77777777" w:rsidR="003731E7" w:rsidRDefault="00373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10A56"/>
    <w:rsid w:val="0024377F"/>
    <w:rsid w:val="00277197"/>
    <w:rsid w:val="00343142"/>
    <w:rsid w:val="00363F65"/>
    <w:rsid w:val="003731E7"/>
    <w:rsid w:val="003E41D3"/>
    <w:rsid w:val="00407D1C"/>
    <w:rsid w:val="0044633F"/>
    <w:rsid w:val="004627CA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2393E"/>
    <w:rsid w:val="00935F11"/>
    <w:rsid w:val="009409D7"/>
    <w:rsid w:val="00945C57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C2F42"/>
    <w:rsid w:val="00DC44EE"/>
    <w:rsid w:val="00DE65F5"/>
    <w:rsid w:val="00E43B81"/>
    <w:rsid w:val="00E53136"/>
    <w:rsid w:val="00E64B8A"/>
    <w:rsid w:val="00EB4018"/>
    <w:rsid w:val="00EB4EAC"/>
    <w:rsid w:val="00EB60A6"/>
    <w:rsid w:val="00F11771"/>
    <w:rsid w:val="00F40E22"/>
    <w:rsid w:val="00F67566"/>
    <w:rsid w:val="00F97249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2025-03-24T09:13:00Z</dcterms:created>
  <dcterms:modified xsi:type="dcterms:W3CDTF">2025-03-24T09:13:00Z</dcterms:modified>
</cp:coreProperties>
</file>