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5C33" w14:textId="0038B1FE" w:rsidR="00A01E5E" w:rsidRPr="000F2E31" w:rsidRDefault="00A01E5E" w:rsidP="00A01E5E">
      <w:pPr>
        <w:ind w:left="1416" w:firstLine="708"/>
        <w:jc w:val="both"/>
        <w:rPr>
          <w:rFonts w:ascii="Cambria" w:eastAsiaTheme="minorEastAsia" w:hAnsi="Cambria"/>
          <w:lang w:eastAsia="en-US" w:bidi="en-US"/>
        </w:rPr>
      </w:pPr>
      <w:r>
        <w:rPr>
          <w:sz w:val="22"/>
          <w:szCs w:val="22"/>
        </w:rPr>
        <w:tab/>
      </w:r>
      <w:r>
        <w:rPr>
          <w:rFonts w:ascii="Cambria" w:eastAsiaTheme="minorEastAsia" w:hAnsi="Cambria"/>
          <w:lang w:eastAsia="en-US" w:bidi="en-US"/>
        </w:rPr>
        <w:t xml:space="preserve">                                                                                    </w:t>
      </w:r>
      <w:r w:rsidRPr="000F2E31">
        <w:rPr>
          <w:rFonts w:ascii="Cambria" w:eastAsiaTheme="minorEastAsia" w:hAnsi="Cambria"/>
          <w:lang w:eastAsia="en-US" w:bidi="en-US"/>
        </w:rPr>
        <w:t>Załącznik nr 1</w:t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</w:p>
    <w:p w14:paraId="61B9E26C" w14:textId="597AA601" w:rsidR="00A01E5E" w:rsidRDefault="00A01E5E" w:rsidP="00A01E5E">
      <w:pPr>
        <w:jc w:val="both"/>
        <w:rPr>
          <w:b/>
          <w:bCs/>
          <w:sz w:val="22"/>
          <w:szCs w:val="22"/>
        </w:rPr>
      </w:pPr>
      <w:r w:rsidRPr="000F2E31">
        <w:rPr>
          <w:rFonts w:ascii="Cambria" w:eastAsiaTheme="minorEastAsia" w:hAnsi="Cambria"/>
          <w:lang w:eastAsia="en-US" w:bidi="en-US"/>
        </w:rPr>
        <w:t xml:space="preserve">- Szczegółowy opis przedmiotu zamówienia </w:t>
      </w:r>
      <w:r w:rsidRPr="000F2E31">
        <w:rPr>
          <w:rFonts w:ascii="Cambria" w:eastAsia="Microsoft Sans Serif" w:hAnsi="Cambria" w:cs="Microsoft Sans Serif"/>
          <w:lang w:eastAsia="en-US"/>
        </w:rPr>
        <w:t>(zestawienie parametrów wymaganych/ oferowanych)</w:t>
      </w:r>
      <w:r w:rsidRPr="000F2E31">
        <w:rPr>
          <w:rFonts w:ascii="Cambria" w:eastAsiaTheme="minorEastAsia" w:hAnsi="Cambria"/>
          <w:lang w:eastAsia="en-US" w:bidi="en-US"/>
        </w:rPr>
        <w:t xml:space="preserve"> </w:t>
      </w:r>
      <w:r>
        <w:rPr>
          <w:rFonts w:ascii="Cambria" w:eastAsiaTheme="minorEastAsia" w:hAnsi="Cambria"/>
          <w:lang w:eastAsia="en-US" w:bidi="en-US"/>
        </w:rPr>
        <w:t xml:space="preserve"> </w:t>
      </w:r>
      <w:r w:rsidR="004D6ECF">
        <w:rPr>
          <w:rFonts w:ascii="Cambria" w:eastAsiaTheme="minorEastAsia" w:hAnsi="Cambria"/>
          <w:lang w:eastAsia="en-US" w:bidi="en-US"/>
        </w:rPr>
        <w:t xml:space="preserve"> </w:t>
      </w:r>
      <w:r w:rsidR="004D6ECF" w:rsidRPr="00983C91">
        <w:rPr>
          <w:rFonts w:ascii="Cambria" w:eastAsiaTheme="minorEastAsia" w:hAnsi="Cambria"/>
          <w:b/>
          <w:bCs/>
          <w:lang w:eastAsia="en-US" w:bidi="en-US"/>
        </w:rPr>
        <w:t xml:space="preserve">- zadanie  nr  2  </w:t>
      </w:r>
      <w:r w:rsidRPr="00983C91">
        <w:rPr>
          <w:b/>
          <w:bCs/>
          <w:sz w:val="22"/>
          <w:szCs w:val="22"/>
        </w:rPr>
        <w:t>Narzędzia</w:t>
      </w:r>
      <w:r w:rsidRPr="00D36D66">
        <w:rPr>
          <w:b/>
          <w:bCs/>
          <w:sz w:val="22"/>
          <w:szCs w:val="22"/>
        </w:rPr>
        <w:t xml:space="preserve"> Laparoskopowe</w:t>
      </w:r>
    </w:p>
    <w:p w14:paraId="16A97FA7" w14:textId="33303788" w:rsidR="00084742" w:rsidRPr="00D36D66" w:rsidRDefault="00084742" w:rsidP="00A01E5E">
      <w:pPr>
        <w:tabs>
          <w:tab w:val="left" w:pos="5040"/>
        </w:tabs>
        <w:rPr>
          <w:sz w:val="22"/>
          <w:szCs w:val="22"/>
        </w:rPr>
      </w:pPr>
    </w:p>
    <w:p w14:paraId="16A97FA8" w14:textId="77777777" w:rsidR="00B2517B" w:rsidRPr="00D36D66" w:rsidRDefault="00B2517B">
      <w:pPr>
        <w:rPr>
          <w:b/>
          <w:bCs/>
          <w:sz w:val="22"/>
          <w:szCs w:val="22"/>
        </w:rPr>
      </w:pPr>
    </w:p>
    <w:p w14:paraId="16A97FA9" w14:textId="77777777" w:rsidR="00B2517B" w:rsidRPr="00D36D66" w:rsidRDefault="00B2517B" w:rsidP="00750C54">
      <w:pPr>
        <w:rPr>
          <w:b/>
          <w:bCs/>
          <w:sz w:val="22"/>
          <w:szCs w:val="22"/>
        </w:rPr>
      </w:pPr>
    </w:p>
    <w:p w14:paraId="16A97FAA" w14:textId="77777777" w:rsidR="00B2517B" w:rsidRPr="00D36D66" w:rsidRDefault="00B2517B" w:rsidP="00B2517B">
      <w:pPr>
        <w:jc w:val="center"/>
        <w:rPr>
          <w:sz w:val="22"/>
          <w:szCs w:val="22"/>
        </w:rPr>
      </w:pPr>
      <w:r w:rsidRPr="00D36D66">
        <w:rPr>
          <w:b/>
          <w:bCs/>
          <w:sz w:val="22"/>
          <w:szCs w:val="22"/>
        </w:rPr>
        <w:t>Narzędzia Laparoskopowe</w:t>
      </w:r>
    </w:p>
    <w:tbl>
      <w:tblPr>
        <w:tblW w:w="96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826"/>
        <w:gridCol w:w="2174"/>
        <w:gridCol w:w="1752"/>
      </w:tblGrid>
      <w:tr w:rsidR="00C32D92" w:rsidRPr="00D36D66" w14:paraId="16A97FAF" w14:textId="77777777" w:rsidTr="00C32D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97FAB" w14:textId="77777777" w:rsidR="00C32D92" w:rsidRPr="00C32D92" w:rsidRDefault="00C32D92" w:rsidP="00C32D92">
            <w:pPr>
              <w:tabs>
                <w:tab w:val="left" w:pos="34"/>
              </w:tabs>
              <w:ind w:left="3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97FAC" w14:textId="77777777" w:rsidR="00C32D92" w:rsidRPr="00D36D66" w:rsidRDefault="00C32D92" w:rsidP="00B2517B">
            <w:pPr>
              <w:spacing w:before="60" w:after="60"/>
              <w:rPr>
                <w:bCs/>
              </w:rPr>
            </w:pPr>
            <w:r w:rsidRPr="00645FB8">
              <w:rPr>
                <w:rFonts w:ascii="Calibri" w:hAnsi="Calibri" w:cs="Calibri"/>
                <w:b/>
                <w:bCs/>
                <w:color w:val="000000"/>
              </w:rPr>
              <w:t>Parametry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97FAD" w14:textId="77777777" w:rsidR="00C32D92" w:rsidRPr="00645FB8" w:rsidRDefault="00C32D92" w:rsidP="004B0E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Parametr wymagany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97FAE" w14:textId="77777777" w:rsidR="00C32D92" w:rsidRDefault="00C32D92" w:rsidP="004B0E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Parametr oferowany</w:t>
            </w:r>
          </w:p>
        </w:tc>
      </w:tr>
      <w:tr w:rsidR="00C32D92" w:rsidRPr="00D36D66" w14:paraId="16A97FB4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0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1" w14:textId="77777777" w:rsidR="00C32D92" w:rsidRPr="00D36D66" w:rsidRDefault="00C32D92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Narzędzia  Fabrycznie nowy 202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2" w14:textId="77777777" w:rsidR="00C32D92" w:rsidRPr="00D36D66" w:rsidRDefault="00C32D92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3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B9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5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6" w14:textId="77777777" w:rsidR="00C32D92" w:rsidRPr="00D36D66" w:rsidRDefault="00C32D92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Gwarancja na aparat min.24 miesięcy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7" w14:textId="77777777" w:rsidR="00C32D92" w:rsidRPr="00D36D66" w:rsidRDefault="00C32D92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8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BE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A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B" w14:textId="77777777" w:rsidR="00C32D92" w:rsidRPr="00D36D66" w:rsidRDefault="00C32D92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Serwis na terenie Polski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C" w14:textId="77777777" w:rsidR="00C32D92" w:rsidRPr="00D36D66" w:rsidRDefault="00C32D92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D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C3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BF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0" w14:textId="77777777" w:rsidR="00C32D92" w:rsidRPr="00D36D66" w:rsidRDefault="00C32D92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Odpowiedź Serwisu na zgłoszenie awarii w okresie gwarancyjnym max 24 godz.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1" w14:textId="77777777" w:rsidR="00C32D92" w:rsidRPr="00D36D66" w:rsidRDefault="00C32D92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2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C8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4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5" w14:textId="77777777" w:rsidR="00C32D92" w:rsidRPr="00D36D66" w:rsidRDefault="00C32D92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W przypadku naprawy trwającej dłużej niż 3dni robocze – urządzenie zastępcze o zbliżonych parametrach i funkcjonalności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6" w14:textId="77777777" w:rsidR="00C32D92" w:rsidRPr="00D36D66" w:rsidRDefault="00C32D92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7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CD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9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A" w14:textId="77777777" w:rsidR="00C32D92" w:rsidRPr="00D36D66" w:rsidRDefault="00C32D92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Gwarancja sprzedaży części zamiennych i dostępności serwisu pogwarancyjnego – min. 10 lat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B" w14:textId="77777777" w:rsidR="00C32D92" w:rsidRPr="00D36D66" w:rsidRDefault="00C32D92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97FCC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CF" w14:textId="77777777" w:rsidTr="00F90958"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A97FCE" w14:textId="77777777" w:rsidR="00C32D92" w:rsidRPr="00D36D66" w:rsidRDefault="00C32D92" w:rsidP="00D36D66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D66">
              <w:rPr>
                <w:rFonts w:ascii="Times New Roman" w:hAnsi="Times New Roman" w:cs="Times New Roman"/>
                <w:b/>
                <w:bCs/>
                <w:color w:val="000000"/>
              </w:rPr>
              <w:t>Narzędzia laparoskopowe</w:t>
            </w:r>
          </w:p>
        </w:tc>
      </w:tr>
      <w:tr w:rsidR="00C32D92" w:rsidRPr="00D36D66" w14:paraId="16A97FD8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D0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D1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Kompletny trokar laparoskopowy, rozbieralny, w skład trokara wchodzi:</w:t>
            </w:r>
          </w:p>
          <w:p w14:paraId="16A97FD2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kaniula trokara: metalowa, gładka, koniec dystalny skośny, śr. 6 mm, dł. rob. 105 mm, wyposażona w przyłącze LUER-Lock z rozbieralnym kranikiem do podłączenia </w:t>
            </w:r>
            <w:proofErr w:type="spellStart"/>
            <w:r w:rsidRPr="00D36D66">
              <w:rPr>
                <w:bCs/>
                <w:sz w:val="22"/>
                <w:szCs w:val="22"/>
              </w:rPr>
              <w:t>insuflacji</w:t>
            </w:r>
            <w:proofErr w:type="spellEnd"/>
            <w:r w:rsidRPr="00D36D66">
              <w:rPr>
                <w:bCs/>
                <w:sz w:val="22"/>
                <w:szCs w:val="22"/>
              </w:rPr>
              <w:t>, z oznaczeniem kolorystycznym rozmiaru;</w:t>
            </w:r>
          </w:p>
          <w:p w14:paraId="16A97FD3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16A97FD4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gwóźdź: ostry, piramidalny, z oznaczeniem kolorystycznym zgodnym z rozmiarem kaniuli;</w:t>
            </w:r>
          </w:p>
          <w:p w14:paraId="16A97FD5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D6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D7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DE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D9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DA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Uszczelka zewnętrzna do zaworu trokara typu pokrywka, rozmiar 50/4, opakowanie 10 szt.</w:t>
            </w:r>
          </w:p>
          <w:p w14:paraId="16A97FDB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- 6 opak.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DC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DD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E4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DF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E0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Tuleja gwintowana do stabilizacji kaniuli trokara, kompatybilna z kaniulą trokara o średnicy 6 mm, oznaczona kolorem przypisanym do średnicy trokara, wyposażona w zdejmowaną uszczelkę i śrubę mocującą; </w:t>
            </w:r>
          </w:p>
          <w:p w14:paraId="16A97FE1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E2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E3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EA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E5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E6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Uszczelka zewnętrzna do tulei gwintowanej </w:t>
            </w:r>
            <w:r w:rsidRPr="00D36D66">
              <w:rPr>
                <w:color w:val="000000"/>
                <w:sz w:val="22"/>
                <w:szCs w:val="22"/>
              </w:rPr>
              <w:lastRenderedPageBreak/>
              <w:t>rozmiar 50/5, opakowanie 10 szt.</w:t>
            </w:r>
          </w:p>
          <w:p w14:paraId="16A97FE7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opak.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E8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E9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F3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EB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EC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Kompletny trokar laparoskopowy, rozbieralny, w skład trokara wchodzi:</w:t>
            </w:r>
          </w:p>
          <w:p w14:paraId="16A97FED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kaniula trokara: metalowa, gładka, koniec dystalny skośny, śr. 11 mm, dł. rob. 105 mm, wyposażona w przyłącze LUER-Lock z rozbieralnym kranikiem do podłączenia </w:t>
            </w:r>
            <w:proofErr w:type="spellStart"/>
            <w:r w:rsidRPr="00D36D66">
              <w:rPr>
                <w:bCs/>
                <w:sz w:val="22"/>
                <w:szCs w:val="22"/>
              </w:rPr>
              <w:t>insuflacji</w:t>
            </w:r>
            <w:proofErr w:type="spellEnd"/>
            <w:r w:rsidRPr="00D36D66">
              <w:rPr>
                <w:bCs/>
                <w:sz w:val="22"/>
                <w:szCs w:val="22"/>
              </w:rPr>
              <w:t>, z oznaczeniem kolorystycznym rozmiaru;</w:t>
            </w:r>
          </w:p>
          <w:p w14:paraId="16A97FEE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16A97FEF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gwóźdź: ostry, piramidalny, z oznaczeniem kolorystycznym zgodnym z rozmiarem kaniuli;</w:t>
            </w:r>
          </w:p>
          <w:p w14:paraId="16A97FF0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F1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F2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7FFC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F4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F5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Kompletny trokar laparoskopowy, rozbieralny, w skład trokara wchodzi:</w:t>
            </w:r>
          </w:p>
          <w:p w14:paraId="16A97FF6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kaniula trokara: metalowa, gładka, koniec dystalny skośny, śr. 11 mm, dł. rob. 105 mm, wyposażona w przyłącze LUER-Lock z rozbieralnym kranikiem do podłączenia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insuflacji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>, z oznaczeniem kolorystycznym rozmiaru;</w:t>
            </w:r>
          </w:p>
          <w:p w14:paraId="16A97FF7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16A97FF8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gwóźdź: tępy, z oznaczeniem kolorystycznym zgodnym z rozmiarem kaniuli;</w:t>
            </w:r>
          </w:p>
          <w:p w14:paraId="16A97FF9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FA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FB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02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FD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FE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Uszczelka zewnętrzna do zaworu trokara typu pokrywka, rozmiar 60/10, opakowanie 10 szt.</w:t>
            </w:r>
          </w:p>
          <w:p w14:paraId="16A97FFF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opak.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0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1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08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3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4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Tuleja gwintowana do stabilizacji kaniuli trokara, kompatybilna z kaniulą trokara o średnicy 11 mm, oznaczona kolorem przypisanym do średnicy trokara, wyposażona w zdejmowaną uszczelkę i śrubę mocującą; </w:t>
            </w:r>
          </w:p>
          <w:p w14:paraId="16A98005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6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7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0E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9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A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Uszczelka zewnętrzna do tulei gwintowanej rozmiar 60/12, opakowanie 10 szt.</w:t>
            </w:r>
          </w:p>
          <w:p w14:paraId="16A9800B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opak.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C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D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17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0F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10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Kompletny trokar laparoskopowy, rozbieralny, w skład trokara wchodzi:</w:t>
            </w:r>
          </w:p>
          <w:p w14:paraId="16A98011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kaniula trokara: metalowa, gładka, koniec dystalny skośny, śr. 13,5 mm, dł. rob. 115 mm, wyposażona w przyłącze LUER-Lock z rozbieralnym kranikiem do podłączenia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insuflacji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 xml:space="preserve">, z </w:t>
            </w:r>
            <w:r w:rsidRPr="00D36D66">
              <w:rPr>
                <w:color w:val="000000"/>
                <w:sz w:val="22"/>
                <w:szCs w:val="22"/>
              </w:rPr>
              <w:lastRenderedPageBreak/>
              <w:t>oznaczeniem kolorystycznym rozmiaru;</w:t>
            </w:r>
          </w:p>
          <w:p w14:paraId="16A98012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16A98013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gwóźdź: </w:t>
            </w:r>
            <w:r w:rsidRPr="00D36D66">
              <w:rPr>
                <w:bCs/>
                <w:sz w:val="22"/>
                <w:szCs w:val="22"/>
              </w:rPr>
              <w:t>ostry, piramidalny</w:t>
            </w:r>
            <w:r w:rsidRPr="00D36D66">
              <w:rPr>
                <w:color w:val="000000"/>
                <w:sz w:val="22"/>
                <w:szCs w:val="22"/>
              </w:rPr>
              <w:t>, z oznaczeniem kolorystycznym zgodnym z rozmiarem kaniuli;</w:t>
            </w:r>
          </w:p>
          <w:p w14:paraId="16A98014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- 2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15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16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1D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18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19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Tuleja gwintowana do stabilizacji kaniuli trokara, kompatybilna z kaniulą trokara o średnicy 13,5 mm, oznaczona kolorem przypisanym do średnicy trokara, wyposażona w zdejmowaną uszczelkę i śrubę mocującą; </w:t>
            </w:r>
          </w:p>
          <w:p w14:paraId="16A9801A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- 2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1B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1C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23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1E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1F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Nasadka redukcyjna 11 / 5 mm, mocowana do zaworu trokara </w:t>
            </w:r>
          </w:p>
          <w:p w14:paraId="16A98020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1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2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2A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4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5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Nasadka redukcja podwójna 13/10, 13,5/10,</w:t>
            </w:r>
          </w:p>
          <w:p w14:paraId="16A98026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13/5 i 13,5/5 mm, mocowana do zaworu trokara </w:t>
            </w:r>
          </w:p>
          <w:p w14:paraId="16A98027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- 2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8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9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30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B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C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Elektroda koagulacyjno - preparacyjna, haczykowa, kształt L,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monopolarna</w:t>
            </w:r>
            <w:proofErr w:type="spellEnd"/>
            <w:r w:rsidRPr="00D36D66">
              <w:rPr>
                <w:bCs/>
                <w:sz w:val="22"/>
                <w:szCs w:val="22"/>
              </w:rPr>
              <w:t>, śr. 5 mm, dł. 36 cm</w:t>
            </w:r>
          </w:p>
          <w:p w14:paraId="16A9802D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E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2F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39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31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32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16A98033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bez zapinki, z pokrętłem do obracania wkładu roboczego,</w:t>
            </w:r>
          </w:p>
          <w:p w14:paraId="16A98034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preparacyjno - chwytające typu Kelly, obie ruchome,</w:t>
            </w:r>
          </w:p>
          <w:p w14:paraId="16A98035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16A98036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37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38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42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3A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3B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16A9803C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bez zapinki, z pokrętłem do obracania wkładu roboczego,</w:t>
            </w:r>
          </w:p>
          <w:p w14:paraId="16A9803D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preparacyjno - chwytające typu Kelly, długie, obie ruchome,</w:t>
            </w:r>
          </w:p>
          <w:p w14:paraId="16A9803E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16A9803F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40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41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4B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43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44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16A98045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uchwyt: plastikowy z przyłączem HF, z pokrętłem do obracania wkładu roboczego, z zapinką z możliwością odblokowania na stałe, zapinka </w:t>
            </w:r>
            <w:r w:rsidRPr="00D36D66">
              <w:rPr>
                <w:bCs/>
                <w:sz w:val="22"/>
                <w:szCs w:val="22"/>
              </w:rPr>
              <w:lastRenderedPageBreak/>
              <w:t>otwierana przyciskiem,</w:t>
            </w:r>
          </w:p>
          <w:p w14:paraId="16A98046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chwytające, okienkowe, ząbkowane, obie ruchome,</w:t>
            </w:r>
          </w:p>
          <w:p w14:paraId="16A98047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16A98048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49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4A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54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4C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4D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16A9804E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16A9804F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chwytające, okienkowe, ząbkowane, typu MOURET, jedna </w:t>
            </w:r>
            <w:proofErr w:type="spellStart"/>
            <w:r w:rsidRPr="00D36D66">
              <w:rPr>
                <w:bCs/>
                <w:sz w:val="22"/>
                <w:szCs w:val="22"/>
              </w:rPr>
              <w:t>bransza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ruchoma,</w:t>
            </w:r>
          </w:p>
          <w:p w14:paraId="16A98050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16A98051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52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53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5D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55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56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16A98057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16A98058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 typu "szczęki aligatora", obie ruchome,</w:t>
            </w:r>
          </w:p>
          <w:p w14:paraId="16A98059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16A9805A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5B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5C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66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5E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5F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16A98060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16A98061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chwytające, jelitowe, obie ruchome,</w:t>
            </w:r>
          </w:p>
          <w:p w14:paraId="16A98062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16A98063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64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65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6F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67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68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śr. 10 mm, dł. 36 cm, obrotowe 360°, rozbieralne na 3 części: </w:t>
            </w:r>
          </w:p>
          <w:p w14:paraId="16A98069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metalowy, z zapinką z możliwością otwarcia na stałe, z pokrętłem do obracania wkładu roboczego,</w:t>
            </w:r>
          </w:p>
          <w:p w14:paraId="16A9806A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typu "pazury" z ząbkami </w:t>
            </w:r>
            <w:r w:rsidRPr="00D36D66">
              <w:rPr>
                <w:bCs/>
                <w:sz w:val="22"/>
                <w:szCs w:val="22"/>
              </w:rPr>
              <w:lastRenderedPageBreak/>
              <w:t xml:space="preserve">2 x 3, jedna </w:t>
            </w:r>
            <w:proofErr w:type="spellStart"/>
            <w:r w:rsidRPr="00D36D66">
              <w:rPr>
                <w:bCs/>
                <w:sz w:val="22"/>
                <w:szCs w:val="22"/>
              </w:rPr>
              <w:t>bransza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ruchoma,</w:t>
            </w:r>
          </w:p>
          <w:p w14:paraId="16A9806B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16A9806C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6D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6E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78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70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71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Nożyczki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16A98072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</w:t>
            </w:r>
          </w:p>
          <w:p w14:paraId="16A98073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wkład roboczy: ostrza typu METZENBAUM, oba ruchome,</w:t>
            </w:r>
          </w:p>
          <w:p w14:paraId="16A98074" w14:textId="77777777" w:rsidR="00C32D92" w:rsidRPr="00D36D66" w:rsidRDefault="00C32D92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16A98075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76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77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80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79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7A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Imadło laparoskopowe z funkcją pozycjonowania igły,, śr. 5 mm, dł. 33 cm wyposażone w: </w:t>
            </w:r>
          </w:p>
          <w:p w14:paraId="16A9807B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uchwyt prosty z zapinką z możliwością odblokowania zapinki na stałe i pracy bez zapinki, </w:t>
            </w:r>
          </w:p>
          <w:p w14:paraId="16A9807C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bransze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 xml:space="preserve"> proste, z wkładką z węglika wolframu, </w:t>
            </w:r>
          </w:p>
          <w:p w14:paraId="16A9807D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7E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7F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88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81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82" w14:textId="77777777" w:rsidR="00C32D92" w:rsidRPr="00D36D66" w:rsidRDefault="00C32D92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Imadło laparoskopowe, śr. 5 mm, dł. 33 cm wyposażone w: </w:t>
            </w:r>
          </w:p>
          <w:p w14:paraId="16A98083" w14:textId="77777777" w:rsidR="00C32D92" w:rsidRPr="00D36D66" w:rsidRDefault="00C32D92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- uchwyt pistoletowy z zapinką z możliwością odblokowania zapinki na stałe i pracy bez zapinki, </w:t>
            </w:r>
          </w:p>
          <w:p w14:paraId="16A98084" w14:textId="77777777" w:rsidR="00C32D92" w:rsidRPr="00D36D66" w:rsidRDefault="00C32D92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- </w:t>
            </w:r>
            <w:proofErr w:type="spellStart"/>
            <w:r w:rsidRPr="00D36D66">
              <w:rPr>
                <w:sz w:val="22"/>
                <w:szCs w:val="22"/>
              </w:rPr>
              <w:t>bransze</w:t>
            </w:r>
            <w:proofErr w:type="spellEnd"/>
            <w:r w:rsidRPr="00D36D66">
              <w:rPr>
                <w:sz w:val="22"/>
                <w:szCs w:val="22"/>
              </w:rPr>
              <w:t xml:space="preserve"> zakrzywione w lewo, z wkładką z węglika wolframu, </w:t>
            </w:r>
          </w:p>
          <w:p w14:paraId="16A98085" w14:textId="77777777" w:rsidR="00C32D92" w:rsidRPr="00D36D66" w:rsidRDefault="00C32D92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86" w14:textId="77777777" w:rsidR="00C32D92" w:rsidRPr="00D36D66" w:rsidRDefault="00C32D92" w:rsidP="00C32D92">
            <w:pPr>
              <w:jc w:val="center"/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87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8E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89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8A" w14:textId="77777777" w:rsidR="00C32D92" w:rsidRPr="000C768B" w:rsidRDefault="00C32D92" w:rsidP="001B59DB">
            <w:pPr>
              <w:spacing w:before="60" w:after="60"/>
            </w:pPr>
            <w:proofErr w:type="spellStart"/>
            <w:r w:rsidRPr="000C768B">
              <w:rPr>
                <w:sz w:val="22"/>
                <w:szCs w:val="22"/>
              </w:rPr>
              <w:t>Klipsownica</w:t>
            </w:r>
            <w:proofErr w:type="spellEnd"/>
            <w:r w:rsidRPr="000C768B">
              <w:rPr>
                <w:sz w:val="22"/>
                <w:szCs w:val="22"/>
              </w:rPr>
              <w:t xml:space="preserve"> laparoskopowa, śr. 10 mm</w:t>
            </w:r>
          </w:p>
          <w:p w14:paraId="16A9808B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8C" w14:textId="77777777" w:rsidR="00C32D92" w:rsidRPr="000C768B" w:rsidRDefault="00C32D92" w:rsidP="00C32D92">
            <w:pPr>
              <w:jc w:val="center"/>
            </w:pPr>
            <w:r w:rsidRPr="000C768B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8D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94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8F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0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 xml:space="preserve">Przewód HF do instrumentów laparoskopowych, </w:t>
            </w:r>
            <w:proofErr w:type="spellStart"/>
            <w:r w:rsidRPr="000C768B">
              <w:rPr>
                <w:sz w:val="22"/>
                <w:szCs w:val="22"/>
              </w:rPr>
              <w:t>monopolarny</w:t>
            </w:r>
            <w:proofErr w:type="spellEnd"/>
            <w:r w:rsidRPr="000C768B">
              <w:rPr>
                <w:sz w:val="22"/>
                <w:szCs w:val="22"/>
              </w:rPr>
              <w:t xml:space="preserve">, dł. 300 cm </w:t>
            </w:r>
          </w:p>
          <w:p w14:paraId="16A98091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2" w14:textId="77777777" w:rsidR="00C32D92" w:rsidRPr="000C768B" w:rsidRDefault="00C32D92" w:rsidP="00C32D92">
            <w:pPr>
              <w:jc w:val="center"/>
            </w:pPr>
            <w:r w:rsidRPr="000C768B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3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9A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5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6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>Olej do instrumentów</w:t>
            </w:r>
          </w:p>
          <w:p w14:paraId="16A98097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8" w14:textId="77777777" w:rsidR="00C32D92" w:rsidRPr="000C768B" w:rsidRDefault="00C32D92" w:rsidP="00C32D92">
            <w:pPr>
              <w:jc w:val="center"/>
            </w:pPr>
            <w:r w:rsidRPr="000C768B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9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A0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B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C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>Podstawka instrumentowa z uchwytami silikonowymi dla min. 13 instrumentów o średnicy 2,5 - 10 mm wraz z dużą tacą drucianą umożliwiająca wstawienie podstawki instrumentowej i małą tacą drucianą na drobne akcesoria; wymiary zewnętrzne 480 x 250 x 125 mm</w:t>
            </w:r>
          </w:p>
          <w:p w14:paraId="16A9809D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E" w14:textId="77777777" w:rsidR="00C32D92" w:rsidRPr="000C768B" w:rsidRDefault="00C32D92" w:rsidP="00C32D92">
            <w:pPr>
              <w:jc w:val="center"/>
            </w:pPr>
            <w:r w:rsidRPr="000C768B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9F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A6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A1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A2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>Siatka silikonowa do tacy drucianej, wym. 470 x 240 mm</w:t>
            </w:r>
          </w:p>
          <w:p w14:paraId="16A980A3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 xml:space="preserve"> 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A4" w14:textId="77777777" w:rsidR="00C32D92" w:rsidRPr="000C768B" w:rsidRDefault="00C32D92" w:rsidP="00C32D92">
            <w:pPr>
              <w:jc w:val="center"/>
            </w:pPr>
            <w:r w:rsidRPr="000C768B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A5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C32D92" w:rsidRPr="00D36D66" w14:paraId="16A980AC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A7" w14:textId="77777777" w:rsidR="00C32D92" w:rsidRPr="00D36D66" w:rsidRDefault="00C32D92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A8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 xml:space="preserve">Kontener sterylizacyjny, przeznaczony do sterylizacji metodą parową, wyposażony w aluminiową wannę, odporną na wysoką temperaturę plastikową pokrywę oraz w wielorazową barierę mikrobiologiczną </w:t>
            </w:r>
          </w:p>
          <w:p w14:paraId="16A980A9" w14:textId="77777777" w:rsidR="00C32D92" w:rsidRPr="000C768B" w:rsidRDefault="00C32D92" w:rsidP="001B59DB">
            <w:pPr>
              <w:spacing w:before="60" w:after="60"/>
            </w:pPr>
            <w:r w:rsidRPr="000C768B">
              <w:rPr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AA" w14:textId="77777777" w:rsidR="00C32D92" w:rsidRPr="000C768B" w:rsidRDefault="00C32D92" w:rsidP="00C32D92">
            <w:pPr>
              <w:jc w:val="center"/>
            </w:pPr>
            <w:r w:rsidRPr="000C768B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0AB" w14:textId="77777777" w:rsidR="00C32D92" w:rsidRPr="00D36D66" w:rsidRDefault="00C32D92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</w:tbl>
    <w:p w14:paraId="16A980AD" w14:textId="77777777" w:rsidR="00B2517B" w:rsidRPr="00D36D66" w:rsidRDefault="00B2517B">
      <w:pPr>
        <w:rPr>
          <w:sz w:val="22"/>
          <w:szCs w:val="22"/>
        </w:rPr>
      </w:pPr>
    </w:p>
    <w:p w14:paraId="16A980AE" w14:textId="77777777" w:rsidR="00B2517B" w:rsidRDefault="00B2517B" w:rsidP="00B2517B">
      <w:pPr>
        <w:ind w:left="-142"/>
        <w:rPr>
          <w:sz w:val="22"/>
          <w:szCs w:val="22"/>
        </w:rPr>
      </w:pPr>
    </w:p>
    <w:p w14:paraId="21A893AA" w14:textId="086FFCB5" w:rsidR="0001727D" w:rsidRPr="00D36D66" w:rsidRDefault="0001727D" w:rsidP="00B2517B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92260">
        <w:rPr>
          <w:sz w:val="22"/>
          <w:szCs w:val="22"/>
        </w:rPr>
        <w:tab/>
      </w:r>
      <w:r>
        <w:rPr>
          <w:sz w:val="22"/>
          <w:szCs w:val="22"/>
        </w:rPr>
        <w:t xml:space="preserve">podpis wykonawcy </w:t>
      </w:r>
    </w:p>
    <w:sectPr w:rsidR="0001727D" w:rsidRPr="00D36D66" w:rsidSect="000847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6EB12" w14:textId="77777777" w:rsidR="009B60BD" w:rsidRDefault="009B60BD" w:rsidP="00D67609">
      <w:r>
        <w:separator/>
      </w:r>
    </w:p>
  </w:endnote>
  <w:endnote w:type="continuationSeparator" w:id="0">
    <w:p w14:paraId="21CB65F1" w14:textId="77777777" w:rsidR="009B60BD" w:rsidRDefault="009B60BD" w:rsidP="00D6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7222" w14:textId="77777777" w:rsidR="009B60BD" w:rsidRDefault="009B60BD" w:rsidP="00D67609">
      <w:r>
        <w:separator/>
      </w:r>
    </w:p>
  </w:footnote>
  <w:footnote w:type="continuationSeparator" w:id="0">
    <w:p w14:paraId="71E0FE66" w14:textId="77777777" w:rsidR="009B60BD" w:rsidRDefault="009B60BD" w:rsidP="00D6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75FA" w14:textId="77777777" w:rsidR="00D67609" w:rsidRPr="00D67609" w:rsidRDefault="00D67609" w:rsidP="00D6760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170852332"/>
    <w:r w:rsidRPr="00D67609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Start w:id="1" w:name="_Hlk192272368"/>
    <w:r w:rsidRPr="00D67609">
      <w:rPr>
        <w:rFonts w:ascii="Calibri Light" w:hAnsi="Calibri Light"/>
        <w:caps/>
        <w:color w:val="833C0B"/>
        <w:spacing w:val="20"/>
        <w:lang w:eastAsia="en-US"/>
      </w:rPr>
      <w:t>MCM/WSM/</w:t>
    </w:r>
    <w:bookmarkStart w:id="2" w:name="_Hlk192272389"/>
    <w:r w:rsidRPr="00D67609">
      <w:rPr>
        <w:rFonts w:ascii="Calibri Light" w:hAnsi="Calibri Light"/>
        <w:caps/>
        <w:color w:val="833C0B"/>
        <w:spacing w:val="20"/>
        <w:lang w:eastAsia="en-US"/>
      </w:rPr>
      <w:t>ZP12/2025</w:t>
    </w:r>
    <w:bookmarkEnd w:id="1"/>
    <w:bookmarkEnd w:id="2"/>
  </w:p>
  <w:bookmarkEnd w:id="0"/>
  <w:p w14:paraId="23B00353" w14:textId="77777777" w:rsidR="00D67609" w:rsidRDefault="00D67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4F9"/>
    <w:multiLevelType w:val="hybridMultilevel"/>
    <w:tmpl w:val="8208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7EC3"/>
    <w:multiLevelType w:val="hybridMultilevel"/>
    <w:tmpl w:val="5BA6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6DB4"/>
    <w:multiLevelType w:val="hybridMultilevel"/>
    <w:tmpl w:val="E7B6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1C01"/>
    <w:multiLevelType w:val="hybridMultilevel"/>
    <w:tmpl w:val="A3CC57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01C44"/>
    <w:multiLevelType w:val="hybridMultilevel"/>
    <w:tmpl w:val="0B866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706091">
    <w:abstractNumId w:val="1"/>
  </w:num>
  <w:num w:numId="2" w16cid:durableId="1645235437">
    <w:abstractNumId w:val="0"/>
  </w:num>
  <w:num w:numId="3" w16cid:durableId="1851333674">
    <w:abstractNumId w:val="4"/>
  </w:num>
  <w:num w:numId="4" w16cid:durableId="1973778875">
    <w:abstractNumId w:val="3"/>
  </w:num>
  <w:num w:numId="5" w16cid:durableId="45522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17B"/>
    <w:rsid w:val="0001727D"/>
    <w:rsid w:val="00084742"/>
    <w:rsid w:val="000C768B"/>
    <w:rsid w:val="00322E0A"/>
    <w:rsid w:val="003262BF"/>
    <w:rsid w:val="004D6ECF"/>
    <w:rsid w:val="0056186F"/>
    <w:rsid w:val="00750C54"/>
    <w:rsid w:val="00792260"/>
    <w:rsid w:val="009634F3"/>
    <w:rsid w:val="00983C91"/>
    <w:rsid w:val="009B60BD"/>
    <w:rsid w:val="009C4D9A"/>
    <w:rsid w:val="00A01E5E"/>
    <w:rsid w:val="00A26E62"/>
    <w:rsid w:val="00B2517B"/>
    <w:rsid w:val="00C32D92"/>
    <w:rsid w:val="00C935EA"/>
    <w:rsid w:val="00D36D66"/>
    <w:rsid w:val="00D37199"/>
    <w:rsid w:val="00D67609"/>
    <w:rsid w:val="00ED3AF2"/>
    <w:rsid w:val="00F16F43"/>
    <w:rsid w:val="00F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7FA7"/>
  <w15:docId w15:val="{654E23EB-5F6A-40D1-ACA2-98E5F34D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17B"/>
    <w:pPr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676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6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6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6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1199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M.Cichocki</dc:creator>
  <cp:lastModifiedBy>Elżbieta Janicka</cp:lastModifiedBy>
  <cp:revision>5</cp:revision>
  <dcterms:created xsi:type="dcterms:W3CDTF">2025-05-13T18:26:00Z</dcterms:created>
  <dcterms:modified xsi:type="dcterms:W3CDTF">2025-05-13T19:21:00Z</dcterms:modified>
</cp:coreProperties>
</file>