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C336C" w14:textId="77777777" w:rsidR="009D17D2" w:rsidRPr="007F0ED1" w:rsidRDefault="009D17D2" w:rsidP="009D17D2">
      <w:pPr>
        <w:ind w:left="7080" w:firstLine="8"/>
        <w:jc w:val="both"/>
        <w:rPr>
          <w:b/>
          <w:sz w:val="22"/>
        </w:rPr>
      </w:pPr>
    </w:p>
    <w:p w14:paraId="061D5E1A" w14:textId="181CD968" w:rsidR="00803FF5" w:rsidRPr="00803FF5" w:rsidRDefault="00CD5C94" w:rsidP="00803FF5">
      <w:pPr>
        <w:tabs>
          <w:tab w:val="center" w:pos="4536"/>
          <w:tab w:val="right" w:pos="9072"/>
        </w:tabs>
        <w:suppressAutoHyphens/>
        <w:spacing w:line="1" w:lineRule="atLeast"/>
        <w:ind w:leftChars="-1" w:hangingChars="1" w:hanging="2"/>
        <w:textDirection w:val="btLr"/>
        <w:textAlignment w:val="top"/>
        <w:outlineLvl w:val="0"/>
        <w:rPr>
          <w:rFonts w:ascii="Calibri" w:hAnsi="Calibri" w:cs="Calibri"/>
          <w:position w:val="-1"/>
          <w:sz w:val="20"/>
        </w:rPr>
      </w:pPr>
      <w:r w:rsidRPr="00DC1CD4">
        <w:rPr>
          <w:noProof/>
        </w:rPr>
        <w:drawing>
          <wp:anchor distT="0" distB="0" distL="114300" distR="114300" simplePos="0" relativeHeight="251657728" behindDoc="0" locked="0" layoutInCell="1" allowOverlap="1" wp14:anchorId="3301AC6A" wp14:editId="5DC21EB7">
            <wp:simplePos x="0" y="0"/>
            <wp:positionH relativeFrom="column">
              <wp:posOffset>4453890</wp:posOffset>
            </wp:positionH>
            <wp:positionV relativeFrom="paragraph">
              <wp:posOffset>44450</wp:posOffset>
            </wp:positionV>
            <wp:extent cx="1252855" cy="521970"/>
            <wp:effectExtent l="0" t="0" r="0"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2855" cy="52197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FF5" w:rsidRPr="00DC1CD4">
        <w:rPr>
          <w:rFonts w:ascii="Calibri" w:hAnsi="Calibri" w:cs="Calibri"/>
          <w:position w:val="-1"/>
          <w:sz w:val="20"/>
        </w:rPr>
        <w:t xml:space="preserve">Numer referencyjny sprawy: </w:t>
      </w:r>
      <w:r w:rsidR="004A3A41" w:rsidRPr="004A3A41">
        <w:rPr>
          <w:rFonts w:ascii="Calibri" w:hAnsi="Calibri" w:cs="Calibri"/>
          <w:b/>
          <w:bCs/>
          <w:position w:val="-1"/>
          <w:sz w:val="20"/>
        </w:rPr>
        <w:t>ZP.P.01.D.2025.DZ</w:t>
      </w:r>
    </w:p>
    <w:p w14:paraId="2FAFB0D7" w14:textId="77777777" w:rsidR="00803FF5" w:rsidRPr="00803FF5" w:rsidRDefault="00803FF5" w:rsidP="00803FF5">
      <w:pPr>
        <w:tabs>
          <w:tab w:val="center" w:pos="4536"/>
          <w:tab w:val="right" w:pos="9072"/>
        </w:tabs>
        <w:suppressAutoHyphens/>
        <w:spacing w:line="1" w:lineRule="atLeast"/>
        <w:ind w:leftChars="-1" w:hangingChars="1" w:hanging="2"/>
        <w:textDirection w:val="btLr"/>
        <w:textAlignment w:val="top"/>
        <w:outlineLvl w:val="0"/>
        <w:rPr>
          <w:rFonts w:ascii="Calibri" w:hAnsi="Calibri" w:cs="Calibri"/>
          <w:b/>
          <w:bCs/>
          <w:position w:val="-1"/>
          <w:sz w:val="20"/>
        </w:rPr>
      </w:pPr>
    </w:p>
    <w:p w14:paraId="021FE4B8" w14:textId="593F521B" w:rsidR="00803FF5" w:rsidRDefault="00803FF5" w:rsidP="00803FF5">
      <w:pPr>
        <w:tabs>
          <w:tab w:val="center" w:pos="4536"/>
          <w:tab w:val="right" w:pos="9072"/>
        </w:tabs>
        <w:suppressAutoHyphens/>
        <w:spacing w:line="1" w:lineRule="atLeast"/>
        <w:ind w:leftChars="-1" w:hangingChars="1" w:hanging="2"/>
        <w:textDirection w:val="btLr"/>
        <w:textAlignment w:val="top"/>
        <w:outlineLvl w:val="0"/>
        <w:rPr>
          <w:rFonts w:ascii="Calibri" w:hAnsi="Calibri" w:cs="Calibri"/>
          <w:position w:val="-1"/>
          <w:sz w:val="20"/>
        </w:rPr>
      </w:pPr>
      <w:r w:rsidRPr="00803FF5">
        <w:rPr>
          <w:rFonts w:ascii="Calibri" w:hAnsi="Calibri" w:cs="Calibri"/>
          <w:b/>
          <w:bCs/>
          <w:position w:val="-1"/>
          <w:sz w:val="20"/>
        </w:rPr>
        <w:t xml:space="preserve">Załącznik nr </w:t>
      </w:r>
      <w:r>
        <w:rPr>
          <w:rFonts w:ascii="Calibri" w:hAnsi="Calibri" w:cs="Calibri"/>
          <w:b/>
          <w:bCs/>
          <w:position w:val="-1"/>
          <w:sz w:val="20"/>
        </w:rPr>
        <w:t>3</w:t>
      </w:r>
      <w:r w:rsidR="004A3A41">
        <w:rPr>
          <w:rFonts w:ascii="Calibri" w:hAnsi="Calibri" w:cs="Calibri"/>
          <w:b/>
          <w:bCs/>
          <w:position w:val="-1"/>
          <w:sz w:val="20"/>
        </w:rPr>
        <w:t>a</w:t>
      </w:r>
      <w:r w:rsidRPr="00803FF5">
        <w:rPr>
          <w:rFonts w:ascii="Calibri" w:hAnsi="Calibri" w:cs="Calibri"/>
          <w:b/>
          <w:bCs/>
          <w:position w:val="-1"/>
          <w:sz w:val="20"/>
        </w:rPr>
        <w:t xml:space="preserve"> do SWZ</w:t>
      </w:r>
      <w:r w:rsidRPr="00803FF5">
        <w:rPr>
          <w:rFonts w:ascii="Calibri" w:hAnsi="Calibri" w:cs="Calibri"/>
          <w:position w:val="-1"/>
          <w:sz w:val="20"/>
        </w:rPr>
        <w:t xml:space="preserve"> – O</w:t>
      </w:r>
      <w:r>
        <w:rPr>
          <w:rFonts w:ascii="Calibri" w:hAnsi="Calibri" w:cs="Calibri"/>
          <w:position w:val="-1"/>
          <w:sz w:val="20"/>
        </w:rPr>
        <w:t xml:space="preserve">PIS PRZEDMIOTU ZAMÓWIENIA </w:t>
      </w:r>
    </w:p>
    <w:p w14:paraId="68E04EF3" w14:textId="77777777" w:rsidR="00BF64A6" w:rsidRDefault="00803FF5" w:rsidP="00803FF5">
      <w:pPr>
        <w:tabs>
          <w:tab w:val="center" w:pos="4536"/>
          <w:tab w:val="right" w:pos="9072"/>
        </w:tabs>
        <w:suppressAutoHyphens/>
        <w:spacing w:line="1" w:lineRule="atLeast"/>
        <w:ind w:leftChars="-1" w:hangingChars="1" w:hanging="2"/>
        <w:textDirection w:val="btLr"/>
        <w:textAlignment w:val="top"/>
        <w:outlineLvl w:val="0"/>
        <w:rPr>
          <w:rFonts w:ascii="Calibri" w:hAnsi="Calibri" w:cs="Calibri"/>
          <w:position w:val="-1"/>
          <w:sz w:val="20"/>
        </w:rPr>
      </w:pPr>
      <w:r>
        <w:rPr>
          <w:rFonts w:ascii="Calibri" w:hAnsi="Calibri" w:cs="Calibri"/>
          <w:position w:val="-1"/>
          <w:sz w:val="20"/>
        </w:rPr>
        <w:t xml:space="preserve">- WYMAGANIA TECHNICZNE DLA AUTOBUSÓW </w:t>
      </w:r>
      <w:r w:rsidR="00BF64A6">
        <w:rPr>
          <w:rFonts w:ascii="Calibri" w:hAnsi="Calibri" w:cs="Calibri"/>
          <w:position w:val="-1"/>
          <w:sz w:val="20"/>
        </w:rPr>
        <w:t xml:space="preserve">SPALINOWYCH </w:t>
      </w:r>
    </w:p>
    <w:p w14:paraId="1C96090D" w14:textId="1B10A6EB" w:rsidR="00803FF5" w:rsidRDefault="00803FF5" w:rsidP="00803FF5">
      <w:pPr>
        <w:tabs>
          <w:tab w:val="center" w:pos="4536"/>
          <w:tab w:val="right" w:pos="9072"/>
        </w:tabs>
        <w:suppressAutoHyphens/>
        <w:spacing w:line="1" w:lineRule="atLeast"/>
        <w:ind w:leftChars="-1" w:hangingChars="1" w:hanging="2"/>
        <w:textDirection w:val="btLr"/>
        <w:textAlignment w:val="top"/>
        <w:outlineLvl w:val="0"/>
        <w:rPr>
          <w:rFonts w:ascii="Calibri" w:hAnsi="Calibri" w:cs="Calibri"/>
          <w:position w:val="-1"/>
          <w:sz w:val="20"/>
        </w:rPr>
      </w:pPr>
      <w:r>
        <w:rPr>
          <w:rFonts w:ascii="Calibri" w:hAnsi="Calibri" w:cs="Calibri"/>
          <w:position w:val="-1"/>
          <w:sz w:val="20"/>
        </w:rPr>
        <w:t xml:space="preserve">– CZĘŚĆ NR </w:t>
      </w:r>
      <w:r w:rsidR="004A3A41">
        <w:rPr>
          <w:rFonts w:ascii="Calibri" w:hAnsi="Calibri" w:cs="Calibri"/>
          <w:position w:val="-1"/>
          <w:sz w:val="20"/>
        </w:rPr>
        <w:t>1</w:t>
      </w:r>
      <w:r>
        <w:rPr>
          <w:rFonts w:ascii="Calibri" w:hAnsi="Calibri" w:cs="Calibri"/>
          <w:position w:val="-1"/>
          <w:sz w:val="20"/>
        </w:rPr>
        <w:t xml:space="preserve"> ZAMÓWIENIA</w:t>
      </w:r>
    </w:p>
    <w:p w14:paraId="0BE58077" w14:textId="77777777" w:rsidR="00803FF5" w:rsidRPr="00803FF5" w:rsidRDefault="00803FF5" w:rsidP="00803FF5">
      <w:pPr>
        <w:tabs>
          <w:tab w:val="center" w:pos="4536"/>
          <w:tab w:val="right" w:pos="9072"/>
        </w:tabs>
        <w:suppressAutoHyphens/>
        <w:spacing w:line="1" w:lineRule="atLeast"/>
        <w:ind w:leftChars="-1" w:hangingChars="1" w:hanging="2"/>
        <w:textDirection w:val="btLr"/>
        <w:textAlignment w:val="top"/>
        <w:outlineLvl w:val="0"/>
        <w:rPr>
          <w:rFonts w:ascii="Calibri" w:hAnsi="Calibri" w:cs="Calibri"/>
          <w:position w:val="-1"/>
          <w:sz w:val="20"/>
        </w:rPr>
      </w:pPr>
    </w:p>
    <w:p w14:paraId="7E7E10B8" w14:textId="77777777" w:rsidR="009D17D2" w:rsidRPr="005A6D10" w:rsidRDefault="009D17D2" w:rsidP="009D17D2">
      <w:pPr>
        <w:ind w:left="7080" w:firstLine="8"/>
        <w:jc w:val="both"/>
        <w:rPr>
          <w:b/>
          <w:sz w:val="10"/>
          <w:szCs w:val="12"/>
        </w:rPr>
      </w:pPr>
    </w:p>
    <w:p w14:paraId="45546B96" w14:textId="77777777" w:rsidR="009D17D2" w:rsidRPr="007F0ED1" w:rsidRDefault="009D17D2" w:rsidP="00803FF5">
      <w:pPr>
        <w:jc w:val="both"/>
        <w:rPr>
          <w:b/>
          <w:sz w:val="18"/>
        </w:rPr>
      </w:pPr>
    </w:p>
    <w:p w14:paraId="52B0465D" w14:textId="77777777" w:rsidR="004C28F7" w:rsidRPr="004C28F7" w:rsidRDefault="000C4F0D" w:rsidP="004C28F7">
      <w:pPr>
        <w:spacing w:line="360" w:lineRule="auto"/>
        <w:ind w:left="-567"/>
        <w:jc w:val="center"/>
        <w:rPr>
          <w:rFonts w:cs="Tahoma"/>
          <w:sz w:val="20"/>
        </w:rPr>
      </w:pPr>
      <w:r w:rsidRPr="000C4F0D">
        <w:rPr>
          <w:b/>
          <w:sz w:val="32"/>
          <w:szCs w:val="36"/>
        </w:rPr>
        <w:t>Wymagania techniczne dla autobu</w:t>
      </w:r>
      <w:r w:rsidR="00880DB5">
        <w:rPr>
          <w:b/>
          <w:sz w:val="32"/>
          <w:szCs w:val="36"/>
        </w:rPr>
        <w:t>s</w:t>
      </w:r>
      <w:r w:rsidR="00AE46D9">
        <w:rPr>
          <w:b/>
          <w:sz w:val="32"/>
          <w:szCs w:val="36"/>
        </w:rPr>
        <w:t>ów</w:t>
      </w:r>
      <w:r w:rsidR="00880DB5">
        <w:rPr>
          <w:b/>
          <w:sz w:val="32"/>
          <w:szCs w:val="36"/>
        </w:rPr>
        <w:t xml:space="preserve"> klasy M</w:t>
      </w:r>
      <w:r w:rsidR="00AE46D9">
        <w:rPr>
          <w:b/>
          <w:sz w:val="32"/>
          <w:szCs w:val="36"/>
        </w:rPr>
        <w:t>AXI</w:t>
      </w:r>
    </w:p>
    <w:p w14:paraId="4F8834B4" w14:textId="77777777" w:rsidR="004C28F7" w:rsidRPr="007F0ED1" w:rsidRDefault="004C28F7" w:rsidP="004C28F7">
      <w:pPr>
        <w:rPr>
          <w:sz w:val="2"/>
        </w:rPr>
      </w:pPr>
    </w:p>
    <w:p w14:paraId="375AABD7" w14:textId="77777777" w:rsidR="004C28F7" w:rsidRPr="007F0ED1" w:rsidRDefault="004C28F7" w:rsidP="004C28F7">
      <w:pPr>
        <w:rPr>
          <w:sz w:val="6"/>
        </w:rPr>
      </w:pPr>
    </w:p>
    <w:p w14:paraId="2C7F37C4" w14:textId="77777777" w:rsidR="004C28F7" w:rsidRPr="007F0ED1" w:rsidRDefault="004C28F7" w:rsidP="004C28F7">
      <w:pPr>
        <w:rPr>
          <w:sz w:val="8"/>
        </w:rPr>
      </w:pPr>
    </w:p>
    <w:tbl>
      <w:tblPr>
        <w:tblW w:w="1049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7939"/>
      </w:tblGrid>
      <w:tr w:rsidR="004C28F7" w:rsidRPr="007F0ED1" w14:paraId="434930D9" w14:textId="77777777" w:rsidTr="00DB1949">
        <w:trPr>
          <w:trHeight w:val="1531"/>
        </w:trPr>
        <w:tc>
          <w:tcPr>
            <w:tcW w:w="2551" w:type="dxa"/>
            <w:shd w:val="clear" w:color="auto" w:fill="D9D9D9"/>
            <w:vAlign w:val="center"/>
          </w:tcPr>
          <w:p w14:paraId="278B19D2" w14:textId="77777777" w:rsidR="004C28F7" w:rsidRPr="007F0ED1" w:rsidRDefault="004C28F7" w:rsidP="00DB1949">
            <w:pPr>
              <w:pStyle w:val="Nagwek1"/>
              <w:jc w:val="center"/>
              <w:rPr>
                <w:rFonts w:ascii="Tahoma" w:hAnsi="Tahoma"/>
                <w:i w:val="0"/>
                <w:sz w:val="20"/>
              </w:rPr>
            </w:pPr>
            <w:r w:rsidRPr="007F0ED1">
              <w:rPr>
                <w:rFonts w:ascii="Tahoma" w:hAnsi="Tahoma"/>
                <w:i w:val="0"/>
                <w:sz w:val="20"/>
              </w:rPr>
              <w:t>Opis parametrów</w:t>
            </w:r>
          </w:p>
        </w:tc>
        <w:tc>
          <w:tcPr>
            <w:tcW w:w="7939" w:type="dxa"/>
            <w:shd w:val="clear" w:color="auto" w:fill="D9D9D9"/>
            <w:vAlign w:val="center"/>
          </w:tcPr>
          <w:p w14:paraId="1E6A48EF" w14:textId="77777777" w:rsidR="004C28F7" w:rsidRPr="007F0ED1" w:rsidRDefault="004C28F7"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6E7CC2C7" w14:textId="77777777" w:rsidR="004C28F7" w:rsidRPr="007F0ED1" w:rsidRDefault="004C28F7" w:rsidP="00DB1949">
            <w:pPr>
              <w:jc w:val="center"/>
              <w:rPr>
                <w:bCs/>
                <w:i/>
                <w:iCs/>
                <w:color w:val="FF0000"/>
                <w:sz w:val="20"/>
              </w:rPr>
            </w:pPr>
            <w:r w:rsidRPr="007F0ED1">
              <w:rPr>
                <w:bCs/>
                <w:i/>
                <w:iCs/>
                <w:color w:val="FF0000"/>
                <w:sz w:val="18"/>
                <w:szCs w:val="18"/>
              </w:rPr>
              <w:t xml:space="preserve"> </w:t>
            </w:r>
          </w:p>
        </w:tc>
      </w:tr>
      <w:tr w:rsidR="004C28F7" w:rsidRPr="007F0ED1" w14:paraId="6B9248D6" w14:textId="77777777" w:rsidTr="00DB1949">
        <w:trPr>
          <w:trHeight w:val="340"/>
        </w:trPr>
        <w:tc>
          <w:tcPr>
            <w:tcW w:w="2551" w:type="dxa"/>
            <w:shd w:val="clear" w:color="auto" w:fill="808080"/>
            <w:vAlign w:val="center"/>
          </w:tcPr>
          <w:p w14:paraId="69E3C5AD" w14:textId="77777777" w:rsidR="004C28F7" w:rsidRPr="007F0ED1" w:rsidRDefault="004C28F7" w:rsidP="00DB1949">
            <w:pPr>
              <w:pStyle w:val="Nagwek1"/>
              <w:jc w:val="center"/>
              <w:rPr>
                <w:rFonts w:ascii="Tahoma" w:hAnsi="Tahoma"/>
                <w:i w:val="0"/>
                <w:sz w:val="16"/>
                <w:szCs w:val="16"/>
              </w:rPr>
            </w:pPr>
            <w:r w:rsidRPr="007F0ED1">
              <w:rPr>
                <w:rFonts w:ascii="Tahoma" w:hAnsi="Tahoma"/>
                <w:i w:val="0"/>
                <w:sz w:val="16"/>
                <w:szCs w:val="16"/>
              </w:rPr>
              <w:t>1</w:t>
            </w:r>
          </w:p>
        </w:tc>
        <w:tc>
          <w:tcPr>
            <w:tcW w:w="7939" w:type="dxa"/>
            <w:shd w:val="clear" w:color="auto" w:fill="808080"/>
            <w:vAlign w:val="center"/>
          </w:tcPr>
          <w:p w14:paraId="62237DAC" w14:textId="77777777" w:rsidR="004C28F7" w:rsidRDefault="004C28F7" w:rsidP="00DB1949">
            <w:pPr>
              <w:jc w:val="center"/>
              <w:rPr>
                <w:b/>
                <w:sz w:val="16"/>
                <w:szCs w:val="16"/>
              </w:rPr>
            </w:pPr>
          </w:p>
          <w:p w14:paraId="06992B0C" w14:textId="77777777" w:rsidR="004C28F7" w:rsidRPr="007F0ED1" w:rsidRDefault="004C28F7" w:rsidP="00DB1949">
            <w:pPr>
              <w:jc w:val="center"/>
              <w:rPr>
                <w:b/>
                <w:sz w:val="16"/>
                <w:szCs w:val="16"/>
              </w:rPr>
            </w:pPr>
            <w:r w:rsidRPr="007F0ED1">
              <w:rPr>
                <w:b/>
                <w:sz w:val="16"/>
                <w:szCs w:val="16"/>
              </w:rPr>
              <w:t>2</w:t>
            </w:r>
          </w:p>
          <w:p w14:paraId="3D150CA1" w14:textId="77777777" w:rsidR="004C28F7" w:rsidRPr="007F0ED1" w:rsidRDefault="004C28F7" w:rsidP="00DB1949">
            <w:pPr>
              <w:jc w:val="center"/>
              <w:rPr>
                <w:b/>
                <w:sz w:val="16"/>
                <w:szCs w:val="16"/>
              </w:rPr>
            </w:pPr>
          </w:p>
        </w:tc>
      </w:tr>
      <w:tr w:rsidR="004C28F7" w:rsidRPr="007F0ED1" w14:paraId="589FE4A8" w14:textId="77777777" w:rsidTr="00DB1949">
        <w:trPr>
          <w:cantSplit/>
          <w:trHeight w:val="312"/>
        </w:trPr>
        <w:tc>
          <w:tcPr>
            <w:tcW w:w="10490" w:type="dxa"/>
            <w:gridSpan w:val="2"/>
            <w:tcBorders>
              <w:bottom w:val="single" w:sz="4" w:space="0" w:color="auto"/>
            </w:tcBorders>
            <w:shd w:val="clear" w:color="000000" w:fill="E0E0E0"/>
            <w:vAlign w:val="center"/>
          </w:tcPr>
          <w:p w14:paraId="66013D77" w14:textId="77777777" w:rsidR="004C28F7" w:rsidRPr="007F0ED1" w:rsidRDefault="004C28F7" w:rsidP="00DB1949">
            <w:pPr>
              <w:jc w:val="center"/>
              <w:rPr>
                <w:rFonts w:cs="Tahoma"/>
                <w:b/>
                <w:sz w:val="16"/>
                <w:szCs w:val="16"/>
              </w:rPr>
            </w:pPr>
            <w:r>
              <w:rPr>
                <w:rFonts w:cs="Tahoma"/>
                <w:b/>
                <w:sz w:val="16"/>
                <w:szCs w:val="16"/>
              </w:rPr>
              <w:t>1</w:t>
            </w:r>
            <w:r w:rsidRPr="007F0ED1">
              <w:rPr>
                <w:rFonts w:cs="Tahoma"/>
                <w:b/>
                <w:sz w:val="16"/>
                <w:szCs w:val="16"/>
              </w:rPr>
              <w:t>. Podstawowe wymiary i parametry.</w:t>
            </w:r>
          </w:p>
        </w:tc>
      </w:tr>
      <w:tr w:rsidR="004C28F7" w:rsidRPr="007F0ED1" w14:paraId="0B052605" w14:textId="77777777" w:rsidTr="00DB1949">
        <w:trPr>
          <w:trHeight w:val="454"/>
        </w:trPr>
        <w:tc>
          <w:tcPr>
            <w:tcW w:w="2551" w:type="dxa"/>
            <w:vAlign w:val="center"/>
          </w:tcPr>
          <w:p w14:paraId="0913E67D" w14:textId="77777777" w:rsidR="004C28F7" w:rsidRPr="007F0ED1" w:rsidRDefault="004C28F7" w:rsidP="00DB1949">
            <w:pPr>
              <w:rPr>
                <w:rFonts w:cs="Tahoma"/>
                <w:b/>
                <w:sz w:val="16"/>
                <w:szCs w:val="16"/>
              </w:rPr>
            </w:pPr>
            <w:r>
              <w:rPr>
                <w:rFonts w:cs="Tahoma"/>
                <w:b/>
                <w:sz w:val="16"/>
                <w:szCs w:val="16"/>
              </w:rPr>
              <w:t>1</w:t>
            </w:r>
            <w:r w:rsidRPr="007F0ED1">
              <w:rPr>
                <w:rFonts w:cs="Tahoma"/>
                <w:b/>
                <w:sz w:val="16"/>
                <w:szCs w:val="16"/>
              </w:rPr>
              <w:t xml:space="preserve">.1. Długość całkowita: </w:t>
            </w:r>
          </w:p>
        </w:tc>
        <w:tc>
          <w:tcPr>
            <w:tcW w:w="7939" w:type="dxa"/>
            <w:vAlign w:val="center"/>
          </w:tcPr>
          <w:p w14:paraId="5B7DFAA3" w14:textId="77777777" w:rsidR="004C28F7" w:rsidRPr="007F0ED1" w:rsidRDefault="004C28F7" w:rsidP="00DB1949">
            <w:pPr>
              <w:rPr>
                <w:rFonts w:cs="Tahoma"/>
                <w:sz w:val="16"/>
                <w:szCs w:val="16"/>
              </w:rPr>
            </w:pPr>
            <w:r w:rsidRPr="007F0ED1">
              <w:rPr>
                <w:rFonts w:cs="Tahoma"/>
                <w:sz w:val="16"/>
                <w:szCs w:val="16"/>
              </w:rPr>
              <w:t>Od 11,50 do 12,50 m.</w:t>
            </w:r>
          </w:p>
        </w:tc>
      </w:tr>
      <w:tr w:rsidR="004C28F7" w:rsidRPr="007F0ED1" w14:paraId="11F5DBF5" w14:textId="77777777" w:rsidTr="00DB1949">
        <w:trPr>
          <w:cantSplit/>
          <w:trHeight w:val="454"/>
        </w:trPr>
        <w:tc>
          <w:tcPr>
            <w:tcW w:w="2551" w:type="dxa"/>
            <w:vAlign w:val="center"/>
          </w:tcPr>
          <w:p w14:paraId="5F904962" w14:textId="77777777" w:rsidR="004C28F7" w:rsidRPr="007F0ED1" w:rsidRDefault="004C28F7" w:rsidP="00DB1949">
            <w:pPr>
              <w:rPr>
                <w:rFonts w:cs="Tahoma"/>
                <w:b/>
                <w:sz w:val="16"/>
                <w:szCs w:val="16"/>
              </w:rPr>
            </w:pPr>
            <w:r>
              <w:rPr>
                <w:rFonts w:cs="Tahoma"/>
                <w:b/>
                <w:sz w:val="16"/>
                <w:szCs w:val="16"/>
              </w:rPr>
              <w:t>1</w:t>
            </w:r>
            <w:r w:rsidRPr="007F0ED1">
              <w:rPr>
                <w:rFonts w:cs="Tahoma"/>
                <w:b/>
                <w:sz w:val="16"/>
                <w:szCs w:val="16"/>
              </w:rPr>
              <w:t>.2. Szerokość całkowita:</w:t>
            </w:r>
          </w:p>
        </w:tc>
        <w:tc>
          <w:tcPr>
            <w:tcW w:w="7939" w:type="dxa"/>
            <w:vAlign w:val="center"/>
          </w:tcPr>
          <w:p w14:paraId="3D5C1DF4" w14:textId="77777777" w:rsidR="004C28F7" w:rsidRPr="007F0ED1" w:rsidRDefault="004C28F7" w:rsidP="00DB1949">
            <w:pPr>
              <w:rPr>
                <w:rFonts w:cs="Tahoma"/>
                <w:sz w:val="16"/>
                <w:szCs w:val="16"/>
              </w:rPr>
            </w:pPr>
            <w:r w:rsidRPr="007F0ED1">
              <w:rPr>
                <w:rFonts w:cs="Tahoma"/>
                <w:sz w:val="16"/>
                <w:szCs w:val="16"/>
              </w:rPr>
              <w:t>zgodnie z warunkami dopuszczenia do ruchu (nie więcej niż 2,55 m)</w:t>
            </w:r>
          </w:p>
        </w:tc>
      </w:tr>
      <w:tr w:rsidR="004C28F7" w:rsidRPr="007F0ED1" w14:paraId="3CF9B556" w14:textId="77777777" w:rsidTr="00DB1949">
        <w:trPr>
          <w:cantSplit/>
          <w:trHeight w:val="454"/>
        </w:trPr>
        <w:tc>
          <w:tcPr>
            <w:tcW w:w="2551" w:type="dxa"/>
            <w:vAlign w:val="center"/>
          </w:tcPr>
          <w:p w14:paraId="2003EFF7" w14:textId="77777777" w:rsidR="004C28F7" w:rsidRPr="007F0ED1" w:rsidRDefault="004C28F7" w:rsidP="00DB1949">
            <w:pPr>
              <w:rPr>
                <w:rFonts w:cs="Tahoma"/>
                <w:b/>
                <w:sz w:val="16"/>
                <w:szCs w:val="16"/>
              </w:rPr>
            </w:pPr>
            <w:r>
              <w:rPr>
                <w:rFonts w:cs="Tahoma"/>
                <w:b/>
                <w:sz w:val="16"/>
                <w:szCs w:val="16"/>
              </w:rPr>
              <w:t>1</w:t>
            </w:r>
            <w:r w:rsidRPr="007F0ED1">
              <w:rPr>
                <w:rFonts w:cs="Tahoma"/>
                <w:b/>
                <w:sz w:val="16"/>
                <w:szCs w:val="16"/>
              </w:rPr>
              <w:t>.3. Wysokość całkowita:</w:t>
            </w:r>
          </w:p>
        </w:tc>
        <w:tc>
          <w:tcPr>
            <w:tcW w:w="7939" w:type="dxa"/>
            <w:vAlign w:val="center"/>
          </w:tcPr>
          <w:p w14:paraId="5219A5C7" w14:textId="77777777" w:rsidR="004C28F7" w:rsidRPr="007F0ED1" w:rsidRDefault="004C28F7" w:rsidP="00DB1949">
            <w:pPr>
              <w:rPr>
                <w:rFonts w:cs="Tahoma"/>
                <w:sz w:val="16"/>
                <w:szCs w:val="16"/>
              </w:rPr>
            </w:pPr>
            <w:r w:rsidRPr="00C5446A">
              <w:rPr>
                <w:rFonts w:cs="Tahoma"/>
                <w:sz w:val="16"/>
                <w:szCs w:val="16"/>
              </w:rPr>
              <w:t>zgodnie z warunkami dopuszczenia do ruchu (nie więcej niż 3,3 m).</w:t>
            </w:r>
          </w:p>
        </w:tc>
      </w:tr>
      <w:tr w:rsidR="004C28F7" w:rsidRPr="007F0ED1" w14:paraId="4E1F0EC2" w14:textId="77777777" w:rsidTr="00DB1949">
        <w:trPr>
          <w:cantSplit/>
          <w:trHeight w:val="454"/>
        </w:trPr>
        <w:tc>
          <w:tcPr>
            <w:tcW w:w="2551" w:type="dxa"/>
            <w:vAlign w:val="center"/>
          </w:tcPr>
          <w:p w14:paraId="52AE6940" w14:textId="77777777" w:rsidR="004C28F7" w:rsidRPr="007F0ED1" w:rsidRDefault="004C28F7" w:rsidP="00DB1949">
            <w:pPr>
              <w:ind w:left="497" w:hanging="497"/>
              <w:rPr>
                <w:rFonts w:cs="Tahoma"/>
                <w:b/>
                <w:sz w:val="16"/>
                <w:szCs w:val="16"/>
              </w:rPr>
            </w:pPr>
            <w:r>
              <w:rPr>
                <w:rFonts w:cs="Tahoma"/>
                <w:b/>
                <w:sz w:val="16"/>
                <w:szCs w:val="16"/>
              </w:rPr>
              <w:t>1</w:t>
            </w:r>
            <w:r w:rsidRPr="007F0ED1">
              <w:rPr>
                <w:rFonts w:cs="Tahoma"/>
                <w:b/>
                <w:sz w:val="16"/>
                <w:szCs w:val="16"/>
              </w:rPr>
              <w:t>.4. Całkowita liczba miejsc:</w:t>
            </w:r>
          </w:p>
        </w:tc>
        <w:tc>
          <w:tcPr>
            <w:tcW w:w="7939" w:type="dxa"/>
            <w:vAlign w:val="center"/>
          </w:tcPr>
          <w:p w14:paraId="0808A142" w14:textId="77777777" w:rsidR="004C28F7" w:rsidRPr="007F0ED1" w:rsidRDefault="004C28F7" w:rsidP="00DB1949">
            <w:pPr>
              <w:rPr>
                <w:rFonts w:cs="Tahoma"/>
                <w:sz w:val="16"/>
                <w:szCs w:val="16"/>
              </w:rPr>
            </w:pPr>
            <w:r w:rsidRPr="007F0ED1">
              <w:rPr>
                <w:rFonts w:cs="Tahoma"/>
                <w:sz w:val="16"/>
                <w:szCs w:val="16"/>
              </w:rPr>
              <w:t xml:space="preserve">min. </w:t>
            </w:r>
            <w:r>
              <w:rPr>
                <w:rFonts w:cs="Tahoma"/>
                <w:sz w:val="16"/>
                <w:szCs w:val="16"/>
              </w:rPr>
              <w:t>85.</w:t>
            </w:r>
          </w:p>
        </w:tc>
      </w:tr>
      <w:tr w:rsidR="004C28F7" w:rsidRPr="007F0ED1" w14:paraId="13981BB5" w14:textId="77777777" w:rsidTr="00DB1949">
        <w:trPr>
          <w:cantSplit/>
          <w:trHeight w:val="567"/>
        </w:trPr>
        <w:tc>
          <w:tcPr>
            <w:tcW w:w="2551" w:type="dxa"/>
            <w:vAlign w:val="center"/>
          </w:tcPr>
          <w:p w14:paraId="188601A5" w14:textId="77777777" w:rsidR="004C28F7" w:rsidRPr="007F0ED1" w:rsidRDefault="004C28F7" w:rsidP="00DB1949">
            <w:pPr>
              <w:ind w:left="497" w:hanging="497"/>
              <w:rPr>
                <w:rFonts w:cs="Tahoma"/>
                <w:b/>
                <w:sz w:val="16"/>
                <w:szCs w:val="16"/>
              </w:rPr>
            </w:pPr>
            <w:r>
              <w:rPr>
                <w:rFonts w:cs="Tahoma"/>
                <w:b/>
                <w:sz w:val="16"/>
                <w:szCs w:val="16"/>
              </w:rPr>
              <w:t>1</w:t>
            </w:r>
            <w:r w:rsidRPr="007F0ED1">
              <w:rPr>
                <w:rFonts w:cs="Tahoma"/>
                <w:b/>
                <w:sz w:val="16"/>
                <w:szCs w:val="16"/>
              </w:rPr>
              <w:t>.5. Ilość miejsc siedzących:</w:t>
            </w:r>
          </w:p>
        </w:tc>
        <w:tc>
          <w:tcPr>
            <w:tcW w:w="7939" w:type="dxa"/>
            <w:vAlign w:val="center"/>
          </w:tcPr>
          <w:p w14:paraId="67F9D042" w14:textId="77777777" w:rsidR="004C28F7" w:rsidRPr="007F0ED1" w:rsidRDefault="004C28F7" w:rsidP="004C28F7">
            <w:pPr>
              <w:ind w:left="214" w:hanging="214"/>
              <w:rPr>
                <w:rFonts w:cs="Tahoma"/>
                <w:sz w:val="16"/>
                <w:szCs w:val="16"/>
              </w:rPr>
            </w:pPr>
            <w:r w:rsidRPr="007F0ED1">
              <w:rPr>
                <w:rFonts w:cs="Tahoma"/>
                <w:sz w:val="16"/>
                <w:szCs w:val="16"/>
              </w:rPr>
              <w:t>min. 25+1 (siedzenia typu 1½ liczone są jako pojedyncze),</w:t>
            </w:r>
          </w:p>
          <w:p w14:paraId="75B77274" w14:textId="77777777" w:rsidR="004C28F7" w:rsidRPr="007F0ED1" w:rsidRDefault="004C28F7" w:rsidP="004C28F7">
            <w:pPr>
              <w:ind w:right="76"/>
              <w:rPr>
                <w:rFonts w:cs="Tahoma"/>
                <w:sz w:val="16"/>
                <w:szCs w:val="16"/>
              </w:rPr>
            </w:pPr>
            <w:r w:rsidRPr="007F0ED1">
              <w:rPr>
                <w:rFonts w:cs="Tahoma"/>
                <w:sz w:val="16"/>
                <w:szCs w:val="16"/>
              </w:rPr>
              <w:t xml:space="preserve">min. 8 siedzeń z dostępem bezpośrednio z niskiej podłogi, </w:t>
            </w:r>
            <w:r w:rsidRPr="007F0ED1">
              <w:rPr>
                <w:rFonts w:cs="Tahoma"/>
                <w:sz w:val="16"/>
                <w:szCs w:val="16"/>
              </w:rPr>
              <w:br/>
              <w:t xml:space="preserve">w tym min. 4 siedzenia wykonane jako siedzenia specjalne dla pasażerów starszych lub niepełnosprawnych </w:t>
            </w:r>
            <w:r w:rsidRPr="007F0ED1">
              <w:rPr>
                <w:rFonts w:cs="Tahoma"/>
                <w:sz w:val="16"/>
                <w:szCs w:val="16"/>
              </w:rPr>
              <w:br/>
              <w:t xml:space="preserve">o wyróżniającej się barwie od pozostałych oraz oznaczone specjalnymi piktogramami (z dodatkowymi piktogramami na pokrywach kanałów sufitowych i podłodze), spełniające wymagania Załącznika Nr 8 do regulaminu nr 107 EKG ONZ (do liczby siedzeń nie zalicza się siedzeń składanych oraz uchylnych). </w:t>
            </w:r>
          </w:p>
          <w:p w14:paraId="19AEBD5C" w14:textId="77777777" w:rsidR="004C28F7" w:rsidRPr="007F0ED1" w:rsidRDefault="004C28F7" w:rsidP="004C28F7">
            <w:pPr>
              <w:ind w:left="214" w:hanging="214"/>
              <w:rPr>
                <w:rFonts w:cs="Tahoma"/>
                <w:i/>
                <w:iCs/>
                <w:color w:val="0070C0"/>
                <w:sz w:val="16"/>
                <w:szCs w:val="16"/>
              </w:rPr>
            </w:pPr>
            <w:r w:rsidRPr="007F0ED1">
              <w:rPr>
                <w:rFonts w:cs="Tahoma"/>
                <w:i/>
                <w:iCs/>
                <w:color w:val="0070C0"/>
                <w:sz w:val="16"/>
                <w:szCs w:val="16"/>
              </w:rPr>
              <w:t>UWAGA.</w:t>
            </w:r>
          </w:p>
          <w:p w14:paraId="5FA33794" w14:textId="77777777" w:rsidR="004C28F7" w:rsidRPr="007F0ED1" w:rsidRDefault="004C28F7" w:rsidP="004C28F7">
            <w:pPr>
              <w:rPr>
                <w:rFonts w:cs="Tahoma"/>
                <w:sz w:val="16"/>
                <w:szCs w:val="16"/>
              </w:rPr>
            </w:pPr>
            <w:r w:rsidRPr="007F0ED1">
              <w:rPr>
                <w:rFonts w:cs="Tahoma"/>
                <w:i/>
                <w:iCs/>
                <w:color w:val="0070C0"/>
                <w:sz w:val="16"/>
                <w:szCs w:val="16"/>
              </w:rPr>
              <w:t>Siedzenia z dostępem z niskiej podłogi podlegają kryterium oceny oferty</w:t>
            </w:r>
            <w:r w:rsidRPr="007F0ED1">
              <w:rPr>
                <w:rFonts w:cs="Tahoma"/>
                <w:i/>
                <w:iCs/>
                <w:sz w:val="16"/>
                <w:szCs w:val="16"/>
              </w:rPr>
              <w:t>.</w:t>
            </w:r>
          </w:p>
        </w:tc>
      </w:tr>
      <w:tr w:rsidR="00EB3511" w:rsidRPr="007F0ED1" w14:paraId="34CC548E" w14:textId="77777777" w:rsidTr="00DC1CD4">
        <w:trPr>
          <w:cantSplit/>
          <w:trHeight w:val="567"/>
        </w:trPr>
        <w:tc>
          <w:tcPr>
            <w:tcW w:w="2551" w:type="dxa"/>
            <w:vAlign w:val="center"/>
          </w:tcPr>
          <w:p w14:paraId="4D6BBAA8" w14:textId="77777777" w:rsidR="00EB3511" w:rsidRPr="007F0ED1" w:rsidRDefault="00EB3511" w:rsidP="00DB1949">
            <w:pPr>
              <w:rPr>
                <w:rFonts w:cs="Tahoma"/>
                <w:b/>
                <w:sz w:val="16"/>
                <w:szCs w:val="16"/>
              </w:rPr>
            </w:pPr>
            <w:r>
              <w:rPr>
                <w:rFonts w:cs="Tahoma"/>
                <w:b/>
                <w:sz w:val="16"/>
                <w:szCs w:val="16"/>
              </w:rPr>
              <w:t>1</w:t>
            </w:r>
            <w:r w:rsidRPr="007F0ED1">
              <w:rPr>
                <w:rFonts w:cs="Tahoma"/>
                <w:b/>
                <w:sz w:val="16"/>
                <w:szCs w:val="16"/>
              </w:rPr>
              <w:t>.6. Wysokość podłogi:</w:t>
            </w:r>
          </w:p>
        </w:tc>
        <w:tc>
          <w:tcPr>
            <w:tcW w:w="7939" w:type="dxa"/>
            <w:shd w:val="clear" w:color="auto" w:fill="auto"/>
            <w:vAlign w:val="center"/>
          </w:tcPr>
          <w:p w14:paraId="38E498F2" w14:textId="4D8BEBC0" w:rsidR="00EB3511" w:rsidRPr="007F0ED1" w:rsidRDefault="00EB3511" w:rsidP="00DB1949">
            <w:pPr>
              <w:rPr>
                <w:rFonts w:cs="Tahoma"/>
                <w:sz w:val="16"/>
                <w:szCs w:val="16"/>
              </w:rPr>
            </w:pPr>
            <w:r w:rsidRPr="00DC1CD4">
              <w:rPr>
                <w:rFonts w:cs="Tahoma"/>
                <w:sz w:val="16"/>
                <w:szCs w:val="16"/>
              </w:rPr>
              <w:t xml:space="preserve">płaska bez stopni poprzecznych we wnętrzu pojazdu, posiadająca wszystkie wejścia bezstopniowe o max. wysokości </w:t>
            </w:r>
            <w:r w:rsidR="00C7680A" w:rsidRPr="00DC1CD4">
              <w:rPr>
                <w:rFonts w:cs="Tahoma"/>
                <w:sz w:val="16"/>
                <w:szCs w:val="16"/>
              </w:rPr>
              <w:t>330</w:t>
            </w:r>
            <w:r w:rsidRPr="00DC1CD4">
              <w:rPr>
                <w:rFonts w:cs="Tahoma"/>
                <w:sz w:val="16"/>
                <w:szCs w:val="16"/>
              </w:rPr>
              <w:t xml:space="preserve"> mm</w:t>
            </w:r>
          </w:p>
        </w:tc>
      </w:tr>
      <w:tr w:rsidR="00EB3511" w:rsidRPr="007F0ED1" w14:paraId="0677AD21" w14:textId="77777777" w:rsidTr="00DB1949">
        <w:trPr>
          <w:cantSplit/>
          <w:trHeight w:val="454"/>
        </w:trPr>
        <w:tc>
          <w:tcPr>
            <w:tcW w:w="2551" w:type="dxa"/>
            <w:vAlign w:val="center"/>
          </w:tcPr>
          <w:p w14:paraId="1DD4A0DB" w14:textId="77777777" w:rsidR="00EB3511" w:rsidRPr="007F0ED1" w:rsidRDefault="00EB3511" w:rsidP="00DB1949">
            <w:pPr>
              <w:rPr>
                <w:rFonts w:cs="Tahoma"/>
                <w:b/>
                <w:sz w:val="16"/>
                <w:szCs w:val="16"/>
              </w:rPr>
            </w:pPr>
            <w:r>
              <w:rPr>
                <w:rFonts w:cs="Tahoma"/>
                <w:b/>
                <w:sz w:val="16"/>
                <w:szCs w:val="16"/>
              </w:rPr>
              <w:t>1</w:t>
            </w:r>
            <w:r w:rsidRPr="007F0ED1">
              <w:rPr>
                <w:rFonts w:cs="Tahoma"/>
                <w:b/>
                <w:sz w:val="16"/>
                <w:szCs w:val="16"/>
              </w:rPr>
              <w:t>.7. Układ drzwi:</w:t>
            </w:r>
          </w:p>
        </w:tc>
        <w:tc>
          <w:tcPr>
            <w:tcW w:w="7939" w:type="dxa"/>
            <w:vAlign w:val="center"/>
          </w:tcPr>
          <w:p w14:paraId="012BC02A" w14:textId="77777777" w:rsidR="00EB3511" w:rsidRPr="007F0ED1" w:rsidRDefault="00EB3511" w:rsidP="00DB1949">
            <w:pPr>
              <w:ind w:right="213"/>
              <w:jc w:val="both"/>
              <w:rPr>
                <w:rFonts w:cs="Tahoma"/>
                <w:sz w:val="16"/>
                <w:szCs w:val="16"/>
              </w:rPr>
            </w:pPr>
            <w:r w:rsidRPr="007F0ED1">
              <w:rPr>
                <w:rFonts w:cs="Tahoma"/>
                <w:sz w:val="16"/>
                <w:szCs w:val="16"/>
              </w:rPr>
              <w:t xml:space="preserve">troje drzwi podwójnych w układzie: 2 – 2 – 2. </w:t>
            </w:r>
          </w:p>
        </w:tc>
      </w:tr>
      <w:tr w:rsidR="00EB3511" w:rsidRPr="007F0ED1" w14:paraId="032643CE" w14:textId="77777777" w:rsidTr="00DB1949">
        <w:trPr>
          <w:cantSplit/>
          <w:trHeight w:val="454"/>
        </w:trPr>
        <w:tc>
          <w:tcPr>
            <w:tcW w:w="2551" w:type="dxa"/>
            <w:vAlign w:val="center"/>
          </w:tcPr>
          <w:p w14:paraId="3839825D" w14:textId="77777777" w:rsidR="00EB3511" w:rsidRPr="007F0ED1" w:rsidRDefault="00EB3511" w:rsidP="00DB1949">
            <w:pPr>
              <w:ind w:left="394" w:hanging="394"/>
              <w:rPr>
                <w:rFonts w:cs="Tahoma"/>
                <w:b/>
                <w:sz w:val="16"/>
                <w:szCs w:val="16"/>
              </w:rPr>
            </w:pPr>
            <w:r>
              <w:rPr>
                <w:rFonts w:cs="Tahoma"/>
                <w:b/>
                <w:sz w:val="16"/>
                <w:szCs w:val="16"/>
              </w:rPr>
              <w:t>1</w:t>
            </w:r>
            <w:r w:rsidRPr="007F0ED1">
              <w:rPr>
                <w:rFonts w:cs="Tahoma"/>
                <w:b/>
                <w:sz w:val="16"/>
                <w:szCs w:val="16"/>
              </w:rPr>
              <w:t>.8. Szerokość czynna drzwi</w:t>
            </w:r>
            <w:r>
              <w:rPr>
                <w:rFonts w:cs="Tahoma"/>
                <w:b/>
                <w:sz w:val="16"/>
                <w:szCs w:val="16"/>
              </w:rPr>
              <w:t>:</w:t>
            </w:r>
          </w:p>
        </w:tc>
        <w:tc>
          <w:tcPr>
            <w:tcW w:w="7939" w:type="dxa"/>
            <w:vAlign w:val="center"/>
          </w:tcPr>
          <w:p w14:paraId="114AF1AD" w14:textId="77777777" w:rsidR="00EB3511" w:rsidRPr="007F0ED1" w:rsidRDefault="00EB3511" w:rsidP="00DB1949">
            <w:pPr>
              <w:ind w:right="213"/>
              <w:jc w:val="both"/>
              <w:rPr>
                <w:rFonts w:cs="Tahoma"/>
                <w:sz w:val="16"/>
                <w:szCs w:val="16"/>
              </w:rPr>
            </w:pPr>
            <w:r w:rsidRPr="007F0ED1">
              <w:rPr>
                <w:rFonts w:cs="Tahoma"/>
                <w:sz w:val="16"/>
                <w:szCs w:val="16"/>
              </w:rPr>
              <w:t xml:space="preserve">min. 1200 mm. </w:t>
            </w:r>
          </w:p>
        </w:tc>
      </w:tr>
    </w:tbl>
    <w:p w14:paraId="6E03F406" w14:textId="77777777" w:rsidR="004C28F7" w:rsidRDefault="004C28F7" w:rsidP="004C28F7"/>
    <w:p w14:paraId="28B5813F" w14:textId="77777777" w:rsidR="004C28F7" w:rsidRPr="007F0ED1" w:rsidRDefault="004C28F7" w:rsidP="004C28F7">
      <w:pPr>
        <w:rPr>
          <w:sz w:val="6"/>
          <w:szCs w:val="2"/>
        </w:rPr>
      </w:pPr>
      <w:r>
        <w:br w:type="page"/>
      </w:r>
    </w:p>
    <w:tbl>
      <w:tblPr>
        <w:tblW w:w="1049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7939"/>
      </w:tblGrid>
      <w:tr w:rsidR="00EB3511" w:rsidRPr="007F0ED1" w14:paraId="60554203" w14:textId="77777777" w:rsidTr="00DB1949">
        <w:trPr>
          <w:trHeight w:val="1531"/>
        </w:trPr>
        <w:tc>
          <w:tcPr>
            <w:tcW w:w="2551" w:type="dxa"/>
            <w:shd w:val="clear" w:color="auto" w:fill="D9D9D9"/>
            <w:vAlign w:val="center"/>
          </w:tcPr>
          <w:p w14:paraId="562C0A0E" w14:textId="77777777" w:rsidR="00EB3511" w:rsidRPr="007F0ED1" w:rsidRDefault="00EB3511"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7939" w:type="dxa"/>
            <w:shd w:val="clear" w:color="auto" w:fill="D9D9D9"/>
            <w:vAlign w:val="center"/>
          </w:tcPr>
          <w:p w14:paraId="728A8F74" w14:textId="77777777" w:rsidR="00EB3511" w:rsidRPr="007F0ED1" w:rsidRDefault="00EB3511"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48AE4336" w14:textId="77777777" w:rsidR="00EB3511" w:rsidRPr="007F0ED1" w:rsidRDefault="00EB3511" w:rsidP="00DB1949">
            <w:pPr>
              <w:jc w:val="center"/>
              <w:rPr>
                <w:bCs/>
                <w:i/>
                <w:iCs/>
                <w:color w:val="FF0000"/>
                <w:sz w:val="20"/>
              </w:rPr>
            </w:pPr>
            <w:r w:rsidRPr="007F0ED1">
              <w:rPr>
                <w:bCs/>
                <w:i/>
                <w:iCs/>
                <w:color w:val="FF0000"/>
                <w:sz w:val="18"/>
                <w:szCs w:val="18"/>
              </w:rPr>
              <w:t xml:space="preserve"> </w:t>
            </w:r>
          </w:p>
        </w:tc>
      </w:tr>
      <w:tr w:rsidR="00EB3511" w:rsidRPr="007F0ED1" w14:paraId="4FB17B71" w14:textId="77777777" w:rsidTr="00DB1949">
        <w:trPr>
          <w:trHeight w:val="340"/>
        </w:trPr>
        <w:tc>
          <w:tcPr>
            <w:tcW w:w="2551" w:type="dxa"/>
            <w:shd w:val="clear" w:color="auto" w:fill="808080"/>
            <w:vAlign w:val="center"/>
          </w:tcPr>
          <w:p w14:paraId="41D24D4C" w14:textId="77777777" w:rsidR="00EB3511" w:rsidRPr="007F0ED1" w:rsidRDefault="00EB3511" w:rsidP="00DB1949">
            <w:pPr>
              <w:pStyle w:val="Nagwek1"/>
              <w:jc w:val="center"/>
              <w:rPr>
                <w:rFonts w:ascii="Tahoma" w:hAnsi="Tahoma"/>
                <w:i w:val="0"/>
                <w:sz w:val="16"/>
                <w:szCs w:val="16"/>
              </w:rPr>
            </w:pPr>
            <w:r w:rsidRPr="007F0ED1">
              <w:rPr>
                <w:rFonts w:ascii="Tahoma" w:hAnsi="Tahoma"/>
                <w:i w:val="0"/>
                <w:sz w:val="16"/>
                <w:szCs w:val="16"/>
              </w:rPr>
              <w:t>1</w:t>
            </w:r>
          </w:p>
        </w:tc>
        <w:tc>
          <w:tcPr>
            <w:tcW w:w="7939" w:type="dxa"/>
            <w:shd w:val="clear" w:color="auto" w:fill="808080"/>
            <w:vAlign w:val="center"/>
          </w:tcPr>
          <w:p w14:paraId="3BEC3F24" w14:textId="77777777" w:rsidR="00EB3511" w:rsidRDefault="00EB3511" w:rsidP="00DB1949">
            <w:pPr>
              <w:jc w:val="center"/>
              <w:rPr>
                <w:b/>
                <w:sz w:val="16"/>
                <w:szCs w:val="16"/>
              </w:rPr>
            </w:pPr>
          </w:p>
          <w:p w14:paraId="713F1C72" w14:textId="77777777" w:rsidR="00EB3511" w:rsidRPr="007F0ED1" w:rsidRDefault="00EB3511" w:rsidP="00DB1949">
            <w:pPr>
              <w:jc w:val="center"/>
              <w:rPr>
                <w:b/>
                <w:sz w:val="16"/>
                <w:szCs w:val="16"/>
              </w:rPr>
            </w:pPr>
            <w:r w:rsidRPr="007F0ED1">
              <w:rPr>
                <w:b/>
                <w:sz w:val="16"/>
                <w:szCs w:val="16"/>
              </w:rPr>
              <w:t>2</w:t>
            </w:r>
          </w:p>
          <w:p w14:paraId="1D332F7C" w14:textId="77777777" w:rsidR="00EB3511" w:rsidRPr="007F0ED1" w:rsidRDefault="00EB3511" w:rsidP="00DB1949">
            <w:pPr>
              <w:jc w:val="center"/>
              <w:rPr>
                <w:b/>
                <w:sz w:val="16"/>
                <w:szCs w:val="16"/>
              </w:rPr>
            </w:pPr>
          </w:p>
        </w:tc>
      </w:tr>
      <w:tr w:rsidR="004C28F7" w:rsidRPr="007F0ED1" w14:paraId="40CD8C82" w14:textId="77777777" w:rsidTr="00DB1949">
        <w:trPr>
          <w:cantSplit/>
          <w:trHeight w:val="312"/>
        </w:trPr>
        <w:tc>
          <w:tcPr>
            <w:tcW w:w="10490" w:type="dxa"/>
            <w:gridSpan w:val="2"/>
            <w:shd w:val="pct12" w:color="000000" w:fill="FFFFFF"/>
            <w:vAlign w:val="center"/>
          </w:tcPr>
          <w:p w14:paraId="66D97E42" w14:textId="77777777" w:rsidR="004C28F7" w:rsidRPr="007F0ED1" w:rsidRDefault="004C28F7" w:rsidP="00DB1949">
            <w:pPr>
              <w:jc w:val="center"/>
              <w:rPr>
                <w:rFonts w:cs="Tahoma"/>
                <w:b/>
                <w:sz w:val="16"/>
                <w:szCs w:val="16"/>
              </w:rPr>
            </w:pPr>
            <w:r>
              <w:rPr>
                <w:rFonts w:cs="Tahoma"/>
                <w:b/>
                <w:sz w:val="16"/>
                <w:szCs w:val="16"/>
              </w:rPr>
              <w:t>2</w:t>
            </w:r>
            <w:r w:rsidRPr="007F0ED1">
              <w:rPr>
                <w:rFonts w:cs="Tahoma"/>
                <w:b/>
                <w:sz w:val="16"/>
                <w:szCs w:val="16"/>
              </w:rPr>
              <w:t>. Układ napędowy.</w:t>
            </w:r>
          </w:p>
        </w:tc>
      </w:tr>
      <w:tr w:rsidR="00EB3511" w:rsidRPr="007F0ED1" w14:paraId="19036E35" w14:textId="77777777" w:rsidTr="00DB1949">
        <w:trPr>
          <w:cantSplit/>
          <w:trHeight w:val="454"/>
        </w:trPr>
        <w:tc>
          <w:tcPr>
            <w:tcW w:w="2551" w:type="dxa"/>
            <w:vMerge w:val="restart"/>
            <w:vAlign w:val="center"/>
          </w:tcPr>
          <w:p w14:paraId="28942B99" w14:textId="77777777" w:rsidR="00EB3511" w:rsidRPr="007F0ED1" w:rsidRDefault="00EB3511" w:rsidP="00DB1949">
            <w:pPr>
              <w:ind w:left="394" w:hanging="394"/>
              <w:rPr>
                <w:rFonts w:cs="Tahoma"/>
                <w:b/>
                <w:sz w:val="16"/>
                <w:szCs w:val="16"/>
              </w:rPr>
            </w:pPr>
            <w:r>
              <w:rPr>
                <w:rFonts w:cs="Tahoma"/>
                <w:b/>
                <w:sz w:val="16"/>
                <w:szCs w:val="16"/>
              </w:rPr>
              <w:t>2</w:t>
            </w:r>
            <w:r w:rsidRPr="007F0ED1">
              <w:rPr>
                <w:rFonts w:cs="Tahoma"/>
                <w:b/>
                <w:sz w:val="16"/>
                <w:szCs w:val="16"/>
              </w:rPr>
              <w:t>.1.  Silnik:</w:t>
            </w:r>
          </w:p>
        </w:tc>
        <w:tc>
          <w:tcPr>
            <w:tcW w:w="7939" w:type="dxa"/>
            <w:vAlign w:val="center"/>
          </w:tcPr>
          <w:p w14:paraId="5759544A" w14:textId="36162F5B" w:rsidR="00EB3511" w:rsidRPr="007F0ED1" w:rsidRDefault="009E2B2B" w:rsidP="00DB1949">
            <w:pPr>
              <w:ind w:right="213"/>
              <w:jc w:val="both"/>
              <w:rPr>
                <w:rFonts w:cs="Tahoma"/>
                <w:sz w:val="16"/>
                <w:szCs w:val="16"/>
              </w:rPr>
            </w:pPr>
            <w:r>
              <w:rPr>
                <w:rFonts w:cs="Tahoma"/>
                <w:sz w:val="16"/>
                <w:szCs w:val="16"/>
              </w:rPr>
              <w:t>a</w:t>
            </w:r>
            <w:r w:rsidR="007F5C74">
              <w:rPr>
                <w:rFonts w:cs="Tahoma"/>
                <w:sz w:val="16"/>
                <w:szCs w:val="16"/>
              </w:rPr>
              <w:t xml:space="preserve">) </w:t>
            </w:r>
            <w:r w:rsidR="00EB3511" w:rsidRPr="007F0ED1">
              <w:rPr>
                <w:rFonts w:cs="Tahoma"/>
                <w:sz w:val="16"/>
                <w:szCs w:val="16"/>
              </w:rPr>
              <w:t>z zapłonem samoczynnym umiejscowiony z tyłu pojazdu,</w:t>
            </w:r>
          </w:p>
        </w:tc>
      </w:tr>
      <w:tr w:rsidR="00EB3511" w:rsidRPr="007F0ED1" w14:paraId="47FAC993" w14:textId="77777777" w:rsidTr="00DB1949">
        <w:trPr>
          <w:cantSplit/>
          <w:trHeight w:val="454"/>
        </w:trPr>
        <w:tc>
          <w:tcPr>
            <w:tcW w:w="2551" w:type="dxa"/>
            <w:vMerge/>
            <w:vAlign w:val="center"/>
          </w:tcPr>
          <w:p w14:paraId="33A79A22" w14:textId="77777777" w:rsidR="00EB3511" w:rsidRPr="007F0ED1" w:rsidRDefault="00EB3511" w:rsidP="00DB1949">
            <w:pPr>
              <w:rPr>
                <w:rFonts w:cs="Tahoma"/>
                <w:b/>
                <w:sz w:val="16"/>
                <w:szCs w:val="16"/>
              </w:rPr>
            </w:pPr>
          </w:p>
        </w:tc>
        <w:tc>
          <w:tcPr>
            <w:tcW w:w="7939" w:type="dxa"/>
            <w:vAlign w:val="center"/>
          </w:tcPr>
          <w:p w14:paraId="3FD0CAA4" w14:textId="4BB8D7B3" w:rsidR="00EB3511" w:rsidRPr="007F0ED1" w:rsidRDefault="009E2B2B" w:rsidP="00DB1949">
            <w:pPr>
              <w:ind w:right="213"/>
              <w:jc w:val="both"/>
              <w:rPr>
                <w:rFonts w:cs="Tahoma"/>
                <w:sz w:val="16"/>
                <w:szCs w:val="16"/>
              </w:rPr>
            </w:pPr>
            <w:r>
              <w:rPr>
                <w:rFonts w:cs="Tahoma"/>
                <w:sz w:val="16"/>
                <w:szCs w:val="16"/>
              </w:rPr>
              <w:t>b</w:t>
            </w:r>
            <w:r w:rsidR="007F5C74">
              <w:rPr>
                <w:rFonts w:cs="Tahoma"/>
                <w:sz w:val="16"/>
                <w:szCs w:val="16"/>
              </w:rPr>
              <w:t xml:space="preserve">) </w:t>
            </w:r>
            <w:r w:rsidR="00EB3511" w:rsidRPr="007F0ED1">
              <w:rPr>
                <w:rFonts w:cs="Tahoma"/>
                <w:sz w:val="16"/>
                <w:szCs w:val="16"/>
              </w:rPr>
              <w:t>moc silnika - min. 205 kW,</w:t>
            </w:r>
          </w:p>
        </w:tc>
      </w:tr>
      <w:tr w:rsidR="00EB3511" w:rsidRPr="007F0ED1" w14:paraId="280F70F3" w14:textId="77777777" w:rsidTr="00DB1949">
        <w:trPr>
          <w:cantSplit/>
          <w:trHeight w:val="454"/>
        </w:trPr>
        <w:tc>
          <w:tcPr>
            <w:tcW w:w="2551" w:type="dxa"/>
            <w:vMerge/>
            <w:vAlign w:val="center"/>
          </w:tcPr>
          <w:p w14:paraId="7B13D7A1" w14:textId="77777777" w:rsidR="00EB3511" w:rsidRPr="007F0ED1" w:rsidRDefault="00EB3511" w:rsidP="00DB1949">
            <w:pPr>
              <w:rPr>
                <w:rFonts w:cs="Tahoma"/>
                <w:b/>
                <w:sz w:val="16"/>
                <w:szCs w:val="16"/>
              </w:rPr>
            </w:pPr>
          </w:p>
        </w:tc>
        <w:tc>
          <w:tcPr>
            <w:tcW w:w="7939" w:type="dxa"/>
            <w:vAlign w:val="center"/>
          </w:tcPr>
          <w:p w14:paraId="4344236A" w14:textId="314BB231" w:rsidR="00EB3511" w:rsidRPr="007F0ED1" w:rsidRDefault="009E2B2B" w:rsidP="00DB1949">
            <w:pPr>
              <w:ind w:right="213"/>
              <w:jc w:val="both"/>
              <w:rPr>
                <w:rFonts w:cs="Tahoma"/>
                <w:sz w:val="16"/>
                <w:szCs w:val="16"/>
              </w:rPr>
            </w:pPr>
            <w:r>
              <w:rPr>
                <w:rFonts w:cs="Tahoma"/>
                <w:sz w:val="16"/>
                <w:szCs w:val="16"/>
              </w:rPr>
              <w:t>c</w:t>
            </w:r>
            <w:r w:rsidR="007F5C74">
              <w:rPr>
                <w:rFonts w:cs="Tahoma"/>
                <w:sz w:val="16"/>
                <w:szCs w:val="16"/>
              </w:rPr>
              <w:t xml:space="preserve">) </w:t>
            </w:r>
            <w:r w:rsidR="00EB3511" w:rsidRPr="007F0ED1">
              <w:rPr>
                <w:rFonts w:cs="Tahoma"/>
                <w:sz w:val="16"/>
                <w:szCs w:val="16"/>
              </w:rPr>
              <w:t xml:space="preserve">moment obrotowy – min. </w:t>
            </w:r>
            <w:r w:rsidR="00EB3511" w:rsidRPr="007F0ED1">
              <w:rPr>
                <w:rFonts w:cs="Tahoma"/>
                <w:sz w:val="15"/>
                <w:szCs w:val="15"/>
              </w:rPr>
              <w:t xml:space="preserve">1200 </w:t>
            </w:r>
            <w:proofErr w:type="spellStart"/>
            <w:r w:rsidR="00EB3511" w:rsidRPr="007F0ED1">
              <w:rPr>
                <w:rFonts w:cs="Tahoma"/>
                <w:sz w:val="16"/>
                <w:szCs w:val="16"/>
              </w:rPr>
              <w:t>Nm</w:t>
            </w:r>
            <w:proofErr w:type="spellEnd"/>
            <w:r w:rsidR="00EB3511" w:rsidRPr="007F0ED1">
              <w:rPr>
                <w:rFonts w:cs="Tahoma"/>
                <w:sz w:val="16"/>
                <w:szCs w:val="16"/>
              </w:rPr>
              <w:t>,</w:t>
            </w:r>
          </w:p>
        </w:tc>
      </w:tr>
      <w:tr w:rsidR="00EB3511" w:rsidRPr="007F0ED1" w14:paraId="2D5B2749" w14:textId="77777777" w:rsidTr="00DB1949">
        <w:trPr>
          <w:cantSplit/>
          <w:trHeight w:val="454"/>
        </w:trPr>
        <w:tc>
          <w:tcPr>
            <w:tcW w:w="2551" w:type="dxa"/>
            <w:vMerge/>
            <w:vAlign w:val="center"/>
          </w:tcPr>
          <w:p w14:paraId="736CF324" w14:textId="77777777" w:rsidR="00EB3511" w:rsidRPr="007F0ED1" w:rsidRDefault="00EB3511" w:rsidP="00DB1949">
            <w:pPr>
              <w:rPr>
                <w:rFonts w:cs="Tahoma"/>
                <w:b/>
                <w:sz w:val="16"/>
                <w:szCs w:val="16"/>
              </w:rPr>
            </w:pPr>
          </w:p>
        </w:tc>
        <w:tc>
          <w:tcPr>
            <w:tcW w:w="7939" w:type="dxa"/>
            <w:vAlign w:val="center"/>
          </w:tcPr>
          <w:p w14:paraId="35B89641" w14:textId="52443AA9" w:rsidR="00EB3511" w:rsidRPr="007F0ED1" w:rsidRDefault="009E2B2B" w:rsidP="00EB3511">
            <w:pPr>
              <w:tabs>
                <w:tab w:val="left" w:pos="210"/>
              </w:tabs>
              <w:ind w:right="213"/>
              <w:rPr>
                <w:rFonts w:cs="Tahoma"/>
                <w:sz w:val="16"/>
                <w:szCs w:val="16"/>
              </w:rPr>
            </w:pPr>
            <w:r>
              <w:rPr>
                <w:rFonts w:cs="Tahoma"/>
                <w:sz w:val="16"/>
                <w:szCs w:val="16"/>
              </w:rPr>
              <w:t>d</w:t>
            </w:r>
            <w:r w:rsidR="007F5C74">
              <w:rPr>
                <w:rFonts w:cs="Tahoma"/>
                <w:sz w:val="16"/>
                <w:szCs w:val="16"/>
              </w:rPr>
              <w:t xml:space="preserve">) </w:t>
            </w:r>
            <w:r w:rsidR="00EB3511" w:rsidRPr="007F0ED1">
              <w:rPr>
                <w:rFonts w:cs="Tahoma"/>
                <w:sz w:val="16"/>
                <w:szCs w:val="16"/>
              </w:rPr>
              <w:t>pojemność silnika – 7,5 dm</w:t>
            </w:r>
            <w:r w:rsidR="00EB3511" w:rsidRPr="007F0ED1">
              <w:rPr>
                <w:rFonts w:cs="Tahoma"/>
                <w:sz w:val="16"/>
                <w:szCs w:val="16"/>
                <w:vertAlign w:val="superscript"/>
              </w:rPr>
              <w:t>3</w:t>
            </w:r>
            <w:r w:rsidR="00EB3511" w:rsidRPr="007F0ED1">
              <w:rPr>
                <w:rFonts w:cs="Tahoma"/>
                <w:sz w:val="16"/>
                <w:szCs w:val="16"/>
              </w:rPr>
              <w:t xml:space="preserve"> max 11 dm</w:t>
            </w:r>
            <w:r w:rsidR="00EB3511" w:rsidRPr="007F0ED1">
              <w:rPr>
                <w:rFonts w:cs="Tahoma"/>
                <w:sz w:val="16"/>
                <w:szCs w:val="16"/>
                <w:vertAlign w:val="superscript"/>
              </w:rPr>
              <w:t>3</w:t>
            </w:r>
            <w:r w:rsidR="00EB3511" w:rsidRPr="007F0ED1">
              <w:rPr>
                <w:rFonts w:cs="Tahoma"/>
                <w:sz w:val="16"/>
                <w:szCs w:val="16"/>
              </w:rPr>
              <w:t>,</w:t>
            </w:r>
          </w:p>
          <w:p w14:paraId="0568FDEE" w14:textId="77777777" w:rsidR="00EB3511" w:rsidRPr="007F0ED1" w:rsidRDefault="00EB3511" w:rsidP="00DB1949">
            <w:pPr>
              <w:ind w:right="213"/>
              <w:rPr>
                <w:rFonts w:cs="Tahoma"/>
                <w:i/>
                <w:iCs/>
                <w:color w:val="0070C0"/>
                <w:sz w:val="16"/>
                <w:szCs w:val="16"/>
              </w:rPr>
            </w:pPr>
            <w:r w:rsidRPr="007F0ED1">
              <w:rPr>
                <w:rFonts w:cs="Tahoma"/>
                <w:i/>
                <w:iCs/>
                <w:color w:val="0070C0"/>
                <w:sz w:val="16"/>
                <w:szCs w:val="16"/>
              </w:rPr>
              <w:t xml:space="preserve">UWAGA. </w:t>
            </w:r>
          </w:p>
          <w:p w14:paraId="27E23D6C" w14:textId="77777777" w:rsidR="00EB3511" w:rsidRPr="007F0ED1" w:rsidRDefault="00EB3511" w:rsidP="00DB1949">
            <w:pPr>
              <w:ind w:right="213"/>
              <w:jc w:val="both"/>
              <w:rPr>
                <w:rFonts w:cs="Tahoma"/>
                <w:sz w:val="16"/>
                <w:szCs w:val="16"/>
              </w:rPr>
            </w:pPr>
            <w:r w:rsidRPr="007F0ED1">
              <w:rPr>
                <w:rFonts w:cs="Tahoma"/>
                <w:i/>
                <w:iCs/>
                <w:color w:val="0070C0"/>
                <w:sz w:val="16"/>
                <w:szCs w:val="16"/>
              </w:rPr>
              <w:t>Parametry silnika podlegają kryterium oceny ofert</w:t>
            </w:r>
            <w:r>
              <w:rPr>
                <w:rFonts w:cs="Tahoma"/>
                <w:i/>
                <w:iCs/>
                <w:color w:val="0070C0"/>
                <w:sz w:val="16"/>
                <w:szCs w:val="16"/>
              </w:rPr>
              <w:t>.</w:t>
            </w:r>
          </w:p>
        </w:tc>
      </w:tr>
      <w:tr w:rsidR="00EB3511" w:rsidRPr="007F0ED1" w14:paraId="46CFF0C6" w14:textId="77777777" w:rsidTr="00DB1949">
        <w:trPr>
          <w:cantSplit/>
          <w:trHeight w:val="1814"/>
        </w:trPr>
        <w:tc>
          <w:tcPr>
            <w:tcW w:w="2551" w:type="dxa"/>
            <w:vMerge/>
            <w:vAlign w:val="center"/>
          </w:tcPr>
          <w:p w14:paraId="1CFEE733" w14:textId="77777777" w:rsidR="00EB3511" w:rsidRPr="007F0ED1" w:rsidRDefault="00EB3511" w:rsidP="00DB1949">
            <w:pPr>
              <w:rPr>
                <w:rFonts w:cs="Tahoma"/>
                <w:b/>
                <w:sz w:val="16"/>
                <w:szCs w:val="16"/>
              </w:rPr>
            </w:pPr>
          </w:p>
        </w:tc>
        <w:tc>
          <w:tcPr>
            <w:tcW w:w="7939" w:type="dxa"/>
            <w:vAlign w:val="center"/>
          </w:tcPr>
          <w:p w14:paraId="79F85488" w14:textId="5E679995" w:rsidR="00EB3511" w:rsidRPr="007F0ED1" w:rsidRDefault="009E2B2B" w:rsidP="00EB3511">
            <w:pPr>
              <w:ind w:right="213"/>
              <w:rPr>
                <w:rFonts w:cs="Tahoma"/>
                <w:sz w:val="16"/>
                <w:szCs w:val="16"/>
              </w:rPr>
            </w:pPr>
            <w:r>
              <w:rPr>
                <w:rFonts w:cs="Tahoma"/>
                <w:sz w:val="16"/>
                <w:szCs w:val="16"/>
              </w:rPr>
              <w:t>e</w:t>
            </w:r>
            <w:r w:rsidR="007F5C74">
              <w:rPr>
                <w:rFonts w:cs="Tahoma"/>
                <w:sz w:val="16"/>
                <w:szCs w:val="16"/>
              </w:rPr>
              <w:t xml:space="preserve">) </w:t>
            </w:r>
            <w:r w:rsidR="00EB3511" w:rsidRPr="007F0ED1">
              <w:rPr>
                <w:rFonts w:cs="Tahoma"/>
                <w:sz w:val="16"/>
                <w:szCs w:val="16"/>
              </w:rPr>
              <w:t xml:space="preserve">spełniający wymagania normy czystości spalin Euro 6 określone w Rozporządzeniu Parlamentu Europejskiego i Rady (WE) Nr 595/2009 Rozporządzenia Komisji (UE) </w:t>
            </w:r>
            <w:r w:rsidR="00EB3511" w:rsidRPr="007F0ED1">
              <w:rPr>
                <w:rFonts w:cs="Tahoma"/>
                <w:sz w:val="16"/>
                <w:szCs w:val="16"/>
              </w:rPr>
              <w:br/>
              <w:t xml:space="preserve">Nr 582/2011 z dnia 25 maja 2011 r. zmieniające rozporządzenie Parlamentu Europejskiego i Rady (WE) </w:t>
            </w:r>
            <w:r w:rsidR="00EB3511" w:rsidRPr="007F0ED1">
              <w:rPr>
                <w:rFonts w:cs="Tahoma"/>
                <w:sz w:val="16"/>
                <w:szCs w:val="16"/>
              </w:rPr>
              <w:br/>
              <w:t>Nr 595/2009 w odniesieniu do emisji zanieczyszczeń pochodzących z pojazdów ciężarowych o dużej</w:t>
            </w:r>
            <w:r w:rsidR="00EB3511">
              <w:rPr>
                <w:rFonts w:cs="Tahoma"/>
                <w:sz w:val="16"/>
                <w:szCs w:val="16"/>
              </w:rPr>
              <w:t xml:space="preserve"> </w:t>
            </w:r>
            <w:r w:rsidR="00EB3511" w:rsidRPr="007F0ED1">
              <w:rPr>
                <w:rFonts w:cs="Tahoma"/>
                <w:sz w:val="16"/>
                <w:szCs w:val="16"/>
              </w:rPr>
              <w:t xml:space="preserve">ładowności (Euro VI) oraz zmieniające załączniki I </w:t>
            </w:r>
            <w:proofErr w:type="spellStart"/>
            <w:r w:rsidR="00EB3511" w:rsidRPr="007F0ED1">
              <w:rPr>
                <w:rFonts w:cs="Tahoma"/>
                <w:sz w:val="16"/>
                <w:szCs w:val="16"/>
              </w:rPr>
              <w:t>i</w:t>
            </w:r>
            <w:proofErr w:type="spellEnd"/>
            <w:r w:rsidR="00EB3511" w:rsidRPr="007F0ED1">
              <w:rPr>
                <w:rFonts w:cs="Tahoma"/>
                <w:sz w:val="16"/>
                <w:szCs w:val="16"/>
              </w:rPr>
              <w:t xml:space="preserve"> III do dyrektywy 2007/46/WE Parlamentu Europejskiego i Rady.</w:t>
            </w:r>
          </w:p>
        </w:tc>
      </w:tr>
      <w:tr w:rsidR="00EB3511" w:rsidRPr="007F0ED1" w14:paraId="1E9D45DD" w14:textId="77777777" w:rsidTr="00EB3511">
        <w:trPr>
          <w:cantSplit/>
          <w:trHeight w:val="1313"/>
        </w:trPr>
        <w:tc>
          <w:tcPr>
            <w:tcW w:w="2551" w:type="dxa"/>
            <w:vMerge/>
            <w:vAlign w:val="center"/>
          </w:tcPr>
          <w:p w14:paraId="3254B013" w14:textId="77777777" w:rsidR="00EB3511" w:rsidRPr="007F0ED1" w:rsidRDefault="00EB3511" w:rsidP="00DB1949">
            <w:pPr>
              <w:rPr>
                <w:rFonts w:cs="Tahoma"/>
                <w:b/>
                <w:sz w:val="16"/>
                <w:szCs w:val="16"/>
              </w:rPr>
            </w:pPr>
          </w:p>
        </w:tc>
        <w:tc>
          <w:tcPr>
            <w:tcW w:w="7939" w:type="dxa"/>
            <w:tcBorders>
              <w:bottom w:val="single" w:sz="4" w:space="0" w:color="auto"/>
            </w:tcBorders>
            <w:vAlign w:val="center"/>
          </w:tcPr>
          <w:p w14:paraId="75F3A210" w14:textId="715B1C9E" w:rsidR="00EB3511" w:rsidRPr="007F0ED1" w:rsidRDefault="009E2B2B" w:rsidP="00DB1949">
            <w:pPr>
              <w:ind w:right="72"/>
              <w:jc w:val="both"/>
              <w:rPr>
                <w:rFonts w:cs="Tahoma"/>
                <w:sz w:val="16"/>
                <w:szCs w:val="16"/>
              </w:rPr>
            </w:pPr>
            <w:r>
              <w:rPr>
                <w:rFonts w:cs="Tahoma"/>
                <w:sz w:val="16"/>
                <w:szCs w:val="16"/>
              </w:rPr>
              <w:t>f</w:t>
            </w:r>
            <w:r w:rsidR="007F5C74">
              <w:rPr>
                <w:rFonts w:cs="Tahoma"/>
                <w:sz w:val="16"/>
                <w:szCs w:val="16"/>
              </w:rPr>
              <w:t xml:space="preserve">) </w:t>
            </w:r>
            <w:r w:rsidR="00EB3511" w:rsidRPr="007F0ED1">
              <w:rPr>
                <w:rFonts w:cs="Tahoma"/>
                <w:sz w:val="16"/>
                <w:szCs w:val="16"/>
              </w:rPr>
              <w:t xml:space="preserve">system smarowania silnika zaopatrzony w urządzenie do automatycznego uzupełniania oleju oraz w układ sygnalizacji akustycznej i wizualnej w przypadku spadku ciśnienia poniżej dopuszczalnego min. przy pracującym silniku. System musi posiadać elektroniczną pamięć zapisu danych pracy dozownika i umożliwiać odczytanie zapisanych informacji o dolewkach i nieprawidłowym działaniu oraz umożliwiać ustawianie parametrów pracy za pomocą przenośnego czytnika danych, </w:t>
            </w:r>
          </w:p>
        </w:tc>
      </w:tr>
      <w:tr w:rsidR="00EB3511" w:rsidRPr="007F0ED1" w14:paraId="2C157563" w14:textId="77777777" w:rsidTr="00DB1949">
        <w:trPr>
          <w:cantSplit/>
          <w:trHeight w:val="454"/>
        </w:trPr>
        <w:tc>
          <w:tcPr>
            <w:tcW w:w="2551" w:type="dxa"/>
            <w:vMerge/>
            <w:vAlign w:val="center"/>
          </w:tcPr>
          <w:p w14:paraId="128DE11E" w14:textId="77777777" w:rsidR="00EB3511" w:rsidRPr="007F0ED1" w:rsidRDefault="00EB3511" w:rsidP="00DB1949">
            <w:pPr>
              <w:rPr>
                <w:rFonts w:cs="Tahoma"/>
                <w:b/>
                <w:sz w:val="16"/>
                <w:szCs w:val="16"/>
              </w:rPr>
            </w:pPr>
          </w:p>
        </w:tc>
        <w:tc>
          <w:tcPr>
            <w:tcW w:w="7939" w:type="dxa"/>
            <w:tcBorders>
              <w:bottom w:val="single" w:sz="4" w:space="0" w:color="auto"/>
            </w:tcBorders>
            <w:vAlign w:val="center"/>
          </w:tcPr>
          <w:p w14:paraId="6801E75B" w14:textId="0F852FB3" w:rsidR="00EB3511" w:rsidRPr="007F0ED1" w:rsidRDefault="009E2B2B" w:rsidP="00DB1949">
            <w:pPr>
              <w:ind w:right="72"/>
              <w:jc w:val="both"/>
              <w:rPr>
                <w:rFonts w:cs="Tahoma"/>
                <w:sz w:val="16"/>
                <w:szCs w:val="16"/>
              </w:rPr>
            </w:pPr>
            <w:r>
              <w:rPr>
                <w:rFonts w:cs="Tahoma"/>
                <w:sz w:val="16"/>
                <w:szCs w:val="16"/>
              </w:rPr>
              <w:t>g</w:t>
            </w:r>
            <w:r w:rsidR="007F5C74">
              <w:rPr>
                <w:rFonts w:cs="Tahoma"/>
                <w:sz w:val="16"/>
                <w:szCs w:val="16"/>
              </w:rPr>
              <w:t xml:space="preserve">) </w:t>
            </w:r>
            <w:r w:rsidR="00EB3511" w:rsidRPr="007F0ED1">
              <w:rPr>
                <w:rFonts w:cs="Tahoma"/>
                <w:sz w:val="16"/>
                <w:szCs w:val="16"/>
              </w:rPr>
              <w:t xml:space="preserve">separator </w:t>
            </w:r>
            <w:r w:rsidR="00EB3511">
              <w:rPr>
                <w:rFonts w:cs="Tahoma"/>
                <w:sz w:val="16"/>
                <w:szCs w:val="16"/>
              </w:rPr>
              <w:t xml:space="preserve">(odstojnik) </w:t>
            </w:r>
            <w:r w:rsidR="00EB3511" w:rsidRPr="007F0ED1">
              <w:rPr>
                <w:rFonts w:cs="Tahoma"/>
                <w:sz w:val="16"/>
                <w:szCs w:val="16"/>
              </w:rPr>
              <w:t xml:space="preserve">wody </w:t>
            </w:r>
            <w:r w:rsidR="00EB3511">
              <w:rPr>
                <w:rFonts w:cs="Tahoma"/>
                <w:sz w:val="16"/>
                <w:szCs w:val="16"/>
              </w:rPr>
              <w:t xml:space="preserve">z podgrzewanym filtrem paliwa </w:t>
            </w:r>
            <w:r w:rsidR="00EB3511" w:rsidRPr="007F0ED1">
              <w:rPr>
                <w:rFonts w:cs="Tahoma"/>
                <w:sz w:val="16"/>
                <w:szCs w:val="16"/>
              </w:rPr>
              <w:t>w układzie zasilania paliwem,</w:t>
            </w:r>
          </w:p>
        </w:tc>
      </w:tr>
      <w:tr w:rsidR="00EB3511" w:rsidRPr="007F0ED1" w14:paraId="27FE5798" w14:textId="77777777" w:rsidTr="00EB3511">
        <w:trPr>
          <w:cantSplit/>
          <w:trHeight w:val="2113"/>
        </w:trPr>
        <w:tc>
          <w:tcPr>
            <w:tcW w:w="2551" w:type="dxa"/>
            <w:vMerge/>
            <w:vAlign w:val="center"/>
          </w:tcPr>
          <w:p w14:paraId="4E451CF3" w14:textId="77777777" w:rsidR="00EB3511" w:rsidRPr="007F0ED1" w:rsidRDefault="00EB3511" w:rsidP="00DB1949">
            <w:pPr>
              <w:rPr>
                <w:rFonts w:cs="Tahoma"/>
                <w:b/>
                <w:sz w:val="16"/>
                <w:szCs w:val="16"/>
              </w:rPr>
            </w:pPr>
          </w:p>
        </w:tc>
        <w:tc>
          <w:tcPr>
            <w:tcW w:w="7939" w:type="dxa"/>
            <w:tcBorders>
              <w:bottom w:val="single" w:sz="4" w:space="0" w:color="auto"/>
            </w:tcBorders>
            <w:vAlign w:val="center"/>
          </w:tcPr>
          <w:p w14:paraId="4C7462C7" w14:textId="6D81BA8E" w:rsidR="00EB3511" w:rsidRPr="007F0ED1" w:rsidRDefault="009E2B2B" w:rsidP="00DB1949">
            <w:pPr>
              <w:ind w:right="72"/>
              <w:jc w:val="both"/>
              <w:rPr>
                <w:rFonts w:cs="Tahoma"/>
                <w:sz w:val="16"/>
                <w:szCs w:val="16"/>
              </w:rPr>
            </w:pPr>
            <w:r>
              <w:rPr>
                <w:rFonts w:cs="Tahoma"/>
                <w:iCs/>
                <w:sz w:val="16"/>
                <w:szCs w:val="16"/>
              </w:rPr>
              <w:t>h</w:t>
            </w:r>
            <w:r w:rsidR="007F5C74">
              <w:rPr>
                <w:rFonts w:cs="Tahoma"/>
                <w:iCs/>
                <w:sz w:val="16"/>
                <w:szCs w:val="16"/>
              </w:rPr>
              <w:t xml:space="preserve">) </w:t>
            </w:r>
            <w:r w:rsidR="00EB3511" w:rsidRPr="007F0ED1">
              <w:rPr>
                <w:rFonts w:cs="Tahoma"/>
                <w:iCs/>
                <w:sz w:val="16"/>
                <w:szCs w:val="16"/>
              </w:rPr>
              <w:t xml:space="preserve">układ chłodzenia </w:t>
            </w:r>
            <w:r w:rsidR="00EB3511" w:rsidRPr="007F0ED1">
              <w:rPr>
                <w:rFonts w:cs="Tahoma"/>
                <w:sz w:val="16"/>
                <w:szCs w:val="16"/>
              </w:rPr>
              <w:t>silnika regulowany termostatem, przewody układu chłodzenia wykonane z rur z metali kolorowych lub innych materiałów odpornych na korozję, w otulinach izolujących („ocieplających”) z</w:t>
            </w:r>
            <w:r w:rsidR="00EB3511" w:rsidRPr="007F0ED1">
              <w:rPr>
                <w:rFonts w:cs="Tahoma"/>
                <w:iCs/>
                <w:sz w:val="16"/>
                <w:szCs w:val="16"/>
              </w:rPr>
              <w:t xml:space="preserve">e złączami wykonanymi z gumy silikonowej lub materiału na bazie </w:t>
            </w:r>
            <w:proofErr w:type="spellStart"/>
            <w:r w:rsidR="00EB3511" w:rsidRPr="007F0ED1">
              <w:rPr>
                <w:rFonts w:cs="Tahoma"/>
                <w:iCs/>
                <w:sz w:val="16"/>
                <w:szCs w:val="16"/>
              </w:rPr>
              <w:t>manomeru</w:t>
            </w:r>
            <w:proofErr w:type="spellEnd"/>
            <w:r w:rsidR="00EB3511" w:rsidRPr="007F0ED1">
              <w:rPr>
                <w:rFonts w:cs="Tahoma"/>
                <w:iCs/>
                <w:sz w:val="16"/>
                <w:szCs w:val="16"/>
              </w:rPr>
              <w:t xml:space="preserve"> </w:t>
            </w:r>
            <w:proofErr w:type="spellStart"/>
            <w:r w:rsidR="00EB3511" w:rsidRPr="007F0ED1">
              <w:rPr>
                <w:rFonts w:cs="Tahoma"/>
                <w:iCs/>
                <w:sz w:val="16"/>
                <w:szCs w:val="16"/>
              </w:rPr>
              <w:t>etylenowo-propyleno-dienowego</w:t>
            </w:r>
            <w:proofErr w:type="spellEnd"/>
            <w:r w:rsidR="00EB3511" w:rsidRPr="007F0ED1">
              <w:rPr>
                <w:rFonts w:cs="Tahoma"/>
                <w:iCs/>
                <w:sz w:val="16"/>
                <w:szCs w:val="16"/>
              </w:rPr>
              <w:t xml:space="preserve"> (EPDM lub </w:t>
            </w:r>
            <w:proofErr w:type="spellStart"/>
            <w:r w:rsidR="00EB3511" w:rsidRPr="007F0ED1">
              <w:rPr>
                <w:rFonts w:cs="Tahoma"/>
                <w:iCs/>
                <w:sz w:val="16"/>
                <w:szCs w:val="16"/>
              </w:rPr>
              <w:t>równowazny</w:t>
            </w:r>
            <w:proofErr w:type="spellEnd"/>
            <w:r w:rsidR="00EB3511" w:rsidRPr="007F0ED1">
              <w:rPr>
                <w:rFonts w:cs="Tahoma"/>
                <w:iCs/>
                <w:sz w:val="16"/>
                <w:szCs w:val="16"/>
              </w:rPr>
              <w:t xml:space="preserve">) zaciskane opaskami </w:t>
            </w:r>
            <w:r w:rsidR="00EB3511" w:rsidRPr="007F0ED1">
              <w:rPr>
                <w:rFonts w:cs="Tahoma"/>
                <w:b/>
                <w:sz w:val="16"/>
                <w:szCs w:val="16"/>
              </w:rPr>
              <w:t>z kompensacją termiczną</w:t>
            </w:r>
            <w:r w:rsidR="00EB3511" w:rsidRPr="007F0ED1">
              <w:rPr>
                <w:rFonts w:cs="Tahoma"/>
                <w:sz w:val="16"/>
                <w:szCs w:val="16"/>
              </w:rPr>
              <w:t xml:space="preserve">, wypełniony płynem spełniającym wymagania normy producenta silnika i skrzyni biegów, zbiornik wyrównawczy wykonany z materiału odpornego na korozję, z przeźroczystym wziernikiem poziomu płynu, chłodnica lub zespół chłodnic zabezpieczony przed zabrudzeniem, poprzez zastosowanie dodatkowego filtra siatkowego, łatwo demontowanego, wielokrotnego użytku, </w:t>
            </w:r>
          </w:p>
        </w:tc>
      </w:tr>
      <w:tr w:rsidR="00EB3511" w:rsidRPr="007F0ED1" w14:paraId="2B6A2983" w14:textId="77777777" w:rsidTr="00DB1949">
        <w:trPr>
          <w:cantSplit/>
          <w:trHeight w:val="454"/>
        </w:trPr>
        <w:tc>
          <w:tcPr>
            <w:tcW w:w="2551" w:type="dxa"/>
            <w:vMerge/>
            <w:vAlign w:val="center"/>
          </w:tcPr>
          <w:p w14:paraId="637319E3" w14:textId="77777777" w:rsidR="00EB3511" w:rsidRPr="007F0ED1" w:rsidRDefault="00EB3511" w:rsidP="00DB1949">
            <w:pPr>
              <w:rPr>
                <w:rFonts w:cs="Tahoma"/>
                <w:b/>
                <w:sz w:val="16"/>
                <w:szCs w:val="16"/>
              </w:rPr>
            </w:pPr>
          </w:p>
        </w:tc>
        <w:tc>
          <w:tcPr>
            <w:tcW w:w="7939" w:type="dxa"/>
            <w:tcBorders>
              <w:bottom w:val="single" w:sz="4" w:space="0" w:color="auto"/>
            </w:tcBorders>
            <w:vAlign w:val="center"/>
          </w:tcPr>
          <w:p w14:paraId="51B51818" w14:textId="1202E6D4" w:rsidR="00EB3511" w:rsidRPr="007F5C74" w:rsidRDefault="009E2B2B" w:rsidP="007F5C74">
            <w:pPr>
              <w:ind w:right="72"/>
              <w:jc w:val="both"/>
              <w:rPr>
                <w:rFonts w:asciiTheme="minorHAnsi" w:hAnsiTheme="minorHAnsi" w:cstheme="minorHAnsi"/>
                <w:sz w:val="16"/>
                <w:szCs w:val="16"/>
              </w:rPr>
            </w:pPr>
            <w:r>
              <w:rPr>
                <w:rFonts w:asciiTheme="minorHAnsi" w:hAnsiTheme="minorHAnsi" w:cstheme="minorHAnsi"/>
                <w:sz w:val="18"/>
                <w:szCs w:val="18"/>
              </w:rPr>
              <w:t>i</w:t>
            </w:r>
            <w:r w:rsidR="007F5C74">
              <w:rPr>
                <w:rFonts w:asciiTheme="minorHAnsi" w:hAnsiTheme="minorHAnsi" w:cstheme="minorHAnsi"/>
                <w:sz w:val="18"/>
                <w:szCs w:val="18"/>
              </w:rPr>
              <w:t>)</w:t>
            </w:r>
            <w:r w:rsidR="00EB3511" w:rsidRPr="007F5C74">
              <w:rPr>
                <w:rFonts w:asciiTheme="minorHAnsi" w:hAnsiTheme="minorHAnsi" w:cstheme="minorHAnsi"/>
                <w:sz w:val="18"/>
                <w:szCs w:val="18"/>
              </w:rPr>
              <w:t>filtr powietrza suchy ze wskaźnikiem zabrudzenia,</w:t>
            </w:r>
          </w:p>
        </w:tc>
      </w:tr>
      <w:tr w:rsidR="00EB3511" w:rsidRPr="007F0ED1" w14:paraId="3A30658E" w14:textId="77777777" w:rsidTr="00DB1949">
        <w:trPr>
          <w:cantSplit/>
          <w:trHeight w:val="850"/>
        </w:trPr>
        <w:tc>
          <w:tcPr>
            <w:tcW w:w="2551" w:type="dxa"/>
            <w:vMerge/>
            <w:vAlign w:val="center"/>
          </w:tcPr>
          <w:p w14:paraId="22C7436F" w14:textId="77777777" w:rsidR="00EB3511" w:rsidRPr="007F0ED1" w:rsidRDefault="00EB3511" w:rsidP="00DB1949">
            <w:pPr>
              <w:rPr>
                <w:rFonts w:cs="Tahoma"/>
                <w:b/>
                <w:sz w:val="16"/>
                <w:szCs w:val="16"/>
              </w:rPr>
            </w:pPr>
          </w:p>
        </w:tc>
        <w:tc>
          <w:tcPr>
            <w:tcW w:w="7939" w:type="dxa"/>
            <w:tcBorders>
              <w:bottom w:val="single" w:sz="4" w:space="0" w:color="auto"/>
            </w:tcBorders>
            <w:vAlign w:val="center"/>
          </w:tcPr>
          <w:p w14:paraId="5172BFAE" w14:textId="16163D3C" w:rsidR="00EB3511" w:rsidRPr="007F0ED1" w:rsidRDefault="009E2B2B" w:rsidP="00DB1949">
            <w:pPr>
              <w:ind w:right="72"/>
              <w:jc w:val="both"/>
              <w:rPr>
                <w:rFonts w:cs="Tahoma"/>
                <w:sz w:val="16"/>
                <w:szCs w:val="16"/>
              </w:rPr>
            </w:pPr>
            <w:r>
              <w:rPr>
                <w:rFonts w:cs="Tahoma"/>
                <w:sz w:val="16"/>
                <w:szCs w:val="16"/>
              </w:rPr>
              <w:t>j</w:t>
            </w:r>
            <w:r w:rsidR="007F5C74">
              <w:rPr>
                <w:rFonts w:cs="Tahoma"/>
                <w:sz w:val="16"/>
                <w:szCs w:val="16"/>
              </w:rPr>
              <w:t xml:space="preserve">) </w:t>
            </w:r>
            <w:r w:rsidR="00EB3511" w:rsidRPr="007F0ED1">
              <w:rPr>
                <w:rFonts w:cs="Tahoma"/>
                <w:sz w:val="16"/>
                <w:szCs w:val="16"/>
              </w:rPr>
              <w:t>komora silnika oświetlona, wyposażona w blokadę uruchomienia silnika przy otwartej pokrywie poprzez zastosowanie włącznika zbliżeniowego lub mechanicznego (rolkowego),</w:t>
            </w:r>
          </w:p>
        </w:tc>
      </w:tr>
      <w:tr w:rsidR="00EB3511" w:rsidRPr="007F0ED1" w14:paraId="00EDDE0D" w14:textId="77777777" w:rsidTr="00DB1949">
        <w:trPr>
          <w:cantSplit/>
          <w:trHeight w:val="567"/>
        </w:trPr>
        <w:tc>
          <w:tcPr>
            <w:tcW w:w="2551" w:type="dxa"/>
            <w:vMerge/>
            <w:vAlign w:val="center"/>
          </w:tcPr>
          <w:p w14:paraId="6DB4CF47" w14:textId="77777777" w:rsidR="00EB3511" w:rsidRPr="007F0ED1" w:rsidRDefault="00EB3511" w:rsidP="00DB1949">
            <w:pPr>
              <w:rPr>
                <w:rFonts w:cs="Tahoma"/>
                <w:b/>
                <w:sz w:val="16"/>
                <w:szCs w:val="16"/>
              </w:rPr>
            </w:pPr>
          </w:p>
        </w:tc>
        <w:tc>
          <w:tcPr>
            <w:tcW w:w="7939" w:type="dxa"/>
            <w:tcBorders>
              <w:bottom w:val="single" w:sz="4" w:space="0" w:color="auto"/>
            </w:tcBorders>
            <w:vAlign w:val="center"/>
          </w:tcPr>
          <w:p w14:paraId="4C80B6B3" w14:textId="32C08E0B" w:rsidR="00EB3511" w:rsidRPr="007F0ED1" w:rsidRDefault="009E2B2B" w:rsidP="00DB1949">
            <w:pPr>
              <w:ind w:right="72"/>
              <w:jc w:val="both"/>
              <w:rPr>
                <w:rFonts w:cs="Tahoma"/>
                <w:sz w:val="16"/>
                <w:szCs w:val="16"/>
              </w:rPr>
            </w:pPr>
            <w:r>
              <w:rPr>
                <w:rFonts w:cs="Tahoma"/>
                <w:sz w:val="16"/>
                <w:szCs w:val="16"/>
              </w:rPr>
              <w:t>k</w:t>
            </w:r>
            <w:r w:rsidR="007F5C74">
              <w:rPr>
                <w:rFonts w:cs="Tahoma"/>
                <w:sz w:val="16"/>
                <w:szCs w:val="16"/>
              </w:rPr>
              <w:t xml:space="preserve">) </w:t>
            </w:r>
            <w:r w:rsidR="00EB3511" w:rsidRPr="007F0ED1">
              <w:rPr>
                <w:rFonts w:cs="Tahoma"/>
                <w:sz w:val="16"/>
                <w:szCs w:val="16"/>
              </w:rPr>
              <w:t>osłona antyhałasowa wokół silnika i skrzyni biegów ze zdejmowaną pokrywą podłogową,</w:t>
            </w:r>
          </w:p>
        </w:tc>
      </w:tr>
      <w:tr w:rsidR="00EB3511" w:rsidRPr="007F0ED1" w14:paraId="0A99E150" w14:textId="77777777" w:rsidTr="00DB1949">
        <w:trPr>
          <w:cantSplit/>
          <w:trHeight w:val="737"/>
        </w:trPr>
        <w:tc>
          <w:tcPr>
            <w:tcW w:w="2551" w:type="dxa"/>
            <w:vMerge/>
            <w:vAlign w:val="center"/>
          </w:tcPr>
          <w:p w14:paraId="406C5737" w14:textId="77777777" w:rsidR="00EB3511" w:rsidRPr="007F0ED1" w:rsidRDefault="00EB3511" w:rsidP="00DB1949">
            <w:pPr>
              <w:rPr>
                <w:rFonts w:cs="Tahoma"/>
                <w:b/>
                <w:sz w:val="16"/>
                <w:szCs w:val="16"/>
              </w:rPr>
            </w:pPr>
          </w:p>
        </w:tc>
        <w:tc>
          <w:tcPr>
            <w:tcW w:w="7939" w:type="dxa"/>
            <w:vAlign w:val="center"/>
          </w:tcPr>
          <w:p w14:paraId="175A9F31" w14:textId="7D0F6EB6" w:rsidR="00EB3511" w:rsidRPr="007F0ED1" w:rsidRDefault="009E2B2B" w:rsidP="00DB1949">
            <w:pPr>
              <w:ind w:right="72"/>
              <w:jc w:val="both"/>
              <w:rPr>
                <w:rFonts w:cs="Tahoma"/>
                <w:sz w:val="16"/>
                <w:szCs w:val="16"/>
              </w:rPr>
            </w:pPr>
            <w:r>
              <w:rPr>
                <w:rFonts w:cs="Tahoma"/>
                <w:sz w:val="16"/>
                <w:szCs w:val="16"/>
              </w:rPr>
              <w:t>l</w:t>
            </w:r>
            <w:r w:rsidR="007F5C74">
              <w:rPr>
                <w:rFonts w:cs="Tahoma"/>
                <w:sz w:val="16"/>
                <w:szCs w:val="16"/>
              </w:rPr>
              <w:t xml:space="preserve">) </w:t>
            </w:r>
            <w:r w:rsidR="00EB3511" w:rsidRPr="007F0ED1">
              <w:rPr>
                <w:rFonts w:cs="Tahoma"/>
                <w:sz w:val="16"/>
                <w:szCs w:val="16"/>
              </w:rPr>
              <w:t>komora silnika osłonięta przed zanieczyszczeniami, wyposażona w czujnik pożarowy z sygnalizacją ostrzegawczą, wskaźnik na desce rozdzielczej kierowcy,</w:t>
            </w:r>
          </w:p>
        </w:tc>
      </w:tr>
      <w:tr w:rsidR="00EB3511" w:rsidRPr="007F0ED1" w14:paraId="52924E7D" w14:textId="77777777" w:rsidTr="00DB1949">
        <w:trPr>
          <w:cantSplit/>
          <w:trHeight w:val="850"/>
        </w:trPr>
        <w:tc>
          <w:tcPr>
            <w:tcW w:w="2551" w:type="dxa"/>
            <w:vMerge/>
            <w:vAlign w:val="center"/>
          </w:tcPr>
          <w:p w14:paraId="4C656A9E" w14:textId="77777777" w:rsidR="00EB3511" w:rsidRPr="007F0ED1" w:rsidRDefault="00EB3511" w:rsidP="00DB1949">
            <w:pPr>
              <w:rPr>
                <w:rFonts w:cs="Tahoma"/>
                <w:b/>
                <w:sz w:val="16"/>
                <w:szCs w:val="16"/>
              </w:rPr>
            </w:pPr>
          </w:p>
        </w:tc>
        <w:tc>
          <w:tcPr>
            <w:tcW w:w="7939" w:type="dxa"/>
            <w:vAlign w:val="center"/>
          </w:tcPr>
          <w:p w14:paraId="69B7FDD9" w14:textId="1EA1BF81" w:rsidR="00EB3511" w:rsidRPr="007F0ED1" w:rsidRDefault="00EB3511" w:rsidP="00DB1949">
            <w:pPr>
              <w:pStyle w:val="Akapitzlist1"/>
              <w:spacing w:after="0" w:line="240" w:lineRule="auto"/>
              <w:ind w:left="0" w:right="219"/>
              <w:rPr>
                <w:rFonts w:ascii="Tahoma" w:hAnsi="Tahoma" w:cs="Tahoma"/>
                <w:b/>
                <w:sz w:val="16"/>
                <w:szCs w:val="16"/>
              </w:rPr>
            </w:pPr>
            <w:r>
              <w:rPr>
                <w:rFonts w:cs="Tahoma"/>
                <w:sz w:val="16"/>
                <w:szCs w:val="16"/>
              </w:rPr>
              <w:t xml:space="preserve"> </w:t>
            </w:r>
            <w:r w:rsidR="009E2B2B">
              <w:rPr>
                <w:rFonts w:cs="Tahoma"/>
                <w:sz w:val="16"/>
                <w:szCs w:val="16"/>
              </w:rPr>
              <w:t>ł</w:t>
            </w:r>
            <w:r w:rsidR="007F5C74">
              <w:rPr>
                <w:rFonts w:cs="Tahoma"/>
                <w:sz w:val="16"/>
                <w:szCs w:val="16"/>
              </w:rPr>
              <w:t xml:space="preserve">) </w:t>
            </w:r>
            <w:r w:rsidRPr="007F0ED1">
              <w:rPr>
                <w:rFonts w:cs="Tahoma"/>
                <w:sz w:val="16"/>
                <w:szCs w:val="16"/>
              </w:rPr>
              <w:t xml:space="preserve">komora silnika wyposażona w instalację </w:t>
            </w:r>
            <w:proofErr w:type="spellStart"/>
            <w:r w:rsidRPr="007F0ED1">
              <w:rPr>
                <w:rFonts w:cs="Tahoma"/>
                <w:sz w:val="16"/>
                <w:szCs w:val="16"/>
              </w:rPr>
              <w:t>samogaszącą</w:t>
            </w:r>
            <w:proofErr w:type="spellEnd"/>
            <w:r w:rsidRPr="007F0ED1">
              <w:rPr>
                <w:rFonts w:cs="Tahoma"/>
                <w:sz w:val="16"/>
                <w:szCs w:val="16"/>
              </w:rPr>
              <w:t xml:space="preserve"> (system gaszenia pożaru) </w:t>
            </w:r>
            <w:r>
              <w:rPr>
                <w:rFonts w:cs="Tahoma"/>
                <w:sz w:val="16"/>
                <w:szCs w:val="16"/>
              </w:rPr>
              <w:t>z detekcją</w:t>
            </w:r>
            <w:r w:rsidRPr="007F0ED1">
              <w:rPr>
                <w:rFonts w:cs="Tahoma"/>
                <w:sz w:val="16"/>
                <w:szCs w:val="16"/>
              </w:rPr>
              <w:t>, działającą również przy wyłączonym zasilaniu instalacji elektrycznej. Instalacja zawiera:</w:t>
            </w:r>
          </w:p>
        </w:tc>
      </w:tr>
    </w:tbl>
    <w:p w14:paraId="51D9F763" w14:textId="77777777" w:rsidR="004C28F7" w:rsidRPr="007F0ED1" w:rsidRDefault="004C28F7" w:rsidP="004C28F7">
      <w:pPr>
        <w:rPr>
          <w:sz w:val="2"/>
          <w:szCs w:val="2"/>
        </w:rPr>
      </w:pPr>
    </w:p>
    <w:p w14:paraId="31F472F9" w14:textId="77777777" w:rsidR="004C28F7" w:rsidRPr="0040527C" w:rsidRDefault="004C28F7" w:rsidP="004C28F7">
      <w:pPr>
        <w:rPr>
          <w:sz w:val="14"/>
          <w:szCs w:val="10"/>
        </w:rPr>
      </w:pPr>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B6542A" w:rsidRPr="007F0ED1" w14:paraId="2314161A" w14:textId="77777777" w:rsidTr="00D24EC3">
        <w:trPr>
          <w:trHeight w:val="1531"/>
        </w:trPr>
        <w:tc>
          <w:tcPr>
            <w:tcW w:w="2551" w:type="dxa"/>
            <w:shd w:val="clear" w:color="auto" w:fill="D9D9D9"/>
            <w:vAlign w:val="center"/>
          </w:tcPr>
          <w:p w14:paraId="09EB846A" w14:textId="77777777" w:rsidR="00B6542A" w:rsidRPr="007F0ED1" w:rsidRDefault="00B6542A"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2B4394B3" w14:textId="77777777" w:rsidR="00B6542A" w:rsidRPr="007F0ED1" w:rsidRDefault="00B6542A"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5AAC67B9" w14:textId="77777777" w:rsidR="00B6542A" w:rsidRPr="007F0ED1" w:rsidRDefault="00B6542A" w:rsidP="00DB1949">
            <w:pPr>
              <w:jc w:val="center"/>
              <w:rPr>
                <w:bCs/>
                <w:i/>
                <w:iCs/>
                <w:color w:val="FF0000"/>
                <w:sz w:val="20"/>
              </w:rPr>
            </w:pPr>
            <w:r w:rsidRPr="007F0ED1">
              <w:rPr>
                <w:bCs/>
                <w:i/>
                <w:iCs/>
                <w:color w:val="FF0000"/>
                <w:sz w:val="18"/>
                <w:szCs w:val="18"/>
              </w:rPr>
              <w:t xml:space="preserve"> </w:t>
            </w:r>
          </w:p>
        </w:tc>
      </w:tr>
      <w:tr w:rsidR="00B6542A" w:rsidRPr="007F0ED1" w14:paraId="05D0DB16" w14:textId="77777777" w:rsidTr="00D24EC3">
        <w:trPr>
          <w:trHeight w:val="340"/>
        </w:trPr>
        <w:tc>
          <w:tcPr>
            <w:tcW w:w="2551" w:type="dxa"/>
            <w:shd w:val="clear" w:color="auto" w:fill="808080"/>
            <w:vAlign w:val="center"/>
          </w:tcPr>
          <w:p w14:paraId="54A09A84" w14:textId="77777777" w:rsidR="00B6542A" w:rsidRPr="007F0ED1" w:rsidRDefault="00B6542A"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3054A733" w14:textId="77777777" w:rsidR="00B6542A" w:rsidRDefault="00B6542A" w:rsidP="00DB1949">
            <w:pPr>
              <w:jc w:val="center"/>
              <w:rPr>
                <w:b/>
                <w:sz w:val="16"/>
                <w:szCs w:val="16"/>
              </w:rPr>
            </w:pPr>
          </w:p>
          <w:p w14:paraId="3A9F22EC" w14:textId="77777777" w:rsidR="00B6542A" w:rsidRPr="007F0ED1" w:rsidRDefault="00B6542A" w:rsidP="00DB1949">
            <w:pPr>
              <w:jc w:val="center"/>
              <w:rPr>
                <w:b/>
                <w:sz w:val="16"/>
                <w:szCs w:val="16"/>
              </w:rPr>
            </w:pPr>
            <w:r w:rsidRPr="007F0ED1">
              <w:rPr>
                <w:b/>
                <w:sz w:val="16"/>
                <w:szCs w:val="16"/>
              </w:rPr>
              <w:t>2</w:t>
            </w:r>
          </w:p>
          <w:p w14:paraId="060B97F2" w14:textId="77777777" w:rsidR="00B6542A" w:rsidRPr="007F0ED1" w:rsidRDefault="00B6542A" w:rsidP="00DB1949">
            <w:pPr>
              <w:jc w:val="center"/>
              <w:rPr>
                <w:b/>
                <w:sz w:val="16"/>
                <w:szCs w:val="16"/>
              </w:rPr>
            </w:pPr>
          </w:p>
        </w:tc>
      </w:tr>
      <w:tr w:rsidR="004C28F7" w:rsidRPr="007F0ED1" w14:paraId="76A18CB4" w14:textId="77777777" w:rsidTr="00D24EC3">
        <w:trPr>
          <w:cantSplit/>
          <w:trHeight w:val="312"/>
        </w:trPr>
        <w:tc>
          <w:tcPr>
            <w:tcW w:w="10557" w:type="dxa"/>
            <w:gridSpan w:val="2"/>
            <w:shd w:val="pct12" w:color="000000" w:fill="FFFFFF"/>
            <w:vAlign w:val="center"/>
          </w:tcPr>
          <w:p w14:paraId="38718900" w14:textId="16946160" w:rsidR="004C28F7" w:rsidRPr="007F0ED1" w:rsidRDefault="004C28F7" w:rsidP="00DB1949">
            <w:pPr>
              <w:jc w:val="center"/>
              <w:rPr>
                <w:rFonts w:cs="Tahoma"/>
                <w:b/>
                <w:sz w:val="16"/>
                <w:szCs w:val="16"/>
              </w:rPr>
            </w:pPr>
            <w:r>
              <w:rPr>
                <w:rFonts w:cs="Tahoma"/>
                <w:b/>
                <w:sz w:val="16"/>
                <w:szCs w:val="16"/>
              </w:rPr>
              <w:t>2</w:t>
            </w:r>
            <w:r w:rsidRPr="007F0ED1">
              <w:rPr>
                <w:rFonts w:cs="Tahoma"/>
                <w:b/>
                <w:sz w:val="16"/>
                <w:szCs w:val="16"/>
              </w:rPr>
              <w:t>. Układ napędowy.</w:t>
            </w:r>
          </w:p>
        </w:tc>
      </w:tr>
      <w:tr w:rsidR="007F5C74" w:rsidRPr="007F0ED1" w14:paraId="12BF95DE" w14:textId="77777777" w:rsidTr="007F5C74">
        <w:trPr>
          <w:cantSplit/>
          <w:trHeight w:val="1796"/>
        </w:trPr>
        <w:tc>
          <w:tcPr>
            <w:tcW w:w="2551" w:type="dxa"/>
            <w:vMerge w:val="restart"/>
            <w:vAlign w:val="center"/>
          </w:tcPr>
          <w:p w14:paraId="43D7E524" w14:textId="77777777" w:rsidR="007F5C74" w:rsidRPr="007F0ED1" w:rsidRDefault="007F5C74" w:rsidP="00DB1949">
            <w:pPr>
              <w:rPr>
                <w:rFonts w:cs="Tahoma"/>
                <w:b/>
                <w:sz w:val="16"/>
                <w:szCs w:val="16"/>
              </w:rPr>
            </w:pPr>
            <w:r>
              <w:rPr>
                <w:rFonts w:cs="Tahoma"/>
                <w:b/>
                <w:sz w:val="16"/>
                <w:szCs w:val="16"/>
              </w:rPr>
              <w:t>2</w:t>
            </w:r>
            <w:r w:rsidRPr="007F0ED1">
              <w:rPr>
                <w:rFonts w:cs="Tahoma"/>
                <w:b/>
                <w:sz w:val="16"/>
                <w:szCs w:val="16"/>
              </w:rPr>
              <w:t>.1.  Silnik:</w:t>
            </w:r>
          </w:p>
        </w:tc>
        <w:tc>
          <w:tcPr>
            <w:tcW w:w="8006" w:type="dxa"/>
            <w:vAlign w:val="center"/>
          </w:tcPr>
          <w:p w14:paraId="4C7E7CBB" w14:textId="308B03F3" w:rsidR="007F5C74" w:rsidRPr="007F0ED1" w:rsidRDefault="007F5C74" w:rsidP="009E2B2B">
            <w:pPr>
              <w:pStyle w:val="Nagwek"/>
              <w:numPr>
                <w:ilvl w:val="0"/>
                <w:numId w:val="67"/>
              </w:numPr>
              <w:tabs>
                <w:tab w:val="left" w:pos="498"/>
              </w:tabs>
              <w:ind w:right="72"/>
              <w:jc w:val="both"/>
              <w:rPr>
                <w:rFonts w:ascii="Tahoma" w:hAnsi="Tahoma" w:cs="Tahoma"/>
                <w:bCs/>
                <w:iCs/>
                <w:sz w:val="16"/>
                <w:szCs w:val="16"/>
              </w:rPr>
            </w:pPr>
            <w:r w:rsidRPr="007F0ED1">
              <w:rPr>
                <w:rFonts w:ascii="Tahoma" w:hAnsi="Tahoma" w:cs="Tahoma"/>
                <w:bCs/>
                <w:iCs/>
                <w:sz w:val="16"/>
                <w:szCs w:val="16"/>
              </w:rPr>
              <w:t xml:space="preserve">układ sterujący: </w:t>
            </w:r>
          </w:p>
          <w:p w14:paraId="3F307BF7" w14:textId="77777777" w:rsidR="007F5C74" w:rsidRPr="007F0ED1" w:rsidRDefault="007F5C74">
            <w:pPr>
              <w:pStyle w:val="Tekstpodstawowy"/>
              <w:numPr>
                <w:ilvl w:val="0"/>
                <w:numId w:val="56"/>
              </w:numPr>
              <w:tabs>
                <w:tab w:val="left" w:pos="782"/>
              </w:tabs>
              <w:ind w:left="782" w:right="72" w:hanging="284"/>
              <w:rPr>
                <w:rFonts w:ascii="Tahoma" w:hAnsi="Tahoma" w:cs="Tahoma"/>
                <w:b w:val="0"/>
                <w:bCs/>
                <w:i w:val="0"/>
                <w:iCs/>
                <w:color w:val="auto"/>
                <w:sz w:val="16"/>
                <w:szCs w:val="16"/>
              </w:rPr>
            </w:pPr>
            <w:r w:rsidRPr="007F0ED1">
              <w:rPr>
                <w:rFonts w:ascii="Tahoma" w:hAnsi="Tahoma" w:cs="Tahoma"/>
                <w:b w:val="0"/>
                <w:bCs/>
                <w:i w:val="0"/>
                <w:iCs/>
                <w:color w:val="auto"/>
                <w:sz w:val="16"/>
                <w:szCs w:val="16"/>
              </w:rPr>
              <w:t>przewód detekcyjny pod ciśnieniem</w:t>
            </w:r>
            <w:r>
              <w:rPr>
                <w:rFonts w:ascii="Tahoma" w:hAnsi="Tahoma" w:cs="Tahoma"/>
                <w:b w:val="0"/>
                <w:bCs/>
                <w:i w:val="0"/>
                <w:iCs/>
                <w:color w:val="auto"/>
                <w:sz w:val="16"/>
                <w:szCs w:val="16"/>
              </w:rPr>
              <w:t>,</w:t>
            </w:r>
            <w:r w:rsidRPr="007F0ED1">
              <w:rPr>
                <w:rFonts w:ascii="Tahoma" w:hAnsi="Tahoma" w:cs="Tahoma"/>
                <w:b w:val="0"/>
                <w:bCs/>
                <w:i w:val="0"/>
                <w:iCs/>
                <w:color w:val="auto"/>
                <w:sz w:val="16"/>
                <w:szCs w:val="16"/>
              </w:rPr>
              <w:t xml:space="preserve"> ułożony nad silnikiem w miejscach najbardziej podatnych na zapalenie się (pompa paliwowa, filtry, przewody paliwowe, kolektor wydechowy, itp.), </w:t>
            </w:r>
          </w:p>
          <w:p w14:paraId="421084ED" w14:textId="77777777" w:rsidR="007F5C74" w:rsidRPr="007F0ED1" w:rsidRDefault="007F5C74">
            <w:pPr>
              <w:numPr>
                <w:ilvl w:val="0"/>
                <w:numId w:val="56"/>
              </w:numPr>
              <w:ind w:left="355" w:right="72" w:firstLine="143"/>
              <w:jc w:val="both"/>
              <w:rPr>
                <w:rFonts w:cs="Tahoma"/>
                <w:sz w:val="16"/>
                <w:szCs w:val="16"/>
              </w:rPr>
            </w:pPr>
            <w:r w:rsidRPr="007F0ED1">
              <w:rPr>
                <w:rFonts w:cs="Tahoma"/>
                <w:bCs/>
                <w:iCs/>
                <w:sz w:val="16"/>
                <w:szCs w:val="16"/>
              </w:rPr>
              <w:t>cylinder detekcyjny,</w:t>
            </w:r>
          </w:p>
          <w:p w14:paraId="0EC85BE8" w14:textId="77777777" w:rsidR="007F5C74" w:rsidRPr="007F0ED1" w:rsidRDefault="007F5C74">
            <w:pPr>
              <w:numPr>
                <w:ilvl w:val="0"/>
                <w:numId w:val="56"/>
              </w:numPr>
              <w:tabs>
                <w:tab w:val="left" w:pos="782"/>
              </w:tabs>
              <w:ind w:left="782" w:right="72" w:hanging="284"/>
              <w:jc w:val="both"/>
              <w:rPr>
                <w:rFonts w:cs="Tahoma"/>
                <w:sz w:val="16"/>
                <w:szCs w:val="16"/>
              </w:rPr>
            </w:pPr>
            <w:r w:rsidRPr="007F0ED1">
              <w:rPr>
                <w:rFonts w:cs="Tahoma"/>
                <w:bCs/>
                <w:iCs/>
                <w:sz w:val="16"/>
                <w:szCs w:val="16"/>
              </w:rPr>
              <w:t>sygnalizację dźwiękową i świetlną na desce rozdzielczej informującą kierowcę o:</w:t>
            </w:r>
          </w:p>
          <w:p w14:paraId="377A84A9" w14:textId="77777777" w:rsidR="007F5C74" w:rsidRPr="007F0ED1" w:rsidRDefault="007F5C74">
            <w:pPr>
              <w:pStyle w:val="Tekstpodstawowy"/>
              <w:numPr>
                <w:ilvl w:val="4"/>
                <w:numId w:val="53"/>
              </w:numPr>
              <w:tabs>
                <w:tab w:val="left" w:pos="639"/>
                <w:tab w:val="left" w:pos="1000"/>
                <w:tab w:val="left" w:pos="1206"/>
              </w:tabs>
              <w:ind w:hanging="2818"/>
              <w:jc w:val="left"/>
              <w:rPr>
                <w:rFonts w:ascii="Tahoma" w:hAnsi="Tahoma" w:cs="Tahoma"/>
                <w:b w:val="0"/>
                <w:bCs/>
                <w:i w:val="0"/>
                <w:iCs/>
                <w:color w:val="auto"/>
                <w:sz w:val="16"/>
                <w:szCs w:val="16"/>
              </w:rPr>
            </w:pPr>
            <w:r w:rsidRPr="007F0ED1">
              <w:rPr>
                <w:rFonts w:ascii="Tahoma" w:hAnsi="Tahoma" w:cs="Tahoma"/>
                <w:b w:val="0"/>
                <w:bCs/>
                <w:i w:val="0"/>
                <w:iCs/>
                <w:color w:val="auto"/>
                <w:sz w:val="16"/>
                <w:szCs w:val="16"/>
              </w:rPr>
              <w:t xml:space="preserve">awarii systemu detekcji, </w:t>
            </w:r>
          </w:p>
          <w:p w14:paraId="724015C4" w14:textId="77777777" w:rsidR="007F5C74" w:rsidRPr="007F0ED1" w:rsidRDefault="007F5C74">
            <w:pPr>
              <w:pStyle w:val="Tekstpodstawowy"/>
              <w:numPr>
                <w:ilvl w:val="4"/>
                <w:numId w:val="53"/>
              </w:numPr>
              <w:tabs>
                <w:tab w:val="left" w:pos="639"/>
                <w:tab w:val="left" w:pos="1000"/>
                <w:tab w:val="left" w:pos="1206"/>
              </w:tabs>
              <w:ind w:hanging="2818"/>
              <w:jc w:val="left"/>
              <w:rPr>
                <w:rFonts w:ascii="Tahoma" w:hAnsi="Tahoma" w:cs="Tahoma"/>
                <w:b w:val="0"/>
                <w:bCs/>
                <w:i w:val="0"/>
                <w:iCs/>
                <w:color w:val="auto"/>
                <w:sz w:val="16"/>
                <w:szCs w:val="16"/>
              </w:rPr>
            </w:pPr>
            <w:r w:rsidRPr="007F0ED1">
              <w:rPr>
                <w:rFonts w:ascii="Tahoma" w:hAnsi="Tahoma" w:cs="Tahoma"/>
                <w:b w:val="0"/>
                <w:bCs/>
                <w:i w:val="0"/>
                <w:iCs/>
                <w:color w:val="auto"/>
                <w:sz w:val="16"/>
                <w:szCs w:val="16"/>
              </w:rPr>
              <w:t xml:space="preserve">pożarze w komorze silnika, </w:t>
            </w:r>
          </w:p>
          <w:p w14:paraId="2B83E5EE" w14:textId="1F900042" w:rsidR="007F5C74" w:rsidRPr="007F0ED1" w:rsidRDefault="007F5C74" w:rsidP="00776537">
            <w:pPr>
              <w:pStyle w:val="Tekstpodstawowy"/>
              <w:numPr>
                <w:ilvl w:val="4"/>
                <w:numId w:val="53"/>
              </w:numPr>
              <w:tabs>
                <w:tab w:val="left" w:pos="639"/>
                <w:tab w:val="left" w:pos="1000"/>
                <w:tab w:val="left" w:pos="1206"/>
              </w:tabs>
              <w:ind w:hanging="2818"/>
              <w:jc w:val="left"/>
              <w:rPr>
                <w:rFonts w:ascii="Tahoma" w:hAnsi="Tahoma" w:cs="Tahoma"/>
                <w:b w:val="0"/>
                <w:bCs/>
                <w:i w:val="0"/>
                <w:iCs/>
                <w:color w:val="auto"/>
                <w:sz w:val="16"/>
                <w:szCs w:val="16"/>
              </w:rPr>
            </w:pPr>
            <w:r w:rsidRPr="007F0ED1">
              <w:rPr>
                <w:rFonts w:ascii="Tahoma" w:hAnsi="Tahoma" w:cs="Tahoma"/>
                <w:b w:val="0"/>
                <w:bCs/>
                <w:i w:val="0"/>
                <w:iCs/>
                <w:color w:val="auto"/>
                <w:sz w:val="16"/>
                <w:szCs w:val="16"/>
              </w:rPr>
              <w:t>awarii gaśnicy (spadek ciśnienia),</w:t>
            </w:r>
          </w:p>
        </w:tc>
      </w:tr>
      <w:tr w:rsidR="007F5C74" w:rsidRPr="007F0ED1" w14:paraId="265ACBE8" w14:textId="77777777" w:rsidTr="007F5C74">
        <w:trPr>
          <w:cantSplit/>
          <w:trHeight w:val="1113"/>
        </w:trPr>
        <w:tc>
          <w:tcPr>
            <w:tcW w:w="2551" w:type="dxa"/>
            <w:vMerge/>
            <w:vAlign w:val="center"/>
          </w:tcPr>
          <w:p w14:paraId="37F529E6" w14:textId="77777777" w:rsidR="007F5C74" w:rsidRPr="007F0ED1" w:rsidRDefault="007F5C74" w:rsidP="00DB1949">
            <w:pPr>
              <w:rPr>
                <w:rFonts w:cs="Tahoma"/>
                <w:b/>
                <w:sz w:val="16"/>
                <w:szCs w:val="16"/>
              </w:rPr>
            </w:pPr>
          </w:p>
        </w:tc>
        <w:tc>
          <w:tcPr>
            <w:tcW w:w="8006" w:type="dxa"/>
            <w:vAlign w:val="center"/>
          </w:tcPr>
          <w:p w14:paraId="53553F62" w14:textId="04C6401E" w:rsidR="007F5C74" w:rsidRPr="007F0ED1" w:rsidRDefault="007F5C74" w:rsidP="009E2B2B">
            <w:pPr>
              <w:pStyle w:val="Nagwek"/>
              <w:numPr>
                <w:ilvl w:val="0"/>
                <w:numId w:val="67"/>
              </w:numPr>
              <w:tabs>
                <w:tab w:val="left" w:pos="498"/>
              </w:tabs>
              <w:ind w:right="72"/>
              <w:jc w:val="both"/>
              <w:rPr>
                <w:rFonts w:ascii="Tahoma" w:hAnsi="Tahoma" w:cs="Tahoma"/>
                <w:bCs/>
                <w:iCs/>
                <w:sz w:val="16"/>
                <w:szCs w:val="16"/>
              </w:rPr>
            </w:pPr>
            <w:r w:rsidRPr="007F0ED1">
              <w:rPr>
                <w:rFonts w:ascii="Tahoma" w:hAnsi="Tahoma" w:cs="Tahoma"/>
                <w:bCs/>
                <w:iCs/>
                <w:sz w:val="16"/>
                <w:szCs w:val="16"/>
              </w:rPr>
              <w:t xml:space="preserve">układ gaśniczy hydropneumatyczny: </w:t>
            </w:r>
          </w:p>
          <w:p w14:paraId="3391AA49" w14:textId="77777777" w:rsidR="007F5C74" w:rsidRPr="007F0ED1" w:rsidRDefault="007F5C74">
            <w:pPr>
              <w:pStyle w:val="Nagwek"/>
              <w:numPr>
                <w:ilvl w:val="0"/>
                <w:numId w:val="58"/>
              </w:numPr>
              <w:tabs>
                <w:tab w:val="left" w:pos="782"/>
              </w:tabs>
              <w:ind w:left="782" w:right="72" w:hanging="284"/>
              <w:jc w:val="both"/>
              <w:rPr>
                <w:rFonts w:ascii="Tahoma" w:hAnsi="Tahoma" w:cs="Tahoma"/>
                <w:bCs/>
                <w:iCs/>
                <w:sz w:val="16"/>
                <w:szCs w:val="16"/>
              </w:rPr>
            </w:pPr>
            <w:r w:rsidRPr="007F0ED1">
              <w:rPr>
                <w:rFonts w:ascii="Tahoma" w:hAnsi="Tahoma" w:cs="Tahoma"/>
                <w:bCs/>
                <w:iCs/>
                <w:sz w:val="16"/>
                <w:szCs w:val="16"/>
              </w:rPr>
              <w:t>butla ciśnieniowa wypełniona płynem zawierającym dodatki pianotwórcze, gaszenie przy pomocy mgły wodnej, (temp. zamarzania - niższa lub równa minus 35</w:t>
            </w:r>
            <w:r w:rsidRPr="007F0ED1">
              <w:rPr>
                <w:rFonts w:ascii="Tahoma" w:hAnsi="Tahoma" w:cs="Tahoma"/>
                <w:bCs/>
                <w:iCs/>
                <w:sz w:val="16"/>
                <w:szCs w:val="16"/>
                <w:vertAlign w:val="superscript"/>
              </w:rPr>
              <w:t>0</w:t>
            </w:r>
            <w:r w:rsidRPr="007F0ED1">
              <w:rPr>
                <w:rFonts w:ascii="Tahoma" w:hAnsi="Tahoma" w:cs="Tahoma"/>
                <w:bCs/>
                <w:iCs/>
                <w:sz w:val="16"/>
                <w:szCs w:val="16"/>
              </w:rPr>
              <w:t>C),</w:t>
            </w:r>
          </w:p>
          <w:p w14:paraId="086D82D9" w14:textId="763E7487" w:rsidR="007F5C74" w:rsidRPr="007F0ED1" w:rsidRDefault="007F5C74" w:rsidP="00363BBE">
            <w:pPr>
              <w:pStyle w:val="Nagwek"/>
              <w:numPr>
                <w:ilvl w:val="0"/>
                <w:numId w:val="58"/>
              </w:numPr>
              <w:tabs>
                <w:tab w:val="left" w:pos="782"/>
              </w:tabs>
              <w:ind w:left="782" w:right="72" w:hanging="284"/>
              <w:jc w:val="both"/>
              <w:rPr>
                <w:rFonts w:ascii="Tahoma" w:hAnsi="Tahoma" w:cs="Tahoma"/>
                <w:bCs/>
                <w:iCs/>
                <w:sz w:val="16"/>
                <w:szCs w:val="16"/>
              </w:rPr>
            </w:pPr>
            <w:r w:rsidRPr="007F0ED1">
              <w:rPr>
                <w:rFonts w:ascii="Tahoma" w:hAnsi="Tahoma" w:cs="Tahoma"/>
                <w:bCs/>
                <w:iCs/>
                <w:sz w:val="16"/>
                <w:szCs w:val="16"/>
              </w:rPr>
              <w:t xml:space="preserve">przewód ciśnieniowy ułożony nad silnikiem zawierający min. 8 dysz gaśniczych. </w:t>
            </w:r>
          </w:p>
        </w:tc>
      </w:tr>
      <w:tr w:rsidR="00D24EC3" w:rsidRPr="007F0ED1" w14:paraId="2284FD06" w14:textId="77777777" w:rsidTr="00D24EC3">
        <w:trPr>
          <w:cantSplit/>
          <w:trHeight w:val="1701"/>
        </w:trPr>
        <w:tc>
          <w:tcPr>
            <w:tcW w:w="2551" w:type="dxa"/>
            <w:vMerge/>
            <w:vAlign w:val="center"/>
          </w:tcPr>
          <w:p w14:paraId="4C2FE9AF" w14:textId="77777777" w:rsidR="00D24EC3" w:rsidRPr="007F0ED1" w:rsidRDefault="00D24EC3" w:rsidP="00DB1949">
            <w:pPr>
              <w:rPr>
                <w:rFonts w:cs="Tahoma"/>
                <w:b/>
                <w:sz w:val="16"/>
                <w:szCs w:val="16"/>
              </w:rPr>
            </w:pPr>
          </w:p>
        </w:tc>
        <w:tc>
          <w:tcPr>
            <w:tcW w:w="8006" w:type="dxa"/>
            <w:vAlign w:val="center"/>
          </w:tcPr>
          <w:p w14:paraId="6524B50A" w14:textId="2C5015DD" w:rsidR="00D24EC3" w:rsidRPr="007F0ED1" w:rsidRDefault="00D24EC3" w:rsidP="009E2B2B">
            <w:pPr>
              <w:pStyle w:val="Nagwek"/>
              <w:numPr>
                <w:ilvl w:val="0"/>
                <w:numId w:val="67"/>
              </w:numPr>
              <w:tabs>
                <w:tab w:val="left" w:pos="923"/>
              </w:tabs>
              <w:ind w:left="431" w:right="72"/>
              <w:jc w:val="both"/>
              <w:rPr>
                <w:rFonts w:ascii="Tahoma" w:hAnsi="Tahoma" w:cs="Tahoma"/>
                <w:bCs/>
                <w:sz w:val="16"/>
                <w:szCs w:val="16"/>
              </w:rPr>
            </w:pPr>
            <w:r w:rsidRPr="007F0ED1">
              <w:rPr>
                <w:rFonts w:ascii="Tahoma" w:hAnsi="Tahoma" w:cs="Tahoma"/>
                <w:bCs/>
                <w:sz w:val="16"/>
                <w:szCs w:val="16"/>
              </w:rPr>
              <w:t xml:space="preserve">Miejsca montażu butli, manometrów wskazujących ciśnienie czynników w systemie oraz dysz gaśniczych ustalić z Zamawiającym. Do każdego zainstalowanego systemu Wykonawca przekaże Zamawiającemu Deklarację zgodności wydaną przez firmę uprawnioną do montażu instalacji oraz certyfikaty na butlę gaśniczą oraz cylinder detekcyjny. </w:t>
            </w:r>
            <w:r w:rsidRPr="007F0ED1">
              <w:rPr>
                <w:rFonts w:ascii="Tahoma" w:hAnsi="Tahoma" w:cs="Tahoma"/>
                <w:b/>
                <w:sz w:val="16"/>
                <w:szCs w:val="16"/>
              </w:rPr>
              <w:t>Obszar chronienia powinien również obejmować agregat grzewczy</w:t>
            </w:r>
            <w:r w:rsidRPr="007F0ED1">
              <w:rPr>
                <w:rFonts w:ascii="Tahoma" w:hAnsi="Tahoma" w:cs="Tahoma"/>
                <w:bCs/>
                <w:sz w:val="16"/>
                <w:szCs w:val="16"/>
              </w:rPr>
              <w:t>.</w:t>
            </w:r>
          </w:p>
        </w:tc>
      </w:tr>
      <w:tr w:rsidR="00D24EC3" w:rsidRPr="007F0ED1" w14:paraId="06AB63A7" w14:textId="77777777" w:rsidTr="00D24EC3">
        <w:trPr>
          <w:cantSplit/>
          <w:trHeight w:val="850"/>
        </w:trPr>
        <w:tc>
          <w:tcPr>
            <w:tcW w:w="2551" w:type="dxa"/>
            <w:vMerge/>
            <w:vAlign w:val="center"/>
          </w:tcPr>
          <w:p w14:paraId="62EB8C8B" w14:textId="77777777" w:rsidR="00D24EC3" w:rsidRPr="007F0ED1" w:rsidRDefault="00D24EC3" w:rsidP="00DB1949">
            <w:pPr>
              <w:rPr>
                <w:rFonts w:cs="Tahoma"/>
                <w:b/>
                <w:sz w:val="16"/>
                <w:szCs w:val="16"/>
              </w:rPr>
            </w:pPr>
          </w:p>
        </w:tc>
        <w:tc>
          <w:tcPr>
            <w:tcW w:w="8006" w:type="dxa"/>
            <w:vAlign w:val="center"/>
          </w:tcPr>
          <w:p w14:paraId="017BA7A3" w14:textId="77777777" w:rsidR="00D24EC3" w:rsidRPr="007F0ED1" w:rsidRDefault="00D24EC3" w:rsidP="009E2B2B">
            <w:pPr>
              <w:pStyle w:val="Tekstpodstawowy"/>
              <w:numPr>
                <w:ilvl w:val="0"/>
                <w:numId w:val="67"/>
              </w:numPr>
              <w:tabs>
                <w:tab w:val="left" w:pos="498"/>
              </w:tabs>
              <w:ind w:left="498" w:hanging="283"/>
              <w:rPr>
                <w:rFonts w:ascii="Tahoma" w:hAnsi="Tahoma" w:cs="Tahoma"/>
                <w:b w:val="0"/>
                <w:bCs/>
                <w:i w:val="0"/>
                <w:iCs/>
                <w:color w:val="auto"/>
                <w:sz w:val="16"/>
                <w:szCs w:val="16"/>
              </w:rPr>
            </w:pPr>
            <w:r w:rsidRPr="007F0ED1">
              <w:rPr>
                <w:rFonts w:ascii="Tahoma" w:hAnsi="Tahoma" w:cs="Tahoma"/>
                <w:b w:val="0"/>
                <w:bCs/>
                <w:i w:val="0"/>
                <w:iCs/>
                <w:color w:val="auto"/>
                <w:sz w:val="16"/>
                <w:szCs w:val="16"/>
              </w:rPr>
              <w:t xml:space="preserve">system gaszenia pożaru musi być dostarczony wraz z (11-letnim) pakietem serwisowo-gwarancyjnym obejmującym: czynności kontrolne, naprawcze, obsługowe i legalizacyjne oraz wszystkie elementy systemu i materiały eksploatacyjne. </w:t>
            </w:r>
          </w:p>
        </w:tc>
      </w:tr>
      <w:tr w:rsidR="004C28F7" w:rsidRPr="007F0ED1" w14:paraId="6089A1AB" w14:textId="77777777" w:rsidTr="00DC1CD4">
        <w:trPr>
          <w:cantSplit/>
          <w:trHeight w:val="2098"/>
        </w:trPr>
        <w:tc>
          <w:tcPr>
            <w:tcW w:w="2551" w:type="dxa"/>
            <w:vMerge/>
            <w:vAlign w:val="center"/>
          </w:tcPr>
          <w:p w14:paraId="781AAA19" w14:textId="77777777" w:rsidR="004C28F7" w:rsidRPr="007F0ED1" w:rsidRDefault="004C28F7" w:rsidP="00DB1949">
            <w:pPr>
              <w:rPr>
                <w:rFonts w:cs="Tahoma"/>
                <w:b/>
                <w:sz w:val="16"/>
                <w:szCs w:val="16"/>
              </w:rPr>
            </w:pPr>
          </w:p>
        </w:tc>
        <w:tc>
          <w:tcPr>
            <w:tcW w:w="8006" w:type="dxa"/>
            <w:shd w:val="clear" w:color="auto" w:fill="auto"/>
            <w:vAlign w:val="center"/>
          </w:tcPr>
          <w:p w14:paraId="31FC7645" w14:textId="1DF6966E" w:rsidR="004C28F7" w:rsidRPr="00DC1CD4" w:rsidRDefault="004C28F7" w:rsidP="009E2B2B">
            <w:pPr>
              <w:pStyle w:val="Tekstpodstawowy"/>
              <w:numPr>
                <w:ilvl w:val="0"/>
                <w:numId w:val="67"/>
              </w:numPr>
              <w:ind w:right="71"/>
              <w:rPr>
                <w:rFonts w:ascii="Tahoma" w:hAnsi="Tahoma" w:cs="Tahoma"/>
                <w:b w:val="0"/>
                <w:i w:val="0"/>
                <w:color w:val="auto"/>
                <w:sz w:val="16"/>
                <w:szCs w:val="15"/>
              </w:rPr>
            </w:pPr>
            <w:r w:rsidRPr="00DC1CD4">
              <w:rPr>
                <w:rFonts w:ascii="Tahoma" w:hAnsi="Tahoma" w:cs="Tahoma"/>
                <w:b w:val="0"/>
                <w:i w:val="0"/>
                <w:color w:val="auto"/>
                <w:sz w:val="16"/>
                <w:szCs w:val="15"/>
              </w:rPr>
              <w:t>Zamawiający dopuszcza zastosowanie systemu gaszenia pożaru w komorze silnika, w którym detekcja funkcjonuje:</w:t>
            </w:r>
          </w:p>
          <w:p w14:paraId="49C3F242" w14:textId="77777777" w:rsidR="007F5C74" w:rsidRDefault="004C28F7" w:rsidP="007F5C74">
            <w:pPr>
              <w:pStyle w:val="Tekstpodstawowy"/>
              <w:numPr>
                <w:ilvl w:val="0"/>
                <w:numId w:val="62"/>
              </w:numPr>
              <w:ind w:right="71"/>
              <w:rPr>
                <w:rFonts w:ascii="Tahoma" w:hAnsi="Tahoma" w:cs="Tahoma"/>
                <w:b w:val="0"/>
                <w:i w:val="0"/>
                <w:color w:val="auto"/>
                <w:sz w:val="16"/>
                <w:szCs w:val="15"/>
              </w:rPr>
            </w:pPr>
            <w:r w:rsidRPr="00DC1CD4">
              <w:rPr>
                <w:rFonts w:ascii="Tahoma" w:hAnsi="Tahoma" w:cs="Tahoma"/>
                <w:b w:val="0"/>
                <w:i w:val="0"/>
                <w:color w:val="auto"/>
                <w:sz w:val="16"/>
                <w:szCs w:val="15"/>
              </w:rPr>
              <w:t xml:space="preserve">na zasadzie elektrycznej z wykorzystaniem liniowego czujnika temperatury, </w:t>
            </w:r>
          </w:p>
          <w:p w14:paraId="10912644" w14:textId="2E6DEA58" w:rsidR="004C28F7" w:rsidRPr="007F5C74" w:rsidRDefault="004C28F7" w:rsidP="007F5C74">
            <w:pPr>
              <w:pStyle w:val="Tekstpodstawowy"/>
              <w:numPr>
                <w:ilvl w:val="0"/>
                <w:numId w:val="62"/>
              </w:numPr>
              <w:ind w:right="71"/>
              <w:rPr>
                <w:rFonts w:ascii="Tahoma" w:hAnsi="Tahoma" w:cs="Tahoma"/>
                <w:b w:val="0"/>
                <w:i w:val="0"/>
                <w:color w:val="auto"/>
                <w:sz w:val="16"/>
                <w:szCs w:val="15"/>
              </w:rPr>
            </w:pPr>
            <w:r w:rsidRPr="007F5C74">
              <w:rPr>
                <w:rFonts w:ascii="Tahoma" w:hAnsi="Tahoma" w:cs="Tahoma"/>
                <w:b w:val="0"/>
                <w:i w:val="0"/>
                <w:color w:val="auto"/>
                <w:sz w:val="16"/>
                <w:szCs w:val="15"/>
              </w:rPr>
              <w:t xml:space="preserve">na zasadzie pneumatycznej z proszkowym medium gaśniczym posiadającym ciśnienie w układzie min. </w:t>
            </w:r>
            <w:r w:rsidRPr="007F5C74">
              <w:rPr>
                <w:rFonts w:ascii="Tahoma" w:hAnsi="Tahoma" w:cs="Tahoma"/>
                <w:b w:val="0"/>
                <w:i w:val="0"/>
                <w:color w:val="auto"/>
                <w:sz w:val="16"/>
                <w:szCs w:val="15"/>
              </w:rPr>
              <w:br/>
              <w:t xml:space="preserve">11 bar, pod warunkiem, że: </w:t>
            </w:r>
          </w:p>
          <w:p w14:paraId="2B75BC39" w14:textId="77777777" w:rsidR="004C28F7" w:rsidRPr="00DC1CD4" w:rsidRDefault="004C28F7">
            <w:pPr>
              <w:pStyle w:val="Akapitzlist1"/>
              <w:numPr>
                <w:ilvl w:val="0"/>
                <w:numId w:val="61"/>
              </w:numPr>
              <w:spacing w:after="0" w:line="240" w:lineRule="auto"/>
              <w:ind w:left="221" w:right="74" w:hanging="221"/>
              <w:jc w:val="both"/>
              <w:rPr>
                <w:rFonts w:ascii="Tahoma" w:hAnsi="Tahoma" w:cs="Tahoma"/>
                <w:sz w:val="16"/>
                <w:szCs w:val="15"/>
              </w:rPr>
            </w:pPr>
            <w:r w:rsidRPr="00DC1CD4">
              <w:rPr>
                <w:rFonts w:ascii="Tahoma" w:hAnsi="Tahoma" w:cs="Tahoma"/>
                <w:sz w:val="16"/>
                <w:szCs w:val="15"/>
              </w:rPr>
              <w:t xml:space="preserve">system gaśniczy będzie skutecznie działał również po utracie zasilania zewnętrznego, </w:t>
            </w:r>
          </w:p>
          <w:p w14:paraId="5EC28F0D" w14:textId="77777777" w:rsidR="004C28F7" w:rsidRPr="00DC1CD4" w:rsidRDefault="004C28F7">
            <w:pPr>
              <w:pStyle w:val="Akapitzlist1"/>
              <w:numPr>
                <w:ilvl w:val="0"/>
                <w:numId w:val="61"/>
              </w:numPr>
              <w:spacing w:after="0" w:line="240" w:lineRule="auto"/>
              <w:ind w:left="221" w:right="74" w:hanging="221"/>
              <w:jc w:val="both"/>
              <w:rPr>
                <w:rFonts w:ascii="Tahoma" w:hAnsi="Tahoma" w:cs="Tahoma"/>
                <w:sz w:val="16"/>
                <w:szCs w:val="15"/>
              </w:rPr>
            </w:pPr>
            <w:r w:rsidRPr="00DC1CD4">
              <w:rPr>
                <w:rFonts w:ascii="Tahoma" w:hAnsi="Tahoma" w:cs="Tahoma"/>
                <w:sz w:val="16"/>
                <w:szCs w:val="15"/>
              </w:rPr>
              <w:t>w czasie corocznych przeglądów nie jest wymagany demontaż jakichkolwiek części lub ich wymiana,</w:t>
            </w:r>
          </w:p>
          <w:p w14:paraId="649D6BB3" w14:textId="77777777" w:rsidR="004C28F7" w:rsidRPr="00DC1CD4" w:rsidRDefault="004C28F7">
            <w:pPr>
              <w:pStyle w:val="Akapitzlist1"/>
              <w:numPr>
                <w:ilvl w:val="0"/>
                <w:numId w:val="61"/>
              </w:numPr>
              <w:spacing w:after="0" w:line="240" w:lineRule="auto"/>
              <w:ind w:left="221" w:right="74" w:hanging="221"/>
              <w:jc w:val="both"/>
              <w:rPr>
                <w:rFonts w:ascii="Tahoma" w:hAnsi="Tahoma" w:cs="Tahoma"/>
                <w:sz w:val="16"/>
                <w:szCs w:val="15"/>
              </w:rPr>
            </w:pPr>
            <w:r w:rsidRPr="00DC1CD4">
              <w:rPr>
                <w:rFonts w:ascii="Tahoma" w:hAnsi="Tahoma" w:cs="Tahoma"/>
                <w:sz w:val="16"/>
                <w:szCs w:val="15"/>
              </w:rPr>
              <w:t xml:space="preserve">w przypadku, gdy warunek opisany w pkt 2) nie jest spełniony, Wykonawca poniesie wszelkie koszty </w:t>
            </w:r>
            <w:r w:rsidRPr="00DC1CD4">
              <w:rPr>
                <w:rFonts w:ascii="Tahoma" w:hAnsi="Tahoma" w:cs="Tahoma"/>
                <w:sz w:val="16"/>
                <w:szCs w:val="15"/>
              </w:rPr>
              <w:br/>
              <w:t>(w tym również koszty materiałów eksploatacyjnych) związane z corocznymi przeglądami systemu przez cały okres użytkowania autobusów, również po okresie gwarancji.</w:t>
            </w:r>
          </w:p>
          <w:p w14:paraId="6B9D33F4" w14:textId="77777777" w:rsidR="00C7680A" w:rsidRPr="00DC1CD4" w:rsidRDefault="00C7680A" w:rsidP="00C7680A">
            <w:pPr>
              <w:pStyle w:val="Akapitzlist1"/>
              <w:spacing w:after="0" w:line="240" w:lineRule="auto"/>
              <w:ind w:left="221" w:right="74"/>
              <w:jc w:val="both"/>
              <w:rPr>
                <w:rFonts w:ascii="Tahoma" w:hAnsi="Tahoma" w:cs="Tahoma"/>
                <w:sz w:val="16"/>
                <w:szCs w:val="15"/>
              </w:rPr>
            </w:pPr>
          </w:p>
          <w:p w14:paraId="68F6D656" w14:textId="77EE1FD3" w:rsidR="00C7680A" w:rsidRPr="00DC1CD4" w:rsidRDefault="00C7680A" w:rsidP="00C7680A">
            <w:pPr>
              <w:pStyle w:val="Akapitzlist1"/>
              <w:spacing w:after="0" w:line="240" w:lineRule="auto"/>
              <w:ind w:left="221" w:right="74"/>
              <w:jc w:val="both"/>
              <w:rPr>
                <w:rFonts w:ascii="Tahoma" w:hAnsi="Tahoma" w:cs="Tahoma"/>
                <w:sz w:val="16"/>
                <w:szCs w:val="15"/>
              </w:rPr>
            </w:pPr>
            <w:r w:rsidRPr="00DC1CD4">
              <w:rPr>
                <w:rFonts w:ascii="Tahoma" w:hAnsi="Tahoma" w:cs="Tahoma"/>
                <w:b/>
                <w:bCs/>
                <w:sz w:val="16"/>
                <w:szCs w:val="15"/>
              </w:rPr>
              <w:t>Uwaga</w:t>
            </w:r>
            <w:r w:rsidRPr="00DC1CD4">
              <w:rPr>
                <w:rFonts w:ascii="Tahoma" w:hAnsi="Tahoma" w:cs="Tahoma"/>
                <w:sz w:val="16"/>
                <w:szCs w:val="15"/>
              </w:rPr>
              <w:t xml:space="preserve">: w przypadku zastosowania systemu detekcji i gaszenia pożaru z liniowym detektorem temperatury działającym na zasadzie elektrycznej, należy taki system wyposażyć w baterię, dającą możliwość działania systemu po odłączeniu głównego źródła prądu w autobusie. </w:t>
            </w:r>
            <w:r w:rsidRPr="00DC1CD4">
              <w:rPr>
                <w:rFonts w:ascii="Tahoma" w:hAnsi="Tahoma" w:cs="Tahoma"/>
                <w:bCs/>
                <w:sz w:val="16"/>
                <w:szCs w:val="15"/>
              </w:rPr>
              <w:t>Bateria musi zapewnić zasilanie systemu w okresie pomiędzy przeglądami instalacji gaśniczej,</w:t>
            </w:r>
          </w:p>
        </w:tc>
      </w:tr>
      <w:tr w:rsidR="00D24EC3" w:rsidRPr="007F0ED1" w14:paraId="7BC880DF" w14:textId="77777777" w:rsidTr="00D24EC3">
        <w:trPr>
          <w:cantSplit/>
          <w:trHeight w:val="624"/>
        </w:trPr>
        <w:tc>
          <w:tcPr>
            <w:tcW w:w="2551" w:type="dxa"/>
            <w:vMerge/>
            <w:vAlign w:val="center"/>
          </w:tcPr>
          <w:p w14:paraId="1B0C03B3"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36F6B70E" w14:textId="23F9EE74" w:rsidR="00D24EC3" w:rsidRPr="007F5C74" w:rsidRDefault="00D24EC3" w:rsidP="009E2B2B">
            <w:pPr>
              <w:pStyle w:val="Akapitzlist"/>
              <w:numPr>
                <w:ilvl w:val="0"/>
                <w:numId w:val="67"/>
              </w:numPr>
              <w:ind w:left="431" w:right="72"/>
              <w:jc w:val="both"/>
              <w:rPr>
                <w:rFonts w:ascii="Tahoma" w:hAnsi="Tahoma" w:cs="Tahoma"/>
                <w:sz w:val="16"/>
                <w:szCs w:val="16"/>
              </w:rPr>
            </w:pPr>
            <w:r w:rsidRPr="007F5C74">
              <w:rPr>
                <w:rFonts w:ascii="Tahoma" w:hAnsi="Tahoma" w:cs="Tahoma"/>
                <w:sz w:val="16"/>
                <w:szCs w:val="16"/>
              </w:rPr>
              <w:t xml:space="preserve">zamontowany homologowany przepływomierz paliwa mierzący rzeczywiste zużycie paliwa przez silnik lub inne rozwiązanie równoważne, </w:t>
            </w:r>
          </w:p>
        </w:tc>
      </w:tr>
      <w:tr w:rsidR="00D24EC3" w:rsidRPr="007F0ED1" w14:paraId="6AD09867" w14:textId="77777777" w:rsidTr="00D24EC3">
        <w:trPr>
          <w:cantSplit/>
          <w:trHeight w:val="1077"/>
        </w:trPr>
        <w:tc>
          <w:tcPr>
            <w:tcW w:w="2551" w:type="dxa"/>
            <w:vMerge/>
            <w:vAlign w:val="center"/>
          </w:tcPr>
          <w:p w14:paraId="5604EC43"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15E8ACEB" w14:textId="4B79BDC7" w:rsidR="00D24EC3" w:rsidRPr="007F5C74" w:rsidRDefault="00D24EC3" w:rsidP="009E2B2B">
            <w:pPr>
              <w:numPr>
                <w:ilvl w:val="0"/>
                <w:numId w:val="67"/>
              </w:numPr>
              <w:ind w:left="431" w:right="74" w:hanging="215"/>
              <w:jc w:val="both"/>
              <w:rPr>
                <w:rFonts w:cs="Tahoma"/>
                <w:sz w:val="16"/>
                <w:szCs w:val="16"/>
              </w:rPr>
            </w:pPr>
            <w:r w:rsidRPr="007F5C74">
              <w:rPr>
                <w:rFonts w:cs="Tahoma"/>
                <w:sz w:val="16"/>
                <w:szCs w:val="16"/>
              </w:rPr>
              <w:t>rozwiązanie technologiczne silnika i układu wydechowego (SCR) pozwalające na swobodną eksploatację autobusu w komunikacji miejskiej (do 50 km/h) bez potrzeby cyklicznego przepalania filtra cząstek stałych przy większych prędkościach obrotowych silnika,</w:t>
            </w:r>
          </w:p>
        </w:tc>
      </w:tr>
    </w:tbl>
    <w:p w14:paraId="6F409B21" w14:textId="78C37F79" w:rsidR="004C28F7" w:rsidRPr="007F0ED1" w:rsidRDefault="004C28F7"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920696" w:rsidRPr="007F0ED1" w14:paraId="55FB6D81" w14:textId="77777777" w:rsidTr="00D24EC3">
        <w:trPr>
          <w:trHeight w:val="1531"/>
        </w:trPr>
        <w:tc>
          <w:tcPr>
            <w:tcW w:w="2551" w:type="dxa"/>
            <w:shd w:val="clear" w:color="auto" w:fill="D9D9D9"/>
            <w:vAlign w:val="center"/>
          </w:tcPr>
          <w:p w14:paraId="1C8C356E" w14:textId="77777777" w:rsidR="00920696" w:rsidRPr="007F0ED1" w:rsidRDefault="00920696"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49EA7AED" w14:textId="77777777" w:rsidR="00920696" w:rsidRPr="007F0ED1" w:rsidRDefault="00920696"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437AB841" w14:textId="77777777" w:rsidR="00920696" w:rsidRPr="007F0ED1" w:rsidRDefault="00920696" w:rsidP="00DB1949">
            <w:pPr>
              <w:jc w:val="center"/>
              <w:rPr>
                <w:bCs/>
                <w:i/>
                <w:iCs/>
                <w:color w:val="FF0000"/>
                <w:sz w:val="20"/>
              </w:rPr>
            </w:pPr>
            <w:r w:rsidRPr="007F0ED1">
              <w:rPr>
                <w:bCs/>
                <w:i/>
                <w:iCs/>
                <w:color w:val="FF0000"/>
                <w:sz w:val="18"/>
                <w:szCs w:val="18"/>
              </w:rPr>
              <w:t xml:space="preserve"> </w:t>
            </w:r>
          </w:p>
        </w:tc>
      </w:tr>
      <w:tr w:rsidR="00920696" w:rsidRPr="007F0ED1" w14:paraId="777087D3" w14:textId="77777777" w:rsidTr="00D24EC3">
        <w:trPr>
          <w:trHeight w:val="340"/>
        </w:trPr>
        <w:tc>
          <w:tcPr>
            <w:tcW w:w="2551" w:type="dxa"/>
            <w:shd w:val="clear" w:color="auto" w:fill="808080"/>
            <w:vAlign w:val="center"/>
          </w:tcPr>
          <w:p w14:paraId="29A4CA2D" w14:textId="77777777" w:rsidR="00920696" w:rsidRPr="007F0ED1" w:rsidRDefault="00920696"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31ECF1CC" w14:textId="77777777" w:rsidR="00920696" w:rsidRDefault="00920696" w:rsidP="00DB1949">
            <w:pPr>
              <w:jc w:val="center"/>
              <w:rPr>
                <w:b/>
                <w:sz w:val="16"/>
                <w:szCs w:val="16"/>
              </w:rPr>
            </w:pPr>
          </w:p>
          <w:p w14:paraId="6A04E397" w14:textId="77777777" w:rsidR="00920696" w:rsidRPr="007F0ED1" w:rsidRDefault="00920696" w:rsidP="00DB1949">
            <w:pPr>
              <w:jc w:val="center"/>
              <w:rPr>
                <w:b/>
                <w:sz w:val="16"/>
                <w:szCs w:val="16"/>
              </w:rPr>
            </w:pPr>
            <w:r w:rsidRPr="007F0ED1">
              <w:rPr>
                <w:b/>
                <w:sz w:val="16"/>
                <w:szCs w:val="16"/>
              </w:rPr>
              <w:t>2</w:t>
            </w:r>
          </w:p>
          <w:p w14:paraId="589C18CE" w14:textId="77777777" w:rsidR="00920696" w:rsidRPr="007F0ED1" w:rsidRDefault="00920696" w:rsidP="00DB1949">
            <w:pPr>
              <w:jc w:val="center"/>
              <w:rPr>
                <w:b/>
                <w:sz w:val="16"/>
                <w:szCs w:val="16"/>
              </w:rPr>
            </w:pPr>
          </w:p>
        </w:tc>
      </w:tr>
      <w:tr w:rsidR="004C28F7" w:rsidRPr="007F0ED1" w14:paraId="2D5D8DFF" w14:textId="77777777" w:rsidTr="00D24EC3">
        <w:trPr>
          <w:cantSplit/>
          <w:trHeight w:val="312"/>
        </w:trPr>
        <w:tc>
          <w:tcPr>
            <w:tcW w:w="10557" w:type="dxa"/>
            <w:gridSpan w:val="2"/>
            <w:shd w:val="pct12" w:color="000000" w:fill="FFFFFF"/>
            <w:vAlign w:val="center"/>
          </w:tcPr>
          <w:p w14:paraId="3317A68F" w14:textId="55684F14" w:rsidR="004C28F7" w:rsidRPr="007F0ED1" w:rsidRDefault="004C28F7" w:rsidP="00DB1949">
            <w:pPr>
              <w:jc w:val="center"/>
              <w:rPr>
                <w:rFonts w:cs="Tahoma"/>
                <w:b/>
                <w:sz w:val="16"/>
                <w:szCs w:val="16"/>
              </w:rPr>
            </w:pPr>
            <w:r>
              <w:rPr>
                <w:rFonts w:cs="Tahoma"/>
                <w:b/>
                <w:sz w:val="16"/>
                <w:szCs w:val="16"/>
              </w:rPr>
              <w:t>2</w:t>
            </w:r>
            <w:r w:rsidRPr="007F0ED1">
              <w:rPr>
                <w:rFonts w:cs="Tahoma"/>
                <w:b/>
                <w:sz w:val="16"/>
                <w:szCs w:val="16"/>
              </w:rPr>
              <w:t>. Układ napędowy.</w:t>
            </w:r>
          </w:p>
        </w:tc>
      </w:tr>
      <w:tr w:rsidR="00D24EC3" w:rsidRPr="007F0ED1" w14:paraId="350A1494" w14:textId="77777777" w:rsidTr="00D24EC3">
        <w:trPr>
          <w:cantSplit/>
          <w:trHeight w:val="510"/>
        </w:trPr>
        <w:tc>
          <w:tcPr>
            <w:tcW w:w="2551" w:type="dxa"/>
            <w:vMerge w:val="restart"/>
            <w:vAlign w:val="center"/>
          </w:tcPr>
          <w:p w14:paraId="730045D8" w14:textId="77777777" w:rsidR="00D24EC3" w:rsidRPr="00876589" w:rsidRDefault="00D24EC3" w:rsidP="00DB1949">
            <w:pPr>
              <w:rPr>
                <w:rFonts w:cs="Tahoma"/>
                <w:b/>
                <w:sz w:val="16"/>
                <w:szCs w:val="16"/>
              </w:rPr>
            </w:pPr>
            <w:r>
              <w:rPr>
                <w:rFonts w:cs="Tahoma"/>
                <w:b/>
                <w:sz w:val="16"/>
                <w:szCs w:val="16"/>
              </w:rPr>
              <w:t>2</w:t>
            </w:r>
            <w:r w:rsidRPr="007F0ED1">
              <w:rPr>
                <w:rFonts w:cs="Tahoma"/>
                <w:b/>
                <w:sz w:val="16"/>
                <w:szCs w:val="16"/>
              </w:rPr>
              <w:t>.1.  Silnik:</w:t>
            </w:r>
          </w:p>
        </w:tc>
        <w:tc>
          <w:tcPr>
            <w:tcW w:w="8006" w:type="dxa"/>
            <w:tcBorders>
              <w:bottom w:val="single" w:sz="4" w:space="0" w:color="auto"/>
            </w:tcBorders>
            <w:vAlign w:val="center"/>
          </w:tcPr>
          <w:p w14:paraId="6C846388" w14:textId="77777777" w:rsidR="00D24EC3" w:rsidRPr="007F0ED1" w:rsidRDefault="00D24EC3" w:rsidP="009E2B2B">
            <w:pPr>
              <w:numPr>
                <w:ilvl w:val="0"/>
                <w:numId w:val="67"/>
              </w:numPr>
              <w:ind w:left="289" w:right="74" w:hanging="289"/>
              <w:jc w:val="both"/>
              <w:rPr>
                <w:rFonts w:cs="Tahoma"/>
                <w:sz w:val="16"/>
                <w:szCs w:val="16"/>
              </w:rPr>
            </w:pPr>
            <w:r w:rsidRPr="007F0ED1">
              <w:rPr>
                <w:rFonts w:cs="Tahoma"/>
                <w:sz w:val="16"/>
                <w:szCs w:val="16"/>
              </w:rPr>
              <w:t>wzdłużne położenie silnika bez dodatkowej przekładni kątowej w układzie przeniesienia napędu,</w:t>
            </w:r>
          </w:p>
        </w:tc>
      </w:tr>
      <w:tr w:rsidR="00D24EC3" w:rsidRPr="007F0ED1" w14:paraId="5FBF314B" w14:textId="77777777" w:rsidTr="00D24EC3">
        <w:trPr>
          <w:cantSplit/>
          <w:trHeight w:val="794"/>
        </w:trPr>
        <w:tc>
          <w:tcPr>
            <w:tcW w:w="2551" w:type="dxa"/>
            <w:vMerge/>
            <w:vAlign w:val="center"/>
          </w:tcPr>
          <w:p w14:paraId="5EC452DF"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2CAC1E70" w14:textId="77777777" w:rsidR="00D24EC3" w:rsidRPr="007F0ED1" w:rsidRDefault="00D24EC3" w:rsidP="009E2B2B">
            <w:pPr>
              <w:numPr>
                <w:ilvl w:val="0"/>
                <w:numId w:val="67"/>
              </w:numPr>
              <w:ind w:left="289" w:right="74" w:hanging="289"/>
              <w:jc w:val="both"/>
              <w:rPr>
                <w:rFonts w:cs="Tahoma"/>
                <w:sz w:val="16"/>
                <w:szCs w:val="16"/>
              </w:rPr>
            </w:pPr>
            <w:r w:rsidRPr="007F0ED1">
              <w:rPr>
                <w:rFonts w:cs="Tahoma"/>
                <w:sz w:val="16"/>
                <w:szCs w:val="16"/>
              </w:rPr>
              <w:t>silnik musi być przystosowany do paliwa zawierającego biokomponenty w ilościach maksymalnych przewidzianych przez obowiązujące w Polsce normy i przepisy,</w:t>
            </w:r>
          </w:p>
        </w:tc>
      </w:tr>
      <w:tr w:rsidR="00D24EC3" w:rsidRPr="007F0ED1" w14:paraId="44CFBBD0" w14:textId="77777777" w:rsidTr="00D24EC3">
        <w:trPr>
          <w:cantSplit/>
          <w:trHeight w:val="682"/>
        </w:trPr>
        <w:tc>
          <w:tcPr>
            <w:tcW w:w="2551" w:type="dxa"/>
            <w:vMerge/>
            <w:vAlign w:val="center"/>
          </w:tcPr>
          <w:p w14:paraId="44D30009" w14:textId="77777777" w:rsidR="00D24EC3" w:rsidRPr="007F0ED1" w:rsidRDefault="00D24EC3" w:rsidP="00DB1949">
            <w:pPr>
              <w:rPr>
                <w:rFonts w:cs="Tahoma"/>
                <w:b/>
                <w:sz w:val="16"/>
                <w:szCs w:val="16"/>
              </w:rPr>
            </w:pPr>
          </w:p>
        </w:tc>
        <w:tc>
          <w:tcPr>
            <w:tcW w:w="8006" w:type="dxa"/>
            <w:shd w:val="clear" w:color="auto" w:fill="FFFFFF"/>
            <w:vAlign w:val="center"/>
          </w:tcPr>
          <w:p w14:paraId="323553B6" w14:textId="37F46FEA" w:rsidR="00B0025B" w:rsidRPr="00B0025B" w:rsidRDefault="00D24EC3" w:rsidP="00B0025B">
            <w:pPr>
              <w:pStyle w:val="Akapitzlist"/>
              <w:numPr>
                <w:ilvl w:val="0"/>
                <w:numId w:val="67"/>
              </w:numPr>
              <w:pBdr>
                <w:top w:val="nil"/>
                <w:left w:val="nil"/>
                <w:bottom w:val="nil"/>
                <w:right w:val="nil"/>
                <w:between w:val="nil"/>
              </w:pBdr>
              <w:spacing w:line="276" w:lineRule="auto"/>
              <w:ind w:left="418"/>
              <w:jc w:val="both"/>
              <w:rPr>
                <w:rFonts w:ascii="Tahoma" w:hAnsi="Tahoma" w:cs="Tahoma"/>
                <w:color w:val="FF0000"/>
                <w:sz w:val="16"/>
                <w:szCs w:val="16"/>
              </w:rPr>
            </w:pPr>
            <w:r w:rsidRPr="00B0025B">
              <w:rPr>
                <w:rFonts w:ascii="Tahoma" w:hAnsi="Tahoma" w:cs="Tahoma"/>
                <w:color w:val="FF0000"/>
                <w:sz w:val="16"/>
                <w:szCs w:val="16"/>
              </w:rPr>
              <w:t>końcówka</w:t>
            </w:r>
            <w:r w:rsidR="00B0025B" w:rsidRPr="00B0025B">
              <w:rPr>
                <w:rFonts w:ascii="Tahoma" w:hAnsi="Tahoma" w:cs="Tahoma"/>
                <w:color w:val="FF0000"/>
                <w:sz w:val="16"/>
                <w:szCs w:val="16"/>
              </w:rPr>
              <w:t xml:space="preserve"> rury wydechowej zainstalowana w górnej części nadwozia, z lewej</w:t>
            </w:r>
            <w:r w:rsidR="00B0025B" w:rsidRPr="00B0025B">
              <w:rPr>
                <w:rFonts w:ascii="Tahoma" w:hAnsi="Tahoma" w:cs="Tahoma"/>
                <w:color w:val="FF0000"/>
                <w:sz w:val="16"/>
                <w:szCs w:val="16"/>
              </w:rPr>
              <w:t xml:space="preserve"> </w:t>
            </w:r>
            <w:r w:rsidR="00B0025B" w:rsidRPr="00B0025B">
              <w:rPr>
                <w:rFonts w:ascii="Tahoma" w:hAnsi="Tahoma" w:cs="Tahoma"/>
                <w:color w:val="FF0000"/>
                <w:sz w:val="16"/>
                <w:szCs w:val="16"/>
              </w:rPr>
              <w:t>strony, w obrysie tylnej ściany nadwozia lub w dolnej części nadwozia z</w:t>
            </w:r>
            <w:r w:rsidR="00B0025B" w:rsidRPr="00B0025B">
              <w:rPr>
                <w:rFonts w:ascii="Tahoma" w:hAnsi="Tahoma" w:cs="Tahoma"/>
                <w:color w:val="FF0000"/>
                <w:sz w:val="16"/>
                <w:szCs w:val="16"/>
              </w:rPr>
              <w:t xml:space="preserve"> </w:t>
            </w:r>
            <w:r w:rsidR="00B0025B" w:rsidRPr="00B0025B">
              <w:rPr>
                <w:rFonts w:ascii="Tahoma" w:hAnsi="Tahoma" w:cs="Tahoma"/>
                <w:color w:val="FF0000"/>
                <w:sz w:val="16"/>
                <w:szCs w:val="16"/>
              </w:rPr>
              <w:t>lewej strony.</w:t>
            </w:r>
          </w:p>
          <w:p w14:paraId="6DB5216C" w14:textId="713D7518" w:rsidR="00D24EC3" w:rsidRPr="00B0025B" w:rsidRDefault="00B0025B" w:rsidP="00B0025B">
            <w:pPr>
              <w:pBdr>
                <w:top w:val="nil"/>
                <w:left w:val="nil"/>
                <w:bottom w:val="nil"/>
                <w:right w:val="nil"/>
                <w:between w:val="nil"/>
              </w:pBdr>
              <w:spacing w:line="276" w:lineRule="auto"/>
              <w:ind w:left="418"/>
              <w:jc w:val="both"/>
              <w:rPr>
                <w:rFonts w:cs="Tahoma"/>
                <w:color w:val="000000"/>
                <w:sz w:val="16"/>
                <w:szCs w:val="16"/>
              </w:rPr>
            </w:pPr>
            <w:r w:rsidRPr="00B0025B">
              <w:rPr>
                <w:rFonts w:cs="Tahoma"/>
                <w:color w:val="FF0000"/>
                <w:sz w:val="16"/>
                <w:szCs w:val="16"/>
              </w:rPr>
              <w:t>Nie dopuszcza się montażu układu wydechowego bądź jego elementów  na dachu</w:t>
            </w:r>
            <w:r w:rsidRPr="00B0025B">
              <w:rPr>
                <w:rFonts w:cs="Tahoma"/>
                <w:color w:val="FF0000"/>
                <w:sz w:val="16"/>
                <w:szCs w:val="16"/>
              </w:rPr>
              <w:br/>
              <w:t>pojazdu</w:t>
            </w:r>
            <w:r w:rsidRPr="00B0025B">
              <w:rPr>
                <w:rFonts w:cs="Tahoma"/>
                <w:color w:val="FF0000"/>
                <w:sz w:val="16"/>
                <w:szCs w:val="16"/>
              </w:rPr>
              <w:t>,</w:t>
            </w:r>
          </w:p>
        </w:tc>
      </w:tr>
      <w:tr w:rsidR="00D24EC3" w:rsidRPr="007F0ED1" w14:paraId="0FBB3024" w14:textId="77777777" w:rsidTr="00D24EC3">
        <w:trPr>
          <w:cantSplit/>
          <w:trHeight w:val="850"/>
        </w:trPr>
        <w:tc>
          <w:tcPr>
            <w:tcW w:w="2551" w:type="dxa"/>
            <w:vMerge/>
            <w:tcBorders>
              <w:bottom w:val="single" w:sz="4" w:space="0" w:color="auto"/>
            </w:tcBorders>
            <w:vAlign w:val="center"/>
          </w:tcPr>
          <w:p w14:paraId="7064EB08"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6A999541" w14:textId="41D657F3" w:rsidR="00D24EC3" w:rsidRPr="007F5C74" w:rsidRDefault="00D24EC3" w:rsidP="009E2B2B">
            <w:pPr>
              <w:pStyle w:val="Akapitzlist"/>
              <w:numPr>
                <w:ilvl w:val="0"/>
                <w:numId w:val="67"/>
              </w:numPr>
              <w:ind w:left="289" w:hanging="289"/>
              <w:jc w:val="both"/>
              <w:rPr>
                <w:rFonts w:ascii="Tahoma" w:hAnsi="Tahoma" w:cs="Tahoma"/>
                <w:sz w:val="16"/>
                <w:szCs w:val="16"/>
              </w:rPr>
            </w:pPr>
            <w:r w:rsidRPr="007F5C74">
              <w:rPr>
                <w:rFonts w:ascii="Tahoma" w:hAnsi="Tahoma" w:cs="Tahoma"/>
                <w:sz w:val="16"/>
                <w:szCs w:val="16"/>
              </w:rPr>
              <w:t>Do obsługi silnika należy dostarczyć urządzenie (licencjonowany program aktualizowany przez min. 10 lat od daty odbioru autobusu + interfejs) umożliwiające dokonywanie diagnozy i regulacji silnika</w:t>
            </w:r>
          </w:p>
        </w:tc>
      </w:tr>
      <w:tr w:rsidR="00D24EC3" w:rsidRPr="007F0ED1" w14:paraId="0DE2D674" w14:textId="77777777" w:rsidTr="00D24EC3">
        <w:trPr>
          <w:cantSplit/>
          <w:trHeight w:val="466"/>
        </w:trPr>
        <w:tc>
          <w:tcPr>
            <w:tcW w:w="2551" w:type="dxa"/>
            <w:vMerge w:val="restart"/>
            <w:vAlign w:val="center"/>
          </w:tcPr>
          <w:p w14:paraId="1B32888E" w14:textId="77777777" w:rsidR="00D24EC3" w:rsidRPr="007F0ED1" w:rsidRDefault="00D24EC3" w:rsidP="00DB1949">
            <w:pPr>
              <w:rPr>
                <w:rFonts w:cs="Tahoma"/>
                <w:b/>
                <w:sz w:val="16"/>
                <w:szCs w:val="16"/>
              </w:rPr>
            </w:pPr>
            <w:r>
              <w:rPr>
                <w:rFonts w:cs="Tahoma"/>
                <w:b/>
                <w:sz w:val="16"/>
                <w:szCs w:val="16"/>
              </w:rPr>
              <w:t>2</w:t>
            </w:r>
            <w:r w:rsidRPr="007F0ED1">
              <w:rPr>
                <w:rFonts w:cs="Tahoma"/>
                <w:b/>
                <w:sz w:val="16"/>
                <w:szCs w:val="16"/>
              </w:rPr>
              <w:t>.2.  Skrzynia biegów:</w:t>
            </w:r>
          </w:p>
        </w:tc>
        <w:tc>
          <w:tcPr>
            <w:tcW w:w="8006" w:type="dxa"/>
            <w:shd w:val="clear" w:color="auto" w:fill="FFFFFF"/>
            <w:vAlign w:val="center"/>
          </w:tcPr>
          <w:p w14:paraId="7CAD8141" w14:textId="77777777" w:rsidR="00D24EC3" w:rsidRPr="007F0ED1" w:rsidRDefault="00D24EC3">
            <w:pPr>
              <w:pStyle w:val="Nagwek"/>
              <w:numPr>
                <w:ilvl w:val="0"/>
                <w:numId w:val="21"/>
              </w:numPr>
              <w:tabs>
                <w:tab w:val="clear" w:pos="4536"/>
                <w:tab w:val="center" w:pos="213"/>
              </w:tabs>
              <w:ind w:left="213" w:right="72" w:hanging="213"/>
              <w:jc w:val="both"/>
              <w:rPr>
                <w:rFonts w:ascii="Tahoma" w:hAnsi="Tahoma" w:cs="Tahoma"/>
                <w:sz w:val="16"/>
                <w:szCs w:val="16"/>
              </w:rPr>
            </w:pPr>
            <w:r w:rsidRPr="007F0ED1">
              <w:rPr>
                <w:rFonts w:ascii="Tahoma" w:hAnsi="Tahoma" w:cs="Tahoma"/>
                <w:sz w:val="16"/>
                <w:szCs w:val="16"/>
              </w:rPr>
              <w:t>automatyczna z przekładnią hydrokinetyczną, wyposażona w układ obniżający zużycie paliwa podczas postoju na przystankach (NBS, ANS lub EK-</w:t>
            </w:r>
            <w:proofErr w:type="spellStart"/>
            <w:r w:rsidRPr="007F0ED1">
              <w:rPr>
                <w:rFonts w:ascii="Tahoma" w:hAnsi="Tahoma" w:cs="Tahoma"/>
                <w:sz w:val="16"/>
                <w:szCs w:val="16"/>
              </w:rPr>
              <w:t>Abschaltung</w:t>
            </w:r>
            <w:proofErr w:type="spellEnd"/>
            <w:r w:rsidRPr="007F0ED1">
              <w:rPr>
                <w:rFonts w:ascii="Tahoma" w:hAnsi="Tahoma" w:cs="Tahoma"/>
                <w:sz w:val="16"/>
                <w:szCs w:val="16"/>
              </w:rPr>
              <w:t xml:space="preserve"> lub równoważny), wyposażona w zintegrowany zwalniacz hydrauliczny sterowany pedałem hamulca, </w:t>
            </w:r>
          </w:p>
        </w:tc>
      </w:tr>
      <w:tr w:rsidR="00D24EC3" w:rsidRPr="007F0ED1" w14:paraId="38DA0A93" w14:textId="77777777" w:rsidTr="00D24EC3">
        <w:trPr>
          <w:cantSplit/>
          <w:trHeight w:val="1020"/>
        </w:trPr>
        <w:tc>
          <w:tcPr>
            <w:tcW w:w="2551" w:type="dxa"/>
            <w:vMerge/>
            <w:vAlign w:val="center"/>
          </w:tcPr>
          <w:p w14:paraId="5249CC7F" w14:textId="77777777" w:rsidR="00D24EC3" w:rsidRPr="007F0ED1" w:rsidRDefault="00D24EC3" w:rsidP="00DB1949">
            <w:pPr>
              <w:rPr>
                <w:rFonts w:cs="Tahoma"/>
                <w:b/>
                <w:sz w:val="16"/>
                <w:szCs w:val="16"/>
              </w:rPr>
            </w:pPr>
          </w:p>
        </w:tc>
        <w:tc>
          <w:tcPr>
            <w:tcW w:w="8006" w:type="dxa"/>
            <w:vAlign w:val="center"/>
          </w:tcPr>
          <w:p w14:paraId="7437125A" w14:textId="77777777" w:rsidR="00D24EC3" w:rsidRPr="007F0ED1" w:rsidRDefault="00D24EC3">
            <w:pPr>
              <w:pStyle w:val="Nagwek"/>
              <w:numPr>
                <w:ilvl w:val="0"/>
                <w:numId w:val="21"/>
              </w:numPr>
              <w:tabs>
                <w:tab w:val="clear" w:pos="4536"/>
                <w:tab w:val="clear" w:pos="9072"/>
                <w:tab w:val="center" w:pos="213"/>
              </w:tabs>
              <w:ind w:left="213" w:right="72" w:hanging="213"/>
              <w:jc w:val="both"/>
              <w:rPr>
                <w:rFonts w:ascii="Tahoma" w:hAnsi="Tahoma" w:cs="Tahoma"/>
                <w:sz w:val="16"/>
                <w:szCs w:val="16"/>
              </w:rPr>
            </w:pPr>
            <w:r w:rsidRPr="007F0ED1">
              <w:rPr>
                <w:rFonts w:ascii="Tahoma" w:hAnsi="Tahoma" w:cs="Tahoma"/>
                <w:sz w:val="16"/>
                <w:szCs w:val="16"/>
              </w:rPr>
              <w:t>przekładnia automatyczna 4, 5 lub 6 zakresowa ze zintegrowanym zwalniaczem (</w:t>
            </w:r>
            <w:proofErr w:type="spellStart"/>
            <w:r w:rsidRPr="007F0ED1">
              <w:rPr>
                <w:rFonts w:ascii="Tahoma" w:hAnsi="Tahoma" w:cs="Tahoma"/>
                <w:sz w:val="16"/>
                <w:szCs w:val="16"/>
              </w:rPr>
              <w:t>retarderem</w:t>
            </w:r>
            <w:proofErr w:type="spellEnd"/>
            <w:r w:rsidRPr="007F0ED1">
              <w:rPr>
                <w:rFonts w:ascii="Tahoma" w:hAnsi="Tahoma" w:cs="Tahoma"/>
                <w:sz w:val="16"/>
                <w:szCs w:val="16"/>
              </w:rPr>
              <w:t xml:space="preserve">) o działaniu niezależnym od włączonego biegu, zaprogramowana programem uzależnionym od topografii terenu, </w:t>
            </w:r>
          </w:p>
        </w:tc>
      </w:tr>
      <w:tr w:rsidR="00D24EC3" w:rsidRPr="007F0ED1" w14:paraId="35091E9D" w14:textId="77777777" w:rsidTr="00D24EC3">
        <w:trPr>
          <w:cantSplit/>
          <w:trHeight w:val="454"/>
        </w:trPr>
        <w:tc>
          <w:tcPr>
            <w:tcW w:w="2551" w:type="dxa"/>
            <w:vMerge/>
            <w:vAlign w:val="center"/>
          </w:tcPr>
          <w:p w14:paraId="1FD47874" w14:textId="77777777" w:rsidR="00D24EC3" w:rsidRPr="007F0ED1" w:rsidRDefault="00D24EC3" w:rsidP="00DB1949">
            <w:pPr>
              <w:rPr>
                <w:rFonts w:cs="Tahoma"/>
                <w:b/>
                <w:sz w:val="16"/>
                <w:szCs w:val="16"/>
              </w:rPr>
            </w:pPr>
          </w:p>
        </w:tc>
        <w:tc>
          <w:tcPr>
            <w:tcW w:w="8006" w:type="dxa"/>
            <w:vAlign w:val="center"/>
          </w:tcPr>
          <w:p w14:paraId="351DC5D2" w14:textId="77777777" w:rsidR="00D24EC3" w:rsidRPr="007F0ED1" w:rsidRDefault="00D24EC3">
            <w:pPr>
              <w:numPr>
                <w:ilvl w:val="0"/>
                <w:numId w:val="21"/>
              </w:numPr>
              <w:tabs>
                <w:tab w:val="num" w:pos="213"/>
              </w:tabs>
              <w:ind w:left="296" w:right="72" w:hanging="296"/>
              <w:rPr>
                <w:rFonts w:cs="Tahoma"/>
                <w:sz w:val="16"/>
                <w:szCs w:val="16"/>
              </w:rPr>
            </w:pPr>
            <w:r w:rsidRPr="007F0ED1">
              <w:rPr>
                <w:rFonts w:cs="Tahoma"/>
                <w:sz w:val="16"/>
                <w:szCs w:val="16"/>
              </w:rPr>
              <w:t>zmiana biegów sterowana elektronicznie,</w:t>
            </w:r>
          </w:p>
        </w:tc>
      </w:tr>
      <w:tr w:rsidR="00D24EC3" w:rsidRPr="007F0ED1" w14:paraId="5F0DCE90" w14:textId="77777777" w:rsidTr="00D24EC3">
        <w:trPr>
          <w:cantSplit/>
          <w:trHeight w:val="454"/>
        </w:trPr>
        <w:tc>
          <w:tcPr>
            <w:tcW w:w="2551" w:type="dxa"/>
            <w:vMerge/>
            <w:vAlign w:val="center"/>
          </w:tcPr>
          <w:p w14:paraId="39E8412E" w14:textId="77777777" w:rsidR="00D24EC3" w:rsidRPr="007F0ED1" w:rsidRDefault="00D24EC3" w:rsidP="00DB1949">
            <w:pPr>
              <w:rPr>
                <w:rFonts w:cs="Tahoma"/>
                <w:b/>
                <w:sz w:val="16"/>
                <w:szCs w:val="16"/>
              </w:rPr>
            </w:pPr>
          </w:p>
        </w:tc>
        <w:tc>
          <w:tcPr>
            <w:tcW w:w="8006" w:type="dxa"/>
            <w:vAlign w:val="center"/>
          </w:tcPr>
          <w:p w14:paraId="1E195AE1" w14:textId="77777777" w:rsidR="00D24EC3" w:rsidRPr="007F0ED1" w:rsidRDefault="00D24EC3">
            <w:pPr>
              <w:numPr>
                <w:ilvl w:val="0"/>
                <w:numId w:val="21"/>
              </w:numPr>
              <w:tabs>
                <w:tab w:val="num" w:pos="213"/>
              </w:tabs>
              <w:ind w:left="296" w:right="72" w:hanging="296"/>
              <w:rPr>
                <w:rFonts w:cs="Tahoma"/>
                <w:sz w:val="16"/>
                <w:szCs w:val="16"/>
              </w:rPr>
            </w:pPr>
            <w:r w:rsidRPr="007F0ED1">
              <w:rPr>
                <w:rFonts w:cs="Tahoma"/>
                <w:sz w:val="16"/>
                <w:szCs w:val="16"/>
              </w:rPr>
              <w:t>mikroprocesorowy system diagnostyczny,</w:t>
            </w:r>
          </w:p>
        </w:tc>
      </w:tr>
      <w:tr w:rsidR="00D24EC3" w:rsidRPr="007F0ED1" w14:paraId="4F35C7A0" w14:textId="77777777" w:rsidTr="00D24EC3">
        <w:trPr>
          <w:cantSplit/>
          <w:trHeight w:val="567"/>
        </w:trPr>
        <w:tc>
          <w:tcPr>
            <w:tcW w:w="2551" w:type="dxa"/>
            <w:vMerge/>
            <w:vAlign w:val="center"/>
          </w:tcPr>
          <w:p w14:paraId="2FBA5B88" w14:textId="77777777" w:rsidR="00D24EC3" w:rsidRPr="007F0ED1" w:rsidRDefault="00D24EC3" w:rsidP="00DB1949">
            <w:pPr>
              <w:rPr>
                <w:rFonts w:cs="Tahoma"/>
                <w:b/>
                <w:sz w:val="16"/>
                <w:szCs w:val="16"/>
              </w:rPr>
            </w:pPr>
          </w:p>
        </w:tc>
        <w:tc>
          <w:tcPr>
            <w:tcW w:w="8006" w:type="dxa"/>
            <w:vAlign w:val="center"/>
          </w:tcPr>
          <w:p w14:paraId="1B56357E" w14:textId="77777777" w:rsidR="00D24EC3" w:rsidRPr="007F0ED1" w:rsidRDefault="00D24EC3">
            <w:pPr>
              <w:numPr>
                <w:ilvl w:val="0"/>
                <w:numId w:val="21"/>
              </w:numPr>
              <w:tabs>
                <w:tab w:val="num" w:pos="213"/>
              </w:tabs>
              <w:ind w:left="213" w:right="72" w:hanging="155"/>
              <w:jc w:val="both"/>
              <w:rPr>
                <w:rFonts w:cs="Tahoma"/>
                <w:sz w:val="16"/>
                <w:szCs w:val="16"/>
              </w:rPr>
            </w:pPr>
            <w:r w:rsidRPr="007F0ED1">
              <w:rPr>
                <w:rFonts w:cs="Tahoma"/>
                <w:sz w:val="16"/>
                <w:szCs w:val="16"/>
              </w:rPr>
              <w:t xml:space="preserve">przełącznik min. 5-przyciskowy 1,2, .. DNR </w:t>
            </w:r>
            <w:r w:rsidRPr="0090102E">
              <w:rPr>
                <w:rFonts w:cs="Tahoma"/>
                <w:sz w:val="16"/>
                <w:szCs w:val="16"/>
              </w:rPr>
              <w:t>albo obrotowy 5-zakresowy,</w:t>
            </w:r>
            <w:r>
              <w:rPr>
                <w:rFonts w:cs="Tahoma"/>
                <w:sz w:val="16"/>
                <w:szCs w:val="16"/>
              </w:rPr>
              <w:t xml:space="preserve"> </w:t>
            </w:r>
            <w:r w:rsidRPr="007F0ED1">
              <w:rPr>
                <w:rFonts w:cs="Tahoma"/>
                <w:sz w:val="16"/>
                <w:szCs w:val="16"/>
              </w:rPr>
              <w:t>umieszczony na pulpicie deski rozdzielczej,</w:t>
            </w:r>
            <w:r>
              <w:rPr>
                <w:rFonts w:cs="Tahoma"/>
                <w:sz w:val="16"/>
                <w:szCs w:val="16"/>
              </w:rPr>
              <w:t xml:space="preserve"> </w:t>
            </w:r>
          </w:p>
        </w:tc>
      </w:tr>
      <w:tr w:rsidR="00D24EC3" w:rsidRPr="007F0ED1" w14:paraId="0CDA8D9E" w14:textId="77777777" w:rsidTr="00D24EC3">
        <w:trPr>
          <w:cantSplit/>
          <w:trHeight w:val="454"/>
        </w:trPr>
        <w:tc>
          <w:tcPr>
            <w:tcW w:w="2551" w:type="dxa"/>
            <w:vMerge/>
            <w:vAlign w:val="center"/>
          </w:tcPr>
          <w:p w14:paraId="5D381EAA"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4CFD3BEB" w14:textId="77777777" w:rsidR="00D24EC3" w:rsidRPr="007F0ED1" w:rsidRDefault="00D24EC3">
            <w:pPr>
              <w:numPr>
                <w:ilvl w:val="0"/>
                <w:numId w:val="21"/>
              </w:numPr>
              <w:ind w:left="296" w:right="72" w:hanging="225"/>
              <w:rPr>
                <w:rFonts w:cs="Tahoma"/>
                <w:sz w:val="16"/>
                <w:szCs w:val="16"/>
              </w:rPr>
            </w:pPr>
            <w:r w:rsidRPr="007F0ED1">
              <w:rPr>
                <w:rFonts w:cs="Tahoma"/>
                <w:sz w:val="16"/>
                <w:szCs w:val="16"/>
              </w:rPr>
              <w:t>przewody olejowe umieszczone wewnątrz skrzyni</w:t>
            </w:r>
            <w:r>
              <w:rPr>
                <w:rFonts w:cs="Tahoma"/>
                <w:sz w:val="16"/>
                <w:szCs w:val="16"/>
              </w:rPr>
              <w:t>,</w:t>
            </w:r>
          </w:p>
        </w:tc>
      </w:tr>
      <w:tr w:rsidR="00D24EC3" w:rsidRPr="007F0ED1" w14:paraId="73580B8D" w14:textId="77777777" w:rsidTr="00D24EC3">
        <w:trPr>
          <w:cantSplit/>
          <w:trHeight w:val="454"/>
        </w:trPr>
        <w:tc>
          <w:tcPr>
            <w:tcW w:w="2551" w:type="dxa"/>
            <w:vMerge/>
            <w:vAlign w:val="center"/>
          </w:tcPr>
          <w:p w14:paraId="377799E0"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0256F80D" w14:textId="77777777" w:rsidR="00D24EC3" w:rsidRPr="007F0ED1" w:rsidRDefault="00D24EC3">
            <w:pPr>
              <w:numPr>
                <w:ilvl w:val="0"/>
                <w:numId w:val="21"/>
              </w:numPr>
              <w:tabs>
                <w:tab w:val="left" w:pos="354"/>
              </w:tabs>
              <w:ind w:left="354" w:right="72" w:hanging="284"/>
              <w:jc w:val="both"/>
              <w:rPr>
                <w:rFonts w:cs="Tahoma"/>
                <w:sz w:val="16"/>
                <w:szCs w:val="16"/>
              </w:rPr>
            </w:pPr>
            <w:r w:rsidRPr="007F0ED1">
              <w:rPr>
                <w:rFonts w:cs="Tahoma"/>
                <w:sz w:val="16"/>
                <w:szCs w:val="16"/>
              </w:rPr>
              <w:t>skrzynia biegów musi być dostarczona wraz z 10-letnim pakietem serwisowo-gwarancyjnym obejmującym:</w:t>
            </w:r>
          </w:p>
          <w:p w14:paraId="5D76BDBF" w14:textId="77777777" w:rsidR="00D24EC3" w:rsidRPr="007F0ED1" w:rsidRDefault="00D24EC3" w:rsidP="00DB1949">
            <w:pPr>
              <w:ind w:left="354" w:right="72"/>
              <w:rPr>
                <w:rFonts w:cs="Tahoma"/>
                <w:sz w:val="16"/>
                <w:szCs w:val="16"/>
              </w:rPr>
            </w:pPr>
            <w:r w:rsidRPr="007F0ED1">
              <w:rPr>
                <w:rFonts w:cs="Tahoma"/>
                <w:sz w:val="16"/>
                <w:szCs w:val="16"/>
              </w:rPr>
              <w:t xml:space="preserve">- wszystkie czynności kontrolne, obsługowe, naprawcze wraz z materiałami eksploatacyjnymi, </w:t>
            </w:r>
          </w:p>
          <w:p w14:paraId="2F5A3CFB" w14:textId="77777777" w:rsidR="00D24EC3" w:rsidRPr="007F0ED1" w:rsidRDefault="00D24EC3" w:rsidP="00DB1949">
            <w:pPr>
              <w:ind w:left="296" w:right="72" w:firstLine="58"/>
              <w:rPr>
                <w:rFonts w:cs="Tahoma"/>
                <w:sz w:val="16"/>
                <w:szCs w:val="16"/>
              </w:rPr>
            </w:pPr>
            <w:r w:rsidRPr="007F0ED1">
              <w:rPr>
                <w:rFonts w:cs="Tahoma"/>
                <w:sz w:val="16"/>
                <w:szCs w:val="16"/>
              </w:rPr>
              <w:t xml:space="preserve">- licencje oprogramowania, </w:t>
            </w:r>
          </w:p>
          <w:p w14:paraId="33E22594" w14:textId="77777777" w:rsidR="00D24EC3" w:rsidRPr="007F0ED1" w:rsidRDefault="00D24EC3" w:rsidP="00DB1949">
            <w:pPr>
              <w:ind w:left="496" w:right="72" w:hanging="142"/>
              <w:rPr>
                <w:rFonts w:cs="Tahoma"/>
                <w:sz w:val="16"/>
                <w:szCs w:val="16"/>
              </w:rPr>
            </w:pPr>
            <w:r w:rsidRPr="007F0ED1">
              <w:rPr>
                <w:rFonts w:cs="Tahoma"/>
                <w:sz w:val="16"/>
                <w:szCs w:val="16"/>
              </w:rPr>
              <w:t>- elektroniczny moduł sterujący oraz łącza skrzyni biegów z silnikiem</w:t>
            </w:r>
            <w:r>
              <w:rPr>
                <w:rFonts w:cs="Tahoma"/>
                <w:sz w:val="16"/>
                <w:szCs w:val="16"/>
              </w:rPr>
              <w:t>,</w:t>
            </w:r>
          </w:p>
        </w:tc>
      </w:tr>
      <w:tr w:rsidR="00D24EC3" w:rsidRPr="007F0ED1" w14:paraId="28E9E106" w14:textId="77777777" w:rsidTr="00D24EC3">
        <w:trPr>
          <w:cantSplit/>
          <w:trHeight w:val="850"/>
        </w:trPr>
        <w:tc>
          <w:tcPr>
            <w:tcW w:w="2551" w:type="dxa"/>
            <w:vMerge/>
            <w:vAlign w:val="center"/>
          </w:tcPr>
          <w:p w14:paraId="13C01B08" w14:textId="77777777" w:rsidR="00D24EC3" w:rsidRPr="007F0ED1" w:rsidRDefault="00D24EC3" w:rsidP="00DB1949">
            <w:pPr>
              <w:rPr>
                <w:rFonts w:cs="Tahoma"/>
                <w:b/>
                <w:sz w:val="16"/>
                <w:szCs w:val="16"/>
              </w:rPr>
            </w:pPr>
          </w:p>
        </w:tc>
        <w:tc>
          <w:tcPr>
            <w:tcW w:w="8006" w:type="dxa"/>
            <w:vAlign w:val="center"/>
          </w:tcPr>
          <w:p w14:paraId="4BD9D0A8" w14:textId="77777777" w:rsidR="00D24EC3" w:rsidRPr="007F0ED1" w:rsidRDefault="00D24EC3" w:rsidP="00DB1949">
            <w:pPr>
              <w:ind w:left="71" w:right="72"/>
              <w:jc w:val="both"/>
              <w:rPr>
                <w:rFonts w:cs="Tahoma"/>
                <w:sz w:val="16"/>
                <w:szCs w:val="16"/>
              </w:rPr>
            </w:pPr>
            <w:r w:rsidRPr="007F0ED1">
              <w:rPr>
                <w:rFonts w:cs="Tahoma"/>
                <w:sz w:val="16"/>
                <w:szCs w:val="16"/>
              </w:rPr>
              <w:t>Do obsługi skrzyni biegów należy dostarczyć urządzenie (licencjonowany program aktualizowany przez min. 10 lat od daty odbioru autobusów + interfejs), umożliwiające dokonywanie diagnozy i regulacji.</w:t>
            </w:r>
          </w:p>
        </w:tc>
      </w:tr>
    </w:tbl>
    <w:p w14:paraId="2F6A6066" w14:textId="77777777" w:rsidR="004C28F7" w:rsidRPr="007F0ED1" w:rsidRDefault="004C28F7" w:rsidP="004C28F7"/>
    <w:p w14:paraId="1F00EBE5" w14:textId="77777777" w:rsidR="004C28F7" w:rsidRPr="007F0ED1" w:rsidRDefault="004C28F7" w:rsidP="004C28F7">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416A6E" w:rsidRPr="007F0ED1" w14:paraId="2C8F93D7" w14:textId="77777777" w:rsidTr="00D24EC3">
        <w:trPr>
          <w:trHeight w:val="1531"/>
        </w:trPr>
        <w:tc>
          <w:tcPr>
            <w:tcW w:w="2551" w:type="dxa"/>
            <w:shd w:val="clear" w:color="auto" w:fill="D9D9D9"/>
            <w:vAlign w:val="center"/>
          </w:tcPr>
          <w:p w14:paraId="01666492" w14:textId="77777777" w:rsidR="00416A6E" w:rsidRPr="007F0ED1" w:rsidRDefault="00416A6E"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502CE73E" w14:textId="77777777" w:rsidR="00416A6E" w:rsidRPr="007F0ED1" w:rsidRDefault="00416A6E"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65B003D3" w14:textId="77777777" w:rsidR="00416A6E" w:rsidRPr="007F0ED1" w:rsidRDefault="00416A6E" w:rsidP="00DB1949">
            <w:pPr>
              <w:jc w:val="center"/>
              <w:rPr>
                <w:bCs/>
                <w:i/>
                <w:iCs/>
                <w:color w:val="FF0000"/>
                <w:sz w:val="20"/>
              </w:rPr>
            </w:pPr>
            <w:r w:rsidRPr="007F0ED1">
              <w:rPr>
                <w:bCs/>
                <w:i/>
                <w:iCs/>
                <w:color w:val="FF0000"/>
                <w:sz w:val="18"/>
                <w:szCs w:val="18"/>
              </w:rPr>
              <w:t xml:space="preserve"> </w:t>
            </w:r>
          </w:p>
        </w:tc>
      </w:tr>
      <w:tr w:rsidR="00416A6E" w:rsidRPr="007F0ED1" w14:paraId="78737D39" w14:textId="77777777" w:rsidTr="00D24EC3">
        <w:trPr>
          <w:trHeight w:val="340"/>
        </w:trPr>
        <w:tc>
          <w:tcPr>
            <w:tcW w:w="2551" w:type="dxa"/>
            <w:shd w:val="clear" w:color="auto" w:fill="808080"/>
            <w:vAlign w:val="center"/>
          </w:tcPr>
          <w:p w14:paraId="1B275EF2" w14:textId="77777777" w:rsidR="00416A6E" w:rsidRPr="007F0ED1" w:rsidRDefault="00416A6E"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50723A76" w14:textId="77777777" w:rsidR="00416A6E" w:rsidRDefault="00416A6E" w:rsidP="00DB1949">
            <w:pPr>
              <w:jc w:val="center"/>
              <w:rPr>
                <w:b/>
                <w:sz w:val="16"/>
                <w:szCs w:val="16"/>
              </w:rPr>
            </w:pPr>
          </w:p>
          <w:p w14:paraId="4939A4D2" w14:textId="77777777" w:rsidR="00416A6E" w:rsidRPr="007F0ED1" w:rsidRDefault="00416A6E" w:rsidP="00DB1949">
            <w:pPr>
              <w:jc w:val="center"/>
              <w:rPr>
                <w:b/>
                <w:sz w:val="16"/>
                <w:szCs w:val="16"/>
              </w:rPr>
            </w:pPr>
            <w:r w:rsidRPr="007F0ED1">
              <w:rPr>
                <w:b/>
                <w:sz w:val="16"/>
                <w:szCs w:val="16"/>
              </w:rPr>
              <w:t>2</w:t>
            </w:r>
          </w:p>
          <w:p w14:paraId="4374F1F8" w14:textId="77777777" w:rsidR="00416A6E" w:rsidRPr="007F0ED1" w:rsidRDefault="00416A6E" w:rsidP="00DB1949">
            <w:pPr>
              <w:jc w:val="center"/>
              <w:rPr>
                <w:b/>
                <w:sz w:val="16"/>
                <w:szCs w:val="16"/>
              </w:rPr>
            </w:pPr>
          </w:p>
        </w:tc>
      </w:tr>
      <w:tr w:rsidR="004C28F7" w:rsidRPr="007F0ED1" w14:paraId="3D8C025B" w14:textId="77777777" w:rsidTr="00D24EC3">
        <w:trPr>
          <w:cantSplit/>
          <w:trHeight w:val="312"/>
        </w:trPr>
        <w:tc>
          <w:tcPr>
            <w:tcW w:w="10557" w:type="dxa"/>
            <w:gridSpan w:val="2"/>
            <w:shd w:val="pct12" w:color="000000" w:fill="FFFFFF"/>
            <w:vAlign w:val="center"/>
          </w:tcPr>
          <w:p w14:paraId="0197F483" w14:textId="77777777" w:rsidR="004C28F7" w:rsidRPr="007F0ED1" w:rsidRDefault="004C28F7" w:rsidP="00DB1949">
            <w:pPr>
              <w:jc w:val="center"/>
              <w:rPr>
                <w:rFonts w:cs="Tahoma"/>
                <w:b/>
                <w:sz w:val="16"/>
                <w:szCs w:val="16"/>
              </w:rPr>
            </w:pPr>
            <w:r>
              <w:rPr>
                <w:rFonts w:cs="Tahoma"/>
                <w:b/>
                <w:sz w:val="16"/>
                <w:szCs w:val="16"/>
              </w:rPr>
              <w:t>3</w:t>
            </w:r>
            <w:r w:rsidRPr="007F0ED1">
              <w:rPr>
                <w:rFonts w:cs="Tahoma"/>
                <w:b/>
                <w:sz w:val="16"/>
                <w:szCs w:val="16"/>
              </w:rPr>
              <w:t>. Zawieszenie pojazdu.</w:t>
            </w:r>
          </w:p>
        </w:tc>
      </w:tr>
      <w:tr w:rsidR="00D24EC3" w:rsidRPr="007F0ED1" w14:paraId="116E179B" w14:textId="77777777" w:rsidTr="00D24EC3">
        <w:trPr>
          <w:cantSplit/>
          <w:trHeight w:val="680"/>
        </w:trPr>
        <w:tc>
          <w:tcPr>
            <w:tcW w:w="2551" w:type="dxa"/>
            <w:vMerge w:val="restart"/>
            <w:vAlign w:val="center"/>
          </w:tcPr>
          <w:p w14:paraId="3F4342D0" w14:textId="77777777" w:rsidR="00D24EC3" w:rsidRPr="007F0ED1" w:rsidRDefault="00D24EC3" w:rsidP="00DB1949">
            <w:pPr>
              <w:rPr>
                <w:rFonts w:cs="Tahoma"/>
                <w:b/>
                <w:sz w:val="16"/>
                <w:szCs w:val="16"/>
              </w:rPr>
            </w:pPr>
            <w:r>
              <w:rPr>
                <w:rFonts w:cs="Tahoma"/>
                <w:b/>
                <w:sz w:val="16"/>
                <w:szCs w:val="16"/>
              </w:rPr>
              <w:t>3</w:t>
            </w:r>
            <w:r w:rsidRPr="007F0ED1">
              <w:rPr>
                <w:rFonts w:cs="Tahoma"/>
                <w:b/>
                <w:sz w:val="16"/>
                <w:szCs w:val="16"/>
              </w:rPr>
              <w:t>.1. Zawieszenie pojazdu:</w:t>
            </w:r>
          </w:p>
        </w:tc>
        <w:tc>
          <w:tcPr>
            <w:tcW w:w="8006" w:type="dxa"/>
            <w:tcBorders>
              <w:bottom w:val="single" w:sz="4" w:space="0" w:color="auto"/>
            </w:tcBorders>
            <w:vAlign w:val="center"/>
          </w:tcPr>
          <w:p w14:paraId="1266FE21" w14:textId="77777777" w:rsidR="00D24EC3" w:rsidRPr="007F0ED1" w:rsidRDefault="00D24EC3">
            <w:pPr>
              <w:numPr>
                <w:ilvl w:val="0"/>
                <w:numId w:val="17"/>
              </w:numPr>
              <w:ind w:left="213" w:right="72" w:hanging="213"/>
              <w:rPr>
                <w:rFonts w:cs="Tahoma"/>
                <w:sz w:val="16"/>
                <w:szCs w:val="16"/>
              </w:rPr>
            </w:pPr>
            <w:r w:rsidRPr="007F0ED1">
              <w:rPr>
                <w:rFonts w:cs="Tahoma"/>
                <w:sz w:val="16"/>
                <w:szCs w:val="16"/>
              </w:rPr>
              <w:t>pneumatyczne z szybko wymiennymi elementami sprężynującymi w postaci miechów ze zintegrowanym, elastycznym ogranicznikiem skoku,</w:t>
            </w:r>
          </w:p>
        </w:tc>
      </w:tr>
      <w:tr w:rsidR="00D24EC3" w:rsidRPr="007F0ED1" w14:paraId="3F87E6C1" w14:textId="77777777" w:rsidTr="00D24EC3">
        <w:trPr>
          <w:cantSplit/>
          <w:trHeight w:val="680"/>
        </w:trPr>
        <w:tc>
          <w:tcPr>
            <w:tcW w:w="2551" w:type="dxa"/>
            <w:vMerge/>
            <w:vAlign w:val="center"/>
          </w:tcPr>
          <w:p w14:paraId="478C5D2A"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6EDEF583" w14:textId="77777777" w:rsidR="00D24EC3" w:rsidRPr="007F0ED1" w:rsidRDefault="00D24EC3">
            <w:pPr>
              <w:numPr>
                <w:ilvl w:val="0"/>
                <w:numId w:val="17"/>
              </w:numPr>
              <w:ind w:left="213" w:right="72" w:hanging="213"/>
              <w:rPr>
                <w:rFonts w:cs="Tahoma"/>
                <w:sz w:val="16"/>
                <w:szCs w:val="16"/>
              </w:rPr>
            </w:pPr>
            <w:r w:rsidRPr="007F0ED1">
              <w:rPr>
                <w:rFonts w:cs="Tahoma"/>
                <w:sz w:val="16"/>
                <w:szCs w:val="16"/>
              </w:rPr>
              <w:t xml:space="preserve">elektroniczny system regulacji wysokości i ciśnienia </w:t>
            </w:r>
            <w:r w:rsidRPr="007F0ED1">
              <w:rPr>
                <w:rFonts w:cs="Tahoma"/>
                <w:sz w:val="16"/>
                <w:szCs w:val="16"/>
              </w:rPr>
              <w:br/>
              <w:t xml:space="preserve">w miechach powietrznych poprzez system ECAS lub równoważny, </w:t>
            </w:r>
          </w:p>
        </w:tc>
      </w:tr>
      <w:tr w:rsidR="00D24EC3" w:rsidRPr="007F0ED1" w14:paraId="62FD0FA0" w14:textId="77777777" w:rsidTr="00D24EC3">
        <w:trPr>
          <w:cantSplit/>
          <w:trHeight w:val="567"/>
        </w:trPr>
        <w:tc>
          <w:tcPr>
            <w:tcW w:w="2551" w:type="dxa"/>
            <w:vMerge/>
            <w:vAlign w:val="center"/>
          </w:tcPr>
          <w:p w14:paraId="5BAC4E1B"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7C3D5366" w14:textId="77777777" w:rsidR="00D24EC3" w:rsidRPr="007F0ED1" w:rsidRDefault="00D24EC3">
            <w:pPr>
              <w:numPr>
                <w:ilvl w:val="0"/>
                <w:numId w:val="17"/>
              </w:numPr>
              <w:ind w:left="213" w:right="72" w:hanging="213"/>
              <w:rPr>
                <w:rFonts w:cs="Tahoma"/>
                <w:sz w:val="16"/>
                <w:szCs w:val="16"/>
              </w:rPr>
            </w:pPr>
            <w:r w:rsidRPr="007F0ED1">
              <w:rPr>
                <w:rFonts w:cs="Tahoma"/>
                <w:sz w:val="16"/>
                <w:szCs w:val="16"/>
              </w:rPr>
              <w:t>funkcja przyklęku uruchamiana przez kierowcę w czasie postoju pojazdu,</w:t>
            </w:r>
          </w:p>
        </w:tc>
      </w:tr>
      <w:tr w:rsidR="00D24EC3" w:rsidRPr="007F0ED1" w14:paraId="42D583CA" w14:textId="77777777" w:rsidTr="00D24EC3">
        <w:trPr>
          <w:cantSplit/>
          <w:trHeight w:val="567"/>
        </w:trPr>
        <w:tc>
          <w:tcPr>
            <w:tcW w:w="2551" w:type="dxa"/>
            <w:vMerge/>
            <w:vAlign w:val="center"/>
          </w:tcPr>
          <w:p w14:paraId="214D45FE"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2C82E516" w14:textId="77777777" w:rsidR="00D24EC3" w:rsidRPr="007F0ED1" w:rsidRDefault="00D24EC3">
            <w:pPr>
              <w:numPr>
                <w:ilvl w:val="0"/>
                <w:numId w:val="17"/>
              </w:numPr>
              <w:ind w:left="213" w:right="72" w:hanging="213"/>
              <w:rPr>
                <w:rFonts w:cs="Tahoma"/>
                <w:sz w:val="16"/>
                <w:szCs w:val="16"/>
              </w:rPr>
            </w:pPr>
            <w:r w:rsidRPr="007F0ED1">
              <w:rPr>
                <w:rFonts w:cs="Tahoma"/>
                <w:sz w:val="16"/>
                <w:szCs w:val="16"/>
              </w:rPr>
              <w:t xml:space="preserve">przy otwartych drzwiach obniżenie wysokości progów </w:t>
            </w:r>
            <w:r w:rsidRPr="007F0ED1">
              <w:rPr>
                <w:rFonts w:cs="Tahoma"/>
                <w:sz w:val="16"/>
                <w:szCs w:val="16"/>
              </w:rPr>
              <w:br/>
              <w:t>o 60 – 90 mm,</w:t>
            </w:r>
          </w:p>
        </w:tc>
      </w:tr>
      <w:tr w:rsidR="00D24EC3" w:rsidRPr="007F0ED1" w14:paraId="28E170AB" w14:textId="77777777" w:rsidTr="00D24EC3">
        <w:trPr>
          <w:cantSplit/>
          <w:trHeight w:val="567"/>
        </w:trPr>
        <w:tc>
          <w:tcPr>
            <w:tcW w:w="2551" w:type="dxa"/>
            <w:vMerge/>
            <w:vAlign w:val="center"/>
          </w:tcPr>
          <w:p w14:paraId="142DAF8E"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37B4A5E4" w14:textId="77777777" w:rsidR="00D24EC3" w:rsidRPr="007F0ED1" w:rsidRDefault="00D24EC3">
            <w:pPr>
              <w:numPr>
                <w:ilvl w:val="0"/>
                <w:numId w:val="17"/>
              </w:numPr>
              <w:ind w:left="213" w:right="72" w:hanging="213"/>
              <w:rPr>
                <w:rFonts w:cs="Tahoma"/>
                <w:sz w:val="16"/>
                <w:szCs w:val="16"/>
              </w:rPr>
            </w:pPr>
            <w:r w:rsidRPr="007F0ED1">
              <w:rPr>
                <w:rFonts w:cs="Tahoma"/>
                <w:sz w:val="16"/>
                <w:szCs w:val="16"/>
              </w:rPr>
              <w:t>podniesienie automatyczne pojazdu po zamknięciu wszystkich drzwi,</w:t>
            </w:r>
          </w:p>
        </w:tc>
      </w:tr>
      <w:tr w:rsidR="00D24EC3" w:rsidRPr="007F0ED1" w14:paraId="41FB78CC" w14:textId="77777777" w:rsidTr="00D24EC3">
        <w:trPr>
          <w:cantSplit/>
          <w:trHeight w:val="567"/>
        </w:trPr>
        <w:tc>
          <w:tcPr>
            <w:tcW w:w="2551" w:type="dxa"/>
            <w:vMerge/>
            <w:vAlign w:val="center"/>
          </w:tcPr>
          <w:p w14:paraId="6BAC2264"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45B0411A" w14:textId="77777777" w:rsidR="00D24EC3" w:rsidRPr="007F0ED1" w:rsidRDefault="00D24EC3">
            <w:pPr>
              <w:numPr>
                <w:ilvl w:val="0"/>
                <w:numId w:val="17"/>
              </w:numPr>
              <w:ind w:left="213" w:right="72" w:hanging="213"/>
              <w:rPr>
                <w:rFonts w:cs="Tahoma"/>
                <w:sz w:val="16"/>
                <w:szCs w:val="16"/>
              </w:rPr>
            </w:pPr>
            <w:r w:rsidRPr="007F0ED1">
              <w:rPr>
                <w:rFonts w:cs="Tahoma"/>
                <w:sz w:val="16"/>
                <w:szCs w:val="16"/>
              </w:rPr>
              <w:t>amortyzatory hydrauliczne, teleskopowe o podwójnym działaniu,</w:t>
            </w:r>
          </w:p>
        </w:tc>
      </w:tr>
      <w:tr w:rsidR="00D24EC3" w:rsidRPr="007F0ED1" w14:paraId="5C399242" w14:textId="77777777" w:rsidTr="00D24EC3">
        <w:trPr>
          <w:cantSplit/>
          <w:trHeight w:val="454"/>
        </w:trPr>
        <w:tc>
          <w:tcPr>
            <w:tcW w:w="2551" w:type="dxa"/>
            <w:vMerge/>
            <w:tcBorders>
              <w:bottom w:val="single" w:sz="4" w:space="0" w:color="auto"/>
            </w:tcBorders>
            <w:vAlign w:val="center"/>
          </w:tcPr>
          <w:p w14:paraId="6755FC27"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68B76066" w14:textId="77777777" w:rsidR="00D24EC3" w:rsidRPr="007F0ED1" w:rsidRDefault="00D24EC3">
            <w:pPr>
              <w:numPr>
                <w:ilvl w:val="0"/>
                <w:numId w:val="17"/>
              </w:numPr>
              <w:ind w:left="213" w:right="72" w:hanging="213"/>
              <w:rPr>
                <w:rFonts w:cs="Tahoma"/>
                <w:sz w:val="16"/>
                <w:szCs w:val="16"/>
              </w:rPr>
            </w:pPr>
            <w:r w:rsidRPr="007F0ED1">
              <w:rPr>
                <w:rFonts w:cs="Tahoma"/>
                <w:sz w:val="16"/>
                <w:szCs w:val="16"/>
              </w:rPr>
              <w:t>zastosowanie czujników poziomowania.</w:t>
            </w:r>
          </w:p>
        </w:tc>
      </w:tr>
      <w:tr w:rsidR="00D24EC3" w:rsidRPr="007F0ED1" w14:paraId="45583D56" w14:textId="77777777" w:rsidTr="00D24EC3">
        <w:trPr>
          <w:cantSplit/>
          <w:trHeight w:val="454"/>
        </w:trPr>
        <w:tc>
          <w:tcPr>
            <w:tcW w:w="2551" w:type="dxa"/>
            <w:vMerge w:val="restart"/>
            <w:vAlign w:val="center"/>
          </w:tcPr>
          <w:p w14:paraId="27ACCEB6" w14:textId="77777777" w:rsidR="00D24EC3" w:rsidRPr="007F0ED1" w:rsidRDefault="00D24EC3" w:rsidP="00DB1949">
            <w:pPr>
              <w:rPr>
                <w:rFonts w:cs="Tahoma"/>
                <w:b/>
                <w:sz w:val="16"/>
                <w:szCs w:val="16"/>
              </w:rPr>
            </w:pPr>
            <w:r>
              <w:rPr>
                <w:rFonts w:cs="Tahoma"/>
                <w:b/>
                <w:sz w:val="16"/>
                <w:szCs w:val="16"/>
              </w:rPr>
              <w:t>3</w:t>
            </w:r>
            <w:r w:rsidRPr="007F0ED1">
              <w:rPr>
                <w:rFonts w:cs="Tahoma"/>
                <w:b/>
                <w:sz w:val="16"/>
                <w:szCs w:val="16"/>
              </w:rPr>
              <w:t>.2. Zawieszenie przednie:</w:t>
            </w:r>
          </w:p>
        </w:tc>
        <w:tc>
          <w:tcPr>
            <w:tcW w:w="8006" w:type="dxa"/>
            <w:vAlign w:val="center"/>
          </w:tcPr>
          <w:p w14:paraId="2B82E2B4" w14:textId="77777777" w:rsidR="00D24EC3" w:rsidRPr="007F0ED1" w:rsidRDefault="00D24EC3">
            <w:pPr>
              <w:numPr>
                <w:ilvl w:val="0"/>
                <w:numId w:val="18"/>
              </w:numPr>
              <w:ind w:left="213" w:right="72" w:hanging="213"/>
              <w:rPr>
                <w:rFonts w:cs="Tahoma"/>
                <w:sz w:val="16"/>
                <w:szCs w:val="16"/>
              </w:rPr>
            </w:pPr>
            <w:r w:rsidRPr="007F0ED1">
              <w:rPr>
                <w:rFonts w:cs="Tahoma"/>
                <w:sz w:val="16"/>
                <w:szCs w:val="16"/>
              </w:rPr>
              <w:t xml:space="preserve">niezależne lub oś sztywna, </w:t>
            </w:r>
          </w:p>
        </w:tc>
      </w:tr>
      <w:tr w:rsidR="00D24EC3" w:rsidRPr="007F0ED1" w14:paraId="47E8357A" w14:textId="77777777" w:rsidTr="00D24EC3">
        <w:trPr>
          <w:cantSplit/>
          <w:trHeight w:val="454"/>
        </w:trPr>
        <w:tc>
          <w:tcPr>
            <w:tcW w:w="2551" w:type="dxa"/>
            <w:vMerge/>
            <w:vAlign w:val="center"/>
          </w:tcPr>
          <w:p w14:paraId="6535ED46"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60DC78E2" w14:textId="77777777" w:rsidR="00D24EC3" w:rsidRPr="007F0ED1" w:rsidRDefault="00D24EC3">
            <w:pPr>
              <w:numPr>
                <w:ilvl w:val="0"/>
                <w:numId w:val="18"/>
              </w:numPr>
              <w:ind w:left="213" w:right="213" w:hanging="213"/>
              <w:rPr>
                <w:rFonts w:cs="Tahoma"/>
                <w:sz w:val="16"/>
                <w:szCs w:val="16"/>
              </w:rPr>
            </w:pPr>
            <w:r w:rsidRPr="007F0ED1">
              <w:rPr>
                <w:rFonts w:cs="Tahoma"/>
                <w:sz w:val="16"/>
                <w:szCs w:val="16"/>
              </w:rPr>
              <w:t>ze stabilizatorem.</w:t>
            </w:r>
          </w:p>
        </w:tc>
      </w:tr>
      <w:tr w:rsidR="00D24EC3" w:rsidRPr="007F0ED1" w14:paraId="3A35733A" w14:textId="77777777" w:rsidTr="00D24EC3">
        <w:trPr>
          <w:cantSplit/>
          <w:trHeight w:val="454"/>
        </w:trPr>
        <w:tc>
          <w:tcPr>
            <w:tcW w:w="2551" w:type="dxa"/>
            <w:vMerge/>
            <w:tcBorders>
              <w:bottom w:val="single" w:sz="4" w:space="0" w:color="auto"/>
            </w:tcBorders>
            <w:vAlign w:val="center"/>
          </w:tcPr>
          <w:p w14:paraId="32585C44"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02D87978" w14:textId="77777777" w:rsidR="00D24EC3" w:rsidRPr="007F0ED1" w:rsidRDefault="00D24EC3" w:rsidP="00416A6E">
            <w:pPr>
              <w:ind w:right="213"/>
              <w:rPr>
                <w:rFonts w:cs="Tahoma"/>
                <w:color w:val="0070C0"/>
                <w:sz w:val="16"/>
                <w:szCs w:val="16"/>
              </w:rPr>
            </w:pPr>
            <w:r w:rsidRPr="007F0ED1">
              <w:rPr>
                <w:rFonts w:cs="Tahoma"/>
                <w:color w:val="0070C0"/>
                <w:sz w:val="16"/>
                <w:szCs w:val="16"/>
              </w:rPr>
              <w:t>UWAGA.</w:t>
            </w:r>
          </w:p>
          <w:p w14:paraId="45B89F20" w14:textId="77777777" w:rsidR="00D24EC3" w:rsidRPr="007F0ED1" w:rsidRDefault="00D24EC3" w:rsidP="00416A6E">
            <w:pPr>
              <w:ind w:right="213"/>
              <w:rPr>
                <w:rFonts w:cs="Tahoma"/>
                <w:sz w:val="16"/>
                <w:szCs w:val="16"/>
              </w:rPr>
            </w:pPr>
            <w:r w:rsidRPr="007F0ED1">
              <w:rPr>
                <w:rFonts w:cs="Tahoma"/>
                <w:color w:val="0070C0"/>
                <w:sz w:val="16"/>
                <w:szCs w:val="16"/>
              </w:rPr>
              <w:t>Rodzaj zawieszenia przedniego podlega kryterium oceny oferty</w:t>
            </w:r>
          </w:p>
        </w:tc>
      </w:tr>
      <w:tr w:rsidR="00D24EC3" w:rsidRPr="007F0ED1" w14:paraId="4D0C6A17" w14:textId="77777777" w:rsidTr="00D24EC3">
        <w:trPr>
          <w:cantSplit/>
          <w:trHeight w:val="454"/>
        </w:trPr>
        <w:tc>
          <w:tcPr>
            <w:tcW w:w="2551" w:type="dxa"/>
            <w:vMerge w:val="restart"/>
            <w:vAlign w:val="center"/>
          </w:tcPr>
          <w:p w14:paraId="2F924ADE" w14:textId="77777777" w:rsidR="00D24EC3" w:rsidRPr="007F0ED1" w:rsidRDefault="00D24EC3" w:rsidP="00DB1949">
            <w:pPr>
              <w:rPr>
                <w:rFonts w:cs="Tahoma"/>
                <w:b/>
                <w:sz w:val="16"/>
                <w:szCs w:val="16"/>
              </w:rPr>
            </w:pPr>
            <w:r>
              <w:rPr>
                <w:rFonts w:cs="Tahoma"/>
                <w:b/>
                <w:sz w:val="16"/>
                <w:szCs w:val="16"/>
              </w:rPr>
              <w:t>3</w:t>
            </w:r>
            <w:r w:rsidRPr="007F0ED1">
              <w:rPr>
                <w:rFonts w:cs="Tahoma"/>
                <w:b/>
                <w:sz w:val="16"/>
                <w:szCs w:val="16"/>
              </w:rPr>
              <w:t>.3. Zawieszenie tylne:</w:t>
            </w:r>
          </w:p>
        </w:tc>
        <w:tc>
          <w:tcPr>
            <w:tcW w:w="8006" w:type="dxa"/>
            <w:vAlign w:val="center"/>
          </w:tcPr>
          <w:p w14:paraId="1A4EF57A" w14:textId="77777777" w:rsidR="00D24EC3" w:rsidRPr="007F0ED1" w:rsidRDefault="00D24EC3">
            <w:pPr>
              <w:numPr>
                <w:ilvl w:val="0"/>
                <w:numId w:val="19"/>
              </w:numPr>
              <w:ind w:left="213" w:right="213" w:hanging="213"/>
              <w:rPr>
                <w:rFonts w:cs="Tahoma"/>
                <w:sz w:val="16"/>
                <w:szCs w:val="16"/>
              </w:rPr>
            </w:pPr>
            <w:r w:rsidRPr="007F0ED1">
              <w:rPr>
                <w:rFonts w:cs="Tahoma"/>
                <w:sz w:val="16"/>
                <w:szCs w:val="16"/>
              </w:rPr>
              <w:t xml:space="preserve">oś napędowa, sztywna, portalowa, </w:t>
            </w:r>
          </w:p>
        </w:tc>
      </w:tr>
      <w:tr w:rsidR="00D24EC3" w:rsidRPr="007F0ED1" w14:paraId="1DF64DC0" w14:textId="77777777" w:rsidTr="00D24EC3">
        <w:trPr>
          <w:cantSplit/>
          <w:trHeight w:val="454"/>
        </w:trPr>
        <w:tc>
          <w:tcPr>
            <w:tcW w:w="2551" w:type="dxa"/>
            <w:vMerge/>
            <w:tcBorders>
              <w:bottom w:val="single" w:sz="4" w:space="0" w:color="auto"/>
            </w:tcBorders>
            <w:vAlign w:val="center"/>
          </w:tcPr>
          <w:p w14:paraId="704ED83B"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1BCA5482" w14:textId="77777777" w:rsidR="00D24EC3" w:rsidRPr="007F0ED1" w:rsidRDefault="00D24EC3">
            <w:pPr>
              <w:numPr>
                <w:ilvl w:val="0"/>
                <w:numId w:val="19"/>
              </w:numPr>
              <w:ind w:left="213" w:right="213" w:hanging="213"/>
              <w:rPr>
                <w:rFonts w:cs="Tahoma"/>
                <w:sz w:val="16"/>
                <w:szCs w:val="16"/>
              </w:rPr>
            </w:pPr>
            <w:r w:rsidRPr="007F0ED1">
              <w:rPr>
                <w:rFonts w:cs="Tahoma"/>
                <w:sz w:val="16"/>
                <w:szCs w:val="16"/>
              </w:rPr>
              <w:t>z drążkami reakcyjnymi.</w:t>
            </w:r>
          </w:p>
        </w:tc>
      </w:tr>
      <w:tr w:rsidR="004C28F7" w:rsidRPr="007F0ED1" w14:paraId="734096C1" w14:textId="77777777" w:rsidTr="00D24EC3">
        <w:trPr>
          <w:cantSplit/>
          <w:trHeight w:val="311"/>
        </w:trPr>
        <w:tc>
          <w:tcPr>
            <w:tcW w:w="10557" w:type="dxa"/>
            <w:gridSpan w:val="2"/>
            <w:shd w:val="pct12" w:color="000000" w:fill="FFFFFF"/>
            <w:vAlign w:val="center"/>
          </w:tcPr>
          <w:p w14:paraId="0D117EF8" w14:textId="77777777" w:rsidR="004C28F7" w:rsidRPr="007F0ED1" w:rsidRDefault="004C28F7" w:rsidP="00DB1949">
            <w:pPr>
              <w:jc w:val="center"/>
              <w:rPr>
                <w:rFonts w:cs="Tahoma"/>
                <w:b/>
                <w:sz w:val="16"/>
                <w:szCs w:val="16"/>
              </w:rPr>
            </w:pPr>
            <w:r>
              <w:rPr>
                <w:rFonts w:cs="Tahoma"/>
                <w:b/>
                <w:sz w:val="16"/>
                <w:szCs w:val="16"/>
              </w:rPr>
              <w:t>4</w:t>
            </w:r>
            <w:r w:rsidRPr="007F0ED1">
              <w:rPr>
                <w:rFonts w:cs="Tahoma"/>
                <w:b/>
                <w:sz w:val="16"/>
                <w:szCs w:val="16"/>
              </w:rPr>
              <w:t>. Układ kierowniczy.</w:t>
            </w:r>
          </w:p>
        </w:tc>
      </w:tr>
      <w:tr w:rsidR="00D24EC3" w:rsidRPr="007F0ED1" w14:paraId="260024B0" w14:textId="77777777" w:rsidTr="00D24EC3">
        <w:trPr>
          <w:cantSplit/>
          <w:trHeight w:val="454"/>
        </w:trPr>
        <w:tc>
          <w:tcPr>
            <w:tcW w:w="2551" w:type="dxa"/>
            <w:vMerge w:val="restart"/>
            <w:vAlign w:val="center"/>
          </w:tcPr>
          <w:p w14:paraId="0FE45FD4" w14:textId="77777777" w:rsidR="00D24EC3" w:rsidRPr="007F0ED1" w:rsidRDefault="00D24EC3" w:rsidP="00DB1949">
            <w:pPr>
              <w:rPr>
                <w:rFonts w:cs="Tahoma"/>
                <w:b/>
                <w:sz w:val="16"/>
                <w:szCs w:val="16"/>
              </w:rPr>
            </w:pPr>
            <w:r>
              <w:rPr>
                <w:rFonts w:cs="Tahoma"/>
                <w:b/>
                <w:sz w:val="16"/>
                <w:szCs w:val="16"/>
              </w:rPr>
              <w:t>4.1</w:t>
            </w:r>
            <w:r w:rsidRPr="007F0ED1">
              <w:rPr>
                <w:rFonts w:cs="Tahoma"/>
                <w:b/>
                <w:sz w:val="16"/>
                <w:szCs w:val="16"/>
              </w:rPr>
              <w:t>. Układ kierowniczy:</w:t>
            </w:r>
          </w:p>
        </w:tc>
        <w:tc>
          <w:tcPr>
            <w:tcW w:w="8006" w:type="dxa"/>
            <w:tcBorders>
              <w:bottom w:val="single" w:sz="4" w:space="0" w:color="auto"/>
            </w:tcBorders>
            <w:vAlign w:val="center"/>
          </w:tcPr>
          <w:p w14:paraId="473D0947" w14:textId="77777777" w:rsidR="00D24EC3" w:rsidRPr="007F0ED1" w:rsidRDefault="00D24EC3">
            <w:pPr>
              <w:numPr>
                <w:ilvl w:val="0"/>
                <w:numId w:val="20"/>
              </w:numPr>
              <w:ind w:left="213" w:hanging="213"/>
              <w:rPr>
                <w:rFonts w:cs="Tahoma"/>
                <w:sz w:val="16"/>
                <w:szCs w:val="16"/>
              </w:rPr>
            </w:pPr>
            <w:r w:rsidRPr="007F0ED1">
              <w:rPr>
                <w:rFonts w:cs="Tahoma"/>
                <w:sz w:val="16"/>
                <w:szCs w:val="16"/>
              </w:rPr>
              <w:t>ze wspomaganiem i przyłączem kontrolnym,</w:t>
            </w:r>
          </w:p>
        </w:tc>
      </w:tr>
      <w:tr w:rsidR="00D24EC3" w:rsidRPr="007F0ED1" w14:paraId="3480F3D8" w14:textId="77777777" w:rsidTr="00D24EC3">
        <w:trPr>
          <w:cantSplit/>
          <w:trHeight w:val="737"/>
        </w:trPr>
        <w:tc>
          <w:tcPr>
            <w:tcW w:w="2551" w:type="dxa"/>
            <w:vMerge/>
            <w:vAlign w:val="center"/>
          </w:tcPr>
          <w:p w14:paraId="6E8C3A5E"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14A81E77" w14:textId="35541187" w:rsidR="00D24EC3" w:rsidRPr="007F0ED1" w:rsidRDefault="00D24EC3">
            <w:pPr>
              <w:numPr>
                <w:ilvl w:val="0"/>
                <w:numId w:val="20"/>
              </w:numPr>
              <w:ind w:left="213" w:right="72" w:hanging="213"/>
              <w:jc w:val="both"/>
              <w:rPr>
                <w:rFonts w:cs="Tahoma"/>
                <w:sz w:val="16"/>
                <w:szCs w:val="16"/>
              </w:rPr>
            </w:pPr>
            <w:r w:rsidRPr="007F0ED1">
              <w:rPr>
                <w:rFonts w:cs="Tahoma"/>
                <w:sz w:val="16"/>
                <w:szCs w:val="16"/>
              </w:rPr>
              <w:t xml:space="preserve">kolumna kierownicy z pulpitem, z regulacją wysokości i pochylenia z blokadą w wybranym położeniu (warunek pkt 9.1 </w:t>
            </w:r>
            <w:proofErr w:type="spellStart"/>
            <w:r w:rsidRPr="007F0ED1">
              <w:rPr>
                <w:rFonts w:cs="Tahoma"/>
                <w:sz w:val="16"/>
                <w:szCs w:val="16"/>
              </w:rPr>
              <w:t>ppkt</w:t>
            </w:r>
            <w:proofErr w:type="spellEnd"/>
            <w:r w:rsidRPr="007F0ED1">
              <w:rPr>
                <w:rFonts w:cs="Tahoma"/>
                <w:sz w:val="16"/>
                <w:szCs w:val="16"/>
              </w:rPr>
              <w:t xml:space="preserve"> e) stosuje się odpowiednio),</w:t>
            </w:r>
          </w:p>
        </w:tc>
      </w:tr>
      <w:tr w:rsidR="00D24EC3" w:rsidRPr="007F0ED1" w14:paraId="517D478D" w14:textId="77777777" w:rsidTr="00D24EC3">
        <w:trPr>
          <w:cantSplit/>
          <w:trHeight w:val="567"/>
        </w:trPr>
        <w:tc>
          <w:tcPr>
            <w:tcW w:w="2551" w:type="dxa"/>
            <w:vMerge/>
            <w:tcBorders>
              <w:bottom w:val="single" w:sz="4" w:space="0" w:color="auto"/>
            </w:tcBorders>
            <w:vAlign w:val="center"/>
          </w:tcPr>
          <w:p w14:paraId="5217647C"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6676B9AB" w14:textId="77777777" w:rsidR="00D24EC3" w:rsidRPr="007F0ED1" w:rsidRDefault="00D24EC3">
            <w:pPr>
              <w:numPr>
                <w:ilvl w:val="0"/>
                <w:numId w:val="20"/>
              </w:numPr>
              <w:ind w:left="213" w:right="72" w:hanging="213"/>
              <w:jc w:val="both"/>
              <w:rPr>
                <w:rFonts w:cs="Tahoma"/>
                <w:sz w:val="16"/>
                <w:szCs w:val="16"/>
              </w:rPr>
            </w:pPr>
            <w:r w:rsidRPr="007F0ED1">
              <w:rPr>
                <w:rFonts w:cs="Tahoma"/>
                <w:sz w:val="16"/>
                <w:szCs w:val="16"/>
              </w:rPr>
              <w:t>przyłącze diagnostyczne do badania wspomagania układu kierowniczego.</w:t>
            </w:r>
          </w:p>
        </w:tc>
      </w:tr>
    </w:tbl>
    <w:p w14:paraId="4E2ED93E" w14:textId="77777777" w:rsidR="004C28F7" w:rsidRPr="007F0ED1" w:rsidRDefault="004C28F7" w:rsidP="004C28F7"/>
    <w:p w14:paraId="76510460" w14:textId="77777777" w:rsidR="004C28F7" w:rsidRPr="007F0ED1" w:rsidRDefault="004C28F7" w:rsidP="004C28F7">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10640B" w:rsidRPr="007F0ED1" w14:paraId="1B8663C2" w14:textId="77777777" w:rsidTr="00D24EC3">
        <w:trPr>
          <w:trHeight w:val="1531"/>
        </w:trPr>
        <w:tc>
          <w:tcPr>
            <w:tcW w:w="2551" w:type="dxa"/>
            <w:shd w:val="clear" w:color="auto" w:fill="D9D9D9"/>
            <w:vAlign w:val="center"/>
          </w:tcPr>
          <w:p w14:paraId="1D21C373" w14:textId="77777777" w:rsidR="0010640B" w:rsidRPr="007F0ED1" w:rsidRDefault="0010640B"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3353CDE6" w14:textId="77777777" w:rsidR="0010640B" w:rsidRPr="007F0ED1" w:rsidRDefault="0010640B"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310EB018" w14:textId="77777777" w:rsidR="0010640B" w:rsidRPr="007F0ED1" w:rsidRDefault="0010640B" w:rsidP="00DB1949">
            <w:pPr>
              <w:jc w:val="center"/>
              <w:rPr>
                <w:bCs/>
                <w:i/>
                <w:iCs/>
                <w:color w:val="FF0000"/>
                <w:sz w:val="20"/>
              </w:rPr>
            </w:pPr>
            <w:r w:rsidRPr="007F0ED1">
              <w:rPr>
                <w:bCs/>
                <w:i/>
                <w:iCs/>
                <w:color w:val="FF0000"/>
                <w:sz w:val="18"/>
                <w:szCs w:val="18"/>
              </w:rPr>
              <w:t xml:space="preserve"> </w:t>
            </w:r>
          </w:p>
        </w:tc>
      </w:tr>
      <w:tr w:rsidR="0010640B" w:rsidRPr="007F0ED1" w14:paraId="5BBC65E5" w14:textId="77777777" w:rsidTr="00D24EC3">
        <w:trPr>
          <w:trHeight w:val="340"/>
        </w:trPr>
        <w:tc>
          <w:tcPr>
            <w:tcW w:w="2551" w:type="dxa"/>
            <w:shd w:val="clear" w:color="auto" w:fill="808080"/>
            <w:vAlign w:val="center"/>
          </w:tcPr>
          <w:p w14:paraId="0DADD78E" w14:textId="77777777" w:rsidR="0010640B" w:rsidRPr="007F0ED1" w:rsidRDefault="0010640B"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61332066" w14:textId="77777777" w:rsidR="0010640B" w:rsidRDefault="0010640B" w:rsidP="00DB1949">
            <w:pPr>
              <w:jc w:val="center"/>
              <w:rPr>
                <w:b/>
                <w:sz w:val="16"/>
                <w:szCs w:val="16"/>
              </w:rPr>
            </w:pPr>
          </w:p>
          <w:p w14:paraId="016EE3A4" w14:textId="77777777" w:rsidR="0010640B" w:rsidRPr="007F0ED1" w:rsidRDefault="0010640B" w:rsidP="00DB1949">
            <w:pPr>
              <w:jc w:val="center"/>
              <w:rPr>
                <w:b/>
                <w:sz w:val="16"/>
                <w:szCs w:val="16"/>
              </w:rPr>
            </w:pPr>
            <w:r w:rsidRPr="007F0ED1">
              <w:rPr>
                <w:b/>
                <w:sz w:val="16"/>
                <w:szCs w:val="16"/>
              </w:rPr>
              <w:t>2</w:t>
            </w:r>
          </w:p>
          <w:p w14:paraId="161FC45A" w14:textId="77777777" w:rsidR="0010640B" w:rsidRPr="007F0ED1" w:rsidRDefault="0010640B" w:rsidP="00DB1949">
            <w:pPr>
              <w:jc w:val="center"/>
              <w:rPr>
                <w:b/>
                <w:sz w:val="16"/>
                <w:szCs w:val="16"/>
              </w:rPr>
            </w:pPr>
          </w:p>
        </w:tc>
      </w:tr>
      <w:tr w:rsidR="004C28F7" w:rsidRPr="007F0ED1" w14:paraId="75946F17" w14:textId="77777777" w:rsidTr="00D24EC3">
        <w:trPr>
          <w:cantSplit/>
          <w:trHeight w:val="312"/>
        </w:trPr>
        <w:tc>
          <w:tcPr>
            <w:tcW w:w="10557" w:type="dxa"/>
            <w:gridSpan w:val="2"/>
            <w:shd w:val="pct12" w:color="000000" w:fill="FFFFFF"/>
            <w:vAlign w:val="center"/>
          </w:tcPr>
          <w:p w14:paraId="659DE62E" w14:textId="77777777" w:rsidR="004C28F7" w:rsidRPr="007F0ED1" w:rsidRDefault="004C28F7" w:rsidP="00DB1949">
            <w:pPr>
              <w:jc w:val="center"/>
              <w:rPr>
                <w:rFonts w:cs="Tahoma"/>
                <w:b/>
                <w:sz w:val="16"/>
                <w:szCs w:val="16"/>
              </w:rPr>
            </w:pPr>
            <w:r>
              <w:rPr>
                <w:rFonts w:cs="Tahoma"/>
                <w:b/>
                <w:sz w:val="16"/>
                <w:szCs w:val="16"/>
              </w:rPr>
              <w:t>5</w:t>
            </w:r>
            <w:r w:rsidRPr="007F0ED1">
              <w:rPr>
                <w:rFonts w:cs="Tahoma"/>
                <w:b/>
                <w:sz w:val="16"/>
                <w:szCs w:val="16"/>
              </w:rPr>
              <w:t>. Układ hamulcowy.</w:t>
            </w:r>
          </w:p>
        </w:tc>
      </w:tr>
      <w:tr w:rsidR="00D24EC3" w:rsidRPr="007F0ED1" w14:paraId="373DC7CF" w14:textId="77777777" w:rsidTr="00D24EC3">
        <w:trPr>
          <w:cantSplit/>
          <w:trHeight w:val="567"/>
        </w:trPr>
        <w:tc>
          <w:tcPr>
            <w:tcW w:w="2551" w:type="dxa"/>
            <w:vMerge w:val="restart"/>
            <w:vAlign w:val="center"/>
          </w:tcPr>
          <w:p w14:paraId="5A76B346" w14:textId="77777777" w:rsidR="00D24EC3" w:rsidRPr="007F0ED1" w:rsidRDefault="00D24EC3" w:rsidP="00DB1949">
            <w:pPr>
              <w:ind w:left="497" w:hanging="497"/>
              <w:rPr>
                <w:rFonts w:cs="Tahoma"/>
                <w:b/>
                <w:sz w:val="16"/>
                <w:szCs w:val="16"/>
              </w:rPr>
            </w:pPr>
            <w:r>
              <w:rPr>
                <w:rFonts w:cs="Tahoma"/>
                <w:b/>
                <w:sz w:val="16"/>
                <w:szCs w:val="16"/>
              </w:rPr>
              <w:t>5</w:t>
            </w:r>
            <w:r w:rsidRPr="007F0ED1">
              <w:rPr>
                <w:rFonts w:cs="Tahoma"/>
                <w:b/>
                <w:sz w:val="16"/>
                <w:szCs w:val="16"/>
              </w:rPr>
              <w:t>.1. Instalacja hamulcowa:</w:t>
            </w:r>
          </w:p>
        </w:tc>
        <w:tc>
          <w:tcPr>
            <w:tcW w:w="8006" w:type="dxa"/>
            <w:tcBorders>
              <w:bottom w:val="single" w:sz="4" w:space="0" w:color="auto"/>
            </w:tcBorders>
            <w:vAlign w:val="center"/>
          </w:tcPr>
          <w:p w14:paraId="16C87041" w14:textId="77777777" w:rsidR="00D24EC3" w:rsidRPr="007F0ED1" w:rsidRDefault="00D24EC3">
            <w:pPr>
              <w:numPr>
                <w:ilvl w:val="0"/>
                <w:numId w:val="22"/>
              </w:numPr>
              <w:ind w:left="213" w:right="71" w:hanging="213"/>
              <w:rPr>
                <w:rFonts w:cs="Tahoma"/>
                <w:sz w:val="16"/>
                <w:szCs w:val="16"/>
              </w:rPr>
            </w:pPr>
            <w:r w:rsidRPr="007F0ED1">
              <w:rPr>
                <w:rFonts w:cs="Tahoma"/>
                <w:sz w:val="16"/>
                <w:szCs w:val="16"/>
              </w:rPr>
              <w:t>pneumatyczna, dwuobwodowa, z systemem ABS i ASR lub układu EBS (Elektroniczny Układ Hamowania lub równoważny),</w:t>
            </w:r>
          </w:p>
        </w:tc>
      </w:tr>
      <w:tr w:rsidR="00D24EC3" w:rsidRPr="007F0ED1" w14:paraId="0B497235" w14:textId="77777777" w:rsidTr="00D24EC3">
        <w:trPr>
          <w:cantSplit/>
          <w:trHeight w:val="850"/>
        </w:trPr>
        <w:tc>
          <w:tcPr>
            <w:tcW w:w="2551" w:type="dxa"/>
            <w:vMerge/>
            <w:vAlign w:val="center"/>
          </w:tcPr>
          <w:p w14:paraId="58272B9C" w14:textId="77777777" w:rsidR="00D24EC3" w:rsidRPr="007F0ED1" w:rsidRDefault="00D24EC3" w:rsidP="00DB1949">
            <w:pPr>
              <w:ind w:left="497" w:hanging="497"/>
              <w:rPr>
                <w:rFonts w:cs="Tahoma"/>
                <w:b/>
                <w:sz w:val="16"/>
                <w:szCs w:val="16"/>
              </w:rPr>
            </w:pPr>
          </w:p>
        </w:tc>
        <w:tc>
          <w:tcPr>
            <w:tcW w:w="8006" w:type="dxa"/>
            <w:tcBorders>
              <w:bottom w:val="single" w:sz="4" w:space="0" w:color="auto"/>
            </w:tcBorders>
            <w:vAlign w:val="center"/>
          </w:tcPr>
          <w:p w14:paraId="71C0F096" w14:textId="77777777" w:rsidR="00D24EC3" w:rsidRPr="007F0ED1" w:rsidRDefault="00D24EC3">
            <w:pPr>
              <w:numPr>
                <w:ilvl w:val="0"/>
                <w:numId w:val="22"/>
              </w:numPr>
              <w:ind w:left="213" w:right="72" w:hanging="213"/>
              <w:rPr>
                <w:rFonts w:cs="Tahoma"/>
                <w:sz w:val="16"/>
                <w:szCs w:val="16"/>
              </w:rPr>
            </w:pPr>
            <w:r w:rsidRPr="007F0ED1">
              <w:rPr>
                <w:rFonts w:cs="Tahoma"/>
                <w:sz w:val="16"/>
                <w:szCs w:val="16"/>
              </w:rPr>
              <w:t>wyposażona w funkcję informowania kierowcy o zużyciu okładzin klocków hamulcowych w hamulcach tarczowych, min. przy krytycznym zużyciu okładzin klocków oraz informowania o spadku ciśnienia powietrza w układzie hamulcowym,</w:t>
            </w:r>
          </w:p>
        </w:tc>
      </w:tr>
      <w:tr w:rsidR="00D24EC3" w:rsidRPr="007F0ED1" w14:paraId="7FAA9459" w14:textId="77777777" w:rsidTr="00D24EC3">
        <w:trPr>
          <w:cantSplit/>
          <w:trHeight w:val="850"/>
        </w:trPr>
        <w:tc>
          <w:tcPr>
            <w:tcW w:w="2551" w:type="dxa"/>
            <w:vMerge/>
            <w:vAlign w:val="center"/>
          </w:tcPr>
          <w:p w14:paraId="1BAF115B" w14:textId="77777777" w:rsidR="00D24EC3" w:rsidRPr="007F0ED1" w:rsidRDefault="00D24EC3" w:rsidP="00DB1949">
            <w:pPr>
              <w:ind w:left="497" w:hanging="497"/>
              <w:rPr>
                <w:rFonts w:cs="Tahoma"/>
                <w:b/>
                <w:sz w:val="16"/>
                <w:szCs w:val="16"/>
              </w:rPr>
            </w:pPr>
          </w:p>
        </w:tc>
        <w:tc>
          <w:tcPr>
            <w:tcW w:w="8006" w:type="dxa"/>
            <w:tcBorders>
              <w:bottom w:val="single" w:sz="4" w:space="0" w:color="auto"/>
            </w:tcBorders>
            <w:vAlign w:val="center"/>
          </w:tcPr>
          <w:p w14:paraId="26398915" w14:textId="77777777" w:rsidR="00D24EC3" w:rsidRPr="007F0ED1" w:rsidRDefault="00D24EC3">
            <w:pPr>
              <w:numPr>
                <w:ilvl w:val="0"/>
                <w:numId w:val="22"/>
              </w:numPr>
              <w:ind w:left="213" w:right="72" w:hanging="213"/>
              <w:rPr>
                <w:rFonts w:cs="Tahoma"/>
                <w:sz w:val="16"/>
                <w:szCs w:val="16"/>
              </w:rPr>
            </w:pPr>
            <w:r w:rsidRPr="007F0ED1">
              <w:rPr>
                <w:rFonts w:cs="Tahoma"/>
                <w:sz w:val="16"/>
                <w:szCs w:val="16"/>
              </w:rPr>
              <w:t>zbiorniki sprężonego powietrza, wykonane ze stali niskostopowej, zabezpieczone antykorozyjnie lub ze stali nierdzewnej, aluminium lub kompozytów, wyposażone w zawory odwadniające,</w:t>
            </w:r>
          </w:p>
        </w:tc>
      </w:tr>
      <w:tr w:rsidR="00D24EC3" w:rsidRPr="007F0ED1" w14:paraId="15098FFD" w14:textId="77777777" w:rsidTr="00D24EC3">
        <w:trPr>
          <w:cantSplit/>
          <w:trHeight w:val="567"/>
        </w:trPr>
        <w:tc>
          <w:tcPr>
            <w:tcW w:w="2551" w:type="dxa"/>
            <w:vMerge/>
            <w:vAlign w:val="center"/>
          </w:tcPr>
          <w:p w14:paraId="4E0A0448" w14:textId="77777777" w:rsidR="00D24EC3" w:rsidRPr="007F0ED1" w:rsidRDefault="00D24EC3" w:rsidP="00DB1949">
            <w:pPr>
              <w:ind w:left="497" w:hanging="497"/>
              <w:rPr>
                <w:rFonts w:cs="Tahoma"/>
                <w:b/>
                <w:sz w:val="16"/>
                <w:szCs w:val="16"/>
              </w:rPr>
            </w:pPr>
          </w:p>
        </w:tc>
        <w:tc>
          <w:tcPr>
            <w:tcW w:w="8006" w:type="dxa"/>
            <w:tcBorders>
              <w:bottom w:val="single" w:sz="4" w:space="0" w:color="auto"/>
            </w:tcBorders>
            <w:vAlign w:val="center"/>
          </w:tcPr>
          <w:p w14:paraId="71531200" w14:textId="77777777" w:rsidR="00D24EC3" w:rsidRPr="007F0ED1" w:rsidRDefault="00D24EC3">
            <w:pPr>
              <w:numPr>
                <w:ilvl w:val="0"/>
                <w:numId w:val="22"/>
              </w:numPr>
              <w:ind w:left="213" w:right="72" w:hanging="213"/>
              <w:rPr>
                <w:rFonts w:cs="Tahoma"/>
                <w:sz w:val="16"/>
                <w:szCs w:val="16"/>
              </w:rPr>
            </w:pPr>
            <w:r w:rsidRPr="007F0ED1">
              <w:rPr>
                <w:rFonts w:cs="Tahoma"/>
                <w:sz w:val="16"/>
                <w:szCs w:val="16"/>
              </w:rPr>
              <w:t xml:space="preserve">przewody instalacji wykonane z materiałów odpornych </w:t>
            </w:r>
            <w:r w:rsidRPr="007F0ED1">
              <w:rPr>
                <w:rFonts w:cs="Tahoma"/>
                <w:sz w:val="16"/>
                <w:szCs w:val="16"/>
              </w:rPr>
              <w:br/>
              <w:t>na korozję,</w:t>
            </w:r>
          </w:p>
        </w:tc>
      </w:tr>
      <w:tr w:rsidR="00D24EC3" w:rsidRPr="007F0ED1" w14:paraId="02B03289" w14:textId="77777777" w:rsidTr="00D24EC3">
        <w:trPr>
          <w:cantSplit/>
          <w:trHeight w:val="567"/>
        </w:trPr>
        <w:tc>
          <w:tcPr>
            <w:tcW w:w="2551" w:type="dxa"/>
            <w:vMerge/>
            <w:vAlign w:val="center"/>
          </w:tcPr>
          <w:p w14:paraId="2AE59B1A" w14:textId="77777777" w:rsidR="00D24EC3" w:rsidRPr="007F0ED1" w:rsidRDefault="00D24EC3" w:rsidP="00DB1949">
            <w:pPr>
              <w:ind w:left="497" w:hanging="497"/>
              <w:rPr>
                <w:rFonts w:cs="Tahoma"/>
                <w:b/>
                <w:sz w:val="16"/>
                <w:szCs w:val="16"/>
              </w:rPr>
            </w:pPr>
          </w:p>
        </w:tc>
        <w:tc>
          <w:tcPr>
            <w:tcW w:w="8006" w:type="dxa"/>
            <w:tcBorders>
              <w:bottom w:val="single" w:sz="4" w:space="0" w:color="auto"/>
            </w:tcBorders>
            <w:vAlign w:val="center"/>
          </w:tcPr>
          <w:p w14:paraId="457C0525" w14:textId="77777777" w:rsidR="00D24EC3" w:rsidRPr="007F0ED1" w:rsidRDefault="00D24EC3">
            <w:pPr>
              <w:numPr>
                <w:ilvl w:val="0"/>
                <w:numId w:val="22"/>
              </w:numPr>
              <w:ind w:left="213" w:right="72" w:hanging="213"/>
              <w:rPr>
                <w:rFonts w:cs="Tahoma"/>
                <w:sz w:val="16"/>
                <w:szCs w:val="16"/>
              </w:rPr>
            </w:pPr>
            <w:r w:rsidRPr="007F0ED1">
              <w:rPr>
                <w:rFonts w:cs="Tahoma"/>
                <w:sz w:val="16"/>
                <w:szCs w:val="16"/>
              </w:rPr>
              <w:t xml:space="preserve">instalacja powinna być zabezpieczona przed zamarzaniem w okresie zimowym, </w:t>
            </w:r>
          </w:p>
        </w:tc>
      </w:tr>
      <w:tr w:rsidR="00D24EC3" w:rsidRPr="007F0ED1" w14:paraId="23FE7436" w14:textId="77777777" w:rsidTr="00D24EC3">
        <w:trPr>
          <w:cantSplit/>
          <w:trHeight w:val="1191"/>
        </w:trPr>
        <w:tc>
          <w:tcPr>
            <w:tcW w:w="2551" w:type="dxa"/>
            <w:vMerge/>
            <w:vAlign w:val="center"/>
          </w:tcPr>
          <w:p w14:paraId="3C8F524A" w14:textId="77777777" w:rsidR="00D24EC3" w:rsidRPr="007F0ED1" w:rsidRDefault="00D24EC3" w:rsidP="00DB1949">
            <w:pPr>
              <w:ind w:left="497" w:hanging="497"/>
              <w:rPr>
                <w:rFonts w:cs="Tahoma"/>
                <w:b/>
                <w:sz w:val="16"/>
                <w:szCs w:val="16"/>
              </w:rPr>
            </w:pPr>
          </w:p>
        </w:tc>
        <w:tc>
          <w:tcPr>
            <w:tcW w:w="8006" w:type="dxa"/>
            <w:vAlign w:val="center"/>
          </w:tcPr>
          <w:p w14:paraId="6154B447" w14:textId="77777777" w:rsidR="00D24EC3" w:rsidRPr="007F0ED1" w:rsidRDefault="00D24EC3">
            <w:pPr>
              <w:numPr>
                <w:ilvl w:val="0"/>
                <w:numId w:val="22"/>
              </w:numPr>
              <w:ind w:left="213" w:right="72" w:hanging="213"/>
              <w:rPr>
                <w:rFonts w:cs="Tahoma"/>
                <w:sz w:val="16"/>
                <w:szCs w:val="16"/>
              </w:rPr>
            </w:pPr>
            <w:r w:rsidRPr="007F0ED1">
              <w:rPr>
                <w:rFonts w:cs="Tahoma"/>
                <w:sz w:val="16"/>
                <w:szCs w:val="16"/>
              </w:rPr>
              <w:t xml:space="preserve">instalacja może być wyposażona w układ rekuperacji energii hamowania, która będzie magazynowana </w:t>
            </w:r>
            <w:r w:rsidRPr="007F0ED1">
              <w:rPr>
                <w:rFonts w:cs="Tahoma"/>
                <w:sz w:val="16"/>
                <w:szCs w:val="16"/>
              </w:rPr>
              <w:br/>
              <w:t xml:space="preserve">w specjalnych kondensatorach i oddawana do instalacji elektrycznej autobusu. </w:t>
            </w:r>
          </w:p>
          <w:p w14:paraId="0994FF02" w14:textId="77777777" w:rsidR="00D24EC3" w:rsidRPr="007F0ED1" w:rsidRDefault="00D24EC3" w:rsidP="0010640B">
            <w:pPr>
              <w:ind w:left="213" w:right="72"/>
              <w:rPr>
                <w:rFonts w:cs="Tahoma"/>
                <w:sz w:val="16"/>
                <w:szCs w:val="16"/>
              </w:rPr>
            </w:pPr>
            <w:r w:rsidRPr="007F0ED1">
              <w:rPr>
                <w:rFonts w:cs="Tahoma"/>
                <w:sz w:val="16"/>
                <w:szCs w:val="16"/>
              </w:rPr>
              <w:t xml:space="preserve">Zdolność magazynowania energii powinna wynieść </w:t>
            </w:r>
            <w:r w:rsidRPr="007F0ED1">
              <w:rPr>
                <w:rFonts w:cs="Tahoma"/>
                <w:sz w:val="16"/>
                <w:szCs w:val="16"/>
              </w:rPr>
              <w:br/>
              <w:t>co najmniej 1,0 Ah.</w:t>
            </w:r>
          </w:p>
        </w:tc>
      </w:tr>
      <w:tr w:rsidR="00D24EC3" w:rsidRPr="007F0ED1" w14:paraId="360EE198" w14:textId="77777777" w:rsidTr="00D24EC3">
        <w:trPr>
          <w:cantSplit/>
          <w:trHeight w:val="567"/>
        </w:trPr>
        <w:tc>
          <w:tcPr>
            <w:tcW w:w="2551" w:type="dxa"/>
            <w:vMerge/>
            <w:vAlign w:val="center"/>
          </w:tcPr>
          <w:p w14:paraId="73BD033F" w14:textId="77777777" w:rsidR="00D24EC3" w:rsidRPr="007F0ED1" w:rsidRDefault="00D24EC3" w:rsidP="00DB1949">
            <w:pPr>
              <w:ind w:left="497" w:hanging="497"/>
              <w:rPr>
                <w:rFonts w:cs="Tahoma"/>
                <w:b/>
                <w:sz w:val="16"/>
                <w:szCs w:val="16"/>
              </w:rPr>
            </w:pPr>
          </w:p>
        </w:tc>
        <w:tc>
          <w:tcPr>
            <w:tcW w:w="8006" w:type="dxa"/>
            <w:vAlign w:val="center"/>
          </w:tcPr>
          <w:p w14:paraId="35327A9A" w14:textId="77777777" w:rsidR="00D24EC3" w:rsidRPr="007F0ED1" w:rsidRDefault="00D24EC3" w:rsidP="0010640B">
            <w:pPr>
              <w:ind w:right="213"/>
              <w:rPr>
                <w:rFonts w:cs="Tahoma"/>
                <w:color w:val="0070C0"/>
                <w:sz w:val="15"/>
                <w:szCs w:val="15"/>
              </w:rPr>
            </w:pPr>
            <w:r w:rsidRPr="007F0ED1">
              <w:rPr>
                <w:rFonts w:cs="Tahoma"/>
                <w:color w:val="0070C0"/>
                <w:sz w:val="15"/>
                <w:szCs w:val="15"/>
              </w:rPr>
              <w:t xml:space="preserve">UWAGA. </w:t>
            </w:r>
          </w:p>
          <w:p w14:paraId="6C964361" w14:textId="77777777" w:rsidR="00D24EC3" w:rsidRPr="007F0ED1" w:rsidRDefault="00D24EC3" w:rsidP="0010640B">
            <w:pPr>
              <w:ind w:right="72"/>
              <w:rPr>
                <w:rFonts w:cs="Tahoma"/>
                <w:color w:val="0070C0"/>
                <w:sz w:val="15"/>
                <w:szCs w:val="15"/>
              </w:rPr>
            </w:pPr>
            <w:r w:rsidRPr="007F0ED1">
              <w:rPr>
                <w:rFonts w:cs="Tahoma"/>
                <w:color w:val="0070C0"/>
                <w:sz w:val="15"/>
                <w:szCs w:val="15"/>
              </w:rPr>
              <w:t>Instalacja rekuperacji podlega kryterium oceny ofert.</w:t>
            </w:r>
          </w:p>
        </w:tc>
      </w:tr>
      <w:tr w:rsidR="00D24EC3" w:rsidRPr="007F0ED1" w14:paraId="4AE828E6" w14:textId="77777777" w:rsidTr="00D24EC3">
        <w:trPr>
          <w:cantSplit/>
          <w:trHeight w:val="567"/>
        </w:trPr>
        <w:tc>
          <w:tcPr>
            <w:tcW w:w="2551" w:type="dxa"/>
            <w:tcBorders>
              <w:bottom w:val="single" w:sz="4" w:space="0" w:color="auto"/>
            </w:tcBorders>
            <w:vAlign w:val="center"/>
          </w:tcPr>
          <w:p w14:paraId="73F14BFF" w14:textId="77777777" w:rsidR="00D24EC3" w:rsidRPr="007F0ED1" w:rsidRDefault="00D24EC3" w:rsidP="00DB1949">
            <w:pPr>
              <w:ind w:left="394" w:hanging="394"/>
              <w:rPr>
                <w:rFonts w:cs="Tahoma"/>
                <w:b/>
                <w:sz w:val="16"/>
                <w:szCs w:val="16"/>
              </w:rPr>
            </w:pPr>
            <w:r>
              <w:rPr>
                <w:rFonts w:cs="Tahoma"/>
                <w:b/>
                <w:sz w:val="16"/>
                <w:szCs w:val="16"/>
              </w:rPr>
              <w:t>5</w:t>
            </w:r>
            <w:r w:rsidRPr="007F0ED1">
              <w:rPr>
                <w:rFonts w:cs="Tahoma"/>
                <w:b/>
                <w:sz w:val="16"/>
                <w:szCs w:val="16"/>
              </w:rPr>
              <w:t>.2. Instalacja hamulcowa przedniego zawieszenia:</w:t>
            </w:r>
          </w:p>
        </w:tc>
        <w:tc>
          <w:tcPr>
            <w:tcW w:w="8006" w:type="dxa"/>
            <w:tcBorders>
              <w:bottom w:val="single" w:sz="4" w:space="0" w:color="auto"/>
            </w:tcBorders>
            <w:vAlign w:val="center"/>
          </w:tcPr>
          <w:p w14:paraId="0AFD764B" w14:textId="77777777" w:rsidR="00D24EC3" w:rsidRPr="007F0ED1" w:rsidRDefault="00D24EC3" w:rsidP="0010640B">
            <w:pPr>
              <w:ind w:right="72"/>
              <w:rPr>
                <w:rFonts w:cs="Tahoma"/>
                <w:sz w:val="16"/>
                <w:szCs w:val="16"/>
              </w:rPr>
            </w:pPr>
            <w:r w:rsidRPr="007F0ED1">
              <w:rPr>
                <w:rFonts w:cs="Tahoma"/>
                <w:sz w:val="16"/>
                <w:szCs w:val="16"/>
              </w:rPr>
              <w:t>wyposażona w hamulce tarczowe z automatyczną regulacją luzu elementów ciernych.</w:t>
            </w:r>
          </w:p>
        </w:tc>
      </w:tr>
      <w:tr w:rsidR="00D24EC3" w:rsidRPr="007F0ED1" w14:paraId="65E7FE13" w14:textId="77777777" w:rsidTr="00D24EC3">
        <w:trPr>
          <w:cantSplit/>
          <w:trHeight w:val="567"/>
        </w:trPr>
        <w:tc>
          <w:tcPr>
            <w:tcW w:w="2551" w:type="dxa"/>
            <w:tcBorders>
              <w:bottom w:val="single" w:sz="4" w:space="0" w:color="auto"/>
            </w:tcBorders>
            <w:vAlign w:val="center"/>
          </w:tcPr>
          <w:p w14:paraId="4775CBE8" w14:textId="77777777" w:rsidR="00D24EC3" w:rsidRPr="007F0ED1" w:rsidRDefault="00D24EC3" w:rsidP="00DB1949">
            <w:pPr>
              <w:ind w:left="394" w:hanging="394"/>
              <w:rPr>
                <w:rFonts w:cs="Tahoma"/>
                <w:b/>
                <w:sz w:val="16"/>
                <w:szCs w:val="16"/>
              </w:rPr>
            </w:pPr>
            <w:r>
              <w:rPr>
                <w:rFonts w:cs="Tahoma"/>
                <w:b/>
                <w:sz w:val="16"/>
                <w:szCs w:val="16"/>
              </w:rPr>
              <w:t>5</w:t>
            </w:r>
            <w:r w:rsidRPr="007F0ED1">
              <w:rPr>
                <w:rFonts w:cs="Tahoma"/>
                <w:b/>
                <w:sz w:val="16"/>
                <w:szCs w:val="16"/>
              </w:rPr>
              <w:t xml:space="preserve">.3.  Instalacja hamulcowa zawieszenia tylnego </w:t>
            </w:r>
            <w:r w:rsidRPr="007F0ED1">
              <w:rPr>
                <w:rFonts w:cs="Tahoma"/>
                <w:b/>
                <w:sz w:val="16"/>
                <w:szCs w:val="16"/>
              </w:rPr>
              <w:br/>
              <w:t>(oś napędowa):</w:t>
            </w:r>
          </w:p>
        </w:tc>
        <w:tc>
          <w:tcPr>
            <w:tcW w:w="8006" w:type="dxa"/>
            <w:tcBorders>
              <w:bottom w:val="single" w:sz="4" w:space="0" w:color="auto"/>
            </w:tcBorders>
            <w:vAlign w:val="center"/>
          </w:tcPr>
          <w:p w14:paraId="0D1C60A5" w14:textId="77777777" w:rsidR="00D24EC3" w:rsidRPr="007F0ED1" w:rsidRDefault="00D24EC3" w:rsidP="0010640B">
            <w:pPr>
              <w:ind w:right="72"/>
              <w:rPr>
                <w:rFonts w:cs="Tahoma"/>
                <w:sz w:val="16"/>
                <w:szCs w:val="16"/>
              </w:rPr>
            </w:pPr>
            <w:r w:rsidRPr="007F0ED1">
              <w:rPr>
                <w:rFonts w:cs="Tahoma"/>
                <w:sz w:val="16"/>
                <w:szCs w:val="16"/>
              </w:rPr>
              <w:t>wyposażona w hamulce tarczowe z automatyczną regulacją luzu elementów ciernych.</w:t>
            </w:r>
          </w:p>
        </w:tc>
      </w:tr>
      <w:tr w:rsidR="00D24EC3" w:rsidRPr="007F0ED1" w14:paraId="2D2B9789" w14:textId="77777777" w:rsidTr="00D24EC3">
        <w:trPr>
          <w:cantSplit/>
          <w:trHeight w:val="510"/>
        </w:trPr>
        <w:tc>
          <w:tcPr>
            <w:tcW w:w="2551" w:type="dxa"/>
            <w:vMerge w:val="restart"/>
            <w:vAlign w:val="center"/>
          </w:tcPr>
          <w:p w14:paraId="100AFEBD" w14:textId="77777777" w:rsidR="00D24EC3" w:rsidRPr="007F0ED1" w:rsidRDefault="00D24EC3" w:rsidP="00DB1949">
            <w:pPr>
              <w:rPr>
                <w:rFonts w:cs="Tahoma"/>
                <w:b/>
                <w:sz w:val="16"/>
                <w:szCs w:val="16"/>
              </w:rPr>
            </w:pPr>
            <w:r>
              <w:rPr>
                <w:rFonts w:cs="Tahoma"/>
                <w:b/>
                <w:sz w:val="16"/>
                <w:szCs w:val="16"/>
              </w:rPr>
              <w:t>5</w:t>
            </w:r>
            <w:r w:rsidRPr="007F0ED1">
              <w:rPr>
                <w:rFonts w:cs="Tahoma"/>
                <w:b/>
                <w:sz w:val="16"/>
                <w:szCs w:val="16"/>
              </w:rPr>
              <w:t>.4.  Hamulec postojowy:</w:t>
            </w:r>
          </w:p>
        </w:tc>
        <w:tc>
          <w:tcPr>
            <w:tcW w:w="8006" w:type="dxa"/>
            <w:tcBorders>
              <w:bottom w:val="single" w:sz="4" w:space="0" w:color="auto"/>
            </w:tcBorders>
            <w:vAlign w:val="center"/>
          </w:tcPr>
          <w:p w14:paraId="10DB585A" w14:textId="77777777" w:rsidR="00D24EC3" w:rsidRPr="007F0ED1" w:rsidRDefault="00D24EC3">
            <w:pPr>
              <w:numPr>
                <w:ilvl w:val="0"/>
                <w:numId w:val="23"/>
              </w:numPr>
              <w:tabs>
                <w:tab w:val="left" w:pos="213"/>
              </w:tabs>
              <w:ind w:left="213" w:right="72" w:hanging="213"/>
              <w:rPr>
                <w:rFonts w:cs="Tahoma"/>
                <w:sz w:val="16"/>
                <w:szCs w:val="16"/>
              </w:rPr>
            </w:pPr>
            <w:r w:rsidRPr="007F0ED1">
              <w:rPr>
                <w:rFonts w:cs="Tahoma"/>
                <w:sz w:val="16"/>
                <w:szCs w:val="16"/>
              </w:rPr>
              <w:t xml:space="preserve">uruchamiany </w:t>
            </w:r>
            <w:proofErr w:type="spellStart"/>
            <w:r w:rsidRPr="007F0ED1">
              <w:rPr>
                <w:rFonts w:cs="Tahoma"/>
                <w:sz w:val="16"/>
                <w:szCs w:val="16"/>
              </w:rPr>
              <w:t>bezcięgłowo</w:t>
            </w:r>
            <w:proofErr w:type="spellEnd"/>
            <w:r>
              <w:rPr>
                <w:rFonts w:cs="Tahoma"/>
                <w:sz w:val="16"/>
                <w:szCs w:val="16"/>
              </w:rPr>
              <w:t>,</w:t>
            </w:r>
            <w:r w:rsidRPr="007F0ED1">
              <w:rPr>
                <w:rFonts w:cs="Tahoma"/>
                <w:sz w:val="16"/>
                <w:szCs w:val="16"/>
              </w:rPr>
              <w:t xml:space="preserve"> dźwignią umieszczoną z lewej strony kierowcy,</w:t>
            </w:r>
          </w:p>
        </w:tc>
      </w:tr>
      <w:tr w:rsidR="00D24EC3" w:rsidRPr="007F0ED1" w14:paraId="4F850095" w14:textId="77777777" w:rsidTr="00D24EC3">
        <w:trPr>
          <w:cantSplit/>
          <w:trHeight w:val="508"/>
        </w:trPr>
        <w:tc>
          <w:tcPr>
            <w:tcW w:w="2551" w:type="dxa"/>
            <w:vMerge/>
            <w:vAlign w:val="center"/>
          </w:tcPr>
          <w:p w14:paraId="7C612155"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3548AD6B" w14:textId="77777777" w:rsidR="00D24EC3" w:rsidRPr="007F0ED1" w:rsidRDefault="00D24EC3">
            <w:pPr>
              <w:numPr>
                <w:ilvl w:val="0"/>
                <w:numId w:val="23"/>
              </w:numPr>
              <w:tabs>
                <w:tab w:val="left" w:pos="213"/>
              </w:tabs>
              <w:ind w:left="213" w:right="72" w:hanging="213"/>
              <w:rPr>
                <w:rFonts w:cs="Tahoma"/>
                <w:sz w:val="16"/>
                <w:szCs w:val="16"/>
              </w:rPr>
            </w:pPr>
            <w:r w:rsidRPr="007F0ED1">
              <w:rPr>
                <w:rFonts w:cs="Tahoma"/>
                <w:sz w:val="16"/>
                <w:szCs w:val="16"/>
              </w:rPr>
              <w:t xml:space="preserve">działający poprzez siłowniki membranowo – sprężynowe przynajmniej na koła osi napędowej, </w:t>
            </w:r>
          </w:p>
        </w:tc>
      </w:tr>
      <w:tr w:rsidR="00D24EC3" w:rsidRPr="007F0ED1" w14:paraId="3020F002" w14:textId="77777777" w:rsidTr="00D24EC3">
        <w:trPr>
          <w:cantSplit/>
          <w:trHeight w:val="508"/>
        </w:trPr>
        <w:tc>
          <w:tcPr>
            <w:tcW w:w="2551" w:type="dxa"/>
            <w:vMerge/>
            <w:tcBorders>
              <w:bottom w:val="single" w:sz="4" w:space="0" w:color="auto"/>
            </w:tcBorders>
            <w:vAlign w:val="center"/>
          </w:tcPr>
          <w:p w14:paraId="3C742786"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4F1D1FE3" w14:textId="77777777" w:rsidR="00D24EC3" w:rsidRPr="007F0ED1" w:rsidRDefault="00D24EC3">
            <w:pPr>
              <w:numPr>
                <w:ilvl w:val="0"/>
                <w:numId w:val="23"/>
              </w:numPr>
              <w:tabs>
                <w:tab w:val="left" w:pos="213"/>
              </w:tabs>
              <w:ind w:left="213" w:right="72" w:hanging="213"/>
              <w:rPr>
                <w:rFonts w:cs="Tahoma"/>
                <w:sz w:val="16"/>
                <w:szCs w:val="16"/>
              </w:rPr>
            </w:pPr>
            <w:r w:rsidRPr="007F0ED1">
              <w:rPr>
                <w:rFonts w:cs="Tahoma"/>
                <w:sz w:val="16"/>
                <w:szCs w:val="16"/>
              </w:rPr>
              <w:t>posiadający system ostrzegawczy informujący kierowcę sygnałem akustycznym o nie załączonym hamulcu postojowym po przekręceniu kluczyka w stacyjce w pozycję „0”.</w:t>
            </w:r>
          </w:p>
        </w:tc>
      </w:tr>
      <w:tr w:rsidR="00D24EC3" w:rsidRPr="007F0ED1" w14:paraId="2663635D" w14:textId="77777777" w:rsidTr="00D24EC3">
        <w:trPr>
          <w:cantSplit/>
          <w:trHeight w:val="567"/>
        </w:trPr>
        <w:tc>
          <w:tcPr>
            <w:tcW w:w="2551" w:type="dxa"/>
            <w:vMerge w:val="restart"/>
            <w:vAlign w:val="center"/>
          </w:tcPr>
          <w:p w14:paraId="7AA4446E" w14:textId="77777777" w:rsidR="00D24EC3" w:rsidRPr="007F0ED1" w:rsidRDefault="00D24EC3" w:rsidP="00DB1949">
            <w:pPr>
              <w:rPr>
                <w:rFonts w:cs="Tahoma"/>
                <w:b/>
                <w:sz w:val="16"/>
                <w:szCs w:val="16"/>
              </w:rPr>
            </w:pPr>
            <w:r>
              <w:rPr>
                <w:rFonts w:cs="Tahoma"/>
                <w:b/>
                <w:sz w:val="16"/>
                <w:szCs w:val="16"/>
              </w:rPr>
              <w:t>5</w:t>
            </w:r>
            <w:r w:rsidRPr="007F0ED1">
              <w:rPr>
                <w:rFonts w:cs="Tahoma"/>
                <w:b/>
                <w:sz w:val="16"/>
                <w:szCs w:val="16"/>
              </w:rPr>
              <w:t>.5. Hamulec  przystankowy:</w:t>
            </w:r>
          </w:p>
        </w:tc>
        <w:tc>
          <w:tcPr>
            <w:tcW w:w="8006" w:type="dxa"/>
            <w:vAlign w:val="center"/>
          </w:tcPr>
          <w:p w14:paraId="0AE229A6" w14:textId="77777777" w:rsidR="00D24EC3" w:rsidRPr="007F0ED1" w:rsidRDefault="00D24EC3">
            <w:pPr>
              <w:numPr>
                <w:ilvl w:val="0"/>
                <w:numId w:val="24"/>
              </w:numPr>
              <w:tabs>
                <w:tab w:val="left" w:pos="213"/>
              </w:tabs>
              <w:ind w:left="213" w:right="72" w:hanging="213"/>
              <w:rPr>
                <w:rFonts w:cs="Tahoma"/>
                <w:sz w:val="16"/>
                <w:szCs w:val="16"/>
              </w:rPr>
            </w:pPr>
            <w:r w:rsidRPr="007F0ED1">
              <w:rPr>
                <w:rFonts w:cs="Tahoma"/>
                <w:sz w:val="16"/>
                <w:szCs w:val="16"/>
              </w:rPr>
              <w:t>ze zredukowanym ciśnieniem na część roboczą hamulca na osi napędowej,</w:t>
            </w:r>
          </w:p>
        </w:tc>
      </w:tr>
      <w:tr w:rsidR="00D24EC3" w:rsidRPr="007F0ED1" w14:paraId="2CD08EE9" w14:textId="77777777" w:rsidTr="00D24EC3">
        <w:trPr>
          <w:cantSplit/>
          <w:trHeight w:val="624"/>
        </w:trPr>
        <w:tc>
          <w:tcPr>
            <w:tcW w:w="2551" w:type="dxa"/>
            <w:vMerge/>
            <w:vAlign w:val="center"/>
          </w:tcPr>
          <w:p w14:paraId="4DE7BAC7" w14:textId="77777777" w:rsidR="00D24EC3" w:rsidRPr="007F0ED1" w:rsidRDefault="00D24EC3" w:rsidP="00DB1949">
            <w:pPr>
              <w:rPr>
                <w:rFonts w:cs="Tahoma"/>
                <w:b/>
                <w:sz w:val="16"/>
                <w:szCs w:val="16"/>
              </w:rPr>
            </w:pPr>
          </w:p>
        </w:tc>
        <w:tc>
          <w:tcPr>
            <w:tcW w:w="8006" w:type="dxa"/>
            <w:vAlign w:val="center"/>
          </w:tcPr>
          <w:p w14:paraId="4DF555E2" w14:textId="77777777" w:rsidR="00D24EC3" w:rsidRPr="002336D1" w:rsidRDefault="00D24EC3">
            <w:pPr>
              <w:numPr>
                <w:ilvl w:val="0"/>
                <w:numId w:val="24"/>
              </w:numPr>
              <w:tabs>
                <w:tab w:val="left" w:pos="213"/>
              </w:tabs>
              <w:ind w:left="213" w:right="72" w:hanging="213"/>
              <w:rPr>
                <w:rFonts w:cs="Tahoma"/>
                <w:sz w:val="16"/>
                <w:szCs w:val="16"/>
              </w:rPr>
            </w:pPr>
            <w:r w:rsidRPr="002336D1">
              <w:rPr>
                <w:rFonts w:cs="Tahoma"/>
                <w:sz w:val="16"/>
                <w:szCs w:val="16"/>
              </w:rPr>
              <w:t>włączany elektropneumatycznie po otwarciu drzwi lub dźwignią</w:t>
            </w:r>
            <w:r>
              <w:rPr>
                <w:rFonts w:cs="Tahoma"/>
                <w:sz w:val="16"/>
                <w:szCs w:val="16"/>
              </w:rPr>
              <w:t xml:space="preserve"> lub przyciskiem</w:t>
            </w:r>
            <w:r w:rsidRPr="002336D1">
              <w:rPr>
                <w:rFonts w:cs="Tahoma"/>
                <w:sz w:val="16"/>
                <w:szCs w:val="16"/>
              </w:rPr>
              <w:t xml:space="preserve"> na pulpicie kierowcy lub równoważny,</w:t>
            </w:r>
          </w:p>
        </w:tc>
      </w:tr>
      <w:tr w:rsidR="00D24EC3" w:rsidRPr="007F0ED1" w14:paraId="539DAA87" w14:textId="77777777" w:rsidTr="00D24EC3">
        <w:trPr>
          <w:cantSplit/>
          <w:trHeight w:val="567"/>
        </w:trPr>
        <w:tc>
          <w:tcPr>
            <w:tcW w:w="2551" w:type="dxa"/>
            <w:vMerge/>
            <w:vAlign w:val="center"/>
          </w:tcPr>
          <w:p w14:paraId="5807528A" w14:textId="77777777" w:rsidR="00D24EC3" w:rsidRPr="007F0ED1" w:rsidRDefault="00D24EC3" w:rsidP="00DB1949">
            <w:pPr>
              <w:rPr>
                <w:rFonts w:cs="Tahoma"/>
                <w:b/>
                <w:sz w:val="16"/>
                <w:szCs w:val="16"/>
              </w:rPr>
            </w:pPr>
          </w:p>
        </w:tc>
        <w:tc>
          <w:tcPr>
            <w:tcW w:w="8006" w:type="dxa"/>
            <w:vAlign w:val="center"/>
          </w:tcPr>
          <w:p w14:paraId="2BF6666E" w14:textId="77777777" w:rsidR="00D24EC3" w:rsidRPr="002336D1" w:rsidRDefault="00D24EC3">
            <w:pPr>
              <w:numPr>
                <w:ilvl w:val="0"/>
                <w:numId w:val="24"/>
              </w:numPr>
              <w:tabs>
                <w:tab w:val="left" w:pos="213"/>
              </w:tabs>
              <w:ind w:left="213" w:right="72" w:hanging="213"/>
              <w:rPr>
                <w:rFonts w:cs="Tahoma"/>
                <w:sz w:val="16"/>
                <w:szCs w:val="16"/>
              </w:rPr>
            </w:pPr>
            <w:r w:rsidRPr="002336D1">
              <w:rPr>
                <w:rFonts w:cs="Tahoma"/>
                <w:sz w:val="16"/>
                <w:szCs w:val="16"/>
              </w:rPr>
              <w:t xml:space="preserve">działający jako blokada, przy prędkości poniżej </w:t>
            </w:r>
            <w:r w:rsidRPr="002336D1">
              <w:rPr>
                <w:rFonts w:cs="Tahoma"/>
                <w:sz w:val="16"/>
                <w:szCs w:val="16"/>
              </w:rPr>
              <w:br/>
              <w:t>3 km/godz. przy otwartych drzwiach,</w:t>
            </w:r>
          </w:p>
        </w:tc>
      </w:tr>
      <w:tr w:rsidR="00D24EC3" w:rsidRPr="007F0ED1" w14:paraId="5CF943BA" w14:textId="77777777" w:rsidTr="00D24EC3">
        <w:trPr>
          <w:cantSplit/>
          <w:trHeight w:val="680"/>
        </w:trPr>
        <w:tc>
          <w:tcPr>
            <w:tcW w:w="2551" w:type="dxa"/>
            <w:vMerge/>
            <w:tcBorders>
              <w:bottom w:val="single" w:sz="4" w:space="0" w:color="auto"/>
            </w:tcBorders>
            <w:vAlign w:val="center"/>
          </w:tcPr>
          <w:p w14:paraId="62A3E4D1"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448E15B8" w14:textId="77777777" w:rsidR="00D24EC3" w:rsidRPr="007F0ED1" w:rsidRDefault="00D24EC3">
            <w:pPr>
              <w:numPr>
                <w:ilvl w:val="0"/>
                <w:numId w:val="24"/>
              </w:numPr>
              <w:tabs>
                <w:tab w:val="left" w:pos="213"/>
              </w:tabs>
              <w:ind w:left="213" w:right="72" w:hanging="213"/>
              <w:rPr>
                <w:rFonts w:cs="Tahoma"/>
                <w:sz w:val="16"/>
                <w:szCs w:val="16"/>
              </w:rPr>
            </w:pPr>
            <w:r w:rsidRPr="007F0ED1">
              <w:rPr>
                <w:rFonts w:cs="Tahoma"/>
                <w:sz w:val="16"/>
                <w:szCs w:val="16"/>
              </w:rPr>
              <w:t>działanie awaryjne hamulca sygnalizowane czerwoną lampką na pulpicie kierowcy lub sygnałem akustycznym.</w:t>
            </w:r>
          </w:p>
        </w:tc>
      </w:tr>
    </w:tbl>
    <w:p w14:paraId="61A825D6" w14:textId="77777777" w:rsidR="004C28F7" w:rsidRPr="007F0ED1" w:rsidRDefault="004C28F7" w:rsidP="004C28F7"/>
    <w:p w14:paraId="0AC078D5" w14:textId="77777777" w:rsidR="004C28F7" w:rsidRPr="007F0ED1" w:rsidRDefault="004C28F7" w:rsidP="004C28F7">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545D2" w:rsidRPr="007F0ED1" w14:paraId="649D0174" w14:textId="77777777" w:rsidTr="00D24EC3">
        <w:trPr>
          <w:trHeight w:val="1531"/>
        </w:trPr>
        <w:tc>
          <w:tcPr>
            <w:tcW w:w="2551" w:type="dxa"/>
            <w:shd w:val="clear" w:color="auto" w:fill="D9D9D9"/>
            <w:vAlign w:val="center"/>
          </w:tcPr>
          <w:p w14:paraId="14E8410C" w14:textId="77777777" w:rsidR="00D545D2" w:rsidRPr="007F0ED1" w:rsidRDefault="00D545D2"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2D142FA5" w14:textId="77777777" w:rsidR="00D545D2" w:rsidRPr="007F0ED1" w:rsidRDefault="00D545D2"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7A748EF3" w14:textId="77777777" w:rsidR="00D545D2" w:rsidRPr="007F0ED1" w:rsidRDefault="00D545D2" w:rsidP="00DB1949">
            <w:pPr>
              <w:jc w:val="center"/>
              <w:rPr>
                <w:bCs/>
                <w:i/>
                <w:iCs/>
                <w:color w:val="FF0000"/>
                <w:sz w:val="20"/>
              </w:rPr>
            </w:pPr>
            <w:r w:rsidRPr="007F0ED1">
              <w:rPr>
                <w:bCs/>
                <w:i/>
                <w:iCs/>
                <w:color w:val="FF0000"/>
                <w:sz w:val="18"/>
                <w:szCs w:val="18"/>
              </w:rPr>
              <w:t xml:space="preserve"> </w:t>
            </w:r>
          </w:p>
        </w:tc>
      </w:tr>
      <w:tr w:rsidR="00D545D2" w:rsidRPr="007F0ED1" w14:paraId="6767F470" w14:textId="77777777" w:rsidTr="00D24EC3">
        <w:trPr>
          <w:trHeight w:val="340"/>
        </w:trPr>
        <w:tc>
          <w:tcPr>
            <w:tcW w:w="2551" w:type="dxa"/>
            <w:shd w:val="clear" w:color="auto" w:fill="808080"/>
            <w:vAlign w:val="center"/>
          </w:tcPr>
          <w:p w14:paraId="764D9EAC" w14:textId="77777777" w:rsidR="00D545D2" w:rsidRPr="007F0ED1" w:rsidRDefault="00D545D2"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1ACD1D07" w14:textId="77777777" w:rsidR="00D545D2" w:rsidRPr="007F0ED1" w:rsidRDefault="00D545D2" w:rsidP="00DB1949">
            <w:pPr>
              <w:jc w:val="center"/>
              <w:rPr>
                <w:b/>
                <w:sz w:val="16"/>
                <w:szCs w:val="16"/>
              </w:rPr>
            </w:pPr>
            <w:r w:rsidRPr="007F0ED1">
              <w:rPr>
                <w:b/>
                <w:sz w:val="16"/>
                <w:szCs w:val="16"/>
              </w:rPr>
              <w:t>2</w:t>
            </w:r>
          </w:p>
          <w:p w14:paraId="49DF68CA" w14:textId="77777777" w:rsidR="00D545D2" w:rsidRDefault="00D545D2" w:rsidP="00DB1949">
            <w:pPr>
              <w:jc w:val="center"/>
              <w:rPr>
                <w:b/>
                <w:sz w:val="16"/>
                <w:szCs w:val="16"/>
              </w:rPr>
            </w:pPr>
          </w:p>
          <w:p w14:paraId="1AC3DFA8" w14:textId="77777777" w:rsidR="00D545D2" w:rsidRPr="007F0ED1" w:rsidRDefault="00D545D2" w:rsidP="00DB1949">
            <w:pPr>
              <w:jc w:val="center"/>
              <w:rPr>
                <w:b/>
                <w:sz w:val="16"/>
                <w:szCs w:val="16"/>
              </w:rPr>
            </w:pPr>
          </w:p>
        </w:tc>
      </w:tr>
      <w:tr w:rsidR="004C28F7" w:rsidRPr="007F0ED1" w14:paraId="5B84A33C" w14:textId="77777777" w:rsidTr="00D24EC3">
        <w:trPr>
          <w:cantSplit/>
          <w:trHeight w:val="312"/>
        </w:trPr>
        <w:tc>
          <w:tcPr>
            <w:tcW w:w="10557" w:type="dxa"/>
            <w:gridSpan w:val="2"/>
            <w:shd w:val="pct12" w:color="000000" w:fill="FFFFFF"/>
            <w:vAlign w:val="center"/>
          </w:tcPr>
          <w:p w14:paraId="1A1966AC" w14:textId="1DAE9CBE" w:rsidR="004C28F7" w:rsidRPr="007F0ED1" w:rsidRDefault="004C28F7" w:rsidP="00DB1949">
            <w:pPr>
              <w:jc w:val="center"/>
              <w:rPr>
                <w:rFonts w:cs="Tahoma"/>
                <w:b/>
                <w:sz w:val="16"/>
                <w:szCs w:val="16"/>
              </w:rPr>
            </w:pPr>
            <w:r>
              <w:rPr>
                <w:rFonts w:cs="Tahoma"/>
                <w:b/>
                <w:sz w:val="16"/>
                <w:szCs w:val="16"/>
              </w:rPr>
              <w:t>5</w:t>
            </w:r>
            <w:r w:rsidRPr="007F0ED1">
              <w:rPr>
                <w:rFonts w:cs="Tahoma"/>
                <w:b/>
                <w:sz w:val="16"/>
                <w:szCs w:val="16"/>
              </w:rPr>
              <w:t>. Układ hamulcowy.</w:t>
            </w:r>
          </w:p>
        </w:tc>
      </w:tr>
      <w:tr w:rsidR="00D24EC3" w:rsidRPr="007F0ED1" w14:paraId="20AD82DA" w14:textId="77777777" w:rsidTr="00D24EC3">
        <w:trPr>
          <w:cantSplit/>
          <w:trHeight w:val="454"/>
        </w:trPr>
        <w:tc>
          <w:tcPr>
            <w:tcW w:w="2551" w:type="dxa"/>
            <w:vMerge w:val="restart"/>
            <w:vAlign w:val="center"/>
          </w:tcPr>
          <w:p w14:paraId="0A770AF8" w14:textId="77777777" w:rsidR="00D24EC3" w:rsidRPr="007F0ED1" w:rsidRDefault="00D24EC3" w:rsidP="00DB1949">
            <w:pPr>
              <w:ind w:left="394" w:hanging="360"/>
              <w:rPr>
                <w:rFonts w:cs="Tahoma"/>
                <w:b/>
                <w:sz w:val="16"/>
                <w:szCs w:val="16"/>
              </w:rPr>
            </w:pPr>
            <w:r>
              <w:rPr>
                <w:rFonts w:cs="Tahoma"/>
                <w:b/>
                <w:sz w:val="16"/>
                <w:szCs w:val="16"/>
              </w:rPr>
              <w:t>5</w:t>
            </w:r>
            <w:r w:rsidRPr="007F0ED1">
              <w:rPr>
                <w:rFonts w:cs="Tahoma"/>
                <w:b/>
                <w:sz w:val="16"/>
                <w:szCs w:val="16"/>
              </w:rPr>
              <w:t>.6. Hamulec ciągłego działania (</w:t>
            </w:r>
            <w:proofErr w:type="spellStart"/>
            <w:r w:rsidRPr="007F0ED1">
              <w:rPr>
                <w:rFonts w:cs="Tahoma"/>
                <w:b/>
                <w:sz w:val="16"/>
                <w:szCs w:val="16"/>
              </w:rPr>
              <w:t>retarder</w:t>
            </w:r>
            <w:proofErr w:type="spellEnd"/>
            <w:r w:rsidRPr="007F0ED1">
              <w:rPr>
                <w:rFonts w:cs="Tahoma"/>
                <w:b/>
                <w:sz w:val="16"/>
                <w:szCs w:val="16"/>
              </w:rPr>
              <w:t>):</w:t>
            </w:r>
          </w:p>
        </w:tc>
        <w:tc>
          <w:tcPr>
            <w:tcW w:w="8006" w:type="dxa"/>
            <w:tcBorders>
              <w:bottom w:val="single" w:sz="4" w:space="0" w:color="auto"/>
            </w:tcBorders>
            <w:vAlign w:val="center"/>
          </w:tcPr>
          <w:p w14:paraId="13EC7B3A" w14:textId="77777777" w:rsidR="00D24EC3" w:rsidRPr="007F0ED1" w:rsidRDefault="00D24EC3">
            <w:pPr>
              <w:numPr>
                <w:ilvl w:val="0"/>
                <w:numId w:val="25"/>
              </w:numPr>
              <w:tabs>
                <w:tab w:val="left" w:pos="213"/>
              </w:tabs>
              <w:ind w:left="213" w:right="213" w:hanging="213"/>
              <w:jc w:val="both"/>
              <w:rPr>
                <w:rFonts w:cs="Tahoma"/>
                <w:sz w:val="16"/>
                <w:szCs w:val="16"/>
              </w:rPr>
            </w:pPr>
            <w:r w:rsidRPr="007F0ED1">
              <w:rPr>
                <w:rFonts w:cs="Tahoma"/>
                <w:sz w:val="16"/>
                <w:szCs w:val="16"/>
              </w:rPr>
              <w:t>zintegrowany z automatyczną skrzynią biegów,</w:t>
            </w:r>
          </w:p>
        </w:tc>
      </w:tr>
      <w:tr w:rsidR="00D24EC3" w:rsidRPr="007F0ED1" w14:paraId="0504E4D4" w14:textId="77777777" w:rsidTr="00D24EC3">
        <w:trPr>
          <w:cantSplit/>
          <w:trHeight w:val="332"/>
        </w:trPr>
        <w:tc>
          <w:tcPr>
            <w:tcW w:w="2551" w:type="dxa"/>
            <w:vMerge/>
            <w:vAlign w:val="center"/>
          </w:tcPr>
          <w:p w14:paraId="3B819DC4" w14:textId="77777777" w:rsidR="00D24EC3" w:rsidRPr="007F0ED1" w:rsidRDefault="00D24EC3" w:rsidP="00DB1949">
            <w:pPr>
              <w:ind w:left="394" w:hanging="360"/>
              <w:rPr>
                <w:rFonts w:cs="Tahoma"/>
                <w:b/>
                <w:sz w:val="16"/>
                <w:szCs w:val="16"/>
              </w:rPr>
            </w:pPr>
          </w:p>
        </w:tc>
        <w:tc>
          <w:tcPr>
            <w:tcW w:w="8006" w:type="dxa"/>
            <w:tcBorders>
              <w:bottom w:val="single" w:sz="4" w:space="0" w:color="auto"/>
            </w:tcBorders>
            <w:vAlign w:val="center"/>
          </w:tcPr>
          <w:p w14:paraId="768E475C" w14:textId="77777777" w:rsidR="00D24EC3" w:rsidRPr="007F0ED1" w:rsidRDefault="00D24EC3">
            <w:pPr>
              <w:numPr>
                <w:ilvl w:val="0"/>
                <w:numId w:val="25"/>
              </w:numPr>
              <w:tabs>
                <w:tab w:val="left" w:pos="213"/>
              </w:tabs>
              <w:ind w:left="213" w:right="72" w:hanging="213"/>
              <w:jc w:val="both"/>
              <w:rPr>
                <w:rFonts w:cs="Tahoma"/>
                <w:sz w:val="16"/>
                <w:szCs w:val="16"/>
              </w:rPr>
            </w:pPr>
            <w:r w:rsidRPr="007F0ED1">
              <w:rPr>
                <w:rFonts w:cs="Tahoma"/>
                <w:sz w:val="16"/>
                <w:szCs w:val="16"/>
              </w:rPr>
              <w:t>obsługa poprzez min. trójstopniowy przełącznik umieszczony z prawej strony przy kolumnie kierowniczej oraz zawór hamulcowy stopki pedału,</w:t>
            </w:r>
          </w:p>
        </w:tc>
      </w:tr>
      <w:tr w:rsidR="00D24EC3" w:rsidRPr="007F0ED1" w14:paraId="12798DA9" w14:textId="77777777" w:rsidTr="00D24EC3">
        <w:trPr>
          <w:cantSplit/>
          <w:trHeight w:val="454"/>
        </w:trPr>
        <w:tc>
          <w:tcPr>
            <w:tcW w:w="2551" w:type="dxa"/>
            <w:vMerge/>
            <w:vAlign w:val="center"/>
          </w:tcPr>
          <w:p w14:paraId="27CB3C15" w14:textId="77777777" w:rsidR="00D24EC3" w:rsidRPr="007F0ED1" w:rsidRDefault="00D24EC3" w:rsidP="00DB1949">
            <w:pPr>
              <w:ind w:left="394" w:hanging="360"/>
              <w:rPr>
                <w:rFonts w:cs="Tahoma"/>
                <w:b/>
                <w:sz w:val="16"/>
                <w:szCs w:val="16"/>
              </w:rPr>
            </w:pPr>
          </w:p>
        </w:tc>
        <w:tc>
          <w:tcPr>
            <w:tcW w:w="8006" w:type="dxa"/>
            <w:tcBorders>
              <w:bottom w:val="single" w:sz="4" w:space="0" w:color="auto"/>
            </w:tcBorders>
            <w:vAlign w:val="center"/>
          </w:tcPr>
          <w:p w14:paraId="3ACCCBC5" w14:textId="77777777" w:rsidR="00D24EC3" w:rsidRPr="007F0ED1" w:rsidRDefault="00D24EC3">
            <w:pPr>
              <w:numPr>
                <w:ilvl w:val="0"/>
                <w:numId w:val="25"/>
              </w:numPr>
              <w:tabs>
                <w:tab w:val="left" w:pos="213"/>
              </w:tabs>
              <w:ind w:left="213" w:right="213" w:hanging="213"/>
              <w:jc w:val="both"/>
              <w:rPr>
                <w:rFonts w:cs="Tahoma"/>
                <w:sz w:val="16"/>
                <w:szCs w:val="16"/>
              </w:rPr>
            </w:pPr>
            <w:r w:rsidRPr="007F0ED1">
              <w:rPr>
                <w:rFonts w:cs="Tahoma"/>
                <w:sz w:val="16"/>
                <w:szCs w:val="16"/>
              </w:rPr>
              <w:t>włączany przed hamulcem roboczym,</w:t>
            </w:r>
          </w:p>
        </w:tc>
      </w:tr>
      <w:tr w:rsidR="00D24EC3" w:rsidRPr="007F0ED1" w14:paraId="10CF6796" w14:textId="77777777" w:rsidTr="00D24EC3">
        <w:trPr>
          <w:cantSplit/>
          <w:trHeight w:val="454"/>
        </w:trPr>
        <w:tc>
          <w:tcPr>
            <w:tcW w:w="2551" w:type="dxa"/>
            <w:vMerge/>
            <w:tcBorders>
              <w:bottom w:val="single" w:sz="4" w:space="0" w:color="auto"/>
            </w:tcBorders>
            <w:vAlign w:val="center"/>
          </w:tcPr>
          <w:p w14:paraId="5C3C35C1" w14:textId="77777777" w:rsidR="00D24EC3" w:rsidRPr="007F0ED1" w:rsidRDefault="00D24EC3" w:rsidP="00DB1949">
            <w:pPr>
              <w:ind w:left="394" w:hanging="360"/>
              <w:rPr>
                <w:rFonts w:cs="Tahoma"/>
                <w:b/>
                <w:sz w:val="16"/>
                <w:szCs w:val="16"/>
              </w:rPr>
            </w:pPr>
          </w:p>
        </w:tc>
        <w:tc>
          <w:tcPr>
            <w:tcW w:w="8006" w:type="dxa"/>
            <w:tcBorders>
              <w:bottom w:val="single" w:sz="4" w:space="0" w:color="auto"/>
            </w:tcBorders>
            <w:vAlign w:val="center"/>
          </w:tcPr>
          <w:p w14:paraId="0CE71125" w14:textId="77777777" w:rsidR="00D24EC3" w:rsidRPr="007F0ED1" w:rsidRDefault="00D24EC3">
            <w:pPr>
              <w:numPr>
                <w:ilvl w:val="0"/>
                <w:numId w:val="25"/>
              </w:numPr>
              <w:tabs>
                <w:tab w:val="left" w:pos="213"/>
              </w:tabs>
              <w:ind w:left="213" w:right="72" w:hanging="213"/>
              <w:jc w:val="both"/>
              <w:rPr>
                <w:rFonts w:cs="Tahoma"/>
                <w:sz w:val="16"/>
                <w:szCs w:val="16"/>
              </w:rPr>
            </w:pPr>
            <w:r w:rsidRPr="007F0ED1">
              <w:rPr>
                <w:rFonts w:cs="Tahoma"/>
                <w:sz w:val="16"/>
                <w:szCs w:val="16"/>
              </w:rPr>
              <w:t xml:space="preserve">przełącznik ręczny umożliwiający wyłączanie </w:t>
            </w:r>
            <w:proofErr w:type="spellStart"/>
            <w:r w:rsidRPr="007F0ED1">
              <w:rPr>
                <w:rFonts w:cs="Tahoma"/>
                <w:sz w:val="16"/>
                <w:szCs w:val="16"/>
              </w:rPr>
              <w:t>retardera</w:t>
            </w:r>
            <w:proofErr w:type="spellEnd"/>
            <w:r w:rsidRPr="007F0ED1">
              <w:rPr>
                <w:rFonts w:cs="Tahoma"/>
                <w:sz w:val="16"/>
                <w:szCs w:val="16"/>
              </w:rPr>
              <w:t>.</w:t>
            </w:r>
          </w:p>
        </w:tc>
      </w:tr>
      <w:tr w:rsidR="004C28F7" w:rsidRPr="007F0ED1" w14:paraId="5AAF9215" w14:textId="77777777" w:rsidTr="00D24EC3">
        <w:trPr>
          <w:cantSplit/>
          <w:trHeight w:val="312"/>
        </w:trPr>
        <w:tc>
          <w:tcPr>
            <w:tcW w:w="10557" w:type="dxa"/>
            <w:gridSpan w:val="2"/>
            <w:shd w:val="pct12" w:color="000000" w:fill="FFFFFF"/>
            <w:vAlign w:val="center"/>
          </w:tcPr>
          <w:p w14:paraId="7FC599F0" w14:textId="77777777" w:rsidR="004C28F7" w:rsidRPr="007F0ED1" w:rsidRDefault="004C28F7" w:rsidP="00DB1949">
            <w:pPr>
              <w:jc w:val="center"/>
              <w:rPr>
                <w:rFonts w:cs="Tahoma"/>
                <w:b/>
                <w:sz w:val="16"/>
                <w:szCs w:val="16"/>
              </w:rPr>
            </w:pPr>
            <w:r>
              <w:rPr>
                <w:rFonts w:cs="Tahoma"/>
                <w:b/>
                <w:sz w:val="16"/>
                <w:szCs w:val="16"/>
              </w:rPr>
              <w:t>6</w:t>
            </w:r>
            <w:r w:rsidRPr="007F0ED1">
              <w:rPr>
                <w:rFonts w:cs="Tahoma"/>
                <w:b/>
                <w:sz w:val="16"/>
                <w:szCs w:val="16"/>
              </w:rPr>
              <w:t>. Koła i ogumienie.</w:t>
            </w:r>
          </w:p>
        </w:tc>
      </w:tr>
      <w:tr w:rsidR="00D24EC3" w:rsidRPr="007F0ED1" w14:paraId="64AE6895" w14:textId="77777777" w:rsidTr="00D24EC3">
        <w:trPr>
          <w:cantSplit/>
          <w:trHeight w:val="454"/>
        </w:trPr>
        <w:tc>
          <w:tcPr>
            <w:tcW w:w="2551" w:type="dxa"/>
            <w:vMerge w:val="restart"/>
            <w:vAlign w:val="center"/>
          </w:tcPr>
          <w:p w14:paraId="1C842040" w14:textId="77777777" w:rsidR="00D24EC3" w:rsidRPr="007F0ED1" w:rsidRDefault="00D24EC3" w:rsidP="00DB1949">
            <w:pPr>
              <w:rPr>
                <w:rFonts w:cs="Tahoma"/>
                <w:b/>
                <w:sz w:val="16"/>
                <w:szCs w:val="16"/>
              </w:rPr>
            </w:pPr>
            <w:r>
              <w:rPr>
                <w:rFonts w:cs="Tahoma"/>
                <w:b/>
                <w:sz w:val="16"/>
                <w:szCs w:val="16"/>
              </w:rPr>
              <w:t>6</w:t>
            </w:r>
            <w:r w:rsidRPr="007F0ED1">
              <w:rPr>
                <w:rFonts w:cs="Tahoma"/>
                <w:b/>
                <w:sz w:val="16"/>
                <w:szCs w:val="16"/>
              </w:rPr>
              <w:t>.1. Koła:</w:t>
            </w:r>
          </w:p>
        </w:tc>
        <w:tc>
          <w:tcPr>
            <w:tcW w:w="8006" w:type="dxa"/>
            <w:vAlign w:val="center"/>
          </w:tcPr>
          <w:p w14:paraId="13D5EAF4" w14:textId="77777777" w:rsidR="00D24EC3" w:rsidRPr="007F0ED1" w:rsidRDefault="00D24EC3">
            <w:pPr>
              <w:numPr>
                <w:ilvl w:val="0"/>
                <w:numId w:val="26"/>
              </w:numPr>
              <w:ind w:left="213" w:hanging="213"/>
              <w:rPr>
                <w:rFonts w:cs="Tahoma"/>
                <w:sz w:val="16"/>
                <w:szCs w:val="16"/>
              </w:rPr>
            </w:pPr>
            <w:r w:rsidRPr="007F0ED1">
              <w:rPr>
                <w:rFonts w:cs="Tahoma"/>
                <w:sz w:val="16"/>
                <w:szCs w:val="16"/>
              </w:rPr>
              <w:t>tarcze kół o wymiarach 7,50 x 22,50,</w:t>
            </w:r>
          </w:p>
        </w:tc>
      </w:tr>
      <w:tr w:rsidR="00D24EC3" w:rsidRPr="007F0ED1" w14:paraId="064E54E0" w14:textId="77777777" w:rsidTr="00D24EC3">
        <w:trPr>
          <w:cantSplit/>
          <w:trHeight w:val="567"/>
        </w:trPr>
        <w:tc>
          <w:tcPr>
            <w:tcW w:w="2551" w:type="dxa"/>
            <w:vMerge/>
            <w:vAlign w:val="center"/>
          </w:tcPr>
          <w:p w14:paraId="11EF11D8" w14:textId="77777777" w:rsidR="00D24EC3" w:rsidRPr="007F0ED1" w:rsidRDefault="00D24EC3" w:rsidP="00DB1949">
            <w:pPr>
              <w:rPr>
                <w:rFonts w:cs="Tahoma"/>
                <w:b/>
                <w:sz w:val="16"/>
                <w:szCs w:val="16"/>
              </w:rPr>
            </w:pPr>
          </w:p>
        </w:tc>
        <w:tc>
          <w:tcPr>
            <w:tcW w:w="8006" w:type="dxa"/>
            <w:vAlign w:val="center"/>
          </w:tcPr>
          <w:p w14:paraId="1B8C4CA9" w14:textId="77777777" w:rsidR="00D24EC3" w:rsidRPr="007F0ED1" w:rsidRDefault="00D24EC3">
            <w:pPr>
              <w:numPr>
                <w:ilvl w:val="0"/>
                <w:numId w:val="26"/>
              </w:numPr>
              <w:ind w:left="213" w:right="72" w:hanging="213"/>
              <w:jc w:val="both"/>
              <w:rPr>
                <w:rFonts w:cs="Tahoma"/>
                <w:sz w:val="16"/>
                <w:szCs w:val="16"/>
              </w:rPr>
            </w:pPr>
            <w:r w:rsidRPr="007F0ED1">
              <w:rPr>
                <w:rFonts w:cs="Tahoma"/>
                <w:sz w:val="16"/>
                <w:szCs w:val="16"/>
              </w:rPr>
              <w:t>na kołach wewnętrznych tylnej osi obowiązkowe przedłużane wentyle,</w:t>
            </w:r>
          </w:p>
        </w:tc>
      </w:tr>
      <w:tr w:rsidR="00D24EC3" w:rsidRPr="007F0ED1" w14:paraId="57392A25" w14:textId="77777777" w:rsidTr="00D24EC3">
        <w:trPr>
          <w:cantSplit/>
          <w:trHeight w:val="454"/>
        </w:trPr>
        <w:tc>
          <w:tcPr>
            <w:tcW w:w="2551" w:type="dxa"/>
            <w:vMerge/>
            <w:vAlign w:val="center"/>
          </w:tcPr>
          <w:p w14:paraId="061ADB70" w14:textId="77777777" w:rsidR="00D24EC3" w:rsidRPr="007F0ED1" w:rsidRDefault="00D24EC3" w:rsidP="00DB1949">
            <w:pPr>
              <w:rPr>
                <w:rFonts w:cs="Tahoma"/>
                <w:b/>
                <w:sz w:val="16"/>
                <w:szCs w:val="16"/>
              </w:rPr>
            </w:pPr>
          </w:p>
        </w:tc>
        <w:tc>
          <w:tcPr>
            <w:tcW w:w="8006" w:type="dxa"/>
            <w:vAlign w:val="center"/>
          </w:tcPr>
          <w:p w14:paraId="4F6104CB" w14:textId="77777777" w:rsidR="00D24EC3" w:rsidRPr="007F0ED1" w:rsidRDefault="00D24EC3">
            <w:pPr>
              <w:numPr>
                <w:ilvl w:val="0"/>
                <w:numId w:val="26"/>
              </w:numPr>
              <w:ind w:left="213" w:right="213" w:hanging="213"/>
              <w:jc w:val="both"/>
              <w:rPr>
                <w:rFonts w:cs="Tahoma"/>
                <w:sz w:val="16"/>
                <w:szCs w:val="16"/>
              </w:rPr>
            </w:pPr>
            <w:r w:rsidRPr="007F0ED1">
              <w:rPr>
                <w:rFonts w:cs="Tahoma"/>
                <w:sz w:val="16"/>
                <w:szCs w:val="16"/>
              </w:rPr>
              <w:t>wszystkie koła wyważone,</w:t>
            </w:r>
          </w:p>
        </w:tc>
      </w:tr>
      <w:tr w:rsidR="00D24EC3" w:rsidRPr="007F0ED1" w14:paraId="2C4D7238" w14:textId="77777777" w:rsidTr="00D24EC3">
        <w:trPr>
          <w:cantSplit/>
          <w:trHeight w:val="492"/>
        </w:trPr>
        <w:tc>
          <w:tcPr>
            <w:tcW w:w="2551" w:type="dxa"/>
            <w:vMerge/>
            <w:tcBorders>
              <w:bottom w:val="single" w:sz="4" w:space="0" w:color="auto"/>
            </w:tcBorders>
            <w:vAlign w:val="center"/>
          </w:tcPr>
          <w:p w14:paraId="4712A22F" w14:textId="77777777" w:rsidR="00D24EC3" w:rsidRPr="007F0ED1" w:rsidRDefault="00D24EC3" w:rsidP="00DB1949">
            <w:pPr>
              <w:rPr>
                <w:rFonts w:cs="Tahoma"/>
                <w:b/>
                <w:sz w:val="16"/>
                <w:szCs w:val="16"/>
              </w:rPr>
            </w:pPr>
          </w:p>
        </w:tc>
        <w:tc>
          <w:tcPr>
            <w:tcW w:w="8006" w:type="dxa"/>
            <w:tcBorders>
              <w:bottom w:val="single" w:sz="4" w:space="0" w:color="auto"/>
            </w:tcBorders>
            <w:shd w:val="clear" w:color="auto" w:fill="FFFFFF"/>
            <w:vAlign w:val="center"/>
          </w:tcPr>
          <w:p w14:paraId="30E4CFA0" w14:textId="77777777" w:rsidR="00D24EC3" w:rsidRDefault="00D24EC3">
            <w:pPr>
              <w:numPr>
                <w:ilvl w:val="0"/>
                <w:numId w:val="26"/>
              </w:numPr>
              <w:ind w:left="213" w:right="72" w:hanging="213"/>
              <w:jc w:val="both"/>
              <w:rPr>
                <w:rFonts w:cs="Tahoma"/>
                <w:sz w:val="16"/>
                <w:szCs w:val="16"/>
              </w:rPr>
            </w:pPr>
            <w:r w:rsidRPr="0020185B">
              <w:rPr>
                <w:rFonts w:cs="Tahoma"/>
                <w:sz w:val="16"/>
                <w:szCs w:val="16"/>
              </w:rPr>
              <w:t>osłony śrub kół przednich wykonane ze stali nierdzewnej</w:t>
            </w:r>
            <w:r>
              <w:rPr>
                <w:rFonts w:cs="Tahoma"/>
                <w:sz w:val="16"/>
                <w:szCs w:val="16"/>
              </w:rPr>
              <w:t>,</w:t>
            </w:r>
          </w:p>
        </w:tc>
      </w:tr>
      <w:tr w:rsidR="00D24EC3" w:rsidRPr="007F0ED1" w14:paraId="2BED2F8B" w14:textId="77777777" w:rsidTr="00D24EC3">
        <w:trPr>
          <w:cantSplit/>
          <w:trHeight w:val="488"/>
        </w:trPr>
        <w:tc>
          <w:tcPr>
            <w:tcW w:w="2551" w:type="dxa"/>
            <w:vMerge/>
            <w:tcBorders>
              <w:bottom w:val="single" w:sz="4" w:space="0" w:color="auto"/>
            </w:tcBorders>
            <w:vAlign w:val="center"/>
          </w:tcPr>
          <w:p w14:paraId="3223A363" w14:textId="77777777" w:rsidR="00D24EC3" w:rsidRPr="007F0ED1" w:rsidRDefault="00D24EC3" w:rsidP="00DB1949">
            <w:pPr>
              <w:rPr>
                <w:rFonts w:cs="Tahoma"/>
                <w:b/>
                <w:sz w:val="16"/>
                <w:szCs w:val="16"/>
              </w:rPr>
            </w:pPr>
          </w:p>
        </w:tc>
        <w:tc>
          <w:tcPr>
            <w:tcW w:w="8006" w:type="dxa"/>
            <w:tcBorders>
              <w:bottom w:val="single" w:sz="4" w:space="0" w:color="auto"/>
            </w:tcBorders>
            <w:shd w:val="clear" w:color="auto" w:fill="FFFFFF"/>
            <w:vAlign w:val="center"/>
          </w:tcPr>
          <w:p w14:paraId="1C3FED07" w14:textId="77777777" w:rsidR="00D24EC3" w:rsidRPr="007F0ED1" w:rsidRDefault="00D24EC3">
            <w:pPr>
              <w:numPr>
                <w:ilvl w:val="0"/>
                <w:numId w:val="26"/>
              </w:numPr>
              <w:ind w:left="213" w:right="72" w:hanging="213"/>
              <w:jc w:val="both"/>
              <w:rPr>
                <w:rFonts w:cs="Tahoma"/>
                <w:sz w:val="16"/>
                <w:szCs w:val="16"/>
              </w:rPr>
            </w:pPr>
            <w:r>
              <w:rPr>
                <w:rFonts w:cs="Tahoma"/>
                <w:sz w:val="16"/>
                <w:szCs w:val="16"/>
              </w:rPr>
              <w:t>koła na osi napędowej wyposażone w rozwiązanie techniczne informujące kierowcę o poluzowanych/ odkręconych nakrętkach mocujących koło do piasty osi napędowej,</w:t>
            </w:r>
          </w:p>
        </w:tc>
      </w:tr>
      <w:tr w:rsidR="00D24EC3" w:rsidRPr="007F0ED1" w14:paraId="52583F2F" w14:textId="77777777" w:rsidTr="00D24EC3">
        <w:trPr>
          <w:cantSplit/>
          <w:trHeight w:val="680"/>
        </w:trPr>
        <w:tc>
          <w:tcPr>
            <w:tcW w:w="2551" w:type="dxa"/>
            <w:tcBorders>
              <w:bottom w:val="single" w:sz="4" w:space="0" w:color="auto"/>
            </w:tcBorders>
            <w:vAlign w:val="center"/>
          </w:tcPr>
          <w:p w14:paraId="4545AE74" w14:textId="77777777" w:rsidR="00D24EC3" w:rsidRPr="007F0ED1" w:rsidRDefault="00D24EC3" w:rsidP="00DB1949">
            <w:pPr>
              <w:rPr>
                <w:rFonts w:cs="Tahoma"/>
                <w:b/>
                <w:sz w:val="16"/>
                <w:szCs w:val="16"/>
              </w:rPr>
            </w:pPr>
            <w:r>
              <w:rPr>
                <w:rFonts w:cs="Tahoma"/>
                <w:b/>
                <w:sz w:val="16"/>
                <w:szCs w:val="16"/>
              </w:rPr>
              <w:t>6</w:t>
            </w:r>
            <w:r w:rsidRPr="007F0ED1">
              <w:rPr>
                <w:rFonts w:cs="Tahoma"/>
                <w:b/>
                <w:sz w:val="16"/>
                <w:szCs w:val="16"/>
              </w:rPr>
              <w:t>.2. Ogumienie:</w:t>
            </w:r>
          </w:p>
        </w:tc>
        <w:tc>
          <w:tcPr>
            <w:tcW w:w="8006" w:type="dxa"/>
            <w:tcBorders>
              <w:bottom w:val="single" w:sz="4" w:space="0" w:color="auto"/>
            </w:tcBorders>
            <w:vAlign w:val="center"/>
          </w:tcPr>
          <w:p w14:paraId="1D427282" w14:textId="51ADA123" w:rsidR="00D24EC3" w:rsidRPr="007F0ED1" w:rsidRDefault="00D24EC3" w:rsidP="00DB1949">
            <w:pPr>
              <w:tabs>
                <w:tab w:val="left" w:pos="7159"/>
              </w:tabs>
              <w:ind w:right="72"/>
              <w:jc w:val="both"/>
              <w:rPr>
                <w:rFonts w:cs="Tahoma"/>
                <w:sz w:val="16"/>
                <w:szCs w:val="16"/>
              </w:rPr>
            </w:pPr>
            <w:r w:rsidRPr="007F0ED1">
              <w:rPr>
                <w:rFonts w:cs="Tahoma"/>
                <w:sz w:val="16"/>
                <w:szCs w:val="16"/>
              </w:rPr>
              <w:t>bezdętkowe wielosezonowe, w wersji „CITY” dla komunikacji miejskiej ze wzmocnionym płaszczem bocznym o wymiarach 275/70 R 22,5</w:t>
            </w:r>
            <w:r w:rsidR="00000076">
              <w:rPr>
                <w:rFonts w:cs="Tahoma"/>
                <w:sz w:val="16"/>
                <w:szCs w:val="16"/>
              </w:rPr>
              <w:t xml:space="preserve">, </w:t>
            </w:r>
            <w:r w:rsidR="00000076" w:rsidRPr="00000076">
              <w:rPr>
                <w:rFonts w:cs="Tahoma"/>
                <w:b/>
                <w:bCs/>
                <w:sz w:val="16"/>
                <w:szCs w:val="16"/>
              </w:rPr>
              <w:t>wyprodukowane nie wcześniej niż 6 miesięcy na moment dostawy partii zamówienia.</w:t>
            </w:r>
          </w:p>
        </w:tc>
      </w:tr>
      <w:tr w:rsidR="004C28F7" w:rsidRPr="007F0ED1" w14:paraId="32B53D33" w14:textId="77777777" w:rsidTr="00D24EC3">
        <w:trPr>
          <w:cantSplit/>
          <w:trHeight w:val="312"/>
        </w:trPr>
        <w:tc>
          <w:tcPr>
            <w:tcW w:w="10557" w:type="dxa"/>
            <w:gridSpan w:val="2"/>
            <w:shd w:val="pct12" w:color="000000" w:fill="FFFFFF"/>
            <w:vAlign w:val="center"/>
          </w:tcPr>
          <w:p w14:paraId="1E7CBEED" w14:textId="77777777" w:rsidR="004C28F7" w:rsidRPr="007F0ED1" w:rsidRDefault="004C28F7" w:rsidP="00DB1949">
            <w:pPr>
              <w:jc w:val="center"/>
              <w:rPr>
                <w:rFonts w:cs="Tahoma"/>
                <w:b/>
                <w:sz w:val="16"/>
                <w:szCs w:val="16"/>
              </w:rPr>
            </w:pPr>
            <w:r>
              <w:rPr>
                <w:rFonts w:cs="Tahoma"/>
                <w:b/>
                <w:sz w:val="16"/>
                <w:szCs w:val="16"/>
              </w:rPr>
              <w:t>7</w:t>
            </w:r>
            <w:r w:rsidRPr="007F0ED1">
              <w:rPr>
                <w:rFonts w:cs="Tahoma"/>
                <w:b/>
                <w:sz w:val="16"/>
                <w:szCs w:val="16"/>
              </w:rPr>
              <w:t>. Nadwozie.</w:t>
            </w:r>
          </w:p>
        </w:tc>
      </w:tr>
      <w:tr w:rsidR="00D24EC3" w:rsidRPr="007F0ED1" w14:paraId="14CD83DE" w14:textId="77777777" w:rsidTr="00D24EC3">
        <w:trPr>
          <w:cantSplit/>
          <w:trHeight w:val="850"/>
        </w:trPr>
        <w:tc>
          <w:tcPr>
            <w:tcW w:w="2551" w:type="dxa"/>
            <w:vMerge w:val="restart"/>
            <w:vAlign w:val="center"/>
          </w:tcPr>
          <w:p w14:paraId="6DF9A2B8" w14:textId="77777777" w:rsidR="00D24EC3" w:rsidRPr="007F0ED1" w:rsidRDefault="00D24EC3" w:rsidP="00DB1949">
            <w:pPr>
              <w:rPr>
                <w:rFonts w:cs="Tahoma"/>
                <w:b/>
                <w:sz w:val="16"/>
                <w:szCs w:val="16"/>
              </w:rPr>
            </w:pPr>
            <w:r>
              <w:rPr>
                <w:rFonts w:cs="Tahoma"/>
                <w:b/>
                <w:sz w:val="16"/>
                <w:szCs w:val="16"/>
              </w:rPr>
              <w:t>7</w:t>
            </w:r>
            <w:r w:rsidRPr="007F0ED1">
              <w:rPr>
                <w:rFonts w:cs="Tahoma"/>
                <w:b/>
                <w:sz w:val="16"/>
                <w:szCs w:val="16"/>
              </w:rPr>
              <w:t>.1.  Konstrukcja:</w:t>
            </w:r>
          </w:p>
        </w:tc>
        <w:tc>
          <w:tcPr>
            <w:tcW w:w="8006" w:type="dxa"/>
            <w:vAlign w:val="center"/>
          </w:tcPr>
          <w:p w14:paraId="1CE45AD7" w14:textId="77777777" w:rsidR="00D24EC3" w:rsidRPr="007F0ED1" w:rsidRDefault="00D24EC3">
            <w:pPr>
              <w:numPr>
                <w:ilvl w:val="0"/>
                <w:numId w:val="27"/>
              </w:numPr>
              <w:ind w:left="213" w:right="72" w:hanging="213"/>
              <w:jc w:val="both"/>
              <w:rPr>
                <w:rFonts w:cs="Tahoma"/>
                <w:sz w:val="16"/>
                <w:szCs w:val="16"/>
              </w:rPr>
            </w:pPr>
            <w:r w:rsidRPr="007F0ED1">
              <w:rPr>
                <w:rFonts w:cs="Tahoma"/>
                <w:sz w:val="16"/>
                <w:szCs w:val="16"/>
              </w:rPr>
              <w:t xml:space="preserve">ramowa lub samonośna wykonana z odpowiedniej stali lub innych materiałów konstrukcyjnych </w:t>
            </w:r>
            <w:r>
              <w:rPr>
                <w:rFonts w:cs="Tahoma"/>
                <w:sz w:val="16"/>
                <w:szCs w:val="16"/>
              </w:rPr>
              <w:br/>
            </w:r>
            <w:r w:rsidRPr="007F0ED1">
              <w:rPr>
                <w:rFonts w:cs="Tahoma"/>
                <w:sz w:val="16"/>
                <w:szCs w:val="16"/>
              </w:rPr>
              <w:t>o wymiarach przekrojów zapewniających odpowiednią wytrzymałość na skręcanie i zginanie,</w:t>
            </w:r>
          </w:p>
        </w:tc>
      </w:tr>
      <w:tr w:rsidR="00D24EC3" w:rsidRPr="007F0ED1" w14:paraId="7FDDA949" w14:textId="77777777" w:rsidTr="00D24EC3">
        <w:trPr>
          <w:cantSplit/>
          <w:trHeight w:val="680"/>
        </w:trPr>
        <w:tc>
          <w:tcPr>
            <w:tcW w:w="2551" w:type="dxa"/>
            <w:vMerge/>
            <w:vAlign w:val="center"/>
          </w:tcPr>
          <w:p w14:paraId="2B489BB7" w14:textId="77777777" w:rsidR="00D24EC3" w:rsidRPr="007F0ED1" w:rsidRDefault="00D24EC3" w:rsidP="00DB1949">
            <w:pPr>
              <w:rPr>
                <w:rFonts w:cs="Tahoma"/>
                <w:b/>
                <w:sz w:val="16"/>
                <w:szCs w:val="16"/>
              </w:rPr>
            </w:pPr>
          </w:p>
        </w:tc>
        <w:tc>
          <w:tcPr>
            <w:tcW w:w="8006" w:type="dxa"/>
            <w:vAlign w:val="center"/>
          </w:tcPr>
          <w:p w14:paraId="1B8A7A93" w14:textId="77777777" w:rsidR="00D24EC3" w:rsidRPr="007F0ED1" w:rsidRDefault="00D24EC3">
            <w:pPr>
              <w:numPr>
                <w:ilvl w:val="0"/>
                <w:numId w:val="27"/>
              </w:numPr>
              <w:ind w:left="213" w:right="72" w:hanging="213"/>
              <w:jc w:val="both"/>
              <w:rPr>
                <w:rFonts w:cs="Tahoma"/>
                <w:sz w:val="16"/>
                <w:szCs w:val="16"/>
              </w:rPr>
            </w:pPr>
            <w:r w:rsidRPr="007F0ED1">
              <w:rPr>
                <w:rFonts w:cs="Tahoma"/>
                <w:sz w:val="16"/>
                <w:szCs w:val="16"/>
              </w:rPr>
              <w:t xml:space="preserve">zabezpieczona antykorozyjnie w sposób umożliwiający bezawaryjne funkcjonowanie bez napraw głównych </w:t>
            </w:r>
            <w:r w:rsidRPr="007F0ED1">
              <w:rPr>
                <w:rFonts w:cs="Tahoma"/>
                <w:sz w:val="16"/>
                <w:szCs w:val="16"/>
              </w:rPr>
              <w:br/>
              <w:t>i dodatkowych konserwacji nadwozia w czasie min. 15 lat,</w:t>
            </w:r>
          </w:p>
        </w:tc>
      </w:tr>
      <w:tr w:rsidR="00D24EC3" w:rsidRPr="007F0ED1" w14:paraId="2BA18FE0" w14:textId="77777777" w:rsidTr="00D24EC3">
        <w:trPr>
          <w:cantSplit/>
          <w:trHeight w:val="480"/>
        </w:trPr>
        <w:tc>
          <w:tcPr>
            <w:tcW w:w="2551" w:type="dxa"/>
            <w:vMerge/>
            <w:vAlign w:val="center"/>
          </w:tcPr>
          <w:p w14:paraId="75B45DD0" w14:textId="77777777" w:rsidR="00D24EC3" w:rsidRPr="007F0ED1" w:rsidRDefault="00D24EC3" w:rsidP="00DB1949">
            <w:pPr>
              <w:rPr>
                <w:rFonts w:cs="Tahoma"/>
                <w:b/>
                <w:sz w:val="16"/>
                <w:szCs w:val="16"/>
              </w:rPr>
            </w:pPr>
          </w:p>
        </w:tc>
        <w:tc>
          <w:tcPr>
            <w:tcW w:w="8006" w:type="dxa"/>
            <w:vAlign w:val="center"/>
          </w:tcPr>
          <w:p w14:paraId="237FDDFD" w14:textId="77777777" w:rsidR="00D24EC3" w:rsidRPr="007F0ED1" w:rsidRDefault="00D24EC3">
            <w:pPr>
              <w:numPr>
                <w:ilvl w:val="0"/>
                <w:numId w:val="27"/>
              </w:numPr>
              <w:ind w:left="213" w:right="72" w:hanging="213"/>
              <w:jc w:val="both"/>
              <w:rPr>
                <w:rFonts w:cs="Tahoma"/>
                <w:sz w:val="16"/>
                <w:szCs w:val="16"/>
              </w:rPr>
            </w:pPr>
            <w:r w:rsidRPr="007F0ED1">
              <w:rPr>
                <w:rFonts w:cs="Tahoma"/>
                <w:sz w:val="16"/>
                <w:szCs w:val="16"/>
              </w:rPr>
              <w:t xml:space="preserve">poszycie z materiałów odpornych na korozję lub trwale zabezpieczonych przed korozją spełniających warunek podany w </w:t>
            </w:r>
            <w:proofErr w:type="spellStart"/>
            <w:r w:rsidRPr="007F0ED1">
              <w:rPr>
                <w:rFonts w:cs="Tahoma"/>
                <w:sz w:val="16"/>
                <w:szCs w:val="16"/>
              </w:rPr>
              <w:t>ppkt</w:t>
            </w:r>
            <w:proofErr w:type="spellEnd"/>
            <w:r w:rsidRPr="007F0ED1">
              <w:rPr>
                <w:rFonts w:cs="Tahoma"/>
                <w:sz w:val="16"/>
                <w:szCs w:val="16"/>
              </w:rPr>
              <w:t>. (b),</w:t>
            </w:r>
          </w:p>
        </w:tc>
      </w:tr>
      <w:tr w:rsidR="00D24EC3" w:rsidRPr="007F0ED1" w14:paraId="1A65A37D" w14:textId="77777777" w:rsidTr="00D24EC3">
        <w:trPr>
          <w:cantSplit/>
          <w:trHeight w:val="850"/>
        </w:trPr>
        <w:tc>
          <w:tcPr>
            <w:tcW w:w="2551" w:type="dxa"/>
            <w:vMerge/>
            <w:vAlign w:val="center"/>
          </w:tcPr>
          <w:p w14:paraId="70194FD3" w14:textId="77777777" w:rsidR="00D24EC3" w:rsidRPr="007F0ED1" w:rsidRDefault="00D24EC3" w:rsidP="00DB1949">
            <w:pPr>
              <w:rPr>
                <w:rFonts w:cs="Tahoma"/>
                <w:b/>
                <w:sz w:val="16"/>
                <w:szCs w:val="16"/>
              </w:rPr>
            </w:pPr>
          </w:p>
        </w:tc>
        <w:tc>
          <w:tcPr>
            <w:tcW w:w="8006" w:type="dxa"/>
            <w:vAlign w:val="center"/>
          </w:tcPr>
          <w:p w14:paraId="16184E7C" w14:textId="77777777" w:rsidR="00D24EC3" w:rsidRPr="007F0ED1" w:rsidRDefault="00D24EC3">
            <w:pPr>
              <w:numPr>
                <w:ilvl w:val="0"/>
                <w:numId w:val="27"/>
              </w:numPr>
              <w:ind w:left="213" w:right="72" w:hanging="213"/>
              <w:jc w:val="both"/>
              <w:rPr>
                <w:rFonts w:cs="Tahoma"/>
                <w:sz w:val="16"/>
                <w:szCs w:val="16"/>
              </w:rPr>
            </w:pPr>
            <w:r w:rsidRPr="007F0ED1">
              <w:rPr>
                <w:rFonts w:cs="Tahoma"/>
                <w:sz w:val="16"/>
                <w:szCs w:val="16"/>
              </w:rPr>
              <w:t>dach wykonany z tworzyw sztucznych wzmacnianych lub blachy odpornej na korozję, albo zabezpieczonej antykorozyjnie</w:t>
            </w:r>
            <w:r>
              <w:rPr>
                <w:rFonts w:cs="Tahoma"/>
                <w:sz w:val="16"/>
                <w:szCs w:val="16"/>
              </w:rPr>
              <w:t xml:space="preserve"> </w:t>
            </w:r>
            <w:r w:rsidRPr="007F0ED1">
              <w:rPr>
                <w:rFonts w:cs="Tahoma"/>
                <w:sz w:val="16"/>
                <w:szCs w:val="16"/>
              </w:rPr>
              <w:t xml:space="preserve">lub innych materiałów, spełniających warunek podany w </w:t>
            </w:r>
            <w:proofErr w:type="spellStart"/>
            <w:r w:rsidRPr="007F0ED1">
              <w:rPr>
                <w:rFonts w:cs="Tahoma"/>
                <w:sz w:val="16"/>
                <w:szCs w:val="16"/>
              </w:rPr>
              <w:t>ppkt</w:t>
            </w:r>
            <w:proofErr w:type="spellEnd"/>
            <w:r w:rsidRPr="007F0ED1">
              <w:rPr>
                <w:rFonts w:cs="Tahoma"/>
                <w:sz w:val="16"/>
                <w:szCs w:val="16"/>
              </w:rPr>
              <w:t xml:space="preserve"> (b),</w:t>
            </w:r>
          </w:p>
        </w:tc>
      </w:tr>
      <w:tr w:rsidR="00D24EC3" w:rsidRPr="007F0ED1" w14:paraId="7019A286" w14:textId="77777777" w:rsidTr="00D24EC3">
        <w:trPr>
          <w:cantSplit/>
          <w:trHeight w:val="401"/>
        </w:trPr>
        <w:tc>
          <w:tcPr>
            <w:tcW w:w="2551" w:type="dxa"/>
            <w:vMerge/>
            <w:vAlign w:val="center"/>
          </w:tcPr>
          <w:p w14:paraId="483DA789" w14:textId="77777777" w:rsidR="00D24EC3" w:rsidRPr="007F0ED1" w:rsidRDefault="00D24EC3" w:rsidP="00DB1949">
            <w:pPr>
              <w:rPr>
                <w:rFonts w:cs="Tahoma"/>
                <w:b/>
                <w:sz w:val="16"/>
                <w:szCs w:val="16"/>
              </w:rPr>
            </w:pPr>
          </w:p>
        </w:tc>
        <w:tc>
          <w:tcPr>
            <w:tcW w:w="8006" w:type="dxa"/>
            <w:vAlign w:val="center"/>
          </w:tcPr>
          <w:p w14:paraId="0051044C" w14:textId="77777777" w:rsidR="00D24EC3" w:rsidRPr="007F0ED1" w:rsidRDefault="00D24EC3" w:rsidP="00DB1949">
            <w:pPr>
              <w:ind w:right="72"/>
              <w:jc w:val="both"/>
              <w:rPr>
                <w:rFonts w:cs="Tahoma"/>
                <w:color w:val="0070C0"/>
                <w:sz w:val="16"/>
                <w:szCs w:val="16"/>
              </w:rPr>
            </w:pPr>
            <w:r w:rsidRPr="007F0ED1">
              <w:rPr>
                <w:rFonts w:cs="Tahoma"/>
                <w:color w:val="0070C0"/>
                <w:sz w:val="16"/>
                <w:szCs w:val="16"/>
              </w:rPr>
              <w:t xml:space="preserve">UWAGA. </w:t>
            </w:r>
          </w:p>
          <w:p w14:paraId="3F1E7CB3" w14:textId="77777777" w:rsidR="00D24EC3" w:rsidRPr="007F0ED1" w:rsidRDefault="00D24EC3" w:rsidP="00DB1949">
            <w:pPr>
              <w:ind w:right="72"/>
              <w:jc w:val="both"/>
              <w:rPr>
                <w:rFonts w:cs="Tahoma"/>
                <w:sz w:val="16"/>
                <w:szCs w:val="16"/>
              </w:rPr>
            </w:pPr>
            <w:r w:rsidRPr="007F0ED1">
              <w:rPr>
                <w:rFonts w:cs="Tahoma"/>
                <w:color w:val="0070C0"/>
                <w:sz w:val="16"/>
                <w:szCs w:val="16"/>
              </w:rPr>
              <w:t xml:space="preserve">Materiał użyty do produkcji elementów kratownicy podwozia i nadwozia oraz poszycie boczne autobusu </w:t>
            </w:r>
            <w:r>
              <w:rPr>
                <w:rFonts w:cs="Tahoma"/>
                <w:color w:val="0070C0"/>
                <w:sz w:val="16"/>
                <w:szCs w:val="16"/>
              </w:rPr>
              <w:br/>
            </w:r>
            <w:r w:rsidRPr="007F0ED1">
              <w:rPr>
                <w:rFonts w:cs="Tahoma"/>
                <w:color w:val="0070C0"/>
                <w:sz w:val="16"/>
                <w:szCs w:val="16"/>
              </w:rPr>
              <w:t>i dachu podlega kryterium oceny oferty</w:t>
            </w:r>
            <w:r>
              <w:rPr>
                <w:rFonts w:cs="Tahoma"/>
                <w:color w:val="0070C0"/>
                <w:sz w:val="16"/>
                <w:szCs w:val="16"/>
              </w:rPr>
              <w:t>.</w:t>
            </w:r>
          </w:p>
        </w:tc>
      </w:tr>
      <w:tr w:rsidR="00D24EC3" w:rsidRPr="007F0ED1" w14:paraId="1A4FE697" w14:textId="77777777" w:rsidTr="00D24EC3">
        <w:trPr>
          <w:cantSplit/>
          <w:trHeight w:val="850"/>
        </w:trPr>
        <w:tc>
          <w:tcPr>
            <w:tcW w:w="2551" w:type="dxa"/>
            <w:vMerge/>
            <w:vAlign w:val="center"/>
          </w:tcPr>
          <w:p w14:paraId="227CE345" w14:textId="77777777" w:rsidR="00D24EC3" w:rsidRPr="007F0ED1" w:rsidRDefault="00D24EC3" w:rsidP="00DB1949">
            <w:pPr>
              <w:rPr>
                <w:rFonts w:cs="Tahoma"/>
                <w:b/>
                <w:sz w:val="16"/>
                <w:szCs w:val="16"/>
              </w:rPr>
            </w:pPr>
          </w:p>
        </w:tc>
        <w:tc>
          <w:tcPr>
            <w:tcW w:w="8006" w:type="dxa"/>
            <w:vAlign w:val="center"/>
          </w:tcPr>
          <w:p w14:paraId="2C2799D2" w14:textId="77777777" w:rsidR="00D24EC3" w:rsidRPr="007F0ED1" w:rsidRDefault="00D24EC3">
            <w:pPr>
              <w:numPr>
                <w:ilvl w:val="0"/>
                <w:numId w:val="27"/>
              </w:numPr>
              <w:ind w:left="213" w:right="72" w:hanging="213"/>
              <w:jc w:val="both"/>
              <w:rPr>
                <w:rFonts w:cs="Tahoma"/>
                <w:sz w:val="16"/>
                <w:szCs w:val="16"/>
              </w:rPr>
            </w:pPr>
            <w:r w:rsidRPr="007F0ED1">
              <w:rPr>
                <w:rFonts w:cs="Tahoma"/>
                <w:sz w:val="16"/>
                <w:szCs w:val="16"/>
              </w:rPr>
              <w:t xml:space="preserve">zewnętrzne klapy obsługowe, wyposażone w siłowniki gazowe, wszystkie klapy wyposażone </w:t>
            </w:r>
            <w:r>
              <w:rPr>
                <w:rFonts w:cs="Tahoma"/>
                <w:sz w:val="16"/>
                <w:szCs w:val="16"/>
              </w:rPr>
              <w:br/>
            </w:r>
            <w:r w:rsidRPr="007F0ED1">
              <w:rPr>
                <w:rFonts w:cs="Tahoma"/>
                <w:sz w:val="16"/>
                <w:szCs w:val="16"/>
              </w:rPr>
              <w:t xml:space="preserve">w odpowiednie zamknięcia uniemożliwiające samoczynne ich otwarcie podczas jazdy autobusu, </w:t>
            </w:r>
          </w:p>
        </w:tc>
      </w:tr>
      <w:tr w:rsidR="00D24EC3" w:rsidRPr="007F0ED1" w14:paraId="6C69D103" w14:textId="77777777" w:rsidTr="00D24EC3">
        <w:trPr>
          <w:cantSplit/>
          <w:trHeight w:val="850"/>
        </w:trPr>
        <w:tc>
          <w:tcPr>
            <w:tcW w:w="2551" w:type="dxa"/>
            <w:vMerge/>
            <w:vAlign w:val="center"/>
          </w:tcPr>
          <w:p w14:paraId="064DDD04" w14:textId="77777777" w:rsidR="00D24EC3" w:rsidRPr="007F0ED1" w:rsidRDefault="00D24EC3" w:rsidP="00DB1949">
            <w:pPr>
              <w:rPr>
                <w:rFonts w:cs="Tahoma"/>
                <w:b/>
                <w:sz w:val="16"/>
                <w:szCs w:val="16"/>
              </w:rPr>
            </w:pPr>
          </w:p>
        </w:tc>
        <w:tc>
          <w:tcPr>
            <w:tcW w:w="8006" w:type="dxa"/>
            <w:vAlign w:val="center"/>
          </w:tcPr>
          <w:p w14:paraId="742491BB" w14:textId="77777777" w:rsidR="00D24EC3" w:rsidRPr="007F0ED1" w:rsidRDefault="00D24EC3">
            <w:pPr>
              <w:numPr>
                <w:ilvl w:val="0"/>
                <w:numId w:val="27"/>
              </w:numPr>
              <w:ind w:left="213" w:right="72" w:hanging="213"/>
              <w:jc w:val="both"/>
              <w:rPr>
                <w:rFonts w:cs="Tahoma"/>
                <w:sz w:val="16"/>
                <w:szCs w:val="16"/>
              </w:rPr>
            </w:pPr>
            <w:r>
              <w:rPr>
                <w:rFonts w:cs="Tahoma"/>
                <w:sz w:val="16"/>
                <w:szCs w:val="16"/>
              </w:rPr>
              <w:t>s</w:t>
            </w:r>
            <w:proofErr w:type="spellStart"/>
            <w:r w:rsidRPr="00EC16F2">
              <w:rPr>
                <w:rFonts w:cs="Tahoma"/>
                <w:sz w:val="16"/>
                <w:szCs w:val="16"/>
                <w:lang w:val="x-none"/>
              </w:rPr>
              <w:t>zybki</w:t>
            </w:r>
            <w:proofErr w:type="spellEnd"/>
            <w:r w:rsidRPr="00EC16F2">
              <w:rPr>
                <w:rFonts w:cs="Tahoma"/>
                <w:sz w:val="16"/>
                <w:szCs w:val="16"/>
                <w:lang w:val="x-none"/>
              </w:rPr>
              <w:t xml:space="preserve"> dostęp do </w:t>
            </w:r>
            <w:r w:rsidRPr="004C7DC7">
              <w:rPr>
                <w:rFonts w:cs="Tahoma"/>
                <w:sz w:val="16"/>
                <w:szCs w:val="16"/>
                <w:lang w:val="x-none"/>
              </w:rPr>
              <w:t>główn</w:t>
            </w:r>
            <w:r>
              <w:rPr>
                <w:rFonts w:cs="Tahoma"/>
                <w:sz w:val="16"/>
                <w:szCs w:val="16"/>
              </w:rPr>
              <w:t>ego</w:t>
            </w:r>
            <w:r w:rsidRPr="004C7DC7">
              <w:rPr>
                <w:rFonts w:cs="Tahoma"/>
                <w:sz w:val="16"/>
                <w:szCs w:val="16"/>
                <w:lang w:val="x-none"/>
              </w:rPr>
              <w:t xml:space="preserve"> wyłącznik</w:t>
            </w:r>
            <w:r>
              <w:rPr>
                <w:rFonts w:cs="Tahoma"/>
                <w:sz w:val="16"/>
                <w:szCs w:val="16"/>
              </w:rPr>
              <w:t>a</w:t>
            </w:r>
            <w:r w:rsidRPr="004C7DC7">
              <w:rPr>
                <w:rFonts w:cs="Tahoma"/>
                <w:sz w:val="16"/>
                <w:szCs w:val="16"/>
                <w:lang w:val="x-none"/>
              </w:rPr>
              <w:t xml:space="preserve"> prądu </w:t>
            </w:r>
            <w:r w:rsidRPr="00EC16F2">
              <w:rPr>
                <w:rFonts w:cs="Tahoma"/>
                <w:sz w:val="16"/>
                <w:szCs w:val="16"/>
                <w:lang w:val="x-none"/>
              </w:rPr>
              <w:t>poprzez małą klapkę inspekcyjną umieszczoną w klapie głównej komory akumulatorów systemowych, zabezpieczoną przed samoczynnym otwarciem</w:t>
            </w:r>
            <w:r>
              <w:rPr>
                <w:rFonts w:cs="Tahoma"/>
                <w:sz w:val="16"/>
                <w:szCs w:val="16"/>
              </w:rPr>
              <w:t>,</w:t>
            </w:r>
          </w:p>
        </w:tc>
      </w:tr>
      <w:tr w:rsidR="00D24EC3" w:rsidRPr="007F0ED1" w14:paraId="4721865B" w14:textId="77777777" w:rsidTr="00D24EC3">
        <w:trPr>
          <w:cantSplit/>
          <w:trHeight w:val="567"/>
        </w:trPr>
        <w:tc>
          <w:tcPr>
            <w:tcW w:w="2551" w:type="dxa"/>
            <w:vMerge/>
            <w:vAlign w:val="center"/>
          </w:tcPr>
          <w:p w14:paraId="32844DA3" w14:textId="77777777" w:rsidR="00D24EC3" w:rsidRPr="007F0ED1" w:rsidRDefault="00D24EC3" w:rsidP="00DB1949">
            <w:pPr>
              <w:rPr>
                <w:rFonts w:cs="Tahoma"/>
                <w:b/>
                <w:sz w:val="16"/>
                <w:szCs w:val="16"/>
              </w:rPr>
            </w:pPr>
          </w:p>
        </w:tc>
        <w:tc>
          <w:tcPr>
            <w:tcW w:w="8006" w:type="dxa"/>
            <w:vAlign w:val="center"/>
          </w:tcPr>
          <w:p w14:paraId="18A32F46" w14:textId="77777777" w:rsidR="00D24EC3" w:rsidRPr="007F0ED1" w:rsidRDefault="00D24EC3">
            <w:pPr>
              <w:numPr>
                <w:ilvl w:val="0"/>
                <w:numId w:val="27"/>
              </w:numPr>
              <w:ind w:left="213" w:right="72" w:hanging="213"/>
              <w:jc w:val="both"/>
              <w:rPr>
                <w:rFonts w:cs="Tahoma"/>
                <w:sz w:val="16"/>
                <w:szCs w:val="16"/>
              </w:rPr>
            </w:pPr>
            <w:r w:rsidRPr="007F0ED1">
              <w:rPr>
                <w:rFonts w:cs="Tahoma"/>
                <w:sz w:val="16"/>
                <w:szCs w:val="16"/>
              </w:rPr>
              <w:t xml:space="preserve">wewnętrzne pokrywy obsługowe wyposażone w zaczepy lub zamki umożliwiające szybki demontaż, </w:t>
            </w:r>
          </w:p>
        </w:tc>
      </w:tr>
    </w:tbl>
    <w:p w14:paraId="6C2C3E74" w14:textId="77777777" w:rsidR="004C28F7" w:rsidRPr="007F0ED1" w:rsidRDefault="004C28F7"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7A2DEA" w:rsidRPr="007F0ED1" w14:paraId="45AABB8A" w14:textId="77777777" w:rsidTr="00D24EC3">
        <w:trPr>
          <w:trHeight w:val="1531"/>
        </w:trPr>
        <w:tc>
          <w:tcPr>
            <w:tcW w:w="2551" w:type="dxa"/>
            <w:shd w:val="clear" w:color="auto" w:fill="D9D9D9"/>
            <w:vAlign w:val="center"/>
          </w:tcPr>
          <w:p w14:paraId="7864C978" w14:textId="77777777" w:rsidR="007A2DEA" w:rsidRPr="007F0ED1" w:rsidRDefault="007A2DEA"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4D91FEFF" w14:textId="77777777" w:rsidR="007A2DEA" w:rsidRPr="007F0ED1" w:rsidRDefault="007A2DEA"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74F066F5" w14:textId="77777777" w:rsidR="007A2DEA" w:rsidRPr="007F0ED1" w:rsidRDefault="007A2DEA" w:rsidP="00DB1949">
            <w:pPr>
              <w:jc w:val="center"/>
              <w:rPr>
                <w:bCs/>
                <w:i/>
                <w:iCs/>
                <w:color w:val="FF0000"/>
                <w:sz w:val="20"/>
              </w:rPr>
            </w:pPr>
            <w:r w:rsidRPr="007F0ED1">
              <w:rPr>
                <w:bCs/>
                <w:i/>
                <w:iCs/>
                <w:color w:val="FF0000"/>
                <w:sz w:val="18"/>
                <w:szCs w:val="18"/>
              </w:rPr>
              <w:t xml:space="preserve"> </w:t>
            </w:r>
          </w:p>
        </w:tc>
      </w:tr>
      <w:tr w:rsidR="007A2DEA" w:rsidRPr="007F0ED1" w14:paraId="56076AE1" w14:textId="77777777" w:rsidTr="00D24EC3">
        <w:trPr>
          <w:trHeight w:val="340"/>
        </w:trPr>
        <w:tc>
          <w:tcPr>
            <w:tcW w:w="2551" w:type="dxa"/>
            <w:shd w:val="clear" w:color="auto" w:fill="808080"/>
            <w:vAlign w:val="center"/>
          </w:tcPr>
          <w:p w14:paraId="41E984C2" w14:textId="77777777" w:rsidR="007A2DEA" w:rsidRPr="007F0ED1" w:rsidRDefault="007A2DEA"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3696E855" w14:textId="77777777" w:rsidR="007A2DEA" w:rsidRDefault="007A2DEA" w:rsidP="00DB1949">
            <w:pPr>
              <w:jc w:val="center"/>
              <w:rPr>
                <w:b/>
                <w:sz w:val="16"/>
                <w:szCs w:val="16"/>
              </w:rPr>
            </w:pPr>
          </w:p>
          <w:p w14:paraId="565BE742" w14:textId="77777777" w:rsidR="007A2DEA" w:rsidRPr="007F0ED1" w:rsidRDefault="007A2DEA" w:rsidP="00DB1949">
            <w:pPr>
              <w:jc w:val="center"/>
              <w:rPr>
                <w:b/>
                <w:sz w:val="16"/>
                <w:szCs w:val="16"/>
              </w:rPr>
            </w:pPr>
            <w:r w:rsidRPr="007F0ED1">
              <w:rPr>
                <w:b/>
                <w:sz w:val="16"/>
                <w:szCs w:val="16"/>
              </w:rPr>
              <w:t>2</w:t>
            </w:r>
          </w:p>
          <w:p w14:paraId="1EC3BBC6" w14:textId="77777777" w:rsidR="007A2DEA" w:rsidRPr="007F0ED1" w:rsidRDefault="007A2DEA" w:rsidP="00DB1949">
            <w:pPr>
              <w:jc w:val="center"/>
              <w:rPr>
                <w:b/>
                <w:sz w:val="16"/>
                <w:szCs w:val="16"/>
              </w:rPr>
            </w:pPr>
          </w:p>
        </w:tc>
      </w:tr>
      <w:tr w:rsidR="004C28F7" w:rsidRPr="007F0ED1" w14:paraId="7E9112FB" w14:textId="77777777" w:rsidTr="00D24EC3">
        <w:trPr>
          <w:cantSplit/>
          <w:trHeight w:val="312"/>
        </w:trPr>
        <w:tc>
          <w:tcPr>
            <w:tcW w:w="10557" w:type="dxa"/>
            <w:gridSpan w:val="2"/>
            <w:shd w:val="pct12" w:color="000000" w:fill="FFFFFF"/>
            <w:vAlign w:val="center"/>
          </w:tcPr>
          <w:p w14:paraId="759C0C4E" w14:textId="4EBFDCC5" w:rsidR="004C28F7" w:rsidRPr="007F0ED1" w:rsidRDefault="004C28F7" w:rsidP="00DB1949">
            <w:pPr>
              <w:jc w:val="center"/>
              <w:rPr>
                <w:rFonts w:cs="Tahoma"/>
                <w:b/>
                <w:sz w:val="16"/>
                <w:szCs w:val="16"/>
              </w:rPr>
            </w:pPr>
            <w:r>
              <w:rPr>
                <w:rFonts w:cs="Tahoma"/>
                <w:b/>
                <w:sz w:val="16"/>
                <w:szCs w:val="16"/>
              </w:rPr>
              <w:t>7</w:t>
            </w:r>
            <w:r w:rsidRPr="007F0ED1">
              <w:rPr>
                <w:rFonts w:cs="Tahoma"/>
                <w:b/>
                <w:sz w:val="16"/>
                <w:szCs w:val="16"/>
              </w:rPr>
              <w:t>. Nadwozie.</w:t>
            </w:r>
          </w:p>
        </w:tc>
      </w:tr>
      <w:tr w:rsidR="00D24EC3" w:rsidRPr="007F0ED1" w14:paraId="7AED8A5C" w14:textId="77777777" w:rsidTr="00D24EC3">
        <w:trPr>
          <w:cantSplit/>
          <w:trHeight w:val="850"/>
        </w:trPr>
        <w:tc>
          <w:tcPr>
            <w:tcW w:w="2551" w:type="dxa"/>
            <w:vMerge w:val="restart"/>
            <w:vAlign w:val="center"/>
          </w:tcPr>
          <w:p w14:paraId="6499B9C4" w14:textId="77777777" w:rsidR="00D24EC3" w:rsidRPr="007F0ED1" w:rsidRDefault="00D24EC3" w:rsidP="00DB1949">
            <w:pPr>
              <w:rPr>
                <w:rFonts w:cs="Tahoma"/>
                <w:b/>
                <w:sz w:val="16"/>
                <w:szCs w:val="16"/>
              </w:rPr>
            </w:pPr>
            <w:r>
              <w:rPr>
                <w:rFonts w:cs="Tahoma"/>
                <w:b/>
                <w:sz w:val="16"/>
                <w:szCs w:val="16"/>
              </w:rPr>
              <w:t>7</w:t>
            </w:r>
            <w:r w:rsidRPr="007F0ED1">
              <w:rPr>
                <w:rFonts w:cs="Tahoma"/>
                <w:b/>
                <w:sz w:val="16"/>
                <w:szCs w:val="16"/>
              </w:rPr>
              <w:t>.1.  Konstrukcja:</w:t>
            </w:r>
          </w:p>
        </w:tc>
        <w:tc>
          <w:tcPr>
            <w:tcW w:w="8006" w:type="dxa"/>
            <w:vAlign w:val="center"/>
          </w:tcPr>
          <w:p w14:paraId="7878857E" w14:textId="77777777" w:rsidR="00D24EC3" w:rsidRPr="007F0ED1" w:rsidRDefault="00D24EC3">
            <w:pPr>
              <w:numPr>
                <w:ilvl w:val="0"/>
                <w:numId w:val="27"/>
              </w:numPr>
              <w:ind w:left="213" w:right="72" w:hanging="213"/>
              <w:rPr>
                <w:rFonts w:cs="Tahoma"/>
                <w:sz w:val="16"/>
                <w:szCs w:val="16"/>
              </w:rPr>
            </w:pPr>
            <w:r w:rsidRPr="007F0ED1">
              <w:rPr>
                <w:rFonts w:cs="Tahoma"/>
                <w:sz w:val="16"/>
                <w:szCs w:val="16"/>
              </w:rPr>
              <w:t xml:space="preserve">dodatkowe pokrywy obsługowe umożliwiające dostęp do instalacji spryskiwacza szyb, reflektorów, kierunkowskazów, wlewu paliwa, akumulatorów i szybkiego ładowania, </w:t>
            </w:r>
          </w:p>
        </w:tc>
      </w:tr>
      <w:tr w:rsidR="00D24EC3" w:rsidRPr="007F0ED1" w14:paraId="184252D1" w14:textId="77777777" w:rsidTr="00D24EC3">
        <w:trPr>
          <w:cantSplit/>
          <w:trHeight w:val="454"/>
        </w:trPr>
        <w:tc>
          <w:tcPr>
            <w:tcW w:w="2551" w:type="dxa"/>
            <w:vMerge/>
            <w:vAlign w:val="center"/>
          </w:tcPr>
          <w:p w14:paraId="05E1E928" w14:textId="77777777" w:rsidR="00D24EC3" w:rsidRPr="007F0ED1" w:rsidRDefault="00D24EC3" w:rsidP="00DB1949">
            <w:pPr>
              <w:rPr>
                <w:rFonts w:cs="Tahoma"/>
                <w:b/>
                <w:sz w:val="16"/>
                <w:szCs w:val="16"/>
              </w:rPr>
            </w:pPr>
          </w:p>
        </w:tc>
        <w:tc>
          <w:tcPr>
            <w:tcW w:w="8006" w:type="dxa"/>
            <w:vAlign w:val="center"/>
          </w:tcPr>
          <w:p w14:paraId="46BA4F37" w14:textId="77777777" w:rsidR="00D24EC3" w:rsidRPr="007F0ED1" w:rsidRDefault="00D24EC3">
            <w:pPr>
              <w:numPr>
                <w:ilvl w:val="0"/>
                <w:numId w:val="27"/>
              </w:numPr>
              <w:ind w:left="213" w:right="213" w:hanging="213"/>
              <w:rPr>
                <w:rFonts w:cs="Tahoma"/>
                <w:sz w:val="16"/>
                <w:szCs w:val="16"/>
              </w:rPr>
            </w:pPr>
            <w:r w:rsidRPr="007F0ED1">
              <w:rPr>
                <w:rFonts w:cs="Tahoma"/>
                <w:sz w:val="16"/>
                <w:szCs w:val="16"/>
              </w:rPr>
              <w:t>strefa komory silnika izolowana dźwiękowo,</w:t>
            </w:r>
          </w:p>
        </w:tc>
      </w:tr>
      <w:tr w:rsidR="00D24EC3" w:rsidRPr="007F0ED1" w14:paraId="499F6794" w14:textId="77777777" w:rsidTr="00D24EC3">
        <w:trPr>
          <w:cantSplit/>
          <w:trHeight w:val="454"/>
        </w:trPr>
        <w:tc>
          <w:tcPr>
            <w:tcW w:w="2551" w:type="dxa"/>
            <w:vMerge/>
            <w:vAlign w:val="center"/>
          </w:tcPr>
          <w:p w14:paraId="436FE9A0" w14:textId="77777777" w:rsidR="00D24EC3" w:rsidRPr="007F0ED1" w:rsidRDefault="00D24EC3" w:rsidP="00DB1949">
            <w:pPr>
              <w:rPr>
                <w:rFonts w:cs="Tahoma"/>
                <w:b/>
                <w:sz w:val="16"/>
                <w:szCs w:val="16"/>
              </w:rPr>
            </w:pPr>
          </w:p>
        </w:tc>
        <w:tc>
          <w:tcPr>
            <w:tcW w:w="8006" w:type="dxa"/>
            <w:vAlign w:val="center"/>
          </w:tcPr>
          <w:p w14:paraId="376286D4" w14:textId="77777777" w:rsidR="00D24EC3" w:rsidRPr="007F0ED1" w:rsidRDefault="00D24EC3">
            <w:pPr>
              <w:numPr>
                <w:ilvl w:val="0"/>
                <w:numId w:val="27"/>
              </w:numPr>
              <w:ind w:left="213" w:right="213" w:hanging="213"/>
              <w:rPr>
                <w:rFonts w:cs="Tahoma"/>
                <w:sz w:val="16"/>
                <w:szCs w:val="16"/>
              </w:rPr>
            </w:pPr>
            <w:r w:rsidRPr="007F0ED1">
              <w:rPr>
                <w:rFonts w:cs="Tahoma"/>
                <w:sz w:val="16"/>
                <w:szCs w:val="16"/>
              </w:rPr>
              <w:t>zaczepy holownicze z przodu i z tyłu pojazdu</w:t>
            </w:r>
            <w:r>
              <w:rPr>
                <w:rFonts w:cs="Tahoma"/>
                <w:sz w:val="16"/>
                <w:szCs w:val="16"/>
              </w:rPr>
              <w:t>. Wykonawca dostarczy adaptery umożliwiające holowanie autobusu,</w:t>
            </w:r>
          </w:p>
        </w:tc>
      </w:tr>
      <w:tr w:rsidR="00D24EC3" w:rsidRPr="007F0ED1" w14:paraId="350B64F2" w14:textId="77777777" w:rsidTr="00D24EC3">
        <w:trPr>
          <w:cantSplit/>
          <w:trHeight w:val="454"/>
        </w:trPr>
        <w:tc>
          <w:tcPr>
            <w:tcW w:w="2551" w:type="dxa"/>
            <w:vMerge/>
            <w:vAlign w:val="center"/>
          </w:tcPr>
          <w:p w14:paraId="035585F1" w14:textId="77777777" w:rsidR="00D24EC3" w:rsidRPr="007F0ED1" w:rsidRDefault="00D24EC3" w:rsidP="00DB1949">
            <w:pPr>
              <w:rPr>
                <w:rFonts w:cs="Tahoma"/>
                <w:b/>
                <w:sz w:val="16"/>
                <w:szCs w:val="16"/>
              </w:rPr>
            </w:pPr>
          </w:p>
        </w:tc>
        <w:tc>
          <w:tcPr>
            <w:tcW w:w="8006" w:type="dxa"/>
            <w:vAlign w:val="center"/>
          </w:tcPr>
          <w:p w14:paraId="0300149E" w14:textId="77777777" w:rsidR="00D24EC3" w:rsidRPr="007F0ED1" w:rsidRDefault="00D24EC3">
            <w:pPr>
              <w:numPr>
                <w:ilvl w:val="0"/>
                <w:numId w:val="27"/>
              </w:numPr>
              <w:ind w:left="213" w:right="213" w:hanging="213"/>
              <w:rPr>
                <w:rFonts w:cs="Tahoma"/>
                <w:sz w:val="16"/>
                <w:szCs w:val="16"/>
              </w:rPr>
            </w:pPr>
            <w:r>
              <w:rPr>
                <w:rFonts w:cs="Tahoma"/>
                <w:sz w:val="16"/>
                <w:szCs w:val="16"/>
              </w:rPr>
              <w:t>k</w:t>
            </w:r>
            <w:r w:rsidRPr="00CE70C4">
              <w:rPr>
                <w:rFonts w:cs="Tahoma"/>
                <w:sz w:val="16"/>
                <w:szCs w:val="16"/>
              </w:rPr>
              <w:t>rawędzie nadkoli kół</w:t>
            </w:r>
            <w:r>
              <w:rPr>
                <w:rFonts w:cs="Tahoma"/>
                <w:sz w:val="16"/>
                <w:szCs w:val="16"/>
              </w:rPr>
              <w:t xml:space="preserve"> </w:t>
            </w:r>
            <w:r w:rsidRPr="00CE70C4">
              <w:rPr>
                <w:rFonts w:cs="Tahoma"/>
                <w:sz w:val="16"/>
                <w:szCs w:val="16"/>
              </w:rPr>
              <w:t>z tworzywa sztucznego</w:t>
            </w:r>
            <w:r>
              <w:rPr>
                <w:rFonts w:cs="Tahoma"/>
                <w:sz w:val="16"/>
                <w:szCs w:val="16"/>
              </w:rPr>
              <w:t>, dla osi przedniej</w:t>
            </w:r>
            <w:r w:rsidRPr="00CE70C4">
              <w:rPr>
                <w:rFonts w:cs="Tahoma"/>
                <w:sz w:val="16"/>
                <w:szCs w:val="16"/>
              </w:rPr>
              <w:t xml:space="preserve"> wykończone </w:t>
            </w:r>
            <w:r>
              <w:rPr>
                <w:rFonts w:cs="Tahoma"/>
                <w:sz w:val="16"/>
                <w:szCs w:val="16"/>
              </w:rPr>
              <w:t xml:space="preserve">profilem gumowym z </w:t>
            </w:r>
            <w:r w:rsidRPr="00CE70C4">
              <w:rPr>
                <w:rFonts w:cs="Tahoma"/>
                <w:sz w:val="16"/>
                <w:szCs w:val="16"/>
              </w:rPr>
              <w:t>szczotkami zabezpieczającymi</w:t>
            </w:r>
            <w:r>
              <w:rPr>
                <w:rFonts w:cs="Tahoma"/>
                <w:sz w:val="16"/>
                <w:szCs w:val="16"/>
              </w:rPr>
              <w:t>,</w:t>
            </w:r>
          </w:p>
        </w:tc>
      </w:tr>
      <w:tr w:rsidR="00D24EC3" w:rsidRPr="007F0ED1" w14:paraId="3920DDAE" w14:textId="77777777" w:rsidTr="00D24EC3">
        <w:trPr>
          <w:cantSplit/>
          <w:trHeight w:val="567"/>
        </w:trPr>
        <w:tc>
          <w:tcPr>
            <w:tcW w:w="2551" w:type="dxa"/>
            <w:vMerge/>
            <w:vAlign w:val="center"/>
          </w:tcPr>
          <w:p w14:paraId="112C6073" w14:textId="77777777" w:rsidR="00D24EC3" w:rsidRPr="007F0ED1" w:rsidRDefault="00D24EC3" w:rsidP="00DB1949">
            <w:pPr>
              <w:rPr>
                <w:rFonts w:cs="Tahoma"/>
                <w:b/>
                <w:sz w:val="16"/>
                <w:szCs w:val="16"/>
              </w:rPr>
            </w:pPr>
          </w:p>
        </w:tc>
        <w:tc>
          <w:tcPr>
            <w:tcW w:w="8006" w:type="dxa"/>
            <w:vAlign w:val="center"/>
          </w:tcPr>
          <w:p w14:paraId="6E7CC8A8" w14:textId="77777777" w:rsidR="00D24EC3" w:rsidRPr="007F0ED1" w:rsidRDefault="00D24EC3">
            <w:pPr>
              <w:numPr>
                <w:ilvl w:val="0"/>
                <w:numId w:val="27"/>
              </w:numPr>
              <w:ind w:left="213" w:right="72" w:hanging="213"/>
              <w:rPr>
                <w:rFonts w:cs="Tahoma"/>
                <w:sz w:val="16"/>
                <w:szCs w:val="16"/>
              </w:rPr>
            </w:pPr>
            <w:r w:rsidRPr="007F0ED1">
              <w:rPr>
                <w:rFonts w:cs="Tahoma"/>
                <w:sz w:val="16"/>
                <w:szCs w:val="16"/>
              </w:rPr>
              <w:t>szyba przednia jednoczęściowa ze szkła klejonego, bezpiecznego,</w:t>
            </w:r>
          </w:p>
        </w:tc>
      </w:tr>
      <w:tr w:rsidR="00D24EC3" w:rsidRPr="007F0ED1" w14:paraId="154CB6BE" w14:textId="77777777" w:rsidTr="00D24EC3">
        <w:trPr>
          <w:cantSplit/>
          <w:trHeight w:val="680"/>
        </w:trPr>
        <w:tc>
          <w:tcPr>
            <w:tcW w:w="2551" w:type="dxa"/>
            <w:vMerge/>
            <w:vAlign w:val="center"/>
          </w:tcPr>
          <w:p w14:paraId="3CE53DC5" w14:textId="77777777" w:rsidR="00D24EC3" w:rsidRPr="007F0ED1" w:rsidRDefault="00D24EC3" w:rsidP="00DB1949">
            <w:pPr>
              <w:rPr>
                <w:rFonts w:cs="Tahoma"/>
                <w:b/>
                <w:sz w:val="16"/>
                <w:szCs w:val="16"/>
              </w:rPr>
            </w:pPr>
          </w:p>
        </w:tc>
        <w:tc>
          <w:tcPr>
            <w:tcW w:w="8006" w:type="dxa"/>
            <w:vAlign w:val="center"/>
          </w:tcPr>
          <w:p w14:paraId="417F7513" w14:textId="77777777" w:rsidR="00D24EC3" w:rsidRPr="00B30225" w:rsidRDefault="00D24EC3">
            <w:pPr>
              <w:numPr>
                <w:ilvl w:val="0"/>
                <w:numId w:val="27"/>
              </w:numPr>
              <w:ind w:left="213" w:right="72" w:hanging="213"/>
              <w:rPr>
                <w:rFonts w:cs="Tahoma"/>
                <w:sz w:val="16"/>
                <w:szCs w:val="16"/>
              </w:rPr>
            </w:pPr>
            <w:r w:rsidRPr="007F0ED1">
              <w:rPr>
                <w:rFonts w:cs="Tahoma"/>
                <w:sz w:val="16"/>
                <w:szCs w:val="16"/>
              </w:rPr>
              <w:t>szyby boczne i tylna ze szkła hartowanego, bezpiecznego, klejone do nadwozia,</w:t>
            </w:r>
            <w:r>
              <w:rPr>
                <w:rFonts w:cs="Tahoma"/>
                <w:sz w:val="16"/>
                <w:szCs w:val="16"/>
              </w:rPr>
              <w:t xml:space="preserve"> </w:t>
            </w:r>
            <w:r w:rsidRPr="002D48CB">
              <w:rPr>
                <w:rFonts w:cs="Tahoma"/>
                <w:sz w:val="16"/>
                <w:szCs w:val="16"/>
              </w:rPr>
              <w:t>przyciemniane o współczynnik przepuszczalności światła ~70%,</w:t>
            </w:r>
          </w:p>
        </w:tc>
      </w:tr>
      <w:tr w:rsidR="00D24EC3" w:rsidRPr="007F0ED1" w14:paraId="633A328D" w14:textId="77777777" w:rsidTr="00D24EC3">
        <w:trPr>
          <w:cantSplit/>
          <w:trHeight w:val="567"/>
        </w:trPr>
        <w:tc>
          <w:tcPr>
            <w:tcW w:w="2551" w:type="dxa"/>
            <w:vMerge/>
            <w:vAlign w:val="center"/>
          </w:tcPr>
          <w:p w14:paraId="3B0B5151" w14:textId="77777777" w:rsidR="00D24EC3" w:rsidRPr="007F0ED1" w:rsidRDefault="00D24EC3" w:rsidP="00DB1949">
            <w:pPr>
              <w:rPr>
                <w:rFonts w:cs="Tahoma"/>
                <w:b/>
                <w:sz w:val="16"/>
                <w:szCs w:val="16"/>
              </w:rPr>
            </w:pPr>
          </w:p>
        </w:tc>
        <w:tc>
          <w:tcPr>
            <w:tcW w:w="8006" w:type="dxa"/>
            <w:vAlign w:val="center"/>
          </w:tcPr>
          <w:p w14:paraId="3C3B7667" w14:textId="77777777" w:rsidR="00D24EC3" w:rsidRPr="007F0ED1" w:rsidRDefault="00D24EC3">
            <w:pPr>
              <w:numPr>
                <w:ilvl w:val="0"/>
                <w:numId w:val="27"/>
              </w:numPr>
              <w:ind w:left="213" w:right="72" w:hanging="213"/>
              <w:rPr>
                <w:rFonts w:cs="Tahoma"/>
                <w:sz w:val="16"/>
                <w:szCs w:val="16"/>
              </w:rPr>
            </w:pPr>
            <w:r w:rsidRPr="007F0ED1">
              <w:rPr>
                <w:rFonts w:cs="Tahoma"/>
                <w:sz w:val="16"/>
                <w:szCs w:val="16"/>
              </w:rPr>
              <w:t>szyba tablicy kierunkowej przedniej wydzielona od szyby przedniej (czołowej)</w:t>
            </w:r>
            <w:r>
              <w:rPr>
                <w:rFonts w:cs="Tahoma"/>
                <w:sz w:val="16"/>
                <w:szCs w:val="16"/>
              </w:rPr>
              <w:t>,</w:t>
            </w:r>
          </w:p>
        </w:tc>
      </w:tr>
      <w:tr w:rsidR="00D24EC3" w:rsidRPr="007F0ED1" w14:paraId="097F6471" w14:textId="77777777" w:rsidTr="00D24EC3">
        <w:trPr>
          <w:cantSplit/>
          <w:trHeight w:val="567"/>
        </w:trPr>
        <w:tc>
          <w:tcPr>
            <w:tcW w:w="2551" w:type="dxa"/>
            <w:vMerge/>
            <w:vAlign w:val="center"/>
          </w:tcPr>
          <w:p w14:paraId="4AB22FC7" w14:textId="77777777" w:rsidR="00D24EC3" w:rsidRPr="007F0ED1" w:rsidRDefault="00D24EC3" w:rsidP="00DB1949">
            <w:pPr>
              <w:rPr>
                <w:rFonts w:cs="Tahoma"/>
                <w:b/>
                <w:sz w:val="16"/>
                <w:szCs w:val="16"/>
              </w:rPr>
            </w:pPr>
          </w:p>
        </w:tc>
        <w:tc>
          <w:tcPr>
            <w:tcW w:w="8006" w:type="dxa"/>
            <w:vAlign w:val="center"/>
          </w:tcPr>
          <w:p w14:paraId="30DFB5FE" w14:textId="77777777" w:rsidR="00D24EC3" w:rsidRDefault="00D24EC3">
            <w:pPr>
              <w:numPr>
                <w:ilvl w:val="0"/>
                <w:numId w:val="27"/>
              </w:numPr>
              <w:ind w:left="213" w:right="72" w:hanging="213"/>
              <w:rPr>
                <w:rFonts w:cs="Tahoma"/>
                <w:sz w:val="16"/>
                <w:szCs w:val="16"/>
              </w:rPr>
            </w:pPr>
            <w:r w:rsidRPr="007F0ED1">
              <w:rPr>
                <w:rFonts w:cs="Tahoma"/>
                <w:sz w:val="16"/>
                <w:szCs w:val="16"/>
              </w:rPr>
              <w:t>okno zewnętrzne boczne w kabinie kierowcy otwierane ręcznie lub elektrycznie</w:t>
            </w:r>
            <w:r>
              <w:rPr>
                <w:rFonts w:cs="Tahoma"/>
                <w:sz w:val="16"/>
                <w:szCs w:val="16"/>
              </w:rPr>
              <w:t>.</w:t>
            </w:r>
          </w:p>
          <w:p w14:paraId="11559CCE" w14:textId="77777777" w:rsidR="00D24EC3" w:rsidRPr="007F0ED1" w:rsidRDefault="00D24EC3" w:rsidP="007A2DEA">
            <w:pPr>
              <w:ind w:left="213" w:right="72"/>
              <w:rPr>
                <w:rFonts w:cs="Tahoma"/>
                <w:sz w:val="16"/>
                <w:szCs w:val="16"/>
              </w:rPr>
            </w:pPr>
          </w:p>
          <w:p w14:paraId="1C6D41E9" w14:textId="77777777" w:rsidR="00D24EC3" w:rsidRPr="002D48CB" w:rsidRDefault="00D24EC3" w:rsidP="007A2DEA">
            <w:pPr>
              <w:ind w:right="72"/>
              <w:rPr>
                <w:rFonts w:cs="Tahoma"/>
                <w:color w:val="0070C0"/>
                <w:sz w:val="16"/>
                <w:szCs w:val="16"/>
              </w:rPr>
            </w:pPr>
            <w:r w:rsidRPr="007F0ED1">
              <w:rPr>
                <w:rFonts w:cs="Tahoma"/>
                <w:color w:val="0070C0"/>
                <w:sz w:val="16"/>
                <w:szCs w:val="16"/>
              </w:rPr>
              <w:t>UWAGA. Rozwiązanie to podlega kryterium oceny ofert.</w:t>
            </w:r>
          </w:p>
        </w:tc>
      </w:tr>
      <w:tr w:rsidR="00D24EC3" w:rsidRPr="007F0ED1" w14:paraId="6896056A" w14:textId="77777777" w:rsidTr="00D24EC3">
        <w:trPr>
          <w:cantSplit/>
          <w:trHeight w:val="680"/>
        </w:trPr>
        <w:tc>
          <w:tcPr>
            <w:tcW w:w="2551" w:type="dxa"/>
            <w:vMerge/>
            <w:vAlign w:val="center"/>
          </w:tcPr>
          <w:p w14:paraId="773CFCE4" w14:textId="77777777" w:rsidR="00D24EC3" w:rsidRPr="007F0ED1" w:rsidRDefault="00D24EC3" w:rsidP="00DB1949">
            <w:pPr>
              <w:rPr>
                <w:rFonts w:cs="Tahoma"/>
                <w:b/>
                <w:sz w:val="16"/>
                <w:szCs w:val="16"/>
              </w:rPr>
            </w:pPr>
          </w:p>
        </w:tc>
        <w:tc>
          <w:tcPr>
            <w:tcW w:w="8006" w:type="dxa"/>
            <w:vAlign w:val="center"/>
          </w:tcPr>
          <w:p w14:paraId="79BEBFB8" w14:textId="77777777" w:rsidR="00D24EC3" w:rsidRPr="007F0ED1" w:rsidRDefault="00D24EC3">
            <w:pPr>
              <w:numPr>
                <w:ilvl w:val="0"/>
                <w:numId w:val="27"/>
              </w:numPr>
              <w:ind w:left="213" w:right="72" w:hanging="213"/>
              <w:rPr>
                <w:rFonts w:cs="Tahoma"/>
                <w:sz w:val="16"/>
                <w:szCs w:val="16"/>
              </w:rPr>
            </w:pPr>
            <w:r w:rsidRPr="007F0ED1">
              <w:rPr>
                <w:rFonts w:cs="Tahoma"/>
                <w:sz w:val="16"/>
                <w:szCs w:val="16"/>
              </w:rPr>
              <w:t xml:space="preserve">podwójna szyba osłaniająca przednią tablicę informacyjną lub inne rozwiązanie zapobiegające parowaniu, </w:t>
            </w:r>
            <w:r w:rsidRPr="007F0ED1">
              <w:rPr>
                <w:rFonts w:cs="Tahoma"/>
                <w:sz w:val="16"/>
                <w:szCs w:val="16"/>
              </w:rPr>
              <w:br/>
              <w:t xml:space="preserve">np. ogrzewanie elektryczne szyby,  </w:t>
            </w:r>
          </w:p>
        </w:tc>
      </w:tr>
      <w:tr w:rsidR="00D24EC3" w:rsidRPr="007F0ED1" w14:paraId="0FBF9439" w14:textId="77777777" w:rsidTr="00D24EC3">
        <w:trPr>
          <w:cantSplit/>
          <w:trHeight w:val="567"/>
        </w:trPr>
        <w:tc>
          <w:tcPr>
            <w:tcW w:w="2551" w:type="dxa"/>
            <w:vMerge/>
            <w:vAlign w:val="center"/>
          </w:tcPr>
          <w:p w14:paraId="5E5AB009" w14:textId="77777777" w:rsidR="00D24EC3" w:rsidRPr="007F0ED1" w:rsidRDefault="00D24EC3" w:rsidP="00DB1949">
            <w:pPr>
              <w:rPr>
                <w:rFonts w:cs="Tahoma"/>
                <w:b/>
                <w:sz w:val="16"/>
                <w:szCs w:val="16"/>
              </w:rPr>
            </w:pPr>
          </w:p>
        </w:tc>
        <w:tc>
          <w:tcPr>
            <w:tcW w:w="8006" w:type="dxa"/>
            <w:vAlign w:val="center"/>
          </w:tcPr>
          <w:p w14:paraId="58204520" w14:textId="77777777" w:rsidR="00D24EC3" w:rsidRPr="007F0ED1" w:rsidRDefault="00D24EC3">
            <w:pPr>
              <w:numPr>
                <w:ilvl w:val="0"/>
                <w:numId w:val="27"/>
              </w:numPr>
              <w:ind w:left="213" w:right="72" w:hanging="213"/>
              <w:rPr>
                <w:rFonts w:cs="Tahoma"/>
                <w:sz w:val="16"/>
                <w:szCs w:val="16"/>
              </w:rPr>
            </w:pPr>
            <w:r w:rsidRPr="007F0ED1">
              <w:rPr>
                <w:rFonts w:cs="Tahoma"/>
                <w:sz w:val="16"/>
                <w:szCs w:val="16"/>
              </w:rPr>
              <w:t xml:space="preserve">zderzaki z tworzywa sztucznego wzmocnionego, przedni </w:t>
            </w:r>
            <w:r w:rsidRPr="007F0ED1">
              <w:rPr>
                <w:rFonts w:cs="Tahoma"/>
                <w:sz w:val="16"/>
                <w:szCs w:val="16"/>
              </w:rPr>
              <w:br/>
              <w:t>o konstrukcji trójdzielnej,</w:t>
            </w:r>
          </w:p>
        </w:tc>
      </w:tr>
      <w:tr w:rsidR="00D24EC3" w:rsidRPr="007F0ED1" w14:paraId="37D5FC1B" w14:textId="77777777" w:rsidTr="00D24EC3">
        <w:trPr>
          <w:cantSplit/>
          <w:trHeight w:val="1814"/>
        </w:trPr>
        <w:tc>
          <w:tcPr>
            <w:tcW w:w="2551" w:type="dxa"/>
            <w:vMerge/>
            <w:vAlign w:val="center"/>
          </w:tcPr>
          <w:p w14:paraId="43A60734" w14:textId="77777777" w:rsidR="00D24EC3" w:rsidRPr="007F0ED1" w:rsidRDefault="00D24EC3" w:rsidP="00DB1949">
            <w:pPr>
              <w:rPr>
                <w:rFonts w:cs="Tahoma"/>
                <w:b/>
                <w:sz w:val="16"/>
                <w:szCs w:val="16"/>
              </w:rPr>
            </w:pPr>
          </w:p>
        </w:tc>
        <w:tc>
          <w:tcPr>
            <w:tcW w:w="8006" w:type="dxa"/>
            <w:vAlign w:val="center"/>
          </w:tcPr>
          <w:p w14:paraId="536F2E15" w14:textId="77777777" w:rsidR="00D24EC3" w:rsidRPr="00DD5A02" w:rsidRDefault="00D24EC3">
            <w:pPr>
              <w:numPr>
                <w:ilvl w:val="0"/>
                <w:numId w:val="27"/>
              </w:numPr>
              <w:ind w:left="213" w:right="72" w:hanging="213"/>
              <w:rPr>
                <w:rFonts w:cs="Tahoma"/>
                <w:sz w:val="16"/>
                <w:szCs w:val="16"/>
              </w:rPr>
            </w:pPr>
            <w:r w:rsidRPr="007F0ED1">
              <w:rPr>
                <w:rFonts w:cs="Tahoma"/>
                <w:sz w:val="16"/>
                <w:szCs w:val="16"/>
              </w:rPr>
              <w:t>lusterka zewnętrzne (</w:t>
            </w:r>
            <w:r w:rsidRPr="00BE50DF">
              <w:rPr>
                <w:rFonts w:cs="Tahoma"/>
                <w:sz w:val="16"/>
                <w:szCs w:val="16"/>
              </w:rPr>
              <w:t>o wymiarach zwierciadła</w:t>
            </w:r>
            <w:r>
              <w:rPr>
                <w:rFonts w:cs="Tahoma"/>
                <w:color w:val="00B050"/>
                <w:sz w:val="16"/>
                <w:szCs w:val="16"/>
              </w:rPr>
              <w:t xml:space="preserve"> </w:t>
            </w:r>
            <w:r w:rsidRPr="007F0ED1">
              <w:rPr>
                <w:rFonts w:cs="Tahoma"/>
                <w:sz w:val="16"/>
                <w:szCs w:val="16"/>
              </w:rPr>
              <w:t>360 x 180 mm) wraz z ramionami, sterowane elektrycznie, składane i zdejmowane, ogrzewane elektrycznie, dodatkowe lusterko zewnętrzne ułatwiające podjazd pod krawężnik, 2</w:t>
            </w:r>
            <w:r>
              <w:rPr>
                <w:rFonts w:cs="Tahoma"/>
                <w:sz w:val="16"/>
                <w:szCs w:val="16"/>
              </w:rPr>
              <w:t xml:space="preserve"> </w:t>
            </w:r>
            <w:r w:rsidRPr="007F0ED1">
              <w:rPr>
                <w:rFonts w:cs="Tahoma"/>
                <w:sz w:val="16"/>
                <w:szCs w:val="16"/>
              </w:rPr>
              <w:t>lusterka wewnętrzne z przodu pojazdu, (</w:t>
            </w:r>
            <w:r w:rsidRPr="002D48CB">
              <w:rPr>
                <w:rFonts w:cs="Tahoma"/>
                <w:sz w:val="16"/>
                <w:szCs w:val="16"/>
              </w:rPr>
              <w:t>o wymiarach zwierciadła</w:t>
            </w:r>
            <w:r>
              <w:rPr>
                <w:rFonts w:cs="Tahoma"/>
                <w:sz w:val="16"/>
                <w:szCs w:val="16"/>
              </w:rPr>
              <w:t xml:space="preserve"> </w:t>
            </w:r>
            <w:r w:rsidRPr="007F0ED1">
              <w:rPr>
                <w:rFonts w:cs="Tahoma"/>
                <w:sz w:val="16"/>
                <w:szCs w:val="16"/>
              </w:rPr>
              <w:t>d = 300 mm lub 180 x 400 mm</w:t>
            </w:r>
            <w:r>
              <w:rPr>
                <w:rFonts w:cs="Tahoma"/>
                <w:sz w:val="16"/>
                <w:szCs w:val="16"/>
              </w:rPr>
              <w:t>)</w:t>
            </w:r>
            <w:r w:rsidRPr="007F0ED1">
              <w:rPr>
                <w:rFonts w:cs="Tahoma"/>
                <w:sz w:val="16"/>
                <w:szCs w:val="16"/>
              </w:rPr>
              <w:t xml:space="preserve"> </w:t>
            </w:r>
            <w:r w:rsidRPr="002D48CB">
              <w:rPr>
                <w:rFonts w:cs="Tahoma"/>
                <w:sz w:val="16"/>
                <w:szCs w:val="16"/>
              </w:rPr>
              <w:t>lub równoważne, przy zachowaniu podobnej powierzchni roboczej lusterka ale nie mniej niż 15% od powierzchni wymaganej</w:t>
            </w:r>
            <w:r>
              <w:rPr>
                <w:rFonts w:cs="Tahoma"/>
                <w:sz w:val="16"/>
                <w:szCs w:val="16"/>
              </w:rPr>
              <w:t>,</w:t>
            </w:r>
          </w:p>
        </w:tc>
      </w:tr>
      <w:tr w:rsidR="00D24EC3" w:rsidRPr="007F0ED1" w14:paraId="68216E4F" w14:textId="77777777" w:rsidTr="00D24EC3">
        <w:trPr>
          <w:cantSplit/>
          <w:trHeight w:val="706"/>
        </w:trPr>
        <w:tc>
          <w:tcPr>
            <w:tcW w:w="2551" w:type="dxa"/>
            <w:vMerge/>
            <w:vAlign w:val="center"/>
          </w:tcPr>
          <w:p w14:paraId="27355DDE" w14:textId="77777777" w:rsidR="00D24EC3" w:rsidRPr="007F0ED1" w:rsidRDefault="00D24EC3" w:rsidP="00DB1949">
            <w:pPr>
              <w:rPr>
                <w:rFonts w:cs="Tahoma"/>
                <w:b/>
                <w:sz w:val="16"/>
                <w:szCs w:val="16"/>
              </w:rPr>
            </w:pPr>
          </w:p>
        </w:tc>
        <w:tc>
          <w:tcPr>
            <w:tcW w:w="8006" w:type="dxa"/>
            <w:vAlign w:val="center"/>
          </w:tcPr>
          <w:p w14:paraId="455EE11E" w14:textId="77777777" w:rsidR="00D24EC3" w:rsidRPr="007F0ED1" w:rsidRDefault="00D24EC3">
            <w:pPr>
              <w:numPr>
                <w:ilvl w:val="0"/>
                <w:numId w:val="27"/>
              </w:numPr>
              <w:ind w:left="213" w:right="72" w:hanging="213"/>
              <w:rPr>
                <w:rFonts w:cs="Tahoma"/>
                <w:sz w:val="16"/>
                <w:szCs w:val="16"/>
              </w:rPr>
            </w:pPr>
            <w:r w:rsidRPr="007F0ED1">
              <w:rPr>
                <w:rFonts w:cs="Tahoma"/>
                <w:sz w:val="16"/>
                <w:szCs w:val="16"/>
              </w:rPr>
              <w:t>dwa uchwyty na chorągiewki umieszczone w przedniej górnej zewnętrznej części nadwozia z lewej i prawej strony</w:t>
            </w:r>
            <w:r>
              <w:rPr>
                <w:rFonts w:cs="Tahoma"/>
                <w:sz w:val="16"/>
                <w:szCs w:val="16"/>
              </w:rPr>
              <w:t>. Ś</w:t>
            </w:r>
            <w:r w:rsidRPr="004F6EED">
              <w:rPr>
                <w:rFonts w:cs="Tahoma"/>
                <w:sz w:val="16"/>
                <w:szCs w:val="16"/>
              </w:rPr>
              <w:t>rednica drążka chorągiewki</w:t>
            </w:r>
            <w:r>
              <w:rPr>
                <w:rFonts w:cs="Tahoma"/>
                <w:sz w:val="16"/>
                <w:szCs w:val="16"/>
              </w:rPr>
              <w:t xml:space="preserve"> – 16 mm.</w:t>
            </w:r>
          </w:p>
        </w:tc>
      </w:tr>
    </w:tbl>
    <w:p w14:paraId="6591C7CE" w14:textId="77777777" w:rsidR="004C28F7" w:rsidRPr="007F0ED1" w:rsidRDefault="004C28F7" w:rsidP="004C28F7">
      <w:pPr>
        <w:rPr>
          <w:sz w:val="10"/>
        </w:rPr>
      </w:pPr>
    </w:p>
    <w:p w14:paraId="24AB1463" w14:textId="77777777" w:rsidR="004C28F7" w:rsidRDefault="004C28F7" w:rsidP="004C28F7">
      <w:pPr>
        <w:rPr>
          <w:sz w:val="10"/>
        </w:rPr>
      </w:pPr>
    </w:p>
    <w:p w14:paraId="5239D8AE" w14:textId="77777777" w:rsidR="007A2DEA" w:rsidRDefault="007A2DEA" w:rsidP="004C28F7">
      <w:pPr>
        <w:rPr>
          <w:sz w:val="10"/>
        </w:rPr>
      </w:pPr>
    </w:p>
    <w:p w14:paraId="103A6654" w14:textId="77777777" w:rsidR="007A2DEA" w:rsidRDefault="007A2DEA" w:rsidP="004C28F7">
      <w:pPr>
        <w:rPr>
          <w:sz w:val="10"/>
        </w:rPr>
      </w:pPr>
    </w:p>
    <w:p w14:paraId="2B745333" w14:textId="77777777" w:rsidR="007A2DEA" w:rsidRDefault="007A2DEA" w:rsidP="004C28F7">
      <w:pPr>
        <w:rPr>
          <w:sz w:val="10"/>
        </w:rPr>
      </w:pPr>
    </w:p>
    <w:p w14:paraId="28A88539" w14:textId="77777777" w:rsidR="007A2DEA" w:rsidRDefault="007A2DEA" w:rsidP="004C28F7">
      <w:pPr>
        <w:rPr>
          <w:sz w:val="10"/>
        </w:rPr>
      </w:pPr>
    </w:p>
    <w:p w14:paraId="640BB04D" w14:textId="77777777" w:rsidR="007A2DEA" w:rsidRPr="007F0ED1" w:rsidRDefault="007A2DEA" w:rsidP="004C28F7">
      <w:pPr>
        <w:rPr>
          <w:sz w:val="28"/>
        </w:rPr>
      </w:pP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7A2DEA" w:rsidRPr="007F0ED1" w14:paraId="4B73F62A" w14:textId="77777777" w:rsidTr="00D24EC3">
        <w:trPr>
          <w:trHeight w:val="1531"/>
        </w:trPr>
        <w:tc>
          <w:tcPr>
            <w:tcW w:w="2551" w:type="dxa"/>
            <w:shd w:val="clear" w:color="auto" w:fill="D9D9D9"/>
            <w:vAlign w:val="center"/>
          </w:tcPr>
          <w:p w14:paraId="2F775696" w14:textId="77777777" w:rsidR="007A2DEA" w:rsidRPr="007F0ED1" w:rsidRDefault="007A2DEA"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10417F74" w14:textId="77777777" w:rsidR="007A2DEA" w:rsidRPr="007F0ED1" w:rsidRDefault="007A2DEA"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3BC33924" w14:textId="77777777" w:rsidR="007A2DEA" w:rsidRPr="007F0ED1" w:rsidRDefault="007A2DEA" w:rsidP="00DB1949">
            <w:pPr>
              <w:jc w:val="center"/>
              <w:rPr>
                <w:bCs/>
                <w:i/>
                <w:iCs/>
                <w:color w:val="FF0000"/>
                <w:sz w:val="20"/>
              </w:rPr>
            </w:pPr>
            <w:r w:rsidRPr="007F0ED1">
              <w:rPr>
                <w:bCs/>
                <w:i/>
                <w:iCs/>
                <w:color w:val="FF0000"/>
                <w:sz w:val="18"/>
                <w:szCs w:val="18"/>
              </w:rPr>
              <w:t xml:space="preserve"> </w:t>
            </w:r>
          </w:p>
        </w:tc>
      </w:tr>
      <w:tr w:rsidR="007A2DEA" w:rsidRPr="007F0ED1" w14:paraId="4F8B30C1" w14:textId="77777777" w:rsidTr="00D24EC3">
        <w:trPr>
          <w:trHeight w:val="340"/>
        </w:trPr>
        <w:tc>
          <w:tcPr>
            <w:tcW w:w="2551" w:type="dxa"/>
            <w:shd w:val="clear" w:color="auto" w:fill="808080"/>
            <w:vAlign w:val="center"/>
          </w:tcPr>
          <w:p w14:paraId="3AB78C2A" w14:textId="77777777" w:rsidR="007A2DEA" w:rsidRPr="007F0ED1" w:rsidRDefault="007A2DEA"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2E88F81B" w14:textId="77777777" w:rsidR="007A2DEA" w:rsidRDefault="007A2DEA" w:rsidP="00DB1949">
            <w:pPr>
              <w:jc w:val="center"/>
              <w:rPr>
                <w:b/>
                <w:sz w:val="16"/>
                <w:szCs w:val="16"/>
              </w:rPr>
            </w:pPr>
          </w:p>
          <w:p w14:paraId="57A2FD46" w14:textId="77777777" w:rsidR="007A2DEA" w:rsidRPr="007F0ED1" w:rsidRDefault="007A2DEA" w:rsidP="00DB1949">
            <w:pPr>
              <w:jc w:val="center"/>
              <w:rPr>
                <w:b/>
                <w:sz w:val="16"/>
                <w:szCs w:val="16"/>
              </w:rPr>
            </w:pPr>
            <w:r w:rsidRPr="007F0ED1">
              <w:rPr>
                <w:b/>
                <w:sz w:val="16"/>
                <w:szCs w:val="16"/>
              </w:rPr>
              <w:t>2</w:t>
            </w:r>
          </w:p>
          <w:p w14:paraId="22DB3BA0" w14:textId="77777777" w:rsidR="007A2DEA" w:rsidRPr="007F0ED1" w:rsidRDefault="007A2DEA" w:rsidP="00DB1949">
            <w:pPr>
              <w:jc w:val="center"/>
              <w:rPr>
                <w:b/>
                <w:sz w:val="16"/>
                <w:szCs w:val="16"/>
              </w:rPr>
            </w:pPr>
          </w:p>
        </w:tc>
      </w:tr>
      <w:tr w:rsidR="004C28F7" w:rsidRPr="007F0ED1" w14:paraId="370EF861" w14:textId="77777777" w:rsidTr="00D24EC3">
        <w:trPr>
          <w:cantSplit/>
          <w:trHeight w:val="312"/>
        </w:trPr>
        <w:tc>
          <w:tcPr>
            <w:tcW w:w="10557" w:type="dxa"/>
            <w:gridSpan w:val="2"/>
            <w:shd w:val="pct12" w:color="000000" w:fill="FFFFFF"/>
            <w:vAlign w:val="center"/>
          </w:tcPr>
          <w:p w14:paraId="29DA4ED5" w14:textId="318550CD" w:rsidR="004C28F7" w:rsidRPr="007F0ED1" w:rsidRDefault="004C28F7" w:rsidP="00DB1949">
            <w:pPr>
              <w:jc w:val="center"/>
              <w:rPr>
                <w:rFonts w:cs="Tahoma"/>
                <w:b/>
                <w:sz w:val="16"/>
                <w:szCs w:val="16"/>
              </w:rPr>
            </w:pPr>
            <w:r>
              <w:rPr>
                <w:rFonts w:cs="Tahoma"/>
                <w:b/>
                <w:sz w:val="16"/>
                <w:szCs w:val="16"/>
              </w:rPr>
              <w:t>7</w:t>
            </w:r>
            <w:r w:rsidRPr="007F0ED1">
              <w:rPr>
                <w:rFonts w:cs="Tahoma"/>
                <w:b/>
                <w:sz w:val="16"/>
                <w:szCs w:val="16"/>
              </w:rPr>
              <w:t>. Nadwozie.</w:t>
            </w:r>
          </w:p>
        </w:tc>
      </w:tr>
      <w:tr w:rsidR="00D24EC3" w:rsidRPr="007F0ED1" w14:paraId="6075DCD5" w14:textId="77777777" w:rsidTr="00D24EC3">
        <w:trPr>
          <w:cantSplit/>
          <w:trHeight w:val="454"/>
        </w:trPr>
        <w:tc>
          <w:tcPr>
            <w:tcW w:w="2551" w:type="dxa"/>
            <w:vMerge w:val="restart"/>
            <w:vAlign w:val="center"/>
          </w:tcPr>
          <w:p w14:paraId="545B6127" w14:textId="77777777" w:rsidR="00D24EC3" w:rsidRPr="007F0ED1" w:rsidRDefault="00D24EC3" w:rsidP="00DB1949">
            <w:pPr>
              <w:rPr>
                <w:rFonts w:cs="Tahoma"/>
                <w:b/>
                <w:sz w:val="16"/>
                <w:szCs w:val="16"/>
              </w:rPr>
            </w:pPr>
            <w:r>
              <w:rPr>
                <w:rFonts w:cs="Tahoma"/>
                <w:b/>
                <w:sz w:val="16"/>
                <w:szCs w:val="16"/>
              </w:rPr>
              <w:t>7</w:t>
            </w:r>
            <w:r w:rsidRPr="007F0ED1">
              <w:rPr>
                <w:rFonts w:cs="Tahoma"/>
                <w:b/>
                <w:sz w:val="16"/>
                <w:szCs w:val="16"/>
              </w:rPr>
              <w:t>.2.  Drzwi:</w:t>
            </w:r>
          </w:p>
        </w:tc>
        <w:tc>
          <w:tcPr>
            <w:tcW w:w="8006" w:type="dxa"/>
            <w:vAlign w:val="center"/>
          </w:tcPr>
          <w:p w14:paraId="50AAECAF" w14:textId="77777777" w:rsidR="00D24EC3" w:rsidRPr="007F0ED1" w:rsidRDefault="00D24EC3">
            <w:pPr>
              <w:numPr>
                <w:ilvl w:val="0"/>
                <w:numId w:val="28"/>
              </w:numPr>
              <w:ind w:left="213" w:right="213" w:hanging="213"/>
              <w:rPr>
                <w:rFonts w:cs="Tahoma"/>
                <w:sz w:val="16"/>
                <w:szCs w:val="16"/>
              </w:rPr>
            </w:pPr>
            <w:r w:rsidRPr="007F0ED1">
              <w:rPr>
                <w:rFonts w:cs="Tahoma"/>
                <w:sz w:val="16"/>
                <w:szCs w:val="16"/>
              </w:rPr>
              <w:t xml:space="preserve">troje drzwi pasażerskich dwuskrzydłowych o jednakowych wymiarach, </w:t>
            </w:r>
          </w:p>
        </w:tc>
      </w:tr>
      <w:tr w:rsidR="00D24EC3" w:rsidRPr="007F0ED1" w14:paraId="4B3CBAA7" w14:textId="77777777" w:rsidTr="00D24EC3">
        <w:trPr>
          <w:cantSplit/>
          <w:trHeight w:val="454"/>
        </w:trPr>
        <w:tc>
          <w:tcPr>
            <w:tcW w:w="2551" w:type="dxa"/>
            <w:vMerge/>
            <w:vAlign w:val="center"/>
          </w:tcPr>
          <w:p w14:paraId="24A5C05B" w14:textId="77777777" w:rsidR="00D24EC3" w:rsidRPr="007F0ED1" w:rsidRDefault="00D24EC3" w:rsidP="00DB1949">
            <w:pPr>
              <w:rPr>
                <w:rFonts w:cs="Tahoma"/>
                <w:b/>
                <w:sz w:val="16"/>
                <w:szCs w:val="16"/>
              </w:rPr>
            </w:pPr>
          </w:p>
        </w:tc>
        <w:tc>
          <w:tcPr>
            <w:tcW w:w="8006" w:type="dxa"/>
            <w:vAlign w:val="center"/>
          </w:tcPr>
          <w:p w14:paraId="05D128E5" w14:textId="77777777" w:rsidR="00D24EC3" w:rsidRPr="007F0ED1" w:rsidRDefault="00D24EC3">
            <w:pPr>
              <w:numPr>
                <w:ilvl w:val="0"/>
                <w:numId w:val="28"/>
              </w:numPr>
              <w:ind w:left="213" w:hanging="213"/>
              <w:rPr>
                <w:rFonts w:cs="Tahoma"/>
                <w:sz w:val="16"/>
                <w:szCs w:val="16"/>
              </w:rPr>
            </w:pPr>
            <w:r w:rsidRPr="007F0ED1">
              <w:rPr>
                <w:rFonts w:cs="Tahoma"/>
                <w:sz w:val="16"/>
                <w:szCs w:val="16"/>
              </w:rPr>
              <w:t>otwieranie i zamykanie drzwi pneumatycznie</w:t>
            </w:r>
            <w:r>
              <w:rPr>
                <w:rFonts w:cs="Tahoma"/>
                <w:sz w:val="16"/>
                <w:szCs w:val="16"/>
              </w:rPr>
              <w:t xml:space="preserve"> lub elektrycznie,</w:t>
            </w:r>
          </w:p>
        </w:tc>
      </w:tr>
      <w:tr w:rsidR="00D24EC3" w:rsidRPr="007F0ED1" w14:paraId="4B967177" w14:textId="77777777" w:rsidTr="00D24EC3">
        <w:trPr>
          <w:cantSplit/>
          <w:trHeight w:val="454"/>
        </w:trPr>
        <w:tc>
          <w:tcPr>
            <w:tcW w:w="2551" w:type="dxa"/>
            <w:vMerge/>
            <w:vAlign w:val="center"/>
          </w:tcPr>
          <w:p w14:paraId="73D175F3" w14:textId="77777777" w:rsidR="00D24EC3" w:rsidRPr="007F0ED1" w:rsidRDefault="00D24EC3" w:rsidP="00DB1949">
            <w:pPr>
              <w:rPr>
                <w:rFonts w:cs="Tahoma"/>
                <w:b/>
                <w:sz w:val="16"/>
                <w:szCs w:val="16"/>
              </w:rPr>
            </w:pPr>
          </w:p>
        </w:tc>
        <w:tc>
          <w:tcPr>
            <w:tcW w:w="8006" w:type="dxa"/>
            <w:vAlign w:val="center"/>
          </w:tcPr>
          <w:p w14:paraId="45A6F0F3"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zamykanie drzwi sygnalizowane akustycznie i świetlnie,</w:t>
            </w:r>
          </w:p>
        </w:tc>
      </w:tr>
      <w:tr w:rsidR="00D24EC3" w:rsidRPr="007F0ED1" w14:paraId="0C45C289" w14:textId="77777777" w:rsidTr="00DC1CD4">
        <w:trPr>
          <w:cantSplit/>
          <w:trHeight w:val="1020"/>
        </w:trPr>
        <w:tc>
          <w:tcPr>
            <w:tcW w:w="2551" w:type="dxa"/>
            <w:vMerge/>
            <w:vAlign w:val="center"/>
          </w:tcPr>
          <w:p w14:paraId="658BCBCD" w14:textId="77777777" w:rsidR="00D24EC3" w:rsidRPr="007F0ED1" w:rsidRDefault="00D24EC3" w:rsidP="00DB1949">
            <w:pPr>
              <w:rPr>
                <w:rFonts w:cs="Tahoma"/>
                <w:b/>
                <w:sz w:val="16"/>
                <w:szCs w:val="16"/>
              </w:rPr>
            </w:pPr>
          </w:p>
        </w:tc>
        <w:tc>
          <w:tcPr>
            <w:tcW w:w="8006" w:type="dxa"/>
            <w:shd w:val="clear" w:color="auto" w:fill="auto"/>
            <w:vAlign w:val="center"/>
          </w:tcPr>
          <w:p w14:paraId="2BEA6557" w14:textId="77777777" w:rsidR="00D24EC3" w:rsidRPr="00DC1CD4" w:rsidRDefault="00D24EC3">
            <w:pPr>
              <w:numPr>
                <w:ilvl w:val="0"/>
                <w:numId w:val="28"/>
              </w:numPr>
              <w:ind w:left="213" w:right="72" w:hanging="213"/>
              <w:rPr>
                <w:rFonts w:cs="Tahoma"/>
                <w:sz w:val="16"/>
                <w:szCs w:val="16"/>
              </w:rPr>
            </w:pPr>
            <w:r w:rsidRPr="00DC1CD4">
              <w:rPr>
                <w:rFonts w:cs="Tahoma"/>
                <w:sz w:val="16"/>
                <w:szCs w:val="16"/>
              </w:rPr>
              <w:t>drzwi pierwsze i trzecie otwierane do wnętrza, wyposażone w uchwyty wejściowe w kolorze żółtym, spełniające dodatkowo funkcję zabezpieczającą szyby drzwi przed ich wypchnięciem przez pasażerów stojących przy drzwiach; drzwi środkowe (drugie) otwierane odskokowo - przesuwnie na zewnątrz.</w:t>
            </w:r>
          </w:p>
          <w:p w14:paraId="3F16750E" w14:textId="4E0AF5A2" w:rsidR="00D24EC3" w:rsidRPr="007F0ED1" w:rsidRDefault="00D24EC3" w:rsidP="007C7752">
            <w:pPr>
              <w:ind w:left="213" w:right="72"/>
              <w:rPr>
                <w:rFonts w:cs="Tahoma"/>
                <w:sz w:val="16"/>
                <w:szCs w:val="16"/>
              </w:rPr>
            </w:pPr>
            <w:r w:rsidRPr="00DC1CD4">
              <w:rPr>
                <w:rFonts w:cs="Tahoma"/>
                <w:sz w:val="16"/>
                <w:szCs w:val="16"/>
              </w:rPr>
              <w:t>Zamawiający dopuszcza aby drzwi drugie i trzecie były otwierane odskokowo-przesuwnie.</w:t>
            </w:r>
          </w:p>
        </w:tc>
      </w:tr>
      <w:tr w:rsidR="00D24EC3" w:rsidRPr="007F0ED1" w14:paraId="4B4C02BC" w14:textId="77777777" w:rsidTr="00D24EC3">
        <w:trPr>
          <w:cantSplit/>
          <w:trHeight w:val="794"/>
        </w:trPr>
        <w:tc>
          <w:tcPr>
            <w:tcW w:w="2551" w:type="dxa"/>
            <w:vMerge/>
            <w:vAlign w:val="center"/>
          </w:tcPr>
          <w:p w14:paraId="6B44C2E1" w14:textId="77777777" w:rsidR="00D24EC3" w:rsidRPr="007F0ED1" w:rsidRDefault="00D24EC3" w:rsidP="00DB1949">
            <w:pPr>
              <w:rPr>
                <w:rFonts w:cs="Tahoma"/>
                <w:b/>
                <w:sz w:val="16"/>
                <w:szCs w:val="16"/>
              </w:rPr>
            </w:pPr>
          </w:p>
        </w:tc>
        <w:tc>
          <w:tcPr>
            <w:tcW w:w="8006" w:type="dxa"/>
            <w:vAlign w:val="center"/>
          </w:tcPr>
          <w:p w14:paraId="47F52C05"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 xml:space="preserve">w skrzyniach napędu drzwi oraz na zewnątrz pojazdu </w:t>
            </w:r>
            <w:r w:rsidRPr="007F0ED1">
              <w:rPr>
                <w:rFonts w:cs="Tahoma"/>
                <w:sz w:val="16"/>
                <w:szCs w:val="16"/>
              </w:rPr>
              <w:br/>
              <w:t>po jednym zaworze bezpieczeństwa umożliwiającym otwarcie drzwi od wewnątrz i z zewnątrz pojazdu,</w:t>
            </w:r>
          </w:p>
        </w:tc>
      </w:tr>
      <w:tr w:rsidR="00D24EC3" w:rsidRPr="007F0ED1" w14:paraId="6E266C93" w14:textId="77777777" w:rsidTr="00D24EC3">
        <w:trPr>
          <w:cantSplit/>
          <w:trHeight w:val="567"/>
        </w:trPr>
        <w:tc>
          <w:tcPr>
            <w:tcW w:w="2551" w:type="dxa"/>
            <w:vMerge/>
            <w:vAlign w:val="center"/>
          </w:tcPr>
          <w:p w14:paraId="3E11BD4A" w14:textId="77777777" w:rsidR="00D24EC3" w:rsidRPr="007F0ED1" w:rsidRDefault="00D24EC3" w:rsidP="00DB1949">
            <w:pPr>
              <w:rPr>
                <w:rFonts w:cs="Tahoma"/>
                <w:b/>
                <w:sz w:val="16"/>
                <w:szCs w:val="16"/>
              </w:rPr>
            </w:pPr>
          </w:p>
        </w:tc>
        <w:tc>
          <w:tcPr>
            <w:tcW w:w="8006" w:type="dxa"/>
            <w:vAlign w:val="center"/>
          </w:tcPr>
          <w:p w14:paraId="4997954D"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szyby przednich drzwi podwójne lub pojedyncze podgrzewane,</w:t>
            </w:r>
          </w:p>
        </w:tc>
      </w:tr>
      <w:tr w:rsidR="00D24EC3" w:rsidRPr="007F0ED1" w14:paraId="62227C17" w14:textId="77777777" w:rsidTr="00D24EC3">
        <w:trPr>
          <w:cantSplit/>
          <w:trHeight w:val="680"/>
        </w:trPr>
        <w:tc>
          <w:tcPr>
            <w:tcW w:w="2551" w:type="dxa"/>
            <w:vMerge/>
            <w:vAlign w:val="center"/>
          </w:tcPr>
          <w:p w14:paraId="53204840" w14:textId="77777777" w:rsidR="00D24EC3" w:rsidRPr="007F0ED1" w:rsidRDefault="00D24EC3" w:rsidP="00DB1949">
            <w:pPr>
              <w:rPr>
                <w:rFonts w:cs="Tahoma"/>
                <w:b/>
                <w:sz w:val="16"/>
                <w:szCs w:val="16"/>
              </w:rPr>
            </w:pPr>
          </w:p>
        </w:tc>
        <w:tc>
          <w:tcPr>
            <w:tcW w:w="8006" w:type="dxa"/>
            <w:vAlign w:val="center"/>
          </w:tcPr>
          <w:p w14:paraId="18809B0A"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 xml:space="preserve">oszklenie pozostałych skrzydeł drzwiowych wykonane </w:t>
            </w:r>
            <w:r w:rsidRPr="007F0ED1">
              <w:rPr>
                <w:rFonts w:cs="Tahoma"/>
                <w:sz w:val="16"/>
                <w:szCs w:val="16"/>
              </w:rPr>
              <w:br/>
              <w:t>ze szkła bezpiecznego, klejone do skrzydeł drzwiowych lub mocowane w uszczelkach,</w:t>
            </w:r>
          </w:p>
        </w:tc>
      </w:tr>
      <w:tr w:rsidR="00D24EC3" w:rsidRPr="007F0ED1" w14:paraId="69D32F81" w14:textId="77777777" w:rsidTr="00D24EC3">
        <w:trPr>
          <w:cantSplit/>
          <w:trHeight w:val="567"/>
        </w:trPr>
        <w:tc>
          <w:tcPr>
            <w:tcW w:w="2551" w:type="dxa"/>
            <w:vMerge/>
            <w:vAlign w:val="center"/>
          </w:tcPr>
          <w:p w14:paraId="5FFF5652" w14:textId="77777777" w:rsidR="00D24EC3" w:rsidRPr="007F0ED1" w:rsidRDefault="00D24EC3" w:rsidP="00DB1949">
            <w:pPr>
              <w:rPr>
                <w:rFonts w:cs="Tahoma"/>
                <w:b/>
                <w:sz w:val="16"/>
                <w:szCs w:val="16"/>
              </w:rPr>
            </w:pPr>
          </w:p>
        </w:tc>
        <w:tc>
          <w:tcPr>
            <w:tcW w:w="8006" w:type="dxa"/>
            <w:vAlign w:val="center"/>
          </w:tcPr>
          <w:p w14:paraId="619F6B11"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obsługa drzwi z oddzielnym sterowaniem skrzydłami w pierwszych drzwiach,</w:t>
            </w:r>
          </w:p>
        </w:tc>
      </w:tr>
      <w:tr w:rsidR="00D24EC3" w:rsidRPr="007F0ED1" w14:paraId="4C91F46E" w14:textId="77777777" w:rsidTr="00D24EC3">
        <w:trPr>
          <w:cantSplit/>
          <w:trHeight w:val="850"/>
        </w:trPr>
        <w:tc>
          <w:tcPr>
            <w:tcW w:w="2551" w:type="dxa"/>
            <w:vMerge/>
            <w:vAlign w:val="center"/>
          </w:tcPr>
          <w:p w14:paraId="65D2654B" w14:textId="77777777" w:rsidR="00D24EC3" w:rsidRPr="007F0ED1" w:rsidRDefault="00D24EC3" w:rsidP="00DB1949">
            <w:pPr>
              <w:rPr>
                <w:rFonts w:cs="Tahoma"/>
                <w:b/>
                <w:sz w:val="16"/>
                <w:szCs w:val="16"/>
              </w:rPr>
            </w:pPr>
          </w:p>
        </w:tc>
        <w:tc>
          <w:tcPr>
            <w:tcW w:w="8006" w:type="dxa"/>
            <w:vAlign w:val="center"/>
          </w:tcPr>
          <w:p w14:paraId="5384CAA2"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każde drzwi wyposażone w układ powrotu po napotkaniu oporu przy zamykaniu, krawędzie wewnętrzne wszystkich skrzydeł wyposażone w ochrony przed ściśnięciem przy zamykaniu drzwi,</w:t>
            </w:r>
          </w:p>
        </w:tc>
      </w:tr>
      <w:tr w:rsidR="00D24EC3" w:rsidRPr="007F0ED1" w14:paraId="0A8BF7A6" w14:textId="77777777" w:rsidTr="00D24EC3">
        <w:trPr>
          <w:cantSplit/>
          <w:trHeight w:val="850"/>
        </w:trPr>
        <w:tc>
          <w:tcPr>
            <w:tcW w:w="2551" w:type="dxa"/>
            <w:vMerge/>
            <w:vAlign w:val="center"/>
          </w:tcPr>
          <w:p w14:paraId="165AFAED" w14:textId="77777777" w:rsidR="00D24EC3" w:rsidRPr="007F0ED1" w:rsidRDefault="00D24EC3" w:rsidP="00DB1949">
            <w:pPr>
              <w:rPr>
                <w:rFonts w:cs="Tahoma"/>
                <w:b/>
                <w:sz w:val="16"/>
                <w:szCs w:val="16"/>
              </w:rPr>
            </w:pPr>
          </w:p>
        </w:tc>
        <w:tc>
          <w:tcPr>
            <w:tcW w:w="8006" w:type="dxa"/>
            <w:vAlign w:val="center"/>
          </w:tcPr>
          <w:p w14:paraId="3B591D35"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 xml:space="preserve">pierwsze drzwi zamykane na zamek patentowy </w:t>
            </w:r>
            <w:r w:rsidRPr="007F0ED1">
              <w:rPr>
                <w:rFonts w:cs="Tahoma"/>
                <w:sz w:val="16"/>
                <w:szCs w:val="16"/>
              </w:rPr>
              <w:br/>
              <w:t>z możliwością blokady prawego skrzydła drzwi, pozostałe drzwi ryglowane mechanicznie od wewnątrz, bez możliwości otwierania od zewnątrz pojazdu,</w:t>
            </w:r>
          </w:p>
        </w:tc>
      </w:tr>
      <w:tr w:rsidR="00D24EC3" w:rsidRPr="007F0ED1" w14:paraId="714C00E7" w14:textId="77777777" w:rsidTr="00D24EC3">
        <w:trPr>
          <w:cantSplit/>
          <w:trHeight w:val="2041"/>
        </w:trPr>
        <w:tc>
          <w:tcPr>
            <w:tcW w:w="2551" w:type="dxa"/>
            <w:vMerge/>
            <w:vAlign w:val="center"/>
          </w:tcPr>
          <w:p w14:paraId="36A85899" w14:textId="77777777" w:rsidR="00D24EC3" w:rsidRPr="007F0ED1" w:rsidRDefault="00D24EC3" w:rsidP="00DB1949">
            <w:pPr>
              <w:rPr>
                <w:rFonts w:cs="Tahoma"/>
                <w:b/>
                <w:sz w:val="16"/>
                <w:szCs w:val="16"/>
              </w:rPr>
            </w:pPr>
          </w:p>
        </w:tc>
        <w:tc>
          <w:tcPr>
            <w:tcW w:w="8006" w:type="dxa"/>
            <w:vAlign w:val="center"/>
          </w:tcPr>
          <w:p w14:paraId="735BAF62"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 xml:space="preserve">otwieranie i zamykanie drzwi z pulpitu kierowcy (z wyjątkiem pierwszych drzwi otwieranych także             z zewnątrz) indywidualnie, przyciski sterowania drzwi podświetlane z sygnalizacją przystanku „na </w:t>
            </w:r>
            <w:proofErr w:type="spellStart"/>
            <w:r w:rsidRPr="007F0ED1">
              <w:rPr>
                <w:rFonts w:cs="Tahoma"/>
                <w:sz w:val="16"/>
                <w:szCs w:val="16"/>
              </w:rPr>
              <w:t>żądanie”i</w:t>
            </w:r>
            <w:proofErr w:type="spellEnd"/>
            <w:r w:rsidRPr="007F0ED1">
              <w:rPr>
                <w:rFonts w:cs="Tahoma"/>
                <w:sz w:val="16"/>
                <w:szCs w:val="16"/>
              </w:rPr>
              <w:t xml:space="preserve"> otwarcia drzwi, dodatkowo jeden przycisk umożliwiający otwieranie i zamykanie jednocześnie wszystkich drzwi,</w:t>
            </w:r>
          </w:p>
          <w:p w14:paraId="1F643F96" w14:textId="77777777" w:rsidR="00D24EC3" w:rsidRPr="007F0ED1" w:rsidRDefault="00D24EC3" w:rsidP="007A2DEA">
            <w:pPr>
              <w:ind w:left="213" w:right="72"/>
              <w:rPr>
                <w:rFonts w:cs="Tahoma"/>
                <w:sz w:val="16"/>
                <w:szCs w:val="16"/>
              </w:rPr>
            </w:pPr>
            <w:r w:rsidRPr="007F0ED1">
              <w:rPr>
                <w:rFonts w:cs="Tahoma"/>
                <w:b/>
                <w:bCs/>
                <w:sz w:val="16"/>
                <w:szCs w:val="16"/>
              </w:rPr>
              <w:t>UWAGA.</w:t>
            </w:r>
            <w:r w:rsidRPr="007F0ED1">
              <w:rPr>
                <w:rFonts w:cs="Tahoma"/>
                <w:sz w:val="16"/>
                <w:szCs w:val="16"/>
              </w:rPr>
              <w:t xml:space="preserve"> </w:t>
            </w:r>
          </w:p>
          <w:p w14:paraId="63E81011" w14:textId="77777777" w:rsidR="00D24EC3" w:rsidRPr="007F0ED1" w:rsidRDefault="00D24EC3" w:rsidP="007A2DEA">
            <w:pPr>
              <w:ind w:left="213" w:right="72"/>
              <w:rPr>
                <w:rFonts w:cs="Tahoma"/>
                <w:sz w:val="16"/>
                <w:szCs w:val="16"/>
              </w:rPr>
            </w:pPr>
            <w:r w:rsidRPr="007F0ED1">
              <w:rPr>
                <w:rFonts w:cs="Tahoma"/>
                <w:sz w:val="16"/>
                <w:szCs w:val="16"/>
              </w:rPr>
              <w:t xml:space="preserve">Otwieranie pierwszych drzwi z zewnątrz powinno odbywać się za pomocą ukrytego, hermetycznego przycisku </w:t>
            </w:r>
            <w:r w:rsidRPr="007F0ED1">
              <w:rPr>
                <w:rFonts w:cs="Tahoma"/>
                <w:b/>
                <w:bCs/>
                <w:sz w:val="16"/>
                <w:szCs w:val="16"/>
              </w:rPr>
              <w:t>zwiernego</w:t>
            </w:r>
            <w:r w:rsidRPr="007F0ED1">
              <w:rPr>
                <w:rFonts w:cs="Tahoma"/>
                <w:sz w:val="16"/>
                <w:szCs w:val="16"/>
              </w:rPr>
              <w:t xml:space="preserve"> (Zamawiający nie dopuszcza zastosowanie przycisku piezoelektrycznego),</w:t>
            </w:r>
          </w:p>
        </w:tc>
      </w:tr>
      <w:tr w:rsidR="00D24EC3" w:rsidRPr="007F0ED1" w14:paraId="27252E9D" w14:textId="77777777" w:rsidTr="00D24EC3">
        <w:trPr>
          <w:cantSplit/>
          <w:trHeight w:val="567"/>
        </w:trPr>
        <w:tc>
          <w:tcPr>
            <w:tcW w:w="2551" w:type="dxa"/>
            <w:vMerge/>
            <w:vAlign w:val="center"/>
          </w:tcPr>
          <w:p w14:paraId="0BCB8E04" w14:textId="77777777" w:rsidR="00D24EC3" w:rsidRPr="007F0ED1" w:rsidRDefault="00D24EC3" w:rsidP="00DB1949">
            <w:pPr>
              <w:rPr>
                <w:rFonts w:cs="Tahoma"/>
                <w:b/>
                <w:sz w:val="16"/>
                <w:szCs w:val="16"/>
              </w:rPr>
            </w:pPr>
          </w:p>
        </w:tc>
        <w:tc>
          <w:tcPr>
            <w:tcW w:w="8006" w:type="dxa"/>
            <w:vAlign w:val="center"/>
          </w:tcPr>
          <w:p w14:paraId="1B13D8BE"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przy otwartych drzwiach hamulec przystankowy działa w charakterze blokady jazdy,</w:t>
            </w:r>
          </w:p>
        </w:tc>
      </w:tr>
    </w:tbl>
    <w:p w14:paraId="5879FEAC" w14:textId="77777777" w:rsidR="004C28F7" w:rsidRPr="007F0ED1" w:rsidRDefault="004C28F7" w:rsidP="004C28F7"/>
    <w:p w14:paraId="5B2BEAD1" w14:textId="77777777" w:rsidR="004C28F7" w:rsidRPr="004F0F40" w:rsidRDefault="004C28F7" w:rsidP="004C28F7">
      <w:pPr>
        <w:rPr>
          <w:sz w:val="4"/>
          <w:szCs w:val="2"/>
        </w:rPr>
      </w:pPr>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057A8F" w:rsidRPr="007F0ED1" w14:paraId="0269379A" w14:textId="77777777" w:rsidTr="00D24EC3">
        <w:trPr>
          <w:trHeight w:val="1531"/>
        </w:trPr>
        <w:tc>
          <w:tcPr>
            <w:tcW w:w="2551" w:type="dxa"/>
            <w:shd w:val="clear" w:color="auto" w:fill="D9D9D9"/>
            <w:vAlign w:val="center"/>
          </w:tcPr>
          <w:p w14:paraId="3EDC4811" w14:textId="77777777" w:rsidR="00057A8F" w:rsidRPr="007F0ED1" w:rsidRDefault="00057A8F"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23C57C7C" w14:textId="77777777" w:rsidR="00057A8F" w:rsidRPr="007F0ED1" w:rsidRDefault="00057A8F"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6A455F63" w14:textId="77777777" w:rsidR="00057A8F" w:rsidRPr="007F0ED1" w:rsidRDefault="00057A8F" w:rsidP="00DB1949">
            <w:pPr>
              <w:jc w:val="center"/>
              <w:rPr>
                <w:bCs/>
                <w:i/>
                <w:iCs/>
                <w:color w:val="FF0000"/>
                <w:sz w:val="20"/>
              </w:rPr>
            </w:pPr>
            <w:r w:rsidRPr="007F0ED1">
              <w:rPr>
                <w:bCs/>
                <w:i/>
                <w:iCs/>
                <w:color w:val="FF0000"/>
                <w:sz w:val="18"/>
                <w:szCs w:val="18"/>
              </w:rPr>
              <w:t xml:space="preserve"> </w:t>
            </w:r>
          </w:p>
        </w:tc>
      </w:tr>
      <w:tr w:rsidR="00057A8F" w:rsidRPr="007F0ED1" w14:paraId="0814FC51" w14:textId="77777777" w:rsidTr="00D24EC3">
        <w:trPr>
          <w:trHeight w:val="340"/>
        </w:trPr>
        <w:tc>
          <w:tcPr>
            <w:tcW w:w="2551" w:type="dxa"/>
            <w:shd w:val="clear" w:color="auto" w:fill="808080"/>
            <w:vAlign w:val="center"/>
          </w:tcPr>
          <w:p w14:paraId="1986D23C" w14:textId="77777777" w:rsidR="00057A8F" w:rsidRPr="007F0ED1" w:rsidRDefault="00057A8F"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643BFF9E" w14:textId="77777777" w:rsidR="00057A8F" w:rsidRDefault="00057A8F" w:rsidP="00DB1949">
            <w:pPr>
              <w:jc w:val="center"/>
              <w:rPr>
                <w:b/>
                <w:sz w:val="16"/>
                <w:szCs w:val="16"/>
              </w:rPr>
            </w:pPr>
          </w:p>
          <w:p w14:paraId="6CCA4D9A" w14:textId="77777777" w:rsidR="00057A8F" w:rsidRPr="007F0ED1" w:rsidRDefault="00057A8F" w:rsidP="00DB1949">
            <w:pPr>
              <w:jc w:val="center"/>
              <w:rPr>
                <w:b/>
                <w:sz w:val="16"/>
                <w:szCs w:val="16"/>
              </w:rPr>
            </w:pPr>
            <w:r w:rsidRPr="007F0ED1">
              <w:rPr>
                <w:b/>
                <w:sz w:val="16"/>
                <w:szCs w:val="16"/>
              </w:rPr>
              <w:t>2</w:t>
            </w:r>
          </w:p>
          <w:p w14:paraId="280FFACB" w14:textId="77777777" w:rsidR="00057A8F" w:rsidRPr="007F0ED1" w:rsidRDefault="00057A8F" w:rsidP="00DB1949">
            <w:pPr>
              <w:jc w:val="center"/>
              <w:rPr>
                <w:b/>
                <w:sz w:val="16"/>
                <w:szCs w:val="16"/>
              </w:rPr>
            </w:pPr>
          </w:p>
        </w:tc>
      </w:tr>
      <w:tr w:rsidR="004C28F7" w:rsidRPr="007F0ED1" w14:paraId="7B993F71" w14:textId="77777777" w:rsidTr="00D24EC3">
        <w:trPr>
          <w:cantSplit/>
          <w:trHeight w:val="312"/>
        </w:trPr>
        <w:tc>
          <w:tcPr>
            <w:tcW w:w="10557" w:type="dxa"/>
            <w:gridSpan w:val="2"/>
            <w:shd w:val="pct12" w:color="000000" w:fill="FFFFFF"/>
            <w:vAlign w:val="center"/>
          </w:tcPr>
          <w:p w14:paraId="2820563E" w14:textId="62799D24" w:rsidR="004C28F7" w:rsidRPr="007F0ED1" w:rsidRDefault="004C28F7" w:rsidP="00DB1949">
            <w:pPr>
              <w:jc w:val="center"/>
              <w:rPr>
                <w:rFonts w:cs="Tahoma"/>
                <w:b/>
                <w:sz w:val="16"/>
                <w:szCs w:val="16"/>
              </w:rPr>
            </w:pPr>
            <w:r>
              <w:rPr>
                <w:rFonts w:cs="Tahoma"/>
                <w:b/>
                <w:sz w:val="16"/>
                <w:szCs w:val="16"/>
              </w:rPr>
              <w:t>7</w:t>
            </w:r>
            <w:r w:rsidRPr="007F0ED1">
              <w:rPr>
                <w:rFonts w:cs="Tahoma"/>
                <w:b/>
                <w:sz w:val="16"/>
                <w:szCs w:val="16"/>
              </w:rPr>
              <w:t>. Nadwozie.</w:t>
            </w:r>
          </w:p>
        </w:tc>
      </w:tr>
      <w:tr w:rsidR="00D24EC3" w:rsidRPr="007F0ED1" w14:paraId="1CA886B5" w14:textId="77777777" w:rsidTr="00DC1CD4">
        <w:trPr>
          <w:cantSplit/>
          <w:trHeight w:val="850"/>
        </w:trPr>
        <w:tc>
          <w:tcPr>
            <w:tcW w:w="2551" w:type="dxa"/>
            <w:vMerge w:val="restart"/>
            <w:shd w:val="clear" w:color="auto" w:fill="auto"/>
            <w:vAlign w:val="center"/>
          </w:tcPr>
          <w:p w14:paraId="1717AFD9" w14:textId="77777777" w:rsidR="00D24EC3" w:rsidRPr="00DC1CD4" w:rsidRDefault="00D24EC3" w:rsidP="00DB1949">
            <w:pPr>
              <w:rPr>
                <w:rFonts w:cs="Tahoma"/>
                <w:b/>
                <w:sz w:val="16"/>
                <w:szCs w:val="16"/>
              </w:rPr>
            </w:pPr>
            <w:r w:rsidRPr="00DC1CD4">
              <w:rPr>
                <w:rFonts w:cs="Tahoma"/>
                <w:b/>
                <w:sz w:val="16"/>
                <w:szCs w:val="16"/>
              </w:rPr>
              <w:t>7.2.  Drzwi:</w:t>
            </w:r>
          </w:p>
        </w:tc>
        <w:tc>
          <w:tcPr>
            <w:tcW w:w="8006" w:type="dxa"/>
            <w:shd w:val="clear" w:color="auto" w:fill="auto"/>
            <w:vAlign w:val="center"/>
          </w:tcPr>
          <w:p w14:paraId="02C1D0EE" w14:textId="0B9B4928" w:rsidR="00D24EC3" w:rsidRPr="00DC1CD4" w:rsidRDefault="00D24EC3">
            <w:pPr>
              <w:numPr>
                <w:ilvl w:val="0"/>
                <w:numId w:val="28"/>
              </w:numPr>
              <w:ind w:left="213" w:right="72" w:hanging="213"/>
              <w:rPr>
                <w:rFonts w:cs="Tahoma"/>
                <w:sz w:val="16"/>
                <w:szCs w:val="16"/>
              </w:rPr>
            </w:pPr>
            <w:r w:rsidRPr="00DC1CD4">
              <w:rPr>
                <w:rFonts w:cs="Tahoma"/>
                <w:iCs/>
                <w:sz w:val="16"/>
                <w:szCs w:val="16"/>
              </w:rPr>
              <w:t xml:space="preserve"> przy każdych drzwiach</w:t>
            </w:r>
            <w:r w:rsidR="00CF1A10">
              <w:rPr>
                <w:rFonts w:cs="Tahoma"/>
                <w:iCs/>
                <w:sz w:val="16"/>
                <w:szCs w:val="16"/>
              </w:rPr>
              <w:t>,</w:t>
            </w:r>
            <w:r w:rsidRPr="00DC1CD4">
              <w:rPr>
                <w:rFonts w:cs="Tahoma"/>
                <w:iCs/>
                <w:sz w:val="16"/>
                <w:szCs w:val="16"/>
              </w:rPr>
              <w:t xml:space="preserve"> </w:t>
            </w:r>
            <w:r w:rsidRPr="00DC1CD4">
              <w:rPr>
                <w:rFonts w:cs="Tahoma"/>
                <w:sz w:val="16"/>
                <w:szCs w:val="16"/>
              </w:rPr>
              <w:t>wewnątrz</w:t>
            </w:r>
            <w:r w:rsidR="00CF1A10">
              <w:rPr>
                <w:rFonts w:cs="Tahoma"/>
                <w:sz w:val="16"/>
                <w:szCs w:val="16"/>
              </w:rPr>
              <w:t>,</w:t>
            </w:r>
            <w:r w:rsidRPr="00DC1CD4">
              <w:rPr>
                <w:rFonts w:cs="Tahoma"/>
                <w:sz w:val="16"/>
                <w:szCs w:val="16"/>
              </w:rPr>
              <w:t xml:space="preserve"> na poręczach pionowych,</w:t>
            </w:r>
            <w:r w:rsidR="006A1AFF">
              <w:rPr>
                <w:rFonts w:cs="Tahoma"/>
                <w:sz w:val="16"/>
                <w:szCs w:val="16"/>
              </w:rPr>
              <w:t xml:space="preserve"> z prawej i lewej strony</w:t>
            </w:r>
            <w:r w:rsidR="00CF1A10">
              <w:rPr>
                <w:rFonts w:cs="Tahoma"/>
                <w:sz w:val="16"/>
                <w:szCs w:val="16"/>
              </w:rPr>
              <w:t xml:space="preserve"> </w:t>
            </w:r>
            <w:r w:rsidR="00CF1A10" w:rsidRPr="00CF1A10">
              <w:rPr>
                <w:rFonts w:cs="Tahoma"/>
                <w:sz w:val="16"/>
                <w:szCs w:val="16"/>
              </w:rPr>
              <w:t>(z wyjątkiem pierwszych – 1 przycisk)</w:t>
            </w:r>
            <w:r w:rsidR="00CF1A10">
              <w:rPr>
                <w:rFonts w:cs="Tahoma"/>
                <w:sz w:val="16"/>
                <w:szCs w:val="16"/>
              </w:rPr>
              <w:t>,</w:t>
            </w:r>
            <w:r w:rsidRPr="00DC1CD4">
              <w:rPr>
                <w:rFonts w:cs="Tahoma"/>
                <w:sz w:val="16"/>
                <w:szCs w:val="16"/>
              </w:rPr>
              <w:t xml:space="preserve"> na wysokości ~ 110 cm, umiejscowione podświetlane przyciski „STOP” („na żądanie”) przekazujące sygnał świetlny na desce rozdzielczej kierowcy: </w:t>
            </w:r>
          </w:p>
        </w:tc>
      </w:tr>
      <w:tr w:rsidR="00D24EC3" w:rsidRPr="007F0ED1" w14:paraId="7D938CCA" w14:textId="77777777" w:rsidTr="00DC1CD4">
        <w:trPr>
          <w:cantSplit/>
          <w:trHeight w:val="567"/>
        </w:trPr>
        <w:tc>
          <w:tcPr>
            <w:tcW w:w="2551" w:type="dxa"/>
            <w:vMerge/>
            <w:shd w:val="clear" w:color="auto" w:fill="auto"/>
            <w:vAlign w:val="center"/>
          </w:tcPr>
          <w:p w14:paraId="0844825B" w14:textId="77777777" w:rsidR="00D24EC3" w:rsidRPr="00DC1CD4" w:rsidRDefault="00D24EC3" w:rsidP="00DB1949">
            <w:pPr>
              <w:rPr>
                <w:rFonts w:cs="Tahoma"/>
                <w:b/>
                <w:sz w:val="16"/>
                <w:szCs w:val="16"/>
              </w:rPr>
            </w:pPr>
          </w:p>
        </w:tc>
        <w:tc>
          <w:tcPr>
            <w:tcW w:w="8006" w:type="dxa"/>
            <w:shd w:val="clear" w:color="auto" w:fill="auto"/>
            <w:vAlign w:val="center"/>
          </w:tcPr>
          <w:p w14:paraId="4749A42A" w14:textId="77777777" w:rsidR="00D24EC3" w:rsidRPr="00DC1CD4" w:rsidRDefault="00D24EC3" w:rsidP="00057A8F">
            <w:pPr>
              <w:numPr>
                <w:ilvl w:val="0"/>
                <w:numId w:val="6"/>
              </w:numPr>
              <w:ind w:left="496" w:right="213" w:hanging="283"/>
              <w:rPr>
                <w:rFonts w:cs="Tahoma"/>
                <w:sz w:val="16"/>
                <w:szCs w:val="16"/>
              </w:rPr>
            </w:pPr>
            <w:r w:rsidRPr="00DC1CD4">
              <w:rPr>
                <w:rFonts w:cs="Tahoma"/>
                <w:sz w:val="16"/>
                <w:szCs w:val="16"/>
              </w:rPr>
              <w:t xml:space="preserve">przyciski sygnalizują potrzebę zatrzymania autobusu na najbliższym przystanku, </w:t>
            </w:r>
          </w:p>
        </w:tc>
      </w:tr>
      <w:tr w:rsidR="00D24EC3" w:rsidRPr="007F0ED1" w14:paraId="136DD830" w14:textId="77777777" w:rsidTr="00DC1CD4">
        <w:trPr>
          <w:cantSplit/>
          <w:trHeight w:val="454"/>
        </w:trPr>
        <w:tc>
          <w:tcPr>
            <w:tcW w:w="2551" w:type="dxa"/>
            <w:vMerge/>
            <w:shd w:val="clear" w:color="auto" w:fill="auto"/>
            <w:vAlign w:val="center"/>
          </w:tcPr>
          <w:p w14:paraId="208D2B7A" w14:textId="77777777" w:rsidR="00D24EC3" w:rsidRPr="00DC1CD4" w:rsidRDefault="00D24EC3" w:rsidP="00DB1949">
            <w:pPr>
              <w:rPr>
                <w:rFonts w:cs="Tahoma"/>
                <w:b/>
                <w:sz w:val="16"/>
                <w:szCs w:val="16"/>
              </w:rPr>
            </w:pPr>
          </w:p>
        </w:tc>
        <w:tc>
          <w:tcPr>
            <w:tcW w:w="8006" w:type="dxa"/>
            <w:shd w:val="clear" w:color="auto" w:fill="auto"/>
            <w:vAlign w:val="center"/>
          </w:tcPr>
          <w:p w14:paraId="62C9B82B" w14:textId="77777777" w:rsidR="00D24EC3" w:rsidRPr="00DC1CD4" w:rsidRDefault="00D24EC3" w:rsidP="00057A8F">
            <w:pPr>
              <w:numPr>
                <w:ilvl w:val="0"/>
                <w:numId w:val="6"/>
              </w:numPr>
              <w:ind w:left="496" w:right="213" w:hanging="283"/>
              <w:rPr>
                <w:rFonts w:cs="Tahoma"/>
                <w:sz w:val="16"/>
                <w:szCs w:val="16"/>
              </w:rPr>
            </w:pPr>
            <w:r w:rsidRPr="00DC1CD4">
              <w:rPr>
                <w:rFonts w:cs="Tahoma"/>
                <w:sz w:val="16"/>
                <w:szCs w:val="16"/>
              </w:rPr>
              <w:t>kolor przycisków czerwony,</w:t>
            </w:r>
          </w:p>
        </w:tc>
      </w:tr>
      <w:tr w:rsidR="00D24EC3" w:rsidRPr="007F0ED1" w14:paraId="165772EC" w14:textId="77777777" w:rsidTr="00DC1CD4">
        <w:trPr>
          <w:cantSplit/>
          <w:trHeight w:val="454"/>
        </w:trPr>
        <w:tc>
          <w:tcPr>
            <w:tcW w:w="2551" w:type="dxa"/>
            <w:vMerge/>
            <w:shd w:val="clear" w:color="auto" w:fill="auto"/>
            <w:vAlign w:val="center"/>
          </w:tcPr>
          <w:p w14:paraId="780B7124" w14:textId="77777777" w:rsidR="00D24EC3" w:rsidRPr="00DC1CD4" w:rsidRDefault="00D24EC3" w:rsidP="00DB1949">
            <w:pPr>
              <w:rPr>
                <w:rFonts w:cs="Tahoma"/>
                <w:b/>
                <w:sz w:val="16"/>
                <w:szCs w:val="16"/>
              </w:rPr>
            </w:pPr>
          </w:p>
        </w:tc>
        <w:tc>
          <w:tcPr>
            <w:tcW w:w="8006" w:type="dxa"/>
            <w:shd w:val="clear" w:color="auto" w:fill="auto"/>
            <w:vAlign w:val="center"/>
          </w:tcPr>
          <w:p w14:paraId="6A006BC2" w14:textId="77777777" w:rsidR="00D24EC3" w:rsidRPr="00DC1CD4" w:rsidRDefault="00D24EC3" w:rsidP="00057A8F">
            <w:pPr>
              <w:numPr>
                <w:ilvl w:val="0"/>
                <w:numId w:val="6"/>
              </w:numPr>
              <w:ind w:left="496" w:right="213" w:hanging="283"/>
              <w:rPr>
                <w:rFonts w:cs="Tahoma"/>
                <w:sz w:val="16"/>
                <w:szCs w:val="16"/>
              </w:rPr>
            </w:pPr>
            <w:r w:rsidRPr="00DC1CD4">
              <w:rPr>
                <w:rFonts w:cs="Tahoma"/>
                <w:sz w:val="16"/>
                <w:szCs w:val="16"/>
              </w:rPr>
              <w:t xml:space="preserve">na przycisku lub obudowie napis „STOP”, </w:t>
            </w:r>
          </w:p>
        </w:tc>
      </w:tr>
      <w:tr w:rsidR="00D24EC3" w:rsidRPr="007F0ED1" w14:paraId="4E1363D7" w14:textId="77777777" w:rsidTr="00DC1CD4">
        <w:trPr>
          <w:cantSplit/>
          <w:trHeight w:val="680"/>
        </w:trPr>
        <w:tc>
          <w:tcPr>
            <w:tcW w:w="2551" w:type="dxa"/>
            <w:vMerge/>
            <w:shd w:val="clear" w:color="auto" w:fill="auto"/>
            <w:vAlign w:val="center"/>
          </w:tcPr>
          <w:p w14:paraId="33E0755E" w14:textId="77777777" w:rsidR="00D24EC3" w:rsidRPr="00DC1CD4" w:rsidRDefault="00D24EC3" w:rsidP="00DB1949">
            <w:pPr>
              <w:rPr>
                <w:rFonts w:cs="Tahoma"/>
                <w:b/>
                <w:sz w:val="16"/>
                <w:szCs w:val="16"/>
              </w:rPr>
            </w:pPr>
          </w:p>
        </w:tc>
        <w:tc>
          <w:tcPr>
            <w:tcW w:w="8006" w:type="dxa"/>
            <w:shd w:val="clear" w:color="auto" w:fill="auto"/>
            <w:vAlign w:val="center"/>
          </w:tcPr>
          <w:p w14:paraId="45036260" w14:textId="77777777" w:rsidR="00D24EC3" w:rsidRPr="00DC1CD4" w:rsidRDefault="00D24EC3" w:rsidP="00057A8F">
            <w:pPr>
              <w:numPr>
                <w:ilvl w:val="0"/>
                <w:numId w:val="6"/>
              </w:numPr>
              <w:ind w:left="496" w:right="71" w:hanging="283"/>
              <w:rPr>
                <w:rFonts w:cs="Tahoma"/>
                <w:sz w:val="16"/>
                <w:szCs w:val="16"/>
              </w:rPr>
            </w:pPr>
            <w:r w:rsidRPr="00DC1CD4">
              <w:rPr>
                <w:rFonts w:cs="Tahoma"/>
                <w:sz w:val="16"/>
                <w:szCs w:val="16"/>
              </w:rPr>
              <w:t xml:space="preserve">dodatkowy napis na obudowie przycisku lub </w:t>
            </w:r>
            <w:r w:rsidRPr="00DC1CD4">
              <w:rPr>
                <w:rFonts w:cs="Tahoma"/>
                <w:sz w:val="16"/>
                <w:szCs w:val="16"/>
              </w:rPr>
              <w:br/>
              <w:t xml:space="preserve">na samym przycisku „STOP” wypukłymi znakami </w:t>
            </w:r>
            <w:r w:rsidRPr="00DC1CD4">
              <w:rPr>
                <w:rFonts w:cs="Tahoma"/>
                <w:sz w:val="16"/>
                <w:szCs w:val="16"/>
              </w:rPr>
              <w:br/>
              <w:t xml:space="preserve">w języku Braille’a, </w:t>
            </w:r>
          </w:p>
        </w:tc>
      </w:tr>
      <w:tr w:rsidR="00D24EC3" w:rsidRPr="007F0ED1" w14:paraId="439942D5" w14:textId="77777777" w:rsidTr="00DC1CD4">
        <w:trPr>
          <w:cantSplit/>
          <w:trHeight w:val="907"/>
        </w:trPr>
        <w:tc>
          <w:tcPr>
            <w:tcW w:w="2551" w:type="dxa"/>
            <w:vMerge/>
            <w:shd w:val="clear" w:color="auto" w:fill="auto"/>
            <w:vAlign w:val="center"/>
          </w:tcPr>
          <w:p w14:paraId="58EA0100" w14:textId="77777777" w:rsidR="00D24EC3" w:rsidRPr="00DC1CD4" w:rsidRDefault="00D24EC3" w:rsidP="00DB1949">
            <w:pPr>
              <w:rPr>
                <w:rFonts w:cs="Tahoma"/>
                <w:b/>
                <w:sz w:val="16"/>
                <w:szCs w:val="16"/>
              </w:rPr>
            </w:pPr>
          </w:p>
        </w:tc>
        <w:tc>
          <w:tcPr>
            <w:tcW w:w="8006" w:type="dxa"/>
            <w:shd w:val="clear" w:color="auto" w:fill="auto"/>
            <w:vAlign w:val="center"/>
          </w:tcPr>
          <w:p w14:paraId="24354B4C" w14:textId="05C61E10" w:rsidR="00D24EC3" w:rsidRPr="00DC1CD4" w:rsidRDefault="00CF1A10">
            <w:pPr>
              <w:numPr>
                <w:ilvl w:val="0"/>
                <w:numId w:val="28"/>
              </w:numPr>
              <w:ind w:left="213" w:right="72" w:hanging="214"/>
              <w:rPr>
                <w:rFonts w:cs="Tahoma"/>
                <w:sz w:val="16"/>
                <w:szCs w:val="16"/>
              </w:rPr>
            </w:pPr>
            <w:r w:rsidRPr="00DC1CD4">
              <w:rPr>
                <w:rFonts w:cs="Tahoma"/>
                <w:iCs/>
                <w:sz w:val="16"/>
                <w:szCs w:val="16"/>
              </w:rPr>
              <w:t>przy każdych drzwiach</w:t>
            </w:r>
            <w:r>
              <w:rPr>
                <w:rFonts w:cs="Tahoma"/>
                <w:iCs/>
                <w:sz w:val="16"/>
                <w:szCs w:val="16"/>
              </w:rPr>
              <w:t>,</w:t>
            </w:r>
            <w:r w:rsidRPr="00DC1CD4">
              <w:rPr>
                <w:rFonts w:cs="Tahoma"/>
                <w:iCs/>
                <w:sz w:val="16"/>
                <w:szCs w:val="16"/>
              </w:rPr>
              <w:t xml:space="preserve"> </w:t>
            </w:r>
            <w:r w:rsidRPr="00DC1CD4">
              <w:rPr>
                <w:rFonts w:cs="Tahoma"/>
                <w:sz w:val="16"/>
                <w:szCs w:val="16"/>
              </w:rPr>
              <w:t>wewnątrz</w:t>
            </w:r>
            <w:r>
              <w:rPr>
                <w:rFonts w:cs="Tahoma"/>
                <w:sz w:val="16"/>
                <w:szCs w:val="16"/>
              </w:rPr>
              <w:t>,</w:t>
            </w:r>
            <w:r w:rsidRPr="00DC1CD4">
              <w:rPr>
                <w:rFonts w:cs="Tahoma"/>
                <w:sz w:val="16"/>
                <w:szCs w:val="16"/>
              </w:rPr>
              <w:t xml:space="preserve"> na poręczach pionowych,</w:t>
            </w:r>
            <w:r>
              <w:rPr>
                <w:rFonts w:cs="Tahoma"/>
                <w:sz w:val="16"/>
                <w:szCs w:val="16"/>
              </w:rPr>
              <w:t xml:space="preserve"> z prawej i lewej strony </w:t>
            </w:r>
            <w:r w:rsidRPr="00CF1A10">
              <w:rPr>
                <w:rFonts w:cs="Tahoma"/>
                <w:sz w:val="16"/>
                <w:szCs w:val="16"/>
              </w:rPr>
              <w:t>(z wyjątkiem pierwszych – 1 przycisk)</w:t>
            </w:r>
            <w:r>
              <w:rPr>
                <w:rFonts w:cs="Tahoma"/>
                <w:sz w:val="16"/>
                <w:szCs w:val="16"/>
              </w:rPr>
              <w:t>,</w:t>
            </w:r>
            <w:r w:rsidRPr="00DC1CD4">
              <w:rPr>
                <w:rFonts w:cs="Tahoma"/>
                <w:sz w:val="16"/>
                <w:szCs w:val="16"/>
              </w:rPr>
              <w:t xml:space="preserve"> </w:t>
            </w:r>
            <w:r w:rsidR="00D24EC3" w:rsidRPr="00DC1CD4">
              <w:rPr>
                <w:rFonts w:cs="Tahoma"/>
                <w:sz w:val="16"/>
              </w:rPr>
              <w:t>na wysokości ~</w:t>
            </w:r>
            <w:r w:rsidR="00D24EC3" w:rsidRPr="00DC1CD4">
              <w:rPr>
                <w:rFonts w:cs="Tahoma"/>
                <w:sz w:val="16"/>
                <w:szCs w:val="16"/>
              </w:rPr>
              <w:t>110</w:t>
            </w:r>
            <w:r w:rsidR="00D24EC3" w:rsidRPr="00DC1CD4">
              <w:rPr>
                <w:rFonts w:cs="Tahoma"/>
                <w:sz w:val="16"/>
              </w:rPr>
              <w:t xml:space="preserve"> cm</w:t>
            </w:r>
            <w:r>
              <w:rPr>
                <w:rFonts w:cs="Tahoma"/>
                <w:sz w:val="16"/>
              </w:rPr>
              <w:t>,</w:t>
            </w:r>
            <w:r w:rsidR="00D24EC3" w:rsidRPr="00DC1CD4">
              <w:rPr>
                <w:rFonts w:cs="Tahoma"/>
                <w:sz w:val="16"/>
              </w:rPr>
              <w:t xml:space="preserve"> umiejscowione przyciski do otwierania drzwi przez pasażerów – tylko tych drzwi, przy których przycisk został naciśnięty:</w:t>
            </w:r>
          </w:p>
        </w:tc>
      </w:tr>
      <w:tr w:rsidR="00D24EC3" w:rsidRPr="007F0ED1" w14:paraId="0467FD6A" w14:textId="77777777" w:rsidTr="00CC194F">
        <w:trPr>
          <w:cantSplit/>
          <w:trHeight w:val="1371"/>
        </w:trPr>
        <w:tc>
          <w:tcPr>
            <w:tcW w:w="2551" w:type="dxa"/>
            <w:vMerge/>
            <w:shd w:val="clear" w:color="auto" w:fill="auto"/>
            <w:vAlign w:val="center"/>
          </w:tcPr>
          <w:p w14:paraId="69A5CD27" w14:textId="77777777" w:rsidR="00D24EC3" w:rsidRPr="00DC1CD4" w:rsidRDefault="00D24EC3" w:rsidP="00DB1949">
            <w:pPr>
              <w:rPr>
                <w:rFonts w:cs="Tahoma"/>
                <w:b/>
                <w:sz w:val="16"/>
                <w:szCs w:val="16"/>
              </w:rPr>
            </w:pPr>
          </w:p>
        </w:tc>
        <w:tc>
          <w:tcPr>
            <w:tcW w:w="8006" w:type="dxa"/>
            <w:shd w:val="clear" w:color="auto" w:fill="auto"/>
            <w:vAlign w:val="center"/>
          </w:tcPr>
          <w:p w14:paraId="18BC40F7" w14:textId="77777777" w:rsidR="00D24EC3" w:rsidRPr="00DC1CD4" w:rsidRDefault="00D24EC3" w:rsidP="00057A8F">
            <w:pPr>
              <w:numPr>
                <w:ilvl w:val="0"/>
                <w:numId w:val="8"/>
              </w:numPr>
              <w:ind w:left="496" w:right="72" w:hanging="283"/>
              <w:rPr>
                <w:rFonts w:cs="Tahoma"/>
                <w:sz w:val="16"/>
                <w:szCs w:val="16"/>
              </w:rPr>
            </w:pPr>
            <w:r w:rsidRPr="00DC1CD4">
              <w:rPr>
                <w:rFonts w:cs="Tahoma"/>
                <w:sz w:val="16"/>
                <w:szCs w:val="16"/>
              </w:rPr>
              <w:t xml:space="preserve">przyciski są wyposażone w funkcję „pamięci” (zapamiętania sygnału naciśnięcia), naciśnięcie przycisku przez pasażera przed zatrzymaniem się autobusu musi skutkować automatycznym otwieraniem danych drzwi, po aktywacji przez kierowcę autobusu opcji samodzielnego otwierania drzwi pasażerów i po zatrzymaniu się autobusu na przystanku; Zamawiający powinien mieć możliwość regulacji czasu pomiędzy otwarciem się drzwi a ich samoczynnym zamknięciem, </w:t>
            </w:r>
          </w:p>
        </w:tc>
      </w:tr>
      <w:tr w:rsidR="00D24EC3" w:rsidRPr="007F0ED1" w14:paraId="47EEC8B2" w14:textId="77777777" w:rsidTr="00DC1CD4">
        <w:trPr>
          <w:cantSplit/>
          <w:trHeight w:val="567"/>
        </w:trPr>
        <w:tc>
          <w:tcPr>
            <w:tcW w:w="2551" w:type="dxa"/>
            <w:vMerge/>
            <w:shd w:val="clear" w:color="auto" w:fill="auto"/>
            <w:vAlign w:val="center"/>
          </w:tcPr>
          <w:p w14:paraId="24716E0D" w14:textId="77777777" w:rsidR="00D24EC3" w:rsidRPr="00DC1CD4" w:rsidRDefault="00D24EC3" w:rsidP="00DB1949">
            <w:pPr>
              <w:rPr>
                <w:rFonts w:cs="Tahoma"/>
                <w:b/>
                <w:sz w:val="16"/>
                <w:szCs w:val="16"/>
              </w:rPr>
            </w:pPr>
          </w:p>
        </w:tc>
        <w:tc>
          <w:tcPr>
            <w:tcW w:w="8006" w:type="dxa"/>
            <w:shd w:val="clear" w:color="auto" w:fill="auto"/>
            <w:vAlign w:val="center"/>
          </w:tcPr>
          <w:p w14:paraId="2E97B873" w14:textId="77777777" w:rsidR="00D24EC3" w:rsidRPr="00DC1CD4" w:rsidRDefault="00D24EC3" w:rsidP="00057A8F">
            <w:pPr>
              <w:numPr>
                <w:ilvl w:val="0"/>
                <w:numId w:val="7"/>
              </w:numPr>
              <w:ind w:left="496" w:right="72" w:hanging="283"/>
              <w:rPr>
                <w:rFonts w:cs="Tahoma"/>
                <w:sz w:val="16"/>
                <w:szCs w:val="16"/>
              </w:rPr>
            </w:pPr>
            <w:r w:rsidRPr="00DC1CD4">
              <w:rPr>
                <w:rFonts w:cs="Tahoma"/>
                <w:sz w:val="16"/>
                <w:szCs w:val="16"/>
              </w:rPr>
              <w:t xml:space="preserve">przyciski powinny być koloru zielonego a obudowy koloru żółtego, </w:t>
            </w:r>
          </w:p>
        </w:tc>
      </w:tr>
      <w:tr w:rsidR="00D24EC3" w:rsidRPr="007F0ED1" w14:paraId="7398B374" w14:textId="77777777" w:rsidTr="00DC1CD4">
        <w:trPr>
          <w:cantSplit/>
          <w:trHeight w:val="1077"/>
        </w:trPr>
        <w:tc>
          <w:tcPr>
            <w:tcW w:w="2551" w:type="dxa"/>
            <w:vMerge/>
            <w:shd w:val="clear" w:color="auto" w:fill="auto"/>
            <w:vAlign w:val="center"/>
          </w:tcPr>
          <w:p w14:paraId="2E963D0A" w14:textId="77777777" w:rsidR="00D24EC3" w:rsidRPr="00DC1CD4" w:rsidRDefault="00D24EC3" w:rsidP="00DB1949">
            <w:pPr>
              <w:rPr>
                <w:rFonts w:cs="Tahoma"/>
                <w:b/>
                <w:sz w:val="16"/>
                <w:szCs w:val="16"/>
              </w:rPr>
            </w:pPr>
          </w:p>
        </w:tc>
        <w:tc>
          <w:tcPr>
            <w:tcW w:w="8006" w:type="dxa"/>
            <w:shd w:val="clear" w:color="auto" w:fill="auto"/>
            <w:vAlign w:val="center"/>
          </w:tcPr>
          <w:p w14:paraId="54B08372" w14:textId="77777777" w:rsidR="00D24EC3" w:rsidRPr="00DC1CD4" w:rsidRDefault="00D24EC3" w:rsidP="00057A8F">
            <w:pPr>
              <w:numPr>
                <w:ilvl w:val="0"/>
                <w:numId w:val="7"/>
              </w:numPr>
              <w:ind w:left="496" w:right="72" w:hanging="283"/>
              <w:rPr>
                <w:rFonts w:cs="Tahoma"/>
                <w:sz w:val="16"/>
                <w:szCs w:val="16"/>
              </w:rPr>
            </w:pPr>
            <w:r w:rsidRPr="00DC1CD4">
              <w:rPr>
                <w:rFonts w:cs="Tahoma"/>
                <w:sz w:val="16"/>
                <w:szCs w:val="18"/>
              </w:rPr>
              <w:t xml:space="preserve">na przycisku lub podświetlanej obudowie powinien znajdować się napis “DRZWI” lub znak “&lt;&gt;” i symbol graficzny drzwi oraz dodatkowy wypukły napis </w:t>
            </w:r>
            <w:r w:rsidRPr="00DC1CD4">
              <w:rPr>
                <w:rFonts w:cs="Tahoma"/>
                <w:sz w:val="16"/>
                <w:szCs w:val="18"/>
              </w:rPr>
              <w:br/>
              <w:t>w języku Braille’a lub wypukły piktogram w formie znaku “&lt;&gt;”</w:t>
            </w:r>
            <w:r w:rsidRPr="00DC1CD4">
              <w:rPr>
                <w:rFonts w:cs="Tahoma"/>
                <w:sz w:val="16"/>
                <w:szCs w:val="16"/>
              </w:rPr>
              <w:t>,</w:t>
            </w:r>
          </w:p>
        </w:tc>
      </w:tr>
      <w:tr w:rsidR="00D24EC3" w:rsidRPr="007F0ED1" w14:paraId="3E4341F7" w14:textId="77777777" w:rsidTr="00CC194F">
        <w:trPr>
          <w:cantSplit/>
          <w:trHeight w:val="1867"/>
        </w:trPr>
        <w:tc>
          <w:tcPr>
            <w:tcW w:w="2551" w:type="dxa"/>
            <w:vMerge/>
            <w:shd w:val="clear" w:color="auto" w:fill="auto"/>
            <w:vAlign w:val="center"/>
          </w:tcPr>
          <w:p w14:paraId="44296299" w14:textId="77777777" w:rsidR="00D24EC3" w:rsidRPr="00DC1CD4" w:rsidRDefault="00D24EC3" w:rsidP="00DB1949">
            <w:pPr>
              <w:rPr>
                <w:rFonts w:cs="Tahoma"/>
                <w:b/>
                <w:sz w:val="16"/>
                <w:szCs w:val="16"/>
              </w:rPr>
            </w:pPr>
          </w:p>
        </w:tc>
        <w:tc>
          <w:tcPr>
            <w:tcW w:w="8006" w:type="dxa"/>
            <w:shd w:val="clear" w:color="auto" w:fill="auto"/>
            <w:vAlign w:val="center"/>
          </w:tcPr>
          <w:p w14:paraId="196866EF" w14:textId="77777777" w:rsidR="00D24EC3" w:rsidRDefault="00D24EC3">
            <w:pPr>
              <w:numPr>
                <w:ilvl w:val="0"/>
                <w:numId w:val="28"/>
              </w:numPr>
              <w:ind w:left="213" w:right="72" w:hanging="213"/>
              <w:rPr>
                <w:rFonts w:cs="Tahoma"/>
                <w:sz w:val="16"/>
                <w:szCs w:val="16"/>
              </w:rPr>
            </w:pPr>
            <w:r w:rsidRPr="00DC1CD4">
              <w:rPr>
                <w:rFonts w:cs="Tahoma"/>
                <w:sz w:val="16"/>
                <w:szCs w:val="16"/>
              </w:rPr>
              <w:t>przy drzwiach pierwszych i trzecich na zewnątrz pojazdu na wysokości ~110 cm zainstalowane przyciski sterujące i sygnalizujące z napisem „DRZWI” lub z wypukłym piktogramem symbolizującym drzwi pasażerskie lub wypukły napis w języku Braille’a – przyciski podświetlane dwukolorowo, z możliwością podświetlania samego przycisku lub jego obwódki; w przypadku drzwi środkowych (drugich otwieranych na zewnątrz) przycisk umiejscowiony na prawym płacie drzwi na wysokości ~110 cm,</w:t>
            </w:r>
          </w:p>
          <w:p w14:paraId="22B31D8A" w14:textId="77777777" w:rsidR="00CC194F" w:rsidRDefault="00CC194F" w:rsidP="00CC194F">
            <w:pPr>
              <w:ind w:left="213" w:right="72"/>
              <w:rPr>
                <w:rFonts w:cs="Tahoma"/>
                <w:sz w:val="16"/>
                <w:szCs w:val="16"/>
              </w:rPr>
            </w:pPr>
          </w:p>
          <w:p w14:paraId="02B8725C" w14:textId="1271616C" w:rsidR="00CC194F" w:rsidRPr="00DC1CD4" w:rsidRDefault="00CC194F" w:rsidP="00CC194F">
            <w:pPr>
              <w:ind w:left="213" w:right="72"/>
              <w:rPr>
                <w:rFonts w:cs="Tahoma"/>
                <w:sz w:val="16"/>
                <w:szCs w:val="16"/>
              </w:rPr>
            </w:pPr>
            <w:r w:rsidRPr="00CC194F">
              <w:rPr>
                <w:rFonts w:cs="Tahoma"/>
                <w:sz w:val="16"/>
                <w:szCs w:val="16"/>
              </w:rPr>
              <w:t>Przyciski mają umożliwić samodzielne otwarcie drzwi przez pasażera, po zatrzymaniu autobusu, tylko tych drzwi, których przyciski zostały aktywowane poprzez naciśnięcie lub dotknięcie przycisku.</w:t>
            </w:r>
          </w:p>
        </w:tc>
      </w:tr>
      <w:tr w:rsidR="00D24EC3" w:rsidRPr="007F0ED1" w14:paraId="08EE1CF4" w14:textId="77777777" w:rsidTr="00CC194F">
        <w:trPr>
          <w:cantSplit/>
          <w:trHeight w:val="1129"/>
        </w:trPr>
        <w:tc>
          <w:tcPr>
            <w:tcW w:w="2551" w:type="dxa"/>
            <w:vMerge/>
            <w:shd w:val="clear" w:color="auto" w:fill="auto"/>
            <w:vAlign w:val="center"/>
          </w:tcPr>
          <w:p w14:paraId="3546678A" w14:textId="77777777" w:rsidR="00D24EC3" w:rsidRPr="00DC1CD4" w:rsidRDefault="00D24EC3" w:rsidP="00DB1949">
            <w:pPr>
              <w:rPr>
                <w:rFonts w:cs="Tahoma"/>
                <w:b/>
                <w:sz w:val="16"/>
                <w:szCs w:val="16"/>
              </w:rPr>
            </w:pPr>
          </w:p>
        </w:tc>
        <w:tc>
          <w:tcPr>
            <w:tcW w:w="8006" w:type="dxa"/>
            <w:shd w:val="clear" w:color="auto" w:fill="auto"/>
            <w:vAlign w:val="center"/>
          </w:tcPr>
          <w:p w14:paraId="68FEE58F" w14:textId="5DBDEF11" w:rsidR="00D24EC3" w:rsidRPr="00DC1CD4" w:rsidRDefault="00D24EC3">
            <w:pPr>
              <w:numPr>
                <w:ilvl w:val="0"/>
                <w:numId w:val="28"/>
              </w:numPr>
              <w:ind w:left="213" w:right="72" w:hanging="213"/>
              <w:rPr>
                <w:rFonts w:cs="Tahoma"/>
                <w:sz w:val="16"/>
                <w:szCs w:val="16"/>
              </w:rPr>
            </w:pPr>
            <w:r w:rsidRPr="00DC1CD4">
              <w:rPr>
                <w:rFonts w:cs="Tahoma"/>
                <w:sz w:val="16"/>
                <w:szCs w:val="16"/>
              </w:rPr>
              <w:t>przy każdych drzwiach wewnętrzne oświetlenie (LED) oświetlające obszar otwarcia, uruchamiane automatycznie w momencie otwierania drzwi i gasnące po całkowitym zamknięciu się drzwi; dodatkowo Wykonawca wyposaży autobusy w lampy zewnętrzne (LED) oświetlające obszar wejścia do autobusu, tak aby światło z lamp było skierowane w dół, włączane automatycznie przy otwieraniu drzwi oraz w czasie cofania autobusem,</w:t>
            </w:r>
          </w:p>
        </w:tc>
      </w:tr>
      <w:tr w:rsidR="00D24EC3" w:rsidRPr="007F0ED1" w14:paraId="29FDB6FE" w14:textId="77777777" w:rsidTr="00D24EC3">
        <w:trPr>
          <w:cantSplit/>
          <w:trHeight w:val="907"/>
        </w:trPr>
        <w:tc>
          <w:tcPr>
            <w:tcW w:w="2551" w:type="dxa"/>
            <w:vMerge/>
            <w:vAlign w:val="center"/>
          </w:tcPr>
          <w:p w14:paraId="31D96E2B"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7D6443EE"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 xml:space="preserve">posiadające funkcję detekcji obecności wsiadającego </w:t>
            </w:r>
            <w:r w:rsidRPr="007F0ED1">
              <w:rPr>
                <w:rFonts w:cs="Tahoma"/>
                <w:sz w:val="16"/>
                <w:szCs w:val="16"/>
              </w:rPr>
              <w:br/>
              <w:t xml:space="preserve">i wysiadającego pasażera, powodujące zaprzestanie zamykania się drzwi, ich ponowne otwarcie do pełnej szerokości oraz ponowne zamknięcie, </w:t>
            </w:r>
          </w:p>
        </w:tc>
      </w:tr>
      <w:tr w:rsidR="00D24EC3" w:rsidRPr="007F0ED1" w14:paraId="4E68E93C" w14:textId="77777777" w:rsidTr="00D24EC3">
        <w:trPr>
          <w:cantSplit/>
          <w:trHeight w:val="737"/>
        </w:trPr>
        <w:tc>
          <w:tcPr>
            <w:tcW w:w="2551" w:type="dxa"/>
            <w:vMerge/>
            <w:tcBorders>
              <w:bottom w:val="single" w:sz="4" w:space="0" w:color="auto"/>
            </w:tcBorders>
            <w:vAlign w:val="center"/>
          </w:tcPr>
          <w:p w14:paraId="0561E978"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1846671B"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w przypadku znacznego zatłoczenia obszaru drzwi kierowca powinien mieć możliwość wymuszenia ich zamknięcia przy uwzględnieniu zapisów pkt i).</w:t>
            </w:r>
          </w:p>
        </w:tc>
      </w:tr>
    </w:tbl>
    <w:p w14:paraId="52F0853C" w14:textId="77777777" w:rsidR="004C28F7" w:rsidRPr="007F0ED1" w:rsidRDefault="004C28F7"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CA57F0" w:rsidRPr="007F0ED1" w14:paraId="40EE0BA6" w14:textId="77777777" w:rsidTr="00D24EC3">
        <w:trPr>
          <w:trHeight w:val="1531"/>
        </w:trPr>
        <w:tc>
          <w:tcPr>
            <w:tcW w:w="2551" w:type="dxa"/>
            <w:shd w:val="clear" w:color="auto" w:fill="D9D9D9"/>
            <w:vAlign w:val="center"/>
          </w:tcPr>
          <w:p w14:paraId="70343359" w14:textId="77777777" w:rsidR="00CA57F0" w:rsidRPr="007F0ED1" w:rsidRDefault="00CA57F0"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1DA2D465" w14:textId="77777777" w:rsidR="00CA57F0" w:rsidRPr="007F0ED1" w:rsidRDefault="00CA57F0"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0ABAF24C" w14:textId="77777777" w:rsidR="00CA57F0" w:rsidRPr="007F0ED1" w:rsidRDefault="00CA57F0" w:rsidP="00DB1949">
            <w:pPr>
              <w:jc w:val="center"/>
              <w:rPr>
                <w:bCs/>
                <w:i/>
                <w:iCs/>
                <w:color w:val="FF0000"/>
                <w:sz w:val="20"/>
              </w:rPr>
            </w:pPr>
            <w:r w:rsidRPr="007F0ED1">
              <w:rPr>
                <w:bCs/>
                <w:i/>
                <w:iCs/>
                <w:color w:val="FF0000"/>
                <w:sz w:val="18"/>
                <w:szCs w:val="18"/>
              </w:rPr>
              <w:t xml:space="preserve"> </w:t>
            </w:r>
          </w:p>
        </w:tc>
      </w:tr>
      <w:tr w:rsidR="00CA57F0" w:rsidRPr="007F0ED1" w14:paraId="75C60F2E" w14:textId="77777777" w:rsidTr="00D24EC3">
        <w:trPr>
          <w:trHeight w:val="340"/>
        </w:trPr>
        <w:tc>
          <w:tcPr>
            <w:tcW w:w="2551" w:type="dxa"/>
            <w:shd w:val="clear" w:color="auto" w:fill="808080"/>
            <w:vAlign w:val="center"/>
          </w:tcPr>
          <w:p w14:paraId="0741C86F" w14:textId="77777777" w:rsidR="00CA57F0" w:rsidRPr="007F0ED1" w:rsidRDefault="00CA57F0"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01B2F7BC" w14:textId="77777777" w:rsidR="00CA57F0" w:rsidRDefault="00CA57F0" w:rsidP="00DB1949">
            <w:pPr>
              <w:jc w:val="center"/>
              <w:rPr>
                <w:b/>
                <w:sz w:val="16"/>
                <w:szCs w:val="16"/>
              </w:rPr>
            </w:pPr>
          </w:p>
          <w:p w14:paraId="49D69D9F" w14:textId="77777777" w:rsidR="00CA57F0" w:rsidRPr="007F0ED1" w:rsidRDefault="00CA57F0" w:rsidP="00DB1949">
            <w:pPr>
              <w:jc w:val="center"/>
              <w:rPr>
                <w:b/>
                <w:sz w:val="16"/>
                <w:szCs w:val="16"/>
              </w:rPr>
            </w:pPr>
            <w:r w:rsidRPr="007F0ED1">
              <w:rPr>
                <w:b/>
                <w:sz w:val="16"/>
                <w:szCs w:val="16"/>
              </w:rPr>
              <w:t>2</w:t>
            </w:r>
          </w:p>
          <w:p w14:paraId="4969AAB0" w14:textId="77777777" w:rsidR="00CA57F0" w:rsidRPr="007F0ED1" w:rsidRDefault="00CA57F0" w:rsidP="00DB1949">
            <w:pPr>
              <w:jc w:val="center"/>
              <w:rPr>
                <w:b/>
                <w:sz w:val="16"/>
                <w:szCs w:val="16"/>
              </w:rPr>
            </w:pPr>
          </w:p>
        </w:tc>
      </w:tr>
      <w:tr w:rsidR="004C28F7" w:rsidRPr="007F0ED1" w14:paraId="46DF48E0" w14:textId="77777777" w:rsidTr="00D24EC3">
        <w:trPr>
          <w:cantSplit/>
          <w:trHeight w:val="312"/>
        </w:trPr>
        <w:tc>
          <w:tcPr>
            <w:tcW w:w="10557" w:type="dxa"/>
            <w:gridSpan w:val="2"/>
            <w:shd w:val="pct12" w:color="000000" w:fill="FFFFFF"/>
            <w:vAlign w:val="center"/>
          </w:tcPr>
          <w:p w14:paraId="4A415178" w14:textId="6E8E51A8" w:rsidR="004C28F7" w:rsidRPr="007F0ED1" w:rsidRDefault="004C28F7" w:rsidP="00DB1949">
            <w:pPr>
              <w:jc w:val="center"/>
              <w:rPr>
                <w:rFonts w:cs="Tahoma"/>
                <w:b/>
                <w:sz w:val="16"/>
                <w:szCs w:val="16"/>
              </w:rPr>
            </w:pPr>
            <w:r>
              <w:rPr>
                <w:rFonts w:cs="Tahoma"/>
                <w:b/>
                <w:sz w:val="16"/>
                <w:szCs w:val="16"/>
              </w:rPr>
              <w:t>7</w:t>
            </w:r>
            <w:r w:rsidRPr="007F0ED1">
              <w:rPr>
                <w:rFonts w:cs="Tahoma"/>
                <w:b/>
                <w:sz w:val="16"/>
                <w:szCs w:val="16"/>
              </w:rPr>
              <w:t>. Nadwozie.</w:t>
            </w:r>
          </w:p>
        </w:tc>
      </w:tr>
      <w:tr w:rsidR="00D24EC3" w:rsidRPr="007F0ED1" w14:paraId="77BF6DEC" w14:textId="77777777" w:rsidTr="00D24EC3">
        <w:trPr>
          <w:cantSplit/>
          <w:trHeight w:val="850"/>
        </w:trPr>
        <w:tc>
          <w:tcPr>
            <w:tcW w:w="2551" w:type="dxa"/>
            <w:vMerge w:val="restart"/>
            <w:vAlign w:val="center"/>
          </w:tcPr>
          <w:p w14:paraId="7EFBA2DF" w14:textId="77777777" w:rsidR="00D24EC3" w:rsidRPr="007F0ED1" w:rsidRDefault="00D24EC3" w:rsidP="00DB1949">
            <w:pPr>
              <w:rPr>
                <w:rFonts w:cs="Tahoma"/>
                <w:b/>
                <w:sz w:val="16"/>
                <w:szCs w:val="16"/>
              </w:rPr>
            </w:pPr>
            <w:r>
              <w:rPr>
                <w:rFonts w:cs="Tahoma"/>
                <w:b/>
                <w:sz w:val="16"/>
                <w:szCs w:val="16"/>
              </w:rPr>
              <w:t>7</w:t>
            </w:r>
            <w:r w:rsidRPr="007F0ED1">
              <w:rPr>
                <w:rFonts w:cs="Tahoma"/>
                <w:b/>
                <w:sz w:val="16"/>
                <w:szCs w:val="16"/>
              </w:rPr>
              <w:t>.3. Wentylacja:</w:t>
            </w:r>
          </w:p>
        </w:tc>
        <w:tc>
          <w:tcPr>
            <w:tcW w:w="8006" w:type="dxa"/>
            <w:tcBorders>
              <w:bottom w:val="single" w:sz="4" w:space="0" w:color="auto"/>
            </w:tcBorders>
            <w:vAlign w:val="center"/>
          </w:tcPr>
          <w:p w14:paraId="16A43BA0" w14:textId="77777777" w:rsidR="00D24EC3" w:rsidRPr="007F0ED1" w:rsidRDefault="00D24EC3">
            <w:pPr>
              <w:numPr>
                <w:ilvl w:val="0"/>
                <w:numId w:val="29"/>
              </w:numPr>
              <w:ind w:left="213" w:right="72" w:hanging="213"/>
              <w:rPr>
                <w:rFonts w:cs="Tahoma"/>
                <w:sz w:val="16"/>
                <w:szCs w:val="16"/>
              </w:rPr>
            </w:pPr>
            <w:r w:rsidRPr="007F0ED1">
              <w:rPr>
                <w:rFonts w:cs="Tahoma"/>
                <w:sz w:val="16"/>
                <w:szCs w:val="16"/>
              </w:rPr>
              <w:t xml:space="preserve">wentylacja kabiny kierowcy za pomocą przesuwnego lub opuszczanego okna z lewej strony kierowcy </w:t>
            </w:r>
            <w:r>
              <w:rPr>
                <w:rFonts w:cs="Tahoma"/>
                <w:sz w:val="16"/>
                <w:szCs w:val="16"/>
              </w:rPr>
              <w:br/>
            </w:r>
            <w:r w:rsidRPr="007F0ED1">
              <w:rPr>
                <w:rFonts w:cs="Tahoma"/>
                <w:sz w:val="16"/>
                <w:szCs w:val="16"/>
              </w:rPr>
              <w:t xml:space="preserve">i nawiewów z elektrycznym wymuszeniem obiegu powietrza, </w:t>
            </w:r>
          </w:p>
        </w:tc>
      </w:tr>
      <w:tr w:rsidR="00D24EC3" w:rsidRPr="007F0ED1" w14:paraId="4FFA13A5" w14:textId="77777777" w:rsidTr="00D24EC3">
        <w:trPr>
          <w:cantSplit/>
          <w:trHeight w:val="850"/>
        </w:trPr>
        <w:tc>
          <w:tcPr>
            <w:tcW w:w="2551" w:type="dxa"/>
            <w:vMerge/>
            <w:vAlign w:val="center"/>
          </w:tcPr>
          <w:p w14:paraId="05E8DD9D"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518A92A5" w14:textId="77777777" w:rsidR="00D24EC3" w:rsidRPr="007F0ED1" w:rsidRDefault="00D24EC3">
            <w:pPr>
              <w:numPr>
                <w:ilvl w:val="0"/>
                <w:numId w:val="29"/>
              </w:numPr>
              <w:ind w:left="213" w:right="72" w:hanging="213"/>
              <w:rPr>
                <w:rFonts w:cs="Tahoma"/>
                <w:sz w:val="16"/>
                <w:szCs w:val="16"/>
              </w:rPr>
            </w:pPr>
            <w:r w:rsidRPr="007F0ED1">
              <w:rPr>
                <w:rFonts w:cs="Tahoma"/>
                <w:sz w:val="16"/>
              </w:rPr>
              <w:t>wentylacja przestrzeni pasażerskiej za pomocą (min. 1 szt.) wentylatorów wyciągowych, sterowanych elektrycznie z pulpitu kierowcy</w:t>
            </w:r>
            <w:r>
              <w:rPr>
                <w:rFonts w:cs="Tahoma"/>
                <w:sz w:val="16"/>
              </w:rPr>
              <w:t xml:space="preserve"> </w:t>
            </w:r>
            <w:r w:rsidRPr="00583729">
              <w:rPr>
                <w:rFonts w:cs="Tahoma"/>
                <w:sz w:val="16"/>
              </w:rPr>
              <w:t>lub równoważne</w:t>
            </w:r>
            <w:r w:rsidRPr="007F0ED1">
              <w:rPr>
                <w:rFonts w:cs="Tahoma"/>
                <w:sz w:val="16"/>
              </w:rPr>
              <w:t>; wydajność wentylatorów min. 20 m</w:t>
            </w:r>
            <w:r w:rsidRPr="007F0ED1">
              <w:rPr>
                <w:rFonts w:cs="Tahoma"/>
                <w:sz w:val="16"/>
                <w:vertAlign w:val="superscript"/>
              </w:rPr>
              <w:t>3</w:t>
            </w:r>
            <w:r w:rsidRPr="007F0ED1">
              <w:rPr>
                <w:rFonts w:cs="Tahoma"/>
                <w:sz w:val="16"/>
              </w:rPr>
              <w:t>/ min.,</w:t>
            </w:r>
          </w:p>
        </w:tc>
      </w:tr>
      <w:tr w:rsidR="00D24EC3" w:rsidRPr="007F0ED1" w14:paraId="02A2EF3E" w14:textId="77777777" w:rsidTr="00D24EC3">
        <w:trPr>
          <w:cantSplit/>
          <w:trHeight w:val="1814"/>
        </w:trPr>
        <w:tc>
          <w:tcPr>
            <w:tcW w:w="2551" w:type="dxa"/>
            <w:vMerge/>
            <w:vAlign w:val="center"/>
          </w:tcPr>
          <w:p w14:paraId="47D06E1E"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221D5230" w14:textId="77777777" w:rsidR="00D24EC3" w:rsidRPr="007F0ED1" w:rsidRDefault="00D24EC3">
            <w:pPr>
              <w:numPr>
                <w:ilvl w:val="0"/>
                <w:numId w:val="29"/>
              </w:numPr>
              <w:ind w:left="213" w:right="72" w:hanging="213"/>
              <w:rPr>
                <w:rFonts w:cs="Tahoma"/>
                <w:sz w:val="16"/>
                <w:szCs w:val="16"/>
              </w:rPr>
            </w:pPr>
            <w:r w:rsidRPr="007F0ED1">
              <w:rPr>
                <w:rFonts w:cs="Tahoma"/>
                <w:sz w:val="16"/>
                <w:szCs w:val="16"/>
              </w:rPr>
              <w:t>dodatkowo przestrzeń pasażerska wyposażona musi być w min. 2 pokrywy dachowe, sterowane elektrycznie trzyzakresowym przyciskiem z pulpitu kierowcy - sterowanie pokryw dachowych musi zapewniać automatyczne zamykanie się po włączeniu klimatyzacji przestrzeni pasażerskiej, po włączeniu się wycieraczek przedniej szyby na tryb pracy ciągłej oraz po wyłączeniu stacyjki, przekręceniu klucza w stacyjce na pozycję „0”</w:t>
            </w:r>
          </w:p>
        </w:tc>
      </w:tr>
      <w:tr w:rsidR="00D24EC3" w:rsidRPr="007F0ED1" w14:paraId="7607481A" w14:textId="77777777" w:rsidTr="00D24EC3">
        <w:trPr>
          <w:cantSplit/>
          <w:trHeight w:val="567"/>
        </w:trPr>
        <w:tc>
          <w:tcPr>
            <w:tcW w:w="2551" w:type="dxa"/>
            <w:vMerge/>
            <w:vAlign w:val="center"/>
          </w:tcPr>
          <w:p w14:paraId="3FC0D69F"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63F654F9" w14:textId="77777777" w:rsidR="00D24EC3" w:rsidRPr="007F0ED1" w:rsidRDefault="00D24EC3">
            <w:pPr>
              <w:numPr>
                <w:ilvl w:val="0"/>
                <w:numId w:val="29"/>
              </w:numPr>
              <w:ind w:left="213" w:right="72" w:hanging="213"/>
              <w:rPr>
                <w:rFonts w:cs="Tahoma"/>
                <w:sz w:val="16"/>
                <w:szCs w:val="16"/>
              </w:rPr>
            </w:pPr>
            <w:r w:rsidRPr="007F0ED1">
              <w:rPr>
                <w:rFonts w:cs="Tahoma"/>
                <w:sz w:val="16"/>
                <w:szCs w:val="16"/>
              </w:rPr>
              <w:t>min. 6 okien bocznych wyposażonych w uchylne okna wentylacyjne, z możliwością zamykania na klucz (klamkę),</w:t>
            </w:r>
          </w:p>
        </w:tc>
      </w:tr>
      <w:tr w:rsidR="00D24EC3" w:rsidRPr="007F0ED1" w14:paraId="5A594236" w14:textId="77777777" w:rsidTr="00D24EC3">
        <w:trPr>
          <w:cantSplit/>
          <w:trHeight w:val="1020"/>
        </w:trPr>
        <w:tc>
          <w:tcPr>
            <w:tcW w:w="2551" w:type="dxa"/>
            <w:vMerge w:val="restart"/>
            <w:vAlign w:val="center"/>
          </w:tcPr>
          <w:p w14:paraId="106604F6" w14:textId="77777777" w:rsidR="00D24EC3" w:rsidRPr="007F0ED1" w:rsidRDefault="00D24EC3" w:rsidP="00DB1949">
            <w:pPr>
              <w:ind w:left="355" w:hanging="355"/>
              <w:rPr>
                <w:rFonts w:cs="Tahoma"/>
                <w:b/>
                <w:sz w:val="16"/>
                <w:szCs w:val="16"/>
              </w:rPr>
            </w:pPr>
            <w:r>
              <w:rPr>
                <w:rFonts w:cs="Tahoma"/>
                <w:b/>
                <w:sz w:val="16"/>
                <w:szCs w:val="16"/>
              </w:rPr>
              <w:t>7</w:t>
            </w:r>
            <w:r w:rsidRPr="007F0ED1">
              <w:rPr>
                <w:rFonts w:cs="Tahoma"/>
                <w:b/>
                <w:sz w:val="16"/>
                <w:szCs w:val="16"/>
              </w:rPr>
              <w:t>.4. Ogrzewanie kabiny  kierowcy:</w:t>
            </w:r>
          </w:p>
        </w:tc>
        <w:tc>
          <w:tcPr>
            <w:tcW w:w="8006" w:type="dxa"/>
            <w:vAlign w:val="center"/>
          </w:tcPr>
          <w:p w14:paraId="34D8FA0E" w14:textId="77777777" w:rsidR="00D24EC3" w:rsidRPr="007F0ED1" w:rsidRDefault="00D24EC3">
            <w:pPr>
              <w:numPr>
                <w:ilvl w:val="0"/>
                <w:numId w:val="30"/>
              </w:numPr>
              <w:tabs>
                <w:tab w:val="left" w:pos="213"/>
              </w:tabs>
              <w:ind w:left="213" w:right="72" w:hanging="213"/>
              <w:rPr>
                <w:rFonts w:cs="Tahoma"/>
                <w:sz w:val="16"/>
                <w:szCs w:val="16"/>
              </w:rPr>
            </w:pPr>
            <w:r w:rsidRPr="007F0ED1">
              <w:rPr>
                <w:rFonts w:cs="Tahoma"/>
                <w:sz w:val="16"/>
                <w:szCs w:val="16"/>
              </w:rPr>
              <w:t xml:space="preserve">z regulacją nawiewu poprzez kanał powietrzny i dysze wylotowe z nadmuchem na szybę przednią </w:t>
            </w:r>
            <w:r>
              <w:rPr>
                <w:rFonts w:cs="Tahoma"/>
                <w:sz w:val="16"/>
                <w:szCs w:val="16"/>
              </w:rPr>
              <w:br/>
            </w:r>
            <w:r w:rsidRPr="007F0ED1">
              <w:rPr>
                <w:rFonts w:cs="Tahoma"/>
                <w:sz w:val="16"/>
                <w:szCs w:val="16"/>
              </w:rPr>
              <w:t>i okno boczne kierowcy oraz dysze wylotowe umieszczone w pulpicie</w:t>
            </w:r>
            <w:r w:rsidRPr="007F0ED1">
              <w:rPr>
                <w:rFonts w:cs="Tahoma"/>
                <w:sz w:val="16"/>
                <w:szCs w:val="16"/>
              </w:rPr>
              <w:br/>
              <w:t>i w dolnej części kabiny (na nogi),</w:t>
            </w:r>
          </w:p>
        </w:tc>
      </w:tr>
      <w:tr w:rsidR="00D24EC3" w:rsidRPr="007F0ED1" w14:paraId="4FF0E788" w14:textId="77777777" w:rsidTr="00D24EC3">
        <w:trPr>
          <w:cantSplit/>
          <w:trHeight w:val="1020"/>
        </w:trPr>
        <w:tc>
          <w:tcPr>
            <w:tcW w:w="2551" w:type="dxa"/>
            <w:vMerge/>
            <w:vAlign w:val="center"/>
          </w:tcPr>
          <w:p w14:paraId="2D4DF6A0" w14:textId="77777777" w:rsidR="00D24EC3" w:rsidRPr="007F0ED1" w:rsidRDefault="00D24EC3" w:rsidP="00DB1949">
            <w:pPr>
              <w:ind w:left="498" w:hanging="498"/>
              <w:rPr>
                <w:rFonts w:cs="Tahoma"/>
                <w:b/>
                <w:sz w:val="16"/>
                <w:szCs w:val="16"/>
              </w:rPr>
            </w:pPr>
          </w:p>
        </w:tc>
        <w:tc>
          <w:tcPr>
            <w:tcW w:w="8006" w:type="dxa"/>
            <w:vAlign w:val="center"/>
          </w:tcPr>
          <w:p w14:paraId="22FB1CE9" w14:textId="77777777" w:rsidR="00D24EC3" w:rsidRPr="007F0ED1" w:rsidRDefault="00D24EC3">
            <w:pPr>
              <w:numPr>
                <w:ilvl w:val="0"/>
                <w:numId w:val="30"/>
              </w:numPr>
              <w:tabs>
                <w:tab w:val="left" w:pos="213"/>
              </w:tabs>
              <w:ind w:left="213" w:right="72" w:hanging="213"/>
              <w:rPr>
                <w:rFonts w:cs="Tahoma"/>
                <w:sz w:val="16"/>
                <w:szCs w:val="16"/>
              </w:rPr>
            </w:pPr>
            <w:r w:rsidRPr="007F0ED1">
              <w:rPr>
                <w:rFonts w:cs="Tahoma"/>
                <w:sz w:val="16"/>
                <w:szCs w:val="16"/>
              </w:rPr>
              <w:t>przewody instalacji układu nawiewu wykonane z tworzyw sztucznych lub z metali kolorowych (w obu przypadkach w izolacji termicznej), nagrzewnica przednia odpowiednio osłonięta, zabezpieczona przed nadmuchem zimnego powietrza z zewnątrz,</w:t>
            </w:r>
          </w:p>
        </w:tc>
      </w:tr>
      <w:tr w:rsidR="00D24EC3" w:rsidRPr="007F0ED1" w14:paraId="5E7FADF6" w14:textId="77777777" w:rsidTr="00D24EC3">
        <w:trPr>
          <w:cantSplit/>
          <w:trHeight w:val="680"/>
        </w:trPr>
        <w:tc>
          <w:tcPr>
            <w:tcW w:w="2551" w:type="dxa"/>
            <w:vMerge/>
            <w:vAlign w:val="center"/>
          </w:tcPr>
          <w:p w14:paraId="67EF2472" w14:textId="77777777" w:rsidR="00D24EC3" w:rsidRPr="007F0ED1" w:rsidRDefault="00D24EC3" w:rsidP="00DB1949">
            <w:pPr>
              <w:ind w:left="498" w:hanging="498"/>
              <w:rPr>
                <w:rFonts w:cs="Tahoma"/>
                <w:b/>
                <w:sz w:val="16"/>
                <w:szCs w:val="16"/>
              </w:rPr>
            </w:pPr>
          </w:p>
        </w:tc>
        <w:tc>
          <w:tcPr>
            <w:tcW w:w="8006" w:type="dxa"/>
            <w:vAlign w:val="center"/>
          </w:tcPr>
          <w:p w14:paraId="5C5613A9" w14:textId="77777777" w:rsidR="00D24EC3" w:rsidRPr="007F0ED1" w:rsidRDefault="00D24EC3">
            <w:pPr>
              <w:numPr>
                <w:ilvl w:val="0"/>
                <w:numId w:val="30"/>
              </w:numPr>
              <w:tabs>
                <w:tab w:val="left" w:pos="213"/>
              </w:tabs>
              <w:ind w:left="213" w:right="72" w:hanging="213"/>
              <w:rPr>
                <w:rFonts w:cs="Tahoma"/>
                <w:sz w:val="16"/>
                <w:szCs w:val="16"/>
              </w:rPr>
            </w:pPr>
            <w:r w:rsidRPr="007F0ED1">
              <w:rPr>
                <w:rFonts w:cs="Tahoma"/>
                <w:sz w:val="16"/>
                <w:szCs w:val="16"/>
              </w:rPr>
              <w:t>moc nagrzewnic powinna zapewnić utrzymanie w czasie jazdy w kabinie kierowcy temperatury plus 18</w:t>
            </w:r>
            <w:r w:rsidRPr="007F0ED1">
              <w:rPr>
                <w:rFonts w:cs="Tahoma"/>
                <w:sz w:val="16"/>
                <w:szCs w:val="16"/>
                <w:vertAlign w:val="superscript"/>
              </w:rPr>
              <w:t>0</w:t>
            </w:r>
            <w:r w:rsidRPr="007F0ED1">
              <w:rPr>
                <w:rFonts w:cs="Tahoma"/>
                <w:sz w:val="16"/>
                <w:szCs w:val="16"/>
              </w:rPr>
              <w:t>C przy temperaturze zewnętrznej minus 15</w:t>
            </w:r>
            <w:r w:rsidRPr="007F0ED1">
              <w:rPr>
                <w:rFonts w:cs="Tahoma"/>
                <w:sz w:val="16"/>
                <w:szCs w:val="16"/>
                <w:vertAlign w:val="superscript"/>
              </w:rPr>
              <w:t>0</w:t>
            </w:r>
            <w:r w:rsidRPr="007F0ED1">
              <w:rPr>
                <w:rFonts w:cs="Tahoma"/>
                <w:sz w:val="16"/>
                <w:szCs w:val="16"/>
              </w:rPr>
              <w:t>C,</w:t>
            </w:r>
          </w:p>
        </w:tc>
      </w:tr>
      <w:tr w:rsidR="00D24EC3" w:rsidRPr="007F0ED1" w14:paraId="5A638B6B" w14:textId="77777777" w:rsidTr="00D24EC3">
        <w:trPr>
          <w:cantSplit/>
          <w:trHeight w:val="680"/>
        </w:trPr>
        <w:tc>
          <w:tcPr>
            <w:tcW w:w="2551" w:type="dxa"/>
            <w:vMerge/>
            <w:tcBorders>
              <w:bottom w:val="single" w:sz="4" w:space="0" w:color="auto"/>
            </w:tcBorders>
            <w:vAlign w:val="center"/>
          </w:tcPr>
          <w:p w14:paraId="6341B046" w14:textId="77777777" w:rsidR="00D24EC3" w:rsidRPr="007F0ED1" w:rsidRDefault="00D24EC3" w:rsidP="00DB1949">
            <w:pPr>
              <w:ind w:left="498" w:hanging="498"/>
              <w:rPr>
                <w:rFonts w:cs="Tahoma"/>
                <w:b/>
                <w:sz w:val="16"/>
                <w:szCs w:val="16"/>
              </w:rPr>
            </w:pPr>
          </w:p>
        </w:tc>
        <w:tc>
          <w:tcPr>
            <w:tcW w:w="8006" w:type="dxa"/>
            <w:tcBorders>
              <w:bottom w:val="single" w:sz="4" w:space="0" w:color="auto"/>
            </w:tcBorders>
            <w:vAlign w:val="center"/>
          </w:tcPr>
          <w:p w14:paraId="6A145B92" w14:textId="77777777" w:rsidR="00D24EC3" w:rsidRPr="007F0ED1" w:rsidRDefault="00D24EC3">
            <w:pPr>
              <w:numPr>
                <w:ilvl w:val="0"/>
                <w:numId w:val="30"/>
              </w:numPr>
              <w:tabs>
                <w:tab w:val="left" w:pos="213"/>
              </w:tabs>
              <w:ind w:left="213" w:right="72" w:hanging="213"/>
              <w:rPr>
                <w:rFonts w:cs="Tahoma"/>
                <w:sz w:val="16"/>
                <w:szCs w:val="16"/>
              </w:rPr>
            </w:pPr>
            <w:r w:rsidRPr="007F0ED1">
              <w:rPr>
                <w:rFonts w:cs="Tahoma"/>
                <w:sz w:val="16"/>
                <w:szCs w:val="16"/>
              </w:rPr>
              <w:t xml:space="preserve">nagrzewnica czołowa z temperaturą regulowaną min. trzystopniowo lub regulatorem bezstopniowym </w:t>
            </w:r>
            <w:r>
              <w:rPr>
                <w:rFonts w:cs="Tahoma"/>
                <w:sz w:val="16"/>
                <w:szCs w:val="16"/>
              </w:rPr>
              <w:br/>
            </w:r>
            <w:r w:rsidRPr="007F0ED1">
              <w:rPr>
                <w:rFonts w:cs="Tahoma"/>
                <w:sz w:val="16"/>
                <w:szCs w:val="16"/>
              </w:rPr>
              <w:t>z trybem oszczędnościowym.</w:t>
            </w:r>
          </w:p>
        </w:tc>
      </w:tr>
    </w:tbl>
    <w:p w14:paraId="37E86EE6" w14:textId="77777777" w:rsidR="004C28F7" w:rsidRPr="007F0ED1" w:rsidRDefault="004C28F7" w:rsidP="004C28F7"/>
    <w:p w14:paraId="6AF33E06" w14:textId="77777777" w:rsidR="004C28F7" w:rsidRPr="007F0ED1" w:rsidRDefault="004C28F7" w:rsidP="004C28F7"/>
    <w:p w14:paraId="109F6F88" w14:textId="77777777" w:rsidR="004C28F7" w:rsidRPr="00A42BCF" w:rsidRDefault="004C28F7" w:rsidP="004C28F7">
      <w:pPr>
        <w:rPr>
          <w:sz w:val="8"/>
          <w:szCs w:val="4"/>
        </w:rPr>
      </w:pPr>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CA57F0" w:rsidRPr="007F0ED1" w14:paraId="5E06DE7B" w14:textId="77777777" w:rsidTr="00D24EC3">
        <w:trPr>
          <w:trHeight w:val="1531"/>
        </w:trPr>
        <w:tc>
          <w:tcPr>
            <w:tcW w:w="2551" w:type="dxa"/>
            <w:shd w:val="clear" w:color="auto" w:fill="D9D9D9"/>
            <w:vAlign w:val="center"/>
          </w:tcPr>
          <w:p w14:paraId="4F8677EB" w14:textId="77777777" w:rsidR="00CA57F0" w:rsidRPr="007F0ED1" w:rsidRDefault="00CA57F0"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74B33F18" w14:textId="77777777" w:rsidR="00CA57F0" w:rsidRPr="007F0ED1" w:rsidRDefault="00CA57F0"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1B887BEC" w14:textId="77777777" w:rsidR="00CA57F0" w:rsidRPr="007F0ED1" w:rsidRDefault="00CA57F0" w:rsidP="00DB1949">
            <w:pPr>
              <w:jc w:val="center"/>
              <w:rPr>
                <w:bCs/>
                <w:i/>
                <w:iCs/>
                <w:color w:val="FF0000"/>
                <w:sz w:val="20"/>
              </w:rPr>
            </w:pPr>
            <w:r w:rsidRPr="007F0ED1">
              <w:rPr>
                <w:bCs/>
                <w:i/>
                <w:iCs/>
                <w:color w:val="FF0000"/>
                <w:sz w:val="18"/>
                <w:szCs w:val="18"/>
              </w:rPr>
              <w:t xml:space="preserve"> </w:t>
            </w:r>
          </w:p>
        </w:tc>
      </w:tr>
      <w:tr w:rsidR="00CA57F0" w:rsidRPr="007F0ED1" w14:paraId="7AD92532" w14:textId="77777777" w:rsidTr="00D24EC3">
        <w:trPr>
          <w:trHeight w:val="340"/>
        </w:trPr>
        <w:tc>
          <w:tcPr>
            <w:tcW w:w="2551" w:type="dxa"/>
            <w:shd w:val="clear" w:color="auto" w:fill="808080"/>
            <w:vAlign w:val="center"/>
          </w:tcPr>
          <w:p w14:paraId="4891F50B" w14:textId="77777777" w:rsidR="00CA57F0" w:rsidRPr="007F0ED1" w:rsidRDefault="00CA57F0"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2272711A" w14:textId="77777777" w:rsidR="00CA57F0" w:rsidRDefault="00CA57F0" w:rsidP="00CA57F0">
            <w:pPr>
              <w:jc w:val="center"/>
              <w:rPr>
                <w:b/>
                <w:sz w:val="16"/>
                <w:szCs w:val="16"/>
              </w:rPr>
            </w:pPr>
          </w:p>
          <w:p w14:paraId="1B69BE93" w14:textId="77777777" w:rsidR="00CA57F0" w:rsidRPr="007F0ED1" w:rsidRDefault="00CA57F0" w:rsidP="00CA57F0">
            <w:pPr>
              <w:jc w:val="center"/>
              <w:rPr>
                <w:b/>
                <w:sz w:val="16"/>
                <w:szCs w:val="16"/>
              </w:rPr>
            </w:pPr>
            <w:r w:rsidRPr="007F0ED1">
              <w:rPr>
                <w:b/>
                <w:sz w:val="16"/>
                <w:szCs w:val="16"/>
              </w:rPr>
              <w:t>2</w:t>
            </w:r>
          </w:p>
          <w:p w14:paraId="42C0D5DC" w14:textId="77777777" w:rsidR="00CA57F0" w:rsidRPr="007F0ED1" w:rsidRDefault="00CA57F0" w:rsidP="00DB1949">
            <w:pPr>
              <w:jc w:val="center"/>
              <w:rPr>
                <w:b/>
                <w:sz w:val="16"/>
                <w:szCs w:val="16"/>
              </w:rPr>
            </w:pPr>
          </w:p>
        </w:tc>
      </w:tr>
      <w:tr w:rsidR="004C28F7" w:rsidRPr="007F0ED1" w14:paraId="5B8B80D8" w14:textId="77777777" w:rsidTr="00D24EC3">
        <w:trPr>
          <w:cantSplit/>
          <w:trHeight w:val="312"/>
        </w:trPr>
        <w:tc>
          <w:tcPr>
            <w:tcW w:w="10557" w:type="dxa"/>
            <w:gridSpan w:val="2"/>
            <w:shd w:val="pct12" w:color="000000" w:fill="FFFFFF"/>
            <w:vAlign w:val="center"/>
          </w:tcPr>
          <w:p w14:paraId="7774EBEB" w14:textId="64DF833B" w:rsidR="004C28F7" w:rsidRPr="007F0ED1" w:rsidRDefault="004C28F7" w:rsidP="00DB1949">
            <w:pPr>
              <w:jc w:val="center"/>
              <w:rPr>
                <w:rFonts w:cs="Tahoma"/>
                <w:b/>
                <w:sz w:val="16"/>
                <w:szCs w:val="16"/>
              </w:rPr>
            </w:pPr>
            <w:r>
              <w:rPr>
                <w:rFonts w:cs="Tahoma"/>
                <w:b/>
                <w:sz w:val="16"/>
                <w:szCs w:val="16"/>
              </w:rPr>
              <w:t>7</w:t>
            </w:r>
            <w:r w:rsidRPr="007F0ED1">
              <w:rPr>
                <w:rFonts w:cs="Tahoma"/>
                <w:b/>
                <w:sz w:val="16"/>
                <w:szCs w:val="16"/>
              </w:rPr>
              <w:t>. Nadwozie.</w:t>
            </w:r>
          </w:p>
        </w:tc>
      </w:tr>
      <w:tr w:rsidR="00D24EC3" w:rsidRPr="007F0ED1" w14:paraId="6BD7B8E7" w14:textId="77777777" w:rsidTr="00D24EC3">
        <w:trPr>
          <w:cantSplit/>
          <w:trHeight w:val="907"/>
        </w:trPr>
        <w:tc>
          <w:tcPr>
            <w:tcW w:w="2551" w:type="dxa"/>
            <w:vMerge w:val="restart"/>
            <w:vAlign w:val="center"/>
          </w:tcPr>
          <w:p w14:paraId="11DABCA8" w14:textId="77777777" w:rsidR="00D24EC3" w:rsidRPr="007F0ED1" w:rsidRDefault="00D24EC3" w:rsidP="00DB1949">
            <w:pPr>
              <w:ind w:left="394" w:hanging="394"/>
              <w:rPr>
                <w:rFonts w:cs="Tahoma"/>
                <w:b/>
                <w:sz w:val="16"/>
                <w:szCs w:val="16"/>
              </w:rPr>
            </w:pPr>
            <w:r>
              <w:rPr>
                <w:rFonts w:cs="Tahoma"/>
                <w:b/>
                <w:sz w:val="16"/>
                <w:szCs w:val="16"/>
              </w:rPr>
              <w:t>7</w:t>
            </w:r>
            <w:r w:rsidRPr="007F0ED1">
              <w:rPr>
                <w:rFonts w:cs="Tahoma"/>
                <w:b/>
                <w:sz w:val="16"/>
                <w:szCs w:val="16"/>
              </w:rPr>
              <w:t>.5. Ogrzewanie przestrzeni pasażerskiej:</w:t>
            </w:r>
          </w:p>
        </w:tc>
        <w:tc>
          <w:tcPr>
            <w:tcW w:w="8006" w:type="dxa"/>
            <w:tcBorders>
              <w:bottom w:val="single" w:sz="4" w:space="0" w:color="auto"/>
            </w:tcBorders>
            <w:vAlign w:val="center"/>
          </w:tcPr>
          <w:p w14:paraId="0F8438E0" w14:textId="4D7E85FB" w:rsidR="00D24EC3" w:rsidRPr="002336D1" w:rsidRDefault="00EB7810">
            <w:pPr>
              <w:numPr>
                <w:ilvl w:val="0"/>
                <w:numId w:val="31"/>
              </w:numPr>
              <w:ind w:left="213" w:right="72" w:hanging="213"/>
              <w:rPr>
                <w:rFonts w:cs="Tahoma"/>
                <w:sz w:val="16"/>
                <w:szCs w:val="16"/>
              </w:rPr>
            </w:pPr>
            <w:r w:rsidRPr="00B00CC5">
              <w:rPr>
                <w:rFonts w:cs="Tahoma"/>
                <w:sz w:val="16"/>
                <w:szCs w:val="16"/>
              </w:rPr>
              <w:t xml:space="preserve">ogrzewanie wnętrza przedziału pasażerskiego: cieczą za pomocą grzejników konwektorowych umieszczonych wzdłuż ścian wewnętrznych pojazdu oraz minimum </w:t>
            </w:r>
            <w:r>
              <w:rPr>
                <w:rFonts w:cs="Tahoma"/>
                <w:sz w:val="16"/>
                <w:szCs w:val="16"/>
              </w:rPr>
              <w:br/>
              <w:t>3</w:t>
            </w:r>
            <w:r w:rsidRPr="00B00CC5">
              <w:rPr>
                <w:rFonts w:cs="Tahoma"/>
                <w:sz w:val="16"/>
                <w:szCs w:val="16"/>
              </w:rPr>
              <w:t xml:space="preserve"> nagrzewnic z wentylatorami – dmuchawami</w:t>
            </w:r>
            <w:r>
              <w:rPr>
                <w:rFonts w:cs="Tahoma"/>
                <w:sz w:val="16"/>
                <w:szCs w:val="16"/>
              </w:rPr>
              <w:t xml:space="preserve"> </w:t>
            </w:r>
            <w:r w:rsidRPr="007F0ED1">
              <w:rPr>
                <w:rFonts w:cs="Tahoma"/>
                <w:sz w:val="16"/>
                <w:szCs w:val="16"/>
              </w:rPr>
              <w:t>2-stopniow</w:t>
            </w:r>
            <w:r>
              <w:rPr>
                <w:rFonts w:cs="Tahoma"/>
                <w:sz w:val="16"/>
                <w:szCs w:val="16"/>
              </w:rPr>
              <w:t>ymi,</w:t>
            </w:r>
            <w:r w:rsidRPr="007F0ED1">
              <w:rPr>
                <w:rFonts w:cs="Tahoma"/>
                <w:sz w:val="16"/>
                <w:szCs w:val="16"/>
              </w:rPr>
              <w:t xml:space="preserve"> sterowan</w:t>
            </w:r>
            <w:r>
              <w:rPr>
                <w:rFonts w:cs="Tahoma"/>
                <w:sz w:val="16"/>
                <w:szCs w:val="16"/>
              </w:rPr>
              <w:t>ymi</w:t>
            </w:r>
            <w:r w:rsidRPr="007F0ED1">
              <w:rPr>
                <w:rFonts w:cs="Tahoma"/>
                <w:sz w:val="16"/>
                <w:szCs w:val="16"/>
              </w:rPr>
              <w:t xml:space="preserve"> termostatem</w:t>
            </w:r>
            <w:r>
              <w:rPr>
                <w:rFonts w:cs="Tahoma"/>
                <w:sz w:val="16"/>
                <w:szCs w:val="16"/>
              </w:rPr>
              <w:t>,</w:t>
            </w:r>
            <w:r w:rsidRPr="00B00CC5">
              <w:rPr>
                <w:rFonts w:cs="Tahoma"/>
                <w:sz w:val="16"/>
                <w:szCs w:val="16"/>
              </w:rPr>
              <w:t xml:space="preserve"> umożliwiającymi automatyczne zał./wył. urządzenia w zależności od temperatury we wnętrzu przedziału pasażerskiego (konstrukcja nagrzewnic bezpieczna dla pasażerów, zabezpieczająca pasażerów przed zranieniem oraz przed uszkodzeniem ich odzieży, zaleca się aby wyloty ciepłego powietrza z nagrzewnic były skierowane w przestrzeń przy drzwiach w celu zapobiegania oblodzeniu podłogi w rejonie drzwi)</w:t>
            </w:r>
            <w:r>
              <w:rPr>
                <w:rFonts w:cs="Tahoma"/>
                <w:sz w:val="16"/>
                <w:szCs w:val="16"/>
              </w:rPr>
              <w:t xml:space="preserve"> </w:t>
            </w:r>
            <w:r w:rsidRPr="006057CA">
              <w:rPr>
                <w:rFonts w:cs="Tahoma"/>
                <w:sz w:val="16"/>
                <w:szCs w:val="16"/>
              </w:rPr>
              <w:t>lub inne rozwiązanie np. konwektorowo-nawiewne spełniające poniższe wymagania</w:t>
            </w:r>
            <w:r>
              <w:rPr>
                <w:rFonts w:cs="Tahoma"/>
                <w:sz w:val="16"/>
                <w:szCs w:val="16"/>
              </w:rPr>
              <w:t>,</w:t>
            </w:r>
          </w:p>
        </w:tc>
      </w:tr>
      <w:tr w:rsidR="00D24EC3" w:rsidRPr="007F0ED1" w14:paraId="0E154452" w14:textId="77777777" w:rsidTr="00D24EC3">
        <w:trPr>
          <w:cantSplit/>
          <w:trHeight w:val="20"/>
        </w:trPr>
        <w:tc>
          <w:tcPr>
            <w:tcW w:w="2551" w:type="dxa"/>
            <w:vMerge/>
            <w:vAlign w:val="center"/>
          </w:tcPr>
          <w:p w14:paraId="4DDD5B98" w14:textId="77777777" w:rsidR="00D24EC3" w:rsidRPr="007F0ED1" w:rsidRDefault="00D24EC3" w:rsidP="00DB1949">
            <w:pPr>
              <w:ind w:left="394" w:hanging="394"/>
              <w:rPr>
                <w:rFonts w:cs="Tahoma"/>
                <w:b/>
                <w:sz w:val="16"/>
                <w:szCs w:val="16"/>
              </w:rPr>
            </w:pPr>
          </w:p>
        </w:tc>
        <w:tc>
          <w:tcPr>
            <w:tcW w:w="8006" w:type="dxa"/>
            <w:tcBorders>
              <w:bottom w:val="single" w:sz="4" w:space="0" w:color="auto"/>
            </w:tcBorders>
            <w:vAlign w:val="center"/>
          </w:tcPr>
          <w:p w14:paraId="400FC2CA" w14:textId="77777777" w:rsidR="00D24EC3" w:rsidRPr="007F0ED1" w:rsidRDefault="00D24EC3">
            <w:pPr>
              <w:numPr>
                <w:ilvl w:val="0"/>
                <w:numId w:val="31"/>
              </w:numPr>
              <w:ind w:left="213" w:right="72" w:hanging="213"/>
              <w:rPr>
                <w:rFonts w:cs="Tahoma"/>
                <w:sz w:val="16"/>
                <w:szCs w:val="16"/>
              </w:rPr>
            </w:pPr>
            <w:r w:rsidRPr="007F0ED1">
              <w:rPr>
                <w:rFonts w:cs="Tahoma"/>
                <w:sz w:val="16"/>
                <w:szCs w:val="16"/>
              </w:rPr>
              <w:t>sterowanie ogrzewaniem realizowane automatycznie utrzymujące stałą zaprogramowaną temperaturę, uruchamiane przy spadku temperatur, w przedziale pasażerskim poniżej 15</w:t>
            </w:r>
            <w:r w:rsidRPr="007F0ED1">
              <w:rPr>
                <w:rFonts w:cs="Tahoma"/>
                <w:sz w:val="16"/>
                <w:szCs w:val="16"/>
                <w:vertAlign w:val="superscript"/>
              </w:rPr>
              <w:t>0</w:t>
            </w:r>
            <w:r w:rsidRPr="007F0ED1">
              <w:rPr>
                <w:rFonts w:cs="Tahoma"/>
                <w:sz w:val="16"/>
                <w:szCs w:val="16"/>
              </w:rPr>
              <w:t xml:space="preserve">C, </w:t>
            </w:r>
          </w:p>
        </w:tc>
      </w:tr>
      <w:tr w:rsidR="00D24EC3" w:rsidRPr="007F0ED1" w14:paraId="4A761053" w14:textId="77777777" w:rsidTr="00D24EC3">
        <w:trPr>
          <w:cantSplit/>
          <w:trHeight w:val="831"/>
        </w:trPr>
        <w:tc>
          <w:tcPr>
            <w:tcW w:w="2551" w:type="dxa"/>
            <w:vMerge/>
            <w:vAlign w:val="center"/>
          </w:tcPr>
          <w:p w14:paraId="60EAB695" w14:textId="77777777" w:rsidR="00D24EC3" w:rsidRPr="007F0ED1" w:rsidRDefault="00D24EC3" w:rsidP="00DB1949">
            <w:pPr>
              <w:ind w:left="394" w:hanging="394"/>
              <w:rPr>
                <w:rFonts w:cs="Tahoma"/>
                <w:b/>
                <w:sz w:val="16"/>
                <w:szCs w:val="16"/>
              </w:rPr>
            </w:pPr>
          </w:p>
        </w:tc>
        <w:tc>
          <w:tcPr>
            <w:tcW w:w="8006" w:type="dxa"/>
            <w:tcBorders>
              <w:bottom w:val="single" w:sz="4" w:space="0" w:color="auto"/>
            </w:tcBorders>
            <w:vAlign w:val="center"/>
          </w:tcPr>
          <w:p w14:paraId="276B6632" w14:textId="77777777" w:rsidR="00D24EC3" w:rsidRPr="007F0ED1" w:rsidRDefault="00D24EC3">
            <w:pPr>
              <w:numPr>
                <w:ilvl w:val="0"/>
                <w:numId w:val="31"/>
              </w:numPr>
              <w:ind w:left="213" w:right="72" w:hanging="213"/>
              <w:rPr>
                <w:rFonts w:cs="Tahoma"/>
                <w:sz w:val="16"/>
                <w:szCs w:val="16"/>
              </w:rPr>
            </w:pPr>
            <w:r w:rsidRPr="007F0ED1">
              <w:rPr>
                <w:rFonts w:cs="Tahoma"/>
                <w:sz w:val="16"/>
                <w:szCs w:val="16"/>
              </w:rPr>
              <w:t xml:space="preserve">Zamawiający musi posiadać możliwość zmiany poziomu temperatur granicznych, przy których ogrzewanie uruchamia się automatycznie oraz możliwość ręcznego wyłączenia (np. w okresie letnim), </w:t>
            </w:r>
          </w:p>
        </w:tc>
      </w:tr>
      <w:tr w:rsidR="00D24EC3" w:rsidRPr="007F0ED1" w14:paraId="113DA987" w14:textId="77777777" w:rsidTr="00D24EC3">
        <w:trPr>
          <w:cantSplit/>
          <w:trHeight w:val="737"/>
        </w:trPr>
        <w:tc>
          <w:tcPr>
            <w:tcW w:w="2551" w:type="dxa"/>
            <w:vMerge/>
            <w:vAlign w:val="center"/>
          </w:tcPr>
          <w:p w14:paraId="2E5D1E6A" w14:textId="77777777" w:rsidR="00D24EC3" w:rsidRPr="007F0ED1" w:rsidRDefault="00D24EC3" w:rsidP="00DB1949">
            <w:pPr>
              <w:ind w:left="394" w:hanging="394"/>
              <w:rPr>
                <w:rFonts w:cs="Tahoma"/>
                <w:b/>
                <w:sz w:val="16"/>
                <w:szCs w:val="16"/>
              </w:rPr>
            </w:pPr>
          </w:p>
        </w:tc>
        <w:tc>
          <w:tcPr>
            <w:tcW w:w="8006" w:type="dxa"/>
            <w:tcBorders>
              <w:bottom w:val="single" w:sz="4" w:space="0" w:color="auto"/>
            </w:tcBorders>
            <w:vAlign w:val="center"/>
          </w:tcPr>
          <w:p w14:paraId="45648F51" w14:textId="77777777" w:rsidR="00D24EC3" w:rsidRPr="007F0ED1" w:rsidRDefault="00D24EC3">
            <w:pPr>
              <w:numPr>
                <w:ilvl w:val="0"/>
                <w:numId w:val="31"/>
              </w:numPr>
              <w:ind w:left="213" w:right="72" w:hanging="213"/>
              <w:rPr>
                <w:rFonts w:cs="Tahoma"/>
                <w:sz w:val="16"/>
                <w:szCs w:val="16"/>
              </w:rPr>
            </w:pPr>
            <w:r w:rsidRPr="007F0ED1">
              <w:rPr>
                <w:rFonts w:cs="Tahoma"/>
                <w:sz w:val="16"/>
                <w:szCs w:val="16"/>
              </w:rPr>
              <w:t>moc nagrzewania zapewniająca utrzymanie w czasie jazdy w przestrzeni pasażerskiej temperatury plus 15</w:t>
            </w:r>
            <w:r w:rsidRPr="007F0ED1">
              <w:rPr>
                <w:rFonts w:cs="Tahoma"/>
                <w:sz w:val="16"/>
                <w:szCs w:val="16"/>
                <w:vertAlign w:val="superscript"/>
              </w:rPr>
              <w:t>0</w:t>
            </w:r>
            <w:r w:rsidRPr="007F0ED1">
              <w:rPr>
                <w:rFonts w:cs="Tahoma"/>
                <w:sz w:val="16"/>
                <w:szCs w:val="16"/>
              </w:rPr>
              <w:t>C przy temperaturze zewnętrznej minus 15</w:t>
            </w:r>
            <w:r w:rsidRPr="007F0ED1">
              <w:rPr>
                <w:rFonts w:cs="Tahoma"/>
                <w:sz w:val="16"/>
                <w:szCs w:val="16"/>
                <w:vertAlign w:val="superscript"/>
              </w:rPr>
              <w:t>0</w:t>
            </w:r>
            <w:r w:rsidRPr="007F0ED1">
              <w:rPr>
                <w:rFonts w:cs="Tahoma"/>
                <w:sz w:val="16"/>
                <w:szCs w:val="16"/>
              </w:rPr>
              <w:t xml:space="preserve">C, </w:t>
            </w:r>
          </w:p>
        </w:tc>
      </w:tr>
      <w:tr w:rsidR="00D24EC3" w:rsidRPr="007F0ED1" w14:paraId="5C358BB4" w14:textId="77777777" w:rsidTr="00D24EC3">
        <w:trPr>
          <w:cantSplit/>
          <w:trHeight w:val="1247"/>
        </w:trPr>
        <w:tc>
          <w:tcPr>
            <w:tcW w:w="2551" w:type="dxa"/>
            <w:vMerge/>
            <w:tcBorders>
              <w:bottom w:val="single" w:sz="4" w:space="0" w:color="auto"/>
            </w:tcBorders>
            <w:vAlign w:val="center"/>
          </w:tcPr>
          <w:p w14:paraId="059D5BD7" w14:textId="77777777" w:rsidR="00D24EC3" w:rsidRPr="007F0ED1" w:rsidRDefault="00D24EC3" w:rsidP="00DB1949">
            <w:pPr>
              <w:ind w:left="394" w:hanging="394"/>
              <w:rPr>
                <w:rFonts w:cs="Tahoma"/>
                <w:b/>
                <w:sz w:val="16"/>
                <w:szCs w:val="16"/>
              </w:rPr>
            </w:pPr>
          </w:p>
        </w:tc>
        <w:tc>
          <w:tcPr>
            <w:tcW w:w="8006" w:type="dxa"/>
            <w:tcBorders>
              <w:bottom w:val="single" w:sz="4" w:space="0" w:color="auto"/>
            </w:tcBorders>
            <w:vAlign w:val="center"/>
          </w:tcPr>
          <w:p w14:paraId="00D8F8A3" w14:textId="77777777" w:rsidR="00D24EC3" w:rsidRPr="007F0ED1" w:rsidRDefault="00D24EC3">
            <w:pPr>
              <w:numPr>
                <w:ilvl w:val="0"/>
                <w:numId w:val="31"/>
              </w:numPr>
              <w:ind w:left="213" w:right="72" w:hanging="213"/>
              <w:rPr>
                <w:rFonts w:cs="Tahoma"/>
                <w:sz w:val="16"/>
                <w:szCs w:val="16"/>
              </w:rPr>
            </w:pPr>
            <w:r w:rsidRPr="007F0ED1">
              <w:rPr>
                <w:rFonts w:cs="Tahoma"/>
                <w:sz w:val="16"/>
                <w:szCs w:val="16"/>
              </w:rPr>
              <w:t xml:space="preserve">urządzenie podgrzewające sterowane przez termostat </w:t>
            </w:r>
            <w:r w:rsidRPr="007F0ED1">
              <w:rPr>
                <w:rFonts w:cs="Tahoma"/>
                <w:sz w:val="16"/>
                <w:szCs w:val="16"/>
              </w:rPr>
              <w:br/>
              <w:t>w zakresie od 55</w:t>
            </w:r>
            <w:r w:rsidRPr="007F0ED1">
              <w:rPr>
                <w:rFonts w:cs="Tahoma"/>
                <w:sz w:val="16"/>
                <w:szCs w:val="16"/>
                <w:vertAlign w:val="superscript"/>
              </w:rPr>
              <w:t>0</w:t>
            </w:r>
            <w:r w:rsidRPr="007F0ED1">
              <w:rPr>
                <w:rFonts w:cs="Tahoma"/>
                <w:sz w:val="16"/>
                <w:szCs w:val="16"/>
              </w:rPr>
              <w:t>C do 70</w:t>
            </w:r>
            <w:r w:rsidRPr="007F0ED1">
              <w:rPr>
                <w:rFonts w:cs="Tahoma"/>
                <w:sz w:val="16"/>
                <w:szCs w:val="16"/>
                <w:vertAlign w:val="superscript"/>
              </w:rPr>
              <w:t>0</w:t>
            </w:r>
            <w:r w:rsidRPr="007F0ED1">
              <w:rPr>
                <w:rFonts w:cs="Tahoma"/>
                <w:sz w:val="16"/>
                <w:szCs w:val="16"/>
              </w:rPr>
              <w:t xml:space="preserve">C, wyposażone w układ oszczędnościowy, który przy wyłączonym silniku automatycznie przełącza nagrzewnicę czołową na stopień pierwszy lub w tryb oszczędnościowy </w:t>
            </w:r>
            <w:r>
              <w:rPr>
                <w:rFonts w:cs="Tahoma"/>
                <w:sz w:val="16"/>
                <w:szCs w:val="16"/>
              </w:rPr>
              <w:br/>
            </w:r>
            <w:r w:rsidRPr="007F0ED1">
              <w:rPr>
                <w:rFonts w:cs="Tahoma"/>
                <w:sz w:val="16"/>
                <w:szCs w:val="16"/>
              </w:rPr>
              <w:t xml:space="preserve">i wyłącza nagrzewnice w przestrzeni pasażerskiej. </w:t>
            </w:r>
          </w:p>
        </w:tc>
      </w:tr>
      <w:tr w:rsidR="00D24EC3" w:rsidRPr="007F0ED1" w14:paraId="7B08EEF5" w14:textId="77777777" w:rsidTr="00D24EC3">
        <w:trPr>
          <w:cantSplit/>
          <w:trHeight w:val="1701"/>
        </w:trPr>
        <w:tc>
          <w:tcPr>
            <w:tcW w:w="2551" w:type="dxa"/>
            <w:vMerge w:val="restart"/>
            <w:vAlign w:val="center"/>
          </w:tcPr>
          <w:p w14:paraId="0D3D6EBE" w14:textId="77777777" w:rsidR="00D24EC3" w:rsidRPr="007F0ED1" w:rsidRDefault="00D24EC3" w:rsidP="00DB1949">
            <w:pPr>
              <w:rPr>
                <w:rFonts w:cs="Tahoma"/>
                <w:b/>
                <w:sz w:val="16"/>
                <w:szCs w:val="16"/>
              </w:rPr>
            </w:pPr>
            <w:r>
              <w:rPr>
                <w:rFonts w:cs="Tahoma"/>
                <w:b/>
                <w:sz w:val="16"/>
                <w:szCs w:val="16"/>
              </w:rPr>
              <w:t>7</w:t>
            </w:r>
            <w:r w:rsidRPr="007F0ED1">
              <w:rPr>
                <w:rFonts w:cs="Tahoma"/>
                <w:b/>
                <w:sz w:val="16"/>
                <w:szCs w:val="16"/>
              </w:rPr>
              <w:t>.6. Ogrzewanie dodatkowe:</w:t>
            </w:r>
          </w:p>
        </w:tc>
        <w:tc>
          <w:tcPr>
            <w:tcW w:w="8006" w:type="dxa"/>
            <w:tcBorders>
              <w:bottom w:val="single" w:sz="4" w:space="0" w:color="auto"/>
            </w:tcBorders>
            <w:vAlign w:val="center"/>
          </w:tcPr>
          <w:p w14:paraId="08CE31DD" w14:textId="77777777" w:rsidR="00D24EC3" w:rsidRPr="007F0ED1" w:rsidRDefault="00D24EC3">
            <w:pPr>
              <w:pStyle w:val="Nagwek"/>
              <w:numPr>
                <w:ilvl w:val="0"/>
                <w:numId w:val="52"/>
              </w:numPr>
              <w:tabs>
                <w:tab w:val="clear" w:pos="4536"/>
                <w:tab w:val="clear" w:pos="9072"/>
                <w:tab w:val="left" w:pos="213"/>
              </w:tabs>
              <w:ind w:left="213" w:right="72" w:hanging="213"/>
              <w:rPr>
                <w:rFonts w:ascii="Tahoma" w:hAnsi="Tahoma" w:cs="Tahoma"/>
                <w:sz w:val="16"/>
                <w:szCs w:val="16"/>
              </w:rPr>
            </w:pPr>
            <w:r w:rsidRPr="007F0ED1">
              <w:rPr>
                <w:rFonts w:ascii="Tahoma" w:hAnsi="Tahoma" w:cs="Tahoma"/>
                <w:sz w:val="16"/>
                <w:szCs w:val="16"/>
              </w:rPr>
              <w:t>urządzenie do podgrzewania cieczy chłodzącej włączane automatycznie po uruchomieniu silnika pojazdu przy temperaturze zewnętrznej powietrza poniżej +5</w:t>
            </w:r>
            <w:r w:rsidRPr="007F0ED1">
              <w:rPr>
                <w:rFonts w:ascii="Tahoma" w:hAnsi="Tahoma" w:cs="Tahoma"/>
                <w:sz w:val="16"/>
                <w:szCs w:val="16"/>
                <w:vertAlign w:val="superscript"/>
              </w:rPr>
              <w:t>0</w:t>
            </w:r>
            <w:r w:rsidRPr="007F0ED1">
              <w:rPr>
                <w:rFonts w:ascii="Tahoma" w:hAnsi="Tahoma" w:cs="Tahoma"/>
                <w:sz w:val="16"/>
                <w:szCs w:val="16"/>
              </w:rPr>
              <w:t>C działające również niezależnie od pracy silnika o mocy min. 30 kW, włączane z pulpitu kierowcy z możliwością rejestracji odczytu czasu pracy (należy dołączyć urządzenie z oprogramowaniem umożliwiające dokonanie odczytu zarejestrowanych danych)</w:t>
            </w:r>
            <w:r>
              <w:rPr>
                <w:rFonts w:ascii="Tahoma" w:hAnsi="Tahoma" w:cs="Tahoma"/>
                <w:sz w:val="16"/>
                <w:szCs w:val="16"/>
              </w:rPr>
              <w:t>,</w:t>
            </w:r>
          </w:p>
        </w:tc>
      </w:tr>
      <w:tr w:rsidR="00D24EC3" w:rsidRPr="007F0ED1" w14:paraId="6E60B04C" w14:textId="77777777" w:rsidTr="00D24EC3">
        <w:trPr>
          <w:cantSplit/>
          <w:trHeight w:val="680"/>
        </w:trPr>
        <w:tc>
          <w:tcPr>
            <w:tcW w:w="2551" w:type="dxa"/>
            <w:vMerge/>
            <w:vAlign w:val="center"/>
          </w:tcPr>
          <w:p w14:paraId="20C421AB"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1F4C6FEB" w14:textId="77777777" w:rsidR="00D24EC3" w:rsidRPr="007F0ED1" w:rsidRDefault="00D24EC3">
            <w:pPr>
              <w:pStyle w:val="Nagwek"/>
              <w:numPr>
                <w:ilvl w:val="0"/>
                <w:numId w:val="52"/>
              </w:numPr>
              <w:tabs>
                <w:tab w:val="clear" w:pos="4536"/>
                <w:tab w:val="clear" w:pos="9072"/>
                <w:tab w:val="left" w:pos="213"/>
              </w:tabs>
              <w:ind w:left="213" w:right="72" w:hanging="213"/>
              <w:rPr>
                <w:rFonts w:ascii="Tahoma" w:hAnsi="Tahoma" w:cs="Tahoma"/>
                <w:sz w:val="16"/>
                <w:szCs w:val="16"/>
              </w:rPr>
            </w:pPr>
            <w:r w:rsidRPr="007F0ED1">
              <w:rPr>
                <w:rFonts w:ascii="Tahoma" w:hAnsi="Tahoma" w:cs="Tahoma"/>
                <w:sz w:val="16"/>
                <w:szCs w:val="16"/>
              </w:rPr>
              <w:t>rury instalacji grzewczej wykonane z metali kolorowych lub ze stali nierdzewnej, termoizolowane na całej długości,</w:t>
            </w:r>
          </w:p>
        </w:tc>
      </w:tr>
      <w:tr w:rsidR="00D24EC3" w:rsidRPr="007F0ED1" w14:paraId="5BAECBAE" w14:textId="77777777" w:rsidTr="00D24EC3">
        <w:trPr>
          <w:cantSplit/>
          <w:trHeight w:val="454"/>
        </w:trPr>
        <w:tc>
          <w:tcPr>
            <w:tcW w:w="2551" w:type="dxa"/>
            <w:vMerge/>
            <w:tcBorders>
              <w:bottom w:val="single" w:sz="4" w:space="0" w:color="auto"/>
            </w:tcBorders>
            <w:vAlign w:val="center"/>
          </w:tcPr>
          <w:p w14:paraId="0E584B59"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6C4F52FF" w14:textId="77777777" w:rsidR="00D24EC3" w:rsidRPr="007F0ED1" w:rsidRDefault="00D24EC3">
            <w:pPr>
              <w:pStyle w:val="Nagwek"/>
              <w:numPr>
                <w:ilvl w:val="0"/>
                <w:numId w:val="52"/>
              </w:numPr>
              <w:tabs>
                <w:tab w:val="clear" w:pos="4536"/>
                <w:tab w:val="clear" w:pos="9072"/>
                <w:tab w:val="left" w:pos="213"/>
              </w:tabs>
              <w:ind w:left="213" w:right="72" w:hanging="213"/>
              <w:rPr>
                <w:rFonts w:ascii="Tahoma" w:hAnsi="Tahoma" w:cs="Tahoma"/>
                <w:sz w:val="16"/>
                <w:szCs w:val="16"/>
              </w:rPr>
            </w:pPr>
            <w:r w:rsidRPr="007F0ED1">
              <w:rPr>
                <w:rFonts w:ascii="Tahoma" w:hAnsi="Tahoma" w:cs="Tahoma"/>
                <w:sz w:val="16"/>
                <w:szCs w:val="16"/>
              </w:rPr>
              <w:t>pobór paliwa ze zbiornika autobusu.</w:t>
            </w:r>
          </w:p>
        </w:tc>
      </w:tr>
      <w:tr w:rsidR="00D24EC3" w:rsidRPr="007F0ED1" w14:paraId="628C1834" w14:textId="77777777" w:rsidTr="00213B84">
        <w:trPr>
          <w:cantSplit/>
          <w:trHeight w:val="928"/>
        </w:trPr>
        <w:tc>
          <w:tcPr>
            <w:tcW w:w="2551" w:type="dxa"/>
            <w:vMerge w:val="restart"/>
            <w:vAlign w:val="center"/>
          </w:tcPr>
          <w:p w14:paraId="5BC8BAF6" w14:textId="77777777" w:rsidR="00D24EC3" w:rsidRPr="007F0ED1" w:rsidRDefault="00D24EC3" w:rsidP="00DB1949">
            <w:pPr>
              <w:rPr>
                <w:rFonts w:cs="Tahoma"/>
                <w:b/>
                <w:sz w:val="16"/>
                <w:szCs w:val="16"/>
              </w:rPr>
            </w:pPr>
            <w:r>
              <w:rPr>
                <w:rFonts w:cs="Tahoma"/>
                <w:b/>
                <w:sz w:val="16"/>
                <w:szCs w:val="16"/>
              </w:rPr>
              <w:t>7</w:t>
            </w:r>
            <w:r w:rsidRPr="007F0ED1">
              <w:rPr>
                <w:rFonts w:cs="Tahoma"/>
                <w:b/>
                <w:sz w:val="16"/>
                <w:szCs w:val="16"/>
              </w:rPr>
              <w:t>.7.  Klimatyzacja:</w:t>
            </w:r>
          </w:p>
        </w:tc>
        <w:tc>
          <w:tcPr>
            <w:tcW w:w="8006" w:type="dxa"/>
            <w:vAlign w:val="center"/>
          </w:tcPr>
          <w:p w14:paraId="3EB946A9" w14:textId="77777777" w:rsidR="00D24EC3" w:rsidRPr="007F0ED1" w:rsidRDefault="00D24EC3">
            <w:pPr>
              <w:pStyle w:val="Nagwek"/>
              <w:numPr>
                <w:ilvl w:val="0"/>
                <w:numId w:val="33"/>
              </w:numPr>
              <w:tabs>
                <w:tab w:val="clear" w:pos="4536"/>
                <w:tab w:val="clear" w:pos="9072"/>
              </w:tabs>
              <w:ind w:left="213" w:right="72" w:hanging="213"/>
              <w:rPr>
                <w:rFonts w:ascii="Tahoma" w:hAnsi="Tahoma" w:cs="Tahoma"/>
                <w:sz w:val="16"/>
                <w:szCs w:val="16"/>
              </w:rPr>
            </w:pPr>
            <w:r w:rsidRPr="007F0ED1">
              <w:rPr>
                <w:rFonts w:ascii="Tahoma" w:hAnsi="Tahoma" w:cs="Tahoma"/>
                <w:sz w:val="16"/>
                <w:szCs w:val="16"/>
              </w:rPr>
              <w:t xml:space="preserve">klimatyzatory z napędem od silnika dla kabiny kierowcy i przestrzeni pasażerskiej lub w przypadku zintegrowania klimatyzacji kabiny kierowcy oraz klimatyzacji przestrzeni pasażerskiej z funkcją niezależnego sterowania i regulacji temperatury dla poszczególnych przestrzeni, </w:t>
            </w:r>
          </w:p>
        </w:tc>
      </w:tr>
      <w:tr w:rsidR="00D24EC3" w:rsidRPr="007F0ED1" w14:paraId="432DB92C" w14:textId="77777777" w:rsidTr="00213B84">
        <w:trPr>
          <w:cantSplit/>
          <w:trHeight w:val="930"/>
        </w:trPr>
        <w:tc>
          <w:tcPr>
            <w:tcW w:w="2551" w:type="dxa"/>
            <w:vMerge/>
            <w:vAlign w:val="center"/>
          </w:tcPr>
          <w:p w14:paraId="33896ABE" w14:textId="77777777" w:rsidR="00D24EC3" w:rsidRPr="007F0ED1" w:rsidRDefault="00D24EC3" w:rsidP="00DB1949">
            <w:pPr>
              <w:rPr>
                <w:rFonts w:cs="Tahoma"/>
                <w:b/>
                <w:sz w:val="16"/>
                <w:szCs w:val="16"/>
              </w:rPr>
            </w:pPr>
          </w:p>
        </w:tc>
        <w:tc>
          <w:tcPr>
            <w:tcW w:w="8006" w:type="dxa"/>
            <w:vAlign w:val="center"/>
          </w:tcPr>
          <w:p w14:paraId="39D0CB6C" w14:textId="77777777" w:rsidR="00D24EC3" w:rsidRPr="007F0ED1" w:rsidRDefault="00D24EC3">
            <w:pPr>
              <w:pStyle w:val="Nagwek"/>
              <w:numPr>
                <w:ilvl w:val="0"/>
                <w:numId w:val="33"/>
              </w:numPr>
              <w:tabs>
                <w:tab w:val="clear" w:pos="4536"/>
                <w:tab w:val="center" w:pos="213"/>
              </w:tabs>
              <w:ind w:left="213" w:right="72" w:hanging="213"/>
              <w:rPr>
                <w:rFonts w:ascii="Tahoma" w:hAnsi="Tahoma" w:cs="Tahoma"/>
                <w:sz w:val="16"/>
                <w:szCs w:val="16"/>
              </w:rPr>
            </w:pPr>
            <w:r w:rsidRPr="007F0ED1">
              <w:rPr>
                <w:rFonts w:ascii="Tahoma" w:hAnsi="Tahoma" w:cs="Tahoma"/>
                <w:sz w:val="16"/>
                <w:szCs w:val="16"/>
              </w:rPr>
              <w:t xml:space="preserve">sterowanie klimatyzacji przestrzeni pasażerskiej realizowane automatycznie (bez ingerencji kierowcy) utrzymujące zaprogramowaną temperaturę i włączane automatycznie gdy temperatura powietrza </w:t>
            </w:r>
            <w:r>
              <w:rPr>
                <w:rFonts w:ascii="Tahoma" w:hAnsi="Tahoma" w:cs="Tahoma"/>
                <w:sz w:val="16"/>
                <w:szCs w:val="16"/>
              </w:rPr>
              <w:br/>
            </w:r>
            <w:r w:rsidRPr="007F0ED1">
              <w:rPr>
                <w:rFonts w:ascii="Tahoma" w:hAnsi="Tahoma" w:cs="Tahoma"/>
                <w:sz w:val="16"/>
                <w:szCs w:val="16"/>
              </w:rPr>
              <w:t>w przedziale wyniesie plus 25</w:t>
            </w:r>
            <w:r w:rsidRPr="007F0ED1">
              <w:rPr>
                <w:rFonts w:ascii="Tahoma" w:hAnsi="Tahoma" w:cs="Tahoma"/>
                <w:sz w:val="16"/>
                <w:szCs w:val="16"/>
                <w:vertAlign w:val="superscript"/>
              </w:rPr>
              <w:t>0</w:t>
            </w:r>
            <w:r w:rsidRPr="007F0ED1">
              <w:rPr>
                <w:rFonts w:ascii="Tahoma" w:hAnsi="Tahoma" w:cs="Tahoma"/>
                <w:sz w:val="16"/>
                <w:szCs w:val="16"/>
              </w:rPr>
              <w:t>C; Zamawiający musi mieć możliwość programowania temperatury włączania i wyłączania klimatyzacji</w:t>
            </w:r>
            <w:r>
              <w:rPr>
                <w:rFonts w:ascii="Tahoma" w:hAnsi="Tahoma" w:cs="Tahoma"/>
                <w:sz w:val="16"/>
                <w:szCs w:val="16"/>
              </w:rPr>
              <w:t>,</w:t>
            </w:r>
          </w:p>
        </w:tc>
      </w:tr>
      <w:tr w:rsidR="00D24EC3" w:rsidRPr="007F0ED1" w14:paraId="1CC5CE5E" w14:textId="77777777" w:rsidTr="00D24EC3">
        <w:trPr>
          <w:cantSplit/>
          <w:trHeight w:val="510"/>
        </w:trPr>
        <w:tc>
          <w:tcPr>
            <w:tcW w:w="2551" w:type="dxa"/>
            <w:vMerge/>
            <w:vAlign w:val="center"/>
          </w:tcPr>
          <w:p w14:paraId="4C25925E" w14:textId="77777777" w:rsidR="00D24EC3" w:rsidRPr="007F0ED1" w:rsidRDefault="00D24EC3" w:rsidP="00DB1949">
            <w:pPr>
              <w:rPr>
                <w:rFonts w:cs="Tahoma"/>
                <w:b/>
                <w:sz w:val="16"/>
                <w:szCs w:val="16"/>
              </w:rPr>
            </w:pPr>
          </w:p>
        </w:tc>
        <w:tc>
          <w:tcPr>
            <w:tcW w:w="8006" w:type="dxa"/>
            <w:vAlign w:val="center"/>
          </w:tcPr>
          <w:p w14:paraId="586D01A1" w14:textId="77777777" w:rsidR="00D24EC3" w:rsidRPr="007F0ED1" w:rsidRDefault="00D24EC3">
            <w:pPr>
              <w:pStyle w:val="Nagwek"/>
              <w:numPr>
                <w:ilvl w:val="0"/>
                <w:numId w:val="33"/>
              </w:numPr>
              <w:tabs>
                <w:tab w:val="clear" w:pos="4536"/>
                <w:tab w:val="center" w:pos="213"/>
              </w:tabs>
              <w:ind w:left="213" w:right="72" w:hanging="213"/>
              <w:rPr>
                <w:rFonts w:ascii="Tahoma" w:hAnsi="Tahoma" w:cs="Tahoma"/>
                <w:sz w:val="16"/>
                <w:szCs w:val="16"/>
              </w:rPr>
            </w:pPr>
            <w:r>
              <w:rPr>
                <w:rFonts w:ascii="Tahoma" w:hAnsi="Tahoma" w:cs="Tahoma"/>
                <w:bCs/>
                <w:sz w:val="16"/>
                <w:szCs w:val="16"/>
              </w:rPr>
              <w:t>u</w:t>
            </w:r>
            <w:r w:rsidRPr="00E31502">
              <w:rPr>
                <w:rFonts w:ascii="Tahoma" w:hAnsi="Tahoma" w:cs="Tahoma"/>
                <w:bCs/>
                <w:sz w:val="16"/>
                <w:szCs w:val="16"/>
              </w:rPr>
              <w:t>rządzenie musi realizować funkcję chłodzenia</w:t>
            </w:r>
            <w:r>
              <w:rPr>
                <w:rFonts w:ascii="Tahoma" w:hAnsi="Tahoma" w:cs="Tahoma"/>
                <w:bCs/>
                <w:sz w:val="16"/>
                <w:szCs w:val="16"/>
              </w:rPr>
              <w:t xml:space="preserve">, </w:t>
            </w:r>
            <w:r w:rsidRPr="00E31502">
              <w:rPr>
                <w:rFonts w:ascii="Tahoma" w:hAnsi="Tahoma" w:cs="Tahoma"/>
                <w:bCs/>
                <w:sz w:val="16"/>
                <w:szCs w:val="16"/>
              </w:rPr>
              <w:t>ogrzewania</w:t>
            </w:r>
            <w:r>
              <w:rPr>
                <w:rFonts w:ascii="Tahoma" w:hAnsi="Tahoma" w:cs="Tahoma"/>
                <w:bCs/>
                <w:sz w:val="16"/>
                <w:szCs w:val="16"/>
              </w:rPr>
              <w:t xml:space="preserve"> i </w:t>
            </w:r>
            <w:r w:rsidRPr="00E31502">
              <w:rPr>
                <w:rFonts w:ascii="Tahoma" w:hAnsi="Tahoma" w:cs="Tahoma"/>
                <w:bCs/>
                <w:sz w:val="16"/>
                <w:szCs w:val="16"/>
              </w:rPr>
              <w:t>wentylacji przestrzeni pasażerskiej, automatycznie we współpracy z układem ogrzewania autobusu</w:t>
            </w:r>
            <w:r>
              <w:rPr>
                <w:rFonts w:ascii="Tahoma" w:hAnsi="Tahoma" w:cs="Tahoma"/>
                <w:bCs/>
                <w:sz w:val="16"/>
                <w:szCs w:val="16"/>
              </w:rPr>
              <w:t>,</w:t>
            </w:r>
          </w:p>
        </w:tc>
      </w:tr>
      <w:tr w:rsidR="00D24EC3" w:rsidRPr="007F0ED1" w14:paraId="604D7194" w14:textId="77777777" w:rsidTr="00D24EC3">
        <w:trPr>
          <w:cantSplit/>
          <w:trHeight w:val="510"/>
        </w:trPr>
        <w:tc>
          <w:tcPr>
            <w:tcW w:w="2551" w:type="dxa"/>
            <w:vMerge/>
            <w:vAlign w:val="center"/>
          </w:tcPr>
          <w:p w14:paraId="6B8ABA39" w14:textId="77777777" w:rsidR="00D24EC3" w:rsidRPr="007F0ED1" w:rsidRDefault="00D24EC3" w:rsidP="00DB1949">
            <w:pPr>
              <w:rPr>
                <w:rFonts w:cs="Tahoma"/>
                <w:b/>
                <w:sz w:val="16"/>
                <w:szCs w:val="16"/>
              </w:rPr>
            </w:pPr>
          </w:p>
        </w:tc>
        <w:tc>
          <w:tcPr>
            <w:tcW w:w="8006" w:type="dxa"/>
            <w:vAlign w:val="center"/>
          </w:tcPr>
          <w:p w14:paraId="441700E3" w14:textId="77777777" w:rsidR="00D24EC3" w:rsidRPr="007F0ED1" w:rsidRDefault="00D24EC3">
            <w:pPr>
              <w:pStyle w:val="Nagwek"/>
              <w:numPr>
                <w:ilvl w:val="0"/>
                <w:numId w:val="33"/>
              </w:numPr>
              <w:tabs>
                <w:tab w:val="clear" w:pos="4536"/>
                <w:tab w:val="center" w:pos="213"/>
              </w:tabs>
              <w:ind w:left="213" w:right="72" w:hanging="213"/>
              <w:rPr>
                <w:rFonts w:ascii="Tahoma" w:hAnsi="Tahoma" w:cs="Tahoma"/>
                <w:sz w:val="16"/>
                <w:szCs w:val="16"/>
              </w:rPr>
            </w:pPr>
            <w:r w:rsidRPr="000D7824">
              <w:rPr>
                <w:rFonts w:ascii="Tahoma" w:hAnsi="Tahoma" w:cs="Tahoma"/>
                <w:sz w:val="16"/>
                <w:szCs w:val="16"/>
              </w:rPr>
              <w:t>z możliwością pracy urządzeń w trybie samej wentylacji przestrzeni pasażerskiej,</w:t>
            </w:r>
          </w:p>
        </w:tc>
      </w:tr>
      <w:tr w:rsidR="00D24EC3" w:rsidRPr="007F0ED1" w14:paraId="42B4B424" w14:textId="77777777" w:rsidTr="00D24EC3">
        <w:trPr>
          <w:cantSplit/>
          <w:trHeight w:val="510"/>
        </w:trPr>
        <w:tc>
          <w:tcPr>
            <w:tcW w:w="2551" w:type="dxa"/>
            <w:vMerge/>
            <w:vAlign w:val="center"/>
          </w:tcPr>
          <w:p w14:paraId="160B1236" w14:textId="77777777" w:rsidR="00D24EC3" w:rsidRPr="007F0ED1" w:rsidRDefault="00D24EC3" w:rsidP="00DB1949">
            <w:pPr>
              <w:rPr>
                <w:rFonts w:cs="Tahoma"/>
                <w:b/>
                <w:sz w:val="16"/>
                <w:szCs w:val="16"/>
              </w:rPr>
            </w:pPr>
          </w:p>
        </w:tc>
        <w:tc>
          <w:tcPr>
            <w:tcW w:w="8006" w:type="dxa"/>
            <w:vAlign w:val="center"/>
          </w:tcPr>
          <w:p w14:paraId="41C6541E" w14:textId="77777777" w:rsidR="00D24EC3" w:rsidRPr="007F0ED1" w:rsidRDefault="00D24EC3">
            <w:pPr>
              <w:pStyle w:val="Nagwek"/>
              <w:numPr>
                <w:ilvl w:val="0"/>
                <w:numId w:val="33"/>
              </w:numPr>
              <w:tabs>
                <w:tab w:val="clear" w:pos="4536"/>
                <w:tab w:val="center" w:pos="213"/>
              </w:tabs>
              <w:ind w:left="213" w:right="72" w:hanging="213"/>
              <w:rPr>
                <w:rFonts w:ascii="Tahoma" w:hAnsi="Tahoma" w:cs="Tahoma"/>
                <w:sz w:val="16"/>
                <w:szCs w:val="16"/>
              </w:rPr>
            </w:pPr>
            <w:r w:rsidRPr="000D7824">
              <w:rPr>
                <w:rFonts w:ascii="Tahoma" w:hAnsi="Tahoma" w:cs="Tahoma"/>
                <w:sz w:val="16"/>
                <w:szCs w:val="16"/>
              </w:rPr>
              <w:t>zapewniający skuteczną klimatyzację w tym odwilżanie przestrzeni pasażerskiej,</w:t>
            </w:r>
          </w:p>
        </w:tc>
      </w:tr>
      <w:tr w:rsidR="00D24EC3" w:rsidRPr="007F0ED1" w14:paraId="52BF1595" w14:textId="77777777" w:rsidTr="00D24EC3">
        <w:trPr>
          <w:cantSplit/>
          <w:trHeight w:val="510"/>
        </w:trPr>
        <w:tc>
          <w:tcPr>
            <w:tcW w:w="2551" w:type="dxa"/>
            <w:vMerge/>
            <w:vAlign w:val="center"/>
          </w:tcPr>
          <w:p w14:paraId="296F926F" w14:textId="77777777" w:rsidR="00D24EC3" w:rsidRPr="007F0ED1" w:rsidRDefault="00D24EC3" w:rsidP="00DB1949">
            <w:pPr>
              <w:rPr>
                <w:rFonts w:cs="Tahoma"/>
                <w:b/>
                <w:sz w:val="16"/>
                <w:szCs w:val="16"/>
              </w:rPr>
            </w:pPr>
          </w:p>
        </w:tc>
        <w:tc>
          <w:tcPr>
            <w:tcW w:w="8006" w:type="dxa"/>
            <w:vAlign w:val="center"/>
          </w:tcPr>
          <w:p w14:paraId="38517F7F" w14:textId="77777777" w:rsidR="00D24EC3" w:rsidRPr="007F0ED1" w:rsidRDefault="00D24EC3">
            <w:pPr>
              <w:pStyle w:val="Nagwek"/>
              <w:numPr>
                <w:ilvl w:val="0"/>
                <w:numId w:val="33"/>
              </w:numPr>
              <w:tabs>
                <w:tab w:val="clear" w:pos="4536"/>
                <w:tab w:val="center" w:pos="213"/>
              </w:tabs>
              <w:ind w:left="213" w:right="72" w:hanging="213"/>
              <w:rPr>
                <w:rFonts w:ascii="Tahoma" w:hAnsi="Tahoma" w:cs="Tahoma"/>
                <w:sz w:val="16"/>
                <w:szCs w:val="16"/>
              </w:rPr>
            </w:pPr>
            <w:r w:rsidRPr="007F0ED1">
              <w:rPr>
                <w:rFonts w:ascii="Tahoma" w:hAnsi="Tahoma" w:cs="Tahoma"/>
                <w:sz w:val="16"/>
              </w:rPr>
              <w:t xml:space="preserve">posiadająca moc chłodniczą nie mniejszą niż 24 kW, </w:t>
            </w:r>
            <w:r w:rsidRPr="007F0ED1">
              <w:rPr>
                <w:rFonts w:ascii="Tahoma" w:hAnsi="Tahoma" w:cs="Tahoma"/>
                <w:sz w:val="16"/>
              </w:rPr>
              <w:br/>
              <w:t xml:space="preserve">z czynnikiem </w:t>
            </w:r>
            <w:r>
              <w:rPr>
                <w:rFonts w:ascii="Tahoma" w:hAnsi="Tahoma" w:cs="Tahoma"/>
                <w:sz w:val="16"/>
              </w:rPr>
              <w:t>chłodniczym</w:t>
            </w:r>
            <w:r w:rsidRPr="007F0ED1">
              <w:rPr>
                <w:rFonts w:ascii="Tahoma" w:hAnsi="Tahoma" w:cs="Tahoma"/>
                <w:sz w:val="16"/>
              </w:rPr>
              <w:t xml:space="preserve"> R 134a,</w:t>
            </w:r>
          </w:p>
        </w:tc>
      </w:tr>
    </w:tbl>
    <w:p w14:paraId="07ABC861" w14:textId="77777777" w:rsidR="004C28F7" w:rsidRPr="007F0ED1" w:rsidRDefault="004C28F7" w:rsidP="004C28F7">
      <w:pPr>
        <w:rPr>
          <w:sz w:val="4"/>
        </w:rPr>
      </w:pPr>
    </w:p>
    <w:p w14:paraId="6432DD25" w14:textId="77777777" w:rsidR="004C28F7" w:rsidRPr="007F0ED1" w:rsidRDefault="004C28F7" w:rsidP="004C28F7">
      <w:pPr>
        <w:rPr>
          <w:sz w:val="4"/>
          <w:szCs w:val="2"/>
        </w:rPr>
      </w:pPr>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CA57F0" w:rsidRPr="007F0ED1" w14:paraId="64D1B0D4" w14:textId="77777777" w:rsidTr="00D24EC3">
        <w:trPr>
          <w:trHeight w:val="1474"/>
        </w:trPr>
        <w:tc>
          <w:tcPr>
            <w:tcW w:w="2551" w:type="dxa"/>
            <w:shd w:val="clear" w:color="auto" w:fill="D9D9D9"/>
            <w:vAlign w:val="center"/>
          </w:tcPr>
          <w:p w14:paraId="0E5ABF38" w14:textId="77777777" w:rsidR="00CA57F0" w:rsidRPr="007F0ED1" w:rsidRDefault="00CA57F0"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4A66749A" w14:textId="77777777" w:rsidR="00CA57F0" w:rsidRPr="007F0ED1" w:rsidRDefault="00CA57F0"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579406B2" w14:textId="77777777" w:rsidR="00CA57F0" w:rsidRPr="007F0ED1" w:rsidRDefault="00CA57F0" w:rsidP="00DB1949">
            <w:pPr>
              <w:jc w:val="center"/>
              <w:rPr>
                <w:bCs/>
                <w:i/>
                <w:iCs/>
                <w:color w:val="FF0000"/>
                <w:sz w:val="20"/>
              </w:rPr>
            </w:pPr>
            <w:r w:rsidRPr="007F0ED1">
              <w:rPr>
                <w:bCs/>
                <w:i/>
                <w:iCs/>
                <w:color w:val="FF0000"/>
                <w:sz w:val="18"/>
                <w:szCs w:val="18"/>
              </w:rPr>
              <w:t xml:space="preserve"> </w:t>
            </w:r>
          </w:p>
        </w:tc>
      </w:tr>
      <w:tr w:rsidR="00CA57F0" w:rsidRPr="007F0ED1" w14:paraId="4929FE04" w14:textId="77777777" w:rsidTr="00D24EC3">
        <w:trPr>
          <w:trHeight w:val="283"/>
        </w:trPr>
        <w:tc>
          <w:tcPr>
            <w:tcW w:w="2551" w:type="dxa"/>
            <w:shd w:val="clear" w:color="auto" w:fill="808080"/>
            <w:vAlign w:val="center"/>
          </w:tcPr>
          <w:p w14:paraId="5B79B0DF" w14:textId="77777777" w:rsidR="00CA57F0" w:rsidRPr="007F0ED1" w:rsidRDefault="00CA57F0"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66833E84" w14:textId="77777777" w:rsidR="00CA57F0" w:rsidRDefault="00CA57F0" w:rsidP="00DB1949">
            <w:pPr>
              <w:jc w:val="center"/>
              <w:rPr>
                <w:b/>
                <w:sz w:val="16"/>
                <w:szCs w:val="16"/>
              </w:rPr>
            </w:pPr>
          </w:p>
          <w:p w14:paraId="5402302F" w14:textId="77777777" w:rsidR="00CA57F0" w:rsidRPr="007F0ED1" w:rsidRDefault="00CA57F0" w:rsidP="00DB1949">
            <w:pPr>
              <w:jc w:val="center"/>
              <w:rPr>
                <w:b/>
                <w:sz w:val="16"/>
                <w:szCs w:val="16"/>
              </w:rPr>
            </w:pPr>
            <w:r w:rsidRPr="007F0ED1">
              <w:rPr>
                <w:b/>
                <w:sz w:val="16"/>
                <w:szCs w:val="16"/>
              </w:rPr>
              <w:t>2</w:t>
            </w:r>
          </w:p>
          <w:p w14:paraId="72FF59EE" w14:textId="77777777" w:rsidR="00CA57F0" w:rsidRPr="007F0ED1" w:rsidRDefault="00CA57F0" w:rsidP="00DB1949">
            <w:pPr>
              <w:jc w:val="center"/>
              <w:rPr>
                <w:b/>
                <w:sz w:val="16"/>
                <w:szCs w:val="16"/>
              </w:rPr>
            </w:pPr>
          </w:p>
        </w:tc>
      </w:tr>
      <w:tr w:rsidR="004C28F7" w:rsidRPr="007F0ED1" w14:paraId="615A91A0" w14:textId="77777777" w:rsidTr="00D24EC3">
        <w:trPr>
          <w:cantSplit/>
          <w:trHeight w:val="312"/>
        </w:trPr>
        <w:tc>
          <w:tcPr>
            <w:tcW w:w="10557" w:type="dxa"/>
            <w:gridSpan w:val="2"/>
            <w:shd w:val="pct12" w:color="000000" w:fill="FFFFFF"/>
            <w:vAlign w:val="center"/>
          </w:tcPr>
          <w:p w14:paraId="6B02B159" w14:textId="6DBA492B" w:rsidR="004C28F7" w:rsidRPr="007F0ED1" w:rsidRDefault="004C28F7" w:rsidP="00DB1949">
            <w:pPr>
              <w:jc w:val="center"/>
              <w:rPr>
                <w:rFonts w:cs="Tahoma"/>
                <w:b/>
                <w:sz w:val="16"/>
                <w:szCs w:val="16"/>
              </w:rPr>
            </w:pPr>
            <w:r>
              <w:rPr>
                <w:rFonts w:cs="Tahoma"/>
                <w:b/>
                <w:sz w:val="16"/>
                <w:szCs w:val="16"/>
              </w:rPr>
              <w:t>7</w:t>
            </w:r>
            <w:r w:rsidRPr="007F0ED1">
              <w:rPr>
                <w:rFonts w:cs="Tahoma"/>
                <w:b/>
                <w:sz w:val="16"/>
                <w:szCs w:val="16"/>
              </w:rPr>
              <w:t>. Nadwozie.</w:t>
            </w:r>
          </w:p>
        </w:tc>
      </w:tr>
      <w:tr w:rsidR="00D24EC3" w:rsidRPr="007F0ED1" w14:paraId="67066011" w14:textId="77777777" w:rsidTr="00D24EC3">
        <w:trPr>
          <w:cantSplit/>
          <w:trHeight w:val="567"/>
        </w:trPr>
        <w:tc>
          <w:tcPr>
            <w:tcW w:w="2551" w:type="dxa"/>
            <w:vMerge w:val="restart"/>
            <w:vAlign w:val="center"/>
          </w:tcPr>
          <w:p w14:paraId="6D353C92" w14:textId="77777777" w:rsidR="00D24EC3" w:rsidRPr="007F0ED1" w:rsidRDefault="00D24EC3" w:rsidP="00DB1949">
            <w:pPr>
              <w:rPr>
                <w:rFonts w:cs="Tahoma"/>
                <w:b/>
                <w:sz w:val="16"/>
                <w:szCs w:val="16"/>
              </w:rPr>
            </w:pPr>
            <w:r>
              <w:rPr>
                <w:rFonts w:cs="Tahoma"/>
                <w:b/>
                <w:sz w:val="16"/>
                <w:szCs w:val="16"/>
              </w:rPr>
              <w:t>7</w:t>
            </w:r>
            <w:r w:rsidRPr="007F0ED1">
              <w:rPr>
                <w:rFonts w:cs="Tahoma"/>
                <w:b/>
                <w:sz w:val="16"/>
                <w:szCs w:val="16"/>
              </w:rPr>
              <w:t>.7.  Klimatyzacja:</w:t>
            </w:r>
          </w:p>
        </w:tc>
        <w:tc>
          <w:tcPr>
            <w:tcW w:w="8006" w:type="dxa"/>
            <w:vAlign w:val="center"/>
          </w:tcPr>
          <w:p w14:paraId="2E6194D1" w14:textId="77777777" w:rsidR="00D24EC3" w:rsidRPr="007F0ED1" w:rsidRDefault="00D24EC3">
            <w:pPr>
              <w:pStyle w:val="Nagwek"/>
              <w:numPr>
                <w:ilvl w:val="0"/>
                <w:numId w:val="33"/>
              </w:numPr>
              <w:tabs>
                <w:tab w:val="clear" w:pos="4536"/>
                <w:tab w:val="center" w:pos="213"/>
              </w:tabs>
              <w:ind w:left="213" w:right="72" w:hanging="213"/>
              <w:rPr>
                <w:rFonts w:ascii="Tahoma" w:hAnsi="Tahoma" w:cs="Tahoma"/>
                <w:sz w:val="16"/>
                <w:szCs w:val="16"/>
              </w:rPr>
            </w:pPr>
            <w:r w:rsidRPr="007F0ED1">
              <w:rPr>
                <w:rFonts w:ascii="Tahoma" w:hAnsi="Tahoma" w:cs="Tahoma"/>
                <w:sz w:val="16"/>
                <w:szCs w:val="16"/>
              </w:rPr>
              <w:t xml:space="preserve">posiadająca możliwość ręcznego włączania i wyłączania niezależnie od automatycznego sterowania, </w:t>
            </w:r>
          </w:p>
        </w:tc>
      </w:tr>
      <w:tr w:rsidR="00D24EC3" w:rsidRPr="007F0ED1" w14:paraId="0554A3AD" w14:textId="77777777" w:rsidTr="00D24EC3">
        <w:trPr>
          <w:cantSplit/>
          <w:trHeight w:val="567"/>
        </w:trPr>
        <w:tc>
          <w:tcPr>
            <w:tcW w:w="2551" w:type="dxa"/>
            <w:vMerge/>
            <w:vAlign w:val="center"/>
          </w:tcPr>
          <w:p w14:paraId="7AA05599" w14:textId="77777777" w:rsidR="00D24EC3" w:rsidRPr="007F0ED1" w:rsidRDefault="00D24EC3" w:rsidP="00DB1949">
            <w:pPr>
              <w:rPr>
                <w:rFonts w:cs="Tahoma"/>
                <w:b/>
                <w:sz w:val="16"/>
                <w:szCs w:val="16"/>
              </w:rPr>
            </w:pPr>
          </w:p>
        </w:tc>
        <w:tc>
          <w:tcPr>
            <w:tcW w:w="8006" w:type="dxa"/>
            <w:vAlign w:val="center"/>
          </w:tcPr>
          <w:p w14:paraId="7400BE39" w14:textId="77777777" w:rsidR="00D24EC3" w:rsidRPr="007F0ED1" w:rsidRDefault="00D24EC3">
            <w:pPr>
              <w:pStyle w:val="Nagwek"/>
              <w:numPr>
                <w:ilvl w:val="0"/>
                <w:numId w:val="33"/>
              </w:numPr>
              <w:tabs>
                <w:tab w:val="clear" w:pos="4536"/>
                <w:tab w:val="center" w:pos="213"/>
              </w:tabs>
              <w:ind w:left="213" w:right="72" w:hanging="213"/>
              <w:rPr>
                <w:rFonts w:ascii="Tahoma" w:hAnsi="Tahoma" w:cs="Tahoma"/>
                <w:sz w:val="16"/>
                <w:szCs w:val="16"/>
              </w:rPr>
            </w:pPr>
            <w:r>
              <w:rPr>
                <w:rFonts w:ascii="Tahoma" w:hAnsi="Tahoma" w:cs="Tahoma"/>
                <w:sz w:val="16"/>
                <w:szCs w:val="16"/>
              </w:rPr>
              <w:t>n</w:t>
            </w:r>
            <w:r w:rsidRPr="000F6B7B">
              <w:rPr>
                <w:rFonts w:ascii="Tahoma" w:hAnsi="Tahoma" w:cs="Tahoma"/>
                <w:sz w:val="16"/>
                <w:szCs w:val="16"/>
              </w:rPr>
              <w:t>iedopuszczalny podczas pracy ogrzewania i klimatyzacji jest stan, w którym systemy te działają przeciwstawnie; oznacza to, że podczas pracy ogrzewania klimatyzacja nie może równocześnie chłodzić przestrzeni pasażerskiej</w:t>
            </w:r>
            <w:r>
              <w:rPr>
                <w:rFonts w:ascii="Tahoma" w:hAnsi="Tahoma" w:cs="Tahoma"/>
                <w:sz w:val="16"/>
                <w:szCs w:val="16"/>
              </w:rPr>
              <w:t>,</w:t>
            </w:r>
          </w:p>
        </w:tc>
      </w:tr>
      <w:tr w:rsidR="00D24EC3" w:rsidRPr="007F0ED1" w14:paraId="18DB04ED" w14:textId="77777777" w:rsidTr="00D24EC3">
        <w:trPr>
          <w:cantSplit/>
          <w:trHeight w:val="510"/>
        </w:trPr>
        <w:tc>
          <w:tcPr>
            <w:tcW w:w="2551" w:type="dxa"/>
            <w:vMerge/>
            <w:vAlign w:val="center"/>
          </w:tcPr>
          <w:p w14:paraId="1B17C45E" w14:textId="77777777" w:rsidR="00D24EC3" w:rsidRPr="007F0ED1" w:rsidRDefault="00D24EC3" w:rsidP="00DB1949">
            <w:pPr>
              <w:rPr>
                <w:rFonts w:cs="Tahoma"/>
                <w:b/>
                <w:sz w:val="16"/>
                <w:szCs w:val="16"/>
              </w:rPr>
            </w:pPr>
          </w:p>
        </w:tc>
        <w:tc>
          <w:tcPr>
            <w:tcW w:w="8006" w:type="dxa"/>
            <w:vAlign w:val="center"/>
          </w:tcPr>
          <w:p w14:paraId="79D51D8A" w14:textId="5940F39A" w:rsidR="00D24EC3" w:rsidRPr="006A73E9" w:rsidRDefault="00D24EC3">
            <w:pPr>
              <w:pStyle w:val="Nagwek"/>
              <w:numPr>
                <w:ilvl w:val="0"/>
                <w:numId w:val="33"/>
              </w:numPr>
              <w:tabs>
                <w:tab w:val="clear" w:pos="4536"/>
                <w:tab w:val="center" w:pos="213"/>
              </w:tabs>
              <w:ind w:left="213" w:right="71" w:hanging="214"/>
              <w:rPr>
                <w:rFonts w:ascii="Tahoma" w:hAnsi="Tahoma" w:cs="Tahoma"/>
                <w:sz w:val="16"/>
                <w:szCs w:val="16"/>
              </w:rPr>
            </w:pPr>
            <w:r w:rsidRPr="0065164C">
              <w:rPr>
                <w:rFonts w:ascii="Tahoma" w:hAnsi="Tahoma" w:cs="Tahoma"/>
                <w:sz w:val="16"/>
                <w:szCs w:val="16"/>
              </w:rPr>
              <w:t xml:space="preserve">w układzie klimatyzacyjnym przestrzeni pasażerskiej i kabiny kierowcy </w:t>
            </w:r>
            <w:r>
              <w:rPr>
                <w:rFonts w:ascii="Tahoma" w:hAnsi="Tahoma" w:cs="Tahoma"/>
                <w:sz w:val="16"/>
                <w:szCs w:val="16"/>
              </w:rPr>
              <w:t>zainstalowane filtry wielokrotnego użytku,</w:t>
            </w:r>
          </w:p>
        </w:tc>
      </w:tr>
      <w:tr w:rsidR="00D24EC3" w:rsidRPr="007F0ED1" w14:paraId="37A5DEDF" w14:textId="77777777" w:rsidTr="00D24EC3">
        <w:trPr>
          <w:cantSplit/>
          <w:trHeight w:val="247"/>
        </w:trPr>
        <w:tc>
          <w:tcPr>
            <w:tcW w:w="2551" w:type="dxa"/>
            <w:vMerge/>
            <w:vAlign w:val="center"/>
          </w:tcPr>
          <w:p w14:paraId="2558A62E" w14:textId="77777777" w:rsidR="00D24EC3" w:rsidRPr="007F0ED1" w:rsidRDefault="00D24EC3" w:rsidP="00DB1949">
            <w:pPr>
              <w:rPr>
                <w:rFonts w:cs="Tahoma"/>
                <w:b/>
                <w:sz w:val="16"/>
                <w:szCs w:val="16"/>
              </w:rPr>
            </w:pPr>
          </w:p>
        </w:tc>
        <w:tc>
          <w:tcPr>
            <w:tcW w:w="8006" w:type="dxa"/>
            <w:vAlign w:val="center"/>
          </w:tcPr>
          <w:p w14:paraId="54EC0162" w14:textId="77777777" w:rsidR="00D24EC3" w:rsidRPr="007F0ED1" w:rsidRDefault="00D24EC3">
            <w:pPr>
              <w:pStyle w:val="Nagwek"/>
              <w:numPr>
                <w:ilvl w:val="0"/>
                <w:numId w:val="33"/>
              </w:numPr>
              <w:tabs>
                <w:tab w:val="clear" w:pos="4536"/>
                <w:tab w:val="center" w:pos="213"/>
              </w:tabs>
              <w:ind w:left="213" w:right="71" w:hanging="213"/>
              <w:rPr>
                <w:rFonts w:ascii="Tahoma" w:hAnsi="Tahoma" w:cs="Tahoma"/>
                <w:sz w:val="16"/>
                <w:szCs w:val="16"/>
              </w:rPr>
            </w:pPr>
            <w:r w:rsidRPr="007F0ED1">
              <w:rPr>
                <w:rFonts w:ascii="Tahoma" w:hAnsi="Tahoma" w:cs="Tahoma"/>
                <w:sz w:val="16"/>
                <w:szCs w:val="16"/>
              </w:rPr>
              <w:t>elementy klimatyzacji zunifikowane z układem ogrzewania</w:t>
            </w:r>
            <w:r>
              <w:rPr>
                <w:rFonts w:ascii="Tahoma" w:hAnsi="Tahoma" w:cs="Tahoma"/>
                <w:sz w:val="16"/>
                <w:szCs w:val="16"/>
              </w:rPr>
              <w:t>,</w:t>
            </w:r>
          </w:p>
        </w:tc>
      </w:tr>
      <w:tr w:rsidR="00EB7810" w:rsidRPr="007F0ED1" w14:paraId="2E5A86BE" w14:textId="77777777" w:rsidTr="00D24EC3">
        <w:trPr>
          <w:cantSplit/>
          <w:trHeight w:val="247"/>
        </w:trPr>
        <w:tc>
          <w:tcPr>
            <w:tcW w:w="2551" w:type="dxa"/>
            <w:vMerge/>
            <w:vAlign w:val="center"/>
          </w:tcPr>
          <w:p w14:paraId="1D1AB200" w14:textId="77777777" w:rsidR="00EB7810" w:rsidRPr="007F0ED1" w:rsidRDefault="00EB7810" w:rsidP="00DB1949">
            <w:pPr>
              <w:rPr>
                <w:rFonts w:cs="Tahoma"/>
                <w:b/>
                <w:sz w:val="16"/>
                <w:szCs w:val="16"/>
              </w:rPr>
            </w:pPr>
          </w:p>
        </w:tc>
        <w:tc>
          <w:tcPr>
            <w:tcW w:w="8006" w:type="dxa"/>
            <w:vAlign w:val="center"/>
          </w:tcPr>
          <w:p w14:paraId="242B5B4E" w14:textId="7213EAD8" w:rsidR="00EB7810" w:rsidRPr="007F0ED1" w:rsidRDefault="00EB7810">
            <w:pPr>
              <w:pStyle w:val="Nagwek"/>
              <w:numPr>
                <w:ilvl w:val="0"/>
                <w:numId w:val="33"/>
              </w:numPr>
              <w:tabs>
                <w:tab w:val="clear" w:pos="4536"/>
                <w:tab w:val="center" w:pos="213"/>
              </w:tabs>
              <w:ind w:left="213" w:right="71" w:hanging="213"/>
              <w:rPr>
                <w:rFonts w:ascii="Tahoma" w:hAnsi="Tahoma" w:cs="Tahoma"/>
                <w:sz w:val="16"/>
                <w:szCs w:val="16"/>
              </w:rPr>
            </w:pPr>
            <w:r w:rsidRPr="00EB7810">
              <w:rPr>
                <w:rFonts w:ascii="Tahoma" w:hAnsi="Tahoma" w:cs="Tahoma"/>
                <w:sz w:val="16"/>
                <w:szCs w:val="16"/>
              </w:rPr>
              <w:t>osłony klimatyzatorów umieszczonych na dachu autobusu, wyposażone w filtry siatkowe ze stali nierdzewnej,</w:t>
            </w:r>
          </w:p>
        </w:tc>
      </w:tr>
      <w:tr w:rsidR="00D24EC3" w:rsidRPr="007F0ED1" w14:paraId="49A181B4" w14:textId="77777777" w:rsidTr="00D24EC3">
        <w:trPr>
          <w:cantSplit/>
          <w:trHeight w:val="567"/>
        </w:trPr>
        <w:tc>
          <w:tcPr>
            <w:tcW w:w="2551" w:type="dxa"/>
            <w:vMerge/>
            <w:vAlign w:val="center"/>
          </w:tcPr>
          <w:p w14:paraId="7163F424" w14:textId="77777777" w:rsidR="00D24EC3" w:rsidRPr="007F0ED1" w:rsidRDefault="00D24EC3" w:rsidP="00DB1949">
            <w:pPr>
              <w:rPr>
                <w:rFonts w:cs="Tahoma"/>
                <w:b/>
                <w:sz w:val="16"/>
                <w:szCs w:val="16"/>
              </w:rPr>
            </w:pPr>
          </w:p>
        </w:tc>
        <w:tc>
          <w:tcPr>
            <w:tcW w:w="8006" w:type="dxa"/>
            <w:vAlign w:val="center"/>
          </w:tcPr>
          <w:p w14:paraId="2299EED5" w14:textId="77777777" w:rsidR="00D24EC3" w:rsidRPr="007F0ED1" w:rsidRDefault="00D24EC3">
            <w:pPr>
              <w:pStyle w:val="Nagwek"/>
              <w:numPr>
                <w:ilvl w:val="0"/>
                <w:numId w:val="33"/>
              </w:numPr>
              <w:tabs>
                <w:tab w:val="clear" w:pos="4536"/>
                <w:tab w:val="center" w:pos="213"/>
              </w:tabs>
              <w:ind w:left="213" w:right="71" w:hanging="214"/>
              <w:rPr>
                <w:rFonts w:ascii="Tahoma" w:hAnsi="Tahoma" w:cs="Tahoma"/>
                <w:sz w:val="16"/>
                <w:szCs w:val="16"/>
              </w:rPr>
            </w:pPr>
            <w:r w:rsidRPr="007F0ED1">
              <w:rPr>
                <w:rFonts w:ascii="Tahoma" w:hAnsi="Tahoma" w:cs="Tahoma"/>
                <w:sz w:val="16"/>
                <w:szCs w:val="16"/>
              </w:rPr>
              <w:t>układ klimatyzacyjny przestrzeni pasażerskiej i kabiny kierowcy musi być dostarczony wraz z 10-letnim pakietem serwisowo-gwarancyjnym, obejmującym:</w:t>
            </w:r>
          </w:p>
          <w:p w14:paraId="066C2EA2" w14:textId="77777777" w:rsidR="00D24EC3" w:rsidRPr="007F0ED1" w:rsidRDefault="00D24EC3" w:rsidP="00CA57F0">
            <w:pPr>
              <w:pStyle w:val="Nagwek"/>
              <w:tabs>
                <w:tab w:val="clear" w:pos="4536"/>
                <w:tab w:val="center" w:pos="355"/>
              </w:tabs>
              <w:ind w:left="355" w:right="71" w:hanging="142"/>
              <w:rPr>
                <w:rFonts w:ascii="Tahoma" w:hAnsi="Tahoma" w:cs="Tahoma"/>
                <w:sz w:val="16"/>
                <w:szCs w:val="16"/>
              </w:rPr>
            </w:pPr>
            <w:r w:rsidRPr="007F0ED1">
              <w:rPr>
                <w:rFonts w:ascii="Tahoma" w:hAnsi="Tahoma" w:cs="Tahoma"/>
                <w:sz w:val="16"/>
                <w:szCs w:val="16"/>
              </w:rPr>
              <w:t>- wszystkie elementy klimatyzacji oraz materiały eksploatacyjne,</w:t>
            </w:r>
          </w:p>
          <w:p w14:paraId="7F45BABD" w14:textId="77777777" w:rsidR="00D24EC3" w:rsidRPr="007F0ED1" w:rsidRDefault="00D24EC3" w:rsidP="00CA57F0">
            <w:pPr>
              <w:pStyle w:val="Nagwek"/>
              <w:tabs>
                <w:tab w:val="clear" w:pos="4536"/>
                <w:tab w:val="center" w:pos="355"/>
              </w:tabs>
              <w:ind w:left="355" w:right="71" w:hanging="142"/>
              <w:rPr>
                <w:rFonts w:ascii="Tahoma" w:hAnsi="Tahoma" w:cs="Tahoma"/>
                <w:sz w:val="16"/>
                <w:szCs w:val="16"/>
              </w:rPr>
            </w:pPr>
            <w:r w:rsidRPr="007F0ED1">
              <w:rPr>
                <w:rFonts w:ascii="Tahoma" w:hAnsi="Tahoma" w:cs="Tahoma"/>
                <w:sz w:val="16"/>
                <w:szCs w:val="16"/>
              </w:rPr>
              <w:t xml:space="preserve">- czynności obsługowe, naprawcze, kontrolne </w:t>
            </w:r>
            <w:r w:rsidRPr="007F0ED1">
              <w:rPr>
                <w:rFonts w:ascii="Tahoma" w:hAnsi="Tahoma" w:cs="Tahoma"/>
                <w:sz w:val="16"/>
                <w:szCs w:val="16"/>
              </w:rPr>
              <w:br/>
              <w:t>i legalizacyjne</w:t>
            </w:r>
            <w:r>
              <w:rPr>
                <w:rFonts w:ascii="Tahoma" w:hAnsi="Tahoma" w:cs="Tahoma"/>
                <w:sz w:val="16"/>
                <w:szCs w:val="16"/>
              </w:rPr>
              <w:t>.</w:t>
            </w:r>
          </w:p>
        </w:tc>
      </w:tr>
      <w:tr w:rsidR="00D24EC3" w:rsidRPr="007F0ED1" w14:paraId="73FAB783" w14:textId="77777777" w:rsidTr="00D24EC3">
        <w:trPr>
          <w:cantSplit/>
          <w:trHeight w:val="510"/>
        </w:trPr>
        <w:tc>
          <w:tcPr>
            <w:tcW w:w="2551" w:type="dxa"/>
            <w:vMerge/>
            <w:vAlign w:val="center"/>
          </w:tcPr>
          <w:p w14:paraId="53F9B94C" w14:textId="77777777" w:rsidR="00D24EC3" w:rsidRPr="007F0ED1" w:rsidRDefault="00D24EC3" w:rsidP="00DB1949">
            <w:pPr>
              <w:rPr>
                <w:rFonts w:cs="Tahoma"/>
                <w:b/>
                <w:sz w:val="16"/>
                <w:szCs w:val="16"/>
              </w:rPr>
            </w:pPr>
          </w:p>
        </w:tc>
        <w:tc>
          <w:tcPr>
            <w:tcW w:w="8006" w:type="dxa"/>
            <w:vAlign w:val="center"/>
          </w:tcPr>
          <w:p w14:paraId="2E466975" w14:textId="77777777" w:rsidR="00D24EC3" w:rsidRPr="007F0ED1" w:rsidRDefault="00D24EC3" w:rsidP="00CA57F0">
            <w:pPr>
              <w:pStyle w:val="Nagwek"/>
              <w:ind w:right="213"/>
              <w:rPr>
                <w:rFonts w:ascii="Tahoma" w:hAnsi="Tahoma" w:cs="Tahoma"/>
                <w:color w:val="0070C0"/>
                <w:sz w:val="16"/>
                <w:szCs w:val="16"/>
              </w:rPr>
            </w:pPr>
            <w:r w:rsidRPr="007F0ED1">
              <w:rPr>
                <w:rFonts w:ascii="Tahoma" w:hAnsi="Tahoma" w:cs="Tahoma"/>
                <w:color w:val="0070C0"/>
                <w:sz w:val="16"/>
                <w:szCs w:val="16"/>
              </w:rPr>
              <w:t xml:space="preserve">UWAGA. </w:t>
            </w:r>
          </w:p>
          <w:p w14:paraId="5E4886F7" w14:textId="77777777" w:rsidR="00D24EC3" w:rsidRPr="007F0ED1" w:rsidRDefault="00D24EC3" w:rsidP="00CA57F0">
            <w:pPr>
              <w:pStyle w:val="Nagwek"/>
              <w:tabs>
                <w:tab w:val="clear" w:pos="4536"/>
                <w:tab w:val="center" w:pos="355"/>
              </w:tabs>
              <w:ind w:right="71"/>
              <w:rPr>
                <w:rFonts w:ascii="Tahoma" w:hAnsi="Tahoma" w:cs="Tahoma"/>
                <w:sz w:val="16"/>
                <w:szCs w:val="16"/>
              </w:rPr>
            </w:pPr>
            <w:r w:rsidRPr="007F0ED1">
              <w:rPr>
                <w:rFonts w:ascii="Tahoma" w:hAnsi="Tahoma" w:cs="Tahoma"/>
                <w:color w:val="0070C0"/>
                <w:sz w:val="16"/>
                <w:szCs w:val="16"/>
              </w:rPr>
              <w:t>Ilość czynnika chłod</w:t>
            </w:r>
            <w:r>
              <w:rPr>
                <w:rFonts w:ascii="Tahoma" w:hAnsi="Tahoma" w:cs="Tahoma"/>
                <w:color w:val="0070C0"/>
                <w:sz w:val="16"/>
                <w:szCs w:val="16"/>
              </w:rPr>
              <w:t xml:space="preserve">niczego </w:t>
            </w:r>
            <w:r w:rsidRPr="007F0ED1">
              <w:rPr>
                <w:rFonts w:ascii="Tahoma" w:hAnsi="Tahoma" w:cs="Tahoma"/>
                <w:color w:val="0070C0"/>
                <w:sz w:val="16"/>
                <w:szCs w:val="16"/>
              </w:rPr>
              <w:t xml:space="preserve"> podlega kryterium oceny ofert.</w:t>
            </w:r>
          </w:p>
        </w:tc>
      </w:tr>
      <w:tr w:rsidR="00D24EC3" w:rsidRPr="007F0ED1" w14:paraId="35EEA8F9" w14:textId="77777777" w:rsidTr="00F952B7">
        <w:trPr>
          <w:cantSplit/>
          <w:trHeight w:val="428"/>
        </w:trPr>
        <w:tc>
          <w:tcPr>
            <w:tcW w:w="2551" w:type="dxa"/>
            <w:vMerge w:val="restart"/>
            <w:vAlign w:val="center"/>
          </w:tcPr>
          <w:p w14:paraId="7DDB00C5" w14:textId="77777777" w:rsidR="00D24EC3" w:rsidRPr="007F0ED1" w:rsidRDefault="00D24EC3" w:rsidP="00DB1949">
            <w:pPr>
              <w:rPr>
                <w:rFonts w:cs="Tahoma"/>
                <w:b/>
                <w:sz w:val="16"/>
                <w:szCs w:val="16"/>
              </w:rPr>
            </w:pPr>
            <w:r>
              <w:rPr>
                <w:rFonts w:cs="Tahoma"/>
                <w:b/>
                <w:sz w:val="16"/>
                <w:szCs w:val="16"/>
              </w:rPr>
              <w:t>7</w:t>
            </w:r>
            <w:r w:rsidRPr="007F0ED1">
              <w:rPr>
                <w:rFonts w:cs="Tahoma"/>
                <w:b/>
                <w:sz w:val="16"/>
                <w:szCs w:val="16"/>
              </w:rPr>
              <w:t>.</w:t>
            </w:r>
            <w:r>
              <w:rPr>
                <w:rFonts w:cs="Tahoma"/>
                <w:b/>
                <w:sz w:val="16"/>
                <w:szCs w:val="16"/>
              </w:rPr>
              <w:t>8</w:t>
            </w:r>
            <w:r w:rsidRPr="007F0ED1">
              <w:rPr>
                <w:rFonts w:cs="Tahoma"/>
                <w:b/>
                <w:sz w:val="16"/>
                <w:szCs w:val="16"/>
              </w:rPr>
              <w:t>.  Lakierowanie:</w:t>
            </w:r>
          </w:p>
        </w:tc>
        <w:tc>
          <w:tcPr>
            <w:tcW w:w="8006" w:type="dxa"/>
            <w:vAlign w:val="center"/>
          </w:tcPr>
          <w:p w14:paraId="55B972E3" w14:textId="77777777" w:rsidR="00D24EC3" w:rsidRPr="007F0ED1" w:rsidRDefault="00D24EC3">
            <w:pPr>
              <w:pStyle w:val="Nagwek"/>
              <w:numPr>
                <w:ilvl w:val="0"/>
                <w:numId w:val="32"/>
              </w:numPr>
              <w:tabs>
                <w:tab w:val="clear" w:pos="4536"/>
                <w:tab w:val="clear" w:pos="9072"/>
                <w:tab w:val="left" w:pos="217"/>
              </w:tabs>
              <w:ind w:left="217" w:right="72" w:hanging="217"/>
              <w:jc w:val="both"/>
              <w:rPr>
                <w:rFonts w:ascii="Tahoma" w:hAnsi="Tahoma" w:cs="Tahoma"/>
                <w:sz w:val="16"/>
                <w:szCs w:val="16"/>
              </w:rPr>
            </w:pPr>
            <w:r w:rsidRPr="007F0ED1">
              <w:rPr>
                <w:rFonts w:ascii="Tahoma" w:hAnsi="Tahoma" w:cs="Tahoma"/>
                <w:sz w:val="16"/>
                <w:szCs w:val="16"/>
              </w:rPr>
              <w:t xml:space="preserve">farbami akrylowymi wieloskładnikowymi z utwardzoną powierzchnią zgodnie ze wzorem przedstawionym przez Zamawiającego przy podpisaniu umowy, </w:t>
            </w:r>
          </w:p>
        </w:tc>
      </w:tr>
      <w:tr w:rsidR="00D24EC3" w:rsidRPr="007F0ED1" w14:paraId="62F34477" w14:textId="77777777" w:rsidTr="00F952B7">
        <w:trPr>
          <w:cantSplit/>
          <w:trHeight w:val="265"/>
        </w:trPr>
        <w:tc>
          <w:tcPr>
            <w:tcW w:w="2551" w:type="dxa"/>
            <w:vMerge/>
            <w:vAlign w:val="center"/>
          </w:tcPr>
          <w:p w14:paraId="1FD5373E" w14:textId="77777777" w:rsidR="00D24EC3" w:rsidRPr="007F0ED1" w:rsidRDefault="00D24EC3" w:rsidP="00DB1949">
            <w:pPr>
              <w:rPr>
                <w:rFonts w:cs="Tahoma"/>
                <w:b/>
                <w:sz w:val="16"/>
                <w:szCs w:val="16"/>
              </w:rPr>
            </w:pPr>
          </w:p>
        </w:tc>
        <w:tc>
          <w:tcPr>
            <w:tcW w:w="8006" w:type="dxa"/>
            <w:vAlign w:val="center"/>
          </w:tcPr>
          <w:p w14:paraId="51B516BF" w14:textId="77777777" w:rsidR="00D24EC3" w:rsidRPr="007F0ED1" w:rsidRDefault="00D24EC3">
            <w:pPr>
              <w:pStyle w:val="Nagwek"/>
              <w:numPr>
                <w:ilvl w:val="0"/>
                <w:numId w:val="32"/>
              </w:numPr>
              <w:tabs>
                <w:tab w:val="clear" w:pos="4536"/>
                <w:tab w:val="left" w:pos="217"/>
                <w:tab w:val="center" w:pos="780"/>
                <w:tab w:val="left" w:pos="4041"/>
              </w:tabs>
              <w:ind w:left="217" w:right="71" w:hanging="217"/>
              <w:jc w:val="both"/>
              <w:rPr>
                <w:rFonts w:ascii="Tahoma" w:hAnsi="Tahoma" w:cs="Tahoma"/>
                <w:sz w:val="16"/>
                <w:szCs w:val="16"/>
              </w:rPr>
            </w:pPr>
            <w:r w:rsidRPr="007F0ED1">
              <w:rPr>
                <w:rFonts w:ascii="Tahoma" w:hAnsi="Tahoma" w:cs="Tahoma"/>
                <w:sz w:val="16"/>
                <w:szCs w:val="16"/>
              </w:rPr>
              <w:t>antykorozyjne zabezpieczenie podwozia i profili zamkniętych.</w:t>
            </w:r>
          </w:p>
        </w:tc>
      </w:tr>
      <w:tr w:rsidR="004C28F7" w:rsidRPr="007F0ED1" w14:paraId="0CB09531" w14:textId="77777777" w:rsidTr="00F952B7">
        <w:trPr>
          <w:cantSplit/>
          <w:trHeight w:val="312"/>
        </w:trPr>
        <w:tc>
          <w:tcPr>
            <w:tcW w:w="10557" w:type="dxa"/>
            <w:gridSpan w:val="2"/>
            <w:shd w:val="pct12" w:color="000000" w:fill="FFFFFF"/>
            <w:vAlign w:val="center"/>
          </w:tcPr>
          <w:p w14:paraId="2996791A" w14:textId="77777777" w:rsidR="004C28F7" w:rsidRPr="007F0ED1" w:rsidRDefault="004C28F7" w:rsidP="00DB1949">
            <w:pPr>
              <w:jc w:val="center"/>
              <w:rPr>
                <w:rFonts w:cs="Tahoma"/>
                <w:b/>
                <w:sz w:val="16"/>
                <w:szCs w:val="16"/>
              </w:rPr>
            </w:pPr>
            <w:r>
              <w:rPr>
                <w:rFonts w:cs="Tahoma"/>
                <w:b/>
                <w:sz w:val="16"/>
                <w:szCs w:val="16"/>
              </w:rPr>
              <w:t>8</w:t>
            </w:r>
            <w:r w:rsidRPr="007F0ED1">
              <w:rPr>
                <w:rFonts w:cs="Tahoma"/>
                <w:b/>
                <w:sz w:val="16"/>
                <w:szCs w:val="16"/>
              </w:rPr>
              <w:t>. Wyposażenie wnętrza.</w:t>
            </w:r>
          </w:p>
        </w:tc>
      </w:tr>
      <w:tr w:rsidR="00F952B7" w:rsidRPr="007F0ED1" w14:paraId="5C097AFA" w14:textId="77777777" w:rsidTr="00F952B7">
        <w:trPr>
          <w:cantSplit/>
          <w:trHeight w:val="670"/>
        </w:trPr>
        <w:tc>
          <w:tcPr>
            <w:tcW w:w="2551" w:type="dxa"/>
            <w:vMerge w:val="restart"/>
            <w:vAlign w:val="center"/>
          </w:tcPr>
          <w:p w14:paraId="6D583BDC" w14:textId="77777777" w:rsidR="00F952B7" w:rsidRPr="007F0ED1" w:rsidRDefault="00F952B7" w:rsidP="00DB1949">
            <w:pPr>
              <w:rPr>
                <w:rFonts w:cs="Tahoma"/>
                <w:b/>
                <w:sz w:val="16"/>
                <w:szCs w:val="16"/>
              </w:rPr>
            </w:pPr>
            <w:r>
              <w:rPr>
                <w:rFonts w:cs="Tahoma"/>
                <w:b/>
                <w:sz w:val="16"/>
                <w:szCs w:val="16"/>
              </w:rPr>
              <w:t>8</w:t>
            </w:r>
            <w:r w:rsidRPr="007F0ED1">
              <w:rPr>
                <w:rFonts w:cs="Tahoma"/>
                <w:b/>
                <w:sz w:val="16"/>
                <w:szCs w:val="16"/>
              </w:rPr>
              <w:t>.1. Kabina kierowcy:</w:t>
            </w:r>
          </w:p>
        </w:tc>
        <w:tc>
          <w:tcPr>
            <w:tcW w:w="8006" w:type="dxa"/>
            <w:tcBorders>
              <w:bottom w:val="single" w:sz="4" w:space="0" w:color="auto"/>
            </w:tcBorders>
            <w:vAlign w:val="center"/>
          </w:tcPr>
          <w:p w14:paraId="6CFD5690" w14:textId="77777777" w:rsidR="00F952B7" w:rsidRPr="001C3983" w:rsidRDefault="00F952B7">
            <w:pPr>
              <w:pStyle w:val="Nagwek"/>
              <w:numPr>
                <w:ilvl w:val="0"/>
                <w:numId w:val="34"/>
              </w:numPr>
              <w:tabs>
                <w:tab w:val="clear" w:pos="4536"/>
                <w:tab w:val="clear" w:pos="9072"/>
              </w:tabs>
              <w:ind w:left="217" w:right="72" w:hanging="217"/>
              <w:rPr>
                <w:rFonts w:ascii="Tahoma" w:hAnsi="Tahoma" w:cs="Tahoma"/>
                <w:sz w:val="16"/>
                <w:szCs w:val="16"/>
              </w:rPr>
            </w:pPr>
            <w:r w:rsidRPr="001C3983">
              <w:rPr>
                <w:rFonts w:ascii="Tahoma" w:hAnsi="Tahoma" w:cs="Tahoma"/>
                <w:sz w:val="16"/>
                <w:szCs w:val="16"/>
              </w:rPr>
              <w:t xml:space="preserve">kabina kierowcy typu zamkniętego doprowadzona do szyby czołowej lub minimum do deski rozdzielczej </w:t>
            </w:r>
            <w:r w:rsidRPr="001C3983">
              <w:rPr>
                <w:rFonts w:ascii="Tahoma" w:hAnsi="Tahoma" w:cs="Tahoma"/>
                <w:sz w:val="16"/>
                <w:szCs w:val="16"/>
              </w:rPr>
              <w:br/>
              <w:t>z oszklonymi drzwiami do przestrzeni pasażerskiej, zamykanymi na zamek patentowy,</w:t>
            </w:r>
          </w:p>
        </w:tc>
      </w:tr>
      <w:tr w:rsidR="00F952B7" w:rsidRPr="007F0ED1" w14:paraId="1E82754A" w14:textId="77777777" w:rsidTr="00F952B7">
        <w:trPr>
          <w:cantSplit/>
          <w:trHeight w:val="680"/>
        </w:trPr>
        <w:tc>
          <w:tcPr>
            <w:tcW w:w="2551" w:type="dxa"/>
            <w:vMerge/>
            <w:vAlign w:val="center"/>
          </w:tcPr>
          <w:p w14:paraId="72BFB610"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3FB87D92"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drzwi wyposażone w okienko przesuwne lub uchylne w kierunku dolnym i pulpit umożliwiający sprzedaż biletów na przystankach,</w:t>
            </w:r>
          </w:p>
        </w:tc>
      </w:tr>
      <w:tr w:rsidR="00F952B7" w:rsidRPr="007F0ED1" w14:paraId="059CE243" w14:textId="77777777" w:rsidTr="00F952B7">
        <w:trPr>
          <w:cantSplit/>
          <w:trHeight w:val="576"/>
        </w:trPr>
        <w:tc>
          <w:tcPr>
            <w:tcW w:w="2551" w:type="dxa"/>
            <w:vMerge/>
            <w:vAlign w:val="center"/>
          </w:tcPr>
          <w:p w14:paraId="0DDA6822"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0ED9A870"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fotel kierowcy z wielopołożeniową możliwością regulacji siedziska i oparcia, zawieszony pneumatycznie, wyposażony w zagłówek i trzypunktowy pas bezpieczeństwa oraz dodatkowo w dwa pokrowce wykonane z takiego materiału jak poszycie fotela, </w:t>
            </w:r>
          </w:p>
        </w:tc>
      </w:tr>
      <w:tr w:rsidR="00F952B7" w:rsidRPr="007F0ED1" w14:paraId="5BA2E22A" w14:textId="77777777" w:rsidTr="00F952B7">
        <w:trPr>
          <w:cantSplit/>
          <w:trHeight w:val="907"/>
        </w:trPr>
        <w:tc>
          <w:tcPr>
            <w:tcW w:w="2551" w:type="dxa"/>
            <w:vMerge/>
            <w:vAlign w:val="center"/>
          </w:tcPr>
          <w:p w14:paraId="6EA0E680"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2DB7A540"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nad miejscem kierowcy przestrzeń przeznaczona na sprzęt elektroniczny, np.: radioodtwarzacz lub inne </w:t>
            </w:r>
            <w:r w:rsidRPr="007F0ED1">
              <w:rPr>
                <w:rFonts w:ascii="Tahoma" w:hAnsi="Tahoma" w:cs="Tahoma"/>
                <w:sz w:val="16"/>
                <w:szCs w:val="16"/>
              </w:rPr>
              <w:br/>
              <w:t>wg ustaleń z Zamawiającym, (zamontowane urządzenia powinny być odpowiednio skierowane na kierowcę),</w:t>
            </w:r>
          </w:p>
        </w:tc>
      </w:tr>
      <w:tr w:rsidR="00F952B7" w:rsidRPr="007F0ED1" w14:paraId="00A0EBB4" w14:textId="77777777" w:rsidTr="00F952B7">
        <w:trPr>
          <w:cantSplit/>
          <w:trHeight w:val="1077"/>
        </w:trPr>
        <w:tc>
          <w:tcPr>
            <w:tcW w:w="2551" w:type="dxa"/>
            <w:vMerge/>
            <w:vAlign w:val="center"/>
          </w:tcPr>
          <w:p w14:paraId="12CB4F96" w14:textId="77777777" w:rsidR="00F952B7" w:rsidRPr="007F0ED1" w:rsidRDefault="00F952B7" w:rsidP="00DB1949">
            <w:pPr>
              <w:rPr>
                <w:rFonts w:cs="Tahoma"/>
                <w:b/>
                <w:sz w:val="16"/>
                <w:szCs w:val="16"/>
              </w:rPr>
            </w:pPr>
          </w:p>
        </w:tc>
        <w:tc>
          <w:tcPr>
            <w:tcW w:w="8006" w:type="dxa"/>
            <w:tcBorders>
              <w:bottom w:val="single" w:sz="4" w:space="0" w:color="auto"/>
            </w:tcBorders>
            <w:shd w:val="clear" w:color="auto" w:fill="FFFFFF"/>
            <w:vAlign w:val="center"/>
          </w:tcPr>
          <w:p w14:paraId="1CB8D74E"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wyposażona w nowoczesny, ergonomiczny pulpit kierowcy z regulacją położenia kolumny kierownicy wraz z tablicą wskaźników</w:t>
            </w:r>
            <w:r>
              <w:rPr>
                <w:rFonts w:ascii="Tahoma" w:hAnsi="Tahoma" w:cs="Tahoma"/>
                <w:sz w:val="16"/>
                <w:szCs w:val="16"/>
              </w:rPr>
              <w:t>,</w:t>
            </w:r>
            <w:r w:rsidRPr="007F0ED1">
              <w:rPr>
                <w:rFonts w:ascii="Tahoma" w:hAnsi="Tahoma" w:cs="Tahoma"/>
                <w:sz w:val="16"/>
                <w:szCs w:val="16"/>
              </w:rPr>
              <w:t xml:space="preserve"> z możliwością wymiany pojedynczych przełączników (klawiszy) bez konieczności demontażu lub wymiany całego modułu,</w:t>
            </w:r>
          </w:p>
        </w:tc>
      </w:tr>
      <w:tr w:rsidR="00F952B7" w:rsidRPr="007F0ED1" w14:paraId="2DC578E7" w14:textId="77777777" w:rsidTr="00F952B7">
        <w:trPr>
          <w:cantSplit/>
          <w:trHeight w:val="1095"/>
        </w:trPr>
        <w:tc>
          <w:tcPr>
            <w:tcW w:w="2551" w:type="dxa"/>
            <w:vMerge/>
            <w:vAlign w:val="center"/>
          </w:tcPr>
          <w:p w14:paraId="387EF64A"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79BB3A90"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tablica wskaźników pulpitu z zestawem kontrolek i ciekłokrystalicznym wyświetlaczem wielofunkcyjnym LCD informującym kierowcę na bieżąco o stanie technicznym pojazdu, wyposażona w prędkościomierz, drogomierz, licznik przebiegu dziennego, obrotomierz oraz </w:t>
            </w:r>
            <w:r w:rsidRPr="007F0ED1">
              <w:rPr>
                <w:rFonts w:ascii="Tahoma" w:hAnsi="Tahoma" w:cs="Tahoma"/>
                <w:sz w:val="16"/>
                <w:szCs w:val="16"/>
              </w:rPr>
              <w:br/>
              <w:t xml:space="preserve">z zamontowanym wskaźnikiem zużycia paliwa pokazującym chwilowe i średnie zużycie paliwa (z funkcją kasowania), </w:t>
            </w:r>
          </w:p>
        </w:tc>
      </w:tr>
      <w:tr w:rsidR="00F952B7" w:rsidRPr="007F0ED1" w14:paraId="0EC2CA31" w14:textId="77777777" w:rsidTr="00F952B7">
        <w:trPr>
          <w:cantSplit/>
          <w:trHeight w:val="454"/>
        </w:trPr>
        <w:tc>
          <w:tcPr>
            <w:tcW w:w="2551" w:type="dxa"/>
            <w:vMerge/>
            <w:vAlign w:val="center"/>
          </w:tcPr>
          <w:p w14:paraId="0BBC0FB0"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48B27747" w14:textId="77777777" w:rsidR="00F952B7" w:rsidRPr="007F0ED1" w:rsidRDefault="00F952B7">
            <w:pPr>
              <w:pStyle w:val="Nagwek"/>
              <w:numPr>
                <w:ilvl w:val="0"/>
                <w:numId w:val="34"/>
              </w:numPr>
              <w:tabs>
                <w:tab w:val="clear" w:pos="4536"/>
                <w:tab w:val="clear" w:pos="9072"/>
              </w:tabs>
              <w:ind w:left="217" w:right="72" w:hanging="217"/>
              <w:jc w:val="both"/>
              <w:rPr>
                <w:rFonts w:ascii="Tahoma" w:hAnsi="Tahoma" w:cs="Tahoma"/>
                <w:sz w:val="16"/>
                <w:szCs w:val="16"/>
              </w:rPr>
            </w:pPr>
            <w:r w:rsidRPr="00E03048">
              <w:rPr>
                <w:rFonts w:ascii="Tahoma" w:hAnsi="Tahoma" w:cs="Tahoma"/>
                <w:sz w:val="16"/>
                <w:szCs w:val="16"/>
              </w:rPr>
              <w:t>tachograf niedopuszczalny. Zamawiający wymaga przygotowania miejsca pod ewentualny montaż tachografu, w tzw. „trójzębie” wraz z przygotowaniem  niezbędnej instalacji elektrycznej oraz  otworu montażowego wraz z zaślepieniem,</w:t>
            </w:r>
          </w:p>
        </w:tc>
      </w:tr>
      <w:tr w:rsidR="00F952B7" w:rsidRPr="007F0ED1" w14:paraId="2064978D" w14:textId="77777777" w:rsidTr="00F952B7">
        <w:trPr>
          <w:cantSplit/>
          <w:trHeight w:val="567"/>
        </w:trPr>
        <w:tc>
          <w:tcPr>
            <w:tcW w:w="2551" w:type="dxa"/>
            <w:vMerge/>
            <w:vAlign w:val="center"/>
          </w:tcPr>
          <w:p w14:paraId="61D362B6"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057ECC35" w14:textId="77777777" w:rsidR="00F952B7" w:rsidRPr="007F0ED1" w:rsidRDefault="00F952B7">
            <w:pPr>
              <w:pStyle w:val="Nagwek"/>
              <w:numPr>
                <w:ilvl w:val="0"/>
                <w:numId w:val="34"/>
              </w:numPr>
              <w:tabs>
                <w:tab w:val="clear" w:pos="4536"/>
                <w:tab w:val="clear" w:pos="9072"/>
              </w:tabs>
              <w:ind w:left="217" w:right="72" w:hanging="217"/>
              <w:jc w:val="both"/>
              <w:rPr>
                <w:rFonts w:ascii="Tahoma" w:hAnsi="Tahoma" w:cs="Tahoma"/>
                <w:sz w:val="16"/>
                <w:szCs w:val="16"/>
              </w:rPr>
            </w:pPr>
            <w:r w:rsidRPr="007F0ED1">
              <w:rPr>
                <w:rFonts w:ascii="Tahoma" w:hAnsi="Tahoma" w:cs="Tahoma"/>
                <w:sz w:val="16"/>
                <w:szCs w:val="16"/>
              </w:rPr>
              <w:t>roleta przeciwsłoneczna na lewej części szyby przedniej oraz na szybie bocznej z lewej strony kierowcy,</w:t>
            </w:r>
          </w:p>
        </w:tc>
      </w:tr>
      <w:tr w:rsidR="00F952B7" w:rsidRPr="007F0ED1" w14:paraId="3E4F7870" w14:textId="77777777" w:rsidTr="00F952B7">
        <w:trPr>
          <w:cantSplit/>
          <w:trHeight w:val="680"/>
        </w:trPr>
        <w:tc>
          <w:tcPr>
            <w:tcW w:w="2551" w:type="dxa"/>
            <w:vMerge/>
            <w:vAlign w:val="center"/>
          </w:tcPr>
          <w:p w14:paraId="4E16C3C7"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5A61950A" w14:textId="77777777" w:rsidR="00F952B7" w:rsidRPr="007F0ED1" w:rsidRDefault="00F952B7">
            <w:pPr>
              <w:pStyle w:val="Nagwek"/>
              <w:numPr>
                <w:ilvl w:val="0"/>
                <w:numId w:val="34"/>
              </w:numPr>
              <w:tabs>
                <w:tab w:val="clear" w:pos="4536"/>
                <w:tab w:val="clear" w:pos="9072"/>
              </w:tabs>
              <w:ind w:left="217" w:right="72" w:hanging="217"/>
              <w:jc w:val="both"/>
              <w:rPr>
                <w:rFonts w:ascii="Tahoma" w:hAnsi="Tahoma" w:cs="Tahoma"/>
                <w:sz w:val="16"/>
                <w:szCs w:val="16"/>
              </w:rPr>
            </w:pPr>
            <w:r w:rsidRPr="007F0ED1">
              <w:rPr>
                <w:rFonts w:ascii="Tahoma" w:hAnsi="Tahoma" w:cs="Tahoma"/>
                <w:sz w:val="16"/>
                <w:szCs w:val="16"/>
              </w:rPr>
              <w:t>zamykany na klucz schowek na drobne przedmioty oraz min. jeden wieszak na ubranie kierowcy umieszczony na wewnętrznej stronie ścianki działowej kabiny,</w:t>
            </w:r>
          </w:p>
        </w:tc>
      </w:tr>
    </w:tbl>
    <w:p w14:paraId="09CC3BBB" w14:textId="77777777" w:rsidR="004C28F7" w:rsidRDefault="004C28F7" w:rsidP="004C28F7"/>
    <w:p w14:paraId="7B1C1CA4" w14:textId="77777777" w:rsidR="004C28F7" w:rsidRDefault="004C28F7" w:rsidP="004C28F7"/>
    <w:p w14:paraId="0083CA20" w14:textId="77777777" w:rsidR="004C28F7" w:rsidRDefault="004C28F7" w:rsidP="004C28F7">
      <w:pPr>
        <w:rPr>
          <w:sz w:val="28"/>
          <w:szCs w:val="22"/>
        </w:rPr>
      </w:pP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375056" w:rsidRPr="007F0ED1" w14:paraId="42C58E51" w14:textId="77777777" w:rsidTr="00F952B7">
        <w:trPr>
          <w:trHeight w:val="1531"/>
        </w:trPr>
        <w:tc>
          <w:tcPr>
            <w:tcW w:w="2551" w:type="dxa"/>
            <w:shd w:val="clear" w:color="auto" w:fill="D9D9D9"/>
            <w:vAlign w:val="center"/>
          </w:tcPr>
          <w:p w14:paraId="5AEDDB8E" w14:textId="77777777" w:rsidR="00375056" w:rsidRPr="007F0ED1" w:rsidRDefault="00375056"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720CBDB0" w14:textId="77777777" w:rsidR="00375056" w:rsidRPr="007F0ED1" w:rsidRDefault="00375056"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6DD5EBD7" w14:textId="77777777" w:rsidR="00375056" w:rsidRPr="007F0ED1" w:rsidRDefault="00375056" w:rsidP="00DB1949">
            <w:pPr>
              <w:jc w:val="center"/>
              <w:rPr>
                <w:bCs/>
                <w:i/>
                <w:iCs/>
                <w:color w:val="FF0000"/>
                <w:sz w:val="20"/>
              </w:rPr>
            </w:pPr>
            <w:r w:rsidRPr="007F0ED1">
              <w:rPr>
                <w:bCs/>
                <w:i/>
                <w:iCs/>
                <w:color w:val="FF0000"/>
                <w:sz w:val="18"/>
                <w:szCs w:val="18"/>
              </w:rPr>
              <w:t xml:space="preserve"> </w:t>
            </w:r>
          </w:p>
        </w:tc>
      </w:tr>
      <w:tr w:rsidR="00375056" w:rsidRPr="007F0ED1" w14:paraId="46CA87BD" w14:textId="77777777" w:rsidTr="00F952B7">
        <w:trPr>
          <w:trHeight w:val="340"/>
        </w:trPr>
        <w:tc>
          <w:tcPr>
            <w:tcW w:w="2551" w:type="dxa"/>
            <w:shd w:val="clear" w:color="auto" w:fill="808080"/>
            <w:vAlign w:val="center"/>
          </w:tcPr>
          <w:p w14:paraId="2FF192F7" w14:textId="77777777" w:rsidR="00375056" w:rsidRPr="007F0ED1" w:rsidRDefault="00375056"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619FE9E4" w14:textId="77777777" w:rsidR="00375056" w:rsidRDefault="00375056" w:rsidP="00DB1949">
            <w:pPr>
              <w:jc w:val="center"/>
              <w:rPr>
                <w:b/>
                <w:sz w:val="16"/>
                <w:szCs w:val="16"/>
              </w:rPr>
            </w:pPr>
          </w:p>
          <w:p w14:paraId="4EDCB9B4" w14:textId="77777777" w:rsidR="00375056" w:rsidRPr="007F0ED1" w:rsidRDefault="00375056" w:rsidP="00DB1949">
            <w:pPr>
              <w:jc w:val="center"/>
              <w:rPr>
                <w:b/>
                <w:sz w:val="16"/>
                <w:szCs w:val="16"/>
              </w:rPr>
            </w:pPr>
            <w:r w:rsidRPr="007F0ED1">
              <w:rPr>
                <w:b/>
                <w:sz w:val="16"/>
                <w:szCs w:val="16"/>
              </w:rPr>
              <w:t>2</w:t>
            </w:r>
          </w:p>
          <w:p w14:paraId="04CCFB1F" w14:textId="77777777" w:rsidR="00375056" w:rsidRPr="007F0ED1" w:rsidRDefault="00375056" w:rsidP="00DB1949">
            <w:pPr>
              <w:jc w:val="center"/>
              <w:rPr>
                <w:b/>
                <w:sz w:val="16"/>
                <w:szCs w:val="16"/>
              </w:rPr>
            </w:pPr>
          </w:p>
        </w:tc>
      </w:tr>
      <w:tr w:rsidR="004C28F7" w:rsidRPr="007F0ED1" w14:paraId="6812A944" w14:textId="77777777" w:rsidTr="00F952B7">
        <w:trPr>
          <w:cantSplit/>
          <w:trHeight w:val="312"/>
        </w:trPr>
        <w:tc>
          <w:tcPr>
            <w:tcW w:w="10557" w:type="dxa"/>
            <w:gridSpan w:val="2"/>
            <w:shd w:val="pct12" w:color="000000" w:fill="FFFFFF"/>
            <w:vAlign w:val="center"/>
          </w:tcPr>
          <w:p w14:paraId="62C62F55" w14:textId="1E95F58D" w:rsidR="004C28F7" w:rsidRPr="007F0ED1" w:rsidRDefault="004C28F7" w:rsidP="00DB1949">
            <w:pPr>
              <w:jc w:val="center"/>
              <w:rPr>
                <w:rFonts w:cs="Tahoma"/>
                <w:b/>
                <w:sz w:val="16"/>
                <w:szCs w:val="16"/>
              </w:rPr>
            </w:pPr>
            <w:r>
              <w:rPr>
                <w:rFonts w:cs="Tahoma"/>
                <w:b/>
                <w:sz w:val="16"/>
                <w:szCs w:val="16"/>
              </w:rPr>
              <w:t>8</w:t>
            </w:r>
            <w:r w:rsidRPr="007F0ED1">
              <w:rPr>
                <w:rFonts w:cs="Tahoma"/>
                <w:b/>
                <w:sz w:val="16"/>
                <w:szCs w:val="16"/>
              </w:rPr>
              <w:t>. Wyposażenie wnętrza.</w:t>
            </w:r>
          </w:p>
        </w:tc>
      </w:tr>
      <w:tr w:rsidR="00F952B7" w:rsidRPr="007F0ED1" w14:paraId="4BF662A7" w14:textId="77777777" w:rsidTr="00F952B7">
        <w:trPr>
          <w:cantSplit/>
          <w:trHeight w:val="680"/>
        </w:trPr>
        <w:tc>
          <w:tcPr>
            <w:tcW w:w="2551" w:type="dxa"/>
            <w:vMerge w:val="restart"/>
            <w:vAlign w:val="center"/>
          </w:tcPr>
          <w:p w14:paraId="766A2AFF" w14:textId="77777777" w:rsidR="00F952B7" w:rsidRPr="007F0ED1" w:rsidRDefault="00F952B7" w:rsidP="00DB1949">
            <w:pPr>
              <w:rPr>
                <w:rFonts w:cs="Tahoma"/>
                <w:b/>
                <w:sz w:val="16"/>
                <w:szCs w:val="16"/>
              </w:rPr>
            </w:pPr>
            <w:r>
              <w:rPr>
                <w:rFonts w:cs="Tahoma"/>
                <w:b/>
                <w:sz w:val="16"/>
                <w:szCs w:val="16"/>
              </w:rPr>
              <w:t>8</w:t>
            </w:r>
            <w:r w:rsidRPr="007F0ED1">
              <w:rPr>
                <w:rFonts w:cs="Tahoma"/>
                <w:b/>
                <w:sz w:val="16"/>
                <w:szCs w:val="16"/>
              </w:rPr>
              <w:t>.1. Kabina kierowcy:</w:t>
            </w:r>
          </w:p>
        </w:tc>
        <w:tc>
          <w:tcPr>
            <w:tcW w:w="8006" w:type="dxa"/>
            <w:tcBorders>
              <w:bottom w:val="single" w:sz="4" w:space="0" w:color="auto"/>
            </w:tcBorders>
            <w:vAlign w:val="center"/>
          </w:tcPr>
          <w:p w14:paraId="62006AFA"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wyposażona w radio samochodowe z odpowiednim osprzętem (głośnik, antena z możliwością skręcenia </w:t>
            </w:r>
            <w:r w:rsidRPr="007F0ED1">
              <w:rPr>
                <w:rFonts w:ascii="Tahoma" w:hAnsi="Tahoma" w:cs="Tahoma"/>
                <w:sz w:val="16"/>
                <w:szCs w:val="16"/>
              </w:rPr>
              <w:br/>
              <w:t>w pozycję poziomą),</w:t>
            </w:r>
          </w:p>
        </w:tc>
      </w:tr>
      <w:tr w:rsidR="00F952B7" w:rsidRPr="007F0ED1" w14:paraId="5A8E2E7B" w14:textId="77777777" w:rsidTr="00F952B7">
        <w:trPr>
          <w:cantSplit/>
          <w:trHeight w:val="454"/>
        </w:trPr>
        <w:tc>
          <w:tcPr>
            <w:tcW w:w="2551" w:type="dxa"/>
            <w:vMerge/>
            <w:vAlign w:val="center"/>
          </w:tcPr>
          <w:p w14:paraId="46336E12"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3E12745E"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wyposażona w gniazdo zapalniczki</w:t>
            </w:r>
            <w:r>
              <w:rPr>
                <w:rFonts w:ascii="Tahoma" w:hAnsi="Tahoma" w:cs="Tahoma"/>
                <w:sz w:val="16"/>
                <w:szCs w:val="16"/>
              </w:rPr>
              <w:t xml:space="preserve"> 12 V</w:t>
            </w:r>
            <w:r w:rsidRPr="007F0ED1">
              <w:rPr>
                <w:rFonts w:ascii="Tahoma" w:hAnsi="Tahoma" w:cs="Tahoma"/>
                <w:sz w:val="16"/>
                <w:szCs w:val="16"/>
              </w:rPr>
              <w:t xml:space="preserve"> (zasilane przed stacyjką), zabezpieczone bezpiecznikiem,</w:t>
            </w:r>
          </w:p>
        </w:tc>
      </w:tr>
      <w:tr w:rsidR="00F952B7" w:rsidRPr="007F0ED1" w14:paraId="65CD36E8" w14:textId="77777777" w:rsidTr="00F952B7">
        <w:trPr>
          <w:cantSplit/>
          <w:trHeight w:val="567"/>
        </w:trPr>
        <w:tc>
          <w:tcPr>
            <w:tcW w:w="2551" w:type="dxa"/>
            <w:vMerge/>
            <w:vAlign w:val="center"/>
          </w:tcPr>
          <w:p w14:paraId="1B99F994"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7D0874E2"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wyposażona w podwójne gniazdo USB 5V/2A (zasilane przed stacyjką i zabezpieczone bezpiecznikiem),</w:t>
            </w:r>
          </w:p>
        </w:tc>
      </w:tr>
      <w:tr w:rsidR="00F952B7" w:rsidRPr="007F0ED1" w14:paraId="08B3AAD9" w14:textId="77777777" w:rsidTr="00F952B7">
        <w:trPr>
          <w:cantSplit/>
          <w:trHeight w:val="680"/>
        </w:trPr>
        <w:tc>
          <w:tcPr>
            <w:tcW w:w="2551" w:type="dxa"/>
            <w:vMerge/>
            <w:vAlign w:val="center"/>
          </w:tcPr>
          <w:p w14:paraId="0CC05D9E" w14:textId="77777777" w:rsidR="00F952B7" w:rsidRPr="007F0ED1" w:rsidRDefault="00F952B7" w:rsidP="00DB1949">
            <w:pPr>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4AD42920"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wyposażona w uchwyt na telefon typu smartfon, zamontowane na desce rozdzielczej w miejscu uzgodnionym z Zamawiającym,</w:t>
            </w:r>
          </w:p>
        </w:tc>
      </w:tr>
      <w:tr w:rsidR="00F952B7" w:rsidRPr="007F0ED1" w14:paraId="4F247D85" w14:textId="77777777" w:rsidTr="00F952B7">
        <w:trPr>
          <w:cantSplit/>
          <w:trHeight w:val="567"/>
        </w:trPr>
        <w:tc>
          <w:tcPr>
            <w:tcW w:w="2551" w:type="dxa"/>
            <w:vMerge/>
            <w:vAlign w:val="center"/>
          </w:tcPr>
          <w:p w14:paraId="6FADEAF2" w14:textId="77777777" w:rsidR="00F952B7" w:rsidRPr="007F0ED1" w:rsidRDefault="00F952B7" w:rsidP="00DB1949">
            <w:pPr>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7E1B34E1"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wyposażona w podstawkę pod rozkład jazdy z oświetleniem punktowym LED, </w:t>
            </w:r>
          </w:p>
        </w:tc>
      </w:tr>
      <w:tr w:rsidR="00F952B7" w:rsidRPr="007F0ED1" w14:paraId="38BA0821" w14:textId="77777777" w:rsidTr="00F952B7">
        <w:trPr>
          <w:cantSplit/>
          <w:trHeight w:val="567"/>
        </w:trPr>
        <w:tc>
          <w:tcPr>
            <w:tcW w:w="2551" w:type="dxa"/>
            <w:vMerge/>
            <w:vAlign w:val="center"/>
          </w:tcPr>
          <w:p w14:paraId="45F04563" w14:textId="77777777" w:rsidR="00F952B7" w:rsidRPr="007F0ED1" w:rsidRDefault="00F952B7" w:rsidP="00DB1949">
            <w:pPr>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2DA2BA49"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kolorystyka wnętrza kabiny kierowcy do uzgodnienia z Zamawiającym przy podpisaniu umowy.</w:t>
            </w:r>
          </w:p>
        </w:tc>
      </w:tr>
      <w:tr w:rsidR="00F952B7" w:rsidRPr="007F0ED1" w14:paraId="5C57EF00" w14:textId="77777777" w:rsidTr="00F952B7">
        <w:trPr>
          <w:cantSplit/>
          <w:trHeight w:val="567"/>
        </w:trPr>
        <w:tc>
          <w:tcPr>
            <w:tcW w:w="2551" w:type="dxa"/>
            <w:vMerge/>
            <w:vAlign w:val="center"/>
          </w:tcPr>
          <w:p w14:paraId="53D6ADFB" w14:textId="77777777" w:rsidR="00F952B7" w:rsidRPr="007F0ED1" w:rsidRDefault="00F952B7" w:rsidP="00DB1949">
            <w:pPr>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6DDD67C6"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oświetlenie punktowe pozwalające na sprawne odczytywanie rozkładów jazdy, sprzedaży biletów oraz wypełnienie kart drogowych; wszystkie lampy w kabinie włączane osobnymi przyciskami</w:t>
            </w:r>
            <w:r>
              <w:rPr>
                <w:rFonts w:ascii="Tahoma" w:hAnsi="Tahoma" w:cs="Tahoma"/>
                <w:sz w:val="16"/>
                <w:szCs w:val="16"/>
              </w:rPr>
              <w:t>.</w:t>
            </w:r>
          </w:p>
        </w:tc>
      </w:tr>
      <w:tr w:rsidR="00F952B7" w:rsidRPr="007F0ED1" w14:paraId="01E5812B" w14:textId="77777777" w:rsidTr="00F952B7">
        <w:trPr>
          <w:cantSplit/>
          <w:trHeight w:val="567"/>
        </w:trPr>
        <w:tc>
          <w:tcPr>
            <w:tcW w:w="2551" w:type="dxa"/>
            <w:vMerge w:val="restart"/>
            <w:vAlign w:val="center"/>
          </w:tcPr>
          <w:p w14:paraId="3478ABDE" w14:textId="77777777" w:rsidR="00F952B7" w:rsidRPr="007F0ED1" w:rsidRDefault="00F952B7" w:rsidP="00DB1949">
            <w:pPr>
              <w:rPr>
                <w:rFonts w:cs="Tahoma"/>
                <w:b/>
                <w:sz w:val="16"/>
                <w:szCs w:val="16"/>
              </w:rPr>
            </w:pPr>
            <w:r>
              <w:rPr>
                <w:rFonts w:cs="Tahoma"/>
                <w:b/>
                <w:sz w:val="16"/>
                <w:szCs w:val="16"/>
              </w:rPr>
              <w:t>8</w:t>
            </w:r>
            <w:r w:rsidRPr="007F0ED1">
              <w:rPr>
                <w:rFonts w:cs="Tahoma"/>
                <w:b/>
                <w:sz w:val="16"/>
                <w:szCs w:val="16"/>
              </w:rPr>
              <w:t>.2. Podłoga:</w:t>
            </w:r>
          </w:p>
        </w:tc>
        <w:tc>
          <w:tcPr>
            <w:tcW w:w="8006" w:type="dxa"/>
            <w:tcBorders>
              <w:bottom w:val="single" w:sz="4" w:space="0" w:color="auto"/>
            </w:tcBorders>
            <w:vAlign w:val="center"/>
          </w:tcPr>
          <w:p w14:paraId="14662776" w14:textId="77777777" w:rsidR="00F952B7" w:rsidRPr="007F0ED1" w:rsidRDefault="00F952B7">
            <w:pPr>
              <w:pStyle w:val="Nagwek"/>
              <w:numPr>
                <w:ilvl w:val="0"/>
                <w:numId w:val="35"/>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płaska na całej długości autobusu bez stopni wejściowych we wszystkich drzwiach,</w:t>
            </w:r>
          </w:p>
        </w:tc>
      </w:tr>
      <w:tr w:rsidR="00F952B7" w:rsidRPr="007F0ED1" w14:paraId="73536469" w14:textId="77777777" w:rsidTr="00F952B7">
        <w:trPr>
          <w:cantSplit/>
          <w:trHeight w:val="1077"/>
        </w:trPr>
        <w:tc>
          <w:tcPr>
            <w:tcW w:w="2551" w:type="dxa"/>
            <w:vMerge/>
            <w:vAlign w:val="center"/>
          </w:tcPr>
          <w:p w14:paraId="5C98FB6D"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73F27643" w14:textId="77777777" w:rsidR="00F952B7" w:rsidRPr="007F0ED1" w:rsidRDefault="00F952B7">
            <w:pPr>
              <w:pStyle w:val="Nagwek"/>
              <w:numPr>
                <w:ilvl w:val="0"/>
                <w:numId w:val="35"/>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przy </w:t>
            </w:r>
            <w:r>
              <w:rPr>
                <w:rFonts w:ascii="Tahoma" w:hAnsi="Tahoma" w:cs="Tahoma"/>
                <w:sz w:val="16"/>
                <w:szCs w:val="16"/>
              </w:rPr>
              <w:t>drugich</w:t>
            </w:r>
            <w:r w:rsidRPr="007F0ED1">
              <w:rPr>
                <w:rFonts w:ascii="Tahoma" w:hAnsi="Tahoma" w:cs="Tahoma"/>
                <w:sz w:val="16"/>
                <w:szCs w:val="16"/>
              </w:rPr>
              <w:t xml:space="preserve"> drzwiach rozkładana ręcznie lub automatycznie rampa (podest) najazdowa - spełniająca wymagania Regulaminu 107 EKG ONZ lub równoważnego - do obsługi wózków inwalidzkich lub dziecięcych, zamontowana w podłodze we wnęce umożliwiającej grawitacyjny odpływ wody na zewnątrz przy wypoziomowanym nadwoziu autobusu, </w:t>
            </w:r>
          </w:p>
        </w:tc>
      </w:tr>
      <w:tr w:rsidR="00F952B7" w:rsidRPr="007F0ED1" w14:paraId="54FFD9E0" w14:textId="77777777" w:rsidTr="00213B84">
        <w:trPr>
          <w:cantSplit/>
          <w:trHeight w:val="588"/>
        </w:trPr>
        <w:tc>
          <w:tcPr>
            <w:tcW w:w="2551" w:type="dxa"/>
            <w:vMerge/>
            <w:vAlign w:val="center"/>
          </w:tcPr>
          <w:p w14:paraId="61401092"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71C897C3" w14:textId="77777777" w:rsidR="00F952B7" w:rsidRPr="007F0ED1" w:rsidRDefault="00F952B7">
            <w:pPr>
              <w:pStyle w:val="Nagwek"/>
              <w:numPr>
                <w:ilvl w:val="0"/>
                <w:numId w:val="35"/>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poszyta wielowarstwową, wodoodporną, trudnopalną sklejką, gwarantującą optymalne wygłuszenie przestrzeni pasażerskiej,</w:t>
            </w:r>
          </w:p>
        </w:tc>
      </w:tr>
      <w:tr w:rsidR="00F952B7" w:rsidRPr="007F0ED1" w14:paraId="6B5A1164" w14:textId="77777777" w:rsidTr="00213B84">
        <w:trPr>
          <w:cantSplit/>
          <w:trHeight w:val="838"/>
        </w:trPr>
        <w:tc>
          <w:tcPr>
            <w:tcW w:w="2551" w:type="dxa"/>
            <w:vMerge/>
            <w:vAlign w:val="center"/>
          </w:tcPr>
          <w:p w14:paraId="76565C9C"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6A2BBEA3" w14:textId="77777777" w:rsidR="00F952B7" w:rsidRPr="007F0ED1" w:rsidRDefault="00F952B7">
            <w:pPr>
              <w:pStyle w:val="Nagwek"/>
              <w:numPr>
                <w:ilvl w:val="0"/>
                <w:numId w:val="35"/>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wykładzina podłogowa szara, gładka, przeciwpoślizgowa jednolita, wykonana ze składników żywicznych; dopuszcza się tradycyjną wykładzinę przeciwpoślizgową (szarą, gładką) zgrzewaną na łączach i wykończoną listwami ozdobnymi,</w:t>
            </w:r>
          </w:p>
        </w:tc>
      </w:tr>
      <w:tr w:rsidR="00F952B7" w:rsidRPr="007F0ED1" w14:paraId="6E38F970" w14:textId="77777777" w:rsidTr="00F952B7">
        <w:trPr>
          <w:cantSplit/>
          <w:trHeight w:val="568"/>
        </w:trPr>
        <w:tc>
          <w:tcPr>
            <w:tcW w:w="2551" w:type="dxa"/>
            <w:vMerge/>
            <w:vAlign w:val="center"/>
          </w:tcPr>
          <w:p w14:paraId="795A1F56"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117129BF" w14:textId="77777777" w:rsidR="00F952B7" w:rsidRPr="007F0ED1" w:rsidRDefault="00F952B7">
            <w:pPr>
              <w:pStyle w:val="Nagwek"/>
              <w:numPr>
                <w:ilvl w:val="0"/>
                <w:numId w:val="35"/>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w strefach zewnętrznych drzwi pas o szerokości min. 100 mm – żółty, ostrzegawczy,</w:t>
            </w:r>
          </w:p>
        </w:tc>
      </w:tr>
      <w:tr w:rsidR="00F952B7" w:rsidRPr="007F0ED1" w14:paraId="7E941CF8" w14:textId="77777777" w:rsidTr="00F952B7">
        <w:trPr>
          <w:cantSplit/>
          <w:trHeight w:val="454"/>
        </w:trPr>
        <w:tc>
          <w:tcPr>
            <w:tcW w:w="2551" w:type="dxa"/>
            <w:vMerge/>
            <w:vAlign w:val="center"/>
          </w:tcPr>
          <w:p w14:paraId="1AC63EA4"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425DE448" w14:textId="77777777" w:rsidR="00F952B7" w:rsidRPr="007F0ED1" w:rsidRDefault="00F952B7">
            <w:pPr>
              <w:pStyle w:val="Nagwek"/>
              <w:numPr>
                <w:ilvl w:val="0"/>
                <w:numId w:val="35"/>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krawędzie podestu, nadkoli oraz stopni wejściowych wyłożone listwami w kolorze żółtym</w:t>
            </w:r>
            <w:r>
              <w:rPr>
                <w:rFonts w:ascii="Tahoma" w:hAnsi="Tahoma" w:cs="Tahoma"/>
                <w:sz w:val="16"/>
                <w:szCs w:val="16"/>
              </w:rPr>
              <w:t>,</w:t>
            </w:r>
          </w:p>
        </w:tc>
      </w:tr>
      <w:tr w:rsidR="00F952B7" w:rsidRPr="007F0ED1" w14:paraId="758AF246" w14:textId="77777777" w:rsidTr="00F952B7">
        <w:trPr>
          <w:cantSplit/>
          <w:trHeight w:val="752"/>
        </w:trPr>
        <w:tc>
          <w:tcPr>
            <w:tcW w:w="2551" w:type="dxa"/>
            <w:vMerge/>
            <w:tcBorders>
              <w:bottom w:val="single" w:sz="4" w:space="0" w:color="auto"/>
            </w:tcBorders>
            <w:vAlign w:val="center"/>
          </w:tcPr>
          <w:p w14:paraId="13284BBC"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0BEE25AB" w14:textId="77777777" w:rsidR="00F952B7" w:rsidRPr="007F0ED1" w:rsidRDefault="00F952B7">
            <w:pPr>
              <w:pStyle w:val="Nagwek"/>
              <w:numPr>
                <w:ilvl w:val="0"/>
                <w:numId w:val="35"/>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dodatkowo przy jednym siedzeniu dostępnym z niskiej podłogi przeznaczonym dla osób niepełnosprawnych na podłodze oznakowane trwałym i odpornym na zużycie piktogramem, miejsce dla psa przewodnika.</w:t>
            </w:r>
          </w:p>
        </w:tc>
      </w:tr>
      <w:tr w:rsidR="00F952B7" w:rsidRPr="007F0ED1" w14:paraId="50E05C9D" w14:textId="77777777" w:rsidTr="00F952B7">
        <w:trPr>
          <w:cantSplit/>
          <w:trHeight w:val="850"/>
        </w:trPr>
        <w:tc>
          <w:tcPr>
            <w:tcW w:w="2551" w:type="dxa"/>
            <w:vMerge w:val="restart"/>
            <w:vAlign w:val="center"/>
          </w:tcPr>
          <w:p w14:paraId="6E7D581F" w14:textId="77777777" w:rsidR="00F952B7" w:rsidRPr="007F0ED1" w:rsidRDefault="00F952B7" w:rsidP="00DB1949">
            <w:pPr>
              <w:rPr>
                <w:rFonts w:cs="Tahoma"/>
                <w:b/>
                <w:sz w:val="16"/>
                <w:szCs w:val="16"/>
              </w:rPr>
            </w:pPr>
            <w:r>
              <w:rPr>
                <w:rFonts w:cs="Tahoma"/>
                <w:b/>
                <w:sz w:val="16"/>
                <w:szCs w:val="16"/>
              </w:rPr>
              <w:t>8</w:t>
            </w:r>
            <w:r w:rsidRPr="007F0ED1">
              <w:rPr>
                <w:rFonts w:cs="Tahoma"/>
                <w:b/>
                <w:sz w:val="16"/>
                <w:szCs w:val="16"/>
              </w:rPr>
              <w:t>.3. Przestrzeń  pasażerska:</w:t>
            </w:r>
          </w:p>
        </w:tc>
        <w:tc>
          <w:tcPr>
            <w:tcW w:w="8006" w:type="dxa"/>
            <w:vAlign w:val="center"/>
          </w:tcPr>
          <w:p w14:paraId="59AA7E4B" w14:textId="77777777" w:rsidR="00F952B7" w:rsidRPr="007F0ED1" w:rsidRDefault="00F952B7">
            <w:pPr>
              <w:numPr>
                <w:ilvl w:val="0"/>
                <w:numId w:val="36"/>
              </w:numPr>
              <w:ind w:left="217" w:right="213" w:hanging="217"/>
              <w:rPr>
                <w:rFonts w:cs="Tahoma"/>
                <w:sz w:val="16"/>
                <w:szCs w:val="16"/>
              </w:rPr>
            </w:pPr>
            <w:r w:rsidRPr="007F0ED1">
              <w:rPr>
                <w:rFonts w:cs="Tahoma"/>
                <w:sz w:val="16"/>
                <w:szCs w:val="16"/>
              </w:rPr>
              <w:t>poręcze:</w:t>
            </w:r>
          </w:p>
          <w:p w14:paraId="7CBBE5C6" w14:textId="77777777" w:rsidR="00F952B7" w:rsidRPr="007F0ED1" w:rsidRDefault="00F952B7" w:rsidP="00375056">
            <w:pPr>
              <w:numPr>
                <w:ilvl w:val="0"/>
                <w:numId w:val="1"/>
              </w:numPr>
              <w:tabs>
                <w:tab w:val="clear" w:pos="360"/>
                <w:tab w:val="num" w:pos="500"/>
              </w:tabs>
              <w:ind w:left="500" w:right="72" w:hanging="283"/>
              <w:rPr>
                <w:rFonts w:cs="Tahoma"/>
                <w:sz w:val="16"/>
                <w:szCs w:val="16"/>
              </w:rPr>
            </w:pPr>
            <w:r w:rsidRPr="007F0ED1">
              <w:rPr>
                <w:rFonts w:cs="Tahoma"/>
                <w:sz w:val="16"/>
                <w:szCs w:val="16"/>
              </w:rPr>
              <w:t>poziome wyposażone w uchwyty wiszące do trzymania się przez pasażerów stojących, zabezpieczone przed przesuwaniem się po poręczy,</w:t>
            </w:r>
          </w:p>
        </w:tc>
      </w:tr>
      <w:tr w:rsidR="00F952B7" w:rsidRPr="007F0ED1" w14:paraId="34E4400D" w14:textId="77777777" w:rsidTr="00F952B7">
        <w:trPr>
          <w:cantSplit/>
          <w:trHeight w:val="397"/>
        </w:trPr>
        <w:tc>
          <w:tcPr>
            <w:tcW w:w="2551" w:type="dxa"/>
            <w:vMerge/>
            <w:vAlign w:val="center"/>
          </w:tcPr>
          <w:p w14:paraId="4A4DD44B" w14:textId="77777777" w:rsidR="00F952B7" w:rsidRPr="007F0ED1" w:rsidRDefault="00F952B7" w:rsidP="00DB1949">
            <w:pPr>
              <w:rPr>
                <w:rFonts w:cs="Tahoma"/>
                <w:b/>
                <w:sz w:val="16"/>
                <w:szCs w:val="16"/>
              </w:rPr>
            </w:pPr>
          </w:p>
        </w:tc>
        <w:tc>
          <w:tcPr>
            <w:tcW w:w="8006" w:type="dxa"/>
            <w:vAlign w:val="center"/>
          </w:tcPr>
          <w:p w14:paraId="26D6123F" w14:textId="77777777" w:rsidR="00F952B7" w:rsidRPr="007F0ED1" w:rsidRDefault="00F952B7" w:rsidP="00375056">
            <w:pPr>
              <w:numPr>
                <w:ilvl w:val="0"/>
                <w:numId w:val="2"/>
              </w:numPr>
              <w:tabs>
                <w:tab w:val="left" w:pos="500"/>
              </w:tabs>
              <w:ind w:right="72" w:hanging="503"/>
              <w:rPr>
                <w:rFonts w:cs="Tahoma"/>
                <w:sz w:val="16"/>
                <w:szCs w:val="16"/>
              </w:rPr>
            </w:pPr>
            <w:r w:rsidRPr="007F0ED1">
              <w:rPr>
                <w:rFonts w:cs="Tahoma"/>
                <w:sz w:val="16"/>
                <w:szCs w:val="16"/>
              </w:rPr>
              <w:t>pionowe,</w:t>
            </w:r>
          </w:p>
        </w:tc>
      </w:tr>
      <w:tr w:rsidR="00F952B7" w:rsidRPr="007F0ED1" w14:paraId="4EE74B5F" w14:textId="77777777" w:rsidTr="00F952B7">
        <w:trPr>
          <w:cantSplit/>
          <w:trHeight w:val="567"/>
        </w:trPr>
        <w:tc>
          <w:tcPr>
            <w:tcW w:w="2551" w:type="dxa"/>
            <w:vMerge/>
            <w:vAlign w:val="center"/>
          </w:tcPr>
          <w:p w14:paraId="3379FB2E" w14:textId="77777777" w:rsidR="00F952B7" w:rsidRPr="007F0ED1" w:rsidRDefault="00F952B7" w:rsidP="00DB1949">
            <w:pPr>
              <w:rPr>
                <w:rFonts w:cs="Tahoma"/>
                <w:b/>
                <w:sz w:val="16"/>
                <w:szCs w:val="16"/>
              </w:rPr>
            </w:pPr>
          </w:p>
        </w:tc>
        <w:tc>
          <w:tcPr>
            <w:tcW w:w="8006" w:type="dxa"/>
            <w:vAlign w:val="center"/>
          </w:tcPr>
          <w:p w14:paraId="69A5DFFC" w14:textId="77777777" w:rsidR="00F952B7" w:rsidRPr="007F0ED1" w:rsidRDefault="00F952B7" w:rsidP="00DB1949">
            <w:pPr>
              <w:numPr>
                <w:ilvl w:val="0"/>
                <w:numId w:val="2"/>
              </w:numPr>
              <w:tabs>
                <w:tab w:val="left" w:pos="495"/>
              </w:tabs>
              <w:ind w:right="72" w:hanging="508"/>
              <w:jc w:val="both"/>
              <w:rPr>
                <w:rFonts w:cs="Tahoma"/>
                <w:sz w:val="16"/>
                <w:szCs w:val="16"/>
              </w:rPr>
            </w:pPr>
            <w:r w:rsidRPr="007F0ED1">
              <w:rPr>
                <w:rFonts w:cs="Tahoma"/>
                <w:sz w:val="16"/>
                <w:szCs w:val="16"/>
              </w:rPr>
              <w:t>malowane w kolorze żółtym, proszkowo lub w osłonach PCV w kolorze żółtym,</w:t>
            </w:r>
          </w:p>
        </w:tc>
      </w:tr>
    </w:tbl>
    <w:p w14:paraId="1A4352A8" w14:textId="77777777" w:rsidR="004C28F7" w:rsidRPr="007F0ED1" w:rsidRDefault="004C28F7" w:rsidP="004C28F7">
      <w:pPr>
        <w:rPr>
          <w:sz w:val="8"/>
        </w:rPr>
      </w:pP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B0764B" w:rsidRPr="007F0ED1" w14:paraId="4F2AA8B1" w14:textId="77777777" w:rsidTr="00F952B7">
        <w:trPr>
          <w:trHeight w:val="1531"/>
        </w:trPr>
        <w:tc>
          <w:tcPr>
            <w:tcW w:w="2551" w:type="dxa"/>
            <w:shd w:val="clear" w:color="auto" w:fill="D9D9D9"/>
            <w:vAlign w:val="center"/>
          </w:tcPr>
          <w:p w14:paraId="18F51E7A" w14:textId="7EC70D67" w:rsidR="00B0764B" w:rsidRPr="007F0ED1" w:rsidRDefault="004C28F7" w:rsidP="00DB1949">
            <w:pPr>
              <w:pStyle w:val="Nagwek1"/>
              <w:jc w:val="center"/>
              <w:rPr>
                <w:rFonts w:ascii="Tahoma" w:hAnsi="Tahoma"/>
                <w:i w:val="0"/>
                <w:sz w:val="20"/>
              </w:rPr>
            </w:pPr>
            <w:r w:rsidRPr="007F0ED1">
              <w:br w:type="page"/>
            </w:r>
            <w:r w:rsidR="00B0764B" w:rsidRPr="007F0ED1">
              <w:rPr>
                <w:rFonts w:ascii="Tahoma" w:hAnsi="Tahoma"/>
                <w:i w:val="0"/>
                <w:sz w:val="20"/>
              </w:rPr>
              <w:t>Opis parametrów</w:t>
            </w:r>
          </w:p>
        </w:tc>
        <w:tc>
          <w:tcPr>
            <w:tcW w:w="8006" w:type="dxa"/>
            <w:shd w:val="clear" w:color="auto" w:fill="D9D9D9"/>
            <w:vAlign w:val="center"/>
          </w:tcPr>
          <w:p w14:paraId="0E9EEF10" w14:textId="77777777" w:rsidR="00B0764B" w:rsidRPr="007F0ED1" w:rsidRDefault="00B0764B"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0245E9E5" w14:textId="77777777" w:rsidR="00B0764B" w:rsidRPr="007F0ED1" w:rsidRDefault="00B0764B" w:rsidP="00DB1949">
            <w:pPr>
              <w:jc w:val="center"/>
              <w:rPr>
                <w:bCs/>
                <w:i/>
                <w:iCs/>
                <w:color w:val="FF0000"/>
                <w:sz w:val="20"/>
              </w:rPr>
            </w:pPr>
            <w:r w:rsidRPr="007F0ED1">
              <w:rPr>
                <w:bCs/>
                <w:i/>
                <w:iCs/>
                <w:color w:val="FF0000"/>
                <w:sz w:val="18"/>
                <w:szCs w:val="18"/>
              </w:rPr>
              <w:t xml:space="preserve"> </w:t>
            </w:r>
          </w:p>
        </w:tc>
      </w:tr>
      <w:tr w:rsidR="00B0764B" w:rsidRPr="007F0ED1" w14:paraId="010164DC" w14:textId="77777777" w:rsidTr="00F952B7">
        <w:trPr>
          <w:trHeight w:val="340"/>
        </w:trPr>
        <w:tc>
          <w:tcPr>
            <w:tcW w:w="2551" w:type="dxa"/>
            <w:shd w:val="clear" w:color="auto" w:fill="808080"/>
            <w:vAlign w:val="center"/>
          </w:tcPr>
          <w:p w14:paraId="3296787A" w14:textId="77777777" w:rsidR="00B0764B" w:rsidRPr="007F0ED1" w:rsidRDefault="00B0764B"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5198B98F" w14:textId="77777777" w:rsidR="00B0764B" w:rsidRDefault="00B0764B" w:rsidP="00DB1949">
            <w:pPr>
              <w:jc w:val="center"/>
              <w:rPr>
                <w:b/>
                <w:sz w:val="16"/>
                <w:szCs w:val="16"/>
              </w:rPr>
            </w:pPr>
          </w:p>
          <w:p w14:paraId="6B138999" w14:textId="77777777" w:rsidR="00B0764B" w:rsidRPr="007F0ED1" w:rsidRDefault="00B0764B" w:rsidP="00DB1949">
            <w:pPr>
              <w:jc w:val="center"/>
              <w:rPr>
                <w:b/>
                <w:sz w:val="16"/>
                <w:szCs w:val="16"/>
              </w:rPr>
            </w:pPr>
            <w:r w:rsidRPr="007F0ED1">
              <w:rPr>
                <w:b/>
                <w:sz w:val="16"/>
                <w:szCs w:val="16"/>
              </w:rPr>
              <w:t>2</w:t>
            </w:r>
          </w:p>
          <w:p w14:paraId="6792ACF0" w14:textId="77777777" w:rsidR="00B0764B" w:rsidRPr="007F0ED1" w:rsidRDefault="00B0764B" w:rsidP="00DB1949">
            <w:pPr>
              <w:jc w:val="center"/>
              <w:rPr>
                <w:b/>
                <w:sz w:val="16"/>
                <w:szCs w:val="16"/>
              </w:rPr>
            </w:pPr>
          </w:p>
        </w:tc>
      </w:tr>
      <w:tr w:rsidR="004C28F7" w:rsidRPr="007F0ED1" w14:paraId="2C68BB9A" w14:textId="77777777" w:rsidTr="00F952B7">
        <w:trPr>
          <w:cantSplit/>
          <w:trHeight w:val="312"/>
        </w:trPr>
        <w:tc>
          <w:tcPr>
            <w:tcW w:w="10557" w:type="dxa"/>
            <w:gridSpan w:val="2"/>
            <w:shd w:val="pct12" w:color="000000" w:fill="FFFFFF"/>
            <w:vAlign w:val="center"/>
          </w:tcPr>
          <w:p w14:paraId="2D86EE17" w14:textId="79F9F0AB" w:rsidR="004C28F7" w:rsidRPr="007F0ED1" w:rsidRDefault="004C28F7" w:rsidP="00DB1949">
            <w:pPr>
              <w:jc w:val="center"/>
              <w:rPr>
                <w:rFonts w:cs="Tahoma"/>
                <w:b/>
                <w:sz w:val="16"/>
                <w:szCs w:val="16"/>
              </w:rPr>
            </w:pPr>
            <w:r>
              <w:rPr>
                <w:rFonts w:cs="Tahoma"/>
                <w:b/>
                <w:sz w:val="16"/>
                <w:szCs w:val="16"/>
              </w:rPr>
              <w:t>8</w:t>
            </w:r>
            <w:r w:rsidRPr="007F0ED1">
              <w:rPr>
                <w:rFonts w:cs="Tahoma"/>
                <w:b/>
                <w:sz w:val="16"/>
                <w:szCs w:val="16"/>
              </w:rPr>
              <w:t>. Wyposażenie wnętrza.</w:t>
            </w:r>
          </w:p>
        </w:tc>
      </w:tr>
      <w:tr w:rsidR="00F952B7" w:rsidRPr="007F0ED1" w14:paraId="665DE49D" w14:textId="77777777" w:rsidTr="00F952B7">
        <w:trPr>
          <w:cantSplit/>
          <w:trHeight w:val="964"/>
        </w:trPr>
        <w:tc>
          <w:tcPr>
            <w:tcW w:w="2551" w:type="dxa"/>
            <w:vMerge w:val="restart"/>
            <w:vAlign w:val="center"/>
          </w:tcPr>
          <w:p w14:paraId="0246C5E8" w14:textId="77777777" w:rsidR="00F952B7" w:rsidRPr="007F0ED1" w:rsidRDefault="00F952B7" w:rsidP="00DB1949">
            <w:pPr>
              <w:rPr>
                <w:rFonts w:cs="Tahoma"/>
                <w:b/>
                <w:sz w:val="16"/>
                <w:szCs w:val="16"/>
              </w:rPr>
            </w:pPr>
            <w:r>
              <w:rPr>
                <w:rFonts w:cs="Tahoma"/>
                <w:b/>
                <w:sz w:val="16"/>
                <w:szCs w:val="16"/>
              </w:rPr>
              <w:t>8</w:t>
            </w:r>
            <w:r w:rsidRPr="007F0ED1">
              <w:rPr>
                <w:rFonts w:cs="Tahoma"/>
                <w:b/>
                <w:sz w:val="16"/>
                <w:szCs w:val="16"/>
              </w:rPr>
              <w:t>.3. Przestrzeń  pasażerska:</w:t>
            </w:r>
          </w:p>
        </w:tc>
        <w:tc>
          <w:tcPr>
            <w:tcW w:w="8006" w:type="dxa"/>
            <w:vAlign w:val="center"/>
          </w:tcPr>
          <w:p w14:paraId="702302FC" w14:textId="77777777" w:rsidR="00F952B7" w:rsidRPr="007F0ED1" w:rsidRDefault="00F952B7">
            <w:pPr>
              <w:numPr>
                <w:ilvl w:val="0"/>
                <w:numId w:val="36"/>
              </w:numPr>
              <w:ind w:left="217" w:right="72" w:hanging="217"/>
              <w:rPr>
                <w:rFonts w:cs="Tahoma"/>
                <w:sz w:val="16"/>
                <w:szCs w:val="16"/>
              </w:rPr>
            </w:pPr>
            <w:r w:rsidRPr="007F0ED1">
              <w:rPr>
                <w:rFonts w:cs="Tahoma"/>
                <w:sz w:val="16"/>
                <w:szCs w:val="16"/>
              </w:rPr>
              <w:t xml:space="preserve">za stanowiskiem kierowcy osłona z </w:t>
            </w:r>
            <w:r>
              <w:rPr>
                <w:rFonts w:cs="Tahoma"/>
                <w:sz w:val="16"/>
                <w:szCs w:val="16"/>
              </w:rPr>
              <w:t xml:space="preserve">nieprzeźroczystego </w:t>
            </w:r>
            <w:r w:rsidRPr="007F0ED1">
              <w:rPr>
                <w:rFonts w:cs="Tahoma"/>
                <w:sz w:val="16"/>
                <w:szCs w:val="16"/>
              </w:rPr>
              <w:t>tworzywa sztucznego</w:t>
            </w:r>
            <w:r>
              <w:rPr>
                <w:rFonts w:cs="Tahoma"/>
                <w:sz w:val="16"/>
                <w:szCs w:val="16"/>
              </w:rPr>
              <w:t xml:space="preserve"> </w:t>
            </w:r>
            <w:r w:rsidRPr="00583729">
              <w:rPr>
                <w:rFonts w:cs="Tahoma"/>
                <w:sz w:val="16"/>
                <w:szCs w:val="16"/>
              </w:rPr>
              <w:t>lub nieprzeźroczystego szkła hartowanego</w:t>
            </w:r>
            <w:r w:rsidRPr="007F0ED1">
              <w:rPr>
                <w:rFonts w:cs="Tahoma"/>
                <w:sz w:val="16"/>
                <w:szCs w:val="16"/>
              </w:rPr>
              <w:t xml:space="preserve">, przy drzwiach wejściowych ścianki osłonowe z szybą ze szkła bezpiecznego lub </w:t>
            </w:r>
            <w:r w:rsidRPr="007F0ED1">
              <w:rPr>
                <w:rFonts w:cs="Tahoma"/>
                <w:sz w:val="16"/>
                <w:szCs w:val="16"/>
              </w:rPr>
              <w:br/>
              <w:t xml:space="preserve">z poliwęglanów umiejscowione: </w:t>
            </w:r>
          </w:p>
        </w:tc>
      </w:tr>
      <w:tr w:rsidR="00F952B7" w:rsidRPr="007F0ED1" w14:paraId="28CAFD95" w14:textId="77777777" w:rsidTr="00F952B7">
        <w:trPr>
          <w:cantSplit/>
          <w:trHeight w:val="454"/>
        </w:trPr>
        <w:tc>
          <w:tcPr>
            <w:tcW w:w="2551" w:type="dxa"/>
            <w:vMerge/>
            <w:vAlign w:val="center"/>
          </w:tcPr>
          <w:p w14:paraId="3B185013" w14:textId="77777777" w:rsidR="00F952B7" w:rsidRPr="007F0ED1" w:rsidRDefault="00F952B7" w:rsidP="00DB1949">
            <w:pPr>
              <w:rPr>
                <w:rFonts w:cs="Tahoma"/>
                <w:b/>
                <w:sz w:val="16"/>
                <w:szCs w:val="16"/>
              </w:rPr>
            </w:pPr>
          </w:p>
        </w:tc>
        <w:tc>
          <w:tcPr>
            <w:tcW w:w="8006" w:type="dxa"/>
            <w:vAlign w:val="center"/>
          </w:tcPr>
          <w:p w14:paraId="2EC4B81A" w14:textId="77777777" w:rsidR="00F952B7" w:rsidRPr="007F0ED1" w:rsidRDefault="00F952B7" w:rsidP="00B0764B">
            <w:pPr>
              <w:numPr>
                <w:ilvl w:val="0"/>
                <w:numId w:val="2"/>
              </w:numPr>
              <w:tabs>
                <w:tab w:val="left" w:pos="656"/>
              </w:tabs>
              <w:ind w:right="213"/>
              <w:rPr>
                <w:rFonts w:cs="Tahoma"/>
                <w:sz w:val="16"/>
                <w:szCs w:val="16"/>
              </w:rPr>
            </w:pPr>
            <w:r w:rsidRPr="007F0ED1">
              <w:rPr>
                <w:rFonts w:cs="Tahoma"/>
                <w:sz w:val="16"/>
                <w:szCs w:val="16"/>
              </w:rPr>
              <w:t>za drzwiami pierwszymi,</w:t>
            </w:r>
          </w:p>
        </w:tc>
      </w:tr>
      <w:tr w:rsidR="00F952B7" w:rsidRPr="007F0ED1" w14:paraId="6A77D6DD" w14:textId="77777777" w:rsidTr="00F952B7">
        <w:trPr>
          <w:cantSplit/>
          <w:trHeight w:val="454"/>
        </w:trPr>
        <w:tc>
          <w:tcPr>
            <w:tcW w:w="2551" w:type="dxa"/>
            <w:vMerge/>
            <w:vAlign w:val="center"/>
          </w:tcPr>
          <w:p w14:paraId="0E6EFC86" w14:textId="77777777" w:rsidR="00F952B7" w:rsidRPr="007F0ED1" w:rsidRDefault="00F952B7" w:rsidP="00DB1949">
            <w:pPr>
              <w:rPr>
                <w:rFonts w:cs="Tahoma"/>
                <w:b/>
                <w:sz w:val="16"/>
                <w:szCs w:val="16"/>
              </w:rPr>
            </w:pPr>
          </w:p>
        </w:tc>
        <w:tc>
          <w:tcPr>
            <w:tcW w:w="8006" w:type="dxa"/>
            <w:vAlign w:val="center"/>
          </w:tcPr>
          <w:p w14:paraId="52DA476B" w14:textId="77777777" w:rsidR="00F952B7" w:rsidRPr="007F0ED1" w:rsidRDefault="00F952B7" w:rsidP="00B0764B">
            <w:pPr>
              <w:numPr>
                <w:ilvl w:val="0"/>
                <w:numId w:val="2"/>
              </w:numPr>
              <w:tabs>
                <w:tab w:val="left" w:pos="656"/>
              </w:tabs>
              <w:ind w:right="71"/>
              <w:rPr>
                <w:rFonts w:cs="Tahoma"/>
                <w:sz w:val="16"/>
                <w:szCs w:val="16"/>
              </w:rPr>
            </w:pPr>
            <w:r w:rsidRPr="007F0ED1">
              <w:rPr>
                <w:rFonts w:cs="Tahoma"/>
                <w:sz w:val="16"/>
                <w:szCs w:val="16"/>
              </w:rPr>
              <w:t xml:space="preserve">przed i za drzwiami drugimi, (otwieranymi na zewnątrz) z poręczami poziomymi ułatwiającymi wejście do pojazdu, </w:t>
            </w:r>
          </w:p>
        </w:tc>
      </w:tr>
      <w:tr w:rsidR="00F952B7" w:rsidRPr="007F0ED1" w14:paraId="048625E6" w14:textId="77777777" w:rsidTr="00F952B7">
        <w:trPr>
          <w:cantSplit/>
          <w:trHeight w:val="454"/>
        </w:trPr>
        <w:tc>
          <w:tcPr>
            <w:tcW w:w="2551" w:type="dxa"/>
            <w:vMerge/>
            <w:vAlign w:val="center"/>
          </w:tcPr>
          <w:p w14:paraId="127ADDEA" w14:textId="77777777" w:rsidR="00F952B7" w:rsidRPr="007F0ED1" w:rsidRDefault="00F952B7" w:rsidP="00DB1949">
            <w:pPr>
              <w:rPr>
                <w:rFonts w:cs="Tahoma"/>
                <w:b/>
                <w:sz w:val="16"/>
                <w:szCs w:val="16"/>
              </w:rPr>
            </w:pPr>
          </w:p>
        </w:tc>
        <w:tc>
          <w:tcPr>
            <w:tcW w:w="8006" w:type="dxa"/>
            <w:vAlign w:val="center"/>
          </w:tcPr>
          <w:p w14:paraId="0EA016A1" w14:textId="77777777" w:rsidR="00F952B7" w:rsidRPr="007F0ED1" w:rsidRDefault="00F952B7" w:rsidP="00B0764B">
            <w:pPr>
              <w:numPr>
                <w:ilvl w:val="0"/>
                <w:numId w:val="2"/>
              </w:numPr>
              <w:ind w:right="213"/>
              <w:rPr>
                <w:rFonts w:cs="Tahoma"/>
                <w:sz w:val="16"/>
                <w:szCs w:val="16"/>
              </w:rPr>
            </w:pPr>
            <w:r w:rsidRPr="007F0ED1">
              <w:rPr>
                <w:rFonts w:cs="Tahoma"/>
                <w:sz w:val="16"/>
                <w:szCs w:val="16"/>
              </w:rPr>
              <w:t>przed i za drzwiami trzecimi,</w:t>
            </w:r>
          </w:p>
        </w:tc>
      </w:tr>
      <w:tr w:rsidR="00F952B7" w:rsidRPr="007F0ED1" w14:paraId="1DB8AC33" w14:textId="77777777" w:rsidTr="00F952B7">
        <w:trPr>
          <w:cantSplit/>
          <w:trHeight w:val="454"/>
        </w:trPr>
        <w:tc>
          <w:tcPr>
            <w:tcW w:w="2551" w:type="dxa"/>
            <w:vMerge/>
            <w:vAlign w:val="center"/>
          </w:tcPr>
          <w:p w14:paraId="296897C3" w14:textId="77777777" w:rsidR="00F952B7" w:rsidRPr="007F0ED1" w:rsidRDefault="00F952B7" w:rsidP="00776EAE">
            <w:pPr>
              <w:rPr>
                <w:rFonts w:cs="Tahoma"/>
                <w:b/>
                <w:sz w:val="16"/>
                <w:szCs w:val="16"/>
              </w:rPr>
            </w:pPr>
          </w:p>
        </w:tc>
        <w:tc>
          <w:tcPr>
            <w:tcW w:w="8006" w:type="dxa"/>
            <w:vAlign w:val="center"/>
          </w:tcPr>
          <w:p w14:paraId="2C92D7F4" w14:textId="77777777" w:rsidR="00F952B7" w:rsidRPr="007F0ED1" w:rsidRDefault="00F952B7" w:rsidP="00776EAE">
            <w:pPr>
              <w:numPr>
                <w:ilvl w:val="0"/>
                <w:numId w:val="36"/>
              </w:numPr>
              <w:ind w:left="217" w:right="213" w:hanging="217"/>
              <w:rPr>
                <w:rFonts w:cs="Tahoma"/>
                <w:sz w:val="16"/>
                <w:szCs w:val="16"/>
              </w:rPr>
            </w:pPr>
            <w:r w:rsidRPr="007F0ED1">
              <w:rPr>
                <w:rFonts w:cs="Tahoma"/>
                <w:sz w:val="16"/>
                <w:szCs w:val="16"/>
              </w:rPr>
              <w:t xml:space="preserve">uchwyty zamontowane na ścianach osłonowych, </w:t>
            </w:r>
          </w:p>
        </w:tc>
      </w:tr>
      <w:tr w:rsidR="00F952B7" w:rsidRPr="007F0ED1" w14:paraId="1D2DF173" w14:textId="77777777" w:rsidTr="00F952B7">
        <w:trPr>
          <w:cantSplit/>
          <w:trHeight w:val="454"/>
        </w:trPr>
        <w:tc>
          <w:tcPr>
            <w:tcW w:w="2551" w:type="dxa"/>
            <w:vMerge/>
            <w:vAlign w:val="center"/>
          </w:tcPr>
          <w:p w14:paraId="50B2F532" w14:textId="77777777" w:rsidR="00F952B7" w:rsidRPr="007F0ED1" w:rsidRDefault="00F952B7" w:rsidP="00776EAE">
            <w:pPr>
              <w:rPr>
                <w:rFonts w:cs="Tahoma"/>
                <w:b/>
                <w:sz w:val="16"/>
                <w:szCs w:val="16"/>
              </w:rPr>
            </w:pPr>
          </w:p>
        </w:tc>
        <w:tc>
          <w:tcPr>
            <w:tcW w:w="8006" w:type="dxa"/>
            <w:vAlign w:val="center"/>
          </w:tcPr>
          <w:p w14:paraId="7C7562BE" w14:textId="77777777" w:rsidR="00F952B7" w:rsidRPr="007F0ED1" w:rsidRDefault="00F952B7" w:rsidP="00776EAE">
            <w:pPr>
              <w:numPr>
                <w:ilvl w:val="0"/>
                <w:numId w:val="36"/>
              </w:numPr>
              <w:ind w:left="217" w:right="213" w:hanging="217"/>
              <w:rPr>
                <w:rFonts w:cs="Tahoma"/>
                <w:sz w:val="16"/>
                <w:szCs w:val="16"/>
              </w:rPr>
            </w:pPr>
            <w:r>
              <w:rPr>
                <w:rFonts w:cs="Tahoma"/>
                <w:sz w:val="16"/>
                <w:szCs w:val="16"/>
              </w:rPr>
              <w:t>a</w:t>
            </w:r>
            <w:r w:rsidRPr="00794B16">
              <w:rPr>
                <w:rFonts w:cs="Tahoma"/>
                <w:sz w:val="16"/>
                <w:szCs w:val="16"/>
              </w:rPr>
              <w:t xml:space="preserve">utobusy wyposażone w minimum </w:t>
            </w:r>
            <w:r>
              <w:rPr>
                <w:rFonts w:cs="Tahoma"/>
                <w:sz w:val="16"/>
                <w:szCs w:val="16"/>
              </w:rPr>
              <w:t>1</w:t>
            </w:r>
            <w:r w:rsidRPr="00794B16">
              <w:rPr>
                <w:rFonts w:cs="Tahoma"/>
                <w:sz w:val="16"/>
                <w:szCs w:val="16"/>
              </w:rPr>
              <w:t xml:space="preserve"> podwójn</w:t>
            </w:r>
            <w:r>
              <w:rPr>
                <w:rFonts w:cs="Tahoma"/>
                <w:sz w:val="16"/>
                <w:szCs w:val="16"/>
              </w:rPr>
              <w:t>y</w:t>
            </w:r>
            <w:r w:rsidRPr="00794B16">
              <w:rPr>
                <w:rFonts w:cs="Tahoma"/>
                <w:sz w:val="16"/>
                <w:szCs w:val="16"/>
              </w:rPr>
              <w:t xml:space="preserve"> port </w:t>
            </w:r>
            <w:r w:rsidRPr="007F0ED1">
              <w:rPr>
                <w:rFonts w:cs="Tahoma"/>
                <w:sz w:val="16"/>
                <w:szCs w:val="16"/>
              </w:rPr>
              <w:t>USB 5V/2A (zasilane p</w:t>
            </w:r>
            <w:r>
              <w:rPr>
                <w:rFonts w:cs="Tahoma"/>
                <w:sz w:val="16"/>
                <w:szCs w:val="16"/>
              </w:rPr>
              <w:t>o</w:t>
            </w:r>
            <w:r w:rsidRPr="007F0ED1">
              <w:rPr>
                <w:rFonts w:cs="Tahoma"/>
                <w:sz w:val="16"/>
                <w:szCs w:val="16"/>
              </w:rPr>
              <w:t xml:space="preserve"> stacyj</w:t>
            </w:r>
            <w:r>
              <w:rPr>
                <w:rFonts w:cs="Tahoma"/>
                <w:sz w:val="16"/>
                <w:szCs w:val="16"/>
              </w:rPr>
              <w:t>ce</w:t>
            </w:r>
            <w:r w:rsidRPr="007F0ED1">
              <w:rPr>
                <w:rFonts w:cs="Tahoma"/>
                <w:sz w:val="16"/>
                <w:szCs w:val="16"/>
              </w:rPr>
              <w:t xml:space="preserve"> i zabezpieczone bezpiecznikiem),</w:t>
            </w:r>
            <w:r w:rsidRPr="00794B16">
              <w:rPr>
                <w:rFonts w:cs="Tahoma"/>
                <w:sz w:val="16"/>
                <w:szCs w:val="16"/>
              </w:rPr>
              <w:t xml:space="preserve"> w przestrzeni pasażerskiej; gniazda mają być zlokalizowane w miejsc</w:t>
            </w:r>
            <w:r>
              <w:rPr>
                <w:rFonts w:cs="Tahoma"/>
                <w:sz w:val="16"/>
                <w:szCs w:val="16"/>
              </w:rPr>
              <w:t>u</w:t>
            </w:r>
            <w:r w:rsidRPr="00794B16">
              <w:rPr>
                <w:rFonts w:cs="Tahoma"/>
                <w:sz w:val="16"/>
                <w:szCs w:val="16"/>
              </w:rPr>
              <w:t xml:space="preserve"> łatwo dostępny</w:t>
            </w:r>
            <w:r>
              <w:rPr>
                <w:rFonts w:cs="Tahoma"/>
                <w:sz w:val="16"/>
                <w:szCs w:val="16"/>
              </w:rPr>
              <w:t>m</w:t>
            </w:r>
            <w:r w:rsidRPr="00794B16">
              <w:rPr>
                <w:rFonts w:cs="Tahoma"/>
                <w:sz w:val="16"/>
                <w:szCs w:val="16"/>
              </w:rPr>
              <w:t xml:space="preserve"> i umożliwiających bezproblemowe korzystanie</w:t>
            </w:r>
            <w:r>
              <w:rPr>
                <w:rFonts w:cs="Tahoma"/>
                <w:sz w:val="16"/>
                <w:szCs w:val="16"/>
              </w:rPr>
              <w:t xml:space="preserve">. Lokalizacja do uzgodnienia </w:t>
            </w:r>
            <w:r>
              <w:rPr>
                <w:rFonts w:cs="Tahoma"/>
                <w:sz w:val="16"/>
                <w:szCs w:val="16"/>
              </w:rPr>
              <w:br/>
              <w:t>z Zamawiającym podczas podpisywania umowy,</w:t>
            </w:r>
          </w:p>
        </w:tc>
      </w:tr>
      <w:tr w:rsidR="00F952B7" w:rsidRPr="007F0ED1" w14:paraId="35A81D6C" w14:textId="77777777" w:rsidTr="00F952B7">
        <w:trPr>
          <w:cantSplit/>
          <w:trHeight w:val="1134"/>
        </w:trPr>
        <w:tc>
          <w:tcPr>
            <w:tcW w:w="2551" w:type="dxa"/>
            <w:vMerge/>
            <w:tcBorders>
              <w:bottom w:val="single" w:sz="4" w:space="0" w:color="auto"/>
            </w:tcBorders>
            <w:vAlign w:val="center"/>
          </w:tcPr>
          <w:p w14:paraId="06947AFC" w14:textId="77777777" w:rsidR="00F952B7" w:rsidRPr="007F0ED1" w:rsidRDefault="00F952B7" w:rsidP="00776EAE">
            <w:pPr>
              <w:rPr>
                <w:rFonts w:cs="Tahoma"/>
                <w:b/>
                <w:sz w:val="16"/>
                <w:szCs w:val="16"/>
              </w:rPr>
            </w:pPr>
          </w:p>
        </w:tc>
        <w:tc>
          <w:tcPr>
            <w:tcW w:w="8006" w:type="dxa"/>
            <w:tcBorders>
              <w:bottom w:val="single" w:sz="4" w:space="0" w:color="auto"/>
            </w:tcBorders>
            <w:vAlign w:val="center"/>
          </w:tcPr>
          <w:p w14:paraId="093EBD7D" w14:textId="77777777" w:rsidR="00F952B7" w:rsidRPr="007F0ED1" w:rsidRDefault="00F952B7" w:rsidP="00776EAE">
            <w:pPr>
              <w:numPr>
                <w:ilvl w:val="0"/>
                <w:numId w:val="36"/>
              </w:numPr>
              <w:ind w:left="217" w:right="72" w:hanging="217"/>
              <w:rPr>
                <w:rFonts w:cs="Tahoma"/>
                <w:sz w:val="16"/>
                <w:szCs w:val="16"/>
              </w:rPr>
            </w:pPr>
            <w:r w:rsidRPr="007F0ED1">
              <w:rPr>
                <w:rFonts w:cs="Tahoma"/>
                <w:sz w:val="16"/>
                <w:szCs w:val="16"/>
              </w:rPr>
              <w:t xml:space="preserve">na ścianie bocznej, na wysokości dolnej linii okien, naprzeciwko drugich drzwi we wnęce dla wózków, przymocowane na całej długości, płaskie oparcie z poręczą poziomą; gabaryty oparcia ustalić </w:t>
            </w:r>
            <w:r w:rsidRPr="007F0ED1">
              <w:rPr>
                <w:rFonts w:cs="Tahoma"/>
                <w:sz w:val="16"/>
                <w:szCs w:val="16"/>
              </w:rPr>
              <w:br/>
              <w:t>z Zamawiającym.</w:t>
            </w:r>
          </w:p>
        </w:tc>
      </w:tr>
      <w:tr w:rsidR="00F952B7" w:rsidRPr="007F0ED1" w14:paraId="43EBF20C" w14:textId="77777777" w:rsidTr="002D2B7E">
        <w:trPr>
          <w:cantSplit/>
          <w:trHeight w:val="1566"/>
        </w:trPr>
        <w:tc>
          <w:tcPr>
            <w:tcW w:w="2551" w:type="dxa"/>
            <w:vMerge w:val="restart"/>
            <w:vAlign w:val="center"/>
          </w:tcPr>
          <w:p w14:paraId="0D7D997F" w14:textId="77777777" w:rsidR="00F952B7" w:rsidRPr="007F0ED1" w:rsidRDefault="00F952B7" w:rsidP="00776EAE">
            <w:pPr>
              <w:rPr>
                <w:rFonts w:cs="Tahoma"/>
                <w:b/>
                <w:sz w:val="16"/>
                <w:szCs w:val="16"/>
              </w:rPr>
            </w:pPr>
            <w:r>
              <w:rPr>
                <w:rFonts w:cs="Tahoma"/>
                <w:b/>
                <w:sz w:val="16"/>
                <w:szCs w:val="16"/>
              </w:rPr>
              <w:t>8</w:t>
            </w:r>
            <w:r w:rsidRPr="007F0ED1">
              <w:rPr>
                <w:rFonts w:cs="Tahoma"/>
                <w:b/>
                <w:sz w:val="16"/>
                <w:szCs w:val="16"/>
              </w:rPr>
              <w:t>.4. Stanowisko dla wózka:</w:t>
            </w:r>
          </w:p>
        </w:tc>
        <w:tc>
          <w:tcPr>
            <w:tcW w:w="8006" w:type="dxa"/>
            <w:vAlign w:val="center"/>
          </w:tcPr>
          <w:p w14:paraId="267647C6" w14:textId="77777777" w:rsidR="00F952B7" w:rsidRPr="007F0ED1" w:rsidRDefault="00F952B7" w:rsidP="00776EAE">
            <w:pPr>
              <w:pStyle w:val="Nagwek"/>
              <w:numPr>
                <w:ilvl w:val="0"/>
                <w:numId w:val="37"/>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naprzeciwko drugich drzwi miejsce (o wymiarach min. 2200 x 750 mm) przystosowane do przewozu wózków, mieszczące jednocześnie wózek dziecięcy i inwalidzki zaopatrzone w przycisk tradycyjny podświetlany w kolorze niebieskim oraz oznaczony znakiem wypukłym w języku „Braille’a” sygnalizujący kierowcy zamiar opuszczenia autobusu przez pasażera na wózku inwalidzkim. Dodatkowo taki sam przycisk umiejscowiony na prawym płacie drzwi środkowych (drugich) otwieranych na zewnątrz, </w:t>
            </w:r>
          </w:p>
        </w:tc>
      </w:tr>
      <w:tr w:rsidR="00F952B7" w:rsidRPr="007F0ED1" w14:paraId="50E0E55A" w14:textId="77777777" w:rsidTr="00F952B7">
        <w:trPr>
          <w:cantSplit/>
          <w:trHeight w:val="964"/>
        </w:trPr>
        <w:tc>
          <w:tcPr>
            <w:tcW w:w="2551" w:type="dxa"/>
            <w:vMerge/>
            <w:vAlign w:val="center"/>
          </w:tcPr>
          <w:p w14:paraId="4DB17EBD" w14:textId="77777777" w:rsidR="00F952B7" w:rsidRPr="007F0ED1" w:rsidRDefault="00F952B7" w:rsidP="00776EAE">
            <w:pPr>
              <w:rPr>
                <w:rFonts w:cs="Tahoma"/>
                <w:b/>
                <w:sz w:val="16"/>
                <w:szCs w:val="16"/>
              </w:rPr>
            </w:pPr>
          </w:p>
        </w:tc>
        <w:tc>
          <w:tcPr>
            <w:tcW w:w="8006" w:type="dxa"/>
            <w:tcBorders>
              <w:bottom w:val="single" w:sz="4" w:space="0" w:color="auto"/>
            </w:tcBorders>
            <w:vAlign w:val="center"/>
          </w:tcPr>
          <w:p w14:paraId="2D580455" w14:textId="77777777" w:rsidR="00F952B7" w:rsidRPr="007F0ED1" w:rsidRDefault="00F952B7" w:rsidP="00776EAE">
            <w:pPr>
              <w:pStyle w:val="Nagwek"/>
              <w:numPr>
                <w:ilvl w:val="0"/>
                <w:numId w:val="37"/>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wózek inwalidzki powinien być mocowany tyłem do kierunku jazdy, podparty w tylnej części do poduszki służącej jako oparcie oraz powinien być przypięty pasem bezwładnościowym do osłaniającej poręczy. </w:t>
            </w:r>
          </w:p>
        </w:tc>
      </w:tr>
      <w:tr w:rsidR="0000492B" w:rsidRPr="007F0ED1" w14:paraId="78E7AE1A" w14:textId="77777777" w:rsidTr="00F952B7">
        <w:trPr>
          <w:cantSplit/>
          <w:trHeight w:val="737"/>
        </w:trPr>
        <w:tc>
          <w:tcPr>
            <w:tcW w:w="2551" w:type="dxa"/>
            <w:vMerge/>
            <w:tcBorders>
              <w:bottom w:val="single" w:sz="4" w:space="0" w:color="auto"/>
            </w:tcBorders>
            <w:vAlign w:val="center"/>
          </w:tcPr>
          <w:p w14:paraId="03018914" w14:textId="77777777" w:rsidR="0000492B" w:rsidRPr="007F0ED1" w:rsidRDefault="0000492B" w:rsidP="00776EAE">
            <w:pPr>
              <w:rPr>
                <w:rFonts w:cs="Tahoma"/>
                <w:b/>
                <w:sz w:val="16"/>
                <w:szCs w:val="16"/>
              </w:rPr>
            </w:pPr>
          </w:p>
        </w:tc>
        <w:tc>
          <w:tcPr>
            <w:tcW w:w="8006" w:type="dxa"/>
            <w:tcBorders>
              <w:bottom w:val="single" w:sz="4" w:space="0" w:color="auto"/>
            </w:tcBorders>
            <w:vAlign w:val="center"/>
          </w:tcPr>
          <w:p w14:paraId="6CF472DE" w14:textId="32E35023" w:rsidR="0000492B" w:rsidRPr="007F0ED1" w:rsidRDefault="0000492B" w:rsidP="00776EAE">
            <w:pPr>
              <w:pStyle w:val="Nagwek"/>
              <w:numPr>
                <w:ilvl w:val="0"/>
                <w:numId w:val="37"/>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oznakowane trwałymi i odpornymi na zużycie piktogramami wózka inwalidzkiego i dziecięcego na podłodze (ramka oraz piktogram w kolorze żółtym).</w:t>
            </w:r>
          </w:p>
        </w:tc>
      </w:tr>
      <w:tr w:rsidR="00F952B7" w:rsidRPr="007F0ED1" w14:paraId="783C5B81" w14:textId="77777777" w:rsidTr="00F952B7">
        <w:trPr>
          <w:cantSplit/>
          <w:trHeight w:val="737"/>
        </w:trPr>
        <w:tc>
          <w:tcPr>
            <w:tcW w:w="2551" w:type="dxa"/>
            <w:vMerge/>
            <w:tcBorders>
              <w:bottom w:val="single" w:sz="4" w:space="0" w:color="auto"/>
            </w:tcBorders>
            <w:vAlign w:val="center"/>
          </w:tcPr>
          <w:p w14:paraId="5ECB885B" w14:textId="77777777" w:rsidR="00F952B7" w:rsidRPr="007F0ED1" w:rsidRDefault="00F952B7" w:rsidP="00776EAE">
            <w:pPr>
              <w:rPr>
                <w:rFonts w:cs="Tahoma"/>
                <w:b/>
                <w:sz w:val="16"/>
                <w:szCs w:val="16"/>
              </w:rPr>
            </w:pPr>
          </w:p>
        </w:tc>
        <w:tc>
          <w:tcPr>
            <w:tcW w:w="8006" w:type="dxa"/>
            <w:tcBorders>
              <w:bottom w:val="single" w:sz="4" w:space="0" w:color="auto"/>
            </w:tcBorders>
            <w:vAlign w:val="center"/>
          </w:tcPr>
          <w:p w14:paraId="5F4DB7A3" w14:textId="4B5C1A66" w:rsidR="0000492B" w:rsidRDefault="0000492B" w:rsidP="00776EAE">
            <w:pPr>
              <w:pStyle w:val="Nagwek"/>
              <w:numPr>
                <w:ilvl w:val="0"/>
                <w:numId w:val="37"/>
              </w:numPr>
              <w:tabs>
                <w:tab w:val="clear" w:pos="4536"/>
                <w:tab w:val="clear" w:pos="9072"/>
              </w:tabs>
              <w:ind w:left="217" w:right="72" w:hanging="217"/>
              <w:rPr>
                <w:rFonts w:ascii="Tahoma" w:hAnsi="Tahoma" w:cs="Tahoma"/>
                <w:sz w:val="16"/>
                <w:szCs w:val="16"/>
              </w:rPr>
            </w:pPr>
            <w:r>
              <w:rPr>
                <w:rFonts w:ascii="Tahoma" w:hAnsi="Tahoma" w:cs="Tahoma"/>
                <w:sz w:val="16"/>
                <w:szCs w:val="16"/>
              </w:rPr>
              <w:t>w</w:t>
            </w:r>
            <w:r w:rsidRPr="0000492B">
              <w:rPr>
                <w:rFonts w:ascii="Tahoma" w:hAnsi="Tahoma" w:cs="Tahoma"/>
                <w:sz w:val="16"/>
                <w:szCs w:val="16"/>
              </w:rPr>
              <w:t xml:space="preserve"> przestrzeni dla </w:t>
            </w:r>
            <w:r>
              <w:rPr>
                <w:rFonts w:ascii="Tahoma" w:hAnsi="Tahoma" w:cs="Tahoma"/>
                <w:sz w:val="16"/>
                <w:szCs w:val="16"/>
              </w:rPr>
              <w:t>wóz</w:t>
            </w:r>
            <w:r w:rsidR="00FA4C78">
              <w:rPr>
                <w:rFonts w:ascii="Tahoma" w:hAnsi="Tahoma" w:cs="Tahoma"/>
                <w:sz w:val="16"/>
                <w:szCs w:val="16"/>
              </w:rPr>
              <w:t>k</w:t>
            </w:r>
            <w:r w:rsidR="002F5E44">
              <w:rPr>
                <w:rFonts w:ascii="Tahoma" w:hAnsi="Tahoma" w:cs="Tahoma"/>
                <w:sz w:val="16"/>
                <w:szCs w:val="16"/>
              </w:rPr>
              <w:t>ów</w:t>
            </w:r>
            <w:r>
              <w:rPr>
                <w:rFonts w:ascii="Tahoma" w:hAnsi="Tahoma" w:cs="Tahoma"/>
                <w:sz w:val="16"/>
                <w:szCs w:val="16"/>
              </w:rPr>
              <w:t xml:space="preserve"> </w:t>
            </w:r>
            <w:r w:rsidRPr="0000492B">
              <w:rPr>
                <w:rFonts w:ascii="Tahoma" w:hAnsi="Tahoma" w:cs="Tahoma"/>
                <w:sz w:val="16"/>
                <w:szCs w:val="16"/>
              </w:rPr>
              <w:t>(w świetle II drzwi)</w:t>
            </w:r>
            <w:r>
              <w:rPr>
                <w:rFonts w:ascii="Tahoma" w:hAnsi="Tahoma" w:cs="Tahoma"/>
                <w:sz w:val="16"/>
                <w:szCs w:val="16"/>
              </w:rPr>
              <w:t>,</w:t>
            </w:r>
            <w:r w:rsidRPr="0000492B">
              <w:rPr>
                <w:rFonts w:ascii="Tahoma" w:hAnsi="Tahoma" w:cs="Tahoma"/>
                <w:sz w:val="16"/>
                <w:szCs w:val="16"/>
              </w:rPr>
              <w:t xml:space="preserve"> </w:t>
            </w:r>
            <w:r>
              <w:rPr>
                <w:rFonts w:ascii="Tahoma" w:hAnsi="Tahoma" w:cs="Tahoma"/>
                <w:sz w:val="16"/>
                <w:szCs w:val="16"/>
              </w:rPr>
              <w:t>dwa</w:t>
            </w:r>
            <w:r w:rsidRPr="0000492B">
              <w:rPr>
                <w:rFonts w:ascii="Tahoma" w:hAnsi="Tahoma" w:cs="Tahoma"/>
                <w:sz w:val="16"/>
                <w:szCs w:val="16"/>
              </w:rPr>
              <w:t xml:space="preserve"> pasy mocujące</w:t>
            </w:r>
            <w:r>
              <w:rPr>
                <w:rFonts w:ascii="Tahoma" w:hAnsi="Tahoma" w:cs="Tahoma"/>
                <w:sz w:val="16"/>
                <w:szCs w:val="16"/>
              </w:rPr>
              <w:t>,</w:t>
            </w:r>
            <w:r w:rsidRPr="0000492B">
              <w:rPr>
                <w:rFonts w:ascii="Tahoma" w:hAnsi="Tahoma" w:cs="Tahoma"/>
                <w:sz w:val="16"/>
                <w:szCs w:val="16"/>
              </w:rPr>
              <w:t xml:space="preserve"> służące do zabezpieczenia przewożon</w:t>
            </w:r>
            <w:r>
              <w:rPr>
                <w:rFonts w:ascii="Tahoma" w:hAnsi="Tahoma" w:cs="Tahoma"/>
                <w:sz w:val="16"/>
                <w:szCs w:val="16"/>
              </w:rPr>
              <w:t>ego</w:t>
            </w:r>
            <w:r w:rsidRPr="0000492B">
              <w:rPr>
                <w:rFonts w:ascii="Tahoma" w:hAnsi="Tahoma" w:cs="Tahoma"/>
                <w:sz w:val="16"/>
                <w:szCs w:val="16"/>
              </w:rPr>
              <w:t xml:space="preserve"> rower</w:t>
            </w:r>
            <w:r>
              <w:rPr>
                <w:rFonts w:ascii="Tahoma" w:hAnsi="Tahoma" w:cs="Tahoma"/>
                <w:sz w:val="16"/>
                <w:szCs w:val="16"/>
              </w:rPr>
              <w:t xml:space="preserve">u </w:t>
            </w:r>
            <w:r w:rsidRPr="0000492B">
              <w:rPr>
                <w:rFonts w:ascii="Tahoma" w:hAnsi="Tahoma" w:cs="Tahoma"/>
                <w:sz w:val="16"/>
                <w:szCs w:val="16"/>
              </w:rPr>
              <w:t>oraz uchwyt dla przedniego koła roweru. Rozwiązanie powinno uniemożliwić niezamierzone przemieszczenie roweru w autobusie podczas jazdy.</w:t>
            </w:r>
          </w:p>
          <w:p w14:paraId="413B0305" w14:textId="17FEFCD4" w:rsidR="00F952B7" w:rsidRPr="0000492B" w:rsidRDefault="0000492B" w:rsidP="0000492B">
            <w:pPr>
              <w:pStyle w:val="Nagwek"/>
              <w:tabs>
                <w:tab w:val="clear" w:pos="4536"/>
                <w:tab w:val="clear" w:pos="9072"/>
              </w:tabs>
              <w:ind w:left="217" w:right="72"/>
              <w:rPr>
                <w:rFonts w:ascii="Tahoma" w:hAnsi="Tahoma" w:cs="Tahoma"/>
                <w:sz w:val="16"/>
                <w:szCs w:val="16"/>
              </w:rPr>
            </w:pPr>
            <w:r w:rsidRPr="0000492B">
              <w:rPr>
                <w:rFonts w:ascii="Tahoma" w:hAnsi="Tahoma" w:cs="Tahoma"/>
                <w:sz w:val="16"/>
                <w:szCs w:val="16"/>
              </w:rPr>
              <w:t>Szczegóły do ustalenia z Zamawiającym</w:t>
            </w:r>
            <w:r w:rsidR="000C10AE">
              <w:rPr>
                <w:rFonts w:ascii="Tahoma" w:hAnsi="Tahoma" w:cs="Tahoma"/>
                <w:sz w:val="16"/>
                <w:szCs w:val="16"/>
              </w:rPr>
              <w:t>,</w:t>
            </w:r>
            <w:r>
              <w:rPr>
                <w:rFonts w:ascii="Tahoma" w:hAnsi="Tahoma" w:cs="Tahoma"/>
                <w:sz w:val="16"/>
                <w:szCs w:val="16"/>
              </w:rPr>
              <w:t xml:space="preserve"> </w:t>
            </w:r>
            <w:r w:rsidRPr="0000492B">
              <w:rPr>
                <w:rFonts w:ascii="Tahoma" w:hAnsi="Tahoma" w:cs="Tahoma"/>
                <w:sz w:val="16"/>
                <w:szCs w:val="16"/>
              </w:rPr>
              <w:t>podczas podpisywania umowy,</w:t>
            </w:r>
          </w:p>
        </w:tc>
      </w:tr>
      <w:tr w:rsidR="00F952B7" w:rsidRPr="007F0ED1" w14:paraId="3B2ED495" w14:textId="77777777" w:rsidTr="00F952B7">
        <w:trPr>
          <w:cantSplit/>
          <w:trHeight w:val="680"/>
        </w:trPr>
        <w:tc>
          <w:tcPr>
            <w:tcW w:w="2551" w:type="dxa"/>
            <w:vMerge w:val="restart"/>
            <w:vAlign w:val="center"/>
          </w:tcPr>
          <w:p w14:paraId="3E8F559B" w14:textId="77777777" w:rsidR="00F952B7" w:rsidRPr="007F0ED1" w:rsidRDefault="00F952B7" w:rsidP="00776EAE">
            <w:pPr>
              <w:rPr>
                <w:rFonts w:cs="Tahoma"/>
                <w:b/>
                <w:sz w:val="16"/>
                <w:szCs w:val="16"/>
              </w:rPr>
            </w:pPr>
            <w:r>
              <w:rPr>
                <w:rFonts w:cs="Tahoma"/>
                <w:b/>
                <w:sz w:val="16"/>
                <w:szCs w:val="16"/>
              </w:rPr>
              <w:t>8</w:t>
            </w:r>
            <w:r w:rsidRPr="007F0ED1">
              <w:rPr>
                <w:rFonts w:cs="Tahoma"/>
                <w:b/>
                <w:sz w:val="16"/>
                <w:szCs w:val="16"/>
              </w:rPr>
              <w:t>.5. Wykończenie wnętrza:</w:t>
            </w:r>
          </w:p>
        </w:tc>
        <w:tc>
          <w:tcPr>
            <w:tcW w:w="8006" w:type="dxa"/>
            <w:tcBorders>
              <w:bottom w:val="single" w:sz="4" w:space="0" w:color="auto"/>
            </w:tcBorders>
            <w:vAlign w:val="center"/>
          </w:tcPr>
          <w:p w14:paraId="1BD3EAF6" w14:textId="77777777" w:rsidR="00F952B7" w:rsidRPr="007F0ED1" w:rsidRDefault="00F952B7" w:rsidP="00776EAE">
            <w:pPr>
              <w:pStyle w:val="Nagwek"/>
              <w:numPr>
                <w:ilvl w:val="0"/>
                <w:numId w:val="38"/>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poszycie wewnętrzne: laminowana płyta dźwiękochłonna w kolorystyce uzgodnionej z Zamawiającym,</w:t>
            </w:r>
          </w:p>
        </w:tc>
      </w:tr>
      <w:tr w:rsidR="00F952B7" w:rsidRPr="007F0ED1" w14:paraId="5C6CC3F3" w14:textId="77777777" w:rsidTr="00F952B7">
        <w:trPr>
          <w:cantSplit/>
          <w:trHeight w:val="567"/>
        </w:trPr>
        <w:tc>
          <w:tcPr>
            <w:tcW w:w="2551" w:type="dxa"/>
            <w:vMerge/>
            <w:vAlign w:val="center"/>
          </w:tcPr>
          <w:p w14:paraId="0E9E19C5" w14:textId="77777777" w:rsidR="00F952B7" w:rsidRPr="007F0ED1" w:rsidRDefault="00F952B7" w:rsidP="00776EAE">
            <w:pPr>
              <w:rPr>
                <w:rFonts w:cs="Tahoma"/>
                <w:b/>
                <w:sz w:val="16"/>
                <w:szCs w:val="16"/>
              </w:rPr>
            </w:pPr>
          </w:p>
        </w:tc>
        <w:tc>
          <w:tcPr>
            <w:tcW w:w="8006" w:type="dxa"/>
            <w:tcBorders>
              <w:bottom w:val="single" w:sz="4" w:space="0" w:color="auto"/>
            </w:tcBorders>
            <w:vAlign w:val="center"/>
          </w:tcPr>
          <w:p w14:paraId="624F5289" w14:textId="77777777" w:rsidR="00F952B7" w:rsidRPr="007F0ED1" w:rsidRDefault="00F952B7" w:rsidP="00776EAE">
            <w:pPr>
              <w:pStyle w:val="Nagwek"/>
              <w:numPr>
                <w:ilvl w:val="0"/>
                <w:numId w:val="38"/>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słupki międzyokienne i listwy podokienne z tworzywa lub metali kolorowych,</w:t>
            </w:r>
          </w:p>
        </w:tc>
      </w:tr>
      <w:tr w:rsidR="00F952B7" w:rsidRPr="007F0ED1" w14:paraId="5D8EA096" w14:textId="77777777" w:rsidTr="00DC1CD4">
        <w:trPr>
          <w:cantSplit/>
          <w:trHeight w:val="567"/>
        </w:trPr>
        <w:tc>
          <w:tcPr>
            <w:tcW w:w="2551" w:type="dxa"/>
            <w:vMerge/>
            <w:vAlign w:val="center"/>
          </w:tcPr>
          <w:p w14:paraId="53A625FB" w14:textId="77777777" w:rsidR="00F952B7" w:rsidRPr="007F0ED1" w:rsidRDefault="00F952B7" w:rsidP="00776EAE">
            <w:pPr>
              <w:rPr>
                <w:rFonts w:cs="Tahoma"/>
                <w:b/>
                <w:sz w:val="16"/>
                <w:szCs w:val="16"/>
              </w:rPr>
            </w:pPr>
          </w:p>
        </w:tc>
        <w:tc>
          <w:tcPr>
            <w:tcW w:w="8006" w:type="dxa"/>
            <w:tcBorders>
              <w:bottom w:val="single" w:sz="4" w:space="0" w:color="auto"/>
            </w:tcBorders>
            <w:shd w:val="clear" w:color="auto" w:fill="auto"/>
            <w:vAlign w:val="center"/>
          </w:tcPr>
          <w:p w14:paraId="280BECD2" w14:textId="71E3EA94" w:rsidR="00F952B7" w:rsidRPr="007F0ED1" w:rsidRDefault="00F952B7" w:rsidP="00776EAE">
            <w:pPr>
              <w:pStyle w:val="Nagwek"/>
              <w:numPr>
                <w:ilvl w:val="0"/>
                <w:numId w:val="38"/>
              </w:numPr>
              <w:tabs>
                <w:tab w:val="clear" w:pos="4536"/>
                <w:tab w:val="clear" w:pos="9072"/>
              </w:tabs>
              <w:ind w:left="217" w:right="72" w:hanging="217"/>
              <w:rPr>
                <w:rFonts w:ascii="Tahoma" w:hAnsi="Tahoma" w:cs="Tahoma"/>
                <w:sz w:val="16"/>
                <w:szCs w:val="16"/>
              </w:rPr>
            </w:pPr>
            <w:r w:rsidRPr="00DC1CD4">
              <w:rPr>
                <w:rFonts w:ascii="Tahoma" w:hAnsi="Tahoma" w:cs="Tahoma"/>
                <w:sz w:val="16"/>
                <w:szCs w:val="16"/>
              </w:rPr>
              <w:t>młotki bezpieczeństwa zamocowane na linkach do słupków międzyokiennych lub nad wyjściami ewakuacyjnymi, ilość dopasowana do wyjść bezpieczeństwa,</w:t>
            </w:r>
          </w:p>
        </w:tc>
      </w:tr>
      <w:tr w:rsidR="00F952B7" w:rsidRPr="007F0ED1" w14:paraId="5D1BEAEB" w14:textId="77777777" w:rsidTr="00F952B7">
        <w:trPr>
          <w:cantSplit/>
          <w:trHeight w:val="567"/>
        </w:trPr>
        <w:tc>
          <w:tcPr>
            <w:tcW w:w="2551" w:type="dxa"/>
            <w:vMerge/>
            <w:vAlign w:val="center"/>
          </w:tcPr>
          <w:p w14:paraId="43B380C5" w14:textId="77777777" w:rsidR="00F952B7" w:rsidRPr="007F0ED1" w:rsidRDefault="00F952B7" w:rsidP="00776EAE">
            <w:pPr>
              <w:rPr>
                <w:rFonts w:cs="Tahoma"/>
                <w:b/>
                <w:sz w:val="16"/>
                <w:szCs w:val="16"/>
              </w:rPr>
            </w:pPr>
          </w:p>
        </w:tc>
        <w:tc>
          <w:tcPr>
            <w:tcW w:w="8006" w:type="dxa"/>
            <w:tcBorders>
              <w:bottom w:val="single" w:sz="4" w:space="0" w:color="auto"/>
            </w:tcBorders>
            <w:vAlign w:val="center"/>
          </w:tcPr>
          <w:p w14:paraId="585FDD15" w14:textId="77777777" w:rsidR="00F952B7" w:rsidRPr="007F0ED1" w:rsidRDefault="00F952B7" w:rsidP="00776EAE">
            <w:pPr>
              <w:pStyle w:val="Nagwek"/>
              <w:numPr>
                <w:ilvl w:val="0"/>
                <w:numId w:val="38"/>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pas nadokienny: pokrywy z tworzyw sztucznych wzmacnianych lub z paneli aluminiowych i laminatu,</w:t>
            </w:r>
          </w:p>
        </w:tc>
      </w:tr>
      <w:tr w:rsidR="00F952B7" w:rsidRPr="007F0ED1" w14:paraId="42D1B518" w14:textId="77777777" w:rsidTr="00F952B7">
        <w:trPr>
          <w:cantSplit/>
          <w:trHeight w:val="680"/>
        </w:trPr>
        <w:tc>
          <w:tcPr>
            <w:tcW w:w="2551" w:type="dxa"/>
            <w:vMerge/>
            <w:vAlign w:val="center"/>
          </w:tcPr>
          <w:p w14:paraId="13102280" w14:textId="77777777" w:rsidR="00F952B7" w:rsidRPr="007F0ED1" w:rsidRDefault="00F952B7" w:rsidP="00776EAE">
            <w:pPr>
              <w:rPr>
                <w:rFonts w:cs="Tahoma"/>
                <w:b/>
                <w:sz w:val="16"/>
                <w:szCs w:val="16"/>
              </w:rPr>
            </w:pPr>
          </w:p>
        </w:tc>
        <w:tc>
          <w:tcPr>
            <w:tcW w:w="8006" w:type="dxa"/>
            <w:tcBorders>
              <w:bottom w:val="single" w:sz="4" w:space="0" w:color="auto"/>
            </w:tcBorders>
            <w:vAlign w:val="center"/>
          </w:tcPr>
          <w:p w14:paraId="6D0835E7" w14:textId="77777777" w:rsidR="00F952B7" w:rsidRPr="007F0ED1" w:rsidRDefault="00F952B7" w:rsidP="00776EAE">
            <w:pPr>
              <w:pStyle w:val="Nagwek"/>
              <w:numPr>
                <w:ilvl w:val="0"/>
                <w:numId w:val="38"/>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zamontowane </w:t>
            </w:r>
            <w:r>
              <w:rPr>
                <w:rFonts w:ascii="Tahoma" w:hAnsi="Tahoma" w:cs="Tahoma"/>
                <w:sz w:val="16"/>
                <w:szCs w:val="16"/>
              </w:rPr>
              <w:t>trzy</w:t>
            </w:r>
            <w:r w:rsidRPr="007F0ED1">
              <w:rPr>
                <w:rFonts w:ascii="Tahoma" w:hAnsi="Tahoma" w:cs="Tahoma"/>
                <w:sz w:val="16"/>
                <w:szCs w:val="16"/>
              </w:rPr>
              <w:t xml:space="preserve"> ramki do ekspozycji reklam wewnętrznych lub informacji dla pasażerów w formacie A3,</w:t>
            </w:r>
          </w:p>
        </w:tc>
      </w:tr>
    </w:tbl>
    <w:p w14:paraId="021D3702" w14:textId="77777777" w:rsidR="004C28F7" w:rsidRDefault="004C28F7"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B03FB5" w:rsidRPr="007F0ED1" w14:paraId="6FA31AB6" w14:textId="77777777" w:rsidTr="00F952B7">
        <w:trPr>
          <w:trHeight w:val="972"/>
        </w:trPr>
        <w:tc>
          <w:tcPr>
            <w:tcW w:w="2551" w:type="dxa"/>
            <w:shd w:val="clear" w:color="auto" w:fill="D9D9D9"/>
            <w:vAlign w:val="center"/>
          </w:tcPr>
          <w:p w14:paraId="35D400AC" w14:textId="77777777" w:rsidR="00B03FB5" w:rsidRPr="007F0ED1" w:rsidRDefault="00B03FB5"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212AA220" w14:textId="77777777" w:rsidR="00B03FB5" w:rsidRPr="007F0ED1" w:rsidRDefault="00B03FB5"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7B9A75B8" w14:textId="77777777" w:rsidR="00B03FB5" w:rsidRPr="007F0ED1" w:rsidRDefault="00B03FB5" w:rsidP="00DB1949">
            <w:pPr>
              <w:jc w:val="center"/>
              <w:rPr>
                <w:bCs/>
                <w:i/>
                <w:iCs/>
                <w:color w:val="FF0000"/>
                <w:sz w:val="20"/>
              </w:rPr>
            </w:pPr>
            <w:r w:rsidRPr="007F0ED1">
              <w:rPr>
                <w:bCs/>
                <w:i/>
                <w:iCs/>
                <w:color w:val="FF0000"/>
                <w:sz w:val="18"/>
                <w:szCs w:val="18"/>
              </w:rPr>
              <w:t xml:space="preserve"> </w:t>
            </w:r>
          </w:p>
        </w:tc>
      </w:tr>
      <w:tr w:rsidR="00B03FB5" w:rsidRPr="007F0ED1" w14:paraId="5E1D6288" w14:textId="77777777" w:rsidTr="00F952B7">
        <w:trPr>
          <w:trHeight w:val="285"/>
        </w:trPr>
        <w:tc>
          <w:tcPr>
            <w:tcW w:w="2551" w:type="dxa"/>
            <w:shd w:val="clear" w:color="auto" w:fill="808080"/>
            <w:vAlign w:val="center"/>
          </w:tcPr>
          <w:p w14:paraId="5F44B685" w14:textId="77777777" w:rsidR="00B03FB5" w:rsidRPr="007F0ED1" w:rsidRDefault="00B03FB5"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6A1AF6A3" w14:textId="77777777" w:rsidR="00B03FB5" w:rsidRDefault="00B03FB5" w:rsidP="00DB1949">
            <w:pPr>
              <w:jc w:val="center"/>
              <w:rPr>
                <w:b/>
                <w:sz w:val="16"/>
                <w:szCs w:val="16"/>
              </w:rPr>
            </w:pPr>
          </w:p>
          <w:p w14:paraId="2774C1C1" w14:textId="77777777" w:rsidR="00B03FB5" w:rsidRDefault="00B03FB5" w:rsidP="00DB1949">
            <w:pPr>
              <w:jc w:val="center"/>
              <w:rPr>
                <w:b/>
                <w:sz w:val="16"/>
                <w:szCs w:val="16"/>
              </w:rPr>
            </w:pPr>
            <w:r w:rsidRPr="007F0ED1">
              <w:rPr>
                <w:b/>
                <w:sz w:val="16"/>
                <w:szCs w:val="16"/>
              </w:rPr>
              <w:t>2</w:t>
            </w:r>
          </w:p>
          <w:p w14:paraId="4539CA3A" w14:textId="77777777" w:rsidR="00B03FB5" w:rsidRPr="007F0ED1" w:rsidRDefault="00B03FB5" w:rsidP="00DB1949">
            <w:pPr>
              <w:jc w:val="center"/>
              <w:rPr>
                <w:b/>
                <w:sz w:val="16"/>
                <w:szCs w:val="16"/>
              </w:rPr>
            </w:pPr>
          </w:p>
          <w:p w14:paraId="550FE6FD" w14:textId="77777777" w:rsidR="00B03FB5" w:rsidRPr="007F0ED1" w:rsidRDefault="00B03FB5" w:rsidP="00DB1949">
            <w:pPr>
              <w:jc w:val="center"/>
              <w:rPr>
                <w:b/>
                <w:sz w:val="16"/>
                <w:szCs w:val="16"/>
              </w:rPr>
            </w:pPr>
          </w:p>
        </w:tc>
      </w:tr>
      <w:tr w:rsidR="006978AD" w:rsidRPr="007F0ED1" w14:paraId="5F493D11" w14:textId="77777777" w:rsidTr="0025322B">
        <w:trPr>
          <w:trHeight w:val="285"/>
        </w:trPr>
        <w:tc>
          <w:tcPr>
            <w:tcW w:w="10557" w:type="dxa"/>
            <w:gridSpan w:val="2"/>
            <w:shd w:val="clear" w:color="auto" w:fill="auto"/>
            <w:vAlign w:val="center"/>
          </w:tcPr>
          <w:p w14:paraId="4BA6F671" w14:textId="005AEC84" w:rsidR="006978AD" w:rsidRDefault="006978AD" w:rsidP="006978AD">
            <w:pPr>
              <w:jc w:val="center"/>
              <w:rPr>
                <w:b/>
                <w:sz w:val="16"/>
                <w:szCs w:val="16"/>
              </w:rPr>
            </w:pPr>
            <w:r>
              <w:rPr>
                <w:rFonts w:cs="Tahoma"/>
                <w:b/>
                <w:sz w:val="16"/>
                <w:szCs w:val="16"/>
              </w:rPr>
              <w:t>8</w:t>
            </w:r>
            <w:r w:rsidRPr="007F0ED1">
              <w:rPr>
                <w:rFonts w:cs="Tahoma"/>
                <w:b/>
                <w:sz w:val="16"/>
                <w:szCs w:val="16"/>
              </w:rPr>
              <w:t>. Wyposażenie wnętrza.</w:t>
            </w:r>
          </w:p>
        </w:tc>
      </w:tr>
      <w:tr w:rsidR="006978AD" w:rsidRPr="007F0ED1" w14:paraId="30842ECC" w14:textId="77777777" w:rsidTr="00F952B7">
        <w:trPr>
          <w:cantSplit/>
          <w:trHeight w:val="454"/>
        </w:trPr>
        <w:tc>
          <w:tcPr>
            <w:tcW w:w="2551" w:type="dxa"/>
            <w:vMerge w:val="restart"/>
            <w:vAlign w:val="center"/>
          </w:tcPr>
          <w:p w14:paraId="1C112423" w14:textId="77777777" w:rsidR="006978AD" w:rsidRPr="007F0ED1" w:rsidRDefault="006978AD" w:rsidP="006978AD">
            <w:pPr>
              <w:rPr>
                <w:rFonts w:cs="Tahoma"/>
                <w:b/>
                <w:sz w:val="16"/>
                <w:szCs w:val="16"/>
              </w:rPr>
            </w:pPr>
            <w:r>
              <w:rPr>
                <w:rFonts w:cs="Tahoma"/>
                <w:b/>
                <w:sz w:val="16"/>
                <w:szCs w:val="16"/>
              </w:rPr>
              <w:t>8</w:t>
            </w:r>
            <w:r w:rsidRPr="007F0ED1">
              <w:rPr>
                <w:rFonts w:cs="Tahoma"/>
                <w:b/>
                <w:sz w:val="16"/>
                <w:szCs w:val="16"/>
              </w:rPr>
              <w:t>.5. Wykończenie wnętrza:</w:t>
            </w:r>
          </w:p>
        </w:tc>
        <w:tc>
          <w:tcPr>
            <w:tcW w:w="8006" w:type="dxa"/>
            <w:tcBorders>
              <w:bottom w:val="single" w:sz="4" w:space="0" w:color="auto"/>
            </w:tcBorders>
            <w:vAlign w:val="center"/>
          </w:tcPr>
          <w:p w14:paraId="58A401C5" w14:textId="77777777" w:rsidR="006978AD" w:rsidRPr="007F0ED1" w:rsidRDefault="006978AD" w:rsidP="006978AD">
            <w:pPr>
              <w:pStyle w:val="Nagwek"/>
              <w:numPr>
                <w:ilvl w:val="0"/>
                <w:numId w:val="38"/>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sufit: płyty z tworzywa sztucznego w kolorze jasnym,</w:t>
            </w:r>
          </w:p>
        </w:tc>
      </w:tr>
      <w:tr w:rsidR="006978AD" w:rsidRPr="007F0ED1" w14:paraId="7E8C29FD" w14:textId="77777777" w:rsidTr="00F952B7">
        <w:trPr>
          <w:cantSplit/>
          <w:trHeight w:val="850"/>
        </w:trPr>
        <w:tc>
          <w:tcPr>
            <w:tcW w:w="2551" w:type="dxa"/>
            <w:vMerge/>
            <w:vAlign w:val="center"/>
          </w:tcPr>
          <w:p w14:paraId="5A042698" w14:textId="77777777" w:rsidR="006978AD" w:rsidRPr="007F0ED1" w:rsidRDefault="006978AD" w:rsidP="006978AD">
            <w:pPr>
              <w:rPr>
                <w:rFonts w:cs="Tahoma"/>
                <w:b/>
                <w:sz w:val="16"/>
                <w:szCs w:val="16"/>
              </w:rPr>
            </w:pPr>
          </w:p>
        </w:tc>
        <w:tc>
          <w:tcPr>
            <w:tcW w:w="8006" w:type="dxa"/>
            <w:tcBorders>
              <w:bottom w:val="single" w:sz="4" w:space="0" w:color="auto"/>
            </w:tcBorders>
            <w:vAlign w:val="center"/>
          </w:tcPr>
          <w:p w14:paraId="6C4970EE" w14:textId="77777777" w:rsidR="006978AD" w:rsidRPr="007F0ED1" w:rsidRDefault="006978AD" w:rsidP="006978AD">
            <w:pPr>
              <w:pStyle w:val="Nagwek"/>
              <w:numPr>
                <w:ilvl w:val="0"/>
                <w:numId w:val="38"/>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wszystkie pokrywy, klapy znajdujące się pod sufitem powinny mieć możliwość szybkiego demontażu, muszą być zamykane na klucz bez potrzeby odkręcania wkrętów, śrub, itp. </w:t>
            </w:r>
          </w:p>
        </w:tc>
      </w:tr>
      <w:tr w:rsidR="006978AD" w:rsidRPr="007F0ED1" w14:paraId="783A7FDE" w14:textId="77777777" w:rsidTr="00F952B7">
        <w:trPr>
          <w:cantSplit/>
          <w:trHeight w:val="567"/>
        </w:trPr>
        <w:tc>
          <w:tcPr>
            <w:tcW w:w="2551" w:type="dxa"/>
            <w:vMerge/>
            <w:vAlign w:val="center"/>
          </w:tcPr>
          <w:p w14:paraId="6233D3D5" w14:textId="77777777" w:rsidR="006978AD" w:rsidRPr="007F0ED1" w:rsidRDefault="006978AD" w:rsidP="006978AD">
            <w:pPr>
              <w:rPr>
                <w:rFonts w:cs="Tahoma"/>
                <w:b/>
                <w:sz w:val="16"/>
                <w:szCs w:val="16"/>
              </w:rPr>
            </w:pPr>
          </w:p>
        </w:tc>
        <w:tc>
          <w:tcPr>
            <w:tcW w:w="8006" w:type="dxa"/>
            <w:tcBorders>
              <w:bottom w:val="single" w:sz="4" w:space="0" w:color="auto"/>
            </w:tcBorders>
            <w:vAlign w:val="center"/>
          </w:tcPr>
          <w:p w14:paraId="79527535" w14:textId="77777777" w:rsidR="006978AD" w:rsidRPr="007F0ED1" w:rsidRDefault="006978AD" w:rsidP="006978AD">
            <w:pPr>
              <w:pStyle w:val="Nagwek"/>
              <w:numPr>
                <w:ilvl w:val="0"/>
                <w:numId w:val="38"/>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cała powierzchnia dachu i ścian bocznych izolowana termicznie i akustycznie, </w:t>
            </w:r>
          </w:p>
        </w:tc>
      </w:tr>
      <w:tr w:rsidR="006978AD" w:rsidRPr="007F0ED1" w14:paraId="067674F5" w14:textId="77777777" w:rsidTr="00F952B7">
        <w:trPr>
          <w:cantSplit/>
          <w:trHeight w:val="567"/>
        </w:trPr>
        <w:tc>
          <w:tcPr>
            <w:tcW w:w="2551" w:type="dxa"/>
            <w:vMerge/>
            <w:vAlign w:val="center"/>
          </w:tcPr>
          <w:p w14:paraId="774870D7" w14:textId="77777777" w:rsidR="006978AD" w:rsidRPr="007F0ED1" w:rsidRDefault="006978AD" w:rsidP="006978AD">
            <w:pPr>
              <w:rPr>
                <w:rFonts w:cs="Tahoma"/>
                <w:b/>
                <w:sz w:val="16"/>
                <w:szCs w:val="16"/>
              </w:rPr>
            </w:pPr>
          </w:p>
        </w:tc>
        <w:tc>
          <w:tcPr>
            <w:tcW w:w="8006" w:type="dxa"/>
            <w:tcBorders>
              <w:bottom w:val="single" w:sz="4" w:space="0" w:color="auto"/>
            </w:tcBorders>
            <w:vAlign w:val="center"/>
          </w:tcPr>
          <w:p w14:paraId="311DD86D" w14:textId="77777777" w:rsidR="006978AD" w:rsidRPr="007F0ED1" w:rsidRDefault="006978AD" w:rsidP="006978AD">
            <w:pPr>
              <w:pStyle w:val="Nagwek"/>
              <w:numPr>
                <w:ilvl w:val="0"/>
                <w:numId w:val="38"/>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ściany osłonowe komory silnika w tylnej części nadwozia izolowane termicznie i akustycznie,</w:t>
            </w:r>
          </w:p>
        </w:tc>
      </w:tr>
      <w:tr w:rsidR="006978AD" w:rsidRPr="007F0ED1" w14:paraId="44C10A1F" w14:textId="77777777" w:rsidTr="00F952B7">
        <w:trPr>
          <w:cantSplit/>
          <w:trHeight w:val="567"/>
        </w:trPr>
        <w:tc>
          <w:tcPr>
            <w:tcW w:w="2551" w:type="dxa"/>
            <w:vMerge/>
            <w:tcBorders>
              <w:bottom w:val="single" w:sz="4" w:space="0" w:color="auto"/>
            </w:tcBorders>
            <w:vAlign w:val="center"/>
          </w:tcPr>
          <w:p w14:paraId="09717C0D" w14:textId="77777777" w:rsidR="006978AD" w:rsidRPr="007F0ED1" w:rsidRDefault="006978AD" w:rsidP="006978AD">
            <w:pPr>
              <w:rPr>
                <w:rFonts w:cs="Tahoma"/>
                <w:b/>
                <w:sz w:val="16"/>
                <w:szCs w:val="16"/>
              </w:rPr>
            </w:pPr>
          </w:p>
        </w:tc>
        <w:tc>
          <w:tcPr>
            <w:tcW w:w="8006" w:type="dxa"/>
            <w:tcBorders>
              <w:bottom w:val="single" w:sz="4" w:space="0" w:color="auto"/>
            </w:tcBorders>
            <w:vAlign w:val="center"/>
          </w:tcPr>
          <w:p w14:paraId="61B0B62B" w14:textId="77777777" w:rsidR="006978AD" w:rsidRPr="007F0ED1" w:rsidRDefault="006978AD" w:rsidP="006978AD">
            <w:pPr>
              <w:pStyle w:val="Nagwek"/>
              <w:numPr>
                <w:ilvl w:val="0"/>
                <w:numId w:val="38"/>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kolorystyka całości wnętrza do uzgodnienia </w:t>
            </w:r>
            <w:r w:rsidRPr="007F0ED1">
              <w:rPr>
                <w:rFonts w:ascii="Tahoma" w:hAnsi="Tahoma" w:cs="Tahoma"/>
                <w:sz w:val="16"/>
                <w:szCs w:val="16"/>
              </w:rPr>
              <w:br/>
              <w:t>z Zamawiającym przy podpisaniu umowy.</w:t>
            </w:r>
          </w:p>
        </w:tc>
      </w:tr>
      <w:tr w:rsidR="006978AD" w:rsidRPr="007F0ED1" w14:paraId="2235AE0C" w14:textId="77777777" w:rsidTr="00F952B7">
        <w:trPr>
          <w:cantSplit/>
          <w:trHeight w:val="1474"/>
        </w:trPr>
        <w:tc>
          <w:tcPr>
            <w:tcW w:w="2551" w:type="dxa"/>
            <w:vMerge w:val="restart"/>
            <w:vAlign w:val="center"/>
          </w:tcPr>
          <w:p w14:paraId="1FA43C43" w14:textId="77777777" w:rsidR="006978AD" w:rsidRPr="007F0ED1" w:rsidRDefault="006978AD" w:rsidP="006978AD">
            <w:pPr>
              <w:rPr>
                <w:rFonts w:cs="Tahoma"/>
                <w:b/>
                <w:sz w:val="16"/>
                <w:szCs w:val="16"/>
              </w:rPr>
            </w:pPr>
            <w:r>
              <w:rPr>
                <w:rFonts w:cs="Tahoma"/>
                <w:b/>
                <w:sz w:val="16"/>
                <w:szCs w:val="16"/>
              </w:rPr>
              <w:t>8</w:t>
            </w:r>
            <w:r w:rsidRPr="007F0ED1">
              <w:rPr>
                <w:rFonts w:cs="Tahoma"/>
                <w:b/>
                <w:sz w:val="16"/>
                <w:szCs w:val="16"/>
              </w:rPr>
              <w:t>.6. Siedzenia:</w:t>
            </w:r>
          </w:p>
        </w:tc>
        <w:tc>
          <w:tcPr>
            <w:tcW w:w="8006" w:type="dxa"/>
            <w:vAlign w:val="center"/>
          </w:tcPr>
          <w:p w14:paraId="7AA8A769" w14:textId="77777777" w:rsidR="006978AD" w:rsidRPr="007F0ED1" w:rsidRDefault="006978AD" w:rsidP="006978AD">
            <w:pPr>
              <w:pStyle w:val="Nagwek"/>
              <w:numPr>
                <w:ilvl w:val="0"/>
                <w:numId w:val="39"/>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o budowie modułowej, wykonane z tworzywa sztucznego na szkielecie stalowym (lub z tworzywa sztucznego) z możliwością łatwego demontażu i montażu, ergonomiczne, </w:t>
            </w:r>
            <w:r w:rsidRPr="007F0ED1">
              <w:rPr>
                <w:rFonts w:ascii="Tahoma" w:hAnsi="Tahoma" w:cs="Tahoma"/>
                <w:sz w:val="16"/>
              </w:rPr>
              <w:t>wandaloodporne, tj. o powierzchniach utrudniających naniesienie napisów typu „graffiti” z wkładką tapicerską</w:t>
            </w:r>
            <w:r w:rsidRPr="007F0ED1">
              <w:rPr>
                <w:rFonts w:ascii="Tahoma" w:hAnsi="Tahoma" w:cs="Tahoma"/>
                <w:sz w:val="16"/>
                <w:szCs w:val="16"/>
              </w:rPr>
              <w:t xml:space="preserve"> na całej powierzchni (oparcie i siedzisko),</w:t>
            </w:r>
          </w:p>
        </w:tc>
      </w:tr>
      <w:tr w:rsidR="006978AD" w:rsidRPr="007F0ED1" w14:paraId="181E3A3F" w14:textId="77777777" w:rsidTr="00F952B7">
        <w:trPr>
          <w:cantSplit/>
          <w:trHeight w:val="454"/>
        </w:trPr>
        <w:tc>
          <w:tcPr>
            <w:tcW w:w="2551" w:type="dxa"/>
            <w:vMerge/>
            <w:vAlign w:val="center"/>
          </w:tcPr>
          <w:p w14:paraId="0062C2CD" w14:textId="77777777" w:rsidR="006978AD" w:rsidRPr="007F0ED1" w:rsidRDefault="006978AD" w:rsidP="006978AD">
            <w:pPr>
              <w:rPr>
                <w:rFonts w:cs="Tahoma"/>
                <w:b/>
                <w:sz w:val="16"/>
                <w:szCs w:val="16"/>
              </w:rPr>
            </w:pPr>
          </w:p>
        </w:tc>
        <w:tc>
          <w:tcPr>
            <w:tcW w:w="8006" w:type="dxa"/>
            <w:vAlign w:val="center"/>
          </w:tcPr>
          <w:p w14:paraId="67D7EE0A" w14:textId="77777777" w:rsidR="006978AD" w:rsidRPr="007F0ED1" w:rsidRDefault="006978AD" w:rsidP="006978AD">
            <w:pPr>
              <w:pStyle w:val="Nagwek"/>
              <w:numPr>
                <w:ilvl w:val="0"/>
                <w:numId w:val="39"/>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z uchwytami od strony przejścia,</w:t>
            </w:r>
          </w:p>
        </w:tc>
      </w:tr>
      <w:tr w:rsidR="006978AD" w:rsidRPr="007F0ED1" w14:paraId="3B5F8481" w14:textId="77777777" w:rsidTr="00F952B7">
        <w:trPr>
          <w:cantSplit/>
          <w:trHeight w:val="265"/>
        </w:trPr>
        <w:tc>
          <w:tcPr>
            <w:tcW w:w="2551" w:type="dxa"/>
            <w:vMerge/>
            <w:vAlign w:val="center"/>
          </w:tcPr>
          <w:p w14:paraId="5AAD4E6A" w14:textId="77777777" w:rsidR="006978AD" w:rsidRPr="007F0ED1" w:rsidRDefault="006978AD" w:rsidP="006978AD">
            <w:pPr>
              <w:rPr>
                <w:rFonts w:cs="Tahoma"/>
                <w:b/>
                <w:sz w:val="16"/>
                <w:szCs w:val="16"/>
              </w:rPr>
            </w:pPr>
          </w:p>
        </w:tc>
        <w:tc>
          <w:tcPr>
            <w:tcW w:w="8006" w:type="dxa"/>
            <w:vAlign w:val="center"/>
          </w:tcPr>
          <w:p w14:paraId="45A615F2" w14:textId="77777777" w:rsidR="006978AD" w:rsidRPr="007F0ED1" w:rsidRDefault="006978AD" w:rsidP="006978AD">
            <w:pPr>
              <w:pStyle w:val="Nagwek"/>
              <w:numPr>
                <w:ilvl w:val="0"/>
                <w:numId w:val="39"/>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kolorystyka pokryć i wzór siedzeń do uzgodnienia z Zamawiającym przy podpisaniu umowy, </w:t>
            </w:r>
          </w:p>
        </w:tc>
      </w:tr>
      <w:tr w:rsidR="006978AD" w:rsidRPr="007F0ED1" w14:paraId="70142A59" w14:textId="77777777" w:rsidTr="00F952B7">
        <w:trPr>
          <w:cantSplit/>
          <w:trHeight w:val="826"/>
        </w:trPr>
        <w:tc>
          <w:tcPr>
            <w:tcW w:w="2551" w:type="dxa"/>
            <w:vMerge/>
            <w:vAlign w:val="center"/>
          </w:tcPr>
          <w:p w14:paraId="5A6B2912" w14:textId="77777777" w:rsidR="006978AD" w:rsidRPr="007F0ED1" w:rsidRDefault="006978AD" w:rsidP="006978AD">
            <w:pPr>
              <w:rPr>
                <w:rFonts w:cs="Tahoma"/>
                <w:b/>
                <w:sz w:val="16"/>
                <w:szCs w:val="16"/>
              </w:rPr>
            </w:pPr>
          </w:p>
        </w:tc>
        <w:tc>
          <w:tcPr>
            <w:tcW w:w="8006" w:type="dxa"/>
            <w:tcBorders>
              <w:bottom w:val="single" w:sz="4" w:space="0" w:color="auto"/>
            </w:tcBorders>
            <w:vAlign w:val="center"/>
          </w:tcPr>
          <w:p w14:paraId="5C137A12" w14:textId="77777777" w:rsidR="006978AD" w:rsidRPr="007F0ED1" w:rsidRDefault="006978AD" w:rsidP="006978AD">
            <w:pPr>
              <w:pStyle w:val="Nagwek"/>
              <w:numPr>
                <w:ilvl w:val="0"/>
                <w:numId w:val="39"/>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w obrębie miejsc siedzących, przed którymi nie znajdują się inne miejsca siedzące zwrócone w tym samym kierunku (z poręczą umożliwiającą przytrzymanie się przy wstawaniu), muszą zostać zamontowane poręcze </w:t>
            </w:r>
            <w:r w:rsidRPr="007F0ED1">
              <w:rPr>
                <w:rFonts w:ascii="Tahoma" w:hAnsi="Tahoma" w:cs="Tahoma"/>
                <w:sz w:val="16"/>
                <w:szCs w:val="16"/>
              </w:rPr>
              <w:br/>
              <w:t xml:space="preserve">(na ścianie bocznej lub elementach zabudowy wnętrza) ułatwiające opuszczenie miejsca siedzącego. </w:t>
            </w:r>
          </w:p>
        </w:tc>
      </w:tr>
      <w:tr w:rsidR="006978AD" w:rsidRPr="007F0ED1" w14:paraId="40C72541" w14:textId="77777777" w:rsidTr="00F952B7">
        <w:trPr>
          <w:cantSplit/>
          <w:trHeight w:val="828"/>
        </w:trPr>
        <w:tc>
          <w:tcPr>
            <w:tcW w:w="2551" w:type="dxa"/>
            <w:vMerge/>
            <w:vAlign w:val="center"/>
          </w:tcPr>
          <w:p w14:paraId="50A99217" w14:textId="77777777" w:rsidR="006978AD" w:rsidRPr="007F0ED1" w:rsidRDefault="006978AD" w:rsidP="006978AD">
            <w:pPr>
              <w:rPr>
                <w:rFonts w:cs="Tahoma"/>
                <w:b/>
                <w:sz w:val="16"/>
                <w:szCs w:val="16"/>
              </w:rPr>
            </w:pPr>
          </w:p>
        </w:tc>
        <w:tc>
          <w:tcPr>
            <w:tcW w:w="8006" w:type="dxa"/>
            <w:tcBorders>
              <w:bottom w:val="single" w:sz="4" w:space="0" w:color="auto"/>
            </w:tcBorders>
            <w:vAlign w:val="center"/>
          </w:tcPr>
          <w:p w14:paraId="14565CA4" w14:textId="77777777" w:rsidR="006978AD" w:rsidRDefault="006978AD" w:rsidP="006978AD">
            <w:pPr>
              <w:pStyle w:val="Nagwek"/>
              <w:numPr>
                <w:ilvl w:val="0"/>
                <w:numId w:val="39"/>
              </w:numPr>
              <w:tabs>
                <w:tab w:val="clear" w:pos="4536"/>
                <w:tab w:val="clear" w:pos="9072"/>
              </w:tabs>
              <w:ind w:left="217" w:right="72" w:hanging="217"/>
              <w:rPr>
                <w:rFonts w:ascii="Tahoma" w:hAnsi="Tahoma" w:cs="Tahoma"/>
                <w:sz w:val="16"/>
                <w:szCs w:val="16"/>
              </w:rPr>
            </w:pPr>
            <w:r>
              <w:rPr>
                <w:rFonts w:ascii="Tahoma" w:hAnsi="Tahoma" w:cs="Tahoma"/>
                <w:sz w:val="16"/>
                <w:szCs w:val="16"/>
              </w:rPr>
              <w:t>Zamawiający wymaga zastosowania następującego materiału obiciowego:</w:t>
            </w:r>
          </w:p>
          <w:p w14:paraId="502CC2B7" w14:textId="77777777" w:rsidR="006978AD" w:rsidRDefault="006978AD" w:rsidP="006978AD">
            <w:pPr>
              <w:pStyle w:val="Nagwek"/>
              <w:numPr>
                <w:ilvl w:val="0"/>
                <w:numId w:val="63"/>
              </w:numPr>
              <w:tabs>
                <w:tab w:val="clear" w:pos="4536"/>
                <w:tab w:val="clear" w:pos="9072"/>
              </w:tabs>
              <w:ind w:right="72"/>
              <w:rPr>
                <w:rFonts w:ascii="Tahoma" w:hAnsi="Tahoma" w:cs="Tahoma"/>
                <w:sz w:val="16"/>
                <w:szCs w:val="16"/>
              </w:rPr>
            </w:pPr>
            <w:r>
              <w:rPr>
                <w:rFonts w:ascii="Tahoma" w:hAnsi="Tahoma" w:cs="Tahoma"/>
                <w:sz w:val="16"/>
                <w:szCs w:val="16"/>
              </w:rPr>
              <w:t xml:space="preserve">dla siedzeń normalnych: 9322 </w:t>
            </w:r>
            <w:proofErr w:type="spellStart"/>
            <w:r>
              <w:rPr>
                <w:rFonts w:ascii="Tahoma" w:hAnsi="Tahoma" w:cs="Tahoma"/>
                <w:sz w:val="16"/>
                <w:szCs w:val="16"/>
              </w:rPr>
              <w:t>Saverno</w:t>
            </w:r>
            <w:proofErr w:type="spellEnd"/>
            <w:r>
              <w:rPr>
                <w:rFonts w:ascii="Tahoma" w:hAnsi="Tahoma" w:cs="Tahoma"/>
                <w:sz w:val="16"/>
                <w:szCs w:val="16"/>
              </w:rPr>
              <w:t xml:space="preserve"> ECE, kolor – 6998 </w:t>
            </w:r>
            <w:proofErr w:type="spellStart"/>
            <w:r>
              <w:rPr>
                <w:rFonts w:ascii="Tahoma" w:hAnsi="Tahoma" w:cs="Tahoma"/>
                <w:sz w:val="16"/>
                <w:szCs w:val="16"/>
              </w:rPr>
              <w:t>blau</w:t>
            </w:r>
            <w:proofErr w:type="spellEnd"/>
            <w:r>
              <w:rPr>
                <w:rFonts w:ascii="Tahoma" w:hAnsi="Tahoma" w:cs="Tahoma"/>
                <w:sz w:val="16"/>
                <w:szCs w:val="16"/>
              </w:rPr>
              <w:t>,</w:t>
            </w:r>
          </w:p>
          <w:p w14:paraId="6036B6BA" w14:textId="77777777" w:rsidR="006978AD" w:rsidRPr="007F0ED1" w:rsidRDefault="006978AD" w:rsidP="006978AD">
            <w:pPr>
              <w:pStyle w:val="Nagwek"/>
              <w:numPr>
                <w:ilvl w:val="0"/>
                <w:numId w:val="63"/>
              </w:numPr>
              <w:tabs>
                <w:tab w:val="clear" w:pos="4536"/>
                <w:tab w:val="clear" w:pos="9072"/>
              </w:tabs>
              <w:ind w:right="72"/>
              <w:rPr>
                <w:rFonts w:ascii="Tahoma" w:hAnsi="Tahoma" w:cs="Tahoma"/>
                <w:sz w:val="16"/>
                <w:szCs w:val="16"/>
              </w:rPr>
            </w:pPr>
            <w:r>
              <w:rPr>
                <w:rFonts w:ascii="Tahoma" w:hAnsi="Tahoma" w:cs="Tahoma"/>
                <w:sz w:val="16"/>
                <w:szCs w:val="16"/>
              </w:rPr>
              <w:t xml:space="preserve">dla siedzeń specjalnych: 9322 </w:t>
            </w:r>
            <w:proofErr w:type="spellStart"/>
            <w:r>
              <w:rPr>
                <w:rFonts w:ascii="Tahoma" w:hAnsi="Tahoma" w:cs="Tahoma"/>
                <w:sz w:val="16"/>
                <w:szCs w:val="16"/>
              </w:rPr>
              <w:t>Saverno</w:t>
            </w:r>
            <w:proofErr w:type="spellEnd"/>
            <w:r>
              <w:rPr>
                <w:rFonts w:ascii="Tahoma" w:hAnsi="Tahoma" w:cs="Tahoma"/>
                <w:sz w:val="16"/>
                <w:szCs w:val="16"/>
              </w:rPr>
              <w:t xml:space="preserve"> ECE, kolor – 6791 </w:t>
            </w:r>
            <w:proofErr w:type="spellStart"/>
            <w:r>
              <w:rPr>
                <w:rFonts w:ascii="Tahoma" w:hAnsi="Tahoma" w:cs="Tahoma"/>
                <w:sz w:val="16"/>
                <w:szCs w:val="16"/>
              </w:rPr>
              <w:t>grau</w:t>
            </w:r>
            <w:proofErr w:type="spellEnd"/>
            <w:r>
              <w:rPr>
                <w:rFonts w:ascii="Tahoma" w:hAnsi="Tahoma" w:cs="Tahoma"/>
                <w:sz w:val="16"/>
                <w:szCs w:val="16"/>
              </w:rPr>
              <w:t>,</w:t>
            </w:r>
          </w:p>
        </w:tc>
      </w:tr>
      <w:tr w:rsidR="006978AD" w:rsidRPr="007F0ED1" w14:paraId="3ED0E1BE" w14:textId="77777777" w:rsidTr="00F952B7">
        <w:trPr>
          <w:cantSplit/>
          <w:trHeight w:val="680"/>
        </w:trPr>
        <w:tc>
          <w:tcPr>
            <w:tcW w:w="2551" w:type="dxa"/>
            <w:vMerge/>
            <w:tcBorders>
              <w:bottom w:val="single" w:sz="4" w:space="0" w:color="auto"/>
            </w:tcBorders>
            <w:vAlign w:val="center"/>
          </w:tcPr>
          <w:p w14:paraId="32ECF340" w14:textId="77777777" w:rsidR="006978AD" w:rsidRPr="007F0ED1" w:rsidRDefault="006978AD" w:rsidP="006978AD">
            <w:pPr>
              <w:rPr>
                <w:rFonts w:cs="Tahoma"/>
                <w:b/>
                <w:sz w:val="16"/>
                <w:szCs w:val="16"/>
              </w:rPr>
            </w:pPr>
          </w:p>
        </w:tc>
        <w:tc>
          <w:tcPr>
            <w:tcW w:w="8006" w:type="dxa"/>
            <w:tcBorders>
              <w:bottom w:val="single" w:sz="4" w:space="0" w:color="auto"/>
            </w:tcBorders>
            <w:vAlign w:val="center"/>
          </w:tcPr>
          <w:p w14:paraId="473CA069" w14:textId="77777777" w:rsidR="006978AD" w:rsidRDefault="006978AD" w:rsidP="006978AD">
            <w:pPr>
              <w:pStyle w:val="Nagwek"/>
              <w:numPr>
                <w:ilvl w:val="0"/>
                <w:numId w:val="39"/>
              </w:numPr>
              <w:tabs>
                <w:tab w:val="clear" w:pos="4536"/>
                <w:tab w:val="clear" w:pos="9072"/>
              </w:tabs>
              <w:ind w:left="353" w:hanging="283"/>
              <w:rPr>
                <w:rFonts w:ascii="Tahoma" w:hAnsi="Tahoma" w:cs="Tahoma"/>
                <w:sz w:val="16"/>
                <w:szCs w:val="16"/>
              </w:rPr>
            </w:pPr>
            <w:r w:rsidRPr="007F0ED1">
              <w:rPr>
                <w:rFonts w:ascii="Tahoma" w:hAnsi="Tahoma" w:cs="Tahoma"/>
                <w:sz w:val="16"/>
                <w:szCs w:val="16"/>
              </w:rPr>
              <w:t>dodatkowo Wykonawca dostarczy</w:t>
            </w:r>
            <w:r>
              <w:rPr>
                <w:rFonts w:ascii="Tahoma" w:hAnsi="Tahoma" w:cs="Tahoma"/>
                <w:sz w:val="16"/>
                <w:szCs w:val="16"/>
              </w:rPr>
              <w:t>:</w:t>
            </w:r>
          </w:p>
          <w:p w14:paraId="7BE2C4E4" w14:textId="77777777" w:rsidR="006978AD" w:rsidRDefault="006978AD" w:rsidP="006978AD">
            <w:pPr>
              <w:pStyle w:val="Nagwek"/>
              <w:numPr>
                <w:ilvl w:val="0"/>
                <w:numId w:val="65"/>
              </w:numPr>
              <w:tabs>
                <w:tab w:val="clear" w:pos="4536"/>
                <w:tab w:val="clear" w:pos="9072"/>
              </w:tabs>
              <w:ind w:left="779" w:right="72" w:hanging="142"/>
              <w:rPr>
                <w:rFonts w:ascii="Tahoma" w:hAnsi="Tahoma" w:cs="Tahoma"/>
                <w:sz w:val="16"/>
                <w:szCs w:val="16"/>
              </w:rPr>
            </w:pPr>
            <w:r>
              <w:rPr>
                <w:rFonts w:ascii="Tahoma" w:hAnsi="Tahoma" w:cs="Tahoma"/>
                <w:sz w:val="16"/>
                <w:szCs w:val="16"/>
              </w:rPr>
              <w:t xml:space="preserve">dla siedzeń normalnych </w:t>
            </w:r>
            <w:r w:rsidRPr="007F0ED1">
              <w:rPr>
                <w:rFonts w:ascii="Tahoma" w:hAnsi="Tahoma" w:cs="Tahoma"/>
                <w:sz w:val="16"/>
                <w:szCs w:val="16"/>
              </w:rPr>
              <w:t>min. 30 m</w:t>
            </w:r>
            <w:r w:rsidRPr="007F0ED1">
              <w:rPr>
                <w:rFonts w:ascii="Tahoma" w:hAnsi="Tahoma" w:cs="Tahoma"/>
                <w:sz w:val="16"/>
                <w:szCs w:val="16"/>
                <w:vertAlign w:val="superscript"/>
              </w:rPr>
              <w:t>2</w:t>
            </w:r>
            <w:r w:rsidRPr="007F0ED1">
              <w:rPr>
                <w:rFonts w:ascii="Tahoma" w:hAnsi="Tahoma" w:cs="Tahoma"/>
                <w:sz w:val="16"/>
                <w:szCs w:val="16"/>
              </w:rPr>
              <w:t xml:space="preserve"> materiału obiciowego</w:t>
            </w:r>
            <w:r>
              <w:rPr>
                <w:rFonts w:ascii="Tahoma" w:hAnsi="Tahoma" w:cs="Tahoma"/>
                <w:sz w:val="16"/>
                <w:szCs w:val="16"/>
              </w:rPr>
              <w:t xml:space="preserve">: 9322 </w:t>
            </w:r>
            <w:proofErr w:type="spellStart"/>
            <w:r>
              <w:rPr>
                <w:rFonts w:ascii="Tahoma" w:hAnsi="Tahoma" w:cs="Tahoma"/>
                <w:sz w:val="16"/>
                <w:szCs w:val="16"/>
              </w:rPr>
              <w:t>Saverno</w:t>
            </w:r>
            <w:proofErr w:type="spellEnd"/>
            <w:r>
              <w:rPr>
                <w:rFonts w:ascii="Tahoma" w:hAnsi="Tahoma" w:cs="Tahoma"/>
                <w:sz w:val="16"/>
                <w:szCs w:val="16"/>
              </w:rPr>
              <w:t xml:space="preserve"> ECE, kolor – 6998 </w:t>
            </w:r>
            <w:proofErr w:type="spellStart"/>
            <w:r>
              <w:rPr>
                <w:rFonts w:ascii="Tahoma" w:hAnsi="Tahoma" w:cs="Tahoma"/>
                <w:sz w:val="16"/>
                <w:szCs w:val="16"/>
              </w:rPr>
              <w:t>blau</w:t>
            </w:r>
            <w:proofErr w:type="spellEnd"/>
            <w:r>
              <w:rPr>
                <w:rFonts w:ascii="Tahoma" w:hAnsi="Tahoma" w:cs="Tahoma"/>
                <w:sz w:val="16"/>
                <w:szCs w:val="16"/>
              </w:rPr>
              <w:t xml:space="preserve">, </w:t>
            </w:r>
          </w:p>
          <w:p w14:paraId="45A85C7C" w14:textId="77777777" w:rsidR="006978AD" w:rsidRPr="007F0ED1" w:rsidRDefault="006978AD" w:rsidP="006978AD">
            <w:pPr>
              <w:pStyle w:val="Nagwek"/>
              <w:numPr>
                <w:ilvl w:val="0"/>
                <w:numId w:val="65"/>
              </w:numPr>
              <w:tabs>
                <w:tab w:val="clear" w:pos="4536"/>
                <w:tab w:val="clear" w:pos="9072"/>
              </w:tabs>
              <w:ind w:left="779" w:right="72" w:hanging="142"/>
              <w:rPr>
                <w:rFonts w:ascii="Tahoma" w:hAnsi="Tahoma" w:cs="Tahoma"/>
                <w:sz w:val="16"/>
                <w:szCs w:val="16"/>
              </w:rPr>
            </w:pPr>
            <w:r>
              <w:rPr>
                <w:rFonts w:ascii="Tahoma" w:hAnsi="Tahoma" w:cs="Tahoma"/>
                <w:sz w:val="16"/>
                <w:szCs w:val="16"/>
              </w:rPr>
              <w:t xml:space="preserve">dla siedzeń specjalnych </w:t>
            </w:r>
            <w:r w:rsidRPr="007F0ED1">
              <w:rPr>
                <w:rFonts w:ascii="Tahoma" w:hAnsi="Tahoma" w:cs="Tahoma"/>
                <w:sz w:val="16"/>
                <w:szCs w:val="16"/>
              </w:rPr>
              <w:t xml:space="preserve">min. </w:t>
            </w:r>
            <w:r>
              <w:rPr>
                <w:rFonts w:ascii="Tahoma" w:hAnsi="Tahoma" w:cs="Tahoma"/>
                <w:sz w:val="16"/>
                <w:szCs w:val="16"/>
              </w:rPr>
              <w:t>1</w:t>
            </w:r>
            <w:r w:rsidRPr="007F0ED1">
              <w:rPr>
                <w:rFonts w:ascii="Tahoma" w:hAnsi="Tahoma" w:cs="Tahoma"/>
                <w:sz w:val="16"/>
                <w:szCs w:val="16"/>
              </w:rPr>
              <w:t>0 m</w:t>
            </w:r>
            <w:r w:rsidRPr="007F0ED1">
              <w:rPr>
                <w:rFonts w:ascii="Tahoma" w:hAnsi="Tahoma" w:cs="Tahoma"/>
                <w:sz w:val="16"/>
                <w:szCs w:val="16"/>
                <w:vertAlign w:val="superscript"/>
              </w:rPr>
              <w:t>2</w:t>
            </w:r>
            <w:r w:rsidRPr="007F0ED1">
              <w:rPr>
                <w:rFonts w:ascii="Tahoma" w:hAnsi="Tahoma" w:cs="Tahoma"/>
                <w:sz w:val="16"/>
                <w:szCs w:val="16"/>
              </w:rPr>
              <w:t xml:space="preserve"> materiału obiciowego</w:t>
            </w:r>
            <w:r>
              <w:rPr>
                <w:rFonts w:ascii="Tahoma" w:hAnsi="Tahoma" w:cs="Tahoma"/>
                <w:sz w:val="16"/>
                <w:szCs w:val="16"/>
              </w:rPr>
              <w:t xml:space="preserve">: 9322 </w:t>
            </w:r>
            <w:proofErr w:type="spellStart"/>
            <w:r>
              <w:rPr>
                <w:rFonts w:ascii="Tahoma" w:hAnsi="Tahoma" w:cs="Tahoma"/>
                <w:sz w:val="16"/>
                <w:szCs w:val="16"/>
              </w:rPr>
              <w:t>Saverno</w:t>
            </w:r>
            <w:proofErr w:type="spellEnd"/>
            <w:r>
              <w:rPr>
                <w:rFonts w:ascii="Tahoma" w:hAnsi="Tahoma" w:cs="Tahoma"/>
                <w:sz w:val="16"/>
                <w:szCs w:val="16"/>
              </w:rPr>
              <w:t xml:space="preserve"> ECE, kolor – 6791 </w:t>
            </w:r>
            <w:proofErr w:type="spellStart"/>
            <w:r>
              <w:rPr>
                <w:rFonts w:ascii="Tahoma" w:hAnsi="Tahoma" w:cs="Tahoma"/>
                <w:sz w:val="16"/>
                <w:szCs w:val="16"/>
              </w:rPr>
              <w:t>grau</w:t>
            </w:r>
            <w:proofErr w:type="spellEnd"/>
            <w:r>
              <w:rPr>
                <w:rFonts w:ascii="Tahoma" w:hAnsi="Tahoma" w:cs="Tahoma"/>
                <w:sz w:val="16"/>
                <w:szCs w:val="16"/>
              </w:rPr>
              <w:t>,</w:t>
            </w:r>
          </w:p>
        </w:tc>
      </w:tr>
      <w:tr w:rsidR="006978AD" w:rsidRPr="007F0ED1" w14:paraId="754D4D6C" w14:textId="77777777" w:rsidTr="00F952B7">
        <w:trPr>
          <w:cantSplit/>
          <w:trHeight w:val="454"/>
        </w:trPr>
        <w:tc>
          <w:tcPr>
            <w:tcW w:w="2551" w:type="dxa"/>
            <w:vMerge w:val="restart"/>
            <w:vAlign w:val="center"/>
          </w:tcPr>
          <w:p w14:paraId="6E7119C0" w14:textId="77777777" w:rsidR="006978AD" w:rsidRPr="007F0ED1" w:rsidRDefault="006978AD" w:rsidP="006978AD">
            <w:pPr>
              <w:ind w:left="394" w:hanging="394"/>
              <w:rPr>
                <w:rFonts w:cs="Tahoma"/>
                <w:b/>
                <w:sz w:val="16"/>
                <w:szCs w:val="16"/>
              </w:rPr>
            </w:pPr>
            <w:r>
              <w:rPr>
                <w:rFonts w:cs="Tahoma"/>
                <w:b/>
                <w:sz w:val="16"/>
                <w:szCs w:val="16"/>
              </w:rPr>
              <w:t>8</w:t>
            </w:r>
            <w:r w:rsidRPr="007F0ED1">
              <w:rPr>
                <w:rFonts w:cs="Tahoma"/>
                <w:b/>
                <w:sz w:val="16"/>
                <w:szCs w:val="16"/>
              </w:rPr>
              <w:t>.7. Wyposażenie ruchome pojazdu:</w:t>
            </w:r>
          </w:p>
        </w:tc>
        <w:tc>
          <w:tcPr>
            <w:tcW w:w="8006" w:type="dxa"/>
            <w:tcBorders>
              <w:bottom w:val="single" w:sz="4" w:space="0" w:color="auto"/>
            </w:tcBorders>
            <w:vAlign w:val="center"/>
          </w:tcPr>
          <w:p w14:paraId="03F5D1E4" w14:textId="77777777" w:rsidR="006978AD" w:rsidRPr="007F0ED1" w:rsidRDefault="006978AD" w:rsidP="006978AD">
            <w:pPr>
              <w:pStyle w:val="Nagwek"/>
              <w:numPr>
                <w:ilvl w:val="0"/>
                <w:numId w:val="40"/>
              </w:numPr>
              <w:tabs>
                <w:tab w:val="clear" w:pos="4536"/>
                <w:tab w:val="clear" w:pos="9072"/>
              </w:tabs>
              <w:ind w:left="217" w:right="213" w:hanging="217"/>
              <w:rPr>
                <w:rFonts w:ascii="Tahoma" w:hAnsi="Tahoma" w:cs="Tahoma"/>
                <w:sz w:val="16"/>
                <w:szCs w:val="16"/>
              </w:rPr>
            </w:pPr>
            <w:r w:rsidRPr="007F0ED1">
              <w:rPr>
                <w:rFonts w:ascii="Tahoma" w:hAnsi="Tahoma" w:cs="Tahoma"/>
                <w:sz w:val="16"/>
                <w:szCs w:val="16"/>
              </w:rPr>
              <w:t>trójkąt ostrzegawczy,</w:t>
            </w:r>
          </w:p>
        </w:tc>
      </w:tr>
      <w:tr w:rsidR="006978AD" w:rsidRPr="007F0ED1" w14:paraId="53C3C716" w14:textId="77777777" w:rsidTr="00F952B7">
        <w:trPr>
          <w:cantSplit/>
          <w:trHeight w:val="454"/>
        </w:trPr>
        <w:tc>
          <w:tcPr>
            <w:tcW w:w="2551" w:type="dxa"/>
            <w:vMerge/>
            <w:vAlign w:val="center"/>
          </w:tcPr>
          <w:p w14:paraId="31A00D9D" w14:textId="77777777" w:rsidR="006978AD" w:rsidRPr="007F0ED1" w:rsidRDefault="006978AD" w:rsidP="006978AD">
            <w:pPr>
              <w:ind w:left="394" w:hanging="394"/>
              <w:rPr>
                <w:rFonts w:cs="Tahoma"/>
                <w:b/>
                <w:sz w:val="16"/>
                <w:szCs w:val="16"/>
              </w:rPr>
            </w:pPr>
          </w:p>
        </w:tc>
        <w:tc>
          <w:tcPr>
            <w:tcW w:w="8006" w:type="dxa"/>
            <w:tcBorders>
              <w:bottom w:val="single" w:sz="4" w:space="0" w:color="auto"/>
            </w:tcBorders>
            <w:vAlign w:val="center"/>
          </w:tcPr>
          <w:p w14:paraId="643710BB" w14:textId="77777777" w:rsidR="006978AD" w:rsidRPr="007F0ED1" w:rsidRDefault="006978AD" w:rsidP="006978AD">
            <w:pPr>
              <w:pStyle w:val="Nagwek"/>
              <w:numPr>
                <w:ilvl w:val="0"/>
                <w:numId w:val="40"/>
              </w:numPr>
              <w:tabs>
                <w:tab w:val="clear" w:pos="4536"/>
                <w:tab w:val="clear" w:pos="9072"/>
              </w:tabs>
              <w:ind w:left="217" w:right="213" w:hanging="217"/>
              <w:rPr>
                <w:rFonts w:ascii="Tahoma" w:hAnsi="Tahoma" w:cs="Tahoma"/>
                <w:sz w:val="16"/>
                <w:szCs w:val="16"/>
              </w:rPr>
            </w:pPr>
            <w:r w:rsidRPr="007F0ED1">
              <w:rPr>
                <w:rFonts w:ascii="Tahoma" w:hAnsi="Tahoma" w:cs="Tahoma"/>
                <w:sz w:val="16"/>
                <w:szCs w:val="16"/>
              </w:rPr>
              <w:t>apteczka,</w:t>
            </w:r>
          </w:p>
        </w:tc>
      </w:tr>
      <w:tr w:rsidR="006978AD" w:rsidRPr="007F0ED1" w14:paraId="03B6FC48" w14:textId="77777777" w:rsidTr="00F952B7">
        <w:trPr>
          <w:cantSplit/>
          <w:trHeight w:val="454"/>
        </w:trPr>
        <w:tc>
          <w:tcPr>
            <w:tcW w:w="2551" w:type="dxa"/>
            <w:vMerge/>
            <w:vAlign w:val="center"/>
          </w:tcPr>
          <w:p w14:paraId="18B9843E" w14:textId="77777777" w:rsidR="006978AD" w:rsidRPr="007F0ED1" w:rsidRDefault="006978AD" w:rsidP="006978AD">
            <w:pPr>
              <w:ind w:left="394" w:hanging="394"/>
              <w:rPr>
                <w:rFonts w:cs="Tahoma"/>
                <w:b/>
                <w:sz w:val="16"/>
                <w:szCs w:val="16"/>
              </w:rPr>
            </w:pPr>
          </w:p>
        </w:tc>
        <w:tc>
          <w:tcPr>
            <w:tcW w:w="8006" w:type="dxa"/>
            <w:tcBorders>
              <w:bottom w:val="single" w:sz="4" w:space="0" w:color="auto"/>
            </w:tcBorders>
            <w:vAlign w:val="center"/>
          </w:tcPr>
          <w:p w14:paraId="2012EB8F" w14:textId="77777777" w:rsidR="006978AD" w:rsidRPr="007F0ED1" w:rsidRDefault="006978AD" w:rsidP="006978AD">
            <w:pPr>
              <w:pStyle w:val="Nagwek"/>
              <w:numPr>
                <w:ilvl w:val="0"/>
                <w:numId w:val="40"/>
              </w:numPr>
              <w:tabs>
                <w:tab w:val="clear" w:pos="4536"/>
                <w:tab w:val="clear" w:pos="9072"/>
              </w:tabs>
              <w:ind w:left="217" w:right="213" w:hanging="217"/>
              <w:rPr>
                <w:rFonts w:ascii="Tahoma" w:hAnsi="Tahoma" w:cs="Tahoma"/>
                <w:sz w:val="16"/>
                <w:szCs w:val="16"/>
              </w:rPr>
            </w:pPr>
            <w:r w:rsidRPr="007F0ED1">
              <w:rPr>
                <w:rFonts w:ascii="Tahoma" w:hAnsi="Tahoma" w:cs="Tahoma"/>
                <w:sz w:val="16"/>
                <w:szCs w:val="16"/>
              </w:rPr>
              <w:t xml:space="preserve">latarka LED z bateriami, </w:t>
            </w:r>
          </w:p>
        </w:tc>
      </w:tr>
      <w:tr w:rsidR="006978AD" w:rsidRPr="007F0ED1" w14:paraId="13541CF7" w14:textId="77777777" w:rsidTr="00F952B7">
        <w:trPr>
          <w:cantSplit/>
          <w:trHeight w:val="454"/>
        </w:trPr>
        <w:tc>
          <w:tcPr>
            <w:tcW w:w="2551" w:type="dxa"/>
            <w:vMerge/>
            <w:vAlign w:val="center"/>
          </w:tcPr>
          <w:p w14:paraId="1DF9042A" w14:textId="77777777" w:rsidR="006978AD" w:rsidRPr="007F0ED1" w:rsidRDefault="006978AD" w:rsidP="006978AD">
            <w:pPr>
              <w:ind w:left="394" w:hanging="394"/>
              <w:rPr>
                <w:rFonts w:cs="Tahoma"/>
                <w:b/>
                <w:sz w:val="16"/>
                <w:szCs w:val="16"/>
              </w:rPr>
            </w:pPr>
          </w:p>
        </w:tc>
        <w:tc>
          <w:tcPr>
            <w:tcW w:w="8006" w:type="dxa"/>
            <w:tcBorders>
              <w:bottom w:val="single" w:sz="4" w:space="0" w:color="auto"/>
            </w:tcBorders>
            <w:vAlign w:val="center"/>
          </w:tcPr>
          <w:p w14:paraId="752186F6" w14:textId="77777777" w:rsidR="006978AD" w:rsidRPr="007F0ED1" w:rsidRDefault="006978AD" w:rsidP="006978AD">
            <w:pPr>
              <w:pStyle w:val="Nagwek"/>
              <w:numPr>
                <w:ilvl w:val="0"/>
                <w:numId w:val="40"/>
              </w:numPr>
              <w:tabs>
                <w:tab w:val="clear" w:pos="4536"/>
                <w:tab w:val="clear" w:pos="9072"/>
              </w:tabs>
              <w:ind w:left="217" w:right="213" w:hanging="217"/>
              <w:rPr>
                <w:rFonts w:ascii="Tahoma" w:hAnsi="Tahoma" w:cs="Tahoma"/>
                <w:sz w:val="16"/>
                <w:szCs w:val="16"/>
              </w:rPr>
            </w:pPr>
            <w:r w:rsidRPr="007F0ED1">
              <w:rPr>
                <w:rFonts w:ascii="Tahoma" w:hAnsi="Tahoma" w:cs="Tahoma"/>
                <w:sz w:val="16"/>
                <w:szCs w:val="16"/>
              </w:rPr>
              <w:t xml:space="preserve">kamizelka ostrzegawcza, </w:t>
            </w:r>
          </w:p>
        </w:tc>
      </w:tr>
      <w:tr w:rsidR="006978AD" w:rsidRPr="007F0ED1" w14:paraId="04DEA650" w14:textId="77777777" w:rsidTr="00F952B7">
        <w:trPr>
          <w:cantSplit/>
          <w:trHeight w:val="907"/>
        </w:trPr>
        <w:tc>
          <w:tcPr>
            <w:tcW w:w="2551" w:type="dxa"/>
            <w:vMerge/>
            <w:vAlign w:val="center"/>
          </w:tcPr>
          <w:p w14:paraId="1CE7F005" w14:textId="77777777" w:rsidR="006978AD" w:rsidRPr="007F0ED1" w:rsidRDefault="006978AD" w:rsidP="006978AD">
            <w:pPr>
              <w:ind w:left="394" w:hanging="394"/>
              <w:rPr>
                <w:rFonts w:cs="Tahoma"/>
                <w:b/>
                <w:sz w:val="16"/>
                <w:szCs w:val="16"/>
              </w:rPr>
            </w:pPr>
          </w:p>
        </w:tc>
        <w:tc>
          <w:tcPr>
            <w:tcW w:w="8006" w:type="dxa"/>
            <w:tcBorders>
              <w:bottom w:val="single" w:sz="4" w:space="0" w:color="auto"/>
            </w:tcBorders>
            <w:vAlign w:val="center"/>
          </w:tcPr>
          <w:p w14:paraId="08EFC3D1" w14:textId="77777777" w:rsidR="006978AD" w:rsidRPr="007F0ED1" w:rsidRDefault="006978AD" w:rsidP="006978AD">
            <w:pPr>
              <w:pStyle w:val="Nagwek"/>
              <w:numPr>
                <w:ilvl w:val="0"/>
                <w:numId w:val="40"/>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dwie gaśnice typu GP-4 lub równoważne, jedna umocowana na ścianie kabiny kierowcy, druga z przodu </w:t>
            </w:r>
            <w:r w:rsidRPr="007F0ED1">
              <w:rPr>
                <w:rFonts w:ascii="Tahoma" w:hAnsi="Tahoma" w:cs="Tahoma"/>
                <w:sz w:val="16"/>
                <w:szCs w:val="16"/>
              </w:rPr>
              <w:br/>
              <w:t xml:space="preserve">w przestrzeni pasażerskiej, </w:t>
            </w:r>
            <w:r w:rsidRPr="007F0ED1">
              <w:rPr>
                <w:rFonts w:ascii="Tahoma" w:hAnsi="Tahoma" w:cs="Tahoma"/>
                <w:sz w:val="16"/>
              </w:rPr>
              <w:t>lub obie w obrębie kabiny kierowcy, w zasięgu jego wzroku,</w:t>
            </w:r>
          </w:p>
        </w:tc>
      </w:tr>
      <w:tr w:rsidR="006978AD" w:rsidRPr="007F0ED1" w14:paraId="065DBD8D" w14:textId="77777777" w:rsidTr="00F952B7">
        <w:trPr>
          <w:cantSplit/>
          <w:trHeight w:val="454"/>
        </w:trPr>
        <w:tc>
          <w:tcPr>
            <w:tcW w:w="2551" w:type="dxa"/>
            <w:vMerge/>
            <w:vAlign w:val="center"/>
          </w:tcPr>
          <w:p w14:paraId="6C9EFC23" w14:textId="77777777" w:rsidR="006978AD" w:rsidRPr="007F0ED1" w:rsidRDefault="006978AD" w:rsidP="006978AD">
            <w:pPr>
              <w:ind w:left="394" w:hanging="394"/>
              <w:rPr>
                <w:rFonts w:cs="Tahoma"/>
                <w:b/>
                <w:sz w:val="16"/>
                <w:szCs w:val="16"/>
              </w:rPr>
            </w:pPr>
          </w:p>
        </w:tc>
        <w:tc>
          <w:tcPr>
            <w:tcW w:w="8006" w:type="dxa"/>
            <w:tcBorders>
              <w:bottom w:val="single" w:sz="4" w:space="0" w:color="auto"/>
            </w:tcBorders>
            <w:vAlign w:val="center"/>
          </w:tcPr>
          <w:p w14:paraId="2A3BC9F2" w14:textId="77777777" w:rsidR="006978AD" w:rsidRPr="007F0ED1" w:rsidRDefault="006978AD" w:rsidP="006978AD">
            <w:pPr>
              <w:pStyle w:val="Nagwek"/>
              <w:numPr>
                <w:ilvl w:val="0"/>
                <w:numId w:val="40"/>
              </w:numPr>
              <w:tabs>
                <w:tab w:val="clear" w:pos="4536"/>
                <w:tab w:val="clear" w:pos="9072"/>
              </w:tabs>
              <w:ind w:left="217" w:right="213" w:hanging="217"/>
              <w:jc w:val="both"/>
              <w:rPr>
                <w:rFonts w:ascii="Tahoma" w:hAnsi="Tahoma" w:cs="Tahoma"/>
                <w:sz w:val="16"/>
                <w:szCs w:val="16"/>
              </w:rPr>
            </w:pPr>
            <w:r>
              <w:rPr>
                <w:rFonts w:ascii="Tahoma" w:hAnsi="Tahoma" w:cs="Tahoma"/>
                <w:sz w:val="16"/>
                <w:szCs w:val="16"/>
              </w:rPr>
              <w:t>h</w:t>
            </w:r>
            <w:r w:rsidRPr="004D0DBD">
              <w:rPr>
                <w:rFonts w:ascii="Tahoma" w:hAnsi="Tahoma" w:cs="Tahoma"/>
                <w:sz w:val="16"/>
                <w:szCs w:val="16"/>
              </w:rPr>
              <w:t>aczyk otwierania rampy do wózka inwalidzkiego, usytuowany za fotelem kierowcy</w:t>
            </w:r>
            <w:r>
              <w:rPr>
                <w:rFonts w:ascii="Tahoma" w:hAnsi="Tahoma" w:cs="Tahoma"/>
                <w:sz w:val="16"/>
                <w:szCs w:val="16"/>
              </w:rPr>
              <w:t>,</w:t>
            </w:r>
          </w:p>
        </w:tc>
      </w:tr>
      <w:tr w:rsidR="006978AD" w:rsidRPr="007F0ED1" w14:paraId="615E8CFF" w14:textId="77777777" w:rsidTr="00F952B7">
        <w:trPr>
          <w:cantSplit/>
          <w:trHeight w:val="454"/>
        </w:trPr>
        <w:tc>
          <w:tcPr>
            <w:tcW w:w="2551" w:type="dxa"/>
            <w:vMerge/>
            <w:vAlign w:val="center"/>
          </w:tcPr>
          <w:p w14:paraId="553D8B56" w14:textId="77777777" w:rsidR="006978AD" w:rsidRPr="007F0ED1" w:rsidRDefault="006978AD" w:rsidP="006978AD">
            <w:pPr>
              <w:ind w:left="394" w:hanging="394"/>
              <w:rPr>
                <w:rFonts w:cs="Tahoma"/>
                <w:b/>
                <w:sz w:val="16"/>
                <w:szCs w:val="16"/>
              </w:rPr>
            </w:pPr>
          </w:p>
        </w:tc>
        <w:tc>
          <w:tcPr>
            <w:tcW w:w="8006" w:type="dxa"/>
            <w:tcBorders>
              <w:bottom w:val="single" w:sz="4" w:space="0" w:color="auto"/>
            </w:tcBorders>
            <w:vAlign w:val="center"/>
          </w:tcPr>
          <w:p w14:paraId="3517362A" w14:textId="77777777" w:rsidR="006978AD" w:rsidRPr="007F0ED1" w:rsidRDefault="006978AD" w:rsidP="006978AD">
            <w:pPr>
              <w:pStyle w:val="Nagwek"/>
              <w:numPr>
                <w:ilvl w:val="0"/>
                <w:numId w:val="40"/>
              </w:numPr>
              <w:tabs>
                <w:tab w:val="clear" w:pos="4536"/>
                <w:tab w:val="clear" w:pos="9072"/>
              </w:tabs>
              <w:ind w:left="217" w:right="213" w:hanging="217"/>
              <w:jc w:val="both"/>
              <w:rPr>
                <w:rFonts w:ascii="Tahoma" w:hAnsi="Tahoma" w:cs="Tahoma"/>
                <w:sz w:val="16"/>
                <w:szCs w:val="16"/>
              </w:rPr>
            </w:pPr>
            <w:r w:rsidRPr="007F0ED1">
              <w:rPr>
                <w:rFonts w:ascii="Tahoma" w:hAnsi="Tahoma" w:cs="Tahoma"/>
                <w:sz w:val="16"/>
                <w:szCs w:val="16"/>
              </w:rPr>
              <w:t>dwa kliny pod koła,</w:t>
            </w:r>
          </w:p>
        </w:tc>
      </w:tr>
    </w:tbl>
    <w:p w14:paraId="03540FFF" w14:textId="77777777" w:rsidR="004C28F7" w:rsidRPr="007F0ED1" w:rsidRDefault="004C28F7" w:rsidP="004C28F7">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C22CE2" w:rsidRPr="007F0ED1" w14:paraId="217EB181" w14:textId="77777777" w:rsidTr="00F952B7">
        <w:trPr>
          <w:trHeight w:val="1531"/>
        </w:trPr>
        <w:tc>
          <w:tcPr>
            <w:tcW w:w="2551" w:type="dxa"/>
            <w:shd w:val="clear" w:color="auto" w:fill="D9D9D9"/>
            <w:vAlign w:val="center"/>
          </w:tcPr>
          <w:p w14:paraId="4AF658B1" w14:textId="77777777" w:rsidR="00C22CE2" w:rsidRPr="007F0ED1" w:rsidRDefault="00C22CE2"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67B55AD6" w14:textId="77777777" w:rsidR="00C22CE2" w:rsidRPr="007F0ED1" w:rsidRDefault="00C22CE2"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336AC119" w14:textId="77777777" w:rsidR="00C22CE2" w:rsidRPr="007F0ED1" w:rsidRDefault="00C22CE2" w:rsidP="00DB1949">
            <w:pPr>
              <w:jc w:val="center"/>
              <w:rPr>
                <w:bCs/>
                <w:i/>
                <w:iCs/>
                <w:color w:val="FF0000"/>
                <w:sz w:val="20"/>
              </w:rPr>
            </w:pPr>
            <w:r w:rsidRPr="007F0ED1">
              <w:rPr>
                <w:bCs/>
                <w:i/>
                <w:iCs/>
                <w:color w:val="FF0000"/>
                <w:sz w:val="18"/>
                <w:szCs w:val="18"/>
              </w:rPr>
              <w:t xml:space="preserve"> </w:t>
            </w:r>
          </w:p>
        </w:tc>
      </w:tr>
      <w:tr w:rsidR="00C22CE2" w:rsidRPr="007F0ED1" w14:paraId="501A4502" w14:textId="77777777" w:rsidTr="00F952B7">
        <w:trPr>
          <w:trHeight w:val="340"/>
        </w:trPr>
        <w:tc>
          <w:tcPr>
            <w:tcW w:w="2551" w:type="dxa"/>
            <w:shd w:val="clear" w:color="auto" w:fill="808080"/>
            <w:vAlign w:val="center"/>
          </w:tcPr>
          <w:p w14:paraId="146C580A" w14:textId="77777777" w:rsidR="00C22CE2" w:rsidRPr="007F0ED1" w:rsidRDefault="00C22CE2"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1B7A37A0" w14:textId="77777777" w:rsidR="00C22CE2" w:rsidRDefault="00C22CE2" w:rsidP="00DB1949">
            <w:pPr>
              <w:jc w:val="center"/>
              <w:rPr>
                <w:b/>
                <w:sz w:val="16"/>
                <w:szCs w:val="16"/>
              </w:rPr>
            </w:pPr>
          </w:p>
          <w:p w14:paraId="3AB4AD3F" w14:textId="77777777" w:rsidR="00C22CE2" w:rsidRPr="007F0ED1" w:rsidRDefault="00C22CE2" w:rsidP="00DB1949">
            <w:pPr>
              <w:jc w:val="center"/>
              <w:rPr>
                <w:b/>
                <w:sz w:val="16"/>
                <w:szCs w:val="16"/>
              </w:rPr>
            </w:pPr>
            <w:r w:rsidRPr="007F0ED1">
              <w:rPr>
                <w:b/>
                <w:sz w:val="16"/>
                <w:szCs w:val="16"/>
              </w:rPr>
              <w:t>2</w:t>
            </w:r>
          </w:p>
          <w:p w14:paraId="40672599" w14:textId="77777777" w:rsidR="00C22CE2" w:rsidRPr="007F0ED1" w:rsidRDefault="00C22CE2" w:rsidP="00DB1949">
            <w:pPr>
              <w:jc w:val="center"/>
              <w:rPr>
                <w:b/>
                <w:sz w:val="16"/>
                <w:szCs w:val="16"/>
              </w:rPr>
            </w:pPr>
          </w:p>
        </w:tc>
      </w:tr>
      <w:tr w:rsidR="004C28F7" w:rsidRPr="007F0ED1" w14:paraId="28DC134E" w14:textId="77777777" w:rsidTr="00F952B7">
        <w:trPr>
          <w:cantSplit/>
          <w:trHeight w:val="312"/>
        </w:trPr>
        <w:tc>
          <w:tcPr>
            <w:tcW w:w="10557" w:type="dxa"/>
            <w:gridSpan w:val="2"/>
            <w:shd w:val="pct12" w:color="000000" w:fill="FFFFFF"/>
            <w:vAlign w:val="center"/>
          </w:tcPr>
          <w:p w14:paraId="1AD6432F" w14:textId="5E9728BF" w:rsidR="004C28F7" w:rsidRPr="007F0ED1" w:rsidRDefault="004C28F7" w:rsidP="006978AD">
            <w:pPr>
              <w:jc w:val="center"/>
              <w:rPr>
                <w:rFonts w:cs="Tahoma"/>
                <w:b/>
                <w:sz w:val="16"/>
                <w:szCs w:val="16"/>
              </w:rPr>
            </w:pPr>
            <w:r>
              <w:rPr>
                <w:rFonts w:cs="Tahoma"/>
                <w:b/>
                <w:sz w:val="16"/>
                <w:szCs w:val="16"/>
              </w:rPr>
              <w:t>8</w:t>
            </w:r>
            <w:r w:rsidRPr="007F0ED1">
              <w:rPr>
                <w:rFonts w:cs="Tahoma"/>
                <w:b/>
                <w:sz w:val="16"/>
                <w:szCs w:val="16"/>
              </w:rPr>
              <w:t>. Wyposażenie wnętrza.</w:t>
            </w:r>
          </w:p>
        </w:tc>
      </w:tr>
      <w:tr w:rsidR="006E6DDA" w:rsidRPr="007F0ED1" w14:paraId="47C99D59" w14:textId="77777777" w:rsidTr="00FE35ED">
        <w:trPr>
          <w:cantSplit/>
          <w:trHeight w:val="3021"/>
        </w:trPr>
        <w:tc>
          <w:tcPr>
            <w:tcW w:w="2551" w:type="dxa"/>
            <w:vMerge w:val="restart"/>
            <w:vAlign w:val="center"/>
          </w:tcPr>
          <w:p w14:paraId="4F7D28DC" w14:textId="77777777" w:rsidR="006E6DDA" w:rsidRPr="007F0ED1" w:rsidRDefault="006E6DDA" w:rsidP="00DB1949">
            <w:pPr>
              <w:ind w:left="394" w:hanging="394"/>
              <w:rPr>
                <w:rFonts w:cs="Tahoma"/>
                <w:b/>
                <w:sz w:val="16"/>
                <w:szCs w:val="16"/>
              </w:rPr>
            </w:pPr>
            <w:r>
              <w:rPr>
                <w:rFonts w:cs="Tahoma"/>
                <w:b/>
                <w:sz w:val="16"/>
                <w:szCs w:val="16"/>
              </w:rPr>
              <w:t>8</w:t>
            </w:r>
            <w:r w:rsidRPr="007F0ED1">
              <w:rPr>
                <w:rFonts w:cs="Tahoma"/>
                <w:b/>
                <w:sz w:val="16"/>
                <w:szCs w:val="16"/>
              </w:rPr>
              <w:t>.7. Wyposażenie ruchome pojazdu:</w:t>
            </w:r>
          </w:p>
        </w:tc>
        <w:tc>
          <w:tcPr>
            <w:tcW w:w="8006" w:type="dxa"/>
            <w:shd w:val="clear" w:color="auto" w:fill="auto"/>
            <w:vAlign w:val="center"/>
          </w:tcPr>
          <w:p w14:paraId="60DF6628" w14:textId="77777777" w:rsidR="006E6DDA" w:rsidRPr="007F0ED1" w:rsidRDefault="006E6DDA">
            <w:pPr>
              <w:pStyle w:val="Nagwek"/>
              <w:numPr>
                <w:ilvl w:val="0"/>
                <w:numId w:val="40"/>
              </w:numPr>
              <w:tabs>
                <w:tab w:val="clear" w:pos="4536"/>
                <w:tab w:val="clear" w:pos="9072"/>
                <w:tab w:val="left" w:pos="217"/>
              </w:tabs>
              <w:ind w:left="217" w:right="72" w:hanging="217"/>
              <w:rPr>
                <w:rFonts w:ascii="Tahoma" w:hAnsi="Tahoma" w:cs="Tahoma"/>
                <w:sz w:val="16"/>
                <w:szCs w:val="16"/>
              </w:rPr>
            </w:pPr>
            <w:r w:rsidRPr="007F0ED1">
              <w:rPr>
                <w:rFonts w:ascii="Tahoma" w:hAnsi="Tahoma" w:cs="Tahoma"/>
                <w:sz w:val="16"/>
                <w:szCs w:val="16"/>
              </w:rPr>
              <w:t>k</w:t>
            </w:r>
            <w:r>
              <w:rPr>
                <w:rFonts w:ascii="Tahoma" w:hAnsi="Tahoma" w:cs="Tahoma"/>
                <w:sz w:val="16"/>
                <w:szCs w:val="16"/>
              </w:rPr>
              <w:t>oła</w:t>
            </w:r>
            <w:r w:rsidRPr="007F0ED1">
              <w:rPr>
                <w:rFonts w:ascii="Tahoma" w:hAnsi="Tahoma" w:cs="Tahoma"/>
                <w:sz w:val="16"/>
                <w:szCs w:val="16"/>
              </w:rPr>
              <w:t xml:space="preserve"> zapasow</w:t>
            </w:r>
            <w:r>
              <w:rPr>
                <w:rFonts w:ascii="Tahoma" w:hAnsi="Tahoma" w:cs="Tahoma"/>
                <w:sz w:val="16"/>
                <w:szCs w:val="16"/>
              </w:rPr>
              <w:t>e</w:t>
            </w:r>
            <w:r w:rsidRPr="007F0ED1">
              <w:rPr>
                <w:rFonts w:ascii="Tahoma" w:hAnsi="Tahoma" w:cs="Tahoma"/>
                <w:sz w:val="16"/>
                <w:szCs w:val="16"/>
              </w:rPr>
              <w:t xml:space="preserve"> na każdy autobus z oponami </w:t>
            </w:r>
            <w:r w:rsidRPr="002A2051">
              <w:rPr>
                <w:rFonts w:ascii="Tahoma" w:hAnsi="Tahoma" w:cs="Tahoma"/>
                <w:sz w:val="16"/>
                <w:szCs w:val="16"/>
              </w:rPr>
              <w:t>wielosezonowymi</w:t>
            </w:r>
            <w:r w:rsidRPr="007F0ED1">
              <w:rPr>
                <w:rFonts w:ascii="Tahoma" w:hAnsi="Tahoma" w:cs="Tahoma"/>
                <w:sz w:val="16"/>
                <w:szCs w:val="16"/>
              </w:rPr>
              <w:t xml:space="preserve"> bezdętkowymi typu miejskiego ze wzmocnionym płaszczem bocznym o wymiarach: 275/70 R 22,5</w:t>
            </w:r>
            <w:r>
              <w:rPr>
                <w:rFonts w:ascii="Tahoma" w:hAnsi="Tahoma" w:cs="Tahoma"/>
                <w:sz w:val="16"/>
                <w:szCs w:val="16"/>
              </w:rPr>
              <w:t xml:space="preserve"> </w:t>
            </w:r>
            <w:r w:rsidRPr="002A2051">
              <w:rPr>
                <w:rFonts w:ascii="Tahoma" w:hAnsi="Tahoma" w:cs="Tahoma"/>
                <w:sz w:val="16"/>
                <w:szCs w:val="16"/>
              </w:rPr>
              <w:t>(takimi samymi, jak opony, na których pojazd zostanie dostarczony)</w:t>
            </w:r>
            <w:r>
              <w:rPr>
                <w:rFonts w:ascii="Tahoma" w:hAnsi="Tahoma" w:cs="Tahoma"/>
                <w:sz w:val="16"/>
                <w:szCs w:val="16"/>
              </w:rPr>
              <w:t>:</w:t>
            </w:r>
          </w:p>
          <w:p w14:paraId="755EED1D" w14:textId="77777777" w:rsidR="006E6DDA" w:rsidRPr="007F0ED1" w:rsidRDefault="006E6DDA" w:rsidP="00C22CE2">
            <w:pPr>
              <w:numPr>
                <w:ilvl w:val="0"/>
                <w:numId w:val="3"/>
              </w:numPr>
              <w:tabs>
                <w:tab w:val="clear" w:pos="360"/>
              </w:tabs>
              <w:ind w:left="358" w:right="72" w:hanging="141"/>
              <w:rPr>
                <w:rFonts w:cs="Tahoma"/>
                <w:sz w:val="16"/>
                <w:szCs w:val="16"/>
              </w:rPr>
            </w:pPr>
            <w:r w:rsidRPr="007F0ED1">
              <w:rPr>
                <w:rFonts w:cs="Tahoma"/>
                <w:sz w:val="16"/>
                <w:szCs w:val="16"/>
              </w:rPr>
              <w:t>2 szt. na oś napędową,</w:t>
            </w:r>
          </w:p>
          <w:p w14:paraId="55BB5C02" w14:textId="65A049D1" w:rsidR="006E6DDA" w:rsidRDefault="006E6DDA" w:rsidP="00C22CE2">
            <w:pPr>
              <w:numPr>
                <w:ilvl w:val="0"/>
                <w:numId w:val="3"/>
              </w:numPr>
              <w:tabs>
                <w:tab w:val="clear" w:pos="360"/>
              </w:tabs>
              <w:ind w:left="358" w:right="213" w:hanging="141"/>
              <w:rPr>
                <w:rFonts w:cs="Tahoma"/>
                <w:sz w:val="16"/>
                <w:szCs w:val="16"/>
              </w:rPr>
            </w:pPr>
            <w:r w:rsidRPr="007F0ED1">
              <w:rPr>
                <w:rFonts w:cs="Tahoma"/>
                <w:sz w:val="16"/>
                <w:szCs w:val="16"/>
              </w:rPr>
              <w:t>1 szt. na oś przednią</w:t>
            </w:r>
            <w:r>
              <w:rPr>
                <w:rFonts w:cs="Tahoma"/>
                <w:sz w:val="16"/>
                <w:szCs w:val="16"/>
              </w:rPr>
              <w:t>.</w:t>
            </w:r>
          </w:p>
          <w:p w14:paraId="58578C31" w14:textId="77777777" w:rsidR="006E6DDA" w:rsidRPr="007F0ED1" w:rsidRDefault="006E6DDA" w:rsidP="006E6DDA">
            <w:pPr>
              <w:ind w:left="358" w:right="213"/>
              <w:rPr>
                <w:rFonts w:cs="Tahoma"/>
                <w:sz w:val="16"/>
                <w:szCs w:val="16"/>
              </w:rPr>
            </w:pPr>
          </w:p>
          <w:p w14:paraId="0F956946" w14:textId="0FC596EA" w:rsidR="006E6DDA" w:rsidRPr="007F0ED1" w:rsidRDefault="006E6DDA" w:rsidP="00C22CE2">
            <w:pPr>
              <w:pStyle w:val="Nagwek"/>
              <w:tabs>
                <w:tab w:val="left" w:pos="355"/>
              </w:tabs>
              <w:ind w:right="72"/>
              <w:rPr>
                <w:rFonts w:ascii="Tahoma" w:hAnsi="Tahoma" w:cs="Tahoma"/>
                <w:sz w:val="16"/>
                <w:szCs w:val="16"/>
              </w:rPr>
            </w:pPr>
            <w:r w:rsidRPr="00A42BCF">
              <w:rPr>
                <w:rFonts w:ascii="Tahoma" w:hAnsi="Tahoma" w:cs="Tahoma"/>
                <w:sz w:val="16"/>
              </w:rPr>
              <w:t xml:space="preserve">Wszystkie opony z danej grupy powinny być tej samej marki i tego samego typu i </w:t>
            </w:r>
            <w:r w:rsidRPr="006E6DDA">
              <w:rPr>
                <w:rFonts w:ascii="Tahoma" w:hAnsi="Tahoma" w:cs="Tahoma"/>
                <w:b/>
                <w:bCs/>
                <w:sz w:val="16"/>
              </w:rPr>
              <w:t>wyprodukowane nie wcześniej niż 6 miesięcy na moment dostawy partii zamówienia.</w:t>
            </w:r>
          </w:p>
        </w:tc>
      </w:tr>
      <w:tr w:rsidR="00F952B7" w:rsidRPr="007F0ED1" w14:paraId="09FF514F" w14:textId="77777777" w:rsidTr="00F952B7">
        <w:trPr>
          <w:cantSplit/>
          <w:trHeight w:val="567"/>
        </w:trPr>
        <w:tc>
          <w:tcPr>
            <w:tcW w:w="2551" w:type="dxa"/>
            <w:vMerge/>
            <w:vAlign w:val="center"/>
          </w:tcPr>
          <w:p w14:paraId="67095701" w14:textId="77777777" w:rsidR="00F952B7" w:rsidRPr="007F0ED1" w:rsidRDefault="00F952B7" w:rsidP="00DB1949">
            <w:pPr>
              <w:ind w:left="394" w:hanging="394"/>
              <w:rPr>
                <w:rFonts w:cs="Tahoma"/>
                <w:b/>
                <w:sz w:val="16"/>
                <w:szCs w:val="16"/>
              </w:rPr>
            </w:pPr>
          </w:p>
        </w:tc>
        <w:tc>
          <w:tcPr>
            <w:tcW w:w="8006" w:type="dxa"/>
            <w:tcBorders>
              <w:bottom w:val="single" w:sz="4" w:space="0" w:color="auto"/>
            </w:tcBorders>
            <w:vAlign w:val="center"/>
          </w:tcPr>
          <w:p w14:paraId="6C5BAB3C" w14:textId="77777777" w:rsidR="00F952B7" w:rsidRPr="007F0ED1" w:rsidRDefault="00F952B7">
            <w:pPr>
              <w:pStyle w:val="Nagwek"/>
              <w:numPr>
                <w:ilvl w:val="0"/>
                <w:numId w:val="40"/>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torby lub pojemniki (min. 1) na materiały informacyjne </w:t>
            </w:r>
            <w:r w:rsidRPr="007F0ED1">
              <w:rPr>
                <w:rFonts w:ascii="Tahoma" w:hAnsi="Tahoma" w:cs="Tahoma"/>
                <w:sz w:val="16"/>
                <w:szCs w:val="16"/>
              </w:rPr>
              <w:br/>
              <w:t xml:space="preserve">i reklamowe mieszczące min. 200 stron formatu A4, </w:t>
            </w:r>
          </w:p>
        </w:tc>
      </w:tr>
      <w:tr w:rsidR="00F952B7" w:rsidRPr="007F0ED1" w14:paraId="243C1161" w14:textId="77777777" w:rsidTr="00F952B7">
        <w:trPr>
          <w:cantSplit/>
          <w:trHeight w:val="567"/>
        </w:trPr>
        <w:tc>
          <w:tcPr>
            <w:tcW w:w="2551" w:type="dxa"/>
            <w:vMerge/>
            <w:vAlign w:val="center"/>
          </w:tcPr>
          <w:p w14:paraId="22DEEF03" w14:textId="77777777" w:rsidR="00F952B7" w:rsidRPr="007F0ED1" w:rsidRDefault="00F952B7" w:rsidP="00DB1949">
            <w:pPr>
              <w:ind w:left="394" w:hanging="394"/>
              <w:rPr>
                <w:rFonts w:cs="Tahoma"/>
                <w:b/>
                <w:sz w:val="16"/>
                <w:szCs w:val="16"/>
              </w:rPr>
            </w:pPr>
          </w:p>
        </w:tc>
        <w:tc>
          <w:tcPr>
            <w:tcW w:w="8006" w:type="dxa"/>
            <w:tcBorders>
              <w:bottom w:val="single" w:sz="4" w:space="0" w:color="auto"/>
            </w:tcBorders>
            <w:vAlign w:val="center"/>
          </w:tcPr>
          <w:p w14:paraId="5D83F91D" w14:textId="77777777" w:rsidR="00F952B7" w:rsidRPr="007F0ED1" w:rsidRDefault="00F952B7">
            <w:pPr>
              <w:pStyle w:val="Nagwek"/>
              <w:numPr>
                <w:ilvl w:val="0"/>
                <w:numId w:val="40"/>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po trzy komplety kluczy do włazów, klap oraz zamków patentowych i stacyjek. </w:t>
            </w:r>
          </w:p>
        </w:tc>
      </w:tr>
      <w:tr w:rsidR="00F952B7" w:rsidRPr="007F0ED1" w14:paraId="5A54B67A" w14:textId="77777777" w:rsidTr="00F952B7">
        <w:trPr>
          <w:cantSplit/>
          <w:trHeight w:val="850"/>
        </w:trPr>
        <w:tc>
          <w:tcPr>
            <w:tcW w:w="2551" w:type="dxa"/>
            <w:vMerge w:val="restart"/>
            <w:vAlign w:val="center"/>
          </w:tcPr>
          <w:p w14:paraId="2F738238" w14:textId="77777777" w:rsidR="00F952B7" w:rsidRPr="007F0ED1" w:rsidRDefault="00F952B7" w:rsidP="00DB1949">
            <w:pPr>
              <w:ind w:left="394" w:hanging="394"/>
              <w:rPr>
                <w:rFonts w:cs="Tahoma"/>
                <w:b/>
                <w:sz w:val="16"/>
                <w:szCs w:val="16"/>
              </w:rPr>
            </w:pPr>
            <w:r>
              <w:rPr>
                <w:rFonts w:cs="Tahoma"/>
                <w:b/>
                <w:sz w:val="16"/>
                <w:szCs w:val="16"/>
              </w:rPr>
              <w:t>8</w:t>
            </w:r>
            <w:r w:rsidRPr="007F0ED1">
              <w:rPr>
                <w:rFonts w:cs="Tahoma"/>
                <w:b/>
                <w:sz w:val="16"/>
                <w:szCs w:val="16"/>
              </w:rPr>
              <w:t>.8. Oznakowanie pojazdu:</w:t>
            </w:r>
          </w:p>
        </w:tc>
        <w:tc>
          <w:tcPr>
            <w:tcW w:w="8006" w:type="dxa"/>
            <w:tcBorders>
              <w:bottom w:val="single" w:sz="4" w:space="0" w:color="auto"/>
            </w:tcBorders>
            <w:vAlign w:val="center"/>
          </w:tcPr>
          <w:p w14:paraId="7D5758DC" w14:textId="77777777" w:rsidR="00F952B7" w:rsidRPr="007F0ED1" w:rsidRDefault="00F952B7">
            <w:pPr>
              <w:pStyle w:val="Nagwek"/>
              <w:numPr>
                <w:ilvl w:val="0"/>
                <w:numId w:val="41"/>
              </w:numPr>
              <w:tabs>
                <w:tab w:val="clear" w:pos="4536"/>
                <w:tab w:val="clear" w:pos="9072"/>
              </w:tabs>
              <w:ind w:left="217" w:right="77" w:hanging="217"/>
              <w:rPr>
                <w:rFonts w:ascii="Tahoma" w:hAnsi="Tahoma" w:cs="Tahoma"/>
                <w:sz w:val="16"/>
                <w:szCs w:val="16"/>
              </w:rPr>
            </w:pPr>
            <w:r w:rsidRPr="007F0ED1">
              <w:rPr>
                <w:rFonts w:ascii="Tahoma" w:hAnsi="Tahoma" w:cs="Tahoma"/>
                <w:sz w:val="16"/>
                <w:szCs w:val="16"/>
              </w:rPr>
              <w:t xml:space="preserve">nad przednią szybą wewnątrz autobusu zainstalowana tabliczka z napisem wskazującym całkowitą dopuszczalną liczbę miejsc oraz liczbę miejsc siedzących w autobusie, </w:t>
            </w:r>
          </w:p>
        </w:tc>
      </w:tr>
      <w:tr w:rsidR="00F952B7" w:rsidRPr="007F0ED1" w14:paraId="67901424" w14:textId="77777777" w:rsidTr="00F952B7">
        <w:trPr>
          <w:cantSplit/>
          <w:trHeight w:val="850"/>
        </w:trPr>
        <w:tc>
          <w:tcPr>
            <w:tcW w:w="2551" w:type="dxa"/>
            <w:vMerge/>
            <w:vAlign w:val="center"/>
          </w:tcPr>
          <w:p w14:paraId="7EE957C2" w14:textId="77777777" w:rsidR="00F952B7" w:rsidRPr="007F0ED1" w:rsidRDefault="00F952B7" w:rsidP="00DB1949">
            <w:pPr>
              <w:ind w:left="394" w:hanging="394"/>
              <w:rPr>
                <w:rFonts w:cs="Tahoma"/>
                <w:b/>
                <w:sz w:val="16"/>
                <w:szCs w:val="16"/>
              </w:rPr>
            </w:pPr>
          </w:p>
        </w:tc>
        <w:tc>
          <w:tcPr>
            <w:tcW w:w="8006" w:type="dxa"/>
            <w:tcBorders>
              <w:bottom w:val="single" w:sz="4" w:space="0" w:color="auto"/>
            </w:tcBorders>
            <w:vAlign w:val="center"/>
          </w:tcPr>
          <w:p w14:paraId="58D8ADD4" w14:textId="77777777" w:rsidR="00F952B7" w:rsidRPr="007F0ED1" w:rsidRDefault="00F952B7">
            <w:pPr>
              <w:pStyle w:val="Nagwek"/>
              <w:numPr>
                <w:ilvl w:val="0"/>
                <w:numId w:val="41"/>
              </w:numPr>
              <w:tabs>
                <w:tab w:val="clear" w:pos="4536"/>
                <w:tab w:val="clear" w:pos="9072"/>
              </w:tabs>
              <w:ind w:left="217" w:right="77" w:hanging="217"/>
              <w:rPr>
                <w:rFonts w:ascii="Tahoma" w:hAnsi="Tahoma" w:cs="Tahoma"/>
                <w:sz w:val="16"/>
                <w:szCs w:val="16"/>
              </w:rPr>
            </w:pPr>
            <w:r w:rsidRPr="007F0ED1">
              <w:rPr>
                <w:rFonts w:ascii="Tahoma" w:hAnsi="Tahoma" w:cs="Tahoma"/>
                <w:sz w:val="16"/>
                <w:szCs w:val="16"/>
              </w:rPr>
              <w:t>wewnątrz autobusu naklejki informujące o miejscu dla wózka inwalidzkiego i wózka dziecięcego, wyjścia bezpieczeństwa, awaryjne otwieranie drzwi, autobus klimatyzowany, autobus monitorowany,</w:t>
            </w:r>
          </w:p>
        </w:tc>
      </w:tr>
      <w:tr w:rsidR="00F952B7" w:rsidRPr="007F0ED1" w14:paraId="6DF12FB0" w14:textId="77777777" w:rsidTr="00F952B7">
        <w:trPr>
          <w:cantSplit/>
          <w:trHeight w:val="1247"/>
        </w:trPr>
        <w:tc>
          <w:tcPr>
            <w:tcW w:w="2551" w:type="dxa"/>
            <w:vMerge/>
            <w:vAlign w:val="center"/>
          </w:tcPr>
          <w:p w14:paraId="1D619A4C" w14:textId="77777777" w:rsidR="00F952B7" w:rsidRPr="007F0ED1" w:rsidRDefault="00F952B7" w:rsidP="00DB1949">
            <w:pPr>
              <w:ind w:left="394" w:hanging="394"/>
              <w:rPr>
                <w:rFonts w:cs="Tahoma"/>
                <w:b/>
                <w:sz w:val="16"/>
                <w:szCs w:val="16"/>
              </w:rPr>
            </w:pPr>
          </w:p>
        </w:tc>
        <w:tc>
          <w:tcPr>
            <w:tcW w:w="8006" w:type="dxa"/>
            <w:tcBorders>
              <w:bottom w:val="single" w:sz="4" w:space="0" w:color="auto"/>
            </w:tcBorders>
            <w:vAlign w:val="center"/>
          </w:tcPr>
          <w:p w14:paraId="44691AB1" w14:textId="77777777" w:rsidR="00F952B7" w:rsidRPr="007F0ED1" w:rsidRDefault="00F952B7">
            <w:pPr>
              <w:pStyle w:val="Nagwek"/>
              <w:numPr>
                <w:ilvl w:val="0"/>
                <w:numId w:val="41"/>
              </w:numPr>
              <w:tabs>
                <w:tab w:val="clear" w:pos="4536"/>
                <w:tab w:val="clear" w:pos="9072"/>
              </w:tabs>
              <w:ind w:left="217" w:right="77" w:hanging="217"/>
              <w:rPr>
                <w:rFonts w:ascii="Tahoma" w:hAnsi="Tahoma" w:cs="Tahoma"/>
                <w:sz w:val="16"/>
                <w:szCs w:val="16"/>
              </w:rPr>
            </w:pPr>
            <w:r w:rsidRPr="007F0ED1">
              <w:rPr>
                <w:rFonts w:ascii="Tahoma" w:hAnsi="Tahoma" w:cs="Tahoma"/>
                <w:sz w:val="16"/>
                <w:szCs w:val="16"/>
              </w:rPr>
              <w:t>na zewnątrz autobusu oznakowanie informujące:</w:t>
            </w:r>
          </w:p>
          <w:p w14:paraId="0F31E447" w14:textId="5C407E4C" w:rsidR="00F952B7" w:rsidRDefault="00F952B7" w:rsidP="00C22CE2">
            <w:pPr>
              <w:pStyle w:val="Nagwek"/>
              <w:tabs>
                <w:tab w:val="clear" w:pos="4536"/>
                <w:tab w:val="clear" w:pos="9072"/>
              </w:tabs>
              <w:ind w:left="358" w:right="72" w:hanging="141"/>
              <w:rPr>
                <w:rFonts w:ascii="Tahoma" w:hAnsi="Tahoma" w:cs="Tahoma"/>
                <w:sz w:val="16"/>
                <w:szCs w:val="16"/>
              </w:rPr>
            </w:pPr>
            <w:r w:rsidRPr="007F0ED1">
              <w:rPr>
                <w:rFonts w:ascii="Tahoma" w:hAnsi="Tahoma" w:cs="Tahoma"/>
                <w:sz w:val="16"/>
                <w:szCs w:val="16"/>
              </w:rPr>
              <w:t xml:space="preserve">- autobus przystosowany do przewozu osób niepełnosprawnych, </w:t>
            </w:r>
          </w:p>
          <w:p w14:paraId="313A106A" w14:textId="3922CDDA" w:rsidR="002D2B7E" w:rsidRPr="007F0ED1" w:rsidRDefault="002D2B7E" w:rsidP="00C22CE2">
            <w:pPr>
              <w:pStyle w:val="Nagwek"/>
              <w:tabs>
                <w:tab w:val="clear" w:pos="4536"/>
                <w:tab w:val="clear" w:pos="9072"/>
              </w:tabs>
              <w:ind w:left="358" w:right="72" w:hanging="141"/>
              <w:rPr>
                <w:rFonts w:ascii="Tahoma" w:hAnsi="Tahoma" w:cs="Tahoma"/>
                <w:sz w:val="16"/>
                <w:szCs w:val="16"/>
              </w:rPr>
            </w:pPr>
            <w:r>
              <w:rPr>
                <w:rFonts w:ascii="Tahoma" w:hAnsi="Tahoma" w:cs="Tahoma"/>
                <w:sz w:val="16"/>
                <w:szCs w:val="16"/>
              </w:rPr>
              <w:t xml:space="preserve">- </w:t>
            </w:r>
            <w:r w:rsidRPr="007F0ED1">
              <w:rPr>
                <w:rFonts w:ascii="Tahoma" w:hAnsi="Tahoma" w:cs="Tahoma"/>
                <w:sz w:val="16"/>
                <w:szCs w:val="16"/>
              </w:rPr>
              <w:t>autobus przystosowany do przewozu</w:t>
            </w:r>
            <w:r>
              <w:rPr>
                <w:rFonts w:ascii="Tahoma" w:hAnsi="Tahoma" w:cs="Tahoma"/>
                <w:sz w:val="16"/>
                <w:szCs w:val="16"/>
              </w:rPr>
              <w:t xml:space="preserve"> roweru,</w:t>
            </w:r>
          </w:p>
          <w:p w14:paraId="080F2175" w14:textId="77777777" w:rsidR="00F952B7" w:rsidRPr="007F0ED1" w:rsidRDefault="00F952B7" w:rsidP="00C22CE2">
            <w:pPr>
              <w:pStyle w:val="Nagwek"/>
              <w:tabs>
                <w:tab w:val="clear" w:pos="4536"/>
                <w:tab w:val="clear" w:pos="9072"/>
              </w:tabs>
              <w:ind w:left="355" w:right="213" w:hanging="138"/>
              <w:rPr>
                <w:rFonts w:ascii="Tahoma" w:hAnsi="Tahoma" w:cs="Tahoma"/>
                <w:sz w:val="16"/>
                <w:szCs w:val="16"/>
              </w:rPr>
            </w:pPr>
            <w:r w:rsidRPr="007F0ED1">
              <w:rPr>
                <w:rFonts w:ascii="Tahoma" w:hAnsi="Tahoma" w:cs="Tahoma"/>
                <w:sz w:val="16"/>
                <w:szCs w:val="16"/>
              </w:rPr>
              <w:t xml:space="preserve">- awaryjne otwieranie drzwi, </w:t>
            </w:r>
          </w:p>
          <w:p w14:paraId="478338AE" w14:textId="77777777" w:rsidR="00F952B7" w:rsidRPr="007F0ED1" w:rsidRDefault="00F952B7" w:rsidP="00C22CE2">
            <w:pPr>
              <w:pStyle w:val="Nagwek"/>
              <w:tabs>
                <w:tab w:val="clear" w:pos="4536"/>
                <w:tab w:val="clear" w:pos="9072"/>
              </w:tabs>
              <w:ind w:left="355" w:right="213" w:hanging="138"/>
              <w:rPr>
                <w:rFonts w:ascii="Tahoma" w:hAnsi="Tahoma" w:cs="Tahoma"/>
                <w:sz w:val="16"/>
                <w:szCs w:val="16"/>
              </w:rPr>
            </w:pPr>
            <w:r w:rsidRPr="007F0ED1">
              <w:rPr>
                <w:rFonts w:ascii="Tahoma" w:hAnsi="Tahoma" w:cs="Tahoma"/>
                <w:sz w:val="16"/>
                <w:szCs w:val="16"/>
              </w:rPr>
              <w:t xml:space="preserve">- autobus monitorowany i klimatyzowany, </w:t>
            </w:r>
          </w:p>
          <w:p w14:paraId="10224760" w14:textId="77777777" w:rsidR="00F952B7" w:rsidRPr="007F0ED1" w:rsidRDefault="00F952B7" w:rsidP="00C22CE2">
            <w:pPr>
              <w:pStyle w:val="Nagwek"/>
              <w:tabs>
                <w:tab w:val="clear" w:pos="4536"/>
                <w:tab w:val="clear" w:pos="9072"/>
              </w:tabs>
              <w:ind w:left="355" w:right="213" w:hanging="138"/>
              <w:rPr>
                <w:rFonts w:ascii="Tahoma" w:hAnsi="Tahoma" w:cs="Tahoma"/>
                <w:sz w:val="16"/>
                <w:szCs w:val="16"/>
              </w:rPr>
            </w:pPr>
            <w:r w:rsidRPr="007F0ED1">
              <w:rPr>
                <w:rFonts w:ascii="Tahoma" w:hAnsi="Tahoma" w:cs="Tahoma"/>
                <w:sz w:val="16"/>
                <w:szCs w:val="16"/>
              </w:rPr>
              <w:t>- wejście dla wózków (tak/nie),</w:t>
            </w:r>
          </w:p>
        </w:tc>
      </w:tr>
      <w:tr w:rsidR="00F952B7" w:rsidRPr="007F0ED1" w14:paraId="28D10532" w14:textId="77777777" w:rsidTr="00F952B7">
        <w:trPr>
          <w:cantSplit/>
          <w:trHeight w:val="850"/>
        </w:trPr>
        <w:tc>
          <w:tcPr>
            <w:tcW w:w="2551" w:type="dxa"/>
            <w:vMerge/>
            <w:vAlign w:val="center"/>
          </w:tcPr>
          <w:p w14:paraId="58BF7323" w14:textId="77777777" w:rsidR="00F952B7" w:rsidRPr="007F0ED1" w:rsidRDefault="00F952B7" w:rsidP="00DB1949">
            <w:pPr>
              <w:ind w:left="394" w:hanging="394"/>
              <w:rPr>
                <w:rFonts w:cs="Tahoma"/>
                <w:b/>
                <w:sz w:val="16"/>
                <w:szCs w:val="16"/>
              </w:rPr>
            </w:pPr>
          </w:p>
        </w:tc>
        <w:tc>
          <w:tcPr>
            <w:tcW w:w="8006" w:type="dxa"/>
            <w:tcBorders>
              <w:bottom w:val="single" w:sz="4" w:space="0" w:color="auto"/>
            </w:tcBorders>
            <w:vAlign w:val="center"/>
          </w:tcPr>
          <w:p w14:paraId="43B0FDD3" w14:textId="77777777" w:rsidR="00F952B7" w:rsidRPr="007F0ED1" w:rsidRDefault="00F952B7">
            <w:pPr>
              <w:pStyle w:val="Nagwek"/>
              <w:numPr>
                <w:ilvl w:val="0"/>
                <w:numId w:val="41"/>
              </w:numPr>
              <w:tabs>
                <w:tab w:val="clear" w:pos="4536"/>
                <w:tab w:val="clear" w:pos="9072"/>
              </w:tabs>
              <w:ind w:left="217" w:right="77" w:hanging="217"/>
              <w:rPr>
                <w:rFonts w:ascii="Tahoma" w:hAnsi="Tahoma" w:cs="Tahoma"/>
                <w:sz w:val="16"/>
                <w:szCs w:val="16"/>
              </w:rPr>
            </w:pPr>
            <w:r w:rsidRPr="007F0ED1">
              <w:rPr>
                <w:rFonts w:ascii="Tahoma" w:hAnsi="Tahoma" w:cs="Tahoma"/>
                <w:sz w:val="16"/>
                <w:szCs w:val="16"/>
              </w:rPr>
              <w:t xml:space="preserve">nad każdym kołem napis określający wymagany poziom ciśnienia powietrza w ogumieniu (przy uwzględnieniu rodzaju zainstalowanego ogumienia oraz funkcji – autobus miejski), </w:t>
            </w:r>
          </w:p>
        </w:tc>
      </w:tr>
      <w:tr w:rsidR="00F952B7" w:rsidRPr="007F0ED1" w14:paraId="0A8DCBB8" w14:textId="77777777" w:rsidTr="00F952B7">
        <w:trPr>
          <w:cantSplit/>
          <w:trHeight w:val="567"/>
        </w:trPr>
        <w:tc>
          <w:tcPr>
            <w:tcW w:w="2551" w:type="dxa"/>
            <w:vMerge/>
            <w:tcBorders>
              <w:bottom w:val="single" w:sz="4" w:space="0" w:color="auto"/>
            </w:tcBorders>
            <w:vAlign w:val="center"/>
          </w:tcPr>
          <w:p w14:paraId="75C11B5D" w14:textId="77777777" w:rsidR="00F952B7" w:rsidRPr="007F0ED1" w:rsidRDefault="00F952B7" w:rsidP="00DB1949">
            <w:pPr>
              <w:ind w:left="394" w:hanging="394"/>
              <w:rPr>
                <w:rFonts w:cs="Tahoma"/>
                <w:b/>
                <w:sz w:val="16"/>
                <w:szCs w:val="16"/>
              </w:rPr>
            </w:pPr>
          </w:p>
        </w:tc>
        <w:tc>
          <w:tcPr>
            <w:tcW w:w="8006" w:type="dxa"/>
            <w:tcBorders>
              <w:bottom w:val="single" w:sz="4" w:space="0" w:color="auto"/>
            </w:tcBorders>
            <w:vAlign w:val="center"/>
          </w:tcPr>
          <w:p w14:paraId="0C43B493" w14:textId="77777777" w:rsidR="00F952B7" w:rsidRPr="007F0ED1" w:rsidRDefault="00F952B7">
            <w:pPr>
              <w:pStyle w:val="Nagwek"/>
              <w:numPr>
                <w:ilvl w:val="0"/>
                <w:numId w:val="41"/>
              </w:numPr>
              <w:tabs>
                <w:tab w:val="clear" w:pos="4536"/>
                <w:tab w:val="clear" w:pos="9072"/>
              </w:tabs>
              <w:ind w:left="217" w:right="77" w:hanging="217"/>
              <w:rPr>
                <w:rFonts w:ascii="Tahoma" w:hAnsi="Tahoma" w:cs="Tahoma"/>
                <w:sz w:val="16"/>
                <w:szCs w:val="16"/>
              </w:rPr>
            </w:pPr>
            <w:r w:rsidRPr="007F0ED1">
              <w:rPr>
                <w:rFonts w:ascii="Tahoma" w:hAnsi="Tahoma" w:cs="Tahoma"/>
                <w:sz w:val="16"/>
                <w:szCs w:val="16"/>
              </w:rPr>
              <w:t xml:space="preserve">czytelne oznakowanie wszystkich wlewów (klap) do zbiorników płynów eksploatacyjnych. </w:t>
            </w:r>
          </w:p>
        </w:tc>
      </w:tr>
    </w:tbl>
    <w:p w14:paraId="7CCD125B" w14:textId="77777777" w:rsidR="004C28F7" w:rsidRPr="007F0ED1" w:rsidRDefault="004C28F7" w:rsidP="004C28F7">
      <w:pPr>
        <w:rPr>
          <w:sz w:val="2"/>
        </w:rPr>
      </w:pPr>
    </w:p>
    <w:p w14:paraId="624615F5" w14:textId="77777777" w:rsidR="004C28F7" w:rsidRDefault="004C28F7" w:rsidP="004C28F7"/>
    <w:p w14:paraId="35C53D3C" w14:textId="77777777" w:rsidR="00C22CE2" w:rsidRDefault="00C22CE2" w:rsidP="004C28F7"/>
    <w:p w14:paraId="6ACAE97B" w14:textId="1A320C4E" w:rsidR="00C22CE2" w:rsidRDefault="00C22CE2" w:rsidP="004C28F7"/>
    <w:p w14:paraId="0D0EC5F6" w14:textId="77777777" w:rsidR="00817FFE" w:rsidRPr="007F0ED1" w:rsidRDefault="00817FFE"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C22CE2" w:rsidRPr="007F0ED1" w14:paraId="1953DDA5" w14:textId="77777777" w:rsidTr="00F952B7">
        <w:trPr>
          <w:trHeight w:val="1531"/>
        </w:trPr>
        <w:tc>
          <w:tcPr>
            <w:tcW w:w="2551" w:type="dxa"/>
            <w:shd w:val="clear" w:color="auto" w:fill="D9D9D9"/>
            <w:vAlign w:val="center"/>
          </w:tcPr>
          <w:p w14:paraId="056C06DA" w14:textId="77777777" w:rsidR="00C22CE2" w:rsidRPr="007F0ED1" w:rsidRDefault="00C22CE2"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1C4F93B8" w14:textId="77777777" w:rsidR="00C22CE2" w:rsidRPr="007F0ED1" w:rsidRDefault="00C22CE2"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33E2A800" w14:textId="77777777" w:rsidR="00C22CE2" w:rsidRPr="007F0ED1" w:rsidRDefault="00C22CE2" w:rsidP="00DB1949">
            <w:pPr>
              <w:jc w:val="center"/>
              <w:rPr>
                <w:bCs/>
                <w:i/>
                <w:iCs/>
                <w:color w:val="FF0000"/>
                <w:sz w:val="20"/>
              </w:rPr>
            </w:pPr>
            <w:r w:rsidRPr="007F0ED1">
              <w:rPr>
                <w:bCs/>
                <w:i/>
                <w:iCs/>
                <w:color w:val="FF0000"/>
                <w:sz w:val="18"/>
                <w:szCs w:val="18"/>
              </w:rPr>
              <w:t xml:space="preserve"> </w:t>
            </w:r>
          </w:p>
        </w:tc>
      </w:tr>
      <w:tr w:rsidR="00C22CE2" w:rsidRPr="007F0ED1" w14:paraId="2AA14A4A" w14:textId="77777777" w:rsidTr="00F952B7">
        <w:trPr>
          <w:trHeight w:val="340"/>
        </w:trPr>
        <w:tc>
          <w:tcPr>
            <w:tcW w:w="2551" w:type="dxa"/>
            <w:shd w:val="clear" w:color="auto" w:fill="808080"/>
            <w:vAlign w:val="center"/>
          </w:tcPr>
          <w:p w14:paraId="416ACE05" w14:textId="77777777" w:rsidR="00C22CE2" w:rsidRPr="007F0ED1" w:rsidRDefault="00C22CE2"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396E6FCE" w14:textId="77777777" w:rsidR="00C22CE2" w:rsidRDefault="00C22CE2" w:rsidP="00DB1949">
            <w:pPr>
              <w:jc w:val="center"/>
              <w:rPr>
                <w:b/>
                <w:sz w:val="16"/>
                <w:szCs w:val="16"/>
              </w:rPr>
            </w:pPr>
          </w:p>
          <w:p w14:paraId="5CC41171" w14:textId="77777777" w:rsidR="00C22CE2" w:rsidRPr="007F0ED1" w:rsidRDefault="00C22CE2" w:rsidP="00DB1949">
            <w:pPr>
              <w:jc w:val="center"/>
              <w:rPr>
                <w:b/>
                <w:sz w:val="16"/>
                <w:szCs w:val="16"/>
              </w:rPr>
            </w:pPr>
            <w:r w:rsidRPr="007F0ED1">
              <w:rPr>
                <w:b/>
                <w:sz w:val="16"/>
                <w:szCs w:val="16"/>
              </w:rPr>
              <w:t>2</w:t>
            </w:r>
          </w:p>
          <w:p w14:paraId="68DE138F" w14:textId="77777777" w:rsidR="00C22CE2" w:rsidRPr="007F0ED1" w:rsidRDefault="00C22CE2" w:rsidP="00DB1949">
            <w:pPr>
              <w:jc w:val="center"/>
              <w:rPr>
                <w:b/>
                <w:sz w:val="16"/>
                <w:szCs w:val="16"/>
              </w:rPr>
            </w:pPr>
          </w:p>
        </w:tc>
      </w:tr>
      <w:tr w:rsidR="004C28F7" w:rsidRPr="007F0ED1" w14:paraId="3F953959" w14:textId="77777777" w:rsidTr="00F952B7">
        <w:trPr>
          <w:cantSplit/>
          <w:trHeight w:val="312"/>
        </w:trPr>
        <w:tc>
          <w:tcPr>
            <w:tcW w:w="10557" w:type="dxa"/>
            <w:gridSpan w:val="2"/>
            <w:shd w:val="pct12" w:color="000000" w:fill="FFFFFF"/>
            <w:vAlign w:val="center"/>
          </w:tcPr>
          <w:p w14:paraId="08ABBD99" w14:textId="77777777" w:rsidR="004C28F7" w:rsidRPr="007F0ED1" w:rsidRDefault="004C28F7" w:rsidP="00DB1949">
            <w:pPr>
              <w:jc w:val="center"/>
              <w:rPr>
                <w:rFonts w:cs="Tahoma"/>
                <w:b/>
                <w:sz w:val="16"/>
                <w:szCs w:val="16"/>
              </w:rPr>
            </w:pPr>
            <w:r>
              <w:rPr>
                <w:rFonts w:cs="Tahoma"/>
                <w:b/>
                <w:sz w:val="16"/>
                <w:szCs w:val="16"/>
              </w:rPr>
              <w:t>9</w:t>
            </w:r>
            <w:r w:rsidRPr="007F0ED1">
              <w:rPr>
                <w:rFonts w:cs="Tahoma"/>
                <w:b/>
                <w:sz w:val="16"/>
                <w:szCs w:val="16"/>
              </w:rPr>
              <w:t>. Systemy informatyczne i informacyjne.</w:t>
            </w:r>
          </w:p>
        </w:tc>
      </w:tr>
      <w:tr w:rsidR="00F952B7" w:rsidRPr="007F0ED1" w14:paraId="054632BD" w14:textId="77777777" w:rsidTr="00F952B7">
        <w:trPr>
          <w:cantSplit/>
          <w:trHeight w:val="946"/>
        </w:trPr>
        <w:tc>
          <w:tcPr>
            <w:tcW w:w="2551" w:type="dxa"/>
            <w:vMerge w:val="restart"/>
            <w:vAlign w:val="center"/>
          </w:tcPr>
          <w:p w14:paraId="5AC5EFF6" w14:textId="77777777" w:rsidR="00F952B7" w:rsidRPr="007F0ED1" w:rsidRDefault="00F952B7" w:rsidP="00DB1949">
            <w:pPr>
              <w:pStyle w:val="Akapitzlist1"/>
              <w:spacing w:after="0" w:line="240" w:lineRule="auto"/>
              <w:ind w:left="0" w:right="219"/>
              <w:rPr>
                <w:rFonts w:ascii="Tahoma" w:hAnsi="Tahoma" w:cs="Tahoma"/>
                <w:b/>
                <w:sz w:val="16"/>
                <w:szCs w:val="16"/>
              </w:rPr>
            </w:pPr>
            <w:r>
              <w:rPr>
                <w:rFonts w:ascii="Tahoma" w:hAnsi="Tahoma" w:cs="Tahoma"/>
                <w:b/>
                <w:sz w:val="16"/>
                <w:szCs w:val="16"/>
              </w:rPr>
              <w:t>9</w:t>
            </w:r>
            <w:r w:rsidRPr="007F0ED1">
              <w:rPr>
                <w:rFonts w:ascii="Tahoma" w:hAnsi="Tahoma" w:cs="Tahoma"/>
                <w:b/>
                <w:sz w:val="16"/>
                <w:szCs w:val="16"/>
              </w:rPr>
              <w:t>.1. Otwartość Systemu:</w:t>
            </w:r>
          </w:p>
        </w:tc>
        <w:tc>
          <w:tcPr>
            <w:tcW w:w="8006" w:type="dxa"/>
            <w:tcBorders>
              <w:bottom w:val="single" w:sz="4" w:space="0" w:color="auto"/>
            </w:tcBorders>
            <w:vAlign w:val="center"/>
          </w:tcPr>
          <w:p w14:paraId="76938808" w14:textId="77777777" w:rsidR="00F952B7" w:rsidRPr="007F0ED1" w:rsidRDefault="00F952B7">
            <w:pPr>
              <w:pStyle w:val="Akapitzlist1"/>
              <w:numPr>
                <w:ilvl w:val="0"/>
                <w:numId w:val="42"/>
              </w:numPr>
              <w:spacing w:after="0" w:line="240" w:lineRule="auto"/>
              <w:ind w:left="217" w:right="77" w:hanging="217"/>
              <w:jc w:val="both"/>
              <w:rPr>
                <w:rFonts w:ascii="Tahoma" w:hAnsi="Tahoma" w:cs="Tahoma"/>
                <w:sz w:val="16"/>
                <w:szCs w:val="16"/>
              </w:rPr>
            </w:pPr>
            <w:r w:rsidRPr="007F0ED1">
              <w:rPr>
                <w:rFonts w:ascii="Tahoma" w:hAnsi="Tahoma" w:cs="Tahoma"/>
                <w:sz w:val="16"/>
                <w:szCs w:val="16"/>
              </w:rPr>
              <w:t xml:space="preserve">Zamawiający bezwzględnie wymaga dostarczenia Systemu otwartego, opartego na standardowych protokołach komunikacyjnych, który docelowo, obejmie swym działaniem całe miasto Bielsko-Biała, </w:t>
            </w:r>
            <w:r>
              <w:rPr>
                <w:rFonts w:ascii="Tahoma" w:hAnsi="Tahoma" w:cs="Tahoma"/>
                <w:sz w:val="16"/>
                <w:szCs w:val="16"/>
              </w:rPr>
              <w:br/>
            </w:r>
            <w:r w:rsidRPr="007F0ED1">
              <w:rPr>
                <w:rFonts w:ascii="Tahoma" w:hAnsi="Tahoma" w:cs="Tahoma"/>
                <w:sz w:val="16"/>
                <w:szCs w:val="16"/>
              </w:rPr>
              <w:t>w tym w szczególności, wszystkie sygnalizacje świetlne należące do Miejskiego Zarządu Dróg w Bielsku-Białej, a także cały obszar działania Zamawiającego, w tym także poza granicami miasta,</w:t>
            </w:r>
          </w:p>
        </w:tc>
      </w:tr>
      <w:tr w:rsidR="00F952B7" w:rsidRPr="007F0ED1" w14:paraId="3F598A2F" w14:textId="77777777" w:rsidTr="00F952B7">
        <w:trPr>
          <w:cantSplit/>
          <w:trHeight w:val="1116"/>
        </w:trPr>
        <w:tc>
          <w:tcPr>
            <w:tcW w:w="2551" w:type="dxa"/>
            <w:vMerge/>
            <w:vAlign w:val="center"/>
          </w:tcPr>
          <w:p w14:paraId="711520A0" w14:textId="77777777" w:rsidR="00F952B7" w:rsidRPr="007F0ED1" w:rsidRDefault="00F952B7" w:rsidP="00DB1949">
            <w:pPr>
              <w:pStyle w:val="Akapitzlist1"/>
              <w:spacing w:after="0" w:line="240" w:lineRule="auto"/>
              <w:ind w:left="0" w:right="219"/>
              <w:rPr>
                <w:rFonts w:ascii="Tahoma" w:hAnsi="Tahoma" w:cs="Tahoma"/>
                <w:b/>
                <w:sz w:val="16"/>
                <w:szCs w:val="16"/>
              </w:rPr>
            </w:pPr>
          </w:p>
        </w:tc>
        <w:tc>
          <w:tcPr>
            <w:tcW w:w="8006" w:type="dxa"/>
            <w:tcBorders>
              <w:bottom w:val="single" w:sz="4" w:space="0" w:color="auto"/>
            </w:tcBorders>
            <w:vAlign w:val="center"/>
          </w:tcPr>
          <w:p w14:paraId="52917B28" w14:textId="77777777" w:rsidR="00F952B7" w:rsidRPr="007F0ED1" w:rsidRDefault="00F952B7">
            <w:pPr>
              <w:pStyle w:val="Akapitzlist1"/>
              <w:numPr>
                <w:ilvl w:val="0"/>
                <w:numId w:val="42"/>
              </w:numPr>
              <w:spacing w:after="0" w:line="240" w:lineRule="auto"/>
              <w:ind w:left="217" w:right="77" w:hanging="217"/>
              <w:jc w:val="both"/>
              <w:rPr>
                <w:rFonts w:ascii="Tahoma" w:hAnsi="Tahoma" w:cs="Tahoma"/>
                <w:sz w:val="16"/>
                <w:szCs w:val="16"/>
              </w:rPr>
            </w:pPr>
            <w:r w:rsidRPr="007F0ED1">
              <w:rPr>
                <w:rFonts w:ascii="Tahoma" w:hAnsi="Tahoma" w:cs="Tahoma"/>
                <w:sz w:val="16"/>
                <w:szCs w:val="16"/>
              </w:rPr>
              <w:t>Zamawiający zaakceptuje protokoły komunikacyjne pod warunkiem, że będą charakteryzowały się one możliwością przyłączenia kolejnych urządzeń jak i otwartością. Protokół komunikacyjny podsystemu otwartego musi być protokołem dostępnym publicznie, w szczególności pozwalającego każdemu zainteresowanemu producentowi urządzeń lub oprogramowania, za zgodą Zamawiającego, dać możliwość zaimplementowania do danego podsystemu swoich urządzeń lub oprogramowania z funkcjonującym w gminie Bielsko-Biała systemem ITS</w:t>
            </w:r>
          </w:p>
        </w:tc>
      </w:tr>
      <w:tr w:rsidR="00F952B7" w:rsidRPr="007F0ED1" w14:paraId="6DC15D19" w14:textId="77777777" w:rsidTr="00F952B7">
        <w:trPr>
          <w:cantSplit/>
          <w:trHeight w:val="381"/>
        </w:trPr>
        <w:tc>
          <w:tcPr>
            <w:tcW w:w="2551" w:type="dxa"/>
            <w:vMerge/>
            <w:vAlign w:val="center"/>
          </w:tcPr>
          <w:p w14:paraId="6916F4C7" w14:textId="77777777" w:rsidR="00F952B7" w:rsidRPr="007F0ED1" w:rsidRDefault="00F952B7" w:rsidP="00DB1949">
            <w:pPr>
              <w:pStyle w:val="Akapitzlist1"/>
              <w:spacing w:after="0" w:line="240" w:lineRule="auto"/>
              <w:ind w:left="0" w:right="219"/>
              <w:rPr>
                <w:rFonts w:ascii="Tahoma" w:hAnsi="Tahoma" w:cs="Tahoma"/>
                <w:b/>
                <w:sz w:val="16"/>
                <w:szCs w:val="16"/>
              </w:rPr>
            </w:pPr>
          </w:p>
        </w:tc>
        <w:tc>
          <w:tcPr>
            <w:tcW w:w="8006" w:type="dxa"/>
            <w:tcBorders>
              <w:bottom w:val="single" w:sz="4" w:space="0" w:color="auto"/>
            </w:tcBorders>
            <w:vAlign w:val="center"/>
          </w:tcPr>
          <w:p w14:paraId="30B96FFA" w14:textId="77777777" w:rsidR="00F952B7" w:rsidRPr="007F0ED1" w:rsidRDefault="00F952B7">
            <w:pPr>
              <w:pStyle w:val="Akapitzlist1"/>
              <w:numPr>
                <w:ilvl w:val="0"/>
                <w:numId w:val="42"/>
              </w:numPr>
              <w:spacing w:after="0" w:line="240" w:lineRule="auto"/>
              <w:ind w:left="217" w:right="77" w:hanging="217"/>
              <w:jc w:val="both"/>
              <w:rPr>
                <w:rFonts w:ascii="Tahoma" w:hAnsi="Tahoma" w:cs="Tahoma"/>
                <w:sz w:val="16"/>
                <w:szCs w:val="16"/>
              </w:rPr>
            </w:pPr>
            <w:r w:rsidRPr="007F0ED1">
              <w:rPr>
                <w:rFonts w:ascii="Tahoma" w:hAnsi="Tahoma" w:cs="Tahoma"/>
                <w:sz w:val="16"/>
                <w:szCs w:val="16"/>
              </w:rPr>
              <w:t xml:space="preserve">protokoły komunikacyjne wszystkich urządzeń montowanych do autobusów muszą być dostarczone Zamawiającemu przed odbiorami końcowymi autobusów, </w:t>
            </w:r>
          </w:p>
        </w:tc>
      </w:tr>
      <w:tr w:rsidR="00F952B7" w:rsidRPr="007F0ED1" w14:paraId="7C6AE719" w14:textId="77777777" w:rsidTr="00F952B7">
        <w:trPr>
          <w:cantSplit/>
          <w:trHeight w:val="907"/>
        </w:trPr>
        <w:tc>
          <w:tcPr>
            <w:tcW w:w="2551" w:type="dxa"/>
            <w:vMerge/>
            <w:vAlign w:val="center"/>
          </w:tcPr>
          <w:p w14:paraId="2E1D8271" w14:textId="77777777" w:rsidR="00F952B7" w:rsidRPr="007F0ED1" w:rsidRDefault="00F952B7" w:rsidP="00DB1949">
            <w:pPr>
              <w:pStyle w:val="Akapitzlist1"/>
              <w:spacing w:after="0" w:line="240" w:lineRule="auto"/>
              <w:ind w:left="0" w:right="219"/>
              <w:rPr>
                <w:rFonts w:ascii="Tahoma" w:hAnsi="Tahoma" w:cs="Tahoma"/>
                <w:b/>
                <w:sz w:val="16"/>
                <w:szCs w:val="16"/>
              </w:rPr>
            </w:pPr>
          </w:p>
        </w:tc>
        <w:tc>
          <w:tcPr>
            <w:tcW w:w="8006" w:type="dxa"/>
            <w:tcBorders>
              <w:bottom w:val="single" w:sz="4" w:space="0" w:color="auto"/>
            </w:tcBorders>
            <w:vAlign w:val="center"/>
          </w:tcPr>
          <w:p w14:paraId="3D21F45B" w14:textId="77777777" w:rsidR="00F952B7" w:rsidRPr="007F0ED1" w:rsidRDefault="00F952B7">
            <w:pPr>
              <w:pStyle w:val="Akapitzlist1"/>
              <w:numPr>
                <w:ilvl w:val="0"/>
                <w:numId w:val="42"/>
              </w:numPr>
              <w:spacing w:after="0" w:line="240" w:lineRule="auto"/>
              <w:ind w:left="217" w:right="77" w:hanging="217"/>
              <w:jc w:val="both"/>
              <w:rPr>
                <w:rFonts w:ascii="Tahoma" w:hAnsi="Tahoma" w:cs="Tahoma"/>
                <w:sz w:val="16"/>
                <w:szCs w:val="16"/>
              </w:rPr>
            </w:pPr>
            <w:r w:rsidRPr="007F0ED1">
              <w:rPr>
                <w:rFonts w:ascii="Tahoma" w:hAnsi="Tahoma" w:cs="Tahoma"/>
                <w:sz w:val="16"/>
                <w:szCs w:val="16"/>
              </w:rPr>
              <w:t xml:space="preserve">wymaganą otwartość interfejsów komunikacyjnych definiuje się jako zbiór zasad i funkcji określających wymianę informacji i zdefiniowanych struktur danych przez ogólnodostępne protokoły komunikacyjne, </w:t>
            </w:r>
          </w:p>
        </w:tc>
      </w:tr>
      <w:tr w:rsidR="00F952B7" w:rsidRPr="007F0ED1" w14:paraId="0DC5C655" w14:textId="77777777" w:rsidTr="00F952B7">
        <w:trPr>
          <w:cantSplit/>
          <w:trHeight w:val="342"/>
        </w:trPr>
        <w:tc>
          <w:tcPr>
            <w:tcW w:w="2551" w:type="dxa"/>
            <w:vMerge/>
            <w:vAlign w:val="center"/>
          </w:tcPr>
          <w:p w14:paraId="2C30A2B8" w14:textId="77777777" w:rsidR="00F952B7" w:rsidRPr="007F0ED1" w:rsidRDefault="00F952B7" w:rsidP="00DB1949">
            <w:pPr>
              <w:pStyle w:val="Akapitzlist1"/>
              <w:spacing w:after="0" w:line="240" w:lineRule="auto"/>
              <w:ind w:left="0" w:right="219"/>
              <w:rPr>
                <w:rFonts w:ascii="Tahoma" w:hAnsi="Tahoma" w:cs="Tahoma"/>
                <w:b/>
                <w:sz w:val="16"/>
                <w:szCs w:val="16"/>
              </w:rPr>
            </w:pPr>
          </w:p>
        </w:tc>
        <w:tc>
          <w:tcPr>
            <w:tcW w:w="8006" w:type="dxa"/>
            <w:tcBorders>
              <w:bottom w:val="single" w:sz="4" w:space="0" w:color="auto"/>
            </w:tcBorders>
            <w:vAlign w:val="center"/>
          </w:tcPr>
          <w:p w14:paraId="60DF3167" w14:textId="77777777" w:rsidR="00F952B7" w:rsidRPr="007F0ED1" w:rsidRDefault="00F952B7">
            <w:pPr>
              <w:pStyle w:val="Akapitzlist1"/>
              <w:numPr>
                <w:ilvl w:val="0"/>
                <w:numId w:val="42"/>
              </w:numPr>
              <w:spacing w:after="0" w:line="240" w:lineRule="auto"/>
              <w:ind w:left="217" w:right="77" w:hanging="217"/>
              <w:jc w:val="both"/>
              <w:rPr>
                <w:rFonts w:ascii="Tahoma" w:hAnsi="Tahoma" w:cs="Tahoma"/>
                <w:sz w:val="16"/>
                <w:szCs w:val="16"/>
              </w:rPr>
            </w:pPr>
            <w:r w:rsidRPr="007F0ED1">
              <w:rPr>
                <w:rFonts w:ascii="Tahoma" w:hAnsi="Tahoma" w:cs="Tahoma"/>
                <w:sz w:val="16"/>
                <w:szCs w:val="16"/>
              </w:rPr>
              <w:t>przepływy danych pomiędzy systemami powinny zostać udokumentowane tak, aby w przyszłości możliwe było ich modyfikowanie przez Zamawiającego we własnym zakresie.</w:t>
            </w:r>
          </w:p>
        </w:tc>
      </w:tr>
      <w:tr w:rsidR="00F952B7" w:rsidRPr="007F0ED1" w14:paraId="304143AC" w14:textId="77777777" w:rsidTr="00F952B7">
        <w:trPr>
          <w:cantSplit/>
          <w:trHeight w:val="788"/>
        </w:trPr>
        <w:tc>
          <w:tcPr>
            <w:tcW w:w="2551" w:type="dxa"/>
            <w:vMerge/>
            <w:vAlign w:val="center"/>
          </w:tcPr>
          <w:p w14:paraId="77565B81" w14:textId="77777777" w:rsidR="00F952B7" w:rsidRPr="007F0ED1" w:rsidRDefault="00F952B7" w:rsidP="00DB1949">
            <w:pPr>
              <w:pStyle w:val="Akapitzlist1"/>
              <w:spacing w:after="0" w:line="240" w:lineRule="auto"/>
              <w:ind w:left="0" w:right="219"/>
              <w:rPr>
                <w:rFonts w:ascii="Tahoma" w:hAnsi="Tahoma" w:cs="Tahoma"/>
                <w:b/>
                <w:sz w:val="16"/>
                <w:szCs w:val="16"/>
              </w:rPr>
            </w:pPr>
          </w:p>
        </w:tc>
        <w:tc>
          <w:tcPr>
            <w:tcW w:w="8006" w:type="dxa"/>
            <w:tcBorders>
              <w:bottom w:val="single" w:sz="4" w:space="0" w:color="auto"/>
            </w:tcBorders>
            <w:vAlign w:val="center"/>
          </w:tcPr>
          <w:p w14:paraId="47015FA5" w14:textId="77777777" w:rsidR="00F952B7" w:rsidRPr="007F0ED1" w:rsidRDefault="00F952B7">
            <w:pPr>
              <w:pStyle w:val="Akapitzlist1"/>
              <w:numPr>
                <w:ilvl w:val="0"/>
                <w:numId w:val="42"/>
              </w:numPr>
              <w:spacing w:after="0" w:line="240" w:lineRule="auto"/>
              <w:ind w:left="217" w:right="77" w:hanging="217"/>
              <w:rPr>
                <w:rFonts w:ascii="Tahoma" w:hAnsi="Tahoma" w:cs="Tahoma"/>
                <w:sz w:val="16"/>
                <w:szCs w:val="16"/>
              </w:rPr>
            </w:pPr>
            <w:r w:rsidRPr="007F0ED1">
              <w:rPr>
                <w:rFonts w:ascii="Tahoma" w:hAnsi="Tahoma" w:cs="Tahoma"/>
                <w:sz w:val="16"/>
                <w:szCs w:val="16"/>
              </w:rPr>
              <w:t xml:space="preserve">wszystkie urządzenia i programy tego systemu powinny współpracować i posiadać pełną komunikację </w:t>
            </w:r>
            <w:r>
              <w:rPr>
                <w:rFonts w:ascii="Tahoma" w:hAnsi="Tahoma" w:cs="Tahoma"/>
                <w:sz w:val="16"/>
                <w:szCs w:val="16"/>
              </w:rPr>
              <w:br/>
            </w:r>
            <w:r w:rsidRPr="007F0ED1">
              <w:rPr>
                <w:rFonts w:ascii="Tahoma" w:hAnsi="Tahoma" w:cs="Tahoma"/>
                <w:sz w:val="16"/>
                <w:szCs w:val="16"/>
              </w:rPr>
              <w:t xml:space="preserve">z systemem ITS i </w:t>
            </w:r>
            <w:proofErr w:type="spellStart"/>
            <w:r w:rsidRPr="007F0ED1">
              <w:rPr>
                <w:rFonts w:ascii="Tahoma" w:hAnsi="Tahoma" w:cs="Tahoma"/>
                <w:sz w:val="16"/>
                <w:szCs w:val="16"/>
              </w:rPr>
              <w:t>CeSIP</w:t>
            </w:r>
            <w:proofErr w:type="spellEnd"/>
            <w:r w:rsidRPr="007F0ED1">
              <w:rPr>
                <w:rFonts w:ascii="Tahoma" w:hAnsi="Tahoma" w:cs="Tahoma"/>
                <w:sz w:val="16"/>
                <w:szCs w:val="16"/>
              </w:rPr>
              <w:t xml:space="preserve"> (Inteligentny System Transportowy oraz Centralny System Informacji Pasażerskiej będącym i funkcjonującym już w gminie Bielsko-Biała).</w:t>
            </w:r>
          </w:p>
        </w:tc>
      </w:tr>
      <w:tr w:rsidR="00F952B7" w:rsidRPr="007F0ED1" w14:paraId="675054CA" w14:textId="77777777" w:rsidTr="00F952B7">
        <w:trPr>
          <w:cantSplit/>
          <w:trHeight w:val="558"/>
        </w:trPr>
        <w:tc>
          <w:tcPr>
            <w:tcW w:w="2551" w:type="dxa"/>
            <w:vMerge/>
            <w:tcBorders>
              <w:bottom w:val="single" w:sz="4" w:space="0" w:color="auto"/>
            </w:tcBorders>
            <w:vAlign w:val="center"/>
          </w:tcPr>
          <w:p w14:paraId="52CDFBF8" w14:textId="77777777" w:rsidR="00F952B7" w:rsidRPr="007F0ED1" w:rsidRDefault="00F952B7" w:rsidP="00DB1949">
            <w:pPr>
              <w:pStyle w:val="Akapitzlist1"/>
              <w:spacing w:after="0" w:line="240" w:lineRule="auto"/>
              <w:ind w:left="0" w:right="219"/>
              <w:rPr>
                <w:rFonts w:ascii="Tahoma" w:hAnsi="Tahoma" w:cs="Tahoma"/>
                <w:b/>
                <w:sz w:val="16"/>
                <w:szCs w:val="16"/>
              </w:rPr>
            </w:pPr>
          </w:p>
        </w:tc>
        <w:tc>
          <w:tcPr>
            <w:tcW w:w="8006" w:type="dxa"/>
            <w:tcBorders>
              <w:bottom w:val="single" w:sz="4" w:space="0" w:color="auto"/>
            </w:tcBorders>
            <w:vAlign w:val="center"/>
          </w:tcPr>
          <w:p w14:paraId="434834CE" w14:textId="77777777" w:rsidR="00F952B7" w:rsidRPr="007F0ED1" w:rsidRDefault="00F952B7">
            <w:pPr>
              <w:pStyle w:val="Akapitzlist1"/>
              <w:numPr>
                <w:ilvl w:val="0"/>
                <w:numId w:val="42"/>
              </w:numPr>
              <w:spacing w:after="0" w:line="240" w:lineRule="auto"/>
              <w:ind w:left="217" w:right="77" w:hanging="217"/>
              <w:jc w:val="both"/>
              <w:rPr>
                <w:rFonts w:ascii="Tahoma" w:hAnsi="Tahoma" w:cs="Tahoma"/>
                <w:sz w:val="16"/>
                <w:szCs w:val="16"/>
              </w:rPr>
            </w:pPr>
            <w:r w:rsidRPr="00E03048">
              <w:rPr>
                <w:rFonts w:ascii="Tahoma" w:hAnsi="Tahoma" w:cs="Tahoma"/>
                <w:sz w:val="16"/>
                <w:szCs w:val="16"/>
              </w:rPr>
              <w:t xml:space="preserve">komunikaty graficzne i głosowe przekazywane pasażerom w autobusach, będą prezentowane </w:t>
            </w:r>
            <w:r>
              <w:rPr>
                <w:rFonts w:ascii="Tahoma" w:hAnsi="Tahoma" w:cs="Tahoma"/>
                <w:sz w:val="16"/>
                <w:szCs w:val="16"/>
              </w:rPr>
              <w:br/>
            </w:r>
            <w:r w:rsidRPr="00E03048">
              <w:rPr>
                <w:rFonts w:ascii="Tahoma" w:hAnsi="Tahoma" w:cs="Tahoma"/>
                <w:sz w:val="16"/>
                <w:szCs w:val="16"/>
              </w:rPr>
              <w:t>w następujących językach: polskim, angielskim oraz ukraińskim. Nazwy: ulic, przystanków i tym podobnych będą prezentowane w języku polskim.</w:t>
            </w:r>
          </w:p>
        </w:tc>
      </w:tr>
      <w:tr w:rsidR="00F952B7" w:rsidRPr="007F0ED1" w14:paraId="399EDEF6" w14:textId="77777777" w:rsidTr="00F952B7">
        <w:trPr>
          <w:cantSplit/>
          <w:trHeight w:val="1105"/>
        </w:trPr>
        <w:tc>
          <w:tcPr>
            <w:tcW w:w="2551" w:type="dxa"/>
            <w:vAlign w:val="center"/>
          </w:tcPr>
          <w:p w14:paraId="0FD1C757" w14:textId="77777777" w:rsidR="00F952B7" w:rsidRPr="007F0ED1" w:rsidRDefault="00F952B7" w:rsidP="00DB1949">
            <w:pPr>
              <w:rPr>
                <w:rFonts w:cs="Tahoma"/>
                <w:b/>
                <w:sz w:val="16"/>
                <w:szCs w:val="16"/>
              </w:rPr>
            </w:pPr>
            <w:r>
              <w:rPr>
                <w:rFonts w:cs="Tahoma"/>
                <w:b/>
                <w:sz w:val="16"/>
                <w:szCs w:val="16"/>
              </w:rPr>
              <w:t>9</w:t>
            </w:r>
            <w:r w:rsidRPr="007F0ED1">
              <w:rPr>
                <w:rFonts w:cs="Tahoma"/>
                <w:b/>
                <w:sz w:val="16"/>
                <w:szCs w:val="16"/>
              </w:rPr>
              <w:t>.2. Licencjonowanie:</w:t>
            </w:r>
          </w:p>
        </w:tc>
        <w:tc>
          <w:tcPr>
            <w:tcW w:w="8006" w:type="dxa"/>
            <w:vAlign w:val="center"/>
          </w:tcPr>
          <w:p w14:paraId="7DD9150A" w14:textId="77777777" w:rsidR="00F952B7" w:rsidRPr="007F0ED1" w:rsidRDefault="00F952B7" w:rsidP="00DB1949">
            <w:pPr>
              <w:pStyle w:val="Akapitzlist1"/>
              <w:tabs>
                <w:tab w:val="left" w:pos="7162"/>
              </w:tabs>
              <w:spacing w:after="0" w:line="240" w:lineRule="auto"/>
              <w:ind w:left="0" w:right="77"/>
              <w:jc w:val="both"/>
              <w:rPr>
                <w:rFonts w:ascii="Tahoma" w:hAnsi="Tahoma" w:cs="Tahoma"/>
                <w:sz w:val="16"/>
                <w:szCs w:val="16"/>
              </w:rPr>
            </w:pPr>
            <w:r w:rsidRPr="007F0ED1">
              <w:rPr>
                <w:rFonts w:ascii="Tahoma" w:hAnsi="Tahoma" w:cs="Tahoma"/>
                <w:sz w:val="16"/>
                <w:szCs w:val="16"/>
              </w:rPr>
              <w:t>Wszystkie licencje na dostarczone przez Wykonawcę urządzenia lub oprogramowanie, muszą być wystawione na Zamawiającego i zawierać wsparcie techniczne w języku polskim oraz uaktualnienia przez okres min. 10 lat od daty wydania protokołu odbioru.</w:t>
            </w:r>
          </w:p>
          <w:p w14:paraId="0C0928EE" w14:textId="77777777" w:rsidR="00F952B7" w:rsidRPr="007F0ED1" w:rsidRDefault="00F952B7" w:rsidP="00DB1949">
            <w:pPr>
              <w:pStyle w:val="Akapitzlist1"/>
              <w:tabs>
                <w:tab w:val="left" w:pos="7162"/>
              </w:tabs>
              <w:spacing w:after="0" w:line="240" w:lineRule="auto"/>
              <w:ind w:left="0" w:right="77"/>
              <w:jc w:val="both"/>
              <w:rPr>
                <w:rFonts w:ascii="Tahoma" w:hAnsi="Tahoma" w:cs="Tahoma"/>
                <w:sz w:val="16"/>
                <w:szCs w:val="16"/>
              </w:rPr>
            </w:pPr>
            <w:r w:rsidRPr="007F0ED1">
              <w:rPr>
                <w:rFonts w:ascii="Tahoma" w:hAnsi="Tahoma" w:cs="Tahoma"/>
                <w:sz w:val="16"/>
                <w:szCs w:val="16"/>
              </w:rPr>
              <w:t>Udzielone licencje nie mogą w żaden sposób ograniczać rozbudowy Systemu przez podmioty trzecie.</w:t>
            </w:r>
          </w:p>
        </w:tc>
      </w:tr>
      <w:tr w:rsidR="00F952B7" w:rsidRPr="007F0ED1" w14:paraId="0FBA70BC" w14:textId="77777777" w:rsidTr="00F952B7">
        <w:trPr>
          <w:cantSplit/>
          <w:trHeight w:val="2438"/>
        </w:trPr>
        <w:tc>
          <w:tcPr>
            <w:tcW w:w="2551" w:type="dxa"/>
            <w:vAlign w:val="center"/>
          </w:tcPr>
          <w:p w14:paraId="1EDC4F92" w14:textId="77777777" w:rsidR="00F952B7" w:rsidRPr="007F0ED1" w:rsidRDefault="00F952B7" w:rsidP="00DB1949">
            <w:pPr>
              <w:pStyle w:val="Akapitzlist1"/>
              <w:spacing w:after="0" w:line="240" w:lineRule="auto"/>
              <w:ind w:left="0" w:right="219"/>
              <w:rPr>
                <w:rFonts w:ascii="Tahoma" w:hAnsi="Tahoma" w:cs="Tahoma"/>
                <w:b/>
                <w:sz w:val="16"/>
                <w:szCs w:val="16"/>
              </w:rPr>
            </w:pPr>
            <w:r>
              <w:rPr>
                <w:rFonts w:ascii="Tahoma" w:hAnsi="Tahoma" w:cs="Tahoma"/>
                <w:b/>
                <w:sz w:val="16"/>
                <w:szCs w:val="16"/>
              </w:rPr>
              <w:t xml:space="preserve">9.3. </w:t>
            </w:r>
            <w:r w:rsidRPr="007F0ED1">
              <w:rPr>
                <w:rFonts w:ascii="Tahoma" w:hAnsi="Tahoma" w:cs="Tahoma"/>
                <w:b/>
                <w:sz w:val="16"/>
                <w:szCs w:val="16"/>
              </w:rPr>
              <w:t>Dokumentacja:</w:t>
            </w:r>
          </w:p>
        </w:tc>
        <w:tc>
          <w:tcPr>
            <w:tcW w:w="8006" w:type="dxa"/>
            <w:vAlign w:val="center"/>
          </w:tcPr>
          <w:p w14:paraId="04E56378" w14:textId="77777777" w:rsidR="00F952B7" w:rsidRPr="007F0ED1" w:rsidRDefault="00F952B7" w:rsidP="00C22CE2">
            <w:pPr>
              <w:pStyle w:val="Akapitzlist1"/>
              <w:spacing w:after="0" w:line="240" w:lineRule="auto"/>
              <w:ind w:left="0" w:right="77"/>
              <w:jc w:val="both"/>
              <w:rPr>
                <w:rFonts w:ascii="Tahoma" w:hAnsi="Tahoma" w:cs="Tahoma"/>
                <w:sz w:val="16"/>
                <w:szCs w:val="16"/>
              </w:rPr>
            </w:pPr>
            <w:r w:rsidRPr="007F0ED1">
              <w:rPr>
                <w:rFonts w:ascii="Tahoma" w:hAnsi="Tahoma" w:cs="Tahoma"/>
                <w:sz w:val="16"/>
                <w:szCs w:val="16"/>
              </w:rPr>
              <w:t>Wszystkie wiadomości systemu, powinny być rejestrowane w bazach danych. (Wszystkie aplikacje korzystające z baz danych muszą mieć dokumentację bazy danych zawierającą schemat i opis tabel oraz relacji ze szczegółowym wyjaśnieniem znaczenia pól). Zamawiający może korzystać ze wszystkich baz danych (czytać/zapisywać bez utraty gwarancji). W realizacji zadania dopuszcza się metodę wirtualizacji. Aplikacje muszą mieć dokumentację w języku polskim oraz długoterminowe (min. 10 lat od zakończenia wdrożenia) wsparcie w języku polskim. Dokumentacja musi zawierać instrukcje dla użytkownika, administratora oraz dla programisty lub projektanta.</w:t>
            </w:r>
          </w:p>
        </w:tc>
      </w:tr>
    </w:tbl>
    <w:p w14:paraId="7E839CF5" w14:textId="77777777" w:rsidR="004C28F7" w:rsidRPr="007F0ED1" w:rsidRDefault="004C28F7" w:rsidP="004C28F7"/>
    <w:p w14:paraId="1A2959D8" w14:textId="77777777" w:rsidR="004C28F7" w:rsidRDefault="004C28F7" w:rsidP="004C28F7"/>
    <w:p w14:paraId="3F686A3E" w14:textId="56844718" w:rsidR="00C22CE2" w:rsidRDefault="00C22CE2" w:rsidP="004C28F7"/>
    <w:p w14:paraId="2BA84713" w14:textId="71BB7832" w:rsidR="00F952B7" w:rsidRDefault="00F952B7" w:rsidP="004C28F7"/>
    <w:p w14:paraId="3FFEFD44" w14:textId="3446F125" w:rsidR="00F952B7" w:rsidRDefault="00F952B7" w:rsidP="004C28F7"/>
    <w:p w14:paraId="209DF14F" w14:textId="663F2782" w:rsidR="00F952B7" w:rsidRDefault="00F952B7" w:rsidP="004C28F7"/>
    <w:p w14:paraId="1FDB8ED4" w14:textId="4503245F" w:rsidR="00F952B7" w:rsidRDefault="00F952B7" w:rsidP="004C28F7"/>
    <w:p w14:paraId="249723AF" w14:textId="5540BBE0" w:rsidR="00F952B7" w:rsidRDefault="00F952B7" w:rsidP="004C28F7"/>
    <w:p w14:paraId="2F746F45" w14:textId="20DD7D50" w:rsidR="00F952B7" w:rsidRDefault="00F952B7" w:rsidP="004C28F7"/>
    <w:p w14:paraId="6C1D3855" w14:textId="77777777" w:rsidR="00F952B7" w:rsidRDefault="00F952B7" w:rsidP="004C28F7"/>
    <w:p w14:paraId="23C09DE6" w14:textId="77777777" w:rsidR="00C22CE2" w:rsidRPr="007F0ED1" w:rsidRDefault="00C22CE2"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67D14" w:rsidRPr="007F0ED1" w14:paraId="18AC7AEE" w14:textId="77777777" w:rsidTr="00F952B7">
        <w:trPr>
          <w:trHeight w:val="1531"/>
        </w:trPr>
        <w:tc>
          <w:tcPr>
            <w:tcW w:w="2551" w:type="dxa"/>
            <w:shd w:val="clear" w:color="auto" w:fill="D9D9D9"/>
            <w:vAlign w:val="center"/>
          </w:tcPr>
          <w:p w14:paraId="2F763E12" w14:textId="77777777" w:rsidR="00D67D14" w:rsidRPr="007F0ED1" w:rsidRDefault="00D67D14"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6638173F" w14:textId="77777777" w:rsidR="00D67D14" w:rsidRPr="007F0ED1" w:rsidRDefault="00D67D14"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10E0BC82" w14:textId="77777777" w:rsidR="00D67D14" w:rsidRPr="007F0ED1" w:rsidRDefault="00D67D14" w:rsidP="00DB1949">
            <w:pPr>
              <w:jc w:val="center"/>
              <w:rPr>
                <w:bCs/>
                <w:i/>
                <w:iCs/>
                <w:color w:val="FF0000"/>
                <w:sz w:val="20"/>
              </w:rPr>
            </w:pPr>
            <w:r w:rsidRPr="007F0ED1">
              <w:rPr>
                <w:bCs/>
                <w:i/>
                <w:iCs/>
                <w:color w:val="FF0000"/>
                <w:sz w:val="18"/>
                <w:szCs w:val="18"/>
              </w:rPr>
              <w:t xml:space="preserve"> </w:t>
            </w:r>
          </w:p>
        </w:tc>
      </w:tr>
      <w:tr w:rsidR="00D67D14" w:rsidRPr="007F0ED1" w14:paraId="52B0865D" w14:textId="77777777" w:rsidTr="00F952B7">
        <w:trPr>
          <w:trHeight w:val="340"/>
        </w:trPr>
        <w:tc>
          <w:tcPr>
            <w:tcW w:w="2551" w:type="dxa"/>
            <w:shd w:val="clear" w:color="auto" w:fill="808080"/>
            <w:vAlign w:val="center"/>
          </w:tcPr>
          <w:p w14:paraId="2BF4BCAD" w14:textId="77777777" w:rsidR="00D67D14" w:rsidRPr="007F0ED1" w:rsidRDefault="00D67D14"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66F705DF" w14:textId="77777777" w:rsidR="00D67D14" w:rsidRDefault="00D67D14" w:rsidP="00DB1949">
            <w:pPr>
              <w:jc w:val="center"/>
              <w:rPr>
                <w:b/>
                <w:sz w:val="16"/>
                <w:szCs w:val="16"/>
              </w:rPr>
            </w:pPr>
          </w:p>
          <w:p w14:paraId="2DA931BA" w14:textId="77777777" w:rsidR="00D67D14" w:rsidRPr="007F0ED1" w:rsidRDefault="00D67D14" w:rsidP="00DB1949">
            <w:pPr>
              <w:jc w:val="center"/>
              <w:rPr>
                <w:b/>
                <w:sz w:val="16"/>
                <w:szCs w:val="16"/>
              </w:rPr>
            </w:pPr>
            <w:r w:rsidRPr="007F0ED1">
              <w:rPr>
                <w:b/>
                <w:sz w:val="16"/>
                <w:szCs w:val="16"/>
              </w:rPr>
              <w:t>2</w:t>
            </w:r>
          </w:p>
          <w:p w14:paraId="4EE56DC2" w14:textId="77777777" w:rsidR="00D67D14" w:rsidRPr="007F0ED1" w:rsidRDefault="00D67D14" w:rsidP="00DB1949">
            <w:pPr>
              <w:jc w:val="center"/>
              <w:rPr>
                <w:b/>
                <w:sz w:val="16"/>
                <w:szCs w:val="16"/>
              </w:rPr>
            </w:pPr>
          </w:p>
        </w:tc>
      </w:tr>
      <w:tr w:rsidR="004C28F7" w:rsidRPr="007F0ED1" w14:paraId="2922D0F1" w14:textId="77777777" w:rsidTr="00F952B7">
        <w:trPr>
          <w:cantSplit/>
          <w:trHeight w:val="312"/>
        </w:trPr>
        <w:tc>
          <w:tcPr>
            <w:tcW w:w="10557" w:type="dxa"/>
            <w:gridSpan w:val="2"/>
            <w:shd w:val="pct12" w:color="000000" w:fill="FFFFFF"/>
            <w:vAlign w:val="center"/>
          </w:tcPr>
          <w:p w14:paraId="591F8449" w14:textId="68030B1D" w:rsidR="004C28F7" w:rsidRPr="007F0ED1" w:rsidRDefault="004C28F7" w:rsidP="00DB1949">
            <w:pPr>
              <w:jc w:val="center"/>
              <w:rPr>
                <w:rFonts w:cs="Tahoma"/>
                <w:b/>
                <w:sz w:val="16"/>
                <w:szCs w:val="16"/>
              </w:rPr>
            </w:pPr>
            <w:r>
              <w:rPr>
                <w:rFonts w:cs="Tahoma"/>
                <w:b/>
                <w:sz w:val="16"/>
                <w:szCs w:val="16"/>
              </w:rPr>
              <w:t>9</w:t>
            </w:r>
            <w:r w:rsidRPr="007F0ED1">
              <w:rPr>
                <w:rFonts w:cs="Tahoma"/>
                <w:b/>
                <w:sz w:val="16"/>
                <w:szCs w:val="16"/>
              </w:rPr>
              <w:t>. Systemy informatyczne i informacyjne.</w:t>
            </w:r>
          </w:p>
        </w:tc>
      </w:tr>
      <w:tr w:rsidR="00F952B7" w:rsidRPr="007F0ED1" w14:paraId="10FDFD81" w14:textId="77777777" w:rsidTr="00F952B7">
        <w:trPr>
          <w:cantSplit/>
          <w:trHeight w:val="1928"/>
        </w:trPr>
        <w:tc>
          <w:tcPr>
            <w:tcW w:w="2551" w:type="dxa"/>
            <w:vMerge w:val="restart"/>
            <w:vAlign w:val="center"/>
          </w:tcPr>
          <w:p w14:paraId="37B68106" w14:textId="77777777" w:rsidR="00F952B7" w:rsidRPr="007F0ED1" w:rsidRDefault="00F952B7" w:rsidP="00DB1949">
            <w:pPr>
              <w:pStyle w:val="Akapitzlist1"/>
              <w:spacing w:after="0" w:line="240" w:lineRule="auto"/>
              <w:ind w:left="503" w:right="219" w:hanging="503"/>
              <w:rPr>
                <w:rFonts w:ascii="Tahoma" w:hAnsi="Tahoma" w:cs="Tahoma"/>
                <w:b/>
                <w:noProof/>
                <w:sz w:val="16"/>
                <w:szCs w:val="16"/>
                <w:lang w:eastAsia="pl-PL"/>
              </w:rPr>
            </w:pPr>
            <w:r>
              <w:rPr>
                <w:rFonts w:ascii="Tahoma" w:hAnsi="Tahoma" w:cs="Tahoma"/>
                <w:b/>
                <w:noProof/>
                <w:sz w:val="16"/>
                <w:szCs w:val="16"/>
                <w:lang w:eastAsia="pl-PL"/>
              </w:rPr>
              <w:t>9</w:t>
            </w:r>
            <w:r w:rsidRPr="007F0ED1">
              <w:rPr>
                <w:rFonts w:ascii="Tahoma" w:hAnsi="Tahoma" w:cs="Tahoma"/>
                <w:b/>
                <w:noProof/>
                <w:sz w:val="16"/>
                <w:szCs w:val="16"/>
                <w:lang w:eastAsia="pl-PL"/>
              </w:rPr>
              <w:t xml:space="preserve">.4. Urządzenia pokładowe </w:t>
            </w:r>
            <w:r w:rsidRPr="007F0ED1">
              <w:rPr>
                <w:rFonts w:ascii="Tahoma" w:hAnsi="Tahoma" w:cs="Tahoma"/>
                <w:b/>
                <w:noProof/>
                <w:sz w:val="16"/>
                <w:szCs w:val="16"/>
                <w:lang w:eastAsia="pl-PL"/>
              </w:rPr>
              <w:br/>
              <w:t>w autobusach:</w:t>
            </w:r>
          </w:p>
        </w:tc>
        <w:tc>
          <w:tcPr>
            <w:tcW w:w="8006" w:type="dxa"/>
            <w:vAlign w:val="center"/>
          </w:tcPr>
          <w:p w14:paraId="6F8083FD" w14:textId="77777777" w:rsidR="00F952B7" w:rsidRPr="007F0ED1" w:rsidRDefault="00F952B7" w:rsidP="00D67D14">
            <w:pPr>
              <w:pStyle w:val="Akapitzlist1"/>
              <w:spacing w:after="0" w:line="240" w:lineRule="auto"/>
              <w:ind w:left="0" w:right="72" w:firstLine="5"/>
              <w:jc w:val="both"/>
              <w:rPr>
                <w:rFonts w:ascii="Tahoma" w:hAnsi="Tahoma" w:cs="Tahoma"/>
                <w:noProof/>
                <w:sz w:val="16"/>
                <w:szCs w:val="16"/>
                <w:lang w:eastAsia="pl-PL"/>
              </w:rPr>
            </w:pPr>
            <w:r w:rsidRPr="007F0ED1">
              <w:rPr>
                <w:rFonts w:ascii="Tahoma" w:hAnsi="Tahoma" w:cs="Tahoma"/>
                <w:noProof/>
                <w:sz w:val="16"/>
                <w:szCs w:val="16"/>
                <w:lang w:eastAsia="pl-PL"/>
              </w:rPr>
              <w:t>System pokładowy w autobusie składać się będzie z następujących elementów:</w:t>
            </w:r>
          </w:p>
          <w:p w14:paraId="305485AF" w14:textId="77777777" w:rsidR="00F952B7" w:rsidRPr="007F0ED1" w:rsidRDefault="00F952B7" w:rsidP="00D67D14">
            <w:pPr>
              <w:pStyle w:val="Akapitzlist1"/>
              <w:numPr>
                <w:ilvl w:val="0"/>
                <w:numId w:val="9"/>
              </w:numPr>
              <w:spacing w:after="0" w:line="240" w:lineRule="auto"/>
              <w:ind w:left="355" w:right="77" w:hanging="355"/>
              <w:jc w:val="both"/>
              <w:rPr>
                <w:rFonts w:ascii="Tahoma" w:hAnsi="Tahoma" w:cs="Tahoma"/>
                <w:noProof/>
                <w:sz w:val="16"/>
                <w:szCs w:val="16"/>
                <w:lang w:eastAsia="pl-PL"/>
              </w:rPr>
            </w:pPr>
            <w:r w:rsidRPr="007F0ED1">
              <w:rPr>
                <w:rFonts w:ascii="Tahoma" w:hAnsi="Tahoma" w:cs="Tahoma"/>
                <w:noProof/>
                <w:sz w:val="16"/>
                <w:szCs w:val="16"/>
                <w:lang w:eastAsia="pl-PL"/>
              </w:rPr>
              <w:t>komputera pokładowego wraz z odbiornikiem GPS, hodometrem oraz inerfejsem komunikacyjnym,</w:t>
            </w:r>
          </w:p>
          <w:p w14:paraId="35995F52" w14:textId="77777777" w:rsidR="00F952B7" w:rsidRPr="007F0ED1" w:rsidRDefault="00F952B7" w:rsidP="00D67D14">
            <w:pPr>
              <w:pStyle w:val="Akapitzlist1"/>
              <w:numPr>
                <w:ilvl w:val="0"/>
                <w:numId w:val="9"/>
              </w:numPr>
              <w:spacing w:after="0" w:line="240" w:lineRule="auto"/>
              <w:ind w:left="358" w:right="77" w:hanging="358"/>
              <w:jc w:val="both"/>
              <w:rPr>
                <w:rFonts w:ascii="Tahoma" w:hAnsi="Tahoma" w:cs="Tahoma"/>
                <w:noProof/>
                <w:sz w:val="16"/>
                <w:szCs w:val="16"/>
                <w:lang w:eastAsia="pl-PL"/>
              </w:rPr>
            </w:pPr>
            <w:r w:rsidRPr="007F0ED1">
              <w:rPr>
                <w:rFonts w:ascii="Tahoma" w:hAnsi="Tahoma" w:cs="Tahoma"/>
                <w:noProof/>
                <w:sz w:val="16"/>
                <w:szCs w:val="16"/>
                <w:lang w:eastAsia="pl-PL"/>
              </w:rPr>
              <w:t>wyświetlacza wewnętrznego podsufitowego oraz zewnętrznych tablic informacyjnych: przedniej, bocznej i tylnej,</w:t>
            </w:r>
          </w:p>
          <w:p w14:paraId="57EA90F9" w14:textId="77777777" w:rsidR="00F952B7" w:rsidRPr="007F0ED1" w:rsidRDefault="00F952B7" w:rsidP="00D67D14">
            <w:pPr>
              <w:pStyle w:val="Akapitzlist1"/>
              <w:numPr>
                <w:ilvl w:val="0"/>
                <w:numId w:val="9"/>
              </w:numPr>
              <w:spacing w:after="0" w:line="240" w:lineRule="auto"/>
              <w:ind w:left="358" w:right="72" w:hanging="358"/>
              <w:jc w:val="both"/>
              <w:rPr>
                <w:rFonts w:ascii="Tahoma" w:hAnsi="Tahoma" w:cs="Tahoma"/>
                <w:noProof/>
                <w:sz w:val="16"/>
                <w:szCs w:val="16"/>
                <w:lang w:eastAsia="pl-PL"/>
              </w:rPr>
            </w:pPr>
            <w:r w:rsidRPr="007F0ED1">
              <w:rPr>
                <w:rFonts w:ascii="Tahoma" w:hAnsi="Tahoma" w:cs="Tahoma"/>
                <w:noProof/>
                <w:sz w:val="16"/>
                <w:szCs w:val="16"/>
                <w:lang w:eastAsia="pl-PL"/>
              </w:rPr>
              <w:t>automatycznej głosowej informacji o trasie przejazdu,</w:t>
            </w:r>
          </w:p>
          <w:p w14:paraId="5CC88589" w14:textId="77777777" w:rsidR="00F952B7" w:rsidRPr="007F0ED1" w:rsidRDefault="00F952B7" w:rsidP="00D67D14">
            <w:pPr>
              <w:pStyle w:val="Akapitzlist1"/>
              <w:numPr>
                <w:ilvl w:val="0"/>
                <w:numId w:val="9"/>
              </w:numPr>
              <w:spacing w:after="0" w:line="240" w:lineRule="auto"/>
              <w:ind w:left="358" w:right="72" w:hanging="358"/>
              <w:jc w:val="both"/>
              <w:rPr>
                <w:rFonts w:ascii="Tahoma" w:hAnsi="Tahoma" w:cs="Tahoma"/>
                <w:noProof/>
                <w:sz w:val="16"/>
                <w:szCs w:val="16"/>
                <w:lang w:eastAsia="pl-PL"/>
              </w:rPr>
            </w:pPr>
            <w:r w:rsidRPr="007F0ED1">
              <w:rPr>
                <w:rFonts w:ascii="Tahoma" w:hAnsi="Tahoma" w:cs="Tahoma"/>
                <w:noProof/>
                <w:sz w:val="16"/>
                <w:szCs w:val="16"/>
                <w:lang w:eastAsia="pl-PL"/>
              </w:rPr>
              <w:t xml:space="preserve">monitoringu wewnętrznego i zewnętrznego pojazdu, </w:t>
            </w:r>
          </w:p>
          <w:p w14:paraId="13B7B3E3" w14:textId="77777777" w:rsidR="00F952B7" w:rsidRPr="007F0ED1" w:rsidRDefault="00F952B7" w:rsidP="00D67D14">
            <w:pPr>
              <w:pStyle w:val="Akapitzlist1"/>
              <w:numPr>
                <w:ilvl w:val="0"/>
                <w:numId w:val="9"/>
              </w:numPr>
              <w:spacing w:after="0" w:line="240" w:lineRule="auto"/>
              <w:ind w:left="358" w:right="72" w:hanging="358"/>
              <w:jc w:val="both"/>
              <w:rPr>
                <w:rFonts w:ascii="Tahoma" w:hAnsi="Tahoma" w:cs="Tahoma"/>
                <w:noProof/>
                <w:sz w:val="16"/>
                <w:szCs w:val="16"/>
                <w:lang w:eastAsia="pl-PL"/>
              </w:rPr>
            </w:pPr>
            <w:r w:rsidRPr="007F0ED1">
              <w:rPr>
                <w:rFonts w:ascii="Tahoma" w:hAnsi="Tahoma" w:cs="Tahoma"/>
                <w:sz w:val="16"/>
                <w:szCs w:val="16"/>
                <w:lang w:eastAsia="pl-PL"/>
              </w:rPr>
              <w:t>systemu do automatycznego zliczania pasażerów.</w:t>
            </w:r>
          </w:p>
        </w:tc>
      </w:tr>
      <w:tr w:rsidR="00F952B7" w:rsidRPr="007F0ED1" w14:paraId="6E2A73E5" w14:textId="77777777" w:rsidTr="00F952B7">
        <w:trPr>
          <w:cantSplit/>
          <w:trHeight w:val="1247"/>
        </w:trPr>
        <w:tc>
          <w:tcPr>
            <w:tcW w:w="2551" w:type="dxa"/>
            <w:vMerge/>
            <w:vAlign w:val="center"/>
          </w:tcPr>
          <w:p w14:paraId="7AF2EC17" w14:textId="77777777" w:rsidR="00F952B7" w:rsidRPr="007F0ED1" w:rsidRDefault="00F952B7" w:rsidP="00DB1949">
            <w:pPr>
              <w:ind w:left="497" w:hanging="497"/>
              <w:rPr>
                <w:rFonts w:cs="Tahoma"/>
                <w:b/>
                <w:sz w:val="16"/>
                <w:szCs w:val="16"/>
              </w:rPr>
            </w:pPr>
          </w:p>
        </w:tc>
        <w:tc>
          <w:tcPr>
            <w:tcW w:w="8006" w:type="dxa"/>
            <w:vAlign w:val="center"/>
          </w:tcPr>
          <w:p w14:paraId="54583154" w14:textId="77777777" w:rsidR="00F952B7" w:rsidRPr="007F0ED1" w:rsidRDefault="00F952B7">
            <w:pPr>
              <w:pStyle w:val="Akapitzlist1"/>
              <w:numPr>
                <w:ilvl w:val="0"/>
                <w:numId w:val="43"/>
              </w:numPr>
              <w:spacing w:after="0" w:line="240" w:lineRule="auto"/>
              <w:ind w:left="355" w:right="219" w:hanging="355"/>
              <w:rPr>
                <w:rFonts w:ascii="Tahoma" w:hAnsi="Tahoma" w:cs="Tahoma"/>
                <w:noProof/>
                <w:sz w:val="16"/>
                <w:szCs w:val="16"/>
                <w:lang w:eastAsia="pl-PL"/>
              </w:rPr>
            </w:pPr>
            <w:r w:rsidRPr="007F0ED1">
              <w:rPr>
                <w:rFonts w:ascii="Tahoma" w:hAnsi="Tahoma" w:cs="Tahoma"/>
                <w:b/>
                <w:noProof/>
                <w:sz w:val="16"/>
                <w:szCs w:val="16"/>
                <w:lang w:eastAsia="pl-PL"/>
              </w:rPr>
              <w:t>System lokalizacji pojazdów.</w:t>
            </w:r>
          </w:p>
          <w:p w14:paraId="566950D6" w14:textId="77777777" w:rsidR="00F952B7" w:rsidRPr="007F0ED1" w:rsidRDefault="00F952B7" w:rsidP="00DB1949">
            <w:pPr>
              <w:pStyle w:val="Akapitzlist1"/>
              <w:tabs>
                <w:tab w:val="left" w:pos="7162"/>
              </w:tabs>
              <w:spacing w:after="0" w:line="240" w:lineRule="auto"/>
              <w:ind w:left="358" w:right="77"/>
              <w:jc w:val="both"/>
              <w:rPr>
                <w:rFonts w:ascii="Tahoma" w:hAnsi="Tahoma" w:cs="Tahoma"/>
                <w:noProof/>
                <w:sz w:val="16"/>
                <w:szCs w:val="16"/>
                <w:lang w:eastAsia="pl-PL"/>
              </w:rPr>
            </w:pPr>
            <w:r w:rsidRPr="007F0ED1">
              <w:rPr>
                <w:rFonts w:ascii="Tahoma" w:hAnsi="Tahoma" w:cs="Tahoma"/>
                <w:sz w:val="16"/>
                <w:szCs w:val="16"/>
                <w:lang w:eastAsia="pl-PL"/>
              </w:rPr>
              <w:t>System automatycznej lokalizacji pojazdów komunikacji miejskiej oparty na systemie GPS to podstawowe narzędzie do zarządzania transportem publicznym. Niezbędne jest aby system lokalizacji pojazdów działał z dokładnością min. 10 metrów</w:t>
            </w:r>
            <w:r w:rsidRPr="007F0ED1">
              <w:rPr>
                <w:rFonts w:ascii="Tahoma" w:hAnsi="Tahoma" w:cs="Tahoma"/>
                <w:noProof/>
                <w:sz w:val="16"/>
                <w:szCs w:val="16"/>
                <w:lang w:eastAsia="pl-PL"/>
              </w:rPr>
              <w:t>.</w:t>
            </w:r>
          </w:p>
        </w:tc>
      </w:tr>
      <w:tr w:rsidR="00F952B7" w:rsidRPr="007F0ED1" w14:paraId="2D4D960A" w14:textId="77777777" w:rsidTr="00F952B7">
        <w:trPr>
          <w:cantSplit/>
          <w:trHeight w:val="2891"/>
        </w:trPr>
        <w:tc>
          <w:tcPr>
            <w:tcW w:w="2551" w:type="dxa"/>
            <w:vMerge/>
            <w:vAlign w:val="center"/>
          </w:tcPr>
          <w:p w14:paraId="6DACFB18" w14:textId="77777777" w:rsidR="00F952B7" w:rsidRPr="007F0ED1" w:rsidRDefault="00F952B7" w:rsidP="00DB1949">
            <w:pPr>
              <w:ind w:left="497" w:hanging="497"/>
              <w:rPr>
                <w:rFonts w:cs="Tahoma"/>
                <w:b/>
                <w:sz w:val="16"/>
                <w:szCs w:val="16"/>
              </w:rPr>
            </w:pPr>
          </w:p>
        </w:tc>
        <w:tc>
          <w:tcPr>
            <w:tcW w:w="8006" w:type="dxa"/>
            <w:vAlign w:val="center"/>
          </w:tcPr>
          <w:p w14:paraId="2029BEEF" w14:textId="77777777" w:rsidR="00F952B7" w:rsidRPr="007F0ED1" w:rsidRDefault="00F952B7">
            <w:pPr>
              <w:pStyle w:val="Akapitzlist1"/>
              <w:numPr>
                <w:ilvl w:val="0"/>
                <w:numId w:val="43"/>
              </w:numPr>
              <w:spacing w:after="0" w:line="240" w:lineRule="auto"/>
              <w:ind w:left="355" w:right="219" w:hanging="355"/>
              <w:jc w:val="both"/>
              <w:rPr>
                <w:rFonts w:ascii="Tahoma" w:hAnsi="Tahoma" w:cs="Tahoma"/>
                <w:b/>
                <w:noProof/>
                <w:sz w:val="16"/>
                <w:szCs w:val="16"/>
                <w:lang w:eastAsia="pl-PL"/>
              </w:rPr>
            </w:pPr>
            <w:r w:rsidRPr="007F0ED1">
              <w:rPr>
                <w:rFonts w:ascii="Tahoma" w:hAnsi="Tahoma" w:cs="Tahoma"/>
                <w:b/>
                <w:noProof/>
                <w:sz w:val="16"/>
                <w:szCs w:val="16"/>
                <w:lang w:eastAsia="pl-PL"/>
              </w:rPr>
              <w:t>Komputer pokładowy.</w:t>
            </w:r>
          </w:p>
          <w:p w14:paraId="7C8E89FF" w14:textId="77777777" w:rsidR="00F952B7" w:rsidRPr="007F0ED1" w:rsidRDefault="00F952B7" w:rsidP="00D67D14">
            <w:pPr>
              <w:ind w:left="358" w:right="77" w:firstLine="2"/>
              <w:jc w:val="both"/>
              <w:rPr>
                <w:rFonts w:cs="Tahoma"/>
                <w:noProof/>
                <w:sz w:val="16"/>
                <w:szCs w:val="16"/>
              </w:rPr>
            </w:pPr>
            <w:r w:rsidRPr="007F0ED1">
              <w:rPr>
                <w:rFonts w:cs="Tahoma"/>
                <w:sz w:val="16"/>
                <w:szCs w:val="16"/>
              </w:rPr>
              <w:t>Komputer pokładowy musi kontrolować aktualne położenie pojazdu na trasie (lokalizacja geograficzna GPS i logiczna w oparciu o sygnał z hodometru) i porównywać te dane z rozkładem jazdy. W efekcie uzyskana jest informacja o odchyleniu czasowym względem realizowanego rozkładu jazdy.</w:t>
            </w:r>
          </w:p>
          <w:p w14:paraId="0350FE2A" w14:textId="77777777" w:rsidR="00F952B7" w:rsidRPr="007F0ED1" w:rsidRDefault="00F952B7" w:rsidP="00D67D14">
            <w:pPr>
              <w:ind w:left="358" w:right="77" w:firstLine="2"/>
              <w:jc w:val="both"/>
              <w:rPr>
                <w:rFonts w:cs="Tahoma"/>
                <w:noProof/>
                <w:sz w:val="16"/>
                <w:szCs w:val="16"/>
              </w:rPr>
            </w:pPr>
            <w:r w:rsidRPr="007F0ED1">
              <w:rPr>
                <w:rFonts w:cs="Tahoma"/>
                <w:sz w:val="16"/>
                <w:szCs w:val="16"/>
              </w:rPr>
              <w:t xml:space="preserve">Wymagane jest, aby system pokładowy składający się z komputera pokładowego wraz </w:t>
            </w:r>
            <w:r>
              <w:rPr>
                <w:rFonts w:cs="Tahoma"/>
                <w:sz w:val="16"/>
                <w:szCs w:val="16"/>
              </w:rPr>
              <w:br/>
            </w:r>
            <w:r w:rsidRPr="007F0ED1">
              <w:rPr>
                <w:rFonts w:cs="Tahoma"/>
                <w:sz w:val="16"/>
                <w:szCs w:val="16"/>
              </w:rPr>
              <w:t xml:space="preserve">z podłączonymi urządzeniami, mógł działać w trybie autonomicznym. Oznacza to, że pomimo braku łączności z centrum sterowania, a tym samym braku informacji w centrum </w:t>
            </w:r>
            <w:r w:rsidRPr="007F0ED1">
              <w:rPr>
                <w:rFonts w:cs="Tahoma"/>
                <w:sz w:val="16"/>
                <w:szCs w:val="16"/>
              </w:rPr>
              <w:br/>
              <w:t>o aktualnej pozycji pojazdu i wszystkich jego istotnych parametrach, komputer pokładowy będzie nadal realizował wszystkie wymagane funkcje na poziomie lokalnym</w:t>
            </w:r>
            <w:r w:rsidRPr="007F0ED1">
              <w:rPr>
                <w:rFonts w:cs="Tahoma"/>
                <w:noProof/>
                <w:sz w:val="16"/>
                <w:szCs w:val="16"/>
              </w:rPr>
              <w:t>.</w:t>
            </w:r>
          </w:p>
        </w:tc>
      </w:tr>
      <w:tr w:rsidR="00F952B7" w:rsidRPr="007F0ED1" w14:paraId="62E14917" w14:textId="77777777" w:rsidTr="00F952B7">
        <w:trPr>
          <w:cantSplit/>
          <w:trHeight w:val="567"/>
        </w:trPr>
        <w:tc>
          <w:tcPr>
            <w:tcW w:w="2551" w:type="dxa"/>
            <w:vMerge/>
            <w:vAlign w:val="center"/>
          </w:tcPr>
          <w:p w14:paraId="1481BFDF" w14:textId="77777777" w:rsidR="00F952B7" w:rsidRPr="007F0ED1" w:rsidRDefault="00F952B7" w:rsidP="00DB1949">
            <w:pPr>
              <w:ind w:left="497" w:hanging="497"/>
              <w:rPr>
                <w:rFonts w:cs="Tahoma"/>
                <w:b/>
                <w:sz w:val="16"/>
                <w:szCs w:val="16"/>
              </w:rPr>
            </w:pPr>
          </w:p>
        </w:tc>
        <w:tc>
          <w:tcPr>
            <w:tcW w:w="8006" w:type="dxa"/>
            <w:vAlign w:val="center"/>
          </w:tcPr>
          <w:p w14:paraId="50AA975E" w14:textId="77777777" w:rsidR="00F952B7" w:rsidRPr="007F0ED1" w:rsidRDefault="00F952B7">
            <w:pPr>
              <w:numPr>
                <w:ilvl w:val="0"/>
                <w:numId w:val="59"/>
              </w:numPr>
              <w:ind w:left="217" w:right="77" w:hanging="217"/>
              <w:jc w:val="both"/>
              <w:rPr>
                <w:rFonts w:cs="Tahoma"/>
                <w:noProof/>
                <w:sz w:val="16"/>
                <w:szCs w:val="16"/>
              </w:rPr>
            </w:pPr>
            <w:r w:rsidRPr="007F0ED1">
              <w:rPr>
                <w:rFonts w:cs="Tahoma"/>
                <w:noProof/>
                <w:sz w:val="16"/>
                <w:szCs w:val="16"/>
              </w:rPr>
              <w:t>Komputer pokładowy musi charakteryzować się następującymi parametrami:</w:t>
            </w:r>
          </w:p>
        </w:tc>
      </w:tr>
      <w:tr w:rsidR="00F952B7" w:rsidRPr="007F0ED1" w14:paraId="5B4E4A6C" w14:textId="77777777" w:rsidTr="00F952B7">
        <w:trPr>
          <w:cantSplit/>
          <w:trHeight w:val="567"/>
        </w:trPr>
        <w:tc>
          <w:tcPr>
            <w:tcW w:w="2551" w:type="dxa"/>
            <w:vMerge/>
            <w:vAlign w:val="center"/>
          </w:tcPr>
          <w:p w14:paraId="77BDE63F" w14:textId="77777777" w:rsidR="00F952B7" w:rsidRPr="007F0ED1" w:rsidRDefault="00F952B7" w:rsidP="00DB1949">
            <w:pPr>
              <w:ind w:left="497" w:hanging="497"/>
              <w:rPr>
                <w:rFonts w:cs="Tahoma"/>
                <w:b/>
                <w:sz w:val="16"/>
                <w:szCs w:val="16"/>
              </w:rPr>
            </w:pPr>
          </w:p>
        </w:tc>
        <w:tc>
          <w:tcPr>
            <w:tcW w:w="8006" w:type="dxa"/>
            <w:vAlign w:val="center"/>
          </w:tcPr>
          <w:p w14:paraId="4B36F87F" w14:textId="77777777" w:rsidR="00F952B7" w:rsidRPr="007F0ED1" w:rsidRDefault="00F952B7" w:rsidP="00DB1949">
            <w:pPr>
              <w:pStyle w:val="Akapitzlist1"/>
              <w:numPr>
                <w:ilvl w:val="0"/>
                <w:numId w:val="10"/>
              </w:numPr>
              <w:tabs>
                <w:tab w:val="clear" w:pos="1080"/>
                <w:tab w:val="num" w:pos="500"/>
              </w:tabs>
              <w:spacing w:after="0" w:line="240" w:lineRule="auto"/>
              <w:ind w:left="500" w:right="71" w:hanging="283"/>
              <w:jc w:val="both"/>
              <w:rPr>
                <w:rFonts w:ascii="Tahoma" w:hAnsi="Tahoma" w:cs="Tahoma"/>
                <w:noProof/>
                <w:sz w:val="16"/>
                <w:szCs w:val="16"/>
                <w:lang w:eastAsia="pl-PL"/>
              </w:rPr>
            </w:pPr>
            <w:r w:rsidRPr="007F0ED1">
              <w:rPr>
                <w:rFonts w:ascii="Tahoma" w:hAnsi="Tahoma" w:cs="Tahoma"/>
                <w:noProof/>
                <w:sz w:val="16"/>
                <w:szCs w:val="16"/>
                <w:lang w:eastAsia="pl-PL"/>
              </w:rPr>
              <w:t>warunki pracy: temperatura w zakresie od minus 20</w:t>
            </w:r>
            <w:r w:rsidRPr="007F0ED1">
              <w:rPr>
                <w:rFonts w:ascii="Tahoma" w:hAnsi="Tahoma" w:cs="Tahoma"/>
                <w:noProof/>
                <w:sz w:val="16"/>
                <w:szCs w:val="16"/>
                <w:vertAlign w:val="superscript"/>
                <w:lang w:eastAsia="pl-PL"/>
              </w:rPr>
              <w:t>0</w:t>
            </w:r>
            <w:r w:rsidRPr="007F0ED1">
              <w:rPr>
                <w:rFonts w:ascii="Tahoma" w:hAnsi="Tahoma" w:cs="Tahoma"/>
                <w:noProof/>
                <w:sz w:val="16"/>
                <w:szCs w:val="16"/>
                <w:lang w:eastAsia="pl-PL"/>
              </w:rPr>
              <w:t>C do plus 70</w:t>
            </w:r>
            <w:r w:rsidRPr="007F0ED1">
              <w:rPr>
                <w:rFonts w:ascii="Tahoma" w:hAnsi="Tahoma" w:cs="Tahoma"/>
                <w:noProof/>
                <w:sz w:val="16"/>
                <w:szCs w:val="16"/>
                <w:vertAlign w:val="superscript"/>
                <w:lang w:eastAsia="pl-PL"/>
              </w:rPr>
              <w:t>0</w:t>
            </w:r>
            <w:r w:rsidRPr="007F0ED1">
              <w:rPr>
                <w:rFonts w:ascii="Tahoma" w:hAnsi="Tahoma" w:cs="Tahoma"/>
                <w:noProof/>
                <w:sz w:val="16"/>
                <w:szCs w:val="16"/>
                <w:lang w:eastAsia="pl-PL"/>
              </w:rPr>
              <w:t>C,</w:t>
            </w:r>
          </w:p>
        </w:tc>
      </w:tr>
      <w:tr w:rsidR="00F952B7" w:rsidRPr="007F0ED1" w14:paraId="07ABD6E2" w14:textId="77777777" w:rsidTr="00F952B7">
        <w:trPr>
          <w:cantSplit/>
          <w:trHeight w:val="454"/>
        </w:trPr>
        <w:tc>
          <w:tcPr>
            <w:tcW w:w="2551" w:type="dxa"/>
            <w:vMerge/>
            <w:vAlign w:val="center"/>
          </w:tcPr>
          <w:p w14:paraId="658A0718" w14:textId="77777777" w:rsidR="00F952B7" w:rsidRPr="007F0ED1" w:rsidRDefault="00F952B7" w:rsidP="00DB1949">
            <w:pPr>
              <w:ind w:left="497" w:hanging="497"/>
              <w:rPr>
                <w:rFonts w:cs="Tahoma"/>
                <w:b/>
                <w:sz w:val="16"/>
                <w:szCs w:val="16"/>
              </w:rPr>
            </w:pPr>
          </w:p>
        </w:tc>
        <w:tc>
          <w:tcPr>
            <w:tcW w:w="8006" w:type="dxa"/>
            <w:vAlign w:val="center"/>
          </w:tcPr>
          <w:p w14:paraId="7B3F1934" w14:textId="77777777" w:rsidR="00F952B7" w:rsidRPr="007F0ED1" w:rsidRDefault="00F952B7" w:rsidP="00DB1949">
            <w:pPr>
              <w:pStyle w:val="Akapitzlist1"/>
              <w:numPr>
                <w:ilvl w:val="0"/>
                <w:numId w:val="10"/>
              </w:numPr>
              <w:tabs>
                <w:tab w:val="clear" w:pos="1080"/>
                <w:tab w:val="num" w:pos="500"/>
              </w:tabs>
              <w:spacing w:after="0" w:line="240" w:lineRule="auto"/>
              <w:ind w:left="500" w:right="219" w:hanging="283"/>
              <w:jc w:val="both"/>
              <w:rPr>
                <w:rFonts w:ascii="Tahoma" w:hAnsi="Tahoma" w:cs="Tahoma"/>
                <w:noProof/>
                <w:sz w:val="16"/>
                <w:szCs w:val="16"/>
                <w:lang w:eastAsia="pl-PL"/>
              </w:rPr>
            </w:pPr>
            <w:r w:rsidRPr="007F0ED1">
              <w:rPr>
                <w:rFonts w:ascii="Tahoma" w:hAnsi="Tahoma" w:cs="Tahoma"/>
                <w:noProof/>
                <w:sz w:val="16"/>
                <w:szCs w:val="16"/>
                <w:lang w:eastAsia="pl-PL"/>
              </w:rPr>
              <w:t>wilgotność do 95%,</w:t>
            </w:r>
          </w:p>
        </w:tc>
      </w:tr>
      <w:tr w:rsidR="00F952B7" w:rsidRPr="007F0ED1" w14:paraId="01D2CB94" w14:textId="77777777" w:rsidTr="00F952B7">
        <w:trPr>
          <w:cantSplit/>
          <w:trHeight w:val="454"/>
        </w:trPr>
        <w:tc>
          <w:tcPr>
            <w:tcW w:w="2551" w:type="dxa"/>
            <w:vMerge/>
            <w:vAlign w:val="center"/>
          </w:tcPr>
          <w:p w14:paraId="665F6215" w14:textId="77777777" w:rsidR="00F952B7" w:rsidRPr="007F0ED1" w:rsidRDefault="00F952B7" w:rsidP="00DB1949">
            <w:pPr>
              <w:ind w:left="497" w:hanging="497"/>
              <w:rPr>
                <w:rFonts w:cs="Tahoma"/>
                <w:b/>
                <w:sz w:val="16"/>
                <w:szCs w:val="16"/>
              </w:rPr>
            </w:pPr>
          </w:p>
        </w:tc>
        <w:tc>
          <w:tcPr>
            <w:tcW w:w="8006" w:type="dxa"/>
            <w:vAlign w:val="center"/>
          </w:tcPr>
          <w:p w14:paraId="7442B27E" w14:textId="77777777" w:rsidR="00F952B7" w:rsidRPr="007F0ED1" w:rsidRDefault="00F952B7" w:rsidP="00DB1949">
            <w:pPr>
              <w:pStyle w:val="Akapitzlist1"/>
              <w:numPr>
                <w:ilvl w:val="0"/>
                <w:numId w:val="10"/>
              </w:numPr>
              <w:tabs>
                <w:tab w:val="clear" w:pos="1080"/>
                <w:tab w:val="num" w:pos="500"/>
              </w:tabs>
              <w:spacing w:after="0" w:line="240" w:lineRule="auto"/>
              <w:ind w:left="500" w:right="219" w:hanging="283"/>
              <w:jc w:val="both"/>
              <w:rPr>
                <w:rFonts w:ascii="Tahoma" w:hAnsi="Tahoma" w:cs="Tahoma"/>
                <w:noProof/>
                <w:sz w:val="16"/>
                <w:szCs w:val="16"/>
                <w:lang w:eastAsia="pl-PL"/>
              </w:rPr>
            </w:pPr>
            <w:r w:rsidRPr="007F0ED1">
              <w:rPr>
                <w:rFonts w:ascii="Tahoma" w:hAnsi="Tahoma" w:cs="Tahoma"/>
                <w:noProof/>
                <w:sz w:val="16"/>
                <w:szCs w:val="16"/>
                <w:lang w:eastAsia="pl-PL"/>
              </w:rPr>
              <w:t>pamięć Flash: min. 1 GB,</w:t>
            </w:r>
          </w:p>
        </w:tc>
      </w:tr>
      <w:tr w:rsidR="00F952B7" w:rsidRPr="007F0ED1" w14:paraId="16E2B0DA" w14:textId="77777777" w:rsidTr="00F952B7">
        <w:trPr>
          <w:cantSplit/>
          <w:trHeight w:val="454"/>
        </w:trPr>
        <w:tc>
          <w:tcPr>
            <w:tcW w:w="2551" w:type="dxa"/>
            <w:vMerge/>
            <w:vAlign w:val="center"/>
          </w:tcPr>
          <w:p w14:paraId="0ED89EAC" w14:textId="77777777" w:rsidR="00F952B7" w:rsidRPr="007F0ED1" w:rsidRDefault="00F952B7" w:rsidP="00DB1949">
            <w:pPr>
              <w:ind w:left="497" w:hanging="497"/>
              <w:rPr>
                <w:rFonts w:cs="Tahoma"/>
                <w:b/>
                <w:sz w:val="16"/>
                <w:szCs w:val="16"/>
              </w:rPr>
            </w:pPr>
          </w:p>
        </w:tc>
        <w:tc>
          <w:tcPr>
            <w:tcW w:w="8006" w:type="dxa"/>
            <w:vAlign w:val="center"/>
          </w:tcPr>
          <w:p w14:paraId="274BDEEA" w14:textId="77777777" w:rsidR="00F952B7" w:rsidRPr="007F0ED1" w:rsidRDefault="00F952B7" w:rsidP="00DB1949">
            <w:pPr>
              <w:pStyle w:val="Akapitzlist1"/>
              <w:numPr>
                <w:ilvl w:val="0"/>
                <w:numId w:val="10"/>
              </w:numPr>
              <w:tabs>
                <w:tab w:val="clear" w:pos="1080"/>
                <w:tab w:val="num" w:pos="500"/>
              </w:tabs>
              <w:spacing w:after="0" w:line="240" w:lineRule="auto"/>
              <w:ind w:left="500" w:right="71" w:hanging="283"/>
              <w:jc w:val="both"/>
              <w:rPr>
                <w:rFonts w:ascii="Tahoma" w:hAnsi="Tahoma" w:cs="Tahoma"/>
                <w:noProof/>
                <w:sz w:val="16"/>
                <w:szCs w:val="16"/>
                <w:lang w:eastAsia="pl-PL"/>
              </w:rPr>
            </w:pPr>
            <w:r w:rsidRPr="007F0ED1">
              <w:rPr>
                <w:rFonts w:ascii="Tahoma" w:hAnsi="Tahoma" w:cs="Tahoma"/>
                <w:noProof/>
                <w:sz w:val="16"/>
                <w:szCs w:val="16"/>
                <w:lang w:eastAsia="pl-PL"/>
              </w:rPr>
              <w:t>obsługa przynajmniej 20-kanałowego modułu GPS,</w:t>
            </w:r>
          </w:p>
        </w:tc>
      </w:tr>
      <w:tr w:rsidR="00F952B7" w:rsidRPr="007F0ED1" w14:paraId="22818163" w14:textId="77777777" w:rsidTr="00F952B7">
        <w:trPr>
          <w:cantSplit/>
          <w:trHeight w:val="454"/>
        </w:trPr>
        <w:tc>
          <w:tcPr>
            <w:tcW w:w="2551" w:type="dxa"/>
            <w:vMerge/>
            <w:vAlign w:val="center"/>
          </w:tcPr>
          <w:p w14:paraId="11A76501" w14:textId="77777777" w:rsidR="00F952B7" w:rsidRPr="007F0ED1" w:rsidRDefault="00F952B7" w:rsidP="00DB1949">
            <w:pPr>
              <w:ind w:left="497" w:hanging="497"/>
              <w:rPr>
                <w:rFonts w:cs="Tahoma"/>
                <w:b/>
                <w:sz w:val="16"/>
                <w:szCs w:val="16"/>
              </w:rPr>
            </w:pPr>
          </w:p>
        </w:tc>
        <w:tc>
          <w:tcPr>
            <w:tcW w:w="8006" w:type="dxa"/>
            <w:vAlign w:val="center"/>
          </w:tcPr>
          <w:p w14:paraId="5DDA879E" w14:textId="77777777" w:rsidR="00F952B7" w:rsidRPr="007F0ED1" w:rsidRDefault="00F952B7" w:rsidP="00DB1949">
            <w:pPr>
              <w:pStyle w:val="Akapitzlist1"/>
              <w:numPr>
                <w:ilvl w:val="0"/>
                <w:numId w:val="10"/>
              </w:numPr>
              <w:tabs>
                <w:tab w:val="clear" w:pos="1080"/>
                <w:tab w:val="num" w:pos="500"/>
              </w:tabs>
              <w:spacing w:after="0" w:line="240" w:lineRule="auto"/>
              <w:ind w:left="500" w:right="219" w:hanging="283"/>
              <w:jc w:val="both"/>
              <w:rPr>
                <w:rFonts w:ascii="Tahoma" w:hAnsi="Tahoma" w:cs="Tahoma"/>
                <w:noProof/>
                <w:sz w:val="16"/>
                <w:szCs w:val="16"/>
                <w:lang w:eastAsia="pl-PL"/>
              </w:rPr>
            </w:pPr>
            <w:r w:rsidRPr="007F0ED1">
              <w:rPr>
                <w:rFonts w:ascii="Tahoma" w:hAnsi="Tahoma" w:cs="Tahoma"/>
                <w:noProof/>
                <w:sz w:val="16"/>
                <w:szCs w:val="16"/>
                <w:lang w:eastAsia="pl-PL"/>
              </w:rPr>
              <w:t>obsługa modułu GPRS/3G/LTE</w:t>
            </w:r>
            <w:r>
              <w:rPr>
                <w:rFonts w:ascii="Tahoma" w:hAnsi="Tahoma" w:cs="Tahoma"/>
                <w:noProof/>
                <w:sz w:val="16"/>
                <w:szCs w:val="16"/>
                <w:lang w:eastAsia="pl-PL"/>
              </w:rPr>
              <w:t>/5G</w:t>
            </w:r>
            <w:r w:rsidRPr="007F0ED1">
              <w:rPr>
                <w:rFonts w:ascii="Tahoma" w:hAnsi="Tahoma" w:cs="Tahoma"/>
                <w:noProof/>
                <w:sz w:val="16"/>
                <w:szCs w:val="16"/>
                <w:lang w:eastAsia="pl-PL"/>
              </w:rPr>
              <w:t>,</w:t>
            </w:r>
          </w:p>
        </w:tc>
      </w:tr>
    </w:tbl>
    <w:p w14:paraId="5D4D7114" w14:textId="77777777" w:rsidR="004C28F7" w:rsidRPr="007F0ED1" w:rsidRDefault="004C28F7" w:rsidP="004C28F7"/>
    <w:p w14:paraId="7EF7FC5B" w14:textId="77777777" w:rsidR="004C28F7" w:rsidRPr="007F0ED1" w:rsidRDefault="004C28F7" w:rsidP="004C28F7">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67D14" w:rsidRPr="007F0ED1" w14:paraId="7E0C4E38" w14:textId="77777777" w:rsidTr="00F952B7">
        <w:trPr>
          <w:trHeight w:val="1531"/>
        </w:trPr>
        <w:tc>
          <w:tcPr>
            <w:tcW w:w="2551" w:type="dxa"/>
            <w:shd w:val="clear" w:color="auto" w:fill="D9D9D9"/>
            <w:vAlign w:val="center"/>
          </w:tcPr>
          <w:p w14:paraId="0A992513" w14:textId="77777777" w:rsidR="00D67D14" w:rsidRPr="007F0ED1" w:rsidRDefault="00D67D14"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303000AD" w14:textId="77777777" w:rsidR="00D67D14" w:rsidRPr="007F0ED1" w:rsidRDefault="00D67D14"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3C96BE38" w14:textId="77777777" w:rsidR="00D67D14" w:rsidRPr="007F0ED1" w:rsidRDefault="00D67D14" w:rsidP="00DB1949">
            <w:pPr>
              <w:jc w:val="center"/>
              <w:rPr>
                <w:bCs/>
                <w:i/>
                <w:iCs/>
                <w:color w:val="FF0000"/>
                <w:sz w:val="20"/>
              </w:rPr>
            </w:pPr>
            <w:r w:rsidRPr="007F0ED1">
              <w:rPr>
                <w:bCs/>
                <w:i/>
                <w:iCs/>
                <w:color w:val="FF0000"/>
                <w:sz w:val="18"/>
                <w:szCs w:val="18"/>
              </w:rPr>
              <w:t xml:space="preserve"> </w:t>
            </w:r>
          </w:p>
        </w:tc>
      </w:tr>
      <w:tr w:rsidR="00D67D14" w:rsidRPr="007F0ED1" w14:paraId="3D429DFB" w14:textId="77777777" w:rsidTr="00F952B7">
        <w:trPr>
          <w:trHeight w:val="340"/>
        </w:trPr>
        <w:tc>
          <w:tcPr>
            <w:tcW w:w="2551" w:type="dxa"/>
            <w:shd w:val="clear" w:color="auto" w:fill="808080"/>
            <w:vAlign w:val="center"/>
          </w:tcPr>
          <w:p w14:paraId="3921BF6B" w14:textId="77777777" w:rsidR="00D67D14" w:rsidRPr="007F0ED1" w:rsidRDefault="00D67D14"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5EB93620" w14:textId="77777777" w:rsidR="00D67D14" w:rsidRDefault="00D67D14" w:rsidP="00DB1949">
            <w:pPr>
              <w:jc w:val="center"/>
              <w:rPr>
                <w:b/>
                <w:sz w:val="16"/>
                <w:szCs w:val="16"/>
              </w:rPr>
            </w:pPr>
          </w:p>
          <w:p w14:paraId="025E43B1" w14:textId="77777777" w:rsidR="00D67D14" w:rsidRPr="007F0ED1" w:rsidRDefault="00D67D14" w:rsidP="00DB1949">
            <w:pPr>
              <w:jc w:val="center"/>
              <w:rPr>
                <w:b/>
                <w:sz w:val="16"/>
                <w:szCs w:val="16"/>
              </w:rPr>
            </w:pPr>
            <w:r w:rsidRPr="007F0ED1">
              <w:rPr>
                <w:b/>
                <w:sz w:val="16"/>
                <w:szCs w:val="16"/>
              </w:rPr>
              <w:t>2</w:t>
            </w:r>
          </w:p>
          <w:p w14:paraId="75579D83" w14:textId="77777777" w:rsidR="00D67D14" w:rsidRPr="007F0ED1" w:rsidRDefault="00D67D14" w:rsidP="00DB1949">
            <w:pPr>
              <w:jc w:val="center"/>
              <w:rPr>
                <w:b/>
                <w:sz w:val="16"/>
                <w:szCs w:val="16"/>
              </w:rPr>
            </w:pPr>
          </w:p>
        </w:tc>
      </w:tr>
      <w:tr w:rsidR="004C28F7" w:rsidRPr="007F0ED1" w14:paraId="6626221F" w14:textId="77777777" w:rsidTr="00F952B7">
        <w:trPr>
          <w:cantSplit/>
          <w:trHeight w:val="312"/>
        </w:trPr>
        <w:tc>
          <w:tcPr>
            <w:tcW w:w="10557" w:type="dxa"/>
            <w:gridSpan w:val="2"/>
            <w:shd w:val="pct12" w:color="000000" w:fill="FFFFFF"/>
            <w:vAlign w:val="center"/>
          </w:tcPr>
          <w:p w14:paraId="3FB38C9C" w14:textId="57CE4EAC" w:rsidR="004C28F7" w:rsidRPr="007F0ED1" w:rsidRDefault="004C28F7" w:rsidP="00DB1949">
            <w:pPr>
              <w:jc w:val="center"/>
              <w:rPr>
                <w:rFonts w:cs="Tahoma"/>
                <w:b/>
                <w:sz w:val="16"/>
                <w:szCs w:val="16"/>
              </w:rPr>
            </w:pPr>
            <w:r>
              <w:rPr>
                <w:rFonts w:cs="Tahoma"/>
                <w:b/>
                <w:sz w:val="16"/>
                <w:szCs w:val="16"/>
              </w:rPr>
              <w:t>9</w:t>
            </w:r>
            <w:r w:rsidRPr="007F0ED1">
              <w:rPr>
                <w:rFonts w:cs="Tahoma"/>
                <w:b/>
                <w:sz w:val="16"/>
                <w:szCs w:val="16"/>
              </w:rPr>
              <w:t>. Systemy informatyczne i informacyjne.</w:t>
            </w:r>
          </w:p>
        </w:tc>
      </w:tr>
      <w:tr w:rsidR="00F952B7" w:rsidRPr="007F0ED1" w14:paraId="4D1B82C8" w14:textId="77777777" w:rsidTr="00F952B7">
        <w:trPr>
          <w:cantSplit/>
          <w:trHeight w:val="2268"/>
        </w:trPr>
        <w:tc>
          <w:tcPr>
            <w:tcW w:w="2551" w:type="dxa"/>
            <w:vMerge w:val="restart"/>
            <w:vAlign w:val="center"/>
          </w:tcPr>
          <w:p w14:paraId="47BA0DC8" w14:textId="77777777" w:rsidR="00F952B7" w:rsidRPr="007F0ED1" w:rsidRDefault="00F952B7" w:rsidP="00DB1949">
            <w:pPr>
              <w:ind w:left="497" w:hanging="497"/>
              <w:rPr>
                <w:rFonts w:cs="Tahoma"/>
                <w:b/>
                <w:sz w:val="16"/>
                <w:szCs w:val="16"/>
              </w:rPr>
            </w:pPr>
            <w:r>
              <w:rPr>
                <w:rFonts w:cs="Tahoma"/>
                <w:b/>
                <w:noProof/>
                <w:sz w:val="16"/>
                <w:szCs w:val="16"/>
              </w:rPr>
              <w:t>9</w:t>
            </w:r>
            <w:r w:rsidRPr="007F0ED1">
              <w:rPr>
                <w:rFonts w:cs="Tahoma"/>
                <w:b/>
                <w:noProof/>
                <w:sz w:val="16"/>
                <w:szCs w:val="16"/>
              </w:rPr>
              <w:t xml:space="preserve">.4. Urządzenia pokładowe </w:t>
            </w:r>
            <w:r w:rsidRPr="007F0ED1">
              <w:rPr>
                <w:rFonts w:cs="Tahoma"/>
                <w:b/>
                <w:noProof/>
                <w:sz w:val="16"/>
                <w:szCs w:val="16"/>
              </w:rPr>
              <w:br/>
              <w:t>w autobusach:</w:t>
            </w:r>
          </w:p>
        </w:tc>
        <w:tc>
          <w:tcPr>
            <w:tcW w:w="8006" w:type="dxa"/>
            <w:vAlign w:val="center"/>
          </w:tcPr>
          <w:p w14:paraId="47AF9396" w14:textId="77777777" w:rsidR="00F952B7" w:rsidRPr="00C302A0" w:rsidRDefault="00F952B7" w:rsidP="00DB1949">
            <w:pPr>
              <w:pStyle w:val="Akapitzlist1"/>
              <w:numPr>
                <w:ilvl w:val="0"/>
                <w:numId w:val="10"/>
              </w:numPr>
              <w:tabs>
                <w:tab w:val="clear" w:pos="1080"/>
                <w:tab w:val="num" w:pos="495"/>
                <w:tab w:val="left" w:pos="7162"/>
              </w:tabs>
              <w:spacing w:after="0" w:line="240" w:lineRule="auto"/>
              <w:ind w:left="496" w:right="77" w:hanging="284"/>
              <w:jc w:val="both"/>
              <w:rPr>
                <w:rFonts w:ascii="Tahoma" w:hAnsi="Tahoma" w:cs="Tahoma"/>
                <w:noProof/>
                <w:sz w:val="16"/>
                <w:szCs w:val="16"/>
                <w:lang w:eastAsia="pl-PL"/>
              </w:rPr>
            </w:pPr>
            <w:r w:rsidRPr="007F0ED1">
              <w:rPr>
                <w:rFonts w:ascii="Tahoma" w:hAnsi="Tahoma" w:cs="Tahoma"/>
                <w:sz w:val="16"/>
                <w:szCs w:val="16"/>
                <w:lang w:eastAsia="pl-PL"/>
              </w:rPr>
              <w:t>wejście/wyjście cyfrowe służące do podłączenia urządzeń pokładowych między innymi: kasowników, drzwi, hodometru, biegu wstecznego, tablic kierunkowych oraz innych wynikających ze specyfikacji pojazdu. Minimalna liczba interfejsów: 2xRS-232, RS-485, 1x CAN-</w:t>
            </w:r>
            <w:proofErr w:type="spellStart"/>
            <w:r w:rsidRPr="007F0ED1">
              <w:rPr>
                <w:rFonts w:ascii="Tahoma" w:hAnsi="Tahoma" w:cs="Tahoma"/>
                <w:sz w:val="16"/>
                <w:szCs w:val="16"/>
                <w:lang w:eastAsia="pl-PL"/>
              </w:rPr>
              <w:t>bus</w:t>
            </w:r>
            <w:proofErr w:type="spellEnd"/>
            <w:r w:rsidRPr="007F0ED1">
              <w:rPr>
                <w:rFonts w:ascii="Tahoma" w:hAnsi="Tahoma" w:cs="Tahoma"/>
                <w:sz w:val="16"/>
                <w:szCs w:val="16"/>
                <w:lang w:eastAsia="pl-PL"/>
              </w:rPr>
              <w:t>, 4xRS422 lub zamiennie za interfejs RS-422 dodatkowo 2xRS-232 1 RS-485 pod warunkiem, że zapewnią one bezproblemowe i bezpośrednie (tzn. bez złączy przejściowych) podłączenie wszystkich urządzeń pokładowych autobusu do komputera</w:t>
            </w:r>
            <w:r w:rsidRPr="00C302A0">
              <w:rPr>
                <w:rFonts w:ascii="Tahoma" w:hAnsi="Tahoma" w:cs="Tahoma"/>
                <w:noProof/>
                <w:sz w:val="16"/>
                <w:szCs w:val="16"/>
              </w:rPr>
              <w:t>,</w:t>
            </w:r>
          </w:p>
        </w:tc>
      </w:tr>
      <w:tr w:rsidR="00F952B7" w:rsidRPr="007F0ED1" w14:paraId="670AE854" w14:textId="77777777" w:rsidTr="00F952B7">
        <w:trPr>
          <w:cantSplit/>
          <w:trHeight w:val="454"/>
        </w:trPr>
        <w:tc>
          <w:tcPr>
            <w:tcW w:w="2551" w:type="dxa"/>
            <w:vMerge/>
            <w:vAlign w:val="center"/>
          </w:tcPr>
          <w:p w14:paraId="337502FB" w14:textId="77777777" w:rsidR="00F952B7" w:rsidRPr="007F0ED1" w:rsidRDefault="00F952B7" w:rsidP="00DB1949">
            <w:pPr>
              <w:ind w:left="497" w:hanging="497"/>
              <w:rPr>
                <w:rFonts w:cs="Tahoma"/>
                <w:b/>
                <w:sz w:val="16"/>
                <w:szCs w:val="16"/>
              </w:rPr>
            </w:pPr>
          </w:p>
        </w:tc>
        <w:tc>
          <w:tcPr>
            <w:tcW w:w="8006" w:type="dxa"/>
            <w:vAlign w:val="center"/>
          </w:tcPr>
          <w:p w14:paraId="2B00263C" w14:textId="77777777" w:rsidR="00F952B7" w:rsidRPr="007F0ED1" w:rsidRDefault="00F952B7" w:rsidP="00DB1949">
            <w:pPr>
              <w:pStyle w:val="Akapitzlist1"/>
              <w:numPr>
                <w:ilvl w:val="0"/>
                <w:numId w:val="10"/>
              </w:numPr>
              <w:tabs>
                <w:tab w:val="clear" w:pos="1080"/>
                <w:tab w:val="num" w:pos="496"/>
              </w:tabs>
              <w:spacing w:after="0" w:line="240" w:lineRule="auto"/>
              <w:ind w:left="496" w:right="71" w:hanging="283"/>
              <w:jc w:val="both"/>
              <w:rPr>
                <w:rFonts w:ascii="Tahoma" w:hAnsi="Tahoma" w:cs="Tahoma"/>
                <w:noProof/>
                <w:sz w:val="16"/>
                <w:szCs w:val="16"/>
                <w:lang w:eastAsia="pl-PL"/>
              </w:rPr>
            </w:pPr>
            <w:r w:rsidRPr="007F0ED1">
              <w:rPr>
                <w:rFonts w:ascii="Tahoma" w:hAnsi="Tahoma" w:cs="Tahoma"/>
                <w:sz w:val="16"/>
                <w:szCs w:val="16"/>
                <w:lang w:eastAsia="pl-PL"/>
              </w:rPr>
              <w:t>audio in/out do podłączenia zestawu głośnomówiącego,</w:t>
            </w:r>
            <w:r w:rsidRPr="007F0ED1">
              <w:rPr>
                <w:rFonts w:ascii="Tahoma" w:hAnsi="Tahoma" w:cs="Tahoma"/>
                <w:noProof/>
                <w:sz w:val="16"/>
                <w:szCs w:val="16"/>
                <w:lang w:eastAsia="pl-PL"/>
              </w:rPr>
              <w:t xml:space="preserve"> </w:t>
            </w:r>
          </w:p>
        </w:tc>
      </w:tr>
      <w:tr w:rsidR="00F952B7" w:rsidRPr="007F0ED1" w14:paraId="0B1E9B98" w14:textId="77777777" w:rsidTr="00F952B7">
        <w:trPr>
          <w:cantSplit/>
          <w:trHeight w:val="454"/>
        </w:trPr>
        <w:tc>
          <w:tcPr>
            <w:tcW w:w="2551" w:type="dxa"/>
            <w:vMerge/>
            <w:vAlign w:val="center"/>
          </w:tcPr>
          <w:p w14:paraId="287FC385" w14:textId="77777777" w:rsidR="00F952B7" w:rsidRPr="007F0ED1" w:rsidRDefault="00F952B7" w:rsidP="00DB1949">
            <w:pPr>
              <w:ind w:left="497" w:hanging="497"/>
              <w:rPr>
                <w:rFonts w:cs="Tahoma"/>
                <w:b/>
                <w:sz w:val="16"/>
                <w:szCs w:val="16"/>
              </w:rPr>
            </w:pPr>
          </w:p>
        </w:tc>
        <w:tc>
          <w:tcPr>
            <w:tcW w:w="8006" w:type="dxa"/>
            <w:vAlign w:val="center"/>
          </w:tcPr>
          <w:p w14:paraId="487C9976" w14:textId="77777777" w:rsidR="00F952B7" w:rsidRPr="007F0ED1" w:rsidRDefault="00F952B7" w:rsidP="00DB1949">
            <w:pPr>
              <w:pStyle w:val="Akapitzlist1"/>
              <w:numPr>
                <w:ilvl w:val="0"/>
                <w:numId w:val="10"/>
              </w:numPr>
              <w:tabs>
                <w:tab w:val="clear" w:pos="1080"/>
                <w:tab w:val="num" w:pos="496"/>
              </w:tabs>
              <w:spacing w:after="0" w:line="240" w:lineRule="auto"/>
              <w:ind w:left="496" w:right="219" w:hanging="283"/>
              <w:jc w:val="both"/>
              <w:rPr>
                <w:rFonts w:ascii="Tahoma" w:hAnsi="Tahoma" w:cs="Tahoma"/>
                <w:noProof/>
                <w:sz w:val="16"/>
                <w:szCs w:val="16"/>
                <w:lang w:eastAsia="pl-PL"/>
              </w:rPr>
            </w:pPr>
            <w:r w:rsidRPr="007F0ED1">
              <w:rPr>
                <w:rFonts w:ascii="Tahoma" w:hAnsi="Tahoma" w:cs="Tahoma"/>
                <w:noProof/>
                <w:sz w:val="16"/>
                <w:szCs w:val="16"/>
                <w:lang w:val="en-US" w:eastAsia="pl-PL"/>
              </w:rPr>
              <w:t>dwa porty USB,</w:t>
            </w:r>
          </w:p>
        </w:tc>
      </w:tr>
      <w:tr w:rsidR="00F952B7" w:rsidRPr="007F0ED1" w14:paraId="0A3A579F" w14:textId="77777777" w:rsidTr="00F952B7">
        <w:trPr>
          <w:cantSplit/>
          <w:trHeight w:val="454"/>
        </w:trPr>
        <w:tc>
          <w:tcPr>
            <w:tcW w:w="2551" w:type="dxa"/>
            <w:vMerge/>
            <w:vAlign w:val="center"/>
          </w:tcPr>
          <w:p w14:paraId="3043C80C" w14:textId="77777777" w:rsidR="00F952B7" w:rsidRPr="007F0ED1" w:rsidRDefault="00F952B7" w:rsidP="00DB1949">
            <w:pPr>
              <w:ind w:left="497" w:hanging="497"/>
              <w:rPr>
                <w:rFonts w:cs="Tahoma"/>
                <w:b/>
                <w:sz w:val="16"/>
                <w:szCs w:val="16"/>
              </w:rPr>
            </w:pPr>
          </w:p>
        </w:tc>
        <w:tc>
          <w:tcPr>
            <w:tcW w:w="8006" w:type="dxa"/>
            <w:vAlign w:val="center"/>
          </w:tcPr>
          <w:p w14:paraId="335E462F" w14:textId="77777777" w:rsidR="00F952B7" w:rsidRPr="007F0ED1" w:rsidRDefault="00F952B7" w:rsidP="00DB1949">
            <w:pPr>
              <w:pStyle w:val="Akapitzlist1"/>
              <w:numPr>
                <w:ilvl w:val="0"/>
                <w:numId w:val="10"/>
              </w:numPr>
              <w:tabs>
                <w:tab w:val="clear" w:pos="1080"/>
                <w:tab w:val="num" w:pos="496"/>
              </w:tabs>
              <w:spacing w:after="0" w:line="240" w:lineRule="auto"/>
              <w:ind w:left="496" w:hanging="283"/>
              <w:jc w:val="both"/>
              <w:rPr>
                <w:rFonts w:ascii="Tahoma" w:hAnsi="Tahoma" w:cs="Tahoma"/>
                <w:noProof/>
                <w:sz w:val="16"/>
                <w:szCs w:val="16"/>
                <w:lang w:eastAsia="pl-PL"/>
              </w:rPr>
            </w:pPr>
            <w:r w:rsidRPr="007F0ED1">
              <w:rPr>
                <w:rFonts w:ascii="Tahoma" w:hAnsi="Tahoma" w:cs="Tahoma"/>
                <w:noProof/>
                <w:sz w:val="16"/>
                <w:szCs w:val="16"/>
                <w:lang w:eastAsia="pl-PL"/>
              </w:rPr>
              <w:t xml:space="preserve">port Ethernet 10/100, z interfejsem do podłączenia innych urządzeń, </w:t>
            </w:r>
          </w:p>
        </w:tc>
      </w:tr>
      <w:tr w:rsidR="00F952B7" w:rsidRPr="007F0ED1" w14:paraId="2264CAB4" w14:textId="77777777" w:rsidTr="00F952B7">
        <w:trPr>
          <w:cantSplit/>
          <w:trHeight w:val="454"/>
        </w:trPr>
        <w:tc>
          <w:tcPr>
            <w:tcW w:w="2551" w:type="dxa"/>
            <w:vMerge/>
            <w:vAlign w:val="center"/>
          </w:tcPr>
          <w:p w14:paraId="7B4014E6" w14:textId="77777777" w:rsidR="00F952B7" w:rsidRPr="007F0ED1" w:rsidRDefault="00F952B7" w:rsidP="00DB1949">
            <w:pPr>
              <w:ind w:left="497" w:hanging="497"/>
              <w:rPr>
                <w:rFonts w:cs="Tahoma"/>
                <w:b/>
                <w:sz w:val="16"/>
                <w:szCs w:val="16"/>
              </w:rPr>
            </w:pPr>
          </w:p>
        </w:tc>
        <w:tc>
          <w:tcPr>
            <w:tcW w:w="8006" w:type="dxa"/>
            <w:vAlign w:val="center"/>
          </w:tcPr>
          <w:p w14:paraId="646EA6DA" w14:textId="77777777" w:rsidR="00F952B7" w:rsidRPr="007F0ED1" w:rsidRDefault="00F952B7" w:rsidP="00DB1949">
            <w:pPr>
              <w:pStyle w:val="Akapitzlist1"/>
              <w:numPr>
                <w:ilvl w:val="0"/>
                <w:numId w:val="10"/>
              </w:numPr>
              <w:tabs>
                <w:tab w:val="clear" w:pos="1080"/>
                <w:tab w:val="num" w:pos="496"/>
              </w:tabs>
              <w:spacing w:after="0" w:line="240" w:lineRule="auto"/>
              <w:ind w:left="496" w:hanging="283"/>
              <w:jc w:val="both"/>
              <w:rPr>
                <w:rFonts w:ascii="Tahoma" w:hAnsi="Tahoma" w:cs="Tahoma"/>
                <w:noProof/>
                <w:sz w:val="16"/>
                <w:szCs w:val="16"/>
                <w:lang w:eastAsia="pl-PL"/>
              </w:rPr>
            </w:pPr>
            <w:r w:rsidRPr="007F0ED1">
              <w:rPr>
                <w:rFonts w:ascii="Tahoma" w:hAnsi="Tahoma" w:cs="Tahoma"/>
                <w:noProof/>
                <w:sz w:val="16"/>
                <w:szCs w:val="16"/>
                <w:lang w:eastAsia="pl-PL"/>
              </w:rPr>
              <w:t xml:space="preserve">obsługa WiFi w standardach b/g/n lub nowszych, </w:t>
            </w:r>
          </w:p>
        </w:tc>
      </w:tr>
      <w:tr w:rsidR="00F952B7" w:rsidRPr="007F0ED1" w14:paraId="735D932B" w14:textId="77777777" w:rsidTr="00F952B7">
        <w:trPr>
          <w:cantSplit/>
          <w:trHeight w:val="567"/>
        </w:trPr>
        <w:tc>
          <w:tcPr>
            <w:tcW w:w="2551" w:type="dxa"/>
            <w:vMerge/>
            <w:vAlign w:val="center"/>
          </w:tcPr>
          <w:p w14:paraId="0FC10DD2" w14:textId="77777777" w:rsidR="00F952B7" w:rsidRPr="007F0ED1" w:rsidRDefault="00F952B7" w:rsidP="00DB1949">
            <w:pPr>
              <w:ind w:left="497" w:hanging="497"/>
              <w:rPr>
                <w:rFonts w:cs="Tahoma"/>
                <w:b/>
                <w:sz w:val="16"/>
                <w:szCs w:val="16"/>
              </w:rPr>
            </w:pPr>
          </w:p>
        </w:tc>
        <w:tc>
          <w:tcPr>
            <w:tcW w:w="8006" w:type="dxa"/>
            <w:vAlign w:val="center"/>
          </w:tcPr>
          <w:p w14:paraId="7C3BEE21" w14:textId="77777777" w:rsidR="00F952B7" w:rsidRPr="007F0ED1" w:rsidRDefault="00F952B7" w:rsidP="00DB1949">
            <w:pPr>
              <w:pStyle w:val="Akapitzlist1"/>
              <w:numPr>
                <w:ilvl w:val="0"/>
                <w:numId w:val="10"/>
              </w:numPr>
              <w:tabs>
                <w:tab w:val="clear" w:pos="1080"/>
                <w:tab w:val="num" w:pos="496"/>
              </w:tabs>
              <w:spacing w:after="0" w:line="240" w:lineRule="auto"/>
              <w:ind w:left="496" w:hanging="283"/>
              <w:jc w:val="both"/>
              <w:rPr>
                <w:rFonts w:ascii="Tahoma" w:hAnsi="Tahoma" w:cs="Tahoma"/>
                <w:noProof/>
                <w:sz w:val="16"/>
                <w:szCs w:val="16"/>
                <w:lang w:eastAsia="pl-PL"/>
              </w:rPr>
            </w:pPr>
            <w:r w:rsidRPr="007F0ED1">
              <w:rPr>
                <w:rFonts w:ascii="Tahoma" w:hAnsi="Tahoma" w:cs="Tahoma"/>
                <w:sz w:val="16"/>
                <w:szCs w:val="16"/>
                <w:lang w:eastAsia="pl-PL"/>
              </w:rPr>
              <w:t>napięcie zasilania dostosowane do instalacji elektrycznej pojazdu i odpowiednio stabilizowane, aby nie powodować zakłóceń w pracy urządzeń</w:t>
            </w:r>
            <w:r w:rsidRPr="007F0ED1">
              <w:rPr>
                <w:rFonts w:ascii="Tahoma" w:hAnsi="Tahoma" w:cs="Tahoma"/>
                <w:noProof/>
                <w:sz w:val="16"/>
                <w:szCs w:val="16"/>
                <w:lang w:eastAsia="pl-PL"/>
              </w:rPr>
              <w:t>,</w:t>
            </w:r>
          </w:p>
        </w:tc>
      </w:tr>
      <w:tr w:rsidR="00F952B7" w:rsidRPr="007F0ED1" w14:paraId="4218C042" w14:textId="77777777" w:rsidTr="00F952B7">
        <w:trPr>
          <w:cantSplit/>
          <w:trHeight w:val="1077"/>
        </w:trPr>
        <w:tc>
          <w:tcPr>
            <w:tcW w:w="2551" w:type="dxa"/>
            <w:vMerge/>
            <w:vAlign w:val="center"/>
          </w:tcPr>
          <w:p w14:paraId="67E3DCA5" w14:textId="77777777" w:rsidR="00F952B7" w:rsidRPr="007F0ED1" w:rsidRDefault="00F952B7" w:rsidP="00DB1949">
            <w:pPr>
              <w:ind w:left="497" w:hanging="497"/>
              <w:rPr>
                <w:rFonts w:cs="Tahoma"/>
                <w:b/>
                <w:sz w:val="16"/>
                <w:szCs w:val="16"/>
              </w:rPr>
            </w:pPr>
          </w:p>
        </w:tc>
        <w:tc>
          <w:tcPr>
            <w:tcW w:w="8006" w:type="dxa"/>
            <w:vAlign w:val="center"/>
          </w:tcPr>
          <w:p w14:paraId="2B9481E1" w14:textId="77777777" w:rsidR="00F952B7" w:rsidRPr="007F0ED1" w:rsidRDefault="00F952B7">
            <w:pPr>
              <w:numPr>
                <w:ilvl w:val="0"/>
                <w:numId w:val="59"/>
              </w:numPr>
              <w:ind w:left="213" w:right="77" w:hanging="213"/>
              <w:rPr>
                <w:rFonts w:cs="Tahoma"/>
                <w:noProof/>
                <w:sz w:val="16"/>
                <w:szCs w:val="16"/>
              </w:rPr>
            </w:pPr>
            <w:r w:rsidRPr="007F0ED1">
              <w:rPr>
                <w:rFonts w:cs="Tahoma"/>
                <w:noProof/>
                <w:sz w:val="16"/>
                <w:szCs w:val="16"/>
              </w:rPr>
              <w:t xml:space="preserve">Wymagana funkcjonalność komputera pokładowego: </w:t>
            </w:r>
          </w:p>
          <w:p w14:paraId="7B4769B4" w14:textId="77777777" w:rsidR="00F952B7" w:rsidRPr="007F0ED1" w:rsidRDefault="00F952B7" w:rsidP="00D67D14">
            <w:pPr>
              <w:pStyle w:val="Akapitzlist1"/>
              <w:numPr>
                <w:ilvl w:val="0"/>
                <w:numId w:val="10"/>
              </w:numPr>
              <w:tabs>
                <w:tab w:val="clear" w:pos="1080"/>
                <w:tab w:val="num" w:pos="496"/>
              </w:tabs>
              <w:spacing w:after="0" w:line="240" w:lineRule="auto"/>
              <w:ind w:left="496" w:right="77" w:hanging="283"/>
              <w:rPr>
                <w:rFonts w:ascii="Tahoma" w:hAnsi="Tahoma" w:cs="Tahoma"/>
                <w:noProof/>
                <w:sz w:val="16"/>
                <w:szCs w:val="16"/>
                <w:lang w:eastAsia="pl-PL"/>
              </w:rPr>
            </w:pPr>
            <w:r w:rsidRPr="007F0ED1">
              <w:rPr>
                <w:rFonts w:ascii="Tahoma" w:hAnsi="Tahoma" w:cs="Tahoma"/>
                <w:sz w:val="16"/>
                <w:szCs w:val="16"/>
                <w:lang w:eastAsia="pl-PL"/>
              </w:rPr>
              <w:t xml:space="preserve">obsługa magistrali pojazdowej do podłączenia pokładowych urządzeń peryferyjnych </w:t>
            </w:r>
            <w:r>
              <w:rPr>
                <w:rFonts w:ascii="Tahoma" w:hAnsi="Tahoma" w:cs="Tahoma"/>
                <w:sz w:val="16"/>
                <w:szCs w:val="16"/>
                <w:lang w:eastAsia="pl-PL"/>
              </w:rPr>
              <w:br/>
            </w:r>
            <w:r w:rsidRPr="007F0ED1">
              <w:rPr>
                <w:rFonts w:ascii="Tahoma" w:hAnsi="Tahoma" w:cs="Tahoma"/>
                <w:sz w:val="16"/>
                <w:szCs w:val="16"/>
                <w:lang w:eastAsia="pl-PL"/>
              </w:rPr>
              <w:t>przy wykorzystaniu otwartych protokołów komunikacyjnych</w:t>
            </w:r>
            <w:r w:rsidRPr="007F0ED1">
              <w:rPr>
                <w:rFonts w:ascii="Tahoma" w:hAnsi="Tahoma" w:cs="Tahoma"/>
                <w:noProof/>
                <w:sz w:val="16"/>
                <w:szCs w:val="16"/>
                <w:lang w:eastAsia="pl-PL"/>
              </w:rPr>
              <w:t>,</w:t>
            </w:r>
          </w:p>
        </w:tc>
      </w:tr>
      <w:tr w:rsidR="00F952B7" w:rsidRPr="007F0ED1" w14:paraId="6C31723A" w14:textId="77777777" w:rsidTr="00F952B7">
        <w:trPr>
          <w:cantSplit/>
          <w:trHeight w:val="567"/>
        </w:trPr>
        <w:tc>
          <w:tcPr>
            <w:tcW w:w="2551" w:type="dxa"/>
            <w:vMerge/>
            <w:vAlign w:val="center"/>
          </w:tcPr>
          <w:p w14:paraId="4A948742" w14:textId="77777777" w:rsidR="00F952B7" w:rsidRPr="007F0ED1" w:rsidRDefault="00F952B7" w:rsidP="00DB1949">
            <w:pPr>
              <w:ind w:left="497" w:hanging="497"/>
              <w:rPr>
                <w:rFonts w:cs="Tahoma"/>
                <w:b/>
                <w:sz w:val="16"/>
                <w:szCs w:val="16"/>
              </w:rPr>
            </w:pPr>
          </w:p>
        </w:tc>
        <w:tc>
          <w:tcPr>
            <w:tcW w:w="8006" w:type="dxa"/>
            <w:vAlign w:val="center"/>
          </w:tcPr>
          <w:p w14:paraId="3F15BC4E" w14:textId="77777777" w:rsidR="00F952B7" w:rsidRPr="007F0ED1" w:rsidRDefault="00F952B7" w:rsidP="00DB1949">
            <w:pPr>
              <w:pStyle w:val="Akapitzlist1"/>
              <w:numPr>
                <w:ilvl w:val="0"/>
                <w:numId w:val="10"/>
              </w:numPr>
              <w:tabs>
                <w:tab w:val="clear" w:pos="1080"/>
                <w:tab w:val="num" w:pos="496"/>
              </w:tabs>
              <w:spacing w:after="0" w:line="240" w:lineRule="auto"/>
              <w:ind w:left="496" w:right="219" w:hanging="283"/>
              <w:jc w:val="both"/>
              <w:rPr>
                <w:rFonts w:ascii="Tahoma" w:hAnsi="Tahoma" w:cs="Tahoma"/>
                <w:noProof/>
                <w:sz w:val="16"/>
                <w:szCs w:val="16"/>
                <w:lang w:eastAsia="pl-PL"/>
              </w:rPr>
            </w:pPr>
            <w:r w:rsidRPr="007F0ED1">
              <w:rPr>
                <w:rFonts w:ascii="Tahoma" w:hAnsi="Tahoma" w:cs="Tahoma"/>
                <w:noProof/>
                <w:sz w:val="16"/>
                <w:szCs w:val="16"/>
                <w:lang w:eastAsia="pl-PL"/>
              </w:rPr>
              <w:t>podłączenie do hodometru i czujnika drzwi pojazdu,</w:t>
            </w:r>
          </w:p>
        </w:tc>
      </w:tr>
      <w:tr w:rsidR="00F952B7" w:rsidRPr="007F0ED1" w14:paraId="0C6F84C1" w14:textId="77777777" w:rsidTr="00F952B7">
        <w:trPr>
          <w:cantSplit/>
          <w:trHeight w:val="567"/>
        </w:trPr>
        <w:tc>
          <w:tcPr>
            <w:tcW w:w="2551" w:type="dxa"/>
            <w:vMerge/>
            <w:vAlign w:val="center"/>
          </w:tcPr>
          <w:p w14:paraId="3FF81DD2" w14:textId="77777777" w:rsidR="00F952B7" w:rsidRPr="007F0ED1" w:rsidRDefault="00F952B7" w:rsidP="00DB1949">
            <w:pPr>
              <w:ind w:left="497" w:hanging="497"/>
              <w:rPr>
                <w:rFonts w:cs="Tahoma"/>
                <w:b/>
                <w:sz w:val="16"/>
                <w:szCs w:val="16"/>
              </w:rPr>
            </w:pPr>
          </w:p>
        </w:tc>
        <w:tc>
          <w:tcPr>
            <w:tcW w:w="8006" w:type="dxa"/>
            <w:vAlign w:val="center"/>
          </w:tcPr>
          <w:p w14:paraId="2C9CD9C8" w14:textId="77777777" w:rsidR="00F952B7" w:rsidRPr="007F0ED1" w:rsidRDefault="00F952B7" w:rsidP="00DB1949">
            <w:pPr>
              <w:pStyle w:val="Akapitzlist1"/>
              <w:numPr>
                <w:ilvl w:val="0"/>
                <w:numId w:val="10"/>
              </w:numPr>
              <w:tabs>
                <w:tab w:val="clear" w:pos="1080"/>
                <w:tab w:val="num" w:pos="496"/>
              </w:tabs>
              <w:spacing w:after="0" w:line="240" w:lineRule="auto"/>
              <w:ind w:left="496" w:right="77" w:hanging="283"/>
              <w:jc w:val="both"/>
              <w:rPr>
                <w:rFonts w:ascii="Tahoma" w:hAnsi="Tahoma" w:cs="Tahoma"/>
                <w:noProof/>
                <w:sz w:val="16"/>
                <w:szCs w:val="16"/>
                <w:lang w:eastAsia="pl-PL"/>
              </w:rPr>
            </w:pPr>
            <w:r w:rsidRPr="007F0ED1">
              <w:rPr>
                <w:rFonts w:ascii="Tahoma" w:hAnsi="Tahoma" w:cs="Tahoma"/>
                <w:noProof/>
                <w:sz w:val="16"/>
                <w:szCs w:val="16"/>
                <w:lang w:eastAsia="pl-PL"/>
              </w:rPr>
              <w:t>obsługa modemu GSM/GPRS/UMTS/LTE</w:t>
            </w:r>
            <w:r>
              <w:rPr>
                <w:rFonts w:ascii="Tahoma" w:hAnsi="Tahoma" w:cs="Tahoma"/>
                <w:noProof/>
                <w:sz w:val="16"/>
                <w:szCs w:val="16"/>
                <w:lang w:eastAsia="pl-PL"/>
              </w:rPr>
              <w:t>/5G</w:t>
            </w:r>
            <w:r w:rsidRPr="007F0ED1">
              <w:rPr>
                <w:rFonts w:ascii="Tahoma" w:hAnsi="Tahoma" w:cs="Tahoma"/>
                <w:noProof/>
                <w:sz w:val="16"/>
                <w:szCs w:val="16"/>
                <w:lang w:eastAsia="pl-PL"/>
              </w:rPr>
              <w:t xml:space="preserve"> z funkcj</w:t>
            </w:r>
            <w:r>
              <w:rPr>
                <w:rFonts w:ascii="Tahoma" w:hAnsi="Tahoma" w:cs="Tahoma"/>
                <w:noProof/>
                <w:sz w:val="16"/>
                <w:szCs w:val="16"/>
                <w:lang w:eastAsia="pl-PL"/>
              </w:rPr>
              <w:t>a</w:t>
            </w:r>
            <w:r w:rsidRPr="007F0ED1">
              <w:rPr>
                <w:rFonts w:ascii="Tahoma" w:hAnsi="Tahoma" w:cs="Tahoma"/>
                <w:noProof/>
                <w:sz w:val="16"/>
                <w:szCs w:val="16"/>
                <w:lang w:eastAsia="pl-PL"/>
              </w:rPr>
              <w:t xml:space="preserve"> audio, GPS,</w:t>
            </w:r>
          </w:p>
        </w:tc>
      </w:tr>
      <w:tr w:rsidR="00F952B7" w:rsidRPr="007F0ED1" w14:paraId="75DEBBAF" w14:textId="77777777" w:rsidTr="00F952B7">
        <w:trPr>
          <w:cantSplit/>
          <w:trHeight w:val="454"/>
        </w:trPr>
        <w:tc>
          <w:tcPr>
            <w:tcW w:w="2551" w:type="dxa"/>
            <w:vMerge/>
            <w:vAlign w:val="center"/>
          </w:tcPr>
          <w:p w14:paraId="2D44A799" w14:textId="77777777" w:rsidR="00F952B7" w:rsidRPr="007F0ED1" w:rsidRDefault="00F952B7" w:rsidP="00DB1949">
            <w:pPr>
              <w:ind w:left="497" w:hanging="497"/>
              <w:rPr>
                <w:rFonts w:cs="Tahoma"/>
                <w:b/>
                <w:sz w:val="16"/>
                <w:szCs w:val="16"/>
              </w:rPr>
            </w:pPr>
          </w:p>
        </w:tc>
        <w:tc>
          <w:tcPr>
            <w:tcW w:w="8006" w:type="dxa"/>
            <w:vAlign w:val="center"/>
          </w:tcPr>
          <w:p w14:paraId="3DDE56FF" w14:textId="77777777" w:rsidR="00F952B7" w:rsidRPr="007F0ED1" w:rsidRDefault="00F952B7" w:rsidP="00D67D14">
            <w:pPr>
              <w:pStyle w:val="Akapitzlist1"/>
              <w:numPr>
                <w:ilvl w:val="0"/>
                <w:numId w:val="10"/>
              </w:numPr>
              <w:tabs>
                <w:tab w:val="clear" w:pos="1080"/>
                <w:tab w:val="num" w:pos="496"/>
              </w:tabs>
              <w:spacing w:after="0" w:line="240" w:lineRule="auto"/>
              <w:ind w:left="496" w:right="77" w:hanging="283"/>
              <w:rPr>
                <w:rFonts w:ascii="Tahoma" w:hAnsi="Tahoma" w:cs="Tahoma"/>
                <w:noProof/>
                <w:sz w:val="16"/>
                <w:szCs w:val="16"/>
                <w:lang w:eastAsia="pl-PL"/>
              </w:rPr>
            </w:pPr>
            <w:r w:rsidRPr="007F0ED1">
              <w:rPr>
                <w:rFonts w:ascii="Tahoma" w:hAnsi="Tahoma" w:cs="Tahoma"/>
                <w:noProof/>
                <w:sz w:val="16"/>
                <w:szCs w:val="16"/>
                <w:lang w:eastAsia="pl-PL"/>
              </w:rPr>
              <w:t xml:space="preserve">obsługa systemu monitoringu wewnętrznego </w:t>
            </w:r>
            <w:r w:rsidRPr="007F0ED1">
              <w:rPr>
                <w:rFonts w:ascii="Tahoma" w:hAnsi="Tahoma" w:cs="Tahoma"/>
                <w:sz w:val="16"/>
                <w:szCs w:val="16"/>
                <w:lang w:eastAsia="pl-PL"/>
              </w:rPr>
              <w:t>i zewnętrznego</w:t>
            </w:r>
            <w:r w:rsidRPr="007F0ED1">
              <w:rPr>
                <w:rFonts w:ascii="Tahoma" w:hAnsi="Tahoma" w:cs="Tahoma"/>
                <w:noProof/>
                <w:sz w:val="16"/>
                <w:szCs w:val="16"/>
                <w:lang w:eastAsia="pl-PL"/>
              </w:rPr>
              <w:t xml:space="preserve"> </w:t>
            </w:r>
          </w:p>
        </w:tc>
      </w:tr>
      <w:tr w:rsidR="00F952B7" w:rsidRPr="007F0ED1" w14:paraId="5A84EFE9" w14:textId="77777777" w:rsidTr="00F952B7">
        <w:trPr>
          <w:cantSplit/>
          <w:trHeight w:val="567"/>
        </w:trPr>
        <w:tc>
          <w:tcPr>
            <w:tcW w:w="2551" w:type="dxa"/>
            <w:vMerge/>
            <w:vAlign w:val="center"/>
          </w:tcPr>
          <w:p w14:paraId="7CD32D7E" w14:textId="77777777" w:rsidR="00F952B7" w:rsidRPr="007F0ED1" w:rsidRDefault="00F952B7" w:rsidP="00DB1949">
            <w:pPr>
              <w:ind w:left="497" w:hanging="497"/>
              <w:rPr>
                <w:rFonts w:cs="Tahoma"/>
                <w:b/>
                <w:sz w:val="16"/>
                <w:szCs w:val="16"/>
              </w:rPr>
            </w:pPr>
          </w:p>
        </w:tc>
        <w:tc>
          <w:tcPr>
            <w:tcW w:w="8006" w:type="dxa"/>
            <w:vAlign w:val="center"/>
          </w:tcPr>
          <w:p w14:paraId="4C8543F7" w14:textId="77777777" w:rsidR="00F952B7" w:rsidRPr="007F0ED1" w:rsidRDefault="00F952B7" w:rsidP="00DB1949">
            <w:pPr>
              <w:pStyle w:val="Akapitzlist1"/>
              <w:numPr>
                <w:ilvl w:val="0"/>
                <w:numId w:val="10"/>
              </w:numPr>
              <w:tabs>
                <w:tab w:val="clear" w:pos="1080"/>
                <w:tab w:val="num" w:pos="496"/>
              </w:tabs>
              <w:spacing w:after="0" w:line="240" w:lineRule="auto"/>
              <w:ind w:left="496" w:right="71" w:hanging="283"/>
              <w:jc w:val="both"/>
              <w:rPr>
                <w:rFonts w:ascii="Tahoma" w:hAnsi="Tahoma" w:cs="Tahoma"/>
                <w:noProof/>
                <w:sz w:val="16"/>
                <w:szCs w:val="16"/>
                <w:lang w:eastAsia="pl-PL"/>
              </w:rPr>
            </w:pPr>
            <w:r w:rsidRPr="007F0ED1">
              <w:rPr>
                <w:rFonts w:ascii="Tahoma" w:hAnsi="Tahoma" w:cs="Tahoma"/>
                <w:noProof/>
                <w:sz w:val="16"/>
                <w:szCs w:val="16"/>
                <w:lang w:eastAsia="pl-PL"/>
              </w:rPr>
              <w:t>obsługa zewnętrznych i wewnętrznych kierunkowych tablic elektronicznych,</w:t>
            </w:r>
          </w:p>
        </w:tc>
      </w:tr>
      <w:tr w:rsidR="00F952B7" w:rsidRPr="007F0ED1" w14:paraId="3AC3401A" w14:textId="77777777" w:rsidTr="00F952B7">
        <w:trPr>
          <w:cantSplit/>
          <w:trHeight w:val="567"/>
        </w:trPr>
        <w:tc>
          <w:tcPr>
            <w:tcW w:w="2551" w:type="dxa"/>
            <w:vMerge/>
            <w:vAlign w:val="center"/>
          </w:tcPr>
          <w:p w14:paraId="38F4B4B5" w14:textId="77777777" w:rsidR="00F952B7" w:rsidRPr="007F0ED1" w:rsidRDefault="00F952B7" w:rsidP="00DB1949">
            <w:pPr>
              <w:ind w:left="497" w:hanging="497"/>
              <w:rPr>
                <w:rFonts w:cs="Tahoma"/>
                <w:b/>
                <w:sz w:val="16"/>
                <w:szCs w:val="16"/>
              </w:rPr>
            </w:pPr>
          </w:p>
        </w:tc>
        <w:tc>
          <w:tcPr>
            <w:tcW w:w="8006" w:type="dxa"/>
            <w:vAlign w:val="center"/>
          </w:tcPr>
          <w:p w14:paraId="1EC54F49" w14:textId="77777777" w:rsidR="00F952B7" w:rsidRPr="007F0ED1" w:rsidRDefault="00F952B7" w:rsidP="00DB1949">
            <w:pPr>
              <w:pStyle w:val="Akapitzlist1"/>
              <w:numPr>
                <w:ilvl w:val="0"/>
                <w:numId w:val="10"/>
              </w:numPr>
              <w:tabs>
                <w:tab w:val="clear" w:pos="1080"/>
                <w:tab w:val="num" w:pos="496"/>
              </w:tabs>
              <w:spacing w:after="0" w:line="240" w:lineRule="auto"/>
              <w:ind w:left="496" w:right="71" w:hanging="283"/>
              <w:jc w:val="both"/>
              <w:rPr>
                <w:rFonts w:ascii="Tahoma" w:hAnsi="Tahoma" w:cs="Tahoma"/>
                <w:noProof/>
                <w:sz w:val="16"/>
                <w:szCs w:val="16"/>
                <w:lang w:eastAsia="pl-PL"/>
              </w:rPr>
            </w:pPr>
            <w:r w:rsidRPr="007F0ED1">
              <w:rPr>
                <w:rFonts w:ascii="Tahoma" w:hAnsi="Tahoma" w:cs="Tahoma"/>
                <w:sz w:val="16"/>
                <w:szCs w:val="16"/>
                <w:lang w:eastAsia="pl-PL"/>
              </w:rPr>
              <w:t xml:space="preserve">obsługa systemu zliczania potoków pasażerskich import danych do systemu </w:t>
            </w:r>
            <w:proofErr w:type="spellStart"/>
            <w:r w:rsidRPr="007F0ED1">
              <w:rPr>
                <w:rFonts w:ascii="Tahoma" w:hAnsi="Tahoma" w:cs="Tahoma"/>
                <w:sz w:val="16"/>
                <w:szCs w:val="16"/>
                <w:lang w:eastAsia="pl-PL"/>
              </w:rPr>
              <w:t>CeSIP</w:t>
            </w:r>
            <w:proofErr w:type="spellEnd"/>
            <w:r w:rsidRPr="007F0ED1">
              <w:rPr>
                <w:rFonts w:ascii="Tahoma" w:hAnsi="Tahoma" w:cs="Tahoma"/>
                <w:sz w:val="16"/>
                <w:szCs w:val="16"/>
                <w:lang w:eastAsia="pl-PL"/>
              </w:rPr>
              <w:t>,</w:t>
            </w:r>
          </w:p>
        </w:tc>
      </w:tr>
      <w:tr w:rsidR="00F952B7" w:rsidRPr="007F0ED1" w14:paraId="74A14EA9" w14:textId="77777777" w:rsidTr="00F952B7">
        <w:trPr>
          <w:cantSplit/>
          <w:trHeight w:val="454"/>
        </w:trPr>
        <w:tc>
          <w:tcPr>
            <w:tcW w:w="2551" w:type="dxa"/>
            <w:vMerge/>
            <w:vAlign w:val="center"/>
          </w:tcPr>
          <w:p w14:paraId="6F7EF8D7" w14:textId="77777777" w:rsidR="00F952B7" w:rsidRPr="007F0ED1" w:rsidRDefault="00F952B7" w:rsidP="00DB1949">
            <w:pPr>
              <w:ind w:left="497" w:hanging="497"/>
              <w:rPr>
                <w:rFonts w:cs="Tahoma"/>
                <w:b/>
                <w:sz w:val="16"/>
                <w:szCs w:val="16"/>
              </w:rPr>
            </w:pPr>
          </w:p>
        </w:tc>
        <w:tc>
          <w:tcPr>
            <w:tcW w:w="8006" w:type="dxa"/>
            <w:vAlign w:val="center"/>
          </w:tcPr>
          <w:p w14:paraId="751D304F" w14:textId="77777777" w:rsidR="00F952B7" w:rsidRPr="007F0ED1" w:rsidRDefault="00F952B7" w:rsidP="00DB1949">
            <w:pPr>
              <w:pStyle w:val="Akapitzlist1"/>
              <w:numPr>
                <w:ilvl w:val="0"/>
                <w:numId w:val="10"/>
              </w:numPr>
              <w:tabs>
                <w:tab w:val="clear" w:pos="1080"/>
                <w:tab w:val="num" w:pos="496"/>
              </w:tabs>
              <w:spacing w:after="0" w:line="240" w:lineRule="auto"/>
              <w:ind w:left="496" w:right="219" w:hanging="283"/>
              <w:jc w:val="both"/>
              <w:rPr>
                <w:rFonts w:ascii="Tahoma" w:hAnsi="Tahoma" w:cs="Tahoma"/>
                <w:noProof/>
                <w:sz w:val="16"/>
                <w:szCs w:val="16"/>
                <w:lang w:eastAsia="pl-PL"/>
              </w:rPr>
            </w:pPr>
            <w:r w:rsidRPr="007F0ED1">
              <w:rPr>
                <w:rFonts w:ascii="Tahoma" w:hAnsi="Tahoma" w:cs="Tahoma"/>
                <w:noProof/>
                <w:sz w:val="16"/>
                <w:szCs w:val="16"/>
                <w:lang w:eastAsia="pl-PL"/>
              </w:rPr>
              <w:t>podłączenie do przycisku alarmowego,</w:t>
            </w:r>
          </w:p>
        </w:tc>
      </w:tr>
      <w:tr w:rsidR="00F952B7" w:rsidRPr="007F0ED1" w14:paraId="4694FF58" w14:textId="77777777" w:rsidTr="00F952B7">
        <w:trPr>
          <w:cantSplit/>
          <w:trHeight w:val="567"/>
        </w:trPr>
        <w:tc>
          <w:tcPr>
            <w:tcW w:w="2551" w:type="dxa"/>
            <w:vMerge/>
            <w:vAlign w:val="center"/>
          </w:tcPr>
          <w:p w14:paraId="6B539E81" w14:textId="77777777" w:rsidR="00F952B7" w:rsidRPr="007F0ED1" w:rsidRDefault="00F952B7" w:rsidP="00DB1949">
            <w:pPr>
              <w:ind w:left="497" w:hanging="497"/>
              <w:rPr>
                <w:rFonts w:cs="Tahoma"/>
                <w:b/>
                <w:sz w:val="16"/>
                <w:szCs w:val="16"/>
              </w:rPr>
            </w:pPr>
          </w:p>
        </w:tc>
        <w:tc>
          <w:tcPr>
            <w:tcW w:w="8006" w:type="dxa"/>
            <w:vAlign w:val="center"/>
          </w:tcPr>
          <w:p w14:paraId="01F4B779" w14:textId="77777777" w:rsidR="00F952B7" w:rsidRPr="007F0ED1" w:rsidRDefault="00F952B7" w:rsidP="00DB1949">
            <w:pPr>
              <w:pStyle w:val="Akapitzlist1"/>
              <w:numPr>
                <w:ilvl w:val="0"/>
                <w:numId w:val="10"/>
              </w:numPr>
              <w:tabs>
                <w:tab w:val="clear" w:pos="1080"/>
                <w:tab w:val="num" w:pos="496"/>
              </w:tabs>
              <w:spacing w:after="0" w:line="240" w:lineRule="auto"/>
              <w:ind w:left="496" w:right="71" w:hanging="283"/>
              <w:jc w:val="both"/>
              <w:rPr>
                <w:rFonts w:ascii="Tahoma" w:hAnsi="Tahoma" w:cs="Tahoma"/>
                <w:noProof/>
                <w:sz w:val="16"/>
                <w:szCs w:val="16"/>
                <w:lang w:eastAsia="pl-PL"/>
              </w:rPr>
            </w:pPr>
            <w:r w:rsidRPr="007F0ED1">
              <w:rPr>
                <w:rFonts w:ascii="Tahoma" w:hAnsi="Tahoma" w:cs="Tahoma"/>
                <w:noProof/>
                <w:sz w:val="16"/>
                <w:szCs w:val="16"/>
                <w:lang w:eastAsia="pl-PL"/>
              </w:rPr>
              <w:t>podłączenie do zestawu głośnomówiącego kierowcy,</w:t>
            </w:r>
          </w:p>
        </w:tc>
      </w:tr>
      <w:tr w:rsidR="00F952B7" w:rsidRPr="007F0ED1" w14:paraId="199286CD" w14:textId="77777777" w:rsidTr="00F952B7">
        <w:trPr>
          <w:cantSplit/>
          <w:trHeight w:val="850"/>
        </w:trPr>
        <w:tc>
          <w:tcPr>
            <w:tcW w:w="2551" w:type="dxa"/>
            <w:vMerge/>
            <w:vAlign w:val="center"/>
          </w:tcPr>
          <w:p w14:paraId="5D14A217" w14:textId="77777777" w:rsidR="00F952B7" w:rsidRPr="007F0ED1" w:rsidRDefault="00F952B7" w:rsidP="00DB1949">
            <w:pPr>
              <w:ind w:left="497" w:hanging="497"/>
              <w:rPr>
                <w:rFonts w:cs="Tahoma"/>
                <w:b/>
                <w:sz w:val="16"/>
                <w:szCs w:val="16"/>
              </w:rPr>
            </w:pPr>
          </w:p>
        </w:tc>
        <w:tc>
          <w:tcPr>
            <w:tcW w:w="8006" w:type="dxa"/>
            <w:vAlign w:val="center"/>
          </w:tcPr>
          <w:p w14:paraId="7B9B455D" w14:textId="77777777" w:rsidR="00F952B7" w:rsidRPr="007F0ED1" w:rsidRDefault="00F952B7" w:rsidP="00D67D14">
            <w:pPr>
              <w:pStyle w:val="Akapitzlist1"/>
              <w:numPr>
                <w:ilvl w:val="0"/>
                <w:numId w:val="10"/>
              </w:numPr>
              <w:tabs>
                <w:tab w:val="clear" w:pos="1080"/>
                <w:tab w:val="num" w:pos="496"/>
              </w:tabs>
              <w:spacing w:after="0" w:line="240" w:lineRule="auto"/>
              <w:ind w:left="496" w:right="71" w:hanging="283"/>
              <w:rPr>
                <w:rFonts w:ascii="Tahoma" w:hAnsi="Tahoma" w:cs="Tahoma"/>
                <w:noProof/>
                <w:sz w:val="16"/>
                <w:szCs w:val="16"/>
                <w:lang w:eastAsia="pl-PL"/>
              </w:rPr>
            </w:pPr>
            <w:r w:rsidRPr="007F0ED1">
              <w:rPr>
                <w:rFonts w:ascii="Tahoma" w:hAnsi="Tahoma" w:cs="Tahoma"/>
                <w:sz w:val="16"/>
                <w:szCs w:val="16"/>
                <w:lang w:eastAsia="pl-PL"/>
              </w:rPr>
              <w:t>podłączenie do wzmacniacza w pojeździe w celu generowania zapowiedzi kolejnych przystanków oraz innych komunikatów głosowych, zdefiniowanych w systemie</w:t>
            </w:r>
            <w:r w:rsidRPr="007F0ED1">
              <w:rPr>
                <w:rFonts w:ascii="Tahoma" w:hAnsi="Tahoma" w:cs="Tahoma"/>
                <w:noProof/>
                <w:sz w:val="16"/>
                <w:szCs w:val="16"/>
                <w:lang w:eastAsia="pl-PL"/>
              </w:rPr>
              <w:t>,</w:t>
            </w:r>
          </w:p>
        </w:tc>
      </w:tr>
    </w:tbl>
    <w:p w14:paraId="254A1EAC" w14:textId="77777777" w:rsidR="004C28F7" w:rsidRPr="007F0ED1" w:rsidRDefault="004C28F7" w:rsidP="004C28F7"/>
    <w:p w14:paraId="278768CE" w14:textId="77777777" w:rsidR="004C28F7" w:rsidRPr="007F0ED1" w:rsidRDefault="004C28F7" w:rsidP="004C28F7">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67D14" w:rsidRPr="007F0ED1" w14:paraId="7558E613" w14:textId="77777777" w:rsidTr="00F952B7">
        <w:trPr>
          <w:trHeight w:val="1531"/>
        </w:trPr>
        <w:tc>
          <w:tcPr>
            <w:tcW w:w="2551" w:type="dxa"/>
            <w:shd w:val="clear" w:color="auto" w:fill="D9D9D9"/>
            <w:vAlign w:val="center"/>
          </w:tcPr>
          <w:p w14:paraId="10CC62C8" w14:textId="77777777" w:rsidR="00D67D14" w:rsidRPr="007F0ED1" w:rsidRDefault="00D67D14"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0BF65220" w14:textId="77777777" w:rsidR="00D67D14" w:rsidRPr="007F0ED1" w:rsidRDefault="00D67D14"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03B94356" w14:textId="77777777" w:rsidR="00D67D14" w:rsidRPr="007F0ED1" w:rsidRDefault="00D67D14" w:rsidP="00DB1949">
            <w:pPr>
              <w:jc w:val="center"/>
              <w:rPr>
                <w:bCs/>
                <w:i/>
                <w:iCs/>
                <w:color w:val="FF0000"/>
                <w:sz w:val="20"/>
              </w:rPr>
            </w:pPr>
            <w:r w:rsidRPr="007F0ED1">
              <w:rPr>
                <w:bCs/>
                <w:i/>
                <w:iCs/>
                <w:color w:val="FF0000"/>
                <w:sz w:val="18"/>
                <w:szCs w:val="18"/>
              </w:rPr>
              <w:t xml:space="preserve"> </w:t>
            </w:r>
          </w:p>
        </w:tc>
      </w:tr>
      <w:tr w:rsidR="00D67D14" w:rsidRPr="007F0ED1" w14:paraId="2FDAE9C9" w14:textId="77777777" w:rsidTr="00F952B7">
        <w:trPr>
          <w:trHeight w:val="340"/>
        </w:trPr>
        <w:tc>
          <w:tcPr>
            <w:tcW w:w="2551" w:type="dxa"/>
            <w:shd w:val="clear" w:color="auto" w:fill="808080"/>
            <w:vAlign w:val="center"/>
          </w:tcPr>
          <w:p w14:paraId="6E7F4AB4" w14:textId="77777777" w:rsidR="00D67D14" w:rsidRPr="007F0ED1" w:rsidRDefault="00D67D14"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2461D97F" w14:textId="77777777" w:rsidR="00D67D14" w:rsidRDefault="00D67D14" w:rsidP="00DB1949">
            <w:pPr>
              <w:jc w:val="center"/>
              <w:rPr>
                <w:b/>
                <w:sz w:val="16"/>
                <w:szCs w:val="16"/>
              </w:rPr>
            </w:pPr>
          </w:p>
          <w:p w14:paraId="58E1AB96" w14:textId="77777777" w:rsidR="00D67D14" w:rsidRPr="007F0ED1" w:rsidRDefault="00D67D14" w:rsidP="00DB1949">
            <w:pPr>
              <w:jc w:val="center"/>
              <w:rPr>
                <w:b/>
                <w:sz w:val="16"/>
                <w:szCs w:val="16"/>
              </w:rPr>
            </w:pPr>
            <w:r w:rsidRPr="007F0ED1">
              <w:rPr>
                <w:b/>
                <w:sz w:val="16"/>
                <w:szCs w:val="16"/>
              </w:rPr>
              <w:t>2</w:t>
            </w:r>
          </w:p>
          <w:p w14:paraId="64807A26" w14:textId="77777777" w:rsidR="00D67D14" w:rsidRPr="007F0ED1" w:rsidRDefault="00D67D14" w:rsidP="00DB1949">
            <w:pPr>
              <w:jc w:val="center"/>
              <w:rPr>
                <w:b/>
                <w:sz w:val="16"/>
                <w:szCs w:val="16"/>
              </w:rPr>
            </w:pPr>
          </w:p>
        </w:tc>
      </w:tr>
      <w:tr w:rsidR="004C28F7" w:rsidRPr="007F0ED1" w14:paraId="5DF966B6" w14:textId="77777777" w:rsidTr="00F952B7">
        <w:trPr>
          <w:cantSplit/>
          <w:trHeight w:val="312"/>
        </w:trPr>
        <w:tc>
          <w:tcPr>
            <w:tcW w:w="10557" w:type="dxa"/>
            <w:gridSpan w:val="2"/>
            <w:shd w:val="pct12" w:color="000000" w:fill="FFFFFF"/>
            <w:vAlign w:val="center"/>
          </w:tcPr>
          <w:p w14:paraId="7C477FA9" w14:textId="20ACEEFC" w:rsidR="004C28F7" w:rsidRPr="007F0ED1" w:rsidRDefault="004C28F7" w:rsidP="00DB1949">
            <w:pPr>
              <w:jc w:val="center"/>
              <w:rPr>
                <w:rFonts w:cs="Tahoma"/>
                <w:b/>
                <w:sz w:val="16"/>
                <w:szCs w:val="16"/>
              </w:rPr>
            </w:pPr>
            <w:r w:rsidRPr="007F0ED1">
              <w:rPr>
                <w:rFonts w:cs="Tahoma"/>
                <w:b/>
                <w:sz w:val="16"/>
                <w:szCs w:val="16"/>
              </w:rPr>
              <w:t>10. Systemy informatyczne i informacyjne.</w:t>
            </w:r>
          </w:p>
        </w:tc>
      </w:tr>
      <w:tr w:rsidR="00F952B7" w:rsidRPr="007F0ED1" w14:paraId="17596BBA" w14:textId="77777777" w:rsidTr="00F952B7">
        <w:trPr>
          <w:cantSplit/>
          <w:trHeight w:val="572"/>
        </w:trPr>
        <w:tc>
          <w:tcPr>
            <w:tcW w:w="2551" w:type="dxa"/>
            <w:vMerge w:val="restart"/>
            <w:vAlign w:val="center"/>
          </w:tcPr>
          <w:p w14:paraId="721BCF0D" w14:textId="77777777" w:rsidR="00F952B7" w:rsidRPr="007F0ED1" w:rsidRDefault="00F952B7" w:rsidP="00DB1949">
            <w:pPr>
              <w:ind w:left="497" w:hanging="497"/>
              <w:rPr>
                <w:rFonts w:cs="Tahoma"/>
                <w:b/>
                <w:sz w:val="16"/>
                <w:szCs w:val="16"/>
              </w:rPr>
            </w:pPr>
            <w:r>
              <w:rPr>
                <w:rFonts w:cs="Tahoma"/>
                <w:b/>
                <w:noProof/>
                <w:sz w:val="16"/>
                <w:szCs w:val="16"/>
              </w:rPr>
              <w:t>9</w:t>
            </w:r>
            <w:r w:rsidRPr="007F0ED1">
              <w:rPr>
                <w:rFonts w:cs="Tahoma"/>
                <w:b/>
                <w:noProof/>
                <w:sz w:val="16"/>
                <w:szCs w:val="16"/>
              </w:rPr>
              <w:t xml:space="preserve">.4. Urządzenia pokładowe </w:t>
            </w:r>
            <w:r w:rsidRPr="007F0ED1">
              <w:rPr>
                <w:rFonts w:cs="Tahoma"/>
                <w:b/>
                <w:noProof/>
                <w:sz w:val="16"/>
                <w:szCs w:val="16"/>
              </w:rPr>
              <w:br/>
              <w:t>w autobusach:</w:t>
            </w:r>
          </w:p>
        </w:tc>
        <w:tc>
          <w:tcPr>
            <w:tcW w:w="8006" w:type="dxa"/>
            <w:vAlign w:val="center"/>
          </w:tcPr>
          <w:p w14:paraId="2FE3137E" w14:textId="77777777" w:rsidR="00F952B7" w:rsidRPr="007F0ED1" w:rsidRDefault="00F952B7" w:rsidP="00DB1949">
            <w:pPr>
              <w:pStyle w:val="Nagwek"/>
              <w:numPr>
                <w:ilvl w:val="0"/>
                <w:numId w:val="10"/>
              </w:numPr>
              <w:tabs>
                <w:tab w:val="clear" w:pos="1080"/>
                <w:tab w:val="clear" w:pos="4536"/>
                <w:tab w:val="num" w:pos="223"/>
                <w:tab w:val="num" w:pos="500"/>
              </w:tabs>
              <w:suppressAutoHyphens/>
              <w:ind w:left="500" w:right="71" w:hanging="283"/>
              <w:jc w:val="both"/>
              <w:rPr>
                <w:rFonts w:ascii="Tahoma" w:hAnsi="Tahoma" w:cs="Tahoma"/>
                <w:sz w:val="16"/>
                <w:szCs w:val="16"/>
              </w:rPr>
            </w:pPr>
            <w:r w:rsidRPr="007F0ED1">
              <w:rPr>
                <w:rFonts w:ascii="Tahoma" w:hAnsi="Tahoma" w:cs="Tahoma"/>
                <w:sz w:val="16"/>
                <w:szCs w:val="16"/>
              </w:rPr>
              <w:t>zapowiedzi (pomiar drogi rzeczywistej – identyfikacja przystanków na trasie),</w:t>
            </w:r>
          </w:p>
        </w:tc>
      </w:tr>
      <w:tr w:rsidR="00F952B7" w:rsidRPr="007F0ED1" w14:paraId="7A68E94C" w14:textId="77777777" w:rsidTr="00F952B7">
        <w:trPr>
          <w:cantSplit/>
          <w:trHeight w:val="572"/>
        </w:trPr>
        <w:tc>
          <w:tcPr>
            <w:tcW w:w="2551" w:type="dxa"/>
            <w:vMerge/>
            <w:vAlign w:val="center"/>
          </w:tcPr>
          <w:p w14:paraId="5C86793D" w14:textId="77777777" w:rsidR="00F952B7" w:rsidRPr="007F0ED1" w:rsidRDefault="00F952B7" w:rsidP="00DB1949">
            <w:pPr>
              <w:ind w:left="497" w:hanging="497"/>
              <w:rPr>
                <w:rFonts w:cs="Tahoma"/>
                <w:b/>
                <w:sz w:val="16"/>
                <w:szCs w:val="16"/>
              </w:rPr>
            </w:pPr>
          </w:p>
        </w:tc>
        <w:tc>
          <w:tcPr>
            <w:tcW w:w="8006" w:type="dxa"/>
            <w:vAlign w:val="center"/>
          </w:tcPr>
          <w:p w14:paraId="2DE5FB9E" w14:textId="77777777" w:rsidR="00F952B7" w:rsidRPr="007F0ED1" w:rsidRDefault="00F952B7" w:rsidP="00DB1949">
            <w:pPr>
              <w:pStyle w:val="Nagwek"/>
              <w:numPr>
                <w:ilvl w:val="0"/>
                <w:numId w:val="10"/>
              </w:numPr>
              <w:tabs>
                <w:tab w:val="clear" w:pos="1080"/>
                <w:tab w:val="clear" w:pos="4536"/>
                <w:tab w:val="num" w:pos="223"/>
                <w:tab w:val="num" w:pos="500"/>
              </w:tabs>
              <w:suppressAutoHyphens/>
              <w:ind w:left="500" w:right="71" w:hanging="283"/>
              <w:jc w:val="both"/>
              <w:rPr>
                <w:rFonts w:ascii="Tahoma" w:hAnsi="Tahoma" w:cs="Tahoma"/>
                <w:sz w:val="16"/>
                <w:szCs w:val="16"/>
              </w:rPr>
            </w:pPr>
            <w:r w:rsidRPr="007F0ED1">
              <w:rPr>
                <w:rFonts w:ascii="Tahoma" w:hAnsi="Tahoma" w:cs="Tahoma"/>
                <w:sz w:val="16"/>
                <w:szCs w:val="16"/>
              </w:rPr>
              <w:t>obsługa kasowników będących na wyposażeniu autobusu,</w:t>
            </w:r>
          </w:p>
        </w:tc>
      </w:tr>
      <w:tr w:rsidR="00F952B7" w:rsidRPr="007F0ED1" w14:paraId="74507F0C" w14:textId="77777777" w:rsidTr="00F952B7">
        <w:trPr>
          <w:cantSplit/>
          <w:trHeight w:val="454"/>
        </w:trPr>
        <w:tc>
          <w:tcPr>
            <w:tcW w:w="2551" w:type="dxa"/>
            <w:vMerge/>
            <w:vAlign w:val="center"/>
          </w:tcPr>
          <w:p w14:paraId="25CB01EC" w14:textId="77777777" w:rsidR="00F952B7" w:rsidRPr="007F0ED1" w:rsidRDefault="00F952B7" w:rsidP="00DB1949">
            <w:pPr>
              <w:ind w:left="497" w:hanging="497"/>
              <w:rPr>
                <w:rFonts w:cs="Tahoma"/>
                <w:b/>
                <w:sz w:val="16"/>
                <w:szCs w:val="16"/>
              </w:rPr>
            </w:pPr>
          </w:p>
        </w:tc>
        <w:tc>
          <w:tcPr>
            <w:tcW w:w="8006" w:type="dxa"/>
            <w:vAlign w:val="center"/>
          </w:tcPr>
          <w:p w14:paraId="78157134" w14:textId="77777777" w:rsidR="00F952B7" w:rsidRPr="007F0ED1" w:rsidRDefault="00F952B7" w:rsidP="00DB1949">
            <w:pPr>
              <w:pStyle w:val="Nagwek"/>
              <w:numPr>
                <w:ilvl w:val="0"/>
                <w:numId w:val="10"/>
              </w:numPr>
              <w:tabs>
                <w:tab w:val="clear" w:pos="1080"/>
                <w:tab w:val="clear" w:pos="4536"/>
                <w:tab w:val="num" w:pos="223"/>
                <w:tab w:val="num" w:pos="500"/>
              </w:tabs>
              <w:suppressAutoHyphens/>
              <w:ind w:left="500" w:right="219" w:hanging="283"/>
              <w:jc w:val="both"/>
              <w:rPr>
                <w:rFonts w:ascii="Tahoma" w:hAnsi="Tahoma" w:cs="Tahoma"/>
                <w:sz w:val="16"/>
                <w:szCs w:val="16"/>
              </w:rPr>
            </w:pPr>
            <w:r w:rsidRPr="007F0ED1">
              <w:rPr>
                <w:rFonts w:ascii="Tahoma" w:hAnsi="Tahoma" w:cs="Tahoma"/>
                <w:sz w:val="16"/>
                <w:szCs w:val="16"/>
              </w:rPr>
              <w:t xml:space="preserve">zliczanie skasowanych biletów papierowych, </w:t>
            </w:r>
          </w:p>
        </w:tc>
      </w:tr>
      <w:tr w:rsidR="00F952B7" w:rsidRPr="007F0ED1" w14:paraId="3E913438" w14:textId="77777777" w:rsidTr="00DC1CD4">
        <w:trPr>
          <w:cantSplit/>
          <w:trHeight w:val="680"/>
        </w:trPr>
        <w:tc>
          <w:tcPr>
            <w:tcW w:w="2551" w:type="dxa"/>
            <w:vMerge/>
            <w:vAlign w:val="center"/>
          </w:tcPr>
          <w:p w14:paraId="4F26DA82" w14:textId="77777777" w:rsidR="00F952B7" w:rsidRPr="007F0ED1" w:rsidRDefault="00F952B7" w:rsidP="00DB1949">
            <w:pPr>
              <w:ind w:left="497" w:hanging="497"/>
              <w:rPr>
                <w:rFonts w:cs="Tahoma"/>
                <w:b/>
                <w:sz w:val="16"/>
                <w:szCs w:val="16"/>
              </w:rPr>
            </w:pPr>
          </w:p>
        </w:tc>
        <w:tc>
          <w:tcPr>
            <w:tcW w:w="8006" w:type="dxa"/>
            <w:shd w:val="clear" w:color="auto" w:fill="auto"/>
            <w:vAlign w:val="center"/>
          </w:tcPr>
          <w:p w14:paraId="20997D7A" w14:textId="75903037" w:rsidR="00F952B7" w:rsidRPr="007F0ED1" w:rsidRDefault="00F952B7" w:rsidP="00DB1949">
            <w:pPr>
              <w:pStyle w:val="Nagwek"/>
              <w:numPr>
                <w:ilvl w:val="0"/>
                <w:numId w:val="10"/>
              </w:numPr>
              <w:tabs>
                <w:tab w:val="clear" w:pos="1080"/>
                <w:tab w:val="clear" w:pos="4536"/>
                <w:tab w:val="num" w:pos="223"/>
                <w:tab w:val="num" w:pos="500"/>
              </w:tabs>
              <w:suppressAutoHyphens/>
              <w:ind w:left="500" w:right="77" w:hanging="283"/>
              <w:jc w:val="both"/>
              <w:rPr>
                <w:rFonts w:ascii="Tahoma" w:hAnsi="Tahoma" w:cs="Tahoma"/>
                <w:sz w:val="16"/>
                <w:szCs w:val="16"/>
              </w:rPr>
            </w:pPr>
            <w:r w:rsidRPr="00DC1CD4">
              <w:rPr>
                <w:rFonts w:ascii="Tahoma" w:hAnsi="Tahoma" w:cs="Tahoma"/>
                <w:sz w:val="16"/>
                <w:szCs w:val="16"/>
              </w:rPr>
              <w:t xml:space="preserve">przenoszenie danych z autobusu i do autobusu przy pomocy komputera (stacji bazowej) na terenie zajezdni za pomocą transmisji </w:t>
            </w:r>
            <w:proofErr w:type="spellStart"/>
            <w:r w:rsidRPr="00DC1CD4">
              <w:rPr>
                <w:rFonts w:ascii="Tahoma" w:hAnsi="Tahoma" w:cs="Tahoma"/>
                <w:sz w:val="16"/>
                <w:szCs w:val="16"/>
              </w:rPr>
              <w:t>WiFi</w:t>
            </w:r>
            <w:proofErr w:type="spellEnd"/>
            <w:r w:rsidRPr="00DC1CD4">
              <w:rPr>
                <w:rFonts w:ascii="Tahoma" w:hAnsi="Tahoma" w:cs="Tahoma"/>
                <w:sz w:val="16"/>
                <w:szCs w:val="16"/>
              </w:rPr>
              <w:t xml:space="preserve"> a także poprzez modem GSM/LTE/5G,</w:t>
            </w:r>
          </w:p>
        </w:tc>
      </w:tr>
      <w:tr w:rsidR="00F952B7" w:rsidRPr="007F0ED1" w14:paraId="4603F523" w14:textId="77777777" w:rsidTr="00F952B7">
        <w:trPr>
          <w:cantSplit/>
          <w:trHeight w:val="2438"/>
        </w:trPr>
        <w:tc>
          <w:tcPr>
            <w:tcW w:w="2551" w:type="dxa"/>
            <w:vMerge/>
            <w:vAlign w:val="center"/>
          </w:tcPr>
          <w:p w14:paraId="638D0CFA" w14:textId="77777777" w:rsidR="00F952B7" w:rsidRPr="007F0ED1" w:rsidRDefault="00F952B7" w:rsidP="00DB1949">
            <w:pPr>
              <w:ind w:left="497" w:hanging="497"/>
              <w:rPr>
                <w:rFonts w:cs="Tahoma"/>
                <w:b/>
                <w:sz w:val="16"/>
                <w:szCs w:val="16"/>
              </w:rPr>
            </w:pPr>
          </w:p>
        </w:tc>
        <w:tc>
          <w:tcPr>
            <w:tcW w:w="8006" w:type="dxa"/>
            <w:vAlign w:val="center"/>
          </w:tcPr>
          <w:p w14:paraId="3537BB59" w14:textId="77777777" w:rsidR="00F952B7" w:rsidRPr="007F0ED1" w:rsidRDefault="00F952B7" w:rsidP="00DB1949">
            <w:pPr>
              <w:pStyle w:val="Nagwek"/>
              <w:numPr>
                <w:ilvl w:val="0"/>
                <w:numId w:val="10"/>
              </w:numPr>
              <w:tabs>
                <w:tab w:val="clear" w:pos="1080"/>
                <w:tab w:val="clear" w:pos="4536"/>
                <w:tab w:val="num" w:pos="223"/>
                <w:tab w:val="num" w:pos="500"/>
              </w:tabs>
              <w:suppressAutoHyphens/>
              <w:ind w:left="500" w:right="77" w:hanging="283"/>
              <w:jc w:val="both"/>
              <w:rPr>
                <w:rFonts w:ascii="Tahoma" w:hAnsi="Tahoma" w:cs="Tahoma"/>
                <w:sz w:val="16"/>
                <w:szCs w:val="16"/>
              </w:rPr>
            </w:pPr>
            <w:r w:rsidRPr="007F0ED1">
              <w:rPr>
                <w:rFonts w:ascii="Tahoma" w:hAnsi="Tahoma" w:cs="Tahoma"/>
                <w:sz w:val="16"/>
                <w:szCs w:val="16"/>
              </w:rPr>
              <w:t xml:space="preserve">rejestracja parametrów technicznych, m.in.: droga przejechana przez autobus, przekroczenie prędkości jazdy, przejechana droga między przystankami, gwałtowne hamowanie i przyspieszanie, włączanie i wyłączanie silnika, włączanie i wyłączanie oświetlenia wewnętrznego, otwieranie drzwi, załączanie ogrzewania, włączanie biegu „N” podczas jazdy, przekroczenie temperatury w układzie chłodzenia silnika, czas pracy agregatu grzewczego, jazda poza ekonomicznym zakresem obrotów silnika, historycznie przez okres min. 45 dni, </w:t>
            </w:r>
          </w:p>
        </w:tc>
      </w:tr>
      <w:tr w:rsidR="00F952B7" w:rsidRPr="007F0ED1" w14:paraId="363C5306" w14:textId="77777777" w:rsidTr="00F952B7">
        <w:trPr>
          <w:cantSplit/>
          <w:trHeight w:val="850"/>
        </w:trPr>
        <w:tc>
          <w:tcPr>
            <w:tcW w:w="2551" w:type="dxa"/>
            <w:vMerge/>
            <w:vAlign w:val="center"/>
          </w:tcPr>
          <w:p w14:paraId="20E00AA5" w14:textId="77777777" w:rsidR="00F952B7" w:rsidRPr="007F0ED1" w:rsidRDefault="00F952B7" w:rsidP="00DB1949">
            <w:pPr>
              <w:ind w:left="497" w:hanging="497"/>
              <w:rPr>
                <w:rFonts w:cs="Tahoma"/>
                <w:b/>
                <w:sz w:val="16"/>
                <w:szCs w:val="16"/>
              </w:rPr>
            </w:pPr>
          </w:p>
        </w:tc>
        <w:tc>
          <w:tcPr>
            <w:tcW w:w="8006" w:type="dxa"/>
            <w:vAlign w:val="center"/>
          </w:tcPr>
          <w:p w14:paraId="4E0527FE" w14:textId="77777777" w:rsidR="00F952B7" w:rsidRPr="007F0ED1" w:rsidRDefault="00F952B7" w:rsidP="00DB1949">
            <w:pPr>
              <w:pStyle w:val="Nagwek"/>
              <w:numPr>
                <w:ilvl w:val="0"/>
                <w:numId w:val="10"/>
              </w:numPr>
              <w:tabs>
                <w:tab w:val="clear" w:pos="1080"/>
                <w:tab w:val="clear" w:pos="4536"/>
                <w:tab w:val="num" w:pos="223"/>
                <w:tab w:val="left" w:pos="500"/>
              </w:tabs>
              <w:suppressAutoHyphens/>
              <w:ind w:left="500" w:right="77" w:hanging="283"/>
              <w:jc w:val="both"/>
              <w:rPr>
                <w:rFonts w:ascii="Tahoma" w:hAnsi="Tahoma" w:cs="Tahoma"/>
                <w:sz w:val="16"/>
                <w:szCs w:val="16"/>
              </w:rPr>
            </w:pPr>
            <w:r w:rsidRPr="007F0ED1">
              <w:rPr>
                <w:rFonts w:ascii="Tahoma" w:hAnsi="Tahoma" w:cs="Tahoma"/>
                <w:sz w:val="16"/>
                <w:szCs w:val="16"/>
              </w:rPr>
              <w:t xml:space="preserve">przekazywanie informacji o aktualnej realizacji rozkładu jazdy zarówno za pomocą liczb (odchyłka od kursu w formie </w:t>
            </w:r>
            <w:proofErr w:type="spellStart"/>
            <w:r w:rsidRPr="007F0ED1">
              <w:rPr>
                <w:rFonts w:ascii="Tahoma" w:hAnsi="Tahoma" w:cs="Tahoma"/>
                <w:sz w:val="16"/>
                <w:szCs w:val="16"/>
              </w:rPr>
              <w:t>mm:ss</w:t>
            </w:r>
            <w:proofErr w:type="spellEnd"/>
            <w:r w:rsidRPr="007F0ED1">
              <w:rPr>
                <w:rFonts w:ascii="Tahoma" w:hAnsi="Tahoma" w:cs="Tahoma"/>
                <w:sz w:val="16"/>
                <w:szCs w:val="16"/>
              </w:rPr>
              <w:t>), jak i graficznie na panelu kierowcy,</w:t>
            </w:r>
          </w:p>
        </w:tc>
      </w:tr>
      <w:tr w:rsidR="00F952B7" w:rsidRPr="007F0ED1" w14:paraId="6005AC5B" w14:textId="77777777" w:rsidTr="00F952B7">
        <w:trPr>
          <w:cantSplit/>
          <w:trHeight w:val="2211"/>
        </w:trPr>
        <w:tc>
          <w:tcPr>
            <w:tcW w:w="2551" w:type="dxa"/>
            <w:vMerge/>
            <w:vAlign w:val="center"/>
          </w:tcPr>
          <w:p w14:paraId="4349E333" w14:textId="77777777" w:rsidR="00F952B7" w:rsidRPr="007F0ED1" w:rsidRDefault="00F952B7" w:rsidP="00DB1949">
            <w:pPr>
              <w:ind w:left="497" w:hanging="497"/>
              <w:rPr>
                <w:rFonts w:cs="Tahoma"/>
                <w:b/>
                <w:sz w:val="16"/>
                <w:szCs w:val="16"/>
              </w:rPr>
            </w:pPr>
          </w:p>
        </w:tc>
        <w:tc>
          <w:tcPr>
            <w:tcW w:w="8006" w:type="dxa"/>
            <w:vAlign w:val="center"/>
          </w:tcPr>
          <w:p w14:paraId="049DE316" w14:textId="77777777" w:rsidR="00F952B7" w:rsidRPr="007F0ED1" w:rsidRDefault="00F952B7" w:rsidP="00DB1949">
            <w:pPr>
              <w:pStyle w:val="Nagwek"/>
              <w:numPr>
                <w:ilvl w:val="0"/>
                <w:numId w:val="10"/>
              </w:numPr>
              <w:tabs>
                <w:tab w:val="clear" w:pos="1080"/>
                <w:tab w:val="clear" w:pos="4536"/>
                <w:tab w:val="num" w:pos="223"/>
                <w:tab w:val="left" w:pos="500"/>
              </w:tabs>
              <w:suppressAutoHyphens/>
              <w:ind w:left="500" w:right="77" w:hanging="283"/>
              <w:jc w:val="both"/>
              <w:rPr>
                <w:rFonts w:ascii="Tahoma" w:hAnsi="Tahoma" w:cs="Tahoma"/>
                <w:sz w:val="16"/>
                <w:szCs w:val="16"/>
              </w:rPr>
            </w:pPr>
            <w:r w:rsidRPr="007F0ED1">
              <w:rPr>
                <w:rFonts w:ascii="Tahoma" w:hAnsi="Tahoma" w:cs="Tahoma"/>
                <w:sz w:val="16"/>
                <w:szCs w:val="16"/>
              </w:rPr>
              <w:t>w przypadku włączenia się pojazdu do ruchu po rozkładowym rozpoczęciu kursu na dowolnym fragmencie trasy oraz po zmianie danych rozkładowych w czasie realizacji kursu komputer powinien automatycznie wykryć (po przejechaniu przez maksimum dwa przystanki) realizowany kurs, kierunek i pozycję tak aby prawidłowo wyświetlić informacje na tablicach informacyjnych i wyznaczyć odchyłkę od aktualnego rozkładu jazdy. Kierujący powinien mieć możliwość ręcznej korekty wskazywanego przez komputer kursu,</w:t>
            </w:r>
          </w:p>
        </w:tc>
      </w:tr>
      <w:tr w:rsidR="00F952B7" w:rsidRPr="007F0ED1" w14:paraId="08AB38BE" w14:textId="77777777" w:rsidTr="00F952B7">
        <w:trPr>
          <w:cantSplit/>
          <w:trHeight w:val="680"/>
        </w:trPr>
        <w:tc>
          <w:tcPr>
            <w:tcW w:w="2551" w:type="dxa"/>
            <w:vMerge/>
            <w:vAlign w:val="center"/>
          </w:tcPr>
          <w:p w14:paraId="54B204F6" w14:textId="77777777" w:rsidR="00F952B7" w:rsidRPr="007F0ED1" w:rsidRDefault="00F952B7" w:rsidP="00DB1949">
            <w:pPr>
              <w:ind w:left="497" w:hanging="497"/>
              <w:rPr>
                <w:rFonts w:cs="Tahoma"/>
                <w:b/>
                <w:sz w:val="16"/>
                <w:szCs w:val="16"/>
              </w:rPr>
            </w:pPr>
          </w:p>
        </w:tc>
        <w:tc>
          <w:tcPr>
            <w:tcW w:w="8006" w:type="dxa"/>
            <w:vAlign w:val="center"/>
          </w:tcPr>
          <w:p w14:paraId="4C752C68" w14:textId="77777777" w:rsidR="00F952B7" w:rsidRPr="007F0ED1" w:rsidRDefault="00F952B7" w:rsidP="00DB1949">
            <w:pPr>
              <w:pStyle w:val="Nagwek"/>
              <w:numPr>
                <w:ilvl w:val="0"/>
                <w:numId w:val="10"/>
              </w:numPr>
              <w:tabs>
                <w:tab w:val="clear" w:pos="1080"/>
                <w:tab w:val="clear" w:pos="4536"/>
                <w:tab w:val="num" w:pos="223"/>
                <w:tab w:val="left" w:pos="500"/>
              </w:tabs>
              <w:suppressAutoHyphens/>
              <w:ind w:left="500" w:right="77" w:hanging="283"/>
              <w:jc w:val="both"/>
              <w:rPr>
                <w:rFonts w:ascii="Tahoma" w:hAnsi="Tahoma" w:cs="Tahoma"/>
                <w:sz w:val="16"/>
                <w:szCs w:val="16"/>
              </w:rPr>
            </w:pPr>
            <w:r w:rsidRPr="007F0ED1">
              <w:rPr>
                <w:rFonts w:ascii="Tahoma" w:hAnsi="Tahoma" w:cs="Tahoma"/>
                <w:sz w:val="16"/>
                <w:szCs w:val="16"/>
              </w:rPr>
              <w:t xml:space="preserve">zabezpieczenie danych w pamięci przed dostępem osób nieuprawnionych, np. logowanie poprzez numer PIN, </w:t>
            </w:r>
          </w:p>
        </w:tc>
      </w:tr>
      <w:tr w:rsidR="00F952B7" w:rsidRPr="007F0ED1" w14:paraId="363452E5" w14:textId="77777777" w:rsidTr="00F952B7">
        <w:trPr>
          <w:cantSplit/>
          <w:trHeight w:val="624"/>
        </w:trPr>
        <w:tc>
          <w:tcPr>
            <w:tcW w:w="2551" w:type="dxa"/>
            <w:vMerge/>
            <w:vAlign w:val="center"/>
          </w:tcPr>
          <w:p w14:paraId="2BAC7EE2" w14:textId="77777777" w:rsidR="00F952B7" w:rsidRPr="007F0ED1" w:rsidRDefault="00F952B7" w:rsidP="00DB1949">
            <w:pPr>
              <w:ind w:left="497" w:hanging="497"/>
              <w:rPr>
                <w:rFonts w:cs="Tahoma"/>
                <w:b/>
                <w:sz w:val="16"/>
                <w:szCs w:val="16"/>
              </w:rPr>
            </w:pPr>
          </w:p>
        </w:tc>
        <w:tc>
          <w:tcPr>
            <w:tcW w:w="8006" w:type="dxa"/>
            <w:vAlign w:val="center"/>
          </w:tcPr>
          <w:p w14:paraId="138C5DE0" w14:textId="77777777" w:rsidR="00F952B7" w:rsidRPr="007F0ED1" w:rsidRDefault="00F952B7" w:rsidP="00DB1949">
            <w:pPr>
              <w:pStyle w:val="Nagwek"/>
              <w:numPr>
                <w:ilvl w:val="0"/>
                <w:numId w:val="10"/>
              </w:numPr>
              <w:tabs>
                <w:tab w:val="clear" w:pos="1080"/>
                <w:tab w:val="clear" w:pos="4536"/>
                <w:tab w:val="num" w:pos="223"/>
                <w:tab w:val="left" w:pos="500"/>
                <w:tab w:val="left" w:pos="7162"/>
              </w:tabs>
              <w:suppressAutoHyphens/>
              <w:ind w:left="500" w:right="77" w:hanging="283"/>
              <w:jc w:val="both"/>
              <w:rPr>
                <w:rFonts w:ascii="Tahoma" w:hAnsi="Tahoma" w:cs="Tahoma"/>
                <w:b/>
                <w:bCs/>
                <w:sz w:val="16"/>
                <w:szCs w:val="16"/>
              </w:rPr>
            </w:pPr>
            <w:r w:rsidRPr="007F0ED1">
              <w:rPr>
                <w:rFonts w:ascii="Tahoma" w:hAnsi="Tahoma" w:cs="Tahoma"/>
                <w:sz w:val="16"/>
                <w:szCs w:val="16"/>
              </w:rPr>
              <w:t>odczyt i aktualizacja danych musi następować również po wyłączeniu komputera w tzw. trybie czuwania.</w:t>
            </w:r>
          </w:p>
        </w:tc>
      </w:tr>
      <w:tr w:rsidR="00F952B7" w:rsidRPr="007F0ED1" w14:paraId="629EC616" w14:textId="77777777" w:rsidTr="00F952B7">
        <w:trPr>
          <w:cantSplit/>
          <w:trHeight w:val="2041"/>
        </w:trPr>
        <w:tc>
          <w:tcPr>
            <w:tcW w:w="2551" w:type="dxa"/>
            <w:vMerge/>
            <w:vAlign w:val="center"/>
          </w:tcPr>
          <w:p w14:paraId="105CE287" w14:textId="77777777" w:rsidR="00F952B7" w:rsidRPr="007F0ED1" w:rsidRDefault="00F952B7" w:rsidP="00DB1949">
            <w:pPr>
              <w:ind w:left="497" w:hanging="497"/>
              <w:rPr>
                <w:rFonts w:cs="Tahoma"/>
                <w:b/>
                <w:sz w:val="16"/>
                <w:szCs w:val="16"/>
              </w:rPr>
            </w:pPr>
          </w:p>
        </w:tc>
        <w:tc>
          <w:tcPr>
            <w:tcW w:w="8006" w:type="dxa"/>
            <w:vAlign w:val="center"/>
          </w:tcPr>
          <w:p w14:paraId="566B0585" w14:textId="77777777" w:rsidR="00F952B7" w:rsidRPr="007F0ED1" w:rsidRDefault="00F952B7">
            <w:pPr>
              <w:numPr>
                <w:ilvl w:val="0"/>
                <w:numId w:val="59"/>
              </w:numPr>
              <w:ind w:left="217" w:right="77" w:hanging="217"/>
              <w:jc w:val="both"/>
              <w:rPr>
                <w:rFonts w:cs="Tahoma"/>
                <w:noProof/>
                <w:sz w:val="16"/>
                <w:szCs w:val="16"/>
              </w:rPr>
            </w:pPr>
            <w:r w:rsidRPr="007F0ED1">
              <w:rPr>
                <w:rFonts w:cs="Tahoma"/>
                <w:noProof/>
                <w:sz w:val="16"/>
                <w:szCs w:val="16"/>
              </w:rPr>
              <w:t xml:space="preserve">Minimalne wymagania dla interfejsu: </w:t>
            </w:r>
          </w:p>
          <w:p w14:paraId="62BFAD29" w14:textId="77777777" w:rsidR="00F952B7" w:rsidRPr="007F0ED1" w:rsidRDefault="00F952B7" w:rsidP="00DB1949">
            <w:pPr>
              <w:pStyle w:val="Nagwek"/>
              <w:numPr>
                <w:ilvl w:val="0"/>
                <w:numId w:val="12"/>
              </w:numPr>
              <w:tabs>
                <w:tab w:val="clear" w:pos="4536"/>
                <w:tab w:val="center" w:pos="500"/>
              </w:tabs>
              <w:ind w:left="500" w:right="77" w:hanging="283"/>
              <w:jc w:val="both"/>
              <w:rPr>
                <w:rFonts w:ascii="Tahoma" w:hAnsi="Tahoma" w:cs="Tahoma"/>
                <w:noProof/>
                <w:sz w:val="16"/>
                <w:szCs w:val="16"/>
              </w:rPr>
            </w:pPr>
            <w:r w:rsidRPr="007F0ED1">
              <w:rPr>
                <w:rFonts w:ascii="Tahoma" w:hAnsi="Tahoma" w:cs="Tahoma"/>
                <w:sz w:val="16"/>
                <w:szCs w:val="16"/>
              </w:rPr>
              <w:t>zapewnienie metod logowania do sytemu. Należy zapewnić procedury logowania pojazdów do systemu po uruchomieniu komputera pokładowego pojazdu. Podczas logowania musi być zapewniona procedura weryfikacji prawidłowości danych w jednostce lokalnej pod kątem zgodności z danymi w centrum zarządzania. Transmisja z systemem centralnym ma się odbywać za pomocą tunelu APN w sieci GSM</w:t>
            </w:r>
            <w:r w:rsidRPr="007F0ED1">
              <w:rPr>
                <w:rFonts w:ascii="Tahoma" w:hAnsi="Tahoma" w:cs="Tahoma"/>
                <w:noProof/>
                <w:sz w:val="16"/>
                <w:szCs w:val="16"/>
              </w:rPr>
              <w:t xml:space="preserve">, </w:t>
            </w:r>
          </w:p>
        </w:tc>
      </w:tr>
    </w:tbl>
    <w:p w14:paraId="00221F86" w14:textId="77777777" w:rsidR="004C28F7" w:rsidRPr="007F0ED1" w:rsidRDefault="004C28F7" w:rsidP="004C28F7"/>
    <w:p w14:paraId="38200FE0" w14:textId="77777777" w:rsidR="004C28F7" w:rsidRPr="007F0ED1" w:rsidRDefault="004C28F7"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67D14" w:rsidRPr="007F0ED1" w14:paraId="665EED9B" w14:textId="77777777" w:rsidTr="00F952B7">
        <w:trPr>
          <w:trHeight w:val="1531"/>
        </w:trPr>
        <w:tc>
          <w:tcPr>
            <w:tcW w:w="2551" w:type="dxa"/>
            <w:shd w:val="clear" w:color="auto" w:fill="D9D9D9"/>
            <w:vAlign w:val="center"/>
          </w:tcPr>
          <w:p w14:paraId="410DE70F" w14:textId="77777777" w:rsidR="00D67D14" w:rsidRPr="007F0ED1" w:rsidRDefault="00D67D14"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4D65F4C7" w14:textId="77777777" w:rsidR="00D67D14" w:rsidRPr="007F0ED1" w:rsidRDefault="00D67D14"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5B6C5753" w14:textId="77777777" w:rsidR="00D67D14" w:rsidRPr="007F0ED1" w:rsidRDefault="00D67D14" w:rsidP="00DB1949">
            <w:pPr>
              <w:jc w:val="center"/>
              <w:rPr>
                <w:bCs/>
                <w:i/>
                <w:iCs/>
                <w:color w:val="FF0000"/>
                <w:sz w:val="20"/>
              </w:rPr>
            </w:pPr>
            <w:r w:rsidRPr="007F0ED1">
              <w:rPr>
                <w:bCs/>
                <w:i/>
                <w:iCs/>
                <w:color w:val="FF0000"/>
                <w:sz w:val="18"/>
                <w:szCs w:val="18"/>
              </w:rPr>
              <w:t xml:space="preserve"> </w:t>
            </w:r>
          </w:p>
        </w:tc>
      </w:tr>
      <w:tr w:rsidR="00D67D14" w:rsidRPr="007F0ED1" w14:paraId="7BF48A64" w14:textId="77777777" w:rsidTr="00F952B7">
        <w:trPr>
          <w:trHeight w:val="340"/>
        </w:trPr>
        <w:tc>
          <w:tcPr>
            <w:tcW w:w="2551" w:type="dxa"/>
            <w:shd w:val="clear" w:color="auto" w:fill="808080"/>
            <w:vAlign w:val="center"/>
          </w:tcPr>
          <w:p w14:paraId="62CE4712" w14:textId="77777777" w:rsidR="00D67D14" w:rsidRPr="007F0ED1" w:rsidRDefault="00D67D14"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1E896FBB" w14:textId="77777777" w:rsidR="00D67D14" w:rsidRDefault="00D67D14" w:rsidP="00DB1949">
            <w:pPr>
              <w:jc w:val="center"/>
              <w:rPr>
                <w:b/>
                <w:sz w:val="16"/>
                <w:szCs w:val="16"/>
              </w:rPr>
            </w:pPr>
          </w:p>
          <w:p w14:paraId="19902BE2" w14:textId="77777777" w:rsidR="00D67D14" w:rsidRPr="007F0ED1" w:rsidRDefault="00D67D14" w:rsidP="00DB1949">
            <w:pPr>
              <w:jc w:val="center"/>
              <w:rPr>
                <w:b/>
                <w:sz w:val="16"/>
                <w:szCs w:val="16"/>
              </w:rPr>
            </w:pPr>
            <w:r w:rsidRPr="007F0ED1">
              <w:rPr>
                <w:b/>
                <w:sz w:val="16"/>
                <w:szCs w:val="16"/>
              </w:rPr>
              <w:t>2</w:t>
            </w:r>
          </w:p>
          <w:p w14:paraId="4AF03380" w14:textId="77777777" w:rsidR="00D67D14" w:rsidRPr="007F0ED1" w:rsidRDefault="00D67D14" w:rsidP="00DB1949">
            <w:pPr>
              <w:jc w:val="center"/>
              <w:rPr>
                <w:b/>
                <w:sz w:val="16"/>
                <w:szCs w:val="16"/>
              </w:rPr>
            </w:pPr>
          </w:p>
        </w:tc>
      </w:tr>
      <w:tr w:rsidR="004C28F7" w:rsidRPr="007F0ED1" w14:paraId="6D6E0665" w14:textId="77777777" w:rsidTr="00F952B7">
        <w:trPr>
          <w:cantSplit/>
          <w:trHeight w:val="312"/>
        </w:trPr>
        <w:tc>
          <w:tcPr>
            <w:tcW w:w="10557" w:type="dxa"/>
            <w:gridSpan w:val="2"/>
            <w:shd w:val="pct12" w:color="000000" w:fill="FFFFFF"/>
            <w:vAlign w:val="center"/>
          </w:tcPr>
          <w:p w14:paraId="6F6E16CF" w14:textId="2558EC80" w:rsidR="004C28F7" w:rsidRPr="007F0ED1" w:rsidRDefault="004C28F7" w:rsidP="00DB1949">
            <w:pPr>
              <w:jc w:val="center"/>
              <w:rPr>
                <w:rFonts w:cs="Tahoma"/>
                <w:b/>
                <w:sz w:val="16"/>
                <w:szCs w:val="16"/>
              </w:rPr>
            </w:pPr>
            <w:r>
              <w:rPr>
                <w:rFonts w:cs="Tahoma"/>
                <w:b/>
                <w:sz w:val="16"/>
                <w:szCs w:val="16"/>
              </w:rPr>
              <w:t>9</w:t>
            </w:r>
            <w:r w:rsidRPr="007F0ED1">
              <w:rPr>
                <w:rFonts w:cs="Tahoma"/>
                <w:b/>
                <w:sz w:val="16"/>
                <w:szCs w:val="16"/>
              </w:rPr>
              <w:t>. Systemy informatyczne i informacyjne.</w:t>
            </w:r>
          </w:p>
        </w:tc>
      </w:tr>
      <w:tr w:rsidR="00F952B7" w:rsidRPr="007F0ED1" w14:paraId="479E5B31" w14:textId="77777777" w:rsidTr="00F952B7">
        <w:trPr>
          <w:cantSplit/>
          <w:trHeight w:val="454"/>
        </w:trPr>
        <w:tc>
          <w:tcPr>
            <w:tcW w:w="2551" w:type="dxa"/>
            <w:vMerge w:val="restart"/>
            <w:vAlign w:val="center"/>
          </w:tcPr>
          <w:p w14:paraId="4194AF51" w14:textId="77777777" w:rsidR="00F952B7" w:rsidRPr="007F0ED1" w:rsidRDefault="00F952B7" w:rsidP="00DB1949">
            <w:pPr>
              <w:ind w:left="497" w:hanging="497"/>
              <w:rPr>
                <w:rFonts w:cs="Tahoma"/>
                <w:b/>
                <w:sz w:val="16"/>
                <w:szCs w:val="16"/>
              </w:rPr>
            </w:pPr>
            <w:r>
              <w:rPr>
                <w:rFonts w:cs="Tahoma"/>
                <w:b/>
                <w:noProof/>
                <w:sz w:val="16"/>
                <w:szCs w:val="16"/>
              </w:rPr>
              <w:t>9</w:t>
            </w:r>
            <w:r w:rsidRPr="007F0ED1">
              <w:rPr>
                <w:rFonts w:cs="Tahoma"/>
                <w:b/>
                <w:noProof/>
                <w:sz w:val="16"/>
                <w:szCs w:val="16"/>
              </w:rPr>
              <w:t xml:space="preserve">.4.  Urządzenia pokładowe </w:t>
            </w:r>
            <w:r w:rsidRPr="007F0ED1">
              <w:rPr>
                <w:rFonts w:cs="Tahoma"/>
                <w:b/>
                <w:noProof/>
                <w:sz w:val="16"/>
                <w:szCs w:val="16"/>
              </w:rPr>
              <w:br/>
              <w:t>w autobusach:</w:t>
            </w:r>
          </w:p>
        </w:tc>
        <w:tc>
          <w:tcPr>
            <w:tcW w:w="8006" w:type="dxa"/>
            <w:vAlign w:val="center"/>
          </w:tcPr>
          <w:p w14:paraId="0016967D" w14:textId="77777777" w:rsidR="00F952B7" w:rsidRPr="007F0ED1" w:rsidRDefault="00F952B7" w:rsidP="00DB1949">
            <w:pPr>
              <w:pStyle w:val="Nagwek"/>
              <w:numPr>
                <w:ilvl w:val="0"/>
                <w:numId w:val="10"/>
              </w:numPr>
              <w:tabs>
                <w:tab w:val="clear" w:pos="1080"/>
                <w:tab w:val="clear" w:pos="4536"/>
                <w:tab w:val="num" w:pos="223"/>
                <w:tab w:val="left" w:pos="500"/>
              </w:tabs>
              <w:suppressAutoHyphens/>
              <w:ind w:left="500" w:right="77" w:hanging="283"/>
              <w:jc w:val="both"/>
              <w:rPr>
                <w:rFonts w:ascii="Tahoma" w:hAnsi="Tahoma" w:cs="Tahoma"/>
                <w:sz w:val="16"/>
                <w:szCs w:val="16"/>
              </w:rPr>
            </w:pPr>
            <w:r w:rsidRPr="007F0ED1">
              <w:rPr>
                <w:rFonts w:ascii="Tahoma" w:hAnsi="Tahoma" w:cs="Tahoma"/>
                <w:noProof/>
                <w:sz w:val="16"/>
                <w:szCs w:val="16"/>
              </w:rPr>
              <w:t>graficzny dotykowy wyświetlacz LCD – 10 cali,</w:t>
            </w:r>
          </w:p>
        </w:tc>
      </w:tr>
      <w:tr w:rsidR="00F952B7" w:rsidRPr="007F0ED1" w14:paraId="6D265116" w14:textId="77777777" w:rsidTr="00F952B7">
        <w:trPr>
          <w:cantSplit/>
          <w:trHeight w:val="794"/>
        </w:trPr>
        <w:tc>
          <w:tcPr>
            <w:tcW w:w="2551" w:type="dxa"/>
            <w:vMerge/>
            <w:vAlign w:val="center"/>
          </w:tcPr>
          <w:p w14:paraId="211D3B8C" w14:textId="77777777" w:rsidR="00F952B7" w:rsidRPr="007F0ED1" w:rsidRDefault="00F952B7" w:rsidP="00DB1949">
            <w:pPr>
              <w:ind w:left="497" w:hanging="497"/>
              <w:rPr>
                <w:rFonts w:cs="Tahoma"/>
                <w:b/>
                <w:sz w:val="16"/>
                <w:szCs w:val="16"/>
              </w:rPr>
            </w:pPr>
          </w:p>
        </w:tc>
        <w:tc>
          <w:tcPr>
            <w:tcW w:w="8006" w:type="dxa"/>
            <w:vAlign w:val="center"/>
          </w:tcPr>
          <w:p w14:paraId="79822E0A" w14:textId="77777777" w:rsidR="00F952B7" w:rsidRPr="007F0ED1" w:rsidRDefault="00F952B7" w:rsidP="00DB1949">
            <w:pPr>
              <w:pStyle w:val="Akapitzlist1"/>
              <w:numPr>
                <w:ilvl w:val="0"/>
                <w:numId w:val="11"/>
              </w:numPr>
              <w:tabs>
                <w:tab w:val="clear" w:pos="1080"/>
                <w:tab w:val="num" w:pos="500"/>
                <w:tab w:val="left" w:pos="4041"/>
              </w:tabs>
              <w:spacing w:after="0" w:line="240" w:lineRule="auto"/>
              <w:ind w:left="500" w:right="71" w:hanging="283"/>
              <w:jc w:val="both"/>
              <w:rPr>
                <w:rFonts w:ascii="Tahoma" w:hAnsi="Tahoma" w:cs="Tahoma"/>
                <w:noProof/>
                <w:sz w:val="16"/>
                <w:szCs w:val="16"/>
                <w:lang w:eastAsia="pl-PL"/>
              </w:rPr>
            </w:pPr>
            <w:r w:rsidRPr="007F0ED1">
              <w:rPr>
                <w:rFonts w:ascii="Tahoma" w:hAnsi="Tahoma" w:cs="Tahoma"/>
                <w:sz w:val="15"/>
                <w:szCs w:val="15"/>
                <w:lang w:eastAsia="pl-PL"/>
              </w:rPr>
              <w:t xml:space="preserve">przycisk dla szybkiego dostępu do najczęściej używanych funkcji (dopuszcza się przycisk programowalny dostępny na panelu dotykowym interfejsu kierowcy), </w:t>
            </w:r>
          </w:p>
        </w:tc>
      </w:tr>
      <w:tr w:rsidR="00F952B7" w:rsidRPr="007F0ED1" w14:paraId="44C2DF54" w14:textId="77777777" w:rsidTr="00F952B7">
        <w:trPr>
          <w:cantSplit/>
          <w:trHeight w:val="794"/>
        </w:trPr>
        <w:tc>
          <w:tcPr>
            <w:tcW w:w="2551" w:type="dxa"/>
            <w:vMerge/>
            <w:vAlign w:val="center"/>
          </w:tcPr>
          <w:p w14:paraId="7201BB5D" w14:textId="77777777" w:rsidR="00F952B7" w:rsidRPr="007F0ED1" w:rsidRDefault="00F952B7" w:rsidP="00DB1949">
            <w:pPr>
              <w:ind w:left="497" w:hanging="497"/>
              <w:rPr>
                <w:rFonts w:cs="Tahoma"/>
                <w:b/>
                <w:sz w:val="16"/>
                <w:szCs w:val="16"/>
              </w:rPr>
            </w:pPr>
          </w:p>
        </w:tc>
        <w:tc>
          <w:tcPr>
            <w:tcW w:w="8006" w:type="dxa"/>
            <w:vAlign w:val="center"/>
          </w:tcPr>
          <w:p w14:paraId="477DE116" w14:textId="77777777" w:rsidR="00F952B7" w:rsidRPr="007F0ED1" w:rsidRDefault="00F952B7" w:rsidP="00DB1949">
            <w:pPr>
              <w:pStyle w:val="Akapitzlist1"/>
              <w:numPr>
                <w:ilvl w:val="0"/>
                <w:numId w:val="11"/>
              </w:numPr>
              <w:tabs>
                <w:tab w:val="clear" w:pos="1080"/>
                <w:tab w:val="num" w:pos="500"/>
                <w:tab w:val="left" w:pos="4041"/>
              </w:tabs>
              <w:spacing w:after="0" w:line="240" w:lineRule="auto"/>
              <w:ind w:left="500" w:right="71" w:hanging="283"/>
              <w:jc w:val="both"/>
              <w:rPr>
                <w:rFonts w:ascii="Tahoma" w:hAnsi="Tahoma" w:cs="Tahoma"/>
                <w:noProof/>
                <w:sz w:val="16"/>
                <w:szCs w:val="16"/>
                <w:lang w:eastAsia="pl-PL"/>
              </w:rPr>
            </w:pPr>
            <w:r w:rsidRPr="007F0ED1">
              <w:rPr>
                <w:rFonts w:ascii="Tahoma" w:hAnsi="Tahoma" w:cs="Tahoma"/>
                <w:sz w:val="15"/>
                <w:szCs w:val="15"/>
                <w:lang w:eastAsia="pl-PL"/>
              </w:rPr>
              <w:t>przycisk żądania połączenia głosowego (łączność realizowana w systemie GSM); (dopuszcza się przycisk programowalny dostępny na panelu dotykowym interfejsu kierowcy)</w:t>
            </w:r>
            <w:r w:rsidRPr="007F0ED1">
              <w:rPr>
                <w:rFonts w:ascii="Tahoma" w:hAnsi="Tahoma" w:cs="Tahoma"/>
                <w:noProof/>
                <w:sz w:val="16"/>
                <w:szCs w:val="16"/>
                <w:lang w:eastAsia="pl-PL"/>
              </w:rPr>
              <w:t>,</w:t>
            </w:r>
          </w:p>
        </w:tc>
      </w:tr>
      <w:tr w:rsidR="00F952B7" w:rsidRPr="007F0ED1" w14:paraId="2067BD30" w14:textId="77777777" w:rsidTr="00F952B7">
        <w:trPr>
          <w:cantSplit/>
          <w:trHeight w:val="454"/>
        </w:trPr>
        <w:tc>
          <w:tcPr>
            <w:tcW w:w="2551" w:type="dxa"/>
            <w:vMerge/>
            <w:vAlign w:val="center"/>
          </w:tcPr>
          <w:p w14:paraId="02FE6E1D" w14:textId="77777777" w:rsidR="00F952B7" w:rsidRPr="007F0ED1" w:rsidRDefault="00F952B7" w:rsidP="00DB1949">
            <w:pPr>
              <w:ind w:left="497" w:hanging="497"/>
              <w:rPr>
                <w:rFonts w:cs="Tahoma"/>
                <w:b/>
                <w:sz w:val="16"/>
                <w:szCs w:val="16"/>
              </w:rPr>
            </w:pPr>
          </w:p>
        </w:tc>
        <w:tc>
          <w:tcPr>
            <w:tcW w:w="8006" w:type="dxa"/>
            <w:vAlign w:val="center"/>
          </w:tcPr>
          <w:p w14:paraId="75D304C8" w14:textId="77777777" w:rsidR="00F952B7" w:rsidRPr="007F0ED1" w:rsidRDefault="00F952B7" w:rsidP="00DB1949">
            <w:pPr>
              <w:pStyle w:val="Akapitzlist1"/>
              <w:numPr>
                <w:ilvl w:val="0"/>
                <w:numId w:val="11"/>
              </w:numPr>
              <w:tabs>
                <w:tab w:val="clear" w:pos="1080"/>
                <w:tab w:val="num" w:pos="500"/>
              </w:tabs>
              <w:spacing w:after="0" w:line="240" w:lineRule="auto"/>
              <w:ind w:left="500" w:right="219" w:hanging="283"/>
              <w:jc w:val="both"/>
              <w:rPr>
                <w:rFonts w:ascii="Tahoma" w:hAnsi="Tahoma" w:cs="Tahoma"/>
                <w:noProof/>
                <w:sz w:val="16"/>
                <w:szCs w:val="16"/>
                <w:lang w:eastAsia="pl-PL"/>
              </w:rPr>
            </w:pPr>
            <w:r w:rsidRPr="007F0ED1">
              <w:rPr>
                <w:rFonts w:ascii="Tahoma" w:hAnsi="Tahoma" w:cs="Tahoma"/>
                <w:noProof/>
                <w:sz w:val="16"/>
                <w:szCs w:val="16"/>
                <w:lang w:eastAsia="pl-PL"/>
              </w:rPr>
              <w:t>przycisk alarmowy,</w:t>
            </w:r>
          </w:p>
        </w:tc>
      </w:tr>
      <w:tr w:rsidR="00F952B7" w:rsidRPr="007F0ED1" w14:paraId="4B81B6AF" w14:textId="77777777" w:rsidTr="00F952B7">
        <w:trPr>
          <w:cantSplit/>
          <w:trHeight w:val="624"/>
        </w:trPr>
        <w:tc>
          <w:tcPr>
            <w:tcW w:w="2551" w:type="dxa"/>
            <w:vMerge/>
            <w:vAlign w:val="center"/>
          </w:tcPr>
          <w:p w14:paraId="46D1AD75" w14:textId="77777777" w:rsidR="00F952B7" w:rsidRPr="007F0ED1" w:rsidRDefault="00F952B7" w:rsidP="00DB1949">
            <w:pPr>
              <w:ind w:left="497" w:hanging="497"/>
              <w:rPr>
                <w:rFonts w:cs="Tahoma"/>
                <w:b/>
                <w:sz w:val="16"/>
                <w:szCs w:val="16"/>
              </w:rPr>
            </w:pPr>
          </w:p>
        </w:tc>
        <w:tc>
          <w:tcPr>
            <w:tcW w:w="8006" w:type="dxa"/>
            <w:vAlign w:val="center"/>
          </w:tcPr>
          <w:p w14:paraId="74F8453B" w14:textId="77777777" w:rsidR="00F952B7" w:rsidRPr="007F0ED1" w:rsidRDefault="00F952B7" w:rsidP="00DB1949">
            <w:pPr>
              <w:pStyle w:val="Nagwek"/>
              <w:numPr>
                <w:ilvl w:val="0"/>
                <w:numId w:val="12"/>
              </w:numPr>
              <w:tabs>
                <w:tab w:val="clear" w:pos="4536"/>
                <w:tab w:val="num" w:pos="500"/>
                <w:tab w:val="left" w:pos="4041"/>
              </w:tabs>
              <w:ind w:left="500" w:right="71" w:hanging="283"/>
              <w:jc w:val="both"/>
              <w:rPr>
                <w:rFonts w:ascii="Tahoma" w:hAnsi="Tahoma" w:cs="Tahoma"/>
                <w:noProof/>
                <w:sz w:val="16"/>
                <w:szCs w:val="16"/>
              </w:rPr>
            </w:pPr>
            <w:r w:rsidRPr="007F0ED1">
              <w:rPr>
                <w:rFonts w:ascii="Tahoma" w:hAnsi="Tahoma" w:cs="Tahoma"/>
                <w:sz w:val="15"/>
                <w:szCs w:val="15"/>
              </w:rPr>
              <w:t>przycisk wyłączania/włączania blokady kasowników, (dopuszcza się przycisk programowalny dostępny na panelu dotykowym interfejsu kierowcy),</w:t>
            </w:r>
          </w:p>
        </w:tc>
      </w:tr>
      <w:tr w:rsidR="00F952B7" w:rsidRPr="007F0ED1" w14:paraId="4441672B" w14:textId="77777777" w:rsidTr="00F952B7">
        <w:trPr>
          <w:cantSplit/>
          <w:trHeight w:val="850"/>
        </w:trPr>
        <w:tc>
          <w:tcPr>
            <w:tcW w:w="2551" w:type="dxa"/>
            <w:vMerge/>
            <w:vAlign w:val="center"/>
          </w:tcPr>
          <w:p w14:paraId="4A4A3EE6" w14:textId="77777777" w:rsidR="00F952B7" w:rsidRPr="007F0ED1" w:rsidRDefault="00F952B7" w:rsidP="00DB1949">
            <w:pPr>
              <w:ind w:left="497" w:hanging="497"/>
              <w:rPr>
                <w:rFonts w:cs="Tahoma"/>
                <w:b/>
                <w:sz w:val="16"/>
                <w:szCs w:val="16"/>
              </w:rPr>
            </w:pPr>
          </w:p>
        </w:tc>
        <w:tc>
          <w:tcPr>
            <w:tcW w:w="8006" w:type="dxa"/>
            <w:vAlign w:val="center"/>
          </w:tcPr>
          <w:p w14:paraId="1D5BE9E7" w14:textId="77777777" w:rsidR="00F952B7" w:rsidRPr="007F0ED1" w:rsidRDefault="00F952B7" w:rsidP="00DB1949">
            <w:pPr>
              <w:pStyle w:val="Nagwek"/>
              <w:numPr>
                <w:ilvl w:val="0"/>
                <w:numId w:val="12"/>
              </w:numPr>
              <w:tabs>
                <w:tab w:val="clear" w:pos="4536"/>
                <w:tab w:val="num" w:pos="500"/>
              </w:tabs>
              <w:ind w:left="500" w:right="77" w:hanging="283"/>
              <w:jc w:val="both"/>
              <w:rPr>
                <w:rFonts w:ascii="Tahoma" w:hAnsi="Tahoma" w:cs="Tahoma"/>
                <w:noProof/>
                <w:sz w:val="16"/>
                <w:szCs w:val="16"/>
              </w:rPr>
            </w:pPr>
            <w:r w:rsidRPr="007F0ED1">
              <w:rPr>
                <w:rFonts w:ascii="Tahoma" w:hAnsi="Tahoma" w:cs="Tahoma"/>
                <w:sz w:val="15"/>
                <w:szCs w:val="15"/>
              </w:rPr>
              <w:t>przycisk umożliwiający włączenia/wyłączenia zapowiedzi głosowych następnych przystanków (dopuszcza się przycisk programowalny dostępny na panelu dotykowym interfejsu kierowcy).</w:t>
            </w:r>
          </w:p>
        </w:tc>
      </w:tr>
      <w:tr w:rsidR="00F952B7" w:rsidRPr="007F0ED1" w14:paraId="4D4B8742" w14:textId="77777777" w:rsidTr="00F952B7">
        <w:trPr>
          <w:cantSplit/>
          <w:trHeight w:val="1020"/>
        </w:trPr>
        <w:tc>
          <w:tcPr>
            <w:tcW w:w="2551" w:type="dxa"/>
            <w:vMerge/>
            <w:vAlign w:val="center"/>
          </w:tcPr>
          <w:p w14:paraId="1C1FBAA9" w14:textId="77777777" w:rsidR="00F952B7" w:rsidRPr="007F0ED1" w:rsidRDefault="00F952B7" w:rsidP="00DB1949">
            <w:pPr>
              <w:ind w:left="497" w:hanging="497"/>
              <w:rPr>
                <w:rFonts w:cs="Tahoma"/>
                <w:b/>
                <w:sz w:val="16"/>
                <w:szCs w:val="16"/>
              </w:rPr>
            </w:pPr>
          </w:p>
        </w:tc>
        <w:tc>
          <w:tcPr>
            <w:tcW w:w="8006" w:type="dxa"/>
            <w:shd w:val="clear" w:color="auto" w:fill="auto"/>
            <w:vAlign w:val="center"/>
          </w:tcPr>
          <w:p w14:paraId="0848974D" w14:textId="77777777" w:rsidR="00F952B7" w:rsidRPr="007F0ED1" w:rsidRDefault="00F952B7" w:rsidP="00DB1949">
            <w:pPr>
              <w:tabs>
                <w:tab w:val="num" w:pos="72"/>
              </w:tabs>
              <w:ind w:left="72" w:right="77"/>
              <w:jc w:val="both"/>
              <w:rPr>
                <w:rFonts w:cs="Tahoma"/>
                <w:noProof/>
                <w:sz w:val="16"/>
                <w:szCs w:val="16"/>
              </w:rPr>
            </w:pPr>
            <w:r w:rsidRPr="007F0ED1">
              <w:rPr>
                <w:rFonts w:cs="Tahoma"/>
                <w:sz w:val="15"/>
                <w:szCs w:val="15"/>
              </w:rPr>
              <w:t>Wykonawca dostarczy licencjonowane oprogramowanie narzędziowe do obsługi komputera, wprowadzania zmian programowych, odczytu i zmian parametrów oprogramowania niezbędnego dla realizacji wymienionych zadań</w:t>
            </w:r>
            <w:r w:rsidRPr="007F0ED1">
              <w:rPr>
                <w:rFonts w:cs="Tahoma"/>
                <w:noProof/>
                <w:sz w:val="16"/>
                <w:szCs w:val="16"/>
              </w:rPr>
              <w:t>.</w:t>
            </w:r>
          </w:p>
        </w:tc>
      </w:tr>
      <w:tr w:rsidR="00F952B7" w:rsidRPr="007F0ED1" w14:paraId="6D4864DA" w14:textId="77777777" w:rsidTr="00F952B7">
        <w:trPr>
          <w:cantSplit/>
          <w:trHeight w:val="1872"/>
        </w:trPr>
        <w:tc>
          <w:tcPr>
            <w:tcW w:w="2551" w:type="dxa"/>
            <w:vMerge/>
            <w:vAlign w:val="center"/>
          </w:tcPr>
          <w:p w14:paraId="6590DBB2" w14:textId="77777777" w:rsidR="00F952B7" w:rsidRPr="007F0ED1" w:rsidRDefault="00F952B7" w:rsidP="00DB1949">
            <w:pPr>
              <w:ind w:left="497" w:hanging="497"/>
              <w:rPr>
                <w:rFonts w:cs="Tahoma"/>
                <w:b/>
                <w:sz w:val="16"/>
                <w:szCs w:val="16"/>
              </w:rPr>
            </w:pPr>
          </w:p>
        </w:tc>
        <w:tc>
          <w:tcPr>
            <w:tcW w:w="8006" w:type="dxa"/>
            <w:vAlign w:val="center"/>
          </w:tcPr>
          <w:p w14:paraId="01492B03" w14:textId="77777777" w:rsidR="00F952B7" w:rsidRPr="007F0ED1" w:rsidRDefault="00F952B7">
            <w:pPr>
              <w:pStyle w:val="Akapitzlist1"/>
              <w:numPr>
                <w:ilvl w:val="0"/>
                <w:numId w:val="43"/>
              </w:numPr>
              <w:spacing w:after="0" w:line="240" w:lineRule="auto"/>
              <w:ind w:left="355" w:right="72" w:hanging="355"/>
              <w:jc w:val="both"/>
              <w:rPr>
                <w:rFonts w:ascii="Tahoma" w:hAnsi="Tahoma" w:cs="Tahoma"/>
                <w:b/>
                <w:noProof/>
                <w:sz w:val="16"/>
                <w:szCs w:val="16"/>
                <w:lang w:eastAsia="pl-PL"/>
              </w:rPr>
            </w:pPr>
            <w:r w:rsidRPr="007F0ED1">
              <w:rPr>
                <w:rFonts w:ascii="Tahoma" w:hAnsi="Tahoma" w:cs="Tahoma"/>
                <w:b/>
                <w:noProof/>
                <w:sz w:val="16"/>
                <w:szCs w:val="16"/>
                <w:lang w:eastAsia="pl-PL"/>
              </w:rPr>
              <w:t xml:space="preserve">Urządzenie głośnomówiące do połączeń głosowych z dyspozytorem. </w:t>
            </w:r>
          </w:p>
          <w:p w14:paraId="6F03C26B" w14:textId="77777777" w:rsidR="00F952B7" w:rsidRPr="007F0ED1" w:rsidRDefault="00F952B7" w:rsidP="00D67D14">
            <w:pPr>
              <w:tabs>
                <w:tab w:val="left" w:pos="638"/>
              </w:tabs>
              <w:suppressAutoHyphens/>
              <w:ind w:left="355" w:right="72"/>
              <w:jc w:val="both"/>
              <w:rPr>
                <w:rFonts w:cs="Tahoma"/>
                <w:sz w:val="16"/>
                <w:szCs w:val="16"/>
              </w:rPr>
            </w:pPr>
            <w:r w:rsidRPr="007F0ED1">
              <w:rPr>
                <w:rFonts w:cs="Tahoma"/>
                <w:sz w:val="16"/>
                <w:szCs w:val="16"/>
              </w:rPr>
              <w:t>Urządzenia głośnomówiące przewodowe w postaci zintegrowanego - w jednej obudowie -wzmacniacza audio z głośnikiem oraz mikrofonem na regulowanej, tzw. „gęsiej szyi”, winno być zainstalowane na stałe w kabinie kierowcy i powiązane z modemem GSM/GPRS/LTE</w:t>
            </w:r>
            <w:r>
              <w:rPr>
                <w:rFonts w:cs="Tahoma"/>
                <w:sz w:val="16"/>
                <w:szCs w:val="16"/>
              </w:rPr>
              <w:t>/5G</w:t>
            </w:r>
            <w:r w:rsidRPr="007F0ED1">
              <w:rPr>
                <w:rFonts w:cs="Tahoma"/>
                <w:sz w:val="16"/>
                <w:szCs w:val="16"/>
              </w:rPr>
              <w:t xml:space="preserve"> z funkcją audio, a także z przyciskiem żądania połączenia głosowego</w:t>
            </w:r>
            <w:r w:rsidRPr="007F0ED1">
              <w:rPr>
                <w:rFonts w:cs="Tahoma"/>
                <w:noProof/>
                <w:sz w:val="16"/>
                <w:szCs w:val="16"/>
              </w:rPr>
              <w:t>.</w:t>
            </w:r>
          </w:p>
        </w:tc>
      </w:tr>
      <w:tr w:rsidR="00F952B7" w:rsidRPr="007F0ED1" w14:paraId="6F70D527" w14:textId="77777777" w:rsidTr="00F952B7">
        <w:trPr>
          <w:cantSplit/>
          <w:trHeight w:val="3742"/>
        </w:trPr>
        <w:tc>
          <w:tcPr>
            <w:tcW w:w="2551" w:type="dxa"/>
            <w:vMerge/>
            <w:vAlign w:val="center"/>
          </w:tcPr>
          <w:p w14:paraId="0D51E314" w14:textId="77777777" w:rsidR="00F952B7" w:rsidRPr="007F0ED1" w:rsidRDefault="00F952B7" w:rsidP="00DB1949">
            <w:pPr>
              <w:ind w:left="497" w:hanging="497"/>
              <w:rPr>
                <w:rFonts w:cs="Tahoma"/>
                <w:b/>
                <w:sz w:val="16"/>
                <w:szCs w:val="16"/>
              </w:rPr>
            </w:pPr>
          </w:p>
        </w:tc>
        <w:tc>
          <w:tcPr>
            <w:tcW w:w="8006" w:type="dxa"/>
            <w:tcBorders>
              <w:bottom w:val="single" w:sz="4" w:space="0" w:color="auto"/>
            </w:tcBorders>
            <w:vAlign w:val="center"/>
          </w:tcPr>
          <w:p w14:paraId="19812EB0" w14:textId="77777777" w:rsidR="00F952B7" w:rsidRPr="007F0ED1" w:rsidRDefault="00F952B7">
            <w:pPr>
              <w:pStyle w:val="Akapitzlist1"/>
              <w:numPr>
                <w:ilvl w:val="0"/>
                <w:numId w:val="43"/>
              </w:numPr>
              <w:spacing w:after="0" w:line="240" w:lineRule="auto"/>
              <w:ind w:left="355" w:right="72" w:hanging="355"/>
              <w:jc w:val="both"/>
              <w:rPr>
                <w:rFonts w:ascii="Tahoma" w:hAnsi="Tahoma" w:cs="Tahoma"/>
                <w:b/>
                <w:noProof/>
                <w:sz w:val="16"/>
                <w:szCs w:val="16"/>
                <w:lang w:eastAsia="pl-PL"/>
              </w:rPr>
            </w:pPr>
            <w:r w:rsidRPr="007F0ED1">
              <w:rPr>
                <w:rFonts w:ascii="Tahoma" w:hAnsi="Tahoma" w:cs="Tahoma"/>
                <w:b/>
                <w:noProof/>
                <w:sz w:val="16"/>
                <w:szCs w:val="16"/>
                <w:lang w:eastAsia="pl-PL"/>
              </w:rPr>
              <w:t xml:space="preserve">System nagłośnienia w przestrzeni pasażerskiej. </w:t>
            </w:r>
          </w:p>
          <w:p w14:paraId="0BE8E72A" w14:textId="77777777" w:rsidR="00F952B7" w:rsidRPr="007F0ED1" w:rsidRDefault="00F952B7" w:rsidP="00DB1949">
            <w:pPr>
              <w:pStyle w:val="Akapitzlist1"/>
              <w:spacing w:after="0" w:line="240" w:lineRule="auto"/>
              <w:ind w:left="358" w:right="77"/>
              <w:jc w:val="both"/>
              <w:rPr>
                <w:rFonts w:ascii="Tahoma" w:hAnsi="Tahoma" w:cs="Tahoma"/>
                <w:noProof/>
                <w:sz w:val="16"/>
                <w:szCs w:val="16"/>
                <w:lang w:eastAsia="pl-PL"/>
              </w:rPr>
            </w:pPr>
            <w:r w:rsidRPr="007F0ED1">
              <w:rPr>
                <w:rFonts w:ascii="Tahoma" w:hAnsi="Tahoma" w:cs="Tahoma"/>
                <w:sz w:val="16"/>
                <w:szCs w:val="16"/>
                <w:lang w:eastAsia="pl-PL"/>
              </w:rPr>
              <w:t xml:space="preserve">Pojazdy muszą być wyposażone w system automatycznej głosowej zapowiedzi informacji </w:t>
            </w:r>
            <w:r w:rsidRPr="007F0ED1">
              <w:rPr>
                <w:rFonts w:ascii="Tahoma" w:hAnsi="Tahoma" w:cs="Tahoma"/>
                <w:sz w:val="16"/>
                <w:szCs w:val="16"/>
                <w:lang w:eastAsia="pl-PL"/>
              </w:rPr>
              <w:br/>
              <w:t xml:space="preserve">o trasie. Aktualne dane (pliki w standardzie .mp3 - zapowiedzi powinny być wgrywane do pojazdów globalnie przez system </w:t>
            </w:r>
            <w:proofErr w:type="spellStart"/>
            <w:r w:rsidRPr="007F0ED1">
              <w:rPr>
                <w:rFonts w:ascii="Tahoma" w:hAnsi="Tahoma" w:cs="Tahoma"/>
                <w:sz w:val="16"/>
                <w:szCs w:val="16"/>
                <w:lang w:eastAsia="pl-PL"/>
              </w:rPr>
              <w:t>CeSIP</w:t>
            </w:r>
            <w:proofErr w:type="spellEnd"/>
            <w:r w:rsidRPr="007F0ED1">
              <w:rPr>
                <w:rFonts w:ascii="Tahoma" w:hAnsi="Tahoma" w:cs="Tahoma"/>
                <w:sz w:val="16"/>
                <w:szCs w:val="16"/>
                <w:lang w:eastAsia="pl-PL"/>
              </w:rPr>
              <w:t>) do wgrania treści do systemu Zamawiający udostępni na 30 dni przed odbiorem, tak aby mogły być wgrane i przetestowane w pojazdach.</w:t>
            </w:r>
            <w:r w:rsidRPr="007F0ED1">
              <w:rPr>
                <w:rFonts w:ascii="Tahoma" w:hAnsi="Tahoma" w:cs="Tahoma"/>
                <w:noProof/>
                <w:sz w:val="16"/>
                <w:szCs w:val="16"/>
                <w:lang w:eastAsia="pl-PL"/>
              </w:rPr>
              <w:t xml:space="preserve"> </w:t>
            </w:r>
          </w:p>
          <w:p w14:paraId="00F8E5D7" w14:textId="77777777" w:rsidR="00F952B7" w:rsidRPr="007F0ED1" w:rsidRDefault="00F952B7" w:rsidP="00DB1949">
            <w:pPr>
              <w:pStyle w:val="Akapitzlist1"/>
              <w:spacing w:after="0" w:line="240" w:lineRule="auto"/>
              <w:ind w:left="358" w:right="77"/>
              <w:jc w:val="both"/>
              <w:rPr>
                <w:rFonts w:ascii="Tahoma" w:hAnsi="Tahoma" w:cs="Tahoma"/>
                <w:noProof/>
                <w:sz w:val="16"/>
                <w:szCs w:val="16"/>
                <w:lang w:eastAsia="pl-PL"/>
              </w:rPr>
            </w:pPr>
            <w:r w:rsidRPr="007F0ED1">
              <w:rPr>
                <w:rFonts w:ascii="Tahoma" w:hAnsi="Tahoma" w:cs="Tahoma"/>
                <w:sz w:val="16"/>
                <w:szCs w:val="16"/>
                <w:lang w:eastAsia="pl-PL"/>
              </w:rPr>
              <w:t>System nagłośnienia w przestrzeni pasażerskiej powinien dawać możliwość wygłaszania następujących rodzajów komunikatów</w:t>
            </w:r>
            <w:r w:rsidRPr="007F0ED1">
              <w:rPr>
                <w:rFonts w:ascii="Tahoma" w:hAnsi="Tahoma" w:cs="Tahoma"/>
                <w:noProof/>
                <w:sz w:val="16"/>
                <w:szCs w:val="16"/>
                <w:lang w:eastAsia="pl-PL"/>
              </w:rPr>
              <w:t xml:space="preserve">: </w:t>
            </w:r>
          </w:p>
          <w:p w14:paraId="679629B1" w14:textId="77777777" w:rsidR="00F952B7" w:rsidRPr="007F0ED1" w:rsidRDefault="00F952B7">
            <w:pPr>
              <w:pStyle w:val="Akapitzlist1"/>
              <w:numPr>
                <w:ilvl w:val="0"/>
                <w:numId w:val="55"/>
              </w:numPr>
              <w:spacing w:after="0" w:line="240" w:lineRule="auto"/>
              <w:ind w:right="77"/>
              <w:jc w:val="both"/>
              <w:rPr>
                <w:rFonts w:ascii="Tahoma" w:hAnsi="Tahoma" w:cs="Tahoma"/>
                <w:noProof/>
                <w:sz w:val="16"/>
                <w:szCs w:val="16"/>
                <w:lang w:eastAsia="pl-PL"/>
              </w:rPr>
            </w:pPr>
            <w:r w:rsidRPr="007F0ED1">
              <w:rPr>
                <w:rFonts w:ascii="Tahoma" w:hAnsi="Tahoma" w:cs="Tahoma"/>
                <w:noProof/>
                <w:sz w:val="16"/>
                <w:szCs w:val="16"/>
                <w:lang w:eastAsia="pl-PL"/>
              </w:rPr>
              <w:t xml:space="preserve">komunikaty z nazwą bieżącego przystanku, </w:t>
            </w:r>
          </w:p>
          <w:p w14:paraId="06CA5B2C" w14:textId="77777777" w:rsidR="00F952B7" w:rsidRPr="007F0ED1" w:rsidRDefault="00F952B7">
            <w:pPr>
              <w:pStyle w:val="Akapitzlist1"/>
              <w:numPr>
                <w:ilvl w:val="0"/>
                <w:numId w:val="55"/>
              </w:numPr>
              <w:spacing w:after="0" w:line="240" w:lineRule="auto"/>
              <w:ind w:right="77"/>
              <w:jc w:val="both"/>
              <w:rPr>
                <w:rFonts w:ascii="Tahoma" w:hAnsi="Tahoma" w:cs="Tahoma"/>
                <w:noProof/>
                <w:sz w:val="16"/>
                <w:szCs w:val="16"/>
                <w:lang w:eastAsia="pl-PL"/>
              </w:rPr>
            </w:pPr>
            <w:r w:rsidRPr="007F0ED1">
              <w:rPr>
                <w:rFonts w:ascii="Tahoma" w:hAnsi="Tahoma" w:cs="Tahoma"/>
                <w:noProof/>
                <w:sz w:val="16"/>
                <w:szCs w:val="16"/>
                <w:lang w:eastAsia="pl-PL"/>
              </w:rPr>
              <w:t xml:space="preserve">komunikaty z nazwą następnego przystanku, </w:t>
            </w:r>
          </w:p>
          <w:p w14:paraId="1C186D32" w14:textId="77777777" w:rsidR="00F952B7" w:rsidRPr="007F0ED1" w:rsidRDefault="00F952B7">
            <w:pPr>
              <w:pStyle w:val="Akapitzlist1"/>
              <w:numPr>
                <w:ilvl w:val="0"/>
                <w:numId w:val="55"/>
              </w:numPr>
              <w:spacing w:after="0" w:line="240" w:lineRule="auto"/>
              <w:ind w:right="77"/>
              <w:jc w:val="both"/>
              <w:rPr>
                <w:rFonts w:ascii="Tahoma" w:hAnsi="Tahoma" w:cs="Tahoma"/>
                <w:noProof/>
                <w:sz w:val="16"/>
                <w:szCs w:val="16"/>
                <w:lang w:eastAsia="pl-PL"/>
              </w:rPr>
            </w:pPr>
            <w:r w:rsidRPr="007F0ED1">
              <w:rPr>
                <w:rFonts w:ascii="Tahoma" w:hAnsi="Tahoma" w:cs="Tahoma"/>
                <w:noProof/>
                <w:sz w:val="16"/>
                <w:szCs w:val="16"/>
                <w:lang w:eastAsia="pl-PL"/>
              </w:rPr>
              <w:t xml:space="preserve">komunikaty o charakterze przystanków (np. „na żądanie”), </w:t>
            </w:r>
          </w:p>
          <w:p w14:paraId="7021D234" w14:textId="3A0BA285" w:rsidR="00F952B7" w:rsidRDefault="00F952B7">
            <w:pPr>
              <w:pStyle w:val="Akapitzlist1"/>
              <w:numPr>
                <w:ilvl w:val="0"/>
                <w:numId w:val="55"/>
              </w:numPr>
              <w:spacing w:after="0" w:line="240" w:lineRule="auto"/>
              <w:ind w:right="77"/>
              <w:jc w:val="both"/>
              <w:rPr>
                <w:rFonts w:ascii="Tahoma" w:hAnsi="Tahoma" w:cs="Tahoma"/>
                <w:noProof/>
                <w:sz w:val="16"/>
                <w:szCs w:val="16"/>
                <w:lang w:eastAsia="pl-PL"/>
              </w:rPr>
            </w:pPr>
            <w:r w:rsidRPr="007F0ED1">
              <w:rPr>
                <w:rFonts w:ascii="Tahoma" w:hAnsi="Tahoma" w:cs="Tahoma"/>
                <w:noProof/>
                <w:sz w:val="16"/>
                <w:szCs w:val="16"/>
                <w:lang w:eastAsia="pl-PL"/>
              </w:rPr>
              <w:t>dodatkowe komunikaty, np. o przystanku końcowym, awarii pojazdu, itp.</w:t>
            </w:r>
          </w:p>
          <w:p w14:paraId="6B66AD8B" w14:textId="77777777" w:rsidR="008621EA" w:rsidRPr="007F0ED1" w:rsidRDefault="008621EA" w:rsidP="008621EA">
            <w:pPr>
              <w:pStyle w:val="Akapitzlist1"/>
              <w:spacing w:after="0" w:line="240" w:lineRule="auto"/>
              <w:ind w:right="77"/>
              <w:jc w:val="both"/>
              <w:rPr>
                <w:rFonts w:ascii="Tahoma" w:hAnsi="Tahoma" w:cs="Tahoma"/>
                <w:noProof/>
                <w:sz w:val="16"/>
                <w:szCs w:val="16"/>
                <w:lang w:eastAsia="pl-PL"/>
              </w:rPr>
            </w:pPr>
          </w:p>
          <w:p w14:paraId="0458FDDA" w14:textId="77777777" w:rsidR="008621EA" w:rsidRPr="00276B10" w:rsidRDefault="008621EA" w:rsidP="008621EA">
            <w:pPr>
              <w:pStyle w:val="Akapitzlist1"/>
              <w:ind w:left="358"/>
              <w:rPr>
                <w:rFonts w:ascii="Tahoma" w:hAnsi="Tahoma" w:cs="Tahoma"/>
                <w:bCs/>
                <w:noProof/>
                <w:sz w:val="16"/>
                <w:szCs w:val="16"/>
              </w:rPr>
            </w:pPr>
            <w:r w:rsidRPr="00DB04CD">
              <w:rPr>
                <w:rFonts w:ascii="Tahoma" w:hAnsi="Tahoma" w:cs="Tahoma"/>
                <w:bCs/>
                <w:noProof/>
                <w:sz w:val="16"/>
                <w:szCs w:val="16"/>
              </w:rPr>
              <w:t>Urządzenie nagłaśniające winno składać się ze wzmacniacza oraz zestawu głośników wewnętrznych zainstalowanych w płycie podsufitowej przestrzeni pasażerskiej autobusu oraz  głośnika zewnętrznego zamontowanego w pobliżu pierwszych drzwi dwustrumieniownych.</w:t>
            </w:r>
            <w:bookmarkStart w:id="0" w:name="_Toc57903440"/>
            <w:bookmarkStart w:id="1" w:name="_Toc61362704"/>
          </w:p>
          <w:p w14:paraId="5C8A1A30" w14:textId="650F5741" w:rsidR="00F952B7" w:rsidRPr="007F0ED1" w:rsidRDefault="008621EA" w:rsidP="008621EA">
            <w:pPr>
              <w:pStyle w:val="Akapitzlist1"/>
              <w:spacing w:after="0" w:line="240" w:lineRule="auto"/>
              <w:ind w:left="358" w:right="72"/>
              <w:jc w:val="both"/>
              <w:rPr>
                <w:rFonts w:ascii="Tahoma" w:hAnsi="Tahoma" w:cs="Tahoma"/>
                <w:b/>
                <w:noProof/>
                <w:sz w:val="16"/>
                <w:szCs w:val="16"/>
                <w:lang w:eastAsia="pl-PL"/>
              </w:rPr>
            </w:pPr>
            <w:r w:rsidRPr="00276B10">
              <w:rPr>
                <w:rFonts w:ascii="Tahoma" w:hAnsi="Tahoma" w:cs="Tahoma"/>
                <w:bCs/>
                <w:noProof/>
                <w:sz w:val="16"/>
                <w:szCs w:val="16"/>
                <w:lang w:eastAsia="pl-PL"/>
              </w:rPr>
              <w:t xml:space="preserve">System zewnętrznej informacji głosowej </w:t>
            </w:r>
            <w:bookmarkEnd w:id="0"/>
            <w:bookmarkEnd w:id="1"/>
            <w:r w:rsidRPr="00276B10">
              <w:rPr>
                <w:rFonts w:ascii="Tahoma" w:hAnsi="Tahoma" w:cs="Tahoma"/>
                <w:bCs/>
                <w:noProof/>
                <w:sz w:val="16"/>
                <w:szCs w:val="16"/>
                <w:lang w:eastAsia="pl-PL"/>
              </w:rPr>
              <w:t>podaje numer linii i kierunek jazdy. Głośność komunikatów powinna wynosić 90 dB w godzinach szczytu i 65 dB w pozostałych porach dnia (z możliwością dalszego zmniejszania głośności w przypadku niektórych przystanków/pór dnia) – jako dobry wzór do określania głośności wykorzystane zostały przepisy z Ministra Infrastruktury z dnia 3 lipca 2003 r. w sprawie szczegółowych warunków technicznych dla znaków i sygnałów drogowych oraz urządzeń bezpieczeństwa ruchu drogowego i warunków ich umieszczania na drogach (Dz. U. z 2019 r. poz. 2311, z późn. zm.). System powinien być aktywowany automatycznie na każdym przystanku lub być wzbudzany przez pasażera.</w:t>
            </w:r>
          </w:p>
        </w:tc>
      </w:tr>
    </w:tbl>
    <w:p w14:paraId="7091B4A9" w14:textId="5D1C968B" w:rsidR="004C28F7" w:rsidRPr="007F0ED1" w:rsidRDefault="004C28F7"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67D14" w:rsidRPr="007F0ED1" w14:paraId="2A63D710" w14:textId="77777777" w:rsidTr="00F952B7">
        <w:trPr>
          <w:trHeight w:val="1531"/>
        </w:trPr>
        <w:tc>
          <w:tcPr>
            <w:tcW w:w="2551" w:type="dxa"/>
            <w:shd w:val="clear" w:color="auto" w:fill="D9D9D9"/>
            <w:vAlign w:val="center"/>
          </w:tcPr>
          <w:p w14:paraId="20CC991A" w14:textId="77777777" w:rsidR="00D67D14" w:rsidRPr="007F0ED1" w:rsidRDefault="00D67D14"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641A4EE3" w14:textId="77777777" w:rsidR="00D67D14" w:rsidRPr="007F0ED1" w:rsidRDefault="00D67D14"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60514F80" w14:textId="77777777" w:rsidR="00D67D14" w:rsidRPr="007F0ED1" w:rsidRDefault="00D67D14" w:rsidP="00DB1949">
            <w:pPr>
              <w:jc w:val="center"/>
              <w:rPr>
                <w:bCs/>
                <w:i/>
                <w:iCs/>
                <w:color w:val="FF0000"/>
                <w:sz w:val="20"/>
              </w:rPr>
            </w:pPr>
            <w:r w:rsidRPr="007F0ED1">
              <w:rPr>
                <w:bCs/>
                <w:i/>
                <w:iCs/>
                <w:color w:val="FF0000"/>
                <w:sz w:val="18"/>
                <w:szCs w:val="18"/>
              </w:rPr>
              <w:t xml:space="preserve"> </w:t>
            </w:r>
          </w:p>
        </w:tc>
      </w:tr>
      <w:tr w:rsidR="00D67D14" w:rsidRPr="007F0ED1" w14:paraId="6932FBEE" w14:textId="77777777" w:rsidTr="00F952B7">
        <w:trPr>
          <w:trHeight w:val="340"/>
        </w:trPr>
        <w:tc>
          <w:tcPr>
            <w:tcW w:w="2551" w:type="dxa"/>
            <w:shd w:val="clear" w:color="auto" w:fill="808080"/>
            <w:vAlign w:val="center"/>
          </w:tcPr>
          <w:p w14:paraId="533E5A6D" w14:textId="77777777" w:rsidR="00D67D14" w:rsidRPr="007F0ED1" w:rsidRDefault="00D67D14"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1A1FEABB" w14:textId="77777777" w:rsidR="00D67D14" w:rsidRDefault="00D67D14" w:rsidP="00DB1949">
            <w:pPr>
              <w:jc w:val="center"/>
              <w:rPr>
                <w:b/>
                <w:sz w:val="16"/>
                <w:szCs w:val="16"/>
              </w:rPr>
            </w:pPr>
          </w:p>
          <w:p w14:paraId="557CC752" w14:textId="77777777" w:rsidR="00D67D14" w:rsidRPr="007F0ED1" w:rsidRDefault="00D67D14" w:rsidP="00DB1949">
            <w:pPr>
              <w:jc w:val="center"/>
              <w:rPr>
                <w:b/>
                <w:sz w:val="16"/>
                <w:szCs w:val="16"/>
              </w:rPr>
            </w:pPr>
            <w:r w:rsidRPr="007F0ED1">
              <w:rPr>
                <w:b/>
                <w:sz w:val="16"/>
                <w:szCs w:val="16"/>
              </w:rPr>
              <w:t>2</w:t>
            </w:r>
          </w:p>
          <w:p w14:paraId="2EF78841" w14:textId="77777777" w:rsidR="00D67D14" w:rsidRPr="007F0ED1" w:rsidRDefault="00D67D14" w:rsidP="00DB1949">
            <w:pPr>
              <w:jc w:val="center"/>
              <w:rPr>
                <w:b/>
                <w:sz w:val="16"/>
                <w:szCs w:val="16"/>
              </w:rPr>
            </w:pPr>
          </w:p>
        </w:tc>
      </w:tr>
      <w:tr w:rsidR="004C28F7" w:rsidRPr="007F0ED1" w14:paraId="32165218" w14:textId="77777777" w:rsidTr="00F952B7">
        <w:trPr>
          <w:cantSplit/>
          <w:trHeight w:val="312"/>
        </w:trPr>
        <w:tc>
          <w:tcPr>
            <w:tcW w:w="10557" w:type="dxa"/>
            <w:gridSpan w:val="2"/>
            <w:shd w:val="pct12" w:color="000000" w:fill="FFFFFF"/>
            <w:vAlign w:val="center"/>
          </w:tcPr>
          <w:p w14:paraId="63F7BCE4" w14:textId="5F75B1C1" w:rsidR="004C28F7" w:rsidRPr="007F0ED1" w:rsidRDefault="004C28F7" w:rsidP="00DB1949">
            <w:pPr>
              <w:jc w:val="center"/>
              <w:rPr>
                <w:rFonts w:cs="Tahoma"/>
                <w:b/>
                <w:sz w:val="16"/>
                <w:szCs w:val="16"/>
              </w:rPr>
            </w:pPr>
            <w:r>
              <w:rPr>
                <w:rFonts w:cs="Tahoma"/>
                <w:b/>
                <w:sz w:val="16"/>
                <w:szCs w:val="16"/>
              </w:rPr>
              <w:t>9</w:t>
            </w:r>
            <w:r w:rsidRPr="007F0ED1">
              <w:rPr>
                <w:rFonts w:cs="Tahoma"/>
                <w:b/>
                <w:sz w:val="16"/>
                <w:szCs w:val="16"/>
              </w:rPr>
              <w:t>. Systemy informatyczne i informacyjne.</w:t>
            </w:r>
          </w:p>
        </w:tc>
      </w:tr>
      <w:tr w:rsidR="00F952B7" w:rsidRPr="007F0ED1" w14:paraId="00F2DBB3" w14:textId="77777777" w:rsidTr="00F952B7">
        <w:trPr>
          <w:cantSplit/>
          <w:trHeight w:val="766"/>
        </w:trPr>
        <w:tc>
          <w:tcPr>
            <w:tcW w:w="2551" w:type="dxa"/>
            <w:vMerge w:val="restart"/>
            <w:vAlign w:val="center"/>
          </w:tcPr>
          <w:p w14:paraId="58B6FE0F" w14:textId="77777777" w:rsidR="00F952B7" w:rsidRPr="007F0ED1" w:rsidRDefault="00F952B7" w:rsidP="00DB1949">
            <w:pPr>
              <w:ind w:left="497" w:hanging="497"/>
              <w:rPr>
                <w:rFonts w:cs="Tahoma"/>
                <w:b/>
                <w:sz w:val="16"/>
                <w:szCs w:val="16"/>
              </w:rPr>
            </w:pPr>
            <w:r>
              <w:rPr>
                <w:rFonts w:cs="Tahoma"/>
                <w:b/>
                <w:noProof/>
                <w:sz w:val="16"/>
                <w:szCs w:val="16"/>
              </w:rPr>
              <w:t>9</w:t>
            </w:r>
            <w:r w:rsidRPr="007F0ED1">
              <w:rPr>
                <w:rFonts w:cs="Tahoma"/>
                <w:b/>
                <w:noProof/>
                <w:sz w:val="16"/>
                <w:szCs w:val="16"/>
              </w:rPr>
              <w:t xml:space="preserve">.4.  Urządzenia pokładowe </w:t>
            </w:r>
            <w:r w:rsidRPr="007F0ED1">
              <w:rPr>
                <w:rFonts w:cs="Tahoma"/>
                <w:b/>
                <w:noProof/>
                <w:sz w:val="16"/>
                <w:szCs w:val="16"/>
              </w:rPr>
              <w:br/>
              <w:t>w autobusach:</w:t>
            </w:r>
          </w:p>
        </w:tc>
        <w:tc>
          <w:tcPr>
            <w:tcW w:w="8006" w:type="dxa"/>
            <w:vAlign w:val="center"/>
          </w:tcPr>
          <w:p w14:paraId="7F3D5ACA" w14:textId="77777777" w:rsidR="00F952B7" w:rsidRPr="007F0ED1" w:rsidRDefault="00F952B7">
            <w:pPr>
              <w:pStyle w:val="Akapitzlist1"/>
              <w:numPr>
                <w:ilvl w:val="0"/>
                <w:numId w:val="43"/>
              </w:numPr>
              <w:spacing w:after="0" w:line="240" w:lineRule="auto"/>
              <w:ind w:left="358" w:right="219" w:hanging="358"/>
              <w:rPr>
                <w:rFonts w:ascii="Tahoma" w:hAnsi="Tahoma" w:cs="Tahoma"/>
                <w:b/>
                <w:noProof/>
                <w:sz w:val="16"/>
                <w:szCs w:val="16"/>
                <w:lang w:eastAsia="pl-PL"/>
              </w:rPr>
            </w:pPr>
            <w:r w:rsidRPr="007F0ED1">
              <w:rPr>
                <w:rFonts w:ascii="Tahoma" w:hAnsi="Tahoma" w:cs="Tahoma"/>
                <w:b/>
                <w:noProof/>
                <w:sz w:val="16"/>
                <w:szCs w:val="16"/>
                <w:lang w:eastAsia="pl-PL"/>
              </w:rPr>
              <w:t>Wyświetlacze wewnętrzne.</w:t>
            </w:r>
          </w:p>
          <w:p w14:paraId="6FD0F350" w14:textId="77777777" w:rsidR="00F952B7" w:rsidRPr="007F0ED1" w:rsidRDefault="00F952B7" w:rsidP="00DB1949">
            <w:pPr>
              <w:pStyle w:val="Akapitzlist"/>
              <w:tabs>
                <w:tab w:val="num" w:pos="223"/>
              </w:tabs>
              <w:ind w:left="358" w:right="77" w:firstLine="7"/>
              <w:jc w:val="both"/>
              <w:rPr>
                <w:rFonts w:ascii="Tahoma" w:hAnsi="Tahoma" w:cs="Tahoma"/>
                <w:noProof/>
                <w:sz w:val="16"/>
                <w:szCs w:val="16"/>
                <w:lang w:eastAsia="pl-PL"/>
              </w:rPr>
            </w:pPr>
            <w:r w:rsidRPr="007F0ED1">
              <w:rPr>
                <w:rFonts w:ascii="Tahoma" w:hAnsi="Tahoma" w:cs="Tahoma"/>
                <w:sz w:val="16"/>
                <w:szCs w:val="16"/>
                <w:lang w:eastAsia="pl-PL"/>
              </w:rPr>
              <w:t xml:space="preserve">Multimedialne wyświetlacze LCD programowane globalnie przez system </w:t>
            </w:r>
            <w:proofErr w:type="spellStart"/>
            <w:r w:rsidRPr="007F0ED1">
              <w:rPr>
                <w:rFonts w:ascii="Tahoma" w:hAnsi="Tahoma" w:cs="Tahoma"/>
                <w:sz w:val="16"/>
                <w:szCs w:val="16"/>
                <w:lang w:eastAsia="pl-PL"/>
              </w:rPr>
              <w:t>CeSIP</w:t>
            </w:r>
            <w:proofErr w:type="spellEnd"/>
            <w:r w:rsidRPr="007F0ED1">
              <w:rPr>
                <w:rFonts w:ascii="Tahoma" w:hAnsi="Tahoma" w:cs="Tahoma"/>
                <w:sz w:val="16"/>
                <w:szCs w:val="16"/>
                <w:lang w:eastAsia="pl-PL"/>
              </w:rPr>
              <w:t xml:space="preserve"> w celu realizacji dynamicznej informacji pasażerskiej dla pasażerów wewnątrz pojazdu</w:t>
            </w:r>
            <w:r w:rsidRPr="007F0ED1">
              <w:rPr>
                <w:rFonts w:ascii="Tahoma" w:hAnsi="Tahoma" w:cs="Tahoma"/>
                <w:noProof/>
                <w:sz w:val="16"/>
                <w:szCs w:val="16"/>
                <w:lang w:eastAsia="pl-PL"/>
              </w:rPr>
              <w:t>.</w:t>
            </w:r>
          </w:p>
        </w:tc>
      </w:tr>
      <w:tr w:rsidR="00F952B7" w:rsidRPr="007F0ED1" w14:paraId="2030265D" w14:textId="77777777" w:rsidTr="00F952B7">
        <w:trPr>
          <w:cantSplit/>
          <w:trHeight w:val="1247"/>
        </w:trPr>
        <w:tc>
          <w:tcPr>
            <w:tcW w:w="2551" w:type="dxa"/>
            <w:vMerge/>
            <w:vAlign w:val="center"/>
          </w:tcPr>
          <w:p w14:paraId="7FE3199F" w14:textId="77777777" w:rsidR="00F952B7" w:rsidRPr="007F0ED1" w:rsidRDefault="00F952B7" w:rsidP="00DB1949">
            <w:pPr>
              <w:ind w:left="497" w:hanging="497"/>
              <w:rPr>
                <w:rFonts w:cs="Tahoma"/>
                <w:b/>
                <w:sz w:val="16"/>
                <w:szCs w:val="16"/>
              </w:rPr>
            </w:pPr>
          </w:p>
        </w:tc>
        <w:tc>
          <w:tcPr>
            <w:tcW w:w="8006" w:type="dxa"/>
            <w:vAlign w:val="center"/>
          </w:tcPr>
          <w:p w14:paraId="465AE06C" w14:textId="7F697D38" w:rsidR="00F952B7" w:rsidRPr="007F0ED1" w:rsidRDefault="008621EA" w:rsidP="00DB1949">
            <w:pPr>
              <w:tabs>
                <w:tab w:val="num" w:pos="223"/>
              </w:tabs>
              <w:ind w:right="219"/>
              <w:outlineLvl w:val="0"/>
              <w:rPr>
                <w:rFonts w:cs="Tahoma"/>
                <w:noProof/>
                <w:sz w:val="16"/>
                <w:szCs w:val="16"/>
              </w:rPr>
            </w:pPr>
            <w:r>
              <w:rPr>
                <w:rFonts w:cs="Tahoma"/>
                <w:noProof/>
                <w:sz w:val="16"/>
                <w:szCs w:val="16"/>
              </w:rPr>
              <w:t xml:space="preserve">1) </w:t>
            </w:r>
            <w:r w:rsidR="00F952B7" w:rsidRPr="007F0ED1">
              <w:rPr>
                <w:rFonts w:cs="Tahoma"/>
                <w:noProof/>
                <w:sz w:val="16"/>
                <w:szCs w:val="16"/>
              </w:rPr>
              <w:t>Wyświetlacze wewnętrzne podsufitowe:</w:t>
            </w:r>
          </w:p>
          <w:p w14:paraId="276077C3" w14:textId="77777777" w:rsidR="00F952B7" w:rsidRPr="007F0ED1" w:rsidRDefault="00F952B7" w:rsidP="00DB1949">
            <w:pPr>
              <w:pStyle w:val="Akapitzlist1"/>
              <w:numPr>
                <w:ilvl w:val="0"/>
                <w:numId w:val="14"/>
              </w:numPr>
              <w:tabs>
                <w:tab w:val="clear" w:pos="1080"/>
                <w:tab w:val="num" w:pos="217"/>
                <w:tab w:val="left" w:pos="7162"/>
              </w:tabs>
              <w:spacing w:after="0" w:line="240" w:lineRule="auto"/>
              <w:ind w:left="217" w:right="77" w:hanging="217"/>
              <w:jc w:val="both"/>
              <w:rPr>
                <w:rFonts w:ascii="Tahoma" w:hAnsi="Tahoma" w:cs="Tahoma"/>
                <w:noProof/>
                <w:sz w:val="16"/>
                <w:szCs w:val="16"/>
                <w:lang w:eastAsia="pl-PL"/>
              </w:rPr>
            </w:pPr>
            <w:r w:rsidRPr="007F0ED1">
              <w:rPr>
                <w:rFonts w:ascii="Tahoma" w:hAnsi="Tahoma" w:cs="Tahoma"/>
                <w:sz w:val="16"/>
                <w:szCs w:val="16"/>
                <w:lang w:eastAsia="pl-PL"/>
              </w:rPr>
              <w:t xml:space="preserve">funkcję wyświetlacza pełni integralna część monitora ciekłokrystalicznego (lub innego analogicznego rozwiązania) o minimalnej przekątnej 23”, o rozdzielczości min. 1920x1080 </w:t>
            </w:r>
            <w:proofErr w:type="spellStart"/>
            <w:r w:rsidRPr="007F0ED1">
              <w:rPr>
                <w:rFonts w:ascii="Tahoma" w:hAnsi="Tahoma" w:cs="Tahoma"/>
                <w:sz w:val="16"/>
                <w:szCs w:val="16"/>
                <w:lang w:eastAsia="pl-PL"/>
              </w:rPr>
              <w:t>pixeli</w:t>
            </w:r>
            <w:proofErr w:type="spellEnd"/>
            <w:r w:rsidRPr="007F0ED1">
              <w:rPr>
                <w:rFonts w:ascii="Tahoma" w:hAnsi="Tahoma" w:cs="Tahoma"/>
                <w:sz w:val="16"/>
                <w:szCs w:val="16"/>
                <w:lang w:eastAsia="pl-PL"/>
              </w:rPr>
              <w:t>, przeznaczonego do emisji przekazu informacyjnego</w:t>
            </w:r>
            <w:r w:rsidRPr="007F0ED1">
              <w:rPr>
                <w:rFonts w:ascii="Tahoma" w:hAnsi="Tahoma" w:cs="Tahoma"/>
                <w:noProof/>
                <w:sz w:val="16"/>
                <w:szCs w:val="16"/>
                <w:lang w:eastAsia="pl-PL"/>
              </w:rPr>
              <w:t>,</w:t>
            </w:r>
          </w:p>
        </w:tc>
      </w:tr>
      <w:tr w:rsidR="00F952B7" w:rsidRPr="007F0ED1" w14:paraId="5061B93F" w14:textId="77777777" w:rsidTr="00F952B7">
        <w:trPr>
          <w:cantSplit/>
          <w:trHeight w:val="680"/>
        </w:trPr>
        <w:tc>
          <w:tcPr>
            <w:tcW w:w="2551" w:type="dxa"/>
            <w:vMerge/>
            <w:vAlign w:val="center"/>
          </w:tcPr>
          <w:p w14:paraId="723C88B6" w14:textId="77777777" w:rsidR="00F952B7" w:rsidRPr="007F0ED1" w:rsidRDefault="00F952B7" w:rsidP="00DB1949">
            <w:pPr>
              <w:ind w:left="497" w:hanging="497"/>
              <w:rPr>
                <w:rFonts w:cs="Tahoma"/>
                <w:b/>
                <w:sz w:val="16"/>
                <w:szCs w:val="16"/>
              </w:rPr>
            </w:pPr>
          </w:p>
        </w:tc>
        <w:tc>
          <w:tcPr>
            <w:tcW w:w="8006" w:type="dxa"/>
            <w:vAlign w:val="center"/>
          </w:tcPr>
          <w:p w14:paraId="1755A089" w14:textId="77777777" w:rsidR="00F952B7" w:rsidRPr="007F0ED1" w:rsidRDefault="00F952B7" w:rsidP="00DB1949">
            <w:pPr>
              <w:pStyle w:val="Akapitzlist1"/>
              <w:numPr>
                <w:ilvl w:val="0"/>
                <w:numId w:val="14"/>
              </w:numPr>
              <w:tabs>
                <w:tab w:val="clear" w:pos="1080"/>
                <w:tab w:val="num" w:pos="217"/>
              </w:tabs>
              <w:spacing w:after="0" w:line="240" w:lineRule="auto"/>
              <w:ind w:left="217" w:right="77" w:hanging="217"/>
              <w:jc w:val="both"/>
              <w:rPr>
                <w:rFonts w:ascii="Tahoma" w:hAnsi="Tahoma" w:cs="Tahoma"/>
                <w:noProof/>
                <w:sz w:val="16"/>
                <w:szCs w:val="16"/>
                <w:lang w:eastAsia="pl-PL"/>
              </w:rPr>
            </w:pPr>
            <w:r w:rsidRPr="007F0ED1">
              <w:rPr>
                <w:rFonts w:ascii="Tahoma" w:hAnsi="Tahoma" w:cs="Tahoma"/>
                <w:sz w:val="16"/>
                <w:szCs w:val="16"/>
                <w:lang w:eastAsia="pl-PL"/>
              </w:rPr>
              <w:t>liczba i lokalizacja wyświetlaczy – bezpośrednio pod sufitem, w osi podłużnej pojazdu; w liczbie jednej sztuki – za kabiną kierowcy.</w:t>
            </w:r>
          </w:p>
        </w:tc>
      </w:tr>
      <w:tr w:rsidR="00F952B7" w:rsidRPr="007F0ED1" w14:paraId="4AE9D4BD" w14:textId="77777777" w:rsidTr="00F952B7">
        <w:trPr>
          <w:cantSplit/>
          <w:trHeight w:val="454"/>
        </w:trPr>
        <w:tc>
          <w:tcPr>
            <w:tcW w:w="2551" w:type="dxa"/>
            <w:vMerge/>
            <w:vAlign w:val="center"/>
          </w:tcPr>
          <w:p w14:paraId="500C77C8" w14:textId="77777777" w:rsidR="00F952B7" w:rsidRPr="007F0ED1" w:rsidRDefault="00F952B7" w:rsidP="00DB1949">
            <w:pPr>
              <w:ind w:left="497" w:hanging="497"/>
              <w:rPr>
                <w:rFonts w:cs="Tahoma"/>
                <w:b/>
                <w:sz w:val="16"/>
                <w:szCs w:val="16"/>
              </w:rPr>
            </w:pPr>
          </w:p>
        </w:tc>
        <w:tc>
          <w:tcPr>
            <w:tcW w:w="8006" w:type="dxa"/>
            <w:vAlign w:val="center"/>
          </w:tcPr>
          <w:p w14:paraId="095C21F4" w14:textId="77777777" w:rsidR="00F952B7" w:rsidRPr="007F0ED1" w:rsidRDefault="00F952B7" w:rsidP="00DB1949">
            <w:pPr>
              <w:pStyle w:val="Akapitzlist"/>
              <w:tabs>
                <w:tab w:val="left" w:pos="4041"/>
              </w:tabs>
              <w:ind w:left="358" w:right="71" w:hanging="358"/>
              <w:jc w:val="both"/>
              <w:outlineLvl w:val="0"/>
              <w:rPr>
                <w:rFonts w:ascii="Tahoma" w:hAnsi="Tahoma" w:cs="Tahoma"/>
                <w:noProof/>
                <w:sz w:val="16"/>
                <w:szCs w:val="16"/>
                <w:lang w:eastAsia="pl-PL"/>
              </w:rPr>
            </w:pPr>
            <w:r w:rsidRPr="007F0ED1">
              <w:rPr>
                <w:rFonts w:ascii="Tahoma" w:hAnsi="Tahoma" w:cs="Tahoma"/>
                <w:sz w:val="16"/>
                <w:szCs w:val="16"/>
                <w:lang w:eastAsia="pl-PL"/>
              </w:rPr>
              <w:t>Wyświetlacz powinien pozwolić na wyświetlanie informacji o:</w:t>
            </w:r>
          </w:p>
        </w:tc>
      </w:tr>
      <w:tr w:rsidR="00F952B7" w:rsidRPr="007F0ED1" w14:paraId="58E373D0" w14:textId="77777777" w:rsidTr="00F952B7">
        <w:trPr>
          <w:cantSplit/>
          <w:trHeight w:val="454"/>
        </w:trPr>
        <w:tc>
          <w:tcPr>
            <w:tcW w:w="2551" w:type="dxa"/>
            <w:vMerge/>
            <w:vAlign w:val="center"/>
          </w:tcPr>
          <w:p w14:paraId="07933E71" w14:textId="77777777" w:rsidR="00F952B7" w:rsidRPr="007F0ED1" w:rsidRDefault="00F952B7" w:rsidP="00DB1949">
            <w:pPr>
              <w:ind w:left="497" w:hanging="497"/>
              <w:rPr>
                <w:rFonts w:cs="Tahoma"/>
                <w:b/>
                <w:sz w:val="16"/>
                <w:szCs w:val="16"/>
              </w:rPr>
            </w:pPr>
          </w:p>
        </w:tc>
        <w:tc>
          <w:tcPr>
            <w:tcW w:w="8006" w:type="dxa"/>
            <w:vAlign w:val="center"/>
          </w:tcPr>
          <w:p w14:paraId="36CF181E" w14:textId="77777777" w:rsidR="00F952B7" w:rsidRPr="007F0ED1" w:rsidRDefault="00F952B7" w:rsidP="00DB1949">
            <w:pPr>
              <w:pStyle w:val="Akapitzlist1"/>
              <w:numPr>
                <w:ilvl w:val="0"/>
                <w:numId w:val="14"/>
              </w:numPr>
              <w:tabs>
                <w:tab w:val="clear" w:pos="1080"/>
                <w:tab w:val="num" w:pos="217"/>
              </w:tabs>
              <w:spacing w:after="0" w:line="240" w:lineRule="auto"/>
              <w:ind w:left="217" w:right="71" w:hanging="142"/>
              <w:jc w:val="both"/>
              <w:rPr>
                <w:rFonts w:ascii="Tahoma" w:hAnsi="Tahoma" w:cs="Tahoma"/>
                <w:noProof/>
                <w:sz w:val="16"/>
                <w:szCs w:val="16"/>
                <w:lang w:eastAsia="pl-PL"/>
              </w:rPr>
            </w:pPr>
            <w:r w:rsidRPr="007F0ED1">
              <w:rPr>
                <w:rFonts w:ascii="Tahoma" w:hAnsi="Tahoma" w:cs="Tahoma"/>
                <w:noProof/>
                <w:sz w:val="16"/>
                <w:szCs w:val="16"/>
                <w:lang w:eastAsia="pl-PL"/>
              </w:rPr>
              <w:t>oznaczeniu linii w postaci numerycznej lub alfanumerycznej,</w:t>
            </w:r>
          </w:p>
        </w:tc>
      </w:tr>
      <w:tr w:rsidR="00F952B7" w:rsidRPr="007F0ED1" w14:paraId="2E5E4B9B" w14:textId="77777777" w:rsidTr="00F952B7">
        <w:trPr>
          <w:cantSplit/>
          <w:trHeight w:val="454"/>
        </w:trPr>
        <w:tc>
          <w:tcPr>
            <w:tcW w:w="2551" w:type="dxa"/>
            <w:vMerge/>
            <w:vAlign w:val="center"/>
          </w:tcPr>
          <w:p w14:paraId="28DEE1D5" w14:textId="77777777" w:rsidR="00F952B7" w:rsidRPr="007F0ED1" w:rsidRDefault="00F952B7" w:rsidP="00DB1949">
            <w:pPr>
              <w:ind w:left="497" w:hanging="497"/>
              <w:rPr>
                <w:rFonts w:cs="Tahoma"/>
                <w:b/>
                <w:sz w:val="16"/>
                <w:szCs w:val="16"/>
              </w:rPr>
            </w:pPr>
          </w:p>
        </w:tc>
        <w:tc>
          <w:tcPr>
            <w:tcW w:w="8006" w:type="dxa"/>
            <w:vAlign w:val="center"/>
          </w:tcPr>
          <w:p w14:paraId="098A781B" w14:textId="77777777" w:rsidR="00F952B7" w:rsidRPr="007F0ED1" w:rsidRDefault="00F952B7" w:rsidP="00DB1949">
            <w:pPr>
              <w:pStyle w:val="Akapitzlist1"/>
              <w:numPr>
                <w:ilvl w:val="0"/>
                <w:numId w:val="14"/>
              </w:numPr>
              <w:tabs>
                <w:tab w:val="clear" w:pos="1080"/>
                <w:tab w:val="num" w:pos="217"/>
              </w:tabs>
              <w:spacing w:after="0" w:line="240" w:lineRule="auto"/>
              <w:ind w:left="217" w:right="219" w:hanging="142"/>
              <w:jc w:val="both"/>
              <w:rPr>
                <w:rFonts w:ascii="Tahoma" w:hAnsi="Tahoma" w:cs="Tahoma"/>
                <w:noProof/>
                <w:sz w:val="16"/>
                <w:szCs w:val="16"/>
                <w:lang w:eastAsia="pl-PL"/>
              </w:rPr>
            </w:pPr>
            <w:r w:rsidRPr="007F0ED1">
              <w:rPr>
                <w:rFonts w:ascii="Tahoma" w:hAnsi="Tahoma" w:cs="Tahoma"/>
                <w:noProof/>
                <w:sz w:val="16"/>
                <w:szCs w:val="16"/>
                <w:lang w:eastAsia="pl-PL"/>
              </w:rPr>
              <w:t>pętli, do której zmierza pojazd,</w:t>
            </w:r>
          </w:p>
        </w:tc>
      </w:tr>
      <w:tr w:rsidR="00F952B7" w:rsidRPr="007F0ED1" w14:paraId="034DEADE" w14:textId="77777777" w:rsidTr="00F952B7">
        <w:trPr>
          <w:cantSplit/>
          <w:trHeight w:val="567"/>
        </w:trPr>
        <w:tc>
          <w:tcPr>
            <w:tcW w:w="2551" w:type="dxa"/>
            <w:vMerge/>
            <w:vAlign w:val="center"/>
          </w:tcPr>
          <w:p w14:paraId="72873B51" w14:textId="77777777" w:rsidR="00F952B7" w:rsidRPr="007F0ED1" w:rsidRDefault="00F952B7" w:rsidP="00DB1949">
            <w:pPr>
              <w:ind w:left="497" w:hanging="497"/>
              <w:rPr>
                <w:rFonts w:cs="Tahoma"/>
                <w:b/>
                <w:sz w:val="16"/>
                <w:szCs w:val="16"/>
              </w:rPr>
            </w:pPr>
          </w:p>
        </w:tc>
        <w:tc>
          <w:tcPr>
            <w:tcW w:w="8006" w:type="dxa"/>
            <w:vAlign w:val="center"/>
          </w:tcPr>
          <w:p w14:paraId="48FB939A" w14:textId="77777777" w:rsidR="00F952B7" w:rsidRPr="007F0ED1" w:rsidRDefault="00F952B7" w:rsidP="00DB1949">
            <w:pPr>
              <w:pStyle w:val="Akapitzlist1"/>
              <w:numPr>
                <w:ilvl w:val="0"/>
                <w:numId w:val="14"/>
              </w:numPr>
              <w:tabs>
                <w:tab w:val="clear" w:pos="1080"/>
                <w:tab w:val="num" w:pos="217"/>
              </w:tabs>
              <w:spacing w:after="0" w:line="240" w:lineRule="auto"/>
              <w:ind w:left="217" w:right="71" w:hanging="142"/>
              <w:jc w:val="both"/>
              <w:rPr>
                <w:rFonts w:ascii="Tahoma" w:hAnsi="Tahoma" w:cs="Tahoma"/>
                <w:noProof/>
                <w:sz w:val="16"/>
                <w:szCs w:val="16"/>
                <w:lang w:eastAsia="pl-PL"/>
              </w:rPr>
            </w:pPr>
            <w:r w:rsidRPr="007F0ED1">
              <w:rPr>
                <w:rFonts w:ascii="Tahoma" w:hAnsi="Tahoma" w:cs="Tahoma"/>
                <w:sz w:val="16"/>
                <w:szCs w:val="16"/>
                <w:lang w:eastAsia="pl-PL"/>
              </w:rPr>
              <w:t>przebiegu trasy (nazwy przystanków) w formie tzw. „liniowego wykresu trasy”, w orientacji pionowej</w:t>
            </w:r>
            <w:r w:rsidRPr="007F0ED1">
              <w:rPr>
                <w:rFonts w:ascii="Tahoma" w:hAnsi="Tahoma" w:cs="Tahoma"/>
                <w:noProof/>
                <w:sz w:val="16"/>
                <w:szCs w:val="16"/>
                <w:lang w:eastAsia="pl-PL"/>
              </w:rPr>
              <w:t xml:space="preserve">, </w:t>
            </w:r>
          </w:p>
        </w:tc>
      </w:tr>
      <w:tr w:rsidR="00F952B7" w:rsidRPr="007F0ED1" w14:paraId="774504AD" w14:textId="77777777" w:rsidTr="00F952B7">
        <w:trPr>
          <w:cantSplit/>
          <w:trHeight w:val="567"/>
        </w:trPr>
        <w:tc>
          <w:tcPr>
            <w:tcW w:w="2551" w:type="dxa"/>
            <w:vMerge/>
            <w:vAlign w:val="center"/>
          </w:tcPr>
          <w:p w14:paraId="5F37F387" w14:textId="77777777" w:rsidR="00F952B7" w:rsidRPr="007F0ED1" w:rsidRDefault="00F952B7" w:rsidP="00DB1949">
            <w:pPr>
              <w:ind w:left="497" w:hanging="497"/>
              <w:rPr>
                <w:rFonts w:cs="Tahoma"/>
                <w:b/>
                <w:sz w:val="16"/>
                <w:szCs w:val="16"/>
              </w:rPr>
            </w:pPr>
          </w:p>
        </w:tc>
        <w:tc>
          <w:tcPr>
            <w:tcW w:w="8006" w:type="dxa"/>
            <w:vAlign w:val="center"/>
          </w:tcPr>
          <w:p w14:paraId="00867AAF" w14:textId="77777777" w:rsidR="00F952B7" w:rsidRPr="007F0ED1" w:rsidRDefault="00F952B7" w:rsidP="00DB1949">
            <w:pPr>
              <w:pStyle w:val="Akapitzlist1"/>
              <w:numPr>
                <w:ilvl w:val="0"/>
                <w:numId w:val="14"/>
              </w:numPr>
              <w:tabs>
                <w:tab w:val="clear" w:pos="1080"/>
                <w:tab w:val="num" w:pos="217"/>
              </w:tabs>
              <w:spacing w:after="0" w:line="240" w:lineRule="auto"/>
              <w:ind w:left="217" w:right="219" w:hanging="142"/>
              <w:jc w:val="both"/>
              <w:rPr>
                <w:rFonts w:ascii="Tahoma" w:hAnsi="Tahoma" w:cs="Tahoma"/>
                <w:noProof/>
                <w:sz w:val="16"/>
                <w:szCs w:val="16"/>
                <w:lang w:eastAsia="pl-PL"/>
              </w:rPr>
            </w:pPr>
            <w:r w:rsidRPr="007F0ED1">
              <w:rPr>
                <w:rFonts w:ascii="Tahoma" w:hAnsi="Tahoma" w:cs="Tahoma"/>
                <w:sz w:val="16"/>
                <w:szCs w:val="16"/>
                <w:lang w:eastAsia="pl-PL"/>
              </w:rPr>
              <w:t>możliwości wyróżnienia wybranych elementów przebiegu trasy (inwersja koloru),</w:t>
            </w:r>
          </w:p>
        </w:tc>
      </w:tr>
      <w:tr w:rsidR="00F952B7" w:rsidRPr="007F0ED1" w14:paraId="0BD8B5FE" w14:textId="77777777" w:rsidTr="00F952B7">
        <w:trPr>
          <w:cantSplit/>
          <w:trHeight w:val="567"/>
        </w:trPr>
        <w:tc>
          <w:tcPr>
            <w:tcW w:w="2551" w:type="dxa"/>
            <w:vMerge/>
            <w:vAlign w:val="center"/>
          </w:tcPr>
          <w:p w14:paraId="2DD16240" w14:textId="77777777" w:rsidR="00F952B7" w:rsidRPr="007F0ED1" w:rsidRDefault="00F952B7" w:rsidP="00DB1949">
            <w:pPr>
              <w:ind w:left="497" w:hanging="497"/>
              <w:rPr>
                <w:rFonts w:cs="Tahoma"/>
                <w:b/>
                <w:sz w:val="16"/>
                <w:szCs w:val="16"/>
              </w:rPr>
            </w:pPr>
          </w:p>
        </w:tc>
        <w:tc>
          <w:tcPr>
            <w:tcW w:w="8006" w:type="dxa"/>
            <w:vAlign w:val="center"/>
          </w:tcPr>
          <w:p w14:paraId="54B2FF66" w14:textId="77777777" w:rsidR="00F952B7" w:rsidRPr="007F0ED1" w:rsidRDefault="00F952B7" w:rsidP="00DB1949">
            <w:pPr>
              <w:pStyle w:val="Akapitzlist1"/>
              <w:numPr>
                <w:ilvl w:val="0"/>
                <w:numId w:val="14"/>
              </w:numPr>
              <w:tabs>
                <w:tab w:val="clear" w:pos="1080"/>
                <w:tab w:val="num" w:pos="217"/>
              </w:tabs>
              <w:spacing w:after="0" w:line="240" w:lineRule="auto"/>
              <w:ind w:left="217" w:right="219" w:hanging="142"/>
              <w:jc w:val="both"/>
              <w:rPr>
                <w:rFonts w:ascii="Tahoma" w:hAnsi="Tahoma" w:cs="Tahoma"/>
                <w:sz w:val="16"/>
                <w:szCs w:val="16"/>
                <w:lang w:eastAsia="pl-PL"/>
              </w:rPr>
            </w:pPr>
            <w:r w:rsidRPr="007F0ED1">
              <w:rPr>
                <w:rFonts w:ascii="Tahoma" w:hAnsi="Tahoma" w:cs="Tahoma"/>
                <w:sz w:val="16"/>
                <w:szCs w:val="16"/>
                <w:lang w:eastAsia="pl-PL"/>
              </w:rPr>
              <w:t>możliwych przesiadkach na inne linie komunikacyjne w czasie rzeczywistym,</w:t>
            </w:r>
          </w:p>
        </w:tc>
      </w:tr>
      <w:tr w:rsidR="00F952B7" w:rsidRPr="007F0ED1" w14:paraId="03EC059A" w14:textId="77777777" w:rsidTr="00F952B7">
        <w:trPr>
          <w:cantSplit/>
          <w:trHeight w:val="510"/>
        </w:trPr>
        <w:tc>
          <w:tcPr>
            <w:tcW w:w="2551" w:type="dxa"/>
            <w:vMerge/>
            <w:vAlign w:val="center"/>
          </w:tcPr>
          <w:p w14:paraId="13CA8B7F" w14:textId="77777777" w:rsidR="00F952B7" w:rsidRPr="007F0ED1" w:rsidRDefault="00F952B7" w:rsidP="00DB1949">
            <w:pPr>
              <w:ind w:left="497" w:hanging="497"/>
              <w:rPr>
                <w:rFonts w:cs="Tahoma"/>
                <w:b/>
                <w:sz w:val="16"/>
                <w:szCs w:val="16"/>
              </w:rPr>
            </w:pPr>
          </w:p>
        </w:tc>
        <w:tc>
          <w:tcPr>
            <w:tcW w:w="8006" w:type="dxa"/>
            <w:vAlign w:val="center"/>
          </w:tcPr>
          <w:p w14:paraId="5C563FC8" w14:textId="77777777" w:rsidR="00F952B7" w:rsidRPr="007F0ED1" w:rsidRDefault="00F952B7" w:rsidP="00DB1949">
            <w:pPr>
              <w:pStyle w:val="Akapitzlist1"/>
              <w:numPr>
                <w:ilvl w:val="0"/>
                <w:numId w:val="14"/>
              </w:numPr>
              <w:tabs>
                <w:tab w:val="clear" w:pos="1080"/>
                <w:tab w:val="num" w:pos="217"/>
              </w:tabs>
              <w:spacing w:after="0" w:line="240" w:lineRule="auto"/>
              <w:ind w:left="217" w:right="71" w:hanging="142"/>
              <w:jc w:val="both"/>
              <w:rPr>
                <w:rFonts w:ascii="Tahoma" w:hAnsi="Tahoma" w:cs="Tahoma"/>
                <w:noProof/>
                <w:sz w:val="16"/>
                <w:szCs w:val="16"/>
                <w:lang w:eastAsia="pl-PL"/>
              </w:rPr>
            </w:pPr>
            <w:r w:rsidRPr="007F0ED1">
              <w:rPr>
                <w:rFonts w:ascii="Tahoma" w:hAnsi="Tahoma" w:cs="Tahoma"/>
                <w:noProof/>
                <w:sz w:val="16"/>
                <w:szCs w:val="16"/>
                <w:lang w:eastAsia="pl-PL"/>
              </w:rPr>
              <w:t>aktualnym czasie (godzinach i minutach) oraz aktualnej dacie,</w:t>
            </w:r>
          </w:p>
        </w:tc>
      </w:tr>
      <w:tr w:rsidR="00F952B7" w:rsidRPr="007F0ED1" w14:paraId="029FBCA5" w14:textId="77777777" w:rsidTr="00F952B7">
        <w:trPr>
          <w:cantSplit/>
          <w:trHeight w:val="454"/>
        </w:trPr>
        <w:tc>
          <w:tcPr>
            <w:tcW w:w="2551" w:type="dxa"/>
            <w:vMerge/>
            <w:vAlign w:val="center"/>
          </w:tcPr>
          <w:p w14:paraId="109FA6CF" w14:textId="77777777" w:rsidR="00F952B7" w:rsidRPr="007F0ED1" w:rsidRDefault="00F952B7" w:rsidP="00DB1949">
            <w:pPr>
              <w:ind w:left="497" w:hanging="497"/>
              <w:rPr>
                <w:rFonts w:cs="Tahoma"/>
                <w:b/>
                <w:sz w:val="16"/>
                <w:szCs w:val="16"/>
              </w:rPr>
            </w:pPr>
          </w:p>
        </w:tc>
        <w:tc>
          <w:tcPr>
            <w:tcW w:w="8006" w:type="dxa"/>
            <w:vAlign w:val="center"/>
          </w:tcPr>
          <w:p w14:paraId="57CF2013" w14:textId="77777777" w:rsidR="00F952B7" w:rsidRPr="007F0ED1" w:rsidRDefault="00F952B7" w:rsidP="00DB1949">
            <w:pPr>
              <w:pStyle w:val="Akapitzlist1"/>
              <w:numPr>
                <w:ilvl w:val="0"/>
                <w:numId w:val="14"/>
              </w:numPr>
              <w:tabs>
                <w:tab w:val="clear" w:pos="1080"/>
                <w:tab w:val="num" w:pos="217"/>
              </w:tabs>
              <w:spacing w:after="0" w:line="240" w:lineRule="auto"/>
              <w:ind w:left="217" w:right="71" w:hanging="142"/>
              <w:jc w:val="both"/>
              <w:rPr>
                <w:rFonts w:ascii="Tahoma" w:hAnsi="Tahoma" w:cs="Tahoma"/>
                <w:noProof/>
                <w:sz w:val="16"/>
                <w:szCs w:val="16"/>
                <w:lang w:eastAsia="pl-PL"/>
              </w:rPr>
            </w:pPr>
            <w:r w:rsidRPr="007F0ED1">
              <w:rPr>
                <w:rFonts w:ascii="Tahoma" w:hAnsi="Tahoma" w:cs="Tahoma"/>
                <w:sz w:val="16"/>
                <w:szCs w:val="16"/>
                <w:lang w:eastAsia="pl-PL"/>
              </w:rPr>
              <w:t>czasie (w minutach) pozostały do odjazdu pojazdu z pętli</w:t>
            </w:r>
            <w:r w:rsidRPr="007F0ED1">
              <w:rPr>
                <w:rFonts w:ascii="Tahoma" w:hAnsi="Tahoma" w:cs="Tahoma"/>
                <w:noProof/>
                <w:sz w:val="16"/>
                <w:szCs w:val="16"/>
                <w:lang w:eastAsia="pl-PL"/>
              </w:rPr>
              <w:t>,</w:t>
            </w:r>
          </w:p>
        </w:tc>
      </w:tr>
      <w:tr w:rsidR="00F952B7" w:rsidRPr="007F0ED1" w14:paraId="48452BCC" w14:textId="77777777" w:rsidTr="00F952B7">
        <w:trPr>
          <w:cantSplit/>
          <w:trHeight w:val="510"/>
        </w:trPr>
        <w:tc>
          <w:tcPr>
            <w:tcW w:w="2551" w:type="dxa"/>
            <w:vMerge/>
            <w:vAlign w:val="center"/>
          </w:tcPr>
          <w:p w14:paraId="4514B9B8" w14:textId="77777777" w:rsidR="00F952B7" w:rsidRPr="007F0ED1" w:rsidRDefault="00F952B7" w:rsidP="00DB1949">
            <w:pPr>
              <w:ind w:left="497" w:hanging="497"/>
              <w:rPr>
                <w:rFonts w:cs="Tahoma"/>
                <w:b/>
                <w:sz w:val="16"/>
                <w:szCs w:val="16"/>
              </w:rPr>
            </w:pPr>
          </w:p>
        </w:tc>
        <w:tc>
          <w:tcPr>
            <w:tcW w:w="8006" w:type="dxa"/>
            <w:vAlign w:val="center"/>
          </w:tcPr>
          <w:p w14:paraId="47258F07" w14:textId="77777777" w:rsidR="00F952B7" w:rsidRPr="007F0ED1" w:rsidRDefault="00F952B7" w:rsidP="00D67D14">
            <w:pPr>
              <w:pStyle w:val="Akapitzlist1"/>
              <w:numPr>
                <w:ilvl w:val="0"/>
                <w:numId w:val="14"/>
              </w:numPr>
              <w:tabs>
                <w:tab w:val="clear" w:pos="1080"/>
                <w:tab w:val="num" w:pos="217"/>
              </w:tabs>
              <w:spacing w:after="0" w:line="240" w:lineRule="auto"/>
              <w:ind w:left="217" w:right="71" w:hanging="142"/>
              <w:jc w:val="both"/>
              <w:rPr>
                <w:rFonts w:ascii="Tahoma" w:hAnsi="Tahoma" w:cs="Tahoma"/>
                <w:noProof/>
                <w:sz w:val="16"/>
                <w:szCs w:val="16"/>
                <w:lang w:eastAsia="pl-PL"/>
              </w:rPr>
            </w:pPr>
            <w:r w:rsidRPr="007F0ED1">
              <w:rPr>
                <w:rFonts w:ascii="Tahoma" w:hAnsi="Tahoma" w:cs="Tahoma"/>
                <w:sz w:val="16"/>
                <w:szCs w:val="16"/>
                <w:lang w:eastAsia="pl-PL"/>
              </w:rPr>
              <w:t>informacji o następnym przystanku (po odjeździe z przystanku),</w:t>
            </w:r>
          </w:p>
        </w:tc>
      </w:tr>
      <w:tr w:rsidR="00F952B7" w:rsidRPr="007F0ED1" w14:paraId="413C5827" w14:textId="77777777" w:rsidTr="00F952B7">
        <w:trPr>
          <w:cantSplit/>
          <w:trHeight w:val="510"/>
        </w:trPr>
        <w:tc>
          <w:tcPr>
            <w:tcW w:w="2551" w:type="dxa"/>
            <w:vMerge/>
            <w:vAlign w:val="center"/>
          </w:tcPr>
          <w:p w14:paraId="20AE15F7" w14:textId="77777777" w:rsidR="00F952B7" w:rsidRPr="007F0ED1" w:rsidRDefault="00F952B7" w:rsidP="00DB1949">
            <w:pPr>
              <w:ind w:left="497" w:hanging="497"/>
              <w:rPr>
                <w:rFonts w:cs="Tahoma"/>
                <w:b/>
                <w:sz w:val="16"/>
                <w:szCs w:val="16"/>
              </w:rPr>
            </w:pPr>
          </w:p>
        </w:tc>
        <w:tc>
          <w:tcPr>
            <w:tcW w:w="8006" w:type="dxa"/>
            <w:vAlign w:val="center"/>
          </w:tcPr>
          <w:p w14:paraId="518D6AF0" w14:textId="77777777" w:rsidR="00F952B7" w:rsidRPr="007F0ED1" w:rsidRDefault="00F952B7" w:rsidP="00D67D14">
            <w:pPr>
              <w:pStyle w:val="Akapitzlist1"/>
              <w:numPr>
                <w:ilvl w:val="0"/>
                <w:numId w:val="14"/>
              </w:numPr>
              <w:tabs>
                <w:tab w:val="clear" w:pos="1080"/>
                <w:tab w:val="num" w:pos="217"/>
              </w:tabs>
              <w:spacing w:after="0" w:line="240" w:lineRule="auto"/>
              <w:ind w:left="217" w:right="71" w:hanging="142"/>
              <w:jc w:val="both"/>
              <w:rPr>
                <w:rFonts w:ascii="Tahoma" w:hAnsi="Tahoma" w:cs="Tahoma"/>
                <w:noProof/>
                <w:sz w:val="16"/>
                <w:szCs w:val="16"/>
                <w:lang w:eastAsia="pl-PL"/>
              </w:rPr>
            </w:pPr>
            <w:r w:rsidRPr="007F0ED1">
              <w:rPr>
                <w:rFonts w:ascii="Tahoma" w:hAnsi="Tahoma" w:cs="Tahoma"/>
                <w:sz w:val="16"/>
                <w:szCs w:val="16"/>
                <w:lang w:eastAsia="pl-PL"/>
              </w:rPr>
              <w:t>informacji o bieżącym przystanku (przed dojazdem do przystanku),</w:t>
            </w:r>
          </w:p>
        </w:tc>
      </w:tr>
      <w:tr w:rsidR="00F952B7" w:rsidRPr="007F0ED1" w14:paraId="3C185C09" w14:textId="77777777" w:rsidTr="00F952B7">
        <w:trPr>
          <w:cantSplit/>
          <w:trHeight w:val="510"/>
        </w:trPr>
        <w:tc>
          <w:tcPr>
            <w:tcW w:w="2551" w:type="dxa"/>
            <w:vMerge/>
            <w:vAlign w:val="center"/>
          </w:tcPr>
          <w:p w14:paraId="430EAF54" w14:textId="77777777" w:rsidR="00F952B7" w:rsidRPr="007F0ED1" w:rsidRDefault="00F952B7" w:rsidP="00DB1949">
            <w:pPr>
              <w:ind w:left="497" w:hanging="497"/>
              <w:rPr>
                <w:rFonts w:cs="Tahoma"/>
                <w:b/>
                <w:sz w:val="16"/>
                <w:szCs w:val="16"/>
              </w:rPr>
            </w:pPr>
          </w:p>
        </w:tc>
        <w:tc>
          <w:tcPr>
            <w:tcW w:w="8006" w:type="dxa"/>
            <w:vAlign w:val="center"/>
          </w:tcPr>
          <w:p w14:paraId="2568F738" w14:textId="77777777" w:rsidR="00F952B7" w:rsidRPr="007F0ED1" w:rsidRDefault="00F952B7" w:rsidP="00DB1949">
            <w:pPr>
              <w:pStyle w:val="Akapitzlist1"/>
              <w:numPr>
                <w:ilvl w:val="0"/>
                <w:numId w:val="14"/>
              </w:numPr>
              <w:tabs>
                <w:tab w:val="clear" w:pos="1080"/>
                <w:tab w:val="num" w:pos="217"/>
              </w:tabs>
              <w:spacing w:after="0" w:line="240" w:lineRule="auto"/>
              <w:ind w:left="217" w:right="71" w:hanging="142"/>
              <w:jc w:val="both"/>
              <w:rPr>
                <w:rFonts w:ascii="Tahoma" w:hAnsi="Tahoma" w:cs="Tahoma"/>
                <w:noProof/>
                <w:sz w:val="16"/>
                <w:szCs w:val="16"/>
                <w:lang w:eastAsia="pl-PL"/>
              </w:rPr>
            </w:pPr>
            <w:r w:rsidRPr="007F0ED1">
              <w:rPr>
                <w:rFonts w:ascii="Tahoma" w:hAnsi="Tahoma" w:cs="Tahoma"/>
                <w:sz w:val="16"/>
                <w:szCs w:val="16"/>
                <w:lang w:eastAsia="pl-PL"/>
              </w:rPr>
              <w:t>komunikacie „STOP”, w przypadku naciśnięcia przez pasażera przycisku „na żądanie”</w:t>
            </w:r>
            <w:r w:rsidRPr="007F0ED1">
              <w:rPr>
                <w:rFonts w:ascii="Tahoma" w:hAnsi="Tahoma" w:cs="Tahoma"/>
                <w:noProof/>
                <w:sz w:val="16"/>
                <w:szCs w:val="16"/>
                <w:lang w:eastAsia="pl-PL"/>
              </w:rPr>
              <w:t>,</w:t>
            </w:r>
          </w:p>
        </w:tc>
      </w:tr>
      <w:tr w:rsidR="00F952B7" w:rsidRPr="007F0ED1" w14:paraId="04F3B31D" w14:textId="77777777" w:rsidTr="00F952B7">
        <w:trPr>
          <w:cantSplit/>
          <w:trHeight w:val="510"/>
        </w:trPr>
        <w:tc>
          <w:tcPr>
            <w:tcW w:w="2551" w:type="dxa"/>
            <w:vMerge/>
            <w:vAlign w:val="center"/>
          </w:tcPr>
          <w:p w14:paraId="0D8FA388" w14:textId="77777777" w:rsidR="00F952B7" w:rsidRPr="007F0ED1" w:rsidRDefault="00F952B7" w:rsidP="00DB1949">
            <w:pPr>
              <w:ind w:left="497" w:hanging="497"/>
              <w:rPr>
                <w:rFonts w:cs="Tahoma"/>
                <w:b/>
                <w:sz w:val="16"/>
                <w:szCs w:val="16"/>
              </w:rPr>
            </w:pPr>
          </w:p>
        </w:tc>
        <w:tc>
          <w:tcPr>
            <w:tcW w:w="8006" w:type="dxa"/>
            <w:vAlign w:val="center"/>
          </w:tcPr>
          <w:p w14:paraId="5A815F36" w14:textId="77777777" w:rsidR="00F952B7" w:rsidRPr="007F0ED1" w:rsidRDefault="00F952B7" w:rsidP="00DB1949">
            <w:pPr>
              <w:pStyle w:val="Akapitzlist1"/>
              <w:numPr>
                <w:ilvl w:val="0"/>
                <w:numId w:val="14"/>
              </w:numPr>
              <w:tabs>
                <w:tab w:val="clear" w:pos="1080"/>
                <w:tab w:val="num" w:pos="217"/>
              </w:tabs>
              <w:spacing w:after="0" w:line="240" w:lineRule="auto"/>
              <w:ind w:left="217" w:right="71" w:hanging="142"/>
              <w:jc w:val="both"/>
              <w:rPr>
                <w:rFonts w:ascii="Tahoma" w:hAnsi="Tahoma" w:cs="Tahoma"/>
                <w:noProof/>
                <w:sz w:val="16"/>
                <w:szCs w:val="16"/>
                <w:lang w:eastAsia="pl-PL"/>
              </w:rPr>
            </w:pPr>
            <w:r w:rsidRPr="007F0ED1">
              <w:rPr>
                <w:rFonts w:ascii="Tahoma" w:hAnsi="Tahoma" w:cs="Tahoma"/>
                <w:sz w:val="16"/>
                <w:szCs w:val="16"/>
                <w:lang w:eastAsia="pl-PL"/>
              </w:rPr>
              <w:t>dodatkowych komunikatach</w:t>
            </w:r>
            <w:r>
              <w:rPr>
                <w:rFonts w:ascii="Tahoma" w:hAnsi="Tahoma" w:cs="Tahoma"/>
                <w:sz w:val="16"/>
                <w:szCs w:val="16"/>
                <w:lang w:eastAsia="pl-PL"/>
              </w:rPr>
              <w:t>,</w:t>
            </w:r>
            <w:r w:rsidRPr="007F0ED1">
              <w:rPr>
                <w:rFonts w:ascii="Tahoma" w:hAnsi="Tahoma" w:cs="Tahoma"/>
                <w:sz w:val="16"/>
                <w:szCs w:val="16"/>
                <w:lang w:eastAsia="pl-PL"/>
              </w:rPr>
              <w:t xml:space="preserve"> przygotowanych przez operatora/organizatora,</w:t>
            </w:r>
          </w:p>
        </w:tc>
      </w:tr>
      <w:tr w:rsidR="00F952B7" w:rsidRPr="007F0ED1" w14:paraId="1F6EB92B" w14:textId="77777777" w:rsidTr="00F952B7">
        <w:trPr>
          <w:cantSplit/>
          <w:trHeight w:val="510"/>
        </w:trPr>
        <w:tc>
          <w:tcPr>
            <w:tcW w:w="2551" w:type="dxa"/>
            <w:vMerge/>
            <w:vAlign w:val="center"/>
          </w:tcPr>
          <w:p w14:paraId="142B1B55" w14:textId="77777777" w:rsidR="00F952B7" w:rsidRPr="007F0ED1" w:rsidRDefault="00F952B7" w:rsidP="00DB1949">
            <w:pPr>
              <w:ind w:left="497" w:hanging="497"/>
              <w:rPr>
                <w:rFonts w:cs="Tahoma"/>
                <w:b/>
                <w:sz w:val="16"/>
                <w:szCs w:val="16"/>
              </w:rPr>
            </w:pPr>
          </w:p>
        </w:tc>
        <w:tc>
          <w:tcPr>
            <w:tcW w:w="8006" w:type="dxa"/>
            <w:vAlign w:val="center"/>
          </w:tcPr>
          <w:p w14:paraId="54C43D68" w14:textId="77777777" w:rsidR="00F952B7" w:rsidRPr="007F0ED1" w:rsidRDefault="00F952B7" w:rsidP="00DB1949">
            <w:pPr>
              <w:pStyle w:val="Akapitzlist1"/>
              <w:numPr>
                <w:ilvl w:val="0"/>
                <w:numId w:val="14"/>
              </w:numPr>
              <w:tabs>
                <w:tab w:val="clear" w:pos="1080"/>
                <w:tab w:val="num" w:pos="217"/>
              </w:tabs>
              <w:spacing w:after="0" w:line="240" w:lineRule="auto"/>
              <w:ind w:left="217" w:right="77" w:hanging="142"/>
              <w:jc w:val="both"/>
              <w:rPr>
                <w:rFonts w:ascii="Tahoma" w:hAnsi="Tahoma" w:cs="Tahoma"/>
                <w:noProof/>
                <w:sz w:val="16"/>
                <w:szCs w:val="16"/>
                <w:lang w:eastAsia="pl-PL"/>
              </w:rPr>
            </w:pPr>
            <w:r w:rsidRPr="007F0ED1">
              <w:rPr>
                <w:rFonts w:ascii="Tahoma" w:hAnsi="Tahoma" w:cs="Tahoma"/>
                <w:sz w:val="16"/>
                <w:szCs w:val="16"/>
                <w:lang w:eastAsia="pl-PL"/>
              </w:rPr>
              <w:t>prezentowanych obrazach graficznych i wideo spełniających funkcje informacyjne</w:t>
            </w:r>
            <w:r w:rsidRPr="007F0ED1">
              <w:rPr>
                <w:rFonts w:ascii="Tahoma" w:hAnsi="Tahoma" w:cs="Tahoma"/>
                <w:noProof/>
                <w:sz w:val="16"/>
                <w:szCs w:val="16"/>
                <w:lang w:eastAsia="pl-PL"/>
              </w:rPr>
              <w:t>,</w:t>
            </w:r>
          </w:p>
        </w:tc>
      </w:tr>
      <w:tr w:rsidR="00F952B7" w:rsidRPr="007F0ED1" w14:paraId="54A583FC" w14:textId="77777777" w:rsidTr="00F952B7">
        <w:trPr>
          <w:cantSplit/>
          <w:trHeight w:val="567"/>
        </w:trPr>
        <w:tc>
          <w:tcPr>
            <w:tcW w:w="2551" w:type="dxa"/>
            <w:vMerge/>
            <w:vAlign w:val="center"/>
          </w:tcPr>
          <w:p w14:paraId="75C26B1A" w14:textId="77777777" w:rsidR="00F952B7" w:rsidRPr="007F0ED1" w:rsidRDefault="00F952B7" w:rsidP="00DB1949">
            <w:pPr>
              <w:ind w:left="497" w:hanging="497"/>
              <w:rPr>
                <w:rFonts w:cs="Tahoma"/>
                <w:b/>
                <w:sz w:val="16"/>
                <w:szCs w:val="16"/>
              </w:rPr>
            </w:pPr>
          </w:p>
        </w:tc>
        <w:tc>
          <w:tcPr>
            <w:tcW w:w="8006" w:type="dxa"/>
            <w:vAlign w:val="center"/>
          </w:tcPr>
          <w:p w14:paraId="3E93C566" w14:textId="77777777" w:rsidR="00F952B7" w:rsidRPr="007F0ED1" w:rsidRDefault="00F952B7" w:rsidP="00DB1949">
            <w:pPr>
              <w:pStyle w:val="Akapitzlist1"/>
              <w:numPr>
                <w:ilvl w:val="0"/>
                <w:numId w:val="14"/>
              </w:numPr>
              <w:tabs>
                <w:tab w:val="clear" w:pos="1080"/>
                <w:tab w:val="num" w:pos="217"/>
              </w:tabs>
              <w:spacing w:after="0" w:line="240" w:lineRule="auto"/>
              <w:ind w:left="217" w:right="77" w:hanging="142"/>
              <w:jc w:val="both"/>
              <w:rPr>
                <w:rFonts w:ascii="Tahoma" w:hAnsi="Tahoma" w:cs="Tahoma"/>
                <w:noProof/>
                <w:sz w:val="16"/>
                <w:szCs w:val="16"/>
                <w:lang w:eastAsia="pl-PL"/>
              </w:rPr>
            </w:pPr>
            <w:r w:rsidRPr="007F0ED1">
              <w:rPr>
                <w:rFonts w:ascii="Tahoma" w:hAnsi="Tahoma" w:cs="Tahoma"/>
                <w:sz w:val="16"/>
                <w:szCs w:val="16"/>
                <w:lang w:eastAsia="pl-PL"/>
              </w:rPr>
              <w:t xml:space="preserve">reklamach i komunikatach specjalnych przesyłanych przez system dyspozytorski </w:t>
            </w:r>
            <w:proofErr w:type="spellStart"/>
            <w:r w:rsidRPr="007F0ED1">
              <w:rPr>
                <w:rFonts w:ascii="Tahoma" w:hAnsi="Tahoma" w:cs="Tahoma"/>
                <w:sz w:val="16"/>
                <w:szCs w:val="16"/>
                <w:lang w:eastAsia="pl-PL"/>
              </w:rPr>
              <w:t>CeSIP</w:t>
            </w:r>
            <w:proofErr w:type="spellEnd"/>
            <w:r w:rsidRPr="007F0ED1">
              <w:rPr>
                <w:rFonts w:ascii="Tahoma" w:hAnsi="Tahoma" w:cs="Tahoma"/>
                <w:sz w:val="16"/>
                <w:szCs w:val="16"/>
                <w:lang w:eastAsia="pl-PL"/>
              </w:rPr>
              <w:t>,</w:t>
            </w:r>
          </w:p>
        </w:tc>
      </w:tr>
      <w:tr w:rsidR="00F952B7" w:rsidRPr="007F0ED1" w14:paraId="6181A0A6" w14:textId="77777777" w:rsidTr="00F952B7">
        <w:trPr>
          <w:cantSplit/>
          <w:trHeight w:val="567"/>
        </w:trPr>
        <w:tc>
          <w:tcPr>
            <w:tcW w:w="2551" w:type="dxa"/>
            <w:vMerge/>
            <w:vAlign w:val="center"/>
          </w:tcPr>
          <w:p w14:paraId="6CC54EC2" w14:textId="77777777" w:rsidR="00F952B7" w:rsidRPr="007F0ED1" w:rsidRDefault="00F952B7" w:rsidP="00DB1949">
            <w:pPr>
              <w:ind w:left="497" w:hanging="497"/>
              <w:rPr>
                <w:rFonts w:cs="Tahoma"/>
                <w:b/>
                <w:sz w:val="16"/>
                <w:szCs w:val="16"/>
              </w:rPr>
            </w:pPr>
          </w:p>
        </w:tc>
        <w:tc>
          <w:tcPr>
            <w:tcW w:w="8006" w:type="dxa"/>
            <w:vAlign w:val="center"/>
          </w:tcPr>
          <w:p w14:paraId="686B5E1D" w14:textId="77777777" w:rsidR="00F952B7" w:rsidRPr="007F0ED1" w:rsidRDefault="00F952B7" w:rsidP="00D67D14">
            <w:pPr>
              <w:pStyle w:val="Akapitzlist1"/>
              <w:numPr>
                <w:ilvl w:val="0"/>
                <w:numId w:val="14"/>
              </w:numPr>
              <w:tabs>
                <w:tab w:val="clear" w:pos="1080"/>
                <w:tab w:val="num" w:pos="217"/>
              </w:tabs>
              <w:spacing w:after="0" w:line="240" w:lineRule="auto"/>
              <w:ind w:left="217" w:right="77" w:hanging="142"/>
              <w:rPr>
                <w:rFonts w:ascii="Tahoma" w:hAnsi="Tahoma" w:cs="Tahoma"/>
                <w:sz w:val="16"/>
                <w:szCs w:val="16"/>
                <w:lang w:eastAsia="pl-PL"/>
              </w:rPr>
            </w:pPr>
            <w:r w:rsidRPr="007F0ED1">
              <w:rPr>
                <w:rFonts w:ascii="Tahoma" w:hAnsi="Tahoma" w:cs="Tahoma"/>
                <w:sz w:val="16"/>
                <w:szCs w:val="16"/>
                <w:lang w:eastAsia="pl-PL"/>
              </w:rPr>
              <w:t>dodatkowych informacjach o wprowadzeniu objazdów (np. inny kolor tła przystanków objazdowych informacja „trasa zmieniona”).</w:t>
            </w:r>
          </w:p>
        </w:tc>
      </w:tr>
      <w:tr w:rsidR="00CC57B3" w:rsidRPr="007F0ED1" w14:paraId="6DDC0463" w14:textId="77777777" w:rsidTr="00F952B7">
        <w:trPr>
          <w:cantSplit/>
          <w:trHeight w:val="567"/>
        </w:trPr>
        <w:tc>
          <w:tcPr>
            <w:tcW w:w="2551" w:type="dxa"/>
            <w:vMerge/>
            <w:vAlign w:val="center"/>
          </w:tcPr>
          <w:p w14:paraId="738104CF" w14:textId="77777777" w:rsidR="00CC57B3" w:rsidRPr="007F0ED1" w:rsidRDefault="00CC57B3" w:rsidP="00CC57B3">
            <w:pPr>
              <w:ind w:left="497" w:hanging="497"/>
              <w:rPr>
                <w:rFonts w:cs="Tahoma"/>
                <w:b/>
                <w:sz w:val="16"/>
                <w:szCs w:val="16"/>
              </w:rPr>
            </w:pPr>
          </w:p>
        </w:tc>
        <w:tc>
          <w:tcPr>
            <w:tcW w:w="8006" w:type="dxa"/>
            <w:vAlign w:val="center"/>
          </w:tcPr>
          <w:p w14:paraId="2A40DA9A" w14:textId="77777777" w:rsidR="00CC57B3" w:rsidRPr="00276B10" w:rsidRDefault="00CC57B3" w:rsidP="00CC57B3">
            <w:pPr>
              <w:pBdr>
                <w:top w:val="nil"/>
                <w:left w:val="nil"/>
                <w:bottom w:val="nil"/>
                <w:right w:val="nil"/>
                <w:between w:val="nil"/>
              </w:pBdr>
              <w:shd w:val="clear" w:color="auto" w:fill="FFFFFF"/>
              <w:tabs>
                <w:tab w:val="center" w:pos="361"/>
                <w:tab w:val="left" w:pos="4179"/>
              </w:tabs>
              <w:ind w:right="219" w:hanging="2"/>
              <w:rPr>
                <w:rFonts w:cs="Tahoma"/>
                <w:sz w:val="16"/>
                <w:szCs w:val="16"/>
              </w:rPr>
            </w:pPr>
            <w:r w:rsidRPr="00276B10">
              <w:rPr>
                <w:rFonts w:cs="Tahoma"/>
                <w:sz w:val="16"/>
                <w:szCs w:val="16"/>
              </w:rPr>
              <w:t xml:space="preserve">2) </w:t>
            </w:r>
            <w:r w:rsidRPr="00D438B6">
              <w:rPr>
                <w:rFonts w:cs="Tahoma"/>
                <w:sz w:val="16"/>
                <w:szCs w:val="16"/>
                <w:shd w:val="clear" w:color="auto" w:fill="FFFFFF"/>
              </w:rPr>
              <w:t>Wyświetlacz wewnętrzn</w:t>
            </w:r>
            <w:r>
              <w:rPr>
                <w:rFonts w:cs="Tahoma"/>
                <w:sz w:val="16"/>
                <w:szCs w:val="16"/>
                <w:shd w:val="clear" w:color="auto" w:fill="FFFFFF"/>
              </w:rPr>
              <w:t>y,</w:t>
            </w:r>
            <w:r w:rsidRPr="00D438B6">
              <w:rPr>
                <w:rFonts w:cs="Tahoma"/>
                <w:sz w:val="16"/>
                <w:szCs w:val="16"/>
                <w:shd w:val="clear" w:color="auto" w:fill="FFFFFF"/>
              </w:rPr>
              <w:t xml:space="preserve"> boczn</w:t>
            </w:r>
            <w:r>
              <w:rPr>
                <w:rFonts w:cs="Tahoma"/>
                <w:sz w:val="16"/>
                <w:szCs w:val="16"/>
                <w:shd w:val="clear" w:color="auto" w:fill="FFFFFF"/>
              </w:rPr>
              <w:t>y</w:t>
            </w:r>
          </w:p>
          <w:p w14:paraId="37A27129" w14:textId="150F0D81" w:rsidR="00CC57B3" w:rsidRPr="007F0ED1" w:rsidRDefault="00CC57B3" w:rsidP="00CC57B3">
            <w:pPr>
              <w:pStyle w:val="Akapitzlist1"/>
              <w:numPr>
                <w:ilvl w:val="0"/>
                <w:numId w:val="68"/>
              </w:numPr>
              <w:spacing w:after="0" w:line="240" w:lineRule="auto"/>
              <w:ind w:left="284" w:right="77" w:hanging="141"/>
              <w:rPr>
                <w:rFonts w:ascii="Tahoma" w:hAnsi="Tahoma" w:cs="Tahoma"/>
                <w:sz w:val="16"/>
                <w:szCs w:val="16"/>
                <w:lang w:eastAsia="pl-PL"/>
              </w:rPr>
            </w:pPr>
            <w:r w:rsidRPr="00276B10">
              <w:rPr>
                <w:rFonts w:ascii="Tahoma" w:hAnsi="Tahoma" w:cs="Tahoma"/>
                <w:sz w:val="16"/>
                <w:szCs w:val="16"/>
              </w:rPr>
              <w:t>funkcję wyświetlacza pełni integralna część monitora ciekłokrystalicznego (lub innego analogicznego rozwiązania) o minimalnej przekątnej 37”, o rozdzielczości min. 1920</w:t>
            </w:r>
            <w:r>
              <w:rPr>
                <w:rFonts w:ascii="Tahoma" w:hAnsi="Tahoma" w:cs="Tahoma"/>
                <w:sz w:val="16"/>
                <w:szCs w:val="16"/>
              </w:rPr>
              <w:t xml:space="preserve"> </w:t>
            </w:r>
            <w:r w:rsidRPr="00276B10">
              <w:rPr>
                <w:rFonts w:ascii="Tahoma" w:hAnsi="Tahoma" w:cs="Tahoma"/>
                <w:sz w:val="16"/>
                <w:szCs w:val="16"/>
              </w:rPr>
              <w:t>x</w:t>
            </w:r>
            <w:r>
              <w:rPr>
                <w:rFonts w:ascii="Tahoma" w:hAnsi="Tahoma" w:cs="Tahoma"/>
                <w:sz w:val="16"/>
                <w:szCs w:val="16"/>
              </w:rPr>
              <w:t xml:space="preserve"> </w:t>
            </w:r>
            <w:r w:rsidRPr="00276B10">
              <w:rPr>
                <w:rFonts w:ascii="Tahoma" w:hAnsi="Tahoma" w:cs="Tahoma"/>
                <w:sz w:val="16"/>
                <w:szCs w:val="16"/>
              </w:rPr>
              <w:t xml:space="preserve">540 </w:t>
            </w:r>
            <w:proofErr w:type="spellStart"/>
            <w:r w:rsidRPr="00276B10">
              <w:rPr>
                <w:rFonts w:ascii="Tahoma" w:hAnsi="Tahoma" w:cs="Tahoma"/>
                <w:sz w:val="16"/>
                <w:szCs w:val="16"/>
              </w:rPr>
              <w:t>pixeli</w:t>
            </w:r>
            <w:proofErr w:type="spellEnd"/>
            <w:r w:rsidRPr="00276B10">
              <w:rPr>
                <w:rFonts w:ascii="Tahoma" w:hAnsi="Tahoma" w:cs="Tahoma"/>
                <w:sz w:val="16"/>
                <w:szCs w:val="16"/>
              </w:rPr>
              <w:t>,  podświetlane diodami LED i formacie obrazu 3,4:1-4:1, przeznaczonego do emisji przekazu informacyjnego,</w:t>
            </w:r>
          </w:p>
        </w:tc>
      </w:tr>
      <w:tr w:rsidR="00CC57B3" w:rsidRPr="007F0ED1" w14:paraId="1D61A267" w14:textId="77777777" w:rsidTr="00F952B7">
        <w:trPr>
          <w:cantSplit/>
          <w:trHeight w:val="567"/>
        </w:trPr>
        <w:tc>
          <w:tcPr>
            <w:tcW w:w="2551" w:type="dxa"/>
            <w:vMerge/>
            <w:vAlign w:val="center"/>
          </w:tcPr>
          <w:p w14:paraId="2CA149A5" w14:textId="77777777" w:rsidR="00CC57B3" w:rsidRPr="007F0ED1" w:rsidRDefault="00CC57B3" w:rsidP="00CC57B3">
            <w:pPr>
              <w:ind w:left="497" w:hanging="497"/>
              <w:rPr>
                <w:rFonts w:cs="Tahoma"/>
                <w:b/>
                <w:sz w:val="16"/>
                <w:szCs w:val="16"/>
              </w:rPr>
            </w:pPr>
          </w:p>
        </w:tc>
        <w:tc>
          <w:tcPr>
            <w:tcW w:w="8006" w:type="dxa"/>
            <w:vAlign w:val="center"/>
          </w:tcPr>
          <w:p w14:paraId="42930633" w14:textId="7D85D33E" w:rsidR="00CC57B3" w:rsidRPr="007F0ED1" w:rsidRDefault="00CC57B3" w:rsidP="00CC57B3">
            <w:pPr>
              <w:pStyle w:val="Akapitzlist1"/>
              <w:numPr>
                <w:ilvl w:val="0"/>
                <w:numId w:val="68"/>
              </w:numPr>
              <w:spacing w:after="0" w:line="240" w:lineRule="auto"/>
              <w:ind w:left="284" w:right="77" w:hanging="141"/>
              <w:rPr>
                <w:rFonts w:ascii="Tahoma" w:hAnsi="Tahoma" w:cs="Tahoma"/>
                <w:sz w:val="16"/>
                <w:szCs w:val="16"/>
                <w:lang w:eastAsia="pl-PL"/>
              </w:rPr>
            </w:pPr>
            <w:r w:rsidRPr="00276B10">
              <w:rPr>
                <w:rFonts w:ascii="Tahoma" w:hAnsi="Tahoma" w:cs="Tahoma"/>
                <w:sz w:val="16"/>
                <w:szCs w:val="16"/>
              </w:rPr>
              <w:t>liczba i lokalizacja wyświetlaczy – w liczbie jednej sztuki; lokalizacja - wewnątrz autobusu z prawej strony, pomiędzy pierwszymi a drugimi drzwiami.</w:t>
            </w:r>
          </w:p>
        </w:tc>
      </w:tr>
      <w:tr w:rsidR="00CC57B3" w:rsidRPr="007F0ED1" w14:paraId="7A935E77" w14:textId="77777777" w:rsidTr="00F952B7">
        <w:trPr>
          <w:cantSplit/>
          <w:trHeight w:val="567"/>
        </w:trPr>
        <w:tc>
          <w:tcPr>
            <w:tcW w:w="2551" w:type="dxa"/>
            <w:vMerge/>
            <w:vAlign w:val="center"/>
          </w:tcPr>
          <w:p w14:paraId="45A01505" w14:textId="77777777" w:rsidR="00CC57B3" w:rsidRPr="007F0ED1" w:rsidRDefault="00CC57B3" w:rsidP="00CC57B3">
            <w:pPr>
              <w:ind w:left="497" w:hanging="497"/>
              <w:rPr>
                <w:rFonts w:cs="Tahoma"/>
                <w:b/>
                <w:sz w:val="16"/>
                <w:szCs w:val="16"/>
              </w:rPr>
            </w:pPr>
          </w:p>
        </w:tc>
        <w:tc>
          <w:tcPr>
            <w:tcW w:w="8006" w:type="dxa"/>
            <w:vAlign w:val="center"/>
          </w:tcPr>
          <w:p w14:paraId="29534539" w14:textId="1205F95F" w:rsidR="00CC57B3" w:rsidRPr="007F0ED1" w:rsidRDefault="00CC57B3" w:rsidP="00CC57B3">
            <w:pPr>
              <w:pStyle w:val="Akapitzlist1"/>
              <w:spacing w:after="0" w:line="240" w:lineRule="auto"/>
              <w:ind w:left="217" w:right="77"/>
              <w:rPr>
                <w:rFonts w:ascii="Tahoma" w:hAnsi="Tahoma" w:cs="Tahoma"/>
                <w:sz w:val="16"/>
                <w:szCs w:val="16"/>
                <w:lang w:eastAsia="pl-PL"/>
              </w:rPr>
            </w:pPr>
            <w:r w:rsidRPr="00276B10">
              <w:rPr>
                <w:rFonts w:ascii="Tahoma" w:hAnsi="Tahoma" w:cs="Tahoma"/>
                <w:b/>
                <w:bCs/>
                <w:sz w:val="16"/>
                <w:szCs w:val="16"/>
              </w:rPr>
              <w:t>Wyświetlacz powinien pozwolić na wyświetlanie informacji o:</w:t>
            </w:r>
          </w:p>
        </w:tc>
      </w:tr>
      <w:tr w:rsidR="00CC57B3" w:rsidRPr="007F0ED1" w14:paraId="697D28A0" w14:textId="77777777" w:rsidTr="00F952B7">
        <w:trPr>
          <w:cantSplit/>
          <w:trHeight w:val="567"/>
        </w:trPr>
        <w:tc>
          <w:tcPr>
            <w:tcW w:w="2551" w:type="dxa"/>
            <w:vMerge/>
            <w:vAlign w:val="center"/>
          </w:tcPr>
          <w:p w14:paraId="029BF55E" w14:textId="77777777" w:rsidR="00CC57B3" w:rsidRPr="007F0ED1" w:rsidRDefault="00CC57B3" w:rsidP="00CC57B3">
            <w:pPr>
              <w:ind w:left="497" w:hanging="497"/>
              <w:rPr>
                <w:rFonts w:cs="Tahoma"/>
                <w:b/>
                <w:sz w:val="16"/>
                <w:szCs w:val="16"/>
              </w:rPr>
            </w:pPr>
          </w:p>
        </w:tc>
        <w:tc>
          <w:tcPr>
            <w:tcW w:w="8006" w:type="dxa"/>
            <w:vAlign w:val="center"/>
          </w:tcPr>
          <w:p w14:paraId="3420CD9F" w14:textId="452D0CA5" w:rsidR="00CC57B3" w:rsidRPr="007F0ED1" w:rsidRDefault="00CC57B3" w:rsidP="00B77183">
            <w:pPr>
              <w:pStyle w:val="Akapitzlist1"/>
              <w:numPr>
                <w:ilvl w:val="0"/>
                <w:numId w:val="69"/>
              </w:numPr>
              <w:spacing w:after="0" w:line="240" w:lineRule="auto"/>
              <w:ind w:left="284" w:right="77" w:hanging="141"/>
              <w:rPr>
                <w:rFonts w:ascii="Tahoma" w:hAnsi="Tahoma" w:cs="Tahoma"/>
                <w:sz w:val="16"/>
                <w:szCs w:val="16"/>
                <w:lang w:eastAsia="pl-PL"/>
              </w:rPr>
            </w:pPr>
            <w:r w:rsidRPr="00276B10">
              <w:rPr>
                <w:rFonts w:ascii="Tahoma" w:hAnsi="Tahoma" w:cs="Tahoma"/>
                <w:sz w:val="16"/>
                <w:szCs w:val="16"/>
              </w:rPr>
              <w:t>oznaczeniu numeru linii w postaci numerycznej lub alfanumerycznej,</w:t>
            </w:r>
          </w:p>
        </w:tc>
      </w:tr>
      <w:tr w:rsidR="00CC57B3" w:rsidRPr="007F0ED1" w14:paraId="4C32BE84" w14:textId="77777777" w:rsidTr="00F952B7">
        <w:trPr>
          <w:cantSplit/>
          <w:trHeight w:val="567"/>
        </w:trPr>
        <w:tc>
          <w:tcPr>
            <w:tcW w:w="2551" w:type="dxa"/>
            <w:vMerge/>
            <w:vAlign w:val="center"/>
          </w:tcPr>
          <w:p w14:paraId="018C6722" w14:textId="77777777" w:rsidR="00CC57B3" w:rsidRPr="007F0ED1" w:rsidRDefault="00CC57B3" w:rsidP="00CC57B3">
            <w:pPr>
              <w:ind w:left="497" w:hanging="497"/>
              <w:rPr>
                <w:rFonts w:cs="Tahoma"/>
                <w:b/>
                <w:sz w:val="16"/>
                <w:szCs w:val="16"/>
              </w:rPr>
            </w:pPr>
          </w:p>
        </w:tc>
        <w:tc>
          <w:tcPr>
            <w:tcW w:w="8006" w:type="dxa"/>
            <w:vAlign w:val="center"/>
          </w:tcPr>
          <w:p w14:paraId="025D3123" w14:textId="6C4AFE77" w:rsidR="00CC57B3" w:rsidRPr="007F0ED1" w:rsidRDefault="00CC57B3" w:rsidP="00B77183">
            <w:pPr>
              <w:pStyle w:val="Akapitzlist1"/>
              <w:numPr>
                <w:ilvl w:val="0"/>
                <w:numId w:val="69"/>
              </w:numPr>
              <w:spacing w:after="0" w:line="240" w:lineRule="auto"/>
              <w:ind w:left="284" w:right="77" w:hanging="141"/>
              <w:rPr>
                <w:rFonts w:ascii="Tahoma" w:hAnsi="Tahoma" w:cs="Tahoma"/>
                <w:sz w:val="16"/>
                <w:szCs w:val="16"/>
                <w:lang w:eastAsia="pl-PL"/>
              </w:rPr>
            </w:pPr>
            <w:r w:rsidRPr="00276B10">
              <w:rPr>
                <w:rFonts w:ascii="Tahoma" w:hAnsi="Tahoma" w:cs="Tahoma"/>
                <w:sz w:val="16"/>
                <w:szCs w:val="16"/>
              </w:rPr>
              <w:t>przebiegu całej trasy linii (nazwy przystanków) w formie tzw. „liniowego wykresu trasy”, w orientacji poziomej, w formie tzw. „koralików”,</w:t>
            </w:r>
          </w:p>
        </w:tc>
      </w:tr>
      <w:tr w:rsidR="00CC57B3" w:rsidRPr="007F0ED1" w14:paraId="5804E396" w14:textId="77777777" w:rsidTr="00F952B7">
        <w:trPr>
          <w:cantSplit/>
          <w:trHeight w:val="567"/>
        </w:trPr>
        <w:tc>
          <w:tcPr>
            <w:tcW w:w="2551" w:type="dxa"/>
            <w:vMerge/>
            <w:vAlign w:val="center"/>
          </w:tcPr>
          <w:p w14:paraId="51C3B923" w14:textId="77777777" w:rsidR="00CC57B3" w:rsidRPr="007F0ED1" w:rsidRDefault="00CC57B3" w:rsidP="00CC57B3">
            <w:pPr>
              <w:ind w:left="497" w:hanging="497"/>
              <w:rPr>
                <w:rFonts w:cs="Tahoma"/>
                <w:b/>
                <w:sz w:val="16"/>
                <w:szCs w:val="16"/>
              </w:rPr>
            </w:pPr>
          </w:p>
        </w:tc>
        <w:tc>
          <w:tcPr>
            <w:tcW w:w="8006" w:type="dxa"/>
            <w:vAlign w:val="center"/>
          </w:tcPr>
          <w:p w14:paraId="5CA24383" w14:textId="141103FC" w:rsidR="00CC57B3" w:rsidRPr="007F0ED1" w:rsidRDefault="00CC57B3" w:rsidP="00B77183">
            <w:pPr>
              <w:pStyle w:val="Akapitzlist1"/>
              <w:numPr>
                <w:ilvl w:val="0"/>
                <w:numId w:val="69"/>
              </w:numPr>
              <w:spacing w:after="0" w:line="240" w:lineRule="auto"/>
              <w:ind w:left="284" w:right="77" w:hanging="141"/>
              <w:rPr>
                <w:rFonts w:ascii="Tahoma" w:hAnsi="Tahoma" w:cs="Tahoma"/>
                <w:sz w:val="16"/>
                <w:szCs w:val="16"/>
                <w:lang w:eastAsia="pl-PL"/>
              </w:rPr>
            </w:pPr>
            <w:r w:rsidRPr="00276B10">
              <w:rPr>
                <w:rFonts w:ascii="Tahoma" w:hAnsi="Tahoma" w:cs="Tahoma"/>
                <w:sz w:val="16"/>
                <w:szCs w:val="16"/>
              </w:rPr>
              <w:t>aktualnym czasie (godzinach i minutach) oraz aktualnej dacie,</w:t>
            </w:r>
          </w:p>
        </w:tc>
      </w:tr>
      <w:tr w:rsidR="00CC57B3" w:rsidRPr="007F0ED1" w14:paraId="5E99062E" w14:textId="77777777" w:rsidTr="00F952B7">
        <w:trPr>
          <w:cantSplit/>
          <w:trHeight w:val="567"/>
        </w:trPr>
        <w:tc>
          <w:tcPr>
            <w:tcW w:w="2551" w:type="dxa"/>
            <w:vMerge/>
            <w:vAlign w:val="center"/>
          </w:tcPr>
          <w:p w14:paraId="4E9BDA04" w14:textId="77777777" w:rsidR="00CC57B3" w:rsidRPr="007F0ED1" w:rsidRDefault="00CC57B3" w:rsidP="00CC57B3">
            <w:pPr>
              <w:ind w:left="497" w:hanging="497"/>
              <w:rPr>
                <w:rFonts w:cs="Tahoma"/>
                <w:b/>
                <w:sz w:val="16"/>
                <w:szCs w:val="16"/>
              </w:rPr>
            </w:pPr>
          </w:p>
        </w:tc>
        <w:tc>
          <w:tcPr>
            <w:tcW w:w="8006" w:type="dxa"/>
            <w:vAlign w:val="center"/>
          </w:tcPr>
          <w:p w14:paraId="4C07B434" w14:textId="6BD28B9F" w:rsidR="00CC57B3" w:rsidRPr="007F0ED1" w:rsidRDefault="00CC57B3" w:rsidP="00B77183">
            <w:pPr>
              <w:pStyle w:val="Akapitzlist1"/>
              <w:numPr>
                <w:ilvl w:val="0"/>
                <w:numId w:val="69"/>
              </w:numPr>
              <w:spacing w:after="0" w:line="240" w:lineRule="auto"/>
              <w:ind w:left="284" w:right="77" w:hanging="141"/>
              <w:rPr>
                <w:rFonts w:ascii="Tahoma" w:hAnsi="Tahoma" w:cs="Tahoma"/>
                <w:sz w:val="16"/>
                <w:szCs w:val="16"/>
                <w:lang w:eastAsia="pl-PL"/>
              </w:rPr>
            </w:pPr>
            <w:r w:rsidRPr="00276B10">
              <w:rPr>
                <w:rFonts w:ascii="Tahoma" w:hAnsi="Tahoma" w:cs="Tahoma"/>
                <w:sz w:val="16"/>
                <w:szCs w:val="16"/>
              </w:rPr>
              <w:t>informacji o następnym przystanku (po odjeździe z przystanku),</w:t>
            </w:r>
          </w:p>
        </w:tc>
      </w:tr>
      <w:tr w:rsidR="00CC57B3" w:rsidRPr="007F0ED1" w14:paraId="43FAD85C" w14:textId="77777777" w:rsidTr="00F952B7">
        <w:trPr>
          <w:cantSplit/>
          <w:trHeight w:val="567"/>
        </w:trPr>
        <w:tc>
          <w:tcPr>
            <w:tcW w:w="2551" w:type="dxa"/>
            <w:vMerge/>
            <w:vAlign w:val="center"/>
          </w:tcPr>
          <w:p w14:paraId="2F8F0401" w14:textId="77777777" w:rsidR="00CC57B3" w:rsidRPr="007F0ED1" w:rsidRDefault="00CC57B3" w:rsidP="00CC57B3">
            <w:pPr>
              <w:ind w:left="497" w:hanging="497"/>
              <w:rPr>
                <w:rFonts w:cs="Tahoma"/>
                <w:b/>
                <w:sz w:val="16"/>
                <w:szCs w:val="16"/>
              </w:rPr>
            </w:pPr>
          </w:p>
        </w:tc>
        <w:tc>
          <w:tcPr>
            <w:tcW w:w="8006" w:type="dxa"/>
            <w:vAlign w:val="center"/>
          </w:tcPr>
          <w:p w14:paraId="1C99666B" w14:textId="074351FE" w:rsidR="00CC57B3" w:rsidRPr="007F0ED1" w:rsidRDefault="00CC57B3" w:rsidP="00B77183">
            <w:pPr>
              <w:pStyle w:val="Akapitzlist1"/>
              <w:numPr>
                <w:ilvl w:val="0"/>
                <w:numId w:val="69"/>
              </w:numPr>
              <w:spacing w:after="0" w:line="240" w:lineRule="auto"/>
              <w:ind w:left="284" w:right="77" w:hanging="141"/>
              <w:rPr>
                <w:rFonts w:ascii="Tahoma" w:hAnsi="Tahoma" w:cs="Tahoma"/>
                <w:sz w:val="16"/>
                <w:szCs w:val="16"/>
                <w:lang w:eastAsia="pl-PL"/>
              </w:rPr>
            </w:pPr>
            <w:r w:rsidRPr="00276B10">
              <w:rPr>
                <w:rFonts w:ascii="Tahoma" w:hAnsi="Tahoma" w:cs="Tahoma"/>
                <w:sz w:val="16"/>
                <w:szCs w:val="16"/>
              </w:rPr>
              <w:t>informacji o bieżącym przystanku (przed dojazdem do przystanku),</w:t>
            </w:r>
          </w:p>
        </w:tc>
      </w:tr>
      <w:tr w:rsidR="00CC57B3" w:rsidRPr="007F0ED1" w14:paraId="74424D41" w14:textId="77777777" w:rsidTr="00F952B7">
        <w:trPr>
          <w:cantSplit/>
          <w:trHeight w:val="567"/>
        </w:trPr>
        <w:tc>
          <w:tcPr>
            <w:tcW w:w="2551" w:type="dxa"/>
            <w:vMerge/>
            <w:vAlign w:val="center"/>
          </w:tcPr>
          <w:p w14:paraId="094B11D3" w14:textId="77777777" w:rsidR="00CC57B3" w:rsidRPr="007F0ED1" w:rsidRDefault="00CC57B3" w:rsidP="00CC57B3">
            <w:pPr>
              <w:ind w:left="497" w:hanging="497"/>
              <w:rPr>
                <w:rFonts w:cs="Tahoma"/>
                <w:b/>
                <w:sz w:val="16"/>
                <w:szCs w:val="16"/>
              </w:rPr>
            </w:pPr>
          </w:p>
        </w:tc>
        <w:tc>
          <w:tcPr>
            <w:tcW w:w="8006" w:type="dxa"/>
            <w:vAlign w:val="center"/>
          </w:tcPr>
          <w:p w14:paraId="1FF77B4F" w14:textId="3CAD413C" w:rsidR="00CC57B3" w:rsidRPr="007F0ED1" w:rsidRDefault="00CC57B3" w:rsidP="00B77183">
            <w:pPr>
              <w:pStyle w:val="Akapitzlist1"/>
              <w:numPr>
                <w:ilvl w:val="0"/>
                <w:numId w:val="69"/>
              </w:numPr>
              <w:spacing w:after="0" w:line="240" w:lineRule="auto"/>
              <w:ind w:left="284" w:right="77" w:hanging="141"/>
              <w:rPr>
                <w:rFonts w:ascii="Tahoma" w:hAnsi="Tahoma" w:cs="Tahoma"/>
                <w:sz w:val="16"/>
                <w:szCs w:val="16"/>
                <w:lang w:eastAsia="pl-PL"/>
              </w:rPr>
            </w:pPr>
            <w:r w:rsidRPr="00276B10">
              <w:rPr>
                <w:rFonts w:ascii="Tahoma" w:hAnsi="Tahoma" w:cs="Tahoma"/>
                <w:sz w:val="16"/>
                <w:szCs w:val="16"/>
              </w:rPr>
              <w:t>czas przejazdu wyrażonego w minutach (czas przejazdu liczony jest narastająco od wyróżnionego, następnego przystanku).</w:t>
            </w:r>
          </w:p>
        </w:tc>
      </w:tr>
      <w:tr w:rsidR="00CC57B3" w:rsidRPr="007F0ED1" w14:paraId="08243791" w14:textId="77777777" w:rsidTr="00F952B7">
        <w:trPr>
          <w:cantSplit/>
          <w:trHeight w:val="567"/>
        </w:trPr>
        <w:tc>
          <w:tcPr>
            <w:tcW w:w="2551" w:type="dxa"/>
            <w:vMerge/>
            <w:vAlign w:val="center"/>
          </w:tcPr>
          <w:p w14:paraId="2E9AA25D" w14:textId="77777777" w:rsidR="00CC57B3" w:rsidRPr="007F0ED1" w:rsidRDefault="00CC57B3" w:rsidP="00CC57B3">
            <w:pPr>
              <w:ind w:left="497" w:hanging="497"/>
              <w:rPr>
                <w:rFonts w:cs="Tahoma"/>
                <w:b/>
                <w:sz w:val="16"/>
                <w:szCs w:val="16"/>
              </w:rPr>
            </w:pPr>
          </w:p>
        </w:tc>
        <w:tc>
          <w:tcPr>
            <w:tcW w:w="8006" w:type="dxa"/>
            <w:vAlign w:val="center"/>
          </w:tcPr>
          <w:p w14:paraId="7D53850D" w14:textId="5DAC6AF8" w:rsidR="00CC57B3" w:rsidRPr="007F0ED1" w:rsidRDefault="00CC57B3" w:rsidP="00B77183">
            <w:pPr>
              <w:pStyle w:val="Akapitzlist1"/>
              <w:numPr>
                <w:ilvl w:val="0"/>
                <w:numId w:val="69"/>
              </w:numPr>
              <w:spacing w:after="0" w:line="240" w:lineRule="auto"/>
              <w:ind w:left="284" w:right="77" w:hanging="141"/>
              <w:rPr>
                <w:rFonts w:ascii="Tahoma" w:hAnsi="Tahoma" w:cs="Tahoma"/>
                <w:sz w:val="16"/>
                <w:szCs w:val="16"/>
                <w:lang w:eastAsia="pl-PL"/>
              </w:rPr>
            </w:pPr>
            <w:r w:rsidRPr="00276B10">
              <w:rPr>
                <w:rFonts w:ascii="Tahoma" w:hAnsi="Tahoma" w:cs="Tahoma"/>
                <w:sz w:val="16"/>
                <w:szCs w:val="16"/>
              </w:rPr>
              <w:t xml:space="preserve">Sposób prezentacji: w górnej części tablicy wyświetlany jest następny przystanek, następny przystanek wyróżniony zostaje kolorem czerwonym także na liście kolejnych przystanków, przebyta trasa (nazwy </w:t>
            </w:r>
            <w:r>
              <w:rPr>
                <w:rFonts w:ascii="Tahoma" w:hAnsi="Tahoma" w:cs="Tahoma"/>
                <w:sz w:val="16"/>
                <w:szCs w:val="16"/>
              </w:rPr>
              <w:br/>
            </w:r>
            <w:r w:rsidRPr="00276B10">
              <w:rPr>
                <w:rFonts w:ascii="Tahoma" w:hAnsi="Tahoma" w:cs="Tahoma"/>
                <w:sz w:val="16"/>
                <w:szCs w:val="16"/>
              </w:rPr>
              <w:t>i symbole przystanków) oznaczona zostaje na szaro. Realizując każdy kurs wykaz przystanków wyświetlany na tablicy musi odzwierciedlać wszystkie obsługiwane w danym kursie przystanki.</w:t>
            </w:r>
          </w:p>
        </w:tc>
      </w:tr>
      <w:tr w:rsidR="00B77183" w:rsidRPr="007F0ED1" w14:paraId="70D66691" w14:textId="77777777" w:rsidTr="00F952B7">
        <w:trPr>
          <w:cantSplit/>
          <w:trHeight w:val="567"/>
        </w:trPr>
        <w:tc>
          <w:tcPr>
            <w:tcW w:w="2551" w:type="dxa"/>
            <w:vMerge/>
            <w:vAlign w:val="center"/>
          </w:tcPr>
          <w:p w14:paraId="44FCDE57" w14:textId="77777777" w:rsidR="00B77183" w:rsidRPr="007F0ED1" w:rsidRDefault="00B77183" w:rsidP="00B77183">
            <w:pPr>
              <w:ind w:left="497" w:hanging="497"/>
              <w:rPr>
                <w:rFonts w:cs="Tahoma"/>
                <w:b/>
                <w:sz w:val="16"/>
                <w:szCs w:val="16"/>
              </w:rPr>
            </w:pPr>
          </w:p>
        </w:tc>
        <w:tc>
          <w:tcPr>
            <w:tcW w:w="8006" w:type="dxa"/>
            <w:vAlign w:val="center"/>
          </w:tcPr>
          <w:p w14:paraId="6BAF7674" w14:textId="77777777" w:rsidR="00B77183" w:rsidRPr="00F44FBD" w:rsidRDefault="00B77183" w:rsidP="00B77183">
            <w:pPr>
              <w:pStyle w:val="Akapitzlist1"/>
              <w:spacing w:after="0" w:line="240" w:lineRule="auto"/>
              <w:ind w:left="0"/>
              <w:jc w:val="both"/>
              <w:rPr>
                <w:rFonts w:ascii="Tahoma" w:hAnsi="Tahoma" w:cs="Tahoma"/>
                <w:b/>
                <w:bCs/>
                <w:sz w:val="16"/>
                <w:szCs w:val="16"/>
                <w:lang w:eastAsia="pl-PL"/>
              </w:rPr>
            </w:pPr>
            <w:r w:rsidRPr="00F44FBD">
              <w:rPr>
                <w:rFonts w:ascii="Tahoma" w:hAnsi="Tahoma" w:cs="Tahoma"/>
                <w:b/>
                <w:bCs/>
                <w:sz w:val="16"/>
                <w:szCs w:val="16"/>
                <w:lang w:eastAsia="pl-PL"/>
              </w:rPr>
              <w:t>UWAGA</w:t>
            </w:r>
          </w:p>
          <w:p w14:paraId="45601FF9" w14:textId="77777777" w:rsidR="00B77183" w:rsidRPr="00F44FBD" w:rsidRDefault="00B77183" w:rsidP="00B77183">
            <w:pPr>
              <w:pStyle w:val="Akapitzlist1"/>
              <w:spacing w:after="0" w:line="240" w:lineRule="auto"/>
              <w:ind w:left="0"/>
              <w:jc w:val="both"/>
              <w:rPr>
                <w:rFonts w:ascii="Tahoma" w:hAnsi="Tahoma" w:cs="Tahoma"/>
                <w:b/>
                <w:bCs/>
                <w:sz w:val="16"/>
                <w:szCs w:val="16"/>
                <w:lang w:eastAsia="pl-PL"/>
              </w:rPr>
            </w:pPr>
            <w:r w:rsidRPr="00F44FBD">
              <w:rPr>
                <w:rFonts w:ascii="Tahoma" w:hAnsi="Tahoma" w:cs="Tahoma"/>
                <w:b/>
                <w:bCs/>
                <w:sz w:val="16"/>
                <w:szCs w:val="16"/>
                <w:lang w:eastAsia="pl-PL"/>
              </w:rPr>
              <w:t>1. Odległość dolnej krawędzi monitora od poziomu podłogi w miejscu montażu nie może być mniejsza niż 195 cm. Jeżeli konstrukcja pojazdu nie pozwala na montaż w osi, dopuszcza się montaż w innym – uzgodnionym z Zamawiającym – miejscu.</w:t>
            </w:r>
          </w:p>
          <w:p w14:paraId="476B4ECD" w14:textId="13B77996" w:rsidR="00B77183" w:rsidRPr="007F0ED1" w:rsidRDefault="00B77183" w:rsidP="00B77183">
            <w:pPr>
              <w:pStyle w:val="Akapitzlist1"/>
              <w:spacing w:after="0" w:line="240" w:lineRule="auto"/>
              <w:ind w:left="0" w:right="77"/>
              <w:jc w:val="both"/>
              <w:rPr>
                <w:rFonts w:ascii="Tahoma" w:hAnsi="Tahoma" w:cs="Tahoma"/>
                <w:sz w:val="16"/>
                <w:szCs w:val="16"/>
                <w:lang w:eastAsia="pl-PL"/>
              </w:rPr>
            </w:pPr>
            <w:r w:rsidRPr="00F44FBD">
              <w:rPr>
                <w:rFonts w:ascii="Tahoma" w:hAnsi="Tahoma" w:cs="Tahoma"/>
                <w:b/>
                <w:bCs/>
                <w:sz w:val="16"/>
                <w:szCs w:val="16"/>
                <w:lang w:eastAsia="pl-PL"/>
              </w:rPr>
              <w:t>2. Miejsce montażu wyświetlacza/y bocznych do ustalenia z Zamawiającym.</w:t>
            </w:r>
          </w:p>
        </w:tc>
      </w:tr>
    </w:tbl>
    <w:p w14:paraId="6C29B817" w14:textId="77777777" w:rsidR="004C28F7" w:rsidRPr="007F0ED1" w:rsidRDefault="004C28F7" w:rsidP="004C28F7"/>
    <w:p w14:paraId="17884E75" w14:textId="77777777" w:rsidR="004C28F7" w:rsidRPr="007F0ED1" w:rsidRDefault="004C28F7" w:rsidP="004C28F7">
      <w:r w:rsidRPr="007F0ED1">
        <w:br w:type="page"/>
      </w:r>
    </w:p>
    <w:p w14:paraId="63369AF8" w14:textId="77777777" w:rsidR="004C28F7" w:rsidRPr="007F0ED1" w:rsidRDefault="004C28F7"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67D14" w:rsidRPr="007F0ED1" w14:paraId="74E26DE4" w14:textId="77777777" w:rsidTr="00F952B7">
        <w:trPr>
          <w:trHeight w:val="1531"/>
        </w:trPr>
        <w:tc>
          <w:tcPr>
            <w:tcW w:w="2551" w:type="dxa"/>
            <w:shd w:val="clear" w:color="auto" w:fill="D9D9D9"/>
            <w:vAlign w:val="center"/>
          </w:tcPr>
          <w:p w14:paraId="40E40C56" w14:textId="77777777" w:rsidR="00D67D14" w:rsidRPr="007F0ED1" w:rsidRDefault="00D67D14"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07BA1CD5" w14:textId="77777777" w:rsidR="00D67D14" w:rsidRPr="007F0ED1" w:rsidRDefault="00D67D14"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09F0C5D7" w14:textId="77777777" w:rsidR="00D67D14" w:rsidRPr="007F0ED1" w:rsidRDefault="00D67D14" w:rsidP="00DB1949">
            <w:pPr>
              <w:jc w:val="center"/>
              <w:rPr>
                <w:bCs/>
                <w:i/>
                <w:iCs/>
                <w:color w:val="FF0000"/>
                <w:sz w:val="20"/>
              </w:rPr>
            </w:pPr>
            <w:r w:rsidRPr="007F0ED1">
              <w:rPr>
                <w:bCs/>
                <w:i/>
                <w:iCs/>
                <w:color w:val="FF0000"/>
                <w:sz w:val="18"/>
                <w:szCs w:val="18"/>
              </w:rPr>
              <w:t xml:space="preserve"> </w:t>
            </w:r>
          </w:p>
        </w:tc>
      </w:tr>
      <w:tr w:rsidR="00D67D14" w:rsidRPr="007F0ED1" w14:paraId="011A1DB1" w14:textId="77777777" w:rsidTr="00F952B7">
        <w:trPr>
          <w:trHeight w:val="340"/>
        </w:trPr>
        <w:tc>
          <w:tcPr>
            <w:tcW w:w="2551" w:type="dxa"/>
            <w:shd w:val="clear" w:color="auto" w:fill="808080"/>
            <w:vAlign w:val="center"/>
          </w:tcPr>
          <w:p w14:paraId="2D9ECB26" w14:textId="77777777" w:rsidR="00D67D14" w:rsidRPr="007F0ED1" w:rsidRDefault="00D67D14"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3FE44C71" w14:textId="77777777" w:rsidR="00D67D14" w:rsidRDefault="00D67D14" w:rsidP="00DB1949">
            <w:pPr>
              <w:jc w:val="center"/>
              <w:rPr>
                <w:b/>
                <w:sz w:val="16"/>
                <w:szCs w:val="16"/>
              </w:rPr>
            </w:pPr>
          </w:p>
          <w:p w14:paraId="34556A83" w14:textId="77777777" w:rsidR="00D67D14" w:rsidRPr="007F0ED1" w:rsidRDefault="00D67D14" w:rsidP="00DB1949">
            <w:pPr>
              <w:jc w:val="center"/>
              <w:rPr>
                <w:b/>
                <w:sz w:val="16"/>
                <w:szCs w:val="16"/>
              </w:rPr>
            </w:pPr>
            <w:r w:rsidRPr="007F0ED1">
              <w:rPr>
                <w:b/>
                <w:sz w:val="16"/>
                <w:szCs w:val="16"/>
              </w:rPr>
              <w:t>2</w:t>
            </w:r>
          </w:p>
          <w:p w14:paraId="4BE3E6CD" w14:textId="77777777" w:rsidR="00D67D14" w:rsidRPr="007F0ED1" w:rsidRDefault="00D67D14" w:rsidP="00DB1949">
            <w:pPr>
              <w:jc w:val="center"/>
              <w:rPr>
                <w:b/>
                <w:sz w:val="16"/>
                <w:szCs w:val="16"/>
              </w:rPr>
            </w:pPr>
          </w:p>
        </w:tc>
      </w:tr>
      <w:tr w:rsidR="004C28F7" w:rsidRPr="007F0ED1" w14:paraId="15428184" w14:textId="77777777" w:rsidTr="00F952B7">
        <w:trPr>
          <w:cantSplit/>
          <w:trHeight w:val="312"/>
        </w:trPr>
        <w:tc>
          <w:tcPr>
            <w:tcW w:w="10557" w:type="dxa"/>
            <w:gridSpan w:val="2"/>
            <w:shd w:val="pct12" w:color="000000" w:fill="FFFFFF"/>
            <w:vAlign w:val="center"/>
          </w:tcPr>
          <w:p w14:paraId="61F1D342" w14:textId="41312F5A" w:rsidR="004C28F7" w:rsidRPr="007F0ED1" w:rsidRDefault="004C28F7" w:rsidP="00DB1949">
            <w:pPr>
              <w:jc w:val="center"/>
              <w:rPr>
                <w:rFonts w:cs="Tahoma"/>
                <w:b/>
                <w:sz w:val="16"/>
                <w:szCs w:val="16"/>
              </w:rPr>
            </w:pPr>
            <w:r>
              <w:rPr>
                <w:rFonts w:cs="Tahoma"/>
                <w:b/>
                <w:sz w:val="16"/>
                <w:szCs w:val="16"/>
              </w:rPr>
              <w:t>9</w:t>
            </w:r>
            <w:r w:rsidRPr="007F0ED1">
              <w:rPr>
                <w:rFonts w:cs="Tahoma"/>
                <w:b/>
                <w:sz w:val="16"/>
                <w:szCs w:val="16"/>
              </w:rPr>
              <w:t>. Systemy informatyczne i informacyjne.</w:t>
            </w:r>
          </w:p>
        </w:tc>
      </w:tr>
      <w:tr w:rsidR="00F952B7" w:rsidRPr="007F0ED1" w14:paraId="06F72881" w14:textId="77777777" w:rsidTr="00F952B7">
        <w:trPr>
          <w:cantSplit/>
          <w:trHeight w:val="1299"/>
        </w:trPr>
        <w:tc>
          <w:tcPr>
            <w:tcW w:w="2551" w:type="dxa"/>
            <w:vMerge w:val="restart"/>
            <w:vAlign w:val="center"/>
          </w:tcPr>
          <w:p w14:paraId="55633A4F" w14:textId="77777777" w:rsidR="00F952B7" w:rsidRPr="007F0ED1" w:rsidRDefault="00F952B7" w:rsidP="00DB1949">
            <w:pPr>
              <w:ind w:left="497" w:hanging="497"/>
              <w:rPr>
                <w:rFonts w:cs="Tahoma"/>
                <w:b/>
                <w:sz w:val="16"/>
                <w:szCs w:val="16"/>
              </w:rPr>
            </w:pPr>
            <w:r>
              <w:rPr>
                <w:rFonts w:cs="Tahoma"/>
                <w:b/>
                <w:noProof/>
                <w:sz w:val="16"/>
                <w:szCs w:val="16"/>
              </w:rPr>
              <w:t>9</w:t>
            </w:r>
            <w:r w:rsidRPr="007F0ED1">
              <w:rPr>
                <w:rFonts w:cs="Tahoma"/>
                <w:b/>
                <w:noProof/>
                <w:sz w:val="16"/>
                <w:szCs w:val="16"/>
              </w:rPr>
              <w:t xml:space="preserve">.4.  Urządzenia pokładowe </w:t>
            </w:r>
            <w:r w:rsidRPr="007F0ED1">
              <w:rPr>
                <w:rFonts w:cs="Tahoma"/>
                <w:b/>
                <w:noProof/>
                <w:sz w:val="16"/>
                <w:szCs w:val="16"/>
              </w:rPr>
              <w:br/>
              <w:t>w autobusach:</w:t>
            </w:r>
          </w:p>
        </w:tc>
        <w:tc>
          <w:tcPr>
            <w:tcW w:w="8006" w:type="dxa"/>
            <w:vAlign w:val="center"/>
          </w:tcPr>
          <w:p w14:paraId="5AC0C29D" w14:textId="77777777" w:rsidR="00F952B7" w:rsidRPr="007F0ED1" w:rsidRDefault="00F952B7">
            <w:pPr>
              <w:pStyle w:val="Akapitzlist1"/>
              <w:numPr>
                <w:ilvl w:val="0"/>
                <w:numId w:val="43"/>
              </w:numPr>
              <w:tabs>
                <w:tab w:val="left" w:pos="510"/>
              </w:tabs>
              <w:spacing w:after="0" w:line="240" w:lineRule="auto"/>
              <w:ind w:left="217" w:right="219" w:hanging="217"/>
              <w:rPr>
                <w:rFonts w:ascii="Tahoma" w:hAnsi="Tahoma" w:cs="Tahoma"/>
                <w:b/>
                <w:noProof/>
                <w:sz w:val="16"/>
                <w:szCs w:val="16"/>
                <w:lang w:eastAsia="pl-PL"/>
              </w:rPr>
            </w:pPr>
            <w:r w:rsidRPr="007F0ED1">
              <w:rPr>
                <w:rFonts w:ascii="Tahoma" w:hAnsi="Tahoma" w:cs="Tahoma"/>
                <w:b/>
                <w:sz w:val="16"/>
                <w:szCs w:val="16"/>
              </w:rPr>
              <w:t>Elektroniczne tablice zewnętrzne diodowe:</w:t>
            </w:r>
          </w:p>
          <w:p w14:paraId="2FF6D9AD" w14:textId="77777777" w:rsidR="00F952B7" w:rsidRPr="007F0ED1" w:rsidRDefault="00F952B7" w:rsidP="00D67D14">
            <w:pPr>
              <w:numPr>
                <w:ilvl w:val="0"/>
                <w:numId w:val="13"/>
              </w:numPr>
              <w:tabs>
                <w:tab w:val="clear" w:pos="708"/>
                <w:tab w:val="left" w:pos="510"/>
              </w:tabs>
              <w:suppressAutoHyphens/>
              <w:ind w:left="500" w:right="77" w:hanging="283"/>
              <w:rPr>
                <w:rFonts w:cs="Tahoma"/>
                <w:sz w:val="16"/>
                <w:szCs w:val="16"/>
              </w:rPr>
            </w:pPr>
            <w:r w:rsidRPr="007F0ED1">
              <w:rPr>
                <w:rFonts w:cs="Tahoma"/>
                <w:sz w:val="16"/>
                <w:szCs w:val="16"/>
              </w:rPr>
              <w:t xml:space="preserve">przednia dwurzędowa (pełnowymiarowa na szerokość autobusu, minimalna rozdzielczość: 200 punktów w poziomie, 24 punkty w pionie), wyświetlająca numer linii i kierunek jazdy o minimalnym polu odczytowym 1790x235 mm, </w:t>
            </w:r>
          </w:p>
        </w:tc>
      </w:tr>
      <w:tr w:rsidR="00F952B7" w:rsidRPr="007F0ED1" w14:paraId="71D865CC" w14:textId="77777777" w:rsidTr="00F952B7">
        <w:trPr>
          <w:cantSplit/>
          <w:trHeight w:val="567"/>
        </w:trPr>
        <w:tc>
          <w:tcPr>
            <w:tcW w:w="2551" w:type="dxa"/>
            <w:vMerge/>
            <w:shd w:val="clear" w:color="auto" w:fill="auto"/>
            <w:vAlign w:val="center"/>
          </w:tcPr>
          <w:p w14:paraId="52D97EBB" w14:textId="77777777" w:rsidR="00F952B7" w:rsidRPr="007F0ED1" w:rsidRDefault="00F952B7" w:rsidP="00DB1949">
            <w:pPr>
              <w:ind w:left="497" w:hanging="497"/>
              <w:rPr>
                <w:rFonts w:cs="Tahoma"/>
                <w:b/>
                <w:sz w:val="16"/>
                <w:szCs w:val="16"/>
              </w:rPr>
            </w:pPr>
          </w:p>
        </w:tc>
        <w:tc>
          <w:tcPr>
            <w:tcW w:w="8006" w:type="dxa"/>
            <w:shd w:val="clear" w:color="auto" w:fill="auto"/>
            <w:vAlign w:val="center"/>
          </w:tcPr>
          <w:p w14:paraId="7CDFA9AA" w14:textId="77777777" w:rsidR="00F952B7" w:rsidRPr="007F0ED1" w:rsidRDefault="00F952B7" w:rsidP="00D67D14">
            <w:pPr>
              <w:numPr>
                <w:ilvl w:val="0"/>
                <w:numId w:val="13"/>
              </w:numPr>
              <w:tabs>
                <w:tab w:val="clear" w:pos="708"/>
                <w:tab w:val="left" w:pos="510"/>
              </w:tabs>
              <w:suppressAutoHyphens/>
              <w:ind w:left="500" w:right="77" w:hanging="283"/>
              <w:rPr>
                <w:rFonts w:cs="Tahoma"/>
                <w:sz w:val="16"/>
                <w:szCs w:val="16"/>
              </w:rPr>
            </w:pPr>
            <w:r w:rsidRPr="007F0ED1">
              <w:rPr>
                <w:rFonts w:cs="Tahoma"/>
                <w:sz w:val="16"/>
                <w:szCs w:val="16"/>
              </w:rPr>
              <w:t xml:space="preserve">jedna boczna (dwurzędowa, minimalna rozdzielczość: 160 punktów w poziomie, 24 punkty </w:t>
            </w:r>
            <w:r>
              <w:rPr>
                <w:rFonts w:cs="Tahoma"/>
                <w:sz w:val="16"/>
                <w:szCs w:val="16"/>
              </w:rPr>
              <w:br/>
            </w:r>
            <w:r w:rsidRPr="007F0ED1">
              <w:rPr>
                <w:rFonts w:cs="Tahoma"/>
                <w:sz w:val="16"/>
                <w:szCs w:val="16"/>
              </w:rPr>
              <w:t xml:space="preserve">w pionie), wyświetlająca numer linii i kierunek jazdy </w:t>
            </w:r>
            <w:r w:rsidRPr="007F0ED1">
              <w:rPr>
                <w:rFonts w:cs="Tahoma"/>
                <w:sz w:val="16"/>
                <w:szCs w:val="16"/>
              </w:rPr>
              <w:br/>
              <w:t xml:space="preserve">o minimalnym polu odczytowym 1100x170 mm, </w:t>
            </w:r>
          </w:p>
        </w:tc>
      </w:tr>
      <w:tr w:rsidR="00F952B7" w:rsidRPr="007F0ED1" w14:paraId="663EA348" w14:textId="77777777" w:rsidTr="00F952B7">
        <w:trPr>
          <w:cantSplit/>
          <w:trHeight w:val="567"/>
        </w:trPr>
        <w:tc>
          <w:tcPr>
            <w:tcW w:w="2551" w:type="dxa"/>
            <w:vMerge/>
            <w:shd w:val="clear" w:color="auto" w:fill="auto"/>
            <w:vAlign w:val="center"/>
          </w:tcPr>
          <w:p w14:paraId="15C632C1" w14:textId="77777777" w:rsidR="00F952B7" w:rsidRPr="007F0ED1" w:rsidRDefault="00F952B7" w:rsidP="00DB1949">
            <w:pPr>
              <w:ind w:left="497" w:hanging="497"/>
              <w:rPr>
                <w:rFonts w:cs="Tahoma"/>
                <w:b/>
                <w:sz w:val="16"/>
                <w:szCs w:val="16"/>
              </w:rPr>
            </w:pPr>
          </w:p>
        </w:tc>
        <w:tc>
          <w:tcPr>
            <w:tcW w:w="8006" w:type="dxa"/>
            <w:shd w:val="clear" w:color="auto" w:fill="auto"/>
            <w:vAlign w:val="center"/>
          </w:tcPr>
          <w:p w14:paraId="6F95E276" w14:textId="77777777" w:rsidR="00F952B7" w:rsidRPr="007F0ED1" w:rsidRDefault="00F952B7" w:rsidP="00D67D14">
            <w:pPr>
              <w:numPr>
                <w:ilvl w:val="0"/>
                <w:numId w:val="13"/>
              </w:numPr>
              <w:tabs>
                <w:tab w:val="clear" w:pos="708"/>
                <w:tab w:val="left" w:pos="510"/>
                <w:tab w:val="left" w:pos="7239"/>
              </w:tabs>
              <w:suppressAutoHyphens/>
              <w:ind w:left="500" w:right="77" w:hanging="280"/>
              <w:rPr>
                <w:rFonts w:cs="Tahoma"/>
                <w:sz w:val="16"/>
                <w:szCs w:val="16"/>
              </w:rPr>
            </w:pPr>
            <w:r w:rsidRPr="007F0ED1">
              <w:rPr>
                <w:rFonts w:cs="Tahoma"/>
                <w:sz w:val="16"/>
                <w:szCs w:val="16"/>
              </w:rPr>
              <w:t xml:space="preserve">tylna, (dwurzędowa, minimalna rozdzielczość: 160 punktów w poziomie, 24 punkty w pionie), wyświetlająca numer linii i kierunek jazdy </w:t>
            </w:r>
            <w:r w:rsidRPr="007F0ED1">
              <w:rPr>
                <w:rFonts w:cs="Tahoma"/>
                <w:sz w:val="16"/>
                <w:szCs w:val="16"/>
              </w:rPr>
              <w:br/>
              <w:t xml:space="preserve">o minimalnym polu odczytowym 1100x170 mm, </w:t>
            </w:r>
          </w:p>
        </w:tc>
      </w:tr>
      <w:tr w:rsidR="00F952B7" w:rsidRPr="007F0ED1" w14:paraId="00DC4A03" w14:textId="77777777" w:rsidTr="00F952B7">
        <w:trPr>
          <w:cantSplit/>
          <w:trHeight w:val="567"/>
        </w:trPr>
        <w:tc>
          <w:tcPr>
            <w:tcW w:w="2551" w:type="dxa"/>
            <w:vMerge/>
            <w:vAlign w:val="center"/>
          </w:tcPr>
          <w:p w14:paraId="0C0AE69D" w14:textId="77777777" w:rsidR="00F952B7" w:rsidRPr="007F0ED1" w:rsidRDefault="00F952B7" w:rsidP="00DB1949">
            <w:pPr>
              <w:ind w:left="497" w:hanging="497"/>
              <w:rPr>
                <w:rFonts w:cs="Tahoma"/>
                <w:b/>
                <w:sz w:val="16"/>
                <w:szCs w:val="16"/>
              </w:rPr>
            </w:pPr>
          </w:p>
        </w:tc>
        <w:tc>
          <w:tcPr>
            <w:tcW w:w="8006" w:type="dxa"/>
            <w:vAlign w:val="center"/>
          </w:tcPr>
          <w:p w14:paraId="193DC644" w14:textId="77777777" w:rsidR="00F952B7" w:rsidRPr="007F0ED1" w:rsidRDefault="00F952B7" w:rsidP="00D67D14">
            <w:pPr>
              <w:numPr>
                <w:ilvl w:val="0"/>
                <w:numId w:val="13"/>
              </w:numPr>
              <w:tabs>
                <w:tab w:val="clear" w:pos="708"/>
                <w:tab w:val="left" w:pos="510"/>
                <w:tab w:val="left" w:pos="4041"/>
                <w:tab w:val="left" w:pos="4112"/>
              </w:tabs>
              <w:suppressAutoHyphens/>
              <w:ind w:left="500" w:right="71" w:hanging="282"/>
              <w:rPr>
                <w:rFonts w:cs="Tahoma"/>
                <w:sz w:val="16"/>
                <w:szCs w:val="16"/>
              </w:rPr>
            </w:pPr>
            <w:r w:rsidRPr="007F0ED1">
              <w:rPr>
                <w:rFonts w:cs="Tahoma"/>
                <w:sz w:val="16"/>
                <w:szCs w:val="16"/>
              </w:rPr>
              <w:t xml:space="preserve">możliwość stosowania piktogramów, we wszystkich tablicach, </w:t>
            </w:r>
          </w:p>
        </w:tc>
      </w:tr>
      <w:tr w:rsidR="00F952B7" w:rsidRPr="007F0ED1" w14:paraId="7E6C14CA" w14:textId="77777777" w:rsidTr="00F952B7">
        <w:trPr>
          <w:cantSplit/>
          <w:trHeight w:val="454"/>
        </w:trPr>
        <w:tc>
          <w:tcPr>
            <w:tcW w:w="2551" w:type="dxa"/>
            <w:vMerge/>
            <w:vAlign w:val="center"/>
          </w:tcPr>
          <w:p w14:paraId="1E101827" w14:textId="77777777" w:rsidR="00F952B7" w:rsidRPr="007F0ED1" w:rsidRDefault="00F952B7" w:rsidP="00DB1949">
            <w:pPr>
              <w:ind w:left="497" w:hanging="497"/>
              <w:jc w:val="both"/>
              <w:rPr>
                <w:rFonts w:cs="Tahoma"/>
                <w:b/>
                <w:sz w:val="16"/>
                <w:szCs w:val="16"/>
              </w:rPr>
            </w:pPr>
          </w:p>
        </w:tc>
        <w:tc>
          <w:tcPr>
            <w:tcW w:w="8006" w:type="dxa"/>
            <w:vAlign w:val="center"/>
          </w:tcPr>
          <w:p w14:paraId="6A7B5972" w14:textId="77777777" w:rsidR="00F952B7" w:rsidRPr="007F0ED1" w:rsidRDefault="00F952B7" w:rsidP="00D67D14">
            <w:pPr>
              <w:numPr>
                <w:ilvl w:val="0"/>
                <w:numId w:val="13"/>
              </w:numPr>
              <w:tabs>
                <w:tab w:val="clear" w:pos="708"/>
                <w:tab w:val="left" w:pos="510"/>
                <w:tab w:val="left" w:pos="4183"/>
              </w:tabs>
              <w:suppressAutoHyphens/>
              <w:ind w:left="638" w:hanging="421"/>
              <w:rPr>
                <w:rFonts w:cs="Tahoma"/>
                <w:sz w:val="16"/>
                <w:szCs w:val="16"/>
              </w:rPr>
            </w:pPr>
            <w:r w:rsidRPr="007F0ED1">
              <w:rPr>
                <w:rFonts w:cs="Tahoma"/>
                <w:sz w:val="16"/>
                <w:szCs w:val="16"/>
              </w:rPr>
              <w:t>diody w tablicach koloru białego,</w:t>
            </w:r>
          </w:p>
        </w:tc>
      </w:tr>
      <w:tr w:rsidR="00F952B7" w:rsidRPr="007F0ED1" w14:paraId="1D0A1406" w14:textId="77777777" w:rsidTr="00F952B7">
        <w:trPr>
          <w:cantSplit/>
          <w:trHeight w:val="454"/>
        </w:trPr>
        <w:tc>
          <w:tcPr>
            <w:tcW w:w="2551" w:type="dxa"/>
            <w:vMerge/>
            <w:vAlign w:val="center"/>
          </w:tcPr>
          <w:p w14:paraId="13668EFC" w14:textId="77777777" w:rsidR="00F952B7" w:rsidRPr="007F0ED1" w:rsidRDefault="00F952B7" w:rsidP="00DB1949">
            <w:pPr>
              <w:ind w:left="497" w:hanging="497"/>
              <w:jc w:val="both"/>
              <w:rPr>
                <w:rFonts w:cs="Tahoma"/>
                <w:b/>
                <w:sz w:val="16"/>
                <w:szCs w:val="16"/>
              </w:rPr>
            </w:pPr>
          </w:p>
        </w:tc>
        <w:tc>
          <w:tcPr>
            <w:tcW w:w="8006" w:type="dxa"/>
            <w:vAlign w:val="center"/>
          </w:tcPr>
          <w:p w14:paraId="608807ED" w14:textId="77777777" w:rsidR="00F952B7" w:rsidRPr="007F0ED1" w:rsidRDefault="00F952B7" w:rsidP="00D67D14">
            <w:pPr>
              <w:numPr>
                <w:ilvl w:val="0"/>
                <w:numId w:val="13"/>
              </w:numPr>
              <w:tabs>
                <w:tab w:val="clear" w:pos="708"/>
                <w:tab w:val="left" w:pos="510"/>
                <w:tab w:val="left" w:pos="4183"/>
              </w:tabs>
              <w:suppressAutoHyphens/>
              <w:ind w:left="638" w:hanging="421"/>
              <w:rPr>
                <w:rFonts w:cs="Tahoma"/>
                <w:sz w:val="16"/>
                <w:szCs w:val="16"/>
              </w:rPr>
            </w:pPr>
            <w:r>
              <w:rPr>
                <w:rFonts w:cs="Tahoma"/>
                <w:sz w:val="16"/>
                <w:szCs w:val="16"/>
              </w:rPr>
              <w:t>diody o min. jasności świecenia 5000 mcd,</w:t>
            </w:r>
          </w:p>
        </w:tc>
      </w:tr>
      <w:tr w:rsidR="00F952B7" w:rsidRPr="007F0ED1" w14:paraId="3700FAF2" w14:textId="77777777" w:rsidTr="00F952B7">
        <w:trPr>
          <w:cantSplit/>
          <w:trHeight w:val="454"/>
        </w:trPr>
        <w:tc>
          <w:tcPr>
            <w:tcW w:w="2551" w:type="dxa"/>
            <w:vMerge/>
            <w:vAlign w:val="center"/>
          </w:tcPr>
          <w:p w14:paraId="26AEDEEE" w14:textId="77777777" w:rsidR="00F952B7" w:rsidRPr="007F0ED1" w:rsidRDefault="00F952B7" w:rsidP="00DB1949">
            <w:pPr>
              <w:ind w:left="497" w:hanging="497"/>
              <w:jc w:val="both"/>
              <w:rPr>
                <w:rFonts w:cs="Tahoma"/>
                <w:b/>
                <w:sz w:val="16"/>
                <w:szCs w:val="16"/>
              </w:rPr>
            </w:pPr>
          </w:p>
        </w:tc>
        <w:tc>
          <w:tcPr>
            <w:tcW w:w="8006" w:type="dxa"/>
            <w:vAlign w:val="center"/>
          </w:tcPr>
          <w:p w14:paraId="1DAB2582" w14:textId="77777777" w:rsidR="00F952B7" w:rsidRDefault="00F952B7" w:rsidP="00D67D14">
            <w:pPr>
              <w:numPr>
                <w:ilvl w:val="0"/>
                <w:numId w:val="13"/>
              </w:numPr>
              <w:tabs>
                <w:tab w:val="clear" w:pos="708"/>
                <w:tab w:val="left" w:pos="510"/>
                <w:tab w:val="num" w:pos="631"/>
                <w:tab w:val="left" w:pos="4183"/>
              </w:tabs>
              <w:suppressAutoHyphens/>
              <w:ind w:left="638" w:hanging="421"/>
              <w:rPr>
                <w:rFonts w:cs="Tahoma"/>
                <w:sz w:val="16"/>
                <w:szCs w:val="16"/>
              </w:rPr>
            </w:pPr>
            <w:r>
              <w:rPr>
                <w:rFonts w:cs="Tahoma"/>
                <w:sz w:val="16"/>
                <w:szCs w:val="16"/>
              </w:rPr>
              <w:t>zakres kątów emisji/widzenia:</w:t>
            </w:r>
          </w:p>
          <w:p w14:paraId="49CAA5EC" w14:textId="77777777" w:rsidR="00F952B7" w:rsidRDefault="00F952B7" w:rsidP="00D67D14">
            <w:pPr>
              <w:tabs>
                <w:tab w:val="left" w:pos="510"/>
                <w:tab w:val="left" w:pos="4183"/>
              </w:tabs>
              <w:suppressAutoHyphens/>
              <w:ind w:left="638"/>
              <w:rPr>
                <w:rFonts w:cs="Tahoma"/>
                <w:noProof/>
                <w:sz w:val="16"/>
                <w:szCs w:val="16"/>
              </w:rPr>
            </w:pPr>
            <w:r>
              <w:rPr>
                <w:rFonts w:cs="Tahoma"/>
                <w:sz w:val="16"/>
                <w:szCs w:val="16"/>
              </w:rPr>
              <w:t>- 120</w:t>
            </w:r>
            <w:r w:rsidRPr="007F0ED1">
              <w:rPr>
                <w:rFonts w:cs="Tahoma"/>
                <w:noProof/>
                <w:sz w:val="16"/>
                <w:szCs w:val="16"/>
                <w:vertAlign w:val="superscript"/>
              </w:rPr>
              <w:t>0</w:t>
            </w:r>
            <w:r>
              <w:rPr>
                <w:rFonts w:cs="Tahoma"/>
                <w:noProof/>
                <w:sz w:val="16"/>
                <w:szCs w:val="16"/>
                <w:vertAlign w:val="superscript"/>
              </w:rPr>
              <w:t xml:space="preserve"> </w:t>
            </w:r>
            <w:r>
              <w:rPr>
                <w:rFonts w:cs="Tahoma"/>
                <w:noProof/>
                <w:sz w:val="16"/>
                <w:szCs w:val="16"/>
              </w:rPr>
              <w:t>w poziomie,</w:t>
            </w:r>
          </w:p>
          <w:p w14:paraId="7E4C2353" w14:textId="77777777" w:rsidR="00F952B7" w:rsidRPr="007F0ED1" w:rsidRDefault="00F952B7" w:rsidP="00D67D14">
            <w:pPr>
              <w:tabs>
                <w:tab w:val="left" w:pos="510"/>
                <w:tab w:val="left" w:pos="4183"/>
              </w:tabs>
              <w:suppressAutoHyphens/>
              <w:ind w:left="638"/>
              <w:rPr>
                <w:rFonts w:cs="Tahoma"/>
                <w:sz w:val="16"/>
                <w:szCs w:val="16"/>
              </w:rPr>
            </w:pPr>
            <w:r>
              <w:rPr>
                <w:rFonts w:cs="Tahoma"/>
                <w:sz w:val="16"/>
                <w:szCs w:val="16"/>
              </w:rPr>
              <w:t>- 120</w:t>
            </w:r>
            <w:r w:rsidRPr="007F0ED1">
              <w:rPr>
                <w:rFonts w:cs="Tahoma"/>
                <w:noProof/>
                <w:sz w:val="16"/>
                <w:szCs w:val="16"/>
                <w:vertAlign w:val="superscript"/>
              </w:rPr>
              <w:t>0</w:t>
            </w:r>
            <w:r>
              <w:rPr>
                <w:rFonts w:cs="Tahoma"/>
                <w:noProof/>
                <w:sz w:val="16"/>
                <w:szCs w:val="16"/>
                <w:vertAlign w:val="superscript"/>
              </w:rPr>
              <w:t xml:space="preserve"> </w:t>
            </w:r>
            <w:r>
              <w:rPr>
                <w:rFonts w:cs="Tahoma"/>
                <w:noProof/>
                <w:sz w:val="16"/>
                <w:szCs w:val="16"/>
              </w:rPr>
              <w:t>w pionie,</w:t>
            </w:r>
          </w:p>
        </w:tc>
      </w:tr>
      <w:tr w:rsidR="00F952B7" w:rsidRPr="007F0ED1" w14:paraId="72ECE3C9" w14:textId="77777777" w:rsidTr="00F952B7">
        <w:trPr>
          <w:cantSplit/>
          <w:trHeight w:val="454"/>
        </w:trPr>
        <w:tc>
          <w:tcPr>
            <w:tcW w:w="2551" w:type="dxa"/>
            <w:vMerge/>
            <w:vAlign w:val="center"/>
          </w:tcPr>
          <w:p w14:paraId="3BA7F047" w14:textId="77777777" w:rsidR="00F952B7" w:rsidRPr="007F0ED1" w:rsidRDefault="00F952B7" w:rsidP="00DB1949">
            <w:pPr>
              <w:ind w:left="497" w:hanging="497"/>
              <w:jc w:val="both"/>
              <w:rPr>
                <w:rFonts w:cs="Tahoma"/>
                <w:b/>
                <w:sz w:val="16"/>
                <w:szCs w:val="16"/>
              </w:rPr>
            </w:pPr>
          </w:p>
        </w:tc>
        <w:tc>
          <w:tcPr>
            <w:tcW w:w="8006" w:type="dxa"/>
            <w:vAlign w:val="center"/>
          </w:tcPr>
          <w:p w14:paraId="34B9AFE1" w14:textId="77777777" w:rsidR="00F952B7" w:rsidRPr="007F0ED1" w:rsidRDefault="00F952B7" w:rsidP="00D67D14">
            <w:pPr>
              <w:numPr>
                <w:ilvl w:val="0"/>
                <w:numId w:val="13"/>
              </w:numPr>
              <w:tabs>
                <w:tab w:val="clear" w:pos="708"/>
                <w:tab w:val="left" w:pos="510"/>
                <w:tab w:val="left" w:pos="4183"/>
              </w:tabs>
              <w:suppressAutoHyphens/>
              <w:ind w:left="638" w:hanging="421"/>
              <w:rPr>
                <w:rFonts w:cs="Tahoma"/>
                <w:sz w:val="16"/>
                <w:szCs w:val="16"/>
              </w:rPr>
            </w:pPr>
            <w:r>
              <w:rPr>
                <w:rFonts w:cs="Tahoma"/>
                <w:sz w:val="16"/>
                <w:szCs w:val="16"/>
              </w:rPr>
              <w:t xml:space="preserve">posiadać funkcje dostosowania jasności świecenie </w:t>
            </w:r>
            <w:r>
              <w:rPr>
                <w:rFonts w:cs="Tahoma"/>
                <w:sz w:val="16"/>
                <w:szCs w:val="16"/>
              </w:rPr>
              <w:br/>
              <w:t>w zależności od natężenia oświetlenia zewnętrznego/ słonecznego z histerezą czasową,</w:t>
            </w:r>
          </w:p>
        </w:tc>
      </w:tr>
      <w:tr w:rsidR="00F952B7" w:rsidRPr="007F0ED1" w14:paraId="452DF57B" w14:textId="77777777" w:rsidTr="00F952B7">
        <w:trPr>
          <w:cantSplit/>
          <w:trHeight w:val="1304"/>
        </w:trPr>
        <w:tc>
          <w:tcPr>
            <w:tcW w:w="2551" w:type="dxa"/>
            <w:vMerge/>
            <w:vAlign w:val="center"/>
          </w:tcPr>
          <w:p w14:paraId="04EB95DA" w14:textId="77777777" w:rsidR="00F952B7" w:rsidRPr="007F0ED1" w:rsidRDefault="00F952B7" w:rsidP="00DB1949">
            <w:pPr>
              <w:ind w:left="497" w:hanging="497"/>
              <w:jc w:val="both"/>
              <w:rPr>
                <w:rFonts w:cs="Tahoma"/>
                <w:b/>
                <w:sz w:val="16"/>
                <w:szCs w:val="16"/>
              </w:rPr>
            </w:pPr>
          </w:p>
        </w:tc>
        <w:tc>
          <w:tcPr>
            <w:tcW w:w="8006" w:type="dxa"/>
            <w:vAlign w:val="center"/>
          </w:tcPr>
          <w:p w14:paraId="5CE07B2D" w14:textId="77777777" w:rsidR="00F952B7" w:rsidRPr="007F0ED1" w:rsidRDefault="00F952B7" w:rsidP="00D67D14">
            <w:pPr>
              <w:numPr>
                <w:ilvl w:val="0"/>
                <w:numId w:val="13"/>
              </w:numPr>
              <w:tabs>
                <w:tab w:val="clear" w:pos="708"/>
                <w:tab w:val="left" w:pos="510"/>
                <w:tab w:val="left" w:pos="4183"/>
              </w:tabs>
              <w:suppressAutoHyphens/>
              <w:ind w:left="500" w:hanging="283"/>
              <w:rPr>
                <w:rFonts w:cs="Tahoma"/>
                <w:sz w:val="16"/>
                <w:szCs w:val="16"/>
              </w:rPr>
            </w:pPr>
            <w:r w:rsidRPr="007F0ED1">
              <w:rPr>
                <w:rFonts w:cs="Tahoma"/>
                <w:sz w:val="16"/>
                <w:szCs w:val="16"/>
              </w:rPr>
              <w:t xml:space="preserve">dodatkowo boczna tablica liniowa wysokiego kontrastu, diody w kolorze białym umiejscowione </w:t>
            </w:r>
            <w:r w:rsidRPr="007F0ED1">
              <w:rPr>
                <w:rFonts w:cs="Tahoma"/>
                <w:sz w:val="16"/>
                <w:szCs w:val="16"/>
              </w:rPr>
              <w:br/>
              <w:t>w okolicach przednich drzwi; dedykowana dla osób niedowidzących minimalna rozdzielczość 40 punktów w poziomie, 24 punkty w pionie, wyświetlająca numer linii o minimalnym polu odczytowym 370x230 mm.</w:t>
            </w:r>
          </w:p>
        </w:tc>
      </w:tr>
      <w:tr w:rsidR="00F952B7" w:rsidRPr="007F0ED1" w14:paraId="0A143322" w14:textId="77777777" w:rsidTr="00F952B7">
        <w:trPr>
          <w:cantSplit/>
          <w:trHeight w:val="1247"/>
        </w:trPr>
        <w:tc>
          <w:tcPr>
            <w:tcW w:w="2551" w:type="dxa"/>
            <w:vMerge/>
            <w:shd w:val="clear" w:color="auto" w:fill="auto"/>
            <w:vAlign w:val="center"/>
          </w:tcPr>
          <w:p w14:paraId="0F2F4DCC" w14:textId="77777777" w:rsidR="00F952B7" w:rsidRPr="007F0ED1" w:rsidRDefault="00F952B7" w:rsidP="00DB1949">
            <w:pPr>
              <w:ind w:left="497" w:hanging="497"/>
              <w:jc w:val="both"/>
              <w:rPr>
                <w:rFonts w:cs="Tahoma"/>
                <w:b/>
                <w:sz w:val="16"/>
                <w:szCs w:val="16"/>
              </w:rPr>
            </w:pPr>
          </w:p>
        </w:tc>
        <w:tc>
          <w:tcPr>
            <w:tcW w:w="8006" w:type="dxa"/>
            <w:shd w:val="clear" w:color="auto" w:fill="auto"/>
            <w:vAlign w:val="center"/>
          </w:tcPr>
          <w:p w14:paraId="24C843FB" w14:textId="77777777" w:rsidR="00F952B7" w:rsidRPr="007F0ED1" w:rsidRDefault="00F952B7">
            <w:pPr>
              <w:pStyle w:val="Akapitzlist1"/>
              <w:numPr>
                <w:ilvl w:val="0"/>
                <w:numId w:val="43"/>
              </w:numPr>
              <w:spacing w:after="0" w:line="240" w:lineRule="auto"/>
              <w:ind w:left="358" w:right="219" w:hanging="358"/>
              <w:rPr>
                <w:rFonts w:ascii="Tahoma" w:hAnsi="Tahoma" w:cs="Tahoma"/>
                <w:noProof/>
                <w:sz w:val="16"/>
                <w:szCs w:val="16"/>
                <w:lang w:eastAsia="pl-PL"/>
              </w:rPr>
            </w:pPr>
            <w:r w:rsidRPr="007F0ED1">
              <w:rPr>
                <w:rFonts w:ascii="Tahoma" w:hAnsi="Tahoma" w:cs="Tahoma"/>
                <w:b/>
                <w:noProof/>
                <w:sz w:val="16"/>
                <w:szCs w:val="16"/>
                <w:lang w:eastAsia="pl-PL"/>
              </w:rPr>
              <w:t>Kasowniki elektroniczne.</w:t>
            </w:r>
          </w:p>
          <w:p w14:paraId="31E4C8DB" w14:textId="77777777" w:rsidR="00F952B7" w:rsidRPr="007F0ED1" w:rsidRDefault="00F952B7" w:rsidP="00D67D14">
            <w:pPr>
              <w:tabs>
                <w:tab w:val="left" w:pos="358"/>
              </w:tabs>
              <w:ind w:left="358" w:right="77" w:firstLine="7"/>
              <w:rPr>
                <w:rFonts w:cs="Tahoma"/>
                <w:sz w:val="16"/>
                <w:szCs w:val="16"/>
              </w:rPr>
            </w:pPr>
            <w:r w:rsidRPr="007F0ED1">
              <w:rPr>
                <w:rFonts w:cs="Tahoma"/>
                <w:sz w:val="16"/>
                <w:szCs w:val="16"/>
              </w:rPr>
              <w:t>Kasowniki jednofunkcyjne trzy sztuki na jeden autobus przystosowane do kasowania biletów papierowych, sterowane i blokowane z komputera pokładowego. Kasowniki muszą mieć wbudowany głośnik, zamontowane</w:t>
            </w:r>
            <w:r>
              <w:rPr>
                <w:rFonts w:cs="Tahoma"/>
                <w:sz w:val="16"/>
                <w:szCs w:val="16"/>
              </w:rPr>
              <w:t xml:space="preserve"> </w:t>
            </w:r>
            <w:r w:rsidRPr="007F0ED1">
              <w:rPr>
                <w:rFonts w:cs="Tahoma"/>
                <w:sz w:val="16"/>
                <w:szCs w:val="16"/>
              </w:rPr>
              <w:t>na poręczach pionowych</w:t>
            </w:r>
            <w:r>
              <w:rPr>
                <w:rFonts w:cs="Tahoma"/>
                <w:sz w:val="16"/>
                <w:szCs w:val="16"/>
              </w:rPr>
              <w:t>,</w:t>
            </w:r>
            <w:r w:rsidRPr="007F0ED1">
              <w:rPr>
                <w:rFonts w:cs="Tahoma"/>
                <w:sz w:val="16"/>
                <w:szCs w:val="16"/>
              </w:rPr>
              <w:t xml:space="preserve"> </w:t>
            </w:r>
            <w:r>
              <w:rPr>
                <w:rFonts w:cs="Tahoma"/>
                <w:sz w:val="16"/>
                <w:szCs w:val="16"/>
              </w:rPr>
              <w:t>naprzeciw</w:t>
            </w:r>
            <w:r w:rsidRPr="007F0ED1">
              <w:rPr>
                <w:rFonts w:cs="Tahoma"/>
                <w:sz w:val="16"/>
                <w:szCs w:val="16"/>
              </w:rPr>
              <w:t xml:space="preserve"> drzwi. </w:t>
            </w:r>
          </w:p>
        </w:tc>
      </w:tr>
      <w:tr w:rsidR="00F952B7" w:rsidRPr="007F0ED1" w14:paraId="47154DCD" w14:textId="77777777" w:rsidTr="00F952B7">
        <w:trPr>
          <w:cantSplit/>
          <w:trHeight w:val="2154"/>
        </w:trPr>
        <w:tc>
          <w:tcPr>
            <w:tcW w:w="2551" w:type="dxa"/>
            <w:vMerge/>
            <w:shd w:val="clear" w:color="auto" w:fill="auto"/>
            <w:vAlign w:val="center"/>
          </w:tcPr>
          <w:p w14:paraId="43FA53BA" w14:textId="77777777" w:rsidR="00F952B7" w:rsidRPr="007F0ED1" w:rsidRDefault="00F952B7" w:rsidP="00DB1949">
            <w:pPr>
              <w:ind w:left="497" w:hanging="497"/>
              <w:jc w:val="both"/>
              <w:rPr>
                <w:rFonts w:cs="Tahoma"/>
                <w:b/>
                <w:sz w:val="16"/>
                <w:szCs w:val="16"/>
              </w:rPr>
            </w:pPr>
          </w:p>
        </w:tc>
        <w:tc>
          <w:tcPr>
            <w:tcW w:w="8006" w:type="dxa"/>
            <w:shd w:val="clear" w:color="auto" w:fill="auto"/>
            <w:vAlign w:val="center"/>
          </w:tcPr>
          <w:p w14:paraId="756ADF22" w14:textId="77777777" w:rsidR="00F952B7" w:rsidRPr="007F0ED1" w:rsidRDefault="00F952B7" w:rsidP="00D67D14">
            <w:pPr>
              <w:pStyle w:val="Tekstblokowy1"/>
              <w:tabs>
                <w:tab w:val="left" w:pos="81"/>
              </w:tabs>
              <w:ind w:left="0" w:right="219" w:firstLine="365"/>
              <w:jc w:val="left"/>
            </w:pPr>
            <w:r w:rsidRPr="007F0ED1">
              <w:t>Funkcja dla biletów papierowych:</w:t>
            </w:r>
          </w:p>
          <w:p w14:paraId="1FFF1004" w14:textId="77777777" w:rsidR="00F952B7" w:rsidRPr="007F0ED1" w:rsidRDefault="00F952B7" w:rsidP="00D67D14">
            <w:pPr>
              <w:pStyle w:val="Tekstblokowy1"/>
              <w:numPr>
                <w:ilvl w:val="0"/>
                <w:numId w:val="13"/>
              </w:numPr>
              <w:tabs>
                <w:tab w:val="left" w:pos="656"/>
              </w:tabs>
              <w:ind w:left="652" w:right="77" w:hanging="294"/>
              <w:jc w:val="left"/>
            </w:pPr>
            <w:r w:rsidRPr="007F0ED1">
              <w:t xml:space="preserve">nadruk na bilecie 17 znaków (z możliwością drukowania liter, znaków i cyfr) w formacie: </w:t>
            </w:r>
            <w:r w:rsidRPr="007F0ED1">
              <w:br/>
              <w:t xml:space="preserve">MM – DD – R – NNN – GG : mm, </w:t>
            </w:r>
          </w:p>
          <w:p w14:paraId="17163C40" w14:textId="77777777" w:rsidR="00F952B7" w:rsidRPr="007F0ED1" w:rsidRDefault="00F952B7" w:rsidP="00D67D14">
            <w:pPr>
              <w:pStyle w:val="Tekstblokowy1"/>
              <w:tabs>
                <w:tab w:val="left" w:pos="656"/>
              </w:tabs>
              <w:ind w:left="652" w:right="77"/>
              <w:jc w:val="left"/>
            </w:pPr>
            <w:r w:rsidRPr="007F0ED1">
              <w:t>gdzie:</w:t>
            </w:r>
          </w:p>
          <w:p w14:paraId="4B123213" w14:textId="77777777" w:rsidR="00F952B7" w:rsidRPr="007F0ED1" w:rsidRDefault="00F952B7" w:rsidP="00D67D14">
            <w:pPr>
              <w:pStyle w:val="Tekstblokowy1"/>
              <w:tabs>
                <w:tab w:val="left" w:pos="656"/>
              </w:tabs>
              <w:ind w:left="652" w:right="219"/>
              <w:jc w:val="left"/>
            </w:pPr>
            <w:r w:rsidRPr="007F0ED1">
              <w:t>- MM – miesiąc,</w:t>
            </w:r>
          </w:p>
          <w:p w14:paraId="1417E00B" w14:textId="77777777" w:rsidR="00F952B7" w:rsidRPr="007F0ED1" w:rsidRDefault="00F952B7" w:rsidP="00D67D14">
            <w:pPr>
              <w:pStyle w:val="Tekstblokowy1"/>
              <w:tabs>
                <w:tab w:val="left" w:pos="656"/>
              </w:tabs>
              <w:ind w:left="652" w:right="219"/>
              <w:jc w:val="left"/>
            </w:pPr>
            <w:r w:rsidRPr="007F0ED1">
              <w:t xml:space="preserve">- DD – dzień, </w:t>
            </w:r>
          </w:p>
          <w:p w14:paraId="72FAB101" w14:textId="77777777" w:rsidR="00F952B7" w:rsidRPr="007F0ED1" w:rsidRDefault="00F952B7" w:rsidP="00D67D14">
            <w:pPr>
              <w:pStyle w:val="Tekstblokowy1"/>
              <w:tabs>
                <w:tab w:val="left" w:pos="656"/>
              </w:tabs>
              <w:ind w:left="652" w:right="219"/>
              <w:jc w:val="left"/>
            </w:pPr>
            <w:r w:rsidRPr="007F0ED1">
              <w:t xml:space="preserve">- R – ostatnia cyfra roku, </w:t>
            </w:r>
          </w:p>
          <w:p w14:paraId="1665573F" w14:textId="77777777" w:rsidR="00F952B7" w:rsidRPr="007F0ED1" w:rsidRDefault="00F952B7" w:rsidP="00D67D14">
            <w:pPr>
              <w:pStyle w:val="Tekstblokowy1"/>
              <w:tabs>
                <w:tab w:val="left" w:pos="656"/>
              </w:tabs>
              <w:ind w:left="652" w:right="219"/>
              <w:jc w:val="left"/>
            </w:pPr>
            <w:r w:rsidRPr="007F0ED1">
              <w:t xml:space="preserve">- NNN – numer autobusu, </w:t>
            </w:r>
          </w:p>
          <w:p w14:paraId="48D0C44F" w14:textId="77777777" w:rsidR="00F952B7" w:rsidRPr="007F0ED1" w:rsidRDefault="00F952B7" w:rsidP="00D67D14">
            <w:pPr>
              <w:pStyle w:val="Tekstblokowy1"/>
              <w:tabs>
                <w:tab w:val="left" w:pos="656"/>
              </w:tabs>
              <w:ind w:left="652" w:right="219"/>
              <w:jc w:val="left"/>
            </w:pPr>
            <w:r w:rsidRPr="007F0ED1">
              <w:t xml:space="preserve">- GG – godzina, </w:t>
            </w:r>
          </w:p>
          <w:p w14:paraId="0C07DBED" w14:textId="77777777" w:rsidR="00F952B7" w:rsidRPr="007F0ED1" w:rsidRDefault="00F952B7" w:rsidP="00D67D14">
            <w:pPr>
              <w:pStyle w:val="Tekstblokowy1"/>
              <w:tabs>
                <w:tab w:val="left" w:pos="656"/>
              </w:tabs>
              <w:ind w:left="652" w:right="219"/>
              <w:jc w:val="left"/>
            </w:pPr>
            <w:r w:rsidRPr="007F0ED1">
              <w:t>- mm - minuta,</w:t>
            </w:r>
          </w:p>
        </w:tc>
      </w:tr>
      <w:tr w:rsidR="00F952B7" w:rsidRPr="007F0ED1" w14:paraId="2BA82809" w14:textId="77777777" w:rsidTr="00F952B7">
        <w:trPr>
          <w:cantSplit/>
          <w:trHeight w:val="567"/>
        </w:trPr>
        <w:tc>
          <w:tcPr>
            <w:tcW w:w="2551" w:type="dxa"/>
            <w:vMerge/>
            <w:shd w:val="clear" w:color="auto" w:fill="auto"/>
            <w:vAlign w:val="center"/>
          </w:tcPr>
          <w:p w14:paraId="17567AFB" w14:textId="77777777" w:rsidR="00F952B7" w:rsidRPr="007F0ED1" w:rsidRDefault="00F952B7" w:rsidP="00DB1949">
            <w:pPr>
              <w:ind w:left="497" w:hanging="497"/>
              <w:jc w:val="both"/>
              <w:rPr>
                <w:rFonts w:cs="Tahoma"/>
                <w:b/>
                <w:sz w:val="16"/>
                <w:szCs w:val="16"/>
              </w:rPr>
            </w:pPr>
          </w:p>
        </w:tc>
        <w:tc>
          <w:tcPr>
            <w:tcW w:w="8006" w:type="dxa"/>
            <w:shd w:val="clear" w:color="auto" w:fill="auto"/>
            <w:vAlign w:val="center"/>
          </w:tcPr>
          <w:p w14:paraId="6BB8A9ED" w14:textId="77777777" w:rsidR="00F952B7" w:rsidRPr="007F0ED1" w:rsidRDefault="00F952B7" w:rsidP="00D67D14">
            <w:pPr>
              <w:pStyle w:val="Tekstblokowy1"/>
              <w:numPr>
                <w:ilvl w:val="0"/>
                <w:numId w:val="13"/>
              </w:numPr>
              <w:tabs>
                <w:tab w:val="left" w:pos="656"/>
              </w:tabs>
              <w:ind w:left="652" w:right="71" w:hanging="294"/>
              <w:jc w:val="left"/>
            </w:pPr>
            <w:r w:rsidRPr="007F0ED1">
              <w:t>niezawodna praca w zakresie temperatur od minus 20</w:t>
            </w:r>
            <w:r w:rsidRPr="007F0ED1">
              <w:rPr>
                <w:vertAlign w:val="superscript"/>
              </w:rPr>
              <w:t>0</w:t>
            </w:r>
            <w:r w:rsidRPr="007F0ED1">
              <w:t>C do plus 60</w:t>
            </w:r>
            <w:r w:rsidRPr="007F0ED1">
              <w:rPr>
                <w:vertAlign w:val="superscript"/>
              </w:rPr>
              <w:t>0</w:t>
            </w:r>
            <w:r w:rsidRPr="007F0ED1">
              <w:t>C.</w:t>
            </w:r>
          </w:p>
        </w:tc>
      </w:tr>
    </w:tbl>
    <w:p w14:paraId="6D14B470" w14:textId="77777777" w:rsidR="004C28F7" w:rsidRPr="007F0ED1" w:rsidRDefault="004C28F7"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B80EB8" w:rsidRPr="007F0ED1" w14:paraId="3764DE9C" w14:textId="77777777" w:rsidTr="00F952B7">
        <w:trPr>
          <w:trHeight w:val="1531"/>
        </w:trPr>
        <w:tc>
          <w:tcPr>
            <w:tcW w:w="2551" w:type="dxa"/>
            <w:shd w:val="clear" w:color="auto" w:fill="D9D9D9"/>
            <w:vAlign w:val="center"/>
          </w:tcPr>
          <w:p w14:paraId="4E5B1E5A" w14:textId="77777777" w:rsidR="00B80EB8" w:rsidRPr="007F0ED1" w:rsidRDefault="00B80EB8"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18A851AB" w14:textId="77777777" w:rsidR="00B80EB8" w:rsidRPr="007F0ED1" w:rsidRDefault="00B80EB8"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0C51C0FA" w14:textId="77777777" w:rsidR="00B80EB8" w:rsidRPr="007F0ED1" w:rsidRDefault="00B80EB8" w:rsidP="00DB1949">
            <w:pPr>
              <w:jc w:val="center"/>
              <w:rPr>
                <w:bCs/>
                <w:i/>
                <w:iCs/>
                <w:color w:val="FF0000"/>
                <w:sz w:val="20"/>
              </w:rPr>
            </w:pPr>
            <w:r w:rsidRPr="007F0ED1">
              <w:rPr>
                <w:bCs/>
                <w:i/>
                <w:iCs/>
                <w:color w:val="FF0000"/>
                <w:sz w:val="18"/>
                <w:szCs w:val="18"/>
              </w:rPr>
              <w:t xml:space="preserve"> </w:t>
            </w:r>
          </w:p>
        </w:tc>
      </w:tr>
      <w:tr w:rsidR="00B80EB8" w:rsidRPr="007F0ED1" w14:paraId="5BE57184" w14:textId="77777777" w:rsidTr="00F952B7">
        <w:trPr>
          <w:trHeight w:val="294"/>
        </w:trPr>
        <w:tc>
          <w:tcPr>
            <w:tcW w:w="2551" w:type="dxa"/>
            <w:shd w:val="clear" w:color="auto" w:fill="808080"/>
            <w:vAlign w:val="center"/>
          </w:tcPr>
          <w:p w14:paraId="33BCCB75" w14:textId="77777777" w:rsidR="00B80EB8" w:rsidRPr="007F0ED1" w:rsidRDefault="00B80EB8"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6CD6179A" w14:textId="77777777" w:rsidR="00B80EB8" w:rsidRDefault="00B80EB8" w:rsidP="00DB1949">
            <w:pPr>
              <w:jc w:val="center"/>
              <w:rPr>
                <w:b/>
                <w:sz w:val="16"/>
                <w:szCs w:val="16"/>
              </w:rPr>
            </w:pPr>
          </w:p>
          <w:p w14:paraId="6C544F73" w14:textId="77777777" w:rsidR="00B80EB8" w:rsidRPr="007F0ED1" w:rsidRDefault="00B80EB8" w:rsidP="00DB1949">
            <w:pPr>
              <w:jc w:val="center"/>
              <w:rPr>
                <w:b/>
                <w:sz w:val="16"/>
                <w:szCs w:val="16"/>
              </w:rPr>
            </w:pPr>
            <w:r w:rsidRPr="007F0ED1">
              <w:rPr>
                <w:b/>
                <w:sz w:val="16"/>
                <w:szCs w:val="16"/>
              </w:rPr>
              <w:t>2</w:t>
            </w:r>
          </w:p>
          <w:p w14:paraId="7978ED2E" w14:textId="77777777" w:rsidR="00B80EB8" w:rsidRDefault="00B80EB8" w:rsidP="00B80EB8">
            <w:pPr>
              <w:rPr>
                <w:b/>
                <w:sz w:val="16"/>
                <w:szCs w:val="16"/>
              </w:rPr>
            </w:pPr>
          </w:p>
          <w:p w14:paraId="2F2FE809" w14:textId="77777777" w:rsidR="00B80EB8" w:rsidRPr="007F0ED1" w:rsidRDefault="00B80EB8" w:rsidP="00DB1949">
            <w:pPr>
              <w:jc w:val="center"/>
              <w:rPr>
                <w:b/>
                <w:sz w:val="16"/>
                <w:szCs w:val="16"/>
              </w:rPr>
            </w:pPr>
          </w:p>
        </w:tc>
      </w:tr>
      <w:tr w:rsidR="004C28F7" w:rsidRPr="007F0ED1" w14:paraId="2B94EFDB" w14:textId="77777777" w:rsidTr="00F952B7">
        <w:trPr>
          <w:cantSplit/>
          <w:trHeight w:val="312"/>
        </w:trPr>
        <w:tc>
          <w:tcPr>
            <w:tcW w:w="10557" w:type="dxa"/>
            <w:gridSpan w:val="2"/>
            <w:shd w:val="pct12" w:color="000000" w:fill="FFFFFF"/>
            <w:vAlign w:val="center"/>
          </w:tcPr>
          <w:p w14:paraId="0C40C367" w14:textId="16F25B4D" w:rsidR="004C28F7" w:rsidRPr="007F0ED1" w:rsidRDefault="004C28F7" w:rsidP="00DB1949">
            <w:pPr>
              <w:jc w:val="center"/>
              <w:rPr>
                <w:rFonts w:cs="Tahoma"/>
                <w:b/>
                <w:sz w:val="16"/>
                <w:szCs w:val="16"/>
              </w:rPr>
            </w:pPr>
            <w:r>
              <w:rPr>
                <w:rFonts w:cs="Tahoma"/>
                <w:b/>
                <w:sz w:val="16"/>
                <w:szCs w:val="16"/>
              </w:rPr>
              <w:t>9</w:t>
            </w:r>
            <w:r w:rsidRPr="007F0ED1">
              <w:rPr>
                <w:rFonts w:cs="Tahoma"/>
                <w:b/>
                <w:sz w:val="16"/>
                <w:szCs w:val="16"/>
              </w:rPr>
              <w:t>. Systemy informatyczne i informacyjne.</w:t>
            </w:r>
          </w:p>
        </w:tc>
      </w:tr>
      <w:tr w:rsidR="006A5EBA" w:rsidRPr="007F0ED1" w14:paraId="6E308FEF" w14:textId="77777777" w:rsidTr="00F952B7">
        <w:trPr>
          <w:cantSplit/>
          <w:trHeight w:val="2451"/>
        </w:trPr>
        <w:tc>
          <w:tcPr>
            <w:tcW w:w="2551" w:type="dxa"/>
            <w:vMerge w:val="restart"/>
            <w:shd w:val="clear" w:color="auto" w:fill="auto"/>
            <w:vAlign w:val="center"/>
          </w:tcPr>
          <w:p w14:paraId="1A12D9AD" w14:textId="77777777" w:rsidR="006A5EBA" w:rsidRPr="007F0ED1" w:rsidRDefault="006A5EBA" w:rsidP="00DB1949">
            <w:pPr>
              <w:ind w:left="497" w:hanging="497"/>
              <w:rPr>
                <w:rFonts w:cs="Tahoma"/>
                <w:b/>
                <w:sz w:val="16"/>
                <w:szCs w:val="16"/>
              </w:rPr>
            </w:pPr>
            <w:r>
              <w:rPr>
                <w:rFonts w:cs="Tahoma"/>
                <w:b/>
                <w:noProof/>
                <w:sz w:val="16"/>
                <w:szCs w:val="16"/>
              </w:rPr>
              <w:t>9</w:t>
            </w:r>
            <w:r w:rsidRPr="007F0ED1">
              <w:rPr>
                <w:rFonts w:cs="Tahoma"/>
                <w:b/>
                <w:noProof/>
                <w:sz w:val="16"/>
                <w:szCs w:val="16"/>
              </w:rPr>
              <w:t xml:space="preserve">.4.  Urządzenia pokładowe </w:t>
            </w:r>
            <w:r w:rsidRPr="007F0ED1">
              <w:rPr>
                <w:rFonts w:cs="Tahoma"/>
                <w:b/>
                <w:noProof/>
                <w:sz w:val="16"/>
                <w:szCs w:val="16"/>
              </w:rPr>
              <w:br/>
              <w:t>w autobusach:</w:t>
            </w:r>
          </w:p>
          <w:p w14:paraId="3C4A6554" w14:textId="5D097A7D" w:rsidR="006A5EBA" w:rsidRPr="007F0ED1" w:rsidRDefault="006A5EBA" w:rsidP="00DB1949">
            <w:pPr>
              <w:ind w:left="497" w:hanging="497"/>
              <w:rPr>
                <w:rFonts w:cs="Tahoma"/>
                <w:b/>
                <w:sz w:val="16"/>
                <w:szCs w:val="16"/>
              </w:rPr>
            </w:pPr>
          </w:p>
        </w:tc>
        <w:tc>
          <w:tcPr>
            <w:tcW w:w="8006" w:type="dxa"/>
            <w:vAlign w:val="center"/>
          </w:tcPr>
          <w:p w14:paraId="0D1E09E8" w14:textId="77777777" w:rsidR="006A5EBA" w:rsidRPr="007F0ED1" w:rsidRDefault="006A5EBA" w:rsidP="00DB1949">
            <w:pPr>
              <w:pStyle w:val="Tekstblokowy1"/>
              <w:ind w:left="75" w:right="77"/>
            </w:pPr>
            <w:r w:rsidRPr="007F0ED1">
              <w:t xml:space="preserve">Kasowniki w obudowie wandaloodpornej w kolorze żółtym, wyposażone w czytelny, wyświetlacz LCD, </w:t>
            </w:r>
            <w:r w:rsidRPr="007F0ED1">
              <w:br/>
              <w:t>z podświetleniem, podglądem czasu.</w:t>
            </w:r>
          </w:p>
          <w:p w14:paraId="546EBA35" w14:textId="77777777" w:rsidR="006A5EBA" w:rsidRPr="007F0ED1" w:rsidRDefault="006A5EBA" w:rsidP="00DB1949">
            <w:pPr>
              <w:pStyle w:val="Tekstblokowy1"/>
              <w:ind w:left="75" w:right="77"/>
            </w:pPr>
            <w:r w:rsidRPr="007F0ED1">
              <w:t xml:space="preserve">Sygnalizacja dźwiękowa i optyczna skasowania biletu papierowego oraz niesprawności, włączenia/wyłączenia. </w:t>
            </w:r>
          </w:p>
          <w:p w14:paraId="36EA748C" w14:textId="77777777" w:rsidR="006A5EBA" w:rsidRPr="007F0ED1" w:rsidRDefault="006A5EBA" w:rsidP="00DB1949">
            <w:pPr>
              <w:pStyle w:val="Akapitzlist1"/>
              <w:tabs>
                <w:tab w:val="left" w:pos="7162"/>
              </w:tabs>
              <w:spacing w:after="0" w:line="240" w:lineRule="auto"/>
              <w:ind w:left="358" w:right="77" w:hanging="283"/>
              <w:jc w:val="both"/>
              <w:rPr>
                <w:rFonts w:ascii="Tahoma" w:hAnsi="Tahoma" w:cs="Tahoma"/>
                <w:sz w:val="16"/>
                <w:szCs w:val="16"/>
              </w:rPr>
            </w:pPr>
            <w:r w:rsidRPr="007F0ED1">
              <w:rPr>
                <w:rFonts w:ascii="Tahoma" w:hAnsi="Tahoma" w:cs="Tahoma"/>
                <w:b/>
                <w:bCs/>
                <w:sz w:val="16"/>
                <w:szCs w:val="16"/>
              </w:rPr>
              <w:t>UWAGA 1.</w:t>
            </w:r>
          </w:p>
          <w:p w14:paraId="5B85EAE9" w14:textId="77777777" w:rsidR="006A5EBA" w:rsidRPr="007F0ED1" w:rsidRDefault="006A5EBA" w:rsidP="00DB1949">
            <w:pPr>
              <w:pStyle w:val="Akapitzlist1"/>
              <w:tabs>
                <w:tab w:val="left" w:pos="7162"/>
              </w:tabs>
              <w:spacing w:after="0" w:line="240" w:lineRule="auto"/>
              <w:ind w:left="75" w:right="77"/>
              <w:jc w:val="both"/>
              <w:rPr>
                <w:rFonts w:ascii="Tahoma" w:hAnsi="Tahoma" w:cs="Tahoma"/>
                <w:sz w:val="16"/>
                <w:szCs w:val="16"/>
              </w:rPr>
            </w:pPr>
            <w:r w:rsidRPr="007F0ED1">
              <w:rPr>
                <w:rFonts w:ascii="Tahoma" w:hAnsi="Tahoma" w:cs="Tahoma"/>
                <w:sz w:val="16"/>
                <w:szCs w:val="16"/>
              </w:rPr>
              <w:t>Wykonawca dodatkowo przygotuje, w miejscu uzgodnionym z Zamawiającym, instalację zasilania dla</w:t>
            </w:r>
            <w:r>
              <w:rPr>
                <w:rFonts w:ascii="Tahoma" w:hAnsi="Tahoma" w:cs="Tahoma"/>
                <w:sz w:val="16"/>
                <w:szCs w:val="16"/>
              </w:rPr>
              <w:t xml:space="preserve"> 1 szt. </w:t>
            </w:r>
            <w:r w:rsidRPr="007F0ED1">
              <w:rPr>
                <w:rFonts w:ascii="Tahoma" w:hAnsi="Tahoma" w:cs="Tahoma"/>
                <w:sz w:val="16"/>
                <w:szCs w:val="16"/>
              </w:rPr>
              <w:t xml:space="preserve"> kasownik</w:t>
            </w:r>
            <w:r>
              <w:rPr>
                <w:rFonts w:ascii="Tahoma" w:hAnsi="Tahoma" w:cs="Tahoma"/>
                <w:sz w:val="16"/>
                <w:szCs w:val="16"/>
              </w:rPr>
              <w:t>a</w:t>
            </w:r>
            <w:r w:rsidRPr="007F0ED1">
              <w:rPr>
                <w:rFonts w:ascii="Tahoma" w:hAnsi="Tahoma" w:cs="Tahoma"/>
                <w:sz w:val="16"/>
                <w:szCs w:val="16"/>
              </w:rPr>
              <w:t xml:space="preserve"> realizując</w:t>
            </w:r>
            <w:r>
              <w:rPr>
                <w:rFonts w:ascii="Tahoma" w:hAnsi="Tahoma" w:cs="Tahoma"/>
                <w:sz w:val="16"/>
                <w:szCs w:val="16"/>
              </w:rPr>
              <w:t>ego</w:t>
            </w:r>
            <w:r w:rsidRPr="007F0ED1">
              <w:rPr>
                <w:rFonts w:ascii="Tahoma" w:hAnsi="Tahoma" w:cs="Tahoma"/>
                <w:sz w:val="16"/>
                <w:szCs w:val="16"/>
              </w:rPr>
              <w:t xml:space="preserve"> płatności zbliżeniowe</w:t>
            </w:r>
            <w:r>
              <w:rPr>
                <w:rFonts w:ascii="Tahoma" w:hAnsi="Tahoma" w:cs="Tahoma"/>
                <w:sz w:val="16"/>
                <w:szCs w:val="16"/>
              </w:rPr>
              <w:t xml:space="preserve">, </w:t>
            </w:r>
            <w:r w:rsidRPr="007F0ED1">
              <w:rPr>
                <w:rFonts w:ascii="Tahoma" w:hAnsi="Tahoma" w:cs="Tahoma"/>
                <w:sz w:val="16"/>
                <w:szCs w:val="16"/>
              </w:rPr>
              <w:t>obejmujące:</w:t>
            </w:r>
          </w:p>
          <w:p w14:paraId="3B91D47F" w14:textId="77777777" w:rsidR="006A5EBA" w:rsidRPr="007F0ED1" w:rsidRDefault="006A5EBA" w:rsidP="00DB1949">
            <w:pPr>
              <w:pStyle w:val="Akapitzlist1"/>
              <w:tabs>
                <w:tab w:val="left" w:pos="7162"/>
              </w:tabs>
              <w:spacing w:after="0" w:line="240" w:lineRule="auto"/>
              <w:ind w:left="217" w:right="77" w:hanging="142"/>
              <w:jc w:val="both"/>
              <w:rPr>
                <w:rFonts w:ascii="Tahoma" w:hAnsi="Tahoma" w:cs="Tahoma"/>
                <w:sz w:val="16"/>
                <w:szCs w:val="16"/>
              </w:rPr>
            </w:pPr>
            <w:r w:rsidRPr="007F0ED1">
              <w:rPr>
                <w:rFonts w:ascii="Tahoma" w:hAnsi="Tahoma" w:cs="Tahoma"/>
                <w:sz w:val="16"/>
                <w:szCs w:val="16"/>
              </w:rPr>
              <w:t xml:space="preserve">- wyprowadzenie </w:t>
            </w:r>
            <w:r>
              <w:rPr>
                <w:rFonts w:ascii="Tahoma" w:hAnsi="Tahoma" w:cs="Tahoma"/>
                <w:sz w:val="16"/>
                <w:szCs w:val="16"/>
              </w:rPr>
              <w:t>naprzeciw</w:t>
            </w:r>
            <w:r w:rsidRPr="007F0ED1">
              <w:rPr>
                <w:rFonts w:ascii="Tahoma" w:hAnsi="Tahoma" w:cs="Tahoma"/>
                <w:sz w:val="16"/>
                <w:szCs w:val="16"/>
              </w:rPr>
              <w:t xml:space="preserve"> drugich drzwi, przewodów zasilających kasownik ze złączami „+30” oraz „+15” w pojeździe, </w:t>
            </w:r>
          </w:p>
          <w:p w14:paraId="6491DC88" w14:textId="77777777" w:rsidR="006A5EBA" w:rsidRPr="007F0ED1" w:rsidRDefault="006A5EBA" w:rsidP="00DB1949">
            <w:pPr>
              <w:pStyle w:val="Tekstblokowy1"/>
              <w:ind w:left="358" w:right="77" w:hanging="283"/>
              <w:rPr>
                <w:b/>
                <w:bCs/>
              </w:rPr>
            </w:pPr>
            <w:r w:rsidRPr="007F0ED1">
              <w:t>- należy uwzględnić zapisy w pkt 10.1 pkt b).</w:t>
            </w:r>
          </w:p>
          <w:p w14:paraId="4AC649C9" w14:textId="77777777" w:rsidR="006A5EBA" w:rsidRPr="007F0ED1" w:rsidRDefault="006A5EBA" w:rsidP="00DB1949">
            <w:pPr>
              <w:pStyle w:val="Tekstblokowy1"/>
              <w:ind w:left="75" w:right="77"/>
            </w:pPr>
            <w:r w:rsidRPr="007F0ED1">
              <w:rPr>
                <w:b/>
                <w:bCs/>
              </w:rPr>
              <w:t>UWAGA 2.</w:t>
            </w:r>
            <w:r w:rsidRPr="007F0ED1">
              <w:t xml:space="preserve"> Wykonawca dodatkowo do tablic kierunkowych i kasowników dostarczy oprogramowanie serwisowe </w:t>
            </w:r>
            <w:r w:rsidRPr="007F0ED1">
              <w:br/>
              <w:t>z odpowiednimi interfejsami.</w:t>
            </w:r>
          </w:p>
        </w:tc>
      </w:tr>
      <w:tr w:rsidR="006A5EBA" w:rsidRPr="007F0ED1" w14:paraId="719750C7" w14:textId="77777777" w:rsidTr="00DC1CD4">
        <w:trPr>
          <w:cantSplit/>
          <w:trHeight w:val="2119"/>
        </w:trPr>
        <w:tc>
          <w:tcPr>
            <w:tcW w:w="2551" w:type="dxa"/>
            <w:vMerge/>
            <w:shd w:val="clear" w:color="auto" w:fill="auto"/>
            <w:vAlign w:val="center"/>
          </w:tcPr>
          <w:p w14:paraId="03A12294" w14:textId="2E7D5AD8" w:rsidR="006A5EBA" w:rsidRPr="007F0ED1" w:rsidRDefault="006A5EBA" w:rsidP="00DB1949">
            <w:pPr>
              <w:ind w:left="497" w:hanging="497"/>
              <w:rPr>
                <w:rFonts w:cs="Tahoma"/>
                <w:b/>
                <w:sz w:val="16"/>
                <w:szCs w:val="16"/>
              </w:rPr>
            </w:pPr>
          </w:p>
        </w:tc>
        <w:tc>
          <w:tcPr>
            <w:tcW w:w="8006" w:type="dxa"/>
            <w:shd w:val="clear" w:color="auto" w:fill="auto"/>
            <w:vAlign w:val="center"/>
          </w:tcPr>
          <w:p w14:paraId="0EACDB96" w14:textId="3FE9DAB1" w:rsidR="006A5EBA" w:rsidRPr="00DC1CD4" w:rsidRDefault="006A5EBA" w:rsidP="00C63081">
            <w:pPr>
              <w:pBdr>
                <w:top w:val="nil"/>
                <w:left w:val="nil"/>
                <w:bottom w:val="nil"/>
                <w:right w:val="nil"/>
                <w:between w:val="nil"/>
              </w:pBdr>
              <w:ind w:left="70" w:right="77"/>
              <w:rPr>
                <w:rFonts w:cs="Tahoma"/>
                <w:bCs/>
                <w:sz w:val="16"/>
                <w:szCs w:val="16"/>
              </w:rPr>
            </w:pPr>
            <w:r w:rsidRPr="00DC1CD4">
              <w:rPr>
                <w:rFonts w:cs="Tahoma"/>
                <w:bCs/>
                <w:sz w:val="16"/>
                <w:szCs w:val="16"/>
              </w:rPr>
              <w:t xml:space="preserve">Przynajmniej jeden kasownik powinien znajdować się w pobliżu miejsca dla osób poruszających się na wózkach i drzwi . Dojście do niego od drzwi oraz od miejsca dla osób poruszających się na wózkach musi być pozbawione przeszkód. </w:t>
            </w:r>
          </w:p>
          <w:p w14:paraId="0977882E" w14:textId="77777777" w:rsidR="006A5EBA" w:rsidRPr="00DC1CD4" w:rsidRDefault="006A5EBA" w:rsidP="00C63081">
            <w:pPr>
              <w:pBdr>
                <w:top w:val="nil"/>
                <w:left w:val="nil"/>
                <w:bottom w:val="nil"/>
                <w:right w:val="nil"/>
                <w:between w:val="nil"/>
              </w:pBdr>
              <w:ind w:left="70" w:right="77"/>
              <w:rPr>
                <w:rFonts w:cs="Tahoma"/>
                <w:bCs/>
                <w:sz w:val="16"/>
                <w:szCs w:val="16"/>
              </w:rPr>
            </w:pPr>
          </w:p>
          <w:p w14:paraId="69DAC68A" w14:textId="77777777" w:rsidR="006A5EBA" w:rsidRPr="00DC1CD4" w:rsidRDefault="006A5EBA" w:rsidP="00C63081">
            <w:pPr>
              <w:pBdr>
                <w:top w:val="nil"/>
                <w:left w:val="nil"/>
                <w:bottom w:val="nil"/>
                <w:right w:val="nil"/>
                <w:between w:val="nil"/>
              </w:pBdr>
              <w:ind w:left="70" w:right="77"/>
              <w:rPr>
                <w:rFonts w:cs="Tahoma"/>
                <w:bCs/>
                <w:sz w:val="16"/>
                <w:szCs w:val="16"/>
              </w:rPr>
            </w:pPr>
            <w:r w:rsidRPr="00DC1CD4">
              <w:rPr>
                <w:rFonts w:cs="Tahoma"/>
                <w:bCs/>
                <w:sz w:val="16"/>
                <w:szCs w:val="16"/>
              </w:rPr>
              <w:t>Wszystkie kasowniki powinny  być zabudowane na wysokości maksymalnie 110 cm od podłogi autobusu.</w:t>
            </w:r>
          </w:p>
          <w:p w14:paraId="08FF7FDE" w14:textId="77777777" w:rsidR="006A5EBA" w:rsidRPr="00DC1CD4" w:rsidRDefault="006A5EBA" w:rsidP="00C63081">
            <w:pPr>
              <w:pBdr>
                <w:top w:val="nil"/>
                <w:left w:val="nil"/>
                <w:bottom w:val="nil"/>
                <w:right w:val="nil"/>
                <w:between w:val="nil"/>
              </w:pBdr>
              <w:ind w:right="77"/>
              <w:rPr>
                <w:rFonts w:cs="Tahoma"/>
                <w:bCs/>
                <w:sz w:val="16"/>
                <w:szCs w:val="16"/>
              </w:rPr>
            </w:pPr>
          </w:p>
          <w:p w14:paraId="4CD9120F" w14:textId="77777777" w:rsidR="006A5EBA" w:rsidRPr="00DC1CD4" w:rsidRDefault="006A5EBA" w:rsidP="00C63081">
            <w:pPr>
              <w:pBdr>
                <w:top w:val="nil"/>
                <w:left w:val="nil"/>
                <w:bottom w:val="nil"/>
                <w:right w:val="nil"/>
                <w:between w:val="nil"/>
              </w:pBdr>
              <w:ind w:left="70" w:right="77"/>
              <w:rPr>
                <w:rFonts w:cs="Tahoma"/>
                <w:bCs/>
                <w:sz w:val="16"/>
                <w:szCs w:val="16"/>
              </w:rPr>
            </w:pPr>
            <w:r w:rsidRPr="00DC1CD4">
              <w:rPr>
                <w:rFonts w:cs="Tahoma"/>
                <w:bCs/>
                <w:sz w:val="16"/>
                <w:szCs w:val="16"/>
              </w:rPr>
              <w:t xml:space="preserve">Lokalizacja kasownika powinna być wyróżniona kolorystycznie (np. inny kolor słupka, na którym jest zainstalowany lub wyróżniający się pas kolorystyczny na ścianie, na której zainstalowano kasownik). Dodatkowo kasownik lub jego obrys powinien być wykończony kontrastowym kolorem (najlepiej żółtym). </w:t>
            </w:r>
          </w:p>
          <w:p w14:paraId="3E969BF2" w14:textId="77777777" w:rsidR="006A5EBA" w:rsidRPr="00DC1CD4" w:rsidRDefault="006A5EBA" w:rsidP="00C63081">
            <w:pPr>
              <w:pBdr>
                <w:top w:val="nil"/>
                <w:left w:val="nil"/>
                <w:bottom w:val="nil"/>
                <w:right w:val="nil"/>
                <w:between w:val="nil"/>
              </w:pBdr>
              <w:ind w:left="70" w:right="77"/>
              <w:rPr>
                <w:rFonts w:cs="Tahoma"/>
                <w:bCs/>
                <w:sz w:val="16"/>
                <w:szCs w:val="16"/>
              </w:rPr>
            </w:pPr>
          </w:p>
          <w:p w14:paraId="57B82D61" w14:textId="5CB58B55" w:rsidR="006A5EBA" w:rsidRPr="00DC1CD4" w:rsidRDefault="006A5EBA" w:rsidP="00C63081">
            <w:pPr>
              <w:pBdr>
                <w:top w:val="nil"/>
                <w:left w:val="nil"/>
                <w:bottom w:val="nil"/>
                <w:right w:val="nil"/>
                <w:between w:val="nil"/>
              </w:pBdr>
              <w:ind w:left="70" w:right="77"/>
              <w:rPr>
                <w:rFonts w:cs="Tahoma"/>
                <w:bCs/>
                <w:sz w:val="16"/>
                <w:szCs w:val="16"/>
              </w:rPr>
            </w:pPr>
            <w:r w:rsidRPr="00DC1CD4">
              <w:rPr>
                <w:rFonts w:cs="Tahoma"/>
                <w:bCs/>
                <w:sz w:val="16"/>
                <w:szCs w:val="16"/>
              </w:rPr>
              <w:t>Kasownik nie powinien odstawać na więcej niż 10 cm od ściany pojazdu. Jeśli to niemożliwe, należy zapewnić możliwość wykrycia kasownika białą laską poprzez zastosowanie do niego pionowej konstrukcji sięgającej do podłogi.</w:t>
            </w:r>
          </w:p>
        </w:tc>
      </w:tr>
      <w:tr w:rsidR="006A5EBA" w:rsidRPr="007F0ED1" w14:paraId="59576082" w14:textId="77777777" w:rsidTr="00F952B7">
        <w:trPr>
          <w:cantSplit/>
          <w:trHeight w:val="567"/>
        </w:trPr>
        <w:tc>
          <w:tcPr>
            <w:tcW w:w="2551" w:type="dxa"/>
            <w:vMerge/>
            <w:shd w:val="clear" w:color="auto" w:fill="auto"/>
            <w:vAlign w:val="center"/>
          </w:tcPr>
          <w:p w14:paraId="580EA54E" w14:textId="08D4BF2C" w:rsidR="006A5EBA" w:rsidRPr="007F0ED1" w:rsidRDefault="006A5EBA" w:rsidP="00DB1949">
            <w:pPr>
              <w:ind w:left="497" w:hanging="497"/>
              <w:rPr>
                <w:rFonts w:cs="Tahoma"/>
                <w:b/>
                <w:sz w:val="16"/>
                <w:szCs w:val="16"/>
              </w:rPr>
            </w:pPr>
          </w:p>
        </w:tc>
        <w:tc>
          <w:tcPr>
            <w:tcW w:w="8006" w:type="dxa"/>
            <w:shd w:val="clear" w:color="auto" w:fill="D9D9D9"/>
            <w:vAlign w:val="center"/>
          </w:tcPr>
          <w:p w14:paraId="44E88750" w14:textId="77777777" w:rsidR="006A5EBA" w:rsidRDefault="006A5EBA" w:rsidP="00DB1949">
            <w:pPr>
              <w:pStyle w:val="Tekstblokowy1"/>
              <w:ind w:left="0" w:right="77"/>
              <w:jc w:val="left"/>
              <w:rPr>
                <w:b/>
              </w:rPr>
            </w:pPr>
            <w:r>
              <w:rPr>
                <w:b/>
              </w:rPr>
              <w:t>Uwaga.</w:t>
            </w:r>
          </w:p>
          <w:p w14:paraId="279BEA12" w14:textId="77777777" w:rsidR="006A5EBA" w:rsidRDefault="006A5EBA" w:rsidP="00DB1949">
            <w:pPr>
              <w:pStyle w:val="Tekstblokowy1"/>
              <w:ind w:left="0" w:right="77"/>
              <w:jc w:val="left"/>
              <w:rPr>
                <w:b/>
              </w:rPr>
            </w:pPr>
            <w:r>
              <w:rPr>
                <w:b/>
              </w:rPr>
              <w:t>Zamawiający wymaga zastosowania kasowników:</w:t>
            </w:r>
          </w:p>
          <w:p w14:paraId="236F7E7F" w14:textId="77777777" w:rsidR="006A5EBA" w:rsidRDefault="006A5EBA" w:rsidP="00DB1949">
            <w:pPr>
              <w:pStyle w:val="Tekstblokowy1"/>
              <w:ind w:left="0" w:right="77"/>
              <w:jc w:val="left"/>
              <w:rPr>
                <w:b/>
              </w:rPr>
            </w:pPr>
            <w:r>
              <w:rPr>
                <w:b/>
              </w:rPr>
              <w:t>- producent: Mikroelektronika,</w:t>
            </w:r>
          </w:p>
          <w:p w14:paraId="07548C55" w14:textId="77777777" w:rsidR="006A5EBA" w:rsidRPr="007F0ED1" w:rsidRDefault="006A5EBA" w:rsidP="00DB1949">
            <w:pPr>
              <w:pStyle w:val="Tekstblokowy1"/>
              <w:ind w:left="0" w:right="77"/>
              <w:jc w:val="left"/>
              <w:rPr>
                <w:b/>
              </w:rPr>
            </w:pPr>
            <w:r>
              <w:rPr>
                <w:b/>
              </w:rPr>
              <w:t>- typ: NJ24COT.</w:t>
            </w:r>
          </w:p>
        </w:tc>
      </w:tr>
      <w:tr w:rsidR="006A5EBA" w:rsidRPr="007F0ED1" w14:paraId="06061D42" w14:textId="77777777" w:rsidTr="00F952B7">
        <w:trPr>
          <w:cantSplit/>
          <w:trHeight w:val="907"/>
        </w:trPr>
        <w:tc>
          <w:tcPr>
            <w:tcW w:w="2551" w:type="dxa"/>
            <w:vMerge/>
            <w:shd w:val="clear" w:color="auto" w:fill="auto"/>
            <w:vAlign w:val="center"/>
          </w:tcPr>
          <w:p w14:paraId="081E38AA" w14:textId="7C68A8DE" w:rsidR="006A5EBA" w:rsidRPr="007F0ED1" w:rsidRDefault="006A5EBA" w:rsidP="00DB1949">
            <w:pPr>
              <w:ind w:left="497" w:hanging="497"/>
              <w:rPr>
                <w:rFonts w:cs="Tahoma"/>
                <w:b/>
                <w:sz w:val="16"/>
                <w:szCs w:val="16"/>
              </w:rPr>
            </w:pPr>
          </w:p>
        </w:tc>
        <w:tc>
          <w:tcPr>
            <w:tcW w:w="8006" w:type="dxa"/>
            <w:vAlign w:val="center"/>
          </w:tcPr>
          <w:p w14:paraId="0A7098A5" w14:textId="77777777" w:rsidR="006A5EBA" w:rsidRPr="007F0ED1" w:rsidRDefault="006A5EBA">
            <w:pPr>
              <w:pStyle w:val="Akapitzlist1"/>
              <w:numPr>
                <w:ilvl w:val="0"/>
                <w:numId w:val="43"/>
              </w:numPr>
              <w:spacing w:after="0" w:line="240" w:lineRule="auto"/>
              <w:ind w:left="356" w:right="219" w:hanging="356"/>
              <w:jc w:val="both"/>
              <w:rPr>
                <w:rFonts w:ascii="Tahoma" w:hAnsi="Tahoma" w:cs="Tahoma"/>
                <w:noProof/>
                <w:sz w:val="16"/>
                <w:szCs w:val="16"/>
                <w:lang w:eastAsia="pl-PL"/>
              </w:rPr>
            </w:pPr>
            <w:r w:rsidRPr="007F0ED1">
              <w:rPr>
                <w:rFonts w:ascii="Tahoma" w:hAnsi="Tahoma" w:cs="Tahoma"/>
                <w:b/>
                <w:noProof/>
                <w:sz w:val="16"/>
                <w:szCs w:val="16"/>
                <w:lang w:eastAsia="pl-PL"/>
              </w:rPr>
              <w:t>Radiomodem.</w:t>
            </w:r>
          </w:p>
          <w:p w14:paraId="1C9C9EFA" w14:textId="77777777" w:rsidR="006A5EBA" w:rsidRDefault="006A5EBA" w:rsidP="00DB1949">
            <w:pPr>
              <w:pStyle w:val="Akapitzlist1"/>
              <w:tabs>
                <w:tab w:val="left" w:pos="4041"/>
              </w:tabs>
              <w:spacing w:after="0" w:line="240" w:lineRule="auto"/>
              <w:ind w:left="358" w:right="71"/>
              <w:jc w:val="both"/>
              <w:rPr>
                <w:rFonts w:ascii="Tahoma" w:hAnsi="Tahoma" w:cs="Tahoma"/>
                <w:sz w:val="16"/>
                <w:szCs w:val="16"/>
              </w:rPr>
            </w:pPr>
            <w:r w:rsidRPr="007F0ED1">
              <w:rPr>
                <w:rFonts w:ascii="Tahoma" w:hAnsi="Tahoma" w:cs="Tahoma"/>
                <w:sz w:val="16"/>
                <w:szCs w:val="16"/>
              </w:rPr>
              <w:t xml:space="preserve">Radiomodem </w:t>
            </w:r>
            <w:proofErr w:type="spellStart"/>
            <w:r w:rsidRPr="007F0ED1">
              <w:rPr>
                <w:rFonts w:ascii="Tahoma" w:hAnsi="Tahoma" w:cs="Tahoma"/>
                <w:sz w:val="16"/>
                <w:szCs w:val="16"/>
              </w:rPr>
              <w:t>WiFi</w:t>
            </w:r>
            <w:proofErr w:type="spellEnd"/>
            <w:r w:rsidRPr="007F0ED1">
              <w:rPr>
                <w:rFonts w:ascii="Tahoma" w:hAnsi="Tahoma" w:cs="Tahoma"/>
                <w:sz w:val="16"/>
                <w:szCs w:val="16"/>
              </w:rPr>
              <w:t xml:space="preserve"> wraz z anteną umożliwiający odbiór aktualnych danych ze stacji bazowej do komputera pokładowego (tablice elektroniczne, urządzenia zapowiadające) oraz </w:t>
            </w:r>
            <w:proofErr w:type="spellStart"/>
            <w:r w:rsidRPr="007F0ED1">
              <w:rPr>
                <w:rFonts w:ascii="Tahoma" w:hAnsi="Tahoma" w:cs="Tahoma"/>
                <w:sz w:val="16"/>
                <w:szCs w:val="16"/>
              </w:rPr>
              <w:t>przesył</w:t>
            </w:r>
            <w:proofErr w:type="spellEnd"/>
            <w:r w:rsidRPr="007F0ED1">
              <w:rPr>
                <w:rFonts w:ascii="Tahoma" w:hAnsi="Tahoma" w:cs="Tahoma"/>
                <w:sz w:val="16"/>
                <w:szCs w:val="16"/>
              </w:rPr>
              <w:t xml:space="preserve"> danych technicznych, rejestrowanych przez komputer pokładowy do stacji bazowej</w:t>
            </w:r>
            <w:r>
              <w:rPr>
                <w:rFonts w:ascii="Tahoma" w:hAnsi="Tahoma" w:cs="Tahoma"/>
                <w:sz w:val="16"/>
                <w:szCs w:val="16"/>
              </w:rPr>
              <w:t>.</w:t>
            </w:r>
          </w:p>
          <w:p w14:paraId="3F8B96AA" w14:textId="77777777" w:rsidR="006A5EBA" w:rsidRPr="007F0ED1" w:rsidRDefault="006A5EBA" w:rsidP="00DB1949">
            <w:pPr>
              <w:pStyle w:val="Akapitzlist1"/>
              <w:tabs>
                <w:tab w:val="left" w:pos="4041"/>
              </w:tabs>
              <w:spacing w:after="0" w:line="240" w:lineRule="auto"/>
              <w:ind w:left="358" w:right="71"/>
              <w:jc w:val="both"/>
              <w:rPr>
                <w:rFonts w:ascii="Tahoma" w:hAnsi="Tahoma" w:cs="Tahoma"/>
                <w:noProof/>
                <w:sz w:val="16"/>
                <w:szCs w:val="16"/>
                <w:lang w:eastAsia="pl-PL"/>
              </w:rPr>
            </w:pPr>
            <w:r w:rsidRPr="00D328EE">
              <w:rPr>
                <w:rFonts w:ascii="Tahoma" w:hAnsi="Tahoma" w:cs="Tahoma"/>
                <w:noProof/>
                <w:sz w:val="16"/>
                <w:szCs w:val="16"/>
                <w:lang w:eastAsia="pl-PL"/>
              </w:rPr>
              <w:t>Zamawiający wymaga aby w/w dane były</w:t>
            </w:r>
            <w:r>
              <w:rPr>
                <w:rFonts w:ascii="Tahoma" w:hAnsi="Tahoma" w:cs="Tahoma"/>
                <w:noProof/>
                <w:sz w:val="16"/>
                <w:szCs w:val="16"/>
                <w:lang w:eastAsia="pl-PL"/>
              </w:rPr>
              <w:t xml:space="preserve"> również</w:t>
            </w:r>
            <w:r w:rsidRPr="00D328EE">
              <w:rPr>
                <w:rFonts w:ascii="Tahoma" w:hAnsi="Tahoma" w:cs="Tahoma"/>
                <w:noProof/>
                <w:sz w:val="16"/>
                <w:szCs w:val="16"/>
                <w:lang w:eastAsia="pl-PL"/>
              </w:rPr>
              <w:t xml:space="preserve"> odbierane i wysyłane poprzez modem GSM/GPRS/UMTS/LTE/5G</w:t>
            </w:r>
            <w:r>
              <w:rPr>
                <w:rFonts w:ascii="Tahoma" w:hAnsi="Tahoma" w:cs="Tahoma"/>
                <w:noProof/>
                <w:sz w:val="16"/>
                <w:szCs w:val="16"/>
                <w:lang w:eastAsia="pl-PL"/>
              </w:rPr>
              <w:t>,</w:t>
            </w:r>
          </w:p>
        </w:tc>
      </w:tr>
      <w:tr w:rsidR="006A5EBA" w:rsidRPr="007F0ED1" w14:paraId="43C0D24E" w14:textId="77777777" w:rsidTr="00F952B7">
        <w:trPr>
          <w:cantSplit/>
          <w:trHeight w:val="1580"/>
        </w:trPr>
        <w:tc>
          <w:tcPr>
            <w:tcW w:w="2551" w:type="dxa"/>
            <w:vMerge/>
            <w:shd w:val="clear" w:color="auto" w:fill="auto"/>
            <w:vAlign w:val="center"/>
          </w:tcPr>
          <w:p w14:paraId="339D0E52" w14:textId="3CCDA2AB" w:rsidR="006A5EBA" w:rsidRPr="007F0ED1" w:rsidRDefault="006A5EBA" w:rsidP="00DB1949">
            <w:pPr>
              <w:ind w:left="497" w:hanging="497"/>
              <w:rPr>
                <w:rFonts w:cs="Tahoma"/>
                <w:b/>
                <w:sz w:val="16"/>
                <w:szCs w:val="16"/>
              </w:rPr>
            </w:pPr>
          </w:p>
        </w:tc>
        <w:tc>
          <w:tcPr>
            <w:tcW w:w="8006" w:type="dxa"/>
            <w:vAlign w:val="center"/>
          </w:tcPr>
          <w:p w14:paraId="2B3B331C" w14:textId="77777777" w:rsidR="006A5EBA" w:rsidRPr="007F0ED1" w:rsidRDefault="006A5EBA">
            <w:pPr>
              <w:pStyle w:val="Akapitzlist1"/>
              <w:numPr>
                <w:ilvl w:val="0"/>
                <w:numId w:val="43"/>
              </w:numPr>
              <w:tabs>
                <w:tab w:val="left" w:pos="358"/>
                <w:tab w:val="left" w:pos="6177"/>
              </w:tabs>
              <w:spacing w:after="0" w:line="240" w:lineRule="auto"/>
              <w:ind w:left="358" w:right="219" w:hanging="358"/>
              <w:jc w:val="both"/>
              <w:rPr>
                <w:rFonts w:ascii="Tahoma" w:hAnsi="Tahoma" w:cs="Tahoma"/>
                <w:noProof/>
                <w:sz w:val="16"/>
                <w:szCs w:val="16"/>
                <w:lang w:eastAsia="pl-PL"/>
              </w:rPr>
            </w:pPr>
            <w:r w:rsidRPr="007F0ED1">
              <w:rPr>
                <w:rFonts w:ascii="Tahoma" w:hAnsi="Tahoma" w:cs="Tahoma"/>
                <w:b/>
                <w:noProof/>
                <w:sz w:val="16"/>
                <w:szCs w:val="16"/>
                <w:lang w:eastAsia="pl-PL"/>
              </w:rPr>
              <w:t>Wyposażenie pojazdów dla potrzeb udzielania priorytetu.</w:t>
            </w:r>
          </w:p>
          <w:p w14:paraId="1924926A" w14:textId="77777777" w:rsidR="006A5EBA" w:rsidRPr="007F0ED1" w:rsidRDefault="006A5EBA" w:rsidP="00DB1949">
            <w:pPr>
              <w:tabs>
                <w:tab w:val="left" w:pos="6177"/>
                <w:tab w:val="left" w:pos="6556"/>
                <w:tab w:val="left" w:pos="7162"/>
              </w:tabs>
              <w:ind w:left="358" w:right="77" w:firstLine="7"/>
              <w:jc w:val="both"/>
              <w:rPr>
                <w:rFonts w:cs="Tahoma"/>
                <w:noProof/>
                <w:sz w:val="16"/>
                <w:szCs w:val="16"/>
              </w:rPr>
            </w:pPr>
            <w:r w:rsidRPr="007F0ED1">
              <w:rPr>
                <w:rFonts w:cs="Tahoma"/>
                <w:sz w:val="16"/>
                <w:szCs w:val="16"/>
              </w:rPr>
              <w:t>Pojazdy muszą być wyposażone w urządzenia umożliwiające lokalizację GPS, generowanie i periodyczne nadawanie komunikatów o pozycji pojazdu. Urządzenia muszą spełniać następujące wymagania</w:t>
            </w:r>
            <w:r w:rsidRPr="007F0ED1">
              <w:rPr>
                <w:rFonts w:cs="Tahoma"/>
                <w:noProof/>
                <w:sz w:val="16"/>
                <w:szCs w:val="16"/>
              </w:rPr>
              <w:t>:</w:t>
            </w:r>
          </w:p>
          <w:p w14:paraId="2B11ACCC" w14:textId="77777777" w:rsidR="006A5EBA" w:rsidRPr="007F0ED1" w:rsidRDefault="006A5EBA" w:rsidP="00DB1949">
            <w:pPr>
              <w:pStyle w:val="Akapitzlist1"/>
              <w:numPr>
                <w:ilvl w:val="0"/>
                <w:numId w:val="15"/>
              </w:numPr>
              <w:spacing w:after="0" w:line="240" w:lineRule="auto"/>
              <w:ind w:left="646" w:right="71" w:hanging="288"/>
              <w:jc w:val="both"/>
              <w:rPr>
                <w:rFonts w:ascii="Tahoma" w:hAnsi="Tahoma" w:cs="Tahoma"/>
                <w:noProof/>
                <w:sz w:val="16"/>
                <w:szCs w:val="16"/>
                <w:lang w:eastAsia="pl-PL"/>
              </w:rPr>
            </w:pPr>
            <w:r w:rsidRPr="007F0ED1">
              <w:rPr>
                <w:rFonts w:ascii="Tahoma" w:hAnsi="Tahoma" w:cs="Tahoma"/>
                <w:sz w:val="16"/>
                <w:szCs w:val="16"/>
                <w:lang w:eastAsia="pl-PL"/>
              </w:rPr>
              <w:t>możliwość obsługi i oprogramowania przez port Ethernet, USB lub RS232/485</w:t>
            </w:r>
            <w:r w:rsidRPr="007F0ED1">
              <w:rPr>
                <w:rFonts w:ascii="Tahoma" w:hAnsi="Tahoma" w:cs="Tahoma"/>
                <w:noProof/>
                <w:sz w:val="16"/>
                <w:szCs w:val="16"/>
              </w:rPr>
              <w:t xml:space="preserve">, </w:t>
            </w:r>
          </w:p>
          <w:p w14:paraId="601EE21A" w14:textId="77777777" w:rsidR="006A5EBA" w:rsidRPr="007F0ED1" w:rsidRDefault="006A5EBA" w:rsidP="00DB1949">
            <w:pPr>
              <w:pStyle w:val="Akapitzlist1"/>
              <w:numPr>
                <w:ilvl w:val="0"/>
                <w:numId w:val="15"/>
              </w:numPr>
              <w:spacing w:after="0" w:line="240" w:lineRule="auto"/>
              <w:ind w:left="646" w:right="219" w:hanging="288"/>
              <w:jc w:val="both"/>
              <w:rPr>
                <w:rFonts w:ascii="Tahoma" w:hAnsi="Tahoma" w:cs="Tahoma"/>
                <w:noProof/>
                <w:sz w:val="16"/>
                <w:szCs w:val="16"/>
                <w:lang w:eastAsia="pl-PL"/>
              </w:rPr>
            </w:pPr>
            <w:r w:rsidRPr="007F0ED1">
              <w:rPr>
                <w:rFonts w:ascii="Tahoma" w:hAnsi="Tahoma" w:cs="Tahoma"/>
                <w:noProof/>
                <w:sz w:val="16"/>
                <w:szCs w:val="16"/>
              </w:rPr>
              <w:t xml:space="preserve">komunikacja z Centrum Zarządzania Ruchem, </w:t>
            </w:r>
          </w:p>
          <w:p w14:paraId="1BD4F10A" w14:textId="77777777" w:rsidR="006A5EBA" w:rsidRPr="007F0ED1" w:rsidRDefault="006A5EBA" w:rsidP="00DB1949">
            <w:pPr>
              <w:pStyle w:val="Akapitzlist1"/>
              <w:numPr>
                <w:ilvl w:val="0"/>
                <w:numId w:val="15"/>
              </w:numPr>
              <w:spacing w:after="0" w:line="240" w:lineRule="auto"/>
              <w:ind w:left="646" w:right="219" w:hanging="288"/>
              <w:jc w:val="both"/>
              <w:rPr>
                <w:rFonts w:ascii="Tahoma" w:hAnsi="Tahoma" w:cs="Tahoma"/>
                <w:noProof/>
                <w:sz w:val="16"/>
                <w:szCs w:val="16"/>
                <w:lang w:eastAsia="pl-PL"/>
              </w:rPr>
            </w:pPr>
            <w:r w:rsidRPr="007F0ED1">
              <w:rPr>
                <w:rFonts w:ascii="Tahoma" w:hAnsi="Tahoma" w:cs="Tahoma"/>
                <w:noProof/>
                <w:sz w:val="16"/>
                <w:szCs w:val="16"/>
              </w:rPr>
              <w:t xml:space="preserve">częstotliwość nadawania komunikatów musi być konfigurowalna z poziomu centralnego, </w:t>
            </w:r>
          </w:p>
          <w:p w14:paraId="532FCE32" w14:textId="77777777" w:rsidR="006A5EBA" w:rsidRPr="007F0ED1" w:rsidRDefault="006A5EBA" w:rsidP="00DB1949">
            <w:pPr>
              <w:pStyle w:val="Akapitzlist1"/>
              <w:numPr>
                <w:ilvl w:val="0"/>
                <w:numId w:val="15"/>
              </w:numPr>
              <w:spacing w:after="0" w:line="240" w:lineRule="auto"/>
              <w:ind w:left="646" w:right="77" w:hanging="288"/>
              <w:jc w:val="both"/>
              <w:rPr>
                <w:rFonts w:ascii="Tahoma" w:hAnsi="Tahoma" w:cs="Tahoma"/>
                <w:noProof/>
                <w:sz w:val="16"/>
                <w:szCs w:val="16"/>
                <w:lang w:eastAsia="pl-PL"/>
              </w:rPr>
            </w:pPr>
            <w:r w:rsidRPr="007F0ED1">
              <w:rPr>
                <w:rFonts w:ascii="Tahoma" w:hAnsi="Tahoma" w:cs="Tahoma"/>
                <w:noProof/>
                <w:sz w:val="16"/>
                <w:szCs w:val="16"/>
              </w:rPr>
              <w:t xml:space="preserve">na poziomie centralnym musi być możliwość utworzenia pośrednich punktów trasy, których przejechanie będzie raportowane niezależnie. </w:t>
            </w:r>
          </w:p>
        </w:tc>
      </w:tr>
      <w:tr w:rsidR="006A5EBA" w:rsidRPr="007F0ED1" w14:paraId="63853AEE" w14:textId="77777777" w:rsidTr="00F952B7">
        <w:trPr>
          <w:cantSplit/>
          <w:trHeight w:val="1139"/>
        </w:trPr>
        <w:tc>
          <w:tcPr>
            <w:tcW w:w="2551" w:type="dxa"/>
            <w:vMerge/>
            <w:vAlign w:val="center"/>
          </w:tcPr>
          <w:p w14:paraId="3A0CEB3B" w14:textId="5ACE4DEF" w:rsidR="006A5EBA" w:rsidRPr="007F0ED1" w:rsidRDefault="006A5EBA" w:rsidP="00DB1949">
            <w:pPr>
              <w:ind w:left="497" w:hanging="497"/>
              <w:rPr>
                <w:rFonts w:cs="Tahoma"/>
                <w:b/>
                <w:sz w:val="16"/>
                <w:szCs w:val="16"/>
              </w:rPr>
            </w:pPr>
          </w:p>
        </w:tc>
        <w:tc>
          <w:tcPr>
            <w:tcW w:w="8006" w:type="dxa"/>
            <w:vAlign w:val="center"/>
          </w:tcPr>
          <w:p w14:paraId="1CA8F839" w14:textId="77777777" w:rsidR="006A5EBA" w:rsidRPr="007F0ED1" w:rsidRDefault="006A5EBA" w:rsidP="00DB1949">
            <w:pPr>
              <w:tabs>
                <w:tab w:val="left" w:pos="697"/>
                <w:tab w:val="left" w:pos="6177"/>
                <w:tab w:val="left" w:pos="6556"/>
              </w:tabs>
              <w:ind w:right="219" w:firstLine="355"/>
              <w:outlineLvl w:val="0"/>
              <w:rPr>
                <w:rFonts w:cs="Tahoma"/>
                <w:noProof/>
                <w:sz w:val="16"/>
                <w:szCs w:val="16"/>
                <w:u w:val="single"/>
              </w:rPr>
            </w:pPr>
            <w:r w:rsidRPr="007F0ED1">
              <w:rPr>
                <w:rFonts w:cs="Tahoma"/>
                <w:noProof/>
                <w:sz w:val="16"/>
                <w:szCs w:val="16"/>
                <w:u w:val="single"/>
              </w:rPr>
              <w:t>Zarządzanie komputerami pokładowymi.</w:t>
            </w:r>
          </w:p>
          <w:p w14:paraId="1947689E" w14:textId="77777777" w:rsidR="006A5EBA" w:rsidRPr="007F0ED1" w:rsidRDefault="006A5EBA" w:rsidP="00DB1949">
            <w:pPr>
              <w:pStyle w:val="Akapitzlist1"/>
              <w:tabs>
                <w:tab w:val="left" w:pos="358"/>
                <w:tab w:val="left" w:pos="6177"/>
              </w:tabs>
              <w:spacing w:after="0" w:line="240" w:lineRule="auto"/>
              <w:ind w:left="0" w:right="219"/>
              <w:jc w:val="both"/>
              <w:rPr>
                <w:rFonts w:ascii="Tahoma" w:hAnsi="Tahoma" w:cs="Tahoma"/>
                <w:b/>
                <w:noProof/>
                <w:sz w:val="16"/>
                <w:szCs w:val="16"/>
                <w:lang w:eastAsia="pl-PL"/>
              </w:rPr>
            </w:pPr>
            <w:r w:rsidRPr="007F0ED1">
              <w:rPr>
                <w:rFonts w:ascii="Tahoma" w:hAnsi="Tahoma" w:cs="Tahoma"/>
                <w:sz w:val="16"/>
                <w:szCs w:val="16"/>
                <w:lang w:eastAsia="pl-PL"/>
              </w:rPr>
              <w:t xml:space="preserve">System musi posiadać moduł zarządzania zalogowanymi komputerami pokładowymi zainstalowanymi </w:t>
            </w:r>
            <w:r w:rsidRPr="007F0ED1">
              <w:rPr>
                <w:rFonts w:ascii="Tahoma" w:hAnsi="Tahoma" w:cs="Tahoma"/>
                <w:sz w:val="16"/>
                <w:szCs w:val="16"/>
                <w:lang w:eastAsia="pl-PL"/>
              </w:rPr>
              <w:br/>
              <w:t>w pojazdach. Musi być zapewniony zdalny dostęp serwisowy i możliwość zmiany istotnych parametrów pracy komputera, w tym danych przewozowych. Ponadto oczekuje się, że komputer pokładowy będzie wysyłał do centrum informacje odnośnie aktualnego statusu pracy i pozycji (logicznej i GPS) oraz urządzeń do niego podłączonych. Dane te powinny zostać zapisane i przechowywane w centralnej bazie danych lub plikach dziennika systemu i przechowywane min. 45 dni</w:t>
            </w:r>
            <w:r w:rsidRPr="007F0ED1">
              <w:rPr>
                <w:rFonts w:ascii="Tahoma" w:hAnsi="Tahoma" w:cs="Tahoma"/>
                <w:noProof/>
                <w:sz w:val="16"/>
                <w:szCs w:val="16"/>
                <w:lang w:eastAsia="pl-PL"/>
              </w:rPr>
              <w:t>.</w:t>
            </w:r>
          </w:p>
        </w:tc>
      </w:tr>
      <w:tr w:rsidR="006A5EBA" w:rsidRPr="007F0ED1" w14:paraId="1A2F28B5"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7"/>
        </w:trPr>
        <w:tc>
          <w:tcPr>
            <w:tcW w:w="2551" w:type="dxa"/>
            <w:vMerge/>
            <w:tcBorders>
              <w:left w:val="single" w:sz="4" w:space="0" w:color="auto"/>
              <w:right w:val="single" w:sz="4" w:space="0" w:color="auto"/>
            </w:tcBorders>
            <w:shd w:val="clear" w:color="auto" w:fill="auto"/>
            <w:vAlign w:val="center"/>
          </w:tcPr>
          <w:p w14:paraId="0932ABE2" w14:textId="77777777" w:rsidR="006A5EBA" w:rsidRPr="007F0ED1" w:rsidRDefault="006A5EBA" w:rsidP="00DB1949">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77F8B465" w14:textId="77777777" w:rsidR="006A5EBA" w:rsidRPr="007F0ED1" w:rsidRDefault="006A5EBA">
            <w:pPr>
              <w:pStyle w:val="Akapitzlist1"/>
              <w:numPr>
                <w:ilvl w:val="0"/>
                <w:numId w:val="43"/>
              </w:numPr>
              <w:tabs>
                <w:tab w:val="left" w:pos="358"/>
                <w:tab w:val="left" w:pos="6556"/>
              </w:tabs>
              <w:spacing w:after="0" w:line="240" w:lineRule="auto"/>
              <w:ind w:left="358" w:right="219" w:hanging="358"/>
              <w:jc w:val="both"/>
              <w:rPr>
                <w:rFonts w:ascii="Tahoma" w:hAnsi="Tahoma" w:cs="Tahoma"/>
                <w:noProof/>
                <w:sz w:val="16"/>
                <w:szCs w:val="16"/>
                <w:lang w:eastAsia="pl-PL"/>
              </w:rPr>
            </w:pPr>
            <w:r w:rsidRPr="007F0ED1">
              <w:rPr>
                <w:rFonts w:ascii="Tahoma" w:hAnsi="Tahoma" w:cs="Tahoma"/>
                <w:b/>
                <w:sz w:val="16"/>
                <w:szCs w:val="16"/>
              </w:rPr>
              <w:t>Połączenia sieciowe.</w:t>
            </w:r>
          </w:p>
          <w:p w14:paraId="1B2D88D8" w14:textId="77777777" w:rsidR="006A5EBA" w:rsidRPr="007F0ED1" w:rsidRDefault="006A5EBA" w:rsidP="00DB1949">
            <w:pPr>
              <w:suppressAutoHyphens/>
              <w:ind w:left="355" w:right="219"/>
              <w:jc w:val="both"/>
              <w:rPr>
                <w:rFonts w:cs="Tahoma"/>
                <w:sz w:val="16"/>
                <w:szCs w:val="16"/>
              </w:rPr>
            </w:pPr>
            <w:r w:rsidRPr="007F0ED1">
              <w:rPr>
                <w:rFonts w:cs="Tahoma"/>
                <w:sz w:val="16"/>
                <w:szCs w:val="16"/>
              </w:rPr>
              <w:t>GPRS/GSM/LTE</w:t>
            </w:r>
            <w:r>
              <w:rPr>
                <w:rFonts w:cs="Tahoma"/>
                <w:sz w:val="16"/>
                <w:szCs w:val="16"/>
              </w:rPr>
              <w:t>/5G</w:t>
            </w:r>
            <w:r w:rsidRPr="007F0ED1">
              <w:rPr>
                <w:rFonts w:cs="Tahoma"/>
                <w:sz w:val="16"/>
                <w:szCs w:val="16"/>
              </w:rPr>
              <w:t>.</w:t>
            </w:r>
          </w:p>
          <w:p w14:paraId="3CE78D94" w14:textId="77777777" w:rsidR="006A5EBA" w:rsidRPr="00B80EB8" w:rsidRDefault="006A5EBA" w:rsidP="00DB1949">
            <w:pPr>
              <w:pStyle w:val="Akapitzlist1"/>
              <w:tabs>
                <w:tab w:val="left" w:pos="358"/>
                <w:tab w:val="left" w:pos="6556"/>
              </w:tabs>
              <w:spacing w:after="0" w:line="240" w:lineRule="auto"/>
              <w:ind w:left="0" w:right="219"/>
              <w:jc w:val="both"/>
              <w:rPr>
                <w:rFonts w:ascii="Tahoma" w:hAnsi="Tahoma" w:cs="Tahoma"/>
                <w:b/>
                <w:sz w:val="16"/>
                <w:szCs w:val="16"/>
              </w:rPr>
            </w:pPr>
            <w:r w:rsidRPr="00B80EB8">
              <w:rPr>
                <w:rFonts w:ascii="Tahoma" w:hAnsi="Tahoma" w:cs="Tahoma"/>
                <w:sz w:val="16"/>
                <w:szCs w:val="16"/>
              </w:rPr>
              <w:t>Karty SIM pracujące w prywatnym APN dostarczy Zamawiający, za ich pośrednictwem realizowane są połączenia z systemem dyspozytorskim, w ramach systemu ładowania danych, informacji o lokalizacji pojazdów oraz monitoringu on-line.</w:t>
            </w:r>
          </w:p>
        </w:tc>
      </w:tr>
      <w:tr w:rsidR="006A5EBA" w:rsidRPr="007F0ED1" w14:paraId="2B3BA5F2"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2551" w:type="dxa"/>
            <w:vMerge/>
            <w:tcBorders>
              <w:left w:val="single" w:sz="4" w:space="0" w:color="auto"/>
              <w:bottom w:val="single" w:sz="4" w:space="0" w:color="auto"/>
              <w:right w:val="single" w:sz="4" w:space="0" w:color="auto"/>
            </w:tcBorders>
            <w:shd w:val="clear" w:color="auto" w:fill="auto"/>
            <w:vAlign w:val="center"/>
          </w:tcPr>
          <w:p w14:paraId="1E39553D" w14:textId="77777777" w:rsidR="006A5EBA" w:rsidRPr="007F0ED1" w:rsidRDefault="006A5EBA" w:rsidP="00DB1949">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1887C274" w14:textId="77777777" w:rsidR="006A5EBA" w:rsidRPr="007F0ED1" w:rsidRDefault="006A5EBA" w:rsidP="00DB1949">
            <w:pPr>
              <w:pStyle w:val="Akapitzlist1"/>
              <w:tabs>
                <w:tab w:val="left" w:pos="358"/>
                <w:tab w:val="left" w:pos="6556"/>
              </w:tabs>
              <w:spacing w:after="0" w:line="240" w:lineRule="auto"/>
              <w:ind w:left="0" w:right="219"/>
              <w:jc w:val="both"/>
              <w:rPr>
                <w:rFonts w:ascii="Tahoma" w:hAnsi="Tahoma" w:cs="Tahoma"/>
                <w:b/>
                <w:sz w:val="16"/>
                <w:szCs w:val="16"/>
              </w:rPr>
            </w:pPr>
            <w:r w:rsidRPr="007F0ED1">
              <w:rPr>
                <w:rFonts w:ascii="Tahoma" w:hAnsi="Tahoma" w:cs="Tahoma"/>
                <w:b/>
                <w:bCs/>
                <w:sz w:val="16"/>
                <w:szCs w:val="16"/>
                <w:lang w:eastAsia="pl-PL"/>
              </w:rPr>
              <w:t>Urządzenia do automatycznego zliczania pasażerów</w:t>
            </w:r>
            <w:r w:rsidRPr="007F0ED1">
              <w:rPr>
                <w:rFonts w:ascii="Tahoma" w:hAnsi="Tahoma" w:cs="Tahoma"/>
                <w:sz w:val="16"/>
                <w:szCs w:val="16"/>
                <w:lang w:eastAsia="pl-PL"/>
              </w:rPr>
              <w:t xml:space="preserve"> z funkcją umożliwiającą rozróżnianie pasażerów wsiadających i wysiadających z sensorami umiejscowionymi nad wszystkimi drzwiami, współpracujące z komputerem pokładowym i oprogramowaniem centralnym (</w:t>
            </w:r>
            <w:proofErr w:type="spellStart"/>
            <w:r w:rsidRPr="007F0ED1">
              <w:rPr>
                <w:rFonts w:ascii="Tahoma" w:hAnsi="Tahoma" w:cs="Tahoma"/>
                <w:sz w:val="16"/>
                <w:szCs w:val="16"/>
                <w:lang w:eastAsia="pl-PL"/>
              </w:rPr>
              <w:t>CeSIP</w:t>
            </w:r>
            <w:proofErr w:type="spellEnd"/>
            <w:r w:rsidRPr="007F0ED1">
              <w:rPr>
                <w:rFonts w:ascii="Tahoma" w:hAnsi="Tahoma" w:cs="Tahoma"/>
                <w:sz w:val="16"/>
                <w:szCs w:val="16"/>
                <w:lang w:eastAsia="pl-PL"/>
              </w:rPr>
              <w:t>). Wykonawca zapewni uprawnienia pełnego dostępu do tego oprogramowania, co najmniej trzem pracownikom Zamawiającego</w:t>
            </w:r>
          </w:p>
        </w:tc>
      </w:tr>
    </w:tbl>
    <w:p w14:paraId="2A5A0B88" w14:textId="77777777" w:rsidR="004C28F7" w:rsidRPr="007F0ED1" w:rsidRDefault="004C28F7" w:rsidP="004C28F7"/>
    <w:p w14:paraId="5B793958" w14:textId="77777777" w:rsidR="004C28F7" w:rsidRPr="007F0ED1" w:rsidRDefault="004C28F7" w:rsidP="004C28F7"/>
    <w:p w14:paraId="5499D61C" w14:textId="77777777" w:rsidR="004C28F7" w:rsidRPr="007F0ED1" w:rsidRDefault="004C28F7"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B80EB8" w:rsidRPr="007F0ED1" w14:paraId="44640274" w14:textId="77777777" w:rsidTr="006A5EBA">
        <w:trPr>
          <w:trHeight w:val="416"/>
        </w:trPr>
        <w:tc>
          <w:tcPr>
            <w:tcW w:w="2551" w:type="dxa"/>
            <w:shd w:val="clear" w:color="auto" w:fill="D9D9D9"/>
            <w:vAlign w:val="center"/>
          </w:tcPr>
          <w:p w14:paraId="2CB7D4A7" w14:textId="77777777" w:rsidR="00B80EB8" w:rsidRPr="007F0ED1" w:rsidRDefault="00B80EB8"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2365D466" w14:textId="77777777" w:rsidR="00B80EB8" w:rsidRPr="007F0ED1" w:rsidRDefault="00B80EB8"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14921CB5" w14:textId="77777777" w:rsidR="00B80EB8" w:rsidRPr="007F0ED1" w:rsidRDefault="00B80EB8" w:rsidP="00DB1949">
            <w:pPr>
              <w:jc w:val="center"/>
              <w:rPr>
                <w:bCs/>
                <w:i/>
                <w:iCs/>
                <w:color w:val="FF0000"/>
                <w:sz w:val="20"/>
              </w:rPr>
            </w:pPr>
            <w:r w:rsidRPr="007F0ED1">
              <w:rPr>
                <w:bCs/>
                <w:i/>
                <w:iCs/>
                <w:color w:val="FF0000"/>
                <w:sz w:val="18"/>
                <w:szCs w:val="18"/>
              </w:rPr>
              <w:t xml:space="preserve"> </w:t>
            </w:r>
          </w:p>
        </w:tc>
      </w:tr>
      <w:tr w:rsidR="00B80EB8" w:rsidRPr="007F0ED1" w14:paraId="3BA8AF8D" w14:textId="77777777" w:rsidTr="006A5EBA">
        <w:trPr>
          <w:trHeight w:val="45"/>
        </w:trPr>
        <w:tc>
          <w:tcPr>
            <w:tcW w:w="2551" w:type="dxa"/>
            <w:shd w:val="clear" w:color="auto" w:fill="808080"/>
            <w:vAlign w:val="center"/>
          </w:tcPr>
          <w:p w14:paraId="4BBEE68B" w14:textId="77777777" w:rsidR="00B80EB8" w:rsidRPr="007F0ED1" w:rsidRDefault="00B80EB8"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759F4A7E" w14:textId="77777777" w:rsidR="00B80EB8" w:rsidRDefault="00B80EB8" w:rsidP="00DB1949">
            <w:pPr>
              <w:jc w:val="center"/>
              <w:rPr>
                <w:b/>
                <w:sz w:val="16"/>
                <w:szCs w:val="16"/>
              </w:rPr>
            </w:pPr>
          </w:p>
          <w:p w14:paraId="7AF9C878" w14:textId="77777777" w:rsidR="00B80EB8" w:rsidRPr="007F0ED1" w:rsidRDefault="00B80EB8" w:rsidP="00DB1949">
            <w:pPr>
              <w:jc w:val="center"/>
              <w:rPr>
                <w:b/>
                <w:sz w:val="16"/>
                <w:szCs w:val="16"/>
              </w:rPr>
            </w:pPr>
            <w:r w:rsidRPr="007F0ED1">
              <w:rPr>
                <w:b/>
                <w:sz w:val="16"/>
                <w:szCs w:val="16"/>
              </w:rPr>
              <w:t>2</w:t>
            </w:r>
          </w:p>
          <w:p w14:paraId="5B8C97CE" w14:textId="77777777" w:rsidR="00B80EB8" w:rsidRPr="007F0ED1" w:rsidRDefault="00B80EB8" w:rsidP="00DB1949">
            <w:pPr>
              <w:jc w:val="center"/>
              <w:rPr>
                <w:b/>
                <w:sz w:val="16"/>
                <w:szCs w:val="16"/>
              </w:rPr>
            </w:pPr>
          </w:p>
        </w:tc>
      </w:tr>
      <w:tr w:rsidR="004C28F7" w:rsidRPr="007F0ED1" w14:paraId="6F9C1808" w14:textId="77777777" w:rsidTr="006A5EBA">
        <w:trPr>
          <w:cantSplit/>
          <w:trHeight w:val="312"/>
        </w:trPr>
        <w:tc>
          <w:tcPr>
            <w:tcW w:w="10557" w:type="dxa"/>
            <w:gridSpan w:val="2"/>
            <w:shd w:val="pct12" w:color="000000" w:fill="FFFFFF"/>
            <w:vAlign w:val="center"/>
          </w:tcPr>
          <w:p w14:paraId="51637569" w14:textId="6AA55703" w:rsidR="004C28F7" w:rsidRPr="007F0ED1" w:rsidRDefault="004C28F7" w:rsidP="00DB1949">
            <w:pPr>
              <w:jc w:val="center"/>
              <w:rPr>
                <w:rFonts w:cs="Tahoma"/>
                <w:b/>
                <w:sz w:val="16"/>
                <w:szCs w:val="16"/>
              </w:rPr>
            </w:pPr>
            <w:r>
              <w:rPr>
                <w:rFonts w:cs="Tahoma"/>
                <w:b/>
                <w:sz w:val="16"/>
                <w:szCs w:val="16"/>
              </w:rPr>
              <w:t>9</w:t>
            </w:r>
            <w:r w:rsidRPr="007F0ED1">
              <w:rPr>
                <w:rFonts w:cs="Tahoma"/>
                <w:b/>
                <w:sz w:val="16"/>
                <w:szCs w:val="16"/>
              </w:rPr>
              <w:t>. Systemy informatyczne i informacyjne.</w:t>
            </w:r>
          </w:p>
        </w:tc>
      </w:tr>
      <w:tr w:rsidR="006A5EBA" w:rsidRPr="007F0ED1" w14:paraId="59037248"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76"/>
        </w:trPr>
        <w:tc>
          <w:tcPr>
            <w:tcW w:w="2551" w:type="dxa"/>
            <w:vMerge w:val="restart"/>
            <w:tcBorders>
              <w:top w:val="single" w:sz="4" w:space="0" w:color="auto"/>
              <w:left w:val="single" w:sz="4" w:space="0" w:color="auto"/>
              <w:right w:val="single" w:sz="4" w:space="0" w:color="auto"/>
            </w:tcBorders>
            <w:shd w:val="clear" w:color="auto" w:fill="auto"/>
            <w:vAlign w:val="center"/>
          </w:tcPr>
          <w:p w14:paraId="11B76E26" w14:textId="77777777" w:rsidR="006A5EBA" w:rsidRPr="007F0ED1" w:rsidRDefault="006A5EBA" w:rsidP="00DB1949">
            <w:pPr>
              <w:ind w:left="497" w:hanging="497"/>
              <w:rPr>
                <w:rFonts w:cs="Tahoma"/>
                <w:b/>
                <w:sz w:val="16"/>
                <w:szCs w:val="16"/>
              </w:rPr>
            </w:pPr>
            <w:r>
              <w:rPr>
                <w:rFonts w:cs="Tahoma"/>
                <w:b/>
                <w:sz w:val="16"/>
                <w:szCs w:val="16"/>
              </w:rPr>
              <w:t>9</w:t>
            </w:r>
            <w:r w:rsidRPr="007F0ED1">
              <w:rPr>
                <w:rFonts w:cs="Tahoma"/>
                <w:b/>
                <w:sz w:val="16"/>
                <w:szCs w:val="16"/>
              </w:rPr>
              <w:t>.</w:t>
            </w:r>
            <w:r>
              <w:rPr>
                <w:rFonts w:cs="Tahoma"/>
                <w:b/>
                <w:sz w:val="16"/>
                <w:szCs w:val="16"/>
              </w:rPr>
              <w:t>5</w:t>
            </w:r>
            <w:r w:rsidRPr="007F0ED1">
              <w:rPr>
                <w:rFonts w:cs="Tahoma"/>
                <w:b/>
                <w:sz w:val="16"/>
                <w:szCs w:val="16"/>
              </w:rPr>
              <w:t>.  S</w:t>
            </w:r>
            <w:r w:rsidRPr="007F0ED1">
              <w:rPr>
                <w:rFonts w:cs="Tahoma"/>
                <w:b/>
                <w:sz w:val="16"/>
              </w:rPr>
              <w:t>ystem cyfrowego monitoringu wizyjnego:</w:t>
            </w:r>
          </w:p>
          <w:p w14:paraId="5252D168" w14:textId="18901D65" w:rsidR="006A5EBA" w:rsidRPr="007F0ED1" w:rsidRDefault="006A5EBA" w:rsidP="00DB1949">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4E386F34" w14:textId="77777777" w:rsidR="006A5EBA" w:rsidRPr="007F0ED1" w:rsidRDefault="006A5EBA">
            <w:pPr>
              <w:pStyle w:val="Akapitzlist1"/>
              <w:numPr>
                <w:ilvl w:val="0"/>
                <w:numId w:val="44"/>
              </w:numPr>
              <w:spacing w:after="0" w:line="240" w:lineRule="auto"/>
              <w:ind w:left="217" w:right="77" w:hanging="217"/>
              <w:jc w:val="both"/>
              <w:rPr>
                <w:rFonts w:ascii="Tahoma" w:hAnsi="Tahoma" w:cs="Tahoma"/>
                <w:noProof/>
                <w:sz w:val="16"/>
                <w:szCs w:val="16"/>
                <w:lang w:eastAsia="pl-PL"/>
              </w:rPr>
            </w:pPr>
            <w:r w:rsidRPr="007F0ED1">
              <w:rPr>
                <w:rFonts w:ascii="Tahoma" w:hAnsi="Tahoma" w:cs="Tahoma"/>
                <w:noProof/>
                <w:sz w:val="16"/>
                <w:szCs w:val="16"/>
                <w:lang w:eastAsia="pl-PL"/>
              </w:rPr>
              <w:t xml:space="preserve">składowe systemu: </w:t>
            </w:r>
          </w:p>
          <w:p w14:paraId="660EF15C" w14:textId="77777777" w:rsidR="006A5EBA" w:rsidRPr="007F0ED1" w:rsidRDefault="006A5EBA" w:rsidP="00DB1949">
            <w:pPr>
              <w:pStyle w:val="Akapitzlist1"/>
              <w:tabs>
                <w:tab w:val="left" w:pos="217"/>
                <w:tab w:val="left" w:pos="7162"/>
              </w:tabs>
              <w:spacing w:after="0" w:line="240" w:lineRule="auto"/>
              <w:ind w:left="217" w:right="77"/>
              <w:jc w:val="both"/>
              <w:rPr>
                <w:rFonts w:ascii="Tahoma" w:hAnsi="Tahoma" w:cs="Tahoma"/>
                <w:noProof/>
                <w:sz w:val="16"/>
                <w:szCs w:val="16"/>
                <w:lang w:eastAsia="pl-PL"/>
              </w:rPr>
            </w:pPr>
            <w:r w:rsidRPr="007F0ED1">
              <w:rPr>
                <w:rFonts w:ascii="Tahoma" w:hAnsi="Tahoma" w:cs="Tahoma"/>
                <w:sz w:val="16"/>
                <w:szCs w:val="16"/>
                <w:lang w:eastAsia="pl-PL"/>
              </w:rPr>
              <w:t>System monitoringu wizyjnego winien składać się z kamer wewnętrznych i zewnętrznych pojazdu, wyświetlacza LCD i rejestratora cyfrowego.</w:t>
            </w:r>
            <w:r w:rsidRPr="007F0ED1">
              <w:rPr>
                <w:rFonts w:ascii="Tahoma" w:hAnsi="Tahoma" w:cs="Tahoma"/>
                <w:noProof/>
                <w:sz w:val="16"/>
                <w:szCs w:val="16"/>
                <w:lang w:eastAsia="pl-PL"/>
              </w:rPr>
              <w:t xml:space="preserve"> </w:t>
            </w:r>
          </w:p>
          <w:p w14:paraId="664E3D99" w14:textId="77777777" w:rsidR="006A5EBA" w:rsidRPr="007F0ED1" w:rsidRDefault="006A5EBA" w:rsidP="00DB1949">
            <w:pPr>
              <w:pStyle w:val="Akapitzlist1"/>
              <w:tabs>
                <w:tab w:val="left" w:pos="500"/>
              </w:tabs>
              <w:spacing w:after="0" w:line="240" w:lineRule="auto"/>
              <w:ind w:left="217" w:right="77"/>
              <w:jc w:val="both"/>
              <w:rPr>
                <w:rFonts w:ascii="Tahoma" w:hAnsi="Tahoma" w:cs="Tahoma"/>
                <w:noProof/>
                <w:sz w:val="16"/>
                <w:szCs w:val="16"/>
                <w:lang w:eastAsia="pl-PL"/>
              </w:rPr>
            </w:pPr>
            <w:r w:rsidRPr="007F0ED1">
              <w:rPr>
                <w:rFonts w:ascii="Tahoma" w:hAnsi="Tahoma" w:cs="Tahoma"/>
                <w:sz w:val="16"/>
                <w:szCs w:val="16"/>
                <w:lang w:eastAsia="pl-PL"/>
              </w:rPr>
              <w:t xml:space="preserve">Kamery wewnętrzne mają za zadanie monitorowanie przestrzeni pasażerskiej autobusu, oraz przestrzeni przed i za pojazdem. Kamery zewnętrzne śledzą obraz z boku pojazdu. Obraz przekazywany jest do rejestratora zlokalizowanego w kabinie kierowcy. Monitor (wyświetlacz LCD) zamontowany </w:t>
            </w:r>
            <w:r>
              <w:rPr>
                <w:rFonts w:ascii="Tahoma" w:hAnsi="Tahoma" w:cs="Tahoma"/>
                <w:sz w:val="16"/>
                <w:szCs w:val="16"/>
                <w:lang w:eastAsia="pl-PL"/>
              </w:rPr>
              <w:br/>
            </w:r>
            <w:r w:rsidRPr="007F0ED1">
              <w:rPr>
                <w:rFonts w:ascii="Tahoma" w:hAnsi="Tahoma" w:cs="Tahoma"/>
                <w:sz w:val="16"/>
                <w:szCs w:val="16"/>
                <w:lang w:eastAsia="pl-PL"/>
              </w:rPr>
              <w:t>w kabinie kierowcy powinien umożliwiać stały podgląd obrazu z kamer.</w:t>
            </w:r>
            <w:r w:rsidRPr="007F0ED1">
              <w:rPr>
                <w:rFonts w:ascii="Tahoma" w:hAnsi="Tahoma" w:cs="Tahoma"/>
                <w:noProof/>
                <w:sz w:val="16"/>
                <w:szCs w:val="16"/>
                <w:lang w:eastAsia="pl-PL"/>
              </w:rPr>
              <w:t xml:space="preserve"> </w:t>
            </w:r>
          </w:p>
          <w:p w14:paraId="629DF4FD" w14:textId="77777777" w:rsidR="006A5EBA" w:rsidRPr="007F0ED1" w:rsidRDefault="006A5EBA" w:rsidP="00DB1949">
            <w:pPr>
              <w:pStyle w:val="Akapitzlist1"/>
              <w:tabs>
                <w:tab w:val="left" w:pos="217"/>
              </w:tabs>
              <w:spacing w:after="0" w:line="240" w:lineRule="auto"/>
              <w:ind w:left="217" w:right="77"/>
              <w:jc w:val="both"/>
              <w:rPr>
                <w:rFonts w:ascii="Tahoma" w:hAnsi="Tahoma" w:cs="Tahoma"/>
                <w:noProof/>
                <w:sz w:val="16"/>
                <w:szCs w:val="16"/>
                <w:lang w:eastAsia="pl-PL"/>
              </w:rPr>
            </w:pPr>
            <w:r w:rsidRPr="007F0ED1">
              <w:rPr>
                <w:rFonts w:ascii="Tahoma" w:hAnsi="Tahoma" w:cs="Tahoma"/>
                <w:sz w:val="16"/>
                <w:szCs w:val="16"/>
                <w:lang w:eastAsia="pl-PL"/>
              </w:rPr>
              <w:t xml:space="preserve">System powinien posiadać zabezpieczenie zapisanych danych przed ich utratą spowodowaną przerwami </w:t>
            </w:r>
            <w:r w:rsidRPr="007F0ED1">
              <w:rPr>
                <w:rFonts w:ascii="Tahoma" w:hAnsi="Tahoma" w:cs="Tahoma"/>
                <w:sz w:val="16"/>
                <w:szCs w:val="16"/>
                <w:lang w:eastAsia="pl-PL"/>
              </w:rPr>
              <w:br/>
              <w:t>w zasilaniu, oraz podtrzymywanie zasilania przez 30 minut – zapis powinien zostać automatycznie wznowiony po przywróceniu zasilania</w:t>
            </w:r>
            <w:r w:rsidRPr="007F0ED1">
              <w:rPr>
                <w:rFonts w:ascii="Tahoma" w:hAnsi="Tahoma" w:cs="Tahoma"/>
                <w:noProof/>
                <w:sz w:val="16"/>
                <w:szCs w:val="16"/>
                <w:lang w:eastAsia="pl-PL"/>
              </w:rPr>
              <w:t xml:space="preserve">. </w:t>
            </w:r>
          </w:p>
          <w:p w14:paraId="60CC8904" w14:textId="77777777" w:rsidR="006A5EBA" w:rsidRPr="007F0ED1" w:rsidRDefault="006A5EBA" w:rsidP="00DB1949">
            <w:pPr>
              <w:pStyle w:val="Akapitzlist1"/>
              <w:tabs>
                <w:tab w:val="left" w:pos="217"/>
              </w:tabs>
              <w:spacing w:after="0" w:line="240" w:lineRule="auto"/>
              <w:ind w:left="217" w:right="77"/>
              <w:jc w:val="both"/>
              <w:rPr>
                <w:rFonts w:ascii="Tahoma" w:hAnsi="Tahoma" w:cs="Tahoma"/>
                <w:noProof/>
                <w:sz w:val="16"/>
                <w:szCs w:val="16"/>
                <w:lang w:eastAsia="pl-PL"/>
              </w:rPr>
            </w:pPr>
            <w:r w:rsidRPr="007F0ED1">
              <w:rPr>
                <w:rFonts w:ascii="Tahoma" w:hAnsi="Tahoma" w:cs="Tahoma"/>
                <w:sz w:val="16"/>
                <w:szCs w:val="16"/>
                <w:lang w:eastAsia="pl-PL"/>
              </w:rPr>
              <w:t xml:space="preserve">W skład systemu powinno wchodzić także oprogramowanie umożliwiające przeglądanie </w:t>
            </w:r>
            <w:r w:rsidRPr="007F0ED1">
              <w:rPr>
                <w:rFonts w:ascii="Tahoma" w:hAnsi="Tahoma" w:cs="Tahoma"/>
                <w:sz w:val="16"/>
                <w:szCs w:val="16"/>
                <w:lang w:eastAsia="pl-PL"/>
              </w:rPr>
              <w:br/>
              <w:t>i archiwizację zapisanych danych w standardzie H.26</w:t>
            </w:r>
            <w:r>
              <w:rPr>
                <w:rFonts w:ascii="Tahoma" w:hAnsi="Tahoma" w:cs="Tahoma"/>
                <w:sz w:val="16"/>
                <w:szCs w:val="16"/>
                <w:lang w:eastAsia="pl-PL"/>
              </w:rPr>
              <w:t>5 lub nowszym,</w:t>
            </w:r>
            <w:r w:rsidRPr="007F0ED1">
              <w:rPr>
                <w:rFonts w:ascii="Tahoma" w:hAnsi="Tahoma" w:cs="Tahoma"/>
                <w:sz w:val="16"/>
                <w:szCs w:val="16"/>
                <w:lang w:eastAsia="pl-PL"/>
              </w:rPr>
              <w:t xml:space="preserve"> mającego na celu zabezpieczenie materiału poprzez graficzny znak wodny widniejący bezpośrednio na nagranym materiale. Podłączenie dysku za pomocą stacji dokującej podłączonej do komputera PC przy pomocy złącza USB i poprzez podłączenie urządzenia zewnętrznego do rejestratora nagrań; możliwość przekazania zarejestrowanego materiału dowodowego wraz z niezbędnym oprogramowaniem do przeglądania zapisu lub plikiem uruchamiającym odczyt; przeglądanie materiałów według różnych kryteriów: daty, czasu, numeru kamery; możliwość przeglądania obrazu w przedziale czasu: przewijania obrazu do tyłu i do przodu z różnymi prędkościami: zatrzymanie obrazu i jego wydruku oraz zapisanie w formie pliku; możliwość oglądania obrazów z pojedynczej kamery jak i ze wszystkich kamer jednocześnie. Na zarejestrowanym materiale musi znaleźć się informacja otrzymana z </w:t>
            </w:r>
            <w:proofErr w:type="spellStart"/>
            <w:r w:rsidRPr="007F0ED1">
              <w:rPr>
                <w:rFonts w:ascii="Tahoma" w:hAnsi="Tahoma" w:cs="Tahoma"/>
                <w:sz w:val="16"/>
                <w:szCs w:val="16"/>
                <w:lang w:eastAsia="pl-PL"/>
              </w:rPr>
              <w:t>autokomputera</w:t>
            </w:r>
            <w:proofErr w:type="spellEnd"/>
            <w:r w:rsidRPr="007F0ED1">
              <w:rPr>
                <w:rFonts w:ascii="Tahoma" w:hAnsi="Tahoma" w:cs="Tahoma"/>
                <w:sz w:val="16"/>
                <w:szCs w:val="16"/>
                <w:lang w:eastAsia="pl-PL"/>
              </w:rPr>
              <w:t xml:space="preserve"> zawierająca następujące dane</w:t>
            </w:r>
          </w:p>
          <w:p w14:paraId="21B14901" w14:textId="77777777" w:rsidR="006A5EBA" w:rsidRPr="007F0ED1" w:rsidRDefault="006A5EBA" w:rsidP="00DB1949">
            <w:pPr>
              <w:pStyle w:val="Akapitzlist1"/>
              <w:numPr>
                <w:ilvl w:val="0"/>
                <w:numId w:val="13"/>
              </w:numPr>
              <w:tabs>
                <w:tab w:val="clear" w:pos="708"/>
                <w:tab w:val="left" w:pos="500"/>
                <w:tab w:val="num" w:pos="641"/>
              </w:tabs>
              <w:spacing w:after="0" w:line="240" w:lineRule="auto"/>
              <w:ind w:right="77" w:hanging="143"/>
              <w:jc w:val="both"/>
              <w:rPr>
                <w:rFonts w:ascii="Tahoma" w:hAnsi="Tahoma" w:cs="Tahoma"/>
                <w:noProof/>
                <w:sz w:val="16"/>
                <w:szCs w:val="16"/>
                <w:lang w:eastAsia="pl-PL"/>
              </w:rPr>
            </w:pPr>
            <w:r w:rsidRPr="007F0ED1">
              <w:rPr>
                <w:rFonts w:ascii="Tahoma" w:hAnsi="Tahoma" w:cs="Tahoma"/>
                <w:noProof/>
                <w:sz w:val="16"/>
                <w:szCs w:val="16"/>
                <w:lang w:eastAsia="pl-PL"/>
              </w:rPr>
              <w:t>data,</w:t>
            </w:r>
          </w:p>
          <w:p w14:paraId="294A6A14" w14:textId="77777777" w:rsidR="006A5EBA" w:rsidRPr="007F0ED1" w:rsidRDefault="006A5EBA" w:rsidP="00DB1949">
            <w:pPr>
              <w:pStyle w:val="Akapitzlist1"/>
              <w:numPr>
                <w:ilvl w:val="0"/>
                <w:numId w:val="13"/>
              </w:numPr>
              <w:tabs>
                <w:tab w:val="clear" w:pos="708"/>
                <w:tab w:val="left" w:pos="500"/>
                <w:tab w:val="num" w:pos="641"/>
              </w:tabs>
              <w:spacing w:after="0" w:line="240" w:lineRule="auto"/>
              <w:ind w:right="77" w:hanging="143"/>
              <w:jc w:val="both"/>
              <w:rPr>
                <w:rFonts w:ascii="Tahoma" w:hAnsi="Tahoma" w:cs="Tahoma"/>
                <w:noProof/>
                <w:sz w:val="16"/>
                <w:szCs w:val="16"/>
                <w:lang w:eastAsia="pl-PL"/>
              </w:rPr>
            </w:pPr>
            <w:r w:rsidRPr="007F0ED1">
              <w:rPr>
                <w:rFonts w:ascii="Tahoma" w:hAnsi="Tahoma" w:cs="Tahoma"/>
                <w:noProof/>
                <w:sz w:val="16"/>
                <w:szCs w:val="16"/>
                <w:lang w:eastAsia="pl-PL"/>
              </w:rPr>
              <w:t>dokładny czas (godzina, minuta, sekunda),</w:t>
            </w:r>
          </w:p>
          <w:p w14:paraId="26D45C61" w14:textId="77777777" w:rsidR="006A5EBA" w:rsidRPr="007F0ED1" w:rsidRDefault="006A5EBA" w:rsidP="00DB1949">
            <w:pPr>
              <w:pStyle w:val="Akapitzlist1"/>
              <w:numPr>
                <w:ilvl w:val="0"/>
                <w:numId w:val="13"/>
              </w:numPr>
              <w:tabs>
                <w:tab w:val="clear" w:pos="708"/>
                <w:tab w:val="left" w:pos="500"/>
                <w:tab w:val="num" w:pos="641"/>
              </w:tabs>
              <w:spacing w:after="0" w:line="240" w:lineRule="auto"/>
              <w:ind w:right="77" w:hanging="143"/>
              <w:jc w:val="both"/>
              <w:rPr>
                <w:rFonts w:ascii="Tahoma" w:hAnsi="Tahoma" w:cs="Tahoma"/>
                <w:noProof/>
                <w:sz w:val="16"/>
                <w:szCs w:val="16"/>
                <w:lang w:eastAsia="pl-PL"/>
              </w:rPr>
            </w:pPr>
            <w:r w:rsidRPr="007F0ED1">
              <w:rPr>
                <w:rFonts w:ascii="Tahoma" w:hAnsi="Tahoma" w:cs="Tahoma"/>
                <w:noProof/>
                <w:sz w:val="16"/>
                <w:szCs w:val="16"/>
                <w:lang w:eastAsia="pl-PL"/>
              </w:rPr>
              <w:t>kierunek linii,</w:t>
            </w:r>
          </w:p>
          <w:p w14:paraId="3BE8CA48" w14:textId="77777777" w:rsidR="006A5EBA" w:rsidRPr="007F0ED1" w:rsidRDefault="006A5EBA" w:rsidP="00DB1949">
            <w:pPr>
              <w:pStyle w:val="Akapitzlist1"/>
              <w:numPr>
                <w:ilvl w:val="0"/>
                <w:numId w:val="13"/>
              </w:numPr>
              <w:tabs>
                <w:tab w:val="clear" w:pos="708"/>
                <w:tab w:val="left" w:pos="500"/>
                <w:tab w:val="num" w:pos="641"/>
              </w:tabs>
              <w:spacing w:after="0" w:line="240" w:lineRule="auto"/>
              <w:ind w:right="77" w:hanging="143"/>
              <w:jc w:val="both"/>
              <w:rPr>
                <w:rFonts w:ascii="Tahoma" w:hAnsi="Tahoma" w:cs="Tahoma"/>
                <w:noProof/>
                <w:sz w:val="16"/>
                <w:szCs w:val="16"/>
                <w:lang w:eastAsia="pl-PL"/>
              </w:rPr>
            </w:pPr>
            <w:r w:rsidRPr="007F0ED1">
              <w:rPr>
                <w:rFonts w:ascii="Tahoma" w:hAnsi="Tahoma" w:cs="Tahoma"/>
                <w:noProof/>
                <w:sz w:val="16"/>
                <w:szCs w:val="16"/>
                <w:lang w:eastAsia="pl-PL"/>
              </w:rPr>
              <w:t>przystanek,</w:t>
            </w:r>
          </w:p>
          <w:p w14:paraId="6CA50C36" w14:textId="77777777" w:rsidR="006A5EBA" w:rsidRPr="007F0ED1" w:rsidRDefault="006A5EBA" w:rsidP="00DB1949">
            <w:pPr>
              <w:pStyle w:val="Akapitzlist1"/>
              <w:numPr>
                <w:ilvl w:val="0"/>
                <w:numId w:val="13"/>
              </w:numPr>
              <w:tabs>
                <w:tab w:val="clear" w:pos="708"/>
                <w:tab w:val="left" w:pos="500"/>
                <w:tab w:val="num" w:pos="641"/>
              </w:tabs>
              <w:spacing w:after="0" w:line="240" w:lineRule="auto"/>
              <w:ind w:right="77" w:hanging="143"/>
              <w:jc w:val="both"/>
              <w:rPr>
                <w:rFonts w:ascii="Tahoma" w:hAnsi="Tahoma" w:cs="Tahoma"/>
                <w:noProof/>
                <w:sz w:val="16"/>
                <w:szCs w:val="16"/>
                <w:lang w:eastAsia="pl-PL"/>
              </w:rPr>
            </w:pPr>
            <w:r w:rsidRPr="007F0ED1">
              <w:rPr>
                <w:rFonts w:ascii="Tahoma" w:hAnsi="Tahoma" w:cs="Tahoma"/>
                <w:noProof/>
                <w:sz w:val="16"/>
                <w:szCs w:val="16"/>
                <w:lang w:eastAsia="pl-PL"/>
              </w:rPr>
              <w:t>numer autobusu,</w:t>
            </w:r>
          </w:p>
          <w:p w14:paraId="12D26E94" w14:textId="77777777" w:rsidR="006A5EBA" w:rsidRPr="007F0ED1" w:rsidRDefault="006A5EBA" w:rsidP="00DB1949">
            <w:pPr>
              <w:pStyle w:val="Akapitzlist1"/>
              <w:numPr>
                <w:ilvl w:val="0"/>
                <w:numId w:val="13"/>
              </w:numPr>
              <w:tabs>
                <w:tab w:val="clear" w:pos="708"/>
                <w:tab w:val="left" w:pos="500"/>
                <w:tab w:val="num" w:pos="641"/>
              </w:tabs>
              <w:spacing w:after="0" w:line="240" w:lineRule="auto"/>
              <w:ind w:right="77" w:hanging="143"/>
              <w:jc w:val="both"/>
              <w:rPr>
                <w:rFonts w:ascii="Tahoma" w:hAnsi="Tahoma" w:cs="Tahoma"/>
                <w:noProof/>
                <w:sz w:val="16"/>
                <w:szCs w:val="16"/>
                <w:lang w:eastAsia="pl-PL"/>
              </w:rPr>
            </w:pPr>
            <w:r w:rsidRPr="007F0ED1">
              <w:rPr>
                <w:rFonts w:ascii="Tahoma" w:hAnsi="Tahoma" w:cs="Tahoma"/>
                <w:noProof/>
                <w:sz w:val="16"/>
                <w:szCs w:val="16"/>
                <w:lang w:eastAsia="pl-PL"/>
              </w:rPr>
              <w:t>prędkość jazdy.</w:t>
            </w:r>
          </w:p>
        </w:tc>
      </w:tr>
      <w:tr w:rsidR="006A5EBA" w:rsidRPr="007F0ED1" w14:paraId="13DB555F"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3"/>
        </w:trPr>
        <w:tc>
          <w:tcPr>
            <w:tcW w:w="2551" w:type="dxa"/>
            <w:vMerge/>
            <w:tcBorders>
              <w:left w:val="single" w:sz="4" w:space="0" w:color="auto"/>
              <w:right w:val="single" w:sz="4" w:space="0" w:color="auto"/>
            </w:tcBorders>
            <w:shd w:val="clear" w:color="auto" w:fill="auto"/>
            <w:vAlign w:val="center"/>
          </w:tcPr>
          <w:p w14:paraId="1CA5F27D" w14:textId="6335602C" w:rsidR="006A5EBA" w:rsidRPr="007F0ED1" w:rsidRDefault="006A5EBA" w:rsidP="00DB1949">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5546FAB" w14:textId="77777777" w:rsidR="006A5EBA" w:rsidRPr="007F0ED1" w:rsidRDefault="006A5EBA">
            <w:pPr>
              <w:pStyle w:val="Akapitzlist1"/>
              <w:numPr>
                <w:ilvl w:val="0"/>
                <w:numId w:val="44"/>
              </w:numPr>
              <w:tabs>
                <w:tab w:val="left" w:pos="217"/>
              </w:tabs>
              <w:spacing w:after="0" w:line="240" w:lineRule="auto"/>
              <w:ind w:left="217" w:right="77" w:hanging="217"/>
              <w:jc w:val="both"/>
              <w:rPr>
                <w:rFonts w:ascii="Tahoma" w:hAnsi="Tahoma" w:cs="Tahoma"/>
                <w:noProof/>
                <w:sz w:val="16"/>
                <w:szCs w:val="16"/>
                <w:lang w:eastAsia="pl-PL"/>
              </w:rPr>
            </w:pPr>
            <w:r w:rsidRPr="007F0ED1">
              <w:rPr>
                <w:rFonts w:ascii="Tahoma" w:hAnsi="Tahoma" w:cs="Tahoma"/>
                <w:noProof/>
                <w:sz w:val="16"/>
                <w:szCs w:val="16"/>
                <w:lang w:eastAsia="pl-PL"/>
              </w:rPr>
              <w:t>wymagania funkcjonalne:</w:t>
            </w:r>
          </w:p>
          <w:p w14:paraId="334CA6D3" w14:textId="77777777" w:rsidR="006A5EBA" w:rsidRPr="00744701" w:rsidRDefault="006A5EBA">
            <w:pPr>
              <w:pStyle w:val="Akapitzlist1"/>
              <w:numPr>
                <w:ilvl w:val="0"/>
                <w:numId w:val="54"/>
              </w:numPr>
              <w:tabs>
                <w:tab w:val="left" w:pos="358"/>
              </w:tabs>
              <w:spacing w:after="0" w:line="240" w:lineRule="auto"/>
              <w:ind w:left="500" w:right="77" w:hanging="283"/>
              <w:jc w:val="both"/>
              <w:rPr>
                <w:rFonts w:ascii="Tahoma" w:hAnsi="Tahoma" w:cs="Tahoma"/>
                <w:noProof/>
                <w:sz w:val="16"/>
                <w:szCs w:val="16"/>
                <w:lang w:eastAsia="pl-PL"/>
              </w:rPr>
            </w:pPr>
            <w:r w:rsidRPr="007F0ED1">
              <w:rPr>
                <w:rFonts w:ascii="Tahoma" w:hAnsi="Tahoma" w:cs="Tahoma"/>
                <w:sz w:val="16"/>
                <w:szCs w:val="16"/>
                <w:lang w:eastAsia="pl-PL"/>
              </w:rPr>
              <w:t xml:space="preserve">Kamery – </w:t>
            </w:r>
            <w:r>
              <w:rPr>
                <w:rFonts w:ascii="Tahoma" w:hAnsi="Tahoma" w:cs="Tahoma"/>
                <w:sz w:val="16"/>
                <w:szCs w:val="16"/>
                <w:lang w:eastAsia="pl-PL"/>
              </w:rPr>
              <w:t>10</w:t>
            </w:r>
            <w:r w:rsidRPr="007F0ED1">
              <w:rPr>
                <w:rFonts w:ascii="Tahoma" w:hAnsi="Tahoma" w:cs="Tahoma"/>
                <w:sz w:val="16"/>
                <w:szCs w:val="16"/>
                <w:lang w:eastAsia="pl-PL"/>
              </w:rPr>
              <w:t xml:space="preserve"> szt. </w:t>
            </w:r>
          </w:p>
          <w:p w14:paraId="1EA8ACDE" w14:textId="77777777" w:rsidR="006A5EBA" w:rsidRPr="00744701" w:rsidRDefault="006A5EBA">
            <w:pPr>
              <w:pStyle w:val="Akapitzlist1"/>
              <w:numPr>
                <w:ilvl w:val="0"/>
                <w:numId w:val="64"/>
              </w:numPr>
              <w:tabs>
                <w:tab w:val="left" w:pos="358"/>
              </w:tabs>
              <w:spacing w:after="0" w:line="240" w:lineRule="auto"/>
              <w:ind w:right="77"/>
              <w:jc w:val="both"/>
              <w:rPr>
                <w:rFonts w:ascii="Tahoma" w:hAnsi="Tahoma" w:cs="Tahoma"/>
                <w:noProof/>
                <w:sz w:val="16"/>
                <w:szCs w:val="16"/>
                <w:lang w:eastAsia="pl-PL"/>
              </w:rPr>
            </w:pPr>
            <w:r>
              <w:rPr>
                <w:rFonts w:ascii="Tahoma" w:hAnsi="Tahoma" w:cs="Tahoma"/>
                <w:sz w:val="16"/>
                <w:szCs w:val="16"/>
                <w:lang w:eastAsia="pl-PL"/>
              </w:rPr>
              <w:t>7</w:t>
            </w:r>
            <w:r w:rsidRPr="007F0ED1">
              <w:rPr>
                <w:rFonts w:ascii="Tahoma" w:hAnsi="Tahoma" w:cs="Tahoma"/>
                <w:sz w:val="16"/>
                <w:szCs w:val="16"/>
                <w:lang w:eastAsia="pl-PL"/>
              </w:rPr>
              <w:t xml:space="preserve"> szt. przedział pasażerski</w:t>
            </w:r>
            <w:r>
              <w:rPr>
                <w:rFonts w:ascii="Tahoma" w:hAnsi="Tahoma" w:cs="Tahoma"/>
                <w:sz w:val="16"/>
                <w:szCs w:val="16"/>
                <w:lang w:eastAsia="pl-PL"/>
              </w:rPr>
              <w:t>;</w:t>
            </w:r>
            <w:r w:rsidRPr="007F0ED1">
              <w:rPr>
                <w:rFonts w:ascii="Tahoma" w:hAnsi="Tahoma" w:cs="Tahoma"/>
                <w:sz w:val="16"/>
                <w:szCs w:val="16"/>
                <w:lang w:eastAsia="pl-PL"/>
              </w:rPr>
              <w:t xml:space="preserve"> w tym 1 szt. skierowana na kabinę kierowcy, </w:t>
            </w:r>
            <w:r>
              <w:rPr>
                <w:rFonts w:ascii="Tahoma" w:hAnsi="Tahoma" w:cs="Tahoma"/>
                <w:sz w:val="16"/>
                <w:szCs w:val="16"/>
                <w:lang w:eastAsia="pl-PL"/>
              </w:rPr>
              <w:t>4</w:t>
            </w:r>
            <w:r w:rsidRPr="007F0ED1">
              <w:rPr>
                <w:rFonts w:ascii="Tahoma" w:hAnsi="Tahoma" w:cs="Tahoma"/>
                <w:sz w:val="16"/>
                <w:szCs w:val="16"/>
                <w:lang w:eastAsia="pl-PL"/>
              </w:rPr>
              <w:t xml:space="preserve"> szt. obserwujące wnętrze autobusu wraz z drzwiami wejściowymi, 1 szt. obserwująca drogę przed pojazdem, 1 szt. obserwująca drogę za pojazdem) umieszczone w podsufitowych </w:t>
            </w:r>
            <w:proofErr w:type="spellStart"/>
            <w:r w:rsidRPr="007F0ED1">
              <w:rPr>
                <w:rFonts w:ascii="Tahoma" w:hAnsi="Tahoma" w:cs="Tahoma"/>
                <w:sz w:val="16"/>
                <w:szCs w:val="16"/>
                <w:lang w:eastAsia="pl-PL"/>
              </w:rPr>
              <w:t>kopułkowych</w:t>
            </w:r>
            <w:proofErr w:type="spellEnd"/>
            <w:r w:rsidRPr="007F0ED1">
              <w:rPr>
                <w:rFonts w:ascii="Tahoma" w:hAnsi="Tahoma" w:cs="Tahoma"/>
                <w:sz w:val="16"/>
                <w:szCs w:val="16"/>
                <w:lang w:eastAsia="pl-PL"/>
              </w:rPr>
              <w:t xml:space="preserve"> obudowach, wandaloodpornych</w:t>
            </w:r>
            <w:r>
              <w:rPr>
                <w:rFonts w:ascii="Tahoma" w:hAnsi="Tahoma" w:cs="Tahoma"/>
                <w:sz w:val="16"/>
                <w:szCs w:val="16"/>
                <w:lang w:eastAsia="pl-PL"/>
              </w:rPr>
              <w:t>,</w:t>
            </w:r>
            <w:r w:rsidRPr="007F0ED1">
              <w:rPr>
                <w:rFonts w:ascii="Tahoma" w:hAnsi="Tahoma" w:cs="Tahoma"/>
                <w:sz w:val="16"/>
                <w:szCs w:val="16"/>
                <w:lang w:eastAsia="pl-PL"/>
              </w:rPr>
              <w:t xml:space="preserve"> </w:t>
            </w:r>
          </w:p>
          <w:p w14:paraId="47FC8DAD" w14:textId="77777777" w:rsidR="006A5EBA" w:rsidRPr="007F0ED1" w:rsidRDefault="006A5EBA">
            <w:pPr>
              <w:pStyle w:val="Akapitzlist1"/>
              <w:numPr>
                <w:ilvl w:val="0"/>
                <w:numId w:val="64"/>
              </w:numPr>
              <w:tabs>
                <w:tab w:val="left" w:pos="358"/>
              </w:tabs>
              <w:spacing w:after="0" w:line="240" w:lineRule="auto"/>
              <w:ind w:right="77"/>
              <w:jc w:val="both"/>
              <w:rPr>
                <w:rFonts w:ascii="Tahoma" w:hAnsi="Tahoma" w:cs="Tahoma"/>
                <w:noProof/>
                <w:sz w:val="16"/>
                <w:szCs w:val="16"/>
                <w:lang w:eastAsia="pl-PL"/>
              </w:rPr>
            </w:pPr>
            <w:r>
              <w:rPr>
                <w:rFonts w:ascii="Tahoma" w:hAnsi="Tahoma" w:cs="Tahoma"/>
                <w:sz w:val="16"/>
                <w:szCs w:val="16"/>
                <w:lang w:eastAsia="pl-PL"/>
              </w:rPr>
              <w:t>3 szt.</w:t>
            </w:r>
            <w:r w:rsidRPr="007F0ED1">
              <w:rPr>
                <w:rFonts w:ascii="Tahoma" w:hAnsi="Tahoma" w:cs="Tahoma"/>
                <w:sz w:val="16"/>
                <w:szCs w:val="16"/>
                <w:lang w:eastAsia="pl-PL"/>
              </w:rPr>
              <w:t xml:space="preserve"> kamer zewn</w:t>
            </w:r>
            <w:r>
              <w:rPr>
                <w:rFonts w:ascii="Tahoma" w:hAnsi="Tahoma" w:cs="Tahoma"/>
                <w:sz w:val="16"/>
                <w:szCs w:val="16"/>
                <w:lang w:eastAsia="pl-PL"/>
              </w:rPr>
              <w:t>ę</w:t>
            </w:r>
            <w:r w:rsidRPr="007F0ED1">
              <w:rPr>
                <w:rFonts w:ascii="Tahoma" w:hAnsi="Tahoma" w:cs="Tahoma"/>
                <w:sz w:val="16"/>
                <w:szCs w:val="16"/>
                <w:lang w:eastAsia="pl-PL"/>
              </w:rPr>
              <w:t>trzn</w:t>
            </w:r>
            <w:r>
              <w:rPr>
                <w:rFonts w:ascii="Tahoma" w:hAnsi="Tahoma" w:cs="Tahoma"/>
                <w:sz w:val="16"/>
                <w:szCs w:val="16"/>
                <w:lang w:eastAsia="pl-PL"/>
              </w:rPr>
              <w:t>ych;</w:t>
            </w:r>
            <w:r w:rsidRPr="007F0ED1">
              <w:rPr>
                <w:rFonts w:ascii="Tahoma" w:hAnsi="Tahoma" w:cs="Tahoma"/>
                <w:sz w:val="16"/>
                <w:szCs w:val="16"/>
                <w:lang w:eastAsia="pl-PL"/>
              </w:rPr>
              <w:t xml:space="preserve"> </w:t>
            </w:r>
            <w:r>
              <w:rPr>
                <w:rFonts w:ascii="Tahoma" w:hAnsi="Tahoma" w:cs="Tahoma"/>
                <w:sz w:val="16"/>
                <w:szCs w:val="16"/>
                <w:lang w:eastAsia="pl-PL"/>
              </w:rPr>
              <w:t>w tym 2 szt. z prawej strony pojazdu,</w:t>
            </w:r>
            <w:r w:rsidRPr="007F0ED1">
              <w:rPr>
                <w:rFonts w:ascii="Tahoma" w:hAnsi="Tahoma" w:cs="Tahoma"/>
                <w:sz w:val="16"/>
                <w:szCs w:val="16"/>
                <w:lang w:eastAsia="pl-PL"/>
              </w:rPr>
              <w:t xml:space="preserve"> skierowane na wszystkie drzwi </w:t>
            </w:r>
            <w:r>
              <w:rPr>
                <w:rFonts w:ascii="Tahoma" w:hAnsi="Tahoma" w:cs="Tahoma"/>
                <w:sz w:val="16"/>
                <w:szCs w:val="16"/>
                <w:lang w:eastAsia="pl-PL"/>
              </w:rPr>
              <w:t xml:space="preserve">oraz 1 szt. z lewej strony pojazdu umiejscowiona z przodu, obiektywem skierowana do tyłu, </w:t>
            </w:r>
            <w:r w:rsidRPr="007F0ED1">
              <w:rPr>
                <w:rFonts w:ascii="Tahoma" w:hAnsi="Tahoma" w:cs="Tahoma"/>
                <w:sz w:val="16"/>
                <w:szCs w:val="16"/>
                <w:lang w:eastAsia="pl-PL"/>
              </w:rPr>
              <w:t xml:space="preserve">zamontowane w obudowach (osłonach) chroniących </w:t>
            </w:r>
            <w:r>
              <w:rPr>
                <w:rFonts w:ascii="Tahoma" w:hAnsi="Tahoma" w:cs="Tahoma"/>
                <w:sz w:val="16"/>
                <w:szCs w:val="16"/>
                <w:lang w:eastAsia="pl-PL"/>
              </w:rPr>
              <w:t>je</w:t>
            </w:r>
            <w:r w:rsidRPr="007F0ED1">
              <w:rPr>
                <w:rFonts w:ascii="Tahoma" w:hAnsi="Tahoma" w:cs="Tahoma"/>
                <w:sz w:val="16"/>
                <w:szCs w:val="16"/>
                <w:lang w:eastAsia="pl-PL"/>
              </w:rPr>
              <w:t xml:space="preserve"> przed uszkodzeniami</w:t>
            </w:r>
            <w:r w:rsidRPr="007F0ED1">
              <w:rPr>
                <w:rFonts w:ascii="Tahoma" w:hAnsi="Tahoma" w:cs="Tahoma"/>
                <w:noProof/>
                <w:sz w:val="16"/>
                <w:szCs w:val="16"/>
                <w:lang w:eastAsia="pl-PL"/>
              </w:rPr>
              <w:t>.</w:t>
            </w:r>
          </w:p>
          <w:p w14:paraId="3ED3F532" w14:textId="77777777" w:rsidR="006A5EBA" w:rsidRPr="007F0ED1" w:rsidRDefault="006A5EBA" w:rsidP="00DB1949">
            <w:pPr>
              <w:pStyle w:val="Akapitzlist1"/>
              <w:tabs>
                <w:tab w:val="left" w:pos="358"/>
              </w:tabs>
              <w:spacing w:after="0" w:line="240" w:lineRule="auto"/>
              <w:ind w:left="500" w:right="77"/>
              <w:jc w:val="both"/>
              <w:rPr>
                <w:rFonts w:ascii="Tahoma" w:hAnsi="Tahoma" w:cs="Tahoma"/>
                <w:noProof/>
                <w:sz w:val="16"/>
                <w:szCs w:val="16"/>
                <w:lang w:eastAsia="pl-PL"/>
              </w:rPr>
            </w:pPr>
            <w:r w:rsidRPr="007F0ED1">
              <w:rPr>
                <w:rFonts w:ascii="Tahoma" w:hAnsi="Tahoma" w:cs="Tahoma"/>
                <w:sz w:val="16"/>
                <w:szCs w:val="16"/>
                <w:lang w:eastAsia="pl-PL"/>
              </w:rPr>
              <w:t>Kamery rejestrujące obraz w kolorze muszą być wytrzymałe i niezawodne oraz dostarczać obraz wysokiej jakości i dostosowywać się do zmieniającego się natężenia światła. Kamery muszą być odporne na wibracje charakterystyczne dla pojazdów komunikacji miejskiej. Miejsce montażu kamer do uzgodnienia z Zamawiającym.</w:t>
            </w:r>
            <w:r w:rsidRPr="007F0ED1">
              <w:rPr>
                <w:rFonts w:ascii="Tahoma" w:hAnsi="Tahoma" w:cs="Tahoma"/>
                <w:noProof/>
                <w:sz w:val="16"/>
                <w:szCs w:val="16"/>
                <w:lang w:eastAsia="pl-PL"/>
              </w:rPr>
              <w:t xml:space="preserve"> </w:t>
            </w:r>
          </w:p>
        </w:tc>
      </w:tr>
      <w:tr w:rsidR="006A5EBA" w:rsidRPr="007F0ED1" w14:paraId="327D666B"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4"/>
        </w:trPr>
        <w:tc>
          <w:tcPr>
            <w:tcW w:w="2551" w:type="dxa"/>
            <w:vMerge/>
            <w:tcBorders>
              <w:left w:val="single" w:sz="4" w:space="0" w:color="auto"/>
              <w:right w:val="single" w:sz="4" w:space="0" w:color="auto"/>
            </w:tcBorders>
            <w:shd w:val="clear" w:color="auto" w:fill="auto"/>
            <w:vAlign w:val="center"/>
          </w:tcPr>
          <w:p w14:paraId="6066DDA6" w14:textId="77777777" w:rsidR="006A5EBA" w:rsidRPr="007F0ED1" w:rsidRDefault="006A5EBA" w:rsidP="00DB1949">
            <w:pPr>
              <w:ind w:left="645" w:hanging="645"/>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655215B9" w14:textId="77777777" w:rsidR="006A5EBA" w:rsidRPr="007F0ED1" w:rsidRDefault="006A5EBA">
            <w:pPr>
              <w:pStyle w:val="Akapitzlist1"/>
              <w:numPr>
                <w:ilvl w:val="0"/>
                <w:numId w:val="54"/>
              </w:numPr>
              <w:tabs>
                <w:tab w:val="left" w:pos="358"/>
              </w:tabs>
              <w:spacing w:after="0" w:line="240" w:lineRule="auto"/>
              <w:ind w:left="500" w:right="77" w:hanging="283"/>
              <w:jc w:val="both"/>
              <w:rPr>
                <w:rFonts w:ascii="Tahoma" w:hAnsi="Tahoma" w:cs="Tahoma"/>
                <w:noProof/>
                <w:sz w:val="16"/>
                <w:szCs w:val="16"/>
                <w:lang w:eastAsia="pl-PL"/>
              </w:rPr>
            </w:pPr>
            <w:r w:rsidRPr="007F0ED1">
              <w:rPr>
                <w:rFonts w:ascii="Tahoma" w:hAnsi="Tahoma" w:cs="Tahoma"/>
                <w:noProof/>
                <w:sz w:val="16"/>
                <w:szCs w:val="16"/>
                <w:lang w:eastAsia="pl-PL"/>
              </w:rPr>
              <w:t xml:space="preserve">Rejestrator cyfrowy: </w:t>
            </w:r>
          </w:p>
          <w:p w14:paraId="1918540B" w14:textId="77777777" w:rsidR="006A5EBA" w:rsidRPr="007F0ED1" w:rsidRDefault="006A5EBA" w:rsidP="00DB1949">
            <w:pPr>
              <w:pStyle w:val="Akapitzlist1"/>
              <w:tabs>
                <w:tab w:val="left" w:pos="358"/>
              </w:tabs>
              <w:spacing w:after="0" w:line="240" w:lineRule="auto"/>
              <w:ind w:left="500" w:right="77"/>
              <w:jc w:val="both"/>
              <w:rPr>
                <w:rFonts w:ascii="Tahoma" w:hAnsi="Tahoma" w:cs="Tahoma"/>
                <w:noProof/>
                <w:sz w:val="16"/>
                <w:szCs w:val="16"/>
                <w:lang w:eastAsia="pl-PL"/>
              </w:rPr>
            </w:pPr>
            <w:r w:rsidRPr="007F0ED1">
              <w:rPr>
                <w:rFonts w:ascii="Tahoma" w:hAnsi="Tahoma" w:cs="Tahoma"/>
                <w:sz w:val="16"/>
                <w:szCs w:val="16"/>
                <w:lang w:eastAsia="pl-PL"/>
              </w:rPr>
              <w:t>Rejestrator powinien umożliwiać cyfrową rejestrację sygnału wideo z możliwością rejestracji dźwięku i jednoczesnego przeglądania obrazu zarejestrowanego. Powinien umożliwiać zapis ciągły i być odporny na zawieszenie się systemu</w:t>
            </w:r>
            <w:r w:rsidRPr="007F0ED1">
              <w:rPr>
                <w:rFonts w:ascii="Tahoma" w:hAnsi="Tahoma" w:cs="Tahoma"/>
                <w:noProof/>
                <w:sz w:val="16"/>
                <w:szCs w:val="16"/>
                <w:lang w:eastAsia="pl-PL"/>
              </w:rPr>
              <w:t xml:space="preserve">. </w:t>
            </w:r>
          </w:p>
          <w:p w14:paraId="555CEACF" w14:textId="77777777" w:rsidR="006A5EBA" w:rsidRPr="007F0ED1" w:rsidRDefault="006A5EBA" w:rsidP="00DB1949">
            <w:pPr>
              <w:pStyle w:val="Akapitzlist1"/>
              <w:tabs>
                <w:tab w:val="left" w:pos="358"/>
              </w:tabs>
              <w:spacing w:after="0" w:line="240" w:lineRule="auto"/>
              <w:ind w:left="500" w:right="77"/>
              <w:jc w:val="both"/>
              <w:rPr>
                <w:rFonts w:ascii="Tahoma" w:hAnsi="Tahoma" w:cs="Tahoma"/>
                <w:noProof/>
                <w:sz w:val="16"/>
                <w:szCs w:val="16"/>
                <w:lang w:eastAsia="pl-PL"/>
              </w:rPr>
            </w:pPr>
            <w:r w:rsidRPr="007F0ED1">
              <w:rPr>
                <w:rFonts w:ascii="Tahoma" w:hAnsi="Tahoma" w:cs="Tahoma"/>
                <w:sz w:val="16"/>
                <w:szCs w:val="16"/>
                <w:lang w:eastAsia="pl-PL"/>
              </w:rPr>
              <w:t xml:space="preserve">Rejestrator powinien odznaczać się solidną konstrukcją, być łatwy w montażu oraz odporny na uszkodzenia mechaniczne oraz wstrząsy charakterystyczne dla pojazdów komunikacji miejskiej. Powinien posiadać zabezpieczenia mechaniczne (zamki) oraz zabezpieczenia przed dostępem </w:t>
            </w:r>
            <w:r w:rsidRPr="00985A60">
              <w:rPr>
                <w:rFonts w:ascii="Tahoma" w:hAnsi="Tahoma" w:cs="Tahoma"/>
                <w:sz w:val="16"/>
                <w:szCs w:val="16"/>
                <w:lang w:eastAsia="pl-PL"/>
              </w:rPr>
              <w:t xml:space="preserve">do zarejestrowanych materiałów, </w:t>
            </w:r>
            <w:r w:rsidRPr="00985A60">
              <w:rPr>
                <w:rFonts w:ascii="Tahoma" w:hAnsi="Tahoma" w:cs="Tahoma"/>
                <w:sz w:val="16"/>
                <w:szCs w:val="16"/>
                <w:lang w:eastAsia="pl-PL"/>
              </w:rPr>
              <w:br/>
              <w:t xml:space="preserve">np. poprzez hasła. Urządzenie powinno być wyposażone w cztery dyski twarde SSD </w:t>
            </w:r>
            <w:r>
              <w:rPr>
                <w:rFonts w:ascii="Tahoma" w:hAnsi="Tahoma" w:cs="Tahoma"/>
                <w:sz w:val="16"/>
                <w:szCs w:val="16"/>
                <w:lang w:eastAsia="pl-PL"/>
              </w:rPr>
              <w:t>MLC</w:t>
            </w:r>
            <w:r w:rsidRPr="00985A60">
              <w:rPr>
                <w:rFonts w:ascii="Tahoma" w:hAnsi="Tahoma" w:cs="Tahoma"/>
                <w:sz w:val="16"/>
                <w:szCs w:val="16"/>
                <w:lang w:eastAsia="pl-PL"/>
              </w:rPr>
              <w:t xml:space="preserve"> 3/2,5” w wynajmowanej kieszeni o pojemności min. 1 TB każdy. Możliwa powinna być szybka wymiana dysków</w:t>
            </w:r>
            <w:r>
              <w:rPr>
                <w:rFonts w:ascii="Tahoma" w:hAnsi="Tahoma" w:cs="Tahoma"/>
                <w:sz w:val="16"/>
                <w:szCs w:val="16"/>
                <w:lang w:eastAsia="pl-PL"/>
              </w:rPr>
              <w:t xml:space="preserve"> w rejestratorze</w:t>
            </w:r>
            <w:r w:rsidRPr="00985A60">
              <w:rPr>
                <w:rFonts w:ascii="Tahoma" w:hAnsi="Tahoma" w:cs="Tahoma"/>
                <w:sz w:val="16"/>
                <w:szCs w:val="16"/>
                <w:lang w:eastAsia="pl-PL"/>
              </w:rPr>
              <w:t xml:space="preserve">. </w:t>
            </w:r>
            <w:r w:rsidRPr="007F0ED1">
              <w:rPr>
                <w:rFonts w:ascii="Tahoma" w:hAnsi="Tahoma" w:cs="Tahoma"/>
                <w:sz w:val="16"/>
                <w:szCs w:val="16"/>
                <w:lang w:eastAsia="pl-PL"/>
              </w:rPr>
              <w:t>Musi istnieć możliwość nagrywania w trybie alarmowym. Nagrania alarmowe nie mogą zostać nadpisane do momentu ich fizycznego zgrania.</w:t>
            </w:r>
          </w:p>
        </w:tc>
      </w:tr>
      <w:tr w:rsidR="006A5EBA" w:rsidRPr="007F0ED1" w14:paraId="0621948F" w14:textId="77777777" w:rsidTr="00DC1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1"/>
        </w:trPr>
        <w:tc>
          <w:tcPr>
            <w:tcW w:w="2551" w:type="dxa"/>
            <w:vMerge/>
            <w:tcBorders>
              <w:left w:val="single" w:sz="4" w:space="0" w:color="auto"/>
              <w:bottom w:val="single" w:sz="4" w:space="0" w:color="auto"/>
              <w:right w:val="single" w:sz="4" w:space="0" w:color="auto"/>
            </w:tcBorders>
            <w:shd w:val="clear" w:color="auto" w:fill="auto"/>
            <w:vAlign w:val="center"/>
          </w:tcPr>
          <w:p w14:paraId="0FCEDB0F" w14:textId="77777777" w:rsidR="006A5EBA" w:rsidRPr="007F0ED1" w:rsidRDefault="006A5EBA" w:rsidP="00DB1949">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45748C48" w14:textId="77777777" w:rsidR="006A5EBA" w:rsidRPr="00DC1CD4" w:rsidRDefault="006A5EBA" w:rsidP="009518A2">
            <w:pPr>
              <w:pStyle w:val="Akapitzlist1"/>
              <w:tabs>
                <w:tab w:val="left" w:pos="358"/>
              </w:tabs>
              <w:spacing w:after="0" w:line="240" w:lineRule="auto"/>
              <w:ind w:left="358" w:right="77"/>
              <w:rPr>
                <w:rFonts w:ascii="Tahoma" w:hAnsi="Tahoma" w:cs="Tahoma"/>
                <w:sz w:val="16"/>
                <w:szCs w:val="15"/>
                <w:lang w:eastAsia="pl-PL"/>
              </w:rPr>
            </w:pPr>
            <w:r w:rsidRPr="00DC1CD4">
              <w:rPr>
                <w:rFonts w:ascii="Tahoma" w:hAnsi="Tahoma" w:cs="Tahoma"/>
                <w:sz w:val="16"/>
                <w:szCs w:val="15"/>
                <w:lang w:eastAsia="pl-PL"/>
              </w:rPr>
              <w:t xml:space="preserve">Urządzenie powinno posiadać przyjazne w obsłudze menu z rozbudowaną opcją wyszukiwania </w:t>
            </w:r>
            <w:r w:rsidRPr="00DC1CD4">
              <w:rPr>
                <w:rFonts w:ascii="Tahoma" w:hAnsi="Tahoma" w:cs="Tahoma"/>
                <w:sz w:val="16"/>
                <w:szCs w:val="15"/>
                <w:lang w:eastAsia="pl-PL"/>
              </w:rPr>
              <w:br/>
              <w:t xml:space="preserve">i przeglądania nagrań. Aplikacja oprogramowania w języku polskim. System musi posiadać możliwość </w:t>
            </w:r>
            <w:proofErr w:type="spellStart"/>
            <w:r w:rsidRPr="00DC1CD4">
              <w:rPr>
                <w:rFonts w:ascii="Tahoma" w:hAnsi="Tahoma" w:cs="Tahoma"/>
                <w:sz w:val="16"/>
                <w:szCs w:val="15"/>
                <w:lang w:eastAsia="pl-PL"/>
              </w:rPr>
              <w:t>przesyłu</w:t>
            </w:r>
            <w:proofErr w:type="spellEnd"/>
            <w:r w:rsidRPr="00DC1CD4">
              <w:rPr>
                <w:rFonts w:ascii="Tahoma" w:hAnsi="Tahoma" w:cs="Tahoma"/>
                <w:sz w:val="16"/>
                <w:szCs w:val="15"/>
                <w:lang w:eastAsia="pl-PL"/>
              </w:rPr>
              <w:t xml:space="preserve"> danych drogą bezprzewodową </w:t>
            </w:r>
            <w:proofErr w:type="spellStart"/>
            <w:r w:rsidRPr="00DC1CD4">
              <w:rPr>
                <w:rFonts w:ascii="Tahoma" w:hAnsi="Tahoma" w:cs="Tahoma"/>
                <w:sz w:val="16"/>
                <w:szCs w:val="15"/>
                <w:lang w:eastAsia="pl-PL"/>
              </w:rPr>
              <w:t>WiFi</w:t>
            </w:r>
            <w:proofErr w:type="spellEnd"/>
            <w:r w:rsidRPr="00DC1CD4">
              <w:rPr>
                <w:rFonts w:ascii="Tahoma" w:hAnsi="Tahoma" w:cs="Tahoma"/>
                <w:sz w:val="16"/>
                <w:szCs w:val="15"/>
                <w:lang w:eastAsia="pl-PL"/>
              </w:rPr>
              <w:t xml:space="preserve"> z funkcją zamawiania wcześniej zaplanowanych nagrań. </w:t>
            </w:r>
          </w:p>
          <w:p w14:paraId="0DB68D2B" w14:textId="703F5BAF" w:rsidR="006A5EBA" w:rsidRPr="00DC1CD4" w:rsidRDefault="006A5EBA" w:rsidP="009518A2">
            <w:pPr>
              <w:pStyle w:val="Akapitzlist1"/>
              <w:tabs>
                <w:tab w:val="left" w:pos="358"/>
              </w:tabs>
              <w:spacing w:after="0" w:line="240" w:lineRule="auto"/>
              <w:ind w:left="358" w:right="77"/>
              <w:rPr>
                <w:rFonts w:ascii="Tahoma" w:hAnsi="Tahoma" w:cs="Tahoma"/>
                <w:noProof/>
                <w:sz w:val="16"/>
                <w:szCs w:val="16"/>
                <w:lang w:eastAsia="pl-PL"/>
              </w:rPr>
            </w:pPr>
            <w:r w:rsidRPr="00DC1CD4">
              <w:rPr>
                <w:rFonts w:ascii="Tahoma" w:hAnsi="Tahoma" w:cs="Tahoma"/>
                <w:sz w:val="16"/>
                <w:szCs w:val="15"/>
                <w:lang w:eastAsia="pl-PL"/>
              </w:rPr>
              <w:t>Zamawiający wymaga aby w/w dane były również wysyłane poprzez modem GSM/LTE/5G.</w:t>
            </w:r>
            <w:r w:rsidRPr="00DC1CD4">
              <w:rPr>
                <w:rFonts w:ascii="Tahoma" w:hAnsi="Tahoma" w:cs="Tahoma"/>
                <w:sz w:val="16"/>
                <w:szCs w:val="15"/>
                <w:lang w:eastAsia="pl-PL"/>
              </w:rPr>
              <w:br/>
            </w:r>
          </w:p>
        </w:tc>
      </w:tr>
    </w:tbl>
    <w:p w14:paraId="514CEBA5" w14:textId="77777777" w:rsidR="004C28F7" w:rsidRPr="007F0ED1" w:rsidRDefault="004C28F7" w:rsidP="004C28F7"/>
    <w:p w14:paraId="0EF8ED8A" w14:textId="77777777" w:rsidR="004C28F7" w:rsidRPr="007F0ED1" w:rsidRDefault="004C28F7"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2C7348" w:rsidRPr="007F0ED1" w14:paraId="3048F805" w14:textId="77777777" w:rsidTr="006A5EBA">
        <w:trPr>
          <w:trHeight w:val="1531"/>
        </w:trPr>
        <w:tc>
          <w:tcPr>
            <w:tcW w:w="2551" w:type="dxa"/>
            <w:shd w:val="clear" w:color="auto" w:fill="D9D9D9"/>
            <w:vAlign w:val="center"/>
          </w:tcPr>
          <w:p w14:paraId="7EBD7D61" w14:textId="77777777" w:rsidR="002C7348" w:rsidRPr="007F0ED1" w:rsidRDefault="002C7348"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467FDF8F" w14:textId="77777777" w:rsidR="002C7348" w:rsidRPr="007F0ED1" w:rsidRDefault="002C7348"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32B04B64" w14:textId="77777777" w:rsidR="002C7348" w:rsidRPr="007F0ED1" w:rsidRDefault="002C7348" w:rsidP="00DB1949">
            <w:pPr>
              <w:jc w:val="center"/>
              <w:rPr>
                <w:bCs/>
                <w:i/>
                <w:iCs/>
                <w:color w:val="FF0000"/>
                <w:sz w:val="20"/>
              </w:rPr>
            </w:pPr>
            <w:r w:rsidRPr="007F0ED1">
              <w:rPr>
                <w:bCs/>
                <w:i/>
                <w:iCs/>
                <w:color w:val="FF0000"/>
                <w:sz w:val="18"/>
                <w:szCs w:val="18"/>
              </w:rPr>
              <w:t xml:space="preserve"> </w:t>
            </w:r>
          </w:p>
        </w:tc>
      </w:tr>
      <w:tr w:rsidR="002C7348" w:rsidRPr="007F0ED1" w14:paraId="07667736" w14:textId="77777777" w:rsidTr="006A5EBA">
        <w:trPr>
          <w:trHeight w:val="340"/>
        </w:trPr>
        <w:tc>
          <w:tcPr>
            <w:tcW w:w="2551" w:type="dxa"/>
            <w:shd w:val="clear" w:color="auto" w:fill="808080"/>
            <w:vAlign w:val="center"/>
          </w:tcPr>
          <w:p w14:paraId="7A5FB699" w14:textId="77777777" w:rsidR="002C7348" w:rsidRPr="007F0ED1" w:rsidRDefault="002C7348"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44ED032B" w14:textId="77777777" w:rsidR="002C7348" w:rsidRDefault="002C7348" w:rsidP="00DB1949">
            <w:pPr>
              <w:jc w:val="center"/>
              <w:rPr>
                <w:b/>
                <w:sz w:val="16"/>
                <w:szCs w:val="16"/>
              </w:rPr>
            </w:pPr>
          </w:p>
          <w:p w14:paraId="539F5E90" w14:textId="77777777" w:rsidR="002C7348" w:rsidRPr="007F0ED1" w:rsidRDefault="002C7348" w:rsidP="00DB1949">
            <w:pPr>
              <w:jc w:val="center"/>
              <w:rPr>
                <w:b/>
                <w:sz w:val="16"/>
                <w:szCs w:val="16"/>
              </w:rPr>
            </w:pPr>
            <w:r w:rsidRPr="007F0ED1">
              <w:rPr>
                <w:b/>
                <w:sz w:val="16"/>
                <w:szCs w:val="16"/>
              </w:rPr>
              <w:t>2</w:t>
            </w:r>
          </w:p>
          <w:p w14:paraId="23FBA144" w14:textId="77777777" w:rsidR="002C7348" w:rsidRPr="007F0ED1" w:rsidRDefault="002C7348" w:rsidP="00DB1949">
            <w:pPr>
              <w:jc w:val="center"/>
              <w:rPr>
                <w:b/>
                <w:sz w:val="16"/>
                <w:szCs w:val="16"/>
              </w:rPr>
            </w:pPr>
          </w:p>
        </w:tc>
      </w:tr>
      <w:tr w:rsidR="004C28F7" w:rsidRPr="007F0ED1" w14:paraId="47256BD9" w14:textId="77777777" w:rsidTr="006A5EBA">
        <w:trPr>
          <w:cantSplit/>
          <w:trHeight w:val="312"/>
        </w:trPr>
        <w:tc>
          <w:tcPr>
            <w:tcW w:w="10557" w:type="dxa"/>
            <w:gridSpan w:val="2"/>
            <w:shd w:val="pct12" w:color="000000" w:fill="FFFFFF"/>
            <w:vAlign w:val="center"/>
          </w:tcPr>
          <w:p w14:paraId="00F80D5D" w14:textId="6407F736" w:rsidR="004C28F7" w:rsidRPr="007F0ED1" w:rsidRDefault="004C28F7" w:rsidP="00DB1949">
            <w:pPr>
              <w:jc w:val="center"/>
              <w:rPr>
                <w:rFonts w:cs="Tahoma"/>
                <w:b/>
                <w:sz w:val="16"/>
                <w:szCs w:val="16"/>
              </w:rPr>
            </w:pPr>
            <w:r>
              <w:rPr>
                <w:rFonts w:cs="Tahoma"/>
                <w:b/>
                <w:sz w:val="16"/>
                <w:szCs w:val="16"/>
              </w:rPr>
              <w:t>9</w:t>
            </w:r>
            <w:r w:rsidRPr="007F0ED1">
              <w:rPr>
                <w:rFonts w:cs="Tahoma"/>
                <w:b/>
                <w:sz w:val="16"/>
                <w:szCs w:val="16"/>
              </w:rPr>
              <w:t>. Systemy informatyczne i informacyjne.</w:t>
            </w:r>
          </w:p>
        </w:tc>
      </w:tr>
      <w:tr w:rsidR="006A5EBA" w:rsidRPr="007F0ED1" w14:paraId="5B905001"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1"/>
        </w:trPr>
        <w:tc>
          <w:tcPr>
            <w:tcW w:w="2551" w:type="dxa"/>
            <w:vMerge w:val="restart"/>
            <w:tcBorders>
              <w:left w:val="single" w:sz="4" w:space="0" w:color="auto"/>
              <w:bottom w:val="single" w:sz="4" w:space="0" w:color="auto"/>
              <w:right w:val="single" w:sz="4" w:space="0" w:color="auto"/>
            </w:tcBorders>
            <w:shd w:val="clear" w:color="auto" w:fill="auto"/>
            <w:vAlign w:val="center"/>
          </w:tcPr>
          <w:p w14:paraId="057A8935" w14:textId="77777777" w:rsidR="006A5EBA" w:rsidRPr="007F0ED1" w:rsidRDefault="006A5EBA" w:rsidP="00DB1949">
            <w:pPr>
              <w:ind w:left="497" w:hanging="497"/>
              <w:rPr>
                <w:rFonts w:cs="Tahoma"/>
                <w:b/>
                <w:sz w:val="16"/>
                <w:szCs w:val="16"/>
              </w:rPr>
            </w:pPr>
            <w:r>
              <w:rPr>
                <w:rFonts w:cs="Tahoma"/>
                <w:b/>
                <w:sz w:val="16"/>
                <w:szCs w:val="16"/>
              </w:rPr>
              <w:t>9</w:t>
            </w:r>
            <w:r w:rsidRPr="007F0ED1">
              <w:rPr>
                <w:rFonts w:cs="Tahoma"/>
                <w:b/>
                <w:sz w:val="16"/>
                <w:szCs w:val="16"/>
              </w:rPr>
              <w:t>.</w:t>
            </w:r>
            <w:r>
              <w:rPr>
                <w:rFonts w:cs="Tahoma"/>
                <w:b/>
                <w:sz w:val="16"/>
                <w:szCs w:val="16"/>
              </w:rPr>
              <w:t>5</w:t>
            </w:r>
            <w:r w:rsidRPr="007F0ED1">
              <w:rPr>
                <w:rFonts w:cs="Tahoma"/>
                <w:b/>
                <w:sz w:val="16"/>
                <w:szCs w:val="16"/>
              </w:rPr>
              <w:t>.  S</w:t>
            </w:r>
            <w:r w:rsidRPr="007F0ED1">
              <w:rPr>
                <w:rFonts w:cs="Tahoma"/>
                <w:b/>
                <w:sz w:val="16"/>
              </w:rPr>
              <w:t>ystem cyfrowego monitoringu wizyjnego:</w:t>
            </w: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48EE574C" w14:textId="77777777" w:rsidR="006A5EBA" w:rsidRPr="007F0ED1" w:rsidRDefault="006A5EBA">
            <w:pPr>
              <w:pStyle w:val="Akapitzlist1"/>
              <w:numPr>
                <w:ilvl w:val="0"/>
                <w:numId w:val="54"/>
              </w:numPr>
              <w:tabs>
                <w:tab w:val="left" w:pos="358"/>
              </w:tabs>
              <w:spacing w:after="0" w:line="240" w:lineRule="auto"/>
              <w:ind w:left="358" w:right="77" w:hanging="283"/>
              <w:rPr>
                <w:rFonts w:ascii="Tahoma" w:hAnsi="Tahoma" w:cs="Tahoma"/>
                <w:noProof/>
                <w:sz w:val="16"/>
                <w:szCs w:val="16"/>
                <w:lang w:eastAsia="pl-PL"/>
              </w:rPr>
            </w:pPr>
            <w:r w:rsidRPr="007F0ED1">
              <w:rPr>
                <w:rFonts w:ascii="Tahoma" w:hAnsi="Tahoma" w:cs="Tahoma"/>
                <w:noProof/>
                <w:sz w:val="16"/>
                <w:szCs w:val="16"/>
                <w:lang w:eastAsia="pl-PL"/>
              </w:rPr>
              <w:t>Wyświetlacz LCD:</w:t>
            </w:r>
          </w:p>
          <w:p w14:paraId="7A97E7EA" w14:textId="77777777" w:rsidR="006A5EBA" w:rsidRPr="007F0ED1" w:rsidRDefault="006A5EBA" w:rsidP="002C7348">
            <w:pPr>
              <w:pStyle w:val="Akapitzlist1"/>
              <w:tabs>
                <w:tab w:val="left" w:pos="358"/>
              </w:tabs>
              <w:spacing w:after="0" w:line="240" w:lineRule="auto"/>
              <w:ind w:left="358" w:right="77"/>
              <w:rPr>
                <w:rFonts w:ascii="Tahoma" w:hAnsi="Tahoma" w:cs="Tahoma"/>
                <w:noProof/>
                <w:sz w:val="16"/>
                <w:szCs w:val="16"/>
                <w:lang w:eastAsia="pl-PL"/>
              </w:rPr>
            </w:pPr>
            <w:r w:rsidRPr="007F0ED1">
              <w:rPr>
                <w:rFonts w:ascii="Tahoma" w:hAnsi="Tahoma" w:cs="Tahoma"/>
                <w:sz w:val="16"/>
                <w:szCs w:val="16"/>
                <w:lang w:eastAsia="pl-PL"/>
              </w:rPr>
              <w:t>Ciekłokrystaliczny kolorowy wyświetlacz LCD, typu TFT – dotykowy, o przekątnej min. 8” powinien posiadać adaptery umożliwiające montaż w miejscu wskazanym przez Zamawiającego w kabinie kierowcy z możliwością płynnej regulacji w pionie i poziomie, podgląd obrazu dzielonego. Monitor musi pełnić funkcję panelu informacyjnego przekazującego kierowcy wiadomości o błędach i awariach systemu monitoringu jak np. zasłonięcie kamery, brak nagrywania, itp</w:t>
            </w:r>
            <w:r w:rsidRPr="007F0ED1">
              <w:rPr>
                <w:rFonts w:ascii="Tahoma" w:hAnsi="Tahoma" w:cs="Tahoma"/>
                <w:noProof/>
                <w:sz w:val="16"/>
                <w:szCs w:val="16"/>
                <w:lang w:eastAsia="pl-PL"/>
              </w:rPr>
              <w:t>.</w:t>
            </w:r>
          </w:p>
        </w:tc>
      </w:tr>
      <w:tr w:rsidR="006A5EBA" w:rsidRPr="007F0ED1" w14:paraId="6A101BC9"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bottom w:val="single" w:sz="4" w:space="0" w:color="auto"/>
              <w:right w:val="single" w:sz="4" w:space="0" w:color="auto"/>
            </w:tcBorders>
            <w:shd w:val="clear" w:color="auto" w:fill="auto"/>
            <w:vAlign w:val="center"/>
          </w:tcPr>
          <w:p w14:paraId="4A5A1BAB"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7DE438C6" w14:textId="77777777" w:rsidR="006A5EBA" w:rsidRPr="007F0ED1" w:rsidRDefault="006A5EBA">
            <w:pPr>
              <w:pStyle w:val="Akapitzlist1"/>
              <w:numPr>
                <w:ilvl w:val="0"/>
                <w:numId w:val="54"/>
              </w:numPr>
              <w:tabs>
                <w:tab w:val="left" w:pos="358"/>
              </w:tabs>
              <w:spacing w:after="0" w:line="240" w:lineRule="auto"/>
              <w:ind w:left="358" w:right="77" w:hanging="283"/>
              <w:rPr>
                <w:rFonts w:ascii="Tahoma" w:hAnsi="Tahoma" w:cs="Tahoma"/>
                <w:noProof/>
                <w:sz w:val="16"/>
                <w:szCs w:val="16"/>
                <w:lang w:eastAsia="pl-PL"/>
              </w:rPr>
            </w:pPr>
            <w:r w:rsidRPr="007F0ED1">
              <w:rPr>
                <w:rFonts w:ascii="Tahoma" w:hAnsi="Tahoma" w:cs="Tahoma"/>
                <w:sz w:val="16"/>
                <w:szCs w:val="16"/>
                <w:lang w:eastAsia="pl-PL"/>
              </w:rPr>
              <w:t xml:space="preserve">Mikrofon – umieszczony w sposób umożliwiający nagrywanie rozmów kierowcy autobusu </w:t>
            </w:r>
            <w:r>
              <w:rPr>
                <w:rFonts w:ascii="Tahoma" w:hAnsi="Tahoma" w:cs="Tahoma"/>
                <w:sz w:val="16"/>
                <w:szCs w:val="16"/>
                <w:lang w:eastAsia="pl-PL"/>
              </w:rPr>
              <w:br/>
            </w:r>
            <w:r w:rsidRPr="007F0ED1">
              <w:rPr>
                <w:rFonts w:ascii="Tahoma" w:hAnsi="Tahoma" w:cs="Tahoma"/>
                <w:sz w:val="16"/>
                <w:szCs w:val="16"/>
                <w:lang w:eastAsia="pl-PL"/>
              </w:rPr>
              <w:t>z pasażerami</w:t>
            </w:r>
            <w:r w:rsidRPr="007F0ED1">
              <w:rPr>
                <w:rFonts w:ascii="Tahoma" w:hAnsi="Tahoma" w:cs="Tahoma"/>
                <w:noProof/>
                <w:sz w:val="16"/>
                <w:szCs w:val="16"/>
                <w:lang w:eastAsia="pl-PL"/>
              </w:rPr>
              <w:t xml:space="preserve">. </w:t>
            </w:r>
          </w:p>
        </w:tc>
      </w:tr>
      <w:tr w:rsidR="006A5EBA" w:rsidRPr="007F0ED1" w14:paraId="15F395A6"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bottom w:val="single" w:sz="4" w:space="0" w:color="auto"/>
              <w:right w:val="single" w:sz="4" w:space="0" w:color="auto"/>
            </w:tcBorders>
            <w:shd w:val="clear" w:color="auto" w:fill="auto"/>
            <w:vAlign w:val="center"/>
          </w:tcPr>
          <w:p w14:paraId="0706EC5A" w14:textId="77777777" w:rsidR="006A5EBA" w:rsidRPr="007F0ED1" w:rsidRDefault="006A5EBA" w:rsidP="00DB1949">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FA5F59D" w14:textId="77777777" w:rsidR="006A5EBA" w:rsidRPr="007F0ED1" w:rsidRDefault="006A5EBA">
            <w:pPr>
              <w:pStyle w:val="Akapitzlist1"/>
              <w:numPr>
                <w:ilvl w:val="0"/>
                <w:numId w:val="44"/>
              </w:numPr>
              <w:tabs>
                <w:tab w:val="left" w:pos="217"/>
              </w:tabs>
              <w:spacing w:after="0" w:line="240" w:lineRule="auto"/>
              <w:ind w:left="217" w:right="77" w:hanging="217"/>
              <w:rPr>
                <w:rFonts w:ascii="Tahoma" w:hAnsi="Tahoma" w:cs="Tahoma"/>
                <w:noProof/>
                <w:sz w:val="16"/>
                <w:szCs w:val="16"/>
                <w:lang w:eastAsia="pl-PL"/>
              </w:rPr>
            </w:pPr>
            <w:r w:rsidRPr="007F0ED1">
              <w:rPr>
                <w:rFonts w:ascii="Tahoma" w:hAnsi="Tahoma" w:cs="Tahoma"/>
                <w:noProof/>
                <w:sz w:val="16"/>
                <w:szCs w:val="16"/>
                <w:lang w:eastAsia="pl-PL"/>
              </w:rPr>
              <w:t xml:space="preserve">parametry techniczne: </w:t>
            </w:r>
          </w:p>
        </w:tc>
      </w:tr>
      <w:tr w:rsidR="006A5EBA" w:rsidRPr="007F0ED1" w14:paraId="79FD6C00"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bottom w:val="single" w:sz="4" w:space="0" w:color="auto"/>
              <w:right w:val="single" w:sz="4" w:space="0" w:color="auto"/>
            </w:tcBorders>
            <w:shd w:val="clear" w:color="auto" w:fill="auto"/>
            <w:vAlign w:val="center"/>
          </w:tcPr>
          <w:p w14:paraId="3CC0B202"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4779D31D" w14:textId="77777777" w:rsidR="006A5EBA" w:rsidRPr="007F0ED1" w:rsidRDefault="006A5EBA">
            <w:pPr>
              <w:pStyle w:val="Akapitzlist1"/>
              <w:numPr>
                <w:ilvl w:val="0"/>
                <w:numId w:val="60"/>
              </w:numPr>
              <w:tabs>
                <w:tab w:val="left" w:pos="358"/>
              </w:tabs>
              <w:spacing w:after="0" w:line="240" w:lineRule="auto"/>
              <w:ind w:left="500" w:right="77" w:hanging="283"/>
              <w:rPr>
                <w:rFonts w:ascii="Tahoma" w:hAnsi="Tahoma" w:cs="Tahoma"/>
                <w:noProof/>
                <w:sz w:val="16"/>
                <w:szCs w:val="16"/>
                <w:lang w:eastAsia="pl-PL"/>
              </w:rPr>
            </w:pPr>
            <w:r w:rsidRPr="007F0ED1">
              <w:rPr>
                <w:rFonts w:ascii="Tahoma" w:hAnsi="Tahoma" w:cs="Tahoma"/>
                <w:noProof/>
                <w:sz w:val="16"/>
                <w:szCs w:val="16"/>
                <w:lang w:eastAsia="pl-PL"/>
              </w:rPr>
              <w:t>Kamery: wewnętrzne i tylna</w:t>
            </w:r>
            <w:r>
              <w:rPr>
                <w:rFonts w:ascii="Tahoma" w:hAnsi="Tahoma" w:cs="Tahoma"/>
                <w:noProof/>
                <w:sz w:val="16"/>
                <w:szCs w:val="16"/>
                <w:lang w:eastAsia="pl-PL"/>
              </w:rPr>
              <w:t xml:space="preserve"> spełniająca również rolę kamery cofania;</w:t>
            </w:r>
          </w:p>
        </w:tc>
      </w:tr>
      <w:tr w:rsidR="006A5EBA" w:rsidRPr="007F0ED1" w14:paraId="3CD18F70"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bottom w:val="single" w:sz="4" w:space="0" w:color="auto"/>
              <w:right w:val="single" w:sz="4" w:space="0" w:color="auto"/>
            </w:tcBorders>
            <w:shd w:val="clear" w:color="auto" w:fill="auto"/>
            <w:vAlign w:val="center"/>
          </w:tcPr>
          <w:p w14:paraId="0A253D54"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51AE86C6" w14:textId="77777777" w:rsidR="006A5EBA" w:rsidRPr="007F0ED1" w:rsidRDefault="006A5EBA" w:rsidP="002C7348">
            <w:pPr>
              <w:pStyle w:val="Akapitzlist1"/>
              <w:numPr>
                <w:ilvl w:val="0"/>
                <w:numId w:val="13"/>
              </w:numPr>
              <w:tabs>
                <w:tab w:val="clear" w:pos="708"/>
                <w:tab w:val="left" w:pos="784"/>
              </w:tabs>
              <w:spacing w:after="0" w:line="240" w:lineRule="auto"/>
              <w:ind w:left="784" w:right="77" w:hanging="284"/>
              <w:rPr>
                <w:rFonts w:ascii="Tahoma" w:hAnsi="Tahoma" w:cs="Tahoma"/>
                <w:noProof/>
                <w:sz w:val="16"/>
                <w:szCs w:val="16"/>
                <w:lang w:eastAsia="pl-PL"/>
              </w:rPr>
            </w:pPr>
            <w:r w:rsidRPr="007F0ED1">
              <w:rPr>
                <w:rFonts w:ascii="Tahoma" w:hAnsi="Tahoma" w:cs="Tahoma"/>
                <w:noProof/>
                <w:sz w:val="16"/>
                <w:szCs w:val="16"/>
                <w:lang w:eastAsia="pl-PL"/>
              </w:rPr>
              <w:t xml:space="preserve">rozdzielczość </w:t>
            </w:r>
            <w:r>
              <w:rPr>
                <w:rFonts w:ascii="Tahoma" w:hAnsi="Tahoma" w:cs="Tahoma"/>
                <w:noProof/>
                <w:sz w:val="16"/>
                <w:szCs w:val="16"/>
                <w:lang w:eastAsia="pl-PL"/>
              </w:rPr>
              <w:t>2</w:t>
            </w:r>
            <w:r w:rsidRPr="007F0ED1">
              <w:rPr>
                <w:rFonts w:ascii="Tahoma" w:hAnsi="Tahoma" w:cs="Tahoma"/>
                <w:noProof/>
                <w:sz w:val="16"/>
                <w:szCs w:val="16"/>
                <w:lang w:eastAsia="pl-PL"/>
              </w:rPr>
              <w:t xml:space="preserve"> MPix (min. 1</w:t>
            </w:r>
            <w:r>
              <w:rPr>
                <w:rFonts w:ascii="Tahoma" w:hAnsi="Tahoma" w:cs="Tahoma"/>
                <w:noProof/>
                <w:sz w:val="16"/>
                <w:szCs w:val="16"/>
                <w:lang w:eastAsia="pl-PL"/>
              </w:rPr>
              <w:t>92</w:t>
            </w:r>
            <w:r w:rsidRPr="007F0ED1">
              <w:rPr>
                <w:rFonts w:ascii="Tahoma" w:hAnsi="Tahoma" w:cs="Tahoma"/>
                <w:noProof/>
                <w:sz w:val="16"/>
                <w:szCs w:val="16"/>
                <w:lang w:eastAsia="pl-PL"/>
              </w:rPr>
              <w:t>0x10</w:t>
            </w:r>
            <w:r>
              <w:rPr>
                <w:rFonts w:ascii="Tahoma" w:hAnsi="Tahoma" w:cs="Tahoma"/>
                <w:noProof/>
                <w:sz w:val="16"/>
                <w:szCs w:val="16"/>
                <w:lang w:eastAsia="pl-PL"/>
              </w:rPr>
              <w:t>80</w:t>
            </w:r>
            <w:r w:rsidRPr="007F0ED1">
              <w:rPr>
                <w:rFonts w:ascii="Tahoma" w:hAnsi="Tahoma" w:cs="Tahoma"/>
                <w:noProof/>
                <w:sz w:val="16"/>
                <w:szCs w:val="16"/>
                <w:lang w:eastAsia="pl-PL"/>
              </w:rPr>
              <w:t xml:space="preserve">) przy </w:t>
            </w:r>
            <w:r>
              <w:rPr>
                <w:rFonts w:ascii="Tahoma" w:hAnsi="Tahoma" w:cs="Tahoma"/>
                <w:noProof/>
                <w:sz w:val="16"/>
                <w:szCs w:val="16"/>
                <w:lang w:eastAsia="pl-PL"/>
              </w:rPr>
              <w:t>24</w:t>
            </w:r>
            <w:r w:rsidRPr="007F0ED1">
              <w:rPr>
                <w:rFonts w:ascii="Tahoma" w:hAnsi="Tahoma" w:cs="Tahoma"/>
                <w:noProof/>
                <w:sz w:val="16"/>
                <w:szCs w:val="16"/>
                <w:lang w:eastAsia="pl-PL"/>
              </w:rPr>
              <w:t xml:space="preserve"> kl./s w kompresji H.26</w:t>
            </w:r>
            <w:r>
              <w:rPr>
                <w:rFonts w:ascii="Tahoma" w:hAnsi="Tahoma" w:cs="Tahoma"/>
                <w:noProof/>
                <w:sz w:val="16"/>
                <w:szCs w:val="16"/>
                <w:lang w:eastAsia="pl-PL"/>
              </w:rPr>
              <w:t>5 lub nowszej</w:t>
            </w:r>
            <w:r w:rsidRPr="007F0ED1">
              <w:rPr>
                <w:rFonts w:ascii="Tahoma" w:hAnsi="Tahoma" w:cs="Tahoma"/>
                <w:noProof/>
                <w:sz w:val="16"/>
                <w:szCs w:val="16"/>
                <w:lang w:eastAsia="pl-PL"/>
              </w:rPr>
              <w:t xml:space="preserve">, </w:t>
            </w:r>
          </w:p>
        </w:tc>
      </w:tr>
      <w:tr w:rsidR="006A5EBA" w:rsidRPr="007F0ED1" w14:paraId="76A6CBD3"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bottom w:val="single" w:sz="4" w:space="0" w:color="auto"/>
              <w:right w:val="single" w:sz="4" w:space="0" w:color="auto"/>
            </w:tcBorders>
            <w:shd w:val="clear" w:color="auto" w:fill="auto"/>
            <w:vAlign w:val="center"/>
          </w:tcPr>
          <w:p w14:paraId="4E78A017"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04A27B7C" w14:textId="77777777" w:rsidR="006A5EBA" w:rsidRPr="007F0ED1" w:rsidRDefault="006A5EBA" w:rsidP="002C7348">
            <w:pPr>
              <w:pStyle w:val="Akapitzlist1"/>
              <w:numPr>
                <w:ilvl w:val="0"/>
                <w:numId w:val="13"/>
              </w:numPr>
              <w:tabs>
                <w:tab w:val="clear" w:pos="708"/>
                <w:tab w:val="left" w:pos="358"/>
                <w:tab w:val="left" w:pos="784"/>
              </w:tabs>
              <w:spacing w:after="0" w:line="240" w:lineRule="auto"/>
              <w:ind w:right="77" w:firstLine="140"/>
              <w:rPr>
                <w:rFonts w:ascii="Tahoma" w:hAnsi="Tahoma" w:cs="Tahoma"/>
                <w:noProof/>
                <w:sz w:val="16"/>
                <w:szCs w:val="16"/>
                <w:lang w:eastAsia="pl-PL"/>
              </w:rPr>
            </w:pPr>
            <w:r w:rsidRPr="007F0ED1">
              <w:rPr>
                <w:rFonts w:ascii="Tahoma" w:hAnsi="Tahoma" w:cs="Tahoma"/>
                <w:noProof/>
                <w:sz w:val="16"/>
                <w:szCs w:val="16"/>
                <w:lang w:eastAsia="pl-PL"/>
              </w:rPr>
              <w:t>przetwornik 1/3”,</w:t>
            </w:r>
          </w:p>
        </w:tc>
      </w:tr>
      <w:tr w:rsidR="006A5EBA" w:rsidRPr="007F0ED1" w14:paraId="3A1E3882"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bottom w:val="single" w:sz="4" w:space="0" w:color="auto"/>
              <w:right w:val="single" w:sz="4" w:space="0" w:color="auto"/>
            </w:tcBorders>
            <w:shd w:val="clear" w:color="auto" w:fill="auto"/>
            <w:vAlign w:val="center"/>
          </w:tcPr>
          <w:p w14:paraId="77E651F0"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59E260CB" w14:textId="77777777" w:rsidR="006A5EBA" w:rsidRPr="007F0ED1" w:rsidRDefault="006A5EBA" w:rsidP="002C7348">
            <w:pPr>
              <w:pStyle w:val="Akapitzlist1"/>
              <w:numPr>
                <w:ilvl w:val="0"/>
                <w:numId w:val="13"/>
              </w:numPr>
              <w:tabs>
                <w:tab w:val="clear" w:pos="708"/>
                <w:tab w:val="left" w:pos="784"/>
              </w:tabs>
              <w:spacing w:after="0" w:line="240" w:lineRule="auto"/>
              <w:ind w:left="922" w:right="77" w:hanging="422"/>
              <w:rPr>
                <w:rFonts w:ascii="Tahoma" w:hAnsi="Tahoma" w:cs="Tahoma"/>
                <w:noProof/>
                <w:sz w:val="16"/>
                <w:szCs w:val="16"/>
                <w:lang w:eastAsia="pl-PL"/>
              </w:rPr>
            </w:pPr>
            <w:r w:rsidRPr="007F0ED1">
              <w:rPr>
                <w:rFonts w:ascii="Tahoma" w:hAnsi="Tahoma" w:cs="Tahoma"/>
                <w:noProof/>
                <w:sz w:val="16"/>
                <w:szCs w:val="16"/>
                <w:lang w:eastAsia="pl-PL"/>
              </w:rPr>
              <w:t xml:space="preserve">dwa niezależnie konfigurowane strumienie wideo, </w:t>
            </w:r>
          </w:p>
        </w:tc>
      </w:tr>
      <w:tr w:rsidR="006A5EBA" w:rsidRPr="007F0ED1" w14:paraId="70F65193"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bottom w:val="single" w:sz="4" w:space="0" w:color="auto"/>
              <w:right w:val="single" w:sz="4" w:space="0" w:color="auto"/>
            </w:tcBorders>
            <w:shd w:val="clear" w:color="auto" w:fill="auto"/>
            <w:vAlign w:val="center"/>
          </w:tcPr>
          <w:p w14:paraId="346AB1B6"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7C306ED3" w14:textId="77777777" w:rsidR="006A5EBA" w:rsidRPr="007F0ED1" w:rsidRDefault="006A5EBA" w:rsidP="002C7348">
            <w:pPr>
              <w:pStyle w:val="Akapitzlist1"/>
              <w:numPr>
                <w:ilvl w:val="0"/>
                <w:numId w:val="13"/>
              </w:numPr>
              <w:tabs>
                <w:tab w:val="clear" w:pos="708"/>
                <w:tab w:val="left" w:pos="358"/>
                <w:tab w:val="left" w:pos="784"/>
              </w:tabs>
              <w:spacing w:after="0" w:line="240" w:lineRule="auto"/>
              <w:ind w:right="77" w:firstLine="140"/>
              <w:rPr>
                <w:rFonts w:ascii="Tahoma" w:hAnsi="Tahoma" w:cs="Tahoma"/>
                <w:noProof/>
                <w:sz w:val="16"/>
                <w:szCs w:val="16"/>
                <w:lang w:eastAsia="pl-PL"/>
              </w:rPr>
            </w:pPr>
            <w:r>
              <w:rPr>
                <w:rFonts w:ascii="Tahoma" w:hAnsi="Tahoma" w:cs="Tahoma"/>
                <w:noProof/>
                <w:sz w:val="16"/>
                <w:szCs w:val="16"/>
                <w:lang w:eastAsia="pl-PL"/>
              </w:rPr>
              <w:t>kamera tylna wyposażona w zintegrowane diody IR z zasięgiem min. 18 m</w:t>
            </w:r>
            <w:r w:rsidRPr="007F0ED1">
              <w:rPr>
                <w:rFonts w:ascii="Tahoma" w:hAnsi="Tahoma" w:cs="Tahoma"/>
                <w:noProof/>
                <w:sz w:val="16"/>
                <w:szCs w:val="16"/>
                <w:lang w:eastAsia="pl-PL"/>
              </w:rPr>
              <w:t xml:space="preserve">, </w:t>
            </w:r>
          </w:p>
        </w:tc>
      </w:tr>
      <w:tr w:rsidR="006A5EBA" w:rsidRPr="007F0ED1" w14:paraId="64922B2E"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bottom w:val="single" w:sz="4" w:space="0" w:color="auto"/>
              <w:right w:val="single" w:sz="4" w:space="0" w:color="auto"/>
            </w:tcBorders>
            <w:shd w:val="clear" w:color="auto" w:fill="auto"/>
            <w:vAlign w:val="center"/>
          </w:tcPr>
          <w:p w14:paraId="34A47953"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4CF47FC" w14:textId="77777777" w:rsidR="006A5EBA" w:rsidRPr="007F0ED1" w:rsidRDefault="006A5EBA" w:rsidP="002C7348">
            <w:pPr>
              <w:pStyle w:val="Akapitzlist1"/>
              <w:numPr>
                <w:ilvl w:val="0"/>
                <w:numId w:val="13"/>
              </w:numPr>
              <w:tabs>
                <w:tab w:val="clear" w:pos="708"/>
                <w:tab w:val="left" w:pos="358"/>
                <w:tab w:val="left" w:pos="784"/>
              </w:tabs>
              <w:spacing w:after="0" w:line="240" w:lineRule="auto"/>
              <w:ind w:right="77" w:firstLine="140"/>
              <w:rPr>
                <w:rFonts w:ascii="Tahoma" w:hAnsi="Tahoma" w:cs="Tahoma"/>
                <w:noProof/>
                <w:sz w:val="16"/>
                <w:szCs w:val="16"/>
                <w:lang w:eastAsia="pl-PL"/>
              </w:rPr>
            </w:pPr>
            <w:r w:rsidRPr="007F0ED1">
              <w:rPr>
                <w:rFonts w:ascii="Tahoma" w:hAnsi="Tahoma" w:cs="Tahoma"/>
                <w:noProof/>
                <w:sz w:val="16"/>
                <w:szCs w:val="16"/>
                <w:lang w:eastAsia="pl-PL"/>
              </w:rPr>
              <w:t>zintegrowany obiektyw,</w:t>
            </w:r>
          </w:p>
        </w:tc>
      </w:tr>
      <w:tr w:rsidR="006A5EBA" w:rsidRPr="007F0ED1" w14:paraId="7AEEA195"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bottom w:val="single" w:sz="4" w:space="0" w:color="auto"/>
              <w:right w:val="single" w:sz="4" w:space="0" w:color="auto"/>
            </w:tcBorders>
            <w:shd w:val="clear" w:color="auto" w:fill="auto"/>
            <w:vAlign w:val="center"/>
          </w:tcPr>
          <w:p w14:paraId="568F7EE4"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5A03E258" w14:textId="77777777" w:rsidR="006A5EBA" w:rsidRPr="007F0ED1" w:rsidRDefault="006A5EBA" w:rsidP="002C7348">
            <w:pPr>
              <w:pStyle w:val="Akapitzlist1"/>
              <w:numPr>
                <w:ilvl w:val="0"/>
                <w:numId w:val="13"/>
              </w:numPr>
              <w:tabs>
                <w:tab w:val="clear" w:pos="708"/>
                <w:tab w:val="left" w:pos="784"/>
              </w:tabs>
              <w:spacing w:after="0" w:line="240" w:lineRule="auto"/>
              <w:ind w:left="784" w:right="77" w:hanging="284"/>
              <w:rPr>
                <w:rFonts w:ascii="Tahoma" w:hAnsi="Tahoma" w:cs="Tahoma"/>
                <w:noProof/>
                <w:sz w:val="16"/>
                <w:szCs w:val="16"/>
                <w:lang w:eastAsia="pl-PL"/>
              </w:rPr>
            </w:pPr>
            <w:r w:rsidRPr="007F0ED1">
              <w:rPr>
                <w:rFonts w:ascii="Tahoma" w:hAnsi="Tahoma" w:cs="Tahoma"/>
                <w:noProof/>
                <w:sz w:val="16"/>
                <w:szCs w:val="16"/>
                <w:lang w:eastAsia="pl-PL"/>
              </w:rPr>
              <w:t xml:space="preserve">stała ogniskowa w przedziale od min. 2.1 do </w:t>
            </w:r>
            <w:r w:rsidRPr="007F0ED1">
              <w:rPr>
                <w:rFonts w:ascii="Tahoma" w:hAnsi="Tahoma" w:cs="Tahoma"/>
                <w:noProof/>
                <w:sz w:val="16"/>
                <w:szCs w:val="16"/>
                <w:lang w:eastAsia="pl-PL"/>
              </w:rPr>
              <w:br/>
              <w:t>2.8 mm,</w:t>
            </w:r>
          </w:p>
        </w:tc>
      </w:tr>
      <w:tr w:rsidR="006A5EBA" w:rsidRPr="007F0ED1" w14:paraId="0750F3C2"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2551" w:type="dxa"/>
            <w:vMerge/>
            <w:tcBorders>
              <w:left w:val="single" w:sz="4" w:space="0" w:color="auto"/>
              <w:bottom w:val="single" w:sz="4" w:space="0" w:color="auto"/>
              <w:right w:val="single" w:sz="4" w:space="0" w:color="auto"/>
            </w:tcBorders>
            <w:shd w:val="clear" w:color="auto" w:fill="auto"/>
            <w:vAlign w:val="center"/>
          </w:tcPr>
          <w:p w14:paraId="2FB9C904"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056169E9" w14:textId="77777777" w:rsidR="006A5EBA" w:rsidRPr="007F0ED1" w:rsidRDefault="006A5EBA" w:rsidP="002C7348">
            <w:pPr>
              <w:pStyle w:val="Akapitzlist1"/>
              <w:numPr>
                <w:ilvl w:val="0"/>
                <w:numId w:val="13"/>
              </w:numPr>
              <w:tabs>
                <w:tab w:val="clear" w:pos="708"/>
                <w:tab w:val="left" w:pos="784"/>
              </w:tabs>
              <w:spacing w:after="0" w:line="240" w:lineRule="auto"/>
              <w:ind w:left="784" w:right="77" w:hanging="284"/>
              <w:rPr>
                <w:rFonts w:ascii="Tahoma" w:hAnsi="Tahoma" w:cs="Tahoma"/>
                <w:noProof/>
                <w:sz w:val="16"/>
                <w:szCs w:val="16"/>
                <w:lang w:eastAsia="pl-PL"/>
              </w:rPr>
            </w:pPr>
            <w:r w:rsidRPr="007F0ED1">
              <w:rPr>
                <w:rFonts w:ascii="Tahoma" w:hAnsi="Tahoma" w:cs="Tahoma"/>
                <w:noProof/>
                <w:sz w:val="16"/>
                <w:szCs w:val="16"/>
                <w:lang w:eastAsia="pl-PL"/>
              </w:rPr>
              <w:t>zakres temperatur pracy od minus 10</w:t>
            </w:r>
            <w:r w:rsidRPr="007F0ED1">
              <w:rPr>
                <w:rFonts w:ascii="Tahoma" w:hAnsi="Tahoma" w:cs="Tahoma"/>
                <w:noProof/>
                <w:sz w:val="16"/>
                <w:szCs w:val="16"/>
                <w:vertAlign w:val="superscript"/>
                <w:lang w:eastAsia="pl-PL"/>
              </w:rPr>
              <w:t>0</w:t>
            </w:r>
            <w:r w:rsidRPr="007F0ED1">
              <w:rPr>
                <w:rFonts w:ascii="Tahoma" w:hAnsi="Tahoma" w:cs="Tahoma"/>
                <w:noProof/>
                <w:sz w:val="16"/>
                <w:szCs w:val="16"/>
                <w:lang w:eastAsia="pl-PL"/>
              </w:rPr>
              <w:t>C do plus 50</w:t>
            </w:r>
            <w:r w:rsidRPr="007F0ED1">
              <w:rPr>
                <w:rFonts w:ascii="Tahoma" w:hAnsi="Tahoma" w:cs="Tahoma"/>
                <w:noProof/>
                <w:sz w:val="16"/>
                <w:szCs w:val="16"/>
                <w:vertAlign w:val="superscript"/>
                <w:lang w:eastAsia="pl-PL"/>
              </w:rPr>
              <w:t>0</w:t>
            </w:r>
            <w:r w:rsidRPr="007F0ED1">
              <w:rPr>
                <w:rFonts w:ascii="Tahoma" w:hAnsi="Tahoma" w:cs="Tahoma"/>
                <w:noProof/>
                <w:sz w:val="16"/>
                <w:szCs w:val="16"/>
                <w:lang w:eastAsia="pl-PL"/>
              </w:rPr>
              <w:t>C.</w:t>
            </w:r>
          </w:p>
        </w:tc>
      </w:tr>
      <w:tr w:rsidR="006A5EBA" w:rsidRPr="007F0ED1" w14:paraId="577B9A10"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bottom w:val="single" w:sz="4" w:space="0" w:color="auto"/>
              <w:right w:val="single" w:sz="4" w:space="0" w:color="auto"/>
            </w:tcBorders>
            <w:shd w:val="clear" w:color="auto" w:fill="auto"/>
            <w:vAlign w:val="center"/>
          </w:tcPr>
          <w:p w14:paraId="47A40622"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7A8C2A14" w14:textId="77777777" w:rsidR="006A5EBA" w:rsidRPr="007F0ED1" w:rsidRDefault="006A5EBA">
            <w:pPr>
              <w:pStyle w:val="Akapitzlist1"/>
              <w:numPr>
                <w:ilvl w:val="0"/>
                <w:numId w:val="60"/>
              </w:numPr>
              <w:tabs>
                <w:tab w:val="left" w:pos="358"/>
              </w:tabs>
              <w:spacing w:after="0" w:line="240" w:lineRule="auto"/>
              <w:ind w:left="500" w:right="77" w:hanging="283"/>
              <w:rPr>
                <w:rFonts w:ascii="Tahoma" w:hAnsi="Tahoma" w:cs="Tahoma"/>
                <w:noProof/>
                <w:sz w:val="16"/>
                <w:szCs w:val="16"/>
                <w:lang w:eastAsia="pl-PL"/>
              </w:rPr>
            </w:pPr>
            <w:r w:rsidRPr="007F0ED1">
              <w:rPr>
                <w:rFonts w:ascii="Tahoma" w:hAnsi="Tahoma" w:cs="Tahoma"/>
                <w:noProof/>
                <w:sz w:val="16"/>
                <w:szCs w:val="16"/>
                <w:lang w:eastAsia="pl-PL"/>
              </w:rPr>
              <w:t xml:space="preserve">Kamera przednia: </w:t>
            </w:r>
          </w:p>
        </w:tc>
      </w:tr>
      <w:tr w:rsidR="006A5EBA" w:rsidRPr="007F0ED1" w14:paraId="4A60105C"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bottom w:val="single" w:sz="4" w:space="0" w:color="auto"/>
              <w:right w:val="single" w:sz="4" w:space="0" w:color="auto"/>
            </w:tcBorders>
            <w:shd w:val="clear" w:color="auto" w:fill="auto"/>
            <w:vAlign w:val="center"/>
          </w:tcPr>
          <w:p w14:paraId="3BD23F24"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0BCD0E11" w14:textId="77777777" w:rsidR="006A5EBA" w:rsidRPr="007F0ED1" w:rsidRDefault="006A5EBA" w:rsidP="002C7348">
            <w:pPr>
              <w:pStyle w:val="Akapitzlist1"/>
              <w:numPr>
                <w:ilvl w:val="0"/>
                <w:numId w:val="13"/>
              </w:numPr>
              <w:tabs>
                <w:tab w:val="clear" w:pos="708"/>
                <w:tab w:val="num" w:pos="784"/>
              </w:tabs>
              <w:spacing w:after="0" w:line="240" w:lineRule="auto"/>
              <w:ind w:left="784" w:right="77" w:hanging="284"/>
              <w:rPr>
                <w:rFonts w:ascii="Tahoma" w:hAnsi="Tahoma" w:cs="Tahoma"/>
                <w:noProof/>
                <w:sz w:val="16"/>
                <w:szCs w:val="16"/>
                <w:lang w:eastAsia="pl-PL"/>
              </w:rPr>
            </w:pPr>
            <w:r w:rsidRPr="007F0ED1">
              <w:rPr>
                <w:rFonts w:ascii="Tahoma" w:hAnsi="Tahoma" w:cs="Tahoma"/>
                <w:noProof/>
                <w:sz w:val="16"/>
                <w:szCs w:val="16"/>
                <w:lang w:eastAsia="pl-PL"/>
              </w:rPr>
              <w:t xml:space="preserve">rozdzielczość </w:t>
            </w:r>
            <w:r>
              <w:rPr>
                <w:rFonts w:ascii="Tahoma" w:hAnsi="Tahoma" w:cs="Tahoma"/>
                <w:noProof/>
                <w:sz w:val="16"/>
                <w:szCs w:val="16"/>
                <w:lang w:eastAsia="pl-PL"/>
              </w:rPr>
              <w:t>3</w:t>
            </w:r>
            <w:r w:rsidRPr="007F0ED1">
              <w:rPr>
                <w:rFonts w:ascii="Tahoma" w:hAnsi="Tahoma" w:cs="Tahoma"/>
                <w:noProof/>
                <w:sz w:val="16"/>
                <w:szCs w:val="16"/>
                <w:lang w:eastAsia="pl-PL"/>
              </w:rPr>
              <w:t xml:space="preserve"> MPix (</w:t>
            </w:r>
            <w:r>
              <w:rPr>
                <w:rFonts w:ascii="Tahoma" w:hAnsi="Tahoma" w:cs="Tahoma"/>
                <w:noProof/>
                <w:sz w:val="16"/>
                <w:szCs w:val="16"/>
                <w:lang w:eastAsia="pl-PL"/>
              </w:rPr>
              <w:t>2560</w:t>
            </w:r>
            <w:r w:rsidRPr="007F0ED1">
              <w:rPr>
                <w:rFonts w:ascii="Tahoma" w:hAnsi="Tahoma" w:cs="Tahoma"/>
                <w:noProof/>
                <w:sz w:val="16"/>
                <w:szCs w:val="16"/>
                <w:lang w:eastAsia="pl-PL"/>
              </w:rPr>
              <w:t>x1</w:t>
            </w:r>
            <w:r>
              <w:rPr>
                <w:rFonts w:ascii="Tahoma" w:hAnsi="Tahoma" w:cs="Tahoma"/>
                <w:noProof/>
                <w:sz w:val="16"/>
                <w:szCs w:val="16"/>
                <w:lang w:eastAsia="pl-PL"/>
              </w:rPr>
              <w:t>40</w:t>
            </w:r>
            <w:r w:rsidRPr="007F0ED1">
              <w:rPr>
                <w:rFonts w:ascii="Tahoma" w:hAnsi="Tahoma" w:cs="Tahoma"/>
                <w:noProof/>
                <w:sz w:val="16"/>
                <w:szCs w:val="16"/>
                <w:lang w:eastAsia="pl-PL"/>
              </w:rPr>
              <w:t xml:space="preserve">0) przy </w:t>
            </w:r>
            <w:r>
              <w:rPr>
                <w:rFonts w:ascii="Tahoma" w:hAnsi="Tahoma" w:cs="Tahoma"/>
                <w:noProof/>
                <w:sz w:val="16"/>
                <w:szCs w:val="16"/>
                <w:lang w:eastAsia="pl-PL"/>
              </w:rPr>
              <w:t>24</w:t>
            </w:r>
            <w:r w:rsidRPr="007F0ED1">
              <w:rPr>
                <w:rFonts w:ascii="Tahoma" w:hAnsi="Tahoma" w:cs="Tahoma"/>
                <w:noProof/>
                <w:sz w:val="16"/>
                <w:szCs w:val="16"/>
                <w:lang w:eastAsia="pl-PL"/>
              </w:rPr>
              <w:t xml:space="preserve"> kl./s </w:t>
            </w:r>
            <w:r w:rsidRPr="007F0ED1">
              <w:rPr>
                <w:rFonts w:ascii="Tahoma" w:hAnsi="Tahoma" w:cs="Tahoma"/>
                <w:noProof/>
                <w:sz w:val="16"/>
                <w:szCs w:val="16"/>
                <w:lang w:eastAsia="pl-PL"/>
              </w:rPr>
              <w:br/>
              <w:t>w kompresji H.26</w:t>
            </w:r>
            <w:r>
              <w:rPr>
                <w:rFonts w:ascii="Tahoma" w:hAnsi="Tahoma" w:cs="Tahoma"/>
                <w:noProof/>
                <w:sz w:val="16"/>
                <w:szCs w:val="16"/>
                <w:lang w:eastAsia="pl-PL"/>
              </w:rPr>
              <w:t>5 lub nowszej</w:t>
            </w:r>
            <w:r w:rsidRPr="007F0ED1">
              <w:rPr>
                <w:rFonts w:ascii="Tahoma" w:hAnsi="Tahoma" w:cs="Tahoma"/>
                <w:noProof/>
                <w:sz w:val="16"/>
                <w:szCs w:val="16"/>
                <w:lang w:eastAsia="pl-PL"/>
              </w:rPr>
              <w:t xml:space="preserve">, </w:t>
            </w:r>
          </w:p>
        </w:tc>
      </w:tr>
      <w:tr w:rsidR="006A5EBA" w:rsidRPr="007F0ED1" w14:paraId="79065F43"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bottom w:val="single" w:sz="4" w:space="0" w:color="auto"/>
              <w:right w:val="single" w:sz="4" w:space="0" w:color="auto"/>
            </w:tcBorders>
            <w:shd w:val="clear" w:color="auto" w:fill="auto"/>
            <w:vAlign w:val="center"/>
          </w:tcPr>
          <w:p w14:paraId="62607775"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9D39BC5" w14:textId="77777777" w:rsidR="006A5EBA" w:rsidRPr="007F0ED1" w:rsidRDefault="006A5EBA" w:rsidP="002C7348">
            <w:pPr>
              <w:pStyle w:val="Akapitzlist1"/>
              <w:numPr>
                <w:ilvl w:val="0"/>
                <w:numId w:val="13"/>
              </w:numPr>
              <w:tabs>
                <w:tab w:val="clear" w:pos="708"/>
                <w:tab w:val="left" w:pos="358"/>
                <w:tab w:val="num" w:pos="784"/>
              </w:tabs>
              <w:spacing w:after="0" w:line="240" w:lineRule="auto"/>
              <w:ind w:right="77" w:firstLine="140"/>
              <w:rPr>
                <w:rFonts w:ascii="Tahoma" w:hAnsi="Tahoma" w:cs="Tahoma"/>
                <w:noProof/>
                <w:sz w:val="16"/>
                <w:szCs w:val="16"/>
                <w:lang w:eastAsia="pl-PL"/>
              </w:rPr>
            </w:pPr>
            <w:r w:rsidRPr="007F0ED1">
              <w:rPr>
                <w:rFonts w:ascii="Tahoma" w:hAnsi="Tahoma" w:cs="Tahoma"/>
                <w:noProof/>
                <w:sz w:val="16"/>
                <w:szCs w:val="16"/>
                <w:lang w:eastAsia="pl-PL"/>
              </w:rPr>
              <w:t xml:space="preserve">zintegrowany obiektyw z automatycznie sterowaną przesłoną (autoiris), </w:t>
            </w:r>
          </w:p>
        </w:tc>
      </w:tr>
      <w:tr w:rsidR="006A5EBA" w:rsidRPr="007F0ED1" w14:paraId="659F8CA2"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bottom w:val="single" w:sz="4" w:space="0" w:color="auto"/>
              <w:right w:val="single" w:sz="4" w:space="0" w:color="auto"/>
            </w:tcBorders>
            <w:shd w:val="clear" w:color="auto" w:fill="auto"/>
            <w:vAlign w:val="center"/>
          </w:tcPr>
          <w:p w14:paraId="04817A11"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763480DD" w14:textId="77777777" w:rsidR="006A5EBA" w:rsidRPr="007F0ED1" w:rsidRDefault="006A5EBA" w:rsidP="002C7348">
            <w:pPr>
              <w:pStyle w:val="Akapitzlist1"/>
              <w:numPr>
                <w:ilvl w:val="0"/>
                <w:numId w:val="13"/>
              </w:numPr>
              <w:tabs>
                <w:tab w:val="clear" w:pos="708"/>
                <w:tab w:val="left" w:pos="784"/>
              </w:tabs>
              <w:spacing w:after="0" w:line="240" w:lineRule="auto"/>
              <w:ind w:left="784" w:right="77" w:hanging="284"/>
              <w:rPr>
                <w:rFonts w:ascii="Tahoma" w:hAnsi="Tahoma" w:cs="Tahoma"/>
                <w:noProof/>
                <w:sz w:val="16"/>
                <w:szCs w:val="16"/>
                <w:lang w:eastAsia="pl-PL"/>
              </w:rPr>
            </w:pPr>
            <w:r w:rsidRPr="007F0ED1">
              <w:rPr>
                <w:rFonts w:ascii="Tahoma" w:hAnsi="Tahoma" w:cs="Tahoma"/>
                <w:noProof/>
                <w:sz w:val="16"/>
                <w:szCs w:val="16"/>
                <w:lang w:eastAsia="pl-PL"/>
              </w:rPr>
              <w:t>zintegrowane diody IR</w:t>
            </w:r>
            <w:r>
              <w:rPr>
                <w:rFonts w:ascii="Tahoma" w:hAnsi="Tahoma" w:cs="Tahoma"/>
                <w:noProof/>
                <w:sz w:val="16"/>
                <w:szCs w:val="16"/>
                <w:lang w:eastAsia="pl-PL"/>
              </w:rPr>
              <w:t xml:space="preserve"> z zasięgiem min. 18m</w:t>
            </w:r>
            <w:r w:rsidRPr="007F0ED1">
              <w:rPr>
                <w:rFonts w:ascii="Tahoma" w:hAnsi="Tahoma" w:cs="Tahoma"/>
                <w:noProof/>
                <w:sz w:val="16"/>
                <w:szCs w:val="16"/>
                <w:lang w:eastAsia="pl-PL"/>
              </w:rPr>
              <w:t xml:space="preserve">, </w:t>
            </w:r>
          </w:p>
        </w:tc>
      </w:tr>
      <w:tr w:rsidR="006A5EBA" w:rsidRPr="007F0ED1" w14:paraId="08297DB3"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2551" w:type="dxa"/>
            <w:vMerge/>
            <w:tcBorders>
              <w:left w:val="single" w:sz="4" w:space="0" w:color="auto"/>
              <w:bottom w:val="single" w:sz="4" w:space="0" w:color="auto"/>
              <w:right w:val="single" w:sz="4" w:space="0" w:color="auto"/>
            </w:tcBorders>
            <w:shd w:val="clear" w:color="auto" w:fill="auto"/>
            <w:vAlign w:val="center"/>
          </w:tcPr>
          <w:p w14:paraId="34E31E2F"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0809CA2B" w14:textId="77777777" w:rsidR="006A5EBA" w:rsidRPr="007F0ED1" w:rsidRDefault="006A5EBA" w:rsidP="002C7348">
            <w:pPr>
              <w:pStyle w:val="Akapitzlist1"/>
              <w:numPr>
                <w:ilvl w:val="0"/>
                <w:numId w:val="13"/>
              </w:numPr>
              <w:tabs>
                <w:tab w:val="clear" w:pos="708"/>
                <w:tab w:val="left" w:pos="358"/>
                <w:tab w:val="num" w:pos="784"/>
                <w:tab w:val="left" w:pos="925"/>
              </w:tabs>
              <w:spacing w:after="0" w:line="240" w:lineRule="auto"/>
              <w:ind w:right="77" w:firstLine="140"/>
              <w:rPr>
                <w:rFonts w:ascii="Tahoma" w:hAnsi="Tahoma" w:cs="Tahoma"/>
                <w:noProof/>
                <w:sz w:val="16"/>
                <w:szCs w:val="16"/>
                <w:lang w:eastAsia="pl-PL"/>
              </w:rPr>
            </w:pPr>
            <w:r w:rsidRPr="007F0ED1">
              <w:rPr>
                <w:rFonts w:ascii="Tahoma" w:hAnsi="Tahoma" w:cs="Tahoma"/>
                <w:noProof/>
                <w:sz w:val="16"/>
                <w:szCs w:val="16"/>
                <w:lang w:eastAsia="pl-PL"/>
              </w:rPr>
              <w:t>zakres temperatur pracy od minus 10</w:t>
            </w:r>
            <w:r w:rsidRPr="007F0ED1">
              <w:rPr>
                <w:rFonts w:ascii="Tahoma" w:hAnsi="Tahoma" w:cs="Tahoma"/>
                <w:noProof/>
                <w:sz w:val="16"/>
                <w:szCs w:val="16"/>
                <w:vertAlign w:val="superscript"/>
                <w:lang w:eastAsia="pl-PL"/>
              </w:rPr>
              <w:t>0</w:t>
            </w:r>
            <w:r w:rsidRPr="007F0ED1">
              <w:rPr>
                <w:rFonts w:ascii="Tahoma" w:hAnsi="Tahoma" w:cs="Tahoma"/>
                <w:noProof/>
                <w:sz w:val="16"/>
                <w:szCs w:val="16"/>
                <w:lang w:eastAsia="pl-PL"/>
              </w:rPr>
              <w:t>C do plus 50</w:t>
            </w:r>
            <w:r w:rsidRPr="007F0ED1">
              <w:rPr>
                <w:rFonts w:ascii="Tahoma" w:hAnsi="Tahoma" w:cs="Tahoma"/>
                <w:noProof/>
                <w:sz w:val="16"/>
                <w:szCs w:val="16"/>
                <w:vertAlign w:val="superscript"/>
                <w:lang w:eastAsia="pl-PL"/>
              </w:rPr>
              <w:t>0</w:t>
            </w:r>
            <w:r w:rsidRPr="007F0ED1">
              <w:rPr>
                <w:rFonts w:ascii="Tahoma" w:hAnsi="Tahoma" w:cs="Tahoma"/>
                <w:noProof/>
                <w:sz w:val="16"/>
                <w:szCs w:val="16"/>
                <w:lang w:eastAsia="pl-PL"/>
              </w:rPr>
              <w:t>C.</w:t>
            </w:r>
          </w:p>
        </w:tc>
      </w:tr>
    </w:tbl>
    <w:p w14:paraId="3AC7E038" w14:textId="77777777" w:rsidR="004C28F7" w:rsidRPr="007F0ED1" w:rsidRDefault="004C28F7" w:rsidP="004C28F7"/>
    <w:p w14:paraId="20F193EB" w14:textId="77777777" w:rsidR="004C28F7" w:rsidRPr="007F0ED1" w:rsidRDefault="004C28F7" w:rsidP="004C28F7">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2C7348" w:rsidRPr="007F0ED1" w14:paraId="75881A84" w14:textId="77777777" w:rsidTr="006A5EBA">
        <w:trPr>
          <w:trHeight w:val="1531"/>
        </w:trPr>
        <w:tc>
          <w:tcPr>
            <w:tcW w:w="2551" w:type="dxa"/>
            <w:shd w:val="clear" w:color="auto" w:fill="D9D9D9"/>
            <w:vAlign w:val="center"/>
          </w:tcPr>
          <w:p w14:paraId="6EC47476" w14:textId="77777777" w:rsidR="002C7348" w:rsidRPr="007F0ED1" w:rsidRDefault="002C7348"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01B4C7C2" w14:textId="77777777" w:rsidR="002C7348" w:rsidRPr="007F0ED1" w:rsidRDefault="002C7348"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0F601EBE" w14:textId="77777777" w:rsidR="002C7348" w:rsidRPr="007F0ED1" w:rsidRDefault="002C7348" w:rsidP="00DB1949">
            <w:pPr>
              <w:jc w:val="center"/>
              <w:rPr>
                <w:bCs/>
                <w:i/>
                <w:iCs/>
                <w:color w:val="FF0000"/>
                <w:sz w:val="20"/>
              </w:rPr>
            </w:pPr>
            <w:r w:rsidRPr="007F0ED1">
              <w:rPr>
                <w:bCs/>
                <w:i/>
                <w:iCs/>
                <w:color w:val="FF0000"/>
                <w:sz w:val="18"/>
                <w:szCs w:val="18"/>
              </w:rPr>
              <w:t xml:space="preserve"> </w:t>
            </w:r>
          </w:p>
        </w:tc>
      </w:tr>
      <w:tr w:rsidR="002C7348" w:rsidRPr="007F0ED1" w14:paraId="6445FEDB" w14:textId="77777777" w:rsidTr="006A5EBA">
        <w:trPr>
          <w:trHeight w:val="340"/>
        </w:trPr>
        <w:tc>
          <w:tcPr>
            <w:tcW w:w="2551" w:type="dxa"/>
            <w:shd w:val="clear" w:color="auto" w:fill="808080"/>
            <w:vAlign w:val="center"/>
          </w:tcPr>
          <w:p w14:paraId="016E3357" w14:textId="77777777" w:rsidR="002C7348" w:rsidRPr="007F0ED1" w:rsidRDefault="002C7348"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7BB44DF8" w14:textId="77777777" w:rsidR="002C7348" w:rsidRDefault="002C7348" w:rsidP="00DB1949">
            <w:pPr>
              <w:jc w:val="center"/>
              <w:rPr>
                <w:b/>
                <w:sz w:val="16"/>
                <w:szCs w:val="16"/>
              </w:rPr>
            </w:pPr>
          </w:p>
          <w:p w14:paraId="4F201A3B" w14:textId="77777777" w:rsidR="002C7348" w:rsidRPr="007F0ED1" w:rsidRDefault="002C7348" w:rsidP="00DB1949">
            <w:pPr>
              <w:jc w:val="center"/>
              <w:rPr>
                <w:b/>
                <w:sz w:val="16"/>
                <w:szCs w:val="16"/>
              </w:rPr>
            </w:pPr>
            <w:r w:rsidRPr="007F0ED1">
              <w:rPr>
                <w:b/>
                <w:sz w:val="16"/>
                <w:szCs w:val="16"/>
              </w:rPr>
              <w:t>2</w:t>
            </w:r>
          </w:p>
          <w:p w14:paraId="1D9B2779" w14:textId="77777777" w:rsidR="002C7348" w:rsidRPr="007F0ED1" w:rsidRDefault="002C7348" w:rsidP="00DB1949">
            <w:pPr>
              <w:jc w:val="center"/>
              <w:rPr>
                <w:b/>
                <w:sz w:val="16"/>
                <w:szCs w:val="16"/>
              </w:rPr>
            </w:pPr>
          </w:p>
        </w:tc>
      </w:tr>
      <w:tr w:rsidR="004C28F7" w:rsidRPr="007F0ED1" w14:paraId="31272753" w14:textId="77777777" w:rsidTr="006A5EBA">
        <w:trPr>
          <w:cantSplit/>
          <w:trHeight w:val="312"/>
        </w:trPr>
        <w:tc>
          <w:tcPr>
            <w:tcW w:w="10557" w:type="dxa"/>
            <w:gridSpan w:val="2"/>
            <w:shd w:val="pct12" w:color="000000" w:fill="FFFFFF"/>
            <w:vAlign w:val="center"/>
          </w:tcPr>
          <w:p w14:paraId="6C4F16B6" w14:textId="20A3CCC1" w:rsidR="004C28F7" w:rsidRPr="007F0ED1" w:rsidRDefault="004C28F7" w:rsidP="00DB1949">
            <w:pPr>
              <w:jc w:val="center"/>
              <w:rPr>
                <w:rFonts w:cs="Tahoma"/>
                <w:b/>
                <w:sz w:val="16"/>
                <w:szCs w:val="16"/>
              </w:rPr>
            </w:pPr>
            <w:r>
              <w:rPr>
                <w:rFonts w:cs="Tahoma"/>
                <w:b/>
                <w:sz w:val="16"/>
                <w:szCs w:val="16"/>
              </w:rPr>
              <w:t>9</w:t>
            </w:r>
            <w:r w:rsidRPr="007F0ED1">
              <w:rPr>
                <w:rFonts w:cs="Tahoma"/>
                <w:b/>
                <w:sz w:val="16"/>
                <w:szCs w:val="16"/>
              </w:rPr>
              <w:t>. Systemy informatyczne i informacyjne.</w:t>
            </w:r>
          </w:p>
        </w:tc>
      </w:tr>
      <w:tr w:rsidR="006A5EBA" w:rsidRPr="007F0ED1" w14:paraId="04074821"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551" w:type="dxa"/>
            <w:vMerge w:val="restart"/>
            <w:tcBorders>
              <w:left w:val="single" w:sz="4" w:space="0" w:color="auto"/>
              <w:right w:val="single" w:sz="4" w:space="0" w:color="auto"/>
            </w:tcBorders>
            <w:shd w:val="clear" w:color="auto" w:fill="auto"/>
            <w:vAlign w:val="center"/>
          </w:tcPr>
          <w:p w14:paraId="0A5A552F" w14:textId="77777777" w:rsidR="006A5EBA" w:rsidRPr="007F0ED1" w:rsidRDefault="006A5EBA" w:rsidP="00DB1949">
            <w:pPr>
              <w:ind w:left="786" w:hanging="786"/>
              <w:rPr>
                <w:rFonts w:cs="Tahoma"/>
                <w:b/>
                <w:sz w:val="16"/>
                <w:szCs w:val="16"/>
              </w:rPr>
            </w:pPr>
            <w:r>
              <w:rPr>
                <w:rFonts w:cs="Tahoma"/>
                <w:b/>
                <w:sz w:val="16"/>
                <w:szCs w:val="16"/>
              </w:rPr>
              <w:t>9</w:t>
            </w:r>
            <w:r w:rsidRPr="007F0ED1">
              <w:rPr>
                <w:rFonts w:cs="Tahoma"/>
                <w:b/>
                <w:sz w:val="16"/>
                <w:szCs w:val="16"/>
              </w:rPr>
              <w:t>.</w:t>
            </w:r>
            <w:r>
              <w:rPr>
                <w:rFonts w:cs="Tahoma"/>
                <w:b/>
                <w:sz w:val="16"/>
                <w:szCs w:val="16"/>
              </w:rPr>
              <w:t>5</w:t>
            </w:r>
            <w:r w:rsidRPr="007F0ED1">
              <w:rPr>
                <w:rFonts w:cs="Tahoma"/>
                <w:b/>
                <w:sz w:val="16"/>
                <w:szCs w:val="16"/>
              </w:rPr>
              <w:t>.  S</w:t>
            </w:r>
            <w:r w:rsidRPr="007F0ED1">
              <w:rPr>
                <w:rFonts w:cs="Tahoma"/>
                <w:b/>
                <w:sz w:val="16"/>
              </w:rPr>
              <w:t>ystem cyfrowego monitoringu wizyjnego:</w:t>
            </w:r>
          </w:p>
          <w:p w14:paraId="49D5A792" w14:textId="1074B73A"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48A62BC" w14:textId="77777777" w:rsidR="006A5EBA" w:rsidRPr="007F0ED1" w:rsidRDefault="006A5EBA">
            <w:pPr>
              <w:pStyle w:val="Akapitzlist1"/>
              <w:numPr>
                <w:ilvl w:val="0"/>
                <w:numId w:val="60"/>
              </w:numPr>
              <w:tabs>
                <w:tab w:val="left" w:pos="358"/>
              </w:tabs>
              <w:spacing w:after="0" w:line="240" w:lineRule="auto"/>
              <w:ind w:left="500" w:right="77" w:hanging="283"/>
              <w:rPr>
                <w:rFonts w:ascii="Tahoma" w:hAnsi="Tahoma" w:cs="Tahoma"/>
                <w:noProof/>
                <w:sz w:val="16"/>
                <w:szCs w:val="16"/>
                <w:lang w:eastAsia="pl-PL"/>
              </w:rPr>
            </w:pPr>
            <w:r w:rsidRPr="007F0ED1">
              <w:rPr>
                <w:rFonts w:ascii="Tahoma" w:hAnsi="Tahoma" w:cs="Tahoma"/>
                <w:noProof/>
                <w:sz w:val="16"/>
                <w:szCs w:val="16"/>
                <w:lang w:eastAsia="pl-PL"/>
              </w:rPr>
              <w:t xml:space="preserve">Kamery zewnętrzne </w:t>
            </w:r>
            <w:r>
              <w:rPr>
                <w:rFonts w:ascii="Tahoma" w:hAnsi="Tahoma" w:cs="Tahoma"/>
                <w:noProof/>
                <w:sz w:val="16"/>
                <w:szCs w:val="16"/>
                <w:lang w:eastAsia="pl-PL"/>
              </w:rPr>
              <w:t>z grzałkami umiejscownione</w:t>
            </w:r>
            <w:r w:rsidRPr="007F0ED1">
              <w:rPr>
                <w:rFonts w:ascii="Tahoma" w:hAnsi="Tahoma" w:cs="Tahoma"/>
                <w:noProof/>
                <w:sz w:val="16"/>
                <w:szCs w:val="16"/>
                <w:lang w:eastAsia="pl-PL"/>
              </w:rPr>
              <w:t xml:space="preserve"> </w:t>
            </w:r>
            <w:r>
              <w:rPr>
                <w:rFonts w:ascii="Tahoma" w:hAnsi="Tahoma" w:cs="Tahoma"/>
                <w:noProof/>
                <w:sz w:val="16"/>
                <w:szCs w:val="16"/>
                <w:lang w:eastAsia="pl-PL"/>
              </w:rPr>
              <w:t>z prawej i lewej strony pojazdu</w:t>
            </w:r>
            <w:r w:rsidRPr="007F0ED1">
              <w:rPr>
                <w:rFonts w:ascii="Tahoma" w:hAnsi="Tahoma" w:cs="Tahoma"/>
                <w:noProof/>
                <w:sz w:val="16"/>
                <w:szCs w:val="16"/>
                <w:lang w:eastAsia="pl-PL"/>
              </w:rPr>
              <w:t>:</w:t>
            </w:r>
          </w:p>
        </w:tc>
      </w:tr>
      <w:tr w:rsidR="006A5EBA" w:rsidRPr="007F0ED1" w14:paraId="3BE794EF"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2551" w:type="dxa"/>
            <w:vMerge/>
            <w:tcBorders>
              <w:left w:val="single" w:sz="4" w:space="0" w:color="auto"/>
              <w:right w:val="single" w:sz="4" w:space="0" w:color="auto"/>
            </w:tcBorders>
            <w:shd w:val="clear" w:color="auto" w:fill="auto"/>
            <w:vAlign w:val="center"/>
          </w:tcPr>
          <w:p w14:paraId="2666D88E" w14:textId="104D8E57"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528E8CC3" w14:textId="77777777" w:rsidR="006A5EBA" w:rsidRPr="007F0ED1" w:rsidRDefault="006A5EBA" w:rsidP="002C7348">
            <w:pPr>
              <w:pStyle w:val="Akapitzlist1"/>
              <w:numPr>
                <w:ilvl w:val="0"/>
                <w:numId w:val="13"/>
              </w:numPr>
              <w:tabs>
                <w:tab w:val="clear" w:pos="708"/>
                <w:tab w:val="num" w:pos="784"/>
              </w:tabs>
              <w:spacing w:after="0" w:line="240" w:lineRule="auto"/>
              <w:ind w:left="784" w:right="77" w:hanging="284"/>
              <w:rPr>
                <w:rFonts w:ascii="Tahoma" w:hAnsi="Tahoma" w:cs="Tahoma"/>
                <w:noProof/>
                <w:sz w:val="16"/>
                <w:szCs w:val="16"/>
                <w:lang w:eastAsia="pl-PL"/>
              </w:rPr>
            </w:pPr>
            <w:r w:rsidRPr="007F0ED1">
              <w:rPr>
                <w:rFonts w:ascii="Tahoma" w:hAnsi="Tahoma" w:cs="Tahoma"/>
                <w:noProof/>
                <w:sz w:val="16"/>
                <w:szCs w:val="16"/>
                <w:lang w:eastAsia="pl-PL"/>
              </w:rPr>
              <w:t xml:space="preserve">rozdzielczość </w:t>
            </w:r>
            <w:r>
              <w:rPr>
                <w:rFonts w:ascii="Tahoma" w:hAnsi="Tahoma" w:cs="Tahoma"/>
                <w:noProof/>
                <w:sz w:val="16"/>
                <w:szCs w:val="16"/>
                <w:lang w:eastAsia="pl-PL"/>
              </w:rPr>
              <w:t xml:space="preserve">2 </w:t>
            </w:r>
            <w:r w:rsidRPr="007F0ED1">
              <w:rPr>
                <w:rFonts w:ascii="Tahoma" w:hAnsi="Tahoma" w:cs="Tahoma"/>
                <w:noProof/>
                <w:sz w:val="16"/>
                <w:szCs w:val="16"/>
                <w:lang w:eastAsia="pl-PL"/>
              </w:rPr>
              <w:t>MPix (min. 1</w:t>
            </w:r>
            <w:r>
              <w:rPr>
                <w:rFonts w:ascii="Tahoma" w:hAnsi="Tahoma" w:cs="Tahoma"/>
                <w:noProof/>
                <w:sz w:val="16"/>
                <w:szCs w:val="16"/>
                <w:lang w:eastAsia="pl-PL"/>
              </w:rPr>
              <w:t>920</w:t>
            </w:r>
            <w:r w:rsidRPr="007F0ED1">
              <w:rPr>
                <w:rFonts w:ascii="Tahoma" w:hAnsi="Tahoma" w:cs="Tahoma"/>
                <w:noProof/>
                <w:sz w:val="16"/>
                <w:szCs w:val="16"/>
                <w:lang w:eastAsia="pl-PL"/>
              </w:rPr>
              <w:t>x10</w:t>
            </w:r>
            <w:r>
              <w:rPr>
                <w:rFonts w:ascii="Tahoma" w:hAnsi="Tahoma" w:cs="Tahoma"/>
                <w:noProof/>
                <w:sz w:val="16"/>
                <w:szCs w:val="16"/>
                <w:lang w:eastAsia="pl-PL"/>
              </w:rPr>
              <w:t>80</w:t>
            </w:r>
            <w:r w:rsidRPr="007F0ED1">
              <w:rPr>
                <w:rFonts w:ascii="Tahoma" w:hAnsi="Tahoma" w:cs="Tahoma"/>
                <w:noProof/>
                <w:sz w:val="16"/>
                <w:szCs w:val="16"/>
                <w:lang w:eastAsia="pl-PL"/>
              </w:rPr>
              <w:t xml:space="preserve">) przy </w:t>
            </w:r>
            <w:r w:rsidRPr="007F0ED1">
              <w:rPr>
                <w:rFonts w:ascii="Tahoma" w:hAnsi="Tahoma" w:cs="Tahoma"/>
                <w:noProof/>
                <w:sz w:val="16"/>
                <w:szCs w:val="16"/>
                <w:lang w:eastAsia="pl-PL"/>
              </w:rPr>
              <w:br/>
              <w:t>2</w:t>
            </w:r>
            <w:r>
              <w:rPr>
                <w:rFonts w:ascii="Tahoma" w:hAnsi="Tahoma" w:cs="Tahoma"/>
                <w:noProof/>
                <w:sz w:val="16"/>
                <w:szCs w:val="16"/>
                <w:lang w:eastAsia="pl-PL"/>
              </w:rPr>
              <w:t>4</w:t>
            </w:r>
            <w:r w:rsidRPr="007F0ED1">
              <w:rPr>
                <w:rFonts w:ascii="Tahoma" w:hAnsi="Tahoma" w:cs="Tahoma"/>
                <w:noProof/>
                <w:sz w:val="16"/>
                <w:szCs w:val="16"/>
                <w:lang w:eastAsia="pl-PL"/>
              </w:rPr>
              <w:t xml:space="preserve"> kl./s w kompresji H.26</w:t>
            </w:r>
            <w:r>
              <w:rPr>
                <w:rFonts w:ascii="Tahoma" w:hAnsi="Tahoma" w:cs="Tahoma"/>
                <w:noProof/>
                <w:sz w:val="16"/>
                <w:szCs w:val="16"/>
                <w:lang w:eastAsia="pl-PL"/>
              </w:rPr>
              <w:t>5 lub nowszej</w:t>
            </w:r>
            <w:r w:rsidRPr="007F0ED1">
              <w:rPr>
                <w:rFonts w:ascii="Tahoma" w:hAnsi="Tahoma" w:cs="Tahoma"/>
                <w:noProof/>
                <w:sz w:val="16"/>
                <w:szCs w:val="16"/>
                <w:lang w:eastAsia="pl-PL"/>
              </w:rPr>
              <w:t xml:space="preserve">, </w:t>
            </w:r>
          </w:p>
        </w:tc>
      </w:tr>
      <w:tr w:rsidR="006A5EBA" w:rsidRPr="007F0ED1" w14:paraId="6956B9C9"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
        </w:trPr>
        <w:tc>
          <w:tcPr>
            <w:tcW w:w="2551" w:type="dxa"/>
            <w:vMerge/>
            <w:tcBorders>
              <w:left w:val="single" w:sz="4" w:space="0" w:color="auto"/>
              <w:right w:val="single" w:sz="4" w:space="0" w:color="auto"/>
            </w:tcBorders>
            <w:shd w:val="clear" w:color="auto" w:fill="auto"/>
            <w:vAlign w:val="center"/>
          </w:tcPr>
          <w:p w14:paraId="3E497076" w14:textId="365F0CC7"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26C3E54" w14:textId="77777777" w:rsidR="006A5EBA" w:rsidRPr="007F0ED1" w:rsidRDefault="006A5EBA" w:rsidP="002C7348">
            <w:pPr>
              <w:pStyle w:val="Akapitzlist1"/>
              <w:numPr>
                <w:ilvl w:val="0"/>
                <w:numId w:val="13"/>
              </w:numPr>
              <w:tabs>
                <w:tab w:val="clear" w:pos="708"/>
                <w:tab w:val="left" w:pos="358"/>
                <w:tab w:val="num" w:pos="784"/>
                <w:tab w:val="left" w:pos="925"/>
              </w:tabs>
              <w:spacing w:after="0" w:line="240" w:lineRule="auto"/>
              <w:ind w:right="77" w:firstLine="140"/>
              <w:rPr>
                <w:rFonts w:ascii="Tahoma" w:hAnsi="Tahoma" w:cs="Tahoma"/>
                <w:noProof/>
                <w:sz w:val="16"/>
                <w:szCs w:val="16"/>
                <w:lang w:eastAsia="pl-PL"/>
              </w:rPr>
            </w:pPr>
            <w:r w:rsidRPr="007F0ED1">
              <w:rPr>
                <w:rFonts w:ascii="Tahoma" w:hAnsi="Tahoma" w:cs="Tahoma"/>
                <w:noProof/>
                <w:sz w:val="16"/>
                <w:szCs w:val="16"/>
                <w:lang w:eastAsia="pl-PL"/>
              </w:rPr>
              <w:t xml:space="preserve">dwa niezależne strumienie wideo, </w:t>
            </w:r>
          </w:p>
        </w:tc>
      </w:tr>
      <w:tr w:rsidR="006A5EBA" w:rsidRPr="007F0ED1" w14:paraId="3794ED82"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
        </w:trPr>
        <w:tc>
          <w:tcPr>
            <w:tcW w:w="2551" w:type="dxa"/>
            <w:vMerge/>
            <w:tcBorders>
              <w:left w:val="single" w:sz="4" w:space="0" w:color="auto"/>
              <w:right w:val="single" w:sz="4" w:space="0" w:color="auto"/>
            </w:tcBorders>
            <w:shd w:val="clear" w:color="auto" w:fill="auto"/>
            <w:vAlign w:val="center"/>
          </w:tcPr>
          <w:p w14:paraId="3F223E58" w14:textId="180A89A5"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1FBE8625" w14:textId="77777777" w:rsidR="006A5EBA" w:rsidRPr="007F0ED1" w:rsidRDefault="006A5EBA" w:rsidP="002C7348">
            <w:pPr>
              <w:pStyle w:val="Akapitzlist1"/>
              <w:numPr>
                <w:ilvl w:val="0"/>
                <w:numId w:val="13"/>
              </w:numPr>
              <w:tabs>
                <w:tab w:val="clear" w:pos="708"/>
                <w:tab w:val="left" w:pos="358"/>
                <w:tab w:val="num" w:pos="784"/>
                <w:tab w:val="left" w:pos="925"/>
              </w:tabs>
              <w:spacing w:after="0" w:line="240" w:lineRule="auto"/>
              <w:ind w:right="77" w:firstLine="140"/>
              <w:rPr>
                <w:rFonts w:ascii="Tahoma" w:hAnsi="Tahoma" w:cs="Tahoma"/>
                <w:noProof/>
                <w:sz w:val="16"/>
                <w:szCs w:val="16"/>
                <w:lang w:eastAsia="pl-PL"/>
              </w:rPr>
            </w:pPr>
            <w:r w:rsidRPr="007F0ED1">
              <w:rPr>
                <w:rFonts w:ascii="Tahoma" w:hAnsi="Tahoma" w:cs="Tahoma"/>
                <w:noProof/>
                <w:sz w:val="16"/>
                <w:szCs w:val="16"/>
                <w:lang w:eastAsia="pl-PL"/>
              </w:rPr>
              <w:t xml:space="preserve">cyfrowa redukcja szumu, </w:t>
            </w:r>
          </w:p>
        </w:tc>
      </w:tr>
      <w:tr w:rsidR="006A5EBA" w:rsidRPr="007F0ED1" w14:paraId="3F5D6F89"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
        </w:trPr>
        <w:tc>
          <w:tcPr>
            <w:tcW w:w="2551" w:type="dxa"/>
            <w:vMerge/>
            <w:tcBorders>
              <w:left w:val="single" w:sz="4" w:space="0" w:color="auto"/>
              <w:right w:val="single" w:sz="4" w:space="0" w:color="auto"/>
            </w:tcBorders>
            <w:shd w:val="clear" w:color="auto" w:fill="auto"/>
            <w:vAlign w:val="center"/>
          </w:tcPr>
          <w:p w14:paraId="6768587C" w14:textId="649400B9"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9177918" w14:textId="77777777" w:rsidR="006A5EBA" w:rsidRPr="007F0ED1" w:rsidRDefault="006A5EBA" w:rsidP="002C7348">
            <w:pPr>
              <w:pStyle w:val="Akapitzlist1"/>
              <w:numPr>
                <w:ilvl w:val="0"/>
                <w:numId w:val="13"/>
              </w:numPr>
              <w:tabs>
                <w:tab w:val="clear" w:pos="708"/>
                <w:tab w:val="left" w:pos="358"/>
                <w:tab w:val="num" w:pos="784"/>
                <w:tab w:val="left" w:pos="925"/>
              </w:tabs>
              <w:spacing w:after="0" w:line="240" w:lineRule="auto"/>
              <w:ind w:right="77" w:firstLine="140"/>
              <w:rPr>
                <w:rFonts w:ascii="Tahoma" w:hAnsi="Tahoma" w:cs="Tahoma"/>
                <w:noProof/>
                <w:sz w:val="16"/>
                <w:szCs w:val="16"/>
                <w:lang w:eastAsia="pl-PL"/>
              </w:rPr>
            </w:pPr>
            <w:r w:rsidRPr="007F0ED1">
              <w:rPr>
                <w:rFonts w:ascii="Tahoma" w:hAnsi="Tahoma" w:cs="Tahoma"/>
                <w:noProof/>
                <w:sz w:val="16"/>
                <w:szCs w:val="16"/>
                <w:lang w:eastAsia="pl-PL"/>
              </w:rPr>
              <w:t>obudowa zewnętrzna o stopniu ochrony IK 1</w:t>
            </w:r>
            <w:r>
              <w:rPr>
                <w:rFonts w:ascii="Tahoma" w:hAnsi="Tahoma" w:cs="Tahoma"/>
                <w:noProof/>
                <w:sz w:val="16"/>
                <w:szCs w:val="16"/>
                <w:lang w:eastAsia="pl-PL"/>
              </w:rPr>
              <w:t xml:space="preserve"> </w:t>
            </w:r>
            <w:r w:rsidRPr="007F0ED1">
              <w:rPr>
                <w:rFonts w:ascii="Tahoma" w:hAnsi="Tahoma" w:cs="Tahoma"/>
                <w:noProof/>
                <w:sz w:val="16"/>
                <w:szCs w:val="16"/>
                <w:lang w:eastAsia="pl-PL"/>
              </w:rPr>
              <w:t xml:space="preserve">i szczelności IP 67, </w:t>
            </w:r>
          </w:p>
        </w:tc>
      </w:tr>
      <w:tr w:rsidR="006A5EBA" w:rsidRPr="007F0ED1" w14:paraId="5F5BA9C3"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2551" w:type="dxa"/>
            <w:vMerge/>
            <w:tcBorders>
              <w:left w:val="single" w:sz="4" w:space="0" w:color="auto"/>
              <w:right w:val="single" w:sz="4" w:space="0" w:color="auto"/>
            </w:tcBorders>
            <w:shd w:val="clear" w:color="auto" w:fill="auto"/>
            <w:vAlign w:val="center"/>
          </w:tcPr>
          <w:p w14:paraId="7E8CB74D" w14:textId="04C13C66"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776111AF" w14:textId="77777777" w:rsidR="006A5EBA" w:rsidRPr="007F0ED1" w:rsidRDefault="006A5EBA" w:rsidP="002C7348">
            <w:pPr>
              <w:pStyle w:val="Akapitzlist1"/>
              <w:numPr>
                <w:ilvl w:val="0"/>
                <w:numId w:val="13"/>
              </w:numPr>
              <w:tabs>
                <w:tab w:val="clear" w:pos="708"/>
                <w:tab w:val="num" w:pos="784"/>
              </w:tabs>
              <w:spacing w:after="0" w:line="240" w:lineRule="auto"/>
              <w:ind w:left="784" w:right="77" w:hanging="284"/>
              <w:rPr>
                <w:rFonts w:ascii="Tahoma" w:hAnsi="Tahoma" w:cs="Tahoma"/>
                <w:noProof/>
                <w:sz w:val="16"/>
                <w:szCs w:val="16"/>
                <w:lang w:eastAsia="pl-PL"/>
              </w:rPr>
            </w:pPr>
            <w:r w:rsidRPr="007F0ED1">
              <w:rPr>
                <w:rFonts w:ascii="Tahoma" w:hAnsi="Tahoma" w:cs="Tahoma"/>
                <w:noProof/>
                <w:sz w:val="16"/>
                <w:szCs w:val="16"/>
                <w:lang w:eastAsia="pl-PL"/>
              </w:rPr>
              <w:t>zakres temperatur pracy od minus 20</w:t>
            </w:r>
            <w:r w:rsidRPr="007F0ED1">
              <w:rPr>
                <w:rFonts w:ascii="Tahoma" w:hAnsi="Tahoma" w:cs="Tahoma"/>
                <w:noProof/>
                <w:sz w:val="16"/>
                <w:szCs w:val="16"/>
                <w:vertAlign w:val="superscript"/>
                <w:lang w:eastAsia="pl-PL"/>
              </w:rPr>
              <w:t>0</w:t>
            </w:r>
            <w:r w:rsidRPr="007F0ED1">
              <w:rPr>
                <w:rFonts w:ascii="Tahoma" w:hAnsi="Tahoma" w:cs="Tahoma"/>
                <w:noProof/>
                <w:sz w:val="16"/>
                <w:szCs w:val="16"/>
                <w:lang w:eastAsia="pl-PL"/>
              </w:rPr>
              <w:t>C do plus 50</w:t>
            </w:r>
            <w:r w:rsidRPr="007F0ED1">
              <w:rPr>
                <w:rFonts w:ascii="Tahoma" w:hAnsi="Tahoma" w:cs="Tahoma"/>
                <w:noProof/>
                <w:sz w:val="16"/>
                <w:szCs w:val="16"/>
                <w:vertAlign w:val="superscript"/>
                <w:lang w:eastAsia="pl-PL"/>
              </w:rPr>
              <w:t>0</w:t>
            </w:r>
            <w:r w:rsidRPr="007F0ED1">
              <w:rPr>
                <w:rFonts w:ascii="Tahoma" w:hAnsi="Tahoma" w:cs="Tahoma"/>
                <w:noProof/>
                <w:sz w:val="16"/>
                <w:szCs w:val="16"/>
                <w:lang w:eastAsia="pl-PL"/>
              </w:rPr>
              <w:t xml:space="preserve">C, </w:t>
            </w:r>
          </w:p>
        </w:tc>
      </w:tr>
      <w:tr w:rsidR="006A5EBA" w:rsidRPr="007F0ED1" w14:paraId="16D8D09F"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2551" w:type="dxa"/>
            <w:vMerge/>
            <w:tcBorders>
              <w:left w:val="single" w:sz="4" w:space="0" w:color="auto"/>
              <w:right w:val="single" w:sz="4" w:space="0" w:color="auto"/>
            </w:tcBorders>
            <w:shd w:val="clear" w:color="auto" w:fill="auto"/>
            <w:vAlign w:val="center"/>
          </w:tcPr>
          <w:p w14:paraId="5A8C82FE" w14:textId="3FDBF4C1"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5B8A2C5A" w14:textId="77777777" w:rsidR="006A5EBA" w:rsidRPr="00A87765" w:rsidRDefault="006A5EBA">
            <w:pPr>
              <w:pStyle w:val="Akapitzlist1"/>
              <w:numPr>
                <w:ilvl w:val="0"/>
                <w:numId w:val="60"/>
              </w:numPr>
              <w:tabs>
                <w:tab w:val="left" w:pos="358"/>
              </w:tabs>
              <w:spacing w:after="0" w:line="240" w:lineRule="auto"/>
              <w:ind w:left="638" w:right="77" w:hanging="563"/>
              <w:rPr>
                <w:rFonts w:ascii="Tahoma" w:hAnsi="Tahoma" w:cs="Tahoma"/>
                <w:bCs/>
                <w:sz w:val="16"/>
                <w:szCs w:val="16"/>
                <w:lang w:eastAsia="pl-PL"/>
              </w:rPr>
            </w:pPr>
            <w:r w:rsidRPr="00A87765">
              <w:rPr>
                <w:rFonts w:ascii="Tahoma" w:hAnsi="Tahoma" w:cs="Tahoma"/>
                <w:bCs/>
                <w:sz w:val="16"/>
                <w:szCs w:val="16"/>
                <w:lang w:eastAsia="pl-PL"/>
              </w:rPr>
              <w:t>Rejestrator cyfrowy:</w:t>
            </w:r>
          </w:p>
        </w:tc>
      </w:tr>
      <w:tr w:rsidR="006A5EBA" w:rsidRPr="007F0ED1" w14:paraId="1BA3B012"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right w:val="single" w:sz="4" w:space="0" w:color="auto"/>
            </w:tcBorders>
            <w:shd w:val="clear" w:color="auto" w:fill="auto"/>
            <w:vAlign w:val="center"/>
          </w:tcPr>
          <w:p w14:paraId="16C80E79" w14:textId="273E3FF7"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13DFFFF7" w14:textId="77777777" w:rsidR="006A5EBA" w:rsidRPr="00985A60" w:rsidRDefault="006A5EBA" w:rsidP="002C7348">
            <w:pPr>
              <w:pStyle w:val="Akapitzlist1"/>
              <w:numPr>
                <w:ilvl w:val="0"/>
                <w:numId w:val="13"/>
              </w:numPr>
              <w:tabs>
                <w:tab w:val="clear" w:pos="708"/>
                <w:tab w:val="left" w:pos="642"/>
              </w:tabs>
              <w:spacing w:after="0" w:line="240" w:lineRule="auto"/>
              <w:ind w:left="642" w:right="77" w:hanging="284"/>
              <w:rPr>
                <w:rFonts w:ascii="Tahoma" w:hAnsi="Tahoma" w:cs="Tahoma"/>
                <w:bCs/>
                <w:sz w:val="16"/>
                <w:szCs w:val="16"/>
                <w:lang w:eastAsia="pl-PL"/>
              </w:rPr>
            </w:pPr>
            <w:r>
              <w:rPr>
                <w:rFonts w:ascii="Tahoma" w:hAnsi="Tahoma" w:cs="Tahoma"/>
                <w:bCs/>
                <w:sz w:val="16"/>
                <w:szCs w:val="16"/>
                <w:lang w:eastAsia="pl-PL"/>
              </w:rPr>
              <w:t xml:space="preserve">cztery </w:t>
            </w:r>
            <w:r w:rsidRPr="00A87765">
              <w:rPr>
                <w:rFonts w:ascii="Tahoma" w:hAnsi="Tahoma" w:cs="Tahoma"/>
                <w:bCs/>
                <w:sz w:val="16"/>
                <w:szCs w:val="16"/>
                <w:lang w:eastAsia="pl-PL"/>
              </w:rPr>
              <w:t>tward</w:t>
            </w:r>
            <w:r>
              <w:rPr>
                <w:rFonts w:ascii="Tahoma" w:hAnsi="Tahoma" w:cs="Tahoma"/>
                <w:bCs/>
                <w:sz w:val="16"/>
                <w:szCs w:val="16"/>
                <w:lang w:eastAsia="pl-PL"/>
              </w:rPr>
              <w:t>e</w:t>
            </w:r>
            <w:r w:rsidRPr="00A87765">
              <w:rPr>
                <w:rFonts w:ascii="Tahoma" w:hAnsi="Tahoma" w:cs="Tahoma"/>
                <w:bCs/>
                <w:sz w:val="16"/>
                <w:szCs w:val="16"/>
                <w:lang w:eastAsia="pl-PL"/>
              </w:rPr>
              <w:t xml:space="preserve"> dysk</w:t>
            </w:r>
            <w:r>
              <w:rPr>
                <w:rFonts w:ascii="Tahoma" w:hAnsi="Tahoma" w:cs="Tahoma"/>
                <w:bCs/>
                <w:sz w:val="16"/>
                <w:szCs w:val="16"/>
                <w:lang w:eastAsia="pl-PL"/>
              </w:rPr>
              <w:t>i</w:t>
            </w:r>
            <w:r w:rsidRPr="00A87765">
              <w:rPr>
                <w:rFonts w:ascii="Tahoma" w:hAnsi="Tahoma" w:cs="Tahoma"/>
                <w:bCs/>
                <w:sz w:val="16"/>
                <w:szCs w:val="16"/>
                <w:lang w:eastAsia="pl-PL"/>
              </w:rPr>
              <w:t xml:space="preserve"> SS</w:t>
            </w:r>
            <w:r>
              <w:rPr>
                <w:rFonts w:ascii="Tahoma" w:hAnsi="Tahoma" w:cs="Tahoma"/>
                <w:bCs/>
                <w:sz w:val="16"/>
                <w:szCs w:val="16"/>
                <w:lang w:eastAsia="pl-PL"/>
              </w:rPr>
              <w:t xml:space="preserve">D MLC </w:t>
            </w:r>
            <w:r w:rsidRPr="00A87765">
              <w:rPr>
                <w:rFonts w:ascii="Tahoma" w:hAnsi="Tahoma" w:cs="Tahoma"/>
                <w:bCs/>
                <w:sz w:val="16"/>
                <w:szCs w:val="16"/>
                <w:lang w:eastAsia="pl-PL"/>
              </w:rPr>
              <w:t xml:space="preserve">SATA 3 (2,5” w wyjmowanej kieszeni) o pojemności </w:t>
            </w:r>
            <w:r>
              <w:rPr>
                <w:rFonts w:ascii="Tahoma" w:hAnsi="Tahoma" w:cs="Tahoma"/>
                <w:bCs/>
                <w:sz w:val="16"/>
                <w:szCs w:val="16"/>
                <w:lang w:eastAsia="pl-PL"/>
              </w:rPr>
              <w:br/>
            </w:r>
            <w:r w:rsidRPr="00A87765">
              <w:rPr>
                <w:rFonts w:ascii="Tahoma" w:hAnsi="Tahoma" w:cs="Tahoma"/>
                <w:bCs/>
                <w:sz w:val="16"/>
                <w:szCs w:val="16"/>
                <w:lang w:eastAsia="pl-PL"/>
              </w:rPr>
              <w:t xml:space="preserve">co najmniej 1 TB </w:t>
            </w:r>
            <w:r>
              <w:rPr>
                <w:rFonts w:ascii="Tahoma" w:hAnsi="Tahoma" w:cs="Tahoma"/>
                <w:bCs/>
                <w:sz w:val="16"/>
                <w:szCs w:val="16"/>
                <w:lang w:eastAsia="pl-PL"/>
              </w:rPr>
              <w:t xml:space="preserve">każdy </w:t>
            </w:r>
            <w:r w:rsidRPr="00A87765">
              <w:rPr>
                <w:rFonts w:ascii="Tahoma" w:hAnsi="Tahoma" w:cs="Tahoma"/>
                <w:bCs/>
                <w:sz w:val="16"/>
                <w:szCs w:val="16"/>
                <w:lang w:eastAsia="pl-PL"/>
              </w:rPr>
              <w:t>(umożliwiając</w:t>
            </w:r>
            <w:r>
              <w:rPr>
                <w:rFonts w:ascii="Tahoma" w:hAnsi="Tahoma" w:cs="Tahoma"/>
                <w:bCs/>
                <w:sz w:val="16"/>
                <w:szCs w:val="16"/>
                <w:lang w:eastAsia="pl-PL"/>
              </w:rPr>
              <w:t>e</w:t>
            </w:r>
            <w:r w:rsidRPr="00A87765">
              <w:rPr>
                <w:rFonts w:ascii="Tahoma" w:hAnsi="Tahoma" w:cs="Tahoma"/>
                <w:bCs/>
                <w:sz w:val="16"/>
                <w:szCs w:val="16"/>
                <w:lang w:eastAsia="pl-PL"/>
              </w:rPr>
              <w:t xml:space="preserve"> rejestrację obrazu z min. 14 dni pracy pojazdu</w:t>
            </w:r>
            <w:r>
              <w:rPr>
                <w:rFonts w:ascii="Tahoma" w:hAnsi="Tahoma" w:cs="Tahoma"/>
                <w:bCs/>
                <w:sz w:val="16"/>
                <w:szCs w:val="16"/>
                <w:lang w:eastAsia="pl-PL"/>
              </w:rPr>
              <w:t>,</w:t>
            </w:r>
            <w:r w:rsidRPr="00A87765">
              <w:rPr>
                <w:rFonts w:ascii="Tahoma" w:hAnsi="Tahoma" w:cs="Tahoma"/>
                <w:bCs/>
                <w:sz w:val="16"/>
                <w:szCs w:val="16"/>
                <w:lang w:eastAsia="pl-PL"/>
              </w:rPr>
              <w:t xml:space="preserve"> </w:t>
            </w:r>
            <w:r>
              <w:rPr>
                <w:rFonts w:ascii="Tahoma" w:hAnsi="Tahoma" w:cs="Tahoma"/>
                <w:bCs/>
                <w:sz w:val="16"/>
                <w:szCs w:val="16"/>
                <w:lang w:eastAsia="pl-PL"/>
              </w:rPr>
              <w:br/>
            </w:r>
            <w:r w:rsidRPr="00A87765">
              <w:rPr>
                <w:rFonts w:ascii="Tahoma" w:hAnsi="Tahoma" w:cs="Tahoma"/>
                <w:bCs/>
                <w:sz w:val="16"/>
                <w:szCs w:val="16"/>
                <w:lang w:eastAsia="pl-PL"/>
              </w:rPr>
              <w:t>po zastosowaniu kompresji obrazu H.26</w:t>
            </w:r>
            <w:r>
              <w:rPr>
                <w:rFonts w:ascii="Tahoma" w:hAnsi="Tahoma" w:cs="Tahoma"/>
                <w:bCs/>
                <w:sz w:val="16"/>
                <w:szCs w:val="16"/>
                <w:lang w:eastAsia="pl-PL"/>
              </w:rPr>
              <w:t>5 lub nowszej</w:t>
            </w:r>
            <w:r w:rsidRPr="00A87765">
              <w:rPr>
                <w:rFonts w:ascii="Tahoma" w:hAnsi="Tahoma" w:cs="Tahoma"/>
                <w:bCs/>
                <w:sz w:val="16"/>
                <w:szCs w:val="16"/>
                <w:lang w:eastAsia="pl-PL"/>
              </w:rPr>
              <w:t>),</w:t>
            </w:r>
          </w:p>
        </w:tc>
      </w:tr>
      <w:tr w:rsidR="006A5EBA" w:rsidRPr="007F0ED1" w14:paraId="0CDEC048"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2551" w:type="dxa"/>
            <w:vMerge/>
            <w:tcBorders>
              <w:left w:val="single" w:sz="4" w:space="0" w:color="auto"/>
              <w:right w:val="single" w:sz="4" w:space="0" w:color="auto"/>
            </w:tcBorders>
            <w:shd w:val="clear" w:color="auto" w:fill="auto"/>
            <w:vAlign w:val="center"/>
          </w:tcPr>
          <w:p w14:paraId="71A66453" w14:textId="4006E7F3"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1763B06D" w14:textId="77777777" w:rsidR="006A5EBA" w:rsidRPr="00A87765" w:rsidRDefault="006A5EBA" w:rsidP="002C7348">
            <w:pPr>
              <w:pStyle w:val="Akapitzlist1"/>
              <w:numPr>
                <w:ilvl w:val="0"/>
                <w:numId w:val="13"/>
              </w:numPr>
              <w:tabs>
                <w:tab w:val="clear" w:pos="708"/>
                <w:tab w:val="left" w:pos="642"/>
              </w:tabs>
              <w:spacing w:after="0" w:line="240" w:lineRule="auto"/>
              <w:ind w:left="642" w:right="77" w:hanging="284"/>
              <w:rPr>
                <w:rFonts w:ascii="Tahoma" w:hAnsi="Tahoma" w:cs="Tahoma"/>
                <w:bCs/>
                <w:sz w:val="16"/>
                <w:szCs w:val="16"/>
                <w:lang w:eastAsia="pl-PL"/>
              </w:rPr>
            </w:pPr>
            <w:r w:rsidRPr="00A87765">
              <w:rPr>
                <w:rFonts w:ascii="Tahoma" w:hAnsi="Tahoma" w:cs="Tahoma"/>
                <w:bCs/>
                <w:sz w:val="16"/>
                <w:szCs w:val="16"/>
                <w:lang w:eastAsia="pl-PL"/>
              </w:rPr>
              <w:t>nagrywanie ciągłe: rozdzielczość do 1</w:t>
            </w:r>
            <w:r>
              <w:rPr>
                <w:rFonts w:ascii="Tahoma" w:hAnsi="Tahoma" w:cs="Tahoma"/>
                <w:bCs/>
                <w:sz w:val="16"/>
                <w:szCs w:val="16"/>
                <w:lang w:eastAsia="pl-PL"/>
              </w:rPr>
              <w:t>920</w:t>
            </w:r>
            <w:r w:rsidRPr="00A87765">
              <w:rPr>
                <w:rFonts w:ascii="Tahoma" w:hAnsi="Tahoma" w:cs="Tahoma"/>
                <w:bCs/>
                <w:sz w:val="16"/>
                <w:szCs w:val="16"/>
                <w:lang w:eastAsia="pl-PL"/>
              </w:rPr>
              <w:t xml:space="preserve"> x 10</w:t>
            </w:r>
            <w:r>
              <w:rPr>
                <w:rFonts w:ascii="Tahoma" w:hAnsi="Tahoma" w:cs="Tahoma"/>
                <w:bCs/>
                <w:sz w:val="16"/>
                <w:szCs w:val="16"/>
                <w:lang w:eastAsia="pl-PL"/>
              </w:rPr>
              <w:t>80</w:t>
            </w:r>
            <w:r w:rsidRPr="00A87765">
              <w:rPr>
                <w:rFonts w:ascii="Tahoma" w:hAnsi="Tahoma" w:cs="Tahoma"/>
                <w:bCs/>
                <w:sz w:val="16"/>
                <w:szCs w:val="16"/>
                <w:lang w:eastAsia="pl-PL"/>
              </w:rPr>
              <w:t xml:space="preserve">, min. 15 </w:t>
            </w:r>
            <w:proofErr w:type="spellStart"/>
            <w:r w:rsidRPr="00A87765">
              <w:rPr>
                <w:rFonts w:ascii="Tahoma" w:hAnsi="Tahoma" w:cs="Tahoma"/>
                <w:bCs/>
                <w:sz w:val="16"/>
                <w:szCs w:val="16"/>
                <w:lang w:eastAsia="pl-PL"/>
              </w:rPr>
              <w:t>kl</w:t>
            </w:r>
            <w:proofErr w:type="spellEnd"/>
            <w:r w:rsidRPr="00A87765">
              <w:rPr>
                <w:rFonts w:ascii="Tahoma" w:hAnsi="Tahoma" w:cs="Tahoma"/>
                <w:bCs/>
                <w:sz w:val="16"/>
                <w:szCs w:val="16"/>
                <w:lang w:eastAsia="pl-PL"/>
              </w:rPr>
              <w:t xml:space="preserve">/s dla pojedynczej kamery, </w:t>
            </w:r>
          </w:p>
        </w:tc>
      </w:tr>
      <w:tr w:rsidR="006A5EBA" w:rsidRPr="007F0ED1" w14:paraId="7038BEF3"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2551" w:type="dxa"/>
            <w:vMerge/>
            <w:tcBorders>
              <w:left w:val="single" w:sz="4" w:space="0" w:color="auto"/>
              <w:right w:val="single" w:sz="4" w:space="0" w:color="auto"/>
            </w:tcBorders>
            <w:shd w:val="clear" w:color="auto" w:fill="auto"/>
            <w:vAlign w:val="center"/>
          </w:tcPr>
          <w:p w14:paraId="58833D55" w14:textId="1A7C8D43"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3DD4C20B" w14:textId="77777777" w:rsidR="006A5EBA" w:rsidRPr="00A87765" w:rsidRDefault="006A5EBA" w:rsidP="002C7348">
            <w:pPr>
              <w:pStyle w:val="Akapitzlist1"/>
              <w:numPr>
                <w:ilvl w:val="0"/>
                <w:numId w:val="13"/>
              </w:numPr>
              <w:tabs>
                <w:tab w:val="clear" w:pos="708"/>
                <w:tab w:val="left" w:pos="642"/>
              </w:tabs>
              <w:spacing w:after="0" w:line="240" w:lineRule="auto"/>
              <w:ind w:left="642" w:right="77" w:hanging="284"/>
              <w:rPr>
                <w:rFonts w:ascii="Tahoma" w:hAnsi="Tahoma" w:cs="Tahoma"/>
                <w:bCs/>
                <w:sz w:val="16"/>
                <w:szCs w:val="16"/>
                <w:lang w:eastAsia="pl-PL"/>
              </w:rPr>
            </w:pPr>
            <w:r w:rsidRPr="00A87765">
              <w:rPr>
                <w:rFonts w:ascii="Tahoma" w:hAnsi="Tahoma" w:cs="Tahoma"/>
                <w:bCs/>
                <w:sz w:val="16"/>
                <w:szCs w:val="16"/>
                <w:lang w:eastAsia="pl-PL"/>
              </w:rPr>
              <w:t xml:space="preserve">możliwość konfiguracji </w:t>
            </w:r>
            <w:r>
              <w:rPr>
                <w:rFonts w:ascii="Tahoma" w:hAnsi="Tahoma" w:cs="Tahoma"/>
                <w:bCs/>
                <w:sz w:val="16"/>
                <w:szCs w:val="16"/>
                <w:lang w:eastAsia="pl-PL"/>
              </w:rPr>
              <w:t>rejestratora przez serwis wewnętrzny Zamawiającego</w:t>
            </w:r>
            <w:r w:rsidRPr="00A87765">
              <w:rPr>
                <w:rFonts w:ascii="Tahoma" w:hAnsi="Tahoma" w:cs="Tahoma"/>
                <w:bCs/>
                <w:sz w:val="16"/>
                <w:szCs w:val="16"/>
                <w:lang w:eastAsia="pl-PL"/>
              </w:rPr>
              <w:t>,</w:t>
            </w:r>
          </w:p>
        </w:tc>
      </w:tr>
      <w:tr w:rsidR="006A5EBA" w:rsidRPr="007F0ED1" w14:paraId="21C0EFE5"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
        </w:trPr>
        <w:tc>
          <w:tcPr>
            <w:tcW w:w="2551" w:type="dxa"/>
            <w:vMerge/>
            <w:tcBorders>
              <w:left w:val="single" w:sz="4" w:space="0" w:color="auto"/>
              <w:right w:val="single" w:sz="4" w:space="0" w:color="auto"/>
            </w:tcBorders>
            <w:shd w:val="clear" w:color="auto" w:fill="auto"/>
            <w:vAlign w:val="center"/>
          </w:tcPr>
          <w:p w14:paraId="4C02707B" w14:textId="26013525"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14A1F06F" w14:textId="77777777" w:rsidR="006A5EBA" w:rsidRPr="00A87765" w:rsidRDefault="006A5EBA" w:rsidP="002C7348">
            <w:pPr>
              <w:pStyle w:val="Akapitzlist1"/>
              <w:numPr>
                <w:ilvl w:val="0"/>
                <w:numId w:val="13"/>
              </w:numPr>
              <w:tabs>
                <w:tab w:val="clear" w:pos="708"/>
                <w:tab w:val="left" w:pos="358"/>
                <w:tab w:val="left" w:pos="642"/>
              </w:tabs>
              <w:spacing w:after="0" w:line="240" w:lineRule="auto"/>
              <w:ind w:left="642" w:right="77" w:hanging="284"/>
              <w:rPr>
                <w:rFonts w:ascii="Tahoma" w:hAnsi="Tahoma" w:cs="Tahoma"/>
                <w:bCs/>
                <w:sz w:val="16"/>
                <w:szCs w:val="16"/>
                <w:lang w:eastAsia="pl-PL"/>
              </w:rPr>
            </w:pPr>
            <w:r w:rsidRPr="00A87765">
              <w:rPr>
                <w:rFonts w:ascii="Tahoma" w:hAnsi="Tahoma" w:cs="Tahoma"/>
                <w:bCs/>
                <w:sz w:val="16"/>
                <w:szCs w:val="16"/>
                <w:lang w:eastAsia="pl-PL"/>
              </w:rPr>
              <w:t>kompresja video H.26</w:t>
            </w:r>
            <w:r>
              <w:rPr>
                <w:rFonts w:ascii="Tahoma" w:hAnsi="Tahoma" w:cs="Tahoma"/>
                <w:bCs/>
                <w:sz w:val="16"/>
                <w:szCs w:val="16"/>
                <w:lang w:eastAsia="pl-PL"/>
              </w:rPr>
              <w:t>5 lub nowsza</w:t>
            </w:r>
            <w:r w:rsidRPr="00A87765">
              <w:rPr>
                <w:rFonts w:ascii="Tahoma" w:hAnsi="Tahoma" w:cs="Tahoma"/>
                <w:bCs/>
                <w:sz w:val="16"/>
                <w:szCs w:val="16"/>
                <w:lang w:eastAsia="pl-PL"/>
              </w:rPr>
              <w:t>,</w:t>
            </w:r>
          </w:p>
        </w:tc>
      </w:tr>
      <w:tr w:rsidR="006A5EBA" w:rsidRPr="007F0ED1" w14:paraId="426E33A7"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2551" w:type="dxa"/>
            <w:vMerge/>
            <w:tcBorders>
              <w:left w:val="single" w:sz="4" w:space="0" w:color="auto"/>
              <w:right w:val="single" w:sz="4" w:space="0" w:color="auto"/>
            </w:tcBorders>
            <w:shd w:val="clear" w:color="auto" w:fill="auto"/>
            <w:vAlign w:val="center"/>
          </w:tcPr>
          <w:p w14:paraId="01BFF053" w14:textId="5C1C287C"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3B73423F" w14:textId="77777777" w:rsidR="006A5EBA" w:rsidRPr="00A87765" w:rsidRDefault="006A5EBA" w:rsidP="002C7348">
            <w:pPr>
              <w:pStyle w:val="Akapitzlist1"/>
              <w:numPr>
                <w:ilvl w:val="0"/>
                <w:numId w:val="13"/>
              </w:numPr>
              <w:tabs>
                <w:tab w:val="clear" w:pos="708"/>
                <w:tab w:val="left" w:pos="358"/>
                <w:tab w:val="left" w:pos="642"/>
              </w:tabs>
              <w:spacing w:after="0" w:line="240" w:lineRule="auto"/>
              <w:ind w:left="642" w:right="77" w:hanging="284"/>
              <w:rPr>
                <w:rFonts w:ascii="Tahoma" w:hAnsi="Tahoma" w:cs="Tahoma"/>
                <w:bCs/>
                <w:sz w:val="16"/>
                <w:szCs w:val="16"/>
                <w:lang w:eastAsia="pl-PL"/>
              </w:rPr>
            </w:pPr>
            <w:r w:rsidRPr="00A87765">
              <w:rPr>
                <w:rFonts w:ascii="Tahoma" w:hAnsi="Tahoma" w:cs="Tahoma"/>
                <w:bCs/>
                <w:sz w:val="16"/>
                <w:szCs w:val="16"/>
                <w:lang w:eastAsia="pl-PL"/>
              </w:rPr>
              <w:t xml:space="preserve">min. 4 wejścia USB, w tym 2 wejścia USB 3.0 do podłączenia klawiatury, myszy i dysku zewnętrznego, </w:t>
            </w:r>
          </w:p>
        </w:tc>
      </w:tr>
      <w:tr w:rsidR="006A5EBA" w:rsidRPr="00B0025B" w14:paraId="54C2256A"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
        </w:trPr>
        <w:tc>
          <w:tcPr>
            <w:tcW w:w="2551" w:type="dxa"/>
            <w:vMerge/>
            <w:tcBorders>
              <w:left w:val="single" w:sz="4" w:space="0" w:color="auto"/>
              <w:right w:val="single" w:sz="4" w:space="0" w:color="auto"/>
            </w:tcBorders>
            <w:shd w:val="clear" w:color="auto" w:fill="auto"/>
            <w:vAlign w:val="center"/>
          </w:tcPr>
          <w:p w14:paraId="18C06F01" w14:textId="25175B5C"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96F2AF8" w14:textId="77777777" w:rsidR="006A5EBA" w:rsidRPr="00C302A0" w:rsidRDefault="006A5EBA" w:rsidP="002C7348">
            <w:pPr>
              <w:pStyle w:val="Akapitzlist1"/>
              <w:numPr>
                <w:ilvl w:val="0"/>
                <w:numId w:val="13"/>
              </w:numPr>
              <w:tabs>
                <w:tab w:val="clear" w:pos="708"/>
                <w:tab w:val="left" w:pos="358"/>
                <w:tab w:val="left" w:pos="642"/>
              </w:tabs>
              <w:spacing w:after="0" w:line="240" w:lineRule="auto"/>
              <w:ind w:left="642" w:right="77" w:hanging="284"/>
              <w:rPr>
                <w:rFonts w:ascii="Tahoma" w:hAnsi="Tahoma" w:cs="Tahoma"/>
                <w:bCs/>
                <w:sz w:val="16"/>
                <w:szCs w:val="16"/>
                <w:lang w:val="en-US" w:eastAsia="pl-PL"/>
              </w:rPr>
            </w:pPr>
            <w:r w:rsidRPr="002A39C9">
              <w:rPr>
                <w:rFonts w:ascii="Tahoma" w:hAnsi="Tahoma" w:cs="Tahoma"/>
                <w:bCs/>
                <w:sz w:val="16"/>
                <w:szCs w:val="16"/>
                <w:lang w:val="en-US" w:eastAsia="pl-PL"/>
              </w:rPr>
              <w:t xml:space="preserve">min. 1 port Ethernet, 1 </w:t>
            </w:r>
            <w:proofErr w:type="spellStart"/>
            <w:r w:rsidRPr="002A39C9">
              <w:rPr>
                <w:rFonts w:ascii="Tahoma" w:hAnsi="Tahoma" w:cs="Tahoma"/>
                <w:bCs/>
                <w:sz w:val="16"/>
                <w:szCs w:val="16"/>
                <w:lang w:val="en-US" w:eastAsia="pl-PL"/>
              </w:rPr>
              <w:t>szt</w:t>
            </w:r>
            <w:proofErr w:type="spellEnd"/>
            <w:r w:rsidRPr="002A39C9">
              <w:rPr>
                <w:rFonts w:ascii="Tahoma" w:hAnsi="Tahoma" w:cs="Tahoma"/>
                <w:bCs/>
                <w:sz w:val="16"/>
                <w:szCs w:val="16"/>
                <w:lang w:val="en-US" w:eastAsia="pl-PL"/>
              </w:rPr>
              <w:t>. HDMI,</w:t>
            </w:r>
          </w:p>
        </w:tc>
      </w:tr>
      <w:tr w:rsidR="006A5EBA" w:rsidRPr="007F0ED1" w14:paraId="0977EEB2" w14:textId="77777777" w:rsidTr="006A5EBA">
        <w:trPr>
          <w:cantSplit/>
          <w:trHeight w:val="183"/>
        </w:trPr>
        <w:tc>
          <w:tcPr>
            <w:tcW w:w="2551" w:type="dxa"/>
            <w:vMerge/>
            <w:tcBorders>
              <w:left w:val="single" w:sz="4" w:space="0" w:color="auto"/>
              <w:right w:val="single" w:sz="4" w:space="0" w:color="auto"/>
            </w:tcBorders>
            <w:vAlign w:val="center"/>
          </w:tcPr>
          <w:p w14:paraId="5D5BD363" w14:textId="0F0E65B1" w:rsidR="006A5EBA" w:rsidRPr="006978AD" w:rsidRDefault="006A5EBA" w:rsidP="00DB1949">
            <w:pPr>
              <w:ind w:left="781" w:hanging="781"/>
              <w:rPr>
                <w:rFonts w:cs="Tahoma"/>
                <w:b/>
                <w:sz w:val="16"/>
                <w:szCs w:val="16"/>
                <w:lang w:val="en-US"/>
              </w:rPr>
            </w:pPr>
          </w:p>
        </w:tc>
        <w:tc>
          <w:tcPr>
            <w:tcW w:w="8006" w:type="dxa"/>
            <w:tcBorders>
              <w:left w:val="single" w:sz="4" w:space="0" w:color="auto"/>
            </w:tcBorders>
            <w:vAlign w:val="center"/>
          </w:tcPr>
          <w:p w14:paraId="26C95562" w14:textId="77777777" w:rsidR="006A5EBA" w:rsidRPr="007F0ED1" w:rsidRDefault="006A5EBA" w:rsidP="00DB1949">
            <w:pPr>
              <w:pStyle w:val="Akapitzlist1"/>
              <w:numPr>
                <w:ilvl w:val="0"/>
                <w:numId w:val="13"/>
              </w:numPr>
              <w:tabs>
                <w:tab w:val="clear" w:pos="708"/>
                <w:tab w:val="left" w:pos="358"/>
                <w:tab w:val="left" w:pos="642"/>
              </w:tabs>
              <w:spacing w:after="0" w:line="240" w:lineRule="auto"/>
              <w:ind w:left="642" w:right="77" w:hanging="284"/>
              <w:jc w:val="both"/>
              <w:rPr>
                <w:rFonts w:ascii="Tahoma" w:hAnsi="Tahoma" w:cs="Tahoma"/>
                <w:noProof/>
                <w:sz w:val="16"/>
                <w:szCs w:val="16"/>
                <w:lang w:eastAsia="pl-PL"/>
              </w:rPr>
            </w:pPr>
            <w:r w:rsidRPr="007F0ED1">
              <w:rPr>
                <w:rFonts w:ascii="Tahoma" w:hAnsi="Tahoma" w:cs="Tahoma"/>
                <w:noProof/>
                <w:sz w:val="16"/>
                <w:szCs w:val="16"/>
                <w:lang w:eastAsia="pl-PL"/>
              </w:rPr>
              <w:t>zasilanie: 16-36 V,</w:t>
            </w:r>
          </w:p>
        </w:tc>
      </w:tr>
      <w:tr w:rsidR="006A5EBA" w:rsidRPr="007F0ED1" w14:paraId="2A7F9F6E" w14:textId="77777777" w:rsidTr="006A5EBA">
        <w:trPr>
          <w:cantSplit/>
          <w:trHeight w:val="161"/>
        </w:trPr>
        <w:tc>
          <w:tcPr>
            <w:tcW w:w="2551" w:type="dxa"/>
            <w:vMerge/>
            <w:tcBorders>
              <w:left w:val="single" w:sz="4" w:space="0" w:color="auto"/>
              <w:right w:val="single" w:sz="4" w:space="0" w:color="auto"/>
            </w:tcBorders>
            <w:vAlign w:val="center"/>
          </w:tcPr>
          <w:p w14:paraId="590CE9C5" w14:textId="77777777" w:rsidR="006A5EBA" w:rsidRPr="007F0ED1" w:rsidRDefault="006A5EBA" w:rsidP="00DB1949">
            <w:pPr>
              <w:ind w:left="781" w:hanging="781"/>
              <w:rPr>
                <w:rFonts w:cs="Tahoma"/>
                <w:b/>
                <w:sz w:val="16"/>
                <w:szCs w:val="16"/>
              </w:rPr>
            </w:pPr>
          </w:p>
        </w:tc>
        <w:tc>
          <w:tcPr>
            <w:tcW w:w="8006" w:type="dxa"/>
            <w:tcBorders>
              <w:left w:val="single" w:sz="4" w:space="0" w:color="auto"/>
            </w:tcBorders>
            <w:vAlign w:val="center"/>
          </w:tcPr>
          <w:p w14:paraId="5F7112DD" w14:textId="77777777" w:rsidR="006A5EBA" w:rsidRPr="007F0ED1" w:rsidRDefault="006A5EBA" w:rsidP="00DB1949">
            <w:pPr>
              <w:pStyle w:val="Akapitzlist1"/>
              <w:numPr>
                <w:ilvl w:val="0"/>
                <w:numId w:val="13"/>
              </w:numPr>
              <w:tabs>
                <w:tab w:val="clear" w:pos="708"/>
                <w:tab w:val="left" w:pos="358"/>
                <w:tab w:val="left" w:pos="642"/>
              </w:tabs>
              <w:spacing w:after="0" w:line="240" w:lineRule="auto"/>
              <w:ind w:left="642" w:right="77" w:hanging="284"/>
              <w:jc w:val="both"/>
              <w:rPr>
                <w:rFonts w:ascii="Tahoma" w:hAnsi="Tahoma" w:cs="Tahoma"/>
                <w:noProof/>
                <w:sz w:val="16"/>
                <w:szCs w:val="16"/>
                <w:lang w:eastAsia="pl-PL"/>
              </w:rPr>
            </w:pPr>
            <w:r w:rsidRPr="007F0ED1">
              <w:rPr>
                <w:rFonts w:ascii="Tahoma" w:hAnsi="Tahoma" w:cs="Tahoma"/>
                <w:noProof/>
                <w:sz w:val="16"/>
                <w:szCs w:val="16"/>
                <w:lang w:eastAsia="pl-PL"/>
              </w:rPr>
              <w:t>obudowa bezwentylatorowa,</w:t>
            </w:r>
          </w:p>
        </w:tc>
      </w:tr>
      <w:tr w:rsidR="006A5EBA" w:rsidRPr="007F0ED1" w14:paraId="461DD436" w14:textId="77777777" w:rsidTr="006A5EBA">
        <w:trPr>
          <w:cantSplit/>
          <w:trHeight w:val="93"/>
        </w:trPr>
        <w:tc>
          <w:tcPr>
            <w:tcW w:w="2551" w:type="dxa"/>
            <w:vMerge/>
            <w:tcBorders>
              <w:left w:val="single" w:sz="4" w:space="0" w:color="auto"/>
              <w:right w:val="single" w:sz="4" w:space="0" w:color="auto"/>
            </w:tcBorders>
            <w:vAlign w:val="center"/>
          </w:tcPr>
          <w:p w14:paraId="7D1408C3" w14:textId="77777777" w:rsidR="006A5EBA" w:rsidRPr="007F0ED1" w:rsidRDefault="006A5EBA" w:rsidP="00DB1949">
            <w:pPr>
              <w:ind w:left="781" w:hanging="781"/>
              <w:rPr>
                <w:rFonts w:cs="Tahoma"/>
                <w:b/>
                <w:sz w:val="16"/>
                <w:szCs w:val="16"/>
              </w:rPr>
            </w:pPr>
          </w:p>
        </w:tc>
        <w:tc>
          <w:tcPr>
            <w:tcW w:w="8006" w:type="dxa"/>
            <w:tcBorders>
              <w:left w:val="single" w:sz="4" w:space="0" w:color="auto"/>
            </w:tcBorders>
            <w:vAlign w:val="center"/>
          </w:tcPr>
          <w:p w14:paraId="04A11DD3" w14:textId="77777777" w:rsidR="006A5EBA" w:rsidRPr="007F0ED1" w:rsidRDefault="006A5EBA" w:rsidP="00DB1949">
            <w:pPr>
              <w:pStyle w:val="Akapitzlist1"/>
              <w:numPr>
                <w:ilvl w:val="0"/>
                <w:numId w:val="13"/>
              </w:numPr>
              <w:tabs>
                <w:tab w:val="clear" w:pos="708"/>
                <w:tab w:val="left" w:pos="642"/>
              </w:tabs>
              <w:spacing w:after="0" w:line="240" w:lineRule="auto"/>
              <w:ind w:left="642" w:right="77" w:hanging="284"/>
              <w:jc w:val="both"/>
              <w:rPr>
                <w:rFonts w:ascii="Tahoma" w:hAnsi="Tahoma" w:cs="Tahoma"/>
                <w:noProof/>
                <w:sz w:val="16"/>
                <w:szCs w:val="16"/>
                <w:lang w:eastAsia="pl-PL"/>
              </w:rPr>
            </w:pPr>
            <w:r w:rsidRPr="007F0ED1">
              <w:rPr>
                <w:rFonts w:ascii="Tahoma" w:hAnsi="Tahoma" w:cs="Tahoma"/>
                <w:noProof/>
                <w:sz w:val="16"/>
                <w:szCs w:val="16"/>
                <w:lang w:eastAsia="pl-PL"/>
              </w:rPr>
              <w:t>możliwość geolokalizacji pojazdów na mapie,</w:t>
            </w:r>
          </w:p>
        </w:tc>
      </w:tr>
      <w:tr w:rsidR="006A5EBA" w:rsidRPr="007F0ED1" w14:paraId="4CA2F724" w14:textId="77777777" w:rsidTr="006A5EBA">
        <w:trPr>
          <w:cantSplit/>
          <w:trHeight w:val="181"/>
        </w:trPr>
        <w:tc>
          <w:tcPr>
            <w:tcW w:w="2551" w:type="dxa"/>
            <w:vMerge/>
            <w:tcBorders>
              <w:left w:val="single" w:sz="4" w:space="0" w:color="auto"/>
              <w:right w:val="single" w:sz="4" w:space="0" w:color="auto"/>
            </w:tcBorders>
            <w:vAlign w:val="center"/>
          </w:tcPr>
          <w:p w14:paraId="0163001A" w14:textId="77777777" w:rsidR="006A5EBA" w:rsidRPr="007F0ED1" w:rsidRDefault="006A5EBA" w:rsidP="00DB1949">
            <w:pPr>
              <w:ind w:left="781" w:hanging="781"/>
              <w:rPr>
                <w:rFonts w:cs="Tahoma"/>
                <w:b/>
                <w:sz w:val="16"/>
                <w:szCs w:val="16"/>
              </w:rPr>
            </w:pPr>
          </w:p>
        </w:tc>
        <w:tc>
          <w:tcPr>
            <w:tcW w:w="8006" w:type="dxa"/>
            <w:tcBorders>
              <w:left w:val="single" w:sz="4" w:space="0" w:color="auto"/>
            </w:tcBorders>
            <w:vAlign w:val="center"/>
          </w:tcPr>
          <w:p w14:paraId="4E0788D0" w14:textId="77777777" w:rsidR="006A5EBA" w:rsidRPr="007F0ED1" w:rsidRDefault="006A5EBA" w:rsidP="00DB1949">
            <w:pPr>
              <w:pStyle w:val="Akapitzlist1"/>
              <w:numPr>
                <w:ilvl w:val="0"/>
                <w:numId w:val="13"/>
              </w:numPr>
              <w:tabs>
                <w:tab w:val="clear" w:pos="708"/>
                <w:tab w:val="left" w:pos="358"/>
                <w:tab w:val="left" w:pos="642"/>
              </w:tabs>
              <w:spacing w:after="0" w:line="240" w:lineRule="auto"/>
              <w:ind w:left="642" w:right="77" w:hanging="284"/>
              <w:jc w:val="both"/>
              <w:rPr>
                <w:rFonts w:ascii="Tahoma" w:hAnsi="Tahoma" w:cs="Tahoma"/>
                <w:noProof/>
                <w:sz w:val="16"/>
                <w:szCs w:val="16"/>
                <w:lang w:eastAsia="pl-PL"/>
              </w:rPr>
            </w:pPr>
            <w:r w:rsidRPr="007F0ED1">
              <w:rPr>
                <w:rFonts w:ascii="Tahoma" w:hAnsi="Tahoma" w:cs="Tahoma"/>
                <w:noProof/>
                <w:sz w:val="16"/>
                <w:szCs w:val="16"/>
                <w:lang w:eastAsia="pl-PL"/>
              </w:rPr>
              <w:t>możliwość obsługi poprzez WiFi i LAN,</w:t>
            </w:r>
          </w:p>
        </w:tc>
      </w:tr>
      <w:tr w:rsidR="006A5EBA" w:rsidRPr="007F0ED1" w14:paraId="11200D8B" w14:textId="77777777" w:rsidTr="006A5EBA">
        <w:trPr>
          <w:cantSplit/>
          <w:trHeight w:val="254"/>
        </w:trPr>
        <w:tc>
          <w:tcPr>
            <w:tcW w:w="2551" w:type="dxa"/>
            <w:vMerge/>
            <w:tcBorders>
              <w:left w:val="single" w:sz="4" w:space="0" w:color="auto"/>
              <w:right w:val="single" w:sz="4" w:space="0" w:color="auto"/>
            </w:tcBorders>
            <w:vAlign w:val="center"/>
          </w:tcPr>
          <w:p w14:paraId="22F008D4" w14:textId="77777777" w:rsidR="006A5EBA" w:rsidRPr="007F0ED1" w:rsidRDefault="006A5EBA" w:rsidP="00DB1949">
            <w:pPr>
              <w:ind w:left="781" w:hanging="781"/>
              <w:rPr>
                <w:rFonts w:cs="Tahoma"/>
                <w:b/>
                <w:sz w:val="16"/>
                <w:szCs w:val="16"/>
              </w:rPr>
            </w:pPr>
          </w:p>
        </w:tc>
        <w:tc>
          <w:tcPr>
            <w:tcW w:w="8006" w:type="dxa"/>
            <w:tcBorders>
              <w:left w:val="single" w:sz="4" w:space="0" w:color="auto"/>
            </w:tcBorders>
            <w:vAlign w:val="center"/>
          </w:tcPr>
          <w:p w14:paraId="6D8F844E" w14:textId="77777777" w:rsidR="006A5EBA" w:rsidRPr="007F0ED1" w:rsidRDefault="006A5EBA" w:rsidP="00DB1949">
            <w:pPr>
              <w:pStyle w:val="Akapitzlist1"/>
              <w:numPr>
                <w:ilvl w:val="0"/>
                <w:numId w:val="13"/>
              </w:numPr>
              <w:tabs>
                <w:tab w:val="clear" w:pos="708"/>
                <w:tab w:val="left" w:pos="642"/>
              </w:tabs>
              <w:spacing w:after="0" w:line="240" w:lineRule="auto"/>
              <w:ind w:left="642" w:right="77" w:hanging="284"/>
              <w:jc w:val="both"/>
              <w:rPr>
                <w:rFonts w:ascii="Tahoma" w:hAnsi="Tahoma" w:cs="Tahoma"/>
                <w:noProof/>
                <w:sz w:val="16"/>
                <w:szCs w:val="16"/>
                <w:lang w:eastAsia="pl-PL"/>
              </w:rPr>
            </w:pPr>
            <w:r w:rsidRPr="007F0ED1">
              <w:rPr>
                <w:rFonts w:ascii="Tahoma" w:hAnsi="Tahoma" w:cs="Tahoma"/>
                <w:noProof/>
                <w:sz w:val="16"/>
                <w:szCs w:val="16"/>
                <w:lang w:eastAsia="pl-PL"/>
              </w:rPr>
              <w:t>temperatura pracy w zakresie od minus 10</w:t>
            </w:r>
            <w:r w:rsidRPr="007F0ED1">
              <w:rPr>
                <w:rFonts w:ascii="Tahoma" w:hAnsi="Tahoma" w:cs="Tahoma"/>
                <w:noProof/>
                <w:sz w:val="16"/>
                <w:szCs w:val="16"/>
                <w:vertAlign w:val="superscript"/>
                <w:lang w:eastAsia="pl-PL"/>
              </w:rPr>
              <w:t>0</w:t>
            </w:r>
            <w:r w:rsidRPr="007F0ED1">
              <w:rPr>
                <w:rFonts w:ascii="Tahoma" w:hAnsi="Tahoma" w:cs="Tahoma"/>
                <w:noProof/>
                <w:sz w:val="16"/>
                <w:szCs w:val="16"/>
                <w:lang w:eastAsia="pl-PL"/>
              </w:rPr>
              <w:t>C do plus 50</w:t>
            </w:r>
            <w:r w:rsidRPr="007F0ED1">
              <w:rPr>
                <w:rFonts w:ascii="Tahoma" w:hAnsi="Tahoma" w:cs="Tahoma"/>
                <w:noProof/>
                <w:sz w:val="16"/>
                <w:szCs w:val="16"/>
                <w:vertAlign w:val="superscript"/>
                <w:lang w:eastAsia="pl-PL"/>
              </w:rPr>
              <w:t>0</w:t>
            </w:r>
            <w:r w:rsidRPr="007F0ED1">
              <w:rPr>
                <w:rFonts w:ascii="Tahoma" w:hAnsi="Tahoma" w:cs="Tahoma"/>
                <w:noProof/>
                <w:sz w:val="16"/>
                <w:szCs w:val="16"/>
                <w:lang w:eastAsia="pl-PL"/>
              </w:rPr>
              <w:t xml:space="preserve">C, </w:t>
            </w:r>
          </w:p>
        </w:tc>
      </w:tr>
      <w:tr w:rsidR="006A5EBA" w:rsidRPr="007F0ED1" w14:paraId="376E9E62" w14:textId="77777777" w:rsidTr="006A5EBA">
        <w:trPr>
          <w:cantSplit/>
          <w:trHeight w:val="273"/>
        </w:trPr>
        <w:tc>
          <w:tcPr>
            <w:tcW w:w="2551" w:type="dxa"/>
            <w:vMerge/>
            <w:tcBorders>
              <w:left w:val="single" w:sz="4" w:space="0" w:color="auto"/>
              <w:right w:val="single" w:sz="4" w:space="0" w:color="auto"/>
            </w:tcBorders>
            <w:vAlign w:val="center"/>
          </w:tcPr>
          <w:p w14:paraId="15B44EFD" w14:textId="77777777" w:rsidR="006A5EBA" w:rsidRPr="007F0ED1" w:rsidRDefault="006A5EBA" w:rsidP="00DB1949">
            <w:pPr>
              <w:ind w:left="781" w:hanging="781"/>
              <w:rPr>
                <w:rFonts w:cs="Tahoma"/>
                <w:b/>
                <w:sz w:val="16"/>
                <w:szCs w:val="16"/>
              </w:rPr>
            </w:pPr>
          </w:p>
        </w:tc>
        <w:tc>
          <w:tcPr>
            <w:tcW w:w="8006" w:type="dxa"/>
            <w:tcBorders>
              <w:left w:val="single" w:sz="4" w:space="0" w:color="auto"/>
            </w:tcBorders>
            <w:vAlign w:val="center"/>
          </w:tcPr>
          <w:p w14:paraId="4146E9F2" w14:textId="77777777" w:rsidR="006A5EBA" w:rsidRPr="007F0ED1" w:rsidRDefault="006A5EBA" w:rsidP="00DB1949">
            <w:pPr>
              <w:pStyle w:val="Akapitzlist1"/>
              <w:numPr>
                <w:ilvl w:val="0"/>
                <w:numId w:val="13"/>
              </w:numPr>
              <w:tabs>
                <w:tab w:val="clear" w:pos="708"/>
                <w:tab w:val="left" w:pos="358"/>
                <w:tab w:val="num" w:pos="642"/>
              </w:tabs>
              <w:spacing w:after="0" w:line="240" w:lineRule="auto"/>
              <w:ind w:right="77" w:hanging="2"/>
              <w:jc w:val="both"/>
              <w:rPr>
                <w:rFonts w:ascii="Tahoma" w:hAnsi="Tahoma" w:cs="Tahoma"/>
                <w:noProof/>
                <w:sz w:val="16"/>
                <w:szCs w:val="16"/>
                <w:lang w:eastAsia="pl-PL"/>
              </w:rPr>
            </w:pPr>
            <w:r w:rsidRPr="007F0ED1">
              <w:rPr>
                <w:rFonts w:ascii="Tahoma" w:hAnsi="Tahoma" w:cs="Tahoma"/>
                <w:noProof/>
                <w:sz w:val="16"/>
                <w:szCs w:val="16"/>
                <w:lang w:eastAsia="pl-PL"/>
              </w:rPr>
              <w:t xml:space="preserve">wbudowany układ stabilizacji temperatury, </w:t>
            </w:r>
          </w:p>
        </w:tc>
      </w:tr>
      <w:tr w:rsidR="006A5EBA" w:rsidRPr="007F0ED1" w14:paraId="73B9A973" w14:textId="77777777" w:rsidTr="006A5EBA">
        <w:trPr>
          <w:cantSplit/>
          <w:trHeight w:val="418"/>
        </w:trPr>
        <w:tc>
          <w:tcPr>
            <w:tcW w:w="2551" w:type="dxa"/>
            <w:vMerge/>
            <w:tcBorders>
              <w:left w:val="single" w:sz="4" w:space="0" w:color="auto"/>
              <w:right w:val="single" w:sz="4" w:space="0" w:color="auto"/>
            </w:tcBorders>
            <w:vAlign w:val="center"/>
          </w:tcPr>
          <w:p w14:paraId="29BEDAFD" w14:textId="77777777" w:rsidR="006A5EBA" w:rsidRPr="007F0ED1" w:rsidRDefault="006A5EBA" w:rsidP="00DB1949">
            <w:pPr>
              <w:ind w:left="781" w:hanging="781"/>
              <w:rPr>
                <w:rFonts w:cs="Tahoma"/>
                <w:b/>
                <w:sz w:val="16"/>
                <w:szCs w:val="16"/>
              </w:rPr>
            </w:pPr>
          </w:p>
        </w:tc>
        <w:tc>
          <w:tcPr>
            <w:tcW w:w="8006" w:type="dxa"/>
            <w:tcBorders>
              <w:left w:val="single" w:sz="4" w:space="0" w:color="auto"/>
            </w:tcBorders>
            <w:vAlign w:val="center"/>
          </w:tcPr>
          <w:p w14:paraId="19E3D708" w14:textId="77777777" w:rsidR="006A5EBA" w:rsidRPr="007F0ED1" w:rsidRDefault="006A5EBA" w:rsidP="00DB1949">
            <w:pPr>
              <w:pStyle w:val="Akapitzlist1"/>
              <w:numPr>
                <w:ilvl w:val="0"/>
                <w:numId w:val="13"/>
              </w:numPr>
              <w:tabs>
                <w:tab w:val="clear" w:pos="708"/>
                <w:tab w:val="num" w:pos="642"/>
              </w:tabs>
              <w:spacing w:after="0" w:line="240" w:lineRule="auto"/>
              <w:ind w:left="642" w:right="77" w:hanging="284"/>
              <w:jc w:val="both"/>
              <w:rPr>
                <w:rFonts w:ascii="Tahoma" w:hAnsi="Tahoma" w:cs="Tahoma"/>
                <w:noProof/>
                <w:sz w:val="16"/>
                <w:szCs w:val="16"/>
                <w:lang w:eastAsia="pl-PL"/>
              </w:rPr>
            </w:pPr>
            <w:r w:rsidRPr="007F0ED1">
              <w:rPr>
                <w:rFonts w:ascii="Tahoma" w:hAnsi="Tahoma" w:cs="Tahoma"/>
                <w:noProof/>
                <w:sz w:val="16"/>
                <w:szCs w:val="16"/>
                <w:lang w:eastAsia="pl-PL"/>
              </w:rPr>
              <w:t>format zapisu: standard H.26</w:t>
            </w:r>
            <w:r>
              <w:rPr>
                <w:rFonts w:ascii="Tahoma" w:hAnsi="Tahoma" w:cs="Tahoma"/>
                <w:noProof/>
                <w:sz w:val="16"/>
                <w:szCs w:val="16"/>
                <w:lang w:eastAsia="pl-PL"/>
              </w:rPr>
              <w:t>5 lub nowszy</w:t>
            </w:r>
            <w:r w:rsidRPr="007F0ED1">
              <w:rPr>
                <w:rFonts w:ascii="Tahoma" w:hAnsi="Tahoma" w:cs="Tahoma"/>
                <w:noProof/>
                <w:sz w:val="16"/>
                <w:szCs w:val="16"/>
                <w:lang w:eastAsia="pl-PL"/>
              </w:rPr>
              <w:t xml:space="preserve">, umożliwiający zabezpieczenie zapisanego obrazu przed modyfikacją poprzez zastosowanie graficznego znaku wodnego widocznego bezpośrednio na nagranym materiale, </w:t>
            </w:r>
          </w:p>
        </w:tc>
      </w:tr>
      <w:tr w:rsidR="006A5EBA" w:rsidRPr="007F0ED1" w14:paraId="54D31C99" w14:textId="77777777" w:rsidTr="006A5EBA">
        <w:trPr>
          <w:cantSplit/>
          <w:trHeight w:val="243"/>
        </w:trPr>
        <w:tc>
          <w:tcPr>
            <w:tcW w:w="2551" w:type="dxa"/>
            <w:vMerge/>
            <w:tcBorders>
              <w:left w:val="single" w:sz="4" w:space="0" w:color="auto"/>
              <w:right w:val="single" w:sz="4" w:space="0" w:color="auto"/>
            </w:tcBorders>
            <w:vAlign w:val="center"/>
          </w:tcPr>
          <w:p w14:paraId="34A69538" w14:textId="77777777" w:rsidR="006A5EBA" w:rsidRPr="007F0ED1" w:rsidRDefault="006A5EBA" w:rsidP="00DB1949">
            <w:pPr>
              <w:ind w:left="781" w:hanging="781"/>
              <w:rPr>
                <w:rFonts w:cs="Tahoma"/>
                <w:b/>
                <w:sz w:val="16"/>
                <w:szCs w:val="16"/>
              </w:rPr>
            </w:pPr>
          </w:p>
        </w:tc>
        <w:tc>
          <w:tcPr>
            <w:tcW w:w="8006" w:type="dxa"/>
            <w:tcBorders>
              <w:left w:val="single" w:sz="4" w:space="0" w:color="auto"/>
            </w:tcBorders>
            <w:vAlign w:val="center"/>
          </w:tcPr>
          <w:p w14:paraId="75B7434E" w14:textId="77777777" w:rsidR="006A5EBA" w:rsidRPr="007F0ED1" w:rsidRDefault="006A5EBA" w:rsidP="002C7348">
            <w:pPr>
              <w:pStyle w:val="Akapitzlist1"/>
              <w:numPr>
                <w:ilvl w:val="0"/>
                <w:numId w:val="13"/>
              </w:numPr>
              <w:tabs>
                <w:tab w:val="clear" w:pos="708"/>
                <w:tab w:val="num" w:pos="642"/>
              </w:tabs>
              <w:spacing w:after="0" w:line="240" w:lineRule="auto"/>
              <w:ind w:left="642" w:right="77" w:hanging="284"/>
              <w:rPr>
                <w:rFonts w:ascii="Tahoma" w:hAnsi="Tahoma" w:cs="Tahoma"/>
                <w:noProof/>
                <w:sz w:val="16"/>
                <w:szCs w:val="16"/>
                <w:lang w:eastAsia="pl-PL"/>
              </w:rPr>
            </w:pPr>
            <w:r w:rsidRPr="007F0ED1">
              <w:rPr>
                <w:rFonts w:ascii="Tahoma" w:hAnsi="Tahoma" w:cs="Tahoma"/>
                <w:noProof/>
                <w:sz w:val="16"/>
                <w:szCs w:val="16"/>
                <w:lang w:eastAsia="pl-PL"/>
              </w:rPr>
              <w:t xml:space="preserve">oprogramowanie do zarządzania rejestratorem w języku polskim, </w:t>
            </w:r>
          </w:p>
        </w:tc>
      </w:tr>
      <w:tr w:rsidR="006A5EBA" w:rsidRPr="007F0ED1" w14:paraId="4296F91E" w14:textId="77777777" w:rsidTr="006A5EBA">
        <w:trPr>
          <w:cantSplit/>
          <w:trHeight w:val="133"/>
        </w:trPr>
        <w:tc>
          <w:tcPr>
            <w:tcW w:w="2551" w:type="dxa"/>
            <w:vMerge/>
            <w:tcBorders>
              <w:left w:val="single" w:sz="4" w:space="0" w:color="auto"/>
              <w:right w:val="single" w:sz="4" w:space="0" w:color="auto"/>
            </w:tcBorders>
            <w:vAlign w:val="center"/>
          </w:tcPr>
          <w:p w14:paraId="41FD03D5" w14:textId="77777777" w:rsidR="006A5EBA" w:rsidRPr="007F0ED1" w:rsidRDefault="006A5EBA" w:rsidP="00DB1949">
            <w:pPr>
              <w:ind w:left="781" w:hanging="781"/>
              <w:rPr>
                <w:rFonts w:cs="Tahoma"/>
                <w:b/>
                <w:sz w:val="16"/>
                <w:szCs w:val="16"/>
              </w:rPr>
            </w:pPr>
          </w:p>
        </w:tc>
        <w:tc>
          <w:tcPr>
            <w:tcW w:w="8006" w:type="dxa"/>
            <w:tcBorders>
              <w:left w:val="single" w:sz="4" w:space="0" w:color="auto"/>
            </w:tcBorders>
            <w:vAlign w:val="center"/>
          </w:tcPr>
          <w:p w14:paraId="2288CB96" w14:textId="77777777" w:rsidR="006A5EBA" w:rsidRPr="007F0ED1" w:rsidRDefault="006A5EBA" w:rsidP="00DB1949">
            <w:pPr>
              <w:pStyle w:val="Akapitzlist1"/>
              <w:numPr>
                <w:ilvl w:val="0"/>
                <w:numId w:val="13"/>
              </w:numPr>
              <w:tabs>
                <w:tab w:val="clear" w:pos="708"/>
                <w:tab w:val="num" w:pos="642"/>
              </w:tabs>
              <w:spacing w:after="0" w:line="240" w:lineRule="auto"/>
              <w:ind w:left="642" w:right="77" w:hanging="284"/>
              <w:jc w:val="both"/>
              <w:rPr>
                <w:rFonts w:ascii="Tahoma" w:hAnsi="Tahoma" w:cs="Tahoma"/>
                <w:noProof/>
                <w:sz w:val="16"/>
                <w:szCs w:val="16"/>
                <w:lang w:eastAsia="pl-PL"/>
              </w:rPr>
            </w:pPr>
            <w:r w:rsidRPr="007F0ED1">
              <w:rPr>
                <w:rFonts w:ascii="Tahoma" w:hAnsi="Tahoma" w:cs="Tahoma"/>
                <w:noProof/>
                <w:sz w:val="16"/>
                <w:szCs w:val="16"/>
                <w:lang w:eastAsia="pl-PL"/>
              </w:rPr>
              <w:t xml:space="preserve">start systemu do pełnej funkcjonalności nie dłuższy niż 2 minuty, </w:t>
            </w:r>
          </w:p>
        </w:tc>
      </w:tr>
      <w:tr w:rsidR="006A5EBA" w:rsidRPr="007F0ED1" w14:paraId="0E83B7A2" w14:textId="77777777" w:rsidTr="006A5EBA">
        <w:trPr>
          <w:cantSplit/>
          <w:trHeight w:val="221"/>
        </w:trPr>
        <w:tc>
          <w:tcPr>
            <w:tcW w:w="2551" w:type="dxa"/>
            <w:vMerge/>
            <w:tcBorders>
              <w:left w:val="single" w:sz="4" w:space="0" w:color="auto"/>
              <w:right w:val="single" w:sz="4" w:space="0" w:color="auto"/>
            </w:tcBorders>
            <w:vAlign w:val="center"/>
          </w:tcPr>
          <w:p w14:paraId="34DFBBC1" w14:textId="77777777" w:rsidR="006A5EBA" w:rsidRPr="007F0ED1" w:rsidRDefault="006A5EBA" w:rsidP="00DB1949">
            <w:pPr>
              <w:ind w:left="781" w:hanging="781"/>
              <w:rPr>
                <w:rFonts w:cs="Tahoma"/>
                <w:b/>
                <w:sz w:val="16"/>
                <w:szCs w:val="16"/>
              </w:rPr>
            </w:pPr>
          </w:p>
        </w:tc>
        <w:tc>
          <w:tcPr>
            <w:tcW w:w="8006" w:type="dxa"/>
            <w:tcBorders>
              <w:left w:val="single" w:sz="4" w:space="0" w:color="auto"/>
            </w:tcBorders>
            <w:vAlign w:val="center"/>
          </w:tcPr>
          <w:p w14:paraId="0632BC60" w14:textId="77777777" w:rsidR="006A5EBA" w:rsidRPr="007F0ED1" w:rsidRDefault="006A5EBA" w:rsidP="00DB1949">
            <w:pPr>
              <w:pStyle w:val="Akapitzlist1"/>
              <w:numPr>
                <w:ilvl w:val="0"/>
                <w:numId w:val="13"/>
              </w:numPr>
              <w:tabs>
                <w:tab w:val="clear" w:pos="708"/>
                <w:tab w:val="left" w:pos="358"/>
                <w:tab w:val="num" w:pos="642"/>
              </w:tabs>
              <w:spacing w:after="0" w:line="240" w:lineRule="auto"/>
              <w:ind w:left="358" w:right="79" w:hanging="2"/>
              <w:jc w:val="both"/>
              <w:rPr>
                <w:rFonts w:ascii="Tahoma" w:hAnsi="Tahoma" w:cs="Tahoma"/>
                <w:noProof/>
                <w:sz w:val="16"/>
                <w:szCs w:val="16"/>
                <w:lang w:eastAsia="pl-PL"/>
              </w:rPr>
            </w:pPr>
            <w:r w:rsidRPr="007F0ED1">
              <w:rPr>
                <w:rFonts w:ascii="Tahoma" w:hAnsi="Tahoma" w:cs="Tahoma"/>
                <w:noProof/>
                <w:sz w:val="16"/>
                <w:szCs w:val="16"/>
                <w:lang w:eastAsia="pl-PL"/>
              </w:rPr>
              <w:t>aktualizacja software poprzez USB, WiFi i GSM/LTE</w:t>
            </w:r>
            <w:r>
              <w:rPr>
                <w:rFonts w:ascii="Tahoma" w:hAnsi="Tahoma" w:cs="Tahoma"/>
                <w:noProof/>
                <w:sz w:val="16"/>
                <w:szCs w:val="16"/>
                <w:lang w:eastAsia="pl-PL"/>
              </w:rPr>
              <w:t>/5G</w:t>
            </w:r>
            <w:r w:rsidRPr="007F0ED1">
              <w:rPr>
                <w:rFonts w:ascii="Tahoma" w:hAnsi="Tahoma" w:cs="Tahoma"/>
                <w:noProof/>
                <w:sz w:val="16"/>
                <w:szCs w:val="16"/>
                <w:lang w:eastAsia="pl-PL"/>
              </w:rPr>
              <w:t>.</w:t>
            </w:r>
          </w:p>
        </w:tc>
      </w:tr>
      <w:tr w:rsidR="006A5EBA" w:rsidRPr="007F0ED1" w14:paraId="059D031C" w14:textId="77777777" w:rsidTr="006A5EBA">
        <w:trPr>
          <w:cantSplit/>
          <w:trHeight w:val="409"/>
        </w:trPr>
        <w:tc>
          <w:tcPr>
            <w:tcW w:w="2551" w:type="dxa"/>
            <w:vMerge/>
            <w:tcBorders>
              <w:left w:val="single" w:sz="4" w:space="0" w:color="auto"/>
              <w:bottom w:val="single" w:sz="4" w:space="0" w:color="auto"/>
              <w:right w:val="single" w:sz="4" w:space="0" w:color="auto"/>
            </w:tcBorders>
            <w:vAlign w:val="center"/>
          </w:tcPr>
          <w:p w14:paraId="6E286870" w14:textId="77777777" w:rsidR="006A5EBA" w:rsidRPr="007F0ED1" w:rsidRDefault="006A5EBA" w:rsidP="00DB1949">
            <w:pPr>
              <w:ind w:left="497" w:hanging="497"/>
              <w:rPr>
                <w:rFonts w:cs="Tahoma"/>
                <w:b/>
                <w:sz w:val="16"/>
                <w:szCs w:val="16"/>
              </w:rPr>
            </w:pPr>
          </w:p>
        </w:tc>
        <w:tc>
          <w:tcPr>
            <w:tcW w:w="8006" w:type="dxa"/>
            <w:tcBorders>
              <w:left w:val="single" w:sz="4" w:space="0" w:color="auto"/>
              <w:bottom w:val="single" w:sz="4" w:space="0" w:color="auto"/>
            </w:tcBorders>
            <w:vAlign w:val="center"/>
          </w:tcPr>
          <w:p w14:paraId="1F3B7F6F" w14:textId="77777777" w:rsidR="006A5EBA" w:rsidRPr="007F0ED1" w:rsidRDefault="006A5EBA" w:rsidP="00DB1949">
            <w:pPr>
              <w:pStyle w:val="Akapitzlist1"/>
              <w:tabs>
                <w:tab w:val="left" w:pos="922"/>
              </w:tabs>
              <w:spacing w:after="0" w:line="240" w:lineRule="auto"/>
              <w:ind w:left="75" w:right="77"/>
              <w:jc w:val="both"/>
              <w:rPr>
                <w:rFonts w:ascii="Tahoma" w:hAnsi="Tahoma" w:cs="Tahoma"/>
                <w:noProof/>
                <w:sz w:val="16"/>
                <w:szCs w:val="16"/>
              </w:rPr>
            </w:pPr>
            <w:r w:rsidRPr="007F0ED1">
              <w:rPr>
                <w:rFonts w:ascii="Tahoma" w:hAnsi="Tahoma" w:cs="Tahoma"/>
                <w:sz w:val="16"/>
                <w:szCs w:val="16"/>
                <w:lang w:eastAsia="pl-PL"/>
              </w:rPr>
              <w:t>UWAGA! Kamery powinny mieć możliwość wyboru rodzaju strumienia (CBR, VBR) oraz stopnia kompresji materiału wizyjnego</w:t>
            </w:r>
            <w:r w:rsidRPr="007F0ED1">
              <w:rPr>
                <w:rFonts w:ascii="Tahoma" w:hAnsi="Tahoma" w:cs="Tahoma"/>
                <w:noProof/>
                <w:sz w:val="16"/>
                <w:szCs w:val="16"/>
              </w:rPr>
              <w:t>.</w:t>
            </w:r>
          </w:p>
        </w:tc>
      </w:tr>
      <w:tr w:rsidR="004C28F7" w:rsidRPr="007F0ED1" w14:paraId="03F5F046" w14:textId="77777777" w:rsidTr="006A5EBA">
        <w:trPr>
          <w:trHeight w:val="327"/>
        </w:trPr>
        <w:tc>
          <w:tcPr>
            <w:tcW w:w="10557" w:type="dxa"/>
            <w:gridSpan w:val="2"/>
            <w:shd w:val="pct12" w:color="000000" w:fill="FFFFFF"/>
            <w:vAlign w:val="center"/>
          </w:tcPr>
          <w:p w14:paraId="738D0496" w14:textId="77777777" w:rsidR="004C28F7" w:rsidRPr="007F0ED1" w:rsidRDefault="004C28F7" w:rsidP="00DB1949">
            <w:pPr>
              <w:jc w:val="center"/>
              <w:rPr>
                <w:rFonts w:cs="Tahoma"/>
                <w:b/>
                <w:sz w:val="16"/>
                <w:szCs w:val="16"/>
              </w:rPr>
            </w:pPr>
            <w:r w:rsidRPr="007F0ED1">
              <w:rPr>
                <w:rFonts w:cs="Tahoma"/>
                <w:b/>
                <w:sz w:val="16"/>
                <w:szCs w:val="16"/>
              </w:rPr>
              <w:t>1</w:t>
            </w:r>
            <w:r>
              <w:rPr>
                <w:rFonts w:cs="Tahoma"/>
                <w:b/>
                <w:sz w:val="16"/>
                <w:szCs w:val="16"/>
              </w:rPr>
              <w:t>0</w:t>
            </w:r>
            <w:r w:rsidRPr="007F0ED1">
              <w:rPr>
                <w:rFonts w:cs="Tahoma"/>
                <w:b/>
                <w:sz w:val="16"/>
                <w:szCs w:val="16"/>
              </w:rPr>
              <w:t>. Układy zaopatrzenia w paliwo, płyny i smary eksploatacyjne.</w:t>
            </w:r>
          </w:p>
        </w:tc>
      </w:tr>
      <w:tr w:rsidR="006A5EBA" w:rsidRPr="007F0ED1" w14:paraId="399776C5" w14:textId="77777777" w:rsidTr="006A5EBA">
        <w:trPr>
          <w:cantSplit/>
          <w:trHeight w:val="417"/>
        </w:trPr>
        <w:tc>
          <w:tcPr>
            <w:tcW w:w="2551" w:type="dxa"/>
            <w:vMerge w:val="restart"/>
            <w:vAlign w:val="center"/>
          </w:tcPr>
          <w:p w14:paraId="0D0F51A0" w14:textId="77777777" w:rsidR="006A5EBA" w:rsidRPr="007F0ED1" w:rsidRDefault="006A5EBA" w:rsidP="00DB1949">
            <w:pPr>
              <w:rPr>
                <w:rFonts w:cs="Tahoma"/>
                <w:b/>
                <w:sz w:val="16"/>
                <w:szCs w:val="16"/>
              </w:rPr>
            </w:pPr>
            <w:r w:rsidRPr="007F0ED1">
              <w:rPr>
                <w:rFonts w:cs="Tahoma"/>
                <w:b/>
                <w:sz w:val="16"/>
                <w:szCs w:val="16"/>
              </w:rPr>
              <w:t>1</w:t>
            </w:r>
            <w:r>
              <w:rPr>
                <w:rFonts w:cs="Tahoma"/>
                <w:b/>
                <w:sz w:val="16"/>
                <w:szCs w:val="16"/>
              </w:rPr>
              <w:t>0</w:t>
            </w:r>
            <w:r w:rsidRPr="007F0ED1">
              <w:rPr>
                <w:rFonts w:cs="Tahoma"/>
                <w:b/>
                <w:sz w:val="16"/>
                <w:szCs w:val="16"/>
              </w:rPr>
              <w:t>.1. Zbiornik paliwa:</w:t>
            </w:r>
          </w:p>
        </w:tc>
        <w:tc>
          <w:tcPr>
            <w:tcW w:w="8006" w:type="dxa"/>
            <w:tcBorders>
              <w:bottom w:val="single" w:sz="4" w:space="0" w:color="auto"/>
            </w:tcBorders>
            <w:vAlign w:val="center"/>
          </w:tcPr>
          <w:p w14:paraId="1FBB1056" w14:textId="77777777" w:rsidR="006A5EBA" w:rsidRPr="007F0ED1" w:rsidRDefault="006A5EBA">
            <w:pPr>
              <w:pStyle w:val="Nagwek"/>
              <w:numPr>
                <w:ilvl w:val="0"/>
                <w:numId w:val="45"/>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pojedynczy lub wieloczęściowy wykonany z materiałów odpornych na korozję: stal nierdzewna, tworzywo sztuczne,</w:t>
            </w:r>
          </w:p>
        </w:tc>
      </w:tr>
      <w:tr w:rsidR="006A5EBA" w:rsidRPr="007F0ED1" w14:paraId="769D0320" w14:textId="77777777" w:rsidTr="006A5EBA">
        <w:trPr>
          <w:cantSplit/>
          <w:trHeight w:val="125"/>
        </w:trPr>
        <w:tc>
          <w:tcPr>
            <w:tcW w:w="2551" w:type="dxa"/>
            <w:vMerge/>
            <w:vAlign w:val="center"/>
          </w:tcPr>
          <w:p w14:paraId="02B424D5" w14:textId="77777777" w:rsidR="006A5EBA" w:rsidRPr="007F0ED1" w:rsidRDefault="006A5EBA" w:rsidP="00DB1949">
            <w:pPr>
              <w:rPr>
                <w:rFonts w:cs="Tahoma"/>
                <w:b/>
                <w:sz w:val="16"/>
                <w:szCs w:val="16"/>
              </w:rPr>
            </w:pPr>
          </w:p>
        </w:tc>
        <w:tc>
          <w:tcPr>
            <w:tcW w:w="8006" w:type="dxa"/>
            <w:tcBorders>
              <w:bottom w:val="single" w:sz="4" w:space="0" w:color="auto"/>
            </w:tcBorders>
            <w:vAlign w:val="center"/>
          </w:tcPr>
          <w:p w14:paraId="53F5BADF" w14:textId="77777777" w:rsidR="006A5EBA" w:rsidRPr="007F0ED1" w:rsidRDefault="006A5EBA">
            <w:pPr>
              <w:pStyle w:val="Nagwek"/>
              <w:numPr>
                <w:ilvl w:val="0"/>
                <w:numId w:val="45"/>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pojemność min. 240 dm</w:t>
            </w:r>
            <w:r w:rsidRPr="007F0ED1">
              <w:rPr>
                <w:rFonts w:ascii="Tahoma" w:hAnsi="Tahoma" w:cs="Tahoma"/>
                <w:sz w:val="16"/>
                <w:szCs w:val="16"/>
                <w:vertAlign w:val="superscript"/>
              </w:rPr>
              <w:t>3</w:t>
            </w:r>
            <w:r w:rsidRPr="007F0ED1">
              <w:rPr>
                <w:rFonts w:ascii="Tahoma" w:hAnsi="Tahoma" w:cs="Tahoma"/>
                <w:sz w:val="16"/>
                <w:szCs w:val="16"/>
              </w:rPr>
              <w:t>,</w:t>
            </w:r>
          </w:p>
        </w:tc>
      </w:tr>
      <w:tr w:rsidR="006A5EBA" w:rsidRPr="007F0ED1" w14:paraId="3105E5B0" w14:textId="77777777" w:rsidTr="006A5EBA">
        <w:trPr>
          <w:cantSplit/>
          <w:trHeight w:val="199"/>
        </w:trPr>
        <w:tc>
          <w:tcPr>
            <w:tcW w:w="2551" w:type="dxa"/>
            <w:vMerge/>
            <w:vAlign w:val="center"/>
          </w:tcPr>
          <w:p w14:paraId="008DCFE0" w14:textId="77777777" w:rsidR="006A5EBA" w:rsidRPr="007F0ED1" w:rsidRDefault="006A5EBA" w:rsidP="00DB1949">
            <w:pPr>
              <w:rPr>
                <w:rFonts w:cs="Tahoma"/>
                <w:b/>
                <w:sz w:val="16"/>
                <w:szCs w:val="16"/>
              </w:rPr>
            </w:pPr>
          </w:p>
        </w:tc>
        <w:tc>
          <w:tcPr>
            <w:tcW w:w="8006" w:type="dxa"/>
            <w:tcBorders>
              <w:bottom w:val="single" w:sz="4" w:space="0" w:color="auto"/>
            </w:tcBorders>
            <w:vAlign w:val="center"/>
          </w:tcPr>
          <w:p w14:paraId="5B6C718E" w14:textId="77777777" w:rsidR="006A5EBA" w:rsidRPr="007F0ED1" w:rsidRDefault="006A5EBA">
            <w:pPr>
              <w:pStyle w:val="Nagwek"/>
              <w:numPr>
                <w:ilvl w:val="0"/>
                <w:numId w:val="45"/>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zaopatrzony we wlew z błyskawicznym zamknięciem,</w:t>
            </w:r>
          </w:p>
        </w:tc>
      </w:tr>
      <w:tr w:rsidR="006A5EBA" w:rsidRPr="007F0ED1" w14:paraId="4A5F8717" w14:textId="77777777" w:rsidTr="006A5EBA">
        <w:trPr>
          <w:cantSplit/>
          <w:trHeight w:val="287"/>
        </w:trPr>
        <w:tc>
          <w:tcPr>
            <w:tcW w:w="2551" w:type="dxa"/>
            <w:vMerge/>
            <w:vAlign w:val="center"/>
          </w:tcPr>
          <w:p w14:paraId="4A495E0A" w14:textId="77777777" w:rsidR="006A5EBA" w:rsidRPr="007F0ED1" w:rsidRDefault="006A5EBA" w:rsidP="00DB1949">
            <w:pPr>
              <w:rPr>
                <w:rFonts w:cs="Tahoma"/>
                <w:b/>
                <w:sz w:val="16"/>
                <w:szCs w:val="16"/>
              </w:rPr>
            </w:pPr>
          </w:p>
        </w:tc>
        <w:tc>
          <w:tcPr>
            <w:tcW w:w="8006" w:type="dxa"/>
            <w:tcBorders>
              <w:bottom w:val="single" w:sz="4" w:space="0" w:color="auto"/>
            </w:tcBorders>
            <w:vAlign w:val="center"/>
          </w:tcPr>
          <w:p w14:paraId="7BA97BF2" w14:textId="77777777" w:rsidR="006A5EBA" w:rsidRPr="007F0ED1" w:rsidRDefault="006A5EBA">
            <w:pPr>
              <w:pStyle w:val="Nagwek"/>
              <w:numPr>
                <w:ilvl w:val="0"/>
                <w:numId w:val="45"/>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pokrywa wlewu zamykana na zamek patentowy,</w:t>
            </w:r>
          </w:p>
        </w:tc>
      </w:tr>
      <w:tr w:rsidR="006A5EBA" w:rsidRPr="007F0ED1" w14:paraId="0AA15B2D" w14:textId="77777777" w:rsidTr="006A5EBA">
        <w:trPr>
          <w:cantSplit/>
          <w:trHeight w:val="263"/>
        </w:trPr>
        <w:tc>
          <w:tcPr>
            <w:tcW w:w="2551" w:type="dxa"/>
            <w:vMerge/>
            <w:tcBorders>
              <w:bottom w:val="single" w:sz="4" w:space="0" w:color="auto"/>
            </w:tcBorders>
            <w:vAlign w:val="center"/>
          </w:tcPr>
          <w:p w14:paraId="4DCE674E" w14:textId="77777777" w:rsidR="006A5EBA" w:rsidRPr="007F0ED1" w:rsidRDefault="006A5EBA" w:rsidP="00DB1949">
            <w:pPr>
              <w:rPr>
                <w:rFonts w:cs="Tahoma"/>
                <w:b/>
                <w:sz w:val="16"/>
                <w:szCs w:val="16"/>
              </w:rPr>
            </w:pPr>
          </w:p>
        </w:tc>
        <w:tc>
          <w:tcPr>
            <w:tcW w:w="8006" w:type="dxa"/>
            <w:tcBorders>
              <w:bottom w:val="single" w:sz="4" w:space="0" w:color="auto"/>
            </w:tcBorders>
            <w:vAlign w:val="center"/>
          </w:tcPr>
          <w:p w14:paraId="025DEF09" w14:textId="77777777" w:rsidR="006A5EBA" w:rsidRPr="007F0ED1" w:rsidRDefault="006A5EBA">
            <w:pPr>
              <w:pStyle w:val="Nagwek"/>
              <w:numPr>
                <w:ilvl w:val="0"/>
                <w:numId w:val="45"/>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trzy komplety kluczy na wyposażeniu.</w:t>
            </w:r>
          </w:p>
        </w:tc>
      </w:tr>
      <w:tr w:rsidR="006A5EBA" w:rsidRPr="007F0ED1" w14:paraId="02742B3A" w14:textId="77777777" w:rsidTr="006A5EBA">
        <w:trPr>
          <w:cantSplit/>
          <w:trHeight w:val="564"/>
        </w:trPr>
        <w:tc>
          <w:tcPr>
            <w:tcW w:w="2551" w:type="dxa"/>
            <w:vMerge w:val="restart"/>
            <w:vAlign w:val="center"/>
          </w:tcPr>
          <w:p w14:paraId="6B3393DA" w14:textId="77777777" w:rsidR="006A5EBA" w:rsidRPr="007F0ED1" w:rsidRDefault="006A5EBA" w:rsidP="00DB1949">
            <w:pPr>
              <w:ind w:left="497" w:hanging="497"/>
              <w:rPr>
                <w:rFonts w:cs="Tahoma"/>
                <w:b/>
                <w:sz w:val="16"/>
                <w:szCs w:val="16"/>
              </w:rPr>
            </w:pPr>
            <w:r w:rsidRPr="007F0ED1">
              <w:rPr>
                <w:rFonts w:cs="Tahoma"/>
                <w:b/>
                <w:sz w:val="16"/>
                <w:szCs w:val="16"/>
              </w:rPr>
              <w:t>1</w:t>
            </w:r>
            <w:r>
              <w:rPr>
                <w:rFonts w:cs="Tahoma"/>
                <w:b/>
                <w:sz w:val="16"/>
                <w:szCs w:val="16"/>
              </w:rPr>
              <w:t>0</w:t>
            </w:r>
            <w:r w:rsidRPr="007F0ED1">
              <w:rPr>
                <w:rFonts w:cs="Tahoma"/>
                <w:b/>
                <w:sz w:val="16"/>
                <w:szCs w:val="16"/>
              </w:rPr>
              <w:t>.2. Zbiorniki wyrównawcze:</w:t>
            </w:r>
          </w:p>
        </w:tc>
        <w:tc>
          <w:tcPr>
            <w:tcW w:w="8006" w:type="dxa"/>
            <w:tcBorders>
              <w:bottom w:val="single" w:sz="4" w:space="0" w:color="auto"/>
            </w:tcBorders>
            <w:vAlign w:val="center"/>
          </w:tcPr>
          <w:p w14:paraId="34BC0F7A" w14:textId="77777777" w:rsidR="006A5EBA" w:rsidRPr="007F0ED1" w:rsidRDefault="006A5EBA">
            <w:pPr>
              <w:pStyle w:val="Nagwek"/>
              <w:numPr>
                <w:ilvl w:val="0"/>
                <w:numId w:val="46"/>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zbiornik dla płynu chłodzącego – przezroczysty lub zaopatrzony w przezroczystą rurkę wskaźnikową umożliwiającą kontrolę poziomu płynu,</w:t>
            </w:r>
          </w:p>
        </w:tc>
      </w:tr>
      <w:tr w:rsidR="006A5EBA" w:rsidRPr="007F0ED1" w14:paraId="3B6AE67B" w14:textId="77777777" w:rsidTr="006A5EBA">
        <w:trPr>
          <w:cantSplit/>
          <w:trHeight w:val="1077"/>
        </w:trPr>
        <w:tc>
          <w:tcPr>
            <w:tcW w:w="2551" w:type="dxa"/>
            <w:vMerge/>
            <w:tcBorders>
              <w:bottom w:val="single" w:sz="4" w:space="0" w:color="auto"/>
            </w:tcBorders>
            <w:vAlign w:val="center"/>
          </w:tcPr>
          <w:p w14:paraId="3DAB0FAF" w14:textId="77777777" w:rsidR="006A5EBA" w:rsidRPr="007F0ED1" w:rsidRDefault="006A5EBA" w:rsidP="00DB1949">
            <w:pPr>
              <w:ind w:left="497" w:hanging="497"/>
              <w:rPr>
                <w:rFonts w:cs="Tahoma"/>
                <w:b/>
                <w:sz w:val="16"/>
                <w:szCs w:val="16"/>
              </w:rPr>
            </w:pPr>
          </w:p>
        </w:tc>
        <w:tc>
          <w:tcPr>
            <w:tcW w:w="8006" w:type="dxa"/>
            <w:tcBorders>
              <w:bottom w:val="single" w:sz="4" w:space="0" w:color="auto"/>
            </w:tcBorders>
            <w:vAlign w:val="center"/>
          </w:tcPr>
          <w:p w14:paraId="66858E95" w14:textId="77777777" w:rsidR="006A5EBA" w:rsidRPr="007F0ED1" w:rsidRDefault="006A5EBA">
            <w:pPr>
              <w:pStyle w:val="Nagwek"/>
              <w:numPr>
                <w:ilvl w:val="0"/>
                <w:numId w:val="46"/>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zbiornik dla oleju silnikowego (będący częścią systemu smarowania opisanego w pkt. 3.1 f) przezroczysty z tworzywa sztucznego lub metalowy z metali kolorowych, wyposażony w przezroczystą rurkę wskaźnikową umożliwiającą kontrolę poziomu oleju.</w:t>
            </w:r>
          </w:p>
        </w:tc>
      </w:tr>
    </w:tbl>
    <w:p w14:paraId="0F18CE35" w14:textId="77777777" w:rsidR="004C28F7" w:rsidRPr="007F0ED1" w:rsidRDefault="004C28F7" w:rsidP="004C28F7"/>
    <w:p w14:paraId="45AB92B5" w14:textId="77777777" w:rsidR="004C28F7" w:rsidRPr="007F0ED1" w:rsidRDefault="004C28F7" w:rsidP="004C28F7">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2C7D74" w:rsidRPr="007F0ED1" w14:paraId="05A1F473" w14:textId="77777777" w:rsidTr="006A5EBA">
        <w:trPr>
          <w:trHeight w:val="1531"/>
        </w:trPr>
        <w:tc>
          <w:tcPr>
            <w:tcW w:w="2551" w:type="dxa"/>
            <w:shd w:val="clear" w:color="auto" w:fill="D9D9D9"/>
            <w:vAlign w:val="center"/>
          </w:tcPr>
          <w:p w14:paraId="62280038" w14:textId="77777777" w:rsidR="002C7D74" w:rsidRPr="007F0ED1" w:rsidRDefault="002C7D74"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339D55B6" w14:textId="77777777" w:rsidR="002C7D74" w:rsidRPr="007F0ED1" w:rsidRDefault="002C7D74"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35EDFA24" w14:textId="77777777" w:rsidR="002C7D74" w:rsidRPr="007F0ED1" w:rsidRDefault="002C7D74" w:rsidP="00DB1949">
            <w:pPr>
              <w:jc w:val="center"/>
              <w:rPr>
                <w:bCs/>
                <w:i/>
                <w:iCs/>
                <w:color w:val="FF0000"/>
                <w:sz w:val="20"/>
              </w:rPr>
            </w:pPr>
            <w:r w:rsidRPr="007F0ED1">
              <w:rPr>
                <w:bCs/>
                <w:i/>
                <w:iCs/>
                <w:color w:val="FF0000"/>
                <w:sz w:val="18"/>
                <w:szCs w:val="18"/>
              </w:rPr>
              <w:t xml:space="preserve"> </w:t>
            </w:r>
          </w:p>
        </w:tc>
      </w:tr>
      <w:tr w:rsidR="002C7D74" w:rsidRPr="007F0ED1" w14:paraId="3292FB56" w14:textId="77777777" w:rsidTr="006A5EBA">
        <w:trPr>
          <w:trHeight w:val="340"/>
        </w:trPr>
        <w:tc>
          <w:tcPr>
            <w:tcW w:w="2551" w:type="dxa"/>
            <w:shd w:val="clear" w:color="auto" w:fill="808080"/>
            <w:vAlign w:val="center"/>
          </w:tcPr>
          <w:p w14:paraId="312B8A30" w14:textId="77777777" w:rsidR="002C7D74" w:rsidRPr="007F0ED1" w:rsidRDefault="002C7D74"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6E6125EE" w14:textId="77777777" w:rsidR="002C7D74" w:rsidRPr="007F0ED1" w:rsidRDefault="002C7D74" w:rsidP="00DB1949">
            <w:pPr>
              <w:jc w:val="center"/>
              <w:rPr>
                <w:b/>
                <w:sz w:val="16"/>
                <w:szCs w:val="16"/>
              </w:rPr>
            </w:pPr>
            <w:r>
              <w:rPr>
                <w:b/>
                <w:sz w:val="16"/>
                <w:szCs w:val="16"/>
              </w:rPr>
              <w:br/>
            </w:r>
            <w:r w:rsidRPr="007F0ED1">
              <w:rPr>
                <w:b/>
                <w:sz w:val="16"/>
                <w:szCs w:val="16"/>
              </w:rPr>
              <w:t>2</w:t>
            </w:r>
          </w:p>
          <w:p w14:paraId="1FF91B24" w14:textId="77777777" w:rsidR="002C7D74" w:rsidRPr="007F0ED1" w:rsidRDefault="002C7D74" w:rsidP="00DB1949">
            <w:pPr>
              <w:jc w:val="center"/>
              <w:rPr>
                <w:b/>
                <w:sz w:val="16"/>
                <w:szCs w:val="16"/>
              </w:rPr>
            </w:pPr>
          </w:p>
        </w:tc>
      </w:tr>
      <w:tr w:rsidR="004C28F7" w:rsidRPr="007F0ED1" w14:paraId="41AF6480" w14:textId="77777777" w:rsidTr="006A5EBA">
        <w:trPr>
          <w:trHeight w:val="372"/>
        </w:trPr>
        <w:tc>
          <w:tcPr>
            <w:tcW w:w="10557" w:type="dxa"/>
            <w:gridSpan w:val="2"/>
            <w:shd w:val="pct12" w:color="000000" w:fill="FFFFFF"/>
            <w:vAlign w:val="center"/>
          </w:tcPr>
          <w:p w14:paraId="4BC0E21E" w14:textId="46F2BE70" w:rsidR="004C28F7" w:rsidRPr="007F0ED1" w:rsidRDefault="004C28F7" w:rsidP="00DB1949">
            <w:pPr>
              <w:jc w:val="center"/>
              <w:rPr>
                <w:rFonts w:cs="Tahoma"/>
                <w:b/>
                <w:sz w:val="16"/>
                <w:szCs w:val="16"/>
              </w:rPr>
            </w:pPr>
            <w:r w:rsidRPr="007F0ED1">
              <w:rPr>
                <w:rFonts w:cs="Tahoma"/>
                <w:b/>
                <w:sz w:val="16"/>
                <w:szCs w:val="16"/>
              </w:rPr>
              <w:t>1</w:t>
            </w:r>
            <w:r>
              <w:rPr>
                <w:rFonts w:cs="Tahoma"/>
                <w:b/>
                <w:sz w:val="16"/>
                <w:szCs w:val="16"/>
              </w:rPr>
              <w:t>0</w:t>
            </w:r>
            <w:r w:rsidRPr="007F0ED1">
              <w:rPr>
                <w:rFonts w:cs="Tahoma"/>
                <w:b/>
                <w:sz w:val="16"/>
                <w:szCs w:val="16"/>
              </w:rPr>
              <w:t>. Układy zaopatrzenia w paliwo, płyny i smary eksploatacyjne.</w:t>
            </w:r>
          </w:p>
        </w:tc>
      </w:tr>
      <w:tr w:rsidR="006A5EBA" w:rsidRPr="007F0ED1" w14:paraId="5A7B395A" w14:textId="77777777" w:rsidTr="006A5EBA">
        <w:trPr>
          <w:cantSplit/>
          <w:trHeight w:val="313"/>
        </w:trPr>
        <w:tc>
          <w:tcPr>
            <w:tcW w:w="2551" w:type="dxa"/>
            <w:vMerge w:val="restart"/>
            <w:tcBorders>
              <w:top w:val="single" w:sz="4" w:space="0" w:color="auto"/>
              <w:left w:val="single" w:sz="4" w:space="0" w:color="auto"/>
              <w:right w:val="single" w:sz="4" w:space="0" w:color="auto"/>
            </w:tcBorders>
            <w:vAlign w:val="center"/>
          </w:tcPr>
          <w:p w14:paraId="00AF66E8" w14:textId="77777777" w:rsidR="006A5EBA" w:rsidRPr="007F0ED1" w:rsidRDefault="006A5EBA" w:rsidP="00DB1949">
            <w:pPr>
              <w:ind w:left="497" w:hanging="497"/>
              <w:rPr>
                <w:rFonts w:cs="Tahoma"/>
                <w:b/>
                <w:sz w:val="16"/>
                <w:szCs w:val="16"/>
              </w:rPr>
            </w:pPr>
            <w:r w:rsidRPr="007F0ED1">
              <w:rPr>
                <w:rFonts w:cs="Tahoma"/>
                <w:b/>
                <w:sz w:val="16"/>
                <w:szCs w:val="16"/>
              </w:rPr>
              <w:t>1</w:t>
            </w:r>
            <w:r>
              <w:rPr>
                <w:rFonts w:cs="Tahoma"/>
                <w:b/>
                <w:sz w:val="16"/>
                <w:szCs w:val="16"/>
              </w:rPr>
              <w:t>0</w:t>
            </w:r>
            <w:r w:rsidRPr="007F0ED1">
              <w:rPr>
                <w:rFonts w:cs="Tahoma"/>
                <w:b/>
                <w:sz w:val="16"/>
                <w:szCs w:val="16"/>
              </w:rPr>
              <w:t>.3. Układ czyszczenia przedniej  szyby:</w:t>
            </w:r>
          </w:p>
        </w:tc>
        <w:tc>
          <w:tcPr>
            <w:tcW w:w="8006" w:type="dxa"/>
            <w:tcBorders>
              <w:top w:val="single" w:sz="4" w:space="0" w:color="auto"/>
              <w:left w:val="single" w:sz="4" w:space="0" w:color="auto"/>
              <w:bottom w:val="single" w:sz="4" w:space="0" w:color="auto"/>
              <w:right w:val="single" w:sz="4" w:space="0" w:color="auto"/>
            </w:tcBorders>
            <w:vAlign w:val="center"/>
          </w:tcPr>
          <w:p w14:paraId="640B950A" w14:textId="77777777" w:rsidR="006A5EBA" w:rsidRPr="007F0ED1" w:rsidRDefault="006A5EBA">
            <w:pPr>
              <w:pStyle w:val="Nagwek"/>
              <w:numPr>
                <w:ilvl w:val="0"/>
                <w:numId w:val="47"/>
              </w:numPr>
              <w:tabs>
                <w:tab w:val="clear" w:pos="4536"/>
                <w:tab w:val="clear" w:pos="9072"/>
              </w:tabs>
              <w:ind w:left="217" w:hanging="217"/>
              <w:rPr>
                <w:rFonts w:ascii="Tahoma" w:hAnsi="Tahoma" w:cs="Tahoma"/>
                <w:sz w:val="16"/>
                <w:szCs w:val="16"/>
              </w:rPr>
            </w:pPr>
            <w:r w:rsidRPr="007F0ED1">
              <w:rPr>
                <w:rFonts w:ascii="Tahoma" w:hAnsi="Tahoma" w:cs="Tahoma"/>
                <w:sz w:val="16"/>
                <w:szCs w:val="16"/>
              </w:rPr>
              <w:t>zbiornik płynu o pojemności min. 10 dm</w:t>
            </w:r>
            <w:r w:rsidRPr="007F0ED1">
              <w:rPr>
                <w:rFonts w:ascii="Tahoma" w:hAnsi="Tahoma" w:cs="Tahoma"/>
                <w:sz w:val="16"/>
                <w:szCs w:val="16"/>
                <w:vertAlign w:val="superscript"/>
              </w:rPr>
              <w:t>3</w:t>
            </w:r>
            <w:r>
              <w:rPr>
                <w:rFonts w:ascii="Tahoma" w:hAnsi="Tahoma" w:cs="Tahoma"/>
                <w:sz w:val="16"/>
                <w:szCs w:val="16"/>
              </w:rPr>
              <w:t xml:space="preserve"> </w:t>
            </w:r>
            <w:r w:rsidRPr="0062550C">
              <w:rPr>
                <w:rFonts w:ascii="Tahoma" w:hAnsi="Tahoma" w:cs="Tahoma"/>
                <w:sz w:val="16"/>
                <w:szCs w:val="16"/>
              </w:rPr>
              <w:t>(+/- 15%),</w:t>
            </w:r>
            <w:r w:rsidRPr="007F0ED1">
              <w:rPr>
                <w:rFonts w:ascii="Tahoma" w:hAnsi="Tahoma" w:cs="Tahoma"/>
                <w:sz w:val="16"/>
                <w:szCs w:val="16"/>
              </w:rPr>
              <w:t xml:space="preserve"> wykonany z tworzywa sztucznego,</w:t>
            </w:r>
          </w:p>
        </w:tc>
      </w:tr>
      <w:tr w:rsidR="006A5EBA" w:rsidRPr="007F0ED1" w14:paraId="6E148F27" w14:textId="77777777" w:rsidTr="006A5EBA">
        <w:trPr>
          <w:cantSplit/>
          <w:trHeight w:val="416"/>
        </w:trPr>
        <w:tc>
          <w:tcPr>
            <w:tcW w:w="2551" w:type="dxa"/>
            <w:vMerge/>
            <w:tcBorders>
              <w:left w:val="single" w:sz="4" w:space="0" w:color="auto"/>
              <w:right w:val="single" w:sz="4" w:space="0" w:color="auto"/>
            </w:tcBorders>
            <w:vAlign w:val="center"/>
          </w:tcPr>
          <w:p w14:paraId="44541DF7" w14:textId="77777777" w:rsidR="006A5EBA" w:rsidRPr="007F0ED1" w:rsidRDefault="006A5EBA" w:rsidP="00DB1949">
            <w:pPr>
              <w:ind w:left="290" w:hanging="290"/>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6A0E78A0" w14:textId="77777777" w:rsidR="006A5EBA" w:rsidRPr="007F0ED1" w:rsidRDefault="006A5EBA">
            <w:pPr>
              <w:pStyle w:val="Nagwek"/>
              <w:numPr>
                <w:ilvl w:val="0"/>
                <w:numId w:val="47"/>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po dwie rozpryskowe dysze spryskiwacza na każdą z wycieraczek,</w:t>
            </w:r>
          </w:p>
        </w:tc>
      </w:tr>
      <w:tr w:rsidR="006A5EBA" w:rsidRPr="007F0ED1" w14:paraId="293AFB9F" w14:textId="77777777" w:rsidTr="006A5EBA">
        <w:trPr>
          <w:cantSplit/>
          <w:trHeight w:val="45"/>
        </w:trPr>
        <w:tc>
          <w:tcPr>
            <w:tcW w:w="2551" w:type="dxa"/>
            <w:vMerge/>
            <w:tcBorders>
              <w:left w:val="single" w:sz="4" w:space="0" w:color="auto"/>
              <w:right w:val="single" w:sz="4" w:space="0" w:color="auto"/>
            </w:tcBorders>
            <w:vAlign w:val="center"/>
          </w:tcPr>
          <w:p w14:paraId="25C4CD52" w14:textId="77777777" w:rsidR="006A5EBA" w:rsidRPr="007F0ED1" w:rsidRDefault="006A5EBA" w:rsidP="00DB1949">
            <w:pPr>
              <w:ind w:left="290" w:hanging="290"/>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0A0589E6" w14:textId="77777777" w:rsidR="006A5EBA" w:rsidRPr="007F0ED1" w:rsidRDefault="006A5EBA">
            <w:pPr>
              <w:pStyle w:val="Nagwek"/>
              <w:numPr>
                <w:ilvl w:val="0"/>
                <w:numId w:val="47"/>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napęd wycieraczek elektryczny z regulowaną częstotliwością pracy,</w:t>
            </w:r>
          </w:p>
        </w:tc>
      </w:tr>
      <w:tr w:rsidR="006A5EBA" w:rsidRPr="007F0ED1" w14:paraId="2F037D5B" w14:textId="77777777" w:rsidTr="006A5EBA">
        <w:trPr>
          <w:cantSplit/>
          <w:trHeight w:val="354"/>
        </w:trPr>
        <w:tc>
          <w:tcPr>
            <w:tcW w:w="2551" w:type="dxa"/>
            <w:vMerge/>
            <w:tcBorders>
              <w:left w:val="single" w:sz="4" w:space="0" w:color="auto"/>
              <w:right w:val="single" w:sz="4" w:space="0" w:color="auto"/>
            </w:tcBorders>
            <w:vAlign w:val="center"/>
          </w:tcPr>
          <w:p w14:paraId="56D3C00D" w14:textId="77777777" w:rsidR="006A5EBA" w:rsidRPr="007F0ED1" w:rsidRDefault="006A5EBA" w:rsidP="00DB1949">
            <w:pPr>
              <w:ind w:left="290" w:hanging="290"/>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147BA2E5" w14:textId="77777777" w:rsidR="006A5EBA" w:rsidRPr="007F0ED1" w:rsidRDefault="006A5EBA">
            <w:pPr>
              <w:pStyle w:val="Nagwek"/>
              <w:numPr>
                <w:ilvl w:val="0"/>
                <w:numId w:val="47"/>
              </w:numPr>
              <w:tabs>
                <w:tab w:val="clear" w:pos="4536"/>
                <w:tab w:val="clear" w:pos="9072"/>
              </w:tabs>
              <w:ind w:left="217" w:right="213" w:hanging="217"/>
              <w:rPr>
                <w:rFonts w:ascii="Tahoma" w:hAnsi="Tahoma" w:cs="Tahoma"/>
                <w:sz w:val="16"/>
                <w:szCs w:val="16"/>
              </w:rPr>
            </w:pPr>
            <w:r w:rsidRPr="007F0ED1">
              <w:rPr>
                <w:rFonts w:ascii="Tahoma" w:hAnsi="Tahoma" w:cs="Tahoma"/>
                <w:sz w:val="16"/>
                <w:szCs w:val="16"/>
              </w:rPr>
              <w:t>min. dwie prędkości pracy wycieraczek,</w:t>
            </w:r>
          </w:p>
        </w:tc>
      </w:tr>
      <w:tr w:rsidR="006A5EBA" w:rsidRPr="007F0ED1" w14:paraId="1B107057" w14:textId="77777777" w:rsidTr="006A5EBA">
        <w:trPr>
          <w:cantSplit/>
          <w:trHeight w:val="275"/>
        </w:trPr>
        <w:tc>
          <w:tcPr>
            <w:tcW w:w="2551" w:type="dxa"/>
            <w:vMerge/>
            <w:tcBorders>
              <w:left w:val="single" w:sz="4" w:space="0" w:color="auto"/>
              <w:bottom w:val="single" w:sz="4" w:space="0" w:color="auto"/>
              <w:right w:val="single" w:sz="4" w:space="0" w:color="auto"/>
            </w:tcBorders>
            <w:vAlign w:val="center"/>
          </w:tcPr>
          <w:p w14:paraId="33ECD6D7" w14:textId="77777777" w:rsidR="006A5EBA" w:rsidRPr="007F0ED1" w:rsidRDefault="006A5EBA" w:rsidP="00DB1949">
            <w:pPr>
              <w:ind w:left="290" w:hanging="290"/>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1FFAB439" w14:textId="77777777" w:rsidR="006A5EBA" w:rsidRPr="007F0ED1" w:rsidRDefault="006A5EBA">
            <w:pPr>
              <w:pStyle w:val="Nagwek"/>
              <w:numPr>
                <w:ilvl w:val="0"/>
                <w:numId w:val="47"/>
              </w:numPr>
              <w:tabs>
                <w:tab w:val="clear" w:pos="4536"/>
                <w:tab w:val="clear" w:pos="9072"/>
              </w:tabs>
              <w:ind w:left="217" w:right="213" w:hanging="217"/>
              <w:rPr>
                <w:rFonts w:ascii="Tahoma" w:hAnsi="Tahoma" w:cs="Tahoma"/>
                <w:sz w:val="16"/>
                <w:szCs w:val="16"/>
              </w:rPr>
            </w:pPr>
            <w:r w:rsidRPr="007F0ED1">
              <w:rPr>
                <w:rFonts w:ascii="Tahoma" w:hAnsi="Tahoma" w:cs="Tahoma"/>
                <w:sz w:val="16"/>
                <w:szCs w:val="16"/>
              </w:rPr>
              <w:t>silnik wycieraczek odporny na przeciążenia.</w:t>
            </w:r>
          </w:p>
        </w:tc>
      </w:tr>
      <w:tr w:rsidR="006A5EBA" w:rsidRPr="007F0ED1" w14:paraId="144E8DEF" w14:textId="77777777" w:rsidTr="006A5EBA">
        <w:trPr>
          <w:cantSplit/>
          <w:trHeight w:val="407"/>
        </w:trPr>
        <w:tc>
          <w:tcPr>
            <w:tcW w:w="2551" w:type="dxa"/>
            <w:vMerge w:val="restart"/>
            <w:tcBorders>
              <w:top w:val="single" w:sz="4" w:space="0" w:color="auto"/>
              <w:left w:val="single" w:sz="4" w:space="0" w:color="auto"/>
              <w:right w:val="single" w:sz="4" w:space="0" w:color="auto"/>
            </w:tcBorders>
            <w:vAlign w:val="center"/>
          </w:tcPr>
          <w:p w14:paraId="60B27060" w14:textId="77777777" w:rsidR="006A5EBA" w:rsidRPr="007F0ED1" w:rsidRDefault="006A5EBA" w:rsidP="00DB1949">
            <w:pPr>
              <w:ind w:left="497" w:hanging="497"/>
              <w:rPr>
                <w:rFonts w:cs="Tahoma"/>
                <w:b/>
                <w:sz w:val="16"/>
                <w:szCs w:val="16"/>
              </w:rPr>
            </w:pPr>
            <w:r w:rsidRPr="007F0ED1">
              <w:rPr>
                <w:rFonts w:cs="Tahoma"/>
                <w:b/>
                <w:sz w:val="16"/>
                <w:szCs w:val="16"/>
              </w:rPr>
              <w:t>1</w:t>
            </w:r>
            <w:r>
              <w:rPr>
                <w:rFonts w:cs="Tahoma"/>
                <w:b/>
                <w:sz w:val="16"/>
                <w:szCs w:val="16"/>
              </w:rPr>
              <w:t>0</w:t>
            </w:r>
            <w:r w:rsidRPr="007F0ED1">
              <w:rPr>
                <w:rFonts w:cs="Tahoma"/>
                <w:b/>
                <w:sz w:val="16"/>
                <w:szCs w:val="16"/>
              </w:rPr>
              <w:t>.4. Centralny układ smarowania podwozia:</w:t>
            </w:r>
          </w:p>
        </w:tc>
        <w:tc>
          <w:tcPr>
            <w:tcW w:w="8006" w:type="dxa"/>
            <w:tcBorders>
              <w:top w:val="single" w:sz="4" w:space="0" w:color="auto"/>
              <w:left w:val="single" w:sz="4" w:space="0" w:color="auto"/>
              <w:bottom w:val="single" w:sz="4" w:space="0" w:color="auto"/>
              <w:right w:val="single" w:sz="4" w:space="0" w:color="auto"/>
            </w:tcBorders>
            <w:vAlign w:val="center"/>
          </w:tcPr>
          <w:p w14:paraId="388E0A9C" w14:textId="77777777" w:rsidR="006A5EBA" w:rsidRPr="002336D1" w:rsidRDefault="006A5EBA">
            <w:pPr>
              <w:pStyle w:val="Nagwek"/>
              <w:numPr>
                <w:ilvl w:val="0"/>
                <w:numId w:val="48"/>
              </w:numPr>
              <w:tabs>
                <w:tab w:val="clear" w:pos="4536"/>
                <w:tab w:val="clear" w:pos="9072"/>
              </w:tabs>
              <w:ind w:left="217" w:right="49" w:hanging="217"/>
              <w:rPr>
                <w:rFonts w:ascii="Tahoma" w:hAnsi="Tahoma" w:cs="Tahoma"/>
                <w:sz w:val="16"/>
                <w:szCs w:val="16"/>
              </w:rPr>
            </w:pPr>
            <w:r w:rsidRPr="002336D1">
              <w:rPr>
                <w:rFonts w:ascii="Tahoma" w:hAnsi="Tahoma" w:cs="Tahoma"/>
                <w:sz w:val="16"/>
                <w:szCs w:val="16"/>
              </w:rPr>
              <w:t xml:space="preserve">progresywny (lub nieprogresywny) układ centralnego smarowania na smar klasy NL GI 2, wyposażony </w:t>
            </w:r>
            <w:r w:rsidRPr="002336D1">
              <w:rPr>
                <w:rFonts w:ascii="Tahoma" w:hAnsi="Tahoma" w:cs="Tahoma"/>
                <w:sz w:val="16"/>
                <w:szCs w:val="16"/>
              </w:rPr>
              <w:br/>
              <w:t>w sygnalizator informacji o niesprawności działania układu,</w:t>
            </w:r>
          </w:p>
        </w:tc>
      </w:tr>
      <w:tr w:rsidR="006A5EBA" w:rsidRPr="007F0ED1" w14:paraId="266E53BF" w14:textId="77777777" w:rsidTr="006A5EBA">
        <w:trPr>
          <w:cantSplit/>
          <w:trHeight w:val="129"/>
        </w:trPr>
        <w:tc>
          <w:tcPr>
            <w:tcW w:w="2551" w:type="dxa"/>
            <w:vMerge/>
            <w:tcBorders>
              <w:left w:val="single" w:sz="4" w:space="0" w:color="auto"/>
              <w:right w:val="single" w:sz="4" w:space="0" w:color="auto"/>
            </w:tcBorders>
            <w:vAlign w:val="center"/>
          </w:tcPr>
          <w:p w14:paraId="24A7D415" w14:textId="77777777" w:rsidR="006A5EBA" w:rsidRPr="007F0ED1" w:rsidRDefault="006A5EBA" w:rsidP="00DB1949">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557FDD54" w14:textId="77777777" w:rsidR="006A5EBA" w:rsidRPr="007F0ED1" w:rsidRDefault="006A5EBA">
            <w:pPr>
              <w:pStyle w:val="Nagwek"/>
              <w:numPr>
                <w:ilvl w:val="0"/>
                <w:numId w:val="48"/>
              </w:numPr>
              <w:tabs>
                <w:tab w:val="clear" w:pos="4536"/>
                <w:tab w:val="clear" w:pos="9072"/>
              </w:tabs>
              <w:ind w:left="217" w:right="49" w:hanging="217"/>
              <w:rPr>
                <w:rFonts w:ascii="Tahoma" w:hAnsi="Tahoma" w:cs="Tahoma"/>
                <w:sz w:val="16"/>
                <w:szCs w:val="16"/>
              </w:rPr>
            </w:pPr>
            <w:r w:rsidRPr="007F0ED1">
              <w:rPr>
                <w:rFonts w:ascii="Tahoma" w:hAnsi="Tahoma" w:cs="Tahoma"/>
                <w:sz w:val="16"/>
                <w:szCs w:val="16"/>
              </w:rPr>
              <w:t>obejmujący wszystkie punkty obsług podwozia,</w:t>
            </w:r>
          </w:p>
        </w:tc>
      </w:tr>
      <w:tr w:rsidR="006A5EBA" w:rsidRPr="007F0ED1" w14:paraId="3D409016" w14:textId="77777777" w:rsidTr="006A5EBA">
        <w:trPr>
          <w:cantSplit/>
          <w:trHeight w:val="376"/>
        </w:trPr>
        <w:tc>
          <w:tcPr>
            <w:tcW w:w="2551" w:type="dxa"/>
            <w:vMerge/>
            <w:tcBorders>
              <w:left w:val="single" w:sz="4" w:space="0" w:color="auto"/>
              <w:right w:val="single" w:sz="4" w:space="0" w:color="auto"/>
            </w:tcBorders>
            <w:vAlign w:val="center"/>
          </w:tcPr>
          <w:p w14:paraId="718F95BC" w14:textId="77777777" w:rsidR="006A5EBA" w:rsidRPr="007F0ED1" w:rsidRDefault="006A5EBA" w:rsidP="00DB1949">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2C7034D9" w14:textId="77777777" w:rsidR="006A5EBA" w:rsidRPr="007F0ED1" w:rsidRDefault="006A5EBA">
            <w:pPr>
              <w:pStyle w:val="Nagwek"/>
              <w:numPr>
                <w:ilvl w:val="0"/>
                <w:numId w:val="48"/>
              </w:numPr>
              <w:tabs>
                <w:tab w:val="clear" w:pos="4536"/>
                <w:tab w:val="clear" w:pos="9072"/>
              </w:tabs>
              <w:ind w:left="217" w:right="49" w:hanging="217"/>
              <w:rPr>
                <w:rFonts w:ascii="Tahoma" w:hAnsi="Tahoma" w:cs="Tahoma"/>
                <w:sz w:val="16"/>
                <w:szCs w:val="16"/>
              </w:rPr>
            </w:pPr>
            <w:r w:rsidRPr="007F0ED1">
              <w:rPr>
                <w:rFonts w:ascii="Tahoma" w:hAnsi="Tahoma" w:cs="Tahoma"/>
                <w:sz w:val="16"/>
                <w:szCs w:val="16"/>
              </w:rPr>
              <w:t xml:space="preserve">Zamawiający dopuszcza bezobsługowy system, tzn. nie wymagający smarowania w ciągu całego okresu eksploatacyjnego, </w:t>
            </w:r>
          </w:p>
        </w:tc>
      </w:tr>
      <w:tr w:rsidR="006A5EBA" w:rsidRPr="007F0ED1" w14:paraId="68642CBD" w14:textId="77777777" w:rsidTr="006A5EBA">
        <w:trPr>
          <w:cantSplit/>
          <w:trHeight w:val="95"/>
        </w:trPr>
        <w:tc>
          <w:tcPr>
            <w:tcW w:w="2551" w:type="dxa"/>
            <w:vMerge/>
            <w:tcBorders>
              <w:left w:val="single" w:sz="4" w:space="0" w:color="auto"/>
              <w:bottom w:val="single" w:sz="4" w:space="0" w:color="auto"/>
              <w:right w:val="single" w:sz="4" w:space="0" w:color="auto"/>
            </w:tcBorders>
            <w:vAlign w:val="center"/>
          </w:tcPr>
          <w:p w14:paraId="70E4802B" w14:textId="77777777" w:rsidR="006A5EBA" w:rsidRPr="007F0ED1" w:rsidRDefault="006A5EBA" w:rsidP="00DB1949">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0915EC35" w14:textId="77777777" w:rsidR="006A5EBA" w:rsidRPr="007F0ED1" w:rsidRDefault="006A5EBA">
            <w:pPr>
              <w:pStyle w:val="Nagwek"/>
              <w:numPr>
                <w:ilvl w:val="0"/>
                <w:numId w:val="48"/>
              </w:numPr>
              <w:tabs>
                <w:tab w:val="clear" w:pos="4536"/>
                <w:tab w:val="clear" w:pos="9072"/>
              </w:tabs>
              <w:ind w:left="217" w:right="49" w:hanging="217"/>
              <w:rPr>
                <w:rFonts w:ascii="Tahoma" w:hAnsi="Tahoma" w:cs="Tahoma"/>
                <w:sz w:val="16"/>
                <w:szCs w:val="16"/>
              </w:rPr>
            </w:pPr>
            <w:r w:rsidRPr="007F0ED1">
              <w:rPr>
                <w:rFonts w:ascii="Tahoma" w:hAnsi="Tahoma" w:cs="Tahoma"/>
                <w:sz w:val="16"/>
                <w:szCs w:val="16"/>
              </w:rPr>
              <w:t>w obu przypadkach Zamawiający dopuszcza ręczne smarowanie wału napędowego.</w:t>
            </w:r>
          </w:p>
        </w:tc>
      </w:tr>
      <w:tr w:rsidR="004C28F7" w:rsidRPr="007F0ED1" w14:paraId="5A4B8849" w14:textId="77777777" w:rsidTr="006A5EBA">
        <w:trPr>
          <w:cantSplit/>
          <w:trHeight w:val="339"/>
        </w:trPr>
        <w:tc>
          <w:tcPr>
            <w:tcW w:w="10557" w:type="dxa"/>
            <w:gridSpan w:val="2"/>
            <w:shd w:val="pct12" w:color="000000" w:fill="FFFFFF"/>
            <w:vAlign w:val="center"/>
          </w:tcPr>
          <w:p w14:paraId="66154D83" w14:textId="77777777" w:rsidR="004C28F7" w:rsidRPr="007F0ED1" w:rsidRDefault="004C28F7" w:rsidP="00DB1949">
            <w:pPr>
              <w:jc w:val="center"/>
              <w:rPr>
                <w:rFonts w:cs="Tahoma"/>
                <w:b/>
                <w:sz w:val="16"/>
                <w:szCs w:val="16"/>
              </w:rPr>
            </w:pPr>
            <w:r w:rsidRPr="007F0ED1">
              <w:rPr>
                <w:rFonts w:cs="Tahoma"/>
                <w:b/>
                <w:sz w:val="16"/>
                <w:szCs w:val="16"/>
              </w:rPr>
              <w:t>1</w:t>
            </w:r>
            <w:r>
              <w:rPr>
                <w:rFonts w:cs="Tahoma"/>
                <w:b/>
                <w:sz w:val="16"/>
                <w:szCs w:val="16"/>
              </w:rPr>
              <w:t>1</w:t>
            </w:r>
            <w:r w:rsidRPr="007F0ED1">
              <w:rPr>
                <w:rFonts w:cs="Tahoma"/>
                <w:b/>
                <w:sz w:val="16"/>
                <w:szCs w:val="16"/>
              </w:rPr>
              <w:t>. Układ pneumatyczny.</w:t>
            </w:r>
          </w:p>
        </w:tc>
      </w:tr>
      <w:tr w:rsidR="006A5EBA" w:rsidRPr="007F0ED1" w14:paraId="6156C90C" w14:textId="77777777" w:rsidTr="006A5EBA">
        <w:trPr>
          <w:cantSplit/>
          <w:trHeight w:val="324"/>
        </w:trPr>
        <w:tc>
          <w:tcPr>
            <w:tcW w:w="2551" w:type="dxa"/>
            <w:vMerge w:val="restart"/>
            <w:vAlign w:val="center"/>
          </w:tcPr>
          <w:p w14:paraId="1922B861" w14:textId="77777777" w:rsidR="006A5EBA" w:rsidRPr="007F0ED1" w:rsidRDefault="006A5EBA" w:rsidP="00DB1949">
            <w:pPr>
              <w:rPr>
                <w:rFonts w:cs="Tahoma"/>
                <w:b/>
                <w:sz w:val="16"/>
                <w:szCs w:val="16"/>
              </w:rPr>
            </w:pPr>
            <w:r w:rsidRPr="007F0ED1">
              <w:rPr>
                <w:rFonts w:cs="Tahoma"/>
                <w:b/>
                <w:sz w:val="16"/>
                <w:szCs w:val="16"/>
              </w:rPr>
              <w:t>1</w:t>
            </w:r>
            <w:r>
              <w:rPr>
                <w:rFonts w:cs="Tahoma"/>
                <w:b/>
                <w:sz w:val="16"/>
                <w:szCs w:val="16"/>
              </w:rPr>
              <w:t>1.1</w:t>
            </w:r>
            <w:r w:rsidRPr="007F0ED1">
              <w:rPr>
                <w:rFonts w:cs="Tahoma"/>
                <w:b/>
                <w:sz w:val="16"/>
                <w:szCs w:val="16"/>
              </w:rPr>
              <w:t>. Rozmieszczenie:</w:t>
            </w:r>
          </w:p>
          <w:p w14:paraId="1AFDCA45" w14:textId="6500D57F" w:rsidR="006A5EBA" w:rsidRPr="007F0ED1" w:rsidRDefault="006A5EBA" w:rsidP="00DB1949">
            <w:pPr>
              <w:rPr>
                <w:rFonts w:cs="Tahoma"/>
                <w:b/>
                <w:sz w:val="16"/>
                <w:szCs w:val="16"/>
              </w:rPr>
            </w:pPr>
          </w:p>
        </w:tc>
        <w:tc>
          <w:tcPr>
            <w:tcW w:w="8006" w:type="dxa"/>
            <w:vAlign w:val="center"/>
          </w:tcPr>
          <w:p w14:paraId="1545777C" w14:textId="77777777" w:rsidR="006A5EBA" w:rsidRPr="007F0ED1" w:rsidRDefault="006A5EBA">
            <w:pPr>
              <w:pStyle w:val="Nagwek"/>
              <w:numPr>
                <w:ilvl w:val="0"/>
                <w:numId w:val="49"/>
              </w:numPr>
              <w:tabs>
                <w:tab w:val="clear" w:pos="4536"/>
                <w:tab w:val="clear" w:pos="9072"/>
              </w:tabs>
              <w:ind w:left="217" w:right="49" w:hanging="217"/>
              <w:rPr>
                <w:rFonts w:ascii="Tahoma" w:hAnsi="Tahoma" w:cs="Tahoma"/>
                <w:sz w:val="16"/>
                <w:szCs w:val="16"/>
              </w:rPr>
            </w:pPr>
            <w:r w:rsidRPr="007F0ED1">
              <w:rPr>
                <w:rFonts w:ascii="Tahoma" w:hAnsi="Tahoma" w:cs="Tahoma"/>
                <w:sz w:val="16"/>
                <w:szCs w:val="16"/>
              </w:rPr>
              <w:t>wszystkie elementy i urządzenia umieszczone w sposób chroniący je przed zanieczyszczeniem błotem, śniegie</w:t>
            </w:r>
            <w:r>
              <w:rPr>
                <w:rFonts w:ascii="Tahoma" w:hAnsi="Tahoma" w:cs="Tahoma"/>
                <w:sz w:val="16"/>
                <w:szCs w:val="16"/>
              </w:rPr>
              <w:t xml:space="preserve">m </w:t>
            </w:r>
            <w:r w:rsidRPr="007F0ED1">
              <w:rPr>
                <w:rFonts w:ascii="Tahoma" w:hAnsi="Tahoma" w:cs="Tahoma"/>
                <w:sz w:val="16"/>
                <w:szCs w:val="16"/>
              </w:rPr>
              <w:t>i środkami chemicznymi do posypywania dróg,</w:t>
            </w:r>
          </w:p>
        </w:tc>
      </w:tr>
      <w:tr w:rsidR="006A5EBA" w:rsidRPr="007F0ED1" w14:paraId="01D82860" w14:textId="77777777" w:rsidTr="006A5EBA">
        <w:trPr>
          <w:cantSplit/>
          <w:trHeight w:val="358"/>
        </w:trPr>
        <w:tc>
          <w:tcPr>
            <w:tcW w:w="2551" w:type="dxa"/>
            <w:vMerge/>
            <w:vAlign w:val="center"/>
          </w:tcPr>
          <w:p w14:paraId="596BAFEB" w14:textId="2DB879BB" w:rsidR="006A5EBA" w:rsidRPr="007F0ED1" w:rsidRDefault="006A5EBA" w:rsidP="00DB1949">
            <w:pPr>
              <w:rPr>
                <w:rFonts w:cs="Tahoma"/>
                <w:b/>
                <w:sz w:val="16"/>
                <w:szCs w:val="16"/>
              </w:rPr>
            </w:pPr>
          </w:p>
        </w:tc>
        <w:tc>
          <w:tcPr>
            <w:tcW w:w="8006" w:type="dxa"/>
            <w:vAlign w:val="center"/>
          </w:tcPr>
          <w:p w14:paraId="1348AD0E" w14:textId="77777777" w:rsidR="006A5EBA" w:rsidRPr="007F0ED1" w:rsidRDefault="006A5EBA">
            <w:pPr>
              <w:pStyle w:val="Nagwek"/>
              <w:numPr>
                <w:ilvl w:val="0"/>
                <w:numId w:val="49"/>
              </w:numPr>
              <w:tabs>
                <w:tab w:val="clear" w:pos="4536"/>
                <w:tab w:val="clear" w:pos="9072"/>
              </w:tabs>
              <w:ind w:left="217" w:right="49" w:hanging="217"/>
              <w:rPr>
                <w:rFonts w:ascii="Tahoma" w:hAnsi="Tahoma" w:cs="Tahoma"/>
                <w:sz w:val="16"/>
                <w:szCs w:val="16"/>
              </w:rPr>
            </w:pPr>
            <w:r w:rsidRPr="007F0ED1">
              <w:rPr>
                <w:rFonts w:ascii="Tahoma" w:hAnsi="Tahoma" w:cs="Tahoma"/>
                <w:sz w:val="16"/>
                <w:szCs w:val="16"/>
              </w:rPr>
              <w:t xml:space="preserve">układ powinien być zabezpieczony przed zamarzaniem, wyposażony w podgrzewany osuszacz powietrza </w:t>
            </w:r>
            <w:r w:rsidRPr="007F0ED1">
              <w:rPr>
                <w:rFonts w:ascii="Tahoma" w:hAnsi="Tahoma" w:cs="Tahoma"/>
                <w:sz w:val="16"/>
                <w:szCs w:val="16"/>
              </w:rPr>
              <w:br/>
              <w:t>ze zintegrowanym regulatorem powietrza oraz automatyczny separator kondensatu (oleju i wody),</w:t>
            </w:r>
          </w:p>
        </w:tc>
      </w:tr>
      <w:tr w:rsidR="006A5EBA" w:rsidRPr="007F0ED1" w14:paraId="2A67FC0B" w14:textId="77777777" w:rsidTr="006A5EBA">
        <w:trPr>
          <w:cantSplit/>
          <w:trHeight w:val="393"/>
        </w:trPr>
        <w:tc>
          <w:tcPr>
            <w:tcW w:w="2551" w:type="dxa"/>
            <w:vMerge/>
            <w:vAlign w:val="center"/>
          </w:tcPr>
          <w:p w14:paraId="5C919894" w14:textId="0DEE5FAA" w:rsidR="006A5EBA" w:rsidRPr="007F0ED1" w:rsidRDefault="006A5EBA" w:rsidP="00DB1949">
            <w:pPr>
              <w:rPr>
                <w:rFonts w:cs="Tahoma"/>
                <w:b/>
                <w:sz w:val="16"/>
                <w:szCs w:val="16"/>
              </w:rPr>
            </w:pPr>
          </w:p>
        </w:tc>
        <w:tc>
          <w:tcPr>
            <w:tcW w:w="8006" w:type="dxa"/>
            <w:vAlign w:val="center"/>
          </w:tcPr>
          <w:p w14:paraId="58975E54" w14:textId="77777777" w:rsidR="006A5EBA" w:rsidRPr="007F0ED1" w:rsidRDefault="006A5EBA">
            <w:pPr>
              <w:pStyle w:val="Nagwek"/>
              <w:numPr>
                <w:ilvl w:val="0"/>
                <w:numId w:val="49"/>
              </w:numPr>
              <w:tabs>
                <w:tab w:val="clear" w:pos="4536"/>
                <w:tab w:val="clear" w:pos="9072"/>
              </w:tabs>
              <w:ind w:left="217" w:right="49" w:hanging="217"/>
              <w:rPr>
                <w:rFonts w:ascii="Tahoma" w:hAnsi="Tahoma" w:cs="Tahoma"/>
                <w:sz w:val="16"/>
                <w:szCs w:val="16"/>
              </w:rPr>
            </w:pPr>
            <w:r w:rsidRPr="007F0ED1">
              <w:rPr>
                <w:rFonts w:ascii="Tahoma" w:hAnsi="Tahoma" w:cs="Tahoma"/>
                <w:sz w:val="16"/>
                <w:szCs w:val="16"/>
              </w:rPr>
              <w:t>zestaw zaworków do ręcznego odwadniania instalacji pneumatycznej umożliwiający szybkie odwodnienie układu,</w:t>
            </w:r>
          </w:p>
        </w:tc>
      </w:tr>
      <w:tr w:rsidR="006A5EBA" w:rsidRPr="007F0ED1" w14:paraId="37AB29FD" w14:textId="77777777" w:rsidTr="006A5EBA">
        <w:trPr>
          <w:cantSplit/>
          <w:trHeight w:val="913"/>
        </w:trPr>
        <w:tc>
          <w:tcPr>
            <w:tcW w:w="2551" w:type="dxa"/>
            <w:vMerge/>
            <w:vAlign w:val="center"/>
          </w:tcPr>
          <w:p w14:paraId="723D0131" w14:textId="2C1C868A" w:rsidR="006A5EBA" w:rsidRPr="007F0ED1" w:rsidRDefault="006A5EBA" w:rsidP="00DB1949">
            <w:pPr>
              <w:rPr>
                <w:rFonts w:cs="Tahoma"/>
                <w:b/>
                <w:sz w:val="16"/>
                <w:szCs w:val="16"/>
              </w:rPr>
            </w:pPr>
          </w:p>
        </w:tc>
        <w:tc>
          <w:tcPr>
            <w:tcW w:w="8006" w:type="dxa"/>
            <w:vAlign w:val="center"/>
          </w:tcPr>
          <w:p w14:paraId="2963B4C8" w14:textId="77777777" w:rsidR="006A5EBA" w:rsidRPr="007F0ED1" w:rsidRDefault="006A5EBA">
            <w:pPr>
              <w:pStyle w:val="Nagwek"/>
              <w:numPr>
                <w:ilvl w:val="0"/>
                <w:numId w:val="49"/>
              </w:numPr>
              <w:tabs>
                <w:tab w:val="clear" w:pos="4536"/>
                <w:tab w:val="clear" w:pos="9072"/>
              </w:tabs>
              <w:ind w:left="217" w:right="49" w:hanging="217"/>
              <w:rPr>
                <w:rFonts w:ascii="Tahoma" w:hAnsi="Tahoma" w:cs="Tahoma"/>
                <w:sz w:val="16"/>
                <w:szCs w:val="16"/>
              </w:rPr>
            </w:pPr>
            <w:r w:rsidRPr="007F0ED1">
              <w:rPr>
                <w:rFonts w:ascii="Tahoma" w:hAnsi="Tahoma" w:cs="Tahoma"/>
                <w:sz w:val="16"/>
                <w:szCs w:val="16"/>
              </w:rPr>
              <w:t xml:space="preserve">szybkozłącze umieszczone z przodu i tyłu nadwozia w miejscu łatwo dostępnym, umożliwiające szybkie (bez potrzeby demontażu elementów autobusu) podłączenie sprężonego powietrza ze źródła zewnętrznego. Zamawiający wymaga, aby szybkozłącze zasłonięte było klapką w karoserii z prostym mechanizmem zamykania, np. zatrzask, itp. Dostarczone powietrze do szybkozłącza ze źródła zewnętrznego musi przepływać przez osuszacz oraz musi uniemożliwiać uruchomienie silnika autobusu, </w:t>
            </w:r>
          </w:p>
        </w:tc>
      </w:tr>
      <w:tr w:rsidR="006A5EBA" w:rsidRPr="007F0ED1" w14:paraId="247FE54A" w14:textId="77777777" w:rsidTr="006A5EBA">
        <w:trPr>
          <w:cantSplit/>
          <w:trHeight w:val="567"/>
        </w:trPr>
        <w:tc>
          <w:tcPr>
            <w:tcW w:w="2551" w:type="dxa"/>
            <w:vMerge/>
            <w:vAlign w:val="center"/>
          </w:tcPr>
          <w:p w14:paraId="3C769C29" w14:textId="054CE5B0" w:rsidR="006A5EBA" w:rsidRPr="007F0ED1" w:rsidRDefault="006A5EBA" w:rsidP="00DB1949">
            <w:pPr>
              <w:rPr>
                <w:rFonts w:cs="Tahoma"/>
                <w:b/>
                <w:sz w:val="16"/>
                <w:szCs w:val="16"/>
              </w:rPr>
            </w:pPr>
          </w:p>
        </w:tc>
        <w:tc>
          <w:tcPr>
            <w:tcW w:w="8006" w:type="dxa"/>
            <w:vAlign w:val="center"/>
          </w:tcPr>
          <w:p w14:paraId="2D51B526" w14:textId="77777777" w:rsidR="006A5EBA" w:rsidRPr="007F0ED1" w:rsidRDefault="006A5EBA">
            <w:pPr>
              <w:pStyle w:val="Nagwek"/>
              <w:numPr>
                <w:ilvl w:val="0"/>
                <w:numId w:val="49"/>
              </w:numPr>
              <w:tabs>
                <w:tab w:val="clear" w:pos="4536"/>
                <w:tab w:val="clear" w:pos="9072"/>
              </w:tabs>
              <w:ind w:left="217" w:right="49" w:hanging="217"/>
              <w:rPr>
                <w:rFonts w:ascii="Tahoma" w:hAnsi="Tahoma" w:cs="Tahoma"/>
                <w:sz w:val="16"/>
                <w:szCs w:val="16"/>
              </w:rPr>
            </w:pPr>
            <w:r w:rsidRPr="008E4D1A">
              <w:rPr>
                <w:rFonts w:ascii="Tahoma" w:hAnsi="Tahoma" w:cs="Tahoma"/>
                <w:sz w:val="16"/>
                <w:szCs w:val="16"/>
              </w:rPr>
              <w:t>zainstalowan</w:t>
            </w:r>
            <w:r>
              <w:rPr>
                <w:rFonts w:ascii="Tahoma" w:hAnsi="Tahoma" w:cs="Tahoma"/>
                <w:sz w:val="16"/>
                <w:szCs w:val="16"/>
              </w:rPr>
              <w:t>i</w:t>
            </w:r>
            <w:r w:rsidRPr="008E4D1A">
              <w:rPr>
                <w:rFonts w:ascii="Tahoma" w:hAnsi="Tahoma" w:cs="Tahoma"/>
                <w:sz w:val="16"/>
                <w:szCs w:val="16"/>
              </w:rPr>
              <w:t>e szybkozłącz</w:t>
            </w:r>
            <w:r>
              <w:rPr>
                <w:rFonts w:ascii="Tahoma" w:hAnsi="Tahoma" w:cs="Tahoma"/>
                <w:sz w:val="16"/>
                <w:szCs w:val="16"/>
              </w:rPr>
              <w:t>a</w:t>
            </w:r>
            <w:r w:rsidRPr="008E4D1A">
              <w:rPr>
                <w:rFonts w:ascii="Tahoma" w:hAnsi="Tahoma" w:cs="Tahoma"/>
                <w:sz w:val="16"/>
                <w:szCs w:val="16"/>
              </w:rPr>
              <w:t xml:space="preserve"> pneumatyczn</w:t>
            </w:r>
            <w:r>
              <w:rPr>
                <w:rFonts w:ascii="Tahoma" w:hAnsi="Tahoma" w:cs="Tahoma"/>
                <w:sz w:val="16"/>
                <w:szCs w:val="16"/>
              </w:rPr>
              <w:t>ego</w:t>
            </w:r>
            <w:r w:rsidRPr="008E4D1A">
              <w:rPr>
                <w:rFonts w:ascii="Tahoma" w:hAnsi="Tahoma" w:cs="Tahoma"/>
                <w:sz w:val="16"/>
                <w:szCs w:val="16"/>
              </w:rPr>
              <w:t xml:space="preserve"> do lewej ściany autobusu w okolicy kabiny kierowcy do miejsca łatwo dostępnego i pozwalającego na odblokowanie siłowników membranowo–sprężynowych</w:t>
            </w:r>
            <w:r>
              <w:rPr>
                <w:rFonts w:ascii="Tahoma" w:hAnsi="Tahoma" w:cs="Tahoma"/>
                <w:sz w:val="16"/>
                <w:szCs w:val="16"/>
              </w:rPr>
              <w:t>,</w:t>
            </w:r>
          </w:p>
        </w:tc>
      </w:tr>
      <w:tr w:rsidR="006A5EBA" w:rsidRPr="007F0ED1" w14:paraId="4B75CA13" w14:textId="77777777" w:rsidTr="006A5EBA">
        <w:trPr>
          <w:cantSplit/>
          <w:trHeight w:val="255"/>
        </w:trPr>
        <w:tc>
          <w:tcPr>
            <w:tcW w:w="2551" w:type="dxa"/>
            <w:vMerge/>
            <w:vAlign w:val="center"/>
          </w:tcPr>
          <w:p w14:paraId="598BFD75" w14:textId="21AF9E24" w:rsidR="006A5EBA" w:rsidRPr="007F0ED1" w:rsidRDefault="006A5EBA" w:rsidP="00DB1949">
            <w:pPr>
              <w:rPr>
                <w:rFonts w:cs="Tahoma"/>
                <w:b/>
                <w:sz w:val="16"/>
                <w:szCs w:val="16"/>
              </w:rPr>
            </w:pPr>
          </w:p>
        </w:tc>
        <w:tc>
          <w:tcPr>
            <w:tcW w:w="8006" w:type="dxa"/>
            <w:vAlign w:val="center"/>
          </w:tcPr>
          <w:p w14:paraId="6A874678" w14:textId="77777777" w:rsidR="006A5EBA" w:rsidRPr="007F0ED1" w:rsidRDefault="006A5EBA">
            <w:pPr>
              <w:pStyle w:val="Nagwek"/>
              <w:numPr>
                <w:ilvl w:val="0"/>
                <w:numId w:val="49"/>
              </w:numPr>
              <w:tabs>
                <w:tab w:val="clear" w:pos="4536"/>
                <w:tab w:val="clear" w:pos="9072"/>
              </w:tabs>
              <w:ind w:left="217" w:right="49" w:hanging="217"/>
              <w:rPr>
                <w:rFonts w:ascii="Tahoma" w:hAnsi="Tahoma" w:cs="Tahoma"/>
                <w:sz w:val="16"/>
                <w:szCs w:val="16"/>
              </w:rPr>
            </w:pPr>
            <w:r w:rsidRPr="007F0ED1">
              <w:rPr>
                <w:rFonts w:ascii="Tahoma" w:hAnsi="Tahoma" w:cs="Tahoma"/>
                <w:sz w:val="16"/>
                <w:szCs w:val="16"/>
              </w:rPr>
              <w:t>przewody montowane w strefach wysokich temperatur wykonane ze stali nierdzewnej,</w:t>
            </w:r>
          </w:p>
        </w:tc>
      </w:tr>
      <w:tr w:rsidR="006A5EBA" w:rsidRPr="007F0ED1" w14:paraId="04B4254E" w14:textId="77777777" w:rsidTr="006A5EBA">
        <w:trPr>
          <w:cantSplit/>
          <w:trHeight w:val="217"/>
        </w:trPr>
        <w:tc>
          <w:tcPr>
            <w:tcW w:w="2551" w:type="dxa"/>
            <w:vMerge/>
            <w:vAlign w:val="center"/>
          </w:tcPr>
          <w:p w14:paraId="00D61725" w14:textId="043B0528" w:rsidR="006A5EBA" w:rsidRPr="007F0ED1" w:rsidRDefault="006A5EBA" w:rsidP="00DB1949">
            <w:pPr>
              <w:rPr>
                <w:rFonts w:cs="Tahoma"/>
                <w:b/>
                <w:sz w:val="16"/>
                <w:szCs w:val="16"/>
              </w:rPr>
            </w:pPr>
          </w:p>
        </w:tc>
        <w:tc>
          <w:tcPr>
            <w:tcW w:w="8006" w:type="dxa"/>
            <w:vAlign w:val="center"/>
          </w:tcPr>
          <w:p w14:paraId="30428A8F" w14:textId="77777777" w:rsidR="006A5EBA" w:rsidRPr="007F0ED1" w:rsidRDefault="006A5EBA">
            <w:pPr>
              <w:pStyle w:val="Nagwek"/>
              <w:numPr>
                <w:ilvl w:val="0"/>
                <w:numId w:val="49"/>
              </w:numPr>
              <w:tabs>
                <w:tab w:val="clear" w:pos="4536"/>
                <w:tab w:val="clear" w:pos="9072"/>
              </w:tabs>
              <w:ind w:left="217" w:right="49" w:hanging="217"/>
              <w:rPr>
                <w:rFonts w:ascii="Tahoma" w:hAnsi="Tahoma" w:cs="Tahoma"/>
                <w:sz w:val="16"/>
                <w:szCs w:val="16"/>
              </w:rPr>
            </w:pPr>
            <w:r w:rsidRPr="007F0ED1">
              <w:rPr>
                <w:rFonts w:ascii="Tahoma" w:hAnsi="Tahoma" w:cs="Tahoma"/>
                <w:sz w:val="16"/>
                <w:szCs w:val="16"/>
              </w:rPr>
              <w:t>w pozostałych strefach z tworzywa sztucznego,</w:t>
            </w:r>
          </w:p>
        </w:tc>
      </w:tr>
      <w:tr w:rsidR="006A5EBA" w:rsidRPr="007F0ED1" w14:paraId="244D43B6" w14:textId="77777777" w:rsidTr="006A5EBA">
        <w:trPr>
          <w:cantSplit/>
          <w:trHeight w:val="392"/>
        </w:trPr>
        <w:tc>
          <w:tcPr>
            <w:tcW w:w="2551" w:type="dxa"/>
            <w:vMerge/>
            <w:vAlign w:val="center"/>
          </w:tcPr>
          <w:p w14:paraId="0E07D7C6" w14:textId="285DD095" w:rsidR="006A5EBA" w:rsidRPr="007F0ED1" w:rsidRDefault="006A5EBA" w:rsidP="00DB1949">
            <w:pPr>
              <w:rPr>
                <w:rFonts w:cs="Tahoma"/>
                <w:b/>
                <w:sz w:val="16"/>
                <w:szCs w:val="16"/>
              </w:rPr>
            </w:pPr>
          </w:p>
        </w:tc>
        <w:tc>
          <w:tcPr>
            <w:tcW w:w="8006" w:type="dxa"/>
            <w:vAlign w:val="center"/>
          </w:tcPr>
          <w:p w14:paraId="5DED8C20" w14:textId="77777777" w:rsidR="006A5EBA" w:rsidRPr="007F0ED1" w:rsidRDefault="006A5EBA">
            <w:pPr>
              <w:pStyle w:val="Nagwek"/>
              <w:numPr>
                <w:ilvl w:val="0"/>
                <w:numId w:val="49"/>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sprężarka z zaworem zabezpieczającym przed nadmiernym wzrostem ciśnienia w przypadku zatkania się przewodów za sprężarką lub inne rozwiązanie spełniające tę funkcję,</w:t>
            </w:r>
          </w:p>
        </w:tc>
      </w:tr>
      <w:tr w:rsidR="006A5EBA" w:rsidRPr="007F0ED1" w14:paraId="374C0DDB" w14:textId="77777777" w:rsidTr="006A5EBA">
        <w:trPr>
          <w:cantSplit/>
          <w:trHeight w:val="202"/>
        </w:trPr>
        <w:tc>
          <w:tcPr>
            <w:tcW w:w="2551" w:type="dxa"/>
            <w:vMerge/>
            <w:vAlign w:val="center"/>
          </w:tcPr>
          <w:p w14:paraId="7CA4404F" w14:textId="534718CE" w:rsidR="006A5EBA" w:rsidRPr="007F0ED1" w:rsidRDefault="006A5EBA" w:rsidP="00DB1949">
            <w:pPr>
              <w:rPr>
                <w:rFonts w:cs="Tahoma"/>
                <w:b/>
                <w:sz w:val="16"/>
                <w:szCs w:val="16"/>
              </w:rPr>
            </w:pPr>
          </w:p>
        </w:tc>
        <w:tc>
          <w:tcPr>
            <w:tcW w:w="8006" w:type="dxa"/>
            <w:vAlign w:val="center"/>
          </w:tcPr>
          <w:p w14:paraId="44441ACD" w14:textId="77777777" w:rsidR="006A5EBA" w:rsidRPr="007F0ED1" w:rsidRDefault="006A5EBA">
            <w:pPr>
              <w:pStyle w:val="Nagwek"/>
              <w:numPr>
                <w:ilvl w:val="0"/>
                <w:numId w:val="49"/>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głowica sprężarki chłodzona płynem,</w:t>
            </w:r>
          </w:p>
        </w:tc>
      </w:tr>
      <w:tr w:rsidR="006A5EBA" w:rsidRPr="007F0ED1" w14:paraId="75F6F8DA" w14:textId="77777777" w:rsidTr="006A5EBA">
        <w:trPr>
          <w:cantSplit/>
          <w:trHeight w:val="277"/>
        </w:trPr>
        <w:tc>
          <w:tcPr>
            <w:tcW w:w="2551" w:type="dxa"/>
            <w:vMerge/>
            <w:vAlign w:val="center"/>
          </w:tcPr>
          <w:p w14:paraId="7BBC6D16" w14:textId="77777777" w:rsidR="006A5EBA" w:rsidRPr="007F0ED1" w:rsidRDefault="006A5EBA" w:rsidP="00DB1949">
            <w:pPr>
              <w:rPr>
                <w:rFonts w:cs="Tahoma"/>
                <w:b/>
                <w:sz w:val="16"/>
                <w:szCs w:val="16"/>
              </w:rPr>
            </w:pPr>
          </w:p>
        </w:tc>
        <w:tc>
          <w:tcPr>
            <w:tcW w:w="8006" w:type="dxa"/>
            <w:vAlign w:val="center"/>
          </w:tcPr>
          <w:p w14:paraId="06B1DFBB" w14:textId="77777777" w:rsidR="006A5EBA" w:rsidRPr="007F0ED1" w:rsidRDefault="006A5EBA">
            <w:pPr>
              <w:pStyle w:val="Nagwek"/>
              <w:numPr>
                <w:ilvl w:val="0"/>
                <w:numId w:val="49"/>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napęd sprężarki poprzez koła zębate,</w:t>
            </w:r>
          </w:p>
        </w:tc>
      </w:tr>
      <w:tr w:rsidR="006A5EBA" w:rsidRPr="007F0ED1" w14:paraId="3525CEF7" w14:textId="77777777" w:rsidTr="006A5EBA">
        <w:trPr>
          <w:cantSplit/>
          <w:trHeight w:val="408"/>
        </w:trPr>
        <w:tc>
          <w:tcPr>
            <w:tcW w:w="2551" w:type="dxa"/>
            <w:vMerge/>
            <w:vAlign w:val="center"/>
          </w:tcPr>
          <w:p w14:paraId="1EB5BAB5" w14:textId="77777777" w:rsidR="006A5EBA" w:rsidRPr="007F0ED1" w:rsidRDefault="006A5EBA" w:rsidP="00DB1949">
            <w:pPr>
              <w:rPr>
                <w:rFonts w:cs="Tahoma"/>
                <w:b/>
                <w:sz w:val="16"/>
                <w:szCs w:val="16"/>
              </w:rPr>
            </w:pPr>
          </w:p>
        </w:tc>
        <w:tc>
          <w:tcPr>
            <w:tcW w:w="8006" w:type="dxa"/>
            <w:vAlign w:val="center"/>
          </w:tcPr>
          <w:p w14:paraId="3CC880CE" w14:textId="77777777" w:rsidR="006A5EBA" w:rsidRPr="007F0ED1" w:rsidRDefault="006A5EBA">
            <w:pPr>
              <w:pStyle w:val="Nagwek"/>
              <w:numPr>
                <w:ilvl w:val="0"/>
                <w:numId w:val="49"/>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czytelnie i trwale oznakowany zestaw przyłączy diagnostycznych umożliwiający pełną ocenę stanu technicznego układu.</w:t>
            </w:r>
          </w:p>
        </w:tc>
      </w:tr>
    </w:tbl>
    <w:p w14:paraId="379CE4F5" w14:textId="19085D21" w:rsidR="006A5EBA" w:rsidRDefault="006A5EBA"/>
    <w:p w14:paraId="70E98876" w14:textId="4A251007" w:rsidR="006A5EBA" w:rsidRDefault="006A5EBA"/>
    <w:p w14:paraId="0AE4AB72" w14:textId="0191F229" w:rsidR="006A5EBA" w:rsidRDefault="006A5EBA"/>
    <w:p w14:paraId="5703B5C8" w14:textId="5EB5D7A7" w:rsidR="006A5EBA" w:rsidRDefault="006A5EBA"/>
    <w:p w14:paraId="011F1729" w14:textId="77777777" w:rsidR="006A5EBA" w:rsidRDefault="006A5EBA"/>
    <w:p w14:paraId="6FF3DA4B" w14:textId="790A699A" w:rsidR="006A5EBA" w:rsidRDefault="006A5EBA"/>
    <w:p w14:paraId="1F822A9D" w14:textId="5FA991A4" w:rsidR="006A5EBA" w:rsidRDefault="006A5EBA"/>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6A5EBA" w:rsidRPr="007F0ED1" w14:paraId="4AF16679" w14:textId="77777777" w:rsidTr="00BA110B">
        <w:trPr>
          <w:trHeight w:val="1531"/>
        </w:trPr>
        <w:tc>
          <w:tcPr>
            <w:tcW w:w="2551" w:type="dxa"/>
            <w:shd w:val="clear" w:color="auto" w:fill="D9D9D9"/>
            <w:vAlign w:val="center"/>
          </w:tcPr>
          <w:p w14:paraId="73EC249E" w14:textId="77777777" w:rsidR="006A5EBA" w:rsidRPr="007F0ED1" w:rsidRDefault="006A5EBA" w:rsidP="00F71224">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4545C319" w14:textId="77777777" w:rsidR="006A5EBA" w:rsidRPr="007F0ED1" w:rsidRDefault="006A5EBA" w:rsidP="00F71224">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205A801C" w14:textId="77777777" w:rsidR="006A5EBA" w:rsidRPr="007F0ED1" w:rsidRDefault="006A5EBA" w:rsidP="00F71224">
            <w:pPr>
              <w:jc w:val="center"/>
              <w:rPr>
                <w:bCs/>
                <w:i/>
                <w:iCs/>
                <w:color w:val="FF0000"/>
                <w:sz w:val="20"/>
              </w:rPr>
            </w:pPr>
            <w:r w:rsidRPr="007F0ED1">
              <w:rPr>
                <w:bCs/>
                <w:i/>
                <w:iCs/>
                <w:color w:val="FF0000"/>
                <w:sz w:val="18"/>
                <w:szCs w:val="18"/>
              </w:rPr>
              <w:t xml:space="preserve"> </w:t>
            </w:r>
          </w:p>
        </w:tc>
      </w:tr>
      <w:tr w:rsidR="006A5EBA" w:rsidRPr="007F0ED1" w14:paraId="4FF75648" w14:textId="77777777" w:rsidTr="00BA110B">
        <w:trPr>
          <w:trHeight w:val="340"/>
        </w:trPr>
        <w:tc>
          <w:tcPr>
            <w:tcW w:w="2551" w:type="dxa"/>
            <w:shd w:val="clear" w:color="auto" w:fill="808080"/>
            <w:vAlign w:val="center"/>
          </w:tcPr>
          <w:p w14:paraId="29F5018E" w14:textId="77777777" w:rsidR="006A5EBA" w:rsidRPr="007F0ED1" w:rsidRDefault="006A5EBA" w:rsidP="00F71224">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37497702" w14:textId="77777777" w:rsidR="006A5EBA" w:rsidRPr="007F0ED1" w:rsidRDefault="006A5EBA" w:rsidP="00F71224">
            <w:pPr>
              <w:jc w:val="center"/>
              <w:rPr>
                <w:b/>
                <w:sz w:val="16"/>
                <w:szCs w:val="16"/>
              </w:rPr>
            </w:pPr>
            <w:r>
              <w:rPr>
                <w:b/>
                <w:sz w:val="16"/>
                <w:szCs w:val="16"/>
              </w:rPr>
              <w:br/>
            </w:r>
            <w:r w:rsidRPr="007F0ED1">
              <w:rPr>
                <w:b/>
                <w:sz w:val="16"/>
                <w:szCs w:val="16"/>
              </w:rPr>
              <w:t>2</w:t>
            </w:r>
          </w:p>
          <w:p w14:paraId="18675A13" w14:textId="77777777" w:rsidR="006A5EBA" w:rsidRPr="007F0ED1" w:rsidRDefault="006A5EBA" w:rsidP="00F71224">
            <w:pPr>
              <w:jc w:val="center"/>
              <w:rPr>
                <w:b/>
                <w:sz w:val="16"/>
                <w:szCs w:val="16"/>
              </w:rPr>
            </w:pPr>
          </w:p>
        </w:tc>
      </w:tr>
      <w:tr w:rsidR="004C28F7" w:rsidRPr="007F0ED1" w14:paraId="34C22887" w14:textId="77777777" w:rsidTr="00BA110B">
        <w:trPr>
          <w:cantSplit/>
          <w:trHeight w:val="312"/>
        </w:trPr>
        <w:tc>
          <w:tcPr>
            <w:tcW w:w="10557" w:type="dxa"/>
            <w:gridSpan w:val="2"/>
            <w:shd w:val="pct12" w:color="000000" w:fill="FFFFFF"/>
            <w:vAlign w:val="center"/>
          </w:tcPr>
          <w:p w14:paraId="06819873" w14:textId="77777777" w:rsidR="004C28F7" w:rsidRPr="007F0ED1" w:rsidRDefault="004C28F7" w:rsidP="00DB1949">
            <w:pPr>
              <w:jc w:val="center"/>
              <w:rPr>
                <w:rFonts w:cs="Tahoma"/>
                <w:b/>
                <w:sz w:val="16"/>
                <w:szCs w:val="16"/>
              </w:rPr>
            </w:pPr>
            <w:r w:rsidRPr="007F0ED1">
              <w:rPr>
                <w:rFonts w:cs="Tahoma"/>
                <w:b/>
                <w:sz w:val="16"/>
                <w:szCs w:val="16"/>
              </w:rPr>
              <w:t>1</w:t>
            </w:r>
            <w:r>
              <w:rPr>
                <w:rFonts w:cs="Tahoma"/>
                <w:b/>
                <w:sz w:val="16"/>
                <w:szCs w:val="16"/>
              </w:rPr>
              <w:t>2</w:t>
            </w:r>
            <w:r w:rsidRPr="007F0ED1">
              <w:rPr>
                <w:rFonts w:cs="Tahoma"/>
                <w:b/>
                <w:sz w:val="16"/>
                <w:szCs w:val="16"/>
              </w:rPr>
              <w:t>. Instalacja elektryczna.</w:t>
            </w:r>
          </w:p>
        </w:tc>
      </w:tr>
      <w:tr w:rsidR="00BA110B" w:rsidRPr="007F0ED1" w14:paraId="61EFCF1C" w14:textId="77777777" w:rsidTr="00BA110B">
        <w:trPr>
          <w:cantSplit/>
          <w:trHeight w:val="235"/>
        </w:trPr>
        <w:tc>
          <w:tcPr>
            <w:tcW w:w="2551" w:type="dxa"/>
            <w:vMerge w:val="restart"/>
            <w:vAlign w:val="center"/>
          </w:tcPr>
          <w:p w14:paraId="4F16D619" w14:textId="77777777" w:rsidR="00BA110B" w:rsidRPr="007F0ED1" w:rsidRDefault="00BA110B" w:rsidP="00DB1949">
            <w:pPr>
              <w:rPr>
                <w:rFonts w:cs="Tahoma"/>
                <w:b/>
                <w:sz w:val="16"/>
                <w:szCs w:val="16"/>
              </w:rPr>
            </w:pPr>
            <w:r w:rsidRPr="007F0ED1">
              <w:rPr>
                <w:rFonts w:cs="Tahoma"/>
                <w:b/>
                <w:sz w:val="16"/>
                <w:szCs w:val="16"/>
              </w:rPr>
              <w:t>1</w:t>
            </w:r>
            <w:r>
              <w:rPr>
                <w:rFonts w:cs="Tahoma"/>
                <w:b/>
                <w:sz w:val="16"/>
                <w:szCs w:val="16"/>
              </w:rPr>
              <w:t>2.1</w:t>
            </w:r>
            <w:r w:rsidRPr="007F0ED1">
              <w:rPr>
                <w:rFonts w:cs="Tahoma"/>
                <w:b/>
                <w:sz w:val="16"/>
                <w:szCs w:val="16"/>
              </w:rPr>
              <w:t>. Wymagania:</w:t>
            </w:r>
          </w:p>
          <w:p w14:paraId="17999817" w14:textId="64AA454E" w:rsidR="00BA110B" w:rsidRPr="007F0ED1" w:rsidRDefault="00BA110B" w:rsidP="00DB1949">
            <w:pPr>
              <w:rPr>
                <w:rFonts w:cs="Tahoma"/>
                <w:b/>
                <w:sz w:val="16"/>
                <w:szCs w:val="16"/>
              </w:rPr>
            </w:pPr>
          </w:p>
        </w:tc>
        <w:tc>
          <w:tcPr>
            <w:tcW w:w="8006" w:type="dxa"/>
            <w:vAlign w:val="center"/>
          </w:tcPr>
          <w:p w14:paraId="7A6C640C" w14:textId="77777777" w:rsidR="00BA110B" w:rsidRPr="007F0ED1" w:rsidRDefault="00BA110B">
            <w:pPr>
              <w:pStyle w:val="Nagwek"/>
              <w:numPr>
                <w:ilvl w:val="0"/>
                <w:numId w:val="50"/>
              </w:numPr>
              <w:tabs>
                <w:tab w:val="clear" w:pos="4536"/>
                <w:tab w:val="clear" w:pos="9072"/>
              </w:tabs>
              <w:ind w:left="217" w:right="71" w:hanging="217"/>
              <w:jc w:val="both"/>
              <w:rPr>
                <w:rFonts w:ascii="Tahoma" w:hAnsi="Tahoma" w:cs="Tahoma"/>
                <w:sz w:val="16"/>
                <w:szCs w:val="16"/>
              </w:rPr>
            </w:pPr>
            <w:r w:rsidRPr="007F0ED1">
              <w:rPr>
                <w:rFonts w:ascii="Tahoma" w:hAnsi="Tahoma" w:cs="Tahoma"/>
                <w:sz w:val="16"/>
                <w:szCs w:val="16"/>
              </w:rPr>
              <w:t>oparta na elektronicznym systemie transmisji danych (szyna CAN),</w:t>
            </w:r>
          </w:p>
        </w:tc>
      </w:tr>
      <w:tr w:rsidR="00BA110B" w:rsidRPr="007F0ED1" w14:paraId="16A9663D" w14:textId="77777777" w:rsidTr="00BA110B">
        <w:trPr>
          <w:cantSplit/>
          <w:trHeight w:val="139"/>
        </w:trPr>
        <w:tc>
          <w:tcPr>
            <w:tcW w:w="2551" w:type="dxa"/>
            <w:vMerge/>
            <w:vAlign w:val="center"/>
          </w:tcPr>
          <w:p w14:paraId="47E95976" w14:textId="4FECEB97" w:rsidR="00BA110B" w:rsidRPr="007F0ED1" w:rsidRDefault="00BA110B" w:rsidP="00DB1949">
            <w:pPr>
              <w:rPr>
                <w:rFonts w:cs="Tahoma"/>
                <w:b/>
                <w:sz w:val="16"/>
                <w:szCs w:val="16"/>
              </w:rPr>
            </w:pPr>
          </w:p>
        </w:tc>
        <w:tc>
          <w:tcPr>
            <w:tcW w:w="8006" w:type="dxa"/>
            <w:vAlign w:val="center"/>
          </w:tcPr>
          <w:p w14:paraId="5E19DA1C" w14:textId="77777777" w:rsidR="00BA110B" w:rsidRPr="007F0ED1" w:rsidRDefault="00BA110B">
            <w:pPr>
              <w:pStyle w:val="Nagwek"/>
              <w:numPr>
                <w:ilvl w:val="0"/>
                <w:numId w:val="50"/>
              </w:numPr>
              <w:tabs>
                <w:tab w:val="clear" w:pos="4536"/>
                <w:tab w:val="clear" w:pos="9072"/>
              </w:tabs>
              <w:ind w:left="217" w:right="213" w:hanging="217"/>
              <w:jc w:val="both"/>
              <w:rPr>
                <w:rFonts w:ascii="Tahoma" w:hAnsi="Tahoma" w:cs="Tahoma"/>
                <w:sz w:val="16"/>
                <w:szCs w:val="16"/>
              </w:rPr>
            </w:pPr>
            <w:r w:rsidRPr="007F0ED1">
              <w:rPr>
                <w:rFonts w:ascii="Tahoma" w:hAnsi="Tahoma" w:cs="Tahoma"/>
                <w:sz w:val="16"/>
                <w:szCs w:val="16"/>
              </w:rPr>
              <w:t>instalacja zabezpieczona przed zawilgoceniem,</w:t>
            </w:r>
          </w:p>
        </w:tc>
      </w:tr>
      <w:tr w:rsidR="00BA110B" w:rsidRPr="007F0ED1" w14:paraId="37A49761" w14:textId="77777777" w:rsidTr="00BA110B">
        <w:trPr>
          <w:cantSplit/>
          <w:trHeight w:val="226"/>
        </w:trPr>
        <w:tc>
          <w:tcPr>
            <w:tcW w:w="2551" w:type="dxa"/>
            <w:vMerge/>
            <w:vAlign w:val="center"/>
          </w:tcPr>
          <w:p w14:paraId="7BC3EE66" w14:textId="03628D65" w:rsidR="00BA110B" w:rsidRPr="007F0ED1" w:rsidRDefault="00BA110B" w:rsidP="00DB1949">
            <w:pPr>
              <w:rPr>
                <w:rFonts w:cs="Tahoma"/>
                <w:b/>
                <w:sz w:val="16"/>
                <w:szCs w:val="16"/>
              </w:rPr>
            </w:pPr>
          </w:p>
        </w:tc>
        <w:tc>
          <w:tcPr>
            <w:tcW w:w="8006" w:type="dxa"/>
            <w:vAlign w:val="center"/>
          </w:tcPr>
          <w:p w14:paraId="269DC0C2" w14:textId="77777777" w:rsidR="00BA110B" w:rsidRPr="007F0ED1" w:rsidRDefault="00BA110B">
            <w:pPr>
              <w:pStyle w:val="Nagwek"/>
              <w:numPr>
                <w:ilvl w:val="0"/>
                <w:numId w:val="50"/>
              </w:numPr>
              <w:tabs>
                <w:tab w:val="clear" w:pos="4536"/>
                <w:tab w:val="clear" w:pos="9072"/>
              </w:tabs>
              <w:ind w:left="217" w:right="71" w:hanging="217"/>
              <w:rPr>
                <w:rFonts w:ascii="Tahoma" w:hAnsi="Tahoma" w:cs="Tahoma"/>
                <w:sz w:val="16"/>
                <w:szCs w:val="16"/>
              </w:rPr>
            </w:pPr>
            <w:r w:rsidRPr="007F0ED1">
              <w:rPr>
                <w:rFonts w:ascii="Tahoma" w:hAnsi="Tahoma" w:cs="Tahoma"/>
                <w:sz w:val="16"/>
                <w:szCs w:val="16"/>
              </w:rPr>
              <w:t>złącza przewodów i urządzeń opisane w sposób trwały i czytelny jak na schematach instalacji,</w:t>
            </w:r>
          </w:p>
        </w:tc>
      </w:tr>
      <w:tr w:rsidR="00BA110B" w:rsidRPr="007F0ED1" w14:paraId="77EF9BAF" w14:textId="77777777" w:rsidTr="005C5DAD">
        <w:trPr>
          <w:cantSplit/>
          <w:trHeight w:val="260"/>
        </w:trPr>
        <w:tc>
          <w:tcPr>
            <w:tcW w:w="2551" w:type="dxa"/>
            <w:vMerge/>
            <w:vAlign w:val="center"/>
          </w:tcPr>
          <w:p w14:paraId="405035D6" w14:textId="517122E3" w:rsidR="00BA110B" w:rsidRPr="007F0ED1" w:rsidRDefault="00BA110B" w:rsidP="00DB1949">
            <w:pPr>
              <w:rPr>
                <w:rFonts w:cs="Tahoma"/>
                <w:b/>
                <w:sz w:val="16"/>
                <w:szCs w:val="16"/>
              </w:rPr>
            </w:pPr>
          </w:p>
        </w:tc>
        <w:tc>
          <w:tcPr>
            <w:tcW w:w="8006" w:type="dxa"/>
            <w:shd w:val="clear" w:color="auto" w:fill="auto"/>
            <w:vAlign w:val="center"/>
          </w:tcPr>
          <w:p w14:paraId="602E2529" w14:textId="5F81483E" w:rsidR="00BA110B" w:rsidRPr="00DC1CD4" w:rsidRDefault="00BA110B" w:rsidP="00C63081">
            <w:pPr>
              <w:pStyle w:val="Nagwek"/>
              <w:numPr>
                <w:ilvl w:val="0"/>
                <w:numId w:val="50"/>
              </w:numPr>
              <w:tabs>
                <w:tab w:val="clear" w:pos="4536"/>
                <w:tab w:val="clear" w:pos="9072"/>
              </w:tabs>
              <w:ind w:left="217" w:right="72" w:hanging="217"/>
              <w:rPr>
                <w:rFonts w:ascii="Tahoma" w:hAnsi="Tahoma" w:cs="Tahoma"/>
                <w:sz w:val="16"/>
                <w:szCs w:val="16"/>
              </w:rPr>
            </w:pPr>
            <w:r w:rsidRPr="00DC1CD4">
              <w:rPr>
                <w:sz w:val="16"/>
                <w:szCs w:val="16"/>
              </w:rPr>
              <w:t xml:space="preserve">tablica/e rozdzielcza/e umieszczona wewnątrz autobusu w miejscu najmniej narażonym na skutki kolizji drogowych, </w:t>
            </w:r>
          </w:p>
        </w:tc>
      </w:tr>
      <w:tr w:rsidR="00BA110B" w:rsidRPr="007F0ED1" w14:paraId="4F378D65" w14:textId="77777777" w:rsidTr="00DC1CD4">
        <w:trPr>
          <w:cantSplit/>
          <w:trHeight w:val="141"/>
        </w:trPr>
        <w:tc>
          <w:tcPr>
            <w:tcW w:w="2551" w:type="dxa"/>
            <w:vMerge/>
            <w:vAlign w:val="center"/>
          </w:tcPr>
          <w:p w14:paraId="3E347E70" w14:textId="7FBB0EB5" w:rsidR="00BA110B" w:rsidRPr="007F0ED1" w:rsidRDefault="00BA110B" w:rsidP="00DB1949">
            <w:pPr>
              <w:rPr>
                <w:rFonts w:cs="Tahoma"/>
                <w:b/>
                <w:sz w:val="16"/>
                <w:szCs w:val="16"/>
              </w:rPr>
            </w:pPr>
          </w:p>
        </w:tc>
        <w:tc>
          <w:tcPr>
            <w:tcW w:w="8006" w:type="dxa"/>
            <w:tcBorders>
              <w:bottom w:val="single" w:sz="4" w:space="0" w:color="auto"/>
            </w:tcBorders>
            <w:shd w:val="clear" w:color="auto" w:fill="auto"/>
            <w:vAlign w:val="center"/>
          </w:tcPr>
          <w:p w14:paraId="7EE35DE2" w14:textId="661B2FEF" w:rsidR="00BA110B" w:rsidRPr="00DC1CD4" w:rsidRDefault="00BA110B" w:rsidP="00C63081">
            <w:pPr>
              <w:pStyle w:val="Nagwek"/>
              <w:numPr>
                <w:ilvl w:val="0"/>
                <w:numId w:val="50"/>
              </w:numPr>
              <w:tabs>
                <w:tab w:val="clear" w:pos="4536"/>
                <w:tab w:val="clear" w:pos="9072"/>
              </w:tabs>
              <w:ind w:left="217" w:right="72" w:hanging="217"/>
              <w:jc w:val="both"/>
              <w:rPr>
                <w:rFonts w:ascii="Tahoma" w:hAnsi="Tahoma" w:cs="Tahoma"/>
                <w:sz w:val="16"/>
                <w:szCs w:val="16"/>
              </w:rPr>
            </w:pPr>
            <w:r w:rsidRPr="00DC1CD4">
              <w:rPr>
                <w:sz w:val="16"/>
                <w:szCs w:val="16"/>
              </w:rPr>
              <w:t>dogodny dostęp do tablic/y rozdzielczych/ej nie wymagający demontażu stałych elementów wyposażenia,</w:t>
            </w:r>
          </w:p>
        </w:tc>
      </w:tr>
      <w:tr w:rsidR="00BA110B" w:rsidRPr="007F0ED1" w14:paraId="74E2A7B2" w14:textId="77777777" w:rsidTr="00BA110B">
        <w:trPr>
          <w:cantSplit/>
          <w:trHeight w:val="228"/>
        </w:trPr>
        <w:tc>
          <w:tcPr>
            <w:tcW w:w="2551" w:type="dxa"/>
            <w:vMerge/>
            <w:vAlign w:val="center"/>
          </w:tcPr>
          <w:p w14:paraId="21384185" w14:textId="2B219A0B" w:rsidR="00BA110B" w:rsidRPr="007F0ED1" w:rsidRDefault="00BA110B" w:rsidP="00DB1949">
            <w:pPr>
              <w:rPr>
                <w:rFonts w:cs="Tahoma"/>
                <w:b/>
                <w:sz w:val="16"/>
                <w:szCs w:val="16"/>
              </w:rPr>
            </w:pPr>
          </w:p>
        </w:tc>
        <w:tc>
          <w:tcPr>
            <w:tcW w:w="8006" w:type="dxa"/>
            <w:vAlign w:val="center"/>
          </w:tcPr>
          <w:p w14:paraId="06365F64" w14:textId="77777777" w:rsidR="00BA110B" w:rsidRPr="007F0ED1" w:rsidRDefault="00BA110B">
            <w:pPr>
              <w:pStyle w:val="Nagwek"/>
              <w:numPr>
                <w:ilvl w:val="0"/>
                <w:numId w:val="50"/>
              </w:numPr>
              <w:tabs>
                <w:tab w:val="clear" w:pos="4536"/>
                <w:tab w:val="clear" w:pos="9072"/>
              </w:tabs>
              <w:ind w:left="217" w:right="72" w:hanging="217"/>
              <w:jc w:val="both"/>
              <w:rPr>
                <w:rFonts w:ascii="Tahoma" w:hAnsi="Tahoma" w:cs="Tahoma"/>
                <w:sz w:val="16"/>
                <w:szCs w:val="16"/>
              </w:rPr>
            </w:pPr>
            <w:r w:rsidRPr="007F0ED1">
              <w:rPr>
                <w:rFonts w:ascii="Tahoma" w:hAnsi="Tahoma" w:cs="Tahoma"/>
                <w:sz w:val="16"/>
                <w:szCs w:val="16"/>
              </w:rPr>
              <w:t>wiązki przewodów opisane w sposób umożliwiający ich identyfikację na podstawie schematów elektrycznych,</w:t>
            </w:r>
          </w:p>
        </w:tc>
      </w:tr>
      <w:tr w:rsidR="00BA110B" w:rsidRPr="007F0ED1" w14:paraId="50240726" w14:textId="77777777" w:rsidTr="00BA110B">
        <w:trPr>
          <w:cantSplit/>
          <w:trHeight w:val="89"/>
        </w:trPr>
        <w:tc>
          <w:tcPr>
            <w:tcW w:w="2551" w:type="dxa"/>
            <w:vMerge/>
            <w:vAlign w:val="center"/>
          </w:tcPr>
          <w:p w14:paraId="364855C5" w14:textId="05CC131B" w:rsidR="00BA110B" w:rsidRPr="007F0ED1" w:rsidRDefault="00BA110B" w:rsidP="00DB1949">
            <w:pPr>
              <w:rPr>
                <w:rFonts w:cs="Tahoma"/>
                <w:b/>
                <w:sz w:val="16"/>
                <w:szCs w:val="16"/>
              </w:rPr>
            </w:pPr>
          </w:p>
        </w:tc>
        <w:tc>
          <w:tcPr>
            <w:tcW w:w="8006" w:type="dxa"/>
            <w:vAlign w:val="center"/>
          </w:tcPr>
          <w:p w14:paraId="100F3505" w14:textId="77777777" w:rsidR="00BA110B" w:rsidRPr="007F0ED1" w:rsidRDefault="00BA110B">
            <w:pPr>
              <w:pStyle w:val="Nagwek"/>
              <w:numPr>
                <w:ilvl w:val="0"/>
                <w:numId w:val="50"/>
              </w:numPr>
              <w:tabs>
                <w:tab w:val="clear" w:pos="4536"/>
                <w:tab w:val="clear" w:pos="9072"/>
              </w:tabs>
              <w:ind w:left="217" w:right="72" w:hanging="217"/>
              <w:jc w:val="both"/>
              <w:rPr>
                <w:rFonts w:ascii="Tahoma" w:hAnsi="Tahoma" w:cs="Tahoma"/>
                <w:sz w:val="16"/>
                <w:szCs w:val="16"/>
              </w:rPr>
            </w:pPr>
            <w:r w:rsidRPr="007F0ED1">
              <w:rPr>
                <w:rFonts w:ascii="Tahoma" w:hAnsi="Tahoma" w:cs="Tahoma"/>
                <w:sz w:val="16"/>
                <w:szCs w:val="16"/>
              </w:rPr>
              <w:t>sygnał akustyczny informujący o zamiarze zamknięcia drzwi,</w:t>
            </w:r>
          </w:p>
        </w:tc>
      </w:tr>
      <w:tr w:rsidR="00BA110B" w:rsidRPr="007F0ED1" w14:paraId="635ABB13" w14:textId="77777777" w:rsidTr="005C5DAD">
        <w:trPr>
          <w:cantSplit/>
          <w:trHeight w:val="472"/>
        </w:trPr>
        <w:tc>
          <w:tcPr>
            <w:tcW w:w="2551" w:type="dxa"/>
            <w:vMerge/>
            <w:vAlign w:val="center"/>
          </w:tcPr>
          <w:p w14:paraId="11331ED0" w14:textId="301F5A04" w:rsidR="00BA110B" w:rsidRPr="007F0ED1" w:rsidRDefault="00BA110B" w:rsidP="00DB1949">
            <w:pPr>
              <w:rPr>
                <w:rFonts w:cs="Tahoma"/>
                <w:b/>
                <w:sz w:val="16"/>
                <w:szCs w:val="16"/>
              </w:rPr>
            </w:pPr>
          </w:p>
        </w:tc>
        <w:tc>
          <w:tcPr>
            <w:tcW w:w="8006" w:type="dxa"/>
            <w:vAlign w:val="center"/>
          </w:tcPr>
          <w:p w14:paraId="7131DB84" w14:textId="77777777" w:rsidR="00BA110B" w:rsidRPr="007F0ED1" w:rsidRDefault="00BA110B">
            <w:pPr>
              <w:pStyle w:val="Nagwek"/>
              <w:numPr>
                <w:ilvl w:val="0"/>
                <w:numId w:val="50"/>
              </w:numPr>
              <w:tabs>
                <w:tab w:val="clear" w:pos="4536"/>
                <w:tab w:val="clear" w:pos="9072"/>
              </w:tabs>
              <w:ind w:left="217" w:right="72" w:hanging="217"/>
              <w:jc w:val="both"/>
              <w:rPr>
                <w:rFonts w:ascii="Tahoma" w:hAnsi="Tahoma" w:cs="Tahoma"/>
                <w:sz w:val="16"/>
                <w:szCs w:val="16"/>
              </w:rPr>
            </w:pPr>
            <w:r w:rsidRPr="007F0ED1">
              <w:rPr>
                <w:rFonts w:ascii="Tahoma" w:hAnsi="Tahoma" w:cs="Tahoma"/>
                <w:sz w:val="16"/>
                <w:szCs w:val="16"/>
              </w:rPr>
              <w:t xml:space="preserve">instalacja 24 V wyposażona w dwa akumulatory 12 V </w:t>
            </w:r>
            <w:r>
              <w:rPr>
                <w:rFonts w:ascii="Tahoma" w:hAnsi="Tahoma" w:cs="Tahoma"/>
                <w:sz w:val="16"/>
                <w:szCs w:val="16"/>
              </w:rPr>
              <w:t xml:space="preserve">wykonane w technologii AGM, </w:t>
            </w:r>
            <w:r w:rsidRPr="007F0ED1">
              <w:rPr>
                <w:rFonts w:ascii="Tahoma" w:hAnsi="Tahoma" w:cs="Tahoma"/>
                <w:sz w:val="16"/>
                <w:szCs w:val="16"/>
              </w:rPr>
              <w:t>o poj. min. 220 Ah każdy, zamontowane w wysuwanej</w:t>
            </w:r>
            <w:r>
              <w:rPr>
                <w:rFonts w:ascii="Tahoma" w:hAnsi="Tahoma" w:cs="Tahoma"/>
                <w:sz w:val="16"/>
                <w:szCs w:val="16"/>
              </w:rPr>
              <w:t xml:space="preserve"> lub obrotowej</w:t>
            </w:r>
            <w:r w:rsidRPr="007F0ED1">
              <w:rPr>
                <w:rFonts w:ascii="Tahoma" w:hAnsi="Tahoma" w:cs="Tahoma"/>
                <w:sz w:val="16"/>
                <w:szCs w:val="16"/>
              </w:rPr>
              <w:t xml:space="preserve"> obudowie,</w:t>
            </w:r>
          </w:p>
        </w:tc>
      </w:tr>
      <w:tr w:rsidR="00BA110B" w:rsidRPr="007F0ED1" w14:paraId="498C434C" w14:textId="77777777" w:rsidTr="00BA110B">
        <w:trPr>
          <w:cantSplit/>
          <w:trHeight w:val="699"/>
        </w:trPr>
        <w:tc>
          <w:tcPr>
            <w:tcW w:w="2551" w:type="dxa"/>
            <w:vMerge/>
            <w:vAlign w:val="center"/>
          </w:tcPr>
          <w:p w14:paraId="2AC7A15E" w14:textId="61FBA377" w:rsidR="00BA110B" w:rsidRPr="007F0ED1" w:rsidRDefault="00BA110B" w:rsidP="00DB1949">
            <w:pPr>
              <w:rPr>
                <w:rFonts w:cs="Tahoma"/>
                <w:b/>
                <w:sz w:val="16"/>
                <w:szCs w:val="16"/>
              </w:rPr>
            </w:pPr>
          </w:p>
        </w:tc>
        <w:tc>
          <w:tcPr>
            <w:tcW w:w="8006" w:type="dxa"/>
            <w:vAlign w:val="center"/>
          </w:tcPr>
          <w:p w14:paraId="47866857" w14:textId="2D588F7F" w:rsidR="00BA110B" w:rsidRPr="007F0ED1" w:rsidRDefault="00BA110B">
            <w:pPr>
              <w:pStyle w:val="Nagwek"/>
              <w:numPr>
                <w:ilvl w:val="0"/>
                <w:numId w:val="50"/>
              </w:numPr>
              <w:tabs>
                <w:tab w:val="clear" w:pos="4536"/>
                <w:tab w:val="clear" w:pos="9072"/>
              </w:tabs>
              <w:ind w:left="217" w:right="72" w:hanging="217"/>
              <w:jc w:val="both"/>
              <w:rPr>
                <w:rFonts w:ascii="Tahoma" w:hAnsi="Tahoma" w:cs="Tahoma"/>
                <w:sz w:val="16"/>
                <w:szCs w:val="16"/>
              </w:rPr>
            </w:pPr>
            <w:r w:rsidRPr="007F0ED1">
              <w:rPr>
                <w:rFonts w:ascii="Tahoma" w:hAnsi="Tahoma" w:cs="Tahoma"/>
                <w:sz w:val="16"/>
                <w:szCs w:val="16"/>
              </w:rPr>
              <w:t>gniazdo</w:t>
            </w:r>
            <w:r w:rsidR="00EB7810">
              <w:rPr>
                <w:rFonts w:ascii="Tahoma" w:hAnsi="Tahoma" w:cs="Tahoma"/>
                <w:sz w:val="16"/>
                <w:szCs w:val="16"/>
              </w:rPr>
              <w:t xml:space="preserve"> NATO</w:t>
            </w:r>
            <w:r w:rsidRPr="007F0ED1">
              <w:rPr>
                <w:rFonts w:ascii="Tahoma" w:hAnsi="Tahoma" w:cs="Tahoma"/>
                <w:sz w:val="16"/>
                <w:szCs w:val="16"/>
              </w:rPr>
              <w:t xml:space="preserve"> do rozruchu silnika przy wykorzystaniu zewnętrznego źródła prądu, zamontowane w miejscu umożliwiającym bezpieczny i wygodny dostęp (przy gnieździe 230V do zasilania prostownika) oraz główny wyłącznik prądu zamontowany w miejscu pracy kierowcy, </w:t>
            </w:r>
          </w:p>
        </w:tc>
      </w:tr>
      <w:tr w:rsidR="00BA110B" w:rsidRPr="007F0ED1" w14:paraId="76002012" w14:textId="77777777" w:rsidTr="00BA110B">
        <w:trPr>
          <w:cantSplit/>
          <w:trHeight w:val="1559"/>
        </w:trPr>
        <w:tc>
          <w:tcPr>
            <w:tcW w:w="2551" w:type="dxa"/>
            <w:vMerge/>
            <w:vAlign w:val="center"/>
          </w:tcPr>
          <w:p w14:paraId="24FE97F9" w14:textId="115B3F83" w:rsidR="00BA110B" w:rsidRPr="007F0ED1" w:rsidRDefault="00BA110B" w:rsidP="00DB1949">
            <w:pPr>
              <w:rPr>
                <w:rFonts w:cs="Tahoma"/>
                <w:b/>
                <w:sz w:val="16"/>
                <w:szCs w:val="16"/>
              </w:rPr>
            </w:pPr>
          </w:p>
        </w:tc>
        <w:tc>
          <w:tcPr>
            <w:tcW w:w="8006" w:type="dxa"/>
            <w:vAlign w:val="center"/>
          </w:tcPr>
          <w:p w14:paraId="5618EB5F" w14:textId="77777777" w:rsidR="00BA110B" w:rsidRPr="00FB40EB" w:rsidRDefault="00BA110B">
            <w:pPr>
              <w:pStyle w:val="Nagwek"/>
              <w:numPr>
                <w:ilvl w:val="0"/>
                <w:numId w:val="50"/>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zamontowany prostownik trakcyjny 2x</w:t>
            </w:r>
            <w:r>
              <w:rPr>
                <w:rFonts w:ascii="Tahoma" w:hAnsi="Tahoma" w:cs="Tahoma"/>
                <w:sz w:val="16"/>
                <w:szCs w:val="16"/>
              </w:rPr>
              <w:t>30</w:t>
            </w:r>
            <w:r w:rsidRPr="007F0ED1">
              <w:rPr>
                <w:rFonts w:ascii="Tahoma" w:hAnsi="Tahoma" w:cs="Tahoma"/>
                <w:sz w:val="16"/>
                <w:szCs w:val="16"/>
              </w:rPr>
              <w:t xml:space="preserve">A do ładowania akumulatorów w pojeździe (bez potrzeby ich demontażu) w systemie Active </w:t>
            </w:r>
            <w:proofErr w:type="spellStart"/>
            <w:r w:rsidRPr="007F0ED1">
              <w:rPr>
                <w:rFonts w:ascii="Tahoma" w:hAnsi="Tahoma" w:cs="Tahoma"/>
                <w:sz w:val="16"/>
                <w:szCs w:val="16"/>
              </w:rPr>
              <w:t>Inverter</w:t>
            </w:r>
            <w:proofErr w:type="spellEnd"/>
            <w:r w:rsidRPr="007F0ED1">
              <w:rPr>
                <w:rFonts w:ascii="Tahoma" w:hAnsi="Tahoma" w:cs="Tahoma"/>
                <w:sz w:val="16"/>
                <w:szCs w:val="16"/>
              </w:rPr>
              <w:t xml:space="preserve"> Technology (Aktywnej Technologii </w:t>
            </w:r>
            <w:proofErr w:type="spellStart"/>
            <w:r w:rsidRPr="007F0ED1">
              <w:rPr>
                <w:rFonts w:ascii="Tahoma" w:hAnsi="Tahoma" w:cs="Tahoma"/>
                <w:sz w:val="16"/>
                <w:szCs w:val="16"/>
              </w:rPr>
              <w:t>Inwertorowej</w:t>
            </w:r>
            <w:proofErr w:type="spellEnd"/>
            <w:r w:rsidRPr="007F0ED1">
              <w:rPr>
                <w:rFonts w:ascii="Tahoma" w:hAnsi="Tahoma" w:cs="Tahoma"/>
                <w:sz w:val="16"/>
                <w:szCs w:val="16"/>
              </w:rPr>
              <w:t xml:space="preserve"> – wysokiej częstotliwości) posiadający dwa obwody ładowania, umożliwiający ładowanie kilku akumulatorów o różnych wielkościach o różnych kombinacjach połączeniowych. </w:t>
            </w:r>
            <w:r w:rsidRPr="00FB40EB">
              <w:rPr>
                <w:rFonts w:ascii="Tahoma" w:hAnsi="Tahoma" w:cs="Tahoma"/>
                <w:sz w:val="16"/>
                <w:szCs w:val="16"/>
              </w:rPr>
              <w:t>Prostownik powinien być zamontowany w łatwo dostępnym miejscu z możliwością szybkiego, bezpiecznego podłączenia do sieci zewnętrznej 230V, z przodu i tyłu pojazdu pod klapą. Miejsce montażu złącza sieciowego do uzgodnienia z Zamawiającym.</w:t>
            </w:r>
          </w:p>
          <w:p w14:paraId="150A7308" w14:textId="77777777" w:rsidR="00BA110B" w:rsidRPr="007F0ED1" w:rsidRDefault="00BA110B" w:rsidP="00FB40EB">
            <w:pPr>
              <w:pStyle w:val="Nagwek"/>
              <w:tabs>
                <w:tab w:val="clear" w:pos="4536"/>
                <w:tab w:val="clear" w:pos="9072"/>
                <w:tab w:val="left" w:pos="7017"/>
              </w:tabs>
              <w:ind w:left="217" w:right="49"/>
              <w:rPr>
                <w:rFonts w:ascii="Tahoma" w:hAnsi="Tahoma" w:cs="Tahoma"/>
                <w:sz w:val="16"/>
                <w:szCs w:val="16"/>
              </w:rPr>
            </w:pPr>
            <w:r w:rsidRPr="007F0ED1">
              <w:rPr>
                <w:rFonts w:ascii="Tahoma" w:hAnsi="Tahoma" w:cs="Tahoma"/>
                <w:b/>
                <w:bCs/>
                <w:sz w:val="16"/>
                <w:szCs w:val="16"/>
              </w:rPr>
              <w:t>UWAGA</w:t>
            </w:r>
            <w:r w:rsidRPr="007F0ED1">
              <w:rPr>
                <w:rFonts w:ascii="Tahoma" w:hAnsi="Tahoma" w:cs="Tahoma"/>
                <w:sz w:val="16"/>
                <w:szCs w:val="16"/>
              </w:rPr>
              <w:t xml:space="preserve">. </w:t>
            </w:r>
          </w:p>
          <w:p w14:paraId="4CEBB360" w14:textId="77777777" w:rsidR="00BA110B" w:rsidRPr="007F0ED1" w:rsidRDefault="00BA110B" w:rsidP="00FB40EB">
            <w:pPr>
              <w:pStyle w:val="Nagwek"/>
              <w:tabs>
                <w:tab w:val="clear" w:pos="4536"/>
                <w:tab w:val="clear" w:pos="9072"/>
                <w:tab w:val="left" w:pos="7017"/>
              </w:tabs>
              <w:ind w:left="217" w:right="72"/>
              <w:rPr>
                <w:rFonts w:ascii="Tahoma" w:hAnsi="Tahoma" w:cs="Tahoma"/>
                <w:sz w:val="16"/>
                <w:szCs w:val="16"/>
              </w:rPr>
            </w:pPr>
            <w:r w:rsidRPr="007F0ED1">
              <w:rPr>
                <w:rFonts w:ascii="Tahoma" w:hAnsi="Tahoma" w:cs="Tahoma"/>
                <w:sz w:val="16"/>
                <w:szCs w:val="16"/>
              </w:rPr>
              <w:t>Podczas ładowania akumulatorów z ładowarki automatycznie włącza się blokada rozruchu silnika</w:t>
            </w:r>
          </w:p>
        </w:tc>
      </w:tr>
      <w:tr w:rsidR="00BA110B" w:rsidRPr="007F0ED1" w14:paraId="6DF3AA8C" w14:textId="77777777" w:rsidTr="005C5DAD">
        <w:trPr>
          <w:cantSplit/>
          <w:trHeight w:val="271"/>
        </w:trPr>
        <w:tc>
          <w:tcPr>
            <w:tcW w:w="2551" w:type="dxa"/>
            <w:vMerge/>
            <w:vAlign w:val="center"/>
          </w:tcPr>
          <w:p w14:paraId="01705953" w14:textId="13847645" w:rsidR="00BA110B" w:rsidRPr="007F0ED1" w:rsidRDefault="00BA110B" w:rsidP="00DB1949">
            <w:pPr>
              <w:rPr>
                <w:rFonts w:cs="Tahoma"/>
                <w:b/>
                <w:sz w:val="16"/>
                <w:szCs w:val="16"/>
              </w:rPr>
            </w:pPr>
          </w:p>
        </w:tc>
        <w:tc>
          <w:tcPr>
            <w:tcW w:w="8006" w:type="dxa"/>
            <w:vAlign w:val="center"/>
          </w:tcPr>
          <w:p w14:paraId="4E1F830B" w14:textId="77777777" w:rsidR="00BA110B" w:rsidRPr="007F0ED1" w:rsidRDefault="00BA110B">
            <w:pPr>
              <w:pStyle w:val="Nagwek"/>
              <w:numPr>
                <w:ilvl w:val="0"/>
                <w:numId w:val="50"/>
              </w:numPr>
              <w:tabs>
                <w:tab w:val="clear" w:pos="4536"/>
                <w:tab w:val="clear" w:pos="9072"/>
              </w:tabs>
              <w:ind w:left="217" w:right="-71" w:hanging="217"/>
              <w:jc w:val="both"/>
              <w:rPr>
                <w:rFonts w:ascii="Tahoma" w:hAnsi="Tahoma" w:cs="Tahoma"/>
                <w:sz w:val="16"/>
                <w:szCs w:val="16"/>
              </w:rPr>
            </w:pPr>
            <w:r w:rsidRPr="007F0ED1">
              <w:rPr>
                <w:rFonts w:ascii="Tahoma" w:hAnsi="Tahoma" w:cs="Tahoma"/>
                <w:sz w:val="16"/>
                <w:szCs w:val="16"/>
              </w:rPr>
              <w:t>instalacja zabezpieczona bezpiecznikami automatycznymi</w:t>
            </w:r>
          </w:p>
          <w:p w14:paraId="29F31830" w14:textId="77777777" w:rsidR="00BA110B" w:rsidRPr="007F0ED1" w:rsidRDefault="00BA110B" w:rsidP="00DB1949">
            <w:pPr>
              <w:pStyle w:val="Nagwek"/>
              <w:ind w:right="213"/>
              <w:jc w:val="both"/>
              <w:rPr>
                <w:rFonts w:ascii="Tahoma" w:hAnsi="Tahoma" w:cs="Tahoma"/>
                <w:sz w:val="16"/>
                <w:szCs w:val="16"/>
              </w:rPr>
            </w:pPr>
          </w:p>
        </w:tc>
      </w:tr>
      <w:tr w:rsidR="00BA110B" w:rsidRPr="007F0ED1" w14:paraId="73A52112" w14:textId="77777777" w:rsidTr="00BA110B">
        <w:trPr>
          <w:cantSplit/>
          <w:trHeight w:val="45"/>
        </w:trPr>
        <w:tc>
          <w:tcPr>
            <w:tcW w:w="2551" w:type="dxa"/>
            <w:vMerge/>
            <w:vAlign w:val="center"/>
          </w:tcPr>
          <w:p w14:paraId="37E2B725" w14:textId="77777777" w:rsidR="00BA110B" w:rsidRPr="007F0ED1" w:rsidRDefault="00BA110B" w:rsidP="00DB1949">
            <w:pPr>
              <w:rPr>
                <w:rFonts w:cs="Tahoma"/>
                <w:b/>
                <w:sz w:val="16"/>
                <w:szCs w:val="16"/>
              </w:rPr>
            </w:pPr>
          </w:p>
        </w:tc>
        <w:tc>
          <w:tcPr>
            <w:tcW w:w="8006" w:type="dxa"/>
            <w:vAlign w:val="center"/>
          </w:tcPr>
          <w:p w14:paraId="0F98CAB4" w14:textId="62269049" w:rsidR="00BA110B" w:rsidRPr="007F0ED1" w:rsidRDefault="005C5DAD" w:rsidP="00DB1949">
            <w:pPr>
              <w:pStyle w:val="Nagwek"/>
              <w:ind w:right="213"/>
              <w:jc w:val="both"/>
              <w:rPr>
                <w:rFonts w:ascii="Tahoma" w:hAnsi="Tahoma" w:cs="Tahoma"/>
                <w:sz w:val="16"/>
                <w:szCs w:val="16"/>
              </w:rPr>
            </w:pPr>
            <w:r>
              <w:rPr>
                <w:rFonts w:ascii="Tahoma" w:hAnsi="Tahoma" w:cs="Tahoma"/>
                <w:sz w:val="16"/>
                <w:szCs w:val="16"/>
              </w:rPr>
              <w:t xml:space="preserve">l) </w:t>
            </w:r>
            <w:r w:rsidR="00BA110B" w:rsidRPr="007F0ED1">
              <w:rPr>
                <w:rFonts w:ascii="Tahoma" w:hAnsi="Tahoma" w:cs="Tahoma"/>
                <w:sz w:val="16"/>
                <w:szCs w:val="16"/>
              </w:rPr>
              <w:t xml:space="preserve">akustyczny sygnał cofania, </w:t>
            </w:r>
          </w:p>
        </w:tc>
      </w:tr>
      <w:tr w:rsidR="00BA110B" w:rsidRPr="007F0ED1" w14:paraId="5670F714" w14:textId="77777777" w:rsidTr="00BA110B">
        <w:trPr>
          <w:cantSplit/>
          <w:trHeight w:val="423"/>
        </w:trPr>
        <w:tc>
          <w:tcPr>
            <w:tcW w:w="2551" w:type="dxa"/>
            <w:vMerge/>
            <w:vAlign w:val="center"/>
          </w:tcPr>
          <w:p w14:paraId="20F2ACE5" w14:textId="77777777" w:rsidR="00BA110B" w:rsidRPr="007F0ED1" w:rsidRDefault="00BA110B" w:rsidP="00DB1949">
            <w:pPr>
              <w:rPr>
                <w:rFonts w:cs="Tahoma"/>
                <w:b/>
                <w:sz w:val="16"/>
                <w:szCs w:val="16"/>
              </w:rPr>
            </w:pPr>
          </w:p>
        </w:tc>
        <w:tc>
          <w:tcPr>
            <w:tcW w:w="8006" w:type="dxa"/>
            <w:vAlign w:val="center"/>
          </w:tcPr>
          <w:p w14:paraId="18DFA2B0" w14:textId="20007A63" w:rsidR="00BA110B" w:rsidRPr="007F0ED1" w:rsidRDefault="00BA110B" w:rsidP="005C5DAD">
            <w:pPr>
              <w:pStyle w:val="Nagwek"/>
              <w:ind w:left="1" w:right="213"/>
              <w:jc w:val="both"/>
              <w:rPr>
                <w:rFonts w:ascii="Tahoma" w:hAnsi="Tahoma" w:cs="Tahoma"/>
                <w:sz w:val="16"/>
                <w:szCs w:val="16"/>
              </w:rPr>
            </w:pPr>
            <w:r>
              <w:rPr>
                <w:rFonts w:ascii="Tahoma" w:hAnsi="Tahoma" w:cs="Tahoma"/>
                <w:sz w:val="16"/>
                <w:szCs w:val="16"/>
              </w:rPr>
              <w:t xml:space="preserve"> </w:t>
            </w:r>
            <w:r w:rsidR="005C5DAD">
              <w:rPr>
                <w:rFonts w:ascii="Tahoma" w:hAnsi="Tahoma" w:cs="Tahoma"/>
                <w:sz w:val="16"/>
                <w:szCs w:val="16"/>
              </w:rPr>
              <w:t xml:space="preserve">m) </w:t>
            </w:r>
            <w:r w:rsidRPr="007F0ED1">
              <w:rPr>
                <w:rFonts w:ascii="Tahoma" w:hAnsi="Tahoma" w:cs="Tahoma"/>
                <w:sz w:val="16"/>
                <w:szCs w:val="16"/>
              </w:rPr>
              <w:t>światła wewnętrzne oświetlające przedział pasażerski, kabinę kierowcy oraz obszar wejść muszą być wykonane w technologii LED, z możliwością częściowego wyłączenia grupy lamp w przedziale pasażerskim w celu wyeliminowania odblasków w przedniej szybie pojawiających się podczas jazdy nocą,</w:t>
            </w:r>
          </w:p>
        </w:tc>
      </w:tr>
      <w:tr w:rsidR="00BA110B" w:rsidRPr="007F0ED1" w14:paraId="0FAF18D5" w14:textId="77777777" w:rsidTr="00BA110B">
        <w:trPr>
          <w:cantSplit/>
          <w:trHeight w:val="247"/>
        </w:trPr>
        <w:tc>
          <w:tcPr>
            <w:tcW w:w="2551" w:type="dxa"/>
            <w:vMerge/>
            <w:vAlign w:val="center"/>
          </w:tcPr>
          <w:p w14:paraId="46C39C7F" w14:textId="77777777" w:rsidR="00BA110B" w:rsidRPr="007F0ED1" w:rsidRDefault="00BA110B" w:rsidP="00DB1949">
            <w:pPr>
              <w:rPr>
                <w:rFonts w:cs="Tahoma"/>
                <w:b/>
                <w:sz w:val="16"/>
                <w:szCs w:val="16"/>
              </w:rPr>
            </w:pPr>
          </w:p>
        </w:tc>
        <w:tc>
          <w:tcPr>
            <w:tcW w:w="8006" w:type="dxa"/>
            <w:vAlign w:val="center"/>
          </w:tcPr>
          <w:p w14:paraId="595792FF" w14:textId="72D49D18" w:rsidR="00BA110B" w:rsidRPr="007F0ED1" w:rsidRDefault="005C5DAD" w:rsidP="00DB1949">
            <w:pPr>
              <w:pStyle w:val="Nagwek"/>
              <w:ind w:right="213"/>
              <w:jc w:val="both"/>
              <w:rPr>
                <w:rFonts w:ascii="Tahoma" w:hAnsi="Tahoma" w:cs="Tahoma"/>
                <w:sz w:val="16"/>
                <w:szCs w:val="16"/>
              </w:rPr>
            </w:pPr>
            <w:r>
              <w:rPr>
                <w:rFonts w:ascii="Tahoma" w:hAnsi="Tahoma" w:cs="Tahoma"/>
                <w:sz w:val="16"/>
                <w:szCs w:val="16"/>
              </w:rPr>
              <w:t xml:space="preserve">n) </w:t>
            </w:r>
            <w:r w:rsidR="00BA110B">
              <w:rPr>
                <w:rFonts w:ascii="Tahoma" w:hAnsi="Tahoma" w:cs="Tahoma"/>
                <w:sz w:val="16"/>
                <w:szCs w:val="16"/>
              </w:rPr>
              <w:t>oświetlenie zewnętrzne wykonane w technologii LED,</w:t>
            </w:r>
          </w:p>
        </w:tc>
      </w:tr>
      <w:tr w:rsidR="00BA110B" w:rsidRPr="007F0ED1" w14:paraId="33472B86" w14:textId="77777777" w:rsidTr="00BA110B">
        <w:trPr>
          <w:cantSplit/>
          <w:trHeight w:val="278"/>
        </w:trPr>
        <w:tc>
          <w:tcPr>
            <w:tcW w:w="2551" w:type="dxa"/>
            <w:vMerge/>
            <w:tcBorders>
              <w:bottom w:val="single" w:sz="4" w:space="0" w:color="auto"/>
            </w:tcBorders>
            <w:vAlign w:val="center"/>
          </w:tcPr>
          <w:p w14:paraId="4B584ED6" w14:textId="77777777" w:rsidR="00BA110B" w:rsidRPr="007F0ED1" w:rsidRDefault="00BA110B" w:rsidP="00DB1949">
            <w:pPr>
              <w:rPr>
                <w:rFonts w:cs="Tahoma"/>
                <w:b/>
                <w:sz w:val="16"/>
                <w:szCs w:val="16"/>
              </w:rPr>
            </w:pPr>
          </w:p>
        </w:tc>
        <w:tc>
          <w:tcPr>
            <w:tcW w:w="8006" w:type="dxa"/>
            <w:tcBorders>
              <w:bottom w:val="single" w:sz="4" w:space="0" w:color="auto"/>
            </w:tcBorders>
            <w:vAlign w:val="center"/>
          </w:tcPr>
          <w:p w14:paraId="15D54F12" w14:textId="6E7C2E73" w:rsidR="00BA110B" w:rsidRPr="007F0ED1" w:rsidRDefault="005C5DAD" w:rsidP="00DB1949">
            <w:pPr>
              <w:pStyle w:val="Nagwek"/>
              <w:ind w:right="213"/>
              <w:jc w:val="both"/>
              <w:rPr>
                <w:rFonts w:ascii="Tahoma" w:hAnsi="Tahoma" w:cs="Tahoma"/>
                <w:sz w:val="16"/>
                <w:szCs w:val="16"/>
              </w:rPr>
            </w:pPr>
            <w:r>
              <w:rPr>
                <w:rFonts w:ascii="Tahoma" w:hAnsi="Tahoma" w:cs="Tahoma"/>
                <w:sz w:val="16"/>
                <w:szCs w:val="16"/>
              </w:rPr>
              <w:t xml:space="preserve">o) </w:t>
            </w:r>
            <w:r w:rsidR="00BA110B" w:rsidRPr="007F0ED1">
              <w:rPr>
                <w:rFonts w:ascii="Tahoma" w:hAnsi="Tahoma" w:cs="Tahoma"/>
                <w:sz w:val="16"/>
                <w:szCs w:val="16"/>
              </w:rPr>
              <w:t>zainstalowany ogranicznik prędkości jazdy autobusu (maksymalna prędkość 80 km/h).</w:t>
            </w:r>
          </w:p>
        </w:tc>
      </w:tr>
      <w:tr w:rsidR="004C28F7" w:rsidRPr="007F0ED1" w14:paraId="3A0B5002" w14:textId="77777777" w:rsidTr="00BA110B">
        <w:trPr>
          <w:cantSplit/>
          <w:trHeight w:val="312"/>
        </w:trPr>
        <w:tc>
          <w:tcPr>
            <w:tcW w:w="10557" w:type="dxa"/>
            <w:gridSpan w:val="2"/>
            <w:shd w:val="pct12" w:color="000000" w:fill="FFFFFF"/>
            <w:vAlign w:val="center"/>
          </w:tcPr>
          <w:p w14:paraId="4C5D802E" w14:textId="77777777" w:rsidR="004C28F7" w:rsidRPr="007F0ED1" w:rsidRDefault="004C28F7" w:rsidP="00DB1949">
            <w:pPr>
              <w:jc w:val="center"/>
              <w:rPr>
                <w:rFonts w:cs="Tahoma"/>
                <w:b/>
                <w:sz w:val="16"/>
                <w:szCs w:val="16"/>
              </w:rPr>
            </w:pPr>
            <w:r>
              <w:rPr>
                <w:rFonts w:cs="Tahoma"/>
                <w:b/>
                <w:sz w:val="16"/>
                <w:szCs w:val="16"/>
              </w:rPr>
              <w:t>13. Systemy bezpieczeństwa.</w:t>
            </w:r>
          </w:p>
        </w:tc>
      </w:tr>
      <w:tr w:rsidR="005C5DAD" w:rsidRPr="007F0ED1" w14:paraId="62311FC9" w14:textId="77777777" w:rsidTr="005C5DAD">
        <w:trPr>
          <w:cantSplit/>
          <w:trHeight w:val="2020"/>
        </w:trPr>
        <w:tc>
          <w:tcPr>
            <w:tcW w:w="2551" w:type="dxa"/>
            <w:vMerge w:val="restart"/>
            <w:shd w:val="clear" w:color="auto" w:fill="FFFFFF"/>
            <w:vAlign w:val="center"/>
          </w:tcPr>
          <w:p w14:paraId="5F093AC3" w14:textId="77777777" w:rsidR="005C5DAD" w:rsidRPr="007F0ED1" w:rsidRDefault="005C5DAD" w:rsidP="00DB1949">
            <w:pPr>
              <w:rPr>
                <w:rFonts w:cs="Tahoma"/>
                <w:b/>
                <w:sz w:val="16"/>
                <w:szCs w:val="16"/>
              </w:rPr>
            </w:pPr>
            <w:r>
              <w:rPr>
                <w:rFonts w:cs="Tahoma"/>
                <w:b/>
                <w:sz w:val="16"/>
                <w:szCs w:val="16"/>
              </w:rPr>
              <w:t>13.1 Wymagania:</w:t>
            </w:r>
          </w:p>
        </w:tc>
        <w:tc>
          <w:tcPr>
            <w:tcW w:w="8006" w:type="dxa"/>
            <w:shd w:val="clear" w:color="auto" w:fill="FFFFFF"/>
            <w:vAlign w:val="center"/>
          </w:tcPr>
          <w:p w14:paraId="0020231C" w14:textId="77777777" w:rsidR="005C5DAD" w:rsidRDefault="005C5DAD" w:rsidP="00DB1949">
            <w:pPr>
              <w:jc w:val="both"/>
              <w:rPr>
                <w:rFonts w:cs="Tahoma"/>
                <w:sz w:val="16"/>
                <w:szCs w:val="16"/>
              </w:rPr>
            </w:pPr>
            <w:r>
              <w:rPr>
                <w:rFonts w:cs="Tahoma"/>
                <w:sz w:val="16"/>
                <w:szCs w:val="16"/>
              </w:rPr>
              <w:t>a) o</w:t>
            </w:r>
            <w:r w:rsidRPr="0019574A">
              <w:rPr>
                <w:rFonts w:cs="Tahoma"/>
                <w:sz w:val="16"/>
                <w:szCs w:val="16"/>
              </w:rPr>
              <w:t>ferowany autobus musi spełniać wymagania Rozporządzenie Parlamentu Europejskiego i Rady (UE) 2019/2144 z dnia 27 listopada 2019 r. w sprawie wymogów dotyczących homologacji typu pojazdów silnikowych i ich przyczep oraz układów, komponentów i oddzielnych zespołów technicznych przeznaczonych do tych pojazdów, w odniesieniu do ich ogólnego bezpieczeństwa oraz ochrony osób znajdujących się w pojeździe i niechronionych uczestników ruchu drogowego, zmieniające rozporządzenie Parlamentu Europejskiego i Rady (UE) 2018/858 oraz uchylające rozporządzenia Parlamentu Europejskiego i Rady (WE) nr 78/2009, (WE) nr 79/2009 i (WE) nr 661/2009 oraz rozporządzenia Komisji (WE) nr 631/2009, (UE) nr 406/2010, (UE) nr 672/2010, (UE) nr 1003/2010, (UE) nr 1005/2010, (UE) nr 1008/2010, (UE) nr 1009/2010, (UE) nr 19/2011, (UE) nr 109/2011, (UE) nr 458/2011, (UE) nr 65/2012, (UE) nr 130/2012, (UE) nr 347/2012, (UE) nr 351/2012, (UE) nr 1230/2012 i (UE) 2015/166(</w:t>
            </w:r>
            <w:proofErr w:type="spellStart"/>
            <w:r w:rsidRPr="0019574A">
              <w:rPr>
                <w:rFonts w:cs="Tahoma"/>
                <w:sz w:val="16"/>
                <w:szCs w:val="16"/>
              </w:rPr>
              <w:t>Dz.Urz.UE.L</w:t>
            </w:r>
            <w:proofErr w:type="spellEnd"/>
            <w:r w:rsidRPr="0019574A">
              <w:rPr>
                <w:rFonts w:cs="Tahoma"/>
                <w:sz w:val="16"/>
                <w:szCs w:val="16"/>
              </w:rPr>
              <w:t xml:space="preserve"> 2019 Nr 325, str. 1 z </w:t>
            </w:r>
            <w:proofErr w:type="spellStart"/>
            <w:r w:rsidRPr="0019574A">
              <w:rPr>
                <w:rFonts w:cs="Tahoma"/>
                <w:sz w:val="16"/>
                <w:szCs w:val="16"/>
              </w:rPr>
              <w:t>późn</w:t>
            </w:r>
            <w:proofErr w:type="spellEnd"/>
            <w:r w:rsidRPr="0019574A">
              <w:rPr>
                <w:rFonts w:cs="Tahoma"/>
                <w:sz w:val="16"/>
                <w:szCs w:val="16"/>
              </w:rPr>
              <w:t>. zm.);</w:t>
            </w:r>
          </w:p>
          <w:p w14:paraId="6BEF9B99" w14:textId="77777777" w:rsidR="005C5DAD" w:rsidRPr="007F0ED1" w:rsidRDefault="005C5DAD" w:rsidP="00DB1949">
            <w:pPr>
              <w:ind w:right="49"/>
              <w:jc w:val="both"/>
              <w:rPr>
                <w:rFonts w:cs="Tahoma"/>
                <w:sz w:val="16"/>
                <w:szCs w:val="16"/>
              </w:rPr>
            </w:pPr>
          </w:p>
        </w:tc>
      </w:tr>
      <w:tr w:rsidR="005C5DAD" w:rsidRPr="007F0ED1" w14:paraId="3E8E5843" w14:textId="77777777" w:rsidTr="005C5DAD">
        <w:trPr>
          <w:cantSplit/>
          <w:trHeight w:val="1569"/>
        </w:trPr>
        <w:tc>
          <w:tcPr>
            <w:tcW w:w="2551" w:type="dxa"/>
            <w:vMerge/>
            <w:shd w:val="clear" w:color="auto" w:fill="FFFFFF"/>
            <w:vAlign w:val="center"/>
          </w:tcPr>
          <w:p w14:paraId="206CF49B" w14:textId="77777777" w:rsidR="005C5DAD" w:rsidRDefault="005C5DAD" w:rsidP="00DB1949">
            <w:pPr>
              <w:rPr>
                <w:rFonts w:cs="Tahoma"/>
                <w:b/>
                <w:sz w:val="16"/>
                <w:szCs w:val="16"/>
              </w:rPr>
            </w:pPr>
          </w:p>
        </w:tc>
        <w:tc>
          <w:tcPr>
            <w:tcW w:w="8006" w:type="dxa"/>
            <w:shd w:val="clear" w:color="auto" w:fill="FFFFFF"/>
            <w:vAlign w:val="center"/>
          </w:tcPr>
          <w:p w14:paraId="0F25EF25" w14:textId="77777777" w:rsidR="005C5DAD" w:rsidRDefault="005C5DAD" w:rsidP="005C5DAD">
            <w:pPr>
              <w:spacing w:after="160" w:line="259" w:lineRule="auto"/>
              <w:jc w:val="both"/>
              <w:rPr>
                <w:rFonts w:cs="Tahoma"/>
                <w:sz w:val="16"/>
                <w:szCs w:val="16"/>
              </w:rPr>
            </w:pPr>
            <w:r w:rsidRPr="00EF5204">
              <w:rPr>
                <w:rFonts w:cs="Tahoma"/>
                <w:sz w:val="16"/>
                <w:szCs w:val="16"/>
              </w:rPr>
              <w:t xml:space="preserve">b) autobus musi być wyposażony w systemy poprawiające bezpieczeństwo jazdy: </w:t>
            </w:r>
          </w:p>
          <w:p w14:paraId="3D542912" w14:textId="77777777" w:rsidR="005C5DAD" w:rsidRPr="00A76130" w:rsidRDefault="005C5DAD" w:rsidP="005C5DAD">
            <w:pPr>
              <w:numPr>
                <w:ilvl w:val="0"/>
                <w:numId w:val="70"/>
              </w:numPr>
              <w:ind w:left="420" w:hanging="283"/>
              <w:jc w:val="both"/>
              <w:rPr>
                <w:rFonts w:cs="Tahoma"/>
                <w:sz w:val="16"/>
                <w:szCs w:val="16"/>
              </w:rPr>
            </w:pPr>
            <w:r w:rsidRPr="00A76130">
              <w:rPr>
                <w:rFonts w:cs="Tahoma"/>
                <w:sz w:val="16"/>
                <w:szCs w:val="16"/>
              </w:rPr>
              <w:t>system unikania kolizji – aktywna kontrola bezpieczeństwa martwych stref pojazdu – z przodu oraz po prawej i lewej stronie, wykrywanie m. in. pieszych lub rowerzystów oraz potencjalnych zagrożeń z prawej oraz lewej strony pojazdu, system umożliwiający detekcję nocną.</w:t>
            </w:r>
          </w:p>
          <w:p w14:paraId="60B86E14" w14:textId="77777777" w:rsidR="005C5DAD" w:rsidRPr="00A76130" w:rsidRDefault="005C5DAD" w:rsidP="005C5DAD">
            <w:pPr>
              <w:numPr>
                <w:ilvl w:val="0"/>
                <w:numId w:val="70"/>
              </w:numPr>
              <w:ind w:left="420" w:hanging="283"/>
              <w:jc w:val="both"/>
              <w:rPr>
                <w:rFonts w:cs="Tahoma"/>
                <w:sz w:val="16"/>
                <w:szCs w:val="16"/>
              </w:rPr>
            </w:pPr>
            <w:r w:rsidRPr="00A76130">
              <w:rPr>
                <w:rFonts w:cs="Tahoma"/>
                <w:sz w:val="16"/>
                <w:szCs w:val="16"/>
              </w:rPr>
              <w:t>system wspomagający kierowcę w zapobieganiu lub łagodzeniu skutków kolizji m. in. poprzez alerty wizualne oraz dźwiękowe.</w:t>
            </w:r>
          </w:p>
          <w:p w14:paraId="0EF094EF" w14:textId="1E63ED9A" w:rsidR="005C5DAD" w:rsidRPr="005C5DAD" w:rsidRDefault="005C5DAD" w:rsidP="005C5DAD">
            <w:pPr>
              <w:pStyle w:val="Akapitzlist"/>
              <w:numPr>
                <w:ilvl w:val="0"/>
                <w:numId w:val="70"/>
              </w:numPr>
              <w:ind w:left="426" w:hanging="283"/>
              <w:jc w:val="both"/>
              <w:rPr>
                <w:rFonts w:ascii="Tahoma" w:hAnsi="Tahoma" w:cs="Tahoma"/>
                <w:sz w:val="16"/>
                <w:szCs w:val="16"/>
              </w:rPr>
            </w:pPr>
            <w:r w:rsidRPr="005C5DAD">
              <w:rPr>
                <w:rFonts w:ascii="Tahoma" w:hAnsi="Tahoma" w:cs="Tahoma"/>
                <w:sz w:val="16"/>
                <w:szCs w:val="16"/>
              </w:rPr>
              <w:t>system zabudowany w taki sposób aby nie utrudniał pracy kierowcy.</w:t>
            </w:r>
          </w:p>
        </w:tc>
      </w:tr>
    </w:tbl>
    <w:p w14:paraId="7331AB48" w14:textId="5384E337" w:rsidR="00BA110B" w:rsidRDefault="00BA110B"/>
    <w:p w14:paraId="729F6EA3" w14:textId="69644691" w:rsidR="00BA110B" w:rsidRDefault="00BA110B"/>
    <w:p w14:paraId="46F4237C" w14:textId="1F021AB9" w:rsidR="00BA110B" w:rsidRDefault="00BA110B"/>
    <w:p w14:paraId="2EC7FA68" w14:textId="48DE4165" w:rsidR="00BA110B" w:rsidRDefault="00BA110B"/>
    <w:p w14:paraId="117FA2D3" w14:textId="6896380A" w:rsidR="00BA110B" w:rsidRDefault="00BA110B"/>
    <w:p w14:paraId="65F0CB18" w14:textId="61AC5466" w:rsidR="00BA110B" w:rsidRDefault="00BA110B"/>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BA110B" w:rsidRPr="007F0ED1" w14:paraId="06547862" w14:textId="77777777" w:rsidTr="00BA110B">
        <w:trPr>
          <w:trHeight w:val="1531"/>
        </w:trPr>
        <w:tc>
          <w:tcPr>
            <w:tcW w:w="2551" w:type="dxa"/>
            <w:shd w:val="clear" w:color="auto" w:fill="D9D9D9"/>
            <w:vAlign w:val="center"/>
          </w:tcPr>
          <w:p w14:paraId="11608008" w14:textId="77777777" w:rsidR="00BA110B" w:rsidRPr="007F0ED1" w:rsidRDefault="00BA110B" w:rsidP="00F71224">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3E1C61E3" w14:textId="77777777" w:rsidR="00BA110B" w:rsidRPr="007F0ED1" w:rsidRDefault="00BA110B" w:rsidP="00F71224">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61E41708" w14:textId="77777777" w:rsidR="00BA110B" w:rsidRPr="007F0ED1" w:rsidRDefault="00BA110B" w:rsidP="00F71224">
            <w:pPr>
              <w:jc w:val="center"/>
              <w:rPr>
                <w:bCs/>
                <w:i/>
                <w:iCs/>
                <w:color w:val="FF0000"/>
                <w:sz w:val="20"/>
              </w:rPr>
            </w:pPr>
            <w:r w:rsidRPr="007F0ED1">
              <w:rPr>
                <w:bCs/>
                <w:i/>
                <w:iCs/>
                <w:color w:val="FF0000"/>
                <w:sz w:val="18"/>
                <w:szCs w:val="18"/>
              </w:rPr>
              <w:t xml:space="preserve"> </w:t>
            </w:r>
          </w:p>
        </w:tc>
      </w:tr>
      <w:tr w:rsidR="00BA110B" w:rsidRPr="007F0ED1" w14:paraId="3FD87E6B" w14:textId="77777777" w:rsidTr="00BA110B">
        <w:trPr>
          <w:trHeight w:val="340"/>
        </w:trPr>
        <w:tc>
          <w:tcPr>
            <w:tcW w:w="2551" w:type="dxa"/>
            <w:shd w:val="clear" w:color="auto" w:fill="808080"/>
            <w:vAlign w:val="center"/>
          </w:tcPr>
          <w:p w14:paraId="719AFF58" w14:textId="77777777" w:rsidR="00BA110B" w:rsidRPr="007F0ED1" w:rsidRDefault="00BA110B" w:rsidP="00F71224">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6242D890" w14:textId="77777777" w:rsidR="00BA110B" w:rsidRPr="007F0ED1" w:rsidRDefault="00BA110B" w:rsidP="00F71224">
            <w:pPr>
              <w:jc w:val="center"/>
              <w:rPr>
                <w:b/>
                <w:sz w:val="16"/>
                <w:szCs w:val="16"/>
              </w:rPr>
            </w:pPr>
            <w:r>
              <w:rPr>
                <w:b/>
                <w:sz w:val="16"/>
                <w:szCs w:val="16"/>
              </w:rPr>
              <w:br/>
            </w:r>
            <w:r w:rsidRPr="007F0ED1">
              <w:rPr>
                <w:b/>
                <w:sz w:val="16"/>
                <w:szCs w:val="16"/>
              </w:rPr>
              <w:t>2</w:t>
            </w:r>
          </w:p>
          <w:p w14:paraId="397B076C" w14:textId="77777777" w:rsidR="00BA110B" w:rsidRPr="007F0ED1" w:rsidRDefault="00BA110B" w:rsidP="00F71224">
            <w:pPr>
              <w:jc w:val="center"/>
              <w:rPr>
                <w:b/>
                <w:sz w:val="16"/>
                <w:szCs w:val="16"/>
              </w:rPr>
            </w:pPr>
          </w:p>
        </w:tc>
      </w:tr>
      <w:tr w:rsidR="004C28F7" w:rsidRPr="007F0ED1" w14:paraId="5D0A7F2C" w14:textId="77777777" w:rsidTr="00BA110B">
        <w:trPr>
          <w:cantSplit/>
          <w:trHeight w:val="312"/>
        </w:trPr>
        <w:tc>
          <w:tcPr>
            <w:tcW w:w="10557" w:type="dxa"/>
            <w:gridSpan w:val="2"/>
            <w:shd w:val="pct12" w:color="000000" w:fill="FFFFFF"/>
            <w:vAlign w:val="center"/>
          </w:tcPr>
          <w:p w14:paraId="119D5D21" w14:textId="77777777" w:rsidR="004C28F7" w:rsidRPr="007F0ED1" w:rsidRDefault="004C28F7" w:rsidP="00DB1949">
            <w:pPr>
              <w:jc w:val="center"/>
              <w:rPr>
                <w:rFonts w:cs="Tahoma"/>
                <w:b/>
                <w:sz w:val="16"/>
                <w:szCs w:val="16"/>
              </w:rPr>
            </w:pPr>
            <w:r w:rsidRPr="007F0ED1">
              <w:rPr>
                <w:rFonts w:cs="Tahoma"/>
                <w:b/>
                <w:sz w:val="16"/>
                <w:szCs w:val="16"/>
              </w:rPr>
              <w:t>1</w:t>
            </w:r>
            <w:r>
              <w:rPr>
                <w:rFonts w:cs="Tahoma"/>
                <w:b/>
                <w:sz w:val="16"/>
                <w:szCs w:val="16"/>
              </w:rPr>
              <w:t>4</w:t>
            </w:r>
            <w:r w:rsidRPr="007F0ED1">
              <w:rPr>
                <w:rFonts w:cs="Tahoma"/>
                <w:b/>
                <w:sz w:val="16"/>
                <w:szCs w:val="16"/>
              </w:rPr>
              <w:t>. Wymagania dodatkowe.</w:t>
            </w:r>
          </w:p>
        </w:tc>
      </w:tr>
      <w:tr w:rsidR="002C7D74" w:rsidRPr="007F0ED1" w14:paraId="0619E550" w14:textId="77777777" w:rsidTr="00BA110B">
        <w:trPr>
          <w:cantSplit/>
          <w:trHeight w:val="762"/>
        </w:trPr>
        <w:tc>
          <w:tcPr>
            <w:tcW w:w="2551" w:type="dxa"/>
            <w:vAlign w:val="center"/>
          </w:tcPr>
          <w:p w14:paraId="76BDA00F" w14:textId="77777777" w:rsidR="002C7D74" w:rsidRPr="007F0ED1" w:rsidRDefault="002C7D74" w:rsidP="00DB1949">
            <w:pPr>
              <w:rPr>
                <w:rFonts w:cs="Tahoma"/>
                <w:b/>
                <w:sz w:val="16"/>
                <w:szCs w:val="16"/>
              </w:rPr>
            </w:pPr>
            <w:r w:rsidRPr="007F0ED1">
              <w:rPr>
                <w:rFonts w:cs="Tahoma"/>
                <w:b/>
                <w:sz w:val="16"/>
                <w:szCs w:val="16"/>
              </w:rPr>
              <w:t>1</w:t>
            </w:r>
            <w:r>
              <w:rPr>
                <w:rFonts w:cs="Tahoma"/>
                <w:b/>
                <w:sz w:val="16"/>
                <w:szCs w:val="16"/>
              </w:rPr>
              <w:t>4</w:t>
            </w:r>
            <w:r w:rsidRPr="007F0ED1">
              <w:rPr>
                <w:rFonts w:cs="Tahoma"/>
                <w:b/>
                <w:sz w:val="16"/>
                <w:szCs w:val="16"/>
              </w:rPr>
              <w:t>.1. Szkolenia:</w:t>
            </w:r>
          </w:p>
        </w:tc>
        <w:tc>
          <w:tcPr>
            <w:tcW w:w="8006" w:type="dxa"/>
            <w:vAlign w:val="center"/>
          </w:tcPr>
          <w:p w14:paraId="63B260EC" w14:textId="77777777" w:rsidR="002C7D74" w:rsidRPr="007F0ED1" w:rsidRDefault="002C7D74" w:rsidP="00DB1949">
            <w:pPr>
              <w:jc w:val="both"/>
              <w:rPr>
                <w:rFonts w:cs="Tahoma"/>
                <w:sz w:val="16"/>
                <w:szCs w:val="16"/>
              </w:rPr>
            </w:pPr>
            <w:r w:rsidRPr="007F0ED1">
              <w:rPr>
                <w:rFonts w:cs="Tahoma"/>
                <w:sz w:val="16"/>
                <w:szCs w:val="16"/>
              </w:rPr>
              <w:t xml:space="preserve">Wykonawca we własnym zakresie i na swój koszt przeszkoli: </w:t>
            </w:r>
          </w:p>
          <w:p w14:paraId="035EB742" w14:textId="77777777" w:rsidR="00FF3182" w:rsidRDefault="002C7D74" w:rsidP="00FF3182">
            <w:pPr>
              <w:numPr>
                <w:ilvl w:val="0"/>
                <w:numId w:val="51"/>
              </w:numPr>
              <w:ind w:left="355" w:hanging="355"/>
              <w:jc w:val="both"/>
              <w:rPr>
                <w:rFonts w:cs="Tahoma"/>
                <w:sz w:val="16"/>
                <w:szCs w:val="16"/>
              </w:rPr>
            </w:pPr>
            <w:r>
              <w:rPr>
                <w:rFonts w:cs="Tahoma"/>
                <w:sz w:val="16"/>
                <w:szCs w:val="16"/>
              </w:rPr>
              <w:t>dziesięciu</w:t>
            </w:r>
            <w:r w:rsidRPr="007F0ED1">
              <w:rPr>
                <w:rFonts w:cs="Tahoma"/>
                <w:sz w:val="16"/>
                <w:szCs w:val="16"/>
              </w:rPr>
              <w:t xml:space="preserve"> pracowników Zamawiającego w zakresie obsługi</w:t>
            </w:r>
            <w:r>
              <w:rPr>
                <w:rFonts w:cs="Tahoma"/>
                <w:sz w:val="16"/>
                <w:szCs w:val="16"/>
              </w:rPr>
              <w:t xml:space="preserve"> </w:t>
            </w:r>
            <w:r w:rsidRPr="007F0ED1">
              <w:rPr>
                <w:rFonts w:cs="Tahoma"/>
                <w:sz w:val="16"/>
                <w:szCs w:val="16"/>
              </w:rPr>
              <w:t xml:space="preserve">i naprawy oferowanych autobusów, </w:t>
            </w:r>
          </w:p>
          <w:p w14:paraId="40C5FA23" w14:textId="0F7129D6" w:rsidR="002C7D74" w:rsidRPr="00FF3182" w:rsidRDefault="002C7D74" w:rsidP="00FF3182">
            <w:pPr>
              <w:numPr>
                <w:ilvl w:val="0"/>
                <w:numId w:val="51"/>
              </w:numPr>
              <w:ind w:left="355" w:hanging="355"/>
              <w:jc w:val="both"/>
              <w:rPr>
                <w:rFonts w:cs="Tahoma"/>
                <w:sz w:val="16"/>
                <w:szCs w:val="16"/>
              </w:rPr>
            </w:pPr>
            <w:r w:rsidRPr="00FF3182">
              <w:rPr>
                <w:rFonts w:cs="Tahoma"/>
                <w:sz w:val="16"/>
                <w:szCs w:val="16"/>
              </w:rPr>
              <w:t>po dwóch kierowców Zamawiającego na każdy dostarczony pojazd w zakresie obsługi i ekonomicznej jazdy oferowanym autobusem.</w:t>
            </w:r>
          </w:p>
        </w:tc>
      </w:tr>
      <w:tr w:rsidR="00FB40EB" w:rsidRPr="007F0ED1" w14:paraId="798CF1B8" w14:textId="77777777" w:rsidTr="00BA110B">
        <w:trPr>
          <w:cantSplit/>
          <w:trHeight w:val="2611"/>
        </w:trPr>
        <w:tc>
          <w:tcPr>
            <w:tcW w:w="2551" w:type="dxa"/>
            <w:tcBorders>
              <w:bottom w:val="single" w:sz="4" w:space="0" w:color="auto"/>
            </w:tcBorders>
            <w:vAlign w:val="center"/>
          </w:tcPr>
          <w:p w14:paraId="61099805" w14:textId="77777777" w:rsidR="00FB40EB" w:rsidRPr="007F0ED1" w:rsidRDefault="00FB40EB" w:rsidP="00DB1949">
            <w:pPr>
              <w:rPr>
                <w:rFonts w:cs="Tahoma"/>
                <w:b/>
                <w:sz w:val="16"/>
                <w:szCs w:val="16"/>
              </w:rPr>
            </w:pPr>
            <w:r w:rsidRPr="007F0ED1">
              <w:rPr>
                <w:rFonts w:cs="Tahoma"/>
                <w:b/>
                <w:sz w:val="16"/>
                <w:szCs w:val="16"/>
              </w:rPr>
              <w:t>1</w:t>
            </w:r>
            <w:r>
              <w:rPr>
                <w:rFonts w:cs="Tahoma"/>
                <w:b/>
                <w:sz w:val="16"/>
                <w:szCs w:val="16"/>
              </w:rPr>
              <w:t>4</w:t>
            </w:r>
            <w:r w:rsidRPr="007F0ED1">
              <w:rPr>
                <w:rFonts w:cs="Tahoma"/>
                <w:b/>
                <w:sz w:val="16"/>
                <w:szCs w:val="16"/>
              </w:rPr>
              <w:t>.2. Dokumentacja:</w:t>
            </w:r>
          </w:p>
        </w:tc>
        <w:tc>
          <w:tcPr>
            <w:tcW w:w="8006" w:type="dxa"/>
            <w:tcBorders>
              <w:bottom w:val="single" w:sz="4" w:space="0" w:color="auto"/>
            </w:tcBorders>
            <w:vAlign w:val="center"/>
          </w:tcPr>
          <w:p w14:paraId="4819D22E" w14:textId="77777777" w:rsidR="00FB40EB" w:rsidRPr="007F0ED1" w:rsidRDefault="00FB40EB" w:rsidP="00FB40EB">
            <w:pPr>
              <w:tabs>
                <w:tab w:val="left" w:pos="7017"/>
              </w:tabs>
              <w:ind w:right="49"/>
              <w:rPr>
                <w:rFonts w:cs="Tahoma"/>
                <w:sz w:val="16"/>
                <w:szCs w:val="16"/>
              </w:rPr>
            </w:pPr>
            <w:r w:rsidRPr="007F0ED1">
              <w:rPr>
                <w:rFonts w:cs="Tahoma"/>
                <w:sz w:val="16"/>
                <w:szCs w:val="16"/>
              </w:rPr>
              <w:t xml:space="preserve">Wykonawca wraz z autobusami na własny koszt (nieodpłatnie) dostarczy Zamawiającemu kompletną dokumentację techniczną w języku polskim oferowanego autobusu obejmującą co najmniej: </w:t>
            </w:r>
          </w:p>
          <w:p w14:paraId="21A10ACD" w14:textId="77777777" w:rsidR="00FB40EB" w:rsidRPr="007F0ED1" w:rsidRDefault="00FB40EB" w:rsidP="00FB40EB">
            <w:pPr>
              <w:numPr>
                <w:ilvl w:val="0"/>
                <w:numId w:val="5"/>
              </w:numPr>
              <w:tabs>
                <w:tab w:val="clear" w:pos="1068"/>
                <w:tab w:val="left" w:pos="355"/>
                <w:tab w:val="left" w:pos="7017"/>
              </w:tabs>
              <w:ind w:left="355" w:right="49" w:hanging="355"/>
              <w:rPr>
                <w:rFonts w:cs="Tahoma"/>
                <w:sz w:val="16"/>
                <w:szCs w:val="16"/>
              </w:rPr>
            </w:pPr>
            <w:r w:rsidRPr="007F0ED1">
              <w:rPr>
                <w:rFonts w:cs="Tahoma"/>
                <w:sz w:val="16"/>
                <w:szCs w:val="16"/>
              </w:rPr>
              <w:t xml:space="preserve">instrukcję fabryczną w zakresie prawidłowej obsługi i eksploatacji autobusu – </w:t>
            </w:r>
            <w:r>
              <w:rPr>
                <w:rFonts w:cs="Tahoma"/>
                <w:sz w:val="16"/>
                <w:szCs w:val="16"/>
              </w:rPr>
              <w:t>3</w:t>
            </w:r>
            <w:r w:rsidRPr="007F0ED1">
              <w:rPr>
                <w:rFonts w:cs="Tahoma"/>
                <w:sz w:val="16"/>
                <w:szCs w:val="16"/>
              </w:rPr>
              <w:t xml:space="preserve"> egzemplarzy, </w:t>
            </w:r>
          </w:p>
          <w:p w14:paraId="3A281704" w14:textId="77777777" w:rsidR="00FB40EB" w:rsidRPr="007F0ED1" w:rsidRDefault="00FB40EB" w:rsidP="00FB40EB">
            <w:pPr>
              <w:numPr>
                <w:ilvl w:val="0"/>
                <w:numId w:val="5"/>
              </w:numPr>
              <w:tabs>
                <w:tab w:val="clear" w:pos="1068"/>
                <w:tab w:val="left" w:pos="355"/>
              </w:tabs>
              <w:ind w:left="355" w:hanging="355"/>
              <w:rPr>
                <w:rFonts w:cs="Tahoma"/>
                <w:sz w:val="16"/>
                <w:szCs w:val="16"/>
              </w:rPr>
            </w:pPr>
            <w:r w:rsidRPr="007F0ED1">
              <w:rPr>
                <w:rFonts w:cs="Tahoma"/>
                <w:sz w:val="16"/>
                <w:szCs w:val="16"/>
              </w:rPr>
              <w:t xml:space="preserve">instrukcję napraw autobusów – 2 egzemplarze, </w:t>
            </w:r>
          </w:p>
          <w:p w14:paraId="2F07C54D" w14:textId="77777777" w:rsidR="00FB40EB" w:rsidRPr="007F0ED1" w:rsidRDefault="00FB40EB" w:rsidP="00FB40EB">
            <w:pPr>
              <w:numPr>
                <w:ilvl w:val="0"/>
                <w:numId w:val="5"/>
              </w:numPr>
              <w:tabs>
                <w:tab w:val="clear" w:pos="1068"/>
                <w:tab w:val="left" w:pos="355"/>
              </w:tabs>
              <w:ind w:left="355" w:right="49" w:hanging="355"/>
              <w:rPr>
                <w:rFonts w:cs="Tahoma"/>
                <w:sz w:val="16"/>
                <w:szCs w:val="16"/>
              </w:rPr>
            </w:pPr>
            <w:r w:rsidRPr="007F0ED1">
              <w:rPr>
                <w:rFonts w:cs="Tahoma"/>
                <w:sz w:val="16"/>
                <w:szCs w:val="16"/>
              </w:rPr>
              <w:t xml:space="preserve">schemat instalacji elektrycznej (w tym instalacji oświetleniowej i sygnalizacyjnej) – 2 egzemplarze, </w:t>
            </w:r>
          </w:p>
          <w:p w14:paraId="5828F470" w14:textId="77777777" w:rsidR="00FB40EB" w:rsidRPr="007F0ED1" w:rsidRDefault="00FB40EB" w:rsidP="00FB40EB">
            <w:pPr>
              <w:numPr>
                <w:ilvl w:val="0"/>
                <w:numId w:val="5"/>
              </w:numPr>
              <w:tabs>
                <w:tab w:val="clear" w:pos="1068"/>
                <w:tab w:val="left" w:pos="355"/>
              </w:tabs>
              <w:ind w:left="355" w:hanging="355"/>
              <w:rPr>
                <w:rFonts w:cs="Tahoma"/>
                <w:sz w:val="16"/>
                <w:szCs w:val="16"/>
              </w:rPr>
            </w:pPr>
            <w:r w:rsidRPr="007F0ED1">
              <w:rPr>
                <w:rFonts w:cs="Tahoma"/>
                <w:sz w:val="16"/>
                <w:szCs w:val="16"/>
              </w:rPr>
              <w:t xml:space="preserve">schemat układu pneumatycznego i hamulcowego – 2 egzemplarze, </w:t>
            </w:r>
          </w:p>
          <w:p w14:paraId="363641E2" w14:textId="77777777" w:rsidR="00FB40EB" w:rsidRPr="007F0ED1" w:rsidRDefault="00FB40EB" w:rsidP="00FB40EB">
            <w:pPr>
              <w:numPr>
                <w:ilvl w:val="0"/>
                <w:numId w:val="5"/>
              </w:numPr>
              <w:tabs>
                <w:tab w:val="clear" w:pos="1068"/>
                <w:tab w:val="left" w:pos="355"/>
              </w:tabs>
              <w:ind w:left="355" w:hanging="355"/>
              <w:rPr>
                <w:rFonts w:cs="Tahoma"/>
                <w:sz w:val="16"/>
                <w:szCs w:val="16"/>
              </w:rPr>
            </w:pPr>
            <w:r w:rsidRPr="007F0ED1">
              <w:rPr>
                <w:rFonts w:cs="Tahoma"/>
                <w:sz w:val="16"/>
                <w:szCs w:val="16"/>
              </w:rPr>
              <w:t xml:space="preserve">schemat układu chłodzenia – 2 egzemplarze, </w:t>
            </w:r>
          </w:p>
          <w:p w14:paraId="5A8A42BB" w14:textId="77777777" w:rsidR="00FB40EB" w:rsidRPr="007F0ED1" w:rsidRDefault="00FB40EB" w:rsidP="00FB40EB">
            <w:pPr>
              <w:numPr>
                <w:ilvl w:val="0"/>
                <w:numId w:val="5"/>
              </w:numPr>
              <w:tabs>
                <w:tab w:val="clear" w:pos="1068"/>
                <w:tab w:val="left" w:pos="355"/>
              </w:tabs>
              <w:ind w:left="355" w:hanging="355"/>
              <w:rPr>
                <w:rFonts w:cs="Tahoma"/>
                <w:sz w:val="16"/>
                <w:szCs w:val="16"/>
              </w:rPr>
            </w:pPr>
            <w:r w:rsidRPr="007F0ED1">
              <w:rPr>
                <w:rFonts w:cs="Tahoma"/>
                <w:sz w:val="16"/>
                <w:szCs w:val="16"/>
              </w:rPr>
              <w:t xml:space="preserve">schematy układów hydraulicznych – 2 egzemplarze, </w:t>
            </w:r>
          </w:p>
          <w:p w14:paraId="052EF2A7" w14:textId="77777777" w:rsidR="00FB40EB" w:rsidRPr="007F0ED1" w:rsidRDefault="00FB40EB" w:rsidP="00FB40EB">
            <w:pPr>
              <w:numPr>
                <w:ilvl w:val="0"/>
                <w:numId w:val="5"/>
              </w:numPr>
              <w:tabs>
                <w:tab w:val="clear" w:pos="1068"/>
                <w:tab w:val="left" w:pos="355"/>
              </w:tabs>
              <w:ind w:left="355" w:hanging="355"/>
              <w:rPr>
                <w:rFonts w:cs="Tahoma"/>
                <w:sz w:val="16"/>
                <w:szCs w:val="16"/>
              </w:rPr>
            </w:pPr>
            <w:r w:rsidRPr="007F0ED1">
              <w:rPr>
                <w:rFonts w:cs="Tahoma"/>
                <w:sz w:val="16"/>
                <w:szCs w:val="16"/>
              </w:rPr>
              <w:t xml:space="preserve">schemat układu kierowniczego – 2 egzemplarze, </w:t>
            </w:r>
          </w:p>
          <w:p w14:paraId="751FA7AA" w14:textId="77777777" w:rsidR="00FB40EB" w:rsidRPr="007F0ED1" w:rsidRDefault="00FB40EB" w:rsidP="00FB40EB">
            <w:pPr>
              <w:numPr>
                <w:ilvl w:val="0"/>
                <w:numId w:val="5"/>
              </w:numPr>
              <w:tabs>
                <w:tab w:val="clear" w:pos="1068"/>
                <w:tab w:val="left" w:pos="355"/>
              </w:tabs>
              <w:ind w:left="355" w:hanging="355"/>
              <w:rPr>
                <w:rFonts w:cs="Tahoma"/>
                <w:sz w:val="16"/>
                <w:szCs w:val="16"/>
              </w:rPr>
            </w:pPr>
            <w:r w:rsidRPr="007F0ED1">
              <w:rPr>
                <w:rFonts w:cs="Tahoma"/>
                <w:sz w:val="16"/>
                <w:szCs w:val="16"/>
              </w:rPr>
              <w:t xml:space="preserve">dokładną instrukcję (harmonogram) czynności obsługowych – 2 egzemplarze, </w:t>
            </w:r>
          </w:p>
          <w:p w14:paraId="5A700B09" w14:textId="77777777" w:rsidR="00FB40EB" w:rsidRPr="007F0ED1" w:rsidRDefault="00FB40EB" w:rsidP="00FB40EB">
            <w:pPr>
              <w:numPr>
                <w:ilvl w:val="0"/>
                <w:numId w:val="5"/>
              </w:numPr>
              <w:tabs>
                <w:tab w:val="clear" w:pos="1068"/>
                <w:tab w:val="left" w:pos="355"/>
              </w:tabs>
              <w:ind w:left="355" w:hanging="355"/>
              <w:rPr>
                <w:rFonts w:cs="Tahoma"/>
                <w:sz w:val="16"/>
                <w:szCs w:val="16"/>
              </w:rPr>
            </w:pPr>
            <w:r w:rsidRPr="007F0ED1">
              <w:rPr>
                <w:rFonts w:cs="Tahoma"/>
                <w:sz w:val="16"/>
                <w:szCs w:val="16"/>
              </w:rPr>
              <w:t xml:space="preserve">katalog części zamiennych – 2 egzemplarze. </w:t>
            </w:r>
          </w:p>
          <w:p w14:paraId="17642FDD" w14:textId="77777777" w:rsidR="00FB40EB" w:rsidRPr="007F0ED1" w:rsidRDefault="00FB40EB" w:rsidP="00FB40EB">
            <w:pPr>
              <w:ind w:right="110"/>
              <w:rPr>
                <w:rFonts w:cs="Tahoma"/>
                <w:sz w:val="16"/>
                <w:szCs w:val="16"/>
              </w:rPr>
            </w:pPr>
            <w:r w:rsidRPr="007F0ED1">
              <w:rPr>
                <w:rFonts w:cs="Tahoma"/>
                <w:b/>
                <w:bCs/>
                <w:sz w:val="16"/>
              </w:rPr>
              <w:t>UWAGA.</w:t>
            </w:r>
            <w:r w:rsidRPr="007F0ED1">
              <w:rPr>
                <w:rFonts w:cs="Tahoma"/>
                <w:sz w:val="16"/>
              </w:rPr>
              <w:t xml:space="preserve"> Zamawiający </w:t>
            </w:r>
            <w:r>
              <w:rPr>
                <w:rFonts w:cs="Tahoma"/>
                <w:sz w:val="16"/>
              </w:rPr>
              <w:t>wymaga</w:t>
            </w:r>
            <w:r w:rsidRPr="007F0ED1">
              <w:rPr>
                <w:rFonts w:cs="Tahoma"/>
                <w:sz w:val="16"/>
              </w:rPr>
              <w:t xml:space="preserve">, aby instrukcje napraw, schematy i katalogi zostały dostarczone przez Wykonawcę w wersji elektronicznej, po uzgodnieniu z Zamawiającym. </w:t>
            </w:r>
          </w:p>
        </w:tc>
      </w:tr>
      <w:tr w:rsidR="00FB40EB" w:rsidRPr="007F0ED1" w14:paraId="33F41E5C" w14:textId="77777777" w:rsidTr="00BA110B">
        <w:trPr>
          <w:cantSplit/>
          <w:trHeight w:val="1401"/>
        </w:trPr>
        <w:tc>
          <w:tcPr>
            <w:tcW w:w="2551" w:type="dxa"/>
            <w:vMerge w:val="restart"/>
            <w:vAlign w:val="center"/>
          </w:tcPr>
          <w:p w14:paraId="2F222824" w14:textId="77777777" w:rsidR="00FB40EB" w:rsidRPr="007F0ED1" w:rsidRDefault="00FB40EB" w:rsidP="00DB1949">
            <w:pPr>
              <w:ind w:left="432" w:hanging="432"/>
              <w:rPr>
                <w:rFonts w:cs="Tahoma"/>
                <w:b/>
                <w:sz w:val="16"/>
                <w:szCs w:val="16"/>
              </w:rPr>
            </w:pPr>
            <w:r w:rsidRPr="007F0ED1">
              <w:rPr>
                <w:rFonts w:cs="Tahoma"/>
                <w:b/>
                <w:sz w:val="16"/>
                <w:szCs w:val="16"/>
              </w:rPr>
              <w:t>1</w:t>
            </w:r>
            <w:r>
              <w:rPr>
                <w:rFonts w:cs="Tahoma"/>
                <w:b/>
                <w:sz w:val="16"/>
                <w:szCs w:val="16"/>
              </w:rPr>
              <w:t>4</w:t>
            </w:r>
            <w:r w:rsidRPr="007F0ED1">
              <w:rPr>
                <w:rFonts w:cs="Tahoma"/>
                <w:b/>
                <w:sz w:val="16"/>
                <w:szCs w:val="16"/>
              </w:rPr>
              <w:t>.3. Przyrządy i narzędzia specjalistyczne:</w:t>
            </w:r>
          </w:p>
        </w:tc>
        <w:tc>
          <w:tcPr>
            <w:tcW w:w="8006" w:type="dxa"/>
            <w:tcBorders>
              <w:bottom w:val="single" w:sz="4" w:space="0" w:color="auto"/>
            </w:tcBorders>
            <w:vAlign w:val="center"/>
          </w:tcPr>
          <w:p w14:paraId="4C6AB023" w14:textId="6A7783D1" w:rsidR="00FB40EB" w:rsidRPr="007F0ED1" w:rsidRDefault="00FB40EB" w:rsidP="00DB1949">
            <w:pPr>
              <w:ind w:right="49"/>
              <w:jc w:val="both"/>
              <w:rPr>
                <w:rFonts w:cs="Tahoma"/>
                <w:sz w:val="16"/>
                <w:szCs w:val="16"/>
              </w:rPr>
            </w:pPr>
            <w:r>
              <w:rPr>
                <w:rFonts w:cs="Tahoma"/>
                <w:sz w:val="16"/>
                <w:szCs w:val="16"/>
              </w:rPr>
              <w:t xml:space="preserve">a) </w:t>
            </w:r>
            <w:r w:rsidRPr="007F0ED1">
              <w:rPr>
                <w:rFonts w:cs="Tahoma"/>
                <w:sz w:val="16"/>
                <w:szCs w:val="16"/>
              </w:rPr>
              <w:t>Wykonawca dostarczy zestaw przyrządów diagnostycznych wraz z instrukcjami i oprogramowaniem aktualizowanym na bieżąco w okresie co najmniej przez 10 lat</w:t>
            </w:r>
            <w:r>
              <w:rPr>
                <w:rFonts w:cs="Tahoma"/>
                <w:sz w:val="16"/>
                <w:szCs w:val="16"/>
              </w:rPr>
              <w:t>,</w:t>
            </w:r>
            <w:r w:rsidRPr="007F0ED1">
              <w:rPr>
                <w:rFonts w:cs="Tahoma"/>
                <w:sz w:val="16"/>
                <w:szCs w:val="16"/>
              </w:rPr>
              <w:t xml:space="preserve"> w języku polskim</w:t>
            </w:r>
            <w:r>
              <w:rPr>
                <w:rFonts w:cs="Tahoma"/>
                <w:sz w:val="16"/>
                <w:szCs w:val="16"/>
              </w:rPr>
              <w:t>;</w:t>
            </w:r>
            <w:r w:rsidRPr="007F0ED1">
              <w:rPr>
                <w:rFonts w:cs="Tahoma"/>
                <w:sz w:val="16"/>
                <w:szCs w:val="16"/>
              </w:rPr>
              <w:t xml:space="preserve"> umożliwiający przeprowadzenie kalibracji, ustalenie błędów i awarii w instalacjach pojazdu oraz, po uzgodnieniu </w:t>
            </w:r>
            <w:r w:rsidRPr="007F0ED1">
              <w:rPr>
                <w:rFonts w:cs="Tahoma"/>
                <w:sz w:val="16"/>
                <w:szCs w:val="16"/>
              </w:rPr>
              <w:br/>
              <w:t>z Zamawiającym, narzędzia specjalistyczne umożliwiające udzielenie Zamawiającemu autoryzacji wewnętrznej</w:t>
            </w:r>
            <w:r>
              <w:rPr>
                <w:rFonts w:cs="Tahoma"/>
                <w:sz w:val="16"/>
                <w:szCs w:val="16"/>
              </w:rPr>
              <w:t>,</w:t>
            </w:r>
            <w:r w:rsidRPr="007F0ED1">
              <w:rPr>
                <w:rFonts w:cs="Tahoma"/>
                <w:sz w:val="16"/>
                <w:szCs w:val="16"/>
              </w:rPr>
              <w:t xml:space="preserve"> w zakresie, co najmniej wykonywania obsług technicznych oraz napraw bieżących w technologii wymiany uszkodzonych zespołów i podzespołów oraz częściowej naprawy zespołów i podzespołów z wymianą części.</w:t>
            </w:r>
          </w:p>
        </w:tc>
      </w:tr>
      <w:tr w:rsidR="00FB40EB" w:rsidRPr="007F0ED1" w14:paraId="75698160" w14:textId="77777777" w:rsidTr="00BA110B">
        <w:trPr>
          <w:cantSplit/>
          <w:trHeight w:val="1030"/>
        </w:trPr>
        <w:tc>
          <w:tcPr>
            <w:tcW w:w="2551" w:type="dxa"/>
            <w:vMerge/>
            <w:tcBorders>
              <w:bottom w:val="single" w:sz="4" w:space="0" w:color="auto"/>
            </w:tcBorders>
            <w:vAlign w:val="center"/>
          </w:tcPr>
          <w:p w14:paraId="373D7BA0" w14:textId="77777777" w:rsidR="00FB40EB" w:rsidRPr="007F0ED1" w:rsidRDefault="00FB40EB" w:rsidP="00DB1949">
            <w:pPr>
              <w:ind w:left="432" w:hanging="432"/>
              <w:rPr>
                <w:rFonts w:cs="Tahoma"/>
                <w:b/>
                <w:sz w:val="16"/>
                <w:szCs w:val="16"/>
              </w:rPr>
            </w:pPr>
          </w:p>
        </w:tc>
        <w:tc>
          <w:tcPr>
            <w:tcW w:w="8006" w:type="dxa"/>
            <w:tcBorders>
              <w:bottom w:val="single" w:sz="4" w:space="0" w:color="auto"/>
            </w:tcBorders>
            <w:vAlign w:val="center"/>
          </w:tcPr>
          <w:p w14:paraId="4CBC788C" w14:textId="77777777" w:rsidR="00FB40EB" w:rsidRPr="007F0ED1" w:rsidRDefault="00FB40EB" w:rsidP="00DB1949">
            <w:pPr>
              <w:ind w:right="49"/>
              <w:jc w:val="both"/>
              <w:rPr>
                <w:rFonts w:cs="Tahoma"/>
                <w:sz w:val="16"/>
                <w:szCs w:val="16"/>
              </w:rPr>
            </w:pPr>
            <w:r>
              <w:rPr>
                <w:rFonts w:cs="Tahoma"/>
                <w:sz w:val="16"/>
                <w:szCs w:val="16"/>
              </w:rPr>
              <w:t xml:space="preserve">b) </w:t>
            </w:r>
            <w:r w:rsidRPr="00F50FAC">
              <w:rPr>
                <w:rFonts w:eastAsia="Calibri" w:cs="Tahoma"/>
                <w:color w:val="000000"/>
                <w:sz w:val="16"/>
                <w:szCs w:val="16"/>
                <w:lang w:eastAsia="en-US"/>
              </w:rPr>
              <w:t xml:space="preserve">Wykonawca wraz </w:t>
            </w:r>
            <w:r>
              <w:rPr>
                <w:rFonts w:eastAsia="Calibri" w:cs="Tahoma"/>
                <w:color w:val="000000"/>
                <w:sz w:val="16"/>
                <w:szCs w:val="16"/>
                <w:lang w:eastAsia="en-US"/>
              </w:rPr>
              <w:t>z dostawą pierwszego autobusu,</w:t>
            </w:r>
            <w:r w:rsidRPr="00F50FAC">
              <w:rPr>
                <w:rFonts w:eastAsia="Calibri" w:cs="Tahoma"/>
                <w:color w:val="000000"/>
                <w:sz w:val="16"/>
                <w:szCs w:val="16"/>
                <w:lang w:eastAsia="en-US"/>
              </w:rPr>
              <w:t xml:space="preserve"> dostarczy Notebook serwisow</w:t>
            </w:r>
            <w:r>
              <w:rPr>
                <w:rFonts w:eastAsia="Calibri" w:cs="Tahoma"/>
                <w:color w:val="000000"/>
                <w:sz w:val="16"/>
                <w:szCs w:val="16"/>
                <w:lang w:eastAsia="en-US"/>
              </w:rPr>
              <w:t xml:space="preserve">y </w:t>
            </w:r>
            <w:r w:rsidRPr="00F50FAC">
              <w:rPr>
                <w:rFonts w:eastAsia="Calibri" w:cs="Tahoma"/>
                <w:color w:val="000000"/>
                <w:sz w:val="16"/>
                <w:szCs w:val="16"/>
                <w:lang w:eastAsia="en-US"/>
              </w:rPr>
              <w:t>z wyżej wymienionym oprogramowaniem</w:t>
            </w:r>
            <w:r>
              <w:rPr>
                <w:rFonts w:eastAsia="Calibri" w:cs="Tahoma"/>
                <w:color w:val="000000"/>
                <w:sz w:val="16"/>
                <w:szCs w:val="16"/>
                <w:lang w:eastAsia="en-US"/>
              </w:rPr>
              <w:t>,</w:t>
            </w:r>
            <w:r w:rsidRPr="00F50FAC">
              <w:rPr>
                <w:rFonts w:eastAsia="Calibri" w:cs="Tahoma"/>
                <w:color w:val="000000"/>
                <w:sz w:val="16"/>
                <w:szCs w:val="16"/>
                <w:lang w:eastAsia="en-US"/>
              </w:rPr>
              <w:t xml:space="preserve"> o odporności na upadek z 1,8m,</w:t>
            </w:r>
            <w:r>
              <w:rPr>
                <w:rFonts w:eastAsia="Calibri" w:cs="Tahoma"/>
                <w:color w:val="000000"/>
                <w:sz w:val="16"/>
                <w:szCs w:val="16"/>
                <w:lang w:eastAsia="en-US"/>
              </w:rPr>
              <w:t xml:space="preserve"> odporny na </w:t>
            </w:r>
            <w:r w:rsidRPr="00F50FAC">
              <w:rPr>
                <w:rFonts w:eastAsia="Calibri" w:cs="Tahoma"/>
                <w:color w:val="000000"/>
                <w:sz w:val="16"/>
                <w:szCs w:val="16"/>
                <w:lang w:eastAsia="en-US"/>
              </w:rPr>
              <w:t xml:space="preserve"> wstrząsy i uderzenia (MIL-STD-810G) oraz szczelności</w:t>
            </w:r>
            <w:r>
              <w:rPr>
                <w:rFonts w:eastAsia="Calibri" w:cs="Tahoma"/>
                <w:color w:val="000000"/>
                <w:sz w:val="16"/>
                <w:szCs w:val="16"/>
                <w:lang w:eastAsia="en-US"/>
              </w:rPr>
              <w:t xml:space="preserve"> min.</w:t>
            </w:r>
            <w:r w:rsidRPr="00F50FAC">
              <w:rPr>
                <w:rFonts w:eastAsia="Calibri" w:cs="Tahoma"/>
                <w:color w:val="000000"/>
                <w:sz w:val="16"/>
                <w:szCs w:val="16"/>
                <w:lang w:eastAsia="en-US"/>
              </w:rPr>
              <w:t xml:space="preserve"> I</w:t>
            </w:r>
            <w:r>
              <w:rPr>
                <w:rFonts w:eastAsia="Calibri" w:cs="Tahoma"/>
                <w:color w:val="000000"/>
                <w:sz w:val="16"/>
                <w:szCs w:val="16"/>
                <w:lang w:eastAsia="en-US"/>
              </w:rPr>
              <w:t>P</w:t>
            </w:r>
            <w:r w:rsidRPr="00F50FAC">
              <w:rPr>
                <w:rFonts w:eastAsia="Calibri" w:cs="Tahoma"/>
                <w:color w:val="000000"/>
                <w:sz w:val="16"/>
                <w:szCs w:val="16"/>
                <w:lang w:eastAsia="en-US"/>
              </w:rPr>
              <w:t>65.</w:t>
            </w:r>
          </w:p>
        </w:tc>
      </w:tr>
      <w:tr w:rsidR="00FB40EB" w:rsidRPr="007F0ED1" w14:paraId="07FD6AE1" w14:textId="77777777" w:rsidTr="00DC1CD4">
        <w:trPr>
          <w:cantSplit/>
          <w:trHeight w:val="1303"/>
        </w:trPr>
        <w:tc>
          <w:tcPr>
            <w:tcW w:w="2551" w:type="dxa"/>
            <w:vAlign w:val="center"/>
          </w:tcPr>
          <w:p w14:paraId="6B953D01" w14:textId="77777777" w:rsidR="00FB40EB" w:rsidRPr="007F0ED1" w:rsidRDefault="00FB40EB" w:rsidP="00DB1949">
            <w:pPr>
              <w:rPr>
                <w:rFonts w:cs="Tahoma"/>
                <w:b/>
                <w:sz w:val="16"/>
                <w:szCs w:val="16"/>
              </w:rPr>
            </w:pPr>
            <w:r w:rsidRPr="007F0ED1">
              <w:rPr>
                <w:rFonts w:cs="Tahoma"/>
                <w:b/>
                <w:sz w:val="16"/>
                <w:szCs w:val="16"/>
              </w:rPr>
              <w:t>1</w:t>
            </w:r>
            <w:r>
              <w:rPr>
                <w:rFonts w:cs="Tahoma"/>
                <w:b/>
                <w:sz w:val="16"/>
                <w:szCs w:val="16"/>
              </w:rPr>
              <w:t>4</w:t>
            </w:r>
            <w:r w:rsidRPr="007F0ED1">
              <w:rPr>
                <w:rFonts w:cs="Tahoma"/>
                <w:b/>
                <w:sz w:val="16"/>
                <w:szCs w:val="16"/>
              </w:rPr>
              <w:t>.4. Części zamienne:</w:t>
            </w:r>
          </w:p>
        </w:tc>
        <w:tc>
          <w:tcPr>
            <w:tcW w:w="8006" w:type="dxa"/>
            <w:shd w:val="clear" w:color="auto" w:fill="auto"/>
            <w:vAlign w:val="center"/>
          </w:tcPr>
          <w:p w14:paraId="57523663" w14:textId="04236889" w:rsidR="00FB40EB" w:rsidRPr="007F0ED1" w:rsidRDefault="00FB40EB" w:rsidP="00FB40EB">
            <w:pPr>
              <w:ind w:right="49"/>
              <w:rPr>
                <w:rFonts w:cs="Tahoma"/>
                <w:sz w:val="16"/>
                <w:szCs w:val="16"/>
              </w:rPr>
            </w:pPr>
            <w:r w:rsidRPr="00DC1CD4">
              <w:rPr>
                <w:rFonts w:cs="Tahoma"/>
                <w:sz w:val="16"/>
                <w:szCs w:val="16"/>
              </w:rPr>
              <w:t xml:space="preserve">Wykonawca zobowiązuje się dostarczać części zamienne występujące w standardowym obrocie i katalogu części przekazanym wraz z autobusem, w czasie </w:t>
            </w:r>
            <w:r w:rsidR="00C63081" w:rsidRPr="00DC1CD4">
              <w:rPr>
                <w:rFonts w:cs="Tahoma"/>
                <w:sz w:val="16"/>
                <w:szCs w:val="16"/>
              </w:rPr>
              <w:t>5</w:t>
            </w:r>
            <w:r w:rsidRPr="00DC1CD4">
              <w:rPr>
                <w:rFonts w:cs="Tahoma"/>
                <w:sz w:val="16"/>
                <w:szCs w:val="16"/>
              </w:rPr>
              <w:t xml:space="preserve"> dni roboczych od złożenia zamówienia przez Zamawiającego lub upoważnionego przez niego przedstawiciela, (nie dot. to takich zespołów i podzespołów jak: silnik, skrzynia biegów, tylny most, przednia oś i elementów kratownicy – w tym przypadku termin dostawy zostanie każdorazowo uzgodniony z Zamawiającym).</w:t>
            </w:r>
          </w:p>
        </w:tc>
      </w:tr>
    </w:tbl>
    <w:p w14:paraId="1FF9F755" w14:textId="77777777" w:rsidR="004C28F7" w:rsidRPr="007F0ED1" w:rsidRDefault="004C28F7" w:rsidP="004C28F7">
      <w:pPr>
        <w:rPr>
          <w:sz w:val="12"/>
          <w:szCs w:val="8"/>
        </w:rPr>
      </w:pPr>
    </w:p>
    <w:p w14:paraId="53923731" w14:textId="77777777" w:rsidR="004C28F7" w:rsidRPr="00FB40EB" w:rsidRDefault="004C28F7" w:rsidP="004C28F7">
      <w:pPr>
        <w:ind w:hanging="709"/>
        <w:rPr>
          <w:rFonts w:cs="Tahoma"/>
          <w:b/>
          <w:bCs/>
          <w:sz w:val="20"/>
        </w:rPr>
      </w:pPr>
      <w:r w:rsidRPr="00FB40EB">
        <w:rPr>
          <w:rFonts w:cs="Tahoma"/>
          <w:b/>
          <w:bCs/>
          <w:sz w:val="20"/>
        </w:rPr>
        <w:t>UWAGA!</w:t>
      </w:r>
    </w:p>
    <w:p w14:paraId="2B5C3F4C" w14:textId="63A92183" w:rsidR="004C28F7" w:rsidRPr="007F0ED1" w:rsidRDefault="004C28F7" w:rsidP="004C28F7">
      <w:pPr>
        <w:ind w:left="-709" w:right="-851"/>
        <w:jc w:val="both"/>
        <w:rPr>
          <w:rFonts w:cs="Tahoma"/>
          <w:sz w:val="20"/>
        </w:rPr>
      </w:pPr>
      <w:r w:rsidRPr="007F0ED1">
        <w:rPr>
          <w:rFonts w:cs="Tahoma"/>
          <w:sz w:val="20"/>
        </w:rPr>
        <w:t xml:space="preserve">Ilekroć opis przedmiotu zamówienia odnosi się do norm, ocen technicznych, specyfikacji technicznych, systemów referencji technicznych oraz znaków towarowych, o których mowa w art. 101 ust. 1 pkt 2 oraz ust. 3 ustawy Pzp, Zamawiający dopuszcza rozwiązania równoważne pod warunkiem, że Wykonawca udowodni w ofercie, </w:t>
      </w:r>
      <w:r w:rsidRPr="007F0ED1">
        <w:rPr>
          <w:rFonts w:cs="Tahoma"/>
          <w:sz w:val="20"/>
        </w:rPr>
        <w:br/>
        <w:t xml:space="preserve">w szczególności za pomocą przedmiotowych środków dowodowych, o których mowa w art. 104-107 ustawy Pzp, </w:t>
      </w:r>
      <w:r w:rsidRPr="007F0ED1">
        <w:rPr>
          <w:rFonts w:cs="Tahoma"/>
          <w:sz w:val="20"/>
        </w:rPr>
        <w:br/>
        <w:t>że proponowane rozwiązania w równoważnym stopniu spełniają wymagania określone w opisie przedmiotu zamówienia. Zamawiający uznaje rozwiązanie za równoważne, które umożliwia uzyskanie założonego w opisie przedmiotu zamówienia efektu za pomocą innych rozwiązań technicznych lub parametrów nie gorszych od wymaganych i opisanych w SWZ.</w:t>
      </w:r>
    </w:p>
    <w:p w14:paraId="0CF5210D" w14:textId="77777777" w:rsidR="009D17D2" w:rsidRPr="007F0ED1" w:rsidRDefault="009D17D2" w:rsidP="0081783E">
      <w:pPr>
        <w:spacing w:line="360" w:lineRule="auto"/>
        <w:jc w:val="both"/>
        <w:rPr>
          <w:rFonts w:cs="Tahoma"/>
          <w:bCs/>
          <w:sz w:val="20"/>
        </w:rPr>
      </w:pPr>
    </w:p>
    <w:sectPr w:rsidR="009D17D2" w:rsidRPr="007F0ED1" w:rsidSect="001B3F7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6"/>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27"/>
    <w:multiLevelType w:val="singleLevel"/>
    <w:tmpl w:val="00000027"/>
    <w:name w:val="WW8Num40"/>
    <w:lvl w:ilvl="0">
      <w:start w:val="1"/>
      <w:numFmt w:val="bullet"/>
      <w:lvlText w:val=""/>
      <w:lvlJc w:val="left"/>
      <w:pPr>
        <w:tabs>
          <w:tab w:val="num" w:pos="708"/>
        </w:tabs>
        <w:ind w:left="360" w:hanging="360"/>
      </w:pPr>
      <w:rPr>
        <w:rFonts w:ascii="Symbol" w:hAnsi="Symbol" w:cs="Symbol" w:hint="default"/>
      </w:rPr>
    </w:lvl>
  </w:abstractNum>
  <w:abstractNum w:abstractNumId="2" w15:restartNumberingAfterBreak="0">
    <w:nsid w:val="017C17B9"/>
    <w:multiLevelType w:val="hybridMultilevel"/>
    <w:tmpl w:val="A0A8EFE2"/>
    <w:lvl w:ilvl="0" w:tplc="75D6EF58">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1CC2B6F"/>
    <w:multiLevelType w:val="hybridMultilevel"/>
    <w:tmpl w:val="D818C0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B32EA5"/>
    <w:multiLevelType w:val="hybridMultilevel"/>
    <w:tmpl w:val="27344D80"/>
    <w:lvl w:ilvl="0" w:tplc="04150017">
      <w:start w:val="1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016972"/>
    <w:multiLevelType w:val="hybridMultilevel"/>
    <w:tmpl w:val="1FC40934"/>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F13546"/>
    <w:multiLevelType w:val="hybridMultilevel"/>
    <w:tmpl w:val="07D01B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3C4BCC"/>
    <w:multiLevelType w:val="hybridMultilevel"/>
    <w:tmpl w:val="10F49BEE"/>
    <w:lvl w:ilvl="0" w:tplc="04150001">
      <w:start w:val="1"/>
      <w:numFmt w:val="bullet"/>
      <w:lvlText w:val=""/>
      <w:lvlJc w:val="left"/>
      <w:pPr>
        <w:ind w:left="937" w:hanging="360"/>
      </w:pPr>
      <w:rPr>
        <w:rFonts w:ascii="Symbol" w:hAnsi="Symbol" w:hint="default"/>
      </w:rPr>
    </w:lvl>
    <w:lvl w:ilvl="1" w:tplc="04150003" w:tentative="1">
      <w:start w:val="1"/>
      <w:numFmt w:val="bullet"/>
      <w:lvlText w:val="o"/>
      <w:lvlJc w:val="left"/>
      <w:pPr>
        <w:ind w:left="1657" w:hanging="360"/>
      </w:pPr>
      <w:rPr>
        <w:rFonts w:ascii="Courier New" w:hAnsi="Courier New" w:cs="Courier New" w:hint="default"/>
      </w:rPr>
    </w:lvl>
    <w:lvl w:ilvl="2" w:tplc="04150005" w:tentative="1">
      <w:start w:val="1"/>
      <w:numFmt w:val="bullet"/>
      <w:lvlText w:val=""/>
      <w:lvlJc w:val="left"/>
      <w:pPr>
        <w:ind w:left="2377" w:hanging="360"/>
      </w:pPr>
      <w:rPr>
        <w:rFonts w:ascii="Wingdings" w:hAnsi="Wingdings" w:hint="default"/>
      </w:rPr>
    </w:lvl>
    <w:lvl w:ilvl="3" w:tplc="04150001" w:tentative="1">
      <w:start w:val="1"/>
      <w:numFmt w:val="bullet"/>
      <w:lvlText w:val=""/>
      <w:lvlJc w:val="left"/>
      <w:pPr>
        <w:ind w:left="3097" w:hanging="360"/>
      </w:pPr>
      <w:rPr>
        <w:rFonts w:ascii="Symbol" w:hAnsi="Symbol" w:hint="default"/>
      </w:rPr>
    </w:lvl>
    <w:lvl w:ilvl="4" w:tplc="04150003" w:tentative="1">
      <w:start w:val="1"/>
      <w:numFmt w:val="bullet"/>
      <w:lvlText w:val="o"/>
      <w:lvlJc w:val="left"/>
      <w:pPr>
        <w:ind w:left="3817" w:hanging="360"/>
      </w:pPr>
      <w:rPr>
        <w:rFonts w:ascii="Courier New" w:hAnsi="Courier New" w:cs="Courier New" w:hint="default"/>
      </w:rPr>
    </w:lvl>
    <w:lvl w:ilvl="5" w:tplc="04150005" w:tentative="1">
      <w:start w:val="1"/>
      <w:numFmt w:val="bullet"/>
      <w:lvlText w:val=""/>
      <w:lvlJc w:val="left"/>
      <w:pPr>
        <w:ind w:left="4537" w:hanging="360"/>
      </w:pPr>
      <w:rPr>
        <w:rFonts w:ascii="Wingdings" w:hAnsi="Wingdings" w:hint="default"/>
      </w:rPr>
    </w:lvl>
    <w:lvl w:ilvl="6" w:tplc="04150001" w:tentative="1">
      <w:start w:val="1"/>
      <w:numFmt w:val="bullet"/>
      <w:lvlText w:val=""/>
      <w:lvlJc w:val="left"/>
      <w:pPr>
        <w:ind w:left="5257" w:hanging="360"/>
      </w:pPr>
      <w:rPr>
        <w:rFonts w:ascii="Symbol" w:hAnsi="Symbol" w:hint="default"/>
      </w:rPr>
    </w:lvl>
    <w:lvl w:ilvl="7" w:tplc="04150003" w:tentative="1">
      <w:start w:val="1"/>
      <w:numFmt w:val="bullet"/>
      <w:lvlText w:val="o"/>
      <w:lvlJc w:val="left"/>
      <w:pPr>
        <w:ind w:left="5977" w:hanging="360"/>
      </w:pPr>
      <w:rPr>
        <w:rFonts w:ascii="Courier New" w:hAnsi="Courier New" w:cs="Courier New" w:hint="default"/>
      </w:rPr>
    </w:lvl>
    <w:lvl w:ilvl="8" w:tplc="04150005" w:tentative="1">
      <w:start w:val="1"/>
      <w:numFmt w:val="bullet"/>
      <w:lvlText w:val=""/>
      <w:lvlJc w:val="left"/>
      <w:pPr>
        <w:ind w:left="6697" w:hanging="360"/>
      </w:pPr>
      <w:rPr>
        <w:rFonts w:ascii="Wingdings" w:hAnsi="Wingdings" w:hint="default"/>
      </w:rPr>
    </w:lvl>
  </w:abstractNum>
  <w:abstractNum w:abstractNumId="8" w15:restartNumberingAfterBreak="0">
    <w:nsid w:val="0CCB71BC"/>
    <w:multiLevelType w:val="hybridMultilevel"/>
    <w:tmpl w:val="3334D59A"/>
    <w:lvl w:ilvl="0" w:tplc="04150017">
      <w:start w:val="1"/>
      <w:numFmt w:val="lowerLetter"/>
      <w:lvlText w:val="%1)"/>
      <w:lvlJc w:val="left"/>
      <w:pPr>
        <w:ind w:left="720" w:hanging="360"/>
      </w:pPr>
      <w:rPr>
        <w:rFonts w:hint="default"/>
      </w:rPr>
    </w:lvl>
    <w:lvl w:ilvl="1" w:tplc="01D0E4E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3549A8"/>
    <w:multiLevelType w:val="hybridMultilevel"/>
    <w:tmpl w:val="ED4868C0"/>
    <w:lvl w:ilvl="0" w:tplc="1062E6BC">
      <w:start w:val="1"/>
      <w:numFmt w:val="lowerLetter"/>
      <w:lvlText w:val="%1)"/>
      <w:lvlJc w:val="left"/>
      <w:pPr>
        <w:tabs>
          <w:tab w:val="num" w:pos="1068"/>
        </w:tabs>
        <w:ind w:left="1068" w:hanging="360"/>
      </w:pPr>
      <w:rPr>
        <w:rFonts w:ascii="Tahoma" w:eastAsia="Times New Roman" w:hAnsi="Tahoma" w:cs="Tahoma"/>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0F5C5CE3"/>
    <w:multiLevelType w:val="hybridMultilevel"/>
    <w:tmpl w:val="2646D1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A01EFD"/>
    <w:multiLevelType w:val="hybridMultilevel"/>
    <w:tmpl w:val="0C3A6722"/>
    <w:lvl w:ilvl="0" w:tplc="DC241344">
      <w:start w:val="1"/>
      <w:numFmt w:val="decimal"/>
      <w:lvlText w:val="%1)"/>
      <w:lvlJc w:val="left"/>
      <w:pPr>
        <w:ind w:left="725" w:hanging="360"/>
      </w:pPr>
      <w:rPr>
        <w:rFonts w:ascii="Tahoma" w:eastAsia="Times New Roman" w:hAnsi="Tahoma" w:cs="Tahoma"/>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12" w15:restartNumberingAfterBreak="0">
    <w:nsid w:val="11B336DB"/>
    <w:multiLevelType w:val="hybridMultilevel"/>
    <w:tmpl w:val="49362A36"/>
    <w:lvl w:ilvl="0" w:tplc="04150001">
      <w:start w:val="1"/>
      <w:numFmt w:val="bullet"/>
      <w:lvlText w:val=""/>
      <w:lvlJc w:val="left"/>
      <w:pPr>
        <w:ind w:left="937" w:hanging="360"/>
      </w:pPr>
      <w:rPr>
        <w:rFonts w:ascii="Symbol" w:hAnsi="Symbol" w:hint="default"/>
      </w:rPr>
    </w:lvl>
    <w:lvl w:ilvl="1" w:tplc="04150003" w:tentative="1">
      <w:start w:val="1"/>
      <w:numFmt w:val="bullet"/>
      <w:lvlText w:val="o"/>
      <w:lvlJc w:val="left"/>
      <w:pPr>
        <w:ind w:left="1657" w:hanging="360"/>
      </w:pPr>
      <w:rPr>
        <w:rFonts w:ascii="Courier New" w:hAnsi="Courier New" w:cs="Courier New" w:hint="default"/>
      </w:rPr>
    </w:lvl>
    <w:lvl w:ilvl="2" w:tplc="04150005" w:tentative="1">
      <w:start w:val="1"/>
      <w:numFmt w:val="bullet"/>
      <w:lvlText w:val=""/>
      <w:lvlJc w:val="left"/>
      <w:pPr>
        <w:ind w:left="2377" w:hanging="360"/>
      </w:pPr>
      <w:rPr>
        <w:rFonts w:ascii="Wingdings" w:hAnsi="Wingdings" w:hint="default"/>
      </w:rPr>
    </w:lvl>
    <w:lvl w:ilvl="3" w:tplc="04150001" w:tentative="1">
      <w:start w:val="1"/>
      <w:numFmt w:val="bullet"/>
      <w:lvlText w:val=""/>
      <w:lvlJc w:val="left"/>
      <w:pPr>
        <w:ind w:left="3097" w:hanging="360"/>
      </w:pPr>
      <w:rPr>
        <w:rFonts w:ascii="Symbol" w:hAnsi="Symbol" w:hint="default"/>
      </w:rPr>
    </w:lvl>
    <w:lvl w:ilvl="4" w:tplc="04150003" w:tentative="1">
      <w:start w:val="1"/>
      <w:numFmt w:val="bullet"/>
      <w:lvlText w:val="o"/>
      <w:lvlJc w:val="left"/>
      <w:pPr>
        <w:ind w:left="3817" w:hanging="360"/>
      </w:pPr>
      <w:rPr>
        <w:rFonts w:ascii="Courier New" w:hAnsi="Courier New" w:cs="Courier New" w:hint="default"/>
      </w:rPr>
    </w:lvl>
    <w:lvl w:ilvl="5" w:tplc="04150005" w:tentative="1">
      <w:start w:val="1"/>
      <w:numFmt w:val="bullet"/>
      <w:lvlText w:val=""/>
      <w:lvlJc w:val="left"/>
      <w:pPr>
        <w:ind w:left="4537" w:hanging="360"/>
      </w:pPr>
      <w:rPr>
        <w:rFonts w:ascii="Wingdings" w:hAnsi="Wingdings" w:hint="default"/>
      </w:rPr>
    </w:lvl>
    <w:lvl w:ilvl="6" w:tplc="04150001" w:tentative="1">
      <w:start w:val="1"/>
      <w:numFmt w:val="bullet"/>
      <w:lvlText w:val=""/>
      <w:lvlJc w:val="left"/>
      <w:pPr>
        <w:ind w:left="5257" w:hanging="360"/>
      </w:pPr>
      <w:rPr>
        <w:rFonts w:ascii="Symbol" w:hAnsi="Symbol" w:hint="default"/>
      </w:rPr>
    </w:lvl>
    <w:lvl w:ilvl="7" w:tplc="04150003" w:tentative="1">
      <w:start w:val="1"/>
      <w:numFmt w:val="bullet"/>
      <w:lvlText w:val="o"/>
      <w:lvlJc w:val="left"/>
      <w:pPr>
        <w:ind w:left="5977" w:hanging="360"/>
      </w:pPr>
      <w:rPr>
        <w:rFonts w:ascii="Courier New" w:hAnsi="Courier New" w:cs="Courier New" w:hint="default"/>
      </w:rPr>
    </w:lvl>
    <w:lvl w:ilvl="8" w:tplc="04150005" w:tentative="1">
      <w:start w:val="1"/>
      <w:numFmt w:val="bullet"/>
      <w:lvlText w:val=""/>
      <w:lvlJc w:val="left"/>
      <w:pPr>
        <w:ind w:left="6697" w:hanging="360"/>
      </w:pPr>
      <w:rPr>
        <w:rFonts w:ascii="Wingdings" w:hAnsi="Wingdings" w:hint="default"/>
      </w:rPr>
    </w:lvl>
  </w:abstractNum>
  <w:abstractNum w:abstractNumId="13" w15:restartNumberingAfterBreak="0">
    <w:nsid w:val="12447D91"/>
    <w:multiLevelType w:val="hybridMultilevel"/>
    <w:tmpl w:val="55D098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5C6C98"/>
    <w:multiLevelType w:val="hybridMultilevel"/>
    <w:tmpl w:val="54EA06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2808D7"/>
    <w:multiLevelType w:val="hybridMultilevel"/>
    <w:tmpl w:val="B770D7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4A52E5D"/>
    <w:multiLevelType w:val="hybridMultilevel"/>
    <w:tmpl w:val="F0AED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3B2494"/>
    <w:multiLevelType w:val="hybridMultilevel"/>
    <w:tmpl w:val="0B900D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660068E"/>
    <w:multiLevelType w:val="hybridMultilevel"/>
    <w:tmpl w:val="A776CB5A"/>
    <w:lvl w:ilvl="0" w:tplc="A16408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BB325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7A973E3"/>
    <w:multiLevelType w:val="hybridMultilevel"/>
    <w:tmpl w:val="E3584D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B85C93"/>
    <w:multiLevelType w:val="hybridMultilevel"/>
    <w:tmpl w:val="D94CD7B4"/>
    <w:lvl w:ilvl="0" w:tplc="04150001">
      <w:start w:val="1"/>
      <w:numFmt w:val="bullet"/>
      <w:lvlText w:val=""/>
      <w:lvlJc w:val="left"/>
      <w:pPr>
        <w:ind w:left="937" w:hanging="360"/>
      </w:pPr>
      <w:rPr>
        <w:rFonts w:ascii="Symbol" w:hAnsi="Symbol" w:hint="default"/>
      </w:rPr>
    </w:lvl>
    <w:lvl w:ilvl="1" w:tplc="04150003" w:tentative="1">
      <w:start w:val="1"/>
      <w:numFmt w:val="bullet"/>
      <w:lvlText w:val="o"/>
      <w:lvlJc w:val="left"/>
      <w:pPr>
        <w:ind w:left="1657" w:hanging="360"/>
      </w:pPr>
      <w:rPr>
        <w:rFonts w:ascii="Courier New" w:hAnsi="Courier New" w:cs="Courier New" w:hint="default"/>
      </w:rPr>
    </w:lvl>
    <w:lvl w:ilvl="2" w:tplc="04150005" w:tentative="1">
      <w:start w:val="1"/>
      <w:numFmt w:val="bullet"/>
      <w:lvlText w:val=""/>
      <w:lvlJc w:val="left"/>
      <w:pPr>
        <w:ind w:left="2377" w:hanging="360"/>
      </w:pPr>
      <w:rPr>
        <w:rFonts w:ascii="Wingdings" w:hAnsi="Wingdings" w:hint="default"/>
      </w:rPr>
    </w:lvl>
    <w:lvl w:ilvl="3" w:tplc="04150001" w:tentative="1">
      <w:start w:val="1"/>
      <w:numFmt w:val="bullet"/>
      <w:lvlText w:val=""/>
      <w:lvlJc w:val="left"/>
      <w:pPr>
        <w:ind w:left="3097" w:hanging="360"/>
      </w:pPr>
      <w:rPr>
        <w:rFonts w:ascii="Symbol" w:hAnsi="Symbol" w:hint="default"/>
      </w:rPr>
    </w:lvl>
    <w:lvl w:ilvl="4" w:tplc="04150003" w:tentative="1">
      <w:start w:val="1"/>
      <w:numFmt w:val="bullet"/>
      <w:lvlText w:val="o"/>
      <w:lvlJc w:val="left"/>
      <w:pPr>
        <w:ind w:left="3817" w:hanging="360"/>
      </w:pPr>
      <w:rPr>
        <w:rFonts w:ascii="Courier New" w:hAnsi="Courier New" w:cs="Courier New" w:hint="default"/>
      </w:rPr>
    </w:lvl>
    <w:lvl w:ilvl="5" w:tplc="04150005" w:tentative="1">
      <w:start w:val="1"/>
      <w:numFmt w:val="bullet"/>
      <w:lvlText w:val=""/>
      <w:lvlJc w:val="left"/>
      <w:pPr>
        <w:ind w:left="4537" w:hanging="360"/>
      </w:pPr>
      <w:rPr>
        <w:rFonts w:ascii="Wingdings" w:hAnsi="Wingdings" w:hint="default"/>
      </w:rPr>
    </w:lvl>
    <w:lvl w:ilvl="6" w:tplc="04150001" w:tentative="1">
      <w:start w:val="1"/>
      <w:numFmt w:val="bullet"/>
      <w:lvlText w:val=""/>
      <w:lvlJc w:val="left"/>
      <w:pPr>
        <w:ind w:left="5257" w:hanging="360"/>
      </w:pPr>
      <w:rPr>
        <w:rFonts w:ascii="Symbol" w:hAnsi="Symbol" w:hint="default"/>
      </w:rPr>
    </w:lvl>
    <w:lvl w:ilvl="7" w:tplc="04150003" w:tentative="1">
      <w:start w:val="1"/>
      <w:numFmt w:val="bullet"/>
      <w:lvlText w:val="o"/>
      <w:lvlJc w:val="left"/>
      <w:pPr>
        <w:ind w:left="5977" w:hanging="360"/>
      </w:pPr>
      <w:rPr>
        <w:rFonts w:ascii="Courier New" w:hAnsi="Courier New" w:cs="Courier New" w:hint="default"/>
      </w:rPr>
    </w:lvl>
    <w:lvl w:ilvl="8" w:tplc="04150005" w:tentative="1">
      <w:start w:val="1"/>
      <w:numFmt w:val="bullet"/>
      <w:lvlText w:val=""/>
      <w:lvlJc w:val="left"/>
      <w:pPr>
        <w:ind w:left="6697" w:hanging="360"/>
      </w:pPr>
      <w:rPr>
        <w:rFonts w:ascii="Wingdings" w:hAnsi="Wingdings" w:hint="default"/>
      </w:rPr>
    </w:lvl>
  </w:abstractNum>
  <w:abstractNum w:abstractNumId="22" w15:restartNumberingAfterBreak="0">
    <w:nsid w:val="1C441AAE"/>
    <w:multiLevelType w:val="hybridMultilevel"/>
    <w:tmpl w:val="6BECD3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5071D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C6C18D4"/>
    <w:multiLevelType w:val="hybridMultilevel"/>
    <w:tmpl w:val="4F783F5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03E0F57"/>
    <w:multiLevelType w:val="hybridMultilevel"/>
    <w:tmpl w:val="6EAC4E96"/>
    <w:lvl w:ilvl="0" w:tplc="FFFFFFFF">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21A91B53"/>
    <w:multiLevelType w:val="hybridMultilevel"/>
    <w:tmpl w:val="3B1020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71F143B"/>
    <w:multiLevelType w:val="hybridMultilevel"/>
    <w:tmpl w:val="E92A83F8"/>
    <w:lvl w:ilvl="0" w:tplc="C09E0BA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76095D"/>
    <w:multiLevelType w:val="hybridMultilevel"/>
    <w:tmpl w:val="055CDEC4"/>
    <w:lvl w:ilvl="0" w:tplc="B2E2229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767D41"/>
    <w:multiLevelType w:val="hybridMultilevel"/>
    <w:tmpl w:val="A468DA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7C5B95"/>
    <w:multiLevelType w:val="hybridMultilevel"/>
    <w:tmpl w:val="7220BBB0"/>
    <w:lvl w:ilvl="0" w:tplc="04150017">
      <w:start w:val="1"/>
      <w:numFmt w:val="bullet"/>
      <w:lvlText w:val=""/>
      <w:lvlJc w:val="left"/>
      <w:pPr>
        <w:ind w:left="1080" w:hanging="360"/>
      </w:pPr>
      <w:rPr>
        <w:rFonts w:ascii="Symbol" w:hAnsi="Symbol" w:hint="default"/>
      </w:rPr>
    </w:lvl>
    <w:lvl w:ilvl="1" w:tplc="04150019">
      <w:start w:val="1"/>
      <w:numFmt w:val="bullet"/>
      <w:lvlText w:val="o"/>
      <w:lvlJc w:val="left"/>
      <w:pPr>
        <w:ind w:left="1800" w:hanging="360"/>
      </w:pPr>
      <w:rPr>
        <w:rFonts w:ascii="Courier New" w:hAnsi="Courier New" w:hint="default"/>
      </w:rPr>
    </w:lvl>
    <w:lvl w:ilvl="2" w:tplc="0415001B">
      <w:start w:val="1"/>
      <w:numFmt w:val="bullet"/>
      <w:lvlText w:val=""/>
      <w:lvlJc w:val="left"/>
      <w:pPr>
        <w:ind w:left="2520" w:hanging="360"/>
      </w:pPr>
      <w:rPr>
        <w:rFonts w:ascii="Wingdings" w:hAnsi="Wingdings" w:hint="default"/>
      </w:rPr>
    </w:lvl>
    <w:lvl w:ilvl="3" w:tplc="0415000F">
      <w:start w:val="1"/>
      <w:numFmt w:val="bullet"/>
      <w:lvlText w:val=""/>
      <w:lvlJc w:val="left"/>
      <w:pPr>
        <w:ind w:left="3240" w:hanging="360"/>
      </w:pPr>
      <w:rPr>
        <w:rFonts w:ascii="Symbol" w:hAnsi="Symbol" w:hint="default"/>
      </w:rPr>
    </w:lvl>
    <w:lvl w:ilvl="4" w:tplc="04150019">
      <w:start w:val="1"/>
      <w:numFmt w:val="bullet"/>
      <w:lvlText w:val="o"/>
      <w:lvlJc w:val="left"/>
      <w:pPr>
        <w:ind w:left="3960" w:hanging="360"/>
      </w:pPr>
      <w:rPr>
        <w:rFonts w:ascii="Courier New" w:hAnsi="Courier New" w:hint="default"/>
      </w:rPr>
    </w:lvl>
    <w:lvl w:ilvl="5" w:tplc="0415001B">
      <w:start w:val="1"/>
      <w:numFmt w:val="bullet"/>
      <w:lvlText w:val=""/>
      <w:lvlJc w:val="left"/>
      <w:pPr>
        <w:ind w:left="4680" w:hanging="360"/>
      </w:pPr>
      <w:rPr>
        <w:rFonts w:ascii="Wingdings" w:hAnsi="Wingdings" w:hint="default"/>
      </w:rPr>
    </w:lvl>
    <w:lvl w:ilvl="6" w:tplc="0415000F">
      <w:start w:val="1"/>
      <w:numFmt w:val="bullet"/>
      <w:lvlText w:val=""/>
      <w:lvlJc w:val="left"/>
      <w:pPr>
        <w:ind w:left="5400" w:hanging="360"/>
      </w:pPr>
      <w:rPr>
        <w:rFonts w:ascii="Symbol" w:hAnsi="Symbol" w:hint="default"/>
      </w:rPr>
    </w:lvl>
    <w:lvl w:ilvl="7" w:tplc="04150019">
      <w:start w:val="1"/>
      <w:numFmt w:val="bullet"/>
      <w:lvlText w:val="o"/>
      <w:lvlJc w:val="left"/>
      <w:pPr>
        <w:ind w:left="6120" w:hanging="360"/>
      </w:pPr>
      <w:rPr>
        <w:rFonts w:ascii="Courier New" w:hAnsi="Courier New" w:hint="default"/>
      </w:rPr>
    </w:lvl>
    <w:lvl w:ilvl="8" w:tplc="0415001B">
      <w:start w:val="1"/>
      <w:numFmt w:val="bullet"/>
      <w:lvlText w:val=""/>
      <w:lvlJc w:val="left"/>
      <w:pPr>
        <w:ind w:left="6840" w:hanging="360"/>
      </w:pPr>
      <w:rPr>
        <w:rFonts w:ascii="Wingdings" w:hAnsi="Wingdings" w:hint="default"/>
      </w:rPr>
    </w:lvl>
  </w:abstractNum>
  <w:abstractNum w:abstractNumId="31" w15:restartNumberingAfterBreak="0">
    <w:nsid w:val="345977AA"/>
    <w:multiLevelType w:val="hybridMultilevel"/>
    <w:tmpl w:val="03EA9604"/>
    <w:lvl w:ilvl="0" w:tplc="04150011">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2" w15:restartNumberingAfterBreak="0">
    <w:nsid w:val="366C0E8F"/>
    <w:multiLevelType w:val="hybridMultilevel"/>
    <w:tmpl w:val="E0325830"/>
    <w:lvl w:ilvl="0" w:tplc="A16408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4F4DAF"/>
    <w:multiLevelType w:val="hybridMultilevel"/>
    <w:tmpl w:val="A2900E2E"/>
    <w:lvl w:ilvl="0" w:tplc="A16408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F52495"/>
    <w:multiLevelType w:val="hybridMultilevel"/>
    <w:tmpl w:val="4A16AC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4634A2"/>
    <w:multiLevelType w:val="hybridMultilevel"/>
    <w:tmpl w:val="2BDAB0A2"/>
    <w:lvl w:ilvl="0" w:tplc="A164086A">
      <w:start w:val="1"/>
      <w:numFmt w:val="lowerLetter"/>
      <w:lvlText w:val="%1."/>
      <w:lvlJc w:val="left"/>
      <w:pPr>
        <w:ind w:left="720" w:hanging="360"/>
      </w:pPr>
      <w:rPr>
        <w:rFonts w:hint="default"/>
      </w:rPr>
    </w:lvl>
    <w:lvl w:ilvl="1" w:tplc="04150019">
      <w:start w:val="1"/>
      <w:numFmt w:val="decimal"/>
      <w:lvlText w:val="%2)"/>
      <w:lvlJc w:val="left"/>
      <w:pPr>
        <w:ind w:left="1440" w:hanging="360"/>
      </w:pPr>
      <w:rPr>
        <w:rFonts w:hint="default"/>
      </w:rPr>
    </w:lvl>
    <w:lvl w:ilvl="2" w:tplc="E392D7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bullet"/>
      <w:lvlText w:val=""/>
      <w:lvlJc w:val="left"/>
      <w:pPr>
        <w:ind w:left="3600" w:hanging="360"/>
      </w:pPr>
      <w:rPr>
        <w:rFonts w:ascii="Symbol" w:hAnsi="Symbol"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972B91"/>
    <w:multiLevelType w:val="hybridMultilevel"/>
    <w:tmpl w:val="ADA2AE90"/>
    <w:lvl w:ilvl="0" w:tplc="A164086A">
      <w:start w:val="1"/>
      <w:numFmt w:val="lowerLetter"/>
      <w:lvlText w:val="%1)"/>
      <w:lvlJc w:val="left"/>
      <w:pPr>
        <w:ind w:left="720" w:hanging="360"/>
      </w:pPr>
      <w:rPr>
        <w:rFonts w:hint="default"/>
      </w:rPr>
    </w:lvl>
    <w:lvl w:ilvl="1" w:tplc="B5CAADE8"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1"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A67929"/>
    <w:multiLevelType w:val="hybridMultilevel"/>
    <w:tmpl w:val="FAB0D49A"/>
    <w:lvl w:ilvl="0" w:tplc="04150017">
      <w:start w:val="1"/>
      <w:numFmt w:val="bullet"/>
      <w:lvlText w:val=""/>
      <w:lvlJc w:val="left"/>
      <w:pPr>
        <w:tabs>
          <w:tab w:val="num" w:pos="1080"/>
        </w:tabs>
        <w:ind w:left="108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8" w15:restartNumberingAfterBreak="0">
    <w:nsid w:val="3CA71713"/>
    <w:multiLevelType w:val="hybridMultilevel"/>
    <w:tmpl w:val="6B3E9D7A"/>
    <w:lvl w:ilvl="0" w:tplc="A164086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B8611B"/>
    <w:multiLevelType w:val="hybridMultilevel"/>
    <w:tmpl w:val="6854C7B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C64BC1"/>
    <w:multiLevelType w:val="hybridMultilevel"/>
    <w:tmpl w:val="0AAA7EFC"/>
    <w:lvl w:ilvl="0" w:tplc="04150001">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1" w15:restartNumberingAfterBreak="0">
    <w:nsid w:val="44D55702"/>
    <w:multiLevelType w:val="hybridMultilevel"/>
    <w:tmpl w:val="2496EF6A"/>
    <w:lvl w:ilvl="0" w:tplc="6DD0206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755427"/>
    <w:multiLevelType w:val="hybridMultilevel"/>
    <w:tmpl w:val="6AEC48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EF7095"/>
    <w:multiLevelType w:val="hybridMultilevel"/>
    <w:tmpl w:val="2B467478"/>
    <w:lvl w:ilvl="0" w:tplc="FFFFFFFF">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6FD297F"/>
    <w:multiLevelType w:val="hybridMultilevel"/>
    <w:tmpl w:val="4D6A37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6B3463"/>
    <w:multiLevelType w:val="singleLevel"/>
    <w:tmpl w:val="04150001"/>
    <w:lvl w:ilvl="0">
      <w:start w:val="1"/>
      <w:numFmt w:val="bullet"/>
      <w:lvlText w:val=""/>
      <w:lvlJc w:val="left"/>
      <w:pPr>
        <w:ind w:left="720" w:hanging="360"/>
      </w:pPr>
      <w:rPr>
        <w:rFonts w:ascii="Symbol" w:hAnsi="Symbol" w:hint="default"/>
      </w:rPr>
    </w:lvl>
  </w:abstractNum>
  <w:abstractNum w:abstractNumId="46" w15:restartNumberingAfterBreak="0">
    <w:nsid w:val="4D9E59AB"/>
    <w:multiLevelType w:val="hybridMultilevel"/>
    <w:tmpl w:val="235029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09B22DF"/>
    <w:multiLevelType w:val="hybridMultilevel"/>
    <w:tmpl w:val="D26AA58E"/>
    <w:lvl w:ilvl="0" w:tplc="ECE21ECC">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8" w15:restartNumberingAfterBreak="0">
    <w:nsid w:val="511F6126"/>
    <w:multiLevelType w:val="hybridMultilevel"/>
    <w:tmpl w:val="3E7A4F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1BD1308"/>
    <w:multiLevelType w:val="hybridMultilevel"/>
    <w:tmpl w:val="7E40032C"/>
    <w:lvl w:ilvl="0" w:tplc="04150011">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342E27"/>
    <w:multiLevelType w:val="hybridMultilevel"/>
    <w:tmpl w:val="9C7CA9C6"/>
    <w:lvl w:ilvl="0" w:tplc="FFFFFFFF">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 w15:restartNumberingAfterBreak="0">
    <w:nsid w:val="53B05AD2"/>
    <w:multiLevelType w:val="hybridMultilevel"/>
    <w:tmpl w:val="2280CCCC"/>
    <w:lvl w:ilvl="0" w:tplc="A16408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BD1A0D"/>
    <w:multiLevelType w:val="hybridMultilevel"/>
    <w:tmpl w:val="CDB8A0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3A673A"/>
    <w:multiLevelType w:val="hybridMultilevel"/>
    <w:tmpl w:val="6EE856C0"/>
    <w:lvl w:ilvl="0" w:tplc="75D6EF58">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4" w15:restartNumberingAfterBreak="0">
    <w:nsid w:val="56152EFA"/>
    <w:multiLevelType w:val="hybridMultilevel"/>
    <w:tmpl w:val="AC469A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63E550F"/>
    <w:multiLevelType w:val="hybridMultilevel"/>
    <w:tmpl w:val="F9C0DF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B6497C"/>
    <w:multiLevelType w:val="hybridMultilevel"/>
    <w:tmpl w:val="73AE5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8975EB4"/>
    <w:multiLevelType w:val="hybridMultilevel"/>
    <w:tmpl w:val="BED812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9F7BB2"/>
    <w:multiLevelType w:val="hybridMultilevel"/>
    <w:tmpl w:val="9702AB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3DF3F4E"/>
    <w:multiLevelType w:val="hybridMultilevel"/>
    <w:tmpl w:val="F32A211C"/>
    <w:lvl w:ilvl="0" w:tplc="04150011">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721849"/>
    <w:multiLevelType w:val="hybridMultilevel"/>
    <w:tmpl w:val="CF5CAE04"/>
    <w:lvl w:ilvl="0" w:tplc="A16408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485463"/>
    <w:multiLevelType w:val="hybridMultilevel"/>
    <w:tmpl w:val="D2F24686"/>
    <w:lvl w:ilvl="0" w:tplc="A16408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ECA0BCB"/>
    <w:multiLevelType w:val="hybridMultilevel"/>
    <w:tmpl w:val="D842EE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BB65FD"/>
    <w:multiLevelType w:val="hybridMultilevel"/>
    <w:tmpl w:val="C41C1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29486D"/>
    <w:multiLevelType w:val="hybridMultilevel"/>
    <w:tmpl w:val="999EDBE4"/>
    <w:lvl w:ilvl="0" w:tplc="745C4A7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773541B"/>
    <w:multiLevelType w:val="hybridMultilevel"/>
    <w:tmpl w:val="0EE83684"/>
    <w:lvl w:ilvl="0" w:tplc="FFFFFFFF">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1F121F"/>
    <w:multiLevelType w:val="hybridMultilevel"/>
    <w:tmpl w:val="AC32A954"/>
    <w:lvl w:ilvl="0" w:tplc="2F80B566">
      <w:start w:val="1"/>
      <w:numFmt w:val="lowerLetter"/>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7" w15:restartNumberingAfterBreak="0">
    <w:nsid w:val="79020236"/>
    <w:multiLevelType w:val="hybridMultilevel"/>
    <w:tmpl w:val="C986B8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283400"/>
    <w:multiLevelType w:val="hybridMultilevel"/>
    <w:tmpl w:val="34E236A6"/>
    <w:lvl w:ilvl="0" w:tplc="04150001">
      <w:start w:val="1"/>
      <w:numFmt w:val="bullet"/>
      <w:lvlText w:val=""/>
      <w:lvlJc w:val="left"/>
      <w:pPr>
        <w:ind w:left="1220" w:hanging="360"/>
      </w:pPr>
      <w:rPr>
        <w:rFonts w:ascii="Symbol" w:hAnsi="Symbol" w:hint="default"/>
      </w:rPr>
    </w:lvl>
    <w:lvl w:ilvl="1" w:tplc="04150003" w:tentative="1">
      <w:start w:val="1"/>
      <w:numFmt w:val="bullet"/>
      <w:lvlText w:val="o"/>
      <w:lvlJc w:val="left"/>
      <w:pPr>
        <w:ind w:left="1940" w:hanging="360"/>
      </w:pPr>
      <w:rPr>
        <w:rFonts w:ascii="Courier New" w:hAnsi="Courier New" w:cs="Courier New" w:hint="default"/>
      </w:rPr>
    </w:lvl>
    <w:lvl w:ilvl="2" w:tplc="04150005" w:tentative="1">
      <w:start w:val="1"/>
      <w:numFmt w:val="bullet"/>
      <w:lvlText w:val=""/>
      <w:lvlJc w:val="left"/>
      <w:pPr>
        <w:ind w:left="2660" w:hanging="360"/>
      </w:pPr>
      <w:rPr>
        <w:rFonts w:ascii="Wingdings" w:hAnsi="Wingdings" w:hint="default"/>
      </w:rPr>
    </w:lvl>
    <w:lvl w:ilvl="3" w:tplc="04150001" w:tentative="1">
      <w:start w:val="1"/>
      <w:numFmt w:val="bullet"/>
      <w:lvlText w:val=""/>
      <w:lvlJc w:val="left"/>
      <w:pPr>
        <w:ind w:left="3380" w:hanging="360"/>
      </w:pPr>
      <w:rPr>
        <w:rFonts w:ascii="Symbol" w:hAnsi="Symbol" w:hint="default"/>
      </w:rPr>
    </w:lvl>
    <w:lvl w:ilvl="4" w:tplc="04150003" w:tentative="1">
      <w:start w:val="1"/>
      <w:numFmt w:val="bullet"/>
      <w:lvlText w:val="o"/>
      <w:lvlJc w:val="left"/>
      <w:pPr>
        <w:ind w:left="4100" w:hanging="360"/>
      </w:pPr>
      <w:rPr>
        <w:rFonts w:ascii="Courier New" w:hAnsi="Courier New" w:cs="Courier New" w:hint="default"/>
      </w:rPr>
    </w:lvl>
    <w:lvl w:ilvl="5" w:tplc="04150005" w:tentative="1">
      <w:start w:val="1"/>
      <w:numFmt w:val="bullet"/>
      <w:lvlText w:val=""/>
      <w:lvlJc w:val="left"/>
      <w:pPr>
        <w:ind w:left="4820" w:hanging="360"/>
      </w:pPr>
      <w:rPr>
        <w:rFonts w:ascii="Wingdings" w:hAnsi="Wingdings" w:hint="default"/>
      </w:rPr>
    </w:lvl>
    <w:lvl w:ilvl="6" w:tplc="04150001" w:tentative="1">
      <w:start w:val="1"/>
      <w:numFmt w:val="bullet"/>
      <w:lvlText w:val=""/>
      <w:lvlJc w:val="left"/>
      <w:pPr>
        <w:ind w:left="5540" w:hanging="360"/>
      </w:pPr>
      <w:rPr>
        <w:rFonts w:ascii="Symbol" w:hAnsi="Symbol" w:hint="default"/>
      </w:rPr>
    </w:lvl>
    <w:lvl w:ilvl="7" w:tplc="04150003" w:tentative="1">
      <w:start w:val="1"/>
      <w:numFmt w:val="bullet"/>
      <w:lvlText w:val="o"/>
      <w:lvlJc w:val="left"/>
      <w:pPr>
        <w:ind w:left="6260" w:hanging="360"/>
      </w:pPr>
      <w:rPr>
        <w:rFonts w:ascii="Courier New" w:hAnsi="Courier New" w:cs="Courier New" w:hint="default"/>
      </w:rPr>
    </w:lvl>
    <w:lvl w:ilvl="8" w:tplc="04150005" w:tentative="1">
      <w:start w:val="1"/>
      <w:numFmt w:val="bullet"/>
      <w:lvlText w:val=""/>
      <w:lvlJc w:val="left"/>
      <w:pPr>
        <w:ind w:left="6980" w:hanging="360"/>
      </w:pPr>
      <w:rPr>
        <w:rFonts w:ascii="Wingdings" w:hAnsi="Wingdings" w:hint="default"/>
      </w:rPr>
    </w:lvl>
  </w:abstractNum>
  <w:abstractNum w:abstractNumId="69" w15:restartNumberingAfterBreak="0">
    <w:nsid w:val="7D6973E3"/>
    <w:multiLevelType w:val="hybridMultilevel"/>
    <w:tmpl w:val="9DEA9F7A"/>
    <w:lvl w:ilvl="0" w:tplc="FFFFFFFF">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634902"/>
    <w:multiLevelType w:val="hybridMultilevel"/>
    <w:tmpl w:val="74321F00"/>
    <w:lvl w:ilvl="0" w:tplc="A164086A">
      <w:start w:val="1"/>
      <w:numFmt w:val="decimal"/>
      <w:pStyle w:val="Tabela1"/>
      <w:lvlText w:val="Tabela %1."/>
      <w:lvlJc w:val="left"/>
      <w:pPr>
        <w:tabs>
          <w:tab w:val="num" w:pos="3018"/>
        </w:tabs>
        <w:ind w:left="3018" w:hanging="108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84892944">
    <w:abstractNumId w:val="19"/>
  </w:num>
  <w:num w:numId="2" w16cid:durableId="141623326">
    <w:abstractNumId w:val="45"/>
  </w:num>
  <w:num w:numId="3" w16cid:durableId="428743436">
    <w:abstractNumId w:val="23"/>
  </w:num>
  <w:num w:numId="4" w16cid:durableId="1997219457">
    <w:abstractNumId w:val="70"/>
  </w:num>
  <w:num w:numId="5" w16cid:durableId="89006450">
    <w:abstractNumId w:val="9"/>
  </w:num>
  <w:num w:numId="6" w16cid:durableId="658072707">
    <w:abstractNumId w:val="50"/>
  </w:num>
  <w:num w:numId="7" w16cid:durableId="1015502722">
    <w:abstractNumId w:val="25"/>
  </w:num>
  <w:num w:numId="8" w16cid:durableId="1733190290">
    <w:abstractNumId w:val="2"/>
  </w:num>
  <w:num w:numId="9" w16cid:durableId="462623170">
    <w:abstractNumId w:val="11"/>
  </w:num>
  <w:num w:numId="10" w16cid:durableId="516233437">
    <w:abstractNumId w:val="37"/>
  </w:num>
  <w:num w:numId="11" w16cid:durableId="1606695640">
    <w:abstractNumId w:val="24"/>
  </w:num>
  <w:num w:numId="12" w16cid:durableId="183173184">
    <w:abstractNumId w:val="15"/>
  </w:num>
  <w:num w:numId="13" w16cid:durableId="376861141">
    <w:abstractNumId w:val="1"/>
  </w:num>
  <w:num w:numId="14" w16cid:durableId="1115754522">
    <w:abstractNumId w:val="5"/>
  </w:num>
  <w:num w:numId="15" w16cid:durableId="715546096">
    <w:abstractNumId w:val="30"/>
  </w:num>
  <w:num w:numId="16" w16cid:durableId="686172456">
    <w:abstractNumId w:val="28"/>
  </w:num>
  <w:num w:numId="17" w16cid:durableId="1294822203">
    <w:abstractNumId w:val="54"/>
  </w:num>
  <w:num w:numId="18" w16cid:durableId="2101488979">
    <w:abstractNumId w:val="51"/>
  </w:num>
  <w:num w:numId="19" w16cid:durableId="1010253636">
    <w:abstractNumId w:val="14"/>
  </w:num>
  <w:num w:numId="20" w16cid:durableId="5131598">
    <w:abstractNumId w:val="63"/>
  </w:num>
  <w:num w:numId="21" w16cid:durableId="1583293602">
    <w:abstractNumId w:val="56"/>
  </w:num>
  <w:num w:numId="22" w16cid:durableId="581140378">
    <w:abstractNumId w:val="22"/>
  </w:num>
  <w:num w:numId="23" w16cid:durableId="749424461">
    <w:abstractNumId w:val="64"/>
  </w:num>
  <w:num w:numId="24" w16cid:durableId="593516943">
    <w:abstractNumId w:val="40"/>
  </w:num>
  <w:num w:numId="25" w16cid:durableId="292828342">
    <w:abstractNumId w:val="6"/>
  </w:num>
  <w:num w:numId="26" w16cid:durableId="1058212709">
    <w:abstractNumId w:val="32"/>
  </w:num>
  <w:num w:numId="27" w16cid:durableId="827018972">
    <w:abstractNumId w:val="44"/>
  </w:num>
  <w:num w:numId="28" w16cid:durableId="1719742344">
    <w:abstractNumId w:val="66"/>
  </w:num>
  <w:num w:numId="29" w16cid:durableId="1025984175">
    <w:abstractNumId w:val="57"/>
  </w:num>
  <w:num w:numId="30" w16cid:durableId="1411080912">
    <w:abstractNumId w:val="52"/>
  </w:num>
  <w:num w:numId="31" w16cid:durableId="1088230899">
    <w:abstractNumId w:val="53"/>
  </w:num>
  <w:num w:numId="32" w16cid:durableId="844632705">
    <w:abstractNumId w:val="31"/>
  </w:num>
  <w:num w:numId="33" w16cid:durableId="1295335916">
    <w:abstractNumId w:val="46"/>
  </w:num>
  <w:num w:numId="34" w16cid:durableId="644969270">
    <w:abstractNumId w:val="60"/>
  </w:num>
  <w:num w:numId="35" w16cid:durableId="1213276652">
    <w:abstractNumId w:val="13"/>
  </w:num>
  <w:num w:numId="36" w16cid:durableId="2131121184">
    <w:abstractNumId w:val="29"/>
  </w:num>
  <w:num w:numId="37" w16cid:durableId="918977741">
    <w:abstractNumId w:val="10"/>
  </w:num>
  <w:num w:numId="38" w16cid:durableId="616255989">
    <w:abstractNumId w:val="36"/>
  </w:num>
  <w:num w:numId="39" w16cid:durableId="436408703">
    <w:abstractNumId w:val="33"/>
  </w:num>
  <w:num w:numId="40" w16cid:durableId="1380014920">
    <w:abstractNumId w:val="49"/>
  </w:num>
  <w:num w:numId="41" w16cid:durableId="910426171">
    <w:abstractNumId w:val="3"/>
  </w:num>
  <w:num w:numId="42" w16cid:durableId="361711676">
    <w:abstractNumId w:val="62"/>
  </w:num>
  <w:num w:numId="43" w16cid:durableId="1152480134">
    <w:abstractNumId w:val="38"/>
  </w:num>
  <w:num w:numId="44" w16cid:durableId="1057779596">
    <w:abstractNumId w:val="61"/>
  </w:num>
  <w:num w:numId="45" w16cid:durableId="1868711443">
    <w:abstractNumId w:val="59"/>
  </w:num>
  <w:num w:numId="46" w16cid:durableId="1471706135">
    <w:abstractNumId w:val="8"/>
  </w:num>
  <w:num w:numId="47" w16cid:durableId="2093357796">
    <w:abstractNumId w:val="34"/>
  </w:num>
  <w:num w:numId="48" w16cid:durableId="1575704826">
    <w:abstractNumId w:val="20"/>
  </w:num>
  <w:num w:numId="49" w16cid:durableId="470560637">
    <w:abstractNumId w:val="58"/>
  </w:num>
  <w:num w:numId="50" w16cid:durableId="916792615">
    <w:abstractNumId w:val="47"/>
  </w:num>
  <w:num w:numId="51" w16cid:durableId="455562486">
    <w:abstractNumId w:val="42"/>
  </w:num>
  <w:num w:numId="52" w16cid:durableId="171576189">
    <w:abstractNumId w:val="55"/>
  </w:num>
  <w:num w:numId="53" w16cid:durableId="191722466">
    <w:abstractNumId w:val="35"/>
  </w:num>
  <w:num w:numId="54" w16cid:durableId="1673335282">
    <w:abstractNumId w:val="67"/>
  </w:num>
  <w:num w:numId="55" w16cid:durableId="1993559747">
    <w:abstractNumId w:val="16"/>
  </w:num>
  <w:num w:numId="56" w16cid:durableId="2065565967">
    <w:abstractNumId w:val="65"/>
  </w:num>
  <w:num w:numId="57" w16cid:durableId="48918154">
    <w:abstractNumId w:val="27"/>
  </w:num>
  <w:num w:numId="58" w16cid:durableId="220602819">
    <w:abstractNumId w:val="69"/>
  </w:num>
  <w:num w:numId="59" w16cid:durableId="548303100">
    <w:abstractNumId w:val="48"/>
  </w:num>
  <w:num w:numId="60" w16cid:durableId="731122743">
    <w:abstractNumId w:val="18"/>
  </w:num>
  <w:num w:numId="61" w16cid:durableId="1314217376">
    <w:abstractNumId w:val="39"/>
  </w:num>
  <w:num w:numId="62" w16cid:durableId="435491301">
    <w:abstractNumId w:val="43"/>
  </w:num>
  <w:num w:numId="63" w16cid:durableId="734936061">
    <w:abstractNumId w:val="21"/>
  </w:num>
  <w:num w:numId="64" w16cid:durableId="1881362179">
    <w:abstractNumId w:val="68"/>
  </w:num>
  <w:num w:numId="65" w16cid:durableId="1988045675">
    <w:abstractNumId w:val="26"/>
  </w:num>
  <w:num w:numId="66" w16cid:durableId="918829895">
    <w:abstractNumId w:val="41"/>
  </w:num>
  <w:num w:numId="67" w16cid:durableId="1822236005">
    <w:abstractNumId w:val="4"/>
  </w:num>
  <w:num w:numId="68" w16cid:durableId="1965699064">
    <w:abstractNumId w:val="7"/>
  </w:num>
  <w:num w:numId="69" w16cid:durableId="478618574">
    <w:abstractNumId w:val="12"/>
  </w:num>
  <w:num w:numId="70" w16cid:durableId="1771778741">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D2"/>
    <w:rsid w:val="00000076"/>
    <w:rsid w:val="0000492B"/>
    <w:rsid w:val="00013037"/>
    <w:rsid w:val="00016140"/>
    <w:rsid w:val="00016AAB"/>
    <w:rsid w:val="00024957"/>
    <w:rsid w:val="000356B4"/>
    <w:rsid w:val="00045169"/>
    <w:rsid w:val="00046511"/>
    <w:rsid w:val="00057A8F"/>
    <w:rsid w:val="00060461"/>
    <w:rsid w:val="000631E7"/>
    <w:rsid w:val="000722E9"/>
    <w:rsid w:val="00073629"/>
    <w:rsid w:val="00082353"/>
    <w:rsid w:val="00084D2E"/>
    <w:rsid w:val="00085979"/>
    <w:rsid w:val="00090F9F"/>
    <w:rsid w:val="000C10AE"/>
    <w:rsid w:val="000C225F"/>
    <w:rsid w:val="000C4F0D"/>
    <w:rsid w:val="000D0F20"/>
    <w:rsid w:val="000D1B46"/>
    <w:rsid w:val="000D6859"/>
    <w:rsid w:val="000E48B5"/>
    <w:rsid w:val="000F0EC3"/>
    <w:rsid w:val="00102DCB"/>
    <w:rsid w:val="0010640B"/>
    <w:rsid w:val="00107CC0"/>
    <w:rsid w:val="00110856"/>
    <w:rsid w:val="00111B69"/>
    <w:rsid w:val="001153D4"/>
    <w:rsid w:val="00121BA4"/>
    <w:rsid w:val="00124CD9"/>
    <w:rsid w:val="00126041"/>
    <w:rsid w:val="001323DC"/>
    <w:rsid w:val="00137DB8"/>
    <w:rsid w:val="00162FEF"/>
    <w:rsid w:val="001A2DAC"/>
    <w:rsid w:val="001B3F72"/>
    <w:rsid w:val="001C1F56"/>
    <w:rsid w:val="001C79C1"/>
    <w:rsid w:val="001D6610"/>
    <w:rsid w:val="001E11B0"/>
    <w:rsid w:val="001E5A97"/>
    <w:rsid w:val="001E675D"/>
    <w:rsid w:val="001F3288"/>
    <w:rsid w:val="001F5240"/>
    <w:rsid w:val="0020076E"/>
    <w:rsid w:val="00201007"/>
    <w:rsid w:val="00206384"/>
    <w:rsid w:val="00213B84"/>
    <w:rsid w:val="0024171C"/>
    <w:rsid w:val="00260941"/>
    <w:rsid w:val="00260D6C"/>
    <w:rsid w:val="00266943"/>
    <w:rsid w:val="002C7348"/>
    <w:rsid w:val="002C7D74"/>
    <w:rsid w:val="002D2850"/>
    <w:rsid w:val="002D2B7E"/>
    <w:rsid w:val="002D7E74"/>
    <w:rsid w:val="002E0CE9"/>
    <w:rsid w:val="002E637C"/>
    <w:rsid w:val="002E76E8"/>
    <w:rsid w:val="002F2AED"/>
    <w:rsid w:val="002F5E44"/>
    <w:rsid w:val="00305999"/>
    <w:rsid w:val="0031172B"/>
    <w:rsid w:val="003202F9"/>
    <w:rsid w:val="00337278"/>
    <w:rsid w:val="00351900"/>
    <w:rsid w:val="003548B1"/>
    <w:rsid w:val="00363372"/>
    <w:rsid w:val="00372A8E"/>
    <w:rsid w:val="00373891"/>
    <w:rsid w:val="00373B70"/>
    <w:rsid w:val="00375056"/>
    <w:rsid w:val="003827B3"/>
    <w:rsid w:val="00383198"/>
    <w:rsid w:val="003922A9"/>
    <w:rsid w:val="00396A03"/>
    <w:rsid w:val="003A119F"/>
    <w:rsid w:val="003A23FE"/>
    <w:rsid w:val="003A4719"/>
    <w:rsid w:val="003C474D"/>
    <w:rsid w:val="003C6265"/>
    <w:rsid w:val="003D1AEE"/>
    <w:rsid w:val="003E07E9"/>
    <w:rsid w:val="003E1FA8"/>
    <w:rsid w:val="003E2882"/>
    <w:rsid w:val="003F3874"/>
    <w:rsid w:val="00416A6E"/>
    <w:rsid w:val="00421E47"/>
    <w:rsid w:val="00431D84"/>
    <w:rsid w:val="004403C8"/>
    <w:rsid w:val="00444D7A"/>
    <w:rsid w:val="00467768"/>
    <w:rsid w:val="004724F1"/>
    <w:rsid w:val="004749D7"/>
    <w:rsid w:val="004954CE"/>
    <w:rsid w:val="004A3A41"/>
    <w:rsid w:val="004A4286"/>
    <w:rsid w:val="004B03F5"/>
    <w:rsid w:val="004C28F7"/>
    <w:rsid w:val="004C4AF5"/>
    <w:rsid w:val="004C68C3"/>
    <w:rsid w:val="004D142E"/>
    <w:rsid w:val="004F2102"/>
    <w:rsid w:val="00502CE2"/>
    <w:rsid w:val="00503E5F"/>
    <w:rsid w:val="00517830"/>
    <w:rsid w:val="00520B59"/>
    <w:rsid w:val="00531174"/>
    <w:rsid w:val="0054076D"/>
    <w:rsid w:val="005456D3"/>
    <w:rsid w:val="00555344"/>
    <w:rsid w:val="0056252F"/>
    <w:rsid w:val="00581696"/>
    <w:rsid w:val="00581EC6"/>
    <w:rsid w:val="0058531D"/>
    <w:rsid w:val="0058590F"/>
    <w:rsid w:val="00595769"/>
    <w:rsid w:val="005B6718"/>
    <w:rsid w:val="005C5DAD"/>
    <w:rsid w:val="005F0D59"/>
    <w:rsid w:val="005F1B59"/>
    <w:rsid w:val="005F2A3D"/>
    <w:rsid w:val="006020C3"/>
    <w:rsid w:val="006067C1"/>
    <w:rsid w:val="00610B2D"/>
    <w:rsid w:val="00623071"/>
    <w:rsid w:val="00632E44"/>
    <w:rsid w:val="006566CA"/>
    <w:rsid w:val="00656A36"/>
    <w:rsid w:val="00662EC3"/>
    <w:rsid w:val="006978AD"/>
    <w:rsid w:val="006A1AFF"/>
    <w:rsid w:val="006A2FAA"/>
    <w:rsid w:val="006A5EBA"/>
    <w:rsid w:val="006B780C"/>
    <w:rsid w:val="006C2C67"/>
    <w:rsid w:val="006D3FB3"/>
    <w:rsid w:val="006E6DDA"/>
    <w:rsid w:val="006F5113"/>
    <w:rsid w:val="006F5FAE"/>
    <w:rsid w:val="00713E6A"/>
    <w:rsid w:val="0073146F"/>
    <w:rsid w:val="00735061"/>
    <w:rsid w:val="00742AEF"/>
    <w:rsid w:val="00757E5A"/>
    <w:rsid w:val="00776EAE"/>
    <w:rsid w:val="00784C20"/>
    <w:rsid w:val="007A2DEA"/>
    <w:rsid w:val="007B5AD6"/>
    <w:rsid w:val="007B7210"/>
    <w:rsid w:val="007C7752"/>
    <w:rsid w:val="007E126E"/>
    <w:rsid w:val="007E2B6D"/>
    <w:rsid w:val="007E4B1D"/>
    <w:rsid w:val="007F14FC"/>
    <w:rsid w:val="007F33FC"/>
    <w:rsid w:val="007F515B"/>
    <w:rsid w:val="007F5C74"/>
    <w:rsid w:val="00803FF5"/>
    <w:rsid w:val="0081783E"/>
    <w:rsid w:val="00817FFE"/>
    <w:rsid w:val="008302EE"/>
    <w:rsid w:val="0085018E"/>
    <w:rsid w:val="00855074"/>
    <w:rsid w:val="00856B63"/>
    <w:rsid w:val="008621EA"/>
    <w:rsid w:val="00880DB5"/>
    <w:rsid w:val="0089648E"/>
    <w:rsid w:val="008A05FD"/>
    <w:rsid w:val="008A0C67"/>
    <w:rsid w:val="008B3B93"/>
    <w:rsid w:val="008B4B23"/>
    <w:rsid w:val="008B7011"/>
    <w:rsid w:val="008C46D4"/>
    <w:rsid w:val="008C6BF2"/>
    <w:rsid w:val="008D19CC"/>
    <w:rsid w:val="008D301A"/>
    <w:rsid w:val="008D5265"/>
    <w:rsid w:val="008D6444"/>
    <w:rsid w:val="008E2BED"/>
    <w:rsid w:val="008F2859"/>
    <w:rsid w:val="009002AA"/>
    <w:rsid w:val="00904B09"/>
    <w:rsid w:val="00913E8A"/>
    <w:rsid w:val="00920696"/>
    <w:rsid w:val="00922080"/>
    <w:rsid w:val="009243E6"/>
    <w:rsid w:val="00933645"/>
    <w:rsid w:val="0094787E"/>
    <w:rsid w:val="0095187F"/>
    <w:rsid w:val="009518A2"/>
    <w:rsid w:val="00951C43"/>
    <w:rsid w:val="00957269"/>
    <w:rsid w:val="00970860"/>
    <w:rsid w:val="0097528E"/>
    <w:rsid w:val="00977E9C"/>
    <w:rsid w:val="00990D4B"/>
    <w:rsid w:val="00990E16"/>
    <w:rsid w:val="009A5F32"/>
    <w:rsid w:val="009B56F3"/>
    <w:rsid w:val="009D17D2"/>
    <w:rsid w:val="009D2B3C"/>
    <w:rsid w:val="009D366D"/>
    <w:rsid w:val="009E25B8"/>
    <w:rsid w:val="009E2958"/>
    <w:rsid w:val="009E2B2B"/>
    <w:rsid w:val="009F4532"/>
    <w:rsid w:val="00A102F4"/>
    <w:rsid w:val="00A1715D"/>
    <w:rsid w:val="00A3096E"/>
    <w:rsid w:val="00A34389"/>
    <w:rsid w:val="00A63450"/>
    <w:rsid w:val="00A8022F"/>
    <w:rsid w:val="00A83F5D"/>
    <w:rsid w:val="00A94C04"/>
    <w:rsid w:val="00A94E30"/>
    <w:rsid w:val="00AC194F"/>
    <w:rsid w:val="00AE24BA"/>
    <w:rsid w:val="00AE46D9"/>
    <w:rsid w:val="00B0025B"/>
    <w:rsid w:val="00B03FB5"/>
    <w:rsid w:val="00B058E0"/>
    <w:rsid w:val="00B0764B"/>
    <w:rsid w:val="00B07F37"/>
    <w:rsid w:val="00B15BF8"/>
    <w:rsid w:val="00B22198"/>
    <w:rsid w:val="00B3425C"/>
    <w:rsid w:val="00B34DE2"/>
    <w:rsid w:val="00B43FE5"/>
    <w:rsid w:val="00B47C8E"/>
    <w:rsid w:val="00B56E32"/>
    <w:rsid w:val="00B56E4C"/>
    <w:rsid w:val="00B6542A"/>
    <w:rsid w:val="00B67B9C"/>
    <w:rsid w:val="00B7115F"/>
    <w:rsid w:val="00B719E4"/>
    <w:rsid w:val="00B72701"/>
    <w:rsid w:val="00B77183"/>
    <w:rsid w:val="00B80EB8"/>
    <w:rsid w:val="00B87DBD"/>
    <w:rsid w:val="00B900CB"/>
    <w:rsid w:val="00BA110B"/>
    <w:rsid w:val="00BC19E5"/>
    <w:rsid w:val="00BC257F"/>
    <w:rsid w:val="00BC737D"/>
    <w:rsid w:val="00BD0FC6"/>
    <w:rsid w:val="00BE29B6"/>
    <w:rsid w:val="00BF64A6"/>
    <w:rsid w:val="00C02BEB"/>
    <w:rsid w:val="00C05287"/>
    <w:rsid w:val="00C069DC"/>
    <w:rsid w:val="00C12211"/>
    <w:rsid w:val="00C22CE2"/>
    <w:rsid w:val="00C248B3"/>
    <w:rsid w:val="00C33435"/>
    <w:rsid w:val="00C37050"/>
    <w:rsid w:val="00C51C4B"/>
    <w:rsid w:val="00C63081"/>
    <w:rsid w:val="00C71685"/>
    <w:rsid w:val="00C71858"/>
    <w:rsid w:val="00C71FC3"/>
    <w:rsid w:val="00C72501"/>
    <w:rsid w:val="00C7680A"/>
    <w:rsid w:val="00C8345E"/>
    <w:rsid w:val="00C8673A"/>
    <w:rsid w:val="00C936DC"/>
    <w:rsid w:val="00C960DA"/>
    <w:rsid w:val="00CA2947"/>
    <w:rsid w:val="00CA57F0"/>
    <w:rsid w:val="00CB697D"/>
    <w:rsid w:val="00CB7B3E"/>
    <w:rsid w:val="00CC194F"/>
    <w:rsid w:val="00CC57B3"/>
    <w:rsid w:val="00CD5C94"/>
    <w:rsid w:val="00CE110F"/>
    <w:rsid w:val="00CE6E97"/>
    <w:rsid w:val="00CF1A10"/>
    <w:rsid w:val="00D13F32"/>
    <w:rsid w:val="00D249BD"/>
    <w:rsid w:val="00D24EC3"/>
    <w:rsid w:val="00D3017C"/>
    <w:rsid w:val="00D3197A"/>
    <w:rsid w:val="00D328EE"/>
    <w:rsid w:val="00D46386"/>
    <w:rsid w:val="00D545D2"/>
    <w:rsid w:val="00D66505"/>
    <w:rsid w:val="00D67D14"/>
    <w:rsid w:val="00D801D0"/>
    <w:rsid w:val="00D80BEF"/>
    <w:rsid w:val="00D87F98"/>
    <w:rsid w:val="00D9021F"/>
    <w:rsid w:val="00D93DF9"/>
    <w:rsid w:val="00DA5FA8"/>
    <w:rsid w:val="00DA744A"/>
    <w:rsid w:val="00DB1949"/>
    <w:rsid w:val="00DC1CD4"/>
    <w:rsid w:val="00DC73FD"/>
    <w:rsid w:val="00DD24DF"/>
    <w:rsid w:val="00E007C1"/>
    <w:rsid w:val="00E02E8E"/>
    <w:rsid w:val="00E05435"/>
    <w:rsid w:val="00E10BCC"/>
    <w:rsid w:val="00E2466D"/>
    <w:rsid w:val="00E43038"/>
    <w:rsid w:val="00E470E5"/>
    <w:rsid w:val="00E54294"/>
    <w:rsid w:val="00E542CE"/>
    <w:rsid w:val="00E67850"/>
    <w:rsid w:val="00E81F54"/>
    <w:rsid w:val="00E85271"/>
    <w:rsid w:val="00EB3511"/>
    <w:rsid w:val="00EB7810"/>
    <w:rsid w:val="00EC0707"/>
    <w:rsid w:val="00ED4EF5"/>
    <w:rsid w:val="00ED5E45"/>
    <w:rsid w:val="00EE1F65"/>
    <w:rsid w:val="00EE4E5D"/>
    <w:rsid w:val="00EF1008"/>
    <w:rsid w:val="00F04FF8"/>
    <w:rsid w:val="00F06BBC"/>
    <w:rsid w:val="00F1330B"/>
    <w:rsid w:val="00F13BA3"/>
    <w:rsid w:val="00F217FC"/>
    <w:rsid w:val="00F2380A"/>
    <w:rsid w:val="00F43A70"/>
    <w:rsid w:val="00F61E05"/>
    <w:rsid w:val="00F9279F"/>
    <w:rsid w:val="00F952B7"/>
    <w:rsid w:val="00FA4C78"/>
    <w:rsid w:val="00FA54E7"/>
    <w:rsid w:val="00FA664F"/>
    <w:rsid w:val="00FA722B"/>
    <w:rsid w:val="00FB40EB"/>
    <w:rsid w:val="00FB4CAD"/>
    <w:rsid w:val="00FD0191"/>
    <w:rsid w:val="00FD3DE4"/>
    <w:rsid w:val="00FF3182"/>
    <w:rsid w:val="00FF5D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8CC8A"/>
  <w15:chartTrackingRefBased/>
  <w15:docId w15:val="{5C1924D1-FE4B-4E41-95F7-D7C6051A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3645"/>
    <w:rPr>
      <w:rFonts w:ascii="Tahoma" w:eastAsia="Times New Roman" w:hAnsi="Tahoma"/>
      <w:sz w:val="24"/>
    </w:rPr>
  </w:style>
  <w:style w:type="paragraph" w:styleId="Nagwek1">
    <w:name w:val="heading 1"/>
    <w:basedOn w:val="Normalny"/>
    <w:next w:val="Normalny"/>
    <w:link w:val="Nagwek1Znak"/>
    <w:qFormat/>
    <w:rsid w:val="009D17D2"/>
    <w:pPr>
      <w:keepNext/>
      <w:jc w:val="both"/>
      <w:outlineLvl w:val="0"/>
    </w:pPr>
    <w:rPr>
      <w:rFonts w:ascii="Arial" w:hAnsi="Arial"/>
      <w:b/>
      <w:i/>
      <w:color w:val="000000"/>
    </w:rPr>
  </w:style>
  <w:style w:type="paragraph" w:styleId="Nagwek2">
    <w:name w:val="heading 2"/>
    <w:aliases w:val="Title 2,Paragraaf"/>
    <w:basedOn w:val="Normalny"/>
    <w:next w:val="Normalny"/>
    <w:link w:val="Nagwek2Znak"/>
    <w:qFormat/>
    <w:rsid w:val="009D17D2"/>
    <w:pPr>
      <w:keepNext/>
      <w:jc w:val="both"/>
      <w:outlineLvl w:val="1"/>
    </w:pPr>
    <w:rPr>
      <w:rFonts w:ascii="Arial" w:hAnsi="Arial"/>
      <w:color w:val="0000FF"/>
      <w:sz w:val="28"/>
    </w:rPr>
  </w:style>
  <w:style w:type="paragraph" w:styleId="Nagwek3">
    <w:name w:val="heading 3"/>
    <w:aliases w:val="Subparagraaf"/>
    <w:basedOn w:val="Normalny"/>
    <w:next w:val="Normalny"/>
    <w:link w:val="Nagwek3Znak"/>
    <w:qFormat/>
    <w:rsid w:val="009D17D2"/>
    <w:pPr>
      <w:keepNext/>
      <w:jc w:val="both"/>
      <w:outlineLvl w:val="2"/>
    </w:pPr>
    <w:rPr>
      <w:rFonts w:ascii="Arial" w:hAnsi="Arial"/>
      <w:b/>
      <w:i/>
      <w:color w:val="0000FF"/>
      <w:sz w:val="28"/>
    </w:rPr>
  </w:style>
  <w:style w:type="paragraph" w:styleId="Nagwek4">
    <w:name w:val="heading 4"/>
    <w:basedOn w:val="Normalny"/>
    <w:next w:val="Normalny"/>
    <w:link w:val="Nagwek4Znak"/>
    <w:qFormat/>
    <w:rsid w:val="009D17D2"/>
    <w:pPr>
      <w:keepNext/>
      <w:outlineLvl w:val="3"/>
    </w:pPr>
    <w:rPr>
      <w:i/>
    </w:rPr>
  </w:style>
  <w:style w:type="paragraph" w:styleId="Nagwek5">
    <w:name w:val="heading 5"/>
    <w:basedOn w:val="Normalny"/>
    <w:next w:val="Normalny"/>
    <w:link w:val="Nagwek5Znak"/>
    <w:qFormat/>
    <w:rsid w:val="009D17D2"/>
    <w:pPr>
      <w:keepNext/>
      <w:ind w:right="1275"/>
      <w:jc w:val="right"/>
      <w:outlineLvl w:val="4"/>
    </w:pPr>
    <w:rPr>
      <w:rFonts w:ascii="Arial" w:hAnsi="Arial"/>
      <w:i/>
    </w:rPr>
  </w:style>
  <w:style w:type="paragraph" w:styleId="Nagwek6">
    <w:name w:val="heading 6"/>
    <w:basedOn w:val="Normalny"/>
    <w:next w:val="Normalny"/>
    <w:link w:val="Nagwek6Znak"/>
    <w:qFormat/>
    <w:rsid w:val="009D17D2"/>
    <w:pPr>
      <w:keepNext/>
      <w:jc w:val="both"/>
      <w:outlineLvl w:val="5"/>
    </w:pPr>
    <w:rPr>
      <w:rFonts w:ascii="Arial" w:hAnsi="Arial"/>
      <w:i/>
      <w:color w:val="000000"/>
    </w:rPr>
  </w:style>
  <w:style w:type="paragraph" w:styleId="Nagwek7">
    <w:name w:val="heading 7"/>
    <w:basedOn w:val="Normalny"/>
    <w:next w:val="Normalny"/>
    <w:link w:val="Nagwek7Znak"/>
    <w:qFormat/>
    <w:rsid w:val="009D17D2"/>
    <w:pPr>
      <w:keepNext/>
      <w:jc w:val="both"/>
      <w:outlineLvl w:val="6"/>
    </w:pPr>
    <w:rPr>
      <w:rFonts w:ascii="Arial" w:hAnsi="Arial"/>
      <w:i/>
      <w:sz w:val="20"/>
    </w:rPr>
  </w:style>
  <w:style w:type="paragraph" w:styleId="Nagwek8">
    <w:name w:val="heading 8"/>
    <w:aliases w:val="Rysunek"/>
    <w:basedOn w:val="Normalny"/>
    <w:next w:val="Normalny"/>
    <w:link w:val="Nagwek8Znak"/>
    <w:qFormat/>
    <w:rsid w:val="009D17D2"/>
    <w:pPr>
      <w:keepNext/>
      <w:outlineLvl w:val="7"/>
    </w:pPr>
    <w:rPr>
      <w:rFonts w:ascii="Arial" w:hAnsi="Arial"/>
      <w:b/>
      <w:i/>
      <w:sz w:val="36"/>
      <w:u w:val="single"/>
    </w:rPr>
  </w:style>
  <w:style w:type="paragraph" w:styleId="Nagwek9">
    <w:name w:val="heading 9"/>
    <w:basedOn w:val="Normalny"/>
    <w:next w:val="Normalny"/>
    <w:link w:val="Nagwek9Znak"/>
    <w:qFormat/>
    <w:rsid w:val="009D17D2"/>
    <w:pPr>
      <w:keepNext/>
      <w:jc w:val="center"/>
      <w:outlineLvl w:val="8"/>
    </w:pPr>
    <w:rPr>
      <w:rFonts w:ascii="Arial" w:hAnsi="Arial"/>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D17D2"/>
    <w:rPr>
      <w:rFonts w:ascii="Arial" w:eastAsia="Times New Roman" w:hAnsi="Arial" w:cs="Times New Roman"/>
      <w:b/>
      <w:i/>
      <w:color w:val="000000"/>
      <w:sz w:val="24"/>
      <w:szCs w:val="20"/>
      <w:lang w:eastAsia="pl-PL"/>
    </w:rPr>
  </w:style>
  <w:style w:type="character" w:customStyle="1" w:styleId="Nagwek2Znak">
    <w:name w:val="Nagłówek 2 Znak"/>
    <w:aliases w:val="Title 2 Znak,Paragraaf Znak"/>
    <w:link w:val="Nagwek2"/>
    <w:rsid w:val="009D17D2"/>
    <w:rPr>
      <w:rFonts w:ascii="Arial" w:eastAsia="Times New Roman" w:hAnsi="Arial" w:cs="Times New Roman"/>
      <w:color w:val="0000FF"/>
      <w:sz w:val="28"/>
      <w:szCs w:val="20"/>
      <w:lang w:eastAsia="pl-PL"/>
    </w:rPr>
  </w:style>
  <w:style w:type="character" w:customStyle="1" w:styleId="Nagwek3Znak">
    <w:name w:val="Nagłówek 3 Znak"/>
    <w:aliases w:val="Subparagraaf Znak"/>
    <w:link w:val="Nagwek3"/>
    <w:rsid w:val="009D17D2"/>
    <w:rPr>
      <w:rFonts w:ascii="Arial" w:eastAsia="Times New Roman" w:hAnsi="Arial" w:cs="Times New Roman"/>
      <w:b/>
      <w:i/>
      <w:color w:val="0000FF"/>
      <w:sz w:val="28"/>
      <w:szCs w:val="20"/>
      <w:lang w:eastAsia="pl-PL"/>
    </w:rPr>
  </w:style>
  <w:style w:type="character" w:customStyle="1" w:styleId="Nagwek4Znak">
    <w:name w:val="Nagłówek 4 Znak"/>
    <w:link w:val="Nagwek4"/>
    <w:rsid w:val="009D17D2"/>
    <w:rPr>
      <w:rFonts w:ascii="Tahoma" w:eastAsia="Times New Roman" w:hAnsi="Tahoma" w:cs="Times New Roman"/>
      <w:i/>
      <w:sz w:val="24"/>
      <w:szCs w:val="20"/>
      <w:lang w:eastAsia="pl-PL"/>
    </w:rPr>
  </w:style>
  <w:style w:type="character" w:customStyle="1" w:styleId="Nagwek5Znak">
    <w:name w:val="Nagłówek 5 Znak"/>
    <w:link w:val="Nagwek5"/>
    <w:rsid w:val="009D17D2"/>
    <w:rPr>
      <w:rFonts w:ascii="Arial" w:eastAsia="Times New Roman" w:hAnsi="Arial" w:cs="Times New Roman"/>
      <w:i/>
      <w:sz w:val="24"/>
      <w:szCs w:val="20"/>
      <w:lang w:eastAsia="pl-PL"/>
    </w:rPr>
  </w:style>
  <w:style w:type="character" w:customStyle="1" w:styleId="Nagwek6Znak">
    <w:name w:val="Nagłówek 6 Znak"/>
    <w:link w:val="Nagwek6"/>
    <w:rsid w:val="009D17D2"/>
    <w:rPr>
      <w:rFonts w:ascii="Arial" w:eastAsia="Times New Roman" w:hAnsi="Arial" w:cs="Times New Roman"/>
      <w:i/>
      <w:color w:val="000000"/>
      <w:sz w:val="24"/>
      <w:szCs w:val="20"/>
      <w:lang w:eastAsia="pl-PL"/>
    </w:rPr>
  </w:style>
  <w:style w:type="character" w:customStyle="1" w:styleId="Nagwek7Znak">
    <w:name w:val="Nagłówek 7 Znak"/>
    <w:link w:val="Nagwek7"/>
    <w:rsid w:val="009D17D2"/>
    <w:rPr>
      <w:rFonts w:ascii="Arial" w:eastAsia="Times New Roman" w:hAnsi="Arial" w:cs="Times New Roman"/>
      <w:i/>
      <w:sz w:val="20"/>
      <w:szCs w:val="20"/>
      <w:lang w:eastAsia="pl-PL"/>
    </w:rPr>
  </w:style>
  <w:style w:type="character" w:customStyle="1" w:styleId="Nagwek8Znak">
    <w:name w:val="Nagłówek 8 Znak"/>
    <w:aliases w:val="Rysunek Znak"/>
    <w:link w:val="Nagwek8"/>
    <w:rsid w:val="009D17D2"/>
    <w:rPr>
      <w:rFonts w:ascii="Arial" w:eastAsia="Times New Roman" w:hAnsi="Arial" w:cs="Times New Roman"/>
      <w:b/>
      <w:i/>
      <w:sz w:val="36"/>
      <w:szCs w:val="20"/>
      <w:u w:val="single"/>
      <w:lang w:eastAsia="pl-PL"/>
    </w:rPr>
  </w:style>
  <w:style w:type="character" w:customStyle="1" w:styleId="Nagwek9Znak">
    <w:name w:val="Nagłówek 9 Znak"/>
    <w:link w:val="Nagwek9"/>
    <w:rsid w:val="009D17D2"/>
    <w:rPr>
      <w:rFonts w:ascii="Arial" w:eastAsia="Times New Roman" w:hAnsi="Arial" w:cs="Times New Roman"/>
      <w:b/>
      <w:i/>
      <w:sz w:val="24"/>
      <w:szCs w:val="20"/>
      <w:lang w:eastAsia="pl-PL"/>
    </w:rPr>
  </w:style>
  <w:style w:type="paragraph" w:styleId="Tekstpodstawowywcity3">
    <w:name w:val="Body Text Indent 3"/>
    <w:basedOn w:val="Normalny"/>
    <w:link w:val="Tekstpodstawowywcity3Znak"/>
    <w:semiHidden/>
    <w:rsid w:val="009D17D2"/>
    <w:pPr>
      <w:ind w:left="283"/>
      <w:jc w:val="both"/>
    </w:pPr>
    <w:rPr>
      <w:rFonts w:ascii="Arial" w:hAnsi="Arial"/>
      <w:i/>
    </w:rPr>
  </w:style>
  <w:style w:type="character" w:customStyle="1" w:styleId="Tekstpodstawowywcity3Znak">
    <w:name w:val="Tekst podstawowy wcięty 3 Znak"/>
    <w:link w:val="Tekstpodstawowywcity3"/>
    <w:semiHidden/>
    <w:rsid w:val="009D17D2"/>
    <w:rPr>
      <w:rFonts w:ascii="Arial" w:eastAsia="Times New Roman" w:hAnsi="Arial" w:cs="Times New Roman"/>
      <w:i/>
      <w:sz w:val="24"/>
      <w:szCs w:val="20"/>
      <w:lang w:eastAsia="pl-PL"/>
    </w:rPr>
  </w:style>
  <w:style w:type="paragraph" w:styleId="Tekstpodstawowywcity2">
    <w:name w:val="Body Text Indent 2"/>
    <w:basedOn w:val="Normalny"/>
    <w:link w:val="Tekstpodstawowywcity2Znak"/>
    <w:semiHidden/>
    <w:rsid w:val="009D17D2"/>
    <w:pPr>
      <w:ind w:left="284" w:hanging="284"/>
    </w:pPr>
    <w:rPr>
      <w:rFonts w:ascii="Times New Roman" w:hAnsi="Times New Roman"/>
      <w:sz w:val="28"/>
    </w:rPr>
  </w:style>
  <w:style w:type="character" w:customStyle="1" w:styleId="Tekstpodstawowywcity2Znak">
    <w:name w:val="Tekst podstawowy wcięty 2 Znak"/>
    <w:link w:val="Tekstpodstawowywcity2"/>
    <w:semiHidden/>
    <w:rsid w:val="009D17D2"/>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semiHidden/>
    <w:rsid w:val="009D17D2"/>
    <w:rPr>
      <w:rFonts w:ascii="Times New Roman" w:hAnsi="Times New Roman"/>
    </w:rPr>
  </w:style>
  <w:style w:type="character" w:customStyle="1" w:styleId="Tekstpodstawowy2Znak">
    <w:name w:val="Tekst podstawowy 2 Znak"/>
    <w:link w:val="Tekstpodstawowy2"/>
    <w:semiHidden/>
    <w:rsid w:val="009D17D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rsid w:val="009D17D2"/>
    <w:pPr>
      <w:ind w:left="426"/>
    </w:pPr>
    <w:rPr>
      <w:rFonts w:ascii="Arial" w:hAnsi="Arial"/>
      <w:i/>
      <w:color w:val="000000"/>
    </w:rPr>
  </w:style>
  <w:style w:type="character" w:customStyle="1" w:styleId="TekstpodstawowywcityZnak">
    <w:name w:val="Tekst podstawowy wcięty Znak"/>
    <w:link w:val="Tekstpodstawowywcity"/>
    <w:semiHidden/>
    <w:rsid w:val="009D17D2"/>
    <w:rPr>
      <w:rFonts w:ascii="Arial" w:eastAsia="Times New Roman" w:hAnsi="Arial" w:cs="Times New Roman"/>
      <w:i/>
      <w:color w:val="000000"/>
      <w:sz w:val="24"/>
      <w:szCs w:val="20"/>
      <w:lang w:eastAsia="pl-PL"/>
    </w:rPr>
  </w:style>
  <w:style w:type="paragraph" w:styleId="Tekstpodstawowy">
    <w:name w:val="Body Text"/>
    <w:basedOn w:val="Normalny"/>
    <w:link w:val="TekstpodstawowyZnak"/>
    <w:semiHidden/>
    <w:rsid w:val="009D17D2"/>
    <w:pPr>
      <w:jc w:val="both"/>
    </w:pPr>
    <w:rPr>
      <w:rFonts w:ascii="Arial" w:hAnsi="Arial"/>
      <w:b/>
      <w:i/>
      <w:color w:val="0000FF"/>
    </w:rPr>
  </w:style>
  <w:style w:type="character" w:customStyle="1" w:styleId="TekstpodstawowyZnak">
    <w:name w:val="Tekst podstawowy Znak"/>
    <w:link w:val="Tekstpodstawowy"/>
    <w:semiHidden/>
    <w:rsid w:val="009D17D2"/>
    <w:rPr>
      <w:rFonts w:ascii="Arial" w:eastAsia="Times New Roman" w:hAnsi="Arial" w:cs="Times New Roman"/>
      <w:b/>
      <w:i/>
      <w:color w:val="0000FF"/>
      <w:sz w:val="24"/>
      <w:szCs w:val="20"/>
      <w:lang w:eastAsia="pl-PL"/>
    </w:rPr>
  </w:style>
  <w:style w:type="paragraph" w:styleId="Tekstpodstawowy3">
    <w:name w:val="Body Text 3"/>
    <w:basedOn w:val="Normalny"/>
    <w:link w:val="Tekstpodstawowy3Znak"/>
    <w:semiHidden/>
    <w:rsid w:val="009D17D2"/>
    <w:pPr>
      <w:jc w:val="both"/>
    </w:pPr>
    <w:rPr>
      <w:rFonts w:ascii="Times New Roman" w:hAnsi="Times New Roman"/>
    </w:rPr>
  </w:style>
  <w:style w:type="character" w:customStyle="1" w:styleId="Tekstpodstawowy3Znak">
    <w:name w:val="Tekst podstawowy 3 Znak"/>
    <w:link w:val="Tekstpodstawowy3"/>
    <w:semiHidden/>
    <w:rsid w:val="009D17D2"/>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9D17D2"/>
  </w:style>
  <w:style w:type="paragraph" w:styleId="Nagwek">
    <w:name w:val="header"/>
    <w:basedOn w:val="Normalny"/>
    <w:link w:val="NagwekZnak"/>
    <w:rsid w:val="009D17D2"/>
    <w:pPr>
      <w:tabs>
        <w:tab w:val="center" w:pos="4536"/>
        <w:tab w:val="right" w:pos="9072"/>
      </w:tabs>
    </w:pPr>
    <w:rPr>
      <w:rFonts w:ascii="Times New Roman" w:hAnsi="Times New Roman"/>
      <w:sz w:val="20"/>
    </w:rPr>
  </w:style>
  <w:style w:type="character" w:customStyle="1" w:styleId="NagwekZnak">
    <w:name w:val="Nagłówek Znak"/>
    <w:link w:val="Nagwek"/>
    <w:qFormat/>
    <w:rsid w:val="009D17D2"/>
    <w:rPr>
      <w:rFonts w:ascii="Times New Roman" w:eastAsia="Times New Roman" w:hAnsi="Times New Roman" w:cs="Times New Roman"/>
      <w:sz w:val="20"/>
      <w:szCs w:val="20"/>
      <w:lang w:eastAsia="pl-PL"/>
    </w:rPr>
  </w:style>
  <w:style w:type="paragraph" w:styleId="Tytu">
    <w:name w:val="Title"/>
    <w:basedOn w:val="Normalny"/>
    <w:link w:val="TytuZnak"/>
    <w:qFormat/>
    <w:rsid w:val="009D17D2"/>
    <w:pPr>
      <w:jc w:val="center"/>
    </w:pPr>
    <w:rPr>
      <w:rFonts w:ascii="Times New Roman" w:hAnsi="Times New Roman"/>
      <w:b/>
      <w:color w:val="008000"/>
      <w:sz w:val="28"/>
    </w:rPr>
  </w:style>
  <w:style w:type="character" w:customStyle="1" w:styleId="TytuZnak">
    <w:name w:val="Tytuł Znak"/>
    <w:link w:val="Tytu"/>
    <w:rsid w:val="009D17D2"/>
    <w:rPr>
      <w:rFonts w:ascii="Times New Roman" w:eastAsia="Times New Roman" w:hAnsi="Times New Roman" w:cs="Times New Roman"/>
      <w:b/>
      <w:color w:val="008000"/>
      <w:sz w:val="28"/>
      <w:szCs w:val="20"/>
      <w:lang w:eastAsia="pl-PL"/>
    </w:rPr>
  </w:style>
  <w:style w:type="paragraph" w:styleId="Stopka">
    <w:name w:val="footer"/>
    <w:basedOn w:val="Normalny"/>
    <w:link w:val="StopkaZnak"/>
    <w:rsid w:val="009D17D2"/>
    <w:pPr>
      <w:tabs>
        <w:tab w:val="center" w:pos="4536"/>
        <w:tab w:val="right" w:pos="9072"/>
      </w:tabs>
    </w:pPr>
  </w:style>
  <w:style w:type="character" w:customStyle="1" w:styleId="StopkaZnak">
    <w:name w:val="Stopka Znak"/>
    <w:link w:val="Stopka"/>
    <w:rsid w:val="009D17D2"/>
    <w:rPr>
      <w:rFonts w:ascii="Tahoma" w:eastAsia="Times New Roman" w:hAnsi="Tahoma" w:cs="Times New Roman"/>
      <w:sz w:val="24"/>
      <w:szCs w:val="20"/>
      <w:lang w:eastAsia="pl-PL"/>
    </w:rPr>
  </w:style>
  <w:style w:type="paragraph" w:styleId="Tekstblokowy">
    <w:name w:val="Block Text"/>
    <w:basedOn w:val="Normalny"/>
    <w:semiHidden/>
    <w:rsid w:val="009D17D2"/>
    <w:pPr>
      <w:ind w:left="639" w:right="781"/>
      <w:jc w:val="both"/>
    </w:pPr>
    <w:rPr>
      <w:sz w:val="22"/>
    </w:rPr>
  </w:style>
  <w:style w:type="character" w:styleId="Odwoanieprzypisudolnego">
    <w:name w:val="footnote reference"/>
    <w:semiHidden/>
    <w:rsid w:val="009D17D2"/>
    <w:rPr>
      <w:vertAlign w:val="superscript"/>
    </w:rPr>
  </w:style>
  <w:style w:type="character" w:styleId="Hipercze">
    <w:name w:val="Hyperlink"/>
    <w:semiHidden/>
    <w:rsid w:val="009D17D2"/>
    <w:rPr>
      <w:color w:val="0000FF"/>
      <w:u w:val="single"/>
    </w:rPr>
  </w:style>
  <w:style w:type="paragraph" w:styleId="Tekstprzypisudolnego">
    <w:name w:val="footnote text"/>
    <w:basedOn w:val="Normalny"/>
    <w:link w:val="TekstprzypisudolnegoZnak"/>
    <w:semiHidden/>
    <w:rsid w:val="009D17D2"/>
    <w:rPr>
      <w:rFonts w:ascii="Times New Roman" w:hAnsi="Times New Roman"/>
      <w:sz w:val="20"/>
    </w:rPr>
  </w:style>
  <w:style w:type="character" w:customStyle="1" w:styleId="TekstprzypisudolnegoZnak">
    <w:name w:val="Tekst przypisu dolnego Znak"/>
    <w:link w:val="Tekstprzypisudolnego"/>
    <w:semiHidden/>
    <w:rsid w:val="009D17D2"/>
    <w:rPr>
      <w:rFonts w:ascii="Times New Roman" w:eastAsia="Times New Roman" w:hAnsi="Times New Roman" w:cs="Times New Roman"/>
      <w:sz w:val="20"/>
      <w:szCs w:val="20"/>
      <w:lang w:eastAsia="pl-PL"/>
    </w:rPr>
  </w:style>
  <w:style w:type="paragraph" w:customStyle="1" w:styleId="Tabela1">
    <w:name w:val="Tabela 1"/>
    <w:basedOn w:val="Nagwek7"/>
    <w:rsid w:val="009D17D2"/>
    <w:pPr>
      <w:numPr>
        <w:numId w:val="4"/>
      </w:numPr>
      <w:tabs>
        <w:tab w:val="clear" w:pos="3018"/>
      </w:tabs>
      <w:ind w:left="1811" w:hanging="360"/>
      <w:jc w:val="center"/>
    </w:pPr>
    <w:rPr>
      <w:b/>
      <w:bCs/>
      <w:i w:val="0"/>
      <w:sz w:val="22"/>
      <w:szCs w:val="22"/>
    </w:rPr>
  </w:style>
  <w:style w:type="table" w:styleId="Tabela-Siatka">
    <w:name w:val="Table Grid"/>
    <w:basedOn w:val="Standardowy"/>
    <w:uiPriority w:val="59"/>
    <w:rsid w:val="009D17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9D17D2"/>
    <w:pPr>
      <w:spacing w:after="200" w:line="276" w:lineRule="auto"/>
      <w:ind w:left="720"/>
    </w:pPr>
    <w:rPr>
      <w:rFonts w:ascii="Calibri" w:hAnsi="Calibri"/>
      <w:sz w:val="22"/>
      <w:szCs w:val="22"/>
      <w:lang w:eastAsia="en-US"/>
    </w:rPr>
  </w:style>
  <w:style w:type="paragraph" w:customStyle="1" w:styleId="Tekstblokowy1">
    <w:name w:val="Tekst blokowy1"/>
    <w:basedOn w:val="Normalny"/>
    <w:rsid w:val="009D17D2"/>
    <w:pPr>
      <w:suppressAutoHyphens/>
      <w:ind w:left="296" w:right="213"/>
      <w:jc w:val="both"/>
    </w:pPr>
    <w:rPr>
      <w:rFonts w:cs="Tahoma"/>
      <w:sz w:val="16"/>
      <w:szCs w:val="16"/>
      <w:lang w:eastAsia="zh-CN"/>
    </w:rPr>
  </w:style>
  <w:style w:type="paragraph" w:styleId="Akapitzlist">
    <w:name w:val="List Paragraph"/>
    <w:basedOn w:val="Normalny"/>
    <w:uiPriority w:val="34"/>
    <w:qFormat/>
    <w:rsid w:val="009D17D2"/>
    <w:pPr>
      <w:suppressAutoHyphens/>
      <w:ind w:left="720"/>
      <w:contextualSpacing/>
    </w:pPr>
    <w:rPr>
      <w:rFonts w:ascii="Times New Roman" w:hAnsi="Times New Roman"/>
      <w:szCs w:val="24"/>
      <w:lang w:eastAsia="zh-CN"/>
    </w:rPr>
  </w:style>
  <w:style w:type="paragraph" w:styleId="Tekstdymka">
    <w:name w:val="Balloon Text"/>
    <w:basedOn w:val="Normalny"/>
    <w:link w:val="TekstdymkaZnak"/>
    <w:uiPriority w:val="99"/>
    <w:semiHidden/>
    <w:unhideWhenUsed/>
    <w:rsid w:val="009D17D2"/>
    <w:rPr>
      <w:rFonts w:cs="Tahoma"/>
      <w:sz w:val="16"/>
      <w:szCs w:val="16"/>
    </w:rPr>
  </w:style>
  <w:style w:type="character" w:customStyle="1" w:styleId="TekstdymkaZnak">
    <w:name w:val="Tekst dymka Znak"/>
    <w:link w:val="Tekstdymka"/>
    <w:uiPriority w:val="99"/>
    <w:semiHidden/>
    <w:rsid w:val="009D17D2"/>
    <w:rPr>
      <w:rFonts w:ascii="Tahoma" w:eastAsia="Times New Roman" w:hAnsi="Tahoma" w:cs="Tahoma"/>
      <w:sz w:val="16"/>
      <w:szCs w:val="16"/>
      <w:lang w:eastAsia="pl-PL"/>
    </w:rPr>
  </w:style>
  <w:style w:type="character" w:customStyle="1" w:styleId="WW8Num2z3">
    <w:name w:val="WW8Num2z3"/>
    <w:rsid w:val="009D17D2"/>
  </w:style>
  <w:style w:type="character" w:customStyle="1" w:styleId="TekstprzypisukocowegoZnak">
    <w:name w:val="Tekst przypisu końcowego Znak"/>
    <w:basedOn w:val="Domylnaczcionkaakapitu"/>
    <w:link w:val="Tekstprzypisukocowego"/>
    <w:uiPriority w:val="99"/>
    <w:semiHidden/>
    <w:rsid w:val="009D17D2"/>
  </w:style>
  <w:style w:type="paragraph" w:styleId="Tekstprzypisukocowego">
    <w:name w:val="endnote text"/>
    <w:basedOn w:val="Normalny"/>
    <w:link w:val="TekstprzypisukocowegoZnak"/>
    <w:uiPriority w:val="99"/>
    <w:semiHidden/>
    <w:unhideWhenUsed/>
    <w:rsid w:val="009D17D2"/>
    <w:rPr>
      <w:rFonts w:ascii="Calibri" w:eastAsia="Calibri" w:hAnsi="Calibri"/>
      <w:sz w:val="22"/>
      <w:szCs w:val="22"/>
      <w:lang w:eastAsia="en-US"/>
    </w:rPr>
  </w:style>
  <w:style w:type="character" w:customStyle="1" w:styleId="TekstprzypisukocowegoZnak1">
    <w:name w:val="Tekst przypisu końcowego Znak1"/>
    <w:uiPriority w:val="99"/>
    <w:semiHidden/>
    <w:rsid w:val="009D17D2"/>
    <w:rPr>
      <w:rFonts w:ascii="Tahoma" w:eastAsia="Times New Roman" w:hAnsi="Tahoma"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44047">
      <w:bodyDiv w:val="1"/>
      <w:marLeft w:val="0"/>
      <w:marRight w:val="0"/>
      <w:marTop w:val="0"/>
      <w:marBottom w:val="0"/>
      <w:divBdr>
        <w:top w:val="none" w:sz="0" w:space="0" w:color="auto"/>
        <w:left w:val="none" w:sz="0" w:space="0" w:color="auto"/>
        <w:bottom w:val="none" w:sz="0" w:space="0" w:color="auto"/>
        <w:right w:val="none" w:sz="0" w:space="0" w:color="auto"/>
      </w:divBdr>
    </w:div>
    <w:div w:id="367726337">
      <w:bodyDiv w:val="1"/>
      <w:marLeft w:val="0"/>
      <w:marRight w:val="0"/>
      <w:marTop w:val="0"/>
      <w:marBottom w:val="0"/>
      <w:divBdr>
        <w:top w:val="none" w:sz="0" w:space="0" w:color="auto"/>
        <w:left w:val="none" w:sz="0" w:space="0" w:color="auto"/>
        <w:bottom w:val="none" w:sz="0" w:space="0" w:color="auto"/>
        <w:right w:val="none" w:sz="0" w:space="0" w:color="auto"/>
      </w:divBdr>
    </w:div>
    <w:div w:id="546335504">
      <w:bodyDiv w:val="1"/>
      <w:marLeft w:val="0"/>
      <w:marRight w:val="0"/>
      <w:marTop w:val="0"/>
      <w:marBottom w:val="0"/>
      <w:divBdr>
        <w:top w:val="none" w:sz="0" w:space="0" w:color="auto"/>
        <w:left w:val="none" w:sz="0" w:space="0" w:color="auto"/>
        <w:bottom w:val="none" w:sz="0" w:space="0" w:color="auto"/>
        <w:right w:val="none" w:sz="0" w:space="0" w:color="auto"/>
      </w:divBdr>
    </w:div>
    <w:div w:id="668677705">
      <w:bodyDiv w:val="1"/>
      <w:marLeft w:val="0"/>
      <w:marRight w:val="0"/>
      <w:marTop w:val="0"/>
      <w:marBottom w:val="0"/>
      <w:divBdr>
        <w:top w:val="none" w:sz="0" w:space="0" w:color="auto"/>
        <w:left w:val="none" w:sz="0" w:space="0" w:color="auto"/>
        <w:bottom w:val="none" w:sz="0" w:space="0" w:color="auto"/>
        <w:right w:val="none" w:sz="0" w:space="0" w:color="auto"/>
      </w:divBdr>
    </w:div>
    <w:div w:id="1657805357">
      <w:bodyDiv w:val="1"/>
      <w:marLeft w:val="0"/>
      <w:marRight w:val="0"/>
      <w:marTop w:val="0"/>
      <w:marBottom w:val="0"/>
      <w:divBdr>
        <w:top w:val="none" w:sz="0" w:space="0" w:color="auto"/>
        <w:left w:val="none" w:sz="0" w:space="0" w:color="auto"/>
        <w:bottom w:val="none" w:sz="0" w:space="0" w:color="auto"/>
        <w:right w:val="none" w:sz="0" w:space="0" w:color="auto"/>
      </w:divBdr>
    </w:div>
    <w:div w:id="186844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D8DAB-DCDF-4988-A5DB-F9B8420D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32</Pages>
  <Words>11401</Words>
  <Characters>68411</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Kazmierczak</dc:creator>
  <cp:keywords/>
  <dc:description/>
  <cp:lastModifiedBy>przemysław janik</cp:lastModifiedBy>
  <cp:revision>8</cp:revision>
  <cp:lastPrinted>2024-02-21T12:15:00Z</cp:lastPrinted>
  <dcterms:created xsi:type="dcterms:W3CDTF">2025-01-13T11:58:00Z</dcterms:created>
  <dcterms:modified xsi:type="dcterms:W3CDTF">2025-02-07T18:27:00Z</dcterms:modified>
</cp:coreProperties>
</file>