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CB68" w14:textId="77777777" w:rsidR="00B62ABF" w:rsidRPr="000C1799" w:rsidRDefault="00B62ABF" w:rsidP="00B62ABF">
      <w:pPr>
        <w:rPr>
          <w:rFonts w:cs="Calibri"/>
          <w:sz w:val="24"/>
          <w:szCs w:val="24"/>
        </w:rPr>
      </w:pPr>
    </w:p>
    <w:p w14:paraId="57646132" w14:textId="77777777" w:rsidR="00B62ABF" w:rsidRPr="000C1799" w:rsidRDefault="00B62ABF" w:rsidP="00B62ABF">
      <w:pPr>
        <w:rPr>
          <w:rFonts w:cs="Calibri"/>
          <w:sz w:val="24"/>
          <w:szCs w:val="24"/>
        </w:rPr>
      </w:pPr>
    </w:p>
    <w:p w14:paraId="40F1A44A"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11387EA8" w14:textId="77777777" w:rsidR="00B62ABF" w:rsidRPr="000C1799" w:rsidRDefault="00B62ABF" w:rsidP="00B62ABF">
      <w:pPr>
        <w:rPr>
          <w:rFonts w:cs="Calibri"/>
          <w:b/>
          <w:bCs/>
          <w:sz w:val="24"/>
          <w:szCs w:val="24"/>
        </w:rPr>
      </w:pPr>
    </w:p>
    <w:p w14:paraId="3F5FA95B" w14:textId="77777777" w:rsidR="00B62ABF" w:rsidRPr="000C1799" w:rsidRDefault="00B62ABF" w:rsidP="00B62ABF">
      <w:pPr>
        <w:rPr>
          <w:rFonts w:cs="Calibri"/>
          <w:b/>
          <w:bCs/>
          <w:sz w:val="24"/>
          <w:szCs w:val="24"/>
        </w:rPr>
      </w:pPr>
    </w:p>
    <w:p w14:paraId="53F0D5FC" w14:textId="77777777" w:rsidR="00B62ABF" w:rsidRPr="000C1799" w:rsidRDefault="00B62ABF" w:rsidP="007331E0">
      <w:pPr>
        <w:rPr>
          <w:rFonts w:cs="Calibri"/>
          <w:b/>
          <w:bCs/>
          <w:sz w:val="24"/>
          <w:szCs w:val="24"/>
        </w:rPr>
      </w:pPr>
      <w:bookmarkStart w:id="0" w:name="_Hlk130991248"/>
      <w:r w:rsidRPr="000C1799">
        <w:rPr>
          <w:rFonts w:cs="Calibri"/>
          <w:b/>
          <w:bCs/>
          <w:sz w:val="24"/>
          <w:szCs w:val="24"/>
        </w:rPr>
        <w:t>„</w:t>
      </w:r>
      <w:bookmarkStart w:id="1" w:name="_Hlk187225164"/>
      <w:r w:rsidR="00F26E81" w:rsidRPr="00F26E81">
        <w:rPr>
          <w:rFonts w:cs="Calibri"/>
          <w:b/>
          <w:bCs/>
          <w:sz w:val="24"/>
          <w:szCs w:val="24"/>
        </w:rPr>
        <w:t>Opracowanie planu ogólnego Gminy</w:t>
      </w:r>
      <w:r w:rsidR="00F26E81">
        <w:rPr>
          <w:rFonts w:cs="Calibri"/>
          <w:b/>
          <w:bCs/>
          <w:sz w:val="24"/>
          <w:szCs w:val="24"/>
        </w:rPr>
        <w:t xml:space="preserve"> Rychwał</w:t>
      </w:r>
      <w:bookmarkEnd w:id="1"/>
      <w:r w:rsidR="00827DDF">
        <w:rPr>
          <w:rFonts w:cs="Calibri"/>
          <w:b/>
          <w:bCs/>
          <w:sz w:val="24"/>
          <w:szCs w:val="24"/>
        </w:rPr>
        <w:t>”</w:t>
      </w:r>
    </w:p>
    <w:bookmarkEnd w:id="0"/>
    <w:p w14:paraId="594DFACA" w14:textId="77777777" w:rsidR="00B62ABF" w:rsidRPr="000C1799" w:rsidRDefault="00B62ABF" w:rsidP="00B62ABF">
      <w:pPr>
        <w:rPr>
          <w:rFonts w:cs="Calibri"/>
          <w:sz w:val="24"/>
          <w:szCs w:val="24"/>
        </w:rPr>
      </w:pPr>
    </w:p>
    <w:p w14:paraId="1F9AF3D9" w14:textId="77777777" w:rsidR="00B62ABF" w:rsidRPr="000C1799" w:rsidRDefault="00B62ABF" w:rsidP="00B62ABF">
      <w:pPr>
        <w:rPr>
          <w:rFonts w:cs="Calibri"/>
          <w:sz w:val="24"/>
          <w:szCs w:val="24"/>
        </w:rPr>
      </w:pPr>
    </w:p>
    <w:p w14:paraId="168984DB" w14:textId="77777777" w:rsidR="00F26E81" w:rsidRPr="000C1799" w:rsidRDefault="00B62ABF" w:rsidP="00F26E81">
      <w:pPr>
        <w:rPr>
          <w:rFonts w:cs="Calibri"/>
          <w:sz w:val="24"/>
          <w:szCs w:val="24"/>
        </w:rPr>
      </w:pPr>
      <w:r w:rsidRPr="000C1799">
        <w:rPr>
          <w:rFonts w:cs="Calibri"/>
          <w:sz w:val="24"/>
          <w:szCs w:val="24"/>
        </w:rPr>
        <w:t xml:space="preserve">Postępowanie o udzielenie zamówienia publicznego prowadzone w trybie podstawowym </w:t>
      </w:r>
      <w:r w:rsidR="0034583F" w:rsidRPr="000C1799">
        <w:rPr>
          <w:rFonts w:cs="Calibri"/>
          <w:sz w:val="24"/>
          <w:szCs w:val="24"/>
        </w:rPr>
        <w:t>z negocjacjami</w:t>
      </w:r>
      <w:r w:rsidRPr="000C1799">
        <w:rPr>
          <w:rFonts w:cs="Calibri"/>
          <w:sz w:val="24"/>
          <w:szCs w:val="24"/>
        </w:rPr>
        <w:t xml:space="preserve"> na podstawie art. 275 pkt </w:t>
      </w:r>
      <w:r w:rsidR="00D515A3" w:rsidRPr="000C1799">
        <w:rPr>
          <w:rFonts w:cs="Calibri"/>
          <w:sz w:val="24"/>
          <w:szCs w:val="24"/>
        </w:rPr>
        <w:t>2</w:t>
      </w:r>
      <w:r w:rsidRPr="000C1799">
        <w:rPr>
          <w:rFonts w:cs="Calibri"/>
          <w:sz w:val="24"/>
          <w:szCs w:val="24"/>
        </w:rPr>
        <w:t xml:space="preserve"> ustawy z dnia 11 września 2019 r. Prawo zamówień publicznych ( </w:t>
      </w:r>
      <w:r w:rsidR="00CE59EF" w:rsidRPr="000C1799">
        <w:rPr>
          <w:rFonts w:cs="Calibri"/>
          <w:sz w:val="24"/>
          <w:szCs w:val="24"/>
        </w:rPr>
        <w:t>t. j. Dz. U. z 202</w:t>
      </w:r>
      <w:r w:rsidR="00611A2E">
        <w:rPr>
          <w:rFonts w:cs="Calibri"/>
          <w:sz w:val="24"/>
          <w:szCs w:val="24"/>
        </w:rPr>
        <w:t>4</w:t>
      </w:r>
      <w:r w:rsidR="00CE59EF" w:rsidRPr="000C1799">
        <w:rPr>
          <w:rFonts w:cs="Calibri"/>
          <w:sz w:val="24"/>
          <w:szCs w:val="24"/>
        </w:rPr>
        <w:t xml:space="preserve"> r. poz. 1</w:t>
      </w:r>
      <w:r w:rsidR="00F05864">
        <w:rPr>
          <w:rFonts w:cs="Calibri"/>
          <w:sz w:val="24"/>
          <w:szCs w:val="24"/>
        </w:rPr>
        <w:t xml:space="preserve">320 </w:t>
      </w:r>
      <w:r w:rsidRPr="000C1799">
        <w:rPr>
          <w:rFonts w:cs="Calibri"/>
          <w:sz w:val="24"/>
          <w:szCs w:val="24"/>
        </w:rPr>
        <w:t xml:space="preserve"> – dalej „</w:t>
      </w:r>
      <w:proofErr w:type="spellStart"/>
      <w:r w:rsidRPr="000C1799">
        <w:rPr>
          <w:rFonts w:cs="Calibri"/>
          <w:sz w:val="24"/>
          <w:szCs w:val="24"/>
        </w:rPr>
        <w:t>pzp</w:t>
      </w:r>
      <w:proofErr w:type="spellEnd"/>
      <w:r w:rsidRPr="000C1799">
        <w:rPr>
          <w:rFonts w:cs="Calibri"/>
          <w:sz w:val="24"/>
          <w:szCs w:val="24"/>
        </w:rPr>
        <w:t xml:space="preserve">”), </w:t>
      </w:r>
      <w:r w:rsidR="00F26E81" w:rsidRPr="000C1799">
        <w:rPr>
          <w:rFonts w:cs="Calibri"/>
          <w:sz w:val="24"/>
          <w:szCs w:val="24"/>
        </w:rPr>
        <w:t xml:space="preserve">o wartości szacunkowej zamówienia mniejszej niż progi unijne (określonej w załączniku do obwieszczenia Prezesa Urzędu Zamówień Publicznych z dnia </w:t>
      </w:r>
      <w:r w:rsidR="00F26E81">
        <w:rPr>
          <w:rFonts w:cs="Calibri"/>
          <w:sz w:val="24"/>
          <w:szCs w:val="24"/>
        </w:rPr>
        <w:t>3</w:t>
      </w:r>
      <w:r w:rsidR="00F26E81" w:rsidRPr="000C1799">
        <w:rPr>
          <w:rFonts w:cs="Calibri"/>
          <w:sz w:val="24"/>
          <w:szCs w:val="24"/>
        </w:rPr>
        <w:t xml:space="preserve"> </w:t>
      </w:r>
      <w:r w:rsidR="00F26E81">
        <w:rPr>
          <w:rFonts w:cs="Calibri"/>
          <w:sz w:val="24"/>
          <w:szCs w:val="24"/>
        </w:rPr>
        <w:t>grudnia</w:t>
      </w:r>
      <w:r w:rsidR="00F26E81" w:rsidRPr="000C1799">
        <w:rPr>
          <w:rFonts w:cs="Calibri"/>
          <w:sz w:val="24"/>
          <w:szCs w:val="24"/>
        </w:rPr>
        <w:t xml:space="preserve"> 202</w:t>
      </w:r>
      <w:r w:rsidR="00F26E81">
        <w:rPr>
          <w:rFonts w:cs="Calibri"/>
          <w:sz w:val="24"/>
          <w:szCs w:val="24"/>
        </w:rPr>
        <w:t>3</w:t>
      </w:r>
      <w:r w:rsidR="00F26E81" w:rsidRPr="000C1799">
        <w:rPr>
          <w:rFonts w:cs="Calibri"/>
          <w:sz w:val="24"/>
          <w:szCs w:val="24"/>
        </w:rPr>
        <w:t xml:space="preserve">r.), tj. poniżej </w:t>
      </w:r>
      <w:r w:rsidR="00F26E81" w:rsidRPr="00A25202">
        <w:rPr>
          <w:rFonts w:cs="Calibri"/>
          <w:sz w:val="24"/>
          <w:szCs w:val="24"/>
        </w:rPr>
        <w:t>kwoty 221 000 euro.</w:t>
      </w:r>
    </w:p>
    <w:p w14:paraId="34BA81CD" w14:textId="77777777" w:rsidR="00B62ABF" w:rsidRPr="000C1799" w:rsidRDefault="00B62ABF" w:rsidP="00B62ABF">
      <w:pPr>
        <w:rPr>
          <w:rFonts w:cs="Calibri"/>
          <w:sz w:val="24"/>
          <w:szCs w:val="24"/>
        </w:rPr>
      </w:pPr>
    </w:p>
    <w:p w14:paraId="721270CF" w14:textId="77777777" w:rsidR="00B62ABF" w:rsidRPr="000C1799" w:rsidRDefault="00B62ABF" w:rsidP="00B62ABF">
      <w:pPr>
        <w:rPr>
          <w:rFonts w:cs="Calibri"/>
          <w:sz w:val="24"/>
          <w:szCs w:val="24"/>
        </w:rPr>
      </w:pPr>
    </w:p>
    <w:p w14:paraId="487E9F26" w14:textId="77777777" w:rsidR="00B62ABF" w:rsidRPr="000C1799" w:rsidRDefault="00B62ABF" w:rsidP="00B62ABF">
      <w:pPr>
        <w:rPr>
          <w:rFonts w:cs="Calibri"/>
          <w:sz w:val="24"/>
          <w:szCs w:val="24"/>
        </w:rPr>
      </w:pPr>
      <w:r w:rsidRPr="000C1799">
        <w:rPr>
          <w:rFonts w:cs="Calibri"/>
          <w:sz w:val="24"/>
          <w:szCs w:val="24"/>
        </w:rPr>
        <w:t xml:space="preserve"> ZATWIERDZAM</w:t>
      </w:r>
    </w:p>
    <w:p w14:paraId="3CAC48A6" w14:textId="3D4E2133" w:rsidR="00B62ABF" w:rsidRPr="000C1799" w:rsidRDefault="00B62ABF" w:rsidP="00B62ABF">
      <w:pPr>
        <w:rPr>
          <w:rFonts w:cs="Calibri"/>
          <w:sz w:val="24"/>
          <w:szCs w:val="24"/>
        </w:rPr>
      </w:pPr>
      <w:r w:rsidRPr="000C1799">
        <w:rPr>
          <w:rFonts w:cs="Calibri"/>
          <w:sz w:val="24"/>
          <w:szCs w:val="24"/>
        </w:rPr>
        <w:t>Burmistrz Gminy Rychwał</w:t>
      </w:r>
    </w:p>
    <w:p w14:paraId="386BEBF6" w14:textId="77777777" w:rsidR="00B62ABF" w:rsidRPr="000C1799" w:rsidRDefault="00B62ABF" w:rsidP="00B62ABF">
      <w:pPr>
        <w:rPr>
          <w:rFonts w:cs="Calibri"/>
          <w:sz w:val="24"/>
          <w:szCs w:val="24"/>
        </w:rPr>
      </w:pPr>
      <w:r w:rsidRPr="000C1799">
        <w:rPr>
          <w:rFonts w:cs="Calibri"/>
          <w:sz w:val="24"/>
          <w:szCs w:val="24"/>
        </w:rPr>
        <w:t>/-/ Stefan Dziamara</w:t>
      </w:r>
    </w:p>
    <w:p w14:paraId="1F48062D" w14:textId="77777777" w:rsidR="00B62ABF" w:rsidRPr="000C1799" w:rsidRDefault="00B62ABF" w:rsidP="00B62ABF">
      <w:pPr>
        <w:rPr>
          <w:rFonts w:cs="Calibri"/>
          <w:sz w:val="24"/>
          <w:szCs w:val="24"/>
        </w:rPr>
      </w:pPr>
      <w:r w:rsidRPr="00011C63">
        <w:rPr>
          <w:rFonts w:cs="Calibri"/>
          <w:sz w:val="24"/>
          <w:szCs w:val="24"/>
        </w:rPr>
        <w:t>Rychwał, dnia</w:t>
      </w:r>
      <w:r w:rsidR="00126634" w:rsidRPr="00011C63">
        <w:rPr>
          <w:rFonts w:cs="Calibri"/>
          <w:sz w:val="24"/>
          <w:szCs w:val="24"/>
        </w:rPr>
        <w:t xml:space="preserve"> </w:t>
      </w:r>
      <w:bookmarkStart w:id="2" w:name="_Hlk116285693"/>
      <w:r w:rsidR="007F03E7" w:rsidRPr="00011C63">
        <w:rPr>
          <w:rFonts w:cs="Calibri"/>
          <w:sz w:val="24"/>
          <w:szCs w:val="24"/>
        </w:rPr>
        <w:t>2</w:t>
      </w:r>
      <w:r w:rsidR="00886CB6" w:rsidRPr="00011C63">
        <w:rPr>
          <w:rFonts w:cs="Calibri"/>
          <w:sz w:val="24"/>
          <w:szCs w:val="24"/>
        </w:rPr>
        <w:t>8</w:t>
      </w:r>
      <w:r w:rsidR="007F03E7" w:rsidRPr="00011C63">
        <w:rPr>
          <w:rFonts w:cs="Calibri"/>
          <w:sz w:val="24"/>
          <w:szCs w:val="24"/>
        </w:rPr>
        <w:t xml:space="preserve"> </w:t>
      </w:r>
      <w:r w:rsidR="00484374" w:rsidRPr="00011C63">
        <w:rPr>
          <w:rFonts w:cs="Calibri"/>
          <w:sz w:val="24"/>
          <w:szCs w:val="24"/>
        </w:rPr>
        <w:t>stycznia</w:t>
      </w:r>
      <w:r w:rsidR="000C1799" w:rsidRPr="00011C63">
        <w:rPr>
          <w:rFonts w:cs="Calibri"/>
          <w:sz w:val="24"/>
          <w:szCs w:val="24"/>
        </w:rPr>
        <w:t xml:space="preserve"> </w:t>
      </w:r>
      <w:r w:rsidRPr="00011C63">
        <w:rPr>
          <w:rFonts w:cs="Calibri"/>
          <w:sz w:val="24"/>
          <w:szCs w:val="24"/>
        </w:rPr>
        <w:t>202</w:t>
      </w:r>
      <w:r w:rsidR="00484374" w:rsidRPr="00011C63">
        <w:rPr>
          <w:rFonts w:cs="Calibri"/>
          <w:sz w:val="24"/>
          <w:szCs w:val="24"/>
        </w:rPr>
        <w:t>5</w:t>
      </w:r>
      <w:r w:rsidRPr="00011C63">
        <w:rPr>
          <w:rFonts w:cs="Calibri"/>
          <w:sz w:val="24"/>
          <w:szCs w:val="24"/>
        </w:rPr>
        <w:t xml:space="preserve"> </w:t>
      </w:r>
      <w:bookmarkEnd w:id="2"/>
      <w:r w:rsidRPr="00011C63">
        <w:rPr>
          <w:rFonts w:cs="Calibri"/>
          <w:sz w:val="24"/>
          <w:szCs w:val="24"/>
        </w:rPr>
        <w:t>r.</w:t>
      </w:r>
    </w:p>
    <w:p w14:paraId="29219C9A" w14:textId="77777777" w:rsidR="00B62ABF" w:rsidRPr="000C1799" w:rsidRDefault="00B62ABF" w:rsidP="00B62ABF">
      <w:pPr>
        <w:rPr>
          <w:rFonts w:cs="Calibri"/>
          <w:sz w:val="24"/>
          <w:szCs w:val="24"/>
        </w:rPr>
      </w:pPr>
      <w:r w:rsidRPr="000C1799">
        <w:rPr>
          <w:rFonts w:cs="Calibri"/>
          <w:sz w:val="24"/>
          <w:szCs w:val="24"/>
        </w:rPr>
        <w:t xml:space="preserve"> </w:t>
      </w:r>
    </w:p>
    <w:p w14:paraId="098198E4" w14:textId="77777777" w:rsidR="00B62ABF" w:rsidRDefault="00B62ABF" w:rsidP="00B62ABF">
      <w:pPr>
        <w:rPr>
          <w:rFonts w:cs="Calibri"/>
          <w:sz w:val="24"/>
          <w:szCs w:val="24"/>
        </w:rPr>
      </w:pPr>
    </w:p>
    <w:p w14:paraId="009118A2" w14:textId="77777777" w:rsidR="00844F62" w:rsidRPr="000C1799" w:rsidRDefault="00844F62" w:rsidP="00B62ABF">
      <w:pPr>
        <w:rPr>
          <w:rFonts w:cs="Calibri"/>
          <w:sz w:val="24"/>
          <w:szCs w:val="24"/>
        </w:rPr>
      </w:pPr>
    </w:p>
    <w:p w14:paraId="4BD3073E" w14:textId="77777777" w:rsidR="00B62ABF" w:rsidRPr="000C1799" w:rsidRDefault="00B62ABF" w:rsidP="00B62ABF">
      <w:pPr>
        <w:rPr>
          <w:rFonts w:cs="Calibri"/>
          <w:b/>
          <w:bCs/>
          <w:sz w:val="24"/>
          <w:szCs w:val="24"/>
        </w:rPr>
      </w:pPr>
      <w:r w:rsidRPr="000C1799">
        <w:rPr>
          <w:rFonts w:cs="Calibri"/>
          <w:b/>
          <w:bCs/>
          <w:sz w:val="24"/>
          <w:szCs w:val="24"/>
        </w:rPr>
        <w:t xml:space="preserve">Znak sprawy: </w:t>
      </w:r>
      <w:bookmarkStart w:id="3" w:name="_Hlk97192866"/>
      <w:r w:rsidRPr="000C1799">
        <w:rPr>
          <w:rFonts w:cs="Calibri"/>
          <w:b/>
          <w:bCs/>
          <w:sz w:val="24"/>
          <w:szCs w:val="24"/>
        </w:rPr>
        <w:t>G.271.</w:t>
      </w:r>
      <w:r w:rsidR="003540B8">
        <w:rPr>
          <w:rFonts w:cs="Calibri"/>
          <w:b/>
          <w:bCs/>
          <w:sz w:val="24"/>
          <w:szCs w:val="24"/>
        </w:rPr>
        <w:t>2</w:t>
      </w:r>
      <w:r w:rsidRPr="000C1799">
        <w:rPr>
          <w:rFonts w:cs="Calibri"/>
          <w:b/>
          <w:bCs/>
          <w:sz w:val="24"/>
          <w:szCs w:val="24"/>
        </w:rPr>
        <w:t>.202</w:t>
      </w:r>
      <w:bookmarkEnd w:id="3"/>
      <w:r w:rsidR="003540B8">
        <w:rPr>
          <w:rFonts w:cs="Calibri"/>
          <w:b/>
          <w:bCs/>
          <w:sz w:val="24"/>
          <w:szCs w:val="24"/>
        </w:rPr>
        <w:t>5</w:t>
      </w:r>
    </w:p>
    <w:p w14:paraId="79C9BA00" w14:textId="77777777" w:rsidR="00B62ABF" w:rsidRPr="000C1799" w:rsidRDefault="00B62ABF" w:rsidP="00B62ABF">
      <w:pPr>
        <w:rPr>
          <w:rFonts w:cs="Calibri"/>
          <w:sz w:val="24"/>
          <w:szCs w:val="24"/>
        </w:rPr>
      </w:pPr>
    </w:p>
    <w:p w14:paraId="4AF18218" w14:textId="77777777" w:rsidR="00B62ABF" w:rsidRPr="000C1799" w:rsidRDefault="00B62ABF" w:rsidP="00B62ABF">
      <w:pPr>
        <w:rPr>
          <w:rFonts w:cs="Calibri"/>
          <w:sz w:val="24"/>
          <w:szCs w:val="24"/>
        </w:rPr>
      </w:pPr>
    </w:p>
    <w:p w14:paraId="2E18A25E" w14:textId="77777777" w:rsidR="00B62ABF" w:rsidRPr="000C1799" w:rsidRDefault="00B62ABF" w:rsidP="00B62ABF">
      <w:pPr>
        <w:rPr>
          <w:rFonts w:cs="Calibri"/>
          <w:sz w:val="24"/>
          <w:szCs w:val="24"/>
        </w:rPr>
      </w:pPr>
      <w:r w:rsidRPr="00011C63">
        <w:rPr>
          <w:rFonts w:cs="Calibri"/>
          <w:sz w:val="24"/>
          <w:szCs w:val="24"/>
        </w:rPr>
        <w:t>Rychwał,</w:t>
      </w:r>
      <w:r w:rsidR="00B85108" w:rsidRPr="00011C63">
        <w:rPr>
          <w:rFonts w:cs="Calibri"/>
          <w:sz w:val="24"/>
          <w:szCs w:val="24"/>
        </w:rPr>
        <w:t xml:space="preserve"> </w:t>
      </w:r>
      <w:r w:rsidR="007F03E7" w:rsidRPr="00011C63">
        <w:rPr>
          <w:rFonts w:cs="Calibri"/>
          <w:sz w:val="24"/>
          <w:szCs w:val="24"/>
        </w:rPr>
        <w:t>2</w:t>
      </w:r>
      <w:r w:rsidR="00886CB6" w:rsidRPr="00011C63">
        <w:rPr>
          <w:rFonts w:cs="Calibri"/>
          <w:sz w:val="24"/>
          <w:szCs w:val="24"/>
        </w:rPr>
        <w:t>8</w:t>
      </w:r>
      <w:r w:rsidR="00E077ED" w:rsidRPr="00011C63">
        <w:rPr>
          <w:rFonts w:cs="Calibri"/>
          <w:sz w:val="24"/>
          <w:szCs w:val="24"/>
        </w:rPr>
        <w:t xml:space="preserve"> </w:t>
      </w:r>
      <w:r w:rsidR="00484374" w:rsidRPr="00011C63">
        <w:rPr>
          <w:rFonts w:cs="Calibri"/>
          <w:sz w:val="24"/>
          <w:szCs w:val="24"/>
        </w:rPr>
        <w:t>stycznia</w:t>
      </w:r>
      <w:r w:rsidR="000C1799" w:rsidRPr="00011C63">
        <w:rPr>
          <w:rFonts w:cs="Calibri"/>
          <w:sz w:val="24"/>
          <w:szCs w:val="24"/>
        </w:rPr>
        <w:t xml:space="preserve"> 202</w:t>
      </w:r>
      <w:r w:rsidR="00484374" w:rsidRPr="00011C63">
        <w:rPr>
          <w:rFonts w:cs="Calibri"/>
          <w:sz w:val="24"/>
          <w:szCs w:val="24"/>
        </w:rPr>
        <w:t>5</w:t>
      </w:r>
      <w:r w:rsidR="005B1C80" w:rsidRPr="00011C63">
        <w:rPr>
          <w:rFonts w:cs="Calibri"/>
          <w:sz w:val="24"/>
          <w:szCs w:val="24"/>
        </w:rPr>
        <w:t xml:space="preserve"> </w:t>
      </w:r>
      <w:r w:rsidRPr="00011C63">
        <w:rPr>
          <w:rFonts w:cs="Calibri"/>
          <w:sz w:val="24"/>
          <w:szCs w:val="24"/>
        </w:rPr>
        <w:t>r.</w:t>
      </w:r>
    </w:p>
    <w:p w14:paraId="0219CD37"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4" w:name="_Hlk70426226"/>
      <w:r w:rsidRPr="000C1799">
        <w:rPr>
          <w:rFonts w:cs="Calibri"/>
          <w:b/>
          <w:bCs/>
          <w:sz w:val="24"/>
          <w:szCs w:val="24"/>
        </w:rPr>
        <w:t>strony internetowej prowadzonego postępowania</w:t>
      </w:r>
    </w:p>
    <w:bookmarkEnd w:id="4"/>
    <w:p w14:paraId="32E25B06"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30CAB6D2"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6BD46543"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4E3DA669"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E25F9B7"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01E9A6B8"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7BAD8E06"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4C2E6A54" w14:textId="77777777" w:rsidR="00B62ABF" w:rsidRDefault="00B62ABF" w:rsidP="00B62ABF">
      <w:pPr>
        <w:spacing w:after="0"/>
      </w:pPr>
      <w:r w:rsidRPr="000C1799">
        <w:rPr>
          <w:rFonts w:cs="Calibri"/>
          <w:sz w:val="24"/>
          <w:szCs w:val="24"/>
        </w:rPr>
        <w:t>adres strony internetowej prowadzonego postępowania</w:t>
      </w:r>
      <w:r w:rsidRPr="000C1799">
        <w:rPr>
          <w:rFonts w:cs="Calibri"/>
          <w:b/>
          <w:bCs/>
          <w:sz w:val="24"/>
          <w:szCs w:val="24"/>
        </w:rPr>
        <w:t xml:space="preserve">: </w:t>
      </w:r>
      <w:r w:rsidR="00CA4B16" w:rsidRPr="00CA4B16">
        <w:t>https://platformazakupowa.pl/transakcja/1050847</w:t>
      </w:r>
    </w:p>
    <w:p w14:paraId="2BB1E385" w14:textId="77777777" w:rsidR="00B62ABF" w:rsidRPr="000C1799" w:rsidRDefault="00B62ABF" w:rsidP="00B62ABF">
      <w:pPr>
        <w:rPr>
          <w:rFonts w:cs="Calibri"/>
          <w:b/>
          <w:bCs/>
          <w:sz w:val="24"/>
          <w:szCs w:val="24"/>
        </w:rPr>
      </w:pPr>
    </w:p>
    <w:p w14:paraId="62723856"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52E81EF9" w14:textId="77777777" w:rsidR="00E12EF8" w:rsidRDefault="00CA4B16" w:rsidP="00B578F1">
      <w:pPr>
        <w:spacing w:after="0"/>
      </w:pPr>
      <w:hyperlink r:id="rId8" w:history="1">
        <w:r w:rsidRPr="00CA4B16">
          <w:rPr>
            <w:color w:val="0000FF"/>
            <w:u w:val="single"/>
          </w:rPr>
          <w:t xml:space="preserve">https://platformazakupowa.pl/transakcja/1050847 </w:t>
        </w:r>
      </w:hyperlink>
    </w:p>
    <w:p w14:paraId="2DF9073B" w14:textId="77777777" w:rsidR="00CA4B16" w:rsidRPr="000C1799" w:rsidRDefault="00CA4B16" w:rsidP="00B578F1">
      <w:pPr>
        <w:spacing w:after="0"/>
        <w:rPr>
          <w:rFonts w:cs="Calibri"/>
          <w:b/>
          <w:bCs/>
          <w:sz w:val="24"/>
          <w:szCs w:val="24"/>
        </w:rPr>
      </w:pPr>
    </w:p>
    <w:p w14:paraId="459734EE" w14:textId="77777777" w:rsidR="00B62ABF" w:rsidRPr="000C1799" w:rsidRDefault="00B62ABF" w:rsidP="00B62ABF">
      <w:pPr>
        <w:rPr>
          <w:rFonts w:cs="Calibri"/>
          <w:b/>
          <w:bCs/>
          <w:sz w:val="24"/>
          <w:szCs w:val="24"/>
        </w:rPr>
      </w:pPr>
      <w:r w:rsidRPr="000C1799">
        <w:rPr>
          <w:rFonts w:cs="Calibri"/>
          <w:b/>
          <w:bCs/>
          <w:sz w:val="24"/>
          <w:szCs w:val="24"/>
        </w:rPr>
        <w:t>3. Tryb udzielenia zamówienia</w:t>
      </w:r>
    </w:p>
    <w:p w14:paraId="54D667C6"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 Zamawiający udziela zamówienia w t</w:t>
      </w:r>
      <w:r w:rsidR="003D6B58">
        <w:rPr>
          <w:rFonts w:cs="Calibri"/>
          <w:sz w:val="24"/>
          <w:szCs w:val="24"/>
        </w:rPr>
        <w:t xml:space="preserve">rybie podstawowym z możliwością </w:t>
      </w:r>
      <w:r w:rsidR="0034583F" w:rsidRPr="00011C63">
        <w:rPr>
          <w:rFonts w:cs="Calibri"/>
          <w:sz w:val="24"/>
          <w:szCs w:val="24"/>
        </w:rPr>
        <w:t>przeprowadzenia  negocjacji,</w:t>
      </w:r>
      <w:r w:rsidR="0034583F" w:rsidRPr="000C1799">
        <w:rPr>
          <w:rFonts w:cs="Calibri"/>
          <w:sz w:val="24"/>
          <w:szCs w:val="24"/>
        </w:rPr>
        <w:t xml:space="preserve"> na podstawie art. 275 pkt 2 </w:t>
      </w:r>
      <w:proofErr w:type="spellStart"/>
      <w:r w:rsidR="00563793">
        <w:rPr>
          <w:rFonts w:cs="Calibri"/>
          <w:sz w:val="24"/>
          <w:szCs w:val="24"/>
        </w:rPr>
        <w:t>pzp</w:t>
      </w:r>
      <w:proofErr w:type="spellEnd"/>
      <w:r w:rsidR="00D914AA" w:rsidRPr="000C1799">
        <w:rPr>
          <w:rFonts w:cs="Calibri"/>
          <w:sz w:val="24"/>
          <w:szCs w:val="24"/>
        </w:rPr>
        <w:t>.</w:t>
      </w:r>
    </w:p>
    <w:p w14:paraId="4058048D"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0BB3651A"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3. Negocjacje, o których mowa powyżej nie będą mogły prowadzić do zmiany treści SWZ oraz mogą dotyczyć wyłącznie tych elementów oferty, które będą podlegały ocenie w ramach kryteriów oceny ofert. </w:t>
      </w:r>
    </w:p>
    <w:p w14:paraId="7C3A3BAE"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4. W przypadku skorzystania przez Zamawiającego z uprawnienia wynikającego z art. 275 </w:t>
      </w:r>
      <w:r w:rsidR="00F72052" w:rsidRPr="000C1799">
        <w:rPr>
          <w:rFonts w:cs="Calibri"/>
          <w:sz w:val="24"/>
          <w:szCs w:val="24"/>
        </w:rPr>
        <w:t>pkt</w:t>
      </w:r>
      <w:r w:rsidR="0034583F" w:rsidRPr="000C1799">
        <w:rPr>
          <w:rFonts w:cs="Calibri"/>
          <w:sz w:val="24"/>
          <w:szCs w:val="24"/>
        </w:rPr>
        <w:t xml:space="preserve"> 2 </w:t>
      </w:r>
      <w:proofErr w:type="spellStart"/>
      <w:r w:rsidR="00563793">
        <w:rPr>
          <w:rFonts w:cs="Calibri"/>
          <w:sz w:val="24"/>
          <w:szCs w:val="24"/>
        </w:rPr>
        <w:t>pzp</w:t>
      </w:r>
      <w:proofErr w:type="spellEnd"/>
      <w:r w:rsidR="0034583F" w:rsidRPr="000C1799">
        <w:rPr>
          <w:rFonts w:cs="Calibri"/>
          <w:sz w:val="24"/>
          <w:szCs w:val="24"/>
        </w:rPr>
        <w:t xml:space="preserve"> Zamawiający nie przewiduje możliwość ograniczenia liczby wykonawców. </w:t>
      </w:r>
    </w:p>
    <w:p w14:paraId="61108CFA"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5. Zamawiający poinformuje równocześnie wszystkich wykonawców, którzy w odpowiedzi na ogłoszenie o zamówieniu złożą oferty, o Wykonawcach:</w:t>
      </w:r>
    </w:p>
    <w:p w14:paraId="52FD3BF2" w14:textId="77777777" w:rsidR="0034583F" w:rsidRPr="000C1799" w:rsidRDefault="0034583F" w:rsidP="00767A3D">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57F186AF" w14:textId="77777777" w:rsidR="0034583F" w:rsidRPr="000C1799" w:rsidRDefault="0034583F" w:rsidP="00767A3D">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67C8C44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6. Zamawiający w zaproszeniu do negocjacji wskaże miejsce, termin i sposób prowadzenia negocjacji oraz kryteria oceny ofert, w ramach których będą prowadzone negocjacje w celu ulepszenia treści ofert. </w:t>
      </w:r>
    </w:p>
    <w:p w14:paraId="1C1E0C45" w14:textId="77777777" w:rsidR="0034583F" w:rsidRPr="000C1799" w:rsidRDefault="00187DB2" w:rsidP="0034583F">
      <w:pPr>
        <w:rPr>
          <w:rFonts w:cs="Calibri"/>
          <w:sz w:val="24"/>
          <w:szCs w:val="24"/>
        </w:rPr>
      </w:pPr>
      <w:r w:rsidRPr="000C1799">
        <w:rPr>
          <w:rFonts w:cs="Calibri"/>
          <w:sz w:val="24"/>
          <w:szCs w:val="24"/>
        </w:rPr>
        <w:lastRenderedPageBreak/>
        <w:t>3.</w:t>
      </w:r>
      <w:r w:rsidR="0034583F" w:rsidRPr="000C1799">
        <w:rPr>
          <w:rFonts w:cs="Calibri"/>
          <w:sz w:val="24"/>
          <w:szCs w:val="24"/>
        </w:rPr>
        <w:t xml:space="preserve">7. Prowadzone negocjacje będą miały charakter poufny. </w:t>
      </w:r>
    </w:p>
    <w:p w14:paraId="47C962F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13E5BA61"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9. Zamawiający wyznaczy termin na składanie ofert dodatkowych z uwzględnieniem czasu potrzebnego na przygotowanie tych ofert, z tym, że termin ten nie będzie krótszy niż 5 dni o dnia przekazania zaproszenia do składania ofert dodatkowych. </w:t>
      </w:r>
    </w:p>
    <w:p w14:paraId="6F2BD44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10. Wykonawca będzie mógł złożyć ofertę dodatkową, która zawierać będzie nowe propozycje w zakresie treści oferty podlegającej ocenie w ramach kryteriów oceny  ofert wskazanych przez Zamawiającego w zaproszeniu do negocjacji.</w:t>
      </w:r>
    </w:p>
    <w:p w14:paraId="7F7ACA94"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11. Oferta dodatkowa nie będzie mogła być mniej korzystna w żadnym z kryteriów oceny ofert wskazanych w zaproszeniu do negocjacji niż oferta złożona w odpowiedzi na ogłoszenie o zamówieniu. </w:t>
      </w:r>
    </w:p>
    <w:p w14:paraId="24BA9178"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12. Oferta przestaje wiązać Wykonawcę w zakresie, w jakim złoży on ofertę dodatkową zawierającą korzystniejsze propozycje w ramach każdego z kryteriów oceny ofert wskazanych w zaproszeniu do negocjacji.</w:t>
      </w:r>
    </w:p>
    <w:p w14:paraId="246B6C42"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13. Oferta dodatkowa, która będzie mniej korzystna w którymkolwiek z kryteriów oceny ofert wskazanych w zaproszeniu do negocjacji niż oferta złożona w odpowiedzi na ogłoszenie o zamówieniu, podlegać będzie odrzuceniu. </w:t>
      </w:r>
    </w:p>
    <w:p w14:paraId="4824D447" w14:textId="77777777" w:rsidR="0034583F" w:rsidRPr="000C1799" w:rsidRDefault="00187DB2" w:rsidP="0034583F">
      <w:pPr>
        <w:rPr>
          <w:rFonts w:cs="Calibri"/>
          <w:sz w:val="24"/>
          <w:szCs w:val="24"/>
        </w:rPr>
      </w:pPr>
      <w:r w:rsidRPr="000C1799">
        <w:rPr>
          <w:rFonts w:cs="Calibri"/>
          <w:sz w:val="24"/>
          <w:szCs w:val="24"/>
        </w:rPr>
        <w:t>3.</w:t>
      </w:r>
      <w:r w:rsidR="0034583F" w:rsidRPr="000C1799">
        <w:rPr>
          <w:rFonts w:cs="Calibri"/>
          <w:sz w:val="24"/>
          <w:szCs w:val="24"/>
        </w:rPr>
        <w:t xml:space="preserve">14. Kiedy zamawiający uzna, po otwarciu ofert, że nie będzie prowadził negocjacji, dokona wyboru najkorzystniejszej oferty spośród niepodlegających odrzuceniu ofert złożonych w odpowiedzi na ogłoszenie o zamówieniu.  </w:t>
      </w:r>
    </w:p>
    <w:p w14:paraId="47F07964"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5. Podstawa prawna udzielenia zamówienia publicznego:</w:t>
      </w:r>
    </w:p>
    <w:p w14:paraId="6F6DC3BF" w14:textId="77777777" w:rsidR="00B62ABF" w:rsidRPr="000C1799" w:rsidRDefault="00B62ABF" w:rsidP="00B62ABF">
      <w:pPr>
        <w:rPr>
          <w:rFonts w:cs="Calibri"/>
          <w:sz w:val="24"/>
          <w:szCs w:val="24"/>
        </w:rPr>
      </w:pPr>
      <w:r w:rsidRPr="000C1799">
        <w:rPr>
          <w:rFonts w:cs="Calibri"/>
          <w:sz w:val="24"/>
          <w:szCs w:val="24"/>
        </w:rPr>
        <w:t>Do czynności podejmowanych przez Zamawiającego, Wykonawców w postępowaniu o udzielenie zamówienia oraz do umów w sprawach zamówień publicznych stosuje się przepisy ustawy z dnia 23 kwietnia 1964 r. – Kodeks cywilny (</w:t>
      </w:r>
      <w:r w:rsidR="00CB57F2" w:rsidRPr="00CB57F2">
        <w:rPr>
          <w:rFonts w:cs="Calibri"/>
          <w:sz w:val="24"/>
          <w:szCs w:val="24"/>
        </w:rPr>
        <w:t xml:space="preserve">Dz.U. 2023 poz. 1610 </w:t>
      </w:r>
      <w:r w:rsidRPr="000C1799">
        <w:rPr>
          <w:rFonts w:cs="Calibri"/>
          <w:sz w:val="24"/>
          <w:szCs w:val="24"/>
        </w:rPr>
        <w:t xml:space="preserve">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60FB6F18" w14:textId="77777777" w:rsidR="00B62ABF" w:rsidRPr="000C1799" w:rsidRDefault="00B62ABF" w:rsidP="00B62ABF">
      <w:pPr>
        <w:rPr>
          <w:rFonts w:cs="Calibri"/>
          <w:sz w:val="24"/>
          <w:szCs w:val="24"/>
        </w:rPr>
      </w:pPr>
      <w:r w:rsidRPr="000C1799">
        <w:rPr>
          <w:rFonts w:cs="Calibri"/>
          <w:sz w:val="24"/>
          <w:szCs w:val="24"/>
        </w:rPr>
        <w:t>3.</w:t>
      </w:r>
      <w:r w:rsidR="00633BB4" w:rsidRPr="000C1799">
        <w:rPr>
          <w:rFonts w:cs="Calibri"/>
          <w:sz w:val="24"/>
          <w:szCs w:val="24"/>
        </w:rPr>
        <w:t>1</w:t>
      </w:r>
      <w:r w:rsidRPr="000C1799">
        <w:rPr>
          <w:rFonts w:cs="Calibri"/>
          <w:sz w:val="24"/>
          <w:szCs w:val="24"/>
        </w:rPr>
        <w:t>6. Postępowanie o udzielenie zamówienia prowadzi się w języku polskim.</w:t>
      </w:r>
    </w:p>
    <w:p w14:paraId="28E1DD89" w14:textId="77777777" w:rsidR="00187DB2" w:rsidRPr="000C1799" w:rsidRDefault="00187DB2" w:rsidP="00187DB2">
      <w:pPr>
        <w:rPr>
          <w:rFonts w:cs="Calibri"/>
          <w:sz w:val="24"/>
          <w:szCs w:val="24"/>
        </w:rPr>
      </w:pPr>
      <w:r w:rsidRPr="000C1799">
        <w:rPr>
          <w:rFonts w:cs="Calibri"/>
          <w:sz w:val="24"/>
          <w:szCs w:val="24"/>
        </w:rPr>
        <w:t>3.</w:t>
      </w:r>
      <w:r w:rsidR="00633BB4" w:rsidRPr="000C1799">
        <w:rPr>
          <w:rFonts w:cs="Calibri"/>
          <w:sz w:val="24"/>
          <w:szCs w:val="24"/>
        </w:rPr>
        <w:t>17</w:t>
      </w:r>
      <w:r w:rsidRPr="000C1799">
        <w:rPr>
          <w:rFonts w:cs="Calibri"/>
          <w:sz w:val="24"/>
          <w:szCs w:val="24"/>
        </w:rPr>
        <w:t xml:space="preserve">. Wartość zamówienia nie przekracza progów unijnych określonych na podstawie art. 3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7BFCA73C" w14:textId="77777777" w:rsidR="00D72644" w:rsidRDefault="00187DB2" w:rsidP="00827DDF">
      <w:pPr>
        <w:rPr>
          <w:rFonts w:cs="Calibri"/>
          <w:sz w:val="24"/>
          <w:szCs w:val="24"/>
        </w:rPr>
      </w:pPr>
      <w:r w:rsidRPr="00866E11">
        <w:rPr>
          <w:rFonts w:cs="Calibri"/>
          <w:sz w:val="24"/>
          <w:szCs w:val="24"/>
        </w:rPr>
        <w:t>3.</w:t>
      </w:r>
      <w:r w:rsidR="00633BB4" w:rsidRPr="00866E11">
        <w:rPr>
          <w:rFonts w:cs="Calibri"/>
          <w:sz w:val="24"/>
          <w:szCs w:val="24"/>
        </w:rPr>
        <w:t>18</w:t>
      </w:r>
      <w:r w:rsidRPr="00866E11">
        <w:rPr>
          <w:rFonts w:cs="Calibri"/>
          <w:sz w:val="24"/>
          <w:szCs w:val="24"/>
        </w:rPr>
        <w:t xml:space="preserve">. </w:t>
      </w:r>
      <w:r w:rsidR="00D72644" w:rsidRPr="00866E11">
        <w:rPr>
          <w:rFonts w:cs="Calibri"/>
          <w:sz w:val="24"/>
          <w:szCs w:val="24"/>
        </w:rPr>
        <w:t>Zamawiający</w:t>
      </w:r>
      <w:r w:rsidR="00ED151D" w:rsidRPr="00866E11">
        <w:rPr>
          <w:rFonts w:cs="Calibri"/>
          <w:sz w:val="24"/>
          <w:szCs w:val="24"/>
        </w:rPr>
        <w:t xml:space="preserve"> nie</w:t>
      </w:r>
      <w:r w:rsidR="00D72644" w:rsidRPr="00866E11">
        <w:rPr>
          <w:rFonts w:cs="Calibri"/>
          <w:sz w:val="24"/>
          <w:szCs w:val="24"/>
        </w:rPr>
        <w:t xml:space="preserve"> przewiduje unieważnienie postępowania, jeśli środki publiczne, które zamierzał przeznaczyć na sfinansowanie całości lub części zamówienia nie zostaną</w:t>
      </w:r>
      <w:r w:rsidR="00ED151D" w:rsidRPr="00866E11">
        <w:rPr>
          <w:rFonts w:cs="Calibri"/>
          <w:sz w:val="24"/>
          <w:szCs w:val="24"/>
        </w:rPr>
        <w:t xml:space="preserve"> </w:t>
      </w:r>
      <w:r w:rsidR="00D72644" w:rsidRPr="00866E11">
        <w:rPr>
          <w:rFonts w:cs="Calibri"/>
          <w:sz w:val="24"/>
          <w:szCs w:val="24"/>
        </w:rPr>
        <w:t>przyznane.</w:t>
      </w:r>
    </w:p>
    <w:p w14:paraId="26A89A2A" w14:textId="77777777" w:rsidR="00ED151D" w:rsidRPr="00827DDF" w:rsidRDefault="00ED151D" w:rsidP="00827DDF">
      <w:pPr>
        <w:rPr>
          <w:rFonts w:cs="Calibri"/>
          <w:sz w:val="24"/>
          <w:szCs w:val="24"/>
        </w:rPr>
      </w:pPr>
    </w:p>
    <w:p w14:paraId="2D2F105B"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01933766" w14:textId="77777777" w:rsidR="00B62ABF" w:rsidRPr="000C1799" w:rsidRDefault="00B62ABF" w:rsidP="00B62ABF">
      <w:pPr>
        <w:rPr>
          <w:rFonts w:cs="Calibri"/>
          <w:sz w:val="24"/>
          <w:szCs w:val="24"/>
        </w:rPr>
      </w:pPr>
      <w:r w:rsidRPr="000C1799">
        <w:rPr>
          <w:rFonts w:cs="Calibri"/>
          <w:sz w:val="24"/>
          <w:szCs w:val="24"/>
        </w:rPr>
        <w:lastRenderedPageBreak/>
        <w:t>4.1 Zamawiający przewiduje możliwości prowadzenia negocjacji w celu wyboru najkorzystniejszej oferty.</w:t>
      </w:r>
    </w:p>
    <w:p w14:paraId="07C0EA59" w14:textId="77777777" w:rsidR="008B023D" w:rsidRDefault="00B62ABF" w:rsidP="00B62ABF">
      <w:pPr>
        <w:rPr>
          <w:rFonts w:cs="Calibri"/>
          <w:sz w:val="24"/>
          <w:szCs w:val="24"/>
        </w:rPr>
      </w:pPr>
      <w:r w:rsidRPr="000C1799">
        <w:rPr>
          <w:rFonts w:cs="Calibri"/>
          <w:sz w:val="24"/>
          <w:szCs w:val="24"/>
        </w:rPr>
        <w:t>4.2 Zamawiający nie przewiduje możliwości ograniczenia liczby wykonawców, których zaprosi do negocjacji.</w:t>
      </w:r>
    </w:p>
    <w:p w14:paraId="0EEB04D8" w14:textId="77777777" w:rsidR="00975E23" w:rsidRPr="00975E23" w:rsidRDefault="00975E23" w:rsidP="00B62ABF">
      <w:pPr>
        <w:rPr>
          <w:rFonts w:cs="Calibri"/>
          <w:sz w:val="24"/>
          <w:szCs w:val="24"/>
        </w:rPr>
      </w:pPr>
    </w:p>
    <w:p w14:paraId="69258D66" w14:textId="77777777" w:rsidR="00B62ABF" w:rsidRPr="000C1799" w:rsidRDefault="00B62ABF" w:rsidP="00B62ABF">
      <w:pPr>
        <w:rPr>
          <w:rFonts w:cs="Calibri"/>
          <w:b/>
          <w:bCs/>
          <w:sz w:val="24"/>
          <w:szCs w:val="24"/>
        </w:rPr>
      </w:pPr>
      <w:r w:rsidRPr="000C1799">
        <w:rPr>
          <w:rFonts w:cs="Calibri"/>
          <w:b/>
          <w:bCs/>
          <w:sz w:val="24"/>
          <w:szCs w:val="24"/>
        </w:rPr>
        <w:t>5. Opis przedmiotu zamówienia</w:t>
      </w:r>
    </w:p>
    <w:p w14:paraId="60AE69B7" w14:textId="77777777" w:rsidR="00F26E81" w:rsidRDefault="00B62ABF" w:rsidP="00F26E81">
      <w:pPr>
        <w:rPr>
          <w:rFonts w:cs="Calibri"/>
          <w:sz w:val="24"/>
          <w:szCs w:val="24"/>
        </w:rPr>
      </w:pPr>
      <w:r w:rsidRPr="000C1799">
        <w:rPr>
          <w:rFonts w:cs="Calibri"/>
          <w:sz w:val="24"/>
          <w:szCs w:val="24"/>
        </w:rPr>
        <w:t xml:space="preserve">5.1. </w:t>
      </w:r>
      <w:r w:rsidR="009F3D88" w:rsidRPr="009F3D88">
        <w:rPr>
          <w:rFonts w:cs="Calibri"/>
          <w:sz w:val="24"/>
          <w:szCs w:val="24"/>
        </w:rPr>
        <w:t xml:space="preserve">Przedmiotem zamówienia jest „Opracowanie planu ogólnego gminy Rychwał”, o którym mowa jest w art. 13a ustawy o planowaniu i zagospodarowaniu przestrzennym (tj. Dz. U. z 2024 r. poz. 1130 ze zm.) oraz udział w czynnościach związanych ze sporządzeniem i uchwalaniem planu ogólnego. Opracowanie dotyczy całego obszaru gminy Rychwał w jej granicach administracyjnych. Powierzchnia Gminy wynosi 117,82 ha, na terenie gminy aktualnie obowiązuje 17 miejscowych planów zagospodarowania przestrzennego oraz jeden w trakcie opracowania (https://rychwal.e-mapa.net/wykazplanow/) . Powierzchnia gminy Rychwał objęta jest w całości miejscowymi planami zagospodarowania przestrzennego. Tereny objęte planami przeznaczone są przede wszystkim pod uprawy polowe, lasy i dolesienia, zabudowę zagrodową, zabudowę mieszkaniową jednorodzinną, usługową, przemysłową, infrastruktury technicznej  oraz tereny dróg. Studium uwarunkowań i kierunków zagospodarowania przestrzennego gminy i miasta Rychwał, miejscowe plany zagospodarowania przestrzennego oraz opracowanie </w:t>
      </w:r>
      <w:proofErr w:type="spellStart"/>
      <w:r w:rsidR="009F3D88" w:rsidRPr="009F3D88">
        <w:rPr>
          <w:rFonts w:cs="Calibri"/>
          <w:sz w:val="24"/>
          <w:szCs w:val="24"/>
        </w:rPr>
        <w:t>ekofizjograficzne</w:t>
      </w:r>
      <w:proofErr w:type="spellEnd"/>
      <w:r w:rsidR="009F3D88" w:rsidRPr="009F3D88">
        <w:rPr>
          <w:rFonts w:cs="Calibri"/>
          <w:sz w:val="24"/>
          <w:szCs w:val="24"/>
        </w:rPr>
        <w:t>, są dostępne stronie:  http://bip.rychwal.pl/?c=278.</w:t>
      </w:r>
      <w:r w:rsidR="00F26E81" w:rsidRPr="00F26E81">
        <w:rPr>
          <w:rFonts w:cs="Calibri"/>
          <w:sz w:val="24"/>
          <w:szCs w:val="24"/>
        </w:rPr>
        <w:t xml:space="preserve">Szczegółowy opis przedmiotu zamówienia stanowi </w:t>
      </w:r>
      <w:r w:rsidR="00F26E81" w:rsidRPr="00C6353D">
        <w:rPr>
          <w:rFonts w:cs="Calibri"/>
          <w:sz w:val="24"/>
          <w:szCs w:val="24"/>
        </w:rPr>
        <w:t xml:space="preserve">załącznik nr </w:t>
      </w:r>
      <w:r w:rsidR="00840059">
        <w:rPr>
          <w:rFonts w:cs="Calibri"/>
          <w:sz w:val="24"/>
          <w:szCs w:val="24"/>
        </w:rPr>
        <w:t>1</w:t>
      </w:r>
      <w:r w:rsidR="00F26E81" w:rsidRPr="00F26E81">
        <w:rPr>
          <w:rFonts w:cs="Calibri"/>
          <w:sz w:val="24"/>
          <w:szCs w:val="24"/>
        </w:rPr>
        <w:t xml:space="preserve"> do SWZ. </w:t>
      </w:r>
    </w:p>
    <w:p w14:paraId="1E1A89F8" w14:textId="77777777" w:rsidR="00F26E81" w:rsidRPr="00F26E81" w:rsidRDefault="00B62ABF" w:rsidP="00F26E81">
      <w:pPr>
        <w:rPr>
          <w:rFonts w:cs="Calibri"/>
          <w:sz w:val="24"/>
          <w:szCs w:val="24"/>
        </w:rPr>
      </w:pPr>
      <w:r w:rsidRPr="000C1799">
        <w:rPr>
          <w:rFonts w:cs="Calibri"/>
          <w:sz w:val="24"/>
          <w:szCs w:val="24"/>
        </w:rPr>
        <w:t xml:space="preserve">5.2. </w:t>
      </w:r>
      <w:bookmarkStart w:id="5" w:name="_Hlk131154245"/>
      <w:r w:rsidR="00F26E81" w:rsidRPr="00F26E81">
        <w:rPr>
          <w:rFonts w:cs="Calibri"/>
          <w:sz w:val="24"/>
          <w:szCs w:val="24"/>
        </w:rPr>
        <w:t>Rozwiązania równoważne:</w:t>
      </w:r>
    </w:p>
    <w:p w14:paraId="7B2BA590" w14:textId="77777777" w:rsidR="00F26E81" w:rsidRPr="00F26E81" w:rsidRDefault="00F26E81" w:rsidP="00F26E81">
      <w:pPr>
        <w:rPr>
          <w:rFonts w:cs="Calibri"/>
          <w:sz w:val="24"/>
          <w:szCs w:val="24"/>
        </w:rPr>
      </w:pPr>
      <w:r w:rsidRPr="00F26E81">
        <w:rPr>
          <w:rFonts w:cs="Calibri"/>
          <w:sz w:val="24"/>
          <w:szCs w:val="24"/>
        </w:rPr>
        <w:t xml:space="preserve">Wszystkie wymagania określone w SWZ stanowią wymagania minimalne, a ich spełnienie jest obligatoryjne. Niespełnienie wymagań minimalnych będzie skutkować odrzuceniem oferty na podstawie art. 226 ust. 1 pkt 5 </w:t>
      </w:r>
      <w:proofErr w:type="spellStart"/>
      <w:r w:rsidRPr="00F26E81">
        <w:rPr>
          <w:rFonts w:cs="Calibri"/>
          <w:sz w:val="24"/>
          <w:szCs w:val="24"/>
        </w:rPr>
        <w:t>Pzp</w:t>
      </w:r>
      <w:proofErr w:type="spellEnd"/>
      <w:r w:rsidRPr="00F26E81">
        <w:rPr>
          <w:rFonts w:cs="Calibri"/>
          <w:sz w:val="24"/>
          <w:szCs w:val="24"/>
        </w:rPr>
        <w:t xml:space="preserve"> jako niezgodnej z warunkami zamówienia. </w:t>
      </w:r>
    </w:p>
    <w:p w14:paraId="547B8789" w14:textId="77777777" w:rsidR="00F26E81" w:rsidRPr="00F26E81" w:rsidRDefault="00F26E81" w:rsidP="00AB3991">
      <w:pPr>
        <w:spacing w:after="0"/>
        <w:rPr>
          <w:rFonts w:cs="Calibri"/>
          <w:sz w:val="24"/>
          <w:szCs w:val="24"/>
        </w:rPr>
      </w:pPr>
      <w:r w:rsidRPr="00F26E81">
        <w:rPr>
          <w:rFonts w:cs="Calibri"/>
          <w:sz w:val="24"/>
          <w:szCs w:val="24"/>
        </w:rPr>
        <w:t>W przypadku, gdy w SWZ znajdują się znaki towarowe, patenty lub pochodzenia, źródła lub szczególny proces, który charakteryzuje produkty lub usługi dostarczane przez konkretnego wykonawcę, zamawiający dopuszcza zaoferowanie rozwiązań równoważnych o parametrach nie gorszych niż wskazane przez zamawiającego. Wykonawca, który powołuje się na rozwiązania równoważne, jest zobowiązany wykazać, że oferowane przez niego roboty budowlane spełniają wymagania określone przez zamawiającego. Zastosowane przez wykonawcę rozwiązania równoważne muszą być co najmniej:</w:t>
      </w:r>
    </w:p>
    <w:p w14:paraId="220B8749" w14:textId="77777777" w:rsidR="00F26E81" w:rsidRPr="00AB3991" w:rsidRDefault="00F26E81" w:rsidP="00AB3991">
      <w:pPr>
        <w:pStyle w:val="Akapitzlist"/>
        <w:numPr>
          <w:ilvl w:val="0"/>
          <w:numId w:val="28"/>
        </w:numPr>
        <w:jc w:val="left"/>
        <w:rPr>
          <w:rFonts w:asciiTheme="minorHAnsi" w:hAnsiTheme="minorHAnsi" w:cstheme="minorHAnsi"/>
          <w:sz w:val="24"/>
          <w:szCs w:val="24"/>
        </w:rPr>
      </w:pPr>
      <w:r w:rsidRPr="00AB3991">
        <w:rPr>
          <w:rFonts w:asciiTheme="minorHAnsi" w:hAnsiTheme="minorHAnsi" w:cstheme="minorHAnsi"/>
          <w:sz w:val="24"/>
          <w:szCs w:val="24"/>
        </w:rPr>
        <w:t>o tej samej wytrzymałości i trwałości, o tym samym poziomie estetyki;</w:t>
      </w:r>
    </w:p>
    <w:p w14:paraId="2F51C04E" w14:textId="77777777" w:rsidR="00F26E81" w:rsidRPr="00AB3991" w:rsidRDefault="00F26E81" w:rsidP="00AB3991">
      <w:pPr>
        <w:pStyle w:val="Akapitzlist"/>
        <w:numPr>
          <w:ilvl w:val="0"/>
          <w:numId w:val="28"/>
        </w:numPr>
        <w:jc w:val="left"/>
        <w:rPr>
          <w:rFonts w:asciiTheme="minorHAnsi" w:hAnsiTheme="minorHAnsi" w:cstheme="minorHAnsi"/>
          <w:sz w:val="24"/>
          <w:szCs w:val="24"/>
        </w:rPr>
      </w:pPr>
      <w:r w:rsidRPr="00AB3991">
        <w:rPr>
          <w:rFonts w:asciiTheme="minorHAnsi" w:hAnsiTheme="minorHAnsi" w:cstheme="minorHAnsi"/>
          <w:sz w:val="24"/>
          <w:szCs w:val="24"/>
        </w:rPr>
        <w:t>o parametrach technicznych wskazanych w opisie przedmiotu zamówienia;</w:t>
      </w:r>
    </w:p>
    <w:p w14:paraId="6E4B406F" w14:textId="77777777" w:rsidR="00F26E81" w:rsidRPr="00AB3991" w:rsidRDefault="00F26E81" w:rsidP="00AB3991">
      <w:pPr>
        <w:pStyle w:val="Akapitzlist"/>
        <w:numPr>
          <w:ilvl w:val="0"/>
          <w:numId w:val="28"/>
        </w:numPr>
        <w:jc w:val="left"/>
        <w:rPr>
          <w:rFonts w:asciiTheme="minorHAnsi" w:hAnsiTheme="minorHAnsi" w:cstheme="minorHAnsi"/>
          <w:sz w:val="24"/>
          <w:szCs w:val="24"/>
        </w:rPr>
      </w:pPr>
      <w:r w:rsidRPr="00AB3991">
        <w:rPr>
          <w:rFonts w:asciiTheme="minorHAnsi" w:hAnsiTheme="minorHAnsi" w:cstheme="minorHAnsi"/>
          <w:sz w:val="24"/>
          <w:szCs w:val="24"/>
        </w:rPr>
        <w:t>spełniać te same funkcje, wymagania bezpieczeństwa i jakości;</w:t>
      </w:r>
    </w:p>
    <w:p w14:paraId="57F3C2D5" w14:textId="77777777" w:rsidR="00F26E81" w:rsidRPr="00AB3991" w:rsidRDefault="00F26E81" w:rsidP="00AB3991">
      <w:pPr>
        <w:pStyle w:val="Akapitzlist"/>
        <w:numPr>
          <w:ilvl w:val="0"/>
          <w:numId w:val="28"/>
        </w:numPr>
        <w:jc w:val="left"/>
        <w:rPr>
          <w:rFonts w:asciiTheme="minorHAnsi" w:hAnsiTheme="minorHAnsi" w:cstheme="minorHAnsi"/>
          <w:sz w:val="24"/>
          <w:szCs w:val="24"/>
        </w:rPr>
      </w:pPr>
      <w:r w:rsidRPr="00AB3991">
        <w:rPr>
          <w:rFonts w:asciiTheme="minorHAnsi" w:hAnsiTheme="minorHAnsi" w:cstheme="minorHAnsi"/>
          <w:sz w:val="24"/>
          <w:szCs w:val="24"/>
        </w:rPr>
        <w:t>posiadać stosowne dokumenty dopuszczające do użytkowania.</w:t>
      </w:r>
    </w:p>
    <w:p w14:paraId="3D863D6C" w14:textId="77777777" w:rsidR="00F26E81" w:rsidRPr="00F26E81" w:rsidRDefault="00F26E81" w:rsidP="00F26E81">
      <w:pPr>
        <w:rPr>
          <w:rFonts w:cs="Calibri"/>
          <w:sz w:val="24"/>
          <w:szCs w:val="24"/>
        </w:rPr>
      </w:pPr>
      <w:r w:rsidRPr="00F26E81">
        <w:rPr>
          <w:rFonts w:cs="Calibri"/>
          <w:sz w:val="24"/>
          <w:szCs w:val="24"/>
        </w:rPr>
        <w:t xml:space="preserve">W przypadku, gdy w SWZ znajdą się odniesienie do norm, ocen technicznych, specyfikacji technicznych i systemów referencji technicznych, o których mowa  w art. 101 ust. 1 pkt 2 </w:t>
      </w:r>
      <w:proofErr w:type="spellStart"/>
      <w:r w:rsidRPr="00F26E81">
        <w:rPr>
          <w:rFonts w:cs="Calibri"/>
          <w:sz w:val="24"/>
          <w:szCs w:val="24"/>
        </w:rPr>
        <w:t>Pzp</w:t>
      </w:r>
      <w:proofErr w:type="spellEnd"/>
      <w:r w:rsidRPr="00F26E81">
        <w:rPr>
          <w:rFonts w:cs="Calibri"/>
          <w:sz w:val="24"/>
          <w:szCs w:val="24"/>
        </w:rPr>
        <w:t xml:space="preserve"> oraz art. 101 ust. 3 i 5 </w:t>
      </w:r>
      <w:proofErr w:type="spellStart"/>
      <w:r w:rsidRPr="00F26E81">
        <w:rPr>
          <w:rFonts w:cs="Calibri"/>
          <w:sz w:val="24"/>
          <w:szCs w:val="24"/>
        </w:rPr>
        <w:t>Pzp</w:t>
      </w:r>
      <w:proofErr w:type="spellEnd"/>
      <w:r w:rsidRPr="00F26E81">
        <w:rPr>
          <w:rFonts w:cs="Calibri"/>
          <w:sz w:val="24"/>
          <w:szCs w:val="24"/>
        </w:rPr>
        <w:t xml:space="preserve">, zamawiający dopuszcza rozwiązania równoważne. </w:t>
      </w:r>
    </w:p>
    <w:p w14:paraId="61EF1C1E" w14:textId="77777777" w:rsidR="00F26E81" w:rsidRPr="00F26E81" w:rsidRDefault="00F26E81" w:rsidP="00F26E81">
      <w:pPr>
        <w:rPr>
          <w:rFonts w:cs="Calibri"/>
          <w:sz w:val="24"/>
          <w:szCs w:val="24"/>
        </w:rPr>
      </w:pPr>
      <w:r w:rsidRPr="00F26E81">
        <w:rPr>
          <w:rFonts w:cs="Calibri"/>
          <w:sz w:val="24"/>
          <w:szCs w:val="24"/>
        </w:rPr>
        <w:lastRenderedPageBreak/>
        <w:t>Zamawiający zaznacza, że ewentualne wskazania na produkty lub usługi pochodzące od konkretnych producentów, określają minimalne parametry jakościowe i cechy użytkowe, jakim muszą odpowiadać produkty lub usługi, aby spełnić wymagania stawiane przez zamawiającego i stanowią wyłącznie wzorzec jakościowy przedmiotu zamówienia oraz nie mają na celu uprzywilejowania lub wyeliminowania niektórych wykonawców lub produktów.</w:t>
      </w:r>
    </w:p>
    <w:p w14:paraId="2D169A78" w14:textId="77777777" w:rsidR="008655F4" w:rsidRDefault="00F26E81" w:rsidP="00F26E81">
      <w:pPr>
        <w:rPr>
          <w:rFonts w:cs="Calibri"/>
          <w:sz w:val="24"/>
          <w:szCs w:val="24"/>
        </w:rPr>
      </w:pPr>
      <w:r w:rsidRPr="00F26E81">
        <w:rPr>
          <w:rFonts w:cs="Calibri"/>
          <w:sz w:val="24"/>
          <w:szCs w:val="24"/>
        </w:rPr>
        <w:t>Wykonawca, który powołuje się na rozwiązania równoważne, jest zobowiązany udowodnić, że oferowane przez niego rozwiązanie spełnia wymagania określone w opisie przedmiotu zamówienia. W takim przypadku wykonawca załącza do oferty wykaz rozwiązań równoważnych wraz z jego opisem lub normami.</w:t>
      </w:r>
    </w:p>
    <w:bookmarkEnd w:id="5"/>
    <w:p w14:paraId="5730B2D4" w14:textId="77777777" w:rsidR="00F26E81" w:rsidRPr="00F26E81" w:rsidRDefault="00F26E81" w:rsidP="00F26E81">
      <w:pPr>
        <w:spacing w:after="0"/>
        <w:rPr>
          <w:rFonts w:cs="Calibri"/>
          <w:sz w:val="24"/>
          <w:szCs w:val="24"/>
        </w:rPr>
      </w:pPr>
      <w:r>
        <w:rPr>
          <w:rFonts w:cs="Calibri"/>
          <w:sz w:val="24"/>
          <w:szCs w:val="24"/>
        </w:rPr>
        <w:t>5.</w:t>
      </w:r>
      <w:r w:rsidRPr="00F26E81">
        <w:rPr>
          <w:rFonts w:cs="Calibri"/>
          <w:sz w:val="24"/>
          <w:szCs w:val="24"/>
        </w:rPr>
        <w:t>3.</w:t>
      </w:r>
      <w:r w:rsidRPr="00F26E81">
        <w:rPr>
          <w:rFonts w:cs="Calibri"/>
          <w:sz w:val="24"/>
          <w:szCs w:val="24"/>
        </w:rPr>
        <w:tab/>
        <w:t>Wspólny słownik zamówień (CPV):</w:t>
      </w:r>
    </w:p>
    <w:p w14:paraId="02494291" w14:textId="77777777" w:rsidR="00F26E81" w:rsidRPr="00F26E81" w:rsidRDefault="00F26E81" w:rsidP="00F26E81">
      <w:pPr>
        <w:spacing w:after="0"/>
        <w:rPr>
          <w:rFonts w:cs="Calibri"/>
          <w:sz w:val="24"/>
          <w:szCs w:val="24"/>
        </w:rPr>
      </w:pPr>
      <w:r w:rsidRPr="00F26E81">
        <w:rPr>
          <w:rFonts w:cs="Calibri"/>
          <w:sz w:val="24"/>
          <w:szCs w:val="24"/>
        </w:rPr>
        <w:t>Główny kod CPV: 71410000-5 – Usługi planowania przestrzennego</w:t>
      </w:r>
    </w:p>
    <w:p w14:paraId="4F8B5618" w14:textId="77777777" w:rsidR="00F26E81" w:rsidRPr="00F26E81" w:rsidRDefault="00F26E81" w:rsidP="00F26E81">
      <w:pPr>
        <w:spacing w:after="0"/>
        <w:rPr>
          <w:rFonts w:cs="Calibri"/>
          <w:sz w:val="24"/>
          <w:szCs w:val="24"/>
        </w:rPr>
      </w:pPr>
      <w:r w:rsidRPr="00F26E81">
        <w:rPr>
          <w:rFonts w:cs="Calibri"/>
          <w:sz w:val="24"/>
          <w:szCs w:val="24"/>
        </w:rPr>
        <w:t>Dodatkowy kod CPV:</w:t>
      </w:r>
    </w:p>
    <w:p w14:paraId="2F72B103" w14:textId="77777777" w:rsidR="00DA7DD8" w:rsidRDefault="00F26E81" w:rsidP="00F26E81">
      <w:pPr>
        <w:spacing w:after="0"/>
        <w:rPr>
          <w:rFonts w:cs="Calibri"/>
          <w:sz w:val="24"/>
          <w:szCs w:val="24"/>
        </w:rPr>
      </w:pPr>
      <w:r w:rsidRPr="00F26E81">
        <w:rPr>
          <w:rFonts w:cs="Calibri"/>
          <w:sz w:val="24"/>
          <w:szCs w:val="24"/>
        </w:rPr>
        <w:t xml:space="preserve">71400000-2 – Usługi architektoniczne dotyczące planowania przestrzennego i zagospodarowania terenu, </w:t>
      </w:r>
    </w:p>
    <w:p w14:paraId="5DFD85D9" w14:textId="77777777" w:rsidR="00DA7DD8" w:rsidRDefault="00F26E81" w:rsidP="00F26E81">
      <w:pPr>
        <w:spacing w:after="0"/>
        <w:rPr>
          <w:rFonts w:cs="Calibri"/>
          <w:sz w:val="24"/>
          <w:szCs w:val="24"/>
        </w:rPr>
      </w:pPr>
      <w:r w:rsidRPr="00F26E81">
        <w:rPr>
          <w:rFonts w:cs="Calibri"/>
          <w:sz w:val="24"/>
          <w:szCs w:val="24"/>
        </w:rPr>
        <w:t>71420000-8 – Architektoniczne usługi zagospodarowania terenu</w:t>
      </w:r>
      <w:r w:rsidR="00DA7DD8">
        <w:rPr>
          <w:rFonts w:cs="Calibri"/>
          <w:sz w:val="24"/>
          <w:szCs w:val="24"/>
        </w:rPr>
        <w:t>.</w:t>
      </w:r>
    </w:p>
    <w:p w14:paraId="6204B3CA" w14:textId="77777777" w:rsidR="00DA7DD8" w:rsidRDefault="00DA7DD8" w:rsidP="00F26E81">
      <w:pPr>
        <w:spacing w:after="0"/>
        <w:rPr>
          <w:rFonts w:cs="Calibri"/>
          <w:sz w:val="24"/>
          <w:szCs w:val="24"/>
        </w:rPr>
      </w:pPr>
    </w:p>
    <w:p w14:paraId="6972440B" w14:textId="77777777" w:rsidR="00B62ABF" w:rsidRPr="000C1799" w:rsidRDefault="00B62ABF" w:rsidP="00DA7DD8">
      <w:pPr>
        <w:rPr>
          <w:rFonts w:cs="Calibri"/>
          <w:sz w:val="24"/>
          <w:szCs w:val="24"/>
        </w:rPr>
      </w:pPr>
      <w:r w:rsidRPr="000C1799">
        <w:rPr>
          <w:rFonts w:cs="Calibri"/>
          <w:sz w:val="24"/>
          <w:szCs w:val="24"/>
        </w:rPr>
        <w:t>5.</w:t>
      </w:r>
      <w:r w:rsidR="00DA7DD8">
        <w:rPr>
          <w:rFonts w:cs="Calibri"/>
          <w:sz w:val="24"/>
          <w:szCs w:val="24"/>
        </w:rPr>
        <w:t>4</w:t>
      </w:r>
      <w:r w:rsidRPr="000C1799">
        <w:rPr>
          <w:rFonts w:cs="Calibri"/>
          <w:sz w:val="24"/>
          <w:szCs w:val="24"/>
        </w:rPr>
        <w:t xml:space="preserve">. Wykonawca zobowiązany jest zrealizować zamówienie na zasadach i warunkach opisanych w SWZ jak i w projektowanych postanowieniach umowy stanowiących </w:t>
      </w:r>
      <w:r w:rsidRPr="00C6353D">
        <w:rPr>
          <w:rFonts w:cs="Calibri"/>
          <w:sz w:val="24"/>
          <w:szCs w:val="24"/>
        </w:rPr>
        <w:t xml:space="preserve">załącznik nr </w:t>
      </w:r>
      <w:r w:rsidR="00840059" w:rsidRPr="00C6353D">
        <w:rPr>
          <w:rFonts w:cs="Calibri"/>
          <w:sz w:val="24"/>
          <w:szCs w:val="24"/>
        </w:rPr>
        <w:t>7</w:t>
      </w:r>
      <w:r w:rsidRPr="00C6353D">
        <w:rPr>
          <w:rFonts w:cs="Calibri"/>
          <w:sz w:val="24"/>
          <w:szCs w:val="24"/>
        </w:rPr>
        <w:t xml:space="preserve"> do SWZ</w:t>
      </w:r>
      <w:r w:rsidR="00DA7DD8" w:rsidRPr="00C6353D">
        <w:rPr>
          <w:rFonts w:cs="Calibri"/>
          <w:sz w:val="24"/>
          <w:szCs w:val="24"/>
        </w:rPr>
        <w:t>.</w:t>
      </w:r>
      <w:r w:rsidRPr="000C1799">
        <w:rPr>
          <w:rFonts w:cs="Calibri"/>
          <w:sz w:val="24"/>
          <w:szCs w:val="24"/>
        </w:rPr>
        <w:t xml:space="preserve"> </w:t>
      </w:r>
    </w:p>
    <w:p w14:paraId="5FA936E8" w14:textId="77777777" w:rsidR="00B62ABF" w:rsidRPr="000C1799" w:rsidRDefault="00B62ABF" w:rsidP="00B62ABF">
      <w:pPr>
        <w:rPr>
          <w:rFonts w:cs="Calibri"/>
          <w:sz w:val="24"/>
          <w:szCs w:val="24"/>
        </w:rPr>
      </w:pPr>
      <w:r w:rsidRPr="000C1799">
        <w:rPr>
          <w:rFonts w:cs="Calibri"/>
          <w:sz w:val="24"/>
          <w:szCs w:val="24"/>
        </w:rPr>
        <w:t>5.</w:t>
      </w:r>
      <w:r w:rsidR="00DA7DD8">
        <w:rPr>
          <w:rFonts w:cs="Calibri"/>
          <w:sz w:val="24"/>
          <w:szCs w:val="24"/>
        </w:rPr>
        <w:t>5</w:t>
      </w:r>
      <w:r w:rsidRPr="000C1799">
        <w:rPr>
          <w:rFonts w:cs="Calibri"/>
          <w:sz w:val="24"/>
          <w:szCs w:val="24"/>
        </w:rPr>
        <w:t>. Wykonawca zobowiązany będzie wykonać wszystkie roboty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79AC451C" w14:textId="77777777"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DA7DD8">
        <w:rPr>
          <w:rFonts w:cs="Calibri"/>
          <w:sz w:val="24"/>
          <w:szCs w:val="24"/>
        </w:rPr>
        <w:t>6</w:t>
      </w:r>
      <w:r w:rsidRPr="000C1799">
        <w:rPr>
          <w:rFonts w:cs="Calibri"/>
          <w:sz w:val="24"/>
          <w:szCs w:val="24"/>
        </w:rPr>
        <w:t>. Wykonawca musi przedstawić cenę ryczałtową oferty za przedmiot umowy wyliczoną na podstawie indywidualnej kalkulacji, a przedstawioną w formie ceny brutto oferty. Cena ryczałtowa brutto musi uwzględniać wymagania i zapisy niniejszej SWZ oraz jej załączników</w:t>
      </w:r>
      <w:r w:rsidR="00DA7DD8">
        <w:rPr>
          <w:rFonts w:cs="Calibri"/>
          <w:sz w:val="24"/>
          <w:szCs w:val="24"/>
        </w:rPr>
        <w:t>.</w:t>
      </w:r>
      <w:r w:rsidRPr="000C1799">
        <w:rPr>
          <w:rFonts w:cs="Calibri"/>
          <w:sz w:val="24"/>
          <w:szCs w:val="24"/>
        </w:rPr>
        <w:t xml:space="preserve"> </w:t>
      </w:r>
    </w:p>
    <w:p w14:paraId="60E4336A" w14:textId="77777777" w:rsidR="00B62ABF" w:rsidRDefault="00B62ABF" w:rsidP="00B62ABF">
      <w:pPr>
        <w:rPr>
          <w:rFonts w:cs="Calibri"/>
          <w:sz w:val="24"/>
          <w:szCs w:val="24"/>
        </w:rPr>
      </w:pPr>
      <w:r w:rsidRPr="000C1799">
        <w:rPr>
          <w:rFonts w:cs="Calibri"/>
          <w:sz w:val="24"/>
          <w:szCs w:val="24"/>
        </w:rPr>
        <w:t>5.</w:t>
      </w:r>
      <w:r w:rsidR="00DA7DD8">
        <w:rPr>
          <w:rFonts w:cs="Calibri"/>
          <w:sz w:val="24"/>
          <w:szCs w:val="24"/>
        </w:rPr>
        <w:t>7</w:t>
      </w:r>
      <w:r w:rsidRPr="000C1799">
        <w:rPr>
          <w:rFonts w:cs="Calibri"/>
          <w:sz w:val="24"/>
          <w:szCs w:val="24"/>
        </w:rPr>
        <w:t>. Zamawiający wymaga, aby przedmiot zamówienia został wykonany zgodnie z wymaganiami zawartymi w niniejszej SWZ.</w:t>
      </w:r>
    </w:p>
    <w:p w14:paraId="2D95473F" w14:textId="77777777" w:rsidR="001671A5" w:rsidRDefault="001671A5" w:rsidP="001671A5">
      <w:pPr>
        <w:rPr>
          <w:rFonts w:cs="Calibri"/>
          <w:sz w:val="24"/>
          <w:szCs w:val="24"/>
        </w:rPr>
      </w:pPr>
      <w:r>
        <w:rPr>
          <w:rFonts w:cs="Calibri"/>
          <w:sz w:val="24"/>
          <w:szCs w:val="24"/>
        </w:rPr>
        <w:t>5.8 Wykonawca</w:t>
      </w:r>
      <w:r w:rsidRPr="001671A5">
        <w:rPr>
          <w:rFonts w:cs="Calibri"/>
          <w:sz w:val="24"/>
          <w:szCs w:val="24"/>
        </w:rPr>
        <w:t xml:space="preserve"> może powierzyć wykonanie części zamówienia podwykonawcy. Zamawiający nie zastrzega obowiązku osobistego wykonania przez wykonawcę kluczowych części zamówienia. Powierzenie wykonania części zamówienia podwykonawcom nie zwalnia wykonawcy z odpowiedzialności za należytego wykonanie tego zamówienia.</w:t>
      </w:r>
    </w:p>
    <w:p w14:paraId="52DAF847" w14:textId="77777777" w:rsidR="001671A5" w:rsidRPr="001671A5" w:rsidRDefault="001671A5" w:rsidP="001671A5">
      <w:pPr>
        <w:rPr>
          <w:rFonts w:cs="Calibri"/>
          <w:sz w:val="24"/>
          <w:szCs w:val="24"/>
        </w:rPr>
      </w:pPr>
      <w:r w:rsidRPr="001671A5">
        <w:rPr>
          <w:rFonts w:cs="Calibri"/>
          <w:sz w:val="24"/>
          <w:szCs w:val="24"/>
        </w:rPr>
        <w:t xml:space="preserve">Zamawiający nie zastrzega obowiązku osobistego wykonania przez wykonawcę kluczowych zadań, o którym mowa w art. 121 </w:t>
      </w:r>
      <w:proofErr w:type="spellStart"/>
      <w:r w:rsidRPr="001671A5">
        <w:rPr>
          <w:rFonts w:cs="Calibri"/>
          <w:sz w:val="24"/>
          <w:szCs w:val="24"/>
        </w:rPr>
        <w:t>Pzp</w:t>
      </w:r>
      <w:proofErr w:type="spellEnd"/>
      <w:r w:rsidRPr="001671A5">
        <w:rPr>
          <w:rFonts w:cs="Calibri"/>
          <w:sz w:val="24"/>
          <w:szCs w:val="24"/>
        </w:rPr>
        <w:t>.</w:t>
      </w:r>
    </w:p>
    <w:p w14:paraId="3573A511" w14:textId="77777777" w:rsidR="001671A5" w:rsidRPr="001671A5" w:rsidRDefault="001671A5" w:rsidP="001671A5">
      <w:pPr>
        <w:rPr>
          <w:rFonts w:cs="Calibri"/>
          <w:sz w:val="24"/>
          <w:szCs w:val="24"/>
        </w:rPr>
      </w:pPr>
      <w:r w:rsidRPr="001671A5">
        <w:rPr>
          <w:rFonts w:cs="Calibri"/>
          <w:sz w:val="24"/>
          <w:szCs w:val="24"/>
        </w:rPr>
        <w:lastRenderedPageBreak/>
        <w:t>W przypadku udziału podwykonawców przy realizacji zamówienia, zamawiający wymaga wskazania w ofercie części zamówienia, których wykonanie wykonawca zamierza powierzyć podwykonawcom wraz z podaniem nazw ewentualnych podwykonawców, jeżeli są już znani.</w:t>
      </w:r>
    </w:p>
    <w:p w14:paraId="30905EE2" w14:textId="77777777" w:rsidR="001671A5" w:rsidRPr="001671A5" w:rsidRDefault="001671A5" w:rsidP="001671A5">
      <w:pPr>
        <w:rPr>
          <w:rFonts w:cs="Calibri"/>
          <w:sz w:val="24"/>
          <w:szCs w:val="24"/>
        </w:rPr>
      </w:pPr>
      <w:r w:rsidRPr="001671A5">
        <w:rPr>
          <w:rFonts w:cs="Calibri"/>
          <w:sz w:val="24"/>
          <w:szCs w:val="24"/>
        </w:rPr>
        <w:t xml:space="preserve">Wykonawca może zmienić podwykonawcę lub z niego zrezygnować. Jeżeli zmiana albo rezygnacja z podwykonawcy dotyczy podmiotu, na którego zasoby wykonawca powoływał się, na zasadach określonych w art. 118 ust. 1 ustawy </w:t>
      </w:r>
      <w:proofErr w:type="spellStart"/>
      <w:r w:rsidRPr="001671A5">
        <w:rPr>
          <w:rFonts w:cs="Calibri"/>
          <w:sz w:val="24"/>
          <w:szCs w:val="24"/>
        </w:rPr>
        <w:t>Pzp</w:t>
      </w:r>
      <w:proofErr w:type="spellEnd"/>
      <w:r w:rsidRPr="001671A5">
        <w:rPr>
          <w:rFonts w:cs="Calibri"/>
          <w:sz w:val="24"/>
          <w:szCs w:val="24"/>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1671A5">
        <w:rPr>
          <w:rFonts w:cs="Calibri"/>
          <w:sz w:val="24"/>
          <w:szCs w:val="24"/>
        </w:rPr>
        <w:t>Pzp</w:t>
      </w:r>
      <w:proofErr w:type="spellEnd"/>
      <w:r w:rsidRPr="001671A5">
        <w:rPr>
          <w:rFonts w:cs="Calibri"/>
          <w:sz w:val="24"/>
          <w:szCs w:val="24"/>
        </w:rPr>
        <w:t>, stosuje się odpowiednio.</w:t>
      </w:r>
    </w:p>
    <w:p w14:paraId="2D94D88C" w14:textId="77777777" w:rsidR="001671A5" w:rsidRPr="000C1799" w:rsidRDefault="001671A5" w:rsidP="001671A5">
      <w:pPr>
        <w:rPr>
          <w:rFonts w:cs="Calibri"/>
          <w:sz w:val="24"/>
          <w:szCs w:val="24"/>
        </w:rPr>
      </w:pPr>
      <w:r w:rsidRPr="001671A5">
        <w:rPr>
          <w:rFonts w:cs="Calibri"/>
          <w:sz w:val="24"/>
          <w:szCs w:val="24"/>
        </w:rPr>
        <w:t>Szczegółowe ustalenia dotyczące zawierania umów wykonawcy z podwykonawcami i wymagania dotyczące podwykonawstwa zawiera</w:t>
      </w:r>
      <w:r w:rsidR="003540B8">
        <w:rPr>
          <w:rFonts w:cs="Calibri"/>
          <w:sz w:val="24"/>
          <w:szCs w:val="24"/>
        </w:rPr>
        <w:t>ją</w:t>
      </w:r>
      <w:r w:rsidRPr="001671A5">
        <w:rPr>
          <w:rFonts w:cs="Calibri"/>
          <w:sz w:val="24"/>
          <w:szCs w:val="24"/>
        </w:rPr>
        <w:t xml:space="preserve"> projekt</w:t>
      </w:r>
      <w:r w:rsidR="003540B8">
        <w:rPr>
          <w:rFonts w:cs="Calibri"/>
          <w:sz w:val="24"/>
          <w:szCs w:val="24"/>
        </w:rPr>
        <w:t>owane postanowienia</w:t>
      </w:r>
      <w:r w:rsidRPr="001671A5">
        <w:rPr>
          <w:rFonts w:cs="Calibri"/>
          <w:sz w:val="24"/>
          <w:szCs w:val="24"/>
        </w:rPr>
        <w:t xml:space="preserve"> umowy stanowiący </w:t>
      </w:r>
      <w:r w:rsidRPr="00C6353D">
        <w:rPr>
          <w:rFonts w:cs="Calibri"/>
          <w:sz w:val="24"/>
          <w:szCs w:val="24"/>
        </w:rPr>
        <w:t xml:space="preserve">załącznik nr </w:t>
      </w:r>
      <w:r w:rsidR="00840059" w:rsidRPr="00C6353D">
        <w:rPr>
          <w:rFonts w:cs="Calibri"/>
          <w:sz w:val="24"/>
          <w:szCs w:val="24"/>
        </w:rPr>
        <w:t>7</w:t>
      </w:r>
      <w:r w:rsidRPr="00C6353D">
        <w:rPr>
          <w:rFonts w:cs="Calibri"/>
          <w:sz w:val="24"/>
          <w:szCs w:val="24"/>
        </w:rPr>
        <w:t xml:space="preserve"> do SWZ.</w:t>
      </w:r>
    </w:p>
    <w:p w14:paraId="42444189" w14:textId="77777777" w:rsidR="00B62ABF" w:rsidRPr="000C1799" w:rsidRDefault="00B62ABF" w:rsidP="00B62ABF">
      <w:pPr>
        <w:rPr>
          <w:rFonts w:cs="Calibri"/>
          <w:sz w:val="24"/>
          <w:szCs w:val="24"/>
        </w:rPr>
      </w:pPr>
      <w:r w:rsidRPr="000C1799">
        <w:rPr>
          <w:rFonts w:cs="Calibri"/>
          <w:sz w:val="24"/>
          <w:szCs w:val="24"/>
        </w:rPr>
        <w:t>5.</w:t>
      </w:r>
      <w:r w:rsidR="00960B79">
        <w:rPr>
          <w:rFonts w:cs="Calibri"/>
          <w:sz w:val="24"/>
          <w:szCs w:val="24"/>
        </w:rPr>
        <w:t>9</w:t>
      </w:r>
      <w:r w:rsidRPr="000C1799">
        <w:rPr>
          <w:rFonts w:cs="Calibri"/>
          <w:sz w:val="24"/>
          <w:szCs w:val="24"/>
        </w:rPr>
        <w:t>. Opis części zamówienia, jeżeli Zamawiający dopuszcza składanie ofert częściowych.</w:t>
      </w:r>
    </w:p>
    <w:p w14:paraId="4F92F3F8"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53A64AB5"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2D8CE4E3" w14:textId="77777777" w:rsidR="00097A68" w:rsidRDefault="00DA7DD8" w:rsidP="00B62ABF">
      <w:pPr>
        <w:rPr>
          <w:rFonts w:cs="Calibri"/>
          <w:sz w:val="24"/>
          <w:szCs w:val="24"/>
        </w:rPr>
      </w:pPr>
      <w:r w:rsidRPr="00DA7DD8">
        <w:rPr>
          <w:rFonts w:cs="Calibri"/>
          <w:sz w:val="24"/>
          <w:szCs w:val="24"/>
        </w:rPr>
        <w:t>Niedokonanie podziału zamówienia na części spowodowane jest faktem, iż przedmiot zamówienia jest jednorodzajowy. Wykonanie usługi opracowania planu ogólnego przez jednego Wykonawcę przyniosą Zamawiającemu korzyści ekonomiczne (im większy zakres usługi tym większa szansa na uzyskanie niższej ceny). Ponadto Zamawiający nie dokonuje podziału zamówienia na części z powodów nadmiernych trudności organizacyjnych związanych ze skoordynowaniem działań różnych Wykonawców realizujących poszczególne części zamówienia.</w:t>
      </w:r>
    </w:p>
    <w:p w14:paraId="113597DB" w14:textId="77777777" w:rsidR="00B62ABF" w:rsidRPr="000C1799" w:rsidRDefault="00B62ABF" w:rsidP="00B62ABF">
      <w:pPr>
        <w:rPr>
          <w:rFonts w:cs="Calibri"/>
          <w:sz w:val="24"/>
          <w:szCs w:val="24"/>
        </w:rPr>
      </w:pPr>
      <w:r w:rsidRPr="000C1799">
        <w:rPr>
          <w:rFonts w:cs="Calibri"/>
          <w:sz w:val="24"/>
          <w:szCs w:val="24"/>
        </w:rPr>
        <w:t>5.1</w:t>
      </w:r>
      <w:r w:rsidR="00097A68">
        <w:rPr>
          <w:rFonts w:cs="Calibri"/>
          <w:sz w:val="24"/>
          <w:szCs w:val="24"/>
        </w:rPr>
        <w:t>0</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00F79A9"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7CBB1EB5" w14:textId="77777777" w:rsidR="00B62ABF" w:rsidRPr="000C1799" w:rsidRDefault="00B62ABF" w:rsidP="00B62ABF">
      <w:pPr>
        <w:rPr>
          <w:rFonts w:cs="Calibri"/>
          <w:sz w:val="24"/>
          <w:szCs w:val="24"/>
        </w:rPr>
      </w:pPr>
      <w:r w:rsidRPr="000C1799">
        <w:rPr>
          <w:rFonts w:cs="Calibri"/>
          <w:sz w:val="24"/>
          <w:szCs w:val="24"/>
        </w:rPr>
        <w:t>5.</w:t>
      </w:r>
      <w:r w:rsidR="00960B79">
        <w:rPr>
          <w:rFonts w:cs="Calibri"/>
          <w:sz w:val="24"/>
          <w:szCs w:val="24"/>
        </w:rPr>
        <w:t>1</w:t>
      </w:r>
      <w:r w:rsidR="00097A68">
        <w:rPr>
          <w:rFonts w:cs="Calibri"/>
          <w:sz w:val="24"/>
          <w:szCs w:val="24"/>
        </w:rPr>
        <w:t>1</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31960F8C"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64DF4932" w14:textId="77777777" w:rsidR="00B62ABF" w:rsidRPr="00A2532C" w:rsidRDefault="00B62ABF" w:rsidP="00B62ABF">
      <w:pPr>
        <w:rPr>
          <w:rFonts w:cs="Calibri"/>
          <w:sz w:val="24"/>
          <w:szCs w:val="24"/>
        </w:rPr>
      </w:pPr>
      <w:r w:rsidRPr="000C1799">
        <w:rPr>
          <w:rFonts w:cs="Calibri"/>
          <w:sz w:val="24"/>
          <w:szCs w:val="24"/>
        </w:rPr>
        <w:t>5.1</w:t>
      </w:r>
      <w:r w:rsidR="00097A68">
        <w:rPr>
          <w:rFonts w:cs="Calibri"/>
          <w:sz w:val="24"/>
          <w:szCs w:val="24"/>
        </w:rPr>
        <w:t>2</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6507ED1C"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7C20453A" w14:textId="77777777" w:rsidR="00B62ABF" w:rsidRPr="00A2532C" w:rsidRDefault="00B62ABF" w:rsidP="00B62ABF">
      <w:pPr>
        <w:rPr>
          <w:rFonts w:cs="Calibri"/>
          <w:sz w:val="24"/>
          <w:szCs w:val="24"/>
        </w:rPr>
      </w:pPr>
      <w:r w:rsidRPr="00A2532C">
        <w:rPr>
          <w:rFonts w:cs="Calibri"/>
          <w:sz w:val="24"/>
          <w:szCs w:val="24"/>
        </w:rPr>
        <w:lastRenderedPageBreak/>
        <w:t>5.1</w:t>
      </w:r>
      <w:r w:rsidR="00097A68">
        <w:rPr>
          <w:rFonts w:cs="Calibri"/>
          <w:sz w:val="24"/>
          <w:szCs w:val="24"/>
        </w:rPr>
        <w:t>3</w:t>
      </w:r>
      <w:r w:rsidRPr="00A2532C">
        <w:rPr>
          <w:rFonts w:cs="Calibri"/>
          <w:sz w:val="24"/>
          <w:szCs w:val="24"/>
        </w:rPr>
        <w:t>. Informacja o przewidywanych zamówieniach</w:t>
      </w:r>
      <w:bookmarkStart w:id="6"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6"/>
      <w:proofErr w:type="spellEnd"/>
      <w:r w:rsidRPr="00A2532C">
        <w:rPr>
          <w:rFonts w:cs="Calibri"/>
          <w:sz w:val="24"/>
          <w:szCs w:val="24"/>
        </w:rPr>
        <w:t>, jeżeli Zamawiający przewiduje udzielenie takich zamówień.</w:t>
      </w:r>
    </w:p>
    <w:p w14:paraId="7D0CBE26" w14:textId="77777777" w:rsidR="0063566D" w:rsidRDefault="0063566D" w:rsidP="00B62ABF">
      <w:pPr>
        <w:rPr>
          <w:rFonts w:cs="Calibri"/>
          <w:sz w:val="24"/>
          <w:szCs w:val="24"/>
        </w:rPr>
      </w:pPr>
      <w:r w:rsidRPr="00A2532C">
        <w:rPr>
          <w:rFonts w:cs="Calibri"/>
          <w:sz w:val="24"/>
          <w:szCs w:val="24"/>
        </w:rPr>
        <w:t>Zamawiający nie przewiduje</w:t>
      </w:r>
      <w:r w:rsidR="00D06CBB" w:rsidRPr="00A2532C">
        <w:rPr>
          <w:rFonts w:cs="Calibri"/>
          <w:sz w:val="24"/>
          <w:szCs w:val="24"/>
        </w:rPr>
        <w:t xml:space="preserve"> możliwości</w:t>
      </w:r>
      <w:r w:rsidRPr="00A2532C">
        <w:rPr>
          <w:rFonts w:cs="Calibri"/>
          <w:sz w:val="24"/>
          <w:szCs w:val="24"/>
        </w:rPr>
        <w:t xml:space="preserve"> udzielania zamówień, o których mowa w art. 214 ust. 1 pkt 7 i 8 </w:t>
      </w:r>
      <w:proofErr w:type="spellStart"/>
      <w:r w:rsidRPr="00A2532C">
        <w:rPr>
          <w:rFonts w:cs="Calibri"/>
          <w:sz w:val="24"/>
          <w:szCs w:val="24"/>
        </w:rPr>
        <w:t>pzp</w:t>
      </w:r>
      <w:proofErr w:type="spellEnd"/>
      <w:r w:rsidRPr="00A2532C">
        <w:rPr>
          <w:rFonts w:cs="Calibri"/>
          <w:sz w:val="24"/>
          <w:szCs w:val="24"/>
        </w:rPr>
        <w:t>.</w:t>
      </w:r>
    </w:p>
    <w:p w14:paraId="6CE7B036" w14:textId="77777777" w:rsidR="00E33BA1" w:rsidRPr="00866E11" w:rsidRDefault="00E33BA1" w:rsidP="00E33BA1">
      <w:pPr>
        <w:rPr>
          <w:rFonts w:cs="Calibri"/>
          <w:sz w:val="24"/>
          <w:szCs w:val="24"/>
        </w:rPr>
      </w:pPr>
      <w:r w:rsidRPr="00866E11">
        <w:rPr>
          <w:rFonts w:cs="Calibri"/>
          <w:sz w:val="24"/>
          <w:szCs w:val="24"/>
        </w:rPr>
        <w:t>5.1</w:t>
      </w:r>
      <w:r w:rsidR="00097A68">
        <w:rPr>
          <w:rFonts w:cs="Calibri"/>
          <w:sz w:val="24"/>
          <w:szCs w:val="24"/>
        </w:rPr>
        <w:t>4</w:t>
      </w:r>
      <w:r w:rsidRPr="00866E11">
        <w:rPr>
          <w:rFonts w:cs="Calibri"/>
          <w:sz w:val="24"/>
          <w:szCs w:val="24"/>
        </w:rPr>
        <w:t xml:space="preserve">. Informacje dotyczące przeprowadzenia przez Wykonawcę wizji lokalnej lub sprawdzenia przez niego dokumentów niezbędnych do realizacji zamówienia, o których mowa w art. 131 ust. 2 </w:t>
      </w:r>
      <w:proofErr w:type="spellStart"/>
      <w:r w:rsidRPr="00866E11">
        <w:rPr>
          <w:rFonts w:cs="Calibri"/>
          <w:sz w:val="24"/>
          <w:szCs w:val="24"/>
        </w:rPr>
        <w:t>pzp</w:t>
      </w:r>
      <w:proofErr w:type="spellEnd"/>
      <w:r w:rsidRPr="00866E11">
        <w:rPr>
          <w:rFonts w:cs="Calibri"/>
          <w:sz w:val="24"/>
          <w:szCs w:val="24"/>
        </w:rPr>
        <w:t>, jeżeli Zamawiający przewiduje możliwość albo wymaga złożenia oferty po odbyciu wizji lokalnej lub sprawdzeniu tych dokumentów.</w:t>
      </w:r>
    </w:p>
    <w:p w14:paraId="0F6003ED" w14:textId="77777777" w:rsidR="00E33BA1" w:rsidRPr="006B3E55" w:rsidRDefault="00E33BA1" w:rsidP="00E33BA1">
      <w:pPr>
        <w:rPr>
          <w:rFonts w:cs="Calibri"/>
          <w:sz w:val="24"/>
          <w:szCs w:val="24"/>
        </w:rPr>
      </w:pPr>
      <w:r w:rsidRPr="00866E11">
        <w:rPr>
          <w:rFonts w:cs="Calibri"/>
          <w:sz w:val="24"/>
          <w:szCs w:val="24"/>
        </w:rPr>
        <w:t>Zamawiający nie wymaga przeprowadzenia wizji lokalnej.</w:t>
      </w:r>
    </w:p>
    <w:p w14:paraId="71835BC2" w14:textId="77777777"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w:t>
      </w:r>
      <w:r w:rsidR="00097A68">
        <w:rPr>
          <w:rFonts w:cs="Calibri"/>
          <w:sz w:val="24"/>
          <w:szCs w:val="24"/>
        </w:rPr>
        <w:t>5</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57641850"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36059233" w14:textId="77777777" w:rsidR="00B62ABF" w:rsidRPr="000C1799" w:rsidRDefault="00B62ABF" w:rsidP="00B62ABF">
      <w:pPr>
        <w:rPr>
          <w:rFonts w:cs="Calibri"/>
          <w:sz w:val="24"/>
          <w:szCs w:val="24"/>
        </w:rPr>
      </w:pPr>
      <w:r w:rsidRPr="000C1799">
        <w:rPr>
          <w:rFonts w:cs="Calibri"/>
          <w:sz w:val="24"/>
          <w:szCs w:val="24"/>
        </w:rPr>
        <w:t>5.</w:t>
      </w:r>
      <w:r w:rsidR="00960B79">
        <w:rPr>
          <w:rFonts w:cs="Calibri"/>
          <w:sz w:val="24"/>
          <w:szCs w:val="24"/>
        </w:rPr>
        <w:t>1</w:t>
      </w:r>
      <w:r w:rsidR="00097A68">
        <w:rPr>
          <w:rFonts w:cs="Calibri"/>
          <w:sz w:val="24"/>
          <w:szCs w:val="24"/>
        </w:rPr>
        <w:t>6</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0EC67FE7"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70257E6E" w14:textId="77777777" w:rsidR="00B62ABF" w:rsidRPr="000C1799" w:rsidRDefault="00B62ABF" w:rsidP="00B62ABF">
      <w:pPr>
        <w:rPr>
          <w:rFonts w:cs="Calibri"/>
          <w:sz w:val="24"/>
          <w:szCs w:val="24"/>
        </w:rPr>
      </w:pPr>
      <w:r w:rsidRPr="000C1799">
        <w:rPr>
          <w:rFonts w:cs="Calibri"/>
          <w:sz w:val="24"/>
          <w:szCs w:val="24"/>
        </w:rPr>
        <w:t>5.</w:t>
      </w:r>
      <w:r w:rsidR="00960B79">
        <w:rPr>
          <w:rFonts w:cs="Calibri"/>
          <w:sz w:val="24"/>
          <w:szCs w:val="24"/>
        </w:rPr>
        <w:t>1</w:t>
      </w:r>
      <w:r w:rsidR="00097A68">
        <w:rPr>
          <w:rFonts w:cs="Calibri"/>
          <w:sz w:val="24"/>
          <w:szCs w:val="24"/>
        </w:rPr>
        <w:t>7</w:t>
      </w:r>
      <w:r w:rsidRPr="000C1799">
        <w:rPr>
          <w:rFonts w:cs="Calibri"/>
          <w:sz w:val="24"/>
          <w:szCs w:val="24"/>
        </w:rPr>
        <w:t>. Informacje dotyczące zwrotu kosztów udziału w postępowaniu, jeżeli Zamawiający przewiduje ich zwrot.</w:t>
      </w:r>
    </w:p>
    <w:p w14:paraId="69704708"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1361EE87" w14:textId="77777777" w:rsidR="00B62ABF" w:rsidRDefault="00B62ABF" w:rsidP="00B62ABF">
      <w:pPr>
        <w:rPr>
          <w:rFonts w:cs="Calibri"/>
          <w:sz w:val="24"/>
          <w:szCs w:val="24"/>
        </w:rPr>
      </w:pPr>
      <w:r w:rsidRPr="000C1799">
        <w:rPr>
          <w:rFonts w:cs="Calibri"/>
          <w:sz w:val="24"/>
          <w:szCs w:val="24"/>
        </w:rPr>
        <w:t>5.</w:t>
      </w:r>
      <w:r w:rsidR="00960B79">
        <w:rPr>
          <w:rFonts w:cs="Calibri"/>
          <w:sz w:val="24"/>
          <w:szCs w:val="24"/>
        </w:rPr>
        <w:t>1</w:t>
      </w:r>
      <w:r w:rsidR="00097A68">
        <w:rPr>
          <w:rFonts w:cs="Calibri"/>
          <w:sz w:val="24"/>
          <w:szCs w:val="24"/>
        </w:rPr>
        <w:t>8</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2F0864BF" w14:textId="77777777" w:rsidR="00587B27" w:rsidRPr="00587B27" w:rsidRDefault="00587B27" w:rsidP="00587B27">
      <w:pPr>
        <w:rPr>
          <w:rFonts w:cs="Calibri"/>
          <w:sz w:val="24"/>
          <w:szCs w:val="24"/>
        </w:rPr>
      </w:pPr>
      <w:r w:rsidRPr="00587B27">
        <w:rPr>
          <w:rFonts w:cs="Calibri"/>
          <w:sz w:val="24"/>
          <w:szCs w:val="24"/>
        </w:rPr>
        <w:t>1</w:t>
      </w:r>
      <w:r>
        <w:rPr>
          <w:rFonts w:cs="Calibri"/>
          <w:sz w:val="24"/>
          <w:szCs w:val="24"/>
        </w:rPr>
        <w:t>)</w:t>
      </w:r>
      <w:r w:rsidRPr="00587B27">
        <w:rPr>
          <w:rFonts w:cs="Calibri"/>
          <w:sz w:val="24"/>
          <w:szCs w:val="24"/>
        </w:rPr>
        <w:tab/>
        <w:t xml:space="preserve">Stosownie do art. 95 ust. 1 </w:t>
      </w:r>
      <w:proofErr w:type="spellStart"/>
      <w:r w:rsidRPr="00587B27">
        <w:rPr>
          <w:rFonts w:cs="Calibri"/>
          <w:sz w:val="24"/>
          <w:szCs w:val="24"/>
        </w:rPr>
        <w:t>Pzp</w:t>
      </w:r>
      <w:proofErr w:type="spellEnd"/>
      <w:r w:rsidRPr="00587B27">
        <w:rPr>
          <w:rFonts w:cs="Calibri"/>
          <w:sz w:val="24"/>
          <w:szCs w:val="24"/>
        </w:rPr>
        <w:t>, zamawiający wymaga zatrudnienia przez wykonawcę lub podwykonawcę na podstawie stosunku pracy:</w:t>
      </w:r>
      <w:r>
        <w:rPr>
          <w:rFonts w:cs="Calibri"/>
          <w:sz w:val="24"/>
          <w:szCs w:val="24"/>
        </w:rPr>
        <w:t xml:space="preserve"> </w:t>
      </w:r>
      <w:r w:rsidRPr="00587B27">
        <w:rPr>
          <w:rFonts w:cs="Calibri"/>
          <w:sz w:val="24"/>
          <w:szCs w:val="24"/>
        </w:rPr>
        <w:t>personelu zatrudnionego do realizacji kompleksowej usługi, będącej przedmiotem zamówienia, w ilości niezbędnej do należytego wykonanie usług, jeżeli wykonywanie tych czynności polega na wykonywaniu pracy w rozumieniu przepisów kodeksu pracy, z wyjątkiem osób prowadzących własną działalność gospodarczą.</w:t>
      </w:r>
    </w:p>
    <w:p w14:paraId="700DB399" w14:textId="77777777" w:rsidR="00587B27" w:rsidRPr="000C1799" w:rsidRDefault="00587B27" w:rsidP="00B62ABF">
      <w:pPr>
        <w:rPr>
          <w:rFonts w:cs="Calibri"/>
          <w:sz w:val="24"/>
          <w:szCs w:val="24"/>
        </w:rPr>
      </w:pPr>
      <w:r w:rsidRPr="00587B27">
        <w:rPr>
          <w:rFonts w:cs="Calibri"/>
          <w:sz w:val="24"/>
          <w:szCs w:val="24"/>
        </w:rPr>
        <w:t>2</w:t>
      </w:r>
      <w:r>
        <w:rPr>
          <w:rFonts w:cs="Calibri"/>
          <w:sz w:val="24"/>
          <w:szCs w:val="24"/>
        </w:rPr>
        <w:t>)</w:t>
      </w:r>
      <w:r w:rsidRPr="00587B27">
        <w:rPr>
          <w:rFonts w:cs="Calibri"/>
          <w:sz w:val="24"/>
          <w:szCs w:val="24"/>
        </w:rPr>
        <w:tab/>
        <w:t>Sposób weryfikacji zatrudniania tych osób oraz uprawnienia zamawiającego w zakresie kontroli spełniania przez wykonawcę lub podwykonawcę wymagań związanych z zatrudnianiem tych osób oraz sankcji z tytułu niespełnienia tych wymagań określa</w:t>
      </w:r>
      <w:r>
        <w:rPr>
          <w:rFonts w:cs="Calibri"/>
          <w:sz w:val="24"/>
          <w:szCs w:val="24"/>
        </w:rPr>
        <w:t>ją</w:t>
      </w:r>
      <w:r w:rsidRPr="00587B27">
        <w:rPr>
          <w:rFonts w:cs="Calibri"/>
          <w:sz w:val="24"/>
          <w:szCs w:val="24"/>
        </w:rPr>
        <w:t xml:space="preserve"> projekt</w:t>
      </w:r>
      <w:r>
        <w:rPr>
          <w:rFonts w:cs="Calibri"/>
          <w:sz w:val="24"/>
          <w:szCs w:val="24"/>
        </w:rPr>
        <w:t>owane postanowienia</w:t>
      </w:r>
      <w:r w:rsidRPr="00587B27">
        <w:rPr>
          <w:rFonts w:cs="Calibri"/>
          <w:sz w:val="24"/>
          <w:szCs w:val="24"/>
        </w:rPr>
        <w:t xml:space="preserve"> umowy, stanowiący załącznik nr </w:t>
      </w:r>
      <w:r w:rsidR="00B05F6B">
        <w:rPr>
          <w:rFonts w:cs="Calibri"/>
          <w:sz w:val="24"/>
          <w:szCs w:val="24"/>
        </w:rPr>
        <w:t>7</w:t>
      </w:r>
      <w:r w:rsidRPr="00587B27">
        <w:rPr>
          <w:rFonts w:cs="Calibri"/>
          <w:sz w:val="24"/>
          <w:szCs w:val="24"/>
        </w:rPr>
        <w:t xml:space="preserve"> do SWZ.</w:t>
      </w:r>
    </w:p>
    <w:p w14:paraId="58AFE7F8" w14:textId="77777777" w:rsidR="00B62ABF" w:rsidRPr="000C1799" w:rsidRDefault="00B62ABF" w:rsidP="00B62ABF">
      <w:pPr>
        <w:rPr>
          <w:rFonts w:cs="Calibri"/>
          <w:sz w:val="24"/>
          <w:szCs w:val="24"/>
        </w:rPr>
      </w:pPr>
      <w:r w:rsidRPr="000C1799">
        <w:rPr>
          <w:rFonts w:cs="Calibri"/>
          <w:sz w:val="24"/>
          <w:szCs w:val="24"/>
        </w:rPr>
        <w:t>5.</w:t>
      </w:r>
      <w:r w:rsidR="00960B79">
        <w:rPr>
          <w:rFonts w:cs="Calibri"/>
          <w:sz w:val="24"/>
          <w:szCs w:val="24"/>
        </w:rPr>
        <w:t>18</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6F630ACE"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45A26863" w14:textId="77777777" w:rsidR="00B62ABF" w:rsidRPr="000C1799" w:rsidRDefault="00B62ABF" w:rsidP="00B62ABF">
      <w:pPr>
        <w:rPr>
          <w:rFonts w:cs="Calibri"/>
          <w:sz w:val="24"/>
          <w:szCs w:val="24"/>
        </w:rPr>
      </w:pPr>
      <w:r w:rsidRPr="000C1799">
        <w:rPr>
          <w:rFonts w:cs="Calibri"/>
          <w:sz w:val="24"/>
          <w:szCs w:val="24"/>
        </w:rPr>
        <w:lastRenderedPageBreak/>
        <w:t>5.</w:t>
      </w:r>
      <w:r w:rsidR="00960B79">
        <w:rPr>
          <w:rFonts w:cs="Calibri"/>
          <w:sz w:val="24"/>
          <w:szCs w:val="24"/>
        </w:rPr>
        <w:t>19</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028B7902" w14:textId="77777777" w:rsidR="00B62ABF" w:rsidRPr="000C1799" w:rsidRDefault="00B62ABF" w:rsidP="00B62ABF">
      <w:pPr>
        <w:rPr>
          <w:rFonts w:cs="Calibri"/>
          <w:sz w:val="24"/>
          <w:szCs w:val="24"/>
        </w:rPr>
      </w:pPr>
      <w:r w:rsidRPr="000C1799">
        <w:rPr>
          <w:rFonts w:cs="Calibri"/>
          <w:sz w:val="24"/>
          <w:szCs w:val="24"/>
        </w:rPr>
        <w:t xml:space="preserve">Zamawiający nie przewiduje zastrzeżenia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w:t>
      </w:r>
    </w:p>
    <w:p w14:paraId="3BADE970" w14:textId="77777777" w:rsidR="00B62ABF" w:rsidRPr="000C1799" w:rsidRDefault="00B62ABF" w:rsidP="00B62ABF">
      <w:pPr>
        <w:rPr>
          <w:rFonts w:cs="Calibri"/>
          <w:sz w:val="24"/>
          <w:szCs w:val="24"/>
        </w:rPr>
      </w:pPr>
      <w:r w:rsidRPr="000C1799">
        <w:rPr>
          <w:rFonts w:cs="Calibri"/>
          <w:sz w:val="24"/>
          <w:szCs w:val="24"/>
        </w:rPr>
        <w:t>5.2</w:t>
      </w:r>
      <w:r w:rsidR="00960B79">
        <w:rPr>
          <w:rFonts w:cs="Calibri"/>
          <w:sz w:val="24"/>
          <w:szCs w:val="24"/>
        </w:rPr>
        <w:t>0</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19E151DF" w14:textId="77777777" w:rsidR="00B62ABF" w:rsidRPr="000C1799" w:rsidRDefault="00B62ABF" w:rsidP="00B62ABF">
      <w:pPr>
        <w:rPr>
          <w:rFonts w:cs="Calibri"/>
          <w:sz w:val="24"/>
          <w:szCs w:val="24"/>
        </w:rPr>
      </w:pPr>
      <w:r w:rsidRPr="000C1799">
        <w:rPr>
          <w:rFonts w:cs="Calibri"/>
          <w:sz w:val="24"/>
          <w:szCs w:val="24"/>
        </w:rPr>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740E9CDE" w14:textId="77777777" w:rsidR="00B62ABF" w:rsidRPr="000C1799" w:rsidRDefault="00B62ABF" w:rsidP="00B62ABF">
      <w:pPr>
        <w:rPr>
          <w:rFonts w:cs="Calibri"/>
          <w:sz w:val="24"/>
          <w:szCs w:val="24"/>
        </w:rPr>
      </w:pPr>
      <w:r w:rsidRPr="000C1799">
        <w:rPr>
          <w:rFonts w:cs="Calibri"/>
          <w:sz w:val="24"/>
          <w:szCs w:val="24"/>
        </w:rPr>
        <w:t>5.2</w:t>
      </w:r>
      <w:r w:rsidR="00960B79">
        <w:rPr>
          <w:rFonts w:cs="Calibri"/>
          <w:sz w:val="24"/>
          <w:szCs w:val="24"/>
        </w:rPr>
        <w:t>1</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6FA4EE13" w14:textId="77777777" w:rsidR="00B62ABF" w:rsidRDefault="00B62ABF" w:rsidP="00B62ABF">
      <w:pPr>
        <w:rPr>
          <w:rFonts w:cs="Calibri"/>
          <w:sz w:val="24"/>
          <w:szCs w:val="24"/>
        </w:rPr>
      </w:pPr>
      <w:r w:rsidRPr="000C1799">
        <w:rPr>
          <w:rFonts w:cs="Calibri"/>
          <w:sz w:val="24"/>
          <w:szCs w:val="24"/>
        </w:rPr>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254E51CE" w14:textId="77777777" w:rsidR="00960B79" w:rsidRDefault="00960B79" w:rsidP="00B62ABF">
      <w:pPr>
        <w:rPr>
          <w:rFonts w:cs="Calibri"/>
          <w:sz w:val="24"/>
          <w:szCs w:val="24"/>
        </w:rPr>
      </w:pPr>
      <w:r>
        <w:rPr>
          <w:rFonts w:cs="Calibri"/>
          <w:sz w:val="24"/>
          <w:szCs w:val="24"/>
        </w:rPr>
        <w:t xml:space="preserve">5.22 </w:t>
      </w:r>
      <w:r w:rsidRPr="00960B79">
        <w:rPr>
          <w:rFonts w:cs="Calibri"/>
          <w:sz w:val="24"/>
          <w:szCs w:val="24"/>
        </w:rPr>
        <w:t>Zamawiający przewiduje unieważnienie postępowania, jeśli środki publiczne, które zamierzał przeznaczyć na sfinansowanie całości lub części zamówienia nie zostaną przyznane.</w:t>
      </w:r>
    </w:p>
    <w:p w14:paraId="5C12AD84" w14:textId="181ED5B6" w:rsidR="008F0EB9" w:rsidRPr="000C1799" w:rsidRDefault="008F0EB9" w:rsidP="008F0EB9">
      <w:pPr>
        <w:rPr>
          <w:rFonts w:cs="Calibri"/>
          <w:sz w:val="24"/>
          <w:szCs w:val="24"/>
        </w:rPr>
      </w:pPr>
      <w:r>
        <w:rPr>
          <w:rFonts w:cs="Calibri"/>
          <w:sz w:val="24"/>
          <w:szCs w:val="24"/>
        </w:rPr>
        <w:t xml:space="preserve">5.23 </w:t>
      </w:r>
      <w:r w:rsidRPr="008F0EB9">
        <w:rPr>
          <w:rFonts w:cs="Calibri"/>
          <w:sz w:val="24"/>
          <w:szCs w:val="24"/>
        </w:rPr>
        <w:t>Zamawiający planuje ubiegać się o zwrot kosztów poniesionych w związku z</w:t>
      </w:r>
      <w:r>
        <w:rPr>
          <w:rFonts w:cs="Calibri"/>
          <w:sz w:val="24"/>
          <w:szCs w:val="24"/>
        </w:rPr>
        <w:t xml:space="preserve"> </w:t>
      </w:r>
      <w:r w:rsidRPr="008F0EB9">
        <w:rPr>
          <w:rFonts w:cs="Calibri"/>
          <w:sz w:val="24"/>
          <w:szCs w:val="24"/>
        </w:rPr>
        <w:t xml:space="preserve">opracowaniem </w:t>
      </w:r>
      <w:r>
        <w:rPr>
          <w:rFonts w:cs="Calibri"/>
          <w:sz w:val="24"/>
          <w:szCs w:val="24"/>
        </w:rPr>
        <w:t xml:space="preserve">planu ogólnego Gminy Rychwał </w:t>
      </w:r>
      <w:r w:rsidRPr="008F0EB9">
        <w:rPr>
          <w:rFonts w:cs="Calibri"/>
          <w:sz w:val="24"/>
          <w:szCs w:val="24"/>
        </w:rPr>
        <w:t>w ramach Krajowego Planu Odbudowy i Zwiększania Odporności w Inwestycji A</w:t>
      </w:r>
      <w:r>
        <w:rPr>
          <w:rFonts w:cs="Calibri"/>
          <w:sz w:val="24"/>
          <w:szCs w:val="24"/>
        </w:rPr>
        <w:t xml:space="preserve"> </w:t>
      </w:r>
      <w:r w:rsidRPr="008F0EB9">
        <w:rPr>
          <w:rFonts w:cs="Calibri"/>
          <w:sz w:val="24"/>
          <w:szCs w:val="24"/>
        </w:rPr>
        <w:t>1.3.1</w:t>
      </w:r>
      <w:r>
        <w:rPr>
          <w:rFonts w:cs="Calibri"/>
          <w:sz w:val="24"/>
          <w:szCs w:val="24"/>
        </w:rPr>
        <w:t>.</w:t>
      </w:r>
    </w:p>
    <w:p w14:paraId="48A50BE6" w14:textId="77777777" w:rsidR="00B62ABF" w:rsidRPr="000C1799" w:rsidRDefault="00B62ABF" w:rsidP="00B62ABF">
      <w:pPr>
        <w:rPr>
          <w:rFonts w:cs="Calibri"/>
          <w:b/>
          <w:bCs/>
          <w:sz w:val="24"/>
          <w:szCs w:val="24"/>
        </w:rPr>
      </w:pPr>
    </w:p>
    <w:p w14:paraId="7EC65C01" w14:textId="77777777" w:rsidR="00B62ABF" w:rsidRPr="000C1799" w:rsidRDefault="00B62ABF" w:rsidP="002C0631">
      <w:pPr>
        <w:spacing w:after="0"/>
        <w:rPr>
          <w:rFonts w:cs="Calibri"/>
          <w:b/>
          <w:bCs/>
          <w:sz w:val="24"/>
          <w:szCs w:val="24"/>
        </w:rPr>
      </w:pPr>
      <w:r w:rsidRPr="000C1799">
        <w:rPr>
          <w:rFonts w:cs="Calibri"/>
          <w:b/>
          <w:bCs/>
          <w:sz w:val="24"/>
          <w:szCs w:val="24"/>
        </w:rPr>
        <w:t xml:space="preserve">6. </w:t>
      </w:r>
      <w:bookmarkStart w:id="7" w:name="_Hlk184381182"/>
      <w:r w:rsidRPr="000C1799">
        <w:rPr>
          <w:rFonts w:cs="Calibri"/>
          <w:b/>
          <w:bCs/>
          <w:sz w:val="24"/>
          <w:szCs w:val="24"/>
        </w:rPr>
        <w:t>Termin wykonania zamówienia</w:t>
      </w:r>
      <w:bookmarkEnd w:id="7"/>
    </w:p>
    <w:p w14:paraId="1AC49052" w14:textId="77777777" w:rsidR="00B62ABF" w:rsidRDefault="00327B2D" w:rsidP="00C005CA">
      <w:pPr>
        <w:spacing w:after="0"/>
        <w:rPr>
          <w:rFonts w:cs="Calibri"/>
          <w:sz w:val="24"/>
          <w:szCs w:val="24"/>
        </w:rPr>
      </w:pPr>
      <w:r w:rsidRPr="00327B2D">
        <w:rPr>
          <w:rFonts w:cs="Calibri"/>
          <w:sz w:val="24"/>
          <w:szCs w:val="24"/>
        </w:rPr>
        <w:t xml:space="preserve">Termin </w:t>
      </w:r>
      <w:r w:rsidRPr="00006FF6">
        <w:rPr>
          <w:rFonts w:cs="Calibri"/>
          <w:sz w:val="24"/>
          <w:szCs w:val="24"/>
        </w:rPr>
        <w:t xml:space="preserve">wykonania zamówienia: do </w:t>
      </w:r>
      <w:r w:rsidR="00C65C01" w:rsidRPr="00006FF6">
        <w:rPr>
          <w:rFonts w:cs="Calibri"/>
          <w:b/>
          <w:bCs/>
          <w:sz w:val="24"/>
          <w:szCs w:val="24"/>
        </w:rPr>
        <w:t>15</w:t>
      </w:r>
      <w:r w:rsidRPr="00006FF6">
        <w:rPr>
          <w:rFonts w:cs="Calibri"/>
          <w:b/>
          <w:bCs/>
          <w:sz w:val="24"/>
          <w:szCs w:val="24"/>
        </w:rPr>
        <w:t>.</w:t>
      </w:r>
      <w:r w:rsidR="00014C12" w:rsidRPr="00006FF6">
        <w:rPr>
          <w:rFonts w:cs="Calibri"/>
          <w:b/>
          <w:bCs/>
          <w:sz w:val="24"/>
          <w:szCs w:val="24"/>
        </w:rPr>
        <w:t>05</w:t>
      </w:r>
      <w:r w:rsidRPr="00006FF6">
        <w:rPr>
          <w:rFonts w:cs="Calibri"/>
          <w:b/>
          <w:bCs/>
          <w:sz w:val="24"/>
          <w:szCs w:val="24"/>
        </w:rPr>
        <w:t>.202</w:t>
      </w:r>
      <w:r w:rsidR="00014C12" w:rsidRPr="00006FF6">
        <w:rPr>
          <w:rFonts w:cs="Calibri"/>
          <w:b/>
          <w:bCs/>
          <w:sz w:val="24"/>
          <w:szCs w:val="24"/>
        </w:rPr>
        <w:t>6</w:t>
      </w:r>
      <w:r w:rsidRPr="00006FF6">
        <w:rPr>
          <w:rFonts w:cs="Calibri"/>
          <w:b/>
          <w:bCs/>
          <w:sz w:val="24"/>
          <w:szCs w:val="24"/>
        </w:rPr>
        <w:t xml:space="preserve"> r.</w:t>
      </w:r>
    </w:p>
    <w:p w14:paraId="01E15A4E" w14:textId="77777777" w:rsidR="00C005CA" w:rsidRPr="00C005CA" w:rsidRDefault="00C005CA" w:rsidP="00C005CA">
      <w:pPr>
        <w:spacing w:after="0"/>
        <w:rPr>
          <w:rFonts w:cs="Calibri"/>
          <w:sz w:val="24"/>
          <w:szCs w:val="24"/>
        </w:rPr>
      </w:pPr>
    </w:p>
    <w:p w14:paraId="3D5224DF"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135D643F" w14:textId="77777777" w:rsidR="00B62ABF" w:rsidRDefault="00B62ABF" w:rsidP="00B62ABF">
      <w:pPr>
        <w:rPr>
          <w:rFonts w:cs="Calibri"/>
          <w:sz w:val="24"/>
          <w:szCs w:val="24"/>
        </w:rPr>
      </w:pPr>
      <w:r w:rsidRPr="00C6353D">
        <w:rPr>
          <w:rFonts w:cs="Calibri"/>
          <w:sz w:val="24"/>
          <w:szCs w:val="24"/>
        </w:rPr>
        <w:t xml:space="preserve">Projektowane postanowienia umowy stanowią załącznik nr </w:t>
      </w:r>
      <w:r w:rsidR="00A73E71" w:rsidRPr="00C6353D">
        <w:rPr>
          <w:rFonts w:cs="Calibri"/>
          <w:sz w:val="24"/>
          <w:szCs w:val="24"/>
        </w:rPr>
        <w:t>7</w:t>
      </w:r>
      <w:r w:rsidRPr="00C6353D">
        <w:rPr>
          <w:rFonts w:cs="Calibri"/>
          <w:sz w:val="24"/>
          <w:szCs w:val="24"/>
        </w:rPr>
        <w:t xml:space="preserve"> do SWZ.</w:t>
      </w:r>
    </w:p>
    <w:p w14:paraId="00DB7837" w14:textId="77777777" w:rsidR="002C0631" w:rsidRPr="002C0631" w:rsidRDefault="002C0631" w:rsidP="002C0631">
      <w:pPr>
        <w:spacing w:after="0"/>
        <w:rPr>
          <w:rFonts w:cs="Calibri"/>
          <w:sz w:val="24"/>
          <w:szCs w:val="24"/>
        </w:rPr>
      </w:pPr>
    </w:p>
    <w:p w14:paraId="7E9F99B6" w14:textId="77777777" w:rsidR="00B62ABF" w:rsidRPr="000C1799" w:rsidRDefault="00B62ABF" w:rsidP="00B62ABF">
      <w:pPr>
        <w:rPr>
          <w:rFonts w:cs="Calibri"/>
          <w:b/>
          <w:bCs/>
          <w:sz w:val="24"/>
          <w:szCs w:val="24"/>
        </w:rPr>
      </w:pPr>
      <w:r w:rsidRPr="000C1799">
        <w:rPr>
          <w:rFonts w:cs="Calibri"/>
          <w:b/>
          <w:bCs/>
          <w:sz w:val="24"/>
          <w:szCs w:val="24"/>
        </w:rPr>
        <w:t>8. Informacje o warunkach udziału w postępowaniu</w:t>
      </w:r>
    </w:p>
    <w:p w14:paraId="4BD8E31D" w14:textId="77777777" w:rsidR="00B62ABF" w:rsidRPr="000C1799" w:rsidRDefault="00B62ABF" w:rsidP="00B62ABF">
      <w:pPr>
        <w:rPr>
          <w:rFonts w:cs="Calibri"/>
          <w:sz w:val="24"/>
          <w:szCs w:val="24"/>
        </w:rPr>
      </w:pPr>
      <w:r w:rsidRPr="000C1799">
        <w:rPr>
          <w:rFonts w:cs="Calibri"/>
          <w:sz w:val="24"/>
          <w:szCs w:val="24"/>
        </w:rPr>
        <w:t>8.1. O udzielenie zamówienia mogą ubiegać się Wykonawcy, którzy spełniają warunki udziału w postępowaniu tj. posiadają zdolności techniczne lub zawodowe do wykonania zamówienia.</w:t>
      </w:r>
    </w:p>
    <w:p w14:paraId="5A8DA8A0" w14:textId="77777777" w:rsidR="00B62ABF" w:rsidRPr="00913A76" w:rsidRDefault="00B62ABF" w:rsidP="00B62ABF">
      <w:pPr>
        <w:rPr>
          <w:rFonts w:cs="Calibri"/>
          <w:sz w:val="24"/>
          <w:szCs w:val="24"/>
        </w:rPr>
      </w:pPr>
      <w:r w:rsidRPr="000C1799">
        <w:rPr>
          <w:rFonts w:cs="Calibri"/>
          <w:sz w:val="24"/>
          <w:szCs w:val="24"/>
        </w:rPr>
        <w:t xml:space="preserve">8.2. Zamawiający uzna, że Wykonawca spełnia warunek dotyczący zdolności technicznych i zawodowych, niezbędnych </w:t>
      </w:r>
      <w:r w:rsidRPr="004307B6">
        <w:rPr>
          <w:rFonts w:cs="Calibri"/>
          <w:sz w:val="24"/>
          <w:szCs w:val="24"/>
        </w:rPr>
        <w:t xml:space="preserve">do wykonywania przedmiotowego zamówienia wówczas, gdy </w:t>
      </w:r>
      <w:r w:rsidRPr="00913A76">
        <w:rPr>
          <w:rFonts w:cs="Calibri"/>
          <w:sz w:val="24"/>
          <w:szCs w:val="24"/>
        </w:rPr>
        <w:t>wykaże, że:</w:t>
      </w:r>
    </w:p>
    <w:p w14:paraId="078ADAD8" w14:textId="77777777" w:rsidR="009432ED" w:rsidRPr="00006FF6" w:rsidRDefault="00B62ABF" w:rsidP="009432ED">
      <w:pPr>
        <w:rPr>
          <w:rFonts w:cs="Calibri"/>
          <w:sz w:val="24"/>
          <w:szCs w:val="24"/>
        </w:rPr>
      </w:pPr>
      <w:r w:rsidRPr="00913A76">
        <w:rPr>
          <w:rFonts w:cs="Calibri"/>
          <w:sz w:val="24"/>
          <w:szCs w:val="24"/>
        </w:rPr>
        <w:t xml:space="preserve">1) </w:t>
      </w:r>
      <w:r w:rsidR="009432ED">
        <w:rPr>
          <w:rFonts w:cs="Calibri"/>
          <w:sz w:val="24"/>
          <w:szCs w:val="24"/>
        </w:rPr>
        <w:t>skieruje</w:t>
      </w:r>
      <w:r w:rsidR="009432ED" w:rsidRPr="009432ED">
        <w:rPr>
          <w:rFonts w:cs="Calibri"/>
          <w:sz w:val="24"/>
          <w:szCs w:val="24"/>
        </w:rPr>
        <w:t xml:space="preserve"> do realizacji zamówienia co najmniej jedn</w:t>
      </w:r>
      <w:r w:rsidR="009432ED">
        <w:rPr>
          <w:rFonts w:cs="Calibri"/>
          <w:sz w:val="24"/>
          <w:szCs w:val="24"/>
        </w:rPr>
        <w:t>ą</w:t>
      </w:r>
      <w:r w:rsidR="009432ED" w:rsidRPr="009432ED">
        <w:rPr>
          <w:rFonts w:cs="Calibri"/>
          <w:sz w:val="24"/>
          <w:szCs w:val="24"/>
        </w:rPr>
        <w:t xml:space="preserve"> osob</w:t>
      </w:r>
      <w:r w:rsidR="009432ED">
        <w:rPr>
          <w:rFonts w:cs="Calibri"/>
          <w:sz w:val="24"/>
          <w:szCs w:val="24"/>
        </w:rPr>
        <w:t>ę</w:t>
      </w:r>
      <w:r w:rsidR="009432ED" w:rsidRPr="009432ED">
        <w:rPr>
          <w:rFonts w:cs="Calibri"/>
          <w:sz w:val="24"/>
          <w:szCs w:val="24"/>
        </w:rPr>
        <w:t xml:space="preserve"> posiadającą kwalifikacje do pełnienia funkcji głównego projektanta planu ogólnego zgodne z ustawą z dnia 27 marca </w:t>
      </w:r>
      <w:r w:rsidR="009432ED" w:rsidRPr="009432ED">
        <w:rPr>
          <w:rFonts w:cs="Calibri"/>
          <w:sz w:val="24"/>
          <w:szCs w:val="24"/>
        </w:rPr>
        <w:lastRenderedPageBreak/>
        <w:t xml:space="preserve">2003 roku o planowaniu i zagospodarowaniu przestrzennym, która wykonała z należytą starannością, prawidłowo i fachowo (samodzielnie/jako autor lub w zespole jako współprojektant/współautor) w okresie ostatnich </w:t>
      </w:r>
      <w:r w:rsidR="00014C12">
        <w:rPr>
          <w:rFonts w:cs="Calibri"/>
          <w:sz w:val="24"/>
          <w:szCs w:val="24"/>
        </w:rPr>
        <w:t>3</w:t>
      </w:r>
      <w:r w:rsidR="009432ED" w:rsidRPr="009432ED">
        <w:rPr>
          <w:rFonts w:cs="Calibri"/>
          <w:sz w:val="24"/>
          <w:szCs w:val="24"/>
        </w:rPr>
        <w:t xml:space="preserve"> lat przed upływem terminu składania ofert, a jeśli okres prowadzenia działalności jest krótszy, to w okresie prowadzenia </w:t>
      </w:r>
      <w:r w:rsidR="009432ED" w:rsidRPr="00006FF6">
        <w:rPr>
          <w:rFonts w:cs="Calibri"/>
          <w:sz w:val="24"/>
          <w:szCs w:val="24"/>
        </w:rPr>
        <w:t>działalności gospodarczej,</w:t>
      </w:r>
    </w:p>
    <w:p w14:paraId="74FA4657" w14:textId="77777777" w:rsidR="009432ED" w:rsidRPr="00006FF6" w:rsidRDefault="009432ED" w:rsidP="009432ED">
      <w:pPr>
        <w:rPr>
          <w:rFonts w:cs="Calibri"/>
          <w:sz w:val="24"/>
          <w:szCs w:val="24"/>
        </w:rPr>
      </w:pPr>
      <w:r w:rsidRPr="00006FF6">
        <w:rPr>
          <w:rFonts w:cs="Calibri"/>
          <w:sz w:val="24"/>
          <w:szCs w:val="24"/>
        </w:rPr>
        <w:t xml:space="preserve"> - co najmniej 1 studium</w:t>
      </w:r>
      <w:r w:rsidR="00014C12" w:rsidRPr="00006FF6">
        <w:rPr>
          <w:rFonts w:cs="Calibri"/>
          <w:sz w:val="24"/>
          <w:szCs w:val="24"/>
        </w:rPr>
        <w:t xml:space="preserve"> lub zmianę studium</w:t>
      </w:r>
      <w:r w:rsidRPr="00006FF6">
        <w:rPr>
          <w:rFonts w:cs="Calibri"/>
          <w:sz w:val="24"/>
          <w:szCs w:val="24"/>
        </w:rPr>
        <w:t xml:space="preserve"> uwarunkowań i kierunków zagospodarowania przestrzennego, z zastrzeżeniem, że studium to musi obejmować obszar całej gminy.</w:t>
      </w:r>
    </w:p>
    <w:p w14:paraId="40696873" w14:textId="77777777" w:rsidR="009432ED" w:rsidRPr="009432ED" w:rsidRDefault="009432ED" w:rsidP="009432ED">
      <w:pPr>
        <w:rPr>
          <w:rFonts w:cs="Calibri"/>
          <w:sz w:val="24"/>
          <w:szCs w:val="24"/>
        </w:rPr>
      </w:pPr>
      <w:r w:rsidRPr="00006FF6">
        <w:rPr>
          <w:rFonts w:cs="Calibri"/>
          <w:sz w:val="24"/>
          <w:szCs w:val="24"/>
        </w:rPr>
        <w:t>Przy czym przez opracowanie studium</w:t>
      </w:r>
      <w:r w:rsidR="00014C12" w:rsidRPr="00006FF6">
        <w:rPr>
          <w:rFonts w:cs="Calibri"/>
          <w:sz w:val="24"/>
          <w:szCs w:val="24"/>
        </w:rPr>
        <w:t xml:space="preserve"> lub zmianę studium</w:t>
      </w:r>
      <w:r w:rsidRPr="00006FF6">
        <w:rPr>
          <w:rFonts w:cs="Calibri"/>
          <w:sz w:val="24"/>
          <w:szCs w:val="24"/>
        </w:rPr>
        <w:t xml:space="preserve"> Zamawiający rozumie realizację opracowania wraz z</w:t>
      </w:r>
      <w:r w:rsidR="00014C12" w:rsidRPr="00006FF6">
        <w:rPr>
          <w:rFonts w:cs="Calibri"/>
          <w:sz w:val="24"/>
          <w:szCs w:val="24"/>
        </w:rPr>
        <w:t xml:space="preserve"> uzyskaniem pozytywnej</w:t>
      </w:r>
      <w:r w:rsidRPr="00006FF6">
        <w:rPr>
          <w:rFonts w:cs="Calibri"/>
          <w:sz w:val="24"/>
          <w:szCs w:val="24"/>
        </w:rPr>
        <w:t xml:space="preserve"> </w:t>
      </w:r>
      <w:r w:rsidR="0066607F" w:rsidRPr="00006FF6">
        <w:rPr>
          <w:rFonts w:cs="Calibri"/>
          <w:sz w:val="24"/>
          <w:szCs w:val="24"/>
        </w:rPr>
        <w:t>oceny</w:t>
      </w:r>
      <w:r w:rsidR="00014C12" w:rsidRPr="00006FF6">
        <w:rPr>
          <w:rFonts w:cs="Calibri"/>
          <w:sz w:val="24"/>
          <w:szCs w:val="24"/>
        </w:rPr>
        <w:t xml:space="preserve"> uchwał</w:t>
      </w:r>
      <w:r w:rsidR="0066607F" w:rsidRPr="00006FF6">
        <w:rPr>
          <w:rFonts w:cs="Calibri"/>
          <w:sz w:val="24"/>
          <w:szCs w:val="24"/>
        </w:rPr>
        <w:t xml:space="preserve"> oraz</w:t>
      </w:r>
      <w:r w:rsidR="0066607F">
        <w:rPr>
          <w:rFonts w:cs="Calibri"/>
          <w:sz w:val="24"/>
          <w:szCs w:val="24"/>
        </w:rPr>
        <w:t xml:space="preserve"> prac planistycznych</w:t>
      </w:r>
      <w:r w:rsidRPr="009432ED">
        <w:rPr>
          <w:rFonts w:cs="Calibri"/>
          <w:sz w:val="24"/>
          <w:szCs w:val="24"/>
        </w:rPr>
        <w:t xml:space="preserve"> </w:t>
      </w:r>
      <w:r w:rsidR="00014C12">
        <w:rPr>
          <w:rFonts w:cs="Calibri"/>
          <w:sz w:val="24"/>
          <w:szCs w:val="24"/>
        </w:rPr>
        <w:t xml:space="preserve">przez </w:t>
      </w:r>
      <w:r w:rsidR="0066607F">
        <w:rPr>
          <w:rFonts w:cs="Calibri"/>
          <w:sz w:val="24"/>
          <w:szCs w:val="24"/>
        </w:rPr>
        <w:t>wojewod</w:t>
      </w:r>
      <w:r w:rsidR="007A387A">
        <w:rPr>
          <w:rFonts w:cs="Calibri"/>
          <w:sz w:val="24"/>
          <w:szCs w:val="24"/>
        </w:rPr>
        <w:t>ę</w:t>
      </w:r>
      <w:r w:rsidRPr="009432ED">
        <w:rPr>
          <w:rFonts w:cs="Calibri"/>
          <w:sz w:val="24"/>
          <w:szCs w:val="24"/>
        </w:rPr>
        <w:t>.</w:t>
      </w:r>
    </w:p>
    <w:p w14:paraId="26D8CC89" w14:textId="77777777" w:rsidR="009432ED" w:rsidRPr="009432ED" w:rsidRDefault="009432ED" w:rsidP="009432ED">
      <w:pPr>
        <w:rPr>
          <w:rFonts w:cs="Calibri"/>
          <w:sz w:val="24"/>
          <w:szCs w:val="24"/>
        </w:rPr>
      </w:pPr>
      <w:r w:rsidRPr="009432ED">
        <w:rPr>
          <w:rFonts w:cs="Calibri"/>
          <w:sz w:val="24"/>
          <w:szCs w:val="24"/>
        </w:rPr>
        <w:t xml:space="preserve">Warunek nie zostanie uznany za spełniony jeżeli Wykonawca wykaże opracowanie obejmujące fragmentaryczne zmiany studium, czyli uchwałę ingerującą w treść pierwotnego studium, mającą na celu częściową zmianę jego zapisów, wyłącznie dla miejsca wskazanego w przedmiotowej zmianie. </w:t>
      </w:r>
    </w:p>
    <w:p w14:paraId="662B658E" w14:textId="77777777" w:rsidR="009432ED" w:rsidRPr="009432ED" w:rsidRDefault="009432ED" w:rsidP="009432ED">
      <w:pPr>
        <w:rPr>
          <w:rFonts w:cs="Calibri"/>
          <w:sz w:val="24"/>
          <w:szCs w:val="24"/>
        </w:rPr>
      </w:pPr>
      <w:r w:rsidRPr="009432ED">
        <w:rPr>
          <w:rFonts w:cs="Calibri"/>
          <w:sz w:val="24"/>
          <w:szCs w:val="24"/>
        </w:rPr>
        <w:t>i</w:t>
      </w:r>
    </w:p>
    <w:p w14:paraId="29E3E4DC" w14:textId="77777777" w:rsidR="009432ED" w:rsidRPr="009432ED" w:rsidRDefault="009432ED" w:rsidP="009432ED">
      <w:pPr>
        <w:rPr>
          <w:rFonts w:cs="Calibri"/>
          <w:sz w:val="24"/>
          <w:szCs w:val="24"/>
        </w:rPr>
      </w:pPr>
      <w:r>
        <w:rPr>
          <w:rFonts w:cs="Calibri"/>
          <w:sz w:val="24"/>
          <w:szCs w:val="24"/>
        </w:rPr>
        <w:t xml:space="preserve">- </w:t>
      </w:r>
      <w:r w:rsidRPr="009432ED">
        <w:rPr>
          <w:rFonts w:cs="Calibri"/>
          <w:sz w:val="24"/>
          <w:szCs w:val="24"/>
        </w:rPr>
        <w:t>co najmniej 1 miejscowego planu zagospodarowania przestrzennego</w:t>
      </w:r>
      <w:r w:rsidR="00014C12">
        <w:rPr>
          <w:rFonts w:cs="Calibri"/>
          <w:sz w:val="24"/>
          <w:szCs w:val="24"/>
        </w:rPr>
        <w:t xml:space="preserve"> lub zmiany </w:t>
      </w:r>
      <w:r w:rsidRPr="009432ED">
        <w:rPr>
          <w:rFonts w:cs="Calibri"/>
          <w:sz w:val="24"/>
          <w:szCs w:val="24"/>
        </w:rPr>
        <w:t xml:space="preserve"> </w:t>
      </w:r>
      <w:r w:rsidR="00014C12" w:rsidRPr="009432ED">
        <w:rPr>
          <w:rFonts w:cs="Calibri"/>
          <w:sz w:val="24"/>
          <w:szCs w:val="24"/>
        </w:rPr>
        <w:t>miejscowego planu zagospodarowania przestrzennego</w:t>
      </w:r>
      <w:r w:rsidR="00014C12">
        <w:rPr>
          <w:rFonts w:cs="Calibri"/>
          <w:sz w:val="24"/>
          <w:szCs w:val="24"/>
        </w:rPr>
        <w:t xml:space="preserve"> </w:t>
      </w:r>
    </w:p>
    <w:p w14:paraId="26CF9175" w14:textId="77777777" w:rsidR="00B62ABF" w:rsidRPr="000C1799" w:rsidRDefault="009432ED" w:rsidP="009432ED">
      <w:pPr>
        <w:rPr>
          <w:rFonts w:cs="Calibri"/>
          <w:sz w:val="24"/>
          <w:szCs w:val="24"/>
        </w:rPr>
      </w:pPr>
      <w:r w:rsidRPr="009432ED">
        <w:rPr>
          <w:rFonts w:cs="Calibri"/>
          <w:sz w:val="24"/>
          <w:szCs w:val="24"/>
        </w:rPr>
        <w:t xml:space="preserve">przy czym przez opracowanie miejscowego planu zagospodarowania przestrzennego Zamawiający rozumie realizację opracowania wraz z publikacją uchwały organu stanowiącego w Dzienniku Urzędowym. </w:t>
      </w:r>
    </w:p>
    <w:p w14:paraId="040BFE90" w14:textId="77777777" w:rsidR="00B62ABF" w:rsidRPr="00006FF6" w:rsidRDefault="00B62ABF" w:rsidP="00B62ABF">
      <w:pPr>
        <w:rPr>
          <w:rFonts w:cs="Calibri"/>
          <w:sz w:val="24"/>
          <w:szCs w:val="24"/>
        </w:rPr>
      </w:pPr>
      <w:r w:rsidRPr="00006FF6">
        <w:rPr>
          <w:rFonts w:cs="Calibri"/>
          <w:sz w:val="24"/>
          <w:szCs w:val="24"/>
        </w:rPr>
        <w:t>UWAGA 1</w:t>
      </w:r>
    </w:p>
    <w:p w14:paraId="5B31919C" w14:textId="77777777" w:rsidR="00B62ABF" w:rsidRPr="00006FF6" w:rsidRDefault="00B62ABF" w:rsidP="00B62ABF">
      <w:pPr>
        <w:rPr>
          <w:rFonts w:cs="Calibri"/>
          <w:sz w:val="24"/>
          <w:szCs w:val="24"/>
        </w:rPr>
      </w:pPr>
      <w:r w:rsidRPr="00006FF6">
        <w:rPr>
          <w:rFonts w:cs="Calibri"/>
          <w:sz w:val="24"/>
          <w:szCs w:val="24"/>
        </w:rPr>
        <w:t xml:space="preserve">W przypadku Wykonawców wspólnie ubiegających się o zamówienie warunek musi spełnić co najmniej jeden z Wykonawców wspólnie ubiegających </w:t>
      </w:r>
      <w:r w:rsidR="00B05F6B" w:rsidRPr="00006FF6">
        <w:rPr>
          <w:rFonts w:cs="Calibri"/>
          <w:sz w:val="24"/>
          <w:szCs w:val="24"/>
        </w:rPr>
        <w:t>się o zamówienie samodzielnie w </w:t>
      </w:r>
      <w:r w:rsidRPr="00006FF6">
        <w:rPr>
          <w:rFonts w:cs="Calibri"/>
          <w:sz w:val="24"/>
          <w:szCs w:val="24"/>
        </w:rPr>
        <w:t>całości.</w:t>
      </w:r>
    </w:p>
    <w:p w14:paraId="17ABE976" w14:textId="77777777" w:rsidR="00B62ABF" w:rsidRPr="00006FF6" w:rsidRDefault="00B62ABF" w:rsidP="00B62ABF">
      <w:pPr>
        <w:rPr>
          <w:rFonts w:cs="Calibri"/>
          <w:sz w:val="24"/>
          <w:szCs w:val="24"/>
        </w:rPr>
      </w:pPr>
      <w:r w:rsidRPr="00006FF6">
        <w:rPr>
          <w:rFonts w:cs="Calibri"/>
          <w:sz w:val="24"/>
          <w:szCs w:val="24"/>
        </w:rPr>
        <w:t>Jeżeli Wykonawca w celu potwierdzenia spełniania warunku udziału w postępowaniu, określonego w pkt. 8.2. SWZ polega na zdolnościach technicznych lub zawodowych innego podmiotu, powyższy warunek zostanie uznany za spełniony, jeżeli spełnia go w całości ten podmiot.</w:t>
      </w:r>
    </w:p>
    <w:p w14:paraId="39281AE6" w14:textId="77777777" w:rsidR="00B62ABF" w:rsidRPr="00006FF6" w:rsidRDefault="00B62ABF" w:rsidP="00B62ABF">
      <w:pPr>
        <w:rPr>
          <w:rFonts w:cs="Calibri"/>
          <w:sz w:val="24"/>
          <w:szCs w:val="24"/>
        </w:rPr>
      </w:pPr>
      <w:r w:rsidRPr="00006FF6">
        <w:rPr>
          <w:rFonts w:cs="Calibri"/>
          <w:sz w:val="24"/>
          <w:szCs w:val="24"/>
        </w:rPr>
        <w:t xml:space="preserve">UWAGA </w:t>
      </w:r>
      <w:r w:rsidR="008076AB" w:rsidRPr="00006FF6">
        <w:rPr>
          <w:rFonts w:cs="Calibri"/>
          <w:sz w:val="24"/>
          <w:szCs w:val="24"/>
        </w:rPr>
        <w:t>2</w:t>
      </w:r>
    </w:p>
    <w:p w14:paraId="529CCAE3" w14:textId="77777777" w:rsidR="00B62ABF" w:rsidRPr="000C1799" w:rsidRDefault="00B62ABF" w:rsidP="00B62ABF">
      <w:pPr>
        <w:rPr>
          <w:rFonts w:cs="Calibri"/>
          <w:sz w:val="24"/>
          <w:szCs w:val="24"/>
        </w:rPr>
      </w:pPr>
      <w:r w:rsidRPr="00006FF6">
        <w:rPr>
          <w:rFonts w:cs="Calibri"/>
          <w:sz w:val="24"/>
          <w:szCs w:val="24"/>
        </w:rPr>
        <w:t>W przypadku podania wartości robót w walucie innej niż PLN, 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w:t>
      </w:r>
    </w:p>
    <w:p w14:paraId="64203E6E" w14:textId="77777777" w:rsidR="00B62ABF" w:rsidRPr="000C1799" w:rsidRDefault="00B62ABF" w:rsidP="00B62ABF">
      <w:pPr>
        <w:rPr>
          <w:rFonts w:cs="Calibri"/>
          <w:b/>
          <w:bCs/>
          <w:sz w:val="24"/>
          <w:szCs w:val="24"/>
        </w:rPr>
      </w:pPr>
    </w:p>
    <w:p w14:paraId="4407E53E" w14:textId="77777777" w:rsidR="00B62ABF" w:rsidRPr="000C1799" w:rsidRDefault="00B62ABF" w:rsidP="002C0631">
      <w:pPr>
        <w:spacing w:after="0"/>
        <w:rPr>
          <w:rFonts w:cs="Calibri"/>
          <w:b/>
          <w:bCs/>
          <w:sz w:val="24"/>
          <w:szCs w:val="24"/>
        </w:rPr>
      </w:pPr>
      <w:r w:rsidRPr="000C1799">
        <w:rPr>
          <w:rFonts w:cs="Calibri"/>
          <w:b/>
          <w:bCs/>
          <w:sz w:val="24"/>
          <w:szCs w:val="24"/>
        </w:rPr>
        <w:t xml:space="preserve">9. Podstawy wykluczenia, o których mowa w art. 108 ust. 1 i 109 ust. 1 </w:t>
      </w:r>
      <w:proofErr w:type="spellStart"/>
      <w:r w:rsidRPr="000C1799">
        <w:rPr>
          <w:rFonts w:cs="Calibri"/>
          <w:b/>
          <w:bCs/>
          <w:sz w:val="24"/>
          <w:szCs w:val="24"/>
        </w:rPr>
        <w:t>pzp</w:t>
      </w:r>
      <w:proofErr w:type="spellEnd"/>
    </w:p>
    <w:p w14:paraId="7DF248D9" w14:textId="77777777" w:rsidR="00B62ABF" w:rsidRPr="000C1799" w:rsidRDefault="00B62ABF" w:rsidP="00B62ABF">
      <w:pPr>
        <w:rPr>
          <w:rFonts w:cs="Calibri"/>
          <w:sz w:val="24"/>
          <w:szCs w:val="24"/>
        </w:rPr>
      </w:pPr>
      <w:r w:rsidRPr="000C1799">
        <w:rPr>
          <w:rFonts w:cs="Calibri"/>
          <w:sz w:val="24"/>
          <w:szCs w:val="24"/>
        </w:rPr>
        <w:lastRenderedPageBreak/>
        <w:t>9.1. O udzielenie zamówienia mogą ubiegać się Wykonawcy, którzy nie podlegają wykluczeniu.</w:t>
      </w:r>
    </w:p>
    <w:p w14:paraId="52E1980E" w14:textId="77777777" w:rsidR="00B62ABF" w:rsidRPr="000C1799" w:rsidRDefault="00B62ABF" w:rsidP="00B62ABF">
      <w:pPr>
        <w:spacing w:after="0"/>
        <w:rPr>
          <w:rFonts w:cs="Calibri"/>
          <w:sz w:val="24"/>
          <w:szCs w:val="24"/>
        </w:rPr>
      </w:pPr>
      <w:bookmarkStart w:id="8"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8"/>
    <w:p w14:paraId="3393283B" w14:textId="77777777" w:rsidR="009B0FB7" w:rsidRPr="009B0FB7" w:rsidRDefault="009B0FB7" w:rsidP="009B0FB7">
      <w:pPr>
        <w:rPr>
          <w:rFonts w:cs="Calibri"/>
          <w:sz w:val="24"/>
          <w:szCs w:val="24"/>
        </w:rPr>
      </w:pPr>
      <w:r w:rsidRPr="009B0FB7">
        <w:rPr>
          <w:rFonts w:cs="Calibri"/>
          <w:sz w:val="24"/>
          <w:szCs w:val="24"/>
        </w:rPr>
        <w:t xml:space="preserve">1) będącego osobą fizyczną, którego prawomocnie skazano za przestępstwo: </w:t>
      </w:r>
    </w:p>
    <w:p w14:paraId="2F7B1C6D" w14:textId="77777777" w:rsidR="009B0FB7" w:rsidRPr="009B0FB7" w:rsidRDefault="009B0FB7" w:rsidP="009B0FB7">
      <w:pPr>
        <w:rPr>
          <w:rFonts w:cs="Calibri"/>
          <w:sz w:val="24"/>
          <w:szCs w:val="24"/>
        </w:rPr>
      </w:pPr>
      <w:r w:rsidRPr="009B0FB7">
        <w:rPr>
          <w:rFonts w:cs="Calibri"/>
          <w:sz w:val="24"/>
          <w:szCs w:val="24"/>
        </w:rPr>
        <w:t xml:space="preserve">a) udziału w zorganizowanej grupie przestępczej albo związku mającym na celu popełnienie przestępstwa lub przestępstwa skarbowego, o którym mowa w art. 258 Kodeksu karnego, </w:t>
      </w:r>
    </w:p>
    <w:p w14:paraId="20FE55E5" w14:textId="77777777" w:rsidR="009B0FB7" w:rsidRDefault="009B0FB7" w:rsidP="009B0FB7">
      <w:pPr>
        <w:rPr>
          <w:rFonts w:cs="Calibri"/>
          <w:sz w:val="24"/>
          <w:szCs w:val="24"/>
        </w:rPr>
      </w:pPr>
      <w:r w:rsidRPr="009B0FB7">
        <w:rPr>
          <w:rFonts w:cs="Calibri"/>
          <w:sz w:val="24"/>
          <w:szCs w:val="24"/>
        </w:rPr>
        <w:t xml:space="preserve">b) handlu ludźmi, o którym mowa w art. 189a Kodeksu karnego, </w:t>
      </w:r>
    </w:p>
    <w:p w14:paraId="5831F2EE" w14:textId="77777777" w:rsidR="009B0FB7" w:rsidRPr="009B0FB7" w:rsidRDefault="009B0FB7" w:rsidP="009B0FB7">
      <w:pPr>
        <w:rPr>
          <w:rFonts w:cs="Calibri"/>
          <w:sz w:val="24"/>
          <w:szCs w:val="24"/>
        </w:rPr>
      </w:pPr>
      <w:r w:rsidRPr="009B0FB7">
        <w:rPr>
          <w:rFonts w:cs="Calibri"/>
          <w:sz w:val="24"/>
          <w:szCs w:val="24"/>
        </w:rPr>
        <w:t>c) o którym mowa w art. 228–230a, art. 250a Kodeksu karnego, w art. 46–48 ustawy z dnia 25 czerwca 2010 r. o sporcie (Dz. U. z 20</w:t>
      </w:r>
      <w:r w:rsidR="004B24D9">
        <w:rPr>
          <w:rFonts w:cs="Calibri"/>
          <w:sz w:val="24"/>
          <w:szCs w:val="24"/>
        </w:rPr>
        <w:t>23</w:t>
      </w:r>
      <w:r w:rsidRPr="009B0FB7">
        <w:rPr>
          <w:rFonts w:cs="Calibri"/>
          <w:sz w:val="24"/>
          <w:szCs w:val="24"/>
        </w:rPr>
        <w:t xml:space="preserve"> r. poz. </w:t>
      </w:r>
      <w:r w:rsidR="004B24D9" w:rsidRPr="004B24D9">
        <w:rPr>
          <w:rFonts w:cs="Calibri"/>
          <w:sz w:val="24"/>
          <w:szCs w:val="24"/>
        </w:rPr>
        <w:t>2048 oraz z 2024 r. poz. 1166</w:t>
      </w:r>
      <w:r w:rsidRPr="009B0FB7">
        <w:rPr>
          <w:rFonts w:cs="Calibri"/>
          <w:sz w:val="24"/>
          <w:szCs w:val="24"/>
        </w:rPr>
        <w:t>) lub w art. 54 ust. 1–4 ustawy z dnia 12 maja 2011 r. o refundacji leków, środków spożywczych specjalnego przeznaczenia żywieniowego oraz wyrobów medycznych (Dz. U. z 202</w:t>
      </w:r>
      <w:r w:rsidR="004B24D9">
        <w:rPr>
          <w:rFonts w:cs="Calibri"/>
          <w:sz w:val="24"/>
          <w:szCs w:val="24"/>
        </w:rPr>
        <w:t>4</w:t>
      </w:r>
      <w:r w:rsidRPr="009B0FB7">
        <w:rPr>
          <w:rFonts w:cs="Calibri"/>
          <w:sz w:val="24"/>
          <w:szCs w:val="24"/>
        </w:rPr>
        <w:t xml:space="preserve"> r. poz. </w:t>
      </w:r>
      <w:r w:rsidR="004B24D9">
        <w:rPr>
          <w:rFonts w:cs="Calibri"/>
          <w:sz w:val="24"/>
          <w:szCs w:val="24"/>
        </w:rPr>
        <w:t>930</w:t>
      </w:r>
      <w:r w:rsidRPr="009B0FB7">
        <w:rPr>
          <w:rFonts w:cs="Calibri"/>
          <w:sz w:val="24"/>
          <w:szCs w:val="24"/>
        </w:rPr>
        <w:t>),</w:t>
      </w:r>
    </w:p>
    <w:p w14:paraId="0F416BE8" w14:textId="77777777" w:rsidR="009B0FB7" w:rsidRPr="009B0FB7" w:rsidRDefault="009B0FB7" w:rsidP="009B0FB7">
      <w:pPr>
        <w:rPr>
          <w:rFonts w:cs="Calibri"/>
          <w:sz w:val="24"/>
          <w:szCs w:val="24"/>
        </w:rPr>
      </w:pPr>
      <w:r w:rsidRPr="009B0FB7">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D555C8" w14:textId="77777777" w:rsidR="009B0FB7" w:rsidRPr="009B0FB7" w:rsidRDefault="009B0FB7" w:rsidP="009B0FB7">
      <w:pPr>
        <w:rPr>
          <w:rFonts w:cs="Calibri"/>
          <w:sz w:val="24"/>
          <w:szCs w:val="24"/>
        </w:rPr>
      </w:pPr>
      <w:r w:rsidRPr="009B0FB7">
        <w:rPr>
          <w:rFonts w:cs="Calibri"/>
          <w:sz w:val="24"/>
          <w:szCs w:val="24"/>
        </w:rPr>
        <w:t>e) o charakterze terrorystycznym, o którym mowa w art. 115 § 20 Kodeksu karnego, lub mające na celu popełnienie tego przestępstwa,</w:t>
      </w:r>
    </w:p>
    <w:p w14:paraId="2248C3D5" w14:textId="77777777" w:rsidR="009B0FB7" w:rsidRPr="009B0FB7" w:rsidRDefault="009B0FB7" w:rsidP="009B0FB7">
      <w:pPr>
        <w:rPr>
          <w:rFonts w:cs="Calibri"/>
          <w:sz w:val="24"/>
          <w:szCs w:val="24"/>
        </w:rPr>
      </w:pPr>
      <w:r w:rsidRPr="009B0FB7">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C8D849D" w14:textId="77777777" w:rsidR="009B0FB7" w:rsidRPr="009B0FB7" w:rsidRDefault="009B0FB7" w:rsidP="009B0FB7">
      <w:pPr>
        <w:rPr>
          <w:rFonts w:cs="Calibri"/>
          <w:sz w:val="24"/>
          <w:szCs w:val="24"/>
        </w:rPr>
      </w:pPr>
      <w:r w:rsidRPr="009B0FB7">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256AC1" w14:textId="77777777" w:rsidR="009B0FB7" w:rsidRPr="009B0FB7" w:rsidRDefault="009B0FB7" w:rsidP="009B0FB7">
      <w:pPr>
        <w:rPr>
          <w:rFonts w:cs="Calibri"/>
          <w:sz w:val="24"/>
          <w:szCs w:val="24"/>
        </w:rPr>
      </w:pPr>
      <w:r w:rsidRPr="009B0FB7">
        <w:rPr>
          <w:rFonts w:cs="Calibri"/>
          <w:sz w:val="24"/>
          <w:szCs w:val="24"/>
        </w:rPr>
        <w:t>h) o którym mowa w art. 9 ust. 1 i 3 lub art. 10 ustawy z dnia 15 czerwca 2012 r. o skutkach powierzania wykonywania pracy cudzoziemcom przebywającym wbrew przepisom na terytorium Rzeczypospolitej Polskiej</w:t>
      </w:r>
    </w:p>
    <w:p w14:paraId="027D414A" w14:textId="77777777" w:rsidR="009B0FB7" w:rsidRPr="009B0FB7" w:rsidRDefault="009B0FB7" w:rsidP="009B0FB7">
      <w:pPr>
        <w:rPr>
          <w:rFonts w:cs="Calibri"/>
          <w:sz w:val="24"/>
          <w:szCs w:val="24"/>
        </w:rPr>
      </w:pPr>
      <w:r w:rsidRPr="009B0FB7">
        <w:rPr>
          <w:rFonts w:cs="Calibri"/>
          <w:sz w:val="24"/>
          <w:szCs w:val="24"/>
        </w:rPr>
        <w:t>– lub za odpowiedni czyn zabroniony określony w przepisach prawa obcego;</w:t>
      </w:r>
    </w:p>
    <w:p w14:paraId="1A3E58D3" w14:textId="77777777" w:rsidR="009B0FB7" w:rsidRPr="009B0FB7" w:rsidRDefault="009B0FB7" w:rsidP="009B0FB7">
      <w:pPr>
        <w:rPr>
          <w:rFonts w:cs="Calibri"/>
          <w:sz w:val="24"/>
          <w:szCs w:val="24"/>
        </w:rPr>
      </w:pPr>
      <w:r w:rsidRPr="009B0FB7">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E25F2F" w14:textId="77777777" w:rsidR="009B0FB7" w:rsidRPr="009B0FB7" w:rsidRDefault="009B0FB7" w:rsidP="009B0FB7">
      <w:pPr>
        <w:rPr>
          <w:rFonts w:cs="Calibri"/>
          <w:sz w:val="24"/>
          <w:szCs w:val="24"/>
        </w:rPr>
      </w:pPr>
      <w:r w:rsidRPr="009B0FB7">
        <w:rPr>
          <w:rFonts w:cs="Calibri"/>
          <w:sz w:val="24"/>
          <w:szCs w:val="24"/>
        </w:rPr>
        <w:t xml:space="preserve">3) wobec którego wydano prawomocny wyrok sądu lub ostateczną decyzję administracyjną o zaleganiu z uiszczeniem podatków, opłat lub składek na ubezpieczenie społeczne lub </w:t>
      </w:r>
      <w:r w:rsidRPr="009B0FB7">
        <w:rPr>
          <w:rFonts w:cs="Calibri"/>
          <w:sz w:val="24"/>
          <w:szCs w:val="24"/>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6A7852" w14:textId="77777777" w:rsidR="009B0FB7" w:rsidRPr="009B0FB7" w:rsidRDefault="009B0FB7" w:rsidP="009B0FB7">
      <w:pPr>
        <w:rPr>
          <w:rFonts w:cs="Calibri"/>
          <w:sz w:val="24"/>
          <w:szCs w:val="24"/>
        </w:rPr>
      </w:pPr>
      <w:r w:rsidRPr="009B0FB7">
        <w:rPr>
          <w:rFonts w:cs="Calibri"/>
          <w:sz w:val="24"/>
          <w:szCs w:val="24"/>
        </w:rPr>
        <w:t>4) wobec którego prawomocnie orzeczono zakaz ubiegania się o zamówienia publiczne;</w:t>
      </w:r>
    </w:p>
    <w:p w14:paraId="1E96D15C" w14:textId="77777777" w:rsidR="009B0FB7" w:rsidRPr="009B0FB7" w:rsidRDefault="009B0FB7" w:rsidP="009B0FB7">
      <w:pPr>
        <w:rPr>
          <w:rFonts w:cs="Calibri"/>
          <w:sz w:val="24"/>
          <w:szCs w:val="24"/>
        </w:rPr>
      </w:pPr>
      <w:r w:rsidRPr="009B0FB7">
        <w:rPr>
          <w:rFonts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EA7BA9" w14:textId="77777777" w:rsidR="009B0FB7" w:rsidRDefault="009B0FB7" w:rsidP="009B0FB7">
      <w:pPr>
        <w:rPr>
          <w:rFonts w:cs="Calibri"/>
          <w:sz w:val="24"/>
          <w:szCs w:val="24"/>
        </w:rPr>
      </w:pPr>
      <w:r w:rsidRPr="009B0FB7">
        <w:rPr>
          <w:rFonts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096AF94" w14:textId="77777777" w:rsidR="00B62ABF" w:rsidRPr="000C1799" w:rsidRDefault="00B62ABF" w:rsidP="00254A0C">
      <w:pPr>
        <w:spacing w:after="0"/>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w:t>
      </w:r>
    </w:p>
    <w:p w14:paraId="1FDA888D"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B53D26"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4CF7AFEC"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5524D7C3"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01762451"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5BEE0D" w14:textId="77777777" w:rsidR="00B62ABF" w:rsidRPr="000C1799" w:rsidRDefault="00B62ABF" w:rsidP="00B62ABF">
      <w:pPr>
        <w:rPr>
          <w:rFonts w:cs="Calibri"/>
          <w:sz w:val="24"/>
          <w:szCs w:val="24"/>
        </w:rPr>
      </w:pPr>
      <w:r w:rsidRPr="000C1799">
        <w:rPr>
          <w:rFonts w:cs="Calibri"/>
          <w:sz w:val="24"/>
          <w:szCs w:val="24"/>
        </w:rPr>
        <w:t>3) podjął konkretne środki techniczne, organizacyjne i kadrowe, odpowiednie dla zapobiegania dalszym przestępstwom, wykroczeniom lub nieprawidłowemu postępowaniu, w szczególności:</w:t>
      </w:r>
    </w:p>
    <w:p w14:paraId="5DC82C28" w14:textId="77777777" w:rsidR="00B62ABF" w:rsidRPr="000C1799" w:rsidRDefault="00B62ABF" w:rsidP="00B62ABF">
      <w:pPr>
        <w:rPr>
          <w:rFonts w:cs="Calibri"/>
          <w:sz w:val="24"/>
          <w:szCs w:val="24"/>
        </w:rPr>
      </w:pPr>
      <w:r w:rsidRPr="000C1799">
        <w:rPr>
          <w:rFonts w:cs="Calibri"/>
          <w:sz w:val="24"/>
          <w:szCs w:val="24"/>
        </w:rPr>
        <w:lastRenderedPageBreak/>
        <w:t>a) zerwał wszelkie powiązania z osobami lub podmiotami odpowiedzialnymi za nieprawidłowe postępowanie Wykonawcy,</w:t>
      </w:r>
    </w:p>
    <w:p w14:paraId="6352F227" w14:textId="77777777" w:rsidR="00B62ABF" w:rsidRPr="000C1799" w:rsidRDefault="00B62ABF" w:rsidP="00B62ABF">
      <w:pPr>
        <w:rPr>
          <w:rFonts w:cs="Calibri"/>
          <w:sz w:val="24"/>
          <w:szCs w:val="24"/>
        </w:rPr>
      </w:pPr>
      <w:r w:rsidRPr="000C1799">
        <w:rPr>
          <w:rFonts w:cs="Calibri"/>
          <w:sz w:val="24"/>
          <w:szCs w:val="24"/>
        </w:rPr>
        <w:t>b) zreorganizował personel,</w:t>
      </w:r>
    </w:p>
    <w:p w14:paraId="0020AED1"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00DF49F1"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11245701"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3A2A88E8"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CD30CA4" w14:textId="77777777" w:rsidR="00257FDD" w:rsidRPr="000C1799" w:rsidRDefault="00257FDD" w:rsidP="00257FDD">
      <w:pPr>
        <w:rPr>
          <w:rFonts w:cs="Calibri"/>
          <w:sz w:val="24"/>
          <w:szCs w:val="24"/>
        </w:rPr>
      </w:pPr>
      <w:r w:rsidRPr="000C1799">
        <w:rPr>
          <w:rFonts w:cs="Calibri"/>
          <w:sz w:val="24"/>
          <w:szCs w:val="24"/>
        </w:rPr>
        <w:t>9.7 INNE PODSTAWY WYKLUCZENIA</w:t>
      </w:r>
    </w:p>
    <w:p w14:paraId="1798B9AF" w14:textId="77777777" w:rsidR="00CB7FE4" w:rsidRPr="00CB7FE4" w:rsidRDefault="00CB7FE4" w:rsidP="00CB7FE4">
      <w:pPr>
        <w:rPr>
          <w:rFonts w:cs="Calibri"/>
          <w:sz w:val="24"/>
          <w:szCs w:val="24"/>
        </w:rPr>
      </w:pPr>
      <w:r w:rsidRPr="00CB7FE4">
        <w:rPr>
          <w:rFonts w:cs="Calibri"/>
          <w:sz w:val="24"/>
          <w:szCs w:val="24"/>
        </w:rPr>
        <w:t>Na podstawie art. 7 ust. 1 ustawy z dnia 13 kwietnia 2022 r. o szczególnych rozwiązaniach w zakresie przeciwdziałania wspieraniu agresji na Ukrainę oraz służących ochronie bezpieczeństwa narodowego (</w:t>
      </w:r>
      <w:r w:rsidR="00206928" w:rsidRPr="00206928">
        <w:rPr>
          <w:rFonts w:cs="Calibri"/>
          <w:sz w:val="24"/>
          <w:szCs w:val="24"/>
        </w:rPr>
        <w:t>Dz.U. 202</w:t>
      </w:r>
      <w:r w:rsidR="00342721">
        <w:rPr>
          <w:rFonts w:cs="Calibri"/>
          <w:sz w:val="24"/>
          <w:szCs w:val="24"/>
        </w:rPr>
        <w:t>4</w:t>
      </w:r>
      <w:r w:rsidR="00206928" w:rsidRPr="00206928">
        <w:rPr>
          <w:rFonts w:cs="Calibri"/>
          <w:sz w:val="24"/>
          <w:szCs w:val="24"/>
        </w:rPr>
        <w:t xml:space="preserve"> poz. </w:t>
      </w:r>
      <w:r w:rsidR="00342721">
        <w:rPr>
          <w:rFonts w:cs="Calibri"/>
          <w:sz w:val="24"/>
          <w:szCs w:val="24"/>
        </w:rPr>
        <w:t>507</w:t>
      </w:r>
      <w:r w:rsidRPr="00CB7FE4">
        <w:rPr>
          <w:rFonts w:cs="Calibri"/>
          <w:sz w:val="24"/>
          <w:szCs w:val="24"/>
        </w:rPr>
        <w:t xml:space="preserve">), z postępowania o udzielenie zamówienia publicznego prowadzonego na podstawie ustawy </w:t>
      </w:r>
      <w:proofErr w:type="spellStart"/>
      <w:r w:rsidR="00563793">
        <w:rPr>
          <w:rFonts w:cs="Calibri"/>
          <w:sz w:val="24"/>
          <w:szCs w:val="24"/>
        </w:rPr>
        <w:t>p</w:t>
      </w:r>
      <w:r w:rsidRPr="00CB7FE4">
        <w:rPr>
          <w:rFonts w:cs="Calibri"/>
          <w:sz w:val="24"/>
          <w:szCs w:val="24"/>
        </w:rPr>
        <w:t>zp</w:t>
      </w:r>
      <w:proofErr w:type="spellEnd"/>
      <w:r w:rsidRPr="00CB7FE4">
        <w:rPr>
          <w:rFonts w:cs="Calibri"/>
          <w:sz w:val="24"/>
          <w:szCs w:val="24"/>
        </w:rPr>
        <w:t xml:space="preserve"> wyklucza się:</w:t>
      </w:r>
    </w:p>
    <w:p w14:paraId="59183AB3" w14:textId="77777777" w:rsidR="00342721" w:rsidRPr="00342721" w:rsidRDefault="00342721" w:rsidP="00342721">
      <w:pPr>
        <w:rPr>
          <w:rFonts w:cs="Calibri"/>
          <w:sz w:val="24"/>
          <w:szCs w:val="24"/>
        </w:rPr>
      </w:pPr>
      <w:r w:rsidRPr="00342721">
        <w:rPr>
          <w:rFonts w:cs="Calibri"/>
          <w:sz w:val="24"/>
          <w:szCs w:val="24"/>
        </w:rPr>
        <w:t>1) wykonawcę oraz uczestnika konkursu wymienionego w wykazach określonych w rozporządzeniu 765/2006 i rozporządzeniu 269/2014 albo wpisanego na listę na podstawie decyzji w sprawie wpisu na listę rozstrzygającej o zastosowaniu</w:t>
      </w:r>
      <w:r>
        <w:rPr>
          <w:rFonts w:cs="Calibri"/>
          <w:sz w:val="24"/>
          <w:szCs w:val="24"/>
        </w:rPr>
        <w:t xml:space="preserve"> </w:t>
      </w:r>
      <w:r w:rsidRPr="00342721">
        <w:rPr>
          <w:rFonts w:cs="Calibri"/>
          <w:sz w:val="24"/>
          <w:szCs w:val="24"/>
        </w:rPr>
        <w:t>środka, o którym mowa w art. 1 pkt 3</w:t>
      </w:r>
      <w:r>
        <w:rPr>
          <w:rFonts w:cs="Calibri"/>
          <w:sz w:val="24"/>
          <w:szCs w:val="24"/>
        </w:rPr>
        <w:t xml:space="preserve"> ustawy</w:t>
      </w:r>
      <w:r w:rsidRPr="00342721">
        <w:rPr>
          <w:rFonts w:cs="Calibri"/>
          <w:sz w:val="24"/>
          <w:szCs w:val="24"/>
        </w:rPr>
        <w:t>;</w:t>
      </w:r>
    </w:p>
    <w:p w14:paraId="1190D3D9" w14:textId="77777777" w:rsidR="00342721" w:rsidRPr="00342721" w:rsidRDefault="00342721" w:rsidP="00342721">
      <w:pPr>
        <w:rPr>
          <w:rFonts w:cs="Calibri"/>
          <w:sz w:val="24"/>
          <w:szCs w:val="24"/>
        </w:rPr>
      </w:pPr>
      <w:r w:rsidRPr="00342721">
        <w:rPr>
          <w:rFonts w:cs="Calibri"/>
          <w:sz w:val="24"/>
          <w:szCs w:val="24"/>
        </w:rPr>
        <w:t>2) wykonawcę oraz uczestnika konkursu, którego beneficjentem rzeczywistym w rozumieniu ustawy z dnia 1 marca 2018 r.</w:t>
      </w:r>
      <w:r>
        <w:rPr>
          <w:rFonts w:cs="Calibri"/>
          <w:sz w:val="24"/>
          <w:szCs w:val="24"/>
        </w:rPr>
        <w:t xml:space="preserve"> </w:t>
      </w:r>
      <w:r w:rsidRPr="00342721">
        <w:rPr>
          <w:rFonts w:cs="Calibri"/>
          <w:sz w:val="24"/>
          <w:szCs w:val="24"/>
        </w:rPr>
        <w:t>o przeciwdziałaniu praniu pieniędzy oraz finansowaniu terroryzmu (Dz. U. z 2023 r. poz. 1124, 1285, 1723 i 1843) jest</w:t>
      </w:r>
      <w:r>
        <w:rPr>
          <w:rFonts w:cs="Calibri"/>
          <w:sz w:val="24"/>
          <w:szCs w:val="24"/>
        </w:rPr>
        <w:t xml:space="preserve"> </w:t>
      </w:r>
      <w:r w:rsidRPr="00342721">
        <w:rPr>
          <w:rFonts w:cs="Calibri"/>
          <w:sz w:val="24"/>
          <w:szCs w:val="24"/>
        </w:rPr>
        <w:t>osoba wymieniona w wykazach określonych w rozporządzeniu 765/2006 i rozporządzeniu 269/2014 albo wpisana</w:t>
      </w:r>
      <w:r>
        <w:rPr>
          <w:rFonts w:cs="Calibri"/>
          <w:sz w:val="24"/>
          <w:szCs w:val="24"/>
        </w:rPr>
        <w:t xml:space="preserve"> </w:t>
      </w:r>
      <w:r w:rsidRPr="00342721">
        <w:rPr>
          <w:rFonts w:cs="Calibri"/>
          <w:sz w:val="24"/>
          <w:szCs w:val="24"/>
        </w:rPr>
        <w:t>na listę lub będąca takim beneficjentem rzeczywistym od dnia 24 lutego 2022 r., o ile została wpisana na listę</w:t>
      </w:r>
      <w:r>
        <w:rPr>
          <w:rFonts w:cs="Calibri"/>
          <w:sz w:val="24"/>
          <w:szCs w:val="24"/>
        </w:rPr>
        <w:t xml:space="preserve"> </w:t>
      </w:r>
      <w:r w:rsidRPr="00342721">
        <w:rPr>
          <w:rFonts w:cs="Calibri"/>
          <w:sz w:val="24"/>
          <w:szCs w:val="24"/>
        </w:rPr>
        <w:t>na podstawie decyzji w sprawie wpisu na listę rozstrzygającej o zastosowaniu środka, o którym mowa w art. 1 pkt 3</w:t>
      </w:r>
      <w:r>
        <w:rPr>
          <w:rFonts w:cs="Calibri"/>
          <w:sz w:val="24"/>
          <w:szCs w:val="24"/>
        </w:rPr>
        <w:t xml:space="preserve"> ustawy</w:t>
      </w:r>
      <w:r w:rsidRPr="00342721">
        <w:rPr>
          <w:rFonts w:cs="Calibri"/>
          <w:sz w:val="24"/>
          <w:szCs w:val="24"/>
        </w:rPr>
        <w:t>;</w:t>
      </w:r>
    </w:p>
    <w:p w14:paraId="7C1BF81B" w14:textId="77777777" w:rsidR="00342721" w:rsidRDefault="00342721" w:rsidP="00342721">
      <w:pPr>
        <w:rPr>
          <w:rFonts w:cs="Calibri"/>
          <w:sz w:val="24"/>
          <w:szCs w:val="24"/>
        </w:rPr>
      </w:pPr>
      <w:r w:rsidRPr="00342721">
        <w:rPr>
          <w:rFonts w:cs="Calibri"/>
          <w:sz w:val="24"/>
          <w:szCs w:val="24"/>
        </w:rPr>
        <w:t>3) wykonawcę oraz uczestnika konkursu, którego jednostką dominującą w rozumieniu art. 3 ust. 1 pkt 37 ustawy z dnia</w:t>
      </w:r>
      <w:r>
        <w:rPr>
          <w:rFonts w:cs="Calibri"/>
          <w:sz w:val="24"/>
          <w:szCs w:val="24"/>
        </w:rPr>
        <w:t xml:space="preserve"> </w:t>
      </w:r>
      <w:r w:rsidRPr="00342721">
        <w:rPr>
          <w:rFonts w:cs="Calibri"/>
          <w:sz w:val="24"/>
          <w:szCs w:val="24"/>
        </w:rPr>
        <w:t>29 września 1994 r. o rachunkowości (Dz. U. z 2023 r. poz. 120, 295 i 1598) jest podmiot wymieniony w wykazach</w:t>
      </w:r>
      <w:r>
        <w:rPr>
          <w:rFonts w:cs="Calibri"/>
          <w:sz w:val="24"/>
          <w:szCs w:val="24"/>
        </w:rPr>
        <w:t xml:space="preserve"> </w:t>
      </w:r>
      <w:r w:rsidRPr="00342721">
        <w:rPr>
          <w:rFonts w:cs="Calibri"/>
          <w:sz w:val="24"/>
          <w:szCs w:val="24"/>
        </w:rPr>
        <w:t>określonych w rozporządzeniu 765/2006 i rozporządzeniu 269/2014 albo wpisany na listę lub będący taką jednostką</w:t>
      </w:r>
      <w:r>
        <w:rPr>
          <w:rFonts w:cs="Calibri"/>
          <w:sz w:val="24"/>
          <w:szCs w:val="24"/>
        </w:rPr>
        <w:t xml:space="preserve"> </w:t>
      </w:r>
      <w:r w:rsidRPr="00342721">
        <w:rPr>
          <w:rFonts w:cs="Calibri"/>
          <w:sz w:val="24"/>
          <w:szCs w:val="24"/>
        </w:rPr>
        <w:t>dominującą od dnia 24 lutego 2022 r., o ile został wpisany na listę na podstawie decyzji w sprawie wpisu na listę rozstrzygającej o zastosowaniu środka, o którym mowa w art. 1 pkt 3</w:t>
      </w:r>
      <w:r>
        <w:rPr>
          <w:rFonts w:cs="Calibri"/>
          <w:sz w:val="24"/>
          <w:szCs w:val="24"/>
        </w:rPr>
        <w:t xml:space="preserve"> ustawy</w:t>
      </w:r>
      <w:r w:rsidRPr="00342721">
        <w:rPr>
          <w:rFonts w:cs="Calibri"/>
          <w:sz w:val="24"/>
          <w:szCs w:val="24"/>
        </w:rPr>
        <w:t xml:space="preserve">. </w:t>
      </w:r>
    </w:p>
    <w:p w14:paraId="580A2090" w14:textId="77777777" w:rsidR="00CB7FE4" w:rsidRPr="00CB7FE4" w:rsidRDefault="00CB7FE4" w:rsidP="00342721">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17901ECA" w14:textId="77777777" w:rsidR="00CB7FE4" w:rsidRPr="00CB7FE4" w:rsidRDefault="00CB7FE4" w:rsidP="00CB7FE4">
      <w:pPr>
        <w:rPr>
          <w:rFonts w:cs="Calibri"/>
          <w:sz w:val="24"/>
          <w:szCs w:val="24"/>
        </w:rPr>
      </w:pPr>
      <w:r w:rsidRPr="00CB7FE4">
        <w:rPr>
          <w:rFonts w:cs="Calibri"/>
          <w:sz w:val="24"/>
          <w:szCs w:val="24"/>
        </w:rPr>
        <w:lastRenderedPageBreak/>
        <w:t>9.9 Przez ubieganie się o udzielenie zamówienia publicznego rozumie się złożenie oferty.</w:t>
      </w:r>
    </w:p>
    <w:p w14:paraId="0EF9E322" w14:textId="77777777" w:rsidR="008B023D" w:rsidRPr="000C1799" w:rsidRDefault="00CB7FE4" w:rsidP="00CB7FE4">
      <w:pPr>
        <w:rPr>
          <w:rFonts w:cs="Calibri"/>
          <w:b/>
          <w:bCs/>
          <w:sz w:val="24"/>
          <w:szCs w:val="24"/>
        </w:rPr>
      </w:pPr>
      <w:r w:rsidRPr="00CB7FE4">
        <w:rPr>
          <w:rFonts w:cs="Calibri"/>
          <w:sz w:val="24"/>
          <w:szCs w:val="24"/>
        </w:rPr>
        <w:t>9.10. Osoba lub podmiot podlegające wykluczeniu na podstawie pkt. 9.7,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w:t>
      </w:r>
    </w:p>
    <w:p w14:paraId="238B4839" w14:textId="77777777" w:rsidR="00DD17EF" w:rsidRPr="000C1799" w:rsidRDefault="00DD17EF" w:rsidP="00B62ABF">
      <w:pPr>
        <w:rPr>
          <w:rFonts w:cs="Calibri"/>
          <w:b/>
          <w:bCs/>
          <w:sz w:val="24"/>
          <w:szCs w:val="24"/>
        </w:rPr>
      </w:pPr>
    </w:p>
    <w:p w14:paraId="315E8761" w14:textId="77777777" w:rsidR="00B62ABF" w:rsidRPr="000C1799" w:rsidRDefault="00B62ABF" w:rsidP="00B62ABF">
      <w:pPr>
        <w:rPr>
          <w:rFonts w:cs="Calibri"/>
          <w:b/>
          <w:bCs/>
          <w:sz w:val="24"/>
          <w:szCs w:val="24"/>
        </w:rPr>
      </w:pPr>
      <w:r w:rsidRPr="000C1799">
        <w:rPr>
          <w:rFonts w:cs="Calibri"/>
          <w:b/>
          <w:bCs/>
          <w:sz w:val="24"/>
          <w:szCs w:val="24"/>
        </w:rPr>
        <w:t>10. Informacje o podmiotowych środkach dowodowych</w:t>
      </w:r>
    </w:p>
    <w:p w14:paraId="127C5175" w14:textId="77777777" w:rsidR="00B62ABF" w:rsidRPr="000C1799" w:rsidRDefault="00B62ABF" w:rsidP="00B62ABF">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9" w:name="_Hlk70507295"/>
      <w:r w:rsidRPr="000C1799">
        <w:rPr>
          <w:rFonts w:cs="Calibri"/>
          <w:sz w:val="24"/>
          <w:szCs w:val="24"/>
        </w:rPr>
        <w:t>oraz wykazania braku podstaw wykluczenia.</w:t>
      </w:r>
    </w:p>
    <w:bookmarkEnd w:id="9"/>
    <w:p w14:paraId="464DB857" w14:textId="77777777" w:rsidR="00B62ABF" w:rsidRPr="000C1799" w:rsidRDefault="00B62ABF" w:rsidP="00B62ABF">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2EA5BC58" w14:textId="77777777" w:rsidR="00B62ABF" w:rsidRPr="000C1799" w:rsidRDefault="00B62ABF" w:rsidP="00B62ABF">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27375489" w14:textId="77777777" w:rsidR="00B62ABF" w:rsidRPr="000C1799" w:rsidRDefault="00B62ABF" w:rsidP="00B62ABF">
      <w:pPr>
        <w:rPr>
          <w:rFonts w:cs="Calibri"/>
          <w:sz w:val="24"/>
          <w:szCs w:val="24"/>
        </w:rPr>
      </w:pPr>
      <w:r w:rsidRPr="000C1799">
        <w:rPr>
          <w:rFonts w:cs="Calibri"/>
          <w:sz w:val="24"/>
          <w:szCs w:val="24"/>
        </w:rPr>
        <w:t>Przedmiotowe oświadczenie nie stanowi podmiotowego środka dowodowego.</w:t>
      </w:r>
    </w:p>
    <w:p w14:paraId="10B2DA13" w14:textId="77777777" w:rsidR="00B62ABF" w:rsidRPr="000C1799" w:rsidRDefault="00B62ABF" w:rsidP="00B62ABF">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3864B743" w14:textId="77777777" w:rsidR="00B62ABF" w:rsidRPr="000C1799" w:rsidRDefault="00B62ABF" w:rsidP="00B62ABF">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0AD74D33" w14:textId="77777777" w:rsidR="00B62ABF" w:rsidRPr="000C1799" w:rsidRDefault="00B62ABF" w:rsidP="00B62ABF">
      <w:pPr>
        <w:rPr>
          <w:rFonts w:cs="Calibri"/>
          <w:sz w:val="24"/>
          <w:szCs w:val="24"/>
        </w:rPr>
      </w:pPr>
      <w:r w:rsidRPr="000C1799">
        <w:rPr>
          <w:rFonts w:cs="Calibri"/>
          <w:sz w:val="24"/>
          <w:szCs w:val="24"/>
        </w:rPr>
        <w:t>10.5.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00B9586D" w14:textId="77777777" w:rsidR="00B62ABF" w:rsidRPr="000C1799" w:rsidRDefault="00B62ABF" w:rsidP="00B62ABF">
      <w:pPr>
        <w:rPr>
          <w:rFonts w:cs="Calibri"/>
          <w:sz w:val="24"/>
          <w:szCs w:val="24"/>
        </w:rPr>
      </w:pPr>
      <w:r w:rsidRPr="000C1799">
        <w:rPr>
          <w:rFonts w:cs="Calibri"/>
          <w:sz w:val="24"/>
          <w:szCs w:val="24"/>
        </w:rPr>
        <w:t xml:space="preserve">10.6.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6181F83B" w14:textId="77777777" w:rsidR="00B62ABF" w:rsidRPr="000C1799" w:rsidRDefault="00B62ABF" w:rsidP="00B62ABF">
      <w:pPr>
        <w:rPr>
          <w:rFonts w:cs="Calibri"/>
          <w:sz w:val="24"/>
          <w:szCs w:val="24"/>
        </w:rPr>
      </w:pPr>
      <w:r w:rsidRPr="000C1799">
        <w:rPr>
          <w:rFonts w:cs="Calibri"/>
          <w:sz w:val="24"/>
          <w:szCs w:val="24"/>
        </w:rPr>
        <w:lastRenderedPageBreak/>
        <w:t>10.7. Zamawiający wzywa Wykonawcę, którego oferta została najwyżej oceniona, do złożenia w wyznaczonym terminie, nie krótszym niż 5 dni od dnia wezwania, podmiotowych środków dowodowych, aktualnych na dzień złożenia podmiotowych środków dowodowych wskazanych w pkt. 10.8. SWZ.</w:t>
      </w:r>
    </w:p>
    <w:p w14:paraId="521CD6D6" w14:textId="77777777" w:rsidR="00B62ABF" w:rsidRPr="000C1799" w:rsidRDefault="00B62ABF" w:rsidP="00B62ABF">
      <w:pPr>
        <w:rPr>
          <w:rFonts w:cs="Calibri"/>
          <w:sz w:val="24"/>
          <w:szCs w:val="24"/>
        </w:rPr>
      </w:pPr>
      <w:r w:rsidRPr="000C1799">
        <w:rPr>
          <w:rFonts w:cs="Calibri"/>
          <w:sz w:val="24"/>
          <w:szCs w:val="24"/>
        </w:rPr>
        <w:t>10.8. W celu potwierdzenia spełniania przez Wykonawcę warunków udziału w postępowaniu dotyczących zdolności technicznej lub zawodowej (określonej w pkt. 8.2. SWZ) oraz wykazania braku podstaw wykluczenia określonej w pkt. 9.2. i 9.3 SWZ Zamawiający żąda następujących podmiotowych środków dowodowych:</w:t>
      </w:r>
    </w:p>
    <w:p w14:paraId="376AA829" w14:textId="77777777" w:rsidR="00B62ABF" w:rsidRPr="000C1799" w:rsidRDefault="00B62ABF" w:rsidP="00B62ABF">
      <w:pPr>
        <w:rPr>
          <w:rFonts w:cs="Calibri"/>
          <w:sz w:val="24"/>
          <w:szCs w:val="24"/>
        </w:rPr>
      </w:pPr>
      <w:r w:rsidRPr="000C1799">
        <w:rPr>
          <w:rFonts w:cs="Calibri"/>
          <w:sz w:val="24"/>
          <w:szCs w:val="24"/>
        </w:rPr>
        <w:t>1) oświadczenie wykonawcy o aktualności informacji zawartych w oświadczeniu, o którym mowa w art. 125 ust. 1 Ustawy według wzoru stanowiącego załącznik nr 5 do SWZ</w:t>
      </w:r>
      <w:r w:rsidR="00B96C8D">
        <w:rPr>
          <w:rFonts w:cs="Calibri"/>
          <w:sz w:val="24"/>
          <w:szCs w:val="24"/>
        </w:rPr>
        <w:t>,</w:t>
      </w:r>
    </w:p>
    <w:p w14:paraId="11C1ED43" w14:textId="77777777" w:rsidR="00861430" w:rsidRPr="00861430" w:rsidRDefault="00B62ABF" w:rsidP="00861430">
      <w:pPr>
        <w:rPr>
          <w:rFonts w:cs="Calibri"/>
          <w:sz w:val="24"/>
          <w:szCs w:val="24"/>
        </w:rPr>
      </w:pPr>
      <w:r w:rsidRPr="000C1799">
        <w:rPr>
          <w:rFonts w:cs="Calibri"/>
          <w:sz w:val="24"/>
          <w:szCs w:val="24"/>
        </w:rPr>
        <w:t xml:space="preserve">2) </w:t>
      </w:r>
      <w:r w:rsidR="00861430" w:rsidRPr="00861430">
        <w:rPr>
          <w:rFonts w:cs="Calibri"/>
          <w:sz w:val="24"/>
          <w:szCs w:val="24"/>
        </w:rPr>
        <w:t>wykaz</w:t>
      </w:r>
      <w:r w:rsidR="00861430">
        <w:rPr>
          <w:rFonts w:cs="Calibri"/>
          <w:sz w:val="24"/>
          <w:szCs w:val="24"/>
        </w:rPr>
        <w:t>u</w:t>
      </w:r>
      <w:r w:rsidR="00861430" w:rsidRPr="00861430">
        <w:rPr>
          <w:rFonts w:cs="Calibri"/>
          <w:sz w:val="24"/>
          <w:szCs w:val="24"/>
        </w:rPr>
        <w:t xml:space="preserve"> osób określonych w warunkach udziału w postępowaniu, skierowanych przez wykonawcę do realizacji zamówienia wraz z informacją na temat ich kwalifikacji zawodowych i uprawnień, zakresu wykonywanych przez nie czynności i informacją o podstawie dysponowania, a także z informacją o posiadanym doświadczeniu wraz z podaniem ich rodzaju, miejsca, zakresu i okresu realizacji; wymagane jest załączenie dowodów określających, czy usługi zostały wykonane należycie, przy czym dowodami, o których mowa, mogą być referencje bądź inne dokumenty wystawione przez podmiot, na rzecz którego usługi były wykonywane, a jeżeli z uzasadnionej przyczyny o obiektywnym charakterze wykonawca nie jest w stanie uzyskać tych dokumentów – inne dokumenty (składane na wezwanie na wzorze stanowiącym załącznik </w:t>
      </w:r>
      <w:r w:rsidR="00861430" w:rsidRPr="00AD6850">
        <w:rPr>
          <w:rFonts w:cs="Calibri"/>
          <w:sz w:val="24"/>
          <w:szCs w:val="24"/>
        </w:rPr>
        <w:t xml:space="preserve">nr </w:t>
      </w:r>
      <w:r w:rsidR="00A73E71" w:rsidRPr="00AD6850">
        <w:rPr>
          <w:rFonts w:cs="Calibri"/>
          <w:sz w:val="24"/>
          <w:szCs w:val="24"/>
        </w:rPr>
        <w:t>6</w:t>
      </w:r>
      <w:r w:rsidR="00861430" w:rsidRPr="00AD6850">
        <w:rPr>
          <w:rFonts w:cs="Calibri"/>
          <w:sz w:val="24"/>
          <w:szCs w:val="24"/>
        </w:rPr>
        <w:t xml:space="preserve"> do SWZ).</w:t>
      </w:r>
    </w:p>
    <w:p w14:paraId="57B7D7F0" w14:textId="77777777" w:rsidR="00B62ABF" w:rsidRPr="000C1799" w:rsidRDefault="00B62ABF" w:rsidP="00B62ABF">
      <w:pPr>
        <w:rPr>
          <w:rFonts w:cs="Calibri"/>
          <w:sz w:val="24"/>
          <w:szCs w:val="24"/>
        </w:rPr>
      </w:pPr>
      <w:r w:rsidRPr="000C1799">
        <w:rPr>
          <w:rFonts w:cs="Calibri"/>
          <w:sz w:val="24"/>
          <w:szCs w:val="24"/>
        </w:rPr>
        <w:t>10.9. Okresy wyrażone w latach lub miesiącach, o których mowa w pkt. 10.8. SWZ liczy się wstecz od dnia:</w:t>
      </w:r>
    </w:p>
    <w:p w14:paraId="42E3FFA8" w14:textId="77777777" w:rsidR="00B62ABF" w:rsidRPr="000C1799" w:rsidRDefault="00B62ABF" w:rsidP="00B62ABF">
      <w:pPr>
        <w:rPr>
          <w:rFonts w:cs="Calibri"/>
          <w:sz w:val="24"/>
          <w:szCs w:val="24"/>
        </w:rPr>
      </w:pPr>
      <w:r w:rsidRPr="000C1799">
        <w:rPr>
          <w:rFonts w:cs="Calibri"/>
          <w:sz w:val="24"/>
          <w:szCs w:val="24"/>
        </w:rPr>
        <w:t>1) w którym upływa termin składania ofert;</w:t>
      </w:r>
    </w:p>
    <w:p w14:paraId="3FD3B855" w14:textId="77777777" w:rsidR="00B62ABF" w:rsidRPr="000C1799" w:rsidRDefault="00B62ABF" w:rsidP="00B62ABF">
      <w:pPr>
        <w:rPr>
          <w:rFonts w:cs="Calibri"/>
          <w:sz w:val="24"/>
          <w:szCs w:val="24"/>
        </w:rPr>
      </w:pPr>
      <w:r w:rsidRPr="000C1799">
        <w:rPr>
          <w:rFonts w:cs="Calibri"/>
          <w:sz w:val="24"/>
          <w:szCs w:val="24"/>
        </w:rPr>
        <w:t xml:space="preserve">2) złożenia podmiotowego środka dowodowego, o którym mowa w pkt. 10.8. SWZ w przypadkach, o których mowa w art. 217 ust. 2, art. 455 ust. 1 pkt 2 lit. b oraz art. 462 ust. 7 </w:t>
      </w:r>
      <w:proofErr w:type="spellStart"/>
      <w:r w:rsidRPr="000C1799">
        <w:rPr>
          <w:rFonts w:cs="Calibri"/>
          <w:sz w:val="24"/>
          <w:szCs w:val="24"/>
        </w:rPr>
        <w:t>pzp</w:t>
      </w:r>
      <w:proofErr w:type="spellEnd"/>
      <w:r w:rsidRPr="000C1799">
        <w:rPr>
          <w:rFonts w:cs="Calibri"/>
          <w:sz w:val="24"/>
          <w:szCs w:val="24"/>
        </w:rPr>
        <w:t>.</w:t>
      </w:r>
    </w:p>
    <w:p w14:paraId="385368B9" w14:textId="77777777" w:rsidR="00B62ABF" w:rsidRPr="000C1799" w:rsidRDefault="00B62ABF" w:rsidP="00B62ABF">
      <w:pPr>
        <w:rPr>
          <w:rFonts w:cs="Calibri"/>
          <w:sz w:val="24"/>
          <w:szCs w:val="24"/>
        </w:rPr>
      </w:pPr>
      <w:r w:rsidRPr="000C1799">
        <w:rPr>
          <w:rFonts w:cs="Calibri"/>
          <w:sz w:val="24"/>
          <w:szCs w:val="24"/>
        </w:rPr>
        <w:t>10.10. Jeżeli Wykonawca powołuje się na doświadczenie w realizacji robót budowlanych, dostaw lub usług, wykonywanych wspólnie z innymi Wykonawcami, wykaz:</w:t>
      </w:r>
    </w:p>
    <w:p w14:paraId="72E564DC" w14:textId="77777777" w:rsidR="00B62ABF" w:rsidRPr="000C1799" w:rsidRDefault="00B62ABF" w:rsidP="00B62ABF">
      <w:pPr>
        <w:rPr>
          <w:rFonts w:cs="Calibri"/>
          <w:sz w:val="24"/>
          <w:szCs w:val="24"/>
        </w:rPr>
      </w:pPr>
      <w:r w:rsidRPr="000C1799">
        <w:rPr>
          <w:rFonts w:cs="Calibri"/>
          <w:sz w:val="24"/>
          <w:szCs w:val="24"/>
        </w:rPr>
        <w:t>1) o którym mowa w §9 ust. 1 pkt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robót budowlanych, w których wykonaniu Wykonawca ten bezpośrednio uczestniczył;</w:t>
      </w:r>
    </w:p>
    <w:p w14:paraId="655B3C16" w14:textId="77777777" w:rsidR="00B62ABF" w:rsidRPr="000C1799" w:rsidRDefault="00B62ABF" w:rsidP="00B62ABF">
      <w:pPr>
        <w:rPr>
          <w:rFonts w:cs="Calibri"/>
          <w:sz w:val="24"/>
          <w:szCs w:val="24"/>
        </w:rPr>
      </w:pPr>
      <w:r w:rsidRPr="000C1799">
        <w:rPr>
          <w:rFonts w:cs="Calibri"/>
          <w:sz w:val="24"/>
          <w:szCs w:val="24"/>
        </w:rPr>
        <w:t>2) o którym mowa w §9 ust. 1 pkt 2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dotyczy dostaw lub usług, w których wykonaniu Wykonawca ten bezpośrednio uczestniczył, a w przypadku świadczeń powtarzających się lub ciągłych, w których Wykonywaniu bezpośrednio uczestniczył lub uczestniczy.</w:t>
      </w:r>
    </w:p>
    <w:p w14:paraId="781D150B" w14:textId="77777777" w:rsidR="00B62ABF" w:rsidRPr="000C1799" w:rsidRDefault="00B62ABF" w:rsidP="00B62ABF">
      <w:pPr>
        <w:rPr>
          <w:rFonts w:cs="Calibri"/>
          <w:sz w:val="24"/>
          <w:szCs w:val="24"/>
        </w:rPr>
      </w:pPr>
      <w:r w:rsidRPr="000C1799">
        <w:rPr>
          <w:rFonts w:cs="Calibri"/>
          <w:sz w:val="24"/>
          <w:szCs w:val="24"/>
        </w:rPr>
        <w:lastRenderedPageBreak/>
        <w:t>10.11.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 xml:space="preserve">), </w:t>
      </w:r>
      <w:r w:rsidRPr="000C1799">
        <w:rPr>
          <w:rFonts w:cs="Calibri"/>
          <w:b/>
          <w:bCs/>
          <w:sz w:val="24"/>
          <w:szCs w:val="24"/>
          <w:u w:val="single"/>
        </w:rPr>
        <w:t>Zamawiający żąda od Wykonawcy pełnomocnictwa lub innego dokumentu potwierdzającego umocowanie do reprezentowania Wykonawcy</w:t>
      </w:r>
      <w:r w:rsidRPr="000C1799">
        <w:rPr>
          <w:rFonts w:cs="Calibri"/>
          <w:sz w:val="24"/>
          <w:szCs w:val="24"/>
        </w:rPr>
        <w:t>.</w:t>
      </w:r>
    </w:p>
    <w:p w14:paraId="0EBD4D45" w14:textId="77777777" w:rsidR="00B62ABF" w:rsidRPr="000C1799" w:rsidRDefault="00B62ABF" w:rsidP="00B62ABF">
      <w:pPr>
        <w:rPr>
          <w:rFonts w:cs="Calibri"/>
          <w:sz w:val="24"/>
          <w:szCs w:val="24"/>
        </w:rPr>
      </w:pPr>
      <w:r w:rsidRPr="000C1799">
        <w:rPr>
          <w:rFonts w:cs="Calibri"/>
          <w:sz w:val="24"/>
          <w:szCs w:val="24"/>
        </w:rPr>
        <w:t>10.12. Zapis pkt. 10.11. SWZ stosuje się odpowiednio do osoby działającej w imieniu Wykonawców wspólnie ubiegających się o udzielenie zamówienia publicznego.</w:t>
      </w:r>
    </w:p>
    <w:p w14:paraId="0F4A16BA" w14:textId="77777777" w:rsidR="00B62ABF" w:rsidRPr="000C1799" w:rsidRDefault="00B62ABF" w:rsidP="00B62ABF">
      <w:pPr>
        <w:rPr>
          <w:rFonts w:cs="Calibri"/>
          <w:sz w:val="24"/>
          <w:szCs w:val="24"/>
        </w:rPr>
      </w:pPr>
      <w:r w:rsidRPr="000C1799">
        <w:rPr>
          <w:rFonts w:cs="Calibri"/>
          <w:sz w:val="24"/>
          <w:szCs w:val="24"/>
        </w:rPr>
        <w:t xml:space="preserve">10.13. Zapis pkt. 10.11. SWZ stosuje się odpowiednio do osoby działającej w imieniu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w:t>
      </w:r>
    </w:p>
    <w:p w14:paraId="28569C10" w14:textId="77777777" w:rsidR="00B62ABF" w:rsidRPr="000C1799" w:rsidRDefault="00B62ABF" w:rsidP="00B62ABF">
      <w:pPr>
        <w:rPr>
          <w:rFonts w:cs="Calibri"/>
          <w:b/>
          <w:bCs/>
          <w:sz w:val="24"/>
          <w:szCs w:val="24"/>
        </w:rPr>
      </w:pPr>
      <w:r w:rsidRPr="000C1799">
        <w:rPr>
          <w:rFonts w:cs="Calibri"/>
          <w:b/>
          <w:bCs/>
          <w:sz w:val="24"/>
          <w:szCs w:val="24"/>
        </w:rPr>
        <w:t>UDOSTĘPNIENIE Z ZASOBÓW</w:t>
      </w:r>
    </w:p>
    <w:p w14:paraId="1DADD806" w14:textId="77777777" w:rsidR="00B62ABF" w:rsidRPr="000C1799" w:rsidRDefault="00B62ABF" w:rsidP="00B62ABF">
      <w:pPr>
        <w:rPr>
          <w:rFonts w:cs="Calibri"/>
          <w:sz w:val="24"/>
          <w:szCs w:val="24"/>
        </w:rPr>
      </w:pPr>
      <w:r w:rsidRPr="000C1799">
        <w:rPr>
          <w:rFonts w:cs="Calibri"/>
          <w:sz w:val="24"/>
          <w:szCs w:val="24"/>
        </w:rPr>
        <w:t>10.14.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1451939" w14:textId="77777777" w:rsidR="00B62ABF" w:rsidRPr="000C1799" w:rsidRDefault="00B62ABF" w:rsidP="00B62ABF">
      <w:pPr>
        <w:rPr>
          <w:rFonts w:cs="Calibri"/>
          <w:sz w:val="24"/>
          <w:szCs w:val="24"/>
        </w:rPr>
      </w:pPr>
      <w:r w:rsidRPr="000C1799">
        <w:rPr>
          <w:rFonts w:cs="Calibri"/>
          <w:sz w:val="24"/>
          <w:szCs w:val="24"/>
        </w:rPr>
        <w:t>10.15.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2E57EA4" w14:textId="77777777" w:rsidR="00B62ABF" w:rsidRPr="000C1799" w:rsidRDefault="00B62ABF" w:rsidP="00B62ABF">
      <w:pPr>
        <w:rPr>
          <w:rFonts w:cs="Calibri"/>
          <w:sz w:val="24"/>
          <w:szCs w:val="24"/>
        </w:rPr>
      </w:pPr>
      <w:r w:rsidRPr="000C1799">
        <w:rPr>
          <w:rFonts w:cs="Calibri"/>
          <w:sz w:val="24"/>
          <w:szCs w:val="24"/>
        </w:rPr>
        <w:t xml:space="preserve">10.16. Wykonawca, który polega na zdolnościach lub sytuacji podmiotów udostępniających zasoby, </w:t>
      </w:r>
      <w:r w:rsidRPr="000C1799">
        <w:rPr>
          <w:rFonts w:cs="Calibri"/>
          <w:b/>
          <w:bCs/>
          <w:sz w:val="24"/>
          <w:szCs w:val="24"/>
          <w:u w:val="single"/>
        </w:rPr>
        <w:t>składa, wraz z ofertą</w:t>
      </w:r>
      <w:r w:rsidRPr="000C1799">
        <w:rPr>
          <w:rFonts w:cs="Calibri"/>
          <w:sz w:val="24"/>
          <w:szCs w:val="24"/>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(wg wzoru stanowiącego załącznik nr 4 do SWZ).</w:t>
      </w:r>
    </w:p>
    <w:p w14:paraId="793838BC" w14:textId="77777777" w:rsidR="00B62ABF" w:rsidRPr="000C1799" w:rsidRDefault="00B62ABF" w:rsidP="00B62ABF">
      <w:pPr>
        <w:rPr>
          <w:rFonts w:cs="Calibri"/>
          <w:sz w:val="24"/>
          <w:szCs w:val="24"/>
        </w:rPr>
      </w:pPr>
      <w:r w:rsidRPr="000C1799">
        <w:rPr>
          <w:rFonts w:cs="Calibri"/>
          <w:sz w:val="24"/>
          <w:szCs w:val="24"/>
        </w:rPr>
        <w:t>10.17. Zobowiązanie podmiotu udostępniającego zasoby, o którym mowa w pkt. 10.16. SWZ, potwierdza, że stosunek łączący Wykonawcę z podmiotami udostępniającymi zasoby gwarantuje rzeczywisty dostęp do tych zasobów oraz określa w szczególności:</w:t>
      </w:r>
    </w:p>
    <w:p w14:paraId="7CE5785B" w14:textId="77777777" w:rsidR="00B62ABF" w:rsidRPr="000C1799" w:rsidRDefault="00B62ABF" w:rsidP="00B62ABF">
      <w:pPr>
        <w:rPr>
          <w:rFonts w:cs="Calibri"/>
          <w:sz w:val="24"/>
          <w:szCs w:val="24"/>
        </w:rPr>
      </w:pPr>
      <w:r w:rsidRPr="000C1799">
        <w:rPr>
          <w:rFonts w:cs="Calibri"/>
          <w:sz w:val="24"/>
          <w:szCs w:val="24"/>
        </w:rPr>
        <w:t>1) zakres dostępnych Wykonawcy zasobów podmiotu udostępniającego zasoby;</w:t>
      </w:r>
    </w:p>
    <w:p w14:paraId="0A474933" w14:textId="77777777" w:rsidR="00B62ABF" w:rsidRPr="000C1799" w:rsidRDefault="00B62ABF" w:rsidP="00B62ABF">
      <w:pPr>
        <w:rPr>
          <w:rFonts w:cs="Calibri"/>
          <w:sz w:val="24"/>
          <w:szCs w:val="24"/>
        </w:rPr>
      </w:pPr>
      <w:r w:rsidRPr="000C1799">
        <w:rPr>
          <w:rFonts w:cs="Calibri"/>
          <w:sz w:val="24"/>
          <w:szCs w:val="24"/>
        </w:rPr>
        <w:t>2) sposób i okres udostępnienia Wykonawcy i wykorzystania przez niego zasobów podmiotu udostępniającego te zasoby przy wykonywaniu zamówienia;</w:t>
      </w:r>
    </w:p>
    <w:p w14:paraId="6BCFF308" w14:textId="77777777" w:rsidR="00B62ABF" w:rsidRPr="000C1799" w:rsidRDefault="00B62ABF" w:rsidP="00B62ABF">
      <w:pPr>
        <w:rPr>
          <w:rFonts w:cs="Calibri"/>
          <w:sz w:val="24"/>
          <w:szCs w:val="24"/>
        </w:rPr>
      </w:pPr>
      <w:r w:rsidRPr="000C1799">
        <w:rPr>
          <w:rFonts w:cs="Calibr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3AB5B04" w14:textId="77777777" w:rsidR="00B62ABF" w:rsidRPr="000C1799" w:rsidRDefault="00B62ABF" w:rsidP="00B62ABF">
      <w:pPr>
        <w:rPr>
          <w:rFonts w:cs="Calibri"/>
          <w:sz w:val="24"/>
          <w:szCs w:val="24"/>
        </w:rPr>
      </w:pPr>
      <w:r w:rsidRPr="000C1799">
        <w:rPr>
          <w:rFonts w:cs="Calibri"/>
          <w:sz w:val="24"/>
          <w:szCs w:val="24"/>
        </w:rPr>
        <w:lastRenderedPageBreak/>
        <w:t xml:space="preserve">10.18.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0C1799">
        <w:rPr>
          <w:rFonts w:cs="Calibri"/>
          <w:sz w:val="24"/>
          <w:szCs w:val="24"/>
        </w:rPr>
        <w:t>pzp</w:t>
      </w:r>
      <w:proofErr w:type="spellEnd"/>
      <w:r w:rsidRPr="000C1799">
        <w:rPr>
          <w:rFonts w:cs="Calibri"/>
          <w:sz w:val="24"/>
          <w:szCs w:val="24"/>
        </w:rPr>
        <w:t>, a także bada, czy nie zachodzą wobec tego podmiotu podstawy wykluczenia, które zostały przewidziane względem Wykonawcy.</w:t>
      </w:r>
    </w:p>
    <w:p w14:paraId="7FCF6B83" w14:textId="77777777" w:rsidR="00B62ABF" w:rsidRPr="000C1799" w:rsidRDefault="00B62ABF" w:rsidP="00B62ABF">
      <w:pPr>
        <w:rPr>
          <w:rFonts w:cs="Calibri"/>
          <w:sz w:val="24"/>
          <w:szCs w:val="24"/>
        </w:rPr>
      </w:pPr>
      <w:r w:rsidRPr="000C1799">
        <w:rPr>
          <w:rFonts w:cs="Calibri"/>
          <w:sz w:val="24"/>
          <w:szCs w:val="24"/>
        </w:rPr>
        <w:t>10.19.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35C703B" w14:textId="77777777" w:rsidR="00B62ABF" w:rsidRPr="000C1799" w:rsidRDefault="00B62ABF" w:rsidP="00B62ABF">
      <w:pPr>
        <w:rPr>
          <w:rFonts w:cs="Calibri"/>
          <w:sz w:val="24"/>
          <w:szCs w:val="24"/>
        </w:rPr>
      </w:pPr>
      <w:r w:rsidRPr="000C1799">
        <w:rPr>
          <w:rFonts w:cs="Calibri"/>
          <w:sz w:val="24"/>
          <w:szCs w:val="24"/>
        </w:rPr>
        <w:t>10.20.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4A7A27" w14:textId="77777777" w:rsidR="00B62ABF" w:rsidRPr="000C1799" w:rsidRDefault="00B62ABF" w:rsidP="00B62ABF">
      <w:pPr>
        <w:rPr>
          <w:rFonts w:cs="Calibri"/>
          <w:sz w:val="24"/>
          <w:szCs w:val="24"/>
        </w:rPr>
      </w:pPr>
      <w:r w:rsidRPr="000C1799">
        <w:rPr>
          <w:rFonts w:cs="Calibri"/>
          <w:sz w:val="24"/>
          <w:szCs w:val="24"/>
        </w:rPr>
        <w:t>10.21.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3CE12A"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6A96EE88" w14:textId="77777777" w:rsidR="00B62ABF" w:rsidRPr="000C1799" w:rsidRDefault="00B62ABF" w:rsidP="00B62ABF">
      <w:pPr>
        <w:rPr>
          <w:rFonts w:cs="Calibri"/>
          <w:sz w:val="24"/>
          <w:szCs w:val="24"/>
        </w:rPr>
      </w:pPr>
      <w:r w:rsidRPr="000C1799">
        <w:rPr>
          <w:rFonts w:cs="Calibri"/>
          <w:sz w:val="24"/>
          <w:szCs w:val="24"/>
        </w:rPr>
        <w:t>10.22. Wykonawcy mogą wspólnie ubiegać się o udzielenie zamówienia.</w:t>
      </w:r>
    </w:p>
    <w:p w14:paraId="3B49D55C" w14:textId="77777777" w:rsidR="00B62ABF" w:rsidRPr="000C1799" w:rsidRDefault="00B62ABF" w:rsidP="00B62ABF">
      <w:pPr>
        <w:rPr>
          <w:rFonts w:cs="Calibri"/>
          <w:sz w:val="24"/>
          <w:szCs w:val="24"/>
        </w:rPr>
      </w:pPr>
      <w:r w:rsidRPr="000C1799">
        <w:rPr>
          <w:rFonts w:cs="Calibri"/>
          <w:sz w:val="24"/>
          <w:szCs w:val="24"/>
        </w:rPr>
        <w:t>10.23. W przypadku, o którym mowa w pkt. 10.22. SWZ Wykonawcy ustanawiają pełnomocnika do reprezentowania ich w postępowaniu o udzielenie zamówienia albo do 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1A8B113A" w14:textId="77777777" w:rsidR="00B62ABF" w:rsidRPr="000C1799" w:rsidRDefault="00B62ABF" w:rsidP="00B62ABF">
      <w:pPr>
        <w:rPr>
          <w:rFonts w:cs="Calibri"/>
          <w:sz w:val="24"/>
          <w:szCs w:val="24"/>
        </w:rPr>
      </w:pPr>
      <w:r w:rsidRPr="000C1799">
        <w:rPr>
          <w:rFonts w:cs="Calibri"/>
          <w:sz w:val="24"/>
          <w:szCs w:val="24"/>
        </w:rPr>
        <w:t>10.24. Przepisy dotyczące Wykonawcy stosuje się odpowiednio do Wykonawców wspólnie ubiegających się o udzielenie zamówienia.</w:t>
      </w:r>
    </w:p>
    <w:p w14:paraId="642099A3" w14:textId="77777777" w:rsidR="00B62ABF" w:rsidRPr="000C1799" w:rsidRDefault="00B62ABF" w:rsidP="00B62ABF">
      <w:pPr>
        <w:rPr>
          <w:rFonts w:cs="Calibri"/>
          <w:sz w:val="24"/>
          <w:szCs w:val="24"/>
        </w:rPr>
      </w:pPr>
      <w:r w:rsidRPr="000C1799">
        <w:rPr>
          <w:rFonts w:cs="Calibri"/>
          <w:sz w:val="24"/>
          <w:szCs w:val="24"/>
        </w:rPr>
        <w:t xml:space="preserve">10.25. Warunek dotyczący uprawnień do prowadzenia określonej działalności gospodarczej lub zawodowej, o którym mowa w art. 112 ust. 2 pkt 2 </w:t>
      </w:r>
      <w:proofErr w:type="spellStart"/>
      <w:r w:rsidRPr="000C1799">
        <w:rPr>
          <w:rFonts w:cs="Calibri"/>
          <w:sz w:val="24"/>
          <w:szCs w:val="24"/>
        </w:rPr>
        <w:t>pzp</w:t>
      </w:r>
      <w:proofErr w:type="spellEnd"/>
      <w:r w:rsidRPr="000C1799">
        <w:rPr>
          <w:rFonts w:cs="Calibri"/>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1B2EB90" w14:textId="77777777" w:rsidR="00B62ABF" w:rsidRPr="000C1799" w:rsidRDefault="00B62ABF" w:rsidP="00B62ABF">
      <w:pPr>
        <w:rPr>
          <w:rFonts w:cs="Calibri"/>
          <w:sz w:val="24"/>
          <w:szCs w:val="24"/>
        </w:rPr>
      </w:pPr>
      <w:r w:rsidRPr="000C1799">
        <w:rPr>
          <w:rFonts w:cs="Calibri"/>
          <w:sz w:val="24"/>
          <w:szCs w:val="24"/>
        </w:rPr>
        <w:t xml:space="preserve">10.26. W odniesieniu do warunków dotyczących wykształcenia, kwalifikacji zawodowych lub doświadczenia Wykonawcy wspólnie ubiegający się o udzielenie zamówienia mogą polegać </w:t>
      </w:r>
      <w:r w:rsidRPr="000C1799">
        <w:rPr>
          <w:rFonts w:cs="Calibri"/>
          <w:sz w:val="24"/>
          <w:szCs w:val="24"/>
        </w:rPr>
        <w:lastRenderedPageBreak/>
        <w:t>na zdolnościach tych Wykonawców, którzy wykonają roboty budowlane lub usługi, do realizacji których te zdolności są wymagane.</w:t>
      </w:r>
    </w:p>
    <w:p w14:paraId="5803DBFC" w14:textId="77777777" w:rsidR="00B62ABF" w:rsidRPr="000C1799" w:rsidRDefault="00B62ABF" w:rsidP="00B62ABF">
      <w:pPr>
        <w:rPr>
          <w:rFonts w:cs="Calibri"/>
          <w:sz w:val="24"/>
          <w:szCs w:val="24"/>
        </w:rPr>
      </w:pPr>
      <w:r w:rsidRPr="000C1799">
        <w:rPr>
          <w:rFonts w:cs="Calibri"/>
          <w:sz w:val="24"/>
          <w:szCs w:val="24"/>
        </w:rPr>
        <w:t>10.27. W przypadku, o którym mowa w pkt. 10.25. i 10.26. SWZ, Wykonawcy wspólnie ubiegający się o udzielenie zamówienia dołączają do oferty oświadczenie, z którego wynika, które roboty budowlane, dostawy lub usługi wykonają poszczególni Wykonawcy.</w:t>
      </w:r>
    </w:p>
    <w:p w14:paraId="271B493C" w14:textId="77777777" w:rsidR="00B62ABF" w:rsidRPr="000C1799" w:rsidRDefault="00B62ABF" w:rsidP="00B62ABF">
      <w:pPr>
        <w:rPr>
          <w:rFonts w:cs="Calibri"/>
          <w:b/>
          <w:bCs/>
          <w:sz w:val="24"/>
          <w:szCs w:val="24"/>
        </w:rPr>
      </w:pPr>
      <w:r w:rsidRPr="000C1799">
        <w:rPr>
          <w:rFonts w:cs="Calibri"/>
          <w:b/>
          <w:bCs/>
          <w:sz w:val="24"/>
          <w:szCs w:val="24"/>
        </w:rPr>
        <w:t>PODWYKONAWSTWO</w:t>
      </w:r>
    </w:p>
    <w:p w14:paraId="5CD551D8" w14:textId="77777777" w:rsidR="00B62ABF" w:rsidRPr="000C1799" w:rsidRDefault="00B62ABF" w:rsidP="00B62ABF">
      <w:pPr>
        <w:rPr>
          <w:rFonts w:cs="Calibri"/>
          <w:sz w:val="24"/>
          <w:szCs w:val="24"/>
        </w:rPr>
      </w:pPr>
      <w:r w:rsidRPr="000C1799">
        <w:rPr>
          <w:rFonts w:cs="Calibri"/>
          <w:sz w:val="24"/>
          <w:szCs w:val="24"/>
        </w:rPr>
        <w:t>10.28.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7EB1BD82" w14:textId="77777777" w:rsidR="00B62ABF" w:rsidRPr="000C1799" w:rsidRDefault="00B62ABF" w:rsidP="00B62ABF">
      <w:pPr>
        <w:rPr>
          <w:rFonts w:cs="Calibri"/>
          <w:sz w:val="24"/>
          <w:szCs w:val="24"/>
        </w:rPr>
      </w:pPr>
      <w:r w:rsidRPr="000C1799">
        <w:rPr>
          <w:rFonts w:cs="Calibri"/>
          <w:sz w:val="24"/>
          <w:szCs w:val="24"/>
        </w:rPr>
        <w:t>10.29. Wykonawca może powierzyć wykonanie części zamówienia Podwykonawcy.</w:t>
      </w:r>
    </w:p>
    <w:p w14:paraId="03C00F9A" w14:textId="77777777" w:rsidR="00B62ABF" w:rsidRPr="000C1799" w:rsidRDefault="00B62ABF" w:rsidP="00B62ABF">
      <w:pPr>
        <w:rPr>
          <w:rFonts w:cs="Calibri"/>
          <w:sz w:val="24"/>
          <w:szCs w:val="24"/>
        </w:rPr>
      </w:pPr>
      <w:r w:rsidRPr="000C1799">
        <w:rPr>
          <w:rFonts w:cs="Calibri"/>
          <w:sz w:val="24"/>
          <w:szCs w:val="24"/>
        </w:rPr>
        <w:t>10.30. Zamawiający żąda wskazania przez Wykonawcę, w ofercie, części zamówienia, których wykonanie zamierza powierzyć Podwykonawcom, oraz podania nazw ewentualnych Podwykonawców, jeżeli są już znani.</w:t>
      </w:r>
    </w:p>
    <w:p w14:paraId="7A2345A8" w14:textId="77777777" w:rsidR="00B62ABF" w:rsidRPr="000C1799" w:rsidRDefault="00B62ABF" w:rsidP="00B62ABF">
      <w:pPr>
        <w:rPr>
          <w:rFonts w:cs="Calibri"/>
          <w:sz w:val="24"/>
          <w:szCs w:val="24"/>
        </w:rPr>
      </w:pPr>
      <w:r w:rsidRPr="000C1799">
        <w:rPr>
          <w:rFonts w:cs="Calibri"/>
          <w:sz w:val="24"/>
          <w:szCs w:val="24"/>
        </w:rPr>
        <w:t>10.31.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36343F82" w14:textId="77777777" w:rsidR="00B62ABF" w:rsidRPr="000C1799" w:rsidRDefault="00B62ABF" w:rsidP="00B62ABF">
      <w:pPr>
        <w:rPr>
          <w:rFonts w:cs="Calibri"/>
          <w:sz w:val="24"/>
          <w:szCs w:val="24"/>
        </w:rPr>
      </w:pPr>
      <w:r w:rsidRPr="000C1799">
        <w:rPr>
          <w:rFonts w:cs="Calibri"/>
          <w:sz w:val="24"/>
          <w:szCs w:val="24"/>
        </w:rPr>
        <w:t>10.32. Zamawiający żąda informacji, o których mowa w pkt. 10.31. SWZ:</w:t>
      </w:r>
    </w:p>
    <w:p w14:paraId="0D753346" w14:textId="77777777" w:rsidR="00B62ABF" w:rsidRPr="000C1799" w:rsidRDefault="00B62ABF" w:rsidP="00B62ABF">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643CBE1F" w14:textId="77777777" w:rsidR="00B62ABF" w:rsidRPr="000C1799" w:rsidRDefault="00B62ABF" w:rsidP="00B62ABF">
      <w:pPr>
        <w:rPr>
          <w:rFonts w:cs="Calibri"/>
          <w:sz w:val="24"/>
          <w:szCs w:val="24"/>
        </w:rPr>
      </w:pPr>
      <w:r w:rsidRPr="000C1799">
        <w:rPr>
          <w:rFonts w:cs="Calibri"/>
          <w:sz w:val="24"/>
          <w:szCs w:val="24"/>
        </w:rPr>
        <w:t>2) dotyczących dalszych Podwykonawców, lub</w:t>
      </w:r>
    </w:p>
    <w:p w14:paraId="0956A639" w14:textId="77777777" w:rsidR="00B62ABF" w:rsidRPr="000C1799" w:rsidRDefault="00B62ABF" w:rsidP="00B62ABF">
      <w:pPr>
        <w:rPr>
          <w:rFonts w:cs="Calibri"/>
          <w:sz w:val="24"/>
          <w:szCs w:val="24"/>
        </w:rPr>
      </w:pPr>
      <w:r w:rsidRPr="000C1799">
        <w:rPr>
          <w:rFonts w:cs="Calibri"/>
          <w:sz w:val="24"/>
          <w:szCs w:val="24"/>
        </w:rPr>
        <w:t>3) dotyczących dostawców uczestniczących w wykonaniu zamówienia na roboty budowlane lub usługi.</w:t>
      </w:r>
    </w:p>
    <w:p w14:paraId="5C338EF4" w14:textId="77777777" w:rsidR="00B62ABF" w:rsidRPr="000C1799" w:rsidRDefault="00B62ABF" w:rsidP="00B62ABF">
      <w:pPr>
        <w:rPr>
          <w:rFonts w:cs="Calibri"/>
          <w:sz w:val="24"/>
          <w:szCs w:val="24"/>
        </w:rPr>
      </w:pPr>
      <w:r w:rsidRPr="000C1799">
        <w:rPr>
          <w:rFonts w:cs="Calibri"/>
          <w:sz w:val="24"/>
          <w:szCs w:val="24"/>
        </w:rPr>
        <w:t xml:space="preserve">10.33.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w:t>
      </w:r>
      <w:r w:rsidRPr="000C1799">
        <w:rPr>
          <w:rFonts w:cs="Calibri"/>
          <w:sz w:val="24"/>
          <w:szCs w:val="24"/>
        </w:rPr>
        <w:lastRenderedPageBreak/>
        <w:t xml:space="preserve">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410013F6" w14:textId="77777777" w:rsidR="00B62ABF" w:rsidRPr="000C1799" w:rsidRDefault="00B62ABF" w:rsidP="00B62ABF">
      <w:pPr>
        <w:rPr>
          <w:rFonts w:cs="Calibri"/>
          <w:sz w:val="24"/>
          <w:szCs w:val="24"/>
        </w:rPr>
      </w:pPr>
      <w:r w:rsidRPr="000C1799">
        <w:rPr>
          <w:rFonts w:cs="Calibri"/>
          <w:sz w:val="24"/>
          <w:szCs w:val="24"/>
        </w:rPr>
        <w:t>10.34. Powierzenie wykonania części zamówienia Podwykonawcom nie zwalnia Wykonawcy z odpowiedzialności za należyte wykonanie tego zamówienia.</w:t>
      </w:r>
    </w:p>
    <w:p w14:paraId="3B0A9EBB" w14:textId="77777777" w:rsidR="00B62ABF" w:rsidRPr="000C1799" w:rsidRDefault="00B62ABF" w:rsidP="00B62ABF">
      <w:pPr>
        <w:rPr>
          <w:rFonts w:cs="Calibri"/>
          <w:sz w:val="24"/>
          <w:szCs w:val="24"/>
        </w:rPr>
      </w:pPr>
      <w:r w:rsidRPr="000C1799">
        <w:rPr>
          <w:rFonts w:cs="Calibri"/>
          <w:sz w:val="24"/>
          <w:szCs w:val="24"/>
        </w:rPr>
        <w:t>10.35. Informacje dodatkowe o podwykonawstwie:</w:t>
      </w:r>
    </w:p>
    <w:p w14:paraId="21784806" w14:textId="77777777" w:rsidR="00B62ABF" w:rsidRPr="000C1799" w:rsidRDefault="00B62ABF" w:rsidP="00B62ABF">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1E6FCAB9" w14:textId="77777777" w:rsidR="00B62ABF" w:rsidRPr="000C1799" w:rsidRDefault="00B62ABF" w:rsidP="00B62ABF">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41C0EC0E" w14:textId="77777777" w:rsidR="00B62ABF" w:rsidRPr="000C1799" w:rsidRDefault="00B62ABF" w:rsidP="00B62ABF">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212CAE8D" w14:textId="77777777" w:rsidR="00B62ABF" w:rsidRPr="000C1799" w:rsidRDefault="00B62ABF" w:rsidP="00B62ABF">
      <w:pPr>
        <w:rPr>
          <w:rFonts w:cs="Calibri"/>
          <w:sz w:val="24"/>
          <w:szCs w:val="24"/>
        </w:rPr>
      </w:pPr>
      <w:r w:rsidRPr="000C1799">
        <w:rPr>
          <w:rFonts w:cs="Calibri"/>
          <w:sz w:val="24"/>
          <w:szCs w:val="24"/>
        </w:rPr>
        <w:t xml:space="preserve">10.36.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sporządza się w postaci elektronicznej, w formatach danych określonych w przepisach wydanych na podstawie art. 18 ustawy z dnia 17 lutego 2005 r. o informatyzacji działalności podmiotów realizujących zadania publiczne (</w:t>
      </w:r>
      <w:r w:rsidR="00C003CF" w:rsidRPr="00C003CF">
        <w:rPr>
          <w:rFonts w:cs="Calibri"/>
          <w:sz w:val="24"/>
          <w:szCs w:val="24"/>
        </w:rPr>
        <w:t xml:space="preserve">Dz.U. 2023 poz. 57 </w:t>
      </w:r>
      <w:r w:rsidRPr="000C1799">
        <w:rPr>
          <w:rFonts w:cs="Calibri"/>
          <w:sz w:val="24"/>
          <w:szCs w:val="24"/>
        </w:rPr>
        <w:t xml:space="preserve">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4A312C6A" w14:textId="77777777" w:rsidR="00B62ABF" w:rsidRPr="000C1799" w:rsidRDefault="00B62ABF" w:rsidP="00B62ABF">
      <w:pPr>
        <w:rPr>
          <w:rFonts w:cs="Calibri"/>
          <w:sz w:val="24"/>
          <w:szCs w:val="24"/>
        </w:rPr>
      </w:pPr>
      <w:r w:rsidRPr="000C1799">
        <w:rPr>
          <w:rFonts w:cs="Calibri"/>
          <w:sz w:val="24"/>
          <w:szCs w:val="24"/>
        </w:rPr>
        <w:t>10.37. Informacje, oświadczenia lub dokumenty, inne niż określone w pkt. 10.36.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10.38. SWZ.</w:t>
      </w:r>
    </w:p>
    <w:p w14:paraId="5B81CC80" w14:textId="77777777" w:rsidR="00B62ABF" w:rsidRPr="000C1799" w:rsidRDefault="00B62ABF" w:rsidP="00B62ABF">
      <w:pPr>
        <w:rPr>
          <w:rFonts w:cs="Calibri"/>
          <w:sz w:val="24"/>
          <w:szCs w:val="24"/>
        </w:rPr>
      </w:pPr>
      <w:r w:rsidRPr="000C1799">
        <w:rPr>
          <w:rFonts w:cs="Calibri"/>
          <w:sz w:val="24"/>
          <w:szCs w:val="24"/>
        </w:rPr>
        <w:t xml:space="preserve">10.38.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1D8F3D38" w14:textId="77777777" w:rsidR="00B62ABF" w:rsidRPr="000C1799" w:rsidRDefault="00B62ABF" w:rsidP="00B62ABF">
      <w:pPr>
        <w:rPr>
          <w:rFonts w:cs="Calibri"/>
          <w:sz w:val="24"/>
          <w:szCs w:val="24"/>
        </w:rPr>
      </w:pPr>
      <w:r w:rsidRPr="000C1799">
        <w:rPr>
          <w:rFonts w:cs="Calibri"/>
          <w:sz w:val="24"/>
          <w:szCs w:val="24"/>
        </w:rPr>
        <w:t>10.39.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FC3DA9"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1B2C4458" w14:textId="77777777" w:rsidR="00B62ABF" w:rsidRPr="000C1799" w:rsidRDefault="00B62ABF" w:rsidP="00B62ABF">
      <w:pPr>
        <w:rPr>
          <w:rFonts w:cs="Calibri"/>
          <w:sz w:val="24"/>
          <w:szCs w:val="24"/>
        </w:rPr>
      </w:pPr>
      <w:r w:rsidRPr="000C1799">
        <w:rPr>
          <w:rFonts w:cs="Calibri"/>
          <w:sz w:val="24"/>
          <w:szCs w:val="24"/>
        </w:rPr>
        <w:t>10.40. Podmiotowe środki dowodowe, przedmiotowe środki dowodowe oraz inne dokumenty lub oświadczenia, sporządzone w języku obcym przekazuje się wraz z tłumaczeniem na język polski.</w:t>
      </w:r>
    </w:p>
    <w:p w14:paraId="0C46A3E3" w14:textId="77777777" w:rsidR="00B62ABF" w:rsidRPr="000C1799" w:rsidRDefault="00B62ABF" w:rsidP="00B62ABF">
      <w:pPr>
        <w:rPr>
          <w:rFonts w:cs="Calibri"/>
          <w:sz w:val="24"/>
          <w:szCs w:val="24"/>
        </w:rPr>
      </w:pPr>
      <w:r w:rsidRPr="000C1799">
        <w:rPr>
          <w:rFonts w:cs="Calibri"/>
          <w:sz w:val="24"/>
          <w:szCs w:val="24"/>
        </w:rPr>
        <w:lastRenderedPageBreak/>
        <w:t xml:space="preserve">10.41.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D09EC9F" w14:textId="77777777" w:rsidR="00B62ABF" w:rsidRPr="000C1799" w:rsidRDefault="00B62ABF" w:rsidP="00B62ABF">
      <w:pPr>
        <w:rPr>
          <w:rFonts w:cs="Calibri"/>
          <w:sz w:val="24"/>
          <w:szCs w:val="24"/>
        </w:rPr>
      </w:pPr>
      <w:r w:rsidRPr="000C1799">
        <w:rPr>
          <w:rFonts w:cs="Calibri"/>
          <w:sz w:val="24"/>
          <w:szCs w:val="24"/>
        </w:rPr>
        <w:t xml:space="preserve">10.42.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50C7493B" w14:textId="77777777" w:rsidR="00B62ABF" w:rsidRPr="000C1799" w:rsidRDefault="00B62ABF" w:rsidP="00B62ABF">
      <w:pPr>
        <w:rPr>
          <w:rFonts w:cs="Calibri"/>
          <w:sz w:val="24"/>
          <w:szCs w:val="24"/>
        </w:rPr>
      </w:pPr>
      <w:r w:rsidRPr="000C1799">
        <w:rPr>
          <w:rFonts w:cs="Calibri"/>
          <w:sz w:val="24"/>
          <w:szCs w:val="24"/>
        </w:rPr>
        <w:t>10.43. Poświadczenia zgodności cyfrowego odwzorowania z dokumentem w postaci papierowej, o którym mowa w pkt. 10.42. SWZ, dokonuje w przypadku:</w:t>
      </w:r>
    </w:p>
    <w:p w14:paraId="0851427D" w14:textId="77777777" w:rsidR="00B62ABF" w:rsidRPr="000C1799" w:rsidRDefault="00B62ABF" w:rsidP="00B62ABF">
      <w:pPr>
        <w:rPr>
          <w:rFonts w:cs="Calibri"/>
          <w:sz w:val="24"/>
          <w:szCs w:val="24"/>
        </w:rPr>
      </w:pPr>
      <w:r w:rsidRPr="000C1799">
        <w:rPr>
          <w:rFonts w:cs="Calibri"/>
          <w:sz w:val="24"/>
          <w:szCs w:val="24"/>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0707806" w14:textId="77777777" w:rsidR="00B62ABF" w:rsidRPr="000C1799" w:rsidRDefault="00B62ABF" w:rsidP="00B62ABF">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65B94403" w14:textId="77777777" w:rsidR="00B62ABF" w:rsidRPr="000C1799" w:rsidRDefault="00B62ABF" w:rsidP="00B62ABF">
      <w:pPr>
        <w:rPr>
          <w:rFonts w:cs="Calibri"/>
          <w:sz w:val="24"/>
          <w:szCs w:val="24"/>
        </w:rPr>
      </w:pPr>
      <w:r w:rsidRPr="000C1799">
        <w:rPr>
          <w:rFonts w:cs="Calibri"/>
          <w:sz w:val="24"/>
          <w:szCs w:val="24"/>
        </w:rPr>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0F730C06" w14:textId="77777777" w:rsidR="00B62ABF" w:rsidRPr="000C1799" w:rsidRDefault="00B62ABF" w:rsidP="00B62ABF">
      <w:pPr>
        <w:rPr>
          <w:rFonts w:cs="Calibri"/>
          <w:sz w:val="24"/>
          <w:szCs w:val="24"/>
        </w:rPr>
      </w:pPr>
      <w:r w:rsidRPr="000C1799">
        <w:rPr>
          <w:rFonts w:cs="Calibri"/>
          <w:sz w:val="24"/>
          <w:szCs w:val="24"/>
        </w:rPr>
        <w:t>10.44. Poświadczenia zgodności cyfrowego odwzorowania z dokumentem w postaci papierowej, o którym mowa w pkt. 10.42. SWZ, może dokonać również notariusz.</w:t>
      </w:r>
    </w:p>
    <w:p w14:paraId="4BA0E8FE" w14:textId="77777777" w:rsidR="00B62ABF" w:rsidRPr="000C1799" w:rsidRDefault="00B62ABF" w:rsidP="00B62ABF">
      <w:pPr>
        <w:rPr>
          <w:rFonts w:cs="Calibri"/>
          <w:sz w:val="24"/>
          <w:szCs w:val="24"/>
        </w:rPr>
      </w:pPr>
      <w:r w:rsidRPr="000C1799">
        <w:rPr>
          <w:rFonts w:cs="Calibri"/>
          <w:sz w:val="24"/>
          <w:szCs w:val="24"/>
        </w:rPr>
        <w:t>10.45. Przez cyfrowe odwzorowanie, o którym mowa w pkt. 10.42. – 10.44. SWZ oraz pkt. 10.47. – 10.49. SWZ, należy rozumieć dokument elektroniczny będący kopią elektroniczną treści zapisanej w postaci papierowej, umożliwiający zapoznanie się z tą treścią i jej zrozumienie, bez konieczności bezpośredniego dostępu do oryginału.</w:t>
      </w:r>
    </w:p>
    <w:p w14:paraId="7717358E" w14:textId="77777777" w:rsidR="00B62ABF" w:rsidRPr="000C1799" w:rsidRDefault="00B62ABF" w:rsidP="00B62ABF">
      <w:pPr>
        <w:rPr>
          <w:rFonts w:cs="Calibri"/>
          <w:sz w:val="24"/>
          <w:szCs w:val="24"/>
        </w:rPr>
      </w:pPr>
      <w:r w:rsidRPr="000C1799">
        <w:rPr>
          <w:rFonts w:cs="Calibri"/>
          <w:sz w:val="24"/>
          <w:szCs w:val="24"/>
        </w:rPr>
        <w:t xml:space="preserve">10.46.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w:t>
      </w:r>
      <w:r w:rsidRPr="000C1799">
        <w:rPr>
          <w:rFonts w:cs="Calibri"/>
          <w:sz w:val="24"/>
          <w:szCs w:val="24"/>
        </w:rPr>
        <w:lastRenderedPageBreak/>
        <w:t>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506E8E42" w14:textId="77777777" w:rsidR="00B62ABF" w:rsidRPr="000C1799" w:rsidRDefault="00B62ABF" w:rsidP="00B62ABF">
      <w:pPr>
        <w:rPr>
          <w:rFonts w:cs="Calibri"/>
          <w:sz w:val="24"/>
          <w:szCs w:val="24"/>
        </w:rPr>
      </w:pPr>
      <w:r w:rsidRPr="000C1799">
        <w:rPr>
          <w:rFonts w:cs="Calibri"/>
          <w:sz w:val="24"/>
          <w:szCs w:val="24"/>
        </w:rPr>
        <w:t xml:space="preserve">10.47.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3C54559D" w14:textId="77777777" w:rsidR="00B62ABF" w:rsidRPr="000C1799" w:rsidRDefault="00B62ABF" w:rsidP="00B62ABF">
      <w:pPr>
        <w:rPr>
          <w:rFonts w:cs="Calibri"/>
          <w:sz w:val="24"/>
          <w:szCs w:val="24"/>
        </w:rPr>
      </w:pPr>
      <w:r w:rsidRPr="000C1799">
        <w:rPr>
          <w:rFonts w:cs="Calibri"/>
          <w:sz w:val="24"/>
          <w:szCs w:val="24"/>
        </w:rPr>
        <w:t>10.48. Poświadczenia zgodności cyfrowego odwzorowania z dokumentem w postaci papierowej, o którym mowa w pkt. 10.47. SWZ, dokonuje w przypadku:</w:t>
      </w:r>
    </w:p>
    <w:p w14:paraId="0A65477F" w14:textId="77777777" w:rsidR="00B62ABF" w:rsidRPr="000C1799" w:rsidRDefault="00B62ABF" w:rsidP="00B62ABF">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6A749658" w14:textId="77777777" w:rsidR="00B62ABF" w:rsidRPr="000C1799" w:rsidRDefault="00B62ABF" w:rsidP="00B62ABF">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15B8AB8D" w14:textId="77777777" w:rsidR="00B62ABF" w:rsidRPr="000C1799" w:rsidRDefault="00B62ABF" w:rsidP="00B62ABF">
      <w:pPr>
        <w:rPr>
          <w:rFonts w:cs="Calibri"/>
          <w:sz w:val="24"/>
          <w:szCs w:val="24"/>
        </w:rPr>
      </w:pPr>
      <w:r w:rsidRPr="000C1799">
        <w:rPr>
          <w:rFonts w:cs="Calibri"/>
          <w:sz w:val="24"/>
          <w:szCs w:val="24"/>
        </w:rPr>
        <w:t>3) pełnomocnictwa – mocodawca.</w:t>
      </w:r>
    </w:p>
    <w:p w14:paraId="689A042E" w14:textId="77777777" w:rsidR="00B62ABF" w:rsidRPr="000C1799" w:rsidRDefault="00B62ABF" w:rsidP="00B62ABF">
      <w:pPr>
        <w:rPr>
          <w:rFonts w:cs="Calibri"/>
          <w:sz w:val="24"/>
          <w:szCs w:val="24"/>
        </w:rPr>
      </w:pPr>
      <w:r w:rsidRPr="000C1799">
        <w:rPr>
          <w:rFonts w:cs="Calibri"/>
          <w:sz w:val="24"/>
          <w:szCs w:val="24"/>
        </w:rPr>
        <w:t>10.49. Poświadczenia zgodności cyfrowego odwzorowania z dokumentem w postaci papierowej, o którym mowa w pkt. 10.47. SWZ, może dokonać również notariusz.</w:t>
      </w:r>
    </w:p>
    <w:p w14:paraId="779F4F3F" w14:textId="77777777" w:rsidR="00B62ABF" w:rsidRPr="000C1799" w:rsidRDefault="00B62ABF" w:rsidP="00B62ABF">
      <w:pPr>
        <w:rPr>
          <w:rFonts w:cs="Calibri"/>
          <w:sz w:val="24"/>
          <w:szCs w:val="24"/>
        </w:rPr>
      </w:pPr>
      <w:r w:rsidRPr="000C1799">
        <w:rPr>
          <w:rFonts w:cs="Calibri"/>
          <w:sz w:val="24"/>
          <w:szCs w:val="24"/>
        </w:rPr>
        <w:t>10.50.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35B00B5D" w14:textId="77777777" w:rsidR="00B62ABF" w:rsidRPr="000C1799" w:rsidRDefault="00B62ABF" w:rsidP="00B62ABF">
      <w:pPr>
        <w:rPr>
          <w:rFonts w:cs="Calibri"/>
          <w:b/>
          <w:bCs/>
          <w:sz w:val="24"/>
          <w:szCs w:val="24"/>
        </w:rPr>
      </w:pPr>
    </w:p>
    <w:p w14:paraId="3DB0C2C8" w14:textId="77777777" w:rsidR="00B62ABF" w:rsidRPr="000C1799" w:rsidRDefault="00B62ABF" w:rsidP="00B62ABF">
      <w:pPr>
        <w:rPr>
          <w:rFonts w:cs="Calibri"/>
          <w:b/>
          <w:bCs/>
          <w:sz w:val="24"/>
          <w:szCs w:val="24"/>
        </w:rPr>
      </w:pPr>
      <w:r w:rsidRPr="000C1799">
        <w:rPr>
          <w:rFonts w:cs="Calibri"/>
          <w:b/>
          <w:bCs/>
          <w:sz w:val="24"/>
          <w:szCs w:val="24"/>
        </w:rPr>
        <w:t>11. Wymagania dotyczące wadium</w:t>
      </w:r>
    </w:p>
    <w:p w14:paraId="412D3DE2" w14:textId="77777777" w:rsidR="00B62ABF" w:rsidRDefault="00871E62" w:rsidP="00B62ABF">
      <w:pPr>
        <w:rPr>
          <w:rFonts w:cs="Calibri"/>
          <w:sz w:val="24"/>
          <w:szCs w:val="24"/>
        </w:rPr>
      </w:pPr>
      <w:r w:rsidRPr="00871E62">
        <w:rPr>
          <w:rFonts w:cs="Calibri"/>
          <w:sz w:val="24"/>
          <w:szCs w:val="24"/>
        </w:rPr>
        <w:t>Zamawiający nie przewiduje wniesienia wadium w postepowaniu.</w:t>
      </w:r>
      <w:r w:rsidR="00B62ABF" w:rsidRPr="000C1799">
        <w:rPr>
          <w:rFonts w:cs="Calibri"/>
          <w:sz w:val="24"/>
          <w:szCs w:val="24"/>
        </w:rPr>
        <w:t xml:space="preserve"> </w:t>
      </w:r>
    </w:p>
    <w:p w14:paraId="7FABEF06" w14:textId="77777777" w:rsidR="00871E62" w:rsidRPr="00871E62" w:rsidRDefault="00871E62" w:rsidP="00B62ABF">
      <w:pPr>
        <w:rPr>
          <w:rFonts w:cs="Calibri"/>
          <w:sz w:val="24"/>
          <w:szCs w:val="24"/>
        </w:rPr>
      </w:pPr>
    </w:p>
    <w:p w14:paraId="01FDB6EA"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7D5EDAB0" w14:textId="77777777" w:rsidR="00B62ABF" w:rsidRPr="000C1799" w:rsidRDefault="00B62ABF" w:rsidP="00B62ABF">
      <w:pPr>
        <w:rPr>
          <w:rFonts w:cs="Calibri"/>
          <w:sz w:val="24"/>
          <w:szCs w:val="24"/>
        </w:rPr>
      </w:pPr>
      <w:r w:rsidRPr="000C1799">
        <w:rPr>
          <w:rFonts w:cs="Calibri"/>
          <w:sz w:val="24"/>
          <w:szCs w:val="24"/>
        </w:rPr>
        <w:lastRenderedPageBreak/>
        <w:t>12.1.</w:t>
      </w:r>
      <w:r w:rsidRPr="000C1799">
        <w:rPr>
          <w:rFonts w:cs="Calibri"/>
          <w:sz w:val="24"/>
          <w:szCs w:val="24"/>
        </w:rPr>
        <w:tab/>
        <w:t xml:space="preserve">Postępowanie prowadzone jest w języku polskim w formie elektronicznej za pośrednictwem platformazakupowa.pl pod adresem </w:t>
      </w:r>
      <w:r w:rsidR="00CA4B16" w:rsidRPr="00CA4B16">
        <w:rPr>
          <w:rFonts w:cs="Calibri"/>
          <w:sz w:val="24"/>
          <w:szCs w:val="24"/>
        </w:rPr>
        <w:t>https://platformazakupowa.pl/transakcja/1050847</w:t>
      </w:r>
    </w:p>
    <w:p w14:paraId="3AF88E2C" w14:textId="77777777" w:rsidR="00B62ABF" w:rsidRPr="000C1799" w:rsidRDefault="00B62ABF" w:rsidP="00B62ABF">
      <w:pPr>
        <w:rPr>
          <w:rFonts w:cs="Calibri"/>
          <w:sz w:val="24"/>
          <w:szCs w:val="24"/>
        </w:rPr>
      </w:pPr>
      <w:bookmarkStart w:id="10" w:name="_Hlk70448600"/>
      <w:r w:rsidRPr="000C1799">
        <w:rPr>
          <w:rFonts w:cs="Calibri"/>
          <w:sz w:val="24"/>
          <w:szCs w:val="24"/>
        </w:rPr>
        <w:t>12.</w:t>
      </w:r>
      <w:bookmarkEnd w:id="10"/>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6C72FEAE"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12A14B1B"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0CB01E1"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171401FD"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759CF3F0"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214744C3"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4625A902"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2DD18619"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5A1234CA"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077FFCB5" w14:textId="77777777" w:rsidR="00B62ABF" w:rsidRPr="000C1799" w:rsidRDefault="00B62ABF" w:rsidP="00B62ABF">
      <w:pPr>
        <w:rPr>
          <w:rFonts w:cs="Calibri"/>
          <w:sz w:val="24"/>
          <w:szCs w:val="24"/>
        </w:rPr>
      </w:pPr>
      <w:r w:rsidRPr="000C1799">
        <w:rPr>
          <w:rFonts w:cs="Calibri"/>
          <w:sz w:val="24"/>
          <w:szCs w:val="24"/>
        </w:rPr>
        <w:lastRenderedPageBreak/>
        <w:t>6)</w:t>
      </w:r>
      <w:r w:rsidRPr="000C1799">
        <w:rPr>
          <w:rFonts w:cs="Calibri"/>
          <w:sz w:val="24"/>
          <w:szCs w:val="24"/>
        </w:rPr>
        <w:tab/>
        <w:t>Platformazakupowa.pl działa według standardu przyjętego w komunikacji sieciowej - kodowanie UTF8,</w:t>
      </w:r>
    </w:p>
    <w:p w14:paraId="540E5EA1"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46512D24"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333D9213"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5C19AE21" w14:textId="61FE0425"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zapoznał i stosuje się do Instrukcji składania ofert/wniosków dostępnej pod linkiem</w:t>
      </w:r>
      <w:r w:rsidR="00FD0861" w:rsidRPr="00FD0861">
        <w:t xml:space="preserve"> </w:t>
      </w:r>
      <w:r w:rsidR="00FD0861" w:rsidRPr="00FD0861">
        <w:rPr>
          <w:rFonts w:cs="Calibri"/>
          <w:sz w:val="24"/>
          <w:szCs w:val="24"/>
        </w:rPr>
        <w:t>https://platformazakupowa.pl/strona/instrukcje-wykonawca</w:t>
      </w:r>
      <w:r w:rsidRPr="000C1799">
        <w:rPr>
          <w:rFonts w:cs="Calibri"/>
          <w:sz w:val="24"/>
          <w:szCs w:val="24"/>
        </w:rPr>
        <w:t xml:space="preserve">. </w:t>
      </w:r>
    </w:p>
    <w:p w14:paraId="603A0FEA" w14:textId="77777777"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63793">
        <w:rPr>
          <w:rFonts w:cs="Calibri"/>
          <w:sz w:val="24"/>
          <w:szCs w:val="24"/>
        </w:rPr>
        <w:t>u</w:t>
      </w:r>
      <w:r w:rsidRPr="000C1799">
        <w:rPr>
          <w:rFonts w:cs="Calibri"/>
          <w:sz w:val="24"/>
          <w:szCs w:val="24"/>
        </w:rPr>
        <w:t xml:space="preserve">stawy </w:t>
      </w:r>
      <w:proofErr w:type="spellStart"/>
      <w:r w:rsidR="00563793">
        <w:rPr>
          <w:rFonts w:cs="Calibri"/>
          <w:sz w:val="24"/>
          <w:szCs w:val="24"/>
        </w:rPr>
        <w:t>pzp</w:t>
      </w:r>
      <w:proofErr w:type="spellEnd"/>
      <w:r w:rsidRPr="000C1799">
        <w:rPr>
          <w:rFonts w:cs="Calibri"/>
          <w:sz w:val="24"/>
          <w:szCs w:val="24"/>
        </w:rPr>
        <w:t>.</w:t>
      </w:r>
    </w:p>
    <w:p w14:paraId="2E815B60" w14:textId="77777777"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bookmarkStart w:id="11" w:name="_Hlk188947177"/>
      <w:r w:rsidR="00D01F7F" w:rsidRPr="00D01F7F">
        <w:rPr>
          <w:rFonts w:cs="Calibri"/>
          <w:sz w:val="24"/>
          <w:szCs w:val="24"/>
        </w:rPr>
        <w:t>https://platformazakupowa.pl/strona/instrukcje-wykonawca</w:t>
      </w:r>
      <w:bookmarkEnd w:id="11"/>
    </w:p>
    <w:p w14:paraId="339B43C6"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6683CADC"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690A4225" w14:textId="77777777" w:rsidR="00B62ABF" w:rsidRPr="000C1799" w:rsidRDefault="00B62ABF" w:rsidP="00B62ABF">
      <w:pPr>
        <w:rPr>
          <w:rFonts w:cs="Calibri"/>
          <w:sz w:val="24"/>
          <w:szCs w:val="24"/>
        </w:rPr>
      </w:pPr>
      <w:r w:rsidRPr="000C1799">
        <w:rPr>
          <w:rFonts w:cs="Calibri"/>
          <w:sz w:val="24"/>
          <w:szCs w:val="24"/>
        </w:rPr>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(Dz. U. z 202</w:t>
      </w:r>
      <w:r w:rsidR="00A30BAC">
        <w:rPr>
          <w:rFonts w:cs="Calibri"/>
          <w:sz w:val="24"/>
          <w:szCs w:val="24"/>
        </w:rPr>
        <w:t>3</w:t>
      </w:r>
      <w:r w:rsidRPr="000C1799">
        <w:rPr>
          <w:rFonts w:cs="Calibri"/>
          <w:sz w:val="24"/>
          <w:szCs w:val="24"/>
        </w:rPr>
        <w:t xml:space="preserve"> r. poz. </w:t>
      </w:r>
      <w:r w:rsidR="00A30BAC">
        <w:rPr>
          <w:rFonts w:cs="Calibri"/>
          <w:sz w:val="24"/>
          <w:szCs w:val="24"/>
        </w:rPr>
        <w:t>57</w:t>
      </w:r>
      <w:r w:rsidRPr="000C1799">
        <w:rPr>
          <w:rFonts w:cs="Calibri"/>
          <w:sz w:val="24"/>
          <w:szCs w:val="24"/>
        </w:rPr>
        <w:t xml:space="preserve"> ze zm.), z produktami powszechnie używanymi służącymi elektronicznemu przechowywaniu, przetwarzaniu i przesyłaniu danych, i które nie ograniczają Wykonawcom dostępu do postępowania o udzielenie zamówienia.</w:t>
      </w:r>
    </w:p>
    <w:p w14:paraId="499878AE" w14:textId="77777777" w:rsidR="00B62ABF" w:rsidRPr="000C1799" w:rsidRDefault="00B62ABF" w:rsidP="00B62ABF">
      <w:pPr>
        <w:rPr>
          <w:rFonts w:cs="Calibri"/>
          <w:sz w:val="24"/>
          <w:szCs w:val="24"/>
        </w:rPr>
      </w:pPr>
      <w:r w:rsidRPr="000C1799">
        <w:rPr>
          <w:rFonts w:cs="Calibri"/>
          <w:sz w:val="24"/>
          <w:szCs w:val="24"/>
        </w:rPr>
        <w:lastRenderedPageBreak/>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w:t>
      </w:r>
      <w:r w:rsidR="00310230">
        <w:rPr>
          <w:rFonts w:cs="Calibri"/>
          <w:sz w:val="24"/>
          <w:szCs w:val="24"/>
        </w:rPr>
        <w:t xml:space="preserve"> </w:t>
      </w:r>
      <w:r w:rsidRPr="000C1799">
        <w:rPr>
          <w:rFonts w:cs="Calibri"/>
          <w:sz w:val="24"/>
          <w:szCs w:val="24"/>
        </w:rPr>
        <w:t xml:space="preserve"> poz. 2452).</w:t>
      </w:r>
    </w:p>
    <w:p w14:paraId="795A92FC"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22C5BD58" w14:textId="77777777"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1F49DF">
        <w:rPr>
          <w:rFonts w:cs="Calibri"/>
          <w:sz w:val="24"/>
          <w:szCs w:val="24"/>
        </w:rPr>
        <w:t xml:space="preserve"> ze zm.</w:t>
      </w:r>
      <w:r w:rsidRPr="000C1799">
        <w:rPr>
          <w:rFonts w:cs="Calibri"/>
          <w:sz w:val="24"/>
          <w:szCs w:val="24"/>
        </w:rPr>
        <w:t>)</w:t>
      </w:r>
      <w:r w:rsidR="001F49DF">
        <w:rPr>
          <w:rFonts w:cs="Calibri"/>
          <w:sz w:val="24"/>
          <w:szCs w:val="24"/>
        </w:rPr>
        <w:t>.</w:t>
      </w:r>
    </w:p>
    <w:p w14:paraId="16FD8CBF" w14:textId="77777777"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https://platformazakupowa.pl/pn/umg_rychwal </w:t>
      </w:r>
    </w:p>
    <w:p w14:paraId="180D4292" w14:textId="77777777" w:rsidR="00B62ABF" w:rsidRPr="000C1799" w:rsidRDefault="00B62ABF" w:rsidP="00B62ABF">
      <w:pPr>
        <w:rPr>
          <w:rFonts w:cs="Calibri"/>
          <w:sz w:val="24"/>
          <w:szCs w:val="24"/>
        </w:rPr>
      </w:pPr>
      <w:r w:rsidRPr="000C1799">
        <w:rPr>
          <w:rFonts w:cs="Calibri"/>
          <w:sz w:val="24"/>
          <w:szCs w:val="24"/>
        </w:rPr>
        <w:t>12.15. Treść zapytań wraz z wyjaśnieniami zamieszczone będą na stronie internetowej: https://platformazakupowa.pl/pn/umg_rychwal</w:t>
      </w:r>
    </w:p>
    <w:p w14:paraId="4FBFA3F2" w14:textId="77777777" w:rsidR="00B62ABF" w:rsidRPr="000C1799" w:rsidRDefault="00B62ABF" w:rsidP="00B62ABF">
      <w:pPr>
        <w:rPr>
          <w:rFonts w:cs="Calibri"/>
          <w:b/>
          <w:bCs/>
          <w:sz w:val="24"/>
          <w:szCs w:val="24"/>
        </w:rPr>
      </w:pPr>
    </w:p>
    <w:p w14:paraId="06014AA4"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7A99333E"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624FBE2B" w14:textId="77777777" w:rsidR="00B62ABF" w:rsidRPr="000C1799" w:rsidRDefault="00B62ABF" w:rsidP="00B62ABF">
      <w:pPr>
        <w:rPr>
          <w:rFonts w:cs="Calibri"/>
          <w:b/>
          <w:bCs/>
          <w:sz w:val="24"/>
          <w:szCs w:val="24"/>
        </w:rPr>
      </w:pPr>
    </w:p>
    <w:p w14:paraId="283F6026"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22585431" w14:textId="77777777" w:rsidR="000E4E76" w:rsidRPr="000E4E76" w:rsidRDefault="000E4E76" w:rsidP="000E4E76">
      <w:pPr>
        <w:rPr>
          <w:rFonts w:cs="Calibri"/>
          <w:sz w:val="24"/>
          <w:szCs w:val="24"/>
        </w:rPr>
      </w:pPr>
      <w:r>
        <w:rPr>
          <w:rFonts w:cs="Calibri"/>
          <w:sz w:val="24"/>
          <w:szCs w:val="24"/>
        </w:rPr>
        <w:t>14.1</w:t>
      </w:r>
      <w:r w:rsidRPr="000E4E76">
        <w:rPr>
          <w:rFonts w:cs="Calibri"/>
          <w:sz w:val="24"/>
          <w:szCs w:val="24"/>
        </w:rPr>
        <w:tab/>
      </w:r>
      <w:r>
        <w:rPr>
          <w:rFonts w:cs="Calibri"/>
          <w:sz w:val="24"/>
          <w:szCs w:val="24"/>
        </w:rPr>
        <w:t>W</w:t>
      </w:r>
      <w:r w:rsidRPr="000E4E76">
        <w:rPr>
          <w:rFonts w:cs="Calibri"/>
          <w:sz w:val="24"/>
          <w:szCs w:val="24"/>
        </w:rPr>
        <w:t xml:space="preserve"> zakresie procedury przetargowej:</w:t>
      </w:r>
    </w:p>
    <w:p w14:paraId="31A2B318" w14:textId="77777777" w:rsidR="000E4E76" w:rsidRPr="000E4E76" w:rsidRDefault="000E4E76" w:rsidP="000E4E76">
      <w:pPr>
        <w:rPr>
          <w:rFonts w:cs="Calibri"/>
          <w:sz w:val="24"/>
          <w:szCs w:val="24"/>
        </w:rPr>
      </w:pPr>
      <w:r w:rsidRPr="000E4E76">
        <w:rPr>
          <w:rFonts w:cs="Calibri"/>
          <w:sz w:val="24"/>
          <w:szCs w:val="24"/>
        </w:rPr>
        <w:t>Karolina Małolepsza, tel. 63 248 10 01 wew. 14, Joanna Janczak, tel. 63 248 10 01 wew. 40</w:t>
      </w:r>
    </w:p>
    <w:p w14:paraId="49BD6AA6" w14:textId="77777777" w:rsidR="000E4E76" w:rsidRPr="000E4E76" w:rsidRDefault="000E4E76" w:rsidP="000E4E76">
      <w:pPr>
        <w:rPr>
          <w:rFonts w:cs="Calibri"/>
          <w:sz w:val="24"/>
          <w:szCs w:val="24"/>
        </w:rPr>
      </w:pPr>
      <w:r>
        <w:rPr>
          <w:rFonts w:cs="Calibri"/>
          <w:sz w:val="24"/>
          <w:szCs w:val="24"/>
        </w:rPr>
        <w:t>14.2</w:t>
      </w:r>
      <w:r w:rsidRPr="000E4E76">
        <w:rPr>
          <w:rFonts w:cs="Calibri"/>
          <w:sz w:val="24"/>
          <w:szCs w:val="24"/>
        </w:rPr>
        <w:tab/>
      </w:r>
      <w:r>
        <w:rPr>
          <w:rFonts w:cs="Calibri"/>
          <w:sz w:val="24"/>
          <w:szCs w:val="24"/>
        </w:rPr>
        <w:t>W</w:t>
      </w:r>
      <w:r w:rsidRPr="000E4E76">
        <w:rPr>
          <w:rFonts w:cs="Calibri"/>
          <w:sz w:val="24"/>
          <w:szCs w:val="24"/>
        </w:rPr>
        <w:t xml:space="preserve"> zakresie przedmiotu zamówienia:</w:t>
      </w:r>
    </w:p>
    <w:p w14:paraId="02B12E5C" w14:textId="77777777" w:rsidR="00B62ABF" w:rsidRPr="000C1799" w:rsidRDefault="000E4E76" w:rsidP="000E4E76">
      <w:pPr>
        <w:rPr>
          <w:rFonts w:cs="Calibri"/>
          <w:b/>
          <w:bCs/>
          <w:sz w:val="24"/>
          <w:szCs w:val="24"/>
        </w:rPr>
      </w:pPr>
      <w:r>
        <w:rPr>
          <w:rFonts w:cs="Calibri"/>
          <w:sz w:val="24"/>
          <w:szCs w:val="24"/>
        </w:rPr>
        <w:t>Piotr Kwieciński</w:t>
      </w:r>
      <w:r w:rsidRPr="000E4E76">
        <w:rPr>
          <w:rFonts w:cs="Calibri"/>
          <w:sz w:val="24"/>
          <w:szCs w:val="24"/>
        </w:rPr>
        <w:t xml:space="preserve">  tel. </w:t>
      </w:r>
      <w:r>
        <w:rPr>
          <w:rFonts w:cs="Calibri"/>
          <w:sz w:val="24"/>
          <w:szCs w:val="24"/>
        </w:rPr>
        <w:t>63 248 01 01 wew. 20.</w:t>
      </w:r>
    </w:p>
    <w:p w14:paraId="624C40E8"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2262FB0C" w14:textId="77777777" w:rsidR="00B62ABF" w:rsidRPr="000C1799" w:rsidRDefault="00B62ABF" w:rsidP="00B62ABF">
      <w:pPr>
        <w:rPr>
          <w:rFonts w:cs="Calibri"/>
          <w:sz w:val="24"/>
          <w:szCs w:val="24"/>
        </w:rPr>
      </w:pPr>
      <w:r w:rsidRPr="000C1799">
        <w:rPr>
          <w:rFonts w:cs="Calibri"/>
          <w:sz w:val="24"/>
          <w:szCs w:val="24"/>
        </w:rPr>
        <w:t xml:space="preserve">15.1. Wykonawcy pozostają </w:t>
      </w:r>
      <w:r w:rsidRPr="00006FF6">
        <w:rPr>
          <w:rFonts w:cs="Calibri"/>
          <w:sz w:val="24"/>
          <w:szCs w:val="24"/>
        </w:rPr>
        <w:t xml:space="preserve">związani ofertą do dnia </w:t>
      </w:r>
      <w:r w:rsidR="00A907E4" w:rsidRPr="00006FF6">
        <w:rPr>
          <w:rFonts w:cs="Calibri"/>
          <w:b/>
          <w:bCs/>
          <w:sz w:val="24"/>
          <w:szCs w:val="24"/>
        </w:rPr>
        <w:t>8</w:t>
      </w:r>
      <w:r w:rsidR="00721347" w:rsidRPr="00006FF6">
        <w:rPr>
          <w:rFonts w:cs="Calibri"/>
          <w:b/>
          <w:bCs/>
          <w:sz w:val="24"/>
          <w:szCs w:val="24"/>
        </w:rPr>
        <w:t xml:space="preserve"> </w:t>
      </w:r>
      <w:r w:rsidR="009B1FBC" w:rsidRPr="00006FF6">
        <w:rPr>
          <w:rFonts w:cs="Calibri"/>
          <w:b/>
          <w:bCs/>
          <w:sz w:val="24"/>
          <w:szCs w:val="24"/>
        </w:rPr>
        <w:t>marca</w:t>
      </w:r>
      <w:r w:rsidR="00EE6BD2" w:rsidRPr="00006FF6">
        <w:rPr>
          <w:rFonts w:cs="Calibri"/>
          <w:b/>
          <w:bCs/>
          <w:sz w:val="24"/>
          <w:szCs w:val="24"/>
        </w:rPr>
        <w:t xml:space="preserve"> </w:t>
      </w:r>
      <w:r w:rsidR="00A35F59" w:rsidRPr="00006FF6">
        <w:rPr>
          <w:rFonts w:cs="Calibri"/>
          <w:b/>
          <w:bCs/>
          <w:sz w:val="24"/>
          <w:szCs w:val="24"/>
        </w:rPr>
        <w:t>202</w:t>
      </w:r>
      <w:r w:rsidR="009B1FBC" w:rsidRPr="00006FF6">
        <w:rPr>
          <w:rFonts w:cs="Calibri"/>
          <w:b/>
          <w:bCs/>
          <w:sz w:val="24"/>
          <w:szCs w:val="24"/>
        </w:rPr>
        <w:t>5</w:t>
      </w:r>
      <w:r w:rsidRPr="00006FF6">
        <w:rPr>
          <w:rFonts w:cs="Calibri"/>
          <w:b/>
          <w:bCs/>
          <w:sz w:val="24"/>
          <w:szCs w:val="24"/>
        </w:rPr>
        <w:t xml:space="preserve"> r.</w:t>
      </w:r>
    </w:p>
    <w:p w14:paraId="4A45C204" w14:textId="77777777" w:rsidR="00B62ABF" w:rsidRPr="000C1799" w:rsidRDefault="00B62ABF" w:rsidP="00B62ABF">
      <w:pPr>
        <w:rPr>
          <w:rFonts w:cs="Calibri"/>
          <w:sz w:val="24"/>
          <w:szCs w:val="24"/>
        </w:rPr>
      </w:pPr>
      <w:r w:rsidRPr="000C1799">
        <w:rPr>
          <w:rFonts w:cs="Calibri"/>
          <w:sz w:val="24"/>
          <w:szCs w:val="24"/>
        </w:rPr>
        <w:t xml:space="preserve">15.2. W przypadku gdy wybór najkorzystniejszej oferty nie nastąpi przed upływem terminu związania ofertą, o którym mowa w pkt. 15.1. SWZ, Zamawiający przed upływem terminu </w:t>
      </w:r>
      <w:r w:rsidRPr="000C1799">
        <w:rPr>
          <w:rFonts w:cs="Calibri"/>
          <w:sz w:val="24"/>
          <w:szCs w:val="24"/>
        </w:rPr>
        <w:lastRenderedPageBreak/>
        <w:t>związania ofertą, zwraca się jednokrotnie do Wykonawców o wyrażenie zgody na przedłużenie tego terminu o wskazywany przez niego okres, nie dłuższy niż 30 dni.</w:t>
      </w:r>
    </w:p>
    <w:p w14:paraId="7130F84E" w14:textId="77777777" w:rsidR="00B62ABF" w:rsidRPr="000C1799" w:rsidRDefault="00B62ABF" w:rsidP="00B62ABF">
      <w:pPr>
        <w:rPr>
          <w:rFonts w:cs="Calibri"/>
          <w:b/>
          <w:bCs/>
          <w:sz w:val="24"/>
          <w:szCs w:val="24"/>
        </w:rPr>
      </w:pPr>
    </w:p>
    <w:p w14:paraId="7EB2B4E7" w14:textId="77777777" w:rsidR="00B62ABF" w:rsidRPr="000C1799" w:rsidRDefault="00B62ABF" w:rsidP="00B62ABF">
      <w:pPr>
        <w:rPr>
          <w:rFonts w:cs="Calibri"/>
          <w:b/>
          <w:bCs/>
          <w:sz w:val="24"/>
          <w:szCs w:val="24"/>
        </w:rPr>
      </w:pPr>
      <w:r w:rsidRPr="000C1799">
        <w:rPr>
          <w:rFonts w:cs="Calibri"/>
          <w:b/>
          <w:bCs/>
          <w:sz w:val="24"/>
          <w:szCs w:val="24"/>
        </w:rPr>
        <w:t>16. Opis kryteriów oceny ofert wraz z podaniem wag tych kryteriów i sposobu oceny ofert</w:t>
      </w:r>
    </w:p>
    <w:p w14:paraId="28D309C4" w14:textId="77777777" w:rsidR="0097693B" w:rsidRPr="00EC24D9" w:rsidRDefault="00EC24D9" w:rsidP="00EC24D9">
      <w:pPr>
        <w:spacing w:after="0"/>
        <w:rPr>
          <w:rFonts w:asciiTheme="minorHAnsi" w:hAnsiTheme="minorHAnsi" w:cstheme="minorHAnsi"/>
          <w:sz w:val="24"/>
          <w:szCs w:val="24"/>
        </w:rPr>
      </w:pPr>
      <w:r>
        <w:rPr>
          <w:rFonts w:asciiTheme="minorHAnsi" w:hAnsiTheme="minorHAnsi" w:cstheme="minorHAnsi"/>
          <w:sz w:val="24"/>
          <w:szCs w:val="24"/>
        </w:rPr>
        <w:t xml:space="preserve">16.2 </w:t>
      </w:r>
      <w:r w:rsidR="0097693B" w:rsidRPr="00EC24D9">
        <w:rPr>
          <w:rFonts w:asciiTheme="minorHAnsi" w:hAnsiTheme="minorHAnsi" w:cstheme="minorHAnsi"/>
          <w:sz w:val="24"/>
          <w:szCs w:val="24"/>
        </w:rPr>
        <w:t xml:space="preserve">Zamawiający dokona wyboru najkorzystniejszej oferty na podstawie poniższych kryteriów </w:t>
      </w:r>
    </w:p>
    <w:tbl>
      <w:tblPr>
        <w:tblStyle w:val="Tabela-Siatka1"/>
        <w:tblW w:w="9072" w:type="dxa"/>
        <w:tblInd w:w="-5" w:type="dxa"/>
        <w:tblLayout w:type="fixed"/>
        <w:tblLook w:val="04A0" w:firstRow="1" w:lastRow="0" w:firstColumn="1" w:lastColumn="0" w:noHBand="0" w:noVBand="1"/>
      </w:tblPr>
      <w:tblGrid>
        <w:gridCol w:w="851"/>
        <w:gridCol w:w="2806"/>
        <w:gridCol w:w="5415"/>
      </w:tblGrid>
      <w:tr w:rsidR="0097693B" w:rsidRPr="0097693B" w14:paraId="3D35A2D9" w14:textId="77777777" w:rsidTr="0097693B">
        <w:tc>
          <w:tcPr>
            <w:tcW w:w="851" w:type="dxa"/>
            <w:vAlign w:val="center"/>
          </w:tcPr>
          <w:p w14:paraId="432A63D1" w14:textId="77777777" w:rsidR="0097693B" w:rsidRPr="0097693B" w:rsidRDefault="0097693B" w:rsidP="0097693B">
            <w:pPr>
              <w:spacing w:after="200" w:line="276" w:lineRule="auto"/>
              <w:ind w:right="12"/>
              <w:jc w:val="center"/>
              <w:rPr>
                <w:rFonts w:asciiTheme="minorHAnsi" w:eastAsia="Calibri" w:hAnsiTheme="minorHAnsi" w:cstheme="minorHAnsi"/>
                <w:sz w:val="24"/>
                <w:szCs w:val="24"/>
              </w:rPr>
            </w:pPr>
            <w:r w:rsidRPr="0097693B">
              <w:rPr>
                <w:rFonts w:asciiTheme="minorHAnsi" w:eastAsia="Calibri" w:hAnsiTheme="minorHAnsi" w:cstheme="minorHAnsi"/>
                <w:sz w:val="24"/>
                <w:szCs w:val="24"/>
              </w:rPr>
              <w:t>Nr</w:t>
            </w:r>
          </w:p>
        </w:tc>
        <w:tc>
          <w:tcPr>
            <w:tcW w:w="2806" w:type="dxa"/>
            <w:vAlign w:val="center"/>
          </w:tcPr>
          <w:p w14:paraId="4C442AEE" w14:textId="77777777" w:rsidR="0097693B" w:rsidRPr="0097693B" w:rsidRDefault="0097693B" w:rsidP="0097693B">
            <w:pPr>
              <w:spacing w:after="200" w:line="276" w:lineRule="auto"/>
              <w:ind w:right="12"/>
              <w:jc w:val="center"/>
              <w:rPr>
                <w:rFonts w:asciiTheme="minorHAnsi" w:eastAsia="Calibri" w:hAnsiTheme="minorHAnsi" w:cstheme="minorHAnsi"/>
                <w:sz w:val="24"/>
                <w:szCs w:val="24"/>
              </w:rPr>
            </w:pPr>
            <w:r w:rsidRPr="0097693B">
              <w:rPr>
                <w:rFonts w:asciiTheme="minorHAnsi" w:eastAsia="Calibri" w:hAnsiTheme="minorHAnsi" w:cstheme="minorHAnsi"/>
                <w:sz w:val="24"/>
                <w:szCs w:val="24"/>
              </w:rPr>
              <w:t>Kryterium</w:t>
            </w:r>
          </w:p>
        </w:tc>
        <w:tc>
          <w:tcPr>
            <w:tcW w:w="5415" w:type="dxa"/>
            <w:vAlign w:val="center"/>
          </w:tcPr>
          <w:p w14:paraId="6E2FDCC7" w14:textId="77777777" w:rsidR="0097693B" w:rsidRPr="0097693B" w:rsidRDefault="0097693B" w:rsidP="0097693B">
            <w:pPr>
              <w:spacing w:after="200" w:line="276" w:lineRule="auto"/>
              <w:ind w:right="12"/>
              <w:jc w:val="center"/>
              <w:rPr>
                <w:rFonts w:asciiTheme="minorHAnsi" w:eastAsia="Calibri" w:hAnsiTheme="minorHAnsi" w:cstheme="minorHAnsi"/>
                <w:sz w:val="24"/>
                <w:szCs w:val="24"/>
              </w:rPr>
            </w:pPr>
            <w:r w:rsidRPr="0097693B">
              <w:rPr>
                <w:rFonts w:asciiTheme="minorHAnsi" w:eastAsia="Calibri" w:hAnsiTheme="minorHAnsi" w:cstheme="minorHAnsi"/>
                <w:sz w:val="24"/>
                <w:szCs w:val="24"/>
              </w:rPr>
              <w:t>Sposób przyznawania punktów</w:t>
            </w:r>
          </w:p>
        </w:tc>
      </w:tr>
      <w:tr w:rsidR="0097693B" w:rsidRPr="0097693B" w14:paraId="50333EA8" w14:textId="77777777" w:rsidTr="0097693B">
        <w:trPr>
          <w:trHeight w:val="1111"/>
        </w:trPr>
        <w:tc>
          <w:tcPr>
            <w:tcW w:w="851" w:type="dxa"/>
          </w:tcPr>
          <w:p w14:paraId="4DB52FAE" w14:textId="77777777" w:rsidR="0097693B" w:rsidRPr="0097693B" w:rsidRDefault="0097693B" w:rsidP="0097693B">
            <w:pPr>
              <w:spacing w:after="200" w:line="276" w:lineRule="auto"/>
              <w:ind w:right="12"/>
              <w:rPr>
                <w:rFonts w:asciiTheme="minorHAnsi" w:eastAsia="Calibri" w:hAnsiTheme="minorHAnsi" w:cstheme="minorHAnsi"/>
                <w:sz w:val="24"/>
                <w:szCs w:val="24"/>
              </w:rPr>
            </w:pPr>
            <w:r w:rsidRPr="0097693B">
              <w:rPr>
                <w:rFonts w:asciiTheme="minorHAnsi" w:eastAsia="Calibri" w:hAnsiTheme="minorHAnsi" w:cstheme="minorHAnsi"/>
                <w:sz w:val="24"/>
                <w:szCs w:val="24"/>
              </w:rPr>
              <w:t>1.</w:t>
            </w:r>
          </w:p>
        </w:tc>
        <w:tc>
          <w:tcPr>
            <w:tcW w:w="2806" w:type="dxa"/>
          </w:tcPr>
          <w:p w14:paraId="3AF2FFAD" w14:textId="77777777" w:rsidR="0097693B" w:rsidRPr="0097693B" w:rsidRDefault="0097693B" w:rsidP="0097693B">
            <w:pPr>
              <w:spacing w:after="200" w:line="276" w:lineRule="auto"/>
              <w:ind w:right="12"/>
              <w:rPr>
                <w:rFonts w:asciiTheme="minorHAnsi" w:eastAsia="Calibri" w:hAnsiTheme="minorHAnsi" w:cstheme="minorHAnsi"/>
                <w:b/>
                <w:bCs/>
                <w:sz w:val="24"/>
                <w:szCs w:val="24"/>
              </w:rPr>
            </w:pPr>
            <w:r w:rsidRPr="0097693B">
              <w:rPr>
                <w:rFonts w:asciiTheme="minorHAnsi" w:eastAsia="Calibri" w:hAnsiTheme="minorHAnsi" w:cstheme="minorHAnsi"/>
                <w:b/>
                <w:bCs/>
                <w:sz w:val="24"/>
                <w:szCs w:val="24"/>
              </w:rPr>
              <w:t>Cena – waga 60,00</w:t>
            </w:r>
          </w:p>
          <w:p w14:paraId="1747650B" w14:textId="77777777" w:rsidR="0097693B" w:rsidRPr="0097693B" w:rsidRDefault="0097693B" w:rsidP="0097693B">
            <w:pPr>
              <w:spacing w:after="200" w:line="276" w:lineRule="auto"/>
              <w:ind w:right="12"/>
              <w:rPr>
                <w:rFonts w:asciiTheme="minorHAnsi" w:eastAsia="Calibri" w:hAnsiTheme="minorHAnsi" w:cstheme="minorHAnsi"/>
                <w:sz w:val="24"/>
                <w:szCs w:val="24"/>
              </w:rPr>
            </w:pPr>
            <w:r w:rsidRPr="0097693B">
              <w:rPr>
                <w:rFonts w:asciiTheme="minorHAnsi" w:eastAsia="Calibri" w:hAnsiTheme="minorHAnsi" w:cstheme="minorHAnsi"/>
                <w:sz w:val="24"/>
                <w:szCs w:val="24"/>
              </w:rPr>
              <w:t>(maksymalnie można uzyskać 60,00 punktów)</w:t>
            </w:r>
          </w:p>
        </w:tc>
        <w:tc>
          <w:tcPr>
            <w:tcW w:w="5415" w:type="dxa"/>
          </w:tcPr>
          <w:p w14:paraId="28FC1EA1" w14:textId="77777777" w:rsidR="0097693B" w:rsidRPr="0097693B" w:rsidRDefault="0097693B" w:rsidP="0097693B">
            <w:pPr>
              <w:spacing w:after="200" w:line="276" w:lineRule="auto"/>
              <w:ind w:left="34"/>
              <w:rPr>
                <w:rFonts w:asciiTheme="minorHAnsi" w:hAnsiTheme="minorHAnsi" w:cstheme="minorHAnsi"/>
                <w:sz w:val="24"/>
                <w:szCs w:val="24"/>
              </w:rPr>
            </w:pPr>
            <w:r w:rsidRPr="0097693B">
              <w:rPr>
                <w:rFonts w:asciiTheme="minorHAnsi" w:hAnsiTheme="minorHAnsi" w:cstheme="minorHAnsi"/>
                <w:sz w:val="24"/>
                <w:szCs w:val="24"/>
              </w:rPr>
              <w:t xml:space="preserve">Oferta o najniższej cenie otrzyma maksymalną ilość punktów, każdej następnej ofercie przyznaje się proporcjonalnie mniej punktów, stosując wzór: </w:t>
            </w:r>
          </w:p>
          <w:p w14:paraId="6B2FD2D7" w14:textId="77777777" w:rsidR="0097693B" w:rsidRPr="0097693B" w:rsidRDefault="0097693B" w:rsidP="0097693B">
            <w:pPr>
              <w:spacing w:after="200" w:line="276" w:lineRule="auto"/>
              <w:ind w:left="34"/>
              <w:rPr>
                <w:rFonts w:asciiTheme="minorHAnsi" w:hAnsiTheme="minorHAnsi" w:cstheme="minorHAnsi"/>
                <w:bCs/>
                <w:sz w:val="24"/>
                <w:szCs w:val="24"/>
              </w:rPr>
            </w:pPr>
            <w:r w:rsidRPr="0097693B">
              <w:rPr>
                <w:rFonts w:asciiTheme="minorHAnsi" w:hAnsiTheme="minorHAnsi" w:cstheme="minorHAnsi"/>
                <w:b/>
                <w:bCs/>
                <w:sz w:val="24"/>
                <w:szCs w:val="24"/>
              </w:rPr>
              <w:t xml:space="preserve">C = ( </w:t>
            </w:r>
            <w:proofErr w:type="spellStart"/>
            <w:r w:rsidRPr="0097693B">
              <w:rPr>
                <w:rFonts w:asciiTheme="minorHAnsi" w:hAnsiTheme="minorHAnsi" w:cstheme="minorHAnsi"/>
                <w:b/>
                <w:bCs/>
                <w:sz w:val="24"/>
                <w:szCs w:val="24"/>
              </w:rPr>
              <w:t>Cmin</w:t>
            </w:r>
            <w:proofErr w:type="spellEnd"/>
            <w:r w:rsidRPr="0097693B">
              <w:rPr>
                <w:rFonts w:asciiTheme="minorHAnsi" w:hAnsiTheme="minorHAnsi" w:cstheme="minorHAnsi"/>
                <w:b/>
                <w:bCs/>
                <w:sz w:val="24"/>
                <w:szCs w:val="24"/>
              </w:rPr>
              <w:t xml:space="preserve"> / </w:t>
            </w:r>
            <w:proofErr w:type="spellStart"/>
            <w:r w:rsidRPr="0097693B">
              <w:rPr>
                <w:rFonts w:asciiTheme="minorHAnsi" w:hAnsiTheme="minorHAnsi" w:cstheme="minorHAnsi"/>
                <w:b/>
                <w:bCs/>
                <w:sz w:val="24"/>
                <w:szCs w:val="24"/>
              </w:rPr>
              <w:t>Cbad</w:t>
            </w:r>
            <w:proofErr w:type="spellEnd"/>
            <w:r w:rsidRPr="0097693B">
              <w:rPr>
                <w:rFonts w:asciiTheme="minorHAnsi" w:hAnsiTheme="minorHAnsi" w:cstheme="minorHAnsi"/>
                <w:b/>
                <w:bCs/>
                <w:sz w:val="24"/>
                <w:szCs w:val="24"/>
              </w:rPr>
              <w:t xml:space="preserve"> ) x 60,00 punktów</w:t>
            </w:r>
          </w:p>
          <w:p w14:paraId="24B85F78" w14:textId="77777777" w:rsidR="0097693B" w:rsidRPr="0097693B" w:rsidRDefault="0097693B" w:rsidP="0097693B">
            <w:pPr>
              <w:spacing w:after="200" w:line="276" w:lineRule="auto"/>
              <w:ind w:left="34"/>
              <w:rPr>
                <w:rFonts w:asciiTheme="minorHAnsi" w:hAnsiTheme="minorHAnsi" w:cstheme="minorHAnsi"/>
                <w:bCs/>
                <w:sz w:val="24"/>
                <w:szCs w:val="24"/>
              </w:rPr>
            </w:pPr>
            <w:proofErr w:type="spellStart"/>
            <w:r w:rsidRPr="0097693B">
              <w:rPr>
                <w:rFonts w:asciiTheme="minorHAnsi" w:hAnsiTheme="minorHAnsi" w:cstheme="minorHAnsi"/>
                <w:bCs/>
                <w:sz w:val="24"/>
                <w:szCs w:val="24"/>
              </w:rPr>
              <w:t>Cmin</w:t>
            </w:r>
            <w:proofErr w:type="spellEnd"/>
            <w:r w:rsidRPr="0097693B">
              <w:rPr>
                <w:rFonts w:asciiTheme="minorHAnsi" w:hAnsiTheme="minorHAnsi" w:cstheme="minorHAnsi"/>
                <w:bCs/>
                <w:sz w:val="24"/>
                <w:szCs w:val="24"/>
              </w:rPr>
              <w:t xml:space="preserve"> – cena oferty minimalnej, </w:t>
            </w:r>
            <w:proofErr w:type="spellStart"/>
            <w:r w:rsidRPr="0097693B">
              <w:rPr>
                <w:rFonts w:asciiTheme="minorHAnsi" w:hAnsiTheme="minorHAnsi" w:cstheme="minorHAnsi"/>
                <w:bCs/>
                <w:sz w:val="24"/>
                <w:szCs w:val="24"/>
              </w:rPr>
              <w:t>Cbad</w:t>
            </w:r>
            <w:proofErr w:type="spellEnd"/>
            <w:r w:rsidRPr="0097693B">
              <w:rPr>
                <w:rFonts w:asciiTheme="minorHAnsi" w:hAnsiTheme="minorHAnsi" w:cstheme="minorHAnsi"/>
                <w:bCs/>
                <w:sz w:val="24"/>
                <w:szCs w:val="24"/>
              </w:rPr>
              <w:t xml:space="preserve"> – cena oferty badanej</w:t>
            </w:r>
          </w:p>
        </w:tc>
      </w:tr>
      <w:tr w:rsidR="0097693B" w:rsidRPr="0097693B" w14:paraId="29CD7891" w14:textId="77777777" w:rsidTr="0097693B">
        <w:trPr>
          <w:trHeight w:val="1111"/>
        </w:trPr>
        <w:tc>
          <w:tcPr>
            <w:tcW w:w="851" w:type="dxa"/>
          </w:tcPr>
          <w:p w14:paraId="58F7987C" w14:textId="77777777" w:rsidR="0097693B" w:rsidRPr="0097693B" w:rsidRDefault="0097693B" w:rsidP="0097693B">
            <w:pPr>
              <w:spacing w:after="200" w:line="276" w:lineRule="auto"/>
              <w:ind w:right="12"/>
              <w:rPr>
                <w:rFonts w:asciiTheme="minorHAnsi" w:eastAsia="Calibri" w:hAnsiTheme="minorHAnsi" w:cstheme="minorHAnsi"/>
                <w:sz w:val="24"/>
                <w:szCs w:val="24"/>
              </w:rPr>
            </w:pPr>
            <w:r w:rsidRPr="0097693B">
              <w:rPr>
                <w:rFonts w:asciiTheme="minorHAnsi" w:eastAsia="Calibri" w:hAnsiTheme="minorHAnsi" w:cstheme="minorHAnsi"/>
                <w:sz w:val="24"/>
                <w:szCs w:val="24"/>
              </w:rPr>
              <w:t>2.</w:t>
            </w:r>
          </w:p>
        </w:tc>
        <w:tc>
          <w:tcPr>
            <w:tcW w:w="2806" w:type="dxa"/>
          </w:tcPr>
          <w:p w14:paraId="2DA1A4A4" w14:textId="77777777" w:rsidR="0097693B" w:rsidRPr="0097693B" w:rsidRDefault="0097693B" w:rsidP="0097693B">
            <w:pPr>
              <w:spacing w:after="200" w:line="276" w:lineRule="auto"/>
              <w:ind w:right="12"/>
              <w:rPr>
                <w:rFonts w:asciiTheme="minorHAnsi" w:eastAsia="Calibri" w:hAnsiTheme="minorHAnsi" w:cstheme="minorHAnsi"/>
                <w:sz w:val="24"/>
                <w:szCs w:val="24"/>
              </w:rPr>
            </w:pPr>
            <w:r w:rsidRPr="0097693B">
              <w:rPr>
                <w:rFonts w:asciiTheme="minorHAnsi" w:eastAsia="Calibri" w:hAnsiTheme="minorHAnsi" w:cstheme="minorHAnsi"/>
                <w:b/>
                <w:bCs/>
                <w:sz w:val="24"/>
                <w:szCs w:val="24"/>
              </w:rPr>
              <w:t>Doświadczenie zawodowe głównego projektanta  – waga 40,00</w:t>
            </w:r>
            <w:r w:rsidRPr="0097693B">
              <w:rPr>
                <w:rFonts w:asciiTheme="minorHAnsi" w:eastAsia="Calibri" w:hAnsiTheme="minorHAnsi" w:cstheme="minorHAnsi"/>
                <w:sz w:val="24"/>
                <w:szCs w:val="24"/>
              </w:rPr>
              <w:t xml:space="preserve"> (maksymalnie można uzyskać 40,00 punktów)</w:t>
            </w:r>
          </w:p>
        </w:tc>
        <w:tc>
          <w:tcPr>
            <w:tcW w:w="5415" w:type="dxa"/>
          </w:tcPr>
          <w:p w14:paraId="2D35E805" w14:textId="77777777" w:rsidR="0097693B" w:rsidRPr="0097693B" w:rsidRDefault="0097693B" w:rsidP="0097693B">
            <w:pPr>
              <w:spacing w:after="200" w:line="276" w:lineRule="auto"/>
              <w:ind w:left="34"/>
              <w:rPr>
                <w:rFonts w:asciiTheme="minorHAnsi" w:eastAsiaTheme="minorHAnsi" w:hAnsiTheme="minorHAnsi" w:cstheme="minorHAnsi"/>
                <w:snapToGrid w:val="0"/>
                <w:sz w:val="24"/>
                <w:szCs w:val="24"/>
              </w:rPr>
            </w:pPr>
            <w:r w:rsidRPr="0097693B">
              <w:rPr>
                <w:rFonts w:asciiTheme="minorHAnsi" w:hAnsiTheme="minorHAnsi" w:cstheme="minorHAnsi"/>
                <w:sz w:val="24"/>
                <w:szCs w:val="24"/>
              </w:rPr>
              <w:t xml:space="preserve">Punkty zostaną przyznane </w:t>
            </w:r>
            <w:r w:rsidRPr="0097693B">
              <w:rPr>
                <w:rFonts w:asciiTheme="minorHAnsi" w:eastAsiaTheme="minorHAnsi" w:hAnsiTheme="minorHAnsi" w:cstheme="minorHAnsi"/>
                <w:snapToGrid w:val="0"/>
                <w:sz w:val="24"/>
                <w:szCs w:val="24"/>
                <w:lang w:val="ru-RU"/>
              </w:rPr>
              <w:t>za doświadczenie zawodowe osoby wskazanej przez Wykonawcę jako głównego projektanta planu</w:t>
            </w:r>
            <w:r w:rsidRPr="0097693B">
              <w:rPr>
                <w:rFonts w:asciiTheme="minorHAnsi" w:eastAsiaTheme="minorHAnsi" w:hAnsiTheme="minorHAnsi" w:cstheme="minorHAnsi"/>
                <w:snapToGrid w:val="0"/>
                <w:sz w:val="24"/>
                <w:szCs w:val="24"/>
              </w:rPr>
              <w:t xml:space="preserve"> ogólnego (</w:t>
            </w:r>
            <w:r w:rsidRPr="0097693B">
              <w:rPr>
                <w:rFonts w:asciiTheme="minorHAnsi" w:eastAsiaTheme="minorHAnsi" w:hAnsiTheme="minorHAnsi" w:cstheme="minorHAnsi"/>
                <w:snapToGrid w:val="0"/>
                <w:sz w:val="24"/>
                <w:szCs w:val="24"/>
                <w:lang w:val="ru-RU"/>
              </w:rPr>
              <w:t>posiadającej uprawnienia i doświadczenie wymagane przez Zamawiającego na spełnienie warunku udziału w postępowaniu</w:t>
            </w:r>
            <w:r w:rsidRPr="0097693B">
              <w:rPr>
                <w:rFonts w:asciiTheme="minorHAnsi" w:eastAsiaTheme="minorHAnsi" w:hAnsiTheme="minorHAnsi" w:cstheme="minorHAnsi"/>
                <w:snapToGrid w:val="0"/>
                <w:sz w:val="24"/>
                <w:szCs w:val="24"/>
              </w:rPr>
              <w:t>)</w:t>
            </w:r>
            <w:r w:rsidRPr="0097693B">
              <w:rPr>
                <w:rFonts w:asciiTheme="minorHAnsi" w:eastAsiaTheme="minorHAnsi" w:hAnsiTheme="minorHAnsi" w:cstheme="minorHAnsi"/>
                <w:snapToGrid w:val="0"/>
                <w:sz w:val="24"/>
                <w:szCs w:val="24"/>
                <w:lang w:val="ru-RU"/>
              </w:rPr>
              <w:t>, tj. za wykonanie z należytą starannością, prawidłowo i fachowo (</w:t>
            </w:r>
            <w:r w:rsidRPr="0097693B">
              <w:rPr>
                <w:rFonts w:asciiTheme="minorHAnsi" w:eastAsia="Calibri" w:hAnsiTheme="minorHAnsi" w:cstheme="minorHAnsi"/>
                <w:sz w:val="24"/>
                <w:szCs w:val="24"/>
              </w:rPr>
              <w:t>samodzielnie/jako autor lub w zespole jako współprojektant/współautor</w:t>
            </w:r>
            <w:r w:rsidRPr="0097693B">
              <w:rPr>
                <w:rFonts w:asciiTheme="minorHAnsi" w:eastAsiaTheme="minorHAnsi" w:hAnsiTheme="minorHAnsi" w:cstheme="minorHAnsi"/>
                <w:snapToGrid w:val="0"/>
                <w:sz w:val="24"/>
                <w:szCs w:val="24"/>
                <w:lang w:val="ru-RU"/>
              </w:rPr>
              <w:t xml:space="preserve">) w okresie ostatnich 5 lat przed upływem terminu składania ofert, studiów uwarunkowań i kierunków zagospodarowania przestrzennego dla gminy, </w:t>
            </w:r>
            <w:r w:rsidRPr="0097693B">
              <w:rPr>
                <w:rFonts w:asciiTheme="minorHAnsi" w:eastAsiaTheme="minorHAnsi" w:hAnsiTheme="minorHAnsi" w:cstheme="minorHAnsi"/>
                <w:snapToGrid w:val="0"/>
                <w:sz w:val="24"/>
                <w:szCs w:val="24"/>
                <w:u w:val="single"/>
                <w:lang w:val="ru-RU"/>
              </w:rPr>
              <w:t>z zastrzeżeniem, że studium to musi obejmować obszar całej gminy</w:t>
            </w:r>
            <w:r w:rsidRPr="0097693B">
              <w:rPr>
                <w:rFonts w:asciiTheme="minorHAnsi" w:eastAsiaTheme="minorHAnsi" w:hAnsiTheme="minorHAnsi" w:cstheme="minorHAnsi"/>
                <w:snapToGrid w:val="0"/>
                <w:sz w:val="24"/>
                <w:szCs w:val="24"/>
              </w:rPr>
              <w:t xml:space="preserve"> i miejscowego planu zagospodarowania przestrzennego</w:t>
            </w:r>
            <w:r w:rsidRPr="0097693B">
              <w:rPr>
                <w:rFonts w:asciiTheme="minorHAnsi" w:eastAsiaTheme="minorHAnsi" w:hAnsiTheme="minorHAnsi" w:cstheme="minorHAnsi"/>
                <w:snapToGrid w:val="0"/>
                <w:sz w:val="24"/>
                <w:szCs w:val="24"/>
                <w:lang w:val="ru-RU"/>
              </w:rPr>
              <w:t>.</w:t>
            </w:r>
          </w:p>
          <w:p w14:paraId="0812C363" w14:textId="77777777" w:rsidR="0097693B" w:rsidRPr="0097693B" w:rsidRDefault="0097693B" w:rsidP="0097693B">
            <w:pPr>
              <w:spacing w:after="200" w:line="276" w:lineRule="auto"/>
              <w:ind w:left="34"/>
              <w:rPr>
                <w:rFonts w:asciiTheme="minorHAnsi" w:eastAsiaTheme="minorHAnsi" w:hAnsiTheme="minorHAnsi" w:cstheme="minorHAnsi"/>
                <w:snapToGrid w:val="0"/>
                <w:sz w:val="24"/>
                <w:szCs w:val="24"/>
              </w:rPr>
            </w:pPr>
            <w:r w:rsidRPr="0097693B">
              <w:rPr>
                <w:rFonts w:asciiTheme="minorHAnsi" w:eastAsiaTheme="minorHAnsi" w:hAnsiTheme="minorHAnsi" w:cstheme="minorHAnsi"/>
                <w:snapToGrid w:val="0"/>
                <w:sz w:val="24"/>
                <w:szCs w:val="24"/>
              </w:rPr>
              <w:t>Zamawiający przyzna punkty na podstawie zadeklarowanego przez Wykonawcę  w formularzu oferty doświadczenia zawodowego głównego projektanta:</w:t>
            </w:r>
          </w:p>
          <w:p w14:paraId="52DE6FF3" w14:textId="77777777" w:rsidR="0097693B" w:rsidRDefault="0097693B" w:rsidP="0097693B">
            <w:pPr>
              <w:spacing w:after="200" w:line="276" w:lineRule="auto"/>
              <w:ind w:left="34"/>
              <w:rPr>
                <w:rFonts w:asciiTheme="minorHAnsi" w:eastAsiaTheme="minorHAnsi" w:hAnsiTheme="minorHAnsi" w:cstheme="minorHAnsi"/>
                <w:b/>
                <w:bCs/>
                <w:snapToGrid w:val="0"/>
                <w:sz w:val="24"/>
                <w:szCs w:val="24"/>
              </w:rPr>
            </w:pPr>
            <w:r w:rsidRPr="0097693B">
              <w:rPr>
                <w:rFonts w:asciiTheme="minorHAnsi" w:eastAsiaTheme="minorHAnsi" w:hAnsiTheme="minorHAnsi" w:cstheme="minorHAnsi"/>
                <w:snapToGrid w:val="0"/>
                <w:sz w:val="24"/>
                <w:szCs w:val="24"/>
              </w:rPr>
              <w:t xml:space="preserve">-  za podanie doświadczenie jako główny projektant przy opracowaniu </w:t>
            </w:r>
            <w:r w:rsidR="009B1FBC">
              <w:rPr>
                <w:rFonts w:asciiTheme="minorHAnsi" w:eastAsiaTheme="minorHAnsi" w:hAnsiTheme="minorHAnsi" w:cstheme="minorHAnsi"/>
                <w:snapToGrid w:val="0"/>
                <w:sz w:val="24"/>
                <w:szCs w:val="24"/>
              </w:rPr>
              <w:t xml:space="preserve">lub zmianie: </w:t>
            </w:r>
            <w:r w:rsidRPr="0097693B">
              <w:rPr>
                <w:rFonts w:asciiTheme="minorHAnsi" w:eastAsiaTheme="minorHAnsi" w:hAnsiTheme="minorHAnsi" w:cstheme="minorHAnsi"/>
                <w:snapToGrid w:val="0"/>
                <w:sz w:val="24"/>
                <w:szCs w:val="24"/>
              </w:rPr>
              <w:t xml:space="preserve">min. </w:t>
            </w:r>
            <w:bookmarkStart w:id="12" w:name="_Hlk183007805"/>
            <w:r w:rsidRPr="0097693B">
              <w:rPr>
                <w:rFonts w:asciiTheme="minorHAnsi" w:eastAsiaTheme="minorHAnsi" w:hAnsiTheme="minorHAnsi" w:cstheme="minorHAnsi"/>
                <w:snapToGrid w:val="0"/>
                <w:sz w:val="24"/>
                <w:szCs w:val="24"/>
              </w:rPr>
              <w:t xml:space="preserve">1 studium </w:t>
            </w:r>
            <w:r w:rsidRPr="0097693B">
              <w:rPr>
                <w:rFonts w:asciiTheme="minorHAnsi" w:eastAsiaTheme="minorHAnsi" w:hAnsiTheme="minorHAnsi" w:cstheme="minorHAnsi"/>
                <w:snapToGrid w:val="0"/>
                <w:sz w:val="24"/>
                <w:szCs w:val="24"/>
                <w:lang w:val="ru-RU"/>
              </w:rPr>
              <w:t>uwarunkowań i kierunków zagospodarowania przestrzennego dla gminy</w:t>
            </w:r>
            <w:r w:rsidRPr="0097693B">
              <w:rPr>
                <w:rFonts w:asciiTheme="minorHAnsi" w:eastAsiaTheme="minorHAnsi" w:hAnsiTheme="minorHAnsi" w:cstheme="minorHAnsi"/>
                <w:snapToGrid w:val="0"/>
                <w:sz w:val="24"/>
                <w:szCs w:val="24"/>
              </w:rPr>
              <w:t xml:space="preserve"> i min. </w:t>
            </w:r>
            <w:r w:rsidR="00BF6F87">
              <w:rPr>
                <w:rFonts w:asciiTheme="minorHAnsi" w:eastAsiaTheme="minorHAnsi" w:hAnsiTheme="minorHAnsi" w:cstheme="minorHAnsi"/>
                <w:snapToGrid w:val="0"/>
                <w:sz w:val="24"/>
                <w:szCs w:val="24"/>
              </w:rPr>
              <w:t>5</w:t>
            </w:r>
            <w:r w:rsidRPr="0097693B">
              <w:rPr>
                <w:rFonts w:asciiTheme="minorHAnsi" w:eastAsiaTheme="minorHAnsi" w:hAnsiTheme="minorHAnsi" w:cstheme="minorHAnsi"/>
                <w:snapToGrid w:val="0"/>
                <w:sz w:val="24"/>
                <w:szCs w:val="24"/>
              </w:rPr>
              <w:t xml:space="preserve"> miejscowych </w:t>
            </w:r>
            <w:r w:rsidRPr="0097693B">
              <w:rPr>
                <w:rFonts w:asciiTheme="minorHAnsi" w:eastAsiaTheme="minorHAnsi" w:hAnsiTheme="minorHAnsi" w:cstheme="minorHAnsi"/>
                <w:snapToGrid w:val="0"/>
                <w:sz w:val="24"/>
                <w:szCs w:val="24"/>
              </w:rPr>
              <w:lastRenderedPageBreak/>
              <w:t xml:space="preserve">planów </w:t>
            </w:r>
            <w:r w:rsidRPr="0097693B">
              <w:rPr>
                <w:rFonts w:asciiTheme="minorHAnsi" w:eastAsiaTheme="minorHAnsi" w:hAnsiTheme="minorHAnsi" w:cstheme="minorHAnsi"/>
                <w:snapToGrid w:val="0"/>
                <w:sz w:val="24"/>
                <w:szCs w:val="24"/>
                <w:lang w:val="ru-RU"/>
              </w:rPr>
              <w:t>zagospodarowania przestrzennego</w:t>
            </w:r>
            <w:bookmarkEnd w:id="12"/>
            <w:r w:rsidR="00BF6F87">
              <w:rPr>
                <w:rFonts w:asciiTheme="minorHAnsi" w:eastAsiaTheme="minorHAnsi" w:hAnsiTheme="minorHAnsi" w:cstheme="minorHAnsi"/>
                <w:snapToGrid w:val="0"/>
                <w:sz w:val="24"/>
                <w:szCs w:val="24"/>
              </w:rPr>
              <w:t xml:space="preserve"> lub ich zmiany</w:t>
            </w:r>
            <w:r w:rsidR="007A387A">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b/>
                <w:bCs/>
                <w:snapToGrid w:val="0"/>
                <w:sz w:val="24"/>
                <w:szCs w:val="24"/>
              </w:rPr>
              <w:t>40 punktów</w:t>
            </w:r>
          </w:p>
          <w:p w14:paraId="3A79A5F4" w14:textId="77777777" w:rsidR="007A387A" w:rsidRDefault="007A387A" w:rsidP="009972A8">
            <w:pPr>
              <w:spacing w:after="200" w:line="276" w:lineRule="auto"/>
              <w:ind w:left="34"/>
              <w:rPr>
                <w:rFonts w:asciiTheme="minorHAnsi" w:eastAsiaTheme="minorHAnsi" w:hAnsiTheme="minorHAnsi" w:cstheme="minorHAnsi"/>
                <w:b/>
                <w:bCs/>
                <w:snapToGrid w:val="0"/>
                <w:sz w:val="24"/>
                <w:szCs w:val="24"/>
              </w:rPr>
            </w:pPr>
            <w:r w:rsidRPr="0097693B">
              <w:rPr>
                <w:rFonts w:asciiTheme="minorHAnsi" w:eastAsiaTheme="minorHAnsi" w:hAnsiTheme="minorHAnsi" w:cstheme="minorHAnsi"/>
                <w:snapToGrid w:val="0"/>
                <w:sz w:val="24"/>
                <w:szCs w:val="24"/>
              </w:rPr>
              <w:t>-  za podanie doświadczenie jako główny projektant przy opracowaniu</w:t>
            </w:r>
            <w:r w:rsidR="009B1FBC">
              <w:t xml:space="preserve"> </w:t>
            </w:r>
            <w:r w:rsidR="009B1FBC" w:rsidRPr="009B1FBC">
              <w:rPr>
                <w:rFonts w:asciiTheme="minorHAnsi" w:eastAsiaTheme="minorHAnsi" w:hAnsiTheme="minorHAnsi" w:cstheme="minorHAnsi"/>
                <w:snapToGrid w:val="0"/>
                <w:sz w:val="24"/>
                <w:szCs w:val="24"/>
              </w:rPr>
              <w:t>lub zmianie</w:t>
            </w:r>
            <w:r w:rsidR="009B1FBC">
              <w:rPr>
                <w:rFonts w:asciiTheme="minorHAnsi" w:eastAsiaTheme="minorHAnsi" w:hAnsiTheme="minorHAnsi" w:cstheme="minorHAnsi"/>
                <w:snapToGrid w:val="0"/>
                <w:sz w:val="24"/>
                <w:szCs w:val="24"/>
              </w:rPr>
              <w:t>:</w:t>
            </w:r>
            <w:r w:rsidRPr="0097693B">
              <w:rPr>
                <w:rFonts w:asciiTheme="minorHAnsi" w:eastAsiaTheme="minorHAnsi" w:hAnsiTheme="minorHAnsi" w:cstheme="minorHAnsi"/>
                <w:snapToGrid w:val="0"/>
                <w:sz w:val="24"/>
                <w:szCs w:val="24"/>
              </w:rPr>
              <w:t xml:space="preserve"> min. 1 studium </w:t>
            </w:r>
            <w:r w:rsidRPr="0097693B">
              <w:rPr>
                <w:rFonts w:asciiTheme="minorHAnsi" w:eastAsiaTheme="minorHAnsi" w:hAnsiTheme="minorHAnsi" w:cstheme="minorHAnsi"/>
                <w:snapToGrid w:val="0"/>
                <w:sz w:val="24"/>
                <w:szCs w:val="24"/>
                <w:lang w:val="ru-RU"/>
              </w:rPr>
              <w:t>uwarunkowań i kierunków zagospodarowania przestrzennego dla gminy</w:t>
            </w:r>
            <w:r w:rsidRPr="0097693B">
              <w:rPr>
                <w:rFonts w:asciiTheme="minorHAnsi" w:eastAsiaTheme="minorHAnsi" w:hAnsiTheme="minorHAnsi" w:cstheme="minorHAnsi"/>
                <w:snapToGrid w:val="0"/>
                <w:sz w:val="24"/>
                <w:szCs w:val="24"/>
              </w:rPr>
              <w:t xml:space="preserve"> i min. </w:t>
            </w:r>
            <w:r w:rsidR="00BF6F87">
              <w:rPr>
                <w:rFonts w:asciiTheme="minorHAnsi" w:eastAsiaTheme="minorHAnsi" w:hAnsiTheme="minorHAnsi" w:cstheme="minorHAnsi"/>
                <w:snapToGrid w:val="0"/>
                <w:sz w:val="24"/>
                <w:szCs w:val="24"/>
              </w:rPr>
              <w:t>4</w:t>
            </w:r>
            <w:r w:rsidRPr="0097693B">
              <w:rPr>
                <w:rFonts w:asciiTheme="minorHAnsi" w:eastAsiaTheme="minorHAnsi" w:hAnsiTheme="minorHAnsi" w:cstheme="minorHAnsi"/>
                <w:snapToGrid w:val="0"/>
                <w:sz w:val="24"/>
                <w:szCs w:val="24"/>
              </w:rPr>
              <w:t xml:space="preserve"> miejscowych planów </w:t>
            </w:r>
            <w:r w:rsidRPr="0097693B">
              <w:rPr>
                <w:rFonts w:asciiTheme="minorHAnsi" w:eastAsiaTheme="minorHAnsi" w:hAnsiTheme="minorHAnsi" w:cstheme="minorHAnsi"/>
                <w:snapToGrid w:val="0"/>
                <w:sz w:val="24"/>
                <w:szCs w:val="24"/>
                <w:lang w:val="ru-RU"/>
              </w:rPr>
              <w:t>zagospodarowania przestrzennego</w:t>
            </w:r>
            <w:r w:rsidR="00BF6F87" w:rsidRPr="0097693B">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snapToGrid w:val="0"/>
                <w:sz w:val="24"/>
                <w:szCs w:val="24"/>
              </w:rPr>
              <w:t xml:space="preserve"> </w:t>
            </w:r>
            <w:r>
              <w:rPr>
                <w:rFonts w:asciiTheme="minorHAnsi" w:eastAsiaTheme="minorHAnsi" w:hAnsiTheme="minorHAnsi" w:cstheme="minorHAnsi"/>
                <w:b/>
                <w:bCs/>
                <w:snapToGrid w:val="0"/>
                <w:sz w:val="24"/>
                <w:szCs w:val="24"/>
              </w:rPr>
              <w:t>3</w:t>
            </w:r>
            <w:r w:rsidRPr="0097693B">
              <w:rPr>
                <w:rFonts w:asciiTheme="minorHAnsi" w:eastAsiaTheme="minorHAnsi" w:hAnsiTheme="minorHAnsi" w:cstheme="minorHAnsi"/>
                <w:b/>
                <w:bCs/>
                <w:snapToGrid w:val="0"/>
                <w:sz w:val="24"/>
                <w:szCs w:val="24"/>
              </w:rPr>
              <w:t>0 punktów</w:t>
            </w:r>
            <w:r>
              <w:rPr>
                <w:rFonts w:asciiTheme="minorHAnsi" w:eastAsiaTheme="minorHAnsi" w:hAnsiTheme="minorHAnsi" w:cstheme="minorHAnsi"/>
                <w:b/>
                <w:bCs/>
                <w:snapToGrid w:val="0"/>
                <w:sz w:val="24"/>
                <w:szCs w:val="24"/>
              </w:rPr>
              <w:t>;</w:t>
            </w:r>
          </w:p>
          <w:p w14:paraId="67E051F6" w14:textId="77777777" w:rsidR="007A387A" w:rsidRPr="0097693B" w:rsidRDefault="007A387A" w:rsidP="009972A8">
            <w:pPr>
              <w:spacing w:after="200" w:line="276" w:lineRule="auto"/>
              <w:ind w:left="34"/>
              <w:rPr>
                <w:rFonts w:asciiTheme="minorHAnsi" w:eastAsiaTheme="minorHAnsi" w:hAnsiTheme="minorHAnsi" w:cstheme="minorHAnsi"/>
                <w:b/>
                <w:bCs/>
                <w:snapToGrid w:val="0"/>
                <w:sz w:val="24"/>
                <w:szCs w:val="24"/>
              </w:rPr>
            </w:pPr>
            <w:r w:rsidRPr="0097693B">
              <w:rPr>
                <w:rFonts w:asciiTheme="minorHAnsi" w:eastAsiaTheme="minorHAnsi" w:hAnsiTheme="minorHAnsi" w:cstheme="minorHAnsi"/>
                <w:snapToGrid w:val="0"/>
                <w:sz w:val="24"/>
                <w:szCs w:val="24"/>
              </w:rPr>
              <w:t xml:space="preserve">-  za podanie doświadczenie jako główny projektant przy opracowaniu </w:t>
            </w:r>
            <w:r w:rsidR="009B1FBC" w:rsidRPr="009B1FBC">
              <w:rPr>
                <w:rFonts w:asciiTheme="minorHAnsi" w:eastAsiaTheme="minorHAnsi" w:hAnsiTheme="minorHAnsi" w:cstheme="minorHAnsi"/>
                <w:snapToGrid w:val="0"/>
                <w:sz w:val="24"/>
                <w:szCs w:val="24"/>
              </w:rPr>
              <w:t>lub zmianie</w:t>
            </w:r>
            <w:r w:rsidR="009B1FBC">
              <w:rPr>
                <w:rFonts w:asciiTheme="minorHAnsi" w:eastAsiaTheme="minorHAnsi" w:hAnsiTheme="minorHAnsi" w:cstheme="minorHAnsi"/>
                <w:snapToGrid w:val="0"/>
                <w:sz w:val="24"/>
                <w:szCs w:val="24"/>
              </w:rPr>
              <w:t>:</w:t>
            </w:r>
            <w:r w:rsidR="009B1FBC" w:rsidRPr="009B1FBC">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snapToGrid w:val="0"/>
                <w:sz w:val="24"/>
                <w:szCs w:val="24"/>
              </w:rPr>
              <w:t xml:space="preserve">min. 1 studium </w:t>
            </w:r>
            <w:r w:rsidRPr="0097693B">
              <w:rPr>
                <w:rFonts w:asciiTheme="minorHAnsi" w:eastAsiaTheme="minorHAnsi" w:hAnsiTheme="minorHAnsi" w:cstheme="minorHAnsi"/>
                <w:snapToGrid w:val="0"/>
                <w:sz w:val="24"/>
                <w:szCs w:val="24"/>
                <w:lang w:val="ru-RU"/>
              </w:rPr>
              <w:t>uwarunkowań i kierunków zagospodarowania przestrzennego dla gminy</w:t>
            </w:r>
            <w:r w:rsidRPr="0097693B">
              <w:rPr>
                <w:rFonts w:asciiTheme="minorHAnsi" w:eastAsiaTheme="minorHAnsi" w:hAnsiTheme="minorHAnsi" w:cstheme="minorHAnsi"/>
                <w:snapToGrid w:val="0"/>
                <w:sz w:val="24"/>
                <w:szCs w:val="24"/>
              </w:rPr>
              <w:t xml:space="preserve"> i min. </w:t>
            </w:r>
            <w:r w:rsidR="00BF6F87">
              <w:rPr>
                <w:rFonts w:asciiTheme="minorHAnsi" w:eastAsiaTheme="minorHAnsi" w:hAnsiTheme="minorHAnsi" w:cstheme="minorHAnsi"/>
                <w:snapToGrid w:val="0"/>
                <w:sz w:val="24"/>
                <w:szCs w:val="24"/>
              </w:rPr>
              <w:t>3</w:t>
            </w:r>
            <w:r w:rsidRPr="0097693B">
              <w:rPr>
                <w:rFonts w:asciiTheme="minorHAnsi" w:eastAsiaTheme="minorHAnsi" w:hAnsiTheme="minorHAnsi" w:cstheme="minorHAnsi"/>
                <w:snapToGrid w:val="0"/>
                <w:sz w:val="24"/>
                <w:szCs w:val="24"/>
              </w:rPr>
              <w:t xml:space="preserve"> miejscowych planów </w:t>
            </w:r>
            <w:r w:rsidRPr="0097693B">
              <w:rPr>
                <w:rFonts w:asciiTheme="minorHAnsi" w:eastAsiaTheme="minorHAnsi" w:hAnsiTheme="minorHAnsi" w:cstheme="minorHAnsi"/>
                <w:snapToGrid w:val="0"/>
                <w:sz w:val="24"/>
                <w:szCs w:val="24"/>
                <w:lang w:val="ru-RU"/>
              </w:rPr>
              <w:t>zagospodarowania przestrzennego</w:t>
            </w:r>
            <w:r w:rsidRPr="0097693B">
              <w:rPr>
                <w:rFonts w:asciiTheme="minorHAnsi" w:eastAsiaTheme="minorHAnsi" w:hAnsiTheme="minorHAnsi" w:cstheme="minorHAnsi"/>
                <w:snapToGrid w:val="0"/>
                <w:sz w:val="24"/>
                <w:szCs w:val="24"/>
              </w:rPr>
              <w:t>,</w:t>
            </w:r>
            <w:r>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snapToGrid w:val="0"/>
                <w:sz w:val="24"/>
                <w:szCs w:val="24"/>
              </w:rPr>
              <w:t xml:space="preserve">– </w:t>
            </w:r>
            <w:r>
              <w:rPr>
                <w:rFonts w:asciiTheme="minorHAnsi" w:eastAsiaTheme="minorHAnsi" w:hAnsiTheme="minorHAnsi" w:cstheme="minorHAnsi"/>
                <w:b/>
                <w:bCs/>
                <w:snapToGrid w:val="0"/>
                <w:sz w:val="24"/>
                <w:szCs w:val="24"/>
              </w:rPr>
              <w:t>20</w:t>
            </w:r>
            <w:r w:rsidRPr="0097693B">
              <w:rPr>
                <w:rFonts w:asciiTheme="minorHAnsi" w:eastAsiaTheme="minorHAnsi" w:hAnsiTheme="minorHAnsi" w:cstheme="minorHAnsi"/>
                <w:b/>
                <w:bCs/>
                <w:snapToGrid w:val="0"/>
                <w:sz w:val="24"/>
                <w:szCs w:val="24"/>
              </w:rPr>
              <w:t xml:space="preserve"> punktów</w:t>
            </w:r>
          </w:p>
          <w:p w14:paraId="23B53FC8" w14:textId="77777777" w:rsidR="0097693B" w:rsidRDefault="0097693B" w:rsidP="0097693B">
            <w:pPr>
              <w:spacing w:after="200" w:line="276" w:lineRule="auto"/>
              <w:ind w:left="34"/>
              <w:rPr>
                <w:rFonts w:asciiTheme="minorHAnsi" w:eastAsiaTheme="minorHAnsi" w:hAnsiTheme="minorHAnsi" w:cstheme="minorHAnsi"/>
                <w:b/>
                <w:bCs/>
                <w:snapToGrid w:val="0"/>
                <w:sz w:val="24"/>
                <w:szCs w:val="24"/>
              </w:rPr>
            </w:pPr>
            <w:r w:rsidRPr="0097693B">
              <w:rPr>
                <w:rFonts w:asciiTheme="minorHAnsi" w:eastAsiaTheme="minorHAnsi" w:hAnsiTheme="minorHAnsi" w:cstheme="minorHAnsi"/>
                <w:snapToGrid w:val="0"/>
                <w:sz w:val="24"/>
                <w:szCs w:val="24"/>
              </w:rPr>
              <w:t xml:space="preserve">- za podanie doświadczenie jako główny projektant przy opracowaniu </w:t>
            </w:r>
            <w:r w:rsidR="009B1FBC" w:rsidRPr="009B1FBC">
              <w:rPr>
                <w:rFonts w:asciiTheme="minorHAnsi" w:eastAsiaTheme="minorHAnsi" w:hAnsiTheme="minorHAnsi" w:cstheme="minorHAnsi"/>
                <w:snapToGrid w:val="0"/>
                <w:sz w:val="24"/>
                <w:szCs w:val="24"/>
              </w:rPr>
              <w:t xml:space="preserve">lub zmianie: </w:t>
            </w:r>
            <w:r w:rsidRPr="0097693B">
              <w:rPr>
                <w:rFonts w:asciiTheme="minorHAnsi" w:eastAsiaTheme="minorHAnsi" w:hAnsiTheme="minorHAnsi" w:cstheme="minorHAnsi"/>
                <w:snapToGrid w:val="0"/>
                <w:sz w:val="24"/>
                <w:szCs w:val="24"/>
              </w:rPr>
              <w:t xml:space="preserve">min. 1 studium </w:t>
            </w:r>
            <w:r w:rsidRPr="0097693B">
              <w:rPr>
                <w:rFonts w:asciiTheme="minorHAnsi" w:eastAsiaTheme="minorHAnsi" w:hAnsiTheme="minorHAnsi" w:cstheme="minorHAnsi"/>
                <w:snapToGrid w:val="0"/>
                <w:sz w:val="24"/>
                <w:szCs w:val="24"/>
                <w:lang w:val="ru-RU"/>
              </w:rPr>
              <w:t xml:space="preserve">uwarunkowań i kierunków zagospodarowania przestrzennego </w:t>
            </w:r>
            <w:r w:rsidRPr="0097693B">
              <w:rPr>
                <w:rFonts w:asciiTheme="minorHAnsi" w:eastAsiaTheme="minorHAnsi" w:hAnsiTheme="minorHAnsi" w:cstheme="minorHAnsi"/>
                <w:snapToGrid w:val="0"/>
                <w:sz w:val="24"/>
                <w:szCs w:val="24"/>
              </w:rPr>
              <w:t xml:space="preserve">lub </w:t>
            </w:r>
            <w:r w:rsidR="00BF6F87">
              <w:rPr>
                <w:rFonts w:asciiTheme="minorHAnsi" w:eastAsiaTheme="minorHAnsi" w:hAnsiTheme="minorHAnsi" w:cstheme="minorHAnsi"/>
                <w:snapToGrid w:val="0"/>
                <w:sz w:val="24"/>
                <w:szCs w:val="24"/>
              </w:rPr>
              <w:t>2</w:t>
            </w:r>
            <w:r w:rsidRPr="0097693B">
              <w:rPr>
                <w:rFonts w:asciiTheme="minorHAnsi" w:eastAsiaTheme="minorHAnsi" w:hAnsiTheme="minorHAnsi" w:cstheme="minorHAnsi"/>
                <w:snapToGrid w:val="0"/>
                <w:sz w:val="24"/>
                <w:szCs w:val="24"/>
              </w:rPr>
              <w:t xml:space="preserve"> miejscowego planu zagospodarowania przestrzennego– </w:t>
            </w:r>
            <w:r w:rsidR="00BF6F87" w:rsidRPr="00483584">
              <w:rPr>
                <w:rFonts w:asciiTheme="minorHAnsi" w:eastAsiaTheme="minorHAnsi" w:hAnsiTheme="minorHAnsi" w:cstheme="minorHAnsi"/>
                <w:b/>
                <w:bCs/>
                <w:snapToGrid w:val="0"/>
                <w:sz w:val="24"/>
                <w:szCs w:val="24"/>
              </w:rPr>
              <w:t>1</w:t>
            </w:r>
            <w:r w:rsidRPr="00483584">
              <w:rPr>
                <w:rFonts w:asciiTheme="minorHAnsi" w:eastAsiaTheme="minorHAnsi" w:hAnsiTheme="minorHAnsi" w:cstheme="minorHAnsi"/>
                <w:b/>
                <w:bCs/>
                <w:snapToGrid w:val="0"/>
                <w:sz w:val="24"/>
                <w:szCs w:val="24"/>
              </w:rPr>
              <w:t>0</w:t>
            </w:r>
            <w:r w:rsidRPr="0097693B">
              <w:rPr>
                <w:rFonts w:asciiTheme="minorHAnsi" w:eastAsiaTheme="minorHAnsi" w:hAnsiTheme="minorHAnsi" w:cstheme="minorHAnsi"/>
                <w:b/>
                <w:bCs/>
                <w:snapToGrid w:val="0"/>
                <w:sz w:val="24"/>
                <w:szCs w:val="24"/>
              </w:rPr>
              <w:t xml:space="preserve"> punktów</w:t>
            </w:r>
          </w:p>
          <w:p w14:paraId="7B5CA755" w14:textId="77777777" w:rsidR="00BF6F87" w:rsidRPr="0097693B" w:rsidRDefault="00BF6F87" w:rsidP="00BF6F87">
            <w:pPr>
              <w:spacing w:after="200" w:line="276" w:lineRule="auto"/>
              <w:ind w:left="34"/>
              <w:rPr>
                <w:rFonts w:asciiTheme="minorHAnsi" w:eastAsiaTheme="minorHAnsi" w:hAnsiTheme="minorHAnsi" w:cstheme="minorHAnsi"/>
                <w:b/>
                <w:bCs/>
                <w:snapToGrid w:val="0"/>
                <w:sz w:val="24"/>
                <w:szCs w:val="24"/>
              </w:rPr>
            </w:pPr>
            <w:r w:rsidRPr="0097693B">
              <w:rPr>
                <w:rFonts w:asciiTheme="minorHAnsi" w:eastAsiaTheme="minorHAnsi" w:hAnsiTheme="minorHAnsi" w:cstheme="minorHAnsi"/>
                <w:snapToGrid w:val="0"/>
                <w:sz w:val="24"/>
                <w:szCs w:val="24"/>
              </w:rPr>
              <w:t xml:space="preserve">- za podanie doświadczenie jako główny projektant przy opracowaniu </w:t>
            </w:r>
            <w:r w:rsidR="009B1FBC" w:rsidRPr="009B1FBC">
              <w:rPr>
                <w:rFonts w:asciiTheme="minorHAnsi" w:eastAsiaTheme="minorHAnsi" w:hAnsiTheme="minorHAnsi" w:cstheme="minorHAnsi"/>
                <w:snapToGrid w:val="0"/>
                <w:sz w:val="24"/>
                <w:szCs w:val="24"/>
              </w:rPr>
              <w:t xml:space="preserve">lub zmianie: </w:t>
            </w:r>
            <w:r w:rsidRPr="0097693B">
              <w:rPr>
                <w:rFonts w:asciiTheme="minorHAnsi" w:eastAsiaTheme="minorHAnsi" w:hAnsiTheme="minorHAnsi" w:cstheme="minorHAnsi"/>
                <w:snapToGrid w:val="0"/>
                <w:sz w:val="24"/>
                <w:szCs w:val="24"/>
              </w:rPr>
              <w:t xml:space="preserve">min. 1 studium </w:t>
            </w:r>
            <w:r w:rsidRPr="0097693B">
              <w:rPr>
                <w:rFonts w:asciiTheme="minorHAnsi" w:eastAsiaTheme="minorHAnsi" w:hAnsiTheme="minorHAnsi" w:cstheme="minorHAnsi"/>
                <w:snapToGrid w:val="0"/>
                <w:sz w:val="24"/>
                <w:szCs w:val="24"/>
                <w:lang w:val="ru-RU"/>
              </w:rPr>
              <w:t xml:space="preserve">uwarunkowań i kierunków zagospodarowania przestrzennego </w:t>
            </w:r>
            <w:r w:rsidRPr="0097693B">
              <w:rPr>
                <w:rFonts w:asciiTheme="minorHAnsi" w:eastAsiaTheme="minorHAnsi" w:hAnsiTheme="minorHAnsi" w:cstheme="minorHAnsi"/>
                <w:snapToGrid w:val="0"/>
                <w:sz w:val="24"/>
                <w:szCs w:val="24"/>
              </w:rPr>
              <w:t xml:space="preserve">lub </w:t>
            </w:r>
            <w:r>
              <w:rPr>
                <w:rFonts w:asciiTheme="minorHAnsi" w:eastAsiaTheme="minorHAnsi" w:hAnsiTheme="minorHAnsi" w:cstheme="minorHAnsi"/>
                <w:snapToGrid w:val="0"/>
                <w:sz w:val="24"/>
                <w:szCs w:val="24"/>
              </w:rPr>
              <w:t>1</w:t>
            </w:r>
            <w:r w:rsidRPr="0097693B">
              <w:rPr>
                <w:rFonts w:asciiTheme="minorHAnsi" w:eastAsiaTheme="minorHAnsi" w:hAnsiTheme="minorHAnsi" w:cstheme="minorHAnsi"/>
                <w:snapToGrid w:val="0"/>
                <w:sz w:val="24"/>
                <w:szCs w:val="24"/>
              </w:rPr>
              <w:t xml:space="preserve"> miejscowego planu zagospodarowania przestrzennego</w:t>
            </w:r>
            <w:r w:rsidR="009B1FBC">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snapToGrid w:val="0"/>
                <w:sz w:val="24"/>
                <w:szCs w:val="24"/>
              </w:rPr>
              <w:t xml:space="preserve">– </w:t>
            </w:r>
            <w:r w:rsidRPr="0097693B">
              <w:rPr>
                <w:rFonts w:asciiTheme="minorHAnsi" w:eastAsiaTheme="minorHAnsi" w:hAnsiTheme="minorHAnsi" w:cstheme="minorHAnsi"/>
                <w:b/>
                <w:bCs/>
                <w:snapToGrid w:val="0"/>
                <w:sz w:val="24"/>
                <w:szCs w:val="24"/>
              </w:rPr>
              <w:t>0 punktów</w:t>
            </w:r>
          </w:p>
          <w:p w14:paraId="2C8C5341" w14:textId="77777777" w:rsidR="00BF6F87" w:rsidRPr="0097693B" w:rsidRDefault="00BF6F87" w:rsidP="0097693B">
            <w:pPr>
              <w:spacing w:after="200" w:line="276" w:lineRule="auto"/>
              <w:ind w:left="34"/>
              <w:rPr>
                <w:rFonts w:asciiTheme="minorHAnsi" w:eastAsiaTheme="minorHAnsi" w:hAnsiTheme="minorHAnsi" w:cstheme="minorHAnsi"/>
                <w:b/>
                <w:bCs/>
                <w:snapToGrid w:val="0"/>
                <w:sz w:val="24"/>
                <w:szCs w:val="24"/>
              </w:rPr>
            </w:pPr>
          </w:p>
          <w:p w14:paraId="1E62A355" w14:textId="77777777" w:rsidR="0097693B" w:rsidRPr="0097693B" w:rsidRDefault="0097693B" w:rsidP="0097693B">
            <w:pPr>
              <w:spacing w:after="200" w:line="276" w:lineRule="auto"/>
              <w:ind w:right="12"/>
              <w:rPr>
                <w:rFonts w:asciiTheme="minorHAnsi" w:hAnsiTheme="minorHAnsi" w:cstheme="minorHAnsi"/>
                <w:sz w:val="24"/>
                <w:szCs w:val="24"/>
              </w:rPr>
            </w:pPr>
            <w:r w:rsidRPr="0097693B">
              <w:rPr>
                <w:rFonts w:asciiTheme="minorHAnsi" w:hAnsiTheme="minorHAnsi" w:cstheme="minorHAnsi"/>
                <w:sz w:val="24"/>
                <w:szCs w:val="24"/>
              </w:rPr>
              <w:t>Niewskazanie przez Wykonawcę żadnego doświadczenia głównego projektanta spowoduje odrzucenie oferty jako niezgodnej z warunkami zamówienia – art. 226 ust. 1 pkt 5.</w:t>
            </w:r>
          </w:p>
          <w:p w14:paraId="4920A8A1" w14:textId="77777777" w:rsidR="0097693B" w:rsidRPr="0097693B" w:rsidRDefault="0097693B" w:rsidP="0097693B">
            <w:pPr>
              <w:spacing w:after="200" w:line="276" w:lineRule="auto"/>
              <w:ind w:right="12"/>
              <w:rPr>
                <w:rFonts w:asciiTheme="minorHAnsi" w:hAnsiTheme="minorHAnsi" w:cstheme="minorHAnsi"/>
                <w:sz w:val="24"/>
                <w:szCs w:val="24"/>
              </w:rPr>
            </w:pPr>
          </w:p>
          <w:p w14:paraId="04F1FD89" w14:textId="77777777" w:rsidR="0097693B" w:rsidRPr="00006FF6" w:rsidRDefault="0097693B" w:rsidP="0097693B">
            <w:pPr>
              <w:spacing w:after="200" w:line="276" w:lineRule="auto"/>
              <w:ind w:right="12"/>
              <w:rPr>
                <w:rFonts w:asciiTheme="minorHAnsi" w:eastAsiaTheme="minorHAnsi" w:hAnsiTheme="minorHAnsi" w:cstheme="minorHAnsi"/>
                <w:snapToGrid w:val="0"/>
                <w:sz w:val="24"/>
                <w:szCs w:val="24"/>
              </w:rPr>
            </w:pPr>
            <w:r w:rsidRPr="00006FF6">
              <w:rPr>
                <w:rFonts w:asciiTheme="minorHAnsi" w:hAnsiTheme="minorHAnsi" w:cstheme="minorHAnsi"/>
                <w:sz w:val="24"/>
                <w:szCs w:val="24"/>
              </w:rPr>
              <w:t xml:space="preserve">W przypadku wskazania przez Wykonawcę doświadczenie głównego projektanta przy opracowaniu więcej niż 1 studiów </w:t>
            </w:r>
            <w:r w:rsidRPr="00006FF6">
              <w:rPr>
                <w:rFonts w:asciiTheme="minorHAnsi" w:eastAsiaTheme="minorHAnsi" w:hAnsiTheme="minorHAnsi" w:cstheme="minorHAnsi"/>
                <w:snapToGrid w:val="0"/>
                <w:sz w:val="24"/>
                <w:szCs w:val="24"/>
                <w:lang w:val="ru-RU"/>
              </w:rPr>
              <w:t>uwarunkowań i kierunków zagospodarowania przestrzennego dla gminy</w:t>
            </w:r>
            <w:r w:rsidRPr="00006FF6">
              <w:rPr>
                <w:rFonts w:asciiTheme="minorHAnsi" w:eastAsiaTheme="minorHAnsi" w:hAnsiTheme="minorHAnsi" w:cstheme="minorHAnsi"/>
                <w:snapToGrid w:val="0"/>
                <w:sz w:val="24"/>
                <w:szCs w:val="24"/>
              </w:rPr>
              <w:t xml:space="preserve"> i więcej niż  </w:t>
            </w:r>
            <w:r w:rsidR="001B3A60" w:rsidRPr="00006FF6">
              <w:rPr>
                <w:rFonts w:asciiTheme="minorHAnsi" w:eastAsiaTheme="minorHAnsi" w:hAnsiTheme="minorHAnsi" w:cstheme="minorHAnsi"/>
                <w:snapToGrid w:val="0"/>
                <w:sz w:val="24"/>
                <w:szCs w:val="24"/>
              </w:rPr>
              <w:t>5</w:t>
            </w:r>
            <w:r w:rsidRPr="00006FF6">
              <w:rPr>
                <w:rFonts w:asciiTheme="minorHAnsi" w:eastAsiaTheme="minorHAnsi" w:hAnsiTheme="minorHAnsi" w:cstheme="minorHAnsi"/>
                <w:snapToGrid w:val="0"/>
                <w:sz w:val="24"/>
                <w:szCs w:val="24"/>
              </w:rPr>
              <w:t xml:space="preserve"> miejscowych planów </w:t>
            </w:r>
            <w:r w:rsidRPr="00006FF6">
              <w:rPr>
                <w:rFonts w:asciiTheme="minorHAnsi" w:eastAsiaTheme="minorHAnsi" w:hAnsiTheme="minorHAnsi" w:cstheme="minorHAnsi"/>
                <w:snapToGrid w:val="0"/>
                <w:sz w:val="24"/>
                <w:szCs w:val="24"/>
                <w:lang w:val="ru-RU"/>
              </w:rPr>
              <w:lastRenderedPageBreak/>
              <w:t>zagospodarowania przestrzennego</w:t>
            </w:r>
            <w:r w:rsidRPr="00006FF6">
              <w:rPr>
                <w:rFonts w:asciiTheme="minorHAnsi" w:eastAsiaTheme="minorHAnsi" w:hAnsiTheme="minorHAnsi" w:cstheme="minorHAnsi"/>
                <w:snapToGrid w:val="0"/>
                <w:sz w:val="24"/>
                <w:szCs w:val="24"/>
              </w:rPr>
              <w:t>, Zamawiający przyzna 40 punktów.</w:t>
            </w:r>
          </w:p>
          <w:p w14:paraId="52982A77" w14:textId="77777777" w:rsidR="0097693B" w:rsidRPr="00006FF6" w:rsidRDefault="0097693B" w:rsidP="0097693B">
            <w:pPr>
              <w:spacing w:after="200" w:line="276" w:lineRule="auto"/>
              <w:ind w:right="12"/>
              <w:rPr>
                <w:rFonts w:asciiTheme="minorHAnsi" w:eastAsiaTheme="minorHAnsi" w:hAnsiTheme="minorHAnsi" w:cstheme="minorHAnsi"/>
                <w:snapToGrid w:val="0"/>
                <w:sz w:val="24"/>
                <w:szCs w:val="24"/>
              </w:rPr>
            </w:pPr>
            <w:r w:rsidRPr="00006FF6">
              <w:rPr>
                <w:rFonts w:asciiTheme="minorHAnsi" w:eastAsiaTheme="minorHAnsi" w:hAnsiTheme="minorHAnsi" w:cstheme="minorHAnsi"/>
                <w:snapToGrid w:val="0"/>
                <w:sz w:val="24"/>
                <w:szCs w:val="24"/>
              </w:rPr>
              <w:t xml:space="preserve">Zamawiający </w:t>
            </w:r>
            <w:r w:rsidRPr="00006FF6">
              <w:rPr>
                <w:rFonts w:asciiTheme="minorHAnsi" w:eastAsiaTheme="minorHAnsi" w:hAnsiTheme="minorHAnsi" w:cstheme="minorHAnsi"/>
                <w:snapToGrid w:val="0"/>
                <w:sz w:val="24"/>
                <w:szCs w:val="24"/>
                <w:lang w:val="ru-RU"/>
              </w:rPr>
              <w:t>nie przyzna punktacji za doświadczenie zawodowe głównego projektanta planu w zakresie fragmentarycznych zmian studium, czyli uchwał ingerujących w treść pierwotnego studium, mających na celu częściową zmianę jego zapisów, wyłącznie dla miejsca wskazanego w przedmiotowej zmianie.</w:t>
            </w:r>
          </w:p>
          <w:p w14:paraId="32A1EBD3" w14:textId="77777777" w:rsidR="0097693B" w:rsidRPr="00006FF6" w:rsidRDefault="0097693B" w:rsidP="0097693B">
            <w:pPr>
              <w:spacing w:after="200" w:line="276" w:lineRule="auto"/>
              <w:ind w:right="12"/>
              <w:rPr>
                <w:rFonts w:asciiTheme="minorHAnsi" w:hAnsiTheme="minorHAnsi" w:cstheme="minorHAnsi"/>
                <w:b/>
                <w:sz w:val="24"/>
                <w:szCs w:val="24"/>
              </w:rPr>
            </w:pPr>
          </w:p>
          <w:p w14:paraId="08E0DA44" w14:textId="77777777" w:rsidR="0097693B" w:rsidRPr="007A387A" w:rsidRDefault="0097693B" w:rsidP="0097693B">
            <w:pPr>
              <w:spacing w:after="200" w:line="276" w:lineRule="auto"/>
              <w:ind w:left="34" w:right="12"/>
              <w:contextualSpacing/>
              <w:rPr>
                <w:rFonts w:asciiTheme="minorHAnsi" w:hAnsiTheme="minorHAnsi" w:cstheme="minorHAnsi"/>
                <w:strike/>
                <w:sz w:val="24"/>
                <w:szCs w:val="24"/>
              </w:rPr>
            </w:pPr>
            <w:r w:rsidRPr="00006FF6">
              <w:rPr>
                <w:rFonts w:asciiTheme="minorHAnsi" w:hAnsiTheme="minorHAnsi" w:cstheme="minorHAnsi"/>
                <w:sz w:val="24"/>
                <w:szCs w:val="24"/>
              </w:rPr>
              <w:t>Zamawiający</w:t>
            </w:r>
            <w:r w:rsidR="001B3A60" w:rsidRPr="00006FF6">
              <w:rPr>
                <w:rFonts w:asciiTheme="minorHAnsi" w:hAnsiTheme="minorHAnsi" w:cstheme="minorHAnsi"/>
                <w:sz w:val="24"/>
                <w:szCs w:val="24"/>
              </w:rPr>
              <w:t xml:space="preserve"> przez opracowanie studium lub jego zmianę</w:t>
            </w:r>
            <w:r w:rsidRPr="00006FF6">
              <w:rPr>
                <w:rFonts w:asciiTheme="minorHAnsi" w:hAnsiTheme="minorHAnsi" w:cstheme="minorHAnsi"/>
                <w:sz w:val="24"/>
                <w:szCs w:val="24"/>
              </w:rPr>
              <w:t xml:space="preserve"> rozumie realizację opracowania studium wraz </w:t>
            </w:r>
            <w:r w:rsidR="001B3A60" w:rsidRPr="00006FF6">
              <w:rPr>
                <w:rFonts w:asciiTheme="minorHAnsi" w:hAnsiTheme="minorHAnsi" w:cstheme="minorHAnsi"/>
                <w:sz w:val="24"/>
                <w:szCs w:val="24"/>
              </w:rPr>
              <w:t>z uzyskaniem pozytywnej oceny uchwał oraz</w:t>
            </w:r>
            <w:r w:rsidR="001B3A60" w:rsidRPr="001B3A60">
              <w:rPr>
                <w:rFonts w:asciiTheme="minorHAnsi" w:hAnsiTheme="minorHAnsi" w:cstheme="minorHAnsi"/>
                <w:sz w:val="24"/>
                <w:szCs w:val="24"/>
              </w:rPr>
              <w:t xml:space="preserve"> prac planistycznych przez wojewodę.</w:t>
            </w:r>
          </w:p>
          <w:p w14:paraId="352229A9" w14:textId="77777777" w:rsidR="0097693B" w:rsidRPr="0097693B" w:rsidRDefault="0097693B" w:rsidP="0097693B">
            <w:pPr>
              <w:spacing w:after="200" w:line="276" w:lineRule="auto"/>
              <w:ind w:left="34" w:right="12"/>
              <w:contextualSpacing/>
              <w:rPr>
                <w:rFonts w:asciiTheme="minorHAnsi" w:hAnsiTheme="minorHAnsi" w:cstheme="minorHAnsi"/>
                <w:sz w:val="24"/>
                <w:szCs w:val="24"/>
              </w:rPr>
            </w:pPr>
          </w:p>
          <w:p w14:paraId="7AA512C1" w14:textId="77777777" w:rsidR="0097693B" w:rsidRPr="0097693B" w:rsidRDefault="0097693B" w:rsidP="009B1FBC">
            <w:pPr>
              <w:spacing w:after="200" w:line="276" w:lineRule="auto"/>
              <w:ind w:left="34" w:right="12"/>
              <w:contextualSpacing/>
              <w:rPr>
                <w:rFonts w:asciiTheme="minorHAnsi" w:hAnsiTheme="minorHAnsi" w:cstheme="minorHAnsi"/>
                <w:sz w:val="24"/>
                <w:szCs w:val="24"/>
              </w:rPr>
            </w:pPr>
            <w:r w:rsidRPr="0097693B">
              <w:rPr>
                <w:rFonts w:asciiTheme="minorHAnsi" w:hAnsiTheme="minorHAnsi" w:cstheme="minorHAnsi"/>
                <w:sz w:val="24"/>
                <w:szCs w:val="24"/>
              </w:rPr>
              <w:t>Zamawiający</w:t>
            </w:r>
            <w:r w:rsidR="00535567">
              <w:rPr>
                <w:rFonts w:asciiTheme="minorHAnsi" w:hAnsiTheme="minorHAnsi" w:cstheme="minorHAnsi"/>
                <w:sz w:val="24"/>
                <w:szCs w:val="24"/>
              </w:rPr>
              <w:t xml:space="preserve"> przez opracowanie planu lub jego zmian</w:t>
            </w:r>
            <w:r w:rsidR="009B1FBC">
              <w:rPr>
                <w:rFonts w:asciiTheme="minorHAnsi" w:hAnsiTheme="minorHAnsi" w:cstheme="minorHAnsi"/>
                <w:sz w:val="24"/>
                <w:szCs w:val="24"/>
              </w:rPr>
              <w:t>ę</w:t>
            </w:r>
            <w:r w:rsidRPr="0097693B">
              <w:rPr>
                <w:rFonts w:asciiTheme="minorHAnsi" w:hAnsiTheme="minorHAnsi" w:cstheme="minorHAnsi"/>
                <w:sz w:val="24"/>
                <w:szCs w:val="24"/>
              </w:rPr>
              <w:t xml:space="preserve"> rozumie realizację opracowania miejscowego planu zagospodarowania przestrzennego wraz z publikacją uchwały organu stanowiącego w Dzienniku Urzędowym. </w:t>
            </w:r>
          </w:p>
        </w:tc>
      </w:tr>
    </w:tbl>
    <w:p w14:paraId="4A970F4B" w14:textId="77777777" w:rsidR="0097693B" w:rsidRPr="0097693B" w:rsidRDefault="0097693B" w:rsidP="0097693B">
      <w:pPr>
        <w:spacing w:after="0" w:line="276" w:lineRule="auto"/>
        <w:ind w:left="720"/>
        <w:contextualSpacing/>
        <w:rPr>
          <w:rFonts w:asciiTheme="minorHAnsi" w:hAnsiTheme="minorHAnsi" w:cstheme="minorHAnsi"/>
          <w:sz w:val="24"/>
          <w:szCs w:val="24"/>
        </w:rPr>
      </w:pPr>
    </w:p>
    <w:p w14:paraId="20328810" w14:textId="77777777" w:rsidR="0097693B" w:rsidRPr="00EC24D9" w:rsidRDefault="00EC24D9" w:rsidP="00EC24D9">
      <w:pPr>
        <w:spacing w:after="0"/>
        <w:rPr>
          <w:rFonts w:asciiTheme="minorHAnsi" w:hAnsiTheme="minorHAnsi" w:cstheme="minorHAnsi"/>
          <w:sz w:val="24"/>
          <w:szCs w:val="24"/>
        </w:rPr>
      </w:pPr>
      <w:r>
        <w:rPr>
          <w:rFonts w:asciiTheme="minorHAnsi" w:hAnsiTheme="minorHAnsi" w:cstheme="minorHAnsi"/>
          <w:sz w:val="24"/>
          <w:szCs w:val="24"/>
        </w:rPr>
        <w:t>16.</w:t>
      </w:r>
      <w:r w:rsidRPr="00EC24D9">
        <w:rPr>
          <w:rFonts w:asciiTheme="minorHAnsi" w:hAnsiTheme="minorHAnsi" w:cstheme="minorHAnsi"/>
          <w:sz w:val="24"/>
          <w:szCs w:val="24"/>
        </w:rPr>
        <w:t>2</w:t>
      </w:r>
      <w:r>
        <w:rPr>
          <w:rFonts w:asciiTheme="minorHAnsi" w:hAnsiTheme="minorHAnsi" w:cstheme="minorHAnsi"/>
          <w:sz w:val="24"/>
          <w:szCs w:val="24"/>
        </w:rPr>
        <w:t>.</w:t>
      </w:r>
      <w:r w:rsidRPr="00EC24D9">
        <w:rPr>
          <w:rFonts w:asciiTheme="minorHAnsi" w:hAnsiTheme="minorHAnsi" w:cstheme="minorHAnsi"/>
          <w:sz w:val="24"/>
          <w:szCs w:val="24"/>
        </w:rPr>
        <w:t xml:space="preserve"> </w:t>
      </w:r>
      <w:r w:rsidR="0097693B" w:rsidRPr="00EC24D9">
        <w:rPr>
          <w:rFonts w:asciiTheme="minorHAnsi" w:hAnsiTheme="minorHAnsi" w:cstheme="minorHAnsi"/>
          <w:sz w:val="24"/>
          <w:szCs w:val="24"/>
        </w:rPr>
        <w:t>Zamawiający nie określa aspektów społecznych, środowiskowych lub innowacyjnych, nie żąda etykiet i nie stosuje rachunku kosztów cyklu życia w odniesieniu do kryterium oceny ofert.</w:t>
      </w:r>
    </w:p>
    <w:p w14:paraId="4D9AA328" w14:textId="77777777" w:rsidR="0097693B" w:rsidRPr="0097693B" w:rsidRDefault="00EC24D9" w:rsidP="00EC24D9">
      <w:pPr>
        <w:spacing w:after="0" w:line="276" w:lineRule="auto"/>
        <w:ind w:left="6"/>
        <w:contextualSpacing/>
        <w:rPr>
          <w:rFonts w:asciiTheme="minorHAnsi" w:hAnsiTheme="minorHAnsi" w:cstheme="minorHAnsi"/>
          <w:sz w:val="24"/>
          <w:szCs w:val="24"/>
        </w:rPr>
      </w:pPr>
      <w:r>
        <w:rPr>
          <w:rFonts w:asciiTheme="minorHAnsi" w:hAnsiTheme="minorHAnsi" w:cstheme="minorHAnsi"/>
          <w:sz w:val="24"/>
          <w:szCs w:val="24"/>
        </w:rPr>
        <w:t xml:space="preserve">16.3. </w:t>
      </w:r>
      <w:r w:rsidR="0097693B" w:rsidRPr="0097693B">
        <w:rPr>
          <w:rFonts w:asciiTheme="minorHAnsi" w:hAnsiTheme="minorHAnsi" w:cstheme="minorHAnsi"/>
          <w:sz w:val="24"/>
          <w:szCs w:val="24"/>
        </w:rPr>
        <w:t>Ocenie punktowej zostaną poddane oferty niepodlegające odrzuceniu.</w:t>
      </w:r>
    </w:p>
    <w:p w14:paraId="40720B1A" w14:textId="77777777" w:rsidR="0097693B" w:rsidRPr="00EC24D9" w:rsidRDefault="00EC24D9" w:rsidP="00EC24D9">
      <w:pPr>
        <w:spacing w:after="0"/>
        <w:rPr>
          <w:rFonts w:asciiTheme="minorHAnsi" w:hAnsiTheme="minorHAnsi" w:cstheme="minorHAnsi"/>
          <w:sz w:val="24"/>
          <w:szCs w:val="24"/>
        </w:rPr>
      </w:pPr>
      <w:r w:rsidRPr="00EC24D9">
        <w:rPr>
          <w:rFonts w:asciiTheme="minorHAnsi" w:hAnsiTheme="minorHAnsi" w:cstheme="minorHAnsi"/>
          <w:sz w:val="24"/>
          <w:szCs w:val="24"/>
        </w:rPr>
        <w:t>16.4.</w:t>
      </w:r>
      <w:r w:rsidR="0097693B" w:rsidRPr="00EC24D9">
        <w:rPr>
          <w:rFonts w:asciiTheme="minorHAnsi" w:hAnsiTheme="minorHAnsi" w:cstheme="minorHAnsi"/>
          <w:sz w:val="24"/>
          <w:szCs w:val="24"/>
        </w:rPr>
        <w:t>Oferta może uzyskać od 0 do 100 punktów.</w:t>
      </w:r>
    </w:p>
    <w:p w14:paraId="7220A88D" w14:textId="77777777" w:rsidR="0097693B" w:rsidRPr="00EC24D9" w:rsidRDefault="00EC24D9" w:rsidP="00EC24D9">
      <w:pPr>
        <w:spacing w:after="0"/>
        <w:rPr>
          <w:rFonts w:asciiTheme="minorHAnsi" w:hAnsiTheme="minorHAnsi" w:cstheme="minorHAnsi"/>
          <w:sz w:val="24"/>
          <w:szCs w:val="24"/>
        </w:rPr>
      </w:pPr>
      <w:r>
        <w:rPr>
          <w:rFonts w:asciiTheme="minorHAnsi" w:hAnsiTheme="minorHAnsi" w:cstheme="minorHAnsi"/>
          <w:sz w:val="24"/>
          <w:szCs w:val="24"/>
        </w:rPr>
        <w:t xml:space="preserve">16.5. </w:t>
      </w:r>
      <w:r w:rsidR="0097693B" w:rsidRPr="00EC24D9">
        <w:rPr>
          <w:rFonts w:asciiTheme="minorHAnsi" w:hAnsiTheme="minorHAnsi" w:cstheme="minorHAnsi"/>
          <w:sz w:val="24"/>
          <w:szCs w:val="24"/>
        </w:rPr>
        <w:t>Łączna liczba punktów będzie obliczona jako suma składowych punktów przyznanych w ramach wszystkich kryteriów oceny ofert, z dokładnością do dwóch miejsc po przecinku.</w:t>
      </w:r>
    </w:p>
    <w:p w14:paraId="69EF2DB2" w14:textId="77777777" w:rsidR="0097693B" w:rsidRPr="0097693B" w:rsidRDefault="00EC24D9" w:rsidP="00EC24D9">
      <w:pPr>
        <w:spacing w:after="0" w:line="276" w:lineRule="auto"/>
        <w:ind w:left="6"/>
        <w:contextualSpacing/>
        <w:rPr>
          <w:rFonts w:asciiTheme="minorHAnsi" w:hAnsiTheme="minorHAnsi" w:cstheme="minorHAnsi"/>
          <w:sz w:val="24"/>
          <w:szCs w:val="24"/>
        </w:rPr>
      </w:pPr>
      <w:r>
        <w:rPr>
          <w:rFonts w:asciiTheme="minorHAnsi" w:hAnsiTheme="minorHAnsi" w:cstheme="minorHAnsi"/>
          <w:sz w:val="24"/>
          <w:szCs w:val="24"/>
        </w:rPr>
        <w:t xml:space="preserve">16.6. </w:t>
      </w:r>
      <w:r w:rsidR="0097693B" w:rsidRPr="0097693B">
        <w:rPr>
          <w:rFonts w:asciiTheme="minorHAnsi" w:hAnsiTheme="minorHAnsi" w:cstheme="minorHAnsi"/>
          <w:sz w:val="24"/>
          <w:szCs w:val="24"/>
        </w:rPr>
        <w:t>Jeżeli nie można wybrać najkorzystniejszej oferty z uwagi na to, że dwie lub więcej ofert przedstawia taki sam bilans ceny i innych kryteriów oceny ofert, zamawiający wybierze spośród tych ofert ofertę, która otrzymała najwyższą ocenę w kryterium o najwyższej wadze. Jeżeli oferty otrzymały taką samą ocenę w kryterium o najwyższej wadze, zamawiający wybierze ofertę z najniższą ceną. Jeżeli dalej nie jest możliwe dokonanie wyboru najkorzystniejszej oferty, zamawiający wezwie wykonawców do złożenia w terminie określonym przez zamawiającego ofert dodatkowych zawierających nową cenę. Wykonawcy, składając oferty dodatkowe, nie mogą oferować cen wyższych niż zaoferowane w uprzednio złożonych przez nich ofertach.</w:t>
      </w:r>
    </w:p>
    <w:p w14:paraId="17B8E4E7" w14:textId="77777777" w:rsidR="0097693B" w:rsidRPr="0097693B" w:rsidRDefault="00EC24D9" w:rsidP="00EC24D9">
      <w:pPr>
        <w:spacing w:after="0" w:line="276" w:lineRule="auto"/>
        <w:ind w:left="6"/>
        <w:contextualSpacing/>
        <w:rPr>
          <w:rFonts w:asciiTheme="minorHAnsi" w:hAnsiTheme="minorHAnsi" w:cstheme="minorHAnsi"/>
          <w:sz w:val="24"/>
          <w:szCs w:val="24"/>
        </w:rPr>
      </w:pPr>
      <w:r>
        <w:rPr>
          <w:rFonts w:asciiTheme="minorHAnsi" w:hAnsiTheme="minorHAnsi" w:cstheme="minorHAnsi"/>
          <w:sz w:val="24"/>
          <w:szCs w:val="24"/>
        </w:rPr>
        <w:t xml:space="preserve">16.7. </w:t>
      </w:r>
      <w:r w:rsidR="0097693B" w:rsidRPr="0097693B">
        <w:rPr>
          <w:rFonts w:asciiTheme="minorHAnsi" w:hAnsiTheme="minorHAnsi" w:cstheme="minorHAnsi"/>
          <w:sz w:val="24"/>
          <w:szCs w:val="24"/>
        </w:rPr>
        <w:t>Zamawiający wybiera najkorzystniejszą ofertę w terminie związania ofertą.</w:t>
      </w:r>
    </w:p>
    <w:p w14:paraId="2B32203A" w14:textId="77777777" w:rsidR="00B62ABF" w:rsidRPr="0097693B" w:rsidRDefault="00B62ABF" w:rsidP="00B62ABF">
      <w:pPr>
        <w:rPr>
          <w:rFonts w:asciiTheme="minorHAnsi" w:hAnsiTheme="minorHAnsi" w:cstheme="minorHAnsi"/>
          <w:b/>
          <w:bCs/>
          <w:sz w:val="24"/>
          <w:szCs w:val="24"/>
        </w:rPr>
      </w:pPr>
    </w:p>
    <w:p w14:paraId="3D0B0E4A"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6C2FEFB7" w14:textId="77777777" w:rsidR="00B62ABF" w:rsidRPr="000C1799" w:rsidRDefault="00B62ABF" w:rsidP="00B62ABF">
      <w:pPr>
        <w:rPr>
          <w:rFonts w:cs="Calibri"/>
          <w:sz w:val="24"/>
          <w:szCs w:val="24"/>
        </w:rPr>
      </w:pPr>
      <w:r w:rsidRPr="000C1799">
        <w:rPr>
          <w:rFonts w:cs="Calibri"/>
          <w:sz w:val="24"/>
          <w:szCs w:val="24"/>
        </w:rPr>
        <w:lastRenderedPageBreak/>
        <w:t>17.1.</w:t>
      </w:r>
      <w:r w:rsidRPr="000C1799">
        <w:rPr>
          <w:rFonts w:cs="Calibri"/>
          <w:sz w:val="24"/>
          <w:szCs w:val="24"/>
        </w:rPr>
        <w:tab/>
        <w:t xml:space="preserve">Oferta oraz oświadczenie o spełnianiu warunków udziału w postępowaniu i niepodleganiu wykluczeniu, składane na podstawie art. 125 ust. 1 ustawy </w:t>
      </w:r>
      <w:proofErr w:type="spellStart"/>
      <w:r w:rsidR="00563793">
        <w:rPr>
          <w:rFonts w:cs="Calibri"/>
          <w:sz w:val="24"/>
          <w:szCs w:val="24"/>
        </w:rPr>
        <w:t>pzp</w:t>
      </w:r>
      <w:proofErr w:type="spellEnd"/>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60C4096"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1F166CC5"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3A5796D6"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4D425E57"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złożona przy użyciu środków komunikacji elektronicznej tzn. za pośrednictwem platformazakupowa.pl, </w:t>
      </w:r>
    </w:p>
    <w:p w14:paraId="062A1E34"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18D56844"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4E0DB518"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7EE942FD" w14:textId="77777777"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 xml:space="preserve">Zgodnie z art. 18 ust. 3 ustawy </w:t>
      </w:r>
      <w:proofErr w:type="spellStart"/>
      <w:r w:rsidR="00563793">
        <w:rPr>
          <w:rFonts w:cs="Calibri"/>
          <w:sz w:val="24"/>
          <w:szCs w:val="24"/>
        </w:rPr>
        <w:t>pzp</w:t>
      </w:r>
      <w:proofErr w:type="spellEnd"/>
      <w:r w:rsidRPr="000C1799">
        <w:rPr>
          <w:rFonts w:cs="Calibri"/>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0C1799">
        <w:rPr>
          <w:rFonts w:cs="Calibri"/>
          <w:sz w:val="24"/>
          <w:szCs w:val="24"/>
        </w:rPr>
        <w:lastRenderedPageBreak/>
        <w:t>iż zastrzeżone informacje stanowią tajemnicę przedsiębiorstwa. Na platformie w formularzu składania oferty znajduje się miejsce wyznaczone do dołączenia części oferty stanowiącej tajemnicę przedsiębiorstwa.</w:t>
      </w:r>
    </w:p>
    <w:p w14:paraId="55BBEBFB"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2558D0A1" w14:textId="77777777" w:rsidR="00D01F7F" w:rsidRDefault="00D01F7F" w:rsidP="00B62ABF">
      <w:pPr>
        <w:rPr>
          <w:rFonts w:cs="Calibri"/>
          <w:sz w:val="24"/>
          <w:szCs w:val="24"/>
        </w:rPr>
      </w:pPr>
      <w:hyperlink r:id="rId9" w:history="1">
        <w:r w:rsidRPr="0097517A">
          <w:rPr>
            <w:rStyle w:val="Hipercze"/>
            <w:rFonts w:cs="Calibri"/>
            <w:sz w:val="24"/>
            <w:szCs w:val="24"/>
          </w:rPr>
          <w:t>https://platformazakupowa.pl/strona/instrukcje-wykonawca</w:t>
        </w:r>
      </w:hyperlink>
    </w:p>
    <w:p w14:paraId="5B487F29" w14:textId="77777777" w:rsidR="00B62ABF" w:rsidRPr="000C1799" w:rsidRDefault="00B62ABF" w:rsidP="00B62ABF">
      <w:pPr>
        <w:rPr>
          <w:rFonts w:cs="Calibri"/>
          <w:sz w:val="24"/>
          <w:szCs w:val="24"/>
        </w:rPr>
      </w:pPr>
      <w:r w:rsidRPr="000C1799">
        <w:rPr>
          <w:rFonts w:cs="Calibri"/>
          <w:sz w:val="24"/>
          <w:szCs w:val="24"/>
        </w:rPr>
        <w:t>17.8.</w:t>
      </w:r>
      <w:r w:rsidRPr="000C1799">
        <w:rPr>
          <w:rFonts w:cs="Calibri"/>
          <w:sz w:val="24"/>
          <w:szCs w:val="24"/>
        </w:rPr>
        <w:tab/>
        <w:t>Ceny oferty muszą zawierać wszystkie koszty, jakie musi ponieść Wykonawca, aby zrealizować zamówienie z najwyższą starannością oraz ewentualne rabaty.</w:t>
      </w:r>
    </w:p>
    <w:p w14:paraId="07433D76"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39998B1E"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527AE107"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4F17AF4C"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ACC3B6"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30DCF370"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2773CCC2"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2082E361"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5859BCDB"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05AEF561"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24083938" w14:textId="77777777" w:rsidR="00B62ABF" w:rsidRPr="000C1799" w:rsidRDefault="00B62ABF" w:rsidP="00B62ABF">
      <w:pPr>
        <w:rPr>
          <w:rFonts w:cs="Calibri"/>
          <w:sz w:val="24"/>
          <w:szCs w:val="24"/>
        </w:rPr>
      </w:pPr>
      <w:r w:rsidRPr="000C1799">
        <w:rPr>
          <w:rFonts w:cs="Calibri"/>
          <w:sz w:val="24"/>
          <w:szCs w:val="24"/>
        </w:rPr>
        <w:lastRenderedPageBreak/>
        <w:t>17.17.</w:t>
      </w:r>
      <w:r w:rsidRPr="000C1799">
        <w:rPr>
          <w:rFonts w:cs="Calibri"/>
          <w:sz w:val="24"/>
          <w:szCs w:val="24"/>
        </w:rPr>
        <w:tab/>
        <w:t>W przypadku stosowania przez wykonawcę kwalifikowanego podpisu elektronicznego:</w:t>
      </w:r>
    </w:p>
    <w:p w14:paraId="6A87EEE9"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7BE54B1D"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267F9C03"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0890D7F7"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7B9CD09" w14:textId="77777777" w:rsidR="00B62ABF" w:rsidRPr="000C1799" w:rsidRDefault="00B62ABF" w:rsidP="00B62ABF">
      <w:pPr>
        <w:rPr>
          <w:rFonts w:cs="Calibri"/>
          <w:sz w:val="24"/>
          <w:szCs w:val="24"/>
        </w:rPr>
      </w:pPr>
      <w:r w:rsidRPr="000C1799">
        <w:rPr>
          <w:rFonts w:cs="Calibri"/>
          <w:sz w:val="24"/>
          <w:szCs w:val="24"/>
        </w:rPr>
        <w:t>17.19. Wykonawca może złożyć tylko jedną ofertę. Treść oferty musi być zgodna z wymaganiami Zamawiającego określonymi w dokumentach zamówienia.</w:t>
      </w:r>
    </w:p>
    <w:p w14:paraId="6DFBB5D9"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6C7C2F07"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732520A4"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72623294" w14:textId="77777777" w:rsidR="00B62ABF" w:rsidRPr="000C1799"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3C3B5379" w14:textId="77777777" w:rsidR="00B62ABF" w:rsidRPr="000C1799" w:rsidRDefault="00B62ABF" w:rsidP="00B62ABF">
      <w:pPr>
        <w:rPr>
          <w:rFonts w:cs="Calibri"/>
          <w:sz w:val="24"/>
          <w:szCs w:val="24"/>
        </w:rPr>
      </w:pPr>
      <w:r w:rsidRPr="000C1799">
        <w:rPr>
          <w:rFonts w:cs="Calibri"/>
          <w:sz w:val="24"/>
          <w:szCs w:val="24"/>
        </w:rPr>
        <w:t>3) pełnomocnictwo – jeżeli Wykonawca samodzielnie składający ofertę jest reprezentowany przez Pełnomocnika;</w:t>
      </w:r>
    </w:p>
    <w:p w14:paraId="4AFE1E9A" w14:textId="77777777" w:rsidR="00B62ABF" w:rsidRPr="000C1799" w:rsidRDefault="00B62ABF" w:rsidP="00B62ABF">
      <w:pPr>
        <w:rPr>
          <w:rFonts w:cs="Calibri"/>
          <w:sz w:val="24"/>
          <w:szCs w:val="24"/>
        </w:rPr>
      </w:pPr>
      <w:r w:rsidRPr="000C1799">
        <w:rPr>
          <w:rFonts w:cs="Calibri"/>
          <w:sz w:val="24"/>
          <w:szCs w:val="24"/>
        </w:rPr>
        <w:t>4) w przypadku Wykonawców wspólnie ubiegających się o zamówienie – pełnomocnictwo do reprezentowania ich w postępowaniu o udzielenie zamówienia albo reprezentowania w postępowaniu i zawarcia umowy w sprawie zamówienia publicznego;</w:t>
      </w:r>
    </w:p>
    <w:p w14:paraId="11E8C507" w14:textId="77777777" w:rsidR="00B62ABF" w:rsidRPr="000C1799" w:rsidRDefault="00B62ABF" w:rsidP="00B62ABF">
      <w:pPr>
        <w:rPr>
          <w:rFonts w:cs="Calibri"/>
          <w:sz w:val="24"/>
          <w:szCs w:val="24"/>
        </w:rPr>
      </w:pPr>
      <w:r w:rsidRPr="000C1799">
        <w:rPr>
          <w:rFonts w:cs="Calibri"/>
          <w:sz w:val="24"/>
          <w:szCs w:val="24"/>
        </w:rPr>
        <w:t>5)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29DB512C" w14:textId="77777777" w:rsidR="00B62ABF" w:rsidRPr="000C1799" w:rsidRDefault="00B62ABF" w:rsidP="00B62ABF">
      <w:pPr>
        <w:rPr>
          <w:rFonts w:cs="Calibri"/>
          <w:sz w:val="24"/>
          <w:szCs w:val="24"/>
        </w:rPr>
      </w:pPr>
      <w:r w:rsidRPr="000C1799">
        <w:rPr>
          <w:rFonts w:cs="Calibri"/>
          <w:sz w:val="24"/>
          <w:szCs w:val="24"/>
        </w:rPr>
        <w:t>6) W przypadku, o którym mowa w pkt. 10.25. i 10.26. SWZ, Wykonawcy wspólnie ubiegający się o udzielenie zamówienia dołączają do oferty oświadczenie, z którego wynika, które roboty budowlane, dostawy lub usługi wykonają poszczególni Wykonawcy.</w:t>
      </w:r>
    </w:p>
    <w:p w14:paraId="5DC5BE3A" w14:textId="77777777" w:rsidR="00B62ABF" w:rsidRPr="000C1799" w:rsidRDefault="00B62ABF" w:rsidP="00B62ABF">
      <w:pPr>
        <w:rPr>
          <w:rFonts w:cs="Calibri"/>
          <w:sz w:val="24"/>
          <w:szCs w:val="24"/>
        </w:rPr>
      </w:pPr>
      <w:r w:rsidRPr="000C1799">
        <w:rPr>
          <w:rFonts w:cs="Calibri"/>
          <w:sz w:val="24"/>
          <w:szCs w:val="24"/>
        </w:rPr>
        <w:lastRenderedPageBreak/>
        <w:t>7) Wykonawca, w przypadku polegania na zdolnościach lub sytuacji podmiotów udostępniających zasoby, przedstawia, wraz z oświadczeniem, o którym mowa w pkt. 10.2. SWZ, także oświadczenie podmiotu udostępniającego zasoby, potwierdzające brak podstaw wykluczenia tego podmiotu oraz odpowiednio spełnianie warunków udziału w postępowaniu, w zakresie, w jakim Wykonawca powołuje się na jego zasoby.</w:t>
      </w:r>
    </w:p>
    <w:p w14:paraId="061FAE96" w14:textId="77777777" w:rsidR="00B62ABF" w:rsidRPr="000C1799" w:rsidRDefault="00B62ABF" w:rsidP="00B62ABF">
      <w:pPr>
        <w:rPr>
          <w:rFonts w:cs="Calibri"/>
          <w:sz w:val="24"/>
          <w:szCs w:val="24"/>
        </w:rPr>
      </w:pPr>
      <w:r w:rsidRPr="000C1799">
        <w:rPr>
          <w:rFonts w:cs="Calibri"/>
          <w:sz w:val="24"/>
          <w:szCs w:val="24"/>
        </w:rPr>
        <w:t xml:space="preserve">8) w przypadku, gdy Wykonawca polega na zdolnościach lub sytuacji podmiotów udostępniających zasoby na zasadach określonych w art. 118 </w:t>
      </w:r>
      <w:proofErr w:type="spellStart"/>
      <w:r w:rsidRPr="000C1799">
        <w:rPr>
          <w:rFonts w:cs="Calibri"/>
          <w:sz w:val="24"/>
          <w:szCs w:val="24"/>
        </w:rPr>
        <w:t>pzp</w:t>
      </w:r>
      <w:proofErr w:type="spellEnd"/>
      <w:r w:rsidRPr="000C1799">
        <w:rPr>
          <w:rFonts w:cs="Calibri"/>
          <w:sz w:val="24"/>
          <w:szCs w:val="24"/>
        </w:rPr>
        <w:t xml:space="preserve"> – dokumenty określone w pkt. 10.16. SWZ (określone w pkt. 10.17. SWZ) - załącznik nr 4 do SWZ;</w:t>
      </w:r>
    </w:p>
    <w:p w14:paraId="0879591B" w14:textId="77777777" w:rsidR="00B62ABF" w:rsidRPr="000C1799" w:rsidRDefault="00B62ABF" w:rsidP="00B62ABF">
      <w:pPr>
        <w:rPr>
          <w:rFonts w:cs="Calibri"/>
          <w:sz w:val="24"/>
          <w:szCs w:val="24"/>
        </w:rPr>
      </w:pPr>
      <w:r w:rsidRPr="000C1799">
        <w:rPr>
          <w:rFonts w:cs="Calibri"/>
          <w:sz w:val="24"/>
          <w:szCs w:val="24"/>
        </w:rPr>
        <w:t>UWAGA!</w:t>
      </w:r>
    </w:p>
    <w:p w14:paraId="325C2585" w14:textId="77777777" w:rsidR="00B62ABF" w:rsidRPr="000C1799" w:rsidRDefault="00B62ABF" w:rsidP="00B62ABF">
      <w:pPr>
        <w:rPr>
          <w:rFonts w:cs="Calibri"/>
          <w:sz w:val="24"/>
          <w:szCs w:val="24"/>
        </w:rPr>
      </w:pPr>
      <w:r w:rsidRPr="000C1799">
        <w:rPr>
          <w:rFonts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182873"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7DD4820A" w14:textId="77777777" w:rsidR="00B62ABF" w:rsidRPr="000C1799" w:rsidRDefault="00B62ABF" w:rsidP="00B62ABF">
      <w:pPr>
        <w:rPr>
          <w:rFonts w:cs="Calibri"/>
          <w:sz w:val="24"/>
          <w:szCs w:val="24"/>
        </w:rPr>
      </w:pPr>
      <w:r w:rsidRPr="000C1799">
        <w:rPr>
          <w:rFonts w:cs="Calibri"/>
          <w:sz w:val="24"/>
          <w:szCs w:val="24"/>
        </w:rPr>
        <w:t>UWAGA</w:t>
      </w:r>
    </w:p>
    <w:p w14:paraId="5C8DB7A9"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43CBBC50"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7A0434CE" w14:textId="77777777" w:rsidR="00B62ABF" w:rsidRPr="000C1799" w:rsidRDefault="00B62ABF" w:rsidP="00B62ABF">
      <w:pPr>
        <w:rPr>
          <w:rFonts w:cs="Calibri"/>
          <w:sz w:val="24"/>
          <w:szCs w:val="24"/>
        </w:rPr>
      </w:pPr>
      <w:r w:rsidRPr="000C1799">
        <w:rPr>
          <w:rFonts w:cs="Calibri"/>
          <w:sz w:val="24"/>
          <w:szCs w:val="24"/>
        </w:rPr>
        <w:t>17.24. Dokumenty winny być sporządzone zgodnie z zaleceniami oraz przedstawionymi przez Zamawiającego wzorcami (załącznikami), zawierać informacje i dane określone w tych dokumentach.</w:t>
      </w:r>
    </w:p>
    <w:p w14:paraId="0E6ACAAF" w14:textId="77777777" w:rsidR="00B62ABF" w:rsidRPr="000C1799" w:rsidRDefault="00B62ABF" w:rsidP="00B62ABF">
      <w:pPr>
        <w:rPr>
          <w:rFonts w:cs="Calibri"/>
          <w:b/>
          <w:bCs/>
          <w:sz w:val="24"/>
          <w:szCs w:val="24"/>
        </w:rPr>
      </w:pPr>
    </w:p>
    <w:p w14:paraId="31EE5B31"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202D2272" w14:textId="77777777" w:rsidR="00B62ABF" w:rsidRPr="000C1799" w:rsidRDefault="00B62ABF" w:rsidP="00B62ABF">
      <w:pPr>
        <w:rPr>
          <w:rFonts w:cs="Calibri"/>
          <w:sz w:val="24"/>
          <w:szCs w:val="24"/>
        </w:rPr>
      </w:pPr>
      <w:r w:rsidRPr="000C1799">
        <w:rPr>
          <w:rFonts w:cs="Calibri"/>
          <w:sz w:val="24"/>
          <w:szCs w:val="24"/>
        </w:rPr>
        <w:lastRenderedPageBreak/>
        <w:t xml:space="preserve">18.1. Cena ofertowa ogółem brutto stanowi wartość ryczałtową zamówienia i zostanie podana przez Wykonawcę w formularzu oferty (załącznik nr 2 do SWZ). </w:t>
      </w:r>
    </w:p>
    <w:p w14:paraId="7E8F395D"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5798AFB3" w14:textId="77777777"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FC0C0D" w:rsidRPr="00FC0C0D">
        <w:rPr>
          <w:rFonts w:cs="Calibri"/>
          <w:sz w:val="24"/>
          <w:szCs w:val="24"/>
        </w:rPr>
        <w:t xml:space="preserve">Dz.U. 2024 poz. 361 </w:t>
      </w:r>
      <w:r w:rsidRPr="000C1799">
        <w:rPr>
          <w:rFonts w:cs="Calibri"/>
          <w:sz w:val="24"/>
          <w:szCs w:val="24"/>
        </w:rPr>
        <w:t>ze zm.).</w:t>
      </w:r>
    </w:p>
    <w:p w14:paraId="17995D3E" w14:textId="77777777" w:rsidR="00B62ABF" w:rsidRPr="000C1799" w:rsidRDefault="00B62ABF" w:rsidP="00B62ABF">
      <w:pPr>
        <w:rPr>
          <w:rFonts w:cs="Calibri"/>
          <w:sz w:val="24"/>
          <w:szCs w:val="24"/>
        </w:rPr>
      </w:pPr>
      <w:r w:rsidRPr="000C1799">
        <w:rPr>
          <w:rFonts w:cs="Calibri"/>
          <w:sz w:val="24"/>
          <w:szCs w:val="24"/>
        </w:rPr>
        <w:t>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DT, na warunkach określonych w projektowanych postanowieniach umowy zawartych w załączniku nr 8 do SWZ, w szczególności koszty transportu, rozładunku, wykonania roboty budowlanej, opłaty celne i podatkowe naliczone zgodnie z obowiązującymi w tym zakresie przepisami oraz koszty wynikające ze zobowiązań z tytułu rękojmi za wady oraz gwarancji jakości.</w:t>
      </w:r>
    </w:p>
    <w:p w14:paraId="719AC69F"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59C2BD51"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1EE5BA7F"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6E306D74" w14:textId="77777777"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(DT), projektowanymi postanowieniami umowy, SWZ oraz pozostałymi dokumentami zamówienia.</w:t>
      </w:r>
    </w:p>
    <w:p w14:paraId="52E3FABE" w14:textId="77777777"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FC0C0D" w:rsidRPr="00FC0C0D">
        <w:rPr>
          <w:rFonts w:cs="Calibri"/>
          <w:sz w:val="24"/>
          <w:szCs w:val="24"/>
        </w:rPr>
        <w:t xml:space="preserve">Dz.U. 2024 poz. 361 </w:t>
      </w:r>
      <w:r w:rsidR="00141745">
        <w:rPr>
          <w:rFonts w:cs="Calibri"/>
          <w:sz w:val="24"/>
          <w:szCs w:val="24"/>
        </w:rPr>
        <w:t>ze zm.</w:t>
      </w:r>
      <w:r w:rsidR="002C52EE" w:rsidRPr="002C52EE">
        <w:rPr>
          <w:rFonts w:cs="Calibri"/>
          <w:sz w:val="24"/>
          <w:szCs w:val="24"/>
        </w:rPr>
        <w:t xml:space="preserve"> </w:t>
      </w:r>
      <w:r w:rsidR="002C52EE">
        <w:rPr>
          <w:rFonts w:cs="Calibri"/>
          <w:sz w:val="24"/>
          <w:szCs w:val="24"/>
        </w:rPr>
        <w:t xml:space="preserve">) </w:t>
      </w:r>
      <w:r w:rsidRPr="000C1799">
        <w:rPr>
          <w:rFonts w:cs="Calibri"/>
          <w:sz w:val="24"/>
          <w:szCs w:val="24"/>
        </w:rPr>
        <w:t>dla celów zastosowania kryterium ceny lub kosztu Zamawiający dolicza do przedstawionej w tej ofercie ceny kwotę podatku od towarów i usług, którą miałby obowiązek rozliczyć.</w:t>
      </w:r>
    </w:p>
    <w:p w14:paraId="0F1731C1"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07DC6DB7"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2E69CC97"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2BDA7ECB" w14:textId="77777777" w:rsidR="00B62ABF" w:rsidRPr="000C1799" w:rsidRDefault="00B62ABF" w:rsidP="00B62ABF">
      <w:pPr>
        <w:rPr>
          <w:rFonts w:cs="Calibri"/>
          <w:sz w:val="24"/>
          <w:szCs w:val="24"/>
        </w:rPr>
      </w:pPr>
      <w:r w:rsidRPr="000C1799">
        <w:rPr>
          <w:rFonts w:cs="Calibri"/>
          <w:sz w:val="24"/>
          <w:szCs w:val="24"/>
        </w:rPr>
        <w:lastRenderedPageBreak/>
        <w:t>3) wskazania wartości towaru lub usługi objętego obowiązkiem podatkowym Zamawiającego, bez kwoty podatku;</w:t>
      </w:r>
    </w:p>
    <w:p w14:paraId="783F0596"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24C65583" w14:textId="77777777" w:rsidR="00B62ABF" w:rsidRPr="000C1799" w:rsidRDefault="00B62ABF" w:rsidP="00B62ABF">
      <w:pPr>
        <w:rPr>
          <w:rFonts w:cs="Calibri"/>
          <w:b/>
          <w:bCs/>
          <w:sz w:val="24"/>
          <w:szCs w:val="24"/>
        </w:rPr>
      </w:pPr>
    </w:p>
    <w:p w14:paraId="67CB4C8B" w14:textId="77777777" w:rsidR="00B62ABF" w:rsidRPr="000C1799" w:rsidRDefault="00B62ABF" w:rsidP="00B62ABF">
      <w:pPr>
        <w:rPr>
          <w:rFonts w:cs="Calibri"/>
          <w:b/>
          <w:bCs/>
          <w:sz w:val="24"/>
          <w:szCs w:val="24"/>
        </w:rPr>
      </w:pPr>
      <w:r w:rsidRPr="000C1799">
        <w:rPr>
          <w:rFonts w:cs="Calibri"/>
          <w:b/>
          <w:bCs/>
          <w:sz w:val="24"/>
          <w:szCs w:val="24"/>
        </w:rPr>
        <w:t>19. Sposób oraz termin składania ofert</w:t>
      </w:r>
    </w:p>
    <w:p w14:paraId="7D44550C" w14:textId="77777777"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10" w:history="1">
        <w:r w:rsidRPr="003356B5">
          <w:rPr>
            <w:rStyle w:val="Hipercze"/>
            <w:rFonts w:cs="Calibri"/>
            <w:color w:val="auto"/>
            <w:sz w:val="24"/>
            <w:szCs w:val="24"/>
            <w:u w:val="none"/>
          </w:rPr>
          <w:t>https://platformazakupowa.pl/pn/umg_rychwal</w:t>
        </w:r>
      </w:hyperlink>
      <w:r w:rsidRPr="003356B5">
        <w:rPr>
          <w:rFonts w:cs="Calibri"/>
          <w:sz w:val="24"/>
          <w:szCs w:val="24"/>
        </w:rPr>
        <w:t xml:space="preserve"> w myśl </w:t>
      </w:r>
      <w:r w:rsidR="00563793" w:rsidRPr="003356B5">
        <w:rPr>
          <w:rFonts w:cs="Calibri"/>
          <w:sz w:val="24"/>
          <w:szCs w:val="24"/>
        </w:rPr>
        <w:t>u</w:t>
      </w:r>
      <w:r w:rsidRPr="003356B5">
        <w:rPr>
          <w:rFonts w:cs="Calibri"/>
          <w:sz w:val="24"/>
          <w:szCs w:val="24"/>
        </w:rPr>
        <w:t xml:space="preserve">stawy </w:t>
      </w:r>
      <w:proofErr w:type="spellStart"/>
      <w:r w:rsidR="00563793" w:rsidRPr="003356B5">
        <w:rPr>
          <w:rFonts w:cs="Calibri"/>
          <w:sz w:val="24"/>
          <w:szCs w:val="24"/>
        </w:rPr>
        <w:t>pzp</w:t>
      </w:r>
      <w:proofErr w:type="spellEnd"/>
      <w:r w:rsidRPr="003356B5">
        <w:rPr>
          <w:rFonts w:cs="Calibri"/>
          <w:sz w:val="24"/>
          <w:szCs w:val="24"/>
        </w:rPr>
        <w:t xml:space="preserve"> na stronie internetowej prowadzonego </w:t>
      </w:r>
      <w:r w:rsidRPr="00006FF6">
        <w:rPr>
          <w:rFonts w:cs="Calibri"/>
          <w:sz w:val="24"/>
          <w:szCs w:val="24"/>
        </w:rPr>
        <w:t xml:space="preserve">postępowania  </w:t>
      </w:r>
      <w:r w:rsidRPr="00006FF6">
        <w:rPr>
          <w:rFonts w:cs="Calibri"/>
          <w:b/>
          <w:bCs/>
          <w:sz w:val="24"/>
          <w:szCs w:val="24"/>
        </w:rPr>
        <w:t xml:space="preserve">do dnia </w:t>
      </w:r>
      <w:r w:rsidR="00E01A36" w:rsidRPr="00006FF6">
        <w:rPr>
          <w:rFonts w:cs="Calibri"/>
          <w:b/>
          <w:bCs/>
          <w:sz w:val="24"/>
          <w:szCs w:val="24"/>
        </w:rPr>
        <w:t>7 lutego 2025</w:t>
      </w:r>
      <w:r w:rsidRPr="00006FF6">
        <w:rPr>
          <w:rFonts w:cs="Calibri"/>
          <w:b/>
          <w:bCs/>
          <w:sz w:val="24"/>
          <w:szCs w:val="24"/>
        </w:rPr>
        <w:t xml:space="preserve"> r. do godziny 11.00.</w:t>
      </w:r>
    </w:p>
    <w:p w14:paraId="417FA46C"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58D38ED6"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471B8C25" w14:textId="77777777"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6DC5092"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4D0B9E72" w14:textId="7777777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 xml:space="preserve">Szczegółowa instrukcja dla Wykonawców dotycząca złożenia, zmiany i wycofania oferty znajduje się na stronie internetowej pod adresem:  </w:t>
      </w:r>
      <w:r w:rsidR="00D01F7F" w:rsidRPr="00D01F7F">
        <w:rPr>
          <w:rFonts w:cs="Calibri"/>
          <w:sz w:val="24"/>
          <w:szCs w:val="24"/>
        </w:rPr>
        <w:t>https://platformazakupowa.pl/strona/instrukcje-wykonawca</w:t>
      </w:r>
    </w:p>
    <w:p w14:paraId="51CA5819"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5AA2AB5F" w14:textId="77777777" w:rsidR="0006156D" w:rsidRPr="000C1799" w:rsidRDefault="0006156D" w:rsidP="00B62ABF">
      <w:pPr>
        <w:rPr>
          <w:rFonts w:cs="Calibri"/>
          <w:b/>
          <w:bCs/>
          <w:sz w:val="24"/>
          <w:szCs w:val="24"/>
        </w:rPr>
      </w:pPr>
    </w:p>
    <w:p w14:paraId="2D9531C1"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4FA29593" w14:textId="77777777"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3356B5">
        <w:rPr>
          <w:rFonts w:cs="Calibri"/>
          <w:sz w:val="24"/>
          <w:szCs w:val="24"/>
        </w:rPr>
        <w:t xml:space="preserve">dniu </w:t>
      </w:r>
      <w:r w:rsidR="00E01A36" w:rsidRPr="00006FF6">
        <w:rPr>
          <w:rFonts w:cs="Calibri"/>
          <w:b/>
          <w:bCs/>
          <w:sz w:val="24"/>
          <w:szCs w:val="24"/>
        </w:rPr>
        <w:t>7 lutego</w:t>
      </w:r>
      <w:r w:rsidRPr="00006FF6">
        <w:rPr>
          <w:rFonts w:cs="Calibri"/>
          <w:b/>
          <w:bCs/>
          <w:sz w:val="24"/>
          <w:szCs w:val="24"/>
        </w:rPr>
        <w:t xml:space="preserve"> 202</w:t>
      </w:r>
      <w:r w:rsidR="00E01A36" w:rsidRPr="00006FF6">
        <w:rPr>
          <w:rFonts w:cs="Calibri"/>
          <w:b/>
          <w:bCs/>
          <w:sz w:val="24"/>
          <w:szCs w:val="24"/>
        </w:rPr>
        <w:t>5</w:t>
      </w:r>
      <w:r w:rsidRPr="00006FF6">
        <w:rPr>
          <w:rFonts w:cs="Calibri"/>
          <w:b/>
          <w:bCs/>
          <w:sz w:val="24"/>
          <w:szCs w:val="24"/>
        </w:rPr>
        <w:t xml:space="preserve"> r</w:t>
      </w:r>
      <w:r w:rsidR="00C0730A" w:rsidRPr="00006FF6">
        <w:rPr>
          <w:rFonts w:cs="Calibri"/>
          <w:b/>
          <w:bCs/>
          <w:sz w:val="24"/>
          <w:szCs w:val="24"/>
        </w:rPr>
        <w:t>.</w:t>
      </w:r>
      <w:r w:rsidRPr="00006FF6">
        <w:rPr>
          <w:rFonts w:cs="Calibri"/>
          <w:sz w:val="24"/>
          <w:szCs w:val="24"/>
        </w:rPr>
        <w:t xml:space="preserve"> o godzinie </w:t>
      </w:r>
      <w:r w:rsidRPr="00006FF6">
        <w:rPr>
          <w:rFonts w:cs="Calibri"/>
          <w:b/>
          <w:bCs/>
          <w:sz w:val="24"/>
          <w:szCs w:val="24"/>
        </w:rPr>
        <w:t>1</w:t>
      </w:r>
      <w:r w:rsidR="00A35F59" w:rsidRPr="00006FF6">
        <w:rPr>
          <w:rFonts w:cs="Calibri"/>
          <w:b/>
          <w:bCs/>
          <w:sz w:val="24"/>
          <w:szCs w:val="24"/>
        </w:rPr>
        <w:t>1</w:t>
      </w:r>
      <w:r w:rsidRPr="00006FF6">
        <w:rPr>
          <w:rFonts w:cs="Calibri"/>
          <w:b/>
          <w:bCs/>
          <w:sz w:val="24"/>
          <w:szCs w:val="24"/>
        </w:rPr>
        <w:t>:</w:t>
      </w:r>
      <w:r w:rsidR="00A35F59" w:rsidRPr="00006FF6">
        <w:rPr>
          <w:rFonts w:cs="Calibri"/>
          <w:b/>
          <w:bCs/>
          <w:sz w:val="24"/>
          <w:szCs w:val="24"/>
        </w:rPr>
        <w:t>15</w:t>
      </w:r>
      <w:r w:rsidRPr="00006FF6">
        <w:rPr>
          <w:rFonts w:cs="Calibri"/>
          <w:sz w:val="24"/>
          <w:szCs w:val="24"/>
        </w:rPr>
        <w:t>.</w:t>
      </w:r>
      <w:r w:rsidRPr="000C1799">
        <w:rPr>
          <w:rFonts w:cs="Calibri"/>
          <w:sz w:val="24"/>
          <w:szCs w:val="24"/>
        </w:rPr>
        <w:t xml:space="preserve"> </w:t>
      </w:r>
    </w:p>
    <w:p w14:paraId="2B5107CA"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 xml:space="preserve">Jeżeli otwarcie ofert następuje przy użyciu systemu teleinformatycznego, w przypadku awarii tego systemu, która powoduje brak możliwości otwarcia ofert w terminie </w:t>
      </w:r>
      <w:r w:rsidRPr="000C1799">
        <w:rPr>
          <w:rFonts w:cs="Calibri"/>
          <w:sz w:val="24"/>
          <w:szCs w:val="24"/>
        </w:rPr>
        <w:lastRenderedPageBreak/>
        <w:t>określonym przez zamawiającego, otwarcie ofert następuje niezwłocznie po usunięciu awarii.</w:t>
      </w:r>
    </w:p>
    <w:p w14:paraId="5EA48CA0"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69B3B176"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2DABE5D1"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369C569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26B3E77B" w14:textId="77777777" w:rsidR="00B62ABF" w:rsidRPr="000C1799" w:rsidRDefault="00B62ABF" w:rsidP="00B62ABF">
      <w:pPr>
        <w:rPr>
          <w:rFonts w:cs="Calibri"/>
          <w:sz w:val="24"/>
          <w:szCs w:val="24"/>
        </w:rPr>
      </w:pPr>
      <w:r w:rsidRPr="000C1799">
        <w:rPr>
          <w:rFonts w:cs="Calibri"/>
          <w:sz w:val="24"/>
          <w:szCs w:val="24"/>
        </w:rPr>
        <w:t>2) cenach lub kosztach zawartych w ofertach.</w:t>
      </w:r>
    </w:p>
    <w:p w14:paraId="5EC42BBB"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26CE7ACE" w14:textId="77777777" w:rsidR="00B62ABF" w:rsidRPr="000C1799" w:rsidRDefault="00B62ABF" w:rsidP="00B62ABF">
      <w:pPr>
        <w:rPr>
          <w:rFonts w:cs="Calibri"/>
          <w:sz w:val="24"/>
          <w:szCs w:val="24"/>
        </w:rPr>
      </w:pPr>
      <w:r w:rsidRPr="000C1799">
        <w:rPr>
          <w:rFonts w:cs="Calibri"/>
          <w:sz w:val="24"/>
          <w:szCs w:val="24"/>
        </w:rPr>
        <w:t xml:space="preserve">Uwaga! Zgodnie z </w:t>
      </w:r>
      <w:r w:rsidR="00563793">
        <w:rPr>
          <w:rFonts w:cs="Calibri"/>
          <w:sz w:val="24"/>
          <w:szCs w:val="24"/>
        </w:rPr>
        <w:t>u</w:t>
      </w:r>
      <w:r w:rsidRPr="000C1799">
        <w:rPr>
          <w:rFonts w:cs="Calibri"/>
          <w:sz w:val="24"/>
          <w:szCs w:val="24"/>
        </w:rPr>
        <w:t xml:space="preserve">stawą </w:t>
      </w:r>
      <w:proofErr w:type="spellStart"/>
      <w:r w:rsidR="00563793">
        <w:rPr>
          <w:rFonts w:cs="Calibri"/>
          <w:sz w:val="24"/>
          <w:szCs w:val="24"/>
        </w:rPr>
        <w:t>pzp</w:t>
      </w:r>
      <w:proofErr w:type="spellEnd"/>
      <w:r w:rsidRPr="000C1799">
        <w:rPr>
          <w:rFonts w:cs="Calibri"/>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5A49EA74" w14:textId="77777777" w:rsidR="00B62ABF" w:rsidRPr="000C1799" w:rsidRDefault="00B62ABF" w:rsidP="00B62ABF">
      <w:pPr>
        <w:rPr>
          <w:rFonts w:cs="Calibri"/>
          <w:b/>
          <w:bCs/>
          <w:sz w:val="24"/>
          <w:szCs w:val="24"/>
        </w:rPr>
      </w:pPr>
    </w:p>
    <w:p w14:paraId="60B45821" w14:textId="77777777" w:rsidR="00B62ABF" w:rsidRPr="00006FF6" w:rsidRDefault="00B62ABF" w:rsidP="00B62ABF">
      <w:pPr>
        <w:rPr>
          <w:rFonts w:cs="Calibri"/>
          <w:b/>
          <w:bCs/>
          <w:sz w:val="24"/>
          <w:szCs w:val="24"/>
        </w:rPr>
      </w:pPr>
      <w:r w:rsidRPr="00006FF6">
        <w:rPr>
          <w:rFonts w:cs="Calibri"/>
          <w:b/>
          <w:bCs/>
          <w:sz w:val="24"/>
          <w:szCs w:val="24"/>
        </w:rPr>
        <w:t>21. Informacje dotyczące zabezpieczenia należytego wykonania umowy</w:t>
      </w:r>
    </w:p>
    <w:p w14:paraId="01A5CABA" w14:textId="77777777" w:rsidR="00B62ABF" w:rsidRPr="000C1799" w:rsidRDefault="003061E7" w:rsidP="00B62ABF">
      <w:pPr>
        <w:rPr>
          <w:rFonts w:cs="Calibri"/>
          <w:sz w:val="24"/>
          <w:szCs w:val="24"/>
        </w:rPr>
      </w:pPr>
      <w:r w:rsidRPr="003061E7">
        <w:rPr>
          <w:rFonts w:cs="Calibri"/>
          <w:sz w:val="24"/>
          <w:szCs w:val="24"/>
        </w:rPr>
        <w:t>Zamawiający nie wymaga wniesienia zabezpieczenia należytego wykonania umowy przez wykonawcę, którego oferta została uznana za najkorzystniejszą.</w:t>
      </w:r>
    </w:p>
    <w:p w14:paraId="505EE1CA" w14:textId="77777777" w:rsidR="00B62ABF" w:rsidRPr="000C1799" w:rsidRDefault="00B62ABF" w:rsidP="00B62ABF">
      <w:pPr>
        <w:rPr>
          <w:rFonts w:cs="Calibri"/>
          <w:b/>
          <w:bCs/>
          <w:sz w:val="24"/>
          <w:szCs w:val="24"/>
        </w:rPr>
      </w:pPr>
    </w:p>
    <w:p w14:paraId="6308E044"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66908CDB"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5278ACF0"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7A8F44EE"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6554652E" w14:textId="77777777" w:rsidR="00B62ABF" w:rsidRDefault="00B62ABF" w:rsidP="00B62ABF">
      <w:pPr>
        <w:rPr>
          <w:rFonts w:cs="Calibri"/>
          <w:sz w:val="24"/>
          <w:szCs w:val="24"/>
        </w:rPr>
      </w:pPr>
    </w:p>
    <w:p w14:paraId="71BA8653" w14:textId="77777777" w:rsidR="00B3758B" w:rsidRPr="000C1799" w:rsidRDefault="00B3758B" w:rsidP="00B62ABF">
      <w:pPr>
        <w:rPr>
          <w:rFonts w:cs="Calibri"/>
          <w:b/>
          <w:bCs/>
          <w:sz w:val="24"/>
          <w:szCs w:val="24"/>
        </w:rPr>
      </w:pPr>
    </w:p>
    <w:p w14:paraId="1BC01E95"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3461FA7E" w14:textId="77777777" w:rsidR="00B62ABF" w:rsidRPr="000C1799" w:rsidRDefault="00B62ABF" w:rsidP="00B62ABF">
      <w:pPr>
        <w:rPr>
          <w:rFonts w:cs="Calibri"/>
          <w:sz w:val="24"/>
          <w:szCs w:val="24"/>
        </w:rPr>
      </w:pPr>
      <w:r w:rsidRPr="000C1799">
        <w:rPr>
          <w:rFonts w:cs="Calibri"/>
          <w:sz w:val="24"/>
          <w:szCs w:val="24"/>
        </w:rPr>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2DD38EBD"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2817AFC5" w14:textId="77777777" w:rsidR="00B62ABF" w:rsidRPr="000C1799" w:rsidRDefault="00B62ABF" w:rsidP="00B62ABF">
      <w:pPr>
        <w:rPr>
          <w:rFonts w:cs="Calibri"/>
          <w:sz w:val="24"/>
          <w:szCs w:val="24"/>
        </w:rPr>
      </w:pPr>
      <w:r w:rsidRPr="000C1799">
        <w:rPr>
          <w:rFonts w:cs="Calibri"/>
          <w:sz w:val="24"/>
          <w:szCs w:val="24"/>
        </w:rPr>
        <w:t>23.3. Odwołanie przysługuje na:</w:t>
      </w:r>
    </w:p>
    <w:p w14:paraId="2FBEDA81"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47D15AB5"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4591B569"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01E946F4"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6D53AEE4" w14:textId="77777777" w:rsidR="00B62ABF" w:rsidRPr="000C1799" w:rsidRDefault="00B62ABF" w:rsidP="00B62ABF">
      <w:pPr>
        <w:rPr>
          <w:rFonts w:cs="Calibri"/>
          <w:sz w:val="24"/>
          <w:szCs w:val="24"/>
        </w:rPr>
      </w:pPr>
      <w:r w:rsidRPr="000C1799">
        <w:rPr>
          <w:rFonts w:cs="Calibri"/>
          <w:sz w:val="24"/>
          <w:szCs w:val="24"/>
        </w:rPr>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E696022"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B99DA21"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085225C5"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527F9AC2"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0460D40E" w14:textId="77777777" w:rsidR="00B62ABF" w:rsidRPr="000C1799" w:rsidRDefault="00B62ABF" w:rsidP="00B62ABF">
      <w:pPr>
        <w:rPr>
          <w:rFonts w:cs="Calibri"/>
          <w:sz w:val="24"/>
          <w:szCs w:val="24"/>
        </w:rPr>
      </w:pPr>
      <w:r w:rsidRPr="000C1799">
        <w:rPr>
          <w:rFonts w:cs="Calibri"/>
          <w:sz w:val="24"/>
          <w:szCs w:val="24"/>
        </w:rPr>
        <w:t>SWZ.</w:t>
      </w:r>
    </w:p>
    <w:p w14:paraId="11B3CCD2" w14:textId="77777777" w:rsidR="00B62ABF" w:rsidRPr="000C1799" w:rsidRDefault="00B62ABF" w:rsidP="00B62ABF">
      <w:pPr>
        <w:rPr>
          <w:rFonts w:cs="Calibri"/>
          <w:sz w:val="24"/>
          <w:szCs w:val="24"/>
        </w:rPr>
      </w:pPr>
      <w:r w:rsidRPr="000C1799">
        <w:rPr>
          <w:rFonts w:cs="Calibri"/>
          <w:sz w:val="24"/>
          <w:szCs w:val="24"/>
        </w:rPr>
        <w:t xml:space="preserve">23.8. Odwołanie wobec treści ogłoszenia wszczynającego postępowanie o udzielenie zamówienia lub wobec treści dokumentów zamówienia wnosi się w terminie 5 dni od dnia zamieszczenia ogłoszenia w Biuletynie Zamówień Publicznych lub dokumentów zamówienia </w:t>
      </w:r>
      <w:r w:rsidRPr="000C1799">
        <w:rPr>
          <w:rFonts w:cs="Calibri"/>
          <w:sz w:val="24"/>
          <w:szCs w:val="24"/>
        </w:rPr>
        <w:lastRenderedPageBreak/>
        <w:t>na stronie internetowej, w przypadku zamówień, których wartość jest mniejsza niż progi unijne.</w:t>
      </w:r>
    </w:p>
    <w:p w14:paraId="39C53C74"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ACEF67"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2B692447"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7BA173CF"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7BE4B8FE"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1099DE97"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79FCF323"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78086CF7" w14:textId="77777777" w:rsidR="00B62ABF" w:rsidRDefault="00B62ABF" w:rsidP="00B62ABF">
      <w:pPr>
        <w:rPr>
          <w:rFonts w:cs="Calibri"/>
          <w:sz w:val="24"/>
          <w:szCs w:val="24"/>
        </w:rPr>
      </w:pPr>
      <w:r w:rsidRPr="000C1799">
        <w:rPr>
          <w:rFonts w:cs="Calibri"/>
          <w:sz w:val="24"/>
          <w:szCs w:val="24"/>
        </w:rPr>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76492541" w14:textId="77777777" w:rsidR="00B578F1" w:rsidRPr="008B2743" w:rsidRDefault="00B578F1" w:rsidP="00B62ABF">
      <w:pPr>
        <w:rPr>
          <w:rFonts w:cs="Calibri"/>
          <w:sz w:val="24"/>
          <w:szCs w:val="24"/>
        </w:rPr>
      </w:pPr>
    </w:p>
    <w:p w14:paraId="6F27339C"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4DF3D165"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1DB4F4EC" w14:textId="77777777" w:rsidR="00B62ABF" w:rsidRPr="000C1799" w:rsidRDefault="00B62ABF" w:rsidP="00B62ABF">
      <w:pPr>
        <w:rPr>
          <w:rFonts w:cs="Calibri"/>
          <w:sz w:val="24"/>
          <w:szCs w:val="24"/>
        </w:rPr>
      </w:pPr>
      <w:r w:rsidRPr="000C1799">
        <w:rPr>
          <w:rFonts w:cs="Calibri"/>
          <w:sz w:val="24"/>
          <w:szCs w:val="24"/>
        </w:rPr>
        <w:t>I. Informacja RODO</w:t>
      </w:r>
    </w:p>
    <w:p w14:paraId="4224C46C"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1790300A" w14:textId="77777777" w:rsidR="00B62ABF" w:rsidRPr="000C1799" w:rsidRDefault="00B62ABF" w:rsidP="00B62ABF">
      <w:pPr>
        <w:rPr>
          <w:rFonts w:cs="Calibri"/>
          <w:sz w:val="24"/>
          <w:szCs w:val="24"/>
        </w:rPr>
      </w:pPr>
      <w:r w:rsidRPr="000C1799">
        <w:rPr>
          <w:rFonts w:cs="Calibri"/>
          <w:sz w:val="24"/>
          <w:szCs w:val="24"/>
        </w:rPr>
        <w:lastRenderedPageBreak/>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118FAA14"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4F7C8ED1" w14:textId="77777777" w:rsidR="00B62ABF" w:rsidRPr="000C1799" w:rsidRDefault="00B62ABF" w:rsidP="00B62ABF">
      <w:pPr>
        <w:rPr>
          <w:rFonts w:cs="Calibri"/>
          <w:sz w:val="24"/>
          <w:szCs w:val="24"/>
        </w:rPr>
      </w:pPr>
      <w:r w:rsidRPr="000C1799">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787FC1B0"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58366E01" w14:textId="77777777"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3B26F9F3"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614FB418"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49BCEE3C" w14:textId="77777777"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której dane dotyczą uzna, że przetwarzanie danych osobowych narusza przepisy RODO. Prawa o których mowa w art. 15, 16, 18 RODO podlegają wyłączeniu o których mowa w art. 19, 74 i 75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w:t>
      </w:r>
    </w:p>
    <w:p w14:paraId="700C54C0"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241C4B9A"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6C8D248A" w14:textId="77777777" w:rsidR="00B62ABF" w:rsidRPr="000C1799" w:rsidRDefault="00B62ABF" w:rsidP="00B62ABF">
      <w:pPr>
        <w:rPr>
          <w:rFonts w:cs="Calibri"/>
          <w:sz w:val="24"/>
          <w:szCs w:val="24"/>
        </w:rPr>
      </w:pPr>
      <w:r w:rsidRPr="000C1799">
        <w:rPr>
          <w:rFonts w:cs="Calibri"/>
          <w:sz w:val="24"/>
          <w:szCs w:val="24"/>
        </w:rPr>
        <w:t xml:space="preserve">Na podstawie art. 15 RODO prawo dostępu do danych osobowych Pani/Pana dotyczących. W przypadku skorzystania przez osobę, której dane osobowe są przetwarzane przez Zamawiającego, z uprawnienia, o którym mowa w art. 15 ust. 1–3 RODO, Zamawiający może </w:t>
      </w:r>
      <w:r w:rsidRPr="000C1799">
        <w:rPr>
          <w:rFonts w:cs="Calibri"/>
          <w:sz w:val="24"/>
          <w:szCs w:val="24"/>
        </w:rPr>
        <w:lastRenderedPageBreak/>
        <w:t>żądać od osoby występującej z żądaniem wskazania dodatkowych informacji, mających na celu sprecyzowanie nazwy lub daty zakończonego postępowania o udzielenie zamówienia.</w:t>
      </w:r>
    </w:p>
    <w:p w14:paraId="7DBFBAEA"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3F729BB8" w14:textId="77777777"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oraz nie może naruszać integralności protokołu postępowania oraz jego załączników).</w:t>
      </w:r>
    </w:p>
    <w:p w14:paraId="2ACCAD4C" w14:textId="77777777" w:rsidR="00B62ABF" w:rsidRPr="000C1799" w:rsidRDefault="00B62ABF" w:rsidP="00B62ABF">
      <w:pPr>
        <w:rPr>
          <w:rFonts w:cs="Calibri"/>
          <w:sz w:val="24"/>
          <w:szCs w:val="24"/>
        </w:rPr>
      </w:pPr>
      <w:r w:rsidRPr="000C1799">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09211315" w14:textId="77777777"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563793">
        <w:rPr>
          <w:rFonts w:cs="Calibri"/>
          <w:sz w:val="24"/>
          <w:szCs w:val="24"/>
        </w:rPr>
        <w:t>p</w:t>
      </w:r>
      <w:r w:rsidRPr="000C1799">
        <w:rPr>
          <w:rFonts w:cs="Calibri"/>
          <w:sz w:val="24"/>
          <w:szCs w:val="24"/>
        </w:rPr>
        <w:t>zp</w:t>
      </w:r>
      <w:proofErr w:type="spellEnd"/>
      <w:r w:rsidRPr="000C1799">
        <w:rPr>
          <w:rFonts w:cs="Calibri"/>
          <w:sz w:val="24"/>
          <w:szCs w:val="24"/>
        </w:rPr>
        <w:t xml:space="preserve"> stosuje się odpowiednio.</w:t>
      </w:r>
    </w:p>
    <w:p w14:paraId="54E5B145"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0ACE7717"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2DBB6AB9" w14:textId="77777777" w:rsidR="002A1D07" w:rsidRPr="002A1D07" w:rsidRDefault="002A1D07" w:rsidP="004829B2">
      <w:pPr>
        <w:pStyle w:val="Tekstpodstawowy"/>
        <w:rPr>
          <w:rFonts w:cs="Calibri"/>
          <w:sz w:val="24"/>
          <w:szCs w:val="24"/>
        </w:rPr>
      </w:pPr>
      <w:r w:rsidRPr="002A1D07">
        <w:rPr>
          <w:rFonts w:cs="Calibri"/>
          <w:sz w:val="24"/>
          <w:szCs w:val="24"/>
        </w:rPr>
        <w:t xml:space="preserve">Załącznik nr 1 – </w:t>
      </w:r>
      <w:r w:rsidR="00C005CA" w:rsidRPr="00C005CA">
        <w:rPr>
          <w:rFonts w:cs="Calibri"/>
          <w:sz w:val="24"/>
          <w:szCs w:val="24"/>
        </w:rPr>
        <w:t>Opis Przedmiotu Zamówienia</w:t>
      </w:r>
      <w:r w:rsidR="00C005CA">
        <w:rPr>
          <w:rFonts w:cs="Calibri"/>
          <w:sz w:val="24"/>
          <w:szCs w:val="24"/>
        </w:rPr>
        <w:t>;</w:t>
      </w:r>
    </w:p>
    <w:p w14:paraId="09FA0BFC" w14:textId="77777777" w:rsidR="002A1D07" w:rsidRPr="002A1D07" w:rsidRDefault="002A1D07" w:rsidP="004829B2">
      <w:pPr>
        <w:pStyle w:val="Tekstpodstawowy"/>
        <w:rPr>
          <w:rFonts w:cs="Calibri"/>
          <w:sz w:val="24"/>
          <w:szCs w:val="24"/>
        </w:rPr>
      </w:pPr>
      <w:r w:rsidRPr="002A1D07">
        <w:rPr>
          <w:rFonts w:cs="Calibri"/>
          <w:sz w:val="24"/>
          <w:szCs w:val="24"/>
        </w:rPr>
        <w:t>Załącznik nr 2 – Formularz ofertowy;</w:t>
      </w:r>
    </w:p>
    <w:p w14:paraId="58AA6EAE" w14:textId="77777777" w:rsidR="002A1D07" w:rsidRPr="002A1D07" w:rsidRDefault="002A1D07" w:rsidP="004829B2">
      <w:pPr>
        <w:pStyle w:val="Tekstpodstawowy"/>
        <w:rPr>
          <w:rFonts w:cs="Calibri"/>
          <w:sz w:val="24"/>
          <w:szCs w:val="24"/>
        </w:rPr>
      </w:pPr>
      <w:r w:rsidRPr="002A1D07">
        <w:rPr>
          <w:rFonts w:cs="Calibri"/>
          <w:sz w:val="24"/>
          <w:szCs w:val="24"/>
        </w:rPr>
        <w:t>Załącznik nr 3 – Oświadczenie o niepodleganiu wykluczeniu i spełnianiu warunków udziału w postępowaniu;</w:t>
      </w:r>
    </w:p>
    <w:p w14:paraId="1D64E287" w14:textId="77777777" w:rsidR="002A1D07" w:rsidRPr="002A1D07" w:rsidRDefault="002A1D07" w:rsidP="004829B2">
      <w:pPr>
        <w:pStyle w:val="Tekstpodstawowy"/>
        <w:rPr>
          <w:rFonts w:cs="Calibri"/>
          <w:sz w:val="24"/>
          <w:szCs w:val="24"/>
        </w:rPr>
      </w:pPr>
      <w:r w:rsidRPr="002A1D07">
        <w:rPr>
          <w:rFonts w:cs="Calibri"/>
          <w:sz w:val="24"/>
          <w:szCs w:val="24"/>
        </w:rPr>
        <w:t>Załącznik nr 4 – Zobowiązanie podmiotu udostępniającego zasoby;</w:t>
      </w:r>
    </w:p>
    <w:p w14:paraId="42531C4D" w14:textId="77777777" w:rsidR="002A1D07" w:rsidRPr="002A1D07" w:rsidRDefault="002A1D07" w:rsidP="004829B2">
      <w:pPr>
        <w:pStyle w:val="Tekstpodstawowy"/>
        <w:rPr>
          <w:rFonts w:cs="Calibri"/>
          <w:sz w:val="24"/>
          <w:szCs w:val="24"/>
        </w:rPr>
      </w:pPr>
      <w:r w:rsidRPr="002A1D07">
        <w:rPr>
          <w:rFonts w:cs="Calibri"/>
          <w:sz w:val="24"/>
          <w:szCs w:val="24"/>
        </w:rPr>
        <w:t>Załącznik nr 5 – Oświadczenie o aktualności informacji;</w:t>
      </w:r>
    </w:p>
    <w:p w14:paraId="097185DA" w14:textId="77777777" w:rsidR="002A1D07" w:rsidRPr="002A1D07" w:rsidRDefault="002A1D07" w:rsidP="004829B2">
      <w:pPr>
        <w:pStyle w:val="Tekstpodstawowy"/>
        <w:rPr>
          <w:rFonts w:cs="Calibri"/>
          <w:sz w:val="24"/>
          <w:szCs w:val="24"/>
        </w:rPr>
      </w:pPr>
      <w:r w:rsidRPr="002A1D07">
        <w:rPr>
          <w:rFonts w:cs="Calibri"/>
          <w:sz w:val="24"/>
          <w:szCs w:val="24"/>
        </w:rPr>
        <w:lastRenderedPageBreak/>
        <w:t xml:space="preserve">Załącznik nr </w:t>
      </w:r>
      <w:r w:rsidR="00C005CA">
        <w:rPr>
          <w:rFonts w:cs="Calibri"/>
          <w:sz w:val="24"/>
          <w:szCs w:val="24"/>
        </w:rPr>
        <w:t>6</w:t>
      </w:r>
      <w:r w:rsidRPr="002A1D07">
        <w:rPr>
          <w:rFonts w:cs="Calibri"/>
          <w:sz w:val="24"/>
          <w:szCs w:val="24"/>
        </w:rPr>
        <w:t xml:space="preserve"> – Wykaz osób, skierowanych przez wykonawcę do realizacji zamówienia publicznego; </w:t>
      </w:r>
    </w:p>
    <w:p w14:paraId="6328A16F" w14:textId="77777777" w:rsidR="00B62ABF" w:rsidRPr="000C1799" w:rsidRDefault="002A1D07" w:rsidP="004829B2">
      <w:pPr>
        <w:pStyle w:val="Tekstpodstawowy"/>
        <w:spacing w:after="160"/>
        <w:rPr>
          <w:rFonts w:eastAsia="Times New Roman" w:cs="Calibri"/>
          <w:b/>
          <w:bCs/>
          <w:sz w:val="24"/>
          <w:szCs w:val="24"/>
          <w:u w:val="single"/>
          <w:lang w:eastAsia="zh-CN"/>
        </w:rPr>
      </w:pPr>
      <w:r w:rsidRPr="002A1D07">
        <w:rPr>
          <w:rFonts w:cs="Calibri"/>
          <w:sz w:val="24"/>
          <w:szCs w:val="24"/>
        </w:rPr>
        <w:t xml:space="preserve">Załącznik nr </w:t>
      </w:r>
      <w:r w:rsidR="00C005CA">
        <w:rPr>
          <w:rFonts w:cs="Calibri"/>
          <w:sz w:val="24"/>
          <w:szCs w:val="24"/>
        </w:rPr>
        <w:t>7</w:t>
      </w:r>
      <w:r w:rsidRPr="002A1D07">
        <w:rPr>
          <w:rFonts w:cs="Calibri"/>
          <w:sz w:val="24"/>
          <w:szCs w:val="24"/>
        </w:rPr>
        <w:t xml:space="preserve"> – Projektowane postanowienia umowy (PPU).</w:t>
      </w:r>
      <w:r w:rsidR="00B62ABF" w:rsidRPr="000C1799">
        <w:rPr>
          <w:rFonts w:cs="Calibri"/>
          <w:sz w:val="24"/>
          <w:szCs w:val="24"/>
        </w:rPr>
        <w:br w:type="page"/>
      </w:r>
      <w:bookmarkStart w:id="13" w:name="_Hlk80514339"/>
      <w:r w:rsidR="00B62ABF" w:rsidRPr="000C1799">
        <w:rPr>
          <w:rFonts w:eastAsia="Times New Roman" w:cs="Calibri"/>
          <w:b/>
          <w:bCs/>
          <w:sz w:val="24"/>
          <w:szCs w:val="24"/>
          <w:lang w:eastAsia="zh-CN"/>
        </w:rPr>
        <w:lastRenderedPageBreak/>
        <w:t xml:space="preserve">Załącznik nr 2 do SWZ </w:t>
      </w:r>
      <w:bookmarkEnd w:id="13"/>
    </w:p>
    <w:p w14:paraId="28C603BB" w14:textId="77777777"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C34331">
        <w:rPr>
          <w:rFonts w:eastAsia="Times New Roman" w:cs="Calibri"/>
          <w:b/>
          <w:sz w:val="24"/>
          <w:szCs w:val="24"/>
          <w:lang w:eastAsia="zh-CN"/>
        </w:rPr>
        <w:t>2</w:t>
      </w:r>
      <w:r w:rsidR="00360853" w:rsidRPr="000C1799">
        <w:rPr>
          <w:rFonts w:eastAsia="Times New Roman" w:cs="Calibri"/>
          <w:b/>
          <w:sz w:val="24"/>
          <w:szCs w:val="24"/>
          <w:lang w:eastAsia="zh-CN"/>
        </w:rPr>
        <w:t>.202</w:t>
      </w:r>
      <w:r w:rsidR="00DA7069">
        <w:rPr>
          <w:rFonts w:eastAsia="Times New Roman" w:cs="Calibri"/>
          <w:b/>
          <w:sz w:val="24"/>
          <w:szCs w:val="24"/>
          <w:lang w:eastAsia="zh-CN"/>
        </w:rPr>
        <w:t>5</w:t>
      </w:r>
    </w:p>
    <w:p w14:paraId="4F89DFB2"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7757836E"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735A1602"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620B3F17"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648032A4"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25239CE4"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62468C1A"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4779A0E7"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201EA77F"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530C63FD"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1D64CB3C"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ED58CF8"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218DED92"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5CDFCDF5"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10ED1AA1"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7323582B" w14:textId="77777777" w:rsidR="00B62ABF" w:rsidRPr="000C1799" w:rsidRDefault="00B62ABF" w:rsidP="009528AE">
      <w:pPr>
        <w:suppressAutoHyphens/>
        <w:spacing w:line="276" w:lineRule="auto"/>
        <w:rPr>
          <w:rFonts w:eastAsia="Times New Roman" w:cs="Calibri"/>
          <w:sz w:val="24"/>
          <w:szCs w:val="24"/>
          <w:lang w:eastAsia="ar-SA"/>
        </w:rPr>
      </w:pPr>
      <w:r w:rsidRPr="00011C63">
        <w:rPr>
          <w:rFonts w:eastAsia="Times New Roman" w:cs="Calibri"/>
          <w:sz w:val="24"/>
          <w:szCs w:val="24"/>
          <w:lang w:eastAsia="ar-SA"/>
        </w:rPr>
        <w:t xml:space="preserve">w trybie </w:t>
      </w:r>
      <w:r w:rsidR="00CB417B" w:rsidRPr="00011C63">
        <w:rPr>
          <w:rFonts w:eastAsia="Times New Roman" w:cs="Calibri"/>
          <w:sz w:val="24"/>
          <w:szCs w:val="24"/>
          <w:lang w:eastAsia="zh-CN"/>
        </w:rPr>
        <w:t>podstawowym z możliwością przeprowadzenia negocjacji</w:t>
      </w:r>
      <w:r w:rsidR="00CB417B" w:rsidRPr="00011C63">
        <w:rPr>
          <w:rFonts w:eastAsia="Times New Roman" w:cs="Calibri"/>
          <w:color w:val="000000"/>
          <w:sz w:val="24"/>
          <w:szCs w:val="24"/>
          <w:lang w:eastAsia="zh-CN"/>
        </w:rPr>
        <w:t xml:space="preserve"> </w:t>
      </w:r>
      <w:r w:rsidRPr="00011C63">
        <w:rPr>
          <w:rFonts w:eastAsia="Times New Roman" w:cs="Calibri"/>
          <w:sz w:val="24"/>
          <w:szCs w:val="24"/>
          <w:lang w:eastAsia="ar-SA"/>
        </w:rPr>
        <w:t>pn.:</w:t>
      </w:r>
      <w:r w:rsidRPr="000C1799">
        <w:rPr>
          <w:rFonts w:eastAsia="Times New Roman" w:cs="Calibri"/>
          <w:sz w:val="24"/>
          <w:szCs w:val="24"/>
          <w:lang w:eastAsia="ar-SA"/>
        </w:rPr>
        <w:t> </w:t>
      </w:r>
    </w:p>
    <w:p w14:paraId="2DFA66FA" w14:textId="77777777" w:rsidR="00B62ABF" w:rsidRPr="000C1799" w:rsidRDefault="00B62ABF" w:rsidP="00B62ABF">
      <w:pPr>
        <w:suppressAutoHyphens/>
        <w:spacing w:after="0" w:line="240" w:lineRule="auto"/>
        <w:rPr>
          <w:rFonts w:eastAsia="Times New Roman" w:cs="Calibri"/>
          <w:sz w:val="24"/>
          <w:szCs w:val="24"/>
          <w:lang w:eastAsia="ar-SA"/>
        </w:rPr>
      </w:pPr>
    </w:p>
    <w:p w14:paraId="7A4D5A4F" w14:textId="77777777" w:rsidR="00B62ABF" w:rsidRPr="000C1799" w:rsidRDefault="00265095" w:rsidP="00B62ABF">
      <w:pPr>
        <w:suppressAutoHyphens/>
        <w:spacing w:line="240" w:lineRule="auto"/>
        <w:rPr>
          <w:rFonts w:eastAsia="Times New Roman" w:cs="Calibri"/>
          <w:b/>
          <w:bCs/>
          <w:iCs/>
          <w:sz w:val="24"/>
          <w:szCs w:val="24"/>
          <w:lang w:eastAsia="ar-SA"/>
        </w:rPr>
      </w:pPr>
      <w:r w:rsidRPr="00E96131">
        <w:rPr>
          <w:rFonts w:cs="Calibri"/>
          <w:b/>
          <w:bCs/>
          <w:sz w:val="24"/>
          <w:szCs w:val="24"/>
        </w:rPr>
        <w:t>„</w:t>
      </w:r>
      <w:r w:rsidR="00D004AE" w:rsidRPr="00D004AE">
        <w:rPr>
          <w:rFonts w:cs="Calibri"/>
          <w:b/>
          <w:bCs/>
          <w:sz w:val="24"/>
          <w:szCs w:val="24"/>
        </w:rPr>
        <w:t>Opracowanie planu ogólnego Gminy Rychwał</w:t>
      </w:r>
      <w:r w:rsidRPr="00E96131">
        <w:rPr>
          <w:rFonts w:cs="Calibri"/>
          <w:b/>
          <w:bCs/>
          <w:sz w:val="24"/>
          <w:szCs w:val="24"/>
        </w:rPr>
        <w:t>”</w:t>
      </w:r>
    </w:p>
    <w:p w14:paraId="048E9292"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6C99A6E8"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za cenę brutto:........................................................................................zł,</w:t>
      </w:r>
    </w:p>
    <w:p w14:paraId="5DA4F124"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1BC3CA6C"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 tym kwota netto:.............................................................................................zł,</w:t>
      </w:r>
    </w:p>
    <w:p w14:paraId="41394AA1"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słownie:........................................................................................................................................................................................................................ zł</w:t>
      </w:r>
    </w:p>
    <w:p w14:paraId="4DF0E192"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t>wysokość podatku VAT 23% tj:...............................................................zł,</w:t>
      </w:r>
    </w:p>
    <w:p w14:paraId="2D0A8B23" w14:textId="77777777" w:rsidR="00B62ABF" w:rsidRPr="000C1799" w:rsidRDefault="00B62ABF" w:rsidP="00B62ABF">
      <w:pPr>
        <w:suppressAutoHyphens/>
        <w:spacing w:after="0" w:line="480" w:lineRule="auto"/>
        <w:rPr>
          <w:rFonts w:eastAsia="Times New Roman" w:cs="Calibri"/>
          <w:sz w:val="24"/>
          <w:szCs w:val="24"/>
          <w:lang w:eastAsia="ar-SA"/>
        </w:rPr>
      </w:pPr>
      <w:r w:rsidRPr="000C1799">
        <w:rPr>
          <w:rFonts w:eastAsia="Times New Roman" w:cs="Calibri"/>
          <w:sz w:val="24"/>
          <w:szCs w:val="24"/>
          <w:lang w:eastAsia="ar-SA"/>
        </w:rPr>
        <w:lastRenderedPageBreak/>
        <w:t>słownie:........................................................................................................................................................................................................................ zł</w:t>
      </w:r>
    </w:p>
    <w:p w14:paraId="0888832D" w14:textId="77777777" w:rsidR="006615CF" w:rsidRPr="006615CF" w:rsidRDefault="006615CF" w:rsidP="00D06007">
      <w:pPr>
        <w:numPr>
          <w:ilvl w:val="0"/>
          <w:numId w:val="5"/>
        </w:numPr>
        <w:spacing w:after="0" w:line="240" w:lineRule="auto"/>
        <w:ind w:left="426" w:right="12" w:hanging="426"/>
        <w:jc w:val="both"/>
        <w:rPr>
          <w:rFonts w:asciiTheme="minorHAnsi" w:eastAsia="Times New Roman" w:hAnsiTheme="minorHAnsi" w:cstheme="minorHAnsi"/>
          <w:b/>
          <w:sz w:val="24"/>
          <w:szCs w:val="24"/>
          <w:lang w:eastAsia="pl-PL"/>
        </w:rPr>
      </w:pPr>
      <w:r w:rsidRPr="006615CF">
        <w:rPr>
          <w:rFonts w:asciiTheme="minorHAnsi" w:eastAsia="Times New Roman" w:hAnsiTheme="minorHAnsi" w:cstheme="minorHAnsi"/>
          <w:bCs/>
          <w:sz w:val="24"/>
          <w:szCs w:val="24"/>
          <w:lang w:eastAsia="pl-PL"/>
        </w:rPr>
        <w:t xml:space="preserve">OFERUJĘ </w:t>
      </w:r>
      <w:r w:rsidRPr="006615CF">
        <w:rPr>
          <w:rFonts w:asciiTheme="minorHAnsi" w:eastAsia="Times New Roman" w:hAnsiTheme="minorHAnsi" w:cstheme="minorHAnsi"/>
          <w:b/>
          <w:sz w:val="24"/>
          <w:szCs w:val="24"/>
          <w:lang w:eastAsia="pl-PL"/>
        </w:rPr>
        <w:t>doświadczenie głównego projektanta przy opracowaniu min.</w:t>
      </w:r>
      <w:r w:rsidRPr="006615CF">
        <w:rPr>
          <w:rFonts w:asciiTheme="minorHAnsi" w:eastAsia="Times New Roman" w:hAnsiTheme="minorHAnsi" w:cstheme="minorHAnsi"/>
          <w:bCs/>
          <w:sz w:val="24"/>
          <w:szCs w:val="24"/>
          <w:lang w:eastAsia="pl-PL"/>
        </w:rPr>
        <w:t xml:space="preserve"> (niewłaściwe skreślić)</w:t>
      </w:r>
      <w:r w:rsidRPr="006615CF">
        <w:rPr>
          <w:rFonts w:asciiTheme="minorHAnsi" w:eastAsia="Times New Roman" w:hAnsiTheme="minorHAnsi" w:cstheme="minorHAnsi"/>
          <w:b/>
          <w:sz w:val="24"/>
          <w:szCs w:val="24"/>
          <w:lang w:eastAsia="pl-PL"/>
        </w:rPr>
        <w:t xml:space="preserve">: </w:t>
      </w:r>
    </w:p>
    <w:p w14:paraId="781D176E" w14:textId="77777777" w:rsidR="006615CF" w:rsidRPr="006615CF" w:rsidRDefault="006615CF" w:rsidP="006615CF">
      <w:pPr>
        <w:spacing w:after="0" w:line="240" w:lineRule="auto"/>
        <w:ind w:left="426" w:right="12"/>
        <w:jc w:val="both"/>
        <w:rPr>
          <w:rFonts w:asciiTheme="minorHAnsi" w:eastAsia="Times New Roman" w:hAnsiTheme="minorHAnsi" w:cstheme="minorHAnsi"/>
          <w:b/>
          <w:sz w:val="24"/>
          <w:szCs w:val="24"/>
          <w:lang w:eastAsia="pl-PL"/>
        </w:rPr>
      </w:pPr>
    </w:p>
    <w:p w14:paraId="0F18DF1C" w14:textId="5CD1C97E" w:rsidR="006615CF" w:rsidRPr="00006FF6" w:rsidRDefault="006615CF" w:rsidP="00011C63">
      <w:pPr>
        <w:pStyle w:val="Akapitzlist"/>
        <w:numPr>
          <w:ilvl w:val="0"/>
          <w:numId w:val="29"/>
        </w:numPr>
        <w:spacing w:after="0" w:line="240" w:lineRule="auto"/>
        <w:ind w:right="12"/>
        <w:rPr>
          <w:rFonts w:asciiTheme="minorHAnsi" w:hAnsiTheme="minorHAnsi" w:cstheme="minorHAnsi"/>
          <w:b/>
          <w:bCs/>
          <w:snapToGrid w:val="0"/>
          <w:sz w:val="24"/>
          <w:szCs w:val="24"/>
        </w:rPr>
      </w:pPr>
      <w:r w:rsidRPr="00006FF6">
        <w:rPr>
          <w:rFonts w:asciiTheme="minorHAnsi" w:hAnsiTheme="minorHAnsi" w:cstheme="minorHAnsi"/>
          <w:b/>
          <w:bCs/>
          <w:snapToGrid w:val="0"/>
          <w:sz w:val="24"/>
          <w:szCs w:val="24"/>
        </w:rPr>
        <w:t xml:space="preserve">1 studium </w:t>
      </w:r>
      <w:r w:rsidRPr="00006FF6">
        <w:rPr>
          <w:rFonts w:asciiTheme="minorHAnsi" w:hAnsiTheme="minorHAnsi" w:cstheme="minorHAnsi"/>
          <w:b/>
          <w:bCs/>
          <w:snapToGrid w:val="0"/>
          <w:sz w:val="24"/>
          <w:szCs w:val="24"/>
          <w:lang w:val="ru-RU"/>
        </w:rPr>
        <w:t xml:space="preserve">uwarunkowań i kierunków zagospodarowania przestrzennego </w:t>
      </w:r>
      <w:r w:rsidRPr="00006FF6">
        <w:rPr>
          <w:rFonts w:asciiTheme="minorHAnsi" w:hAnsiTheme="minorHAnsi" w:cstheme="minorHAnsi"/>
          <w:b/>
          <w:bCs/>
          <w:snapToGrid w:val="0"/>
          <w:sz w:val="24"/>
          <w:szCs w:val="24"/>
        </w:rPr>
        <w:t xml:space="preserve">i min. </w:t>
      </w:r>
      <w:r w:rsidR="00C76FE0" w:rsidRPr="00006FF6">
        <w:rPr>
          <w:rFonts w:asciiTheme="minorHAnsi" w:hAnsiTheme="minorHAnsi" w:cstheme="minorHAnsi"/>
          <w:b/>
          <w:bCs/>
          <w:snapToGrid w:val="0"/>
          <w:sz w:val="24"/>
          <w:szCs w:val="24"/>
        </w:rPr>
        <w:t>5</w:t>
      </w:r>
      <w:r w:rsidRPr="00006FF6">
        <w:rPr>
          <w:rFonts w:asciiTheme="minorHAnsi" w:hAnsiTheme="minorHAnsi" w:cstheme="minorHAnsi"/>
          <w:b/>
          <w:bCs/>
          <w:snapToGrid w:val="0"/>
          <w:sz w:val="24"/>
          <w:szCs w:val="24"/>
        </w:rPr>
        <w:t xml:space="preserve"> miejscowych planów </w:t>
      </w:r>
      <w:r w:rsidRPr="00006FF6">
        <w:rPr>
          <w:rFonts w:asciiTheme="minorHAnsi" w:hAnsiTheme="minorHAnsi" w:cstheme="minorHAnsi"/>
          <w:b/>
          <w:bCs/>
          <w:snapToGrid w:val="0"/>
          <w:sz w:val="24"/>
          <w:szCs w:val="24"/>
          <w:lang w:val="ru-RU"/>
        </w:rPr>
        <w:t>zagospodarowania przestrzennego</w:t>
      </w:r>
      <w:r w:rsidR="00011C63" w:rsidRPr="00006FF6">
        <w:rPr>
          <w:rFonts w:asciiTheme="minorHAnsi" w:hAnsiTheme="minorHAnsi" w:cstheme="minorHAnsi"/>
          <w:b/>
          <w:bCs/>
          <w:snapToGrid w:val="0"/>
          <w:sz w:val="24"/>
          <w:szCs w:val="24"/>
        </w:rPr>
        <w:t>,</w:t>
      </w:r>
    </w:p>
    <w:p w14:paraId="45E427A5" w14:textId="77777777" w:rsidR="00011C63" w:rsidRPr="00006FF6" w:rsidRDefault="00011C63" w:rsidP="00011C63">
      <w:pPr>
        <w:pStyle w:val="Akapitzlist"/>
        <w:spacing w:after="0" w:line="240" w:lineRule="auto"/>
        <w:ind w:right="12"/>
        <w:rPr>
          <w:rFonts w:asciiTheme="minorHAnsi" w:hAnsiTheme="minorHAnsi" w:cstheme="minorHAnsi"/>
          <w:b/>
          <w:bCs/>
          <w:snapToGrid w:val="0"/>
          <w:sz w:val="24"/>
          <w:szCs w:val="24"/>
        </w:rPr>
      </w:pPr>
    </w:p>
    <w:p w14:paraId="0AB03723" w14:textId="77777777" w:rsidR="006615CF" w:rsidRPr="00006FF6" w:rsidRDefault="006615CF" w:rsidP="006615CF">
      <w:pPr>
        <w:pStyle w:val="Akapitzlist"/>
        <w:numPr>
          <w:ilvl w:val="0"/>
          <w:numId w:val="29"/>
        </w:numPr>
        <w:spacing w:after="0" w:line="240" w:lineRule="auto"/>
        <w:ind w:right="12"/>
        <w:rPr>
          <w:rFonts w:asciiTheme="minorHAnsi" w:hAnsiTheme="minorHAnsi" w:cstheme="minorHAnsi"/>
          <w:b/>
          <w:bCs/>
          <w:snapToGrid w:val="0"/>
          <w:sz w:val="24"/>
          <w:szCs w:val="24"/>
        </w:rPr>
      </w:pPr>
      <w:r w:rsidRPr="00006FF6">
        <w:rPr>
          <w:rFonts w:asciiTheme="minorHAnsi" w:hAnsiTheme="minorHAnsi" w:cstheme="minorHAnsi"/>
          <w:b/>
          <w:bCs/>
          <w:snapToGrid w:val="0"/>
          <w:sz w:val="24"/>
          <w:szCs w:val="24"/>
        </w:rPr>
        <w:t xml:space="preserve">1 studium </w:t>
      </w:r>
      <w:r w:rsidRPr="00006FF6">
        <w:rPr>
          <w:rFonts w:asciiTheme="minorHAnsi" w:hAnsiTheme="minorHAnsi" w:cstheme="minorHAnsi"/>
          <w:b/>
          <w:bCs/>
          <w:snapToGrid w:val="0"/>
          <w:sz w:val="24"/>
          <w:szCs w:val="24"/>
          <w:lang w:val="ru-RU"/>
        </w:rPr>
        <w:t xml:space="preserve">uwarunkowań i kierunków zagospodarowania przestrzennego </w:t>
      </w:r>
      <w:r w:rsidRPr="00006FF6">
        <w:rPr>
          <w:rFonts w:asciiTheme="minorHAnsi" w:hAnsiTheme="minorHAnsi" w:cstheme="minorHAnsi"/>
          <w:b/>
          <w:bCs/>
          <w:snapToGrid w:val="0"/>
          <w:sz w:val="24"/>
          <w:szCs w:val="24"/>
        </w:rPr>
        <w:t xml:space="preserve">i min. 4 miejscowych planów </w:t>
      </w:r>
      <w:r w:rsidRPr="00006FF6">
        <w:rPr>
          <w:rFonts w:asciiTheme="minorHAnsi" w:hAnsiTheme="minorHAnsi" w:cstheme="minorHAnsi"/>
          <w:b/>
          <w:bCs/>
          <w:snapToGrid w:val="0"/>
          <w:sz w:val="24"/>
          <w:szCs w:val="24"/>
          <w:lang w:val="ru-RU"/>
        </w:rPr>
        <w:t>zagospodarowania przestrzennego</w:t>
      </w:r>
      <w:r w:rsidRPr="00006FF6">
        <w:rPr>
          <w:rFonts w:asciiTheme="minorHAnsi" w:hAnsiTheme="minorHAnsi" w:cstheme="minorHAnsi"/>
          <w:b/>
          <w:bCs/>
          <w:snapToGrid w:val="0"/>
          <w:sz w:val="24"/>
          <w:szCs w:val="24"/>
        </w:rPr>
        <w:t xml:space="preserve">, </w:t>
      </w:r>
    </w:p>
    <w:p w14:paraId="79CB0280" w14:textId="77777777" w:rsidR="00011C63" w:rsidRPr="00006FF6" w:rsidRDefault="00011C63" w:rsidP="00011C63">
      <w:pPr>
        <w:pStyle w:val="Akapitzlist"/>
        <w:rPr>
          <w:rFonts w:asciiTheme="minorHAnsi" w:hAnsiTheme="minorHAnsi" w:cstheme="minorHAnsi"/>
          <w:b/>
          <w:bCs/>
          <w:snapToGrid w:val="0"/>
          <w:sz w:val="24"/>
          <w:szCs w:val="24"/>
        </w:rPr>
      </w:pPr>
    </w:p>
    <w:p w14:paraId="1E535B4E" w14:textId="77777777" w:rsidR="00C76FE0" w:rsidRPr="00006FF6" w:rsidRDefault="00C76FE0" w:rsidP="00C76FE0">
      <w:pPr>
        <w:pStyle w:val="Akapitzlist"/>
        <w:numPr>
          <w:ilvl w:val="0"/>
          <w:numId w:val="29"/>
        </w:numPr>
        <w:spacing w:after="0" w:line="240" w:lineRule="auto"/>
        <w:ind w:right="12"/>
        <w:rPr>
          <w:rFonts w:asciiTheme="minorHAnsi" w:hAnsiTheme="minorHAnsi" w:cstheme="minorHAnsi"/>
          <w:b/>
          <w:bCs/>
          <w:snapToGrid w:val="0"/>
          <w:sz w:val="24"/>
          <w:szCs w:val="24"/>
        </w:rPr>
      </w:pPr>
      <w:r w:rsidRPr="00006FF6">
        <w:rPr>
          <w:rFonts w:asciiTheme="minorHAnsi" w:hAnsiTheme="minorHAnsi" w:cstheme="minorHAnsi"/>
          <w:b/>
          <w:bCs/>
          <w:snapToGrid w:val="0"/>
          <w:sz w:val="24"/>
          <w:szCs w:val="24"/>
        </w:rPr>
        <w:t xml:space="preserve">1 studium </w:t>
      </w:r>
      <w:r w:rsidRPr="00006FF6">
        <w:rPr>
          <w:rFonts w:asciiTheme="minorHAnsi" w:hAnsiTheme="minorHAnsi" w:cstheme="minorHAnsi"/>
          <w:b/>
          <w:bCs/>
          <w:snapToGrid w:val="0"/>
          <w:sz w:val="24"/>
          <w:szCs w:val="24"/>
          <w:lang w:val="ru-RU"/>
        </w:rPr>
        <w:t xml:space="preserve">uwarunkowań i kierunków zagospodarowania przestrzennego </w:t>
      </w:r>
      <w:r w:rsidRPr="00006FF6">
        <w:rPr>
          <w:rFonts w:asciiTheme="minorHAnsi" w:hAnsiTheme="minorHAnsi" w:cstheme="minorHAnsi"/>
          <w:b/>
          <w:bCs/>
          <w:snapToGrid w:val="0"/>
          <w:sz w:val="24"/>
          <w:szCs w:val="24"/>
        </w:rPr>
        <w:t xml:space="preserve">i min. 3 miejscowych planów </w:t>
      </w:r>
      <w:r w:rsidRPr="00006FF6">
        <w:rPr>
          <w:rFonts w:asciiTheme="minorHAnsi" w:hAnsiTheme="minorHAnsi" w:cstheme="minorHAnsi"/>
          <w:b/>
          <w:bCs/>
          <w:snapToGrid w:val="0"/>
          <w:sz w:val="24"/>
          <w:szCs w:val="24"/>
          <w:lang w:val="ru-RU"/>
        </w:rPr>
        <w:t>zagospodarowania przestrzennego</w:t>
      </w:r>
      <w:r w:rsidRPr="00006FF6">
        <w:rPr>
          <w:rFonts w:asciiTheme="minorHAnsi" w:hAnsiTheme="minorHAnsi" w:cstheme="minorHAnsi"/>
          <w:b/>
          <w:bCs/>
          <w:snapToGrid w:val="0"/>
          <w:sz w:val="24"/>
          <w:szCs w:val="24"/>
        </w:rPr>
        <w:t xml:space="preserve">, </w:t>
      </w:r>
    </w:p>
    <w:p w14:paraId="6A615573" w14:textId="77777777" w:rsidR="00011C63" w:rsidRPr="00006FF6" w:rsidRDefault="00011C63" w:rsidP="00011C63">
      <w:pPr>
        <w:pStyle w:val="Akapitzlist"/>
        <w:rPr>
          <w:rFonts w:asciiTheme="minorHAnsi" w:hAnsiTheme="minorHAnsi" w:cstheme="minorHAnsi"/>
          <w:b/>
          <w:bCs/>
          <w:snapToGrid w:val="0"/>
          <w:sz w:val="24"/>
          <w:szCs w:val="24"/>
        </w:rPr>
      </w:pPr>
    </w:p>
    <w:p w14:paraId="53E1FEA0" w14:textId="77777777" w:rsidR="00986640" w:rsidRPr="00006FF6" w:rsidRDefault="00986640" w:rsidP="00986640">
      <w:pPr>
        <w:pStyle w:val="Akapitzlist"/>
        <w:numPr>
          <w:ilvl w:val="0"/>
          <w:numId w:val="29"/>
        </w:numPr>
        <w:spacing w:after="0" w:line="240" w:lineRule="auto"/>
        <w:ind w:right="12"/>
        <w:rPr>
          <w:rFonts w:asciiTheme="minorHAnsi" w:hAnsiTheme="minorHAnsi" w:cstheme="minorHAnsi"/>
          <w:b/>
          <w:bCs/>
          <w:snapToGrid w:val="0"/>
          <w:sz w:val="24"/>
          <w:szCs w:val="24"/>
        </w:rPr>
      </w:pPr>
      <w:r w:rsidRPr="00006FF6">
        <w:rPr>
          <w:rFonts w:asciiTheme="minorHAnsi" w:hAnsiTheme="minorHAnsi" w:cstheme="minorHAnsi"/>
          <w:b/>
          <w:bCs/>
          <w:snapToGrid w:val="0"/>
          <w:sz w:val="24"/>
          <w:szCs w:val="24"/>
        </w:rPr>
        <w:t xml:space="preserve">1 studium </w:t>
      </w:r>
      <w:r w:rsidRPr="00006FF6">
        <w:rPr>
          <w:rFonts w:asciiTheme="minorHAnsi" w:hAnsiTheme="minorHAnsi" w:cstheme="minorHAnsi"/>
          <w:b/>
          <w:bCs/>
          <w:snapToGrid w:val="0"/>
          <w:sz w:val="24"/>
          <w:szCs w:val="24"/>
          <w:lang w:val="ru-RU"/>
        </w:rPr>
        <w:t xml:space="preserve">uwarunkowań i kierunków zagospodarowania przestrzennego </w:t>
      </w:r>
      <w:r w:rsidRPr="00006FF6">
        <w:rPr>
          <w:rFonts w:asciiTheme="minorHAnsi" w:hAnsiTheme="minorHAnsi" w:cstheme="minorHAnsi"/>
          <w:b/>
          <w:bCs/>
          <w:snapToGrid w:val="0"/>
          <w:sz w:val="24"/>
          <w:szCs w:val="24"/>
        </w:rPr>
        <w:t xml:space="preserve">i min. 2 miejscowych planów </w:t>
      </w:r>
      <w:r w:rsidRPr="00006FF6">
        <w:rPr>
          <w:rFonts w:asciiTheme="minorHAnsi" w:hAnsiTheme="minorHAnsi" w:cstheme="minorHAnsi"/>
          <w:b/>
          <w:bCs/>
          <w:snapToGrid w:val="0"/>
          <w:sz w:val="24"/>
          <w:szCs w:val="24"/>
          <w:lang w:val="ru-RU"/>
        </w:rPr>
        <w:t>zagospodarowania przestrzennego</w:t>
      </w:r>
      <w:r w:rsidRPr="00006FF6">
        <w:rPr>
          <w:rFonts w:asciiTheme="minorHAnsi" w:hAnsiTheme="minorHAnsi" w:cstheme="minorHAnsi"/>
          <w:b/>
          <w:bCs/>
          <w:snapToGrid w:val="0"/>
          <w:sz w:val="24"/>
          <w:szCs w:val="24"/>
        </w:rPr>
        <w:t xml:space="preserve">, </w:t>
      </w:r>
    </w:p>
    <w:p w14:paraId="01B4912F" w14:textId="77777777" w:rsidR="00011C63" w:rsidRPr="00006FF6" w:rsidRDefault="00011C63" w:rsidP="00011C63">
      <w:pPr>
        <w:pStyle w:val="Akapitzlist"/>
        <w:rPr>
          <w:rFonts w:asciiTheme="minorHAnsi" w:hAnsiTheme="minorHAnsi" w:cstheme="minorHAnsi"/>
          <w:b/>
          <w:bCs/>
          <w:snapToGrid w:val="0"/>
          <w:sz w:val="24"/>
          <w:szCs w:val="24"/>
        </w:rPr>
      </w:pPr>
    </w:p>
    <w:p w14:paraId="27565955" w14:textId="2A490E37" w:rsidR="00986640" w:rsidRPr="00006FF6" w:rsidRDefault="00986640" w:rsidP="00986640">
      <w:pPr>
        <w:pStyle w:val="Akapitzlist"/>
        <w:numPr>
          <w:ilvl w:val="0"/>
          <w:numId w:val="29"/>
        </w:numPr>
        <w:spacing w:after="0" w:line="240" w:lineRule="auto"/>
        <w:ind w:right="12"/>
        <w:rPr>
          <w:rFonts w:asciiTheme="minorHAnsi" w:hAnsiTheme="minorHAnsi" w:cstheme="minorHAnsi"/>
          <w:b/>
          <w:bCs/>
          <w:snapToGrid w:val="0"/>
          <w:sz w:val="24"/>
          <w:szCs w:val="24"/>
        </w:rPr>
      </w:pPr>
      <w:r w:rsidRPr="00006FF6">
        <w:rPr>
          <w:rFonts w:asciiTheme="minorHAnsi" w:hAnsiTheme="minorHAnsi" w:cstheme="minorHAnsi"/>
          <w:b/>
          <w:bCs/>
          <w:snapToGrid w:val="0"/>
          <w:sz w:val="24"/>
          <w:szCs w:val="24"/>
        </w:rPr>
        <w:t xml:space="preserve">1 studium </w:t>
      </w:r>
      <w:r w:rsidRPr="00006FF6">
        <w:rPr>
          <w:rFonts w:asciiTheme="minorHAnsi" w:hAnsiTheme="minorHAnsi" w:cstheme="minorHAnsi"/>
          <w:b/>
          <w:bCs/>
          <w:snapToGrid w:val="0"/>
          <w:sz w:val="24"/>
          <w:szCs w:val="24"/>
          <w:lang w:val="ru-RU"/>
        </w:rPr>
        <w:t xml:space="preserve">uwarunkowań i kierunków zagospodarowania przestrzennego </w:t>
      </w:r>
      <w:r w:rsidRPr="00006FF6">
        <w:rPr>
          <w:rFonts w:asciiTheme="minorHAnsi" w:hAnsiTheme="minorHAnsi" w:cstheme="minorHAnsi"/>
          <w:b/>
          <w:bCs/>
          <w:snapToGrid w:val="0"/>
          <w:sz w:val="24"/>
          <w:szCs w:val="24"/>
        </w:rPr>
        <w:t xml:space="preserve">i min. 1 miejscowych planów </w:t>
      </w:r>
      <w:r w:rsidRPr="00006FF6">
        <w:rPr>
          <w:rFonts w:asciiTheme="minorHAnsi" w:hAnsiTheme="minorHAnsi" w:cstheme="minorHAnsi"/>
          <w:b/>
          <w:bCs/>
          <w:snapToGrid w:val="0"/>
          <w:sz w:val="24"/>
          <w:szCs w:val="24"/>
          <w:lang w:val="ru-RU"/>
        </w:rPr>
        <w:t>zagospodarowania przestrzennego</w:t>
      </w:r>
      <w:r w:rsidR="00011C63" w:rsidRPr="00006FF6">
        <w:rPr>
          <w:rFonts w:asciiTheme="minorHAnsi" w:hAnsiTheme="minorHAnsi" w:cstheme="minorHAnsi"/>
          <w:b/>
          <w:bCs/>
          <w:snapToGrid w:val="0"/>
          <w:sz w:val="24"/>
          <w:szCs w:val="24"/>
        </w:rPr>
        <w:t>.</w:t>
      </w:r>
    </w:p>
    <w:p w14:paraId="36ADE460" w14:textId="77777777" w:rsidR="006615CF" w:rsidRPr="006615CF" w:rsidRDefault="006615CF" w:rsidP="006615CF">
      <w:pPr>
        <w:spacing w:after="0" w:line="240" w:lineRule="auto"/>
        <w:ind w:right="12"/>
        <w:rPr>
          <w:rFonts w:ascii="Calibri Light" w:hAnsi="Calibri Light" w:cs="Calibri Light"/>
          <w:b/>
          <w:bCs/>
          <w:snapToGrid w:val="0"/>
        </w:rPr>
      </w:pPr>
    </w:p>
    <w:p w14:paraId="481F1030" w14:textId="77777777" w:rsidR="00B62ABF" w:rsidRPr="000C1799" w:rsidRDefault="00B62ABF" w:rsidP="00B62ABF">
      <w:pPr>
        <w:suppressAutoHyphens/>
        <w:spacing w:line="240" w:lineRule="auto"/>
        <w:ind w:left="360"/>
        <w:jc w:val="both"/>
        <w:rPr>
          <w:rFonts w:eastAsia="Times New Roman" w:cs="Calibri"/>
          <w:b/>
          <w:sz w:val="24"/>
          <w:szCs w:val="24"/>
          <w:u w:val="single"/>
          <w:lang w:eastAsia="zh-CN"/>
        </w:rPr>
      </w:pPr>
      <w:r w:rsidRPr="000C1799">
        <w:rPr>
          <w:rFonts w:eastAsia="Times New Roman" w:cs="Calibri"/>
          <w:b/>
          <w:sz w:val="24"/>
          <w:szCs w:val="24"/>
          <w:u w:val="single"/>
          <w:lang w:eastAsia="zh-CN"/>
        </w:rPr>
        <w:t>W imieniu Wykonawcy oświadczam, że:</w:t>
      </w:r>
    </w:p>
    <w:p w14:paraId="6ABCEF0E" w14:textId="77777777" w:rsidR="00B62ABF" w:rsidRPr="000C1799" w:rsidRDefault="00B62ABF" w:rsidP="00B62ABF">
      <w:pPr>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 xml:space="preserve">Przystępując do udziału w </w:t>
      </w:r>
      <w:r w:rsidRPr="000C1799">
        <w:rPr>
          <w:rFonts w:eastAsia="Times New Roman" w:cs="Calibri"/>
          <w:sz w:val="24"/>
          <w:szCs w:val="24"/>
          <w:lang w:eastAsia="zh-CN"/>
        </w:rPr>
        <w:t xml:space="preserve">postępowaniu o udzielenie zamówienia publicznego w trybie podstawowym </w:t>
      </w:r>
      <w:r w:rsidR="00A87DA6" w:rsidRPr="000C1799">
        <w:rPr>
          <w:rFonts w:eastAsia="Times New Roman" w:cs="Calibri"/>
          <w:sz w:val="24"/>
          <w:szCs w:val="24"/>
          <w:lang w:eastAsia="zh-CN"/>
        </w:rPr>
        <w:t>z możliwością przeprowadzenia</w:t>
      </w:r>
      <w:r w:rsidRPr="000C1799">
        <w:rPr>
          <w:rFonts w:eastAsia="Times New Roman" w:cs="Calibri"/>
          <w:sz w:val="24"/>
          <w:szCs w:val="24"/>
          <w:lang w:eastAsia="zh-CN"/>
        </w:rPr>
        <w:t xml:space="preserve"> negocjacji</w:t>
      </w:r>
      <w:r w:rsidRPr="000C1799">
        <w:rPr>
          <w:rFonts w:eastAsia="Times New Roman" w:cs="Calibri"/>
          <w:color w:val="000000"/>
          <w:sz w:val="24"/>
          <w:szCs w:val="24"/>
          <w:lang w:eastAsia="zh-CN"/>
        </w:rPr>
        <w:t xml:space="preserve"> pn.: </w:t>
      </w:r>
      <w:r w:rsidR="00265095" w:rsidRPr="00265095">
        <w:rPr>
          <w:rFonts w:eastAsia="Times New Roman" w:cs="Calibri"/>
          <w:sz w:val="24"/>
          <w:szCs w:val="24"/>
          <w:lang w:eastAsia="zh-CN"/>
        </w:rPr>
        <w:t>„</w:t>
      </w:r>
      <w:r w:rsidR="00D004AE" w:rsidRPr="00D004AE">
        <w:rPr>
          <w:rFonts w:eastAsia="Times New Roman" w:cs="Calibri"/>
          <w:sz w:val="24"/>
          <w:szCs w:val="24"/>
          <w:lang w:eastAsia="zh-CN"/>
        </w:rPr>
        <w:t>Opracowanie planu ogólnego Gminy Rychwał</w:t>
      </w:r>
      <w:r w:rsidR="00265095" w:rsidRPr="00E96131">
        <w:rPr>
          <w:rFonts w:eastAsia="Times New Roman" w:cs="Calibri"/>
          <w:sz w:val="24"/>
          <w:szCs w:val="24"/>
          <w:lang w:eastAsia="zh-CN"/>
        </w:rPr>
        <w:t>”</w:t>
      </w:r>
      <w:r w:rsidRPr="00E96131">
        <w:rPr>
          <w:rFonts w:eastAsia="Times New Roman" w:cs="Calibri"/>
          <w:sz w:val="24"/>
          <w:szCs w:val="24"/>
          <w:lang w:eastAsia="zh-CN"/>
        </w:rPr>
        <w:t>, oświadczam</w:t>
      </w:r>
      <w:r w:rsidRPr="000C1799">
        <w:rPr>
          <w:rFonts w:eastAsia="Times New Roman" w:cs="Calibri"/>
          <w:sz w:val="24"/>
          <w:szCs w:val="24"/>
          <w:lang w:eastAsia="zh-CN"/>
        </w:rPr>
        <w:t xml:space="preserve"> iż:</w:t>
      </w:r>
    </w:p>
    <w:p w14:paraId="6D2BE252" w14:textId="77777777"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Zapoznałem się ze Specyfikacją Warunków Zamówienia oraz odpowiednimi dla oferowanego zadania projektowanymi postanowieniami umowy i nie wnoszę do nich żadnych zastrzeżeń oraz oferuję wykonanie przedmiotu zamówienia w terminie i na warunkach ustalonych w SWZ w szczególności w Opisie przedmiotu zamówienia (</w:t>
      </w:r>
      <w:r w:rsidR="0039792D">
        <w:rPr>
          <w:rFonts w:eastAsia="Times New Roman" w:cs="Calibri"/>
          <w:color w:val="000000"/>
          <w:sz w:val="24"/>
          <w:szCs w:val="24"/>
          <w:lang w:eastAsia="zh-CN"/>
        </w:rPr>
        <w:t>OPZ</w:t>
      </w:r>
      <w:r w:rsidRPr="002A1D07">
        <w:rPr>
          <w:rFonts w:eastAsia="Times New Roman" w:cs="Calibri"/>
          <w:color w:val="000000"/>
          <w:sz w:val="24"/>
          <w:szCs w:val="24"/>
          <w:lang w:eastAsia="zh-CN"/>
        </w:rPr>
        <w:t>).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479655C1"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6D64B197"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4AFDDDF3"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14970BE1" w14:textId="77777777" w:rsidTr="007A0D98">
        <w:trPr>
          <w:trHeight w:val="447"/>
        </w:trPr>
        <w:tc>
          <w:tcPr>
            <w:tcW w:w="3119" w:type="dxa"/>
            <w:vAlign w:val="center"/>
          </w:tcPr>
          <w:p w14:paraId="083882EE"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7B039B28"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54643E4C"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24B6D1B0"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592719B2" w14:textId="77777777" w:rsidTr="007A0D98">
        <w:trPr>
          <w:trHeight w:val="393"/>
        </w:trPr>
        <w:tc>
          <w:tcPr>
            <w:tcW w:w="3119" w:type="dxa"/>
            <w:tcBorders>
              <w:top w:val="single" w:sz="4" w:space="0" w:color="auto"/>
            </w:tcBorders>
          </w:tcPr>
          <w:p w14:paraId="01AF8066"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44DD6B5F"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7D6CFCB1"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49E964A4" w14:textId="77777777" w:rsidTr="007A0D98">
        <w:trPr>
          <w:trHeight w:val="315"/>
        </w:trPr>
        <w:tc>
          <w:tcPr>
            <w:tcW w:w="3119" w:type="dxa"/>
          </w:tcPr>
          <w:p w14:paraId="4C11A432"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5BD4E68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119CDD7B"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19C6C0D2"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78DFF893"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435019C3"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72F91924"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594668F9" w14:textId="77777777" w:rsidR="00B62ABF"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7D35EBB3" w14:textId="77777777" w:rsidR="006615CF" w:rsidRPr="006615CF" w:rsidRDefault="006615CF" w:rsidP="006615CF">
      <w:pPr>
        <w:numPr>
          <w:ilvl w:val="0"/>
          <w:numId w:val="1"/>
        </w:numPr>
        <w:suppressAutoHyphens/>
        <w:spacing w:line="240" w:lineRule="auto"/>
        <w:jc w:val="both"/>
        <w:rPr>
          <w:rFonts w:eastAsia="Times New Roman" w:cs="Calibri"/>
          <w:sz w:val="24"/>
          <w:szCs w:val="24"/>
          <w:lang w:eastAsia="zh-CN"/>
        </w:rPr>
      </w:pPr>
      <w:r w:rsidRPr="006615CF">
        <w:rPr>
          <w:rFonts w:eastAsia="Times New Roman" w:cs="Calibri"/>
          <w:sz w:val="24"/>
          <w:szCs w:val="24"/>
          <w:lang w:eastAsia="zh-CN"/>
        </w:rPr>
        <w:t>Informuję, że zgodnie z art. 225 ust. 1 i 2 ustawy Prawo zamówień publicznych wybór oferty nie będzie / będzie * (niewłaściwe skreślić) prowadzić do powstania u Zamawiającego obowiązku podatkowego w odniesieniu do następujących towarów lub usług ………………………………………………………</w:t>
      </w:r>
      <w:r>
        <w:rPr>
          <w:rFonts w:eastAsia="Times New Roman" w:cs="Calibri"/>
          <w:sz w:val="24"/>
          <w:szCs w:val="24"/>
          <w:lang w:eastAsia="zh-CN"/>
        </w:rPr>
        <w:t xml:space="preserve"> </w:t>
      </w:r>
      <w:r w:rsidRPr="006615CF">
        <w:rPr>
          <w:rFonts w:eastAsia="Times New Roman" w:cs="Calibri"/>
          <w:sz w:val="24"/>
          <w:szCs w:val="24"/>
          <w:lang w:eastAsia="zh-CN"/>
        </w:rPr>
        <w:t>(nazwa, rodzaj towaru, wartość zł netto – uzupełnić, gdy wybór będzie prowadzić do powstania obowiązku podatkowego)</w:t>
      </w:r>
      <w:r>
        <w:rPr>
          <w:rFonts w:eastAsia="Times New Roman" w:cs="Calibri"/>
          <w:sz w:val="24"/>
          <w:szCs w:val="24"/>
          <w:lang w:eastAsia="zh-CN"/>
        </w:rPr>
        <w:t>.</w:t>
      </w:r>
    </w:p>
    <w:p w14:paraId="18A02AAA"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Oświadczam, iż zapoznałem się z zakresem i warunkami realizacji i zrealizuję zamówienie na warunkach określonych w SWZ. </w:t>
      </w:r>
    </w:p>
    <w:p w14:paraId="53918051"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0FF484FC"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Posiadam wszelkie informacje potrzebne do zrealizowania przedmiotu zamówienia.</w:t>
      </w:r>
    </w:p>
    <w:p w14:paraId="329E7E0E"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0556B602"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6A9112D0"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5A8B9638"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380EC852"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2A27D3CC"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54F50310"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683615D"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 xml:space="preserve">od których dane osobowe bezpośrednio lub pośrednio </w:t>
      </w:r>
      <w:r w:rsidRPr="000C1799">
        <w:rPr>
          <w:rFonts w:eastAsia="Times New Roman" w:cs="Calibri"/>
          <w:bCs/>
          <w:i/>
          <w:iCs/>
          <w:sz w:val="24"/>
          <w:szCs w:val="24"/>
          <w:lang w:eastAsia="zh-CN"/>
        </w:rPr>
        <w:lastRenderedPageBreak/>
        <w:t>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093B23DA"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DB075C"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B631DC"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1DA38BCE"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2637313C"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2E6884A5"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7AB56A1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t>
      </w:r>
    </w:p>
    <w:p w14:paraId="1CB4888B"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54E7045A"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3D9ED1F4"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10E94EA4"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617AAA9D"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39F03C5A" w14:textId="77777777" w:rsidR="00B62ABF" w:rsidRPr="00C34331" w:rsidRDefault="00B62ABF" w:rsidP="00B62ABF">
      <w:pPr>
        <w:tabs>
          <w:tab w:val="left" w:pos="1978"/>
          <w:tab w:val="left" w:pos="3828"/>
          <w:tab w:val="center" w:pos="4677"/>
        </w:tabs>
        <w:spacing w:after="200" w:line="276" w:lineRule="auto"/>
        <w:rPr>
          <w:rFonts w:cs="Calibri"/>
          <w:b/>
          <w:i/>
          <w:color w:val="4472C4" w:themeColor="accent1"/>
          <w:sz w:val="24"/>
          <w:szCs w:val="24"/>
        </w:rPr>
      </w:pPr>
      <w:r w:rsidRPr="00C34331">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50481113"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77C3F192" w14:textId="77777777" w:rsidR="00B62ABF" w:rsidRPr="000C1799" w:rsidRDefault="00B62ABF" w:rsidP="00B62ABF">
      <w:pPr>
        <w:ind w:left="4956" w:hanging="4956"/>
        <w:jc w:val="both"/>
        <w:rPr>
          <w:rFonts w:cs="Calibri"/>
          <w:b/>
          <w:sz w:val="24"/>
          <w:szCs w:val="24"/>
        </w:rPr>
      </w:pPr>
      <w:r w:rsidRPr="000C1799">
        <w:rPr>
          <w:rFonts w:cs="Calibri"/>
          <w:sz w:val="24"/>
          <w:szCs w:val="24"/>
        </w:rPr>
        <w:br w:type="page"/>
      </w:r>
      <w:bookmarkStart w:id="14" w:name="_Hlk80514629"/>
      <w:r w:rsidRPr="000C1799">
        <w:rPr>
          <w:rFonts w:cs="Calibri"/>
          <w:b/>
          <w:bCs/>
          <w:sz w:val="24"/>
          <w:szCs w:val="24"/>
        </w:rPr>
        <w:lastRenderedPageBreak/>
        <w:t xml:space="preserve">Znak sprawy: </w:t>
      </w:r>
      <w:r w:rsidR="00360853" w:rsidRPr="000C1799">
        <w:rPr>
          <w:rFonts w:cs="Calibri"/>
          <w:b/>
          <w:sz w:val="24"/>
          <w:szCs w:val="24"/>
        </w:rPr>
        <w:t>G.271.</w:t>
      </w:r>
      <w:r w:rsidR="001C3167">
        <w:rPr>
          <w:rFonts w:cs="Calibri"/>
          <w:b/>
          <w:sz w:val="24"/>
          <w:szCs w:val="24"/>
        </w:rPr>
        <w:t>2</w:t>
      </w:r>
      <w:r w:rsidR="00360853" w:rsidRPr="000C1799">
        <w:rPr>
          <w:rFonts w:cs="Calibri"/>
          <w:b/>
          <w:sz w:val="24"/>
          <w:szCs w:val="24"/>
        </w:rPr>
        <w:t>.202</w:t>
      </w:r>
      <w:r w:rsidR="00DA7069">
        <w:rPr>
          <w:rFonts w:cs="Calibri"/>
          <w:b/>
          <w:sz w:val="24"/>
          <w:szCs w:val="24"/>
        </w:rPr>
        <w:t>5</w:t>
      </w:r>
    </w:p>
    <w:bookmarkEnd w:id="14"/>
    <w:p w14:paraId="33176EEB" w14:textId="77777777" w:rsidR="00D01266" w:rsidRPr="000C1799" w:rsidRDefault="00D01266" w:rsidP="00D01266">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15" w:name="_Hlk80514505"/>
      <w:r>
        <w:rPr>
          <w:rFonts w:cs="Calibri"/>
          <w:b/>
          <w:sz w:val="24"/>
          <w:szCs w:val="24"/>
        </w:rPr>
        <w:tab/>
      </w:r>
      <w:r w:rsidRPr="000C1799">
        <w:rPr>
          <w:rFonts w:cs="Calibri"/>
          <w:b/>
          <w:sz w:val="24"/>
          <w:szCs w:val="24"/>
        </w:rPr>
        <w:t>Załącznik nr 3 do SWZ</w:t>
      </w:r>
    </w:p>
    <w:bookmarkEnd w:id="15"/>
    <w:p w14:paraId="2506F109" w14:textId="77777777" w:rsidR="00D01266" w:rsidRPr="001F265F" w:rsidRDefault="00D01266" w:rsidP="00D01266">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w:t>
      </w:r>
    </w:p>
    <w:p w14:paraId="16599A93" w14:textId="77777777" w:rsidR="00D01266" w:rsidRPr="000C1799" w:rsidRDefault="00D01266" w:rsidP="00D01266">
      <w:pPr>
        <w:spacing w:after="0" w:line="256" w:lineRule="auto"/>
        <w:rPr>
          <w:rFonts w:cs="Calibri"/>
          <w:b/>
          <w:sz w:val="24"/>
          <w:szCs w:val="24"/>
        </w:rPr>
      </w:pPr>
      <w:bookmarkStart w:id="16" w:name="_Hlk80514901"/>
      <w:bookmarkStart w:id="17" w:name="_Hlk70326070"/>
      <w:r w:rsidRPr="000C1799">
        <w:rPr>
          <w:rFonts w:cs="Calibri"/>
          <w:b/>
          <w:sz w:val="24"/>
          <w:szCs w:val="24"/>
        </w:rPr>
        <w:t>Wykonawca:</w:t>
      </w:r>
    </w:p>
    <w:p w14:paraId="068BA4A4" w14:textId="77777777" w:rsidR="00D01266" w:rsidRPr="000C1799" w:rsidRDefault="00D01266" w:rsidP="00D01266">
      <w:pPr>
        <w:spacing w:after="0" w:line="360" w:lineRule="auto"/>
        <w:ind w:right="2551"/>
        <w:rPr>
          <w:rFonts w:cs="Calibri"/>
          <w:sz w:val="24"/>
          <w:szCs w:val="24"/>
        </w:rPr>
      </w:pPr>
      <w:r w:rsidRPr="000C1799">
        <w:rPr>
          <w:rFonts w:cs="Calibri"/>
          <w:sz w:val="24"/>
          <w:szCs w:val="24"/>
        </w:rPr>
        <w:t>………………………………………………………</w:t>
      </w:r>
    </w:p>
    <w:p w14:paraId="3637D3A3" w14:textId="77777777" w:rsidR="00D01266" w:rsidRPr="000C1799" w:rsidRDefault="00D01266" w:rsidP="00D01266">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16BEE690" w14:textId="77777777" w:rsidR="00D01266" w:rsidRPr="000C1799" w:rsidRDefault="00D01266" w:rsidP="00D01266">
      <w:pPr>
        <w:spacing w:line="256" w:lineRule="auto"/>
        <w:rPr>
          <w:rFonts w:cs="Calibri"/>
          <w:sz w:val="24"/>
          <w:szCs w:val="24"/>
          <w:u w:val="single"/>
        </w:rPr>
      </w:pPr>
      <w:r w:rsidRPr="000C1799">
        <w:rPr>
          <w:rFonts w:cs="Calibri"/>
          <w:sz w:val="24"/>
          <w:szCs w:val="24"/>
          <w:u w:val="single"/>
        </w:rPr>
        <w:t>reprezentowany przez:</w:t>
      </w:r>
    </w:p>
    <w:p w14:paraId="349FEDB1" w14:textId="77777777" w:rsidR="00D01266" w:rsidRPr="000C1799" w:rsidRDefault="00D01266" w:rsidP="00D01266">
      <w:pPr>
        <w:spacing w:after="0" w:line="360" w:lineRule="auto"/>
        <w:ind w:right="2551"/>
        <w:rPr>
          <w:rFonts w:cs="Calibri"/>
          <w:sz w:val="24"/>
          <w:szCs w:val="24"/>
        </w:rPr>
      </w:pPr>
      <w:r w:rsidRPr="000C1799">
        <w:rPr>
          <w:rFonts w:cs="Calibri"/>
          <w:sz w:val="24"/>
          <w:szCs w:val="24"/>
        </w:rPr>
        <w:t>…………………………………………………………</w:t>
      </w:r>
    </w:p>
    <w:p w14:paraId="766E6ECC" w14:textId="77777777" w:rsidR="00D01266" w:rsidRPr="000C1799" w:rsidRDefault="00D01266" w:rsidP="00D01266">
      <w:pPr>
        <w:spacing w:after="0" w:line="480" w:lineRule="auto"/>
        <w:ind w:right="1559"/>
        <w:rPr>
          <w:rFonts w:cs="Calibri"/>
          <w:i/>
          <w:sz w:val="24"/>
          <w:szCs w:val="24"/>
        </w:rPr>
      </w:pPr>
      <w:r w:rsidRPr="000C1799">
        <w:rPr>
          <w:rFonts w:cs="Calibri"/>
          <w:i/>
          <w:sz w:val="24"/>
          <w:szCs w:val="24"/>
        </w:rPr>
        <w:t>(imię, nazwisko, stanowisko/podstawa do reprezentacji)</w:t>
      </w:r>
    </w:p>
    <w:bookmarkEnd w:id="16"/>
    <w:p w14:paraId="059D7D9A" w14:textId="77777777" w:rsidR="00D01266" w:rsidRPr="000C1799" w:rsidRDefault="00D01266" w:rsidP="00D01266">
      <w:pPr>
        <w:spacing w:line="256" w:lineRule="auto"/>
        <w:rPr>
          <w:rFonts w:cs="Calibri"/>
          <w:sz w:val="24"/>
          <w:szCs w:val="24"/>
        </w:rPr>
      </w:pPr>
    </w:p>
    <w:p w14:paraId="05E8293B" w14:textId="77777777" w:rsidR="00D01266" w:rsidRPr="000C1799" w:rsidRDefault="00D01266" w:rsidP="00D01266">
      <w:pPr>
        <w:spacing w:line="256" w:lineRule="auto"/>
        <w:jc w:val="center"/>
        <w:rPr>
          <w:rFonts w:cs="Calibri"/>
          <w:b/>
          <w:sz w:val="24"/>
          <w:szCs w:val="24"/>
        </w:rPr>
      </w:pPr>
      <w:r w:rsidRPr="000C1799">
        <w:rPr>
          <w:rFonts w:cs="Calibri"/>
          <w:b/>
          <w:sz w:val="24"/>
          <w:szCs w:val="24"/>
        </w:rPr>
        <w:t xml:space="preserve">OŚWIADCZENIE WYKONAWCY  </w:t>
      </w:r>
    </w:p>
    <w:p w14:paraId="36827D53" w14:textId="77777777" w:rsidR="00D01266" w:rsidRPr="000C1799" w:rsidRDefault="00D01266" w:rsidP="00D01266">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470E982B" w14:textId="77777777" w:rsidR="00D01266" w:rsidRPr="000C1799" w:rsidRDefault="00D01266" w:rsidP="00D01266">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15F07A3F" w14:textId="77777777" w:rsidR="00D01266" w:rsidRPr="000C1799" w:rsidRDefault="00D01266" w:rsidP="00D01266">
      <w:pPr>
        <w:spacing w:line="256" w:lineRule="auto"/>
        <w:rPr>
          <w:rFonts w:cs="Calibri"/>
          <w:sz w:val="24"/>
          <w:szCs w:val="24"/>
        </w:rPr>
      </w:pPr>
    </w:p>
    <w:p w14:paraId="458E8772" w14:textId="77777777" w:rsidR="00D01266" w:rsidRPr="000C1799" w:rsidRDefault="00D01266" w:rsidP="00D01266">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Pr="00E96131">
        <w:rPr>
          <w:rFonts w:cs="Calibri"/>
          <w:sz w:val="24"/>
          <w:szCs w:val="24"/>
        </w:rPr>
        <w:t xml:space="preserve">. </w:t>
      </w:r>
      <w:r w:rsidRPr="00E96131">
        <w:rPr>
          <w:rFonts w:cs="Calibri"/>
          <w:b/>
          <w:bCs/>
          <w:sz w:val="24"/>
          <w:szCs w:val="24"/>
        </w:rPr>
        <w:t>„</w:t>
      </w:r>
      <w:r w:rsidR="00D004AE" w:rsidRPr="00D004AE">
        <w:rPr>
          <w:rFonts w:cs="Calibri"/>
          <w:b/>
          <w:bCs/>
          <w:sz w:val="24"/>
          <w:szCs w:val="24"/>
        </w:rPr>
        <w:t>Opracowanie planu ogólnego Gminy Rychwał</w:t>
      </w:r>
      <w:r w:rsidRPr="00E96131">
        <w:rPr>
          <w:rFonts w:cs="Calibri"/>
          <w:b/>
          <w:bCs/>
          <w:sz w:val="24"/>
          <w:szCs w:val="24"/>
        </w:rPr>
        <w:t>”</w:t>
      </w:r>
      <w:r w:rsidRPr="00E96131">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07EF01F9" w14:textId="77777777" w:rsidR="00D01266" w:rsidRPr="000C1799" w:rsidRDefault="00D01266" w:rsidP="00D01266">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772B73F6" w14:textId="77777777" w:rsidR="00D01266" w:rsidRPr="000C1799" w:rsidRDefault="00D01266" w:rsidP="00D01266">
      <w:pPr>
        <w:shd w:val="clear" w:color="auto" w:fill="BFBFBF"/>
        <w:spacing w:line="360" w:lineRule="auto"/>
        <w:rPr>
          <w:rFonts w:cs="Calibri"/>
          <w:b/>
          <w:sz w:val="24"/>
          <w:szCs w:val="24"/>
        </w:rPr>
      </w:pPr>
      <w:r w:rsidRPr="000C1799">
        <w:rPr>
          <w:rFonts w:cs="Calibri"/>
          <w:b/>
          <w:sz w:val="24"/>
          <w:szCs w:val="24"/>
        </w:rPr>
        <w:t>OŚWIADCZENIA DOTYCZĄCE WYKONAWCY:</w:t>
      </w:r>
    </w:p>
    <w:p w14:paraId="590CA1A5" w14:textId="77777777" w:rsidR="00D01266" w:rsidRPr="000C1799" w:rsidRDefault="00D01266" w:rsidP="00D01266">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18" w:name="_Hlk70515364"/>
      <w:r w:rsidRPr="000C1799">
        <w:rPr>
          <w:rFonts w:cs="Calibri"/>
          <w:sz w:val="24"/>
          <w:szCs w:val="24"/>
        </w:rPr>
        <w:t xml:space="preserve">oraz art. 109 ust. 1 pkt 4 </w:t>
      </w:r>
      <w:bookmarkEnd w:id="18"/>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54A22BC1" w14:textId="77777777" w:rsidR="00D01266" w:rsidRPr="000C1799" w:rsidRDefault="00D01266" w:rsidP="00D01266">
      <w:pPr>
        <w:shd w:val="clear" w:color="auto" w:fill="BFBFBF"/>
        <w:spacing w:line="360" w:lineRule="auto"/>
        <w:rPr>
          <w:rFonts w:cs="Calibri"/>
          <w:b/>
          <w:sz w:val="24"/>
          <w:szCs w:val="24"/>
        </w:rPr>
      </w:pPr>
      <w:bookmarkStart w:id="19" w:name="_Hlk117246155"/>
      <w:r w:rsidRPr="000C1799">
        <w:rPr>
          <w:rFonts w:cs="Calibri"/>
          <w:b/>
          <w:sz w:val="24"/>
          <w:szCs w:val="24"/>
        </w:rPr>
        <w:t>OŚWIADCZENIA DOTYCZĄCE WYKONAWCY (JEŻELI DOTYCZY):</w:t>
      </w:r>
    </w:p>
    <w:bookmarkEnd w:id="19"/>
    <w:p w14:paraId="6C756BC5" w14:textId="77777777" w:rsidR="00D01266" w:rsidRPr="000C1799" w:rsidRDefault="00D01266" w:rsidP="00D01266">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w:t>
      </w:r>
      <w:r w:rsidRPr="000C1799">
        <w:rPr>
          <w:rFonts w:cs="Calibri"/>
          <w:sz w:val="24"/>
          <w:szCs w:val="24"/>
        </w:rPr>
        <w:lastRenderedPageBreak/>
        <w:t xml:space="preserve">oświadczam, że w związku z ww. okolicznością, na podstawie art. 110 ust. 2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6FB44A8B"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729C9893"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7C9636C2" w14:textId="77777777" w:rsidR="00D01266" w:rsidRPr="000C1799" w:rsidRDefault="00D01266" w:rsidP="00D01266">
      <w:pPr>
        <w:spacing w:line="360" w:lineRule="auto"/>
        <w:jc w:val="both"/>
        <w:rPr>
          <w:rFonts w:cs="Calibri"/>
          <w:sz w:val="24"/>
          <w:szCs w:val="24"/>
        </w:rPr>
      </w:pPr>
      <w:r w:rsidRPr="000C1799">
        <w:rPr>
          <w:rFonts w:cs="Calibri"/>
          <w:sz w:val="24"/>
          <w:szCs w:val="24"/>
        </w:rPr>
        <w:t>……………………………………………………………………………………</w:t>
      </w:r>
    </w:p>
    <w:p w14:paraId="29BFBE51" w14:textId="77777777" w:rsidR="00D01266" w:rsidRPr="000C1799" w:rsidRDefault="00D01266" w:rsidP="00D01266">
      <w:pPr>
        <w:spacing w:line="360" w:lineRule="auto"/>
        <w:jc w:val="both"/>
        <w:rPr>
          <w:rFonts w:cs="Calibri"/>
          <w:b/>
          <w:sz w:val="24"/>
          <w:szCs w:val="24"/>
        </w:rPr>
      </w:pPr>
      <w:bookmarkStart w:id="20" w:name="_Hlk117246767"/>
      <w:r w:rsidRPr="000C1799">
        <w:rPr>
          <w:rFonts w:cs="Calibri"/>
          <w:b/>
          <w:sz w:val="24"/>
          <w:szCs w:val="24"/>
        </w:rPr>
        <w:t>OŚWIADCZENIA DOTYCZĄCE INNYCH PODSTAW WYKLUCZENIA:</w:t>
      </w:r>
    </w:p>
    <w:bookmarkEnd w:id="20"/>
    <w:p w14:paraId="3BF4FD6C" w14:textId="77777777" w:rsidR="00D01266" w:rsidRDefault="00D01266" w:rsidP="00D01266">
      <w:pPr>
        <w:spacing w:line="360" w:lineRule="auto"/>
        <w:jc w:val="both"/>
        <w:rPr>
          <w:rFonts w:cs="Calibri"/>
          <w:sz w:val="24"/>
          <w:szCs w:val="24"/>
        </w:rPr>
      </w:pPr>
      <w:r>
        <w:rPr>
          <w:rFonts w:cs="Calibri"/>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9D63A1">
        <w:rPr>
          <w:rFonts w:cs="Calibri"/>
          <w:sz w:val="24"/>
          <w:szCs w:val="24"/>
        </w:rPr>
        <w:t>(</w:t>
      </w:r>
      <w:bookmarkStart w:id="21" w:name="_Hlk166758082"/>
      <w:r w:rsidRPr="009D63A1">
        <w:rPr>
          <w:rFonts w:cs="Calibri"/>
          <w:sz w:val="24"/>
          <w:szCs w:val="24"/>
        </w:rPr>
        <w:t>Dz.U. 2024 poz. 507</w:t>
      </w:r>
      <w:bookmarkEnd w:id="21"/>
      <w:r w:rsidRPr="009D63A1">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40AAE376" w14:textId="77777777" w:rsidR="00D01266" w:rsidRDefault="00D01266" w:rsidP="00D01266">
      <w:pPr>
        <w:spacing w:line="360" w:lineRule="auto"/>
        <w:jc w:val="both"/>
        <w:rPr>
          <w:rFonts w:cs="Calibri"/>
          <w:sz w:val="24"/>
          <w:szCs w:val="24"/>
        </w:rPr>
      </w:pPr>
    </w:p>
    <w:p w14:paraId="76E50DCA" w14:textId="77777777" w:rsidR="00D01266" w:rsidRDefault="00D01266" w:rsidP="00D01266">
      <w:pPr>
        <w:spacing w:line="360" w:lineRule="auto"/>
        <w:jc w:val="both"/>
        <w:rPr>
          <w:rFonts w:cs="Calibri"/>
          <w:sz w:val="24"/>
          <w:szCs w:val="24"/>
        </w:rPr>
      </w:pPr>
    </w:p>
    <w:p w14:paraId="4C4EFC1D" w14:textId="77777777" w:rsidR="00D01266" w:rsidRPr="000C1799" w:rsidRDefault="00D01266" w:rsidP="00D01266">
      <w:pPr>
        <w:spacing w:line="360" w:lineRule="auto"/>
        <w:jc w:val="both"/>
        <w:rPr>
          <w:rFonts w:cs="Calibri"/>
          <w:sz w:val="24"/>
          <w:szCs w:val="24"/>
        </w:rPr>
      </w:pPr>
    </w:p>
    <w:bookmarkEnd w:id="17"/>
    <w:p w14:paraId="0D2AB696" w14:textId="77777777" w:rsidR="00D01266" w:rsidRPr="000C1799" w:rsidRDefault="00D01266" w:rsidP="00D01266">
      <w:pPr>
        <w:spacing w:line="360" w:lineRule="auto"/>
        <w:jc w:val="center"/>
        <w:rPr>
          <w:rFonts w:cs="Calibri"/>
          <w:sz w:val="24"/>
          <w:szCs w:val="24"/>
        </w:rPr>
      </w:pPr>
      <w:r w:rsidRPr="000C1799">
        <w:rPr>
          <w:rFonts w:cs="Calibri"/>
          <w:b/>
          <w:sz w:val="24"/>
          <w:szCs w:val="24"/>
          <w:u w:val="single"/>
        </w:rPr>
        <w:lastRenderedPageBreak/>
        <w:t>SPEŁNIANIA WARUNKÓW UDZIAŁU W POSTĘPOWANIU</w:t>
      </w:r>
    </w:p>
    <w:p w14:paraId="3AAB47FF" w14:textId="77777777" w:rsidR="00D01266" w:rsidRPr="000C1799" w:rsidRDefault="00D01266" w:rsidP="00D01266">
      <w:pPr>
        <w:spacing w:line="360" w:lineRule="auto"/>
        <w:jc w:val="both"/>
        <w:rPr>
          <w:rFonts w:cs="Calibri"/>
          <w:sz w:val="24"/>
          <w:szCs w:val="24"/>
        </w:rPr>
      </w:pPr>
    </w:p>
    <w:p w14:paraId="57F5E19E" w14:textId="77777777" w:rsidR="00D01266" w:rsidRPr="000C1799" w:rsidRDefault="00D01266" w:rsidP="00D01266">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0EDD5E64" w14:textId="77777777" w:rsidR="00D01266" w:rsidRPr="000C1799" w:rsidRDefault="00D01266" w:rsidP="00D01266">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 xml:space="preserve">Specyfikacji Warunków Zamówienia – </w:t>
      </w:r>
      <w:r w:rsidRPr="006D0ED4">
        <w:rPr>
          <w:rFonts w:cs="Calibri"/>
          <w:b/>
          <w:sz w:val="24"/>
          <w:szCs w:val="24"/>
        </w:rPr>
        <w:t>pkt 8.2.</w:t>
      </w:r>
    </w:p>
    <w:p w14:paraId="5D7ADCB2" w14:textId="77777777" w:rsidR="00D01266" w:rsidRPr="000C1799" w:rsidRDefault="00D01266" w:rsidP="00D01266">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4D71859C" w14:textId="77777777" w:rsidR="00D01266" w:rsidRPr="000C1799" w:rsidRDefault="00D01266" w:rsidP="00D01266">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171F8F8F" w14:textId="77777777" w:rsidR="00D01266" w:rsidRPr="001F265F" w:rsidRDefault="00D01266" w:rsidP="00D01266">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formacie PDF. </w:t>
      </w:r>
    </w:p>
    <w:p w14:paraId="30D32B48" w14:textId="77777777" w:rsidR="00D01266" w:rsidRPr="000C1799" w:rsidRDefault="00D01266" w:rsidP="00D01266">
      <w:pPr>
        <w:spacing w:line="256" w:lineRule="auto"/>
        <w:ind w:left="5664"/>
        <w:rPr>
          <w:rFonts w:cs="Calibri"/>
          <w:i/>
          <w:iCs/>
          <w:sz w:val="24"/>
          <w:szCs w:val="24"/>
        </w:rPr>
      </w:pPr>
    </w:p>
    <w:p w14:paraId="303023D4" w14:textId="77777777" w:rsidR="00B62ABF" w:rsidRPr="000C1799" w:rsidRDefault="00D01266" w:rsidP="00D01266">
      <w:pPr>
        <w:spacing w:line="256" w:lineRule="auto"/>
        <w:ind w:left="5664"/>
        <w:rPr>
          <w:rFonts w:cs="Calibri"/>
          <w:i/>
          <w:iCs/>
          <w:sz w:val="24"/>
          <w:szCs w:val="24"/>
        </w:rPr>
      </w:pPr>
      <w:r w:rsidRPr="000C1799">
        <w:rPr>
          <w:rFonts w:cs="Calibri"/>
          <w:i/>
          <w:iCs/>
          <w:sz w:val="24"/>
          <w:szCs w:val="24"/>
        </w:rPr>
        <w:br w:type="page"/>
      </w:r>
    </w:p>
    <w:p w14:paraId="41DB381C" w14:textId="77777777" w:rsidR="00B62ABF" w:rsidRPr="000C1799" w:rsidRDefault="00B62ABF" w:rsidP="00B62ABF">
      <w:pPr>
        <w:spacing w:after="0" w:line="240" w:lineRule="auto"/>
        <w:rPr>
          <w:rFonts w:eastAsia="Arial Narrow" w:cs="Calibri"/>
          <w:b/>
          <w:sz w:val="24"/>
          <w:szCs w:val="24"/>
          <w:lang w:eastAsia="pl-PL"/>
        </w:rPr>
      </w:pPr>
      <w:bookmarkStart w:id="23" w:name="_Hlk80514827"/>
      <w:r w:rsidRPr="000C1799">
        <w:rPr>
          <w:rFonts w:eastAsia="Arial Narrow" w:cs="Calibri"/>
          <w:b/>
          <w:sz w:val="24"/>
          <w:szCs w:val="24"/>
          <w:lang w:eastAsia="pl-PL"/>
        </w:rPr>
        <w:lastRenderedPageBreak/>
        <w:t xml:space="preserve">Znak sprawy: </w:t>
      </w:r>
      <w:r w:rsidR="00360853" w:rsidRPr="000C1799">
        <w:rPr>
          <w:rFonts w:eastAsia="Arial Narrow" w:cs="Calibri"/>
          <w:b/>
          <w:sz w:val="24"/>
          <w:szCs w:val="24"/>
          <w:lang w:eastAsia="pl-PL"/>
        </w:rPr>
        <w:t>G.271.</w:t>
      </w:r>
      <w:r w:rsidR="00555572">
        <w:rPr>
          <w:rFonts w:eastAsia="Arial Narrow" w:cs="Calibri"/>
          <w:b/>
          <w:sz w:val="24"/>
          <w:szCs w:val="24"/>
          <w:lang w:eastAsia="pl-PL"/>
        </w:rPr>
        <w:t>2</w:t>
      </w:r>
      <w:r w:rsidR="00360853" w:rsidRPr="000C1799">
        <w:rPr>
          <w:rFonts w:eastAsia="Arial Narrow" w:cs="Calibri"/>
          <w:b/>
          <w:sz w:val="24"/>
          <w:szCs w:val="24"/>
          <w:lang w:eastAsia="pl-PL"/>
        </w:rPr>
        <w:t>.202</w:t>
      </w:r>
      <w:r w:rsidR="00DA7069">
        <w:rPr>
          <w:rFonts w:eastAsia="Arial Narrow" w:cs="Calibri"/>
          <w:b/>
          <w:sz w:val="24"/>
          <w:szCs w:val="24"/>
          <w:lang w:eastAsia="pl-PL"/>
        </w:rPr>
        <w:t>5</w:t>
      </w:r>
    </w:p>
    <w:p w14:paraId="12045793" w14:textId="77777777" w:rsidR="00B62ABF" w:rsidRPr="000C1799" w:rsidRDefault="00B62ABF" w:rsidP="00B62ABF">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bookmarkEnd w:id="23"/>
    <w:p w14:paraId="4BA06E3B" w14:textId="77777777" w:rsidR="00B62ABF" w:rsidRPr="000C1799" w:rsidRDefault="00B62ABF" w:rsidP="00B62ABF">
      <w:pPr>
        <w:suppressAutoHyphens/>
        <w:spacing w:line="240" w:lineRule="auto"/>
        <w:jc w:val="center"/>
        <w:rPr>
          <w:rFonts w:eastAsia="Times New Roman" w:cs="Calibri"/>
          <w:b/>
          <w:bCs/>
          <w:color w:val="FF0000"/>
          <w:sz w:val="24"/>
          <w:szCs w:val="24"/>
          <w:u w:val="single"/>
          <w:lang w:eastAsia="zh-CN"/>
        </w:rPr>
      </w:pPr>
      <w:r w:rsidRPr="00C34331">
        <w:rPr>
          <w:rFonts w:eastAsia="Times New Roman" w:cs="Calibri"/>
          <w:b/>
          <w:bCs/>
          <w:color w:val="4472C4" w:themeColor="accent1"/>
          <w:sz w:val="24"/>
          <w:szCs w:val="24"/>
          <w:u w:val="single"/>
          <w:lang w:eastAsia="zh-CN"/>
        </w:rPr>
        <w:t xml:space="preserve">Należy złożyć wraz z ofertą (jeśli </w:t>
      </w:r>
      <w:r w:rsidRPr="00E96131">
        <w:rPr>
          <w:rFonts w:eastAsia="Times New Roman" w:cs="Calibri"/>
          <w:b/>
          <w:bCs/>
          <w:color w:val="4472C4" w:themeColor="accent1"/>
          <w:sz w:val="24"/>
          <w:szCs w:val="24"/>
          <w:u w:val="single"/>
          <w:lang w:eastAsia="zh-CN"/>
        </w:rPr>
        <w:t>dotyczy)</w:t>
      </w:r>
    </w:p>
    <w:p w14:paraId="64B1A061" w14:textId="77777777" w:rsidR="00B62ABF" w:rsidRPr="000C1799" w:rsidRDefault="00B62ABF" w:rsidP="00B62ABF">
      <w:pPr>
        <w:spacing w:after="0" w:line="240" w:lineRule="auto"/>
        <w:jc w:val="center"/>
        <w:rPr>
          <w:rFonts w:cs="Calibri"/>
          <w:b/>
          <w:sz w:val="24"/>
          <w:szCs w:val="24"/>
        </w:rPr>
      </w:pPr>
    </w:p>
    <w:p w14:paraId="0D628601" w14:textId="77777777" w:rsidR="00B62ABF" w:rsidRPr="000C1799" w:rsidRDefault="00B62ABF" w:rsidP="00B62ABF">
      <w:pPr>
        <w:spacing w:after="200" w:line="276" w:lineRule="auto"/>
        <w:jc w:val="center"/>
        <w:rPr>
          <w:rFonts w:cs="Calibri"/>
          <w:b/>
          <w:sz w:val="24"/>
          <w:szCs w:val="24"/>
          <w:u w:val="single"/>
        </w:rPr>
      </w:pPr>
      <w:r w:rsidRPr="000C1799">
        <w:rPr>
          <w:rFonts w:cs="Calibri"/>
          <w:b/>
          <w:sz w:val="24"/>
          <w:szCs w:val="24"/>
          <w:u w:val="single"/>
        </w:rPr>
        <w:t xml:space="preserve">ZOBOWIĄZANIE I OŚWIADCZENIE </w:t>
      </w:r>
      <w:r w:rsidRPr="000C1799">
        <w:rPr>
          <w:rFonts w:cs="Calibri"/>
          <w:b/>
          <w:sz w:val="24"/>
          <w:szCs w:val="24"/>
          <w:u w:val="single"/>
        </w:rPr>
        <w:br/>
        <w:t>PODMIOTU UDOSTĘPNIAJĄCEGO ZASOBY</w:t>
      </w:r>
    </w:p>
    <w:p w14:paraId="17BB82E6" w14:textId="77777777" w:rsidR="00B62ABF" w:rsidRPr="000C1799" w:rsidRDefault="00B62ABF" w:rsidP="00B62ABF">
      <w:pPr>
        <w:spacing w:after="0" w:line="240" w:lineRule="auto"/>
        <w:jc w:val="center"/>
        <w:rPr>
          <w:rFonts w:cs="Calibri"/>
          <w:b/>
          <w:sz w:val="24"/>
          <w:szCs w:val="24"/>
        </w:rPr>
      </w:pPr>
      <w:r w:rsidRPr="000C1799">
        <w:rPr>
          <w:rFonts w:cs="Calibri"/>
          <w:b/>
          <w:sz w:val="24"/>
          <w:szCs w:val="24"/>
        </w:rPr>
        <w:t>ZOBOWIĄZANIE PODMIOTU UDOSTEPNIAJĄCEGO ZASOBY</w:t>
      </w:r>
    </w:p>
    <w:p w14:paraId="0F995D51" w14:textId="77777777" w:rsidR="00B62ABF" w:rsidRPr="000C1799" w:rsidRDefault="00B62ABF" w:rsidP="00B62ABF">
      <w:pPr>
        <w:spacing w:after="0" w:line="240" w:lineRule="auto"/>
        <w:rPr>
          <w:rFonts w:cs="Calibri"/>
          <w:b/>
          <w:sz w:val="24"/>
          <w:szCs w:val="24"/>
        </w:rPr>
      </w:pPr>
    </w:p>
    <w:p w14:paraId="099DA2E7"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Nazwa podmiotu udostępniającego zasoby: </w:t>
      </w:r>
    </w:p>
    <w:p w14:paraId="7F7F2D6A" w14:textId="77777777" w:rsidR="00B62ABF" w:rsidRPr="000C1799" w:rsidRDefault="00B62ABF" w:rsidP="00B62ABF">
      <w:pPr>
        <w:spacing w:after="0" w:line="360" w:lineRule="auto"/>
        <w:rPr>
          <w:rFonts w:cs="Calibri"/>
          <w:sz w:val="24"/>
          <w:szCs w:val="24"/>
        </w:rPr>
      </w:pPr>
      <w:r w:rsidRPr="000C1799">
        <w:rPr>
          <w:rFonts w:cs="Calibri"/>
          <w:b/>
          <w:sz w:val="24"/>
          <w:szCs w:val="24"/>
        </w:rPr>
        <w:t>………………….………………….…………….</w:t>
      </w:r>
    </w:p>
    <w:p w14:paraId="4CFE2FDF" w14:textId="77777777" w:rsidR="00B62ABF" w:rsidRPr="000C1799" w:rsidRDefault="00B62ABF" w:rsidP="00B62ABF">
      <w:pPr>
        <w:spacing w:after="0" w:line="360" w:lineRule="auto"/>
        <w:rPr>
          <w:rFonts w:cs="Calibri"/>
          <w:sz w:val="24"/>
          <w:szCs w:val="24"/>
        </w:rPr>
      </w:pPr>
      <w:r w:rsidRPr="000C1799">
        <w:rPr>
          <w:rFonts w:cs="Calibri"/>
          <w:sz w:val="24"/>
          <w:szCs w:val="24"/>
        </w:rPr>
        <w:t xml:space="preserve">Adres: </w:t>
      </w:r>
      <w:r w:rsidRPr="000C1799">
        <w:rPr>
          <w:rFonts w:cs="Calibri"/>
          <w:b/>
          <w:sz w:val="24"/>
          <w:szCs w:val="24"/>
        </w:rPr>
        <w:t>……………………………………………………</w:t>
      </w:r>
    </w:p>
    <w:p w14:paraId="4E7F5B4C" w14:textId="77777777" w:rsidR="00B62ABF" w:rsidRPr="000C1799" w:rsidRDefault="00B62ABF" w:rsidP="00B62ABF">
      <w:pPr>
        <w:spacing w:after="200" w:line="264" w:lineRule="auto"/>
        <w:jc w:val="both"/>
        <w:rPr>
          <w:rFonts w:cs="Calibri"/>
          <w:sz w:val="24"/>
          <w:szCs w:val="24"/>
        </w:rPr>
      </w:pPr>
    </w:p>
    <w:p w14:paraId="06DE51EC"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Stosownie do art. 118 ust. 1 ustawy z dnia 11 września 2019r. – Prawo zamówień publicznych, zobowiązuję się do oddania do dyspozycji na rzecz wykonawcy tj.:</w:t>
      </w:r>
    </w:p>
    <w:p w14:paraId="19F9800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13B0AC30"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(nazwa i adres wykonawcy, któremu zostanie udostępniony potencjał)</w:t>
      </w:r>
    </w:p>
    <w:p w14:paraId="7BCA70A5" w14:textId="77777777" w:rsidR="00B62ABF" w:rsidRPr="000C1799" w:rsidRDefault="00B62ABF" w:rsidP="00B62ABF">
      <w:pPr>
        <w:spacing w:after="0" w:line="240" w:lineRule="auto"/>
        <w:jc w:val="both"/>
        <w:rPr>
          <w:rFonts w:eastAsia="Times New Roman" w:cs="Calibri"/>
          <w:b/>
          <w:sz w:val="24"/>
          <w:szCs w:val="24"/>
        </w:rPr>
      </w:pPr>
    </w:p>
    <w:p w14:paraId="20506786" w14:textId="77777777" w:rsidR="00B62ABF" w:rsidRPr="000C1799" w:rsidRDefault="00B62ABF" w:rsidP="00B62ABF">
      <w:pPr>
        <w:spacing w:after="0" w:line="240" w:lineRule="auto"/>
        <w:jc w:val="both"/>
        <w:rPr>
          <w:rFonts w:eastAsia="Times New Roman" w:cs="Calibri"/>
          <w:b/>
          <w:sz w:val="24"/>
          <w:szCs w:val="24"/>
        </w:rPr>
      </w:pPr>
      <w:r w:rsidRPr="000C1799">
        <w:rPr>
          <w:rFonts w:eastAsia="Times New Roman" w:cs="Calibri"/>
          <w:b/>
          <w:sz w:val="24"/>
          <w:szCs w:val="24"/>
        </w:rPr>
        <w:t>na potrzeby realizacji ww. zamówienia niezbędnych zasobów w zakresie:</w:t>
      </w:r>
    </w:p>
    <w:p w14:paraId="47A043A4" w14:textId="77777777" w:rsidR="00B62ABF" w:rsidRPr="000C1799" w:rsidRDefault="00B62ABF" w:rsidP="00B62ABF">
      <w:pPr>
        <w:spacing w:after="0" w:line="240" w:lineRule="auto"/>
        <w:jc w:val="both"/>
        <w:rPr>
          <w:rFonts w:eastAsia="Times New Roman" w:cs="Calibri"/>
          <w:b/>
          <w:sz w:val="24"/>
          <w:szCs w:val="24"/>
        </w:rPr>
      </w:pPr>
    </w:p>
    <w:p w14:paraId="6A4FBAC0" w14:textId="77777777" w:rsidR="00B62ABF" w:rsidRPr="000C1799" w:rsidRDefault="00B62ABF" w:rsidP="00B62ABF">
      <w:pPr>
        <w:spacing w:after="200" w:line="276" w:lineRule="auto"/>
        <w:rPr>
          <w:rFonts w:cs="Calibri"/>
          <w:b/>
          <w:sz w:val="24"/>
          <w:szCs w:val="24"/>
        </w:rPr>
      </w:pPr>
      <w:r w:rsidRPr="000C1799">
        <w:rPr>
          <w:rFonts w:cs="Calibri"/>
          <w:b/>
          <w:sz w:val="24"/>
          <w:szCs w:val="24"/>
        </w:rPr>
        <w:t>…………………………………………………………………………………….</w:t>
      </w:r>
    </w:p>
    <w:p w14:paraId="0FBC3F3B" w14:textId="77777777" w:rsidR="00B62ABF" w:rsidRPr="000C1799" w:rsidRDefault="00B62ABF" w:rsidP="00D06007">
      <w:pPr>
        <w:numPr>
          <w:ilvl w:val="0"/>
          <w:numId w:val="3"/>
        </w:numPr>
        <w:tabs>
          <w:tab w:val="clear" w:pos="0"/>
          <w:tab w:val="left" w:pos="162"/>
        </w:tabs>
        <w:spacing w:after="0" w:line="240" w:lineRule="auto"/>
        <w:ind w:left="0" w:right="20" w:firstLine="6"/>
        <w:jc w:val="both"/>
        <w:rPr>
          <w:rFonts w:eastAsia="Times New Roman" w:cs="Calibri"/>
          <w:sz w:val="24"/>
          <w:szCs w:val="24"/>
        </w:rPr>
      </w:pPr>
      <w:r w:rsidRPr="000C1799">
        <w:rPr>
          <w:rFonts w:cs="Calibri"/>
          <w:b/>
          <w:sz w:val="24"/>
          <w:szCs w:val="24"/>
        </w:rPr>
        <w:t xml:space="preserve">sposób i okres udostępnienia oraz wykorzystania  udostępnionych wykonawcy zasobów będzie następujący : </w:t>
      </w:r>
      <w:r w:rsidRPr="000C1799">
        <w:rPr>
          <w:rFonts w:eastAsia="Times New Roman" w:cs="Calibri"/>
          <w:sz w:val="24"/>
          <w:szCs w:val="24"/>
        </w:rPr>
        <w:t xml:space="preserve"> ………………………………………………………………………..</w:t>
      </w:r>
    </w:p>
    <w:p w14:paraId="43D267FD"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w jaki sposób wiedza i doświadczenie podmiotu będzie wykorzystana podczas realizacji zamówienia, np. czy będzie wykonywał część zamówienia jako podwykonawca)</w:t>
      </w:r>
    </w:p>
    <w:p w14:paraId="79EC3F88" w14:textId="77777777" w:rsidR="00B62ABF" w:rsidRPr="000C1799" w:rsidRDefault="00B62ABF" w:rsidP="00B62ABF">
      <w:pPr>
        <w:spacing w:after="0" w:line="240" w:lineRule="auto"/>
        <w:jc w:val="both"/>
        <w:rPr>
          <w:rFonts w:eastAsia="Times New Roman" w:cs="Calibri"/>
          <w:sz w:val="24"/>
          <w:szCs w:val="24"/>
        </w:rPr>
      </w:pPr>
    </w:p>
    <w:p w14:paraId="774E3073"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charakter stosunku łączącego mnie z wykonawcą będzie następujący: </w:t>
      </w:r>
    </w:p>
    <w:p w14:paraId="0DA5A94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275C1297"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rodzaj/charakter umowy jaki będzie łączył wykonawcę z podmiotem udostępniającym zasób)</w:t>
      </w:r>
    </w:p>
    <w:p w14:paraId="1241DFC2" w14:textId="77777777" w:rsidR="00B62ABF" w:rsidRPr="000C1799" w:rsidRDefault="00B62ABF" w:rsidP="00B62ABF">
      <w:pPr>
        <w:spacing w:after="0" w:line="240" w:lineRule="auto"/>
        <w:jc w:val="both"/>
        <w:rPr>
          <w:rFonts w:eastAsia="Times New Roman" w:cs="Calibri"/>
          <w:sz w:val="24"/>
          <w:szCs w:val="24"/>
        </w:rPr>
      </w:pPr>
    </w:p>
    <w:p w14:paraId="0431D219"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 xml:space="preserve">zakres mojego udziału przy realizacji zamówienia będzie polegał na: </w:t>
      </w:r>
    </w:p>
    <w:p w14:paraId="0655BA8A"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21E1EF1D"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wpisać, czy podmiot trzeci będzie brał udział w realizacji zamówienia, jeśli tak to w jakim zakresie)</w:t>
      </w:r>
    </w:p>
    <w:p w14:paraId="739F011A" w14:textId="77777777" w:rsidR="00B62ABF" w:rsidRPr="000C1799" w:rsidRDefault="00B62ABF" w:rsidP="00B62ABF">
      <w:pPr>
        <w:spacing w:after="0" w:line="240" w:lineRule="auto"/>
        <w:jc w:val="both"/>
        <w:rPr>
          <w:rFonts w:eastAsia="Times New Roman" w:cs="Calibri"/>
          <w:sz w:val="24"/>
          <w:szCs w:val="24"/>
        </w:rPr>
      </w:pPr>
    </w:p>
    <w:p w14:paraId="35FA2CEB" w14:textId="77777777" w:rsidR="00B62ABF" w:rsidRPr="000C1799" w:rsidRDefault="00B62ABF" w:rsidP="00B62ABF">
      <w:pPr>
        <w:spacing w:after="0" w:line="240" w:lineRule="auto"/>
        <w:rPr>
          <w:rFonts w:eastAsia="Times New Roman" w:cs="Calibri"/>
          <w:sz w:val="24"/>
          <w:szCs w:val="24"/>
        </w:rPr>
      </w:pPr>
      <w:r w:rsidRPr="000C1799">
        <w:rPr>
          <w:rFonts w:eastAsia="Times New Roman" w:cs="Calibri"/>
          <w:sz w:val="24"/>
          <w:szCs w:val="24"/>
        </w:rPr>
        <w:t xml:space="preserve">- </w:t>
      </w:r>
      <w:r w:rsidRPr="000C1799">
        <w:rPr>
          <w:rFonts w:cs="Calibri"/>
          <w:b/>
          <w:sz w:val="24"/>
          <w:szCs w:val="24"/>
        </w:rPr>
        <w:t>okres mojego udziału przy wykonywaniu zamówienia będzie następujący:</w:t>
      </w:r>
      <w:r w:rsidRPr="000C1799">
        <w:rPr>
          <w:rFonts w:eastAsia="Times New Roman" w:cs="Calibri"/>
          <w:sz w:val="24"/>
          <w:szCs w:val="24"/>
        </w:rPr>
        <w:t xml:space="preserve">: </w:t>
      </w:r>
    </w:p>
    <w:p w14:paraId="599A118E"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w:t>
      </w:r>
    </w:p>
    <w:p w14:paraId="06A05ACB" w14:textId="77777777" w:rsidR="00B62ABF" w:rsidRPr="000C1799" w:rsidRDefault="00B62ABF" w:rsidP="00B62ABF">
      <w:pPr>
        <w:spacing w:after="0" w:line="240" w:lineRule="auto"/>
        <w:jc w:val="both"/>
        <w:rPr>
          <w:rFonts w:eastAsia="Times New Roman" w:cs="Calibri"/>
          <w:sz w:val="24"/>
          <w:szCs w:val="24"/>
        </w:rPr>
      </w:pPr>
      <w:r w:rsidRPr="000C1799">
        <w:rPr>
          <w:rFonts w:eastAsia="Times New Roman" w:cs="Calibri"/>
          <w:sz w:val="24"/>
          <w:szCs w:val="24"/>
        </w:rPr>
        <w:t>(należy podać okres, w którym wiedza i doświadczenie będzie udostępniona wykonawcy)</w:t>
      </w:r>
    </w:p>
    <w:p w14:paraId="50C7C7EE" w14:textId="77777777" w:rsidR="00B62ABF" w:rsidRPr="000C1799" w:rsidRDefault="00B62ABF" w:rsidP="00B62ABF">
      <w:pPr>
        <w:spacing w:after="0" w:line="240" w:lineRule="auto"/>
        <w:jc w:val="both"/>
        <w:rPr>
          <w:rFonts w:eastAsia="Times New Roman" w:cs="Calibri"/>
          <w:sz w:val="24"/>
          <w:szCs w:val="24"/>
        </w:rPr>
      </w:pPr>
    </w:p>
    <w:p w14:paraId="1B4DD96B" w14:textId="77777777" w:rsidR="00B62ABF" w:rsidRPr="000C1799" w:rsidRDefault="00B62ABF" w:rsidP="00B62ABF">
      <w:pPr>
        <w:spacing w:after="200" w:line="276" w:lineRule="auto"/>
        <w:jc w:val="both"/>
        <w:rPr>
          <w:rFonts w:cs="Calibri"/>
          <w:b/>
          <w:sz w:val="24"/>
          <w:szCs w:val="24"/>
        </w:rPr>
      </w:pPr>
      <w:r w:rsidRPr="000C1799">
        <w:rPr>
          <w:rFonts w:cs="Calibri"/>
          <w:b/>
          <w:sz w:val="24"/>
          <w:szCs w:val="24"/>
        </w:rPr>
        <w:t>- jako podmiot udostępniający zdolności w postaci wykształcenia,  kwalifikacji zawodowych lub doświadczenia</w:t>
      </w:r>
      <w:r w:rsidRPr="000C1799">
        <w:rPr>
          <w:rFonts w:cs="Calibri"/>
          <w:color w:val="000000"/>
          <w:sz w:val="24"/>
          <w:szCs w:val="24"/>
        </w:rPr>
        <w:t xml:space="preserve"> </w:t>
      </w:r>
      <w:r w:rsidRPr="000C1799">
        <w:rPr>
          <w:rFonts w:cs="Calibri"/>
          <w:b/>
          <w:sz w:val="24"/>
          <w:szCs w:val="24"/>
          <w:u w:val="single"/>
        </w:rPr>
        <w:t>będę realizował</w:t>
      </w:r>
      <w:r w:rsidRPr="000C1799">
        <w:rPr>
          <w:rFonts w:cs="Calibri"/>
          <w:b/>
          <w:sz w:val="24"/>
          <w:szCs w:val="24"/>
        </w:rPr>
        <w:t xml:space="preserve"> roboty budowlane lub usługi, których wskazane zdolności dotyczą.</w:t>
      </w:r>
    </w:p>
    <w:p w14:paraId="149A9D30" w14:textId="77777777" w:rsidR="00B62ABF" w:rsidRPr="000C1799" w:rsidRDefault="00B62ABF" w:rsidP="00B62ABF">
      <w:pPr>
        <w:spacing w:after="0" w:line="240" w:lineRule="auto"/>
        <w:jc w:val="both"/>
        <w:rPr>
          <w:rFonts w:eastAsia="Times New Roman" w:cs="Calibri"/>
          <w:sz w:val="24"/>
          <w:szCs w:val="24"/>
        </w:rPr>
      </w:pPr>
    </w:p>
    <w:p w14:paraId="0A8D0093" w14:textId="77777777" w:rsidR="00B62ABF" w:rsidRPr="000C1799" w:rsidRDefault="00B62ABF" w:rsidP="00B62ABF">
      <w:pPr>
        <w:spacing w:after="0" w:line="240" w:lineRule="auto"/>
        <w:jc w:val="both"/>
        <w:rPr>
          <w:rFonts w:eastAsia="Times New Roman" w:cs="Calibri"/>
          <w:sz w:val="24"/>
          <w:szCs w:val="24"/>
        </w:rPr>
      </w:pPr>
    </w:p>
    <w:p w14:paraId="5E5BBB7A"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w:t>
      </w:r>
    </w:p>
    <w:p w14:paraId="00341A61"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69E4B3A8" w14:textId="77777777" w:rsidR="00B62ABF" w:rsidRPr="000C1799" w:rsidRDefault="00B62ABF" w:rsidP="00B62ABF">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05CD2B9F" w14:textId="77777777" w:rsidR="00B62ABF" w:rsidRPr="000C1799" w:rsidRDefault="00B62ABF" w:rsidP="00B62ABF">
      <w:pPr>
        <w:spacing w:after="200" w:line="276" w:lineRule="auto"/>
        <w:jc w:val="both"/>
        <w:rPr>
          <w:rFonts w:cs="Calibri"/>
          <w:i/>
          <w:sz w:val="24"/>
          <w:szCs w:val="24"/>
        </w:rPr>
      </w:pPr>
    </w:p>
    <w:p w14:paraId="2B0F30BB" w14:textId="77777777" w:rsidR="00B62ABF" w:rsidRPr="000C1799" w:rsidRDefault="00B62ABF" w:rsidP="00B62ABF">
      <w:pPr>
        <w:spacing w:after="200" w:line="276" w:lineRule="auto"/>
        <w:jc w:val="both"/>
        <w:rPr>
          <w:rFonts w:cs="Calibri"/>
          <w:i/>
          <w:sz w:val="24"/>
          <w:szCs w:val="24"/>
        </w:rPr>
      </w:pPr>
      <w:r w:rsidRPr="000C1799">
        <w:rPr>
          <w:rFonts w:cs="Calibri"/>
          <w:i/>
          <w:sz w:val="24"/>
          <w:szCs w:val="24"/>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0C1799">
        <w:rPr>
          <w:rFonts w:cs="Calibri"/>
          <w:i/>
          <w:sz w:val="24"/>
          <w:szCs w:val="24"/>
        </w:rPr>
        <w:t>pzp</w:t>
      </w:r>
      <w:proofErr w:type="spellEnd"/>
      <w:r w:rsidRPr="000C1799">
        <w:rPr>
          <w:rFonts w:cs="Calibri"/>
          <w:i/>
          <w:sz w:val="24"/>
          <w:szCs w:val="24"/>
        </w:rPr>
        <w:t>]</w:t>
      </w:r>
    </w:p>
    <w:p w14:paraId="00CD31BB" w14:textId="77777777" w:rsidR="00B62ABF" w:rsidRPr="00C34331" w:rsidRDefault="00B62ABF" w:rsidP="00B62ABF">
      <w:pPr>
        <w:tabs>
          <w:tab w:val="left" w:pos="1978"/>
          <w:tab w:val="left" w:pos="3828"/>
          <w:tab w:val="center" w:pos="4677"/>
        </w:tabs>
        <w:spacing w:after="200" w:line="276" w:lineRule="auto"/>
        <w:rPr>
          <w:rFonts w:cs="Calibri"/>
          <w:b/>
          <w:i/>
          <w:color w:val="4472C4" w:themeColor="accent1"/>
          <w:sz w:val="24"/>
          <w:szCs w:val="24"/>
        </w:rPr>
      </w:pPr>
      <w:r w:rsidRPr="00C34331">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5AF98476" w14:textId="77777777" w:rsidR="00B62ABF" w:rsidRPr="000C1799" w:rsidRDefault="00B62ABF" w:rsidP="00696D49">
      <w:pPr>
        <w:jc w:val="center"/>
        <w:rPr>
          <w:rFonts w:eastAsia="Times New Roman" w:cs="Calibri"/>
          <w:b/>
          <w:bCs/>
          <w:color w:val="FF0000"/>
          <w:sz w:val="24"/>
          <w:szCs w:val="24"/>
          <w:u w:val="single"/>
          <w:lang w:eastAsia="zh-CN"/>
        </w:rPr>
      </w:pPr>
      <w:r w:rsidRPr="000C1799">
        <w:rPr>
          <w:rFonts w:cs="Calibri"/>
          <w:b/>
          <w:i/>
          <w:color w:val="FF0000"/>
          <w:sz w:val="24"/>
          <w:szCs w:val="24"/>
        </w:rPr>
        <w:br w:type="page"/>
      </w:r>
      <w:r w:rsidRPr="00C34331">
        <w:rPr>
          <w:rFonts w:eastAsia="Times New Roman" w:cs="Calibri"/>
          <w:b/>
          <w:bCs/>
          <w:color w:val="4472C4" w:themeColor="accent1"/>
          <w:sz w:val="24"/>
          <w:szCs w:val="24"/>
          <w:u w:val="single"/>
          <w:lang w:eastAsia="zh-CN"/>
        </w:rPr>
        <w:lastRenderedPageBreak/>
        <w:t>Należy złożyć wraz z ofertą (jeśli dotyczy)</w:t>
      </w:r>
    </w:p>
    <w:p w14:paraId="315B7F2E" w14:textId="77777777" w:rsidR="00B62ABF" w:rsidRPr="000C1799" w:rsidRDefault="00B62ABF" w:rsidP="00B62ABF">
      <w:pPr>
        <w:keepNext/>
        <w:spacing w:after="0" w:line="240" w:lineRule="auto"/>
        <w:jc w:val="center"/>
        <w:outlineLvl w:val="0"/>
        <w:rPr>
          <w:rFonts w:eastAsia="Times New Roman" w:cs="Calibri"/>
          <w:b/>
          <w:bCs/>
          <w:kern w:val="32"/>
          <w:sz w:val="24"/>
          <w:szCs w:val="24"/>
          <w:lang w:eastAsia="pl-PL"/>
        </w:rPr>
      </w:pPr>
    </w:p>
    <w:p w14:paraId="1E2AE4A0" w14:textId="77777777" w:rsidR="00EC66FA" w:rsidRPr="000C1799" w:rsidRDefault="00EC66FA" w:rsidP="00EC66FA">
      <w:pPr>
        <w:spacing w:after="0" w:line="240" w:lineRule="auto"/>
        <w:jc w:val="center"/>
        <w:rPr>
          <w:rFonts w:cs="Calibri"/>
          <w:b/>
          <w:sz w:val="24"/>
          <w:szCs w:val="24"/>
        </w:rPr>
      </w:pPr>
      <w:bookmarkStart w:id="24" w:name="_Hlk80515142"/>
      <w:r w:rsidRPr="000C1799">
        <w:rPr>
          <w:rFonts w:cs="Calibri"/>
          <w:b/>
          <w:sz w:val="24"/>
          <w:szCs w:val="24"/>
        </w:rPr>
        <w:t>OŚWIADCZENIA PODMIOTU UDOSTEPNIAJĄCEGO ZASOBY</w:t>
      </w:r>
    </w:p>
    <w:p w14:paraId="6E918A97" w14:textId="77777777" w:rsidR="00EC66FA" w:rsidRPr="000C1799" w:rsidRDefault="00EC66FA" w:rsidP="00EC66FA">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składane na podstawie art. 125 ust. 1  w zw. z art. 125 ust. 5 </w:t>
      </w:r>
    </w:p>
    <w:p w14:paraId="607EB319" w14:textId="77777777" w:rsidR="00EC66FA" w:rsidRPr="000C1799" w:rsidRDefault="00EC66FA" w:rsidP="00EC66FA">
      <w:pPr>
        <w:keepNext/>
        <w:spacing w:after="0" w:line="240" w:lineRule="auto"/>
        <w:jc w:val="center"/>
        <w:outlineLvl w:val="0"/>
        <w:rPr>
          <w:rFonts w:eastAsia="Times New Roman" w:cs="Calibri"/>
          <w:bCs/>
          <w:kern w:val="32"/>
          <w:sz w:val="24"/>
          <w:szCs w:val="24"/>
          <w:lang w:eastAsia="pl-PL"/>
        </w:rPr>
      </w:pPr>
      <w:r w:rsidRPr="000C1799">
        <w:rPr>
          <w:rFonts w:eastAsia="Times New Roman" w:cs="Calibri"/>
          <w:bCs/>
          <w:kern w:val="32"/>
          <w:sz w:val="24"/>
          <w:szCs w:val="24"/>
          <w:lang w:eastAsia="pl-PL"/>
        </w:rPr>
        <w:t xml:space="preserve">ustawy z dnia 11 września 2019 r. Prawo zamówień publicznych </w:t>
      </w:r>
    </w:p>
    <w:p w14:paraId="77A9A3D0" w14:textId="77777777" w:rsidR="00EC66FA" w:rsidRPr="000C1799" w:rsidRDefault="00EC66FA" w:rsidP="00EC66FA">
      <w:pPr>
        <w:autoSpaceDE w:val="0"/>
        <w:autoSpaceDN w:val="0"/>
        <w:adjustRightInd w:val="0"/>
        <w:spacing w:after="0" w:line="240" w:lineRule="auto"/>
        <w:jc w:val="center"/>
        <w:rPr>
          <w:rFonts w:cs="Calibri"/>
          <w:sz w:val="24"/>
          <w:szCs w:val="24"/>
          <w:lang w:eastAsia="pl-PL"/>
        </w:rPr>
      </w:pPr>
    </w:p>
    <w:p w14:paraId="41FE6BAE" w14:textId="77777777" w:rsidR="00EC66FA" w:rsidRPr="000C1799" w:rsidRDefault="00EC66FA" w:rsidP="00EC66FA">
      <w:pPr>
        <w:autoSpaceDE w:val="0"/>
        <w:autoSpaceDN w:val="0"/>
        <w:adjustRightInd w:val="0"/>
        <w:spacing w:after="0" w:line="240" w:lineRule="auto"/>
        <w:rPr>
          <w:rFonts w:eastAsia="Times New Roman" w:cs="Calibri"/>
          <w:b/>
          <w:bCs/>
          <w:color w:val="000000"/>
          <w:sz w:val="24"/>
          <w:szCs w:val="24"/>
          <w:lang w:eastAsia="pl-PL"/>
        </w:rPr>
      </w:pPr>
    </w:p>
    <w:p w14:paraId="5875DBA2" w14:textId="77777777" w:rsidR="00EC66FA" w:rsidRPr="000C1799" w:rsidRDefault="00EC66FA" w:rsidP="00D06007">
      <w:pPr>
        <w:numPr>
          <w:ilvl w:val="0"/>
          <w:numId w:val="4"/>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 spełniam warunki udziału w postępowaniu określone przez Zamawiającego w Specyfikacji Warunków Zamówienia (SWZ) dotyczące: …………………………………………</w:t>
      </w:r>
    </w:p>
    <w:p w14:paraId="3C77C57F" w14:textId="77777777" w:rsidR="00EC66FA" w:rsidRPr="000C1799" w:rsidRDefault="00EC66FA" w:rsidP="00EC66FA">
      <w:pPr>
        <w:spacing w:after="200" w:line="276" w:lineRule="auto"/>
        <w:ind w:left="142"/>
        <w:contextualSpacing/>
        <w:jc w:val="both"/>
        <w:rPr>
          <w:rFonts w:cs="Calibri"/>
          <w:sz w:val="24"/>
          <w:szCs w:val="24"/>
        </w:rPr>
      </w:pPr>
    </w:p>
    <w:p w14:paraId="59E06556" w14:textId="77777777" w:rsidR="00EC66FA" w:rsidRPr="000C1799" w:rsidRDefault="00EC66FA" w:rsidP="00D06007">
      <w:pPr>
        <w:numPr>
          <w:ilvl w:val="0"/>
          <w:numId w:val="4"/>
        </w:numPr>
        <w:spacing w:after="200" w:line="276" w:lineRule="auto"/>
        <w:ind w:left="142"/>
        <w:contextualSpacing/>
        <w:jc w:val="both"/>
        <w:rPr>
          <w:rFonts w:cs="Calibri"/>
          <w:sz w:val="24"/>
          <w:szCs w:val="24"/>
        </w:rPr>
      </w:pPr>
      <w:r w:rsidRPr="000C1799">
        <w:rPr>
          <w:rFonts w:cs="Calibri"/>
          <w:b/>
          <w:sz w:val="24"/>
          <w:szCs w:val="24"/>
        </w:rPr>
        <w:t>Oświadczam</w:t>
      </w:r>
      <w:r w:rsidRPr="000C1799">
        <w:rPr>
          <w:rFonts w:cs="Calibri"/>
          <w:sz w:val="24"/>
          <w:szCs w:val="24"/>
        </w:rPr>
        <w:t>, że:</w:t>
      </w:r>
    </w:p>
    <w:p w14:paraId="109C8A08"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1) nie podlegam wykluczeniu z postępowania o udzielenie zamówienia na podstawie art. 108 ust. 1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w:t>
      </w:r>
    </w:p>
    <w:p w14:paraId="60681D0F"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2) nie podlegam wykluczeniu z postępowania na podstawie art. 109 ust 1 pkt 4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w:t>
      </w:r>
    </w:p>
    <w:p w14:paraId="152FC595" w14:textId="77777777" w:rsidR="00EC66FA" w:rsidRPr="000C1799" w:rsidRDefault="00EC66FA" w:rsidP="00EC66FA">
      <w:pPr>
        <w:spacing w:after="200" w:line="276" w:lineRule="auto"/>
        <w:ind w:left="142"/>
        <w:contextualSpacing/>
        <w:jc w:val="both"/>
        <w:rPr>
          <w:rFonts w:cs="Calibri"/>
          <w:sz w:val="24"/>
          <w:szCs w:val="24"/>
        </w:rPr>
      </w:pPr>
    </w:p>
    <w:p w14:paraId="64BBA5A4"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 xml:space="preserve">Oświadczam, że zachodzą w stosunku do mnie podstawy wykluczenia z postępowania na podstawie art. ………….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(podać mającą zastosowanie podstawę wykluczenia spośród wymienionych w art. 108 ust. 1 pkt 1, 2 i 5 lub art. 109 ust. 1 pkt. 4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Jednocześnie oświadczam, że w związku z ww. okolicznością, na podstawie art. 110 ust. 2 ustawy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 ………………………………………………………</w:t>
      </w:r>
    </w:p>
    <w:p w14:paraId="0DCE6D7B" w14:textId="77777777" w:rsidR="00EC66FA" w:rsidRPr="000C1799" w:rsidRDefault="00EC66FA" w:rsidP="00EC66FA">
      <w:pPr>
        <w:spacing w:after="200" w:line="276" w:lineRule="auto"/>
        <w:ind w:left="142"/>
        <w:contextualSpacing/>
        <w:jc w:val="both"/>
        <w:rPr>
          <w:rFonts w:cs="Calibri"/>
          <w:sz w:val="24"/>
          <w:szCs w:val="24"/>
        </w:rPr>
      </w:pPr>
    </w:p>
    <w:p w14:paraId="434AC68C" w14:textId="77777777" w:rsidR="00EC66FA" w:rsidRPr="000C1799" w:rsidRDefault="00EC66FA" w:rsidP="00EC66FA">
      <w:pPr>
        <w:spacing w:after="200" w:line="276" w:lineRule="auto"/>
        <w:ind w:left="142"/>
        <w:contextualSpacing/>
        <w:jc w:val="both"/>
        <w:rPr>
          <w:rFonts w:cs="Calibri"/>
          <w:sz w:val="24"/>
          <w:szCs w:val="24"/>
        </w:rPr>
      </w:pPr>
      <w:r w:rsidRPr="000C1799">
        <w:rPr>
          <w:rFonts w:cs="Calibri"/>
          <w:sz w:val="24"/>
          <w:szCs w:val="24"/>
        </w:rPr>
        <w:t>OŚWIADCZENIA DOTYCZĄCE INNYCH PODSTAW WYKLUCZENIA:</w:t>
      </w:r>
    </w:p>
    <w:p w14:paraId="26AFD1E9" w14:textId="77777777" w:rsidR="00EC66FA" w:rsidRDefault="00EC66FA" w:rsidP="00EC66FA">
      <w:pPr>
        <w:spacing w:after="200" w:line="276" w:lineRule="auto"/>
        <w:ind w:left="142"/>
        <w:contextualSpacing/>
        <w:jc w:val="both"/>
        <w:rPr>
          <w:rFonts w:cs="Calibri"/>
          <w:sz w:val="24"/>
          <w:szCs w:val="24"/>
        </w:rPr>
      </w:pPr>
      <w:r>
        <w:rPr>
          <w:rFonts w:cs="Calibri"/>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C50FA9">
        <w:rPr>
          <w:rFonts w:cs="Calibri"/>
          <w:sz w:val="24"/>
          <w:szCs w:val="24"/>
        </w:rPr>
        <w:t>Dz.U. 2024 poz. 507</w:t>
      </w:r>
      <w:r>
        <w:rPr>
          <w:rFonts w:cs="Calibri"/>
          <w:sz w:val="24"/>
          <w:szCs w:val="24"/>
        </w:rPr>
        <w:t>)</w:t>
      </w:r>
      <w:r>
        <w:rPr>
          <w:rStyle w:val="Odwoanieprzypisudolnego"/>
          <w:rFonts w:cs="Calibri"/>
          <w:sz w:val="24"/>
          <w:szCs w:val="24"/>
        </w:rPr>
        <w:footnoteReference w:id="2"/>
      </w:r>
      <w:r>
        <w:rPr>
          <w:rFonts w:cs="Calibri"/>
          <w:sz w:val="24"/>
          <w:szCs w:val="24"/>
        </w:rPr>
        <w:t xml:space="preserve">  (i uszczegółowionych w Rozdziale 9.7 SWZ Inne podstawy wykluczenia).</w:t>
      </w:r>
    </w:p>
    <w:p w14:paraId="4214A472" w14:textId="77777777" w:rsidR="00EC66FA" w:rsidRPr="000C1799" w:rsidRDefault="00EC66FA" w:rsidP="00EC66FA">
      <w:pPr>
        <w:spacing w:after="200" w:line="276" w:lineRule="auto"/>
        <w:ind w:left="142"/>
        <w:contextualSpacing/>
        <w:jc w:val="both"/>
        <w:rPr>
          <w:rFonts w:cs="Calibri"/>
          <w:sz w:val="24"/>
          <w:szCs w:val="24"/>
        </w:rPr>
      </w:pPr>
    </w:p>
    <w:p w14:paraId="2CF58A39" w14:textId="77777777" w:rsidR="00EC66FA" w:rsidRPr="000C1799" w:rsidRDefault="00EC66FA" w:rsidP="00D06007">
      <w:pPr>
        <w:numPr>
          <w:ilvl w:val="0"/>
          <w:numId w:val="4"/>
        </w:numPr>
        <w:spacing w:after="200" w:line="276" w:lineRule="auto"/>
        <w:ind w:left="142"/>
        <w:contextualSpacing/>
        <w:jc w:val="both"/>
        <w:rPr>
          <w:rFonts w:cs="Calibri"/>
          <w:sz w:val="24"/>
          <w:szCs w:val="24"/>
        </w:rPr>
      </w:pPr>
      <w:r w:rsidRPr="000C1799">
        <w:rPr>
          <w:rFonts w:cs="Calibri"/>
          <w:sz w:val="24"/>
          <w:szCs w:val="24"/>
        </w:rPr>
        <w:t>Jednocześnie oświadczam, że wszystkie informacje podane w powyższych oświadczeniach są aktualne i zgodne z prawdą oraz zostały przedstawione z pełną świadomością konsekwencji wprowadzenia Zamawiającego w błąd przy przedstawianiu informacji.</w:t>
      </w:r>
    </w:p>
    <w:p w14:paraId="62C47A42" w14:textId="77777777" w:rsidR="00EC66FA" w:rsidRPr="000C1799" w:rsidRDefault="00EC66FA" w:rsidP="00EC66FA">
      <w:pPr>
        <w:tabs>
          <w:tab w:val="left" w:pos="0"/>
        </w:tabs>
        <w:suppressAutoHyphens/>
        <w:autoSpaceDE w:val="0"/>
        <w:spacing w:after="200" w:line="276" w:lineRule="auto"/>
        <w:rPr>
          <w:rFonts w:cs="Calibri"/>
          <w:i/>
          <w:iCs/>
          <w:sz w:val="24"/>
          <w:szCs w:val="24"/>
          <w:lang w:eastAsia="zh-CN"/>
        </w:rPr>
      </w:pPr>
    </w:p>
    <w:p w14:paraId="26930FBE" w14:textId="77777777" w:rsidR="00EC66FA" w:rsidRPr="000C1799"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w:t>
      </w:r>
    </w:p>
    <w:p w14:paraId="72CFB6B9" w14:textId="77777777" w:rsidR="00EC66FA" w:rsidRPr="000C1799"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 xml:space="preserve"> (data i podpis podmiotu udostępniającego</w:t>
      </w:r>
    </w:p>
    <w:p w14:paraId="25A1DB15" w14:textId="77777777" w:rsidR="00EC66FA" w:rsidRDefault="00EC66FA" w:rsidP="00EC66FA">
      <w:pPr>
        <w:spacing w:after="0" w:line="240" w:lineRule="auto"/>
        <w:jc w:val="right"/>
        <w:rPr>
          <w:rFonts w:eastAsia="Times New Roman" w:cs="Calibri"/>
          <w:sz w:val="24"/>
          <w:szCs w:val="24"/>
        </w:rPr>
      </w:pPr>
      <w:r w:rsidRPr="000C1799">
        <w:rPr>
          <w:rFonts w:eastAsia="Times New Roman" w:cs="Calibri"/>
          <w:sz w:val="24"/>
          <w:szCs w:val="24"/>
        </w:rPr>
        <w:t xml:space="preserve"> zasoby lub osoby upoważnionej)</w:t>
      </w:r>
    </w:p>
    <w:p w14:paraId="4D5E827B" w14:textId="77777777" w:rsidR="00EC66FA" w:rsidRPr="000C1799" w:rsidRDefault="00EC66FA" w:rsidP="00EC66FA">
      <w:pPr>
        <w:spacing w:after="0" w:line="240" w:lineRule="auto"/>
        <w:jc w:val="right"/>
        <w:rPr>
          <w:rFonts w:eastAsia="Times New Roman" w:cs="Calibri"/>
          <w:sz w:val="24"/>
          <w:szCs w:val="24"/>
        </w:rPr>
      </w:pPr>
    </w:p>
    <w:p w14:paraId="3DC077F5" w14:textId="77777777" w:rsidR="00EC66FA" w:rsidRDefault="00EC66FA" w:rsidP="00EC66FA">
      <w:pPr>
        <w:rPr>
          <w:rFonts w:cs="Calibri"/>
          <w:b/>
          <w:i/>
          <w:color w:val="0070C0"/>
          <w:sz w:val="24"/>
          <w:szCs w:val="24"/>
        </w:rPr>
      </w:pPr>
      <w:r w:rsidRPr="001F265F">
        <w:rPr>
          <w:rFonts w:cs="Calibri"/>
          <w:b/>
          <w:i/>
          <w:color w:val="0070C0"/>
          <w:sz w:val="24"/>
          <w:szCs w:val="24"/>
        </w:rPr>
        <w:t xml:space="preserve">Dokument należy wypełnić i podpisać kwalifikowanym podpisem elektronicznym lub podpisem zaufanym lub podpisem osobistym. Zamawiający zaleca zapisanie dokumentu w </w:t>
      </w:r>
    </w:p>
    <w:p w14:paraId="1BC6D297" w14:textId="77777777" w:rsidR="00EC66FA" w:rsidRDefault="00EC66FA" w:rsidP="00EC66FA">
      <w:pPr>
        <w:rPr>
          <w:rFonts w:cs="Calibri"/>
          <w:b/>
          <w:i/>
          <w:color w:val="0070C0"/>
          <w:sz w:val="24"/>
          <w:szCs w:val="24"/>
        </w:rPr>
      </w:pPr>
    </w:p>
    <w:p w14:paraId="3589A381" w14:textId="77777777" w:rsidR="00EC66FA" w:rsidRDefault="00EC66FA" w:rsidP="00EC66FA">
      <w:pPr>
        <w:rPr>
          <w:rFonts w:cs="Calibri"/>
          <w:b/>
          <w:i/>
          <w:color w:val="0070C0"/>
          <w:sz w:val="24"/>
          <w:szCs w:val="24"/>
        </w:rPr>
      </w:pPr>
    </w:p>
    <w:p w14:paraId="7C524BA0" w14:textId="77777777" w:rsidR="00EC66FA" w:rsidRDefault="00EC66FA" w:rsidP="00EC66FA">
      <w:pPr>
        <w:rPr>
          <w:rFonts w:cs="Calibri"/>
          <w:b/>
          <w:i/>
          <w:color w:val="0070C0"/>
          <w:sz w:val="24"/>
          <w:szCs w:val="24"/>
        </w:rPr>
      </w:pPr>
    </w:p>
    <w:p w14:paraId="7C2C2911" w14:textId="77777777" w:rsidR="00EC66FA" w:rsidRDefault="00EC66FA" w:rsidP="00EC66FA">
      <w:pPr>
        <w:rPr>
          <w:rFonts w:cs="Calibri"/>
          <w:b/>
          <w:i/>
          <w:color w:val="0070C0"/>
          <w:sz w:val="24"/>
          <w:szCs w:val="24"/>
        </w:rPr>
      </w:pPr>
    </w:p>
    <w:p w14:paraId="45305967" w14:textId="77777777" w:rsidR="00EC66FA" w:rsidRDefault="00EC66FA" w:rsidP="00EC66FA">
      <w:pPr>
        <w:rPr>
          <w:rFonts w:cs="Calibri"/>
          <w:b/>
          <w:i/>
          <w:color w:val="0070C0"/>
          <w:sz w:val="24"/>
          <w:szCs w:val="24"/>
        </w:rPr>
      </w:pPr>
    </w:p>
    <w:p w14:paraId="6AE2915E" w14:textId="77777777" w:rsidR="00EC66FA" w:rsidRDefault="00EC66FA" w:rsidP="00EC66FA">
      <w:pPr>
        <w:rPr>
          <w:rFonts w:cs="Calibri"/>
          <w:b/>
          <w:i/>
          <w:color w:val="0070C0"/>
          <w:sz w:val="24"/>
          <w:szCs w:val="24"/>
        </w:rPr>
      </w:pPr>
    </w:p>
    <w:p w14:paraId="10EFB1E5" w14:textId="77777777" w:rsidR="00EC66FA" w:rsidRDefault="00EC66FA" w:rsidP="00EC66FA">
      <w:pPr>
        <w:rPr>
          <w:rFonts w:cs="Calibri"/>
          <w:b/>
          <w:i/>
          <w:color w:val="0070C0"/>
          <w:sz w:val="24"/>
          <w:szCs w:val="24"/>
        </w:rPr>
      </w:pPr>
    </w:p>
    <w:p w14:paraId="568863A6" w14:textId="77777777" w:rsidR="00EC66FA" w:rsidRDefault="00EC66FA" w:rsidP="00EC66FA">
      <w:pPr>
        <w:rPr>
          <w:rFonts w:cs="Calibri"/>
          <w:b/>
          <w:i/>
          <w:color w:val="0070C0"/>
          <w:sz w:val="24"/>
          <w:szCs w:val="24"/>
        </w:rPr>
      </w:pPr>
    </w:p>
    <w:p w14:paraId="4963BFC1" w14:textId="77777777" w:rsidR="00EC66FA" w:rsidRDefault="00EC66FA" w:rsidP="00EC66FA">
      <w:pPr>
        <w:rPr>
          <w:rFonts w:cs="Calibri"/>
          <w:b/>
          <w:i/>
          <w:color w:val="0070C0"/>
          <w:sz w:val="24"/>
          <w:szCs w:val="24"/>
        </w:rPr>
      </w:pPr>
    </w:p>
    <w:p w14:paraId="12C030E6" w14:textId="77777777" w:rsidR="00EC66FA" w:rsidRDefault="00EC66FA" w:rsidP="00EC66FA">
      <w:pPr>
        <w:rPr>
          <w:rFonts w:cs="Calibri"/>
          <w:b/>
          <w:i/>
          <w:color w:val="0070C0"/>
          <w:sz w:val="24"/>
          <w:szCs w:val="24"/>
        </w:rPr>
      </w:pPr>
    </w:p>
    <w:p w14:paraId="72209C9A" w14:textId="77777777" w:rsidR="00EC66FA" w:rsidRDefault="00EC66FA" w:rsidP="00EC66FA">
      <w:pPr>
        <w:rPr>
          <w:rFonts w:cs="Calibri"/>
          <w:b/>
          <w:i/>
          <w:color w:val="0070C0"/>
          <w:sz w:val="24"/>
          <w:szCs w:val="24"/>
        </w:rPr>
      </w:pPr>
    </w:p>
    <w:p w14:paraId="6824B0DC" w14:textId="77777777" w:rsidR="00EC66FA" w:rsidRDefault="00EC66FA" w:rsidP="00EC66FA">
      <w:pPr>
        <w:rPr>
          <w:rFonts w:cs="Calibri"/>
          <w:b/>
          <w:i/>
          <w:color w:val="0070C0"/>
          <w:sz w:val="24"/>
          <w:szCs w:val="24"/>
        </w:rPr>
      </w:pPr>
    </w:p>
    <w:p w14:paraId="62A1DDEF" w14:textId="77777777" w:rsidR="00EC66FA" w:rsidRDefault="00EC66FA" w:rsidP="00EC66FA">
      <w:pPr>
        <w:rPr>
          <w:rFonts w:cs="Calibri"/>
          <w:b/>
          <w:i/>
          <w:color w:val="0070C0"/>
          <w:sz w:val="24"/>
          <w:szCs w:val="24"/>
        </w:rPr>
      </w:pPr>
    </w:p>
    <w:p w14:paraId="76CBF6E2" w14:textId="77777777" w:rsidR="00EC66FA" w:rsidRDefault="00EC66FA" w:rsidP="00EC66FA">
      <w:pPr>
        <w:rPr>
          <w:rFonts w:cs="Calibri"/>
          <w:b/>
          <w:i/>
          <w:color w:val="0070C0"/>
          <w:sz w:val="24"/>
          <w:szCs w:val="24"/>
        </w:rPr>
      </w:pPr>
    </w:p>
    <w:p w14:paraId="09CB2CDF" w14:textId="77777777" w:rsidR="00EC66FA" w:rsidRDefault="00EC66FA" w:rsidP="00EC66FA">
      <w:pPr>
        <w:rPr>
          <w:rFonts w:cs="Calibri"/>
          <w:b/>
          <w:i/>
          <w:color w:val="0070C0"/>
          <w:sz w:val="24"/>
          <w:szCs w:val="24"/>
        </w:rPr>
      </w:pPr>
    </w:p>
    <w:p w14:paraId="528528B9" w14:textId="77777777" w:rsidR="00EC66FA" w:rsidRDefault="00EC66FA" w:rsidP="00EC66FA">
      <w:pPr>
        <w:rPr>
          <w:rFonts w:cs="Calibri"/>
          <w:b/>
          <w:i/>
          <w:color w:val="0070C0"/>
          <w:sz w:val="24"/>
          <w:szCs w:val="24"/>
        </w:rPr>
      </w:pPr>
    </w:p>
    <w:p w14:paraId="59782682" w14:textId="77777777" w:rsidR="00EC66FA" w:rsidRDefault="00EC66FA" w:rsidP="00EC66FA">
      <w:pPr>
        <w:rPr>
          <w:rFonts w:cs="Calibri"/>
          <w:b/>
          <w:i/>
          <w:color w:val="0070C0"/>
          <w:sz w:val="24"/>
          <w:szCs w:val="24"/>
        </w:rPr>
      </w:pPr>
    </w:p>
    <w:p w14:paraId="716A393E" w14:textId="77777777" w:rsidR="00B62ABF" w:rsidRPr="002A1D07" w:rsidRDefault="00B62ABF" w:rsidP="00EC66FA">
      <w:pPr>
        <w:rPr>
          <w:rFonts w:cs="Calibri"/>
          <w:b/>
          <w:iCs/>
          <w:sz w:val="24"/>
          <w:szCs w:val="24"/>
        </w:rPr>
      </w:pPr>
      <w:r w:rsidRPr="002A1D07">
        <w:rPr>
          <w:rFonts w:cs="Calibri"/>
          <w:b/>
          <w:iCs/>
          <w:sz w:val="24"/>
          <w:szCs w:val="24"/>
        </w:rPr>
        <w:lastRenderedPageBreak/>
        <w:t xml:space="preserve">Znak sprawy: </w:t>
      </w:r>
      <w:r w:rsidR="00360853" w:rsidRPr="002A1D07">
        <w:rPr>
          <w:rFonts w:cs="Calibri"/>
          <w:b/>
          <w:iCs/>
          <w:sz w:val="24"/>
          <w:szCs w:val="24"/>
        </w:rPr>
        <w:t>G.271.</w:t>
      </w:r>
      <w:r w:rsidR="00555572">
        <w:rPr>
          <w:rFonts w:cs="Calibri"/>
          <w:b/>
          <w:iCs/>
          <w:sz w:val="24"/>
          <w:szCs w:val="24"/>
        </w:rPr>
        <w:t>2</w:t>
      </w:r>
      <w:r w:rsidR="00360853" w:rsidRPr="002A1D07">
        <w:rPr>
          <w:rFonts w:cs="Calibri"/>
          <w:b/>
          <w:iCs/>
          <w:sz w:val="24"/>
          <w:szCs w:val="24"/>
        </w:rPr>
        <w:t>.202</w:t>
      </w:r>
      <w:r w:rsidR="00DA7069">
        <w:rPr>
          <w:rFonts w:cs="Calibri"/>
          <w:b/>
          <w:iCs/>
          <w:sz w:val="24"/>
          <w:szCs w:val="24"/>
        </w:rPr>
        <w:t>5</w:t>
      </w:r>
    </w:p>
    <w:p w14:paraId="1322EE92"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p w14:paraId="3E271202" w14:textId="77777777" w:rsidR="00B62ABF" w:rsidRPr="000C1799" w:rsidRDefault="00B62ABF" w:rsidP="00B62ABF">
      <w:pPr>
        <w:spacing w:after="0" w:line="256" w:lineRule="auto"/>
        <w:rPr>
          <w:rFonts w:cs="Calibri"/>
          <w:b/>
          <w:sz w:val="24"/>
          <w:szCs w:val="24"/>
        </w:rPr>
      </w:pPr>
      <w:r w:rsidRPr="000C1799">
        <w:rPr>
          <w:rFonts w:cs="Calibri"/>
          <w:b/>
          <w:sz w:val="24"/>
          <w:szCs w:val="24"/>
        </w:rPr>
        <w:t>Wykonawca:</w:t>
      </w:r>
    </w:p>
    <w:p w14:paraId="7BEAAEB0"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53C9F94"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4"/>
    <w:p w14:paraId="31C2E488" w14:textId="77777777" w:rsidR="00B62ABF" w:rsidRPr="000C1799" w:rsidRDefault="00B62ABF" w:rsidP="00B62ABF">
      <w:pPr>
        <w:spacing w:after="0" w:line="243" w:lineRule="exact"/>
        <w:rPr>
          <w:rFonts w:eastAsia="Times New Roman" w:cs="Calibri"/>
          <w:sz w:val="24"/>
          <w:szCs w:val="24"/>
          <w:lang w:eastAsia="pl-PL"/>
        </w:rPr>
      </w:pPr>
    </w:p>
    <w:p w14:paraId="1CC60150" w14:textId="77777777" w:rsidR="00B62ABF" w:rsidRPr="000C1799" w:rsidRDefault="00B62ABF" w:rsidP="00B62ABF">
      <w:pPr>
        <w:spacing w:after="0" w:line="243" w:lineRule="exact"/>
        <w:rPr>
          <w:rFonts w:eastAsia="Times New Roman" w:cs="Calibri"/>
          <w:sz w:val="24"/>
          <w:szCs w:val="24"/>
          <w:lang w:eastAsia="pl-PL"/>
        </w:rPr>
      </w:pPr>
    </w:p>
    <w:p w14:paraId="732D0D9C" w14:textId="77777777" w:rsidR="00B62ABF" w:rsidRPr="000C1799" w:rsidRDefault="00B62ABF" w:rsidP="00B62ABF">
      <w:pPr>
        <w:spacing w:after="0" w:line="243" w:lineRule="exact"/>
        <w:rPr>
          <w:rFonts w:eastAsia="Times New Roman" w:cs="Calibri"/>
          <w:sz w:val="24"/>
          <w:szCs w:val="24"/>
          <w:lang w:eastAsia="pl-PL"/>
        </w:rPr>
      </w:pPr>
    </w:p>
    <w:p w14:paraId="227018AD" w14:textId="77777777" w:rsidR="00B62ABF" w:rsidRPr="000C1799" w:rsidRDefault="00B62ABF" w:rsidP="00B62ABF">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 xml:space="preserve">OŚWIADCZENIE WYKONAWCY/PODMIOTU UDOSTĘPNIAJĄCEGO ZASOBY </w:t>
      </w:r>
      <w:r w:rsidRPr="000C1799">
        <w:rPr>
          <w:rFonts w:eastAsia="Times New Roman" w:cs="Calibri"/>
          <w:b/>
          <w:sz w:val="24"/>
          <w:szCs w:val="24"/>
          <w:vertAlign w:val="superscript"/>
          <w:lang w:eastAsia="pl-PL"/>
        </w:rPr>
        <w:t>1)</w:t>
      </w:r>
    </w:p>
    <w:p w14:paraId="416F7A31"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6CAF7F5E" w14:textId="77777777" w:rsidR="00B62ABF" w:rsidRPr="000C1799" w:rsidRDefault="00B62ABF" w:rsidP="00B62ABF">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23B623A0" w14:textId="77777777" w:rsidR="00B62ABF" w:rsidRPr="000C1799" w:rsidRDefault="00B62ABF" w:rsidP="00B62ABF">
      <w:pPr>
        <w:spacing w:after="0" w:line="264" w:lineRule="exact"/>
        <w:rPr>
          <w:rFonts w:eastAsia="Times New Roman" w:cs="Calibri"/>
          <w:sz w:val="24"/>
          <w:szCs w:val="24"/>
          <w:lang w:eastAsia="pl-PL"/>
        </w:rPr>
      </w:pPr>
    </w:p>
    <w:p w14:paraId="1D8168F3" w14:textId="77777777" w:rsidR="00B62ABF" w:rsidRPr="00B93A6B" w:rsidRDefault="00B62ABF" w:rsidP="00B62ABF">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08A3F21F" w14:textId="77777777" w:rsidR="00B62ABF" w:rsidRPr="00B93A6B" w:rsidRDefault="00B62ABF" w:rsidP="00B62ABF">
      <w:pPr>
        <w:spacing w:after="0" w:line="17" w:lineRule="exact"/>
        <w:ind w:left="284"/>
        <w:rPr>
          <w:rFonts w:eastAsia="Times New Roman" w:cs="Calibri"/>
          <w:sz w:val="24"/>
          <w:szCs w:val="24"/>
          <w:lang w:eastAsia="pl-PL"/>
        </w:rPr>
      </w:pPr>
    </w:p>
    <w:p w14:paraId="148C3973" w14:textId="77777777" w:rsidR="00265095" w:rsidRDefault="00265095" w:rsidP="00B62ABF">
      <w:pPr>
        <w:spacing w:after="0" w:line="252" w:lineRule="auto"/>
        <w:ind w:left="284" w:right="1020"/>
        <w:rPr>
          <w:rFonts w:eastAsia="Times New Roman" w:cs="Calibri"/>
          <w:b/>
          <w:sz w:val="24"/>
          <w:szCs w:val="24"/>
          <w:lang w:eastAsia="pl-PL"/>
        </w:rPr>
      </w:pPr>
      <w:r w:rsidRPr="00265095">
        <w:rPr>
          <w:rFonts w:eastAsia="Times New Roman" w:cs="Calibri"/>
          <w:b/>
          <w:sz w:val="24"/>
          <w:szCs w:val="24"/>
          <w:lang w:eastAsia="pl-PL"/>
        </w:rPr>
        <w:t>„</w:t>
      </w:r>
      <w:bookmarkStart w:id="26" w:name="_Hlk187225600"/>
      <w:r w:rsidR="00D004AE" w:rsidRPr="00D004AE">
        <w:rPr>
          <w:rFonts w:eastAsia="Times New Roman" w:cs="Calibri"/>
          <w:b/>
          <w:sz w:val="24"/>
          <w:szCs w:val="24"/>
          <w:lang w:eastAsia="pl-PL"/>
        </w:rPr>
        <w:t>Opracowanie planu ogólnego Gminy Rychwał</w:t>
      </w:r>
      <w:bookmarkEnd w:id="26"/>
      <w:r w:rsidRPr="00E96131">
        <w:rPr>
          <w:rFonts w:eastAsia="Times New Roman" w:cs="Calibri"/>
          <w:b/>
          <w:sz w:val="24"/>
          <w:szCs w:val="24"/>
          <w:lang w:eastAsia="pl-PL"/>
        </w:rPr>
        <w:t>”</w:t>
      </w:r>
    </w:p>
    <w:p w14:paraId="6284AE5E" w14:textId="77777777" w:rsidR="00B62ABF" w:rsidRPr="000C1799" w:rsidRDefault="00B62ABF" w:rsidP="00B62ABF">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172231D4" w14:textId="77777777" w:rsidR="00B62ABF" w:rsidRPr="000C1799" w:rsidRDefault="00B62ABF" w:rsidP="00B62ABF">
      <w:pPr>
        <w:spacing w:after="0" w:line="1" w:lineRule="exact"/>
        <w:ind w:left="284"/>
        <w:rPr>
          <w:rFonts w:eastAsia="Times New Roman" w:cs="Calibri"/>
          <w:sz w:val="24"/>
          <w:szCs w:val="24"/>
          <w:lang w:eastAsia="pl-PL"/>
        </w:rPr>
      </w:pPr>
    </w:p>
    <w:p w14:paraId="15DE5827" w14:textId="77777777" w:rsidR="00B62ABF" w:rsidRPr="000C1799"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0DE8843F" w14:textId="77777777" w:rsidR="00B62ABF" w:rsidRPr="000C1799" w:rsidRDefault="00B62ABF" w:rsidP="00B62ABF">
      <w:pPr>
        <w:spacing w:after="0" w:line="11" w:lineRule="exact"/>
        <w:ind w:left="284"/>
        <w:rPr>
          <w:rFonts w:eastAsia="Times New Roman" w:cs="Calibri"/>
          <w:sz w:val="24"/>
          <w:szCs w:val="24"/>
          <w:lang w:eastAsia="pl-PL"/>
        </w:rPr>
      </w:pPr>
    </w:p>
    <w:p w14:paraId="2C262195" w14:textId="77777777"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4DE3098D" w14:textId="77777777" w:rsidR="00B62ABF" w:rsidRPr="000C1799" w:rsidRDefault="00B62ABF" w:rsidP="00B62ABF">
      <w:pPr>
        <w:spacing w:after="0" w:line="1" w:lineRule="exact"/>
        <w:ind w:left="284"/>
        <w:rPr>
          <w:rFonts w:eastAsia="Times New Roman" w:cs="Calibri"/>
          <w:sz w:val="24"/>
          <w:szCs w:val="24"/>
          <w:lang w:eastAsia="pl-PL"/>
        </w:rPr>
      </w:pPr>
    </w:p>
    <w:p w14:paraId="19F23773" w14:textId="77777777" w:rsidR="00B62ABF" w:rsidRPr="000C1799" w:rsidRDefault="00B62ABF" w:rsidP="00B62ABF">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7C45E65A" w14:textId="77777777" w:rsidR="00B62ABF" w:rsidRPr="000C1799" w:rsidRDefault="00B62ABF" w:rsidP="00B62ABF">
      <w:pPr>
        <w:spacing w:after="0" w:line="1" w:lineRule="exact"/>
        <w:ind w:left="284"/>
        <w:rPr>
          <w:rFonts w:eastAsia="Times New Roman" w:cs="Calibri"/>
          <w:sz w:val="24"/>
          <w:szCs w:val="24"/>
          <w:lang w:eastAsia="pl-PL"/>
        </w:rPr>
      </w:pPr>
    </w:p>
    <w:p w14:paraId="20A31803" w14:textId="77777777" w:rsidR="00B62ABF" w:rsidRDefault="00B62ABF" w:rsidP="00B62ABF">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sidR="00F8569F">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2BDCF4BF" w14:textId="77777777" w:rsidR="00F8569F" w:rsidRPr="000C1799" w:rsidRDefault="00F8569F" w:rsidP="00F8569F">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56A60C11" w14:textId="77777777" w:rsidR="00B62ABF" w:rsidRPr="000C1799" w:rsidRDefault="00B62ABF" w:rsidP="00B62ABF">
      <w:pPr>
        <w:spacing w:after="0" w:line="269" w:lineRule="exact"/>
        <w:ind w:left="284"/>
        <w:rPr>
          <w:rFonts w:eastAsia="Times New Roman" w:cs="Calibri"/>
          <w:sz w:val="24"/>
          <w:szCs w:val="24"/>
          <w:lang w:eastAsia="pl-PL"/>
        </w:rPr>
      </w:pPr>
    </w:p>
    <w:p w14:paraId="3B29C95C" w14:textId="77777777" w:rsidR="00B62ABF" w:rsidRPr="000C1799" w:rsidRDefault="00B62ABF" w:rsidP="00B62ABF">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4D1E9873" w14:textId="77777777" w:rsidR="00B62ABF" w:rsidRPr="000C1799" w:rsidRDefault="00B62ABF" w:rsidP="00B62ABF">
      <w:pPr>
        <w:spacing w:after="0" w:line="200" w:lineRule="exact"/>
        <w:rPr>
          <w:rFonts w:eastAsia="Times New Roman" w:cs="Calibri"/>
          <w:sz w:val="24"/>
          <w:szCs w:val="24"/>
          <w:lang w:eastAsia="pl-PL"/>
        </w:rPr>
      </w:pPr>
    </w:p>
    <w:p w14:paraId="29CB5F4D" w14:textId="77777777" w:rsidR="00B62ABF" w:rsidRPr="000C1799" w:rsidRDefault="00B62ABF" w:rsidP="00B62ABF">
      <w:pPr>
        <w:spacing w:after="0" w:line="203" w:lineRule="exact"/>
        <w:rPr>
          <w:rFonts w:eastAsia="Times New Roman" w:cs="Calibri"/>
          <w:sz w:val="24"/>
          <w:szCs w:val="24"/>
          <w:lang w:eastAsia="pl-PL"/>
        </w:rPr>
      </w:pPr>
    </w:p>
    <w:p w14:paraId="7A13D98C"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668DC21F" w14:textId="77777777" w:rsidR="00B62ABF" w:rsidRPr="000C1799" w:rsidRDefault="00B62ABF" w:rsidP="00B62ABF">
      <w:pPr>
        <w:spacing w:after="0" w:line="17" w:lineRule="exact"/>
        <w:rPr>
          <w:rFonts w:eastAsia="Times New Roman" w:cs="Calibri"/>
          <w:sz w:val="24"/>
          <w:szCs w:val="24"/>
          <w:lang w:eastAsia="pl-PL"/>
        </w:rPr>
      </w:pPr>
    </w:p>
    <w:p w14:paraId="675D1F9D"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7A92A9A4"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6782F016" w14:textId="77777777" w:rsidR="00B62ABF" w:rsidRPr="000C1799" w:rsidRDefault="00B62ABF" w:rsidP="00D06007">
      <w:pPr>
        <w:numPr>
          <w:ilvl w:val="0"/>
          <w:numId w:val="3"/>
        </w:numPr>
        <w:tabs>
          <w:tab w:val="clear" w:pos="0"/>
          <w:tab w:val="left" w:pos="220"/>
        </w:tabs>
        <w:spacing w:after="0" w:line="206" w:lineRule="auto"/>
        <w:ind w:left="0" w:firstLine="0"/>
        <w:rPr>
          <w:rFonts w:eastAsia="Times New Roman" w:cs="Calibri"/>
          <w:b/>
          <w:sz w:val="24"/>
          <w:szCs w:val="24"/>
          <w:vertAlign w:val="superscript"/>
          <w:lang w:eastAsia="pl-PL"/>
        </w:rPr>
      </w:pPr>
      <w:r w:rsidRPr="000C1799">
        <w:rPr>
          <w:rFonts w:eastAsia="Times New Roman" w:cs="Calibri"/>
          <w:b/>
          <w:sz w:val="24"/>
          <w:szCs w:val="24"/>
          <w:vertAlign w:val="superscript"/>
          <w:lang w:eastAsia="pl-PL"/>
        </w:rPr>
        <w:t xml:space="preserve">1) </w:t>
      </w:r>
      <w:r w:rsidRPr="000C1799">
        <w:rPr>
          <w:rFonts w:eastAsia="Times New Roman" w:cs="Calibri"/>
          <w:b/>
          <w:sz w:val="24"/>
          <w:szCs w:val="24"/>
          <w:lang w:eastAsia="pl-PL"/>
        </w:rPr>
        <w:t>niewłaściwe skreślić</w:t>
      </w:r>
    </w:p>
    <w:p w14:paraId="25417168" w14:textId="77777777" w:rsidR="00B62ABF" w:rsidRPr="000C1799" w:rsidRDefault="00B62ABF" w:rsidP="00B62ABF">
      <w:pPr>
        <w:spacing w:after="0" w:line="318" w:lineRule="exact"/>
        <w:rPr>
          <w:rFonts w:eastAsia="Times New Roman" w:cs="Calibri"/>
          <w:sz w:val="24"/>
          <w:szCs w:val="24"/>
          <w:lang w:eastAsia="pl-PL"/>
        </w:rPr>
      </w:pPr>
    </w:p>
    <w:p w14:paraId="5AA86E75" w14:textId="77777777" w:rsidR="00B62ABF" w:rsidRPr="000C1799" w:rsidRDefault="00B62ABF" w:rsidP="00B62ABF">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sidR="00702269">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sidR="00702269">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0AA269E1" w14:textId="77777777" w:rsidR="00B62ABF" w:rsidRPr="000C1799" w:rsidRDefault="00B62ABF" w:rsidP="00B62ABF">
      <w:pPr>
        <w:spacing w:after="0" w:line="200" w:lineRule="exact"/>
        <w:rPr>
          <w:rFonts w:eastAsia="Times New Roman" w:cs="Calibri"/>
          <w:sz w:val="24"/>
          <w:szCs w:val="24"/>
          <w:lang w:eastAsia="pl-PL"/>
        </w:rPr>
      </w:pPr>
    </w:p>
    <w:p w14:paraId="13C49B62" w14:textId="77777777" w:rsidR="00B62ABF" w:rsidRPr="000C1799" w:rsidRDefault="00B62ABF" w:rsidP="00B62ABF">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7889AC61" w14:textId="77777777" w:rsidR="00B62ABF" w:rsidRPr="000C1799" w:rsidRDefault="00B62ABF" w:rsidP="00B62ABF">
      <w:pPr>
        <w:spacing w:after="0" w:line="200" w:lineRule="exact"/>
        <w:rPr>
          <w:rFonts w:eastAsia="Times New Roman" w:cs="Calibri"/>
          <w:sz w:val="24"/>
          <w:szCs w:val="24"/>
          <w:lang w:eastAsia="pl-PL"/>
        </w:rPr>
      </w:pPr>
    </w:p>
    <w:p w14:paraId="54A704C4" w14:textId="77777777" w:rsidR="00B62ABF" w:rsidRPr="000C1799" w:rsidRDefault="00B62ABF" w:rsidP="00B62ABF">
      <w:pPr>
        <w:spacing w:after="0" w:line="203" w:lineRule="exact"/>
        <w:rPr>
          <w:rFonts w:eastAsia="Times New Roman" w:cs="Calibri"/>
          <w:sz w:val="24"/>
          <w:szCs w:val="24"/>
          <w:lang w:eastAsia="pl-PL"/>
        </w:rPr>
      </w:pPr>
      <w:bookmarkStart w:id="27" w:name="_Hlk80515194"/>
    </w:p>
    <w:p w14:paraId="266EB30A" w14:textId="77777777" w:rsidR="00B62ABF" w:rsidRPr="000C1799" w:rsidRDefault="00B62ABF" w:rsidP="00B62ABF">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7FD74651" w14:textId="77777777" w:rsidR="00B62ABF" w:rsidRPr="000C1799" w:rsidRDefault="00B62ABF" w:rsidP="00B62ABF">
      <w:pPr>
        <w:spacing w:after="0" w:line="17" w:lineRule="exact"/>
        <w:rPr>
          <w:rFonts w:eastAsia="Times New Roman" w:cs="Calibri"/>
          <w:sz w:val="24"/>
          <w:szCs w:val="24"/>
          <w:lang w:eastAsia="pl-PL"/>
        </w:rPr>
      </w:pPr>
    </w:p>
    <w:p w14:paraId="00B1A0C5" w14:textId="77777777" w:rsidR="00B62ABF" w:rsidRPr="000C1799" w:rsidRDefault="00B62ABF" w:rsidP="00B62ABF">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27"/>
    <w:p w14:paraId="3971451D" w14:textId="77777777" w:rsidR="00B62ABF" w:rsidRPr="000C1799" w:rsidRDefault="00B62ABF" w:rsidP="00B62ABF">
      <w:pPr>
        <w:tabs>
          <w:tab w:val="left" w:pos="7180"/>
        </w:tabs>
        <w:spacing w:after="0" w:line="0" w:lineRule="atLeast"/>
        <w:ind w:left="1120"/>
        <w:rPr>
          <w:rFonts w:eastAsia="Times New Roman" w:cs="Calibri"/>
          <w:b/>
          <w:sz w:val="24"/>
          <w:szCs w:val="24"/>
          <w:lang w:eastAsia="pl-PL"/>
        </w:rPr>
      </w:pPr>
    </w:p>
    <w:p w14:paraId="49752F12" w14:textId="77777777" w:rsidR="00B62ABF" w:rsidRPr="00C34331" w:rsidRDefault="00B62ABF" w:rsidP="00B62ABF">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p w14:paraId="2F9B9A0F" w14:textId="77777777" w:rsidR="00B62ABF" w:rsidRPr="002A1D07" w:rsidRDefault="00B62ABF" w:rsidP="00B62ABF">
      <w:pPr>
        <w:rPr>
          <w:rFonts w:cs="Calibri"/>
          <w:b/>
          <w:iCs/>
          <w:sz w:val="24"/>
          <w:szCs w:val="24"/>
        </w:rPr>
      </w:pPr>
      <w:r w:rsidRPr="000C1799">
        <w:rPr>
          <w:rFonts w:cs="Calibri"/>
          <w:b/>
          <w:i/>
          <w:color w:val="FF0000"/>
          <w:sz w:val="24"/>
          <w:szCs w:val="24"/>
          <w:lang w:eastAsia="pl-PL"/>
        </w:rPr>
        <w:br w:type="page"/>
      </w:r>
      <w:bookmarkStart w:id="28" w:name="_Hlk80515294"/>
      <w:r w:rsidRPr="002A1D07">
        <w:rPr>
          <w:rFonts w:cs="Calibri"/>
          <w:b/>
          <w:iCs/>
          <w:sz w:val="24"/>
          <w:szCs w:val="24"/>
        </w:rPr>
        <w:lastRenderedPageBreak/>
        <w:t xml:space="preserve">Znak sprawy: </w:t>
      </w:r>
      <w:r w:rsidR="00360853" w:rsidRPr="002A1D07">
        <w:rPr>
          <w:rFonts w:cs="Calibri"/>
          <w:b/>
          <w:iCs/>
          <w:sz w:val="24"/>
          <w:szCs w:val="24"/>
        </w:rPr>
        <w:t>G.271.</w:t>
      </w:r>
      <w:r w:rsidR="00C34331">
        <w:rPr>
          <w:rFonts w:cs="Calibri"/>
          <w:b/>
          <w:iCs/>
          <w:sz w:val="24"/>
          <w:szCs w:val="24"/>
        </w:rPr>
        <w:t>2</w:t>
      </w:r>
      <w:r w:rsidR="00360853" w:rsidRPr="002A1D07">
        <w:rPr>
          <w:rFonts w:cs="Calibri"/>
          <w:b/>
          <w:iCs/>
          <w:sz w:val="24"/>
          <w:szCs w:val="24"/>
        </w:rPr>
        <w:t>.202</w:t>
      </w:r>
      <w:r w:rsidR="003540B8">
        <w:rPr>
          <w:rFonts w:cs="Calibri"/>
          <w:b/>
          <w:iCs/>
          <w:sz w:val="24"/>
          <w:szCs w:val="24"/>
        </w:rPr>
        <w:t>5</w:t>
      </w:r>
    </w:p>
    <w:p w14:paraId="7F720717" w14:textId="77777777" w:rsidR="00B62ABF" w:rsidRPr="00006FF6"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r>
      <w:r w:rsidRPr="00006FF6">
        <w:rPr>
          <w:rFonts w:cs="Calibri"/>
          <w:b/>
          <w:iCs/>
          <w:sz w:val="24"/>
          <w:szCs w:val="24"/>
        </w:rPr>
        <w:t>Załącznik nr 6 do SWZ</w:t>
      </w:r>
    </w:p>
    <w:p w14:paraId="5486EECC" w14:textId="77777777" w:rsidR="00B62ABF" w:rsidRPr="000C1799" w:rsidRDefault="00B62ABF" w:rsidP="00B62ABF">
      <w:pPr>
        <w:spacing w:after="0" w:line="256" w:lineRule="auto"/>
        <w:rPr>
          <w:rFonts w:cs="Calibri"/>
          <w:b/>
          <w:sz w:val="24"/>
          <w:szCs w:val="24"/>
        </w:rPr>
      </w:pPr>
      <w:r w:rsidRPr="00006FF6">
        <w:rPr>
          <w:rFonts w:cs="Calibri"/>
          <w:b/>
          <w:sz w:val="24"/>
          <w:szCs w:val="24"/>
        </w:rPr>
        <w:t>Wykonawca:</w:t>
      </w:r>
    </w:p>
    <w:p w14:paraId="5783E23F" w14:textId="77777777" w:rsidR="00B62ABF" w:rsidRPr="000C1799" w:rsidRDefault="00B62ABF" w:rsidP="00B62ABF">
      <w:pPr>
        <w:spacing w:after="0" w:line="360" w:lineRule="auto"/>
        <w:ind w:right="2551"/>
        <w:rPr>
          <w:rFonts w:cs="Calibri"/>
          <w:sz w:val="24"/>
          <w:szCs w:val="24"/>
        </w:rPr>
      </w:pPr>
      <w:r w:rsidRPr="000C1799">
        <w:rPr>
          <w:rFonts w:cs="Calibri"/>
          <w:sz w:val="24"/>
          <w:szCs w:val="24"/>
        </w:rPr>
        <w:t>………………………………………………………</w:t>
      </w:r>
    </w:p>
    <w:p w14:paraId="798B786E" w14:textId="77777777" w:rsidR="00B62ABF" w:rsidRPr="000C1799" w:rsidRDefault="00B62ABF" w:rsidP="00B62ABF">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bookmarkEnd w:id="28"/>
    <w:p w14:paraId="7698033A" w14:textId="77777777" w:rsidR="00B62ABF" w:rsidRPr="000C1799" w:rsidRDefault="00B62ABF" w:rsidP="00B62ABF">
      <w:pPr>
        <w:rPr>
          <w:rFonts w:cs="Calibri"/>
          <w:sz w:val="24"/>
          <w:szCs w:val="24"/>
        </w:rPr>
      </w:pPr>
    </w:p>
    <w:p w14:paraId="40C0BE3C" w14:textId="77777777" w:rsidR="00B62ABF" w:rsidRPr="000C1799" w:rsidRDefault="00B62ABF" w:rsidP="00B62ABF">
      <w:pPr>
        <w:autoSpaceDE w:val="0"/>
        <w:autoSpaceDN w:val="0"/>
        <w:adjustRightInd w:val="0"/>
        <w:spacing w:line="240" w:lineRule="auto"/>
        <w:rPr>
          <w:rFonts w:cs="Calibri"/>
          <w:b/>
          <w:sz w:val="24"/>
          <w:szCs w:val="24"/>
        </w:rPr>
      </w:pPr>
      <w:r w:rsidRPr="000C1799">
        <w:rPr>
          <w:rFonts w:cs="Calibri"/>
          <w:b/>
          <w:sz w:val="24"/>
          <w:szCs w:val="24"/>
        </w:rPr>
        <w:t xml:space="preserve">WYKAZ </w:t>
      </w:r>
      <w:r w:rsidR="00D004AE">
        <w:rPr>
          <w:rFonts w:cs="Calibri"/>
          <w:b/>
          <w:sz w:val="24"/>
          <w:szCs w:val="24"/>
        </w:rPr>
        <w:t>OSÓB</w:t>
      </w:r>
    </w:p>
    <w:p w14:paraId="3D4EC882" w14:textId="77777777" w:rsidR="00D004AE" w:rsidRPr="00FF0E5A" w:rsidRDefault="00B62ABF" w:rsidP="00FF0E5A">
      <w:pPr>
        <w:autoSpaceDE w:val="0"/>
        <w:autoSpaceDN w:val="0"/>
        <w:adjustRightInd w:val="0"/>
        <w:spacing w:line="240" w:lineRule="auto"/>
        <w:ind w:firstLine="708"/>
        <w:rPr>
          <w:rFonts w:asciiTheme="minorHAnsi" w:eastAsia="TimesNewRoman" w:hAnsiTheme="minorHAnsi" w:cstheme="minorHAnsi"/>
          <w:b/>
          <w:i/>
          <w:sz w:val="24"/>
          <w:szCs w:val="24"/>
          <w:lang w:eastAsia="pl-PL"/>
        </w:rPr>
      </w:pPr>
      <w:r w:rsidRPr="000C1799">
        <w:rPr>
          <w:rFonts w:cs="Calibri"/>
          <w:sz w:val="24"/>
          <w:szCs w:val="24"/>
        </w:rPr>
        <w:t>Składając ofertę w postępowaniu o udzielenie zamówienia pn</w:t>
      </w:r>
      <w:r w:rsidRPr="00E96131">
        <w:rPr>
          <w:rFonts w:cs="Calibri"/>
          <w:sz w:val="24"/>
          <w:szCs w:val="24"/>
        </w:rPr>
        <w:t xml:space="preserve">.: </w:t>
      </w:r>
      <w:r w:rsidR="00265095" w:rsidRPr="00E96131">
        <w:rPr>
          <w:rFonts w:eastAsia="TimesNewRoman" w:cs="Calibri"/>
          <w:b/>
          <w:sz w:val="24"/>
          <w:szCs w:val="24"/>
          <w:lang w:eastAsia="pl-PL"/>
        </w:rPr>
        <w:t>„</w:t>
      </w:r>
      <w:r w:rsidR="00FF0E5A" w:rsidRPr="00FF0E5A">
        <w:rPr>
          <w:rFonts w:eastAsia="TimesNewRoman" w:cs="Calibri"/>
          <w:b/>
          <w:sz w:val="24"/>
          <w:szCs w:val="24"/>
          <w:lang w:eastAsia="pl-PL"/>
        </w:rPr>
        <w:t>Opracowanie planu ogólnego Gminy Rychwał</w:t>
      </w:r>
      <w:r w:rsidR="00265095" w:rsidRPr="00E96131">
        <w:rPr>
          <w:rFonts w:eastAsia="TimesNewRoman" w:cs="Calibri"/>
          <w:b/>
          <w:sz w:val="24"/>
          <w:szCs w:val="24"/>
          <w:lang w:eastAsia="pl-PL"/>
        </w:rPr>
        <w:t>”</w:t>
      </w:r>
      <w:r w:rsidR="00265095">
        <w:rPr>
          <w:rFonts w:eastAsia="TimesNewRoman" w:cs="Calibri"/>
          <w:b/>
          <w:sz w:val="24"/>
          <w:szCs w:val="24"/>
          <w:lang w:eastAsia="pl-PL"/>
        </w:rPr>
        <w:t xml:space="preserve"> </w:t>
      </w:r>
      <w:r w:rsidRPr="000C1799">
        <w:rPr>
          <w:rFonts w:cs="Calibri"/>
          <w:sz w:val="24"/>
          <w:szCs w:val="24"/>
        </w:rPr>
        <w:t>oświadczamy, że na potwierdzenie spełnienia warunku udziału w postępowaniu</w:t>
      </w:r>
      <w:r w:rsidR="00FF0E5A" w:rsidRPr="00FF0E5A">
        <w:rPr>
          <w:rFonts w:asciiTheme="minorHAnsi" w:hAnsiTheme="minorHAnsi" w:cstheme="minorHAnsi"/>
          <w:sz w:val="24"/>
          <w:szCs w:val="24"/>
        </w:rPr>
        <w:t>,</w:t>
      </w:r>
      <w:r w:rsidR="00D004AE" w:rsidRPr="00FF0E5A">
        <w:rPr>
          <w:rFonts w:asciiTheme="minorHAnsi" w:hAnsiTheme="minorHAnsi" w:cstheme="minorHAnsi"/>
          <w:sz w:val="24"/>
          <w:szCs w:val="24"/>
        </w:rPr>
        <w:t xml:space="preserve"> że przy wykonywaniu zamówienia uczestniczyć będą następujące </w:t>
      </w:r>
      <w:r w:rsidR="00D004AE" w:rsidRPr="00FF0E5A">
        <w:rPr>
          <w:rFonts w:asciiTheme="minorHAnsi" w:hAnsiTheme="minorHAnsi" w:cstheme="minorHAnsi"/>
          <w:b/>
          <w:sz w:val="24"/>
          <w:szCs w:val="24"/>
        </w:rPr>
        <w:t>osoby</w:t>
      </w:r>
      <w:r w:rsidR="00D004AE" w:rsidRPr="00FF0E5A">
        <w:rPr>
          <w:rFonts w:asciiTheme="minorHAnsi" w:hAnsiTheme="minorHAnsi" w:cstheme="minorHAnsi"/>
          <w:sz w:val="24"/>
          <w:szCs w:val="24"/>
        </w:rPr>
        <w:t>:</w:t>
      </w:r>
    </w:p>
    <w:tbl>
      <w:tblPr>
        <w:tblStyle w:val="TableGrid"/>
        <w:tblW w:w="9692" w:type="dxa"/>
        <w:tblInd w:w="106" w:type="dxa"/>
        <w:tblCellMar>
          <w:top w:w="67" w:type="dxa"/>
          <w:left w:w="106" w:type="dxa"/>
          <w:right w:w="53" w:type="dxa"/>
        </w:tblCellMar>
        <w:tblLook w:val="04A0" w:firstRow="1" w:lastRow="0" w:firstColumn="1" w:lastColumn="0" w:noHBand="0" w:noVBand="1"/>
      </w:tblPr>
      <w:tblGrid>
        <w:gridCol w:w="495"/>
        <w:gridCol w:w="2061"/>
        <w:gridCol w:w="674"/>
        <w:gridCol w:w="1057"/>
        <w:gridCol w:w="1667"/>
        <w:gridCol w:w="6"/>
        <w:gridCol w:w="1443"/>
        <w:gridCol w:w="110"/>
        <w:gridCol w:w="2179"/>
      </w:tblGrid>
      <w:tr w:rsidR="00D004AE" w:rsidRPr="00FF0E5A" w14:paraId="7BFB8CF2" w14:textId="77777777" w:rsidTr="00D004AE">
        <w:trPr>
          <w:trHeight w:val="736"/>
        </w:trPr>
        <w:tc>
          <w:tcPr>
            <w:tcW w:w="495" w:type="dxa"/>
            <w:tcBorders>
              <w:top w:val="single" w:sz="4" w:space="0" w:color="000000"/>
              <w:left w:val="single" w:sz="4" w:space="0" w:color="000000"/>
              <w:bottom w:val="single" w:sz="4" w:space="0" w:color="000000"/>
              <w:right w:val="single" w:sz="4" w:space="0" w:color="000000"/>
            </w:tcBorders>
            <w:vAlign w:val="center"/>
            <w:hideMark/>
          </w:tcPr>
          <w:p w14:paraId="126EEC5C" w14:textId="77777777" w:rsidR="00D004AE" w:rsidRPr="00FF0E5A" w:rsidRDefault="00D004AE">
            <w:pPr>
              <w:spacing w:after="0" w:line="254" w:lineRule="auto"/>
              <w:ind w:left="2"/>
              <w:rPr>
                <w:rFonts w:cstheme="minorHAnsi"/>
                <w:sz w:val="24"/>
                <w:szCs w:val="24"/>
              </w:rPr>
            </w:pPr>
            <w:r w:rsidRPr="00FF0E5A">
              <w:rPr>
                <w:rFonts w:cstheme="minorHAnsi"/>
                <w:sz w:val="24"/>
                <w:szCs w:val="24"/>
              </w:rPr>
              <w:t xml:space="preserve">Lp.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14:paraId="446E43B0" w14:textId="77777777" w:rsidR="00D004AE" w:rsidRPr="00FF0E5A" w:rsidRDefault="00D004AE">
            <w:pPr>
              <w:spacing w:after="0" w:line="254" w:lineRule="auto"/>
              <w:ind w:left="12"/>
              <w:jc w:val="center"/>
              <w:rPr>
                <w:rFonts w:cstheme="minorHAnsi"/>
                <w:sz w:val="24"/>
                <w:szCs w:val="24"/>
              </w:rPr>
            </w:pPr>
            <w:r w:rsidRPr="00FF0E5A">
              <w:rPr>
                <w:rFonts w:cstheme="minorHAnsi"/>
                <w:sz w:val="24"/>
                <w:szCs w:val="24"/>
              </w:rPr>
              <w:t>Imię i nazwisko</w:t>
            </w: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14:paraId="55278E9A" w14:textId="77777777" w:rsidR="00D004AE" w:rsidRPr="00FF0E5A" w:rsidRDefault="00D004AE">
            <w:pPr>
              <w:spacing w:after="0" w:line="254" w:lineRule="auto"/>
              <w:jc w:val="center"/>
              <w:rPr>
                <w:rFonts w:cstheme="minorHAnsi"/>
                <w:sz w:val="24"/>
                <w:szCs w:val="24"/>
              </w:rPr>
            </w:pPr>
            <w:r w:rsidRPr="00FF0E5A">
              <w:rPr>
                <w:rFonts w:cstheme="minorHAnsi"/>
                <w:sz w:val="24"/>
                <w:szCs w:val="24"/>
              </w:rPr>
              <w:t xml:space="preserve">Rola w realizacji zamówienia </w:t>
            </w:r>
          </w:p>
        </w:tc>
        <w:tc>
          <w:tcPr>
            <w:tcW w:w="3116" w:type="dxa"/>
            <w:gridSpan w:val="3"/>
            <w:tcBorders>
              <w:top w:val="single" w:sz="4" w:space="0" w:color="000000"/>
              <w:left w:val="single" w:sz="4" w:space="0" w:color="000000"/>
              <w:bottom w:val="single" w:sz="4" w:space="0" w:color="000000"/>
              <w:right w:val="single" w:sz="4" w:space="0" w:color="000000"/>
            </w:tcBorders>
            <w:vAlign w:val="center"/>
            <w:hideMark/>
          </w:tcPr>
          <w:p w14:paraId="699697B7" w14:textId="77777777" w:rsidR="00D004AE" w:rsidRPr="00FF0E5A" w:rsidRDefault="00D004AE">
            <w:pPr>
              <w:spacing w:after="83" w:line="232" w:lineRule="auto"/>
              <w:ind w:right="75"/>
              <w:jc w:val="center"/>
              <w:rPr>
                <w:rFonts w:cstheme="minorHAnsi"/>
                <w:sz w:val="24"/>
                <w:szCs w:val="24"/>
              </w:rPr>
            </w:pPr>
            <w:r w:rsidRPr="00FF0E5A">
              <w:rPr>
                <w:rFonts w:cstheme="minorHAnsi"/>
                <w:sz w:val="24"/>
                <w:szCs w:val="24"/>
              </w:rPr>
              <w:t>Kwalifikacje zawodowe i uprawnienia</w:t>
            </w:r>
          </w:p>
          <w:p w14:paraId="5147254A" w14:textId="77777777" w:rsidR="00D004AE" w:rsidRPr="00FF0E5A" w:rsidRDefault="00D004AE">
            <w:pPr>
              <w:spacing w:after="0" w:line="254" w:lineRule="auto"/>
              <w:jc w:val="center"/>
              <w:rPr>
                <w:rFonts w:cstheme="minorHAnsi"/>
                <w:sz w:val="24"/>
                <w:szCs w:val="24"/>
              </w:rPr>
            </w:pPr>
            <w:r w:rsidRPr="00FF0E5A">
              <w:rPr>
                <w:rFonts w:cstheme="minorHAnsi"/>
                <w:sz w:val="24"/>
                <w:szCs w:val="24"/>
              </w:rPr>
              <w:t xml:space="preserve">(wpisać zakres uprawnień, numer uprawnień oraz datę ich wydania) </w:t>
            </w:r>
          </w:p>
        </w:tc>
        <w:tc>
          <w:tcPr>
            <w:tcW w:w="2289" w:type="dxa"/>
            <w:gridSpan w:val="2"/>
            <w:tcBorders>
              <w:top w:val="single" w:sz="4" w:space="0" w:color="000000"/>
              <w:left w:val="single" w:sz="4" w:space="0" w:color="000000"/>
              <w:bottom w:val="single" w:sz="4" w:space="0" w:color="000000"/>
              <w:right w:val="single" w:sz="4" w:space="0" w:color="000000"/>
            </w:tcBorders>
            <w:vAlign w:val="center"/>
            <w:hideMark/>
          </w:tcPr>
          <w:p w14:paraId="316E719C" w14:textId="77777777" w:rsidR="00D004AE" w:rsidRPr="00FF0E5A" w:rsidRDefault="00D004AE">
            <w:pPr>
              <w:spacing w:after="88" w:line="232" w:lineRule="auto"/>
              <w:jc w:val="center"/>
              <w:rPr>
                <w:rFonts w:cstheme="minorHAnsi"/>
                <w:sz w:val="24"/>
                <w:szCs w:val="24"/>
              </w:rPr>
            </w:pPr>
            <w:r w:rsidRPr="00FF0E5A">
              <w:rPr>
                <w:rFonts w:cstheme="minorHAnsi"/>
                <w:sz w:val="24"/>
                <w:szCs w:val="24"/>
              </w:rPr>
              <w:t>Informacja o podstawie do dysponowania</w:t>
            </w:r>
          </w:p>
          <w:p w14:paraId="75092C75" w14:textId="77777777" w:rsidR="00D004AE" w:rsidRPr="00FF0E5A" w:rsidRDefault="00D004AE">
            <w:pPr>
              <w:spacing w:after="88" w:line="232" w:lineRule="auto"/>
              <w:jc w:val="center"/>
              <w:rPr>
                <w:rFonts w:cstheme="minorHAnsi"/>
                <w:sz w:val="24"/>
                <w:szCs w:val="24"/>
              </w:rPr>
            </w:pPr>
            <w:r w:rsidRPr="00FF0E5A">
              <w:rPr>
                <w:rFonts w:cstheme="minorHAnsi"/>
                <w:sz w:val="24"/>
                <w:szCs w:val="24"/>
              </w:rPr>
              <w:t>(dysponuję/będę dysponował*)</w:t>
            </w:r>
          </w:p>
        </w:tc>
      </w:tr>
      <w:tr w:rsidR="00D004AE" w:rsidRPr="00FF0E5A" w14:paraId="067D0965" w14:textId="77777777" w:rsidTr="00D004AE">
        <w:trPr>
          <w:trHeight w:val="156"/>
        </w:trPr>
        <w:tc>
          <w:tcPr>
            <w:tcW w:w="495" w:type="dxa"/>
            <w:tcBorders>
              <w:top w:val="single" w:sz="4" w:space="0" w:color="000000"/>
              <w:left w:val="single" w:sz="4" w:space="0" w:color="000000"/>
              <w:bottom w:val="single" w:sz="4" w:space="0" w:color="000000"/>
              <w:right w:val="single" w:sz="4" w:space="0" w:color="000000"/>
            </w:tcBorders>
            <w:hideMark/>
          </w:tcPr>
          <w:p w14:paraId="7C5B1745" w14:textId="77777777" w:rsidR="00D004AE" w:rsidRPr="00FF0E5A" w:rsidRDefault="00D004AE">
            <w:pPr>
              <w:spacing w:after="0" w:line="254" w:lineRule="auto"/>
              <w:ind w:right="56"/>
              <w:jc w:val="center"/>
              <w:rPr>
                <w:rFonts w:cstheme="minorHAnsi"/>
                <w:sz w:val="24"/>
                <w:szCs w:val="24"/>
              </w:rPr>
            </w:pPr>
            <w:r w:rsidRPr="00FF0E5A">
              <w:rPr>
                <w:rFonts w:cstheme="minorHAnsi"/>
                <w:sz w:val="24"/>
                <w:szCs w:val="24"/>
              </w:rPr>
              <w:t xml:space="preserve">1 </w:t>
            </w:r>
          </w:p>
        </w:tc>
        <w:tc>
          <w:tcPr>
            <w:tcW w:w="2061" w:type="dxa"/>
            <w:tcBorders>
              <w:top w:val="single" w:sz="4" w:space="0" w:color="000000"/>
              <w:left w:val="single" w:sz="4" w:space="0" w:color="000000"/>
              <w:bottom w:val="single" w:sz="4" w:space="0" w:color="000000"/>
              <w:right w:val="single" w:sz="4" w:space="0" w:color="000000"/>
            </w:tcBorders>
            <w:hideMark/>
          </w:tcPr>
          <w:p w14:paraId="4D98BFE8" w14:textId="77777777" w:rsidR="00D004AE" w:rsidRPr="00FF0E5A" w:rsidRDefault="00D004AE">
            <w:pPr>
              <w:spacing w:after="0" w:line="254" w:lineRule="auto"/>
              <w:ind w:right="54"/>
              <w:jc w:val="center"/>
              <w:rPr>
                <w:rFonts w:cstheme="minorHAnsi"/>
                <w:sz w:val="24"/>
                <w:szCs w:val="24"/>
              </w:rPr>
            </w:pPr>
            <w:r w:rsidRPr="00FF0E5A">
              <w:rPr>
                <w:rFonts w:cstheme="minorHAnsi"/>
                <w:sz w:val="24"/>
                <w:szCs w:val="24"/>
              </w:rPr>
              <w:t xml:space="preserve">2 </w:t>
            </w:r>
          </w:p>
        </w:tc>
        <w:tc>
          <w:tcPr>
            <w:tcW w:w="1731" w:type="dxa"/>
            <w:gridSpan w:val="2"/>
            <w:tcBorders>
              <w:top w:val="single" w:sz="4" w:space="0" w:color="000000"/>
              <w:left w:val="single" w:sz="4" w:space="0" w:color="000000"/>
              <w:bottom w:val="single" w:sz="4" w:space="0" w:color="000000"/>
              <w:right w:val="single" w:sz="4" w:space="0" w:color="000000"/>
            </w:tcBorders>
            <w:hideMark/>
          </w:tcPr>
          <w:p w14:paraId="7806FB46" w14:textId="77777777" w:rsidR="00D004AE" w:rsidRPr="00FF0E5A" w:rsidRDefault="00D004AE">
            <w:pPr>
              <w:spacing w:after="0" w:line="254" w:lineRule="auto"/>
              <w:ind w:right="54"/>
              <w:jc w:val="center"/>
              <w:rPr>
                <w:rFonts w:cstheme="minorHAnsi"/>
                <w:sz w:val="24"/>
                <w:szCs w:val="24"/>
              </w:rPr>
            </w:pPr>
            <w:r w:rsidRPr="00FF0E5A">
              <w:rPr>
                <w:rFonts w:cstheme="minorHAnsi"/>
                <w:sz w:val="24"/>
                <w:szCs w:val="24"/>
              </w:rPr>
              <w:t xml:space="preserve">3 </w:t>
            </w:r>
          </w:p>
        </w:tc>
        <w:tc>
          <w:tcPr>
            <w:tcW w:w="3116" w:type="dxa"/>
            <w:gridSpan w:val="3"/>
            <w:tcBorders>
              <w:top w:val="single" w:sz="4" w:space="0" w:color="000000"/>
              <w:left w:val="single" w:sz="4" w:space="0" w:color="000000"/>
              <w:bottom w:val="single" w:sz="4" w:space="0" w:color="000000"/>
              <w:right w:val="single" w:sz="4" w:space="0" w:color="000000"/>
            </w:tcBorders>
            <w:hideMark/>
          </w:tcPr>
          <w:p w14:paraId="3EE29E05" w14:textId="77777777" w:rsidR="00D004AE" w:rsidRPr="00FF0E5A" w:rsidRDefault="00D004AE">
            <w:pPr>
              <w:spacing w:after="0" w:line="254" w:lineRule="auto"/>
              <w:ind w:right="55"/>
              <w:jc w:val="center"/>
              <w:rPr>
                <w:rFonts w:cstheme="minorHAnsi"/>
                <w:sz w:val="24"/>
                <w:szCs w:val="24"/>
              </w:rPr>
            </w:pPr>
            <w:r w:rsidRPr="00FF0E5A">
              <w:rPr>
                <w:rFonts w:cstheme="minorHAnsi"/>
                <w:sz w:val="24"/>
                <w:szCs w:val="24"/>
              </w:rPr>
              <w:t>4</w:t>
            </w:r>
          </w:p>
        </w:tc>
        <w:tc>
          <w:tcPr>
            <w:tcW w:w="2289" w:type="dxa"/>
            <w:gridSpan w:val="2"/>
            <w:tcBorders>
              <w:top w:val="single" w:sz="4" w:space="0" w:color="000000"/>
              <w:left w:val="single" w:sz="4" w:space="0" w:color="000000"/>
              <w:bottom w:val="single" w:sz="4" w:space="0" w:color="000000"/>
              <w:right w:val="single" w:sz="4" w:space="0" w:color="000000"/>
            </w:tcBorders>
            <w:hideMark/>
          </w:tcPr>
          <w:p w14:paraId="16D50DBF" w14:textId="77777777" w:rsidR="00D004AE" w:rsidRPr="00FF0E5A" w:rsidRDefault="00D004AE">
            <w:pPr>
              <w:spacing w:after="0" w:line="254" w:lineRule="auto"/>
              <w:ind w:right="55"/>
              <w:jc w:val="center"/>
              <w:rPr>
                <w:rFonts w:cstheme="minorHAnsi"/>
                <w:sz w:val="24"/>
                <w:szCs w:val="24"/>
              </w:rPr>
            </w:pPr>
            <w:r w:rsidRPr="00FF0E5A">
              <w:rPr>
                <w:rFonts w:cstheme="minorHAnsi"/>
                <w:sz w:val="24"/>
                <w:szCs w:val="24"/>
              </w:rPr>
              <w:t>5</w:t>
            </w:r>
          </w:p>
        </w:tc>
      </w:tr>
      <w:tr w:rsidR="00D004AE" w:rsidRPr="00FF0E5A" w14:paraId="4FD0FBBB" w14:textId="77777777" w:rsidTr="00D004AE">
        <w:trPr>
          <w:trHeight w:val="476"/>
        </w:trPr>
        <w:tc>
          <w:tcPr>
            <w:tcW w:w="495" w:type="dxa"/>
            <w:tcBorders>
              <w:top w:val="single" w:sz="4" w:space="0" w:color="000000"/>
              <w:left w:val="single" w:sz="4" w:space="0" w:color="000000"/>
              <w:bottom w:val="single" w:sz="4" w:space="0" w:color="000000"/>
              <w:right w:val="single" w:sz="4" w:space="0" w:color="000000"/>
            </w:tcBorders>
            <w:vAlign w:val="center"/>
            <w:hideMark/>
          </w:tcPr>
          <w:p w14:paraId="05DE133B" w14:textId="77777777" w:rsidR="00D004AE" w:rsidRPr="00FF0E5A" w:rsidRDefault="00D004AE">
            <w:pPr>
              <w:spacing w:after="0" w:line="254" w:lineRule="auto"/>
              <w:ind w:right="56"/>
              <w:jc w:val="center"/>
              <w:rPr>
                <w:rFonts w:cstheme="minorHAnsi"/>
                <w:sz w:val="24"/>
                <w:szCs w:val="24"/>
              </w:rPr>
            </w:pPr>
            <w:r w:rsidRPr="00FF0E5A">
              <w:rPr>
                <w:rFonts w:cstheme="minorHAnsi"/>
                <w:sz w:val="24"/>
                <w:szCs w:val="24"/>
              </w:rPr>
              <w:t xml:space="preserve">1. </w:t>
            </w:r>
          </w:p>
        </w:tc>
        <w:tc>
          <w:tcPr>
            <w:tcW w:w="2061" w:type="dxa"/>
            <w:tcBorders>
              <w:top w:val="single" w:sz="4" w:space="0" w:color="000000"/>
              <w:left w:val="single" w:sz="4" w:space="0" w:color="000000"/>
              <w:bottom w:val="single" w:sz="4" w:space="0" w:color="000000"/>
              <w:right w:val="single" w:sz="4" w:space="0" w:color="000000"/>
            </w:tcBorders>
            <w:vAlign w:val="center"/>
          </w:tcPr>
          <w:p w14:paraId="33946001" w14:textId="77777777" w:rsidR="00D004AE" w:rsidRPr="00FF0E5A" w:rsidRDefault="00D004AE">
            <w:pPr>
              <w:spacing w:after="0" w:line="240" w:lineRule="auto"/>
              <w:rPr>
                <w:rFonts w:cstheme="minorHAnsi"/>
                <w:sz w:val="24"/>
                <w:szCs w:val="24"/>
              </w:rPr>
            </w:pP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14:paraId="5E33C839" w14:textId="77777777" w:rsidR="00D004AE" w:rsidRPr="00FF0E5A" w:rsidRDefault="00D004AE">
            <w:pPr>
              <w:spacing w:after="0" w:line="240" w:lineRule="auto"/>
              <w:ind w:left="2"/>
              <w:jc w:val="center"/>
              <w:rPr>
                <w:rFonts w:cstheme="minorHAnsi"/>
                <w:sz w:val="24"/>
                <w:szCs w:val="24"/>
              </w:rPr>
            </w:pPr>
            <w:r w:rsidRPr="00FF0E5A">
              <w:rPr>
                <w:rFonts w:cstheme="minorHAnsi"/>
                <w:sz w:val="24"/>
                <w:szCs w:val="24"/>
              </w:rPr>
              <w:t>Główny projektant</w:t>
            </w:r>
          </w:p>
        </w:tc>
        <w:tc>
          <w:tcPr>
            <w:tcW w:w="3116" w:type="dxa"/>
            <w:gridSpan w:val="3"/>
            <w:tcBorders>
              <w:top w:val="single" w:sz="4" w:space="0" w:color="000000"/>
              <w:left w:val="single" w:sz="4" w:space="0" w:color="000000"/>
              <w:bottom w:val="single" w:sz="4" w:space="0" w:color="000000"/>
              <w:right w:val="single" w:sz="4" w:space="0" w:color="000000"/>
            </w:tcBorders>
            <w:vAlign w:val="center"/>
          </w:tcPr>
          <w:p w14:paraId="039525F3" w14:textId="77777777" w:rsidR="00D004AE" w:rsidRPr="00FF0E5A" w:rsidRDefault="00D004AE">
            <w:pPr>
              <w:spacing w:after="0" w:line="240" w:lineRule="auto"/>
              <w:ind w:left="2"/>
              <w:jc w:val="center"/>
              <w:rPr>
                <w:rFonts w:cstheme="minorHAnsi"/>
                <w:sz w:val="24"/>
                <w:szCs w:val="24"/>
              </w:rPr>
            </w:pP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0BDD9CB1" w14:textId="77777777" w:rsidR="00D004AE" w:rsidRPr="00FF0E5A" w:rsidRDefault="00D004AE">
            <w:pPr>
              <w:spacing w:after="0" w:line="240" w:lineRule="auto"/>
              <w:ind w:left="13"/>
              <w:jc w:val="center"/>
              <w:rPr>
                <w:rFonts w:cstheme="minorHAnsi"/>
                <w:sz w:val="24"/>
                <w:szCs w:val="24"/>
              </w:rPr>
            </w:pPr>
          </w:p>
        </w:tc>
      </w:tr>
      <w:tr w:rsidR="00D004AE" w:rsidRPr="00FF0E5A" w14:paraId="438D1316" w14:textId="77777777" w:rsidTr="00D004AE">
        <w:trPr>
          <w:trHeight w:val="476"/>
        </w:trPr>
        <w:tc>
          <w:tcPr>
            <w:tcW w:w="9692" w:type="dxa"/>
            <w:gridSpan w:val="9"/>
            <w:tcBorders>
              <w:top w:val="single" w:sz="4" w:space="0" w:color="000000"/>
              <w:left w:val="single" w:sz="4" w:space="0" w:color="000000"/>
              <w:bottom w:val="single" w:sz="4" w:space="0" w:color="000000"/>
              <w:right w:val="single" w:sz="4" w:space="0" w:color="000000"/>
            </w:tcBorders>
            <w:vAlign w:val="center"/>
            <w:hideMark/>
          </w:tcPr>
          <w:p w14:paraId="1F560F13" w14:textId="77777777" w:rsidR="00D004AE" w:rsidRPr="00FF0E5A" w:rsidRDefault="00D004AE">
            <w:pPr>
              <w:spacing w:after="0" w:line="240" w:lineRule="auto"/>
              <w:ind w:left="13"/>
              <w:jc w:val="center"/>
              <w:rPr>
                <w:rFonts w:cstheme="minorHAnsi"/>
                <w:snapToGrid w:val="0"/>
                <w:color w:val="000000"/>
                <w:sz w:val="24"/>
                <w:szCs w:val="24"/>
              </w:rPr>
            </w:pPr>
            <w:r w:rsidRPr="00FF0E5A">
              <w:rPr>
                <w:rFonts w:cstheme="minorHAnsi"/>
                <w:sz w:val="24"/>
                <w:szCs w:val="24"/>
              </w:rPr>
              <w:t>Doświadczenie głównego projektanta:</w:t>
            </w:r>
          </w:p>
        </w:tc>
      </w:tr>
      <w:tr w:rsidR="00D004AE" w:rsidRPr="00FF0E5A" w14:paraId="30C97648" w14:textId="77777777" w:rsidTr="00D004AE">
        <w:trPr>
          <w:trHeight w:val="476"/>
        </w:trPr>
        <w:tc>
          <w:tcPr>
            <w:tcW w:w="9692" w:type="dxa"/>
            <w:gridSpan w:val="9"/>
            <w:tcBorders>
              <w:top w:val="single" w:sz="4" w:space="0" w:color="000000"/>
              <w:left w:val="single" w:sz="4" w:space="0" w:color="000000"/>
              <w:bottom w:val="single" w:sz="4" w:space="0" w:color="000000"/>
              <w:right w:val="single" w:sz="4" w:space="0" w:color="000000"/>
            </w:tcBorders>
            <w:vAlign w:val="center"/>
            <w:hideMark/>
          </w:tcPr>
          <w:p w14:paraId="1621FBE6" w14:textId="77777777" w:rsidR="00D004AE" w:rsidRPr="00FF0E5A" w:rsidRDefault="00D004AE">
            <w:pPr>
              <w:spacing w:after="0" w:line="240" w:lineRule="auto"/>
              <w:ind w:left="13"/>
              <w:jc w:val="center"/>
              <w:rPr>
                <w:rFonts w:cstheme="minorHAnsi"/>
                <w:b/>
                <w:bCs/>
                <w:sz w:val="24"/>
                <w:szCs w:val="24"/>
                <w:lang w:eastAsia="pl-PL"/>
              </w:rPr>
            </w:pPr>
            <w:r w:rsidRPr="00FF0E5A">
              <w:rPr>
                <w:rFonts w:cstheme="minorHAnsi"/>
                <w:b/>
                <w:bCs/>
                <w:sz w:val="24"/>
                <w:szCs w:val="24"/>
              </w:rPr>
              <w:t>Studium uwarunkowań i kierunków zagospodarowania przestrzennego (SUIKZP)</w:t>
            </w:r>
          </w:p>
        </w:tc>
      </w:tr>
      <w:tr w:rsidR="00D004AE" w:rsidRPr="00FF0E5A" w14:paraId="3DEAB624"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hideMark/>
          </w:tcPr>
          <w:p w14:paraId="3BCB65D3" w14:textId="77777777" w:rsidR="00D004AE" w:rsidRPr="00FF0E5A" w:rsidRDefault="00D004AE">
            <w:pPr>
              <w:spacing w:after="0" w:line="240" w:lineRule="auto"/>
              <w:ind w:left="13"/>
              <w:jc w:val="center"/>
              <w:rPr>
                <w:rFonts w:cstheme="minorHAnsi"/>
                <w:sz w:val="24"/>
                <w:szCs w:val="24"/>
              </w:rPr>
            </w:pPr>
            <w:r w:rsidRPr="00FF0E5A">
              <w:rPr>
                <w:rFonts w:cstheme="minorHAnsi"/>
                <w:sz w:val="24"/>
                <w:szCs w:val="24"/>
              </w:rPr>
              <w:t>Nazwa Gminy</w:t>
            </w:r>
          </w:p>
        </w:tc>
        <w:tc>
          <w:tcPr>
            <w:tcW w:w="4283" w:type="dxa"/>
            <w:gridSpan w:val="5"/>
            <w:tcBorders>
              <w:top w:val="single" w:sz="4" w:space="0" w:color="000000"/>
              <w:left w:val="single" w:sz="4" w:space="0" w:color="000000"/>
              <w:bottom w:val="single" w:sz="4" w:space="0" w:color="000000"/>
              <w:right w:val="single" w:sz="4" w:space="0" w:color="000000"/>
            </w:tcBorders>
            <w:vAlign w:val="center"/>
            <w:hideMark/>
          </w:tcPr>
          <w:p w14:paraId="050E15F0" w14:textId="77777777" w:rsidR="00D004AE" w:rsidRPr="00FF0E5A" w:rsidRDefault="00A123B2">
            <w:pPr>
              <w:spacing w:after="0" w:line="240" w:lineRule="auto"/>
              <w:ind w:left="13"/>
              <w:jc w:val="center"/>
              <w:rPr>
                <w:rFonts w:cstheme="minorHAnsi"/>
                <w:sz w:val="24"/>
                <w:szCs w:val="24"/>
              </w:rPr>
            </w:pPr>
            <w:r w:rsidRPr="00A123B2">
              <w:rPr>
                <w:rFonts w:cstheme="minorHAnsi"/>
                <w:sz w:val="24"/>
                <w:szCs w:val="24"/>
              </w:rPr>
              <w:t>Zakres prac projektowych/planistycznych</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86C5A34" w14:textId="77777777" w:rsidR="00D004AE" w:rsidRPr="00FF0E5A" w:rsidRDefault="00D004AE">
            <w:pPr>
              <w:spacing w:after="0" w:line="240" w:lineRule="auto"/>
              <w:ind w:left="13"/>
              <w:jc w:val="center"/>
              <w:rPr>
                <w:rFonts w:cstheme="minorHAnsi"/>
                <w:sz w:val="24"/>
                <w:szCs w:val="24"/>
              </w:rPr>
            </w:pPr>
            <w:r w:rsidRPr="00B840C5">
              <w:rPr>
                <w:rFonts w:cstheme="minorHAnsi"/>
                <w:sz w:val="24"/>
                <w:szCs w:val="24"/>
              </w:rPr>
              <w:t>Data uchwalenia przez organ stanowiący</w:t>
            </w:r>
          </w:p>
          <w:p w14:paraId="3FCD3157" w14:textId="77777777" w:rsidR="00D004AE" w:rsidRPr="00FF0E5A" w:rsidRDefault="00D004AE">
            <w:pPr>
              <w:spacing w:after="0" w:line="240" w:lineRule="auto"/>
              <w:ind w:left="13"/>
              <w:jc w:val="center"/>
              <w:rPr>
                <w:rFonts w:cstheme="minorHAnsi"/>
                <w:sz w:val="24"/>
                <w:szCs w:val="24"/>
              </w:rPr>
            </w:pPr>
            <w:r w:rsidRPr="00FF0E5A">
              <w:rPr>
                <w:rFonts w:cstheme="minorHAnsi"/>
                <w:sz w:val="24"/>
                <w:szCs w:val="24"/>
              </w:rPr>
              <w:t>[DD.MM.RRRR]</w:t>
            </w:r>
          </w:p>
        </w:tc>
      </w:tr>
      <w:tr w:rsidR="00D004AE" w:rsidRPr="00FF0E5A" w14:paraId="08EF09B0"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705A4D41" w14:textId="77777777" w:rsidR="00D004AE" w:rsidRPr="00FF0E5A" w:rsidRDefault="00D004AE">
            <w:pPr>
              <w:spacing w:after="0" w:line="240" w:lineRule="auto"/>
              <w:ind w:left="13"/>
              <w:jc w:val="center"/>
              <w:rPr>
                <w:rFonts w:cstheme="minorHAnsi"/>
                <w:sz w:val="24"/>
                <w:szCs w:val="24"/>
              </w:rPr>
            </w:pPr>
          </w:p>
        </w:tc>
        <w:tc>
          <w:tcPr>
            <w:tcW w:w="4283" w:type="dxa"/>
            <w:gridSpan w:val="5"/>
            <w:tcBorders>
              <w:top w:val="single" w:sz="4" w:space="0" w:color="000000"/>
              <w:left w:val="single" w:sz="4" w:space="0" w:color="000000"/>
              <w:bottom w:val="single" w:sz="4" w:space="0" w:color="000000"/>
              <w:right w:val="single" w:sz="4" w:space="0" w:color="000000"/>
            </w:tcBorders>
            <w:vAlign w:val="center"/>
          </w:tcPr>
          <w:p w14:paraId="5352B012"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26398D50" w14:textId="77777777" w:rsidR="00D004AE" w:rsidRPr="00FF0E5A" w:rsidRDefault="00D004AE">
            <w:pPr>
              <w:spacing w:after="0" w:line="240" w:lineRule="auto"/>
              <w:ind w:left="13"/>
              <w:jc w:val="center"/>
              <w:rPr>
                <w:rFonts w:cstheme="minorHAnsi"/>
                <w:sz w:val="24"/>
                <w:szCs w:val="24"/>
              </w:rPr>
            </w:pPr>
          </w:p>
        </w:tc>
      </w:tr>
      <w:tr w:rsidR="00D004AE" w:rsidRPr="00FF0E5A" w14:paraId="77CA3F51" w14:textId="77777777" w:rsidTr="00D004AE">
        <w:trPr>
          <w:trHeight w:val="476"/>
        </w:trPr>
        <w:tc>
          <w:tcPr>
            <w:tcW w:w="9692" w:type="dxa"/>
            <w:gridSpan w:val="9"/>
            <w:tcBorders>
              <w:top w:val="single" w:sz="4" w:space="0" w:color="000000"/>
              <w:left w:val="single" w:sz="4" w:space="0" w:color="000000"/>
              <w:bottom w:val="single" w:sz="4" w:space="0" w:color="000000"/>
              <w:right w:val="single" w:sz="4" w:space="0" w:color="000000"/>
            </w:tcBorders>
            <w:vAlign w:val="center"/>
            <w:hideMark/>
          </w:tcPr>
          <w:p w14:paraId="55534D53" w14:textId="77777777" w:rsidR="00D004AE" w:rsidRPr="00FF0E5A" w:rsidRDefault="00D004AE">
            <w:pPr>
              <w:spacing w:after="0" w:line="240" w:lineRule="auto"/>
              <w:ind w:left="13"/>
              <w:jc w:val="center"/>
              <w:rPr>
                <w:rFonts w:cstheme="minorHAnsi"/>
                <w:b/>
                <w:bCs/>
                <w:sz w:val="24"/>
                <w:szCs w:val="24"/>
              </w:rPr>
            </w:pPr>
            <w:r w:rsidRPr="00FF0E5A">
              <w:rPr>
                <w:rFonts w:cstheme="minorHAnsi"/>
                <w:b/>
                <w:bCs/>
                <w:sz w:val="24"/>
                <w:szCs w:val="24"/>
              </w:rPr>
              <w:t>Miejscowy plan zagospodarowania przestrzennego (MPZP)</w:t>
            </w:r>
          </w:p>
        </w:tc>
      </w:tr>
      <w:tr w:rsidR="00A123B2" w:rsidRPr="00FF0E5A" w14:paraId="7B2C03F0" w14:textId="77777777" w:rsidTr="00B05F6B">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hideMark/>
          </w:tcPr>
          <w:p w14:paraId="24EC0249" w14:textId="77777777" w:rsidR="00A123B2" w:rsidRPr="00FF0E5A" w:rsidRDefault="00A123B2">
            <w:pPr>
              <w:spacing w:after="0" w:line="240" w:lineRule="auto"/>
              <w:ind w:left="13"/>
              <w:jc w:val="center"/>
              <w:rPr>
                <w:rFonts w:cstheme="minorHAnsi"/>
                <w:sz w:val="24"/>
                <w:szCs w:val="24"/>
              </w:rPr>
            </w:pPr>
            <w:r w:rsidRPr="00FF0E5A">
              <w:rPr>
                <w:rFonts w:cstheme="minorHAnsi"/>
                <w:sz w:val="24"/>
                <w:szCs w:val="24"/>
              </w:rPr>
              <w:t>Nazwa Gminy</w:t>
            </w:r>
          </w:p>
        </w:tc>
        <w:tc>
          <w:tcPr>
            <w:tcW w:w="4283" w:type="dxa"/>
            <w:gridSpan w:val="5"/>
            <w:tcBorders>
              <w:top w:val="single" w:sz="4" w:space="0" w:color="000000"/>
              <w:left w:val="single" w:sz="4" w:space="0" w:color="000000"/>
              <w:bottom w:val="single" w:sz="4" w:space="0" w:color="000000"/>
              <w:right w:val="single" w:sz="4" w:space="0" w:color="000000"/>
            </w:tcBorders>
            <w:vAlign w:val="center"/>
            <w:hideMark/>
          </w:tcPr>
          <w:p w14:paraId="0D2067BD" w14:textId="77777777" w:rsidR="00A123B2" w:rsidRPr="00FF0E5A" w:rsidRDefault="00A123B2">
            <w:pPr>
              <w:spacing w:after="0" w:line="240" w:lineRule="auto"/>
              <w:jc w:val="center"/>
              <w:rPr>
                <w:rFonts w:cstheme="minorHAnsi"/>
                <w:sz w:val="24"/>
                <w:szCs w:val="24"/>
              </w:rPr>
            </w:pPr>
            <w:r w:rsidRPr="00FF0E5A">
              <w:rPr>
                <w:rFonts w:cstheme="minorHAnsi"/>
                <w:sz w:val="24"/>
                <w:szCs w:val="24"/>
              </w:rPr>
              <w:t xml:space="preserve">Obszar objęty MPZP </w:t>
            </w:r>
            <w:r w:rsidRPr="00FF0E5A">
              <w:rPr>
                <w:rFonts w:cstheme="minorHAnsi"/>
                <w:sz w:val="24"/>
                <w:szCs w:val="24"/>
              </w:rPr>
              <w:br/>
              <w:t xml:space="preserve">[nazwa miejscowości/nazwa obrębu ewidencyjnego  </w:t>
            </w:r>
            <w:r w:rsidRPr="00FF0E5A">
              <w:rPr>
                <w:rFonts w:cstheme="minorHAnsi"/>
                <w:sz w:val="24"/>
                <w:szCs w:val="24"/>
              </w:rPr>
              <w:br/>
              <w:t>i nr/nr-y działek ewidencyjnych]</w:t>
            </w:r>
          </w:p>
          <w:p w14:paraId="2F38807F" w14:textId="77777777" w:rsidR="00A123B2" w:rsidRPr="00FF0E5A" w:rsidRDefault="00A123B2">
            <w:pPr>
              <w:spacing w:after="0" w:line="240" w:lineRule="auto"/>
              <w:jc w:val="center"/>
              <w:rPr>
                <w:rFonts w:cstheme="minorHAnsi"/>
                <w:sz w:val="24"/>
                <w:szCs w:val="24"/>
              </w:rPr>
            </w:pPr>
            <w:r w:rsidRPr="00710A1B">
              <w:rPr>
                <w:rFonts w:cstheme="minorHAnsi"/>
                <w:sz w:val="24"/>
                <w:szCs w:val="24"/>
              </w:rPr>
              <w:t>Powierzchnia MPZP [ha]</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25A662E0" w14:textId="77777777" w:rsidR="00A123B2" w:rsidRPr="00FF0E5A" w:rsidRDefault="00A123B2">
            <w:pPr>
              <w:spacing w:after="0" w:line="240" w:lineRule="auto"/>
              <w:ind w:left="13"/>
              <w:jc w:val="center"/>
              <w:rPr>
                <w:rFonts w:cstheme="minorHAnsi"/>
                <w:sz w:val="24"/>
                <w:szCs w:val="24"/>
              </w:rPr>
            </w:pPr>
            <w:r w:rsidRPr="00FF0E5A">
              <w:rPr>
                <w:rFonts w:cstheme="minorHAnsi"/>
                <w:sz w:val="24"/>
                <w:szCs w:val="24"/>
              </w:rPr>
              <w:t xml:space="preserve">Data uchwalenia przez organ stanowiący </w:t>
            </w:r>
            <w:r w:rsidRPr="00FF0E5A">
              <w:rPr>
                <w:rFonts w:cstheme="minorHAnsi"/>
                <w:sz w:val="24"/>
                <w:szCs w:val="24"/>
              </w:rPr>
              <w:br/>
              <w:t>[DD.MM.RRRR]</w:t>
            </w:r>
          </w:p>
        </w:tc>
      </w:tr>
      <w:tr w:rsidR="00D004AE" w:rsidRPr="00FF0E5A" w14:paraId="6FD50BB7"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62A002D9"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2F9A37FE"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4A62DA19"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4D55CE38" w14:textId="77777777" w:rsidR="00D004AE" w:rsidRPr="00FF0E5A" w:rsidRDefault="00D004AE">
            <w:pPr>
              <w:spacing w:after="0" w:line="240" w:lineRule="auto"/>
              <w:ind w:left="13"/>
              <w:jc w:val="center"/>
              <w:rPr>
                <w:rFonts w:cstheme="minorHAnsi"/>
                <w:sz w:val="24"/>
                <w:szCs w:val="24"/>
              </w:rPr>
            </w:pPr>
          </w:p>
        </w:tc>
      </w:tr>
      <w:tr w:rsidR="00D004AE" w:rsidRPr="00FF0E5A" w14:paraId="158CF04B"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5B2F4F5C"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41045B35"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5F2BD179"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2F100B44" w14:textId="77777777" w:rsidR="00D004AE" w:rsidRPr="00FF0E5A" w:rsidRDefault="00D004AE">
            <w:pPr>
              <w:spacing w:after="0" w:line="240" w:lineRule="auto"/>
              <w:ind w:left="13"/>
              <w:jc w:val="center"/>
              <w:rPr>
                <w:rFonts w:cstheme="minorHAnsi"/>
                <w:sz w:val="24"/>
                <w:szCs w:val="24"/>
              </w:rPr>
            </w:pPr>
          </w:p>
        </w:tc>
      </w:tr>
      <w:tr w:rsidR="00D004AE" w:rsidRPr="00FF0E5A" w14:paraId="5CCBCB5E"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5AEB36C0"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0CA044DC"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7B7E6EFB"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3C7482D4" w14:textId="77777777" w:rsidR="00D004AE" w:rsidRPr="00FF0E5A" w:rsidRDefault="00D004AE">
            <w:pPr>
              <w:spacing w:after="0" w:line="240" w:lineRule="auto"/>
              <w:ind w:left="13"/>
              <w:jc w:val="center"/>
              <w:rPr>
                <w:rFonts w:cstheme="minorHAnsi"/>
                <w:sz w:val="24"/>
                <w:szCs w:val="24"/>
              </w:rPr>
            </w:pPr>
          </w:p>
        </w:tc>
      </w:tr>
      <w:tr w:rsidR="00D004AE" w:rsidRPr="00FF0E5A" w14:paraId="11478098"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1145B283"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39DE0B81"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166C2B62"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4EC90812" w14:textId="77777777" w:rsidR="00D004AE" w:rsidRPr="00FF0E5A" w:rsidRDefault="00D004AE">
            <w:pPr>
              <w:spacing w:after="0" w:line="240" w:lineRule="auto"/>
              <w:ind w:left="13"/>
              <w:jc w:val="center"/>
              <w:rPr>
                <w:rFonts w:cstheme="minorHAnsi"/>
                <w:sz w:val="24"/>
                <w:szCs w:val="24"/>
              </w:rPr>
            </w:pPr>
          </w:p>
        </w:tc>
      </w:tr>
      <w:tr w:rsidR="00D004AE" w:rsidRPr="00FF0E5A" w14:paraId="2A04888F"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7F1D09D4"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180EF637"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11085A8C"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08867A0A" w14:textId="77777777" w:rsidR="00D004AE" w:rsidRPr="00FF0E5A" w:rsidRDefault="00D004AE">
            <w:pPr>
              <w:spacing w:after="0" w:line="240" w:lineRule="auto"/>
              <w:ind w:left="13"/>
              <w:jc w:val="center"/>
              <w:rPr>
                <w:rFonts w:cstheme="minorHAnsi"/>
                <w:sz w:val="24"/>
                <w:szCs w:val="24"/>
              </w:rPr>
            </w:pPr>
          </w:p>
        </w:tc>
      </w:tr>
      <w:tr w:rsidR="00D004AE" w:rsidRPr="00FF0E5A" w14:paraId="2CB3C5A0"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0AF78EE6"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5631C2D4"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4E0C1E79"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41F9F188" w14:textId="77777777" w:rsidR="00D004AE" w:rsidRPr="00FF0E5A" w:rsidRDefault="00D004AE">
            <w:pPr>
              <w:spacing w:after="0" w:line="240" w:lineRule="auto"/>
              <w:ind w:left="13"/>
              <w:jc w:val="center"/>
              <w:rPr>
                <w:rFonts w:cstheme="minorHAnsi"/>
                <w:sz w:val="24"/>
                <w:szCs w:val="24"/>
              </w:rPr>
            </w:pPr>
          </w:p>
        </w:tc>
      </w:tr>
      <w:tr w:rsidR="00D004AE" w:rsidRPr="00FF0E5A" w14:paraId="7AB1759A"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07B14F17" w14:textId="77777777" w:rsidR="00D004AE" w:rsidRPr="00FF0E5A" w:rsidRDefault="00D004AE">
            <w:pPr>
              <w:spacing w:after="0" w:line="240" w:lineRule="auto"/>
              <w:ind w:left="13"/>
              <w:jc w:val="center"/>
              <w:rPr>
                <w:rFonts w:cstheme="minorHAnsi"/>
                <w:sz w:val="24"/>
                <w:szCs w:val="24"/>
              </w:rPr>
            </w:pPr>
          </w:p>
        </w:tc>
        <w:tc>
          <w:tcPr>
            <w:tcW w:w="2724" w:type="dxa"/>
            <w:gridSpan w:val="2"/>
            <w:tcBorders>
              <w:top w:val="single" w:sz="4" w:space="0" w:color="000000"/>
              <w:left w:val="single" w:sz="4" w:space="0" w:color="000000"/>
              <w:bottom w:val="single" w:sz="4" w:space="0" w:color="000000"/>
              <w:right w:val="single" w:sz="4" w:space="0" w:color="auto"/>
            </w:tcBorders>
            <w:vAlign w:val="center"/>
          </w:tcPr>
          <w:p w14:paraId="3833CF2B" w14:textId="77777777" w:rsidR="00D004AE" w:rsidRPr="00FF0E5A" w:rsidRDefault="00D004AE">
            <w:pPr>
              <w:spacing w:after="0" w:line="240" w:lineRule="auto"/>
              <w:ind w:left="13"/>
              <w:jc w:val="center"/>
              <w:rPr>
                <w:rFonts w:cstheme="minorHAnsi"/>
                <w:sz w:val="24"/>
                <w:szCs w:val="24"/>
              </w:rPr>
            </w:pP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369F65BC"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1C0EB138" w14:textId="77777777" w:rsidR="00D004AE" w:rsidRPr="00FF0E5A" w:rsidRDefault="00D004AE">
            <w:pPr>
              <w:spacing w:after="0" w:line="240" w:lineRule="auto"/>
              <w:ind w:left="13"/>
              <w:jc w:val="center"/>
              <w:rPr>
                <w:rFonts w:cstheme="minorHAnsi"/>
                <w:sz w:val="24"/>
                <w:szCs w:val="24"/>
              </w:rPr>
            </w:pPr>
          </w:p>
        </w:tc>
      </w:tr>
      <w:tr w:rsidR="00D004AE" w:rsidRPr="00FF0E5A" w14:paraId="72756E9B" w14:textId="77777777" w:rsidTr="00D004AE">
        <w:trPr>
          <w:trHeight w:val="476"/>
        </w:trPr>
        <w:tc>
          <w:tcPr>
            <w:tcW w:w="3230" w:type="dxa"/>
            <w:gridSpan w:val="3"/>
            <w:tcBorders>
              <w:top w:val="single" w:sz="4" w:space="0" w:color="000000"/>
              <w:left w:val="single" w:sz="4" w:space="0" w:color="000000"/>
              <w:bottom w:val="single" w:sz="4" w:space="0" w:color="000000"/>
              <w:right w:val="single" w:sz="4" w:space="0" w:color="000000"/>
            </w:tcBorders>
            <w:vAlign w:val="center"/>
          </w:tcPr>
          <w:p w14:paraId="04F980FF" w14:textId="77777777" w:rsidR="00D004AE" w:rsidRPr="00FF0E5A" w:rsidRDefault="00D004AE">
            <w:pPr>
              <w:spacing w:after="0" w:line="240" w:lineRule="auto"/>
              <w:ind w:left="13"/>
              <w:jc w:val="center"/>
              <w:rPr>
                <w:rFonts w:cstheme="minorHAnsi"/>
                <w:sz w:val="24"/>
                <w:szCs w:val="24"/>
              </w:rPr>
            </w:pPr>
          </w:p>
        </w:tc>
        <w:tc>
          <w:tcPr>
            <w:tcW w:w="2730" w:type="dxa"/>
            <w:gridSpan w:val="3"/>
            <w:tcBorders>
              <w:top w:val="single" w:sz="4" w:space="0" w:color="000000"/>
              <w:left w:val="single" w:sz="4" w:space="0" w:color="000000"/>
              <w:bottom w:val="single" w:sz="4" w:space="0" w:color="000000"/>
              <w:right w:val="single" w:sz="4" w:space="0" w:color="auto"/>
            </w:tcBorders>
            <w:vAlign w:val="center"/>
          </w:tcPr>
          <w:p w14:paraId="72D6676A" w14:textId="77777777" w:rsidR="00D004AE" w:rsidRPr="00FF0E5A" w:rsidRDefault="00D004AE">
            <w:pPr>
              <w:spacing w:after="0" w:line="240" w:lineRule="auto"/>
              <w:ind w:left="13"/>
              <w:jc w:val="center"/>
              <w:rPr>
                <w:rFonts w:cstheme="minorHAnsi"/>
                <w:sz w:val="24"/>
                <w:szCs w:val="24"/>
              </w:rPr>
            </w:pPr>
          </w:p>
        </w:tc>
        <w:tc>
          <w:tcPr>
            <w:tcW w:w="1553" w:type="dxa"/>
            <w:gridSpan w:val="2"/>
            <w:tcBorders>
              <w:top w:val="single" w:sz="4" w:space="0" w:color="000000"/>
              <w:left w:val="single" w:sz="4" w:space="0" w:color="auto"/>
              <w:bottom w:val="single" w:sz="4" w:space="0" w:color="000000"/>
              <w:right w:val="single" w:sz="4" w:space="0" w:color="000000"/>
            </w:tcBorders>
            <w:vAlign w:val="center"/>
          </w:tcPr>
          <w:p w14:paraId="264A30DD" w14:textId="77777777" w:rsidR="00D004AE" w:rsidRPr="00FF0E5A" w:rsidRDefault="00D004AE">
            <w:pPr>
              <w:spacing w:after="0" w:line="240" w:lineRule="auto"/>
              <w:ind w:left="13"/>
              <w:jc w:val="center"/>
              <w:rPr>
                <w:rFonts w:cstheme="minorHAnsi"/>
                <w:sz w:val="24"/>
                <w:szCs w:val="24"/>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074162BC" w14:textId="77777777" w:rsidR="00D004AE" w:rsidRPr="00FF0E5A" w:rsidRDefault="00D004AE">
            <w:pPr>
              <w:spacing w:after="0" w:line="240" w:lineRule="auto"/>
              <w:ind w:left="13"/>
              <w:jc w:val="center"/>
              <w:rPr>
                <w:rFonts w:cstheme="minorHAnsi"/>
                <w:sz w:val="24"/>
                <w:szCs w:val="24"/>
              </w:rPr>
            </w:pPr>
          </w:p>
        </w:tc>
      </w:tr>
    </w:tbl>
    <w:p w14:paraId="1E2125E0" w14:textId="77777777" w:rsidR="00D004AE" w:rsidRPr="00FF0E5A" w:rsidRDefault="00D004AE" w:rsidP="00D004AE">
      <w:pPr>
        <w:spacing w:before="240" w:after="12" w:line="240" w:lineRule="auto"/>
        <w:ind w:left="10" w:right="-3"/>
        <w:rPr>
          <w:rFonts w:asciiTheme="minorHAnsi" w:eastAsia="Times New Roman" w:hAnsiTheme="minorHAnsi" w:cstheme="minorHAnsi"/>
          <w:color w:val="000000"/>
          <w:sz w:val="24"/>
          <w:szCs w:val="24"/>
        </w:rPr>
      </w:pPr>
      <w:r w:rsidRPr="00FF0E5A">
        <w:rPr>
          <w:rFonts w:asciiTheme="minorHAnsi" w:hAnsiTheme="minorHAnsi" w:cstheme="minorHAnsi"/>
          <w:sz w:val="24"/>
          <w:szCs w:val="24"/>
        </w:rPr>
        <w:t xml:space="preserve">i załączam na potwierdzenie </w:t>
      </w:r>
      <w:r w:rsidRPr="00FF0E5A">
        <w:rPr>
          <w:rFonts w:asciiTheme="minorHAnsi" w:hAnsiTheme="minorHAnsi" w:cstheme="minorHAnsi"/>
          <w:b/>
          <w:sz w:val="24"/>
          <w:szCs w:val="24"/>
        </w:rPr>
        <w:t>referencje lub inne dokumenty</w:t>
      </w:r>
      <w:r w:rsidRPr="00FF0E5A">
        <w:rPr>
          <w:rFonts w:asciiTheme="minorHAnsi" w:hAnsiTheme="minorHAnsi" w:cstheme="minorHAnsi"/>
          <w:sz w:val="24"/>
          <w:szCs w:val="24"/>
        </w:rPr>
        <w:t xml:space="preserve"> zgodnie z zapisami SWZ.</w:t>
      </w:r>
    </w:p>
    <w:p w14:paraId="78B6B5B3" w14:textId="77777777" w:rsidR="00D004AE" w:rsidRPr="00FF0E5A" w:rsidRDefault="00D004AE" w:rsidP="00D004AE">
      <w:pPr>
        <w:spacing w:before="240" w:after="3" w:line="276" w:lineRule="auto"/>
        <w:rPr>
          <w:rFonts w:asciiTheme="minorHAnsi" w:hAnsiTheme="minorHAnsi" w:cstheme="minorHAnsi"/>
          <w:sz w:val="24"/>
          <w:szCs w:val="24"/>
        </w:rPr>
      </w:pPr>
      <w:r w:rsidRPr="00FF0E5A">
        <w:rPr>
          <w:rFonts w:asciiTheme="minorHAnsi" w:hAnsiTheme="minorHAnsi" w:cstheme="minorHAnsi"/>
          <w:sz w:val="24"/>
          <w:szCs w:val="24"/>
        </w:rPr>
        <w:t>* Poprzez „dysponuję” należy rozumieć stosunek prawny wiążący wykonawcę z osobą (umowa z zakresu prawa pracy, np. umowa o pracę, mianowanie, wybór, umowa cywilnoprawna). Poprzez „będę dysponował” należy rozumieć sytuację, kiedy podmiot trzeci zamierza udostępnić swój potencjał kadrowy.</w:t>
      </w:r>
    </w:p>
    <w:p w14:paraId="14657E21" w14:textId="77777777" w:rsidR="00D004AE" w:rsidRPr="00FF0E5A" w:rsidRDefault="00D004AE" w:rsidP="00D004AE">
      <w:pPr>
        <w:widowControl w:val="0"/>
        <w:autoSpaceDE w:val="0"/>
        <w:spacing w:after="0"/>
        <w:rPr>
          <w:rFonts w:asciiTheme="minorHAnsi" w:eastAsia="Symbol" w:hAnsiTheme="minorHAnsi" w:cstheme="minorHAnsi"/>
          <w:b/>
          <w:bCs/>
          <w:iCs/>
          <w:sz w:val="24"/>
          <w:szCs w:val="24"/>
        </w:rPr>
      </w:pPr>
    </w:p>
    <w:p w14:paraId="14A47342" w14:textId="77777777" w:rsidR="00FF0E5A" w:rsidRPr="00C34331" w:rsidRDefault="00FF0E5A" w:rsidP="00FF0E5A">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p w14:paraId="03E67875" w14:textId="77777777" w:rsidR="00FF0E5A" w:rsidRPr="00F448FA" w:rsidRDefault="00FF0E5A" w:rsidP="00F448FA">
      <w:pPr>
        <w:spacing w:line="240" w:lineRule="auto"/>
        <w:ind w:left="360"/>
        <w:rPr>
          <w:rFonts w:eastAsia="Times New Roman" w:cs="Calibri"/>
          <w:bCs/>
          <w:color w:val="4472C4" w:themeColor="accent1"/>
          <w:sz w:val="24"/>
          <w:szCs w:val="24"/>
          <w:vertAlign w:val="superscript"/>
        </w:rPr>
      </w:pPr>
      <w:r w:rsidRPr="00C34331">
        <w:rPr>
          <w:rFonts w:eastAsia="Times New Roman" w:cs="Calibri"/>
          <w:bCs/>
          <w:i/>
          <w:iCs/>
          <w:color w:val="4472C4" w:themeColor="accent1"/>
          <w:sz w:val="24"/>
          <w:szCs w:val="24"/>
          <w:vertAlign w:val="superscript"/>
        </w:rPr>
        <w:br w:type="page"/>
      </w:r>
    </w:p>
    <w:p w14:paraId="3BA7CCF0" w14:textId="77777777" w:rsidR="00B62ABF" w:rsidRPr="000C1799" w:rsidRDefault="00B62ABF" w:rsidP="00B62ABF">
      <w:pPr>
        <w:spacing w:line="256" w:lineRule="auto"/>
        <w:jc w:val="both"/>
        <w:rPr>
          <w:rFonts w:eastAsia="Times New Roman" w:cs="Calibri"/>
          <w:b/>
          <w:bCs/>
          <w:sz w:val="24"/>
          <w:szCs w:val="24"/>
          <w:lang w:eastAsia="zh-CN"/>
        </w:rPr>
      </w:pPr>
      <w:r w:rsidRPr="000C1799">
        <w:rPr>
          <w:rFonts w:eastAsia="Times New Roman" w:cs="Calibri"/>
          <w:b/>
          <w:bCs/>
          <w:sz w:val="24"/>
          <w:szCs w:val="24"/>
          <w:lang w:eastAsia="zh-CN"/>
        </w:rPr>
        <w:lastRenderedPageBreak/>
        <w:t xml:space="preserve">Załącznik nr </w:t>
      </w:r>
      <w:r w:rsidR="00C005CA">
        <w:rPr>
          <w:rFonts w:eastAsia="Times New Roman" w:cs="Calibri"/>
          <w:b/>
          <w:bCs/>
          <w:sz w:val="24"/>
          <w:szCs w:val="24"/>
          <w:lang w:eastAsia="zh-CN"/>
        </w:rPr>
        <w:t>7</w:t>
      </w:r>
      <w:r w:rsidRPr="000C1799">
        <w:rPr>
          <w:rFonts w:eastAsia="Times New Roman" w:cs="Calibri"/>
          <w:b/>
          <w:bCs/>
          <w:sz w:val="24"/>
          <w:szCs w:val="24"/>
          <w:lang w:eastAsia="zh-CN"/>
        </w:rPr>
        <w:t xml:space="preserve"> do SWZ</w:t>
      </w:r>
    </w:p>
    <w:p w14:paraId="2F6DE203" w14:textId="77777777" w:rsidR="00B62ABF" w:rsidRPr="000C1799" w:rsidRDefault="00B62ABF" w:rsidP="00B62ABF">
      <w:pPr>
        <w:spacing w:line="256" w:lineRule="auto"/>
        <w:ind w:left="2832"/>
        <w:jc w:val="both"/>
        <w:rPr>
          <w:rFonts w:eastAsia="Times New Roman" w:cs="Calibri"/>
          <w:b/>
          <w:bCs/>
          <w:sz w:val="24"/>
          <w:szCs w:val="24"/>
          <w:lang w:eastAsia="zh-CN"/>
        </w:rPr>
      </w:pPr>
      <w:r w:rsidRPr="000C1799">
        <w:rPr>
          <w:rFonts w:eastAsia="Times New Roman" w:cs="Calibri"/>
          <w:b/>
          <w:bCs/>
          <w:sz w:val="24"/>
          <w:szCs w:val="24"/>
          <w:lang w:eastAsia="zh-CN"/>
        </w:rPr>
        <w:t>Projektowane postanowienia umowy</w:t>
      </w:r>
      <w:r w:rsidRPr="000C1799">
        <w:rPr>
          <w:rFonts w:eastAsia="Times New Roman" w:cs="Calibri"/>
          <w:b/>
          <w:bCs/>
          <w:sz w:val="24"/>
          <w:szCs w:val="24"/>
          <w:lang w:eastAsia="zh-CN"/>
        </w:rPr>
        <w:tab/>
      </w:r>
    </w:p>
    <w:p w14:paraId="25846A3A" w14:textId="77777777" w:rsidR="00B62ABF" w:rsidRPr="000C1799" w:rsidRDefault="00B62ABF" w:rsidP="00360853">
      <w:pPr>
        <w:shd w:val="clear" w:color="auto" w:fill="FFFFFF"/>
        <w:tabs>
          <w:tab w:val="left" w:pos="1536"/>
        </w:tabs>
        <w:suppressAutoHyphens/>
        <w:spacing w:line="240" w:lineRule="auto"/>
        <w:jc w:val="both"/>
        <w:rPr>
          <w:rFonts w:eastAsia="Times New Roman" w:cs="Calibri"/>
          <w:sz w:val="24"/>
          <w:szCs w:val="24"/>
          <w:lang w:eastAsia="zh-CN"/>
        </w:rPr>
      </w:pPr>
    </w:p>
    <w:p w14:paraId="63EC0471" w14:textId="3FA5BBF1"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w dniu ……………. 202</w:t>
      </w:r>
      <w:r w:rsidR="00403EC7">
        <w:rPr>
          <w:rFonts w:eastAsia="Times New Roman" w:cs="Calibri"/>
          <w:sz w:val="24"/>
          <w:szCs w:val="24"/>
          <w:lang w:eastAsia="zh-CN"/>
        </w:rPr>
        <w:t>5</w:t>
      </w:r>
      <w:r w:rsidRPr="000C1799">
        <w:rPr>
          <w:rFonts w:eastAsia="Times New Roman" w:cs="Calibri"/>
          <w:sz w:val="24"/>
          <w:szCs w:val="24"/>
          <w:lang w:eastAsia="zh-CN"/>
        </w:rPr>
        <w:t xml:space="preserve"> r., w Rychwale pomiędzy:</w:t>
      </w:r>
    </w:p>
    <w:p w14:paraId="707346ED"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b/>
          <w:bCs/>
          <w:sz w:val="24"/>
          <w:szCs w:val="24"/>
          <w:lang w:eastAsia="zh-CN"/>
        </w:rPr>
        <w:t>Gminą Rychwał</w:t>
      </w:r>
      <w:r w:rsidRPr="000C1799">
        <w:rPr>
          <w:rFonts w:eastAsia="Times New Roman" w:cs="Calibri"/>
          <w:sz w:val="24"/>
          <w:szCs w:val="24"/>
          <w:lang w:eastAsia="zh-CN"/>
        </w:rPr>
        <w:t xml:space="preserve"> z siedzibą w Rychwale, </w:t>
      </w:r>
    </w:p>
    <w:p w14:paraId="1174F72C"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Plac Wolności 16, 62-570 Rychwał, </w:t>
      </w:r>
    </w:p>
    <w:p w14:paraId="4F3B1D3D" w14:textId="77777777" w:rsidR="00360853"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 xml:space="preserve">NIP: 665 292 19 30, REGON: 311019190, tel. 63 248 10 01, </w:t>
      </w:r>
    </w:p>
    <w:p w14:paraId="29DD873A" w14:textId="77777777" w:rsidR="00B62ABF" w:rsidRPr="00827DDF" w:rsidRDefault="00B62ABF" w:rsidP="00B62ABF">
      <w:pPr>
        <w:shd w:val="clear" w:color="auto" w:fill="FFFFFF"/>
        <w:suppressAutoHyphens/>
        <w:spacing w:after="0" w:line="240" w:lineRule="auto"/>
        <w:jc w:val="both"/>
        <w:rPr>
          <w:rFonts w:eastAsia="Times New Roman" w:cs="Calibri"/>
          <w:sz w:val="24"/>
          <w:szCs w:val="24"/>
          <w:lang w:val="en-US" w:eastAsia="zh-CN"/>
        </w:rPr>
      </w:pPr>
      <w:r w:rsidRPr="00827DDF">
        <w:rPr>
          <w:rFonts w:eastAsia="Times New Roman" w:cs="Calibri"/>
          <w:sz w:val="24"/>
          <w:szCs w:val="24"/>
          <w:lang w:val="en-US" w:eastAsia="zh-CN"/>
        </w:rPr>
        <w:t>fax: 63 248 10 55, e-mail: sekretariat@rychwal.pl</w:t>
      </w:r>
    </w:p>
    <w:p w14:paraId="32997C49" w14:textId="77777777" w:rsidR="00B62ABF" w:rsidRPr="000C1799" w:rsidRDefault="00B62ABF" w:rsidP="00B62ABF">
      <w:pPr>
        <w:shd w:val="clear" w:color="auto" w:fill="FFFFFF"/>
        <w:suppressAutoHyphens/>
        <w:spacing w:after="0" w:line="240" w:lineRule="auto"/>
        <w:jc w:val="both"/>
        <w:rPr>
          <w:rFonts w:eastAsia="Times New Roman" w:cs="Calibri"/>
          <w:sz w:val="24"/>
          <w:szCs w:val="24"/>
          <w:lang w:eastAsia="zh-CN"/>
        </w:rPr>
      </w:pPr>
      <w:r w:rsidRPr="00827DDF">
        <w:rPr>
          <w:rFonts w:eastAsia="Times New Roman" w:cs="Calibri"/>
          <w:sz w:val="24"/>
          <w:szCs w:val="24"/>
          <w:lang w:val="en-US" w:eastAsia="zh-CN"/>
        </w:rPr>
        <w:t xml:space="preserve"> </w:t>
      </w:r>
      <w:r w:rsidRPr="000C1799">
        <w:rPr>
          <w:rFonts w:eastAsia="Times New Roman" w:cs="Calibri"/>
          <w:sz w:val="24"/>
          <w:szCs w:val="24"/>
          <w:lang w:eastAsia="zh-CN"/>
        </w:rPr>
        <w:t xml:space="preserve">zwaną dalej „Zamawiającym” reprezentowaną przez </w:t>
      </w:r>
    </w:p>
    <w:p w14:paraId="4541C98C" w14:textId="77777777" w:rsidR="00B62ABF" w:rsidRPr="000C1799" w:rsidRDefault="00B62ABF" w:rsidP="00360853">
      <w:pPr>
        <w:shd w:val="clear" w:color="auto" w:fill="FFFFFF"/>
        <w:suppressAutoHyphens/>
        <w:spacing w:after="0" w:line="240" w:lineRule="auto"/>
        <w:jc w:val="both"/>
        <w:rPr>
          <w:rFonts w:eastAsia="Times New Roman" w:cs="Calibri"/>
          <w:sz w:val="24"/>
          <w:szCs w:val="24"/>
          <w:lang w:eastAsia="zh-CN"/>
        </w:rPr>
      </w:pPr>
      <w:r w:rsidRPr="000C1799">
        <w:rPr>
          <w:rFonts w:eastAsia="Times New Roman" w:cs="Calibri"/>
          <w:sz w:val="24"/>
          <w:szCs w:val="24"/>
          <w:lang w:eastAsia="zh-CN"/>
        </w:rPr>
        <w:t>Stefana Dziamarę – Burmistrza,</w:t>
      </w:r>
    </w:p>
    <w:p w14:paraId="07DDCF36"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a</w:t>
      </w:r>
    </w:p>
    <w:p w14:paraId="63630BC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zwanym dalej „Wykonawcą”, reprezentowanym przez: …………………………………………………</w:t>
      </w:r>
    </w:p>
    <w:p w14:paraId="69C8B8B9"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zwanych dalej łącznie „Stronami” lub z osobna „Stroną”,</w:t>
      </w:r>
    </w:p>
    <w:p w14:paraId="546377B5"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w wyniku rozstrzygnięcia postępowania o udzielenie zamówienia publicznego, przeprowadzonego w trybie podstawowym </w:t>
      </w:r>
      <w:r w:rsidR="009A5F6C" w:rsidRPr="000C1799">
        <w:rPr>
          <w:rFonts w:eastAsia="Times New Roman" w:cs="Calibri"/>
          <w:sz w:val="24"/>
          <w:szCs w:val="24"/>
          <w:lang w:eastAsia="zh-CN"/>
        </w:rPr>
        <w:t xml:space="preserve">z możliwością </w:t>
      </w:r>
      <w:r w:rsidRPr="000C1799">
        <w:rPr>
          <w:rFonts w:eastAsia="Times New Roman" w:cs="Calibri"/>
          <w:sz w:val="24"/>
          <w:szCs w:val="24"/>
          <w:lang w:eastAsia="zh-CN"/>
        </w:rPr>
        <w:t xml:space="preserve">przeprowadzania negocjacji w oparciu o ustawę z dnia </w:t>
      </w:r>
      <w:r w:rsidR="009A5F6C" w:rsidRPr="000C1799">
        <w:rPr>
          <w:rFonts w:eastAsia="Times New Roman" w:cs="Calibri"/>
          <w:sz w:val="24"/>
          <w:szCs w:val="24"/>
          <w:lang w:eastAsia="zh-CN"/>
        </w:rPr>
        <w:t xml:space="preserve"> </w:t>
      </w:r>
      <w:r w:rsidRPr="000C1799">
        <w:rPr>
          <w:rFonts w:eastAsia="Times New Roman" w:cs="Calibri"/>
          <w:sz w:val="24"/>
          <w:szCs w:val="24"/>
          <w:lang w:eastAsia="zh-CN"/>
        </w:rPr>
        <w:t>11 września 2019 r.  Prawo zamówień publicznych (</w:t>
      </w:r>
      <w:r w:rsidR="00B2099E" w:rsidRPr="000C1799">
        <w:rPr>
          <w:rFonts w:eastAsia="Times New Roman" w:cs="Calibri"/>
          <w:sz w:val="24"/>
          <w:szCs w:val="24"/>
          <w:lang w:eastAsia="zh-CN"/>
        </w:rPr>
        <w:t>t. j. Dz. U. z 20</w:t>
      </w:r>
      <w:r w:rsidR="00A80E5A">
        <w:rPr>
          <w:rFonts w:eastAsia="Times New Roman" w:cs="Calibri"/>
          <w:sz w:val="24"/>
          <w:szCs w:val="24"/>
          <w:lang w:eastAsia="zh-CN"/>
        </w:rPr>
        <w:t>24</w:t>
      </w:r>
      <w:r w:rsidR="00B2099E" w:rsidRPr="000C1799">
        <w:rPr>
          <w:rFonts w:eastAsia="Times New Roman" w:cs="Calibri"/>
          <w:sz w:val="24"/>
          <w:szCs w:val="24"/>
          <w:lang w:eastAsia="zh-CN"/>
        </w:rPr>
        <w:t xml:space="preserve"> r. poz. </w:t>
      </w:r>
      <w:r w:rsidR="00CB6A58">
        <w:rPr>
          <w:rFonts w:eastAsia="Times New Roman" w:cs="Calibri"/>
          <w:sz w:val="24"/>
          <w:szCs w:val="24"/>
          <w:lang w:eastAsia="zh-CN"/>
        </w:rPr>
        <w:t>1</w:t>
      </w:r>
      <w:r w:rsidR="00A80E5A">
        <w:rPr>
          <w:rFonts w:eastAsia="Times New Roman" w:cs="Calibri"/>
          <w:sz w:val="24"/>
          <w:szCs w:val="24"/>
          <w:lang w:eastAsia="zh-CN"/>
        </w:rPr>
        <w:t>320</w:t>
      </w:r>
      <w:r w:rsidRPr="000C1799">
        <w:rPr>
          <w:rFonts w:eastAsia="Times New Roman" w:cs="Calibri"/>
          <w:sz w:val="24"/>
          <w:szCs w:val="24"/>
          <w:lang w:eastAsia="zh-CN"/>
        </w:rPr>
        <w:t xml:space="preserve">), zwaną dalej „ustawą” </w:t>
      </w:r>
      <w:r w:rsidR="00333A31" w:rsidRPr="00333A31">
        <w:rPr>
          <w:rFonts w:eastAsia="Times New Roman" w:cs="Calibri"/>
          <w:sz w:val="24"/>
          <w:szCs w:val="24"/>
          <w:lang w:eastAsia="zh-CN"/>
        </w:rPr>
        <w:t>lub „</w:t>
      </w:r>
      <w:proofErr w:type="spellStart"/>
      <w:r w:rsidR="00333A31">
        <w:rPr>
          <w:rFonts w:eastAsia="Times New Roman" w:cs="Calibri"/>
          <w:sz w:val="24"/>
          <w:szCs w:val="24"/>
          <w:lang w:eastAsia="zh-CN"/>
        </w:rPr>
        <w:t>p</w:t>
      </w:r>
      <w:r w:rsidR="00333A31" w:rsidRPr="00333A31">
        <w:rPr>
          <w:rFonts w:eastAsia="Times New Roman" w:cs="Calibri"/>
          <w:sz w:val="24"/>
          <w:szCs w:val="24"/>
          <w:lang w:eastAsia="zh-CN"/>
        </w:rPr>
        <w:t>zp</w:t>
      </w:r>
      <w:proofErr w:type="spellEnd"/>
      <w:r w:rsidR="00333A31" w:rsidRPr="00333A31">
        <w:rPr>
          <w:rFonts w:eastAsia="Times New Roman" w:cs="Calibri"/>
          <w:sz w:val="24"/>
          <w:szCs w:val="24"/>
          <w:lang w:eastAsia="zh-CN"/>
        </w:rPr>
        <w:t xml:space="preserve">" </w:t>
      </w:r>
      <w:r w:rsidRPr="000C1799">
        <w:rPr>
          <w:rFonts w:eastAsia="Times New Roman" w:cs="Calibri"/>
          <w:sz w:val="24"/>
          <w:szCs w:val="24"/>
          <w:lang w:eastAsia="zh-CN"/>
        </w:rPr>
        <w:t>zawarto umowę o następującej treści</w:t>
      </w:r>
      <w:r w:rsidR="00B75B6B">
        <w:rPr>
          <w:rFonts w:eastAsia="Times New Roman" w:cs="Calibri"/>
          <w:sz w:val="24"/>
          <w:szCs w:val="24"/>
          <w:lang w:eastAsia="zh-CN"/>
        </w:rPr>
        <w:t>:</w:t>
      </w:r>
    </w:p>
    <w:p w14:paraId="06F4472E" w14:textId="77777777" w:rsidR="00B62ABF" w:rsidRPr="000C1799" w:rsidRDefault="00B62ABF" w:rsidP="00B62ABF">
      <w:pPr>
        <w:shd w:val="clear" w:color="auto" w:fill="FFFFFF"/>
        <w:suppressAutoHyphens/>
        <w:spacing w:line="240" w:lineRule="auto"/>
        <w:jc w:val="both"/>
        <w:rPr>
          <w:rFonts w:eastAsia="Times New Roman" w:cs="Calibri"/>
          <w:sz w:val="24"/>
          <w:szCs w:val="24"/>
          <w:lang w:eastAsia="zh-CN"/>
        </w:rPr>
      </w:pPr>
    </w:p>
    <w:p w14:paraId="645B5CD1"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pacing w:val="50"/>
          <w:sz w:val="24"/>
          <w:szCs w:val="24"/>
          <w:lang w:eastAsia="pl-PL"/>
        </w:rPr>
      </w:pPr>
      <w:r w:rsidRPr="00F448FA">
        <w:rPr>
          <w:rFonts w:asciiTheme="minorHAnsi" w:eastAsia="Times New Roman" w:hAnsiTheme="minorHAnsi" w:cstheme="minorHAnsi"/>
          <w:b/>
          <w:bCs/>
          <w:spacing w:val="50"/>
          <w:sz w:val="24"/>
          <w:szCs w:val="24"/>
          <w:lang w:eastAsia="pl-PL"/>
        </w:rPr>
        <w:t>§1</w:t>
      </w:r>
    </w:p>
    <w:p w14:paraId="2004A51B"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Przedmiot umowy</w:t>
      </w:r>
    </w:p>
    <w:p w14:paraId="6D3EB4DA" w14:textId="77777777" w:rsidR="00F448FA" w:rsidRPr="00F448FA" w:rsidRDefault="00F448FA" w:rsidP="00D06007">
      <w:pPr>
        <w:pStyle w:val="Akapitzlist"/>
        <w:widowControl w:val="0"/>
        <w:numPr>
          <w:ilvl w:val="0"/>
          <w:numId w:val="16"/>
        </w:numPr>
        <w:autoSpaceDE w:val="0"/>
        <w:autoSpaceDN w:val="0"/>
        <w:adjustRightInd w:val="0"/>
        <w:spacing w:before="0" w:after="0" w:line="240" w:lineRule="auto"/>
        <w:ind w:left="426"/>
        <w:rPr>
          <w:rFonts w:asciiTheme="minorHAnsi" w:hAnsiTheme="minorHAnsi" w:cstheme="minorHAnsi"/>
          <w:sz w:val="24"/>
          <w:szCs w:val="24"/>
        </w:rPr>
      </w:pPr>
      <w:r w:rsidRPr="00F448FA">
        <w:rPr>
          <w:rFonts w:asciiTheme="minorHAnsi" w:hAnsiTheme="minorHAnsi" w:cstheme="minorHAnsi"/>
          <w:sz w:val="24"/>
          <w:szCs w:val="24"/>
        </w:rPr>
        <w:t>Zamawiający powierza a Wykonawca przyjmuje do realizacji:</w:t>
      </w:r>
    </w:p>
    <w:p w14:paraId="19AD0A4E" w14:textId="77777777" w:rsidR="00F448FA" w:rsidRPr="00F448FA" w:rsidRDefault="00F448FA" w:rsidP="00D06007">
      <w:pPr>
        <w:pStyle w:val="Tekstpodstawowywcity"/>
        <w:numPr>
          <w:ilvl w:val="0"/>
          <w:numId w:val="13"/>
        </w:numPr>
        <w:spacing w:after="0" w:line="240" w:lineRule="auto"/>
        <w:ind w:left="709" w:hanging="283"/>
        <w:jc w:val="both"/>
        <w:rPr>
          <w:rFonts w:asciiTheme="minorHAnsi" w:hAnsiTheme="minorHAnsi" w:cstheme="minorHAnsi"/>
          <w:bCs/>
          <w:color w:val="000000" w:themeColor="text1"/>
          <w:sz w:val="24"/>
          <w:szCs w:val="24"/>
        </w:rPr>
      </w:pPr>
      <w:r w:rsidRPr="00F448FA">
        <w:rPr>
          <w:rFonts w:asciiTheme="minorHAnsi" w:hAnsiTheme="minorHAnsi" w:cstheme="minorHAnsi"/>
          <w:bCs/>
          <w:color w:val="000000" w:themeColor="text1"/>
          <w:sz w:val="24"/>
          <w:szCs w:val="24"/>
        </w:rPr>
        <w:t xml:space="preserve">Opracowania planu ogólnego </w:t>
      </w:r>
      <w:r w:rsidR="00ED1A38">
        <w:rPr>
          <w:rFonts w:asciiTheme="minorHAnsi" w:hAnsiTheme="minorHAnsi" w:cstheme="minorHAnsi"/>
          <w:bCs/>
          <w:color w:val="000000" w:themeColor="text1"/>
          <w:sz w:val="24"/>
          <w:szCs w:val="24"/>
        </w:rPr>
        <w:t>g</w:t>
      </w:r>
      <w:r w:rsidRPr="00F448FA">
        <w:rPr>
          <w:rFonts w:asciiTheme="minorHAnsi" w:hAnsiTheme="minorHAnsi" w:cstheme="minorHAnsi"/>
          <w:bCs/>
          <w:color w:val="000000" w:themeColor="text1"/>
          <w:sz w:val="24"/>
          <w:szCs w:val="24"/>
        </w:rPr>
        <w:t xml:space="preserve">miny </w:t>
      </w:r>
      <w:r w:rsidR="000424A1">
        <w:rPr>
          <w:rFonts w:asciiTheme="minorHAnsi" w:hAnsiTheme="minorHAnsi" w:cstheme="minorHAnsi"/>
          <w:bCs/>
          <w:color w:val="000000" w:themeColor="text1"/>
          <w:sz w:val="24"/>
          <w:szCs w:val="24"/>
        </w:rPr>
        <w:t>Rychwał</w:t>
      </w:r>
      <w:r w:rsidR="00417B29">
        <w:rPr>
          <w:rFonts w:asciiTheme="minorHAnsi" w:hAnsiTheme="minorHAnsi" w:cstheme="minorHAnsi"/>
          <w:bCs/>
          <w:color w:val="000000" w:themeColor="text1"/>
          <w:sz w:val="24"/>
          <w:szCs w:val="24"/>
        </w:rPr>
        <w:t xml:space="preserve"> </w:t>
      </w:r>
      <w:r w:rsidRPr="00F448FA">
        <w:rPr>
          <w:rFonts w:asciiTheme="minorHAnsi" w:hAnsiTheme="minorHAnsi" w:cstheme="minorHAnsi"/>
          <w:bCs/>
          <w:color w:val="000000" w:themeColor="text1"/>
          <w:sz w:val="24"/>
          <w:szCs w:val="24"/>
        </w:rPr>
        <w:t xml:space="preserve">wraz z </w:t>
      </w:r>
      <w:r w:rsidRPr="00F448FA">
        <w:rPr>
          <w:rFonts w:asciiTheme="minorHAnsi" w:hAnsiTheme="minorHAnsi" w:cstheme="minorHAnsi"/>
          <w:sz w:val="24"/>
          <w:szCs w:val="24"/>
        </w:rPr>
        <w:t xml:space="preserve">uzasadnieniem, prognozą oddziaływania na środowisko, opracowaniem </w:t>
      </w:r>
      <w:proofErr w:type="spellStart"/>
      <w:r w:rsidRPr="00F448FA">
        <w:rPr>
          <w:rFonts w:asciiTheme="minorHAnsi" w:hAnsiTheme="minorHAnsi" w:cstheme="minorHAnsi"/>
          <w:sz w:val="24"/>
          <w:szCs w:val="24"/>
        </w:rPr>
        <w:t>ekofizjograficznym</w:t>
      </w:r>
      <w:proofErr w:type="spellEnd"/>
      <w:r w:rsidR="00ED1A38">
        <w:rPr>
          <w:rFonts w:asciiTheme="minorHAnsi" w:hAnsiTheme="minorHAnsi" w:cstheme="minorHAnsi"/>
          <w:sz w:val="24"/>
          <w:szCs w:val="24"/>
        </w:rPr>
        <w:t xml:space="preserve"> (jeżeli będzie wymagane)</w:t>
      </w:r>
      <w:r w:rsidRPr="00F448FA">
        <w:rPr>
          <w:rFonts w:asciiTheme="minorHAnsi" w:hAnsiTheme="minorHAnsi" w:cstheme="minorHAnsi"/>
          <w:sz w:val="24"/>
          <w:szCs w:val="24"/>
        </w:rPr>
        <w:t xml:space="preserve"> oraz innymi dokumentami/załącznikami wymaganymi przepisami prawa.</w:t>
      </w:r>
    </w:p>
    <w:p w14:paraId="1E711699" w14:textId="77777777" w:rsidR="00F448FA" w:rsidRPr="00F448FA" w:rsidRDefault="00F448FA" w:rsidP="00D06007">
      <w:pPr>
        <w:pStyle w:val="Tekstpodstawowywcity"/>
        <w:numPr>
          <w:ilvl w:val="0"/>
          <w:numId w:val="16"/>
        </w:numPr>
        <w:spacing w:after="0" w:line="240" w:lineRule="auto"/>
        <w:ind w:left="426"/>
        <w:jc w:val="both"/>
        <w:rPr>
          <w:rFonts w:asciiTheme="minorHAnsi" w:hAnsiTheme="minorHAnsi" w:cstheme="minorHAnsi"/>
          <w:bCs/>
          <w:color w:val="000000" w:themeColor="text1"/>
          <w:sz w:val="24"/>
          <w:szCs w:val="24"/>
        </w:rPr>
      </w:pPr>
      <w:r w:rsidRPr="00F448FA">
        <w:rPr>
          <w:rFonts w:asciiTheme="minorHAnsi" w:hAnsiTheme="minorHAnsi" w:cstheme="minorHAnsi"/>
          <w:sz w:val="24"/>
          <w:szCs w:val="24"/>
        </w:rPr>
        <w:t>Szczegółowy zakresie przedmiotu zamówienia został określony w załączniku nr 2 do umowy – opisie przedmiotu zamówienia.</w:t>
      </w:r>
    </w:p>
    <w:p w14:paraId="737CB143" w14:textId="77777777" w:rsidR="00F448FA" w:rsidRPr="004248AD" w:rsidRDefault="00F448FA" w:rsidP="00D06007">
      <w:pPr>
        <w:pStyle w:val="Tekstpodstawowywcity"/>
        <w:numPr>
          <w:ilvl w:val="0"/>
          <w:numId w:val="16"/>
        </w:numPr>
        <w:spacing w:after="0" w:line="240" w:lineRule="auto"/>
        <w:ind w:left="426"/>
        <w:jc w:val="both"/>
        <w:rPr>
          <w:rFonts w:asciiTheme="minorHAnsi" w:hAnsiTheme="minorHAnsi" w:cstheme="minorHAnsi"/>
          <w:bCs/>
          <w:color w:val="000000" w:themeColor="text1"/>
          <w:sz w:val="24"/>
          <w:szCs w:val="24"/>
        </w:rPr>
      </w:pPr>
      <w:r w:rsidRPr="00F448FA">
        <w:rPr>
          <w:rFonts w:asciiTheme="minorHAnsi" w:hAnsiTheme="minorHAnsi" w:cstheme="minorHAnsi"/>
          <w:sz w:val="24"/>
          <w:szCs w:val="24"/>
        </w:rPr>
        <w:t>Wykonawca zobowiązuje się do wykonania przedmiotu umowy zgodnie ze specyfikacją warunków zamówienia i obowiązującymi przepisami.</w:t>
      </w:r>
    </w:p>
    <w:p w14:paraId="11A954B3" w14:textId="77777777" w:rsidR="00F448FA" w:rsidRPr="004248AD" w:rsidRDefault="00F448FA" w:rsidP="004248AD">
      <w:pPr>
        <w:pStyle w:val="Tekstpodstawowywcity"/>
        <w:numPr>
          <w:ilvl w:val="0"/>
          <w:numId w:val="16"/>
        </w:numPr>
        <w:spacing w:after="0" w:line="240" w:lineRule="auto"/>
        <w:ind w:left="426"/>
        <w:jc w:val="both"/>
        <w:rPr>
          <w:rFonts w:asciiTheme="minorHAnsi" w:hAnsiTheme="minorHAnsi" w:cstheme="minorHAnsi"/>
          <w:bCs/>
          <w:color w:val="000000" w:themeColor="text1"/>
          <w:sz w:val="24"/>
          <w:szCs w:val="24"/>
        </w:rPr>
      </w:pPr>
      <w:r w:rsidRPr="004248AD">
        <w:rPr>
          <w:rFonts w:asciiTheme="minorHAnsi" w:hAnsiTheme="minorHAnsi" w:cstheme="minorHAnsi"/>
          <w:sz w:val="24"/>
          <w:szCs w:val="24"/>
        </w:rPr>
        <w:t xml:space="preserve">Opracowanie </w:t>
      </w:r>
      <w:r w:rsidRPr="004248AD">
        <w:rPr>
          <w:rFonts w:asciiTheme="minorHAnsi" w:hAnsiTheme="minorHAnsi" w:cstheme="minorHAnsi"/>
          <w:bCs/>
          <w:sz w:val="24"/>
          <w:szCs w:val="24"/>
          <w:lang w:eastAsia="zh-CN"/>
        </w:rPr>
        <w:t>winno być sporządzone zgodnie z procedurą i problematyką określoną w ustawie z dnia 27 marca 2003 r. o planowaniu i zagospodarowaniu przestrzennym, przepisami wykonawczymi do tej ustawy</w:t>
      </w:r>
      <w:r w:rsidR="00840EB1" w:rsidRPr="004248AD">
        <w:rPr>
          <w:rFonts w:asciiTheme="minorHAnsi" w:hAnsiTheme="minorHAnsi" w:cstheme="minorHAnsi"/>
          <w:bCs/>
          <w:sz w:val="24"/>
          <w:szCs w:val="24"/>
          <w:lang w:eastAsia="zh-CN"/>
        </w:rPr>
        <w:t>, Rozporządzeniem Ministra Rozwoju i Technologii w sprawie projektu planu ogólnego gminy, dokumentowania prac planistycznych w zakresie tego planu oraz wydawania z niego wypisów i wyrysów z dnia 8 grudnia 2023 r. (Dz.U. z 2023 r. poz. 2758)</w:t>
      </w:r>
      <w:r w:rsidRPr="004248AD">
        <w:rPr>
          <w:rFonts w:asciiTheme="minorHAnsi" w:hAnsiTheme="minorHAnsi" w:cstheme="minorHAnsi"/>
          <w:bCs/>
          <w:sz w:val="24"/>
          <w:szCs w:val="24"/>
          <w:lang w:eastAsia="zh-CN"/>
        </w:rPr>
        <w:t xml:space="preserve"> oraz innymi przepisami wynikającymi z odpowiednich aktów prawnych</w:t>
      </w:r>
    </w:p>
    <w:p w14:paraId="28230629" w14:textId="77777777" w:rsidR="00F448FA" w:rsidRPr="00F448FA" w:rsidRDefault="00F448FA" w:rsidP="00F448FA">
      <w:pPr>
        <w:widowControl w:val="0"/>
        <w:tabs>
          <w:tab w:val="left" w:pos="426"/>
        </w:tabs>
        <w:autoSpaceDE w:val="0"/>
        <w:autoSpaceDN w:val="0"/>
        <w:adjustRightInd w:val="0"/>
        <w:spacing w:after="0" w:line="240" w:lineRule="auto"/>
        <w:ind w:left="66"/>
        <w:jc w:val="center"/>
        <w:rPr>
          <w:rFonts w:asciiTheme="minorHAnsi" w:eastAsia="Times New Roman" w:hAnsiTheme="minorHAnsi" w:cstheme="minorHAnsi"/>
          <w:b/>
          <w:bCs/>
          <w:spacing w:val="50"/>
          <w:sz w:val="24"/>
          <w:szCs w:val="24"/>
          <w:lang w:eastAsia="pl-PL"/>
        </w:rPr>
      </w:pPr>
      <w:r w:rsidRPr="00F448FA">
        <w:rPr>
          <w:rFonts w:asciiTheme="minorHAnsi" w:eastAsia="Times New Roman" w:hAnsiTheme="minorHAnsi" w:cstheme="minorHAnsi"/>
          <w:b/>
          <w:bCs/>
          <w:spacing w:val="50"/>
          <w:sz w:val="24"/>
          <w:szCs w:val="24"/>
          <w:lang w:eastAsia="pl-PL"/>
        </w:rPr>
        <w:t>§2</w:t>
      </w:r>
    </w:p>
    <w:p w14:paraId="62B01009" w14:textId="77777777" w:rsidR="00F448FA" w:rsidRPr="00006FF6" w:rsidRDefault="00F448FA" w:rsidP="00F448FA">
      <w:pPr>
        <w:autoSpaceDE w:val="0"/>
        <w:autoSpaceDN w:val="0"/>
        <w:adjustRightInd w:val="0"/>
        <w:spacing w:after="12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xml:space="preserve">Termin </w:t>
      </w:r>
      <w:r w:rsidRPr="00006FF6">
        <w:rPr>
          <w:rFonts w:asciiTheme="minorHAnsi" w:eastAsia="Times New Roman" w:hAnsiTheme="minorHAnsi" w:cstheme="minorHAnsi"/>
          <w:b/>
          <w:bCs/>
          <w:sz w:val="24"/>
          <w:szCs w:val="24"/>
          <w:lang w:eastAsia="pl-PL"/>
        </w:rPr>
        <w:t>realizacji umowy</w:t>
      </w:r>
    </w:p>
    <w:p w14:paraId="17640B81" w14:textId="77777777" w:rsidR="00F448FA" w:rsidRPr="00006FF6" w:rsidRDefault="00F448FA" w:rsidP="00D06007">
      <w:pPr>
        <w:widowControl w:val="0"/>
        <w:numPr>
          <w:ilvl w:val="0"/>
          <w:numId w:val="6"/>
        </w:numPr>
        <w:autoSpaceDE w:val="0"/>
        <w:autoSpaceDN w:val="0"/>
        <w:adjustRightInd w:val="0"/>
        <w:spacing w:after="0" w:line="240" w:lineRule="auto"/>
        <w:jc w:val="both"/>
        <w:rPr>
          <w:rFonts w:asciiTheme="minorHAnsi" w:eastAsia="Times New Roman" w:hAnsiTheme="minorHAnsi" w:cstheme="minorHAnsi"/>
          <w:sz w:val="24"/>
          <w:szCs w:val="24"/>
          <w:lang w:eastAsia="pl-PL"/>
        </w:rPr>
      </w:pPr>
      <w:r w:rsidRPr="00006FF6">
        <w:rPr>
          <w:rFonts w:asciiTheme="minorHAnsi" w:eastAsia="Times New Roman" w:hAnsiTheme="minorHAnsi" w:cstheme="minorHAnsi"/>
          <w:sz w:val="24"/>
          <w:szCs w:val="24"/>
          <w:lang w:eastAsia="pl-PL"/>
        </w:rPr>
        <w:t>Termin realizacji przedmiotu umowy –</w:t>
      </w:r>
      <w:r w:rsidR="00EE366C" w:rsidRPr="00006FF6">
        <w:rPr>
          <w:rFonts w:asciiTheme="minorHAnsi" w:eastAsia="Times New Roman" w:hAnsiTheme="minorHAnsi" w:cstheme="minorHAnsi"/>
          <w:sz w:val="24"/>
          <w:szCs w:val="24"/>
          <w:lang w:eastAsia="pl-PL"/>
        </w:rPr>
        <w:t xml:space="preserve"> </w:t>
      </w:r>
      <w:r w:rsidR="00E01A36" w:rsidRPr="00006FF6">
        <w:rPr>
          <w:rFonts w:asciiTheme="minorHAnsi" w:eastAsia="Times New Roman" w:hAnsiTheme="minorHAnsi" w:cstheme="minorHAnsi"/>
          <w:sz w:val="24"/>
          <w:szCs w:val="24"/>
          <w:lang w:eastAsia="pl-PL"/>
        </w:rPr>
        <w:t xml:space="preserve">do </w:t>
      </w:r>
      <w:r w:rsidRPr="00006FF6">
        <w:rPr>
          <w:rFonts w:asciiTheme="minorHAnsi" w:eastAsia="Times New Roman" w:hAnsiTheme="minorHAnsi" w:cstheme="minorHAnsi"/>
          <w:sz w:val="24"/>
          <w:szCs w:val="24"/>
          <w:lang w:eastAsia="pl-PL"/>
        </w:rPr>
        <w:t xml:space="preserve"> </w:t>
      </w:r>
      <w:r w:rsidR="008838DF" w:rsidRPr="00006FF6">
        <w:rPr>
          <w:rFonts w:asciiTheme="minorHAnsi" w:eastAsia="Times New Roman" w:hAnsiTheme="minorHAnsi" w:cstheme="minorHAnsi"/>
          <w:b/>
          <w:bCs/>
          <w:sz w:val="24"/>
          <w:szCs w:val="24"/>
          <w:lang w:eastAsia="pl-PL"/>
        </w:rPr>
        <w:t>15.05.2026</w:t>
      </w:r>
      <w:r w:rsidRPr="00006FF6">
        <w:rPr>
          <w:rFonts w:asciiTheme="minorHAnsi" w:eastAsia="Times New Roman" w:hAnsiTheme="minorHAnsi" w:cstheme="minorHAnsi"/>
          <w:b/>
          <w:bCs/>
          <w:sz w:val="24"/>
          <w:szCs w:val="24"/>
          <w:lang w:eastAsia="pl-PL"/>
        </w:rPr>
        <w:t xml:space="preserve"> r.</w:t>
      </w:r>
    </w:p>
    <w:p w14:paraId="741A0C5B" w14:textId="77777777" w:rsidR="00F448FA" w:rsidRPr="00ED1A38" w:rsidRDefault="00F448FA" w:rsidP="00D06007">
      <w:pPr>
        <w:widowControl w:val="0"/>
        <w:numPr>
          <w:ilvl w:val="0"/>
          <w:numId w:val="6"/>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006FF6">
        <w:rPr>
          <w:rFonts w:asciiTheme="minorHAnsi" w:eastAsia="Times New Roman" w:hAnsiTheme="minorHAnsi" w:cstheme="minorHAnsi"/>
          <w:sz w:val="24"/>
          <w:szCs w:val="24"/>
          <w:lang w:eastAsia="pl-PL"/>
        </w:rPr>
        <w:t>Za termin zakończenia wykonania przedmiotu umowy uznaje się dzień</w:t>
      </w:r>
      <w:r w:rsidRPr="00F448FA">
        <w:rPr>
          <w:rFonts w:asciiTheme="minorHAnsi" w:eastAsia="Times New Roman" w:hAnsiTheme="minorHAnsi" w:cstheme="minorHAnsi"/>
          <w:sz w:val="24"/>
          <w:szCs w:val="24"/>
          <w:lang w:eastAsia="pl-PL"/>
        </w:rPr>
        <w:t xml:space="preserve"> </w:t>
      </w:r>
      <w:r w:rsidRPr="00ED1A38">
        <w:rPr>
          <w:rFonts w:asciiTheme="minorHAnsi" w:eastAsia="Times New Roman" w:hAnsiTheme="minorHAnsi" w:cstheme="minorHAnsi"/>
          <w:sz w:val="24"/>
          <w:szCs w:val="24"/>
          <w:lang w:eastAsia="pl-PL"/>
        </w:rPr>
        <w:t>podpisania przez strony protokołu odbioru końcowego.</w:t>
      </w:r>
    </w:p>
    <w:p w14:paraId="2658FD9D" w14:textId="77777777" w:rsidR="00ED1A38" w:rsidRDefault="00ED1A38" w:rsidP="00F448FA">
      <w:pPr>
        <w:autoSpaceDE w:val="0"/>
        <w:autoSpaceDN w:val="0"/>
        <w:adjustRightInd w:val="0"/>
        <w:spacing w:after="0" w:line="240" w:lineRule="auto"/>
        <w:jc w:val="center"/>
        <w:rPr>
          <w:rFonts w:asciiTheme="minorHAnsi" w:eastAsia="Times New Roman" w:hAnsiTheme="minorHAnsi" w:cstheme="minorHAnsi"/>
          <w:b/>
          <w:bCs/>
          <w:spacing w:val="50"/>
          <w:sz w:val="24"/>
          <w:szCs w:val="24"/>
          <w:lang w:eastAsia="pl-PL"/>
        </w:rPr>
      </w:pPr>
    </w:p>
    <w:p w14:paraId="3F0641EF"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pacing w:val="50"/>
          <w:sz w:val="24"/>
          <w:szCs w:val="24"/>
          <w:lang w:eastAsia="pl-PL"/>
        </w:rPr>
      </w:pPr>
      <w:r w:rsidRPr="00F448FA">
        <w:rPr>
          <w:rFonts w:asciiTheme="minorHAnsi" w:eastAsia="Times New Roman" w:hAnsiTheme="minorHAnsi" w:cstheme="minorHAnsi"/>
          <w:b/>
          <w:bCs/>
          <w:spacing w:val="50"/>
          <w:sz w:val="24"/>
          <w:szCs w:val="24"/>
          <w:lang w:eastAsia="pl-PL"/>
        </w:rPr>
        <w:lastRenderedPageBreak/>
        <w:t>§3</w:t>
      </w:r>
    </w:p>
    <w:p w14:paraId="6E1C35C1"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Obowiązki Wykonawcy i Zamawiającego</w:t>
      </w:r>
    </w:p>
    <w:p w14:paraId="4B471557" w14:textId="77777777" w:rsidR="00F448FA" w:rsidRPr="00F448FA" w:rsidRDefault="00F448FA" w:rsidP="00D06007">
      <w:pPr>
        <w:pStyle w:val="Akapitzlist"/>
        <w:numPr>
          <w:ilvl w:val="1"/>
          <w:numId w:val="7"/>
        </w:numPr>
        <w:tabs>
          <w:tab w:val="clear" w:pos="1440"/>
        </w:tabs>
        <w:spacing w:before="45" w:after="0" w:line="240" w:lineRule="auto"/>
        <w:ind w:left="284" w:right="-48" w:hanging="284"/>
        <w:rPr>
          <w:rFonts w:asciiTheme="minorHAnsi" w:hAnsiTheme="minorHAnsi" w:cstheme="minorHAnsi"/>
          <w:sz w:val="24"/>
          <w:szCs w:val="24"/>
        </w:rPr>
      </w:pPr>
      <w:r w:rsidRPr="00F448FA">
        <w:rPr>
          <w:rFonts w:asciiTheme="minorHAnsi" w:hAnsiTheme="minorHAnsi" w:cstheme="minorHAnsi"/>
          <w:sz w:val="24"/>
          <w:szCs w:val="24"/>
        </w:rPr>
        <w:t xml:space="preserve">Do obowiązków Wykonawcy, w ramach określonego w umowie wynagrodzenia, należy opracowanie przedmiotu umowy, o którym mowa w § 1 umowy, w sposób zgodny </w:t>
      </w:r>
      <w:r w:rsidRPr="00F448FA">
        <w:rPr>
          <w:rFonts w:asciiTheme="minorHAnsi" w:hAnsiTheme="minorHAnsi" w:cstheme="minorHAnsi"/>
          <w:sz w:val="24"/>
          <w:szCs w:val="24"/>
        </w:rPr>
        <w:br/>
        <w:t>z obowiązującymi przepisami prawa i normami oraz zasadami określonymi w niniejszej umowie.</w:t>
      </w:r>
    </w:p>
    <w:p w14:paraId="010A7790" w14:textId="77777777" w:rsidR="00F448FA" w:rsidRPr="00F448FA" w:rsidRDefault="00F448FA" w:rsidP="00D06007">
      <w:pPr>
        <w:pStyle w:val="Akapitzlist"/>
        <w:numPr>
          <w:ilvl w:val="1"/>
          <w:numId w:val="7"/>
        </w:numPr>
        <w:tabs>
          <w:tab w:val="clear" w:pos="1440"/>
        </w:tabs>
        <w:spacing w:before="45" w:after="0" w:line="240" w:lineRule="auto"/>
        <w:ind w:left="284" w:right="-48" w:hanging="284"/>
        <w:rPr>
          <w:rFonts w:asciiTheme="minorHAnsi" w:hAnsiTheme="minorHAnsi" w:cstheme="minorHAnsi"/>
          <w:sz w:val="24"/>
          <w:szCs w:val="24"/>
        </w:rPr>
      </w:pPr>
      <w:r w:rsidRPr="00F448FA">
        <w:rPr>
          <w:rFonts w:asciiTheme="minorHAnsi" w:hAnsiTheme="minorHAnsi" w:cstheme="minorHAnsi"/>
          <w:sz w:val="24"/>
          <w:szCs w:val="24"/>
        </w:rPr>
        <w:t>Wykonawca oświadcza, iż posiada wiedzę, kwalifikacje i umiejętności niezbędne dla wykonania przedmiotu zamówienia.</w:t>
      </w:r>
    </w:p>
    <w:p w14:paraId="09997155" w14:textId="77777777" w:rsidR="00F448FA" w:rsidRPr="00F448FA" w:rsidRDefault="00F448FA" w:rsidP="00D06007">
      <w:pPr>
        <w:pStyle w:val="Akapitzlist"/>
        <w:numPr>
          <w:ilvl w:val="1"/>
          <w:numId w:val="7"/>
        </w:numPr>
        <w:tabs>
          <w:tab w:val="clear" w:pos="1440"/>
        </w:tabs>
        <w:spacing w:before="45" w:after="0" w:line="240" w:lineRule="auto"/>
        <w:ind w:left="284" w:right="-48" w:hanging="284"/>
        <w:rPr>
          <w:rFonts w:asciiTheme="minorHAnsi" w:hAnsiTheme="minorHAnsi" w:cstheme="minorHAnsi"/>
          <w:sz w:val="24"/>
          <w:szCs w:val="24"/>
        </w:rPr>
      </w:pPr>
      <w:r w:rsidRPr="00F448FA">
        <w:rPr>
          <w:rFonts w:asciiTheme="minorHAnsi" w:hAnsiTheme="minorHAnsi" w:cstheme="minorHAnsi"/>
          <w:sz w:val="24"/>
          <w:szCs w:val="24"/>
        </w:rPr>
        <w:t>Wykonawca oświadcza, że wykona przedmiot zamówienia w sposób staranny, sumienny i prawidłowy, zgodnie ze specyfiką przedmiotu zamówienia oraz informacjami i wytycznymi ze strony Zamawiającego.</w:t>
      </w:r>
    </w:p>
    <w:p w14:paraId="5E9D8F30" w14:textId="77777777" w:rsidR="00F448FA" w:rsidRPr="00F448FA" w:rsidRDefault="00F448FA" w:rsidP="00D06007">
      <w:pPr>
        <w:pStyle w:val="Akapitzlist"/>
        <w:numPr>
          <w:ilvl w:val="1"/>
          <w:numId w:val="7"/>
        </w:numPr>
        <w:tabs>
          <w:tab w:val="clear" w:pos="1440"/>
        </w:tabs>
        <w:spacing w:before="45" w:after="0" w:line="240" w:lineRule="auto"/>
        <w:ind w:left="284" w:right="-48" w:hanging="284"/>
        <w:rPr>
          <w:rFonts w:asciiTheme="minorHAnsi" w:hAnsiTheme="minorHAnsi" w:cstheme="minorHAnsi"/>
          <w:sz w:val="24"/>
          <w:szCs w:val="24"/>
        </w:rPr>
      </w:pPr>
      <w:r w:rsidRPr="00F448FA">
        <w:rPr>
          <w:rFonts w:asciiTheme="minorHAnsi" w:hAnsiTheme="minorHAnsi" w:cstheme="minorHAnsi"/>
          <w:sz w:val="24"/>
          <w:szCs w:val="24"/>
        </w:rPr>
        <w:t>Wykonawca ponosi odpowiedzialność cywilną wobec osób trzecich za skutki zawinionych przez siebie zdarzeń związanych z realizacją umowy lub za brak podjęcia działań, do których był zobowiązany umową, a w szczególności za wszelkie wypadki i szkody powstałe w związku z wykonywaniem umowy, do których się przyczynił.</w:t>
      </w:r>
    </w:p>
    <w:p w14:paraId="5D8B0A73" w14:textId="77777777" w:rsidR="00F448FA" w:rsidRPr="00F448FA" w:rsidRDefault="00F448FA" w:rsidP="00D06007">
      <w:pPr>
        <w:pStyle w:val="Akapitzlist"/>
        <w:numPr>
          <w:ilvl w:val="1"/>
          <w:numId w:val="7"/>
        </w:numPr>
        <w:tabs>
          <w:tab w:val="clear" w:pos="1440"/>
        </w:tabs>
        <w:spacing w:before="45" w:after="0" w:line="240" w:lineRule="auto"/>
        <w:ind w:left="284" w:right="-48" w:hanging="284"/>
        <w:rPr>
          <w:rFonts w:asciiTheme="minorHAnsi" w:hAnsiTheme="minorHAnsi" w:cstheme="minorHAnsi"/>
          <w:sz w:val="24"/>
          <w:szCs w:val="24"/>
        </w:rPr>
      </w:pPr>
      <w:r w:rsidRPr="00F448FA">
        <w:rPr>
          <w:rFonts w:asciiTheme="minorHAnsi" w:hAnsiTheme="minorHAnsi" w:cstheme="minorHAnsi"/>
          <w:sz w:val="24"/>
          <w:szCs w:val="24"/>
        </w:rPr>
        <w:t xml:space="preserve">Wykonawca jest zobowiązany do </w:t>
      </w:r>
      <w:r w:rsidRPr="00F448FA">
        <w:rPr>
          <w:rFonts w:asciiTheme="minorHAnsi" w:hAnsiTheme="minorHAnsi" w:cstheme="minorHAnsi"/>
          <w:bCs/>
          <w:sz w:val="24"/>
          <w:szCs w:val="24"/>
          <w:lang w:eastAsia="zh-CN"/>
        </w:rPr>
        <w:t xml:space="preserve">stałej współpracy z Zamawiającym na każdym etapie prowadzenia procedury planistycznej, powtarzania tej procedury w niezbędnym zakresie, stawiennictwa na uzgodnieniach i prezentacjach oraz do dyspozycyjności przez cały okres trwania konsultacji społecznych - aż do podjęcia przez Radę </w:t>
      </w:r>
      <w:r w:rsidR="00ED1A38">
        <w:rPr>
          <w:rFonts w:asciiTheme="minorHAnsi" w:hAnsiTheme="minorHAnsi" w:cstheme="minorHAnsi"/>
          <w:bCs/>
          <w:sz w:val="24"/>
          <w:szCs w:val="24"/>
          <w:lang w:eastAsia="zh-CN"/>
        </w:rPr>
        <w:t xml:space="preserve">Miejską w </w:t>
      </w:r>
      <w:r w:rsidR="00E36E77">
        <w:rPr>
          <w:rFonts w:asciiTheme="minorHAnsi" w:hAnsiTheme="minorHAnsi" w:cstheme="minorHAnsi"/>
          <w:bCs/>
          <w:sz w:val="24"/>
          <w:szCs w:val="24"/>
          <w:lang w:eastAsia="zh-CN"/>
        </w:rPr>
        <w:t>Rychwa</w:t>
      </w:r>
      <w:r w:rsidR="00ED1A38">
        <w:rPr>
          <w:rFonts w:asciiTheme="minorHAnsi" w:hAnsiTheme="minorHAnsi" w:cstheme="minorHAnsi"/>
          <w:bCs/>
          <w:sz w:val="24"/>
          <w:szCs w:val="24"/>
          <w:lang w:eastAsia="zh-CN"/>
        </w:rPr>
        <w:t>le uchwały w </w:t>
      </w:r>
      <w:r w:rsidRPr="00F448FA">
        <w:rPr>
          <w:rFonts w:asciiTheme="minorHAnsi" w:hAnsiTheme="minorHAnsi" w:cstheme="minorHAnsi"/>
          <w:bCs/>
          <w:sz w:val="24"/>
          <w:szCs w:val="24"/>
          <w:lang w:eastAsia="zh-CN"/>
        </w:rPr>
        <w:t>przedmiotowym zakresie.</w:t>
      </w:r>
    </w:p>
    <w:p w14:paraId="3A1CD66A" w14:textId="77777777" w:rsidR="00F448FA" w:rsidRPr="00F448FA" w:rsidRDefault="00F448FA" w:rsidP="00D06007">
      <w:pPr>
        <w:pStyle w:val="Akapitzlist"/>
        <w:widowControl w:val="0"/>
        <w:numPr>
          <w:ilvl w:val="1"/>
          <w:numId w:val="7"/>
        </w:numPr>
        <w:tabs>
          <w:tab w:val="clear" w:pos="1440"/>
        </w:tabs>
        <w:autoSpaceDE w:val="0"/>
        <w:autoSpaceDN w:val="0"/>
        <w:adjustRightInd w:val="0"/>
        <w:spacing w:before="0" w:after="0" w:line="240" w:lineRule="auto"/>
        <w:ind w:left="284" w:hanging="284"/>
        <w:rPr>
          <w:rFonts w:asciiTheme="minorHAnsi" w:hAnsiTheme="minorHAnsi" w:cstheme="minorHAnsi"/>
          <w:sz w:val="24"/>
          <w:szCs w:val="24"/>
        </w:rPr>
      </w:pPr>
      <w:r w:rsidRPr="00F448FA">
        <w:rPr>
          <w:rFonts w:asciiTheme="minorHAnsi" w:hAnsiTheme="minorHAnsi" w:cstheme="minorHAnsi"/>
          <w:sz w:val="24"/>
          <w:szCs w:val="24"/>
        </w:rPr>
        <w:t>Do obowiązków Zamawiającego należy:</w:t>
      </w:r>
    </w:p>
    <w:p w14:paraId="7F5A64EA" w14:textId="77777777" w:rsidR="00F448FA" w:rsidRPr="00F448FA" w:rsidRDefault="00F448FA" w:rsidP="00D06007">
      <w:pPr>
        <w:numPr>
          <w:ilvl w:val="0"/>
          <w:numId w:val="8"/>
        </w:numPr>
        <w:autoSpaceDN w:val="0"/>
        <w:adjustRightInd w:val="0"/>
        <w:spacing w:after="0" w:line="240" w:lineRule="auto"/>
        <w:ind w:left="709"/>
        <w:jc w:val="both"/>
        <w:rPr>
          <w:rFonts w:asciiTheme="minorHAnsi" w:eastAsia="Times New Roman" w:hAnsiTheme="minorHAnsi" w:cstheme="minorHAnsi"/>
          <w:bCs/>
          <w:sz w:val="24"/>
          <w:szCs w:val="24"/>
          <w:lang w:eastAsia="pl-PL"/>
        </w:rPr>
      </w:pPr>
      <w:r w:rsidRPr="00F448FA">
        <w:rPr>
          <w:rFonts w:asciiTheme="minorHAnsi" w:eastAsia="Times New Roman" w:hAnsiTheme="minorHAnsi" w:cstheme="minorHAnsi"/>
          <w:bCs/>
          <w:sz w:val="24"/>
          <w:szCs w:val="24"/>
          <w:lang w:eastAsia="pl-PL"/>
        </w:rPr>
        <w:t xml:space="preserve">udostępnienie posiadanych danych, materiałów i opracowań będących w posiadaniu Zamawiającego oraz udzielenie niezbędnych pełnomocnictw w celu prawidłowego wykonania przedmiotu umowy, </w:t>
      </w:r>
      <w:r w:rsidRPr="00F448FA">
        <w:rPr>
          <w:rFonts w:asciiTheme="minorHAnsi" w:hAnsiTheme="minorHAnsi" w:cstheme="minorHAnsi"/>
          <w:sz w:val="24"/>
          <w:szCs w:val="24"/>
        </w:rPr>
        <w:t>o którym mowa w § 1 ust. umowy;</w:t>
      </w:r>
    </w:p>
    <w:p w14:paraId="49DE5EFE" w14:textId="77777777" w:rsidR="00F448FA" w:rsidRPr="00F448FA" w:rsidRDefault="00F448FA" w:rsidP="00D06007">
      <w:pPr>
        <w:numPr>
          <w:ilvl w:val="0"/>
          <w:numId w:val="8"/>
        </w:numPr>
        <w:autoSpaceDN w:val="0"/>
        <w:adjustRightInd w:val="0"/>
        <w:spacing w:after="0" w:line="240" w:lineRule="auto"/>
        <w:ind w:left="709"/>
        <w:jc w:val="both"/>
        <w:rPr>
          <w:rFonts w:asciiTheme="minorHAnsi" w:eastAsia="Times New Roman" w:hAnsiTheme="minorHAnsi" w:cstheme="minorHAnsi"/>
          <w:bCs/>
          <w:sz w:val="24"/>
          <w:szCs w:val="24"/>
          <w:lang w:eastAsia="pl-PL"/>
        </w:rPr>
      </w:pPr>
      <w:r w:rsidRPr="00F448FA">
        <w:rPr>
          <w:rFonts w:asciiTheme="minorHAnsi" w:eastAsia="Times New Roman" w:hAnsiTheme="minorHAnsi" w:cstheme="minorHAnsi"/>
          <w:bCs/>
          <w:sz w:val="24"/>
          <w:szCs w:val="24"/>
          <w:lang w:eastAsia="pl-PL"/>
        </w:rPr>
        <w:t xml:space="preserve">odbiór przedmiotu umowy, </w:t>
      </w:r>
      <w:r w:rsidRPr="00F448FA">
        <w:rPr>
          <w:rFonts w:asciiTheme="minorHAnsi" w:hAnsiTheme="minorHAnsi" w:cstheme="minorHAnsi"/>
          <w:sz w:val="24"/>
          <w:szCs w:val="24"/>
        </w:rPr>
        <w:t>o którym mowa w § 1 umowy</w:t>
      </w:r>
      <w:r w:rsidRPr="00F448FA">
        <w:rPr>
          <w:rFonts w:asciiTheme="minorHAnsi" w:eastAsia="Times New Roman" w:hAnsiTheme="minorHAnsi" w:cstheme="minorHAnsi"/>
          <w:bCs/>
          <w:sz w:val="24"/>
          <w:szCs w:val="24"/>
          <w:lang w:eastAsia="pl-PL"/>
        </w:rPr>
        <w:t>;</w:t>
      </w:r>
    </w:p>
    <w:p w14:paraId="72EF0505" w14:textId="77777777" w:rsidR="00F448FA" w:rsidRPr="00F448FA" w:rsidRDefault="00F448FA" w:rsidP="00D06007">
      <w:pPr>
        <w:numPr>
          <w:ilvl w:val="0"/>
          <w:numId w:val="8"/>
        </w:numPr>
        <w:autoSpaceDN w:val="0"/>
        <w:adjustRightInd w:val="0"/>
        <w:spacing w:after="0" w:line="240" w:lineRule="auto"/>
        <w:ind w:left="709"/>
        <w:jc w:val="both"/>
        <w:rPr>
          <w:rFonts w:asciiTheme="minorHAnsi" w:eastAsia="Times New Roman" w:hAnsiTheme="minorHAnsi" w:cstheme="minorHAnsi"/>
          <w:bCs/>
          <w:sz w:val="24"/>
          <w:szCs w:val="24"/>
          <w:lang w:eastAsia="pl-PL"/>
        </w:rPr>
      </w:pPr>
      <w:r w:rsidRPr="00F448FA">
        <w:rPr>
          <w:rFonts w:asciiTheme="minorHAnsi" w:eastAsia="Times New Roman" w:hAnsiTheme="minorHAnsi" w:cstheme="minorHAnsi"/>
          <w:bCs/>
          <w:sz w:val="24"/>
          <w:szCs w:val="24"/>
          <w:lang w:eastAsia="pl-PL"/>
        </w:rPr>
        <w:t>zapłata wynagrodzenia przysługującego Wykonawcy za wykonanie przedmiotu niniejszej umowy.</w:t>
      </w:r>
    </w:p>
    <w:p w14:paraId="56A08D59"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pacing w:val="50"/>
          <w:sz w:val="24"/>
          <w:szCs w:val="24"/>
          <w:lang w:eastAsia="pl-PL"/>
        </w:rPr>
      </w:pPr>
    </w:p>
    <w:p w14:paraId="685B64F9"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pacing w:val="50"/>
          <w:sz w:val="24"/>
          <w:szCs w:val="24"/>
          <w:lang w:eastAsia="pl-PL"/>
        </w:rPr>
      </w:pPr>
      <w:r w:rsidRPr="00F448FA">
        <w:rPr>
          <w:rFonts w:asciiTheme="minorHAnsi" w:eastAsia="Times New Roman" w:hAnsiTheme="minorHAnsi" w:cstheme="minorHAnsi"/>
          <w:b/>
          <w:bCs/>
          <w:spacing w:val="50"/>
          <w:sz w:val="24"/>
          <w:szCs w:val="24"/>
          <w:lang w:eastAsia="pl-PL"/>
        </w:rPr>
        <w:t>§4</w:t>
      </w:r>
    </w:p>
    <w:p w14:paraId="153D95E7" w14:textId="77777777" w:rsidR="00F448FA" w:rsidRPr="00F448FA" w:rsidRDefault="00F448FA" w:rsidP="00F448FA">
      <w:pPr>
        <w:autoSpaceDE w:val="0"/>
        <w:autoSpaceDN w:val="0"/>
        <w:adjustRightInd w:val="0"/>
        <w:spacing w:after="12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Wynagrodzenie</w:t>
      </w:r>
    </w:p>
    <w:p w14:paraId="76AC728A" w14:textId="77777777" w:rsidR="00F448FA" w:rsidRPr="00F448FA" w:rsidRDefault="00F448FA"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F448FA">
        <w:rPr>
          <w:rFonts w:asciiTheme="minorHAnsi" w:hAnsiTheme="minorHAnsi" w:cstheme="minorHAnsi"/>
          <w:sz w:val="24"/>
          <w:szCs w:val="24"/>
        </w:rPr>
        <w:t xml:space="preserve">Strony ustalają, że za wykonanie przedmiotu umowy Zamawiający zapłaci Wykonawcy zryczałtowane wynagrodzenie w wysokości </w:t>
      </w:r>
      <w:r w:rsidRPr="00F448FA">
        <w:rPr>
          <w:rFonts w:asciiTheme="minorHAnsi" w:hAnsiTheme="minorHAnsi" w:cstheme="minorHAnsi"/>
          <w:b/>
          <w:bCs/>
          <w:sz w:val="24"/>
          <w:szCs w:val="24"/>
        </w:rPr>
        <w:t>… zł brutto</w:t>
      </w:r>
      <w:r w:rsidRPr="00F448FA">
        <w:rPr>
          <w:rFonts w:asciiTheme="minorHAnsi" w:hAnsiTheme="minorHAnsi" w:cstheme="minorHAnsi"/>
          <w:sz w:val="24"/>
          <w:szCs w:val="24"/>
        </w:rPr>
        <w:t xml:space="preserve"> </w:t>
      </w:r>
      <w:r w:rsidRPr="00F448FA">
        <w:rPr>
          <w:rFonts w:asciiTheme="minorHAnsi" w:hAnsiTheme="minorHAnsi" w:cstheme="minorHAnsi"/>
          <w:b/>
          <w:sz w:val="24"/>
          <w:szCs w:val="24"/>
        </w:rPr>
        <w:t>(słownie: ….) w tym …. zł netto i 23% VAT.</w:t>
      </w:r>
    </w:p>
    <w:p w14:paraId="50B31E1B" w14:textId="77777777" w:rsidR="00F448FA" w:rsidRPr="00F448FA" w:rsidRDefault="00F448FA"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F448FA">
        <w:rPr>
          <w:rFonts w:asciiTheme="minorHAnsi" w:hAnsiTheme="minorHAnsi" w:cstheme="minorHAnsi"/>
          <w:sz w:val="24"/>
          <w:szCs w:val="24"/>
        </w:rPr>
        <w:t>Wykonawca oświadcza, że zapoznał się z opisem przedmiotu zamówienia oraz że wynagrodzenie obejmuje wszelkie koszty niezbędne do prawidłowego wykonania przedmiotu umowy, w tym również koszty uzyskania niezbędnych danych, opinii, uzgodnień zgodnie z obowiązującymi przepisami prawa.</w:t>
      </w:r>
    </w:p>
    <w:p w14:paraId="0296C2F6" w14:textId="77777777" w:rsidR="00F448FA" w:rsidRPr="0051117F" w:rsidRDefault="00F448FA"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F448FA">
        <w:rPr>
          <w:rFonts w:asciiTheme="minorHAnsi" w:hAnsiTheme="minorHAnsi" w:cstheme="minorHAnsi"/>
          <w:bCs/>
          <w:sz w:val="24"/>
          <w:szCs w:val="24"/>
        </w:rPr>
        <w:t xml:space="preserve">Niedoszacowanie, pominięcie </w:t>
      </w:r>
      <w:r w:rsidRPr="00F448FA">
        <w:rPr>
          <w:rFonts w:asciiTheme="minorHAnsi" w:hAnsiTheme="minorHAnsi" w:cstheme="minorHAnsi"/>
          <w:sz w:val="24"/>
          <w:szCs w:val="24"/>
        </w:rPr>
        <w:t>oraz brak rozpoznania zakresu przedmiotu umowy nie może być podstawą do żądania zmiany wynagrodzenia ryczałtowego określonego w ust. 1</w:t>
      </w:r>
    </w:p>
    <w:p w14:paraId="6CC1FFFA" w14:textId="77777777" w:rsidR="0051117F" w:rsidRPr="00006FF6" w:rsidRDefault="0051117F" w:rsidP="00D06007">
      <w:pPr>
        <w:pStyle w:val="Tekstpodstawowy"/>
        <w:numPr>
          <w:ilvl w:val="0"/>
          <w:numId w:val="14"/>
        </w:numPr>
        <w:spacing w:after="0" w:line="276" w:lineRule="auto"/>
        <w:ind w:left="284" w:hanging="284"/>
        <w:jc w:val="both"/>
        <w:rPr>
          <w:rFonts w:asciiTheme="minorHAnsi" w:hAnsiTheme="minorHAnsi" w:cstheme="minorHAnsi"/>
          <w:bCs/>
          <w:sz w:val="24"/>
          <w:szCs w:val="24"/>
        </w:rPr>
      </w:pPr>
      <w:r w:rsidRPr="00006FF6">
        <w:rPr>
          <w:rFonts w:asciiTheme="minorHAnsi" w:hAnsiTheme="minorHAnsi" w:cstheme="minorHAnsi"/>
          <w:bCs/>
          <w:sz w:val="24"/>
          <w:szCs w:val="24"/>
        </w:rPr>
        <w:t>Strony ustalają możliwość płatności częściowych po wykonaniu poszczególnych etapów prac:</w:t>
      </w:r>
    </w:p>
    <w:p w14:paraId="698604E5" w14:textId="77777777" w:rsidR="0051117F" w:rsidRPr="00006FF6" w:rsidRDefault="0051117F" w:rsidP="0051117F">
      <w:pPr>
        <w:pStyle w:val="Tekstpodstawowy"/>
        <w:spacing w:after="0" w:line="276" w:lineRule="auto"/>
        <w:ind w:left="284"/>
        <w:jc w:val="both"/>
        <w:rPr>
          <w:rFonts w:asciiTheme="minorHAnsi" w:hAnsiTheme="minorHAnsi" w:cstheme="minorHAnsi"/>
          <w:bCs/>
          <w:sz w:val="24"/>
          <w:szCs w:val="24"/>
        </w:rPr>
      </w:pPr>
      <w:r w:rsidRPr="00006FF6">
        <w:rPr>
          <w:rFonts w:asciiTheme="minorHAnsi" w:hAnsiTheme="minorHAnsi" w:cstheme="minorHAnsi"/>
          <w:bCs/>
          <w:sz w:val="24"/>
          <w:szCs w:val="24"/>
        </w:rPr>
        <w:t>1)</w:t>
      </w:r>
      <w:r w:rsidRPr="00006FF6">
        <w:rPr>
          <w:rFonts w:asciiTheme="minorHAnsi" w:hAnsiTheme="minorHAnsi" w:cstheme="minorHAnsi"/>
          <w:bCs/>
          <w:sz w:val="24"/>
          <w:szCs w:val="24"/>
        </w:rPr>
        <w:tab/>
        <w:t xml:space="preserve">I etap: </w:t>
      </w:r>
      <w:r w:rsidR="006059F2" w:rsidRPr="00006FF6">
        <w:rPr>
          <w:rFonts w:asciiTheme="minorHAnsi" w:hAnsiTheme="minorHAnsi" w:cstheme="minorHAnsi"/>
          <w:bCs/>
          <w:sz w:val="24"/>
          <w:szCs w:val="24"/>
        </w:rPr>
        <w:t xml:space="preserve">opracowanie projektu planu ogólnego </w:t>
      </w:r>
      <w:r w:rsidRPr="00006FF6">
        <w:rPr>
          <w:rFonts w:asciiTheme="minorHAnsi" w:hAnsiTheme="minorHAnsi" w:cstheme="minorHAnsi"/>
          <w:bCs/>
          <w:sz w:val="24"/>
          <w:szCs w:val="24"/>
        </w:rPr>
        <w:t xml:space="preserve">– 40 % wynagrodzenia brutto, </w:t>
      </w:r>
    </w:p>
    <w:p w14:paraId="5576A553" w14:textId="77777777" w:rsidR="0051117F" w:rsidRPr="00006FF6" w:rsidRDefault="0051117F" w:rsidP="0051117F">
      <w:pPr>
        <w:pStyle w:val="Tekstpodstawowy"/>
        <w:spacing w:after="0" w:line="276" w:lineRule="auto"/>
        <w:ind w:left="284"/>
        <w:jc w:val="both"/>
        <w:rPr>
          <w:rFonts w:asciiTheme="minorHAnsi" w:hAnsiTheme="minorHAnsi" w:cstheme="minorHAnsi"/>
          <w:bCs/>
          <w:sz w:val="24"/>
          <w:szCs w:val="24"/>
        </w:rPr>
      </w:pPr>
      <w:r w:rsidRPr="00006FF6">
        <w:rPr>
          <w:rFonts w:asciiTheme="minorHAnsi" w:hAnsiTheme="minorHAnsi" w:cstheme="minorHAnsi"/>
          <w:bCs/>
          <w:sz w:val="24"/>
          <w:szCs w:val="24"/>
        </w:rPr>
        <w:t>2)</w:t>
      </w:r>
      <w:r w:rsidRPr="00006FF6">
        <w:rPr>
          <w:rFonts w:asciiTheme="minorHAnsi" w:hAnsiTheme="minorHAnsi" w:cstheme="minorHAnsi"/>
          <w:bCs/>
          <w:sz w:val="24"/>
          <w:szCs w:val="24"/>
        </w:rPr>
        <w:tab/>
        <w:t xml:space="preserve">II etap: </w:t>
      </w:r>
      <w:r w:rsidR="009E386B" w:rsidRPr="00006FF6">
        <w:rPr>
          <w:rFonts w:asciiTheme="minorHAnsi" w:hAnsiTheme="minorHAnsi" w:cstheme="minorHAnsi"/>
          <w:bCs/>
          <w:sz w:val="24"/>
          <w:szCs w:val="24"/>
        </w:rPr>
        <w:t xml:space="preserve">uzyskanie pozytywnych opinii i uzgodnień </w:t>
      </w:r>
      <w:r w:rsidRPr="00006FF6">
        <w:rPr>
          <w:rFonts w:asciiTheme="minorHAnsi" w:hAnsiTheme="minorHAnsi" w:cstheme="minorHAnsi"/>
          <w:bCs/>
          <w:sz w:val="24"/>
          <w:szCs w:val="24"/>
        </w:rPr>
        <w:t xml:space="preserve">– 20% wynagrodzenia brutto, </w:t>
      </w:r>
    </w:p>
    <w:p w14:paraId="43B13CB7" w14:textId="77777777" w:rsidR="0051117F" w:rsidRPr="00006FF6" w:rsidRDefault="0051117F" w:rsidP="0051117F">
      <w:pPr>
        <w:pStyle w:val="Tekstpodstawowy"/>
        <w:spacing w:after="0" w:line="276" w:lineRule="auto"/>
        <w:ind w:left="284"/>
        <w:jc w:val="both"/>
        <w:rPr>
          <w:rFonts w:asciiTheme="minorHAnsi" w:hAnsiTheme="minorHAnsi" w:cstheme="minorHAnsi"/>
          <w:bCs/>
          <w:sz w:val="24"/>
          <w:szCs w:val="24"/>
        </w:rPr>
      </w:pPr>
      <w:r w:rsidRPr="00006FF6">
        <w:rPr>
          <w:rFonts w:asciiTheme="minorHAnsi" w:hAnsiTheme="minorHAnsi" w:cstheme="minorHAnsi"/>
          <w:bCs/>
          <w:sz w:val="24"/>
          <w:szCs w:val="24"/>
        </w:rPr>
        <w:lastRenderedPageBreak/>
        <w:t>3)</w:t>
      </w:r>
      <w:r w:rsidRPr="00006FF6">
        <w:rPr>
          <w:rFonts w:asciiTheme="minorHAnsi" w:hAnsiTheme="minorHAnsi" w:cstheme="minorHAnsi"/>
          <w:bCs/>
          <w:sz w:val="24"/>
          <w:szCs w:val="24"/>
        </w:rPr>
        <w:tab/>
        <w:t xml:space="preserve">III etap: </w:t>
      </w:r>
      <w:r w:rsidR="009E386B" w:rsidRPr="00006FF6">
        <w:rPr>
          <w:rFonts w:asciiTheme="minorHAnsi" w:hAnsiTheme="minorHAnsi" w:cstheme="minorHAnsi"/>
          <w:bCs/>
          <w:sz w:val="24"/>
          <w:szCs w:val="24"/>
        </w:rPr>
        <w:t xml:space="preserve">Konsultacje społeczne oraz uchwalenie planu ogólnego </w:t>
      </w:r>
      <w:r w:rsidRPr="00006FF6">
        <w:rPr>
          <w:rFonts w:asciiTheme="minorHAnsi" w:hAnsiTheme="minorHAnsi" w:cstheme="minorHAnsi"/>
          <w:bCs/>
          <w:sz w:val="24"/>
          <w:szCs w:val="24"/>
        </w:rPr>
        <w:t xml:space="preserve">– 20% wynagrodzenia brutto, </w:t>
      </w:r>
    </w:p>
    <w:p w14:paraId="017310FA" w14:textId="77777777" w:rsidR="00D24108" w:rsidRPr="00006FF6" w:rsidRDefault="0051117F" w:rsidP="00C72265">
      <w:pPr>
        <w:pStyle w:val="Tekstpodstawowy"/>
        <w:spacing w:after="0" w:line="276" w:lineRule="auto"/>
        <w:ind w:left="284"/>
        <w:jc w:val="both"/>
        <w:rPr>
          <w:rFonts w:asciiTheme="minorHAnsi" w:hAnsiTheme="minorHAnsi" w:cstheme="minorHAnsi"/>
          <w:bCs/>
          <w:sz w:val="24"/>
          <w:szCs w:val="24"/>
        </w:rPr>
      </w:pPr>
      <w:r w:rsidRPr="00006FF6">
        <w:rPr>
          <w:rFonts w:asciiTheme="minorHAnsi" w:hAnsiTheme="minorHAnsi" w:cstheme="minorHAnsi"/>
          <w:bCs/>
          <w:sz w:val="24"/>
          <w:szCs w:val="24"/>
        </w:rPr>
        <w:t>4)</w:t>
      </w:r>
      <w:r w:rsidRPr="00006FF6">
        <w:rPr>
          <w:rFonts w:asciiTheme="minorHAnsi" w:hAnsiTheme="minorHAnsi" w:cstheme="minorHAnsi"/>
          <w:bCs/>
          <w:sz w:val="24"/>
          <w:szCs w:val="24"/>
        </w:rPr>
        <w:tab/>
        <w:t xml:space="preserve">IV etap: </w:t>
      </w:r>
      <w:r w:rsidR="00C72265" w:rsidRPr="00006FF6">
        <w:rPr>
          <w:rFonts w:asciiTheme="minorHAnsi" w:hAnsiTheme="minorHAnsi" w:cstheme="minorHAnsi"/>
          <w:bCs/>
          <w:sz w:val="24"/>
          <w:szCs w:val="24"/>
        </w:rPr>
        <w:t xml:space="preserve">stwierdzenie przez Wojewodę Wielkopolskiego zgodności z prawem uchwały Rady Miejskiej w Rychwale w sprawie uchwalenia planu ogólnego gminy Rychwał i pozytywnej weryfikacji dokumentacji planistycznej i </w:t>
      </w:r>
      <w:r w:rsidR="009E386B" w:rsidRPr="00006FF6">
        <w:rPr>
          <w:rFonts w:asciiTheme="minorHAnsi" w:hAnsiTheme="minorHAnsi" w:cstheme="minorHAnsi"/>
          <w:bCs/>
          <w:sz w:val="24"/>
          <w:szCs w:val="24"/>
        </w:rPr>
        <w:t xml:space="preserve">Publikacja w Dzienniku Urzędowym </w:t>
      </w:r>
      <w:r w:rsidRPr="00006FF6">
        <w:rPr>
          <w:rFonts w:asciiTheme="minorHAnsi" w:hAnsiTheme="minorHAnsi" w:cstheme="minorHAnsi"/>
          <w:bCs/>
          <w:sz w:val="24"/>
          <w:szCs w:val="24"/>
        </w:rPr>
        <w:t xml:space="preserve">– </w:t>
      </w:r>
      <w:r w:rsidR="00ED1A38" w:rsidRPr="00006FF6">
        <w:rPr>
          <w:rFonts w:asciiTheme="minorHAnsi" w:hAnsiTheme="minorHAnsi" w:cstheme="minorHAnsi"/>
          <w:bCs/>
          <w:sz w:val="24"/>
          <w:szCs w:val="24"/>
        </w:rPr>
        <w:t>2</w:t>
      </w:r>
      <w:r w:rsidR="00C72265" w:rsidRPr="00006FF6">
        <w:rPr>
          <w:rFonts w:asciiTheme="minorHAnsi" w:hAnsiTheme="minorHAnsi" w:cstheme="minorHAnsi"/>
          <w:bCs/>
          <w:sz w:val="24"/>
          <w:szCs w:val="24"/>
        </w:rPr>
        <w:t>0% wynagrodzenia brutto.</w:t>
      </w:r>
    </w:p>
    <w:p w14:paraId="365EE7CA" w14:textId="76CD3618" w:rsidR="00D24108" w:rsidRPr="00ED1A38" w:rsidRDefault="00D24108"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ED1A38">
        <w:rPr>
          <w:rFonts w:asciiTheme="minorHAnsi" w:hAnsiTheme="minorHAnsi" w:cstheme="minorHAnsi"/>
          <w:sz w:val="24"/>
          <w:szCs w:val="24"/>
        </w:rPr>
        <w:t>Wynagrodzenie Wykonawcy, o którym mowa w ust. 1 rozliczone będzie na podstawie faktur częściowych wystawianych przez Wykonawcę zgodnie z podziałem na etapy z ust. 4 pkt 1</w:t>
      </w:r>
      <w:r w:rsidR="00403EC7">
        <w:rPr>
          <w:rFonts w:asciiTheme="minorHAnsi" w:hAnsiTheme="minorHAnsi" w:cstheme="minorHAnsi"/>
          <w:sz w:val="24"/>
          <w:szCs w:val="24"/>
        </w:rPr>
        <w:t>)</w:t>
      </w:r>
      <w:r w:rsidRPr="00ED1A38">
        <w:rPr>
          <w:rFonts w:asciiTheme="minorHAnsi" w:hAnsiTheme="minorHAnsi" w:cstheme="minorHAnsi"/>
          <w:sz w:val="24"/>
          <w:szCs w:val="24"/>
        </w:rPr>
        <w:t xml:space="preserve"> do pkt </w:t>
      </w:r>
      <w:r w:rsidR="00403EC7">
        <w:rPr>
          <w:rFonts w:asciiTheme="minorHAnsi" w:hAnsiTheme="minorHAnsi" w:cstheme="minorHAnsi"/>
          <w:sz w:val="24"/>
          <w:szCs w:val="24"/>
        </w:rPr>
        <w:t>4)</w:t>
      </w:r>
      <w:r w:rsidRPr="00ED1A38">
        <w:rPr>
          <w:rFonts w:asciiTheme="minorHAnsi" w:hAnsiTheme="minorHAnsi" w:cstheme="minorHAnsi"/>
          <w:sz w:val="24"/>
          <w:szCs w:val="24"/>
        </w:rPr>
        <w:t xml:space="preserve"> (poprzedzonych sporządzeniem protokołu częściowego odbioru). </w:t>
      </w:r>
    </w:p>
    <w:p w14:paraId="71EF0739" w14:textId="77777777" w:rsidR="00D24108" w:rsidRPr="00ED1A38" w:rsidRDefault="00F448FA"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ED1A38">
        <w:rPr>
          <w:rFonts w:asciiTheme="minorHAnsi" w:hAnsiTheme="minorHAnsi" w:cstheme="minorHAnsi"/>
          <w:sz w:val="24"/>
          <w:szCs w:val="24"/>
        </w:rPr>
        <w:t>Wynagrodzenie płatne będzie w terminie 30 dni od dnia przedłożenia prawidłowo sporządzonej faktury Zamawiającemu wraz z protokołem zdawczo-odbiorczym.</w:t>
      </w:r>
    </w:p>
    <w:p w14:paraId="79F50F03" w14:textId="39A11F8B" w:rsidR="00D24108" w:rsidRPr="00006FF6" w:rsidRDefault="00D24108" w:rsidP="00D06007">
      <w:pPr>
        <w:pStyle w:val="Tekstpodstawowy"/>
        <w:numPr>
          <w:ilvl w:val="0"/>
          <w:numId w:val="14"/>
        </w:numPr>
        <w:spacing w:after="0" w:line="276" w:lineRule="auto"/>
        <w:ind w:left="284" w:hanging="284"/>
        <w:jc w:val="both"/>
        <w:rPr>
          <w:rFonts w:asciiTheme="minorHAnsi" w:hAnsiTheme="minorHAnsi" w:cstheme="minorHAnsi"/>
          <w:bCs/>
          <w:sz w:val="24"/>
          <w:szCs w:val="24"/>
        </w:rPr>
      </w:pPr>
      <w:r w:rsidRPr="00006FF6">
        <w:rPr>
          <w:rFonts w:asciiTheme="minorHAnsi" w:hAnsiTheme="minorHAnsi" w:cstheme="minorHAnsi"/>
          <w:bCs/>
          <w:sz w:val="24"/>
          <w:szCs w:val="24"/>
        </w:rPr>
        <w:t xml:space="preserve">Protokół odbioru końcowego przedmiotu umowy zostanie sporządzony po przekazaniu kompletnego projektu planu wraz z dokumentacją prac planistycznych gotowego do przedstawienia Wojewodzie Wielkopolskiemu w celu sprawdzenia zgodności z przepisami prawa i publikacji w Dzienniku Urzędowym. Końcowe rozliczenie z Wykonawcą nastąpi na podstawie faktury końcowej, po spełnieniu przesłanek </w:t>
      </w:r>
      <w:r w:rsidR="00C72265" w:rsidRPr="00006FF6">
        <w:rPr>
          <w:rFonts w:asciiTheme="minorHAnsi" w:hAnsiTheme="minorHAnsi" w:cstheme="minorHAnsi"/>
          <w:bCs/>
          <w:sz w:val="24"/>
          <w:szCs w:val="24"/>
        </w:rPr>
        <w:t>I</w:t>
      </w:r>
      <w:r w:rsidRPr="00006FF6">
        <w:rPr>
          <w:rFonts w:asciiTheme="minorHAnsi" w:hAnsiTheme="minorHAnsi" w:cstheme="minorHAnsi"/>
          <w:bCs/>
          <w:sz w:val="24"/>
          <w:szCs w:val="24"/>
        </w:rPr>
        <w:t xml:space="preserve">V etapu z ust. 4 pkt </w:t>
      </w:r>
      <w:r w:rsidR="00C72265" w:rsidRPr="00006FF6">
        <w:rPr>
          <w:rFonts w:asciiTheme="minorHAnsi" w:hAnsiTheme="minorHAnsi" w:cstheme="minorHAnsi"/>
          <w:bCs/>
          <w:sz w:val="24"/>
          <w:szCs w:val="24"/>
        </w:rPr>
        <w:t>4</w:t>
      </w:r>
      <w:r w:rsidR="00403EC7" w:rsidRPr="00006FF6">
        <w:rPr>
          <w:rFonts w:asciiTheme="minorHAnsi" w:hAnsiTheme="minorHAnsi" w:cstheme="minorHAnsi"/>
          <w:bCs/>
          <w:sz w:val="24"/>
          <w:szCs w:val="24"/>
        </w:rPr>
        <w:t>)</w:t>
      </w:r>
      <w:r w:rsidRPr="00006FF6">
        <w:rPr>
          <w:rFonts w:asciiTheme="minorHAnsi" w:hAnsiTheme="minorHAnsi" w:cstheme="minorHAnsi"/>
          <w:bCs/>
          <w:sz w:val="24"/>
          <w:szCs w:val="24"/>
        </w:rPr>
        <w:t>.</w:t>
      </w:r>
    </w:p>
    <w:p w14:paraId="494DE94A" w14:textId="77777777" w:rsidR="00F448FA" w:rsidRPr="00ED1A38" w:rsidRDefault="00F448FA" w:rsidP="00D06007">
      <w:pPr>
        <w:pStyle w:val="Tekstpodstawowy"/>
        <w:numPr>
          <w:ilvl w:val="0"/>
          <w:numId w:val="14"/>
        </w:numPr>
        <w:spacing w:after="0" w:line="276" w:lineRule="auto"/>
        <w:ind w:left="284" w:hanging="284"/>
        <w:jc w:val="both"/>
        <w:rPr>
          <w:rFonts w:asciiTheme="minorHAnsi" w:hAnsiTheme="minorHAnsi" w:cstheme="minorHAnsi"/>
          <w:b/>
          <w:sz w:val="24"/>
          <w:szCs w:val="24"/>
        </w:rPr>
      </w:pPr>
      <w:r w:rsidRPr="00ED1A38">
        <w:rPr>
          <w:rFonts w:asciiTheme="minorHAnsi" w:hAnsiTheme="minorHAnsi" w:cstheme="minorHAnsi"/>
          <w:sz w:val="24"/>
          <w:szCs w:val="24"/>
        </w:rPr>
        <w:t>Za termin realizacji zapłaty uznaje się dzień, w którym Zamawiający polecił bankowi realizację płatności.</w:t>
      </w:r>
    </w:p>
    <w:p w14:paraId="4CFB97D2" w14:textId="77777777" w:rsidR="00F448FA" w:rsidRPr="00F448FA" w:rsidRDefault="00F448FA" w:rsidP="00F448FA">
      <w:pPr>
        <w:autoSpaceDE w:val="0"/>
        <w:autoSpaceDN w:val="0"/>
        <w:spacing w:after="0" w:line="240" w:lineRule="auto"/>
        <w:jc w:val="center"/>
        <w:rPr>
          <w:rFonts w:asciiTheme="minorHAnsi" w:hAnsiTheme="minorHAnsi" w:cstheme="minorHAnsi"/>
          <w:b/>
          <w:bCs/>
          <w:spacing w:val="50"/>
          <w:sz w:val="24"/>
          <w:szCs w:val="24"/>
          <w:lang w:eastAsia="pl-PL"/>
        </w:rPr>
      </w:pPr>
    </w:p>
    <w:p w14:paraId="6AFC2841"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5</w:t>
      </w:r>
    </w:p>
    <w:p w14:paraId="66A14510"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Prawa autorskie</w:t>
      </w:r>
    </w:p>
    <w:p w14:paraId="53E375F7" w14:textId="77777777" w:rsidR="00F448FA" w:rsidRPr="00F448FA" w:rsidRDefault="00F448FA" w:rsidP="00D06007">
      <w:pPr>
        <w:numPr>
          <w:ilvl w:val="3"/>
          <w:numId w:val="17"/>
        </w:numPr>
        <w:suppressAutoHyphens/>
        <w:autoSpaceDN w:val="0"/>
        <w:spacing w:after="3" w:line="240" w:lineRule="auto"/>
        <w:ind w:left="284" w:right="46" w:hanging="284"/>
        <w:jc w:val="both"/>
        <w:textAlignment w:val="baseline"/>
        <w:rPr>
          <w:rFonts w:asciiTheme="minorHAnsi" w:hAnsiTheme="minorHAnsi" w:cstheme="minorHAnsi"/>
          <w:sz w:val="24"/>
          <w:szCs w:val="24"/>
        </w:rPr>
      </w:pPr>
      <w:r w:rsidRPr="00F448FA">
        <w:rPr>
          <w:rFonts w:asciiTheme="minorHAnsi" w:hAnsiTheme="minorHAnsi" w:cstheme="minorHAnsi"/>
          <w:sz w:val="24"/>
          <w:szCs w:val="24"/>
        </w:rPr>
        <w:t xml:space="preserve">Wykonawca oświadcza, że przedmiot zamówienia stanowić będzie wynik jego osobistej twórczości o indywidualnym charakterze oraz że przysługiwać mu będą wszelkie prawa, </w:t>
      </w:r>
      <w:r w:rsidRPr="00F448FA">
        <w:rPr>
          <w:rFonts w:asciiTheme="minorHAnsi" w:hAnsiTheme="minorHAnsi" w:cstheme="minorHAnsi"/>
          <w:sz w:val="24"/>
          <w:szCs w:val="24"/>
        </w:rPr>
        <w:br/>
        <w:t>w tym prawa autorskie do dzieła oraz że prawa te nie będą w żaden sposób ograniczone ani obciążone na rzecz osób trzecich. Ponadto Wykonawca zapewnia, że żaden z elementów lub fragmentów przedmiotu zamówienia ani przedmiot zamówienia jako całość, nie będzie naruszać jakichkolwiek praw, dóbr ani interesów osób trzecich oraz chronionej tajemnicy. Wykonawca ponosi pełną odpowiedzialność za powyższe zapewnienia i oświadczenia, a w przypadku wszczęcia postępowania sądowego w tym zakresie – zobowiązuje się do niego wstąpić.</w:t>
      </w:r>
    </w:p>
    <w:p w14:paraId="583167EF" w14:textId="77777777" w:rsidR="00F448FA" w:rsidRPr="00F448FA" w:rsidRDefault="00F448FA" w:rsidP="00D06007">
      <w:pPr>
        <w:numPr>
          <w:ilvl w:val="3"/>
          <w:numId w:val="17"/>
        </w:numPr>
        <w:suppressAutoHyphens/>
        <w:autoSpaceDN w:val="0"/>
        <w:spacing w:after="3" w:line="240" w:lineRule="auto"/>
        <w:ind w:left="284" w:right="46" w:hanging="284"/>
        <w:jc w:val="both"/>
        <w:textAlignment w:val="baseline"/>
        <w:rPr>
          <w:rFonts w:asciiTheme="minorHAnsi" w:hAnsiTheme="minorHAnsi" w:cstheme="minorHAnsi"/>
          <w:sz w:val="24"/>
          <w:szCs w:val="24"/>
        </w:rPr>
      </w:pPr>
      <w:r w:rsidRPr="00F448FA">
        <w:rPr>
          <w:rFonts w:asciiTheme="minorHAnsi" w:hAnsiTheme="minorHAnsi" w:cstheme="minorHAnsi"/>
          <w:sz w:val="24"/>
          <w:szCs w:val="24"/>
        </w:rPr>
        <w:t>W ramach ustalonego w umowie wynagrodzenia bez ograniczeń terytorialnych i dodatkowych oświadczeń stron Wykonawca wraz z opracowaniami stanowiącymi przedmiot zamówienia przenosi niniejszą umową na Zamawiającego autorskie prawa majątkowe wraz z zezwoleniem do wykonywania praw zależnych do tych opracowań bez dodatkowych oświadczeń stron w zakresie:</w:t>
      </w:r>
    </w:p>
    <w:p w14:paraId="7A6D288B" w14:textId="77777777" w:rsidR="00F448FA" w:rsidRPr="00F448FA" w:rsidRDefault="00F448FA" w:rsidP="00D06007">
      <w:pPr>
        <w:numPr>
          <w:ilvl w:val="1"/>
          <w:numId w:val="18"/>
        </w:numPr>
        <w:suppressAutoHyphens/>
        <w:autoSpaceDN w:val="0"/>
        <w:spacing w:after="3" w:line="240" w:lineRule="auto"/>
        <w:ind w:left="567" w:right="46" w:hanging="283"/>
        <w:jc w:val="both"/>
        <w:textAlignment w:val="baseline"/>
        <w:rPr>
          <w:rFonts w:asciiTheme="minorHAnsi" w:hAnsiTheme="minorHAnsi" w:cstheme="minorHAnsi"/>
          <w:sz w:val="24"/>
          <w:szCs w:val="24"/>
        </w:rPr>
      </w:pPr>
      <w:r w:rsidRPr="00F448FA">
        <w:rPr>
          <w:rFonts w:asciiTheme="minorHAnsi" w:hAnsiTheme="minorHAnsi" w:cstheme="minorHAnsi"/>
          <w:sz w:val="24"/>
          <w:szCs w:val="24"/>
        </w:rPr>
        <w:t>prawa do kopiowania, utrwalania, zwielokrotniania, udostępniania, rozpowszechniania przedmiotu umowy w sposób trwały i czasowy, w wersji zwartej jak i w pojedynczych elementach, jakimkolwiek środkami i jakiejkolwiek formie, niezależnie od formatu, systemu, standardów zarówno poprzez zapis na materialnych nośnikach trwałych i poprzez zapis w postaci cyfrowej;</w:t>
      </w:r>
    </w:p>
    <w:p w14:paraId="48B94BD7" w14:textId="77777777" w:rsidR="00F448FA" w:rsidRPr="00F448FA" w:rsidRDefault="00F448FA" w:rsidP="00D06007">
      <w:pPr>
        <w:numPr>
          <w:ilvl w:val="1"/>
          <w:numId w:val="18"/>
        </w:numPr>
        <w:suppressAutoHyphens/>
        <w:autoSpaceDN w:val="0"/>
        <w:spacing w:after="3" w:line="240" w:lineRule="auto"/>
        <w:ind w:left="567" w:right="46" w:hanging="283"/>
        <w:jc w:val="both"/>
        <w:textAlignment w:val="baseline"/>
        <w:rPr>
          <w:rFonts w:asciiTheme="minorHAnsi" w:hAnsiTheme="minorHAnsi" w:cstheme="minorHAnsi"/>
          <w:sz w:val="24"/>
          <w:szCs w:val="24"/>
        </w:rPr>
      </w:pPr>
      <w:r w:rsidRPr="00F448FA">
        <w:rPr>
          <w:rFonts w:asciiTheme="minorHAnsi" w:hAnsiTheme="minorHAnsi" w:cstheme="minorHAnsi"/>
          <w:sz w:val="24"/>
          <w:szCs w:val="24"/>
        </w:rPr>
        <w:t xml:space="preserve">prawa do rozpowszechniania opracowania zarówno w formie materialnych nośników jak i w postaci cyfrowej poprzez publiczne wystawianie, wyświetlanie, odtwarzanie, publiczne udostępnianie czy elektroniczne komunikowanie dzieła publiczności w taki sposób, aby każdy mógł mieć do niego dostęp w miejscu i czasie przez siebie wybranym, </w:t>
      </w:r>
      <w:r w:rsidRPr="00F448FA">
        <w:rPr>
          <w:rFonts w:asciiTheme="minorHAnsi" w:hAnsiTheme="minorHAnsi" w:cstheme="minorHAnsi"/>
          <w:sz w:val="24"/>
          <w:szCs w:val="24"/>
        </w:rPr>
        <w:lastRenderedPageBreak/>
        <w:t>a także do rozpowszechniania w lokalnych oraz ogólnodostępnych sieciach elektronicznych niezależnie od formatu, systemu, standardów;</w:t>
      </w:r>
    </w:p>
    <w:p w14:paraId="079F4DF3" w14:textId="77777777" w:rsidR="00F448FA" w:rsidRPr="00F448FA" w:rsidRDefault="00F448FA" w:rsidP="00D06007">
      <w:pPr>
        <w:numPr>
          <w:ilvl w:val="3"/>
          <w:numId w:val="17"/>
        </w:numPr>
        <w:suppressAutoHyphens/>
        <w:autoSpaceDN w:val="0"/>
        <w:spacing w:after="3" w:line="240" w:lineRule="auto"/>
        <w:ind w:left="284" w:right="46" w:hanging="284"/>
        <w:jc w:val="both"/>
        <w:textAlignment w:val="baseline"/>
        <w:rPr>
          <w:rFonts w:asciiTheme="minorHAnsi" w:hAnsiTheme="minorHAnsi" w:cstheme="minorHAnsi"/>
          <w:sz w:val="24"/>
          <w:szCs w:val="24"/>
        </w:rPr>
      </w:pPr>
      <w:r w:rsidRPr="00F448FA">
        <w:rPr>
          <w:rFonts w:asciiTheme="minorHAnsi" w:hAnsiTheme="minorHAnsi" w:cstheme="minorHAnsi"/>
          <w:sz w:val="24"/>
          <w:szCs w:val="24"/>
        </w:rPr>
        <w:t>Zamawiający wraz z przekazaniem przedmiotu zamówienia jest uprawniony do dokonania zmian, modyfikacji bez zgody Wykonawcy, a także do przenoszenia praw własności.</w:t>
      </w:r>
    </w:p>
    <w:p w14:paraId="057E2AC3" w14:textId="77777777" w:rsidR="00F448FA" w:rsidRPr="00F448FA" w:rsidRDefault="00F448FA" w:rsidP="00D06007">
      <w:pPr>
        <w:numPr>
          <w:ilvl w:val="3"/>
          <w:numId w:val="17"/>
        </w:numPr>
        <w:suppressAutoHyphens/>
        <w:autoSpaceDN w:val="0"/>
        <w:spacing w:after="3" w:line="240" w:lineRule="auto"/>
        <w:ind w:left="284" w:right="46" w:hanging="284"/>
        <w:jc w:val="both"/>
        <w:textAlignment w:val="baseline"/>
        <w:rPr>
          <w:rFonts w:asciiTheme="minorHAnsi" w:hAnsiTheme="minorHAnsi" w:cstheme="minorHAnsi"/>
          <w:sz w:val="24"/>
          <w:szCs w:val="24"/>
        </w:rPr>
      </w:pPr>
      <w:r w:rsidRPr="00F448FA">
        <w:rPr>
          <w:rFonts w:asciiTheme="minorHAnsi" w:hAnsiTheme="minorHAnsi" w:cstheme="minorHAnsi"/>
          <w:sz w:val="24"/>
          <w:szCs w:val="24"/>
        </w:rPr>
        <w:t>Przeniesienie praw autorskich następuje z chwilą faktycznego wydania Zamawiającemu przez Wykonawcę stworzonej przez niego dokumentacji w całości lub części.</w:t>
      </w:r>
    </w:p>
    <w:p w14:paraId="543B3941" w14:textId="77777777" w:rsidR="00F448FA" w:rsidRPr="00F448FA" w:rsidRDefault="00F448FA" w:rsidP="00D06007">
      <w:pPr>
        <w:numPr>
          <w:ilvl w:val="3"/>
          <w:numId w:val="17"/>
        </w:numPr>
        <w:suppressAutoHyphens/>
        <w:autoSpaceDN w:val="0"/>
        <w:spacing w:after="3" w:line="240" w:lineRule="auto"/>
        <w:ind w:left="284" w:right="46" w:hanging="284"/>
        <w:jc w:val="both"/>
        <w:textAlignment w:val="baseline"/>
        <w:rPr>
          <w:rFonts w:asciiTheme="minorHAnsi" w:hAnsiTheme="minorHAnsi" w:cstheme="minorHAnsi"/>
          <w:sz w:val="24"/>
          <w:szCs w:val="24"/>
        </w:rPr>
      </w:pPr>
      <w:r w:rsidRPr="00F448FA">
        <w:rPr>
          <w:rFonts w:asciiTheme="minorHAnsi" w:hAnsiTheme="minorHAnsi" w:cstheme="minorHAnsi"/>
          <w:sz w:val="24"/>
          <w:szCs w:val="24"/>
        </w:rPr>
        <w:t>Przejście autorskich praw majątkowych powoduje przeniesienie, w ramach wynagrodzenia określonego w umowie, na Zamawiającego własności egzemplarzy dokumentów, projektów, opracowań w liczbie wskazanej w umowie.</w:t>
      </w:r>
    </w:p>
    <w:p w14:paraId="7F105836"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p>
    <w:p w14:paraId="31151B82"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§6</w:t>
      </w:r>
    </w:p>
    <w:p w14:paraId="11CD28DD"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Osoby, które będą uczestniczyć w wykonaniu umowy</w:t>
      </w:r>
    </w:p>
    <w:p w14:paraId="06A56993" w14:textId="77777777" w:rsidR="00F448FA" w:rsidRPr="00F448FA" w:rsidRDefault="00F448FA" w:rsidP="00D06007">
      <w:pPr>
        <w:pStyle w:val="Akapitzlist"/>
        <w:numPr>
          <w:ilvl w:val="3"/>
          <w:numId w:val="22"/>
        </w:numPr>
        <w:suppressAutoHyphens/>
        <w:autoSpaceDN w:val="0"/>
        <w:spacing w:before="0" w:after="3" w:line="240" w:lineRule="auto"/>
        <w:ind w:left="426" w:right="46" w:hanging="426"/>
        <w:textAlignment w:val="baseline"/>
        <w:rPr>
          <w:rFonts w:asciiTheme="minorHAnsi" w:hAnsiTheme="minorHAnsi" w:cstheme="minorHAnsi"/>
          <w:sz w:val="24"/>
          <w:szCs w:val="24"/>
        </w:rPr>
      </w:pPr>
      <w:r w:rsidRPr="00F448FA">
        <w:rPr>
          <w:rFonts w:asciiTheme="minorHAnsi" w:hAnsiTheme="minorHAnsi" w:cstheme="minorHAnsi"/>
          <w:sz w:val="24"/>
          <w:szCs w:val="24"/>
        </w:rPr>
        <w:t xml:space="preserve">Zamawiający, stosownie do art. 95 ust. 1 ustawy </w:t>
      </w:r>
      <w:proofErr w:type="spellStart"/>
      <w:r w:rsidRPr="00F448FA">
        <w:rPr>
          <w:rFonts w:asciiTheme="minorHAnsi" w:hAnsiTheme="minorHAnsi" w:cstheme="minorHAnsi"/>
          <w:sz w:val="24"/>
          <w:szCs w:val="24"/>
        </w:rPr>
        <w:t>Pzp</w:t>
      </w:r>
      <w:proofErr w:type="spellEnd"/>
      <w:r w:rsidRPr="00F448FA">
        <w:rPr>
          <w:rFonts w:asciiTheme="minorHAnsi" w:hAnsiTheme="minorHAnsi" w:cstheme="minorHAnsi"/>
          <w:sz w:val="24"/>
          <w:szCs w:val="24"/>
        </w:rPr>
        <w:t xml:space="preserve">, wymaga zatrudnienia przez Wykonawcę lub podwykonawcę na podstawie umowy o pracę (w rozumieniu przepisów Kodeksu pracy) przez cały okres realizacji zamówienia, osób </w:t>
      </w:r>
      <w:bookmarkStart w:id="29" w:name="_Hlk9327681"/>
      <w:r w:rsidRPr="00F448FA">
        <w:rPr>
          <w:rFonts w:asciiTheme="minorHAnsi" w:hAnsiTheme="minorHAnsi" w:cstheme="minorHAnsi"/>
          <w:sz w:val="24"/>
          <w:szCs w:val="24"/>
        </w:rPr>
        <w:t>wykonujących czynności w zakresie realizacji zamówienia, których wykonanie polega na wykonywaniu pracy w sposób określony w art. 22 § 1 Kodeksu pracy</w:t>
      </w:r>
      <w:bookmarkEnd w:id="29"/>
      <w:r w:rsidRPr="00F448FA">
        <w:rPr>
          <w:rFonts w:asciiTheme="minorHAnsi" w:hAnsiTheme="minorHAnsi" w:cstheme="minorHAnsi"/>
          <w:sz w:val="24"/>
          <w:szCs w:val="24"/>
        </w:rPr>
        <w:t>.</w:t>
      </w:r>
    </w:p>
    <w:p w14:paraId="12CFE43A" w14:textId="77777777" w:rsidR="00F448FA" w:rsidRPr="00F448FA" w:rsidRDefault="00F448FA" w:rsidP="00F448FA">
      <w:pPr>
        <w:pStyle w:val="Akapitzlist"/>
        <w:suppressAutoHyphens/>
        <w:autoSpaceDN w:val="0"/>
        <w:spacing w:after="3"/>
        <w:ind w:left="426" w:right="46"/>
        <w:textAlignment w:val="baseline"/>
        <w:rPr>
          <w:rFonts w:asciiTheme="minorHAnsi" w:hAnsiTheme="minorHAnsi" w:cstheme="minorHAnsi"/>
          <w:sz w:val="24"/>
          <w:szCs w:val="24"/>
        </w:rPr>
      </w:pPr>
    </w:p>
    <w:p w14:paraId="4C7344E9" w14:textId="77777777" w:rsidR="00F448FA" w:rsidRPr="00F448FA" w:rsidRDefault="00F448FA" w:rsidP="00D06007">
      <w:pPr>
        <w:pStyle w:val="Akapitzlist"/>
        <w:numPr>
          <w:ilvl w:val="3"/>
          <w:numId w:val="22"/>
        </w:numPr>
        <w:suppressAutoHyphens/>
        <w:autoSpaceDN w:val="0"/>
        <w:spacing w:before="0" w:after="3" w:line="240" w:lineRule="auto"/>
        <w:ind w:left="426" w:right="46" w:hanging="426"/>
        <w:textAlignment w:val="baseline"/>
        <w:rPr>
          <w:rFonts w:asciiTheme="minorHAnsi" w:hAnsiTheme="minorHAnsi" w:cstheme="minorHAnsi"/>
          <w:sz w:val="24"/>
          <w:szCs w:val="24"/>
        </w:rPr>
      </w:pPr>
      <w:r w:rsidRPr="00F448FA">
        <w:rPr>
          <w:rFonts w:asciiTheme="minorHAnsi" w:hAnsiTheme="minorHAnsi" w:cstheme="minorHAnsi"/>
          <w:sz w:val="24"/>
          <w:szCs w:val="24"/>
        </w:rPr>
        <w:t xml:space="preserve">Wykonawca </w:t>
      </w:r>
      <w:r w:rsidRPr="00F448FA">
        <w:rPr>
          <w:rFonts w:asciiTheme="minorHAnsi" w:hAnsiTheme="minorHAnsi" w:cstheme="minorHAnsi"/>
          <w:b/>
          <w:bCs/>
          <w:sz w:val="24"/>
          <w:szCs w:val="24"/>
        </w:rPr>
        <w:t>w dniu rozpoczęcia realizacji usługi</w:t>
      </w:r>
      <w:r w:rsidRPr="00F448FA">
        <w:rPr>
          <w:rFonts w:asciiTheme="minorHAnsi" w:hAnsiTheme="minorHAnsi" w:cstheme="minorHAnsi"/>
          <w:sz w:val="24"/>
          <w:szCs w:val="24"/>
        </w:rPr>
        <w:t xml:space="preserve"> przedłoży Zamawiającemu oświadczenie </w:t>
      </w:r>
      <w:r w:rsidRPr="00F448FA">
        <w:rPr>
          <w:rFonts w:asciiTheme="minorHAnsi" w:hAnsiTheme="minorHAnsi" w:cstheme="minorHAnsi"/>
          <w:sz w:val="24"/>
          <w:szCs w:val="24"/>
        </w:rPr>
        <w:br/>
        <w:t>na wzorze stanowiącym załącznik nr 3</w:t>
      </w:r>
      <w:r w:rsidRPr="00F448FA">
        <w:rPr>
          <w:rFonts w:asciiTheme="minorHAnsi" w:hAnsiTheme="minorHAnsi" w:cstheme="minorHAnsi"/>
          <w:b/>
          <w:bCs/>
          <w:sz w:val="24"/>
          <w:szCs w:val="24"/>
        </w:rPr>
        <w:t xml:space="preserve"> </w:t>
      </w:r>
      <w:r w:rsidRPr="00F448FA">
        <w:rPr>
          <w:rFonts w:asciiTheme="minorHAnsi" w:hAnsiTheme="minorHAnsi" w:cstheme="minorHAnsi"/>
          <w:sz w:val="24"/>
          <w:szCs w:val="24"/>
        </w:rPr>
        <w:t>do niniejszej umowy.</w:t>
      </w:r>
    </w:p>
    <w:p w14:paraId="7D276F30" w14:textId="77777777" w:rsidR="00F448FA" w:rsidRPr="00F448FA" w:rsidRDefault="00F448FA" w:rsidP="00D06007">
      <w:pPr>
        <w:pStyle w:val="Akapitzlist"/>
        <w:numPr>
          <w:ilvl w:val="3"/>
          <w:numId w:val="22"/>
        </w:numPr>
        <w:suppressAutoHyphens/>
        <w:autoSpaceDN w:val="0"/>
        <w:spacing w:before="0" w:after="3" w:line="240" w:lineRule="auto"/>
        <w:ind w:left="426" w:right="46" w:hanging="426"/>
        <w:textAlignment w:val="baseline"/>
        <w:rPr>
          <w:rFonts w:asciiTheme="minorHAnsi" w:hAnsiTheme="minorHAnsi" w:cstheme="minorHAnsi"/>
          <w:sz w:val="24"/>
          <w:szCs w:val="24"/>
        </w:rPr>
      </w:pPr>
      <w:r w:rsidRPr="00F448FA">
        <w:rPr>
          <w:rFonts w:asciiTheme="minorHAnsi" w:hAnsiTheme="minorHAnsi"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w:t>
      </w:r>
    </w:p>
    <w:p w14:paraId="6CE18EC1" w14:textId="77777777" w:rsidR="00F448FA" w:rsidRPr="00F448FA" w:rsidRDefault="00F448FA" w:rsidP="00D06007">
      <w:pPr>
        <w:numPr>
          <w:ilvl w:val="0"/>
          <w:numId w:val="23"/>
        </w:numPr>
        <w:suppressAutoHyphens/>
        <w:autoSpaceDN w:val="0"/>
        <w:spacing w:after="0" w:line="240" w:lineRule="auto"/>
        <w:ind w:left="709" w:right="46" w:hanging="283"/>
        <w:jc w:val="both"/>
        <w:textAlignment w:val="baseline"/>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rPr>
        <w:t>żądania oświadczeń w zakresie potwierdzenia spełnienia ww. wymogu i dokonywania ich oceny;</w:t>
      </w:r>
    </w:p>
    <w:p w14:paraId="242E67F1" w14:textId="77777777" w:rsidR="00F448FA" w:rsidRPr="00F448FA" w:rsidRDefault="00F448FA" w:rsidP="00D06007">
      <w:pPr>
        <w:numPr>
          <w:ilvl w:val="0"/>
          <w:numId w:val="23"/>
        </w:numPr>
        <w:suppressAutoHyphens/>
        <w:autoSpaceDN w:val="0"/>
        <w:spacing w:after="0" w:line="240" w:lineRule="auto"/>
        <w:ind w:left="709" w:right="46" w:hanging="283"/>
        <w:jc w:val="both"/>
        <w:textAlignment w:val="baseline"/>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rPr>
        <w:t xml:space="preserve">żądania wyjaśnień w przypadku wątpliwości w zakresie potwierdzenia spełniania </w:t>
      </w:r>
      <w:r w:rsidRPr="00F448FA">
        <w:rPr>
          <w:rFonts w:asciiTheme="minorHAnsi" w:eastAsia="Times New Roman" w:hAnsiTheme="minorHAnsi" w:cstheme="minorHAnsi"/>
          <w:sz w:val="24"/>
          <w:szCs w:val="24"/>
        </w:rPr>
        <w:br/>
        <w:t>ww. wymogu;</w:t>
      </w:r>
    </w:p>
    <w:p w14:paraId="23565CB3" w14:textId="77777777" w:rsidR="00F448FA" w:rsidRPr="00F448FA" w:rsidRDefault="00F448FA" w:rsidP="00D06007">
      <w:pPr>
        <w:numPr>
          <w:ilvl w:val="0"/>
          <w:numId w:val="23"/>
        </w:numPr>
        <w:suppressAutoHyphens/>
        <w:autoSpaceDN w:val="0"/>
        <w:spacing w:after="0" w:line="240" w:lineRule="auto"/>
        <w:ind w:left="709" w:right="46" w:hanging="283"/>
        <w:jc w:val="both"/>
        <w:textAlignment w:val="baseline"/>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rPr>
        <w:t>przeprowadzenia kontroli na miejscu wykonania świadczenia.</w:t>
      </w:r>
    </w:p>
    <w:p w14:paraId="432EF1D4" w14:textId="77777777" w:rsidR="00F448FA" w:rsidRPr="00F448FA" w:rsidRDefault="00F448FA" w:rsidP="00D06007">
      <w:pPr>
        <w:pStyle w:val="Akapitzlist"/>
        <w:numPr>
          <w:ilvl w:val="3"/>
          <w:numId w:val="22"/>
        </w:numPr>
        <w:spacing w:before="0" w:after="0" w:line="245" w:lineRule="auto"/>
        <w:ind w:left="426" w:right="100" w:hanging="426"/>
        <w:rPr>
          <w:rFonts w:asciiTheme="minorHAnsi" w:hAnsiTheme="minorHAnsi" w:cstheme="minorHAnsi"/>
          <w:sz w:val="24"/>
          <w:szCs w:val="24"/>
        </w:rPr>
      </w:pPr>
      <w:r w:rsidRPr="00F448FA">
        <w:rPr>
          <w:rFonts w:asciiTheme="minorHAnsi" w:hAnsiTheme="minorHAnsi" w:cstheme="minorHAnsi"/>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0031B2" w14:textId="77777777" w:rsidR="00F448FA" w:rsidRPr="00F448FA"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F448FA">
        <w:rPr>
          <w:rFonts w:asciiTheme="minorHAnsi" w:eastAsia="Times New Roman" w:hAnsiTheme="minorHAnsi" w:cstheme="minorHAnsi"/>
          <w:b/>
          <w:sz w:val="24"/>
          <w:szCs w:val="24"/>
        </w:rPr>
        <w:t xml:space="preserve">oświadczenie </w:t>
      </w:r>
      <w:r w:rsidRPr="00F448FA">
        <w:rPr>
          <w:rFonts w:asciiTheme="minorHAnsi" w:eastAsia="Times New Roman" w:hAnsiTheme="minorHAnsi" w:cstheme="minorHAnsi"/>
          <w:sz w:val="24"/>
          <w:szCs w:val="24"/>
        </w:rPr>
        <w:t xml:space="preserve">wykonawcy lub podwykonawcy </w:t>
      </w:r>
      <w:r w:rsidRPr="00F448FA">
        <w:rPr>
          <w:rFonts w:asciiTheme="minorHAnsi" w:hAnsiTheme="minorHAnsi" w:cstheme="minorHAnsi"/>
          <w:sz w:val="24"/>
          <w:szCs w:val="24"/>
        </w:rPr>
        <w:t>o zatrudnieniu na podstawie umowy o pracę osób wykonujących czynności, których dotyczy wezwanie zamawiającego.</w:t>
      </w:r>
      <w:r w:rsidRPr="00F448FA">
        <w:rPr>
          <w:rFonts w:asciiTheme="minorHAnsi" w:hAnsiTheme="minorHAnsi" w:cstheme="minorHAnsi"/>
          <w:b/>
          <w:sz w:val="24"/>
          <w:szCs w:val="24"/>
        </w:rPr>
        <w:t xml:space="preserve"> </w:t>
      </w:r>
      <w:r w:rsidRPr="00F448FA">
        <w:rPr>
          <w:rFonts w:asciiTheme="minorHAnsi" w:hAnsiTheme="minorHAnsi" w:cstheme="minorHAns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17F7824" w14:textId="77777777" w:rsidR="00F448FA" w:rsidRPr="00F448FA"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F448FA">
        <w:rPr>
          <w:rFonts w:asciiTheme="minorHAnsi" w:eastAsia="Times New Roman" w:hAnsiTheme="minorHAnsi" w:cstheme="minorHAnsi"/>
          <w:sz w:val="24"/>
          <w:szCs w:val="24"/>
        </w:rPr>
        <w:t xml:space="preserve">do wglądu – poświadczoną za zgodność z oryginałem </w:t>
      </w:r>
      <w:r w:rsidRPr="00F448FA">
        <w:rPr>
          <w:rFonts w:asciiTheme="minorHAnsi" w:hAnsiTheme="minorHAnsi" w:cstheme="minorHAnsi"/>
          <w:sz w:val="24"/>
          <w:szCs w:val="24"/>
        </w:rPr>
        <w:t>odpowiednio przez wykonawcę lub podwykonawcę</w:t>
      </w:r>
      <w:r w:rsidRPr="00F448FA">
        <w:rPr>
          <w:rFonts w:asciiTheme="minorHAnsi" w:hAnsiTheme="minorHAnsi" w:cstheme="minorHAnsi"/>
          <w:b/>
          <w:sz w:val="24"/>
          <w:szCs w:val="24"/>
        </w:rPr>
        <w:t xml:space="preserve"> kopię umowy/umów o pracę</w:t>
      </w:r>
      <w:r w:rsidRPr="00F448FA">
        <w:rPr>
          <w:rFonts w:asciiTheme="minorHAnsi" w:hAnsiTheme="minorHAnsi" w:cstheme="minorHAnsi"/>
          <w:sz w:val="24"/>
          <w:szCs w:val="24"/>
        </w:rPr>
        <w:t xml:space="preserve"> osób wykonujących w trakcie realizacji zamówienia czynności, których dotyczy ww. oświadczenie wykonawcy lub </w:t>
      </w:r>
      <w:r w:rsidRPr="00F448FA">
        <w:rPr>
          <w:rFonts w:asciiTheme="minorHAnsi" w:hAnsiTheme="minorHAnsi" w:cstheme="minorHAnsi"/>
          <w:color w:val="000000"/>
          <w:sz w:val="24"/>
          <w:szCs w:val="24"/>
        </w:rPr>
        <w:lastRenderedPageBreak/>
        <w:t>podwykonawcy (wraz z dokumentem regulującym zakres obowiązków, jeżeli został sporządzony). Umowa zawiera wszystkie informacje istotne dla weryfikacji okoliczności zatrudnienia na podstawie umowy o prace, w tym dane osobowe niezbędne do weryfikacji zatrudnienia na podstawie umowy o pracę, w szczególności imię i nazwisko zatrudnionego pracownika, datę zawarcia umowy o pracę, rodzaj umowy o pracę oraz zakres obowiązków pracownika.</w:t>
      </w:r>
    </w:p>
    <w:p w14:paraId="2230EE4C" w14:textId="77777777" w:rsidR="00F448FA" w:rsidRPr="00F448FA" w:rsidRDefault="00F448FA" w:rsidP="00F448FA">
      <w:pPr>
        <w:spacing w:after="0" w:line="245" w:lineRule="auto"/>
        <w:ind w:left="709" w:right="100"/>
        <w:jc w:val="both"/>
        <w:rPr>
          <w:rFonts w:asciiTheme="minorHAnsi" w:eastAsia="Times New Roman" w:hAnsiTheme="minorHAnsi" w:cstheme="minorHAnsi"/>
          <w:sz w:val="24"/>
          <w:szCs w:val="24"/>
        </w:rPr>
      </w:pPr>
      <w:r w:rsidRPr="00F448FA">
        <w:rPr>
          <w:rFonts w:asciiTheme="minorHAnsi" w:eastAsia="Times New Roman" w:hAnsiTheme="minorHAnsi" w:cstheme="minorHAnsi"/>
          <w:sz w:val="24"/>
          <w:szCs w:val="24"/>
        </w:rPr>
        <w:t xml:space="preserve">W </w:t>
      </w:r>
      <w:r w:rsidRPr="00F448FA">
        <w:rPr>
          <w:rFonts w:asciiTheme="minorHAnsi" w:hAnsiTheme="minorHAnsi" w:cstheme="minorHAnsi"/>
          <w:color w:val="000000"/>
          <w:sz w:val="24"/>
          <w:szCs w:val="24"/>
        </w:rPr>
        <w:t>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4A329EB1" w14:textId="77777777" w:rsidR="00F448FA" w:rsidRPr="00F448FA" w:rsidRDefault="00F448FA" w:rsidP="00F448FA">
      <w:pPr>
        <w:spacing w:after="0" w:line="244" w:lineRule="auto"/>
        <w:ind w:left="709" w:right="100"/>
        <w:jc w:val="both"/>
        <w:rPr>
          <w:rFonts w:asciiTheme="minorHAnsi" w:hAnsiTheme="minorHAnsi" w:cstheme="minorHAnsi"/>
          <w:color w:val="000000"/>
          <w:sz w:val="24"/>
          <w:szCs w:val="24"/>
        </w:rPr>
      </w:pPr>
      <w:r w:rsidRPr="00F448FA">
        <w:rPr>
          <w:rFonts w:asciiTheme="minorHAnsi" w:hAnsiTheme="minorHAnsi" w:cstheme="minorHAnsi"/>
          <w:color w:val="000000"/>
          <w:sz w:val="24"/>
          <w:szCs w:val="24"/>
        </w:rPr>
        <w:t>a) oświadczenia wykonawcy lub podwykonawcy o zatrudnieniu pracownika na podstawie umowy o pracę,</w:t>
      </w:r>
    </w:p>
    <w:p w14:paraId="12FED847" w14:textId="77777777" w:rsidR="00F448FA" w:rsidRPr="00F448FA" w:rsidRDefault="00F448FA" w:rsidP="00F448FA">
      <w:pPr>
        <w:spacing w:after="0" w:line="244" w:lineRule="auto"/>
        <w:ind w:left="709" w:right="100"/>
        <w:jc w:val="both"/>
        <w:rPr>
          <w:rFonts w:asciiTheme="minorHAnsi" w:hAnsiTheme="minorHAnsi" w:cstheme="minorHAnsi"/>
          <w:color w:val="000000"/>
          <w:sz w:val="24"/>
          <w:szCs w:val="24"/>
        </w:rPr>
      </w:pPr>
      <w:r w:rsidRPr="00F448FA">
        <w:rPr>
          <w:rFonts w:asciiTheme="minorHAnsi" w:hAnsiTheme="minorHAnsi" w:cstheme="minorHAnsi"/>
          <w:color w:val="000000"/>
          <w:sz w:val="24"/>
          <w:szCs w:val="24"/>
        </w:rPr>
        <w:t>b) poświadczonej za zgodność z oryginałem kopii umowy o pracę zatrudnionego pracownika,</w:t>
      </w:r>
    </w:p>
    <w:p w14:paraId="55BBC574" w14:textId="77777777" w:rsidR="00F448FA" w:rsidRPr="00F448FA" w:rsidRDefault="00F448FA" w:rsidP="00F448FA">
      <w:pPr>
        <w:spacing w:after="0" w:line="244" w:lineRule="auto"/>
        <w:ind w:left="709" w:right="100"/>
        <w:jc w:val="both"/>
        <w:rPr>
          <w:rFonts w:asciiTheme="minorHAnsi" w:hAnsiTheme="minorHAnsi" w:cstheme="minorHAnsi"/>
          <w:color w:val="000000"/>
          <w:sz w:val="24"/>
          <w:szCs w:val="24"/>
        </w:rPr>
      </w:pPr>
      <w:r w:rsidRPr="00F448FA">
        <w:rPr>
          <w:rFonts w:asciiTheme="minorHAnsi" w:hAnsiTheme="minorHAnsi" w:cstheme="minorHAnsi"/>
          <w:color w:val="000000"/>
          <w:sz w:val="24"/>
          <w:szCs w:val="24"/>
        </w:rPr>
        <w:t xml:space="preserve">c) innych dokumentów zawierających informacje, w tym dane osobowe, niezbędne </w:t>
      </w:r>
      <w:r w:rsidRPr="00F448FA">
        <w:rPr>
          <w:rFonts w:asciiTheme="minorHAnsi" w:hAnsiTheme="minorHAnsi" w:cstheme="minorHAnsi"/>
          <w:color w:val="000000"/>
          <w:sz w:val="24"/>
          <w:szCs w:val="24"/>
        </w:rPr>
        <w:br/>
        <w:t>do weryfikacji zatrudnienia na podstawie umowy o pracę, w szczególności imię i nazwisko zatrudnionego pracownika, datę zawarcia umowy o pracę, rodzaj umowy o pracę oraz zakres obowiązków pracownika</w:t>
      </w:r>
    </w:p>
    <w:p w14:paraId="1F92CCAF" w14:textId="77777777" w:rsidR="00F448FA" w:rsidRPr="00F448FA"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F448FA">
        <w:rPr>
          <w:rFonts w:asciiTheme="minorHAnsi" w:eastAsia="Times New Roman" w:hAnsiTheme="minorHAnsi" w:cstheme="minorHAnsi"/>
          <w:sz w:val="24"/>
          <w:szCs w:val="24"/>
        </w:rPr>
        <w:t xml:space="preserve">do wglądu – </w:t>
      </w:r>
      <w:r w:rsidRPr="00F448FA">
        <w:rPr>
          <w:rFonts w:asciiTheme="minorHAnsi" w:eastAsia="Times New Roman" w:hAnsiTheme="minorHAnsi" w:cstheme="minorHAnsi"/>
          <w:b/>
          <w:sz w:val="24"/>
          <w:szCs w:val="24"/>
        </w:rPr>
        <w:t>zaświadczenie właściwego oddziału ZUS</w:t>
      </w:r>
      <w:r w:rsidRPr="00F448FA">
        <w:rPr>
          <w:rFonts w:asciiTheme="minorHAnsi" w:eastAsia="Times New Roman" w:hAnsiTheme="minorHAnsi" w:cstheme="minorHAnsi"/>
          <w:sz w:val="24"/>
          <w:szCs w:val="24"/>
        </w:rPr>
        <w:t xml:space="preserve">, </w:t>
      </w:r>
      <w:r w:rsidRPr="00F448FA">
        <w:rPr>
          <w:rFonts w:asciiTheme="minorHAnsi" w:hAnsiTheme="minorHAnsi" w:cstheme="minorHAnsi"/>
          <w:sz w:val="24"/>
          <w:szCs w:val="24"/>
        </w:rPr>
        <w:t xml:space="preserve">potwierdzające opłacanie </w:t>
      </w:r>
      <w:r w:rsidRPr="00F448FA">
        <w:rPr>
          <w:rFonts w:asciiTheme="minorHAnsi" w:hAnsiTheme="minorHAnsi" w:cstheme="minorHAnsi"/>
          <w:color w:val="000000"/>
          <w:sz w:val="24"/>
          <w:szCs w:val="24"/>
        </w:rPr>
        <w:t>przez wykonawcę lub podwykonawcę składek na ubezpieczenia</w:t>
      </w:r>
      <w:r w:rsidRPr="00F448FA">
        <w:rPr>
          <w:rFonts w:asciiTheme="minorHAnsi" w:hAnsiTheme="minorHAnsi" w:cstheme="minorHAnsi"/>
          <w:sz w:val="24"/>
          <w:szCs w:val="24"/>
        </w:rPr>
        <w:t xml:space="preserve"> społeczne i zdrowotne z tytułu zatrudnienia na podstawie umów o pracę za ostatni okres rozliczeniowy;</w:t>
      </w:r>
    </w:p>
    <w:p w14:paraId="5DC30B5F" w14:textId="77777777" w:rsidR="00F448FA" w:rsidRPr="008838DF"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F448FA">
        <w:rPr>
          <w:rFonts w:asciiTheme="minorHAnsi" w:eastAsia="Times New Roman" w:hAnsiTheme="minorHAnsi" w:cstheme="minorHAnsi"/>
          <w:sz w:val="24"/>
          <w:szCs w:val="24"/>
        </w:rPr>
        <w:t xml:space="preserve">do wglądu – poświadczoną za </w:t>
      </w:r>
      <w:r w:rsidRPr="00F448FA">
        <w:rPr>
          <w:rFonts w:asciiTheme="minorHAnsi" w:hAnsiTheme="minorHAnsi" w:cstheme="minorHAnsi"/>
          <w:sz w:val="24"/>
          <w:szCs w:val="24"/>
        </w:rPr>
        <w:t>zgodność z oryginałem odpowiednio przez Wykonawcę lub podwykonawcę</w:t>
      </w:r>
      <w:r w:rsidRPr="00F448FA">
        <w:rPr>
          <w:rFonts w:asciiTheme="minorHAnsi" w:hAnsiTheme="minorHAnsi" w:cstheme="minorHAnsi"/>
          <w:b/>
          <w:sz w:val="24"/>
          <w:szCs w:val="24"/>
        </w:rPr>
        <w:t xml:space="preserve"> kopię dowodu potwierdzającego zgłoszenie pracownika przez pracodawcę do ubezpieczeń</w:t>
      </w:r>
      <w:r w:rsidRPr="00F448FA">
        <w:rPr>
          <w:rFonts w:asciiTheme="minorHAnsi" w:hAnsiTheme="minorHAnsi" w:cstheme="minorHAnsi"/>
          <w:sz w:val="24"/>
          <w:szCs w:val="24"/>
        </w:rPr>
        <w:t>.</w:t>
      </w:r>
    </w:p>
    <w:p w14:paraId="1E982563" w14:textId="77777777" w:rsidR="00F448FA" w:rsidRPr="008838DF"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8838DF">
        <w:rPr>
          <w:rFonts w:asciiTheme="minorHAnsi" w:hAnsiTheme="minorHAnsi" w:cstheme="minorHAnsi"/>
          <w:sz w:val="24"/>
          <w:szCs w:val="24"/>
        </w:rPr>
        <w:t xml:space="preserve">Z tytułu niespełnienia przez </w:t>
      </w:r>
      <w:r w:rsidRPr="008838DF">
        <w:rPr>
          <w:rFonts w:asciiTheme="minorHAnsi" w:hAnsiTheme="minorHAnsi" w:cstheme="minorHAnsi"/>
          <w:color w:val="000000"/>
          <w:sz w:val="24"/>
          <w:szCs w:val="24"/>
        </w:rPr>
        <w:t xml:space="preserve">Wykonawcę lub podwykonawcę wymogu zatrudnienia na podstawie umowy o pracę osób wykonujących czynności związane z wykonywaniem funkcji określonych w ust. 1, Zamawiający przewiduje sankcję w postaci obowiązku zapłaty przez wykonawcę kary umownej </w:t>
      </w:r>
    </w:p>
    <w:p w14:paraId="4DDF13B1" w14:textId="77777777" w:rsidR="00F448FA" w:rsidRPr="008838DF" w:rsidRDefault="00F448FA" w:rsidP="00D06007">
      <w:pPr>
        <w:numPr>
          <w:ilvl w:val="0"/>
          <w:numId w:val="24"/>
        </w:numPr>
        <w:spacing w:after="0" w:line="245" w:lineRule="auto"/>
        <w:ind w:left="709" w:right="100" w:hanging="283"/>
        <w:jc w:val="both"/>
        <w:rPr>
          <w:rFonts w:asciiTheme="minorHAnsi" w:eastAsia="Times New Roman" w:hAnsiTheme="minorHAnsi" w:cstheme="minorHAnsi"/>
          <w:sz w:val="24"/>
          <w:szCs w:val="24"/>
        </w:rPr>
      </w:pPr>
      <w:r w:rsidRPr="008838DF">
        <w:rPr>
          <w:rFonts w:asciiTheme="minorHAnsi" w:hAnsiTheme="minorHAnsi" w:cstheme="minorHAnsi"/>
          <w:sz w:val="24"/>
          <w:szCs w:val="24"/>
        </w:rPr>
        <w:t>W przypadkach uzasadnionych wątpliwości co do przestrzegania prawa pracy przez Wykonawcę lub Podwykonawcę, Zamawiający może zwrócić się o przeprowadzenie kontroli przez Państwową Inspekcję Pracy.</w:t>
      </w:r>
    </w:p>
    <w:p w14:paraId="02034725" w14:textId="77777777" w:rsidR="00F448FA" w:rsidRPr="00F448FA" w:rsidRDefault="00F448FA" w:rsidP="00F448FA">
      <w:pPr>
        <w:autoSpaceDE w:val="0"/>
        <w:autoSpaceDN w:val="0"/>
        <w:adjustRightInd w:val="0"/>
        <w:spacing w:after="0" w:line="240" w:lineRule="auto"/>
        <w:jc w:val="both"/>
        <w:rPr>
          <w:rFonts w:asciiTheme="minorHAnsi" w:eastAsia="Times New Roman" w:hAnsiTheme="minorHAnsi" w:cstheme="minorHAnsi"/>
          <w:sz w:val="24"/>
          <w:szCs w:val="24"/>
          <w:lang w:eastAsia="pl-PL"/>
        </w:rPr>
      </w:pPr>
    </w:p>
    <w:p w14:paraId="52CD01C0"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§7</w:t>
      </w:r>
    </w:p>
    <w:p w14:paraId="1DC8FC25"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Podwykonawcy</w:t>
      </w:r>
    </w:p>
    <w:p w14:paraId="427DD64E" w14:textId="77777777" w:rsidR="00F448FA" w:rsidRPr="00F448FA" w:rsidRDefault="00F448FA" w:rsidP="00D06007">
      <w:pPr>
        <w:pStyle w:val="Akapitzlist"/>
        <w:numPr>
          <w:ilvl w:val="0"/>
          <w:numId w:val="25"/>
        </w:numPr>
        <w:spacing w:before="0" w:after="0" w:line="236" w:lineRule="auto"/>
        <w:ind w:left="426" w:right="20" w:hanging="426"/>
        <w:rPr>
          <w:rFonts w:asciiTheme="minorHAnsi" w:hAnsiTheme="minorHAnsi" w:cstheme="minorHAnsi"/>
          <w:sz w:val="24"/>
          <w:szCs w:val="24"/>
        </w:rPr>
      </w:pPr>
      <w:r w:rsidRPr="00F448FA">
        <w:rPr>
          <w:rFonts w:asciiTheme="minorHAnsi" w:hAnsiTheme="minorHAnsi" w:cstheme="minorHAnsi"/>
          <w:sz w:val="24"/>
          <w:szCs w:val="24"/>
        </w:rPr>
        <w:t>Wykonawca może powierzyć wykonanie części zamówienia Podwykonawcom pod warunkiem, że posiadają oni kwalifikacje, uprawnienia oraz dysponują sprzętem do ich wykonania, umożliwiającym należyte wykonywanie postanowień niniejszej umowy w sposób zgodny z jej treścią i odpowiednimi przepisami prawa, w zakresie wskazanym w ofercie.</w:t>
      </w:r>
    </w:p>
    <w:p w14:paraId="70935762" w14:textId="77777777" w:rsidR="00F448FA" w:rsidRPr="00F448FA" w:rsidRDefault="00F448FA" w:rsidP="00F448FA">
      <w:pPr>
        <w:pStyle w:val="Akapitzlist"/>
        <w:spacing w:line="236" w:lineRule="auto"/>
        <w:ind w:left="426" w:right="20"/>
        <w:rPr>
          <w:rFonts w:asciiTheme="minorHAnsi" w:hAnsiTheme="minorHAnsi" w:cstheme="minorHAnsi"/>
          <w:sz w:val="24"/>
          <w:szCs w:val="24"/>
        </w:rPr>
      </w:pPr>
    </w:p>
    <w:p w14:paraId="5F8C3DC4" w14:textId="77777777" w:rsidR="00F448FA" w:rsidRPr="00F448FA" w:rsidRDefault="00F448FA" w:rsidP="00D06007">
      <w:pPr>
        <w:pStyle w:val="Akapitzlist"/>
        <w:numPr>
          <w:ilvl w:val="0"/>
          <w:numId w:val="25"/>
        </w:numPr>
        <w:spacing w:before="0" w:after="0" w:line="236" w:lineRule="auto"/>
        <w:ind w:left="426" w:right="20" w:hanging="426"/>
        <w:rPr>
          <w:rFonts w:asciiTheme="minorHAnsi" w:hAnsiTheme="minorHAnsi" w:cstheme="minorHAnsi"/>
          <w:sz w:val="24"/>
          <w:szCs w:val="24"/>
        </w:rPr>
      </w:pPr>
      <w:r w:rsidRPr="00F448FA">
        <w:rPr>
          <w:rFonts w:asciiTheme="minorHAnsi" w:hAnsiTheme="minorHAnsi" w:cstheme="minorHAnsi"/>
          <w:sz w:val="24"/>
          <w:szCs w:val="24"/>
        </w:rPr>
        <w:t>Wykonawca realizuje przedmiot umowy przy udziale Podwykonawcy, zawierając umowy w formie pisemnej pod rygorem nieważności.</w:t>
      </w:r>
    </w:p>
    <w:p w14:paraId="222A6916" w14:textId="77777777" w:rsidR="00F448FA" w:rsidRPr="00F448FA" w:rsidRDefault="00F448FA" w:rsidP="00F448FA">
      <w:pPr>
        <w:spacing w:after="0" w:line="236" w:lineRule="auto"/>
        <w:ind w:right="20"/>
        <w:jc w:val="both"/>
        <w:rPr>
          <w:rFonts w:asciiTheme="minorHAnsi" w:hAnsiTheme="minorHAnsi" w:cstheme="minorHAnsi"/>
          <w:sz w:val="24"/>
          <w:szCs w:val="24"/>
        </w:rPr>
      </w:pPr>
    </w:p>
    <w:p w14:paraId="500E4583" w14:textId="77777777" w:rsidR="00F448FA" w:rsidRPr="00F448FA" w:rsidRDefault="00F448FA" w:rsidP="00D06007">
      <w:pPr>
        <w:pStyle w:val="Akapitzlist"/>
        <w:numPr>
          <w:ilvl w:val="0"/>
          <w:numId w:val="25"/>
        </w:numPr>
        <w:spacing w:before="0" w:after="0" w:line="236" w:lineRule="auto"/>
        <w:ind w:left="426" w:right="20" w:hanging="426"/>
        <w:rPr>
          <w:rFonts w:asciiTheme="minorHAnsi" w:hAnsiTheme="minorHAnsi" w:cstheme="minorHAnsi"/>
          <w:sz w:val="24"/>
          <w:szCs w:val="24"/>
        </w:rPr>
      </w:pPr>
      <w:r w:rsidRPr="00F448FA">
        <w:rPr>
          <w:rFonts w:asciiTheme="minorHAnsi" w:hAnsiTheme="minorHAnsi" w:cstheme="minorHAnsi"/>
          <w:sz w:val="24"/>
          <w:szCs w:val="24"/>
        </w:rPr>
        <w:t xml:space="preserve">Wykonawca ponosi wobec Zamawiającego pełną odpowiedzialność za działania, uchybienia i zaniedbania Podwykonawców i jego pracowników oraz dalszych </w:t>
      </w:r>
      <w:r w:rsidRPr="00F448FA">
        <w:rPr>
          <w:rFonts w:asciiTheme="minorHAnsi" w:hAnsiTheme="minorHAnsi" w:cstheme="minorHAnsi"/>
          <w:sz w:val="24"/>
          <w:szCs w:val="24"/>
        </w:rPr>
        <w:lastRenderedPageBreak/>
        <w:t>podwykonawców w takim samym stopniu, jakby to były działania, uchybienia lub zaniedbania własne Wykonawcy lub jego pracowników.</w:t>
      </w:r>
    </w:p>
    <w:p w14:paraId="4E8D883B" w14:textId="77777777" w:rsidR="00F448FA" w:rsidRPr="00F448FA" w:rsidRDefault="00F448FA" w:rsidP="00F448FA">
      <w:pPr>
        <w:autoSpaceDE w:val="0"/>
        <w:autoSpaceDN w:val="0"/>
        <w:adjustRightInd w:val="0"/>
        <w:spacing w:after="0" w:line="240" w:lineRule="auto"/>
        <w:jc w:val="both"/>
        <w:rPr>
          <w:rFonts w:asciiTheme="minorHAnsi" w:eastAsia="Times New Roman" w:hAnsiTheme="minorHAnsi" w:cstheme="minorHAnsi"/>
          <w:b/>
          <w:bCs/>
          <w:sz w:val="24"/>
          <w:szCs w:val="24"/>
          <w:lang w:eastAsia="pl-PL"/>
        </w:rPr>
      </w:pPr>
    </w:p>
    <w:p w14:paraId="26B030E0"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8</w:t>
      </w:r>
    </w:p>
    <w:p w14:paraId="504FDB5D"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Kary umowne</w:t>
      </w:r>
    </w:p>
    <w:p w14:paraId="229F5E65" w14:textId="77777777" w:rsidR="00F448FA" w:rsidRPr="00F448FA" w:rsidRDefault="00F448FA" w:rsidP="00D06007">
      <w:pPr>
        <w:widowControl w:val="0"/>
        <w:numPr>
          <w:ilvl w:val="0"/>
          <w:numId w:val="9"/>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Strony ustalają, że Wykonawca zapłaci Zamawiającemu kary umowne z tytułu:</w:t>
      </w:r>
    </w:p>
    <w:p w14:paraId="56F519D6" w14:textId="77777777" w:rsidR="00F448FA" w:rsidRPr="00F448FA" w:rsidRDefault="00F448FA" w:rsidP="00D06007">
      <w:pPr>
        <w:pStyle w:val="Tekstpodstawowy"/>
        <w:numPr>
          <w:ilvl w:val="0"/>
          <w:numId w:val="19"/>
        </w:numPr>
        <w:spacing w:after="0" w:line="276" w:lineRule="auto"/>
        <w:ind w:left="709" w:hanging="425"/>
        <w:jc w:val="both"/>
        <w:rPr>
          <w:rFonts w:asciiTheme="minorHAnsi" w:hAnsiTheme="minorHAnsi" w:cstheme="minorHAnsi"/>
          <w:b/>
          <w:sz w:val="24"/>
          <w:szCs w:val="24"/>
        </w:rPr>
      </w:pPr>
      <w:r w:rsidRPr="00F448FA">
        <w:rPr>
          <w:rFonts w:asciiTheme="minorHAnsi" w:hAnsiTheme="minorHAnsi" w:cstheme="minorHAnsi"/>
          <w:sz w:val="24"/>
          <w:szCs w:val="24"/>
        </w:rPr>
        <w:t xml:space="preserve">opóźnienia w terminie wykonania przedmiotu umowy – w wysokości </w:t>
      </w:r>
      <w:r w:rsidR="00AB792A">
        <w:rPr>
          <w:rFonts w:asciiTheme="minorHAnsi" w:hAnsiTheme="minorHAnsi" w:cstheme="minorHAnsi"/>
          <w:sz w:val="24"/>
          <w:szCs w:val="24"/>
        </w:rPr>
        <w:t xml:space="preserve">0,5 </w:t>
      </w:r>
      <w:r w:rsidRPr="00F448FA">
        <w:rPr>
          <w:rFonts w:asciiTheme="minorHAnsi" w:hAnsiTheme="minorHAnsi" w:cstheme="minorHAnsi"/>
          <w:sz w:val="24"/>
          <w:szCs w:val="24"/>
        </w:rPr>
        <w:t>% wartości wynagrodzenia za każdy rozpoczęty dzień opóźnienia, wynikający z przyczyn zależnych od Wykonawcy</w:t>
      </w:r>
    </w:p>
    <w:p w14:paraId="13ED1C15" w14:textId="77777777" w:rsidR="00F448FA" w:rsidRPr="00F448FA" w:rsidRDefault="00F448FA" w:rsidP="00D06007">
      <w:pPr>
        <w:pStyle w:val="Tekstpodstawowy"/>
        <w:numPr>
          <w:ilvl w:val="0"/>
          <w:numId w:val="19"/>
        </w:numPr>
        <w:spacing w:after="0" w:line="276" w:lineRule="auto"/>
        <w:ind w:left="709" w:hanging="425"/>
        <w:jc w:val="both"/>
        <w:rPr>
          <w:rFonts w:asciiTheme="minorHAnsi" w:hAnsiTheme="minorHAnsi" w:cstheme="minorHAnsi"/>
          <w:b/>
          <w:sz w:val="24"/>
          <w:szCs w:val="24"/>
        </w:rPr>
      </w:pPr>
      <w:r w:rsidRPr="00F448FA">
        <w:rPr>
          <w:rFonts w:asciiTheme="minorHAnsi" w:hAnsiTheme="minorHAnsi" w:cstheme="minorHAnsi"/>
          <w:sz w:val="24"/>
          <w:szCs w:val="24"/>
        </w:rPr>
        <w:t xml:space="preserve">opóźnienia w usunięciu wad i zastrzeżeń – w wysokości </w:t>
      </w:r>
      <w:r w:rsidR="00AB792A">
        <w:rPr>
          <w:rFonts w:asciiTheme="minorHAnsi" w:hAnsiTheme="minorHAnsi" w:cstheme="minorHAnsi"/>
          <w:sz w:val="24"/>
          <w:szCs w:val="24"/>
        </w:rPr>
        <w:t xml:space="preserve">0,5 </w:t>
      </w:r>
      <w:r w:rsidRPr="00F448FA">
        <w:rPr>
          <w:rFonts w:asciiTheme="minorHAnsi" w:hAnsiTheme="minorHAnsi" w:cstheme="minorHAnsi"/>
          <w:sz w:val="24"/>
          <w:szCs w:val="24"/>
        </w:rPr>
        <w:t>% wartości wynagrodzenia za każdy rozpoczęty dzień opóźnienia;</w:t>
      </w:r>
    </w:p>
    <w:p w14:paraId="0A5B1657" w14:textId="77777777" w:rsidR="00F448FA" w:rsidRPr="00F448FA" w:rsidRDefault="00F448FA" w:rsidP="00D06007">
      <w:pPr>
        <w:pStyle w:val="Tekstpodstawowy"/>
        <w:numPr>
          <w:ilvl w:val="0"/>
          <w:numId w:val="19"/>
        </w:numPr>
        <w:spacing w:after="0" w:line="276" w:lineRule="auto"/>
        <w:ind w:left="709" w:hanging="425"/>
        <w:jc w:val="both"/>
        <w:rPr>
          <w:rFonts w:asciiTheme="minorHAnsi" w:hAnsiTheme="minorHAnsi" w:cstheme="minorHAnsi"/>
          <w:b/>
          <w:sz w:val="24"/>
          <w:szCs w:val="24"/>
        </w:rPr>
      </w:pPr>
      <w:r w:rsidRPr="00F448FA">
        <w:rPr>
          <w:rFonts w:asciiTheme="minorHAnsi" w:eastAsia="Times New Roman" w:hAnsiTheme="minorHAnsi" w:cstheme="minorHAnsi"/>
          <w:bCs/>
          <w:sz w:val="24"/>
          <w:szCs w:val="24"/>
          <w:lang w:eastAsia="pl-PL"/>
        </w:rPr>
        <w:t xml:space="preserve">zwłoki w usunięciu wad dostarczonego przez Wykonawcę przedmiotu umowy, stwierdzonych w okresie rękojmi za wady </w:t>
      </w:r>
      <w:r w:rsidRPr="00F448FA">
        <w:rPr>
          <w:rFonts w:asciiTheme="minorHAnsi" w:hAnsiTheme="minorHAnsi" w:cstheme="minorHAnsi"/>
          <w:sz w:val="24"/>
          <w:szCs w:val="24"/>
        </w:rPr>
        <w:t>– w wysokości 1,00% wartości wynagrodzenia za każdy rozpoczęty dzień zwłoki</w:t>
      </w:r>
      <w:r w:rsidRPr="00F448FA">
        <w:rPr>
          <w:rFonts w:asciiTheme="minorHAnsi" w:eastAsia="Times New Roman" w:hAnsiTheme="minorHAnsi" w:cstheme="minorHAnsi"/>
          <w:bCs/>
          <w:sz w:val="24"/>
          <w:szCs w:val="24"/>
          <w:lang w:eastAsia="pl-PL"/>
        </w:rPr>
        <w:t>, licząc od upływu terminu wyznaczonego przez Zamawiającego na usunięcie wad;</w:t>
      </w:r>
    </w:p>
    <w:p w14:paraId="6374D0BC" w14:textId="77777777" w:rsidR="00F448FA" w:rsidRPr="00F448FA" w:rsidRDefault="00F448FA" w:rsidP="00D06007">
      <w:pPr>
        <w:pStyle w:val="Tekstpodstawowy"/>
        <w:numPr>
          <w:ilvl w:val="0"/>
          <w:numId w:val="19"/>
        </w:numPr>
        <w:spacing w:after="0" w:line="276" w:lineRule="auto"/>
        <w:ind w:left="709" w:hanging="425"/>
        <w:jc w:val="both"/>
        <w:rPr>
          <w:rFonts w:asciiTheme="minorHAnsi" w:hAnsiTheme="minorHAnsi" w:cstheme="minorHAnsi"/>
          <w:b/>
          <w:sz w:val="24"/>
          <w:szCs w:val="24"/>
        </w:rPr>
      </w:pPr>
      <w:r w:rsidRPr="00F448FA">
        <w:rPr>
          <w:rFonts w:asciiTheme="minorHAnsi" w:eastAsia="Times New Roman" w:hAnsiTheme="minorHAnsi" w:cstheme="minorHAnsi"/>
          <w:bCs/>
          <w:sz w:val="24"/>
          <w:szCs w:val="24"/>
          <w:lang w:eastAsia="pl-PL"/>
        </w:rPr>
        <w:t xml:space="preserve">za niewykonanie </w:t>
      </w:r>
      <w:r w:rsidRPr="00F448FA">
        <w:rPr>
          <w:rFonts w:asciiTheme="minorHAnsi" w:hAnsiTheme="minorHAnsi" w:cstheme="minorHAnsi"/>
          <w:sz w:val="24"/>
          <w:szCs w:val="24"/>
        </w:rPr>
        <w:t xml:space="preserve">obowiązku zatrudniania na umowę o pracę – w wysokości </w:t>
      </w:r>
      <w:r w:rsidRPr="00F448FA">
        <w:rPr>
          <w:rFonts w:asciiTheme="minorHAnsi" w:hAnsiTheme="minorHAnsi" w:cstheme="minorHAnsi"/>
          <w:b/>
          <w:bCs/>
          <w:sz w:val="24"/>
          <w:szCs w:val="24"/>
        </w:rPr>
        <w:t>2 000,00 zł</w:t>
      </w:r>
      <w:r w:rsidRPr="00F448FA">
        <w:rPr>
          <w:rFonts w:asciiTheme="minorHAnsi" w:hAnsiTheme="minorHAnsi" w:cstheme="minorHAnsi"/>
          <w:sz w:val="24"/>
          <w:szCs w:val="24"/>
        </w:rPr>
        <w:t xml:space="preserve"> (dwa tysiące złotych) za każdą osobę objętą przedmiotowym obowiązkiem, który nie będzie zatrudniony przez Wykonawcę lub Podwykonawcę na podstawie umowy o pracę, za każdy stwierdzony przypadek;</w:t>
      </w:r>
    </w:p>
    <w:p w14:paraId="1378A0EE" w14:textId="77777777" w:rsidR="00F448FA" w:rsidRPr="00F448FA" w:rsidRDefault="00F448FA" w:rsidP="00D06007">
      <w:pPr>
        <w:pStyle w:val="Tekstpodstawowy"/>
        <w:numPr>
          <w:ilvl w:val="0"/>
          <w:numId w:val="19"/>
        </w:numPr>
        <w:spacing w:after="0" w:line="276" w:lineRule="auto"/>
        <w:ind w:left="709" w:hanging="425"/>
        <w:jc w:val="both"/>
        <w:rPr>
          <w:rFonts w:asciiTheme="minorHAnsi" w:hAnsiTheme="minorHAnsi" w:cstheme="minorHAnsi"/>
          <w:b/>
          <w:sz w:val="24"/>
          <w:szCs w:val="24"/>
        </w:rPr>
      </w:pPr>
      <w:r w:rsidRPr="00F448FA">
        <w:rPr>
          <w:rFonts w:asciiTheme="minorHAnsi" w:hAnsiTheme="minorHAnsi" w:cstheme="minorHAnsi"/>
          <w:sz w:val="24"/>
          <w:szCs w:val="24"/>
        </w:rPr>
        <w:t xml:space="preserve">rozwiązania umowy / odstąpienia od umowy z przyczyn zależnych od Wykonawcy – </w:t>
      </w:r>
      <w:r w:rsidRPr="00F448FA">
        <w:rPr>
          <w:rFonts w:asciiTheme="minorHAnsi" w:hAnsiTheme="minorHAnsi" w:cstheme="minorHAnsi"/>
          <w:sz w:val="24"/>
          <w:szCs w:val="24"/>
        </w:rPr>
        <w:br/>
        <w:t>w wysokości 30% wartości wynagrodzenia;</w:t>
      </w:r>
    </w:p>
    <w:p w14:paraId="15C27BC4" w14:textId="77777777" w:rsidR="00F448FA" w:rsidRPr="00F448FA" w:rsidRDefault="00F448FA" w:rsidP="00D06007">
      <w:pPr>
        <w:widowControl w:val="0"/>
        <w:numPr>
          <w:ilvl w:val="0"/>
          <w:numId w:val="9"/>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Strony ustalają, że Zamawiający zapłaci Wykonawcy kary umowne w przypadku:</w:t>
      </w:r>
    </w:p>
    <w:p w14:paraId="6112D59C" w14:textId="77777777" w:rsidR="00F448FA" w:rsidRPr="00F448FA" w:rsidRDefault="00F448FA" w:rsidP="00D06007">
      <w:pPr>
        <w:pStyle w:val="Akapitzlist"/>
        <w:widowControl w:val="0"/>
        <w:numPr>
          <w:ilvl w:val="0"/>
          <w:numId w:val="21"/>
        </w:numPr>
        <w:autoSpaceDE w:val="0"/>
        <w:autoSpaceDN w:val="0"/>
        <w:adjustRightInd w:val="0"/>
        <w:spacing w:before="0" w:after="0" w:line="240" w:lineRule="auto"/>
        <w:rPr>
          <w:rFonts w:asciiTheme="minorHAnsi" w:hAnsiTheme="minorHAnsi" w:cstheme="minorHAnsi"/>
          <w:sz w:val="24"/>
          <w:szCs w:val="24"/>
        </w:rPr>
      </w:pPr>
      <w:r w:rsidRPr="00F448FA">
        <w:rPr>
          <w:rFonts w:asciiTheme="minorHAnsi" w:hAnsiTheme="minorHAnsi" w:cstheme="minorHAnsi"/>
          <w:sz w:val="24"/>
          <w:szCs w:val="24"/>
        </w:rPr>
        <w:t>zerwania umowy przez Wykonawcę lub Zamawiającego lub</w:t>
      </w:r>
    </w:p>
    <w:p w14:paraId="2A999F7C" w14:textId="77777777" w:rsidR="00F448FA" w:rsidRPr="00F448FA" w:rsidRDefault="00F448FA" w:rsidP="00D06007">
      <w:pPr>
        <w:pStyle w:val="Akapitzlist"/>
        <w:widowControl w:val="0"/>
        <w:numPr>
          <w:ilvl w:val="0"/>
          <w:numId w:val="21"/>
        </w:numPr>
        <w:autoSpaceDE w:val="0"/>
        <w:autoSpaceDN w:val="0"/>
        <w:adjustRightInd w:val="0"/>
        <w:spacing w:before="0" w:after="0" w:line="240" w:lineRule="auto"/>
        <w:rPr>
          <w:rFonts w:asciiTheme="minorHAnsi" w:hAnsiTheme="minorHAnsi" w:cstheme="minorHAnsi"/>
          <w:sz w:val="24"/>
          <w:szCs w:val="24"/>
        </w:rPr>
      </w:pPr>
      <w:r w:rsidRPr="00F448FA">
        <w:rPr>
          <w:rFonts w:asciiTheme="minorHAnsi" w:hAnsiTheme="minorHAnsi" w:cstheme="minorHAnsi"/>
          <w:sz w:val="24"/>
          <w:szCs w:val="24"/>
        </w:rPr>
        <w:t>odstąpienia od umowy przez Wykonawcę lub Zamawiającego lub</w:t>
      </w:r>
    </w:p>
    <w:p w14:paraId="62881B68" w14:textId="77777777" w:rsidR="00F448FA" w:rsidRPr="00F448FA" w:rsidRDefault="00F448FA" w:rsidP="00D06007">
      <w:pPr>
        <w:pStyle w:val="Akapitzlist"/>
        <w:widowControl w:val="0"/>
        <w:numPr>
          <w:ilvl w:val="0"/>
          <w:numId w:val="21"/>
        </w:numPr>
        <w:autoSpaceDE w:val="0"/>
        <w:autoSpaceDN w:val="0"/>
        <w:adjustRightInd w:val="0"/>
        <w:spacing w:before="0" w:after="0" w:line="240" w:lineRule="auto"/>
        <w:rPr>
          <w:rFonts w:asciiTheme="minorHAnsi" w:hAnsiTheme="minorHAnsi" w:cstheme="minorHAnsi"/>
          <w:sz w:val="24"/>
          <w:szCs w:val="24"/>
        </w:rPr>
      </w:pPr>
      <w:r w:rsidRPr="00F448FA">
        <w:rPr>
          <w:rFonts w:asciiTheme="minorHAnsi" w:hAnsiTheme="minorHAnsi" w:cstheme="minorHAnsi"/>
          <w:sz w:val="24"/>
          <w:szCs w:val="24"/>
        </w:rPr>
        <w:t>wypowiedzenia od umowy przez Zamawiającego lub Wykonawcę</w:t>
      </w:r>
    </w:p>
    <w:p w14:paraId="1A9049F0" w14:textId="77777777" w:rsidR="00F448FA" w:rsidRPr="00F448FA" w:rsidRDefault="00F448FA" w:rsidP="00F448FA">
      <w:pPr>
        <w:widowControl w:val="0"/>
        <w:autoSpaceDE w:val="0"/>
        <w:autoSpaceDN w:val="0"/>
        <w:adjustRightInd w:val="0"/>
        <w:spacing w:after="0"/>
        <w:ind w:left="360"/>
        <w:jc w:val="both"/>
        <w:rPr>
          <w:rFonts w:asciiTheme="minorHAnsi" w:hAnsiTheme="minorHAnsi" w:cstheme="minorHAnsi"/>
          <w:sz w:val="24"/>
          <w:szCs w:val="24"/>
        </w:rPr>
      </w:pPr>
      <w:r w:rsidRPr="00F448FA">
        <w:rPr>
          <w:rFonts w:asciiTheme="minorHAnsi" w:hAnsiTheme="minorHAnsi" w:cstheme="minorHAnsi"/>
          <w:sz w:val="24"/>
          <w:szCs w:val="24"/>
        </w:rPr>
        <w:t>- z przyczyn leżących po stronie Zamawiającego, w wysokości 30% wartości wynagrodzenia.</w:t>
      </w:r>
    </w:p>
    <w:p w14:paraId="2C7137E8" w14:textId="4B3ABA27" w:rsidR="00F448FA" w:rsidRPr="00F448FA" w:rsidRDefault="00F448FA" w:rsidP="00D06007">
      <w:pPr>
        <w:widowControl w:val="0"/>
        <w:numPr>
          <w:ilvl w:val="0"/>
          <w:numId w:val="9"/>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Łączna </w:t>
      </w:r>
      <w:r w:rsidRPr="00F448FA">
        <w:rPr>
          <w:rFonts w:asciiTheme="minorHAnsi" w:hAnsiTheme="minorHAnsi" w:cstheme="minorHAnsi"/>
          <w:sz w:val="24"/>
          <w:szCs w:val="24"/>
        </w:rPr>
        <w:t>maksymalna wysokość kar umownych, których mo</w:t>
      </w:r>
      <w:r w:rsidR="00403EC7">
        <w:rPr>
          <w:rFonts w:asciiTheme="minorHAnsi" w:hAnsiTheme="minorHAnsi" w:cstheme="minorHAnsi"/>
          <w:sz w:val="24"/>
          <w:szCs w:val="24"/>
        </w:rPr>
        <w:t>g</w:t>
      </w:r>
      <w:r w:rsidRPr="00F448FA">
        <w:rPr>
          <w:rFonts w:asciiTheme="minorHAnsi" w:hAnsiTheme="minorHAnsi" w:cstheme="minorHAnsi"/>
          <w:sz w:val="24"/>
          <w:szCs w:val="24"/>
        </w:rPr>
        <w:t>ą dochodzić strony, wynosi 30 % wartości wynagrodzenia.</w:t>
      </w:r>
    </w:p>
    <w:p w14:paraId="0E7A9035" w14:textId="77777777" w:rsidR="00F448FA" w:rsidRPr="00F448FA" w:rsidRDefault="00F448FA" w:rsidP="00D06007">
      <w:pPr>
        <w:widowControl w:val="0"/>
        <w:numPr>
          <w:ilvl w:val="0"/>
          <w:numId w:val="9"/>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Postanowienia dotyczące kar umownych nie wyłączają prawa stron do dochodzenia odszkodowania uzupełniającego na zasadach ogólnych Kodeksu cywilnego, jeżeli wartość szkody przekroczy wysokość kwot wynikających z naliczonych kar umownych.</w:t>
      </w:r>
    </w:p>
    <w:p w14:paraId="0EFAFB54" w14:textId="77777777" w:rsidR="00F448FA" w:rsidRDefault="00F448FA" w:rsidP="00D06007">
      <w:pPr>
        <w:widowControl w:val="0"/>
        <w:numPr>
          <w:ilvl w:val="0"/>
          <w:numId w:val="9"/>
        </w:numPr>
        <w:autoSpaceDE w:val="0"/>
        <w:autoSpaceDN w:val="0"/>
        <w:adjustRightInd w:val="0"/>
        <w:spacing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W przypadku niezapłacenia kar umownych, w ciągu 7 dni od daty otrzymania wezwania do dobrowolnej zapłaty, Zamawiający zastrzega sobie prawo do potrącania kar umownych </w:t>
      </w:r>
      <w:r w:rsidRPr="00F448FA">
        <w:rPr>
          <w:rFonts w:asciiTheme="minorHAnsi" w:eastAsia="Times New Roman" w:hAnsiTheme="minorHAnsi" w:cstheme="minorHAnsi"/>
          <w:sz w:val="24"/>
          <w:szCs w:val="24"/>
          <w:lang w:eastAsia="pl-PL"/>
        </w:rPr>
        <w:br/>
        <w:t>z faktury wystawionej przez Wykonawcę. Zapłacenie lub potrącenie kary za niedotrzymanie terminu, nie zwalnia Wykonawcy z obowiązku zakończenia prac projektowych oraz wykonania pozostałych zobowiązań umownych.</w:t>
      </w:r>
    </w:p>
    <w:p w14:paraId="47357061" w14:textId="77777777" w:rsidR="00006FF6" w:rsidRPr="00F448FA" w:rsidRDefault="00006FF6" w:rsidP="00006FF6">
      <w:pPr>
        <w:widowControl w:val="0"/>
        <w:autoSpaceDE w:val="0"/>
        <w:autoSpaceDN w:val="0"/>
        <w:adjustRightInd w:val="0"/>
        <w:spacing w:after="0" w:line="240" w:lineRule="auto"/>
        <w:ind w:left="284"/>
        <w:jc w:val="both"/>
        <w:rPr>
          <w:rFonts w:asciiTheme="minorHAnsi" w:eastAsia="Times New Roman" w:hAnsiTheme="minorHAnsi" w:cstheme="minorHAnsi"/>
          <w:sz w:val="24"/>
          <w:szCs w:val="24"/>
          <w:lang w:eastAsia="pl-PL"/>
        </w:rPr>
      </w:pPr>
    </w:p>
    <w:p w14:paraId="4D887039"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§9</w:t>
      </w:r>
    </w:p>
    <w:p w14:paraId="06462915" w14:textId="77777777" w:rsid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Zmiany umowy</w:t>
      </w:r>
    </w:p>
    <w:p w14:paraId="4CA2AD18" w14:textId="77777777" w:rsidR="00277219" w:rsidRDefault="00277219" w:rsidP="00666F64">
      <w:pPr>
        <w:shd w:val="clear" w:color="auto" w:fill="FFFFFF"/>
        <w:suppressAutoHyphens/>
        <w:spacing w:line="240" w:lineRule="auto"/>
        <w:jc w:val="both"/>
        <w:rPr>
          <w:rFonts w:eastAsia="Times New Roman" w:cs="Calibri"/>
          <w:sz w:val="24"/>
          <w:szCs w:val="24"/>
          <w:lang w:eastAsia="zh-CN"/>
        </w:rPr>
      </w:pPr>
      <w:r w:rsidRPr="00277219">
        <w:rPr>
          <w:rFonts w:eastAsia="Times New Roman" w:cs="Calibri"/>
          <w:sz w:val="24"/>
          <w:szCs w:val="24"/>
          <w:lang w:eastAsia="zh-CN"/>
        </w:rPr>
        <w:t>1.</w:t>
      </w:r>
      <w:r w:rsidRPr="00277219">
        <w:rPr>
          <w:rFonts w:eastAsia="Times New Roman" w:cs="Calibri"/>
          <w:sz w:val="24"/>
          <w:szCs w:val="24"/>
          <w:lang w:eastAsia="zh-CN"/>
        </w:rPr>
        <w:tab/>
        <w:t xml:space="preserve">Wszelkie zmiany niniejszej Umowy, poza zmianami nieistotnymi, wymagają formy pisemnej pod rygorem nieważności. Umowa może ulec zmianie zgodnie z art.  455 ustawy </w:t>
      </w:r>
      <w:proofErr w:type="spellStart"/>
      <w:r w:rsidRPr="00277219">
        <w:rPr>
          <w:rFonts w:eastAsia="Times New Roman" w:cs="Calibri"/>
          <w:sz w:val="24"/>
          <w:szCs w:val="24"/>
          <w:lang w:eastAsia="zh-CN"/>
        </w:rPr>
        <w:t>Pzp</w:t>
      </w:r>
      <w:proofErr w:type="spellEnd"/>
      <w:r w:rsidRPr="00277219">
        <w:rPr>
          <w:rFonts w:eastAsia="Times New Roman" w:cs="Calibri"/>
          <w:sz w:val="24"/>
          <w:szCs w:val="24"/>
          <w:lang w:eastAsia="zh-CN"/>
        </w:rPr>
        <w:t>.</w:t>
      </w:r>
    </w:p>
    <w:p w14:paraId="17D760D7" w14:textId="77777777" w:rsidR="00666F64" w:rsidRPr="00666F64" w:rsidRDefault="00666F64" w:rsidP="00666F64">
      <w:pPr>
        <w:shd w:val="clear" w:color="auto" w:fill="FFFFFF"/>
        <w:suppressAutoHyphens/>
        <w:spacing w:line="240" w:lineRule="auto"/>
        <w:jc w:val="both"/>
        <w:rPr>
          <w:rFonts w:eastAsia="Times New Roman" w:cs="Calibri"/>
          <w:sz w:val="24"/>
          <w:szCs w:val="24"/>
          <w:lang w:eastAsia="zh-CN"/>
        </w:rPr>
      </w:pPr>
      <w:r w:rsidRPr="00666F64">
        <w:rPr>
          <w:rFonts w:eastAsia="Times New Roman" w:cs="Calibri"/>
          <w:sz w:val="24"/>
          <w:szCs w:val="24"/>
          <w:lang w:eastAsia="zh-CN"/>
        </w:rPr>
        <w:t>2.</w:t>
      </w:r>
      <w:r w:rsidRPr="00666F64">
        <w:rPr>
          <w:rFonts w:eastAsia="Times New Roman" w:cs="Calibri"/>
          <w:sz w:val="24"/>
          <w:szCs w:val="24"/>
          <w:lang w:eastAsia="zh-CN"/>
        </w:rPr>
        <w:tab/>
        <w:t>Nie stanowi istotnej zmiany umowy w rozumieniu art. 455 ustawy Prawo zamówień publicznych i nie wymaga sporządzenia aneksu:</w:t>
      </w:r>
    </w:p>
    <w:p w14:paraId="3CAAD9E5" w14:textId="77777777" w:rsidR="00666F64" w:rsidRPr="00666F64" w:rsidRDefault="00666F64" w:rsidP="00666F64">
      <w:pPr>
        <w:shd w:val="clear" w:color="auto" w:fill="FFFFFF"/>
        <w:suppressAutoHyphens/>
        <w:spacing w:line="240" w:lineRule="auto"/>
        <w:jc w:val="both"/>
        <w:rPr>
          <w:rFonts w:eastAsia="Times New Roman" w:cs="Calibri"/>
          <w:sz w:val="24"/>
          <w:szCs w:val="24"/>
          <w:lang w:eastAsia="zh-CN"/>
        </w:rPr>
      </w:pPr>
      <w:r w:rsidRPr="00666F64">
        <w:rPr>
          <w:rFonts w:eastAsia="Times New Roman" w:cs="Calibri"/>
          <w:sz w:val="24"/>
          <w:szCs w:val="24"/>
          <w:lang w:eastAsia="zh-CN"/>
        </w:rPr>
        <w:lastRenderedPageBreak/>
        <w:t>1)</w:t>
      </w:r>
      <w:r w:rsidRPr="00666F64">
        <w:rPr>
          <w:rFonts w:eastAsia="Times New Roman" w:cs="Calibri"/>
          <w:sz w:val="24"/>
          <w:szCs w:val="24"/>
          <w:lang w:eastAsia="zh-CN"/>
        </w:rPr>
        <w:tab/>
        <w:t>zmiana danych związanych z obsługą administracyjno-organizacyjną umowy;</w:t>
      </w:r>
    </w:p>
    <w:p w14:paraId="0175EC1B" w14:textId="77777777" w:rsidR="00666F64" w:rsidRPr="00666F64" w:rsidRDefault="00666F64" w:rsidP="00666F64">
      <w:pPr>
        <w:shd w:val="clear" w:color="auto" w:fill="FFFFFF"/>
        <w:suppressAutoHyphens/>
        <w:spacing w:line="240" w:lineRule="auto"/>
        <w:jc w:val="both"/>
        <w:rPr>
          <w:rFonts w:eastAsia="Times New Roman" w:cs="Calibri"/>
          <w:sz w:val="24"/>
          <w:szCs w:val="24"/>
          <w:lang w:eastAsia="zh-CN"/>
        </w:rPr>
      </w:pPr>
      <w:r w:rsidRPr="00666F64">
        <w:rPr>
          <w:rFonts w:eastAsia="Times New Roman" w:cs="Calibri"/>
          <w:sz w:val="24"/>
          <w:szCs w:val="24"/>
          <w:lang w:eastAsia="zh-CN"/>
        </w:rPr>
        <w:t>2)</w:t>
      </w:r>
      <w:r w:rsidRPr="00666F64">
        <w:rPr>
          <w:rFonts w:eastAsia="Times New Roman" w:cs="Calibri"/>
          <w:sz w:val="24"/>
          <w:szCs w:val="24"/>
          <w:lang w:eastAsia="zh-CN"/>
        </w:rPr>
        <w:tab/>
        <w:t>zmiany danych teleadresowych;</w:t>
      </w:r>
    </w:p>
    <w:p w14:paraId="23EF66FB" w14:textId="77777777" w:rsidR="00666F64" w:rsidRPr="00666F64" w:rsidRDefault="00666F64" w:rsidP="00666F64">
      <w:pPr>
        <w:shd w:val="clear" w:color="auto" w:fill="FFFFFF"/>
        <w:suppressAutoHyphens/>
        <w:spacing w:line="240" w:lineRule="auto"/>
        <w:jc w:val="both"/>
        <w:rPr>
          <w:rFonts w:eastAsia="Times New Roman" w:cs="Calibri"/>
          <w:sz w:val="24"/>
          <w:szCs w:val="24"/>
          <w:lang w:eastAsia="zh-CN"/>
        </w:rPr>
      </w:pPr>
      <w:r w:rsidRPr="00666F64">
        <w:rPr>
          <w:rFonts w:eastAsia="Times New Roman" w:cs="Calibri"/>
          <w:sz w:val="24"/>
          <w:szCs w:val="24"/>
          <w:lang w:eastAsia="zh-CN"/>
        </w:rPr>
        <w:t>3)</w:t>
      </w:r>
      <w:r w:rsidRPr="00666F64">
        <w:rPr>
          <w:rFonts w:eastAsia="Times New Roman" w:cs="Calibri"/>
          <w:sz w:val="24"/>
          <w:szCs w:val="24"/>
          <w:lang w:eastAsia="zh-CN"/>
        </w:rPr>
        <w:tab/>
        <w:t>zmiany osób wskazanych do kontaktów między Stronami.</w:t>
      </w:r>
    </w:p>
    <w:p w14:paraId="324E743E" w14:textId="77777777" w:rsidR="00666F64" w:rsidRPr="00666F64" w:rsidRDefault="00666F64" w:rsidP="00666F64">
      <w:pPr>
        <w:shd w:val="clear" w:color="auto" w:fill="FFFFFF"/>
        <w:suppressAutoHyphens/>
        <w:spacing w:line="240" w:lineRule="auto"/>
        <w:jc w:val="both"/>
        <w:rPr>
          <w:rFonts w:eastAsia="Times New Roman" w:cs="Calibri"/>
          <w:sz w:val="24"/>
          <w:szCs w:val="24"/>
          <w:lang w:eastAsia="zh-CN"/>
        </w:rPr>
      </w:pPr>
      <w:r w:rsidRPr="00666F64">
        <w:rPr>
          <w:rFonts w:eastAsia="Times New Roman" w:cs="Calibri"/>
          <w:sz w:val="24"/>
          <w:szCs w:val="24"/>
          <w:lang w:eastAsia="zh-CN"/>
        </w:rPr>
        <w:t>3.</w:t>
      </w:r>
      <w:r w:rsidRPr="00666F64">
        <w:rPr>
          <w:rFonts w:eastAsia="Times New Roman" w:cs="Calibri"/>
          <w:sz w:val="24"/>
          <w:szCs w:val="24"/>
          <w:lang w:eastAsia="zh-CN"/>
        </w:rPr>
        <w:tab/>
        <w:t>Strony przewidują możliwość zmiany wysokości wynagrodzenia Wykonawcy w następujących warunkach:</w:t>
      </w:r>
    </w:p>
    <w:p w14:paraId="06CE3153"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1)</w:t>
      </w:r>
      <w:r w:rsidRPr="00144B68">
        <w:rPr>
          <w:rFonts w:eastAsia="Times New Roman" w:cs="Calibri"/>
          <w:sz w:val="24"/>
          <w:szCs w:val="24"/>
          <w:lang w:eastAsia="zh-CN"/>
        </w:rPr>
        <w:tab/>
        <w:t>stawki podatku od towarów i usług oraz podatku akcyzowego,</w:t>
      </w:r>
    </w:p>
    <w:p w14:paraId="2F47013A"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2)</w:t>
      </w:r>
      <w:r w:rsidRPr="00144B68">
        <w:rPr>
          <w:rFonts w:eastAsia="Times New Roman" w:cs="Calibri"/>
          <w:sz w:val="24"/>
          <w:szCs w:val="24"/>
          <w:lang w:eastAsia="zh-CN"/>
        </w:rPr>
        <w:tab/>
        <w:t>wysokości minimalnego wynagrodzenia za pracę albo wysokości minimalnej stawki godzinowej, ustalonych na podstawie ustawy z dnia 10 października 2002 r. o minimalnym wynagrodzeniu za pracę,</w:t>
      </w:r>
    </w:p>
    <w:p w14:paraId="5206D583"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3)</w:t>
      </w:r>
      <w:r w:rsidRPr="00144B68">
        <w:rPr>
          <w:rFonts w:eastAsia="Times New Roman" w:cs="Calibri"/>
          <w:sz w:val="24"/>
          <w:szCs w:val="24"/>
          <w:lang w:eastAsia="zh-CN"/>
        </w:rPr>
        <w:tab/>
        <w:t>zasad podlegania ubezpieczeniom społecznym lub ubezpieczeniu zdrowotnemu lub wysokości stawki składki na ubezpieczenia społeczne lub zdrowotne,</w:t>
      </w:r>
    </w:p>
    <w:p w14:paraId="6B39F710" w14:textId="791829C5"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4)</w:t>
      </w:r>
      <w:r w:rsidRPr="00144B68">
        <w:rPr>
          <w:rFonts w:eastAsia="Times New Roman" w:cs="Calibri"/>
          <w:sz w:val="24"/>
          <w:szCs w:val="24"/>
          <w:lang w:eastAsia="zh-CN"/>
        </w:rPr>
        <w:tab/>
        <w:t>zasad gromadzenia i wysokości wpłat do pracowniczych planów kapitałowych, o których mowa w ustawie z dnia 4 października 2018 r. o pracowniczych planach kapitałowych</w:t>
      </w:r>
      <w:r w:rsidR="00C2182E">
        <w:rPr>
          <w:rFonts w:eastAsia="Times New Roman" w:cs="Calibri"/>
          <w:sz w:val="24"/>
          <w:szCs w:val="24"/>
          <w:lang w:eastAsia="zh-CN"/>
        </w:rPr>
        <w:t>.</w:t>
      </w:r>
    </w:p>
    <w:p w14:paraId="29C81BB2"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4.</w:t>
      </w:r>
      <w:r w:rsidRPr="00144B68">
        <w:rPr>
          <w:rFonts w:eastAsia="Times New Roman" w:cs="Calibri"/>
          <w:sz w:val="24"/>
          <w:szCs w:val="24"/>
          <w:lang w:eastAsia="zh-CN"/>
        </w:rPr>
        <w:tab/>
        <w:t xml:space="preserve">Strony dokonają stosownej zmiany wynagrodzenia, o ile powyższe okoliczności będą miały wpływ na koszty wykonania </w:t>
      </w:r>
      <w:r w:rsidR="00157E5A" w:rsidRPr="00144B68">
        <w:rPr>
          <w:rFonts w:eastAsia="Times New Roman" w:cs="Calibri"/>
          <w:sz w:val="24"/>
          <w:szCs w:val="24"/>
          <w:lang w:eastAsia="zh-CN"/>
        </w:rPr>
        <w:t xml:space="preserve">przedmiotu umowy </w:t>
      </w:r>
      <w:r w:rsidRPr="00144B68">
        <w:rPr>
          <w:rFonts w:eastAsia="Times New Roman" w:cs="Calibri"/>
          <w:sz w:val="24"/>
          <w:szCs w:val="24"/>
          <w:lang w:eastAsia="zh-CN"/>
        </w:rPr>
        <w:t>przez Wykonawcę.</w:t>
      </w:r>
    </w:p>
    <w:p w14:paraId="7CDB514E"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5.</w:t>
      </w:r>
      <w:r w:rsidRPr="00144B68">
        <w:rPr>
          <w:rFonts w:eastAsia="Times New Roman" w:cs="Calibri"/>
          <w:sz w:val="24"/>
          <w:szCs w:val="24"/>
          <w:lang w:eastAsia="zh-CN"/>
        </w:rPr>
        <w:tab/>
        <w:t>W przypadku zmiany, o której mowa w ust. 3 wynagrodzenie ulegnie zmianie o sumę wzrostu kosztów wykonania zamówienia przez Wykonawcę wynikających z tych zmian.</w:t>
      </w:r>
    </w:p>
    <w:p w14:paraId="04CB0EC8"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6.</w:t>
      </w:r>
      <w:r w:rsidRPr="00144B68">
        <w:rPr>
          <w:rFonts w:eastAsia="Times New Roman" w:cs="Calibri"/>
          <w:sz w:val="24"/>
          <w:szCs w:val="24"/>
          <w:lang w:eastAsia="zh-CN"/>
        </w:rPr>
        <w:tab/>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w:t>
      </w:r>
      <w:r w:rsidR="00157E5A" w:rsidRPr="00144B68">
        <w:rPr>
          <w:rFonts w:eastAsia="Times New Roman" w:cs="Calibri"/>
          <w:sz w:val="24"/>
          <w:szCs w:val="24"/>
          <w:lang w:eastAsia="zh-CN"/>
        </w:rPr>
        <w:t xml:space="preserve">przedmiotu umowy </w:t>
      </w:r>
      <w:r w:rsidRPr="00144B68">
        <w:rPr>
          <w:rFonts w:eastAsia="Times New Roman" w:cs="Calibri"/>
          <w:sz w:val="24"/>
          <w:szCs w:val="24"/>
          <w:lang w:eastAsia="zh-CN"/>
        </w:rPr>
        <w:t xml:space="preserve">spoczywa na Wykonawcy, który w szczególności powinien przedłożyć dokument zawierający: </w:t>
      </w:r>
    </w:p>
    <w:p w14:paraId="7D02C26E"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1)</w:t>
      </w:r>
      <w:r w:rsidRPr="00144B68">
        <w:rPr>
          <w:rFonts w:eastAsia="Times New Roman" w:cs="Calibri"/>
          <w:sz w:val="24"/>
          <w:szCs w:val="24"/>
          <w:lang w:eastAsia="zh-CN"/>
        </w:rPr>
        <w:tab/>
        <w:t>wyliczenie wysokości dodatkowych kosztów wynikających z wprowadzonych zmian, o których mowa w ust. 3 i propozycję zmian wynagrodzenia Wykonawcy,</w:t>
      </w:r>
    </w:p>
    <w:p w14:paraId="6DE9E381" w14:textId="77777777" w:rsidR="00144B68" w:rsidRPr="00144B68"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2)</w:t>
      </w:r>
      <w:r w:rsidRPr="00144B68">
        <w:rPr>
          <w:rFonts w:eastAsia="Times New Roman" w:cs="Calibri"/>
          <w:sz w:val="24"/>
          <w:szCs w:val="24"/>
          <w:lang w:eastAsia="zh-CN"/>
        </w:rPr>
        <w:tab/>
        <w:t xml:space="preserve">wyjaśnienie wpływu zmian określonych w ust. 3  na koszty wykonywania Przedmiotu Umowy. </w:t>
      </w:r>
    </w:p>
    <w:p w14:paraId="40C9BB48" w14:textId="77777777" w:rsidR="00E63E04" w:rsidRDefault="00144B68" w:rsidP="00144B68">
      <w:pPr>
        <w:shd w:val="clear" w:color="auto" w:fill="FFFFFF"/>
        <w:suppressAutoHyphens/>
        <w:spacing w:line="240" w:lineRule="auto"/>
        <w:jc w:val="both"/>
        <w:rPr>
          <w:rFonts w:eastAsia="Times New Roman" w:cs="Calibri"/>
          <w:sz w:val="24"/>
          <w:szCs w:val="24"/>
          <w:lang w:eastAsia="zh-CN"/>
        </w:rPr>
      </w:pPr>
      <w:r w:rsidRPr="00144B68">
        <w:rPr>
          <w:rFonts w:eastAsia="Times New Roman" w:cs="Calibri"/>
          <w:sz w:val="24"/>
          <w:szCs w:val="24"/>
          <w:lang w:eastAsia="zh-CN"/>
        </w:rPr>
        <w:t>7.</w:t>
      </w:r>
      <w:r w:rsidRPr="00144B68">
        <w:rPr>
          <w:rFonts w:eastAsia="Times New Roman" w:cs="Calibri"/>
          <w:sz w:val="24"/>
          <w:szCs w:val="24"/>
          <w:lang w:eastAsia="zh-CN"/>
        </w:rPr>
        <w:tab/>
        <w:t>Postanowienia ust. 3-6 stosuje się odpowiednio, gdy z wnioskiem o zmianę (obniżenie) wynagrodzenia  z przyczyn wskazanych w ust. 3 wystąpi Zamawiający.</w:t>
      </w:r>
    </w:p>
    <w:p w14:paraId="162296E5" w14:textId="77777777" w:rsidR="00083E2B" w:rsidRDefault="00E63E04" w:rsidP="002D7C7C">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8</w:t>
      </w:r>
      <w:r w:rsidR="00083E2B" w:rsidRPr="00083E2B">
        <w:rPr>
          <w:rFonts w:eastAsia="Times New Roman" w:cs="Calibri"/>
          <w:sz w:val="24"/>
          <w:szCs w:val="24"/>
          <w:lang w:eastAsia="zh-CN"/>
        </w:rPr>
        <w:t xml:space="preserve">. </w:t>
      </w:r>
      <w:r w:rsidR="001A7A71" w:rsidRPr="001A7A71">
        <w:rPr>
          <w:rFonts w:eastAsia="Times New Roman" w:cs="Calibri"/>
          <w:sz w:val="24"/>
          <w:szCs w:val="24"/>
          <w:lang w:eastAsia="zh-CN"/>
        </w:rPr>
        <w:t>Strony mają prawo do przedłużenia terminu wykonania przedmiotu umowy</w:t>
      </w:r>
      <w:r w:rsidR="00277219">
        <w:rPr>
          <w:rFonts w:eastAsia="Times New Roman" w:cs="Calibri"/>
          <w:sz w:val="24"/>
          <w:szCs w:val="24"/>
          <w:lang w:eastAsia="zh-CN"/>
        </w:rPr>
        <w:t xml:space="preserve"> </w:t>
      </w:r>
      <w:r w:rsidR="001A7A71">
        <w:rPr>
          <w:rFonts w:eastAsia="Times New Roman" w:cs="Calibri"/>
          <w:sz w:val="24"/>
          <w:szCs w:val="24"/>
          <w:lang w:eastAsia="zh-CN"/>
        </w:rPr>
        <w:t>w przypadku</w:t>
      </w:r>
      <w:r w:rsidR="00083E2B" w:rsidRPr="00083E2B">
        <w:rPr>
          <w:rFonts w:eastAsia="Times New Roman" w:cs="Calibri"/>
          <w:sz w:val="24"/>
          <w:szCs w:val="24"/>
          <w:lang w:eastAsia="zh-CN"/>
        </w:rPr>
        <w:t xml:space="preserve"> opóźnienia </w:t>
      </w:r>
      <w:r w:rsidR="00083E2B" w:rsidRPr="00A1570A">
        <w:rPr>
          <w:rFonts w:eastAsia="Times New Roman" w:cs="Calibri"/>
          <w:sz w:val="24"/>
          <w:szCs w:val="24"/>
          <w:lang w:eastAsia="zh-CN"/>
        </w:rPr>
        <w:t>spowodowane</w:t>
      </w:r>
      <w:r w:rsidR="001A7A71" w:rsidRPr="00A1570A">
        <w:rPr>
          <w:rFonts w:eastAsia="Times New Roman" w:cs="Calibri"/>
          <w:sz w:val="24"/>
          <w:szCs w:val="24"/>
          <w:lang w:eastAsia="zh-CN"/>
        </w:rPr>
        <w:t>go</w:t>
      </w:r>
      <w:r w:rsidR="00083E2B" w:rsidRPr="00A1570A">
        <w:rPr>
          <w:rFonts w:eastAsia="Times New Roman" w:cs="Calibri"/>
          <w:sz w:val="24"/>
          <w:szCs w:val="24"/>
          <w:lang w:eastAsia="zh-CN"/>
        </w:rPr>
        <w:t xml:space="preserve"> </w:t>
      </w:r>
      <w:r w:rsidR="002D7C7C" w:rsidRPr="00A1570A">
        <w:rPr>
          <w:rFonts w:eastAsia="Times New Roman" w:cs="Calibri"/>
          <w:sz w:val="24"/>
          <w:szCs w:val="24"/>
          <w:lang w:eastAsia="zh-CN"/>
        </w:rPr>
        <w:t xml:space="preserve">uchybieniami terminowi dokonania uzgodnienia lub wydania opinii do dokumentów stanowiących </w:t>
      </w:r>
      <w:r w:rsidR="00157E5A">
        <w:rPr>
          <w:rFonts w:eastAsia="Times New Roman" w:cs="Calibri"/>
          <w:sz w:val="24"/>
          <w:szCs w:val="24"/>
          <w:lang w:eastAsia="zh-CN"/>
        </w:rPr>
        <w:t>p</w:t>
      </w:r>
      <w:r w:rsidR="002D7C7C" w:rsidRPr="00A1570A">
        <w:rPr>
          <w:rFonts w:eastAsia="Times New Roman" w:cs="Calibri"/>
          <w:sz w:val="24"/>
          <w:szCs w:val="24"/>
          <w:lang w:eastAsia="zh-CN"/>
        </w:rPr>
        <w:t>rzedmiot umowy przez organy administracji publicznej lub inne organy i instytucje właściwe do ich wydania ponad terminy określone w przepisach prawa, w tym w szczególności w ustawie o planowaniu i zagospodarowaniu przestrzennym oraz ustawie o udostępnieniu informacji o środowisku i jego ochronie, udziale społeczeństwa w ochronie środowiska oraz o ocenach oddziaływania na środowisko</w:t>
      </w:r>
      <w:r w:rsidR="00083E2B" w:rsidRPr="00A1570A">
        <w:rPr>
          <w:rFonts w:eastAsia="Times New Roman" w:cs="Calibri"/>
          <w:sz w:val="24"/>
          <w:szCs w:val="24"/>
          <w:lang w:eastAsia="zh-CN"/>
        </w:rPr>
        <w:t>.</w:t>
      </w:r>
    </w:p>
    <w:p w14:paraId="48038B95" w14:textId="77777777" w:rsidR="001A7A71" w:rsidRDefault="00E63E04" w:rsidP="001A7A71">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9</w:t>
      </w:r>
      <w:r w:rsidR="001A7A71">
        <w:rPr>
          <w:rFonts w:eastAsia="Times New Roman" w:cs="Calibri"/>
          <w:sz w:val="24"/>
          <w:szCs w:val="24"/>
          <w:lang w:eastAsia="zh-CN"/>
        </w:rPr>
        <w:t xml:space="preserve">. </w:t>
      </w:r>
      <w:r w:rsidR="00476DE1" w:rsidRPr="00476DE1">
        <w:rPr>
          <w:rFonts w:eastAsia="Times New Roman" w:cs="Calibri"/>
          <w:sz w:val="24"/>
          <w:szCs w:val="24"/>
          <w:lang w:eastAsia="zh-CN"/>
        </w:rPr>
        <w:t>Strony mają prawo do przedłużenia terminu wykonania przedmiotu umowy</w:t>
      </w:r>
      <w:r w:rsidR="00476DE1">
        <w:rPr>
          <w:rFonts w:eastAsia="Times New Roman" w:cs="Calibri"/>
          <w:sz w:val="24"/>
          <w:szCs w:val="24"/>
          <w:lang w:eastAsia="zh-CN"/>
        </w:rPr>
        <w:t>, j</w:t>
      </w:r>
      <w:r w:rsidR="001A7A71" w:rsidRPr="001A7A71">
        <w:rPr>
          <w:rFonts w:eastAsia="Times New Roman" w:cs="Calibri"/>
          <w:sz w:val="24"/>
          <w:szCs w:val="24"/>
          <w:lang w:eastAsia="zh-CN"/>
        </w:rPr>
        <w:t>eżeli na skutek zmiany przepisów prawnych, które regulują tryb i sposób opracowania</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planu ogólnego, będzie wymagane sporządzenie dodatkowych dokumentów</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 xml:space="preserve">(opracowań), niezbędnych do </w:t>
      </w:r>
      <w:r w:rsidR="001A7A71" w:rsidRPr="001A7A71">
        <w:rPr>
          <w:rFonts w:eastAsia="Times New Roman" w:cs="Calibri"/>
          <w:sz w:val="24"/>
          <w:szCs w:val="24"/>
          <w:lang w:eastAsia="zh-CN"/>
        </w:rPr>
        <w:lastRenderedPageBreak/>
        <w:t>uchwalenia planu ogólnego oraz gdy w toku uzgadniania</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dokumentacji wyniknie konieczność sporządzenia dodatkowych dokumentów</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(opracowań), niezbędnych do uchwalenia planu ogólnego</w:t>
      </w:r>
      <w:r w:rsidR="00476DE1">
        <w:rPr>
          <w:rFonts w:eastAsia="Times New Roman" w:cs="Calibri"/>
          <w:sz w:val="24"/>
          <w:szCs w:val="24"/>
          <w:lang w:eastAsia="zh-CN"/>
        </w:rPr>
        <w:t>.</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Przedmiotowe dokumenty (opracowania) Wykonawca wykona w ramach przedmiotu</w:t>
      </w:r>
      <w:r w:rsidR="001A7A71">
        <w:rPr>
          <w:rFonts w:eastAsia="Times New Roman" w:cs="Calibri"/>
          <w:sz w:val="24"/>
          <w:szCs w:val="24"/>
          <w:lang w:eastAsia="zh-CN"/>
        </w:rPr>
        <w:t xml:space="preserve"> </w:t>
      </w:r>
      <w:r w:rsidR="001A7A71" w:rsidRPr="001A7A71">
        <w:rPr>
          <w:rFonts w:eastAsia="Times New Roman" w:cs="Calibri"/>
          <w:sz w:val="24"/>
          <w:szCs w:val="24"/>
          <w:lang w:eastAsia="zh-CN"/>
        </w:rPr>
        <w:t xml:space="preserve">umowy oraz wynagrodzenia, o którym mowa w § </w:t>
      </w:r>
      <w:r w:rsidR="001A7A71">
        <w:rPr>
          <w:rFonts w:eastAsia="Times New Roman" w:cs="Calibri"/>
          <w:sz w:val="24"/>
          <w:szCs w:val="24"/>
          <w:lang w:eastAsia="zh-CN"/>
        </w:rPr>
        <w:t>4</w:t>
      </w:r>
      <w:r w:rsidR="001A7A71" w:rsidRPr="001A7A71">
        <w:rPr>
          <w:rFonts w:eastAsia="Times New Roman" w:cs="Calibri"/>
          <w:sz w:val="24"/>
          <w:szCs w:val="24"/>
          <w:lang w:eastAsia="zh-CN"/>
        </w:rPr>
        <w:t xml:space="preserve"> ust. 1 umowy. </w:t>
      </w:r>
    </w:p>
    <w:p w14:paraId="4B0EBC67" w14:textId="77777777" w:rsidR="001A7A71" w:rsidRPr="001A7A71" w:rsidRDefault="001A7A71" w:rsidP="001A7A71">
      <w:pPr>
        <w:shd w:val="clear" w:color="auto" w:fill="FFFFFF"/>
        <w:suppressAutoHyphens/>
        <w:spacing w:line="240" w:lineRule="auto"/>
        <w:jc w:val="both"/>
        <w:rPr>
          <w:rFonts w:eastAsia="Times New Roman" w:cs="Calibri"/>
          <w:sz w:val="24"/>
          <w:szCs w:val="24"/>
          <w:lang w:eastAsia="zh-CN"/>
        </w:rPr>
      </w:pPr>
      <w:r>
        <w:rPr>
          <w:rFonts w:eastAsia="Times New Roman" w:cs="Calibri"/>
          <w:sz w:val="24"/>
          <w:szCs w:val="24"/>
          <w:lang w:eastAsia="zh-CN"/>
        </w:rPr>
        <w:t>1</w:t>
      </w:r>
      <w:r w:rsidR="00E63E04">
        <w:rPr>
          <w:rFonts w:eastAsia="Times New Roman" w:cs="Calibri"/>
          <w:sz w:val="24"/>
          <w:szCs w:val="24"/>
          <w:lang w:eastAsia="zh-CN"/>
        </w:rPr>
        <w:t>0</w:t>
      </w:r>
      <w:r>
        <w:rPr>
          <w:rFonts w:eastAsia="Times New Roman" w:cs="Calibri"/>
          <w:sz w:val="24"/>
          <w:szCs w:val="24"/>
          <w:lang w:eastAsia="zh-CN"/>
        </w:rPr>
        <w:t>.</w:t>
      </w:r>
      <w:r w:rsidR="00C24CBA">
        <w:rPr>
          <w:rFonts w:eastAsia="Times New Roman" w:cs="Calibri"/>
          <w:sz w:val="24"/>
          <w:szCs w:val="24"/>
          <w:lang w:eastAsia="zh-CN"/>
        </w:rPr>
        <w:t xml:space="preserve"> Z</w:t>
      </w:r>
      <w:r w:rsidRPr="001A7A71">
        <w:rPr>
          <w:rFonts w:eastAsia="Times New Roman" w:cs="Calibri"/>
          <w:sz w:val="24"/>
          <w:szCs w:val="24"/>
          <w:lang w:eastAsia="zh-CN"/>
        </w:rPr>
        <w:t>miany umowy można</w:t>
      </w:r>
      <w:r w:rsidR="00C24CBA">
        <w:rPr>
          <w:rFonts w:eastAsia="Times New Roman" w:cs="Calibri"/>
          <w:sz w:val="24"/>
          <w:szCs w:val="24"/>
          <w:lang w:eastAsia="zh-CN"/>
        </w:rPr>
        <w:t xml:space="preserve"> również </w:t>
      </w:r>
      <w:r w:rsidRPr="001A7A71">
        <w:rPr>
          <w:rFonts w:eastAsia="Times New Roman" w:cs="Calibri"/>
          <w:sz w:val="24"/>
          <w:szCs w:val="24"/>
          <w:lang w:eastAsia="zh-CN"/>
        </w:rPr>
        <w:t xml:space="preserve"> dokonać,</w:t>
      </w:r>
      <w:r w:rsidR="00C24CBA">
        <w:rPr>
          <w:rFonts w:eastAsia="Times New Roman" w:cs="Calibri"/>
          <w:sz w:val="24"/>
          <w:szCs w:val="24"/>
          <w:lang w:eastAsia="zh-CN"/>
        </w:rPr>
        <w:t xml:space="preserve"> </w:t>
      </w:r>
      <w:r w:rsidRPr="001A7A71">
        <w:rPr>
          <w:rFonts w:eastAsia="Times New Roman" w:cs="Calibri"/>
          <w:sz w:val="24"/>
          <w:szCs w:val="24"/>
          <w:lang w:eastAsia="zh-CN"/>
        </w:rPr>
        <w:t>w przypadku:</w:t>
      </w:r>
    </w:p>
    <w:p w14:paraId="0F5E9D21" w14:textId="77777777" w:rsidR="001A7A71" w:rsidRPr="001A7A71" w:rsidRDefault="001A7A71" w:rsidP="001A7A71">
      <w:pPr>
        <w:shd w:val="clear" w:color="auto" w:fill="FFFFFF"/>
        <w:suppressAutoHyphens/>
        <w:spacing w:line="240" w:lineRule="auto"/>
        <w:jc w:val="both"/>
        <w:rPr>
          <w:rFonts w:eastAsia="Times New Roman" w:cs="Calibri"/>
          <w:sz w:val="24"/>
          <w:szCs w:val="24"/>
          <w:lang w:eastAsia="zh-CN"/>
        </w:rPr>
      </w:pPr>
      <w:r w:rsidRPr="001A7A71">
        <w:rPr>
          <w:rFonts w:eastAsia="Times New Roman" w:cs="Calibri"/>
          <w:sz w:val="24"/>
          <w:szCs w:val="24"/>
          <w:lang w:eastAsia="zh-CN"/>
        </w:rPr>
        <w:t>1) wystąpienia okoliczności niewynikających z winy Wykonawcy ani Zamawiającego, których</w:t>
      </w:r>
      <w:r w:rsidR="00C24CBA">
        <w:rPr>
          <w:rFonts w:eastAsia="Times New Roman" w:cs="Calibri"/>
          <w:sz w:val="24"/>
          <w:szCs w:val="24"/>
          <w:lang w:eastAsia="zh-CN"/>
        </w:rPr>
        <w:t xml:space="preserve"> </w:t>
      </w:r>
      <w:r w:rsidRPr="001A7A71">
        <w:rPr>
          <w:rFonts w:eastAsia="Times New Roman" w:cs="Calibri"/>
          <w:sz w:val="24"/>
          <w:szCs w:val="24"/>
          <w:lang w:eastAsia="zh-CN"/>
        </w:rPr>
        <w:t>mimo zachowania należytej staranności nie można było przewidzieć przed wszczęciem</w:t>
      </w:r>
      <w:r w:rsidR="00C24CBA">
        <w:rPr>
          <w:rFonts w:eastAsia="Times New Roman" w:cs="Calibri"/>
          <w:sz w:val="24"/>
          <w:szCs w:val="24"/>
          <w:lang w:eastAsia="zh-CN"/>
        </w:rPr>
        <w:t xml:space="preserve"> </w:t>
      </w:r>
      <w:r w:rsidRPr="001A7A71">
        <w:rPr>
          <w:rFonts w:eastAsia="Times New Roman" w:cs="Calibri"/>
          <w:sz w:val="24"/>
          <w:szCs w:val="24"/>
          <w:lang w:eastAsia="zh-CN"/>
        </w:rPr>
        <w:t>postępowania o udzielenie zamówienia publicznego, skutkujących tym, że zrealizowanie</w:t>
      </w:r>
      <w:r w:rsidR="00C24CBA">
        <w:rPr>
          <w:rFonts w:eastAsia="Times New Roman" w:cs="Calibri"/>
          <w:sz w:val="24"/>
          <w:szCs w:val="24"/>
          <w:lang w:eastAsia="zh-CN"/>
        </w:rPr>
        <w:t xml:space="preserve"> </w:t>
      </w:r>
      <w:r w:rsidRPr="001A7A71">
        <w:rPr>
          <w:rFonts w:eastAsia="Times New Roman" w:cs="Calibri"/>
          <w:sz w:val="24"/>
          <w:szCs w:val="24"/>
          <w:lang w:eastAsia="zh-CN"/>
        </w:rPr>
        <w:t>założonego pierwotnie celu umowy byłoby niemożliwe bez wprowadzenia tych zmian lub</w:t>
      </w:r>
      <w:r w:rsidR="00C24CBA">
        <w:rPr>
          <w:rFonts w:eastAsia="Times New Roman" w:cs="Calibri"/>
          <w:sz w:val="24"/>
          <w:szCs w:val="24"/>
          <w:lang w:eastAsia="zh-CN"/>
        </w:rPr>
        <w:t xml:space="preserve"> </w:t>
      </w:r>
      <w:r w:rsidRPr="001A7A71">
        <w:rPr>
          <w:rFonts w:eastAsia="Times New Roman" w:cs="Calibri"/>
          <w:sz w:val="24"/>
          <w:szCs w:val="24"/>
          <w:lang w:eastAsia="zh-CN"/>
        </w:rPr>
        <w:t>zmiany te są korzystne dla Zamawiającego;</w:t>
      </w:r>
    </w:p>
    <w:p w14:paraId="3BBEA912" w14:textId="77777777" w:rsidR="001A7A71" w:rsidRPr="001A7A71" w:rsidRDefault="001A7A71" w:rsidP="001A7A71">
      <w:pPr>
        <w:shd w:val="clear" w:color="auto" w:fill="FFFFFF"/>
        <w:suppressAutoHyphens/>
        <w:spacing w:line="240" w:lineRule="auto"/>
        <w:jc w:val="both"/>
        <w:rPr>
          <w:rFonts w:eastAsia="Times New Roman" w:cs="Calibri"/>
          <w:sz w:val="24"/>
          <w:szCs w:val="24"/>
          <w:lang w:eastAsia="zh-CN"/>
        </w:rPr>
      </w:pPr>
      <w:r w:rsidRPr="001A7A71">
        <w:rPr>
          <w:rFonts w:eastAsia="Times New Roman" w:cs="Calibri"/>
          <w:sz w:val="24"/>
          <w:szCs w:val="24"/>
          <w:lang w:eastAsia="zh-CN"/>
        </w:rPr>
        <w:t>2) zaistnienia okoliczności istotnych mających wpływ na zmianę terminu wykonania</w:t>
      </w:r>
      <w:r w:rsidR="00C24CBA">
        <w:rPr>
          <w:rFonts w:eastAsia="Times New Roman" w:cs="Calibri"/>
          <w:sz w:val="24"/>
          <w:szCs w:val="24"/>
          <w:lang w:eastAsia="zh-CN"/>
        </w:rPr>
        <w:t xml:space="preserve"> </w:t>
      </w:r>
      <w:r w:rsidRPr="001A7A71">
        <w:rPr>
          <w:rFonts w:eastAsia="Times New Roman" w:cs="Calibri"/>
          <w:sz w:val="24"/>
          <w:szCs w:val="24"/>
          <w:lang w:eastAsia="zh-CN"/>
        </w:rPr>
        <w:t>przedmiotu umowy, niezależnych od żadnej ze stron umowy, z tym zastrzeżeniem, że</w:t>
      </w:r>
      <w:r w:rsidR="00C24CBA">
        <w:rPr>
          <w:rFonts w:eastAsia="Times New Roman" w:cs="Calibri"/>
          <w:sz w:val="24"/>
          <w:szCs w:val="24"/>
          <w:lang w:eastAsia="zh-CN"/>
        </w:rPr>
        <w:t xml:space="preserve"> </w:t>
      </w:r>
      <w:r w:rsidRPr="001A7A71">
        <w:rPr>
          <w:rFonts w:eastAsia="Times New Roman" w:cs="Calibri"/>
          <w:sz w:val="24"/>
          <w:szCs w:val="24"/>
          <w:lang w:eastAsia="zh-CN"/>
        </w:rPr>
        <w:t>konieczność zmiany terminu realizacji przedmiotu umowy z przyczyn niezawinionych przez</w:t>
      </w:r>
      <w:r w:rsidR="00C24CBA">
        <w:rPr>
          <w:rFonts w:eastAsia="Times New Roman" w:cs="Calibri"/>
          <w:sz w:val="24"/>
          <w:szCs w:val="24"/>
          <w:lang w:eastAsia="zh-CN"/>
        </w:rPr>
        <w:t xml:space="preserve"> </w:t>
      </w:r>
      <w:r w:rsidRPr="001A7A71">
        <w:rPr>
          <w:rFonts w:eastAsia="Times New Roman" w:cs="Calibri"/>
          <w:sz w:val="24"/>
          <w:szCs w:val="24"/>
          <w:lang w:eastAsia="zh-CN"/>
        </w:rPr>
        <w:t>strony nie może spowodować zmiany ceny wynikającej z oferty, na podstawie której był</w:t>
      </w:r>
      <w:r w:rsidR="00C24CBA">
        <w:rPr>
          <w:rFonts w:eastAsia="Times New Roman" w:cs="Calibri"/>
          <w:sz w:val="24"/>
          <w:szCs w:val="24"/>
          <w:lang w:eastAsia="zh-CN"/>
        </w:rPr>
        <w:t xml:space="preserve"> </w:t>
      </w:r>
      <w:r w:rsidRPr="001A7A71">
        <w:rPr>
          <w:rFonts w:eastAsia="Times New Roman" w:cs="Calibri"/>
          <w:sz w:val="24"/>
          <w:szCs w:val="24"/>
          <w:lang w:eastAsia="zh-CN"/>
        </w:rPr>
        <w:t>dokonany wybór Wykonawcy;</w:t>
      </w:r>
    </w:p>
    <w:p w14:paraId="1C68E637" w14:textId="77777777" w:rsidR="001A7A71" w:rsidRDefault="001A7A71" w:rsidP="001A7A71">
      <w:pPr>
        <w:shd w:val="clear" w:color="auto" w:fill="FFFFFF"/>
        <w:suppressAutoHyphens/>
        <w:spacing w:line="240" w:lineRule="auto"/>
        <w:jc w:val="both"/>
        <w:rPr>
          <w:rFonts w:eastAsia="Times New Roman" w:cs="Calibri"/>
          <w:sz w:val="24"/>
          <w:szCs w:val="24"/>
          <w:lang w:eastAsia="zh-CN"/>
        </w:rPr>
      </w:pPr>
      <w:r w:rsidRPr="001A7A71">
        <w:rPr>
          <w:rFonts w:eastAsia="Times New Roman" w:cs="Calibri"/>
          <w:sz w:val="24"/>
          <w:szCs w:val="24"/>
          <w:lang w:eastAsia="zh-CN"/>
        </w:rPr>
        <w:t>3) zmiany w składzie osobowym realizującym usługę, z zastrzeżeniem iż osoba na zastępstwo</w:t>
      </w:r>
      <w:r w:rsidR="00C24CBA">
        <w:rPr>
          <w:rFonts w:eastAsia="Times New Roman" w:cs="Calibri"/>
          <w:sz w:val="24"/>
          <w:szCs w:val="24"/>
          <w:lang w:eastAsia="zh-CN"/>
        </w:rPr>
        <w:t xml:space="preserve"> </w:t>
      </w:r>
      <w:r w:rsidRPr="001A7A71">
        <w:rPr>
          <w:rFonts w:eastAsia="Times New Roman" w:cs="Calibri"/>
          <w:sz w:val="24"/>
          <w:szCs w:val="24"/>
          <w:lang w:eastAsia="zh-CN"/>
        </w:rPr>
        <w:t>posiada równorzędne lub wyższe kwalifikacje niż osoba, która jest zastępowana</w:t>
      </w:r>
      <w:r w:rsidR="00C24CBA">
        <w:rPr>
          <w:rFonts w:eastAsia="Times New Roman" w:cs="Calibri"/>
          <w:sz w:val="24"/>
          <w:szCs w:val="24"/>
          <w:lang w:eastAsia="zh-CN"/>
        </w:rPr>
        <w:t>.</w:t>
      </w:r>
    </w:p>
    <w:p w14:paraId="7F549B2D" w14:textId="77777777" w:rsidR="00F448FA" w:rsidRPr="00F448FA" w:rsidRDefault="00F448FA" w:rsidP="00F448FA">
      <w:pPr>
        <w:autoSpaceDE w:val="0"/>
        <w:autoSpaceDN w:val="0"/>
        <w:adjustRightInd w:val="0"/>
        <w:spacing w:after="0" w:line="240" w:lineRule="auto"/>
        <w:jc w:val="both"/>
        <w:rPr>
          <w:rFonts w:asciiTheme="minorHAnsi" w:eastAsia="Times New Roman" w:hAnsiTheme="minorHAnsi" w:cstheme="minorHAnsi"/>
          <w:sz w:val="24"/>
          <w:szCs w:val="24"/>
          <w:lang w:eastAsia="pl-PL"/>
        </w:rPr>
      </w:pPr>
    </w:p>
    <w:p w14:paraId="6BD20D53"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10</w:t>
      </w:r>
    </w:p>
    <w:p w14:paraId="74560C48"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Odstąpienie od umowy</w:t>
      </w:r>
    </w:p>
    <w:p w14:paraId="24220BFC" w14:textId="77777777" w:rsidR="00F448FA" w:rsidRPr="00F448FA" w:rsidRDefault="00F448FA" w:rsidP="00D06007">
      <w:pPr>
        <w:widowControl w:val="0"/>
        <w:numPr>
          <w:ilvl w:val="0"/>
          <w:numId w:val="10"/>
        </w:numPr>
        <w:autoSpaceDE w:val="0"/>
        <w:autoSpaceDN w:val="0"/>
        <w:adjustRightInd w:val="0"/>
        <w:spacing w:before="97" w:after="0" w:line="240" w:lineRule="auto"/>
        <w:ind w:left="284" w:hanging="284"/>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Zamawiający ma prawo odstąpić od umowy z winy Wykonawcy, bez wyznaczania</w:t>
      </w:r>
      <w:r w:rsidRPr="00F448FA">
        <w:rPr>
          <w:rFonts w:asciiTheme="minorHAnsi" w:eastAsia="Times New Roman" w:hAnsiTheme="minorHAnsi" w:cstheme="minorHAnsi"/>
          <w:sz w:val="24"/>
          <w:szCs w:val="24"/>
          <w:lang w:eastAsia="pl-PL"/>
        </w:rPr>
        <w:br/>
        <w:t>dodatkowego terminu, w przypadku:</w:t>
      </w:r>
    </w:p>
    <w:p w14:paraId="493296B1" w14:textId="77777777" w:rsidR="00F448FA" w:rsidRPr="00F448FA" w:rsidRDefault="00F448FA" w:rsidP="00D06007">
      <w:pPr>
        <w:numPr>
          <w:ilvl w:val="0"/>
          <w:numId w:val="11"/>
        </w:numPr>
        <w:autoSpaceDN w:val="0"/>
        <w:adjustRightInd w:val="0"/>
        <w:spacing w:after="0" w:line="240" w:lineRule="auto"/>
        <w:ind w:left="709" w:hanging="425"/>
        <w:jc w:val="both"/>
        <w:rPr>
          <w:rFonts w:asciiTheme="minorHAnsi" w:eastAsia="Times New Roman" w:hAnsiTheme="minorHAnsi" w:cstheme="minorHAnsi"/>
          <w:bCs/>
          <w:sz w:val="24"/>
          <w:szCs w:val="24"/>
          <w:lang w:eastAsia="pl-PL"/>
        </w:rPr>
      </w:pPr>
      <w:r w:rsidRPr="00F448FA">
        <w:rPr>
          <w:rFonts w:asciiTheme="minorHAnsi" w:eastAsia="Times New Roman" w:hAnsiTheme="minorHAnsi" w:cstheme="minorHAnsi"/>
          <w:bCs/>
          <w:sz w:val="24"/>
          <w:szCs w:val="24"/>
          <w:lang w:eastAsia="pl-PL"/>
        </w:rPr>
        <w:t>opóźnienia Wykonawcy w dostarczeniu przedmiotu umowy, o którym mowa w § 1 umowy, o czas dłuższy niż 10 dni;</w:t>
      </w:r>
    </w:p>
    <w:p w14:paraId="34CBDD77" w14:textId="77777777" w:rsidR="00F448FA" w:rsidRPr="00F448FA" w:rsidRDefault="00F448FA" w:rsidP="00D06007">
      <w:pPr>
        <w:numPr>
          <w:ilvl w:val="0"/>
          <w:numId w:val="11"/>
        </w:numPr>
        <w:autoSpaceDN w:val="0"/>
        <w:adjustRightInd w:val="0"/>
        <w:spacing w:after="0" w:line="240" w:lineRule="auto"/>
        <w:ind w:left="709" w:hanging="425"/>
        <w:jc w:val="both"/>
        <w:rPr>
          <w:rFonts w:asciiTheme="minorHAnsi" w:eastAsia="Times New Roman" w:hAnsiTheme="minorHAnsi" w:cstheme="minorHAnsi"/>
          <w:bCs/>
          <w:sz w:val="24"/>
          <w:szCs w:val="24"/>
          <w:lang w:eastAsia="pl-PL"/>
        </w:rPr>
      </w:pPr>
      <w:r w:rsidRPr="00F448FA">
        <w:rPr>
          <w:rFonts w:asciiTheme="minorHAnsi" w:eastAsia="Times New Roman" w:hAnsiTheme="minorHAnsi" w:cstheme="minorHAnsi"/>
          <w:bCs/>
          <w:sz w:val="24"/>
          <w:szCs w:val="24"/>
          <w:lang w:eastAsia="pl-PL"/>
        </w:rPr>
        <w:t xml:space="preserve">wykonywania przedmiotu umowy, o którym mowa w § 1 umowy, wadliwie lub </w:t>
      </w:r>
      <w:r w:rsidRPr="00F448FA">
        <w:rPr>
          <w:rFonts w:asciiTheme="minorHAnsi" w:eastAsia="Times New Roman" w:hAnsiTheme="minorHAnsi" w:cstheme="minorHAnsi"/>
          <w:bCs/>
          <w:sz w:val="24"/>
          <w:szCs w:val="24"/>
          <w:lang w:eastAsia="pl-PL"/>
        </w:rPr>
        <w:br/>
        <w:t>w sposób sprzeczny z umową, niezgodnie z uzgodnieniami lub zaleceniami Zamawiającego pomimo dokonanego wezwania do zmiany sposobu wykonania i wyznaczenia mu w tym celu odpowiedniego terminu;</w:t>
      </w:r>
    </w:p>
    <w:p w14:paraId="0BFBFDEB" w14:textId="77777777" w:rsidR="00F448FA" w:rsidRPr="00F448FA" w:rsidRDefault="00F448FA" w:rsidP="00D06007">
      <w:pPr>
        <w:widowControl w:val="0"/>
        <w:numPr>
          <w:ilvl w:val="0"/>
          <w:numId w:val="10"/>
        </w:numPr>
        <w:tabs>
          <w:tab w:val="left" w:pos="426"/>
        </w:tabs>
        <w:autoSpaceDE w:val="0"/>
        <w:autoSpaceDN w:val="0"/>
        <w:adjustRightInd w:val="0"/>
        <w:spacing w:after="0" w:line="240" w:lineRule="auto"/>
        <w:ind w:left="426" w:hanging="426"/>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Odstąpienie od umowy nastąpi w formie pisemnej i będzie zawierało uzasadnienie Zamawiającego pod rygorem nieważności tego oświadczenia.</w:t>
      </w:r>
    </w:p>
    <w:p w14:paraId="5D48D21F" w14:textId="77777777" w:rsidR="00F448FA" w:rsidRPr="00F448FA" w:rsidRDefault="00F448FA" w:rsidP="00D06007">
      <w:pPr>
        <w:widowControl w:val="0"/>
        <w:numPr>
          <w:ilvl w:val="0"/>
          <w:numId w:val="10"/>
        </w:numPr>
        <w:tabs>
          <w:tab w:val="left" w:pos="426"/>
        </w:tabs>
        <w:autoSpaceDE w:val="0"/>
        <w:autoSpaceDN w:val="0"/>
        <w:adjustRightInd w:val="0"/>
        <w:spacing w:after="0" w:line="240" w:lineRule="auto"/>
        <w:ind w:left="426" w:hanging="426"/>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W przypadku odstąpienia od umowy przez Zamawiającego z przyczyn określonych w ust. 1 Wykonawca przenosi prawa autorskie do wykonanej części przedmiotu umowy wraz </w:t>
      </w:r>
      <w:r w:rsidRPr="00F448FA">
        <w:rPr>
          <w:rFonts w:asciiTheme="minorHAnsi" w:eastAsia="Times New Roman" w:hAnsiTheme="minorHAnsi" w:cstheme="minorHAnsi"/>
          <w:sz w:val="24"/>
          <w:szCs w:val="24"/>
          <w:lang w:eastAsia="pl-PL"/>
        </w:rPr>
        <w:br/>
        <w:t>z prawem do jego wykorzystania i przeróbek.</w:t>
      </w:r>
    </w:p>
    <w:p w14:paraId="4DB1E07A" w14:textId="712E99E0" w:rsidR="00F448FA" w:rsidRDefault="00F448FA" w:rsidP="00D06007">
      <w:pPr>
        <w:widowControl w:val="0"/>
        <w:numPr>
          <w:ilvl w:val="0"/>
          <w:numId w:val="10"/>
        </w:numPr>
        <w:autoSpaceDE w:val="0"/>
        <w:autoSpaceDN w:val="0"/>
        <w:adjustRightInd w:val="0"/>
        <w:spacing w:after="0" w:line="240" w:lineRule="auto"/>
        <w:ind w:left="426" w:hanging="426"/>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W razie wystąpienia istotnej zmiany okoliczności powodującej, że wykonanie umowy nie będzie leżało w interesie publicznym, czego nie można było przewidzieć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przez Zamawiającego protokołu zaawansowania prac</w:t>
      </w:r>
      <w:r w:rsidR="00006FF6">
        <w:rPr>
          <w:rFonts w:asciiTheme="minorHAnsi" w:eastAsia="Times New Roman" w:hAnsiTheme="minorHAnsi" w:cstheme="minorHAnsi"/>
          <w:sz w:val="24"/>
          <w:szCs w:val="24"/>
          <w:lang w:eastAsia="pl-PL"/>
        </w:rPr>
        <w:t>.</w:t>
      </w:r>
    </w:p>
    <w:p w14:paraId="4DD18819" w14:textId="77777777" w:rsidR="00006FF6" w:rsidRPr="00F448FA" w:rsidRDefault="00006FF6" w:rsidP="00006FF6">
      <w:pPr>
        <w:widowControl w:val="0"/>
        <w:autoSpaceDE w:val="0"/>
        <w:autoSpaceDN w:val="0"/>
        <w:adjustRightInd w:val="0"/>
        <w:spacing w:after="0" w:line="240" w:lineRule="auto"/>
        <w:ind w:left="426"/>
        <w:jc w:val="both"/>
        <w:rPr>
          <w:rFonts w:asciiTheme="minorHAnsi" w:eastAsia="Times New Roman" w:hAnsiTheme="minorHAnsi" w:cstheme="minorHAnsi"/>
          <w:sz w:val="24"/>
          <w:szCs w:val="24"/>
          <w:lang w:eastAsia="pl-PL"/>
        </w:rPr>
      </w:pPr>
    </w:p>
    <w:p w14:paraId="3BFD93C5"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xml:space="preserve">§11 </w:t>
      </w:r>
    </w:p>
    <w:p w14:paraId="0A1AB22E"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Klauzule waloryzacyjne</w:t>
      </w:r>
    </w:p>
    <w:p w14:paraId="3D32385F" w14:textId="77777777" w:rsidR="00F448FA" w:rsidRPr="00F448FA" w:rsidRDefault="00F448FA" w:rsidP="00D06007">
      <w:pPr>
        <w:pStyle w:val="Akapitzlist"/>
        <w:numPr>
          <w:ilvl w:val="1"/>
          <w:numId w:val="26"/>
        </w:numPr>
        <w:tabs>
          <w:tab w:val="clear" w:pos="1080"/>
          <w:tab w:val="num" w:pos="1276"/>
        </w:tabs>
        <w:suppressAutoHyphens/>
        <w:autoSpaceDE w:val="0"/>
        <w:spacing w:before="0" w:after="0"/>
        <w:ind w:left="426"/>
        <w:contextualSpacing w:val="0"/>
        <w:rPr>
          <w:rFonts w:asciiTheme="minorHAnsi" w:hAnsiTheme="minorHAnsi" w:cstheme="minorHAnsi"/>
          <w:sz w:val="24"/>
          <w:szCs w:val="24"/>
        </w:rPr>
      </w:pPr>
      <w:r w:rsidRPr="00F448FA">
        <w:rPr>
          <w:rFonts w:asciiTheme="minorHAnsi" w:hAnsiTheme="minorHAnsi" w:cstheme="minorHAnsi"/>
          <w:sz w:val="24"/>
          <w:szCs w:val="24"/>
        </w:rPr>
        <w:lastRenderedPageBreak/>
        <w:t xml:space="preserve">Zamawiający przewiduje możliwość zmiany wysokości wynagrodzenia określonego w §4 ust. 1 w przypadku zmiany cen produktów, materiałów lub kosztów związanych z realizacją przedmiotu umowy, w stosunku do cen produktów, materiałów lub kosztów występujących w okresie zawierania niniejszej umowy. </w:t>
      </w:r>
    </w:p>
    <w:p w14:paraId="4AA96E0D" w14:textId="77777777" w:rsidR="00F448FA" w:rsidRPr="00F448FA" w:rsidRDefault="00F448FA" w:rsidP="00D06007">
      <w:pPr>
        <w:pStyle w:val="Akapitzlist"/>
        <w:numPr>
          <w:ilvl w:val="1"/>
          <w:numId w:val="26"/>
        </w:numPr>
        <w:tabs>
          <w:tab w:val="clear" w:pos="1080"/>
          <w:tab w:val="num" w:pos="1276"/>
        </w:tabs>
        <w:suppressAutoHyphens/>
        <w:autoSpaceDE w:val="0"/>
        <w:spacing w:before="0" w:after="0"/>
        <w:ind w:left="426"/>
        <w:contextualSpacing w:val="0"/>
        <w:rPr>
          <w:rFonts w:asciiTheme="minorHAnsi" w:hAnsiTheme="minorHAnsi" w:cstheme="minorHAnsi"/>
          <w:sz w:val="24"/>
          <w:szCs w:val="24"/>
        </w:rPr>
      </w:pPr>
      <w:r w:rsidRPr="00F448FA">
        <w:rPr>
          <w:rFonts w:asciiTheme="minorHAnsi" w:hAnsiTheme="minorHAnsi" w:cstheme="minorHAnsi"/>
          <w:sz w:val="24"/>
          <w:szCs w:val="24"/>
        </w:rPr>
        <w:t>Zamawiający określa, że:</w:t>
      </w:r>
    </w:p>
    <w:p w14:paraId="60EFC4E2"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sz w:val="24"/>
          <w:szCs w:val="24"/>
        </w:rPr>
        <w:t xml:space="preserve">wynagrodzenie będzie podlegało waloryzacji począwszy od 5 pełnego miesiąca </w:t>
      </w:r>
      <w:r w:rsidRPr="00F448FA">
        <w:rPr>
          <w:rFonts w:asciiTheme="minorHAnsi" w:hAnsiTheme="minorHAnsi" w:cstheme="minorHAnsi"/>
          <w:color w:val="000000" w:themeColor="text1"/>
          <w:sz w:val="24"/>
          <w:szCs w:val="24"/>
        </w:rPr>
        <w:t>kalendarzowego</w:t>
      </w:r>
      <w:r w:rsidRPr="00F448FA">
        <w:rPr>
          <w:rFonts w:asciiTheme="minorHAnsi" w:hAnsiTheme="minorHAnsi" w:cstheme="minorHAnsi"/>
          <w:color w:val="000000" w:themeColor="text1"/>
          <w:spacing w:val="-7"/>
          <w:sz w:val="24"/>
          <w:szCs w:val="24"/>
        </w:rPr>
        <w:t xml:space="preserve"> </w:t>
      </w:r>
      <w:r w:rsidRPr="00F448FA">
        <w:rPr>
          <w:rFonts w:asciiTheme="minorHAnsi" w:hAnsiTheme="minorHAnsi" w:cstheme="minorHAnsi"/>
          <w:color w:val="000000" w:themeColor="text1"/>
          <w:sz w:val="24"/>
          <w:szCs w:val="24"/>
        </w:rPr>
        <w:t>od</w:t>
      </w:r>
      <w:r w:rsidRPr="00F448FA">
        <w:rPr>
          <w:rFonts w:asciiTheme="minorHAnsi" w:hAnsiTheme="minorHAnsi" w:cstheme="minorHAnsi"/>
          <w:color w:val="000000" w:themeColor="text1"/>
          <w:spacing w:val="-3"/>
          <w:sz w:val="24"/>
          <w:szCs w:val="24"/>
        </w:rPr>
        <w:t xml:space="preserve"> </w:t>
      </w:r>
      <w:r w:rsidRPr="00F448FA">
        <w:rPr>
          <w:rFonts w:asciiTheme="minorHAnsi" w:hAnsiTheme="minorHAnsi" w:cstheme="minorHAnsi"/>
          <w:color w:val="000000" w:themeColor="text1"/>
          <w:sz w:val="24"/>
          <w:szCs w:val="24"/>
        </w:rPr>
        <w:t>zawarcia</w:t>
      </w:r>
      <w:r w:rsidRPr="00F448FA">
        <w:rPr>
          <w:rFonts w:asciiTheme="minorHAnsi" w:hAnsiTheme="minorHAnsi" w:cstheme="minorHAnsi"/>
          <w:color w:val="000000" w:themeColor="text1"/>
          <w:spacing w:val="-4"/>
          <w:sz w:val="24"/>
          <w:szCs w:val="24"/>
        </w:rPr>
        <w:t xml:space="preserve"> </w:t>
      </w:r>
      <w:r w:rsidRPr="00F448FA">
        <w:rPr>
          <w:rFonts w:asciiTheme="minorHAnsi" w:hAnsiTheme="minorHAnsi" w:cstheme="minorHAnsi"/>
          <w:color w:val="000000" w:themeColor="text1"/>
          <w:sz w:val="24"/>
          <w:szCs w:val="24"/>
        </w:rPr>
        <w:t>Umowy,</w:t>
      </w:r>
      <w:r w:rsidRPr="00F448FA">
        <w:rPr>
          <w:rFonts w:asciiTheme="minorHAnsi" w:hAnsiTheme="minorHAnsi" w:cstheme="minorHAnsi"/>
          <w:color w:val="000000" w:themeColor="text1"/>
          <w:spacing w:val="-6"/>
          <w:sz w:val="24"/>
          <w:szCs w:val="24"/>
        </w:rPr>
        <w:t xml:space="preserve"> </w:t>
      </w:r>
      <w:r w:rsidRPr="00F448FA">
        <w:rPr>
          <w:rFonts w:asciiTheme="minorHAnsi" w:hAnsiTheme="minorHAnsi" w:cstheme="minorHAnsi"/>
          <w:color w:val="000000" w:themeColor="text1"/>
          <w:sz w:val="24"/>
          <w:szCs w:val="24"/>
        </w:rPr>
        <w:t>gdy</w:t>
      </w:r>
      <w:r w:rsidRPr="00F448FA">
        <w:rPr>
          <w:rFonts w:asciiTheme="minorHAnsi" w:hAnsiTheme="minorHAnsi" w:cstheme="minorHAnsi"/>
          <w:color w:val="000000" w:themeColor="text1"/>
          <w:spacing w:val="-5"/>
          <w:sz w:val="24"/>
          <w:szCs w:val="24"/>
        </w:rPr>
        <w:t xml:space="preserve"> </w:t>
      </w:r>
      <w:r w:rsidRPr="00F448FA">
        <w:rPr>
          <w:rFonts w:asciiTheme="minorHAnsi" w:hAnsiTheme="minorHAnsi" w:cstheme="minorHAnsi"/>
          <w:color w:val="000000" w:themeColor="text1"/>
          <w:sz w:val="24"/>
          <w:szCs w:val="24"/>
        </w:rPr>
        <w:t>wartość</w:t>
      </w:r>
      <w:r w:rsidRPr="00F448FA">
        <w:rPr>
          <w:rFonts w:asciiTheme="minorHAnsi" w:hAnsiTheme="minorHAnsi" w:cstheme="minorHAnsi"/>
          <w:color w:val="000000" w:themeColor="text1"/>
          <w:spacing w:val="-6"/>
          <w:sz w:val="24"/>
          <w:szCs w:val="24"/>
        </w:rPr>
        <w:t xml:space="preserve"> </w:t>
      </w:r>
      <w:r w:rsidRPr="00F448FA">
        <w:rPr>
          <w:rFonts w:asciiTheme="minorHAnsi" w:hAnsiTheme="minorHAnsi" w:cstheme="minorHAnsi"/>
          <w:color w:val="000000" w:themeColor="text1"/>
          <w:sz w:val="24"/>
          <w:szCs w:val="24"/>
        </w:rPr>
        <w:t>zmiany</w:t>
      </w:r>
      <w:r w:rsidRPr="00F448FA">
        <w:rPr>
          <w:rFonts w:asciiTheme="minorHAnsi" w:hAnsiTheme="minorHAnsi" w:cstheme="minorHAnsi"/>
          <w:color w:val="000000" w:themeColor="text1"/>
          <w:spacing w:val="-4"/>
          <w:sz w:val="24"/>
          <w:szCs w:val="24"/>
        </w:rPr>
        <w:t xml:space="preserve"> </w:t>
      </w:r>
      <w:r w:rsidRPr="00F448FA">
        <w:rPr>
          <w:rFonts w:asciiTheme="minorHAnsi" w:hAnsiTheme="minorHAnsi" w:cstheme="minorHAnsi"/>
          <w:color w:val="000000" w:themeColor="text1"/>
          <w:sz w:val="24"/>
          <w:szCs w:val="24"/>
        </w:rPr>
        <w:t>cen</w:t>
      </w:r>
      <w:r w:rsidRPr="00F448FA">
        <w:rPr>
          <w:rFonts w:asciiTheme="minorHAnsi" w:hAnsiTheme="minorHAnsi" w:cstheme="minorHAnsi"/>
          <w:sz w:val="24"/>
          <w:szCs w:val="24"/>
        </w:rPr>
        <w:t xml:space="preserve"> produktów, materiałów lub kosztów związanych z realizacją przedmiotu umowy przekroczą 25% w stosunku do cen występujących w okresie zawierania niniejszej umowy;</w:t>
      </w:r>
    </w:p>
    <w:p w14:paraId="6960FBF9"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sz w:val="24"/>
          <w:szCs w:val="24"/>
        </w:rPr>
        <w:t xml:space="preserve">waloryzacja będzie odbywać się w oparciu o wskaźnik wzrostu cen </w:t>
      </w:r>
      <w:r w:rsidRPr="00F448FA">
        <w:rPr>
          <w:rFonts w:asciiTheme="minorHAnsi" w:hAnsiTheme="minorHAnsi" w:cstheme="minorHAnsi"/>
          <w:color w:val="000000" w:themeColor="text1"/>
          <w:sz w:val="24"/>
          <w:szCs w:val="24"/>
        </w:rPr>
        <w:t>publikowany przez Prezesa Głównego Urzędu Statystycznego w Biuletynie Statystycznym. W przypadku, gdyby wyżej wskazany wskaźnik przestał być dostępny, zastosowanie znajdzie wskazany przez Zamawiającego inny, najbardziej zbliżony, wskaźnik publikowany przez Prezesa</w:t>
      </w:r>
      <w:r w:rsidRPr="00F448FA">
        <w:rPr>
          <w:rFonts w:asciiTheme="minorHAnsi" w:hAnsiTheme="minorHAnsi" w:cstheme="minorHAnsi"/>
          <w:color w:val="000000" w:themeColor="text1"/>
          <w:spacing w:val="-5"/>
          <w:sz w:val="24"/>
          <w:szCs w:val="24"/>
        </w:rPr>
        <w:t xml:space="preserve"> </w:t>
      </w:r>
      <w:r w:rsidRPr="00F448FA">
        <w:rPr>
          <w:rFonts w:asciiTheme="minorHAnsi" w:hAnsiTheme="minorHAnsi" w:cstheme="minorHAnsi"/>
          <w:color w:val="000000" w:themeColor="text1"/>
          <w:sz w:val="24"/>
          <w:szCs w:val="24"/>
        </w:rPr>
        <w:t>GUS;</w:t>
      </w:r>
    </w:p>
    <w:p w14:paraId="48AF728C"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 xml:space="preserve">przez zmianę cen </w:t>
      </w:r>
      <w:r w:rsidRPr="00F448FA">
        <w:rPr>
          <w:rFonts w:asciiTheme="minorHAnsi" w:hAnsiTheme="minorHAnsi" w:cstheme="minorHAnsi"/>
          <w:sz w:val="24"/>
          <w:szCs w:val="24"/>
        </w:rPr>
        <w:t>produktów, materiałów lub kosztów związanych z realizacją przedmiotu umowy rozumie się wzrost cen lub kosztów względem cen lub kosztów występujących w okresie zawierania niniejszej umowy;</w:t>
      </w:r>
    </w:p>
    <w:p w14:paraId="0DCA3EB4" w14:textId="3B565526"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Wykonawca jest zobowiązany powiadomić Zamawiającego o podstawie dokonania waloryzacji, nie później niż na miesiąc przed upływem terminu obowiązywania umowy, o którym mowa w §</w:t>
      </w:r>
      <w:r w:rsidR="008B1E4C">
        <w:rPr>
          <w:rFonts w:asciiTheme="minorHAnsi" w:hAnsiTheme="minorHAnsi" w:cstheme="minorHAnsi"/>
          <w:color w:val="000000" w:themeColor="text1"/>
          <w:sz w:val="24"/>
          <w:szCs w:val="24"/>
        </w:rPr>
        <w:t xml:space="preserve"> </w:t>
      </w:r>
      <w:r w:rsidRPr="00F448FA">
        <w:rPr>
          <w:rFonts w:asciiTheme="minorHAnsi" w:hAnsiTheme="minorHAnsi" w:cstheme="minorHAnsi"/>
          <w:color w:val="000000" w:themeColor="text1"/>
          <w:sz w:val="24"/>
          <w:szCs w:val="24"/>
        </w:rPr>
        <w:t>2</w:t>
      </w:r>
      <w:r w:rsidR="008B1E4C">
        <w:rPr>
          <w:rFonts w:asciiTheme="minorHAnsi" w:hAnsiTheme="minorHAnsi" w:cstheme="minorHAnsi"/>
          <w:color w:val="000000" w:themeColor="text1"/>
          <w:sz w:val="24"/>
          <w:szCs w:val="24"/>
        </w:rPr>
        <w:t>:</w:t>
      </w:r>
    </w:p>
    <w:p w14:paraId="22D42AB4"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Wykonawca jest zobowiązany wykazać i udokumentować okoliczności potwierdzające zmianę i przedłożyć kalkulację nowej wysokości wynagrodzenia oraz kosztów jednostkowych poszczególnych posiłków;</w:t>
      </w:r>
    </w:p>
    <w:p w14:paraId="4076EE6B"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wynagrodzenie będzie podlegało waloryzacji maksymalnie do 5% wartości wynagrodzenia, którym mowa w § 4 ust. 1</w:t>
      </w:r>
      <w:r w:rsidRPr="00F448FA">
        <w:rPr>
          <w:rFonts w:asciiTheme="minorHAnsi" w:hAnsiTheme="minorHAnsi" w:cstheme="minorHAnsi"/>
          <w:color w:val="000000" w:themeColor="text1"/>
          <w:spacing w:val="-5"/>
          <w:sz w:val="24"/>
          <w:szCs w:val="24"/>
        </w:rPr>
        <w:t xml:space="preserve"> </w:t>
      </w:r>
      <w:r w:rsidRPr="00F448FA">
        <w:rPr>
          <w:rFonts w:asciiTheme="minorHAnsi" w:hAnsiTheme="minorHAnsi" w:cstheme="minorHAnsi"/>
          <w:color w:val="000000" w:themeColor="text1"/>
          <w:sz w:val="24"/>
          <w:szCs w:val="24"/>
        </w:rPr>
        <w:t>umowy;</w:t>
      </w:r>
    </w:p>
    <w:p w14:paraId="2DA54D19"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postanowień umownych w zakresie waloryzacji nie stosuje się od chwili osiągnięcia limitu, o którym mowa powyżej;</w:t>
      </w:r>
    </w:p>
    <w:p w14:paraId="398B83D6"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zmiana wysokości wynagrodzenia, o którym mowa w ust. 1 może dotyczyć wyłącznie wynagrodzenia, które nie zostało jeszcze wypłacone;</w:t>
      </w:r>
    </w:p>
    <w:p w14:paraId="384D74B8" w14:textId="77777777" w:rsidR="00F448FA" w:rsidRPr="00F448FA" w:rsidRDefault="00F448FA" w:rsidP="00D06007">
      <w:pPr>
        <w:pStyle w:val="Akapitzlist"/>
        <w:numPr>
          <w:ilvl w:val="2"/>
          <w:numId w:val="27"/>
        </w:numPr>
        <w:suppressAutoHyphens/>
        <w:autoSpaceDE w:val="0"/>
        <w:spacing w:before="0" w:after="0"/>
        <w:ind w:left="851"/>
        <w:contextualSpacing w:val="0"/>
        <w:rPr>
          <w:rFonts w:asciiTheme="minorHAnsi" w:hAnsiTheme="minorHAnsi" w:cstheme="minorHAnsi"/>
          <w:sz w:val="24"/>
          <w:szCs w:val="24"/>
        </w:rPr>
      </w:pPr>
      <w:r w:rsidRPr="00F448FA">
        <w:rPr>
          <w:rFonts w:asciiTheme="minorHAnsi" w:hAnsiTheme="minorHAnsi" w:cstheme="minorHAnsi"/>
          <w:color w:val="000000" w:themeColor="text1"/>
          <w:sz w:val="24"/>
          <w:szCs w:val="24"/>
        </w:rPr>
        <w:t>zmiana wysokości wynagrodzenia opisana w niniejszym ustępie następuje w przypadku ziszczenia się powyższych warunków</w:t>
      </w:r>
      <w:r w:rsidRPr="00F448FA">
        <w:rPr>
          <w:rFonts w:asciiTheme="minorHAnsi" w:hAnsiTheme="minorHAnsi" w:cstheme="minorHAnsi"/>
          <w:color w:val="000000" w:themeColor="text1"/>
          <w:spacing w:val="-8"/>
          <w:sz w:val="24"/>
          <w:szCs w:val="24"/>
        </w:rPr>
        <w:t xml:space="preserve"> </w:t>
      </w:r>
      <w:r w:rsidRPr="00F448FA">
        <w:rPr>
          <w:rFonts w:asciiTheme="minorHAnsi" w:hAnsiTheme="minorHAnsi" w:cstheme="minorHAnsi"/>
          <w:color w:val="000000" w:themeColor="text1"/>
          <w:sz w:val="24"/>
          <w:szCs w:val="24"/>
        </w:rPr>
        <w:t>łącznie.</w:t>
      </w:r>
    </w:p>
    <w:p w14:paraId="0E8397BB" w14:textId="77777777" w:rsidR="00F448FA" w:rsidRPr="00F448FA" w:rsidRDefault="00F448FA" w:rsidP="00F448FA">
      <w:pPr>
        <w:autoSpaceDE w:val="0"/>
        <w:autoSpaceDN w:val="0"/>
        <w:adjustRightInd w:val="0"/>
        <w:spacing w:after="0" w:line="240" w:lineRule="auto"/>
        <w:jc w:val="both"/>
        <w:rPr>
          <w:rFonts w:asciiTheme="minorHAnsi" w:eastAsia="Times New Roman" w:hAnsiTheme="minorHAnsi" w:cstheme="minorHAnsi"/>
          <w:b/>
          <w:bCs/>
          <w:sz w:val="24"/>
          <w:szCs w:val="24"/>
          <w:lang w:eastAsia="pl-PL"/>
        </w:rPr>
      </w:pPr>
    </w:p>
    <w:p w14:paraId="69608F16"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 12</w:t>
      </w:r>
    </w:p>
    <w:p w14:paraId="385E3B00"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Rękojmia</w:t>
      </w:r>
    </w:p>
    <w:p w14:paraId="120A3A15" w14:textId="77777777" w:rsidR="00F448FA" w:rsidRPr="00F448FA" w:rsidRDefault="00F448FA" w:rsidP="00D06007">
      <w:pPr>
        <w:widowControl w:val="0"/>
        <w:numPr>
          <w:ilvl w:val="0"/>
          <w:numId w:val="12"/>
        </w:numPr>
        <w:tabs>
          <w:tab w:val="left" w:pos="426"/>
        </w:tabs>
        <w:autoSpaceDE w:val="0"/>
        <w:autoSpaceDN w:val="0"/>
        <w:adjustRightInd w:val="0"/>
        <w:spacing w:after="0" w:line="240" w:lineRule="auto"/>
        <w:ind w:left="425" w:hanging="425"/>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Zamawiający wspólnie z Wykonawcą rozszerzają odpowiedzialność Wykonawcy z tytułu rękojmi za wady fizyczne przedmiotu umowy. </w:t>
      </w:r>
    </w:p>
    <w:p w14:paraId="2D62EB42" w14:textId="77777777" w:rsidR="00F448FA" w:rsidRPr="00F448FA" w:rsidRDefault="00F448FA" w:rsidP="00D06007">
      <w:pPr>
        <w:widowControl w:val="0"/>
        <w:numPr>
          <w:ilvl w:val="0"/>
          <w:numId w:val="12"/>
        </w:numPr>
        <w:tabs>
          <w:tab w:val="left" w:pos="426"/>
        </w:tabs>
        <w:autoSpaceDE w:val="0"/>
        <w:autoSpaceDN w:val="0"/>
        <w:adjustRightInd w:val="0"/>
        <w:spacing w:after="0" w:line="240" w:lineRule="auto"/>
        <w:ind w:left="425" w:hanging="425"/>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Wykonawca gwarantuje, że przedmiot umowy będzie wolny od wad fizycznych </w:t>
      </w:r>
      <w:r w:rsidRPr="00F448FA">
        <w:rPr>
          <w:rFonts w:asciiTheme="minorHAnsi" w:eastAsia="Times New Roman" w:hAnsiTheme="minorHAnsi" w:cstheme="minorHAnsi"/>
          <w:sz w:val="24"/>
          <w:szCs w:val="24"/>
          <w:lang w:eastAsia="pl-PL"/>
        </w:rPr>
        <w:br/>
        <w:t>i prawnych.</w:t>
      </w:r>
    </w:p>
    <w:p w14:paraId="46E7FC39" w14:textId="77777777" w:rsidR="00F448FA" w:rsidRPr="00F448FA" w:rsidRDefault="00F448FA" w:rsidP="00D06007">
      <w:pPr>
        <w:widowControl w:val="0"/>
        <w:numPr>
          <w:ilvl w:val="0"/>
          <w:numId w:val="12"/>
        </w:numPr>
        <w:tabs>
          <w:tab w:val="left" w:pos="426"/>
        </w:tabs>
        <w:autoSpaceDE w:val="0"/>
        <w:autoSpaceDN w:val="0"/>
        <w:adjustRightInd w:val="0"/>
        <w:spacing w:after="0" w:line="240" w:lineRule="auto"/>
        <w:ind w:left="425" w:hanging="425"/>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W okresie rękojmi Zamawiający wykonując uprawnienia z tytułu rękojmi może zażądać od Wykonawcy bezpłatnego usunięcia wad w wyznaczonym terminie, bez względu na wysokość związanych z tym kosztów. W tym celu Zamawiający wezwie Wykonawcę pisemnie wskazując zakres i rozmiar koniecznych do usunięcia wad.</w:t>
      </w:r>
    </w:p>
    <w:p w14:paraId="4CC3E7DB" w14:textId="77777777" w:rsidR="00F448FA" w:rsidRPr="00F448FA" w:rsidRDefault="00F448FA" w:rsidP="00D06007">
      <w:pPr>
        <w:widowControl w:val="0"/>
        <w:numPr>
          <w:ilvl w:val="0"/>
          <w:numId w:val="12"/>
        </w:numPr>
        <w:tabs>
          <w:tab w:val="left" w:pos="426"/>
        </w:tabs>
        <w:autoSpaceDE w:val="0"/>
        <w:autoSpaceDN w:val="0"/>
        <w:adjustRightInd w:val="0"/>
        <w:spacing w:after="0" w:line="240" w:lineRule="auto"/>
        <w:ind w:left="425" w:hanging="425"/>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lastRenderedPageBreak/>
        <w:t xml:space="preserve">Odpowiedzialność za wady obejmuje również odpowiedzialność odszkodowawczą </w:t>
      </w:r>
      <w:r w:rsidRPr="00F448FA">
        <w:rPr>
          <w:rFonts w:asciiTheme="minorHAnsi" w:eastAsia="Times New Roman" w:hAnsiTheme="minorHAnsi" w:cstheme="minorHAnsi"/>
          <w:sz w:val="24"/>
          <w:szCs w:val="24"/>
          <w:lang w:eastAsia="pl-PL"/>
        </w:rPr>
        <w:br/>
        <w:t>z art. 566 Kodeksu Cywilnego.</w:t>
      </w:r>
    </w:p>
    <w:p w14:paraId="12A28B89"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color w:val="000000" w:themeColor="text1"/>
          <w:sz w:val="24"/>
          <w:szCs w:val="24"/>
          <w:lang w:eastAsia="pl-PL"/>
        </w:rPr>
      </w:pPr>
      <w:r w:rsidRPr="00F448FA">
        <w:rPr>
          <w:rFonts w:asciiTheme="minorHAnsi" w:eastAsia="Times New Roman" w:hAnsiTheme="minorHAnsi" w:cstheme="minorHAnsi"/>
          <w:b/>
          <w:bCs/>
          <w:color w:val="000000" w:themeColor="text1"/>
          <w:sz w:val="24"/>
          <w:szCs w:val="24"/>
          <w:lang w:eastAsia="pl-PL"/>
        </w:rPr>
        <w:t>§ 13</w:t>
      </w:r>
    </w:p>
    <w:p w14:paraId="00CFCB7C" w14:textId="77777777" w:rsidR="00F448FA" w:rsidRPr="00F448FA" w:rsidRDefault="00F448FA" w:rsidP="00F448FA">
      <w:pPr>
        <w:spacing w:after="0" w:line="240" w:lineRule="auto"/>
        <w:ind w:right="284"/>
        <w:jc w:val="center"/>
        <w:rPr>
          <w:rFonts w:asciiTheme="minorHAnsi" w:eastAsia="Times New Roman" w:hAnsiTheme="minorHAnsi" w:cstheme="minorHAnsi"/>
          <w:b/>
          <w:sz w:val="24"/>
          <w:szCs w:val="24"/>
          <w:lang w:eastAsia="pl-PL"/>
        </w:rPr>
      </w:pPr>
      <w:r w:rsidRPr="00F448FA">
        <w:rPr>
          <w:rFonts w:asciiTheme="minorHAnsi" w:eastAsia="Times New Roman" w:hAnsiTheme="minorHAnsi" w:cstheme="minorHAnsi"/>
          <w:b/>
          <w:sz w:val="24"/>
          <w:szCs w:val="24"/>
          <w:lang w:eastAsia="pl-PL"/>
        </w:rPr>
        <w:t>Dane osobowe</w:t>
      </w:r>
    </w:p>
    <w:p w14:paraId="3EBDF6D0" w14:textId="77777777" w:rsidR="00F448FA" w:rsidRPr="00F448FA" w:rsidRDefault="00F448FA" w:rsidP="00D06007">
      <w:pPr>
        <w:numPr>
          <w:ilvl w:val="0"/>
          <w:numId w:val="20"/>
        </w:numPr>
        <w:spacing w:after="0" w:line="240" w:lineRule="auto"/>
        <w:ind w:left="426" w:hanging="426"/>
        <w:contextualSpacing/>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Zgodnie z art. 13 ust. 1 i 2 rozporządzenia Parlamentu Europejskiego i Rady (UE) 2016/679 </w:t>
      </w:r>
      <w:r w:rsidRPr="00F448FA">
        <w:rPr>
          <w:rFonts w:asciiTheme="minorHAnsi" w:eastAsia="Times New Roman" w:hAnsiTheme="minorHAnsi" w:cstheme="minorHAnsi"/>
          <w:sz w:val="24"/>
          <w:szCs w:val="24"/>
          <w:lang w:eastAsia="pl-PL"/>
        </w:rPr>
        <w:br/>
        <w:t>z dnia 27 kwietnia 2016 r. w sprawie ochrony osób fizycznych w związku z przetwarzaniem danych osobowych i w sprawie swobodnego przepływu takich danych oraz uchylenia dyrektywy 95/46/WE (ogólne rozporządzenie o ochronie danych) (</w:t>
      </w:r>
      <w:proofErr w:type="spellStart"/>
      <w:r w:rsidRPr="00F448FA">
        <w:rPr>
          <w:rFonts w:asciiTheme="minorHAnsi" w:eastAsia="Times New Roman" w:hAnsiTheme="minorHAnsi" w:cstheme="minorHAnsi"/>
          <w:sz w:val="24"/>
          <w:szCs w:val="24"/>
          <w:lang w:eastAsia="pl-PL"/>
        </w:rPr>
        <w:t>Dz.Urz</w:t>
      </w:r>
      <w:proofErr w:type="spellEnd"/>
      <w:r w:rsidRPr="00F448FA">
        <w:rPr>
          <w:rFonts w:asciiTheme="minorHAnsi" w:eastAsia="Times New Roman" w:hAnsiTheme="minorHAnsi" w:cstheme="minorHAnsi"/>
          <w:sz w:val="24"/>
          <w:szCs w:val="24"/>
          <w:lang w:eastAsia="pl-PL"/>
        </w:rPr>
        <w:t xml:space="preserve">. UE L 119 z 04.05.2016, str. 1), Gmina informuje, że administratorem zebranych danych osobowych jest </w:t>
      </w:r>
      <w:r w:rsidR="00275CC4" w:rsidRPr="00275CC4">
        <w:rPr>
          <w:rFonts w:asciiTheme="minorHAnsi" w:eastAsia="Times New Roman" w:hAnsiTheme="minorHAnsi" w:cstheme="minorHAnsi"/>
          <w:sz w:val="24"/>
          <w:szCs w:val="24"/>
          <w:lang w:eastAsia="pl-PL"/>
        </w:rPr>
        <w:t>Burmistrz Rychwała</w:t>
      </w:r>
      <w:r w:rsidR="00275CC4">
        <w:rPr>
          <w:rFonts w:asciiTheme="minorHAnsi" w:eastAsia="Times New Roman" w:hAnsiTheme="minorHAnsi" w:cstheme="minorHAnsi"/>
          <w:sz w:val="24"/>
          <w:szCs w:val="24"/>
          <w:lang w:eastAsia="pl-PL"/>
        </w:rPr>
        <w:t xml:space="preserve">, </w:t>
      </w:r>
      <w:r w:rsidR="00275CC4" w:rsidRPr="00275CC4">
        <w:rPr>
          <w:rFonts w:asciiTheme="minorHAnsi" w:eastAsia="Times New Roman" w:hAnsiTheme="minorHAnsi" w:cstheme="minorHAnsi"/>
          <w:sz w:val="24"/>
          <w:szCs w:val="24"/>
          <w:lang w:eastAsia="pl-PL"/>
        </w:rPr>
        <w:t>Plac Wolności 16, 62-570 Rychwał, tel. 63 248 10 01, e-mail: sekretariat@rychwal.pl adres skrytki urzędu na platformie /</w:t>
      </w:r>
      <w:proofErr w:type="spellStart"/>
      <w:r w:rsidR="00275CC4" w:rsidRPr="00275CC4">
        <w:rPr>
          <w:rFonts w:asciiTheme="minorHAnsi" w:eastAsia="Times New Roman" w:hAnsiTheme="minorHAnsi" w:cstheme="minorHAnsi"/>
          <w:sz w:val="24"/>
          <w:szCs w:val="24"/>
          <w:lang w:eastAsia="pl-PL"/>
        </w:rPr>
        <w:t>ugmrychwal</w:t>
      </w:r>
      <w:proofErr w:type="spellEnd"/>
      <w:r w:rsidR="00275CC4" w:rsidRPr="00275CC4">
        <w:rPr>
          <w:rFonts w:asciiTheme="minorHAnsi" w:eastAsia="Times New Roman" w:hAnsiTheme="minorHAnsi" w:cstheme="minorHAnsi"/>
          <w:sz w:val="24"/>
          <w:szCs w:val="24"/>
          <w:lang w:eastAsia="pl-PL"/>
        </w:rPr>
        <w:t>/</w:t>
      </w:r>
      <w:proofErr w:type="spellStart"/>
      <w:r w:rsidR="00275CC4" w:rsidRPr="00275CC4">
        <w:rPr>
          <w:rFonts w:asciiTheme="minorHAnsi" w:eastAsia="Times New Roman" w:hAnsiTheme="minorHAnsi" w:cstheme="minorHAnsi"/>
          <w:sz w:val="24"/>
          <w:szCs w:val="24"/>
          <w:lang w:eastAsia="pl-PL"/>
        </w:rPr>
        <w:t>SkrytkaESP</w:t>
      </w:r>
      <w:proofErr w:type="spellEnd"/>
      <w:r w:rsidR="00275CC4" w:rsidRPr="00275CC4">
        <w:rPr>
          <w:rFonts w:asciiTheme="minorHAnsi" w:eastAsia="Times New Roman" w:hAnsiTheme="minorHAnsi" w:cstheme="minorHAnsi"/>
          <w:sz w:val="24"/>
          <w:szCs w:val="24"/>
          <w:lang w:eastAsia="pl-PL"/>
        </w:rPr>
        <w:t>.</w:t>
      </w:r>
      <w:r w:rsidRPr="00F448FA">
        <w:rPr>
          <w:rFonts w:asciiTheme="minorHAnsi" w:eastAsia="Times New Roman" w:hAnsiTheme="minorHAnsi" w:cstheme="minorHAnsi"/>
          <w:sz w:val="24"/>
          <w:szCs w:val="24"/>
          <w:lang w:eastAsia="pl-PL"/>
        </w:rPr>
        <w:t>.</w:t>
      </w:r>
    </w:p>
    <w:p w14:paraId="18B26E32" w14:textId="77777777" w:rsidR="00275CC4" w:rsidRPr="00275CC4" w:rsidRDefault="00F448FA" w:rsidP="00D06007">
      <w:pPr>
        <w:numPr>
          <w:ilvl w:val="0"/>
          <w:numId w:val="20"/>
        </w:numPr>
        <w:spacing w:after="0" w:line="240" w:lineRule="auto"/>
        <w:ind w:left="426" w:hanging="426"/>
        <w:contextualSpacing/>
        <w:jc w:val="both"/>
        <w:rPr>
          <w:rFonts w:asciiTheme="minorHAnsi" w:eastAsia="Times New Roman" w:hAnsiTheme="minorHAnsi" w:cstheme="minorHAnsi"/>
          <w:b/>
          <w:sz w:val="24"/>
          <w:szCs w:val="24"/>
          <w:lang w:eastAsia="pl-PL"/>
        </w:rPr>
      </w:pPr>
      <w:r w:rsidRPr="00275CC4">
        <w:rPr>
          <w:rFonts w:asciiTheme="minorHAnsi" w:eastAsia="Times New Roman" w:hAnsiTheme="minorHAnsi" w:cstheme="minorHAnsi"/>
          <w:sz w:val="24"/>
          <w:szCs w:val="24"/>
          <w:lang w:eastAsia="pl-PL"/>
        </w:rPr>
        <w:t xml:space="preserve">Inspektorem Ochrony Danych Osobowych jest Pan </w:t>
      </w:r>
      <w:r w:rsidR="00275CC4" w:rsidRPr="00275CC4">
        <w:rPr>
          <w:rFonts w:asciiTheme="minorHAnsi" w:eastAsia="Times New Roman" w:hAnsiTheme="minorHAnsi" w:cstheme="minorHAnsi"/>
          <w:sz w:val="24"/>
          <w:szCs w:val="24"/>
          <w:lang w:eastAsia="pl-PL"/>
        </w:rPr>
        <w:t xml:space="preserve">Sławomir Laskowski, kontakt: adres e-mail: laskowski.s@selcom.pl, </w:t>
      </w:r>
      <w:proofErr w:type="spellStart"/>
      <w:r w:rsidR="00275CC4" w:rsidRPr="00275CC4">
        <w:rPr>
          <w:rFonts w:asciiTheme="minorHAnsi" w:eastAsia="Times New Roman" w:hAnsiTheme="minorHAnsi" w:cstheme="minorHAnsi"/>
          <w:sz w:val="24"/>
          <w:szCs w:val="24"/>
          <w:lang w:eastAsia="pl-PL"/>
        </w:rPr>
        <w:t>tel</w:t>
      </w:r>
      <w:proofErr w:type="spellEnd"/>
      <w:r w:rsidR="00275CC4" w:rsidRPr="00275CC4">
        <w:rPr>
          <w:rFonts w:asciiTheme="minorHAnsi" w:eastAsia="Times New Roman" w:hAnsiTheme="minorHAnsi" w:cstheme="minorHAnsi"/>
          <w:sz w:val="24"/>
          <w:szCs w:val="24"/>
          <w:lang w:eastAsia="pl-PL"/>
        </w:rPr>
        <w:t>: 509 776</w:t>
      </w:r>
      <w:r w:rsidR="00275CC4">
        <w:rPr>
          <w:rFonts w:asciiTheme="minorHAnsi" w:eastAsia="Times New Roman" w:hAnsiTheme="minorHAnsi" w:cstheme="minorHAnsi"/>
          <w:sz w:val="24"/>
          <w:szCs w:val="24"/>
          <w:lang w:eastAsia="pl-PL"/>
        </w:rPr>
        <w:t> </w:t>
      </w:r>
      <w:r w:rsidR="00275CC4" w:rsidRPr="00275CC4">
        <w:rPr>
          <w:rFonts w:asciiTheme="minorHAnsi" w:eastAsia="Times New Roman" w:hAnsiTheme="minorHAnsi" w:cstheme="minorHAnsi"/>
          <w:sz w:val="24"/>
          <w:szCs w:val="24"/>
          <w:lang w:eastAsia="pl-PL"/>
        </w:rPr>
        <w:t>801.</w:t>
      </w:r>
    </w:p>
    <w:p w14:paraId="103A30EF" w14:textId="77777777" w:rsidR="00F448FA" w:rsidRPr="00275CC4" w:rsidRDefault="00F448FA" w:rsidP="00D06007">
      <w:pPr>
        <w:numPr>
          <w:ilvl w:val="0"/>
          <w:numId w:val="20"/>
        </w:numPr>
        <w:spacing w:after="0" w:line="240" w:lineRule="auto"/>
        <w:ind w:left="426" w:hanging="426"/>
        <w:contextualSpacing/>
        <w:jc w:val="both"/>
        <w:rPr>
          <w:rFonts w:asciiTheme="minorHAnsi" w:eastAsia="Times New Roman" w:hAnsiTheme="minorHAnsi" w:cstheme="minorHAnsi"/>
          <w:b/>
          <w:sz w:val="24"/>
          <w:szCs w:val="24"/>
          <w:lang w:eastAsia="pl-PL"/>
        </w:rPr>
      </w:pPr>
      <w:r w:rsidRPr="00275CC4">
        <w:rPr>
          <w:rFonts w:asciiTheme="minorHAnsi" w:eastAsia="Times New Roman" w:hAnsiTheme="minorHAnsi" w:cstheme="minorHAnsi"/>
          <w:sz w:val="24"/>
          <w:szCs w:val="24"/>
          <w:lang w:eastAsia="pl-PL"/>
        </w:rPr>
        <w:t xml:space="preserve">Dane będą udostępniane jedynie uprawnionym podmiotom w okolicznościach przewidzianych </w:t>
      </w:r>
      <w:r w:rsidRPr="00275CC4">
        <w:rPr>
          <w:rFonts w:asciiTheme="minorHAnsi" w:eastAsia="Times New Roman" w:hAnsiTheme="minorHAnsi" w:cstheme="minorHAnsi"/>
          <w:sz w:val="24"/>
          <w:szCs w:val="24"/>
          <w:lang w:eastAsia="pl-PL"/>
        </w:rPr>
        <w:br/>
        <w:t>w powszechnie obowiązujących przepisach.</w:t>
      </w:r>
    </w:p>
    <w:p w14:paraId="23740037" w14:textId="77777777" w:rsidR="00F448FA" w:rsidRPr="00F448FA" w:rsidRDefault="00F448FA" w:rsidP="00D06007">
      <w:pPr>
        <w:numPr>
          <w:ilvl w:val="0"/>
          <w:numId w:val="20"/>
        </w:numPr>
        <w:spacing w:after="0" w:line="240" w:lineRule="auto"/>
        <w:ind w:left="426" w:hanging="426"/>
        <w:contextualSpacing/>
        <w:jc w:val="both"/>
        <w:rPr>
          <w:rFonts w:asciiTheme="minorHAnsi" w:eastAsia="Times New Roman" w:hAnsiTheme="minorHAnsi" w:cstheme="minorHAnsi"/>
          <w:b/>
          <w:sz w:val="24"/>
          <w:szCs w:val="24"/>
          <w:lang w:eastAsia="pl-PL"/>
        </w:rPr>
      </w:pPr>
      <w:r w:rsidRPr="00F448FA">
        <w:rPr>
          <w:rFonts w:asciiTheme="minorHAnsi" w:eastAsia="Times New Roman" w:hAnsiTheme="minorHAnsi" w:cstheme="minorHAnsi"/>
          <w:sz w:val="24"/>
          <w:szCs w:val="24"/>
          <w:lang w:eastAsia="pl-PL"/>
        </w:rPr>
        <w:t>Inwestor, którego dane dotyczą, ma prawo dostępu do treści swoich danych oraz ich poprawiania.</w:t>
      </w:r>
    </w:p>
    <w:p w14:paraId="34390B15" w14:textId="2BD836B5" w:rsidR="00F448FA" w:rsidRPr="00006FF6" w:rsidRDefault="00F448FA" w:rsidP="00D06007">
      <w:pPr>
        <w:numPr>
          <w:ilvl w:val="0"/>
          <w:numId w:val="20"/>
        </w:numPr>
        <w:spacing w:after="0" w:line="240" w:lineRule="auto"/>
        <w:ind w:left="426" w:hanging="426"/>
        <w:contextualSpacing/>
        <w:jc w:val="both"/>
        <w:rPr>
          <w:rFonts w:asciiTheme="minorHAnsi" w:eastAsia="Times New Roman" w:hAnsiTheme="minorHAnsi" w:cstheme="minorHAnsi"/>
          <w:b/>
          <w:sz w:val="24"/>
          <w:szCs w:val="24"/>
          <w:lang w:eastAsia="pl-PL"/>
        </w:rPr>
      </w:pPr>
      <w:r w:rsidRPr="00F448FA">
        <w:rPr>
          <w:rFonts w:asciiTheme="minorHAnsi" w:eastAsia="Times New Roman" w:hAnsiTheme="minorHAnsi" w:cstheme="minorHAnsi"/>
          <w:sz w:val="24"/>
          <w:szCs w:val="24"/>
          <w:lang w:eastAsia="pl-PL"/>
        </w:rPr>
        <w:t>Podanie danych jest dobrowolne, ale konieczne dla zawarcia niniejszej umowy</w:t>
      </w:r>
      <w:r w:rsidR="00006FF6">
        <w:rPr>
          <w:rFonts w:asciiTheme="minorHAnsi" w:eastAsia="Times New Roman" w:hAnsiTheme="minorHAnsi" w:cstheme="minorHAnsi"/>
          <w:sz w:val="24"/>
          <w:szCs w:val="24"/>
          <w:lang w:eastAsia="pl-PL"/>
        </w:rPr>
        <w:t>.</w:t>
      </w:r>
    </w:p>
    <w:p w14:paraId="3B3756CF" w14:textId="77777777" w:rsidR="00006FF6" w:rsidRPr="00F448FA" w:rsidRDefault="00006FF6" w:rsidP="00D06007">
      <w:pPr>
        <w:numPr>
          <w:ilvl w:val="0"/>
          <w:numId w:val="20"/>
        </w:numPr>
        <w:spacing w:after="0" w:line="240" w:lineRule="auto"/>
        <w:ind w:left="426" w:hanging="426"/>
        <w:contextualSpacing/>
        <w:jc w:val="both"/>
        <w:rPr>
          <w:rFonts w:asciiTheme="minorHAnsi" w:eastAsia="Times New Roman" w:hAnsiTheme="minorHAnsi" w:cstheme="minorHAnsi"/>
          <w:b/>
          <w:sz w:val="24"/>
          <w:szCs w:val="24"/>
          <w:lang w:eastAsia="pl-PL"/>
        </w:rPr>
      </w:pPr>
    </w:p>
    <w:p w14:paraId="0B6AFAF3"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pacing w:val="30"/>
          <w:sz w:val="24"/>
          <w:szCs w:val="24"/>
          <w:lang w:eastAsia="pl-PL"/>
        </w:rPr>
      </w:pPr>
      <w:r w:rsidRPr="00F448FA">
        <w:rPr>
          <w:rFonts w:asciiTheme="minorHAnsi" w:eastAsia="Times New Roman" w:hAnsiTheme="minorHAnsi" w:cstheme="minorHAnsi"/>
          <w:b/>
          <w:bCs/>
          <w:spacing w:val="30"/>
          <w:sz w:val="24"/>
          <w:szCs w:val="24"/>
          <w:lang w:eastAsia="pl-PL"/>
        </w:rPr>
        <w:t>§14</w:t>
      </w:r>
    </w:p>
    <w:p w14:paraId="2229F959" w14:textId="77777777" w:rsidR="00F448FA" w:rsidRPr="00F448FA" w:rsidRDefault="00F448FA" w:rsidP="00F448FA">
      <w:pPr>
        <w:autoSpaceDE w:val="0"/>
        <w:autoSpaceDN w:val="0"/>
        <w:adjustRightInd w:val="0"/>
        <w:spacing w:after="0" w:line="240" w:lineRule="auto"/>
        <w:jc w:val="center"/>
        <w:rPr>
          <w:rFonts w:asciiTheme="minorHAnsi" w:eastAsia="Times New Roman" w:hAnsiTheme="minorHAnsi" w:cstheme="minorHAnsi"/>
          <w:b/>
          <w:bCs/>
          <w:sz w:val="24"/>
          <w:szCs w:val="24"/>
          <w:lang w:eastAsia="pl-PL"/>
        </w:rPr>
      </w:pPr>
      <w:r w:rsidRPr="00F448FA">
        <w:rPr>
          <w:rFonts w:asciiTheme="minorHAnsi" w:eastAsia="Times New Roman" w:hAnsiTheme="minorHAnsi" w:cstheme="minorHAnsi"/>
          <w:b/>
          <w:bCs/>
          <w:sz w:val="24"/>
          <w:szCs w:val="24"/>
          <w:lang w:eastAsia="pl-PL"/>
        </w:rPr>
        <w:t>Postanowienia końcowe</w:t>
      </w:r>
    </w:p>
    <w:p w14:paraId="3F4F803B" w14:textId="4D2F6FEC" w:rsidR="00F448FA" w:rsidRPr="007B5879" w:rsidRDefault="00F448FA" w:rsidP="00D06007">
      <w:pPr>
        <w:widowControl w:val="0"/>
        <w:numPr>
          <w:ilvl w:val="0"/>
          <w:numId w:val="15"/>
        </w:numPr>
        <w:tabs>
          <w:tab w:val="left" w:pos="426"/>
        </w:tabs>
        <w:autoSpaceDE w:val="0"/>
        <w:autoSpaceDN w:val="0"/>
        <w:adjustRightInd w:val="0"/>
        <w:spacing w:after="0" w:line="240" w:lineRule="auto"/>
        <w:ind w:left="360"/>
        <w:jc w:val="both"/>
        <w:rPr>
          <w:rFonts w:asciiTheme="minorHAnsi" w:eastAsia="Times New Roman" w:hAnsiTheme="minorHAnsi" w:cstheme="minorHAnsi"/>
          <w:sz w:val="24"/>
          <w:szCs w:val="24"/>
          <w:lang w:eastAsia="pl-PL"/>
        </w:rPr>
      </w:pPr>
      <w:r w:rsidRPr="00F448FA">
        <w:rPr>
          <w:rFonts w:asciiTheme="minorHAnsi" w:eastAsia="Times New Roman" w:hAnsiTheme="minorHAnsi" w:cstheme="minorHAnsi"/>
          <w:sz w:val="24"/>
          <w:szCs w:val="24"/>
          <w:lang w:eastAsia="pl-PL"/>
        </w:rPr>
        <w:t xml:space="preserve">W sprawach </w:t>
      </w:r>
      <w:r w:rsidRPr="00F448FA">
        <w:rPr>
          <w:rFonts w:asciiTheme="minorHAnsi" w:hAnsiTheme="minorHAnsi" w:cstheme="minorHAnsi"/>
          <w:sz w:val="24"/>
          <w:szCs w:val="24"/>
        </w:rPr>
        <w:t>nieuregulowanych niniejszą umową mają zastosowanie przepisy Kodeksu Cywilnego, ustawy Prawo zamówień publicznych i inne właściwe do przedmiotu umowy przepisy prawa</w:t>
      </w:r>
      <w:r w:rsidR="001559C1" w:rsidRPr="001559C1">
        <w:t xml:space="preserve"> </w:t>
      </w:r>
      <w:r w:rsidR="001559C1" w:rsidRPr="001559C1">
        <w:rPr>
          <w:rFonts w:asciiTheme="minorHAnsi" w:hAnsiTheme="minorHAnsi" w:cstheme="minorHAnsi"/>
          <w:sz w:val="24"/>
          <w:szCs w:val="24"/>
        </w:rPr>
        <w:t>powszechnie obowiązującego</w:t>
      </w:r>
      <w:r w:rsidRPr="00F448FA">
        <w:rPr>
          <w:rFonts w:asciiTheme="minorHAnsi" w:hAnsiTheme="minorHAnsi" w:cstheme="minorHAnsi"/>
          <w:sz w:val="24"/>
          <w:szCs w:val="24"/>
        </w:rPr>
        <w:t>.</w:t>
      </w:r>
    </w:p>
    <w:p w14:paraId="67F73A69" w14:textId="77777777" w:rsidR="007B5879" w:rsidRDefault="007B5879" w:rsidP="00D06007">
      <w:pPr>
        <w:widowControl w:val="0"/>
        <w:numPr>
          <w:ilvl w:val="0"/>
          <w:numId w:val="15"/>
        </w:numPr>
        <w:tabs>
          <w:tab w:val="left" w:pos="426"/>
        </w:tabs>
        <w:autoSpaceDE w:val="0"/>
        <w:autoSpaceDN w:val="0"/>
        <w:adjustRightInd w:val="0"/>
        <w:spacing w:after="0" w:line="240" w:lineRule="auto"/>
        <w:ind w:left="360"/>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w:t>
      </w:r>
      <w:r w:rsidRPr="007B5879">
        <w:rPr>
          <w:rFonts w:asciiTheme="minorHAnsi" w:eastAsia="Times New Roman" w:hAnsiTheme="minorHAnsi" w:cstheme="minorHAnsi"/>
          <w:sz w:val="24"/>
          <w:szCs w:val="24"/>
          <w:lang w:eastAsia="pl-PL"/>
        </w:rPr>
        <w:t>pory wynikające z niniejszej umowy rozstrzygane będą przez sąd właściwy dla siedziby</w:t>
      </w:r>
      <w:r w:rsidR="00B47296">
        <w:rPr>
          <w:rFonts w:asciiTheme="minorHAnsi" w:eastAsia="Times New Roman" w:hAnsiTheme="minorHAnsi" w:cstheme="minorHAnsi"/>
          <w:sz w:val="24"/>
          <w:szCs w:val="24"/>
          <w:lang w:eastAsia="pl-PL"/>
        </w:rPr>
        <w:t xml:space="preserve"> </w:t>
      </w:r>
      <w:r w:rsidRPr="00B47296">
        <w:rPr>
          <w:rFonts w:asciiTheme="minorHAnsi" w:eastAsia="Times New Roman" w:hAnsiTheme="minorHAnsi" w:cstheme="minorHAnsi"/>
          <w:sz w:val="24"/>
          <w:szCs w:val="24"/>
          <w:lang w:eastAsia="pl-PL"/>
        </w:rPr>
        <w:t>Zamawiającego.</w:t>
      </w:r>
    </w:p>
    <w:p w14:paraId="1360AB5B" w14:textId="77777777" w:rsidR="001559C1" w:rsidRDefault="001559C1" w:rsidP="001559C1">
      <w:pPr>
        <w:widowControl w:val="0"/>
        <w:numPr>
          <w:ilvl w:val="0"/>
          <w:numId w:val="15"/>
        </w:numPr>
        <w:tabs>
          <w:tab w:val="left" w:pos="426"/>
        </w:tabs>
        <w:autoSpaceDE w:val="0"/>
        <w:autoSpaceDN w:val="0"/>
        <w:adjustRightInd w:val="0"/>
        <w:spacing w:after="0" w:line="240" w:lineRule="auto"/>
        <w:ind w:left="360"/>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Wszystkie załączniki wymienione w treści umowy stanowią jej integralną część.</w:t>
      </w:r>
    </w:p>
    <w:p w14:paraId="1288CC54" w14:textId="77777777" w:rsidR="00B47296" w:rsidRPr="001559C1" w:rsidRDefault="00B47296" w:rsidP="001559C1">
      <w:pPr>
        <w:widowControl w:val="0"/>
        <w:numPr>
          <w:ilvl w:val="0"/>
          <w:numId w:val="15"/>
        </w:numPr>
        <w:tabs>
          <w:tab w:val="left" w:pos="426"/>
        </w:tabs>
        <w:autoSpaceDE w:val="0"/>
        <w:autoSpaceDN w:val="0"/>
        <w:adjustRightInd w:val="0"/>
        <w:spacing w:after="0" w:line="240" w:lineRule="auto"/>
        <w:ind w:left="360"/>
        <w:jc w:val="both"/>
        <w:rPr>
          <w:rFonts w:asciiTheme="minorHAnsi" w:eastAsia="Times New Roman" w:hAnsiTheme="minorHAnsi" w:cstheme="minorHAnsi"/>
          <w:sz w:val="24"/>
          <w:szCs w:val="24"/>
          <w:lang w:eastAsia="pl-PL"/>
        </w:rPr>
      </w:pPr>
      <w:r w:rsidRPr="001559C1">
        <w:rPr>
          <w:rFonts w:asciiTheme="minorHAnsi" w:eastAsia="Times New Roman" w:hAnsiTheme="minorHAnsi" w:cstheme="minorHAnsi"/>
          <w:sz w:val="24"/>
          <w:szCs w:val="24"/>
          <w:lang w:eastAsia="pl-PL"/>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2513617F" w14:textId="77777777" w:rsidR="00F448FA" w:rsidRPr="00F448FA" w:rsidRDefault="00F448FA" w:rsidP="00F448FA">
      <w:pPr>
        <w:widowControl w:val="0"/>
        <w:tabs>
          <w:tab w:val="left" w:pos="426"/>
        </w:tabs>
        <w:autoSpaceDE w:val="0"/>
        <w:autoSpaceDN w:val="0"/>
        <w:adjustRightInd w:val="0"/>
        <w:spacing w:after="0" w:line="240" w:lineRule="auto"/>
        <w:ind w:left="340"/>
        <w:jc w:val="both"/>
        <w:rPr>
          <w:rFonts w:asciiTheme="minorHAnsi" w:eastAsia="Times New Roman" w:hAnsiTheme="minorHAnsi" w:cstheme="minorHAnsi"/>
          <w:sz w:val="24"/>
          <w:szCs w:val="24"/>
          <w:lang w:eastAsia="pl-PL"/>
        </w:rPr>
      </w:pPr>
    </w:p>
    <w:p w14:paraId="73901AB4" w14:textId="77777777" w:rsidR="00F448FA" w:rsidRPr="00F448FA" w:rsidRDefault="00F448FA" w:rsidP="00F448FA">
      <w:pPr>
        <w:widowControl w:val="0"/>
        <w:tabs>
          <w:tab w:val="left" w:pos="426"/>
        </w:tabs>
        <w:autoSpaceDE w:val="0"/>
        <w:autoSpaceDN w:val="0"/>
        <w:adjustRightInd w:val="0"/>
        <w:spacing w:after="0" w:line="240" w:lineRule="auto"/>
        <w:jc w:val="both"/>
        <w:rPr>
          <w:rFonts w:asciiTheme="minorHAnsi" w:eastAsia="Times New Roman" w:hAnsiTheme="minorHAnsi" w:cstheme="minorHAnsi"/>
          <w:sz w:val="24"/>
          <w:szCs w:val="24"/>
          <w:lang w:eastAsia="pl-PL"/>
        </w:rPr>
      </w:pPr>
    </w:p>
    <w:p w14:paraId="7A5D55DC" w14:textId="77777777" w:rsidR="00F448FA" w:rsidRPr="00F448FA" w:rsidRDefault="00F448FA" w:rsidP="00F448FA">
      <w:pPr>
        <w:widowControl w:val="0"/>
        <w:tabs>
          <w:tab w:val="left" w:pos="426"/>
        </w:tabs>
        <w:autoSpaceDE w:val="0"/>
        <w:autoSpaceDN w:val="0"/>
        <w:adjustRightInd w:val="0"/>
        <w:spacing w:after="0" w:line="240" w:lineRule="auto"/>
        <w:ind w:left="340"/>
        <w:jc w:val="both"/>
        <w:rPr>
          <w:rFonts w:asciiTheme="minorHAnsi" w:eastAsia="Times New Roman" w:hAnsiTheme="minorHAnsi" w:cstheme="minorHAnsi"/>
          <w:sz w:val="24"/>
          <w:szCs w:val="24"/>
          <w:lang w:eastAsia="pl-PL"/>
        </w:rPr>
      </w:pPr>
    </w:p>
    <w:p w14:paraId="69B3DD78" w14:textId="77777777" w:rsidR="00F448FA" w:rsidRPr="00F448FA" w:rsidRDefault="00F448FA" w:rsidP="00F448FA">
      <w:pPr>
        <w:pStyle w:val="Tekstpodstawowy"/>
        <w:spacing w:line="276" w:lineRule="auto"/>
        <w:jc w:val="center"/>
        <w:rPr>
          <w:rFonts w:asciiTheme="minorHAnsi" w:hAnsiTheme="minorHAnsi" w:cstheme="minorHAnsi"/>
          <w:sz w:val="24"/>
          <w:szCs w:val="24"/>
        </w:rPr>
      </w:pPr>
      <w:r w:rsidRPr="00F448FA">
        <w:rPr>
          <w:rFonts w:asciiTheme="minorHAnsi" w:hAnsiTheme="minorHAnsi" w:cstheme="minorHAnsi"/>
          <w:sz w:val="24"/>
          <w:szCs w:val="24"/>
        </w:rPr>
        <w:t>ZAMAWIAJĄCY</w:t>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t>WYKONAWCA</w:t>
      </w:r>
    </w:p>
    <w:p w14:paraId="34442ADF" w14:textId="77777777" w:rsidR="00F448FA" w:rsidRPr="00F448FA" w:rsidRDefault="00F448FA" w:rsidP="00F448FA">
      <w:pPr>
        <w:spacing w:after="0"/>
        <w:rPr>
          <w:rFonts w:asciiTheme="minorHAnsi" w:hAnsiTheme="minorHAnsi" w:cstheme="minorHAnsi"/>
          <w:sz w:val="24"/>
          <w:szCs w:val="24"/>
        </w:rPr>
      </w:pPr>
    </w:p>
    <w:p w14:paraId="362D8487" w14:textId="77777777" w:rsidR="00F448FA" w:rsidRPr="00F448FA" w:rsidRDefault="00F448FA" w:rsidP="00F448FA">
      <w:pPr>
        <w:spacing w:after="0"/>
        <w:rPr>
          <w:rFonts w:asciiTheme="minorHAnsi" w:hAnsiTheme="minorHAnsi" w:cstheme="minorHAnsi"/>
          <w:sz w:val="24"/>
          <w:szCs w:val="24"/>
        </w:rPr>
      </w:pPr>
    </w:p>
    <w:p w14:paraId="0B420EE1" w14:textId="77777777" w:rsidR="00F448FA" w:rsidRPr="00F448FA" w:rsidRDefault="00F448FA" w:rsidP="00F448FA">
      <w:pPr>
        <w:spacing w:after="0"/>
        <w:rPr>
          <w:rFonts w:asciiTheme="minorHAnsi" w:hAnsiTheme="minorHAnsi" w:cstheme="minorHAnsi"/>
          <w:sz w:val="24"/>
          <w:szCs w:val="24"/>
        </w:rPr>
      </w:pPr>
    </w:p>
    <w:p w14:paraId="1787083D" w14:textId="77777777" w:rsidR="00DB6E80" w:rsidRPr="00F448FA" w:rsidRDefault="00DB6E80" w:rsidP="00F448FA">
      <w:pPr>
        <w:spacing w:after="0"/>
        <w:rPr>
          <w:rFonts w:asciiTheme="minorHAnsi" w:hAnsiTheme="minorHAnsi" w:cstheme="minorHAnsi"/>
          <w:sz w:val="24"/>
          <w:szCs w:val="24"/>
        </w:rPr>
      </w:pPr>
    </w:p>
    <w:p w14:paraId="3253D91D" w14:textId="77777777" w:rsidR="00F448FA" w:rsidRPr="00F448FA" w:rsidRDefault="00F448FA" w:rsidP="00F448FA">
      <w:pPr>
        <w:spacing w:after="0"/>
        <w:rPr>
          <w:rFonts w:asciiTheme="minorHAnsi" w:hAnsiTheme="minorHAnsi" w:cstheme="minorHAnsi"/>
          <w:sz w:val="24"/>
          <w:szCs w:val="24"/>
        </w:rPr>
      </w:pPr>
    </w:p>
    <w:p w14:paraId="55BCF5EA" w14:textId="77777777" w:rsidR="00F448FA" w:rsidRPr="00F448FA" w:rsidRDefault="00F448FA" w:rsidP="00F448FA">
      <w:pPr>
        <w:spacing w:after="0"/>
        <w:rPr>
          <w:rFonts w:asciiTheme="minorHAnsi" w:hAnsiTheme="minorHAnsi" w:cstheme="minorHAnsi"/>
          <w:sz w:val="24"/>
          <w:szCs w:val="24"/>
        </w:rPr>
      </w:pPr>
      <w:r w:rsidRPr="00F448FA">
        <w:rPr>
          <w:rFonts w:asciiTheme="minorHAnsi" w:hAnsiTheme="minorHAnsi" w:cstheme="minorHAnsi"/>
          <w:sz w:val="24"/>
          <w:szCs w:val="24"/>
        </w:rPr>
        <w:t>Załączniki:</w:t>
      </w:r>
    </w:p>
    <w:p w14:paraId="4D32FDAE" w14:textId="77777777" w:rsidR="00F448FA" w:rsidRPr="00F448FA" w:rsidRDefault="00F448FA" w:rsidP="00D06007">
      <w:pPr>
        <w:pStyle w:val="Akapitzlist"/>
        <w:numPr>
          <w:ilvl w:val="2"/>
          <w:numId w:val="26"/>
        </w:numPr>
        <w:tabs>
          <w:tab w:val="clear" w:pos="1440"/>
        </w:tabs>
        <w:spacing w:before="0" w:after="0" w:line="240" w:lineRule="auto"/>
        <w:ind w:left="426" w:hanging="426"/>
        <w:jc w:val="left"/>
        <w:rPr>
          <w:rFonts w:asciiTheme="minorHAnsi" w:hAnsiTheme="minorHAnsi" w:cstheme="minorHAnsi"/>
          <w:sz w:val="24"/>
          <w:szCs w:val="24"/>
        </w:rPr>
      </w:pPr>
      <w:r w:rsidRPr="00F448FA">
        <w:rPr>
          <w:rFonts w:asciiTheme="minorHAnsi" w:hAnsiTheme="minorHAnsi" w:cstheme="minorHAnsi"/>
          <w:sz w:val="24"/>
          <w:szCs w:val="24"/>
        </w:rPr>
        <w:t>Oferta Wykonawcy</w:t>
      </w:r>
    </w:p>
    <w:p w14:paraId="383AD6BA" w14:textId="77777777" w:rsidR="00F448FA" w:rsidRPr="00F448FA" w:rsidRDefault="00F448FA" w:rsidP="00D06007">
      <w:pPr>
        <w:pStyle w:val="Akapitzlist"/>
        <w:numPr>
          <w:ilvl w:val="2"/>
          <w:numId w:val="26"/>
        </w:numPr>
        <w:tabs>
          <w:tab w:val="clear" w:pos="1440"/>
        </w:tabs>
        <w:spacing w:before="0" w:after="0" w:line="240" w:lineRule="auto"/>
        <w:ind w:left="426" w:hanging="426"/>
        <w:jc w:val="left"/>
        <w:rPr>
          <w:rFonts w:asciiTheme="minorHAnsi" w:hAnsiTheme="minorHAnsi" w:cstheme="minorHAnsi"/>
          <w:sz w:val="24"/>
          <w:szCs w:val="24"/>
        </w:rPr>
      </w:pPr>
      <w:r w:rsidRPr="00F448FA">
        <w:rPr>
          <w:rFonts w:asciiTheme="minorHAnsi" w:hAnsiTheme="minorHAnsi" w:cstheme="minorHAnsi"/>
          <w:sz w:val="24"/>
          <w:szCs w:val="24"/>
        </w:rPr>
        <w:t>Opis przedmiotu zamówienia</w:t>
      </w:r>
    </w:p>
    <w:p w14:paraId="413AEF19" w14:textId="4F6FC857" w:rsidR="00F448FA" w:rsidRPr="008B1E4C" w:rsidRDefault="00F448FA" w:rsidP="00E12A8C">
      <w:pPr>
        <w:pStyle w:val="Akapitzlist"/>
        <w:numPr>
          <w:ilvl w:val="2"/>
          <w:numId w:val="26"/>
        </w:numPr>
        <w:tabs>
          <w:tab w:val="clear" w:pos="1440"/>
        </w:tabs>
        <w:spacing w:before="0" w:after="0"/>
        <w:ind w:left="426" w:hanging="426"/>
        <w:jc w:val="left"/>
        <w:rPr>
          <w:rFonts w:asciiTheme="minorHAnsi" w:hAnsiTheme="minorHAnsi" w:cstheme="minorHAnsi"/>
          <w:b/>
          <w:bCs/>
          <w:sz w:val="24"/>
          <w:szCs w:val="24"/>
        </w:rPr>
      </w:pPr>
      <w:r w:rsidRPr="008B1E4C">
        <w:rPr>
          <w:rFonts w:asciiTheme="minorHAnsi" w:hAnsiTheme="minorHAnsi" w:cstheme="minorHAnsi"/>
          <w:sz w:val="24"/>
          <w:szCs w:val="24"/>
        </w:rPr>
        <w:t xml:space="preserve">Oświadczenie </w:t>
      </w:r>
      <w:r w:rsidR="008B1E4C" w:rsidRPr="008B1E4C">
        <w:rPr>
          <w:rFonts w:asciiTheme="minorHAnsi" w:hAnsiTheme="minorHAnsi" w:cstheme="minorHAnsi"/>
          <w:sz w:val="24"/>
          <w:szCs w:val="24"/>
        </w:rPr>
        <w:t>zatrudnianiu na podstawie umowy o pracę</w:t>
      </w:r>
    </w:p>
    <w:p w14:paraId="0CF363AF" w14:textId="77777777" w:rsidR="00F448FA" w:rsidRPr="001A4562" w:rsidRDefault="00F448FA" w:rsidP="00F448FA">
      <w:pPr>
        <w:pStyle w:val="Tekstpodstawowy"/>
        <w:spacing w:after="0" w:line="276" w:lineRule="auto"/>
        <w:jc w:val="right"/>
        <w:rPr>
          <w:rFonts w:asciiTheme="minorHAnsi" w:hAnsiTheme="minorHAnsi" w:cstheme="minorHAnsi"/>
          <w:b/>
          <w:bCs/>
          <w:sz w:val="24"/>
          <w:szCs w:val="24"/>
        </w:rPr>
      </w:pPr>
      <w:r w:rsidRPr="001A4562">
        <w:rPr>
          <w:rFonts w:asciiTheme="minorHAnsi" w:hAnsiTheme="minorHAnsi" w:cstheme="minorHAnsi"/>
          <w:b/>
          <w:bCs/>
          <w:sz w:val="24"/>
          <w:szCs w:val="24"/>
        </w:rPr>
        <w:lastRenderedPageBreak/>
        <w:t>Załącznik nr 3</w:t>
      </w:r>
    </w:p>
    <w:p w14:paraId="7043DCA1" w14:textId="77777777" w:rsidR="00F448FA" w:rsidRPr="001A4562" w:rsidRDefault="00F448FA" w:rsidP="00F448FA">
      <w:pPr>
        <w:pStyle w:val="Tekstpodstawowy"/>
        <w:spacing w:after="0" w:line="360" w:lineRule="auto"/>
        <w:jc w:val="right"/>
        <w:rPr>
          <w:rFonts w:asciiTheme="minorHAnsi" w:hAnsiTheme="minorHAnsi" w:cstheme="minorHAnsi"/>
          <w:b/>
          <w:bCs/>
          <w:sz w:val="24"/>
          <w:szCs w:val="24"/>
        </w:rPr>
      </w:pPr>
      <w:r w:rsidRPr="001A4562">
        <w:rPr>
          <w:rFonts w:asciiTheme="minorHAnsi" w:hAnsiTheme="minorHAnsi" w:cstheme="minorHAnsi"/>
          <w:b/>
          <w:bCs/>
          <w:sz w:val="24"/>
          <w:szCs w:val="24"/>
        </w:rPr>
        <w:t>do umowy</w:t>
      </w:r>
    </w:p>
    <w:p w14:paraId="76740532" w14:textId="77777777" w:rsidR="00F448FA" w:rsidRPr="001A4562" w:rsidRDefault="00F448FA" w:rsidP="00F448FA">
      <w:pPr>
        <w:spacing w:after="0"/>
        <w:jc w:val="right"/>
        <w:rPr>
          <w:rFonts w:asciiTheme="minorHAnsi" w:hAnsiTheme="minorHAnsi" w:cstheme="minorHAnsi"/>
          <w:sz w:val="24"/>
          <w:szCs w:val="24"/>
        </w:rPr>
      </w:pPr>
      <w:r w:rsidRPr="001A4562">
        <w:rPr>
          <w:rFonts w:asciiTheme="minorHAnsi" w:hAnsiTheme="minorHAnsi" w:cstheme="minorHAnsi"/>
          <w:bCs/>
          <w:noProof/>
          <w:sz w:val="24"/>
          <w:szCs w:val="24"/>
          <w:lang w:eastAsia="pl-PL"/>
        </w:rPr>
        <mc:AlternateContent>
          <mc:Choice Requires="wps">
            <w:drawing>
              <wp:anchor distT="0" distB="0" distL="114300" distR="114300" simplePos="0" relativeHeight="251659264" behindDoc="0" locked="0" layoutInCell="1" allowOverlap="1" wp14:anchorId="75F08A04" wp14:editId="27EBA5B4">
                <wp:simplePos x="0" y="0"/>
                <wp:positionH relativeFrom="column">
                  <wp:posOffset>-242570</wp:posOffset>
                </wp:positionH>
                <wp:positionV relativeFrom="paragraph">
                  <wp:posOffset>193675</wp:posOffset>
                </wp:positionV>
                <wp:extent cx="2524125" cy="809625"/>
                <wp:effectExtent l="0" t="0" r="28575"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09625"/>
                        </a:xfrm>
                        <a:prstGeom prst="rect">
                          <a:avLst/>
                        </a:prstGeom>
                        <a:solidFill>
                          <a:srgbClr val="FFFFFF"/>
                        </a:solidFill>
                        <a:ln w="9525">
                          <a:solidFill>
                            <a:srgbClr val="000000"/>
                          </a:solidFill>
                          <a:miter lim="800000"/>
                          <a:headEnd/>
                          <a:tailEnd/>
                        </a:ln>
                      </wps:spPr>
                      <wps:txbx>
                        <w:txbxContent>
                          <w:p w14:paraId="5AEE86BC" w14:textId="77777777" w:rsidR="00886CB6" w:rsidRDefault="00886CB6" w:rsidP="00F448FA">
                            <w:pPr>
                              <w:spacing w:line="360" w:lineRule="auto"/>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08A04" id="Prostokąt 3" o:spid="_x0000_s1026" style="position:absolute;left:0;text-align:left;margin-left:-19.1pt;margin-top:15.25pt;width:19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">
                <v:textbox>
                  <w:txbxContent>
                    <w:p w14:paraId="5AEE86BC" w14:textId="77777777" w:rsidR="00886CB6" w:rsidRDefault="00886CB6" w:rsidP="00F448FA">
                      <w:pPr>
                        <w:spacing w:line="360" w:lineRule="auto"/>
                        <w:ind w:left="142"/>
                      </w:pPr>
                    </w:p>
                  </w:txbxContent>
                </v:textbox>
              </v:rect>
            </w:pict>
          </mc:Fallback>
        </mc:AlternateContent>
      </w:r>
    </w:p>
    <w:p w14:paraId="5BF840FB" w14:textId="77777777" w:rsidR="00F448FA" w:rsidRPr="001A4562" w:rsidRDefault="00F448FA" w:rsidP="00F448FA">
      <w:pPr>
        <w:spacing w:after="0"/>
        <w:jc w:val="right"/>
        <w:rPr>
          <w:rFonts w:asciiTheme="minorHAnsi" w:hAnsiTheme="minorHAnsi" w:cstheme="minorHAnsi"/>
          <w:sz w:val="24"/>
          <w:szCs w:val="24"/>
        </w:rPr>
      </w:pPr>
    </w:p>
    <w:p w14:paraId="5DE1B3B9" w14:textId="77777777" w:rsidR="00F448FA" w:rsidRPr="001A4562" w:rsidRDefault="00F448FA" w:rsidP="00F448FA">
      <w:pPr>
        <w:spacing w:after="0"/>
        <w:rPr>
          <w:rFonts w:asciiTheme="minorHAnsi" w:hAnsiTheme="minorHAnsi" w:cstheme="minorHAnsi"/>
          <w:i/>
          <w:sz w:val="24"/>
          <w:szCs w:val="24"/>
        </w:rPr>
      </w:pP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r w:rsidRPr="001A4562">
        <w:rPr>
          <w:rFonts w:asciiTheme="minorHAnsi" w:hAnsiTheme="minorHAnsi" w:cstheme="minorHAnsi"/>
          <w:i/>
          <w:sz w:val="24"/>
          <w:szCs w:val="24"/>
        </w:rPr>
        <w:tab/>
      </w:r>
    </w:p>
    <w:p w14:paraId="36B8B88B" w14:textId="77777777" w:rsidR="00F448FA" w:rsidRPr="001A4562" w:rsidRDefault="00F448FA" w:rsidP="00F448FA">
      <w:pPr>
        <w:spacing w:after="0"/>
        <w:rPr>
          <w:rFonts w:asciiTheme="minorHAnsi" w:hAnsiTheme="minorHAnsi" w:cstheme="minorHAnsi"/>
          <w:sz w:val="24"/>
          <w:szCs w:val="24"/>
        </w:rPr>
      </w:pPr>
    </w:p>
    <w:p w14:paraId="678C7B65" w14:textId="77777777" w:rsidR="00F448FA" w:rsidRPr="001A4562" w:rsidRDefault="00F448FA" w:rsidP="00F448FA">
      <w:pPr>
        <w:spacing w:after="0" w:line="240" w:lineRule="auto"/>
        <w:rPr>
          <w:rFonts w:asciiTheme="minorHAnsi" w:hAnsiTheme="minorHAnsi" w:cstheme="minorHAnsi"/>
          <w:sz w:val="24"/>
          <w:szCs w:val="24"/>
        </w:rPr>
      </w:pPr>
    </w:p>
    <w:p w14:paraId="1366B5CC" w14:textId="77777777" w:rsidR="00F448FA" w:rsidRPr="001A4562" w:rsidRDefault="00F448FA" w:rsidP="00F448FA">
      <w:pPr>
        <w:rPr>
          <w:rFonts w:asciiTheme="minorHAnsi" w:hAnsiTheme="minorHAnsi" w:cstheme="minorHAnsi"/>
          <w:sz w:val="24"/>
          <w:szCs w:val="24"/>
        </w:rPr>
      </w:pPr>
    </w:p>
    <w:p w14:paraId="6659205C" w14:textId="77777777" w:rsidR="00F448FA" w:rsidRPr="001A4562" w:rsidRDefault="00F448FA" w:rsidP="00F448FA">
      <w:pPr>
        <w:rPr>
          <w:rFonts w:asciiTheme="minorHAnsi" w:hAnsiTheme="minorHAnsi" w:cstheme="minorHAnsi"/>
          <w:b/>
          <w:sz w:val="24"/>
          <w:szCs w:val="24"/>
        </w:rPr>
      </w:pPr>
      <w:r w:rsidRPr="001A4562">
        <w:rPr>
          <w:rFonts w:asciiTheme="minorHAnsi" w:hAnsiTheme="minorHAnsi" w:cstheme="minorHAnsi"/>
          <w:sz w:val="24"/>
          <w:szCs w:val="24"/>
        </w:rPr>
        <w:t>[nazwa, adres, REGON, NIP, KRS Wykonawcy]</w:t>
      </w:r>
      <w:r w:rsidRPr="001A4562">
        <w:rPr>
          <w:rFonts w:asciiTheme="minorHAnsi" w:hAnsiTheme="minorHAnsi" w:cstheme="minorHAnsi"/>
          <w:b/>
          <w:sz w:val="24"/>
          <w:szCs w:val="24"/>
        </w:rPr>
        <w:t xml:space="preserve"> </w:t>
      </w:r>
    </w:p>
    <w:p w14:paraId="043B4DAE" w14:textId="77777777" w:rsidR="00F448FA" w:rsidRPr="001A4562" w:rsidRDefault="00F448FA" w:rsidP="00F448FA">
      <w:pPr>
        <w:spacing w:after="0" w:line="271" w:lineRule="auto"/>
        <w:jc w:val="center"/>
        <w:rPr>
          <w:rFonts w:asciiTheme="minorHAnsi" w:hAnsiTheme="minorHAnsi" w:cstheme="minorHAnsi"/>
          <w:sz w:val="24"/>
          <w:szCs w:val="24"/>
        </w:rPr>
      </w:pPr>
    </w:p>
    <w:p w14:paraId="721FC108" w14:textId="77777777" w:rsidR="00F448FA" w:rsidRPr="001A4562" w:rsidRDefault="00F448FA" w:rsidP="00F448FA">
      <w:pPr>
        <w:spacing w:after="0" w:line="271" w:lineRule="auto"/>
        <w:jc w:val="center"/>
        <w:rPr>
          <w:rFonts w:asciiTheme="minorHAnsi" w:hAnsiTheme="minorHAnsi" w:cstheme="minorHAnsi"/>
          <w:bCs/>
          <w:sz w:val="24"/>
          <w:szCs w:val="24"/>
        </w:rPr>
      </w:pPr>
      <w:r w:rsidRPr="001A4562">
        <w:rPr>
          <w:rFonts w:asciiTheme="minorHAnsi" w:hAnsiTheme="minorHAnsi" w:cstheme="minorHAnsi"/>
          <w:bCs/>
          <w:sz w:val="24"/>
          <w:szCs w:val="24"/>
        </w:rPr>
        <w:t>O Ś W I A D C Z EN I E   W Y K O N A W C Y</w:t>
      </w:r>
    </w:p>
    <w:p w14:paraId="473D5248" w14:textId="77777777" w:rsidR="00F448FA" w:rsidRPr="001A4562" w:rsidRDefault="00F448FA" w:rsidP="00F448FA">
      <w:pPr>
        <w:spacing w:after="0"/>
        <w:rPr>
          <w:rFonts w:asciiTheme="minorHAnsi" w:hAnsiTheme="minorHAnsi" w:cstheme="minorHAnsi"/>
          <w:sz w:val="24"/>
          <w:szCs w:val="24"/>
        </w:rPr>
      </w:pPr>
    </w:p>
    <w:p w14:paraId="168A7019" w14:textId="77777777" w:rsidR="00F448FA" w:rsidRPr="001A4562" w:rsidRDefault="00F448FA" w:rsidP="00F448FA">
      <w:pPr>
        <w:spacing w:before="240" w:after="0"/>
        <w:rPr>
          <w:rFonts w:asciiTheme="minorHAnsi" w:hAnsiTheme="minorHAnsi" w:cstheme="minorHAnsi"/>
          <w:sz w:val="24"/>
          <w:szCs w:val="24"/>
        </w:rPr>
      </w:pPr>
      <w:r w:rsidRPr="001A4562">
        <w:rPr>
          <w:rFonts w:asciiTheme="minorHAnsi" w:hAnsiTheme="minorHAnsi" w:cstheme="minorHAnsi"/>
          <w:sz w:val="24"/>
          <w:szCs w:val="24"/>
        </w:rPr>
        <w:t>Ja ………………………………………………………,</w:t>
      </w:r>
    </w:p>
    <w:p w14:paraId="57FB1DB0" w14:textId="77777777" w:rsidR="00F448FA" w:rsidRPr="001A4562" w:rsidRDefault="00F448FA" w:rsidP="00F448FA">
      <w:pPr>
        <w:spacing w:after="0" w:line="360" w:lineRule="auto"/>
        <w:rPr>
          <w:rFonts w:asciiTheme="minorHAnsi" w:hAnsiTheme="minorHAnsi" w:cstheme="minorHAnsi"/>
          <w:sz w:val="24"/>
          <w:szCs w:val="24"/>
        </w:rPr>
      </w:pPr>
      <w:r w:rsidRPr="001A4562">
        <w:rPr>
          <w:rFonts w:asciiTheme="minorHAnsi" w:hAnsiTheme="minorHAnsi" w:cstheme="minorHAnsi"/>
          <w:sz w:val="24"/>
          <w:szCs w:val="24"/>
        </w:rPr>
        <w:t>(imię i nazwisko osoby upoważnionej do reprezentowania podmiotu)</w:t>
      </w:r>
    </w:p>
    <w:p w14:paraId="57AEC207" w14:textId="77777777" w:rsidR="00F448FA" w:rsidRPr="001A4562" w:rsidRDefault="00F448FA" w:rsidP="00F448FA">
      <w:pPr>
        <w:spacing w:after="0"/>
        <w:rPr>
          <w:rFonts w:asciiTheme="minorHAnsi" w:hAnsiTheme="minorHAnsi" w:cstheme="minorHAnsi"/>
          <w:sz w:val="24"/>
          <w:szCs w:val="24"/>
        </w:rPr>
      </w:pPr>
    </w:p>
    <w:p w14:paraId="66565F42" w14:textId="77777777" w:rsidR="00F448FA" w:rsidRPr="001A4562" w:rsidRDefault="00F448FA" w:rsidP="00F448FA">
      <w:pPr>
        <w:spacing w:after="0"/>
        <w:rPr>
          <w:rFonts w:asciiTheme="minorHAnsi" w:hAnsiTheme="minorHAnsi" w:cstheme="minorHAnsi"/>
          <w:sz w:val="24"/>
          <w:szCs w:val="24"/>
        </w:rPr>
      </w:pPr>
      <w:r w:rsidRPr="001A4562">
        <w:rPr>
          <w:rFonts w:asciiTheme="minorHAnsi" w:hAnsiTheme="minorHAnsi" w:cstheme="minorHAnsi"/>
          <w:sz w:val="24"/>
          <w:szCs w:val="24"/>
        </w:rPr>
        <w:t>działając w imieniu i na rzecz …………………………………………………………,</w:t>
      </w:r>
    </w:p>
    <w:p w14:paraId="1A914337" w14:textId="77777777" w:rsidR="00F448FA" w:rsidRPr="001A4562" w:rsidRDefault="00F448FA" w:rsidP="00F448FA">
      <w:pPr>
        <w:spacing w:after="0" w:line="311" w:lineRule="auto"/>
        <w:ind w:left="2832" w:firstLine="708"/>
        <w:rPr>
          <w:rFonts w:asciiTheme="minorHAnsi" w:hAnsiTheme="minorHAnsi" w:cstheme="minorHAnsi"/>
          <w:sz w:val="24"/>
          <w:szCs w:val="24"/>
        </w:rPr>
      </w:pPr>
      <w:r w:rsidRPr="001A4562">
        <w:rPr>
          <w:rFonts w:asciiTheme="minorHAnsi" w:hAnsiTheme="minorHAnsi" w:cstheme="minorHAnsi"/>
          <w:sz w:val="24"/>
          <w:szCs w:val="24"/>
        </w:rPr>
        <w:t>(nazwa podmiotu)</w:t>
      </w:r>
    </w:p>
    <w:p w14:paraId="51CC5F75" w14:textId="77777777" w:rsidR="00F448FA" w:rsidRPr="001A4562" w:rsidRDefault="00F448FA" w:rsidP="00F448FA">
      <w:pPr>
        <w:spacing w:after="0" w:line="311" w:lineRule="auto"/>
        <w:jc w:val="both"/>
        <w:rPr>
          <w:rFonts w:asciiTheme="minorHAnsi" w:hAnsiTheme="minorHAnsi" w:cstheme="minorHAnsi"/>
          <w:sz w:val="24"/>
          <w:szCs w:val="24"/>
        </w:rPr>
      </w:pPr>
      <w:r w:rsidRPr="001A4562">
        <w:rPr>
          <w:rFonts w:asciiTheme="minorHAnsi" w:hAnsiTheme="minorHAnsi" w:cstheme="minorHAnsi"/>
          <w:bCs/>
          <w:sz w:val="24"/>
          <w:szCs w:val="24"/>
        </w:rPr>
        <w:t>oświadczam, że</w:t>
      </w:r>
      <w:r w:rsidRPr="001A4562">
        <w:rPr>
          <w:rFonts w:asciiTheme="minorHAnsi" w:hAnsiTheme="minorHAnsi" w:cstheme="minorHAnsi"/>
          <w:b/>
          <w:sz w:val="24"/>
          <w:szCs w:val="24"/>
        </w:rPr>
        <w:t xml:space="preserve"> </w:t>
      </w:r>
      <w:r w:rsidRPr="001A4562">
        <w:rPr>
          <w:rFonts w:asciiTheme="minorHAnsi" w:hAnsiTheme="minorHAnsi" w:cstheme="minorHAnsi"/>
          <w:sz w:val="24"/>
          <w:szCs w:val="24"/>
        </w:rPr>
        <w:t>zatrudniam na umowę o pracę osoby biorące udział przy wykonywaniu zamówienia:</w:t>
      </w:r>
    </w:p>
    <w:p w14:paraId="2876FA79" w14:textId="77777777" w:rsidR="00F448FA" w:rsidRPr="001A4562" w:rsidRDefault="00F448FA" w:rsidP="00F448FA">
      <w:pPr>
        <w:spacing w:after="0" w:line="311" w:lineRule="auto"/>
        <w:jc w:val="both"/>
        <w:rPr>
          <w:rFonts w:asciiTheme="minorHAnsi" w:hAnsiTheme="minorHAnsi" w:cstheme="minorHAnsi"/>
          <w:sz w:val="24"/>
          <w:szCs w:val="24"/>
        </w:rPr>
      </w:pPr>
    </w:p>
    <w:p w14:paraId="7773CE2B" w14:textId="77777777" w:rsidR="00F448FA" w:rsidRPr="001A4562" w:rsidRDefault="00F448FA" w:rsidP="00F448FA">
      <w:pPr>
        <w:spacing w:after="0" w:line="311" w:lineRule="auto"/>
        <w:jc w:val="center"/>
        <w:rPr>
          <w:rFonts w:asciiTheme="minorHAnsi" w:hAnsiTheme="minorHAnsi" w:cstheme="minorHAnsi"/>
          <w:sz w:val="24"/>
          <w:szCs w:val="24"/>
        </w:rPr>
      </w:pPr>
      <w:r w:rsidRPr="001A4562">
        <w:rPr>
          <w:rFonts w:asciiTheme="minorHAnsi" w:hAnsiTheme="minorHAnsi" w:cstheme="minorHAnsi"/>
          <w:b/>
          <w:sz w:val="24"/>
          <w:szCs w:val="24"/>
        </w:rPr>
        <w:t>„Opracowanie planu ogólnego Gminy</w:t>
      </w:r>
      <w:r w:rsidR="00685529" w:rsidRPr="001A4562">
        <w:rPr>
          <w:rFonts w:asciiTheme="minorHAnsi" w:hAnsiTheme="minorHAnsi" w:cstheme="minorHAnsi"/>
          <w:b/>
          <w:sz w:val="24"/>
          <w:szCs w:val="24"/>
        </w:rPr>
        <w:t xml:space="preserve"> Rychwał</w:t>
      </w:r>
      <w:r w:rsidRPr="001A4562">
        <w:rPr>
          <w:rFonts w:asciiTheme="minorHAnsi" w:hAnsiTheme="minorHAnsi" w:cstheme="minorHAnsi"/>
          <w:b/>
          <w:sz w:val="24"/>
          <w:szCs w:val="24"/>
        </w:rPr>
        <w:t>”</w:t>
      </w:r>
    </w:p>
    <w:p w14:paraId="30B93C23" w14:textId="77777777" w:rsidR="00F448FA" w:rsidRPr="001A4562" w:rsidRDefault="00F448FA" w:rsidP="00F448FA">
      <w:pPr>
        <w:spacing w:after="0" w:line="311" w:lineRule="auto"/>
        <w:jc w:val="center"/>
        <w:rPr>
          <w:rFonts w:asciiTheme="minorHAnsi" w:hAnsiTheme="minorHAnsi" w:cstheme="minorHAnsi"/>
          <w:sz w:val="24"/>
          <w:szCs w:val="24"/>
        </w:rPr>
      </w:pPr>
      <w:r w:rsidRPr="001A4562">
        <w:rPr>
          <w:rFonts w:asciiTheme="minorHAnsi" w:hAnsiTheme="minorHAnsi" w:cstheme="minorHAnsi"/>
          <w:sz w:val="24"/>
          <w:szCs w:val="24"/>
        </w:rPr>
        <w:t>W Y K A Z    P R A C O W N I K Ó W</w:t>
      </w:r>
    </w:p>
    <w:tbl>
      <w:tblPr>
        <w:tblW w:w="9498" w:type="dxa"/>
        <w:tblInd w:w="106" w:type="dxa"/>
        <w:tblCellMar>
          <w:top w:w="67" w:type="dxa"/>
          <w:left w:w="106" w:type="dxa"/>
          <w:right w:w="53" w:type="dxa"/>
        </w:tblCellMar>
        <w:tblLook w:val="04A0" w:firstRow="1" w:lastRow="0" w:firstColumn="1" w:lastColumn="0" w:noHBand="0" w:noVBand="1"/>
      </w:tblPr>
      <w:tblGrid>
        <w:gridCol w:w="519"/>
        <w:gridCol w:w="3016"/>
        <w:gridCol w:w="2043"/>
        <w:gridCol w:w="2187"/>
        <w:gridCol w:w="1733"/>
      </w:tblGrid>
      <w:tr w:rsidR="00F448FA" w:rsidRPr="001A4562" w14:paraId="34A6A6AA" w14:textId="77777777" w:rsidTr="00014C12">
        <w:trPr>
          <w:trHeight w:val="316"/>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4CF93" w14:textId="77777777" w:rsidR="00F448FA" w:rsidRPr="001A4562" w:rsidRDefault="00F448FA" w:rsidP="00014C12">
            <w:pPr>
              <w:spacing w:after="0"/>
              <w:ind w:left="2"/>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Lp.</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1178" w14:textId="77777777" w:rsidR="00F448FA" w:rsidRPr="001A4562" w:rsidRDefault="00F448FA" w:rsidP="00014C12">
            <w:pPr>
              <w:spacing w:after="0"/>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Rodzaj wykonywanych czynności przez pracownika(ów)</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04FC" w14:textId="77777777" w:rsidR="00F448FA" w:rsidRPr="001A4562" w:rsidRDefault="00F448FA" w:rsidP="00014C12">
            <w:pPr>
              <w:spacing w:after="0"/>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Liczba pracowników wykonujących dany rodzaj czynności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6E99A" w14:textId="77777777" w:rsidR="00F448FA" w:rsidRPr="001A4562" w:rsidRDefault="00F448FA" w:rsidP="00014C12">
            <w:pPr>
              <w:spacing w:after="0"/>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Planowany okres wykonywania pracy przez pracownika(ów)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C794F" w14:textId="77777777" w:rsidR="00F448FA" w:rsidRPr="001A4562" w:rsidRDefault="00F448FA" w:rsidP="00014C12">
            <w:pPr>
              <w:spacing w:after="0"/>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Wymiar etatu zatrudnionego pracownika(ów)</w:t>
            </w:r>
          </w:p>
        </w:tc>
      </w:tr>
      <w:tr w:rsidR="00F448FA" w:rsidRPr="001A4562" w14:paraId="6582951D" w14:textId="77777777" w:rsidTr="00014C12">
        <w:trPr>
          <w:trHeight w:val="124"/>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8EDD"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A</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9C95" w14:textId="77777777" w:rsidR="00F448FA" w:rsidRPr="001A4562" w:rsidRDefault="00F448FA" w:rsidP="00014C12">
            <w:pPr>
              <w:spacing w:after="0"/>
              <w:ind w:right="54"/>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B</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FA57" w14:textId="77777777" w:rsidR="00F448FA" w:rsidRPr="001A4562" w:rsidRDefault="00F448FA" w:rsidP="00014C12">
            <w:pPr>
              <w:spacing w:after="0"/>
              <w:ind w:right="54"/>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C</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98E5" w14:textId="77777777" w:rsidR="00F448FA" w:rsidRPr="001A4562" w:rsidRDefault="00F448FA" w:rsidP="00014C12">
            <w:pPr>
              <w:spacing w:after="0"/>
              <w:ind w:right="54"/>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D</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795C" w14:textId="77777777" w:rsidR="00F448FA" w:rsidRPr="001A4562" w:rsidRDefault="00F448FA" w:rsidP="00014C12">
            <w:pPr>
              <w:spacing w:after="0"/>
              <w:ind w:right="54"/>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E</w:t>
            </w:r>
          </w:p>
        </w:tc>
      </w:tr>
      <w:tr w:rsidR="00F448FA" w:rsidRPr="001A4562" w14:paraId="7EB4B02B"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F5971"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1.</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3112"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6464"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3CE6"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72509"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5553CF6B"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6305"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2.</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AB55"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A0BE"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49BB"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40F4"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185FAA68"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229A"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3.</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228C"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1BF6"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BB08"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F5C0"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7DB5BB39"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2196"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4.</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4E1C"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611D"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6050"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C18B"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7BAB39CD"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6FB8"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5.</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C2FC"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E88F"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7377"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7AF0"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0F546973"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6DF9"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6.</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D715"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EA36"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9128D"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970C"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2EDFE515"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1C32"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7.</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8594"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4951"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9E5C"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2C07"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2B74C961"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169E"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8.</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89E2"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7ED0"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D7FE"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EA5E"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2D5E663D"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4EAD"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lastRenderedPageBreak/>
              <w:t>9.</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24C7"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CFA4"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AF41"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20EF"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r w:rsidR="00F448FA" w:rsidRPr="001A4562" w14:paraId="66D8ABAF" w14:textId="77777777" w:rsidTr="00014C12">
        <w:trPr>
          <w:trHeight w:val="33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FDD7" w14:textId="77777777" w:rsidR="00F448FA" w:rsidRPr="001A4562" w:rsidRDefault="00F448FA" w:rsidP="00014C12">
            <w:pPr>
              <w:spacing w:after="0"/>
              <w:ind w:right="56"/>
              <w:jc w:val="center"/>
              <w:rPr>
                <w:rFonts w:asciiTheme="minorHAnsi" w:eastAsia="Times New Roman" w:hAnsiTheme="minorHAnsi" w:cstheme="minorHAnsi"/>
                <w:sz w:val="24"/>
                <w:szCs w:val="24"/>
              </w:rPr>
            </w:pPr>
            <w:r w:rsidRPr="001A4562">
              <w:rPr>
                <w:rFonts w:asciiTheme="minorHAnsi" w:eastAsia="Times New Roman" w:hAnsiTheme="minorHAnsi" w:cstheme="minorHAnsi"/>
                <w:sz w:val="24"/>
                <w:szCs w:val="24"/>
              </w:rPr>
              <w:t>10.</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E61E"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CB8A"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4147"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19F6" w14:textId="77777777" w:rsidR="00F448FA" w:rsidRPr="001A4562" w:rsidRDefault="00F448FA" w:rsidP="00014C12">
            <w:pPr>
              <w:spacing w:after="0"/>
              <w:ind w:left="2"/>
              <w:jc w:val="center"/>
              <w:rPr>
                <w:rFonts w:asciiTheme="minorHAnsi" w:eastAsia="Times New Roman" w:hAnsiTheme="minorHAnsi" w:cstheme="minorHAnsi"/>
                <w:sz w:val="24"/>
                <w:szCs w:val="24"/>
              </w:rPr>
            </w:pPr>
          </w:p>
        </w:tc>
      </w:tr>
    </w:tbl>
    <w:p w14:paraId="213F570E" w14:textId="77777777" w:rsidR="00F448FA" w:rsidRPr="001A4562" w:rsidRDefault="00F448FA" w:rsidP="00F448FA">
      <w:pPr>
        <w:spacing w:after="0" w:line="271" w:lineRule="auto"/>
        <w:jc w:val="both"/>
        <w:rPr>
          <w:rFonts w:asciiTheme="minorHAnsi" w:hAnsiTheme="minorHAnsi" w:cstheme="minorHAnsi"/>
          <w:sz w:val="24"/>
          <w:szCs w:val="24"/>
        </w:rPr>
      </w:pPr>
    </w:p>
    <w:p w14:paraId="15FB7EF1" w14:textId="77777777" w:rsidR="00F448FA" w:rsidRPr="001A4562" w:rsidRDefault="00F448FA" w:rsidP="00F448FA">
      <w:pPr>
        <w:spacing w:after="0" w:line="271" w:lineRule="auto"/>
        <w:jc w:val="both"/>
        <w:rPr>
          <w:rFonts w:asciiTheme="minorHAnsi" w:hAnsiTheme="minorHAnsi" w:cstheme="minorHAnsi"/>
          <w:sz w:val="24"/>
          <w:szCs w:val="24"/>
        </w:rPr>
      </w:pPr>
    </w:p>
    <w:p w14:paraId="6C41A8A2" w14:textId="77777777" w:rsidR="00F448FA" w:rsidRPr="00F448FA" w:rsidRDefault="00F448FA" w:rsidP="00F448FA">
      <w:pPr>
        <w:spacing w:after="0" w:line="271" w:lineRule="auto"/>
        <w:jc w:val="both"/>
        <w:rPr>
          <w:rFonts w:asciiTheme="minorHAnsi" w:hAnsiTheme="minorHAnsi" w:cstheme="minorHAnsi"/>
          <w:sz w:val="24"/>
          <w:szCs w:val="24"/>
        </w:rPr>
      </w:pPr>
    </w:p>
    <w:p w14:paraId="2DEF3AD3" w14:textId="77777777" w:rsidR="00F448FA" w:rsidRPr="00F448FA" w:rsidRDefault="00F448FA" w:rsidP="00F448FA">
      <w:pPr>
        <w:spacing w:after="12" w:line="244" w:lineRule="auto"/>
        <w:ind w:left="10" w:right="-3"/>
        <w:rPr>
          <w:rFonts w:asciiTheme="minorHAnsi" w:hAnsiTheme="minorHAnsi" w:cstheme="minorHAnsi"/>
          <w:sz w:val="24"/>
          <w:szCs w:val="24"/>
        </w:rPr>
      </w:pPr>
      <w:r w:rsidRPr="00F448FA">
        <w:rPr>
          <w:rFonts w:asciiTheme="minorHAnsi" w:hAnsiTheme="minorHAnsi" w:cstheme="minorHAnsi"/>
          <w:sz w:val="24"/>
          <w:szCs w:val="24"/>
        </w:rPr>
        <w:t xml:space="preserve">.…………………………………. </w:t>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t xml:space="preserve">                                                .………………………………………. </w:t>
      </w:r>
    </w:p>
    <w:p w14:paraId="4DB080C0" w14:textId="77777777" w:rsidR="00F448FA" w:rsidRPr="00F448FA" w:rsidRDefault="00F448FA" w:rsidP="00F448FA">
      <w:pPr>
        <w:spacing w:after="178" w:line="264" w:lineRule="auto"/>
        <w:ind w:left="10" w:right="-3"/>
        <w:rPr>
          <w:rFonts w:asciiTheme="minorHAnsi" w:hAnsiTheme="minorHAnsi" w:cstheme="minorHAnsi"/>
          <w:bCs/>
          <w:sz w:val="24"/>
          <w:szCs w:val="24"/>
        </w:rPr>
      </w:pPr>
      <w:r w:rsidRPr="00F448FA">
        <w:rPr>
          <w:rFonts w:asciiTheme="minorHAnsi" w:hAnsiTheme="minorHAnsi" w:cstheme="minorHAnsi"/>
          <w:sz w:val="24"/>
          <w:szCs w:val="24"/>
        </w:rPr>
        <w:t>Miejscowość i data</w:t>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r>
      <w:r w:rsidRPr="00F448FA">
        <w:rPr>
          <w:rFonts w:asciiTheme="minorHAnsi" w:hAnsiTheme="minorHAnsi" w:cstheme="minorHAnsi"/>
          <w:sz w:val="24"/>
          <w:szCs w:val="24"/>
        </w:rPr>
        <w:tab/>
        <w:t>Imię i nazwisko oraz podpis osoby uprawnionej</w:t>
      </w:r>
    </w:p>
    <w:p w14:paraId="07482643" w14:textId="77777777" w:rsidR="002C38A6" w:rsidRPr="00F448FA" w:rsidRDefault="002C38A6">
      <w:pPr>
        <w:rPr>
          <w:rFonts w:asciiTheme="minorHAnsi" w:hAnsiTheme="minorHAnsi" w:cstheme="minorHAnsi"/>
          <w:sz w:val="24"/>
          <w:szCs w:val="24"/>
        </w:rPr>
      </w:pPr>
    </w:p>
    <w:sectPr w:rsidR="002C38A6" w:rsidRPr="00F448FA" w:rsidSect="00684152">
      <w:headerReference w:type="default" r:id="rId11"/>
      <w:footerReference w:type="default" r:id="rId12"/>
      <w:pgSz w:w="11906" w:h="16838"/>
      <w:pgMar w:top="1417" w:right="1417" w:bottom="127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BCF6" w14:textId="77777777" w:rsidR="004E0A99" w:rsidRDefault="004E0A99" w:rsidP="003A673B">
      <w:pPr>
        <w:spacing w:after="0" w:line="240" w:lineRule="auto"/>
      </w:pPr>
      <w:r>
        <w:separator/>
      </w:r>
    </w:p>
  </w:endnote>
  <w:endnote w:type="continuationSeparator" w:id="0">
    <w:p w14:paraId="7AF97989" w14:textId="77777777" w:rsidR="004E0A99" w:rsidRDefault="004E0A99"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0CF1" w14:textId="77777777" w:rsidR="00886CB6" w:rsidRDefault="00886CB6">
    <w:pPr>
      <w:pStyle w:val="Stopka"/>
      <w:jc w:val="right"/>
    </w:pPr>
    <w:r>
      <w:fldChar w:fldCharType="begin"/>
    </w:r>
    <w:r>
      <w:instrText>PAGE   \* MERGEFORMAT</w:instrText>
    </w:r>
    <w:r>
      <w:fldChar w:fldCharType="separate"/>
    </w:r>
    <w:r w:rsidR="00D84E91">
      <w:rPr>
        <w:noProof/>
      </w:rPr>
      <w:t>3</w:t>
    </w:r>
    <w:r>
      <w:fldChar w:fldCharType="end"/>
    </w:r>
  </w:p>
  <w:p w14:paraId="121A4CA6" w14:textId="77777777" w:rsidR="00886CB6" w:rsidRDefault="00886C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85A3" w14:textId="77777777" w:rsidR="004E0A99" w:rsidRDefault="004E0A99" w:rsidP="003A673B">
      <w:pPr>
        <w:spacing w:after="0" w:line="240" w:lineRule="auto"/>
      </w:pPr>
      <w:r>
        <w:separator/>
      </w:r>
    </w:p>
  </w:footnote>
  <w:footnote w:type="continuationSeparator" w:id="0">
    <w:p w14:paraId="62B7515F" w14:textId="77777777" w:rsidR="004E0A99" w:rsidRDefault="004E0A99" w:rsidP="003A673B">
      <w:pPr>
        <w:spacing w:after="0" w:line="240" w:lineRule="auto"/>
      </w:pPr>
      <w:r>
        <w:continuationSeparator/>
      </w:r>
    </w:p>
  </w:footnote>
  <w:footnote w:id="1">
    <w:p w14:paraId="046ECA4F" w14:textId="77777777" w:rsidR="00886CB6" w:rsidRDefault="00886CB6" w:rsidP="00D01266">
      <w:pPr>
        <w:pStyle w:val="Tekstprzypisudolnego"/>
        <w:jc w:val="both"/>
      </w:pPr>
      <w:bookmarkStart w:id="22" w:name="_Hlk166758113"/>
      <w:r>
        <w:rPr>
          <w:rStyle w:val="Odwoanieprzypisudolnego"/>
        </w:rPr>
        <w:footnoteRef/>
      </w:r>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953E821" w14:textId="77777777" w:rsidR="00886CB6" w:rsidRDefault="00886CB6" w:rsidP="00D01266">
      <w:pPr>
        <w:pStyle w:val="Tekstprzypisudolnego"/>
        <w:jc w:val="both"/>
      </w:pPr>
      <w:r w:rsidRPr="009D63A1">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2FD1302" w14:textId="77777777" w:rsidR="00886CB6" w:rsidRDefault="00886CB6" w:rsidP="00D01266">
      <w:pPr>
        <w:pStyle w:val="Tekstprzypisudolnego"/>
        <w:jc w:val="both"/>
      </w:pPr>
      <w:r w:rsidRPr="00C50FA9">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t>;</w:t>
      </w:r>
    </w:p>
    <w:p w14:paraId="11CEDF1D" w14:textId="77777777" w:rsidR="00886CB6" w:rsidRDefault="00886CB6" w:rsidP="00D01266">
      <w:pPr>
        <w:pStyle w:val="Tekstprzypisudolnego"/>
        <w:jc w:val="both"/>
      </w:pPr>
      <w:r w:rsidRPr="00C50FA9">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bookmarkEnd w:id="22"/>
    </w:p>
  </w:footnote>
  <w:footnote w:id="2">
    <w:p w14:paraId="48521588" w14:textId="77777777" w:rsidR="00886CB6" w:rsidRDefault="00886CB6" w:rsidP="00EC66FA">
      <w:pPr>
        <w:pStyle w:val="Tekstprzypisudolnego"/>
        <w:jc w:val="both"/>
      </w:pPr>
      <w:r>
        <w:rPr>
          <w:rStyle w:val="Odwoanieprzypisudolnego"/>
        </w:rPr>
        <w:footnoteRef/>
      </w:r>
      <w:r>
        <w:t xml:space="preserve"> </w:t>
      </w:r>
      <w:bookmarkStart w:id="25" w:name="_Hlk150164786"/>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1010CC83" w14:textId="77777777" w:rsidR="00886CB6" w:rsidRDefault="00886CB6" w:rsidP="00EC66FA">
      <w:pPr>
        <w:pStyle w:val="Tekstprzypisudolneg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8289B7" w14:textId="77777777" w:rsidR="00886CB6" w:rsidRDefault="00886CB6" w:rsidP="00EC66FA">
      <w:pPr>
        <w:pStyle w:val="Tekstprzypisudolnego"/>
        <w:jc w:val="both"/>
      </w:pPr>
      <w: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EA204C" w14:textId="77777777" w:rsidR="00886CB6" w:rsidRPr="0007017C" w:rsidRDefault="00886CB6" w:rsidP="00EC66FA">
      <w:pPr>
        <w:pStyle w:val="Tekstprzypisudolnego"/>
        <w:jc w:val="both"/>
      </w:pPr>
      <w: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7017C">
        <w:t xml:space="preserve"> </w:t>
      </w:r>
    </w:p>
    <w:bookmarkEnd w:id="25"/>
    <w:p w14:paraId="19E5F654" w14:textId="77777777" w:rsidR="00886CB6" w:rsidRDefault="00886CB6" w:rsidP="00EC66FA">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4E4" w14:textId="77777777" w:rsidR="00886CB6" w:rsidRDefault="00886CB6" w:rsidP="005A0484">
    <w:pPr>
      <w:pStyle w:val="Nagwek"/>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F24BB7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4E"/>
    <w:multiLevelType w:val="hybridMultilevel"/>
    <w:tmpl w:val="CAF49F1A"/>
    <w:lvl w:ilvl="0" w:tplc="2AA8E42A">
      <w:start w:val="1"/>
      <w:numFmt w:val="decimal"/>
      <w:lvlText w:val="%1."/>
      <w:lvlJc w:val="left"/>
      <w:rPr>
        <w:rFonts w:asciiTheme="minorHAnsi" w:eastAsia="Calibri" w:hAnsiTheme="minorHAnsi" w:cstheme="minorHAnsi" w:hint="default"/>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C166D7"/>
    <w:multiLevelType w:val="hybridMultilevel"/>
    <w:tmpl w:val="18827898"/>
    <w:lvl w:ilvl="0" w:tplc="D666B7B4">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6C7EC8"/>
    <w:multiLevelType w:val="hybridMultilevel"/>
    <w:tmpl w:val="23805C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1A6D18"/>
    <w:multiLevelType w:val="hybridMultilevel"/>
    <w:tmpl w:val="46E2B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B7A00"/>
    <w:multiLevelType w:val="hybridMultilevel"/>
    <w:tmpl w:val="6396CD3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25F6820"/>
    <w:multiLevelType w:val="hybridMultilevel"/>
    <w:tmpl w:val="37AC54A8"/>
    <w:lvl w:ilvl="0" w:tplc="426814B2">
      <w:start w:val="1"/>
      <w:numFmt w:val="decimal"/>
      <w:lvlText w:val="%1."/>
      <w:lvlJc w:val="left"/>
      <w:pPr>
        <w:ind w:left="370"/>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7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69636E2">
      <w:start w:val="1"/>
      <w:numFmt w:val="bullet"/>
      <w:lvlText w:val="▪"/>
      <w:lvlJc w:val="left"/>
      <w:pPr>
        <w:ind w:left="1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A802DA">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FCEE08">
      <w:start w:val="1"/>
      <w:numFmt w:val="bullet"/>
      <w:lvlText w:val="o"/>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8E642C">
      <w:start w:val="1"/>
      <w:numFmt w:val="bullet"/>
      <w:lvlText w:val="▪"/>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9E8642">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CB222">
      <w:start w:val="1"/>
      <w:numFmt w:val="bullet"/>
      <w:lvlText w:val="o"/>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66BEC8">
      <w:start w:val="1"/>
      <w:numFmt w:val="bullet"/>
      <w:lvlText w:val="▪"/>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4B601F"/>
    <w:multiLevelType w:val="hybridMultilevel"/>
    <w:tmpl w:val="9118F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371C0"/>
    <w:multiLevelType w:val="singleLevel"/>
    <w:tmpl w:val="0415000F"/>
    <w:lvl w:ilvl="0">
      <w:start w:val="1"/>
      <w:numFmt w:val="decimal"/>
      <w:lvlText w:val="%1."/>
      <w:lvlJc w:val="left"/>
      <w:pPr>
        <w:ind w:left="360" w:hanging="360"/>
      </w:pPr>
    </w:lvl>
  </w:abstractNum>
  <w:abstractNum w:abstractNumId="10" w15:restartNumberingAfterBreak="0">
    <w:nsid w:val="1A183574"/>
    <w:multiLevelType w:val="singleLevel"/>
    <w:tmpl w:val="D03298F2"/>
    <w:lvl w:ilvl="0">
      <w:start w:val="1"/>
      <w:numFmt w:val="decimal"/>
      <w:lvlText w:val="%1)"/>
      <w:lvlJc w:val="left"/>
      <w:pPr>
        <w:ind w:left="360" w:hanging="360"/>
      </w:pPr>
      <w:rPr>
        <w:rFonts w:ascii="Calibri Light" w:hAnsi="Calibri Light" w:cs="Calibri Light" w:hint="default"/>
        <w:sz w:val="24"/>
        <w:szCs w:val="24"/>
      </w:rPr>
    </w:lvl>
  </w:abstractNum>
  <w:abstractNum w:abstractNumId="11" w15:restartNumberingAfterBreak="0">
    <w:nsid w:val="1CBC1A20"/>
    <w:multiLevelType w:val="hybridMultilevel"/>
    <w:tmpl w:val="E472661A"/>
    <w:lvl w:ilvl="0" w:tplc="44E67D6E">
      <w:start w:val="1"/>
      <w:numFmt w:val="decimal"/>
      <w:lvlText w:val="%1."/>
      <w:lvlJc w:val="left"/>
      <w:pPr>
        <w:ind w:left="720" w:hanging="360"/>
      </w:pPr>
    </w:lvl>
    <w:lvl w:ilvl="1" w:tplc="6A2A235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FE66CB"/>
    <w:multiLevelType w:val="hybridMultilevel"/>
    <w:tmpl w:val="B0D2F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8F5AB2"/>
    <w:multiLevelType w:val="hybridMultilevel"/>
    <w:tmpl w:val="D9DA15F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4062E64"/>
    <w:multiLevelType w:val="hybridMultilevel"/>
    <w:tmpl w:val="3A205D68"/>
    <w:name w:val="WW8Num222"/>
    <w:lvl w:ilvl="0" w:tplc="E34A365C">
      <w:start w:val="3"/>
      <w:numFmt w:val="decimal"/>
      <w:lvlText w:val="%1."/>
      <w:lvlJc w:val="left"/>
      <w:pPr>
        <w:ind w:left="720" w:hanging="360"/>
      </w:pPr>
      <w:rPr>
        <w:rFonts w:hint="default"/>
      </w:rPr>
    </w:lvl>
    <w:lvl w:ilvl="1" w:tplc="0415000F">
      <w:start w:val="1"/>
      <w:numFmt w:val="decimal"/>
      <w:lvlText w:val="%2."/>
      <w:lvlJc w:val="left"/>
      <w:pPr>
        <w:ind w:left="720" w:hanging="360"/>
      </w:pPr>
    </w:lvl>
    <w:lvl w:ilvl="2" w:tplc="BC8CF8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E3CAC"/>
    <w:multiLevelType w:val="hybridMultilevel"/>
    <w:tmpl w:val="C6A8C5C8"/>
    <w:lvl w:ilvl="0" w:tplc="4542533E">
      <w:start w:val="1"/>
      <w:numFmt w:val="decimal"/>
      <w:lvlText w:val="%1."/>
      <w:lvlJc w:val="left"/>
      <w:pPr>
        <w:ind w:left="0" w:firstLine="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5B6498"/>
    <w:multiLevelType w:val="hybridMultilevel"/>
    <w:tmpl w:val="954622EC"/>
    <w:lvl w:ilvl="0" w:tplc="17B6ECFC">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15:restartNumberingAfterBreak="0">
    <w:nsid w:val="3B863B15"/>
    <w:multiLevelType w:val="multilevel"/>
    <w:tmpl w:val="0870F054"/>
    <w:lvl w:ilvl="0">
      <w:start w:val="1"/>
      <w:numFmt w:val="decimal"/>
      <w:lvlText w:val="%1."/>
      <w:lvlJc w:val="left"/>
      <w:pPr>
        <w:ind w:left="340" w:hanging="340"/>
      </w:pPr>
      <w:rPr>
        <w:rFonts w:hint="default"/>
        <w:b w:val="0"/>
        <w:i w:val="0"/>
        <w:sz w:val="22"/>
        <w:szCs w:val="22"/>
      </w:rPr>
    </w:lvl>
    <w:lvl w:ilvl="1">
      <w:start w:val="3"/>
      <w:numFmt w:val="decimal"/>
      <w:lvlText w:val="%2)"/>
      <w:lvlJc w:val="left"/>
      <w:pPr>
        <w:ind w:left="680" w:hanging="340"/>
      </w:pPr>
      <w:rPr>
        <w:rFonts w:ascii="Times New Roman" w:hAnsi="Times New Roman" w:cs="Times New Roman" w:hint="default"/>
        <w:b w:val="0"/>
        <w:i w:val="0"/>
        <w:sz w:val="22"/>
        <w:szCs w:val="22"/>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cs="Times New Roman" w:hint="default"/>
        <w:b w:val="0"/>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19" w15:restartNumberingAfterBreak="0">
    <w:nsid w:val="4B251641"/>
    <w:multiLevelType w:val="singleLevel"/>
    <w:tmpl w:val="134CB032"/>
    <w:lvl w:ilvl="0">
      <w:start w:val="1"/>
      <w:numFmt w:val="decimal"/>
      <w:lvlText w:val="%1)"/>
      <w:lvlJc w:val="left"/>
      <w:pPr>
        <w:ind w:left="360" w:hanging="360"/>
      </w:pPr>
      <w:rPr>
        <w:rFonts w:asciiTheme="minorHAnsi" w:hAnsiTheme="minorHAnsi" w:cstheme="minorHAnsi" w:hint="default"/>
        <w:sz w:val="24"/>
        <w:szCs w:val="24"/>
      </w:rPr>
    </w:lvl>
  </w:abstractNum>
  <w:abstractNum w:abstractNumId="20" w15:restartNumberingAfterBreak="0">
    <w:nsid w:val="4EEA1B10"/>
    <w:multiLevelType w:val="singleLevel"/>
    <w:tmpl w:val="A8321176"/>
    <w:lvl w:ilvl="0">
      <w:start w:val="1"/>
      <w:numFmt w:val="decimal"/>
      <w:lvlText w:val="%1."/>
      <w:lvlJc w:val="left"/>
      <w:pPr>
        <w:ind w:left="0" w:firstLine="0"/>
      </w:pPr>
      <w:rPr>
        <w:rFonts w:asciiTheme="minorHAnsi" w:hAnsiTheme="minorHAnsi" w:cstheme="minorHAnsi" w:hint="default"/>
      </w:rPr>
    </w:lvl>
  </w:abstractNum>
  <w:abstractNum w:abstractNumId="21" w15:restartNumberingAfterBreak="0">
    <w:nsid w:val="50BF6D82"/>
    <w:multiLevelType w:val="hybridMultilevel"/>
    <w:tmpl w:val="434C4C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C238A1"/>
    <w:multiLevelType w:val="hybridMultilevel"/>
    <w:tmpl w:val="64EE8B1E"/>
    <w:lvl w:ilvl="0" w:tplc="87181874">
      <w:start w:val="1"/>
      <w:numFmt w:val="decimal"/>
      <w:lvlText w:val="%1)"/>
      <w:lvlJc w:val="left"/>
      <w:pPr>
        <w:ind w:left="0" w:firstLine="0"/>
      </w:pPr>
      <w:rPr>
        <w:rFonts w:hint="default"/>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BE77C50"/>
    <w:multiLevelType w:val="hybridMultilevel"/>
    <w:tmpl w:val="B6964686"/>
    <w:lvl w:ilvl="0" w:tplc="DAEC2C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190895"/>
    <w:multiLevelType w:val="hybridMultilevel"/>
    <w:tmpl w:val="E3AA7AF4"/>
    <w:lvl w:ilvl="0" w:tplc="FC34FED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6A43640">
      <w:start w:val="1"/>
      <w:numFmt w:val="decimal"/>
      <w:lvlText w:val="%4."/>
      <w:lvlJc w:val="left"/>
      <w:pPr>
        <w:ind w:left="2880" w:hanging="360"/>
      </w:pPr>
      <w:rPr>
        <w:rFonts w:asciiTheme="minorHAns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86870"/>
    <w:multiLevelType w:val="hybridMultilevel"/>
    <w:tmpl w:val="349A873C"/>
    <w:lvl w:ilvl="0" w:tplc="7FBA80EE">
      <w:start w:val="1"/>
      <w:numFmt w:val="decimal"/>
      <w:lvlText w:val="%1."/>
      <w:lvlJc w:val="left"/>
      <w:pPr>
        <w:ind w:left="0" w:firstLine="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3182C9F"/>
    <w:multiLevelType w:val="hybridMultilevel"/>
    <w:tmpl w:val="6116DF6C"/>
    <w:lvl w:ilvl="0" w:tplc="F1CCA028">
      <w:start w:val="1"/>
      <w:numFmt w:val="decimal"/>
      <w:lvlText w:val="%1)"/>
      <w:lvlJc w:val="left"/>
      <w:pPr>
        <w:ind w:left="360" w:hanging="360"/>
      </w:pPr>
      <w:rPr>
        <w:rFonts w:ascii="Times New Roman" w:eastAsia="Times New Roman" w:hAnsi="Times New Roman"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C04BD9"/>
    <w:multiLevelType w:val="hybridMultilevel"/>
    <w:tmpl w:val="69B0202A"/>
    <w:lvl w:ilvl="0" w:tplc="6EE4A09A">
      <w:start w:val="1"/>
      <w:numFmt w:val="decimal"/>
      <w:lvlText w:val="%1."/>
      <w:lvlJc w:val="left"/>
      <w:pPr>
        <w:ind w:left="3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5749984">
    <w:abstractNumId w:val="26"/>
  </w:num>
  <w:num w:numId="2" w16cid:durableId="1438211589">
    <w:abstractNumId w:val="16"/>
  </w:num>
  <w:num w:numId="3" w16cid:durableId="523253472">
    <w:abstractNumId w:val="0"/>
  </w:num>
  <w:num w:numId="4" w16cid:durableId="20564657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19541">
    <w:abstractNumId w:val="7"/>
  </w:num>
  <w:num w:numId="6" w16cid:durableId="1648361718">
    <w:abstractNumId w:val="9"/>
    <w:lvlOverride w:ilvl="0">
      <w:startOverride w:val="1"/>
    </w:lvlOverride>
  </w:num>
  <w:num w:numId="7" w16cid:durableId="878275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870497">
    <w:abstractNumId w:val="10"/>
    <w:lvlOverride w:ilvl="0">
      <w:startOverride w:val="1"/>
    </w:lvlOverride>
  </w:num>
  <w:num w:numId="9" w16cid:durableId="1446080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757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962306">
    <w:abstractNumId w:val="19"/>
    <w:lvlOverride w:ilvl="0">
      <w:startOverride w:val="1"/>
    </w:lvlOverride>
  </w:num>
  <w:num w:numId="12" w16cid:durableId="1983995054">
    <w:abstractNumId w:val="20"/>
    <w:lvlOverride w:ilvl="0">
      <w:startOverride w:val="1"/>
    </w:lvlOverride>
  </w:num>
  <w:num w:numId="13" w16cid:durableId="549928210">
    <w:abstractNumId w:val="6"/>
  </w:num>
  <w:num w:numId="14" w16cid:durableId="940139664">
    <w:abstractNumId w:val="17"/>
  </w:num>
  <w:num w:numId="15" w16cid:durableId="655377128">
    <w:abstractNumId w:val="8"/>
  </w:num>
  <w:num w:numId="16" w16cid:durableId="2109501716">
    <w:abstractNumId w:val="23"/>
  </w:num>
  <w:num w:numId="17" w16cid:durableId="886991238">
    <w:abstractNumId w:val="18"/>
  </w:num>
  <w:num w:numId="18" w16cid:durableId="1350326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274424">
    <w:abstractNumId w:val="22"/>
  </w:num>
  <w:num w:numId="20" w16cid:durableId="82848411">
    <w:abstractNumId w:val="2"/>
  </w:num>
  <w:num w:numId="21" w16cid:durableId="1179736242">
    <w:abstractNumId w:val="5"/>
  </w:num>
  <w:num w:numId="22" w16cid:durableId="1607811842">
    <w:abstractNumId w:val="24"/>
  </w:num>
  <w:num w:numId="23" w16cid:durableId="1532380828">
    <w:abstractNumId w:val="21"/>
  </w:num>
  <w:num w:numId="24" w16cid:durableId="511189280">
    <w:abstractNumId w:val="4"/>
  </w:num>
  <w:num w:numId="25" w16cid:durableId="1544905087">
    <w:abstractNumId w:val="27"/>
  </w:num>
  <w:num w:numId="26" w16cid:durableId="190344676">
    <w:abstractNumId w:val="1"/>
  </w:num>
  <w:num w:numId="27" w16cid:durableId="1350909622">
    <w:abstractNumId w:val="14"/>
  </w:num>
  <w:num w:numId="28" w16cid:durableId="859392504">
    <w:abstractNumId w:val="3"/>
  </w:num>
  <w:num w:numId="29" w16cid:durableId="206880010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00A0F"/>
    <w:rsid w:val="0000102E"/>
    <w:rsid w:val="00001E66"/>
    <w:rsid w:val="00003DA2"/>
    <w:rsid w:val="0000423E"/>
    <w:rsid w:val="00004E90"/>
    <w:rsid w:val="00006473"/>
    <w:rsid w:val="00006FF6"/>
    <w:rsid w:val="00007C45"/>
    <w:rsid w:val="00011C63"/>
    <w:rsid w:val="0001218F"/>
    <w:rsid w:val="00014C12"/>
    <w:rsid w:val="00020B49"/>
    <w:rsid w:val="000213D9"/>
    <w:rsid w:val="00023670"/>
    <w:rsid w:val="00033780"/>
    <w:rsid w:val="00035AAD"/>
    <w:rsid w:val="000373D5"/>
    <w:rsid w:val="000424A1"/>
    <w:rsid w:val="00044C9F"/>
    <w:rsid w:val="00050171"/>
    <w:rsid w:val="00050561"/>
    <w:rsid w:val="00056C87"/>
    <w:rsid w:val="00057A6D"/>
    <w:rsid w:val="000603D0"/>
    <w:rsid w:val="0006156D"/>
    <w:rsid w:val="00061E36"/>
    <w:rsid w:val="00071FEE"/>
    <w:rsid w:val="0007479F"/>
    <w:rsid w:val="00075BA1"/>
    <w:rsid w:val="00083E2B"/>
    <w:rsid w:val="0008477D"/>
    <w:rsid w:val="00085D30"/>
    <w:rsid w:val="0008611D"/>
    <w:rsid w:val="00087022"/>
    <w:rsid w:val="00090E8E"/>
    <w:rsid w:val="00091FD7"/>
    <w:rsid w:val="00092760"/>
    <w:rsid w:val="00093020"/>
    <w:rsid w:val="00097A68"/>
    <w:rsid w:val="00097B96"/>
    <w:rsid w:val="000A0653"/>
    <w:rsid w:val="000A09FB"/>
    <w:rsid w:val="000A26D4"/>
    <w:rsid w:val="000A2EF8"/>
    <w:rsid w:val="000A4B0F"/>
    <w:rsid w:val="000A5444"/>
    <w:rsid w:val="000B13E6"/>
    <w:rsid w:val="000B2024"/>
    <w:rsid w:val="000B565F"/>
    <w:rsid w:val="000B5D7A"/>
    <w:rsid w:val="000B5D9D"/>
    <w:rsid w:val="000B78FB"/>
    <w:rsid w:val="000C0710"/>
    <w:rsid w:val="000C09F3"/>
    <w:rsid w:val="000C1799"/>
    <w:rsid w:val="000C1D6E"/>
    <w:rsid w:val="000D1458"/>
    <w:rsid w:val="000D18C3"/>
    <w:rsid w:val="000D3EF7"/>
    <w:rsid w:val="000E4E76"/>
    <w:rsid w:val="000E5D82"/>
    <w:rsid w:val="000E68CB"/>
    <w:rsid w:val="000E6F49"/>
    <w:rsid w:val="000F31CE"/>
    <w:rsid w:val="000F3CDD"/>
    <w:rsid w:val="000F3E53"/>
    <w:rsid w:val="000F795C"/>
    <w:rsid w:val="000F7BD6"/>
    <w:rsid w:val="0010113C"/>
    <w:rsid w:val="0010127D"/>
    <w:rsid w:val="001041DF"/>
    <w:rsid w:val="00107BB3"/>
    <w:rsid w:val="00110269"/>
    <w:rsid w:val="00111606"/>
    <w:rsid w:val="00112ABC"/>
    <w:rsid w:val="00120038"/>
    <w:rsid w:val="00120832"/>
    <w:rsid w:val="00121BE7"/>
    <w:rsid w:val="001223B5"/>
    <w:rsid w:val="00123819"/>
    <w:rsid w:val="00123CEC"/>
    <w:rsid w:val="00126634"/>
    <w:rsid w:val="001270B2"/>
    <w:rsid w:val="00130293"/>
    <w:rsid w:val="00130719"/>
    <w:rsid w:val="00131389"/>
    <w:rsid w:val="00131712"/>
    <w:rsid w:val="00141745"/>
    <w:rsid w:val="00142EE2"/>
    <w:rsid w:val="0014474C"/>
    <w:rsid w:val="00144B68"/>
    <w:rsid w:val="0014776C"/>
    <w:rsid w:val="001500E4"/>
    <w:rsid w:val="001517DF"/>
    <w:rsid w:val="001559C1"/>
    <w:rsid w:val="00157E5A"/>
    <w:rsid w:val="00161DEE"/>
    <w:rsid w:val="0016260E"/>
    <w:rsid w:val="00162F11"/>
    <w:rsid w:val="0016342E"/>
    <w:rsid w:val="00164FFA"/>
    <w:rsid w:val="001671A5"/>
    <w:rsid w:val="00173822"/>
    <w:rsid w:val="001768DF"/>
    <w:rsid w:val="00177C33"/>
    <w:rsid w:val="00180E31"/>
    <w:rsid w:val="00181797"/>
    <w:rsid w:val="001863BB"/>
    <w:rsid w:val="001878CE"/>
    <w:rsid w:val="00187DB2"/>
    <w:rsid w:val="0019184D"/>
    <w:rsid w:val="001960FF"/>
    <w:rsid w:val="001A07F5"/>
    <w:rsid w:val="001A25B2"/>
    <w:rsid w:val="001A4562"/>
    <w:rsid w:val="001A49A7"/>
    <w:rsid w:val="001A64BC"/>
    <w:rsid w:val="001A7A71"/>
    <w:rsid w:val="001B3A60"/>
    <w:rsid w:val="001B3ED1"/>
    <w:rsid w:val="001C3167"/>
    <w:rsid w:val="001C37EA"/>
    <w:rsid w:val="001C3A37"/>
    <w:rsid w:val="001C3D9E"/>
    <w:rsid w:val="001C4245"/>
    <w:rsid w:val="001C58F5"/>
    <w:rsid w:val="001C5988"/>
    <w:rsid w:val="001C59CB"/>
    <w:rsid w:val="001C5E83"/>
    <w:rsid w:val="001D01DE"/>
    <w:rsid w:val="001D4BE6"/>
    <w:rsid w:val="001D4E9E"/>
    <w:rsid w:val="001D601B"/>
    <w:rsid w:val="001D6AF4"/>
    <w:rsid w:val="001E0F99"/>
    <w:rsid w:val="001E326A"/>
    <w:rsid w:val="001E4391"/>
    <w:rsid w:val="001E48E1"/>
    <w:rsid w:val="001E61F7"/>
    <w:rsid w:val="001F1648"/>
    <w:rsid w:val="001F3AD1"/>
    <w:rsid w:val="001F49DF"/>
    <w:rsid w:val="001F4C92"/>
    <w:rsid w:val="001F5377"/>
    <w:rsid w:val="001F5FF5"/>
    <w:rsid w:val="00201289"/>
    <w:rsid w:val="00201D16"/>
    <w:rsid w:val="00206928"/>
    <w:rsid w:val="002110A3"/>
    <w:rsid w:val="002115E1"/>
    <w:rsid w:val="00211FDB"/>
    <w:rsid w:val="00216146"/>
    <w:rsid w:val="0021622E"/>
    <w:rsid w:val="00221262"/>
    <w:rsid w:val="0022529B"/>
    <w:rsid w:val="00227886"/>
    <w:rsid w:val="00231925"/>
    <w:rsid w:val="00232524"/>
    <w:rsid w:val="00233008"/>
    <w:rsid w:val="00236324"/>
    <w:rsid w:val="002373EC"/>
    <w:rsid w:val="00237799"/>
    <w:rsid w:val="00240E93"/>
    <w:rsid w:val="00243083"/>
    <w:rsid w:val="00250531"/>
    <w:rsid w:val="002525BA"/>
    <w:rsid w:val="00252A3F"/>
    <w:rsid w:val="00254381"/>
    <w:rsid w:val="00254A0C"/>
    <w:rsid w:val="002550FD"/>
    <w:rsid w:val="0025598B"/>
    <w:rsid w:val="00257FDD"/>
    <w:rsid w:val="00265095"/>
    <w:rsid w:val="0027184D"/>
    <w:rsid w:val="00275966"/>
    <w:rsid w:val="00275CC4"/>
    <w:rsid w:val="00277219"/>
    <w:rsid w:val="00281719"/>
    <w:rsid w:val="00282C58"/>
    <w:rsid w:val="00284E43"/>
    <w:rsid w:val="00293B3B"/>
    <w:rsid w:val="0029418E"/>
    <w:rsid w:val="002A0FA9"/>
    <w:rsid w:val="002A1D07"/>
    <w:rsid w:val="002A544D"/>
    <w:rsid w:val="002A7901"/>
    <w:rsid w:val="002B0B94"/>
    <w:rsid w:val="002B0C35"/>
    <w:rsid w:val="002B4EC7"/>
    <w:rsid w:val="002C0631"/>
    <w:rsid w:val="002C27EF"/>
    <w:rsid w:val="002C38A6"/>
    <w:rsid w:val="002C40F5"/>
    <w:rsid w:val="002C52EE"/>
    <w:rsid w:val="002C5AF1"/>
    <w:rsid w:val="002C79BB"/>
    <w:rsid w:val="002C7C8B"/>
    <w:rsid w:val="002D2933"/>
    <w:rsid w:val="002D7C7C"/>
    <w:rsid w:val="002E1607"/>
    <w:rsid w:val="002E3FB8"/>
    <w:rsid w:val="002E59BC"/>
    <w:rsid w:val="002E6BB7"/>
    <w:rsid w:val="002E7909"/>
    <w:rsid w:val="002F136B"/>
    <w:rsid w:val="002F22C4"/>
    <w:rsid w:val="002F3305"/>
    <w:rsid w:val="002F35D7"/>
    <w:rsid w:val="002F4332"/>
    <w:rsid w:val="002F730B"/>
    <w:rsid w:val="00300CCE"/>
    <w:rsid w:val="00301426"/>
    <w:rsid w:val="003024FC"/>
    <w:rsid w:val="003036B1"/>
    <w:rsid w:val="00303E40"/>
    <w:rsid w:val="00304519"/>
    <w:rsid w:val="00304677"/>
    <w:rsid w:val="003061E7"/>
    <w:rsid w:val="0030661D"/>
    <w:rsid w:val="00307DC5"/>
    <w:rsid w:val="00310230"/>
    <w:rsid w:val="003117EA"/>
    <w:rsid w:val="00313E29"/>
    <w:rsid w:val="00314F68"/>
    <w:rsid w:val="00315568"/>
    <w:rsid w:val="00320FF9"/>
    <w:rsid w:val="00321CF3"/>
    <w:rsid w:val="003226E6"/>
    <w:rsid w:val="003252B5"/>
    <w:rsid w:val="003264A6"/>
    <w:rsid w:val="003275D9"/>
    <w:rsid w:val="00327B2D"/>
    <w:rsid w:val="00331832"/>
    <w:rsid w:val="00333A31"/>
    <w:rsid w:val="00334916"/>
    <w:rsid w:val="003356B5"/>
    <w:rsid w:val="00336A27"/>
    <w:rsid w:val="00342721"/>
    <w:rsid w:val="00344C45"/>
    <w:rsid w:val="0034583F"/>
    <w:rsid w:val="0035218E"/>
    <w:rsid w:val="003540B8"/>
    <w:rsid w:val="003564A8"/>
    <w:rsid w:val="00360853"/>
    <w:rsid w:val="003639B4"/>
    <w:rsid w:val="003645CC"/>
    <w:rsid w:val="00366B76"/>
    <w:rsid w:val="00366FF4"/>
    <w:rsid w:val="00370DA2"/>
    <w:rsid w:val="00371BA3"/>
    <w:rsid w:val="00373A25"/>
    <w:rsid w:val="003741B5"/>
    <w:rsid w:val="00376331"/>
    <w:rsid w:val="0037712E"/>
    <w:rsid w:val="00383424"/>
    <w:rsid w:val="003842AC"/>
    <w:rsid w:val="00384A26"/>
    <w:rsid w:val="00391022"/>
    <w:rsid w:val="00394BA5"/>
    <w:rsid w:val="00395FCA"/>
    <w:rsid w:val="00397620"/>
    <w:rsid w:val="0039792D"/>
    <w:rsid w:val="00397B4F"/>
    <w:rsid w:val="003A23DE"/>
    <w:rsid w:val="003A4498"/>
    <w:rsid w:val="003A4DAB"/>
    <w:rsid w:val="003A673B"/>
    <w:rsid w:val="003A7B98"/>
    <w:rsid w:val="003B7906"/>
    <w:rsid w:val="003C072E"/>
    <w:rsid w:val="003C1605"/>
    <w:rsid w:val="003C31BD"/>
    <w:rsid w:val="003C5EAF"/>
    <w:rsid w:val="003D0D35"/>
    <w:rsid w:val="003D1180"/>
    <w:rsid w:val="003D14CE"/>
    <w:rsid w:val="003D2335"/>
    <w:rsid w:val="003D2B1E"/>
    <w:rsid w:val="003D6B58"/>
    <w:rsid w:val="003E2788"/>
    <w:rsid w:val="003E3D29"/>
    <w:rsid w:val="003E47C4"/>
    <w:rsid w:val="003E57F0"/>
    <w:rsid w:val="003F0EFD"/>
    <w:rsid w:val="003F3707"/>
    <w:rsid w:val="003F3D6C"/>
    <w:rsid w:val="003F549D"/>
    <w:rsid w:val="00403586"/>
    <w:rsid w:val="00403EC7"/>
    <w:rsid w:val="00403FD3"/>
    <w:rsid w:val="00406982"/>
    <w:rsid w:val="00407407"/>
    <w:rsid w:val="004118DA"/>
    <w:rsid w:val="00412E64"/>
    <w:rsid w:val="00414F28"/>
    <w:rsid w:val="00415E5A"/>
    <w:rsid w:val="00417B29"/>
    <w:rsid w:val="00417C5B"/>
    <w:rsid w:val="00420F21"/>
    <w:rsid w:val="00421534"/>
    <w:rsid w:val="004236D2"/>
    <w:rsid w:val="004248AD"/>
    <w:rsid w:val="004259A6"/>
    <w:rsid w:val="004307B6"/>
    <w:rsid w:val="0043124A"/>
    <w:rsid w:val="004329C3"/>
    <w:rsid w:val="0043343C"/>
    <w:rsid w:val="00435D7C"/>
    <w:rsid w:val="00436D82"/>
    <w:rsid w:val="00437581"/>
    <w:rsid w:val="00440F3D"/>
    <w:rsid w:val="0044521B"/>
    <w:rsid w:val="0045139A"/>
    <w:rsid w:val="004600E7"/>
    <w:rsid w:val="004611B7"/>
    <w:rsid w:val="004620F7"/>
    <w:rsid w:val="00462D25"/>
    <w:rsid w:val="00463B6A"/>
    <w:rsid w:val="00476DE1"/>
    <w:rsid w:val="004803E7"/>
    <w:rsid w:val="004809AF"/>
    <w:rsid w:val="004829B2"/>
    <w:rsid w:val="00483584"/>
    <w:rsid w:val="00483ADC"/>
    <w:rsid w:val="00484374"/>
    <w:rsid w:val="0048730E"/>
    <w:rsid w:val="004949B5"/>
    <w:rsid w:val="004A2597"/>
    <w:rsid w:val="004A3F56"/>
    <w:rsid w:val="004B0A77"/>
    <w:rsid w:val="004B229E"/>
    <w:rsid w:val="004B24D9"/>
    <w:rsid w:val="004B3304"/>
    <w:rsid w:val="004B36E8"/>
    <w:rsid w:val="004B5CBB"/>
    <w:rsid w:val="004B62BA"/>
    <w:rsid w:val="004B69BD"/>
    <w:rsid w:val="004C00CA"/>
    <w:rsid w:val="004C0A81"/>
    <w:rsid w:val="004C4056"/>
    <w:rsid w:val="004C5D5D"/>
    <w:rsid w:val="004C5EC5"/>
    <w:rsid w:val="004C627B"/>
    <w:rsid w:val="004C636A"/>
    <w:rsid w:val="004C6A86"/>
    <w:rsid w:val="004C6CD4"/>
    <w:rsid w:val="004D087E"/>
    <w:rsid w:val="004D35EE"/>
    <w:rsid w:val="004D45F6"/>
    <w:rsid w:val="004E08B6"/>
    <w:rsid w:val="004E0A99"/>
    <w:rsid w:val="004E1040"/>
    <w:rsid w:val="004E3907"/>
    <w:rsid w:val="004E4000"/>
    <w:rsid w:val="004E771D"/>
    <w:rsid w:val="004F157C"/>
    <w:rsid w:val="004F16C9"/>
    <w:rsid w:val="004F54C7"/>
    <w:rsid w:val="0050291B"/>
    <w:rsid w:val="00506A74"/>
    <w:rsid w:val="00506D97"/>
    <w:rsid w:val="005106B1"/>
    <w:rsid w:val="00510BBB"/>
    <w:rsid w:val="0051117F"/>
    <w:rsid w:val="0051293A"/>
    <w:rsid w:val="00514019"/>
    <w:rsid w:val="00516F7D"/>
    <w:rsid w:val="00517D56"/>
    <w:rsid w:val="0052359C"/>
    <w:rsid w:val="00523D40"/>
    <w:rsid w:val="00533CCC"/>
    <w:rsid w:val="00535567"/>
    <w:rsid w:val="00535CA3"/>
    <w:rsid w:val="005371B5"/>
    <w:rsid w:val="005379DC"/>
    <w:rsid w:val="00543C58"/>
    <w:rsid w:val="005506D1"/>
    <w:rsid w:val="00553AD7"/>
    <w:rsid w:val="00553D40"/>
    <w:rsid w:val="00553DF3"/>
    <w:rsid w:val="00555572"/>
    <w:rsid w:val="00560171"/>
    <w:rsid w:val="005604B0"/>
    <w:rsid w:val="00560F65"/>
    <w:rsid w:val="005628AC"/>
    <w:rsid w:val="00563793"/>
    <w:rsid w:val="00564B5E"/>
    <w:rsid w:val="00566A3D"/>
    <w:rsid w:val="00567679"/>
    <w:rsid w:val="005722AC"/>
    <w:rsid w:val="00575083"/>
    <w:rsid w:val="00575171"/>
    <w:rsid w:val="005766C2"/>
    <w:rsid w:val="00587B27"/>
    <w:rsid w:val="00587E41"/>
    <w:rsid w:val="00590CE1"/>
    <w:rsid w:val="0059226C"/>
    <w:rsid w:val="00592EEC"/>
    <w:rsid w:val="005A0484"/>
    <w:rsid w:val="005A129B"/>
    <w:rsid w:val="005A57DC"/>
    <w:rsid w:val="005A5ABD"/>
    <w:rsid w:val="005A5D19"/>
    <w:rsid w:val="005B17DB"/>
    <w:rsid w:val="005B1C80"/>
    <w:rsid w:val="005B29A7"/>
    <w:rsid w:val="005B29DE"/>
    <w:rsid w:val="005B2EFB"/>
    <w:rsid w:val="005B2F69"/>
    <w:rsid w:val="005B52A8"/>
    <w:rsid w:val="005C29D5"/>
    <w:rsid w:val="005C5859"/>
    <w:rsid w:val="005D4D34"/>
    <w:rsid w:val="005E4800"/>
    <w:rsid w:val="005E7626"/>
    <w:rsid w:val="005F0B1C"/>
    <w:rsid w:val="005F1D22"/>
    <w:rsid w:val="005F475A"/>
    <w:rsid w:val="005F6297"/>
    <w:rsid w:val="0060008B"/>
    <w:rsid w:val="00601E55"/>
    <w:rsid w:val="006059F2"/>
    <w:rsid w:val="00610EE9"/>
    <w:rsid w:val="00611A2E"/>
    <w:rsid w:val="00612A8E"/>
    <w:rsid w:val="00614764"/>
    <w:rsid w:val="00614C51"/>
    <w:rsid w:val="0061555B"/>
    <w:rsid w:val="006173E1"/>
    <w:rsid w:val="006208DE"/>
    <w:rsid w:val="00622FCE"/>
    <w:rsid w:val="00623C42"/>
    <w:rsid w:val="00623C4D"/>
    <w:rsid w:val="006272B8"/>
    <w:rsid w:val="00627448"/>
    <w:rsid w:val="0063318A"/>
    <w:rsid w:val="00633BB4"/>
    <w:rsid w:val="00633D69"/>
    <w:rsid w:val="0063566D"/>
    <w:rsid w:val="00637B15"/>
    <w:rsid w:val="00640AA7"/>
    <w:rsid w:val="00644745"/>
    <w:rsid w:val="0064667F"/>
    <w:rsid w:val="006467C3"/>
    <w:rsid w:val="00646F03"/>
    <w:rsid w:val="00646F67"/>
    <w:rsid w:val="00655758"/>
    <w:rsid w:val="006561DA"/>
    <w:rsid w:val="00657622"/>
    <w:rsid w:val="006615CF"/>
    <w:rsid w:val="0066455B"/>
    <w:rsid w:val="0066607F"/>
    <w:rsid w:val="00666F64"/>
    <w:rsid w:val="00667936"/>
    <w:rsid w:val="00670FCD"/>
    <w:rsid w:val="006726A1"/>
    <w:rsid w:val="00674592"/>
    <w:rsid w:val="00674861"/>
    <w:rsid w:val="0067762C"/>
    <w:rsid w:val="00680650"/>
    <w:rsid w:val="00684152"/>
    <w:rsid w:val="00685529"/>
    <w:rsid w:val="00690702"/>
    <w:rsid w:val="00690B12"/>
    <w:rsid w:val="0069150D"/>
    <w:rsid w:val="00691BE7"/>
    <w:rsid w:val="00693FE7"/>
    <w:rsid w:val="00696D49"/>
    <w:rsid w:val="006971C1"/>
    <w:rsid w:val="006A00C2"/>
    <w:rsid w:val="006A0EC9"/>
    <w:rsid w:val="006A3D52"/>
    <w:rsid w:val="006A43BF"/>
    <w:rsid w:val="006A468A"/>
    <w:rsid w:val="006B1246"/>
    <w:rsid w:val="006B3E55"/>
    <w:rsid w:val="006B529F"/>
    <w:rsid w:val="006B599F"/>
    <w:rsid w:val="006C1AA8"/>
    <w:rsid w:val="006C3D44"/>
    <w:rsid w:val="006C5081"/>
    <w:rsid w:val="006C7168"/>
    <w:rsid w:val="006D03B7"/>
    <w:rsid w:val="006D0D94"/>
    <w:rsid w:val="006D0ED4"/>
    <w:rsid w:val="006D27C3"/>
    <w:rsid w:val="006D2FB5"/>
    <w:rsid w:val="006D3AF4"/>
    <w:rsid w:val="006D48D4"/>
    <w:rsid w:val="006D4BF8"/>
    <w:rsid w:val="006D5DEE"/>
    <w:rsid w:val="006D76BF"/>
    <w:rsid w:val="006E300D"/>
    <w:rsid w:val="006E30EA"/>
    <w:rsid w:val="006E420E"/>
    <w:rsid w:val="006E5BCF"/>
    <w:rsid w:val="006E7E3C"/>
    <w:rsid w:val="006F189E"/>
    <w:rsid w:val="006F26BD"/>
    <w:rsid w:val="006F29DF"/>
    <w:rsid w:val="006F344A"/>
    <w:rsid w:val="006F58BF"/>
    <w:rsid w:val="006F591A"/>
    <w:rsid w:val="006F5D7A"/>
    <w:rsid w:val="006F62B7"/>
    <w:rsid w:val="00702269"/>
    <w:rsid w:val="007075C5"/>
    <w:rsid w:val="007079F4"/>
    <w:rsid w:val="0071073A"/>
    <w:rsid w:val="00710A1B"/>
    <w:rsid w:val="007123E4"/>
    <w:rsid w:val="00716917"/>
    <w:rsid w:val="00721347"/>
    <w:rsid w:val="007258F2"/>
    <w:rsid w:val="00726E60"/>
    <w:rsid w:val="00727A54"/>
    <w:rsid w:val="00731505"/>
    <w:rsid w:val="00732DCF"/>
    <w:rsid w:val="007331E0"/>
    <w:rsid w:val="007338DD"/>
    <w:rsid w:val="00737165"/>
    <w:rsid w:val="00741606"/>
    <w:rsid w:val="0074161B"/>
    <w:rsid w:val="00745014"/>
    <w:rsid w:val="0074679A"/>
    <w:rsid w:val="007474EC"/>
    <w:rsid w:val="00754C47"/>
    <w:rsid w:val="00757087"/>
    <w:rsid w:val="00757E42"/>
    <w:rsid w:val="00760BD7"/>
    <w:rsid w:val="007637E9"/>
    <w:rsid w:val="00767205"/>
    <w:rsid w:val="007677AC"/>
    <w:rsid w:val="00767A3D"/>
    <w:rsid w:val="00771AC1"/>
    <w:rsid w:val="007720AE"/>
    <w:rsid w:val="00773725"/>
    <w:rsid w:val="0077516B"/>
    <w:rsid w:val="007800C7"/>
    <w:rsid w:val="00781A51"/>
    <w:rsid w:val="00792EFC"/>
    <w:rsid w:val="00797B45"/>
    <w:rsid w:val="007A0D98"/>
    <w:rsid w:val="007A11AB"/>
    <w:rsid w:val="007A14FD"/>
    <w:rsid w:val="007A387A"/>
    <w:rsid w:val="007A674D"/>
    <w:rsid w:val="007A6B4A"/>
    <w:rsid w:val="007A7A87"/>
    <w:rsid w:val="007A7CD1"/>
    <w:rsid w:val="007B0A07"/>
    <w:rsid w:val="007B1F96"/>
    <w:rsid w:val="007B2AD2"/>
    <w:rsid w:val="007B2C9F"/>
    <w:rsid w:val="007B46FD"/>
    <w:rsid w:val="007B5879"/>
    <w:rsid w:val="007B5D9F"/>
    <w:rsid w:val="007C2231"/>
    <w:rsid w:val="007C262A"/>
    <w:rsid w:val="007C51D5"/>
    <w:rsid w:val="007D0F99"/>
    <w:rsid w:val="007D4D73"/>
    <w:rsid w:val="007D509F"/>
    <w:rsid w:val="007D57AB"/>
    <w:rsid w:val="007D5A06"/>
    <w:rsid w:val="007D6CCD"/>
    <w:rsid w:val="007D78DC"/>
    <w:rsid w:val="007E3323"/>
    <w:rsid w:val="007E3EED"/>
    <w:rsid w:val="007E46D9"/>
    <w:rsid w:val="007F03E7"/>
    <w:rsid w:val="007F0CD8"/>
    <w:rsid w:val="007F1BFA"/>
    <w:rsid w:val="007F1E91"/>
    <w:rsid w:val="007F240B"/>
    <w:rsid w:val="007F42D3"/>
    <w:rsid w:val="0080111A"/>
    <w:rsid w:val="00803F92"/>
    <w:rsid w:val="00804387"/>
    <w:rsid w:val="00804850"/>
    <w:rsid w:val="0080570F"/>
    <w:rsid w:val="008075AF"/>
    <w:rsid w:val="008076AB"/>
    <w:rsid w:val="00810FF8"/>
    <w:rsid w:val="00814505"/>
    <w:rsid w:val="00817C47"/>
    <w:rsid w:val="00822385"/>
    <w:rsid w:val="00826057"/>
    <w:rsid w:val="00827DDF"/>
    <w:rsid w:val="00827FF0"/>
    <w:rsid w:val="008301A3"/>
    <w:rsid w:val="0083137C"/>
    <w:rsid w:val="0083240E"/>
    <w:rsid w:val="008333C9"/>
    <w:rsid w:val="00834625"/>
    <w:rsid w:val="00836EB2"/>
    <w:rsid w:val="00840059"/>
    <w:rsid w:val="00840EB1"/>
    <w:rsid w:val="00841CB9"/>
    <w:rsid w:val="00842F27"/>
    <w:rsid w:val="00844F62"/>
    <w:rsid w:val="0085089F"/>
    <w:rsid w:val="00853BB4"/>
    <w:rsid w:val="0085626B"/>
    <w:rsid w:val="0085653E"/>
    <w:rsid w:val="008570D4"/>
    <w:rsid w:val="0086033C"/>
    <w:rsid w:val="00861430"/>
    <w:rsid w:val="0086175D"/>
    <w:rsid w:val="008622A3"/>
    <w:rsid w:val="00864EBB"/>
    <w:rsid w:val="008655F4"/>
    <w:rsid w:val="00866E11"/>
    <w:rsid w:val="0087108A"/>
    <w:rsid w:val="00871237"/>
    <w:rsid w:val="00871E62"/>
    <w:rsid w:val="00882A34"/>
    <w:rsid w:val="008838DF"/>
    <w:rsid w:val="0088408D"/>
    <w:rsid w:val="008848B4"/>
    <w:rsid w:val="0088580C"/>
    <w:rsid w:val="0088616E"/>
    <w:rsid w:val="00886CB6"/>
    <w:rsid w:val="0089013C"/>
    <w:rsid w:val="008905DC"/>
    <w:rsid w:val="0089395A"/>
    <w:rsid w:val="008940C5"/>
    <w:rsid w:val="00897133"/>
    <w:rsid w:val="008972E8"/>
    <w:rsid w:val="008A0313"/>
    <w:rsid w:val="008A0447"/>
    <w:rsid w:val="008A0CF1"/>
    <w:rsid w:val="008A103D"/>
    <w:rsid w:val="008A4652"/>
    <w:rsid w:val="008B023D"/>
    <w:rsid w:val="008B1E4C"/>
    <w:rsid w:val="008B2743"/>
    <w:rsid w:val="008B341E"/>
    <w:rsid w:val="008B7FFD"/>
    <w:rsid w:val="008C24ED"/>
    <w:rsid w:val="008C2E1A"/>
    <w:rsid w:val="008C4F88"/>
    <w:rsid w:val="008D292E"/>
    <w:rsid w:val="008D501E"/>
    <w:rsid w:val="008D54CB"/>
    <w:rsid w:val="008D5C19"/>
    <w:rsid w:val="008D7D00"/>
    <w:rsid w:val="008E4B2C"/>
    <w:rsid w:val="008E5CAF"/>
    <w:rsid w:val="008E70F6"/>
    <w:rsid w:val="008F0EB9"/>
    <w:rsid w:val="008F1056"/>
    <w:rsid w:val="008F417E"/>
    <w:rsid w:val="00900864"/>
    <w:rsid w:val="00901A76"/>
    <w:rsid w:val="00901F6E"/>
    <w:rsid w:val="00913A76"/>
    <w:rsid w:val="00914EB3"/>
    <w:rsid w:val="00915DB5"/>
    <w:rsid w:val="00921F43"/>
    <w:rsid w:val="009226C6"/>
    <w:rsid w:val="0092406A"/>
    <w:rsid w:val="0092482D"/>
    <w:rsid w:val="00926074"/>
    <w:rsid w:val="00930AFE"/>
    <w:rsid w:val="0093637D"/>
    <w:rsid w:val="009369AA"/>
    <w:rsid w:val="009432ED"/>
    <w:rsid w:val="009438C3"/>
    <w:rsid w:val="00944A32"/>
    <w:rsid w:val="00944B52"/>
    <w:rsid w:val="009450C9"/>
    <w:rsid w:val="009467E1"/>
    <w:rsid w:val="00946E33"/>
    <w:rsid w:val="00947097"/>
    <w:rsid w:val="009479F5"/>
    <w:rsid w:val="009507CF"/>
    <w:rsid w:val="009528AE"/>
    <w:rsid w:val="00954B79"/>
    <w:rsid w:val="0095737F"/>
    <w:rsid w:val="009609EE"/>
    <w:rsid w:val="00960B79"/>
    <w:rsid w:val="00963228"/>
    <w:rsid w:val="00963472"/>
    <w:rsid w:val="0096446A"/>
    <w:rsid w:val="009648B3"/>
    <w:rsid w:val="00966DED"/>
    <w:rsid w:val="0096710E"/>
    <w:rsid w:val="00967A64"/>
    <w:rsid w:val="009702DE"/>
    <w:rsid w:val="0097051F"/>
    <w:rsid w:val="0097407E"/>
    <w:rsid w:val="00974C46"/>
    <w:rsid w:val="00975E23"/>
    <w:rsid w:val="0097693B"/>
    <w:rsid w:val="009774BF"/>
    <w:rsid w:val="00977BC9"/>
    <w:rsid w:val="00981DCF"/>
    <w:rsid w:val="00982D9B"/>
    <w:rsid w:val="00983653"/>
    <w:rsid w:val="00983B06"/>
    <w:rsid w:val="00984E23"/>
    <w:rsid w:val="00986640"/>
    <w:rsid w:val="009972A8"/>
    <w:rsid w:val="009A0CB9"/>
    <w:rsid w:val="009A27BB"/>
    <w:rsid w:val="009A4F05"/>
    <w:rsid w:val="009A5F6C"/>
    <w:rsid w:val="009B0FB7"/>
    <w:rsid w:val="009B1E62"/>
    <w:rsid w:val="009B1FBC"/>
    <w:rsid w:val="009B3D8E"/>
    <w:rsid w:val="009B5EFC"/>
    <w:rsid w:val="009C3624"/>
    <w:rsid w:val="009C3C60"/>
    <w:rsid w:val="009C451E"/>
    <w:rsid w:val="009C57D0"/>
    <w:rsid w:val="009C68FB"/>
    <w:rsid w:val="009D1062"/>
    <w:rsid w:val="009D1646"/>
    <w:rsid w:val="009E27B9"/>
    <w:rsid w:val="009E2BA9"/>
    <w:rsid w:val="009E386B"/>
    <w:rsid w:val="009E480D"/>
    <w:rsid w:val="009E5A67"/>
    <w:rsid w:val="009E6359"/>
    <w:rsid w:val="009F3D88"/>
    <w:rsid w:val="009F3F0C"/>
    <w:rsid w:val="009F525E"/>
    <w:rsid w:val="009F5D39"/>
    <w:rsid w:val="009F747B"/>
    <w:rsid w:val="00A005CF"/>
    <w:rsid w:val="00A03BE1"/>
    <w:rsid w:val="00A04062"/>
    <w:rsid w:val="00A06176"/>
    <w:rsid w:val="00A104CC"/>
    <w:rsid w:val="00A10FFE"/>
    <w:rsid w:val="00A123B2"/>
    <w:rsid w:val="00A142D0"/>
    <w:rsid w:val="00A1570A"/>
    <w:rsid w:val="00A21655"/>
    <w:rsid w:val="00A22E3A"/>
    <w:rsid w:val="00A23BCC"/>
    <w:rsid w:val="00A23F8D"/>
    <w:rsid w:val="00A246A2"/>
    <w:rsid w:val="00A2532C"/>
    <w:rsid w:val="00A27681"/>
    <w:rsid w:val="00A304E7"/>
    <w:rsid w:val="00A30BAC"/>
    <w:rsid w:val="00A33D16"/>
    <w:rsid w:val="00A35F59"/>
    <w:rsid w:val="00A37762"/>
    <w:rsid w:val="00A41F66"/>
    <w:rsid w:val="00A43089"/>
    <w:rsid w:val="00A44DFC"/>
    <w:rsid w:val="00A46911"/>
    <w:rsid w:val="00A50688"/>
    <w:rsid w:val="00A50EC3"/>
    <w:rsid w:val="00A538E1"/>
    <w:rsid w:val="00A54AB4"/>
    <w:rsid w:val="00A57406"/>
    <w:rsid w:val="00A618C0"/>
    <w:rsid w:val="00A6205A"/>
    <w:rsid w:val="00A64A55"/>
    <w:rsid w:val="00A655EC"/>
    <w:rsid w:val="00A65C99"/>
    <w:rsid w:val="00A71995"/>
    <w:rsid w:val="00A72208"/>
    <w:rsid w:val="00A73E71"/>
    <w:rsid w:val="00A765A0"/>
    <w:rsid w:val="00A76EF3"/>
    <w:rsid w:val="00A80E5A"/>
    <w:rsid w:val="00A82FE1"/>
    <w:rsid w:val="00A83244"/>
    <w:rsid w:val="00A83DB3"/>
    <w:rsid w:val="00A87DA6"/>
    <w:rsid w:val="00A907E4"/>
    <w:rsid w:val="00A92490"/>
    <w:rsid w:val="00A97B1D"/>
    <w:rsid w:val="00AA1D22"/>
    <w:rsid w:val="00AA207C"/>
    <w:rsid w:val="00AA3475"/>
    <w:rsid w:val="00AA6439"/>
    <w:rsid w:val="00AB01F7"/>
    <w:rsid w:val="00AB04E0"/>
    <w:rsid w:val="00AB2BD7"/>
    <w:rsid w:val="00AB3991"/>
    <w:rsid w:val="00AB6D33"/>
    <w:rsid w:val="00AB724F"/>
    <w:rsid w:val="00AB792A"/>
    <w:rsid w:val="00AC2D75"/>
    <w:rsid w:val="00AD16F5"/>
    <w:rsid w:val="00AD182D"/>
    <w:rsid w:val="00AD1F16"/>
    <w:rsid w:val="00AD3261"/>
    <w:rsid w:val="00AD3B4F"/>
    <w:rsid w:val="00AD4BF6"/>
    <w:rsid w:val="00AD6850"/>
    <w:rsid w:val="00AE05B0"/>
    <w:rsid w:val="00AE3245"/>
    <w:rsid w:val="00AE3521"/>
    <w:rsid w:val="00AE3863"/>
    <w:rsid w:val="00AF49FF"/>
    <w:rsid w:val="00AF677A"/>
    <w:rsid w:val="00AF7910"/>
    <w:rsid w:val="00B00CA6"/>
    <w:rsid w:val="00B01054"/>
    <w:rsid w:val="00B02E8B"/>
    <w:rsid w:val="00B03122"/>
    <w:rsid w:val="00B03C64"/>
    <w:rsid w:val="00B05F6B"/>
    <w:rsid w:val="00B0678A"/>
    <w:rsid w:val="00B11760"/>
    <w:rsid w:val="00B11AA2"/>
    <w:rsid w:val="00B129FC"/>
    <w:rsid w:val="00B13E54"/>
    <w:rsid w:val="00B17C3F"/>
    <w:rsid w:val="00B2099E"/>
    <w:rsid w:val="00B223CD"/>
    <w:rsid w:val="00B27940"/>
    <w:rsid w:val="00B327E6"/>
    <w:rsid w:val="00B34C1E"/>
    <w:rsid w:val="00B3758B"/>
    <w:rsid w:val="00B4130A"/>
    <w:rsid w:val="00B41915"/>
    <w:rsid w:val="00B43C22"/>
    <w:rsid w:val="00B4529F"/>
    <w:rsid w:val="00B46DF0"/>
    <w:rsid w:val="00B47296"/>
    <w:rsid w:val="00B503C7"/>
    <w:rsid w:val="00B5081C"/>
    <w:rsid w:val="00B51409"/>
    <w:rsid w:val="00B52707"/>
    <w:rsid w:val="00B531F1"/>
    <w:rsid w:val="00B5460A"/>
    <w:rsid w:val="00B55AF4"/>
    <w:rsid w:val="00B55E76"/>
    <w:rsid w:val="00B578F1"/>
    <w:rsid w:val="00B62ABF"/>
    <w:rsid w:val="00B63E4D"/>
    <w:rsid w:val="00B641E8"/>
    <w:rsid w:val="00B708D4"/>
    <w:rsid w:val="00B75923"/>
    <w:rsid w:val="00B75B6B"/>
    <w:rsid w:val="00B76FDA"/>
    <w:rsid w:val="00B80F4C"/>
    <w:rsid w:val="00B82420"/>
    <w:rsid w:val="00B83656"/>
    <w:rsid w:val="00B83DDB"/>
    <w:rsid w:val="00B83E44"/>
    <w:rsid w:val="00B840C5"/>
    <w:rsid w:val="00B85108"/>
    <w:rsid w:val="00B91400"/>
    <w:rsid w:val="00B917A7"/>
    <w:rsid w:val="00B92C86"/>
    <w:rsid w:val="00B936C5"/>
    <w:rsid w:val="00B93A3D"/>
    <w:rsid w:val="00B93A6B"/>
    <w:rsid w:val="00B96C8D"/>
    <w:rsid w:val="00B96F49"/>
    <w:rsid w:val="00B97E08"/>
    <w:rsid w:val="00BA082C"/>
    <w:rsid w:val="00BA55F8"/>
    <w:rsid w:val="00BB5E34"/>
    <w:rsid w:val="00BB7188"/>
    <w:rsid w:val="00BC02B4"/>
    <w:rsid w:val="00BC2A4D"/>
    <w:rsid w:val="00BC385F"/>
    <w:rsid w:val="00BC41C5"/>
    <w:rsid w:val="00BC5C11"/>
    <w:rsid w:val="00BD4099"/>
    <w:rsid w:val="00BD45A5"/>
    <w:rsid w:val="00BD739E"/>
    <w:rsid w:val="00BD778E"/>
    <w:rsid w:val="00BD7B6D"/>
    <w:rsid w:val="00BE614D"/>
    <w:rsid w:val="00BE7E5A"/>
    <w:rsid w:val="00BF0E7B"/>
    <w:rsid w:val="00BF1657"/>
    <w:rsid w:val="00BF325E"/>
    <w:rsid w:val="00BF63B4"/>
    <w:rsid w:val="00BF6654"/>
    <w:rsid w:val="00BF6F87"/>
    <w:rsid w:val="00C003CF"/>
    <w:rsid w:val="00C005CA"/>
    <w:rsid w:val="00C01C66"/>
    <w:rsid w:val="00C01D90"/>
    <w:rsid w:val="00C040FF"/>
    <w:rsid w:val="00C04518"/>
    <w:rsid w:val="00C047B0"/>
    <w:rsid w:val="00C0524B"/>
    <w:rsid w:val="00C059F5"/>
    <w:rsid w:val="00C0730A"/>
    <w:rsid w:val="00C07AC8"/>
    <w:rsid w:val="00C10B66"/>
    <w:rsid w:val="00C1175B"/>
    <w:rsid w:val="00C122BE"/>
    <w:rsid w:val="00C12420"/>
    <w:rsid w:val="00C17B6F"/>
    <w:rsid w:val="00C2083E"/>
    <w:rsid w:val="00C2182E"/>
    <w:rsid w:val="00C23D3D"/>
    <w:rsid w:val="00C24CBA"/>
    <w:rsid w:val="00C24F35"/>
    <w:rsid w:val="00C26393"/>
    <w:rsid w:val="00C26AF8"/>
    <w:rsid w:val="00C301DA"/>
    <w:rsid w:val="00C31006"/>
    <w:rsid w:val="00C32936"/>
    <w:rsid w:val="00C34331"/>
    <w:rsid w:val="00C3534A"/>
    <w:rsid w:val="00C35FF9"/>
    <w:rsid w:val="00C36DAB"/>
    <w:rsid w:val="00C4041B"/>
    <w:rsid w:val="00C40795"/>
    <w:rsid w:val="00C409C8"/>
    <w:rsid w:val="00C4264E"/>
    <w:rsid w:val="00C4361F"/>
    <w:rsid w:val="00C43BF9"/>
    <w:rsid w:val="00C44026"/>
    <w:rsid w:val="00C445E8"/>
    <w:rsid w:val="00C46FAB"/>
    <w:rsid w:val="00C46FC7"/>
    <w:rsid w:val="00C47C5E"/>
    <w:rsid w:val="00C50D4C"/>
    <w:rsid w:val="00C5238E"/>
    <w:rsid w:val="00C52763"/>
    <w:rsid w:val="00C52EC3"/>
    <w:rsid w:val="00C53201"/>
    <w:rsid w:val="00C57BDC"/>
    <w:rsid w:val="00C61851"/>
    <w:rsid w:val="00C6353D"/>
    <w:rsid w:val="00C65C01"/>
    <w:rsid w:val="00C66525"/>
    <w:rsid w:val="00C72265"/>
    <w:rsid w:val="00C73217"/>
    <w:rsid w:val="00C76FE0"/>
    <w:rsid w:val="00C7768A"/>
    <w:rsid w:val="00C804D1"/>
    <w:rsid w:val="00C80FFC"/>
    <w:rsid w:val="00C81F45"/>
    <w:rsid w:val="00C83E06"/>
    <w:rsid w:val="00C8421E"/>
    <w:rsid w:val="00C87ED2"/>
    <w:rsid w:val="00C90D0D"/>
    <w:rsid w:val="00C91986"/>
    <w:rsid w:val="00C934BB"/>
    <w:rsid w:val="00C95C58"/>
    <w:rsid w:val="00C97A52"/>
    <w:rsid w:val="00C97ECA"/>
    <w:rsid w:val="00CA1E17"/>
    <w:rsid w:val="00CA3836"/>
    <w:rsid w:val="00CA3C41"/>
    <w:rsid w:val="00CA40F0"/>
    <w:rsid w:val="00CA4B16"/>
    <w:rsid w:val="00CA4B39"/>
    <w:rsid w:val="00CA5C95"/>
    <w:rsid w:val="00CA5CE2"/>
    <w:rsid w:val="00CA63B4"/>
    <w:rsid w:val="00CB1865"/>
    <w:rsid w:val="00CB23FC"/>
    <w:rsid w:val="00CB3B6B"/>
    <w:rsid w:val="00CB417B"/>
    <w:rsid w:val="00CB4A73"/>
    <w:rsid w:val="00CB57F2"/>
    <w:rsid w:val="00CB6A58"/>
    <w:rsid w:val="00CB7FE4"/>
    <w:rsid w:val="00CC4848"/>
    <w:rsid w:val="00CC4CFF"/>
    <w:rsid w:val="00CC5CA6"/>
    <w:rsid w:val="00CC5E10"/>
    <w:rsid w:val="00CD2379"/>
    <w:rsid w:val="00CD2D2D"/>
    <w:rsid w:val="00CD50E4"/>
    <w:rsid w:val="00CD66C5"/>
    <w:rsid w:val="00CD679F"/>
    <w:rsid w:val="00CD6F30"/>
    <w:rsid w:val="00CE1EDD"/>
    <w:rsid w:val="00CE2F28"/>
    <w:rsid w:val="00CE59EF"/>
    <w:rsid w:val="00CE78F1"/>
    <w:rsid w:val="00CF457E"/>
    <w:rsid w:val="00CF4DF8"/>
    <w:rsid w:val="00CF5264"/>
    <w:rsid w:val="00D004AE"/>
    <w:rsid w:val="00D01266"/>
    <w:rsid w:val="00D01F7F"/>
    <w:rsid w:val="00D0526F"/>
    <w:rsid w:val="00D06007"/>
    <w:rsid w:val="00D06CBB"/>
    <w:rsid w:val="00D07447"/>
    <w:rsid w:val="00D10A88"/>
    <w:rsid w:val="00D14F68"/>
    <w:rsid w:val="00D16FA0"/>
    <w:rsid w:val="00D22E82"/>
    <w:rsid w:val="00D24108"/>
    <w:rsid w:val="00D24CC6"/>
    <w:rsid w:val="00D262DB"/>
    <w:rsid w:val="00D31702"/>
    <w:rsid w:val="00D324AE"/>
    <w:rsid w:val="00D35AA3"/>
    <w:rsid w:val="00D35ECB"/>
    <w:rsid w:val="00D36387"/>
    <w:rsid w:val="00D40114"/>
    <w:rsid w:val="00D40250"/>
    <w:rsid w:val="00D4279D"/>
    <w:rsid w:val="00D42D92"/>
    <w:rsid w:val="00D515A3"/>
    <w:rsid w:val="00D52F41"/>
    <w:rsid w:val="00D60203"/>
    <w:rsid w:val="00D61081"/>
    <w:rsid w:val="00D62E4B"/>
    <w:rsid w:val="00D64E15"/>
    <w:rsid w:val="00D6699E"/>
    <w:rsid w:val="00D72644"/>
    <w:rsid w:val="00D75FBD"/>
    <w:rsid w:val="00D819C0"/>
    <w:rsid w:val="00D84E91"/>
    <w:rsid w:val="00D862C3"/>
    <w:rsid w:val="00D914AA"/>
    <w:rsid w:val="00D91DF9"/>
    <w:rsid w:val="00D93E90"/>
    <w:rsid w:val="00D976F3"/>
    <w:rsid w:val="00D979C0"/>
    <w:rsid w:val="00DA35AC"/>
    <w:rsid w:val="00DA39D7"/>
    <w:rsid w:val="00DA4439"/>
    <w:rsid w:val="00DA4665"/>
    <w:rsid w:val="00DA6664"/>
    <w:rsid w:val="00DA7069"/>
    <w:rsid w:val="00DA7DD8"/>
    <w:rsid w:val="00DB0115"/>
    <w:rsid w:val="00DB0F4A"/>
    <w:rsid w:val="00DB3FDF"/>
    <w:rsid w:val="00DB41EF"/>
    <w:rsid w:val="00DB4B0E"/>
    <w:rsid w:val="00DB6E80"/>
    <w:rsid w:val="00DC1121"/>
    <w:rsid w:val="00DC15BF"/>
    <w:rsid w:val="00DC1F79"/>
    <w:rsid w:val="00DC52D5"/>
    <w:rsid w:val="00DC5768"/>
    <w:rsid w:val="00DC6B4D"/>
    <w:rsid w:val="00DD17EF"/>
    <w:rsid w:val="00DE35E1"/>
    <w:rsid w:val="00DE4340"/>
    <w:rsid w:val="00DE681F"/>
    <w:rsid w:val="00DF07F8"/>
    <w:rsid w:val="00DF0F5E"/>
    <w:rsid w:val="00DF4B91"/>
    <w:rsid w:val="00DF5182"/>
    <w:rsid w:val="00DF6B48"/>
    <w:rsid w:val="00DF72D3"/>
    <w:rsid w:val="00E013FB"/>
    <w:rsid w:val="00E01A36"/>
    <w:rsid w:val="00E02110"/>
    <w:rsid w:val="00E05200"/>
    <w:rsid w:val="00E05856"/>
    <w:rsid w:val="00E05F34"/>
    <w:rsid w:val="00E077ED"/>
    <w:rsid w:val="00E07C92"/>
    <w:rsid w:val="00E11E03"/>
    <w:rsid w:val="00E12EF8"/>
    <w:rsid w:val="00E16A73"/>
    <w:rsid w:val="00E233DB"/>
    <w:rsid w:val="00E2678B"/>
    <w:rsid w:val="00E33BA1"/>
    <w:rsid w:val="00E34ADA"/>
    <w:rsid w:val="00E36288"/>
    <w:rsid w:val="00E362F1"/>
    <w:rsid w:val="00E36C45"/>
    <w:rsid w:val="00E36E77"/>
    <w:rsid w:val="00E37203"/>
    <w:rsid w:val="00E37382"/>
    <w:rsid w:val="00E37DA0"/>
    <w:rsid w:val="00E41524"/>
    <w:rsid w:val="00E4266A"/>
    <w:rsid w:val="00E45147"/>
    <w:rsid w:val="00E50E9E"/>
    <w:rsid w:val="00E51E5B"/>
    <w:rsid w:val="00E55B0F"/>
    <w:rsid w:val="00E55EB5"/>
    <w:rsid w:val="00E61992"/>
    <w:rsid w:val="00E62D30"/>
    <w:rsid w:val="00E63E04"/>
    <w:rsid w:val="00E64C1E"/>
    <w:rsid w:val="00E71B17"/>
    <w:rsid w:val="00E7669E"/>
    <w:rsid w:val="00E83FC5"/>
    <w:rsid w:val="00E8631F"/>
    <w:rsid w:val="00E8664B"/>
    <w:rsid w:val="00E90FCD"/>
    <w:rsid w:val="00E92E0C"/>
    <w:rsid w:val="00E93ABF"/>
    <w:rsid w:val="00E95662"/>
    <w:rsid w:val="00E96131"/>
    <w:rsid w:val="00E96616"/>
    <w:rsid w:val="00E9678F"/>
    <w:rsid w:val="00E96865"/>
    <w:rsid w:val="00E9738F"/>
    <w:rsid w:val="00EA2282"/>
    <w:rsid w:val="00EA4EE2"/>
    <w:rsid w:val="00EA5C93"/>
    <w:rsid w:val="00EA7BC7"/>
    <w:rsid w:val="00EA7F2F"/>
    <w:rsid w:val="00EB0D3B"/>
    <w:rsid w:val="00EB1919"/>
    <w:rsid w:val="00EB2478"/>
    <w:rsid w:val="00EB3665"/>
    <w:rsid w:val="00EB37D5"/>
    <w:rsid w:val="00EB72A9"/>
    <w:rsid w:val="00EB756E"/>
    <w:rsid w:val="00EB7984"/>
    <w:rsid w:val="00EC00FC"/>
    <w:rsid w:val="00EC0313"/>
    <w:rsid w:val="00EC0AF3"/>
    <w:rsid w:val="00EC1896"/>
    <w:rsid w:val="00EC24D9"/>
    <w:rsid w:val="00EC34E8"/>
    <w:rsid w:val="00EC5C37"/>
    <w:rsid w:val="00EC63A7"/>
    <w:rsid w:val="00EC66FA"/>
    <w:rsid w:val="00ED151D"/>
    <w:rsid w:val="00ED1A38"/>
    <w:rsid w:val="00ED336F"/>
    <w:rsid w:val="00ED4AF0"/>
    <w:rsid w:val="00ED6E65"/>
    <w:rsid w:val="00EE0ACD"/>
    <w:rsid w:val="00EE1D20"/>
    <w:rsid w:val="00EE1E09"/>
    <w:rsid w:val="00EE304B"/>
    <w:rsid w:val="00EE366C"/>
    <w:rsid w:val="00EE6BD2"/>
    <w:rsid w:val="00EE7994"/>
    <w:rsid w:val="00EF0EFA"/>
    <w:rsid w:val="00EF1CE2"/>
    <w:rsid w:val="00EF42F0"/>
    <w:rsid w:val="00EF6CC6"/>
    <w:rsid w:val="00EF74A0"/>
    <w:rsid w:val="00F0081B"/>
    <w:rsid w:val="00F01AF4"/>
    <w:rsid w:val="00F0340E"/>
    <w:rsid w:val="00F04FFA"/>
    <w:rsid w:val="00F0511D"/>
    <w:rsid w:val="00F05864"/>
    <w:rsid w:val="00F06E17"/>
    <w:rsid w:val="00F10F76"/>
    <w:rsid w:val="00F1147D"/>
    <w:rsid w:val="00F15517"/>
    <w:rsid w:val="00F175DD"/>
    <w:rsid w:val="00F21B86"/>
    <w:rsid w:val="00F2226E"/>
    <w:rsid w:val="00F231A9"/>
    <w:rsid w:val="00F261F1"/>
    <w:rsid w:val="00F26ADB"/>
    <w:rsid w:val="00F26E81"/>
    <w:rsid w:val="00F27243"/>
    <w:rsid w:val="00F329F2"/>
    <w:rsid w:val="00F367DE"/>
    <w:rsid w:val="00F403E2"/>
    <w:rsid w:val="00F41AF0"/>
    <w:rsid w:val="00F448FA"/>
    <w:rsid w:val="00F50DBA"/>
    <w:rsid w:val="00F5252B"/>
    <w:rsid w:val="00F633B8"/>
    <w:rsid w:val="00F710A8"/>
    <w:rsid w:val="00F71A90"/>
    <w:rsid w:val="00F72052"/>
    <w:rsid w:val="00F74620"/>
    <w:rsid w:val="00F77612"/>
    <w:rsid w:val="00F77E98"/>
    <w:rsid w:val="00F80817"/>
    <w:rsid w:val="00F80D4D"/>
    <w:rsid w:val="00F8569F"/>
    <w:rsid w:val="00F86CF1"/>
    <w:rsid w:val="00F9252A"/>
    <w:rsid w:val="00F96622"/>
    <w:rsid w:val="00F971CC"/>
    <w:rsid w:val="00FA1336"/>
    <w:rsid w:val="00FA5AF4"/>
    <w:rsid w:val="00FC0C0D"/>
    <w:rsid w:val="00FC16FC"/>
    <w:rsid w:val="00FC3DA9"/>
    <w:rsid w:val="00FC563F"/>
    <w:rsid w:val="00FC58E7"/>
    <w:rsid w:val="00FC7356"/>
    <w:rsid w:val="00FC7747"/>
    <w:rsid w:val="00FD0499"/>
    <w:rsid w:val="00FD0861"/>
    <w:rsid w:val="00FD2392"/>
    <w:rsid w:val="00FF0E5A"/>
    <w:rsid w:val="00FF18AD"/>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8EAA"/>
  <w15:docId w15:val="{1C53C419-0CA4-4E70-817B-4DEBA10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6640"/>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maz_wyliczenie,opis dzialania,K-P_odwolanie,A_wyliczenie,Akapit z listą 1,Numerowanie,List Paragraph,L1,Akapit z listą5,Nagł. 4 SW,T_SZ_List Paragraph,normalny tekst,Akapit z listą BS,Obiekt"/>
    <w:basedOn w:val="Normalny"/>
    <w:link w:val="AkapitzlistZnak"/>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maz_wyliczenie Znak,opis dzialania Znak,K-P_odwolanie Znak,A_wyliczenie Znak,Akapit z listą 1 Znak,Numerowanie Znak,List Paragraph Znak,L1 Znak,Akapit z listą5 Znak,Nagł. 4 SW Znak"/>
    <w:link w:val="Akapitzlist"/>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customStyle="1" w:styleId="Nierozpoznanawzmianka2">
    <w:name w:val="Nierozpoznana wzmianka2"/>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 w:type="table" w:customStyle="1" w:styleId="Tabela-Siatka1">
    <w:name w:val="Tabela - Siatka1"/>
    <w:basedOn w:val="Standardowy"/>
    <w:next w:val="Tabela-Siatka"/>
    <w:uiPriority w:val="39"/>
    <w:rsid w:val="0097693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7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04A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F448FA"/>
    <w:pPr>
      <w:spacing w:after="120"/>
      <w:ind w:left="283"/>
    </w:pPr>
  </w:style>
  <w:style w:type="character" w:customStyle="1" w:styleId="TekstpodstawowywcityZnak">
    <w:name w:val="Tekst podstawowy wcięty Znak"/>
    <w:basedOn w:val="Domylnaczcionkaakapitu"/>
    <w:link w:val="Tekstpodstawowywcity"/>
    <w:uiPriority w:val="99"/>
    <w:semiHidden/>
    <w:rsid w:val="00F448FA"/>
    <w:rPr>
      <w:sz w:val="22"/>
      <w:szCs w:val="22"/>
      <w:lang w:eastAsia="en-US"/>
    </w:rPr>
  </w:style>
  <w:style w:type="character" w:customStyle="1" w:styleId="Nierozpoznanawzmianka3">
    <w:name w:val="Nierozpoznana wzmianka3"/>
    <w:basedOn w:val="Domylnaczcionkaakapitu"/>
    <w:uiPriority w:val="99"/>
    <w:semiHidden/>
    <w:unhideWhenUsed/>
    <w:rsid w:val="00D0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384693">
      <w:bodyDiv w:val="1"/>
      <w:marLeft w:val="0"/>
      <w:marRight w:val="0"/>
      <w:marTop w:val="0"/>
      <w:marBottom w:val="0"/>
      <w:divBdr>
        <w:top w:val="none" w:sz="0" w:space="0" w:color="auto"/>
        <w:left w:val="none" w:sz="0" w:space="0" w:color="auto"/>
        <w:bottom w:val="none" w:sz="0" w:space="0" w:color="auto"/>
        <w:right w:val="none" w:sz="0" w:space="0" w:color="auto"/>
      </w:divBdr>
    </w:div>
    <w:div w:id="189473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508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umg_rychwal" TargetMode="External"/><Relationship Id="rId4" Type="http://schemas.openxmlformats.org/officeDocument/2006/relationships/settings" Target="settings.xml"/><Relationship Id="rId9" Type="http://schemas.openxmlformats.org/officeDocument/2006/relationships/hyperlink" Target="https://platformazakupowa.pl/strona/instrukcje-wykonawc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C288-05F0-44A4-A994-845B66DC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65</Pages>
  <Words>19398</Words>
  <Characters>116394</Characters>
  <Application>Microsoft Office Word</Application>
  <DocSecurity>0</DocSecurity>
  <Lines>969</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135521</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30</cp:revision>
  <cp:lastPrinted>2025-01-28T08:35:00Z</cp:lastPrinted>
  <dcterms:created xsi:type="dcterms:W3CDTF">2025-01-24T07:58:00Z</dcterms:created>
  <dcterms:modified xsi:type="dcterms:W3CDTF">2025-01-28T08:35:00Z</dcterms:modified>
</cp:coreProperties>
</file>