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5DEC5EC" w:rsidR="00225286" w:rsidRPr="00206F6F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Załącznik nr 1</w:t>
      </w:r>
      <w:r w:rsidR="0046255A" w:rsidRPr="00206F6F">
        <w:rPr>
          <w:rFonts w:eastAsia="Tahoma" w:cstheme="minorHAnsi"/>
          <w:sz w:val="24"/>
          <w:szCs w:val="24"/>
        </w:rPr>
        <w:t>.1</w:t>
      </w:r>
      <w:r w:rsidRPr="00206F6F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206F6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42841B4" w14:textId="77777777" w:rsidTr="00225286">
        <w:tc>
          <w:tcPr>
            <w:tcW w:w="9062" w:type="dxa"/>
          </w:tcPr>
          <w:p w14:paraId="29134AC5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3B69423" w14:textId="77777777" w:rsidTr="00225286">
        <w:tc>
          <w:tcPr>
            <w:tcW w:w="9062" w:type="dxa"/>
          </w:tcPr>
          <w:p w14:paraId="15381627" w14:textId="11430828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6844A8A" w14:textId="77777777" w:rsidTr="00225286">
        <w:tc>
          <w:tcPr>
            <w:tcW w:w="9062" w:type="dxa"/>
          </w:tcPr>
          <w:p w14:paraId="416F5107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C7B5089" w14:textId="77777777" w:rsidTr="00225286">
        <w:tc>
          <w:tcPr>
            <w:tcW w:w="9062" w:type="dxa"/>
          </w:tcPr>
          <w:p w14:paraId="17100422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287F88D" w14:textId="77777777" w:rsidTr="00225286">
        <w:tc>
          <w:tcPr>
            <w:tcW w:w="9062" w:type="dxa"/>
          </w:tcPr>
          <w:p w14:paraId="20DB924B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206F6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470134E" w14:textId="77777777" w:rsidTr="00225286">
        <w:tc>
          <w:tcPr>
            <w:tcW w:w="9062" w:type="dxa"/>
          </w:tcPr>
          <w:p w14:paraId="3E80209E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206F6F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459FE332" w:rsidR="00225286" w:rsidRPr="00206F6F" w:rsidRDefault="00225286" w:rsidP="00225286">
      <w:pPr>
        <w:spacing w:after="6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206F6F">
        <w:rPr>
          <w:rFonts w:eastAsia="Tahoma" w:cstheme="minorHAnsi"/>
          <w:bCs/>
          <w:i/>
          <w:sz w:val="24"/>
          <w:szCs w:val="24"/>
        </w:rPr>
        <w:t>(</w:t>
      </w:r>
      <w:r w:rsidR="00206F6F">
        <w:rPr>
          <w:rFonts w:eastAsia="Tahoma" w:cstheme="minorHAnsi"/>
          <w:bCs/>
          <w:i/>
          <w:sz w:val="24"/>
          <w:szCs w:val="24"/>
        </w:rPr>
        <w:t xml:space="preserve">np. spółki cywilne, konsorcja – należy </w:t>
      </w:r>
      <w:r w:rsidRPr="00206F6F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206F6F" w14:paraId="3C8CAB3F" w14:textId="77777777" w:rsidTr="009A19DF">
        <w:tc>
          <w:tcPr>
            <w:tcW w:w="534" w:type="dxa"/>
          </w:tcPr>
          <w:p w14:paraId="15E366A1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206F6F" w14:paraId="3DC8A89F" w14:textId="77777777" w:rsidTr="009A19DF">
        <w:tc>
          <w:tcPr>
            <w:tcW w:w="534" w:type="dxa"/>
          </w:tcPr>
          <w:p w14:paraId="7B925C9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206F6F" w14:paraId="4B424D07" w14:textId="77777777" w:rsidTr="009A19DF">
        <w:tc>
          <w:tcPr>
            <w:tcW w:w="534" w:type="dxa"/>
          </w:tcPr>
          <w:p w14:paraId="55F9A5DD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206F6F" w:rsidRDefault="008774C7" w:rsidP="00225286">
      <w:pPr>
        <w:spacing w:after="0" w:line="259" w:lineRule="auto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206F6F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5AF276F" w:rsidR="008774C7" w:rsidRPr="00206F6F" w:rsidRDefault="00206F6F" w:rsidP="00206F6F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7B887AA7" w14:textId="77777777" w:rsidR="00206F6F" w:rsidRPr="00206F6F" w:rsidRDefault="00206F6F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4FEA3ED" w14:textId="720CC8B2" w:rsidR="0046255A" w:rsidRPr="00206F6F" w:rsidRDefault="00225286" w:rsidP="00206F6F">
      <w:pPr>
        <w:spacing w:after="120" w:line="259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206F6F">
        <w:rPr>
          <w:rFonts w:eastAsia="Tahoma" w:cstheme="minorHAnsi"/>
          <w:b/>
          <w:sz w:val="24"/>
          <w:szCs w:val="24"/>
        </w:rPr>
        <w:t>w trybie podstawowym</w:t>
      </w:r>
      <w:r w:rsidRPr="00206F6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206F6F">
        <w:rPr>
          <w:rFonts w:eastAsia="Calibri" w:cstheme="minorHAnsi"/>
          <w:sz w:val="24"/>
          <w:szCs w:val="24"/>
        </w:rPr>
        <w:t xml:space="preserve"> 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206F6F" w:rsidRPr="00206F6F">
        <w:rPr>
          <w:rFonts w:eastAsia="Tahoma" w:cstheme="minorHAnsi"/>
          <w:b/>
          <w:sz w:val="24"/>
          <w:szCs w:val="24"/>
        </w:rPr>
        <w:t>wod-kan</w:t>
      </w:r>
      <w:proofErr w:type="spellEnd"/>
      <w:r w:rsidR="00206F6F" w:rsidRPr="00206F6F">
        <w:rPr>
          <w:rFonts w:eastAsia="Tahoma" w:cstheme="minorHAnsi"/>
          <w:b/>
          <w:sz w:val="24"/>
          <w:szCs w:val="24"/>
        </w:rPr>
        <w:t>, c.o., gazu oraz usuwaniu awarii elektrycznych, teletechnicznych i odgromowych, wykonani</w:t>
      </w:r>
      <w:r w:rsidR="00AA70BB">
        <w:rPr>
          <w:rFonts w:eastAsia="Tahoma" w:cstheme="minorHAnsi"/>
          <w:b/>
          <w:sz w:val="24"/>
          <w:szCs w:val="24"/>
        </w:rPr>
        <w:t>e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 </w:t>
      </w:r>
      <w:r w:rsidR="00304CEE">
        <w:rPr>
          <w:rFonts w:eastAsia="Tahoma" w:cstheme="minorHAnsi"/>
          <w:b/>
          <w:sz w:val="24"/>
          <w:szCs w:val="24"/>
        </w:rPr>
        <w:t xml:space="preserve">drobnych remontów, konserwacji 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budynków, pomieszczeń, małej architektury obiektów szkół i przedszkoli na terenie Gminy Mikołów, </w:t>
      </w:r>
      <w:r w:rsidR="00304CEE">
        <w:rPr>
          <w:rFonts w:eastAsia="Tahoma" w:cstheme="minorHAnsi"/>
          <w:b/>
          <w:sz w:val="24"/>
          <w:szCs w:val="24"/>
        </w:rPr>
        <w:br/>
      </w:r>
      <w:r w:rsidR="00206F6F" w:rsidRPr="00206F6F">
        <w:rPr>
          <w:rFonts w:eastAsia="Tahoma" w:cstheme="minorHAnsi"/>
          <w:b/>
          <w:sz w:val="24"/>
          <w:szCs w:val="24"/>
        </w:rPr>
        <w:t>a podlegających Gminie Mikołów.</w:t>
      </w:r>
    </w:p>
    <w:p w14:paraId="5272F56D" w14:textId="3E1A02A7" w:rsidR="0068423D" w:rsidRPr="00206F6F" w:rsidRDefault="0068423D" w:rsidP="00206F6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 xml:space="preserve">CZĘŚĆ 1: </w:t>
      </w:r>
      <w:r w:rsidR="00206F6F" w:rsidRPr="00206F6F">
        <w:rPr>
          <w:rFonts w:eastAsia="Tahoma" w:cstheme="minorHAnsi"/>
          <w:sz w:val="24"/>
          <w:szCs w:val="24"/>
        </w:rPr>
        <w:t>Usuwanie awarii elementów budynkó</w:t>
      </w:r>
      <w:r w:rsidR="00206F6F">
        <w:rPr>
          <w:rFonts w:eastAsia="Tahoma" w:cstheme="minorHAnsi"/>
          <w:sz w:val="24"/>
          <w:szCs w:val="24"/>
        </w:rPr>
        <w:t xml:space="preserve">w, wykonanie drobnych remontów, </w:t>
      </w:r>
      <w:r w:rsidR="00206F6F" w:rsidRPr="00206F6F">
        <w:rPr>
          <w:rFonts w:eastAsia="Tahoma" w:cstheme="minorHAnsi"/>
          <w:sz w:val="24"/>
          <w:szCs w:val="24"/>
        </w:rPr>
        <w:t xml:space="preserve">konserwacji, przeglądu i kontroli rocznej stanu technicznego przewodów kominowych </w:t>
      </w:r>
      <w:r w:rsidR="00206F6F" w:rsidRPr="00206F6F">
        <w:rPr>
          <w:rFonts w:eastAsia="Tahoma" w:cstheme="minorHAnsi"/>
          <w:sz w:val="24"/>
          <w:szCs w:val="24"/>
        </w:rPr>
        <w:br/>
        <w:t>w budynkach i pomieszczeniach, usuwanie awarii obiektów małej architektury na terenie szkół i przedszkoli Gminy Mikołów, a podlegających Gminie Mikołów.</w:t>
      </w:r>
    </w:p>
    <w:p w14:paraId="2B9EB0ED" w14:textId="77777777" w:rsidR="00D10518" w:rsidRDefault="00D10518" w:rsidP="008D7BFE">
      <w:pPr>
        <w:spacing w:after="160" w:line="259" w:lineRule="auto"/>
        <w:jc w:val="both"/>
        <w:rPr>
          <w:rFonts w:eastAsia="Tahoma" w:cstheme="minorHAnsi"/>
          <w:sz w:val="24"/>
          <w:szCs w:val="24"/>
        </w:rPr>
      </w:pPr>
    </w:p>
    <w:p w14:paraId="64CB2E72" w14:textId="6814EFDB" w:rsidR="001F5D23" w:rsidRPr="00206F6F" w:rsidRDefault="001F5D23" w:rsidP="008D7BFE">
      <w:pPr>
        <w:spacing w:after="16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lastRenderedPageBreak/>
        <w:t>1.</w:t>
      </w:r>
      <w:r w:rsidR="0046255A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Oferuję  wykonanie  w/w zamówienia publicznego za cenę kosztorysową:                                         </w:t>
      </w:r>
    </w:p>
    <w:p w14:paraId="78B47692" w14:textId="0E1450C8" w:rsidR="001F5D23" w:rsidRPr="00206F6F" w:rsidRDefault="00163EDB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BRUTTO</w:t>
      </w:r>
      <w:r w:rsidR="00D550A3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................................ zł</w:t>
      </w:r>
    </w:p>
    <w:p w14:paraId="61C1C373" w14:textId="35014DD9" w:rsidR="001F5D23" w:rsidRPr="00206F6F" w:rsidRDefault="00163EDB" w:rsidP="0046255A">
      <w:pPr>
        <w:spacing w:before="120"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NETTO</w:t>
      </w:r>
      <w:r w:rsidR="00D550A3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  ................................ zł</w:t>
      </w:r>
    </w:p>
    <w:p w14:paraId="45098BAA" w14:textId="232E639D" w:rsidR="00206F6F" w:rsidRPr="00206F6F" w:rsidRDefault="00206F6F" w:rsidP="00206F6F">
      <w:pPr>
        <w:spacing w:before="120" w:after="0" w:line="240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stawka podatku VAT:</w:t>
      </w:r>
      <w:r w:rsidRPr="00206F6F">
        <w:rPr>
          <w:rFonts w:eastAsia="Tahoma" w:cstheme="minorHAnsi"/>
          <w:sz w:val="24"/>
          <w:szCs w:val="24"/>
        </w:rPr>
        <w:t xml:space="preserve"> 23</w:t>
      </w:r>
      <w:r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%  </w:t>
      </w:r>
    </w:p>
    <w:p w14:paraId="3E793E83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sz w:val="10"/>
          <w:szCs w:val="10"/>
        </w:rPr>
      </w:pPr>
    </w:p>
    <w:p w14:paraId="3737FBD9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Cena powyższa została wyliczona w oparciu o załączony kosztorys ofertowy.</w:t>
      </w:r>
    </w:p>
    <w:p w14:paraId="153BFEE7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color w:val="FF0000"/>
          <w:sz w:val="10"/>
          <w:szCs w:val="10"/>
        </w:rPr>
      </w:pPr>
    </w:p>
    <w:p w14:paraId="28BC6979" w14:textId="77777777" w:rsidR="001F5D23" w:rsidRPr="00206F6F" w:rsidRDefault="001F5D23" w:rsidP="00FC236D">
      <w:pPr>
        <w:tabs>
          <w:tab w:val="left" w:pos="284"/>
        </w:tabs>
        <w:spacing w:after="6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Czynniki cenotwórcze:</w:t>
      </w:r>
    </w:p>
    <w:p w14:paraId="5F2701A0" w14:textId="700DC019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a)</w:t>
      </w:r>
      <w:r w:rsidRPr="00206F6F">
        <w:rPr>
          <w:rFonts w:eastAsia="Tahoma" w:cstheme="minorHAnsi"/>
          <w:sz w:val="24"/>
          <w:szCs w:val="24"/>
        </w:rPr>
        <w:tab/>
        <w:t xml:space="preserve">stawka roboczogodziny (R) </w:t>
      </w:r>
      <w:r w:rsidR="00206F6F">
        <w:rPr>
          <w:rFonts w:eastAsia="Tahoma" w:cstheme="minorHAnsi"/>
          <w:sz w:val="24"/>
          <w:szCs w:val="24"/>
        </w:rPr>
        <w:t>……..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zł/r-g</w:t>
      </w:r>
      <w:bookmarkStart w:id="0" w:name="_GoBack"/>
      <w:bookmarkEnd w:id="0"/>
    </w:p>
    <w:p w14:paraId="76763994" w14:textId="3CEE1A10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b)</w:t>
      </w:r>
      <w:r w:rsidRPr="00206F6F">
        <w:rPr>
          <w:rFonts w:eastAsia="Tahoma" w:cstheme="minorHAnsi"/>
          <w:sz w:val="24"/>
          <w:szCs w:val="24"/>
        </w:rPr>
        <w:tab/>
        <w:t>koszty ogólne (KO) …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 % do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308BD688" w14:textId="4EE0B324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c)</w:t>
      </w:r>
      <w:r w:rsidRPr="00206F6F">
        <w:rPr>
          <w:rFonts w:eastAsia="Tahoma" w:cstheme="minorHAnsi"/>
          <w:sz w:val="24"/>
          <w:szCs w:val="24"/>
        </w:rPr>
        <w:tab/>
        <w:t>zysk (z) 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…. do KO,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7FB1EB4E" w14:textId="0533E2C8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d)</w:t>
      </w:r>
      <w:r w:rsidRPr="00206F6F">
        <w:rPr>
          <w:rFonts w:eastAsia="Tahoma" w:cstheme="minorHAnsi"/>
          <w:sz w:val="24"/>
          <w:szCs w:val="24"/>
        </w:rPr>
        <w:tab/>
        <w:t>koszty zakupu materiałów (KZ) ……</w:t>
      </w:r>
      <w:r w:rsid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% do M</w:t>
      </w:r>
    </w:p>
    <w:p w14:paraId="0F6CD2AE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CDB0C1D" w14:textId="01736852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2.</w:t>
      </w:r>
      <w:r w:rsidR="0046255A" w:rsidRPr="00206F6F">
        <w:rPr>
          <w:rFonts w:eastAsia="Tahoma" w:cstheme="minorHAnsi"/>
          <w:b/>
          <w:sz w:val="24"/>
          <w:szCs w:val="24"/>
        </w:rPr>
        <w:t xml:space="preserve"> Deklaruję czas reakcji i przystą</w:t>
      </w:r>
      <w:r w:rsidR="008D7BFE" w:rsidRPr="00206F6F">
        <w:rPr>
          <w:rFonts w:eastAsia="Tahoma" w:cstheme="minorHAnsi"/>
          <w:b/>
          <w:sz w:val="24"/>
          <w:szCs w:val="24"/>
        </w:rPr>
        <w:t>pienie do usuwania awarii: do …………….. godzin</w:t>
      </w:r>
      <w:r w:rsidR="00206F6F">
        <w:rPr>
          <w:rFonts w:eastAsia="Tahoma" w:cstheme="minorHAnsi"/>
          <w:b/>
          <w:sz w:val="24"/>
          <w:szCs w:val="24"/>
        </w:rPr>
        <w:t>*</w:t>
      </w:r>
      <w:r w:rsidR="008D7BFE" w:rsidRPr="00206F6F">
        <w:rPr>
          <w:rFonts w:eastAsia="Tahoma" w:cstheme="minorHAnsi"/>
          <w:b/>
          <w:sz w:val="24"/>
          <w:szCs w:val="24"/>
        </w:rPr>
        <w:t xml:space="preserve"> 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</w:p>
    <w:p w14:paraId="78D3D31E" w14:textId="6D0BC08A" w:rsidR="00225286" w:rsidRPr="00206F6F" w:rsidRDefault="00206F6F" w:rsidP="001F5D23">
      <w:pPr>
        <w:spacing w:after="0" w:line="240" w:lineRule="auto"/>
        <w:jc w:val="both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*(n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ależy podać konkretną ilość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jednak </w:t>
      </w:r>
      <w:r w:rsidR="008D7BFE" w:rsidRPr="00206F6F">
        <w:rPr>
          <w:rFonts w:eastAsia="Tahoma" w:cstheme="minorHAnsi"/>
          <w:bCs/>
          <w:i/>
          <w:sz w:val="24"/>
          <w:szCs w:val="24"/>
        </w:rPr>
        <w:t xml:space="preserve">nie więcej niż </w:t>
      </w:r>
      <w:r w:rsidR="00D10518">
        <w:rPr>
          <w:rFonts w:eastAsia="Tahoma" w:cstheme="minorHAnsi"/>
          <w:bCs/>
          <w:i/>
          <w:sz w:val="24"/>
          <w:szCs w:val="24"/>
        </w:rPr>
        <w:t xml:space="preserve">do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12 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, </w:t>
      </w:r>
      <w:r w:rsidR="001F5D23" w:rsidRPr="00206F6F">
        <w:rPr>
          <w:rFonts w:eastAsia="Tahoma" w:cstheme="minorHAnsi"/>
          <w:bCs/>
          <w:i/>
          <w:sz w:val="24"/>
          <w:szCs w:val="24"/>
        </w:rPr>
        <w:t>z uwzględnieniem zasad oceny ofert podanych w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rozdziale X</w:t>
      </w:r>
      <w:r w:rsidRPr="00206F6F">
        <w:rPr>
          <w:rFonts w:eastAsia="Tahoma" w:cstheme="minorHAnsi"/>
          <w:bCs/>
          <w:i/>
          <w:sz w:val="24"/>
          <w:szCs w:val="24"/>
        </w:rPr>
        <w:t>X</w:t>
      </w:r>
      <w:r w:rsidR="005C1D80" w:rsidRPr="00206F6F">
        <w:rPr>
          <w:rFonts w:eastAsia="Tahoma" w:cstheme="minorHAnsi"/>
          <w:bCs/>
          <w:i/>
          <w:sz w:val="24"/>
          <w:szCs w:val="24"/>
        </w:rPr>
        <w:t>I</w:t>
      </w:r>
      <w:r w:rsidR="002C15D5">
        <w:rPr>
          <w:rFonts w:eastAsia="Tahoma" w:cstheme="minorHAnsi"/>
          <w:bCs/>
          <w:i/>
          <w:sz w:val="24"/>
          <w:szCs w:val="24"/>
        </w:rPr>
        <w:t xml:space="preserve"> 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pkt </w:t>
      </w:r>
      <w:r w:rsidR="005C1D80" w:rsidRPr="00206F6F">
        <w:rPr>
          <w:rFonts w:eastAsia="Tahoma" w:cstheme="minorHAnsi"/>
          <w:bCs/>
          <w:i/>
          <w:sz w:val="24"/>
          <w:szCs w:val="24"/>
        </w:rPr>
        <w:t>1.2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SWZ).</w:t>
      </w:r>
    </w:p>
    <w:p w14:paraId="0642873E" w14:textId="77777777" w:rsidR="008D7BFE" w:rsidRPr="00206F6F" w:rsidRDefault="008D7BFE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1F5E3CD4" w14:textId="77777777" w:rsidR="00CC42B8" w:rsidRPr="00CC42B8" w:rsidRDefault="00225286" w:rsidP="00CC42B8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3.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  <w:r w:rsidR="00CC42B8" w:rsidRPr="00CC42B8">
        <w:rPr>
          <w:rFonts w:eastAsia="Tahoma" w:cstheme="minorHAnsi"/>
          <w:b/>
          <w:sz w:val="24"/>
          <w:szCs w:val="24"/>
        </w:rPr>
        <w:t>Czy Wykonawca będzie polegał na zasobach innego podmiotu?</w:t>
      </w:r>
    </w:p>
    <w:p w14:paraId="7D5065AE" w14:textId="77777777" w:rsidR="00CC42B8" w:rsidRPr="00CC42B8" w:rsidRDefault="00CC42B8" w:rsidP="00CC42B8">
      <w:pPr>
        <w:tabs>
          <w:tab w:val="left" w:pos="284"/>
        </w:tabs>
        <w:spacing w:before="100" w:after="100" w:line="259" w:lineRule="auto"/>
        <w:jc w:val="both"/>
        <w:rPr>
          <w:rFonts w:eastAsia="Tahoma" w:cstheme="minorHAnsi"/>
          <w:sz w:val="24"/>
          <w:szCs w:val="24"/>
        </w:rPr>
      </w:pPr>
      <w:r w:rsidRPr="00CC42B8">
        <w:rPr>
          <w:rFonts w:eastAsia="Tahoma" w:cstheme="minorHAnsi"/>
          <w:sz w:val="24"/>
          <w:szCs w:val="24"/>
        </w:rPr>
        <w:t>TAK / NIE*</w:t>
      </w:r>
    </w:p>
    <w:p w14:paraId="1059CE28" w14:textId="3D4F19BB" w:rsidR="00CC42B8" w:rsidRPr="00CC42B8" w:rsidRDefault="00CC42B8" w:rsidP="00CC42B8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39E61DF3" w14:textId="77777777" w:rsidR="00CC42B8" w:rsidRDefault="00CC42B8" w:rsidP="00C22097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15725B9" w14:textId="4C17BCEE" w:rsidR="00225286" w:rsidRPr="00206F6F" w:rsidRDefault="00CC42B8" w:rsidP="00C22097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CC42B8">
        <w:rPr>
          <w:rFonts w:eastAsia="Tahoma" w:cstheme="minorHAnsi"/>
          <w:sz w:val="24"/>
          <w:szCs w:val="24"/>
        </w:rPr>
        <w:t>4.</w:t>
      </w:r>
      <w:r>
        <w:rPr>
          <w:rFonts w:eastAsia="Tahoma" w:cstheme="minorHAnsi"/>
          <w:b/>
          <w:sz w:val="24"/>
          <w:szCs w:val="24"/>
        </w:rPr>
        <w:t xml:space="preserve"> </w:t>
      </w:r>
      <w:r w:rsidR="00225286" w:rsidRPr="00206F6F">
        <w:rPr>
          <w:rFonts w:eastAsia="Tahoma" w:cstheme="minorHAnsi"/>
          <w:b/>
          <w:sz w:val="24"/>
          <w:szCs w:val="24"/>
        </w:rPr>
        <w:t>Jednocześnie informuję, że:</w:t>
      </w:r>
    </w:p>
    <w:p w14:paraId="374F25EA" w14:textId="45E0F5F2" w:rsidR="00225286" w:rsidRPr="00206F6F" w:rsidRDefault="00C22097" w:rsidP="00225286">
      <w:pPr>
        <w:spacing w:after="60" w:line="259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225286" w:rsidRPr="00206F6F">
        <w:rPr>
          <w:rFonts w:eastAsia="Tahoma" w:cstheme="minorHAnsi"/>
          <w:sz w:val="24"/>
          <w:szCs w:val="24"/>
        </w:rPr>
        <w:t xml:space="preserve">udział w realizacji zamówienia następujących podwykonawców </w:t>
      </w:r>
      <w:r w:rsidR="00225286" w:rsidRPr="00206F6F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206F6F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206F6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206F6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206F6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F41705B" w:rsidR="00225286" w:rsidRPr="00C22097" w:rsidRDefault="00C22097" w:rsidP="00C220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1FE8DDCD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sz w:val="24"/>
          <w:szCs w:val="24"/>
        </w:rPr>
      </w:pPr>
    </w:p>
    <w:p w14:paraId="4391D77E" w14:textId="77777777" w:rsidR="00225286" w:rsidRPr="00206F6F" w:rsidRDefault="00225286" w:rsidP="0022528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1033677C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C22097">
        <w:rPr>
          <w:rFonts w:eastAsia="Tahoma" w:cstheme="minorHAnsi"/>
          <w:sz w:val="24"/>
          <w:szCs w:val="24"/>
        </w:rPr>
        <w:t xml:space="preserve">a także podpiszę umowę zgodnie </w:t>
      </w:r>
      <w:r w:rsidRPr="00206F6F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Uważam się</w:t>
      </w:r>
      <w:r w:rsidRPr="00206F6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Oświadczam,</w:t>
      </w:r>
      <w:r w:rsidRPr="00206F6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206F6F">
        <w:rPr>
          <w:rFonts w:eastAsia="Tahoma" w:cstheme="minorHAnsi"/>
          <w:sz w:val="24"/>
          <w:szCs w:val="24"/>
          <w:vertAlign w:val="superscript"/>
        </w:rPr>
        <w:t>1)</w:t>
      </w:r>
      <w:r w:rsidRPr="00206F6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206F6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lastRenderedPageBreak/>
        <w:t xml:space="preserve">1) </w:t>
      </w:r>
      <w:r w:rsidRPr="00C22097">
        <w:rPr>
          <w:rFonts w:eastAsia="Tahom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t>2)</w:t>
      </w:r>
      <w:r w:rsidRPr="00C22097">
        <w:rPr>
          <w:rFonts w:eastAsia="Tahoma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C22097">
        <w:rPr>
          <w:rFonts w:eastAsia="Arial" w:cstheme="minorHAnsi"/>
          <w:sz w:val="18"/>
          <w:szCs w:val="18"/>
        </w:rPr>
        <w:t xml:space="preserve"> </w:t>
      </w:r>
    </w:p>
    <w:p w14:paraId="06760B86" w14:textId="77777777" w:rsidR="00221789" w:rsidRDefault="00221789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7574372F" w:rsidR="00225286" w:rsidRPr="00206F6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B56DB70" w:rsidR="00281C1D" w:rsidRPr="00206F6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751429F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10B30275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36E4D99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Średnie przedsiębiorstwo</w:t>
      </w:r>
    </w:p>
    <w:p w14:paraId="0DBACCDC" w14:textId="4FBA0461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206F6F" w:rsidRDefault="00281C1D" w:rsidP="00281C1D">
      <w:pPr>
        <w:spacing w:after="0"/>
        <w:rPr>
          <w:rFonts w:eastAsia="Tahoma" w:cstheme="minorHAnsi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06F6F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06F6F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06F6F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06F6F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06F6F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206F6F" w:rsidRDefault="00225286" w:rsidP="00225286">
      <w:pPr>
        <w:spacing w:after="0"/>
        <w:rPr>
          <w:rFonts w:eastAsia="Tahoma" w:cstheme="minorHAnsi"/>
          <w:sz w:val="20"/>
          <w:szCs w:val="20"/>
        </w:rPr>
      </w:pPr>
    </w:p>
    <w:p w14:paraId="1CDB843C" w14:textId="01ADDBD7" w:rsidR="008D7BFE" w:rsidRPr="00206F6F" w:rsidRDefault="008774C7" w:rsidP="00D10518">
      <w:pPr>
        <w:spacing w:before="240"/>
        <w:rPr>
          <w:rFonts w:eastAsia="Times New Roman" w:cstheme="minorHAnsi"/>
          <w:bCs/>
          <w:color w:val="FF0000"/>
          <w:sz w:val="24"/>
          <w:szCs w:val="24"/>
        </w:rPr>
      </w:pPr>
      <w:r w:rsidRPr="00206F6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206F6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206F6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206F6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a w konsekwenc</w:t>
      </w:r>
      <w:r w:rsidR="008D7BFE" w:rsidRPr="00206F6F">
        <w:rPr>
          <w:rFonts w:eastAsia="Times New Roman" w:cstheme="minorHAnsi"/>
          <w:bCs/>
          <w:color w:val="FF0000"/>
          <w:sz w:val="24"/>
          <w:szCs w:val="24"/>
        </w:rPr>
        <w:t>ji skutkować odrzuceniem oferty!</w:t>
      </w:r>
    </w:p>
    <w:p w14:paraId="4FCB9096" w14:textId="4F039A8F" w:rsidR="007109AB" w:rsidRPr="00206F6F" w:rsidRDefault="007109AB" w:rsidP="00D22B36">
      <w:pPr>
        <w:spacing w:before="240"/>
        <w:rPr>
          <w:rFonts w:cstheme="minorHAnsi"/>
          <w:i/>
          <w:iCs/>
          <w:sz w:val="20"/>
          <w:szCs w:val="20"/>
        </w:rPr>
      </w:pPr>
    </w:p>
    <w:sectPr w:rsidR="007109AB" w:rsidRPr="00206F6F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Pr="00C22097" w:rsidRDefault="00362DE8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C22097">
              <w:rPr>
                <w:rFonts w:cstheme="minorHAnsi"/>
                <w:sz w:val="20"/>
                <w:szCs w:val="20"/>
              </w:rPr>
              <w:t xml:space="preserve">Strona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04C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2097">
              <w:rPr>
                <w:rFonts w:cstheme="minorHAnsi"/>
                <w:sz w:val="20"/>
                <w:szCs w:val="20"/>
              </w:rPr>
              <w:t xml:space="preserve"> z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04CEE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D0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C7020C8" w:rsidR="001612FB" w:rsidRPr="00206F6F" w:rsidRDefault="00362DE8">
    <w:pPr>
      <w:pStyle w:val="Nagwek"/>
      <w:rPr>
        <w:rFonts w:cstheme="minorHAnsi"/>
        <w:sz w:val="20"/>
        <w:szCs w:val="20"/>
      </w:rPr>
    </w:pPr>
    <w:r w:rsidRPr="00206F6F">
      <w:rPr>
        <w:rFonts w:cstheme="minorHAnsi"/>
        <w:sz w:val="20"/>
        <w:szCs w:val="20"/>
      </w:rPr>
      <w:t>TP/</w:t>
    </w:r>
    <w:r w:rsidR="002C15D5">
      <w:rPr>
        <w:rFonts w:cstheme="minorHAnsi"/>
        <w:sz w:val="20"/>
        <w:szCs w:val="20"/>
      </w:rPr>
      <w:t>1</w:t>
    </w:r>
    <w:r w:rsidRPr="00206F6F">
      <w:rPr>
        <w:rFonts w:cstheme="minorHAnsi"/>
        <w:sz w:val="20"/>
        <w:szCs w:val="20"/>
      </w:rPr>
      <w:t>/202</w:t>
    </w:r>
    <w:r w:rsidR="002C15D5">
      <w:rPr>
        <w:rFonts w:cstheme="minorHAnsi"/>
        <w:sz w:val="20"/>
        <w:szCs w:val="20"/>
      </w:rPr>
      <w:t>5</w:t>
    </w:r>
    <w:r w:rsidRPr="00206F6F">
      <w:rPr>
        <w:rFonts w:cstheme="minorHAnsi"/>
        <w:sz w:val="20"/>
        <w:szCs w:val="20"/>
      </w:rPr>
      <w:t>/</w:t>
    </w:r>
    <w:r w:rsidR="005C1D80" w:rsidRPr="00206F6F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8500909"/>
    <w:multiLevelType w:val="hybridMultilevel"/>
    <w:tmpl w:val="7FC07CE6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3EDB"/>
    <w:rsid w:val="001F5D23"/>
    <w:rsid w:val="00206F6F"/>
    <w:rsid w:val="00221789"/>
    <w:rsid w:val="00225286"/>
    <w:rsid w:val="00281C1D"/>
    <w:rsid w:val="002C15D5"/>
    <w:rsid w:val="00304CEE"/>
    <w:rsid w:val="00324CB6"/>
    <w:rsid w:val="00362DE8"/>
    <w:rsid w:val="00385FB3"/>
    <w:rsid w:val="0046255A"/>
    <w:rsid w:val="005C1D80"/>
    <w:rsid w:val="00645460"/>
    <w:rsid w:val="006620B6"/>
    <w:rsid w:val="0068423D"/>
    <w:rsid w:val="006F41B4"/>
    <w:rsid w:val="007109AB"/>
    <w:rsid w:val="008774C7"/>
    <w:rsid w:val="008D7BFE"/>
    <w:rsid w:val="00A21A69"/>
    <w:rsid w:val="00A52D41"/>
    <w:rsid w:val="00AA70BB"/>
    <w:rsid w:val="00B70269"/>
    <w:rsid w:val="00BA794E"/>
    <w:rsid w:val="00BC2778"/>
    <w:rsid w:val="00C22097"/>
    <w:rsid w:val="00CC42B8"/>
    <w:rsid w:val="00D10518"/>
    <w:rsid w:val="00D22111"/>
    <w:rsid w:val="00D22B36"/>
    <w:rsid w:val="00D550A3"/>
    <w:rsid w:val="00FC236D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6E06994-453F-4FB3-804F-6D29C64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9D6C-24A2-4774-B464-5DE2122C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22</cp:revision>
  <dcterms:created xsi:type="dcterms:W3CDTF">2021-04-30T12:44:00Z</dcterms:created>
  <dcterms:modified xsi:type="dcterms:W3CDTF">2025-01-22T13:52:00Z</dcterms:modified>
</cp:coreProperties>
</file>