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DD95C" w14:textId="3AAD3D13" w:rsidR="000C6F3F" w:rsidRDefault="003D6C6F">
      <w:pPr>
        <w:ind w:left="-851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Część </w:t>
      </w:r>
      <w:r w:rsidR="000A49A9">
        <w:rPr>
          <w:rFonts w:cstheme="minorHAnsi"/>
          <w:b/>
          <w:sz w:val="28"/>
          <w:szCs w:val="28"/>
        </w:rPr>
        <w:t>7</w:t>
      </w:r>
      <w:r>
        <w:rPr>
          <w:rFonts w:cstheme="minorHAnsi"/>
          <w:b/>
          <w:sz w:val="28"/>
          <w:szCs w:val="28"/>
        </w:rPr>
        <w:t xml:space="preserve"> – </w:t>
      </w:r>
      <w:r w:rsidRPr="00DB5B54">
        <w:rPr>
          <w:rFonts w:cstheme="minorHAnsi"/>
          <w:b/>
          <w:sz w:val="28"/>
          <w:szCs w:val="28"/>
        </w:rPr>
        <w:t xml:space="preserve">Mierniki </w:t>
      </w:r>
    </w:p>
    <w:tbl>
      <w:tblPr>
        <w:tblW w:w="14876" w:type="dxa"/>
        <w:tblInd w:w="-8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1984"/>
        <w:gridCol w:w="512"/>
        <w:gridCol w:w="1984"/>
        <w:gridCol w:w="1984"/>
        <w:gridCol w:w="1984"/>
        <w:gridCol w:w="1984"/>
        <w:gridCol w:w="1984"/>
        <w:gridCol w:w="1984"/>
      </w:tblGrid>
      <w:tr w:rsidR="005E1202" w14:paraId="27A707F0" w14:textId="77777777" w:rsidTr="008B7DF5">
        <w:trPr>
          <w:trHeight w:val="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883CD" w14:textId="77777777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52BB5" w14:textId="77777777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Nazwa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25113" w14:textId="77777777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Ilość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5813E" w14:textId="77777777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Cena</w:t>
            </w:r>
          </w:p>
          <w:p w14:paraId="54CC1B23" w14:textId="77777777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jednostkowa</w:t>
            </w:r>
          </w:p>
          <w:p w14:paraId="6646715C" w14:textId="3539F20B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NETTO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4EDE4" w14:textId="0B077228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b/>
                <w:bCs/>
                <w:sz w:val="18"/>
                <w:szCs w:val="18"/>
              </w:rPr>
              <w:t>Kwota vat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FB8DC2" w14:textId="77777777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Cena jednostkowa</w:t>
            </w:r>
          </w:p>
          <w:p w14:paraId="3CC1DE82" w14:textId="097A434A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BRUTTO (kol.5 + kol.6)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743271" w14:textId="77777777" w:rsidR="005E1202" w:rsidRPr="005E1202" w:rsidRDefault="005E1202" w:rsidP="005E120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>Wartość</w:t>
            </w:r>
          </w:p>
          <w:p w14:paraId="2EBFFA9C" w14:textId="77777777" w:rsidR="005E1202" w:rsidRPr="005E1202" w:rsidRDefault="005E1202" w:rsidP="005E120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>(NETTO)</w:t>
            </w:r>
          </w:p>
          <w:p w14:paraId="15FDF92F" w14:textId="77777777" w:rsidR="005E1202" w:rsidRPr="005E1202" w:rsidRDefault="005E1202" w:rsidP="005E120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>(ilość</w:t>
            </w:r>
          </w:p>
          <w:p w14:paraId="4B4D30A1" w14:textId="77777777" w:rsidR="005E1202" w:rsidRPr="005E1202" w:rsidRDefault="005E1202" w:rsidP="005E120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>x</w:t>
            </w:r>
          </w:p>
          <w:p w14:paraId="7C3F78EF" w14:textId="6B4F5EF0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color w:val="000000"/>
                <w:sz w:val="18"/>
                <w:szCs w:val="18"/>
              </w:rPr>
              <w:t>cena jedn. netto)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C2D99" w14:textId="77777777" w:rsidR="005E1202" w:rsidRPr="005E1202" w:rsidRDefault="005E1202" w:rsidP="005E120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>Wartość</w:t>
            </w:r>
          </w:p>
          <w:p w14:paraId="17BE102A" w14:textId="77777777" w:rsidR="005E1202" w:rsidRPr="005E1202" w:rsidRDefault="005E1202" w:rsidP="005E120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 xml:space="preserve"> (BRUTTO)</w:t>
            </w:r>
          </w:p>
          <w:p w14:paraId="717EDCF8" w14:textId="77777777" w:rsidR="005E1202" w:rsidRPr="005E1202" w:rsidRDefault="005E1202" w:rsidP="005E120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>(ilość</w:t>
            </w:r>
          </w:p>
          <w:p w14:paraId="2AEFFB66" w14:textId="77777777" w:rsidR="005E1202" w:rsidRPr="005E1202" w:rsidRDefault="005E1202" w:rsidP="005E120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E1202">
              <w:rPr>
                <w:rFonts w:eastAsia="Calibri" w:cs="Calibri"/>
                <w:b/>
                <w:color w:val="000000"/>
                <w:sz w:val="18"/>
                <w:szCs w:val="18"/>
              </w:rPr>
              <w:t>x</w:t>
            </w:r>
          </w:p>
          <w:p w14:paraId="14BDA5CF" w14:textId="538C41B5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color w:val="000000"/>
                <w:sz w:val="18"/>
                <w:szCs w:val="18"/>
              </w:rPr>
              <w:t>cena jedn. brutto)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23A64" w14:textId="0EE8924B" w:rsidR="005E1202" w:rsidRPr="005E1202" w:rsidRDefault="005E1202" w:rsidP="005E1202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5E1202">
              <w:rPr>
                <w:rFonts w:eastAsia="Calibri" w:cstheme="minorHAnsi"/>
                <w:b/>
                <w:sz w:val="18"/>
                <w:szCs w:val="18"/>
              </w:rPr>
              <w:t>Model i Producent oferowany przez Wykonawcę</w:t>
            </w:r>
          </w:p>
        </w:tc>
      </w:tr>
      <w:tr w:rsidR="005E1202" w14:paraId="4A4D4762" w14:textId="77777777" w:rsidTr="005E1202">
        <w:trPr>
          <w:trHeight w:val="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85475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CF746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Woltomierz analogowy AC laboratoryjny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92CB3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B02F6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D36C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E4BA66" w14:textId="2E2721F1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EC86EA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FC010" w14:textId="2A0F66EE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7D398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23266CB6" w14:textId="77777777" w:rsidTr="005E1202">
        <w:trPr>
          <w:trHeight w:val="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85A4A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C7AA2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Woltomierz analogowy DC laboratoryjny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10788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EF31A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D4380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0AB828" w14:textId="7AB4AAE6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3A64F4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7C8E0" w14:textId="2C00794E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1F3E4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30605CD5" w14:textId="77777777" w:rsidTr="005E1202">
        <w:trPr>
          <w:trHeight w:val="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557C3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49EEA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Amperomierz analogowy AC laboratoryjny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A8A1E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A27C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DC5DB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F1999C" w14:textId="17E3486A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F4DA79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EC10C" w14:textId="403FA049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0DF39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57C9D219" w14:textId="77777777" w:rsidTr="005E1202">
        <w:trPr>
          <w:trHeight w:val="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62A06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70F6E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Amperomierz analogowy DC laboratoryjny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020DC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9885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312AF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9993A1" w14:textId="797C1E4B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7ACA49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15D21" w14:textId="436E3883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EAC6D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5E1202" w14:paraId="4C6DF338" w14:textId="77777777" w:rsidTr="005E1202">
        <w:trPr>
          <w:trHeight w:val="23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DF6B3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E2745" w14:textId="77777777" w:rsidR="005E1202" w:rsidRDefault="005E1202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Watomierz analogowy laboratoryjny</w:t>
            </w:r>
          </w:p>
        </w:tc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D7F31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7D669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E43E8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3562E0" w14:textId="70109984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E04D94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F10C0" w14:textId="5FAF4469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28CBC" w14:textId="77777777" w:rsidR="005E1202" w:rsidRDefault="005E1202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</w:tbl>
    <w:p w14:paraId="11E0D224" w14:textId="77777777" w:rsidR="000C6F3F" w:rsidRDefault="000C6F3F">
      <w:pPr>
        <w:rPr>
          <w:rFonts w:cstheme="minorHAnsi"/>
          <w:bCs/>
          <w:sz w:val="20"/>
          <w:szCs w:val="20"/>
        </w:rPr>
      </w:pPr>
    </w:p>
    <w:p w14:paraId="78EA62ED" w14:textId="77777777" w:rsidR="000C6F3F" w:rsidRDefault="000C6F3F">
      <w:pPr>
        <w:jc w:val="right"/>
        <w:rPr>
          <w:rFonts w:cstheme="minorHAnsi"/>
          <w:b/>
          <w:sz w:val="20"/>
          <w:szCs w:val="20"/>
        </w:rPr>
      </w:pPr>
    </w:p>
    <w:sectPr w:rsidR="000C6F3F">
      <w:headerReference w:type="first" r:id="rId6"/>
      <w:pgSz w:w="16838" w:h="11906" w:orient="landscape"/>
      <w:pgMar w:top="738" w:right="1417" w:bottom="289" w:left="1417" w:header="289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5D0ED" w14:textId="77777777" w:rsidR="00204B56" w:rsidRDefault="00204B56">
      <w:pPr>
        <w:spacing w:after="0" w:line="240" w:lineRule="auto"/>
      </w:pPr>
      <w:r>
        <w:separator/>
      </w:r>
    </w:p>
  </w:endnote>
  <w:endnote w:type="continuationSeparator" w:id="0">
    <w:p w14:paraId="487FDCE0" w14:textId="77777777" w:rsidR="00204B56" w:rsidRDefault="00204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86F9E" w14:textId="77777777" w:rsidR="00204B56" w:rsidRDefault="00204B56">
      <w:pPr>
        <w:spacing w:after="0" w:line="240" w:lineRule="auto"/>
      </w:pPr>
      <w:r>
        <w:separator/>
      </w:r>
    </w:p>
  </w:footnote>
  <w:footnote w:type="continuationSeparator" w:id="0">
    <w:p w14:paraId="4516E15E" w14:textId="77777777" w:rsidR="00204B56" w:rsidRDefault="00204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E5EF0" w14:textId="3DE377EE" w:rsidR="000C6F3F" w:rsidRDefault="003D6C6F">
    <w:pPr>
      <w:pStyle w:val="Nagwek"/>
      <w:jc w:val="right"/>
    </w:pPr>
    <w:r>
      <w:t xml:space="preserve">Załącznik do formularza ofertowego w zakresie Części </w:t>
    </w:r>
    <w:r w:rsidR="000A49A9">
      <w:t>7</w:t>
    </w:r>
    <w:r>
      <w:t xml:space="preserve"> – Karta informacyjna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6F3F"/>
    <w:rsid w:val="000A49A9"/>
    <w:rsid w:val="000C6F3F"/>
    <w:rsid w:val="00167DE6"/>
    <w:rsid w:val="001A7433"/>
    <w:rsid w:val="0020239F"/>
    <w:rsid w:val="00204B56"/>
    <w:rsid w:val="0021761D"/>
    <w:rsid w:val="002C58E9"/>
    <w:rsid w:val="0036216E"/>
    <w:rsid w:val="003A2ABD"/>
    <w:rsid w:val="003D6C6F"/>
    <w:rsid w:val="004215D2"/>
    <w:rsid w:val="00451D0B"/>
    <w:rsid w:val="00557ADC"/>
    <w:rsid w:val="005E1202"/>
    <w:rsid w:val="0062667E"/>
    <w:rsid w:val="00636B63"/>
    <w:rsid w:val="00747DE3"/>
    <w:rsid w:val="00783A1C"/>
    <w:rsid w:val="007867EF"/>
    <w:rsid w:val="0078773C"/>
    <w:rsid w:val="007930C5"/>
    <w:rsid w:val="007C7C65"/>
    <w:rsid w:val="00896E59"/>
    <w:rsid w:val="00967453"/>
    <w:rsid w:val="00A64046"/>
    <w:rsid w:val="00AC0935"/>
    <w:rsid w:val="00BC61E1"/>
    <w:rsid w:val="00BF53BB"/>
    <w:rsid w:val="00C86275"/>
    <w:rsid w:val="00DB5B54"/>
    <w:rsid w:val="00DC1795"/>
    <w:rsid w:val="00E94C4C"/>
    <w:rsid w:val="00F060CB"/>
    <w:rsid w:val="00F06D80"/>
    <w:rsid w:val="00F3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57B6B"/>
  <w15:docId w15:val="{D26E56E7-CB73-4784-A7EF-146BCA3B9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92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961C7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D6132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ED6132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FontStyle22">
    <w:name w:val="Font Style22"/>
    <w:basedOn w:val="Domylnaczcionkaakapitu"/>
    <w:uiPriority w:val="99"/>
    <w:qFormat/>
    <w:rsid w:val="00ED6132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3867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F961C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6132"/>
    <w:pPr>
      <w:spacing w:after="0" w:line="240" w:lineRule="auto"/>
    </w:pPr>
    <w:rPr>
      <w:sz w:val="20"/>
      <w:szCs w:val="20"/>
    </w:rPr>
  </w:style>
  <w:style w:type="paragraph" w:customStyle="1" w:styleId="Style3">
    <w:name w:val="Style3"/>
    <w:basedOn w:val="Normalny"/>
    <w:uiPriority w:val="99"/>
    <w:qFormat/>
    <w:rsid w:val="00ED613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it-IT" w:eastAsia="it-IT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7002"/>
        <w:tab w:val="right" w:pos="14004"/>
      </w:tabs>
    </w:pPr>
  </w:style>
  <w:style w:type="table" w:styleId="Tabela-Siatka">
    <w:name w:val="Table Grid"/>
    <w:basedOn w:val="Standardowy"/>
    <w:uiPriority w:val="39"/>
    <w:rsid w:val="00807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E94C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4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70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Białkowski</dc:creator>
  <dc:description/>
  <cp:lastModifiedBy>Karina Obroślak-Krawczyk</cp:lastModifiedBy>
  <cp:revision>37</cp:revision>
  <dcterms:created xsi:type="dcterms:W3CDTF">2024-03-18T20:53:00Z</dcterms:created>
  <dcterms:modified xsi:type="dcterms:W3CDTF">2024-12-04T14:48:00Z</dcterms:modified>
  <dc:language>pl-PL</dc:language>
</cp:coreProperties>
</file>