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86" w:rsidRPr="000336AE" w:rsidRDefault="0018360B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DA.272.</w:t>
      </w:r>
      <w:r w:rsidR="00FC000A">
        <w:rPr>
          <w:rFonts w:ascii="Times New Roman" w:hAnsi="Times New Roman" w:cs="Times New Roman"/>
          <w:sz w:val="24"/>
          <w:szCs w:val="24"/>
        </w:rPr>
        <w:t>2</w:t>
      </w:r>
      <w:r w:rsidR="00AA1862">
        <w:rPr>
          <w:rFonts w:ascii="Times New Roman" w:hAnsi="Times New Roman" w:cs="Times New Roman"/>
          <w:sz w:val="24"/>
          <w:szCs w:val="24"/>
        </w:rPr>
        <w:t>.</w:t>
      </w:r>
      <w:r w:rsidR="009D6D4B">
        <w:rPr>
          <w:rFonts w:ascii="Times New Roman" w:hAnsi="Times New Roman" w:cs="Times New Roman"/>
          <w:sz w:val="24"/>
          <w:szCs w:val="24"/>
        </w:rPr>
        <w:t>20</w:t>
      </w:r>
      <w:r w:rsidR="00FC1CD1">
        <w:rPr>
          <w:rFonts w:ascii="Times New Roman" w:hAnsi="Times New Roman" w:cs="Times New Roman"/>
          <w:sz w:val="24"/>
          <w:szCs w:val="24"/>
        </w:rPr>
        <w:t>21</w:t>
      </w:r>
    </w:p>
    <w:p w:rsidR="00815486" w:rsidRPr="000336AE" w:rsidRDefault="00815486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86" w:rsidRPr="000336AE" w:rsidRDefault="00815486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336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486" w:rsidRPr="00ED28B7" w:rsidRDefault="00815486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815486" w:rsidRPr="00ED28B7" w:rsidRDefault="00815486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Wojewódzki Inspektorat Ochrony Roślin i Nasiennictwa w </w:t>
      </w:r>
      <w:r w:rsidR="00007015" w:rsidRPr="00ED28B7">
        <w:rPr>
          <w:rFonts w:ascii="Times New Roman" w:hAnsi="Times New Roman" w:cs="Times New Roman"/>
          <w:sz w:val="24"/>
          <w:szCs w:val="24"/>
        </w:rPr>
        <w:t>Poznaniu</w:t>
      </w: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86" w:rsidRPr="00ED28B7" w:rsidRDefault="00007015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60-166 Poznań, ul. Grunwaldzka 250 B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86" w:rsidRPr="00DB4C82" w:rsidRDefault="00007015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B4C82">
        <w:rPr>
          <w:rFonts w:ascii="Times New Roman" w:hAnsi="Times New Roman" w:cs="Times New Roman"/>
          <w:sz w:val="24"/>
          <w:szCs w:val="24"/>
        </w:rPr>
        <w:t>Tel</w:t>
      </w:r>
      <w:r w:rsidR="001A75A5" w:rsidRPr="00DB4C82">
        <w:rPr>
          <w:rFonts w:ascii="Times New Roman" w:hAnsi="Times New Roman" w:cs="Times New Roman"/>
          <w:sz w:val="24"/>
          <w:szCs w:val="24"/>
        </w:rPr>
        <w:t>. (61) 8605900</w:t>
      </w:r>
      <w:r w:rsidRPr="00DB4C82">
        <w:rPr>
          <w:rFonts w:ascii="Times New Roman" w:hAnsi="Times New Roman" w:cs="Times New Roman"/>
          <w:sz w:val="24"/>
          <w:szCs w:val="24"/>
        </w:rPr>
        <w:t>, e-mail: wi-poznan</w:t>
      </w:r>
      <w:r w:rsidR="00815486" w:rsidRPr="00DB4C82">
        <w:rPr>
          <w:rFonts w:ascii="Times New Roman" w:hAnsi="Times New Roman" w:cs="Times New Roman"/>
          <w:sz w:val="24"/>
          <w:szCs w:val="24"/>
        </w:rPr>
        <w:t xml:space="preserve">@piorin.gov.pl </w:t>
      </w:r>
    </w:p>
    <w:p w:rsidR="00815486" w:rsidRPr="00ED28B7" w:rsidRDefault="00815486" w:rsidP="00B258E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NIP </w:t>
      </w:r>
      <w:r w:rsidR="00664FFB">
        <w:rPr>
          <w:rFonts w:ascii="Times New Roman" w:hAnsi="Times New Roman" w:cs="Times New Roman"/>
          <w:sz w:val="24"/>
          <w:szCs w:val="24"/>
        </w:rPr>
        <w:t>779-21-72</w:t>
      </w:r>
      <w:r w:rsidR="00007015" w:rsidRPr="00ED28B7">
        <w:rPr>
          <w:rFonts w:ascii="Times New Roman" w:hAnsi="Times New Roman" w:cs="Times New Roman"/>
          <w:sz w:val="24"/>
          <w:szCs w:val="24"/>
        </w:rPr>
        <w:t>-446</w:t>
      </w:r>
    </w:p>
    <w:p w:rsidR="00300764" w:rsidRDefault="00300764" w:rsidP="00B258EC">
      <w:pPr>
        <w:autoSpaceDE w:val="0"/>
        <w:autoSpaceDN w:val="0"/>
        <w:adjustRightInd w:val="0"/>
        <w:ind w:firstLine="142"/>
        <w:jc w:val="both"/>
        <w:rPr>
          <w:b/>
          <w:bCs/>
          <w:sz w:val="28"/>
          <w:szCs w:val="28"/>
        </w:rPr>
      </w:pPr>
    </w:p>
    <w:p w:rsidR="00502710" w:rsidRPr="00C61912" w:rsidRDefault="00FC1CD1" w:rsidP="00C27E29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SPECYFIKACJA </w:t>
      </w:r>
      <w:r w:rsidR="00502710" w:rsidRPr="00C61912">
        <w:rPr>
          <w:b/>
          <w:bCs/>
          <w:sz w:val="28"/>
          <w:szCs w:val="28"/>
        </w:rPr>
        <w:t>WARUNKÓW</w:t>
      </w:r>
    </w:p>
    <w:p w:rsidR="00502710" w:rsidRDefault="00FC1CD1" w:rsidP="00C27E29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ZAMÓWIENIA (S</w:t>
      </w:r>
      <w:r w:rsidR="00502710" w:rsidRPr="00C61912">
        <w:rPr>
          <w:b/>
          <w:bCs/>
          <w:sz w:val="28"/>
          <w:szCs w:val="28"/>
        </w:rPr>
        <w:t>WZ)</w:t>
      </w:r>
    </w:p>
    <w:p w:rsidR="00084BD3" w:rsidRPr="00C61912" w:rsidRDefault="00084BD3" w:rsidP="00C27E29">
      <w:pPr>
        <w:autoSpaceDE w:val="0"/>
        <w:autoSpaceDN w:val="0"/>
        <w:adjustRightInd w:val="0"/>
        <w:ind w:firstLine="142"/>
        <w:jc w:val="center"/>
        <w:rPr>
          <w:b/>
          <w:bCs/>
          <w:sz w:val="28"/>
          <w:szCs w:val="28"/>
        </w:rPr>
      </w:pPr>
    </w:p>
    <w:p w:rsidR="00815486" w:rsidRDefault="001629A6" w:rsidP="00C27E29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Dotyczy</w:t>
      </w:r>
      <w:r w:rsidR="00C61912" w:rsidRPr="001629A6">
        <w:rPr>
          <w:rFonts w:ascii="Times New Roman" w:hAnsi="Times New Roman" w:cs="Times New Roman"/>
          <w:b/>
          <w:sz w:val="24"/>
          <w:szCs w:val="24"/>
        </w:rPr>
        <w:t>: postępowania o udzie</w:t>
      </w:r>
      <w:r w:rsidR="00FC1CD1" w:rsidRPr="001629A6">
        <w:rPr>
          <w:rFonts w:ascii="Times New Roman" w:hAnsi="Times New Roman" w:cs="Times New Roman"/>
          <w:b/>
          <w:sz w:val="24"/>
          <w:szCs w:val="24"/>
        </w:rPr>
        <w:t>lenie zamówienia p</w:t>
      </w:r>
      <w:r w:rsidR="00DB4C82">
        <w:rPr>
          <w:rFonts w:ascii="Times New Roman" w:hAnsi="Times New Roman" w:cs="Times New Roman"/>
          <w:b/>
          <w:sz w:val="24"/>
          <w:szCs w:val="24"/>
        </w:rPr>
        <w:t xml:space="preserve">ublicznego w trybie podstawowym </w:t>
      </w:r>
      <w:r w:rsidR="00FC1CD1" w:rsidRPr="001629A6">
        <w:rPr>
          <w:rFonts w:ascii="Times New Roman" w:hAnsi="Times New Roman" w:cs="Times New Roman"/>
          <w:b/>
          <w:sz w:val="24"/>
          <w:szCs w:val="24"/>
        </w:rPr>
        <w:t>pn.</w:t>
      </w:r>
      <w:r w:rsidR="00300764" w:rsidRPr="00162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D5A" w:rsidRPr="001629A6">
        <w:rPr>
          <w:rFonts w:ascii="Times New Roman" w:hAnsi="Times New Roman" w:cs="Times New Roman"/>
          <w:b/>
          <w:sz w:val="24"/>
          <w:szCs w:val="24"/>
        </w:rPr>
        <w:t>„</w:t>
      </w:r>
      <w:r w:rsidR="00DB4C82">
        <w:rPr>
          <w:rFonts w:ascii="Times New Roman" w:hAnsi="Times New Roman" w:cs="Times New Roman"/>
          <w:b/>
          <w:sz w:val="24"/>
          <w:szCs w:val="24"/>
        </w:rPr>
        <w:t xml:space="preserve">Zakup energii elektrycznej </w:t>
      </w:r>
      <w:r w:rsidR="003046A9" w:rsidRPr="00162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6A9" w:rsidRPr="001629A6">
        <w:rPr>
          <w:rFonts w:ascii="Times New Roman" w:hAnsi="Times New Roman" w:cs="Times New Roman"/>
          <w:b/>
          <w:sz w:val="24"/>
          <w:szCs w:val="24"/>
        </w:rPr>
        <w:br/>
      </w:r>
      <w:r w:rsidR="00C61912" w:rsidRPr="001629A6">
        <w:rPr>
          <w:rFonts w:ascii="Times New Roman" w:hAnsi="Times New Roman" w:cs="Times New Roman"/>
          <w:b/>
          <w:sz w:val="24"/>
          <w:szCs w:val="24"/>
        </w:rPr>
        <w:t xml:space="preserve"> dla </w:t>
      </w:r>
      <w:r w:rsidR="00086561" w:rsidRPr="001629A6">
        <w:rPr>
          <w:rFonts w:ascii="Times New Roman" w:hAnsi="Times New Roman" w:cs="Times New Roman"/>
          <w:b/>
          <w:sz w:val="24"/>
          <w:szCs w:val="24"/>
        </w:rPr>
        <w:t>Wojewódzkiego Inspekt</w:t>
      </w:r>
      <w:r w:rsidR="00BD495B" w:rsidRPr="001629A6">
        <w:rPr>
          <w:rFonts w:ascii="Times New Roman" w:hAnsi="Times New Roman" w:cs="Times New Roman"/>
          <w:b/>
          <w:sz w:val="24"/>
          <w:szCs w:val="24"/>
        </w:rPr>
        <w:t>oratu Ochrony Roślin i Nasiennictwa</w:t>
      </w:r>
      <w:r w:rsidR="00C61912" w:rsidRPr="001629A6">
        <w:rPr>
          <w:rFonts w:ascii="Times New Roman" w:hAnsi="Times New Roman" w:cs="Times New Roman"/>
          <w:b/>
          <w:sz w:val="24"/>
          <w:szCs w:val="24"/>
        </w:rPr>
        <w:t xml:space="preserve"> w Poznaniu</w:t>
      </w:r>
      <w:r w:rsidR="00DB4C82">
        <w:rPr>
          <w:rFonts w:ascii="Times New Roman" w:hAnsi="Times New Roman" w:cs="Times New Roman"/>
          <w:b/>
          <w:sz w:val="24"/>
          <w:szCs w:val="24"/>
        </w:rPr>
        <w:t xml:space="preserve"> oraz komórek organizacyjnych w roku 2022</w:t>
      </w:r>
      <w:r w:rsidR="003046A9" w:rsidRPr="001629A6">
        <w:rPr>
          <w:rFonts w:ascii="Times New Roman" w:hAnsi="Times New Roman" w:cs="Times New Roman"/>
          <w:b/>
          <w:sz w:val="24"/>
          <w:szCs w:val="24"/>
        </w:rPr>
        <w:t>”</w:t>
      </w:r>
      <w:r w:rsidR="00C61912" w:rsidRPr="001629A6">
        <w:rPr>
          <w:rFonts w:ascii="Times New Roman" w:hAnsi="Times New Roman" w:cs="Times New Roman"/>
          <w:b/>
          <w:sz w:val="24"/>
          <w:szCs w:val="24"/>
        </w:rPr>
        <w:t>.</w:t>
      </w:r>
      <w:r w:rsidR="00502710" w:rsidRPr="001629A6">
        <w:rPr>
          <w:rFonts w:ascii="Times New Roman" w:hAnsi="Times New Roman" w:cs="Times New Roman"/>
          <w:b/>
          <w:sz w:val="24"/>
          <w:szCs w:val="24"/>
        </w:rPr>
        <w:br/>
      </w:r>
      <w:r w:rsidR="00502710">
        <w:rPr>
          <w:rFonts w:ascii="Times New Roman" w:hAnsi="Times New Roman" w:cs="Times New Roman"/>
          <w:b/>
          <w:sz w:val="24"/>
          <w:szCs w:val="24"/>
        </w:rPr>
        <w:br/>
      </w:r>
      <w:r w:rsidR="00E6409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64092" w:rsidRPr="00084BD3">
        <w:rPr>
          <w:rFonts w:ascii="Times New Roman" w:hAnsi="Times New Roman" w:cs="Times New Roman"/>
          <w:sz w:val="20"/>
          <w:szCs w:val="20"/>
        </w:rPr>
        <w:t>P</w:t>
      </w:r>
      <w:r w:rsidR="00DF7E63">
        <w:rPr>
          <w:rFonts w:ascii="Times New Roman" w:hAnsi="Times New Roman" w:cs="Times New Roman"/>
          <w:sz w:val="20"/>
          <w:szCs w:val="20"/>
        </w:rPr>
        <w:t>o</w:t>
      </w:r>
      <w:r w:rsidR="00E64092" w:rsidRPr="00084BD3">
        <w:rPr>
          <w:rFonts w:ascii="Times New Roman" w:hAnsi="Times New Roman" w:cs="Times New Roman"/>
          <w:sz w:val="20"/>
          <w:szCs w:val="20"/>
        </w:rPr>
        <w:t>stępowanie o udzielenie zamówi</w:t>
      </w:r>
      <w:r w:rsidR="00FC1CD1">
        <w:rPr>
          <w:rFonts w:ascii="Times New Roman" w:hAnsi="Times New Roman" w:cs="Times New Roman"/>
          <w:sz w:val="20"/>
          <w:szCs w:val="20"/>
        </w:rPr>
        <w:t xml:space="preserve">enia publicznego, prowadzone w Trybie podstawowym wariant 1  </w:t>
      </w:r>
      <w:r w:rsidR="0083388F">
        <w:rPr>
          <w:rFonts w:ascii="Times New Roman" w:hAnsi="Times New Roman" w:cs="Times New Roman"/>
          <w:sz w:val="20"/>
          <w:szCs w:val="20"/>
        </w:rPr>
        <w:br/>
        <w:t xml:space="preserve">- bez negocjacji </w:t>
      </w:r>
      <w:r w:rsidR="00FC1CD1">
        <w:rPr>
          <w:rFonts w:ascii="Times New Roman" w:hAnsi="Times New Roman" w:cs="Times New Roman"/>
          <w:sz w:val="20"/>
          <w:szCs w:val="20"/>
        </w:rPr>
        <w:t>art. 275 pkt 1</w:t>
      </w:r>
      <w:r w:rsidR="00084BD3">
        <w:rPr>
          <w:rFonts w:ascii="Times New Roman" w:hAnsi="Times New Roman" w:cs="Times New Roman"/>
          <w:sz w:val="20"/>
          <w:szCs w:val="20"/>
        </w:rPr>
        <w:br/>
      </w:r>
      <w:r w:rsidR="00FC1CD1">
        <w:rPr>
          <w:rFonts w:ascii="Times New Roman" w:hAnsi="Times New Roman" w:cs="Times New Roman"/>
          <w:sz w:val="20"/>
          <w:szCs w:val="20"/>
        </w:rPr>
        <w:t xml:space="preserve"> </w:t>
      </w:r>
      <w:r w:rsidR="00731D46">
        <w:rPr>
          <w:rFonts w:ascii="Times New Roman" w:hAnsi="Times New Roman" w:cs="Times New Roman"/>
          <w:sz w:val="20"/>
          <w:szCs w:val="20"/>
        </w:rPr>
        <w:t xml:space="preserve"> </w:t>
      </w:r>
      <w:r w:rsidR="00815486" w:rsidRPr="00084BD3">
        <w:rPr>
          <w:rFonts w:ascii="Times New Roman" w:hAnsi="Times New Roman" w:cs="Times New Roman"/>
          <w:sz w:val="20"/>
          <w:szCs w:val="20"/>
        </w:rPr>
        <w:t xml:space="preserve"> Prawo zamówień publicznych</w:t>
      </w:r>
      <w:r w:rsidR="00084BD3" w:rsidRPr="00084BD3">
        <w:rPr>
          <w:rFonts w:ascii="Times New Roman" w:hAnsi="Times New Roman" w:cs="Times New Roman"/>
          <w:sz w:val="20"/>
          <w:szCs w:val="20"/>
        </w:rPr>
        <w:t xml:space="preserve"> </w:t>
      </w:r>
      <w:r w:rsidR="00FC1CD1">
        <w:rPr>
          <w:rFonts w:ascii="Times New Roman" w:hAnsi="Times New Roman" w:cs="Times New Roman"/>
          <w:sz w:val="20"/>
          <w:szCs w:val="20"/>
        </w:rPr>
        <w:t xml:space="preserve">z dnia 11 września 2019 </w:t>
      </w:r>
      <w:r w:rsidR="00E64092" w:rsidRPr="00084BD3">
        <w:rPr>
          <w:rFonts w:ascii="Times New Roman" w:hAnsi="Times New Roman" w:cs="Times New Roman"/>
          <w:sz w:val="20"/>
          <w:szCs w:val="20"/>
        </w:rPr>
        <w:t xml:space="preserve">(tekst jednolity: Dz. U z </w:t>
      </w:r>
      <w:r w:rsidR="00DB4C82">
        <w:rPr>
          <w:rFonts w:ascii="Times New Roman" w:hAnsi="Times New Roman" w:cs="Times New Roman"/>
          <w:sz w:val="20"/>
          <w:szCs w:val="20"/>
        </w:rPr>
        <w:t>2021</w:t>
      </w:r>
      <w:r w:rsidR="00E64092" w:rsidRPr="00084BD3">
        <w:rPr>
          <w:rFonts w:ascii="Times New Roman" w:hAnsi="Times New Roman" w:cs="Times New Roman"/>
          <w:sz w:val="20"/>
          <w:szCs w:val="20"/>
        </w:rPr>
        <w:t xml:space="preserve"> poz. </w:t>
      </w:r>
      <w:r w:rsidR="00DB4C82">
        <w:rPr>
          <w:rFonts w:ascii="Times New Roman" w:hAnsi="Times New Roman" w:cs="Times New Roman"/>
          <w:sz w:val="20"/>
          <w:szCs w:val="20"/>
        </w:rPr>
        <w:t>1129</w:t>
      </w:r>
      <w:r w:rsidR="00FF4D5A">
        <w:rPr>
          <w:rFonts w:ascii="Times New Roman" w:hAnsi="Times New Roman" w:cs="Times New Roman"/>
          <w:sz w:val="20"/>
          <w:szCs w:val="20"/>
        </w:rPr>
        <w:t xml:space="preserve"> z</w:t>
      </w:r>
      <w:r w:rsidR="00DB4C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4C8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B4C82">
        <w:rPr>
          <w:rFonts w:ascii="Times New Roman" w:hAnsi="Times New Roman" w:cs="Times New Roman"/>
          <w:sz w:val="20"/>
          <w:szCs w:val="20"/>
        </w:rPr>
        <w:t>. zm.</w:t>
      </w:r>
      <w:r w:rsidR="00815486" w:rsidRPr="00084BD3">
        <w:rPr>
          <w:rFonts w:ascii="Times New Roman" w:hAnsi="Times New Roman" w:cs="Times New Roman"/>
          <w:sz w:val="20"/>
          <w:szCs w:val="20"/>
        </w:rPr>
        <w:t>), zwana dalej ustawą.</w:t>
      </w:r>
    </w:p>
    <w:p w:rsidR="00DB4C82" w:rsidRDefault="00DB4C82" w:rsidP="00C27E29">
      <w:pPr>
        <w:spacing w:after="0" w:line="36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Przedmiotowe postępowanie prowadzone jest przy użyciu środków komunikacji elektronicznej. </w:t>
      </w:r>
      <w:r>
        <w:rPr>
          <w:rFonts w:ascii="Times New Roman" w:hAnsi="Times New Roman" w:cs="Times New Roman"/>
          <w:sz w:val="20"/>
          <w:szCs w:val="20"/>
        </w:rPr>
        <w:br/>
        <w:t>Składanie ofert następuję za pośrednictwem platformy zakupowej „ Przetargowa pl.”</w:t>
      </w:r>
    </w:p>
    <w:p w:rsidR="00AA0459" w:rsidRPr="00084BD3" w:rsidRDefault="00AA0459" w:rsidP="00C27E29">
      <w:pPr>
        <w:spacing w:after="0" w:line="360" w:lineRule="auto"/>
        <w:ind w:left="-567" w:firstLine="142"/>
        <w:jc w:val="center"/>
        <w:rPr>
          <w:rFonts w:ascii="Times New Roman" w:hAnsi="Times New Roman" w:cs="Times New Roman"/>
          <w:sz w:val="20"/>
          <w:szCs w:val="20"/>
        </w:rPr>
      </w:pPr>
    </w:p>
    <w:p w:rsidR="0095134B" w:rsidRPr="000B7191" w:rsidRDefault="0095134B" w:rsidP="00C27E29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191">
        <w:rPr>
          <w:rFonts w:ascii="Times New Roman" w:hAnsi="Times New Roman" w:cs="Times New Roman"/>
          <w:b/>
          <w:sz w:val="24"/>
          <w:szCs w:val="24"/>
        </w:rPr>
        <w:t xml:space="preserve">Wspólny słownik zamówień (CPV): CPV – </w:t>
      </w:r>
      <w:r w:rsidR="00DB4C82">
        <w:rPr>
          <w:rFonts w:ascii="Times New Roman" w:hAnsi="Times New Roman" w:cs="Times New Roman"/>
          <w:b/>
          <w:sz w:val="24"/>
          <w:szCs w:val="24"/>
        </w:rPr>
        <w:t>09000000-3</w:t>
      </w:r>
      <w:r w:rsidRPr="000B71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B4C82">
        <w:rPr>
          <w:rFonts w:ascii="Times New Roman" w:hAnsi="Times New Roman" w:cs="Times New Roman"/>
          <w:b/>
          <w:sz w:val="24"/>
          <w:szCs w:val="24"/>
        </w:rPr>
        <w:t>zakup energii elektrycznej</w:t>
      </w:r>
    </w:p>
    <w:p w:rsidR="001A75A5" w:rsidRDefault="001A75A5" w:rsidP="00C27E29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0E0581" w:rsidRDefault="000E0581" w:rsidP="00C27E29">
      <w:pPr>
        <w:ind w:firstLine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E0581" w:rsidRDefault="00C27E29" w:rsidP="00C27E29">
      <w:pPr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0E0581">
        <w:rPr>
          <w:rFonts w:ascii="Times New Roman" w:hAnsi="Times New Roman" w:cs="Times New Roman"/>
          <w:sz w:val="24"/>
          <w:szCs w:val="24"/>
        </w:rPr>
        <w:t>Zatwierdził</w:t>
      </w:r>
    </w:p>
    <w:p w:rsidR="00815486" w:rsidRPr="00ED28B7" w:rsidRDefault="00387008" w:rsidP="001629A6">
      <w:pPr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Poznań, dnia </w:t>
      </w:r>
      <w:r w:rsidR="00DB4C82">
        <w:rPr>
          <w:rFonts w:ascii="Times New Roman" w:hAnsi="Times New Roman" w:cs="Times New Roman"/>
          <w:sz w:val="24"/>
          <w:szCs w:val="24"/>
        </w:rPr>
        <w:t>22.09</w:t>
      </w:r>
      <w:r w:rsidR="00FC37F7">
        <w:rPr>
          <w:rFonts w:ascii="Times New Roman" w:hAnsi="Times New Roman" w:cs="Times New Roman"/>
          <w:sz w:val="24"/>
          <w:szCs w:val="24"/>
        </w:rPr>
        <w:t>.</w:t>
      </w:r>
      <w:r w:rsidR="009D6D4B">
        <w:rPr>
          <w:rFonts w:ascii="Times New Roman" w:hAnsi="Times New Roman" w:cs="Times New Roman"/>
          <w:sz w:val="24"/>
          <w:szCs w:val="24"/>
        </w:rPr>
        <w:t>20</w:t>
      </w:r>
      <w:r w:rsidR="00FC1CD1">
        <w:rPr>
          <w:rFonts w:ascii="Times New Roman" w:hAnsi="Times New Roman" w:cs="Times New Roman"/>
          <w:sz w:val="24"/>
          <w:szCs w:val="24"/>
        </w:rPr>
        <w:t>21</w:t>
      </w:r>
      <w:r w:rsidR="006F152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70485" w:rsidRDefault="00C70485" w:rsidP="00C27E29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486" w:rsidRPr="00502710" w:rsidRDefault="00815486" w:rsidP="00B258E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7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SPIS TREŚCI </w:t>
      </w:r>
    </w:p>
    <w:p w:rsidR="00672B7A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  <w:r w:rsidRPr="00892A2A">
        <w:rPr>
          <w:rFonts w:ascii="Times New Roman" w:hAnsi="Times New Roman" w:cs="Times New Roman"/>
          <w:b/>
          <w:i/>
          <w:sz w:val="24"/>
          <w:szCs w:val="24"/>
        </w:rPr>
        <w:t>Rozdział I</w:t>
      </w:r>
    </w:p>
    <w:p w:rsidR="00815486" w:rsidRPr="00892A2A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5486" w:rsidRPr="00ED28B7" w:rsidRDefault="00C6191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Rozdział II </w:t>
      </w:r>
    </w:p>
    <w:p w:rsidR="00672B7A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Opis </w:t>
      </w:r>
      <w:r w:rsidR="00C61912">
        <w:rPr>
          <w:rFonts w:ascii="Times New Roman" w:hAnsi="Times New Roman" w:cs="Times New Roman"/>
          <w:sz w:val="24"/>
          <w:szCs w:val="24"/>
        </w:rPr>
        <w:t>przedmiotu zamówienia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Rozdział III </w:t>
      </w:r>
    </w:p>
    <w:p w:rsidR="00672B7A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Wymagany termin realizacji zamówienia.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Rozdział IV </w:t>
      </w:r>
    </w:p>
    <w:p w:rsidR="007D168D" w:rsidRDefault="007D168D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Opis warunków udziału w postępowaniu oraz opis sposobu dokonywania oceny, spełniania </w:t>
      </w:r>
    </w:p>
    <w:p w:rsidR="00815486" w:rsidRPr="00ED28B7" w:rsidRDefault="00AB098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warunków wymaganych od W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ykonawców.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Rozdział V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Opis sposobu poro</w:t>
      </w:r>
      <w:r w:rsidR="00DF7E63">
        <w:rPr>
          <w:rFonts w:ascii="Times New Roman" w:hAnsi="Times New Roman" w:cs="Times New Roman"/>
          <w:sz w:val="24"/>
          <w:szCs w:val="24"/>
        </w:rPr>
        <w:t>zumiewania się Zamawiającego z W</w:t>
      </w:r>
      <w:r w:rsidRPr="00ED28B7">
        <w:rPr>
          <w:rFonts w:ascii="Times New Roman" w:hAnsi="Times New Roman" w:cs="Times New Roman"/>
          <w:sz w:val="24"/>
          <w:szCs w:val="24"/>
        </w:rPr>
        <w:t xml:space="preserve">ykonawcami oraz przekazania </w:t>
      </w: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oświadczeń, dokumentów i wskazanie osób uprawnionych do porozumiewania się </w:t>
      </w:r>
    </w:p>
    <w:p w:rsidR="00815486" w:rsidRPr="00ED28B7" w:rsidRDefault="00DF7E63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ykonawcami.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Rozdział </w:t>
      </w:r>
      <w:r w:rsidR="00672B7A">
        <w:rPr>
          <w:rFonts w:ascii="Times New Roman" w:hAnsi="Times New Roman" w:cs="Times New Roman"/>
          <w:b/>
          <w:i/>
          <w:sz w:val="24"/>
          <w:szCs w:val="24"/>
        </w:rPr>
        <w:t>V</w:t>
      </w:r>
      <w:r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Termin związany z ofertą.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VII</w:t>
      </w: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Opis sposobu przygotowania oferty.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VIII</w:t>
      </w:r>
    </w:p>
    <w:p w:rsidR="00BD495B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Zmiana, wycofanie i zwrot oferty.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IX</w:t>
      </w:r>
      <w:r w:rsidR="00815486"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2B7A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Określenia miejsca i terminu składania ofert.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</w:t>
      </w:r>
      <w:r w:rsidR="00815486"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2B7A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Miejsca i termin otwarcia ofert.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F0B4A" w:rsidRDefault="00AF0B4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Rozdział XI</w:t>
      </w:r>
    </w:p>
    <w:p w:rsidR="00672B7A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Opis sposobu obliczania ceny oferty. </w:t>
      </w:r>
    </w:p>
    <w:p w:rsidR="00672B7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892A2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XI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815486"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Opis wszelkich kryteriów którymi Zamawiający będzie kierował się przy wyborze oferty, </w:t>
      </w: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wraz z podaniem znaczenia tych kryteriów.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XII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AF0B4A" w:rsidRPr="00892A2A" w:rsidRDefault="00AF0B4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Sposób zawarcia umowy.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815486"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0B4A" w:rsidRPr="00892A2A" w:rsidRDefault="00AF0B4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Zabezpieczenie należytego wykonania umowy </w:t>
      </w:r>
      <w:r w:rsidR="00EA125B">
        <w:rPr>
          <w:rFonts w:ascii="Times New Roman" w:hAnsi="Times New Roman" w:cs="Times New Roman"/>
          <w:sz w:val="24"/>
          <w:szCs w:val="24"/>
        </w:rPr>
        <w:t>.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XV</w:t>
      </w:r>
      <w:r w:rsidR="00815486" w:rsidRPr="00892A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F0B4A" w:rsidRPr="00892A2A" w:rsidRDefault="00AF0B4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E6733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Pouczenie o środkach odwoławczych przysługujących Wykonawcy w toku postępowania o udzielenie zamówienia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XV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AF0B4A" w:rsidRPr="00892A2A" w:rsidRDefault="00AF0B4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E6733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danych osobowych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B1CF0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XVI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672B7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B1CF0">
        <w:rPr>
          <w:rFonts w:ascii="Times New Roman" w:hAnsi="Times New Roman" w:cs="Times New Roman"/>
          <w:sz w:val="24"/>
          <w:szCs w:val="24"/>
        </w:rPr>
        <w:t>Informacje dodatkowe</w:t>
      </w:r>
      <w:r w:rsidR="00815486" w:rsidRPr="006B1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F0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72B7A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Rozdział X</w:t>
      </w:r>
      <w:r w:rsidR="00672B7A"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AF0B4A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672B7A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486" w:rsidRPr="00ED28B7" w:rsidRDefault="00672B7A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72B7A">
        <w:rPr>
          <w:rFonts w:ascii="Times New Roman" w:hAnsi="Times New Roman" w:cs="Times New Roman"/>
          <w:sz w:val="24"/>
          <w:szCs w:val="24"/>
        </w:rPr>
        <w:t>Zał</w:t>
      </w:r>
      <w:r w:rsidR="00815486" w:rsidRPr="00ED28B7">
        <w:rPr>
          <w:rFonts w:ascii="Times New Roman" w:hAnsi="Times New Roman" w:cs="Times New Roman"/>
          <w:sz w:val="24"/>
          <w:szCs w:val="24"/>
        </w:rPr>
        <w:t>ączniki d</w:t>
      </w:r>
      <w:r w:rsidR="00FC1CD1">
        <w:rPr>
          <w:rFonts w:ascii="Times New Roman" w:hAnsi="Times New Roman" w:cs="Times New Roman"/>
          <w:sz w:val="24"/>
          <w:szCs w:val="24"/>
        </w:rPr>
        <w:t xml:space="preserve">o Specyfikacji 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Warunków Zamówienia.  </w:t>
      </w:r>
    </w:p>
    <w:p w:rsidR="00815486" w:rsidRPr="00ED28B7" w:rsidRDefault="00BA398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8F" w:rsidRPr="00ED28B7" w:rsidRDefault="00BA398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398F" w:rsidRDefault="00BA398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67335" w:rsidRDefault="00E6733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67335" w:rsidRPr="00ED28B7" w:rsidRDefault="00E6733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398F" w:rsidRPr="00ED28B7" w:rsidRDefault="00BA398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398F" w:rsidRDefault="00BA398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lastRenderedPageBreak/>
        <w:t xml:space="preserve">Rozdział I </w:t>
      </w:r>
    </w:p>
    <w:p w:rsidR="001629A6" w:rsidRPr="00ED28B7" w:rsidRDefault="001629A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61912" w:rsidRDefault="00C61912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C61912" w:rsidRPr="00B11A65" w:rsidRDefault="00C6191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1A65">
        <w:rPr>
          <w:rFonts w:ascii="Times New Roman" w:hAnsi="Times New Roman" w:cs="Times New Roman"/>
          <w:sz w:val="24"/>
          <w:szCs w:val="24"/>
        </w:rPr>
        <w:t>Wojewódzki Inspektorat Ochrony Roślin i Nasiennictwa w Poznaniu</w:t>
      </w:r>
    </w:p>
    <w:p w:rsidR="00C61912" w:rsidRPr="00B11A65" w:rsidRDefault="00C6191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1A65">
        <w:rPr>
          <w:rFonts w:ascii="Times New Roman" w:hAnsi="Times New Roman" w:cs="Times New Roman"/>
          <w:sz w:val="24"/>
          <w:szCs w:val="24"/>
        </w:rPr>
        <w:t>ul. Grunwaldzka 250 B, 60-166 Poznań</w:t>
      </w:r>
    </w:p>
    <w:p w:rsidR="00815486" w:rsidRDefault="00B11A65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 779</w:t>
      </w:r>
      <w:r w:rsidR="00815486" w:rsidRPr="00005B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-21-72- 446</w:t>
      </w:r>
    </w:p>
    <w:p w:rsidR="00B11A65" w:rsidRPr="00387008" w:rsidRDefault="00B11A65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008">
        <w:rPr>
          <w:rFonts w:ascii="Times New Roman" w:hAnsi="Times New Roman" w:cs="Times New Roman"/>
          <w:b/>
          <w:sz w:val="24"/>
          <w:szCs w:val="24"/>
          <w:lang w:val="en-US"/>
        </w:rPr>
        <w:t>REGON</w:t>
      </w:r>
      <w:r w:rsidR="000B21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634298402</w:t>
      </w:r>
    </w:p>
    <w:p w:rsidR="00B11A65" w:rsidRPr="00387008" w:rsidRDefault="00B11A65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70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    </w:t>
      </w:r>
      <w:hyperlink r:id="rId9" w:history="1">
        <w:r w:rsidRPr="00387008">
          <w:rPr>
            <w:rStyle w:val="Hipercze"/>
            <w:rFonts w:ascii="Times New Roman" w:hAnsi="Times New Roman" w:cs="Times New Roman"/>
            <w:b/>
            <w:sz w:val="24"/>
            <w:szCs w:val="24"/>
            <w:lang w:val="en-US"/>
          </w:rPr>
          <w:t>wi-poznan@piorin.gov.pl</w:t>
        </w:r>
      </w:hyperlink>
    </w:p>
    <w:p w:rsidR="00B11A65" w:rsidRDefault="00B11A65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Telefon:  61 8605911</w:t>
      </w:r>
    </w:p>
    <w:p w:rsidR="00B11A65" w:rsidRDefault="00B11A65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A65" w:rsidRDefault="000B7191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II</w:t>
      </w:r>
    </w:p>
    <w:p w:rsidR="00AA0459" w:rsidRDefault="00AA0459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D97" w:rsidRDefault="00B11A65" w:rsidP="002B7D97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ZAMÓWIENIA:</w:t>
      </w:r>
      <w:r w:rsidR="002B7D97" w:rsidRPr="002B7D9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ar-SA"/>
        </w:rPr>
        <w:t xml:space="preserve"> Przedmiotem zamówienia</w:t>
      </w:r>
      <w:r w:rsidR="002B7D97" w:rsidRPr="002B7D97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ar-SA"/>
        </w:rPr>
        <w:t xml:space="preserve"> </w:t>
      </w:r>
      <w:r w:rsidR="002B7D97" w:rsidRPr="002B7D97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ar-SA"/>
        </w:rPr>
        <w:t xml:space="preserve">jest sprzedaż energii elektrycznej dla </w:t>
      </w:r>
      <w:r w:rsidR="002B7D97"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Wojewódzkiego Inspektoratu Ochrony Roślin i Nasiennictwa w Poznaniu i terenowych komórek organizacyjnych nieposiadających samodzielności finansowej, mających swoje siedziby w miejscowościach o statusie powiatu w granicach administracyjnych województwa wielkopolskiego, tj.: </w:t>
      </w:r>
      <w:r w:rsidR="002B7D97" w:rsidRPr="002B7D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Poznań,  Czarnków, Kościan, Leszno, Nowy Tomyśl, Śrem, Wągrowiec, Wolsztyn, Złotów, Jarocin, Kalisz, Kępno, Konin, Krotoszyn, Pleszew, Słupca </w:t>
      </w:r>
      <w:r w:rsidR="002B7D97"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przepisami ustawy z dnia 10 kwietnia 1997r. Prawo energetyczne (Dz.U. z 2021 r., poz. 716 i 868 – stan prawny na 22 maja 2021 r.), szczegółowym opisem przedmiotu zamówienia stanowiącym załącznik nr 1 do </w:t>
      </w:r>
      <w:r w:rsidR="00DB4C82">
        <w:rPr>
          <w:rFonts w:ascii="Times New Roman" w:eastAsia="Times New Roman" w:hAnsi="Times New Roman" w:cs="Times New Roman"/>
          <w:sz w:val="24"/>
          <w:szCs w:val="24"/>
          <w:lang w:eastAsia="ar-SA"/>
        </w:rPr>
        <w:t>postępowania</w:t>
      </w:r>
      <w:r w:rsidR="002B7D97"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formularzem ofertowym stanowiącym załącznik nr 2 do </w:t>
      </w:r>
      <w:r w:rsidR="00DB4C82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niniejszego postępowania</w:t>
      </w:r>
      <w:r w:rsidR="002B7D97"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DB4C82" w:rsidRPr="00DB4C82" w:rsidRDefault="00DB4C82" w:rsidP="002B7D97">
      <w:pPr>
        <w:numPr>
          <w:ilvl w:val="1"/>
          <w:numId w:val="24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Niniejsze postępowanie nie obejmuje usługi dystrybucji energii elektrycznej.</w:t>
      </w:r>
    </w:p>
    <w:p w:rsidR="00DB4C82" w:rsidRPr="002B7D97" w:rsidRDefault="00DB4C82" w:rsidP="00DB4C82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 informuje, że posiada stosowne umowy zawarte na czas nieokreślony z ENEA S.A i ENERGA SA.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Szacowane zużycie energii elektrycznej na cele obiektów wyszczególnionych 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załączniku nr 1, w okresie 12 m-</w:t>
      </w:r>
      <w:proofErr w:type="spellStart"/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cy</w:t>
      </w:r>
      <w:proofErr w:type="spellEnd"/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, w taryfach wymienionych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załączniku nr 1, określa się na </w:t>
      </w:r>
      <w:r w:rsidRPr="002B7D9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381 836 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kWh (całodobowa) i uwzględnia aktualne orientacyjne potrzeby Zamawiającego.</w:t>
      </w:r>
    </w:p>
    <w:p w:rsidR="002B7D97" w:rsidRPr="002B7D97" w:rsidRDefault="002B7D97" w:rsidP="002B7D9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jednocześnie zaznacza, iż będzie dokonywał zakupu energii elektrycznej zgodnie z rzeczywistymi potrzebami i wskazaniami układów pomiarowych, co oznacza, że nie gwarantuje zużycia energii elektrycznej w ilości określonej w załączniku nr 1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i Wykonawcy nie przysługują z tego tytułu żadne roszczenia finansowe bądź prawne. 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nabywa energię elektryczną na potrzeby własne, jako odbiorca końcowy.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Energia elektryczna powinna spełniać parametry techniczne zgodnie z postanowieniami ustawy Prawo energetyczne oraz rozporządzeniami wykonawczymi do tej ustawy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i Polskimi Normami.</w:t>
      </w:r>
    </w:p>
    <w:p w:rsidR="002B7D97" w:rsidRPr="002B7D97" w:rsidRDefault="002B7D97" w:rsidP="002B7D97">
      <w:pPr>
        <w:keepNext/>
        <w:numPr>
          <w:ilvl w:val="1"/>
          <w:numId w:val="24"/>
        </w:numPr>
        <w:tabs>
          <w:tab w:val="num" w:pos="360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oświadcza, że dysponuje prawem użytkowania nieruchomościami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i pomieszczeniami stanowiącymi siedziby wymienionych komórek organizacyjnych pod wskazanymi adresami a pomieszczenia i budynki są wyposażone w układy pomiarowo-rozliczeniowe dostosowane do zmiany sprzedawcy.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w ramach zadania ma obowiązek przeprowadzenia procedury zmiany sprzedawcy energii elektrycznej z OSD.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udzieli Wykonawcy odpowiednich pełnomocnictw oraz przekaże wszystkie niezbędne dane i informacje umożliwiające przeprowadzenie procedury zmiany sprzedawcy.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ustala maksymalny czas na przeprowadzenie procedury zmiany sprzedawcy: 30 dni od dnia podpisania umowy na sprzedaż energii.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spacing w:after="0" w:line="360" w:lineRule="auto"/>
        <w:ind w:left="357" w:hanging="35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Zamawiającemu po udzieleniu zamówienia, przysługuje prawo:</w:t>
      </w:r>
    </w:p>
    <w:p w:rsidR="002B7D97" w:rsidRPr="002B7D97" w:rsidRDefault="002B7D97" w:rsidP="002B7D97">
      <w:pPr>
        <w:numPr>
          <w:ilvl w:val="0"/>
          <w:numId w:val="25"/>
        </w:numPr>
        <w:tabs>
          <w:tab w:val="left" w:pos="357"/>
        </w:tabs>
        <w:suppressAutoHyphens/>
        <w:spacing w:after="0" w:line="360" w:lineRule="auto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ograniczenia ilości punktów poboru energii wyszczególnionych w załączniku nr 1,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w przypadku przekazania, sprzedaży, wynajmu obiektu (punktu poboru energii) innemu właścicielowi oraz w przypadku zamknięcia, przeniesienia lub likwidacji obiektu (punktu poboru energii), na co Wykonawca wyraża zgodę i nie będzie dochodził roszczeń z tytułu zmian ilościowych dostarczonej energii w trakcie realizacji zamówienia,</w:t>
      </w:r>
    </w:p>
    <w:p w:rsidR="002B7D97" w:rsidRPr="002B7D97" w:rsidRDefault="002B7D97" w:rsidP="002B7D97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lokalizacji punktów poboru energii,</w:t>
      </w:r>
    </w:p>
    <w:p w:rsidR="002B7D97" w:rsidRPr="002B7D97" w:rsidRDefault="002B7D97" w:rsidP="002B7D97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mocy umownych, określonych w umowach usług dystrybucyjnych,</w:t>
      </w:r>
    </w:p>
    <w:p w:rsidR="002B7D97" w:rsidRPr="002B7D97" w:rsidRDefault="002B7D97" w:rsidP="002B7D97">
      <w:pPr>
        <w:numPr>
          <w:ilvl w:val="0"/>
          <w:numId w:val="2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objęcia zamówieniem nowych lokalizacji Zamawiającego na zasadach i warunkach określonych dla pozostałych lokalizacji.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Rozliczenia za pobraną energię elektryczną odbywać się będą zgodnie z okresem przekazywania danych przez OSD.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Sprzedawana energia elektryczna będzie rozliczana według cen jednostkowych energii elektrycznej brutto, za sprzedaż 1 kWh, wg stawki określonej w formularzu ofertowym  Wykonawcy.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t>Opłata handlowa za sprzedaż energii elektrycznej będzie naliczana zgodnie z ofertą Wykonawcy.</w:t>
      </w:r>
    </w:p>
    <w:p w:rsidR="002B7D97" w:rsidRPr="002B7D97" w:rsidRDefault="002B7D97" w:rsidP="002B7D97">
      <w:pPr>
        <w:numPr>
          <w:ilvl w:val="1"/>
          <w:numId w:val="24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W cenie oferty Wykonawca uwzględni wszystkie koszty związane z realizacją zamówienia z uwzględnieniem wszystkich podatków obowiązujących na terenie RP,</w:t>
      </w:r>
      <w:r w:rsidRPr="002B7D9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w tym podatku VAT, upustów, rabatów.</w:t>
      </w:r>
    </w:p>
    <w:p w:rsidR="001629A6" w:rsidRDefault="001629A6" w:rsidP="001629A6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86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Rozdział III 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1629A6" w:rsidRDefault="001629A6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9A6">
        <w:rPr>
          <w:rFonts w:ascii="Times New Roman" w:hAnsi="Times New Roman" w:cs="Times New Roman"/>
          <w:b/>
          <w:sz w:val="24"/>
          <w:szCs w:val="24"/>
        </w:rPr>
        <w:t xml:space="preserve">WYMAGANY TERMIN REALIZACJI ZAMÓWIENIA. </w:t>
      </w:r>
    </w:p>
    <w:p w:rsidR="00815486" w:rsidRDefault="00D8454E" w:rsidP="00D8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B7191" w:rsidRPr="00D8454E">
        <w:rPr>
          <w:rFonts w:ascii="Times New Roman" w:hAnsi="Times New Roman" w:cs="Times New Roman"/>
          <w:sz w:val="24"/>
          <w:szCs w:val="24"/>
        </w:rPr>
        <w:t xml:space="preserve">Termin wykonania zamówienia </w:t>
      </w:r>
      <w:r w:rsidRPr="00D8454E">
        <w:rPr>
          <w:rFonts w:ascii="Times New Roman" w:hAnsi="Times New Roman" w:cs="Times New Roman"/>
          <w:sz w:val="24"/>
          <w:szCs w:val="24"/>
        </w:rPr>
        <w:t xml:space="preserve"> wynosi 12 miesięcy od daty podpisania umowy jednak nie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Pr="00D84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54E">
        <w:rPr>
          <w:rFonts w:ascii="Times New Roman" w:hAnsi="Times New Roman" w:cs="Times New Roman"/>
          <w:sz w:val="24"/>
          <w:szCs w:val="24"/>
        </w:rPr>
        <w:t xml:space="preserve">wcześniej niż </w:t>
      </w:r>
      <w:r>
        <w:rPr>
          <w:rFonts w:ascii="Times New Roman" w:hAnsi="Times New Roman" w:cs="Times New Roman"/>
          <w:sz w:val="24"/>
          <w:szCs w:val="24"/>
        </w:rPr>
        <w:t>od 1.01.2022 -</w:t>
      </w:r>
      <w:r w:rsidRPr="00D8454E">
        <w:rPr>
          <w:rFonts w:ascii="Times New Roman" w:hAnsi="Times New Roman" w:cs="Times New Roman"/>
          <w:sz w:val="24"/>
          <w:szCs w:val="24"/>
        </w:rPr>
        <w:t xml:space="preserve"> 31.12.2022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454E" w:rsidRPr="00D8454E" w:rsidRDefault="00D8454E" w:rsidP="00D845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Dotychczasowa umowa z firmą ELEKTRA S.A obowiązuje do dnia 31.12.2021r.</w:t>
      </w:r>
    </w:p>
    <w:p w:rsidR="00C90E7D" w:rsidRDefault="00C90E7D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90E7D" w:rsidRDefault="00C90E7D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15486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Rozdział IV </w:t>
      </w:r>
    </w:p>
    <w:p w:rsidR="00822029" w:rsidRPr="00ED28B7" w:rsidRDefault="0082202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629A6" w:rsidRDefault="001629A6" w:rsidP="001629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OPIS WARUNKÓW UDZIAŁU W</w:t>
      </w:r>
      <w:r>
        <w:rPr>
          <w:rFonts w:ascii="Times New Roman" w:hAnsi="Times New Roman" w:cs="Times New Roman"/>
          <w:b/>
          <w:sz w:val="24"/>
          <w:szCs w:val="24"/>
        </w:rPr>
        <w:t xml:space="preserve"> POSTĘPOWANIU ORAZ OPIS SPOSOBU </w:t>
      </w:r>
      <w:r w:rsidRPr="00005B90">
        <w:rPr>
          <w:rFonts w:ascii="Times New Roman" w:hAnsi="Times New Roman" w:cs="Times New Roman"/>
          <w:b/>
          <w:sz w:val="24"/>
          <w:szCs w:val="24"/>
        </w:rPr>
        <w:t>DOKONYWANIA OCENY SPE</w:t>
      </w:r>
      <w:r>
        <w:rPr>
          <w:rFonts w:ascii="Times New Roman" w:hAnsi="Times New Roman" w:cs="Times New Roman"/>
          <w:b/>
          <w:sz w:val="24"/>
          <w:szCs w:val="24"/>
        </w:rPr>
        <w:t>ŁNIANIA WARUNKÓW WYMAGANYCH OD W</w:t>
      </w:r>
      <w:r w:rsidRPr="00005B90">
        <w:rPr>
          <w:rFonts w:ascii="Times New Roman" w:hAnsi="Times New Roman" w:cs="Times New Roman"/>
          <w:b/>
          <w:sz w:val="24"/>
          <w:szCs w:val="24"/>
        </w:rPr>
        <w:t xml:space="preserve">YKONAWCÓW. </w:t>
      </w:r>
    </w:p>
    <w:p w:rsidR="00815486" w:rsidRPr="001629A6" w:rsidRDefault="00815486" w:rsidP="001629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Wykonawca musi spełniać poniższe wymagania: </w:t>
      </w:r>
    </w:p>
    <w:p w:rsidR="00F43911" w:rsidRPr="00F43911" w:rsidRDefault="00571271" w:rsidP="00F43911">
      <w:pPr>
        <w:pStyle w:val="Akapitzlist"/>
        <w:numPr>
          <w:ilvl w:val="0"/>
          <w:numId w:val="14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0764" w:rsidRPr="00F43911">
        <w:rPr>
          <w:rFonts w:ascii="Times New Roman" w:hAnsi="Times New Roman" w:cs="Times New Roman"/>
          <w:sz w:val="24"/>
          <w:szCs w:val="24"/>
        </w:rPr>
        <w:t>Z</w:t>
      </w:r>
      <w:r w:rsidR="00815486" w:rsidRPr="00F43911">
        <w:rPr>
          <w:rFonts w:ascii="Times New Roman" w:hAnsi="Times New Roman" w:cs="Times New Roman"/>
          <w:sz w:val="24"/>
          <w:szCs w:val="24"/>
        </w:rPr>
        <w:t>łożyć, w terminie określonym w niniejszej specyfikacji, wypełniony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 i podpisany przez osobę (osoby) upoważnioną (upoważnione) do składania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486" w:rsidRPr="00F43911">
        <w:rPr>
          <w:rFonts w:ascii="Times New Roman" w:hAnsi="Times New Roman" w:cs="Times New Roman"/>
          <w:sz w:val="24"/>
          <w:szCs w:val="24"/>
        </w:rPr>
        <w:t>oświadczeń woli w imieniu oferenta formularz ofertowy zgodny ze wzorem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</w:t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załączonym do specyfikacji – </w:t>
      </w:r>
      <w:r w:rsidR="00815486" w:rsidRPr="00F43911">
        <w:rPr>
          <w:rFonts w:ascii="Times New Roman" w:hAnsi="Times New Roman" w:cs="Times New Roman"/>
          <w:b/>
          <w:sz w:val="24"/>
          <w:szCs w:val="24"/>
        </w:rPr>
        <w:t>zał</w:t>
      </w:r>
      <w:r w:rsidR="003A3066" w:rsidRPr="00F43911">
        <w:rPr>
          <w:rFonts w:ascii="Times New Roman" w:hAnsi="Times New Roman" w:cs="Times New Roman"/>
          <w:b/>
          <w:sz w:val="24"/>
          <w:szCs w:val="24"/>
        </w:rPr>
        <w:t>ącznik nr 2</w:t>
      </w:r>
      <w:r w:rsidR="0095134B" w:rsidRPr="00F43911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4C2A3D" w:rsidRPr="00F4391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815486" w:rsidRDefault="00571271" w:rsidP="00F43911">
      <w:pPr>
        <w:pStyle w:val="Akapitzlist"/>
        <w:numPr>
          <w:ilvl w:val="0"/>
          <w:numId w:val="14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0764" w:rsidRPr="00F43911">
        <w:rPr>
          <w:rFonts w:ascii="Times New Roman" w:hAnsi="Times New Roman" w:cs="Times New Roman"/>
          <w:sz w:val="24"/>
          <w:szCs w:val="24"/>
        </w:rPr>
        <w:t>O</w:t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ferent przedstawia formularz ofertowy wraz z załącznikami: 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>Dokumentu (</w:t>
      </w:r>
      <w:r w:rsidR="00124C48" w:rsidRPr="00F43911">
        <w:rPr>
          <w:rFonts w:ascii="Times New Roman" w:hAnsi="Times New Roman" w:cs="Times New Roman"/>
          <w:sz w:val="24"/>
          <w:szCs w:val="24"/>
        </w:rPr>
        <w:t xml:space="preserve"> np. </w:t>
      </w:r>
      <w:r w:rsidRPr="00F43911">
        <w:rPr>
          <w:rFonts w:ascii="Times New Roman" w:hAnsi="Times New Roman" w:cs="Times New Roman"/>
          <w:sz w:val="24"/>
          <w:szCs w:val="24"/>
        </w:rPr>
        <w:t xml:space="preserve">koncesji) określającego wymagane prawem uprawnienia do prowadzenia działalności sprzedaż </w:t>
      </w:r>
      <w:r w:rsidR="00332DF4">
        <w:rPr>
          <w:rFonts w:ascii="Times New Roman" w:hAnsi="Times New Roman" w:cs="Times New Roman"/>
          <w:sz w:val="24"/>
          <w:szCs w:val="24"/>
        </w:rPr>
        <w:t>energii elektrycznej</w:t>
      </w:r>
      <w:r w:rsidR="00F439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911" w:rsidRP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 xml:space="preserve">Oświadczenia o nie podleganiu wykluczeniu z postępowania o udzielenie zamówienia </w:t>
      </w:r>
      <w:r w:rsidR="00124C48" w:rsidRPr="00F43911">
        <w:rPr>
          <w:rFonts w:ascii="Times New Roman" w:hAnsi="Times New Roman" w:cs="Times New Roman"/>
          <w:sz w:val="24"/>
          <w:szCs w:val="24"/>
        </w:rPr>
        <w:t>publicznego na podstawie art. 125 ust 1</w:t>
      </w:r>
      <w:r w:rsidRPr="00F43911">
        <w:rPr>
          <w:rFonts w:ascii="Times New Roman" w:hAnsi="Times New Roman" w:cs="Times New Roman"/>
          <w:sz w:val="24"/>
          <w:szCs w:val="24"/>
        </w:rPr>
        <w:t xml:space="preserve"> ust</w:t>
      </w:r>
      <w:r w:rsidR="00EA125B" w:rsidRPr="00F43911">
        <w:rPr>
          <w:rFonts w:ascii="Times New Roman" w:hAnsi="Times New Roman" w:cs="Times New Roman"/>
          <w:sz w:val="24"/>
          <w:szCs w:val="24"/>
        </w:rPr>
        <w:t xml:space="preserve">awy Prawo zamówień publicznych </w:t>
      </w:r>
      <w:r w:rsidR="00522F44" w:rsidRPr="00F43911">
        <w:rPr>
          <w:rFonts w:ascii="Times New Roman" w:hAnsi="Times New Roman" w:cs="Times New Roman"/>
          <w:b/>
          <w:sz w:val="24"/>
          <w:szCs w:val="24"/>
        </w:rPr>
        <w:t>załącznik nr 4 do S</w:t>
      </w:r>
      <w:r w:rsidR="00600B29" w:rsidRPr="00F43911">
        <w:rPr>
          <w:rFonts w:ascii="Times New Roman" w:hAnsi="Times New Roman" w:cs="Times New Roman"/>
          <w:b/>
          <w:sz w:val="24"/>
          <w:szCs w:val="24"/>
        </w:rPr>
        <w:t>WZ</w:t>
      </w:r>
      <w:r w:rsidR="00EA125B" w:rsidRPr="00F43911">
        <w:rPr>
          <w:rFonts w:ascii="Times New Roman" w:hAnsi="Times New Roman" w:cs="Times New Roman"/>
          <w:b/>
          <w:sz w:val="24"/>
          <w:szCs w:val="24"/>
        </w:rPr>
        <w:t>.</w:t>
      </w:r>
    </w:p>
    <w:p w:rsidR="00F43911" w:rsidRPr="00F43911" w:rsidRDefault="00602F0F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 xml:space="preserve">Oświadczenie o spełnianiu warunków udziału w postępowaniu. </w:t>
      </w:r>
      <w:r w:rsidR="00332DF4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F4391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>Jeżeli podpisy na ofercie nie wynikają m.in. z odpisu lub wyciągu</w:t>
      </w:r>
      <w:r w:rsidR="00571271">
        <w:rPr>
          <w:rFonts w:ascii="Times New Roman" w:hAnsi="Times New Roman" w:cs="Times New Roman"/>
          <w:sz w:val="24"/>
          <w:szCs w:val="24"/>
        </w:rPr>
        <w:br/>
      </w:r>
      <w:r w:rsidRPr="00F43911">
        <w:rPr>
          <w:rFonts w:ascii="Times New Roman" w:hAnsi="Times New Roman" w:cs="Times New Roman"/>
          <w:sz w:val="24"/>
          <w:szCs w:val="24"/>
        </w:rPr>
        <w:t>z właściwego rejestru lub ewidencji, wymagane jest załączenie dokumentu lub jego odpisu, uprawniającego do składani</w:t>
      </w:r>
      <w:r w:rsidR="00F43911" w:rsidRPr="00F43911">
        <w:rPr>
          <w:rFonts w:ascii="Times New Roman" w:hAnsi="Times New Roman" w:cs="Times New Roman"/>
          <w:sz w:val="24"/>
          <w:szCs w:val="24"/>
        </w:rPr>
        <w:t>a podpisów w imieniu wykonawcy.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>W przypadku kiedy kilka podmiotów składa ofertę wspólnie (np. konsorcjum</w:t>
      </w:r>
      <w:r w:rsidR="00291837" w:rsidRPr="00F43911">
        <w:rPr>
          <w:rFonts w:ascii="Times New Roman" w:hAnsi="Times New Roman" w:cs="Times New Roman"/>
          <w:sz w:val="24"/>
          <w:szCs w:val="24"/>
        </w:rPr>
        <w:t xml:space="preserve"> lub grupy kapitałowej) </w:t>
      </w:r>
      <w:r w:rsidRPr="00F43911">
        <w:rPr>
          <w:rFonts w:ascii="Times New Roman" w:hAnsi="Times New Roman" w:cs="Times New Roman"/>
          <w:sz w:val="24"/>
          <w:szCs w:val="24"/>
        </w:rPr>
        <w:t>do oferty należy załączyć dokumenty wymienione w pkt. 1, 2 i 3 odpowiednie dla każdego podmiotu oraz stosowne pełnomocnictwo do reprezentowania podmiotów</w:t>
      </w:r>
      <w:r w:rsidR="00571271">
        <w:rPr>
          <w:rFonts w:ascii="Times New Roman" w:hAnsi="Times New Roman" w:cs="Times New Roman"/>
          <w:sz w:val="24"/>
          <w:szCs w:val="24"/>
        </w:rPr>
        <w:br/>
      </w:r>
      <w:r w:rsidRPr="00F43911">
        <w:rPr>
          <w:rFonts w:ascii="Times New Roman" w:hAnsi="Times New Roman" w:cs="Times New Roman"/>
          <w:sz w:val="24"/>
          <w:szCs w:val="24"/>
        </w:rPr>
        <w:t xml:space="preserve"> </w:t>
      </w:r>
      <w:r w:rsidR="00F43911" w:rsidRPr="00F43911">
        <w:rPr>
          <w:rFonts w:ascii="Times New Roman" w:hAnsi="Times New Roman" w:cs="Times New Roman"/>
          <w:sz w:val="24"/>
          <w:szCs w:val="24"/>
        </w:rPr>
        <w:t>w postępowaniu</w:t>
      </w:r>
      <w:r w:rsidR="00AA0459" w:rsidRPr="00F43911">
        <w:rPr>
          <w:rFonts w:ascii="Times New Roman" w:hAnsi="Times New Roman" w:cs="Times New Roman"/>
          <w:sz w:val="24"/>
          <w:szCs w:val="24"/>
        </w:rPr>
        <w:t>.</w:t>
      </w:r>
      <w:r w:rsidR="00F43911" w:rsidRPr="00F43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911" w:rsidRPr="00F43911" w:rsidRDefault="00F43911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>P</w:t>
      </w:r>
      <w:r w:rsidR="00815486" w:rsidRPr="00F43911">
        <w:rPr>
          <w:rFonts w:ascii="Times New Roman" w:hAnsi="Times New Roman" w:cs="Times New Roman"/>
          <w:sz w:val="24"/>
          <w:szCs w:val="24"/>
        </w:rPr>
        <w:t>ełnomocnictwo może być przedłożone w formie oryginału lub kserokopii, poświadczonej za zgodność z oryginałem przez osobę upoważnioną</w:t>
      </w:r>
      <w:r w:rsidR="00571271">
        <w:rPr>
          <w:rFonts w:ascii="Times New Roman" w:hAnsi="Times New Roman" w:cs="Times New Roman"/>
          <w:sz w:val="24"/>
          <w:szCs w:val="24"/>
        </w:rPr>
        <w:br/>
      </w:r>
      <w:r w:rsidR="00815486" w:rsidRPr="00F43911">
        <w:rPr>
          <w:rFonts w:ascii="Times New Roman" w:hAnsi="Times New Roman" w:cs="Times New Roman"/>
          <w:sz w:val="24"/>
          <w:szCs w:val="24"/>
        </w:rPr>
        <w:t xml:space="preserve">do reprezentowania Wykonawcy. </w:t>
      </w:r>
      <w:r w:rsidR="00602F0F" w:rsidRPr="00F43911">
        <w:rPr>
          <w:rFonts w:ascii="Times New Roman" w:hAnsi="Times New Roman" w:cs="Times New Roman"/>
          <w:sz w:val="24"/>
          <w:szCs w:val="24"/>
        </w:rPr>
        <w:t xml:space="preserve">Wzór pełnomocnictwa stanowi </w:t>
      </w:r>
      <w:r w:rsidR="00332DF4">
        <w:rPr>
          <w:rFonts w:ascii="Times New Roman" w:hAnsi="Times New Roman" w:cs="Times New Roman"/>
          <w:b/>
          <w:sz w:val="24"/>
          <w:szCs w:val="24"/>
        </w:rPr>
        <w:t>załącznik nr 6</w:t>
      </w:r>
      <w:r w:rsidR="00602F0F" w:rsidRPr="00F43911">
        <w:rPr>
          <w:rFonts w:ascii="Times New Roman" w:hAnsi="Times New Roman" w:cs="Times New Roman"/>
          <w:b/>
          <w:sz w:val="24"/>
          <w:szCs w:val="24"/>
        </w:rPr>
        <w:t xml:space="preserve">  do SWZ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lastRenderedPageBreak/>
        <w:t xml:space="preserve">Jeżeli składane dokumenty sporządzone są w języku innym niż język polski, należy złożyć je wraz z ich tłumaczeniami sporządzonymi przez tłumacza przysięgłego. 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 xml:space="preserve">Dokumenty składane są w oryginale lub kserokopii poświadczonej za zgodność </w:t>
      </w:r>
      <w:r w:rsidR="00EA125B" w:rsidRPr="00F43911">
        <w:rPr>
          <w:rFonts w:ascii="Times New Roman" w:hAnsi="Times New Roman" w:cs="Times New Roman"/>
          <w:sz w:val="24"/>
          <w:szCs w:val="24"/>
        </w:rPr>
        <w:t>z</w:t>
      </w:r>
      <w:r w:rsidR="00F43911" w:rsidRPr="00F43911">
        <w:rPr>
          <w:rFonts w:ascii="Times New Roman" w:hAnsi="Times New Roman" w:cs="Times New Roman"/>
          <w:sz w:val="24"/>
          <w:szCs w:val="24"/>
        </w:rPr>
        <w:t xml:space="preserve"> </w:t>
      </w:r>
      <w:r w:rsidR="00EA125B" w:rsidRPr="00F43911">
        <w:rPr>
          <w:rFonts w:ascii="Times New Roman" w:hAnsi="Times New Roman" w:cs="Times New Roman"/>
          <w:sz w:val="24"/>
          <w:szCs w:val="24"/>
        </w:rPr>
        <w:t>oryginałem przez osobę (</w:t>
      </w:r>
      <w:r w:rsidRPr="00F43911">
        <w:rPr>
          <w:rFonts w:ascii="Times New Roman" w:hAnsi="Times New Roman" w:cs="Times New Roman"/>
          <w:sz w:val="24"/>
          <w:szCs w:val="24"/>
        </w:rPr>
        <w:t xml:space="preserve"> osoby</w:t>
      </w:r>
      <w:r w:rsidR="00EA125B" w:rsidRPr="00F43911">
        <w:rPr>
          <w:rFonts w:ascii="Times New Roman" w:hAnsi="Times New Roman" w:cs="Times New Roman"/>
          <w:sz w:val="24"/>
          <w:szCs w:val="24"/>
        </w:rPr>
        <w:t>) podpisującą  (</w:t>
      </w:r>
      <w:r w:rsidRPr="00F43911">
        <w:rPr>
          <w:rFonts w:ascii="Times New Roman" w:hAnsi="Times New Roman" w:cs="Times New Roman"/>
          <w:sz w:val="24"/>
          <w:szCs w:val="24"/>
        </w:rPr>
        <w:t>podpisujące</w:t>
      </w:r>
      <w:r w:rsidR="00EA125B" w:rsidRPr="00F43911">
        <w:rPr>
          <w:rFonts w:ascii="Times New Roman" w:hAnsi="Times New Roman" w:cs="Times New Roman"/>
          <w:sz w:val="24"/>
          <w:szCs w:val="24"/>
        </w:rPr>
        <w:t>)</w:t>
      </w:r>
      <w:r w:rsidRPr="00F43911">
        <w:rPr>
          <w:rFonts w:ascii="Times New Roman" w:hAnsi="Times New Roman" w:cs="Times New Roman"/>
          <w:sz w:val="24"/>
          <w:szCs w:val="24"/>
        </w:rPr>
        <w:t xml:space="preserve"> ofertę. </w:t>
      </w:r>
    </w:p>
    <w:p w:rsidR="00F43911" w:rsidRDefault="00815486" w:rsidP="00F439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3911">
        <w:rPr>
          <w:rFonts w:ascii="Times New Roman" w:hAnsi="Times New Roman" w:cs="Times New Roman"/>
          <w:sz w:val="24"/>
          <w:szCs w:val="24"/>
        </w:rPr>
        <w:t>Wszystkie dokumenty powinny być aktualne, czytelne i podpisane przez upraw</w:t>
      </w:r>
      <w:r w:rsidR="00F43911">
        <w:rPr>
          <w:rFonts w:ascii="Times New Roman" w:hAnsi="Times New Roman" w:cs="Times New Roman"/>
          <w:sz w:val="24"/>
          <w:szCs w:val="24"/>
        </w:rPr>
        <w:t xml:space="preserve">nione do reprezentowania osoby. </w:t>
      </w:r>
    </w:p>
    <w:p w:rsidR="00E62147" w:rsidRDefault="00571271" w:rsidP="00B258EC">
      <w:pPr>
        <w:pStyle w:val="Akapitzlist"/>
        <w:numPr>
          <w:ilvl w:val="0"/>
          <w:numId w:val="14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3911" w:rsidRPr="00E62147">
        <w:rPr>
          <w:rFonts w:ascii="Times New Roman" w:hAnsi="Times New Roman" w:cs="Times New Roman"/>
          <w:sz w:val="24"/>
          <w:szCs w:val="24"/>
        </w:rPr>
        <w:t>Posiadać niezbędną wiedzę i doświadczenie oraz dysponować potencjałem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</w:t>
      </w:r>
      <w:r w:rsidR="00F43911" w:rsidRPr="00E62147">
        <w:rPr>
          <w:rFonts w:ascii="Times New Roman" w:hAnsi="Times New Roman" w:cs="Times New Roman"/>
          <w:sz w:val="24"/>
          <w:szCs w:val="24"/>
        </w:rPr>
        <w:t xml:space="preserve"> technicznym i osobami zdolnymi do wykonania zamówienia</w:t>
      </w:r>
    </w:p>
    <w:p w:rsidR="00815486" w:rsidRPr="00E62147" w:rsidRDefault="00571271" w:rsidP="00B258EC">
      <w:pPr>
        <w:pStyle w:val="Akapitzlist"/>
        <w:numPr>
          <w:ilvl w:val="0"/>
          <w:numId w:val="14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00764" w:rsidRPr="00E62147">
        <w:rPr>
          <w:rFonts w:ascii="Times New Roman" w:hAnsi="Times New Roman" w:cs="Times New Roman"/>
          <w:sz w:val="24"/>
          <w:szCs w:val="24"/>
        </w:rPr>
        <w:t>Z</w:t>
      </w:r>
      <w:r w:rsidR="00815486" w:rsidRPr="00E62147">
        <w:rPr>
          <w:rFonts w:ascii="Times New Roman" w:hAnsi="Times New Roman" w:cs="Times New Roman"/>
          <w:sz w:val="24"/>
          <w:szCs w:val="24"/>
        </w:rPr>
        <w:t>najdować się w sytuacji ekonomicznej i finansowej zapewniającej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="00815486" w:rsidRPr="00E62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486" w:rsidRPr="00E62147">
        <w:rPr>
          <w:rFonts w:ascii="Times New Roman" w:hAnsi="Times New Roman" w:cs="Times New Roman"/>
          <w:sz w:val="24"/>
          <w:szCs w:val="24"/>
        </w:rPr>
        <w:t xml:space="preserve">wykonanie  zamówienia, </w:t>
      </w:r>
    </w:p>
    <w:p w:rsidR="00815486" w:rsidRPr="00513705" w:rsidRDefault="00815486" w:rsidP="00C90E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05">
        <w:rPr>
          <w:rFonts w:ascii="Times New Roman" w:hAnsi="Times New Roman" w:cs="Times New Roman"/>
          <w:b/>
          <w:sz w:val="24"/>
          <w:szCs w:val="24"/>
        </w:rPr>
        <w:t xml:space="preserve">Zamawiający nie wyraża zgody na zlecenie choćby części zamówienia osobom trzecim. </w:t>
      </w:r>
    </w:p>
    <w:p w:rsidR="00815486" w:rsidRPr="00513705" w:rsidRDefault="00815486" w:rsidP="00C90E7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705">
        <w:rPr>
          <w:rFonts w:ascii="Times New Roman" w:hAnsi="Times New Roman" w:cs="Times New Roman"/>
          <w:b/>
          <w:sz w:val="24"/>
          <w:szCs w:val="24"/>
        </w:rPr>
        <w:t xml:space="preserve">Niespełnienie któregokolwiek z wymagań skutkować będzie wykluczeniem Wykonawcy z postępowania. </w:t>
      </w:r>
    </w:p>
    <w:p w:rsidR="00DF5D02" w:rsidRDefault="00DF5D0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15486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Rozdział V 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E62147" w:rsidP="00E62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OPIS SPOSOBU P</w:t>
      </w:r>
      <w:r>
        <w:rPr>
          <w:rFonts w:ascii="Times New Roman" w:hAnsi="Times New Roman" w:cs="Times New Roman"/>
          <w:b/>
          <w:sz w:val="24"/>
          <w:szCs w:val="24"/>
        </w:rPr>
        <w:t>OROZUMIENIA SIĘ ZAMAWIAJĄCEGO Z W</w:t>
      </w:r>
      <w:r w:rsidRPr="00005B90">
        <w:rPr>
          <w:rFonts w:ascii="Times New Roman" w:hAnsi="Times New Roman" w:cs="Times New Roman"/>
          <w:b/>
          <w:sz w:val="24"/>
          <w:szCs w:val="24"/>
        </w:rPr>
        <w:t xml:space="preserve">YKONAWCAMI ORAZ PRZEKAZANIA OŚWIADCZEŃ, DOKUMENTÓW I WSKAZANIE OSÓB UPRAWNIONYCH </w:t>
      </w:r>
      <w:r>
        <w:rPr>
          <w:rFonts w:ascii="Times New Roman" w:hAnsi="Times New Roman" w:cs="Times New Roman"/>
          <w:b/>
          <w:sz w:val="24"/>
          <w:szCs w:val="24"/>
        </w:rPr>
        <w:t>DO POROZUMIEWANIA SIĘ Z W</w:t>
      </w:r>
      <w:r w:rsidRPr="00005B90">
        <w:rPr>
          <w:rFonts w:ascii="Times New Roman" w:hAnsi="Times New Roman" w:cs="Times New Roman"/>
          <w:b/>
          <w:sz w:val="24"/>
          <w:szCs w:val="24"/>
        </w:rPr>
        <w:t xml:space="preserve">YKONAWCAMI. </w:t>
      </w:r>
    </w:p>
    <w:p w:rsidR="00822029" w:rsidRPr="00005B90" w:rsidRDefault="00822029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486" w:rsidRPr="00ED28B7" w:rsidRDefault="006741D8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W</w:t>
      </w:r>
      <w:r w:rsidR="00815486" w:rsidRPr="00ED28B7">
        <w:rPr>
          <w:rFonts w:ascii="Times New Roman" w:hAnsi="Times New Roman" w:cs="Times New Roman"/>
          <w:sz w:val="24"/>
          <w:szCs w:val="24"/>
        </w:rPr>
        <w:t>ykonawca ma prawo zwrócić się do Zamawiającego o wyjaśnienie tr</w:t>
      </w:r>
      <w:r w:rsidR="000E0581">
        <w:rPr>
          <w:rFonts w:ascii="Times New Roman" w:hAnsi="Times New Roman" w:cs="Times New Roman"/>
          <w:sz w:val="24"/>
          <w:szCs w:val="24"/>
        </w:rPr>
        <w:t xml:space="preserve">eści specyfikacji 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warunków zamówienia </w:t>
      </w:r>
      <w:r w:rsidR="00522F44">
        <w:rPr>
          <w:rFonts w:ascii="Times New Roman" w:hAnsi="Times New Roman" w:cs="Times New Roman"/>
          <w:sz w:val="24"/>
          <w:szCs w:val="24"/>
        </w:rPr>
        <w:t xml:space="preserve">w terminie nie późniejszym niż 4 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dni przed upływem terminu składania ofert. </w:t>
      </w:r>
    </w:p>
    <w:p w:rsidR="00815486" w:rsidRPr="00ED28B7" w:rsidRDefault="006741D8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W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ykonawców muszą być sformułowane na piśmie. </w:t>
      </w:r>
    </w:p>
    <w:p w:rsidR="00323A98" w:rsidRPr="00E62147" w:rsidRDefault="00815486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Zamawiający prześle treść wyja</w:t>
      </w:r>
      <w:r w:rsidR="006741D8">
        <w:rPr>
          <w:rFonts w:ascii="Times New Roman" w:hAnsi="Times New Roman" w:cs="Times New Roman"/>
          <w:sz w:val="24"/>
          <w:szCs w:val="24"/>
        </w:rPr>
        <w:t>śnienia jednocześnie wszystkim W</w:t>
      </w:r>
      <w:r w:rsidRPr="00ED28B7">
        <w:rPr>
          <w:rFonts w:ascii="Times New Roman" w:hAnsi="Times New Roman" w:cs="Times New Roman"/>
          <w:sz w:val="24"/>
          <w:szCs w:val="24"/>
        </w:rPr>
        <w:t>ykonawcom, którym d</w:t>
      </w:r>
      <w:r w:rsidR="00522F44">
        <w:rPr>
          <w:rFonts w:ascii="Times New Roman" w:hAnsi="Times New Roman" w:cs="Times New Roman"/>
          <w:sz w:val="24"/>
          <w:szCs w:val="24"/>
        </w:rPr>
        <w:t xml:space="preserve">oręczono specyfikację </w:t>
      </w:r>
      <w:r w:rsidRPr="00ED28B7">
        <w:rPr>
          <w:rFonts w:ascii="Times New Roman" w:hAnsi="Times New Roman" w:cs="Times New Roman"/>
          <w:sz w:val="24"/>
          <w:szCs w:val="24"/>
        </w:rPr>
        <w:t xml:space="preserve">warunków zamówienia, bez ujawnienia źródła zapytania i umieści wyjaśnienia także na stronie internetowej na której umieszczona jest specyfikacja. </w:t>
      </w:r>
      <w:r w:rsidR="006741D8">
        <w:rPr>
          <w:rFonts w:ascii="Times New Roman" w:hAnsi="Times New Roman" w:cs="Times New Roman"/>
          <w:sz w:val="24"/>
          <w:szCs w:val="24"/>
        </w:rPr>
        <w:t>Zamawiający oraz W</w:t>
      </w:r>
      <w:r w:rsidRPr="00ED28B7">
        <w:rPr>
          <w:rFonts w:ascii="Times New Roman" w:hAnsi="Times New Roman" w:cs="Times New Roman"/>
          <w:sz w:val="24"/>
          <w:szCs w:val="24"/>
        </w:rPr>
        <w:t xml:space="preserve">ykonawcy mogą przekazywać sobie oświadczenia, wnioski, zawiadomienia oraz informacje </w:t>
      </w:r>
      <w:r w:rsidR="006F1520">
        <w:rPr>
          <w:rFonts w:ascii="Times New Roman" w:hAnsi="Times New Roman" w:cs="Times New Roman"/>
          <w:sz w:val="24"/>
          <w:szCs w:val="24"/>
        </w:rPr>
        <w:t xml:space="preserve">za pośrednictwem platformy zakupowej </w:t>
      </w:r>
      <w:r w:rsidR="006F1520" w:rsidRPr="00323A98">
        <w:rPr>
          <w:rFonts w:ascii="Times New Roman" w:hAnsi="Times New Roman" w:cs="Times New Roman"/>
          <w:b/>
          <w:sz w:val="24"/>
          <w:szCs w:val="24"/>
        </w:rPr>
        <w:t>„ Przetargowa pl.”</w:t>
      </w:r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r w:rsidRPr="0088637A">
        <w:rPr>
          <w:rFonts w:ascii="Times New Roman" w:hAnsi="Times New Roman" w:cs="Times New Roman"/>
          <w:b/>
          <w:sz w:val="24"/>
          <w:szCs w:val="24"/>
        </w:rPr>
        <w:t>Zamaw</w:t>
      </w:r>
      <w:r w:rsidR="0088637A">
        <w:rPr>
          <w:rFonts w:ascii="Times New Roman" w:hAnsi="Times New Roman" w:cs="Times New Roman"/>
          <w:b/>
          <w:sz w:val="24"/>
          <w:szCs w:val="24"/>
        </w:rPr>
        <w:t xml:space="preserve">iający nie przewiduje zwołania </w:t>
      </w:r>
      <w:r w:rsidR="00124C48">
        <w:rPr>
          <w:rFonts w:ascii="Times New Roman" w:hAnsi="Times New Roman" w:cs="Times New Roman"/>
          <w:b/>
          <w:sz w:val="24"/>
          <w:szCs w:val="24"/>
        </w:rPr>
        <w:t xml:space="preserve">zebrania </w:t>
      </w:r>
      <w:r w:rsidR="0088637A">
        <w:rPr>
          <w:rFonts w:ascii="Times New Roman" w:hAnsi="Times New Roman" w:cs="Times New Roman"/>
          <w:b/>
          <w:sz w:val="24"/>
          <w:szCs w:val="24"/>
        </w:rPr>
        <w:t>W</w:t>
      </w:r>
      <w:r w:rsidRPr="0088637A">
        <w:rPr>
          <w:rFonts w:ascii="Times New Roman" w:hAnsi="Times New Roman" w:cs="Times New Roman"/>
          <w:b/>
          <w:sz w:val="24"/>
          <w:szCs w:val="24"/>
        </w:rPr>
        <w:t>ykonawców</w:t>
      </w:r>
      <w:r w:rsidR="00323A98">
        <w:rPr>
          <w:rFonts w:ascii="Times New Roman" w:hAnsi="Times New Roman" w:cs="Times New Roman"/>
          <w:b/>
          <w:sz w:val="24"/>
          <w:szCs w:val="24"/>
        </w:rPr>
        <w:t>.</w:t>
      </w:r>
    </w:p>
    <w:p w:rsidR="00815486" w:rsidRPr="00323A98" w:rsidRDefault="00323A98" w:rsidP="00E62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A98">
        <w:rPr>
          <w:rFonts w:ascii="Times New Roman" w:hAnsi="Times New Roman" w:cs="Times New Roman"/>
          <w:b/>
          <w:sz w:val="24"/>
          <w:szCs w:val="24"/>
        </w:rPr>
        <w:t>Zamawiający nie przewiduje innego sposobu komunikowania się z Wykonawcami</w:t>
      </w:r>
      <w:r w:rsidR="00AF0B4A">
        <w:rPr>
          <w:rFonts w:ascii="Times New Roman" w:hAnsi="Times New Roman" w:cs="Times New Roman"/>
          <w:b/>
          <w:sz w:val="24"/>
          <w:szCs w:val="24"/>
        </w:rPr>
        <w:br/>
      </w:r>
      <w:r w:rsidRPr="00323A98">
        <w:rPr>
          <w:rFonts w:ascii="Times New Roman" w:hAnsi="Times New Roman" w:cs="Times New Roman"/>
          <w:b/>
          <w:sz w:val="24"/>
          <w:szCs w:val="24"/>
        </w:rPr>
        <w:t>niż  przy użyciu środków komunikacji elektronicznej.</w:t>
      </w:r>
    </w:p>
    <w:p w:rsidR="00815486" w:rsidRPr="00ED28B7" w:rsidRDefault="00815486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Uprawnionym</w:t>
      </w:r>
      <w:r w:rsidR="000E0581">
        <w:rPr>
          <w:rFonts w:ascii="Times New Roman" w:hAnsi="Times New Roman" w:cs="Times New Roman"/>
          <w:sz w:val="24"/>
          <w:szCs w:val="24"/>
        </w:rPr>
        <w:t>i</w:t>
      </w:r>
      <w:r w:rsidRPr="00ED28B7">
        <w:rPr>
          <w:rFonts w:ascii="Times New Roman" w:hAnsi="Times New Roman" w:cs="Times New Roman"/>
          <w:sz w:val="24"/>
          <w:szCs w:val="24"/>
        </w:rPr>
        <w:t xml:space="preserve"> do kontaktów z oferentami jest: </w:t>
      </w:r>
    </w:p>
    <w:p w:rsidR="00DC688A" w:rsidRDefault="000E0581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Anna Czaja</w:t>
      </w:r>
      <w:r w:rsidR="009D6D4B">
        <w:rPr>
          <w:rFonts w:ascii="Times New Roman" w:hAnsi="Times New Roman" w:cs="Times New Roman"/>
          <w:sz w:val="24"/>
          <w:szCs w:val="24"/>
        </w:rPr>
        <w:t>,</w:t>
      </w:r>
    </w:p>
    <w:p w:rsidR="009D6D4B" w:rsidRDefault="009D6D4B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01A08">
        <w:rPr>
          <w:rFonts w:ascii="Times New Roman" w:hAnsi="Times New Roman" w:cs="Times New Roman"/>
          <w:sz w:val="24"/>
          <w:szCs w:val="24"/>
        </w:rPr>
        <w:t>Agnieszka Jaskulska</w:t>
      </w:r>
    </w:p>
    <w:p w:rsidR="00815486" w:rsidRPr="009D6D4B" w:rsidRDefault="00E62147" w:rsidP="00E62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tel.</w:t>
      </w:r>
      <w:r w:rsidR="00F26A72" w:rsidRPr="009D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607 04 22 22, </w:t>
      </w:r>
      <w:r w:rsidR="00541E42" w:rsidRPr="009D6D4B">
        <w:rPr>
          <w:rFonts w:ascii="Times New Roman" w:hAnsi="Times New Roman" w:cs="Times New Roman"/>
          <w:b/>
          <w:sz w:val="24"/>
          <w:szCs w:val="24"/>
          <w:lang w:val="en-US"/>
        </w:rPr>
        <w:t>61</w:t>
      </w:r>
      <w:r w:rsidR="00815486" w:rsidRPr="009D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6A72" w:rsidRPr="009D6D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8605928; </w:t>
      </w:r>
    </w:p>
    <w:p w:rsidR="00815486" w:rsidRPr="009D6D4B" w:rsidRDefault="00541E42" w:rsidP="00E6214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6D4B">
        <w:rPr>
          <w:rFonts w:ascii="Times New Roman" w:hAnsi="Times New Roman" w:cs="Times New Roman"/>
          <w:sz w:val="24"/>
          <w:szCs w:val="24"/>
          <w:lang w:val="en-US"/>
        </w:rPr>
        <w:t>e-mail: w</w:t>
      </w:r>
      <w:r w:rsidR="00A60112" w:rsidRPr="009D6D4B">
        <w:rPr>
          <w:rFonts w:ascii="Times New Roman" w:hAnsi="Times New Roman" w:cs="Times New Roman"/>
          <w:sz w:val="24"/>
          <w:szCs w:val="24"/>
          <w:lang w:val="en-US"/>
        </w:rPr>
        <w:t>i-poznan</w:t>
      </w:r>
      <w:r w:rsidRPr="009D6D4B">
        <w:rPr>
          <w:rFonts w:ascii="Times New Roman" w:hAnsi="Times New Roman" w:cs="Times New Roman"/>
          <w:sz w:val="24"/>
          <w:szCs w:val="24"/>
          <w:lang w:val="en-US"/>
        </w:rPr>
        <w:t>@piorin.gov.pl, da-poznan</w:t>
      </w:r>
      <w:r w:rsidR="00815486" w:rsidRPr="009D6D4B">
        <w:rPr>
          <w:rFonts w:ascii="Times New Roman" w:hAnsi="Times New Roman" w:cs="Times New Roman"/>
          <w:sz w:val="24"/>
          <w:szCs w:val="24"/>
          <w:lang w:val="en-US"/>
        </w:rPr>
        <w:t xml:space="preserve">@piorin.gov.pl </w:t>
      </w:r>
    </w:p>
    <w:p w:rsidR="00815486" w:rsidRPr="00ED28B7" w:rsidRDefault="00522F44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pokoju – 227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, godziny pracy – </w:t>
      </w:r>
      <w:proofErr w:type="spellStart"/>
      <w:r w:rsidR="00815486" w:rsidRPr="00ED28B7">
        <w:rPr>
          <w:rFonts w:ascii="Times New Roman" w:hAnsi="Times New Roman" w:cs="Times New Roman"/>
          <w:sz w:val="24"/>
          <w:szCs w:val="24"/>
        </w:rPr>
        <w:t>pon</w:t>
      </w:r>
      <w:proofErr w:type="spellEnd"/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r w:rsidR="00815486" w:rsidRPr="00ED28B7">
        <w:rPr>
          <w:rFonts w:ascii="Times New Roman" w:hAnsi="Times New Roman" w:cs="Times New Roman"/>
          <w:sz w:val="24"/>
          <w:szCs w:val="24"/>
        </w:rPr>
        <w:t>-</w:t>
      </w:r>
      <w:r w:rsidR="00E62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5486" w:rsidRPr="00ED28B7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815486" w:rsidRPr="00ED28B7">
        <w:rPr>
          <w:rFonts w:ascii="Times New Roman" w:hAnsi="Times New Roman" w:cs="Times New Roman"/>
          <w:sz w:val="24"/>
          <w:szCs w:val="24"/>
        </w:rPr>
        <w:t xml:space="preserve"> godz. 7</w:t>
      </w:r>
      <w:r w:rsidR="00A60112" w:rsidRPr="00ED28B7">
        <w:rPr>
          <w:rFonts w:ascii="Times New Roman" w:hAnsi="Times New Roman" w:cs="Times New Roman"/>
          <w:sz w:val="24"/>
          <w:szCs w:val="24"/>
        </w:rPr>
        <w:t>:</w:t>
      </w:r>
      <w:r w:rsidR="009D6D4B">
        <w:rPr>
          <w:rFonts w:ascii="Times New Roman" w:hAnsi="Times New Roman" w:cs="Times New Roman"/>
          <w:sz w:val="24"/>
          <w:szCs w:val="24"/>
        </w:rPr>
        <w:t>0</w:t>
      </w:r>
      <w:r w:rsidR="00815486" w:rsidRPr="00ED28B7">
        <w:rPr>
          <w:rFonts w:ascii="Times New Roman" w:hAnsi="Times New Roman" w:cs="Times New Roman"/>
          <w:sz w:val="24"/>
          <w:szCs w:val="24"/>
        </w:rPr>
        <w:t>0 do 15</w:t>
      </w:r>
      <w:r w:rsidR="000336AE" w:rsidRPr="00ED28B7">
        <w:rPr>
          <w:rFonts w:ascii="Times New Roman" w:hAnsi="Times New Roman" w:cs="Times New Roman"/>
          <w:sz w:val="24"/>
          <w:szCs w:val="24"/>
        </w:rPr>
        <w:t>:</w:t>
      </w:r>
      <w:r w:rsidR="009D6D4B">
        <w:rPr>
          <w:rFonts w:ascii="Times New Roman" w:hAnsi="Times New Roman" w:cs="Times New Roman"/>
          <w:sz w:val="24"/>
          <w:szCs w:val="24"/>
        </w:rPr>
        <w:t>0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822029" w:rsidRDefault="00822029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8454E" w:rsidRDefault="00D8454E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DF4" w:rsidRDefault="00332DF4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DF4" w:rsidRDefault="00332DF4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5B1C4F" w:rsidP="00E62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VI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E62147" w:rsidP="00E621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 xml:space="preserve">TERMIN ZWIĄZANY Z OFERTĄ. </w:t>
      </w: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DB0" w:rsidRDefault="00323A98" w:rsidP="00F25DB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Wykonawca jest związany jest ofertą od dnia upływu terminu składania ofert</w:t>
      </w:r>
      <w:r w:rsidR="00571271">
        <w:rPr>
          <w:rFonts w:ascii="Times New Roman" w:hAnsi="Times New Roman" w:cs="Times New Roman"/>
          <w:sz w:val="24"/>
          <w:szCs w:val="24"/>
        </w:rPr>
        <w:br/>
      </w:r>
      <w:r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="00E62147" w:rsidRPr="00F25DB0">
        <w:rPr>
          <w:rFonts w:ascii="Times New Roman" w:hAnsi="Times New Roman" w:cs="Times New Roman"/>
          <w:sz w:val="24"/>
          <w:szCs w:val="24"/>
        </w:rPr>
        <w:t>tj.</w:t>
      </w:r>
      <w:r w:rsidR="00571271">
        <w:rPr>
          <w:rFonts w:ascii="Times New Roman" w:hAnsi="Times New Roman" w:cs="Times New Roman"/>
          <w:sz w:val="24"/>
          <w:szCs w:val="24"/>
        </w:rPr>
        <w:t xml:space="preserve"> </w:t>
      </w:r>
      <w:r w:rsidR="00E62147" w:rsidRPr="00F25DB0">
        <w:rPr>
          <w:rFonts w:ascii="Times New Roman" w:hAnsi="Times New Roman" w:cs="Times New Roman"/>
          <w:sz w:val="24"/>
          <w:szCs w:val="24"/>
        </w:rPr>
        <w:t xml:space="preserve">od dnia </w:t>
      </w:r>
      <w:r w:rsidR="00D8454E">
        <w:rPr>
          <w:rFonts w:ascii="Times New Roman" w:hAnsi="Times New Roman" w:cs="Times New Roman"/>
          <w:sz w:val="24"/>
          <w:szCs w:val="24"/>
        </w:rPr>
        <w:t>30.09</w:t>
      </w:r>
      <w:r w:rsidR="00EF0C62" w:rsidRPr="00F25DB0">
        <w:rPr>
          <w:rFonts w:ascii="Times New Roman" w:hAnsi="Times New Roman" w:cs="Times New Roman"/>
          <w:sz w:val="24"/>
          <w:szCs w:val="24"/>
        </w:rPr>
        <w:t>.2021 r.</w:t>
      </w:r>
    </w:p>
    <w:p w:rsidR="00F25DB0" w:rsidRDefault="00815486" w:rsidP="00F25DB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 xml:space="preserve">Wykonawca będzie związany złożoną ofertą przez okres 30 dni, licząc od upływu terminu składnia ofert. </w:t>
      </w:r>
    </w:p>
    <w:p w:rsidR="00EF0C62" w:rsidRPr="00F25DB0" w:rsidRDefault="00EF0C62" w:rsidP="00F25DB0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Przedłużenie terminu związania ofertą, o którym mowa w</w:t>
      </w:r>
      <w:r w:rsidR="00F25DB0">
        <w:rPr>
          <w:rFonts w:ascii="Times New Roman" w:hAnsi="Times New Roman" w:cs="Times New Roman"/>
          <w:sz w:val="24"/>
          <w:szCs w:val="24"/>
        </w:rPr>
        <w:t xml:space="preserve"> ust. 2, wymaga złożenia przez </w:t>
      </w:r>
      <w:r w:rsidRPr="00F25DB0">
        <w:rPr>
          <w:rFonts w:ascii="Times New Roman" w:hAnsi="Times New Roman" w:cs="Times New Roman"/>
          <w:sz w:val="24"/>
          <w:szCs w:val="24"/>
        </w:rPr>
        <w:t>Wykonawcą pisemnego oświadczenia o wyrażeniu zgody na przedłużenie terminu</w:t>
      </w:r>
      <w:r w:rsidR="00F25DB0">
        <w:rPr>
          <w:rFonts w:ascii="Times New Roman" w:hAnsi="Times New Roman" w:cs="Times New Roman"/>
          <w:sz w:val="24"/>
          <w:szCs w:val="24"/>
        </w:rPr>
        <w:t xml:space="preserve"> </w:t>
      </w:r>
      <w:r w:rsidRPr="00F25DB0">
        <w:rPr>
          <w:rFonts w:ascii="Times New Roman" w:hAnsi="Times New Roman" w:cs="Times New Roman"/>
          <w:sz w:val="24"/>
          <w:szCs w:val="24"/>
        </w:rPr>
        <w:t>związania z ofertą.</w:t>
      </w:r>
    </w:p>
    <w:p w:rsidR="00DC688A" w:rsidRPr="00ED28B7" w:rsidRDefault="00DC688A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71271" w:rsidRDefault="00571271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7D168D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VII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F25DB0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OPIS SPOSOBU PRZYGOTOWANIA OFERTY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9FE" w:rsidRPr="00ED28B7" w:rsidRDefault="008629FE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15486" w:rsidRPr="00ED28B7">
        <w:rPr>
          <w:rFonts w:ascii="Times New Roman" w:hAnsi="Times New Roman" w:cs="Times New Roman"/>
          <w:sz w:val="24"/>
          <w:szCs w:val="24"/>
        </w:rPr>
        <w:t>ykonawcy zobowiązani są zapoznać się dokładnie z informacjami zawartymi</w:t>
      </w:r>
      <w:r w:rsidR="00571271">
        <w:rPr>
          <w:rFonts w:ascii="Times New Roman" w:hAnsi="Times New Roman" w:cs="Times New Roman"/>
          <w:sz w:val="24"/>
          <w:szCs w:val="24"/>
        </w:rPr>
        <w:br/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w specyfikacji warunków zamówienia i przygotować ofertę zgodnie z wymaganiami określonymi w tym dokumencie. </w:t>
      </w: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Oferta powinna być sporządzona na wzorze formul</w:t>
      </w:r>
      <w:r w:rsidR="00C33926">
        <w:rPr>
          <w:rFonts w:ascii="Times New Roman" w:hAnsi="Times New Roman" w:cs="Times New Roman"/>
          <w:sz w:val="24"/>
          <w:szCs w:val="24"/>
        </w:rPr>
        <w:t>arza, stanowiąc</w:t>
      </w:r>
      <w:r w:rsidR="00F03667">
        <w:rPr>
          <w:rFonts w:ascii="Times New Roman" w:hAnsi="Times New Roman" w:cs="Times New Roman"/>
          <w:sz w:val="24"/>
          <w:szCs w:val="24"/>
        </w:rPr>
        <w:t xml:space="preserve">ym </w:t>
      </w:r>
      <w:r w:rsidR="00F03667" w:rsidRPr="00F776A7">
        <w:rPr>
          <w:rFonts w:ascii="Times New Roman" w:hAnsi="Times New Roman" w:cs="Times New Roman"/>
          <w:b/>
          <w:sz w:val="24"/>
          <w:szCs w:val="24"/>
        </w:rPr>
        <w:t>załącznik n</w:t>
      </w:r>
      <w:r w:rsidR="00C33926" w:rsidRPr="00F776A7">
        <w:rPr>
          <w:rFonts w:ascii="Times New Roman" w:hAnsi="Times New Roman" w:cs="Times New Roman"/>
          <w:b/>
          <w:sz w:val="24"/>
          <w:szCs w:val="24"/>
        </w:rPr>
        <w:t>r 2</w:t>
      </w:r>
      <w:r w:rsidR="00F2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DB0">
        <w:rPr>
          <w:rFonts w:ascii="Times New Roman" w:hAnsi="Times New Roman" w:cs="Times New Roman"/>
          <w:b/>
          <w:sz w:val="24"/>
          <w:szCs w:val="24"/>
        </w:rPr>
        <w:br/>
      </w:r>
      <w:r w:rsidRPr="00ED28B7">
        <w:rPr>
          <w:rFonts w:ascii="Times New Roman" w:hAnsi="Times New Roman" w:cs="Times New Roman"/>
          <w:sz w:val="24"/>
          <w:szCs w:val="24"/>
        </w:rPr>
        <w:t xml:space="preserve">do niniejszej specyfikacji albo według niego. </w:t>
      </w:r>
    </w:p>
    <w:p w:rsidR="00815486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Oferta (każda zapisana strona oferty) oraz wszystkie wymagane załączniki wymagają podpisu osób uprawnionych do reprezentowania oferenta, zgodnie z wymaganiami ustawowymi. </w:t>
      </w:r>
    </w:p>
    <w:p w:rsidR="00F25DB0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Ewentualne poprawki w ofercie muszą być naniesione czytelnie oraz opatrzone podpisem osoby lub osób podpisujących ofertę.  </w:t>
      </w: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Wszystkie kartki oferty</w:t>
      </w:r>
      <w:r w:rsidR="00AF1828">
        <w:rPr>
          <w:rFonts w:ascii="Times New Roman" w:hAnsi="Times New Roman" w:cs="Times New Roman"/>
          <w:sz w:val="24"/>
          <w:szCs w:val="24"/>
        </w:rPr>
        <w:t xml:space="preserve"> oryginalnej </w:t>
      </w:r>
      <w:r w:rsidRPr="00ED28B7">
        <w:rPr>
          <w:rFonts w:ascii="Times New Roman" w:hAnsi="Times New Roman" w:cs="Times New Roman"/>
          <w:sz w:val="24"/>
          <w:szCs w:val="24"/>
        </w:rPr>
        <w:t xml:space="preserve"> powinny by</w:t>
      </w:r>
      <w:r w:rsidR="0040462D">
        <w:rPr>
          <w:rFonts w:ascii="Times New Roman" w:hAnsi="Times New Roman" w:cs="Times New Roman"/>
          <w:sz w:val="24"/>
          <w:szCs w:val="24"/>
        </w:rPr>
        <w:t>ć</w:t>
      </w:r>
      <w:r w:rsidRPr="00ED28B7">
        <w:rPr>
          <w:rFonts w:ascii="Times New Roman" w:hAnsi="Times New Roman" w:cs="Times New Roman"/>
          <w:sz w:val="24"/>
          <w:szCs w:val="24"/>
        </w:rPr>
        <w:t xml:space="preserve"> trwale połączone, wszystkie zapisane strony oferty powinny by ponumerowane kolejnymi numerami, a we wskazanym we wzorze formularza oferty miejscu należy podać łączną liczbę stron całej (wraz z załącznikami) oferty. </w:t>
      </w:r>
    </w:p>
    <w:p w:rsidR="00815486" w:rsidRPr="0086597D" w:rsidRDefault="00EF0C62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7D">
        <w:rPr>
          <w:rFonts w:ascii="Times New Roman" w:hAnsi="Times New Roman" w:cs="Times New Roman"/>
          <w:b/>
          <w:sz w:val="24"/>
          <w:szCs w:val="24"/>
        </w:rPr>
        <w:t>Każdy W</w:t>
      </w:r>
      <w:r w:rsidR="00815486" w:rsidRPr="0086597D">
        <w:rPr>
          <w:rFonts w:ascii="Times New Roman" w:hAnsi="Times New Roman" w:cs="Times New Roman"/>
          <w:b/>
          <w:sz w:val="24"/>
          <w:szCs w:val="24"/>
        </w:rPr>
        <w:t>ykonawca może złoży</w:t>
      </w:r>
      <w:r w:rsidR="0040462D" w:rsidRPr="0086597D">
        <w:rPr>
          <w:rFonts w:ascii="Times New Roman" w:hAnsi="Times New Roman" w:cs="Times New Roman"/>
          <w:b/>
          <w:sz w:val="24"/>
          <w:szCs w:val="24"/>
        </w:rPr>
        <w:t>ć</w:t>
      </w:r>
      <w:r w:rsidR="00815486" w:rsidRPr="0086597D">
        <w:rPr>
          <w:rFonts w:ascii="Times New Roman" w:hAnsi="Times New Roman" w:cs="Times New Roman"/>
          <w:b/>
          <w:sz w:val="24"/>
          <w:szCs w:val="24"/>
        </w:rPr>
        <w:t xml:space="preserve"> w niniejszym postępowaniu tylko jedną ofertę. </w:t>
      </w:r>
    </w:p>
    <w:p w:rsidR="00F776A7" w:rsidRPr="0086597D" w:rsidRDefault="00815486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97D">
        <w:rPr>
          <w:rFonts w:ascii="Times New Roman" w:hAnsi="Times New Roman" w:cs="Times New Roman"/>
          <w:b/>
          <w:sz w:val="24"/>
          <w:szCs w:val="24"/>
        </w:rPr>
        <w:t>Niedopuszczalne jest składanie ofert wariantowych.</w:t>
      </w:r>
    </w:p>
    <w:p w:rsidR="00815486" w:rsidRPr="00ED28B7" w:rsidRDefault="00EF0C62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musi być</w:t>
      </w:r>
      <w:r w:rsidR="002325EE">
        <w:rPr>
          <w:rFonts w:ascii="Times New Roman" w:hAnsi="Times New Roman" w:cs="Times New Roman"/>
          <w:sz w:val="24"/>
          <w:szCs w:val="24"/>
        </w:rPr>
        <w:t xml:space="preserve"> sporządzona w języku polskim, w formie  elektronicznej lub w formie elektronicznej opatrzonej kwalifikowanym podpisem elektronicznym.</w:t>
      </w:r>
    </w:p>
    <w:p w:rsidR="00F25DB0" w:rsidRDefault="002325EE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15486" w:rsidRPr="00ED28B7">
        <w:rPr>
          <w:rFonts w:ascii="Times New Roman" w:hAnsi="Times New Roman" w:cs="Times New Roman"/>
          <w:sz w:val="24"/>
          <w:szCs w:val="24"/>
        </w:rPr>
        <w:t>fert</w:t>
      </w:r>
      <w:r w:rsidR="007E131D">
        <w:rPr>
          <w:rFonts w:ascii="Times New Roman" w:hAnsi="Times New Roman" w:cs="Times New Roman"/>
          <w:sz w:val="24"/>
          <w:szCs w:val="24"/>
        </w:rPr>
        <w:t>y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wraz ze wszystkimi załącznikami </w:t>
      </w:r>
      <w:r w:rsidR="006F1520">
        <w:rPr>
          <w:rFonts w:ascii="Times New Roman" w:hAnsi="Times New Roman" w:cs="Times New Roman"/>
          <w:sz w:val="24"/>
          <w:szCs w:val="24"/>
        </w:rPr>
        <w:t>w formie spakowanego pliku</w:t>
      </w:r>
      <w:r w:rsidR="006F1520" w:rsidRPr="006F1520">
        <w:rPr>
          <w:rFonts w:ascii="Times New Roman" w:hAnsi="Times New Roman" w:cs="Times New Roman"/>
          <w:sz w:val="24"/>
          <w:szCs w:val="24"/>
        </w:rPr>
        <w:t xml:space="preserve"> </w:t>
      </w:r>
      <w:r w:rsidR="006F1520">
        <w:rPr>
          <w:rFonts w:ascii="Times New Roman" w:hAnsi="Times New Roman" w:cs="Times New Roman"/>
          <w:sz w:val="24"/>
          <w:szCs w:val="24"/>
        </w:rPr>
        <w:t>opatrzonego</w:t>
      </w:r>
      <w:r w:rsidR="006F1520" w:rsidRPr="00ED28B7">
        <w:rPr>
          <w:rFonts w:ascii="Times New Roman" w:hAnsi="Times New Roman" w:cs="Times New Roman"/>
          <w:sz w:val="24"/>
          <w:szCs w:val="24"/>
        </w:rPr>
        <w:t xml:space="preserve"> nazwą</w:t>
      </w:r>
      <w:r w:rsidR="006F1520">
        <w:rPr>
          <w:rFonts w:ascii="Times New Roman" w:hAnsi="Times New Roman" w:cs="Times New Roman"/>
          <w:sz w:val="24"/>
          <w:szCs w:val="24"/>
        </w:rPr>
        <w:t>:</w:t>
      </w:r>
    </w:p>
    <w:p w:rsidR="00815486" w:rsidRPr="00ED28B7" w:rsidRDefault="00332DF4" w:rsidP="00620A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„Postępowanie w t</w:t>
      </w:r>
      <w:r w:rsidR="00522F44">
        <w:rPr>
          <w:rFonts w:ascii="Times New Roman" w:hAnsi="Times New Roman" w:cs="Times New Roman"/>
          <w:b/>
          <w:sz w:val="24"/>
          <w:szCs w:val="24"/>
        </w:rPr>
        <w:t xml:space="preserve">rybie podstawowym </w:t>
      </w:r>
      <w:r>
        <w:rPr>
          <w:rFonts w:ascii="Times New Roman" w:hAnsi="Times New Roman" w:cs="Times New Roman"/>
          <w:b/>
          <w:sz w:val="24"/>
          <w:szCs w:val="24"/>
        </w:rPr>
        <w:t>w</w:t>
      </w:r>
      <w:r w:rsidR="00522F44">
        <w:rPr>
          <w:rFonts w:ascii="Times New Roman" w:hAnsi="Times New Roman" w:cs="Times New Roman"/>
          <w:b/>
          <w:sz w:val="24"/>
          <w:szCs w:val="24"/>
        </w:rPr>
        <w:t>ar</w:t>
      </w:r>
      <w:r w:rsidR="00D8454E">
        <w:rPr>
          <w:rFonts w:ascii="Times New Roman" w:hAnsi="Times New Roman" w:cs="Times New Roman"/>
          <w:b/>
          <w:sz w:val="24"/>
          <w:szCs w:val="24"/>
        </w:rPr>
        <w:t xml:space="preserve">iant 1 – bez negocjacji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54E">
        <w:rPr>
          <w:rFonts w:ascii="Times New Roman" w:hAnsi="Times New Roman" w:cs="Times New Roman"/>
          <w:b/>
          <w:sz w:val="24"/>
          <w:szCs w:val="24"/>
        </w:rPr>
        <w:t>DA.272.2</w:t>
      </w:r>
      <w:r w:rsidR="00522F44">
        <w:rPr>
          <w:rFonts w:ascii="Times New Roman" w:hAnsi="Times New Roman" w:cs="Times New Roman"/>
          <w:b/>
          <w:sz w:val="24"/>
          <w:szCs w:val="24"/>
        </w:rPr>
        <w:t>.2021</w:t>
      </w:r>
      <w:r w:rsidR="006F1520" w:rsidRPr="00F26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271">
        <w:rPr>
          <w:rFonts w:ascii="Times New Roman" w:hAnsi="Times New Roman" w:cs="Times New Roman"/>
          <w:b/>
          <w:sz w:val="24"/>
          <w:szCs w:val="24"/>
        </w:rPr>
        <w:br/>
      </w:r>
      <w:r w:rsidR="006F1520" w:rsidRPr="00F26A72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20A86">
        <w:rPr>
          <w:rFonts w:ascii="Times New Roman" w:hAnsi="Times New Roman" w:cs="Times New Roman"/>
          <w:b/>
          <w:sz w:val="24"/>
          <w:szCs w:val="24"/>
        </w:rPr>
        <w:t xml:space="preserve">„Zakup energii elektrycznej </w:t>
      </w:r>
      <w:r w:rsidR="00620A86" w:rsidRPr="001629A6">
        <w:rPr>
          <w:rFonts w:ascii="Times New Roman" w:hAnsi="Times New Roman" w:cs="Times New Roman"/>
          <w:b/>
          <w:sz w:val="24"/>
          <w:szCs w:val="24"/>
        </w:rPr>
        <w:t xml:space="preserve">  dla Wojewódzkiego Inspektoratu Ochrony Roślin i Nasiennictwa w Poznaniu</w:t>
      </w:r>
      <w:r w:rsidR="00620A86">
        <w:rPr>
          <w:rFonts w:ascii="Times New Roman" w:hAnsi="Times New Roman" w:cs="Times New Roman"/>
          <w:b/>
          <w:sz w:val="24"/>
          <w:szCs w:val="24"/>
        </w:rPr>
        <w:t xml:space="preserve"> oraz komórek organizacyjnych w roku 2022” </w:t>
      </w:r>
      <w:r w:rsidR="00F933F1">
        <w:rPr>
          <w:rFonts w:ascii="Times New Roman" w:hAnsi="Times New Roman" w:cs="Times New Roman"/>
          <w:b/>
          <w:sz w:val="24"/>
          <w:szCs w:val="24"/>
        </w:rPr>
        <w:t xml:space="preserve">nie otwierać przed dniem </w:t>
      </w:r>
      <w:r w:rsidR="00620A8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.09</w:t>
      </w:r>
      <w:r w:rsidR="00124C48">
        <w:rPr>
          <w:rFonts w:ascii="Times New Roman" w:hAnsi="Times New Roman" w:cs="Times New Roman"/>
          <w:b/>
          <w:sz w:val="24"/>
          <w:szCs w:val="24"/>
        </w:rPr>
        <w:t>.2021</w:t>
      </w:r>
      <w:r w:rsidR="006F1520">
        <w:rPr>
          <w:rFonts w:ascii="Times New Roman" w:hAnsi="Times New Roman" w:cs="Times New Roman"/>
          <w:b/>
          <w:sz w:val="24"/>
          <w:szCs w:val="24"/>
        </w:rPr>
        <w:t>r</w:t>
      </w:r>
      <w:r w:rsidR="006F1520" w:rsidRPr="00F26A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F1520">
        <w:rPr>
          <w:rFonts w:ascii="Times New Roman" w:hAnsi="Times New Roman" w:cs="Times New Roman"/>
          <w:b/>
          <w:sz w:val="24"/>
          <w:szCs w:val="24"/>
        </w:rPr>
        <w:t xml:space="preserve">do godziny 12:00” </w:t>
      </w:r>
      <w:r w:rsidR="00815486" w:rsidRPr="00ED28B7">
        <w:rPr>
          <w:rFonts w:ascii="Times New Roman" w:hAnsi="Times New Roman" w:cs="Times New Roman"/>
          <w:sz w:val="24"/>
          <w:szCs w:val="24"/>
        </w:rPr>
        <w:t>powin</w:t>
      </w:r>
      <w:r w:rsidR="007E131D">
        <w:rPr>
          <w:rFonts w:ascii="Times New Roman" w:hAnsi="Times New Roman" w:cs="Times New Roman"/>
          <w:sz w:val="24"/>
          <w:szCs w:val="24"/>
        </w:rPr>
        <w:t>ien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zostać złożon</w:t>
      </w:r>
      <w:r w:rsidR="007E131D">
        <w:rPr>
          <w:rFonts w:ascii="Times New Roman" w:hAnsi="Times New Roman" w:cs="Times New Roman"/>
          <w:sz w:val="24"/>
          <w:szCs w:val="24"/>
        </w:rPr>
        <w:t>y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</w:t>
      </w:r>
      <w:r w:rsidR="006F1520">
        <w:rPr>
          <w:rFonts w:ascii="Times New Roman" w:hAnsi="Times New Roman" w:cs="Times New Roman"/>
          <w:sz w:val="24"/>
          <w:szCs w:val="24"/>
        </w:rPr>
        <w:t>za pośrednictwem platformy zakupowej „Przetargowa pl.”</w:t>
      </w:r>
    </w:p>
    <w:p w:rsidR="00052728" w:rsidRPr="00ED28B7" w:rsidRDefault="00052728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20A86" w:rsidRDefault="00620A86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DF4" w:rsidRDefault="00332DF4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DF4" w:rsidRDefault="00332DF4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0A86" w:rsidRDefault="00620A86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15486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lastRenderedPageBreak/>
        <w:t xml:space="preserve">Rozdział </w:t>
      </w:r>
      <w:r w:rsidR="007D168D">
        <w:rPr>
          <w:rFonts w:ascii="Times New Roman" w:hAnsi="Times New Roman" w:cs="Times New Roman"/>
          <w:sz w:val="24"/>
          <w:szCs w:val="24"/>
        </w:rPr>
        <w:t>VII</w:t>
      </w:r>
      <w:r w:rsidR="00E64610">
        <w:rPr>
          <w:rFonts w:ascii="Times New Roman" w:hAnsi="Times New Roman" w:cs="Times New Roman"/>
          <w:sz w:val="24"/>
          <w:szCs w:val="24"/>
        </w:rPr>
        <w:t>I</w:t>
      </w: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ZMIANA, WYCOFANIE I ZWROT OFERTY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C90E7D" w:rsidRDefault="00815486" w:rsidP="00C90E7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0E7D">
        <w:rPr>
          <w:rFonts w:ascii="Times New Roman" w:hAnsi="Times New Roman" w:cs="Times New Roman"/>
          <w:sz w:val="24"/>
          <w:szCs w:val="24"/>
        </w:rPr>
        <w:t>Wykonawca może wprowadzić zmiany oraz wycofać zł</w:t>
      </w:r>
      <w:r w:rsidR="00F25DB0" w:rsidRPr="00C90E7D">
        <w:rPr>
          <w:rFonts w:ascii="Times New Roman" w:hAnsi="Times New Roman" w:cs="Times New Roman"/>
          <w:sz w:val="24"/>
          <w:szCs w:val="24"/>
        </w:rPr>
        <w:t>ożoną przez siebie ofertę przed</w:t>
      </w:r>
      <w:r w:rsidR="00571271" w:rsidRPr="00C90E7D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F25DB0" w:rsidRPr="00C90E7D">
        <w:rPr>
          <w:rFonts w:ascii="Times New Roman" w:hAnsi="Times New Roman" w:cs="Times New Roman"/>
          <w:sz w:val="24"/>
          <w:szCs w:val="24"/>
        </w:rPr>
        <w:t xml:space="preserve"> </w:t>
      </w:r>
      <w:r w:rsidR="00571271" w:rsidRPr="00C90E7D">
        <w:rPr>
          <w:rFonts w:ascii="Times New Roman" w:hAnsi="Times New Roman" w:cs="Times New Roman"/>
          <w:sz w:val="24"/>
          <w:szCs w:val="24"/>
        </w:rPr>
        <w:t xml:space="preserve"> </w:t>
      </w:r>
      <w:r w:rsidRPr="00C90E7D">
        <w:rPr>
          <w:rFonts w:ascii="Times New Roman" w:hAnsi="Times New Roman" w:cs="Times New Roman"/>
          <w:sz w:val="24"/>
          <w:szCs w:val="24"/>
        </w:rPr>
        <w:t xml:space="preserve">terminem składania ofert: </w:t>
      </w:r>
    </w:p>
    <w:p w:rsidR="00F25DB0" w:rsidRDefault="00815486" w:rsidP="00F25DB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 xml:space="preserve">w przypadku wycofania oferty, wykonawca składa pisemne oświadczenie, że ofertę swą wycofuje, </w:t>
      </w:r>
      <w:r w:rsidR="00F933F1" w:rsidRPr="00F25DB0">
        <w:rPr>
          <w:rFonts w:ascii="Times New Roman" w:hAnsi="Times New Roman" w:cs="Times New Roman"/>
          <w:sz w:val="24"/>
          <w:szCs w:val="24"/>
        </w:rPr>
        <w:t>za pośrednictwem Platformy zakupowej „ Przetargowa pl.”</w:t>
      </w:r>
      <w:r w:rsidR="00F25DB0"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="005B1C4F" w:rsidRPr="00F25DB0">
        <w:rPr>
          <w:rFonts w:ascii="Times New Roman" w:hAnsi="Times New Roman" w:cs="Times New Roman"/>
          <w:sz w:val="24"/>
          <w:szCs w:val="24"/>
        </w:rPr>
        <w:t>jak w Rozdziale VIII</w:t>
      </w:r>
      <w:r w:rsidRPr="00F25DB0">
        <w:rPr>
          <w:rFonts w:ascii="Times New Roman" w:hAnsi="Times New Roman" w:cs="Times New Roman"/>
          <w:sz w:val="24"/>
          <w:szCs w:val="24"/>
        </w:rPr>
        <w:t xml:space="preserve"> z dopiskiem „wycofanie”,</w:t>
      </w:r>
    </w:p>
    <w:p w:rsidR="00815486" w:rsidRPr="00F25DB0" w:rsidRDefault="00F25DB0" w:rsidP="00F25DB0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w</w:t>
      </w:r>
      <w:r w:rsidR="003B087C" w:rsidRPr="00F25DB0">
        <w:rPr>
          <w:rFonts w:ascii="Times New Roman" w:hAnsi="Times New Roman" w:cs="Times New Roman"/>
          <w:sz w:val="24"/>
          <w:szCs w:val="24"/>
        </w:rPr>
        <w:t xml:space="preserve"> przypadku zmiany oferty, W</w:t>
      </w:r>
      <w:r w:rsidR="00815486" w:rsidRPr="00F25DB0">
        <w:rPr>
          <w:rFonts w:ascii="Times New Roman" w:hAnsi="Times New Roman" w:cs="Times New Roman"/>
          <w:sz w:val="24"/>
          <w:szCs w:val="24"/>
        </w:rPr>
        <w:t xml:space="preserve">ykonawca składa pisemne oświadczenie, iż ofertę swą </w:t>
      </w:r>
      <w:r w:rsidR="00F933F1" w:rsidRPr="00F25DB0">
        <w:rPr>
          <w:rFonts w:ascii="Times New Roman" w:hAnsi="Times New Roman" w:cs="Times New Roman"/>
          <w:sz w:val="24"/>
          <w:szCs w:val="24"/>
        </w:rPr>
        <w:t>zmienia</w:t>
      </w:r>
      <w:r w:rsidR="00815486" w:rsidRPr="00F25DB0">
        <w:rPr>
          <w:rFonts w:ascii="Times New Roman" w:hAnsi="Times New Roman" w:cs="Times New Roman"/>
          <w:sz w:val="24"/>
          <w:szCs w:val="24"/>
        </w:rPr>
        <w:t>, określając zakres i rodzaj tych zmian, a jeśli oświadczenie o zmianie pociąga</w:t>
      </w:r>
      <w:r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="00815486" w:rsidRPr="00F25DB0">
        <w:rPr>
          <w:rFonts w:ascii="Times New Roman" w:hAnsi="Times New Roman" w:cs="Times New Roman"/>
          <w:sz w:val="24"/>
          <w:szCs w:val="24"/>
        </w:rPr>
        <w:t xml:space="preserve">za sobą konieczność wymiany czy też </w:t>
      </w:r>
      <w:r w:rsidR="0088637A" w:rsidRPr="00F25DB0">
        <w:rPr>
          <w:rFonts w:ascii="Times New Roman" w:hAnsi="Times New Roman" w:cs="Times New Roman"/>
          <w:sz w:val="24"/>
          <w:szCs w:val="24"/>
        </w:rPr>
        <w:t>przedłożenia nowych dokumentów W</w:t>
      </w:r>
      <w:r w:rsidR="00815486" w:rsidRPr="00F25DB0">
        <w:rPr>
          <w:rFonts w:ascii="Times New Roman" w:hAnsi="Times New Roman" w:cs="Times New Roman"/>
          <w:sz w:val="24"/>
          <w:szCs w:val="24"/>
        </w:rPr>
        <w:t>ykonawca winien dokumenty te złożyć. Powyższe oświadczenie i ewentualne dokumenty należy zamieścić w</w:t>
      </w:r>
      <w:r w:rsidR="007E131D" w:rsidRPr="00F25DB0">
        <w:rPr>
          <w:rFonts w:ascii="Times New Roman" w:hAnsi="Times New Roman" w:cs="Times New Roman"/>
          <w:sz w:val="24"/>
          <w:szCs w:val="24"/>
        </w:rPr>
        <w:t xml:space="preserve"> formie pliku za pośrednictwem P</w:t>
      </w:r>
      <w:r w:rsidR="0086597D" w:rsidRPr="00F25DB0">
        <w:rPr>
          <w:rFonts w:ascii="Times New Roman" w:hAnsi="Times New Roman" w:cs="Times New Roman"/>
          <w:sz w:val="24"/>
          <w:szCs w:val="24"/>
        </w:rPr>
        <w:t xml:space="preserve">latformy zakupowej „Przetargowa </w:t>
      </w:r>
      <w:r w:rsidR="007E131D" w:rsidRPr="00F25DB0">
        <w:rPr>
          <w:rFonts w:ascii="Times New Roman" w:hAnsi="Times New Roman" w:cs="Times New Roman"/>
          <w:sz w:val="24"/>
          <w:szCs w:val="24"/>
        </w:rPr>
        <w:t>pl.”</w:t>
      </w:r>
      <w:r w:rsidR="00815486" w:rsidRPr="00F25DB0">
        <w:rPr>
          <w:rFonts w:ascii="Times New Roman" w:hAnsi="Times New Roman" w:cs="Times New Roman"/>
          <w:sz w:val="24"/>
          <w:szCs w:val="24"/>
        </w:rPr>
        <w:t>, oznaczonych jak w Rozdziale</w:t>
      </w:r>
      <w:r w:rsidR="005B1C4F" w:rsidRPr="00F25DB0">
        <w:rPr>
          <w:rFonts w:ascii="Times New Roman" w:hAnsi="Times New Roman" w:cs="Times New Roman"/>
          <w:sz w:val="24"/>
          <w:szCs w:val="24"/>
        </w:rPr>
        <w:t xml:space="preserve"> VIII</w:t>
      </w:r>
      <w:r w:rsidR="00815486" w:rsidRPr="00F25DB0">
        <w:rPr>
          <w:rFonts w:ascii="Times New Roman" w:hAnsi="Times New Roman" w:cs="Times New Roman"/>
          <w:sz w:val="24"/>
          <w:szCs w:val="24"/>
        </w:rPr>
        <w:t xml:space="preserve"> , przy czym </w:t>
      </w:r>
      <w:r w:rsidR="007E131D" w:rsidRPr="00F25DB0">
        <w:rPr>
          <w:rFonts w:ascii="Times New Roman" w:hAnsi="Times New Roman" w:cs="Times New Roman"/>
          <w:sz w:val="24"/>
          <w:szCs w:val="24"/>
        </w:rPr>
        <w:t>plik</w:t>
      </w:r>
      <w:r w:rsidR="00815486" w:rsidRPr="00F25DB0">
        <w:rPr>
          <w:rFonts w:ascii="Times New Roman" w:hAnsi="Times New Roman" w:cs="Times New Roman"/>
          <w:sz w:val="24"/>
          <w:szCs w:val="24"/>
        </w:rPr>
        <w:t xml:space="preserve"> powin</w:t>
      </w:r>
      <w:r w:rsidR="007E131D" w:rsidRPr="00F25DB0">
        <w:rPr>
          <w:rFonts w:ascii="Times New Roman" w:hAnsi="Times New Roman" w:cs="Times New Roman"/>
          <w:sz w:val="24"/>
          <w:szCs w:val="24"/>
        </w:rPr>
        <w:t>ien</w:t>
      </w:r>
      <w:r w:rsidR="00815486" w:rsidRPr="00F25DB0">
        <w:rPr>
          <w:rFonts w:ascii="Times New Roman" w:hAnsi="Times New Roman" w:cs="Times New Roman"/>
          <w:sz w:val="24"/>
          <w:szCs w:val="24"/>
        </w:rPr>
        <w:t xml:space="preserve"> mieć dopisek „zmiany” </w:t>
      </w:r>
    </w:p>
    <w:p w:rsidR="00815486" w:rsidRPr="00ED28B7" w:rsidRDefault="00815486" w:rsidP="00F25D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2. </w:t>
      </w:r>
      <w:r w:rsidR="00571271">
        <w:rPr>
          <w:rFonts w:ascii="Times New Roman" w:hAnsi="Times New Roman" w:cs="Times New Roman"/>
          <w:sz w:val="24"/>
          <w:szCs w:val="24"/>
        </w:rPr>
        <w:t xml:space="preserve"> </w:t>
      </w:r>
      <w:r w:rsidRPr="00ED28B7">
        <w:rPr>
          <w:rFonts w:ascii="Times New Roman" w:hAnsi="Times New Roman" w:cs="Times New Roman"/>
          <w:sz w:val="24"/>
          <w:szCs w:val="24"/>
        </w:rPr>
        <w:t>Wykonawca nie może wprowadzać zmian do oferty oraz wycofa</w:t>
      </w:r>
      <w:r w:rsidR="007E131D">
        <w:rPr>
          <w:rFonts w:ascii="Times New Roman" w:hAnsi="Times New Roman" w:cs="Times New Roman"/>
          <w:sz w:val="24"/>
          <w:szCs w:val="24"/>
        </w:rPr>
        <w:t>ć</w:t>
      </w:r>
      <w:r w:rsidR="00C90E7D">
        <w:rPr>
          <w:rFonts w:ascii="Times New Roman" w:hAnsi="Times New Roman" w:cs="Times New Roman"/>
          <w:sz w:val="24"/>
          <w:szCs w:val="24"/>
        </w:rPr>
        <w:t xml:space="preserve"> jej po upływie </w:t>
      </w:r>
      <w:r w:rsidRPr="00ED28B7">
        <w:rPr>
          <w:rFonts w:ascii="Times New Roman" w:hAnsi="Times New Roman" w:cs="Times New Roman"/>
          <w:sz w:val="24"/>
          <w:szCs w:val="24"/>
        </w:rPr>
        <w:t xml:space="preserve">terminu </w:t>
      </w:r>
      <w:r w:rsidR="00F25DB0">
        <w:rPr>
          <w:rFonts w:ascii="Times New Roman" w:hAnsi="Times New Roman" w:cs="Times New Roman"/>
          <w:sz w:val="24"/>
          <w:szCs w:val="24"/>
        </w:rPr>
        <w:t>skł</w:t>
      </w:r>
      <w:r w:rsidRPr="00ED28B7">
        <w:rPr>
          <w:rFonts w:ascii="Times New Roman" w:hAnsi="Times New Roman" w:cs="Times New Roman"/>
          <w:sz w:val="24"/>
          <w:szCs w:val="24"/>
        </w:rPr>
        <w:t xml:space="preserve">adania ofert. </w:t>
      </w:r>
    </w:p>
    <w:p w:rsidR="00F25DB0" w:rsidRDefault="00815486" w:rsidP="00F25D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486" w:rsidRDefault="00E6461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IX</w:t>
      </w: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005B90" w:rsidRDefault="00F25DB0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 xml:space="preserve">OKREŚLENIE MIEJSCA I TERMINU SKŁADANIA OFERT. </w:t>
      </w: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Oferty należy </w:t>
      </w:r>
      <w:r w:rsidR="00401A08">
        <w:rPr>
          <w:rFonts w:ascii="Times New Roman" w:hAnsi="Times New Roman" w:cs="Times New Roman"/>
          <w:sz w:val="24"/>
          <w:szCs w:val="24"/>
        </w:rPr>
        <w:t>składać za pośre</w:t>
      </w:r>
      <w:r w:rsidR="008D068C">
        <w:rPr>
          <w:rFonts w:ascii="Times New Roman" w:hAnsi="Times New Roman" w:cs="Times New Roman"/>
          <w:sz w:val="24"/>
          <w:szCs w:val="24"/>
        </w:rPr>
        <w:t>dnictwem platformy zakupowej „ P</w:t>
      </w:r>
      <w:r w:rsidR="00401A08">
        <w:rPr>
          <w:rFonts w:ascii="Times New Roman" w:hAnsi="Times New Roman" w:cs="Times New Roman"/>
          <w:sz w:val="24"/>
          <w:szCs w:val="24"/>
        </w:rPr>
        <w:t>rzetargowa pl</w:t>
      </w:r>
      <w:r w:rsidR="008D068C">
        <w:rPr>
          <w:rFonts w:ascii="Times New Roman" w:hAnsi="Times New Roman" w:cs="Times New Roman"/>
          <w:sz w:val="24"/>
          <w:szCs w:val="24"/>
        </w:rPr>
        <w:t>.</w:t>
      </w:r>
      <w:r w:rsidR="00401A08">
        <w:rPr>
          <w:rFonts w:ascii="Times New Roman" w:hAnsi="Times New Roman" w:cs="Times New Roman"/>
          <w:sz w:val="24"/>
          <w:szCs w:val="24"/>
        </w:rPr>
        <w:t>”</w:t>
      </w:r>
    </w:p>
    <w:p w:rsidR="00E7635A" w:rsidRDefault="002325EE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składania ofert na platformie zakupowej upływa </w:t>
      </w:r>
      <w:r w:rsidR="00620A86">
        <w:rPr>
          <w:rFonts w:ascii="Times New Roman" w:hAnsi="Times New Roman" w:cs="Times New Roman"/>
          <w:b/>
          <w:sz w:val="24"/>
          <w:szCs w:val="24"/>
        </w:rPr>
        <w:t>30.09</w:t>
      </w:r>
      <w:r w:rsidRPr="0086597D">
        <w:rPr>
          <w:rFonts w:ascii="Times New Roman" w:hAnsi="Times New Roman" w:cs="Times New Roman"/>
          <w:b/>
          <w:sz w:val="24"/>
          <w:szCs w:val="24"/>
        </w:rPr>
        <w:t>.2021 r. o godzinie 12:00</w:t>
      </w:r>
    </w:p>
    <w:p w:rsidR="00AD351E" w:rsidRDefault="00AD351E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629FE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</w:t>
      </w:r>
      <w:r w:rsidR="007D168D">
        <w:rPr>
          <w:rFonts w:ascii="Times New Roman" w:hAnsi="Times New Roman" w:cs="Times New Roman"/>
          <w:sz w:val="24"/>
          <w:szCs w:val="24"/>
        </w:rPr>
        <w:t>X</w:t>
      </w:r>
    </w:p>
    <w:p w:rsidR="00540A40" w:rsidRPr="00ED28B7" w:rsidRDefault="00540A4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1C4F" w:rsidRDefault="00F25DB0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MIEJSCE I TERMIN OTWARCIA OFERT.</w:t>
      </w:r>
    </w:p>
    <w:p w:rsidR="00815486" w:rsidRPr="00005B90" w:rsidRDefault="00815486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5DB0" w:rsidRDefault="00815486" w:rsidP="00B258EC">
      <w:pPr>
        <w:pStyle w:val="Akapitzlist"/>
        <w:numPr>
          <w:ilvl w:val="0"/>
          <w:numId w:val="19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 xml:space="preserve">Otwarcie ofert jest jawne. Otwarcie ofert nastąpi </w:t>
      </w:r>
      <w:r w:rsidR="00620A86">
        <w:rPr>
          <w:rFonts w:ascii="Times New Roman" w:hAnsi="Times New Roman" w:cs="Times New Roman"/>
          <w:b/>
          <w:sz w:val="24"/>
          <w:szCs w:val="24"/>
        </w:rPr>
        <w:t>30.09</w:t>
      </w:r>
      <w:r w:rsidR="00522F44" w:rsidRPr="00F25DB0">
        <w:rPr>
          <w:rFonts w:ascii="Times New Roman" w:hAnsi="Times New Roman" w:cs="Times New Roman"/>
          <w:b/>
          <w:sz w:val="24"/>
          <w:szCs w:val="24"/>
        </w:rPr>
        <w:t>.2021</w:t>
      </w:r>
      <w:r w:rsidR="00FC37F7" w:rsidRPr="00F2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667" w:rsidRPr="00F25DB0">
        <w:rPr>
          <w:rFonts w:ascii="Times New Roman" w:hAnsi="Times New Roman" w:cs="Times New Roman"/>
          <w:b/>
          <w:sz w:val="24"/>
          <w:szCs w:val="24"/>
        </w:rPr>
        <w:t>r. o</w:t>
      </w:r>
      <w:r w:rsidR="002B496B" w:rsidRPr="00F25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92" w:rsidRPr="00F25DB0">
        <w:rPr>
          <w:rFonts w:ascii="Times New Roman" w:hAnsi="Times New Roman" w:cs="Times New Roman"/>
          <w:b/>
          <w:sz w:val="24"/>
          <w:szCs w:val="24"/>
        </w:rPr>
        <w:t>godz.12</w:t>
      </w:r>
      <w:r w:rsidR="00005B90" w:rsidRPr="00F25DB0">
        <w:rPr>
          <w:rFonts w:ascii="Times New Roman" w:hAnsi="Times New Roman" w:cs="Times New Roman"/>
          <w:b/>
          <w:sz w:val="24"/>
          <w:szCs w:val="24"/>
        </w:rPr>
        <w:t>:</w:t>
      </w:r>
      <w:r w:rsidR="000730A6" w:rsidRPr="00F25DB0">
        <w:rPr>
          <w:rFonts w:ascii="Times New Roman" w:hAnsi="Times New Roman" w:cs="Times New Roman"/>
          <w:b/>
          <w:sz w:val="24"/>
          <w:szCs w:val="24"/>
        </w:rPr>
        <w:t>05</w:t>
      </w:r>
      <w:r w:rsidR="00571271">
        <w:rPr>
          <w:rFonts w:ascii="Times New Roman" w:hAnsi="Times New Roman" w:cs="Times New Roman"/>
          <w:b/>
          <w:sz w:val="24"/>
          <w:szCs w:val="24"/>
        </w:rPr>
        <w:br/>
      </w:r>
      <w:r w:rsidR="005712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1A08" w:rsidRPr="00F25DB0">
        <w:rPr>
          <w:rFonts w:ascii="Times New Roman" w:hAnsi="Times New Roman" w:cs="Times New Roman"/>
          <w:sz w:val="24"/>
          <w:szCs w:val="24"/>
        </w:rPr>
        <w:t>za pośrednictwem powyższej platformy zakupowej.</w:t>
      </w:r>
      <w:r w:rsidR="00F25DB0"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Pr="00F25DB0">
        <w:rPr>
          <w:rFonts w:ascii="Times New Roman" w:hAnsi="Times New Roman" w:cs="Times New Roman"/>
          <w:sz w:val="24"/>
          <w:szCs w:val="24"/>
        </w:rPr>
        <w:t xml:space="preserve">Po otwarciu ofert 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Pr="00F25DB0">
        <w:rPr>
          <w:rFonts w:ascii="Times New Roman" w:hAnsi="Times New Roman" w:cs="Times New Roman"/>
          <w:sz w:val="24"/>
          <w:szCs w:val="24"/>
        </w:rPr>
        <w:t>Zamawiający oceni ważność ofert pod względem formalnym oraz prz</w:t>
      </w:r>
      <w:r w:rsidR="002662D0" w:rsidRPr="00F25DB0">
        <w:rPr>
          <w:rFonts w:ascii="Times New Roman" w:hAnsi="Times New Roman" w:cs="Times New Roman"/>
          <w:sz w:val="24"/>
          <w:szCs w:val="24"/>
        </w:rPr>
        <w:t>yjętych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2662D0" w:rsidRPr="00F25DB0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F25DB0">
        <w:rPr>
          <w:rFonts w:ascii="Times New Roman" w:hAnsi="Times New Roman" w:cs="Times New Roman"/>
          <w:sz w:val="24"/>
          <w:szCs w:val="24"/>
        </w:rPr>
        <w:t xml:space="preserve"> warunków zamówienia</w:t>
      </w:r>
      <w:r w:rsidR="008D068C" w:rsidRPr="00F25DB0">
        <w:rPr>
          <w:rFonts w:ascii="Times New Roman" w:hAnsi="Times New Roman" w:cs="Times New Roman"/>
          <w:sz w:val="24"/>
          <w:szCs w:val="24"/>
        </w:rPr>
        <w:t xml:space="preserve"> ofert na posiedzeniu niejawnym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8D068C" w:rsidRPr="00F25DB0">
        <w:rPr>
          <w:rFonts w:ascii="Times New Roman" w:hAnsi="Times New Roman" w:cs="Times New Roman"/>
          <w:sz w:val="24"/>
          <w:szCs w:val="24"/>
        </w:rPr>
        <w:t xml:space="preserve"> z</w:t>
      </w:r>
      <w:r w:rsidR="00F776A7" w:rsidRPr="00F25DB0">
        <w:rPr>
          <w:rFonts w:ascii="Times New Roman" w:hAnsi="Times New Roman" w:cs="Times New Roman"/>
          <w:sz w:val="24"/>
          <w:szCs w:val="24"/>
        </w:rPr>
        <w:t xml:space="preserve">godnie z art. </w:t>
      </w:r>
      <w:r w:rsidR="00540A40" w:rsidRPr="00F25DB0">
        <w:rPr>
          <w:rFonts w:ascii="Times New Roman" w:hAnsi="Times New Roman" w:cs="Times New Roman"/>
          <w:sz w:val="24"/>
          <w:szCs w:val="24"/>
        </w:rPr>
        <w:t xml:space="preserve">223 </w:t>
      </w:r>
      <w:r w:rsidR="00F25DB0">
        <w:rPr>
          <w:rFonts w:ascii="Times New Roman" w:hAnsi="Times New Roman" w:cs="Times New Roman"/>
          <w:sz w:val="24"/>
          <w:szCs w:val="24"/>
        </w:rPr>
        <w:t>ustawy.</w:t>
      </w:r>
    </w:p>
    <w:p w:rsidR="00F25DB0" w:rsidRDefault="00815486" w:rsidP="00B258EC">
      <w:pPr>
        <w:pStyle w:val="Akapitzlist"/>
        <w:numPr>
          <w:ilvl w:val="0"/>
          <w:numId w:val="19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Zamawiający poinformuje niezwłocznie po wyb</w:t>
      </w:r>
      <w:r w:rsidR="00F25DB0" w:rsidRPr="00F25DB0">
        <w:rPr>
          <w:rFonts w:ascii="Times New Roman" w:hAnsi="Times New Roman" w:cs="Times New Roman"/>
          <w:sz w:val="24"/>
          <w:szCs w:val="24"/>
        </w:rPr>
        <w:t>orze najkorzystniejszej oferty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F25DB0"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="0088637A" w:rsidRPr="00F25DB0">
        <w:rPr>
          <w:rFonts w:ascii="Times New Roman" w:hAnsi="Times New Roman" w:cs="Times New Roman"/>
          <w:sz w:val="24"/>
          <w:szCs w:val="24"/>
        </w:rPr>
        <w:t>W</w:t>
      </w:r>
      <w:r w:rsidRPr="00F25DB0">
        <w:rPr>
          <w:rFonts w:ascii="Times New Roman" w:hAnsi="Times New Roman" w:cs="Times New Roman"/>
          <w:sz w:val="24"/>
          <w:szCs w:val="24"/>
        </w:rPr>
        <w:t xml:space="preserve">ykonawców, którzy złożyli oferty, o wynikach postępowania. </w:t>
      </w:r>
    </w:p>
    <w:p w:rsidR="00F25DB0" w:rsidRDefault="002325EE" w:rsidP="00F25DB0">
      <w:pPr>
        <w:pStyle w:val="Akapitzlist"/>
        <w:numPr>
          <w:ilvl w:val="0"/>
          <w:numId w:val="19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 xml:space="preserve">Zgodnie z zapisami art. 222 ust. 1 Ustawy </w:t>
      </w:r>
      <w:proofErr w:type="spellStart"/>
      <w:r w:rsidRPr="00F25DB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25DB0">
        <w:rPr>
          <w:rFonts w:ascii="Times New Roman" w:hAnsi="Times New Roman" w:cs="Times New Roman"/>
          <w:sz w:val="24"/>
          <w:szCs w:val="24"/>
        </w:rPr>
        <w:t>. w przypadku awarii systemu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F25DB0">
        <w:rPr>
          <w:rFonts w:ascii="Times New Roman" w:hAnsi="Times New Roman" w:cs="Times New Roman"/>
          <w:sz w:val="24"/>
          <w:szCs w:val="24"/>
        </w:rPr>
        <w:t xml:space="preserve"> teleinformatycznego, przy użyciu którego następuję otwarcie ofert</w:t>
      </w:r>
      <w:r w:rsidR="00E231FF" w:rsidRPr="00F25DB0">
        <w:rPr>
          <w:rFonts w:ascii="Times New Roman" w:hAnsi="Times New Roman" w:cs="Times New Roman"/>
          <w:sz w:val="24"/>
          <w:szCs w:val="24"/>
        </w:rPr>
        <w:t>, któr</w:t>
      </w:r>
      <w:r w:rsidR="00571271">
        <w:rPr>
          <w:rFonts w:ascii="Times New Roman" w:hAnsi="Times New Roman" w:cs="Times New Roman"/>
          <w:sz w:val="24"/>
          <w:szCs w:val="24"/>
        </w:rPr>
        <w:t>a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E231FF" w:rsidRPr="00F25DB0">
        <w:rPr>
          <w:rFonts w:ascii="Times New Roman" w:hAnsi="Times New Roman" w:cs="Times New Roman"/>
          <w:sz w:val="24"/>
          <w:szCs w:val="24"/>
        </w:rPr>
        <w:t xml:space="preserve"> spowoduje brak możliwości otwarcia ofert w określonym terminie przez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E231FF" w:rsidRPr="00F25DB0">
        <w:rPr>
          <w:rFonts w:ascii="Times New Roman" w:hAnsi="Times New Roman" w:cs="Times New Roman"/>
          <w:sz w:val="24"/>
          <w:szCs w:val="24"/>
        </w:rPr>
        <w:t xml:space="preserve"> </w:t>
      </w:r>
      <w:r w:rsidR="00571271">
        <w:rPr>
          <w:rFonts w:ascii="Times New Roman" w:hAnsi="Times New Roman" w:cs="Times New Roman"/>
          <w:sz w:val="24"/>
          <w:szCs w:val="24"/>
        </w:rPr>
        <w:t xml:space="preserve">  </w:t>
      </w:r>
      <w:r w:rsidR="00E231FF" w:rsidRPr="00F25DB0">
        <w:rPr>
          <w:rFonts w:ascii="Times New Roman" w:hAnsi="Times New Roman" w:cs="Times New Roman"/>
          <w:sz w:val="24"/>
          <w:szCs w:val="24"/>
        </w:rPr>
        <w:t>Zamawiającego ich otwarcie nastąpi niezwłocznie po usunięciu awarii.</w:t>
      </w:r>
    </w:p>
    <w:p w:rsidR="00F25DB0" w:rsidRDefault="00E231FF" w:rsidP="00F25DB0">
      <w:pPr>
        <w:pStyle w:val="Akapitzlist"/>
        <w:numPr>
          <w:ilvl w:val="0"/>
          <w:numId w:val="19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Informacja o zmianie terminu otwarcia ofert zostanie udostępniona przez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F25DB0">
        <w:rPr>
          <w:rFonts w:ascii="Times New Roman" w:hAnsi="Times New Roman" w:cs="Times New Roman"/>
          <w:sz w:val="24"/>
          <w:szCs w:val="24"/>
        </w:rPr>
        <w:t xml:space="preserve">  Zamawiającego na stronie internetowej prowadzonego postępowania.</w:t>
      </w:r>
    </w:p>
    <w:p w:rsidR="00E231FF" w:rsidRPr="00F25DB0" w:rsidRDefault="00E231FF" w:rsidP="00F25DB0">
      <w:pPr>
        <w:pStyle w:val="Akapitzlist"/>
        <w:numPr>
          <w:ilvl w:val="0"/>
          <w:numId w:val="19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25DB0">
        <w:rPr>
          <w:rFonts w:ascii="Times New Roman" w:hAnsi="Times New Roman" w:cs="Times New Roman"/>
          <w:sz w:val="24"/>
          <w:szCs w:val="24"/>
        </w:rPr>
        <w:t>Zamawiający najpóźniej przed otwarciem ofert na stronie prowadzonego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F25DB0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AD351E" w:rsidRPr="00F25DB0">
        <w:rPr>
          <w:rFonts w:ascii="Times New Roman" w:hAnsi="Times New Roman" w:cs="Times New Roman"/>
          <w:sz w:val="24"/>
          <w:szCs w:val="24"/>
        </w:rPr>
        <w:t>udostępni informację o kwocie jaką zamierza przeznaczyć na</w:t>
      </w:r>
      <w:r w:rsidR="00571271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D351E" w:rsidRPr="00F25DB0">
        <w:rPr>
          <w:rFonts w:ascii="Times New Roman" w:hAnsi="Times New Roman" w:cs="Times New Roman"/>
          <w:sz w:val="24"/>
          <w:szCs w:val="24"/>
        </w:rPr>
        <w:t xml:space="preserve"> realizację zamówienia</w:t>
      </w:r>
    </w:p>
    <w:p w:rsidR="00815486" w:rsidRDefault="00815486" w:rsidP="00DE055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D168D">
        <w:rPr>
          <w:rFonts w:ascii="Times New Roman" w:hAnsi="Times New Roman" w:cs="Times New Roman"/>
          <w:sz w:val="24"/>
          <w:szCs w:val="24"/>
        </w:rPr>
        <w:t>Rozdział X</w:t>
      </w:r>
      <w:r w:rsidR="00E64610">
        <w:rPr>
          <w:rFonts w:ascii="Times New Roman" w:hAnsi="Times New Roman" w:cs="Times New Roman"/>
          <w:sz w:val="24"/>
          <w:szCs w:val="24"/>
        </w:rPr>
        <w:t>I</w:t>
      </w: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A40" w:rsidRPr="00ED28B7" w:rsidRDefault="00540A4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ED28B7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OPIS SPOSOBU OBLICZANIA CENY OFERTY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1A70" w:rsidRDefault="00F21A7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Cena oferty za wykonanie całości zamówienia musi być podana liczbowo i słownie, </w:t>
      </w:r>
      <w:r w:rsidR="00F25DB0">
        <w:rPr>
          <w:rFonts w:ascii="Times New Roman" w:hAnsi="Times New Roman" w:cs="Times New Roman"/>
          <w:sz w:val="24"/>
          <w:szCs w:val="24"/>
        </w:rPr>
        <w:br/>
      </w:r>
      <w:r w:rsidRPr="00ED28B7">
        <w:rPr>
          <w:rFonts w:ascii="Times New Roman" w:hAnsi="Times New Roman" w:cs="Times New Roman"/>
          <w:sz w:val="24"/>
          <w:szCs w:val="24"/>
        </w:rPr>
        <w:t>z wyodrębnieniem podatku VAT. Cena musi by</w:t>
      </w:r>
      <w:r w:rsidR="0088637A">
        <w:rPr>
          <w:rFonts w:ascii="Times New Roman" w:hAnsi="Times New Roman" w:cs="Times New Roman"/>
          <w:sz w:val="24"/>
          <w:szCs w:val="24"/>
        </w:rPr>
        <w:t>ć</w:t>
      </w:r>
      <w:r w:rsidRPr="00ED28B7">
        <w:rPr>
          <w:rFonts w:ascii="Times New Roman" w:hAnsi="Times New Roman" w:cs="Times New Roman"/>
          <w:sz w:val="24"/>
          <w:szCs w:val="24"/>
        </w:rPr>
        <w:t xml:space="preserve"> podana w złotych polskich. </w:t>
      </w: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Zamawiający poprawi oczywiste omyłki rachunkowe w obliczaniu ceny zgodnie z zasadami </w:t>
      </w:r>
      <w:r w:rsidR="0088637A">
        <w:rPr>
          <w:rFonts w:ascii="Times New Roman" w:hAnsi="Times New Roman" w:cs="Times New Roman"/>
          <w:sz w:val="24"/>
          <w:szCs w:val="24"/>
        </w:rPr>
        <w:t>określonymi w art.</w:t>
      </w:r>
      <w:r w:rsidR="00C70485">
        <w:rPr>
          <w:rFonts w:ascii="Times New Roman" w:hAnsi="Times New Roman" w:cs="Times New Roman"/>
          <w:sz w:val="24"/>
          <w:szCs w:val="24"/>
        </w:rPr>
        <w:t xml:space="preserve"> 223 ust 2 </w:t>
      </w:r>
      <w:r w:rsidRPr="00ED28B7">
        <w:rPr>
          <w:rFonts w:ascii="Times New Roman" w:hAnsi="Times New Roman" w:cs="Times New Roman"/>
          <w:sz w:val="24"/>
          <w:szCs w:val="24"/>
        </w:rPr>
        <w:t xml:space="preserve">ustawy i zwróci się o </w:t>
      </w:r>
      <w:r w:rsidR="00F25DB0">
        <w:rPr>
          <w:rFonts w:ascii="Times New Roman" w:hAnsi="Times New Roman" w:cs="Times New Roman"/>
          <w:sz w:val="24"/>
          <w:szCs w:val="24"/>
        </w:rPr>
        <w:t xml:space="preserve">akceptację poprawionej ceny do </w:t>
      </w:r>
      <w:r w:rsidR="0088637A">
        <w:rPr>
          <w:rFonts w:ascii="Times New Roman" w:hAnsi="Times New Roman" w:cs="Times New Roman"/>
          <w:sz w:val="24"/>
          <w:szCs w:val="24"/>
        </w:rPr>
        <w:t>W</w:t>
      </w:r>
      <w:r w:rsidRPr="00ED28B7">
        <w:rPr>
          <w:rFonts w:ascii="Times New Roman" w:hAnsi="Times New Roman" w:cs="Times New Roman"/>
          <w:sz w:val="24"/>
          <w:szCs w:val="24"/>
        </w:rPr>
        <w:t xml:space="preserve">ykonawcy. </w:t>
      </w:r>
    </w:p>
    <w:p w:rsidR="00815486" w:rsidRPr="00ED28B7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>Zamawiający odrzuci ofertę zawierającą omyłki rachunkowe</w:t>
      </w:r>
      <w:r w:rsidR="00F25DB0">
        <w:rPr>
          <w:rFonts w:ascii="Times New Roman" w:hAnsi="Times New Roman" w:cs="Times New Roman"/>
          <w:sz w:val="24"/>
          <w:szCs w:val="24"/>
        </w:rPr>
        <w:t xml:space="preserve"> w obliczaniu ceny, których nie </w:t>
      </w:r>
      <w:r w:rsidRPr="00ED28B7">
        <w:rPr>
          <w:rFonts w:ascii="Times New Roman" w:hAnsi="Times New Roman" w:cs="Times New Roman"/>
          <w:sz w:val="24"/>
          <w:szCs w:val="24"/>
        </w:rPr>
        <w:t>można poprawić na podst</w:t>
      </w:r>
      <w:r w:rsidR="00C70485">
        <w:rPr>
          <w:rFonts w:ascii="Times New Roman" w:hAnsi="Times New Roman" w:cs="Times New Roman"/>
          <w:sz w:val="24"/>
          <w:szCs w:val="24"/>
        </w:rPr>
        <w:t>awie art. 223 ust. 2 pkt 3</w:t>
      </w:r>
      <w:r w:rsidR="0088637A">
        <w:rPr>
          <w:rFonts w:ascii="Times New Roman" w:hAnsi="Times New Roman" w:cs="Times New Roman"/>
          <w:sz w:val="24"/>
          <w:szCs w:val="24"/>
        </w:rPr>
        <w:t xml:space="preserve"> ustawy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5DB0" w:rsidRDefault="00815486" w:rsidP="00F25D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271" w:rsidRDefault="00571271" w:rsidP="00F25DB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7D168D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XI</w:t>
      </w:r>
      <w:r w:rsidR="00E64610">
        <w:rPr>
          <w:rFonts w:ascii="Times New Roman" w:hAnsi="Times New Roman" w:cs="Times New Roman"/>
          <w:sz w:val="24"/>
          <w:szCs w:val="24"/>
        </w:rPr>
        <w:t>I</w:t>
      </w:r>
      <w:r w:rsidR="00815486"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F25DB0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 xml:space="preserve">OPIS WSZELKICH KRYTERIÓW KTÓRYMI ZAMAWIAJĄCY BĘDZIE KIEROWAŁ SIĘ PRZY WYBORZE OFERTY, </w:t>
      </w:r>
    </w:p>
    <w:p w:rsidR="00DE055A" w:rsidRDefault="00DE055A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5A">
        <w:rPr>
          <w:rFonts w:ascii="Times New Roman" w:hAnsi="Times New Roman" w:cs="Times New Roman"/>
          <w:sz w:val="24"/>
          <w:szCs w:val="24"/>
        </w:rPr>
        <w:t>Za najkorzystniejszą zostanie uznana oferta, która uzyska najwyższą liczbę punktów obliczonych</w:t>
      </w:r>
      <w:r w:rsidR="00DE055A">
        <w:rPr>
          <w:rFonts w:ascii="Times New Roman" w:hAnsi="Times New Roman" w:cs="Times New Roman"/>
          <w:sz w:val="24"/>
          <w:szCs w:val="24"/>
        </w:rPr>
        <w:t xml:space="preserve"> </w:t>
      </w:r>
      <w:r w:rsidRPr="00DE055A">
        <w:rPr>
          <w:rFonts w:ascii="Times New Roman" w:hAnsi="Times New Roman" w:cs="Times New Roman"/>
          <w:sz w:val="24"/>
          <w:szCs w:val="24"/>
        </w:rPr>
        <w:t xml:space="preserve"> w oparciu o niżej ustalone kryteria.</w:t>
      </w:r>
    </w:p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5A">
        <w:rPr>
          <w:rFonts w:ascii="Times New Roman" w:hAnsi="Times New Roman" w:cs="Times New Roman"/>
          <w:sz w:val="24"/>
          <w:szCs w:val="24"/>
        </w:rPr>
        <w:t>Kryteria oceny ofert - cena oferty 100 % obliczona według wzoru:</w:t>
      </w:r>
    </w:p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</w:tblGrid>
      <w:tr w:rsidR="00A51337" w:rsidRPr="00DE055A" w:rsidTr="00F871BC">
        <w:trPr>
          <w:trHeight w:val="904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337" w:rsidRPr="00DE055A" w:rsidRDefault="00A51337" w:rsidP="00F871BC">
            <w:pPr>
              <w:tabs>
                <w:tab w:val="num" w:pos="7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Cena oferowana minimalna brutto </w:t>
            </w:r>
          </w:p>
          <w:p w:rsidR="00A51337" w:rsidRPr="00DE055A" w:rsidRDefault="00A51337" w:rsidP="00F871BC">
            <w:pPr>
              <w:tabs>
                <w:tab w:val="num" w:pos="7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5A">
              <w:rPr>
                <w:rFonts w:ascii="Times New Roman" w:hAnsi="Times New Roman" w:cs="Times New Roman"/>
                <w:sz w:val="24"/>
                <w:szCs w:val="24"/>
              </w:rPr>
              <w:t xml:space="preserve">         Cena = -------------------------------------------------- x 100 </w:t>
            </w:r>
          </w:p>
          <w:p w:rsidR="00A51337" w:rsidRPr="00DE055A" w:rsidRDefault="00A51337" w:rsidP="00F871BC">
            <w:pPr>
              <w:tabs>
                <w:tab w:val="num" w:pos="79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5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Cena badanej oferty brutto</w:t>
            </w:r>
          </w:p>
        </w:tc>
      </w:tr>
    </w:tbl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55A">
        <w:rPr>
          <w:rFonts w:ascii="Times New Roman" w:hAnsi="Times New Roman" w:cs="Times New Roman"/>
          <w:sz w:val="24"/>
          <w:szCs w:val="24"/>
        </w:rPr>
        <w:t>Uzyskana ilość punktów badanej oferty zostanie pomnożona przez wagę tego kryterium = 100 %. Wynik będzie traktowany jako wartość punktowa oferty w kryterium cena oferty.</w:t>
      </w:r>
    </w:p>
    <w:p w:rsidR="00A51337" w:rsidRPr="00DE055A" w:rsidRDefault="00A51337" w:rsidP="00A51337">
      <w:pPr>
        <w:tabs>
          <w:tab w:val="num" w:pos="795"/>
        </w:tabs>
        <w:spacing w:line="360" w:lineRule="auto"/>
        <w:jc w:val="both"/>
        <w:rPr>
          <w:rFonts w:ascii="Times New Roman" w:hAnsi="Times New Roman" w:cs="Times New Roman"/>
        </w:rPr>
      </w:pPr>
      <w:r w:rsidRPr="00DE055A">
        <w:rPr>
          <w:rFonts w:ascii="Times New Roman" w:hAnsi="Times New Roman" w:cs="Times New Roman"/>
          <w:sz w:val="24"/>
          <w:szCs w:val="24"/>
        </w:rPr>
        <w:t>Realizacja zamówienia zostanie powierzona Wykonawcy, którego oferta uzyska najwyższą ilość punktów</w:t>
      </w:r>
      <w:r w:rsidRPr="00DE055A">
        <w:rPr>
          <w:rFonts w:ascii="Times New Roman" w:hAnsi="Times New Roman" w:cs="Times New Roman"/>
        </w:rPr>
        <w:t xml:space="preserve">. </w:t>
      </w:r>
    </w:p>
    <w:p w:rsidR="00A51337" w:rsidRDefault="00A51337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55A" w:rsidRDefault="00DE055A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55A" w:rsidRPr="00DE055A" w:rsidRDefault="00DE055A" w:rsidP="00F25D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35A" w:rsidRPr="00DE055A" w:rsidRDefault="00E7635A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15486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lastRenderedPageBreak/>
        <w:t>Rozdział X</w:t>
      </w:r>
      <w:r w:rsidR="007D168D">
        <w:rPr>
          <w:rFonts w:ascii="Times New Roman" w:hAnsi="Times New Roman" w:cs="Times New Roman"/>
          <w:sz w:val="24"/>
          <w:szCs w:val="24"/>
        </w:rPr>
        <w:t>II</w:t>
      </w:r>
      <w:r w:rsidR="00E64610">
        <w:rPr>
          <w:rFonts w:ascii="Times New Roman" w:hAnsi="Times New Roman" w:cs="Times New Roman"/>
          <w:sz w:val="24"/>
          <w:szCs w:val="24"/>
        </w:rPr>
        <w:t>I</w:t>
      </w:r>
    </w:p>
    <w:p w:rsidR="00F25DB0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F25DB0" w:rsidP="00F25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SPOSÓB ZAWARCIA UMOWY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D29C2" w:rsidRDefault="00815486" w:rsidP="00620A86">
      <w:pPr>
        <w:pStyle w:val="Akapitzlist"/>
        <w:numPr>
          <w:ilvl w:val="0"/>
          <w:numId w:val="20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Zamaw</w:t>
      </w:r>
      <w:r w:rsidR="00DE6298" w:rsidRPr="00CD29C2">
        <w:rPr>
          <w:rFonts w:ascii="Times New Roman" w:hAnsi="Times New Roman" w:cs="Times New Roman"/>
          <w:sz w:val="24"/>
          <w:szCs w:val="24"/>
        </w:rPr>
        <w:t>iający zawrze umowę z wybranym W</w:t>
      </w:r>
      <w:r w:rsidRPr="00CD29C2">
        <w:rPr>
          <w:rFonts w:ascii="Times New Roman" w:hAnsi="Times New Roman" w:cs="Times New Roman"/>
          <w:sz w:val="24"/>
          <w:szCs w:val="24"/>
        </w:rPr>
        <w:t>ykonawcą w terminie po 7 dniach od ogłoszenia wyników postępowania, jednak nie później niż przed upływem terminu związania ofertą. O termi</w:t>
      </w:r>
      <w:r w:rsidR="005B638B" w:rsidRPr="00CD29C2">
        <w:rPr>
          <w:rFonts w:ascii="Times New Roman" w:hAnsi="Times New Roman" w:cs="Times New Roman"/>
          <w:sz w:val="24"/>
          <w:szCs w:val="24"/>
        </w:rPr>
        <w:t>nie i miejscu podpisania umowy W</w:t>
      </w:r>
      <w:r w:rsidRPr="00CD29C2">
        <w:rPr>
          <w:rFonts w:ascii="Times New Roman" w:hAnsi="Times New Roman" w:cs="Times New Roman"/>
          <w:sz w:val="24"/>
          <w:szCs w:val="24"/>
        </w:rPr>
        <w:t xml:space="preserve">ykonawca zostanie powiadomiony. </w:t>
      </w:r>
    </w:p>
    <w:p w:rsidR="00CD29C2" w:rsidRDefault="00620A86" w:rsidP="00620A86">
      <w:pPr>
        <w:pStyle w:val="Akapitzlist"/>
        <w:numPr>
          <w:ilvl w:val="0"/>
          <w:numId w:val="20"/>
        </w:numPr>
        <w:spacing w:after="0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443E9B">
        <w:rPr>
          <w:rFonts w:ascii="Times New Roman" w:hAnsi="Times New Roman" w:cs="Times New Roman"/>
          <w:sz w:val="24"/>
          <w:szCs w:val="24"/>
        </w:rPr>
        <w:t xml:space="preserve">z wraz z ofertą </w:t>
      </w:r>
      <w:r>
        <w:rPr>
          <w:rFonts w:ascii="Times New Roman" w:hAnsi="Times New Roman" w:cs="Times New Roman"/>
          <w:sz w:val="24"/>
          <w:szCs w:val="24"/>
        </w:rPr>
        <w:t>przedstawi Zamawiającemu p</w:t>
      </w:r>
      <w:r w:rsidR="003E7D6E" w:rsidRPr="00CD29C2">
        <w:rPr>
          <w:rFonts w:ascii="Times New Roman" w:hAnsi="Times New Roman" w:cs="Times New Roman"/>
          <w:sz w:val="24"/>
          <w:szCs w:val="24"/>
        </w:rPr>
        <w:t>rojektowane zapisy umowy</w:t>
      </w:r>
      <w:r w:rsidR="0086597D" w:rsidRPr="00CD29C2">
        <w:rPr>
          <w:rFonts w:ascii="Times New Roman" w:hAnsi="Times New Roman" w:cs="Times New Roman"/>
          <w:sz w:val="24"/>
          <w:szCs w:val="24"/>
        </w:rPr>
        <w:t>.</w:t>
      </w:r>
    </w:p>
    <w:p w:rsidR="00F03667" w:rsidRDefault="00F03667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E055A" w:rsidRDefault="00DE055A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E64610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XIV</w:t>
      </w:r>
    </w:p>
    <w:p w:rsidR="0011309E" w:rsidRPr="00ED28B7" w:rsidRDefault="0011309E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ZABEZPIECZENIE NALEŻYTEGO WYKONANIA UMOWY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5486" w:rsidRDefault="00815486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B7">
        <w:rPr>
          <w:rFonts w:ascii="Times New Roman" w:hAnsi="Times New Roman" w:cs="Times New Roman"/>
          <w:sz w:val="24"/>
          <w:szCs w:val="24"/>
        </w:rPr>
        <w:t xml:space="preserve">Zamawiający nie wymaga od Wykonawcy wniesienia zabezpieczenia należytego wykonania </w:t>
      </w:r>
      <w:r w:rsidR="00540A40">
        <w:rPr>
          <w:rFonts w:ascii="Times New Roman" w:hAnsi="Times New Roman" w:cs="Times New Roman"/>
          <w:sz w:val="24"/>
          <w:szCs w:val="24"/>
        </w:rPr>
        <w:t>umowy (art. 97</w:t>
      </w:r>
      <w:r w:rsidR="0012424F">
        <w:rPr>
          <w:rFonts w:ascii="Times New Roman" w:hAnsi="Times New Roman" w:cs="Times New Roman"/>
          <w:sz w:val="24"/>
          <w:szCs w:val="24"/>
        </w:rPr>
        <w:t xml:space="preserve"> Ustawy p</w:t>
      </w:r>
      <w:r w:rsidRPr="00ED28B7">
        <w:rPr>
          <w:rFonts w:ascii="Times New Roman" w:hAnsi="Times New Roman" w:cs="Times New Roman"/>
          <w:sz w:val="24"/>
          <w:szCs w:val="24"/>
        </w:rPr>
        <w:t xml:space="preserve">rawo zamówień publicznych) </w:t>
      </w:r>
    </w:p>
    <w:p w:rsidR="00EF4311" w:rsidRDefault="00EF4311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55A" w:rsidRDefault="00DE055A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Default="008629FE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</w:t>
      </w:r>
      <w:r w:rsidR="007D168D">
        <w:rPr>
          <w:rFonts w:ascii="Times New Roman" w:hAnsi="Times New Roman" w:cs="Times New Roman"/>
          <w:sz w:val="24"/>
          <w:szCs w:val="24"/>
        </w:rPr>
        <w:t>V</w:t>
      </w:r>
    </w:p>
    <w:p w:rsidR="0011309E" w:rsidRPr="00ED28B7" w:rsidRDefault="0011309E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5486" w:rsidRPr="00CD29C2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5B90">
        <w:rPr>
          <w:rFonts w:ascii="Times New Roman" w:hAnsi="Times New Roman" w:cs="Times New Roman"/>
          <w:b/>
          <w:sz w:val="24"/>
          <w:szCs w:val="24"/>
        </w:rPr>
        <w:t>POUCZENIE O ŚRODKACH ODWOŁAWCZYCH PRZYSŁUGUJĄCYCH WYKONAWCY W TOKU POSTĘPOWANIA O UDZIELENIE ZAMÓWIENIA</w:t>
      </w:r>
      <w:r w:rsidRPr="00ED28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1C4F" w:rsidRPr="00ED28B7" w:rsidRDefault="005B1C4F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187407" w:rsidRPr="00187407" w:rsidRDefault="00187407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7407">
        <w:rPr>
          <w:rFonts w:ascii="Times New Roman" w:hAnsi="Times New Roman" w:cs="Times New Roman"/>
          <w:sz w:val="24"/>
          <w:szCs w:val="24"/>
        </w:rPr>
        <w:t>1. Środki ochrony prawnej określone w niniejszym dziale przysługują wykonawcy, uczestnikowi konkursu oraz innemu podmiotowi, jeżeli ma lub miał interes w uzyskaniu zamówienia lub nagrody w konkursie oraz poniósł lub może ponieść szkodę w wyniku naruszenia przez zam</w:t>
      </w:r>
      <w:r w:rsidR="00D40707">
        <w:rPr>
          <w:rFonts w:ascii="Times New Roman" w:hAnsi="Times New Roman" w:cs="Times New Roman"/>
          <w:sz w:val="24"/>
          <w:szCs w:val="24"/>
        </w:rPr>
        <w:t xml:space="preserve">awiającego przepisów Ustawy </w:t>
      </w:r>
      <w:proofErr w:type="spellStart"/>
      <w:r w:rsidR="00D40707">
        <w:rPr>
          <w:rFonts w:ascii="Times New Roman" w:hAnsi="Times New Roman" w:cs="Times New Roman"/>
          <w:sz w:val="24"/>
          <w:szCs w:val="24"/>
        </w:rPr>
        <w:t>pz</w:t>
      </w:r>
      <w:r w:rsidRPr="00187407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187407">
        <w:rPr>
          <w:rFonts w:ascii="Times New Roman" w:hAnsi="Times New Roman" w:cs="Times New Roman"/>
          <w:sz w:val="24"/>
          <w:szCs w:val="24"/>
        </w:rPr>
        <w:t>.</w:t>
      </w:r>
    </w:p>
    <w:p w:rsidR="00187407" w:rsidRPr="00187407" w:rsidRDefault="00187407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7407">
        <w:rPr>
          <w:rFonts w:ascii="Times New Roman" w:hAnsi="Times New Roman" w:cs="Times New Roman"/>
          <w:sz w:val="24"/>
          <w:szCs w:val="24"/>
        </w:rPr>
        <w:t>2. Środki ochrony prawnej wobec ogłoszenia wszczynającego postępowanie o udzielenie zamówienia lub ogłoszenia o konkursie oraz dokumentów zamówienia przysługują również organizacjom wpisanym na listę, o której mowa w art. 469 pkt 15</w:t>
      </w:r>
      <w:r w:rsidR="00D40707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D40707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D40707">
        <w:rPr>
          <w:rFonts w:ascii="Times New Roman" w:hAnsi="Times New Roman" w:cs="Times New Roman"/>
          <w:sz w:val="24"/>
          <w:szCs w:val="24"/>
        </w:rPr>
        <w:t>.</w:t>
      </w:r>
      <w:r w:rsidRPr="00187407">
        <w:rPr>
          <w:rFonts w:ascii="Times New Roman" w:hAnsi="Times New Roman" w:cs="Times New Roman"/>
          <w:sz w:val="24"/>
          <w:szCs w:val="24"/>
        </w:rPr>
        <w:t xml:space="preserve"> Rzecznikowi Małych i Średnich Przedsiębiorców.</w:t>
      </w:r>
    </w:p>
    <w:p w:rsidR="00187407" w:rsidRPr="00187407" w:rsidRDefault="00187407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7407">
        <w:rPr>
          <w:rFonts w:ascii="Times New Roman" w:hAnsi="Times New Roman" w:cs="Times New Roman"/>
          <w:sz w:val="24"/>
          <w:szCs w:val="24"/>
        </w:rPr>
        <w:t>3. Odwołanie przysługuje na:</w:t>
      </w:r>
    </w:p>
    <w:p w:rsidR="00CD29C2" w:rsidRDefault="00CD29C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187407" w:rsidRPr="00187407">
        <w:rPr>
          <w:rFonts w:ascii="Times New Roman" w:hAnsi="Times New Roman" w:cs="Times New Roman"/>
          <w:sz w:val="24"/>
          <w:szCs w:val="24"/>
        </w:rPr>
        <w:t>niezgodną z przepisami ustawy czynność Zamawiaj</w:t>
      </w:r>
      <w:r>
        <w:rPr>
          <w:rFonts w:ascii="Times New Roman" w:hAnsi="Times New Roman" w:cs="Times New Roman"/>
          <w:sz w:val="24"/>
          <w:szCs w:val="24"/>
        </w:rPr>
        <w:t xml:space="preserve">ącego, podjętą w postępowaniu o </w:t>
      </w:r>
      <w:r w:rsidR="00187407" w:rsidRPr="00187407">
        <w:rPr>
          <w:rFonts w:ascii="Times New Roman" w:hAnsi="Times New Roman" w:cs="Times New Roman"/>
          <w:sz w:val="24"/>
          <w:szCs w:val="24"/>
        </w:rPr>
        <w:t>udzielenie zamówienia, w tym na projektowane postanowienie umowy;</w:t>
      </w:r>
    </w:p>
    <w:p w:rsidR="00187407" w:rsidRPr="00187407" w:rsidRDefault="00CD29C2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187407" w:rsidRPr="00187407">
        <w:rPr>
          <w:rFonts w:ascii="Times New Roman" w:hAnsi="Times New Roman" w:cs="Times New Roman"/>
          <w:sz w:val="24"/>
          <w:szCs w:val="24"/>
        </w:rPr>
        <w:t>zaniechanie czynności w postępowaniu o udzielenie zamówienia do której zamawiający był obowiązany na podstawie ustawy;</w:t>
      </w:r>
    </w:p>
    <w:p w:rsidR="00187407" w:rsidRPr="00187407" w:rsidRDefault="00187407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7407">
        <w:rPr>
          <w:rFonts w:ascii="Times New Roman" w:hAnsi="Times New Roman" w:cs="Times New Roman"/>
          <w:sz w:val="24"/>
          <w:szCs w:val="24"/>
        </w:rPr>
        <w:t>4. Odwołanie wnosi się do Prezesa Izby. Odwołu</w:t>
      </w:r>
      <w:r w:rsidR="00CD29C2">
        <w:rPr>
          <w:rFonts w:ascii="Times New Roman" w:hAnsi="Times New Roman" w:cs="Times New Roman"/>
          <w:sz w:val="24"/>
          <w:szCs w:val="24"/>
        </w:rPr>
        <w:t xml:space="preserve">jący przekazuje kopię odwołania </w:t>
      </w:r>
      <w:r w:rsidRPr="00187407">
        <w:rPr>
          <w:rFonts w:ascii="Times New Roman" w:hAnsi="Times New Roman" w:cs="Times New Roman"/>
          <w:sz w:val="24"/>
          <w:szCs w:val="24"/>
        </w:rPr>
        <w:t>zamawiającemu przed upływem terminu do wniesienia odwoł</w:t>
      </w:r>
      <w:r w:rsidR="00CD29C2">
        <w:rPr>
          <w:rFonts w:ascii="Times New Roman" w:hAnsi="Times New Roman" w:cs="Times New Roman"/>
          <w:sz w:val="24"/>
          <w:szCs w:val="24"/>
        </w:rPr>
        <w:t xml:space="preserve">ania w taki sposób, aby mógł on </w:t>
      </w:r>
      <w:r w:rsidRPr="00187407">
        <w:rPr>
          <w:rFonts w:ascii="Times New Roman" w:hAnsi="Times New Roman" w:cs="Times New Roman"/>
          <w:sz w:val="24"/>
          <w:szCs w:val="24"/>
        </w:rPr>
        <w:t>zapoznać się z jego treścią przed upływem tego terminu.</w:t>
      </w:r>
    </w:p>
    <w:p w:rsidR="00CD29C2" w:rsidRDefault="00187407" w:rsidP="00CD29C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87407">
        <w:rPr>
          <w:rFonts w:ascii="Times New Roman" w:hAnsi="Times New Roman" w:cs="Times New Roman"/>
          <w:sz w:val="24"/>
          <w:szCs w:val="24"/>
        </w:rPr>
        <w:t>5. Odwołanie wobec treści ogłoszenia lub treści SWZ wnosi się w terminie 5 dni od dnia zamieszczenia ogłoszenia w Biuletynie Zamówień Publicznych lub treści SWZ na stronie internetowej.</w:t>
      </w:r>
    </w:p>
    <w:p w:rsidR="00815486" w:rsidRPr="007A6C5B" w:rsidRDefault="00187407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5B">
        <w:rPr>
          <w:rFonts w:ascii="Times New Roman" w:hAnsi="Times New Roman" w:cs="Times New Roman"/>
          <w:sz w:val="24"/>
          <w:szCs w:val="24"/>
        </w:rPr>
        <w:t>Odwołanie wnosi się w terminie</w:t>
      </w:r>
      <w:r w:rsidR="00815486" w:rsidRPr="007A6C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0707" w:rsidRPr="007A6C5B" w:rsidRDefault="00D40707" w:rsidP="00B258EC">
      <w:pPr>
        <w:pStyle w:val="Akapitzlist"/>
        <w:numPr>
          <w:ilvl w:val="0"/>
          <w:numId w:val="11"/>
        </w:numPr>
        <w:spacing w:after="0"/>
        <w:ind w:left="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4C17">
        <w:rPr>
          <w:rFonts w:ascii="Times New Roman" w:hAnsi="Times New Roman" w:cs="Times New Roman"/>
          <w:b/>
          <w:sz w:val="24"/>
          <w:szCs w:val="24"/>
        </w:rPr>
        <w:lastRenderedPageBreak/>
        <w:t>5 dni</w:t>
      </w:r>
      <w:r w:rsidRPr="007A6C5B">
        <w:rPr>
          <w:rFonts w:ascii="Times New Roman" w:hAnsi="Times New Roman" w:cs="Times New Roman"/>
          <w:sz w:val="24"/>
          <w:szCs w:val="24"/>
        </w:rPr>
        <w:t xml:space="preserve"> od dnia przekazania informacji o czynności zamawiającego stanowiącej </w:t>
      </w:r>
      <w:r w:rsidR="005B1C4F">
        <w:rPr>
          <w:rFonts w:ascii="Times New Roman" w:hAnsi="Times New Roman" w:cs="Times New Roman"/>
          <w:sz w:val="24"/>
          <w:szCs w:val="24"/>
        </w:rPr>
        <w:t xml:space="preserve"> </w:t>
      </w:r>
      <w:r w:rsidRPr="007A6C5B">
        <w:rPr>
          <w:rFonts w:ascii="Times New Roman" w:hAnsi="Times New Roman" w:cs="Times New Roman"/>
          <w:sz w:val="24"/>
          <w:szCs w:val="24"/>
        </w:rPr>
        <w:t>podstawę jego wniesienia, jeżeli informacja została przekazana przy użyciu środków komunikacji elektronicznej,</w:t>
      </w:r>
    </w:p>
    <w:p w:rsidR="00D40707" w:rsidRPr="00970AC5" w:rsidRDefault="00D40707" w:rsidP="00B258EC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44C17">
        <w:rPr>
          <w:rFonts w:ascii="Times New Roman" w:hAnsi="Times New Roman" w:cs="Times New Roman"/>
          <w:b/>
          <w:sz w:val="24"/>
          <w:szCs w:val="24"/>
        </w:rPr>
        <w:t>10 dni</w:t>
      </w:r>
      <w:r w:rsidRPr="00970AC5">
        <w:rPr>
          <w:rFonts w:ascii="Times New Roman" w:hAnsi="Times New Roman" w:cs="Times New Roman"/>
          <w:sz w:val="24"/>
          <w:szCs w:val="24"/>
        </w:rPr>
        <w:t xml:space="preserve"> od dnia przekazania informacji o czynności zamawiającego stanowiącej</w:t>
      </w:r>
      <w:r w:rsidR="0086597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70AC5">
        <w:rPr>
          <w:rFonts w:ascii="Times New Roman" w:hAnsi="Times New Roman" w:cs="Times New Roman"/>
          <w:sz w:val="24"/>
          <w:szCs w:val="24"/>
        </w:rPr>
        <w:t>podstawę</w:t>
      </w:r>
      <w:r w:rsidR="007A6C5B" w:rsidRPr="00970AC5">
        <w:rPr>
          <w:rFonts w:ascii="Times New Roman" w:hAnsi="Times New Roman" w:cs="Times New Roman"/>
          <w:sz w:val="24"/>
          <w:szCs w:val="24"/>
        </w:rPr>
        <w:t xml:space="preserve"> </w:t>
      </w:r>
      <w:r w:rsidRPr="00970AC5">
        <w:rPr>
          <w:rFonts w:ascii="Times New Roman" w:hAnsi="Times New Roman" w:cs="Times New Roman"/>
          <w:sz w:val="24"/>
          <w:szCs w:val="24"/>
        </w:rPr>
        <w:t>jego wniesienia, jeżeli informacja została przekazana w sposób inny niż</w:t>
      </w:r>
      <w:r w:rsidR="0086597D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970AC5">
        <w:rPr>
          <w:rFonts w:ascii="Times New Roman" w:hAnsi="Times New Roman" w:cs="Times New Roman"/>
          <w:sz w:val="24"/>
          <w:szCs w:val="24"/>
        </w:rPr>
        <w:t>określony w pkt 1).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6C5B">
        <w:rPr>
          <w:rFonts w:ascii="Times New Roman" w:hAnsi="Times New Roman" w:cs="Times New Roman"/>
          <w:sz w:val="24"/>
          <w:szCs w:val="24"/>
        </w:rPr>
        <w:t>Odwołanie w przypadkach innych niż określone w pkt 5 i 6 wnosi się w terminie 5 dni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7A6C5B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7A6C5B">
        <w:rPr>
          <w:rFonts w:ascii="Times New Roman" w:hAnsi="Times New Roman" w:cs="Times New Roman"/>
          <w:sz w:val="24"/>
          <w:szCs w:val="24"/>
        </w:rPr>
        <w:t>powziąć wiadomość o okolicznościach stanowiących podstawę jego wniesienia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Na orzeczenie Izby oraz postanowienie Prezesa Izby, o</w:t>
      </w:r>
      <w:r w:rsidR="00CD29C2">
        <w:rPr>
          <w:rFonts w:ascii="Times New Roman" w:hAnsi="Times New Roman" w:cs="Times New Roman"/>
          <w:sz w:val="24"/>
          <w:szCs w:val="24"/>
        </w:rPr>
        <w:t xml:space="preserve"> którym mowa w art. 519 ust.</w:t>
      </w:r>
      <w:r w:rsidR="007A6C5B" w:rsidRPr="00CD29C2">
        <w:rPr>
          <w:rFonts w:ascii="Times New Roman" w:hAnsi="Times New Roman" w:cs="Times New Roman"/>
          <w:sz w:val="24"/>
          <w:szCs w:val="24"/>
        </w:rPr>
        <w:t>1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="007A6C5B" w:rsidRPr="00CD29C2">
        <w:rPr>
          <w:rFonts w:ascii="Times New Roman" w:hAnsi="Times New Roman" w:cs="Times New Roman"/>
          <w:sz w:val="24"/>
          <w:szCs w:val="24"/>
        </w:rPr>
        <w:t>U</w:t>
      </w:r>
      <w:r w:rsidRPr="00CD29C2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7A6C5B" w:rsidRPr="00CD29C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CD29C2">
        <w:rPr>
          <w:rFonts w:ascii="Times New Roman" w:hAnsi="Times New Roman" w:cs="Times New Roman"/>
          <w:sz w:val="24"/>
          <w:szCs w:val="24"/>
        </w:rPr>
        <w:t>, stronom oraz uczestnikom postępowania odwoławczego przysługuje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skarga do sądu.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W postępowaniu toczącym się wskutek wniesienia</w:t>
      </w:r>
      <w:r w:rsidR="0086597D" w:rsidRPr="00CD29C2">
        <w:rPr>
          <w:rFonts w:ascii="Times New Roman" w:hAnsi="Times New Roman" w:cs="Times New Roman"/>
          <w:sz w:val="24"/>
          <w:szCs w:val="24"/>
        </w:rPr>
        <w:t xml:space="preserve"> skargi stosuje się odpowiednio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przepisy ustawy z dnia 17 listopada 1964 r. - Kodeks postępowania cywilnego o apelacji, jeżeli przepisy niniejszego rozdziału nie stanowią inaczej.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Skargę wnosi się do Sądu Okręgowego w Warszawie - sądu zamówień publicznych, zwanego dalej "sądem zamówień publicznych".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Skargę wnosi się za pośrednictwem Prezesa Izby, w terminie 14 dni od dnia doręczenia orzeczenia</w:t>
      </w:r>
      <w:r w:rsidR="007A6C5B" w:rsidRPr="00CD29C2">
        <w:rPr>
          <w:rFonts w:ascii="Times New Roman" w:hAnsi="Times New Roman" w:cs="Times New Roman"/>
          <w:sz w:val="24"/>
          <w:szCs w:val="24"/>
        </w:rPr>
        <w:t>.</w:t>
      </w:r>
      <w:r w:rsidRPr="00CD2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 xml:space="preserve">Izby lub postanowienia Prezesa Izby, o którym mowa w art. 519 ust. 1 ustawy </w:t>
      </w:r>
      <w:proofErr w:type="spellStart"/>
      <w:r w:rsidRPr="00CD29C2">
        <w:rPr>
          <w:rFonts w:ascii="Times New Roman" w:hAnsi="Times New Roman" w:cs="Times New Roman"/>
          <w:sz w:val="24"/>
          <w:szCs w:val="24"/>
        </w:rPr>
        <w:t>p.z.p</w:t>
      </w:r>
      <w:proofErr w:type="spellEnd"/>
      <w:r w:rsidRPr="00CD29C2">
        <w:rPr>
          <w:rFonts w:ascii="Times New Roman" w:hAnsi="Times New Roman" w:cs="Times New Roman"/>
          <w:sz w:val="24"/>
          <w:szCs w:val="24"/>
        </w:rPr>
        <w:t>., przesyłając jednocześnie jej odpis przeciwnikowi skargi. Złożenie skargi w placówce pocztowej operatora wyznaczonego w rozumieniu ustawy z dnia 23 listopada 2012 r. - Prawo pocztowe jest równoznaczne z jej wniesieniem.</w:t>
      </w:r>
    </w:p>
    <w:p w:rsidR="00D40707" w:rsidRPr="00CD29C2" w:rsidRDefault="00D40707" w:rsidP="00CD29C2">
      <w:pPr>
        <w:pStyle w:val="Akapitzlist"/>
        <w:numPr>
          <w:ilvl w:val="0"/>
          <w:numId w:val="11"/>
        </w:num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Prezes Izby przekazuje skargę wraz z aktami postępowania odwoławczego do sądu zamówień publicznych w terminie 7 dni od dnia jej otrzymania</w:t>
      </w:r>
    </w:p>
    <w:p w:rsidR="005B5B90" w:rsidRPr="00ED28B7" w:rsidRDefault="005B5B9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B5B90" w:rsidRDefault="00672B7A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XV</w:t>
      </w:r>
      <w:r w:rsidR="00E64610">
        <w:rPr>
          <w:rFonts w:ascii="Times New Roman" w:hAnsi="Times New Roman" w:cs="Times New Roman"/>
          <w:sz w:val="24"/>
          <w:szCs w:val="24"/>
        </w:rPr>
        <w:t>I</w:t>
      </w:r>
    </w:p>
    <w:p w:rsidR="00CD29C2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B90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B90">
        <w:rPr>
          <w:rFonts w:ascii="Times New Roman" w:hAnsi="Times New Roman" w:cs="Times New Roman"/>
          <w:b/>
          <w:sz w:val="24"/>
          <w:szCs w:val="24"/>
        </w:rPr>
        <w:t>INFORMACJA O PRZETWARZANIU DANYCH OS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B5B90">
        <w:rPr>
          <w:rFonts w:ascii="Times New Roman" w:hAnsi="Times New Roman" w:cs="Times New Roman"/>
          <w:b/>
          <w:sz w:val="24"/>
          <w:szCs w:val="24"/>
        </w:rPr>
        <w:t>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9C2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09E" w:rsidRPr="00C56923" w:rsidRDefault="0011309E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923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</w:t>
      </w:r>
      <w:r w:rsidR="0012424F">
        <w:rPr>
          <w:rFonts w:ascii="Times New Roman" w:hAnsi="Times New Roman" w:cs="Times New Roman"/>
          <w:sz w:val="24"/>
          <w:szCs w:val="24"/>
        </w:rPr>
        <w:t xml:space="preserve"> </w:t>
      </w:r>
      <w:r w:rsidRPr="00C56923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 (ogólne rozporządzenie o ochronie danych) uprzejmie informujemy:</w:t>
      </w:r>
    </w:p>
    <w:p w:rsidR="0011309E" w:rsidRPr="00C56923" w:rsidRDefault="0011309E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D29C2" w:rsidRPr="00CD29C2" w:rsidRDefault="0011309E" w:rsidP="00CD29C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Administratorem Danych Osobowych zbier</w:t>
      </w:r>
      <w:r w:rsidR="00CD29C2" w:rsidRPr="00CD29C2">
        <w:rPr>
          <w:rFonts w:ascii="Times New Roman" w:hAnsi="Times New Roman" w:cs="Times New Roman"/>
          <w:sz w:val="24"/>
          <w:szCs w:val="24"/>
        </w:rPr>
        <w:t xml:space="preserve">anych i przetwarzanych w ramach </w:t>
      </w:r>
      <w:r w:rsidRPr="00CD29C2">
        <w:rPr>
          <w:rFonts w:ascii="Times New Roman" w:hAnsi="Times New Roman" w:cs="Times New Roman"/>
          <w:sz w:val="24"/>
          <w:szCs w:val="24"/>
        </w:rPr>
        <w:t>wykonywania</w:t>
      </w:r>
      <w:r w:rsidR="00CD29C2" w:rsidRP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 xml:space="preserve">zadań publicznych w Wojewódzkim Inspektoracie Ochrony </w:t>
      </w:r>
      <w:r w:rsidR="0086597D" w:rsidRPr="00CD29C2">
        <w:rPr>
          <w:rFonts w:ascii="Times New Roman" w:hAnsi="Times New Roman" w:cs="Times New Roman"/>
          <w:sz w:val="24"/>
          <w:szCs w:val="24"/>
        </w:rPr>
        <w:t>i</w:t>
      </w:r>
      <w:r w:rsidR="00CD29C2" w:rsidRP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Nasiennictwa w Poznaniu (ul. Grunwaldzka 250B, 60-166 Poznań) jest Wielkopolski Wojewódzki Inspektor Ochrony Roślin i Nasiennictwa Adam Błochowiak</w:t>
      </w:r>
      <w:r w:rsidR="0012424F" w:rsidRPr="00CD29C2">
        <w:rPr>
          <w:rFonts w:ascii="Times New Roman" w:hAnsi="Times New Roman" w:cs="Times New Roman"/>
          <w:sz w:val="24"/>
          <w:szCs w:val="24"/>
        </w:rPr>
        <w:t>.</w:t>
      </w:r>
      <w:r w:rsidR="00CD29C2" w:rsidRPr="00CD29C2">
        <w:rPr>
          <w:rFonts w:ascii="Times New Roman" w:hAnsi="Times New Roman" w:cs="Times New Roman"/>
          <w:sz w:val="24"/>
          <w:szCs w:val="24"/>
        </w:rPr>
        <w:t xml:space="preserve"> </w:t>
      </w:r>
      <w:r w:rsidR="007D168D" w:rsidRPr="00CD29C2">
        <w:rPr>
          <w:rFonts w:ascii="Times New Roman" w:hAnsi="Times New Roman" w:cs="Times New Roman"/>
          <w:sz w:val="24"/>
          <w:szCs w:val="24"/>
        </w:rPr>
        <w:t xml:space="preserve">Inspektorem </w:t>
      </w:r>
      <w:r w:rsidRPr="00CD29C2">
        <w:rPr>
          <w:rFonts w:ascii="Times New Roman" w:hAnsi="Times New Roman" w:cs="Times New Roman"/>
          <w:sz w:val="24"/>
          <w:szCs w:val="24"/>
        </w:rPr>
        <w:t>danych osobow</w:t>
      </w:r>
      <w:r w:rsidR="007D168D" w:rsidRPr="00CD29C2">
        <w:rPr>
          <w:rFonts w:ascii="Times New Roman" w:hAnsi="Times New Roman" w:cs="Times New Roman"/>
          <w:sz w:val="24"/>
          <w:szCs w:val="24"/>
        </w:rPr>
        <w:t xml:space="preserve">ych w Wojewódzkim Inspektoracie </w:t>
      </w:r>
      <w:r w:rsidRPr="00CD29C2">
        <w:rPr>
          <w:rFonts w:ascii="Times New Roman" w:hAnsi="Times New Roman" w:cs="Times New Roman"/>
          <w:sz w:val="24"/>
          <w:szCs w:val="24"/>
        </w:rPr>
        <w:t>Ochrony Roślin</w:t>
      </w:r>
      <w:r w:rsidR="00CD29C2" w:rsidRP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i Nasiennictwa w Poznaniu jest Marta Krajewska.</w:t>
      </w:r>
    </w:p>
    <w:p w:rsidR="0011309E" w:rsidRPr="00CD29C2" w:rsidRDefault="0011309E" w:rsidP="00CD29C2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9C2">
        <w:rPr>
          <w:rFonts w:ascii="Times New Roman" w:hAnsi="Times New Roman" w:cs="Times New Roman"/>
          <w:sz w:val="24"/>
          <w:szCs w:val="24"/>
        </w:rPr>
        <w:t>W celu uzyskania informacji przetwarzanych przez WIORiN danych osobowych może się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 xml:space="preserve">Pani/Pan skontaktować z naszym Administratorem Danych Osobowych za </w:t>
      </w:r>
      <w:r w:rsidRPr="00CD29C2">
        <w:rPr>
          <w:rFonts w:ascii="Times New Roman" w:hAnsi="Times New Roman" w:cs="Times New Roman"/>
          <w:sz w:val="24"/>
          <w:szCs w:val="24"/>
        </w:rPr>
        <w:lastRenderedPageBreak/>
        <w:t>pośrednictwem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korespondencji e-mail kierowanej na adres: wi-poznan@piorin.gov.pl. Zbierane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dane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osobowe są przetwarzane w celu realizacji zadań publicznych wynikających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z przepisów</w:t>
      </w:r>
      <w:r w:rsidR="00CD29C2">
        <w:rPr>
          <w:rFonts w:ascii="Times New Roman" w:hAnsi="Times New Roman" w:cs="Times New Roman"/>
          <w:sz w:val="24"/>
          <w:szCs w:val="24"/>
        </w:rPr>
        <w:t xml:space="preserve"> </w:t>
      </w:r>
      <w:r w:rsidRPr="00CD29C2">
        <w:rPr>
          <w:rFonts w:ascii="Times New Roman" w:hAnsi="Times New Roman" w:cs="Times New Roman"/>
          <w:sz w:val="24"/>
          <w:szCs w:val="24"/>
        </w:rPr>
        <w:t>prawa. Przetwarzanie tych danych jest niezbędne do pra</w:t>
      </w:r>
      <w:r w:rsidR="00CD29C2">
        <w:rPr>
          <w:rFonts w:ascii="Times New Roman" w:hAnsi="Times New Roman" w:cs="Times New Roman"/>
          <w:sz w:val="24"/>
          <w:szCs w:val="24"/>
        </w:rPr>
        <w:t xml:space="preserve">widłowego i sprawnego przebiegu </w:t>
      </w:r>
      <w:r w:rsidRPr="00CD29C2">
        <w:rPr>
          <w:rFonts w:ascii="Times New Roman" w:hAnsi="Times New Roman" w:cs="Times New Roman"/>
          <w:sz w:val="24"/>
          <w:szCs w:val="24"/>
        </w:rPr>
        <w:t>zadań publicznych realizowanych przez WIORIN</w:t>
      </w:r>
      <w:r w:rsidRPr="00CD29C2">
        <w:rPr>
          <w:rFonts w:ascii="Times New Roman" w:hAnsi="Times New Roman" w:cs="Times New Roman"/>
          <w:b/>
          <w:sz w:val="24"/>
          <w:szCs w:val="24"/>
        </w:rPr>
        <w:t>.</w:t>
      </w:r>
    </w:p>
    <w:p w:rsidR="00EF4311" w:rsidRDefault="00EF4311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1DE5" w:rsidRDefault="005B5B90" w:rsidP="00CD29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</w:t>
      </w:r>
      <w:r w:rsidR="00672B7A">
        <w:rPr>
          <w:rFonts w:ascii="Times New Roman" w:hAnsi="Times New Roman" w:cs="Times New Roman"/>
          <w:sz w:val="24"/>
          <w:szCs w:val="24"/>
        </w:rPr>
        <w:t>VI</w:t>
      </w:r>
      <w:r w:rsidR="00E64610">
        <w:rPr>
          <w:rFonts w:ascii="Times New Roman" w:hAnsi="Times New Roman" w:cs="Times New Roman"/>
          <w:sz w:val="24"/>
          <w:szCs w:val="24"/>
        </w:rPr>
        <w:t>I</w:t>
      </w:r>
      <w:r w:rsidR="004C1DE5" w:rsidRPr="00ED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CF0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6B1CF0" w:rsidRDefault="00CD29C2" w:rsidP="00CD29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CF0">
        <w:rPr>
          <w:rFonts w:ascii="Times New Roman" w:hAnsi="Times New Roman" w:cs="Times New Roman"/>
          <w:b/>
          <w:sz w:val="24"/>
          <w:szCs w:val="24"/>
        </w:rPr>
        <w:t>INFORMACJE DODATKOWE</w:t>
      </w:r>
    </w:p>
    <w:p w:rsidR="009F091D" w:rsidRDefault="008629FE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przewiduje wykluczenia Wykonawcy na podstawie art. 109 ust 1.</w:t>
      </w:r>
    </w:p>
    <w:p w:rsidR="009F091D" w:rsidRDefault="008629FE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dopuszcza możliwości składania ofert waria</w:t>
      </w:r>
      <w:r w:rsidR="00B2555B" w:rsidRPr="009F091D">
        <w:rPr>
          <w:rFonts w:ascii="Times New Roman" w:hAnsi="Times New Roman" w:cs="Times New Roman"/>
          <w:sz w:val="24"/>
          <w:szCs w:val="24"/>
        </w:rPr>
        <w:t>ntowych.</w:t>
      </w:r>
    </w:p>
    <w:p w:rsidR="009F091D" w:rsidRDefault="008629FE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stawia wymagań w zakresie zatrudnienia osób, o których mowa w art. 96 ust 2 pkt 2</w:t>
      </w:r>
      <w:r w:rsidR="00B2555B" w:rsidRPr="009F0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55B" w:rsidRPr="009F091D">
        <w:rPr>
          <w:rFonts w:ascii="Times New Roman" w:hAnsi="Times New Roman" w:cs="Times New Roman"/>
          <w:sz w:val="24"/>
          <w:szCs w:val="24"/>
        </w:rPr>
        <w:t>Pzp</w:t>
      </w:r>
      <w:proofErr w:type="spellEnd"/>
    </w:p>
    <w:p w:rsidR="009F091D" w:rsidRDefault="00B2555B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Zamawiający nie zastrzega możliwości ubiegania się o udzielenie zamówienia wyłącznie przez Wykonawców, o których mowa w art. 94 </w:t>
      </w:r>
      <w:proofErr w:type="spellStart"/>
      <w:r w:rsidRPr="009F091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F091D">
        <w:rPr>
          <w:rFonts w:ascii="Times New Roman" w:hAnsi="Times New Roman" w:cs="Times New Roman"/>
          <w:sz w:val="24"/>
          <w:szCs w:val="24"/>
        </w:rPr>
        <w:t>.</w:t>
      </w:r>
    </w:p>
    <w:p w:rsidR="009F091D" w:rsidRDefault="00B2555B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 xml:space="preserve">Zamawiający nie przewiduje udzielania zamówień, o których mowa jest art. 214 ust. 1 pkt 7 i 8 </w:t>
      </w:r>
      <w:proofErr w:type="spellStart"/>
      <w:r w:rsidRPr="009F091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9F091D">
        <w:rPr>
          <w:rFonts w:ascii="Times New Roman" w:hAnsi="Times New Roman" w:cs="Times New Roman"/>
          <w:sz w:val="24"/>
          <w:szCs w:val="24"/>
        </w:rPr>
        <w:t>.</w:t>
      </w:r>
    </w:p>
    <w:p w:rsidR="009F091D" w:rsidRDefault="00B2555B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wymaga przeprowadzenia przez Wykonawcę wizji lokalnej.</w:t>
      </w:r>
    </w:p>
    <w:p w:rsidR="009F091D" w:rsidRDefault="0083388F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przewiduje zwrotu udziału w postępowaniu.</w:t>
      </w:r>
    </w:p>
    <w:p w:rsidR="009F091D" w:rsidRDefault="0083388F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przewiduje rozliczeń z Wykonawcą w innych walutach niż PLN.</w:t>
      </w:r>
    </w:p>
    <w:p w:rsidR="009F091D" w:rsidRDefault="009167A6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wymaga złożenia ofert w postaci katalogów elektronicznych lub dołączenia katalogów elektronicznych do oferty.</w:t>
      </w:r>
    </w:p>
    <w:p w:rsidR="009167A6" w:rsidRPr="009F091D" w:rsidRDefault="009167A6" w:rsidP="009F091D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91D">
        <w:rPr>
          <w:rFonts w:ascii="Times New Roman" w:hAnsi="Times New Roman" w:cs="Times New Roman"/>
          <w:sz w:val="24"/>
          <w:szCs w:val="24"/>
        </w:rPr>
        <w:t>Zamawiający nie wymaga wniesienia wadium jako zabezpieczenia  należytego wykonania umowy.</w:t>
      </w:r>
    </w:p>
    <w:p w:rsidR="006B1CF0" w:rsidRPr="006B1CF0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E9B" w:rsidRDefault="00443E9B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1CF0" w:rsidRDefault="006B1CF0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</w:t>
      </w:r>
      <w:r w:rsidR="00672B7A">
        <w:rPr>
          <w:rFonts w:ascii="Times New Roman" w:hAnsi="Times New Roman" w:cs="Times New Roman"/>
          <w:sz w:val="24"/>
          <w:szCs w:val="24"/>
        </w:rPr>
        <w:t>VII</w:t>
      </w:r>
      <w:r w:rsidR="00E64610">
        <w:rPr>
          <w:rFonts w:ascii="Times New Roman" w:hAnsi="Times New Roman" w:cs="Times New Roman"/>
          <w:sz w:val="24"/>
          <w:szCs w:val="24"/>
        </w:rPr>
        <w:t>I</w:t>
      </w:r>
    </w:p>
    <w:p w:rsidR="0011309E" w:rsidRPr="006B1CF0" w:rsidRDefault="0011309E" w:rsidP="00B258EC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DE5" w:rsidRDefault="00C90E7D" w:rsidP="00C90E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DE5">
        <w:rPr>
          <w:rFonts w:ascii="Times New Roman" w:hAnsi="Times New Roman" w:cs="Times New Roman"/>
          <w:b/>
          <w:sz w:val="24"/>
          <w:szCs w:val="24"/>
        </w:rPr>
        <w:t xml:space="preserve">ZAŁĄCZNIKI DO SPECYFIKACJI </w:t>
      </w:r>
      <w:r>
        <w:rPr>
          <w:rFonts w:ascii="Times New Roman" w:hAnsi="Times New Roman" w:cs="Times New Roman"/>
          <w:b/>
          <w:sz w:val="24"/>
          <w:szCs w:val="24"/>
        </w:rPr>
        <w:t xml:space="preserve">WARUNKÓW ZAMÓWIENIA </w:t>
      </w:r>
      <w:bookmarkStart w:id="0" w:name="_GoBack"/>
      <w:bookmarkEnd w:id="0"/>
    </w:p>
    <w:p w:rsidR="006B1CF0" w:rsidRPr="00ED28B7" w:rsidRDefault="006B1CF0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C1DE5" w:rsidRDefault="009F091D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="004C1DE5">
        <w:rPr>
          <w:rFonts w:ascii="Times New Roman" w:hAnsi="Times New Roman" w:cs="Times New Roman"/>
          <w:sz w:val="24"/>
          <w:szCs w:val="24"/>
        </w:rPr>
        <w:t>Szczegó</w:t>
      </w:r>
      <w:r w:rsidR="0032141F">
        <w:rPr>
          <w:rFonts w:ascii="Times New Roman" w:hAnsi="Times New Roman" w:cs="Times New Roman"/>
          <w:sz w:val="24"/>
          <w:szCs w:val="24"/>
        </w:rPr>
        <w:t>łowy opis przedmiotu zamówienia</w:t>
      </w:r>
    </w:p>
    <w:p w:rsidR="004C1DE5" w:rsidRDefault="004C1DE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9F091D">
        <w:rPr>
          <w:rFonts w:ascii="Times New Roman" w:hAnsi="Times New Roman" w:cs="Times New Roman"/>
          <w:sz w:val="24"/>
          <w:szCs w:val="24"/>
        </w:rPr>
        <w:t xml:space="preserve"> - </w:t>
      </w:r>
      <w:r w:rsidR="0032141F">
        <w:rPr>
          <w:rFonts w:ascii="Times New Roman" w:hAnsi="Times New Roman" w:cs="Times New Roman"/>
          <w:sz w:val="24"/>
          <w:szCs w:val="24"/>
        </w:rPr>
        <w:t>Formularz ofertowy</w:t>
      </w:r>
    </w:p>
    <w:p w:rsidR="005373A6" w:rsidRDefault="004C1DE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9F091D">
        <w:rPr>
          <w:rFonts w:ascii="Times New Roman" w:hAnsi="Times New Roman" w:cs="Times New Roman"/>
          <w:sz w:val="24"/>
          <w:szCs w:val="24"/>
        </w:rPr>
        <w:t xml:space="preserve"> </w:t>
      </w:r>
      <w:r w:rsidR="005373A6">
        <w:rPr>
          <w:rFonts w:ascii="Times New Roman" w:hAnsi="Times New Roman" w:cs="Times New Roman"/>
          <w:sz w:val="24"/>
          <w:szCs w:val="24"/>
        </w:rPr>
        <w:t>-</w:t>
      </w:r>
      <w:r w:rsidR="009F091D">
        <w:rPr>
          <w:rFonts w:ascii="Times New Roman" w:hAnsi="Times New Roman" w:cs="Times New Roman"/>
          <w:sz w:val="24"/>
          <w:szCs w:val="24"/>
        </w:rPr>
        <w:t xml:space="preserve"> </w:t>
      </w:r>
      <w:r w:rsidR="005373A6">
        <w:rPr>
          <w:rFonts w:ascii="Times New Roman" w:hAnsi="Times New Roman" w:cs="Times New Roman"/>
          <w:sz w:val="24"/>
          <w:szCs w:val="24"/>
        </w:rPr>
        <w:t>Oświadczenie wykonawcy</w:t>
      </w:r>
    </w:p>
    <w:p w:rsidR="004C1DE5" w:rsidRDefault="005373A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="004C1DE5">
        <w:rPr>
          <w:rFonts w:ascii="Times New Roman" w:hAnsi="Times New Roman" w:cs="Times New Roman"/>
          <w:sz w:val="24"/>
          <w:szCs w:val="24"/>
        </w:rPr>
        <w:t xml:space="preserve">Wzór oświadczenia o spełnianiu </w:t>
      </w:r>
      <w:r w:rsidR="0012424F">
        <w:rPr>
          <w:rFonts w:ascii="Times New Roman" w:hAnsi="Times New Roman" w:cs="Times New Roman"/>
          <w:sz w:val="24"/>
          <w:szCs w:val="24"/>
        </w:rPr>
        <w:t>warunków udziału w postępowaniu</w:t>
      </w:r>
    </w:p>
    <w:p w:rsidR="004C1DE5" w:rsidRDefault="005373A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  <w:r w:rsidR="009F091D">
        <w:rPr>
          <w:rFonts w:ascii="Times New Roman" w:hAnsi="Times New Roman" w:cs="Times New Roman"/>
          <w:sz w:val="24"/>
          <w:szCs w:val="24"/>
        </w:rPr>
        <w:t xml:space="preserve"> - </w:t>
      </w:r>
      <w:r w:rsidR="004C1DE5">
        <w:rPr>
          <w:rFonts w:ascii="Times New Roman" w:hAnsi="Times New Roman" w:cs="Times New Roman"/>
          <w:sz w:val="24"/>
          <w:szCs w:val="24"/>
        </w:rPr>
        <w:t>Wzór oświadczenia o braku podstaw do wykluczenia</w:t>
      </w:r>
    </w:p>
    <w:p w:rsidR="004C1DE5" w:rsidRDefault="005373A6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9F091D">
        <w:rPr>
          <w:rFonts w:ascii="Times New Roman" w:hAnsi="Times New Roman" w:cs="Times New Roman"/>
          <w:sz w:val="24"/>
          <w:szCs w:val="24"/>
        </w:rPr>
        <w:t xml:space="preserve"> -</w:t>
      </w:r>
      <w:r w:rsidR="004C1DE5">
        <w:rPr>
          <w:rFonts w:ascii="Times New Roman" w:hAnsi="Times New Roman" w:cs="Times New Roman"/>
          <w:sz w:val="24"/>
          <w:szCs w:val="24"/>
        </w:rPr>
        <w:t xml:space="preserve"> </w:t>
      </w:r>
      <w:r w:rsidR="00540A40">
        <w:rPr>
          <w:rFonts w:ascii="Times New Roman" w:hAnsi="Times New Roman" w:cs="Times New Roman"/>
          <w:sz w:val="24"/>
          <w:szCs w:val="24"/>
        </w:rPr>
        <w:t>Wzór pełnomocnictwa</w:t>
      </w:r>
    </w:p>
    <w:p w:rsidR="004C1DE5" w:rsidRPr="00ED28B7" w:rsidRDefault="004C1DE5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41D6D" w:rsidRPr="00ED28B7" w:rsidRDefault="00C41D6D" w:rsidP="00B258EC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C41D6D" w:rsidRPr="00ED28B7" w:rsidSect="00E673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26" w:rsidRDefault="00E41126" w:rsidP="00155E7A">
      <w:pPr>
        <w:spacing w:after="0" w:line="240" w:lineRule="auto"/>
      </w:pPr>
      <w:r>
        <w:separator/>
      </w:r>
    </w:p>
  </w:endnote>
  <w:endnote w:type="continuationSeparator" w:id="0">
    <w:p w:rsidR="00E41126" w:rsidRDefault="00E41126" w:rsidP="0015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89472"/>
      <w:docPartObj>
        <w:docPartGallery w:val="Page Numbers (Bottom of Page)"/>
        <w:docPartUnique/>
      </w:docPartObj>
    </w:sdtPr>
    <w:sdtEndPr/>
    <w:sdtContent>
      <w:p w:rsidR="00BD495B" w:rsidRDefault="00BD49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AC0">
          <w:rPr>
            <w:noProof/>
          </w:rPr>
          <w:t>13</w:t>
        </w:r>
        <w:r>
          <w:fldChar w:fldCharType="end"/>
        </w:r>
      </w:p>
    </w:sdtContent>
  </w:sdt>
  <w:p w:rsidR="00155E7A" w:rsidRDefault="00155E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26" w:rsidRDefault="00E41126" w:rsidP="00155E7A">
      <w:pPr>
        <w:spacing w:after="0" w:line="240" w:lineRule="auto"/>
      </w:pPr>
      <w:r>
        <w:separator/>
      </w:r>
    </w:p>
  </w:footnote>
  <w:footnote w:type="continuationSeparator" w:id="0">
    <w:p w:rsidR="00E41126" w:rsidRDefault="00E41126" w:rsidP="00155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CB"/>
    <w:multiLevelType w:val="hybridMultilevel"/>
    <w:tmpl w:val="C8BEC280"/>
    <w:lvl w:ilvl="0" w:tplc="0415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887"/>
    <w:multiLevelType w:val="hybridMultilevel"/>
    <w:tmpl w:val="151A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11E"/>
    <w:multiLevelType w:val="hybridMultilevel"/>
    <w:tmpl w:val="F5C0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31DD9"/>
    <w:multiLevelType w:val="hybridMultilevel"/>
    <w:tmpl w:val="82686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B2C04"/>
    <w:multiLevelType w:val="hybridMultilevel"/>
    <w:tmpl w:val="57105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5361C"/>
    <w:multiLevelType w:val="hybridMultilevel"/>
    <w:tmpl w:val="860E3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80909"/>
    <w:multiLevelType w:val="hybridMultilevel"/>
    <w:tmpl w:val="CB364E54"/>
    <w:lvl w:ilvl="0" w:tplc="2828D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617835"/>
    <w:multiLevelType w:val="hybridMultilevel"/>
    <w:tmpl w:val="7414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672A5"/>
    <w:multiLevelType w:val="hybridMultilevel"/>
    <w:tmpl w:val="8F121274"/>
    <w:lvl w:ilvl="0" w:tplc="6666F556">
      <w:start w:val="1"/>
      <w:numFmt w:val="lowerLetter"/>
      <w:lvlText w:val="%1)"/>
      <w:lvlJc w:val="left"/>
      <w:pPr>
        <w:ind w:left="1743" w:hanging="10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C2171D"/>
    <w:multiLevelType w:val="hybridMultilevel"/>
    <w:tmpl w:val="A90CD7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0303E7"/>
    <w:multiLevelType w:val="hybridMultilevel"/>
    <w:tmpl w:val="D5DE5316"/>
    <w:lvl w:ilvl="0" w:tplc="C218C68E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4CD3C6D"/>
    <w:multiLevelType w:val="hybridMultilevel"/>
    <w:tmpl w:val="AE384E78"/>
    <w:lvl w:ilvl="0" w:tplc="C218C68E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80175"/>
    <w:multiLevelType w:val="hybridMultilevel"/>
    <w:tmpl w:val="4BBAAB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ED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986F76"/>
    <w:multiLevelType w:val="hybridMultilevel"/>
    <w:tmpl w:val="240AFA6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2357B"/>
    <w:multiLevelType w:val="hybridMultilevel"/>
    <w:tmpl w:val="113202B0"/>
    <w:lvl w:ilvl="0" w:tplc="1E2006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7080C3D"/>
    <w:multiLevelType w:val="hybridMultilevel"/>
    <w:tmpl w:val="646AB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76D0C"/>
    <w:multiLevelType w:val="hybridMultilevel"/>
    <w:tmpl w:val="B79EB9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8B3809"/>
    <w:multiLevelType w:val="hybridMultilevel"/>
    <w:tmpl w:val="C7A83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E7EC1"/>
    <w:multiLevelType w:val="hybridMultilevel"/>
    <w:tmpl w:val="EAE28012"/>
    <w:lvl w:ilvl="0" w:tplc="48962DCA">
      <w:start w:val="1"/>
      <w:numFmt w:val="lowerLetter"/>
      <w:lvlText w:val="%1."/>
      <w:lvlJc w:val="left"/>
      <w:pPr>
        <w:ind w:left="12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9">
    <w:nsid w:val="69116CFD"/>
    <w:multiLevelType w:val="hybridMultilevel"/>
    <w:tmpl w:val="3E5CE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06CEF"/>
    <w:multiLevelType w:val="hybridMultilevel"/>
    <w:tmpl w:val="2432EDEC"/>
    <w:lvl w:ilvl="0" w:tplc="F594B1BE">
      <w:start w:val="1"/>
      <w:numFmt w:val="upperRoman"/>
      <w:pStyle w:val="Nagwek7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80363A1C">
      <w:start w:val="1"/>
      <w:numFmt w:val="decimal"/>
      <w:lvlText w:val="%2."/>
      <w:lvlJc w:val="center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46361D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EB870">
      <w:start w:val="2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28413A"/>
    <w:multiLevelType w:val="multilevel"/>
    <w:tmpl w:val="9C7E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13D0AFA"/>
    <w:multiLevelType w:val="hybridMultilevel"/>
    <w:tmpl w:val="81AE687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22959FD"/>
    <w:multiLevelType w:val="hybridMultilevel"/>
    <w:tmpl w:val="F3325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058EB"/>
    <w:multiLevelType w:val="hybridMultilevel"/>
    <w:tmpl w:val="0694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"/>
  </w:num>
  <w:num w:numId="4">
    <w:abstractNumId w:val="19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22"/>
  </w:num>
  <w:num w:numId="14">
    <w:abstractNumId w:val="24"/>
  </w:num>
  <w:num w:numId="15">
    <w:abstractNumId w:val="8"/>
  </w:num>
  <w:num w:numId="16">
    <w:abstractNumId w:val="1"/>
  </w:num>
  <w:num w:numId="17">
    <w:abstractNumId w:val="17"/>
  </w:num>
  <w:num w:numId="18">
    <w:abstractNumId w:val="23"/>
  </w:num>
  <w:num w:numId="19">
    <w:abstractNumId w:val="15"/>
  </w:num>
  <w:num w:numId="20">
    <w:abstractNumId w:val="3"/>
  </w:num>
  <w:num w:numId="21">
    <w:abstractNumId w:val="10"/>
  </w:num>
  <w:num w:numId="22">
    <w:abstractNumId w:val="11"/>
  </w:num>
  <w:num w:numId="23">
    <w:abstractNumId w:val="14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A6"/>
    <w:rsid w:val="00005B90"/>
    <w:rsid w:val="00007015"/>
    <w:rsid w:val="00020AC0"/>
    <w:rsid w:val="000336AE"/>
    <w:rsid w:val="000462B1"/>
    <w:rsid w:val="00052728"/>
    <w:rsid w:val="000730A6"/>
    <w:rsid w:val="000815C0"/>
    <w:rsid w:val="00084BD3"/>
    <w:rsid w:val="00086561"/>
    <w:rsid w:val="000B2159"/>
    <w:rsid w:val="000B7191"/>
    <w:rsid w:val="000E0581"/>
    <w:rsid w:val="000E3F17"/>
    <w:rsid w:val="000E78E7"/>
    <w:rsid w:val="0011309E"/>
    <w:rsid w:val="00123B0A"/>
    <w:rsid w:val="0012424F"/>
    <w:rsid w:val="00124C48"/>
    <w:rsid w:val="00130772"/>
    <w:rsid w:val="00155E7A"/>
    <w:rsid w:val="001629A6"/>
    <w:rsid w:val="0018360B"/>
    <w:rsid w:val="00187407"/>
    <w:rsid w:val="00197F74"/>
    <w:rsid w:val="001A75A5"/>
    <w:rsid w:val="001C7CEB"/>
    <w:rsid w:val="001D2DD4"/>
    <w:rsid w:val="001F3E43"/>
    <w:rsid w:val="00225383"/>
    <w:rsid w:val="002325EE"/>
    <w:rsid w:val="002662D0"/>
    <w:rsid w:val="00291837"/>
    <w:rsid w:val="002A6533"/>
    <w:rsid w:val="002B083E"/>
    <w:rsid w:val="002B496B"/>
    <w:rsid w:val="002B7D97"/>
    <w:rsid w:val="002D0A99"/>
    <w:rsid w:val="002E6CBE"/>
    <w:rsid w:val="002F3A23"/>
    <w:rsid w:val="002F453A"/>
    <w:rsid w:val="00300764"/>
    <w:rsid w:val="003046A9"/>
    <w:rsid w:val="0031749E"/>
    <w:rsid w:val="0032141F"/>
    <w:rsid w:val="00323A98"/>
    <w:rsid w:val="00324081"/>
    <w:rsid w:val="00332DF4"/>
    <w:rsid w:val="003843DD"/>
    <w:rsid w:val="00387008"/>
    <w:rsid w:val="003A3066"/>
    <w:rsid w:val="003B087C"/>
    <w:rsid w:val="003C6D66"/>
    <w:rsid w:val="003D7D56"/>
    <w:rsid w:val="003E7D6E"/>
    <w:rsid w:val="00401A08"/>
    <w:rsid w:val="0040462D"/>
    <w:rsid w:val="00443E9B"/>
    <w:rsid w:val="00462D02"/>
    <w:rsid w:val="00483AAE"/>
    <w:rsid w:val="004858C2"/>
    <w:rsid w:val="004A39CA"/>
    <w:rsid w:val="004C1DE5"/>
    <w:rsid w:val="004C2A3D"/>
    <w:rsid w:val="004C51EF"/>
    <w:rsid w:val="00502710"/>
    <w:rsid w:val="00513705"/>
    <w:rsid w:val="00522F44"/>
    <w:rsid w:val="0053578D"/>
    <w:rsid w:val="005373A6"/>
    <w:rsid w:val="00540A40"/>
    <w:rsid w:val="00541E42"/>
    <w:rsid w:val="00571271"/>
    <w:rsid w:val="00572BE4"/>
    <w:rsid w:val="005B1C4F"/>
    <w:rsid w:val="005B58BD"/>
    <w:rsid w:val="005B5B90"/>
    <w:rsid w:val="005B638B"/>
    <w:rsid w:val="005D0FFB"/>
    <w:rsid w:val="005E24D0"/>
    <w:rsid w:val="005E6EF5"/>
    <w:rsid w:val="00600B29"/>
    <w:rsid w:val="00602F0F"/>
    <w:rsid w:val="00620A86"/>
    <w:rsid w:val="00622184"/>
    <w:rsid w:val="00657A04"/>
    <w:rsid w:val="00664FFB"/>
    <w:rsid w:val="00667144"/>
    <w:rsid w:val="00667878"/>
    <w:rsid w:val="00672B7A"/>
    <w:rsid w:val="006741D8"/>
    <w:rsid w:val="006A4015"/>
    <w:rsid w:val="006B1CF0"/>
    <w:rsid w:val="006C276A"/>
    <w:rsid w:val="006D2196"/>
    <w:rsid w:val="006F1520"/>
    <w:rsid w:val="00731D46"/>
    <w:rsid w:val="007506A3"/>
    <w:rsid w:val="007A6C5B"/>
    <w:rsid w:val="007B08E0"/>
    <w:rsid w:val="007B511C"/>
    <w:rsid w:val="007D168D"/>
    <w:rsid w:val="007E131D"/>
    <w:rsid w:val="007E2FEE"/>
    <w:rsid w:val="00815486"/>
    <w:rsid w:val="00822029"/>
    <w:rsid w:val="0082783D"/>
    <w:rsid w:val="00831D10"/>
    <w:rsid w:val="0083388F"/>
    <w:rsid w:val="00847306"/>
    <w:rsid w:val="008629FE"/>
    <w:rsid w:val="0086597D"/>
    <w:rsid w:val="0088637A"/>
    <w:rsid w:val="00887DB9"/>
    <w:rsid w:val="00892A2A"/>
    <w:rsid w:val="0089698E"/>
    <w:rsid w:val="008D068C"/>
    <w:rsid w:val="008D1094"/>
    <w:rsid w:val="00903D74"/>
    <w:rsid w:val="009167A6"/>
    <w:rsid w:val="0095134B"/>
    <w:rsid w:val="00953FA6"/>
    <w:rsid w:val="00970AC5"/>
    <w:rsid w:val="00976840"/>
    <w:rsid w:val="009A621E"/>
    <w:rsid w:val="009B0652"/>
    <w:rsid w:val="009D0FB5"/>
    <w:rsid w:val="009D6D4B"/>
    <w:rsid w:val="009F091D"/>
    <w:rsid w:val="00A054C2"/>
    <w:rsid w:val="00A227BE"/>
    <w:rsid w:val="00A41534"/>
    <w:rsid w:val="00A51337"/>
    <w:rsid w:val="00A60112"/>
    <w:rsid w:val="00A92188"/>
    <w:rsid w:val="00AA0459"/>
    <w:rsid w:val="00AA1862"/>
    <w:rsid w:val="00AB0980"/>
    <w:rsid w:val="00AC5494"/>
    <w:rsid w:val="00AD242F"/>
    <w:rsid w:val="00AD351E"/>
    <w:rsid w:val="00AD5044"/>
    <w:rsid w:val="00AF0767"/>
    <w:rsid w:val="00AF0B4A"/>
    <w:rsid w:val="00AF1828"/>
    <w:rsid w:val="00B00D38"/>
    <w:rsid w:val="00B11A65"/>
    <w:rsid w:val="00B2555B"/>
    <w:rsid w:val="00B258EC"/>
    <w:rsid w:val="00B8068C"/>
    <w:rsid w:val="00BA398F"/>
    <w:rsid w:val="00BB15D7"/>
    <w:rsid w:val="00BC76BC"/>
    <w:rsid w:val="00BD495B"/>
    <w:rsid w:val="00C072D1"/>
    <w:rsid w:val="00C22B1D"/>
    <w:rsid w:val="00C27E29"/>
    <w:rsid w:val="00C33926"/>
    <w:rsid w:val="00C37AB4"/>
    <w:rsid w:val="00C41D6D"/>
    <w:rsid w:val="00C44C17"/>
    <w:rsid w:val="00C478C6"/>
    <w:rsid w:val="00C61912"/>
    <w:rsid w:val="00C70485"/>
    <w:rsid w:val="00C75865"/>
    <w:rsid w:val="00C90E7D"/>
    <w:rsid w:val="00CA5585"/>
    <w:rsid w:val="00CB5514"/>
    <w:rsid w:val="00CC04F0"/>
    <w:rsid w:val="00CD29C2"/>
    <w:rsid w:val="00CD6467"/>
    <w:rsid w:val="00D175F4"/>
    <w:rsid w:val="00D308CD"/>
    <w:rsid w:val="00D40707"/>
    <w:rsid w:val="00D4644C"/>
    <w:rsid w:val="00D55FC3"/>
    <w:rsid w:val="00D8454E"/>
    <w:rsid w:val="00DB392B"/>
    <w:rsid w:val="00DB4C82"/>
    <w:rsid w:val="00DC52EC"/>
    <w:rsid w:val="00DC688A"/>
    <w:rsid w:val="00DE055A"/>
    <w:rsid w:val="00DE08AB"/>
    <w:rsid w:val="00DE6298"/>
    <w:rsid w:val="00DF2C1F"/>
    <w:rsid w:val="00DF5D02"/>
    <w:rsid w:val="00DF5E31"/>
    <w:rsid w:val="00DF7E63"/>
    <w:rsid w:val="00E102A1"/>
    <w:rsid w:val="00E2122D"/>
    <w:rsid w:val="00E231FF"/>
    <w:rsid w:val="00E41126"/>
    <w:rsid w:val="00E62147"/>
    <w:rsid w:val="00E62805"/>
    <w:rsid w:val="00E63534"/>
    <w:rsid w:val="00E64092"/>
    <w:rsid w:val="00E64610"/>
    <w:rsid w:val="00E64F4F"/>
    <w:rsid w:val="00E67335"/>
    <w:rsid w:val="00E7635A"/>
    <w:rsid w:val="00E86BE4"/>
    <w:rsid w:val="00E94AD6"/>
    <w:rsid w:val="00EA125B"/>
    <w:rsid w:val="00ED1848"/>
    <w:rsid w:val="00ED28B7"/>
    <w:rsid w:val="00EF0C62"/>
    <w:rsid w:val="00EF4311"/>
    <w:rsid w:val="00F03667"/>
    <w:rsid w:val="00F21A70"/>
    <w:rsid w:val="00F25DB0"/>
    <w:rsid w:val="00F26A72"/>
    <w:rsid w:val="00F43911"/>
    <w:rsid w:val="00F776A7"/>
    <w:rsid w:val="00F818A3"/>
    <w:rsid w:val="00F933F1"/>
    <w:rsid w:val="00FA137C"/>
    <w:rsid w:val="00FC000A"/>
    <w:rsid w:val="00FC1CD1"/>
    <w:rsid w:val="00FC37F7"/>
    <w:rsid w:val="00FE242E"/>
    <w:rsid w:val="00FF2277"/>
    <w:rsid w:val="00FF4D5A"/>
    <w:rsid w:val="00F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41D6D"/>
    <w:pPr>
      <w:keepNext/>
      <w:spacing w:before="60" w:after="0" w:line="240" w:lineRule="auto"/>
      <w:ind w:left="7799"/>
      <w:jc w:val="both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2B7D97"/>
    <w:pPr>
      <w:numPr>
        <w:numId w:val="24"/>
      </w:numPr>
      <w:tabs>
        <w:tab w:val="clear" w:pos="862"/>
      </w:tabs>
      <w:suppressAutoHyphens/>
      <w:spacing w:before="240" w:after="60" w:line="240" w:lineRule="auto"/>
      <w:ind w:left="0" w:firstLine="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41D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1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D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D6D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C41D6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1D6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98F"/>
    <w:pPr>
      <w:ind w:left="720"/>
      <w:contextualSpacing/>
    </w:pPr>
  </w:style>
  <w:style w:type="character" w:customStyle="1" w:styleId="st1">
    <w:name w:val="st1"/>
    <w:basedOn w:val="Domylnaczcionkaakapitu"/>
    <w:rsid w:val="00CA5585"/>
  </w:style>
  <w:style w:type="character" w:styleId="Hipercze">
    <w:name w:val="Hyperlink"/>
    <w:basedOn w:val="Domylnaczcionkaakapitu"/>
    <w:uiPriority w:val="99"/>
    <w:unhideWhenUsed/>
    <w:rsid w:val="00B11A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E7A"/>
  </w:style>
  <w:style w:type="paragraph" w:styleId="Stopka">
    <w:name w:val="footer"/>
    <w:basedOn w:val="Normalny"/>
    <w:link w:val="StopkaZnak"/>
    <w:uiPriority w:val="99"/>
    <w:unhideWhenUsed/>
    <w:rsid w:val="0015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E7A"/>
  </w:style>
  <w:style w:type="paragraph" w:styleId="Tekstdymka">
    <w:name w:val="Balloon Text"/>
    <w:basedOn w:val="Normalny"/>
    <w:link w:val="TekstdymkaZnak"/>
    <w:uiPriority w:val="99"/>
    <w:semiHidden/>
    <w:unhideWhenUsed/>
    <w:rsid w:val="0067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D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2B7D97"/>
    <w:rPr>
      <w:rFonts w:ascii="Calibri" w:eastAsia="Times New Roman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41D6D"/>
    <w:pPr>
      <w:keepNext/>
      <w:spacing w:before="60" w:after="0" w:line="240" w:lineRule="auto"/>
      <w:ind w:left="7799"/>
      <w:jc w:val="both"/>
      <w:outlineLvl w:val="5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2B7D97"/>
    <w:pPr>
      <w:numPr>
        <w:numId w:val="24"/>
      </w:numPr>
      <w:tabs>
        <w:tab w:val="clear" w:pos="862"/>
      </w:tabs>
      <w:suppressAutoHyphens/>
      <w:spacing w:before="240" w:after="60" w:line="240" w:lineRule="auto"/>
      <w:ind w:left="0" w:firstLine="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41D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41D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41D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41D6D"/>
    <w:pPr>
      <w:spacing w:after="0" w:line="60" w:lineRule="atLeast"/>
      <w:ind w:left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C41D6D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C41D6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A398F"/>
    <w:pPr>
      <w:ind w:left="720"/>
      <w:contextualSpacing/>
    </w:pPr>
  </w:style>
  <w:style w:type="character" w:customStyle="1" w:styleId="st1">
    <w:name w:val="st1"/>
    <w:basedOn w:val="Domylnaczcionkaakapitu"/>
    <w:rsid w:val="00CA5585"/>
  </w:style>
  <w:style w:type="character" w:styleId="Hipercze">
    <w:name w:val="Hyperlink"/>
    <w:basedOn w:val="Domylnaczcionkaakapitu"/>
    <w:uiPriority w:val="99"/>
    <w:unhideWhenUsed/>
    <w:rsid w:val="00B11A6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5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E7A"/>
  </w:style>
  <w:style w:type="paragraph" w:styleId="Stopka">
    <w:name w:val="footer"/>
    <w:basedOn w:val="Normalny"/>
    <w:link w:val="StopkaZnak"/>
    <w:uiPriority w:val="99"/>
    <w:unhideWhenUsed/>
    <w:rsid w:val="00155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E7A"/>
  </w:style>
  <w:style w:type="paragraph" w:styleId="Tekstdymka">
    <w:name w:val="Balloon Text"/>
    <w:basedOn w:val="Normalny"/>
    <w:link w:val="TekstdymkaZnak"/>
    <w:uiPriority w:val="99"/>
    <w:semiHidden/>
    <w:unhideWhenUsed/>
    <w:rsid w:val="00674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1D8"/>
    <w:rPr>
      <w:rFonts w:ascii="Segoe UI" w:hAnsi="Segoe UI" w:cs="Segoe UI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2B7D97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i-poznan@piori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B606C-95B8-4148-B3B3-82077216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3226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w Poznaniu</Company>
  <LinksUpToDate>false</LinksUpToDate>
  <CharactersWithSpaces>22542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Annacz</dc:creator>
  <cp:lastModifiedBy>WIORiN</cp:lastModifiedBy>
  <cp:revision>7</cp:revision>
  <cp:lastPrinted>2021-07-28T08:13:00Z</cp:lastPrinted>
  <dcterms:created xsi:type="dcterms:W3CDTF">2021-09-17T09:18:00Z</dcterms:created>
  <dcterms:modified xsi:type="dcterms:W3CDTF">2021-09-20T11:30:00Z</dcterms:modified>
</cp:coreProperties>
</file>