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AA2A4" w14:textId="71EA6379" w:rsidR="00903051" w:rsidRDefault="00903051" w:rsidP="008D5722">
      <w:pPr>
        <w:spacing w:before="120" w:after="120" w:line="240" w:lineRule="auto"/>
        <w:rPr>
          <w:rFonts w:ascii="Trebuchet MS" w:hAnsi="Trebuchet MS" w:cstheme="minorHAnsi"/>
          <w:b/>
          <w:bCs/>
          <w:sz w:val="20"/>
          <w:szCs w:val="20"/>
        </w:rPr>
      </w:pPr>
      <w:r>
        <w:rPr>
          <w:rFonts w:ascii="Trebuchet MS" w:hAnsi="Trebuchet MS" w:cstheme="minorHAnsi"/>
          <w:b/>
          <w:bCs/>
          <w:sz w:val="20"/>
          <w:szCs w:val="20"/>
        </w:rPr>
        <w:t>BZP.271.36.2024</w:t>
      </w:r>
    </w:p>
    <w:p w14:paraId="6AAA4CF3" w14:textId="77777777" w:rsidR="00903051" w:rsidRDefault="00903051" w:rsidP="008D5722">
      <w:pPr>
        <w:spacing w:before="120" w:after="120" w:line="240" w:lineRule="auto"/>
        <w:rPr>
          <w:rFonts w:ascii="Trebuchet MS" w:hAnsi="Trebuchet MS" w:cstheme="minorHAnsi"/>
          <w:b/>
          <w:bCs/>
          <w:sz w:val="20"/>
          <w:szCs w:val="20"/>
        </w:rPr>
      </w:pPr>
    </w:p>
    <w:p w14:paraId="7F641111" w14:textId="67C20415" w:rsidR="00903051" w:rsidRDefault="00903051" w:rsidP="008D5722">
      <w:pPr>
        <w:spacing w:before="120" w:after="120" w:line="240" w:lineRule="auto"/>
        <w:jc w:val="right"/>
        <w:rPr>
          <w:rFonts w:ascii="Trebuchet MS" w:hAnsi="Trebuchet MS" w:cstheme="minorHAnsi"/>
          <w:b/>
          <w:bCs/>
          <w:sz w:val="20"/>
          <w:szCs w:val="20"/>
        </w:rPr>
      </w:pPr>
      <w:r>
        <w:rPr>
          <w:rFonts w:ascii="Trebuchet MS" w:hAnsi="Trebuchet MS" w:cstheme="minorHAnsi"/>
          <w:b/>
          <w:bCs/>
          <w:sz w:val="20"/>
          <w:szCs w:val="20"/>
        </w:rPr>
        <w:t>Załącznik nr 5 do SWZ</w:t>
      </w:r>
    </w:p>
    <w:p w14:paraId="5939FBB7" w14:textId="77777777" w:rsidR="00903051" w:rsidRDefault="00903051" w:rsidP="008D5722">
      <w:pPr>
        <w:spacing w:before="120" w:after="120" w:line="240" w:lineRule="auto"/>
        <w:jc w:val="center"/>
        <w:rPr>
          <w:rFonts w:ascii="Trebuchet MS" w:hAnsi="Trebuchet MS" w:cstheme="minorHAnsi"/>
          <w:b/>
          <w:bCs/>
          <w:sz w:val="20"/>
          <w:szCs w:val="20"/>
        </w:rPr>
      </w:pPr>
    </w:p>
    <w:p w14:paraId="170D2448" w14:textId="77777777" w:rsidR="00903051" w:rsidRDefault="00903051" w:rsidP="008D5722">
      <w:pPr>
        <w:spacing w:before="120" w:after="120" w:line="240" w:lineRule="auto"/>
        <w:jc w:val="center"/>
        <w:rPr>
          <w:rFonts w:ascii="Trebuchet MS" w:hAnsi="Trebuchet MS" w:cstheme="minorHAnsi"/>
          <w:b/>
          <w:bCs/>
          <w:sz w:val="20"/>
          <w:szCs w:val="20"/>
        </w:rPr>
      </w:pPr>
    </w:p>
    <w:p w14:paraId="16BF5C15" w14:textId="207A8355" w:rsidR="005C6D73" w:rsidRPr="00F753BE" w:rsidRDefault="005C6D73" w:rsidP="008D5722">
      <w:pPr>
        <w:spacing w:before="120" w:after="120" w:line="240" w:lineRule="auto"/>
        <w:jc w:val="center"/>
        <w:rPr>
          <w:rFonts w:ascii="Trebuchet MS" w:hAnsi="Trebuchet MS" w:cstheme="minorHAnsi"/>
          <w:sz w:val="20"/>
          <w:szCs w:val="20"/>
        </w:rPr>
      </w:pPr>
      <w:r w:rsidRPr="00871081">
        <w:rPr>
          <w:rFonts w:ascii="Trebuchet MS" w:hAnsi="Trebuchet MS" w:cstheme="minorHAnsi"/>
          <w:b/>
          <w:bCs/>
          <w:sz w:val="20"/>
          <w:szCs w:val="20"/>
        </w:rPr>
        <w:t xml:space="preserve">Umowa nr </w:t>
      </w:r>
      <w:r w:rsidR="00F70143">
        <w:rPr>
          <w:rFonts w:ascii="Trebuchet MS" w:hAnsi="Trebuchet MS" w:cstheme="minorHAnsi"/>
          <w:b/>
          <w:bCs/>
          <w:sz w:val="20"/>
          <w:szCs w:val="20"/>
        </w:rPr>
        <w:t>……</w:t>
      </w:r>
    </w:p>
    <w:p w14:paraId="4D4A16E8" w14:textId="77777777" w:rsidR="00F23A11" w:rsidRDefault="00F23A11" w:rsidP="008D5722">
      <w:pPr>
        <w:spacing w:before="120" w:after="120" w:line="240" w:lineRule="auto"/>
        <w:jc w:val="both"/>
        <w:rPr>
          <w:rFonts w:ascii="Trebuchet MS" w:hAnsi="Trebuchet MS" w:cstheme="minorHAnsi"/>
          <w:sz w:val="20"/>
          <w:szCs w:val="20"/>
        </w:rPr>
      </w:pPr>
    </w:p>
    <w:p w14:paraId="5400D74D" w14:textId="77777777" w:rsidR="00327087" w:rsidRDefault="00327087" w:rsidP="008D5722">
      <w:pPr>
        <w:spacing w:before="120" w:after="120" w:line="240" w:lineRule="auto"/>
        <w:jc w:val="both"/>
        <w:rPr>
          <w:rFonts w:ascii="Trebuchet MS" w:hAnsi="Trebuchet MS" w:cstheme="minorHAnsi"/>
          <w:sz w:val="20"/>
          <w:szCs w:val="20"/>
        </w:rPr>
      </w:pPr>
    </w:p>
    <w:p w14:paraId="04FCEAA9" w14:textId="77777777" w:rsidR="00666899" w:rsidRPr="00593DE3" w:rsidRDefault="00666899" w:rsidP="008D5722">
      <w:pPr>
        <w:spacing w:before="120" w:after="120" w:line="240" w:lineRule="auto"/>
        <w:jc w:val="both"/>
        <w:rPr>
          <w:rFonts w:cs="Times New Roman"/>
        </w:rPr>
      </w:pPr>
      <w:r w:rsidRPr="00593DE3">
        <w:rPr>
          <w:rFonts w:cs="Times New Roman"/>
        </w:rPr>
        <w:t>zawarta/zawarta w dniu ...............</w:t>
      </w:r>
      <w:r w:rsidRPr="00593DE3">
        <w:rPr>
          <w:rFonts w:cs="Times New Roman"/>
          <w:bCs/>
        </w:rPr>
        <w:t xml:space="preserve"> </w:t>
      </w:r>
      <w:r w:rsidRPr="00593DE3">
        <w:rPr>
          <w:rFonts w:cs="Times New Roman"/>
        </w:rPr>
        <w:t xml:space="preserve">r.* w Mosinie, pomiędzy Gminą Mosina – Urząd Miejski </w:t>
      </w:r>
      <w:r w:rsidRPr="00593DE3">
        <w:rPr>
          <w:rFonts w:cs="Times New Roman"/>
        </w:rPr>
        <w:br/>
        <w:t xml:space="preserve">w Mosinie, Pl. 20 Października 1, o numerze NIP 7773154370, reprezentowaną przez: </w:t>
      </w:r>
    </w:p>
    <w:p w14:paraId="48D4F671" w14:textId="39CCC66C" w:rsidR="00871081" w:rsidRPr="005669A3" w:rsidRDefault="00903051" w:rsidP="008D5722">
      <w:pPr>
        <w:spacing w:before="120" w:after="120" w:line="240" w:lineRule="auto"/>
        <w:jc w:val="both"/>
        <w:rPr>
          <w:rFonts w:ascii="Trebuchet MS" w:hAnsi="Trebuchet MS" w:cstheme="minorHAnsi"/>
          <w:sz w:val="20"/>
          <w:szCs w:val="20"/>
        </w:rPr>
      </w:pPr>
      <w:r>
        <w:rPr>
          <w:rFonts w:ascii="Trebuchet MS" w:hAnsi="Trebuchet MS" w:cstheme="minorHAnsi"/>
          <w:b/>
          <w:bCs/>
          <w:sz w:val="20"/>
          <w:szCs w:val="20"/>
        </w:rPr>
        <w:t>………………………………..</w:t>
      </w:r>
      <w:r w:rsidR="00871081" w:rsidRPr="005669A3">
        <w:rPr>
          <w:rFonts w:ascii="Trebuchet MS" w:hAnsi="Trebuchet MS" w:cstheme="minorHAnsi"/>
          <w:b/>
          <w:bCs/>
          <w:sz w:val="20"/>
          <w:szCs w:val="20"/>
        </w:rPr>
        <w:t xml:space="preserve">  </w:t>
      </w:r>
      <w:r w:rsidR="00871081" w:rsidRPr="005669A3">
        <w:rPr>
          <w:rFonts w:ascii="Trebuchet MS" w:hAnsi="Trebuchet MS" w:cstheme="minorHAnsi"/>
          <w:sz w:val="20"/>
          <w:szCs w:val="20"/>
        </w:rPr>
        <w:t xml:space="preserve">– </w:t>
      </w:r>
      <w:r>
        <w:rPr>
          <w:rFonts w:ascii="Trebuchet MS" w:hAnsi="Trebuchet MS" w:cstheme="minorHAnsi"/>
          <w:sz w:val="20"/>
          <w:szCs w:val="20"/>
        </w:rPr>
        <w:t>………………………………..</w:t>
      </w:r>
    </w:p>
    <w:p w14:paraId="2CFF398C" w14:textId="1E94F36C" w:rsidR="00871081" w:rsidRPr="005669A3" w:rsidRDefault="00871081" w:rsidP="008D5722">
      <w:pPr>
        <w:spacing w:before="120" w:after="120" w:line="240" w:lineRule="auto"/>
        <w:jc w:val="both"/>
        <w:rPr>
          <w:rFonts w:ascii="Trebuchet MS" w:hAnsi="Trebuchet MS" w:cstheme="minorHAnsi"/>
          <w:sz w:val="20"/>
          <w:szCs w:val="20"/>
        </w:rPr>
      </w:pPr>
      <w:r w:rsidRPr="005669A3">
        <w:rPr>
          <w:rFonts w:ascii="Trebuchet MS" w:hAnsi="Trebuchet MS" w:cstheme="minorHAnsi"/>
          <w:sz w:val="20"/>
          <w:szCs w:val="20"/>
        </w:rPr>
        <w:t>przy kontrasygnacie Skarbnika Gminy Mosina –</w:t>
      </w:r>
      <w:r>
        <w:rPr>
          <w:rFonts w:ascii="Trebuchet MS" w:hAnsi="Trebuchet MS" w:cstheme="minorHAnsi"/>
          <w:sz w:val="20"/>
          <w:szCs w:val="20"/>
        </w:rPr>
        <w:t xml:space="preserve"> </w:t>
      </w:r>
      <w:r w:rsidR="00903051">
        <w:rPr>
          <w:rFonts w:ascii="Trebuchet MS" w:hAnsi="Trebuchet MS" w:cstheme="minorHAnsi"/>
          <w:b/>
          <w:bCs/>
          <w:sz w:val="20"/>
          <w:szCs w:val="20"/>
        </w:rPr>
        <w:t>………………………………</w:t>
      </w:r>
      <w:r>
        <w:rPr>
          <w:rFonts w:ascii="Trebuchet MS" w:hAnsi="Trebuchet MS" w:cstheme="minorHAnsi"/>
          <w:b/>
          <w:bCs/>
          <w:sz w:val="20"/>
          <w:szCs w:val="20"/>
        </w:rPr>
        <w:t>,</w:t>
      </w:r>
      <w:r w:rsidRPr="005669A3">
        <w:rPr>
          <w:rFonts w:ascii="Trebuchet MS" w:hAnsi="Trebuchet MS" w:cstheme="minorHAnsi"/>
          <w:sz w:val="20"/>
          <w:szCs w:val="20"/>
        </w:rPr>
        <w:t xml:space="preserve"> </w:t>
      </w:r>
    </w:p>
    <w:p w14:paraId="2D4B778D" w14:textId="77777777" w:rsidR="005C6D73" w:rsidRPr="00F753BE" w:rsidRDefault="005C6D73" w:rsidP="008D5722">
      <w:pPr>
        <w:spacing w:before="120" w:after="120" w:line="240" w:lineRule="auto"/>
        <w:jc w:val="both"/>
        <w:rPr>
          <w:rFonts w:ascii="Trebuchet MS" w:hAnsi="Trebuchet MS" w:cstheme="minorHAnsi"/>
          <w:sz w:val="20"/>
          <w:szCs w:val="20"/>
        </w:rPr>
      </w:pPr>
      <w:r w:rsidRPr="00F753BE">
        <w:rPr>
          <w:rFonts w:ascii="Trebuchet MS" w:hAnsi="Trebuchet MS" w:cstheme="minorHAnsi"/>
          <w:sz w:val="20"/>
          <w:szCs w:val="20"/>
        </w:rPr>
        <w:t>zwanym dalej „</w:t>
      </w:r>
      <w:r w:rsidRPr="00F753BE">
        <w:rPr>
          <w:rFonts w:ascii="Trebuchet MS" w:hAnsi="Trebuchet MS" w:cstheme="minorHAnsi"/>
          <w:b/>
          <w:bCs/>
          <w:sz w:val="20"/>
          <w:szCs w:val="20"/>
        </w:rPr>
        <w:t>Zamawiającym</w:t>
      </w:r>
      <w:r w:rsidRPr="00F753BE">
        <w:rPr>
          <w:rFonts w:ascii="Trebuchet MS" w:hAnsi="Trebuchet MS" w:cstheme="minorHAnsi"/>
          <w:sz w:val="20"/>
          <w:szCs w:val="20"/>
        </w:rPr>
        <w:t xml:space="preserve">”, </w:t>
      </w:r>
    </w:p>
    <w:p w14:paraId="43362D12" w14:textId="77777777" w:rsidR="005C6D73" w:rsidRPr="00F753BE" w:rsidRDefault="005C6D73" w:rsidP="008D5722">
      <w:pPr>
        <w:spacing w:before="120" w:after="120" w:line="240" w:lineRule="auto"/>
        <w:jc w:val="both"/>
        <w:rPr>
          <w:rFonts w:ascii="Trebuchet MS" w:hAnsi="Trebuchet MS" w:cstheme="minorHAnsi"/>
          <w:sz w:val="20"/>
          <w:szCs w:val="20"/>
        </w:rPr>
      </w:pPr>
      <w:r w:rsidRPr="00F753BE">
        <w:rPr>
          <w:rFonts w:ascii="Trebuchet MS" w:hAnsi="Trebuchet MS" w:cstheme="minorHAnsi"/>
          <w:sz w:val="20"/>
          <w:szCs w:val="20"/>
        </w:rPr>
        <w:t xml:space="preserve">a </w:t>
      </w:r>
    </w:p>
    <w:p w14:paraId="106BE502" w14:textId="18C0DEED" w:rsidR="005C6D73" w:rsidRPr="00871081" w:rsidRDefault="00F70143" w:rsidP="008D5722">
      <w:pPr>
        <w:spacing w:before="120" w:after="120" w:line="240" w:lineRule="auto"/>
        <w:jc w:val="both"/>
        <w:rPr>
          <w:rFonts w:ascii="Trebuchet MS" w:hAnsi="Trebuchet MS" w:cstheme="minorHAnsi"/>
          <w:sz w:val="20"/>
          <w:szCs w:val="20"/>
        </w:rPr>
      </w:pPr>
      <w:r>
        <w:rPr>
          <w:rFonts w:ascii="Trebuchet MS" w:hAnsi="Trebuchet MS" w:cstheme="minorHAnsi"/>
          <w:b/>
          <w:bCs/>
          <w:sz w:val="20"/>
          <w:szCs w:val="20"/>
        </w:rPr>
        <w:t>…………………..</w:t>
      </w:r>
      <w:r w:rsidR="00871081">
        <w:rPr>
          <w:rFonts w:ascii="Trebuchet MS" w:hAnsi="Trebuchet MS" w:cstheme="minorHAnsi"/>
          <w:sz w:val="20"/>
          <w:szCs w:val="20"/>
        </w:rPr>
        <w:t>,</w:t>
      </w:r>
      <w:r w:rsidR="00871081" w:rsidRPr="00871081">
        <w:rPr>
          <w:rFonts w:ascii="Trebuchet MS" w:hAnsi="Trebuchet MS" w:cstheme="minorHAnsi"/>
          <w:sz w:val="20"/>
          <w:szCs w:val="20"/>
        </w:rPr>
        <w:t xml:space="preserve"> </w:t>
      </w:r>
      <w:r w:rsidR="005C6D73" w:rsidRPr="00871081">
        <w:rPr>
          <w:rFonts w:ascii="Trebuchet MS" w:hAnsi="Trebuchet MS" w:cstheme="minorHAnsi"/>
          <w:sz w:val="20"/>
          <w:szCs w:val="20"/>
        </w:rPr>
        <w:t>wpisan</w:t>
      </w:r>
      <w:r w:rsidR="00871081" w:rsidRPr="00871081">
        <w:rPr>
          <w:rFonts w:ascii="Trebuchet MS" w:hAnsi="Trebuchet MS" w:cstheme="minorHAnsi"/>
          <w:sz w:val="20"/>
          <w:szCs w:val="20"/>
        </w:rPr>
        <w:t>ą</w:t>
      </w:r>
      <w:r w:rsidR="005C6D73" w:rsidRPr="00871081">
        <w:rPr>
          <w:rFonts w:ascii="Trebuchet MS" w:hAnsi="Trebuchet MS" w:cstheme="minorHAnsi"/>
          <w:sz w:val="20"/>
          <w:szCs w:val="20"/>
        </w:rPr>
        <w:t xml:space="preserve"> do Krajowego Rejestru Sądowego prowadzonego przez </w:t>
      </w:r>
      <w:r>
        <w:rPr>
          <w:rFonts w:ascii="Trebuchet MS" w:hAnsi="Trebuchet MS" w:cstheme="minorHAnsi"/>
          <w:sz w:val="20"/>
          <w:szCs w:val="20"/>
        </w:rPr>
        <w:t>………………………</w:t>
      </w:r>
      <w:r w:rsidR="00871081">
        <w:rPr>
          <w:rFonts w:ascii="Trebuchet MS" w:hAnsi="Trebuchet MS" w:cstheme="minorHAnsi"/>
          <w:sz w:val="20"/>
          <w:szCs w:val="20"/>
        </w:rPr>
        <w:t xml:space="preserve">, </w:t>
      </w:r>
      <w:r w:rsidR="006F02E2">
        <w:rPr>
          <w:rFonts w:ascii="Trebuchet MS" w:hAnsi="Trebuchet MS" w:cstheme="minorHAnsi"/>
          <w:sz w:val="20"/>
          <w:szCs w:val="20"/>
        </w:rPr>
        <w:t>……………………</w:t>
      </w:r>
      <w:r w:rsidR="00871081">
        <w:rPr>
          <w:rFonts w:ascii="Trebuchet MS" w:hAnsi="Trebuchet MS" w:cstheme="minorHAnsi"/>
          <w:sz w:val="20"/>
          <w:szCs w:val="20"/>
        </w:rPr>
        <w:t>Krajowego Rejestru Sądowego</w:t>
      </w:r>
      <w:r w:rsidR="00871081" w:rsidRPr="00563D9C">
        <w:rPr>
          <w:rFonts w:ascii="Trebuchet MS" w:hAnsi="Trebuchet MS" w:cstheme="minorHAnsi"/>
          <w:sz w:val="20"/>
          <w:szCs w:val="20"/>
        </w:rPr>
        <w:t>, pod numerem:</w:t>
      </w:r>
      <w:r w:rsidR="00871081">
        <w:rPr>
          <w:rFonts w:ascii="Trebuchet MS" w:hAnsi="Trebuchet MS" w:cstheme="minorHAnsi"/>
          <w:sz w:val="20"/>
          <w:szCs w:val="20"/>
        </w:rPr>
        <w:t xml:space="preserve"> </w:t>
      </w:r>
      <w:r>
        <w:rPr>
          <w:rFonts w:ascii="Trebuchet MS" w:hAnsi="Trebuchet MS" w:cstheme="minorHAnsi"/>
          <w:sz w:val="20"/>
          <w:szCs w:val="20"/>
        </w:rPr>
        <w:t>…………...</w:t>
      </w:r>
      <w:r w:rsidR="00871081">
        <w:rPr>
          <w:rFonts w:ascii="Trebuchet MS" w:hAnsi="Trebuchet MS" w:cstheme="minorHAnsi"/>
          <w:sz w:val="20"/>
          <w:szCs w:val="20"/>
        </w:rPr>
        <w:t xml:space="preserve">, </w:t>
      </w:r>
      <w:r w:rsidR="005C6D73" w:rsidRPr="00871081">
        <w:rPr>
          <w:rFonts w:ascii="Trebuchet MS" w:hAnsi="Trebuchet MS" w:cstheme="minorHAnsi"/>
          <w:sz w:val="20"/>
          <w:szCs w:val="20"/>
        </w:rPr>
        <w:t xml:space="preserve">REGON </w:t>
      </w:r>
      <w:r>
        <w:rPr>
          <w:rFonts w:ascii="Trebuchet MS" w:hAnsi="Trebuchet MS" w:cstheme="minorHAnsi"/>
          <w:sz w:val="20"/>
          <w:szCs w:val="20"/>
        </w:rPr>
        <w:t>……………………</w:t>
      </w:r>
      <w:r w:rsidR="005C6D73" w:rsidRPr="00871081">
        <w:rPr>
          <w:rFonts w:ascii="Trebuchet MS" w:hAnsi="Trebuchet MS" w:cstheme="minorHAnsi"/>
          <w:sz w:val="20"/>
          <w:szCs w:val="20"/>
        </w:rPr>
        <w:t xml:space="preserve">, </w:t>
      </w:r>
      <w:r w:rsidR="00871081">
        <w:rPr>
          <w:rFonts w:ascii="Trebuchet MS" w:hAnsi="Trebuchet MS" w:cstheme="minorHAnsi"/>
          <w:sz w:val="20"/>
          <w:szCs w:val="20"/>
        </w:rPr>
        <w:br/>
      </w:r>
      <w:r w:rsidR="005C6D73" w:rsidRPr="00871081">
        <w:rPr>
          <w:rFonts w:ascii="Trebuchet MS" w:hAnsi="Trebuchet MS" w:cstheme="minorHAnsi"/>
          <w:sz w:val="20"/>
          <w:szCs w:val="20"/>
        </w:rPr>
        <w:t xml:space="preserve">NIP </w:t>
      </w:r>
      <w:r>
        <w:rPr>
          <w:rFonts w:ascii="Trebuchet MS" w:hAnsi="Trebuchet MS" w:cstheme="minorHAnsi"/>
          <w:sz w:val="20"/>
          <w:szCs w:val="20"/>
        </w:rPr>
        <w:t>…………….</w:t>
      </w:r>
      <w:r w:rsidR="005C6D73" w:rsidRPr="00871081">
        <w:rPr>
          <w:rFonts w:ascii="Trebuchet MS" w:hAnsi="Trebuchet MS" w:cstheme="minorHAnsi"/>
          <w:sz w:val="20"/>
          <w:szCs w:val="20"/>
        </w:rPr>
        <w:t xml:space="preserve">, BDO: </w:t>
      </w:r>
      <w:r>
        <w:rPr>
          <w:rFonts w:ascii="Trebuchet MS" w:hAnsi="Trebuchet MS" w:cstheme="minorHAnsi"/>
          <w:sz w:val="20"/>
          <w:szCs w:val="20"/>
        </w:rPr>
        <w:t>…………..</w:t>
      </w:r>
      <w:r w:rsidR="005C6D73" w:rsidRPr="00871081">
        <w:rPr>
          <w:rFonts w:ascii="Trebuchet MS" w:hAnsi="Trebuchet MS" w:cstheme="minorHAnsi"/>
          <w:sz w:val="20"/>
          <w:szCs w:val="20"/>
        </w:rPr>
        <w:t xml:space="preserve">, reprezentowaną przez: </w:t>
      </w:r>
    </w:p>
    <w:p w14:paraId="163D2C8F" w14:textId="5A2EA991" w:rsidR="005C6D73" w:rsidRPr="00F753BE" w:rsidRDefault="00F70143" w:rsidP="008D5722">
      <w:pPr>
        <w:spacing w:before="120" w:after="120" w:line="240" w:lineRule="auto"/>
        <w:jc w:val="both"/>
        <w:rPr>
          <w:rFonts w:ascii="Trebuchet MS" w:hAnsi="Trebuchet MS" w:cstheme="minorHAnsi"/>
          <w:sz w:val="20"/>
          <w:szCs w:val="20"/>
        </w:rPr>
      </w:pPr>
      <w:r>
        <w:rPr>
          <w:rFonts w:ascii="Trebuchet MS" w:hAnsi="Trebuchet MS" w:cstheme="minorHAnsi"/>
          <w:b/>
          <w:bCs/>
          <w:sz w:val="20"/>
          <w:szCs w:val="20"/>
        </w:rPr>
        <w:t>…………………..</w:t>
      </w:r>
      <w:r w:rsidR="005C6D73" w:rsidRPr="00F753BE">
        <w:rPr>
          <w:rFonts w:ascii="Trebuchet MS" w:hAnsi="Trebuchet MS" w:cstheme="minorHAnsi"/>
          <w:sz w:val="20"/>
          <w:szCs w:val="20"/>
        </w:rPr>
        <w:t xml:space="preserve"> </w:t>
      </w:r>
      <w:r w:rsidR="00871081">
        <w:rPr>
          <w:rFonts w:ascii="Trebuchet MS" w:hAnsi="Trebuchet MS" w:cstheme="minorHAnsi"/>
          <w:sz w:val="20"/>
          <w:szCs w:val="20"/>
        </w:rPr>
        <w:t>–</w:t>
      </w:r>
      <w:r w:rsidR="005C6D73" w:rsidRPr="00F753BE">
        <w:rPr>
          <w:rFonts w:ascii="Trebuchet MS" w:hAnsi="Trebuchet MS" w:cstheme="minorHAnsi"/>
          <w:sz w:val="20"/>
          <w:szCs w:val="20"/>
        </w:rPr>
        <w:t xml:space="preserve"> </w:t>
      </w:r>
      <w:r>
        <w:rPr>
          <w:rFonts w:ascii="Trebuchet MS" w:hAnsi="Trebuchet MS" w:cstheme="minorHAnsi"/>
          <w:b/>
          <w:bCs/>
          <w:sz w:val="20"/>
          <w:szCs w:val="20"/>
        </w:rPr>
        <w:t>…………………..</w:t>
      </w:r>
    </w:p>
    <w:p w14:paraId="43E33195" w14:textId="77777777" w:rsidR="005C6D73" w:rsidRPr="00F753BE" w:rsidRDefault="005C6D73" w:rsidP="008D5722">
      <w:pPr>
        <w:spacing w:before="120" w:after="120" w:line="240" w:lineRule="auto"/>
        <w:jc w:val="both"/>
        <w:rPr>
          <w:rFonts w:ascii="Trebuchet MS" w:hAnsi="Trebuchet MS" w:cstheme="minorHAnsi"/>
          <w:sz w:val="20"/>
          <w:szCs w:val="20"/>
        </w:rPr>
      </w:pPr>
      <w:r w:rsidRPr="00F753BE">
        <w:rPr>
          <w:rFonts w:ascii="Trebuchet MS" w:hAnsi="Trebuchet MS" w:cstheme="minorHAnsi"/>
          <w:sz w:val="20"/>
          <w:szCs w:val="20"/>
        </w:rPr>
        <w:t>zwanym dalej „</w:t>
      </w:r>
      <w:r w:rsidRPr="00F753BE">
        <w:rPr>
          <w:rFonts w:ascii="Trebuchet MS" w:hAnsi="Trebuchet MS" w:cstheme="minorHAnsi"/>
          <w:b/>
          <w:bCs/>
          <w:sz w:val="20"/>
          <w:szCs w:val="20"/>
        </w:rPr>
        <w:t>Wykonawcą</w:t>
      </w:r>
      <w:r w:rsidRPr="00F753BE">
        <w:rPr>
          <w:rFonts w:ascii="Trebuchet MS" w:hAnsi="Trebuchet MS" w:cstheme="minorHAnsi"/>
          <w:sz w:val="20"/>
          <w:szCs w:val="20"/>
        </w:rPr>
        <w:t xml:space="preserve">”, łącznie zwanymi </w:t>
      </w:r>
      <w:r w:rsidRPr="00F753BE">
        <w:rPr>
          <w:rFonts w:ascii="Trebuchet MS" w:hAnsi="Trebuchet MS" w:cstheme="minorHAnsi"/>
          <w:b/>
          <w:bCs/>
          <w:sz w:val="20"/>
          <w:szCs w:val="20"/>
        </w:rPr>
        <w:t>„Stronami”</w:t>
      </w:r>
      <w:r w:rsidRPr="00F753BE">
        <w:rPr>
          <w:rFonts w:ascii="Trebuchet MS" w:hAnsi="Trebuchet MS" w:cstheme="minorHAnsi"/>
          <w:sz w:val="20"/>
          <w:szCs w:val="20"/>
        </w:rPr>
        <w:t xml:space="preserve">, a odrębnie </w:t>
      </w:r>
      <w:r w:rsidRPr="00F753BE">
        <w:rPr>
          <w:rFonts w:ascii="Trebuchet MS" w:hAnsi="Trebuchet MS" w:cstheme="minorHAnsi"/>
          <w:b/>
          <w:bCs/>
          <w:sz w:val="20"/>
          <w:szCs w:val="20"/>
        </w:rPr>
        <w:t>„Stroną”</w:t>
      </w:r>
      <w:r w:rsidRPr="00F753BE">
        <w:rPr>
          <w:rFonts w:ascii="Trebuchet MS" w:hAnsi="Trebuchet MS" w:cstheme="minorHAnsi"/>
          <w:sz w:val="20"/>
          <w:szCs w:val="20"/>
        </w:rPr>
        <w:t xml:space="preserve">. </w:t>
      </w:r>
    </w:p>
    <w:p w14:paraId="6AB6E50B" w14:textId="4DCE9198" w:rsidR="00D27FFD" w:rsidRPr="00D27FFD" w:rsidRDefault="000C3D89" w:rsidP="008D5722">
      <w:pPr>
        <w:pStyle w:val="Akapitzlist"/>
        <w:spacing w:before="120" w:after="120" w:line="240" w:lineRule="auto"/>
        <w:ind w:left="0"/>
        <w:jc w:val="both"/>
        <w:rPr>
          <w:rFonts w:ascii="Trebuchet MS" w:hAnsi="Trebuchet MS"/>
          <w:b/>
          <w:bCs/>
          <w:color w:val="C45911" w:themeColor="accent2" w:themeShade="BF"/>
          <w:sz w:val="20"/>
          <w:szCs w:val="20"/>
        </w:rPr>
      </w:pPr>
      <w:r w:rsidRPr="0061152E">
        <w:rPr>
          <w:rFonts w:ascii="Trebuchet MS" w:hAnsi="Trebuchet MS" w:cstheme="minorHAnsi"/>
          <w:sz w:val="20"/>
          <w:szCs w:val="20"/>
        </w:rPr>
        <w:t xml:space="preserve">w rezultacie dokonania wyboru najkorzystniejszej oferty Wykonawcy w postępowaniu o udzielenie zamówienia nr </w:t>
      </w:r>
      <w:r w:rsidR="00F70143">
        <w:rPr>
          <w:rFonts w:ascii="Trebuchet MS" w:hAnsi="Trebuchet MS" w:cstheme="minorHAnsi"/>
          <w:sz w:val="20"/>
          <w:szCs w:val="20"/>
        </w:rPr>
        <w:t>……………</w:t>
      </w:r>
      <w:r w:rsidRPr="0061152E">
        <w:rPr>
          <w:rFonts w:ascii="Trebuchet MS" w:hAnsi="Trebuchet MS" w:cstheme="minorHAnsi"/>
          <w:sz w:val="20"/>
          <w:szCs w:val="20"/>
        </w:rPr>
        <w:t xml:space="preserve">, prowadzonym w trybie </w:t>
      </w:r>
      <w:r w:rsidR="00D27FFD">
        <w:rPr>
          <w:rFonts w:ascii="Trebuchet MS" w:hAnsi="Trebuchet MS" w:cstheme="minorHAnsi"/>
          <w:sz w:val="20"/>
          <w:szCs w:val="20"/>
        </w:rPr>
        <w:t>podstawowym</w:t>
      </w:r>
      <w:r w:rsidR="001A580B">
        <w:rPr>
          <w:rFonts w:ascii="Trebuchet MS" w:hAnsi="Trebuchet MS" w:cstheme="minorHAnsi"/>
          <w:sz w:val="20"/>
          <w:szCs w:val="20"/>
        </w:rPr>
        <w:t xml:space="preserve"> bez negocjacji</w:t>
      </w:r>
      <w:r w:rsidRPr="0061152E">
        <w:rPr>
          <w:rFonts w:ascii="Trebuchet MS" w:hAnsi="Trebuchet MS" w:cstheme="minorHAnsi"/>
          <w:sz w:val="20"/>
          <w:szCs w:val="20"/>
        </w:rPr>
        <w:t xml:space="preserve"> w oparciu o ustawę</w:t>
      </w:r>
      <w:r w:rsidR="00903051">
        <w:rPr>
          <w:rFonts w:ascii="Trebuchet MS" w:hAnsi="Trebuchet MS" w:cstheme="minorHAnsi"/>
          <w:sz w:val="20"/>
          <w:szCs w:val="20"/>
        </w:rPr>
        <w:t xml:space="preserve"> </w:t>
      </w:r>
      <w:r w:rsidR="00903051">
        <w:rPr>
          <w:rFonts w:ascii="Trebuchet MS" w:hAnsi="Trebuchet MS" w:cstheme="minorHAnsi"/>
          <w:sz w:val="20"/>
          <w:szCs w:val="20"/>
        </w:rPr>
        <w:br/>
        <w:t xml:space="preserve">z dnia </w:t>
      </w:r>
      <w:r w:rsidRPr="0061152E">
        <w:rPr>
          <w:rFonts w:ascii="Trebuchet MS" w:hAnsi="Trebuchet MS" w:cstheme="minorHAnsi"/>
          <w:sz w:val="20"/>
          <w:szCs w:val="20"/>
        </w:rPr>
        <w:t xml:space="preserve">11 września 2019 r. </w:t>
      </w:r>
      <w:r w:rsidR="00903051">
        <w:rPr>
          <w:rFonts w:ascii="Trebuchet MS" w:hAnsi="Trebuchet MS" w:cstheme="minorHAnsi"/>
          <w:sz w:val="20"/>
          <w:szCs w:val="20"/>
        </w:rPr>
        <w:t xml:space="preserve">- </w:t>
      </w:r>
      <w:r w:rsidRPr="0061152E">
        <w:rPr>
          <w:rFonts w:ascii="Trebuchet MS" w:hAnsi="Trebuchet MS" w:cstheme="minorHAnsi"/>
          <w:sz w:val="20"/>
          <w:szCs w:val="20"/>
        </w:rPr>
        <w:t>Prawo zamówień, pn</w:t>
      </w:r>
      <w:r w:rsidRPr="00873CA0">
        <w:rPr>
          <w:rFonts w:ascii="Trebuchet MS" w:hAnsi="Trebuchet MS" w:cstheme="minorHAnsi"/>
          <w:sz w:val="20"/>
          <w:szCs w:val="20"/>
        </w:rPr>
        <w:t xml:space="preserve">. </w:t>
      </w:r>
      <w:r w:rsidR="00903051" w:rsidRPr="00E365B2">
        <w:rPr>
          <w:rFonts w:ascii="Trebuchet MS" w:hAnsi="Trebuchet MS" w:cs="Arial"/>
          <w:b/>
          <w:color w:val="AA8C1E"/>
          <w:sz w:val="20"/>
          <w:szCs w:val="20"/>
        </w:rPr>
        <w:t xml:space="preserve">Przyjęcie, tymczasowe magazynowanie </w:t>
      </w:r>
      <w:r w:rsidR="00903051">
        <w:rPr>
          <w:rFonts w:ascii="Trebuchet MS" w:hAnsi="Trebuchet MS" w:cs="Arial"/>
          <w:b/>
          <w:color w:val="AA8C1E"/>
          <w:sz w:val="20"/>
          <w:szCs w:val="20"/>
        </w:rPr>
        <w:br/>
      </w:r>
      <w:r w:rsidR="00903051" w:rsidRPr="00E365B2">
        <w:rPr>
          <w:rFonts w:ascii="Trebuchet MS" w:hAnsi="Trebuchet MS" w:cs="Arial"/>
          <w:b/>
          <w:color w:val="AA8C1E"/>
          <w:sz w:val="20"/>
          <w:szCs w:val="20"/>
        </w:rPr>
        <w:t>i przeładunek odpadów komunalnych pochodzących z terenu gminy Mosina od dnia podpisania umowy do dnia 31 grudnia 2025 r.”</w:t>
      </w:r>
    </w:p>
    <w:p w14:paraId="17DF406A" w14:textId="77777777" w:rsidR="00D27FFD" w:rsidRDefault="00D27FFD" w:rsidP="008D5722">
      <w:pPr>
        <w:pStyle w:val="Akapitzlist"/>
        <w:spacing w:before="120" w:after="120" w:line="240" w:lineRule="auto"/>
        <w:ind w:left="0"/>
        <w:jc w:val="both"/>
        <w:rPr>
          <w:rFonts w:ascii="Trebuchet MS" w:hAnsi="Trebuchet MS" w:cstheme="minorHAnsi"/>
          <w:sz w:val="20"/>
          <w:szCs w:val="20"/>
        </w:rPr>
      </w:pPr>
    </w:p>
    <w:p w14:paraId="61746B68" w14:textId="77777777" w:rsidR="00D27FFD" w:rsidRDefault="00D27FFD" w:rsidP="008D5722">
      <w:pPr>
        <w:pStyle w:val="Akapitzlist"/>
        <w:spacing w:before="120" w:after="120" w:line="240" w:lineRule="auto"/>
        <w:ind w:left="0"/>
        <w:jc w:val="both"/>
        <w:rPr>
          <w:rFonts w:ascii="Trebuchet MS" w:hAnsi="Trebuchet MS" w:cstheme="minorHAnsi"/>
          <w:sz w:val="20"/>
          <w:szCs w:val="20"/>
        </w:rPr>
      </w:pPr>
    </w:p>
    <w:p w14:paraId="4530650B" w14:textId="66F537A2" w:rsidR="005C6D73" w:rsidRPr="00F753BE" w:rsidRDefault="005C6D73" w:rsidP="008D5722">
      <w:pPr>
        <w:spacing w:before="120" w:after="120" w:line="240" w:lineRule="auto"/>
        <w:jc w:val="center"/>
        <w:rPr>
          <w:rFonts w:ascii="Trebuchet MS" w:hAnsi="Trebuchet MS" w:cstheme="minorHAnsi"/>
          <w:sz w:val="20"/>
          <w:szCs w:val="20"/>
        </w:rPr>
      </w:pPr>
      <w:r w:rsidRPr="00F753BE">
        <w:rPr>
          <w:rFonts w:ascii="Trebuchet MS" w:hAnsi="Trebuchet MS" w:cstheme="minorHAnsi"/>
          <w:b/>
          <w:bCs/>
          <w:sz w:val="20"/>
          <w:szCs w:val="20"/>
        </w:rPr>
        <w:t>§ 1</w:t>
      </w:r>
    </w:p>
    <w:p w14:paraId="6CA13D6C" w14:textId="68641E16" w:rsidR="005C6D73" w:rsidRPr="00F753BE" w:rsidRDefault="005C6D73" w:rsidP="008D5722">
      <w:pPr>
        <w:spacing w:before="120" w:after="120" w:line="240" w:lineRule="auto"/>
        <w:jc w:val="center"/>
        <w:rPr>
          <w:rFonts w:ascii="Trebuchet MS" w:hAnsi="Trebuchet MS" w:cstheme="minorHAnsi"/>
          <w:sz w:val="20"/>
          <w:szCs w:val="20"/>
        </w:rPr>
      </w:pPr>
      <w:r w:rsidRPr="00F753BE">
        <w:rPr>
          <w:rFonts w:ascii="Trebuchet MS" w:hAnsi="Trebuchet MS" w:cstheme="minorHAnsi"/>
          <w:b/>
          <w:bCs/>
          <w:sz w:val="20"/>
          <w:szCs w:val="20"/>
        </w:rPr>
        <w:t>Przedmiot i zakres umowy</w:t>
      </w:r>
    </w:p>
    <w:p w14:paraId="3EA45577" w14:textId="43AA3558" w:rsidR="00D27FFD" w:rsidRPr="005D04DC" w:rsidRDefault="005C6D73" w:rsidP="008D5722">
      <w:pPr>
        <w:pStyle w:val="Akapitzlist"/>
        <w:numPr>
          <w:ilvl w:val="0"/>
          <w:numId w:val="8"/>
        </w:numPr>
        <w:spacing w:before="120" w:after="120" w:line="240" w:lineRule="auto"/>
        <w:ind w:left="284" w:hanging="284"/>
        <w:jc w:val="both"/>
        <w:rPr>
          <w:rFonts w:ascii="Trebuchet MS" w:hAnsi="Trebuchet MS" w:cstheme="minorHAnsi"/>
          <w:sz w:val="20"/>
          <w:szCs w:val="20"/>
        </w:rPr>
      </w:pPr>
      <w:r w:rsidRPr="00D73319">
        <w:rPr>
          <w:rFonts w:ascii="Trebuchet MS" w:hAnsi="Trebuchet MS" w:cstheme="minorHAnsi"/>
          <w:sz w:val="20"/>
          <w:szCs w:val="20"/>
        </w:rPr>
        <w:t xml:space="preserve">Zamawiający zleca, a Wykonawca przyjmuje do wykonania zamówienie </w:t>
      </w:r>
      <w:r w:rsidR="007879B8" w:rsidRPr="00D73319">
        <w:rPr>
          <w:rFonts w:ascii="Trebuchet MS" w:hAnsi="Trebuchet MS" w:cstheme="minorHAnsi"/>
          <w:sz w:val="20"/>
          <w:szCs w:val="20"/>
        </w:rPr>
        <w:t xml:space="preserve">dotyczące </w:t>
      </w:r>
      <w:r w:rsidR="00873CA0" w:rsidRPr="00D73319">
        <w:rPr>
          <w:rFonts w:ascii="Trebuchet MS" w:hAnsi="Trebuchet MS" w:cstheme="minorHAnsi"/>
          <w:sz w:val="20"/>
          <w:szCs w:val="20"/>
        </w:rPr>
        <w:t>przyjęcia</w:t>
      </w:r>
      <w:r w:rsidR="00F831F3" w:rsidRPr="00D73319">
        <w:rPr>
          <w:rFonts w:ascii="Trebuchet MS" w:hAnsi="Trebuchet MS" w:cstheme="minorHAnsi"/>
          <w:sz w:val="20"/>
          <w:szCs w:val="20"/>
        </w:rPr>
        <w:t xml:space="preserve"> </w:t>
      </w:r>
      <w:r w:rsidRPr="00D73319">
        <w:rPr>
          <w:rFonts w:ascii="Trebuchet MS" w:hAnsi="Trebuchet MS" w:cstheme="minorHAnsi"/>
          <w:sz w:val="20"/>
          <w:szCs w:val="20"/>
        </w:rPr>
        <w:t>odpadów komunalnych powstających na terenie gminy Mosina</w:t>
      </w:r>
      <w:r w:rsidR="00D27FFD">
        <w:rPr>
          <w:rFonts w:ascii="Trebuchet MS" w:hAnsi="Trebuchet MS" w:cstheme="minorHAnsi"/>
          <w:sz w:val="20"/>
          <w:szCs w:val="20"/>
        </w:rPr>
        <w:t xml:space="preserve"> w zakresie</w:t>
      </w:r>
      <w:r w:rsidR="005D04DC">
        <w:rPr>
          <w:rFonts w:ascii="Trebuchet MS" w:hAnsi="Trebuchet MS" w:cstheme="minorHAnsi"/>
          <w:sz w:val="20"/>
          <w:szCs w:val="20"/>
        </w:rPr>
        <w:t xml:space="preserve"> </w:t>
      </w:r>
      <w:r w:rsidR="00D27FFD" w:rsidRPr="005D04DC">
        <w:rPr>
          <w:rFonts w:ascii="Trebuchet MS" w:hAnsi="Trebuchet MS" w:cs="Arial"/>
          <w:color w:val="005E00"/>
          <w:sz w:val="20"/>
          <w:szCs w:val="20"/>
        </w:rPr>
        <w:t>magazynowani</w:t>
      </w:r>
      <w:r w:rsidR="005D04DC">
        <w:rPr>
          <w:rFonts w:ascii="Trebuchet MS" w:hAnsi="Trebuchet MS" w:cs="Arial"/>
          <w:color w:val="005E00"/>
          <w:sz w:val="20"/>
          <w:szCs w:val="20"/>
        </w:rPr>
        <w:t>a</w:t>
      </w:r>
      <w:r w:rsidR="00D27FFD" w:rsidRPr="005D04DC">
        <w:rPr>
          <w:rFonts w:ascii="Trebuchet MS" w:hAnsi="Trebuchet MS" w:cs="Arial"/>
          <w:color w:val="005E00"/>
          <w:sz w:val="20"/>
          <w:szCs w:val="20"/>
        </w:rPr>
        <w:t xml:space="preserve"> i przeładun</w:t>
      </w:r>
      <w:r w:rsidR="005D04DC">
        <w:rPr>
          <w:rFonts w:ascii="Trebuchet MS" w:hAnsi="Trebuchet MS" w:cs="Arial"/>
          <w:color w:val="005E00"/>
          <w:sz w:val="20"/>
          <w:szCs w:val="20"/>
        </w:rPr>
        <w:t>ku</w:t>
      </w:r>
      <w:r w:rsidR="00D27FFD" w:rsidRPr="005D04DC">
        <w:rPr>
          <w:rFonts w:ascii="Trebuchet MS" w:hAnsi="Trebuchet MS" w:cs="Arial"/>
          <w:color w:val="005E00"/>
          <w:sz w:val="20"/>
          <w:szCs w:val="20"/>
        </w:rPr>
        <w:t xml:space="preserve"> odpadów komunalnych o kodach: 15 01 01, 15 01 02, 15 01 07, 20 03 07</w:t>
      </w:r>
      <w:r w:rsidR="00906179" w:rsidRPr="005D04DC">
        <w:rPr>
          <w:rFonts w:ascii="Trebuchet MS" w:hAnsi="Trebuchet MS" w:cs="Arial"/>
          <w:color w:val="005E00"/>
          <w:sz w:val="20"/>
          <w:szCs w:val="20"/>
        </w:rPr>
        <w:t>.</w:t>
      </w:r>
    </w:p>
    <w:p w14:paraId="1D5160AE" w14:textId="73CD3EAB" w:rsidR="005C6D73" w:rsidRPr="00F753BE" w:rsidRDefault="005C6D73" w:rsidP="008D5722">
      <w:pPr>
        <w:spacing w:before="120" w:after="120" w:line="240" w:lineRule="auto"/>
        <w:ind w:left="284" w:hanging="284"/>
        <w:jc w:val="both"/>
        <w:rPr>
          <w:rFonts w:ascii="Trebuchet MS" w:hAnsi="Trebuchet MS" w:cstheme="minorHAnsi"/>
          <w:sz w:val="20"/>
          <w:szCs w:val="20"/>
        </w:rPr>
      </w:pPr>
      <w:r w:rsidRPr="00F753BE">
        <w:rPr>
          <w:rFonts w:ascii="Trebuchet MS" w:hAnsi="Trebuchet MS" w:cstheme="minorHAnsi"/>
          <w:sz w:val="20"/>
          <w:szCs w:val="20"/>
        </w:rPr>
        <w:t xml:space="preserve">2. Odpady komunalne względem których świadczona będzie </w:t>
      </w:r>
      <w:r w:rsidR="00873CA0">
        <w:rPr>
          <w:rFonts w:ascii="Trebuchet MS" w:hAnsi="Trebuchet MS" w:cstheme="minorHAnsi"/>
          <w:sz w:val="20"/>
          <w:szCs w:val="20"/>
        </w:rPr>
        <w:t>usługa przeładunku dostarczane będą przez Zamawiającego</w:t>
      </w:r>
      <w:r w:rsidRPr="00F753BE">
        <w:rPr>
          <w:rFonts w:ascii="Trebuchet MS" w:hAnsi="Trebuchet MS" w:cstheme="minorHAnsi"/>
          <w:sz w:val="20"/>
          <w:szCs w:val="20"/>
        </w:rPr>
        <w:t xml:space="preserve"> </w:t>
      </w:r>
      <w:r w:rsidR="00873CA0">
        <w:rPr>
          <w:rFonts w:ascii="Trebuchet MS" w:hAnsi="Trebuchet MS" w:cstheme="minorHAnsi"/>
          <w:sz w:val="20"/>
          <w:szCs w:val="20"/>
        </w:rPr>
        <w:t>za pośrednictwem</w:t>
      </w:r>
      <w:r w:rsidR="00AE200E">
        <w:rPr>
          <w:rFonts w:ascii="Trebuchet MS" w:hAnsi="Trebuchet MS" w:cstheme="minorHAnsi"/>
          <w:sz w:val="20"/>
          <w:szCs w:val="20"/>
        </w:rPr>
        <w:t xml:space="preserve"> Przedsiębiorstwa</w:t>
      </w:r>
      <w:r w:rsidR="00FD37EB">
        <w:rPr>
          <w:rFonts w:ascii="Trebuchet MS" w:hAnsi="Trebuchet MS" w:cstheme="minorHAnsi"/>
          <w:sz w:val="20"/>
          <w:szCs w:val="20"/>
        </w:rPr>
        <w:t xml:space="preserve"> Usług Komunalnych </w:t>
      </w:r>
      <w:r w:rsidR="00AE200E">
        <w:rPr>
          <w:rFonts w:ascii="Trebuchet MS" w:hAnsi="Trebuchet MS" w:cstheme="minorHAnsi"/>
          <w:sz w:val="20"/>
          <w:szCs w:val="20"/>
        </w:rPr>
        <w:t>S</w:t>
      </w:r>
      <w:r w:rsidR="00FD37EB">
        <w:rPr>
          <w:rFonts w:ascii="Trebuchet MS" w:hAnsi="Trebuchet MS" w:cstheme="minorHAnsi"/>
          <w:sz w:val="20"/>
          <w:szCs w:val="20"/>
        </w:rPr>
        <w:t xml:space="preserve">p. z o.o. </w:t>
      </w:r>
      <w:r w:rsidR="00AE200E">
        <w:rPr>
          <w:rFonts w:ascii="Trebuchet MS" w:hAnsi="Trebuchet MS" w:cstheme="minorHAnsi"/>
          <w:sz w:val="20"/>
          <w:szCs w:val="20"/>
        </w:rPr>
        <w:br/>
      </w:r>
      <w:r w:rsidR="00FD37EB">
        <w:rPr>
          <w:rFonts w:ascii="Trebuchet MS" w:hAnsi="Trebuchet MS" w:cstheme="minorHAnsi"/>
          <w:sz w:val="20"/>
          <w:szCs w:val="20"/>
        </w:rPr>
        <w:t xml:space="preserve">w </w:t>
      </w:r>
      <w:r w:rsidR="00AE200E">
        <w:rPr>
          <w:rFonts w:ascii="Trebuchet MS" w:hAnsi="Trebuchet MS" w:cstheme="minorHAnsi"/>
          <w:sz w:val="20"/>
          <w:szCs w:val="20"/>
        </w:rPr>
        <w:t>Mosinie.</w:t>
      </w:r>
    </w:p>
    <w:p w14:paraId="55F6C196" w14:textId="57B4588F" w:rsidR="005C6D73" w:rsidRPr="00F753BE" w:rsidRDefault="005C6D73" w:rsidP="008D5722">
      <w:pPr>
        <w:spacing w:before="120" w:after="120" w:line="240" w:lineRule="auto"/>
        <w:ind w:left="284" w:hanging="284"/>
        <w:jc w:val="both"/>
        <w:rPr>
          <w:rFonts w:ascii="Trebuchet MS" w:hAnsi="Trebuchet MS" w:cstheme="minorHAnsi"/>
          <w:sz w:val="20"/>
          <w:szCs w:val="20"/>
        </w:rPr>
      </w:pPr>
      <w:r w:rsidRPr="00F753BE">
        <w:rPr>
          <w:rFonts w:ascii="Trebuchet MS" w:hAnsi="Trebuchet MS" w:cstheme="minorHAnsi"/>
          <w:sz w:val="20"/>
          <w:szCs w:val="20"/>
        </w:rPr>
        <w:t xml:space="preserve">3. </w:t>
      </w:r>
      <w:r w:rsidR="00D27FFD">
        <w:rPr>
          <w:rFonts w:ascii="Trebuchet MS" w:hAnsi="Trebuchet MS" w:cstheme="minorHAnsi"/>
          <w:sz w:val="20"/>
          <w:szCs w:val="20"/>
        </w:rPr>
        <w:t>O</w:t>
      </w:r>
      <w:r w:rsidR="00873CA0">
        <w:rPr>
          <w:rFonts w:ascii="Trebuchet MS" w:hAnsi="Trebuchet MS" w:cstheme="minorHAnsi"/>
          <w:sz w:val="20"/>
          <w:szCs w:val="20"/>
        </w:rPr>
        <w:t xml:space="preserve">dbiór odpadów ze stacji przeładunkowej nastąpi przez </w:t>
      </w:r>
      <w:r w:rsidR="00FD37EB">
        <w:rPr>
          <w:rFonts w:ascii="Trebuchet MS" w:hAnsi="Trebuchet MS" w:cstheme="minorHAnsi"/>
          <w:sz w:val="20"/>
          <w:szCs w:val="20"/>
        </w:rPr>
        <w:t xml:space="preserve">Przedsiębiorstwo Usług Komunalnych </w:t>
      </w:r>
      <w:r w:rsidR="009D4899">
        <w:rPr>
          <w:rFonts w:ascii="Trebuchet MS" w:hAnsi="Trebuchet MS" w:cstheme="minorHAnsi"/>
          <w:sz w:val="20"/>
          <w:szCs w:val="20"/>
        </w:rPr>
        <w:br/>
      </w:r>
      <w:r w:rsidR="00AE200E">
        <w:rPr>
          <w:rFonts w:ascii="Trebuchet MS" w:hAnsi="Trebuchet MS" w:cstheme="minorHAnsi"/>
          <w:sz w:val="20"/>
          <w:szCs w:val="20"/>
        </w:rPr>
        <w:t>S</w:t>
      </w:r>
      <w:r w:rsidR="00FD37EB">
        <w:rPr>
          <w:rFonts w:ascii="Trebuchet MS" w:hAnsi="Trebuchet MS" w:cstheme="minorHAnsi"/>
          <w:sz w:val="20"/>
          <w:szCs w:val="20"/>
        </w:rPr>
        <w:t>p. z o.o. w Mosinie</w:t>
      </w:r>
      <w:r w:rsidR="003542A4">
        <w:rPr>
          <w:rFonts w:ascii="Trebuchet MS" w:hAnsi="Trebuchet MS" w:cstheme="minorHAnsi"/>
          <w:sz w:val="20"/>
          <w:szCs w:val="20"/>
        </w:rPr>
        <w:t>.</w:t>
      </w:r>
      <w:r w:rsidR="00FD37EB">
        <w:rPr>
          <w:rFonts w:ascii="Trebuchet MS" w:hAnsi="Trebuchet MS" w:cstheme="minorHAnsi"/>
          <w:sz w:val="20"/>
          <w:szCs w:val="20"/>
        </w:rPr>
        <w:t xml:space="preserve"> </w:t>
      </w:r>
    </w:p>
    <w:p w14:paraId="615517FE" w14:textId="2A6F380E" w:rsidR="005C6D73" w:rsidRPr="00F753BE" w:rsidRDefault="005C6D73" w:rsidP="008D5722">
      <w:pPr>
        <w:spacing w:before="120" w:after="120" w:line="240" w:lineRule="auto"/>
        <w:ind w:left="284" w:hanging="284"/>
        <w:jc w:val="both"/>
        <w:rPr>
          <w:rFonts w:ascii="Trebuchet MS" w:hAnsi="Trebuchet MS" w:cstheme="minorHAnsi"/>
          <w:sz w:val="20"/>
          <w:szCs w:val="20"/>
        </w:rPr>
      </w:pPr>
      <w:r w:rsidRPr="00F753BE">
        <w:rPr>
          <w:rFonts w:ascii="Trebuchet MS" w:hAnsi="Trebuchet MS" w:cstheme="minorHAnsi"/>
          <w:sz w:val="20"/>
          <w:szCs w:val="20"/>
        </w:rPr>
        <w:t xml:space="preserve">4. Wykonawca w ramach umowy zobowiązany jest do </w:t>
      </w:r>
      <w:r w:rsidR="00873CA0">
        <w:rPr>
          <w:rFonts w:ascii="Trebuchet MS" w:hAnsi="Trebuchet MS" w:cstheme="minorHAnsi"/>
          <w:sz w:val="20"/>
          <w:szCs w:val="20"/>
        </w:rPr>
        <w:t>niedopuszczenia zmieszania odpadów oraz postępowania zgodnie z przepisami przewidzianymi dla miejsca przeładunku odpadów.</w:t>
      </w:r>
    </w:p>
    <w:p w14:paraId="609BAB3D" w14:textId="77777777" w:rsidR="005C6D73" w:rsidRPr="00F753BE" w:rsidRDefault="005C6D73" w:rsidP="008D5722">
      <w:pPr>
        <w:spacing w:before="120" w:after="120" w:line="240" w:lineRule="auto"/>
        <w:ind w:left="284" w:hanging="284"/>
        <w:jc w:val="both"/>
        <w:rPr>
          <w:rFonts w:ascii="Trebuchet MS" w:hAnsi="Trebuchet MS" w:cstheme="minorHAnsi"/>
          <w:sz w:val="20"/>
          <w:szCs w:val="20"/>
        </w:rPr>
      </w:pPr>
      <w:r w:rsidRPr="00F753BE">
        <w:rPr>
          <w:rFonts w:ascii="Trebuchet MS" w:hAnsi="Trebuchet MS" w:cstheme="minorHAnsi"/>
          <w:sz w:val="20"/>
          <w:szCs w:val="20"/>
        </w:rPr>
        <w:t xml:space="preserve">5. Integralną część niniejszej Umowy regulującą sposób wykonania zamówienia stanowią następujące dokumenty: </w:t>
      </w:r>
    </w:p>
    <w:p w14:paraId="4F053A12" w14:textId="0D35499E" w:rsidR="005C6D73" w:rsidRPr="00DF7069" w:rsidRDefault="005C6D73" w:rsidP="008D5722">
      <w:pPr>
        <w:spacing w:before="120" w:after="120" w:line="240" w:lineRule="auto"/>
        <w:ind w:left="284"/>
        <w:jc w:val="both"/>
        <w:rPr>
          <w:rFonts w:ascii="Trebuchet MS" w:hAnsi="Trebuchet MS" w:cstheme="minorHAnsi"/>
          <w:sz w:val="20"/>
          <w:szCs w:val="20"/>
        </w:rPr>
      </w:pPr>
      <w:r w:rsidRPr="00F753BE">
        <w:rPr>
          <w:rFonts w:ascii="Trebuchet MS" w:hAnsi="Trebuchet MS" w:cstheme="minorHAnsi"/>
          <w:sz w:val="20"/>
          <w:szCs w:val="20"/>
        </w:rPr>
        <w:t xml:space="preserve">1) </w:t>
      </w:r>
      <w:r w:rsidR="00D7592D" w:rsidRPr="0061152E">
        <w:rPr>
          <w:rFonts w:ascii="Trebuchet MS" w:hAnsi="Trebuchet MS" w:cstheme="minorHAnsi"/>
          <w:sz w:val="20"/>
          <w:szCs w:val="20"/>
        </w:rPr>
        <w:t>Opis Przedmiotu Zamówienia (OPZ)</w:t>
      </w:r>
      <w:r w:rsidRPr="00DF7069">
        <w:rPr>
          <w:rFonts w:ascii="Trebuchet MS" w:hAnsi="Trebuchet MS" w:cstheme="minorHAnsi"/>
          <w:sz w:val="20"/>
          <w:szCs w:val="20"/>
        </w:rPr>
        <w:t>stanowiąc</w:t>
      </w:r>
      <w:r w:rsidR="00D7592D" w:rsidRPr="00DF7069">
        <w:rPr>
          <w:rFonts w:ascii="Trebuchet MS" w:hAnsi="Trebuchet MS" w:cstheme="minorHAnsi"/>
          <w:sz w:val="20"/>
          <w:szCs w:val="20"/>
        </w:rPr>
        <w:t>y</w:t>
      </w:r>
      <w:r w:rsidRPr="00DF7069">
        <w:rPr>
          <w:rFonts w:ascii="Trebuchet MS" w:hAnsi="Trebuchet MS" w:cstheme="minorHAnsi"/>
          <w:sz w:val="20"/>
          <w:szCs w:val="20"/>
        </w:rPr>
        <w:t xml:space="preserve"> Załącznik nr </w:t>
      </w:r>
      <w:r w:rsidR="005363E5">
        <w:rPr>
          <w:rFonts w:ascii="Trebuchet MS" w:hAnsi="Trebuchet MS" w:cstheme="minorHAnsi"/>
          <w:sz w:val="20"/>
          <w:szCs w:val="20"/>
        </w:rPr>
        <w:t>1</w:t>
      </w:r>
      <w:r w:rsidRPr="00DF7069">
        <w:rPr>
          <w:rFonts w:ascii="Trebuchet MS" w:hAnsi="Trebuchet MS" w:cstheme="minorHAnsi"/>
          <w:sz w:val="20"/>
          <w:szCs w:val="20"/>
        </w:rPr>
        <w:t xml:space="preserve"> do niniejszej Umowy. </w:t>
      </w:r>
    </w:p>
    <w:p w14:paraId="1691A87F" w14:textId="08EAE4DD" w:rsidR="005C6D73" w:rsidRPr="00F753BE" w:rsidRDefault="005C6D73" w:rsidP="008D5722">
      <w:pPr>
        <w:spacing w:before="120" w:after="120" w:line="240" w:lineRule="auto"/>
        <w:ind w:left="284"/>
        <w:jc w:val="both"/>
        <w:rPr>
          <w:rFonts w:ascii="Trebuchet MS" w:hAnsi="Trebuchet MS" w:cstheme="minorHAnsi"/>
          <w:sz w:val="20"/>
          <w:szCs w:val="20"/>
        </w:rPr>
      </w:pPr>
      <w:r w:rsidRPr="00DF7069">
        <w:rPr>
          <w:rFonts w:ascii="Trebuchet MS" w:hAnsi="Trebuchet MS" w:cstheme="minorHAnsi"/>
          <w:sz w:val="20"/>
          <w:szCs w:val="20"/>
        </w:rPr>
        <w:t xml:space="preserve">2) Oferta Wykonawcy </w:t>
      </w:r>
      <w:r w:rsidR="00D7592D" w:rsidRPr="0061152E">
        <w:rPr>
          <w:rFonts w:ascii="Trebuchet MS" w:hAnsi="Trebuchet MS" w:cstheme="minorHAnsi"/>
          <w:sz w:val="20"/>
          <w:szCs w:val="20"/>
        </w:rPr>
        <w:t xml:space="preserve">(Formularz Ofertowy) </w:t>
      </w:r>
      <w:r w:rsidRPr="00F753BE">
        <w:rPr>
          <w:rFonts w:ascii="Trebuchet MS" w:hAnsi="Trebuchet MS" w:cstheme="minorHAnsi"/>
          <w:sz w:val="20"/>
          <w:szCs w:val="20"/>
        </w:rPr>
        <w:t xml:space="preserve">stanowiąca Załącznik nr </w:t>
      </w:r>
      <w:r w:rsidR="005363E5">
        <w:rPr>
          <w:rFonts w:ascii="Trebuchet MS" w:hAnsi="Trebuchet MS" w:cstheme="minorHAnsi"/>
          <w:sz w:val="20"/>
          <w:szCs w:val="20"/>
        </w:rPr>
        <w:t>2</w:t>
      </w:r>
      <w:r w:rsidRPr="00F753BE">
        <w:rPr>
          <w:rFonts w:ascii="Trebuchet MS" w:hAnsi="Trebuchet MS" w:cstheme="minorHAnsi"/>
          <w:sz w:val="20"/>
          <w:szCs w:val="20"/>
        </w:rPr>
        <w:t xml:space="preserve"> do niniejszej Umowy, </w:t>
      </w:r>
    </w:p>
    <w:p w14:paraId="4232CE06" w14:textId="7B22AE0E" w:rsidR="0018202C" w:rsidRPr="00F530E8" w:rsidRDefault="005C6D73" w:rsidP="008D5722">
      <w:pPr>
        <w:spacing w:before="120" w:after="120" w:line="240" w:lineRule="auto"/>
        <w:ind w:left="284"/>
        <w:jc w:val="both"/>
        <w:rPr>
          <w:rFonts w:ascii="Trebuchet MS" w:hAnsi="Trebuchet MS" w:cstheme="minorHAnsi"/>
          <w:sz w:val="20"/>
          <w:szCs w:val="20"/>
        </w:rPr>
      </w:pPr>
      <w:r w:rsidRPr="00F753BE">
        <w:rPr>
          <w:rFonts w:ascii="Trebuchet MS" w:hAnsi="Trebuchet MS" w:cstheme="minorHAnsi"/>
          <w:sz w:val="20"/>
          <w:szCs w:val="20"/>
        </w:rPr>
        <w:t xml:space="preserve">6. Przedmiot zamówienia został szczegółowo określony w </w:t>
      </w:r>
      <w:r w:rsidR="00DE213C" w:rsidRPr="00F753BE">
        <w:rPr>
          <w:rFonts w:ascii="Trebuchet MS" w:hAnsi="Trebuchet MS" w:cstheme="minorHAnsi"/>
          <w:sz w:val="20"/>
          <w:szCs w:val="20"/>
        </w:rPr>
        <w:t>OPZ</w:t>
      </w:r>
      <w:r w:rsidRPr="00F753BE">
        <w:rPr>
          <w:rFonts w:ascii="Trebuchet MS" w:hAnsi="Trebuchet MS" w:cstheme="minorHAnsi"/>
          <w:sz w:val="20"/>
          <w:szCs w:val="20"/>
        </w:rPr>
        <w:t xml:space="preserve">. </w:t>
      </w:r>
    </w:p>
    <w:p w14:paraId="198B6012" w14:textId="77777777" w:rsidR="006C2ACE" w:rsidRDefault="006C2ACE" w:rsidP="008D5722">
      <w:pPr>
        <w:spacing w:before="120" w:after="120" w:line="240" w:lineRule="auto"/>
        <w:jc w:val="center"/>
        <w:rPr>
          <w:rFonts w:ascii="Trebuchet MS" w:hAnsi="Trebuchet MS" w:cstheme="minorHAnsi"/>
          <w:b/>
          <w:bCs/>
          <w:sz w:val="20"/>
          <w:szCs w:val="20"/>
        </w:rPr>
      </w:pPr>
    </w:p>
    <w:p w14:paraId="53182038" w14:textId="77777777" w:rsidR="008D5722" w:rsidRDefault="008D5722" w:rsidP="008D5722">
      <w:pPr>
        <w:spacing w:before="120" w:after="120" w:line="240" w:lineRule="auto"/>
        <w:jc w:val="center"/>
        <w:rPr>
          <w:rFonts w:ascii="Trebuchet MS" w:hAnsi="Trebuchet MS" w:cstheme="minorHAnsi"/>
          <w:b/>
          <w:bCs/>
          <w:sz w:val="20"/>
          <w:szCs w:val="20"/>
        </w:rPr>
      </w:pPr>
    </w:p>
    <w:p w14:paraId="0A6D5643" w14:textId="77777777" w:rsidR="008D5722" w:rsidRDefault="008D5722" w:rsidP="008D5722">
      <w:pPr>
        <w:spacing w:before="120" w:after="120" w:line="240" w:lineRule="auto"/>
        <w:jc w:val="center"/>
        <w:rPr>
          <w:rFonts w:ascii="Trebuchet MS" w:hAnsi="Trebuchet MS" w:cstheme="minorHAnsi"/>
          <w:b/>
          <w:bCs/>
          <w:sz w:val="20"/>
          <w:szCs w:val="20"/>
        </w:rPr>
      </w:pPr>
    </w:p>
    <w:p w14:paraId="65071045" w14:textId="77777777" w:rsidR="008D5722" w:rsidRDefault="008D5722" w:rsidP="008D5722">
      <w:pPr>
        <w:spacing w:before="120" w:after="120" w:line="240" w:lineRule="auto"/>
        <w:jc w:val="center"/>
        <w:rPr>
          <w:rFonts w:ascii="Trebuchet MS" w:hAnsi="Trebuchet MS" w:cstheme="minorHAnsi"/>
          <w:b/>
          <w:bCs/>
          <w:sz w:val="20"/>
          <w:szCs w:val="20"/>
        </w:rPr>
      </w:pPr>
    </w:p>
    <w:p w14:paraId="376135B4" w14:textId="1F92FD2B" w:rsidR="005C6D73" w:rsidRPr="00F753BE" w:rsidRDefault="005C6D73" w:rsidP="008D5722">
      <w:pPr>
        <w:spacing w:before="120" w:after="120" w:line="240" w:lineRule="auto"/>
        <w:jc w:val="center"/>
        <w:rPr>
          <w:rFonts w:ascii="Trebuchet MS" w:hAnsi="Trebuchet MS" w:cstheme="minorHAnsi"/>
          <w:sz w:val="20"/>
          <w:szCs w:val="20"/>
        </w:rPr>
      </w:pPr>
      <w:r w:rsidRPr="00F753BE">
        <w:rPr>
          <w:rFonts w:ascii="Trebuchet MS" w:hAnsi="Trebuchet MS" w:cstheme="minorHAnsi"/>
          <w:b/>
          <w:bCs/>
          <w:sz w:val="20"/>
          <w:szCs w:val="20"/>
        </w:rPr>
        <w:lastRenderedPageBreak/>
        <w:t>§ 2</w:t>
      </w:r>
    </w:p>
    <w:p w14:paraId="2756192D" w14:textId="1BBC345A" w:rsidR="005C6D73" w:rsidRPr="00F753BE" w:rsidRDefault="005C6D73" w:rsidP="008D5722">
      <w:pPr>
        <w:spacing w:before="120" w:after="120" w:line="240" w:lineRule="auto"/>
        <w:jc w:val="center"/>
        <w:rPr>
          <w:rFonts w:ascii="Trebuchet MS" w:hAnsi="Trebuchet MS" w:cstheme="minorHAnsi"/>
          <w:sz w:val="20"/>
          <w:szCs w:val="20"/>
        </w:rPr>
      </w:pPr>
      <w:r w:rsidRPr="00F753BE">
        <w:rPr>
          <w:rFonts w:ascii="Trebuchet MS" w:hAnsi="Trebuchet MS" w:cstheme="minorHAnsi"/>
          <w:b/>
          <w:bCs/>
          <w:sz w:val="20"/>
          <w:szCs w:val="20"/>
        </w:rPr>
        <w:t>Okres realizacji umowy</w:t>
      </w:r>
    </w:p>
    <w:p w14:paraId="2D10A492" w14:textId="16CE0F3C" w:rsidR="005C6D73" w:rsidRPr="00F753BE" w:rsidRDefault="005C6D73" w:rsidP="008D5722">
      <w:pPr>
        <w:spacing w:before="120" w:after="120" w:line="240" w:lineRule="auto"/>
        <w:ind w:left="284" w:hanging="284"/>
        <w:jc w:val="both"/>
        <w:rPr>
          <w:rFonts w:ascii="Trebuchet MS" w:hAnsi="Trebuchet MS" w:cstheme="minorHAnsi"/>
          <w:sz w:val="20"/>
          <w:szCs w:val="20"/>
        </w:rPr>
      </w:pPr>
      <w:r w:rsidRPr="00F753BE">
        <w:rPr>
          <w:rFonts w:ascii="Trebuchet MS" w:hAnsi="Trebuchet MS" w:cstheme="minorHAnsi"/>
          <w:sz w:val="20"/>
          <w:szCs w:val="20"/>
        </w:rPr>
        <w:t>1.</w:t>
      </w:r>
      <w:r w:rsidR="00326CD8">
        <w:rPr>
          <w:rFonts w:ascii="Trebuchet MS" w:hAnsi="Trebuchet MS" w:cstheme="minorHAnsi"/>
          <w:sz w:val="20"/>
          <w:szCs w:val="20"/>
        </w:rPr>
        <w:tab/>
      </w:r>
      <w:r w:rsidRPr="00F753BE">
        <w:rPr>
          <w:rFonts w:ascii="Trebuchet MS" w:hAnsi="Trebuchet MS" w:cstheme="minorHAnsi"/>
          <w:sz w:val="20"/>
          <w:szCs w:val="20"/>
        </w:rPr>
        <w:t xml:space="preserve">Strony ustalają, że realizacja zamówienia w zakresie przyjmowania odpadów komunalnych </w:t>
      </w:r>
      <w:r w:rsidR="009A5742">
        <w:rPr>
          <w:rFonts w:ascii="Trebuchet MS" w:hAnsi="Trebuchet MS" w:cstheme="minorHAnsi"/>
          <w:sz w:val="20"/>
          <w:szCs w:val="20"/>
        </w:rPr>
        <w:br/>
      </w:r>
      <w:r w:rsidR="004D79E1">
        <w:rPr>
          <w:rFonts w:ascii="Trebuchet MS" w:hAnsi="Trebuchet MS" w:cstheme="minorHAnsi"/>
          <w:sz w:val="20"/>
          <w:szCs w:val="20"/>
        </w:rPr>
        <w:t>na stację przeładunkową</w:t>
      </w:r>
      <w:r w:rsidRPr="00F753BE">
        <w:rPr>
          <w:rFonts w:ascii="Trebuchet MS" w:hAnsi="Trebuchet MS" w:cstheme="minorHAnsi"/>
          <w:sz w:val="20"/>
          <w:szCs w:val="20"/>
        </w:rPr>
        <w:t xml:space="preserve">, </w:t>
      </w:r>
      <w:r w:rsidR="009A5742" w:rsidRPr="00805DBF">
        <w:rPr>
          <w:rFonts w:ascii="Trebuchet MS" w:hAnsi="Trebuchet MS" w:cstheme="minorHAnsi"/>
          <w:sz w:val="20"/>
          <w:szCs w:val="20"/>
        </w:rPr>
        <w:t xml:space="preserve">nastąpi </w:t>
      </w:r>
      <w:r w:rsidR="009A5742" w:rsidRPr="00805DBF">
        <w:rPr>
          <w:rFonts w:ascii="Trebuchet MS" w:hAnsi="Trebuchet MS" w:cs="Arial"/>
          <w:sz w:val="20"/>
          <w:szCs w:val="20"/>
        </w:rPr>
        <w:t>od dnia podpisania umowy do dnia 31 grudnia 202</w:t>
      </w:r>
      <w:r w:rsidR="0046737C">
        <w:rPr>
          <w:rFonts w:ascii="Trebuchet MS" w:hAnsi="Trebuchet MS" w:cs="Arial"/>
          <w:sz w:val="20"/>
          <w:szCs w:val="20"/>
        </w:rPr>
        <w:t>5</w:t>
      </w:r>
      <w:r w:rsidR="009A5742" w:rsidRPr="00805DBF">
        <w:rPr>
          <w:rFonts w:ascii="Trebuchet MS" w:hAnsi="Trebuchet MS" w:cs="Arial"/>
          <w:sz w:val="20"/>
          <w:szCs w:val="20"/>
        </w:rPr>
        <w:t xml:space="preserve"> r.</w:t>
      </w:r>
      <w:r w:rsidRPr="00F753BE">
        <w:rPr>
          <w:rFonts w:ascii="Trebuchet MS" w:hAnsi="Trebuchet MS" w:cstheme="minorHAnsi"/>
          <w:sz w:val="20"/>
          <w:szCs w:val="20"/>
        </w:rPr>
        <w:t>– z</w:t>
      </w:r>
      <w:r w:rsidR="00850D8D" w:rsidRPr="00F753BE">
        <w:rPr>
          <w:rFonts w:ascii="Trebuchet MS" w:hAnsi="Trebuchet MS" w:cstheme="minorHAnsi"/>
          <w:sz w:val="20"/>
          <w:szCs w:val="20"/>
        </w:rPr>
        <w:t> </w:t>
      </w:r>
      <w:r w:rsidRPr="00F753BE">
        <w:rPr>
          <w:rFonts w:ascii="Trebuchet MS" w:hAnsi="Trebuchet MS" w:cstheme="minorHAnsi"/>
          <w:sz w:val="20"/>
          <w:szCs w:val="20"/>
        </w:rPr>
        <w:t xml:space="preserve">zastrzeżeniem postanowień wskazanych w ust. 2. </w:t>
      </w:r>
    </w:p>
    <w:p w14:paraId="72864AFB" w14:textId="03823D8B" w:rsidR="005C6D73" w:rsidRPr="00F753BE" w:rsidRDefault="005C6D73" w:rsidP="008D5722">
      <w:pPr>
        <w:spacing w:before="120" w:after="120" w:line="240" w:lineRule="auto"/>
        <w:ind w:left="284" w:hanging="284"/>
        <w:jc w:val="both"/>
        <w:rPr>
          <w:rFonts w:ascii="Trebuchet MS" w:hAnsi="Trebuchet MS" w:cstheme="minorHAnsi"/>
          <w:sz w:val="20"/>
          <w:szCs w:val="20"/>
        </w:rPr>
      </w:pPr>
      <w:r w:rsidRPr="00F753BE">
        <w:rPr>
          <w:rFonts w:ascii="Trebuchet MS" w:hAnsi="Trebuchet MS" w:cstheme="minorHAnsi"/>
          <w:sz w:val="20"/>
          <w:szCs w:val="20"/>
        </w:rPr>
        <w:t>2. W przypadku, gdy kwota wynagrodzenia określona w § 7 ust. 1 umowy zostanie w</w:t>
      </w:r>
      <w:r w:rsidR="00850D8D" w:rsidRPr="00F753BE">
        <w:rPr>
          <w:rFonts w:ascii="Trebuchet MS" w:hAnsi="Trebuchet MS" w:cstheme="minorHAnsi"/>
          <w:sz w:val="20"/>
          <w:szCs w:val="20"/>
        </w:rPr>
        <w:t> </w:t>
      </w:r>
      <w:r w:rsidRPr="00F753BE">
        <w:rPr>
          <w:rFonts w:ascii="Trebuchet MS" w:hAnsi="Trebuchet MS" w:cstheme="minorHAnsi"/>
          <w:sz w:val="20"/>
          <w:szCs w:val="20"/>
        </w:rPr>
        <w:t xml:space="preserve">pełni wykorzystana przed wskazanym w ust. 1 terminem zakończenia realizacji zamówienia, umowa wygasa chyba, że limit ten zostanie zwiększony poprzez skorzystanie z prawa opcji na zasadach określonych </w:t>
      </w:r>
      <w:r w:rsidRPr="00E6053D">
        <w:rPr>
          <w:rFonts w:ascii="Trebuchet MS" w:hAnsi="Trebuchet MS" w:cstheme="minorHAnsi"/>
          <w:sz w:val="20"/>
          <w:szCs w:val="20"/>
        </w:rPr>
        <w:t>§</w:t>
      </w:r>
      <w:r w:rsidR="007F22AD">
        <w:rPr>
          <w:rFonts w:ascii="Trebuchet MS" w:hAnsi="Trebuchet MS" w:cstheme="minorHAnsi"/>
          <w:sz w:val="20"/>
          <w:szCs w:val="20"/>
        </w:rPr>
        <w:t xml:space="preserve"> </w:t>
      </w:r>
      <w:r w:rsidRPr="00E6053D">
        <w:rPr>
          <w:rFonts w:ascii="Trebuchet MS" w:hAnsi="Trebuchet MS" w:cstheme="minorHAnsi"/>
          <w:sz w:val="20"/>
          <w:szCs w:val="20"/>
        </w:rPr>
        <w:t>13 umowy.</w:t>
      </w:r>
      <w:r w:rsidRPr="00F753BE">
        <w:rPr>
          <w:rFonts w:ascii="Trebuchet MS" w:hAnsi="Trebuchet MS" w:cstheme="minorHAnsi"/>
          <w:sz w:val="20"/>
          <w:szCs w:val="20"/>
        </w:rPr>
        <w:t xml:space="preserve"> </w:t>
      </w:r>
    </w:p>
    <w:p w14:paraId="2E8A71AE" w14:textId="6408679C" w:rsidR="00850D8D" w:rsidRPr="00F753BE" w:rsidRDefault="005C6D73" w:rsidP="008D5722">
      <w:pPr>
        <w:spacing w:before="120" w:after="120" w:line="240" w:lineRule="auto"/>
        <w:ind w:left="284" w:hanging="284"/>
        <w:jc w:val="both"/>
        <w:rPr>
          <w:rFonts w:ascii="Trebuchet MS" w:hAnsi="Trebuchet MS" w:cstheme="minorHAnsi"/>
          <w:sz w:val="20"/>
          <w:szCs w:val="20"/>
        </w:rPr>
      </w:pPr>
      <w:r w:rsidRPr="00F753BE">
        <w:rPr>
          <w:rFonts w:ascii="Trebuchet MS" w:hAnsi="Trebuchet MS" w:cstheme="minorHAnsi"/>
          <w:sz w:val="20"/>
          <w:szCs w:val="20"/>
        </w:rPr>
        <w:t xml:space="preserve">3. Realizacja pozostałych obowiązków, w tym w szczególności sprawozdawczoinformacyjnych może nastąpić przed jak i po okresie o którym mowa w ust. 1 powyżej. </w:t>
      </w:r>
    </w:p>
    <w:p w14:paraId="6738DF7C" w14:textId="77777777" w:rsidR="005728E9" w:rsidRDefault="005728E9" w:rsidP="008D5722">
      <w:pPr>
        <w:spacing w:before="120" w:after="120" w:line="240" w:lineRule="auto"/>
        <w:jc w:val="center"/>
        <w:rPr>
          <w:rFonts w:ascii="Trebuchet MS" w:hAnsi="Trebuchet MS" w:cstheme="minorHAnsi"/>
          <w:b/>
          <w:bCs/>
          <w:sz w:val="20"/>
          <w:szCs w:val="20"/>
        </w:rPr>
      </w:pPr>
    </w:p>
    <w:p w14:paraId="4216165F" w14:textId="24C9A7D8" w:rsidR="005C6D73" w:rsidRPr="00F753BE" w:rsidRDefault="005C6D73" w:rsidP="008D5722">
      <w:pPr>
        <w:spacing w:before="120" w:after="120" w:line="240" w:lineRule="auto"/>
        <w:jc w:val="center"/>
        <w:rPr>
          <w:rFonts w:ascii="Trebuchet MS" w:hAnsi="Trebuchet MS" w:cstheme="minorHAnsi"/>
          <w:sz w:val="20"/>
          <w:szCs w:val="20"/>
        </w:rPr>
      </w:pPr>
      <w:r w:rsidRPr="00F753BE">
        <w:rPr>
          <w:rFonts w:ascii="Trebuchet MS" w:hAnsi="Trebuchet MS" w:cstheme="minorHAnsi"/>
          <w:b/>
          <w:bCs/>
          <w:sz w:val="20"/>
          <w:szCs w:val="20"/>
        </w:rPr>
        <w:t>§ 3</w:t>
      </w:r>
    </w:p>
    <w:p w14:paraId="64650331" w14:textId="5BEE0D02" w:rsidR="005C6D73" w:rsidRPr="00F753BE" w:rsidRDefault="005C6D73" w:rsidP="008D5722">
      <w:pPr>
        <w:spacing w:before="120" w:after="120" w:line="240" w:lineRule="auto"/>
        <w:jc w:val="center"/>
        <w:rPr>
          <w:rFonts w:ascii="Trebuchet MS" w:hAnsi="Trebuchet MS" w:cstheme="minorHAnsi"/>
          <w:sz w:val="20"/>
          <w:szCs w:val="20"/>
        </w:rPr>
      </w:pPr>
      <w:r w:rsidRPr="00F753BE">
        <w:rPr>
          <w:rFonts w:ascii="Trebuchet MS" w:hAnsi="Trebuchet MS" w:cstheme="minorHAnsi"/>
          <w:b/>
          <w:bCs/>
          <w:sz w:val="20"/>
          <w:szCs w:val="20"/>
        </w:rPr>
        <w:t>Oświadczenia Wykonawcy</w:t>
      </w:r>
    </w:p>
    <w:p w14:paraId="12384FFC" w14:textId="5E9E5A91" w:rsidR="005C6D73" w:rsidRPr="00F753BE" w:rsidRDefault="005C6D73" w:rsidP="008D5722">
      <w:pPr>
        <w:spacing w:before="120" w:after="120" w:line="240" w:lineRule="auto"/>
        <w:ind w:left="284" w:hanging="284"/>
        <w:jc w:val="both"/>
        <w:rPr>
          <w:rFonts w:ascii="Trebuchet MS" w:hAnsi="Trebuchet MS" w:cstheme="minorHAnsi"/>
          <w:sz w:val="20"/>
          <w:szCs w:val="20"/>
        </w:rPr>
      </w:pPr>
      <w:r w:rsidRPr="00F753BE">
        <w:rPr>
          <w:rFonts w:ascii="Trebuchet MS" w:hAnsi="Trebuchet MS" w:cstheme="minorHAnsi"/>
          <w:sz w:val="20"/>
          <w:szCs w:val="20"/>
        </w:rPr>
        <w:t>1.</w:t>
      </w:r>
      <w:r w:rsidR="00326CD8">
        <w:rPr>
          <w:rFonts w:ascii="Trebuchet MS" w:hAnsi="Trebuchet MS" w:cstheme="minorHAnsi"/>
          <w:sz w:val="20"/>
          <w:szCs w:val="20"/>
        </w:rPr>
        <w:tab/>
      </w:r>
      <w:r w:rsidRPr="00F753BE">
        <w:rPr>
          <w:rFonts w:ascii="Trebuchet MS" w:hAnsi="Trebuchet MS" w:cstheme="minorHAnsi"/>
          <w:sz w:val="20"/>
          <w:szCs w:val="20"/>
        </w:rPr>
        <w:t xml:space="preserve"> Wykonawca oświadcza, że spełnia wszelkie wymagania wynikające z dokumentów zamówienia oraz przepisów prawa, w szczególności posiada niezbędne uprawnienia, potencjał techniczny i osobowy, w celu wykonania przedmiotu umowy, przy dochowaniu należytej staranności oraz przy spełnieniu wszystkich wymagań ustanowionych w dokumentach zamówienia oraz wynikających z przepisów prawa, w tym: </w:t>
      </w:r>
    </w:p>
    <w:p w14:paraId="15614094" w14:textId="55068D6C" w:rsidR="005C6D73" w:rsidRPr="00F753BE" w:rsidRDefault="005C6D73" w:rsidP="008D5722">
      <w:pPr>
        <w:spacing w:before="120" w:after="120" w:line="240" w:lineRule="auto"/>
        <w:ind w:left="567" w:hanging="283"/>
        <w:jc w:val="both"/>
        <w:rPr>
          <w:rFonts w:ascii="Trebuchet MS" w:hAnsi="Trebuchet MS" w:cstheme="minorHAnsi"/>
          <w:sz w:val="20"/>
          <w:szCs w:val="20"/>
        </w:rPr>
      </w:pPr>
      <w:r w:rsidRPr="00F753BE">
        <w:rPr>
          <w:rFonts w:ascii="Trebuchet MS" w:hAnsi="Trebuchet MS" w:cstheme="minorHAnsi"/>
          <w:sz w:val="20"/>
          <w:szCs w:val="20"/>
        </w:rPr>
        <w:t>1)</w:t>
      </w:r>
      <w:r w:rsidR="00326CD8">
        <w:rPr>
          <w:rFonts w:ascii="Trebuchet MS" w:hAnsi="Trebuchet MS" w:cstheme="minorHAnsi"/>
          <w:sz w:val="20"/>
          <w:szCs w:val="20"/>
        </w:rPr>
        <w:tab/>
      </w:r>
      <w:r w:rsidRPr="00F753BE">
        <w:rPr>
          <w:rFonts w:ascii="Trebuchet MS" w:hAnsi="Trebuchet MS" w:cstheme="minorHAnsi"/>
          <w:sz w:val="20"/>
          <w:szCs w:val="20"/>
        </w:rPr>
        <w:t xml:space="preserve">posiada: </w:t>
      </w:r>
    </w:p>
    <w:p w14:paraId="60D89AFD" w14:textId="27BA4240" w:rsidR="005C6D73" w:rsidRPr="00F753BE" w:rsidRDefault="005C6D73" w:rsidP="008D5722">
      <w:pPr>
        <w:spacing w:before="120" w:after="120" w:line="240" w:lineRule="auto"/>
        <w:ind w:left="851" w:hanging="284"/>
        <w:jc w:val="both"/>
        <w:rPr>
          <w:rFonts w:ascii="Trebuchet MS" w:hAnsi="Trebuchet MS" w:cstheme="minorHAnsi"/>
          <w:sz w:val="20"/>
          <w:szCs w:val="20"/>
        </w:rPr>
      </w:pPr>
      <w:r w:rsidRPr="00F753BE">
        <w:rPr>
          <w:rFonts w:ascii="Trebuchet MS" w:hAnsi="Trebuchet MS" w:cstheme="minorHAnsi"/>
          <w:sz w:val="20"/>
          <w:szCs w:val="20"/>
        </w:rPr>
        <w:t xml:space="preserve">a) </w:t>
      </w:r>
      <w:r w:rsidR="00326CD8">
        <w:rPr>
          <w:rFonts w:ascii="Trebuchet MS" w:hAnsi="Trebuchet MS" w:cstheme="minorHAnsi"/>
          <w:sz w:val="20"/>
          <w:szCs w:val="20"/>
        </w:rPr>
        <w:tab/>
      </w:r>
      <w:r w:rsidRPr="00F753BE">
        <w:rPr>
          <w:rFonts w:ascii="Trebuchet MS" w:hAnsi="Trebuchet MS" w:cstheme="minorHAnsi"/>
          <w:sz w:val="20"/>
          <w:szCs w:val="20"/>
        </w:rPr>
        <w:t xml:space="preserve">zezwolenie na zbieranie odpadów komunalnych będących przedmiotem umowy wydane na podstawie ustawy z dnia 14 grudnia 2012 r. o odpadach </w:t>
      </w:r>
    </w:p>
    <w:p w14:paraId="70BECED9" w14:textId="1CF3A0EB" w:rsidR="005C6D73" w:rsidRPr="00F753BE" w:rsidRDefault="005C6D73" w:rsidP="008D5722">
      <w:pPr>
        <w:spacing w:before="120" w:after="120" w:line="240" w:lineRule="auto"/>
        <w:ind w:left="851" w:hanging="284"/>
        <w:jc w:val="both"/>
        <w:rPr>
          <w:rFonts w:ascii="Trebuchet MS" w:hAnsi="Trebuchet MS" w:cstheme="minorHAnsi"/>
          <w:sz w:val="20"/>
          <w:szCs w:val="20"/>
        </w:rPr>
      </w:pPr>
      <w:r w:rsidRPr="00F753BE">
        <w:rPr>
          <w:rFonts w:ascii="Trebuchet MS" w:hAnsi="Trebuchet MS" w:cstheme="minorHAnsi"/>
          <w:sz w:val="20"/>
          <w:szCs w:val="20"/>
        </w:rPr>
        <w:t xml:space="preserve">W zakresie miejsc przyjmowania / przetwarzania odpadów prowadzonych przez Wykonawcę. </w:t>
      </w:r>
    </w:p>
    <w:p w14:paraId="63124D19" w14:textId="77777777" w:rsidR="005C6D73" w:rsidRPr="00F753BE" w:rsidRDefault="005C6D73" w:rsidP="008D5722">
      <w:pPr>
        <w:spacing w:before="120" w:after="120" w:line="240" w:lineRule="auto"/>
        <w:ind w:left="851" w:hanging="284"/>
        <w:jc w:val="both"/>
        <w:rPr>
          <w:rFonts w:ascii="Trebuchet MS" w:hAnsi="Trebuchet MS" w:cstheme="minorHAnsi"/>
          <w:sz w:val="20"/>
          <w:szCs w:val="20"/>
        </w:rPr>
      </w:pPr>
      <w:r w:rsidRPr="00F753BE">
        <w:rPr>
          <w:rFonts w:ascii="Trebuchet MS" w:hAnsi="Trebuchet MS" w:cstheme="minorHAnsi"/>
          <w:sz w:val="20"/>
          <w:szCs w:val="20"/>
        </w:rPr>
        <w:t xml:space="preserve">lub </w:t>
      </w:r>
    </w:p>
    <w:p w14:paraId="50249212" w14:textId="2CDE6AFF" w:rsidR="005C6D73" w:rsidRPr="00F753BE" w:rsidRDefault="005C6D73" w:rsidP="008D5722">
      <w:pPr>
        <w:spacing w:before="120" w:after="120" w:line="240" w:lineRule="auto"/>
        <w:ind w:left="851" w:hanging="143"/>
        <w:jc w:val="both"/>
        <w:rPr>
          <w:rFonts w:ascii="Trebuchet MS" w:hAnsi="Trebuchet MS" w:cstheme="minorHAnsi"/>
          <w:sz w:val="20"/>
          <w:szCs w:val="20"/>
        </w:rPr>
      </w:pPr>
      <w:r w:rsidRPr="00F753BE">
        <w:rPr>
          <w:rFonts w:ascii="Trebuchet MS" w:hAnsi="Trebuchet MS" w:cstheme="minorHAnsi"/>
          <w:sz w:val="20"/>
          <w:szCs w:val="20"/>
        </w:rPr>
        <w:t>zintegrowane/pozwolenie wydane na podstawie ustawy z dnia 27 kwietnia 2001 r. Prawo Ochrony Środowiska</w:t>
      </w:r>
      <w:r w:rsidR="007D5A5E" w:rsidRPr="00F753BE">
        <w:rPr>
          <w:rFonts w:ascii="Trebuchet MS" w:hAnsi="Trebuchet MS" w:cstheme="minorHAnsi"/>
          <w:sz w:val="20"/>
          <w:szCs w:val="20"/>
        </w:rPr>
        <w:t xml:space="preserve"> </w:t>
      </w:r>
      <w:r w:rsidRPr="00F753BE">
        <w:rPr>
          <w:rFonts w:ascii="Trebuchet MS" w:hAnsi="Trebuchet MS" w:cstheme="minorHAnsi"/>
          <w:sz w:val="20"/>
          <w:szCs w:val="20"/>
        </w:rPr>
        <w:t xml:space="preserve">uwzględniające warunki zezwolenia na zbieranie odpadów będących przedmiotem umowy </w:t>
      </w:r>
    </w:p>
    <w:p w14:paraId="26049C26" w14:textId="69BD9F4E" w:rsidR="005C6D73" w:rsidRPr="00A92490" w:rsidRDefault="005C6D73" w:rsidP="008D5722">
      <w:pPr>
        <w:spacing w:before="120" w:after="120" w:line="240" w:lineRule="auto"/>
        <w:ind w:left="851" w:hanging="284"/>
        <w:jc w:val="both"/>
        <w:rPr>
          <w:rFonts w:ascii="Trebuchet MS" w:hAnsi="Trebuchet MS" w:cstheme="minorHAnsi"/>
          <w:sz w:val="20"/>
          <w:szCs w:val="20"/>
        </w:rPr>
      </w:pPr>
      <w:r w:rsidRPr="00F753BE">
        <w:rPr>
          <w:rFonts w:ascii="Trebuchet MS" w:hAnsi="Trebuchet MS" w:cstheme="minorHAnsi"/>
          <w:sz w:val="20"/>
          <w:szCs w:val="20"/>
        </w:rPr>
        <w:t>- w stacji przeładunkowej</w:t>
      </w:r>
      <w:r w:rsidRPr="00A92490">
        <w:rPr>
          <w:rFonts w:ascii="Trebuchet MS" w:hAnsi="Trebuchet MS" w:cstheme="minorHAnsi"/>
          <w:sz w:val="20"/>
          <w:szCs w:val="20"/>
        </w:rPr>
        <w:t xml:space="preserve"> stanowiącej miejsce przyjmowania odpadów komunalnych </w:t>
      </w:r>
    </w:p>
    <w:p w14:paraId="19E72EF4" w14:textId="59834426" w:rsidR="005C6D73"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2)</w:t>
      </w:r>
      <w:r w:rsidR="00326CD8">
        <w:rPr>
          <w:rFonts w:ascii="Trebuchet MS" w:hAnsi="Trebuchet MS" w:cstheme="minorHAnsi"/>
          <w:sz w:val="20"/>
          <w:szCs w:val="20"/>
        </w:rPr>
        <w:tab/>
      </w:r>
      <w:r w:rsidRPr="00A92490">
        <w:rPr>
          <w:rFonts w:ascii="Trebuchet MS" w:hAnsi="Trebuchet MS" w:cstheme="minorHAnsi"/>
          <w:sz w:val="20"/>
          <w:szCs w:val="20"/>
        </w:rPr>
        <w:t>zapewnienia posiadania przez wszystkich podwykonawców uprawnień wskazanych w pkt 1)</w:t>
      </w:r>
    </w:p>
    <w:p w14:paraId="25A7131C" w14:textId="3D4CA83F"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3. Wykonawca zobowiązany jest przekazać Zamawiającemu dokumenty potwierdzające okoliczności o których mowa w ust. 1</w:t>
      </w:r>
      <w:r w:rsidR="0099205F">
        <w:rPr>
          <w:rFonts w:ascii="Trebuchet MS" w:hAnsi="Trebuchet MS" w:cstheme="minorHAnsi"/>
          <w:sz w:val="20"/>
          <w:szCs w:val="20"/>
        </w:rPr>
        <w:t xml:space="preserve">, nie później niż 5 dni po podpisaniu umowy </w:t>
      </w:r>
    </w:p>
    <w:p w14:paraId="0BBA889B" w14:textId="7A011E3A"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4. Wykonawca zobowiązuje się do posiadania uprawnień / zapewnienia posiadania uprawnień przez wszystkich podwykonawców i spełniania wymagań określonych w ust. 1 przez cały okres przyjmowania odpadów na podstawie niniejszej Umowy. W przypadku zgłoszenia nowego podwykonawcy, który będzie realizować usługi z którymi powiązane są uprawnienia</w:t>
      </w:r>
      <w:r w:rsidR="004D79E1">
        <w:rPr>
          <w:rFonts w:ascii="Trebuchet MS" w:hAnsi="Trebuchet MS" w:cstheme="minorHAnsi"/>
          <w:sz w:val="20"/>
          <w:szCs w:val="20"/>
        </w:rPr>
        <w:t xml:space="preserve">. </w:t>
      </w:r>
      <w:r w:rsidRPr="00A92490">
        <w:rPr>
          <w:rFonts w:ascii="Trebuchet MS" w:hAnsi="Trebuchet MS" w:cstheme="minorHAnsi"/>
          <w:sz w:val="20"/>
          <w:szCs w:val="20"/>
        </w:rPr>
        <w:t xml:space="preserve">Wykonawca zobowiązany jest złożyć dokumenty o których mowa powyżej w ust. 1 lub 2, w terminie zgłaszania udziału podwykonawcy. </w:t>
      </w:r>
    </w:p>
    <w:p w14:paraId="274F76E5" w14:textId="77777777" w:rsidR="00860C2C" w:rsidRDefault="00860C2C" w:rsidP="008D5722">
      <w:pPr>
        <w:spacing w:before="120" w:after="120" w:line="240" w:lineRule="auto"/>
        <w:jc w:val="center"/>
        <w:rPr>
          <w:rFonts w:ascii="Trebuchet MS" w:hAnsi="Trebuchet MS" w:cstheme="minorHAnsi"/>
          <w:b/>
          <w:bCs/>
          <w:sz w:val="20"/>
          <w:szCs w:val="20"/>
        </w:rPr>
      </w:pPr>
    </w:p>
    <w:p w14:paraId="10794DDD" w14:textId="2AC37440"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4</w:t>
      </w:r>
    </w:p>
    <w:p w14:paraId="18ACDAA6" w14:textId="127EC9A2"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Podwykonawstwo</w:t>
      </w:r>
    </w:p>
    <w:p w14:paraId="3A4CD118" w14:textId="5600DA93"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1. </w:t>
      </w:r>
      <w:r w:rsidR="005809CC">
        <w:rPr>
          <w:rFonts w:ascii="Trebuchet MS" w:hAnsi="Trebuchet MS" w:cstheme="minorHAnsi"/>
          <w:sz w:val="20"/>
          <w:szCs w:val="20"/>
        </w:rPr>
        <w:tab/>
      </w:r>
      <w:r w:rsidRPr="00A92490">
        <w:rPr>
          <w:rFonts w:ascii="Trebuchet MS" w:hAnsi="Trebuchet MS" w:cstheme="minorHAnsi"/>
          <w:sz w:val="20"/>
          <w:szCs w:val="20"/>
        </w:rPr>
        <w:t xml:space="preserve">Wykonawca zobowiązuje się wykonać przedmiot zamówienia własnymi siłami. </w:t>
      </w:r>
    </w:p>
    <w:p w14:paraId="4DE0F465" w14:textId="657F0C1E"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2. </w:t>
      </w:r>
      <w:r w:rsidR="005809CC">
        <w:rPr>
          <w:rFonts w:ascii="Trebuchet MS" w:hAnsi="Trebuchet MS" w:cstheme="minorHAnsi"/>
          <w:sz w:val="20"/>
          <w:szCs w:val="20"/>
        </w:rPr>
        <w:tab/>
      </w:r>
      <w:r w:rsidRPr="00A92490">
        <w:rPr>
          <w:rFonts w:ascii="Trebuchet MS" w:hAnsi="Trebuchet MS" w:cstheme="minorHAnsi"/>
          <w:sz w:val="20"/>
          <w:szCs w:val="20"/>
        </w:rPr>
        <w:t>W celu uchylenia wszelkich wątpliwości, Strony oświadczają, że każdy podmiot</w:t>
      </w:r>
      <w:r w:rsidR="00BB20E7">
        <w:rPr>
          <w:rFonts w:ascii="Trebuchet MS" w:hAnsi="Trebuchet MS" w:cstheme="minorHAnsi"/>
          <w:sz w:val="20"/>
          <w:szCs w:val="20"/>
        </w:rPr>
        <w:t xml:space="preserve"> </w:t>
      </w:r>
      <w:r w:rsidRPr="00A92490">
        <w:rPr>
          <w:rFonts w:ascii="Trebuchet MS" w:hAnsi="Trebuchet MS" w:cstheme="minorHAnsi"/>
          <w:sz w:val="20"/>
          <w:szCs w:val="20"/>
        </w:rPr>
        <w:t xml:space="preserve">prowadzący miejsce przyjmowania odpadów komunalnych w ramach realizacji niniejszej Umowy, o ile nie jest Wykonawcą, jest podwykonawcą, </w:t>
      </w:r>
    </w:p>
    <w:p w14:paraId="21EF6609" w14:textId="79CE2705"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3. </w:t>
      </w:r>
      <w:r w:rsidR="005809CC">
        <w:rPr>
          <w:rFonts w:ascii="Trebuchet MS" w:hAnsi="Trebuchet MS" w:cstheme="minorHAnsi"/>
          <w:sz w:val="20"/>
          <w:szCs w:val="20"/>
        </w:rPr>
        <w:tab/>
      </w:r>
      <w:r w:rsidRPr="00A92490">
        <w:rPr>
          <w:rFonts w:ascii="Trebuchet MS" w:hAnsi="Trebuchet MS" w:cstheme="minorHAnsi"/>
          <w:sz w:val="20"/>
          <w:szCs w:val="20"/>
        </w:rPr>
        <w:t xml:space="preserve">Powierzenie wykonania części zamówienia Podwykonawcom nie wyłącza obowiązku spełnienia przez Wykonawcę wszystkich wymogów określonych postanowieniami umowy. </w:t>
      </w:r>
    </w:p>
    <w:p w14:paraId="782A3019" w14:textId="74BBE10D"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4. </w:t>
      </w:r>
      <w:r w:rsidR="005809CC">
        <w:rPr>
          <w:rFonts w:ascii="Trebuchet MS" w:hAnsi="Trebuchet MS" w:cstheme="minorHAnsi"/>
          <w:sz w:val="20"/>
          <w:szCs w:val="20"/>
        </w:rPr>
        <w:tab/>
      </w:r>
      <w:r w:rsidRPr="00A92490">
        <w:rPr>
          <w:rFonts w:ascii="Trebuchet MS" w:hAnsi="Trebuchet MS" w:cstheme="minorHAnsi"/>
          <w:sz w:val="20"/>
          <w:szCs w:val="20"/>
        </w:rPr>
        <w:t xml:space="preserve">Wykonawca uprawniony jest do powierzenia wykonania części zamówienia nowemu podwykonawcy, zmiany albo rezygnacji z Podwykonawcy. Zmiana, zastąpienie albo rezygnacja z podwykonawcy następuje na zasadach modyfikacji umowy. </w:t>
      </w:r>
    </w:p>
    <w:p w14:paraId="388772C1" w14:textId="1665C707"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lastRenderedPageBreak/>
        <w:t>6.</w:t>
      </w:r>
      <w:r w:rsidR="00657601">
        <w:rPr>
          <w:rFonts w:ascii="Trebuchet MS" w:hAnsi="Trebuchet MS" w:cstheme="minorHAnsi"/>
          <w:sz w:val="20"/>
          <w:szCs w:val="20"/>
        </w:rPr>
        <w:tab/>
      </w:r>
      <w:r w:rsidRPr="00A92490">
        <w:rPr>
          <w:rFonts w:ascii="Trebuchet MS" w:hAnsi="Trebuchet MS" w:cstheme="minorHAnsi"/>
          <w:sz w:val="20"/>
          <w:szCs w:val="20"/>
        </w:rPr>
        <w:t xml:space="preserve">W przypadku powierzenia podwykonawcy przez Wykonawcę realizacji części przedmiotu zamówienia, Wykonawca jest zobowiązany do dokonania we własnym zakresie zapłaty wynagrodzenia należnego podwykonawcy z zachowaniem terminów płatności określonych </w:t>
      </w:r>
      <w:r w:rsidR="00657601">
        <w:rPr>
          <w:rFonts w:ascii="Trebuchet MS" w:hAnsi="Trebuchet MS" w:cstheme="minorHAnsi"/>
          <w:sz w:val="20"/>
          <w:szCs w:val="20"/>
        </w:rPr>
        <w:br/>
      </w:r>
      <w:r w:rsidRPr="00A92490">
        <w:rPr>
          <w:rFonts w:ascii="Trebuchet MS" w:hAnsi="Trebuchet MS" w:cstheme="minorHAnsi"/>
          <w:sz w:val="20"/>
          <w:szCs w:val="20"/>
        </w:rPr>
        <w:t xml:space="preserve">w umowie z podwykonawcą. </w:t>
      </w:r>
    </w:p>
    <w:p w14:paraId="3F4A22FD" w14:textId="2E7A184E"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7.</w:t>
      </w:r>
      <w:r w:rsidR="00657601">
        <w:rPr>
          <w:rFonts w:ascii="Trebuchet MS" w:hAnsi="Trebuchet MS" w:cstheme="minorHAnsi"/>
          <w:sz w:val="20"/>
          <w:szCs w:val="20"/>
        </w:rPr>
        <w:tab/>
      </w:r>
      <w:r w:rsidRPr="00A92490">
        <w:rPr>
          <w:rFonts w:ascii="Trebuchet MS" w:hAnsi="Trebuchet MS" w:cstheme="minorHAnsi"/>
          <w:sz w:val="20"/>
          <w:szCs w:val="20"/>
        </w:rPr>
        <w:t xml:space="preserve">W przypadku realizacji przedmiotu zamówienia z udziałem podwykonawcy, Wykonawca zobowiązany jest przedstawić Zamawiającemu każdorazowo wraz z fakturą pisemne oświadczenia podwykonawców o braku wymagalnych należności od Wykonawcy za usługi wykonane przez podwykonawców na potrzeby realizacji przedmiotu niniejszego zamówienia. </w:t>
      </w:r>
    </w:p>
    <w:p w14:paraId="031D9A52" w14:textId="62A0552F" w:rsidR="00F530E8" w:rsidRPr="00C52F1B"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8. W przypadku nieprzedstawienia przez Wykonawcę oświadczeń o których mowa w ust. 7, Zamawiający upoważniony jest do wstrzymania zapłaty wynagrodzenia Wykonawcy do dnia ich dostarczenia Zamawiającemu, na co Wykonawca niniejszym wyraża zgodę. </w:t>
      </w:r>
    </w:p>
    <w:p w14:paraId="02883DD5" w14:textId="77777777" w:rsidR="0099205F" w:rsidRDefault="0099205F" w:rsidP="008D5722">
      <w:pPr>
        <w:spacing w:before="120" w:after="120" w:line="240" w:lineRule="auto"/>
        <w:jc w:val="center"/>
        <w:rPr>
          <w:rFonts w:ascii="Trebuchet MS" w:hAnsi="Trebuchet MS" w:cstheme="minorHAnsi"/>
          <w:b/>
          <w:bCs/>
          <w:sz w:val="20"/>
          <w:szCs w:val="20"/>
        </w:rPr>
      </w:pPr>
    </w:p>
    <w:p w14:paraId="51F1C85E" w14:textId="1DD153CA"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5</w:t>
      </w:r>
    </w:p>
    <w:p w14:paraId="43A0984A" w14:textId="0E412C69"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Obowiązki Wykonawcy</w:t>
      </w:r>
    </w:p>
    <w:p w14:paraId="02FF1612" w14:textId="1C940719"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1. Wykonawca zobowiązuje się do wykonania umowy zgodnie z obowiązującymi przepisami prawa, </w:t>
      </w:r>
      <w:r w:rsidR="00CD2770">
        <w:rPr>
          <w:rFonts w:ascii="Trebuchet MS" w:hAnsi="Trebuchet MS" w:cstheme="minorHAnsi"/>
          <w:sz w:val="20"/>
          <w:szCs w:val="20"/>
        </w:rPr>
        <w:br/>
      </w:r>
      <w:r w:rsidRPr="00A92490">
        <w:rPr>
          <w:rFonts w:ascii="Trebuchet MS" w:hAnsi="Trebuchet MS" w:cstheme="minorHAnsi"/>
          <w:sz w:val="20"/>
          <w:szCs w:val="20"/>
        </w:rPr>
        <w:t xml:space="preserve">z zachowaniem należytej staranności, oraz przy dopełnieniu wszystkich ustanowionych w dokumentach zamówienia. </w:t>
      </w:r>
    </w:p>
    <w:p w14:paraId="0EFE5316" w14:textId="40EBD8E9"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2. Wykonawca zobowiązuje się do wykonania wszystkich obowiązków ujętych w dokumentach zamówienia, w szczególności w </w:t>
      </w:r>
      <w:r w:rsidR="00B7785D">
        <w:rPr>
          <w:rFonts w:ascii="Trebuchet MS" w:hAnsi="Trebuchet MS" w:cstheme="minorHAnsi"/>
          <w:sz w:val="20"/>
          <w:szCs w:val="20"/>
        </w:rPr>
        <w:t>OPZ</w:t>
      </w:r>
      <w:r w:rsidR="00B7785D" w:rsidRPr="00A92490">
        <w:rPr>
          <w:rFonts w:ascii="Trebuchet MS" w:hAnsi="Trebuchet MS" w:cstheme="minorHAnsi"/>
          <w:sz w:val="20"/>
          <w:szCs w:val="20"/>
        </w:rPr>
        <w:t xml:space="preserve"> </w:t>
      </w:r>
      <w:r w:rsidRPr="00A92490">
        <w:rPr>
          <w:rFonts w:ascii="Trebuchet MS" w:hAnsi="Trebuchet MS" w:cstheme="minorHAnsi"/>
          <w:sz w:val="20"/>
          <w:szCs w:val="20"/>
        </w:rPr>
        <w:t xml:space="preserve">stanowiącym Załącznik nr 1 do niniejszej umowy. </w:t>
      </w:r>
    </w:p>
    <w:p w14:paraId="4DC61C5B" w14:textId="4E3CB9F8"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3. Wykonawca zobowiązany jest poddać przyjęte odpady</w:t>
      </w:r>
      <w:r w:rsidR="00BB20E7">
        <w:rPr>
          <w:rFonts w:ascii="Trebuchet MS" w:hAnsi="Trebuchet MS" w:cstheme="minorHAnsi"/>
          <w:sz w:val="20"/>
          <w:szCs w:val="20"/>
        </w:rPr>
        <w:t xml:space="preserve"> magazynowaniu do czasu zgłoszenia ich transportu przez Zamawiającego</w:t>
      </w:r>
      <w:r w:rsidRPr="00A92490">
        <w:rPr>
          <w:rFonts w:ascii="Trebuchet MS" w:hAnsi="Trebuchet MS" w:cstheme="minorHAnsi"/>
          <w:sz w:val="20"/>
          <w:szCs w:val="20"/>
        </w:rPr>
        <w:t xml:space="preserve">. </w:t>
      </w:r>
    </w:p>
    <w:p w14:paraId="18A7FA27" w14:textId="16AE5D88"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4. Wykonawca przekaże Zamawiającemu najpóźniej do końca 28-go dnia miesiąca następującego po </w:t>
      </w:r>
      <w:r w:rsidR="00BB20E7">
        <w:rPr>
          <w:rFonts w:ascii="Trebuchet MS" w:hAnsi="Trebuchet MS" w:cstheme="minorHAnsi"/>
          <w:sz w:val="20"/>
          <w:szCs w:val="20"/>
        </w:rPr>
        <w:t>oddaniu</w:t>
      </w:r>
      <w:r w:rsidRPr="00A92490">
        <w:rPr>
          <w:rFonts w:ascii="Trebuchet MS" w:hAnsi="Trebuchet MS" w:cstheme="minorHAnsi"/>
          <w:sz w:val="20"/>
          <w:szCs w:val="20"/>
        </w:rPr>
        <w:t xml:space="preserve"> ostatniej partii odpadów, na piśmie oraz drogą mailową</w:t>
      </w:r>
      <w:r w:rsidR="00BB20E7">
        <w:rPr>
          <w:rFonts w:ascii="Trebuchet MS" w:hAnsi="Trebuchet MS" w:cstheme="minorHAnsi"/>
          <w:sz w:val="20"/>
          <w:szCs w:val="20"/>
        </w:rPr>
        <w:t xml:space="preserve"> zbiorczą informacje o ilości przyjętych odpadów na przeładunek z podziałem na kody.</w:t>
      </w:r>
    </w:p>
    <w:p w14:paraId="11A89520" w14:textId="41F2D68B" w:rsidR="0099205F" w:rsidRDefault="001262B3" w:rsidP="008D5722">
      <w:pPr>
        <w:spacing w:before="120" w:after="120" w:line="240" w:lineRule="auto"/>
        <w:ind w:left="284" w:hanging="284"/>
        <w:jc w:val="both"/>
        <w:rPr>
          <w:rFonts w:ascii="Trebuchet MS" w:hAnsi="Trebuchet MS" w:cstheme="minorHAnsi"/>
          <w:sz w:val="20"/>
          <w:szCs w:val="20"/>
        </w:rPr>
      </w:pPr>
      <w:r>
        <w:rPr>
          <w:rFonts w:ascii="Trebuchet MS" w:hAnsi="Trebuchet MS" w:cstheme="minorHAnsi"/>
          <w:sz w:val="20"/>
          <w:szCs w:val="20"/>
        </w:rPr>
        <w:t>5</w:t>
      </w:r>
      <w:r w:rsidR="005C6D73" w:rsidRPr="00A92490">
        <w:rPr>
          <w:rFonts w:ascii="Trebuchet MS" w:hAnsi="Trebuchet MS" w:cstheme="minorHAnsi"/>
          <w:sz w:val="20"/>
          <w:szCs w:val="20"/>
        </w:rPr>
        <w:t xml:space="preserve">. Wykonawca zobowiązuje się do posiadania ubezpieczenia od odpowiedzialności cywilnej z tytułu prowadzonej działalności związanej z przedmiotem zamówienia na kwotę nie niższą niż </w:t>
      </w:r>
      <w:r w:rsidR="0099205F">
        <w:rPr>
          <w:rFonts w:ascii="Trebuchet MS" w:hAnsi="Trebuchet MS" w:cstheme="minorHAnsi"/>
          <w:sz w:val="20"/>
          <w:szCs w:val="20"/>
        </w:rPr>
        <w:t xml:space="preserve"> kwota oferty </w:t>
      </w:r>
      <w:r w:rsidR="005C6D73" w:rsidRPr="00A92490">
        <w:rPr>
          <w:rFonts w:ascii="Trebuchet MS" w:hAnsi="Trebuchet MS" w:cstheme="minorHAnsi"/>
          <w:sz w:val="20"/>
          <w:szCs w:val="20"/>
        </w:rPr>
        <w:t xml:space="preserve">przez cały okres realizacji umowy. </w:t>
      </w:r>
    </w:p>
    <w:p w14:paraId="15958316" w14:textId="0B494C05" w:rsidR="005C6D73" w:rsidRPr="00A92490" w:rsidRDefault="00936CF9" w:rsidP="008D5722">
      <w:pPr>
        <w:spacing w:before="120" w:after="120" w:line="240" w:lineRule="auto"/>
        <w:ind w:left="284" w:hanging="284"/>
        <w:jc w:val="both"/>
        <w:rPr>
          <w:rFonts w:ascii="Trebuchet MS" w:hAnsi="Trebuchet MS" w:cstheme="minorHAnsi"/>
          <w:sz w:val="20"/>
          <w:szCs w:val="20"/>
        </w:rPr>
      </w:pPr>
      <w:r>
        <w:rPr>
          <w:rFonts w:ascii="Trebuchet MS" w:hAnsi="Trebuchet MS" w:cstheme="minorHAnsi"/>
          <w:sz w:val="20"/>
          <w:szCs w:val="20"/>
        </w:rPr>
        <w:t>6.</w:t>
      </w:r>
      <w:r>
        <w:rPr>
          <w:rFonts w:ascii="Trebuchet MS" w:hAnsi="Trebuchet MS" w:cstheme="minorHAnsi"/>
          <w:sz w:val="20"/>
          <w:szCs w:val="20"/>
        </w:rPr>
        <w:tab/>
      </w:r>
      <w:r w:rsidR="005C6D73" w:rsidRPr="00A92490">
        <w:rPr>
          <w:rFonts w:ascii="Trebuchet MS" w:hAnsi="Trebuchet MS" w:cstheme="minorHAnsi"/>
          <w:sz w:val="20"/>
          <w:szCs w:val="20"/>
        </w:rPr>
        <w:t>Wykonawca przedłoży Zamawiającemu kopię aktualnej umowy ubezpieczenia lub polisy</w:t>
      </w:r>
      <w:r w:rsidR="00313801" w:rsidRPr="00313801">
        <w:rPr>
          <w:rFonts w:ascii="Trebuchet MS" w:hAnsi="Trebuchet MS" w:cstheme="minorHAnsi"/>
          <w:sz w:val="20"/>
          <w:szCs w:val="20"/>
        </w:rPr>
        <w:t xml:space="preserve"> </w:t>
      </w:r>
      <w:r w:rsidR="00313801">
        <w:rPr>
          <w:rFonts w:ascii="Trebuchet MS" w:hAnsi="Trebuchet MS" w:cstheme="minorHAnsi"/>
          <w:sz w:val="20"/>
          <w:szCs w:val="20"/>
        </w:rPr>
        <w:t>nie później niż 5 dni po podpisaniu umowy</w:t>
      </w:r>
      <w:r w:rsidR="005C6D73" w:rsidRPr="00A92490">
        <w:rPr>
          <w:rFonts w:ascii="Trebuchet MS" w:hAnsi="Trebuchet MS" w:cstheme="minorHAnsi"/>
          <w:sz w:val="20"/>
          <w:szCs w:val="20"/>
        </w:rPr>
        <w:t>. W trakcie realizacji umowy na każde żądanie Zamawiającego Wykonawca zobowiązany jest przedłożyć kopię aktualnej umowy ubezpieczenia lub polisy. Sankcją niewykonania tych obowiązków jest uprawnienie Zamawiającego do wypowiedzenia umowy ze skutkiem natychmiastowym, lub z okresem wypowiedzenia wyznaczonym przez Zamawiającego</w:t>
      </w:r>
      <w:r w:rsidR="00313801">
        <w:rPr>
          <w:rFonts w:ascii="Trebuchet MS" w:hAnsi="Trebuchet MS" w:cstheme="minorHAnsi"/>
          <w:sz w:val="20"/>
          <w:szCs w:val="20"/>
        </w:rPr>
        <w:t>.</w:t>
      </w:r>
    </w:p>
    <w:p w14:paraId="23D2A5E8" w14:textId="73BA19B9" w:rsidR="005C6D73" w:rsidRPr="00A92490" w:rsidRDefault="001262B3" w:rsidP="008D5722">
      <w:pPr>
        <w:spacing w:before="120" w:after="120" w:line="240" w:lineRule="auto"/>
        <w:ind w:left="284" w:hanging="284"/>
        <w:jc w:val="both"/>
        <w:rPr>
          <w:rFonts w:ascii="Trebuchet MS" w:hAnsi="Trebuchet MS" w:cstheme="minorHAnsi"/>
          <w:sz w:val="20"/>
          <w:szCs w:val="20"/>
        </w:rPr>
      </w:pPr>
      <w:r>
        <w:rPr>
          <w:rFonts w:ascii="Trebuchet MS" w:hAnsi="Trebuchet MS" w:cstheme="minorHAnsi"/>
          <w:sz w:val="20"/>
          <w:szCs w:val="20"/>
        </w:rPr>
        <w:t>6</w:t>
      </w:r>
      <w:r w:rsidR="005C6D73" w:rsidRPr="00A92490">
        <w:rPr>
          <w:rFonts w:ascii="Trebuchet MS" w:hAnsi="Trebuchet MS" w:cstheme="minorHAnsi"/>
          <w:sz w:val="20"/>
          <w:szCs w:val="20"/>
        </w:rPr>
        <w:t>. Brak realizacji obowiązków wynikających z ust. 3</w:t>
      </w:r>
      <w:r w:rsidR="00BB20E7">
        <w:rPr>
          <w:rFonts w:ascii="Trebuchet MS" w:hAnsi="Trebuchet MS" w:cstheme="minorHAnsi"/>
          <w:sz w:val="20"/>
          <w:szCs w:val="20"/>
        </w:rPr>
        <w:t xml:space="preserve"> i 4</w:t>
      </w:r>
      <w:r w:rsidR="00AE3DCF">
        <w:rPr>
          <w:rFonts w:ascii="Trebuchet MS" w:hAnsi="Trebuchet MS" w:cstheme="minorHAnsi"/>
          <w:sz w:val="20"/>
          <w:szCs w:val="20"/>
        </w:rPr>
        <w:t xml:space="preserve"> </w:t>
      </w:r>
      <w:r w:rsidR="005C6D73" w:rsidRPr="00A92490">
        <w:rPr>
          <w:rFonts w:ascii="Trebuchet MS" w:hAnsi="Trebuchet MS" w:cstheme="minorHAnsi"/>
          <w:sz w:val="20"/>
          <w:szCs w:val="20"/>
        </w:rPr>
        <w:t xml:space="preserve">niniejszego paragrafu uprawnia Zamawiającego do wstrzymania się z płatnością, a Wykonawca nie może z tego tytułu rościć sobie jakiegokolwiek odszkodowania, jak i odsetek z tytułu nieterminowych płatności. Termin zapłaty liczony jest dopiero od momentu realizacji wskazanych w zdaniu poprzednim obowiązków. </w:t>
      </w:r>
    </w:p>
    <w:p w14:paraId="17EA1B4B" w14:textId="77777777" w:rsidR="00641E92" w:rsidRDefault="00641E92" w:rsidP="008D5722">
      <w:pPr>
        <w:spacing w:before="120" w:after="120" w:line="240" w:lineRule="auto"/>
        <w:jc w:val="center"/>
        <w:rPr>
          <w:rFonts w:ascii="Trebuchet MS" w:hAnsi="Trebuchet MS" w:cstheme="minorHAnsi"/>
          <w:b/>
          <w:bCs/>
          <w:sz w:val="20"/>
          <w:szCs w:val="20"/>
        </w:rPr>
      </w:pPr>
    </w:p>
    <w:p w14:paraId="2D0BCD56" w14:textId="7D288E5A"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6</w:t>
      </w:r>
    </w:p>
    <w:p w14:paraId="38D12AD8" w14:textId="52076880"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Obowiązki Zamawiającego</w:t>
      </w:r>
    </w:p>
    <w:p w14:paraId="4B6568B3" w14:textId="7092E53A"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1. </w:t>
      </w:r>
      <w:r w:rsidR="00936CF9">
        <w:rPr>
          <w:rFonts w:ascii="Trebuchet MS" w:hAnsi="Trebuchet MS" w:cstheme="minorHAnsi"/>
          <w:sz w:val="20"/>
          <w:szCs w:val="20"/>
        </w:rPr>
        <w:tab/>
      </w:r>
      <w:r w:rsidRPr="00A92490">
        <w:rPr>
          <w:rFonts w:ascii="Trebuchet MS" w:hAnsi="Trebuchet MS" w:cstheme="minorHAnsi"/>
          <w:sz w:val="20"/>
          <w:szCs w:val="20"/>
        </w:rPr>
        <w:t xml:space="preserve">Zamawiający zobowiązuje się do współpracy z Wykonawcą w celu wykonania przedmiotu umowy, w szczególności spełniania obowiązków wskazanych w </w:t>
      </w:r>
      <w:r w:rsidR="00E2434B">
        <w:rPr>
          <w:rFonts w:ascii="Trebuchet MS" w:hAnsi="Trebuchet MS" w:cstheme="minorHAnsi"/>
          <w:sz w:val="20"/>
          <w:szCs w:val="20"/>
        </w:rPr>
        <w:t>OPZ</w:t>
      </w:r>
      <w:r w:rsidRPr="00A92490">
        <w:rPr>
          <w:rFonts w:ascii="Trebuchet MS" w:hAnsi="Trebuchet MS" w:cstheme="minorHAnsi"/>
          <w:sz w:val="20"/>
          <w:szCs w:val="20"/>
        </w:rPr>
        <w:t xml:space="preserve">. </w:t>
      </w:r>
    </w:p>
    <w:p w14:paraId="0C6E78C4" w14:textId="6C4D67C5"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2.</w:t>
      </w:r>
      <w:r w:rsidR="00936CF9">
        <w:rPr>
          <w:rFonts w:ascii="Trebuchet MS" w:hAnsi="Trebuchet MS" w:cstheme="minorHAnsi"/>
          <w:sz w:val="20"/>
          <w:szCs w:val="20"/>
        </w:rPr>
        <w:tab/>
      </w:r>
      <w:r w:rsidRPr="00A92490">
        <w:rPr>
          <w:rFonts w:ascii="Trebuchet MS" w:hAnsi="Trebuchet MS" w:cstheme="minorHAnsi"/>
          <w:sz w:val="20"/>
          <w:szCs w:val="20"/>
        </w:rPr>
        <w:t>Zamawiający zobowiązuje się do zapłaty Wykonawcy wynagrodzenia, na warunkach i</w:t>
      </w:r>
      <w:r w:rsidR="00850D8D" w:rsidRPr="00A92490">
        <w:rPr>
          <w:rFonts w:ascii="Trebuchet MS" w:hAnsi="Trebuchet MS" w:cstheme="minorHAnsi"/>
          <w:sz w:val="20"/>
          <w:szCs w:val="20"/>
        </w:rPr>
        <w:t> </w:t>
      </w:r>
      <w:r w:rsidRPr="00A92490">
        <w:rPr>
          <w:rFonts w:ascii="Trebuchet MS" w:hAnsi="Trebuchet MS" w:cstheme="minorHAnsi"/>
          <w:sz w:val="20"/>
          <w:szCs w:val="20"/>
        </w:rPr>
        <w:t>w</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terminach określonych w § 7 niniejszej </w:t>
      </w:r>
      <w:r w:rsidR="00C0164D">
        <w:rPr>
          <w:rFonts w:ascii="Trebuchet MS" w:hAnsi="Trebuchet MS" w:cstheme="minorHAnsi"/>
          <w:sz w:val="20"/>
          <w:szCs w:val="20"/>
        </w:rPr>
        <w:t>U</w:t>
      </w:r>
      <w:r w:rsidRPr="00A92490">
        <w:rPr>
          <w:rFonts w:ascii="Trebuchet MS" w:hAnsi="Trebuchet MS" w:cstheme="minorHAnsi"/>
          <w:sz w:val="20"/>
          <w:szCs w:val="20"/>
        </w:rPr>
        <w:t xml:space="preserve">mowy. </w:t>
      </w:r>
    </w:p>
    <w:p w14:paraId="428FBC16" w14:textId="77777777" w:rsidR="00AE200E" w:rsidRDefault="00AE200E" w:rsidP="008D5722">
      <w:pPr>
        <w:spacing w:before="120" w:after="120" w:line="240" w:lineRule="auto"/>
        <w:jc w:val="center"/>
        <w:rPr>
          <w:rFonts w:ascii="Trebuchet MS" w:hAnsi="Trebuchet MS" w:cstheme="minorHAnsi"/>
          <w:b/>
          <w:bCs/>
          <w:sz w:val="20"/>
          <w:szCs w:val="20"/>
        </w:rPr>
      </w:pPr>
    </w:p>
    <w:p w14:paraId="051BB399" w14:textId="4BCDBE51"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7</w:t>
      </w:r>
    </w:p>
    <w:p w14:paraId="12C5B77F" w14:textId="2D4EF93F"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Wynagrodzenie</w:t>
      </w:r>
    </w:p>
    <w:p w14:paraId="461D3E7B" w14:textId="4555CD65"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1. Łączne wynagrodzenie należne Wykonawcy</w:t>
      </w:r>
      <w:r w:rsidR="00767124" w:rsidRPr="00767124">
        <w:rPr>
          <w:rFonts w:ascii="Trebuchet MS" w:hAnsi="Trebuchet MS" w:cstheme="minorHAnsi"/>
          <w:sz w:val="20"/>
          <w:szCs w:val="20"/>
        </w:rPr>
        <w:t xml:space="preserve"> </w:t>
      </w:r>
      <w:r w:rsidR="00767124">
        <w:rPr>
          <w:rFonts w:ascii="Trebuchet MS" w:hAnsi="Trebuchet MS" w:cstheme="minorHAnsi"/>
          <w:sz w:val="20"/>
          <w:szCs w:val="20"/>
        </w:rPr>
        <w:t>rozliczane w sposób określony w ust. 4,</w:t>
      </w:r>
      <w:r w:rsidRPr="00A92490">
        <w:rPr>
          <w:rFonts w:ascii="Trebuchet MS" w:hAnsi="Trebuchet MS" w:cstheme="minorHAnsi"/>
          <w:sz w:val="20"/>
          <w:szCs w:val="20"/>
        </w:rPr>
        <w:t xml:space="preserve"> z tytułu realizacji niniejszej umowy w zakresie zamówienia podstawowego, nie przekroczy kwoty brutto </w:t>
      </w:r>
      <w:r w:rsidR="00BA7DAA">
        <w:rPr>
          <w:rFonts w:ascii="Trebuchet MS" w:hAnsi="Trebuchet MS" w:cstheme="minorHAnsi"/>
          <w:b/>
          <w:bCs/>
          <w:sz w:val="20"/>
          <w:szCs w:val="20"/>
        </w:rPr>
        <w:t>………..</w:t>
      </w:r>
      <w:r w:rsidR="00957C29">
        <w:rPr>
          <w:rFonts w:ascii="Trebuchet MS" w:hAnsi="Trebuchet MS" w:cstheme="minorHAnsi"/>
          <w:b/>
          <w:bCs/>
          <w:sz w:val="20"/>
          <w:szCs w:val="20"/>
        </w:rPr>
        <w:t xml:space="preserve"> zł</w:t>
      </w:r>
      <w:r w:rsidRPr="00A92490">
        <w:rPr>
          <w:rFonts w:ascii="Trebuchet MS" w:hAnsi="Trebuchet MS" w:cstheme="minorHAnsi"/>
          <w:b/>
          <w:bCs/>
          <w:sz w:val="20"/>
          <w:szCs w:val="20"/>
        </w:rPr>
        <w:t xml:space="preserve"> </w:t>
      </w:r>
      <w:r w:rsidRPr="00A92490">
        <w:rPr>
          <w:rFonts w:ascii="Trebuchet MS" w:hAnsi="Trebuchet MS" w:cstheme="minorHAnsi"/>
          <w:sz w:val="20"/>
          <w:szCs w:val="20"/>
        </w:rPr>
        <w:t xml:space="preserve">(słownie: </w:t>
      </w:r>
      <w:r w:rsidR="00BA7DAA">
        <w:rPr>
          <w:rFonts w:ascii="Trebuchet MS" w:hAnsi="Trebuchet MS" w:cstheme="minorHAnsi"/>
          <w:sz w:val="20"/>
          <w:szCs w:val="20"/>
        </w:rPr>
        <w:t>………………………</w:t>
      </w:r>
      <w:r w:rsidR="00A425AD">
        <w:rPr>
          <w:rFonts w:ascii="Trebuchet MS" w:hAnsi="Trebuchet MS" w:cstheme="minorHAnsi"/>
          <w:sz w:val="20"/>
          <w:szCs w:val="20"/>
        </w:rPr>
        <w:t xml:space="preserve"> złotych, </w:t>
      </w:r>
      <w:r w:rsidR="00BA7DAA">
        <w:rPr>
          <w:rFonts w:ascii="Trebuchet MS" w:hAnsi="Trebuchet MS" w:cstheme="minorHAnsi"/>
          <w:sz w:val="20"/>
          <w:szCs w:val="20"/>
        </w:rPr>
        <w:t>……..</w:t>
      </w:r>
      <w:r w:rsidRPr="00A92490">
        <w:rPr>
          <w:rFonts w:ascii="Trebuchet MS" w:hAnsi="Trebuchet MS" w:cstheme="minorHAnsi"/>
          <w:sz w:val="20"/>
          <w:szCs w:val="20"/>
        </w:rPr>
        <w:t xml:space="preserve">/00). </w:t>
      </w:r>
    </w:p>
    <w:p w14:paraId="6AF2C920" w14:textId="46891C96"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2. </w:t>
      </w:r>
      <w:r w:rsidR="00522205">
        <w:rPr>
          <w:rFonts w:ascii="Trebuchet MS" w:hAnsi="Trebuchet MS" w:cstheme="minorHAnsi"/>
          <w:sz w:val="20"/>
          <w:szCs w:val="20"/>
        </w:rPr>
        <w:tab/>
      </w:r>
      <w:r w:rsidRPr="00A92490">
        <w:rPr>
          <w:rFonts w:ascii="Trebuchet MS" w:hAnsi="Trebuchet MS" w:cstheme="minorHAnsi"/>
          <w:sz w:val="20"/>
          <w:szCs w:val="20"/>
        </w:rPr>
        <w:t xml:space="preserve">Łączne wynagrodzenie o którym mowa w ust. 1 ulega zmianie w przypadku: </w:t>
      </w:r>
    </w:p>
    <w:p w14:paraId="7F1AC5A9" w14:textId="04670A30"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lastRenderedPageBreak/>
        <w:t xml:space="preserve">1) </w:t>
      </w:r>
      <w:r w:rsidR="00280CDD">
        <w:rPr>
          <w:rFonts w:ascii="Trebuchet MS" w:hAnsi="Trebuchet MS" w:cstheme="minorHAnsi"/>
          <w:sz w:val="20"/>
          <w:szCs w:val="20"/>
        </w:rPr>
        <w:tab/>
      </w:r>
      <w:r w:rsidRPr="00A92490">
        <w:rPr>
          <w:rFonts w:ascii="Trebuchet MS" w:hAnsi="Trebuchet MS" w:cstheme="minorHAnsi"/>
          <w:sz w:val="20"/>
          <w:szCs w:val="20"/>
        </w:rPr>
        <w:t xml:space="preserve">skorzystania przez Zamawiającego z prawa opcji – proporcjonalnie do zakresu skorzystania przez Zamawiającego z prawa opcji, </w:t>
      </w:r>
    </w:p>
    <w:p w14:paraId="411DDA1B" w14:textId="7FFE7587"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2) </w:t>
      </w:r>
      <w:r w:rsidR="00280CDD">
        <w:rPr>
          <w:rFonts w:ascii="Trebuchet MS" w:hAnsi="Trebuchet MS" w:cstheme="minorHAnsi"/>
          <w:sz w:val="20"/>
          <w:szCs w:val="20"/>
        </w:rPr>
        <w:tab/>
      </w:r>
      <w:r w:rsidRPr="00A92490">
        <w:rPr>
          <w:rFonts w:ascii="Trebuchet MS" w:hAnsi="Trebuchet MS" w:cstheme="minorHAnsi"/>
          <w:sz w:val="20"/>
          <w:szCs w:val="20"/>
        </w:rPr>
        <w:t xml:space="preserve">waloryzacji, o ile spełni się ku temu podstawa o której mowa w § 14 umowy oraz proporcjonalnie do stopnia zwaloryzowania wynagrodzenia należnego Wykonawcy oraz szacowanej ilości odpadów, która stanowi przedmiot usługi realizowanej przez Wykonawcę, po przeprowadzeniu waloryzacji. </w:t>
      </w:r>
    </w:p>
    <w:p w14:paraId="31452570" w14:textId="445E4C6E" w:rsidR="005C6D73" w:rsidRPr="00134374" w:rsidRDefault="005C6D73" w:rsidP="008D5722">
      <w:pPr>
        <w:spacing w:before="120" w:after="120" w:line="240" w:lineRule="auto"/>
        <w:ind w:left="284" w:hanging="284"/>
        <w:jc w:val="both"/>
        <w:rPr>
          <w:rFonts w:ascii="Trebuchet MS" w:hAnsi="Trebuchet MS" w:cstheme="minorHAnsi"/>
          <w:sz w:val="20"/>
          <w:szCs w:val="20"/>
        </w:rPr>
      </w:pPr>
      <w:r w:rsidRPr="00134374">
        <w:rPr>
          <w:rFonts w:ascii="Trebuchet MS" w:hAnsi="Trebuchet MS" w:cstheme="minorHAnsi"/>
          <w:sz w:val="20"/>
          <w:szCs w:val="20"/>
        </w:rPr>
        <w:t>3. Cen</w:t>
      </w:r>
      <w:r w:rsidR="006C5F78" w:rsidRPr="00134374">
        <w:rPr>
          <w:rFonts w:ascii="Trebuchet MS" w:hAnsi="Trebuchet MS" w:cstheme="minorHAnsi"/>
          <w:sz w:val="20"/>
          <w:szCs w:val="20"/>
        </w:rPr>
        <w:t>a</w:t>
      </w:r>
      <w:r w:rsidRPr="00134374">
        <w:rPr>
          <w:rFonts w:ascii="Trebuchet MS" w:hAnsi="Trebuchet MS" w:cstheme="minorHAnsi"/>
          <w:sz w:val="20"/>
          <w:szCs w:val="20"/>
        </w:rPr>
        <w:t xml:space="preserve"> jednostkow</w:t>
      </w:r>
      <w:r w:rsidR="006C5F78" w:rsidRPr="00134374">
        <w:rPr>
          <w:rFonts w:ascii="Trebuchet MS" w:hAnsi="Trebuchet MS" w:cstheme="minorHAnsi"/>
          <w:sz w:val="20"/>
          <w:szCs w:val="20"/>
        </w:rPr>
        <w:t>a</w:t>
      </w:r>
      <w:r w:rsidRPr="00134374">
        <w:rPr>
          <w:rFonts w:ascii="Trebuchet MS" w:hAnsi="Trebuchet MS" w:cstheme="minorHAnsi"/>
          <w:sz w:val="20"/>
          <w:szCs w:val="20"/>
        </w:rPr>
        <w:t>, określon</w:t>
      </w:r>
      <w:r w:rsidR="006C5F78" w:rsidRPr="00134374">
        <w:rPr>
          <w:rFonts w:ascii="Trebuchet MS" w:hAnsi="Trebuchet MS" w:cstheme="minorHAnsi"/>
          <w:sz w:val="20"/>
          <w:szCs w:val="20"/>
        </w:rPr>
        <w:t>a</w:t>
      </w:r>
      <w:r w:rsidRPr="00134374">
        <w:rPr>
          <w:rFonts w:ascii="Trebuchet MS" w:hAnsi="Trebuchet MS" w:cstheme="minorHAnsi"/>
          <w:sz w:val="20"/>
          <w:szCs w:val="20"/>
        </w:rPr>
        <w:t xml:space="preserve"> w ust. 4 zawierają w sobie koszty realizacji przedmiotu zamówienia w tym koszty ubezpieczeń, opłaty celne i podatkowe oraz wszelkie inne koszty Wykonawcy. </w:t>
      </w:r>
    </w:p>
    <w:p w14:paraId="44B9F52E" w14:textId="04AD9E73" w:rsidR="005C6D73" w:rsidRPr="00134374" w:rsidRDefault="005C6D73" w:rsidP="008D5722">
      <w:pPr>
        <w:spacing w:before="120" w:after="120" w:line="240" w:lineRule="auto"/>
        <w:ind w:left="284" w:hanging="284"/>
        <w:jc w:val="both"/>
        <w:rPr>
          <w:rFonts w:ascii="Trebuchet MS" w:hAnsi="Trebuchet MS" w:cstheme="minorHAnsi"/>
          <w:sz w:val="20"/>
          <w:szCs w:val="20"/>
        </w:rPr>
      </w:pPr>
      <w:r w:rsidRPr="00134374">
        <w:rPr>
          <w:rFonts w:ascii="Trebuchet MS" w:hAnsi="Trebuchet MS" w:cstheme="minorHAnsi"/>
          <w:sz w:val="20"/>
          <w:szCs w:val="20"/>
        </w:rPr>
        <w:t>4. Strony ustalają, że za wykonywanie usług stanowiących przedmiot zamówienia podstawowego oraz objętego prawem opcji o którym mowa w §</w:t>
      </w:r>
      <w:r w:rsidR="0087233F" w:rsidRPr="00134374">
        <w:rPr>
          <w:rFonts w:ascii="Trebuchet MS" w:hAnsi="Trebuchet MS" w:cstheme="minorHAnsi"/>
          <w:sz w:val="20"/>
          <w:szCs w:val="20"/>
        </w:rPr>
        <w:t xml:space="preserve"> </w:t>
      </w:r>
      <w:r w:rsidRPr="00134374">
        <w:rPr>
          <w:rFonts w:ascii="Trebuchet MS" w:hAnsi="Trebuchet MS" w:cstheme="minorHAnsi"/>
          <w:sz w:val="20"/>
          <w:szCs w:val="20"/>
        </w:rPr>
        <w:t xml:space="preserve">13 ust. 1, przysługuje miesięczne wynagrodzenie, na które składa się wynagrodzenie za </w:t>
      </w:r>
      <w:r w:rsidR="00594FD9" w:rsidRPr="00134374">
        <w:rPr>
          <w:rFonts w:ascii="Trebuchet MS" w:hAnsi="Trebuchet MS" w:cstheme="minorHAnsi"/>
          <w:sz w:val="20"/>
          <w:szCs w:val="20"/>
        </w:rPr>
        <w:t>przyjęcie</w:t>
      </w:r>
      <w:r w:rsidRPr="00134374">
        <w:rPr>
          <w:rFonts w:ascii="Trebuchet MS" w:hAnsi="Trebuchet MS" w:cstheme="minorHAnsi"/>
          <w:sz w:val="20"/>
          <w:szCs w:val="20"/>
        </w:rPr>
        <w:t xml:space="preserve"> odpadów komunalnych ustalone jako iloczyn faktycznej ilości odpadów komunalnych</w:t>
      </w:r>
      <w:r w:rsidR="001262B3" w:rsidRPr="00134374">
        <w:t xml:space="preserve"> </w:t>
      </w:r>
      <w:r w:rsidR="001262B3" w:rsidRPr="00134374">
        <w:rPr>
          <w:rFonts w:ascii="Trebuchet MS" w:hAnsi="Trebuchet MS" w:cstheme="minorHAnsi"/>
          <w:sz w:val="20"/>
          <w:szCs w:val="20"/>
        </w:rPr>
        <w:t>w danym miesiącu</w:t>
      </w:r>
      <w:r w:rsidRPr="00134374">
        <w:rPr>
          <w:rFonts w:ascii="Trebuchet MS" w:hAnsi="Trebuchet MS" w:cstheme="minorHAnsi"/>
          <w:sz w:val="20"/>
          <w:szCs w:val="20"/>
        </w:rPr>
        <w:t xml:space="preserve"> i cen</w:t>
      </w:r>
      <w:r w:rsidR="006C5F78" w:rsidRPr="00134374">
        <w:rPr>
          <w:rFonts w:ascii="Trebuchet MS" w:hAnsi="Trebuchet MS" w:cstheme="minorHAnsi"/>
          <w:sz w:val="20"/>
          <w:szCs w:val="20"/>
        </w:rPr>
        <w:t>y</w:t>
      </w:r>
      <w:r w:rsidRPr="00134374">
        <w:rPr>
          <w:rFonts w:ascii="Trebuchet MS" w:hAnsi="Trebuchet MS" w:cstheme="minorHAnsi"/>
          <w:sz w:val="20"/>
          <w:szCs w:val="20"/>
        </w:rPr>
        <w:t xml:space="preserve"> jednostkow</w:t>
      </w:r>
      <w:r w:rsidR="006C5F78" w:rsidRPr="00134374">
        <w:rPr>
          <w:rFonts w:ascii="Trebuchet MS" w:hAnsi="Trebuchet MS" w:cstheme="minorHAnsi"/>
          <w:sz w:val="20"/>
          <w:szCs w:val="20"/>
        </w:rPr>
        <w:t>ej</w:t>
      </w:r>
      <w:r w:rsidRPr="00134374">
        <w:rPr>
          <w:rFonts w:ascii="Trebuchet MS" w:hAnsi="Trebuchet MS" w:cstheme="minorHAnsi"/>
          <w:sz w:val="20"/>
          <w:szCs w:val="20"/>
        </w:rPr>
        <w:t xml:space="preserve"> wskazan</w:t>
      </w:r>
      <w:r w:rsidR="006C5F78" w:rsidRPr="00134374">
        <w:rPr>
          <w:rFonts w:ascii="Trebuchet MS" w:hAnsi="Trebuchet MS" w:cstheme="minorHAnsi"/>
          <w:sz w:val="20"/>
          <w:szCs w:val="20"/>
        </w:rPr>
        <w:t>ej</w:t>
      </w:r>
      <w:r w:rsidRPr="00134374">
        <w:rPr>
          <w:rFonts w:ascii="Trebuchet MS" w:hAnsi="Trebuchet MS" w:cstheme="minorHAnsi"/>
          <w:sz w:val="20"/>
          <w:szCs w:val="20"/>
        </w:rPr>
        <w:t xml:space="preserve"> w ofercie Wykonawcy. </w:t>
      </w:r>
    </w:p>
    <w:p w14:paraId="6BAC0726" w14:textId="77777777"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134374">
        <w:rPr>
          <w:rFonts w:ascii="Trebuchet MS" w:hAnsi="Trebuchet MS" w:cstheme="minorHAnsi"/>
          <w:sz w:val="20"/>
          <w:szCs w:val="20"/>
        </w:rPr>
        <w:t>6. Zamawiający jest uprawniony do</w:t>
      </w:r>
      <w:r w:rsidRPr="00A92490">
        <w:rPr>
          <w:rFonts w:ascii="Trebuchet MS" w:hAnsi="Trebuchet MS" w:cstheme="minorHAnsi"/>
          <w:sz w:val="20"/>
          <w:szCs w:val="20"/>
        </w:rPr>
        <w:t xml:space="preserve"> potrącenia z wynagrodzenia Wykonawcy: </w:t>
      </w:r>
    </w:p>
    <w:p w14:paraId="419B331E" w14:textId="27ACDEF5"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1) </w:t>
      </w:r>
      <w:r w:rsidR="00134374">
        <w:rPr>
          <w:rFonts w:ascii="Trebuchet MS" w:hAnsi="Trebuchet MS" w:cstheme="minorHAnsi"/>
          <w:sz w:val="20"/>
          <w:szCs w:val="20"/>
        </w:rPr>
        <w:tab/>
      </w:r>
      <w:r w:rsidRPr="00A92490">
        <w:rPr>
          <w:rFonts w:ascii="Trebuchet MS" w:hAnsi="Trebuchet MS" w:cstheme="minorHAnsi"/>
          <w:sz w:val="20"/>
          <w:szCs w:val="20"/>
        </w:rPr>
        <w:t xml:space="preserve">kar umownych, </w:t>
      </w:r>
    </w:p>
    <w:p w14:paraId="7A04D88B" w14:textId="2DF21AD2"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2) </w:t>
      </w:r>
      <w:r w:rsidR="00134374">
        <w:rPr>
          <w:rFonts w:ascii="Trebuchet MS" w:hAnsi="Trebuchet MS" w:cstheme="minorHAnsi"/>
          <w:sz w:val="20"/>
          <w:szCs w:val="20"/>
        </w:rPr>
        <w:tab/>
      </w:r>
      <w:r w:rsidRPr="00A92490">
        <w:rPr>
          <w:rFonts w:ascii="Trebuchet MS" w:hAnsi="Trebuchet MS" w:cstheme="minorHAnsi"/>
          <w:sz w:val="20"/>
          <w:szCs w:val="20"/>
        </w:rPr>
        <w:t xml:space="preserve">kosztów skorzystania z wykonania zastępczego, </w:t>
      </w:r>
    </w:p>
    <w:p w14:paraId="26F433C0" w14:textId="3BFBBE82"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3) </w:t>
      </w:r>
      <w:r w:rsidR="00134374">
        <w:rPr>
          <w:rFonts w:ascii="Trebuchet MS" w:hAnsi="Trebuchet MS" w:cstheme="minorHAnsi"/>
          <w:sz w:val="20"/>
          <w:szCs w:val="20"/>
        </w:rPr>
        <w:tab/>
      </w:r>
      <w:r w:rsidRPr="00A92490">
        <w:rPr>
          <w:rFonts w:ascii="Trebuchet MS" w:hAnsi="Trebuchet MS" w:cstheme="minorHAnsi"/>
          <w:sz w:val="20"/>
          <w:szCs w:val="20"/>
        </w:rPr>
        <w:t xml:space="preserve">kosztów związanych z przekazywaniem odpadów do innego miejsca przekazywania odpadów niż wskazane w ofercie, jeżeli miejsce to będzie położone w większej odległości od siedziby Zamawiającego, niż miejsce przekazania odpadów wynikające z oferty Wykonawcy, jak również różnicy w cenie </w:t>
      </w:r>
      <w:r w:rsidR="00594FD9">
        <w:rPr>
          <w:rFonts w:ascii="Trebuchet MS" w:hAnsi="Trebuchet MS" w:cstheme="minorHAnsi"/>
          <w:sz w:val="20"/>
          <w:szCs w:val="20"/>
        </w:rPr>
        <w:t>przyjęcia odpadów</w:t>
      </w:r>
      <w:r w:rsidRPr="00A92490">
        <w:rPr>
          <w:rFonts w:ascii="Trebuchet MS" w:hAnsi="Trebuchet MS" w:cstheme="minorHAnsi"/>
          <w:sz w:val="20"/>
          <w:szCs w:val="20"/>
        </w:rPr>
        <w:t xml:space="preserve"> w tym miejscu (o ile Zamawiający dokonał lub jest zobowiązany do dokonania takiej płatności). </w:t>
      </w:r>
    </w:p>
    <w:p w14:paraId="0F3FEE92" w14:textId="388315E1"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8. Wynagrodzenie należne Wykonawcy płatne będzie każdorazowo po zakończeniu miesięcznego okresu świadczenia usługi, na podstawie prawidłowo wystawionej faktury VAT, wystawionej po zaakceptowaniu przez Zamawiającego raportu w formie edytowalnej, wraz z</w:t>
      </w:r>
      <w:r w:rsidR="00850D8D" w:rsidRPr="00A92490">
        <w:rPr>
          <w:rFonts w:ascii="Trebuchet MS" w:hAnsi="Trebuchet MS" w:cstheme="minorHAnsi"/>
          <w:sz w:val="20"/>
          <w:szCs w:val="20"/>
        </w:rPr>
        <w:t> </w:t>
      </w:r>
      <w:r w:rsidRPr="00A92490">
        <w:rPr>
          <w:rFonts w:ascii="Trebuchet MS" w:hAnsi="Trebuchet MS" w:cstheme="minorHAnsi"/>
          <w:sz w:val="20"/>
          <w:szCs w:val="20"/>
        </w:rPr>
        <w:t>zestawieniem kwitów wagowych i przedstawienia dokumentów o których mowa w § 5 ust.</w:t>
      </w:r>
      <w:r w:rsidR="00850D8D" w:rsidRPr="00A92490">
        <w:rPr>
          <w:rFonts w:ascii="Trebuchet MS" w:hAnsi="Trebuchet MS" w:cstheme="minorHAnsi"/>
          <w:sz w:val="20"/>
          <w:szCs w:val="20"/>
        </w:rPr>
        <w:t> </w:t>
      </w:r>
      <w:r w:rsidR="00085787">
        <w:rPr>
          <w:rFonts w:ascii="Trebuchet MS" w:hAnsi="Trebuchet MS" w:cstheme="minorHAnsi"/>
          <w:sz w:val="20"/>
          <w:szCs w:val="20"/>
        </w:rPr>
        <w:t>4</w:t>
      </w:r>
      <w:r w:rsidRPr="00A92490">
        <w:rPr>
          <w:rFonts w:ascii="Trebuchet MS" w:hAnsi="Trebuchet MS" w:cstheme="minorHAnsi"/>
          <w:sz w:val="20"/>
          <w:szCs w:val="20"/>
        </w:rPr>
        <w:t xml:space="preserve"> w terminie do 10 dni od zakończenia realizacji umowy. </w:t>
      </w:r>
    </w:p>
    <w:p w14:paraId="22B0135C" w14:textId="638D175C"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9. Wynagrodzenie należne Wykonawcy płatne będzie przelewem na rachunek bankowy </w:t>
      </w:r>
      <w:r w:rsidR="00D50B90">
        <w:rPr>
          <w:rFonts w:ascii="Trebuchet MS" w:hAnsi="Trebuchet MS" w:cstheme="minorHAnsi"/>
          <w:sz w:val="20"/>
          <w:szCs w:val="20"/>
        </w:rPr>
        <w:t>wskazany na fakturze</w:t>
      </w:r>
      <w:r w:rsidRPr="00A92490">
        <w:rPr>
          <w:rFonts w:ascii="Trebuchet MS" w:hAnsi="Trebuchet MS" w:cstheme="minorHAnsi"/>
          <w:sz w:val="20"/>
          <w:szCs w:val="20"/>
        </w:rPr>
        <w:t xml:space="preserve"> w ciągu </w:t>
      </w:r>
      <w:r w:rsidR="00EF5F67">
        <w:rPr>
          <w:rFonts w:ascii="Trebuchet MS" w:hAnsi="Trebuchet MS" w:cstheme="minorHAnsi"/>
          <w:sz w:val="20"/>
          <w:szCs w:val="20"/>
        </w:rPr>
        <w:t>21</w:t>
      </w:r>
      <w:r w:rsidRPr="00A92490">
        <w:rPr>
          <w:rFonts w:ascii="Trebuchet MS" w:hAnsi="Trebuchet MS" w:cstheme="minorHAnsi"/>
          <w:sz w:val="20"/>
          <w:szCs w:val="20"/>
        </w:rPr>
        <w:t xml:space="preserve"> dni od dnia otrzymania przez Zamawiającego prawidłowo wystawionej faktury VAT. </w:t>
      </w:r>
    </w:p>
    <w:p w14:paraId="57E377DD" w14:textId="57071B95" w:rsidR="005C6D73" w:rsidRDefault="005C6D73" w:rsidP="008D5722">
      <w:pPr>
        <w:spacing w:before="120" w:after="120" w:line="240" w:lineRule="auto"/>
        <w:ind w:left="426" w:hanging="426"/>
        <w:jc w:val="both"/>
        <w:rPr>
          <w:rFonts w:ascii="Trebuchet MS" w:hAnsi="Trebuchet MS" w:cstheme="minorHAnsi"/>
          <w:sz w:val="20"/>
          <w:szCs w:val="20"/>
        </w:rPr>
      </w:pPr>
      <w:r w:rsidRPr="00A92490">
        <w:rPr>
          <w:rFonts w:ascii="Trebuchet MS" w:hAnsi="Trebuchet MS" w:cstheme="minorHAnsi"/>
          <w:sz w:val="20"/>
          <w:szCs w:val="20"/>
        </w:rPr>
        <w:t>10. Zamawiający będzie regulował swoje zobowiązania z umowy wyłącznie z zastosowaniem mechanizmu podzielonej płatności. W przypadku braku możliwości zrealizowania płatności w</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ten sposób z uwagi na okoliczności, co do których winę ponosi Wykonawca w szczególności z uwagi na brak rachunku bankowego, o którym mowa w art. 108e ustawy z dnia 11 marca 2004 roku o podatku od towarów i usług odsetek za zwłokę nie nalicza się. Zapłata nie zostanie wykonana do momentu, w którym realizacja płatności z zastosowaniem mechanizmu podzielonej płatności stanie się możliwa. </w:t>
      </w:r>
    </w:p>
    <w:p w14:paraId="584078AB" w14:textId="77777777" w:rsidR="00085787" w:rsidRDefault="00085787" w:rsidP="008D5722">
      <w:pPr>
        <w:spacing w:before="120" w:after="120" w:line="240" w:lineRule="auto"/>
        <w:ind w:left="426" w:hanging="426"/>
        <w:jc w:val="both"/>
        <w:rPr>
          <w:rFonts w:ascii="Trebuchet MS" w:hAnsi="Trebuchet MS" w:cstheme="minorHAnsi"/>
          <w:sz w:val="20"/>
          <w:szCs w:val="20"/>
        </w:rPr>
      </w:pPr>
      <w:r w:rsidRPr="00F82B25">
        <w:rPr>
          <w:rFonts w:ascii="Trebuchet MS" w:hAnsi="Trebuchet MS" w:cstheme="minorHAnsi"/>
          <w:sz w:val="20"/>
          <w:szCs w:val="20"/>
        </w:rPr>
        <w:t xml:space="preserve">11. Wykonawca może wystawiać ustrukturyzowane faktury elektroniczne w rozumieniu przepisów ustawy z dnia 9 listopada 2018 r. </w:t>
      </w:r>
      <w:r w:rsidRPr="00C43253">
        <w:rPr>
          <w:rFonts w:ascii="Trebuchet MS" w:hAnsi="Trebuchet MS" w:cstheme="minorHAnsi"/>
          <w:sz w:val="20"/>
          <w:szCs w:val="20"/>
        </w:rPr>
        <w:t>o elektronicznym fakturowaniu w zamówieniach publicznych</w:t>
      </w:r>
      <w:r w:rsidRPr="00F82B25">
        <w:rPr>
          <w:rFonts w:ascii="Trebuchet MS" w:hAnsi="Trebuchet MS" w:cstheme="minorHAnsi"/>
          <w:sz w:val="20"/>
          <w:szCs w:val="20"/>
        </w:rPr>
        <w:t>, koncesjach na roboty budowlane lub usługi oraz partnerstwie publiczno-prywatnym (Dz. U. z 2020 r. poz. 1666,– „Ustawa o Fakturowaniu”).</w:t>
      </w:r>
    </w:p>
    <w:p w14:paraId="3C621AF4" w14:textId="24758B40" w:rsidR="00085787" w:rsidRPr="00F82B25" w:rsidRDefault="00085787" w:rsidP="008D5722">
      <w:pPr>
        <w:spacing w:before="120" w:after="120" w:line="240" w:lineRule="auto"/>
        <w:ind w:left="426" w:hanging="426"/>
        <w:jc w:val="both"/>
        <w:rPr>
          <w:rFonts w:ascii="Trebuchet MS" w:hAnsi="Trebuchet MS" w:cstheme="minorHAnsi"/>
          <w:sz w:val="20"/>
          <w:szCs w:val="20"/>
        </w:rPr>
      </w:pPr>
      <w:r>
        <w:rPr>
          <w:rFonts w:ascii="Trebuchet MS" w:hAnsi="Trebuchet MS" w:cstheme="minorHAnsi"/>
          <w:sz w:val="20"/>
          <w:szCs w:val="20"/>
        </w:rPr>
        <w:t>12.</w:t>
      </w:r>
      <w:r w:rsidR="00692E1D">
        <w:rPr>
          <w:rFonts w:ascii="Trebuchet MS" w:hAnsi="Trebuchet MS" w:cstheme="minorHAnsi"/>
          <w:sz w:val="20"/>
          <w:szCs w:val="20"/>
        </w:rPr>
        <w:t xml:space="preserve"> </w:t>
      </w:r>
      <w:r w:rsidRPr="00F82B25">
        <w:rPr>
          <w:rFonts w:ascii="Trebuchet MS" w:hAnsi="Trebuchet MS" w:cstheme="minorHAnsi"/>
          <w:sz w:val="20"/>
          <w:szCs w:val="20"/>
        </w:rPr>
        <w:t xml:space="preserve">W przypadku wystawienia ustrukturyzowanej faktury elektronicznej, o której mowa w ust. 11,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070BE0CA" w14:textId="3B4E1500" w:rsidR="002C6669" w:rsidRPr="002C6669" w:rsidRDefault="00085787" w:rsidP="008D5722">
      <w:pPr>
        <w:spacing w:before="120" w:after="120" w:line="240" w:lineRule="auto"/>
        <w:ind w:left="426" w:hanging="426"/>
        <w:jc w:val="both"/>
        <w:rPr>
          <w:rFonts w:ascii="Trebuchet MS" w:hAnsi="Trebuchet MS" w:cstheme="minorHAnsi"/>
          <w:sz w:val="20"/>
          <w:szCs w:val="20"/>
        </w:rPr>
      </w:pPr>
      <w:r w:rsidRPr="00F82B25">
        <w:rPr>
          <w:rFonts w:ascii="Trebuchet MS" w:hAnsi="Trebuchet MS" w:cstheme="minorHAnsi"/>
          <w:sz w:val="20"/>
          <w:szCs w:val="20"/>
        </w:rPr>
        <w:t>13.</w:t>
      </w:r>
      <w:r w:rsidR="002C6669">
        <w:rPr>
          <w:rFonts w:ascii="Trebuchet MS" w:hAnsi="Trebuchet MS" w:cstheme="minorHAnsi"/>
          <w:sz w:val="20"/>
          <w:szCs w:val="20"/>
        </w:rPr>
        <w:tab/>
      </w:r>
      <w:r w:rsidRPr="00F82B25">
        <w:rPr>
          <w:rFonts w:ascii="Trebuchet MS" w:hAnsi="Trebuchet MS" w:cstheme="minorHAnsi"/>
          <w:sz w:val="20"/>
          <w:szCs w:val="20"/>
        </w:rPr>
        <w:t>Ustrukturyzowaną fakturę elektroniczną należy wysyłać na następujący adres Zamawiającego</w:t>
      </w:r>
      <w:r w:rsidR="002C6669">
        <w:rPr>
          <w:rFonts w:ascii="Trebuchet MS" w:hAnsi="Trebuchet MS" w:cstheme="minorHAnsi"/>
          <w:sz w:val="20"/>
          <w:szCs w:val="20"/>
        </w:rPr>
        <w:t xml:space="preserve">: </w:t>
      </w:r>
      <w:hyperlink r:id="rId8" w:history="1">
        <w:r w:rsidR="002C6669" w:rsidRPr="000E2F14">
          <w:rPr>
            <w:rStyle w:val="Hipercze"/>
            <w:sz w:val="24"/>
            <w:szCs w:val="24"/>
          </w:rPr>
          <w:t>https://brokerpefexpert.efaktura.gov.pl/</w:t>
        </w:r>
      </w:hyperlink>
      <w:r w:rsidR="002C6669" w:rsidRPr="00D87D7A">
        <w:rPr>
          <w:rFonts w:eastAsia="Calibri" w:cstheme="minorHAnsi"/>
          <w:sz w:val="24"/>
          <w:szCs w:val="24"/>
          <w:lang w:eastAsia="pl-PL"/>
        </w:rPr>
        <w:t>.</w:t>
      </w:r>
    </w:p>
    <w:p w14:paraId="0BA2E7E8" w14:textId="07C356E1" w:rsidR="00085787" w:rsidRPr="00F82B25" w:rsidRDefault="00085787" w:rsidP="008D5722">
      <w:pPr>
        <w:spacing w:before="120" w:after="120" w:line="240" w:lineRule="auto"/>
        <w:ind w:left="426" w:hanging="426"/>
        <w:jc w:val="both"/>
        <w:rPr>
          <w:rFonts w:ascii="Trebuchet MS" w:eastAsia="Times New Roman" w:hAnsi="Trebuchet MS" w:cstheme="minorHAnsi"/>
          <w:snapToGrid w:val="0"/>
          <w:sz w:val="20"/>
          <w:szCs w:val="20"/>
          <w:lang w:eastAsia="ar-SA"/>
        </w:rPr>
      </w:pPr>
      <w:r w:rsidRPr="00F82B25">
        <w:rPr>
          <w:rFonts w:ascii="Trebuchet MS" w:hAnsi="Trebuchet MS" w:cstheme="minorHAnsi"/>
          <w:sz w:val="20"/>
          <w:szCs w:val="20"/>
          <w:lang w:eastAsia="pl-PL"/>
        </w:rPr>
        <w:t xml:space="preserve">14. </w:t>
      </w:r>
      <w:r w:rsidRPr="00F82B25">
        <w:rPr>
          <w:rFonts w:ascii="Trebuchet MS" w:hAnsi="Trebuchet MS" w:cstheme="minorHAnsi"/>
          <w:sz w:val="20"/>
          <w:szCs w:val="20"/>
        </w:rPr>
        <w:t xml:space="preserve">Za chwilę doręczenia ustrukturyzowanej faktury elektronicznej uznawać się będzie chwilę wprowadzenia prawidłowo wystawionej faktury, zawierającej wszystkie elementy, o których mowa w ust. </w:t>
      </w:r>
      <w:r w:rsidR="00767124">
        <w:rPr>
          <w:rFonts w:ascii="Trebuchet MS" w:hAnsi="Trebuchet MS" w:cstheme="minorHAnsi"/>
          <w:sz w:val="20"/>
          <w:szCs w:val="20"/>
        </w:rPr>
        <w:t>12</w:t>
      </w:r>
      <w:r w:rsidRPr="00F82B25">
        <w:rPr>
          <w:rFonts w:ascii="Trebuchet MS" w:hAnsi="Trebuchet MS" w:cstheme="minorHAnsi"/>
          <w:sz w:val="20"/>
          <w:szCs w:val="20"/>
        </w:rPr>
        <w:t xml:space="preserve"> powyżej, do konta Zamawiającego na PEF, w sposób umożliwiający Zamawiającemu zapoznanie się z jej treścią.</w:t>
      </w:r>
    </w:p>
    <w:p w14:paraId="4C7A4DC3" w14:textId="2EB0C3BE" w:rsidR="005C6D73" w:rsidRPr="00A92490" w:rsidRDefault="005C6D73" w:rsidP="008D5722">
      <w:pPr>
        <w:spacing w:before="120" w:after="120" w:line="240" w:lineRule="auto"/>
        <w:ind w:left="426" w:hanging="426"/>
        <w:jc w:val="both"/>
        <w:rPr>
          <w:rFonts w:ascii="Trebuchet MS" w:hAnsi="Trebuchet MS" w:cstheme="minorHAnsi"/>
          <w:sz w:val="20"/>
          <w:szCs w:val="20"/>
        </w:rPr>
      </w:pPr>
      <w:r w:rsidRPr="00A92490">
        <w:rPr>
          <w:rFonts w:ascii="Trebuchet MS" w:hAnsi="Trebuchet MS" w:cstheme="minorHAnsi"/>
          <w:sz w:val="20"/>
          <w:szCs w:val="20"/>
        </w:rPr>
        <w:t>1</w:t>
      </w:r>
      <w:r w:rsidR="00085787">
        <w:rPr>
          <w:rFonts w:ascii="Trebuchet MS" w:hAnsi="Trebuchet MS" w:cstheme="minorHAnsi"/>
          <w:sz w:val="20"/>
          <w:szCs w:val="20"/>
        </w:rPr>
        <w:t>5</w:t>
      </w:r>
      <w:r w:rsidRPr="00A92490">
        <w:rPr>
          <w:rFonts w:ascii="Trebuchet MS" w:hAnsi="Trebuchet MS" w:cstheme="minorHAnsi"/>
          <w:sz w:val="20"/>
          <w:szCs w:val="20"/>
        </w:rPr>
        <w:t xml:space="preserve">. </w:t>
      </w:r>
      <w:r w:rsidR="002C6669">
        <w:rPr>
          <w:rFonts w:ascii="Trebuchet MS" w:hAnsi="Trebuchet MS" w:cstheme="minorHAnsi"/>
          <w:sz w:val="20"/>
          <w:szCs w:val="20"/>
        </w:rPr>
        <w:tab/>
      </w:r>
      <w:r w:rsidRPr="00A92490">
        <w:rPr>
          <w:rFonts w:ascii="Trebuchet MS" w:hAnsi="Trebuchet MS" w:cstheme="minorHAnsi"/>
          <w:sz w:val="20"/>
          <w:szCs w:val="20"/>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 </w:t>
      </w:r>
    </w:p>
    <w:p w14:paraId="10D9A446" w14:textId="075E8647" w:rsidR="00796E5A" w:rsidRPr="00F530E8" w:rsidRDefault="005C6D73" w:rsidP="008D5722">
      <w:pPr>
        <w:spacing w:before="120" w:after="120" w:line="240" w:lineRule="auto"/>
        <w:ind w:left="426" w:hanging="426"/>
        <w:jc w:val="both"/>
        <w:rPr>
          <w:rFonts w:ascii="Trebuchet MS" w:hAnsi="Trebuchet MS" w:cstheme="minorHAnsi"/>
          <w:sz w:val="20"/>
          <w:szCs w:val="20"/>
        </w:rPr>
      </w:pPr>
      <w:r w:rsidRPr="00A92490">
        <w:rPr>
          <w:rFonts w:ascii="Trebuchet MS" w:hAnsi="Trebuchet MS" w:cstheme="minorHAnsi"/>
          <w:sz w:val="20"/>
          <w:szCs w:val="20"/>
        </w:rPr>
        <w:lastRenderedPageBreak/>
        <w:t>1</w:t>
      </w:r>
      <w:r w:rsidR="00085787">
        <w:rPr>
          <w:rFonts w:ascii="Trebuchet MS" w:hAnsi="Trebuchet MS" w:cstheme="minorHAnsi"/>
          <w:sz w:val="20"/>
          <w:szCs w:val="20"/>
        </w:rPr>
        <w:t>6</w:t>
      </w:r>
      <w:r w:rsidRPr="00A92490">
        <w:rPr>
          <w:rFonts w:ascii="Trebuchet MS" w:hAnsi="Trebuchet MS" w:cstheme="minorHAnsi"/>
          <w:sz w:val="20"/>
          <w:szCs w:val="20"/>
        </w:rPr>
        <w:t xml:space="preserve">. </w:t>
      </w:r>
      <w:r w:rsidR="002C6669">
        <w:rPr>
          <w:rFonts w:ascii="Trebuchet MS" w:hAnsi="Trebuchet MS" w:cstheme="minorHAnsi"/>
          <w:sz w:val="20"/>
          <w:szCs w:val="20"/>
        </w:rPr>
        <w:tab/>
      </w:r>
      <w:r w:rsidRPr="00A92490">
        <w:rPr>
          <w:rFonts w:ascii="Trebuchet MS" w:hAnsi="Trebuchet MS" w:cstheme="minorHAnsi"/>
          <w:sz w:val="20"/>
          <w:szCs w:val="20"/>
        </w:rPr>
        <w:t xml:space="preserve">Za dzień dokonania zapłaty przyjmuje się dzień obciążenia rachunku bankowego Zamawiającego. Do faktury VAT Wykonawca zobowiązany jest dołączyć oświadczenie, że objęty fakturą VAT zakres czynności został wykonany bez udziału podwykonawców lub oświadczenia podwykonawcy potwierdzającego, że otrzymał w terminie wynagrodzenie należne z tytułu wykonania czynności objętej fakturą VAT lub oświadczenia podwykonawcy lub dalszego podwykonawcy o wysokości wynagrodzenia należnego mu za wykonaną część umowy i numerze rachunku bankowego, na które należy przekazać to wynagrodzenie oraz kserokopii faktury wystawionej przez podwykonawcę lub dalszego podwykonawcę. </w:t>
      </w:r>
    </w:p>
    <w:p w14:paraId="587D9658" w14:textId="77777777" w:rsidR="006B22CA" w:rsidRDefault="006B22CA" w:rsidP="008D5722">
      <w:pPr>
        <w:spacing w:before="120" w:after="120" w:line="240" w:lineRule="auto"/>
        <w:jc w:val="center"/>
        <w:rPr>
          <w:rFonts w:ascii="Trebuchet MS" w:hAnsi="Trebuchet MS" w:cstheme="minorHAnsi"/>
          <w:b/>
          <w:bCs/>
          <w:sz w:val="20"/>
          <w:szCs w:val="20"/>
        </w:rPr>
      </w:pPr>
    </w:p>
    <w:p w14:paraId="012ECD12" w14:textId="5A931AF2"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8</w:t>
      </w:r>
    </w:p>
    <w:p w14:paraId="7B7DD040" w14:textId="66B87AE6" w:rsidR="005C6D73" w:rsidRDefault="005C6D73" w:rsidP="008D5722">
      <w:pPr>
        <w:spacing w:before="120" w:after="120" w:line="240" w:lineRule="auto"/>
        <w:jc w:val="center"/>
        <w:rPr>
          <w:rFonts w:ascii="Trebuchet MS" w:hAnsi="Trebuchet MS" w:cstheme="minorHAnsi"/>
          <w:b/>
          <w:bCs/>
          <w:sz w:val="20"/>
          <w:szCs w:val="20"/>
        </w:rPr>
      </w:pPr>
      <w:r w:rsidRPr="00A92490">
        <w:rPr>
          <w:rFonts w:ascii="Trebuchet MS" w:hAnsi="Trebuchet MS" w:cstheme="minorHAnsi"/>
          <w:b/>
          <w:bCs/>
          <w:sz w:val="20"/>
          <w:szCs w:val="20"/>
        </w:rPr>
        <w:t>Kary umowne</w:t>
      </w:r>
    </w:p>
    <w:p w14:paraId="24AB279B" w14:textId="442EFB30" w:rsidR="005C6D73" w:rsidRDefault="005C6D73" w:rsidP="008D5722">
      <w:pPr>
        <w:pStyle w:val="Akapitzlist"/>
        <w:numPr>
          <w:ilvl w:val="0"/>
          <w:numId w:val="6"/>
        </w:numPr>
        <w:spacing w:before="120" w:after="120" w:line="240" w:lineRule="auto"/>
        <w:ind w:left="284" w:hanging="284"/>
        <w:jc w:val="both"/>
        <w:rPr>
          <w:rFonts w:ascii="Trebuchet MS" w:hAnsi="Trebuchet MS" w:cstheme="minorHAnsi"/>
          <w:sz w:val="20"/>
          <w:szCs w:val="20"/>
        </w:rPr>
      </w:pPr>
      <w:r w:rsidRPr="00796E5A">
        <w:rPr>
          <w:rFonts w:ascii="Trebuchet MS" w:hAnsi="Trebuchet MS" w:cstheme="minorHAnsi"/>
          <w:sz w:val="20"/>
          <w:szCs w:val="20"/>
        </w:rPr>
        <w:t xml:space="preserve">Wykonawca jest zobowiązany do zapłaty na rzecz Zamawiającego kary umownej: </w:t>
      </w:r>
    </w:p>
    <w:p w14:paraId="042E5E54" w14:textId="0617D9B2" w:rsidR="005C6D73" w:rsidRDefault="005C6D73" w:rsidP="008D5722">
      <w:pPr>
        <w:pStyle w:val="Akapitzlist"/>
        <w:numPr>
          <w:ilvl w:val="1"/>
          <w:numId w:val="6"/>
        </w:numPr>
        <w:spacing w:before="120" w:after="120" w:line="240" w:lineRule="auto"/>
        <w:ind w:left="567" w:hanging="283"/>
        <w:jc w:val="both"/>
        <w:rPr>
          <w:rFonts w:ascii="Trebuchet MS" w:hAnsi="Trebuchet MS" w:cstheme="minorHAnsi"/>
          <w:sz w:val="20"/>
          <w:szCs w:val="20"/>
        </w:rPr>
      </w:pPr>
      <w:r w:rsidRPr="00796E5A">
        <w:rPr>
          <w:rFonts w:ascii="Trebuchet MS" w:hAnsi="Trebuchet MS" w:cstheme="minorHAnsi"/>
          <w:sz w:val="20"/>
          <w:szCs w:val="20"/>
        </w:rPr>
        <w:t xml:space="preserve">w przypadku odstąpienia przez którąkolwiek ze stron od umowy z przyczyn leżących po stronie Wykonawcy lub jej wypowiedzenia z tych przyczyn – w wysokości 10% wynagrodzenia wykonawcy brutto, o której mowa w § 7 ust. 1 (w brzmieniu pierwotnym); </w:t>
      </w:r>
    </w:p>
    <w:p w14:paraId="7C64DAE7" w14:textId="7C3A561A" w:rsidR="000B7555" w:rsidRDefault="000B7555" w:rsidP="008D5722">
      <w:pPr>
        <w:pStyle w:val="Akapitzlist"/>
        <w:numPr>
          <w:ilvl w:val="1"/>
          <w:numId w:val="6"/>
        </w:numPr>
        <w:spacing w:before="120" w:after="120" w:line="240" w:lineRule="auto"/>
        <w:ind w:left="567" w:hanging="283"/>
        <w:jc w:val="both"/>
        <w:rPr>
          <w:rFonts w:ascii="Trebuchet MS" w:hAnsi="Trebuchet MS" w:cstheme="minorHAnsi"/>
          <w:sz w:val="20"/>
          <w:szCs w:val="20"/>
        </w:rPr>
      </w:pPr>
      <w:bookmarkStart w:id="0" w:name="_Hlk149209603"/>
      <w:r>
        <w:rPr>
          <w:rFonts w:ascii="Trebuchet MS" w:hAnsi="Trebuchet MS" w:cstheme="minorHAnsi"/>
          <w:sz w:val="20"/>
          <w:szCs w:val="20"/>
        </w:rPr>
        <w:t>w wysokości 500 zł za każdą 1 Mg odpadów, któr</w:t>
      </w:r>
      <w:r w:rsidR="00E6053D">
        <w:rPr>
          <w:rFonts w:ascii="Trebuchet MS" w:hAnsi="Trebuchet MS" w:cstheme="minorHAnsi"/>
          <w:sz w:val="20"/>
          <w:szCs w:val="20"/>
        </w:rPr>
        <w:t>a</w:t>
      </w:r>
      <w:r>
        <w:rPr>
          <w:rFonts w:ascii="Trebuchet MS" w:hAnsi="Trebuchet MS" w:cstheme="minorHAnsi"/>
          <w:sz w:val="20"/>
          <w:szCs w:val="20"/>
        </w:rPr>
        <w:t xml:space="preserve"> został</w:t>
      </w:r>
      <w:r w:rsidR="00E6053D">
        <w:rPr>
          <w:rFonts w:ascii="Trebuchet MS" w:hAnsi="Trebuchet MS" w:cstheme="minorHAnsi"/>
          <w:sz w:val="20"/>
          <w:szCs w:val="20"/>
        </w:rPr>
        <w:t>a</w:t>
      </w:r>
      <w:r>
        <w:rPr>
          <w:rFonts w:ascii="Trebuchet MS" w:hAnsi="Trebuchet MS" w:cstheme="minorHAnsi"/>
          <w:sz w:val="20"/>
          <w:szCs w:val="20"/>
        </w:rPr>
        <w:t xml:space="preserve"> zmieszan</w:t>
      </w:r>
      <w:r w:rsidR="00E6053D">
        <w:rPr>
          <w:rFonts w:ascii="Trebuchet MS" w:hAnsi="Trebuchet MS" w:cstheme="minorHAnsi"/>
          <w:sz w:val="20"/>
          <w:szCs w:val="20"/>
        </w:rPr>
        <w:t>a</w:t>
      </w:r>
      <w:r>
        <w:rPr>
          <w:rFonts w:ascii="Trebuchet MS" w:hAnsi="Trebuchet MS" w:cstheme="minorHAnsi"/>
          <w:sz w:val="20"/>
          <w:szCs w:val="20"/>
        </w:rPr>
        <w:t xml:space="preserve"> z innym kodem odpadów</w:t>
      </w:r>
      <w:bookmarkEnd w:id="0"/>
      <w:r>
        <w:rPr>
          <w:rFonts w:ascii="Trebuchet MS" w:hAnsi="Trebuchet MS" w:cstheme="minorHAnsi"/>
          <w:sz w:val="20"/>
          <w:szCs w:val="20"/>
        </w:rPr>
        <w:t>,</w:t>
      </w:r>
    </w:p>
    <w:p w14:paraId="61112499" w14:textId="34E647D5" w:rsidR="000B7555" w:rsidRDefault="000B7555" w:rsidP="008D5722">
      <w:pPr>
        <w:pStyle w:val="Akapitzlist"/>
        <w:numPr>
          <w:ilvl w:val="1"/>
          <w:numId w:val="6"/>
        </w:numPr>
        <w:spacing w:before="120" w:after="120" w:line="240" w:lineRule="auto"/>
        <w:ind w:left="567" w:hanging="283"/>
        <w:jc w:val="both"/>
        <w:rPr>
          <w:rFonts w:ascii="Trebuchet MS" w:hAnsi="Trebuchet MS" w:cstheme="minorHAnsi"/>
          <w:sz w:val="20"/>
          <w:szCs w:val="20"/>
        </w:rPr>
      </w:pPr>
      <w:r w:rsidRPr="000B7555">
        <w:rPr>
          <w:rFonts w:ascii="Trebuchet MS" w:hAnsi="Trebuchet MS" w:cstheme="minorHAnsi"/>
          <w:sz w:val="20"/>
          <w:szCs w:val="20"/>
        </w:rPr>
        <w:t>w wysokości 500 zł za każdą 1 Mg odpadów, któr</w:t>
      </w:r>
      <w:r w:rsidR="00E6053D">
        <w:rPr>
          <w:rFonts w:ascii="Trebuchet MS" w:hAnsi="Trebuchet MS" w:cstheme="minorHAnsi"/>
          <w:sz w:val="20"/>
          <w:szCs w:val="20"/>
        </w:rPr>
        <w:t>a</w:t>
      </w:r>
      <w:r w:rsidRPr="000B7555">
        <w:rPr>
          <w:rFonts w:ascii="Trebuchet MS" w:hAnsi="Trebuchet MS" w:cstheme="minorHAnsi"/>
          <w:sz w:val="20"/>
          <w:szCs w:val="20"/>
        </w:rPr>
        <w:t xml:space="preserve"> został</w:t>
      </w:r>
      <w:r w:rsidR="00E6053D">
        <w:rPr>
          <w:rFonts w:ascii="Trebuchet MS" w:hAnsi="Trebuchet MS" w:cstheme="minorHAnsi"/>
          <w:sz w:val="20"/>
          <w:szCs w:val="20"/>
        </w:rPr>
        <w:t>a</w:t>
      </w:r>
      <w:r w:rsidRPr="000B7555">
        <w:rPr>
          <w:rFonts w:ascii="Trebuchet MS" w:hAnsi="Trebuchet MS" w:cstheme="minorHAnsi"/>
          <w:sz w:val="20"/>
          <w:szCs w:val="20"/>
        </w:rPr>
        <w:t xml:space="preserve"> zmieszan</w:t>
      </w:r>
      <w:r w:rsidR="00E6053D">
        <w:rPr>
          <w:rFonts w:ascii="Trebuchet MS" w:hAnsi="Trebuchet MS" w:cstheme="minorHAnsi"/>
          <w:sz w:val="20"/>
          <w:szCs w:val="20"/>
        </w:rPr>
        <w:t>a</w:t>
      </w:r>
      <w:r w:rsidRPr="000B7555">
        <w:rPr>
          <w:rFonts w:ascii="Trebuchet MS" w:hAnsi="Trebuchet MS" w:cstheme="minorHAnsi"/>
          <w:sz w:val="20"/>
          <w:szCs w:val="20"/>
        </w:rPr>
        <w:t xml:space="preserve"> </w:t>
      </w:r>
      <w:r>
        <w:rPr>
          <w:rFonts w:ascii="Trebuchet MS" w:hAnsi="Trebuchet MS" w:cstheme="minorHAnsi"/>
          <w:sz w:val="20"/>
          <w:szCs w:val="20"/>
        </w:rPr>
        <w:t>z odpadami przywiezionych przez inne gminy/przedsiębiorców,</w:t>
      </w:r>
    </w:p>
    <w:p w14:paraId="01E56E92" w14:textId="35AA667A" w:rsidR="005C6D73" w:rsidRDefault="005C6D73" w:rsidP="008D5722">
      <w:pPr>
        <w:pStyle w:val="Akapitzlist"/>
        <w:numPr>
          <w:ilvl w:val="1"/>
          <w:numId w:val="6"/>
        </w:numPr>
        <w:spacing w:before="120" w:after="120" w:line="240" w:lineRule="auto"/>
        <w:ind w:left="567" w:hanging="283"/>
        <w:jc w:val="both"/>
        <w:rPr>
          <w:rFonts w:ascii="Trebuchet MS" w:hAnsi="Trebuchet MS" w:cstheme="minorHAnsi"/>
          <w:sz w:val="20"/>
          <w:szCs w:val="20"/>
        </w:rPr>
      </w:pPr>
      <w:r w:rsidRPr="00796E5A">
        <w:rPr>
          <w:rFonts w:ascii="Trebuchet MS" w:hAnsi="Trebuchet MS" w:cstheme="minorHAnsi"/>
          <w:sz w:val="20"/>
          <w:szCs w:val="20"/>
        </w:rPr>
        <w:t xml:space="preserve">w wysokości 100 zł za każdy dzień zwłoki w przekazaniu rzetelnego raportu, w formie edytowalnej, wraz z zestawieniem kwitów wagowych w terminie 7 dni od zakończenia miesiąca, którego dotyczy, </w:t>
      </w:r>
    </w:p>
    <w:p w14:paraId="59CF9767" w14:textId="056BF132" w:rsidR="005C6D73" w:rsidRDefault="005C6D73" w:rsidP="008D5722">
      <w:pPr>
        <w:pStyle w:val="Akapitzlist"/>
        <w:numPr>
          <w:ilvl w:val="1"/>
          <w:numId w:val="6"/>
        </w:numPr>
        <w:spacing w:before="120" w:after="120" w:line="240" w:lineRule="auto"/>
        <w:ind w:left="567" w:hanging="283"/>
        <w:jc w:val="both"/>
        <w:rPr>
          <w:rFonts w:ascii="Trebuchet MS" w:hAnsi="Trebuchet MS" w:cstheme="minorHAnsi"/>
          <w:sz w:val="20"/>
          <w:szCs w:val="20"/>
        </w:rPr>
      </w:pPr>
      <w:r w:rsidRPr="00796E5A">
        <w:rPr>
          <w:rFonts w:ascii="Trebuchet MS" w:hAnsi="Trebuchet MS" w:cstheme="minorHAnsi"/>
          <w:sz w:val="20"/>
          <w:szCs w:val="20"/>
        </w:rPr>
        <w:t>w wysokości 500 zł za każdy dzień roboczy od poniedziałku do piątku, w których godzinach od 7.00 do 17.00 na Stacji z przyczyn nie zawinionych przez Wykonawcę, nie nastąpiło przyjęcie odpadów komunalnych, równoważna kara dotyczy również innej ramy czasowej przyjęcia odpadów, która została wcześniej uzgodniona z</w:t>
      </w:r>
      <w:r w:rsidR="00850D8D" w:rsidRPr="00796E5A">
        <w:rPr>
          <w:rFonts w:ascii="Trebuchet MS" w:hAnsi="Trebuchet MS" w:cstheme="minorHAnsi"/>
          <w:sz w:val="20"/>
          <w:szCs w:val="20"/>
        </w:rPr>
        <w:t> </w:t>
      </w:r>
      <w:r w:rsidRPr="00796E5A">
        <w:rPr>
          <w:rFonts w:ascii="Trebuchet MS" w:hAnsi="Trebuchet MS" w:cstheme="minorHAnsi"/>
          <w:sz w:val="20"/>
          <w:szCs w:val="20"/>
        </w:rPr>
        <w:t>Zamawiającym, a która nie została spełniona</w:t>
      </w:r>
      <w:r w:rsidR="000B7555">
        <w:rPr>
          <w:rFonts w:ascii="Trebuchet MS" w:hAnsi="Trebuchet MS" w:cstheme="minorHAnsi"/>
          <w:sz w:val="20"/>
          <w:szCs w:val="20"/>
        </w:rPr>
        <w:t>,</w:t>
      </w:r>
    </w:p>
    <w:p w14:paraId="0BF02563" w14:textId="458CDA26" w:rsidR="005C6D73" w:rsidRDefault="005C6D73" w:rsidP="008D5722">
      <w:pPr>
        <w:pStyle w:val="Akapitzlist"/>
        <w:numPr>
          <w:ilvl w:val="1"/>
          <w:numId w:val="6"/>
        </w:numPr>
        <w:spacing w:before="120" w:after="120" w:line="240" w:lineRule="auto"/>
        <w:ind w:left="567" w:hanging="283"/>
        <w:jc w:val="both"/>
        <w:rPr>
          <w:rFonts w:ascii="Trebuchet MS" w:hAnsi="Trebuchet MS" w:cstheme="minorHAnsi"/>
          <w:sz w:val="20"/>
          <w:szCs w:val="20"/>
        </w:rPr>
      </w:pPr>
      <w:r w:rsidRPr="00796E5A">
        <w:rPr>
          <w:rFonts w:ascii="Trebuchet MS" w:hAnsi="Trebuchet MS" w:cstheme="minorHAnsi"/>
          <w:sz w:val="20"/>
          <w:szCs w:val="20"/>
        </w:rPr>
        <w:t>w wysokości 500 zł za każdy przypadek w którym z przyczyn zawinionych przez Wykonawcę, oczekiwanie na wjazd i rozładunek odpadów trwało dłużej niż 30 minut</w:t>
      </w:r>
      <w:r w:rsidR="000B7555">
        <w:rPr>
          <w:rFonts w:ascii="Trebuchet MS" w:hAnsi="Trebuchet MS" w:cstheme="minorHAnsi"/>
          <w:sz w:val="20"/>
          <w:szCs w:val="20"/>
        </w:rPr>
        <w:t>,</w:t>
      </w:r>
    </w:p>
    <w:p w14:paraId="16D6FEB7" w14:textId="53AB778C" w:rsidR="005C6D73" w:rsidRDefault="005C6D73" w:rsidP="008D5722">
      <w:pPr>
        <w:pStyle w:val="Akapitzlist"/>
        <w:numPr>
          <w:ilvl w:val="1"/>
          <w:numId w:val="6"/>
        </w:numPr>
        <w:spacing w:before="120" w:after="120" w:line="240" w:lineRule="auto"/>
        <w:ind w:left="567" w:hanging="283"/>
        <w:jc w:val="both"/>
        <w:rPr>
          <w:rFonts w:ascii="Trebuchet MS" w:hAnsi="Trebuchet MS" w:cstheme="minorHAnsi"/>
          <w:sz w:val="20"/>
          <w:szCs w:val="20"/>
        </w:rPr>
      </w:pPr>
      <w:r w:rsidRPr="000B7555">
        <w:rPr>
          <w:rFonts w:ascii="Trebuchet MS" w:hAnsi="Trebuchet MS" w:cstheme="minorHAnsi"/>
          <w:sz w:val="20"/>
          <w:szCs w:val="20"/>
        </w:rPr>
        <w:t xml:space="preserve">w wysokości 1 000 zł za każdy przypadek niedopełnienia obowiązku dotyczącego przekazania (np. ze względu na wystąpienie u pracownika </w:t>
      </w:r>
      <w:r w:rsidR="00850D8D" w:rsidRPr="000B7555">
        <w:rPr>
          <w:rFonts w:ascii="Trebuchet MS" w:hAnsi="Trebuchet MS" w:cstheme="minorHAnsi"/>
          <w:sz w:val="20"/>
          <w:szCs w:val="20"/>
        </w:rPr>
        <w:t>poważnej choroby</w:t>
      </w:r>
      <w:r w:rsidRPr="000B7555">
        <w:rPr>
          <w:rFonts w:ascii="Trebuchet MS" w:hAnsi="Trebuchet MS" w:cstheme="minorHAnsi"/>
          <w:sz w:val="20"/>
          <w:szCs w:val="20"/>
        </w:rPr>
        <w:t xml:space="preserve">, awarię instalacji, przestój technologiczny itp.) innego miejsca przekazania odpadów komunalnych, spełniającego wszystkie wymagania przewidziane dla stacji przeładunkowej wskazanej przez Wykonawcę w ofercie, </w:t>
      </w:r>
    </w:p>
    <w:p w14:paraId="50F66B5A" w14:textId="44F1274E" w:rsidR="005C6D73" w:rsidRDefault="005C6D73" w:rsidP="008D5722">
      <w:pPr>
        <w:pStyle w:val="Akapitzlist"/>
        <w:numPr>
          <w:ilvl w:val="1"/>
          <w:numId w:val="6"/>
        </w:numPr>
        <w:spacing w:before="120" w:after="120" w:line="240" w:lineRule="auto"/>
        <w:ind w:left="567" w:hanging="283"/>
        <w:jc w:val="both"/>
        <w:rPr>
          <w:rFonts w:ascii="Trebuchet MS" w:hAnsi="Trebuchet MS" w:cstheme="minorHAnsi"/>
          <w:sz w:val="20"/>
          <w:szCs w:val="20"/>
        </w:rPr>
      </w:pPr>
      <w:r w:rsidRPr="000B7555">
        <w:rPr>
          <w:rFonts w:ascii="Trebuchet MS" w:hAnsi="Trebuchet MS" w:cstheme="minorHAnsi"/>
          <w:sz w:val="20"/>
          <w:szCs w:val="20"/>
        </w:rPr>
        <w:t>w wysokości 100 zł za każdy dzień zwłoki w realizacji obowiązku przekazania informacji o</w:t>
      </w:r>
      <w:r w:rsidR="00850D8D" w:rsidRPr="000B7555">
        <w:rPr>
          <w:rFonts w:ascii="Trebuchet MS" w:hAnsi="Trebuchet MS" w:cstheme="minorHAnsi"/>
          <w:sz w:val="20"/>
          <w:szCs w:val="20"/>
        </w:rPr>
        <w:t> </w:t>
      </w:r>
      <w:r w:rsidRPr="000B7555">
        <w:rPr>
          <w:rFonts w:ascii="Trebuchet MS" w:hAnsi="Trebuchet MS" w:cstheme="minorHAnsi"/>
          <w:sz w:val="20"/>
          <w:szCs w:val="20"/>
        </w:rPr>
        <w:t xml:space="preserve">zaistnieniu okoliczności braku możliwości przyjęcia odpadów </w:t>
      </w:r>
      <w:r w:rsidR="00796E5A" w:rsidRPr="000B7555">
        <w:rPr>
          <w:rFonts w:ascii="Trebuchet MS" w:hAnsi="Trebuchet MS" w:cstheme="minorHAnsi"/>
          <w:sz w:val="20"/>
          <w:szCs w:val="20"/>
        </w:rPr>
        <w:t>na stację przeładunkową</w:t>
      </w:r>
      <w:r w:rsidRPr="000B7555">
        <w:rPr>
          <w:rFonts w:ascii="Trebuchet MS" w:hAnsi="Trebuchet MS" w:cstheme="minorHAnsi"/>
          <w:sz w:val="20"/>
          <w:szCs w:val="20"/>
        </w:rPr>
        <w:t xml:space="preserve"> wskazanej w</w:t>
      </w:r>
      <w:r w:rsidR="00850D8D" w:rsidRPr="000B7555">
        <w:rPr>
          <w:rFonts w:ascii="Trebuchet MS" w:hAnsi="Trebuchet MS" w:cstheme="minorHAnsi"/>
          <w:sz w:val="20"/>
          <w:szCs w:val="20"/>
        </w:rPr>
        <w:t> </w:t>
      </w:r>
      <w:r w:rsidRPr="000B7555">
        <w:rPr>
          <w:rFonts w:ascii="Trebuchet MS" w:hAnsi="Trebuchet MS" w:cstheme="minorHAnsi"/>
          <w:sz w:val="20"/>
          <w:szCs w:val="20"/>
        </w:rPr>
        <w:t>umowie, powiadomi operatora odbioru odpadów o braku możliwości przyjęcia odpadów w</w:t>
      </w:r>
      <w:r w:rsidR="00850D8D" w:rsidRPr="000B7555">
        <w:rPr>
          <w:rFonts w:ascii="Trebuchet MS" w:hAnsi="Trebuchet MS" w:cstheme="minorHAnsi"/>
          <w:sz w:val="20"/>
          <w:szCs w:val="20"/>
        </w:rPr>
        <w:t> </w:t>
      </w:r>
      <w:r w:rsidRPr="000B7555">
        <w:rPr>
          <w:rFonts w:ascii="Trebuchet MS" w:hAnsi="Trebuchet MS" w:cstheme="minorHAnsi"/>
          <w:sz w:val="20"/>
          <w:szCs w:val="20"/>
        </w:rPr>
        <w:t xml:space="preserve">miejscu wskazanym w ofercie, a także wskaże zastępcze miejsce przekazania odpadów, </w:t>
      </w:r>
    </w:p>
    <w:p w14:paraId="5D0A2FFC" w14:textId="64FDA567" w:rsidR="005C6D73" w:rsidRDefault="005C6D73" w:rsidP="008D5722">
      <w:pPr>
        <w:pStyle w:val="Akapitzlist"/>
        <w:numPr>
          <w:ilvl w:val="1"/>
          <w:numId w:val="6"/>
        </w:numPr>
        <w:spacing w:before="120" w:after="120" w:line="240" w:lineRule="auto"/>
        <w:ind w:left="709" w:hanging="425"/>
        <w:jc w:val="both"/>
        <w:rPr>
          <w:rFonts w:ascii="Trebuchet MS" w:hAnsi="Trebuchet MS" w:cstheme="minorHAnsi"/>
          <w:sz w:val="20"/>
          <w:szCs w:val="20"/>
        </w:rPr>
      </w:pPr>
      <w:r w:rsidRPr="000B7555">
        <w:rPr>
          <w:rFonts w:ascii="Trebuchet MS" w:hAnsi="Trebuchet MS" w:cstheme="minorHAnsi"/>
          <w:sz w:val="20"/>
          <w:szCs w:val="20"/>
        </w:rPr>
        <w:t>w wysokości 5 000 zł za oddelegowanie do wykonywania prac wskazanych w §</w:t>
      </w:r>
      <w:r w:rsidR="00F61625" w:rsidRPr="000B7555">
        <w:rPr>
          <w:rFonts w:ascii="Trebuchet MS" w:hAnsi="Trebuchet MS" w:cstheme="minorHAnsi"/>
          <w:sz w:val="20"/>
          <w:szCs w:val="20"/>
        </w:rPr>
        <w:t xml:space="preserve"> </w:t>
      </w:r>
      <w:r w:rsidRPr="000B7555">
        <w:rPr>
          <w:rFonts w:ascii="Trebuchet MS" w:hAnsi="Trebuchet MS" w:cstheme="minorHAnsi"/>
          <w:sz w:val="20"/>
          <w:szCs w:val="20"/>
        </w:rPr>
        <w:t xml:space="preserve">10 ust. 1 niniejszej umowy osób niezatrudnionych na podstawie umowy o pracę za każdy stwierdzony przypadek (kara może być nakładana wielokrotnie wobec tej samej osoby, jeżeli Zamawiający podczas kontroli stwierdzi, że nie jest ona zatrudniona na podstawie umowy </w:t>
      </w:r>
      <w:r w:rsidR="006B22CA">
        <w:rPr>
          <w:rFonts w:ascii="Trebuchet MS" w:hAnsi="Trebuchet MS" w:cstheme="minorHAnsi"/>
          <w:sz w:val="20"/>
          <w:szCs w:val="20"/>
        </w:rPr>
        <w:br/>
      </w:r>
      <w:r w:rsidRPr="000B7555">
        <w:rPr>
          <w:rFonts w:ascii="Trebuchet MS" w:hAnsi="Trebuchet MS" w:cstheme="minorHAnsi"/>
          <w:sz w:val="20"/>
          <w:szCs w:val="20"/>
        </w:rPr>
        <w:t>o pracę)</w:t>
      </w:r>
      <w:r w:rsidR="000B7555">
        <w:rPr>
          <w:rFonts w:ascii="Trebuchet MS" w:hAnsi="Trebuchet MS" w:cstheme="minorHAnsi"/>
          <w:sz w:val="20"/>
          <w:szCs w:val="20"/>
        </w:rPr>
        <w:t>,</w:t>
      </w:r>
    </w:p>
    <w:p w14:paraId="6ADFB148" w14:textId="62E84D57" w:rsidR="005C6D73" w:rsidRDefault="005C6D73" w:rsidP="008D5722">
      <w:pPr>
        <w:pStyle w:val="Akapitzlist"/>
        <w:numPr>
          <w:ilvl w:val="1"/>
          <w:numId w:val="6"/>
        </w:numPr>
        <w:spacing w:before="120" w:after="120" w:line="240" w:lineRule="auto"/>
        <w:ind w:left="709" w:hanging="425"/>
        <w:jc w:val="both"/>
        <w:rPr>
          <w:rFonts w:ascii="Trebuchet MS" w:hAnsi="Trebuchet MS" w:cstheme="minorHAnsi"/>
          <w:sz w:val="20"/>
          <w:szCs w:val="20"/>
        </w:rPr>
      </w:pPr>
      <w:r w:rsidRPr="000B7555">
        <w:rPr>
          <w:rFonts w:ascii="Trebuchet MS" w:hAnsi="Trebuchet MS" w:cstheme="minorHAnsi"/>
          <w:sz w:val="20"/>
          <w:szCs w:val="20"/>
        </w:rPr>
        <w:t>w wysokości 5 000 zł za odmowę podania danych umożliwiających identyfikację osób wykonujących czynności wskazane w § 10 ust. 1 niniejszej umowy na zasadach określonych w § 11 ust. 4 niniejszej umowy za każdy stwierdzony przypadek (kara może być nakładana wielokrotnie wobec tej samej osoby w przypadku niewskazania jej danych przez Wykonawcę w drodze oświadczenia, o którym mowa w § 10 ust. 4 niniejszej umowy)</w:t>
      </w:r>
      <w:r w:rsidR="000B7555">
        <w:rPr>
          <w:rFonts w:ascii="Trebuchet MS" w:hAnsi="Trebuchet MS" w:cstheme="minorHAnsi"/>
          <w:sz w:val="20"/>
          <w:szCs w:val="20"/>
        </w:rPr>
        <w:t>,</w:t>
      </w:r>
      <w:r w:rsidRPr="000B7555">
        <w:rPr>
          <w:rFonts w:ascii="Trebuchet MS" w:hAnsi="Trebuchet MS" w:cstheme="minorHAnsi"/>
          <w:sz w:val="20"/>
          <w:szCs w:val="20"/>
        </w:rPr>
        <w:t xml:space="preserve"> </w:t>
      </w:r>
    </w:p>
    <w:p w14:paraId="22A11616" w14:textId="1FD6586B" w:rsidR="005C6D73" w:rsidRDefault="005C6D73" w:rsidP="008D5722">
      <w:pPr>
        <w:pStyle w:val="Akapitzlist"/>
        <w:numPr>
          <w:ilvl w:val="1"/>
          <w:numId w:val="6"/>
        </w:numPr>
        <w:spacing w:before="120" w:after="120" w:line="240" w:lineRule="auto"/>
        <w:ind w:left="709" w:hanging="425"/>
        <w:jc w:val="both"/>
        <w:rPr>
          <w:rFonts w:ascii="Trebuchet MS" w:hAnsi="Trebuchet MS" w:cstheme="minorHAnsi"/>
          <w:sz w:val="20"/>
          <w:szCs w:val="20"/>
        </w:rPr>
      </w:pPr>
      <w:r w:rsidRPr="000B7555">
        <w:rPr>
          <w:rFonts w:ascii="Trebuchet MS" w:hAnsi="Trebuchet MS" w:cstheme="minorHAnsi"/>
          <w:sz w:val="20"/>
          <w:szCs w:val="20"/>
        </w:rPr>
        <w:t>w przypadku nieprzedłożenia, w terminie określonym w § 5 ust.</w:t>
      </w:r>
      <w:r w:rsidR="00FE6198">
        <w:rPr>
          <w:rFonts w:ascii="Trebuchet MS" w:hAnsi="Trebuchet MS" w:cstheme="minorHAnsi"/>
          <w:sz w:val="20"/>
          <w:szCs w:val="20"/>
        </w:rPr>
        <w:t xml:space="preserve"> 5</w:t>
      </w:r>
      <w:r w:rsidR="0015514B" w:rsidRPr="000B7555">
        <w:rPr>
          <w:rFonts w:ascii="Trebuchet MS" w:hAnsi="Trebuchet MS" w:cstheme="minorHAnsi"/>
          <w:sz w:val="20"/>
          <w:szCs w:val="20"/>
        </w:rPr>
        <w:t xml:space="preserve"> </w:t>
      </w:r>
      <w:r w:rsidR="000C00EF" w:rsidRPr="000B7555">
        <w:rPr>
          <w:rFonts w:ascii="Trebuchet MS" w:hAnsi="Trebuchet MS" w:cstheme="minorHAnsi"/>
          <w:sz w:val="20"/>
          <w:szCs w:val="20"/>
        </w:rPr>
        <w:t>U</w:t>
      </w:r>
      <w:r w:rsidRPr="000B7555">
        <w:rPr>
          <w:rFonts w:ascii="Trebuchet MS" w:hAnsi="Trebuchet MS" w:cstheme="minorHAnsi"/>
          <w:sz w:val="20"/>
          <w:szCs w:val="20"/>
        </w:rPr>
        <w:t>mowy dowodu ubezpieczenia wraz z</w:t>
      </w:r>
      <w:r w:rsidR="00850D8D" w:rsidRPr="000B7555">
        <w:rPr>
          <w:rFonts w:ascii="Trebuchet MS" w:hAnsi="Trebuchet MS" w:cstheme="minorHAnsi"/>
          <w:sz w:val="20"/>
          <w:szCs w:val="20"/>
        </w:rPr>
        <w:t> </w:t>
      </w:r>
      <w:r w:rsidRPr="000B7555">
        <w:rPr>
          <w:rFonts w:ascii="Trebuchet MS" w:hAnsi="Trebuchet MS" w:cstheme="minorHAnsi"/>
          <w:sz w:val="20"/>
          <w:szCs w:val="20"/>
        </w:rPr>
        <w:t>dowodem opłacenia składki lub dowodu opłacenia składki, Wykonawca zapłaci Zamawiającemu karę umowną w wysokości 500 zł za każdy dzień zwłoki w dostarczeniu ww. dokumentów. Kara umowna w powyższej wysokości będzie również naliczona za każdy przypadek braku, na warunkach określonych w § 5</w:t>
      </w:r>
      <w:r w:rsidR="00FE6198">
        <w:rPr>
          <w:rFonts w:ascii="Trebuchet MS" w:hAnsi="Trebuchet MS" w:cstheme="minorHAnsi"/>
          <w:sz w:val="20"/>
          <w:szCs w:val="20"/>
        </w:rPr>
        <w:t xml:space="preserve"> </w:t>
      </w:r>
      <w:r w:rsidR="0020143C" w:rsidRPr="000B7555">
        <w:rPr>
          <w:rFonts w:ascii="Trebuchet MS" w:hAnsi="Trebuchet MS" w:cstheme="minorHAnsi"/>
          <w:sz w:val="20"/>
          <w:szCs w:val="20"/>
        </w:rPr>
        <w:br/>
      </w:r>
      <w:r w:rsidRPr="000B7555">
        <w:rPr>
          <w:rFonts w:ascii="Trebuchet MS" w:hAnsi="Trebuchet MS" w:cstheme="minorHAnsi"/>
          <w:sz w:val="20"/>
          <w:szCs w:val="20"/>
        </w:rPr>
        <w:t xml:space="preserve">ust. </w:t>
      </w:r>
      <w:r w:rsidR="004E35A8" w:rsidRPr="000B7555">
        <w:rPr>
          <w:rFonts w:ascii="Trebuchet MS" w:hAnsi="Trebuchet MS" w:cstheme="minorHAnsi"/>
          <w:sz w:val="20"/>
          <w:szCs w:val="20"/>
        </w:rPr>
        <w:t xml:space="preserve">6 </w:t>
      </w:r>
      <w:r w:rsidRPr="000B7555">
        <w:rPr>
          <w:rFonts w:ascii="Trebuchet MS" w:hAnsi="Trebuchet MS" w:cstheme="minorHAnsi"/>
          <w:sz w:val="20"/>
          <w:szCs w:val="20"/>
        </w:rPr>
        <w:t>niniejszej umowy, ubezpieczenia lub ciągłości umowy ubezpieczenia</w:t>
      </w:r>
      <w:r w:rsidR="000B7555">
        <w:rPr>
          <w:rFonts w:ascii="Trebuchet MS" w:hAnsi="Trebuchet MS" w:cstheme="minorHAnsi"/>
          <w:sz w:val="20"/>
          <w:szCs w:val="20"/>
        </w:rPr>
        <w:t>,</w:t>
      </w:r>
    </w:p>
    <w:p w14:paraId="31A20F66" w14:textId="71BF4EC9" w:rsidR="00FE6198" w:rsidRDefault="00FE6198" w:rsidP="008D5722">
      <w:pPr>
        <w:pStyle w:val="Akapitzlist"/>
        <w:numPr>
          <w:ilvl w:val="1"/>
          <w:numId w:val="6"/>
        </w:numPr>
        <w:spacing w:before="120" w:after="120" w:line="240" w:lineRule="auto"/>
        <w:ind w:left="709" w:hanging="425"/>
        <w:jc w:val="both"/>
        <w:rPr>
          <w:rFonts w:ascii="Trebuchet MS" w:hAnsi="Trebuchet MS" w:cstheme="minorHAnsi"/>
          <w:sz w:val="20"/>
          <w:szCs w:val="20"/>
        </w:rPr>
      </w:pPr>
      <w:r>
        <w:rPr>
          <w:rFonts w:ascii="Trebuchet MS" w:hAnsi="Trebuchet MS" w:cstheme="minorHAnsi"/>
          <w:sz w:val="20"/>
          <w:szCs w:val="20"/>
        </w:rPr>
        <w:t xml:space="preserve">w przypadku nieprzedłożenia w terminie wskazanym w § 3 ust. 3 Umowy dokumentów , </w:t>
      </w:r>
      <w:r w:rsidR="006B22CA">
        <w:rPr>
          <w:rFonts w:ascii="Trebuchet MS" w:hAnsi="Trebuchet MS" w:cstheme="minorHAnsi"/>
          <w:sz w:val="20"/>
          <w:szCs w:val="20"/>
        </w:rPr>
        <w:br/>
      </w:r>
      <w:r>
        <w:rPr>
          <w:rFonts w:ascii="Trebuchet MS" w:hAnsi="Trebuchet MS" w:cstheme="minorHAnsi"/>
          <w:sz w:val="20"/>
          <w:szCs w:val="20"/>
        </w:rPr>
        <w:t xml:space="preserve">o których mowa w § 3 Umowy </w:t>
      </w:r>
      <w:r w:rsidRPr="000B7555">
        <w:rPr>
          <w:rFonts w:ascii="Trebuchet MS" w:hAnsi="Trebuchet MS" w:cstheme="minorHAnsi"/>
          <w:sz w:val="20"/>
          <w:szCs w:val="20"/>
        </w:rPr>
        <w:t xml:space="preserve">Wykonawca zapłaci Zamawiającemu karę umowną w wysokości </w:t>
      </w:r>
      <w:r w:rsidR="00F21A49">
        <w:rPr>
          <w:rFonts w:ascii="Trebuchet MS" w:hAnsi="Trebuchet MS" w:cstheme="minorHAnsi"/>
          <w:sz w:val="20"/>
          <w:szCs w:val="20"/>
        </w:rPr>
        <w:t xml:space="preserve"> 500</w:t>
      </w:r>
      <w:r w:rsidRPr="000B7555">
        <w:rPr>
          <w:rFonts w:ascii="Trebuchet MS" w:hAnsi="Trebuchet MS" w:cstheme="minorHAnsi"/>
          <w:sz w:val="20"/>
          <w:szCs w:val="20"/>
        </w:rPr>
        <w:t xml:space="preserve"> zł za każdy dzień zwłoki w dostarczeniu ww. dokumentów.</w:t>
      </w:r>
    </w:p>
    <w:p w14:paraId="5B8B87B5" w14:textId="61365292" w:rsidR="005C6D73" w:rsidRDefault="005C6D73" w:rsidP="008D5722">
      <w:pPr>
        <w:pStyle w:val="Akapitzlist"/>
        <w:numPr>
          <w:ilvl w:val="1"/>
          <w:numId w:val="6"/>
        </w:numPr>
        <w:spacing w:before="120" w:after="120" w:line="240" w:lineRule="auto"/>
        <w:ind w:left="709" w:hanging="425"/>
        <w:jc w:val="both"/>
        <w:rPr>
          <w:rFonts w:ascii="Trebuchet MS" w:hAnsi="Trebuchet MS" w:cstheme="minorHAnsi"/>
          <w:sz w:val="20"/>
          <w:szCs w:val="20"/>
        </w:rPr>
      </w:pPr>
      <w:r w:rsidRPr="000B7555">
        <w:rPr>
          <w:rFonts w:ascii="Trebuchet MS" w:hAnsi="Trebuchet MS" w:cstheme="minorHAnsi"/>
          <w:sz w:val="20"/>
          <w:szCs w:val="20"/>
        </w:rPr>
        <w:t xml:space="preserve">za niedokonanie zmiany wynagrodzenia podwykonawcy, z którym Wykonawca zawarł umowę, w zakresie odpowiadającym zmianom kosztów dotyczących zobowiązania podwykonawcy, jeżeli łącznie spełnione są następujące warunki: </w:t>
      </w:r>
    </w:p>
    <w:p w14:paraId="40C77B28" w14:textId="77777777" w:rsidR="000B7555" w:rsidRDefault="005C6D73" w:rsidP="008D5722">
      <w:pPr>
        <w:pStyle w:val="Akapitzlist"/>
        <w:numPr>
          <w:ilvl w:val="2"/>
          <w:numId w:val="6"/>
        </w:numPr>
        <w:spacing w:before="120" w:after="120" w:line="240" w:lineRule="auto"/>
        <w:ind w:left="993" w:hanging="284"/>
        <w:jc w:val="both"/>
        <w:rPr>
          <w:rFonts w:ascii="Trebuchet MS" w:hAnsi="Trebuchet MS" w:cstheme="minorHAnsi"/>
          <w:sz w:val="20"/>
          <w:szCs w:val="20"/>
        </w:rPr>
      </w:pPr>
      <w:r w:rsidRPr="000B7555">
        <w:rPr>
          <w:rFonts w:ascii="Trebuchet MS" w:hAnsi="Trebuchet MS" w:cstheme="minorHAnsi"/>
          <w:sz w:val="20"/>
          <w:szCs w:val="20"/>
        </w:rPr>
        <w:t>dokonano waloryzacji niniejszej umowy na zasadach określonych w §</w:t>
      </w:r>
      <w:r w:rsidR="004E35A8" w:rsidRPr="000B7555">
        <w:rPr>
          <w:rFonts w:ascii="Trebuchet MS" w:hAnsi="Trebuchet MS" w:cstheme="minorHAnsi"/>
          <w:sz w:val="20"/>
          <w:szCs w:val="20"/>
        </w:rPr>
        <w:t xml:space="preserve"> </w:t>
      </w:r>
      <w:r w:rsidRPr="000B7555">
        <w:rPr>
          <w:rFonts w:ascii="Trebuchet MS" w:hAnsi="Trebuchet MS" w:cstheme="minorHAnsi"/>
          <w:sz w:val="20"/>
          <w:szCs w:val="20"/>
        </w:rPr>
        <w:t>14 umowy,</w:t>
      </w:r>
    </w:p>
    <w:p w14:paraId="05A8B7F2" w14:textId="06D6EDBC" w:rsidR="005C6D73" w:rsidRDefault="005C6D73" w:rsidP="008D5722">
      <w:pPr>
        <w:pStyle w:val="Akapitzlist"/>
        <w:numPr>
          <w:ilvl w:val="2"/>
          <w:numId w:val="6"/>
        </w:numPr>
        <w:spacing w:before="120" w:after="120" w:line="240" w:lineRule="auto"/>
        <w:ind w:left="993" w:hanging="284"/>
        <w:jc w:val="both"/>
        <w:rPr>
          <w:rFonts w:ascii="Trebuchet MS" w:hAnsi="Trebuchet MS" w:cstheme="minorHAnsi"/>
          <w:sz w:val="20"/>
          <w:szCs w:val="20"/>
        </w:rPr>
      </w:pPr>
      <w:r w:rsidRPr="000B7555">
        <w:rPr>
          <w:rFonts w:ascii="Trebuchet MS" w:hAnsi="Trebuchet MS" w:cstheme="minorHAnsi"/>
          <w:sz w:val="20"/>
          <w:szCs w:val="20"/>
        </w:rPr>
        <w:t xml:space="preserve">przedmiotem umowy są usługi; </w:t>
      </w:r>
    </w:p>
    <w:p w14:paraId="34A56282" w14:textId="035E9F2E" w:rsidR="005C6D73" w:rsidRDefault="005C6D73" w:rsidP="008D5722">
      <w:pPr>
        <w:pStyle w:val="Akapitzlist"/>
        <w:numPr>
          <w:ilvl w:val="2"/>
          <w:numId w:val="6"/>
        </w:numPr>
        <w:spacing w:before="120" w:after="120" w:line="240" w:lineRule="auto"/>
        <w:ind w:left="993" w:hanging="284"/>
        <w:jc w:val="both"/>
        <w:rPr>
          <w:rFonts w:ascii="Trebuchet MS" w:hAnsi="Trebuchet MS" w:cstheme="minorHAnsi"/>
          <w:sz w:val="20"/>
          <w:szCs w:val="20"/>
        </w:rPr>
      </w:pPr>
      <w:r w:rsidRPr="000B7555">
        <w:rPr>
          <w:rFonts w:ascii="Trebuchet MS" w:hAnsi="Trebuchet MS" w:cstheme="minorHAnsi"/>
          <w:sz w:val="20"/>
          <w:szCs w:val="20"/>
        </w:rPr>
        <w:lastRenderedPageBreak/>
        <w:t xml:space="preserve">okres obowiązywania umowy przekracza 6 miesięcy; </w:t>
      </w:r>
    </w:p>
    <w:p w14:paraId="47C0D36B" w14:textId="7E96B497" w:rsidR="005C6D73" w:rsidRDefault="005C6D73" w:rsidP="008D5722">
      <w:pPr>
        <w:spacing w:before="120" w:after="120" w:line="240" w:lineRule="auto"/>
        <w:ind w:firstLine="708"/>
        <w:jc w:val="both"/>
        <w:rPr>
          <w:rFonts w:ascii="Trebuchet MS" w:hAnsi="Trebuchet MS" w:cstheme="minorHAnsi"/>
          <w:sz w:val="20"/>
          <w:szCs w:val="20"/>
        </w:rPr>
      </w:pPr>
      <w:r w:rsidRPr="000B7555">
        <w:rPr>
          <w:rFonts w:ascii="Trebuchet MS" w:hAnsi="Trebuchet MS" w:cstheme="minorHAnsi"/>
          <w:sz w:val="20"/>
          <w:szCs w:val="20"/>
        </w:rPr>
        <w:t>w wysokości 5 000 złotych</w:t>
      </w:r>
      <w:r w:rsidR="000B7555">
        <w:rPr>
          <w:rFonts w:ascii="Trebuchet MS" w:hAnsi="Trebuchet MS" w:cstheme="minorHAnsi"/>
          <w:sz w:val="20"/>
          <w:szCs w:val="20"/>
        </w:rPr>
        <w:t>;</w:t>
      </w:r>
      <w:r w:rsidRPr="000B7555">
        <w:rPr>
          <w:rFonts w:ascii="Trebuchet MS" w:hAnsi="Trebuchet MS" w:cstheme="minorHAnsi"/>
          <w:sz w:val="20"/>
          <w:szCs w:val="20"/>
        </w:rPr>
        <w:t xml:space="preserve"> </w:t>
      </w:r>
    </w:p>
    <w:p w14:paraId="4B7B8092" w14:textId="7D0ACC9F" w:rsidR="005C6D73" w:rsidRDefault="005C6D73" w:rsidP="008D5722">
      <w:pPr>
        <w:pStyle w:val="Akapitzlist"/>
        <w:numPr>
          <w:ilvl w:val="1"/>
          <w:numId w:val="6"/>
        </w:numPr>
        <w:spacing w:before="120" w:after="120" w:line="240" w:lineRule="auto"/>
        <w:ind w:left="851" w:hanging="425"/>
        <w:jc w:val="both"/>
        <w:rPr>
          <w:rFonts w:ascii="Trebuchet MS" w:hAnsi="Trebuchet MS" w:cstheme="minorHAnsi"/>
          <w:sz w:val="20"/>
          <w:szCs w:val="20"/>
        </w:rPr>
      </w:pPr>
      <w:r w:rsidRPr="000B7555">
        <w:rPr>
          <w:rFonts w:ascii="Trebuchet MS" w:hAnsi="Trebuchet MS" w:cstheme="minorHAnsi"/>
          <w:sz w:val="20"/>
          <w:szCs w:val="20"/>
        </w:rPr>
        <w:t>za zwłokę w zapłacie wynagrodzenia należnego podwykonawcom z tytułu zmiany wysokości wynagrodzenia, w sytuacji o której mowa powyżej w pkt 1</w:t>
      </w:r>
      <w:r w:rsidR="000D5876">
        <w:rPr>
          <w:rFonts w:ascii="Trebuchet MS" w:hAnsi="Trebuchet MS" w:cstheme="minorHAnsi"/>
          <w:sz w:val="20"/>
          <w:szCs w:val="20"/>
        </w:rPr>
        <w:t>2</w:t>
      </w:r>
      <w:r w:rsidRPr="000B7555">
        <w:rPr>
          <w:rFonts w:ascii="Trebuchet MS" w:hAnsi="Trebuchet MS" w:cstheme="minorHAnsi"/>
          <w:sz w:val="20"/>
          <w:szCs w:val="20"/>
        </w:rPr>
        <w:t xml:space="preserve">, w wysokości 50 zł za każdy dzień zwłoki, jednakże w kwocie nie wyższej niż 5 000 złotych, </w:t>
      </w:r>
    </w:p>
    <w:p w14:paraId="70EE6C8C" w14:textId="59992EBB" w:rsidR="005C6D73" w:rsidRDefault="005C6D73" w:rsidP="008D5722">
      <w:pPr>
        <w:pStyle w:val="Akapitzlist"/>
        <w:numPr>
          <w:ilvl w:val="0"/>
          <w:numId w:val="6"/>
        </w:numPr>
        <w:spacing w:before="120" w:after="120" w:line="240" w:lineRule="auto"/>
        <w:ind w:left="284" w:hanging="284"/>
        <w:jc w:val="both"/>
        <w:rPr>
          <w:rFonts w:ascii="Trebuchet MS" w:hAnsi="Trebuchet MS" w:cstheme="minorHAnsi"/>
          <w:sz w:val="20"/>
          <w:szCs w:val="20"/>
        </w:rPr>
      </w:pPr>
      <w:r w:rsidRPr="000B7555">
        <w:rPr>
          <w:rFonts w:ascii="Trebuchet MS" w:hAnsi="Trebuchet MS" w:cstheme="minorHAnsi"/>
          <w:sz w:val="20"/>
          <w:szCs w:val="20"/>
        </w:rPr>
        <w:t xml:space="preserve">Zastrzega się prawo do dochodzenia przez każdą ze stron odszkodowania przewyższającego wysokość zastrzeżonych kar umownych, na zasadach ogólnych uregulowanych w Kodeksie Cywilnym. </w:t>
      </w:r>
    </w:p>
    <w:p w14:paraId="05C7308C" w14:textId="6D414BBA" w:rsidR="005C6D73" w:rsidRDefault="005C6D73" w:rsidP="008D5722">
      <w:pPr>
        <w:pStyle w:val="Akapitzlist"/>
        <w:numPr>
          <w:ilvl w:val="0"/>
          <w:numId w:val="6"/>
        </w:numPr>
        <w:spacing w:before="120" w:after="120" w:line="240" w:lineRule="auto"/>
        <w:ind w:left="284" w:hanging="284"/>
        <w:jc w:val="both"/>
        <w:rPr>
          <w:rFonts w:ascii="Trebuchet MS" w:hAnsi="Trebuchet MS" w:cstheme="minorHAnsi"/>
          <w:sz w:val="20"/>
          <w:szCs w:val="20"/>
        </w:rPr>
      </w:pPr>
      <w:r w:rsidRPr="000B7555">
        <w:rPr>
          <w:rFonts w:ascii="Trebuchet MS" w:hAnsi="Trebuchet MS" w:cstheme="minorHAnsi"/>
          <w:sz w:val="20"/>
          <w:szCs w:val="20"/>
        </w:rPr>
        <w:t xml:space="preserve">Zamawiający jest uprawniony do potrącenia należności z tyłu kar umownych, nawet jeżeli są one niewymagalne. </w:t>
      </w:r>
    </w:p>
    <w:p w14:paraId="459E1DBC" w14:textId="69BB14EC" w:rsidR="005C6D73" w:rsidRDefault="005C6D73" w:rsidP="008D5722">
      <w:pPr>
        <w:pStyle w:val="Akapitzlist"/>
        <w:numPr>
          <w:ilvl w:val="0"/>
          <w:numId w:val="6"/>
        </w:numPr>
        <w:spacing w:before="120" w:after="120" w:line="240" w:lineRule="auto"/>
        <w:ind w:left="284" w:hanging="284"/>
        <w:jc w:val="both"/>
        <w:rPr>
          <w:rFonts w:ascii="Trebuchet MS" w:hAnsi="Trebuchet MS" w:cstheme="minorHAnsi"/>
          <w:sz w:val="20"/>
          <w:szCs w:val="20"/>
        </w:rPr>
      </w:pPr>
      <w:r w:rsidRPr="000B7555">
        <w:rPr>
          <w:rFonts w:ascii="Trebuchet MS" w:hAnsi="Trebuchet MS" w:cstheme="minorHAnsi"/>
          <w:sz w:val="20"/>
          <w:szCs w:val="20"/>
        </w:rPr>
        <w:t xml:space="preserve">Suma kar umownych nie może przekroczyć 50 % ceny oferty brutto, o której mowa w § 7 ust. 1 umowy (w brzmieniu pierwotnym). </w:t>
      </w:r>
    </w:p>
    <w:p w14:paraId="5DE79BF2" w14:textId="44F85837" w:rsidR="005C6D73" w:rsidRDefault="005C6D73" w:rsidP="008D5722">
      <w:pPr>
        <w:pStyle w:val="Akapitzlist"/>
        <w:numPr>
          <w:ilvl w:val="0"/>
          <w:numId w:val="6"/>
        </w:numPr>
        <w:spacing w:before="120" w:after="120" w:line="240" w:lineRule="auto"/>
        <w:ind w:left="284" w:hanging="284"/>
        <w:jc w:val="both"/>
        <w:rPr>
          <w:rFonts w:ascii="Trebuchet MS" w:hAnsi="Trebuchet MS" w:cstheme="minorHAnsi"/>
          <w:sz w:val="20"/>
          <w:szCs w:val="20"/>
        </w:rPr>
      </w:pPr>
      <w:r w:rsidRPr="000B7555">
        <w:rPr>
          <w:rFonts w:ascii="Trebuchet MS" w:hAnsi="Trebuchet MS" w:cstheme="minorHAnsi"/>
          <w:sz w:val="20"/>
          <w:szCs w:val="20"/>
        </w:rPr>
        <w:t xml:space="preserve">Zamawiający jest zobowiązany do zapłaty Wykonawcy kary umownej z tytułu odstąpienia przez Wykonawcę od umowy lub jej wypowiedzenia z przyczyn zależnych od Zamawiającego, </w:t>
      </w:r>
      <w:r w:rsidR="00EC73E4">
        <w:rPr>
          <w:rFonts w:ascii="Trebuchet MS" w:hAnsi="Trebuchet MS" w:cstheme="minorHAnsi"/>
          <w:sz w:val="20"/>
          <w:szCs w:val="20"/>
        </w:rPr>
        <w:br/>
      </w:r>
      <w:r w:rsidRPr="000B7555">
        <w:rPr>
          <w:rFonts w:ascii="Trebuchet MS" w:hAnsi="Trebuchet MS" w:cstheme="minorHAnsi"/>
          <w:sz w:val="20"/>
          <w:szCs w:val="20"/>
        </w:rPr>
        <w:t xml:space="preserve">w wysokości 10% wynagrodzenia wykonawcy brutto, o której mowa w § 7 ust. 1 (w brzmieniu pierwotnym). </w:t>
      </w:r>
    </w:p>
    <w:p w14:paraId="19568D46" w14:textId="6878B422" w:rsidR="005C6D73" w:rsidRPr="000B7555" w:rsidRDefault="005C6D73" w:rsidP="008D5722">
      <w:pPr>
        <w:pStyle w:val="Akapitzlist"/>
        <w:numPr>
          <w:ilvl w:val="0"/>
          <w:numId w:val="6"/>
        </w:numPr>
        <w:spacing w:before="120" w:after="120" w:line="240" w:lineRule="auto"/>
        <w:ind w:left="284" w:hanging="284"/>
        <w:jc w:val="both"/>
        <w:rPr>
          <w:rFonts w:ascii="Trebuchet MS" w:hAnsi="Trebuchet MS" w:cstheme="minorHAnsi"/>
          <w:sz w:val="20"/>
          <w:szCs w:val="20"/>
        </w:rPr>
      </w:pPr>
      <w:r w:rsidRPr="000B7555">
        <w:rPr>
          <w:rFonts w:ascii="Trebuchet MS" w:hAnsi="Trebuchet MS" w:cstheme="minorHAnsi"/>
          <w:sz w:val="20"/>
          <w:szCs w:val="20"/>
        </w:rPr>
        <w:t xml:space="preserve">Zamawiający zastrzega, że w przypadku niezapewnienia przez Wykonawcę ciągłości przyjmowania odpadów o których mowa w niniejszej Umowie, jak również niezapewnienia przyjmowania odpadów w terminach lub godzinach wynikających z dokumentów zamówienia, Zamawiający jest uprawniony do skorzystania z </w:t>
      </w:r>
      <w:proofErr w:type="spellStart"/>
      <w:r w:rsidRPr="000B7555">
        <w:rPr>
          <w:rFonts w:ascii="Trebuchet MS" w:hAnsi="Trebuchet MS" w:cstheme="minorHAnsi"/>
          <w:sz w:val="20"/>
          <w:szCs w:val="20"/>
        </w:rPr>
        <w:t>wykonań</w:t>
      </w:r>
      <w:proofErr w:type="spellEnd"/>
      <w:r w:rsidRPr="000B7555">
        <w:rPr>
          <w:rFonts w:ascii="Trebuchet MS" w:hAnsi="Trebuchet MS" w:cstheme="minorHAnsi"/>
          <w:sz w:val="20"/>
          <w:szCs w:val="20"/>
        </w:rPr>
        <w:t xml:space="preserve"> zastępczych, których kosztami zostanie obciążony Wykonawca, a Wykonawca poprzez zawarcie umowy wyraża zgodę na realizację wykonania zastępczego bez zgody sądu. Nie wyklucza to nałożenia na Wykonawcę kar umownych przez Zamawiającego. </w:t>
      </w:r>
    </w:p>
    <w:p w14:paraId="68B1A1AF" w14:textId="77777777" w:rsidR="007D5A5E" w:rsidRDefault="007D5A5E" w:rsidP="008D5722">
      <w:pPr>
        <w:spacing w:before="120" w:after="120" w:line="240" w:lineRule="auto"/>
        <w:jc w:val="both"/>
        <w:rPr>
          <w:rFonts w:ascii="Trebuchet MS" w:hAnsi="Trebuchet MS" w:cstheme="minorHAnsi"/>
          <w:sz w:val="20"/>
          <w:szCs w:val="20"/>
        </w:rPr>
      </w:pPr>
    </w:p>
    <w:p w14:paraId="287681A9" w14:textId="1C3A24E4"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9</w:t>
      </w:r>
    </w:p>
    <w:p w14:paraId="6558F1F4" w14:textId="7DA5F36D"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Zabezpieczenie należytego wykonania umowy</w:t>
      </w:r>
    </w:p>
    <w:p w14:paraId="20471B5F" w14:textId="2E642305"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1.</w:t>
      </w:r>
      <w:r w:rsidR="0053211A">
        <w:rPr>
          <w:rFonts w:ascii="Trebuchet MS" w:hAnsi="Trebuchet MS" w:cstheme="minorHAnsi"/>
          <w:sz w:val="20"/>
          <w:szCs w:val="20"/>
        </w:rPr>
        <w:tab/>
      </w:r>
      <w:r w:rsidRPr="00A92490">
        <w:rPr>
          <w:rFonts w:ascii="Trebuchet MS" w:hAnsi="Trebuchet MS" w:cstheme="minorHAnsi"/>
          <w:sz w:val="20"/>
          <w:szCs w:val="20"/>
        </w:rPr>
        <w:t xml:space="preserve">Wykonawca przed zawarciem umowy wniósł zabezpieczenie należytego wykonania umowy </w:t>
      </w:r>
      <w:r w:rsidR="008A2A5E">
        <w:rPr>
          <w:rFonts w:ascii="Trebuchet MS" w:hAnsi="Trebuchet MS" w:cstheme="minorHAnsi"/>
          <w:sz w:val="20"/>
          <w:szCs w:val="20"/>
        </w:rPr>
        <w:br/>
      </w:r>
      <w:r w:rsidRPr="00A92490">
        <w:rPr>
          <w:rFonts w:ascii="Trebuchet MS" w:hAnsi="Trebuchet MS" w:cstheme="minorHAnsi"/>
          <w:sz w:val="20"/>
          <w:szCs w:val="20"/>
        </w:rPr>
        <w:t>w wysokości 5% wartości ceny łącznej, właściwej dla realizacji całego zakresu zamówienia podstawowego, podanej w ofercie (odpowiadającej wynagrodzeniu określonemu w § 7 ust. 1 umowy, w brzmieniu pierwotnym)</w:t>
      </w:r>
      <w:r w:rsidR="0012185A">
        <w:rPr>
          <w:rFonts w:ascii="Trebuchet MS" w:hAnsi="Trebuchet MS" w:cstheme="minorHAnsi"/>
          <w:sz w:val="20"/>
          <w:szCs w:val="20"/>
        </w:rPr>
        <w:t>.</w:t>
      </w:r>
      <w:r w:rsidRPr="00A92490">
        <w:rPr>
          <w:rFonts w:ascii="Trebuchet MS" w:hAnsi="Trebuchet MS" w:cstheme="minorHAnsi"/>
          <w:sz w:val="20"/>
          <w:szCs w:val="20"/>
        </w:rPr>
        <w:t xml:space="preserve"> tj. kwotę brutto </w:t>
      </w:r>
      <w:r w:rsidR="00C43253">
        <w:rPr>
          <w:rFonts w:ascii="Trebuchet MS" w:hAnsi="Trebuchet MS" w:cstheme="minorHAnsi"/>
          <w:b/>
          <w:bCs/>
          <w:sz w:val="20"/>
          <w:szCs w:val="20"/>
        </w:rPr>
        <w:t>………….</w:t>
      </w:r>
      <w:r w:rsidR="008A2A5E">
        <w:rPr>
          <w:rFonts w:ascii="Trebuchet MS" w:hAnsi="Trebuchet MS" w:cstheme="minorHAnsi"/>
          <w:sz w:val="20"/>
          <w:szCs w:val="20"/>
        </w:rPr>
        <w:t xml:space="preserve"> </w:t>
      </w:r>
      <w:r w:rsidRPr="00A92490">
        <w:rPr>
          <w:rFonts w:ascii="Trebuchet MS" w:hAnsi="Trebuchet MS" w:cstheme="minorHAnsi"/>
          <w:sz w:val="20"/>
          <w:szCs w:val="20"/>
        </w:rPr>
        <w:t xml:space="preserve">złotych (słownie: </w:t>
      </w:r>
      <w:r w:rsidR="00C43253">
        <w:rPr>
          <w:rFonts w:ascii="Trebuchet MS" w:hAnsi="Trebuchet MS" w:cstheme="minorHAnsi"/>
          <w:sz w:val="20"/>
          <w:szCs w:val="20"/>
        </w:rPr>
        <w:t>………………</w:t>
      </w:r>
      <w:r w:rsidRPr="00A92490">
        <w:rPr>
          <w:rFonts w:ascii="Trebuchet MS" w:hAnsi="Trebuchet MS" w:cstheme="minorHAnsi"/>
          <w:sz w:val="20"/>
          <w:szCs w:val="20"/>
        </w:rPr>
        <w:t xml:space="preserve"> złotych</w:t>
      </w:r>
      <w:r w:rsidR="008A2A5E">
        <w:rPr>
          <w:rFonts w:ascii="Trebuchet MS" w:hAnsi="Trebuchet MS" w:cstheme="minorHAnsi"/>
          <w:sz w:val="20"/>
          <w:szCs w:val="20"/>
        </w:rPr>
        <w:t xml:space="preserve">, </w:t>
      </w:r>
      <w:r w:rsidR="00C43253">
        <w:rPr>
          <w:rFonts w:ascii="Trebuchet MS" w:hAnsi="Trebuchet MS" w:cstheme="minorHAnsi"/>
          <w:sz w:val="20"/>
          <w:szCs w:val="20"/>
        </w:rPr>
        <w:t>….</w:t>
      </w:r>
      <w:r w:rsidRPr="00A92490">
        <w:rPr>
          <w:rFonts w:ascii="Trebuchet MS" w:hAnsi="Trebuchet MS" w:cstheme="minorHAnsi"/>
          <w:sz w:val="20"/>
          <w:szCs w:val="20"/>
        </w:rPr>
        <w:t xml:space="preserve">/100) w formie </w:t>
      </w:r>
      <w:r w:rsidR="008A2A5E">
        <w:rPr>
          <w:rFonts w:ascii="Trebuchet MS" w:hAnsi="Trebuchet MS" w:cstheme="minorHAnsi"/>
          <w:sz w:val="20"/>
          <w:szCs w:val="20"/>
        </w:rPr>
        <w:t>pieniężnej.</w:t>
      </w:r>
      <w:r w:rsidRPr="00A92490">
        <w:rPr>
          <w:rFonts w:ascii="Trebuchet MS" w:hAnsi="Trebuchet MS" w:cstheme="minorHAnsi"/>
          <w:sz w:val="20"/>
          <w:szCs w:val="20"/>
        </w:rPr>
        <w:t xml:space="preserve"> </w:t>
      </w:r>
    </w:p>
    <w:p w14:paraId="62F1DD68" w14:textId="52A04916"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2. </w:t>
      </w:r>
      <w:r w:rsidR="0053211A">
        <w:rPr>
          <w:rFonts w:ascii="Trebuchet MS" w:hAnsi="Trebuchet MS" w:cstheme="minorHAnsi"/>
          <w:sz w:val="20"/>
          <w:szCs w:val="20"/>
        </w:rPr>
        <w:tab/>
      </w:r>
      <w:r w:rsidRPr="00A92490">
        <w:rPr>
          <w:rFonts w:ascii="Trebuchet MS" w:hAnsi="Trebuchet MS" w:cstheme="minorHAnsi"/>
          <w:sz w:val="20"/>
          <w:szCs w:val="20"/>
        </w:rPr>
        <w:t xml:space="preserve">Wysokość zabezpieczenia nie ulega zmianie w przypadku modyfikacji umowy poprzez jej zmianę, skorzystania przez Zamawiającego z prawa opcji lub dokonania waloryzacji wynagrodzenia. </w:t>
      </w:r>
    </w:p>
    <w:p w14:paraId="73C7CD13" w14:textId="04D021D4"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3.</w:t>
      </w:r>
      <w:r w:rsidR="0053211A">
        <w:rPr>
          <w:rFonts w:ascii="Trebuchet MS" w:hAnsi="Trebuchet MS" w:cstheme="minorHAnsi"/>
          <w:sz w:val="20"/>
          <w:szCs w:val="20"/>
        </w:rPr>
        <w:tab/>
      </w:r>
      <w:r w:rsidRPr="00A92490">
        <w:rPr>
          <w:rFonts w:ascii="Trebuchet MS" w:hAnsi="Trebuchet MS" w:cstheme="minorHAnsi"/>
          <w:sz w:val="20"/>
          <w:szCs w:val="20"/>
        </w:rPr>
        <w:t xml:space="preserve">Zabezpieczenie należytego wykonania umowy ma na celu zabezpieczenie i ewentualne zaspokojenie roszczeń Zamawiającego z tytułu niewykonania lub nienależytego wykonania Umowy przez Wykonawcę. </w:t>
      </w:r>
    </w:p>
    <w:p w14:paraId="53133A20" w14:textId="3FAE6A67"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4. </w:t>
      </w:r>
      <w:r w:rsidR="0053211A">
        <w:rPr>
          <w:rFonts w:ascii="Trebuchet MS" w:hAnsi="Trebuchet MS" w:cstheme="minorHAnsi"/>
          <w:sz w:val="20"/>
          <w:szCs w:val="20"/>
        </w:rPr>
        <w:tab/>
      </w:r>
      <w:r w:rsidRPr="00A92490">
        <w:rPr>
          <w:rFonts w:ascii="Trebuchet MS" w:hAnsi="Trebuchet MS" w:cstheme="minorHAnsi"/>
          <w:sz w:val="20"/>
          <w:szCs w:val="20"/>
        </w:rPr>
        <w:t xml:space="preserve">Beneficjentem Zabezpieczenia należytego wykonania umowy jest Zamawiający. </w:t>
      </w:r>
    </w:p>
    <w:p w14:paraId="23A9D0F1" w14:textId="2134C796"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5. </w:t>
      </w:r>
      <w:r w:rsidR="0053211A">
        <w:rPr>
          <w:rFonts w:ascii="Trebuchet MS" w:hAnsi="Trebuchet MS" w:cstheme="minorHAnsi"/>
          <w:sz w:val="20"/>
          <w:szCs w:val="20"/>
        </w:rPr>
        <w:tab/>
      </w:r>
      <w:r w:rsidRPr="00A92490">
        <w:rPr>
          <w:rFonts w:ascii="Trebuchet MS" w:hAnsi="Trebuchet MS" w:cstheme="minorHAnsi"/>
          <w:sz w:val="20"/>
          <w:szCs w:val="20"/>
        </w:rPr>
        <w:t xml:space="preserve">Koszty Zabezpieczenia należytego wykonania umowy ponosi Wykonawca. </w:t>
      </w:r>
    </w:p>
    <w:p w14:paraId="44C175EE" w14:textId="77777777"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6. Wykonawca jest zobowiązany zapewnić, aby zabezpieczenie należytego wykonania umowy zachowało moc wiążącą od dnia zawarcia umowy do dnia przypadającego na 30 dni po ostatnim dniu na wystawienie przez Wykonawcę ostatniej faktury w związku z realizacją zamówienia.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4CD61722" w14:textId="00D99AFD"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7. </w:t>
      </w:r>
      <w:r w:rsidR="0053211A">
        <w:rPr>
          <w:rFonts w:ascii="Trebuchet MS" w:hAnsi="Trebuchet MS" w:cstheme="minorHAnsi"/>
          <w:sz w:val="20"/>
          <w:szCs w:val="20"/>
        </w:rPr>
        <w:tab/>
      </w:r>
      <w:r w:rsidRPr="00A92490">
        <w:rPr>
          <w:rFonts w:ascii="Trebuchet MS" w:hAnsi="Trebuchet MS" w:cstheme="minorHAnsi"/>
          <w:sz w:val="20"/>
          <w:szCs w:val="20"/>
        </w:rPr>
        <w:t xml:space="preserve">Zabezpieczenie zostanie zwrócone Wykonawcy w terminie 30 dni od dnia wykonania zamówienia </w:t>
      </w:r>
      <w:r w:rsidR="00164BD4">
        <w:rPr>
          <w:rFonts w:ascii="Trebuchet MS" w:hAnsi="Trebuchet MS" w:cstheme="minorHAnsi"/>
          <w:sz w:val="20"/>
          <w:szCs w:val="20"/>
        </w:rPr>
        <w:br/>
      </w:r>
      <w:r w:rsidRPr="00A92490">
        <w:rPr>
          <w:rFonts w:ascii="Trebuchet MS" w:hAnsi="Trebuchet MS" w:cstheme="minorHAnsi"/>
          <w:sz w:val="20"/>
          <w:szCs w:val="20"/>
        </w:rPr>
        <w:t xml:space="preserve">i uznania przez Zamawiającego za należycie wykonane w przypadku nie skorzystania z zabezpieczenia przez Zamawiającego. </w:t>
      </w:r>
    </w:p>
    <w:p w14:paraId="3ABE64BD" w14:textId="371B990D" w:rsidR="006C5F78"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8. </w:t>
      </w:r>
      <w:r w:rsidR="0053211A">
        <w:rPr>
          <w:rFonts w:ascii="Trebuchet MS" w:hAnsi="Trebuchet MS" w:cstheme="minorHAnsi"/>
          <w:sz w:val="20"/>
          <w:szCs w:val="20"/>
        </w:rPr>
        <w:tab/>
      </w:r>
      <w:r w:rsidRPr="00A92490">
        <w:rPr>
          <w:rFonts w:ascii="Trebuchet MS" w:hAnsi="Trebuchet MS" w:cstheme="minorHAnsi"/>
          <w:sz w:val="20"/>
          <w:szCs w:val="20"/>
        </w:rPr>
        <w:t xml:space="preserve">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 </w:t>
      </w:r>
    </w:p>
    <w:p w14:paraId="1814105A" w14:textId="77777777" w:rsidR="0083429D" w:rsidRDefault="0083429D" w:rsidP="008D5722">
      <w:pPr>
        <w:spacing w:before="120" w:after="120" w:line="240" w:lineRule="auto"/>
        <w:jc w:val="center"/>
        <w:rPr>
          <w:rFonts w:ascii="Trebuchet MS" w:hAnsi="Trebuchet MS" w:cstheme="minorHAnsi"/>
          <w:b/>
          <w:bCs/>
          <w:sz w:val="20"/>
          <w:szCs w:val="20"/>
        </w:rPr>
      </w:pPr>
    </w:p>
    <w:p w14:paraId="25D02E36" w14:textId="77777777" w:rsidR="00D713B0" w:rsidRDefault="00D713B0" w:rsidP="008D5722">
      <w:pPr>
        <w:spacing w:before="120" w:after="120" w:line="240" w:lineRule="auto"/>
        <w:jc w:val="center"/>
        <w:rPr>
          <w:rFonts w:ascii="Trebuchet MS" w:hAnsi="Trebuchet MS" w:cstheme="minorHAnsi"/>
          <w:b/>
          <w:bCs/>
          <w:sz w:val="20"/>
          <w:szCs w:val="20"/>
        </w:rPr>
        <w:sectPr w:rsidR="00D713B0" w:rsidSect="005078A0">
          <w:footerReference w:type="default" r:id="rId9"/>
          <w:pgSz w:w="11906" w:h="16838"/>
          <w:pgMar w:top="709" w:right="1417" w:bottom="1417" w:left="1417" w:header="708" w:footer="708" w:gutter="0"/>
          <w:cols w:space="708"/>
          <w:docGrid w:linePitch="360"/>
        </w:sectPr>
      </w:pPr>
    </w:p>
    <w:p w14:paraId="26B20150" w14:textId="221161C0"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lastRenderedPageBreak/>
        <w:t>§ 10</w:t>
      </w:r>
    </w:p>
    <w:p w14:paraId="15E90E5E" w14:textId="25764FE4"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Wymagane zatrudnienie przez Wykonawcę lub podwykonawcę na podstawie umowy o</w:t>
      </w:r>
      <w:r w:rsidR="00850D8D" w:rsidRPr="00A92490">
        <w:rPr>
          <w:rFonts w:ascii="Trebuchet MS" w:hAnsi="Trebuchet MS" w:cstheme="minorHAnsi"/>
          <w:b/>
          <w:bCs/>
          <w:sz w:val="20"/>
          <w:szCs w:val="20"/>
        </w:rPr>
        <w:t> </w:t>
      </w:r>
      <w:r w:rsidRPr="00A92490">
        <w:rPr>
          <w:rFonts w:ascii="Trebuchet MS" w:hAnsi="Trebuchet MS" w:cstheme="minorHAnsi"/>
          <w:b/>
          <w:bCs/>
          <w:sz w:val="20"/>
          <w:szCs w:val="20"/>
        </w:rPr>
        <w:t>pracę osób wykonujących czynności w zakresie realizacji zamówienia oraz wymóg dostępności</w:t>
      </w:r>
    </w:p>
    <w:p w14:paraId="28D8D762" w14:textId="16C90785"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1.</w:t>
      </w:r>
      <w:r w:rsidR="0053211A">
        <w:rPr>
          <w:rFonts w:ascii="Trebuchet MS" w:hAnsi="Trebuchet MS" w:cstheme="minorHAnsi"/>
          <w:sz w:val="20"/>
          <w:szCs w:val="20"/>
        </w:rPr>
        <w:tab/>
      </w:r>
      <w:r w:rsidRPr="00A92490">
        <w:rPr>
          <w:rFonts w:ascii="Trebuchet MS" w:hAnsi="Trebuchet MS" w:cstheme="minorHAnsi"/>
          <w:sz w:val="20"/>
          <w:szCs w:val="20"/>
        </w:rPr>
        <w:t xml:space="preserve">Zamawiający wymaga zatrudnienia na podstawie umowy o pracę przez Wykonawcę lub podwykonawcę osób wykonujących czynności w zakresie </w:t>
      </w:r>
      <w:r w:rsidR="000D5876" w:rsidRPr="00AE200E">
        <w:rPr>
          <w:rFonts w:ascii="Trebuchet MS" w:hAnsi="Trebuchet MS"/>
          <w:sz w:val="20"/>
          <w:szCs w:val="20"/>
        </w:rPr>
        <w:t>magazynowania i przeładunku odpadów komunalnych</w:t>
      </w:r>
      <w:r w:rsidRPr="00AE200E">
        <w:rPr>
          <w:rFonts w:ascii="Trebuchet MS" w:hAnsi="Trebuchet MS" w:cstheme="minorHAnsi"/>
          <w:sz w:val="20"/>
          <w:szCs w:val="20"/>
        </w:rPr>
        <w:t>, o ile mieszczą się one w zakresie czynności o któr</w:t>
      </w:r>
      <w:r w:rsidRPr="00A92490">
        <w:rPr>
          <w:rFonts w:ascii="Trebuchet MS" w:hAnsi="Trebuchet MS" w:cstheme="minorHAnsi"/>
          <w:sz w:val="20"/>
          <w:szCs w:val="20"/>
        </w:rPr>
        <w:t xml:space="preserve">ych mowa w art. 22 § 1 Kodeksu Pracy. </w:t>
      </w:r>
    </w:p>
    <w:p w14:paraId="21CB9D06" w14:textId="39323E53"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2. </w:t>
      </w:r>
      <w:r w:rsidR="0053211A">
        <w:rPr>
          <w:rFonts w:ascii="Trebuchet MS" w:hAnsi="Trebuchet MS" w:cstheme="minorHAnsi"/>
          <w:sz w:val="20"/>
          <w:szCs w:val="20"/>
        </w:rPr>
        <w:tab/>
      </w:r>
      <w:r w:rsidRPr="00A92490">
        <w:rPr>
          <w:rFonts w:ascii="Trebuchet MS" w:hAnsi="Trebuchet MS" w:cstheme="minorHAnsi"/>
          <w:sz w:val="20"/>
          <w:szCs w:val="20"/>
        </w:rPr>
        <w:t xml:space="preserve">Wykonawca zobowiązany jest zawrzeć w każdej umowie o podwykonawstwo stosowne zapisy zobowiązujące podwykonawców do zatrudnienia na umowę o pracę wszystkie osoby wykonujące czynności wskazane w ust. 1 niniejszego paragrafu. </w:t>
      </w:r>
    </w:p>
    <w:p w14:paraId="1B53C187" w14:textId="77777777"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734236B" w14:textId="735D36D7"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1)</w:t>
      </w:r>
      <w:r w:rsidR="0053211A">
        <w:rPr>
          <w:rFonts w:ascii="Trebuchet MS" w:hAnsi="Trebuchet MS" w:cstheme="minorHAnsi"/>
          <w:sz w:val="20"/>
          <w:szCs w:val="20"/>
        </w:rPr>
        <w:tab/>
      </w:r>
      <w:r w:rsidRPr="00A92490">
        <w:rPr>
          <w:rFonts w:ascii="Trebuchet MS" w:hAnsi="Trebuchet MS" w:cstheme="minorHAnsi"/>
          <w:sz w:val="20"/>
          <w:szCs w:val="20"/>
        </w:rPr>
        <w:t>żądania oświadczeń i dokumentów w zakresie potwierdzenia spełniania ww. wymogów i</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dokonywania ich oceny, </w:t>
      </w:r>
    </w:p>
    <w:p w14:paraId="263FB5BC" w14:textId="5A0DDBDA"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2) </w:t>
      </w:r>
      <w:r w:rsidR="0053211A">
        <w:rPr>
          <w:rFonts w:ascii="Trebuchet MS" w:hAnsi="Trebuchet MS" w:cstheme="minorHAnsi"/>
          <w:sz w:val="20"/>
          <w:szCs w:val="20"/>
        </w:rPr>
        <w:tab/>
      </w:r>
      <w:r w:rsidRPr="00A92490">
        <w:rPr>
          <w:rFonts w:ascii="Trebuchet MS" w:hAnsi="Trebuchet MS" w:cstheme="minorHAnsi"/>
          <w:sz w:val="20"/>
          <w:szCs w:val="20"/>
        </w:rPr>
        <w:t xml:space="preserve">żądania wyjaśnień w przypadku wątpliwości w zakresie potwierdzenia spełniania ww. wymogów, </w:t>
      </w:r>
    </w:p>
    <w:p w14:paraId="752BBC7E" w14:textId="60B81CE0"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3) </w:t>
      </w:r>
      <w:r w:rsidR="0053211A">
        <w:rPr>
          <w:rFonts w:ascii="Trebuchet MS" w:hAnsi="Trebuchet MS" w:cstheme="minorHAnsi"/>
          <w:sz w:val="20"/>
          <w:szCs w:val="20"/>
        </w:rPr>
        <w:tab/>
      </w:r>
      <w:r w:rsidRPr="00A92490">
        <w:rPr>
          <w:rFonts w:ascii="Trebuchet MS" w:hAnsi="Trebuchet MS" w:cstheme="minorHAnsi"/>
          <w:sz w:val="20"/>
          <w:szCs w:val="20"/>
        </w:rPr>
        <w:t xml:space="preserve">przeprowadzania kontroli na miejscu wykonywania świadczenia, </w:t>
      </w:r>
    </w:p>
    <w:p w14:paraId="29EB2DC1" w14:textId="12389FAF"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4) </w:t>
      </w:r>
      <w:r w:rsidR="0053211A">
        <w:rPr>
          <w:rFonts w:ascii="Trebuchet MS" w:hAnsi="Trebuchet MS" w:cstheme="minorHAnsi"/>
          <w:sz w:val="20"/>
          <w:szCs w:val="20"/>
        </w:rPr>
        <w:tab/>
      </w:r>
      <w:r w:rsidRPr="00A92490">
        <w:rPr>
          <w:rFonts w:ascii="Trebuchet MS" w:hAnsi="Trebuchet MS" w:cstheme="minorHAnsi"/>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 </w:t>
      </w:r>
    </w:p>
    <w:p w14:paraId="3E4701E1" w14:textId="77777777" w:rsidR="005C6D73" w:rsidRPr="00A92490" w:rsidRDefault="005C6D73" w:rsidP="008D5722">
      <w:pPr>
        <w:spacing w:before="120" w:after="120" w:line="240" w:lineRule="auto"/>
        <w:ind w:left="851" w:hanging="284"/>
        <w:jc w:val="both"/>
        <w:rPr>
          <w:rFonts w:ascii="Trebuchet MS" w:hAnsi="Trebuchet MS" w:cstheme="minorHAnsi"/>
          <w:sz w:val="20"/>
          <w:szCs w:val="20"/>
        </w:rPr>
      </w:pPr>
      <w:r w:rsidRPr="00A92490">
        <w:rPr>
          <w:rFonts w:ascii="Trebuchet MS" w:hAnsi="Trebuchet MS" w:cstheme="minorHAnsi"/>
          <w:sz w:val="20"/>
          <w:szCs w:val="20"/>
        </w:rPr>
        <w:t xml:space="preserve">a) oświadczenie zatrudnionego pracownika o zatrudnieniu na podstawie umowy o pracę. Oświadczenie to powinno zawierać w szczególności: dane osobowe osoby składającej oświadczenie, datę złożenia oświadczenia, wskazanie, że objęte wezwaniem czynności są wykonywane przez pracownika na podstawie umowy o pracę wraz ze wskazaniem, rodzaju umowy o pracę i wymiaru etatu, datę zawarcia umowy o pracę, zakres obowiązków pracownika oraz podpis pracownika; </w:t>
      </w:r>
    </w:p>
    <w:p w14:paraId="451FFA7E" w14:textId="59BE1722" w:rsidR="005C6D73" w:rsidRPr="00A92490" w:rsidRDefault="005C6D73" w:rsidP="008D5722">
      <w:pPr>
        <w:spacing w:before="120" w:after="120" w:line="240" w:lineRule="auto"/>
        <w:ind w:left="851" w:hanging="284"/>
        <w:jc w:val="both"/>
        <w:rPr>
          <w:rFonts w:ascii="Trebuchet MS" w:hAnsi="Trebuchet MS" w:cstheme="minorHAnsi"/>
          <w:sz w:val="20"/>
          <w:szCs w:val="20"/>
        </w:rPr>
      </w:pPr>
      <w:r w:rsidRPr="00A92490">
        <w:rPr>
          <w:rFonts w:ascii="Trebuchet MS" w:hAnsi="Trebuchet MS" w:cstheme="minorHAnsi"/>
          <w:sz w:val="20"/>
          <w:szCs w:val="20"/>
        </w:rPr>
        <w:t xml:space="preserve">b) </w:t>
      </w:r>
      <w:r w:rsidR="006E1C4D">
        <w:rPr>
          <w:rFonts w:ascii="Trebuchet MS" w:hAnsi="Trebuchet MS" w:cstheme="minorHAnsi"/>
          <w:sz w:val="20"/>
          <w:szCs w:val="20"/>
        </w:rPr>
        <w:tab/>
      </w:r>
      <w:r w:rsidRPr="00A92490">
        <w:rPr>
          <w:rFonts w:ascii="Trebuchet MS" w:hAnsi="Trebuchet MS"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nazwisk tych osób, rodzaju umowy o pracę i wymiaru etatu, datę zawarcia umowy o pracę, zakres obowiązków pracowników oraz podpis osoby uprawnionej do złożenia oświadczenia w imieniu wykonawcy lub podwykonawcy; </w:t>
      </w:r>
    </w:p>
    <w:p w14:paraId="76D980DF" w14:textId="5FD7C10C" w:rsidR="005C6D73" w:rsidRPr="00A92490" w:rsidRDefault="005C6D73" w:rsidP="008D5722">
      <w:pPr>
        <w:spacing w:before="120" w:after="120" w:line="240" w:lineRule="auto"/>
        <w:ind w:left="851" w:hanging="284"/>
        <w:jc w:val="both"/>
        <w:rPr>
          <w:rFonts w:ascii="Trebuchet MS" w:hAnsi="Trebuchet MS" w:cstheme="minorHAnsi"/>
          <w:sz w:val="20"/>
          <w:szCs w:val="20"/>
        </w:rPr>
      </w:pPr>
      <w:r w:rsidRPr="00A92490">
        <w:rPr>
          <w:rFonts w:ascii="Trebuchet MS" w:hAnsi="Trebuchet MS" w:cstheme="minorHAnsi"/>
          <w:sz w:val="20"/>
          <w:szCs w:val="20"/>
        </w:rPr>
        <w:t>c)</w:t>
      </w:r>
      <w:r w:rsidR="006E1C4D">
        <w:rPr>
          <w:rFonts w:ascii="Trebuchet MS" w:hAnsi="Trebuchet MS" w:cstheme="minorHAnsi"/>
          <w:sz w:val="20"/>
          <w:szCs w:val="20"/>
        </w:rPr>
        <w:tab/>
      </w:r>
      <w:r w:rsidRPr="00A92490">
        <w:rPr>
          <w:rFonts w:ascii="Trebuchet MS" w:hAnsi="Trebuchet MS" w:cstheme="minorHAnsi"/>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zgodnie z przepisami rozporządzenia z dnia 26 kwietnia 2016 r. w sprawie ochrony osób fizycznych w związku z przetwarzaniem danych osobowych i w sprawie swobodnego przepływu takich danych oraz uchylenia dyrektywy 95/46/WE (ogólne rozporządzenie o</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ochronie danych) oraz zgodnie z przepisami ustawy z dnia 10 maja 2018 r. o ochronie danych osobowych (tj. w szczególności bez adresów, nr PESEL pracowników). Imię i nazwisko pracownika nie podlega </w:t>
      </w:r>
      <w:proofErr w:type="spellStart"/>
      <w:r w:rsidRPr="00A92490">
        <w:rPr>
          <w:rFonts w:ascii="Trebuchet MS" w:hAnsi="Trebuchet MS" w:cstheme="minorHAnsi"/>
          <w:sz w:val="20"/>
          <w:szCs w:val="20"/>
        </w:rPr>
        <w:t>anonimizacji</w:t>
      </w:r>
      <w:proofErr w:type="spellEnd"/>
      <w:r w:rsidRPr="00A92490">
        <w:rPr>
          <w:rFonts w:ascii="Trebuchet MS" w:hAnsi="Trebuchet MS" w:cstheme="minorHAnsi"/>
          <w:sz w:val="20"/>
          <w:szCs w:val="20"/>
        </w:rPr>
        <w:t xml:space="preserve">. Informacje takie jak: data zawarcia umowy, rodzaj umowy o pracę, wymiar etatu, zakres obowiązków pracownika powinny być możliwe do zidentyfikowania. </w:t>
      </w:r>
    </w:p>
    <w:p w14:paraId="1131E7B2" w14:textId="77777777"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4.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29254BB" w14:textId="03725EDE"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lastRenderedPageBreak/>
        <w:t xml:space="preserve">5. </w:t>
      </w:r>
      <w:r w:rsidR="00A106DD">
        <w:rPr>
          <w:rFonts w:ascii="Trebuchet MS" w:hAnsi="Trebuchet MS" w:cstheme="minorHAnsi"/>
          <w:sz w:val="20"/>
          <w:szCs w:val="20"/>
        </w:rPr>
        <w:tab/>
      </w:r>
      <w:r w:rsidRPr="00A92490">
        <w:rPr>
          <w:rFonts w:ascii="Trebuchet MS" w:hAnsi="Trebuchet MS" w:cstheme="minorHAnsi"/>
          <w:sz w:val="20"/>
          <w:szCs w:val="20"/>
        </w:rPr>
        <w:t xml:space="preserve">W przypadku uzasadnionych wątpliwości co do przestrzegania prawa pracy przez Wykonawcę lub podwykonawcę, Zamawiający może zwrócić się o przeprowadzenie kontroli przez Państwową Inspekcję Pracy. </w:t>
      </w:r>
    </w:p>
    <w:p w14:paraId="02C96533" w14:textId="42563BEA"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6. Zgodnie z art. 100 ustawy z dnia 11 września 2019 r. Prawo zamówień publicznych oraz art. 5 ust. 2 ustawy z dnia 19 lipca 2019 r. o zapewnieniu dostępności osobom ze szczególnymi potrzebami</w:t>
      </w:r>
      <w:r w:rsidR="007D5A5E" w:rsidRPr="00A92490">
        <w:rPr>
          <w:rFonts w:ascii="Trebuchet MS" w:hAnsi="Trebuchet MS" w:cstheme="minorHAnsi"/>
          <w:sz w:val="20"/>
          <w:szCs w:val="20"/>
        </w:rPr>
        <w:t xml:space="preserve">. </w:t>
      </w:r>
      <w:r w:rsidRPr="00A92490">
        <w:rPr>
          <w:rFonts w:ascii="Trebuchet MS" w:hAnsi="Trebuchet MS" w:cstheme="minorHAnsi"/>
          <w:sz w:val="20"/>
          <w:szCs w:val="20"/>
        </w:rPr>
        <w:t xml:space="preserve">Zamawiający wymaga od Wykonawcy, aby wszelkie jego działania związane z realizacją zamówienia odbywały się z uwzględnieniem zasad dostępności dla osób ze szczególnymi potrzebami. </w:t>
      </w:r>
    </w:p>
    <w:p w14:paraId="033C1226" w14:textId="55AE0BB1"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7. </w:t>
      </w:r>
      <w:r w:rsidR="00A106DD">
        <w:rPr>
          <w:rFonts w:ascii="Trebuchet MS" w:hAnsi="Trebuchet MS" w:cstheme="minorHAnsi"/>
          <w:sz w:val="20"/>
          <w:szCs w:val="20"/>
        </w:rPr>
        <w:tab/>
      </w:r>
      <w:r w:rsidRPr="00A92490">
        <w:rPr>
          <w:rFonts w:ascii="Trebuchet MS" w:hAnsi="Trebuchet MS" w:cstheme="minorHAnsi"/>
          <w:sz w:val="20"/>
          <w:szCs w:val="20"/>
        </w:rPr>
        <w:t xml:space="preserve">Wykonawca zobowiązany jest do zapewnienia dostępności dla osób ze szczególnymi potrzebami w obszarze i w zakresie jaki dotyczy zleconego zadania w oparciu o stosowane przepisy podczas realizacji umowy. </w:t>
      </w:r>
    </w:p>
    <w:p w14:paraId="3290ED43" w14:textId="49FE12E5"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8. Zamawiającemu przysługuje prawo weryfikacji założeń określonych w ust. 6 i 7 powyżej. </w:t>
      </w:r>
    </w:p>
    <w:p w14:paraId="0B0C85C4" w14:textId="77777777" w:rsidR="00F530E8" w:rsidRDefault="00F530E8" w:rsidP="008D5722">
      <w:pPr>
        <w:spacing w:before="120" w:after="120" w:line="240" w:lineRule="auto"/>
        <w:jc w:val="center"/>
        <w:rPr>
          <w:rFonts w:ascii="Trebuchet MS" w:hAnsi="Trebuchet MS" w:cstheme="minorHAnsi"/>
          <w:b/>
          <w:bCs/>
          <w:sz w:val="20"/>
          <w:szCs w:val="20"/>
        </w:rPr>
      </w:pPr>
    </w:p>
    <w:p w14:paraId="7CEAE951" w14:textId="59DCEA11"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11</w:t>
      </w:r>
    </w:p>
    <w:p w14:paraId="5B05B3A6" w14:textId="0BBF8ACE"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Rozwiązanie umowy</w:t>
      </w:r>
    </w:p>
    <w:p w14:paraId="04C9BE73" w14:textId="57A50304"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1. Zamawiający ma prawo wypowiedzieć Umowę, bez okresu wypowiedzenia lub z</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zastosowaniem wyznaczonego przez siebie okresu wypowiedzenia, jeżeli Wykonawca narusza w sposób istotny postanowienia Umowy. Oświadczenie o wypowiedzeniu Umowy, może być złożone w terminie 30 dni od dnia powzięcia wiadomości o przyczynach stanowiących podstawę wypowiedzenia. </w:t>
      </w:r>
    </w:p>
    <w:p w14:paraId="4A9BFEC5" w14:textId="6155EA00"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2. </w:t>
      </w:r>
      <w:r w:rsidR="00A106DD">
        <w:rPr>
          <w:rFonts w:ascii="Trebuchet MS" w:hAnsi="Trebuchet MS" w:cstheme="minorHAnsi"/>
          <w:sz w:val="20"/>
          <w:szCs w:val="20"/>
        </w:rPr>
        <w:tab/>
      </w:r>
      <w:r w:rsidRPr="00A92490">
        <w:rPr>
          <w:rFonts w:ascii="Trebuchet MS" w:hAnsi="Trebuchet MS" w:cstheme="minorHAnsi"/>
          <w:sz w:val="20"/>
          <w:szCs w:val="20"/>
        </w:rPr>
        <w:t>Istotne naruszenie Umowy, o którym mowa w ust. 1, ma miejsce w szczególności w</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następujących przypadkach: </w:t>
      </w:r>
    </w:p>
    <w:p w14:paraId="5D899FDC" w14:textId="6893BC1A"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1) </w:t>
      </w:r>
      <w:r w:rsidR="00A106DD">
        <w:rPr>
          <w:rFonts w:ascii="Trebuchet MS" w:hAnsi="Trebuchet MS" w:cstheme="minorHAnsi"/>
          <w:sz w:val="20"/>
          <w:szCs w:val="20"/>
        </w:rPr>
        <w:tab/>
      </w:r>
      <w:r w:rsidRPr="00A92490">
        <w:rPr>
          <w:rFonts w:ascii="Trebuchet MS" w:hAnsi="Trebuchet MS" w:cstheme="minorHAnsi"/>
          <w:sz w:val="20"/>
          <w:szCs w:val="20"/>
        </w:rPr>
        <w:t>utraty przez Wykonawcę prawa do wykonywania działalności będącej przedmiotem niniejszej Umowy, jeżeli Wykonawca nie zapewni podwykonawców dysponujących wymaganymi uprawnieniami oraz możliwością realizacji przedmiotu zamówienia zgodnie z</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wszystkimi wymogami, w terminie pozwalającym na zachowanie ciągłości realizacji zamówienia, </w:t>
      </w:r>
    </w:p>
    <w:p w14:paraId="03C6A207" w14:textId="06A419D3"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2) </w:t>
      </w:r>
      <w:r w:rsidR="00A106DD">
        <w:rPr>
          <w:rFonts w:ascii="Trebuchet MS" w:hAnsi="Trebuchet MS" w:cstheme="minorHAnsi"/>
          <w:sz w:val="20"/>
          <w:szCs w:val="20"/>
        </w:rPr>
        <w:tab/>
      </w:r>
      <w:r w:rsidRPr="00A92490">
        <w:rPr>
          <w:rFonts w:ascii="Trebuchet MS" w:hAnsi="Trebuchet MS" w:cstheme="minorHAnsi"/>
          <w:sz w:val="20"/>
          <w:szCs w:val="20"/>
        </w:rPr>
        <w:t xml:space="preserve">wygaśnięcia umowy z podwykonawcą zapewniającym miejsce przyjmowania odpadów, jeżeli Wykonawca nie zapewni realizacji usług samodzielnie lub poprzez podwykonawcę dysponującego wymaganymi uprawnieniami, w terminie pozwalającym na zachowanie ciągłości realizacji zamówienia, </w:t>
      </w:r>
    </w:p>
    <w:p w14:paraId="7642979E" w14:textId="607F681A"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3) </w:t>
      </w:r>
      <w:r w:rsidR="00A106DD">
        <w:rPr>
          <w:rFonts w:ascii="Trebuchet MS" w:hAnsi="Trebuchet MS" w:cstheme="minorHAnsi"/>
          <w:sz w:val="20"/>
          <w:szCs w:val="20"/>
        </w:rPr>
        <w:tab/>
      </w:r>
      <w:r w:rsidRPr="00A92490">
        <w:rPr>
          <w:rFonts w:ascii="Trebuchet MS" w:hAnsi="Trebuchet MS" w:cstheme="minorHAnsi"/>
          <w:sz w:val="20"/>
          <w:szCs w:val="20"/>
        </w:rPr>
        <w:t xml:space="preserve">nieprzedłożenia Zamawiającemu przez Wykonawcę umowy ubezpieczenia, zgodnie z § 5 ust. </w:t>
      </w:r>
      <w:r w:rsidR="0045426E">
        <w:rPr>
          <w:rFonts w:ascii="Trebuchet MS" w:hAnsi="Trebuchet MS" w:cstheme="minorHAnsi"/>
          <w:sz w:val="20"/>
          <w:szCs w:val="20"/>
        </w:rPr>
        <w:t>6</w:t>
      </w:r>
      <w:r w:rsidR="0045426E" w:rsidRPr="00A92490">
        <w:rPr>
          <w:rFonts w:ascii="Trebuchet MS" w:hAnsi="Trebuchet MS" w:cstheme="minorHAnsi"/>
          <w:sz w:val="20"/>
          <w:szCs w:val="20"/>
        </w:rPr>
        <w:t xml:space="preserve"> </w:t>
      </w:r>
      <w:r w:rsidRPr="00A92490">
        <w:rPr>
          <w:rFonts w:ascii="Trebuchet MS" w:hAnsi="Trebuchet MS" w:cstheme="minorHAnsi"/>
          <w:sz w:val="20"/>
          <w:szCs w:val="20"/>
        </w:rPr>
        <w:t xml:space="preserve">umowy, </w:t>
      </w:r>
    </w:p>
    <w:p w14:paraId="73BF87A0" w14:textId="12C98CFB"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4) </w:t>
      </w:r>
      <w:r w:rsidR="00A106DD">
        <w:rPr>
          <w:rFonts w:ascii="Trebuchet MS" w:hAnsi="Trebuchet MS" w:cstheme="minorHAnsi"/>
          <w:sz w:val="20"/>
          <w:szCs w:val="20"/>
        </w:rPr>
        <w:tab/>
      </w:r>
      <w:r w:rsidRPr="00A92490">
        <w:rPr>
          <w:rFonts w:ascii="Trebuchet MS" w:hAnsi="Trebuchet MS" w:cstheme="minorHAnsi"/>
          <w:sz w:val="20"/>
          <w:szCs w:val="20"/>
        </w:rPr>
        <w:t>nieprzedłożenia Zamawiającemu przez Wykonawcę, dokumentów o których mowa w §</w:t>
      </w:r>
      <w:r w:rsidR="00850D8D" w:rsidRPr="00A92490">
        <w:rPr>
          <w:rFonts w:ascii="Trebuchet MS" w:hAnsi="Trebuchet MS" w:cstheme="minorHAnsi"/>
          <w:sz w:val="20"/>
          <w:szCs w:val="20"/>
        </w:rPr>
        <w:t xml:space="preserve"> </w:t>
      </w:r>
      <w:r w:rsidRPr="00A92490">
        <w:rPr>
          <w:rFonts w:ascii="Trebuchet MS" w:hAnsi="Trebuchet MS" w:cstheme="minorHAnsi"/>
          <w:sz w:val="20"/>
          <w:szCs w:val="20"/>
        </w:rPr>
        <w:t xml:space="preserve">3 ust. 3 umowy, w tym również przedłożenia dokumentów niekompletnych, </w:t>
      </w:r>
    </w:p>
    <w:p w14:paraId="15C2EF73" w14:textId="5932435D"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5) </w:t>
      </w:r>
      <w:r w:rsidR="00A106DD">
        <w:rPr>
          <w:rFonts w:ascii="Trebuchet MS" w:hAnsi="Trebuchet MS" w:cstheme="minorHAnsi"/>
          <w:sz w:val="20"/>
          <w:szCs w:val="20"/>
        </w:rPr>
        <w:tab/>
      </w:r>
      <w:r w:rsidRPr="00A92490">
        <w:rPr>
          <w:rFonts w:ascii="Trebuchet MS" w:hAnsi="Trebuchet MS" w:cstheme="minorHAnsi"/>
          <w:sz w:val="20"/>
          <w:szCs w:val="20"/>
        </w:rPr>
        <w:t xml:space="preserve">nierozpoczęcia wykonywania przedmiotu umowy bez uzasadnionej przyczyny, </w:t>
      </w:r>
    </w:p>
    <w:p w14:paraId="7268DF06" w14:textId="784F19E1"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6) </w:t>
      </w:r>
      <w:r w:rsidR="00A106DD">
        <w:rPr>
          <w:rFonts w:ascii="Trebuchet MS" w:hAnsi="Trebuchet MS" w:cstheme="minorHAnsi"/>
          <w:sz w:val="20"/>
          <w:szCs w:val="20"/>
        </w:rPr>
        <w:tab/>
      </w:r>
      <w:r w:rsidRPr="00A92490">
        <w:rPr>
          <w:rFonts w:ascii="Trebuchet MS" w:hAnsi="Trebuchet MS" w:cstheme="minorHAnsi"/>
          <w:sz w:val="20"/>
          <w:szCs w:val="20"/>
        </w:rPr>
        <w:t xml:space="preserve">przerwania zapewniania miejsca lub miejsc przyjmowania odpadów, na okres dłuższy niż 24 godziny (bez wskazania zastępczego miejsca przekazywania odpadów), </w:t>
      </w:r>
    </w:p>
    <w:p w14:paraId="3C40D7A0" w14:textId="13BC152C"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7) niewykonywanie przez Wykonawcę obowiązków wynikających z ustawy z dnia 14 grudnia 2012 r. o odpadach, ustawy z dnia z dnia 13 września 1996 r. o utrzymaniu czystości i porządku w gminach  lub ustawy z dnia 27 kwietnia 2001 r. – Prawo ochrony środowiska w sposób wpływający na należyte wykonywanie umowy, </w:t>
      </w:r>
    </w:p>
    <w:p w14:paraId="1E9CE513" w14:textId="0DA0B771"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8) </w:t>
      </w:r>
      <w:r w:rsidR="00A106DD">
        <w:rPr>
          <w:rFonts w:ascii="Trebuchet MS" w:hAnsi="Trebuchet MS" w:cstheme="minorHAnsi"/>
          <w:sz w:val="20"/>
          <w:szCs w:val="20"/>
        </w:rPr>
        <w:tab/>
      </w:r>
      <w:r w:rsidRPr="00A92490">
        <w:rPr>
          <w:rFonts w:ascii="Trebuchet MS" w:hAnsi="Trebuchet MS" w:cstheme="minorHAnsi"/>
          <w:sz w:val="20"/>
          <w:szCs w:val="20"/>
        </w:rPr>
        <w:t xml:space="preserve">gdy Zamawiający ponad dwukrotnie dokonał bezpośredniej zapłaty na rzecz podwykonawcy na skutek uchylania się Wykonawcy od wypłaty należnego im wynagrodzenia, lub łączna kwota bezpośrednich zapłat na rzecz podwykonawcy, lub dalszego podwykonawcy przekroczyła 5% kwoty określonej w § 7 ust. 1 niniejszej umowy (w brzmieniu pierwotnym). </w:t>
      </w:r>
    </w:p>
    <w:p w14:paraId="040CDC7A" w14:textId="19A76AED"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3.</w:t>
      </w:r>
      <w:r w:rsidR="00A106DD">
        <w:rPr>
          <w:rFonts w:ascii="Trebuchet MS" w:hAnsi="Trebuchet MS" w:cstheme="minorHAnsi"/>
          <w:sz w:val="20"/>
          <w:szCs w:val="20"/>
        </w:rPr>
        <w:tab/>
      </w:r>
      <w:r w:rsidRPr="00A92490">
        <w:rPr>
          <w:rFonts w:ascii="Trebuchet MS" w:hAnsi="Trebuchet MS" w:cstheme="minorHAnsi"/>
          <w:sz w:val="20"/>
          <w:szCs w:val="20"/>
        </w:rPr>
        <w:t xml:space="preserve">Zamawiający może wypowiedzieć umowę, bez okresu wypowiedzenia lub z zastosowaniem wyznaczonego przez siebie okresu wypowiedzenia, jeżeli suma kar umownych przekroczy 10% wartości wynagrodzenia o którym mowa w § 7 ust. 1 (w brzmieniu pierwotnym). </w:t>
      </w:r>
    </w:p>
    <w:p w14:paraId="7C72EE3D" w14:textId="7B64C174"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4.</w:t>
      </w:r>
      <w:r w:rsidR="00A106DD">
        <w:rPr>
          <w:rFonts w:ascii="Trebuchet MS" w:hAnsi="Trebuchet MS" w:cstheme="minorHAnsi"/>
          <w:sz w:val="20"/>
          <w:szCs w:val="20"/>
        </w:rPr>
        <w:tab/>
      </w:r>
      <w:r w:rsidRPr="00A92490">
        <w:rPr>
          <w:rFonts w:ascii="Trebuchet MS" w:hAnsi="Trebuchet MS" w:cstheme="minorHAnsi"/>
          <w:sz w:val="20"/>
          <w:szCs w:val="20"/>
        </w:rPr>
        <w:t xml:space="preserve">Zamawiający może wypowiedzieć umowę, bez okresu wypowiedzenia lub z zastosowaniem wyznaczonego przez siebie okresu wypowiedzenia: </w:t>
      </w:r>
    </w:p>
    <w:p w14:paraId="602A83A8" w14:textId="77777777"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1) w razie złożenia wniosku o ogłoszenie upadłości lub wystąpienia z wnioskiem o wszczęcie postępowania na podstawie ustawy prawo restrukturyzacyjne w stosunku do Wykonawcy, jeżeli udaremnia to należyte wykonanie zamówienia, </w:t>
      </w:r>
    </w:p>
    <w:p w14:paraId="5A09BAA4" w14:textId="77777777"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lastRenderedPageBreak/>
        <w:t xml:space="preserve">2) w razie wszczęcia wobec Wykonawcy postępowania egzekucyjnego na łączną kwotę odpowiadającą 10% wartości wynagrodzenia o którym mowa w § 7 ust. 1 (w brzmieniu pierwotnym). </w:t>
      </w:r>
    </w:p>
    <w:p w14:paraId="424A1406" w14:textId="1754F3CB"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5.</w:t>
      </w:r>
      <w:r w:rsidR="007452C2">
        <w:rPr>
          <w:rFonts w:ascii="Trebuchet MS" w:hAnsi="Trebuchet MS" w:cstheme="minorHAnsi"/>
          <w:sz w:val="20"/>
          <w:szCs w:val="20"/>
        </w:rPr>
        <w:tab/>
      </w:r>
      <w:r w:rsidRPr="00A92490">
        <w:rPr>
          <w:rFonts w:ascii="Trebuchet MS" w:hAnsi="Trebuchet MS" w:cstheme="minorHAnsi"/>
          <w:sz w:val="20"/>
          <w:szCs w:val="20"/>
        </w:rPr>
        <w:t xml:space="preserve">Zamawiający może odstąpić od umowy w razie zaistnienia </w:t>
      </w:r>
      <w:r w:rsidR="007E3A2E">
        <w:rPr>
          <w:rFonts w:ascii="Trebuchet MS" w:hAnsi="Trebuchet MS" w:cstheme="minorHAnsi"/>
          <w:sz w:val="20"/>
          <w:szCs w:val="20"/>
        </w:rPr>
        <w:t xml:space="preserve">istotnej zmiany </w:t>
      </w:r>
      <w:r w:rsidRPr="00A92490">
        <w:rPr>
          <w:rFonts w:ascii="Trebuchet MS" w:hAnsi="Trebuchet MS" w:cstheme="minorHAnsi"/>
          <w:sz w:val="20"/>
          <w:szCs w:val="20"/>
        </w:rPr>
        <w:t>okoliczności powodując</w:t>
      </w:r>
      <w:r w:rsidR="007E3A2E">
        <w:rPr>
          <w:rFonts w:ascii="Trebuchet MS" w:hAnsi="Trebuchet MS" w:cstheme="minorHAnsi"/>
          <w:sz w:val="20"/>
          <w:szCs w:val="20"/>
        </w:rPr>
        <w:t>ej</w:t>
      </w:r>
      <w:r w:rsidRPr="00A92490">
        <w:rPr>
          <w:rFonts w:ascii="Trebuchet MS" w:hAnsi="Trebuchet MS" w:cstheme="minorHAnsi"/>
          <w:sz w:val="20"/>
          <w:szCs w:val="20"/>
        </w:rPr>
        <w:t xml:space="preserve">, że wykonanie umowy nie leży w interesie publicznym, czego nie można było przewidzieć w chwili zawarcia umowy lub dalsze wykonanie umowy może zagrozić </w:t>
      </w:r>
      <w:r w:rsidR="007E3A2E">
        <w:rPr>
          <w:rFonts w:ascii="Trebuchet MS" w:hAnsi="Trebuchet MS" w:cstheme="minorHAnsi"/>
          <w:sz w:val="20"/>
          <w:szCs w:val="20"/>
        </w:rPr>
        <w:t xml:space="preserve">podstawowemu </w:t>
      </w:r>
      <w:r w:rsidRPr="00A92490">
        <w:rPr>
          <w:rFonts w:ascii="Trebuchet MS" w:hAnsi="Trebuchet MS" w:cstheme="minorHAnsi"/>
          <w:sz w:val="20"/>
          <w:szCs w:val="20"/>
        </w:rPr>
        <w:t xml:space="preserve">interesowi bezpieczeństwa państwa lub bezpieczeństwa publicznego. </w:t>
      </w:r>
    </w:p>
    <w:p w14:paraId="2EEEF9FB" w14:textId="31196ACB"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6. </w:t>
      </w:r>
      <w:r w:rsidR="007452C2">
        <w:rPr>
          <w:rFonts w:ascii="Trebuchet MS" w:hAnsi="Trebuchet MS" w:cstheme="minorHAnsi"/>
          <w:sz w:val="20"/>
          <w:szCs w:val="20"/>
        </w:rPr>
        <w:tab/>
      </w:r>
      <w:r w:rsidRPr="00A92490">
        <w:rPr>
          <w:rFonts w:ascii="Trebuchet MS" w:hAnsi="Trebuchet MS" w:cstheme="minorHAnsi"/>
          <w:sz w:val="20"/>
          <w:szCs w:val="20"/>
        </w:rPr>
        <w:t xml:space="preserve">Warunkiem wypowiedzenia przez Zamawiającego Umowy w przypadkach opisanych w ust. 2 pkt 1) – 6) jest uprzednie wezwanie Wykonawcy do wykonywania swoich obowiązków oraz wyznaczenie w tym celu dodatkowego terminu wynoszącego 3 dni robocze rozpoczynającego się od dnia dostarczenia wezwania. Oświadczenie o wypowiedzeniu Umowy, może być złożone w terminie 30 dni od dnia upływu dodatkowego terminu. </w:t>
      </w:r>
    </w:p>
    <w:p w14:paraId="20F8D6D2" w14:textId="3722C27E"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7. </w:t>
      </w:r>
      <w:r w:rsidR="007452C2">
        <w:rPr>
          <w:rFonts w:ascii="Trebuchet MS" w:hAnsi="Trebuchet MS" w:cstheme="minorHAnsi"/>
          <w:sz w:val="20"/>
          <w:szCs w:val="20"/>
        </w:rPr>
        <w:tab/>
      </w:r>
      <w:r w:rsidRPr="00A92490">
        <w:rPr>
          <w:rFonts w:ascii="Trebuchet MS" w:hAnsi="Trebuchet MS" w:cstheme="minorHAnsi"/>
          <w:sz w:val="20"/>
          <w:szCs w:val="20"/>
        </w:rPr>
        <w:t>Wypowiedzenie lub odstąpienie od umowy powinno nastąpić na piśmie. Oświadczenie o</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odstąpieniu od umowy lub jej wypowiedzeniu może zostać złożone w terminie 30 dni od dnia stwierdzenia którejkolwiek okoliczności wskazanej w ust. 2, 3, 4 lub 5, z zastrzeżeniem postanowień ust. 6. </w:t>
      </w:r>
    </w:p>
    <w:p w14:paraId="0555F874" w14:textId="59B2DF15"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8.</w:t>
      </w:r>
      <w:r w:rsidR="007452C2">
        <w:rPr>
          <w:rFonts w:ascii="Trebuchet MS" w:hAnsi="Trebuchet MS" w:cstheme="minorHAnsi"/>
          <w:sz w:val="20"/>
          <w:szCs w:val="20"/>
        </w:rPr>
        <w:tab/>
      </w:r>
      <w:r w:rsidRPr="00A92490">
        <w:rPr>
          <w:rFonts w:ascii="Trebuchet MS" w:hAnsi="Trebuchet MS" w:cstheme="minorHAnsi"/>
          <w:sz w:val="20"/>
          <w:szCs w:val="20"/>
        </w:rPr>
        <w:t>Wykonawca uprawniony jest do wypowiedzenia umowy jeśli Zamawiający pozostaje w</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przekraczającej 30 dni roboczych zwłoce z zapłatą wynagrodzenia, za które Wykonawca należycie i w zgodzie z postanowieniami umowy oraz przepisami prawa wystawił fakturę VAT. Przed odstąpieniem Wykonawca wezwie Zamawiającego do wykonania zobowiązania wyznaczając dodatkowy co najmniej 3 dniowy termin do dokonania płatności rozpoczynający się od dnia dostarczenia wezwania. Oświadczenie o odstąpieniu może być złożone w terminie 30 dni od dnia upływu dodatkowego terminu dokonania płatności. </w:t>
      </w:r>
    </w:p>
    <w:p w14:paraId="4E293C87" w14:textId="77777777"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9. W przypadku odstąpienia od umowy lub jej wypowiedzenia przez którąkolwiek ze stron, na podstawie przesłanek kontraktowych, Wykonawca może żądać wyłącznie wynagrodzenia należnego z tytułu prawidłowego wykonania części umowy. </w:t>
      </w:r>
    </w:p>
    <w:p w14:paraId="1F03DE56" w14:textId="77777777" w:rsidR="005C6D73" w:rsidRPr="00A92490" w:rsidRDefault="005C6D73" w:rsidP="008D5722">
      <w:pPr>
        <w:spacing w:before="120" w:after="120" w:line="240" w:lineRule="auto"/>
        <w:ind w:left="426" w:hanging="426"/>
        <w:jc w:val="both"/>
        <w:rPr>
          <w:rFonts w:ascii="Trebuchet MS" w:hAnsi="Trebuchet MS" w:cstheme="minorHAnsi"/>
          <w:sz w:val="20"/>
          <w:szCs w:val="20"/>
        </w:rPr>
      </w:pPr>
      <w:r w:rsidRPr="00A92490">
        <w:rPr>
          <w:rFonts w:ascii="Trebuchet MS" w:hAnsi="Trebuchet MS" w:cstheme="minorHAnsi"/>
          <w:sz w:val="20"/>
          <w:szCs w:val="20"/>
        </w:rPr>
        <w:t xml:space="preserve">10. Strony w przypadku zaistnienia okoliczności czyniących niecelowym lub niezasadnym kontynuowanie realizacji umowy, są uprawnione do rozwiązania umowy za porozumieniem stron. </w:t>
      </w:r>
    </w:p>
    <w:p w14:paraId="1DB25350" w14:textId="77777777" w:rsidR="005E2531" w:rsidRDefault="005E2531" w:rsidP="008D5722">
      <w:pPr>
        <w:spacing w:before="120" w:after="120" w:line="240" w:lineRule="auto"/>
        <w:jc w:val="center"/>
        <w:rPr>
          <w:rFonts w:ascii="Trebuchet MS" w:hAnsi="Trebuchet MS" w:cstheme="minorHAnsi"/>
          <w:b/>
          <w:bCs/>
          <w:sz w:val="20"/>
          <w:szCs w:val="20"/>
        </w:rPr>
      </w:pPr>
    </w:p>
    <w:p w14:paraId="7275542B" w14:textId="030F03EE"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12</w:t>
      </w:r>
    </w:p>
    <w:p w14:paraId="1A2AE80A" w14:textId="0D480B6C"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Zmiana umowy</w:t>
      </w:r>
    </w:p>
    <w:p w14:paraId="7B148931" w14:textId="1ED9035C"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1. </w:t>
      </w:r>
      <w:r w:rsidR="00960FFC">
        <w:rPr>
          <w:rFonts w:ascii="Trebuchet MS" w:hAnsi="Trebuchet MS" w:cstheme="minorHAnsi"/>
          <w:sz w:val="20"/>
          <w:szCs w:val="20"/>
        </w:rPr>
        <w:tab/>
      </w:r>
      <w:r w:rsidRPr="00A92490">
        <w:rPr>
          <w:rFonts w:ascii="Trebuchet MS" w:hAnsi="Trebuchet MS" w:cstheme="minorHAnsi"/>
          <w:sz w:val="20"/>
          <w:szCs w:val="20"/>
        </w:rPr>
        <w:t xml:space="preserve">Zamawiający dopuszcza wprowadzanie zmian w zakresie Umowy zgodnie z art. 455 ust. 1 pkt 1 ustawy Prawo zamówień publicznych: </w:t>
      </w:r>
    </w:p>
    <w:p w14:paraId="5DE01A87" w14:textId="77777777"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1) w przypadku zmiany przepisów, w tym wynikających z aktów prawa miejscowego, normujących wykonanie przedmiotu zamówienia – sposób spełnienia świadczenia zostanie zmieniony na zgodny z obowiązującymi przepisami w tym zakresie, </w:t>
      </w:r>
    </w:p>
    <w:p w14:paraId="7966A573" w14:textId="43F78C73"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2) poprzez </w:t>
      </w:r>
      <w:r w:rsidR="0012185A">
        <w:rPr>
          <w:rFonts w:ascii="Trebuchet MS" w:hAnsi="Trebuchet MS" w:cstheme="minorHAnsi"/>
          <w:sz w:val="20"/>
          <w:szCs w:val="20"/>
        </w:rPr>
        <w:t>rezygnację z realizacji umowy</w:t>
      </w:r>
      <w:r w:rsidRPr="00A92490">
        <w:rPr>
          <w:rFonts w:ascii="Trebuchet MS" w:hAnsi="Trebuchet MS" w:cstheme="minorHAnsi"/>
          <w:sz w:val="20"/>
          <w:szCs w:val="20"/>
        </w:rPr>
        <w:t xml:space="preserve"> </w:t>
      </w:r>
      <w:r w:rsidR="0012185A">
        <w:rPr>
          <w:rFonts w:ascii="Trebuchet MS" w:hAnsi="Trebuchet MS" w:cstheme="minorHAnsi"/>
          <w:sz w:val="20"/>
          <w:szCs w:val="20"/>
        </w:rPr>
        <w:t>z udziałem</w:t>
      </w:r>
      <w:r w:rsidRPr="00A92490">
        <w:rPr>
          <w:rFonts w:ascii="Trebuchet MS" w:hAnsi="Trebuchet MS" w:cstheme="minorHAnsi"/>
          <w:sz w:val="20"/>
          <w:szCs w:val="20"/>
        </w:rPr>
        <w:t xml:space="preserve"> podwykonawcy, wprowadzenie nowego podwykonawcy lub zastąpienie podwykonawcy innym podwykonawcą, </w:t>
      </w:r>
    </w:p>
    <w:p w14:paraId="71E62901" w14:textId="77777777"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3) poprzez zmianę miejsca przekazywania odpadów lub miejsca w którym następuje proces przetwarzania odpadów, o którym mowa odpowiednio w § 1 ust. 2 i ust. 3 umowy – w takim przypadku Wykonawca zobowiązany jest wskazać miejsce, które spełnia wymagania określone w dokumentach zamówienia. Zmiana nie może skutkować zwiększeniem kosztów realizacji zamówienia dla Zamawiającego, </w:t>
      </w:r>
    </w:p>
    <w:p w14:paraId="25C011DD" w14:textId="2C9B8296"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4) poprzez zmianę kodów odpadów bez dokonywania zmiany ich oznaczenia opisowego, w</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szczególności w przypadku zmiany przepisów prawa, które stanowią podstawę nadania odpadom określonych kodów, </w:t>
      </w:r>
    </w:p>
    <w:p w14:paraId="547A008F" w14:textId="0882C42B"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5) poprzez zmianę rodzaju odpadów stanowiących przedmiot zamówienia, w szczególności w</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przypadku powstania po stronie Zamawiającego obowiązku zapewnienia zagospodarowania innych frakcji odpadów, niż przewidziane zamówieniem, </w:t>
      </w:r>
    </w:p>
    <w:p w14:paraId="67744D68" w14:textId="2107366D"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6) poprzez nabycie usług dodatkowych, </w:t>
      </w:r>
      <w:r w:rsidR="0012185A">
        <w:rPr>
          <w:rFonts w:ascii="Trebuchet MS" w:hAnsi="Trebuchet MS" w:cstheme="minorHAnsi"/>
          <w:sz w:val="20"/>
          <w:szCs w:val="20"/>
        </w:rPr>
        <w:t>rozu</w:t>
      </w:r>
      <w:r w:rsidR="00E5787C">
        <w:rPr>
          <w:rFonts w:ascii="Trebuchet MS" w:hAnsi="Trebuchet MS" w:cstheme="minorHAnsi"/>
          <w:sz w:val="20"/>
          <w:szCs w:val="20"/>
        </w:rPr>
        <w:t xml:space="preserve">miane </w:t>
      </w:r>
      <w:r w:rsidRPr="00A92490">
        <w:rPr>
          <w:rFonts w:ascii="Trebuchet MS" w:hAnsi="Trebuchet MS" w:cstheme="minorHAnsi"/>
          <w:sz w:val="20"/>
          <w:szCs w:val="20"/>
        </w:rPr>
        <w:t xml:space="preserve">w szczególności </w:t>
      </w:r>
      <w:r w:rsidR="00E5787C">
        <w:rPr>
          <w:rFonts w:ascii="Trebuchet MS" w:hAnsi="Trebuchet MS" w:cstheme="minorHAnsi"/>
          <w:sz w:val="20"/>
          <w:szCs w:val="20"/>
        </w:rPr>
        <w:t>jako</w:t>
      </w:r>
      <w:r w:rsidR="00E5787C" w:rsidRPr="00A92490">
        <w:rPr>
          <w:rFonts w:ascii="Trebuchet MS" w:hAnsi="Trebuchet MS" w:cstheme="minorHAnsi"/>
          <w:sz w:val="20"/>
          <w:szCs w:val="20"/>
        </w:rPr>
        <w:t xml:space="preserve"> </w:t>
      </w:r>
      <w:r w:rsidRPr="00A92490">
        <w:rPr>
          <w:rFonts w:ascii="Trebuchet MS" w:hAnsi="Trebuchet MS" w:cstheme="minorHAnsi"/>
          <w:sz w:val="20"/>
          <w:szCs w:val="20"/>
        </w:rPr>
        <w:t>nabycie usług zagospodarowania innych odpadów, w tym innych niż komunalne, od Wykonawcy, których łączna wartość w okresie realizacji zamówienia nie przekroczy 20% wynagrodzenia Wykonawcy o którym mowa w §</w:t>
      </w:r>
      <w:r w:rsidR="007D1526">
        <w:rPr>
          <w:rFonts w:ascii="Trebuchet MS" w:hAnsi="Trebuchet MS" w:cstheme="minorHAnsi"/>
          <w:sz w:val="20"/>
          <w:szCs w:val="20"/>
        </w:rPr>
        <w:t xml:space="preserve"> </w:t>
      </w:r>
      <w:r w:rsidRPr="00A92490">
        <w:rPr>
          <w:rFonts w:ascii="Trebuchet MS" w:hAnsi="Trebuchet MS" w:cstheme="minorHAnsi"/>
          <w:sz w:val="20"/>
          <w:szCs w:val="20"/>
        </w:rPr>
        <w:t xml:space="preserve">7 ust. 1 umowy (w brzmieniu pierwotnym). </w:t>
      </w:r>
    </w:p>
    <w:p w14:paraId="73CA785A" w14:textId="22E0D4FA"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lastRenderedPageBreak/>
        <w:t xml:space="preserve">2. </w:t>
      </w:r>
      <w:r w:rsidR="00960FFC">
        <w:rPr>
          <w:rFonts w:ascii="Trebuchet MS" w:hAnsi="Trebuchet MS" w:cstheme="minorHAnsi"/>
          <w:sz w:val="20"/>
          <w:szCs w:val="20"/>
        </w:rPr>
        <w:tab/>
      </w:r>
      <w:r w:rsidRPr="00A92490">
        <w:rPr>
          <w:rFonts w:ascii="Trebuchet MS" w:hAnsi="Trebuchet MS" w:cstheme="minorHAnsi"/>
          <w:sz w:val="20"/>
          <w:szCs w:val="20"/>
        </w:rPr>
        <w:t xml:space="preserve">Wszelkie zmiany do niniejszej umowy wymagają formy pisemnej pod rygorem nieważności. </w:t>
      </w:r>
    </w:p>
    <w:p w14:paraId="39781247" w14:textId="26573E1C"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3. </w:t>
      </w:r>
      <w:r w:rsidR="00960FFC">
        <w:rPr>
          <w:rFonts w:ascii="Trebuchet MS" w:hAnsi="Trebuchet MS" w:cstheme="minorHAnsi"/>
          <w:sz w:val="20"/>
          <w:szCs w:val="20"/>
        </w:rPr>
        <w:tab/>
      </w:r>
      <w:r w:rsidRPr="00A92490">
        <w:rPr>
          <w:rFonts w:ascii="Trebuchet MS" w:hAnsi="Trebuchet MS" w:cstheme="minorHAnsi"/>
          <w:sz w:val="20"/>
          <w:szCs w:val="20"/>
        </w:rPr>
        <w:t xml:space="preserve">W trakcie trwania niniejszej umowy Wykonawca zobowiązuje się do pisemnego powiadamiania Zamawiającego o: </w:t>
      </w:r>
    </w:p>
    <w:p w14:paraId="4E61F1C1" w14:textId="6EE559E1"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1) </w:t>
      </w:r>
      <w:r w:rsidR="00960FFC">
        <w:rPr>
          <w:rFonts w:ascii="Trebuchet MS" w:hAnsi="Trebuchet MS" w:cstheme="minorHAnsi"/>
          <w:sz w:val="20"/>
          <w:szCs w:val="20"/>
        </w:rPr>
        <w:tab/>
      </w:r>
      <w:r w:rsidRPr="00A92490">
        <w:rPr>
          <w:rFonts w:ascii="Trebuchet MS" w:hAnsi="Trebuchet MS" w:cstheme="minorHAnsi"/>
          <w:sz w:val="20"/>
          <w:szCs w:val="20"/>
        </w:rPr>
        <w:t xml:space="preserve">zmianie siedziby lub nazwy firmy, </w:t>
      </w:r>
    </w:p>
    <w:p w14:paraId="1E84494A" w14:textId="6FB60598"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2) </w:t>
      </w:r>
      <w:r w:rsidR="00960FFC">
        <w:rPr>
          <w:rFonts w:ascii="Trebuchet MS" w:hAnsi="Trebuchet MS" w:cstheme="minorHAnsi"/>
          <w:sz w:val="20"/>
          <w:szCs w:val="20"/>
        </w:rPr>
        <w:tab/>
      </w:r>
      <w:r w:rsidRPr="00A92490">
        <w:rPr>
          <w:rFonts w:ascii="Trebuchet MS" w:hAnsi="Trebuchet MS" w:cstheme="minorHAnsi"/>
          <w:sz w:val="20"/>
          <w:szCs w:val="20"/>
        </w:rPr>
        <w:t xml:space="preserve">zmianie osób reprezentujących, </w:t>
      </w:r>
    </w:p>
    <w:p w14:paraId="53FC5CFF" w14:textId="350197F9"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3) </w:t>
      </w:r>
      <w:r w:rsidR="00960FFC">
        <w:rPr>
          <w:rFonts w:ascii="Trebuchet MS" w:hAnsi="Trebuchet MS" w:cstheme="minorHAnsi"/>
          <w:sz w:val="20"/>
          <w:szCs w:val="20"/>
        </w:rPr>
        <w:tab/>
      </w:r>
      <w:r w:rsidRPr="00A92490">
        <w:rPr>
          <w:rFonts w:ascii="Trebuchet MS" w:hAnsi="Trebuchet MS" w:cstheme="minorHAnsi"/>
          <w:sz w:val="20"/>
          <w:szCs w:val="20"/>
        </w:rPr>
        <w:t xml:space="preserve">ogłoszeniu upadłości, </w:t>
      </w:r>
    </w:p>
    <w:p w14:paraId="1388768F" w14:textId="192FF9C3"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4) </w:t>
      </w:r>
      <w:r w:rsidR="00960FFC">
        <w:rPr>
          <w:rFonts w:ascii="Trebuchet MS" w:hAnsi="Trebuchet MS" w:cstheme="minorHAnsi"/>
          <w:sz w:val="20"/>
          <w:szCs w:val="20"/>
        </w:rPr>
        <w:tab/>
      </w:r>
      <w:r w:rsidRPr="00A92490">
        <w:rPr>
          <w:rFonts w:ascii="Trebuchet MS" w:hAnsi="Trebuchet MS" w:cstheme="minorHAnsi"/>
          <w:sz w:val="20"/>
          <w:szCs w:val="20"/>
        </w:rPr>
        <w:t xml:space="preserve">ogłoszeniu likwidacji, </w:t>
      </w:r>
    </w:p>
    <w:p w14:paraId="75391035" w14:textId="608D5A32"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5) </w:t>
      </w:r>
      <w:r w:rsidR="00960FFC">
        <w:rPr>
          <w:rFonts w:ascii="Trebuchet MS" w:hAnsi="Trebuchet MS" w:cstheme="minorHAnsi"/>
          <w:sz w:val="20"/>
          <w:szCs w:val="20"/>
        </w:rPr>
        <w:tab/>
      </w:r>
      <w:r w:rsidRPr="00A92490">
        <w:rPr>
          <w:rFonts w:ascii="Trebuchet MS" w:hAnsi="Trebuchet MS" w:cstheme="minorHAnsi"/>
          <w:sz w:val="20"/>
          <w:szCs w:val="20"/>
        </w:rPr>
        <w:t xml:space="preserve">zawieszeniu działalności, </w:t>
      </w:r>
    </w:p>
    <w:p w14:paraId="7EAB1000" w14:textId="49FC76DC" w:rsidR="004776A9"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6)</w:t>
      </w:r>
      <w:r w:rsidR="00960FFC">
        <w:rPr>
          <w:rFonts w:ascii="Trebuchet MS" w:hAnsi="Trebuchet MS" w:cstheme="minorHAnsi"/>
          <w:sz w:val="20"/>
          <w:szCs w:val="20"/>
        </w:rPr>
        <w:tab/>
      </w:r>
      <w:r w:rsidRPr="00A92490">
        <w:rPr>
          <w:rFonts w:ascii="Trebuchet MS" w:hAnsi="Trebuchet MS" w:cstheme="minorHAnsi"/>
          <w:sz w:val="20"/>
          <w:szCs w:val="20"/>
        </w:rPr>
        <w:t xml:space="preserve">wszczęciu postępowania na podstawie ustawy prawo restrukturyzacyjne, w którym uczestniczy Wykonawca. </w:t>
      </w:r>
    </w:p>
    <w:p w14:paraId="18D3EC02" w14:textId="77777777" w:rsidR="005E2531" w:rsidRDefault="005E2531" w:rsidP="008D5722">
      <w:pPr>
        <w:spacing w:before="120" w:after="120" w:line="240" w:lineRule="auto"/>
        <w:jc w:val="center"/>
        <w:rPr>
          <w:rFonts w:ascii="Trebuchet MS" w:hAnsi="Trebuchet MS" w:cstheme="minorHAnsi"/>
          <w:b/>
          <w:bCs/>
          <w:sz w:val="20"/>
          <w:szCs w:val="20"/>
        </w:rPr>
      </w:pPr>
    </w:p>
    <w:p w14:paraId="25183A1E" w14:textId="4752C454"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13</w:t>
      </w:r>
    </w:p>
    <w:p w14:paraId="2D7A4DE4" w14:textId="12CA7ECF"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Prawo opcji</w:t>
      </w:r>
    </w:p>
    <w:p w14:paraId="480AF81F" w14:textId="1B362444"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1. </w:t>
      </w:r>
      <w:r w:rsidR="00250063">
        <w:rPr>
          <w:rFonts w:ascii="Trebuchet MS" w:hAnsi="Trebuchet MS" w:cstheme="minorHAnsi"/>
          <w:sz w:val="20"/>
          <w:szCs w:val="20"/>
        </w:rPr>
        <w:tab/>
      </w:r>
      <w:r w:rsidRPr="00A92490">
        <w:rPr>
          <w:rFonts w:ascii="Trebuchet MS" w:hAnsi="Trebuchet MS" w:cstheme="minorHAnsi"/>
          <w:sz w:val="20"/>
          <w:szCs w:val="20"/>
        </w:rPr>
        <w:t xml:space="preserve">Zamawiający, na podstawie art. 441 </w:t>
      </w:r>
      <w:r w:rsidR="00361B2E">
        <w:rPr>
          <w:rFonts w:ascii="Trebuchet MS" w:hAnsi="Trebuchet MS" w:cstheme="minorHAnsi"/>
          <w:sz w:val="20"/>
          <w:szCs w:val="20"/>
        </w:rPr>
        <w:t xml:space="preserve">ustawy </w:t>
      </w:r>
      <w:proofErr w:type="spellStart"/>
      <w:r w:rsidR="00361B2E">
        <w:rPr>
          <w:rFonts w:ascii="Trebuchet MS" w:hAnsi="Trebuchet MS" w:cstheme="minorHAnsi"/>
          <w:sz w:val="20"/>
          <w:szCs w:val="20"/>
        </w:rPr>
        <w:t>Pzp</w:t>
      </w:r>
      <w:proofErr w:type="spellEnd"/>
      <w:r w:rsidR="00361B2E">
        <w:rPr>
          <w:rFonts w:ascii="Trebuchet MS" w:hAnsi="Trebuchet MS" w:cstheme="minorHAnsi"/>
          <w:sz w:val="20"/>
          <w:szCs w:val="20"/>
        </w:rPr>
        <w:t xml:space="preserve"> </w:t>
      </w:r>
      <w:r w:rsidRPr="00A92490">
        <w:rPr>
          <w:rFonts w:ascii="Trebuchet MS" w:hAnsi="Trebuchet MS" w:cstheme="minorHAnsi"/>
          <w:sz w:val="20"/>
          <w:szCs w:val="20"/>
        </w:rPr>
        <w:t xml:space="preserve">, przewiduje możliwość skorzystania z prawa opcji. </w:t>
      </w:r>
    </w:p>
    <w:p w14:paraId="3CF75B3A" w14:textId="0719F6C2"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2. </w:t>
      </w:r>
      <w:r w:rsidR="00250063">
        <w:rPr>
          <w:rFonts w:ascii="Trebuchet MS" w:hAnsi="Trebuchet MS" w:cstheme="minorHAnsi"/>
          <w:sz w:val="20"/>
          <w:szCs w:val="20"/>
        </w:rPr>
        <w:tab/>
      </w:r>
      <w:r w:rsidRPr="00A92490">
        <w:rPr>
          <w:rFonts w:ascii="Trebuchet MS" w:hAnsi="Trebuchet MS" w:cstheme="minorHAnsi"/>
          <w:sz w:val="20"/>
          <w:szCs w:val="20"/>
        </w:rPr>
        <w:t xml:space="preserve">Zamawiający jest uprawniony zlecić Wykonawcy dodatkowy zakres </w:t>
      </w:r>
      <w:bookmarkStart w:id="1" w:name="_Hlk155247528"/>
      <w:r w:rsidRPr="00A92490">
        <w:rPr>
          <w:rFonts w:ascii="Trebuchet MS" w:hAnsi="Trebuchet MS" w:cstheme="minorHAnsi"/>
          <w:sz w:val="20"/>
          <w:szCs w:val="20"/>
        </w:rPr>
        <w:t xml:space="preserve">rzeczowy </w:t>
      </w:r>
      <w:r w:rsidR="00234B44">
        <w:rPr>
          <w:rFonts w:ascii="Trebuchet MS" w:hAnsi="Trebuchet MS" w:cstheme="minorHAnsi"/>
          <w:sz w:val="20"/>
          <w:szCs w:val="20"/>
        </w:rPr>
        <w:t>przyjęcia</w:t>
      </w:r>
      <w:r w:rsidRPr="00A92490">
        <w:rPr>
          <w:rFonts w:ascii="Trebuchet MS" w:hAnsi="Trebuchet MS" w:cstheme="minorHAnsi"/>
          <w:sz w:val="20"/>
          <w:szCs w:val="20"/>
        </w:rPr>
        <w:t xml:space="preserve"> odpadów komunalnych</w:t>
      </w:r>
      <w:bookmarkEnd w:id="1"/>
      <w:r w:rsidRPr="00A92490">
        <w:rPr>
          <w:rFonts w:ascii="Trebuchet MS" w:hAnsi="Trebuchet MS" w:cstheme="minorHAnsi"/>
          <w:sz w:val="20"/>
          <w:szCs w:val="20"/>
        </w:rPr>
        <w:t xml:space="preserve"> </w:t>
      </w:r>
      <w:r w:rsidR="00361B2E">
        <w:rPr>
          <w:rStyle w:val="Odwoaniedokomentarza"/>
          <w:rFonts w:ascii="Trebuchet MS" w:hAnsi="Trebuchet MS" w:cs="Arial"/>
          <w:sz w:val="20"/>
        </w:rPr>
        <w:t xml:space="preserve">ich magazynowania i przeładunku </w:t>
      </w:r>
      <w:r w:rsidRPr="00A92490">
        <w:rPr>
          <w:rFonts w:ascii="Trebuchet MS" w:hAnsi="Trebuchet MS" w:cstheme="minorHAnsi"/>
          <w:sz w:val="20"/>
          <w:szCs w:val="20"/>
        </w:rPr>
        <w:t xml:space="preserve">w stosunku do łącznej ilości wszystkich rodzajów odpadów wycenionych w każdej z pozycji kosztorysu ofertowego stanowiącego część Oferty („Opcja”). Przedmiotem Opcji będzie zagospodarowanie takich samych rodzajów odpadów, jak opisane w </w:t>
      </w:r>
      <w:r w:rsidR="004D7BF4">
        <w:rPr>
          <w:rFonts w:ascii="Trebuchet MS" w:hAnsi="Trebuchet MS" w:cstheme="minorHAnsi"/>
          <w:sz w:val="20"/>
          <w:szCs w:val="20"/>
        </w:rPr>
        <w:t>OPZ</w:t>
      </w:r>
      <w:r w:rsidR="004D7BF4" w:rsidRPr="00A92490">
        <w:rPr>
          <w:rFonts w:ascii="Trebuchet MS" w:hAnsi="Trebuchet MS" w:cstheme="minorHAnsi"/>
          <w:sz w:val="20"/>
          <w:szCs w:val="20"/>
        </w:rPr>
        <w:t xml:space="preserve"> </w:t>
      </w:r>
      <w:r w:rsidRPr="00A92490">
        <w:rPr>
          <w:rFonts w:ascii="Trebuchet MS" w:hAnsi="Trebuchet MS" w:cstheme="minorHAnsi"/>
          <w:sz w:val="20"/>
          <w:szCs w:val="20"/>
        </w:rPr>
        <w:t>i</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wycenione przez Wykonawcę w którejkolwiek z pozycji kosztorysu ofertowego stanowiącego część Oferty. W ramach Opcji, wedle wyboru Zamawiającego, mogą zostać zlecone </w:t>
      </w:r>
      <w:r w:rsidR="00361B2E">
        <w:rPr>
          <w:rStyle w:val="Odwoaniedokomentarza"/>
          <w:rFonts w:ascii="Trebuchet MS" w:hAnsi="Trebuchet MS" w:cs="Arial"/>
          <w:sz w:val="20"/>
        </w:rPr>
        <w:t>przyjęcie, magazynowanie i przeładunek wszystkich, niektórych</w:t>
      </w:r>
      <w:r w:rsidRPr="00A92490">
        <w:rPr>
          <w:rFonts w:ascii="Trebuchet MS" w:hAnsi="Trebuchet MS" w:cstheme="minorHAnsi"/>
          <w:sz w:val="20"/>
          <w:szCs w:val="20"/>
        </w:rPr>
        <w:t>, lub tylko jednego rodzaju odpadów wskazanych w</w:t>
      </w:r>
      <w:r w:rsidR="00850D8D" w:rsidRPr="00A92490">
        <w:rPr>
          <w:rFonts w:ascii="Trebuchet MS" w:hAnsi="Trebuchet MS" w:cstheme="minorHAnsi"/>
          <w:sz w:val="20"/>
          <w:szCs w:val="20"/>
        </w:rPr>
        <w:t> </w:t>
      </w:r>
      <w:r w:rsidR="004D7BF4">
        <w:rPr>
          <w:rFonts w:ascii="Trebuchet MS" w:hAnsi="Trebuchet MS" w:cstheme="minorHAnsi"/>
          <w:sz w:val="20"/>
          <w:szCs w:val="20"/>
        </w:rPr>
        <w:t>OPZ</w:t>
      </w:r>
      <w:r w:rsidR="004D7BF4" w:rsidRPr="00A92490">
        <w:rPr>
          <w:rFonts w:ascii="Trebuchet MS" w:hAnsi="Trebuchet MS" w:cstheme="minorHAnsi"/>
          <w:sz w:val="20"/>
          <w:szCs w:val="20"/>
        </w:rPr>
        <w:t xml:space="preserve"> </w:t>
      </w:r>
      <w:r w:rsidRPr="00A92490">
        <w:rPr>
          <w:rFonts w:ascii="Trebuchet MS" w:hAnsi="Trebuchet MS" w:cstheme="minorHAnsi"/>
          <w:sz w:val="20"/>
          <w:szCs w:val="20"/>
        </w:rPr>
        <w:t xml:space="preserve">i wycenionych przez Wykonawcę w kosztorysie ofertowym stanowiącym część Oferty. </w:t>
      </w:r>
    </w:p>
    <w:p w14:paraId="787398EF" w14:textId="3AD310A6" w:rsidR="005C6D73" w:rsidRPr="000F6B17" w:rsidRDefault="005C6D73" w:rsidP="008D5722">
      <w:pPr>
        <w:spacing w:before="120" w:after="120" w:line="240" w:lineRule="auto"/>
        <w:ind w:left="284" w:hanging="284"/>
        <w:jc w:val="both"/>
        <w:rPr>
          <w:rFonts w:ascii="Trebuchet MS" w:hAnsi="Trebuchet MS" w:cstheme="minorHAnsi"/>
          <w:sz w:val="20"/>
          <w:szCs w:val="20"/>
        </w:rPr>
      </w:pPr>
      <w:r w:rsidRPr="000F6B17">
        <w:rPr>
          <w:rFonts w:ascii="Trebuchet MS" w:hAnsi="Trebuchet MS" w:cstheme="minorHAnsi"/>
          <w:sz w:val="20"/>
          <w:szCs w:val="20"/>
        </w:rPr>
        <w:t xml:space="preserve">3. </w:t>
      </w:r>
      <w:r w:rsidR="00250063">
        <w:rPr>
          <w:rFonts w:ascii="Trebuchet MS" w:hAnsi="Trebuchet MS" w:cstheme="minorHAnsi"/>
          <w:sz w:val="20"/>
          <w:szCs w:val="20"/>
        </w:rPr>
        <w:tab/>
      </w:r>
      <w:r w:rsidRPr="000F6B17">
        <w:rPr>
          <w:rFonts w:ascii="Trebuchet MS" w:hAnsi="Trebuchet MS" w:cstheme="minorHAnsi"/>
          <w:sz w:val="20"/>
          <w:szCs w:val="20"/>
        </w:rPr>
        <w:t xml:space="preserve">Prace będące przedmiotem Opcji mogą zostać zlecone w ilości, która nie będzie przekraczała </w:t>
      </w:r>
      <w:r w:rsidR="00250063">
        <w:rPr>
          <w:rFonts w:ascii="Trebuchet MS" w:hAnsi="Trebuchet MS" w:cstheme="minorHAnsi"/>
          <w:b/>
          <w:bCs/>
          <w:sz w:val="20"/>
          <w:szCs w:val="20"/>
        </w:rPr>
        <w:t>2</w:t>
      </w:r>
      <w:r w:rsidRPr="000F6B17">
        <w:rPr>
          <w:rFonts w:ascii="Trebuchet MS" w:hAnsi="Trebuchet MS" w:cstheme="minorHAnsi"/>
          <w:b/>
          <w:bCs/>
          <w:sz w:val="20"/>
          <w:szCs w:val="20"/>
        </w:rPr>
        <w:t>0</w:t>
      </w:r>
      <w:r w:rsidR="00594FD9" w:rsidRPr="000F6B17">
        <w:rPr>
          <w:rFonts w:ascii="Trebuchet MS" w:hAnsi="Trebuchet MS" w:cstheme="minorHAnsi"/>
          <w:b/>
          <w:bCs/>
          <w:sz w:val="20"/>
          <w:szCs w:val="20"/>
        </w:rPr>
        <w:t> </w:t>
      </w:r>
      <w:r w:rsidRPr="000F6B17">
        <w:rPr>
          <w:rFonts w:ascii="Trebuchet MS" w:hAnsi="Trebuchet MS" w:cstheme="minorHAnsi"/>
          <w:b/>
          <w:bCs/>
          <w:sz w:val="20"/>
          <w:szCs w:val="20"/>
        </w:rPr>
        <w:t>%</w:t>
      </w:r>
      <w:r w:rsidRPr="000F6B17">
        <w:rPr>
          <w:rFonts w:ascii="Trebuchet MS" w:hAnsi="Trebuchet MS" w:cstheme="minorHAnsi"/>
          <w:sz w:val="20"/>
          <w:szCs w:val="20"/>
        </w:rPr>
        <w:t xml:space="preserve"> wynagrodzenia określonego w § 7 ust. 1 umowy. Podstawą określenia wartości prac zleconych w ramach Opcji (w celu określenia jej zakresu) będą ceny jednostkowe </w:t>
      </w:r>
      <w:r w:rsidR="000F6B17" w:rsidRPr="000F6B17">
        <w:rPr>
          <w:rFonts w:ascii="Trebuchet MS" w:hAnsi="Trebuchet MS" w:cstheme="minorHAnsi"/>
          <w:sz w:val="20"/>
          <w:szCs w:val="20"/>
        </w:rPr>
        <w:t>przyjęcia</w:t>
      </w:r>
      <w:r w:rsidRPr="000F6B17">
        <w:rPr>
          <w:rFonts w:ascii="Trebuchet MS" w:hAnsi="Trebuchet MS" w:cstheme="minorHAnsi"/>
          <w:sz w:val="20"/>
          <w:szCs w:val="20"/>
        </w:rPr>
        <w:t xml:space="preserve"> odpadów zawarte w kosztorysie ofertowym stanowiącym część Oferty. </w:t>
      </w:r>
    </w:p>
    <w:p w14:paraId="05BEF300" w14:textId="4E327251"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4. </w:t>
      </w:r>
      <w:r w:rsidR="00250063">
        <w:rPr>
          <w:rFonts w:ascii="Trebuchet MS" w:hAnsi="Trebuchet MS" w:cstheme="minorHAnsi"/>
          <w:sz w:val="20"/>
          <w:szCs w:val="20"/>
        </w:rPr>
        <w:tab/>
      </w:r>
      <w:r w:rsidRPr="00A92490">
        <w:rPr>
          <w:rFonts w:ascii="Trebuchet MS" w:hAnsi="Trebuchet MS" w:cstheme="minorHAnsi"/>
          <w:sz w:val="20"/>
          <w:szCs w:val="20"/>
        </w:rPr>
        <w:t>Zamawiający nie jest zobowiązany do zlecenia prac objętych przedmiotem Opcji, a</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Wykonawcy nie służy roszczenie o ich zlecenie. </w:t>
      </w:r>
    </w:p>
    <w:p w14:paraId="5A452B80" w14:textId="0058683E" w:rsidR="005A702A"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5. </w:t>
      </w:r>
      <w:r w:rsidR="00250063">
        <w:rPr>
          <w:rFonts w:ascii="Trebuchet MS" w:hAnsi="Trebuchet MS" w:cstheme="minorHAnsi"/>
          <w:sz w:val="20"/>
          <w:szCs w:val="20"/>
        </w:rPr>
        <w:tab/>
      </w:r>
      <w:r w:rsidRPr="00A92490">
        <w:rPr>
          <w:rFonts w:ascii="Trebuchet MS" w:hAnsi="Trebuchet MS" w:cstheme="minorHAnsi"/>
          <w:sz w:val="20"/>
          <w:szCs w:val="20"/>
        </w:rPr>
        <w:t>Zamawiający przewiduje możliwość skorzystania z Opcji w przypadku:</w:t>
      </w:r>
    </w:p>
    <w:p w14:paraId="654E253B" w14:textId="617AC901" w:rsidR="005A702A" w:rsidRDefault="005A702A" w:rsidP="008D5722">
      <w:pPr>
        <w:pStyle w:val="Akapitzlist"/>
        <w:spacing w:before="120" w:after="120" w:line="240" w:lineRule="auto"/>
        <w:ind w:left="567" w:hanging="283"/>
        <w:contextualSpacing w:val="0"/>
        <w:jc w:val="both"/>
        <w:rPr>
          <w:rStyle w:val="Odwoaniedokomentarza"/>
          <w:rFonts w:ascii="Trebuchet MS" w:hAnsi="Trebuchet MS" w:cs="Arial"/>
          <w:sz w:val="20"/>
        </w:rPr>
      </w:pPr>
      <w:r w:rsidRPr="00E07CD0">
        <w:rPr>
          <w:rStyle w:val="Odwoaniedokomentarza"/>
          <w:rFonts w:ascii="Trebuchet MS" w:hAnsi="Trebuchet MS" w:cs="Arial"/>
          <w:sz w:val="20"/>
        </w:rPr>
        <w:t xml:space="preserve">(1) wystąpienia konieczności zwiększenia zakresu rzeczowego usług stanowiących przedmiot zamówienia w celu zapewnienia prawidłowej realizacji zadań gminy w zakresie </w:t>
      </w:r>
      <w:r>
        <w:rPr>
          <w:rStyle w:val="Odwoaniedokomentarza"/>
          <w:rFonts w:ascii="Trebuchet MS" w:hAnsi="Trebuchet MS" w:cs="Arial"/>
          <w:sz w:val="20"/>
        </w:rPr>
        <w:t xml:space="preserve">przyjęcia, magazynowania i przeładunku </w:t>
      </w:r>
      <w:r w:rsidRPr="00E07CD0">
        <w:rPr>
          <w:rStyle w:val="Odwoaniedokomentarza"/>
          <w:rFonts w:ascii="Trebuchet MS" w:hAnsi="Trebuchet MS" w:cs="Arial"/>
          <w:sz w:val="20"/>
        </w:rPr>
        <w:t xml:space="preserve"> odpadów komunalnych w sytuacji kiedy zaistnieje podstawa do uznania przez Zamawiającego, że ilość odpadów przekazanych do </w:t>
      </w:r>
      <w:r>
        <w:rPr>
          <w:rStyle w:val="Odwoaniedokomentarza"/>
          <w:rFonts w:ascii="Trebuchet MS" w:hAnsi="Trebuchet MS" w:cs="Arial"/>
          <w:sz w:val="20"/>
        </w:rPr>
        <w:t xml:space="preserve">przyjęcia, magazynowania i przeładunku </w:t>
      </w:r>
      <w:r w:rsidRPr="00E07CD0">
        <w:rPr>
          <w:rStyle w:val="Odwoaniedokomentarza"/>
          <w:rFonts w:ascii="Trebuchet MS" w:hAnsi="Trebuchet MS" w:cs="Arial"/>
          <w:sz w:val="20"/>
        </w:rPr>
        <w:t xml:space="preserve">wyczerpie kwotowo zakres przedmiotu zamówienia </w:t>
      </w:r>
    </w:p>
    <w:p w14:paraId="11B0F562" w14:textId="2746C831" w:rsidR="005A702A" w:rsidRPr="00E07CD0" w:rsidRDefault="005A702A" w:rsidP="008D5722">
      <w:pPr>
        <w:pStyle w:val="Akapitzlist"/>
        <w:spacing w:before="120" w:after="120" w:line="240" w:lineRule="auto"/>
        <w:ind w:left="567" w:hanging="283"/>
        <w:contextualSpacing w:val="0"/>
        <w:jc w:val="both"/>
        <w:rPr>
          <w:rStyle w:val="Odwoaniedokomentarza"/>
          <w:rFonts w:ascii="Trebuchet MS" w:hAnsi="Trebuchet MS" w:cs="Arial"/>
          <w:sz w:val="20"/>
        </w:rPr>
      </w:pPr>
      <w:r w:rsidRPr="00E07CD0">
        <w:rPr>
          <w:rStyle w:val="Odwoaniedokomentarza"/>
          <w:rFonts w:ascii="Trebuchet MS" w:hAnsi="Trebuchet MS" w:cs="Arial"/>
          <w:sz w:val="20"/>
        </w:rPr>
        <w:t>(2)</w:t>
      </w:r>
      <w:r w:rsidR="00250063">
        <w:rPr>
          <w:rStyle w:val="Odwoaniedokomentarza"/>
          <w:rFonts w:ascii="Trebuchet MS" w:hAnsi="Trebuchet MS" w:cs="Arial"/>
          <w:sz w:val="20"/>
        </w:rPr>
        <w:tab/>
      </w:r>
      <w:r w:rsidRPr="00E07CD0">
        <w:rPr>
          <w:rStyle w:val="Odwoaniedokomentarza"/>
          <w:rFonts w:ascii="Trebuchet MS" w:hAnsi="Trebuchet MS" w:cs="Arial"/>
          <w:sz w:val="20"/>
        </w:rPr>
        <w:t xml:space="preserve"> braku możliwości wyłonienia z przyczyn obiektywnych wykonawców usługi </w:t>
      </w:r>
      <w:r>
        <w:rPr>
          <w:rStyle w:val="Odwoaniedokomentarza"/>
          <w:rFonts w:ascii="Trebuchet MS" w:hAnsi="Trebuchet MS" w:cs="Arial"/>
          <w:sz w:val="20"/>
        </w:rPr>
        <w:t xml:space="preserve">przyjęcia, magazynowania i przeładunku </w:t>
      </w:r>
      <w:r w:rsidRPr="00E07CD0">
        <w:rPr>
          <w:rStyle w:val="Odwoaniedokomentarza"/>
          <w:rFonts w:ascii="Trebuchet MS" w:hAnsi="Trebuchet MS" w:cs="Arial"/>
          <w:sz w:val="20"/>
        </w:rPr>
        <w:t xml:space="preserve"> odpadów w ramach podstawowych trybów udzielania zamówień, celem zabezpieczenia niezbędnego wykonawstwa usług i zapewnienia prawidłowej realizacji zadań gminy w zakresie </w:t>
      </w:r>
      <w:r>
        <w:rPr>
          <w:rStyle w:val="Odwoaniedokomentarza"/>
          <w:rFonts w:ascii="Trebuchet MS" w:hAnsi="Trebuchet MS" w:cs="Arial"/>
          <w:sz w:val="20"/>
        </w:rPr>
        <w:t xml:space="preserve">przyjęcia, magazynowania i przeładunku </w:t>
      </w:r>
      <w:r w:rsidRPr="00E07CD0">
        <w:rPr>
          <w:rStyle w:val="Odwoaniedokomentarza"/>
          <w:rFonts w:ascii="Trebuchet MS" w:hAnsi="Trebuchet MS" w:cs="Arial"/>
          <w:sz w:val="20"/>
        </w:rPr>
        <w:t>odpadów komunalnych.</w:t>
      </w:r>
    </w:p>
    <w:p w14:paraId="0EA870CA" w14:textId="77777777" w:rsidR="005E2531" w:rsidRPr="00A92490" w:rsidRDefault="005E2531" w:rsidP="008D5722">
      <w:pPr>
        <w:spacing w:before="120" w:after="120" w:line="240" w:lineRule="auto"/>
        <w:jc w:val="center"/>
        <w:rPr>
          <w:rFonts w:ascii="Trebuchet MS" w:hAnsi="Trebuchet MS" w:cstheme="minorHAnsi"/>
          <w:b/>
          <w:bCs/>
          <w:sz w:val="20"/>
          <w:szCs w:val="20"/>
        </w:rPr>
      </w:pPr>
    </w:p>
    <w:p w14:paraId="1CDB1263" w14:textId="317BA969"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14</w:t>
      </w:r>
    </w:p>
    <w:p w14:paraId="1B5D2F04" w14:textId="37C916A0"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Waloryzacja</w:t>
      </w:r>
    </w:p>
    <w:p w14:paraId="6DACD9CD" w14:textId="7A61F33D" w:rsidR="005C6D73" w:rsidRPr="00A92490" w:rsidRDefault="00CB55C0" w:rsidP="008D5722">
      <w:pPr>
        <w:spacing w:before="120" w:after="120" w:line="240" w:lineRule="auto"/>
        <w:ind w:left="284" w:hanging="284"/>
        <w:jc w:val="both"/>
        <w:rPr>
          <w:rFonts w:ascii="Trebuchet MS" w:hAnsi="Trebuchet MS" w:cstheme="minorHAnsi"/>
          <w:sz w:val="20"/>
          <w:szCs w:val="20"/>
        </w:rPr>
      </w:pPr>
      <w:r>
        <w:rPr>
          <w:rFonts w:ascii="Trebuchet MS" w:hAnsi="Trebuchet MS" w:cstheme="minorHAnsi"/>
          <w:sz w:val="20"/>
          <w:szCs w:val="20"/>
        </w:rPr>
        <w:t>1</w:t>
      </w:r>
      <w:r w:rsidR="00330854">
        <w:rPr>
          <w:rFonts w:ascii="Trebuchet MS" w:hAnsi="Trebuchet MS" w:cstheme="minorHAnsi"/>
          <w:sz w:val="20"/>
          <w:szCs w:val="20"/>
        </w:rPr>
        <w:t>.</w:t>
      </w:r>
      <w:r w:rsidR="005C6D73" w:rsidRPr="00A92490">
        <w:rPr>
          <w:rFonts w:ascii="Trebuchet MS" w:hAnsi="Trebuchet MS" w:cstheme="minorHAnsi"/>
          <w:sz w:val="20"/>
          <w:szCs w:val="20"/>
        </w:rPr>
        <w:t xml:space="preserve"> Waloryzacja cen</w:t>
      </w:r>
      <w:r w:rsidR="006C5F78" w:rsidRPr="00A92490">
        <w:rPr>
          <w:rFonts w:ascii="Trebuchet MS" w:hAnsi="Trebuchet MS" w:cstheme="minorHAnsi"/>
          <w:sz w:val="20"/>
          <w:szCs w:val="20"/>
        </w:rPr>
        <w:t>y</w:t>
      </w:r>
      <w:r w:rsidR="005C6D73" w:rsidRPr="00A92490">
        <w:rPr>
          <w:rFonts w:ascii="Trebuchet MS" w:hAnsi="Trebuchet MS" w:cstheme="minorHAnsi"/>
          <w:sz w:val="20"/>
          <w:szCs w:val="20"/>
        </w:rPr>
        <w:t xml:space="preserve"> jednostkowych, o których mowa w § 7 ust. 1 nastąpi w przypadku zmiany kosztów </w:t>
      </w:r>
      <w:r w:rsidR="00234B44">
        <w:rPr>
          <w:rFonts w:ascii="Trebuchet MS" w:hAnsi="Trebuchet MS" w:cstheme="minorHAnsi"/>
          <w:sz w:val="20"/>
          <w:szCs w:val="20"/>
        </w:rPr>
        <w:t xml:space="preserve">przyjęcia </w:t>
      </w:r>
      <w:r w:rsidR="00E6053D" w:rsidRPr="00E6053D">
        <w:rPr>
          <w:rFonts w:ascii="Trebuchet MS" w:hAnsi="Trebuchet MS" w:cstheme="minorHAnsi"/>
          <w:sz w:val="20"/>
          <w:szCs w:val="20"/>
        </w:rPr>
        <w:t xml:space="preserve">odpadów komunalnych </w:t>
      </w:r>
      <w:r w:rsidR="00234B44">
        <w:rPr>
          <w:rFonts w:ascii="Trebuchet MS" w:hAnsi="Trebuchet MS" w:cstheme="minorHAnsi"/>
          <w:sz w:val="20"/>
          <w:szCs w:val="20"/>
        </w:rPr>
        <w:t>na stację przeładunkową</w:t>
      </w:r>
      <w:r w:rsidR="005C6D73" w:rsidRPr="00A92490">
        <w:rPr>
          <w:rFonts w:ascii="Trebuchet MS" w:hAnsi="Trebuchet MS" w:cstheme="minorHAnsi"/>
          <w:sz w:val="20"/>
          <w:szCs w:val="20"/>
        </w:rPr>
        <w:t xml:space="preserve">. </w:t>
      </w:r>
      <w:r w:rsidRPr="00A92490">
        <w:rPr>
          <w:rFonts w:ascii="Trebuchet MS" w:hAnsi="Trebuchet MS" w:cstheme="minorHAnsi"/>
          <w:sz w:val="20"/>
          <w:szCs w:val="20"/>
        </w:rPr>
        <w:t>Początkowy termin ustalania zmiany wynagrodzenia należnego Wykonawcy określa się na 90 dzień od rozpoczęcia realizacji zamówienia.</w:t>
      </w:r>
    </w:p>
    <w:p w14:paraId="505296F1" w14:textId="537D03B8" w:rsidR="00F1708F" w:rsidRPr="00594FD9" w:rsidRDefault="00CB55C0" w:rsidP="008D5722">
      <w:pPr>
        <w:spacing w:before="120" w:after="120" w:line="240" w:lineRule="auto"/>
        <w:ind w:left="284" w:hanging="284"/>
        <w:jc w:val="both"/>
        <w:rPr>
          <w:rFonts w:ascii="Trebuchet MS" w:hAnsi="Trebuchet MS" w:cstheme="minorHAnsi"/>
          <w:sz w:val="20"/>
          <w:szCs w:val="20"/>
        </w:rPr>
      </w:pPr>
      <w:r>
        <w:rPr>
          <w:rFonts w:ascii="Trebuchet MS" w:hAnsi="Trebuchet MS" w:cstheme="minorHAnsi"/>
          <w:sz w:val="20"/>
          <w:szCs w:val="20"/>
        </w:rPr>
        <w:t>2</w:t>
      </w:r>
      <w:r w:rsidR="005C6D73" w:rsidRPr="00A92490">
        <w:rPr>
          <w:rFonts w:ascii="Trebuchet MS" w:hAnsi="Trebuchet MS" w:cstheme="minorHAnsi"/>
          <w:sz w:val="20"/>
          <w:szCs w:val="20"/>
        </w:rPr>
        <w:t>.</w:t>
      </w:r>
      <w:r w:rsidR="00F1708F" w:rsidRPr="00F1708F">
        <w:rPr>
          <w:rFonts w:ascii="Trebuchet MS" w:hAnsi="Trebuchet MS" w:cstheme="minorHAnsi"/>
          <w:sz w:val="20"/>
          <w:szCs w:val="20"/>
        </w:rPr>
        <w:t xml:space="preserve"> </w:t>
      </w:r>
      <w:r w:rsidR="00B32F10">
        <w:rPr>
          <w:rFonts w:ascii="Trebuchet MS" w:hAnsi="Trebuchet MS" w:cstheme="minorHAnsi"/>
          <w:sz w:val="20"/>
          <w:szCs w:val="20"/>
        </w:rPr>
        <w:tab/>
      </w:r>
      <w:r w:rsidR="00F1708F" w:rsidRPr="00A92490">
        <w:rPr>
          <w:rFonts w:ascii="Trebuchet MS" w:hAnsi="Trebuchet MS" w:cstheme="minorHAnsi"/>
          <w:sz w:val="20"/>
          <w:szCs w:val="20"/>
        </w:rPr>
        <w:t xml:space="preserve">Strony w celu ustalenia podstaw do zwaloryzowania cen jednostkowych </w:t>
      </w:r>
      <w:r w:rsidR="00330854">
        <w:rPr>
          <w:rFonts w:ascii="Trebuchet MS" w:hAnsi="Trebuchet MS" w:cstheme="minorHAnsi"/>
          <w:sz w:val="20"/>
          <w:szCs w:val="20"/>
        </w:rPr>
        <w:t xml:space="preserve">o czym </w:t>
      </w:r>
      <w:r w:rsidR="00F1708F" w:rsidRPr="00A92490">
        <w:rPr>
          <w:rFonts w:ascii="Trebuchet MS" w:hAnsi="Trebuchet MS" w:cstheme="minorHAnsi"/>
          <w:sz w:val="20"/>
          <w:szCs w:val="20"/>
        </w:rPr>
        <w:t xml:space="preserve">mowa powyżej </w:t>
      </w:r>
      <w:r w:rsidR="00330854">
        <w:rPr>
          <w:rFonts w:ascii="Trebuchet MS" w:hAnsi="Trebuchet MS" w:cstheme="minorHAnsi"/>
          <w:sz w:val="20"/>
          <w:szCs w:val="20"/>
        </w:rPr>
        <w:br/>
      </w:r>
      <w:r w:rsidR="00F1708F" w:rsidRPr="00A92490">
        <w:rPr>
          <w:rFonts w:ascii="Trebuchet MS" w:hAnsi="Trebuchet MS" w:cstheme="minorHAnsi"/>
          <w:sz w:val="20"/>
          <w:szCs w:val="20"/>
        </w:rPr>
        <w:t xml:space="preserve">ust. </w:t>
      </w:r>
      <w:r>
        <w:rPr>
          <w:rFonts w:ascii="Trebuchet MS" w:hAnsi="Trebuchet MS" w:cstheme="minorHAnsi"/>
          <w:sz w:val="20"/>
          <w:szCs w:val="20"/>
        </w:rPr>
        <w:t>1</w:t>
      </w:r>
      <w:r w:rsidR="00F1708F" w:rsidRPr="00A92490">
        <w:rPr>
          <w:rFonts w:ascii="Trebuchet MS" w:hAnsi="Trebuchet MS" w:cstheme="minorHAnsi"/>
          <w:sz w:val="20"/>
          <w:szCs w:val="20"/>
        </w:rPr>
        <w:t>, dokonają ustalenia i weryfikacji czy średnia cena brutto za przyjęcie</w:t>
      </w:r>
      <w:r w:rsidR="00E6053D">
        <w:rPr>
          <w:rFonts w:ascii="Trebuchet MS" w:hAnsi="Trebuchet MS" w:cstheme="minorHAnsi"/>
          <w:sz w:val="20"/>
          <w:szCs w:val="20"/>
        </w:rPr>
        <w:t xml:space="preserve"> 1Mg</w:t>
      </w:r>
      <w:r w:rsidR="00F1708F" w:rsidRPr="00A92490">
        <w:rPr>
          <w:rFonts w:ascii="Trebuchet MS" w:hAnsi="Trebuchet MS" w:cstheme="minorHAnsi"/>
          <w:sz w:val="20"/>
          <w:szCs w:val="20"/>
        </w:rPr>
        <w:t xml:space="preserve"> </w:t>
      </w:r>
      <w:r w:rsidR="00E6053D">
        <w:rPr>
          <w:rFonts w:ascii="Trebuchet MS" w:hAnsi="Trebuchet MS" w:cstheme="minorHAnsi"/>
          <w:sz w:val="20"/>
          <w:szCs w:val="20"/>
        </w:rPr>
        <w:t>odpadów komunalnych na stację przeładunkową</w:t>
      </w:r>
      <w:r w:rsidR="00F1708F">
        <w:rPr>
          <w:rFonts w:ascii="Trebuchet MS" w:hAnsi="Trebuchet MS" w:cstheme="minorHAnsi"/>
          <w:sz w:val="20"/>
          <w:szCs w:val="20"/>
        </w:rPr>
        <w:t>, które</w:t>
      </w:r>
      <w:r w:rsidR="009413E6">
        <w:rPr>
          <w:rFonts w:ascii="Trebuchet MS" w:hAnsi="Trebuchet MS" w:cstheme="minorHAnsi"/>
          <w:sz w:val="20"/>
          <w:szCs w:val="20"/>
        </w:rPr>
        <w:t xml:space="preserve">j </w:t>
      </w:r>
      <w:r w:rsidR="00F1708F">
        <w:rPr>
          <w:rFonts w:ascii="Trebuchet MS" w:hAnsi="Trebuchet MS" w:cstheme="minorHAnsi"/>
          <w:sz w:val="20"/>
          <w:szCs w:val="20"/>
        </w:rPr>
        <w:t xml:space="preserve">dotyczy waloryzacja </w:t>
      </w:r>
      <w:r w:rsidR="00F1708F" w:rsidRPr="00A92490">
        <w:rPr>
          <w:rFonts w:ascii="Trebuchet MS" w:hAnsi="Trebuchet MS" w:cstheme="minorHAnsi"/>
          <w:sz w:val="20"/>
          <w:szCs w:val="20"/>
        </w:rPr>
        <w:t xml:space="preserve">w okresie od dnia </w:t>
      </w:r>
      <w:r w:rsidR="00F1708F" w:rsidRPr="00A92490">
        <w:rPr>
          <w:rFonts w:ascii="Trebuchet MS" w:hAnsi="Trebuchet MS" w:cstheme="minorHAnsi"/>
          <w:sz w:val="20"/>
          <w:szCs w:val="20"/>
        </w:rPr>
        <w:lastRenderedPageBreak/>
        <w:t xml:space="preserve">przypadającego na </w:t>
      </w:r>
      <w:r w:rsidR="00F1708F">
        <w:rPr>
          <w:rFonts w:ascii="Trebuchet MS" w:hAnsi="Trebuchet MS" w:cstheme="minorHAnsi"/>
          <w:sz w:val="20"/>
          <w:szCs w:val="20"/>
        </w:rPr>
        <w:t xml:space="preserve">dzień składania ofert </w:t>
      </w:r>
      <w:r w:rsidR="00F1708F" w:rsidRPr="00A92490">
        <w:rPr>
          <w:rFonts w:ascii="Trebuchet MS" w:hAnsi="Trebuchet MS" w:cstheme="minorHAnsi"/>
          <w:sz w:val="20"/>
          <w:szCs w:val="20"/>
        </w:rPr>
        <w:t xml:space="preserve"> do dnia </w:t>
      </w:r>
      <w:r w:rsidR="00F1708F">
        <w:rPr>
          <w:rFonts w:ascii="Trebuchet MS" w:hAnsi="Trebuchet MS" w:cstheme="minorHAnsi"/>
          <w:sz w:val="20"/>
          <w:szCs w:val="20"/>
        </w:rPr>
        <w:t>31 grudnia 2024 r.</w:t>
      </w:r>
      <w:r w:rsidR="00F1708F" w:rsidRPr="00A92490">
        <w:rPr>
          <w:rFonts w:ascii="Trebuchet MS" w:hAnsi="Trebuchet MS" w:cstheme="minorHAnsi"/>
          <w:sz w:val="20"/>
          <w:szCs w:val="20"/>
        </w:rPr>
        <w:t xml:space="preserve">, w następujących </w:t>
      </w:r>
      <w:r w:rsidR="00E6053D">
        <w:rPr>
          <w:rFonts w:ascii="Trebuchet MS" w:hAnsi="Trebuchet MS" w:cstheme="minorHAnsi"/>
          <w:sz w:val="20"/>
          <w:szCs w:val="20"/>
        </w:rPr>
        <w:t>stacjach przeładunkowych</w:t>
      </w:r>
      <w:r w:rsidR="00F1708F" w:rsidRPr="00A92490">
        <w:rPr>
          <w:rFonts w:ascii="Trebuchet MS" w:hAnsi="Trebuchet MS" w:cstheme="minorHAnsi"/>
          <w:sz w:val="20"/>
          <w:szCs w:val="20"/>
        </w:rPr>
        <w:t xml:space="preserve"> (cena </w:t>
      </w:r>
      <w:r w:rsidR="00F1708F" w:rsidRPr="00594FD9">
        <w:rPr>
          <w:rFonts w:ascii="Trebuchet MS" w:hAnsi="Trebuchet MS" w:cstheme="minorHAnsi"/>
          <w:sz w:val="20"/>
          <w:szCs w:val="20"/>
        </w:rPr>
        <w:t xml:space="preserve">będzie ustalana w oparciu o cenniki opublikowane na stronach internetowych): </w:t>
      </w:r>
    </w:p>
    <w:p w14:paraId="3204EA88" w14:textId="651B0367" w:rsidR="00234B44" w:rsidRPr="00594FD9" w:rsidRDefault="00F1708F" w:rsidP="008D5722">
      <w:pPr>
        <w:spacing w:before="120" w:after="120" w:line="240" w:lineRule="auto"/>
        <w:ind w:left="567" w:hanging="283"/>
        <w:rPr>
          <w:rFonts w:ascii="Trebuchet MS" w:hAnsi="Trebuchet MS" w:cstheme="minorHAnsi"/>
          <w:sz w:val="20"/>
          <w:szCs w:val="20"/>
        </w:rPr>
      </w:pPr>
      <w:r w:rsidRPr="00594FD9">
        <w:rPr>
          <w:rFonts w:ascii="Trebuchet MS" w:hAnsi="Trebuchet MS" w:cstheme="minorHAnsi"/>
          <w:sz w:val="20"/>
          <w:szCs w:val="20"/>
        </w:rPr>
        <w:t>1)</w:t>
      </w:r>
      <w:r w:rsidR="00234B44" w:rsidRPr="00594FD9">
        <w:rPr>
          <w:rFonts w:ascii="Trebuchet MS" w:hAnsi="Trebuchet MS"/>
          <w:sz w:val="20"/>
          <w:szCs w:val="20"/>
        </w:rPr>
        <w:t xml:space="preserve"> </w:t>
      </w:r>
      <w:r w:rsidR="00234B44" w:rsidRPr="00594FD9">
        <w:rPr>
          <w:rFonts w:ascii="Trebuchet MS" w:hAnsi="Trebuchet MS" w:cstheme="minorHAnsi"/>
          <w:sz w:val="20"/>
          <w:szCs w:val="20"/>
        </w:rPr>
        <w:t>Stacja Przeładunkowa Odpadów Komunalnych Rawicz</w:t>
      </w:r>
      <w:r w:rsidRPr="00594FD9">
        <w:rPr>
          <w:rFonts w:ascii="Trebuchet MS" w:hAnsi="Trebuchet MS" w:cstheme="minorHAnsi"/>
          <w:sz w:val="20"/>
          <w:szCs w:val="20"/>
        </w:rPr>
        <w:t xml:space="preserve"> </w:t>
      </w:r>
      <w:r w:rsidR="00234B44" w:rsidRPr="00594FD9">
        <w:rPr>
          <w:rFonts w:ascii="Trebuchet MS" w:hAnsi="Trebuchet MS" w:cstheme="minorHAnsi"/>
          <w:sz w:val="20"/>
          <w:szCs w:val="20"/>
        </w:rPr>
        <w:t>(https://mzoleszno.com.pl/stacja-przeladunkowa-odpadow-w-rawiczu.html)</w:t>
      </w:r>
    </w:p>
    <w:p w14:paraId="33C39366" w14:textId="632DE597" w:rsidR="00F1708F" w:rsidRPr="00594FD9" w:rsidRDefault="00F1708F" w:rsidP="008D5722">
      <w:pPr>
        <w:spacing w:before="120" w:after="120" w:line="240" w:lineRule="auto"/>
        <w:ind w:left="567" w:hanging="283"/>
        <w:rPr>
          <w:rFonts w:ascii="Trebuchet MS" w:hAnsi="Trebuchet MS" w:cstheme="minorHAnsi"/>
          <w:sz w:val="20"/>
          <w:szCs w:val="20"/>
        </w:rPr>
      </w:pPr>
      <w:r w:rsidRPr="00594FD9">
        <w:rPr>
          <w:rFonts w:ascii="Trebuchet MS" w:hAnsi="Trebuchet MS" w:cstheme="minorHAnsi"/>
          <w:sz w:val="20"/>
          <w:szCs w:val="20"/>
        </w:rPr>
        <w:t>2)</w:t>
      </w:r>
      <w:r w:rsidR="00234B44" w:rsidRPr="00594FD9">
        <w:rPr>
          <w:rFonts w:ascii="Trebuchet MS" w:hAnsi="Trebuchet MS"/>
          <w:sz w:val="20"/>
          <w:szCs w:val="20"/>
        </w:rPr>
        <w:t xml:space="preserve"> Tarnowska Gospodarka Komunalna TP-KOM Sp. z o.o. (</w:t>
      </w:r>
      <w:r w:rsidR="00234B44" w:rsidRPr="00594FD9">
        <w:rPr>
          <w:rFonts w:ascii="Trebuchet MS" w:hAnsi="Trebuchet MS" w:cstheme="minorHAnsi"/>
          <w:sz w:val="20"/>
          <w:szCs w:val="20"/>
        </w:rPr>
        <w:t>https://www.tp-kom.pl/odpady/obiekty/punkt-przeladunkowy-selekt/)</w:t>
      </w:r>
      <w:r w:rsidRPr="00594FD9">
        <w:rPr>
          <w:rFonts w:ascii="Trebuchet MS" w:hAnsi="Trebuchet MS" w:cstheme="minorHAnsi"/>
          <w:sz w:val="20"/>
          <w:szCs w:val="20"/>
        </w:rPr>
        <w:t xml:space="preserve">, </w:t>
      </w:r>
    </w:p>
    <w:p w14:paraId="4BB7EF81" w14:textId="5A7C7817" w:rsidR="00F1708F" w:rsidRPr="00594FD9" w:rsidRDefault="00234B44" w:rsidP="008D5722">
      <w:pPr>
        <w:spacing w:before="120" w:after="120" w:line="240" w:lineRule="auto"/>
        <w:ind w:left="567" w:hanging="283"/>
        <w:rPr>
          <w:rFonts w:ascii="Trebuchet MS" w:hAnsi="Trebuchet MS" w:cstheme="minorHAnsi"/>
          <w:sz w:val="20"/>
          <w:szCs w:val="20"/>
        </w:rPr>
      </w:pPr>
      <w:r w:rsidRPr="00594FD9">
        <w:rPr>
          <w:rFonts w:ascii="Trebuchet MS" w:hAnsi="Trebuchet MS" w:cstheme="minorHAnsi"/>
          <w:sz w:val="20"/>
          <w:szCs w:val="20"/>
        </w:rPr>
        <w:t>3</w:t>
      </w:r>
      <w:r w:rsidR="00F1708F" w:rsidRPr="00594FD9">
        <w:rPr>
          <w:rFonts w:ascii="Trebuchet MS" w:hAnsi="Trebuchet MS" w:cstheme="minorHAnsi"/>
          <w:sz w:val="20"/>
          <w:szCs w:val="20"/>
        </w:rPr>
        <w:t xml:space="preserve">) Wielkopolskie Centrum Recyklingu sp. z o.o. w Jarocinie (https://zgo-jarocin.pl/index.php/cennik/) </w:t>
      </w:r>
    </w:p>
    <w:p w14:paraId="6A6C0D8A" w14:textId="5C52D066" w:rsidR="00F1708F" w:rsidRPr="00594FD9" w:rsidRDefault="00F1708F" w:rsidP="008D5722">
      <w:pPr>
        <w:spacing w:before="120" w:after="120" w:line="240" w:lineRule="auto"/>
        <w:ind w:left="284"/>
        <w:jc w:val="both"/>
        <w:rPr>
          <w:rFonts w:ascii="Trebuchet MS" w:hAnsi="Trebuchet MS" w:cstheme="minorHAnsi"/>
          <w:sz w:val="20"/>
          <w:szCs w:val="20"/>
        </w:rPr>
      </w:pPr>
      <w:r w:rsidRPr="00594FD9">
        <w:rPr>
          <w:rFonts w:ascii="Trebuchet MS" w:hAnsi="Trebuchet MS" w:cstheme="minorHAnsi"/>
          <w:sz w:val="20"/>
          <w:szCs w:val="20"/>
        </w:rPr>
        <w:t>- jest odpowiednio wyższa lub niższa o co najmniej 5% względem średniej ceny brutto przyjęcia do 1 Mg odpadów komunalnych, któr</w:t>
      </w:r>
      <w:r w:rsidR="009413E6" w:rsidRPr="00594FD9">
        <w:rPr>
          <w:rFonts w:ascii="Trebuchet MS" w:hAnsi="Trebuchet MS" w:cstheme="minorHAnsi"/>
          <w:sz w:val="20"/>
          <w:szCs w:val="20"/>
        </w:rPr>
        <w:t>ych</w:t>
      </w:r>
      <w:r w:rsidRPr="00594FD9">
        <w:rPr>
          <w:rFonts w:ascii="Trebuchet MS" w:hAnsi="Trebuchet MS" w:cstheme="minorHAnsi"/>
          <w:sz w:val="20"/>
          <w:szCs w:val="20"/>
        </w:rPr>
        <w:t xml:space="preserve"> dotyczy waloryzacja w ww. </w:t>
      </w:r>
      <w:r w:rsidR="00234B44" w:rsidRPr="00594FD9">
        <w:rPr>
          <w:rFonts w:ascii="Trebuchet MS" w:hAnsi="Trebuchet MS" w:cstheme="minorHAnsi"/>
          <w:sz w:val="20"/>
          <w:szCs w:val="20"/>
        </w:rPr>
        <w:t xml:space="preserve">stacjach przeładunkowych </w:t>
      </w:r>
      <w:r w:rsidRPr="00594FD9">
        <w:rPr>
          <w:rFonts w:ascii="Trebuchet MS" w:hAnsi="Trebuchet MS" w:cstheme="minorHAnsi"/>
          <w:sz w:val="20"/>
          <w:szCs w:val="20"/>
        </w:rPr>
        <w:t xml:space="preserve">na dzień składania ofert. </w:t>
      </w:r>
    </w:p>
    <w:p w14:paraId="4E5053A1" w14:textId="3EC54D8E" w:rsidR="00F1708F" w:rsidRPr="00594FD9" w:rsidRDefault="00CB55C0" w:rsidP="008D5722">
      <w:pPr>
        <w:spacing w:before="120" w:after="120" w:line="240" w:lineRule="auto"/>
        <w:ind w:left="284" w:hanging="284"/>
        <w:jc w:val="both"/>
        <w:rPr>
          <w:rFonts w:ascii="Trebuchet MS" w:hAnsi="Trebuchet MS" w:cstheme="minorHAnsi"/>
          <w:sz w:val="20"/>
          <w:szCs w:val="20"/>
        </w:rPr>
      </w:pPr>
      <w:r w:rsidRPr="00594FD9">
        <w:rPr>
          <w:rFonts w:ascii="Trebuchet MS" w:hAnsi="Trebuchet MS" w:cstheme="minorHAnsi"/>
          <w:sz w:val="20"/>
          <w:szCs w:val="20"/>
        </w:rPr>
        <w:t>3</w:t>
      </w:r>
      <w:r w:rsidR="00F1708F" w:rsidRPr="00594FD9">
        <w:rPr>
          <w:rFonts w:ascii="Trebuchet MS" w:hAnsi="Trebuchet MS" w:cstheme="minorHAnsi"/>
          <w:sz w:val="20"/>
          <w:szCs w:val="20"/>
        </w:rPr>
        <w:t xml:space="preserve">. Jeżeli średnia cena brutto przyjęcia do </w:t>
      </w:r>
      <w:r w:rsidR="00234B44" w:rsidRPr="00594FD9">
        <w:rPr>
          <w:rFonts w:ascii="Trebuchet MS" w:hAnsi="Trebuchet MS" w:cstheme="minorHAnsi"/>
          <w:sz w:val="20"/>
          <w:szCs w:val="20"/>
        </w:rPr>
        <w:t xml:space="preserve">przyjęcia na stację przeładunkową </w:t>
      </w:r>
      <w:r w:rsidR="00F1708F" w:rsidRPr="00594FD9">
        <w:rPr>
          <w:rFonts w:ascii="Trebuchet MS" w:hAnsi="Trebuchet MS" w:cstheme="minorHAnsi"/>
          <w:sz w:val="20"/>
          <w:szCs w:val="20"/>
        </w:rPr>
        <w:t xml:space="preserve">1 Mg odpadów komunalnych na dzień składania ofert będzie wyższa lub niższa od średniej ceny na dzień składania ofert o: </w:t>
      </w:r>
    </w:p>
    <w:p w14:paraId="2C136428" w14:textId="3B2E73F6" w:rsidR="00F1708F" w:rsidRPr="00594FD9" w:rsidRDefault="00F1708F" w:rsidP="008D5722">
      <w:pPr>
        <w:pStyle w:val="Akapitzlist"/>
        <w:numPr>
          <w:ilvl w:val="0"/>
          <w:numId w:val="2"/>
        </w:numPr>
        <w:spacing w:before="120" w:after="120" w:line="240" w:lineRule="auto"/>
        <w:ind w:left="567" w:hanging="283"/>
        <w:jc w:val="both"/>
        <w:rPr>
          <w:rFonts w:ascii="Trebuchet MS" w:hAnsi="Trebuchet MS"/>
          <w:sz w:val="20"/>
          <w:szCs w:val="20"/>
        </w:rPr>
      </w:pPr>
      <w:r w:rsidRPr="00594FD9">
        <w:rPr>
          <w:rFonts w:ascii="Trebuchet MS" w:hAnsi="Trebuchet MS"/>
          <w:sz w:val="20"/>
          <w:szCs w:val="20"/>
        </w:rPr>
        <w:t>wartość od 5% do 10% to cena jednostkowa, o której mowa w § 7 ust. 4 w wersji pierwotnej umowy zostanie odpowiednio powiększona lub pomniejszona o 3%,</w:t>
      </w:r>
    </w:p>
    <w:p w14:paraId="7EF60B19" w14:textId="47BB702C" w:rsidR="00F1708F" w:rsidRPr="00594FD9" w:rsidRDefault="00F1708F" w:rsidP="008D5722">
      <w:pPr>
        <w:pStyle w:val="Akapitzlist"/>
        <w:numPr>
          <w:ilvl w:val="0"/>
          <w:numId w:val="2"/>
        </w:numPr>
        <w:spacing w:before="120" w:after="120" w:line="240" w:lineRule="auto"/>
        <w:ind w:left="567" w:hanging="283"/>
        <w:jc w:val="both"/>
        <w:rPr>
          <w:rFonts w:ascii="Trebuchet MS" w:hAnsi="Trebuchet MS"/>
          <w:sz w:val="20"/>
          <w:szCs w:val="20"/>
        </w:rPr>
      </w:pPr>
      <w:r w:rsidRPr="00594FD9">
        <w:rPr>
          <w:rFonts w:ascii="Trebuchet MS" w:hAnsi="Trebuchet MS"/>
          <w:sz w:val="20"/>
          <w:szCs w:val="20"/>
        </w:rPr>
        <w:t xml:space="preserve">wartość od 10,1% do 15% to </w:t>
      </w:r>
      <w:r w:rsidR="009413E6" w:rsidRPr="00594FD9">
        <w:rPr>
          <w:rFonts w:ascii="Trebuchet MS" w:hAnsi="Trebuchet MS"/>
          <w:sz w:val="20"/>
          <w:szCs w:val="20"/>
        </w:rPr>
        <w:t>cena</w:t>
      </w:r>
      <w:r w:rsidRPr="00594FD9">
        <w:rPr>
          <w:rFonts w:ascii="Trebuchet MS" w:hAnsi="Trebuchet MS"/>
          <w:sz w:val="20"/>
          <w:szCs w:val="20"/>
        </w:rPr>
        <w:t xml:space="preserve"> jednostkow</w:t>
      </w:r>
      <w:r w:rsidR="009413E6" w:rsidRPr="00594FD9">
        <w:rPr>
          <w:rFonts w:ascii="Trebuchet MS" w:hAnsi="Trebuchet MS"/>
          <w:sz w:val="20"/>
          <w:szCs w:val="20"/>
        </w:rPr>
        <w:t>a</w:t>
      </w:r>
      <w:r w:rsidRPr="00594FD9">
        <w:rPr>
          <w:rFonts w:ascii="Trebuchet MS" w:hAnsi="Trebuchet MS"/>
          <w:sz w:val="20"/>
          <w:szCs w:val="20"/>
        </w:rPr>
        <w:t>, o któr</w:t>
      </w:r>
      <w:r w:rsidR="009413E6" w:rsidRPr="00594FD9">
        <w:rPr>
          <w:rFonts w:ascii="Trebuchet MS" w:hAnsi="Trebuchet MS"/>
          <w:sz w:val="20"/>
          <w:szCs w:val="20"/>
        </w:rPr>
        <w:t>ej</w:t>
      </w:r>
      <w:r w:rsidRPr="00594FD9">
        <w:rPr>
          <w:rFonts w:ascii="Trebuchet MS" w:hAnsi="Trebuchet MS"/>
          <w:sz w:val="20"/>
          <w:szCs w:val="20"/>
        </w:rPr>
        <w:t xml:space="preserve"> mowa w § 7 ust. 4 w wersji pierwotnej umowy zostan</w:t>
      </w:r>
      <w:r w:rsidR="009413E6" w:rsidRPr="00594FD9">
        <w:rPr>
          <w:rFonts w:ascii="Trebuchet MS" w:hAnsi="Trebuchet MS"/>
          <w:sz w:val="20"/>
          <w:szCs w:val="20"/>
        </w:rPr>
        <w:t>ie</w:t>
      </w:r>
      <w:r w:rsidRPr="00594FD9">
        <w:rPr>
          <w:rFonts w:ascii="Trebuchet MS" w:hAnsi="Trebuchet MS"/>
          <w:sz w:val="20"/>
          <w:szCs w:val="20"/>
        </w:rPr>
        <w:t xml:space="preserve"> odpowiednio powiększon</w:t>
      </w:r>
      <w:r w:rsidR="009413E6" w:rsidRPr="00594FD9">
        <w:rPr>
          <w:rFonts w:ascii="Trebuchet MS" w:hAnsi="Trebuchet MS"/>
          <w:sz w:val="20"/>
          <w:szCs w:val="20"/>
        </w:rPr>
        <w:t>a</w:t>
      </w:r>
      <w:r w:rsidRPr="00594FD9">
        <w:rPr>
          <w:rFonts w:ascii="Trebuchet MS" w:hAnsi="Trebuchet MS"/>
          <w:sz w:val="20"/>
          <w:szCs w:val="20"/>
        </w:rPr>
        <w:t xml:space="preserve"> lub pomniejszon</w:t>
      </w:r>
      <w:r w:rsidR="009413E6" w:rsidRPr="00594FD9">
        <w:rPr>
          <w:rFonts w:ascii="Trebuchet MS" w:hAnsi="Trebuchet MS"/>
          <w:sz w:val="20"/>
          <w:szCs w:val="20"/>
        </w:rPr>
        <w:t>a</w:t>
      </w:r>
      <w:r w:rsidRPr="00594FD9">
        <w:rPr>
          <w:rFonts w:ascii="Trebuchet MS" w:hAnsi="Trebuchet MS"/>
          <w:sz w:val="20"/>
          <w:szCs w:val="20"/>
        </w:rPr>
        <w:t xml:space="preserve"> o 4%,</w:t>
      </w:r>
    </w:p>
    <w:p w14:paraId="4014C39B" w14:textId="62D638B9" w:rsidR="00F1708F" w:rsidRPr="00594FD9" w:rsidRDefault="00F1708F" w:rsidP="008D5722">
      <w:pPr>
        <w:pStyle w:val="Akapitzlist"/>
        <w:numPr>
          <w:ilvl w:val="0"/>
          <w:numId w:val="2"/>
        </w:numPr>
        <w:spacing w:before="120" w:after="120" w:line="240" w:lineRule="auto"/>
        <w:ind w:left="567" w:hanging="283"/>
        <w:jc w:val="both"/>
        <w:rPr>
          <w:rFonts w:ascii="Trebuchet MS" w:hAnsi="Trebuchet MS"/>
          <w:sz w:val="20"/>
          <w:szCs w:val="20"/>
        </w:rPr>
      </w:pPr>
      <w:r w:rsidRPr="00594FD9">
        <w:rPr>
          <w:rFonts w:ascii="Trebuchet MS" w:hAnsi="Trebuchet MS"/>
          <w:sz w:val="20"/>
          <w:szCs w:val="20"/>
        </w:rPr>
        <w:t xml:space="preserve">wartość od 15,1% do 20% to </w:t>
      </w:r>
      <w:r w:rsidR="009413E6" w:rsidRPr="00594FD9">
        <w:rPr>
          <w:rFonts w:ascii="Trebuchet MS" w:hAnsi="Trebuchet MS"/>
          <w:sz w:val="20"/>
          <w:szCs w:val="20"/>
        </w:rPr>
        <w:t>cena jednostkowa</w:t>
      </w:r>
      <w:r w:rsidRPr="00594FD9">
        <w:rPr>
          <w:rFonts w:ascii="Trebuchet MS" w:hAnsi="Trebuchet MS"/>
          <w:sz w:val="20"/>
          <w:szCs w:val="20"/>
        </w:rPr>
        <w:t>, o któr</w:t>
      </w:r>
      <w:r w:rsidR="009413E6" w:rsidRPr="00594FD9">
        <w:rPr>
          <w:rFonts w:ascii="Trebuchet MS" w:hAnsi="Trebuchet MS"/>
          <w:sz w:val="20"/>
          <w:szCs w:val="20"/>
        </w:rPr>
        <w:t>ej</w:t>
      </w:r>
      <w:r w:rsidRPr="00594FD9">
        <w:rPr>
          <w:rFonts w:ascii="Trebuchet MS" w:hAnsi="Trebuchet MS"/>
          <w:sz w:val="20"/>
          <w:szCs w:val="20"/>
        </w:rPr>
        <w:t xml:space="preserve"> mowa w § 7 ust. 4 w wersji pierwotnej umowy zostan</w:t>
      </w:r>
      <w:r w:rsidR="009413E6" w:rsidRPr="00594FD9">
        <w:rPr>
          <w:rFonts w:ascii="Trebuchet MS" w:hAnsi="Trebuchet MS"/>
          <w:sz w:val="20"/>
          <w:szCs w:val="20"/>
        </w:rPr>
        <w:t>ie</w:t>
      </w:r>
      <w:r w:rsidRPr="00594FD9">
        <w:rPr>
          <w:rFonts w:ascii="Trebuchet MS" w:hAnsi="Trebuchet MS"/>
          <w:sz w:val="20"/>
          <w:szCs w:val="20"/>
        </w:rPr>
        <w:t xml:space="preserve"> odpowiednio powiększon</w:t>
      </w:r>
      <w:r w:rsidR="009413E6" w:rsidRPr="00594FD9">
        <w:rPr>
          <w:rFonts w:ascii="Trebuchet MS" w:hAnsi="Trebuchet MS"/>
          <w:sz w:val="20"/>
          <w:szCs w:val="20"/>
        </w:rPr>
        <w:t>a</w:t>
      </w:r>
      <w:r w:rsidRPr="00594FD9">
        <w:rPr>
          <w:rFonts w:ascii="Trebuchet MS" w:hAnsi="Trebuchet MS"/>
          <w:sz w:val="20"/>
          <w:szCs w:val="20"/>
        </w:rPr>
        <w:t xml:space="preserve"> lub pomniejszon</w:t>
      </w:r>
      <w:r w:rsidR="009413E6" w:rsidRPr="00594FD9">
        <w:rPr>
          <w:rFonts w:ascii="Trebuchet MS" w:hAnsi="Trebuchet MS"/>
          <w:sz w:val="20"/>
          <w:szCs w:val="20"/>
        </w:rPr>
        <w:t>a</w:t>
      </w:r>
      <w:r w:rsidRPr="00594FD9">
        <w:rPr>
          <w:rFonts w:ascii="Trebuchet MS" w:hAnsi="Trebuchet MS"/>
          <w:sz w:val="20"/>
          <w:szCs w:val="20"/>
        </w:rPr>
        <w:t xml:space="preserve"> o 5%,</w:t>
      </w:r>
    </w:p>
    <w:p w14:paraId="77A0DF28" w14:textId="7D578289" w:rsidR="00F1708F" w:rsidRPr="00594FD9" w:rsidRDefault="00F1708F" w:rsidP="008D5722">
      <w:pPr>
        <w:pStyle w:val="Akapitzlist"/>
        <w:numPr>
          <w:ilvl w:val="0"/>
          <w:numId w:val="2"/>
        </w:numPr>
        <w:spacing w:before="120" w:after="120" w:line="240" w:lineRule="auto"/>
        <w:ind w:left="567" w:hanging="283"/>
        <w:jc w:val="both"/>
        <w:rPr>
          <w:rFonts w:ascii="Trebuchet MS" w:hAnsi="Trebuchet MS"/>
          <w:sz w:val="20"/>
          <w:szCs w:val="20"/>
        </w:rPr>
      </w:pPr>
      <w:r w:rsidRPr="00594FD9">
        <w:rPr>
          <w:rFonts w:ascii="Trebuchet MS" w:hAnsi="Trebuchet MS"/>
          <w:sz w:val="20"/>
          <w:szCs w:val="20"/>
        </w:rPr>
        <w:t xml:space="preserve">wartość od 20,1% do 25% to </w:t>
      </w:r>
      <w:r w:rsidR="009413E6" w:rsidRPr="00594FD9">
        <w:rPr>
          <w:rFonts w:ascii="Trebuchet MS" w:hAnsi="Trebuchet MS"/>
          <w:sz w:val="20"/>
          <w:szCs w:val="20"/>
        </w:rPr>
        <w:t>cena jednostkowa</w:t>
      </w:r>
      <w:r w:rsidRPr="00594FD9">
        <w:rPr>
          <w:rFonts w:ascii="Trebuchet MS" w:hAnsi="Trebuchet MS"/>
          <w:sz w:val="20"/>
          <w:szCs w:val="20"/>
        </w:rPr>
        <w:t>, o któr</w:t>
      </w:r>
      <w:r w:rsidR="009413E6" w:rsidRPr="00594FD9">
        <w:rPr>
          <w:rFonts w:ascii="Trebuchet MS" w:hAnsi="Trebuchet MS"/>
          <w:sz w:val="20"/>
          <w:szCs w:val="20"/>
        </w:rPr>
        <w:t>ej</w:t>
      </w:r>
      <w:r w:rsidRPr="00594FD9">
        <w:rPr>
          <w:rFonts w:ascii="Trebuchet MS" w:hAnsi="Trebuchet MS"/>
          <w:sz w:val="20"/>
          <w:szCs w:val="20"/>
        </w:rPr>
        <w:t xml:space="preserve"> mowa w § 7 ust. 4 w wersji pierwotnej umowy zostan</w:t>
      </w:r>
      <w:r w:rsidR="009413E6" w:rsidRPr="00594FD9">
        <w:rPr>
          <w:rFonts w:ascii="Trebuchet MS" w:hAnsi="Trebuchet MS"/>
          <w:sz w:val="20"/>
          <w:szCs w:val="20"/>
        </w:rPr>
        <w:t>ie</w:t>
      </w:r>
      <w:r w:rsidRPr="00594FD9">
        <w:rPr>
          <w:rFonts w:ascii="Trebuchet MS" w:hAnsi="Trebuchet MS"/>
          <w:sz w:val="20"/>
          <w:szCs w:val="20"/>
        </w:rPr>
        <w:t xml:space="preserve"> odpowiednio powiększon</w:t>
      </w:r>
      <w:r w:rsidR="009413E6" w:rsidRPr="00594FD9">
        <w:rPr>
          <w:rFonts w:ascii="Trebuchet MS" w:hAnsi="Trebuchet MS"/>
          <w:sz w:val="20"/>
          <w:szCs w:val="20"/>
        </w:rPr>
        <w:t>a</w:t>
      </w:r>
      <w:r w:rsidRPr="00594FD9">
        <w:rPr>
          <w:rFonts w:ascii="Trebuchet MS" w:hAnsi="Trebuchet MS"/>
          <w:sz w:val="20"/>
          <w:szCs w:val="20"/>
        </w:rPr>
        <w:t xml:space="preserve"> lub pomniejszon</w:t>
      </w:r>
      <w:r w:rsidR="009413E6" w:rsidRPr="00594FD9">
        <w:rPr>
          <w:rFonts w:ascii="Trebuchet MS" w:hAnsi="Trebuchet MS"/>
          <w:sz w:val="20"/>
          <w:szCs w:val="20"/>
        </w:rPr>
        <w:t>a</w:t>
      </w:r>
      <w:r w:rsidRPr="00594FD9">
        <w:rPr>
          <w:rFonts w:ascii="Trebuchet MS" w:hAnsi="Trebuchet MS"/>
          <w:sz w:val="20"/>
          <w:szCs w:val="20"/>
        </w:rPr>
        <w:t xml:space="preserve"> o 6%,</w:t>
      </w:r>
    </w:p>
    <w:p w14:paraId="719DF72A" w14:textId="3A5EBFC4" w:rsidR="00F1708F" w:rsidRPr="00594FD9" w:rsidRDefault="00F1708F" w:rsidP="008D5722">
      <w:pPr>
        <w:pStyle w:val="Akapitzlist"/>
        <w:numPr>
          <w:ilvl w:val="0"/>
          <w:numId w:val="2"/>
        </w:numPr>
        <w:spacing w:before="120" w:after="120" w:line="240" w:lineRule="auto"/>
        <w:ind w:left="567" w:hanging="283"/>
        <w:jc w:val="both"/>
        <w:rPr>
          <w:rFonts w:ascii="Trebuchet MS" w:hAnsi="Trebuchet MS"/>
          <w:sz w:val="20"/>
          <w:szCs w:val="20"/>
        </w:rPr>
      </w:pPr>
      <w:r w:rsidRPr="00594FD9">
        <w:rPr>
          <w:rFonts w:ascii="Trebuchet MS" w:hAnsi="Trebuchet MS"/>
          <w:sz w:val="20"/>
          <w:szCs w:val="20"/>
        </w:rPr>
        <w:t xml:space="preserve">wartość od 25,1% do 30% to </w:t>
      </w:r>
      <w:r w:rsidR="009413E6" w:rsidRPr="00594FD9">
        <w:rPr>
          <w:rFonts w:ascii="Trebuchet MS" w:hAnsi="Trebuchet MS"/>
          <w:sz w:val="20"/>
          <w:szCs w:val="20"/>
        </w:rPr>
        <w:t>cena jednostkowa</w:t>
      </w:r>
      <w:r w:rsidRPr="00594FD9">
        <w:rPr>
          <w:rFonts w:ascii="Trebuchet MS" w:hAnsi="Trebuchet MS"/>
          <w:sz w:val="20"/>
          <w:szCs w:val="20"/>
        </w:rPr>
        <w:t>, o któr</w:t>
      </w:r>
      <w:r w:rsidR="009413E6" w:rsidRPr="00594FD9">
        <w:rPr>
          <w:rFonts w:ascii="Trebuchet MS" w:hAnsi="Trebuchet MS"/>
          <w:sz w:val="20"/>
          <w:szCs w:val="20"/>
        </w:rPr>
        <w:t>ej</w:t>
      </w:r>
      <w:r w:rsidRPr="00594FD9">
        <w:rPr>
          <w:rFonts w:ascii="Trebuchet MS" w:hAnsi="Trebuchet MS"/>
          <w:sz w:val="20"/>
          <w:szCs w:val="20"/>
        </w:rPr>
        <w:t xml:space="preserve"> mowa w § 7 ust. 4 w wersji pierwotnej umowy zostan</w:t>
      </w:r>
      <w:r w:rsidR="009413E6" w:rsidRPr="00594FD9">
        <w:rPr>
          <w:rFonts w:ascii="Trebuchet MS" w:hAnsi="Trebuchet MS"/>
          <w:sz w:val="20"/>
          <w:szCs w:val="20"/>
        </w:rPr>
        <w:t>ie</w:t>
      </w:r>
      <w:r w:rsidRPr="00594FD9">
        <w:rPr>
          <w:rFonts w:ascii="Trebuchet MS" w:hAnsi="Trebuchet MS"/>
          <w:sz w:val="20"/>
          <w:szCs w:val="20"/>
        </w:rPr>
        <w:t xml:space="preserve"> odpowiednio powiększon</w:t>
      </w:r>
      <w:r w:rsidR="009413E6" w:rsidRPr="00594FD9">
        <w:rPr>
          <w:rFonts w:ascii="Trebuchet MS" w:hAnsi="Trebuchet MS"/>
          <w:sz w:val="20"/>
          <w:szCs w:val="20"/>
        </w:rPr>
        <w:t>a</w:t>
      </w:r>
      <w:r w:rsidRPr="00594FD9">
        <w:rPr>
          <w:rFonts w:ascii="Trebuchet MS" w:hAnsi="Trebuchet MS"/>
          <w:sz w:val="20"/>
          <w:szCs w:val="20"/>
        </w:rPr>
        <w:t xml:space="preserve"> lub pomniejszon</w:t>
      </w:r>
      <w:r w:rsidR="009413E6" w:rsidRPr="00594FD9">
        <w:rPr>
          <w:rFonts w:ascii="Trebuchet MS" w:hAnsi="Trebuchet MS"/>
          <w:sz w:val="20"/>
          <w:szCs w:val="20"/>
        </w:rPr>
        <w:t>a</w:t>
      </w:r>
      <w:r w:rsidRPr="00594FD9">
        <w:rPr>
          <w:rFonts w:ascii="Trebuchet MS" w:hAnsi="Trebuchet MS"/>
          <w:sz w:val="20"/>
          <w:szCs w:val="20"/>
        </w:rPr>
        <w:t xml:space="preserve"> o 7%,</w:t>
      </w:r>
    </w:p>
    <w:p w14:paraId="54200D5A" w14:textId="3A24DE8A" w:rsidR="00F1708F" w:rsidRPr="00594FD9" w:rsidRDefault="00F1708F" w:rsidP="008D5722">
      <w:pPr>
        <w:pStyle w:val="Akapitzlist"/>
        <w:numPr>
          <w:ilvl w:val="0"/>
          <w:numId w:val="2"/>
        </w:numPr>
        <w:spacing w:before="120" w:after="120" w:line="240" w:lineRule="auto"/>
        <w:ind w:left="567" w:hanging="283"/>
        <w:jc w:val="both"/>
        <w:rPr>
          <w:rFonts w:ascii="Trebuchet MS" w:hAnsi="Trebuchet MS"/>
          <w:sz w:val="20"/>
          <w:szCs w:val="20"/>
        </w:rPr>
      </w:pPr>
      <w:r w:rsidRPr="00594FD9">
        <w:rPr>
          <w:rFonts w:ascii="Trebuchet MS" w:hAnsi="Trebuchet MS"/>
          <w:sz w:val="20"/>
          <w:szCs w:val="20"/>
        </w:rPr>
        <w:t xml:space="preserve">wartość od 30,1% do 35% to </w:t>
      </w:r>
      <w:r w:rsidR="009413E6" w:rsidRPr="00594FD9">
        <w:rPr>
          <w:rFonts w:ascii="Trebuchet MS" w:hAnsi="Trebuchet MS"/>
          <w:sz w:val="20"/>
          <w:szCs w:val="20"/>
        </w:rPr>
        <w:t>cena jednostkowa</w:t>
      </w:r>
      <w:r w:rsidRPr="00594FD9">
        <w:rPr>
          <w:rFonts w:ascii="Trebuchet MS" w:hAnsi="Trebuchet MS"/>
          <w:sz w:val="20"/>
          <w:szCs w:val="20"/>
        </w:rPr>
        <w:t>, o któr</w:t>
      </w:r>
      <w:r w:rsidR="009413E6" w:rsidRPr="00594FD9">
        <w:rPr>
          <w:rFonts w:ascii="Trebuchet MS" w:hAnsi="Trebuchet MS"/>
          <w:sz w:val="20"/>
          <w:szCs w:val="20"/>
        </w:rPr>
        <w:t>ej</w:t>
      </w:r>
      <w:r w:rsidRPr="00594FD9">
        <w:rPr>
          <w:rFonts w:ascii="Trebuchet MS" w:hAnsi="Trebuchet MS"/>
          <w:sz w:val="20"/>
          <w:szCs w:val="20"/>
        </w:rPr>
        <w:t xml:space="preserve"> mowa w §7 ust. 4 w wersji pierwotnej umowy zostan</w:t>
      </w:r>
      <w:r w:rsidR="009413E6" w:rsidRPr="00594FD9">
        <w:rPr>
          <w:rFonts w:ascii="Trebuchet MS" w:hAnsi="Trebuchet MS"/>
          <w:sz w:val="20"/>
          <w:szCs w:val="20"/>
        </w:rPr>
        <w:t>ie</w:t>
      </w:r>
      <w:r w:rsidRPr="00594FD9">
        <w:rPr>
          <w:rFonts w:ascii="Trebuchet MS" w:hAnsi="Trebuchet MS"/>
          <w:sz w:val="20"/>
          <w:szCs w:val="20"/>
        </w:rPr>
        <w:t xml:space="preserve"> odpowiednio powiększon</w:t>
      </w:r>
      <w:r w:rsidR="009413E6" w:rsidRPr="00594FD9">
        <w:rPr>
          <w:rFonts w:ascii="Trebuchet MS" w:hAnsi="Trebuchet MS"/>
          <w:sz w:val="20"/>
          <w:szCs w:val="20"/>
        </w:rPr>
        <w:t>a</w:t>
      </w:r>
      <w:r w:rsidRPr="00594FD9">
        <w:rPr>
          <w:rFonts w:ascii="Trebuchet MS" w:hAnsi="Trebuchet MS"/>
          <w:sz w:val="20"/>
          <w:szCs w:val="20"/>
        </w:rPr>
        <w:t xml:space="preserve"> lub pomniejszon</w:t>
      </w:r>
      <w:r w:rsidR="009413E6" w:rsidRPr="00594FD9">
        <w:rPr>
          <w:rFonts w:ascii="Trebuchet MS" w:hAnsi="Trebuchet MS"/>
          <w:sz w:val="20"/>
          <w:szCs w:val="20"/>
        </w:rPr>
        <w:t>a</w:t>
      </w:r>
      <w:r w:rsidRPr="00594FD9">
        <w:rPr>
          <w:rFonts w:ascii="Trebuchet MS" w:hAnsi="Trebuchet MS"/>
          <w:sz w:val="20"/>
          <w:szCs w:val="20"/>
        </w:rPr>
        <w:t xml:space="preserve"> o 8%,</w:t>
      </w:r>
    </w:p>
    <w:p w14:paraId="6CAD22B7" w14:textId="273C23C1" w:rsidR="00F1708F" w:rsidRPr="00594FD9" w:rsidRDefault="00F1708F" w:rsidP="008D5722">
      <w:pPr>
        <w:pStyle w:val="Akapitzlist"/>
        <w:numPr>
          <w:ilvl w:val="0"/>
          <w:numId w:val="2"/>
        </w:numPr>
        <w:spacing w:before="120" w:after="120" w:line="240" w:lineRule="auto"/>
        <w:ind w:left="567" w:hanging="283"/>
        <w:jc w:val="both"/>
        <w:rPr>
          <w:rFonts w:ascii="Trebuchet MS" w:hAnsi="Trebuchet MS"/>
          <w:sz w:val="20"/>
          <w:szCs w:val="20"/>
        </w:rPr>
      </w:pPr>
      <w:r w:rsidRPr="00594FD9">
        <w:rPr>
          <w:rFonts w:ascii="Trebuchet MS" w:hAnsi="Trebuchet MS"/>
          <w:sz w:val="20"/>
          <w:szCs w:val="20"/>
        </w:rPr>
        <w:t xml:space="preserve">wartość od 35,1 do 40%, to </w:t>
      </w:r>
      <w:r w:rsidR="009413E6" w:rsidRPr="00594FD9">
        <w:rPr>
          <w:rFonts w:ascii="Trebuchet MS" w:hAnsi="Trebuchet MS"/>
          <w:sz w:val="20"/>
          <w:szCs w:val="20"/>
        </w:rPr>
        <w:t>cena jednostkowa</w:t>
      </w:r>
      <w:r w:rsidRPr="00594FD9">
        <w:rPr>
          <w:rFonts w:ascii="Trebuchet MS" w:hAnsi="Trebuchet MS"/>
          <w:sz w:val="20"/>
          <w:szCs w:val="20"/>
        </w:rPr>
        <w:t>, o któr</w:t>
      </w:r>
      <w:r w:rsidR="009413E6" w:rsidRPr="00594FD9">
        <w:rPr>
          <w:rFonts w:ascii="Trebuchet MS" w:hAnsi="Trebuchet MS"/>
          <w:sz w:val="20"/>
          <w:szCs w:val="20"/>
        </w:rPr>
        <w:t>ej</w:t>
      </w:r>
      <w:r w:rsidRPr="00594FD9">
        <w:rPr>
          <w:rFonts w:ascii="Trebuchet MS" w:hAnsi="Trebuchet MS"/>
          <w:sz w:val="20"/>
          <w:szCs w:val="20"/>
        </w:rPr>
        <w:t xml:space="preserve"> mowa w §7 ust. 4 w wersji pierwotnej umowy zostan</w:t>
      </w:r>
      <w:r w:rsidR="009413E6" w:rsidRPr="00594FD9">
        <w:rPr>
          <w:rFonts w:ascii="Trebuchet MS" w:hAnsi="Trebuchet MS"/>
          <w:sz w:val="20"/>
          <w:szCs w:val="20"/>
        </w:rPr>
        <w:t>ie</w:t>
      </w:r>
      <w:r w:rsidRPr="00594FD9">
        <w:rPr>
          <w:rFonts w:ascii="Trebuchet MS" w:hAnsi="Trebuchet MS"/>
          <w:sz w:val="20"/>
          <w:szCs w:val="20"/>
        </w:rPr>
        <w:t xml:space="preserve"> odpowiednio powiększon</w:t>
      </w:r>
      <w:r w:rsidR="009413E6" w:rsidRPr="00594FD9">
        <w:rPr>
          <w:rFonts w:ascii="Trebuchet MS" w:hAnsi="Trebuchet MS"/>
          <w:sz w:val="20"/>
          <w:szCs w:val="20"/>
        </w:rPr>
        <w:t>a</w:t>
      </w:r>
      <w:r w:rsidRPr="00594FD9">
        <w:rPr>
          <w:rFonts w:ascii="Trebuchet MS" w:hAnsi="Trebuchet MS"/>
          <w:sz w:val="20"/>
          <w:szCs w:val="20"/>
        </w:rPr>
        <w:t xml:space="preserve"> lub pomniejszon</w:t>
      </w:r>
      <w:r w:rsidR="009413E6" w:rsidRPr="00594FD9">
        <w:rPr>
          <w:rFonts w:ascii="Trebuchet MS" w:hAnsi="Trebuchet MS"/>
          <w:sz w:val="20"/>
          <w:szCs w:val="20"/>
        </w:rPr>
        <w:t>a</w:t>
      </w:r>
      <w:r w:rsidRPr="00594FD9">
        <w:rPr>
          <w:rFonts w:ascii="Trebuchet MS" w:hAnsi="Trebuchet MS"/>
          <w:sz w:val="20"/>
          <w:szCs w:val="20"/>
        </w:rPr>
        <w:t xml:space="preserve"> o 9%,</w:t>
      </w:r>
    </w:p>
    <w:p w14:paraId="4919AB55" w14:textId="2B562F71" w:rsidR="00F1708F" w:rsidRPr="00594FD9" w:rsidRDefault="00F1708F" w:rsidP="008D5722">
      <w:pPr>
        <w:pStyle w:val="Akapitzlist"/>
        <w:numPr>
          <w:ilvl w:val="0"/>
          <w:numId w:val="2"/>
        </w:numPr>
        <w:spacing w:before="120" w:after="120" w:line="240" w:lineRule="auto"/>
        <w:ind w:left="567" w:hanging="283"/>
        <w:jc w:val="both"/>
        <w:rPr>
          <w:rFonts w:ascii="Trebuchet MS" w:hAnsi="Trebuchet MS"/>
          <w:sz w:val="20"/>
          <w:szCs w:val="20"/>
        </w:rPr>
      </w:pPr>
      <w:r w:rsidRPr="00594FD9">
        <w:rPr>
          <w:rFonts w:ascii="Trebuchet MS" w:hAnsi="Trebuchet MS"/>
          <w:sz w:val="20"/>
          <w:szCs w:val="20"/>
        </w:rPr>
        <w:t xml:space="preserve">wartość od 40,1% to </w:t>
      </w:r>
      <w:r w:rsidR="009413E6" w:rsidRPr="00594FD9">
        <w:rPr>
          <w:rFonts w:ascii="Trebuchet MS" w:hAnsi="Trebuchet MS"/>
          <w:sz w:val="20"/>
          <w:szCs w:val="20"/>
        </w:rPr>
        <w:t>cena jednostkowa</w:t>
      </w:r>
      <w:r w:rsidRPr="00594FD9">
        <w:rPr>
          <w:rFonts w:ascii="Trebuchet MS" w:hAnsi="Trebuchet MS"/>
          <w:sz w:val="20"/>
          <w:szCs w:val="20"/>
        </w:rPr>
        <w:t>, o któr</w:t>
      </w:r>
      <w:r w:rsidR="009413E6" w:rsidRPr="00594FD9">
        <w:rPr>
          <w:rFonts w:ascii="Trebuchet MS" w:hAnsi="Trebuchet MS"/>
          <w:sz w:val="20"/>
          <w:szCs w:val="20"/>
        </w:rPr>
        <w:t>ej</w:t>
      </w:r>
      <w:r w:rsidRPr="00594FD9">
        <w:rPr>
          <w:rFonts w:ascii="Trebuchet MS" w:hAnsi="Trebuchet MS"/>
          <w:sz w:val="20"/>
          <w:szCs w:val="20"/>
        </w:rPr>
        <w:t xml:space="preserve"> mowa w §7 ust. 4 w wersji pierwotnej umowy zostan</w:t>
      </w:r>
      <w:r w:rsidR="009413E6" w:rsidRPr="00594FD9">
        <w:rPr>
          <w:rFonts w:ascii="Trebuchet MS" w:hAnsi="Trebuchet MS"/>
          <w:sz w:val="20"/>
          <w:szCs w:val="20"/>
        </w:rPr>
        <w:t>ie</w:t>
      </w:r>
      <w:r w:rsidRPr="00594FD9">
        <w:rPr>
          <w:rFonts w:ascii="Trebuchet MS" w:hAnsi="Trebuchet MS"/>
          <w:sz w:val="20"/>
          <w:szCs w:val="20"/>
        </w:rPr>
        <w:t xml:space="preserve"> odpowiednio powiększon</w:t>
      </w:r>
      <w:r w:rsidR="009413E6" w:rsidRPr="00594FD9">
        <w:rPr>
          <w:rFonts w:ascii="Trebuchet MS" w:hAnsi="Trebuchet MS"/>
          <w:sz w:val="20"/>
          <w:szCs w:val="20"/>
        </w:rPr>
        <w:t>a</w:t>
      </w:r>
      <w:r w:rsidRPr="00594FD9">
        <w:rPr>
          <w:rFonts w:ascii="Trebuchet MS" w:hAnsi="Trebuchet MS"/>
          <w:sz w:val="20"/>
          <w:szCs w:val="20"/>
        </w:rPr>
        <w:t xml:space="preserve"> lub pomniejszon</w:t>
      </w:r>
      <w:r w:rsidR="009413E6" w:rsidRPr="00594FD9">
        <w:rPr>
          <w:rFonts w:ascii="Trebuchet MS" w:hAnsi="Trebuchet MS"/>
          <w:sz w:val="20"/>
          <w:szCs w:val="20"/>
        </w:rPr>
        <w:t>a</w:t>
      </w:r>
      <w:r w:rsidRPr="00594FD9">
        <w:rPr>
          <w:rFonts w:ascii="Trebuchet MS" w:hAnsi="Trebuchet MS"/>
          <w:sz w:val="20"/>
          <w:szCs w:val="20"/>
        </w:rPr>
        <w:t xml:space="preserve"> o 10%.</w:t>
      </w:r>
    </w:p>
    <w:p w14:paraId="19F68032" w14:textId="3982A04D" w:rsidR="00CB55C0" w:rsidRPr="00594FD9" w:rsidRDefault="00F1708F" w:rsidP="008D5722">
      <w:pPr>
        <w:pStyle w:val="Akapitzlist"/>
        <w:numPr>
          <w:ilvl w:val="0"/>
          <w:numId w:val="4"/>
        </w:numPr>
        <w:spacing w:before="120" w:after="120" w:line="240" w:lineRule="auto"/>
        <w:ind w:left="284" w:hanging="284"/>
        <w:jc w:val="both"/>
        <w:rPr>
          <w:rFonts w:ascii="Trebuchet MS" w:hAnsi="Trebuchet MS"/>
          <w:sz w:val="20"/>
          <w:szCs w:val="20"/>
        </w:rPr>
      </w:pPr>
      <w:r w:rsidRPr="00594FD9">
        <w:rPr>
          <w:rFonts w:ascii="Trebuchet MS" w:hAnsi="Trebuchet MS"/>
          <w:sz w:val="20"/>
          <w:szCs w:val="20"/>
        </w:rPr>
        <w:t xml:space="preserve">W przypadku zaprzestania publikowania cenników na stronie internetowej, Zamawiający wystąpi do </w:t>
      </w:r>
      <w:r w:rsidR="00234B44" w:rsidRPr="00594FD9">
        <w:rPr>
          <w:rFonts w:ascii="Trebuchet MS" w:hAnsi="Trebuchet MS"/>
          <w:sz w:val="20"/>
          <w:szCs w:val="20"/>
        </w:rPr>
        <w:t>podmiotu prowadzącego stację przeładunkową</w:t>
      </w:r>
      <w:r w:rsidRPr="00594FD9">
        <w:rPr>
          <w:rFonts w:ascii="Trebuchet MS" w:hAnsi="Trebuchet MS"/>
          <w:sz w:val="20"/>
          <w:szCs w:val="20"/>
        </w:rPr>
        <w:t xml:space="preserve"> o przekazanie cennika, który będzie stanowił podstawę do dokonania stosownych obliczeń.</w:t>
      </w:r>
    </w:p>
    <w:p w14:paraId="54DD1D05" w14:textId="461A6C51" w:rsidR="00CB55C0" w:rsidRPr="00594FD9" w:rsidRDefault="00F1708F" w:rsidP="008D5722">
      <w:pPr>
        <w:pStyle w:val="Akapitzlist"/>
        <w:numPr>
          <w:ilvl w:val="0"/>
          <w:numId w:val="4"/>
        </w:numPr>
        <w:spacing w:before="120" w:after="120" w:line="240" w:lineRule="auto"/>
        <w:ind w:left="284" w:hanging="284"/>
        <w:jc w:val="both"/>
        <w:rPr>
          <w:rFonts w:ascii="Trebuchet MS" w:hAnsi="Trebuchet MS"/>
          <w:sz w:val="20"/>
          <w:szCs w:val="20"/>
        </w:rPr>
      </w:pPr>
      <w:r w:rsidRPr="00594FD9">
        <w:rPr>
          <w:rFonts w:ascii="Trebuchet MS" w:hAnsi="Trebuchet MS"/>
          <w:sz w:val="20"/>
          <w:szCs w:val="20"/>
        </w:rPr>
        <w:t xml:space="preserve">W ustaleniu średniej nie uwzględnia się </w:t>
      </w:r>
      <w:r w:rsidR="00234B44" w:rsidRPr="00594FD9">
        <w:rPr>
          <w:rFonts w:ascii="Trebuchet MS" w:hAnsi="Trebuchet MS"/>
          <w:sz w:val="20"/>
          <w:szCs w:val="20"/>
        </w:rPr>
        <w:t>stację przeładunkowe</w:t>
      </w:r>
      <w:r w:rsidR="00330854" w:rsidRPr="00594FD9">
        <w:rPr>
          <w:rFonts w:ascii="Trebuchet MS" w:hAnsi="Trebuchet MS"/>
          <w:sz w:val="20"/>
          <w:szCs w:val="20"/>
        </w:rPr>
        <w:t xml:space="preserve">, </w:t>
      </w:r>
      <w:r w:rsidRPr="00594FD9">
        <w:rPr>
          <w:rFonts w:ascii="Trebuchet MS" w:hAnsi="Trebuchet MS"/>
          <w:sz w:val="20"/>
          <w:szCs w:val="20"/>
        </w:rPr>
        <w:t xml:space="preserve">w których następuje </w:t>
      </w:r>
      <w:r w:rsidR="00234B44" w:rsidRPr="00594FD9">
        <w:rPr>
          <w:rFonts w:ascii="Trebuchet MS" w:hAnsi="Trebuchet MS"/>
          <w:sz w:val="20"/>
          <w:szCs w:val="20"/>
        </w:rPr>
        <w:t>przyjęcie</w:t>
      </w:r>
      <w:r w:rsidRPr="00594FD9">
        <w:rPr>
          <w:rFonts w:ascii="Trebuchet MS" w:hAnsi="Trebuchet MS"/>
          <w:sz w:val="20"/>
          <w:szCs w:val="20"/>
        </w:rPr>
        <w:t xml:space="preserve"> odpadów komunalnych w toku realizacji zamówienia</w:t>
      </w:r>
      <w:r w:rsidR="00330854" w:rsidRPr="00594FD9">
        <w:rPr>
          <w:rFonts w:ascii="Trebuchet MS" w:hAnsi="Trebuchet MS"/>
          <w:sz w:val="20"/>
          <w:szCs w:val="20"/>
        </w:rPr>
        <w:t>.</w:t>
      </w:r>
    </w:p>
    <w:p w14:paraId="21353D4A" w14:textId="41D3D8B7" w:rsidR="006B46C0" w:rsidRPr="00594FD9" w:rsidRDefault="005C6D73" w:rsidP="008D5722">
      <w:pPr>
        <w:pStyle w:val="Akapitzlist"/>
        <w:numPr>
          <w:ilvl w:val="0"/>
          <w:numId w:val="4"/>
        </w:numPr>
        <w:spacing w:before="120" w:after="120" w:line="240" w:lineRule="auto"/>
        <w:ind w:left="284" w:hanging="284"/>
        <w:jc w:val="both"/>
        <w:rPr>
          <w:rFonts w:ascii="Trebuchet MS" w:hAnsi="Trebuchet MS"/>
          <w:sz w:val="20"/>
          <w:szCs w:val="20"/>
        </w:rPr>
      </w:pPr>
      <w:r w:rsidRPr="00594FD9">
        <w:rPr>
          <w:rFonts w:ascii="Trebuchet MS" w:hAnsi="Trebuchet MS"/>
          <w:sz w:val="20"/>
          <w:szCs w:val="20"/>
        </w:rPr>
        <w:t xml:space="preserve">Pierwsza zmiana wynagrodzenia należnego Wykonawcy może nastąpić nie wcześniej niż po upływie 6 miesięcy od daty rozpoczęcia realizacji zamówienia - z uwzględnieniem początku okresu waloryzacji, wskazanego w ust. </w:t>
      </w:r>
      <w:r w:rsidR="00CB55C0" w:rsidRPr="00594FD9">
        <w:rPr>
          <w:rFonts w:ascii="Trebuchet MS" w:hAnsi="Trebuchet MS"/>
          <w:sz w:val="20"/>
          <w:szCs w:val="20"/>
        </w:rPr>
        <w:t>1</w:t>
      </w:r>
      <w:r w:rsidRPr="00594FD9">
        <w:rPr>
          <w:rFonts w:ascii="Trebuchet MS" w:hAnsi="Trebuchet MS"/>
          <w:sz w:val="20"/>
          <w:szCs w:val="20"/>
        </w:rPr>
        <w:t xml:space="preserve"> powyżej. </w:t>
      </w:r>
    </w:p>
    <w:p w14:paraId="61F20F00" w14:textId="7DD7EFFF" w:rsidR="006B46C0" w:rsidRPr="00594FD9" w:rsidRDefault="006B46C0" w:rsidP="008D5722">
      <w:pPr>
        <w:pStyle w:val="Akapitzlist"/>
        <w:numPr>
          <w:ilvl w:val="0"/>
          <w:numId w:val="4"/>
        </w:numPr>
        <w:spacing w:before="120" w:after="120" w:line="240" w:lineRule="auto"/>
        <w:ind w:left="284" w:hanging="284"/>
        <w:jc w:val="both"/>
        <w:rPr>
          <w:rFonts w:ascii="Trebuchet MS" w:hAnsi="Trebuchet MS"/>
          <w:sz w:val="20"/>
          <w:szCs w:val="20"/>
        </w:rPr>
      </w:pPr>
      <w:r w:rsidRPr="00594FD9">
        <w:rPr>
          <w:rFonts w:ascii="Trebuchet MS" w:hAnsi="Trebuchet MS" w:cs="Times New Roman"/>
          <w:sz w:val="20"/>
          <w:szCs w:val="20"/>
          <w:lang w:eastAsia="ar-SA"/>
        </w:rPr>
        <w:t xml:space="preserve">Zamawiający wskazuje, że maksymalna wartość zmiany wynagrodzenia, jaką dopuszcza </w:t>
      </w:r>
      <w:r w:rsidRPr="00594FD9">
        <w:rPr>
          <w:rFonts w:ascii="Trebuchet MS" w:hAnsi="Trebuchet MS" w:cs="Times New Roman"/>
          <w:sz w:val="20"/>
          <w:szCs w:val="20"/>
          <w:lang w:eastAsia="ar-SA"/>
        </w:rPr>
        <w:br/>
        <w:t xml:space="preserve">w efekcie zastosowania postanowień o zasadach wprowadzania zmian wysokości wynagrodzenia, o których mowa w ust.1 to </w:t>
      </w:r>
      <w:r w:rsidR="00F33FB1" w:rsidRPr="00594FD9">
        <w:rPr>
          <w:rFonts w:ascii="Trebuchet MS" w:hAnsi="Trebuchet MS" w:cs="Times New Roman"/>
          <w:sz w:val="20"/>
          <w:szCs w:val="20"/>
          <w:lang w:eastAsia="ar-SA"/>
        </w:rPr>
        <w:t>10</w:t>
      </w:r>
      <w:r w:rsidRPr="00594FD9">
        <w:rPr>
          <w:rFonts w:ascii="Trebuchet MS" w:hAnsi="Trebuchet MS" w:cs="Times New Roman"/>
          <w:sz w:val="20"/>
          <w:szCs w:val="20"/>
          <w:lang w:eastAsia="ar-SA"/>
        </w:rPr>
        <w:t>% maksymalnej wartości nominalnej zobowiązania, o którym mowa w § 7 umowy.</w:t>
      </w:r>
    </w:p>
    <w:p w14:paraId="269BCB21" w14:textId="77777777" w:rsidR="006B46C0" w:rsidRDefault="006B46C0" w:rsidP="008D5722">
      <w:pPr>
        <w:pStyle w:val="Akapitzlist"/>
        <w:spacing w:before="120" w:after="120" w:line="240" w:lineRule="auto"/>
        <w:ind w:left="284"/>
        <w:jc w:val="both"/>
        <w:rPr>
          <w:rFonts w:ascii="Trebuchet MS" w:hAnsi="Trebuchet MS"/>
          <w:sz w:val="20"/>
          <w:szCs w:val="20"/>
        </w:rPr>
      </w:pPr>
    </w:p>
    <w:p w14:paraId="648ED6AC" w14:textId="0BE285F8"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15</w:t>
      </w:r>
    </w:p>
    <w:p w14:paraId="56CE8044" w14:textId="1B32C056"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Sposób porozumiewania się</w:t>
      </w:r>
    </w:p>
    <w:p w14:paraId="4B1B8D3D" w14:textId="53404524"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1. </w:t>
      </w:r>
      <w:r w:rsidR="00B32F10">
        <w:rPr>
          <w:rFonts w:ascii="Trebuchet MS" w:hAnsi="Trebuchet MS" w:cstheme="minorHAnsi"/>
          <w:sz w:val="20"/>
          <w:szCs w:val="20"/>
        </w:rPr>
        <w:tab/>
      </w:r>
      <w:r w:rsidRPr="00A92490">
        <w:rPr>
          <w:rFonts w:ascii="Trebuchet MS" w:hAnsi="Trebuchet MS" w:cstheme="minorHAnsi"/>
          <w:sz w:val="20"/>
          <w:szCs w:val="20"/>
        </w:rPr>
        <w:t>Wszelkie zawiadomienia, zapytania lub informacje odnoszące się do lub wynikające z</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realizacji przedmiotu umowy, wymagają formy pisemnej lub elektronicznej. </w:t>
      </w:r>
    </w:p>
    <w:p w14:paraId="7B064382" w14:textId="77777777"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2. Pisma Stron powinny powoływać się na tytuł umowy i jej numer. Za datę otrzymania dokumentów, o których mowa w ust. 1, Strony uznają dzień ich przekazania pocztą elektroniczną lub faksem, jeżeli ich treść zostanie niezwłocznie potwierdzona imiennie e-mailem przez osoby wskazane w ust. 3. </w:t>
      </w:r>
    </w:p>
    <w:p w14:paraId="3A58D713" w14:textId="63A94F3E"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3. </w:t>
      </w:r>
      <w:r w:rsidR="00B32F10">
        <w:rPr>
          <w:rFonts w:ascii="Trebuchet MS" w:hAnsi="Trebuchet MS" w:cstheme="minorHAnsi"/>
          <w:sz w:val="20"/>
          <w:szCs w:val="20"/>
        </w:rPr>
        <w:tab/>
      </w:r>
      <w:r w:rsidRPr="00A92490">
        <w:rPr>
          <w:rFonts w:ascii="Trebuchet MS" w:hAnsi="Trebuchet MS" w:cstheme="minorHAnsi"/>
          <w:sz w:val="20"/>
          <w:szCs w:val="20"/>
        </w:rPr>
        <w:t xml:space="preserve">Dane kontaktowe: </w:t>
      </w:r>
    </w:p>
    <w:p w14:paraId="7D3FCFB0" w14:textId="4CEC27D4"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a) </w:t>
      </w:r>
      <w:r w:rsidR="00B32F10">
        <w:rPr>
          <w:rFonts w:ascii="Trebuchet MS" w:hAnsi="Trebuchet MS" w:cstheme="minorHAnsi"/>
          <w:sz w:val="20"/>
          <w:szCs w:val="20"/>
        </w:rPr>
        <w:tab/>
      </w:r>
      <w:r w:rsidRPr="00A92490">
        <w:rPr>
          <w:rFonts w:ascii="Trebuchet MS" w:hAnsi="Trebuchet MS" w:cstheme="minorHAnsi"/>
          <w:sz w:val="20"/>
          <w:szCs w:val="20"/>
        </w:rPr>
        <w:t xml:space="preserve">Korespondencja kierowana do Zamawiającego: </w:t>
      </w:r>
    </w:p>
    <w:p w14:paraId="140F8056" w14:textId="348210D7" w:rsidR="005C6D73" w:rsidRPr="00A92490" w:rsidRDefault="009F254E" w:rsidP="008D5722">
      <w:pPr>
        <w:spacing w:before="120" w:after="120" w:line="240" w:lineRule="auto"/>
        <w:ind w:left="567" w:hanging="283"/>
        <w:jc w:val="both"/>
        <w:rPr>
          <w:rFonts w:ascii="Trebuchet MS" w:hAnsi="Trebuchet MS" w:cstheme="minorHAnsi"/>
          <w:sz w:val="20"/>
          <w:szCs w:val="20"/>
        </w:rPr>
      </w:pPr>
      <w:r>
        <w:rPr>
          <w:rFonts w:ascii="Trebuchet MS" w:hAnsi="Trebuchet MS" w:cstheme="minorHAnsi"/>
          <w:sz w:val="20"/>
          <w:szCs w:val="20"/>
        </w:rPr>
        <w:t>……………………………..</w:t>
      </w:r>
      <w:r w:rsidR="002B019C" w:rsidRPr="00101794">
        <w:rPr>
          <w:rFonts w:ascii="Trebuchet MS" w:hAnsi="Trebuchet MS" w:cstheme="minorHAnsi"/>
          <w:sz w:val="20"/>
          <w:szCs w:val="20"/>
        </w:rPr>
        <w:t xml:space="preserve">, tel. </w:t>
      </w:r>
      <w:r>
        <w:rPr>
          <w:rFonts w:ascii="Trebuchet MS" w:hAnsi="Trebuchet MS"/>
          <w:sz w:val="20"/>
          <w:szCs w:val="20"/>
        </w:rPr>
        <w:t>…………………………</w:t>
      </w:r>
      <w:r w:rsidR="002B019C" w:rsidRPr="00101794">
        <w:rPr>
          <w:rFonts w:ascii="Trebuchet MS" w:hAnsi="Trebuchet MS" w:cstheme="minorHAnsi"/>
          <w:sz w:val="20"/>
          <w:szCs w:val="20"/>
        </w:rPr>
        <w:t xml:space="preserve">, e-mail: </w:t>
      </w:r>
      <w:r>
        <w:rPr>
          <w:rFonts w:ascii="Trebuchet MS" w:hAnsi="Trebuchet MS" w:cstheme="minorHAnsi"/>
          <w:sz w:val="20"/>
          <w:szCs w:val="20"/>
        </w:rPr>
        <w:t>………………………………</w:t>
      </w:r>
      <w:r w:rsidR="005C6D73" w:rsidRPr="00A92490">
        <w:rPr>
          <w:rFonts w:ascii="Trebuchet MS" w:hAnsi="Trebuchet MS" w:cstheme="minorHAnsi"/>
          <w:sz w:val="20"/>
          <w:szCs w:val="20"/>
        </w:rPr>
        <w:t xml:space="preserve"> </w:t>
      </w:r>
    </w:p>
    <w:p w14:paraId="31BB1E36" w14:textId="1AC0C630" w:rsidR="005C6D73" w:rsidRPr="00A92490" w:rsidRDefault="005C6D73" w:rsidP="008D5722">
      <w:pPr>
        <w:spacing w:before="120" w:after="120" w:line="240" w:lineRule="auto"/>
        <w:ind w:left="567" w:hanging="283"/>
        <w:jc w:val="both"/>
        <w:rPr>
          <w:rFonts w:ascii="Trebuchet MS" w:hAnsi="Trebuchet MS" w:cstheme="minorHAnsi"/>
          <w:sz w:val="20"/>
          <w:szCs w:val="20"/>
        </w:rPr>
      </w:pPr>
      <w:r w:rsidRPr="00A92490">
        <w:rPr>
          <w:rFonts w:ascii="Trebuchet MS" w:hAnsi="Trebuchet MS" w:cstheme="minorHAnsi"/>
          <w:sz w:val="20"/>
          <w:szCs w:val="20"/>
        </w:rPr>
        <w:t xml:space="preserve">b) </w:t>
      </w:r>
      <w:r w:rsidR="00B32F10">
        <w:rPr>
          <w:rFonts w:ascii="Trebuchet MS" w:hAnsi="Trebuchet MS" w:cstheme="minorHAnsi"/>
          <w:sz w:val="20"/>
          <w:szCs w:val="20"/>
        </w:rPr>
        <w:tab/>
      </w:r>
      <w:r w:rsidRPr="00A92490">
        <w:rPr>
          <w:rFonts w:ascii="Trebuchet MS" w:hAnsi="Trebuchet MS" w:cstheme="minorHAnsi"/>
          <w:sz w:val="20"/>
          <w:szCs w:val="20"/>
        </w:rPr>
        <w:t xml:space="preserve">Korespondencja kierowana do Wykonawcy: </w:t>
      </w:r>
    </w:p>
    <w:p w14:paraId="7282D595" w14:textId="36512E5E" w:rsidR="005C6D73" w:rsidRPr="00A92490" w:rsidRDefault="009F254E" w:rsidP="008D5722">
      <w:pPr>
        <w:spacing w:before="120" w:after="120" w:line="240" w:lineRule="auto"/>
        <w:ind w:left="567" w:hanging="283"/>
        <w:jc w:val="both"/>
        <w:rPr>
          <w:rFonts w:ascii="Trebuchet MS" w:hAnsi="Trebuchet MS" w:cstheme="minorHAnsi"/>
          <w:sz w:val="20"/>
          <w:szCs w:val="20"/>
        </w:rPr>
      </w:pPr>
      <w:r>
        <w:rPr>
          <w:rFonts w:ascii="Trebuchet MS" w:hAnsi="Trebuchet MS" w:cstheme="minorHAnsi"/>
          <w:sz w:val="20"/>
          <w:szCs w:val="20"/>
        </w:rPr>
        <w:lastRenderedPageBreak/>
        <w:t>……………..</w:t>
      </w:r>
      <w:r w:rsidR="005C6D73" w:rsidRPr="00A92490">
        <w:rPr>
          <w:rFonts w:ascii="Trebuchet MS" w:hAnsi="Trebuchet MS" w:cstheme="minorHAnsi"/>
          <w:sz w:val="20"/>
          <w:szCs w:val="20"/>
        </w:rPr>
        <w:t xml:space="preserve">, tel. </w:t>
      </w:r>
      <w:r>
        <w:rPr>
          <w:rFonts w:ascii="Trebuchet MS" w:hAnsi="Trebuchet MS" w:cstheme="minorHAnsi"/>
          <w:sz w:val="20"/>
          <w:szCs w:val="20"/>
        </w:rPr>
        <w:t>……………</w:t>
      </w:r>
      <w:r w:rsidR="005C6D73" w:rsidRPr="00A92490">
        <w:rPr>
          <w:rFonts w:ascii="Trebuchet MS" w:hAnsi="Trebuchet MS" w:cstheme="minorHAnsi"/>
          <w:sz w:val="20"/>
          <w:szCs w:val="20"/>
        </w:rPr>
        <w:t>, adres e-mail</w:t>
      </w:r>
      <w:r w:rsidR="002B019C">
        <w:rPr>
          <w:rFonts w:ascii="Trebuchet MS" w:hAnsi="Trebuchet MS" w:cstheme="minorHAnsi"/>
          <w:sz w:val="20"/>
          <w:szCs w:val="20"/>
        </w:rPr>
        <w:t xml:space="preserve">: </w:t>
      </w:r>
      <w:r w:rsidRPr="009F254E">
        <w:rPr>
          <w:rFonts w:ascii="Trebuchet MS" w:hAnsi="Trebuchet MS" w:cstheme="minorHAnsi"/>
          <w:sz w:val="20"/>
          <w:szCs w:val="20"/>
        </w:rPr>
        <w:t>……………………………</w:t>
      </w:r>
      <w:r w:rsidR="002B019C">
        <w:rPr>
          <w:rFonts w:ascii="Trebuchet MS" w:hAnsi="Trebuchet MS" w:cstheme="minorHAnsi"/>
          <w:sz w:val="20"/>
          <w:szCs w:val="20"/>
        </w:rPr>
        <w:t xml:space="preserve">. </w:t>
      </w:r>
    </w:p>
    <w:p w14:paraId="20489869" w14:textId="7F0533CA"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4. </w:t>
      </w:r>
      <w:r w:rsidR="00B32F10">
        <w:rPr>
          <w:rFonts w:ascii="Trebuchet MS" w:hAnsi="Trebuchet MS" w:cstheme="minorHAnsi"/>
          <w:sz w:val="20"/>
          <w:szCs w:val="20"/>
        </w:rPr>
        <w:tab/>
      </w:r>
      <w:r w:rsidRPr="00A92490">
        <w:rPr>
          <w:rFonts w:ascii="Trebuchet MS" w:hAnsi="Trebuchet MS" w:cstheme="minorHAnsi"/>
          <w:sz w:val="20"/>
          <w:szCs w:val="20"/>
        </w:rPr>
        <w:t xml:space="preserve">W ust. 3 lit. b) Wykonawca wskaże dane kontaktowe, pod którymi Zamawiający będzie mógł się kontaktować bezpośrednio w każdy dzień roboczy od poniedziałku do piątku, w godzinach od 6.00 do 21.00. </w:t>
      </w:r>
    </w:p>
    <w:p w14:paraId="1C0BC18C" w14:textId="77777777"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5. Zmiana danych wskazanych w ust. 3, nie stanowi zmiany umowy i wymaga jedynie pisemnego powiadomienia drugiej Strony. </w:t>
      </w:r>
    </w:p>
    <w:p w14:paraId="18385EBB" w14:textId="77777777" w:rsidR="00D32962" w:rsidRDefault="00D32962" w:rsidP="008D5722">
      <w:pPr>
        <w:spacing w:before="120" w:after="120" w:line="240" w:lineRule="auto"/>
        <w:jc w:val="center"/>
        <w:rPr>
          <w:rFonts w:ascii="Trebuchet MS" w:hAnsi="Trebuchet MS" w:cstheme="minorHAnsi"/>
          <w:b/>
          <w:bCs/>
          <w:sz w:val="20"/>
          <w:szCs w:val="20"/>
        </w:rPr>
      </w:pPr>
    </w:p>
    <w:p w14:paraId="6C6C9040" w14:textId="4635C7A2" w:rsidR="00262782" w:rsidRPr="00A92490" w:rsidRDefault="005C6D73" w:rsidP="008D5722">
      <w:pPr>
        <w:spacing w:before="120" w:after="120" w:line="240" w:lineRule="auto"/>
        <w:jc w:val="center"/>
        <w:rPr>
          <w:rFonts w:ascii="Trebuchet MS" w:hAnsi="Trebuchet MS" w:cstheme="minorHAnsi"/>
          <w:b/>
          <w:bCs/>
          <w:sz w:val="20"/>
          <w:szCs w:val="20"/>
        </w:rPr>
      </w:pPr>
      <w:r w:rsidRPr="00A92490">
        <w:rPr>
          <w:rFonts w:ascii="Trebuchet MS" w:hAnsi="Trebuchet MS" w:cstheme="minorHAnsi"/>
          <w:b/>
          <w:bCs/>
          <w:sz w:val="20"/>
          <w:szCs w:val="20"/>
        </w:rPr>
        <w:t xml:space="preserve">§ 16 </w:t>
      </w:r>
    </w:p>
    <w:p w14:paraId="0A0CE3B1" w14:textId="53DD50AB" w:rsidR="005C6D73" w:rsidRPr="00A92490" w:rsidRDefault="005C6D73" w:rsidP="008D5722">
      <w:pPr>
        <w:spacing w:before="120" w:after="120" w:line="240" w:lineRule="auto"/>
        <w:ind w:firstLine="284"/>
        <w:jc w:val="center"/>
        <w:rPr>
          <w:rFonts w:ascii="Trebuchet MS" w:hAnsi="Trebuchet MS" w:cstheme="minorHAnsi"/>
          <w:sz w:val="20"/>
          <w:szCs w:val="20"/>
        </w:rPr>
      </w:pPr>
      <w:r w:rsidRPr="00A92490">
        <w:rPr>
          <w:rFonts w:ascii="Trebuchet MS" w:hAnsi="Trebuchet MS" w:cstheme="minorHAnsi"/>
          <w:b/>
          <w:bCs/>
          <w:sz w:val="20"/>
          <w:szCs w:val="20"/>
        </w:rPr>
        <w:t>Cesja</w:t>
      </w:r>
    </w:p>
    <w:p w14:paraId="2B87A9E2" w14:textId="22433507"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1. </w:t>
      </w:r>
      <w:r w:rsidR="00464BD9">
        <w:rPr>
          <w:rFonts w:ascii="Trebuchet MS" w:hAnsi="Trebuchet MS" w:cstheme="minorHAnsi"/>
          <w:sz w:val="20"/>
          <w:szCs w:val="20"/>
        </w:rPr>
        <w:tab/>
      </w:r>
      <w:r w:rsidRPr="00A92490">
        <w:rPr>
          <w:rFonts w:ascii="Trebuchet MS" w:hAnsi="Trebuchet MS" w:cstheme="minorHAnsi"/>
          <w:sz w:val="20"/>
          <w:szCs w:val="20"/>
        </w:rPr>
        <w:t xml:space="preserve">Wykonawca nie może przenosić na osoby trzecie, zarówno w całości jak i w części, jakichkolwiek praw lub obowiązków wynikających z niniejszej Umowy, w tym również roszczenia o zapłatę Wynagrodzenia, chyba że uprzednio uzyska na to zgodę Zamawiającego na piśmie. </w:t>
      </w:r>
    </w:p>
    <w:p w14:paraId="0E8D1FDE" w14:textId="6E1059D0"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2.</w:t>
      </w:r>
      <w:r w:rsidR="00464BD9">
        <w:rPr>
          <w:rFonts w:ascii="Trebuchet MS" w:hAnsi="Trebuchet MS" w:cstheme="minorHAnsi"/>
          <w:sz w:val="20"/>
          <w:szCs w:val="20"/>
        </w:rPr>
        <w:tab/>
      </w:r>
      <w:r w:rsidRPr="00A92490">
        <w:rPr>
          <w:rFonts w:ascii="Trebuchet MS" w:hAnsi="Trebuchet MS" w:cstheme="minorHAnsi"/>
          <w:sz w:val="20"/>
          <w:szCs w:val="20"/>
        </w:rPr>
        <w:t>W przypadku przeniesienia przez Zamawiającego na osobę trzecią praw i obowiązków z</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niniejszej umowy Zamawiający oświadcza, iż podejmie wszelkie czynności tak, aby interes ekonomiczny Wykonawcy nie został naruszony. </w:t>
      </w:r>
    </w:p>
    <w:p w14:paraId="570C362E" w14:textId="07562297"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3. </w:t>
      </w:r>
      <w:r w:rsidR="00464BD9">
        <w:rPr>
          <w:rFonts w:ascii="Trebuchet MS" w:hAnsi="Trebuchet MS" w:cstheme="minorHAnsi"/>
          <w:sz w:val="20"/>
          <w:szCs w:val="20"/>
        </w:rPr>
        <w:tab/>
      </w:r>
      <w:r w:rsidRPr="00A92490">
        <w:rPr>
          <w:rFonts w:ascii="Trebuchet MS" w:hAnsi="Trebuchet MS" w:cstheme="minorHAnsi"/>
          <w:sz w:val="20"/>
          <w:szCs w:val="20"/>
        </w:rPr>
        <w:t xml:space="preserve">W przypadku wyrażenia przez Zamawiającego zgody na cesję, wraz z fakturą VAT, Wykonawca złoży oświadczenie, że zawarta umowa cesji ciągle obowiązuje, a Zamawiający jest uprawniony do żądania przedstawienia istnienia ważnej umowy w tym zakresie. </w:t>
      </w:r>
    </w:p>
    <w:p w14:paraId="3FCE6CC8" w14:textId="77777777" w:rsidR="005E2531" w:rsidRDefault="005E2531" w:rsidP="008D5722">
      <w:pPr>
        <w:spacing w:before="120" w:after="120" w:line="240" w:lineRule="auto"/>
        <w:rPr>
          <w:rFonts w:ascii="Trebuchet MS" w:hAnsi="Trebuchet MS" w:cstheme="minorHAnsi"/>
          <w:b/>
          <w:bCs/>
          <w:sz w:val="20"/>
          <w:szCs w:val="20"/>
        </w:rPr>
      </w:pPr>
    </w:p>
    <w:p w14:paraId="0A8754D6" w14:textId="37B4C63B"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17</w:t>
      </w:r>
    </w:p>
    <w:p w14:paraId="04CE4C38" w14:textId="048C3BFE"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Rozstrzygnięcie sporów</w:t>
      </w:r>
    </w:p>
    <w:p w14:paraId="794EB5D7" w14:textId="739BE52F"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1.</w:t>
      </w:r>
      <w:r w:rsidR="00464BD9">
        <w:rPr>
          <w:rFonts w:ascii="Trebuchet MS" w:hAnsi="Trebuchet MS" w:cstheme="minorHAnsi"/>
          <w:sz w:val="20"/>
          <w:szCs w:val="20"/>
        </w:rPr>
        <w:tab/>
      </w:r>
      <w:r w:rsidRPr="00A92490">
        <w:rPr>
          <w:rFonts w:ascii="Trebuchet MS" w:hAnsi="Trebuchet MS" w:cstheme="minorHAnsi"/>
          <w:sz w:val="20"/>
          <w:szCs w:val="20"/>
        </w:rPr>
        <w:t>Zamawiający i Wykonawca podejmą starania, by rozstrzygnąć ewentualne spory i</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nieporozumienia wynikające z umowy ugodowo poprzez bezpośrednie negocjacje. </w:t>
      </w:r>
    </w:p>
    <w:p w14:paraId="5BA2ED78" w14:textId="3EB41E75" w:rsidR="005C6D73" w:rsidRPr="00A92490" w:rsidRDefault="005C6D73" w:rsidP="008D5722">
      <w:pPr>
        <w:spacing w:before="120" w:after="120" w:line="240" w:lineRule="auto"/>
        <w:ind w:left="284" w:hanging="284"/>
        <w:jc w:val="both"/>
        <w:rPr>
          <w:rFonts w:ascii="Trebuchet MS" w:hAnsi="Trebuchet MS" w:cstheme="minorHAnsi"/>
          <w:sz w:val="20"/>
          <w:szCs w:val="20"/>
        </w:rPr>
      </w:pPr>
      <w:r w:rsidRPr="00A92490">
        <w:rPr>
          <w:rFonts w:ascii="Trebuchet MS" w:hAnsi="Trebuchet MS" w:cstheme="minorHAnsi"/>
          <w:sz w:val="20"/>
          <w:szCs w:val="20"/>
        </w:rPr>
        <w:t xml:space="preserve">2. </w:t>
      </w:r>
      <w:r w:rsidR="00464BD9">
        <w:rPr>
          <w:rFonts w:ascii="Trebuchet MS" w:hAnsi="Trebuchet MS" w:cstheme="minorHAnsi"/>
          <w:sz w:val="20"/>
          <w:szCs w:val="20"/>
        </w:rPr>
        <w:tab/>
      </w:r>
      <w:r w:rsidRPr="00A92490">
        <w:rPr>
          <w:rFonts w:ascii="Trebuchet MS" w:hAnsi="Trebuchet MS" w:cstheme="minorHAnsi"/>
          <w:sz w:val="20"/>
          <w:szCs w:val="20"/>
        </w:rPr>
        <w:t>Jeżeli po upływie 30 dni od daty powstania sporu Zamawiający i Wykonawca nie będą w</w:t>
      </w:r>
      <w:r w:rsidR="00850D8D" w:rsidRPr="00A92490">
        <w:rPr>
          <w:rFonts w:ascii="Trebuchet MS" w:hAnsi="Trebuchet MS" w:cstheme="minorHAnsi"/>
          <w:sz w:val="20"/>
          <w:szCs w:val="20"/>
        </w:rPr>
        <w:t> </w:t>
      </w:r>
      <w:r w:rsidRPr="00A92490">
        <w:rPr>
          <w:rFonts w:ascii="Trebuchet MS" w:hAnsi="Trebuchet MS" w:cstheme="minorHAnsi"/>
          <w:sz w:val="20"/>
          <w:szCs w:val="20"/>
        </w:rPr>
        <w:t xml:space="preserve">stanie rozstrzygnąć sporu ugodowo, spór zostanie poddany rozstrzygnięciu sądu właściwego dla siedziby Zamawiającego. </w:t>
      </w:r>
    </w:p>
    <w:p w14:paraId="04A5C7ED" w14:textId="77777777" w:rsidR="005E2531" w:rsidRPr="00A92490" w:rsidRDefault="005E2531" w:rsidP="008D5722">
      <w:pPr>
        <w:spacing w:before="120" w:after="120" w:line="240" w:lineRule="auto"/>
        <w:rPr>
          <w:rFonts w:ascii="Trebuchet MS" w:hAnsi="Trebuchet MS" w:cstheme="minorHAnsi"/>
          <w:b/>
          <w:bCs/>
          <w:sz w:val="20"/>
          <w:szCs w:val="20"/>
        </w:rPr>
      </w:pPr>
    </w:p>
    <w:p w14:paraId="147CF1E2" w14:textId="202D759C"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 18</w:t>
      </w:r>
    </w:p>
    <w:p w14:paraId="1858240D" w14:textId="23866950" w:rsidR="005C6D73" w:rsidRPr="00A92490" w:rsidRDefault="005C6D73" w:rsidP="008D5722">
      <w:pPr>
        <w:spacing w:before="120" w:after="120" w:line="240" w:lineRule="auto"/>
        <w:jc w:val="center"/>
        <w:rPr>
          <w:rFonts w:ascii="Trebuchet MS" w:hAnsi="Trebuchet MS" w:cstheme="minorHAnsi"/>
          <w:sz w:val="20"/>
          <w:szCs w:val="20"/>
        </w:rPr>
      </w:pPr>
      <w:r w:rsidRPr="00A92490">
        <w:rPr>
          <w:rFonts w:ascii="Trebuchet MS" w:hAnsi="Trebuchet MS" w:cstheme="minorHAnsi"/>
          <w:b/>
          <w:bCs/>
          <w:sz w:val="20"/>
          <w:szCs w:val="20"/>
        </w:rPr>
        <w:t>Postanowienia końcowe</w:t>
      </w:r>
    </w:p>
    <w:p w14:paraId="53FEEF3B" w14:textId="77777777" w:rsidR="00217AAF" w:rsidRPr="0026232D" w:rsidRDefault="00217AAF" w:rsidP="008D5722">
      <w:pPr>
        <w:widowControl w:val="0"/>
        <w:overflowPunct w:val="0"/>
        <w:autoSpaceDE w:val="0"/>
        <w:autoSpaceDN w:val="0"/>
        <w:adjustRightInd w:val="0"/>
        <w:spacing w:before="120" w:after="120" w:line="240" w:lineRule="auto"/>
        <w:ind w:right="20"/>
        <w:jc w:val="both"/>
        <w:rPr>
          <w:rFonts w:ascii="Trebuchet MS" w:hAnsi="Trebuchet MS" w:cs="Times New Roman"/>
          <w:sz w:val="20"/>
          <w:szCs w:val="20"/>
        </w:rPr>
      </w:pPr>
      <w:r w:rsidRPr="0026232D">
        <w:rPr>
          <w:rFonts w:ascii="Trebuchet MS" w:hAnsi="Trebuchet MS" w:cs="Times New Roman"/>
          <w:color w:val="000000"/>
          <w:sz w:val="20"/>
          <w:szCs w:val="20"/>
        </w:rPr>
        <w:t xml:space="preserve">Umowa została sporządzona w czterech jednobrzmiących egzemplarzach, </w:t>
      </w:r>
      <w:r w:rsidRPr="0026232D">
        <w:rPr>
          <w:rFonts w:ascii="Trebuchet MS" w:hAnsi="Trebuchet MS" w:cs="Times New Roman"/>
          <w:snapToGrid w:val="0"/>
          <w:color w:val="000000"/>
          <w:sz w:val="20"/>
          <w:szCs w:val="20"/>
        </w:rPr>
        <w:t>jeden dla Wykonawcy, trzy dla Zamawiającego.</w:t>
      </w:r>
      <w:r w:rsidRPr="0026232D">
        <w:rPr>
          <w:rFonts w:ascii="Trebuchet MS" w:hAnsi="Trebuchet MS" w:cs="Times New Roman"/>
          <w:sz w:val="20"/>
          <w:szCs w:val="20"/>
        </w:rPr>
        <w:t>/Umowę sporządzono w formie elektronicznej. Kopie będą miały walor oryginalnego egzemplarza umowy.*</w:t>
      </w:r>
    </w:p>
    <w:p w14:paraId="4DFAE0A4" w14:textId="77777777" w:rsidR="008864AC" w:rsidRDefault="008864AC" w:rsidP="008D5722">
      <w:pPr>
        <w:spacing w:before="120" w:after="120" w:line="240" w:lineRule="auto"/>
        <w:jc w:val="both"/>
        <w:rPr>
          <w:rFonts w:ascii="Trebuchet MS" w:hAnsi="Trebuchet MS" w:cstheme="minorHAnsi"/>
          <w:sz w:val="20"/>
          <w:szCs w:val="20"/>
        </w:rPr>
      </w:pPr>
    </w:p>
    <w:p w14:paraId="479C8D6C" w14:textId="77777777" w:rsidR="008864AC" w:rsidRDefault="008864AC" w:rsidP="008D5722">
      <w:pPr>
        <w:spacing w:before="120" w:after="120" w:line="240" w:lineRule="auto"/>
        <w:jc w:val="both"/>
        <w:rPr>
          <w:rFonts w:ascii="Trebuchet MS" w:hAnsi="Trebuchet MS" w:cstheme="minorHAnsi"/>
          <w:sz w:val="20"/>
          <w:szCs w:val="20"/>
        </w:rPr>
      </w:pPr>
    </w:p>
    <w:p w14:paraId="10B5C76F" w14:textId="77777777" w:rsidR="00D32962" w:rsidRPr="00264F65" w:rsidRDefault="00D32962" w:rsidP="008D5722">
      <w:pPr>
        <w:spacing w:before="120" w:after="120" w:line="240" w:lineRule="auto"/>
        <w:jc w:val="both"/>
        <w:rPr>
          <w:rFonts w:ascii="Trebuchet MS" w:hAnsi="Trebuchet MS" w:cstheme="minorHAnsi"/>
          <w:b/>
          <w:bCs/>
          <w:sz w:val="20"/>
          <w:szCs w:val="20"/>
        </w:rPr>
      </w:pPr>
      <w:r w:rsidRPr="00264F65">
        <w:rPr>
          <w:rFonts w:ascii="Trebuchet MS" w:hAnsi="Trebuchet MS" w:cstheme="minorHAnsi"/>
          <w:b/>
          <w:bCs/>
          <w:sz w:val="20"/>
          <w:szCs w:val="20"/>
        </w:rPr>
        <w:t>Zamawiający:                                                                                                           Wykonawca:</w:t>
      </w:r>
    </w:p>
    <w:p w14:paraId="2C81B072" w14:textId="77777777" w:rsidR="00E5787C" w:rsidRDefault="00E5787C" w:rsidP="008D5722">
      <w:pPr>
        <w:spacing w:before="120" w:after="120" w:line="240" w:lineRule="auto"/>
        <w:jc w:val="both"/>
        <w:rPr>
          <w:rFonts w:ascii="Trebuchet MS" w:hAnsi="Trebuchet MS" w:cstheme="minorHAnsi"/>
          <w:sz w:val="20"/>
          <w:szCs w:val="20"/>
        </w:rPr>
      </w:pPr>
    </w:p>
    <w:p w14:paraId="349D8AA5" w14:textId="77777777" w:rsidR="008864AC" w:rsidRDefault="008864AC" w:rsidP="008D5722">
      <w:pPr>
        <w:spacing w:before="120" w:after="120" w:line="240" w:lineRule="auto"/>
        <w:jc w:val="both"/>
        <w:rPr>
          <w:rFonts w:ascii="Trebuchet MS" w:hAnsi="Trebuchet MS" w:cstheme="minorHAnsi"/>
          <w:sz w:val="20"/>
          <w:szCs w:val="20"/>
        </w:rPr>
      </w:pPr>
    </w:p>
    <w:p w14:paraId="5E790644" w14:textId="31C869CE" w:rsidR="00D32962" w:rsidRPr="00A115AD" w:rsidRDefault="00D32962" w:rsidP="008D5722">
      <w:pPr>
        <w:spacing w:before="120" w:after="120" w:line="240" w:lineRule="auto"/>
        <w:jc w:val="both"/>
        <w:rPr>
          <w:rFonts w:ascii="Trebuchet MS" w:hAnsi="Trebuchet MS" w:cstheme="minorHAnsi"/>
          <w:sz w:val="16"/>
          <w:szCs w:val="16"/>
          <w:u w:val="single"/>
        </w:rPr>
      </w:pPr>
      <w:r w:rsidRPr="00A115AD">
        <w:rPr>
          <w:rFonts w:ascii="Trebuchet MS" w:hAnsi="Trebuchet MS" w:cstheme="minorHAnsi"/>
          <w:sz w:val="16"/>
          <w:szCs w:val="16"/>
          <w:u w:val="single"/>
        </w:rPr>
        <w:t>Załączniki:</w:t>
      </w:r>
    </w:p>
    <w:p w14:paraId="63F239D0" w14:textId="77777777" w:rsidR="00D32962" w:rsidRPr="005728E9" w:rsidRDefault="00D32962" w:rsidP="008D5722">
      <w:pPr>
        <w:pStyle w:val="Akapitzlist"/>
        <w:numPr>
          <w:ilvl w:val="0"/>
          <w:numId w:val="1"/>
        </w:numPr>
        <w:spacing w:before="120" w:after="120" w:line="240" w:lineRule="auto"/>
        <w:ind w:left="284" w:hanging="284"/>
        <w:jc w:val="both"/>
        <w:rPr>
          <w:rFonts w:ascii="Trebuchet MS" w:hAnsi="Trebuchet MS" w:cstheme="minorHAnsi"/>
          <w:sz w:val="16"/>
          <w:szCs w:val="16"/>
        </w:rPr>
      </w:pPr>
      <w:r w:rsidRPr="005728E9">
        <w:rPr>
          <w:rFonts w:ascii="Trebuchet MS" w:hAnsi="Trebuchet MS" w:cstheme="minorHAnsi"/>
          <w:sz w:val="16"/>
          <w:szCs w:val="16"/>
        </w:rPr>
        <w:t>Opis Przedmiotu Zamówienia (OPZ)</w:t>
      </w:r>
    </w:p>
    <w:p w14:paraId="46E83EB0" w14:textId="2D66068B" w:rsidR="00D32962" w:rsidRDefault="00D32962" w:rsidP="008D5722">
      <w:pPr>
        <w:pStyle w:val="Akapitzlist"/>
        <w:numPr>
          <w:ilvl w:val="0"/>
          <w:numId w:val="1"/>
        </w:numPr>
        <w:spacing w:before="120" w:after="120" w:line="240" w:lineRule="auto"/>
        <w:ind w:left="284" w:hanging="284"/>
        <w:jc w:val="both"/>
        <w:rPr>
          <w:rFonts w:ascii="Trebuchet MS" w:hAnsi="Trebuchet MS" w:cstheme="minorHAnsi"/>
          <w:sz w:val="16"/>
          <w:szCs w:val="16"/>
        </w:rPr>
      </w:pPr>
      <w:r w:rsidRPr="005728E9">
        <w:rPr>
          <w:rFonts w:ascii="Trebuchet MS" w:hAnsi="Trebuchet MS" w:cstheme="minorHAnsi"/>
          <w:sz w:val="16"/>
          <w:szCs w:val="16"/>
        </w:rPr>
        <w:t>Formularz Ofertowy</w:t>
      </w:r>
    </w:p>
    <w:p w14:paraId="78B434DA" w14:textId="77777777" w:rsidR="00BE24D9" w:rsidRDefault="00BE24D9" w:rsidP="00BE24D9">
      <w:pPr>
        <w:spacing w:before="120" w:after="120" w:line="240" w:lineRule="auto"/>
        <w:jc w:val="both"/>
        <w:rPr>
          <w:rFonts w:ascii="Trebuchet MS" w:hAnsi="Trebuchet MS" w:cstheme="minorHAnsi"/>
          <w:sz w:val="16"/>
          <w:szCs w:val="16"/>
        </w:rPr>
      </w:pPr>
    </w:p>
    <w:p w14:paraId="1F3BBCC8" w14:textId="77777777" w:rsidR="00BE24D9" w:rsidRDefault="00BE24D9" w:rsidP="00BE24D9">
      <w:pPr>
        <w:spacing w:before="120" w:after="120" w:line="240" w:lineRule="auto"/>
        <w:jc w:val="both"/>
        <w:rPr>
          <w:rFonts w:ascii="Trebuchet MS" w:hAnsi="Trebuchet MS" w:cstheme="minorHAnsi"/>
          <w:sz w:val="16"/>
          <w:szCs w:val="16"/>
        </w:rPr>
      </w:pPr>
    </w:p>
    <w:p w14:paraId="3539E617" w14:textId="77777777" w:rsidR="00BE24D9" w:rsidRDefault="00BE24D9" w:rsidP="00BE24D9">
      <w:pPr>
        <w:spacing w:before="120" w:after="120" w:line="240" w:lineRule="auto"/>
        <w:jc w:val="both"/>
        <w:rPr>
          <w:rFonts w:ascii="Trebuchet MS" w:hAnsi="Trebuchet MS" w:cstheme="minorHAnsi"/>
          <w:sz w:val="16"/>
          <w:szCs w:val="16"/>
        </w:rPr>
      </w:pPr>
    </w:p>
    <w:p w14:paraId="53401859" w14:textId="77777777" w:rsidR="00BE24D9" w:rsidRDefault="00BE24D9" w:rsidP="00BE24D9">
      <w:pPr>
        <w:spacing w:before="120" w:after="120" w:line="240" w:lineRule="auto"/>
        <w:jc w:val="both"/>
        <w:rPr>
          <w:rFonts w:ascii="Trebuchet MS" w:hAnsi="Trebuchet MS" w:cstheme="minorHAnsi"/>
          <w:sz w:val="16"/>
          <w:szCs w:val="16"/>
        </w:rPr>
        <w:sectPr w:rsidR="00BE24D9" w:rsidSect="00960FFC">
          <w:pgSz w:w="11906" w:h="16838"/>
          <w:pgMar w:top="709" w:right="1417" w:bottom="1417" w:left="1701" w:header="708" w:footer="708" w:gutter="0"/>
          <w:cols w:space="708"/>
          <w:docGrid w:linePitch="360"/>
        </w:sectPr>
      </w:pPr>
    </w:p>
    <w:p w14:paraId="5CF2E4CC" w14:textId="77777777" w:rsidR="00BE24D9" w:rsidRDefault="00BE24D9" w:rsidP="00BE24D9">
      <w:pPr>
        <w:jc w:val="right"/>
        <w:rPr>
          <w:rFonts w:ascii="Calibri" w:eastAsia="Calibri" w:hAnsi="Calibri" w:cs="Calibri"/>
          <w:b/>
          <w:bCs/>
          <w:sz w:val="24"/>
          <w:szCs w:val="24"/>
        </w:rPr>
      </w:pPr>
      <w:r>
        <w:rPr>
          <w:rFonts w:ascii="Calibri" w:eastAsia="Calibri" w:hAnsi="Calibri" w:cs="Calibri"/>
          <w:b/>
          <w:bCs/>
          <w:sz w:val="24"/>
          <w:szCs w:val="24"/>
        </w:rPr>
        <w:lastRenderedPageBreak/>
        <w:t>Załącznik nr 1 do umowy</w:t>
      </w:r>
    </w:p>
    <w:p w14:paraId="6D405779" w14:textId="77777777" w:rsidR="00BE24D9" w:rsidRDefault="00BE24D9" w:rsidP="00BE24D9">
      <w:pPr>
        <w:jc w:val="center"/>
        <w:rPr>
          <w:rFonts w:ascii="Calibri" w:eastAsia="Calibri" w:hAnsi="Calibri" w:cs="Calibri"/>
          <w:b/>
          <w:bCs/>
          <w:sz w:val="24"/>
          <w:szCs w:val="24"/>
        </w:rPr>
      </w:pPr>
    </w:p>
    <w:p w14:paraId="5868B657" w14:textId="77777777" w:rsidR="00BE24D9" w:rsidRPr="00E45E90" w:rsidRDefault="00BE24D9" w:rsidP="00BE24D9">
      <w:pPr>
        <w:jc w:val="center"/>
        <w:rPr>
          <w:rFonts w:ascii="Calibri" w:eastAsia="Calibri" w:hAnsi="Calibri" w:cs="Calibri"/>
          <w:b/>
          <w:bCs/>
          <w:sz w:val="24"/>
          <w:szCs w:val="24"/>
        </w:rPr>
      </w:pPr>
      <w:r w:rsidRPr="00E45E90">
        <w:rPr>
          <w:rFonts w:ascii="Calibri" w:eastAsia="Calibri" w:hAnsi="Calibri" w:cs="Calibri"/>
          <w:b/>
          <w:bCs/>
          <w:sz w:val="24"/>
          <w:szCs w:val="24"/>
        </w:rPr>
        <w:t>OPIS PRZEDMIOTU ZAMÓWIENIA</w:t>
      </w:r>
    </w:p>
    <w:p w14:paraId="44280B56" w14:textId="77777777" w:rsidR="00BE24D9" w:rsidRPr="00E45E90" w:rsidRDefault="00BE24D9" w:rsidP="00BE24D9">
      <w:pPr>
        <w:jc w:val="both"/>
        <w:rPr>
          <w:rFonts w:ascii="Calibri" w:eastAsia="Calibri" w:hAnsi="Calibri" w:cs="Calibri"/>
          <w:sz w:val="24"/>
          <w:szCs w:val="24"/>
        </w:rPr>
      </w:pPr>
      <w:r w:rsidRPr="00E45E90">
        <w:rPr>
          <w:rFonts w:ascii="Calibri" w:eastAsia="Calibri" w:hAnsi="Calibri" w:cs="Calibri"/>
          <w:sz w:val="24"/>
          <w:szCs w:val="24"/>
        </w:rPr>
        <w:t>Przedmiotem zamówienia jest przyjęcie odpadów komunalnych pochodzących z terenu gminy Mosina, celem ich tymczasowego magazynowania oraz umożliwienia przeładunku na specjalistyczne pojazdy służące do przewozu odpadów przez podmiot wskazany przez gminę Mosina w terminie od dnia podpisania umowy do dnia 31 grudnia 2025 r.</w:t>
      </w:r>
    </w:p>
    <w:p w14:paraId="4F47B304" w14:textId="77777777" w:rsidR="00BE24D9" w:rsidRPr="00E45E90" w:rsidRDefault="00BE24D9" w:rsidP="00BE24D9">
      <w:pPr>
        <w:jc w:val="both"/>
        <w:rPr>
          <w:rFonts w:ascii="Calibri" w:eastAsia="Calibri" w:hAnsi="Calibri" w:cs="Calibri"/>
          <w:sz w:val="24"/>
          <w:szCs w:val="24"/>
        </w:rPr>
      </w:pPr>
      <w:r w:rsidRPr="00E45E90">
        <w:rPr>
          <w:rFonts w:ascii="Calibri" w:eastAsia="Calibri" w:hAnsi="Calibri" w:cs="Calibri"/>
          <w:sz w:val="24"/>
          <w:szCs w:val="24"/>
        </w:rPr>
        <w:t>W ramach zamówienia Wykonawca przewiduje:</w:t>
      </w:r>
    </w:p>
    <w:p w14:paraId="0CAB72F4" w14:textId="77777777" w:rsidR="00BE24D9" w:rsidRPr="00E45E90" w:rsidRDefault="00BE24D9" w:rsidP="00BE24D9">
      <w:pPr>
        <w:numPr>
          <w:ilvl w:val="0"/>
          <w:numId w:val="11"/>
        </w:numPr>
        <w:spacing w:after="0" w:line="240" w:lineRule="auto"/>
        <w:ind w:left="284" w:hanging="284"/>
        <w:contextualSpacing/>
        <w:jc w:val="both"/>
        <w:rPr>
          <w:rFonts w:ascii="Calibri" w:eastAsia="Calibri" w:hAnsi="Calibri" w:cs="Calibri"/>
          <w:sz w:val="24"/>
          <w:szCs w:val="24"/>
        </w:rPr>
      </w:pPr>
      <w:r w:rsidRPr="00E45E90">
        <w:rPr>
          <w:rFonts w:ascii="Calibri" w:eastAsia="Calibri" w:hAnsi="Calibri" w:cs="Calibri"/>
          <w:sz w:val="24"/>
          <w:szCs w:val="24"/>
        </w:rPr>
        <w:t>przyjęcie na stację przeładunkową odpadów komunalnych, zakres odpadów komunalnych objętych zamówieniem jak również ich szacunkową ilość przedstawia tabela poniżej:</w:t>
      </w:r>
    </w:p>
    <w:p w14:paraId="2865AD98" w14:textId="77777777" w:rsidR="00BE24D9" w:rsidRPr="00E45E90" w:rsidRDefault="00BE24D9" w:rsidP="00BE24D9">
      <w:pPr>
        <w:contextualSpacing/>
        <w:jc w:val="both"/>
        <w:rPr>
          <w:rFonts w:ascii="Calibri" w:eastAsia="Calibri" w:hAnsi="Calibri" w:cs="Calibri"/>
          <w:sz w:val="24"/>
          <w:szCs w:val="24"/>
        </w:rPr>
      </w:pPr>
      <w:r w:rsidRPr="00E45E90">
        <w:rPr>
          <w:rFonts w:ascii="Calibri" w:eastAsia="Calibri" w:hAnsi="Calibri" w:cs="Calibri"/>
          <w:sz w:val="24"/>
          <w:szCs w:val="24"/>
        </w:rPr>
        <w:tab/>
      </w:r>
    </w:p>
    <w:tbl>
      <w:tblPr>
        <w:tblW w:w="8647" w:type="dxa"/>
        <w:tblInd w:w="-5" w:type="dxa"/>
        <w:tblCellMar>
          <w:left w:w="70" w:type="dxa"/>
          <w:right w:w="70" w:type="dxa"/>
        </w:tblCellMar>
        <w:tblLook w:val="04A0" w:firstRow="1" w:lastRow="0" w:firstColumn="1" w:lastColumn="0" w:noHBand="0" w:noVBand="1"/>
      </w:tblPr>
      <w:tblGrid>
        <w:gridCol w:w="2000"/>
        <w:gridCol w:w="3529"/>
        <w:gridCol w:w="3118"/>
      </w:tblGrid>
      <w:tr w:rsidR="00BE24D9" w:rsidRPr="00E45E90" w14:paraId="78BFA39B" w14:textId="77777777" w:rsidTr="006D520C">
        <w:trPr>
          <w:trHeight w:val="1152"/>
        </w:trPr>
        <w:tc>
          <w:tcPr>
            <w:tcW w:w="20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FC16779"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Kod odpadu</w:t>
            </w:r>
          </w:p>
        </w:tc>
        <w:tc>
          <w:tcPr>
            <w:tcW w:w="3529" w:type="dxa"/>
            <w:tcBorders>
              <w:top w:val="single" w:sz="4" w:space="0" w:color="auto"/>
              <w:left w:val="nil"/>
              <w:bottom w:val="single" w:sz="4" w:space="0" w:color="auto"/>
              <w:right w:val="single" w:sz="4" w:space="0" w:color="auto"/>
            </w:tcBorders>
            <w:shd w:val="clear" w:color="000000" w:fill="D9D9D9"/>
            <w:vAlign w:val="center"/>
            <w:hideMark/>
          </w:tcPr>
          <w:p w14:paraId="19AB8332"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Nazwa</w:t>
            </w:r>
          </w:p>
        </w:tc>
        <w:tc>
          <w:tcPr>
            <w:tcW w:w="3118" w:type="dxa"/>
            <w:tcBorders>
              <w:top w:val="single" w:sz="4" w:space="0" w:color="auto"/>
              <w:left w:val="nil"/>
              <w:bottom w:val="single" w:sz="4" w:space="0" w:color="auto"/>
              <w:right w:val="single" w:sz="4" w:space="0" w:color="auto"/>
            </w:tcBorders>
            <w:shd w:val="clear" w:color="000000" w:fill="D9D9D9"/>
            <w:vAlign w:val="center"/>
            <w:hideMark/>
          </w:tcPr>
          <w:p w14:paraId="63D4E0C4"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Ilość odpadów przewidziana na 2025 r (nieruchomości zamieszkałe)</w:t>
            </w:r>
          </w:p>
        </w:tc>
      </w:tr>
      <w:tr w:rsidR="00BE24D9" w:rsidRPr="00E45E90" w14:paraId="0F139679" w14:textId="77777777" w:rsidTr="006D520C">
        <w:trPr>
          <w:trHeight w:val="576"/>
        </w:trPr>
        <w:tc>
          <w:tcPr>
            <w:tcW w:w="2000" w:type="dxa"/>
            <w:tcBorders>
              <w:top w:val="nil"/>
              <w:left w:val="single" w:sz="4" w:space="0" w:color="auto"/>
              <w:bottom w:val="single" w:sz="4" w:space="0" w:color="auto"/>
              <w:right w:val="single" w:sz="4" w:space="0" w:color="auto"/>
            </w:tcBorders>
            <w:shd w:val="clear" w:color="000000" w:fill="FCE4D6"/>
            <w:vAlign w:val="center"/>
            <w:hideMark/>
          </w:tcPr>
          <w:p w14:paraId="6AF45A6E"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 xml:space="preserve">15 01 01 </w:t>
            </w:r>
          </w:p>
        </w:tc>
        <w:tc>
          <w:tcPr>
            <w:tcW w:w="3529" w:type="dxa"/>
            <w:tcBorders>
              <w:top w:val="nil"/>
              <w:left w:val="nil"/>
              <w:bottom w:val="single" w:sz="4" w:space="0" w:color="auto"/>
              <w:right w:val="single" w:sz="4" w:space="0" w:color="auto"/>
            </w:tcBorders>
            <w:shd w:val="clear" w:color="000000" w:fill="FCE4D6"/>
            <w:vAlign w:val="center"/>
            <w:hideMark/>
          </w:tcPr>
          <w:p w14:paraId="3B3E282B"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Opakowania z papieru i tektury</w:t>
            </w:r>
          </w:p>
        </w:tc>
        <w:tc>
          <w:tcPr>
            <w:tcW w:w="3118" w:type="dxa"/>
            <w:tcBorders>
              <w:top w:val="nil"/>
              <w:left w:val="nil"/>
              <w:bottom w:val="single" w:sz="4" w:space="0" w:color="auto"/>
              <w:right w:val="single" w:sz="4" w:space="0" w:color="auto"/>
            </w:tcBorders>
            <w:shd w:val="clear" w:color="000000" w:fill="FCE4D6"/>
            <w:vAlign w:val="center"/>
            <w:hideMark/>
          </w:tcPr>
          <w:p w14:paraId="5A97DD59" w14:textId="77777777" w:rsidR="00BE24D9" w:rsidRPr="00E45E90" w:rsidRDefault="00BE24D9" w:rsidP="006D520C">
            <w:pPr>
              <w:spacing w:after="0" w:line="240" w:lineRule="auto"/>
              <w:jc w:val="center"/>
              <w:rPr>
                <w:rFonts w:ascii="Calibri" w:eastAsia="Times New Roman" w:hAnsi="Calibri" w:cs="Calibri"/>
                <w:color w:val="000000"/>
                <w:lang w:eastAsia="pl-PL"/>
              </w:rPr>
            </w:pPr>
            <w:r w:rsidRPr="00E45E90">
              <w:rPr>
                <w:rFonts w:ascii="Calibri" w:eastAsia="Times New Roman" w:hAnsi="Calibri" w:cs="Calibri"/>
                <w:color w:val="000000"/>
                <w:lang w:eastAsia="pl-PL"/>
              </w:rPr>
              <w:t>602,00</w:t>
            </w:r>
          </w:p>
        </w:tc>
      </w:tr>
      <w:tr w:rsidR="00BE24D9" w:rsidRPr="00E45E90" w14:paraId="4023E0E6" w14:textId="77777777" w:rsidTr="006D520C">
        <w:trPr>
          <w:trHeight w:val="576"/>
        </w:trPr>
        <w:tc>
          <w:tcPr>
            <w:tcW w:w="2000" w:type="dxa"/>
            <w:tcBorders>
              <w:top w:val="nil"/>
              <w:left w:val="single" w:sz="4" w:space="0" w:color="auto"/>
              <w:bottom w:val="single" w:sz="4" w:space="0" w:color="auto"/>
              <w:right w:val="single" w:sz="4" w:space="0" w:color="auto"/>
            </w:tcBorders>
            <w:shd w:val="clear" w:color="000000" w:fill="FCE4D6"/>
            <w:vAlign w:val="center"/>
            <w:hideMark/>
          </w:tcPr>
          <w:p w14:paraId="7D804C16"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15 01 02</w:t>
            </w:r>
          </w:p>
        </w:tc>
        <w:tc>
          <w:tcPr>
            <w:tcW w:w="3529" w:type="dxa"/>
            <w:tcBorders>
              <w:top w:val="nil"/>
              <w:left w:val="nil"/>
              <w:bottom w:val="single" w:sz="4" w:space="0" w:color="auto"/>
              <w:right w:val="single" w:sz="4" w:space="0" w:color="auto"/>
            </w:tcBorders>
            <w:shd w:val="clear" w:color="000000" w:fill="FCE4D6"/>
            <w:vAlign w:val="center"/>
            <w:hideMark/>
          </w:tcPr>
          <w:p w14:paraId="3DF3E7AC"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Opakowania z tworzyw sztucznych</w:t>
            </w:r>
          </w:p>
        </w:tc>
        <w:tc>
          <w:tcPr>
            <w:tcW w:w="3118" w:type="dxa"/>
            <w:tcBorders>
              <w:top w:val="nil"/>
              <w:left w:val="nil"/>
              <w:bottom w:val="single" w:sz="4" w:space="0" w:color="auto"/>
              <w:right w:val="single" w:sz="4" w:space="0" w:color="auto"/>
            </w:tcBorders>
            <w:shd w:val="clear" w:color="000000" w:fill="FCE4D6"/>
            <w:vAlign w:val="center"/>
            <w:hideMark/>
          </w:tcPr>
          <w:p w14:paraId="510B78BE" w14:textId="77777777" w:rsidR="00BE24D9" w:rsidRPr="00E45E90" w:rsidRDefault="00BE24D9" w:rsidP="006D520C">
            <w:pPr>
              <w:spacing w:after="0" w:line="240" w:lineRule="auto"/>
              <w:jc w:val="center"/>
              <w:rPr>
                <w:rFonts w:ascii="Calibri" w:eastAsia="Times New Roman" w:hAnsi="Calibri" w:cs="Calibri"/>
                <w:color w:val="000000"/>
                <w:lang w:eastAsia="pl-PL"/>
              </w:rPr>
            </w:pPr>
            <w:r w:rsidRPr="00E45E90">
              <w:rPr>
                <w:rFonts w:ascii="Calibri" w:eastAsia="Times New Roman" w:hAnsi="Calibri" w:cs="Calibri"/>
                <w:color w:val="000000"/>
                <w:lang w:eastAsia="pl-PL"/>
              </w:rPr>
              <w:t>1 059,00</w:t>
            </w:r>
          </w:p>
        </w:tc>
      </w:tr>
      <w:tr w:rsidR="00BE24D9" w:rsidRPr="00E45E90" w14:paraId="01B61420" w14:textId="77777777" w:rsidTr="006D520C">
        <w:trPr>
          <w:trHeight w:val="576"/>
        </w:trPr>
        <w:tc>
          <w:tcPr>
            <w:tcW w:w="2000" w:type="dxa"/>
            <w:tcBorders>
              <w:top w:val="nil"/>
              <w:left w:val="single" w:sz="4" w:space="0" w:color="auto"/>
              <w:bottom w:val="single" w:sz="4" w:space="0" w:color="auto"/>
              <w:right w:val="single" w:sz="4" w:space="0" w:color="auto"/>
            </w:tcBorders>
            <w:shd w:val="clear" w:color="000000" w:fill="FCE4D6"/>
            <w:vAlign w:val="center"/>
            <w:hideMark/>
          </w:tcPr>
          <w:p w14:paraId="3B77A328"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15 01 07</w:t>
            </w:r>
          </w:p>
        </w:tc>
        <w:tc>
          <w:tcPr>
            <w:tcW w:w="3529" w:type="dxa"/>
            <w:tcBorders>
              <w:top w:val="nil"/>
              <w:left w:val="nil"/>
              <w:bottom w:val="single" w:sz="4" w:space="0" w:color="auto"/>
              <w:right w:val="single" w:sz="4" w:space="0" w:color="auto"/>
            </w:tcBorders>
            <w:shd w:val="clear" w:color="000000" w:fill="FCE4D6"/>
            <w:vAlign w:val="center"/>
            <w:hideMark/>
          </w:tcPr>
          <w:p w14:paraId="77BB19EF"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Opakowania ze szkła kolorowe</w:t>
            </w:r>
          </w:p>
        </w:tc>
        <w:tc>
          <w:tcPr>
            <w:tcW w:w="3118" w:type="dxa"/>
            <w:tcBorders>
              <w:top w:val="nil"/>
              <w:left w:val="nil"/>
              <w:bottom w:val="single" w:sz="4" w:space="0" w:color="auto"/>
              <w:right w:val="single" w:sz="4" w:space="0" w:color="auto"/>
            </w:tcBorders>
            <w:shd w:val="clear" w:color="000000" w:fill="FCE4D6"/>
            <w:vAlign w:val="center"/>
            <w:hideMark/>
          </w:tcPr>
          <w:p w14:paraId="5FDECEF2" w14:textId="77777777" w:rsidR="00BE24D9" w:rsidRPr="00E45E90" w:rsidRDefault="00BE24D9" w:rsidP="006D520C">
            <w:pPr>
              <w:spacing w:after="0" w:line="240" w:lineRule="auto"/>
              <w:jc w:val="center"/>
              <w:rPr>
                <w:rFonts w:ascii="Calibri" w:eastAsia="Times New Roman" w:hAnsi="Calibri" w:cs="Calibri"/>
                <w:color w:val="000000"/>
                <w:lang w:eastAsia="pl-PL"/>
              </w:rPr>
            </w:pPr>
            <w:r w:rsidRPr="00E45E90">
              <w:rPr>
                <w:rFonts w:ascii="Calibri" w:eastAsia="Times New Roman" w:hAnsi="Calibri" w:cs="Calibri"/>
                <w:color w:val="000000"/>
                <w:lang w:eastAsia="pl-PL"/>
              </w:rPr>
              <w:t>894,00</w:t>
            </w:r>
          </w:p>
        </w:tc>
      </w:tr>
      <w:tr w:rsidR="00BE24D9" w:rsidRPr="00E45E90" w14:paraId="5E70DDF7" w14:textId="77777777" w:rsidTr="006D520C">
        <w:trPr>
          <w:trHeight w:val="576"/>
        </w:trPr>
        <w:tc>
          <w:tcPr>
            <w:tcW w:w="2000" w:type="dxa"/>
            <w:tcBorders>
              <w:top w:val="nil"/>
              <w:left w:val="single" w:sz="4" w:space="0" w:color="auto"/>
              <w:bottom w:val="single" w:sz="4" w:space="0" w:color="auto"/>
              <w:right w:val="single" w:sz="4" w:space="0" w:color="auto"/>
            </w:tcBorders>
            <w:shd w:val="clear" w:color="000000" w:fill="FCE4D6"/>
            <w:vAlign w:val="center"/>
            <w:hideMark/>
          </w:tcPr>
          <w:p w14:paraId="412ECCEB"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20 03 07</w:t>
            </w:r>
          </w:p>
        </w:tc>
        <w:tc>
          <w:tcPr>
            <w:tcW w:w="3529" w:type="dxa"/>
            <w:tcBorders>
              <w:top w:val="nil"/>
              <w:left w:val="nil"/>
              <w:bottom w:val="single" w:sz="4" w:space="0" w:color="auto"/>
              <w:right w:val="single" w:sz="4" w:space="0" w:color="auto"/>
            </w:tcBorders>
            <w:shd w:val="clear" w:color="000000" w:fill="FCE4D6"/>
            <w:vAlign w:val="center"/>
            <w:hideMark/>
          </w:tcPr>
          <w:p w14:paraId="3B781D2E"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Gabaryt od mieszkańców</w:t>
            </w:r>
          </w:p>
        </w:tc>
        <w:tc>
          <w:tcPr>
            <w:tcW w:w="3118" w:type="dxa"/>
            <w:tcBorders>
              <w:top w:val="nil"/>
              <w:left w:val="nil"/>
              <w:bottom w:val="single" w:sz="4" w:space="0" w:color="000000"/>
              <w:right w:val="single" w:sz="4" w:space="0" w:color="auto"/>
            </w:tcBorders>
            <w:shd w:val="clear" w:color="000000" w:fill="FCE4D6"/>
            <w:vAlign w:val="center"/>
            <w:hideMark/>
          </w:tcPr>
          <w:p w14:paraId="0A0434F9" w14:textId="77777777" w:rsidR="00BE24D9" w:rsidRPr="00E45E90" w:rsidRDefault="00BE24D9" w:rsidP="006D520C">
            <w:pPr>
              <w:spacing w:after="0" w:line="240" w:lineRule="auto"/>
              <w:jc w:val="center"/>
              <w:rPr>
                <w:rFonts w:ascii="Calibri" w:eastAsia="Times New Roman" w:hAnsi="Calibri" w:cs="Calibri"/>
                <w:color w:val="000000"/>
                <w:lang w:eastAsia="pl-PL"/>
              </w:rPr>
            </w:pPr>
            <w:r w:rsidRPr="00E45E90">
              <w:rPr>
                <w:rFonts w:ascii="Calibri" w:eastAsia="Times New Roman" w:hAnsi="Calibri" w:cs="Calibri"/>
                <w:color w:val="000000"/>
                <w:lang w:eastAsia="pl-PL"/>
              </w:rPr>
              <w:t>295,00</w:t>
            </w:r>
          </w:p>
        </w:tc>
      </w:tr>
      <w:tr w:rsidR="00BE24D9" w:rsidRPr="00E45E90" w14:paraId="0AEBD04E" w14:textId="77777777" w:rsidTr="006D520C">
        <w:trPr>
          <w:trHeight w:val="288"/>
        </w:trPr>
        <w:tc>
          <w:tcPr>
            <w:tcW w:w="5529" w:type="dxa"/>
            <w:gridSpan w:val="2"/>
            <w:tcBorders>
              <w:top w:val="single" w:sz="4" w:space="0" w:color="auto"/>
              <w:left w:val="single" w:sz="4" w:space="0" w:color="auto"/>
              <w:bottom w:val="single" w:sz="4" w:space="0" w:color="auto"/>
              <w:right w:val="single" w:sz="4" w:space="0" w:color="000000"/>
            </w:tcBorders>
            <w:shd w:val="clear" w:color="000000" w:fill="FCE4D6"/>
            <w:vAlign w:val="center"/>
            <w:hideMark/>
          </w:tcPr>
          <w:p w14:paraId="2B003EB3" w14:textId="77777777" w:rsidR="00BE24D9" w:rsidRPr="00E45E90" w:rsidRDefault="00BE24D9" w:rsidP="006D520C">
            <w:pPr>
              <w:spacing w:after="0" w:line="240" w:lineRule="auto"/>
              <w:jc w:val="right"/>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SUMA:</w:t>
            </w:r>
          </w:p>
        </w:tc>
        <w:tc>
          <w:tcPr>
            <w:tcW w:w="3118" w:type="dxa"/>
            <w:tcBorders>
              <w:top w:val="single" w:sz="4" w:space="0" w:color="000000"/>
              <w:left w:val="nil"/>
              <w:bottom w:val="single" w:sz="4" w:space="0" w:color="000000"/>
              <w:right w:val="single" w:sz="4" w:space="0" w:color="000000"/>
            </w:tcBorders>
            <w:shd w:val="clear" w:color="000000" w:fill="FCE4D6"/>
            <w:vAlign w:val="center"/>
            <w:hideMark/>
          </w:tcPr>
          <w:p w14:paraId="43721711" w14:textId="77777777" w:rsidR="00BE24D9" w:rsidRPr="00E45E90" w:rsidRDefault="00BE24D9" w:rsidP="006D520C">
            <w:pPr>
              <w:spacing w:after="0" w:line="240" w:lineRule="auto"/>
              <w:jc w:val="center"/>
              <w:rPr>
                <w:rFonts w:ascii="Calibri" w:eastAsia="Times New Roman" w:hAnsi="Calibri" w:cs="Calibri"/>
                <w:b/>
                <w:bCs/>
                <w:color w:val="000000"/>
                <w:lang w:eastAsia="pl-PL"/>
              </w:rPr>
            </w:pPr>
            <w:r w:rsidRPr="00E45E90">
              <w:rPr>
                <w:rFonts w:ascii="Calibri" w:eastAsia="Times New Roman" w:hAnsi="Calibri" w:cs="Calibri"/>
                <w:b/>
                <w:bCs/>
                <w:color w:val="000000"/>
                <w:lang w:eastAsia="pl-PL"/>
              </w:rPr>
              <w:t>2 850,00</w:t>
            </w:r>
          </w:p>
        </w:tc>
      </w:tr>
    </w:tbl>
    <w:p w14:paraId="13A2EDBF" w14:textId="77777777" w:rsidR="00BE24D9" w:rsidRPr="00E45E90" w:rsidRDefault="00BE24D9" w:rsidP="00BE24D9">
      <w:pPr>
        <w:contextualSpacing/>
        <w:jc w:val="both"/>
        <w:rPr>
          <w:rFonts w:ascii="Calibri" w:eastAsia="Calibri" w:hAnsi="Calibri" w:cs="Calibri"/>
          <w:sz w:val="24"/>
          <w:szCs w:val="24"/>
        </w:rPr>
      </w:pPr>
    </w:p>
    <w:p w14:paraId="6C876EB5" w14:textId="77777777" w:rsidR="00BE24D9" w:rsidRPr="00E45E90" w:rsidRDefault="00BE24D9" w:rsidP="00BE24D9">
      <w:pPr>
        <w:contextualSpacing/>
        <w:jc w:val="both"/>
        <w:rPr>
          <w:rFonts w:ascii="Calibri" w:eastAsia="Calibri" w:hAnsi="Calibri" w:cs="Calibri"/>
          <w:sz w:val="24"/>
          <w:szCs w:val="24"/>
        </w:rPr>
      </w:pPr>
    </w:p>
    <w:p w14:paraId="22AF0A0B" w14:textId="77777777" w:rsidR="00BE24D9" w:rsidRPr="00E45E90" w:rsidRDefault="00BE24D9" w:rsidP="00BE24D9">
      <w:pPr>
        <w:spacing w:before="120" w:after="120"/>
        <w:contextualSpacing/>
        <w:jc w:val="both"/>
        <w:rPr>
          <w:rFonts w:ascii="Calibri" w:eastAsia="Calibri" w:hAnsi="Calibri" w:cs="Calibri"/>
          <w:sz w:val="24"/>
          <w:szCs w:val="24"/>
        </w:rPr>
      </w:pPr>
      <w:r w:rsidRPr="00E45E90">
        <w:rPr>
          <w:rFonts w:ascii="Calibri" w:eastAsia="Calibri" w:hAnsi="Calibri" w:cs="Calibri"/>
          <w:sz w:val="24"/>
          <w:szCs w:val="24"/>
        </w:rPr>
        <w:t xml:space="preserve">Poprzez „odpady komunalne” należy rozumieć tak określone odpady w ustawie z dnia 14 grudnia 2012 r. o odpadach oraz ustawie z dnia 13 września 1996 r. o utrzymaniu czystości i porządku w gminach. </w:t>
      </w:r>
    </w:p>
    <w:p w14:paraId="30211E3D" w14:textId="77777777" w:rsidR="00BE24D9" w:rsidRPr="00E45E90" w:rsidRDefault="00BE24D9" w:rsidP="00BE24D9">
      <w:pPr>
        <w:spacing w:before="120" w:after="120"/>
        <w:contextualSpacing/>
        <w:jc w:val="both"/>
        <w:rPr>
          <w:rFonts w:ascii="Calibri" w:eastAsia="Calibri" w:hAnsi="Calibri" w:cs="Calibri"/>
          <w:color w:val="FF0000"/>
          <w:sz w:val="24"/>
          <w:szCs w:val="24"/>
        </w:rPr>
      </w:pPr>
      <w:r w:rsidRPr="00982929">
        <w:rPr>
          <w:rFonts w:ascii="Calibri" w:eastAsia="Calibri" w:hAnsi="Calibri" w:cs="Calibri"/>
          <w:color w:val="FF0000"/>
          <w:sz w:val="24"/>
          <w:szCs w:val="24"/>
        </w:rPr>
        <w:t>Uwaga: odpady o kodzie 20 03 07 (odpady wielkogabarytowe) będą dostarczane tylko do dnia 31 sierpnia 2025 r.</w:t>
      </w:r>
    </w:p>
    <w:p w14:paraId="0191E6A0" w14:textId="77777777" w:rsidR="00BE24D9" w:rsidRPr="00E45E90" w:rsidRDefault="00BE24D9" w:rsidP="00BE24D9">
      <w:pPr>
        <w:spacing w:before="120" w:after="120"/>
        <w:ind w:left="709"/>
        <w:contextualSpacing/>
        <w:jc w:val="both"/>
        <w:rPr>
          <w:rFonts w:ascii="Calibri" w:eastAsia="Calibri" w:hAnsi="Calibri" w:cs="Calibri"/>
          <w:sz w:val="24"/>
          <w:szCs w:val="24"/>
        </w:rPr>
      </w:pPr>
    </w:p>
    <w:p w14:paraId="55494125" w14:textId="77777777" w:rsidR="00BE24D9" w:rsidRDefault="00BE24D9" w:rsidP="00BE24D9">
      <w:pPr>
        <w:numPr>
          <w:ilvl w:val="0"/>
          <w:numId w:val="11"/>
        </w:numPr>
        <w:spacing w:before="120" w:after="120" w:line="240" w:lineRule="auto"/>
        <w:ind w:left="284" w:hanging="284"/>
        <w:contextualSpacing/>
        <w:jc w:val="both"/>
        <w:rPr>
          <w:rFonts w:ascii="Calibri" w:eastAsia="Calibri" w:hAnsi="Calibri" w:cs="Calibri"/>
          <w:sz w:val="24"/>
          <w:szCs w:val="24"/>
        </w:rPr>
      </w:pPr>
      <w:bookmarkStart w:id="2" w:name="_Hlk146527478"/>
      <w:r w:rsidRPr="00E45E90">
        <w:rPr>
          <w:rFonts w:ascii="Calibri" w:eastAsia="Calibri" w:hAnsi="Calibri" w:cs="Calibri"/>
          <w:sz w:val="24"/>
          <w:szCs w:val="24"/>
        </w:rPr>
        <w:t xml:space="preserve">Ze względu na trudną do przewidzenia ilość odpadów, które zostaną wytworzone w toku realizacji zamówienia, szacunkowe wielkości określone w tabeli powyżej nie muszą odpowiadać wielkości i charakterystyce strumienia rzeczywiście przekazywanego Wykonawcy w toku realizacji zamówienia. W związku z powyższym Zamawiający, w toku realizacji zamówienia zastrzega sobie prawo ograniczenia tej ilości o maksimum 20%. Zmniejszenie ilości odpadów w tym zakresie nie będzie rodziło żadnych roszczeń po stronie Wykonawcy w stosunku do Zamawiającego, w szczególności o zapłatę wynagrodzenia za niezrealizowaną część umowy oraz o zapłatę odszkodowania w związku ze zmniejszeniem ilości realnej względem ilości szacunkowej. W niniejszej sytuacji nie wymaga się sporządzenia aneksu. Zamawiający gwarantuje Wykonawcy minimum 80% szacunkowych ilości odpadów do przyjęcia w okresie trwania umowy, w zakresie zamówienia </w:t>
      </w:r>
      <w:r w:rsidRPr="00E45E90">
        <w:rPr>
          <w:rFonts w:ascii="Calibri" w:eastAsia="Calibri" w:hAnsi="Calibri" w:cs="Calibri"/>
          <w:sz w:val="24"/>
          <w:szCs w:val="24"/>
        </w:rPr>
        <w:lastRenderedPageBreak/>
        <w:t>podstawowego. Zamawiający nie gwarantuje, że struktura strumienia odpadów będzie odpowiadała strukturze ukazanej powyżej w zestawieniu tabelarycznym</w:t>
      </w:r>
      <w:bookmarkEnd w:id="2"/>
      <w:r w:rsidRPr="00E45E90">
        <w:rPr>
          <w:rFonts w:ascii="Calibri" w:eastAsia="Calibri" w:hAnsi="Calibri" w:cs="Calibri"/>
          <w:sz w:val="24"/>
          <w:szCs w:val="24"/>
        </w:rPr>
        <w:t>,</w:t>
      </w:r>
    </w:p>
    <w:p w14:paraId="76550B0C" w14:textId="77777777" w:rsidR="00BE24D9" w:rsidRPr="00E45E90" w:rsidRDefault="00BE24D9" w:rsidP="00BE24D9">
      <w:pPr>
        <w:numPr>
          <w:ilvl w:val="0"/>
          <w:numId w:val="11"/>
        </w:numPr>
        <w:spacing w:before="120" w:after="120" w:line="240" w:lineRule="auto"/>
        <w:ind w:left="284" w:hanging="284"/>
        <w:contextualSpacing/>
        <w:jc w:val="both"/>
        <w:rPr>
          <w:rFonts w:ascii="Calibri" w:eastAsia="Calibri" w:hAnsi="Calibri" w:cs="Calibri"/>
          <w:sz w:val="24"/>
          <w:szCs w:val="24"/>
        </w:rPr>
      </w:pPr>
      <w:r w:rsidRPr="00E45E90">
        <w:rPr>
          <w:rFonts w:ascii="Calibri" w:eastAsia="Calibri" w:hAnsi="Calibri" w:cs="Calibri"/>
          <w:sz w:val="24"/>
          <w:szCs w:val="24"/>
        </w:rPr>
        <w:t>Wykonawca zobowiązany jest zapewnić przyjmowanie odpadów komunalnych, zgodnie z wymogami prawem przewidzianymi jak i ustanowionymi w dokumentach zamówienia,</w:t>
      </w:r>
    </w:p>
    <w:p w14:paraId="3795B229" w14:textId="77777777" w:rsidR="00BE24D9" w:rsidRPr="00E45E90" w:rsidRDefault="00BE24D9" w:rsidP="00BE24D9">
      <w:pPr>
        <w:numPr>
          <w:ilvl w:val="0"/>
          <w:numId w:val="11"/>
        </w:numPr>
        <w:spacing w:before="120" w:after="120" w:line="240" w:lineRule="auto"/>
        <w:ind w:left="284" w:hanging="284"/>
        <w:contextualSpacing/>
        <w:jc w:val="both"/>
        <w:rPr>
          <w:rFonts w:ascii="Calibri" w:eastAsia="Calibri" w:hAnsi="Calibri" w:cs="Calibri"/>
          <w:sz w:val="24"/>
          <w:szCs w:val="24"/>
        </w:rPr>
      </w:pPr>
      <w:r w:rsidRPr="00E45E90">
        <w:rPr>
          <w:rFonts w:ascii="Calibri" w:eastAsia="Calibri" w:hAnsi="Calibri" w:cs="Calibri"/>
          <w:sz w:val="24"/>
          <w:szCs w:val="24"/>
        </w:rPr>
        <w:t>Każdy przypadek przekwalifikowania rodzaju odpadów, w tym poprzez nadanie mu odmiennego kodu jak i zakwalifikowanie do innej kategorii opisowej, musi zostać przeprowadzony bez zbędnej zwłoki jednak nie później jak w ciągu 2 dni roboczych licząc od dnia przekazania odpadów przez operatora odbioru. Przekwalifikowanie może nastąpić wyłącznie wraz z pisemnym uzasadnieniem i udokumentowaniem przyczyn przekwalifikowania rodzaju odpadów (co najmniej dokumentacja fotograficzna, którą można powiązać z miejscem, datą i godziną wykonania zdjęć), które musi zostać doręczone Zamawiającemu najpóźniej na koniec terminu o którym mowa w zdaniu poprzednim. Zamawiający oświadcza, że nie będzie akceptował przekwalifikowania odpadu w przypadku niedopełnienia przez Wykonawcę obowiązku o którym mowa powyżej,</w:t>
      </w:r>
    </w:p>
    <w:p w14:paraId="04E0B0D4" w14:textId="77777777" w:rsidR="00BE24D9" w:rsidRPr="00E45E90" w:rsidRDefault="00BE24D9" w:rsidP="00BE24D9">
      <w:pPr>
        <w:numPr>
          <w:ilvl w:val="0"/>
          <w:numId w:val="11"/>
        </w:numPr>
        <w:spacing w:before="120" w:after="120" w:line="240" w:lineRule="auto"/>
        <w:ind w:left="284" w:hanging="284"/>
        <w:contextualSpacing/>
        <w:jc w:val="both"/>
        <w:rPr>
          <w:rFonts w:ascii="Calibri" w:eastAsia="Calibri" w:hAnsi="Calibri" w:cs="Calibri"/>
          <w:sz w:val="24"/>
          <w:szCs w:val="24"/>
        </w:rPr>
      </w:pPr>
      <w:r w:rsidRPr="00E45E90">
        <w:rPr>
          <w:rFonts w:ascii="Calibri" w:eastAsia="Calibri" w:hAnsi="Calibri" w:cs="Calibri"/>
          <w:sz w:val="24"/>
          <w:szCs w:val="24"/>
        </w:rPr>
        <w:t>stacja przeładunkowa spełnia wszelkie prawem przewidziane wymagania dla tej kategorii obiektu (w tym dla pełnienia przez nią funkcji stacji przeładunkowej dla stosownych kategorii frakcji odpadów),</w:t>
      </w:r>
    </w:p>
    <w:p w14:paraId="3AEC7801" w14:textId="77777777" w:rsidR="00BE24D9" w:rsidRPr="00E45E90" w:rsidRDefault="00BE24D9" w:rsidP="00BE24D9">
      <w:pPr>
        <w:numPr>
          <w:ilvl w:val="0"/>
          <w:numId w:val="11"/>
        </w:numPr>
        <w:spacing w:before="120" w:after="120" w:line="240" w:lineRule="auto"/>
        <w:ind w:left="284" w:hanging="284"/>
        <w:contextualSpacing/>
        <w:jc w:val="both"/>
        <w:rPr>
          <w:rFonts w:ascii="Calibri" w:eastAsia="Calibri" w:hAnsi="Calibri" w:cs="Calibri"/>
          <w:sz w:val="24"/>
          <w:szCs w:val="24"/>
        </w:rPr>
      </w:pPr>
      <w:r w:rsidRPr="00E45E90">
        <w:rPr>
          <w:rFonts w:ascii="Calibri" w:eastAsia="Calibri" w:hAnsi="Calibri" w:cs="Calibri"/>
          <w:sz w:val="24"/>
          <w:szCs w:val="24"/>
        </w:rPr>
        <w:t>operator stacji przeładunkowej będzie posiadał wszelkie prawem wymagane uprawnienia warunkujące dopuszczalność przekazywania odpadów komunalnych, a wykorzystanie stacji przeładunkowej, z uwzględnieniem przyjętych zamierzeń logistycznych, będzie prawnie dozwolone,</w:t>
      </w:r>
    </w:p>
    <w:p w14:paraId="1CC480AD" w14:textId="7F25B6FF" w:rsidR="00BE24D9" w:rsidRPr="00E45E90" w:rsidRDefault="00BE24D9" w:rsidP="00BE24D9">
      <w:pPr>
        <w:numPr>
          <w:ilvl w:val="0"/>
          <w:numId w:val="11"/>
        </w:numPr>
        <w:spacing w:before="120" w:after="120" w:line="240" w:lineRule="auto"/>
        <w:ind w:left="284" w:hanging="284"/>
        <w:contextualSpacing/>
        <w:jc w:val="both"/>
        <w:rPr>
          <w:rFonts w:ascii="Calibri" w:eastAsia="Calibri" w:hAnsi="Calibri" w:cs="Calibri"/>
          <w:sz w:val="24"/>
          <w:szCs w:val="24"/>
        </w:rPr>
      </w:pPr>
      <w:r w:rsidRPr="00E45E90">
        <w:rPr>
          <w:rFonts w:ascii="Calibri" w:eastAsia="Calibri" w:hAnsi="Calibri" w:cs="Calibri"/>
          <w:sz w:val="24"/>
          <w:szCs w:val="24"/>
        </w:rPr>
        <w:t xml:space="preserve">Wykonawca zobowiązany jest zapewnić przyjmowanie odpadów we wszystkie dni robocze od poniedziałku do piątku w godzinach od 7:00 do 17:00 na stacji przeładunkowej </w:t>
      </w:r>
      <w:r>
        <w:rPr>
          <w:rFonts w:ascii="Calibri" w:eastAsia="Calibri" w:hAnsi="Calibri" w:cs="Calibri"/>
          <w:sz w:val="24"/>
          <w:szCs w:val="24"/>
        </w:rPr>
        <w:br/>
      </w:r>
      <w:r w:rsidRPr="00E45E90">
        <w:rPr>
          <w:rFonts w:ascii="Calibri" w:eastAsia="Calibri" w:hAnsi="Calibri" w:cs="Calibri"/>
          <w:sz w:val="24"/>
          <w:szCs w:val="24"/>
        </w:rPr>
        <w:t>z wyłączeniem dni ustawowo wolnych od pracy. Przy czym dopuszcza się zmianę godzin przyjmowania odpadów po wcześniejszym uzgodnieniu z Zamawiającym,</w:t>
      </w:r>
    </w:p>
    <w:p w14:paraId="39893D2C" w14:textId="64EA48C6" w:rsidR="00BE24D9" w:rsidRPr="00E45E90" w:rsidRDefault="00BE24D9" w:rsidP="00BE24D9">
      <w:pPr>
        <w:numPr>
          <w:ilvl w:val="0"/>
          <w:numId w:val="11"/>
        </w:numPr>
        <w:spacing w:before="120" w:after="120" w:line="240" w:lineRule="auto"/>
        <w:ind w:left="284" w:hanging="284"/>
        <w:contextualSpacing/>
        <w:jc w:val="both"/>
        <w:rPr>
          <w:rFonts w:ascii="Calibri" w:eastAsia="Calibri" w:hAnsi="Calibri" w:cs="Calibri"/>
          <w:sz w:val="24"/>
          <w:szCs w:val="24"/>
        </w:rPr>
      </w:pPr>
      <w:r w:rsidRPr="00E45E90">
        <w:rPr>
          <w:rFonts w:ascii="Calibri" w:eastAsia="Calibri" w:hAnsi="Calibri" w:cs="Calibri"/>
          <w:sz w:val="24"/>
          <w:szCs w:val="24"/>
        </w:rPr>
        <w:t xml:space="preserve">Wykonawca umożliwi ustawienie na terenie punktu przeładunkowego 4 kontenerów </w:t>
      </w:r>
      <w:r>
        <w:rPr>
          <w:rFonts w:ascii="Calibri" w:eastAsia="Calibri" w:hAnsi="Calibri" w:cs="Calibri"/>
          <w:sz w:val="24"/>
          <w:szCs w:val="24"/>
        </w:rPr>
        <w:br/>
      </w:r>
      <w:r w:rsidRPr="00E45E90">
        <w:rPr>
          <w:rFonts w:ascii="Calibri" w:eastAsia="Calibri" w:hAnsi="Calibri" w:cs="Calibri"/>
          <w:sz w:val="24"/>
          <w:szCs w:val="24"/>
        </w:rPr>
        <w:t xml:space="preserve">o pojemności 40 m3. Powyższe działanie umożliwi odbiór odpadów przez podmiot wskazany przez Zamawiającego na zasadzie codziennej awizacji (przykładowo: poniedziałek do godz. 12 zgłaszane jest, że następnego dnia odbędzie się załadowanie 2 kontenerów do godz. 7:00, kolejnych dwóch do godz. 10:30). </w:t>
      </w:r>
    </w:p>
    <w:p w14:paraId="60FC9008" w14:textId="77777777" w:rsidR="00BE24D9" w:rsidRPr="00E45E90" w:rsidRDefault="00BE24D9" w:rsidP="00BE24D9">
      <w:pPr>
        <w:numPr>
          <w:ilvl w:val="0"/>
          <w:numId w:val="11"/>
        </w:numPr>
        <w:spacing w:before="120" w:after="120" w:line="240" w:lineRule="auto"/>
        <w:ind w:left="284" w:hanging="284"/>
        <w:contextualSpacing/>
        <w:jc w:val="both"/>
        <w:rPr>
          <w:rFonts w:ascii="Calibri" w:eastAsia="Calibri" w:hAnsi="Calibri" w:cs="Calibri"/>
          <w:sz w:val="24"/>
          <w:szCs w:val="24"/>
        </w:rPr>
      </w:pPr>
      <w:r w:rsidRPr="00E45E90">
        <w:rPr>
          <w:rFonts w:ascii="Calibri" w:eastAsia="Calibri" w:hAnsi="Calibri" w:cs="Calibri"/>
          <w:sz w:val="24"/>
          <w:szCs w:val="24"/>
        </w:rPr>
        <w:t>Wykonawca zobowiązany jest zapewnić przyjęcie i umożliwienie rozładunku dostarczanych odpadów komunalnych bez konieczności oczekiwania na wjazd i rozładunek odpadów, dłuższy niż 30 minut (w maksymalny wymiar czasowy nie wlicza się czasu rozładunku),</w:t>
      </w:r>
    </w:p>
    <w:p w14:paraId="542E74F2" w14:textId="77777777" w:rsidR="00BE24D9" w:rsidRPr="00E45E90" w:rsidRDefault="00BE24D9" w:rsidP="00BE24D9">
      <w:pPr>
        <w:numPr>
          <w:ilvl w:val="0"/>
          <w:numId w:val="11"/>
        </w:numPr>
        <w:spacing w:before="120" w:after="120" w:line="240" w:lineRule="auto"/>
        <w:ind w:left="426" w:hanging="426"/>
        <w:contextualSpacing/>
        <w:jc w:val="both"/>
        <w:rPr>
          <w:rFonts w:ascii="Calibri" w:eastAsia="Calibri" w:hAnsi="Calibri" w:cs="Calibri"/>
          <w:sz w:val="24"/>
          <w:szCs w:val="24"/>
        </w:rPr>
      </w:pPr>
      <w:r w:rsidRPr="00E45E90">
        <w:rPr>
          <w:rFonts w:ascii="Calibri" w:eastAsia="Calibri" w:hAnsi="Calibri" w:cs="Calibri"/>
          <w:sz w:val="24"/>
          <w:szCs w:val="24"/>
        </w:rPr>
        <w:t>Wykonawca zobowiązany jest do przeprowadzania wszystkich działań wynikających z przyjęcia odpadów na stację, a w szczególności do:</w:t>
      </w:r>
    </w:p>
    <w:p w14:paraId="1549534A" w14:textId="77777777" w:rsidR="00BE24D9" w:rsidRPr="00E45E90" w:rsidRDefault="00BE24D9" w:rsidP="00BE24D9">
      <w:pPr>
        <w:numPr>
          <w:ilvl w:val="1"/>
          <w:numId w:val="11"/>
        </w:numPr>
        <w:spacing w:before="120" w:after="120" w:line="240" w:lineRule="auto"/>
        <w:ind w:left="709" w:hanging="283"/>
        <w:contextualSpacing/>
        <w:jc w:val="both"/>
        <w:rPr>
          <w:rFonts w:ascii="Calibri" w:eastAsia="Calibri" w:hAnsi="Calibri" w:cs="Calibri"/>
          <w:sz w:val="24"/>
          <w:szCs w:val="24"/>
        </w:rPr>
      </w:pPr>
      <w:r w:rsidRPr="00E45E90">
        <w:rPr>
          <w:rFonts w:ascii="Calibri" w:eastAsia="Calibri" w:hAnsi="Calibri" w:cs="Calibri"/>
          <w:sz w:val="24"/>
          <w:szCs w:val="24"/>
        </w:rPr>
        <w:t>weryfikacji dostarczanego materiału i zgodności z kartą przekazania odpadów, co każdorazowo zostanie potwierdzone w bazie BDO,</w:t>
      </w:r>
    </w:p>
    <w:p w14:paraId="390CFC86" w14:textId="77777777" w:rsidR="00BE24D9" w:rsidRPr="00E45E90" w:rsidRDefault="00BE24D9" w:rsidP="00BE24D9">
      <w:pPr>
        <w:numPr>
          <w:ilvl w:val="1"/>
          <w:numId w:val="11"/>
        </w:numPr>
        <w:spacing w:before="120" w:after="120" w:line="240" w:lineRule="auto"/>
        <w:ind w:left="709" w:hanging="283"/>
        <w:contextualSpacing/>
        <w:jc w:val="both"/>
        <w:rPr>
          <w:rFonts w:ascii="Calibri" w:eastAsia="Calibri" w:hAnsi="Calibri" w:cs="Calibri"/>
          <w:sz w:val="24"/>
          <w:szCs w:val="24"/>
        </w:rPr>
      </w:pPr>
      <w:r w:rsidRPr="00E45E90">
        <w:rPr>
          <w:rFonts w:ascii="Calibri" w:eastAsia="Calibri" w:hAnsi="Calibri" w:cs="Calibri"/>
          <w:sz w:val="24"/>
          <w:szCs w:val="24"/>
        </w:rPr>
        <w:t>informowania Zamawiającego w przypadku jakichkolwiek nieprawidłowości w zakresie dostarczanych odpadów, zgodnie z terminami wskazanymi w instrukcji szczegółowej,</w:t>
      </w:r>
    </w:p>
    <w:p w14:paraId="424074D3" w14:textId="77777777" w:rsidR="00BE24D9" w:rsidRPr="00E45E90" w:rsidRDefault="00BE24D9" w:rsidP="00BE24D9">
      <w:pPr>
        <w:numPr>
          <w:ilvl w:val="1"/>
          <w:numId w:val="11"/>
        </w:numPr>
        <w:spacing w:before="120" w:after="120" w:line="240" w:lineRule="auto"/>
        <w:ind w:left="709" w:hanging="283"/>
        <w:contextualSpacing/>
        <w:jc w:val="both"/>
        <w:rPr>
          <w:rFonts w:ascii="Calibri" w:eastAsia="Calibri" w:hAnsi="Calibri" w:cs="Calibri"/>
          <w:sz w:val="24"/>
          <w:szCs w:val="24"/>
        </w:rPr>
      </w:pPr>
      <w:r w:rsidRPr="00E45E90">
        <w:rPr>
          <w:rFonts w:ascii="Calibri" w:eastAsia="Calibri" w:hAnsi="Calibri" w:cs="Calibri"/>
          <w:sz w:val="24"/>
          <w:szCs w:val="24"/>
        </w:rPr>
        <w:t>zgodnego z przepisami prawa rozładunku, magazynowania i załadunku dostarczanych odpadów,</w:t>
      </w:r>
    </w:p>
    <w:p w14:paraId="3DCE9BD1" w14:textId="77777777" w:rsidR="00BE24D9" w:rsidRPr="00E45E90" w:rsidRDefault="00BE24D9" w:rsidP="00BE24D9">
      <w:pPr>
        <w:numPr>
          <w:ilvl w:val="1"/>
          <w:numId w:val="11"/>
        </w:numPr>
        <w:spacing w:before="120" w:after="120" w:line="240" w:lineRule="auto"/>
        <w:ind w:left="709" w:hanging="283"/>
        <w:contextualSpacing/>
        <w:jc w:val="both"/>
        <w:rPr>
          <w:rFonts w:ascii="Calibri" w:eastAsia="Calibri" w:hAnsi="Calibri" w:cs="Calibri"/>
          <w:sz w:val="24"/>
          <w:szCs w:val="24"/>
        </w:rPr>
      </w:pPr>
      <w:r w:rsidRPr="00E45E90">
        <w:rPr>
          <w:rFonts w:ascii="Calibri" w:eastAsia="Calibri" w:hAnsi="Calibri" w:cs="Calibri"/>
          <w:sz w:val="24"/>
          <w:szCs w:val="24"/>
        </w:rPr>
        <w:t>zapewnienia magazynowania oraz załadunku bez możliwości zmieszania poszczególnych frakcji odpadów zarówno tych, które dostarczane są przez gminę Mosina, jak i z innymi odpadami magazynowanymi na stacji;</w:t>
      </w:r>
    </w:p>
    <w:p w14:paraId="3A3C809C" w14:textId="77777777" w:rsidR="00BE24D9" w:rsidRPr="00E45E90" w:rsidRDefault="00BE24D9" w:rsidP="00BE24D9">
      <w:pPr>
        <w:numPr>
          <w:ilvl w:val="0"/>
          <w:numId w:val="11"/>
        </w:numPr>
        <w:spacing w:before="120" w:after="120" w:line="240" w:lineRule="auto"/>
        <w:ind w:left="426" w:hanging="426"/>
        <w:contextualSpacing/>
        <w:jc w:val="both"/>
        <w:rPr>
          <w:rFonts w:ascii="Calibri" w:eastAsia="Calibri" w:hAnsi="Calibri" w:cs="Calibri"/>
          <w:sz w:val="24"/>
          <w:szCs w:val="24"/>
        </w:rPr>
      </w:pPr>
      <w:r w:rsidRPr="00E45E90">
        <w:rPr>
          <w:rFonts w:ascii="Calibri" w:eastAsia="Calibri" w:hAnsi="Calibri" w:cs="Calibri"/>
          <w:sz w:val="24"/>
          <w:szCs w:val="24"/>
        </w:rPr>
        <w:t>W ramach przyjmowania odpadów Wykonawca zobowiązany jest zapewnić, w każdym miejscu przyjęcia odpadów:</w:t>
      </w:r>
    </w:p>
    <w:p w14:paraId="3E1EB8CA" w14:textId="77777777" w:rsidR="00BE24D9" w:rsidRPr="00E45E90" w:rsidRDefault="00BE24D9" w:rsidP="00BE24D9">
      <w:pPr>
        <w:numPr>
          <w:ilvl w:val="1"/>
          <w:numId w:val="11"/>
        </w:numPr>
        <w:spacing w:before="120" w:after="120" w:line="240" w:lineRule="auto"/>
        <w:ind w:left="709" w:hanging="283"/>
        <w:contextualSpacing/>
        <w:jc w:val="both"/>
        <w:rPr>
          <w:rFonts w:ascii="Calibri" w:eastAsia="Calibri" w:hAnsi="Calibri" w:cs="Calibri"/>
          <w:sz w:val="24"/>
          <w:szCs w:val="24"/>
        </w:rPr>
      </w:pPr>
      <w:r w:rsidRPr="00E45E90">
        <w:rPr>
          <w:rFonts w:ascii="Calibri" w:eastAsia="Calibri" w:hAnsi="Calibri" w:cs="Calibri"/>
          <w:sz w:val="24"/>
          <w:szCs w:val="24"/>
        </w:rPr>
        <w:lastRenderedPageBreak/>
        <w:t>ważenie – odrębnie dla każdej frakcji przyjętych odpadów w punkcie wagowym zlokalizowanym w miejscu przekazywania odpadów. Przyjmowane odpady muszą być każdorazowo ważone na legalizowanej wadze, a ważenie musi być potwierdzone wystawieniem kwitu wagowego,</w:t>
      </w:r>
    </w:p>
    <w:p w14:paraId="3BA3E83D" w14:textId="77777777" w:rsidR="00BE24D9" w:rsidRPr="00E45E90" w:rsidRDefault="00BE24D9" w:rsidP="00BE24D9">
      <w:pPr>
        <w:numPr>
          <w:ilvl w:val="1"/>
          <w:numId w:val="11"/>
        </w:numPr>
        <w:spacing w:before="120" w:after="120" w:line="240" w:lineRule="auto"/>
        <w:ind w:left="709" w:hanging="283"/>
        <w:contextualSpacing/>
        <w:jc w:val="both"/>
        <w:rPr>
          <w:rFonts w:ascii="Calibri" w:eastAsia="Calibri" w:hAnsi="Calibri" w:cs="Calibri"/>
          <w:sz w:val="24"/>
          <w:szCs w:val="24"/>
        </w:rPr>
      </w:pPr>
      <w:r w:rsidRPr="00E45E90">
        <w:rPr>
          <w:rFonts w:ascii="Calibri" w:eastAsia="Calibri" w:hAnsi="Calibri" w:cs="Calibri"/>
          <w:sz w:val="24"/>
          <w:szCs w:val="24"/>
        </w:rPr>
        <w:t xml:space="preserve">rejestrację pochodzenia i rodzaju przywiezionych odpadów (rodzaj odpadu wraz z kodem), </w:t>
      </w:r>
    </w:p>
    <w:p w14:paraId="1A11313F" w14:textId="77777777" w:rsidR="00BE24D9" w:rsidRPr="00E45E90" w:rsidRDefault="00BE24D9" w:rsidP="00BE24D9">
      <w:pPr>
        <w:numPr>
          <w:ilvl w:val="1"/>
          <w:numId w:val="11"/>
        </w:numPr>
        <w:spacing w:before="120" w:after="120" w:line="240" w:lineRule="auto"/>
        <w:ind w:left="709" w:hanging="283"/>
        <w:contextualSpacing/>
        <w:jc w:val="both"/>
        <w:rPr>
          <w:rFonts w:ascii="Calibri" w:eastAsia="Calibri" w:hAnsi="Calibri" w:cs="Calibri"/>
          <w:sz w:val="24"/>
          <w:szCs w:val="24"/>
        </w:rPr>
      </w:pPr>
      <w:r w:rsidRPr="00E45E90">
        <w:rPr>
          <w:rFonts w:ascii="Calibri" w:eastAsia="Calibri" w:hAnsi="Calibri" w:cs="Calibri"/>
          <w:sz w:val="24"/>
          <w:szCs w:val="24"/>
        </w:rPr>
        <w:t xml:space="preserve">rejestrację wagi brutto pojazdu, </w:t>
      </w:r>
    </w:p>
    <w:p w14:paraId="209B037F" w14:textId="77777777" w:rsidR="00BE24D9" w:rsidRPr="00E45E90" w:rsidRDefault="00BE24D9" w:rsidP="00BE24D9">
      <w:pPr>
        <w:numPr>
          <w:ilvl w:val="1"/>
          <w:numId w:val="11"/>
        </w:numPr>
        <w:spacing w:before="120" w:after="120" w:line="240" w:lineRule="auto"/>
        <w:ind w:left="709" w:hanging="283"/>
        <w:contextualSpacing/>
        <w:jc w:val="both"/>
        <w:rPr>
          <w:rFonts w:ascii="Calibri" w:eastAsia="Calibri" w:hAnsi="Calibri" w:cs="Calibri"/>
          <w:sz w:val="24"/>
          <w:szCs w:val="24"/>
        </w:rPr>
      </w:pPr>
      <w:r w:rsidRPr="00E45E90">
        <w:rPr>
          <w:rFonts w:ascii="Calibri" w:eastAsia="Calibri" w:hAnsi="Calibri" w:cs="Calibri"/>
          <w:sz w:val="24"/>
          <w:szCs w:val="24"/>
        </w:rPr>
        <w:t>wskazanie miejsca wyładunku odpadów,</w:t>
      </w:r>
    </w:p>
    <w:p w14:paraId="75E1EF28" w14:textId="77777777" w:rsidR="00BE24D9" w:rsidRPr="00E45E90" w:rsidRDefault="00BE24D9" w:rsidP="00BE24D9">
      <w:pPr>
        <w:numPr>
          <w:ilvl w:val="1"/>
          <w:numId w:val="11"/>
        </w:numPr>
        <w:spacing w:before="120" w:after="120" w:line="240" w:lineRule="auto"/>
        <w:ind w:left="709" w:hanging="283"/>
        <w:contextualSpacing/>
        <w:jc w:val="both"/>
        <w:rPr>
          <w:rFonts w:ascii="Calibri" w:eastAsia="Calibri" w:hAnsi="Calibri" w:cs="Calibri"/>
          <w:sz w:val="24"/>
          <w:szCs w:val="24"/>
        </w:rPr>
      </w:pPr>
      <w:r w:rsidRPr="00E45E90">
        <w:rPr>
          <w:rFonts w:ascii="Calibri" w:eastAsia="Calibri" w:hAnsi="Calibri" w:cs="Calibri"/>
          <w:sz w:val="24"/>
          <w:szCs w:val="24"/>
        </w:rPr>
        <w:t xml:space="preserve">udostępnienie wjazdu na wagę dla opróżnionego pojazdu, </w:t>
      </w:r>
    </w:p>
    <w:p w14:paraId="77A0D16E" w14:textId="77777777" w:rsidR="00BE24D9" w:rsidRPr="00E45E90" w:rsidRDefault="00BE24D9" w:rsidP="00BE24D9">
      <w:pPr>
        <w:numPr>
          <w:ilvl w:val="1"/>
          <w:numId w:val="11"/>
        </w:numPr>
        <w:spacing w:before="120" w:after="120" w:line="240" w:lineRule="auto"/>
        <w:ind w:left="709" w:hanging="283"/>
        <w:contextualSpacing/>
        <w:jc w:val="both"/>
        <w:rPr>
          <w:rFonts w:ascii="Calibri" w:eastAsia="Calibri" w:hAnsi="Calibri" w:cs="Calibri"/>
          <w:sz w:val="24"/>
          <w:szCs w:val="24"/>
        </w:rPr>
      </w:pPr>
      <w:r w:rsidRPr="00E45E90">
        <w:rPr>
          <w:rFonts w:ascii="Calibri" w:eastAsia="Calibri" w:hAnsi="Calibri" w:cs="Calibri"/>
          <w:sz w:val="24"/>
          <w:szCs w:val="24"/>
        </w:rPr>
        <w:t>wydanie kwitu wagowego;</w:t>
      </w:r>
    </w:p>
    <w:p w14:paraId="6F8F6B8F" w14:textId="3B016683" w:rsidR="00BE24D9" w:rsidRPr="00E45E90" w:rsidRDefault="00BE24D9" w:rsidP="00BE24D9">
      <w:pPr>
        <w:numPr>
          <w:ilvl w:val="0"/>
          <w:numId w:val="11"/>
        </w:numPr>
        <w:spacing w:before="120" w:after="120" w:line="240" w:lineRule="auto"/>
        <w:ind w:left="426" w:hanging="426"/>
        <w:contextualSpacing/>
        <w:jc w:val="both"/>
        <w:rPr>
          <w:rFonts w:ascii="Calibri" w:eastAsia="Calibri" w:hAnsi="Calibri" w:cs="Calibri"/>
          <w:sz w:val="24"/>
          <w:szCs w:val="24"/>
        </w:rPr>
      </w:pPr>
      <w:r w:rsidRPr="00E45E90">
        <w:rPr>
          <w:rFonts w:ascii="Calibri" w:eastAsia="Calibri" w:hAnsi="Calibri" w:cs="Calibri"/>
          <w:sz w:val="24"/>
          <w:szCs w:val="24"/>
        </w:rPr>
        <w:t xml:space="preserve">Zamawiający nie później niż na 7 dni przed dniem właściwym dla rozpoczęcia realizacji usługi zagospodarowania odpadów przez Wykonawcę, przekaże Wykonawcy wykaz operatorów odbioru odpadów komunalnych, jak również wykaz pojazdów przez nich wykorzystywanych, a których obsługę w zakresie przyjęcia odpadów komunalnych będzie zobowiązany zapewnić Wykonawca. Zamawiający zastrzega, że wykaz ten zarówno </w:t>
      </w:r>
      <w:r>
        <w:rPr>
          <w:rFonts w:ascii="Calibri" w:eastAsia="Calibri" w:hAnsi="Calibri" w:cs="Calibri"/>
          <w:sz w:val="24"/>
          <w:szCs w:val="24"/>
        </w:rPr>
        <w:br/>
      </w:r>
      <w:r w:rsidRPr="00E45E90">
        <w:rPr>
          <w:rFonts w:ascii="Calibri" w:eastAsia="Calibri" w:hAnsi="Calibri" w:cs="Calibri"/>
          <w:sz w:val="24"/>
          <w:szCs w:val="24"/>
        </w:rPr>
        <w:t>w zakresie operatorów, jak i pojazdów może ulec zmianie, w toku realizacji zamówienia w tym wielokrotnie,</w:t>
      </w:r>
    </w:p>
    <w:p w14:paraId="6C1E3DDD" w14:textId="77777777" w:rsidR="00BE24D9" w:rsidRPr="00E45E90" w:rsidRDefault="00BE24D9" w:rsidP="00BE24D9">
      <w:pPr>
        <w:numPr>
          <w:ilvl w:val="0"/>
          <w:numId w:val="11"/>
        </w:numPr>
        <w:spacing w:before="120" w:after="120" w:line="240" w:lineRule="auto"/>
        <w:ind w:left="426" w:hanging="426"/>
        <w:contextualSpacing/>
        <w:jc w:val="both"/>
        <w:rPr>
          <w:rFonts w:ascii="Calibri" w:eastAsia="Calibri" w:hAnsi="Calibri" w:cs="Calibri"/>
          <w:sz w:val="24"/>
          <w:szCs w:val="24"/>
        </w:rPr>
      </w:pPr>
      <w:r w:rsidRPr="00E45E90">
        <w:rPr>
          <w:rFonts w:ascii="Calibri" w:eastAsia="Calibri" w:hAnsi="Calibri" w:cs="Calibri"/>
          <w:sz w:val="24"/>
          <w:szCs w:val="24"/>
        </w:rPr>
        <w:t xml:space="preserve">Wykonawca jest zobowiązany do weryfikowania zgodności pojazdów dostarczających odpady z przekazanym wykazem. Zamawiający oświadcza, że za odpady przyjęte, a dostarczone przez pojazdy nieuprawnione, Wykonawcy nie będzie przysługiwać wynagrodzenie od Zamawiającego. Pojazdem nieuprawnionym jest pojazd nieujęty w wykazie, </w:t>
      </w:r>
    </w:p>
    <w:p w14:paraId="5F383D4C" w14:textId="560939F6" w:rsidR="00BE24D9" w:rsidRPr="00E45E90" w:rsidRDefault="00BE24D9" w:rsidP="00BE24D9">
      <w:pPr>
        <w:numPr>
          <w:ilvl w:val="0"/>
          <w:numId w:val="11"/>
        </w:numPr>
        <w:spacing w:after="0" w:line="240" w:lineRule="auto"/>
        <w:ind w:left="426" w:hanging="426"/>
        <w:contextualSpacing/>
        <w:jc w:val="both"/>
        <w:rPr>
          <w:rFonts w:ascii="Calibri" w:eastAsia="Calibri" w:hAnsi="Calibri" w:cs="Calibri"/>
          <w:sz w:val="24"/>
          <w:szCs w:val="24"/>
        </w:rPr>
      </w:pPr>
      <w:r w:rsidRPr="00E45E90">
        <w:rPr>
          <w:rFonts w:ascii="Calibri" w:eastAsia="Calibri" w:hAnsi="Calibri" w:cs="Calibri"/>
          <w:sz w:val="24"/>
          <w:szCs w:val="24"/>
        </w:rPr>
        <w:t xml:space="preserve">Jeżeli wskazane przez Wykonawcę miejsce przyjęcia odpadów, nie będzie umożliwiało ich przekazania (np. ze względu na awarię, przestój technologiczny itp.), wówczas Wykonawca zobowiązany jest do wskazania innego miejsca przekazania odpadów komunalnych, spełniającego wszystkie wymagania przewidziane dla stacji przeładunkowej wskazanej przez Wykonawcę w ofercie. Zapewnione przez Wykonawcę miejsce, musi przyjąć odpady komunalnego tego samego dnia, w tych samych godzinach, oraz przy spełnieniu wszystkich innych wymagań ustanowionych w dokumentach zamówienia. Wykonawcę obciążają wszystkie koszty dodatkowe wynikające </w:t>
      </w:r>
      <w:r>
        <w:rPr>
          <w:rFonts w:ascii="Calibri" w:eastAsia="Calibri" w:hAnsi="Calibri" w:cs="Calibri"/>
          <w:sz w:val="24"/>
          <w:szCs w:val="24"/>
        </w:rPr>
        <w:br/>
      </w:r>
      <w:r w:rsidRPr="00E45E90">
        <w:rPr>
          <w:rFonts w:ascii="Calibri" w:eastAsia="Calibri" w:hAnsi="Calibri" w:cs="Calibri"/>
          <w:sz w:val="24"/>
          <w:szCs w:val="24"/>
        </w:rPr>
        <w:t xml:space="preserve">z konieczności korzystania przez Zamawiającego z innego miejsca przekazania odpadów, w szczególności zwiększone koszty transportu. Zamawiający zastrzega możliwość pomniejszenia wynagrodzenia Wykonawcy o poniesione koszty transportu i różnicę </w:t>
      </w:r>
      <w:r>
        <w:rPr>
          <w:rFonts w:ascii="Calibri" w:eastAsia="Calibri" w:hAnsi="Calibri" w:cs="Calibri"/>
          <w:sz w:val="24"/>
          <w:szCs w:val="24"/>
        </w:rPr>
        <w:br/>
      </w:r>
      <w:r w:rsidRPr="00E45E90">
        <w:rPr>
          <w:rFonts w:ascii="Calibri" w:eastAsia="Calibri" w:hAnsi="Calibri" w:cs="Calibri"/>
          <w:sz w:val="24"/>
          <w:szCs w:val="24"/>
        </w:rPr>
        <w:t xml:space="preserve">w cenie zapłaconej na bramie, a cenie wynikającej z umowy zawartej z Wykonawcy </w:t>
      </w:r>
      <w:r>
        <w:rPr>
          <w:rFonts w:ascii="Calibri" w:eastAsia="Calibri" w:hAnsi="Calibri" w:cs="Calibri"/>
          <w:sz w:val="24"/>
          <w:szCs w:val="24"/>
        </w:rPr>
        <w:br/>
      </w:r>
      <w:r w:rsidRPr="00E45E90">
        <w:rPr>
          <w:rFonts w:ascii="Calibri" w:eastAsia="Calibri" w:hAnsi="Calibri" w:cs="Calibri"/>
          <w:sz w:val="24"/>
          <w:szCs w:val="24"/>
        </w:rPr>
        <w:t xml:space="preserve">(w przypadku niepokrycia przez Wykonawcę tych kosztów), a Wykonawca wyraża na </w:t>
      </w:r>
      <w:r>
        <w:rPr>
          <w:rFonts w:ascii="Calibri" w:eastAsia="Calibri" w:hAnsi="Calibri" w:cs="Calibri"/>
          <w:sz w:val="24"/>
          <w:szCs w:val="24"/>
        </w:rPr>
        <w:br/>
      </w:r>
      <w:r w:rsidRPr="00E45E90">
        <w:rPr>
          <w:rFonts w:ascii="Calibri" w:eastAsia="Calibri" w:hAnsi="Calibri" w:cs="Calibri"/>
          <w:sz w:val="24"/>
          <w:szCs w:val="24"/>
        </w:rPr>
        <w:t>to zgodę,</w:t>
      </w:r>
    </w:p>
    <w:p w14:paraId="0B9469C0" w14:textId="77777777" w:rsidR="00BE24D9" w:rsidRPr="00E45E90" w:rsidRDefault="00BE24D9" w:rsidP="00BE24D9">
      <w:pPr>
        <w:numPr>
          <w:ilvl w:val="0"/>
          <w:numId w:val="11"/>
        </w:numPr>
        <w:spacing w:before="120" w:after="120" w:line="240" w:lineRule="auto"/>
        <w:ind w:left="426" w:hanging="426"/>
        <w:contextualSpacing/>
        <w:jc w:val="both"/>
        <w:rPr>
          <w:rFonts w:ascii="Calibri" w:eastAsia="Calibri" w:hAnsi="Calibri" w:cs="Calibri"/>
          <w:sz w:val="24"/>
          <w:szCs w:val="24"/>
        </w:rPr>
      </w:pPr>
      <w:r w:rsidRPr="00E45E90">
        <w:rPr>
          <w:rFonts w:ascii="Calibri" w:eastAsia="Calibri" w:hAnsi="Calibri" w:cs="Calibri"/>
          <w:sz w:val="24"/>
          <w:szCs w:val="24"/>
        </w:rPr>
        <w:t>Wykonawca w trybie natychmiastowym, nie później niż w terminie 2 godzin od możliwości powzięcia (przy dochowaniu należytej staranności) informacji o zaistnieniu stosownej okoliczności, powiadomi operatora odbioru odpadów o braku możliwości przyjęcia odpadów w miejscu wskazanym w ofercie, a także wskaże zastępcze miejsce przekazania odpadów. Następnie Wykonawca, niezwłocznie po ustaniu okoliczności udaremniającej możliwość przekazywania odpadów do miejsca wskazanego w ofercie poinformuje ten sam krąg podmiotów o ponownej możliwości przyjęcia odpadów do miejsca wskazanego w ofercie,</w:t>
      </w:r>
    </w:p>
    <w:p w14:paraId="57A995C2" w14:textId="77777777" w:rsidR="00BE24D9" w:rsidRPr="00E45E90" w:rsidRDefault="00BE24D9" w:rsidP="00BE24D9">
      <w:pPr>
        <w:numPr>
          <w:ilvl w:val="0"/>
          <w:numId w:val="11"/>
        </w:numPr>
        <w:spacing w:before="120" w:after="120" w:line="240" w:lineRule="auto"/>
        <w:ind w:left="426" w:hanging="426"/>
        <w:contextualSpacing/>
        <w:jc w:val="both"/>
        <w:rPr>
          <w:rFonts w:ascii="Calibri" w:eastAsia="Calibri" w:hAnsi="Calibri" w:cs="Calibri"/>
          <w:sz w:val="24"/>
          <w:szCs w:val="24"/>
        </w:rPr>
      </w:pPr>
      <w:r w:rsidRPr="00E45E90">
        <w:rPr>
          <w:rFonts w:ascii="Calibri" w:eastAsia="Calibri" w:hAnsi="Calibri" w:cs="Calibri"/>
          <w:sz w:val="24"/>
          <w:szCs w:val="24"/>
        </w:rPr>
        <w:t xml:space="preserve">W przypadku zaistnienia sytuacji o której mowa w ust. 14, Wykonawca w trybie natychmiastowym, nie później niż w następny dzień roboczy poinformuje Zamawiającego o zaistniałej sytuacji, złoży wyczerpujące wyjaśnienia, oświadczenia o tym, że nowe </w:t>
      </w:r>
      <w:r w:rsidRPr="00E45E90">
        <w:rPr>
          <w:rFonts w:ascii="Calibri" w:eastAsia="Calibri" w:hAnsi="Calibri" w:cs="Calibri"/>
          <w:sz w:val="24"/>
          <w:szCs w:val="24"/>
        </w:rPr>
        <w:lastRenderedPageBreak/>
        <w:t>miejsce przekazania odpadów spełnia wymagania umożliwiające przyjmowanie w nim odpadów oraz przedłoży nie później niż w terminie do 2 dni roboczych od powiadomienia komplet dokumentów potwierdzających spełnianie przez to miejsce wszystkich ustanowionych wymagań,</w:t>
      </w:r>
    </w:p>
    <w:p w14:paraId="1FE3175C" w14:textId="3D916F9C" w:rsidR="00BE24D9" w:rsidRPr="00E45E90" w:rsidRDefault="00BE24D9" w:rsidP="00BE24D9">
      <w:pPr>
        <w:numPr>
          <w:ilvl w:val="0"/>
          <w:numId w:val="11"/>
        </w:numPr>
        <w:spacing w:before="120" w:after="120" w:line="240" w:lineRule="auto"/>
        <w:ind w:left="426" w:hanging="426"/>
        <w:contextualSpacing/>
        <w:jc w:val="both"/>
        <w:rPr>
          <w:rFonts w:ascii="Calibri" w:eastAsia="Calibri" w:hAnsi="Calibri" w:cs="Calibri"/>
          <w:sz w:val="24"/>
          <w:szCs w:val="24"/>
        </w:rPr>
      </w:pPr>
      <w:r w:rsidRPr="00E45E90">
        <w:rPr>
          <w:rFonts w:ascii="Calibri" w:eastAsia="Calibri" w:hAnsi="Calibri" w:cs="Calibri"/>
          <w:sz w:val="24"/>
          <w:szCs w:val="24"/>
        </w:rPr>
        <w:t xml:space="preserve">W przypadku niedopełnienia przez Wykonawcę obowiązku o którym mowa w ust. 13 i 14 powyżej, w szczególności w przypadku niewpuszczenia operatora odbioru odpadów komunalnych do miejsca przekazania odpadów komunalnych lub w przypadku odmówienia ich przyjęcia, Zamawiający uprawniony jest do skorzystania z wykonania zastępczego, tj. przekazania odpadów do miejsca wybranego przez Zamawiającego na koszt i ryzyko Wykonawcy, na co Wykonawca składając ofertę wyraża zgodę. Zamawiający jest uprawniony do pomniejszenia wynagrodzenia Wykonawcy poprzez potrącenie </w:t>
      </w:r>
      <w:r>
        <w:rPr>
          <w:rFonts w:ascii="Calibri" w:eastAsia="Calibri" w:hAnsi="Calibri" w:cs="Calibri"/>
          <w:sz w:val="24"/>
          <w:szCs w:val="24"/>
        </w:rPr>
        <w:br/>
      </w:r>
      <w:r w:rsidRPr="00E45E90">
        <w:rPr>
          <w:rFonts w:ascii="Calibri" w:eastAsia="Calibri" w:hAnsi="Calibri" w:cs="Calibri"/>
          <w:sz w:val="24"/>
          <w:szCs w:val="24"/>
        </w:rPr>
        <w:t>z niego wszelkich kosztów powstałych na skutek wykonania zastępczego, na co Wykonawca wyraża zgodę.</w:t>
      </w:r>
    </w:p>
    <w:p w14:paraId="6603DCC4" w14:textId="77777777" w:rsidR="00BE24D9" w:rsidRDefault="00BE24D9" w:rsidP="00BE24D9"/>
    <w:p w14:paraId="7D4F500F" w14:textId="77777777" w:rsidR="00BE24D9" w:rsidRPr="00BE24D9" w:rsidRDefault="00BE24D9" w:rsidP="00BE24D9">
      <w:pPr>
        <w:spacing w:before="120" w:after="120" w:line="240" w:lineRule="auto"/>
        <w:jc w:val="both"/>
        <w:rPr>
          <w:rFonts w:ascii="Trebuchet MS" w:hAnsi="Trebuchet MS" w:cstheme="minorHAnsi"/>
          <w:sz w:val="16"/>
          <w:szCs w:val="16"/>
        </w:rPr>
      </w:pPr>
    </w:p>
    <w:sectPr w:rsidR="00BE24D9" w:rsidRPr="00BE24D9" w:rsidSect="00BE24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D6FAA" w14:textId="77777777" w:rsidR="00740316" w:rsidRDefault="00740316" w:rsidP="00D73319">
      <w:pPr>
        <w:spacing w:after="0" w:line="240" w:lineRule="auto"/>
      </w:pPr>
      <w:r>
        <w:separator/>
      </w:r>
    </w:p>
  </w:endnote>
  <w:endnote w:type="continuationSeparator" w:id="0">
    <w:p w14:paraId="051976F5" w14:textId="77777777" w:rsidR="00740316" w:rsidRDefault="00740316" w:rsidP="00D73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8084342"/>
      <w:docPartObj>
        <w:docPartGallery w:val="Page Numbers (Bottom of Page)"/>
        <w:docPartUnique/>
      </w:docPartObj>
    </w:sdtPr>
    <w:sdtContent>
      <w:p w14:paraId="2E21A105" w14:textId="7320A015" w:rsidR="00E456A4" w:rsidRDefault="00E456A4">
        <w:pPr>
          <w:pStyle w:val="Stopka"/>
          <w:jc w:val="right"/>
        </w:pPr>
        <w:r>
          <w:fldChar w:fldCharType="begin"/>
        </w:r>
        <w:r>
          <w:instrText>PAGE   \* MERGEFORMAT</w:instrText>
        </w:r>
        <w:r>
          <w:fldChar w:fldCharType="separate"/>
        </w:r>
        <w:r>
          <w:t>2</w:t>
        </w:r>
        <w:r>
          <w:fldChar w:fldCharType="end"/>
        </w:r>
      </w:p>
    </w:sdtContent>
  </w:sdt>
  <w:p w14:paraId="76A7EDBF" w14:textId="77777777" w:rsidR="00E456A4" w:rsidRDefault="00E456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6625095"/>
      <w:docPartObj>
        <w:docPartGallery w:val="Page Numbers (Bottom of Page)"/>
        <w:docPartUnique/>
      </w:docPartObj>
    </w:sdtPr>
    <w:sdtContent>
      <w:p w14:paraId="3D393BD2" w14:textId="77777777" w:rsidR="00000000" w:rsidRDefault="00000000">
        <w:pPr>
          <w:pStyle w:val="Stopka"/>
          <w:jc w:val="right"/>
        </w:pPr>
        <w:r>
          <w:fldChar w:fldCharType="begin"/>
        </w:r>
        <w:r>
          <w:instrText>PAGE   \* MERGEFORMAT</w:instrText>
        </w:r>
        <w:r>
          <w:fldChar w:fldCharType="separate"/>
        </w:r>
        <w:r>
          <w:t>2</w:t>
        </w:r>
        <w:r>
          <w:fldChar w:fldCharType="end"/>
        </w:r>
      </w:p>
    </w:sdtContent>
  </w:sdt>
  <w:p w14:paraId="57B8C15A"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3E3E22" w14:textId="77777777" w:rsidR="00740316" w:rsidRDefault="00740316" w:rsidP="00D73319">
      <w:pPr>
        <w:spacing w:after="0" w:line="240" w:lineRule="auto"/>
      </w:pPr>
      <w:r>
        <w:separator/>
      </w:r>
    </w:p>
  </w:footnote>
  <w:footnote w:type="continuationSeparator" w:id="0">
    <w:p w14:paraId="0DA59E6E" w14:textId="77777777" w:rsidR="00740316" w:rsidRDefault="00740316" w:rsidP="00D733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C123D"/>
    <w:multiLevelType w:val="multilevel"/>
    <w:tmpl w:val="5A54D514"/>
    <w:lvl w:ilvl="0">
      <w:start w:val="1"/>
      <w:numFmt w:val="decimal"/>
      <w:suff w:val="nothing"/>
      <w:lvlText w:val="%1."/>
      <w:lvlJc w:val="left"/>
      <w:pPr>
        <w:ind w:left="0" w:firstLine="0"/>
      </w:pPr>
      <w:rPr>
        <w:rFonts w:ascii="Trebuchet MS" w:hAnsi="Trebuchet MS" w:hint="default"/>
        <w:b w:val="0"/>
        <w:bCs w:val="0"/>
        <w:position w:val="0"/>
      </w:rPr>
    </w:lvl>
    <w:lvl w:ilvl="1">
      <w:start w:val="1"/>
      <w:numFmt w:val="decimal"/>
      <w:suff w:val="nothing"/>
      <w:lvlText w:val="%1.%2."/>
      <w:lvlJc w:val="left"/>
      <w:pPr>
        <w:ind w:left="2411" w:hanging="284"/>
      </w:pPr>
      <w:rPr>
        <w:rFonts w:ascii="Trebuchet MS" w:eastAsia="Arial" w:hAnsi="Trebuchet MS" w:cs="Arial" w:hint="default"/>
        <w:color w:val="auto"/>
        <w:position w:val="0"/>
        <w:sz w:val="20"/>
        <w:szCs w:val="20"/>
      </w:rPr>
    </w:lvl>
    <w:lvl w:ilvl="2">
      <w:start w:val="1"/>
      <w:numFmt w:val="decimal"/>
      <w:lvlText w:val="%3."/>
      <w:lvlJc w:val="left"/>
      <w:pPr>
        <w:ind w:left="2127" w:firstLine="0"/>
      </w:pPr>
      <w:rPr>
        <w:rFonts w:ascii="Arial" w:eastAsia="Arial" w:hAnsi="Arial" w:cs="Arial" w:hint="default"/>
        <w:b/>
        <w:bCs/>
        <w:position w:val="0"/>
      </w:rPr>
    </w:lvl>
    <w:lvl w:ilvl="3">
      <w:start w:val="1"/>
      <w:numFmt w:val="decimal"/>
      <w:lvlText w:val="%4."/>
      <w:lvlJc w:val="left"/>
      <w:pPr>
        <w:ind w:left="2127" w:firstLine="0"/>
      </w:pPr>
      <w:rPr>
        <w:rFonts w:ascii="Arial" w:eastAsia="Arial" w:hAnsi="Arial" w:cs="Arial" w:hint="default"/>
        <w:position w:val="0"/>
      </w:rPr>
    </w:lvl>
    <w:lvl w:ilvl="4">
      <w:start w:val="1"/>
      <w:numFmt w:val="decimal"/>
      <w:lvlText w:val="%5."/>
      <w:lvlJc w:val="left"/>
      <w:pPr>
        <w:ind w:left="2127" w:firstLine="0"/>
      </w:pPr>
      <w:rPr>
        <w:rFonts w:ascii="Arial" w:eastAsia="Arial" w:hAnsi="Arial" w:cs="Arial" w:hint="default"/>
        <w:position w:val="0"/>
      </w:rPr>
    </w:lvl>
    <w:lvl w:ilvl="5">
      <w:start w:val="1"/>
      <w:numFmt w:val="decimal"/>
      <w:lvlText w:val="%6."/>
      <w:lvlJc w:val="left"/>
      <w:pPr>
        <w:ind w:left="2127" w:firstLine="0"/>
      </w:pPr>
      <w:rPr>
        <w:rFonts w:ascii="Arial" w:eastAsia="Arial" w:hAnsi="Arial" w:cs="Arial" w:hint="default"/>
        <w:position w:val="0"/>
      </w:rPr>
    </w:lvl>
    <w:lvl w:ilvl="6">
      <w:start w:val="1"/>
      <w:numFmt w:val="decimal"/>
      <w:lvlText w:val="%7."/>
      <w:lvlJc w:val="left"/>
      <w:pPr>
        <w:ind w:left="2127" w:firstLine="0"/>
      </w:pPr>
      <w:rPr>
        <w:rFonts w:ascii="Arial" w:eastAsia="Arial" w:hAnsi="Arial" w:cs="Arial" w:hint="default"/>
        <w:position w:val="0"/>
      </w:rPr>
    </w:lvl>
    <w:lvl w:ilvl="7">
      <w:start w:val="1"/>
      <w:numFmt w:val="decimal"/>
      <w:lvlText w:val="%8."/>
      <w:lvlJc w:val="left"/>
      <w:pPr>
        <w:ind w:left="2127" w:firstLine="0"/>
      </w:pPr>
      <w:rPr>
        <w:rFonts w:ascii="Arial" w:eastAsia="Arial" w:hAnsi="Arial" w:cs="Arial" w:hint="default"/>
        <w:position w:val="0"/>
      </w:rPr>
    </w:lvl>
    <w:lvl w:ilvl="8">
      <w:start w:val="1"/>
      <w:numFmt w:val="decimal"/>
      <w:lvlText w:val="%9."/>
      <w:lvlJc w:val="left"/>
      <w:pPr>
        <w:ind w:left="2127" w:firstLine="0"/>
      </w:pPr>
      <w:rPr>
        <w:rFonts w:ascii="Arial" w:eastAsia="Arial" w:hAnsi="Arial" w:cs="Arial" w:hint="default"/>
        <w:position w:val="0"/>
      </w:rPr>
    </w:lvl>
  </w:abstractNum>
  <w:abstractNum w:abstractNumId="1" w15:restartNumberingAfterBreak="0">
    <w:nsid w:val="151466FA"/>
    <w:multiLevelType w:val="hybridMultilevel"/>
    <w:tmpl w:val="20F225D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9934123"/>
    <w:multiLevelType w:val="hybridMultilevel"/>
    <w:tmpl w:val="6D42024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E07854"/>
    <w:multiLevelType w:val="multilevel"/>
    <w:tmpl w:val="BA9A26D2"/>
    <w:lvl w:ilvl="0">
      <w:start w:val="3"/>
      <w:numFmt w:val="decimal"/>
      <w:lvlText w:val="%1."/>
      <w:lvlJc w:val="left"/>
      <w:pPr>
        <w:ind w:left="360" w:hanging="360"/>
      </w:pPr>
      <w:rPr>
        <w:rFonts w:asciiTheme="minorHAnsi" w:hAnsiTheme="minorHAnsi" w:cstheme="minorHAnsi" w:hint="default"/>
        <w:b w:val="0"/>
        <w:color w:val="000000"/>
        <w:sz w:val="24"/>
        <w:szCs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49B43E2E"/>
    <w:multiLevelType w:val="hybridMultilevel"/>
    <w:tmpl w:val="D390D78A"/>
    <w:lvl w:ilvl="0" w:tplc="385EC65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A6B7117"/>
    <w:multiLevelType w:val="hybridMultilevel"/>
    <w:tmpl w:val="0688D60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26F0E4A"/>
    <w:multiLevelType w:val="hybridMultilevel"/>
    <w:tmpl w:val="DCE2707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677D7481"/>
    <w:multiLevelType w:val="hybridMultilevel"/>
    <w:tmpl w:val="7490536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AE23F74"/>
    <w:multiLevelType w:val="hybridMultilevel"/>
    <w:tmpl w:val="C9FA25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E799E"/>
    <w:multiLevelType w:val="hybridMultilevel"/>
    <w:tmpl w:val="0152203E"/>
    <w:lvl w:ilvl="0" w:tplc="05A03BE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F82002"/>
    <w:multiLevelType w:val="hybridMultilevel"/>
    <w:tmpl w:val="431E5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5755830">
    <w:abstractNumId w:val="8"/>
  </w:num>
  <w:num w:numId="2" w16cid:durableId="640697614">
    <w:abstractNumId w:val="6"/>
  </w:num>
  <w:num w:numId="3" w16cid:durableId="1691027104">
    <w:abstractNumId w:val="9"/>
  </w:num>
  <w:num w:numId="4" w16cid:durableId="210001417">
    <w:abstractNumId w:val="2"/>
  </w:num>
  <w:num w:numId="5" w16cid:durableId="77988416">
    <w:abstractNumId w:val="10"/>
  </w:num>
  <w:num w:numId="6" w16cid:durableId="7683144">
    <w:abstractNumId w:val="5"/>
  </w:num>
  <w:num w:numId="7" w16cid:durableId="188839710">
    <w:abstractNumId w:val="1"/>
  </w:num>
  <w:num w:numId="8" w16cid:durableId="280115803">
    <w:abstractNumId w:val="4"/>
  </w:num>
  <w:num w:numId="9" w16cid:durableId="2050647947">
    <w:abstractNumId w:val="0"/>
  </w:num>
  <w:num w:numId="10" w16cid:durableId="1798528858">
    <w:abstractNumId w:val="3"/>
  </w:num>
  <w:num w:numId="11" w16cid:durableId="980689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D73"/>
    <w:rsid w:val="0001643A"/>
    <w:rsid w:val="00022A36"/>
    <w:rsid w:val="00047E48"/>
    <w:rsid w:val="00085787"/>
    <w:rsid w:val="000B2108"/>
    <w:rsid w:val="000B7555"/>
    <w:rsid w:val="000C00EF"/>
    <w:rsid w:val="000C3D89"/>
    <w:rsid w:val="000D5876"/>
    <w:rsid w:val="000F6B17"/>
    <w:rsid w:val="00103393"/>
    <w:rsid w:val="001166D4"/>
    <w:rsid w:val="0012185A"/>
    <w:rsid w:val="00122FC3"/>
    <w:rsid w:val="001262B3"/>
    <w:rsid w:val="00126EC5"/>
    <w:rsid w:val="00134374"/>
    <w:rsid w:val="0014514F"/>
    <w:rsid w:val="0015514B"/>
    <w:rsid w:val="00164BD4"/>
    <w:rsid w:val="00170D67"/>
    <w:rsid w:val="0018202C"/>
    <w:rsid w:val="001A580B"/>
    <w:rsid w:val="001B18B7"/>
    <w:rsid w:val="001F1428"/>
    <w:rsid w:val="0020143C"/>
    <w:rsid w:val="00205387"/>
    <w:rsid w:val="00217AAF"/>
    <w:rsid w:val="00223B97"/>
    <w:rsid w:val="00234B44"/>
    <w:rsid w:val="00242341"/>
    <w:rsid w:val="00243612"/>
    <w:rsid w:val="00250063"/>
    <w:rsid w:val="0026232D"/>
    <w:rsid w:val="00262782"/>
    <w:rsid w:val="00280CDD"/>
    <w:rsid w:val="00296980"/>
    <w:rsid w:val="002A7F1C"/>
    <w:rsid w:val="002B019C"/>
    <w:rsid w:val="002C6669"/>
    <w:rsid w:val="002F705B"/>
    <w:rsid w:val="00313801"/>
    <w:rsid w:val="00317C18"/>
    <w:rsid w:val="00326CD8"/>
    <w:rsid w:val="00327087"/>
    <w:rsid w:val="00330854"/>
    <w:rsid w:val="003542A4"/>
    <w:rsid w:val="00356137"/>
    <w:rsid w:val="00361B2E"/>
    <w:rsid w:val="003643EF"/>
    <w:rsid w:val="00370A4C"/>
    <w:rsid w:val="003C2C51"/>
    <w:rsid w:val="003E4DA1"/>
    <w:rsid w:val="004037C7"/>
    <w:rsid w:val="00413A7C"/>
    <w:rsid w:val="00413DEF"/>
    <w:rsid w:val="00421E97"/>
    <w:rsid w:val="00441C5D"/>
    <w:rsid w:val="0045426E"/>
    <w:rsid w:val="0045620F"/>
    <w:rsid w:val="00464BD9"/>
    <w:rsid w:val="0046737C"/>
    <w:rsid w:val="00470EE1"/>
    <w:rsid w:val="004776A9"/>
    <w:rsid w:val="00496133"/>
    <w:rsid w:val="004D79E1"/>
    <w:rsid w:val="004D7BF4"/>
    <w:rsid w:val="004E1FAF"/>
    <w:rsid w:val="004E35A8"/>
    <w:rsid w:val="005078A0"/>
    <w:rsid w:val="00522205"/>
    <w:rsid w:val="0053211A"/>
    <w:rsid w:val="005363E5"/>
    <w:rsid w:val="00540D79"/>
    <w:rsid w:val="005455AD"/>
    <w:rsid w:val="005728E9"/>
    <w:rsid w:val="005809CC"/>
    <w:rsid w:val="0059373C"/>
    <w:rsid w:val="00594FD9"/>
    <w:rsid w:val="005A16E1"/>
    <w:rsid w:val="005A5DE7"/>
    <w:rsid w:val="005A702A"/>
    <w:rsid w:val="005C445F"/>
    <w:rsid w:val="005C6D73"/>
    <w:rsid w:val="005C7074"/>
    <w:rsid w:val="005D04DC"/>
    <w:rsid w:val="005E2531"/>
    <w:rsid w:val="006011C9"/>
    <w:rsid w:val="0061152E"/>
    <w:rsid w:val="00640227"/>
    <w:rsid w:val="00641E92"/>
    <w:rsid w:val="00656C7C"/>
    <w:rsid w:val="00657601"/>
    <w:rsid w:val="00657A3B"/>
    <w:rsid w:val="00663EFA"/>
    <w:rsid w:val="00666899"/>
    <w:rsid w:val="0067010D"/>
    <w:rsid w:val="00692E1D"/>
    <w:rsid w:val="006B22CA"/>
    <w:rsid w:val="006B46C0"/>
    <w:rsid w:val="006C2ACE"/>
    <w:rsid w:val="006C5F78"/>
    <w:rsid w:val="006E1C4D"/>
    <w:rsid w:val="006F02E2"/>
    <w:rsid w:val="006F5472"/>
    <w:rsid w:val="006F646E"/>
    <w:rsid w:val="00740316"/>
    <w:rsid w:val="00741966"/>
    <w:rsid w:val="00744D97"/>
    <w:rsid w:val="007452C2"/>
    <w:rsid w:val="00767124"/>
    <w:rsid w:val="00782495"/>
    <w:rsid w:val="00786104"/>
    <w:rsid w:val="007879B8"/>
    <w:rsid w:val="00796E5A"/>
    <w:rsid w:val="00797718"/>
    <w:rsid w:val="007A305B"/>
    <w:rsid w:val="007D1526"/>
    <w:rsid w:val="007D5A5E"/>
    <w:rsid w:val="007E3A2E"/>
    <w:rsid w:val="007F22AD"/>
    <w:rsid w:val="007F4763"/>
    <w:rsid w:val="007F6C13"/>
    <w:rsid w:val="0083429D"/>
    <w:rsid w:val="00850D8D"/>
    <w:rsid w:val="00860C2C"/>
    <w:rsid w:val="00871081"/>
    <w:rsid w:val="0087233F"/>
    <w:rsid w:val="00873CA0"/>
    <w:rsid w:val="008864AC"/>
    <w:rsid w:val="008A2A5E"/>
    <w:rsid w:val="008A32FF"/>
    <w:rsid w:val="008D5722"/>
    <w:rsid w:val="00903051"/>
    <w:rsid w:val="00906179"/>
    <w:rsid w:val="00916D00"/>
    <w:rsid w:val="00936CF9"/>
    <w:rsid w:val="009413E6"/>
    <w:rsid w:val="00957C29"/>
    <w:rsid w:val="00960FFC"/>
    <w:rsid w:val="0099205F"/>
    <w:rsid w:val="009A2153"/>
    <w:rsid w:val="009A3238"/>
    <w:rsid w:val="009A5742"/>
    <w:rsid w:val="009B43BF"/>
    <w:rsid w:val="009D4899"/>
    <w:rsid w:val="009F254E"/>
    <w:rsid w:val="009F5755"/>
    <w:rsid w:val="00A106DD"/>
    <w:rsid w:val="00A115AD"/>
    <w:rsid w:val="00A36194"/>
    <w:rsid w:val="00A425AD"/>
    <w:rsid w:val="00A92490"/>
    <w:rsid w:val="00A943DC"/>
    <w:rsid w:val="00A97744"/>
    <w:rsid w:val="00AA2919"/>
    <w:rsid w:val="00AB69F0"/>
    <w:rsid w:val="00AE200E"/>
    <w:rsid w:val="00AE3C67"/>
    <w:rsid w:val="00AE3DCF"/>
    <w:rsid w:val="00B07996"/>
    <w:rsid w:val="00B1142B"/>
    <w:rsid w:val="00B32F10"/>
    <w:rsid w:val="00B334F7"/>
    <w:rsid w:val="00B4058A"/>
    <w:rsid w:val="00B42A21"/>
    <w:rsid w:val="00B72B35"/>
    <w:rsid w:val="00B7785D"/>
    <w:rsid w:val="00B92A09"/>
    <w:rsid w:val="00BA32D7"/>
    <w:rsid w:val="00BA7DAA"/>
    <w:rsid w:val="00BB20E7"/>
    <w:rsid w:val="00BD794E"/>
    <w:rsid w:val="00BE24D9"/>
    <w:rsid w:val="00BE747D"/>
    <w:rsid w:val="00C0164D"/>
    <w:rsid w:val="00C138D2"/>
    <w:rsid w:val="00C23E84"/>
    <w:rsid w:val="00C43253"/>
    <w:rsid w:val="00C46623"/>
    <w:rsid w:val="00C52F1B"/>
    <w:rsid w:val="00C567EC"/>
    <w:rsid w:val="00C656D0"/>
    <w:rsid w:val="00C97530"/>
    <w:rsid w:val="00CA11DE"/>
    <w:rsid w:val="00CA3D4F"/>
    <w:rsid w:val="00CB3622"/>
    <w:rsid w:val="00CB3FF2"/>
    <w:rsid w:val="00CB55C0"/>
    <w:rsid w:val="00CD2770"/>
    <w:rsid w:val="00CF5CC0"/>
    <w:rsid w:val="00D06C4F"/>
    <w:rsid w:val="00D11FD5"/>
    <w:rsid w:val="00D2571C"/>
    <w:rsid w:val="00D27FFD"/>
    <w:rsid w:val="00D32962"/>
    <w:rsid w:val="00D4133E"/>
    <w:rsid w:val="00D50B90"/>
    <w:rsid w:val="00D520B1"/>
    <w:rsid w:val="00D629FB"/>
    <w:rsid w:val="00D713B0"/>
    <w:rsid w:val="00D73319"/>
    <w:rsid w:val="00D7592D"/>
    <w:rsid w:val="00D81F89"/>
    <w:rsid w:val="00D96982"/>
    <w:rsid w:val="00DC28F3"/>
    <w:rsid w:val="00DE213C"/>
    <w:rsid w:val="00DE609B"/>
    <w:rsid w:val="00DF7069"/>
    <w:rsid w:val="00E2434B"/>
    <w:rsid w:val="00E456A4"/>
    <w:rsid w:val="00E5368C"/>
    <w:rsid w:val="00E54563"/>
    <w:rsid w:val="00E55AC1"/>
    <w:rsid w:val="00E5787C"/>
    <w:rsid w:val="00E6053D"/>
    <w:rsid w:val="00EC73E4"/>
    <w:rsid w:val="00EC7D9E"/>
    <w:rsid w:val="00ED7398"/>
    <w:rsid w:val="00EF5F67"/>
    <w:rsid w:val="00F0016D"/>
    <w:rsid w:val="00F03808"/>
    <w:rsid w:val="00F138E8"/>
    <w:rsid w:val="00F1708F"/>
    <w:rsid w:val="00F21A49"/>
    <w:rsid w:val="00F23A11"/>
    <w:rsid w:val="00F24DC4"/>
    <w:rsid w:val="00F31437"/>
    <w:rsid w:val="00F33A7D"/>
    <w:rsid w:val="00F33FB1"/>
    <w:rsid w:val="00F505A1"/>
    <w:rsid w:val="00F530E8"/>
    <w:rsid w:val="00F61625"/>
    <w:rsid w:val="00F70143"/>
    <w:rsid w:val="00F753BE"/>
    <w:rsid w:val="00F831F3"/>
    <w:rsid w:val="00FA300A"/>
    <w:rsid w:val="00FD37EB"/>
    <w:rsid w:val="00FD6AB9"/>
    <w:rsid w:val="00FE61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366D"/>
  <w15:chartTrackingRefBased/>
  <w15:docId w15:val="{487DE16E-DEE0-41E1-AF79-E57FD8AB2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8A32FF"/>
    <w:pPr>
      <w:spacing w:after="0" w:line="240" w:lineRule="auto"/>
    </w:pPr>
  </w:style>
  <w:style w:type="character" w:styleId="Odwoaniedokomentarza">
    <w:name w:val="annotation reference"/>
    <w:basedOn w:val="Domylnaczcionkaakapitu"/>
    <w:uiPriority w:val="99"/>
    <w:unhideWhenUsed/>
    <w:rsid w:val="008A32FF"/>
    <w:rPr>
      <w:sz w:val="16"/>
      <w:szCs w:val="16"/>
    </w:rPr>
  </w:style>
  <w:style w:type="paragraph" w:styleId="Tekstkomentarza">
    <w:name w:val="annotation text"/>
    <w:basedOn w:val="Normalny"/>
    <w:link w:val="TekstkomentarzaZnak"/>
    <w:uiPriority w:val="99"/>
    <w:unhideWhenUsed/>
    <w:rsid w:val="008A32FF"/>
    <w:pPr>
      <w:spacing w:line="240" w:lineRule="auto"/>
    </w:pPr>
    <w:rPr>
      <w:sz w:val="20"/>
      <w:szCs w:val="20"/>
    </w:rPr>
  </w:style>
  <w:style w:type="character" w:customStyle="1" w:styleId="TekstkomentarzaZnak">
    <w:name w:val="Tekst komentarza Znak"/>
    <w:basedOn w:val="Domylnaczcionkaakapitu"/>
    <w:link w:val="Tekstkomentarza"/>
    <w:rsid w:val="008A32FF"/>
    <w:rPr>
      <w:sz w:val="20"/>
      <w:szCs w:val="20"/>
    </w:rPr>
  </w:style>
  <w:style w:type="paragraph" w:styleId="Tematkomentarza">
    <w:name w:val="annotation subject"/>
    <w:basedOn w:val="Tekstkomentarza"/>
    <w:next w:val="Tekstkomentarza"/>
    <w:link w:val="TematkomentarzaZnak"/>
    <w:uiPriority w:val="99"/>
    <w:semiHidden/>
    <w:unhideWhenUsed/>
    <w:rsid w:val="008A32FF"/>
    <w:rPr>
      <w:b/>
      <w:bCs/>
    </w:rPr>
  </w:style>
  <w:style w:type="character" w:customStyle="1" w:styleId="TematkomentarzaZnak">
    <w:name w:val="Temat komentarza Znak"/>
    <w:basedOn w:val="TekstkomentarzaZnak"/>
    <w:link w:val="Tematkomentarza"/>
    <w:uiPriority w:val="99"/>
    <w:semiHidden/>
    <w:rsid w:val="008A32FF"/>
    <w:rPr>
      <w:b/>
      <w:bCs/>
      <w:sz w:val="20"/>
      <w:szCs w:val="20"/>
    </w:rPr>
  </w:style>
  <w:style w:type="paragraph" w:styleId="Akapitzlist">
    <w:name w:val="List Paragraph"/>
    <w:aliases w:val="wypunktowanie,CW_Lista,Podsis rysunku,Preambuła,L1,Numerowanie,Akapit z listą5,T_SZ_List Paragraph,normalny tekst,Akapit z listą BS,List Paragraph,Kolorowa lista — akcent 11,A_wyliczenie,K-P_odwolanie,maz_wyliczenie,opis dzialania"/>
    <w:basedOn w:val="Normalny"/>
    <w:link w:val="AkapitzlistZnak"/>
    <w:uiPriority w:val="34"/>
    <w:qFormat/>
    <w:rsid w:val="000C3D89"/>
    <w:pPr>
      <w:ind w:left="720"/>
      <w:contextualSpacing/>
    </w:pPr>
  </w:style>
  <w:style w:type="character" w:customStyle="1" w:styleId="AkapitzlistZnak">
    <w:name w:val="Akapit z listą Znak"/>
    <w:aliases w:val="wypunktowanie Znak,CW_Lista Znak,Podsis rysunku Znak,Preambuła Znak,L1 Znak,Numerowanie Znak,Akapit z listą5 Znak,T_SZ_List Paragraph Znak,normalny tekst Znak,Akapit z listą BS Znak,List Paragraph Znak,Kolorowa lista — akcent 11 Znak"/>
    <w:link w:val="Akapitzlist"/>
    <w:uiPriority w:val="34"/>
    <w:qFormat/>
    <w:locked/>
    <w:rsid w:val="000C3D89"/>
  </w:style>
  <w:style w:type="paragraph" w:styleId="Tekstprzypisudolnego">
    <w:name w:val="footnote text"/>
    <w:basedOn w:val="Normalny"/>
    <w:link w:val="TekstprzypisudolnegoZnak"/>
    <w:uiPriority w:val="99"/>
    <w:semiHidden/>
    <w:unhideWhenUsed/>
    <w:rsid w:val="00D733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3319"/>
    <w:rPr>
      <w:sz w:val="20"/>
      <w:szCs w:val="20"/>
    </w:rPr>
  </w:style>
  <w:style w:type="character" w:styleId="Odwoanieprzypisudolnego">
    <w:name w:val="footnote reference"/>
    <w:basedOn w:val="Domylnaczcionkaakapitu"/>
    <w:uiPriority w:val="99"/>
    <w:semiHidden/>
    <w:unhideWhenUsed/>
    <w:rsid w:val="00D73319"/>
    <w:rPr>
      <w:vertAlign w:val="superscript"/>
    </w:rPr>
  </w:style>
  <w:style w:type="paragraph" w:styleId="Nagwek">
    <w:name w:val="header"/>
    <w:basedOn w:val="Normalny"/>
    <w:link w:val="NagwekZnak"/>
    <w:uiPriority w:val="99"/>
    <w:unhideWhenUsed/>
    <w:rsid w:val="00E456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56A4"/>
  </w:style>
  <w:style w:type="paragraph" w:styleId="Stopka">
    <w:name w:val="footer"/>
    <w:basedOn w:val="Normalny"/>
    <w:link w:val="StopkaZnak"/>
    <w:uiPriority w:val="99"/>
    <w:unhideWhenUsed/>
    <w:rsid w:val="00E456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56A4"/>
  </w:style>
  <w:style w:type="paragraph" w:styleId="Podtytu">
    <w:name w:val="Subtitle"/>
    <w:basedOn w:val="Normalny"/>
    <w:next w:val="Normalny"/>
    <w:link w:val="PodtytuZnak"/>
    <w:uiPriority w:val="11"/>
    <w:qFormat/>
    <w:rsid w:val="00BD794E"/>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BD794E"/>
    <w:rPr>
      <w:rFonts w:eastAsiaTheme="minorEastAsia"/>
      <w:color w:val="5A5A5A" w:themeColor="text1" w:themeTint="A5"/>
      <w:spacing w:val="15"/>
    </w:rPr>
  </w:style>
  <w:style w:type="character" w:styleId="Hipercze">
    <w:name w:val="Hyperlink"/>
    <w:basedOn w:val="Domylnaczcionkaakapitu"/>
    <w:uiPriority w:val="99"/>
    <w:unhideWhenUsed/>
    <w:rsid w:val="002B019C"/>
    <w:rPr>
      <w:color w:val="0563C1" w:themeColor="hyperlink"/>
      <w:u w:val="single"/>
    </w:rPr>
  </w:style>
  <w:style w:type="character" w:styleId="Nierozpoznanawzmianka">
    <w:name w:val="Unresolved Mention"/>
    <w:basedOn w:val="Domylnaczcionkaakapitu"/>
    <w:uiPriority w:val="99"/>
    <w:semiHidden/>
    <w:unhideWhenUsed/>
    <w:rsid w:val="002B01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B432D-978C-4ACD-8B3B-CB88E62FE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16</Pages>
  <Words>7248</Words>
  <Characters>43490</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Ochocka-Kasprzyk</dc:creator>
  <cp:keywords/>
  <dc:description/>
  <cp:lastModifiedBy>Małgorzata Filipek</cp:lastModifiedBy>
  <cp:revision>46</cp:revision>
  <cp:lastPrinted>2024-12-31T08:22:00Z</cp:lastPrinted>
  <dcterms:created xsi:type="dcterms:W3CDTF">2024-12-02T14:27:00Z</dcterms:created>
  <dcterms:modified xsi:type="dcterms:W3CDTF">2024-12-31T09:41:00Z</dcterms:modified>
</cp:coreProperties>
</file>