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9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27.2025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Oświadczenie na temat wykształcenia i kwalifikacji zawodowych wykonawcy lub kadry kierowniczej wykonawcy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rzebudow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placu zabaw przy Żłobku Miejskim „Motylkowy Świat” w Legionowie, w formule zaprojektuj i wybuduj</w:t>
      </w:r>
    </w:p>
    <w:p>
      <w:pPr>
        <w:pStyle w:val="Sekcjazacznika"/>
        <w:numPr>
          <w:ilvl w:val="0"/>
          <w:numId w:val="2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 xml:space="preserve">kierownik </w:t>
      </w:r>
      <w:r>
        <w:rPr>
          <w:rFonts w:ascii="Arial" w:hAnsi="Arial"/>
          <w:sz w:val="22"/>
          <w:szCs w:val="22"/>
        </w:rPr>
        <w:t>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1" o:allowincell="t" style="width:377.4pt;height:19.8pt" type="#_x0000_t75"/>
          <w:control r:id="rId3" w:name="unnamed25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64.85pt;height:39.65pt" type="#_x0000_t75"/>
          <w:control r:id="rId4" w:name="unnamed26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Strong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uprawnienia budowlane w specjalności konstrukcyjno-budowlanej uprawniające do kierowania robotami budowlanymi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, decyzja z dnia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7.5pt;height:19.8pt" type="#_x0000_t75"/>
          <w:control r:id="rId5" w:name="unnamed27" w:shapeid="control_shape_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4" o:allowincell="t" style="width:393.85pt;height:19.8pt" type="#_x0000_t75"/>
          <w:control r:id="rId6" w:name="unnamed28" w:shapeid="control_shape_4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nr uprawnień: </w:t>
      </w:r>
      <w:r>
        <w:rPr>
          <w:rFonts w:ascii="Arial" w:hAnsi="Arial"/>
          <w:sz w:val="22"/>
          <w:szCs w:val="22"/>
        </w:rPr>
        <w:object>
          <v:shape id="control_shape_5" o:allowincell="t" style="width:208.05pt;height:19.8pt" type="#_x0000_t75"/>
          <w:control r:id="rId7" w:name="unnamed29" w:shapeid="control_shape_5"/>
        </w:objec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LibreOffice/24.8.6.2$Windows_X86_64 LibreOffice_project/6d98ba145e9a8a39fc57bcc76981d1fb1316c60c</Application>
  <AppVersion>15.0000</AppVersion>
  <Pages>1</Pages>
  <Words>140</Words>
  <Characters>1002</Characters>
  <CharactersWithSpaces>1132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2025-05-06T09:34:00Z</dcterms:created>
  <dc:creator/>
  <dc:description/>
  <dc:language>pl-PL</dc:language>
  <cp:lastModifiedBy/>
  <dcterms:modified xsi:type="dcterms:W3CDTF">2025-05-06T09:39:40Z</dcterms:modified>
  <cp:revision>3</cp:revision>
  <dc:subject/>
  <dc:title>Oświadczenie na temat wykształcenia i kwalifikacji zawodowych wykonawcy lub kadry kierowniczej wykonawcy</dc:title>
</cp:coreProperties>
</file>