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4D53" w14:textId="77777777" w:rsidR="00585AB0" w:rsidRPr="00160A35" w:rsidRDefault="00585AB0" w:rsidP="00585AB0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23C41F2" w14:textId="77777777" w:rsidR="00585AB0" w:rsidRDefault="00585AB0" w:rsidP="00585AB0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A9DC1" w14:textId="77777777" w:rsidR="00585AB0" w:rsidRPr="00160A35" w:rsidRDefault="00585AB0" w:rsidP="00585AB0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7E42E1D5" w14:textId="77777777" w:rsidR="00585AB0" w:rsidRPr="00160A35" w:rsidRDefault="00585AB0" w:rsidP="00585AB0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66DEAEB9" w14:textId="77777777" w:rsidR="00642C19" w:rsidRPr="00642C19" w:rsidRDefault="00642C19" w:rsidP="00642C19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C19">
        <w:rPr>
          <w:rFonts w:ascii="Times New Roman" w:hAnsi="Times New Roman" w:cs="Times New Roman"/>
          <w:b/>
          <w:bCs/>
          <w:sz w:val="24"/>
          <w:szCs w:val="24"/>
        </w:rPr>
        <w:t>OSADY FILTRACYJNE (NP. PIASEK FILTRACYJNY) Z OCZYSZCZANIA GAZÓW ODLOTOWYCH</w:t>
      </w:r>
    </w:p>
    <w:p w14:paraId="07E1E346" w14:textId="7EDDB07E" w:rsidR="00642C19" w:rsidRDefault="001F5F8C" w:rsidP="00642C19">
      <w:p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17401">
        <w:rPr>
          <w:rFonts w:ascii="Times New Roman" w:hAnsi="Times New Roman" w:cs="Times New Roman"/>
          <w:b/>
          <w:sz w:val="24"/>
          <w:szCs w:val="24"/>
        </w:rPr>
        <w:t xml:space="preserve">Oczyszczalnia Ścieków </w:t>
      </w:r>
      <w:r>
        <w:rPr>
          <w:rFonts w:ascii="Times New Roman" w:hAnsi="Times New Roman" w:cs="Times New Roman"/>
          <w:b/>
          <w:bCs/>
          <w:sz w:val="24"/>
          <w:szCs w:val="24"/>
        </w:rPr>
        <w:t>Pomorzany)</w:t>
      </w:r>
    </w:p>
    <w:p w14:paraId="2F98AC3E" w14:textId="77777777" w:rsidR="001F5F8C" w:rsidRDefault="001F5F8C" w:rsidP="00642C19">
      <w:p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D8B5C3" w14:textId="05AB3B46" w:rsidR="00585AB0" w:rsidRPr="00642C19" w:rsidRDefault="00642C19" w:rsidP="00642C1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C19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1F5F8C">
        <w:rPr>
          <w:rFonts w:ascii="Times New Roman" w:hAnsi="Times New Roman" w:cs="Times New Roman"/>
          <w:b/>
          <w:bCs/>
          <w:sz w:val="24"/>
          <w:szCs w:val="24"/>
        </w:rPr>
        <w:t>od</w:t>
      </w:r>
      <w:r w:rsidRPr="00642C19">
        <w:rPr>
          <w:rFonts w:ascii="Times New Roman" w:hAnsi="Times New Roman" w:cs="Times New Roman"/>
          <w:b/>
          <w:bCs/>
          <w:sz w:val="24"/>
          <w:szCs w:val="24"/>
        </w:rPr>
        <w:t>: 19 01 05*</w:t>
      </w:r>
    </w:p>
    <w:p w14:paraId="37C20907" w14:textId="77777777" w:rsidR="00585AB0" w:rsidRDefault="00585AB0" w:rsidP="00585AB0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073CAF" w14:textId="77777777" w:rsidR="00A94E46" w:rsidRDefault="00A94E46" w:rsidP="00A94E46">
      <w:pPr>
        <w:ind w:left="0" w:firstLine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Sporządzona na podstawie ustawy z dnia 14 grudnia 2012r. o odpadach (</w:t>
      </w:r>
      <w:proofErr w:type="spellStart"/>
      <w:r>
        <w:rPr>
          <w:rFonts w:cs="Times New Roman"/>
          <w:color w:val="000000" w:themeColor="text1"/>
        </w:rPr>
        <w:t>t.j</w:t>
      </w:r>
      <w:proofErr w:type="spellEnd"/>
      <w:r>
        <w:rPr>
          <w:rFonts w:cs="Times New Roman"/>
          <w:color w:val="000000" w:themeColor="text1"/>
        </w:rPr>
        <w:t xml:space="preserve">. Dz.U. z 2023r. poz. 1587 ze zm.), która art. 109 dopuszcza do składowania na składowisku odpady po sporządzeniu ich podstawowej charakterystyki o ile jest wymagana, zgodnej z art. 110 ust. 2, </w:t>
      </w:r>
      <w:r>
        <w:rPr>
          <w:color w:val="000000" w:themeColor="text1"/>
        </w:rPr>
        <w:t xml:space="preserve">testów zgodności o ile są wymagane, zgodnie z art. 113 </w:t>
      </w:r>
      <w:r>
        <w:rPr>
          <w:rFonts w:cs="Times New Roman"/>
          <w:color w:val="000000" w:themeColor="text1"/>
        </w:rPr>
        <w:t xml:space="preserve">oraz rozporządzeniem Ministra Gospodarki z dnia 16 lipca 2015r. </w:t>
      </w:r>
      <w:r>
        <w:rPr>
          <w:rFonts w:cs="Times New Roman"/>
          <w:color w:val="000000" w:themeColor="text1"/>
        </w:rPr>
        <w:br/>
        <w:t>w sprawie dopuszczania odpadów do składowania na składowiskach (Dz. U. z 2015r., poz. 1277).</w:t>
      </w:r>
    </w:p>
    <w:p w14:paraId="1545C843" w14:textId="77777777" w:rsidR="00585AB0" w:rsidRPr="00135481" w:rsidRDefault="00585AB0" w:rsidP="00585AB0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585AB0" w:rsidRPr="00135481" w14:paraId="5540C51E" w14:textId="77777777" w:rsidTr="00637033">
        <w:tc>
          <w:tcPr>
            <w:tcW w:w="534" w:type="dxa"/>
          </w:tcPr>
          <w:p w14:paraId="312070AE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448FA1D8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INFORMACJE PODSTAWOWE</w:t>
            </w:r>
          </w:p>
        </w:tc>
      </w:tr>
      <w:tr w:rsidR="00585AB0" w:rsidRPr="00135481" w14:paraId="7CA0D487" w14:textId="77777777" w:rsidTr="00637033">
        <w:tc>
          <w:tcPr>
            <w:tcW w:w="534" w:type="dxa"/>
          </w:tcPr>
          <w:p w14:paraId="30D6EE16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07881D5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6A1998E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30CA00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321EE0">
              <w:rPr>
                <w:rFonts w:cs="Times New Roman"/>
                <w:b/>
                <w:bCs/>
                <w:color w:val="000000"/>
              </w:rPr>
              <w:t>.</w:t>
            </w:r>
            <w:r w:rsidRPr="00135481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321EE0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135481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4664F866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135481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135481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2A9A4DA1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585AB0" w:rsidRPr="00135481" w14:paraId="2276B2E2" w14:textId="77777777" w:rsidTr="00637033">
        <w:tc>
          <w:tcPr>
            <w:tcW w:w="534" w:type="dxa"/>
          </w:tcPr>
          <w:p w14:paraId="41064457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8789CD7" w14:textId="6826B24B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Kod odpadu zgodnie z roz</w:t>
            </w:r>
            <w:r w:rsidR="00050CAB">
              <w:rPr>
                <w:rFonts w:cs="Times New Roman"/>
                <w:bCs/>
                <w:iCs/>
              </w:rPr>
              <w:t>porządzeniem Ministra Klimatu z dnia 2 stycznia 2020</w:t>
            </w:r>
            <w:r w:rsidRPr="00135481">
              <w:rPr>
                <w:rFonts w:cs="Times New Roman"/>
                <w:bCs/>
                <w:iCs/>
              </w:rPr>
              <w:t>r. w sprawie</w:t>
            </w:r>
            <w:r w:rsidR="00050CAB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135481">
              <w:rPr>
                <w:rFonts w:cs="Times New Roman"/>
                <w:bCs/>
                <w:iCs/>
              </w:rPr>
              <w:t>)</w:t>
            </w:r>
            <w:r w:rsidR="005B0D35">
              <w:rPr>
                <w:rFonts w:cs="Times New Roman"/>
                <w:bCs/>
                <w:iCs/>
              </w:rPr>
              <w:t>.</w:t>
            </w:r>
          </w:p>
          <w:p w14:paraId="3625B8C6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02E6782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135481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050CAB">
              <w:rPr>
                <w:rFonts w:cs="Times New Roman"/>
                <w:color w:val="000000"/>
              </w:rPr>
              <w:t> </w:t>
            </w:r>
            <w:r w:rsidRPr="00135481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6F45CF6C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</w:rPr>
              <w:t xml:space="preserve">19 01 (podgrupa): </w:t>
            </w:r>
            <w:r w:rsidR="005A1765">
              <w:rPr>
                <w:rFonts w:cs="Times New Roman"/>
              </w:rPr>
              <w:t>O</w:t>
            </w:r>
            <w:r w:rsidRPr="00135481">
              <w:rPr>
                <w:rFonts w:cs="Times New Roman"/>
              </w:rPr>
              <w:t>dpady ze spalarni odpadów, w tym z instalacji do pirolizy odpadów</w:t>
            </w:r>
          </w:p>
          <w:p w14:paraId="64336355" w14:textId="77777777" w:rsidR="00585AB0" w:rsidRPr="00135481" w:rsidRDefault="00585AB0" w:rsidP="00642C19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</w:rPr>
              <w:t xml:space="preserve">19 </w:t>
            </w:r>
            <w:r w:rsidR="00642C19" w:rsidRPr="00135481">
              <w:rPr>
                <w:rFonts w:cs="Times New Roman"/>
                <w:b/>
                <w:bCs/>
              </w:rPr>
              <w:t>01</w:t>
            </w:r>
            <w:r w:rsidRPr="00135481">
              <w:rPr>
                <w:rFonts w:cs="Times New Roman"/>
                <w:b/>
                <w:bCs/>
              </w:rPr>
              <w:t xml:space="preserve"> </w:t>
            </w:r>
            <w:r w:rsidR="00642C19" w:rsidRPr="00135481">
              <w:rPr>
                <w:rFonts w:cs="Times New Roman"/>
                <w:b/>
                <w:bCs/>
              </w:rPr>
              <w:t>05*</w:t>
            </w:r>
            <w:r w:rsidRPr="00135481">
              <w:rPr>
                <w:rFonts w:cs="Times New Roman"/>
                <w:b/>
                <w:bCs/>
              </w:rPr>
              <w:t xml:space="preserve"> (rodzaj): </w:t>
            </w:r>
            <w:r w:rsidR="005A1765">
              <w:rPr>
                <w:rFonts w:cs="Times New Roman"/>
              </w:rPr>
              <w:t>O</w:t>
            </w:r>
            <w:r w:rsidR="00642C19" w:rsidRPr="00135481">
              <w:rPr>
                <w:rFonts w:cs="Times New Roman"/>
              </w:rPr>
              <w:t>sady filtracyjne (np. placek filtracyjny) z oczyszczania gazów odlotowych</w:t>
            </w:r>
          </w:p>
        </w:tc>
      </w:tr>
      <w:tr w:rsidR="00585AB0" w:rsidRPr="00135481" w14:paraId="155B8BB3" w14:textId="77777777" w:rsidTr="00637033">
        <w:tc>
          <w:tcPr>
            <w:tcW w:w="534" w:type="dxa"/>
          </w:tcPr>
          <w:p w14:paraId="3EB95D5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683FD41C" w14:textId="77777777" w:rsidR="00DE4FED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Syntetyczny opis procesu wytwarzania odpadów uwzględniający podstawowe użyte surowce</w:t>
            </w:r>
          </w:p>
          <w:p w14:paraId="73B924C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 xml:space="preserve"> i wytworzone produkty</w:t>
            </w:r>
          </w:p>
          <w:p w14:paraId="20C450F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661EA05" w14:textId="77777777" w:rsidR="00585AB0" w:rsidRPr="00135481" w:rsidRDefault="00EA1656" w:rsidP="00EA1656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Odpad powstaje w wyniku oczyszczalnia spalin z instalacji termicznej przeróbki (spalania) osadów ściekowych. Główną częścią instalacji jest filtr workowy, w którym usuwa</w:t>
            </w:r>
            <w:r w:rsidR="00FD510E">
              <w:rPr>
                <w:rFonts w:cs="Times New Roman"/>
              </w:rPr>
              <w:t>ne są z gazów odlotowych niepoż</w:t>
            </w:r>
            <w:r w:rsidRPr="00135481">
              <w:rPr>
                <w:rFonts w:cs="Times New Roman"/>
              </w:rPr>
              <w:t xml:space="preserve">ądane cząstki. Spaliny przed wejściem do filtra workowego są schładzane powietrzem. Przed filtrem wtryskiwany do spalin jest węgiel aktywny oraz kwaśny węglan sodu. Produkty z filtracji z worków filtrowych magazynowane są w </w:t>
            </w:r>
            <w:r w:rsidR="00FD510E">
              <w:rPr>
                <w:rFonts w:cs="Times New Roman"/>
              </w:rPr>
              <w:t xml:space="preserve">szczelnym </w:t>
            </w:r>
            <w:r w:rsidRPr="00135481">
              <w:rPr>
                <w:rFonts w:cs="Times New Roman"/>
              </w:rPr>
              <w:t>silosie.</w:t>
            </w:r>
          </w:p>
        </w:tc>
      </w:tr>
      <w:tr w:rsidR="00585AB0" w:rsidRPr="00135481" w14:paraId="2094C477" w14:textId="77777777" w:rsidTr="00637033">
        <w:tc>
          <w:tcPr>
            <w:tcW w:w="534" w:type="dxa"/>
          </w:tcPr>
          <w:p w14:paraId="740B093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666EB11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6C00FF">
              <w:rPr>
                <w:rFonts w:cs="Times New Roman"/>
                <w:bCs/>
                <w:iCs/>
              </w:rPr>
              <w:t>.</w:t>
            </w:r>
          </w:p>
          <w:p w14:paraId="3F8BCAB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EBC94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135481">
              <w:rPr>
                <w:rFonts w:cs="Times New Roman"/>
                <w:bCs/>
                <w:iCs/>
              </w:rPr>
              <w:t>ustawy z dnia 14 grudnia 2012 r. o odpadach</w:t>
            </w:r>
            <w:r w:rsidR="006C00FF">
              <w:rPr>
                <w:rFonts w:cs="Times New Roman"/>
                <w:bCs/>
                <w:iCs/>
              </w:rPr>
              <w:t>.</w:t>
            </w:r>
          </w:p>
        </w:tc>
      </w:tr>
      <w:tr w:rsidR="00585AB0" w:rsidRPr="00135481" w14:paraId="009E63CF" w14:textId="77777777" w:rsidTr="00637033">
        <w:tc>
          <w:tcPr>
            <w:tcW w:w="534" w:type="dxa"/>
          </w:tcPr>
          <w:p w14:paraId="0641DAD5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2774C970" w14:textId="77777777" w:rsidR="00585AB0" w:rsidRPr="00135481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4660A009" w14:textId="77777777" w:rsidR="00585AB0" w:rsidRPr="00135481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3E844A7" w14:textId="77777777" w:rsidR="00585AB0" w:rsidRPr="00A30AE3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41367A" w:rsidRPr="00135481">
              <w:rPr>
                <w:rFonts w:cs="Times New Roman"/>
              </w:rPr>
              <w:t>osadów filtracyjnych (np. placek filtracyjny) z oczyszczania gazów odlotowych</w:t>
            </w:r>
            <w:r w:rsidRPr="00135481">
              <w:rPr>
                <w:rFonts w:cs="Times New Roman"/>
                <w:color w:val="000000"/>
              </w:rPr>
              <w:t xml:space="preserve"> o kodzie 19 01 </w:t>
            </w:r>
            <w:r w:rsidR="0041367A" w:rsidRPr="00135481">
              <w:rPr>
                <w:rFonts w:cs="Times New Roman"/>
                <w:color w:val="000000"/>
              </w:rPr>
              <w:t>05*</w:t>
            </w:r>
            <w:r w:rsidRPr="00135481">
              <w:rPr>
                <w:rFonts w:cs="Times New Roman"/>
                <w:color w:val="000000"/>
              </w:rPr>
              <w:t xml:space="preserve">. Na terenie zakładu nie ma warunków do prowadzenia tego typu działalności. Odpad magazynowany jest selektywnie, </w:t>
            </w:r>
            <w:r w:rsidR="00EC074D">
              <w:rPr>
                <w:rFonts w:cs="Times New Roman"/>
                <w:color w:val="000000"/>
              </w:rPr>
              <w:t xml:space="preserve"> </w:t>
            </w:r>
            <w:r w:rsidR="00A30AE3">
              <w:rPr>
                <w:rFonts w:cs="Times New Roman"/>
                <w:color w:val="000000"/>
              </w:rPr>
              <w:br/>
            </w:r>
            <w:r w:rsidRPr="00135481">
              <w:rPr>
                <w:rFonts w:cs="Times New Roman"/>
                <w:color w:val="000000"/>
              </w:rPr>
              <w:t xml:space="preserve">w </w:t>
            </w:r>
            <w:r w:rsidR="0041367A" w:rsidRPr="00135481">
              <w:rPr>
                <w:rFonts w:cs="Times New Roman"/>
                <w:color w:val="000000"/>
              </w:rPr>
              <w:t>silosach</w:t>
            </w:r>
            <w:r w:rsidRPr="00135481">
              <w:rPr>
                <w:rFonts w:cs="Times New Roman"/>
                <w:color w:val="000000"/>
              </w:rPr>
              <w:t xml:space="preserve">. Jedynym obecnie możliwym sposobem jego zagospodarowania, jest przekazanie </w:t>
            </w:r>
            <w:r w:rsidRPr="00135481">
              <w:rPr>
                <w:rFonts w:cs="Times New Roman"/>
                <w:color w:val="000000"/>
              </w:rPr>
              <w:lastRenderedPageBreak/>
              <w:t xml:space="preserve">odbiorcy zewnętrznemu uprawnionemu do zgodnego z prawem zagospodarowania odpadu. </w:t>
            </w:r>
          </w:p>
        </w:tc>
      </w:tr>
      <w:tr w:rsidR="00585AB0" w:rsidRPr="00135481" w14:paraId="4A1A2182" w14:textId="77777777" w:rsidTr="00637033">
        <w:tc>
          <w:tcPr>
            <w:tcW w:w="534" w:type="dxa"/>
          </w:tcPr>
          <w:p w14:paraId="5767A4F6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3E304404" w14:textId="1019D1F8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Opis odpadu, podający jego kolor, postać fizyczną, oraz jego zapach</w:t>
            </w:r>
            <w:r w:rsidR="00786E5A">
              <w:rPr>
                <w:rFonts w:cs="Times New Roman"/>
                <w:bCs/>
                <w:iCs/>
              </w:rPr>
              <w:t>.</w:t>
            </w:r>
          </w:p>
          <w:p w14:paraId="5CAE19CE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E20D13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color w:val="000000"/>
              </w:rPr>
              <w:t xml:space="preserve">Konsystencja: </w:t>
            </w:r>
            <w:r w:rsidR="0041367A" w:rsidRPr="00135481">
              <w:rPr>
                <w:rFonts w:cs="Times New Roman"/>
                <w:color w:val="000000"/>
              </w:rPr>
              <w:t>sypka, pylista</w:t>
            </w:r>
          </w:p>
          <w:p w14:paraId="6C065170" w14:textId="77777777" w:rsidR="0041367A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Kolor: </w:t>
            </w:r>
            <w:r w:rsidRPr="00135481">
              <w:rPr>
                <w:rFonts w:cs="Times New Roman"/>
              </w:rPr>
              <w:t xml:space="preserve">szary </w:t>
            </w:r>
          </w:p>
          <w:p w14:paraId="496F3391" w14:textId="77777777" w:rsidR="00585AB0" w:rsidRPr="00135481" w:rsidRDefault="00585AB0" w:rsidP="0041367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Zapach: </w:t>
            </w:r>
            <w:r w:rsidR="0041367A" w:rsidRPr="00135481">
              <w:rPr>
                <w:rFonts w:cs="Times New Roman"/>
              </w:rPr>
              <w:t>brak</w:t>
            </w:r>
            <w:r w:rsidRPr="00135481">
              <w:rPr>
                <w:rFonts w:cs="Times New Roman"/>
                <w:color w:val="000000"/>
              </w:rPr>
              <w:t xml:space="preserve">  </w:t>
            </w:r>
          </w:p>
        </w:tc>
      </w:tr>
      <w:tr w:rsidR="00585AB0" w:rsidRPr="00135481" w14:paraId="7B6946B8" w14:textId="77777777" w:rsidTr="00637033">
        <w:tc>
          <w:tcPr>
            <w:tcW w:w="534" w:type="dxa"/>
          </w:tcPr>
          <w:p w14:paraId="67845E47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5C21B2C4" w14:textId="4998D163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 xml:space="preserve">Wykaz własności z załączniku nr 3 do ustawy z dnia 14 grudnia 2012 r. o odpadach, </w:t>
            </w:r>
            <w:r w:rsidR="00786E5A">
              <w:rPr>
                <w:rFonts w:cs="Times New Roman"/>
                <w:bCs/>
                <w:iCs/>
              </w:rPr>
              <w:br/>
            </w:r>
            <w:r w:rsidRPr="00135481">
              <w:rPr>
                <w:rFonts w:cs="Times New Roman"/>
                <w:bCs/>
                <w:iCs/>
              </w:rPr>
              <w:t>w</w:t>
            </w:r>
            <w:r w:rsidR="00786E5A">
              <w:rPr>
                <w:rFonts w:cs="Times New Roman"/>
                <w:bCs/>
                <w:iCs/>
              </w:rPr>
              <w:t xml:space="preserve"> </w:t>
            </w:r>
            <w:r w:rsidRPr="00135481">
              <w:rPr>
                <w:rFonts w:cs="Times New Roman"/>
                <w:bCs/>
                <w:iCs/>
              </w:rPr>
              <w:t>odniesieniu do odpadów, które mogą zostać przekwalifikowane na odpady inne niż niebezpieczne zgodnie z art. 7 i art. 8 ustawy</w:t>
            </w:r>
            <w:r w:rsidR="00786E5A">
              <w:rPr>
                <w:rFonts w:cs="Times New Roman"/>
                <w:bCs/>
                <w:iCs/>
              </w:rPr>
              <w:t>.</w:t>
            </w:r>
          </w:p>
          <w:p w14:paraId="13D3F567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7A2EFC" w14:textId="54AB3F8D" w:rsidR="00585AB0" w:rsidRPr="00135481" w:rsidRDefault="0041367A" w:rsidP="0041367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Odpady o kodzie 19 01 05* zgodnie z roz</w:t>
            </w:r>
            <w:r w:rsidR="00A6022E">
              <w:rPr>
                <w:rFonts w:cs="Times New Roman"/>
              </w:rPr>
              <w:t>porządzeniem Ministra Klimatu</w:t>
            </w:r>
            <w:r w:rsidRPr="00135481">
              <w:rPr>
                <w:rFonts w:cs="Times New Roman"/>
              </w:rPr>
              <w:t xml:space="preserve"> </w:t>
            </w:r>
            <w:r w:rsidR="00A6022E">
              <w:rPr>
                <w:rFonts w:cs="Times New Roman"/>
                <w:color w:val="000000"/>
              </w:rPr>
              <w:t>z dnia 2 stycznia 2020</w:t>
            </w:r>
            <w:r w:rsidRPr="00135481">
              <w:rPr>
                <w:rFonts w:cs="Times New Roman"/>
                <w:color w:val="000000"/>
              </w:rPr>
              <w:t>r. w sprawi</w:t>
            </w:r>
            <w:r w:rsidR="00A6022E">
              <w:rPr>
                <w:rFonts w:cs="Times New Roman"/>
                <w:color w:val="000000"/>
              </w:rPr>
              <w:t xml:space="preserve">e katalogu odpadów </w:t>
            </w:r>
            <w:r w:rsidRPr="00135481">
              <w:rPr>
                <w:rFonts w:cs="Times New Roman"/>
              </w:rPr>
              <w:t>stanowią odpad niebezpieczny.</w:t>
            </w:r>
            <w:r w:rsidRPr="00135481">
              <w:rPr>
                <w:rFonts w:cs="Times New Roman"/>
                <w:color w:val="000000"/>
              </w:rPr>
              <w:t xml:space="preserve"> </w:t>
            </w:r>
          </w:p>
        </w:tc>
      </w:tr>
      <w:tr w:rsidR="00585AB0" w:rsidRPr="00135481" w14:paraId="7F2F00AB" w14:textId="77777777" w:rsidTr="00637033">
        <w:tc>
          <w:tcPr>
            <w:tcW w:w="534" w:type="dxa"/>
          </w:tcPr>
          <w:p w14:paraId="10CB047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7783528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135481">
              <w:rPr>
                <w:rFonts w:cs="Times New Roman"/>
                <w:bCs/>
                <w:iCs/>
              </w:rPr>
              <w:t>.</w:t>
            </w:r>
          </w:p>
          <w:p w14:paraId="399C222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5D6740E" w14:textId="522F523A" w:rsidR="00585AB0" w:rsidRPr="00135481" w:rsidRDefault="00585AB0" w:rsidP="002A00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Badania, o których mowa w § 3 rozporządzenia Ministra Gospodarki z dnia 16 lipca 2015 r. </w:t>
            </w:r>
            <w:r w:rsidR="00A30AE3">
              <w:rPr>
                <w:rFonts w:cs="Times New Roman"/>
              </w:rPr>
              <w:br/>
            </w:r>
            <w:r w:rsidRPr="00135481">
              <w:rPr>
                <w:rFonts w:cs="Times New Roman"/>
                <w:iCs/>
              </w:rPr>
              <w:t xml:space="preserve">w sprawie dopuszczenia odpadów do składowania na składowiskach </w:t>
            </w:r>
            <w:r w:rsidRPr="00135481">
              <w:rPr>
                <w:rFonts w:cs="Times New Roman"/>
              </w:rPr>
              <w:t xml:space="preserve">przeprowadzone zostały </w:t>
            </w:r>
            <w:r w:rsidR="00786E5A">
              <w:rPr>
                <w:rFonts w:cs="Times New Roman"/>
              </w:rPr>
              <w:br/>
            </w:r>
            <w:r w:rsidRPr="00135481">
              <w:rPr>
                <w:rFonts w:cs="Times New Roman"/>
              </w:rPr>
              <w:t xml:space="preserve">w laboratorium o którym mowa w </w:t>
            </w:r>
            <w:hyperlink r:id="rId6" w:anchor="/dokument/16901353#art(147(a))" w:history="1">
              <w:r w:rsidRPr="00135481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135481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2A007E" w:rsidRPr="00730EA1">
              <w:rPr>
                <w:rFonts w:cs="Times New Roman"/>
              </w:rPr>
              <w:t>nie spełnia</w:t>
            </w:r>
            <w:r w:rsidR="002A007E" w:rsidRPr="00135481">
              <w:rPr>
                <w:rFonts w:cs="Times New Roman"/>
              </w:rPr>
              <w:t xml:space="preserve"> kryteriów</w:t>
            </w:r>
            <w:r w:rsidRPr="00135481">
              <w:rPr>
                <w:rFonts w:cs="Times New Roman"/>
              </w:rPr>
              <w:t xml:space="preserve"> dopuszczenia do składow</w:t>
            </w:r>
            <w:r w:rsidR="0041367A" w:rsidRPr="00135481">
              <w:rPr>
                <w:rFonts w:cs="Times New Roman"/>
              </w:rPr>
              <w:t>ania na składowisku odpadów niebezpiecznych określon</w:t>
            </w:r>
            <w:r w:rsidR="002A007E" w:rsidRPr="00135481">
              <w:rPr>
                <w:rFonts w:cs="Times New Roman"/>
              </w:rPr>
              <w:t>ych</w:t>
            </w:r>
            <w:r w:rsidR="0041367A" w:rsidRPr="00135481">
              <w:rPr>
                <w:rFonts w:cs="Times New Roman"/>
              </w:rPr>
              <w:t xml:space="preserve"> w załączniku nr 5</w:t>
            </w:r>
            <w:r w:rsidRPr="00135481">
              <w:rPr>
                <w:rFonts w:cs="Times New Roman"/>
              </w:rPr>
              <w:t xml:space="preserve"> do rozporządzenia.</w:t>
            </w:r>
          </w:p>
        </w:tc>
      </w:tr>
      <w:tr w:rsidR="00585AB0" w:rsidRPr="00135481" w14:paraId="7788EB67" w14:textId="77777777" w:rsidTr="00637033">
        <w:tc>
          <w:tcPr>
            <w:tcW w:w="534" w:type="dxa"/>
          </w:tcPr>
          <w:p w14:paraId="49399A2E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1DCAC8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49D2A9E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31CBEE7C" w14:textId="77777777" w:rsidR="00585AB0" w:rsidRPr="00135481" w:rsidRDefault="00585AB0" w:rsidP="007733E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Oświadczam, że nie mam możliwości odzysku, w tym recyklingu odpadów: </w:t>
            </w:r>
            <w:r w:rsidR="007733ED" w:rsidRPr="00135481">
              <w:rPr>
                <w:rFonts w:cs="Times New Roman"/>
              </w:rPr>
              <w:t xml:space="preserve">osady filtracyjne </w:t>
            </w:r>
            <w:r w:rsidR="00A30AE3">
              <w:rPr>
                <w:rFonts w:cs="Times New Roman"/>
              </w:rPr>
              <w:br/>
            </w:r>
            <w:r w:rsidR="007733ED" w:rsidRPr="00135481">
              <w:rPr>
                <w:rFonts w:cs="Times New Roman"/>
              </w:rPr>
              <w:t>(np. placek filtracyjny) z oczyszczania gazów odlotowych</w:t>
            </w:r>
            <w:r w:rsidR="007733ED" w:rsidRPr="00135481">
              <w:rPr>
                <w:rFonts w:cs="Times New Roman"/>
                <w:color w:val="000000"/>
              </w:rPr>
              <w:t xml:space="preserve"> o kodzie 19 01 05*.</w:t>
            </w:r>
          </w:p>
        </w:tc>
      </w:tr>
      <w:tr w:rsidR="00585AB0" w:rsidRPr="00135481" w14:paraId="62859C38" w14:textId="77777777" w:rsidTr="00637033">
        <w:tc>
          <w:tcPr>
            <w:tcW w:w="534" w:type="dxa"/>
          </w:tcPr>
          <w:p w14:paraId="5ABBBEE2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6F96D6AA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08B62D8C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4FFE1C04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Zgodnie z art. 113 ust. 3 pkt 2 ustawy z dnia 14 grudnia 2012 r.</w:t>
            </w:r>
            <w:r w:rsidR="00B84852" w:rsidRPr="00135481">
              <w:rPr>
                <w:rFonts w:cs="Times New Roman"/>
              </w:rPr>
              <w:t xml:space="preserve"> o odpadach, test</w:t>
            </w:r>
            <w:r w:rsidRPr="00135481">
              <w:rPr>
                <w:rFonts w:cs="Times New Roman"/>
              </w:rPr>
              <w:t xml:space="preserve"> zgodności jest wykonywany raz na 12</w:t>
            </w:r>
            <w:r w:rsidR="00135481">
              <w:rPr>
                <w:rFonts w:cs="Times New Roman"/>
              </w:rPr>
              <w:t xml:space="preserve"> miesięcy</w:t>
            </w:r>
            <w:r w:rsidRPr="00135481">
              <w:rPr>
                <w:rFonts w:cs="Times New Roman"/>
              </w:rPr>
              <w:t xml:space="preserve">. </w:t>
            </w:r>
          </w:p>
        </w:tc>
      </w:tr>
      <w:tr w:rsidR="00585AB0" w:rsidRPr="00135481" w14:paraId="6ED417C0" w14:textId="77777777" w:rsidTr="00637033">
        <w:tc>
          <w:tcPr>
            <w:tcW w:w="534" w:type="dxa"/>
          </w:tcPr>
          <w:p w14:paraId="3AC6F739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7E07083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135481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585AB0" w:rsidRPr="00135481" w14:paraId="3BA05432" w14:textId="77777777" w:rsidTr="00637033">
        <w:tc>
          <w:tcPr>
            <w:tcW w:w="534" w:type="dxa"/>
          </w:tcPr>
          <w:p w14:paraId="59A009E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BA7AA38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Skład fizykochemiczny oraz podatność na wymywanie</w:t>
            </w:r>
          </w:p>
          <w:p w14:paraId="1A3A0A0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3F9E6BF4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Odpad charakteryzuje się jednolitym składem fizykochemicznym. Główne cechy odpadu pozostają niezmienne. </w:t>
            </w:r>
          </w:p>
        </w:tc>
      </w:tr>
      <w:tr w:rsidR="00585AB0" w:rsidRPr="00135481" w14:paraId="646FAF7F" w14:textId="77777777" w:rsidTr="00637033">
        <w:tc>
          <w:tcPr>
            <w:tcW w:w="534" w:type="dxa"/>
          </w:tcPr>
          <w:p w14:paraId="10CAD2DD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500833D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Zachowanie środków ostrożności na składowisku odpadów </w:t>
            </w:r>
          </w:p>
          <w:p w14:paraId="65B88FF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747916E1" w14:textId="77777777" w:rsidR="00585AB0" w:rsidRPr="00135481" w:rsidRDefault="007733ED" w:rsidP="007733ED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N</w:t>
            </w:r>
            <w:r w:rsidR="00585AB0" w:rsidRPr="00135481">
              <w:rPr>
                <w:rFonts w:cs="Times New Roman"/>
              </w:rPr>
              <w:t>ależy  zachować standardowe środki ostrożnoś</w:t>
            </w:r>
            <w:r w:rsidRPr="00135481">
              <w:rPr>
                <w:rFonts w:cs="Times New Roman"/>
              </w:rPr>
              <w:t xml:space="preserve">ci takie jak: ubranie robocze, środki </w:t>
            </w:r>
            <w:r w:rsidR="00585AB0" w:rsidRPr="00135481">
              <w:rPr>
                <w:rFonts w:cs="Times New Roman"/>
              </w:rPr>
              <w:t xml:space="preserve">ochrony indywidualnej. </w:t>
            </w:r>
          </w:p>
        </w:tc>
      </w:tr>
    </w:tbl>
    <w:p w14:paraId="1307A160" w14:textId="04A4AE4B" w:rsidR="00585AB0" w:rsidRPr="00135481" w:rsidRDefault="006C00FF" w:rsidP="00585AB0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730EA1">
        <w:rPr>
          <w:rFonts w:cs="Times New Roman"/>
        </w:rPr>
        <w:t>27</w:t>
      </w:r>
      <w:r w:rsidR="003D2778">
        <w:rPr>
          <w:rFonts w:cs="Times New Roman"/>
        </w:rPr>
        <w:t>.0</w:t>
      </w:r>
      <w:r w:rsidR="00B16DC0">
        <w:rPr>
          <w:rFonts w:cs="Times New Roman"/>
        </w:rPr>
        <w:t>3</w:t>
      </w:r>
      <w:r w:rsidR="003D2778">
        <w:rPr>
          <w:rFonts w:cs="Times New Roman"/>
        </w:rPr>
        <w:t>.202</w:t>
      </w:r>
      <w:r w:rsidR="00B16DC0">
        <w:rPr>
          <w:rFonts w:cs="Times New Roman"/>
        </w:rPr>
        <w:t>5</w:t>
      </w:r>
      <w:r w:rsidR="003D2778">
        <w:rPr>
          <w:rFonts w:cs="Times New Roman"/>
        </w:rPr>
        <w:t>r.</w:t>
      </w:r>
      <w:r w:rsidR="00585AB0" w:rsidRPr="00135481">
        <w:rPr>
          <w:rFonts w:cs="Times New Roman"/>
        </w:rPr>
        <w:t xml:space="preserve"> </w:t>
      </w:r>
    </w:p>
    <w:p w14:paraId="26C689C3" w14:textId="77777777" w:rsidR="00585AB0" w:rsidRPr="00135481" w:rsidRDefault="00585AB0" w:rsidP="00585AB0"/>
    <w:p w14:paraId="299FC5EC" w14:textId="77777777" w:rsidR="00A917B7" w:rsidRPr="00135481" w:rsidRDefault="00A917B7"/>
    <w:sectPr w:rsidR="00A917B7" w:rsidRPr="00135481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27845" w14:textId="77777777" w:rsidR="00716228" w:rsidRDefault="00716228" w:rsidP="00135481">
      <w:r>
        <w:separator/>
      </w:r>
    </w:p>
  </w:endnote>
  <w:endnote w:type="continuationSeparator" w:id="0">
    <w:p w14:paraId="4F1879E7" w14:textId="77777777" w:rsidR="00716228" w:rsidRDefault="00716228" w:rsidP="0013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8BE88" w14:textId="77777777" w:rsidR="00716228" w:rsidRDefault="00716228" w:rsidP="00135481">
      <w:r>
        <w:separator/>
      </w:r>
    </w:p>
  </w:footnote>
  <w:footnote w:type="continuationSeparator" w:id="0">
    <w:p w14:paraId="659021F1" w14:textId="77777777" w:rsidR="00716228" w:rsidRDefault="00716228" w:rsidP="0013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A7F6" w14:textId="5DDD9A53" w:rsidR="00740E30" w:rsidRPr="00160A35" w:rsidRDefault="006C00FF" w:rsidP="00740E30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</w:t>
    </w:r>
    <w:r w:rsidR="001F5F8C">
      <w:rPr>
        <w:rFonts w:ascii="Times New Roman" w:hAnsi="Times New Roman" w:cs="Times New Roman"/>
        <w:b/>
        <w:sz w:val="24"/>
        <w:szCs w:val="24"/>
      </w:rPr>
      <w:t>nr 1</w:t>
    </w:r>
    <w:r w:rsidR="00730EA1">
      <w:rPr>
        <w:rFonts w:ascii="Times New Roman" w:hAnsi="Times New Roman" w:cs="Times New Roman"/>
        <w:b/>
        <w:sz w:val="24"/>
        <w:szCs w:val="24"/>
      </w:rPr>
      <w:t>2</w:t>
    </w:r>
  </w:p>
  <w:p w14:paraId="4FB384D3" w14:textId="77777777" w:rsidR="00135481" w:rsidRDefault="00135481">
    <w:pPr>
      <w:pStyle w:val="Nagwek"/>
    </w:pPr>
  </w:p>
  <w:p w14:paraId="34FB6141" w14:textId="77777777" w:rsidR="00135481" w:rsidRDefault="001354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AB0"/>
    <w:rsid w:val="00050CAB"/>
    <w:rsid w:val="00135481"/>
    <w:rsid w:val="00163412"/>
    <w:rsid w:val="001F5F8C"/>
    <w:rsid w:val="00282E18"/>
    <w:rsid w:val="002A007E"/>
    <w:rsid w:val="00321EE0"/>
    <w:rsid w:val="0034097C"/>
    <w:rsid w:val="003D2778"/>
    <w:rsid w:val="0041367A"/>
    <w:rsid w:val="00452305"/>
    <w:rsid w:val="00585AB0"/>
    <w:rsid w:val="005A1765"/>
    <w:rsid w:val="005B0D35"/>
    <w:rsid w:val="005E4233"/>
    <w:rsid w:val="0063713D"/>
    <w:rsid w:val="00642C19"/>
    <w:rsid w:val="00647B50"/>
    <w:rsid w:val="0068241D"/>
    <w:rsid w:val="006C00FF"/>
    <w:rsid w:val="006C092D"/>
    <w:rsid w:val="00716228"/>
    <w:rsid w:val="00730EA1"/>
    <w:rsid w:val="00740E30"/>
    <w:rsid w:val="007733ED"/>
    <w:rsid w:val="00781108"/>
    <w:rsid w:val="00786E5A"/>
    <w:rsid w:val="00811DBB"/>
    <w:rsid w:val="00817401"/>
    <w:rsid w:val="00840E7B"/>
    <w:rsid w:val="00887A04"/>
    <w:rsid w:val="008E2A9E"/>
    <w:rsid w:val="0094163F"/>
    <w:rsid w:val="009C4EC5"/>
    <w:rsid w:val="00A30AE3"/>
    <w:rsid w:val="00A6022E"/>
    <w:rsid w:val="00A917B7"/>
    <w:rsid w:val="00A94E46"/>
    <w:rsid w:val="00AC7377"/>
    <w:rsid w:val="00B16DC0"/>
    <w:rsid w:val="00B553A9"/>
    <w:rsid w:val="00B84852"/>
    <w:rsid w:val="00DE4FED"/>
    <w:rsid w:val="00EA1656"/>
    <w:rsid w:val="00EC074D"/>
    <w:rsid w:val="00F420E5"/>
    <w:rsid w:val="00F45E84"/>
    <w:rsid w:val="00FD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6237"/>
  <w15:docId w15:val="{0A20964F-482B-4D43-B322-70FA6B28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5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85AB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354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5481"/>
  </w:style>
  <w:style w:type="paragraph" w:styleId="Stopka">
    <w:name w:val="footer"/>
    <w:basedOn w:val="Normalny"/>
    <w:link w:val="StopkaZnak"/>
    <w:uiPriority w:val="99"/>
    <w:unhideWhenUsed/>
    <w:rsid w:val="001354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5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31</cp:revision>
  <cp:lastPrinted>2024-05-14T09:28:00Z</cp:lastPrinted>
  <dcterms:created xsi:type="dcterms:W3CDTF">2016-04-15T08:00:00Z</dcterms:created>
  <dcterms:modified xsi:type="dcterms:W3CDTF">2025-04-30T05:28:00Z</dcterms:modified>
</cp:coreProperties>
</file>