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949255" w14:textId="2C468D1C" w:rsidR="00732832" w:rsidRDefault="00BF0865" w:rsidP="00BF0865">
      <w:pPr>
        <w:pStyle w:val="Standard"/>
        <w:tabs>
          <w:tab w:val="left" w:pos="567"/>
        </w:tabs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DZ.271.38.2025</w:t>
      </w:r>
    </w:p>
    <w:p w14:paraId="200A25ED" w14:textId="2955039C" w:rsidR="00BF0865" w:rsidRDefault="00BF0865" w:rsidP="00BF0865">
      <w:pPr>
        <w:pStyle w:val="Standard"/>
        <w:tabs>
          <w:tab w:val="left" w:pos="567"/>
        </w:tabs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 nr 2 do SWZ</w:t>
      </w:r>
    </w:p>
    <w:p w14:paraId="3D783C02" w14:textId="77777777" w:rsidR="00BF0865" w:rsidRPr="00BF0865" w:rsidRDefault="00BF0865" w:rsidP="00BF0865">
      <w:pPr>
        <w:pStyle w:val="Standard"/>
        <w:tabs>
          <w:tab w:val="left" w:pos="567"/>
        </w:tabs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0EBECD4E" w14:textId="77777777" w:rsidR="00693BFA" w:rsidRPr="00BF0865" w:rsidRDefault="008E6472" w:rsidP="00BF0865">
      <w:pPr>
        <w:pStyle w:val="Standard"/>
        <w:tabs>
          <w:tab w:val="left" w:pos="567"/>
        </w:tabs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BF0865">
        <w:rPr>
          <w:rFonts w:asciiTheme="minorHAnsi" w:hAnsiTheme="minorHAnsi" w:cstheme="minorHAnsi"/>
          <w:b/>
          <w:sz w:val="24"/>
          <w:szCs w:val="24"/>
        </w:rPr>
        <w:t xml:space="preserve">Umowa </w:t>
      </w:r>
      <w:r w:rsidRPr="00BF0865">
        <w:rPr>
          <w:rFonts w:asciiTheme="minorHAnsi" w:hAnsiTheme="minorHAnsi" w:cstheme="minorHAnsi"/>
          <w:sz w:val="24"/>
          <w:szCs w:val="24"/>
        </w:rPr>
        <w:t>(wzór)</w:t>
      </w:r>
    </w:p>
    <w:p w14:paraId="48D6D7B7" w14:textId="77777777" w:rsidR="00693BFA" w:rsidRPr="00BF0865" w:rsidRDefault="00693BFA" w:rsidP="00BF0865">
      <w:pPr>
        <w:pStyle w:val="Standard"/>
        <w:tabs>
          <w:tab w:val="left" w:pos="567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51E7207" w14:textId="77777777" w:rsidR="00693BFA" w:rsidRPr="00BF0865" w:rsidRDefault="008E6472" w:rsidP="00BF0865">
      <w:pPr>
        <w:widowControl w:val="0"/>
        <w:spacing w:after="0" w:line="360" w:lineRule="auto"/>
        <w:textAlignment w:val="baseline"/>
        <w:rPr>
          <w:rFonts w:eastAsia="Times New Roman" w:cstheme="minorHAnsi"/>
          <w:bCs/>
          <w:kern w:val="2"/>
          <w:sz w:val="24"/>
          <w:szCs w:val="24"/>
          <w:lang w:eastAsia="pl-PL" w:bidi="hi-IN"/>
        </w:rPr>
      </w:pPr>
      <w:r w:rsidRPr="00BF0865">
        <w:rPr>
          <w:rFonts w:eastAsia="Times New Roman" w:cstheme="minorHAnsi"/>
          <w:bCs/>
          <w:kern w:val="2"/>
          <w:sz w:val="24"/>
          <w:szCs w:val="24"/>
          <w:lang w:eastAsia="pl-PL" w:bidi="hi-IN"/>
        </w:rPr>
        <w:t>zawarta w Krakowie dnia …...............................r.  pomiędzy:</w:t>
      </w:r>
    </w:p>
    <w:p w14:paraId="2C095B9F" w14:textId="77777777" w:rsidR="00693BFA" w:rsidRPr="00BF0865" w:rsidRDefault="008E6472" w:rsidP="00BF0865">
      <w:pPr>
        <w:widowControl w:val="0"/>
        <w:spacing w:after="0" w:line="360" w:lineRule="auto"/>
        <w:textAlignment w:val="baseline"/>
        <w:rPr>
          <w:rFonts w:eastAsia="Times New Roman" w:cstheme="minorHAnsi"/>
          <w:bCs/>
          <w:kern w:val="2"/>
          <w:sz w:val="24"/>
          <w:szCs w:val="24"/>
          <w:lang w:eastAsia="pl-PL" w:bidi="hi-IN"/>
        </w:rPr>
      </w:pPr>
      <w:r w:rsidRPr="00BF0865">
        <w:rPr>
          <w:rFonts w:eastAsia="Times New Roman" w:cstheme="minorHAnsi"/>
          <w:bCs/>
          <w:kern w:val="2"/>
          <w:sz w:val="24"/>
          <w:szCs w:val="24"/>
          <w:lang w:eastAsia="pl-PL" w:bidi="hi-IN"/>
        </w:rPr>
        <w:t>Krakowskim Szpitalem Specjalistycznym im.</w:t>
      </w:r>
      <w:r w:rsidR="00AC1860" w:rsidRPr="00BF0865">
        <w:rPr>
          <w:rFonts w:eastAsia="Times New Roman" w:cstheme="minorHAnsi"/>
          <w:bCs/>
          <w:kern w:val="2"/>
          <w:sz w:val="24"/>
          <w:szCs w:val="24"/>
          <w:lang w:eastAsia="pl-PL" w:bidi="hi-IN"/>
        </w:rPr>
        <w:t xml:space="preserve"> św.</w:t>
      </w:r>
      <w:r w:rsidRPr="00BF0865">
        <w:rPr>
          <w:rFonts w:eastAsia="Times New Roman" w:cstheme="minorHAnsi"/>
          <w:bCs/>
          <w:kern w:val="2"/>
          <w:sz w:val="24"/>
          <w:szCs w:val="24"/>
          <w:lang w:eastAsia="pl-PL" w:bidi="hi-IN"/>
        </w:rPr>
        <w:t xml:space="preserve"> Jana Pawła II w Krakowie, ul. Prądnicka 80, </w:t>
      </w:r>
      <w:r w:rsidRPr="00BF0865">
        <w:rPr>
          <w:rFonts w:eastAsia="Times New Roman" w:cstheme="minorHAnsi"/>
          <w:bCs/>
          <w:kern w:val="2"/>
          <w:sz w:val="24"/>
          <w:szCs w:val="24"/>
          <w:lang w:eastAsia="pl-PL" w:bidi="hi-IN"/>
        </w:rPr>
        <w:br/>
        <w:t xml:space="preserve">31-202 Kraków wpisanym do rejestru stowarzyszeń, innych organizacji społecznych </w:t>
      </w:r>
      <w:r w:rsidRPr="00BF0865">
        <w:rPr>
          <w:rFonts w:eastAsia="Times New Roman" w:cstheme="minorHAnsi"/>
          <w:bCs/>
          <w:kern w:val="2"/>
          <w:sz w:val="24"/>
          <w:szCs w:val="24"/>
          <w:lang w:eastAsia="pl-PL" w:bidi="hi-IN"/>
        </w:rPr>
        <w:br/>
        <w:t>i zawodowych, fundacji, samodzielnych publicznych zakładów opieki zdrowotnej pod numerem KRS 0000046052, reprezentowanym przez</w:t>
      </w:r>
    </w:p>
    <w:p w14:paraId="1BE36D39" w14:textId="255AF425" w:rsidR="00002F98" w:rsidRDefault="00002F98" w:rsidP="00BF0865">
      <w:pPr>
        <w:keepNext/>
        <w:widowControl w:val="0"/>
        <w:tabs>
          <w:tab w:val="left" w:pos="0"/>
        </w:tabs>
        <w:spacing w:after="0" w:line="360" w:lineRule="auto"/>
        <w:textAlignment w:val="baseline"/>
        <w:outlineLvl w:val="1"/>
        <w:rPr>
          <w:rFonts w:eastAsia="Times New Roman" w:cstheme="minorHAnsi"/>
          <w:b/>
          <w:bCs/>
          <w:color w:val="000000"/>
          <w:spacing w:val="-2"/>
          <w:kern w:val="2"/>
          <w:sz w:val="24"/>
          <w:szCs w:val="24"/>
          <w:lang w:eastAsia="pl-PL" w:bidi="hi-IN"/>
        </w:rPr>
      </w:pPr>
      <w:r>
        <w:rPr>
          <w:rFonts w:eastAsia="Times New Roman" w:cstheme="minorHAnsi"/>
          <w:b/>
          <w:bCs/>
          <w:color w:val="000000"/>
          <w:spacing w:val="-2"/>
          <w:kern w:val="2"/>
          <w:sz w:val="24"/>
          <w:szCs w:val="24"/>
          <w:lang w:eastAsia="pl-PL" w:bidi="hi-IN"/>
        </w:rPr>
        <w:t>…………………………………………………………………………………………………………………………………………..</w:t>
      </w:r>
    </w:p>
    <w:p w14:paraId="7E0CBDF2" w14:textId="7EE1EFD5" w:rsidR="00693BFA" w:rsidRPr="00BF0865" w:rsidRDefault="008E6472" w:rsidP="00BF0865">
      <w:pPr>
        <w:keepNext/>
        <w:widowControl w:val="0"/>
        <w:tabs>
          <w:tab w:val="left" w:pos="0"/>
        </w:tabs>
        <w:spacing w:after="0" w:line="360" w:lineRule="auto"/>
        <w:textAlignment w:val="baseline"/>
        <w:outlineLvl w:val="1"/>
        <w:rPr>
          <w:rFonts w:eastAsia="Times New Roman" w:cstheme="minorHAnsi"/>
          <w:bCs/>
          <w:kern w:val="2"/>
          <w:sz w:val="24"/>
          <w:szCs w:val="24"/>
          <w:lang w:eastAsia="pl-PL" w:bidi="hi-IN"/>
        </w:rPr>
      </w:pPr>
      <w:r w:rsidRPr="00BF0865">
        <w:rPr>
          <w:rFonts w:eastAsia="Times New Roman" w:cstheme="minorHAnsi"/>
          <w:bCs/>
          <w:kern w:val="2"/>
          <w:sz w:val="24"/>
          <w:szCs w:val="24"/>
          <w:lang w:eastAsia="pl-PL" w:bidi="hi-IN"/>
        </w:rPr>
        <w:t>zwanym dalej</w:t>
      </w:r>
      <w:r w:rsidRPr="00BF0865">
        <w:rPr>
          <w:rFonts w:eastAsia="Times New Roman" w:cstheme="minorHAnsi"/>
          <w:b/>
          <w:bCs/>
          <w:kern w:val="2"/>
          <w:sz w:val="24"/>
          <w:szCs w:val="24"/>
          <w:lang w:eastAsia="pl-PL" w:bidi="hi-IN"/>
        </w:rPr>
        <w:t xml:space="preserve"> </w:t>
      </w:r>
      <w:r w:rsidRPr="00BF0865">
        <w:rPr>
          <w:rFonts w:eastAsia="Times New Roman" w:cstheme="minorHAnsi"/>
          <w:bCs/>
          <w:kern w:val="2"/>
          <w:sz w:val="24"/>
          <w:szCs w:val="24"/>
          <w:lang w:eastAsia="pl-PL" w:bidi="hi-IN"/>
        </w:rPr>
        <w:t>Zamawiającym</w:t>
      </w:r>
      <w:r w:rsidRPr="00BF0865">
        <w:rPr>
          <w:rFonts w:eastAsia="Times New Roman" w:cstheme="minorHAnsi"/>
          <w:b/>
          <w:bCs/>
          <w:kern w:val="2"/>
          <w:sz w:val="24"/>
          <w:szCs w:val="24"/>
          <w:lang w:eastAsia="pl-PL" w:bidi="hi-IN"/>
        </w:rPr>
        <w:t xml:space="preserve"> </w:t>
      </w:r>
    </w:p>
    <w:p w14:paraId="49DFEF4A" w14:textId="77777777" w:rsidR="00693BFA" w:rsidRPr="00BF0865" w:rsidRDefault="008E6472" w:rsidP="00BF0865">
      <w:pPr>
        <w:widowControl w:val="0"/>
        <w:spacing w:after="0" w:line="360" w:lineRule="auto"/>
        <w:textAlignment w:val="baseline"/>
        <w:rPr>
          <w:rFonts w:eastAsia="Times New Roman" w:cstheme="minorHAnsi"/>
          <w:kern w:val="2"/>
          <w:sz w:val="24"/>
          <w:szCs w:val="24"/>
          <w:lang w:eastAsia="pl-PL" w:bidi="hi-IN"/>
        </w:rPr>
      </w:pPr>
      <w:r w:rsidRPr="00BF0865">
        <w:rPr>
          <w:rFonts w:eastAsia="Times New Roman" w:cstheme="minorHAnsi"/>
          <w:kern w:val="2"/>
          <w:sz w:val="24"/>
          <w:szCs w:val="24"/>
          <w:lang w:eastAsia="pl-PL" w:bidi="hi-IN"/>
        </w:rPr>
        <w:t>reprezentowanym przez</w:t>
      </w:r>
    </w:p>
    <w:p w14:paraId="0E7822FF" w14:textId="77777777" w:rsidR="00DE0779" w:rsidRPr="00BF0865" w:rsidRDefault="00DE0779" w:rsidP="00BF0865">
      <w:pPr>
        <w:widowControl w:val="0"/>
        <w:spacing w:after="0" w:line="360" w:lineRule="auto"/>
        <w:textAlignment w:val="baseline"/>
        <w:rPr>
          <w:rFonts w:eastAsia="Times New Roman" w:cstheme="minorHAnsi"/>
          <w:kern w:val="2"/>
          <w:sz w:val="24"/>
          <w:szCs w:val="24"/>
          <w:lang w:eastAsia="pl-PL" w:bidi="hi-IN"/>
        </w:rPr>
      </w:pPr>
    </w:p>
    <w:p w14:paraId="31E35B0B" w14:textId="7A2876A1" w:rsidR="00DE0779" w:rsidRPr="00BF0865" w:rsidRDefault="00DE0779" w:rsidP="00BF0865">
      <w:pPr>
        <w:widowControl w:val="0"/>
        <w:spacing w:after="0" w:line="360" w:lineRule="auto"/>
        <w:textAlignment w:val="baseline"/>
        <w:rPr>
          <w:rFonts w:eastAsia="Times New Roman" w:cstheme="minorHAnsi"/>
          <w:kern w:val="2"/>
          <w:sz w:val="24"/>
          <w:szCs w:val="24"/>
          <w:lang w:eastAsia="pl-PL" w:bidi="hi-IN"/>
        </w:rPr>
      </w:pPr>
      <w:r w:rsidRPr="00BF0865">
        <w:rPr>
          <w:rFonts w:eastAsia="Times New Roman" w:cstheme="minorHAnsi"/>
          <w:bCs/>
          <w:kern w:val="2"/>
          <w:sz w:val="24"/>
          <w:szCs w:val="24"/>
          <w:lang w:eastAsia="pl-PL" w:bidi="hi-IN"/>
        </w:rPr>
        <w:t>a, …………………………………………………………………...</w:t>
      </w:r>
    </w:p>
    <w:p w14:paraId="2EEBC5D2" w14:textId="77777777" w:rsidR="00693BFA" w:rsidRPr="00BF0865" w:rsidRDefault="008E6472" w:rsidP="00BF0865">
      <w:pPr>
        <w:widowControl w:val="0"/>
        <w:spacing w:after="0" w:line="360" w:lineRule="auto"/>
        <w:textAlignment w:val="baseline"/>
        <w:rPr>
          <w:rFonts w:eastAsia="Times New Roman" w:cstheme="minorHAnsi"/>
          <w:kern w:val="2"/>
          <w:sz w:val="24"/>
          <w:szCs w:val="24"/>
          <w:lang w:eastAsia="pl-PL" w:bidi="hi-IN"/>
        </w:rPr>
      </w:pPr>
      <w:r w:rsidRPr="00BF0865">
        <w:rPr>
          <w:rFonts w:eastAsia="Times New Roman" w:cstheme="minorHAnsi"/>
          <w:kern w:val="2"/>
          <w:sz w:val="24"/>
          <w:szCs w:val="24"/>
          <w:lang w:eastAsia="pl-PL" w:bidi="hi-IN"/>
        </w:rPr>
        <w:t>……………………………………………………………………………………….</w:t>
      </w:r>
    </w:p>
    <w:p w14:paraId="2610DE42" w14:textId="77777777" w:rsidR="00693BFA" w:rsidRPr="00BF0865" w:rsidRDefault="008E6472" w:rsidP="00BF0865">
      <w:pPr>
        <w:widowControl w:val="0"/>
        <w:spacing w:after="0" w:line="360" w:lineRule="auto"/>
        <w:textAlignment w:val="baseline"/>
        <w:rPr>
          <w:rFonts w:eastAsia="Arial Unicode MS" w:cstheme="minorHAnsi"/>
          <w:kern w:val="2"/>
          <w:sz w:val="24"/>
          <w:szCs w:val="24"/>
          <w:lang w:eastAsia="zh-CN" w:bidi="hi-IN"/>
        </w:rPr>
      </w:pPr>
      <w:r w:rsidRPr="00BF0865">
        <w:rPr>
          <w:rFonts w:eastAsia="Arial Unicode MS" w:cstheme="minorHAnsi"/>
          <w:kern w:val="2"/>
          <w:sz w:val="24"/>
          <w:szCs w:val="24"/>
          <w:lang w:eastAsia="zh-CN" w:bidi="hi-IN"/>
        </w:rPr>
        <w:t xml:space="preserve">zwanym w dalszej części umowy Wykonawcą. </w:t>
      </w:r>
    </w:p>
    <w:p w14:paraId="702B6310" w14:textId="77777777" w:rsidR="00693BFA" w:rsidRPr="00BF0865" w:rsidRDefault="00693BFA" w:rsidP="00BF0865">
      <w:pPr>
        <w:widowControl w:val="0"/>
        <w:spacing w:after="0" w:line="360" w:lineRule="auto"/>
        <w:textAlignment w:val="baseline"/>
        <w:rPr>
          <w:rFonts w:eastAsia="Times New Roman" w:cstheme="minorHAnsi"/>
          <w:bCs/>
          <w:kern w:val="2"/>
          <w:sz w:val="24"/>
          <w:szCs w:val="24"/>
          <w:lang w:eastAsia="pl-PL" w:bidi="hi-IN"/>
        </w:rPr>
      </w:pPr>
    </w:p>
    <w:p w14:paraId="4B845BE4" w14:textId="77777777" w:rsidR="002C2ABD" w:rsidRPr="00BF0865" w:rsidRDefault="002C2ABD" w:rsidP="00BF0865">
      <w:pPr>
        <w:pStyle w:val="Tekstpodstawowy21"/>
        <w:suppressAutoHyphens w:val="0"/>
        <w:spacing w:after="0" w:line="360" w:lineRule="auto"/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p w14:paraId="2FC61611" w14:textId="77777777" w:rsidR="002C2ABD" w:rsidRPr="00BF0865" w:rsidRDefault="002C2ABD" w:rsidP="00BF0865">
      <w:pPr>
        <w:pStyle w:val="Tekstpodstawowy21"/>
        <w:suppressAutoHyphens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BF0865">
        <w:rPr>
          <w:rFonts w:asciiTheme="minorHAnsi" w:hAnsiTheme="minorHAnsi" w:cstheme="minorHAnsi"/>
          <w:bCs/>
          <w:i/>
          <w:iCs/>
          <w:sz w:val="24"/>
          <w:szCs w:val="24"/>
        </w:rPr>
        <w:t>Umowa została zawarta w wyniku udzielenia zamówienia publicznego w trybie podstaw</w:t>
      </w:r>
      <w:r w:rsidRPr="00BF0865">
        <w:rPr>
          <w:rFonts w:asciiTheme="minorHAnsi" w:hAnsiTheme="minorHAnsi" w:cstheme="minorHAnsi"/>
          <w:bCs/>
          <w:i/>
          <w:iCs/>
          <w:sz w:val="24"/>
          <w:szCs w:val="24"/>
        </w:rPr>
        <w:t>o</w:t>
      </w:r>
      <w:r w:rsidRPr="00BF0865">
        <w:rPr>
          <w:rFonts w:asciiTheme="minorHAnsi" w:hAnsiTheme="minorHAnsi" w:cstheme="minorHAnsi"/>
          <w:bCs/>
          <w:i/>
          <w:iCs/>
          <w:sz w:val="24"/>
          <w:szCs w:val="24"/>
        </w:rPr>
        <w:t>w</w:t>
      </w:r>
      <w:r w:rsidR="007F3AFC" w:rsidRPr="00BF0865">
        <w:rPr>
          <w:rFonts w:asciiTheme="minorHAnsi" w:hAnsiTheme="minorHAnsi" w:cstheme="minorHAnsi"/>
          <w:bCs/>
          <w:i/>
          <w:iCs/>
          <w:sz w:val="24"/>
          <w:szCs w:val="24"/>
        </w:rPr>
        <w:t>ym</w:t>
      </w:r>
      <w:r w:rsidRPr="00BF0865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o szacunkowej</w:t>
      </w:r>
      <w:r w:rsidR="00253ED4" w:rsidRPr="00BF0865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wartości zamówienia poniżej 221</w:t>
      </w:r>
      <w:r w:rsidRPr="00BF0865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 000 EURO – postępowanie </w:t>
      </w:r>
      <w:r w:rsidRPr="00BF76E3">
        <w:rPr>
          <w:rFonts w:asciiTheme="minorHAnsi" w:hAnsiTheme="minorHAnsi" w:cstheme="minorHAnsi"/>
          <w:bCs/>
          <w:i/>
          <w:iCs/>
          <w:sz w:val="24"/>
          <w:szCs w:val="24"/>
        </w:rPr>
        <w:t>nr ……………………</w:t>
      </w:r>
      <w:r w:rsidRPr="00BF0865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</w:p>
    <w:p w14:paraId="79EF161C" w14:textId="77777777" w:rsidR="002C2ABD" w:rsidRPr="00BF0865" w:rsidRDefault="002C2ABD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64301B51" w14:textId="77777777" w:rsidR="004C17DC" w:rsidRPr="00BF0865" w:rsidRDefault="008E6472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BF0865">
        <w:rPr>
          <w:rFonts w:eastAsia="Times New Roman" w:cstheme="minorHAnsi"/>
          <w:b/>
          <w:sz w:val="24"/>
          <w:szCs w:val="24"/>
          <w:lang w:eastAsia="pl-PL"/>
        </w:rPr>
        <w:t>§ 1</w:t>
      </w:r>
    </w:p>
    <w:p w14:paraId="2494E90A" w14:textId="77777777" w:rsidR="00693BFA" w:rsidRPr="00BF0865" w:rsidRDefault="008E6472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BF0865">
        <w:rPr>
          <w:rFonts w:eastAsia="Times New Roman" w:cstheme="minorHAnsi"/>
          <w:b/>
          <w:sz w:val="24"/>
          <w:szCs w:val="24"/>
          <w:lang w:eastAsia="pl-PL"/>
        </w:rPr>
        <w:t>Przedmiot umowy.</w:t>
      </w:r>
    </w:p>
    <w:p w14:paraId="7FBCECB6" w14:textId="77777777" w:rsidR="0096297B" w:rsidRPr="00BF0865" w:rsidRDefault="0096297B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0DD1F848" w14:textId="28E0D2AE" w:rsidR="00693BFA" w:rsidRPr="00BF0865" w:rsidRDefault="008E6472" w:rsidP="00BF0865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>Przedmiotem niniejszej umowy jest</w:t>
      </w:r>
      <w:r w:rsidR="00204A9A" w:rsidRPr="00BF0865">
        <w:rPr>
          <w:rFonts w:eastAsia="Times New Roman" w:cstheme="minorHAnsi"/>
          <w:sz w:val="24"/>
          <w:szCs w:val="24"/>
          <w:lang w:eastAsia="pl-PL"/>
        </w:rPr>
        <w:t>:</w:t>
      </w:r>
      <w:r w:rsidRPr="00BF086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943EE8" w:rsidRPr="00BF0865">
        <w:rPr>
          <w:rFonts w:cstheme="minorHAnsi"/>
          <w:b/>
          <w:sz w:val="24"/>
          <w:szCs w:val="24"/>
        </w:rPr>
        <w:t>Dostawa</w:t>
      </w:r>
      <w:r w:rsidR="00397E64" w:rsidRPr="00BF0865">
        <w:rPr>
          <w:rFonts w:cstheme="minorHAnsi"/>
          <w:b/>
          <w:sz w:val="24"/>
          <w:szCs w:val="24"/>
        </w:rPr>
        <w:t xml:space="preserve"> i</w:t>
      </w:r>
      <w:r w:rsidR="00003CFB" w:rsidRPr="00BF0865">
        <w:rPr>
          <w:rFonts w:cstheme="minorHAnsi"/>
          <w:b/>
          <w:sz w:val="24"/>
          <w:szCs w:val="24"/>
        </w:rPr>
        <w:t xml:space="preserve"> mo</w:t>
      </w:r>
      <w:r w:rsidR="00397E64" w:rsidRPr="00BF0865">
        <w:rPr>
          <w:rFonts w:cstheme="minorHAnsi"/>
          <w:b/>
          <w:sz w:val="24"/>
          <w:szCs w:val="24"/>
        </w:rPr>
        <w:t xml:space="preserve">ntaż urządzeń </w:t>
      </w:r>
      <w:r w:rsidR="00633C38" w:rsidRPr="00BF0865">
        <w:rPr>
          <w:rFonts w:cstheme="minorHAnsi"/>
          <w:b/>
          <w:sz w:val="24"/>
          <w:szCs w:val="24"/>
        </w:rPr>
        <w:t xml:space="preserve"> kompensacji mocy biernej</w:t>
      </w:r>
      <w:r w:rsidR="00DE0779" w:rsidRPr="00BF0865">
        <w:rPr>
          <w:rFonts w:cstheme="minorHAnsi"/>
          <w:b/>
          <w:sz w:val="24"/>
          <w:szCs w:val="24"/>
        </w:rPr>
        <w:t xml:space="preserve"> </w:t>
      </w:r>
      <w:r w:rsidR="00633C38" w:rsidRPr="00BF0865">
        <w:rPr>
          <w:rFonts w:cstheme="minorHAnsi"/>
          <w:b/>
          <w:sz w:val="24"/>
          <w:szCs w:val="24"/>
        </w:rPr>
        <w:t>w stacjach transformatorowych</w:t>
      </w:r>
      <w:r w:rsidR="00CC6866" w:rsidRPr="00BF0865">
        <w:rPr>
          <w:rFonts w:cstheme="minorHAnsi"/>
          <w:b/>
          <w:sz w:val="24"/>
          <w:szCs w:val="24"/>
        </w:rPr>
        <w:t xml:space="preserve"> 4581,4997,44834</w:t>
      </w:r>
      <w:r w:rsidR="00633C38" w:rsidRPr="00BF0865">
        <w:rPr>
          <w:rFonts w:cstheme="minorHAnsi"/>
          <w:sz w:val="24"/>
          <w:szCs w:val="24"/>
        </w:rPr>
        <w:t xml:space="preserve">” </w:t>
      </w:r>
      <w:r w:rsidR="006D0025" w:rsidRPr="00BF0865">
        <w:rPr>
          <w:rFonts w:cstheme="minorHAnsi"/>
          <w:sz w:val="24"/>
          <w:szCs w:val="24"/>
        </w:rPr>
        <w:t>w Krakowskim Szpitalu Specjalistycznym</w:t>
      </w:r>
      <w:r w:rsidR="00DE0779" w:rsidRPr="00BF0865">
        <w:rPr>
          <w:rFonts w:cstheme="minorHAnsi"/>
          <w:sz w:val="24"/>
          <w:szCs w:val="24"/>
        </w:rPr>
        <w:t xml:space="preserve"> </w:t>
      </w:r>
      <w:r w:rsidR="006D0025" w:rsidRPr="00BF0865">
        <w:rPr>
          <w:rFonts w:cstheme="minorHAnsi"/>
          <w:sz w:val="24"/>
          <w:szCs w:val="24"/>
        </w:rPr>
        <w:t>im. św. Jana Pawła II</w:t>
      </w:r>
      <w:r w:rsidR="00397E64" w:rsidRPr="00BF0865">
        <w:rPr>
          <w:rFonts w:cstheme="minorHAnsi"/>
          <w:sz w:val="24"/>
          <w:szCs w:val="24"/>
        </w:rPr>
        <w:t>, dalej zwane przedmiotem zamówienia. Przez realizację przedmiotu zamówienia rozumie się jego dostawę, rozładunek,</w:t>
      </w:r>
      <w:r w:rsidR="00D97CED" w:rsidRPr="00BF0865">
        <w:rPr>
          <w:rFonts w:cstheme="minorHAnsi"/>
          <w:sz w:val="24"/>
          <w:szCs w:val="24"/>
        </w:rPr>
        <w:t xml:space="preserve"> przeniesienie, </w:t>
      </w:r>
      <w:r w:rsidR="00397E64" w:rsidRPr="00BF0865">
        <w:rPr>
          <w:rFonts w:cstheme="minorHAnsi"/>
          <w:sz w:val="24"/>
          <w:szCs w:val="24"/>
        </w:rPr>
        <w:t xml:space="preserve">instalację oraz uruchomienie </w:t>
      </w:r>
      <w:r w:rsidR="00D97CED" w:rsidRPr="00BF0865">
        <w:rPr>
          <w:rFonts w:cstheme="minorHAnsi"/>
          <w:sz w:val="24"/>
          <w:szCs w:val="24"/>
        </w:rPr>
        <w:t>z konfiguracją</w:t>
      </w:r>
      <w:r w:rsidR="00397E64" w:rsidRPr="00BF0865">
        <w:rPr>
          <w:rFonts w:cstheme="minorHAnsi"/>
          <w:sz w:val="24"/>
          <w:szCs w:val="24"/>
        </w:rPr>
        <w:t xml:space="preserve"> parametrów pracy.</w:t>
      </w:r>
    </w:p>
    <w:p w14:paraId="4B2EA6DD" w14:textId="757DCDBF" w:rsidR="00693BFA" w:rsidRPr="00BF0865" w:rsidRDefault="008E6472" w:rsidP="00BF0865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lastRenderedPageBreak/>
        <w:t xml:space="preserve">Szczegółowe parametry przedmiotu zamówienia określone są </w:t>
      </w:r>
      <w:r w:rsidR="009C122D" w:rsidRPr="00BF0865">
        <w:rPr>
          <w:rFonts w:eastAsia="Times New Roman" w:cstheme="minorHAnsi"/>
          <w:sz w:val="24"/>
          <w:szCs w:val="24"/>
          <w:lang w:eastAsia="pl-PL"/>
        </w:rPr>
        <w:t xml:space="preserve">w załączniku nr 1 (OPZ) oraz </w:t>
      </w:r>
      <w:r w:rsidRPr="00BF0865">
        <w:rPr>
          <w:rFonts w:eastAsia="Times New Roman" w:cstheme="minorHAnsi"/>
          <w:sz w:val="24"/>
          <w:szCs w:val="24"/>
          <w:lang w:eastAsia="pl-PL"/>
        </w:rPr>
        <w:t xml:space="preserve">w </w:t>
      </w:r>
      <w:r w:rsidR="00754550" w:rsidRPr="00BF0865">
        <w:rPr>
          <w:rFonts w:eastAsia="Times New Roman" w:cstheme="minorHAnsi"/>
          <w:sz w:val="24"/>
          <w:szCs w:val="24"/>
          <w:lang w:eastAsia="pl-PL"/>
        </w:rPr>
        <w:t>SWZ</w:t>
      </w:r>
      <w:r w:rsidRPr="00BF0865">
        <w:rPr>
          <w:rFonts w:eastAsia="Times New Roman" w:cstheme="minorHAnsi"/>
          <w:sz w:val="24"/>
          <w:szCs w:val="24"/>
          <w:lang w:eastAsia="pl-PL"/>
        </w:rPr>
        <w:t>.</w:t>
      </w:r>
    </w:p>
    <w:p w14:paraId="57C45BC7" w14:textId="77777777" w:rsidR="006D0025" w:rsidRPr="00BF0865" w:rsidRDefault="006D0025" w:rsidP="00BF0865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>Zamawiający ma prawo do kontrolowania na każdym etapie przebiegu prowadzonych prac oraz zgodności z postanowieniami umowy.</w:t>
      </w:r>
    </w:p>
    <w:p w14:paraId="2301C5EC" w14:textId="53FF24C4" w:rsidR="00C728B7" w:rsidRPr="00BF0865" w:rsidRDefault="00744956" w:rsidP="00BF0865">
      <w:pPr>
        <w:pStyle w:val="Akapitzlist"/>
        <w:numPr>
          <w:ilvl w:val="0"/>
          <w:numId w:val="1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cstheme="minorHAnsi"/>
          <w:bCs/>
          <w:sz w:val="24"/>
          <w:szCs w:val="24"/>
        </w:rPr>
        <w:t>Przedmiot umowy określony w</w:t>
      </w:r>
      <w:r w:rsidR="00C728B7" w:rsidRPr="00BF0865">
        <w:rPr>
          <w:rFonts w:cstheme="minorHAnsi"/>
          <w:bCs/>
          <w:sz w:val="24"/>
          <w:szCs w:val="24"/>
        </w:rPr>
        <w:t xml:space="preserve"> ust.1 zostanie wykonany z najwyższą starannością, zgodnie z obowiązującymi przepisami, zasadami wiedzy technicznej i wymogami zawartymi w DTR urządzenia.</w:t>
      </w:r>
    </w:p>
    <w:p w14:paraId="0F5B9077" w14:textId="77777777" w:rsidR="00693BFA" w:rsidRPr="00BF0865" w:rsidRDefault="00693BFA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6C1E897" w14:textId="77777777" w:rsidR="004C17DC" w:rsidRPr="00BF0865" w:rsidRDefault="008E6472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BF0865">
        <w:rPr>
          <w:rFonts w:eastAsia="Times New Roman" w:cstheme="minorHAnsi"/>
          <w:b/>
          <w:sz w:val="24"/>
          <w:szCs w:val="24"/>
          <w:lang w:eastAsia="pl-PL"/>
        </w:rPr>
        <w:t>§ 2</w:t>
      </w:r>
    </w:p>
    <w:p w14:paraId="1804CE03" w14:textId="77777777" w:rsidR="00693BFA" w:rsidRPr="00BF0865" w:rsidRDefault="00265418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BF0865">
        <w:rPr>
          <w:rFonts w:eastAsia="Times New Roman" w:cstheme="minorHAnsi"/>
          <w:b/>
          <w:sz w:val="24"/>
          <w:szCs w:val="24"/>
          <w:lang w:eastAsia="pl-PL"/>
        </w:rPr>
        <w:t>Termin wykonania</w:t>
      </w:r>
    </w:p>
    <w:p w14:paraId="0B6004D0" w14:textId="77777777" w:rsidR="0096297B" w:rsidRPr="00BF0865" w:rsidRDefault="0096297B" w:rsidP="00BF0865">
      <w:pPr>
        <w:spacing w:after="0" w:line="360" w:lineRule="auto"/>
        <w:ind w:left="284" w:hanging="142"/>
        <w:rPr>
          <w:rFonts w:eastAsia="Times New Roman" w:cstheme="minorHAnsi"/>
          <w:b/>
          <w:sz w:val="24"/>
          <w:szCs w:val="24"/>
          <w:lang w:eastAsia="pl-PL"/>
        </w:rPr>
      </w:pPr>
    </w:p>
    <w:p w14:paraId="7DA54A1E" w14:textId="15B1F5F6" w:rsidR="00265418" w:rsidRPr="00BF0865" w:rsidRDefault="00265418" w:rsidP="00BF0865">
      <w:pPr>
        <w:pStyle w:val="Textbody"/>
        <w:numPr>
          <w:ilvl w:val="3"/>
          <w:numId w:val="1"/>
        </w:numPr>
        <w:spacing w:before="0" w:line="360" w:lineRule="auto"/>
        <w:ind w:left="284" w:hanging="284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BF0865">
        <w:rPr>
          <w:rFonts w:asciiTheme="minorHAnsi" w:hAnsiTheme="minorHAnsi" w:cstheme="minorHAnsi"/>
          <w:bCs/>
          <w:sz w:val="24"/>
          <w:szCs w:val="24"/>
        </w:rPr>
        <w:t>Wykonawca zobowiązuje się, że wykona p</w:t>
      </w:r>
      <w:r w:rsidR="00704565" w:rsidRPr="00BF0865">
        <w:rPr>
          <w:rFonts w:asciiTheme="minorHAnsi" w:hAnsiTheme="minorHAnsi" w:cstheme="minorHAnsi"/>
          <w:bCs/>
          <w:sz w:val="24"/>
          <w:szCs w:val="24"/>
        </w:rPr>
        <w:t>rzedmiot umowy</w:t>
      </w:r>
      <w:r w:rsidRPr="00BF0865">
        <w:rPr>
          <w:rFonts w:asciiTheme="minorHAnsi" w:hAnsiTheme="minorHAnsi" w:cstheme="minorHAnsi"/>
          <w:bCs/>
          <w:sz w:val="24"/>
          <w:szCs w:val="24"/>
        </w:rPr>
        <w:t xml:space="preserve"> w terminie </w:t>
      </w:r>
      <w:r w:rsidR="00CD3DDD" w:rsidRPr="00BF0865">
        <w:rPr>
          <w:rFonts w:asciiTheme="minorHAnsi" w:hAnsiTheme="minorHAnsi" w:cstheme="minorHAnsi"/>
          <w:b/>
          <w:bCs/>
          <w:sz w:val="24"/>
          <w:szCs w:val="24"/>
        </w:rPr>
        <w:t xml:space="preserve">do </w:t>
      </w:r>
      <w:r w:rsidR="002B18A4" w:rsidRPr="00BF0865">
        <w:rPr>
          <w:rFonts w:asciiTheme="minorHAnsi" w:hAnsiTheme="minorHAnsi" w:cstheme="minorHAnsi"/>
          <w:b/>
          <w:bCs/>
          <w:sz w:val="24"/>
          <w:szCs w:val="24"/>
        </w:rPr>
        <w:t>12</w:t>
      </w:r>
      <w:r w:rsidRPr="00BF0865">
        <w:rPr>
          <w:rFonts w:asciiTheme="minorHAnsi" w:hAnsiTheme="minorHAnsi" w:cstheme="minorHAnsi"/>
          <w:b/>
          <w:bCs/>
          <w:sz w:val="24"/>
          <w:szCs w:val="24"/>
        </w:rPr>
        <w:t xml:space="preserve"> tygodni</w:t>
      </w:r>
      <w:r w:rsidRPr="00BF0865">
        <w:rPr>
          <w:rFonts w:asciiTheme="minorHAnsi" w:hAnsiTheme="minorHAnsi" w:cstheme="minorHAnsi"/>
          <w:bCs/>
          <w:sz w:val="24"/>
          <w:szCs w:val="24"/>
        </w:rPr>
        <w:t xml:space="preserve"> od dnia zawarcia umowy.</w:t>
      </w:r>
      <w:r w:rsidR="00D97CED" w:rsidRPr="00BF0865">
        <w:rPr>
          <w:rFonts w:asciiTheme="minorHAnsi" w:hAnsiTheme="minorHAnsi" w:cstheme="minorHAnsi"/>
          <w:bCs/>
          <w:sz w:val="24"/>
          <w:szCs w:val="24"/>
        </w:rPr>
        <w:t xml:space="preserve"> O terminie dostawy urządzeń wchodzących w zakres przedmiotu zamówienia Wykonawca zawiadomi Zamawiającego z co najmniej 1 –dniowym wyprz</w:t>
      </w:r>
      <w:r w:rsidR="00D97CED" w:rsidRPr="00BF0865">
        <w:rPr>
          <w:rFonts w:asciiTheme="minorHAnsi" w:hAnsiTheme="minorHAnsi" w:cstheme="minorHAnsi"/>
          <w:bCs/>
          <w:sz w:val="24"/>
          <w:szCs w:val="24"/>
        </w:rPr>
        <w:t>e</w:t>
      </w:r>
      <w:r w:rsidR="00D97CED" w:rsidRPr="00BF0865">
        <w:rPr>
          <w:rFonts w:asciiTheme="minorHAnsi" w:hAnsiTheme="minorHAnsi" w:cstheme="minorHAnsi"/>
          <w:bCs/>
          <w:sz w:val="24"/>
          <w:szCs w:val="24"/>
        </w:rPr>
        <w:t>dzeniem.</w:t>
      </w:r>
    </w:p>
    <w:p w14:paraId="0849D9E2" w14:textId="4E2E4841" w:rsidR="00D97CED" w:rsidRPr="00BF0865" w:rsidRDefault="00D97CED" w:rsidP="00BF0865">
      <w:pPr>
        <w:pStyle w:val="Textbody"/>
        <w:numPr>
          <w:ilvl w:val="3"/>
          <w:numId w:val="1"/>
        </w:numPr>
        <w:spacing w:before="0" w:line="360" w:lineRule="auto"/>
        <w:ind w:left="284" w:hanging="284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BF0865">
        <w:rPr>
          <w:rFonts w:asciiTheme="minorHAnsi" w:hAnsiTheme="minorHAnsi" w:cstheme="minorHAnsi"/>
          <w:bCs/>
          <w:sz w:val="24"/>
          <w:szCs w:val="24"/>
        </w:rPr>
        <w:t>Dostawa i rozładunek, instalacja i uruchomienie urządzeń wchodzących w skła</w:t>
      </w:r>
      <w:r w:rsidR="003B3E70" w:rsidRPr="00BF0865">
        <w:rPr>
          <w:rFonts w:asciiTheme="minorHAnsi" w:hAnsiTheme="minorHAnsi" w:cstheme="minorHAnsi"/>
          <w:bCs/>
          <w:sz w:val="24"/>
          <w:szCs w:val="24"/>
        </w:rPr>
        <w:t>d</w:t>
      </w:r>
      <w:r w:rsidRPr="00BF0865">
        <w:rPr>
          <w:rFonts w:asciiTheme="minorHAnsi" w:hAnsiTheme="minorHAnsi" w:cstheme="minorHAnsi"/>
          <w:bCs/>
          <w:sz w:val="24"/>
          <w:szCs w:val="24"/>
        </w:rPr>
        <w:t xml:space="preserve"> przedmi</w:t>
      </w:r>
      <w:r w:rsidRPr="00BF0865">
        <w:rPr>
          <w:rFonts w:asciiTheme="minorHAnsi" w:hAnsiTheme="minorHAnsi" w:cstheme="minorHAnsi"/>
          <w:bCs/>
          <w:sz w:val="24"/>
          <w:szCs w:val="24"/>
        </w:rPr>
        <w:t>o</w:t>
      </w:r>
      <w:r w:rsidRPr="00BF0865">
        <w:rPr>
          <w:rFonts w:asciiTheme="minorHAnsi" w:hAnsiTheme="minorHAnsi" w:cstheme="minorHAnsi"/>
          <w:bCs/>
          <w:sz w:val="24"/>
          <w:szCs w:val="24"/>
        </w:rPr>
        <w:t>tu zamówienia będą odbywać się na koszt i ryzyko wykonawcy. Ryzyko przypadkowej utr</w:t>
      </w:r>
      <w:r w:rsidRPr="00BF0865">
        <w:rPr>
          <w:rFonts w:asciiTheme="minorHAnsi" w:hAnsiTheme="minorHAnsi" w:cstheme="minorHAnsi"/>
          <w:bCs/>
          <w:sz w:val="24"/>
          <w:szCs w:val="24"/>
        </w:rPr>
        <w:t>a</w:t>
      </w:r>
      <w:r w:rsidRPr="00BF0865">
        <w:rPr>
          <w:rFonts w:asciiTheme="minorHAnsi" w:hAnsiTheme="minorHAnsi" w:cstheme="minorHAnsi"/>
          <w:bCs/>
          <w:sz w:val="24"/>
          <w:szCs w:val="24"/>
        </w:rPr>
        <w:t xml:space="preserve">ty lub uszkodzenia urządzeń wchodzących w skład przedmiotu zamówienia w czasie ich dostawy, rozładunku, instalacji i uruchamiania ciąży na Wykonawcy </w:t>
      </w:r>
    </w:p>
    <w:p w14:paraId="491967B2" w14:textId="63D503F7" w:rsidR="00265418" w:rsidRPr="00BF0865" w:rsidRDefault="003B3E70" w:rsidP="00BF0865">
      <w:pPr>
        <w:pStyle w:val="Textbody"/>
        <w:tabs>
          <w:tab w:val="left" w:pos="142"/>
        </w:tabs>
        <w:spacing w:before="0" w:line="360" w:lineRule="auto"/>
        <w:ind w:left="284" w:hanging="284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BF0865">
        <w:rPr>
          <w:rFonts w:asciiTheme="minorHAnsi" w:hAnsiTheme="minorHAnsi" w:cstheme="minorHAnsi"/>
          <w:bCs/>
          <w:sz w:val="24"/>
          <w:szCs w:val="24"/>
        </w:rPr>
        <w:t>3.</w:t>
      </w:r>
      <w:r w:rsidR="00265418" w:rsidRPr="00BF0865">
        <w:rPr>
          <w:rFonts w:asciiTheme="minorHAnsi" w:hAnsiTheme="minorHAnsi" w:cstheme="minorHAnsi"/>
          <w:bCs/>
          <w:sz w:val="24"/>
          <w:szCs w:val="24"/>
        </w:rPr>
        <w:tab/>
        <w:t>Zamawiający udostępni pomieszczenia i urządzenia konieczne do wykonania prac po po</w:t>
      </w:r>
      <w:r w:rsidR="00265418" w:rsidRPr="00BF0865">
        <w:rPr>
          <w:rFonts w:asciiTheme="minorHAnsi" w:hAnsiTheme="minorHAnsi" w:cstheme="minorHAnsi"/>
          <w:bCs/>
          <w:sz w:val="24"/>
          <w:szCs w:val="24"/>
        </w:rPr>
        <w:t>d</w:t>
      </w:r>
      <w:r w:rsidR="00265418" w:rsidRPr="00BF0865">
        <w:rPr>
          <w:rFonts w:asciiTheme="minorHAnsi" w:hAnsiTheme="minorHAnsi" w:cstheme="minorHAnsi"/>
          <w:bCs/>
          <w:sz w:val="24"/>
          <w:szCs w:val="24"/>
        </w:rPr>
        <w:t>pisaniu niniejszej umowy.</w:t>
      </w:r>
    </w:p>
    <w:p w14:paraId="6EABE8CF" w14:textId="49BF3877" w:rsidR="000A5FC2" w:rsidRPr="00BF0865" w:rsidRDefault="009278D1" w:rsidP="00BF0865">
      <w:pPr>
        <w:pStyle w:val="Textbody"/>
        <w:spacing w:before="0" w:line="360" w:lineRule="auto"/>
        <w:ind w:left="284" w:hanging="284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BF0865">
        <w:rPr>
          <w:rFonts w:asciiTheme="minorHAnsi" w:hAnsiTheme="minorHAnsi" w:cstheme="minorHAnsi"/>
          <w:bCs/>
          <w:sz w:val="24"/>
          <w:szCs w:val="24"/>
        </w:rPr>
        <w:t>4</w:t>
      </w:r>
      <w:r w:rsidR="00265418" w:rsidRPr="00BF0865">
        <w:rPr>
          <w:rFonts w:asciiTheme="minorHAnsi" w:hAnsiTheme="minorHAnsi" w:cstheme="minorHAnsi"/>
          <w:bCs/>
          <w:sz w:val="24"/>
          <w:szCs w:val="24"/>
        </w:rPr>
        <w:t>.</w:t>
      </w:r>
      <w:r w:rsidR="00265418" w:rsidRPr="00BF0865">
        <w:rPr>
          <w:rFonts w:asciiTheme="minorHAnsi" w:hAnsiTheme="minorHAnsi" w:cstheme="minorHAnsi"/>
          <w:bCs/>
          <w:sz w:val="24"/>
          <w:szCs w:val="24"/>
        </w:rPr>
        <w:tab/>
        <w:t xml:space="preserve">Odbiór </w:t>
      </w:r>
      <w:r w:rsidR="003B3E70" w:rsidRPr="00BF0865">
        <w:rPr>
          <w:rFonts w:asciiTheme="minorHAnsi" w:hAnsiTheme="minorHAnsi" w:cstheme="minorHAnsi"/>
          <w:bCs/>
          <w:sz w:val="24"/>
          <w:szCs w:val="24"/>
        </w:rPr>
        <w:t>zamówienia odbędzie się po jego uruchomieniu oraz dostarczeniu przez Wyk</w:t>
      </w:r>
      <w:r w:rsidR="003B3E70" w:rsidRPr="00BF0865">
        <w:rPr>
          <w:rFonts w:asciiTheme="minorHAnsi" w:hAnsiTheme="minorHAnsi" w:cstheme="minorHAnsi"/>
          <w:bCs/>
          <w:sz w:val="24"/>
          <w:szCs w:val="24"/>
        </w:rPr>
        <w:t>o</w:t>
      </w:r>
      <w:r w:rsidR="003B3E70" w:rsidRPr="00BF0865">
        <w:rPr>
          <w:rFonts w:asciiTheme="minorHAnsi" w:hAnsiTheme="minorHAnsi" w:cstheme="minorHAnsi"/>
          <w:bCs/>
          <w:sz w:val="24"/>
          <w:szCs w:val="24"/>
        </w:rPr>
        <w:t>nawcę dokumentacji powykonawczej wraz ze wszystkimi wymaganymi pomiarami i at</w:t>
      </w:r>
      <w:r w:rsidR="003B3E70" w:rsidRPr="00BF0865">
        <w:rPr>
          <w:rFonts w:asciiTheme="minorHAnsi" w:hAnsiTheme="minorHAnsi" w:cstheme="minorHAnsi"/>
          <w:bCs/>
          <w:sz w:val="24"/>
          <w:szCs w:val="24"/>
        </w:rPr>
        <w:t>e</w:t>
      </w:r>
      <w:r w:rsidR="003B3E70" w:rsidRPr="00BF0865">
        <w:rPr>
          <w:rFonts w:asciiTheme="minorHAnsi" w:hAnsiTheme="minorHAnsi" w:cstheme="minorHAnsi"/>
          <w:bCs/>
          <w:sz w:val="24"/>
          <w:szCs w:val="24"/>
        </w:rPr>
        <w:t>stami na podstawie protokołu podpisanego przez przedstawicieli obu stron.</w:t>
      </w:r>
    </w:p>
    <w:p w14:paraId="540F4289" w14:textId="6ECABFCC" w:rsidR="00183CE4" w:rsidRPr="00BF0865" w:rsidRDefault="00812ACC" w:rsidP="00BF0865">
      <w:pPr>
        <w:pStyle w:val="Textbody"/>
        <w:spacing w:before="0" w:line="360" w:lineRule="auto"/>
        <w:ind w:left="284" w:hanging="284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BF0865">
        <w:rPr>
          <w:rFonts w:asciiTheme="minorHAnsi" w:hAnsiTheme="minorHAnsi" w:cstheme="minorHAnsi"/>
          <w:bCs/>
          <w:sz w:val="24"/>
          <w:szCs w:val="24"/>
        </w:rPr>
        <w:t>5</w:t>
      </w:r>
      <w:r w:rsidR="000A5FC2" w:rsidRPr="00BF0865">
        <w:rPr>
          <w:rFonts w:asciiTheme="minorHAnsi" w:hAnsiTheme="minorHAnsi" w:cstheme="minorHAnsi"/>
          <w:bCs/>
          <w:sz w:val="24"/>
          <w:szCs w:val="24"/>
        </w:rPr>
        <w:t xml:space="preserve">. </w:t>
      </w:r>
      <w:r w:rsidR="00C728B7" w:rsidRPr="00BF086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183CE4" w:rsidRPr="00BF0865">
        <w:rPr>
          <w:rFonts w:asciiTheme="minorHAnsi" w:hAnsiTheme="minorHAnsi" w:cstheme="minorHAnsi"/>
          <w:sz w:val="24"/>
          <w:szCs w:val="24"/>
        </w:rPr>
        <w:t>Brak uwag do protokołu, nie uchybia prawu Zamawiającego do wysuwania roszczeń z tyt</w:t>
      </w:r>
      <w:r w:rsidR="00183CE4" w:rsidRPr="00BF0865">
        <w:rPr>
          <w:rFonts w:asciiTheme="minorHAnsi" w:hAnsiTheme="minorHAnsi" w:cstheme="minorHAnsi"/>
          <w:sz w:val="24"/>
          <w:szCs w:val="24"/>
        </w:rPr>
        <w:t>u</w:t>
      </w:r>
      <w:r w:rsidR="00183CE4" w:rsidRPr="00BF0865">
        <w:rPr>
          <w:rFonts w:asciiTheme="minorHAnsi" w:hAnsiTheme="minorHAnsi" w:cstheme="minorHAnsi"/>
          <w:sz w:val="24"/>
          <w:szCs w:val="24"/>
        </w:rPr>
        <w:t>łu nienależytego wykonania umowy, a w szczególności z tytułu rękojmi lub gwarancji, w przypadku późniejszego wykrycia lub ujawnienia wad lub usterek.</w:t>
      </w:r>
    </w:p>
    <w:p w14:paraId="20292E85" w14:textId="77777777" w:rsidR="00693BFA" w:rsidRPr="00BF0865" w:rsidRDefault="00693BFA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66EA62BB" w14:textId="77777777" w:rsidR="004C17DC" w:rsidRPr="00BF0865" w:rsidRDefault="008E6472" w:rsidP="00BF0865">
      <w:pPr>
        <w:widowControl w:val="0"/>
        <w:spacing w:after="0" w:line="360" w:lineRule="auto"/>
        <w:textAlignment w:val="baseline"/>
        <w:rPr>
          <w:rFonts w:eastAsia="Times New Roman" w:cstheme="minorHAnsi"/>
          <w:b/>
          <w:bCs/>
          <w:kern w:val="2"/>
          <w:sz w:val="24"/>
          <w:szCs w:val="24"/>
          <w:lang w:eastAsia="pl-PL" w:bidi="hi-IN"/>
        </w:rPr>
      </w:pPr>
      <w:r w:rsidRPr="00BF0865">
        <w:rPr>
          <w:rFonts w:eastAsia="Times New Roman" w:cstheme="minorHAnsi"/>
          <w:b/>
          <w:bCs/>
          <w:kern w:val="2"/>
          <w:sz w:val="24"/>
          <w:szCs w:val="24"/>
          <w:lang w:eastAsia="pl-PL" w:bidi="hi-IN"/>
        </w:rPr>
        <w:t>§ 3</w:t>
      </w:r>
    </w:p>
    <w:p w14:paraId="48DA8589" w14:textId="77777777" w:rsidR="00693BFA" w:rsidRPr="00BF0865" w:rsidRDefault="008E6472" w:rsidP="00BF0865">
      <w:pPr>
        <w:widowControl w:val="0"/>
        <w:spacing w:after="0" w:line="360" w:lineRule="auto"/>
        <w:textAlignment w:val="baseline"/>
        <w:rPr>
          <w:rFonts w:eastAsia="Times New Roman" w:cstheme="minorHAnsi"/>
          <w:b/>
          <w:bCs/>
          <w:kern w:val="2"/>
          <w:sz w:val="24"/>
          <w:szCs w:val="24"/>
          <w:lang w:eastAsia="pl-PL" w:bidi="hi-IN"/>
        </w:rPr>
      </w:pPr>
      <w:r w:rsidRPr="00BF0865">
        <w:rPr>
          <w:rFonts w:eastAsia="Times New Roman" w:cstheme="minorHAnsi"/>
          <w:b/>
          <w:bCs/>
          <w:kern w:val="2"/>
          <w:sz w:val="24"/>
          <w:szCs w:val="24"/>
          <w:lang w:eastAsia="pl-PL" w:bidi="hi-IN"/>
        </w:rPr>
        <w:t>Obowiązki Wykonawcy.</w:t>
      </w:r>
    </w:p>
    <w:p w14:paraId="0241BE4D" w14:textId="77777777" w:rsidR="0096297B" w:rsidRPr="00BF0865" w:rsidRDefault="0096297B" w:rsidP="00BF0865">
      <w:pPr>
        <w:widowControl w:val="0"/>
        <w:spacing w:after="0" w:line="360" w:lineRule="auto"/>
        <w:textAlignment w:val="baseline"/>
        <w:rPr>
          <w:rFonts w:eastAsia="Times New Roman" w:cstheme="minorHAnsi"/>
          <w:b/>
          <w:bCs/>
          <w:kern w:val="2"/>
          <w:sz w:val="24"/>
          <w:szCs w:val="24"/>
          <w:lang w:eastAsia="pl-PL" w:bidi="hi-IN"/>
        </w:rPr>
      </w:pPr>
    </w:p>
    <w:p w14:paraId="2F2E482C" w14:textId="77777777" w:rsidR="00693BFA" w:rsidRPr="00BF0865" w:rsidRDefault="008E6472" w:rsidP="00BF0865">
      <w:pPr>
        <w:widowControl w:val="0"/>
        <w:numPr>
          <w:ilvl w:val="3"/>
          <w:numId w:val="10"/>
        </w:numPr>
        <w:spacing w:after="0" w:line="360" w:lineRule="auto"/>
        <w:ind w:left="357" w:hanging="357"/>
        <w:textAlignment w:val="baseline"/>
        <w:rPr>
          <w:rFonts w:eastAsia="Times New Roman" w:cstheme="minorHAnsi"/>
          <w:bCs/>
          <w:kern w:val="2"/>
          <w:sz w:val="24"/>
          <w:szCs w:val="24"/>
          <w:lang w:eastAsia="pl-PL" w:bidi="hi-IN"/>
        </w:rPr>
      </w:pPr>
      <w:r w:rsidRPr="00BF0865">
        <w:rPr>
          <w:rFonts w:eastAsia="Times New Roman" w:cstheme="minorHAnsi"/>
          <w:bCs/>
          <w:kern w:val="2"/>
          <w:sz w:val="24"/>
          <w:szCs w:val="24"/>
          <w:lang w:eastAsia="pl-PL" w:bidi="hi-IN"/>
        </w:rPr>
        <w:t>Wykonawca wykona w/w przedmiot umowy.</w:t>
      </w:r>
    </w:p>
    <w:p w14:paraId="1D937C4E" w14:textId="77777777" w:rsidR="00F507C8" w:rsidRPr="00BF0865" w:rsidRDefault="00F507C8" w:rsidP="00BF0865">
      <w:pPr>
        <w:pStyle w:val="Textbody"/>
        <w:numPr>
          <w:ilvl w:val="0"/>
          <w:numId w:val="10"/>
        </w:numPr>
        <w:autoSpaceDN w:val="0"/>
        <w:spacing w:line="360" w:lineRule="auto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Wykonawca zobowiązany jest do przedłożenia Zamawiającemu w ciągu 7 dni od dnia </w:t>
      </w:r>
      <w:r w:rsidRPr="00BF0865">
        <w:rPr>
          <w:rFonts w:asciiTheme="minorHAnsi" w:hAnsiTheme="minorHAnsi" w:cstheme="minorHAnsi"/>
          <w:bCs/>
          <w:color w:val="000000"/>
          <w:sz w:val="24"/>
          <w:szCs w:val="24"/>
        </w:rPr>
        <w:lastRenderedPageBreak/>
        <w:t>podpisania umowy poświadczonej przez siebie za zgodność z oryginałem kopii umowy ubezpieczenia odpowiedzialności cywilnej (z tytułu odpowiedzialności kontraktowej jak  i  z  tytułu czynów niedozwolonych) w zakresie prowadzonej działalności obejmującej realizację niniejszej umowy na sumę ubezpieczenia nie mniejszą niż 500 000,00 zł wraz z dowodami zapłaty składki za to ubezpieczenie, które to ubezpieczenie powinno obowi</w:t>
      </w:r>
      <w:r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>ą</w:t>
      </w:r>
      <w:r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>zywać przez cały okres trwania realizacji umowy. W przypadku, gdy w okresie realizacji niniejszej umowy, umowa ubezpieczenia wygaśnie, Wykonawca zobowiązany jest dosta</w:t>
      </w:r>
      <w:r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>r</w:t>
      </w:r>
      <w:r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>czyć Zamawiającemu niezwłocznie i  w żadnym przypadku nie później niż w dniu wyg</w:t>
      </w:r>
      <w:r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>a</w:t>
      </w:r>
      <w:r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>śnięcia dotychczasowej umowy ubezpieczenia, poświadczoną za zgodność z oryginałem kopię nowej umowy ubezpieczenia wraz z dowodem zapłaty składki za ubezpieczenie, na warunkach określonych w zdaniu poprzednim, niezależnie od przyczyny wygaśnięcia p</w:t>
      </w:r>
      <w:r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>o</w:t>
      </w:r>
      <w:r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>przedniej umowy ubezpieczenia.</w:t>
      </w:r>
    </w:p>
    <w:p w14:paraId="3E148F48" w14:textId="77777777" w:rsidR="00F507C8" w:rsidRPr="00BF0865" w:rsidRDefault="008E6472" w:rsidP="00BF0865">
      <w:pPr>
        <w:pStyle w:val="Textbody"/>
        <w:numPr>
          <w:ilvl w:val="0"/>
          <w:numId w:val="10"/>
        </w:numPr>
        <w:autoSpaceDN w:val="0"/>
        <w:spacing w:line="360" w:lineRule="auto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BF0865">
        <w:rPr>
          <w:rFonts w:asciiTheme="minorHAnsi" w:hAnsiTheme="minorHAnsi" w:cstheme="minorHAnsi"/>
          <w:sz w:val="24"/>
          <w:szCs w:val="24"/>
        </w:rPr>
        <w:t>Wykonawca zobowiązany jest w razie groźby wystąpienia awarii lub zniszczeń niezwłoc</w:t>
      </w:r>
      <w:r w:rsidRPr="00BF0865">
        <w:rPr>
          <w:rFonts w:asciiTheme="minorHAnsi" w:hAnsiTheme="minorHAnsi" w:cstheme="minorHAnsi"/>
          <w:sz w:val="24"/>
          <w:szCs w:val="24"/>
        </w:rPr>
        <w:t>z</w:t>
      </w:r>
      <w:r w:rsidRPr="00BF0865">
        <w:rPr>
          <w:rFonts w:asciiTheme="minorHAnsi" w:hAnsiTheme="minorHAnsi" w:cstheme="minorHAnsi"/>
          <w:sz w:val="24"/>
          <w:szCs w:val="24"/>
        </w:rPr>
        <w:t>nie powiadomić o tym Zamawiającego ustnie lub pisemnie, uprzednio wykonując prace zabezpieczające.</w:t>
      </w:r>
    </w:p>
    <w:p w14:paraId="35C999EB" w14:textId="320137C5" w:rsidR="00F507C8" w:rsidRPr="00BF0865" w:rsidRDefault="008E6472" w:rsidP="00BF0865">
      <w:pPr>
        <w:pStyle w:val="Textbody"/>
        <w:numPr>
          <w:ilvl w:val="0"/>
          <w:numId w:val="10"/>
        </w:numPr>
        <w:autoSpaceDN w:val="0"/>
        <w:spacing w:line="360" w:lineRule="auto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BF0865">
        <w:rPr>
          <w:rFonts w:asciiTheme="minorHAnsi" w:hAnsiTheme="minorHAnsi" w:cstheme="minorHAnsi"/>
          <w:sz w:val="24"/>
          <w:szCs w:val="24"/>
        </w:rPr>
        <w:t>Wykonawca zobowiązany jest do dostarczenia instrukcji oferowanego przedmiotu zam</w:t>
      </w:r>
      <w:r w:rsidRPr="00BF0865">
        <w:rPr>
          <w:rFonts w:asciiTheme="minorHAnsi" w:hAnsiTheme="minorHAnsi" w:cstheme="minorHAnsi"/>
          <w:sz w:val="24"/>
          <w:szCs w:val="24"/>
        </w:rPr>
        <w:t>ó</w:t>
      </w:r>
      <w:r w:rsidRPr="00BF0865">
        <w:rPr>
          <w:rFonts w:asciiTheme="minorHAnsi" w:hAnsiTheme="minorHAnsi" w:cstheme="minorHAnsi"/>
          <w:sz w:val="24"/>
          <w:szCs w:val="24"/>
        </w:rPr>
        <w:t xml:space="preserve">wienia w języku polskim wraz z instrukcją serwisową i DTR. </w:t>
      </w:r>
    </w:p>
    <w:p w14:paraId="1222A145" w14:textId="0A3B984A" w:rsidR="00F507C8" w:rsidRPr="00BF0865" w:rsidRDefault="008E6472" w:rsidP="00BF0865">
      <w:pPr>
        <w:pStyle w:val="Textbody"/>
        <w:numPr>
          <w:ilvl w:val="0"/>
          <w:numId w:val="10"/>
        </w:numPr>
        <w:autoSpaceDN w:val="0"/>
        <w:spacing w:line="360" w:lineRule="auto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BF0865">
        <w:rPr>
          <w:rFonts w:asciiTheme="minorHAnsi" w:hAnsiTheme="minorHAnsi" w:cstheme="minorHAnsi"/>
          <w:bCs/>
          <w:sz w:val="24"/>
          <w:szCs w:val="24"/>
        </w:rPr>
        <w:t>Wykonawca zobowiązany jest do zagospodarowania i poniesienia kosztów gospodarow</w:t>
      </w:r>
      <w:r w:rsidRPr="00BF0865">
        <w:rPr>
          <w:rFonts w:asciiTheme="minorHAnsi" w:hAnsiTheme="minorHAnsi" w:cstheme="minorHAnsi"/>
          <w:bCs/>
          <w:sz w:val="24"/>
          <w:szCs w:val="24"/>
        </w:rPr>
        <w:t>a</w:t>
      </w:r>
      <w:r w:rsidR="002531AB">
        <w:rPr>
          <w:rFonts w:asciiTheme="minorHAnsi" w:hAnsiTheme="minorHAnsi" w:cstheme="minorHAnsi"/>
          <w:bCs/>
          <w:sz w:val="24"/>
          <w:szCs w:val="24"/>
        </w:rPr>
        <w:t>nia</w:t>
      </w:r>
      <w:r w:rsidRPr="00BF0865">
        <w:rPr>
          <w:rFonts w:asciiTheme="minorHAnsi" w:hAnsiTheme="minorHAnsi" w:cstheme="minorHAnsi"/>
          <w:bCs/>
          <w:sz w:val="24"/>
          <w:szCs w:val="24"/>
        </w:rPr>
        <w:t xml:space="preserve">  odpadami powstałymi w wyniku świadczenia usługi wymienionej w § 1 ust. 1 zgodnie z postanowieniami ustawy z 14 grudnia 2012 r. o odpadach (Dz.U.2013.21 z </w:t>
      </w:r>
      <w:proofErr w:type="spellStart"/>
      <w:r w:rsidRPr="00BF0865">
        <w:rPr>
          <w:rFonts w:asciiTheme="minorHAnsi" w:hAnsiTheme="minorHAnsi" w:cstheme="minorHAnsi"/>
          <w:bCs/>
          <w:sz w:val="24"/>
          <w:szCs w:val="24"/>
        </w:rPr>
        <w:t>późn</w:t>
      </w:r>
      <w:proofErr w:type="spellEnd"/>
      <w:r w:rsidRPr="00BF0865">
        <w:rPr>
          <w:rFonts w:asciiTheme="minorHAnsi" w:hAnsiTheme="minorHAnsi" w:cstheme="minorHAnsi"/>
          <w:bCs/>
          <w:sz w:val="24"/>
          <w:szCs w:val="24"/>
        </w:rPr>
        <w:t>. zmi</w:t>
      </w:r>
      <w:r w:rsidRPr="00BF0865">
        <w:rPr>
          <w:rFonts w:asciiTheme="minorHAnsi" w:hAnsiTheme="minorHAnsi" w:cstheme="minorHAnsi"/>
          <w:bCs/>
          <w:sz w:val="24"/>
          <w:szCs w:val="24"/>
        </w:rPr>
        <w:t>a</w:t>
      </w:r>
      <w:r w:rsidRPr="00BF0865">
        <w:rPr>
          <w:rFonts w:asciiTheme="minorHAnsi" w:hAnsiTheme="minorHAnsi" w:cstheme="minorHAnsi"/>
          <w:bCs/>
          <w:sz w:val="24"/>
          <w:szCs w:val="24"/>
        </w:rPr>
        <w:t>nami). Wykonawca przed odbiorem dostarczy Zamawiającemu kopie kart przekazania o</w:t>
      </w:r>
      <w:r w:rsidRPr="00BF0865">
        <w:rPr>
          <w:rFonts w:asciiTheme="minorHAnsi" w:hAnsiTheme="minorHAnsi" w:cstheme="minorHAnsi"/>
          <w:bCs/>
          <w:sz w:val="24"/>
          <w:szCs w:val="24"/>
        </w:rPr>
        <w:t>d</w:t>
      </w:r>
      <w:r w:rsidRPr="00BF0865">
        <w:rPr>
          <w:rFonts w:asciiTheme="minorHAnsi" w:hAnsiTheme="minorHAnsi" w:cstheme="minorHAnsi"/>
          <w:bCs/>
          <w:sz w:val="24"/>
          <w:szCs w:val="24"/>
        </w:rPr>
        <w:t>padów wytworzonych w wyniku świadczonej usługi.</w:t>
      </w:r>
    </w:p>
    <w:p w14:paraId="55917FD3" w14:textId="77777777" w:rsidR="00F507C8" w:rsidRPr="00BF0865" w:rsidRDefault="00C728B7" w:rsidP="00BF0865">
      <w:pPr>
        <w:pStyle w:val="Textbody"/>
        <w:numPr>
          <w:ilvl w:val="0"/>
          <w:numId w:val="10"/>
        </w:numPr>
        <w:autoSpaceDN w:val="0"/>
        <w:spacing w:line="360" w:lineRule="auto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BF0865">
        <w:rPr>
          <w:rFonts w:asciiTheme="minorHAnsi" w:hAnsiTheme="minorHAnsi" w:cstheme="minorHAnsi"/>
          <w:bCs/>
          <w:sz w:val="24"/>
          <w:szCs w:val="24"/>
          <w:lang w:eastAsia="ar-SA"/>
        </w:rPr>
        <w:t>Wykonawcę zobowiązuje się do podstawiania swoich pojemników na wytwarzane odp</w:t>
      </w:r>
      <w:r w:rsidRPr="00BF0865">
        <w:rPr>
          <w:rFonts w:asciiTheme="minorHAnsi" w:hAnsiTheme="minorHAnsi" w:cstheme="minorHAnsi"/>
          <w:bCs/>
          <w:sz w:val="24"/>
          <w:szCs w:val="24"/>
          <w:lang w:eastAsia="ar-SA"/>
        </w:rPr>
        <w:t>a</w:t>
      </w:r>
      <w:r w:rsidRPr="00BF0865">
        <w:rPr>
          <w:rFonts w:asciiTheme="minorHAnsi" w:hAnsiTheme="minorHAnsi" w:cstheme="minorHAnsi"/>
          <w:bCs/>
          <w:sz w:val="24"/>
          <w:szCs w:val="24"/>
          <w:lang w:eastAsia="ar-SA"/>
        </w:rPr>
        <w:t>dy powstające podczas realizacji umowy oznakowanych zgodnie z obowiązującymi prz</w:t>
      </w:r>
      <w:r w:rsidRPr="00BF0865">
        <w:rPr>
          <w:rFonts w:asciiTheme="minorHAnsi" w:hAnsiTheme="minorHAnsi" w:cstheme="minorHAnsi"/>
          <w:bCs/>
          <w:sz w:val="24"/>
          <w:szCs w:val="24"/>
          <w:lang w:eastAsia="ar-SA"/>
        </w:rPr>
        <w:t>e</w:t>
      </w:r>
      <w:r w:rsidRPr="00BF0865">
        <w:rPr>
          <w:rFonts w:asciiTheme="minorHAnsi" w:hAnsiTheme="minorHAnsi" w:cstheme="minorHAnsi"/>
          <w:bCs/>
          <w:sz w:val="24"/>
          <w:szCs w:val="24"/>
          <w:lang w:eastAsia="ar-SA"/>
        </w:rPr>
        <w:t>pisami  (nazwa odpadu, kod odpadu) w miejscach ustalonych z Zamawiającym. Zamawi</w:t>
      </w:r>
      <w:r w:rsidRPr="00BF0865">
        <w:rPr>
          <w:rFonts w:asciiTheme="minorHAnsi" w:hAnsiTheme="minorHAnsi" w:cstheme="minorHAnsi"/>
          <w:bCs/>
          <w:sz w:val="24"/>
          <w:szCs w:val="24"/>
          <w:lang w:eastAsia="ar-SA"/>
        </w:rPr>
        <w:t>a</w:t>
      </w:r>
      <w:r w:rsidRPr="00BF0865">
        <w:rPr>
          <w:rFonts w:asciiTheme="minorHAnsi" w:hAnsiTheme="minorHAnsi" w:cstheme="minorHAnsi"/>
          <w:bCs/>
          <w:sz w:val="24"/>
          <w:szCs w:val="24"/>
          <w:lang w:eastAsia="ar-SA"/>
        </w:rPr>
        <w:t>jący dopuszcza aby odpady były wywożone na bieżąco.</w:t>
      </w:r>
    </w:p>
    <w:p w14:paraId="49E19E7D" w14:textId="2B4E1252" w:rsidR="00F507C8" w:rsidRPr="00BF0865" w:rsidRDefault="0089373A" w:rsidP="00BF0865">
      <w:pPr>
        <w:pStyle w:val="Textbody"/>
        <w:numPr>
          <w:ilvl w:val="0"/>
          <w:numId w:val="10"/>
        </w:numPr>
        <w:autoSpaceDN w:val="0"/>
        <w:spacing w:line="360" w:lineRule="auto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>Wykonawca zobowiązany jest do uzyskania akceptacji osoby odpowiedzialnej ze strony Zamawiającego zgodnie § 8 ust. 8</w:t>
      </w:r>
      <w:r w:rsidR="00E47EFB"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dla urządzeń</w:t>
      </w:r>
      <w:r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przeznaczonych do</w:t>
      </w:r>
      <w:r w:rsidR="008631FA"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montaż</w:t>
      </w:r>
      <w:r w:rsidR="00397E64"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>u</w:t>
      </w:r>
      <w:r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przed ich z</w:t>
      </w:r>
      <w:r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>a</w:t>
      </w:r>
      <w:r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stosowaniem na podstawie stosownych </w:t>
      </w:r>
      <w:r w:rsidR="00E47EFB"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>kart katalogowych, deklaracji zgodności, atestów, świadectw dopuszczenia  lub innych dokumentów potwierdzających spełnienie wymagań wynikających z obowiązujących przepisów i norm.</w:t>
      </w:r>
      <w:r w:rsidR="00183CE4"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r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>W przypadku nie dotrzymania tego warunku i realizacji robót bez akceptacji, Wykonawca na żądanie Zamaw</w:t>
      </w:r>
      <w:r w:rsidR="00E47EFB"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iającego dokona </w:t>
      </w:r>
      <w:r w:rsidR="00E47EFB" w:rsidRPr="00BF0865">
        <w:rPr>
          <w:rFonts w:asciiTheme="minorHAnsi" w:hAnsiTheme="minorHAnsi" w:cstheme="minorHAnsi"/>
          <w:bCs/>
          <w:color w:val="000000"/>
          <w:sz w:val="24"/>
          <w:szCs w:val="24"/>
        </w:rPr>
        <w:lastRenderedPageBreak/>
        <w:t>wymiany urządzenia</w:t>
      </w:r>
      <w:r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lub materiału na własny koszt;</w:t>
      </w:r>
    </w:p>
    <w:p w14:paraId="6F89FD45" w14:textId="77777777" w:rsidR="00F507C8" w:rsidRPr="00BF0865" w:rsidRDefault="00E47EFB" w:rsidP="00BF0865">
      <w:pPr>
        <w:pStyle w:val="Textbody"/>
        <w:numPr>
          <w:ilvl w:val="0"/>
          <w:numId w:val="10"/>
        </w:numPr>
        <w:autoSpaceDN w:val="0"/>
        <w:spacing w:line="360" w:lineRule="auto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BF0865">
        <w:rPr>
          <w:rFonts w:asciiTheme="minorHAnsi" w:hAnsiTheme="minorHAnsi" w:cstheme="minorHAnsi"/>
          <w:color w:val="000000"/>
          <w:sz w:val="24"/>
          <w:szCs w:val="24"/>
        </w:rPr>
        <w:t>Wykonawca przekaże Zamawiającemu zestawienie zainstalowanych urządzeń wraz z je</w:t>
      </w:r>
      <w:r w:rsidRPr="00BF0865">
        <w:rPr>
          <w:rFonts w:asciiTheme="minorHAnsi" w:hAnsiTheme="minorHAnsi" w:cstheme="minorHAnsi"/>
          <w:color w:val="000000"/>
          <w:sz w:val="24"/>
          <w:szCs w:val="24"/>
        </w:rPr>
        <w:t>d</w:t>
      </w:r>
      <w:r w:rsidRPr="00BF0865">
        <w:rPr>
          <w:rFonts w:asciiTheme="minorHAnsi" w:hAnsiTheme="minorHAnsi" w:cstheme="minorHAnsi"/>
          <w:color w:val="000000"/>
          <w:sz w:val="24"/>
          <w:szCs w:val="24"/>
        </w:rPr>
        <w:t xml:space="preserve">nostkową wartością brutto. </w:t>
      </w:r>
    </w:p>
    <w:p w14:paraId="1BC6346F" w14:textId="77777777" w:rsidR="00A85F23" w:rsidRPr="00BF0865" w:rsidRDefault="00E47EFB" w:rsidP="00BF0865">
      <w:pPr>
        <w:pStyle w:val="Textbody"/>
        <w:numPr>
          <w:ilvl w:val="0"/>
          <w:numId w:val="10"/>
        </w:numPr>
        <w:autoSpaceDN w:val="0"/>
        <w:spacing w:line="360" w:lineRule="auto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>W p</w:t>
      </w:r>
      <w:r w:rsidR="00A85F23"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rzypadku niedostarczenia Zamawiającemu dokumentów, o których mowa w ust. </w:t>
      </w:r>
      <w:r w:rsidR="00744956"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>5</w:t>
      </w:r>
      <w:r w:rsidR="002B18A4"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i 8</w:t>
      </w:r>
      <w:r w:rsidR="00A85F23"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>, Zamawi</w:t>
      </w:r>
      <w:r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>ający ma prawo wstrzymać odbiór zadania</w:t>
      </w:r>
      <w:r w:rsidR="00A85F23"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, aż  do czasu dostarczenia tych dok</w:t>
      </w:r>
      <w:r w:rsidR="00A85F23"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>u</w:t>
      </w:r>
      <w:r w:rsidR="00A85F23" w:rsidRPr="00BF0865">
        <w:rPr>
          <w:rFonts w:asciiTheme="minorHAnsi" w:hAnsiTheme="minorHAnsi" w:cstheme="minorHAnsi"/>
          <w:bCs/>
          <w:color w:val="000000"/>
          <w:sz w:val="24"/>
          <w:szCs w:val="24"/>
        </w:rPr>
        <w:t>mentów.</w:t>
      </w:r>
    </w:p>
    <w:p w14:paraId="5D4E4ECD" w14:textId="77777777" w:rsidR="00693BFA" w:rsidRPr="00BF0865" w:rsidRDefault="00693BFA" w:rsidP="002531AB">
      <w:pPr>
        <w:widowControl w:val="0"/>
        <w:spacing w:after="0" w:line="360" w:lineRule="auto"/>
        <w:textAlignment w:val="baseline"/>
        <w:rPr>
          <w:rFonts w:eastAsia="Times New Roman" w:cstheme="minorHAnsi"/>
          <w:b/>
          <w:bCs/>
          <w:kern w:val="2"/>
          <w:sz w:val="24"/>
          <w:szCs w:val="24"/>
          <w:lang w:eastAsia="pl-PL" w:bidi="hi-IN"/>
        </w:rPr>
      </w:pPr>
    </w:p>
    <w:p w14:paraId="2031EDEF" w14:textId="77777777" w:rsidR="004C17DC" w:rsidRPr="00BF0865" w:rsidRDefault="00B432BB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BF0865">
        <w:rPr>
          <w:rFonts w:eastAsia="Times New Roman" w:cstheme="minorHAnsi"/>
          <w:b/>
          <w:sz w:val="24"/>
          <w:szCs w:val="24"/>
          <w:lang w:eastAsia="pl-PL"/>
        </w:rPr>
        <w:t>§ 4</w:t>
      </w:r>
    </w:p>
    <w:p w14:paraId="3681AD09" w14:textId="77777777" w:rsidR="00693BFA" w:rsidRPr="00BF0865" w:rsidRDefault="00B432BB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BF0865">
        <w:rPr>
          <w:rFonts w:eastAsia="Times New Roman" w:cstheme="minorHAnsi"/>
          <w:b/>
          <w:sz w:val="24"/>
          <w:szCs w:val="24"/>
          <w:lang w:eastAsia="pl-PL"/>
        </w:rPr>
        <w:t>Wynagrodzenie</w:t>
      </w:r>
      <w:r w:rsidR="008E6472" w:rsidRPr="00BF0865">
        <w:rPr>
          <w:rFonts w:eastAsia="Times New Roman" w:cstheme="minorHAnsi"/>
          <w:b/>
          <w:sz w:val="24"/>
          <w:szCs w:val="24"/>
          <w:lang w:eastAsia="pl-PL"/>
        </w:rPr>
        <w:t xml:space="preserve"> i warunki płatności.</w:t>
      </w:r>
    </w:p>
    <w:p w14:paraId="27D8097D" w14:textId="77777777" w:rsidR="0096297B" w:rsidRPr="00BF0865" w:rsidRDefault="0096297B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25F0C45F" w14:textId="018C76C7" w:rsidR="00B432BB" w:rsidRPr="00BF0865" w:rsidRDefault="00B432BB" w:rsidP="00BF0865">
      <w:pPr>
        <w:pStyle w:val="Textbody"/>
        <w:widowControl/>
        <w:numPr>
          <w:ilvl w:val="0"/>
          <w:numId w:val="20"/>
        </w:numPr>
        <w:suppressAutoHyphens/>
        <w:autoSpaceDN w:val="0"/>
        <w:spacing w:before="0" w:line="360" w:lineRule="auto"/>
        <w:ind w:left="284" w:hanging="284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BF0865">
        <w:rPr>
          <w:rFonts w:asciiTheme="minorHAnsi" w:hAnsiTheme="minorHAnsi" w:cstheme="minorHAnsi"/>
          <w:bCs/>
          <w:sz w:val="24"/>
          <w:szCs w:val="24"/>
        </w:rPr>
        <w:t xml:space="preserve">Wykonawcy za </w:t>
      </w:r>
      <w:r w:rsidR="00C667AF" w:rsidRPr="00BF0865">
        <w:rPr>
          <w:rFonts w:asciiTheme="minorHAnsi" w:hAnsiTheme="minorHAnsi" w:cstheme="minorHAnsi"/>
          <w:bCs/>
          <w:sz w:val="24"/>
          <w:szCs w:val="24"/>
        </w:rPr>
        <w:t xml:space="preserve">należyte </w:t>
      </w:r>
      <w:r w:rsidRPr="00BF0865">
        <w:rPr>
          <w:rFonts w:asciiTheme="minorHAnsi" w:hAnsiTheme="minorHAnsi" w:cstheme="minorHAnsi"/>
          <w:bCs/>
          <w:sz w:val="24"/>
          <w:szCs w:val="24"/>
        </w:rPr>
        <w:t xml:space="preserve">wykonanie </w:t>
      </w:r>
      <w:r w:rsidR="00C667AF" w:rsidRPr="00BF0865">
        <w:rPr>
          <w:rFonts w:asciiTheme="minorHAnsi" w:hAnsiTheme="minorHAnsi" w:cstheme="minorHAnsi"/>
          <w:bCs/>
          <w:sz w:val="24"/>
          <w:szCs w:val="24"/>
        </w:rPr>
        <w:t>przedmiotu umowy</w:t>
      </w:r>
      <w:r w:rsidRPr="00BF0865">
        <w:rPr>
          <w:rFonts w:asciiTheme="minorHAnsi" w:hAnsiTheme="minorHAnsi" w:cstheme="minorHAnsi"/>
          <w:bCs/>
          <w:sz w:val="24"/>
          <w:szCs w:val="24"/>
        </w:rPr>
        <w:t xml:space="preserve"> przysługuje zryczałtowane wynagrodzenie w wysokości</w:t>
      </w:r>
      <w:r w:rsidR="000A5FC2" w:rsidRPr="00BF0865">
        <w:rPr>
          <w:rFonts w:asciiTheme="minorHAnsi" w:hAnsiTheme="minorHAnsi" w:cstheme="minorHAnsi"/>
          <w:b/>
          <w:bCs/>
          <w:sz w:val="24"/>
          <w:szCs w:val="24"/>
        </w:rPr>
        <w:t xml:space="preserve"> …………</w:t>
      </w:r>
      <w:r w:rsidRPr="00BF0865">
        <w:rPr>
          <w:rFonts w:asciiTheme="minorHAnsi" w:hAnsiTheme="minorHAnsi" w:cstheme="minorHAnsi"/>
          <w:b/>
          <w:bCs/>
          <w:sz w:val="24"/>
          <w:szCs w:val="24"/>
        </w:rPr>
        <w:t xml:space="preserve"> zł brutto</w:t>
      </w:r>
      <w:r w:rsidR="000A5FC2" w:rsidRPr="00BF0865">
        <w:rPr>
          <w:rFonts w:asciiTheme="minorHAnsi" w:hAnsiTheme="minorHAnsi" w:cstheme="minorHAnsi"/>
          <w:bCs/>
          <w:sz w:val="24"/>
          <w:szCs w:val="24"/>
        </w:rPr>
        <w:t xml:space="preserve"> (słownie:……………………………………………….. 00</w:t>
      </w:r>
      <w:r w:rsidRPr="00BF0865">
        <w:rPr>
          <w:rFonts w:asciiTheme="minorHAnsi" w:hAnsiTheme="minorHAnsi" w:cstheme="minorHAnsi"/>
          <w:bCs/>
          <w:sz w:val="24"/>
          <w:szCs w:val="24"/>
        </w:rPr>
        <w:t xml:space="preserve">/100. </w:t>
      </w:r>
    </w:p>
    <w:p w14:paraId="20AA40B0" w14:textId="2B1756B5" w:rsidR="00B432BB" w:rsidRPr="00BF0865" w:rsidRDefault="00B432BB" w:rsidP="00BF0865">
      <w:pPr>
        <w:pStyle w:val="Textbody"/>
        <w:widowControl/>
        <w:numPr>
          <w:ilvl w:val="0"/>
          <w:numId w:val="20"/>
        </w:numPr>
        <w:suppressAutoHyphens/>
        <w:autoSpaceDN w:val="0"/>
        <w:spacing w:before="0" w:line="360" w:lineRule="auto"/>
        <w:ind w:left="284" w:hanging="284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BF0865">
        <w:rPr>
          <w:rFonts w:asciiTheme="minorHAnsi" w:hAnsiTheme="minorHAnsi" w:cstheme="minorHAnsi"/>
          <w:bCs/>
          <w:sz w:val="24"/>
          <w:szCs w:val="24"/>
        </w:rPr>
        <w:t>Wynagrodzenie obejmuje wszelkie kos</w:t>
      </w:r>
      <w:r w:rsidR="00CD3DDD" w:rsidRPr="00BF0865">
        <w:rPr>
          <w:rFonts w:asciiTheme="minorHAnsi" w:hAnsiTheme="minorHAnsi" w:cstheme="minorHAnsi"/>
          <w:bCs/>
          <w:sz w:val="24"/>
          <w:szCs w:val="24"/>
        </w:rPr>
        <w:t xml:space="preserve">zty związane z realizacją </w:t>
      </w:r>
      <w:r w:rsidR="00D97CED" w:rsidRPr="00BF0865">
        <w:rPr>
          <w:rFonts w:asciiTheme="minorHAnsi" w:hAnsiTheme="minorHAnsi" w:cstheme="minorHAnsi"/>
          <w:bCs/>
          <w:sz w:val="24"/>
          <w:szCs w:val="24"/>
        </w:rPr>
        <w:t>przedmiotu zamówienia</w:t>
      </w:r>
      <w:r w:rsidR="00CD3DDD" w:rsidRPr="00BF0865">
        <w:rPr>
          <w:rFonts w:asciiTheme="minorHAnsi" w:hAnsiTheme="minorHAnsi" w:cstheme="minorHAnsi"/>
          <w:bCs/>
          <w:sz w:val="24"/>
          <w:szCs w:val="24"/>
        </w:rPr>
        <w:t>, w tym koszty utylizacji zdemontowanych urządzeń i części.</w:t>
      </w:r>
    </w:p>
    <w:p w14:paraId="3E80610D" w14:textId="6D21998B" w:rsidR="00B432BB" w:rsidRPr="00BF0865" w:rsidRDefault="00B432BB" w:rsidP="00BF0865">
      <w:pPr>
        <w:pStyle w:val="Textbody"/>
        <w:widowControl/>
        <w:numPr>
          <w:ilvl w:val="0"/>
          <w:numId w:val="20"/>
        </w:numPr>
        <w:suppressAutoHyphens/>
        <w:autoSpaceDN w:val="0"/>
        <w:spacing w:before="0" w:line="360" w:lineRule="auto"/>
        <w:ind w:left="284" w:hanging="284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BF0865">
        <w:rPr>
          <w:rFonts w:asciiTheme="minorHAnsi" w:hAnsiTheme="minorHAnsi" w:cstheme="minorHAnsi"/>
          <w:bCs/>
          <w:sz w:val="24"/>
          <w:szCs w:val="24"/>
        </w:rPr>
        <w:t>Podstawą wystawienia faktury przez Wykonawcę będzie podpisany przez Zamawiającego protokół odbioru prac, z którego wynika</w:t>
      </w:r>
      <w:r w:rsidR="00231078" w:rsidRPr="00BF0865">
        <w:rPr>
          <w:rFonts w:asciiTheme="minorHAnsi" w:hAnsiTheme="minorHAnsi" w:cstheme="minorHAnsi"/>
          <w:bCs/>
          <w:sz w:val="24"/>
          <w:szCs w:val="24"/>
        </w:rPr>
        <w:t>,</w:t>
      </w:r>
      <w:r w:rsidRPr="00BF0865">
        <w:rPr>
          <w:rFonts w:asciiTheme="minorHAnsi" w:hAnsiTheme="minorHAnsi" w:cstheme="minorHAnsi"/>
          <w:bCs/>
          <w:sz w:val="24"/>
          <w:szCs w:val="24"/>
        </w:rPr>
        <w:t xml:space="preserve"> że nie zgłasza on żadnych zastrzeżeń do wykonania umowy. W przypadku wniesienia zastrzeżeń do należ</w:t>
      </w:r>
      <w:r w:rsidR="000A5FC2" w:rsidRPr="00BF0865">
        <w:rPr>
          <w:rFonts w:asciiTheme="minorHAnsi" w:hAnsiTheme="minorHAnsi" w:cstheme="minorHAnsi"/>
          <w:bCs/>
          <w:sz w:val="24"/>
          <w:szCs w:val="24"/>
        </w:rPr>
        <w:t>ytego wykonania pr</w:t>
      </w:r>
      <w:r w:rsidR="008631FA" w:rsidRPr="00BF0865">
        <w:rPr>
          <w:rFonts w:asciiTheme="minorHAnsi" w:hAnsiTheme="minorHAnsi" w:cstheme="minorHAnsi"/>
          <w:bCs/>
          <w:sz w:val="24"/>
          <w:szCs w:val="24"/>
        </w:rPr>
        <w:t>zedmiotu umowy</w:t>
      </w:r>
      <w:r w:rsidRPr="00BF0865">
        <w:rPr>
          <w:rFonts w:asciiTheme="minorHAnsi" w:hAnsiTheme="minorHAnsi" w:cstheme="minorHAnsi"/>
          <w:bCs/>
          <w:sz w:val="24"/>
          <w:szCs w:val="24"/>
        </w:rPr>
        <w:t>, Wykonawca usunie usterki w terminie wyznaczonym przez Zamawiającego, nie krótszym niż 7 dni.</w:t>
      </w:r>
    </w:p>
    <w:p w14:paraId="5E1803A4" w14:textId="77777777" w:rsidR="00B432BB" w:rsidRPr="00BF0865" w:rsidRDefault="00B432BB" w:rsidP="00BF0865">
      <w:pPr>
        <w:pStyle w:val="Textbody"/>
        <w:widowControl/>
        <w:numPr>
          <w:ilvl w:val="0"/>
          <w:numId w:val="20"/>
        </w:numPr>
        <w:suppressAutoHyphens/>
        <w:autoSpaceDN w:val="0"/>
        <w:spacing w:before="0" w:line="360" w:lineRule="auto"/>
        <w:ind w:left="284" w:hanging="284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BF0865">
        <w:rPr>
          <w:rFonts w:asciiTheme="minorHAnsi" w:hAnsiTheme="minorHAnsi" w:cstheme="minorHAnsi"/>
          <w:bCs/>
          <w:sz w:val="24"/>
          <w:szCs w:val="24"/>
        </w:rPr>
        <w:t>Zapłata wynagrodzenia zostanie dokonana przelewem w terminie do 30 dni od daty otrzymania faktury. Za chwilę zapłaty strony uznają dzień obciążenia rachunku Zamawiającego. Cesja wierzytelności, o której mowa w ust. 1, wymaga zgody Zamawiającego w formie pisemnej pod rygorem nieważności.</w:t>
      </w:r>
    </w:p>
    <w:p w14:paraId="5A509533" w14:textId="77777777" w:rsidR="004C17DC" w:rsidRPr="00BF0865" w:rsidRDefault="004C17DC" w:rsidP="00BF0865">
      <w:pPr>
        <w:pStyle w:val="Akapitzlist"/>
        <w:spacing w:after="0" w:line="360" w:lineRule="auto"/>
        <w:ind w:left="360"/>
        <w:rPr>
          <w:rFonts w:eastAsia="Times New Roman" w:cstheme="minorHAnsi"/>
          <w:sz w:val="24"/>
          <w:szCs w:val="24"/>
          <w:lang w:eastAsia="pl-PL"/>
        </w:rPr>
      </w:pPr>
    </w:p>
    <w:p w14:paraId="6078B193" w14:textId="77777777" w:rsidR="00693BFA" w:rsidRPr="00BF0865" w:rsidRDefault="00693BFA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11412B66" w14:textId="77777777" w:rsidR="004C17DC" w:rsidRPr="00BF0865" w:rsidRDefault="000A5FC2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BF0865">
        <w:rPr>
          <w:rFonts w:eastAsia="Times New Roman" w:cstheme="minorHAnsi"/>
          <w:b/>
          <w:sz w:val="24"/>
          <w:szCs w:val="24"/>
          <w:lang w:eastAsia="pl-PL"/>
        </w:rPr>
        <w:t>§ 5</w:t>
      </w:r>
    </w:p>
    <w:p w14:paraId="0C2A971D" w14:textId="77777777" w:rsidR="00693BFA" w:rsidRPr="00BF0865" w:rsidRDefault="008E6472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BF0865">
        <w:rPr>
          <w:rFonts w:eastAsia="Times New Roman" w:cstheme="minorHAnsi"/>
          <w:b/>
          <w:sz w:val="24"/>
          <w:szCs w:val="24"/>
          <w:lang w:eastAsia="pl-PL"/>
        </w:rPr>
        <w:t>Warunki gwarancji i serwisu.</w:t>
      </w:r>
    </w:p>
    <w:p w14:paraId="58F3E9B5" w14:textId="77777777" w:rsidR="0096297B" w:rsidRPr="00BF0865" w:rsidRDefault="0096297B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2059AB1C" w14:textId="77777777" w:rsidR="00693BFA" w:rsidRPr="00BF0865" w:rsidRDefault="008E6472" w:rsidP="00BF0865">
      <w:pPr>
        <w:pStyle w:val="Akapitzlist"/>
        <w:numPr>
          <w:ilvl w:val="0"/>
          <w:numId w:val="7"/>
        </w:num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 xml:space="preserve">Wykonawca udziela </w:t>
      </w:r>
      <w:bookmarkStart w:id="0" w:name="_GoBack"/>
      <w:r w:rsidR="0069601E" w:rsidRPr="00787BAF">
        <w:rPr>
          <w:rFonts w:eastAsia="Times New Roman" w:cstheme="minorHAnsi"/>
          <w:sz w:val="24"/>
          <w:szCs w:val="24"/>
          <w:lang w:eastAsia="pl-PL"/>
        </w:rPr>
        <w:t>………</w:t>
      </w:r>
      <w:bookmarkEnd w:id="0"/>
      <w:r w:rsidRPr="00BF0865">
        <w:rPr>
          <w:rFonts w:eastAsia="Times New Roman" w:cstheme="minorHAnsi"/>
          <w:color w:val="C0504D" w:themeColor="accent2"/>
          <w:sz w:val="24"/>
          <w:szCs w:val="24"/>
          <w:lang w:eastAsia="pl-PL"/>
        </w:rPr>
        <w:t xml:space="preserve"> </w:t>
      </w:r>
      <w:r w:rsidRPr="00BF0865">
        <w:rPr>
          <w:rFonts w:eastAsia="Times New Roman" w:cstheme="minorHAnsi"/>
          <w:sz w:val="24"/>
          <w:szCs w:val="24"/>
          <w:lang w:eastAsia="pl-PL"/>
        </w:rPr>
        <w:t>gwarancji na wykonane prace, użyte mater</w:t>
      </w:r>
      <w:r w:rsidR="00253ED4" w:rsidRPr="00BF0865">
        <w:rPr>
          <w:rFonts w:eastAsia="Times New Roman" w:cstheme="minorHAnsi"/>
          <w:sz w:val="24"/>
          <w:szCs w:val="24"/>
          <w:lang w:eastAsia="pl-PL"/>
        </w:rPr>
        <w:t>iały oraz dostarczone urządzenia</w:t>
      </w:r>
      <w:r w:rsidRPr="00BF0865">
        <w:rPr>
          <w:rFonts w:eastAsia="Times New Roman" w:cstheme="minorHAnsi"/>
          <w:sz w:val="24"/>
          <w:szCs w:val="24"/>
          <w:lang w:eastAsia="pl-PL"/>
        </w:rPr>
        <w:t xml:space="preserve"> w tym podzespoły.</w:t>
      </w:r>
    </w:p>
    <w:p w14:paraId="2B06094B" w14:textId="72B144E7" w:rsidR="00693BFA" w:rsidRPr="00BF0865" w:rsidRDefault="008E6472" w:rsidP="00BF0865">
      <w:pPr>
        <w:pStyle w:val="Akapitzlist"/>
        <w:numPr>
          <w:ilvl w:val="0"/>
          <w:numId w:val="7"/>
        </w:num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>Okres gwarancji liczony jest od daty podpisania protok</w:t>
      </w:r>
      <w:r w:rsidR="000A5FC2" w:rsidRPr="00BF0865">
        <w:rPr>
          <w:rFonts w:eastAsia="Times New Roman" w:cstheme="minorHAnsi"/>
          <w:sz w:val="24"/>
          <w:szCs w:val="24"/>
          <w:lang w:eastAsia="pl-PL"/>
        </w:rPr>
        <w:t>ołu odbioru, o którym mowa w § 2 ust.</w:t>
      </w:r>
      <w:r w:rsidR="009278D1" w:rsidRPr="00BF0865">
        <w:rPr>
          <w:rFonts w:eastAsia="Times New Roman" w:cstheme="minorHAnsi"/>
          <w:sz w:val="24"/>
          <w:szCs w:val="24"/>
          <w:lang w:eastAsia="pl-PL"/>
        </w:rPr>
        <w:t>4</w:t>
      </w:r>
      <w:r w:rsidRPr="00BF0865">
        <w:rPr>
          <w:rFonts w:eastAsia="Times New Roman" w:cstheme="minorHAnsi"/>
          <w:sz w:val="24"/>
          <w:szCs w:val="24"/>
          <w:lang w:eastAsia="pl-PL"/>
        </w:rPr>
        <w:t>.</w:t>
      </w:r>
    </w:p>
    <w:p w14:paraId="219F5DF6" w14:textId="77777777" w:rsidR="00693BFA" w:rsidRPr="00BF0865" w:rsidRDefault="008E6472" w:rsidP="00BF0865">
      <w:pPr>
        <w:pStyle w:val="Akapitzlist"/>
        <w:numPr>
          <w:ilvl w:val="0"/>
          <w:numId w:val="7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>Wykonawca zobowiązany jest zapewnić serwis gwarancyjny i wsparcie techniczne przedmiotu zamówienia na poniższych zasadach:</w:t>
      </w:r>
    </w:p>
    <w:p w14:paraId="79E4666D" w14:textId="77777777" w:rsidR="00693BFA" w:rsidRPr="00BF0865" w:rsidRDefault="008E6472" w:rsidP="00BF0865">
      <w:pPr>
        <w:pStyle w:val="Akapitzlist"/>
        <w:numPr>
          <w:ilvl w:val="0"/>
          <w:numId w:val="8"/>
        </w:num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>przystąpić do naprawy tzw. czas reakcji serwisu: do 48 godzin od chwili zgłoszenia,</w:t>
      </w:r>
    </w:p>
    <w:p w14:paraId="4A3A6F6A" w14:textId="77777777" w:rsidR="00693BFA" w:rsidRPr="00BF0865" w:rsidRDefault="002C1519" w:rsidP="00BF0865">
      <w:pPr>
        <w:pStyle w:val="Akapitzlist"/>
        <w:numPr>
          <w:ilvl w:val="0"/>
          <w:numId w:val="8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8E6472" w:rsidRPr="00BF0865">
        <w:rPr>
          <w:rFonts w:eastAsia="Times New Roman" w:cstheme="minorHAnsi"/>
          <w:sz w:val="24"/>
          <w:szCs w:val="24"/>
          <w:lang w:eastAsia="pl-PL"/>
        </w:rPr>
        <w:t>wykonać naprawę niezwłocznie, jednakże nie później niż w terminie do 7 dni od chwili zgłoszenia,</w:t>
      </w:r>
    </w:p>
    <w:p w14:paraId="3ED10D40" w14:textId="77777777" w:rsidR="00693BFA" w:rsidRPr="00BF0865" w:rsidRDefault="008E6472" w:rsidP="00BF0865">
      <w:pPr>
        <w:pStyle w:val="Akapitzlist"/>
        <w:numPr>
          <w:ilvl w:val="0"/>
          <w:numId w:val="8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>w przypadku poważnej naprawy wymagającej sprowadzenia części zamiennych nie później niż w terminie do 21 dni roboczych od daty zgłoszenia.</w:t>
      </w:r>
    </w:p>
    <w:p w14:paraId="74F61E9F" w14:textId="77777777" w:rsidR="00693BFA" w:rsidRPr="00BF0865" w:rsidRDefault="008E6472" w:rsidP="00BF0865">
      <w:pPr>
        <w:pStyle w:val="Akapitzlist"/>
        <w:numPr>
          <w:ilvl w:val="0"/>
          <w:numId w:val="7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>W przy</w:t>
      </w:r>
      <w:r w:rsidR="00253ED4" w:rsidRPr="00BF0865">
        <w:rPr>
          <w:rFonts w:eastAsia="Times New Roman" w:cstheme="minorHAnsi"/>
          <w:sz w:val="24"/>
          <w:szCs w:val="24"/>
          <w:lang w:eastAsia="pl-PL"/>
        </w:rPr>
        <w:t>padku naprawy u Zamawiającego, Z</w:t>
      </w:r>
      <w:r w:rsidRPr="00BF0865">
        <w:rPr>
          <w:rFonts w:eastAsia="Times New Roman" w:cstheme="minorHAnsi"/>
          <w:sz w:val="24"/>
          <w:szCs w:val="24"/>
          <w:lang w:eastAsia="pl-PL"/>
        </w:rPr>
        <w:t>ama</w:t>
      </w:r>
      <w:r w:rsidR="00253ED4" w:rsidRPr="00BF0865">
        <w:rPr>
          <w:rFonts w:eastAsia="Times New Roman" w:cstheme="minorHAnsi"/>
          <w:sz w:val="24"/>
          <w:szCs w:val="24"/>
          <w:lang w:eastAsia="pl-PL"/>
        </w:rPr>
        <w:t>wiający udostępni nieodpłatnie W</w:t>
      </w:r>
      <w:r w:rsidRPr="00BF0865">
        <w:rPr>
          <w:rFonts w:eastAsia="Times New Roman" w:cstheme="minorHAnsi"/>
          <w:sz w:val="24"/>
          <w:szCs w:val="24"/>
          <w:lang w:eastAsia="pl-PL"/>
        </w:rPr>
        <w:t>ykonawcy pomieszczenie do wykonania usługi.</w:t>
      </w:r>
    </w:p>
    <w:p w14:paraId="2101B9D1" w14:textId="3D0C6DD2" w:rsidR="00693BFA" w:rsidRPr="00BF0865" w:rsidRDefault="008E6472" w:rsidP="00BF0865">
      <w:pPr>
        <w:pStyle w:val="Akapitzlist"/>
        <w:numPr>
          <w:ilvl w:val="0"/>
          <w:numId w:val="7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>Po wykonaniu usługi upoważniony przedstawiciel Zamawiającego potwierdzi jej wykonanie i odbiór sp</w:t>
      </w:r>
      <w:r w:rsidR="00AF7DB1" w:rsidRPr="00BF0865">
        <w:rPr>
          <w:rFonts w:eastAsia="Times New Roman" w:cstheme="minorHAnsi"/>
          <w:sz w:val="24"/>
          <w:szCs w:val="24"/>
          <w:lang w:eastAsia="pl-PL"/>
        </w:rPr>
        <w:t>r</w:t>
      </w:r>
      <w:r w:rsidRPr="00BF0865">
        <w:rPr>
          <w:rFonts w:eastAsia="Times New Roman" w:cstheme="minorHAnsi"/>
          <w:sz w:val="24"/>
          <w:szCs w:val="24"/>
          <w:lang w:eastAsia="pl-PL"/>
        </w:rPr>
        <w:t>awnego urządzenia.</w:t>
      </w:r>
    </w:p>
    <w:p w14:paraId="14D13EC1" w14:textId="77777777" w:rsidR="008631FA" w:rsidRPr="00BF0865" w:rsidRDefault="008631FA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3DAC4F5A" w14:textId="77777777" w:rsidR="008631FA" w:rsidRPr="00BF0865" w:rsidRDefault="008631FA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3C39F6E6" w14:textId="77777777" w:rsidR="0096297B" w:rsidRPr="00BF0865" w:rsidRDefault="000A5FC2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BF0865">
        <w:rPr>
          <w:rFonts w:eastAsia="Times New Roman" w:cstheme="minorHAnsi"/>
          <w:b/>
          <w:sz w:val="24"/>
          <w:szCs w:val="24"/>
          <w:lang w:eastAsia="pl-PL"/>
        </w:rPr>
        <w:t>§ 6</w:t>
      </w:r>
    </w:p>
    <w:p w14:paraId="16C19EEA" w14:textId="77777777" w:rsidR="00693BFA" w:rsidRPr="00BF0865" w:rsidRDefault="008E6472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BF0865">
        <w:rPr>
          <w:rFonts w:eastAsia="Times New Roman" w:cstheme="minorHAnsi"/>
          <w:b/>
          <w:sz w:val="24"/>
          <w:szCs w:val="24"/>
          <w:lang w:eastAsia="pl-PL"/>
        </w:rPr>
        <w:t>Odpowiedzialność odszkodowawcza.</w:t>
      </w:r>
    </w:p>
    <w:p w14:paraId="1CFA23D1" w14:textId="77777777" w:rsidR="0096297B" w:rsidRPr="00BF0865" w:rsidRDefault="0096297B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33CD43B" w14:textId="2A6E138A" w:rsidR="00693BFA" w:rsidRPr="00BF0865" w:rsidRDefault="008E6472" w:rsidP="00BF0865">
      <w:pPr>
        <w:pStyle w:val="Akapitzlist"/>
        <w:numPr>
          <w:ilvl w:val="0"/>
          <w:numId w:val="4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 xml:space="preserve">W razie </w:t>
      </w:r>
      <w:r w:rsidR="00C667AF" w:rsidRPr="00BF0865">
        <w:rPr>
          <w:rFonts w:eastAsia="Times New Roman" w:cstheme="minorHAnsi"/>
          <w:sz w:val="24"/>
          <w:szCs w:val="24"/>
          <w:lang w:eastAsia="pl-PL"/>
        </w:rPr>
        <w:t>zwłoki Wykonawcy w</w:t>
      </w:r>
      <w:r w:rsidR="00744C2B" w:rsidRPr="00BF086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BF0865">
        <w:rPr>
          <w:rFonts w:eastAsia="Times New Roman" w:cstheme="minorHAnsi"/>
          <w:sz w:val="24"/>
          <w:szCs w:val="24"/>
          <w:lang w:eastAsia="pl-PL"/>
        </w:rPr>
        <w:t>realizacji przedmiotu zamówienia Zamawiający naliczy karę umowną z tego tytułu w wysoko</w:t>
      </w:r>
      <w:r w:rsidR="000A5FC2" w:rsidRPr="00BF0865">
        <w:rPr>
          <w:rFonts w:eastAsia="Times New Roman" w:cstheme="minorHAnsi"/>
          <w:sz w:val="24"/>
          <w:szCs w:val="24"/>
          <w:lang w:eastAsia="pl-PL"/>
        </w:rPr>
        <w:t>ści 0,5 % kwoty określonej w § 4</w:t>
      </w:r>
      <w:r w:rsidRPr="00BF0865">
        <w:rPr>
          <w:rFonts w:eastAsia="Times New Roman" w:cstheme="minorHAnsi"/>
          <w:sz w:val="24"/>
          <w:szCs w:val="24"/>
          <w:lang w:eastAsia="pl-PL"/>
        </w:rPr>
        <w:t xml:space="preserve"> ust. 1 za każdy dzień zwłoki, licząc od następnego dnia po terminie wskazany</w:t>
      </w:r>
      <w:r w:rsidR="000A5FC2" w:rsidRPr="00BF0865">
        <w:rPr>
          <w:rFonts w:eastAsia="Times New Roman" w:cstheme="minorHAnsi"/>
          <w:sz w:val="24"/>
          <w:szCs w:val="24"/>
          <w:lang w:eastAsia="pl-PL"/>
        </w:rPr>
        <w:t>m w § 2 ust. 1.</w:t>
      </w:r>
    </w:p>
    <w:p w14:paraId="06ED0DFB" w14:textId="20DDE2BD" w:rsidR="00693BFA" w:rsidRPr="00BF0865" w:rsidRDefault="008E6472" w:rsidP="00BF0865">
      <w:pPr>
        <w:pStyle w:val="Akapitzlist"/>
        <w:numPr>
          <w:ilvl w:val="0"/>
          <w:numId w:val="4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 xml:space="preserve">W razie </w:t>
      </w:r>
      <w:r w:rsidR="00C667AF" w:rsidRPr="00BF0865">
        <w:rPr>
          <w:rFonts w:eastAsia="Times New Roman" w:cstheme="minorHAnsi"/>
          <w:sz w:val="24"/>
          <w:szCs w:val="24"/>
          <w:lang w:eastAsia="pl-PL"/>
        </w:rPr>
        <w:t xml:space="preserve">zwłoki w </w:t>
      </w:r>
      <w:r w:rsidRPr="00BF0865">
        <w:rPr>
          <w:rFonts w:eastAsia="Times New Roman" w:cstheme="minorHAnsi"/>
          <w:sz w:val="24"/>
          <w:szCs w:val="24"/>
          <w:lang w:eastAsia="pl-PL"/>
        </w:rPr>
        <w:t>realizacji przedmiotu zamówienia, Zamawiający może również za uprzednim pisem</w:t>
      </w:r>
      <w:r w:rsidR="00744956" w:rsidRPr="00BF0865">
        <w:rPr>
          <w:rFonts w:eastAsia="Times New Roman" w:cstheme="minorHAnsi"/>
          <w:sz w:val="24"/>
          <w:szCs w:val="24"/>
          <w:lang w:eastAsia="pl-PL"/>
        </w:rPr>
        <w:t>nym wyznaczeniem dodatkowego 14</w:t>
      </w:r>
      <w:r w:rsidR="000A5FC2" w:rsidRPr="00BF0865">
        <w:rPr>
          <w:rFonts w:eastAsia="Times New Roman" w:cstheme="minorHAnsi"/>
          <w:sz w:val="24"/>
          <w:szCs w:val="24"/>
          <w:lang w:eastAsia="pl-PL"/>
        </w:rPr>
        <w:t>-</w:t>
      </w:r>
      <w:r w:rsidRPr="00BF0865">
        <w:rPr>
          <w:rFonts w:eastAsia="Times New Roman" w:cstheme="minorHAnsi"/>
          <w:sz w:val="24"/>
          <w:szCs w:val="24"/>
          <w:lang w:eastAsia="pl-PL"/>
        </w:rPr>
        <w:t>dniowego terminu na realizację zamówienia od umowy odstąpić na ogólnych zasadach kodeksu cywilnego, naliczając z tego tytułu karę umowną w wysok</w:t>
      </w:r>
      <w:r w:rsidR="000A5FC2" w:rsidRPr="00BF0865">
        <w:rPr>
          <w:rFonts w:eastAsia="Times New Roman" w:cstheme="minorHAnsi"/>
          <w:sz w:val="24"/>
          <w:szCs w:val="24"/>
          <w:lang w:eastAsia="pl-PL"/>
        </w:rPr>
        <w:t>ości 10 % kwoty określonej w § 4</w:t>
      </w:r>
      <w:r w:rsidRPr="00BF0865">
        <w:rPr>
          <w:rFonts w:eastAsia="Times New Roman" w:cstheme="minorHAnsi"/>
          <w:sz w:val="24"/>
          <w:szCs w:val="24"/>
          <w:lang w:eastAsia="pl-PL"/>
        </w:rPr>
        <w:t xml:space="preserve"> ust. 1 zachowując prawo od kary umownej naliczonej na podstawie ust. 1, do dnia odstąpienia.</w:t>
      </w:r>
    </w:p>
    <w:p w14:paraId="4F3E0217" w14:textId="74BDA492" w:rsidR="00F507C8" w:rsidRPr="00BF0865" w:rsidRDefault="008E6472" w:rsidP="00BF0865">
      <w:pPr>
        <w:pStyle w:val="Akapitzlist"/>
        <w:numPr>
          <w:ilvl w:val="0"/>
          <w:numId w:val="4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 xml:space="preserve">W razie </w:t>
      </w:r>
      <w:r w:rsidR="00C667AF" w:rsidRPr="00BF0865">
        <w:rPr>
          <w:rFonts w:eastAsia="Times New Roman" w:cstheme="minorHAnsi"/>
          <w:sz w:val="24"/>
          <w:szCs w:val="24"/>
          <w:lang w:eastAsia="pl-PL"/>
        </w:rPr>
        <w:t xml:space="preserve">zwłoki Wykonawcy w </w:t>
      </w:r>
      <w:r w:rsidRPr="00BF0865">
        <w:rPr>
          <w:rFonts w:eastAsia="Times New Roman" w:cstheme="minorHAnsi"/>
          <w:sz w:val="24"/>
          <w:szCs w:val="24"/>
          <w:lang w:eastAsia="pl-PL"/>
        </w:rPr>
        <w:t>wykonywani</w:t>
      </w:r>
      <w:r w:rsidR="00C667AF" w:rsidRPr="00BF0865">
        <w:rPr>
          <w:rFonts w:eastAsia="Times New Roman" w:cstheme="minorHAnsi"/>
          <w:sz w:val="24"/>
          <w:szCs w:val="24"/>
          <w:lang w:eastAsia="pl-PL"/>
        </w:rPr>
        <w:t>u</w:t>
      </w:r>
      <w:r w:rsidRPr="00BF0865">
        <w:rPr>
          <w:rFonts w:eastAsia="Times New Roman" w:cstheme="minorHAnsi"/>
          <w:sz w:val="24"/>
          <w:szCs w:val="24"/>
          <w:lang w:eastAsia="pl-PL"/>
        </w:rPr>
        <w:t xml:space="preserve"> obowiązków wynikających z rękojmi lub z udzielonej gwarancji</w:t>
      </w:r>
      <w:r w:rsidR="00C667AF" w:rsidRPr="00BF0865">
        <w:rPr>
          <w:rFonts w:eastAsia="Times New Roman" w:cstheme="minorHAnsi"/>
          <w:sz w:val="24"/>
          <w:szCs w:val="24"/>
          <w:lang w:eastAsia="pl-PL"/>
        </w:rPr>
        <w:t xml:space="preserve"> (w tym zwłoki w przystąpieniu do naprawy lub zakończeniu naprawy)</w:t>
      </w:r>
      <w:r w:rsidRPr="00BF0865">
        <w:rPr>
          <w:rFonts w:eastAsia="Times New Roman" w:cstheme="minorHAnsi"/>
          <w:sz w:val="24"/>
          <w:szCs w:val="24"/>
          <w:lang w:eastAsia="pl-PL"/>
        </w:rPr>
        <w:t>, Zamawiający może naliczyć karę umowną z tego tytułu w wyso</w:t>
      </w:r>
      <w:r w:rsidR="000A5FC2" w:rsidRPr="00BF0865">
        <w:rPr>
          <w:rFonts w:eastAsia="Times New Roman" w:cstheme="minorHAnsi"/>
          <w:sz w:val="24"/>
          <w:szCs w:val="24"/>
          <w:lang w:eastAsia="pl-PL"/>
        </w:rPr>
        <w:t>kości 0,1% ceny określonej w § 4</w:t>
      </w:r>
      <w:r w:rsidRPr="00BF0865">
        <w:rPr>
          <w:rFonts w:eastAsia="Times New Roman" w:cstheme="minorHAnsi"/>
          <w:sz w:val="24"/>
          <w:szCs w:val="24"/>
          <w:lang w:eastAsia="pl-PL"/>
        </w:rPr>
        <w:t xml:space="preserve"> ust. 1 za każdy dzień zwłoki, licząc od następnego dnia po wyznaczonym terminie.</w:t>
      </w:r>
    </w:p>
    <w:p w14:paraId="18E31722" w14:textId="77777777" w:rsidR="00F507C8" w:rsidRPr="00BF0865" w:rsidRDefault="00744956" w:rsidP="00BF0865">
      <w:pPr>
        <w:pStyle w:val="Akapitzlist"/>
        <w:numPr>
          <w:ilvl w:val="0"/>
          <w:numId w:val="4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cstheme="minorHAnsi"/>
          <w:bCs/>
          <w:color w:val="000000"/>
          <w:sz w:val="24"/>
          <w:szCs w:val="24"/>
        </w:rPr>
        <w:t>Z</w:t>
      </w:r>
      <w:r w:rsidR="00F507C8" w:rsidRPr="00BF0865">
        <w:rPr>
          <w:rFonts w:cstheme="minorHAnsi"/>
          <w:bCs/>
          <w:color w:val="000000"/>
          <w:sz w:val="24"/>
          <w:szCs w:val="24"/>
        </w:rPr>
        <w:t>a zwłokę w przedstawieniu dokumentów potwierdzających posiadanie ubezpieczenia OC zgodnie z § 3 ust. 2 umowy, Wykonawca zapłaci Zamawiającemu karę umowną w wysokości 1 000,00 zł., za każdy dzień zwłoki.</w:t>
      </w:r>
    </w:p>
    <w:p w14:paraId="5AFB209B" w14:textId="77777777" w:rsidR="00253ED4" w:rsidRPr="00BF0865" w:rsidRDefault="00253ED4" w:rsidP="00BF0865">
      <w:pPr>
        <w:pStyle w:val="Akapitzlist"/>
        <w:numPr>
          <w:ilvl w:val="0"/>
          <w:numId w:val="4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cstheme="minorHAnsi"/>
          <w:bCs/>
          <w:color w:val="000000"/>
          <w:sz w:val="24"/>
          <w:szCs w:val="24"/>
        </w:rPr>
        <w:t>Łączna wysokość naliczonych kar umownych</w:t>
      </w:r>
      <w:r w:rsidR="00F169E0" w:rsidRPr="00BF0865">
        <w:rPr>
          <w:rFonts w:cstheme="minorHAnsi"/>
          <w:bCs/>
          <w:color w:val="000000"/>
          <w:sz w:val="24"/>
          <w:szCs w:val="24"/>
        </w:rPr>
        <w:t>, naliczanych na podstawie niniejszej umowy</w:t>
      </w:r>
      <w:r w:rsidR="00B1043D" w:rsidRPr="00BF0865">
        <w:rPr>
          <w:rFonts w:cstheme="minorHAnsi"/>
          <w:bCs/>
          <w:color w:val="000000"/>
          <w:sz w:val="24"/>
          <w:szCs w:val="24"/>
        </w:rPr>
        <w:t xml:space="preserve"> nie może przekroczyć 40% </w:t>
      </w:r>
      <w:r w:rsidRPr="00BF0865">
        <w:rPr>
          <w:rFonts w:cstheme="minorHAnsi"/>
          <w:bCs/>
          <w:color w:val="000000"/>
          <w:sz w:val="24"/>
          <w:szCs w:val="24"/>
        </w:rPr>
        <w:t xml:space="preserve">wynagrodzenia brutto wskazanego w § </w:t>
      </w:r>
      <w:r w:rsidR="000A5FC2" w:rsidRPr="00BF0865">
        <w:rPr>
          <w:rFonts w:cstheme="minorHAnsi"/>
          <w:bCs/>
          <w:color w:val="000000"/>
          <w:sz w:val="24"/>
          <w:szCs w:val="24"/>
        </w:rPr>
        <w:t>4</w:t>
      </w:r>
      <w:r w:rsidRPr="00BF0865">
        <w:rPr>
          <w:rFonts w:cstheme="minorHAnsi"/>
          <w:bCs/>
          <w:color w:val="000000"/>
          <w:sz w:val="24"/>
          <w:szCs w:val="24"/>
        </w:rPr>
        <w:t xml:space="preserve"> ust. 1 umowy.</w:t>
      </w:r>
    </w:p>
    <w:p w14:paraId="6F1ECF6B" w14:textId="1188ACD0" w:rsidR="00693BFA" w:rsidRPr="00BF0865" w:rsidRDefault="008E6472" w:rsidP="00BF0865">
      <w:pPr>
        <w:pStyle w:val="Akapitzlist"/>
        <w:numPr>
          <w:ilvl w:val="0"/>
          <w:numId w:val="4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>Strony dopuszczają możliwość dochodzenia odszkodowania uzupełniającego na zasadach ogólnych</w:t>
      </w:r>
      <w:r w:rsidR="00552A36" w:rsidRPr="00BF0865">
        <w:rPr>
          <w:rFonts w:eastAsia="Times New Roman" w:cstheme="minorHAnsi"/>
          <w:sz w:val="24"/>
          <w:szCs w:val="24"/>
          <w:lang w:eastAsia="pl-PL"/>
        </w:rPr>
        <w:t xml:space="preserve"> powyżej zastrzeżonych kar umownych.</w:t>
      </w:r>
    </w:p>
    <w:p w14:paraId="0C083868" w14:textId="77777777" w:rsidR="00DD5162" w:rsidRPr="002531AB" w:rsidRDefault="00DD5162" w:rsidP="002531AB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32689D10" w14:textId="77777777" w:rsidR="00693BFA" w:rsidRPr="00BF0865" w:rsidRDefault="000A5FC2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BF0865">
        <w:rPr>
          <w:rFonts w:eastAsia="Times New Roman" w:cstheme="minorHAnsi"/>
          <w:b/>
          <w:sz w:val="24"/>
          <w:szCs w:val="24"/>
          <w:lang w:eastAsia="pl-PL"/>
        </w:rPr>
        <w:t>§ 7</w:t>
      </w:r>
    </w:p>
    <w:p w14:paraId="725E39E3" w14:textId="77777777" w:rsidR="004C17DC" w:rsidRPr="00BF0865" w:rsidRDefault="004C17DC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23DFB9D2" w14:textId="77777777" w:rsidR="00693BFA" w:rsidRPr="00BF0865" w:rsidRDefault="008E6472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BF0865">
        <w:rPr>
          <w:rFonts w:eastAsia="Times New Roman" w:cstheme="minorHAnsi"/>
          <w:b/>
          <w:sz w:val="24"/>
          <w:szCs w:val="24"/>
          <w:lang w:eastAsia="pl-PL"/>
        </w:rPr>
        <w:t>Postanowienia dodatkowe.</w:t>
      </w:r>
    </w:p>
    <w:p w14:paraId="58E8669C" w14:textId="77777777" w:rsidR="00693BFA" w:rsidRPr="00BF0865" w:rsidRDefault="008E6472" w:rsidP="00BF0865">
      <w:pPr>
        <w:pStyle w:val="Akapitzlist"/>
        <w:numPr>
          <w:ilvl w:val="0"/>
          <w:numId w:val="5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 xml:space="preserve">Wykonawca nie może dokonać cesji wierzytelności wynikających z niniejszej umowy bez zgody Zamawiającego wyrażonej w formie pisemnej, pod rygorem nieważności. </w:t>
      </w:r>
    </w:p>
    <w:p w14:paraId="66B546C9" w14:textId="77777777" w:rsidR="00693BFA" w:rsidRPr="00BF0865" w:rsidRDefault="008E6472" w:rsidP="00BF0865">
      <w:pPr>
        <w:pStyle w:val="Akapitzlist"/>
        <w:numPr>
          <w:ilvl w:val="0"/>
          <w:numId w:val="5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 xml:space="preserve">Wykonawca oświadcza, że przedmiot zamówienia, o którym mowa w §1 posiada świadectwo dopuszczenia do obrotu, jak również inne zezwolenia na dopuszczenie do użytku i stosowania, zgodnie z obowiązującymi przepisami. </w:t>
      </w:r>
    </w:p>
    <w:p w14:paraId="53697E3C" w14:textId="77777777" w:rsidR="00693BFA" w:rsidRPr="00BF0865" w:rsidRDefault="008E6472" w:rsidP="00BF0865">
      <w:pPr>
        <w:pStyle w:val="Akapitzlist"/>
        <w:numPr>
          <w:ilvl w:val="0"/>
          <w:numId w:val="5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>Wykonawca oświadcza, że korzystanie przez Zamawiającego z przedmiotu zamówienia nie będzie stanowić naruszenia praw własności intelektualnej osób trzecich.</w:t>
      </w:r>
    </w:p>
    <w:p w14:paraId="111CAF3F" w14:textId="15AD57F8" w:rsidR="00693BFA" w:rsidRPr="00BF0865" w:rsidRDefault="000A5FC2" w:rsidP="00BF0865">
      <w:pPr>
        <w:pStyle w:val="Akapitzlist"/>
        <w:numPr>
          <w:ilvl w:val="0"/>
          <w:numId w:val="5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cstheme="minorHAnsi"/>
          <w:sz w:val="24"/>
          <w:szCs w:val="24"/>
        </w:rPr>
        <w:t>Prace mo</w:t>
      </w:r>
      <w:r w:rsidR="008631FA" w:rsidRPr="00BF0865">
        <w:rPr>
          <w:rFonts w:cstheme="minorHAnsi"/>
          <w:sz w:val="24"/>
          <w:szCs w:val="24"/>
        </w:rPr>
        <w:t>ntażowe</w:t>
      </w:r>
      <w:r w:rsidR="008E6472" w:rsidRPr="00BF0865">
        <w:rPr>
          <w:rFonts w:cstheme="minorHAnsi"/>
          <w:sz w:val="24"/>
          <w:szCs w:val="24"/>
        </w:rPr>
        <w:t xml:space="preserve"> zostaną wykonane przez pracowników Wykonawcy posiadających udokumentowane kwalifikacje i uprawnienia do ich wykonywania zgodnie zasadami wiedzy technicznej i wymogami Dozoru Technicznego w zakresie prac objętych niniejszą umową.</w:t>
      </w:r>
    </w:p>
    <w:p w14:paraId="147BC980" w14:textId="77777777" w:rsidR="00693BFA" w:rsidRPr="00BF0865" w:rsidRDefault="008E6472" w:rsidP="00BF0865">
      <w:pPr>
        <w:pStyle w:val="Akapitzlist"/>
        <w:numPr>
          <w:ilvl w:val="0"/>
          <w:numId w:val="5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cstheme="minorHAnsi"/>
          <w:sz w:val="24"/>
          <w:szCs w:val="24"/>
        </w:rPr>
        <w:t>Wykonawca wykona wymagane prace przy użyciu własnych narzędzi i przyrządów oraz aparatury kontrolno-pomiarowej.</w:t>
      </w:r>
    </w:p>
    <w:p w14:paraId="6BEDDD28" w14:textId="77777777" w:rsidR="00693BFA" w:rsidRPr="00BF0865" w:rsidRDefault="008E6472" w:rsidP="00BF0865">
      <w:pPr>
        <w:pStyle w:val="Akapitzlist"/>
        <w:numPr>
          <w:ilvl w:val="0"/>
          <w:numId w:val="5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cstheme="minorHAnsi"/>
          <w:sz w:val="24"/>
          <w:szCs w:val="24"/>
        </w:rPr>
        <w:t>Wykonawca oświadcza, że wszyscy zatrudnieni przez niego pracownicy zostali przeszkoleni pod względem BHP w zakresie prac objętych niniejszą umową, na dowód czego przedkłada listę pracowników wraz z podpisanym własnoręcznie przez pracowników oświadczeniem w tym zakresie.</w:t>
      </w:r>
    </w:p>
    <w:p w14:paraId="1F4A4770" w14:textId="4EE70D5F" w:rsidR="00693BFA" w:rsidRPr="00BF0865" w:rsidRDefault="008E6472" w:rsidP="00BF0865">
      <w:pPr>
        <w:pStyle w:val="Akapitzlist"/>
        <w:numPr>
          <w:ilvl w:val="0"/>
          <w:numId w:val="5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 xml:space="preserve">Wykonawca zobowiązany jest do przestrzegania przepisów BHP w zakresie, o jakim mowa w prawie pracy. </w:t>
      </w:r>
    </w:p>
    <w:p w14:paraId="7FA3498F" w14:textId="77777777" w:rsidR="00693BFA" w:rsidRPr="00BF0865" w:rsidRDefault="008E6472" w:rsidP="00BF0865">
      <w:pPr>
        <w:pStyle w:val="Akapitzlist"/>
        <w:numPr>
          <w:ilvl w:val="0"/>
          <w:numId w:val="5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>Osoby upoważnione do kontaktów:</w:t>
      </w:r>
    </w:p>
    <w:p w14:paraId="3649E3CB" w14:textId="77777777" w:rsidR="00693BFA" w:rsidRPr="00BF0865" w:rsidRDefault="008E6472" w:rsidP="00BF0865">
      <w:pPr>
        <w:pStyle w:val="Akapitzlist"/>
        <w:numPr>
          <w:ilvl w:val="0"/>
          <w:numId w:val="9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>Ze str</w:t>
      </w:r>
      <w:r w:rsidR="000A5FC2" w:rsidRPr="00BF0865">
        <w:rPr>
          <w:rFonts w:eastAsia="Times New Roman" w:cstheme="minorHAnsi"/>
          <w:sz w:val="24"/>
          <w:szCs w:val="24"/>
          <w:lang w:eastAsia="pl-PL"/>
        </w:rPr>
        <w:t>ony Zamawiającego: Krzysztof Niemiec tel.  514 602 911.</w:t>
      </w:r>
      <w:r w:rsidRPr="00BF0865">
        <w:rPr>
          <w:rFonts w:eastAsia="Times New Roman" w:cstheme="minorHAnsi"/>
          <w:sz w:val="24"/>
          <w:szCs w:val="24"/>
          <w:lang w:eastAsia="pl-PL"/>
        </w:rPr>
        <w:t xml:space="preserve"> .</w:t>
      </w:r>
    </w:p>
    <w:p w14:paraId="4BB4AB80" w14:textId="77777777" w:rsidR="00693BFA" w:rsidRPr="00BF0865" w:rsidRDefault="008E6472" w:rsidP="00BF0865">
      <w:pPr>
        <w:pStyle w:val="Akapitzlist"/>
        <w:numPr>
          <w:ilvl w:val="0"/>
          <w:numId w:val="9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>Ze strony Wykonawcy: ………………………………....tel.: ……………………. .</w:t>
      </w:r>
    </w:p>
    <w:p w14:paraId="6D2435A6" w14:textId="77777777" w:rsidR="00693BFA" w:rsidRPr="00BF0865" w:rsidRDefault="008E6472" w:rsidP="00BF0865">
      <w:pPr>
        <w:pStyle w:val="Akapitzlist"/>
        <w:numPr>
          <w:ilvl w:val="0"/>
          <w:numId w:val="5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>Na całym terenie Zamawiającego (także w budynkach, w tym również w piwnicach budynków i na zewnątrz budynków) obowiązuje bezwzględny zakaz palenia wyrobów tytoniowych, w tym palenia nowatorskich wyrobów tytoniowych i palenia papierosów elektronicznych). Naruszenie powyższego zakazu przez osoby zatrudnione przez Wykonawcę, jego podwykonawców lub dalszych podwykonawców, Szpital będzie podstawą do naliczenia Wyko</w:t>
      </w:r>
      <w:r w:rsidR="00253ED4" w:rsidRPr="00BF0865">
        <w:rPr>
          <w:rFonts w:eastAsia="Times New Roman" w:cstheme="minorHAnsi"/>
          <w:sz w:val="24"/>
          <w:szCs w:val="24"/>
          <w:lang w:eastAsia="pl-PL"/>
        </w:rPr>
        <w:t>nawcy kary umownej w wysokości 10</w:t>
      </w:r>
      <w:r w:rsidRPr="00BF0865">
        <w:rPr>
          <w:rFonts w:eastAsia="Times New Roman" w:cstheme="minorHAnsi"/>
          <w:sz w:val="24"/>
          <w:szCs w:val="24"/>
          <w:lang w:eastAsia="pl-PL"/>
        </w:rPr>
        <w:t>0,00 zł</w:t>
      </w:r>
      <w:r w:rsidR="00253ED4" w:rsidRPr="00BF0865">
        <w:rPr>
          <w:rFonts w:eastAsia="Times New Roman" w:cstheme="minorHAnsi"/>
          <w:sz w:val="24"/>
          <w:szCs w:val="24"/>
          <w:lang w:eastAsia="pl-PL"/>
        </w:rPr>
        <w:t>.</w:t>
      </w:r>
      <w:r w:rsidRPr="00BF0865">
        <w:rPr>
          <w:rFonts w:eastAsia="Times New Roman" w:cstheme="minorHAnsi"/>
          <w:sz w:val="24"/>
          <w:szCs w:val="24"/>
          <w:lang w:eastAsia="pl-PL"/>
        </w:rPr>
        <w:t xml:space="preserve"> za każdy stwierdzony przypadek, z prawem Zamawiającego do dochodzenia odszkodowania uzupełniającego na zasadach ogólnych kodeksu cywilnego.</w:t>
      </w:r>
    </w:p>
    <w:p w14:paraId="212B0D94" w14:textId="77777777" w:rsidR="00FF4D7F" w:rsidRPr="00BF0865" w:rsidRDefault="00FF4D7F" w:rsidP="00BF0865">
      <w:pPr>
        <w:pStyle w:val="Akapitzlist"/>
        <w:numPr>
          <w:ilvl w:val="0"/>
          <w:numId w:val="5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>Wykonawcę zobowiązuje się do zapewnienia jednoznacznej identyfikacji wizualnej (widoczne logo zatrudniającej firmy) zatrudnionych osób jak również zapewnić (zamieszczając stosowne wymagania w zawieranych umowach o podwykonawstwo), aby taką identyfikację posiadały osoby zatrudnione przez podwykonawców i dalszych podwykonawców. Brak identyfikacji wizualnej zatrudnionych osób (Wykonawcy, podwykonawców czy też dalszych podwykonawców) będzie podstawą do naliczenia Wykonawcy kary umownej w wysokości 200 zł za każdy stwierdzony taki przypadek</w:t>
      </w:r>
      <w:r w:rsidR="00CD3DDD" w:rsidRPr="00BF0865">
        <w:rPr>
          <w:rFonts w:eastAsia="Times New Roman" w:cstheme="minorHAnsi"/>
          <w:sz w:val="24"/>
          <w:szCs w:val="24"/>
          <w:lang w:eastAsia="pl-PL"/>
        </w:rPr>
        <w:t>.</w:t>
      </w:r>
    </w:p>
    <w:p w14:paraId="0BB4AC61" w14:textId="77777777" w:rsidR="00FF4D7F" w:rsidRPr="00BF0865" w:rsidRDefault="00FF4D7F" w:rsidP="00BF0865">
      <w:pPr>
        <w:pStyle w:val="Akapitzlist"/>
        <w:numPr>
          <w:ilvl w:val="0"/>
          <w:numId w:val="5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>W związku z tym że prace są wykonywane w placówce o podwyższonym rygorze sanitarnym, wykonawca musi bezwzględnie przestrzegać przepisów BHP, m.in. zabezpieczyć miejsce pracy, utrzymywać czystość i porządek, składować materiały i narzędzia tylko w miejscach wyznaczonych przez Zamawiającego. W przypadku naruszenia w/w przepisów i wytycznych Zamawiający naliczy karę umowną w wysokości 500zł za pierwszy stwierdzony przypadek, za kolejne uchybienia kara porządkowa będzie narastała każdorazowo o 50% za każdy kolejny przypadek.</w:t>
      </w:r>
    </w:p>
    <w:p w14:paraId="2D45AEE6" w14:textId="10F8D619" w:rsidR="0096297B" w:rsidRPr="00BF0865" w:rsidRDefault="0096297B" w:rsidP="00BF0865">
      <w:pPr>
        <w:pStyle w:val="Akapitzlist"/>
        <w:numPr>
          <w:ilvl w:val="0"/>
          <w:numId w:val="5"/>
        </w:numPr>
        <w:suppressAutoHyphens w:val="0"/>
        <w:spacing w:after="0" w:line="360" w:lineRule="auto"/>
        <w:rPr>
          <w:rFonts w:cstheme="minorHAnsi"/>
          <w:iCs/>
          <w:sz w:val="24"/>
          <w:szCs w:val="24"/>
        </w:rPr>
      </w:pPr>
      <w:r w:rsidRPr="00BF0865">
        <w:rPr>
          <w:rFonts w:cstheme="minorHAnsi"/>
          <w:color w:val="000000"/>
          <w:sz w:val="24"/>
          <w:szCs w:val="24"/>
        </w:rPr>
        <w:t xml:space="preserve">Wykonawca, podwykonawcy oraz ich pracownicy biorący udział przy zadaniu zapoznają się z Instrukcją Bezpieczeństwa Pożarowego, oraz dostarczą Zamawiającemu </w:t>
      </w:r>
      <w:r w:rsidRPr="00BF0865">
        <w:rPr>
          <w:rFonts w:cstheme="minorHAnsi"/>
          <w:color w:val="000000"/>
          <w:sz w:val="24"/>
          <w:szCs w:val="24"/>
        </w:rPr>
        <w:br/>
        <w:t xml:space="preserve">oświadczenie o zapoznaniu się z przepisami przeciwpożarowymi. Wykonawca </w:t>
      </w:r>
      <w:r w:rsidRPr="00BF0865">
        <w:rPr>
          <w:rFonts w:cstheme="minorHAnsi"/>
          <w:color w:val="000000"/>
          <w:sz w:val="24"/>
          <w:szCs w:val="24"/>
        </w:rPr>
        <w:br/>
        <w:t>zobowiązany jest przedłożyć przed przystąpienie do prac niebezpiecznych pod względem pożarowym protokół dotyczący zabezpieczenia przeciwpożarowego.</w:t>
      </w:r>
    </w:p>
    <w:p w14:paraId="65538718" w14:textId="77777777" w:rsidR="00996A2E" w:rsidRPr="00BF0865" w:rsidRDefault="00996A2E" w:rsidP="00BF0865">
      <w:pPr>
        <w:pStyle w:val="Akapitzlist"/>
        <w:numPr>
          <w:ilvl w:val="0"/>
          <w:numId w:val="5"/>
        </w:numPr>
        <w:suppressAutoHyphens w:val="0"/>
        <w:spacing w:after="0" w:line="360" w:lineRule="auto"/>
        <w:rPr>
          <w:rFonts w:cstheme="minorHAnsi"/>
          <w:iCs/>
          <w:sz w:val="24"/>
          <w:szCs w:val="24"/>
        </w:rPr>
      </w:pPr>
      <w:r w:rsidRPr="00BF0865">
        <w:rPr>
          <w:rFonts w:cstheme="minorHAnsi"/>
          <w:color w:val="000000"/>
          <w:sz w:val="24"/>
          <w:szCs w:val="24"/>
        </w:rPr>
        <w:t>Wykonawca na dzień zawarcia umowy oświadcza, że prowadzi aktywną działalność g</w:t>
      </w:r>
      <w:r w:rsidRPr="00BF0865">
        <w:rPr>
          <w:rFonts w:cstheme="minorHAnsi"/>
          <w:color w:val="000000"/>
          <w:sz w:val="24"/>
          <w:szCs w:val="24"/>
        </w:rPr>
        <w:t>o</w:t>
      </w:r>
      <w:r w:rsidRPr="00BF0865">
        <w:rPr>
          <w:rFonts w:cstheme="minorHAnsi"/>
          <w:color w:val="000000"/>
          <w:sz w:val="24"/>
          <w:szCs w:val="24"/>
        </w:rPr>
        <w:t>spodarczą. W przypadku zaprzestania prowadzenia działalności gospodarczej w trakcie trwania umowy, wykonawca zobligowany jest do natychmiastowego poinformowania Zamawiającego.</w:t>
      </w:r>
    </w:p>
    <w:p w14:paraId="50727FE1" w14:textId="77777777" w:rsidR="001B7C44" w:rsidRPr="00BF0865" w:rsidRDefault="001B7C44" w:rsidP="00BF0865">
      <w:pPr>
        <w:pStyle w:val="Akapitzlist"/>
        <w:numPr>
          <w:ilvl w:val="0"/>
          <w:numId w:val="5"/>
        </w:numPr>
        <w:suppressAutoHyphens w:val="0"/>
        <w:spacing w:after="0" w:line="360" w:lineRule="auto"/>
        <w:rPr>
          <w:rFonts w:cstheme="minorHAnsi"/>
          <w:iCs/>
          <w:sz w:val="24"/>
          <w:szCs w:val="24"/>
        </w:rPr>
      </w:pPr>
      <w:r w:rsidRPr="00BF0865">
        <w:rPr>
          <w:rFonts w:cstheme="minorHAnsi"/>
          <w:sz w:val="24"/>
          <w:szCs w:val="24"/>
        </w:rPr>
        <w:t xml:space="preserve">Na potrzeby realizacji przedmiotu zamówienia, Zamawiający wyda Wykonawcy </w:t>
      </w:r>
      <w:r w:rsidRPr="00BF0865">
        <w:rPr>
          <w:rFonts w:cstheme="minorHAnsi"/>
          <w:sz w:val="24"/>
          <w:szCs w:val="24"/>
        </w:rPr>
        <w:br/>
        <w:t xml:space="preserve">bezpłatnie 1 kartę wjazdową uprawniającą do bezpłatnego wjazdu na teren Szpitala. </w:t>
      </w:r>
      <w:r w:rsidRPr="00BF0865">
        <w:rPr>
          <w:rFonts w:cstheme="minorHAnsi"/>
          <w:sz w:val="24"/>
          <w:szCs w:val="24"/>
        </w:rPr>
        <w:br/>
        <w:t>W sytuacji gdy zachodzi konieczność wjazdu na teren Szpitala większej ilości pojazdów służbowych, Wykonawca jest zobowiązany do poniesienia należytych z tego tytułu opłat. W przypadku nie zwrócenia kart przez Wykonawcę po zakończeniu zadania, z faktury końcowej zostanie potrącona kara umowna  w wysokości 100,00 zł. za każdą niezwróc</w:t>
      </w:r>
      <w:r w:rsidRPr="00BF0865">
        <w:rPr>
          <w:rFonts w:cstheme="minorHAnsi"/>
          <w:sz w:val="24"/>
          <w:szCs w:val="24"/>
        </w:rPr>
        <w:t>o</w:t>
      </w:r>
      <w:r w:rsidRPr="00BF0865">
        <w:rPr>
          <w:rFonts w:cstheme="minorHAnsi"/>
          <w:sz w:val="24"/>
          <w:szCs w:val="24"/>
        </w:rPr>
        <w:t>ną kartę.</w:t>
      </w:r>
    </w:p>
    <w:p w14:paraId="719C1DAD" w14:textId="77777777" w:rsidR="0077090F" w:rsidRPr="00BF0865" w:rsidRDefault="0077090F" w:rsidP="00BF0865">
      <w:pPr>
        <w:suppressAutoHyphens w:val="0"/>
        <w:spacing w:after="0" w:line="360" w:lineRule="auto"/>
        <w:rPr>
          <w:rFonts w:cstheme="minorHAnsi"/>
          <w:iCs/>
          <w:sz w:val="24"/>
          <w:szCs w:val="24"/>
        </w:rPr>
      </w:pPr>
    </w:p>
    <w:p w14:paraId="562350A4" w14:textId="77777777" w:rsidR="00693BFA" w:rsidRPr="002531AB" w:rsidRDefault="00693BFA" w:rsidP="002531AB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23D97FBE" w14:textId="77777777" w:rsidR="004C17DC" w:rsidRPr="00BF0865" w:rsidRDefault="000A5FC2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BF0865">
        <w:rPr>
          <w:rFonts w:eastAsia="Times New Roman" w:cstheme="minorHAnsi"/>
          <w:b/>
          <w:sz w:val="24"/>
          <w:szCs w:val="24"/>
          <w:lang w:eastAsia="pl-PL"/>
        </w:rPr>
        <w:t>§ 8</w:t>
      </w:r>
    </w:p>
    <w:p w14:paraId="6A065F88" w14:textId="77777777" w:rsidR="00693BFA" w:rsidRPr="00BF0865" w:rsidRDefault="008E6472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BF0865">
        <w:rPr>
          <w:rFonts w:eastAsia="Times New Roman" w:cstheme="minorHAnsi"/>
          <w:b/>
          <w:sz w:val="24"/>
          <w:szCs w:val="24"/>
          <w:lang w:eastAsia="pl-PL"/>
        </w:rPr>
        <w:t>Postanowienia końcowe.</w:t>
      </w:r>
    </w:p>
    <w:p w14:paraId="118BD780" w14:textId="77777777" w:rsidR="0096297B" w:rsidRPr="00BF0865" w:rsidRDefault="0096297B" w:rsidP="00BF0865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3CD6FCFA" w14:textId="77777777" w:rsidR="00693BFA" w:rsidRPr="00BF0865" w:rsidRDefault="008E6472" w:rsidP="00BF0865">
      <w:pPr>
        <w:pStyle w:val="Akapitzlist"/>
        <w:numPr>
          <w:ilvl w:val="0"/>
          <w:numId w:val="6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 xml:space="preserve">W sprawach nieuregulowanych niniejszą umową zastosowanie mieć będą przepisy Kodeksu cywilnego. </w:t>
      </w:r>
    </w:p>
    <w:p w14:paraId="1EB3D47F" w14:textId="77777777" w:rsidR="00693BFA" w:rsidRPr="00BF0865" w:rsidRDefault="008E6472" w:rsidP="00BF0865">
      <w:pPr>
        <w:pStyle w:val="Akapitzlist"/>
        <w:numPr>
          <w:ilvl w:val="0"/>
          <w:numId w:val="6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 xml:space="preserve">Wszelkie zmiany umowy wymagają formy pisemnej pod rygorem nieważności. </w:t>
      </w:r>
    </w:p>
    <w:p w14:paraId="73EBBF29" w14:textId="77777777" w:rsidR="00693BFA" w:rsidRPr="00BF0865" w:rsidRDefault="008E6472" w:rsidP="00BF0865">
      <w:pPr>
        <w:pStyle w:val="Akapitzlist"/>
        <w:numPr>
          <w:ilvl w:val="0"/>
          <w:numId w:val="6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 xml:space="preserve">Wszelkie spory wynikające z niniejszej umowy lub związane z jej wykonaniem rozstrzygać będzie sąd powszechny właściwy ze względu na siedzibę Zamawiającego. </w:t>
      </w:r>
    </w:p>
    <w:p w14:paraId="36117C7C" w14:textId="4C5D5441" w:rsidR="00693BFA" w:rsidRDefault="008E6472" w:rsidP="00BF0865">
      <w:pPr>
        <w:pStyle w:val="Akapitzlist"/>
        <w:numPr>
          <w:ilvl w:val="0"/>
          <w:numId w:val="6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>Załącznik</w:t>
      </w:r>
      <w:r w:rsidR="0057182A">
        <w:rPr>
          <w:rFonts w:eastAsia="Times New Roman" w:cstheme="minorHAnsi"/>
          <w:sz w:val="24"/>
          <w:szCs w:val="24"/>
          <w:lang w:eastAsia="pl-PL"/>
        </w:rPr>
        <w:t>i</w:t>
      </w:r>
      <w:r w:rsidR="00CC0B86">
        <w:rPr>
          <w:rFonts w:eastAsia="Times New Roman" w:cstheme="minorHAnsi"/>
          <w:sz w:val="24"/>
          <w:szCs w:val="24"/>
          <w:lang w:eastAsia="pl-PL"/>
        </w:rPr>
        <w:t>:</w:t>
      </w:r>
    </w:p>
    <w:p w14:paraId="7FA86BA5" w14:textId="1B559E75" w:rsidR="0057182A" w:rsidRDefault="0057182A" w:rsidP="0057182A">
      <w:pPr>
        <w:pStyle w:val="Akapitzlist"/>
        <w:numPr>
          <w:ilvl w:val="0"/>
          <w:numId w:val="24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Opis przedmiotu zamówienia</w:t>
      </w:r>
    </w:p>
    <w:p w14:paraId="69A5DE7F" w14:textId="625E691D" w:rsidR="0057182A" w:rsidRDefault="0057182A" w:rsidP="0057182A">
      <w:pPr>
        <w:pStyle w:val="Akapitzlist"/>
        <w:numPr>
          <w:ilvl w:val="0"/>
          <w:numId w:val="24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Formularz ofertowo – cenowy</w:t>
      </w:r>
    </w:p>
    <w:p w14:paraId="0B9A4A81" w14:textId="2BDB0C44" w:rsidR="0057182A" w:rsidRPr="00BF0865" w:rsidRDefault="0057182A" w:rsidP="0057182A">
      <w:pPr>
        <w:pStyle w:val="Akapitzlist"/>
        <w:numPr>
          <w:ilvl w:val="0"/>
          <w:numId w:val="24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Obowiązek informacyjny</w:t>
      </w:r>
    </w:p>
    <w:p w14:paraId="57E16CCC" w14:textId="77777777" w:rsidR="00693BFA" w:rsidRPr="00BF0865" w:rsidRDefault="008E6472" w:rsidP="00BF0865">
      <w:pPr>
        <w:pStyle w:val="Akapitzlist"/>
        <w:numPr>
          <w:ilvl w:val="0"/>
          <w:numId w:val="6"/>
        </w:num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F0865">
        <w:rPr>
          <w:rFonts w:eastAsia="Times New Roman" w:cstheme="minorHAnsi"/>
          <w:sz w:val="24"/>
          <w:szCs w:val="24"/>
          <w:lang w:eastAsia="pl-PL"/>
        </w:rPr>
        <w:t xml:space="preserve">Umowę sporządzono w dwóch jednobrzmiących egzemplarzach po jednym dla każdej ze stron. </w:t>
      </w:r>
    </w:p>
    <w:p w14:paraId="1AEC19E1" w14:textId="77777777" w:rsidR="00DE0779" w:rsidRPr="00BF0865" w:rsidRDefault="00DE0779" w:rsidP="00BF0865">
      <w:pPr>
        <w:spacing w:line="360" w:lineRule="auto"/>
        <w:rPr>
          <w:rFonts w:cstheme="minorHAnsi"/>
          <w:sz w:val="24"/>
          <w:szCs w:val="24"/>
        </w:rPr>
      </w:pPr>
    </w:p>
    <w:p w14:paraId="4690E97F" w14:textId="69BA105B" w:rsidR="002531AB" w:rsidRDefault="00D35D08" w:rsidP="002531AB">
      <w:pPr>
        <w:pStyle w:val="Textbody"/>
        <w:tabs>
          <w:tab w:val="left" w:pos="6379"/>
        </w:tabs>
        <w:spacing w:line="360" w:lineRule="auto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BF0865">
        <w:rPr>
          <w:rFonts w:asciiTheme="minorHAnsi" w:hAnsiTheme="minorHAnsi" w:cstheme="minorHAnsi"/>
          <w:bCs/>
          <w:sz w:val="24"/>
          <w:szCs w:val="24"/>
        </w:rPr>
        <w:t xml:space="preserve">      ………….…………………                             </w:t>
      </w:r>
      <w:r w:rsidR="002531AB">
        <w:rPr>
          <w:rFonts w:asciiTheme="minorHAnsi" w:hAnsiTheme="minorHAnsi" w:cstheme="minorHAnsi"/>
          <w:bCs/>
          <w:sz w:val="24"/>
          <w:szCs w:val="24"/>
        </w:rPr>
        <w:t xml:space="preserve">                                    ………….……………</w:t>
      </w:r>
    </w:p>
    <w:p w14:paraId="430F6E42" w14:textId="405A77FE" w:rsidR="00D35D08" w:rsidRPr="002531AB" w:rsidRDefault="005450E2" w:rsidP="002531AB">
      <w:pPr>
        <w:pStyle w:val="Textbody"/>
        <w:tabs>
          <w:tab w:val="left" w:pos="6379"/>
        </w:tabs>
        <w:spacing w:line="360" w:lineRule="auto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BF0865">
        <w:rPr>
          <w:rFonts w:asciiTheme="minorHAnsi" w:hAnsiTheme="minorHAnsi" w:cstheme="minorHAnsi"/>
          <w:bCs/>
          <w:sz w:val="24"/>
          <w:szCs w:val="24"/>
        </w:rPr>
        <w:t xml:space="preserve">    </w:t>
      </w:r>
      <w:r w:rsidR="00D35D08" w:rsidRPr="00BF086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35D08" w:rsidRPr="00BF0865">
        <w:rPr>
          <w:rFonts w:asciiTheme="minorHAnsi" w:hAnsiTheme="minorHAnsi" w:cstheme="minorHAnsi"/>
          <w:bCs/>
          <w:i/>
          <w:sz w:val="24"/>
          <w:szCs w:val="24"/>
        </w:rPr>
        <w:t xml:space="preserve">podpis Wykonawcy                             </w:t>
      </w:r>
      <w:r w:rsidRPr="00BF0865">
        <w:rPr>
          <w:rFonts w:asciiTheme="minorHAnsi" w:hAnsiTheme="minorHAnsi" w:cstheme="minorHAnsi"/>
          <w:bCs/>
          <w:i/>
          <w:sz w:val="24"/>
          <w:szCs w:val="24"/>
        </w:rPr>
        <w:t xml:space="preserve">                               </w:t>
      </w:r>
      <w:r w:rsidR="00D35D08" w:rsidRPr="00BF0865">
        <w:rPr>
          <w:rFonts w:asciiTheme="minorHAnsi" w:hAnsiTheme="minorHAnsi" w:cstheme="minorHAnsi"/>
          <w:bCs/>
          <w:i/>
          <w:sz w:val="24"/>
          <w:szCs w:val="24"/>
        </w:rPr>
        <w:t>podpis Zamawiającego</w:t>
      </w:r>
    </w:p>
    <w:p w14:paraId="5B45790E" w14:textId="77777777" w:rsidR="00693BFA" w:rsidRPr="00BF0865" w:rsidRDefault="00693BFA" w:rsidP="00BF0865">
      <w:pPr>
        <w:pStyle w:val="Textbody"/>
        <w:tabs>
          <w:tab w:val="left" w:pos="7513"/>
        </w:tabs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</w:p>
    <w:sectPr w:rsidR="00693BFA" w:rsidRPr="00BF0865">
      <w:pgSz w:w="11906" w:h="16838"/>
      <w:pgMar w:top="1304" w:right="1418" w:bottom="1134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C5B9E"/>
    <w:multiLevelType w:val="multilevel"/>
    <w:tmpl w:val="F1E0AD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F86C88"/>
    <w:multiLevelType w:val="multilevel"/>
    <w:tmpl w:val="B978B0FA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>
    <w:nsid w:val="151920B5"/>
    <w:multiLevelType w:val="multilevel"/>
    <w:tmpl w:val="E35E0EC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D0BAB"/>
    <w:multiLevelType w:val="multilevel"/>
    <w:tmpl w:val="9620E24C"/>
    <w:lvl w:ilvl="0">
      <w:start w:val="1"/>
      <w:numFmt w:val="decimal"/>
      <w:lvlText w:val="%1."/>
      <w:lvlJc w:val="left"/>
      <w:pPr>
        <w:tabs>
          <w:tab w:val="num" w:pos="0"/>
        </w:tabs>
        <w:ind w:left="65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7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9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1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3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5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7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9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12" w:hanging="180"/>
      </w:pPr>
    </w:lvl>
  </w:abstractNum>
  <w:abstractNum w:abstractNumId="4">
    <w:nsid w:val="1F3315A5"/>
    <w:multiLevelType w:val="multilevel"/>
    <w:tmpl w:val="187EDF3E"/>
    <w:styleLink w:val="WWNum33"/>
    <w:lvl w:ilvl="0">
      <w:start w:val="1"/>
      <w:numFmt w:val="decimal"/>
      <w:lvlText w:val="%1."/>
      <w:lvlJc w:val="left"/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2011770F"/>
    <w:multiLevelType w:val="multilevel"/>
    <w:tmpl w:val="ACA4C3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>
    <w:nsid w:val="281F6208"/>
    <w:multiLevelType w:val="multilevel"/>
    <w:tmpl w:val="0AAE2860"/>
    <w:lvl w:ilvl="0">
      <w:start w:val="1"/>
      <w:numFmt w:val="decimal"/>
      <w:lvlText w:val="%1."/>
      <w:lvlJc w:val="left"/>
      <w:pPr>
        <w:ind w:left="352" w:firstLine="8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left"/>
      <w:pPr>
        <w:ind w:left="3600" w:hanging="360"/>
      </w:pPr>
    </w:lvl>
  </w:abstractNum>
  <w:abstractNum w:abstractNumId="7">
    <w:nsid w:val="2F324652"/>
    <w:multiLevelType w:val="hybridMultilevel"/>
    <w:tmpl w:val="10A04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D0D13"/>
    <w:multiLevelType w:val="hybridMultilevel"/>
    <w:tmpl w:val="116246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F1655F"/>
    <w:multiLevelType w:val="hybridMultilevel"/>
    <w:tmpl w:val="5066AFC0"/>
    <w:lvl w:ilvl="0" w:tplc="31EEF4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E37134"/>
    <w:multiLevelType w:val="multilevel"/>
    <w:tmpl w:val="3230C8B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>
    <w:nsid w:val="57615F4C"/>
    <w:multiLevelType w:val="multilevel"/>
    <w:tmpl w:val="6548E9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">
    <w:nsid w:val="58784F60"/>
    <w:multiLevelType w:val="multilevel"/>
    <w:tmpl w:val="97DC59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>
    <w:nsid w:val="5F4D6A0D"/>
    <w:multiLevelType w:val="hybridMultilevel"/>
    <w:tmpl w:val="72386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BF40CA"/>
    <w:multiLevelType w:val="multilevel"/>
    <w:tmpl w:val="A0FA36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">
    <w:nsid w:val="6B6D7FB4"/>
    <w:multiLevelType w:val="multilevel"/>
    <w:tmpl w:val="04C2034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>
    <w:nsid w:val="6C606A01"/>
    <w:multiLevelType w:val="multilevel"/>
    <w:tmpl w:val="DF3EFC5A"/>
    <w:lvl w:ilvl="0">
      <w:start w:val="1"/>
      <w:numFmt w:val="bullet"/>
      <w:lvlText w:val=""/>
      <w:lvlJc w:val="left"/>
      <w:pPr>
        <w:tabs>
          <w:tab w:val="num" w:pos="0"/>
        </w:tabs>
        <w:ind w:left="106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17">
    <w:nsid w:val="6FA2640D"/>
    <w:multiLevelType w:val="hybridMultilevel"/>
    <w:tmpl w:val="1BB8D690"/>
    <w:lvl w:ilvl="0" w:tplc="E3D4EE2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9B605C3"/>
    <w:multiLevelType w:val="multilevel"/>
    <w:tmpl w:val="7254A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7BAB2FBF"/>
    <w:multiLevelType w:val="hybridMultilevel"/>
    <w:tmpl w:val="83D61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8527F2"/>
    <w:multiLevelType w:val="multilevel"/>
    <w:tmpl w:val="4482838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18"/>
  </w:num>
  <w:num w:numId="5">
    <w:abstractNumId w:val="12"/>
  </w:num>
  <w:num w:numId="6">
    <w:abstractNumId w:val="20"/>
  </w:num>
  <w:num w:numId="7">
    <w:abstractNumId w:val="15"/>
  </w:num>
  <w:num w:numId="8">
    <w:abstractNumId w:val="1"/>
  </w:num>
  <w:num w:numId="9">
    <w:abstractNumId w:val="16"/>
  </w:num>
  <w:num w:numId="10">
    <w:abstractNumId w:val="14"/>
  </w:num>
  <w:num w:numId="11">
    <w:abstractNumId w:val="3"/>
  </w:num>
  <w:num w:numId="12">
    <w:abstractNumId w:val="0"/>
  </w:num>
  <w:num w:numId="13">
    <w:abstractNumId w:val="4"/>
    <w:lvlOverride w:ilvl="0">
      <w:lvl w:ilvl="0">
        <w:start w:val="1"/>
        <w:numFmt w:val="lowerLetter"/>
        <w:lvlText w:val="%1)"/>
        <w:lvlJc w:val="left"/>
        <w:pPr>
          <w:ind w:left="108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80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52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24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96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8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40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12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840" w:hanging="180"/>
        </w:pPr>
      </w:lvl>
    </w:lvlOverride>
  </w:num>
  <w:num w:numId="14">
    <w:abstractNumId w:val="4"/>
    <w:lvlOverride w:ilvl="0">
      <w:lvl w:ilvl="0">
        <w:start w:val="1"/>
        <w:numFmt w:val="decimal"/>
        <w:lvlText w:val="%1."/>
        <w:lvlJc w:val="left"/>
        <w:rPr>
          <w:rFonts w:ascii="Arial" w:hAnsi="Arial" w:cs="Arial"/>
          <w:sz w:val="22"/>
          <w:szCs w:val="22"/>
        </w:rPr>
      </w:lvl>
    </w:lvlOverride>
  </w:num>
  <w:num w:numId="15">
    <w:abstractNumId w:val="19"/>
  </w:num>
  <w:num w:numId="16">
    <w:abstractNumId w:val="4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9"/>
  </w:num>
  <w:num w:numId="20">
    <w:abstractNumId w:val="6"/>
  </w:num>
  <w:num w:numId="21">
    <w:abstractNumId w:val="17"/>
  </w:num>
  <w:num w:numId="22">
    <w:abstractNumId w:val="14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BFA"/>
    <w:rsid w:val="00002F98"/>
    <w:rsid w:val="00003CFB"/>
    <w:rsid w:val="0009525F"/>
    <w:rsid w:val="000A5FC2"/>
    <w:rsid w:val="00167464"/>
    <w:rsid w:val="001804CA"/>
    <w:rsid w:val="00183CE4"/>
    <w:rsid w:val="001B7C44"/>
    <w:rsid w:val="001E783F"/>
    <w:rsid w:val="00201DB2"/>
    <w:rsid w:val="00204A9A"/>
    <w:rsid w:val="00221452"/>
    <w:rsid w:val="00231078"/>
    <w:rsid w:val="002531AB"/>
    <w:rsid w:val="00253ED4"/>
    <w:rsid w:val="00265223"/>
    <w:rsid w:val="00265418"/>
    <w:rsid w:val="002861A9"/>
    <w:rsid w:val="00293432"/>
    <w:rsid w:val="002B18A4"/>
    <w:rsid w:val="002C1519"/>
    <w:rsid w:val="002C2ABD"/>
    <w:rsid w:val="00306AF0"/>
    <w:rsid w:val="0034376C"/>
    <w:rsid w:val="00397E64"/>
    <w:rsid w:val="003A4A44"/>
    <w:rsid w:val="003B3E70"/>
    <w:rsid w:val="003F03F1"/>
    <w:rsid w:val="00412C2D"/>
    <w:rsid w:val="00414E9D"/>
    <w:rsid w:val="0043351A"/>
    <w:rsid w:val="004C17DC"/>
    <w:rsid w:val="004D4A22"/>
    <w:rsid w:val="004E4A0E"/>
    <w:rsid w:val="004E5065"/>
    <w:rsid w:val="00522B47"/>
    <w:rsid w:val="005241C9"/>
    <w:rsid w:val="005450E2"/>
    <w:rsid w:val="00552A36"/>
    <w:rsid w:val="0057182A"/>
    <w:rsid w:val="005F5E94"/>
    <w:rsid w:val="005F5FB3"/>
    <w:rsid w:val="00615FD2"/>
    <w:rsid w:val="00633C38"/>
    <w:rsid w:val="00693BFA"/>
    <w:rsid w:val="0069601E"/>
    <w:rsid w:val="006D0025"/>
    <w:rsid w:val="00704565"/>
    <w:rsid w:val="00711FB8"/>
    <w:rsid w:val="00732832"/>
    <w:rsid w:val="00744956"/>
    <w:rsid w:val="00744C2B"/>
    <w:rsid w:val="00754550"/>
    <w:rsid w:val="0077090F"/>
    <w:rsid w:val="00787BAF"/>
    <w:rsid w:val="007A21F5"/>
    <w:rsid w:val="007F3AFC"/>
    <w:rsid w:val="00812ACC"/>
    <w:rsid w:val="008631FA"/>
    <w:rsid w:val="00893712"/>
    <w:rsid w:val="0089373A"/>
    <w:rsid w:val="008E6472"/>
    <w:rsid w:val="009278D1"/>
    <w:rsid w:val="009366F4"/>
    <w:rsid w:val="00943EE8"/>
    <w:rsid w:val="0096297B"/>
    <w:rsid w:val="00975E78"/>
    <w:rsid w:val="00996A2E"/>
    <w:rsid w:val="009C122D"/>
    <w:rsid w:val="009D0E1E"/>
    <w:rsid w:val="00A341A9"/>
    <w:rsid w:val="00A85F23"/>
    <w:rsid w:val="00AC1860"/>
    <w:rsid w:val="00AE63DF"/>
    <w:rsid w:val="00AF7DB1"/>
    <w:rsid w:val="00B1043D"/>
    <w:rsid w:val="00B432BB"/>
    <w:rsid w:val="00B51DE0"/>
    <w:rsid w:val="00BC463F"/>
    <w:rsid w:val="00BF0865"/>
    <w:rsid w:val="00BF76E3"/>
    <w:rsid w:val="00C667AF"/>
    <w:rsid w:val="00C728B7"/>
    <w:rsid w:val="00CC0B86"/>
    <w:rsid w:val="00CC6866"/>
    <w:rsid w:val="00CD3DDD"/>
    <w:rsid w:val="00D20985"/>
    <w:rsid w:val="00D35D08"/>
    <w:rsid w:val="00D97CED"/>
    <w:rsid w:val="00DA3608"/>
    <w:rsid w:val="00DD5162"/>
    <w:rsid w:val="00DD69FE"/>
    <w:rsid w:val="00DE0779"/>
    <w:rsid w:val="00E104CB"/>
    <w:rsid w:val="00E47EFB"/>
    <w:rsid w:val="00F07983"/>
    <w:rsid w:val="00F169E0"/>
    <w:rsid w:val="00F16E53"/>
    <w:rsid w:val="00F507C8"/>
    <w:rsid w:val="00F82ED9"/>
    <w:rsid w:val="00F83030"/>
    <w:rsid w:val="00FF435C"/>
    <w:rsid w:val="00FF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080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2">
    <w:name w:val="heading 2"/>
    <w:basedOn w:val="Standard"/>
    <w:next w:val="Standard"/>
    <w:link w:val="Nagwek2Znak"/>
    <w:qFormat/>
    <w:rsid w:val="003C1E0B"/>
    <w:pPr>
      <w:keepNext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3C1E0B"/>
    <w:rPr>
      <w:rFonts w:ascii="Times New Roman" w:eastAsia="Times New Roman" w:hAnsi="Times New Roman" w:cs="Times New Roman"/>
      <w:b/>
      <w:kern w:val="2"/>
      <w:sz w:val="20"/>
      <w:szCs w:val="20"/>
      <w:lang w:eastAsia="pl-PL" w:bidi="hi-I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aliases w:val="Akapit z listą numerowaną,Podsis rysunku,lp1,Preambuła,Numerowanie,Akapit z listą BS,Bulleted list,L1,Akapit z listą5,Odstavec,Kolorowa lista — akcent 11,CW_Lista,maz_wyliczenie,opis dzialania,K-P_odwolanie,A_wyliczenie,sw tekst,Signature"/>
    <w:basedOn w:val="Normalny"/>
    <w:link w:val="AkapitzlistZnak"/>
    <w:qFormat/>
    <w:rsid w:val="005819EB"/>
    <w:pPr>
      <w:ind w:left="720"/>
      <w:contextualSpacing/>
    </w:pPr>
  </w:style>
  <w:style w:type="paragraph" w:customStyle="1" w:styleId="Standard">
    <w:name w:val="Standard"/>
    <w:qFormat/>
    <w:rsid w:val="003C1E0B"/>
    <w:pPr>
      <w:widowControl w:val="0"/>
      <w:spacing w:before="9" w:line="360" w:lineRule="atLeast"/>
      <w:textAlignment w:val="baseline"/>
    </w:pPr>
    <w:rPr>
      <w:rFonts w:ascii="Times New Roman" w:eastAsia="Times New Roman" w:hAnsi="Times New Roman" w:cs="Times New Roman"/>
      <w:kern w:val="2"/>
      <w:sz w:val="26"/>
      <w:szCs w:val="26"/>
      <w:lang w:eastAsia="pl-PL" w:bidi="hi-IN"/>
    </w:rPr>
  </w:style>
  <w:style w:type="paragraph" w:customStyle="1" w:styleId="Textbody">
    <w:name w:val="Text body"/>
    <w:basedOn w:val="Standard"/>
    <w:qFormat/>
    <w:rsid w:val="003C1E0B"/>
    <w:pPr>
      <w:suppressAutoHyphens w:val="0"/>
      <w:jc w:val="both"/>
    </w:pPr>
    <w:rPr>
      <w:sz w:val="28"/>
      <w:szCs w:val="20"/>
    </w:rPr>
  </w:style>
  <w:style w:type="paragraph" w:customStyle="1" w:styleId="Tekstpodstawowy21">
    <w:name w:val="Tekst podstawowy 21"/>
    <w:basedOn w:val="Normalny"/>
    <w:qFormat/>
    <w:rsid w:val="002C2ABD"/>
    <w:pPr>
      <w:widowControl w:val="0"/>
      <w:spacing w:after="120" w:line="480" w:lineRule="auto"/>
    </w:pPr>
    <w:rPr>
      <w:rFonts w:ascii="Times New Roman" w:eastAsia="Times New Roman" w:hAnsi="Times New Roman" w:cs="Times New Roman"/>
      <w:kern w:val="2"/>
      <w:sz w:val="26"/>
      <w:szCs w:val="26"/>
      <w:lang w:eastAsia="zh-CN" w:bidi="hi-IN"/>
    </w:rPr>
  </w:style>
  <w:style w:type="numbering" w:customStyle="1" w:styleId="WWNum33">
    <w:name w:val="WWNum33"/>
    <w:basedOn w:val="Bezlisty"/>
    <w:rsid w:val="00253ED4"/>
    <w:pPr>
      <w:numPr>
        <w:numId w:val="16"/>
      </w:numPr>
    </w:pPr>
  </w:style>
  <w:style w:type="character" w:customStyle="1" w:styleId="AkapitzlistZnak">
    <w:name w:val="Akapit z listą Znak"/>
    <w:aliases w:val="Akapit z listą numerowaną Znak,Podsis rysunku Znak,lp1 Znak,Preambuła Znak,Numerowanie Znak,Akapit z listą BS Znak,Bulleted list Znak,L1 Znak,Akapit z listą5 Znak,Odstavec Znak,Kolorowa lista — akcent 11 Znak,CW_Lista Znak"/>
    <w:link w:val="Akapitzlist"/>
    <w:qFormat/>
    <w:rsid w:val="0096297B"/>
  </w:style>
  <w:style w:type="paragraph" w:styleId="Poprawka">
    <w:name w:val="Revision"/>
    <w:hidden/>
    <w:uiPriority w:val="99"/>
    <w:semiHidden/>
    <w:rsid w:val="007F3AFC"/>
    <w:pPr>
      <w:suppressAutoHyphens w:val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4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1C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67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67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67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67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67A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2">
    <w:name w:val="heading 2"/>
    <w:basedOn w:val="Standard"/>
    <w:next w:val="Standard"/>
    <w:link w:val="Nagwek2Znak"/>
    <w:qFormat/>
    <w:rsid w:val="003C1E0B"/>
    <w:pPr>
      <w:keepNext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3C1E0B"/>
    <w:rPr>
      <w:rFonts w:ascii="Times New Roman" w:eastAsia="Times New Roman" w:hAnsi="Times New Roman" w:cs="Times New Roman"/>
      <w:b/>
      <w:kern w:val="2"/>
      <w:sz w:val="20"/>
      <w:szCs w:val="20"/>
      <w:lang w:eastAsia="pl-PL" w:bidi="hi-I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aliases w:val="Akapit z listą numerowaną,Podsis rysunku,lp1,Preambuła,Numerowanie,Akapit z listą BS,Bulleted list,L1,Akapit z listą5,Odstavec,Kolorowa lista — akcent 11,CW_Lista,maz_wyliczenie,opis dzialania,K-P_odwolanie,A_wyliczenie,sw tekst,Signature"/>
    <w:basedOn w:val="Normalny"/>
    <w:link w:val="AkapitzlistZnak"/>
    <w:qFormat/>
    <w:rsid w:val="005819EB"/>
    <w:pPr>
      <w:ind w:left="720"/>
      <w:contextualSpacing/>
    </w:pPr>
  </w:style>
  <w:style w:type="paragraph" w:customStyle="1" w:styleId="Standard">
    <w:name w:val="Standard"/>
    <w:qFormat/>
    <w:rsid w:val="003C1E0B"/>
    <w:pPr>
      <w:widowControl w:val="0"/>
      <w:spacing w:before="9" w:line="360" w:lineRule="atLeast"/>
      <w:textAlignment w:val="baseline"/>
    </w:pPr>
    <w:rPr>
      <w:rFonts w:ascii="Times New Roman" w:eastAsia="Times New Roman" w:hAnsi="Times New Roman" w:cs="Times New Roman"/>
      <w:kern w:val="2"/>
      <w:sz w:val="26"/>
      <w:szCs w:val="26"/>
      <w:lang w:eastAsia="pl-PL" w:bidi="hi-IN"/>
    </w:rPr>
  </w:style>
  <w:style w:type="paragraph" w:customStyle="1" w:styleId="Textbody">
    <w:name w:val="Text body"/>
    <w:basedOn w:val="Standard"/>
    <w:qFormat/>
    <w:rsid w:val="003C1E0B"/>
    <w:pPr>
      <w:suppressAutoHyphens w:val="0"/>
      <w:jc w:val="both"/>
    </w:pPr>
    <w:rPr>
      <w:sz w:val="28"/>
      <w:szCs w:val="20"/>
    </w:rPr>
  </w:style>
  <w:style w:type="paragraph" w:customStyle="1" w:styleId="Tekstpodstawowy21">
    <w:name w:val="Tekst podstawowy 21"/>
    <w:basedOn w:val="Normalny"/>
    <w:qFormat/>
    <w:rsid w:val="002C2ABD"/>
    <w:pPr>
      <w:widowControl w:val="0"/>
      <w:spacing w:after="120" w:line="480" w:lineRule="auto"/>
    </w:pPr>
    <w:rPr>
      <w:rFonts w:ascii="Times New Roman" w:eastAsia="Times New Roman" w:hAnsi="Times New Roman" w:cs="Times New Roman"/>
      <w:kern w:val="2"/>
      <w:sz w:val="26"/>
      <w:szCs w:val="26"/>
      <w:lang w:eastAsia="zh-CN" w:bidi="hi-IN"/>
    </w:rPr>
  </w:style>
  <w:style w:type="numbering" w:customStyle="1" w:styleId="WWNum33">
    <w:name w:val="WWNum33"/>
    <w:basedOn w:val="Bezlisty"/>
    <w:rsid w:val="00253ED4"/>
    <w:pPr>
      <w:numPr>
        <w:numId w:val="16"/>
      </w:numPr>
    </w:pPr>
  </w:style>
  <w:style w:type="character" w:customStyle="1" w:styleId="AkapitzlistZnak">
    <w:name w:val="Akapit z listą Znak"/>
    <w:aliases w:val="Akapit z listą numerowaną Znak,Podsis rysunku Znak,lp1 Znak,Preambuła Znak,Numerowanie Znak,Akapit z listą BS Znak,Bulleted list Znak,L1 Znak,Akapit z listą5 Znak,Odstavec Znak,Kolorowa lista — akcent 11 Znak,CW_Lista Znak"/>
    <w:link w:val="Akapitzlist"/>
    <w:qFormat/>
    <w:rsid w:val="0096297B"/>
  </w:style>
  <w:style w:type="paragraph" w:styleId="Poprawka">
    <w:name w:val="Revision"/>
    <w:hidden/>
    <w:uiPriority w:val="99"/>
    <w:semiHidden/>
    <w:rsid w:val="007F3AFC"/>
    <w:pPr>
      <w:suppressAutoHyphens w:val="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4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1C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67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67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67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67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67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0ECBE-2D05-41D0-B3B6-48CD37039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8</Pages>
  <Words>2011</Words>
  <Characters>12071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Skowroński</dc:creator>
  <dc:description/>
  <cp:lastModifiedBy>Edyta Skrzyszewska</cp:lastModifiedBy>
  <cp:revision>23</cp:revision>
  <cp:lastPrinted>2025-04-16T07:39:00Z</cp:lastPrinted>
  <dcterms:created xsi:type="dcterms:W3CDTF">2025-04-15T08:32:00Z</dcterms:created>
  <dcterms:modified xsi:type="dcterms:W3CDTF">2025-04-30T10:57:00Z</dcterms:modified>
  <dc:language>pl-PL</dc:language>
</cp:coreProperties>
</file>