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82F21" w14:textId="77777777" w:rsidR="001A0B3F" w:rsidRPr="00EA08A5" w:rsidRDefault="001A0B3F" w:rsidP="001A0B3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16 Wojskowy Oddział Gospodarczy w Drawsku Pomorskim,</w:t>
      </w:r>
    </w:p>
    <w:p w14:paraId="058500D9" w14:textId="77777777" w:rsidR="001A0B3F" w:rsidRPr="00EA08A5" w:rsidRDefault="001A0B3F" w:rsidP="001A0B3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6B273F4C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1054E1">
        <w:rPr>
          <w:rFonts w:ascii="Arial" w:hAnsi="Arial" w:cs="Arial"/>
          <w:b/>
          <w:bCs/>
          <w:sz w:val="22"/>
          <w:szCs w:val="22"/>
        </w:rPr>
        <w:t xml:space="preserve"> </w:t>
      </w:r>
      <w:r w:rsidR="003D356C">
        <w:rPr>
          <w:rFonts w:ascii="Arial" w:hAnsi="Arial" w:cs="Arial"/>
          <w:b/>
          <w:bCs/>
          <w:sz w:val="22"/>
          <w:szCs w:val="22"/>
        </w:rPr>
        <w:t>04.06</w:t>
      </w:r>
      <w:r w:rsidR="00BB5B9A">
        <w:rPr>
          <w:rFonts w:ascii="Arial" w:hAnsi="Arial" w:cs="Arial"/>
          <w:b/>
          <w:bCs/>
          <w:sz w:val="22"/>
          <w:szCs w:val="22"/>
        </w:rPr>
        <w:t>.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E3237D">
        <w:rPr>
          <w:rFonts w:ascii="Arial" w:hAnsi="Arial" w:cs="Arial"/>
          <w:b/>
          <w:bCs/>
          <w:sz w:val="22"/>
          <w:szCs w:val="22"/>
        </w:rPr>
        <w:t>5</w:t>
      </w:r>
      <w:r w:rsidR="00457209">
        <w:rPr>
          <w:rFonts w:ascii="Arial" w:hAnsi="Arial" w:cs="Arial"/>
          <w:b/>
          <w:bCs/>
          <w:sz w:val="22"/>
          <w:szCs w:val="22"/>
        </w:rPr>
        <w:t xml:space="preserve"> 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0C0E7CEE" w14:textId="67354C5D" w:rsidR="00474A33" w:rsidRPr="00DF78BD" w:rsidRDefault="003D356C" w:rsidP="00474A33">
      <w:pPr>
        <w:ind w:lef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wz. ppłk Tomasz TOMASZEWSKI 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2084B7C5" w14:textId="77777777" w:rsidR="00A8589D" w:rsidRPr="00EA08A5" w:rsidRDefault="00A8589D" w:rsidP="00A8589D">
      <w:pPr>
        <w:framePr w:w="7985" w:h="1829" w:hSpace="141" w:wrap="around" w:vAnchor="text" w:hAnchor="page" w:x="2365" w:y="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1E8ABD30" w14:textId="77777777" w:rsidR="00A8589D" w:rsidRPr="00EA08A5" w:rsidRDefault="00A8589D" w:rsidP="00A8589D">
      <w:pPr>
        <w:framePr w:w="7985" w:h="1829" w:hSpace="141" w:wrap="around" w:vAnchor="text" w:hAnchor="page" w:x="2365" w:y="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4B888BE4" w14:textId="77777777" w:rsidR="00A8589D" w:rsidRPr="00EA08A5" w:rsidRDefault="00A8589D" w:rsidP="00A8589D">
      <w:pPr>
        <w:framePr w:w="7985" w:h="1829" w:hSpace="141" w:wrap="around" w:vAnchor="text" w:hAnchor="page" w:x="2365" w:y="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506B7F2C" w14:textId="77777777" w:rsidR="00A8589D" w:rsidRPr="00EA08A5" w:rsidRDefault="00A8589D" w:rsidP="00A8589D">
      <w:pPr>
        <w:framePr w:w="7985" w:h="1829" w:hSpace="141" w:wrap="around" w:vAnchor="text" w:hAnchor="page" w:x="2365" w:y="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46FA908D" w14:textId="77777777" w:rsidR="00A8589D" w:rsidRPr="00EA08A5" w:rsidRDefault="00A8589D" w:rsidP="00A8589D">
      <w:pPr>
        <w:framePr w:w="7985" w:h="1829" w:hSpace="141" w:wrap="around" w:vAnchor="text" w:hAnchor="page" w:x="2365" w:y="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przetarg nieograniczony</w:t>
      </w:r>
      <w:r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55A62657" w14:textId="368348D7" w:rsidR="007B6297" w:rsidRPr="00352999" w:rsidRDefault="007B6297" w:rsidP="003D612A">
      <w:pPr>
        <w:pStyle w:val="Bezodstpw"/>
        <w:jc w:val="center"/>
        <w:rPr>
          <w:rFonts w:ascii="Arial" w:hAnsi="Arial" w:cs="Arial"/>
          <w:b/>
        </w:rPr>
      </w:pPr>
      <w:bookmarkStart w:id="0" w:name="_Hlk76713918"/>
      <w:r w:rsidRPr="00352999">
        <w:rPr>
          <w:rFonts w:ascii="Arial" w:hAnsi="Arial" w:cs="Arial"/>
          <w:b/>
        </w:rPr>
        <w:t>„</w:t>
      </w:r>
      <w:r w:rsidR="00E3237D">
        <w:rPr>
          <w:rFonts w:ascii="Arial" w:hAnsi="Arial" w:cs="Arial"/>
          <w:b/>
        </w:rPr>
        <w:t xml:space="preserve">Dostawa </w:t>
      </w:r>
      <w:r w:rsidR="00CA54A7">
        <w:rPr>
          <w:rFonts w:ascii="Arial" w:hAnsi="Arial" w:cs="Arial"/>
          <w:b/>
        </w:rPr>
        <w:t>testów na narkotyki i środki odurzające</w:t>
      </w:r>
      <w:r w:rsidRPr="00352999">
        <w:rPr>
          <w:rFonts w:ascii="Arial" w:hAnsi="Arial" w:cs="Arial"/>
          <w:b/>
        </w:rPr>
        <w:t>”</w:t>
      </w:r>
    </w:p>
    <w:p w14:paraId="6219C227" w14:textId="2468FBD1" w:rsidR="00FC1F14" w:rsidRPr="006C0F2A" w:rsidRDefault="007B6297" w:rsidP="007B6297">
      <w:pPr>
        <w:pStyle w:val="Bezodstpw"/>
        <w:jc w:val="center"/>
        <w:rPr>
          <w:b/>
        </w:rPr>
      </w:pPr>
      <w:r w:rsidRPr="006C0F2A">
        <w:rPr>
          <w:rFonts w:ascii="Arial" w:hAnsi="Arial" w:cs="Arial"/>
          <w:b/>
        </w:rPr>
        <w:t xml:space="preserve">Znak postępowania </w:t>
      </w:r>
      <w:r w:rsidR="00CA54A7">
        <w:rPr>
          <w:rFonts w:ascii="Arial" w:hAnsi="Arial" w:cs="Arial"/>
          <w:b/>
        </w:rPr>
        <w:t>221</w:t>
      </w:r>
      <w:r w:rsidRPr="006C0F2A">
        <w:rPr>
          <w:rFonts w:ascii="Arial" w:hAnsi="Arial" w:cs="Arial"/>
          <w:b/>
        </w:rPr>
        <w:t>/202</w:t>
      </w:r>
      <w:r w:rsidR="00E3237D">
        <w:rPr>
          <w:rFonts w:ascii="Arial" w:hAnsi="Arial" w:cs="Arial"/>
          <w:b/>
        </w:rPr>
        <w:t>5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BEA00B" w14:textId="77777777" w:rsidR="003E4C06" w:rsidRPr="00255657" w:rsidRDefault="003E4C06" w:rsidP="003E4C06">
      <w:pPr>
        <w:jc w:val="both"/>
        <w:rPr>
          <w:rFonts w:ascii="Arial" w:hAnsi="Arial" w:cs="Arial"/>
          <w:sz w:val="22"/>
          <w:szCs w:val="22"/>
          <w:u w:val="single"/>
        </w:rPr>
      </w:pPr>
      <w:r w:rsidRPr="00255657">
        <w:rPr>
          <w:rFonts w:ascii="Arial" w:hAnsi="Arial" w:cs="Arial"/>
          <w:sz w:val="22"/>
          <w:szCs w:val="22"/>
          <w:u w:val="single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spellStart"/>
      <w:r w:rsidRPr="00D94F6D">
        <w:rPr>
          <w:rFonts w:ascii="Arial" w:hAnsi="Arial" w:cs="Arial"/>
          <w:b w:val="0"/>
          <w:bCs w:val="0"/>
          <w:sz w:val="22"/>
          <w:szCs w:val="22"/>
        </w:rPr>
        <w:t>amawiającego</w:t>
      </w:r>
      <w:proofErr w:type="spellEnd"/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8159E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8159E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>” lub „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4DCA74AC" w14:textId="77777777" w:rsidR="00F95D49" w:rsidRDefault="00F95D49" w:rsidP="004D2A60">
      <w:pPr>
        <w:rPr>
          <w:rFonts w:ascii="Arial" w:hAnsi="Arial" w:cs="Arial"/>
          <w:b/>
          <w:sz w:val="22"/>
          <w:szCs w:val="22"/>
        </w:rPr>
      </w:pPr>
    </w:p>
    <w:p w14:paraId="4D9F7D1F" w14:textId="77777777" w:rsidR="00F95D49" w:rsidRDefault="00F95D49" w:rsidP="004D2A60">
      <w:pPr>
        <w:rPr>
          <w:rFonts w:ascii="Arial" w:hAnsi="Arial" w:cs="Arial"/>
          <w:b/>
          <w:sz w:val="22"/>
          <w:szCs w:val="22"/>
        </w:rPr>
      </w:pPr>
    </w:p>
    <w:p w14:paraId="007F9FD3" w14:textId="77777777" w:rsidR="00F95D49" w:rsidRDefault="00F95D49" w:rsidP="004D2A60">
      <w:pPr>
        <w:rPr>
          <w:rFonts w:ascii="Arial" w:hAnsi="Arial" w:cs="Arial"/>
          <w:b/>
          <w:sz w:val="22"/>
          <w:szCs w:val="22"/>
        </w:rPr>
      </w:pPr>
    </w:p>
    <w:p w14:paraId="4BE2E52E" w14:textId="77777777" w:rsidR="00F95D49" w:rsidRDefault="00F95D49" w:rsidP="004D2A60">
      <w:pPr>
        <w:rPr>
          <w:rFonts w:ascii="Arial" w:hAnsi="Arial" w:cs="Arial"/>
          <w:b/>
          <w:sz w:val="22"/>
          <w:szCs w:val="22"/>
        </w:rPr>
      </w:pPr>
    </w:p>
    <w:p w14:paraId="5117F8A5" w14:textId="77777777" w:rsidR="00F95D49" w:rsidRDefault="00F95D49" w:rsidP="004D2A60">
      <w:pPr>
        <w:rPr>
          <w:rFonts w:ascii="Arial" w:hAnsi="Arial" w:cs="Arial"/>
          <w:b/>
          <w:sz w:val="22"/>
          <w:szCs w:val="22"/>
        </w:rPr>
      </w:pPr>
    </w:p>
    <w:p w14:paraId="199094A0" w14:textId="5A7EE4AF" w:rsidR="004D2A60" w:rsidRPr="00F95D49" w:rsidRDefault="004D2A60" w:rsidP="004D2A60">
      <w:pPr>
        <w:rPr>
          <w:rFonts w:ascii="Arial" w:hAnsi="Arial" w:cs="Arial"/>
          <w:b/>
          <w:sz w:val="22"/>
          <w:szCs w:val="22"/>
        </w:rPr>
      </w:pPr>
      <w:r w:rsidRPr="00F95D49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602E4B48" w14:textId="658E1EF8" w:rsidR="00F3063A" w:rsidRDefault="00F3063A" w:rsidP="00F3063A">
      <w:pPr>
        <w:pStyle w:val="Bezodstpw"/>
        <w:rPr>
          <w:rFonts w:ascii="Arial" w:hAnsi="Arial" w:cs="Arial"/>
          <w:sz w:val="20"/>
          <w:szCs w:val="20"/>
        </w:rPr>
      </w:pPr>
    </w:p>
    <w:p w14:paraId="711A59EB" w14:textId="77777777" w:rsidR="00CA54A7" w:rsidRPr="00CA54A7" w:rsidRDefault="00CA54A7" w:rsidP="00CA54A7">
      <w:pPr>
        <w:pStyle w:val="Bezodstpw"/>
        <w:rPr>
          <w:rFonts w:ascii="Arial" w:hAnsi="Arial" w:cs="Arial"/>
          <w:sz w:val="22"/>
          <w:szCs w:val="22"/>
        </w:rPr>
      </w:pPr>
      <w:r w:rsidRPr="00CA54A7">
        <w:rPr>
          <w:rFonts w:ascii="Arial" w:hAnsi="Arial" w:cs="Arial"/>
          <w:sz w:val="22"/>
          <w:szCs w:val="22"/>
        </w:rPr>
        <w:t>38544000-0 narzędzia do wykrywania narkotyków</w:t>
      </w:r>
    </w:p>
    <w:p w14:paraId="1846F925" w14:textId="75D0CD3D" w:rsidR="00CA54A7" w:rsidRDefault="00CA54A7" w:rsidP="00F3063A">
      <w:pPr>
        <w:pStyle w:val="Bezodstpw"/>
        <w:rPr>
          <w:rFonts w:ascii="Arial" w:hAnsi="Arial" w:cs="Arial"/>
          <w:sz w:val="20"/>
          <w:szCs w:val="20"/>
        </w:rPr>
      </w:pPr>
    </w:p>
    <w:p w14:paraId="665EA454" w14:textId="57D31E6E" w:rsidR="00CA54A7" w:rsidRDefault="00CA54A7" w:rsidP="00F3063A">
      <w:pPr>
        <w:pStyle w:val="Bezodstpw"/>
        <w:rPr>
          <w:rFonts w:ascii="Arial" w:hAnsi="Arial" w:cs="Arial"/>
          <w:sz w:val="20"/>
          <w:szCs w:val="20"/>
        </w:rPr>
      </w:pPr>
    </w:p>
    <w:p w14:paraId="59433BB9" w14:textId="03571947" w:rsidR="00CA54A7" w:rsidRDefault="00CA54A7" w:rsidP="00F3063A">
      <w:pPr>
        <w:pStyle w:val="Bezodstpw"/>
        <w:rPr>
          <w:rFonts w:ascii="Arial" w:hAnsi="Arial" w:cs="Arial"/>
          <w:sz w:val="20"/>
          <w:szCs w:val="20"/>
        </w:rPr>
      </w:pPr>
    </w:p>
    <w:p w14:paraId="3F716FF1" w14:textId="7DE03E66" w:rsidR="00CA54A7" w:rsidRDefault="00CA54A7" w:rsidP="00F3063A">
      <w:pPr>
        <w:pStyle w:val="Bezodstpw"/>
        <w:rPr>
          <w:rFonts w:ascii="Arial" w:hAnsi="Arial" w:cs="Arial"/>
          <w:sz w:val="20"/>
          <w:szCs w:val="20"/>
        </w:rPr>
      </w:pPr>
    </w:p>
    <w:p w14:paraId="1EC6C4B2" w14:textId="4A749B08" w:rsidR="00CA54A7" w:rsidRDefault="00CA54A7" w:rsidP="00F3063A">
      <w:pPr>
        <w:pStyle w:val="Bezodstpw"/>
        <w:rPr>
          <w:rFonts w:ascii="Arial" w:hAnsi="Arial" w:cs="Arial"/>
          <w:sz w:val="20"/>
          <w:szCs w:val="20"/>
        </w:rPr>
      </w:pPr>
    </w:p>
    <w:p w14:paraId="1D3A10B9" w14:textId="57A04B5E" w:rsidR="00F3063A" w:rsidRDefault="00F3063A" w:rsidP="00F3063A">
      <w:pPr>
        <w:pStyle w:val="Bezodstpw"/>
        <w:rPr>
          <w:rFonts w:ascii="Arial" w:hAnsi="Arial" w:cs="Arial"/>
          <w:sz w:val="20"/>
          <w:szCs w:val="20"/>
        </w:rPr>
      </w:pPr>
    </w:p>
    <w:p w14:paraId="3B783DE6" w14:textId="0EEB77D9" w:rsidR="00F3063A" w:rsidRDefault="00F3063A" w:rsidP="00F3063A">
      <w:pPr>
        <w:pStyle w:val="Bezodstpw"/>
        <w:rPr>
          <w:rFonts w:ascii="Arial" w:hAnsi="Arial" w:cs="Arial"/>
          <w:sz w:val="20"/>
          <w:szCs w:val="20"/>
        </w:rPr>
      </w:pPr>
    </w:p>
    <w:p w14:paraId="051C4BF7" w14:textId="299AE3A0" w:rsidR="00F3063A" w:rsidRDefault="00F3063A" w:rsidP="00F3063A">
      <w:pPr>
        <w:pStyle w:val="Bezodstpw"/>
        <w:rPr>
          <w:rFonts w:ascii="Arial" w:hAnsi="Arial" w:cs="Arial"/>
          <w:sz w:val="20"/>
          <w:szCs w:val="20"/>
        </w:rPr>
      </w:pPr>
    </w:p>
    <w:p w14:paraId="361B4100" w14:textId="77777777" w:rsidR="00F3063A" w:rsidRDefault="00F3063A" w:rsidP="00F3063A">
      <w:pPr>
        <w:pStyle w:val="Bezodstpw"/>
        <w:rPr>
          <w:rFonts w:ascii="Arial" w:hAnsi="Arial" w:cs="Arial"/>
          <w:sz w:val="20"/>
          <w:szCs w:val="20"/>
        </w:rPr>
      </w:pPr>
    </w:p>
    <w:p w14:paraId="6A9FAB21" w14:textId="77777777" w:rsidR="00A8589D" w:rsidRDefault="00A8589D" w:rsidP="008E38D5">
      <w:pPr>
        <w:jc w:val="both"/>
        <w:rPr>
          <w:rFonts w:ascii="Arial" w:hAnsi="Arial" w:cs="Arial"/>
          <w:sz w:val="22"/>
          <w:szCs w:val="22"/>
        </w:rPr>
      </w:pPr>
    </w:p>
    <w:p w14:paraId="44CB0C2F" w14:textId="77777777" w:rsidR="00CA1D9A" w:rsidRDefault="00CA1D9A" w:rsidP="008E38D5">
      <w:pPr>
        <w:jc w:val="both"/>
        <w:rPr>
          <w:rFonts w:ascii="Arial" w:hAnsi="Arial" w:cs="Arial"/>
          <w:sz w:val="22"/>
          <w:szCs w:val="22"/>
        </w:rPr>
      </w:pPr>
    </w:p>
    <w:p w14:paraId="3C9F37EC" w14:textId="625F4C14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7CF67B78" w14:textId="77777777" w:rsidR="00A8589D" w:rsidRDefault="00A8589D" w:rsidP="008E38D5">
      <w:pPr>
        <w:jc w:val="both"/>
        <w:rPr>
          <w:rFonts w:ascii="Arial" w:hAnsi="Arial" w:cs="Arial"/>
          <w:sz w:val="22"/>
          <w:szCs w:val="22"/>
        </w:rPr>
      </w:pPr>
    </w:p>
    <w:p w14:paraId="4A48D59E" w14:textId="77777777" w:rsidR="00255657" w:rsidRDefault="00255657" w:rsidP="008E38D5">
      <w:pPr>
        <w:jc w:val="both"/>
        <w:rPr>
          <w:rFonts w:ascii="Arial" w:hAnsi="Arial" w:cs="Arial"/>
          <w:sz w:val="22"/>
          <w:szCs w:val="22"/>
        </w:rPr>
      </w:pP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68C64FD9" w14:textId="330A3599" w:rsidR="00C12AF3" w:rsidRDefault="00B420D1" w:rsidP="00C72C3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2B4E1B">
        <w:rPr>
          <w:rFonts w:ascii="Arial" w:hAnsi="Arial" w:cs="Arial"/>
          <w:sz w:val="22"/>
          <w:szCs w:val="22"/>
        </w:rPr>
        <w:t xml:space="preserve"> </w:t>
      </w:r>
      <w:r w:rsidR="00CA54A7">
        <w:rPr>
          <w:rFonts w:ascii="Arial" w:hAnsi="Arial" w:cs="Arial"/>
          <w:sz w:val="22"/>
          <w:szCs w:val="22"/>
        </w:rPr>
        <w:t>czerwiec</w:t>
      </w:r>
      <w:r w:rsidR="009C15F4">
        <w:rPr>
          <w:rFonts w:ascii="Arial" w:hAnsi="Arial" w:cs="Arial"/>
          <w:sz w:val="22"/>
          <w:szCs w:val="22"/>
        </w:rPr>
        <w:t xml:space="preserve"> </w:t>
      </w:r>
      <w:r w:rsidR="0009777D" w:rsidRPr="00613BBA">
        <w:rPr>
          <w:rFonts w:ascii="Arial" w:hAnsi="Arial" w:cs="Arial"/>
          <w:sz w:val="22"/>
          <w:szCs w:val="22"/>
        </w:rPr>
        <w:t>20</w:t>
      </w:r>
      <w:r w:rsidR="00AC7B43">
        <w:rPr>
          <w:rFonts w:ascii="Arial" w:hAnsi="Arial" w:cs="Arial"/>
          <w:sz w:val="22"/>
          <w:szCs w:val="22"/>
        </w:rPr>
        <w:t>2</w:t>
      </w:r>
      <w:r w:rsidR="00E3237D">
        <w:rPr>
          <w:rFonts w:ascii="Arial" w:hAnsi="Arial" w:cs="Arial"/>
          <w:sz w:val="22"/>
          <w:szCs w:val="22"/>
        </w:rPr>
        <w:t>5</w:t>
      </w:r>
    </w:p>
    <w:p w14:paraId="6B5196DA" w14:textId="34151E3C" w:rsidR="00A8589D" w:rsidRDefault="00A8589D" w:rsidP="00A8589D"/>
    <w:p w14:paraId="2935B326" w14:textId="77777777" w:rsidR="00A8589D" w:rsidRPr="00A8589D" w:rsidRDefault="00A8589D" w:rsidP="00A8589D"/>
    <w:p w14:paraId="272D4EAE" w14:textId="77777777" w:rsidR="00C72C31" w:rsidRDefault="00C72C31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14:paraId="1AF21DE3" w14:textId="392C3269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67E149C0" w14:textId="77777777" w:rsidR="004A2E38" w:rsidRDefault="004A2E38" w:rsidP="00B87AF1">
      <w:pPr>
        <w:spacing w:line="276" w:lineRule="auto"/>
        <w:ind w:right="2101"/>
        <w:jc w:val="both"/>
        <w:rPr>
          <w:rFonts w:ascii="Arial" w:hAnsi="Arial" w:cs="Arial"/>
          <w:b/>
          <w:sz w:val="22"/>
          <w:szCs w:val="22"/>
        </w:rPr>
      </w:pPr>
    </w:p>
    <w:p w14:paraId="55715013" w14:textId="6481F001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B87AF1">
      <w:pPr>
        <w:spacing w:line="276" w:lineRule="auto"/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Konto do wpłacania zabezpiecz</w:t>
      </w:r>
      <w:r w:rsidR="00735F0F"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enia należytego wykonania umowy</w:t>
      </w: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B87AF1" w:rsidRDefault="00A7786F" w:rsidP="00B87AF1">
      <w:pPr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  <w:r w:rsidR="00491BB0"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23EF5BC" w14:textId="6BE615B8" w:rsidR="001F76F2" w:rsidRPr="00A7097E" w:rsidRDefault="00AC7B43" w:rsidP="00A7097E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E53CF7">
        <w:rPr>
          <w:b/>
          <w:sz w:val="22"/>
          <w:szCs w:val="22"/>
        </w:rPr>
        <w:t xml:space="preserve">Ogłoszenie </w:t>
      </w:r>
      <w:r w:rsidR="001F76F2" w:rsidRPr="00E53CF7">
        <w:rPr>
          <w:b/>
          <w:sz w:val="22"/>
          <w:szCs w:val="22"/>
        </w:rPr>
        <w:t>zostało przekazane Urzędowi</w:t>
      </w:r>
      <w:r w:rsidR="00D94F6D" w:rsidRPr="00E53CF7">
        <w:rPr>
          <w:b/>
          <w:sz w:val="22"/>
          <w:szCs w:val="22"/>
        </w:rPr>
        <w:t xml:space="preserve"> Publikacji Unii Europejskiej </w:t>
      </w:r>
      <w:r w:rsidR="000F61B6" w:rsidRPr="00E53CF7">
        <w:rPr>
          <w:b/>
          <w:sz w:val="22"/>
          <w:szCs w:val="22"/>
        </w:rPr>
        <w:br/>
      </w:r>
      <w:r w:rsidR="001F76F2" w:rsidRPr="00E53CF7">
        <w:rPr>
          <w:b/>
          <w:sz w:val="22"/>
          <w:szCs w:val="22"/>
        </w:rPr>
        <w:t xml:space="preserve">w dniu </w:t>
      </w:r>
      <w:r w:rsidR="003D356C">
        <w:rPr>
          <w:b/>
          <w:sz w:val="22"/>
          <w:szCs w:val="22"/>
          <w:highlight w:val="yellow"/>
        </w:rPr>
        <w:t>04.06</w:t>
      </w:r>
      <w:r w:rsidR="00907D5D" w:rsidRPr="000755E4">
        <w:rPr>
          <w:b/>
          <w:sz w:val="22"/>
          <w:szCs w:val="22"/>
          <w:highlight w:val="yellow"/>
        </w:rPr>
        <w:t>.202</w:t>
      </w:r>
      <w:r w:rsidR="000755E4" w:rsidRPr="000755E4">
        <w:rPr>
          <w:b/>
          <w:sz w:val="22"/>
          <w:szCs w:val="22"/>
          <w:highlight w:val="yellow"/>
        </w:rPr>
        <w:t>5</w:t>
      </w:r>
      <w:r w:rsidR="000F61B6" w:rsidRPr="000755E4">
        <w:rPr>
          <w:b/>
          <w:sz w:val="22"/>
          <w:szCs w:val="22"/>
          <w:highlight w:val="yellow"/>
        </w:rPr>
        <w:t>r</w:t>
      </w:r>
      <w:r w:rsidR="00316EAF" w:rsidRPr="000755E4">
        <w:rPr>
          <w:b/>
          <w:sz w:val="22"/>
          <w:szCs w:val="22"/>
          <w:highlight w:val="yellow"/>
        </w:rPr>
        <w:t>.</w:t>
      </w:r>
      <w:r w:rsidR="001F76F2" w:rsidRPr="00AE5E8C">
        <w:rPr>
          <w:b/>
          <w:sz w:val="22"/>
          <w:szCs w:val="22"/>
        </w:rPr>
        <w:t xml:space="preserve"> oraz opublikowane w Dzienni</w:t>
      </w:r>
      <w:r w:rsidR="00D94F6D" w:rsidRPr="00AE5E8C">
        <w:rPr>
          <w:b/>
          <w:sz w:val="22"/>
          <w:szCs w:val="22"/>
        </w:rPr>
        <w:t xml:space="preserve">ku Urzędowym Unii Europejskiej </w:t>
      </w:r>
      <w:r w:rsidR="00A7097E" w:rsidRPr="00AE5E8C">
        <w:rPr>
          <w:b/>
          <w:bCs/>
          <w:sz w:val="22"/>
          <w:szCs w:val="22"/>
        </w:rPr>
        <w:t xml:space="preserve">Numer publikacji ogłoszenia: </w:t>
      </w:r>
      <w:r w:rsidR="003D356C">
        <w:rPr>
          <w:b/>
          <w:bCs/>
          <w:sz w:val="22"/>
          <w:szCs w:val="22"/>
          <w:highlight w:val="yellow"/>
        </w:rPr>
        <w:t>364971</w:t>
      </w:r>
      <w:r w:rsidR="001054E1" w:rsidRPr="00CA54A7">
        <w:rPr>
          <w:b/>
          <w:bCs/>
          <w:sz w:val="22"/>
          <w:szCs w:val="22"/>
          <w:highlight w:val="yellow"/>
        </w:rPr>
        <w:t>-2025</w:t>
      </w:r>
      <w:r w:rsidR="00A7097E" w:rsidRPr="00C35717">
        <w:rPr>
          <w:b/>
          <w:bCs/>
          <w:sz w:val="22"/>
          <w:szCs w:val="22"/>
        </w:rPr>
        <w:t xml:space="preserve">, Numer wydania Dz.U. S: </w:t>
      </w:r>
      <w:r w:rsidR="003D356C">
        <w:rPr>
          <w:b/>
          <w:bCs/>
          <w:sz w:val="22"/>
          <w:szCs w:val="22"/>
          <w:highlight w:val="yellow"/>
        </w:rPr>
        <w:t>107/2025</w:t>
      </w:r>
      <w:r w:rsidR="0057590C" w:rsidRPr="00C35717">
        <w:rPr>
          <w:b/>
          <w:sz w:val="22"/>
          <w:szCs w:val="22"/>
        </w:rPr>
        <w:t xml:space="preserve"> </w:t>
      </w:r>
      <w:r w:rsidR="00A84400" w:rsidRPr="00C35717">
        <w:rPr>
          <w:b/>
          <w:sz w:val="22"/>
          <w:szCs w:val="22"/>
        </w:rPr>
        <w:t>z dnia:</w:t>
      </w:r>
      <w:r w:rsidR="0038691F" w:rsidRPr="00C35717">
        <w:rPr>
          <w:b/>
          <w:sz w:val="22"/>
          <w:szCs w:val="22"/>
        </w:rPr>
        <w:t xml:space="preserve"> </w:t>
      </w:r>
      <w:r w:rsidR="003D356C">
        <w:rPr>
          <w:b/>
          <w:sz w:val="22"/>
          <w:szCs w:val="22"/>
          <w:highlight w:val="yellow"/>
        </w:rPr>
        <w:t>05.06</w:t>
      </w:r>
      <w:r w:rsidR="00CA2A3B" w:rsidRPr="00CA54A7">
        <w:rPr>
          <w:b/>
          <w:sz w:val="22"/>
          <w:szCs w:val="22"/>
          <w:highlight w:val="yellow"/>
        </w:rPr>
        <w:t>.2025</w:t>
      </w:r>
    </w:p>
    <w:p w14:paraId="54660257" w14:textId="380C5B45" w:rsidR="00491BB0" w:rsidRPr="00B87AF1" w:rsidRDefault="00491BB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B87AF1">
        <w:rPr>
          <w:rFonts w:ascii="Arial" w:hAnsi="Arial" w:cs="Arial"/>
          <w:b/>
          <w:i/>
          <w:sz w:val="22"/>
          <w:szCs w:val="22"/>
        </w:rPr>
        <w:br/>
      </w:r>
      <w:r w:rsidRPr="00B87AF1">
        <w:rPr>
          <w:rFonts w:ascii="Arial" w:hAnsi="Arial" w:cs="Arial"/>
          <w:b/>
          <w:i/>
          <w:sz w:val="22"/>
          <w:szCs w:val="22"/>
        </w:rPr>
        <w:t xml:space="preserve">przy użyciu środków komunikacji elektronicznej za pośrednictwem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rFonts w:ascii="Arial" w:hAnsi="Arial" w:cs="Arial"/>
          <w:b/>
          <w:i/>
          <w:sz w:val="22"/>
          <w:szCs w:val="22"/>
          <w:u w:val="single" w:color="000000"/>
        </w:rPr>
        <w:br/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zakupowej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rFonts w:ascii="Arial" w:hAnsi="Arial" w:cs="Arial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rFonts w:ascii="Arial" w:hAnsi="Arial" w:cs="Arial"/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4"/>
      <w:r w:rsidR="0093657E"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</w:rPr>
        <w:t xml:space="preserve">zwaną </w:t>
      </w:r>
      <w:r w:rsidR="00004F57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>dalej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B87AF1">
        <w:rPr>
          <w:rFonts w:ascii="Arial" w:hAnsi="Arial" w:cs="Arial"/>
          <w:i/>
          <w:sz w:val="22"/>
          <w:szCs w:val="22"/>
        </w:rPr>
        <w:t>” lub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 xml:space="preserve">działania platformy zakupowej Zamawiający </w:t>
      </w:r>
      <w:r w:rsidR="00881A35" w:rsidRPr="00B87AF1">
        <w:rPr>
          <w:rFonts w:ascii="Arial" w:hAnsi="Arial" w:cs="Arial"/>
          <w:i/>
          <w:sz w:val="22"/>
          <w:szCs w:val="22"/>
        </w:rPr>
        <w:t>może również komunikować się z W</w:t>
      </w:r>
      <w:r w:rsidRPr="00B87AF1">
        <w:rPr>
          <w:rFonts w:ascii="Arial" w:hAnsi="Arial" w:cs="Arial"/>
          <w:i/>
          <w:sz w:val="22"/>
          <w:szCs w:val="22"/>
        </w:rPr>
        <w:t xml:space="preserve">ykonawcami za pomocą poczty elektronicznej poprzez e-mail: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B87AF1">
        <w:rPr>
          <w:rFonts w:ascii="Arial" w:hAnsi="Arial" w:cs="Arial"/>
          <w:i/>
          <w:sz w:val="22"/>
          <w:szCs w:val="22"/>
        </w:rPr>
        <w:t xml:space="preserve">).  </w:t>
      </w:r>
    </w:p>
    <w:p w14:paraId="6874A3A9" w14:textId="6C13ACCB" w:rsidR="001F2993" w:rsidRPr="00352999" w:rsidRDefault="0009777D" w:rsidP="00B87AF1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27492A" w:rsidRPr="00352999">
        <w:rPr>
          <w:rFonts w:ascii="Arial" w:hAnsi="Arial" w:cs="Arial"/>
          <w:b/>
          <w:sz w:val="22"/>
          <w:szCs w:val="22"/>
        </w:rPr>
        <w:t xml:space="preserve"> na </w:t>
      </w:r>
      <w:r w:rsidR="00E91433">
        <w:rPr>
          <w:rFonts w:ascii="Arial" w:hAnsi="Arial" w:cs="Arial"/>
          <w:b/>
          <w:sz w:val="22"/>
          <w:szCs w:val="22"/>
        </w:rPr>
        <w:t>:</w:t>
      </w:r>
      <w:r w:rsidR="00F027BC" w:rsidRPr="00352999">
        <w:rPr>
          <w:rFonts w:ascii="Arial" w:hAnsi="Arial" w:cs="Arial"/>
          <w:b/>
          <w:sz w:val="22"/>
          <w:szCs w:val="22"/>
        </w:rPr>
        <w:t xml:space="preserve"> </w:t>
      </w:r>
      <w:r w:rsidR="00352999" w:rsidRPr="00352999">
        <w:rPr>
          <w:rFonts w:ascii="Arial" w:hAnsi="Arial" w:cs="Arial"/>
          <w:b/>
          <w:sz w:val="22"/>
          <w:szCs w:val="22"/>
        </w:rPr>
        <w:t>Dostaw</w:t>
      </w:r>
      <w:r w:rsidR="00255657">
        <w:rPr>
          <w:rFonts w:ascii="Arial" w:hAnsi="Arial" w:cs="Arial"/>
          <w:b/>
          <w:sz w:val="22"/>
          <w:szCs w:val="22"/>
        </w:rPr>
        <w:t>ę</w:t>
      </w:r>
      <w:r w:rsidR="00352999" w:rsidRPr="00352999">
        <w:rPr>
          <w:rFonts w:ascii="Arial" w:hAnsi="Arial" w:cs="Arial"/>
          <w:b/>
          <w:sz w:val="22"/>
          <w:szCs w:val="22"/>
        </w:rPr>
        <w:t xml:space="preserve"> </w:t>
      </w:r>
      <w:r w:rsidR="00CA54A7">
        <w:rPr>
          <w:rFonts w:ascii="Arial" w:hAnsi="Arial" w:cs="Arial"/>
          <w:b/>
          <w:sz w:val="22"/>
          <w:szCs w:val="22"/>
        </w:rPr>
        <w:t>testów na narkotyki i środki odurzające</w:t>
      </w:r>
      <w:r w:rsidR="00291DEE" w:rsidRPr="00352999">
        <w:rPr>
          <w:rFonts w:ascii="Arial" w:hAnsi="Arial" w:cs="Arial"/>
          <w:b/>
          <w:sz w:val="22"/>
          <w:szCs w:val="22"/>
        </w:rPr>
        <w:t>.</w:t>
      </w:r>
      <w:r w:rsidR="004D2A60" w:rsidRPr="00352999">
        <w:rPr>
          <w:rFonts w:ascii="Arial" w:hAnsi="Arial" w:cs="Arial"/>
          <w:b/>
          <w:sz w:val="22"/>
          <w:szCs w:val="22"/>
        </w:rPr>
        <w:t xml:space="preserve"> </w:t>
      </w:r>
      <w:r w:rsidR="00CA54A7">
        <w:rPr>
          <w:rFonts w:ascii="Arial" w:hAnsi="Arial" w:cs="Arial"/>
          <w:b/>
          <w:sz w:val="22"/>
          <w:szCs w:val="22"/>
        </w:rPr>
        <w:br/>
      </w:r>
      <w:r w:rsidR="004D2A60" w:rsidRPr="00352999">
        <w:rPr>
          <w:rFonts w:ascii="Arial" w:hAnsi="Arial" w:cs="Arial"/>
          <w:b/>
          <w:sz w:val="22"/>
          <w:szCs w:val="22"/>
        </w:rPr>
        <w:t xml:space="preserve">Znak postępowania </w:t>
      </w:r>
      <w:r w:rsidR="00CA54A7">
        <w:rPr>
          <w:rFonts w:ascii="Arial" w:hAnsi="Arial" w:cs="Arial"/>
          <w:b/>
          <w:sz w:val="22"/>
          <w:szCs w:val="22"/>
        </w:rPr>
        <w:t>221</w:t>
      </w:r>
      <w:r w:rsidR="00F221A5" w:rsidRPr="00352999">
        <w:rPr>
          <w:rFonts w:ascii="Arial" w:hAnsi="Arial" w:cs="Arial"/>
          <w:b/>
          <w:sz w:val="22"/>
          <w:szCs w:val="22"/>
        </w:rPr>
        <w:t>/</w:t>
      </w:r>
      <w:r w:rsidR="004D2A60" w:rsidRPr="00352999">
        <w:rPr>
          <w:rFonts w:ascii="Arial" w:hAnsi="Arial" w:cs="Arial"/>
          <w:b/>
          <w:sz w:val="22"/>
          <w:szCs w:val="22"/>
        </w:rPr>
        <w:t>202</w:t>
      </w:r>
      <w:r w:rsidR="00E3237D">
        <w:rPr>
          <w:rFonts w:ascii="Arial" w:hAnsi="Arial" w:cs="Arial"/>
          <w:b/>
          <w:sz w:val="22"/>
          <w:szCs w:val="22"/>
        </w:rPr>
        <w:t>5</w:t>
      </w:r>
      <w:r w:rsidR="00F3063A">
        <w:rPr>
          <w:rFonts w:ascii="Arial" w:hAnsi="Arial" w:cs="Arial"/>
          <w:b/>
          <w:sz w:val="22"/>
          <w:szCs w:val="22"/>
        </w:rPr>
        <w:t>.</w:t>
      </w:r>
    </w:p>
    <w:p w14:paraId="5DB7855A" w14:textId="77777777" w:rsidR="00093C35" w:rsidRPr="007C6D58" w:rsidRDefault="00093C35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Cs/>
          <w:sz w:val="22"/>
          <w:szCs w:val="22"/>
        </w:rPr>
        <w:t>Zamawiający ogłasza</w:t>
      </w:r>
      <w:r w:rsidRPr="007C6D58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7C6D58">
        <w:rPr>
          <w:rFonts w:ascii="Arial" w:hAnsi="Arial" w:cs="Arial"/>
          <w:sz w:val="22"/>
          <w:szCs w:val="22"/>
        </w:rPr>
        <w:t>.</w:t>
      </w:r>
    </w:p>
    <w:p w14:paraId="6483AA4E" w14:textId="77777777" w:rsidR="00090A3D" w:rsidRPr="007C6D58" w:rsidRDefault="00094076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oraz którzy  nie podlegają wykluczeniu  na podstawie art. 5k rozporządzenia Rady (UE) nr 833/2014 z dnia 31 lipca 2014 r. dotyczącego środków ograniczających w związku z działaniami Rosji destabilizującymi sytuację na Ukrainie (Dz. Urz. UE nr L 229 z 31 lipca 2014 r.)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7C6D58" w:rsidRDefault="00C44A39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procedury, o której mowa w art. 139 ustawy </w:t>
      </w:r>
      <w:proofErr w:type="spellStart"/>
      <w:r w:rsidRPr="007C6D58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 xml:space="preserve">, zgodnie z którą Zamawiający może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7C6D58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7C6D58" w:rsidRDefault="009C399A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eastAsia="Calibri" w:hAnsi="Arial" w:cs="Arial"/>
          <w:sz w:val="22"/>
          <w:szCs w:val="22"/>
        </w:rPr>
        <w:lastRenderedPageBreak/>
        <w:t xml:space="preserve">Zamawiający, przewiduje możliwość unieważnienia postępowania na podstawie art. 257 ustawy </w:t>
      </w:r>
      <w:proofErr w:type="spellStart"/>
      <w:r w:rsidRPr="007C6D58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7C6D58">
        <w:rPr>
          <w:rFonts w:ascii="Arial" w:eastAsia="Calibri" w:hAnsi="Arial" w:cs="Arial"/>
          <w:sz w:val="22"/>
          <w:szCs w:val="22"/>
        </w:rPr>
        <w:t xml:space="preserve"> w sytuacji, gdy środki publiczne, które zamierzał przeznaczyć na sfinansowanie całości lub części zamówienia nie zostaną mu przyznane.</w:t>
      </w:r>
    </w:p>
    <w:p w14:paraId="239520C8" w14:textId="77777777" w:rsidR="00090A3D" w:rsidRPr="007C6D58" w:rsidRDefault="00094076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7C6D58">
        <w:rPr>
          <w:rFonts w:ascii="Arial" w:hAnsi="Arial" w:cs="Arial"/>
          <w:sz w:val="22"/>
          <w:szCs w:val="22"/>
        </w:rPr>
        <w:t xml:space="preserve">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zachowaniem </w:t>
      </w:r>
      <w:r w:rsidR="00A92D38" w:rsidRPr="007C6D58">
        <w:rPr>
          <w:rFonts w:ascii="Arial" w:hAnsi="Arial" w:cs="Arial"/>
          <w:sz w:val="22"/>
          <w:szCs w:val="22"/>
        </w:rPr>
        <w:t>formy pisemnej, zgodnie z art. 20</w:t>
      </w:r>
      <w:r w:rsidRPr="007C6D58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7C6D58" w:rsidRDefault="00FE69B8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Koszty</w:t>
      </w:r>
      <w:r w:rsidRPr="007C6D58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7C6D58">
        <w:rPr>
          <w:rFonts w:ascii="Arial" w:hAnsi="Arial" w:cs="Arial"/>
          <w:b/>
          <w:sz w:val="22"/>
          <w:szCs w:val="22"/>
        </w:rPr>
        <w:t>ponosi Wykonawca</w:t>
      </w:r>
      <w:r w:rsidR="00094076" w:rsidRPr="007C6D58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7C6D58" w:rsidRDefault="00FE69B8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7C6D58">
        <w:rPr>
          <w:rFonts w:ascii="Arial" w:hAnsi="Arial" w:cs="Arial"/>
          <w:sz w:val="22"/>
          <w:szCs w:val="22"/>
        </w:rPr>
        <w:t>S</w:t>
      </w:r>
      <w:r w:rsidR="00094076" w:rsidRPr="007C6D58">
        <w:rPr>
          <w:rFonts w:ascii="Arial" w:hAnsi="Arial" w:cs="Arial"/>
          <w:sz w:val="22"/>
          <w:szCs w:val="22"/>
        </w:rPr>
        <w:t>WZ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7C6D58" w:rsidRDefault="00FE69B8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Wszys</w:t>
      </w:r>
      <w:r w:rsidR="00A92D38" w:rsidRPr="007C6D58">
        <w:rPr>
          <w:rFonts w:ascii="Arial" w:hAnsi="Arial" w:cs="Arial"/>
          <w:sz w:val="22"/>
          <w:szCs w:val="22"/>
        </w:rPr>
        <w:t>tkie załączniki do niniejszej S</w:t>
      </w:r>
      <w:r w:rsidRPr="007C6D58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7C6D58" w:rsidRDefault="00FE69B8" w:rsidP="00561E8A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7C6D58" w:rsidRDefault="00FE69B8" w:rsidP="00561E8A">
      <w:pPr>
        <w:pStyle w:val="Bezodstpw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Informac</w:t>
      </w:r>
      <w:r w:rsidR="00A92D38" w:rsidRPr="007C6D58">
        <w:rPr>
          <w:rFonts w:ascii="Arial" w:hAnsi="Arial" w:cs="Arial"/>
          <w:sz w:val="22"/>
          <w:szCs w:val="22"/>
        </w:rPr>
        <w:t>je oraz wyjaśnienia dotyczące S</w:t>
      </w:r>
      <w:r w:rsidRPr="007C6D58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pisemnie z zachowa</w:t>
      </w:r>
      <w:r w:rsidR="00A92D38" w:rsidRPr="007C6D58">
        <w:rPr>
          <w:rFonts w:ascii="Arial" w:hAnsi="Arial" w:cs="Arial"/>
          <w:sz w:val="22"/>
          <w:szCs w:val="22"/>
        </w:rPr>
        <w:t>niem zasad określonych w art. 135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7C6D58" w:rsidRDefault="00EE6B5F" w:rsidP="00561E8A">
      <w:pPr>
        <w:pStyle w:val="Bezodstpw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powoła</w:t>
      </w:r>
      <w:r w:rsidR="00D40C0A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sz w:val="22"/>
          <w:szCs w:val="22"/>
        </w:rPr>
        <w:t>komisj</w:t>
      </w:r>
      <w:r w:rsidR="00B53AA9" w:rsidRPr="007C6D58">
        <w:rPr>
          <w:rFonts w:ascii="Arial" w:hAnsi="Arial" w:cs="Arial"/>
          <w:sz w:val="22"/>
          <w:szCs w:val="22"/>
        </w:rPr>
        <w:t>ę</w:t>
      </w:r>
      <w:r w:rsidR="00FE69B8" w:rsidRPr="007C6D58">
        <w:rPr>
          <w:rFonts w:ascii="Arial" w:hAnsi="Arial" w:cs="Arial"/>
          <w:sz w:val="22"/>
          <w:szCs w:val="22"/>
        </w:rPr>
        <w:t xml:space="preserve"> przetargow</w:t>
      </w:r>
      <w:r w:rsidR="00B53AA9" w:rsidRPr="007C6D58">
        <w:rPr>
          <w:rFonts w:ascii="Arial" w:hAnsi="Arial" w:cs="Arial"/>
          <w:sz w:val="22"/>
          <w:szCs w:val="22"/>
        </w:rPr>
        <w:t xml:space="preserve">ą do </w:t>
      </w:r>
      <w:r w:rsidR="00D33237" w:rsidRPr="007C6D58">
        <w:rPr>
          <w:rFonts w:ascii="Arial" w:hAnsi="Arial" w:cs="Arial"/>
          <w:sz w:val="22"/>
          <w:szCs w:val="22"/>
        </w:rPr>
        <w:t>badania i oceny ofert oraz</w:t>
      </w:r>
      <w:r w:rsidR="00881A35" w:rsidRPr="007C6D58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7C6D58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7C6D58" w:rsidRDefault="00FE69B8" w:rsidP="00561E8A">
      <w:pPr>
        <w:pStyle w:val="Bezodstpw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7C6D58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7C6D58">
        <w:rPr>
          <w:rFonts w:ascii="Arial" w:hAnsi="Arial" w:cs="Arial"/>
          <w:sz w:val="22"/>
          <w:szCs w:val="22"/>
        </w:rPr>
        <w:t>u</w:t>
      </w:r>
      <w:r w:rsidR="006A5B84"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7C6D58" w:rsidRDefault="003C3D34" w:rsidP="00561E8A">
      <w:pPr>
        <w:pStyle w:val="Bezodstpw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7C6D58">
        <w:rPr>
          <w:rFonts w:ascii="Arial" w:hAnsi="Arial" w:cs="Arial"/>
          <w:sz w:val="22"/>
          <w:szCs w:val="22"/>
        </w:rPr>
        <w:t>art. 60 i art. 121</w:t>
      </w:r>
      <w:r w:rsidRPr="007C6D58">
        <w:rPr>
          <w:rFonts w:ascii="Arial" w:hAnsi="Arial" w:cs="Arial"/>
          <w:bCs/>
          <w:sz w:val="22"/>
          <w:szCs w:val="22"/>
        </w:rPr>
        <w:t>)</w:t>
      </w:r>
      <w:r w:rsidR="0019054B" w:rsidRPr="007C6D58">
        <w:rPr>
          <w:rFonts w:ascii="Arial" w:hAnsi="Arial" w:cs="Arial"/>
          <w:bCs/>
          <w:sz w:val="22"/>
          <w:szCs w:val="22"/>
        </w:rPr>
        <w:t>.</w:t>
      </w:r>
    </w:p>
    <w:p w14:paraId="504CAA95" w14:textId="4A03C185" w:rsidR="00F86A86" w:rsidRPr="007C6D58" w:rsidRDefault="00F86A86" w:rsidP="00561E8A">
      <w:pPr>
        <w:numPr>
          <w:ilvl w:val="0"/>
          <w:numId w:val="21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</w:t>
      </w:r>
      <w:r w:rsidR="00D85C26" w:rsidRPr="00D85C26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Pr="007C6D58">
        <w:rPr>
          <w:rFonts w:ascii="Arial" w:hAnsi="Arial" w:cs="Arial"/>
          <w:b/>
          <w:sz w:val="22"/>
          <w:szCs w:val="22"/>
          <w:u w:val="single"/>
        </w:rPr>
        <w:t>dopuszcza składania ofert częściowych</w:t>
      </w:r>
      <w:r w:rsidRPr="007C6D58">
        <w:rPr>
          <w:rFonts w:ascii="Arial" w:hAnsi="Arial" w:cs="Arial"/>
          <w:sz w:val="22"/>
          <w:szCs w:val="22"/>
        </w:rPr>
        <w:t>.</w:t>
      </w:r>
    </w:p>
    <w:p w14:paraId="6445C091" w14:textId="363B7DD1" w:rsidR="00090A3D" w:rsidRDefault="00255657" w:rsidP="00255657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="00FE69B8" w:rsidRPr="005E154D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576737B" w14:textId="0C392003" w:rsidR="00255657" w:rsidRPr="007C6D58" w:rsidRDefault="00255657" w:rsidP="00255657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 w:rsidR="00B95684" w:rsidRPr="007C6D58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7C6D58">
        <w:rPr>
          <w:rFonts w:ascii="Arial" w:hAnsi="Arial" w:cs="Arial"/>
          <w:sz w:val="22"/>
          <w:szCs w:val="22"/>
        </w:rPr>
        <w:t>.</w:t>
      </w:r>
    </w:p>
    <w:p w14:paraId="1584B717" w14:textId="608B3B7A" w:rsidR="00090A3D" w:rsidRPr="007C6D58" w:rsidRDefault="00FE69B8" w:rsidP="00CA1A0D">
      <w:pPr>
        <w:pStyle w:val="Bezodstpw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66A80755" w:rsidR="00090A3D" w:rsidRPr="007C6D58" w:rsidRDefault="00FE69B8" w:rsidP="00CA1A0D">
      <w:pPr>
        <w:pStyle w:val="Bezodstpw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484F799E" w:rsidR="00090A3D" w:rsidRPr="007C6D58" w:rsidRDefault="00FE69B8" w:rsidP="00CA1A0D">
      <w:pPr>
        <w:pStyle w:val="Bezodstpw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B903D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żąda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wniesienia wadiu</w:t>
      </w:r>
      <w:r w:rsidR="00B95684" w:rsidRPr="007C6D58">
        <w:rPr>
          <w:rFonts w:ascii="Arial" w:hAnsi="Arial" w:cs="Arial"/>
          <w:b/>
          <w:sz w:val="22"/>
          <w:szCs w:val="22"/>
        </w:rPr>
        <w:t>m</w:t>
      </w:r>
      <w:r w:rsidR="00B81C4B">
        <w:rPr>
          <w:rFonts w:ascii="Arial" w:hAnsi="Arial" w:cs="Arial"/>
          <w:b/>
          <w:sz w:val="22"/>
          <w:szCs w:val="22"/>
        </w:rPr>
        <w:t>.</w:t>
      </w:r>
    </w:p>
    <w:p w14:paraId="289E1E6D" w14:textId="74A4BADF" w:rsidR="00090A3D" w:rsidRPr="007C6D58" w:rsidRDefault="004A151F" w:rsidP="00CA1A0D">
      <w:pPr>
        <w:pStyle w:val="Bezodstpw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CA54A7" w:rsidRPr="00CA54A7">
        <w:rPr>
          <w:rFonts w:ascii="Arial" w:hAnsi="Arial" w:cs="Arial"/>
          <w:b/>
          <w:sz w:val="22"/>
          <w:szCs w:val="22"/>
        </w:rPr>
        <w:t>nie</w:t>
      </w:r>
      <w:r w:rsidR="00CA54A7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7C6D58">
        <w:rPr>
          <w:rFonts w:ascii="Arial" w:hAnsi="Arial" w:cs="Arial"/>
          <w:sz w:val="22"/>
          <w:szCs w:val="22"/>
        </w:rPr>
        <w:t>.</w:t>
      </w:r>
    </w:p>
    <w:p w14:paraId="55020553" w14:textId="612953AB" w:rsidR="006D34FF" w:rsidRPr="007C6D58" w:rsidRDefault="00574016" w:rsidP="00CA1A0D">
      <w:pPr>
        <w:pStyle w:val="Bezodstpw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12A846E6" w14:textId="7561842A" w:rsidR="00CA54A7" w:rsidRPr="00CA54A7" w:rsidRDefault="00D85C26" w:rsidP="00CA1A0D">
      <w:pPr>
        <w:pStyle w:val="Akapitzlist"/>
        <w:numPr>
          <w:ilvl w:val="0"/>
          <w:numId w:val="42"/>
        </w:numPr>
        <w:spacing w:line="360" w:lineRule="auto"/>
        <w:ind w:left="426"/>
        <w:rPr>
          <w:rFonts w:ascii="Arial" w:eastAsia="Calibri" w:hAnsi="Arial" w:cs="Arial"/>
          <w:sz w:val="22"/>
          <w:szCs w:val="22"/>
          <w:lang w:eastAsia="en-US"/>
        </w:rPr>
      </w:pPr>
      <w:r w:rsidRPr="00D85C26">
        <w:rPr>
          <w:rFonts w:ascii="Arial" w:hAnsi="Arial" w:cs="Arial"/>
          <w:sz w:val="22"/>
          <w:szCs w:val="22"/>
          <w:u w:val="single"/>
        </w:rPr>
        <w:t>Wartość szacunkowa podstawowego zamówienia</w:t>
      </w:r>
    </w:p>
    <w:p w14:paraId="5CB492CF" w14:textId="77777777" w:rsidR="00CA54A7" w:rsidRPr="00CA54A7" w:rsidRDefault="00CA54A7" w:rsidP="00CA1A0D">
      <w:pPr>
        <w:pStyle w:val="Bezodstpw"/>
        <w:numPr>
          <w:ilvl w:val="0"/>
          <w:numId w:val="48"/>
        </w:numPr>
        <w:ind w:left="709"/>
        <w:rPr>
          <w:rFonts w:ascii="Arial" w:hAnsi="Arial" w:cs="Arial"/>
          <w:sz w:val="22"/>
          <w:szCs w:val="22"/>
          <w:u w:val="single"/>
        </w:rPr>
      </w:pPr>
      <w:r w:rsidRPr="00CA54A7">
        <w:rPr>
          <w:rFonts w:ascii="Arial" w:hAnsi="Arial" w:cs="Arial"/>
          <w:sz w:val="22"/>
          <w:szCs w:val="22"/>
          <w:u w:val="single"/>
        </w:rPr>
        <w:t>wartość podstawowa</w:t>
      </w:r>
    </w:p>
    <w:p w14:paraId="16710451" w14:textId="77777777" w:rsidR="00CA54A7" w:rsidRPr="00CA54A7" w:rsidRDefault="00CA54A7" w:rsidP="00CA54A7">
      <w:pPr>
        <w:pStyle w:val="Bezodstpw"/>
        <w:ind w:left="709"/>
        <w:rPr>
          <w:rFonts w:ascii="Arial" w:hAnsi="Arial" w:cs="Arial"/>
          <w:sz w:val="22"/>
          <w:szCs w:val="22"/>
        </w:rPr>
      </w:pPr>
      <w:r w:rsidRPr="00CA54A7">
        <w:rPr>
          <w:rFonts w:ascii="Arial" w:hAnsi="Arial" w:cs="Arial"/>
          <w:sz w:val="22"/>
          <w:szCs w:val="22"/>
        </w:rPr>
        <w:t>Wartość netto:  1 653 833,33 zł</w:t>
      </w:r>
    </w:p>
    <w:p w14:paraId="08BF473C" w14:textId="77777777" w:rsidR="00CA54A7" w:rsidRPr="00CA54A7" w:rsidRDefault="00CA54A7" w:rsidP="00CA54A7">
      <w:pPr>
        <w:pStyle w:val="Bezodstpw"/>
        <w:ind w:left="709"/>
        <w:rPr>
          <w:rFonts w:ascii="Arial" w:hAnsi="Arial" w:cs="Arial"/>
          <w:sz w:val="22"/>
          <w:szCs w:val="22"/>
        </w:rPr>
      </w:pPr>
      <w:r w:rsidRPr="00CA54A7">
        <w:rPr>
          <w:rFonts w:ascii="Arial" w:hAnsi="Arial" w:cs="Arial"/>
          <w:sz w:val="22"/>
          <w:szCs w:val="22"/>
        </w:rPr>
        <w:t>Wartość brutto: 1 786 140,00 zł</w:t>
      </w:r>
    </w:p>
    <w:p w14:paraId="3831A29A" w14:textId="31A596DD" w:rsidR="00CA54A7" w:rsidRPr="00CA54A7" w:rsidRDefault="00CA54A7" w:rsidP="00CA54A7">
      <w:pPr>
        <w:pStyle w:val="Bezodstpw"/>
        <w:ind w:left="709"/>
        <w:rPr>
          <w:rFonts w:ascii="Arial" w:hAnsi="Arial" w:cs="Arial"/>
          <w:sz w:val="22"/>
          <w:szCs w:val="22"/>
        </w:rPr>
      </w:pPr>
      <w:r w:rsidRPr="00CA54A7">
        <w:rPr>
          <w:rFonts w:ascii="Arial" w:hAnsi="Arial" w:cs="Arial"/>
          <w:sz w:val="22"/>
          <w:szCs w:val="22"/>
        </w:rPr>
        <w:t>Podatek VAT %: 8%</w:t>
      </w:r>
    </w:p>
    <w:p w14:paraId="5653E5F9" w14:textId="6337D02D" w:rsidR="00CA54A7" w:rsidRPr="00CA54A7" w:rsidRDefault="00CA54A7" w:rsidP="00CA54A7">
      <w:pPr>
        <w:pStyle w:val="Akapitzlist"/>
        <w:spacing w:line="360" w:lineRule="auto"/>
        <w:ind w:left="709"/>
        <w:rPr>
          <w:rFonts w:ascii="Arial" w:eastAsia="Calibri" w:hAnsi="Arial" w:cs="Arial"/>
          <w:sz w:val="22"/>
          <w:szCs w:val="22"/>
          <w:lang w:eastAsia="en-US"/>
        </w:rPr>
      </w:pPr>
      <w:r w:rsidRPr="00CA54A7">
        <w:rPr>
          <w:rFonts w:ascii="Arial" w:hAnsi="Arial" w:cs="Arial"/>
          <w:sz w:val="22"/>
          <w:szCs w:val="22"/>
        </w:rPr>
        <w:t xml:space="preserve">Wartość netto, </w:t>
      </w:r>
      <w:r w:rsidRPr="00CA54A7">
        <w:rPr>
          <w:rFonts w:ascii="Arial" w:hAnsi="Arial" w:cs="Arial"/>
          <w:b/>
          <w:sz w:val="22"/>
          <w:szCs w:val="22"/>
        </w:rPr>
        <w:t>356 652,50</w:t>
      </w:r>
      <w:r w:rsidRPr="00CA54A7">
        <w:rPr>
          <w:rFonts w:ascii="Arial" w:hAnsi="Arial" w:cs="Arial"/>
          <w:sz w:val="22"/>
          <w:szCs w:val="22"/>
        </w:rPr>
        <w:t xml:space="preserve"> </w:t>
      </w:r>
      <w:r w:rsidRPr="00CA54A7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5F07E913" w14:textId="77777777" w:rsidR="00CA54A7" w:rsidRPr="00CA54A7" w:rsidRDefault="00CA54A7" w:rsidP="00CA1A0D">
      <w:pPr>
        <w:pStyle w:val="Akapitzlist"/>
        <w:numPr>
          <w:ilvl w:val="0"/>
          <w:numId w:val="48"/>
        </w:numPr>
        <w:ind w:left="709"/>
        <w:contextualSpacing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CA54A7">
        <w:rPr>
          <w:rFonts w:ascii="Arial" w:eastAsia="Calibri" w:hAnsi="Arial" w:cs="Arial"/>
          <w:sz w:val="22"/>
          <w:szCs w:val="22"/>
          <w:u w:val="single"/>
          <w:lang w:eastAsia="en-US"/>
        </w:rPr>
        <w:t>wartość szacunkowa zamówienia opcji 90 %</w:t>
      </w:r>
    </w:p>
    <w:p w14:paraId="4D855D6F" w14:textId="77777777" w:rsidR="00CA54A7" w:rsidRPr="00CA54A7" w:rsidRDefault="00CA54A7" w:rsidP="00CA54A7">
      <w:pPr>
        <w:pStyle w:val="Bezodstpw"/>
        <w:ind w:left="709"/>
        <w:rPr>
          <w:rFonts w:ascii="Arial" w:hAnsi="Arial" w:cs="Arial"/>
          <w:sz w:val="22"/>
          <w:szCs w:val="22"/>
        </w:rPr>
      </w:pPr>
      <w:r w:rsidRPr="00CA54A7">
        <w:rPr>
          <w:rFonts w:ascii="Arial" w:hAnsi="Arial" w:cs="Arial"/>
          <w:sz w:val="22"/>
          <w:szCs w:val="22"/>
        </w:rPr>
        <w:t>Wartość netto:  1 488 450,00 zł</w:t>
      </w:r>
    </w:p>
    <w:p w14:paraId="105E5BDF" w14:textId="77777777" w:rsidR="00CA54A7" w:rsidRPr="00CA54A7" w:rsidRDefault="00CA54A7" w:rsidP="00CA54A7">
      <w:pPr>
        <w:pStyle w:val="Bezodstpw"/>
        <w:ind w:left="709"/>
        <w:rPr>
          <w:rFonts w:ascii="Arial" w:hAnsi="Arial" w:cs="Arial"/>
          <w:sz w:val="22"/>
          <w:szCs w:val="22"/>
        </w:rPr>
      </w:pPr>
      <w:r w:rsidRPr="00CA54A7">
        <w:rPr>
          <w:rFonts w:ascii="Arial" w:hAnsi="Arial" w:cs="Arial"/>
          <w:sz w:val="22"/>
          <w:szCs w:val="22"/>
        </w:rPr>
        <w:t>Wartość brutto: 1 607 526,00 zł</w:t>
      </w:r>
    </w:p>
    <w:p w14:paraId="0EF726BF" w14:textId="77777777" w:rsidR="00CA54A7" w:rsidRPr="00CA54A7" w:rsidRDefault="00CA54A7" w:rsidP="00CA54A7">
      <w:pPr>
        <w:pStyle w:val="Bezodstpw"/>
        <w:ind w:left="709"/>
        <w:rPr>
          <w:rFonts w:ascii="Arial" w:hAnsi="Arial" w:cs="Arial"/>
          <w:sz w:val="22"/>
          <w:szCs w:val="22"/>
        </w:rPr>
      </w:pPr>
      <w:r w:rsidRPr="00CA54A7">
        <w:rPr>
          <w:rFonts w:ascii="Arial" w:hAnsi="Arial" w:cs="Arial"/>
          <w:sz w:val="22"/>
          <w:szCs w:val="22"/>
        </w:rPr>
        <w:t>Podatek VAT %: 8%</w:t>
      </w:r>
    </w:p>
    <w:p w14:paraId="01CDC0AA" w14:textId="3A9631B9" w:rsidR="00CA54A7" w:rsidRPr="00CA54A7" w:rsidRDefault="00CA54A7" w:rsidP="00CA54A7">
      <w:pPr>
        <w:pStyle w:val="Akapitzlist"/>
        <w:spacing w:line="360" w:lineRule="auto"/>
        <w:ind w:left="709"/>
        <w:rPr>
          <w:rFonts w:ascii="Arial" w:eastAsia="Calibri" w:hAnsi="Arial" w:cs="Arial"/>
          <w:sz w:val="22"/>
          <w:szCs w:val="22"/>
          <w:lang w:eastAsia="en-US"/>
        </w:rPr>
      </w:pPr>
      <w:r w:rsidRPr="00CA54A7">
        <w:rPr>
          <w:rFonts w:ascii="Arial" w:hAnsi="Arial" w:cs="Arial"/>
          <w:sz w:val="22"/>
          <w:szCs w:val="22"/>
        </w:rPr>
        <w:t xml:space="preserve">Wartość netto, </w:t>
      </w:r>
      <w:r w:rsidRPr="00CA54A7">
        <w:rPr>
          <w:rFonts w:ascii="Arial" w:hAnsi="Arial" w:cs="Arial"/>
          <w:b/>
          <w:sz w:val="22"/>
          <w:szCs w:val="22"/>
        </w:rPr>
        <w:t>320 987,25</w:t>
      </w:r>
      <w:r w:rsidRPr="00CA54A7">
        <w:rPr>
          <w:rFonts w:ascii="Arial" w:hAnsi="Arial" w:cs="Arial"/>
          <w:sz w:val="22"/>
          <w:szCs w:val="22"/>
        </w:rPr>
        <w:t xml:space="preserve"> </w:t>
      </w:r>
      <w:r w:rsidRPr="00CA54A7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4BF85E83" w14:textId="77777777" w:rsidR="00CA54A7" w:rsidRPr="00CA54A7" w:rsidRDefault="00CA54A7" w:rsidP="00CA1A0D">
      <w:pPr>
        <w:pStyle w:val="Akapitzlist"/>
        <w:numPr>
          <w:ilvl w:val="0"/>
          <w:numId w:val="48"/>
        </w:numPr>
        <w:ind w:left="709"/>
        <w:contextualSpacing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CA54A7">
        <w:rPr>
          <w:rFonts w:ascii="Arial" w:eastAsia="Calibri" w:hAnsi="Arial" w:cs="Arial"/>
          <w:sz w:val="22"/>
          <w:szCs w:val="22"/>
          <w:u w:val="single"/>
          <w:lang w:eastAsia="en-US"/>
        </w:rPr>
        <w:t>łączna szacunkowa wartość zamówienia podstawowego z prawem opcji 90%</w:t>
      </w:r>
    </w:p>
    <w:p w14:paraId="124E972B" w14:textId="77777777" w:rsidR="00CA54A7" w:rsidRPr="00CA54A7" w:rsidRDefault="00CA54A7" w:rsidP="00CA54A7">
      <w:pPr>
        <w:pStyle w:val="Bezodstpw"/>
        <w:ind w:left="709"/>
        <w:rPr>
          <w:rFonts w:ascii="Arial" w:hAnsi="Arial" w:cs="Arial"/>
          <w:sz w:val="22"/>
          <w:szCs w:val="22"/>
        </w:rPr>
      </w:pPr>
      <w:r w:rsidRPr="00CA54A7">
        <w:rPr>
          <w:rFonts w:ascii="Arial" w:hAnsi="Arial" w:cs="Arial"/>
          <w:sz w:val="22"/>
          <w:szCs w:val="22"/>
        </w:rPr>
        <w:t>Wartość netto:  3 142 283,33 zł</w:t>
      </w:r>
    </w:p>
    <w:p w14:paraId="6C09FC59" w14:textId="77777777" w:rsidR="00CA54A7" w:rsidRPr="00CA54A7" w:rsidRDefault="00CA54A7" w:rsidP="00CA54A7">
      <w:pPr>
        <w:pStyle w:val="Bezodstpw"/>
        <w:ind w:left="709"/>
        <w:rPr>
          <w:rFonts w:ascii="Arial" w:hAnsi="Arial" w:cs="Arial"/>
          <w:sz w:val="22"/>
          <w:szCs w:val="22"/>
        </w:rPr>
      </w:pPr>
      <w:r w:rsidRPr="00CA54A7">
        <w:rPr>
          <w:rFonts w:ascii="Arial" w:hAnsi="Arial" w:cs="Arial"/>
          <w:sz w:val="22"/>
          <w:szCs w:val="22"/>
        </w:rPr>
        <w:t>Wartość brutto: 3 393 666,00 zł</w:t>
      </w:r>
    </w:p>
    <w:p w14:paraId="5622D738" w14:textId="77777777" w:rsidR="00CA54A7" w:rsidRPr="00CA54A7" w:rsidRDefault="00CA54A7" w:rsidP="00CA54A7">
      <w:pPr>
        <w:pStyle w:val="Bezodstpw"/>
        <w:ind w:left="709"/>
        <w:rPr>
          <w:rFonts w:ascii="Arial" w:hAnsi="Arial" w:cs="Arial"/>
          <w:sz w:val="22"/>
          <w:szCs w:val="22"/>
        </w:rPr>
      </w:pPr>
      <w:r w:rsidRPr="00CA54A7">
        <w:rPr>
          <w:rFonts w:ascii="Arial" w:hAnsi="Arial" w:cs="Arial"/>
          <w:sz w:val="22"/>
          <w:szCs w:val="22"/>
        </w:rPr>
        <w:t>Podatek VAT %: 8%</w:t>
      </w:r>
    </w:p>
    <w:p w14:paraId="33D6E982" w14:textId="23DF2CB4" w:rsidR="00CA54A7" w:rsidRPr="00CA54A7" w:rsidRDefault="00CA54A7" w:rsidP="00CA54A7">
      <w:pPr>
        <w:pStyle w:val="Akapitzlist"/>
        <w:spacing w:line="360" w:lineRule="auto"/>
        <w:ind w:left="709"/>
        <w:rPr>
          <w:rFonts w:ascii="Arial" w:eastAsia="Calibri" w:hAnsi="Arial" w:cs="Arial"/>
          <w:sz w:val="22"/>
          <w:szCs w:val="22"/>
          <w:lang w:eastAsia="en-US"/>
        </w:rPr>
      </w:pPr>
      <w:r w:rsidRPr="00CA54A7">
        <w:rPr>
          <w:rFonts w:ascii="Arial" w:hAnsi="Arial" w:cs="Arial"/>
          <w:sz w:val="22"/>
          <w:szCs w:val="22"/>
        </w:rPr>
        <w:t xml:space="preserve">Wartość netto, </w:t>
      </w:r>
      <w:r w:rsidRPr="00CA54A7">
        <w:rPr>
          <w:rFonts w:ascii="Arial" w:hAnsi="Arial" w:cs="Arial"/>
          <w:b/>
          <w:sz w:val="22"/>
          <w:szCs w:val="22"/>
        </w:rPr>
        <w:t>677 639,76</w:t>
      </w:r>
      <w:r w:rsidRPr="00CA54A7">
        <w:rPr>
          <w:rFonts w:ascii="Arial" w:hAnsi="Arial" w:cs="Arial"/>
          <w:sz w:val="22"/>
          <w:szCs w:val="22"/>
        </w:rPr>
        <w:t xml:space="preserve"> </w:t>
      </w:r>
      <w:r w:rsidRPr="00CA54A7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14:paraId="46B2A3BE" w14:textId="265453C5" w:rsidR="00BC6153" w:rsidRPr="001C2135" w:rsidRDefault="006648C6" w:rsidP="00CA1A0D">
      <w:pPr>
        <w:pStyle w:val="Default"/>
        <w:numPr>
          <w:ilvl w:val="0"/>
          <w:numId w:val="42"/>
        </w:numPr>
        <w:spacing w:line="276" w:lineRule="auto"/>
        <w:jc w:val="both"/>
        <w:rPr>
          <w:color w:val="auto"/>
          <w:sz w:val="22"/>
          <w:szCs w:val="22"/>
        </w:rPr>
      </w:pPr>
      <w:r w:rsidRPr="001C2135">
        <w:rPr>
          <w:color w:val="auto"/>
          <w:sz w:val="22"/>
          <w:szCs w:val="22"/>
        </w:rPr>
        <w:t xml:space="preserve">Zamawiający zastrzega możliwość skorzystania z prawa opcji, o której mowa w art. 441 Ustawy </w:t>
      </w:r>
      <w:proofErr w:type="spellStart"/>
      <w:r w:rsidRPr="001C2135">
        <w:rPr>
          <w:color w:val="auto"/>
          <w:sz w:val="22"/>
          <w:szCs w:val="22"/>
        </w:rPr>
        <w:t>Pzp</w:t>
      </w:r>
      <w:proofErr w:type="spellEnd"/>
      <w:r w:rsidRPr="001C2135">
        <w:rPr>
          <w:color w:val="auto"/>
          <w:sz w:val="22"/>
          <w:szCs w:val="22"/>
        </w:rPr>
        <w:t xml:space="preserve"> w ramach, którego zakłada, że szacowana wielkość prawa opcji nie </w:t>
      </w:r>
      <w:r w:rsidRPr="001C2135">
        <w:rPr>
          <w:color w:val="auto"/>
          <w:sz w:val="22"/>
          <w:szCs w:val="22"/>
        </w:rPr>
        <w:br/>
        <w:t xml:space="preserve">przekroczy </w:t>
      </w:r>
      <w:r w:rsidR="00CA54A7">
        <w:rPr>
          <w:b/>
          <w:color w:val="auto"/>
          <w:sz w:val="22"/>
          <w:szCs w:val="22"/>
        </w:rPr>
        <w:t>9</w:t>
      </w:r>
      <w:r w:rsidRPr="001C2135">
        <w:rPr>
          <w:b/>
          <w:color w:val="auto"/>
          <w:sz w:val="22"/>
          <w:szCs w:val="22"/>
        </w:rPr>
        <w:t>0 %</w:t>
      </w:r>
      <w:r w:rsidR="00FB1AE7" w:rsidRPr="001C2135">
        <w:rPr>
          <w:color w:val="auto"/>
          <w:sz w:val="22"/>
          <w:szCs w:val="22"/>
        </w:rPr>
        <w:t xml:space="preserve"> zamówienia podstawowego</w:t>
      </w:r>
      <w:r w:rsidR="0062338A" w:rsidRPr="001C2135">
        <w:rPr>
          <w:color w:val="auto"/>
          <w:sz w:val="22"/>
          <w:szCs w:val="22"/>
        </w:rPr>
        <w:t xml:space="preserve">, przy czym prawo opcji </w:t>
      </w:r>
      <w:r w:rsidR="00D27A7E" w:rsidRPr="001C2135">
        <w:rPr>
          <w:color w:val="auto"/>
          <w:sz w:val="22"/>
          <w:szCs w:val="22"/>
        </w:rPr>
        <w:br/>
      </w:r>
      <w:r w:rsidR="0062338A" w:rsidRPr="001C2135">
        <w:rPr>
          <w:color w:val="auto"/>
          <w:sz w:val="22"/>
          <w:szCs w:val="22"/>
        </w:rPr>
        <w:t>realizowane będzie na takich samych warunkach jak zamówienie po</w:t>
      </w:r>
      <w:r w:rsidR="00D27A7E" w:rsidRPr="001C2135">
        <w:rPr>
          <w:color w:val="auto"/>
          <w:sz w:val="22"/>
          <w:szCs w:val="22"/>
        </w:rPr>
        <w:t>dstawowe w czasie trwania umowy.</w:t>
      </w:r>
      <w:r w:rsidR="0062338A" w:rsidRPr="001C2135">
        <w:rPr>
          <w:color w:val="auto"/>
          <w:sz w:val="22"/>
          <w:szCs w:val="22"/>
        </w:rPr>
        <w:t xml:space="preserve"> </w:t>
      </w:r>
      <w:r w:rsidR="00D27A7E" w:rsidRPr="001C2135">
        <w:rPr>
          <w:color w:val="auto"/>
          <w:sz w:val="22"/>
          <w:szCs w:val="22"/>
        </w:rPr>
        <w:t>C</w:t>
      </w:r>
      <w:r w:rsidR="0062338A" w:rsidRPr="001C2135">
        <w:rPr>
          <w:color w:val="auto"/>
          <w:sz w:val="22"/>
          <w:szCs w:val="22"/>
        </w:rPr>
        <w:t xml:space="preserve">ena jednostkowa prawa opcji będzie taka sama jak zamówienia </w:t>
      </w:r>
      <w:r w:rsidR="00D27A7E" w:rsidRPr="001C2135">
        <w:rPr>
          <w:color w:val="auto"/>
          <w:sz w:val="22"/>
          <w:szCs w:val="22"/>
        </w:rPr>
        <w:br/>
      </w:r>
      <w:r w:rsidR="0062338A" w:rsidRPr="001C2135">
        <w:rPr>
          <w:color w:val="auto"/>
          <w:sz w:val="22"/>
          <w:szCs w:val="22"/>
        </w:rPr>
        <w:t>podstawowego</w:t>
      </w:r>
      <w:r w:rsidR="00D27A7E" w:rsidRPr="001C2135">
        <w:rPr>
          <w:color w:val="auto"/>
          <w:sz w:val="22"/>
          <w:szCs w:val="22"/>
        </w:rPr>
        <w:t>,</w:t>
      </w:r>
      <w:r w:rsidR="0062338A" w:rsidRPr="001C2135">
        <w:rPr>
          <w:color w:val="auto"/>
          <w:sz w:val="22"/>
          <w:szCs w:val="22"/>
        </w:rPr>
        <w:t xml:space="preserve"> określona  w formularzu cenowym dołączonym do oferty przez </w:t>
      </w:r>
      <w:r w:rsidR="00D27A7E" w:rsidRPr="001C2135">
        <w:rPr>
          <w:color w:val="auto"/>
          <w:sz w:val="22"/>
          <w:szCs w:val="22"/>
        </w:rPr>
        <w:br/>
      </w:r>
      <w:r w:rsidR="0062338A" w:rsidRPr="001C2135">
        <w:rPr>
          <w:color w:val="auto"/>
          <w:sz w:val="22"/>
          <w:szCs w:val="22"/>
        </w:rPr>
        <w:t xml:space="preserve">Wykonawcę. O zamiarze skorzystania z prawa opcji Zamawiający poinformuje </w:t>
      </w:r>
      <w:r w:rsidR="00D27A7E" w:rsidRPr="001C2135">
        <w:rPr>
          <w:color w:val="auto"/>
          <w:sz w:val="22"/>
          <w:szCs w:val="22"/>
        </w:rPr>
        <w:br/>
      </w:r>
      <w:r w:rsidR="0062338A" w:rsidRPr="001C2135">
        <w:rPr>
          <w:color w:val="auto"/>
          <w:sz w:val="22"/>
          <w:szCs w:val="22"/>
        </w:rPr>
        <w:t xml:space="preserve">Wykonawcę odrębnym pismem. </w:t>
      </w:r>
      <w:r w:rsidR="00BC6153" w:rsidRPr="001C2135">
        <w:rPr>
          <w:color w:val="auto"/>
          <w:sz w:val="22"/>
          <w:szCs w:val="22"/>
        </w:rPr>
        <w:t xml:space="preserve">Zamawiający zastrzega, że realizacja przedmiotu umowy („ilości podstawowej” i „ilość w opcji”) uzależniona jest od zapewnienia i przydzielenia przez </w:t>
      </w:r>
      <w:r w:rsidR="00BC6153" w:rsidRPr="001C2135">
        <w:rPr>
          <w:color w:val="auto"/>
          <w:sz w:val="22"/>
          <w:szCs w:val="22"/>
        </w:rPr>
        <w:lastRenderedPageBreak/>
        <w:t>organ nadrzędny w planie finansowym środków finansowych na realizację przedmiotu umowy oraz do wysokości znajdującej pokrycie w planie finansowym.</w:t>
      </w:r>
    </w:p>
    <w:p w14:paraId="50207DAD" w14:textId="1661F89A" w:rsidR="00BC6153" w:rsidRPr="009E2C38" w:rsidRDefault="00BC6153" w:rsidP="00CA1A0D">
      <w:pPr>
        <w:pStyle w:val="Default"/>
        <w:numPr>
          <w:ilvl w:val="0"/>
          <w:numId w:val="42"/>
        </w:numPr>
        <w:spacing w:line="276" w:lineRule="auto"/>
        <w:jc w:val="both"/>
        <w:rPr>
          <w:color w:val="auto"/>
          <w:sz w:val="22"/>
          <w:szCs w:val="22"/>
        </w:rPr>
      </w:pPr>
      <w:r w:rsidRPr="009E2C38">
        <w:rPr>
          <w:color w:val="auto"/>
          <w:sz w:val="22"/>
          <w:szCs w:val="22"/>
        </w:rPr>
        <w:t>Zamawiający jest uprawniony do zmiany asortymentów przewidzianych w umowie na inne asortymenty w niej przewidziane  z zastrzeżeniem, że nie może ulec zmianie   wartość  całej umowy. Zmiana może dotyczyć rodzaju asortymentu, a także ich ilości.</w:t>
      </w:r>
    </w:p>
    <w:p w14:paraId="098248CB" w14:textId="77777777" w:rsidR="00BC6153" w:rsidRPr="001C2135" w:rsidRDefault="00BC6153" w:rsidP="00CA1A0D">
      <w:pPr>
        <w:pStyle w:val="Default"/>
        <w:numPr>
          <w:ilvl w:val="0"/>
          <w:numId w:val="42"/>
        </w:numPr>
        <w:spacing w:line="276" w:lineRule="auto"/>
        <w:jc w:val="both"/>
        <w:rPr>
          <w:color w:val="auto"/>
          <w:sz w:val="22"/>
          <w:szCs w:val="22"/>
        </w:rPr>
      </w:pPr>
      <w:r w:rsidRPr="009E2C38">
        <w:rPr>
          <w:color w:val="auto"/>
          <w:sz w:val="22"/>
          <w:szCs w:val="22"/>
        </w:rPr>
        <w:t>Zamawiający może w formie pisemnej dokonywać korekt ilościowych towaru pomiędzy odbiorami, dla których ma być dostarczony towar w ramach tego samego zadania (jeżeli wykonuje je ten sam Wykonawca) przy założeniu, że nie zostanie zmieniona wartość umowy</w:t>
      </w:r>
      <w:r w:rsidRPr="001C2135">
        <w:rPr>
          <w:color w:val="auto"/>
          <w:sz w:val="22"/>
          <w:szCs w:val="22"/>
        </w:rPr>
        <w:t>.</w:t>
      </w:r>
    </w:p>
    <w:p w14:paraId="62AFD5B0" w14:textId="2CE77650" w:rsidR="00F45A7A" w:rsidRPr="00BC6153" w:rsidRDefault="00643620" w:rsidP="00CA1A0D">
      <w:pPr>
        <w:pStyle w:val="Default"/>
        <w:numPr>
          <w:ilvl w:val="0"/>
          <w:numId w:val="42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1C2135">
        <w:rPr>
          <w:color w:val="auto"/>
          <w:sz w:val="22"/>
          <w:szCs w:val="22"/>
        </w:rPr>
        <w:t>Ofertę</w:t>
      </w:r>
      <w:r w:rsidR="00170AF8" w:rsidRPr="001C2135">
        <w:rPr>
          <w:color w:val="auto"/>
          <w:sz w:val="22"/>
          <w:szCs w:val="22"/>
        </w:rPr>
        <w:t xml:space="preserve"> </w:t>
      </w:r>
      <w:r w:rsidRPr="001C2135">
        <w:rPr>
          <w:color w:val="auto"/>
          <w:sz w:val="22"/>
          <w:szCs w:val="22"/>
        </w:rPr>
        <w:t xml:space="preserve">– sporządza się pod rygorem nieważności, w postaci elektronicznej i </w:t>
      </w:r>
      <w:r w:rsidRPr="001C2135">
        <w:rPr>
          <w:b/>
          <w:color w:val="auto"/>
          <w:sz w:val="22"/>
          <w:szCs w:val="22"/>
          <w:u w:val="single" w:color="000000"/>
        </w:rPr>
        <w:t xml:space="preserve">opatruje </w:t>
      </w:r>
      <w:r w:rsidRPr="00BC6153">
        <w:rPr>
          <w:b/>
          <w:sz w:val="22"/>
          <w:szCs w:val="22"/>
          <w:u w:val="single" w:color="000000"/>
        </w:rPr>
        <w:t>się kwalifikowanym podpisem elektronicznym</w:t>
      </w:r>
      <w:r w:rsidR="0088041B" w:rsidRPr="00BC6153">
        <w:rPr>
          <w:b/>
          <w:sz w:val="22"/>
          <w:szCs w:val="22"/>
          <w:u w:val="single" w:color="000000"/>
        </w:rPr>
        <w:t>.</w:t>
      </w:r>
      <w:r w:rsidR="005B3BBF" w:rsidRPr="00BC6153">
        <w:rPr>
          <w:sz w:val="22"/>
          <w:szCs w:val="22"/>
        </w:rPr>
        <w:t xml:space="preserve"> </w:t>
      </w:r>
    </w:p>
    <w:p w14:paraId="0EA5B980" w14:textId="77777777" w:rsidR="00AD6ECA" w:rsidRPr="007C6D58" w:rsidRDefault="00D33237" w:rsidP="00CA1A0D">
      <w:pPr>
        <w:pStyle w:val="Akapitzlist"/>
        <w:numPr>
          <w:ilvl w:val="0"/>
          <w:numId w:val="42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Z</w:t>
      </w:r>
      <w:r w:rsidR="00AD6ECA" w:rsidRPr="007C6D58">
        <w:rPr>
          <w:rFonts w:ascii="Arial" w:hAnsi="Arial" w:cs="Arial"/>
          <w:sz w:val="22"/>
          <w:szCs w:val="22"/>
        </w:rPr>
        <w:t>godnie z art. 78</w:t>
      </w:r>
      <w:r w:rsidR="00AD6ECA" w:rsidRPr="007C6D58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7C6D58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="00AD6ECA" w:rsidRPr="007C6D58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7C6D58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7C6D58" w:rsidRDefault="00D33237" w:rsidP="00CA1A0D">
      <w:pPr>
        <w:pStyle w:val="Akapitzlist"/>
        <w:numPr>
          <w:ilvl w:val="0"/>
          <w:numId w:val="42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O</w:t>
      </w:r>
      <w:r w:rsidR="00AD6ECA" w:rsidRPr="007C6D58">
        <w:rPr>
          <w:rFonts w:ascii="Arial" w:hAnsi="Arial" w:cs="Arial"/>
          <w:sz w:val="22"/>
          <w:szCs w:val="22"/>
        </w:rPr>
        <w:t>świadczeni</w:t>
      </w:r>
      <w:r w:rsidR="005B6375" w:rsidRPr="007C6D58">
        <w:rPr>
          <w:rFonts w:ascii="Arial" w:hAnsi="Arial" w:cs="Arial"/>
          <w:sz w:val="22"/>
          <w:szCs w:val="22"/>
          <w:lang w:val="pl-PL"/>
        </w:rPr>
        <w:t>e</w:t>
      </w:r>
      <w:r w:rsidR="00AD6ECA" w:rsidRPr="007C6D58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7C6D58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7C6D58">
        <w:rPr>
          <w:rFonts w:ascii="Arial" w:hAnsi="Arial" w:cs="Arial"/>
          <w:sz w:val="22"/>
          <w:szCs w:val="22"/>
        </w:rPr>
        <w:t xml:space="preserve">takie oświadczenie woli, którego treść przybrała postać elektroniczną wyrażoną w dokumencie elektronicznym w rozumieniu art. 3 pkt 35 rozporządzenia </w:t>
      </w:r>
      <w:proofErr w:type="spellStart"/>
      <w:r w:rsidR="00AD6ECA" w:rsidRPr="007C6D58">
        <w:rPr>
          <w:rFonts w:ascii="Arial" w:hAnsi="Arial" w:cs="Arial"/>
          <w:sz w:val="22"/>
          <w:szCs w:val="22"/>
        </w:rPr>
        <w:t>eIDAS</w:t>
      </w:r>
      <w:proofErr w:type="spellEnd"/>
      <w:r w:rsidR="00BB4C99" w:rsidRPr="007C6D58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C79686" w14:textId="245B4437" w:rsidR="00C72C31" w:rsidRDefault="00F62E1B" w:rsidP="00CA1A0D">
      <w:pPr>
        <w:pStyle w:val="Akapitzlist"/>
        <w:numPr>
          <w:ilvl w:val="0"/>
          <w:numId w:val="42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Dokonując oceny ofert Zamawiający przewiduje zastosowanie tzw. „procedury odwróconej”,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określoną w art. 139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, tj. Zamawiający dokona najpierw badania i oceny ofert,</w:t>
      </w:r>
      <w:r w:rsidR="00744D8B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a następnie dokona kwalifikacji podmiotowej Wykonawcy, którego oferta została najwyżej oceniona, w zakresie braku podstaw wykluczenia oraz spełnienia warunków udziału w postępowaniu.</w:t>
      </w:r>
    </w:p>
    <w:p w14:paraId="5C54C90C" w14:textId="77777777" w:rsidR="00691C0C" w:rsidRPr="004921A0" w:rsidRDefault="00691C0C" w:rsidP="00691C0C">
      <w:pPr>
        <w:pStyle w:val="Akapitzlist"/>
        <w:spacing w:line="276" w:lineRule="auto"/>
        <w:ind w:left="426" w:right="-1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C366AC">
        <w:trPr>
          <w:jc w:val="center"/>
        </w:trPr>
        <w:tc>
          <w:tcPr>
            <w:tcW w:w="9060" w:type="dxa"/>
          </w:tcPr>
          <w:p w14:paraId="2E922C9F" w14:textId="77777777" w:rsidR="0009777D" w:rsidRPr="00B17C95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037239CD" w14:textId="79E50FBC" w:rsidR="00691C0C" w:rsidRDefault="00691C0C" w:rsidP="00691C0C">
      <w:pPr>
        <w:ind w:left="284" w:right="540"/>
        <w:jc w:val="both"/>
        <w:rPr>
          <w:rFonts w:ascii="Arial" w:hAnsi="Arial" w:cs="Arial"/>
          <w:sz w:val="22"/>
          <w:szCs w:val="22"/>
        </w:rPr>
      </w:pPr>
    </w:p>
    <w:p w14:paraId="59B1D9C6" w14:textId="26FAED66" w:rsidR="00C366AC" w:rsidRPr="00AC11FC" w:rsidRDefault="00C366AC" w:rsidP="00C366AC">
      <w:pPr>
        <w:numPr>
          <w:ilvl w:val="0"/>
          <w:numId w:val="2"/>
        </w:numPr>
        <w:tabs>
          <w:tab w:val="clear" w:pos="360"/>
          <w:tab w:val="num" w:pos="0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Podstawa prawna opracowania SWZ:</w:t>
      </w:r>
    </w:p>
    <w:p w14:paraId="16FC6A5B" w14:textId="77777777" w:rsidR="00C366AC" w:rsidRPr="00375B1D" w:rsidRDefault="00C366AC" w:rsidP="00C366AC">
      <w:pPr>
        <w:numPr>
          <w:ilvl w:val="0"/>
          <w:numId w:val="8"/>
        </w:numPr>
        <w:tabs>
          <w:tab w:val="clear" w:pos="36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Ustawa z dnia 11 września 2019r. Prawo zam</w:t>
      </w:r>
      <w:r>
        <w:rPr>
          <w:rFonts w:ascii="Arial" w:hAnsi="Arial" w:cs="Arial"/>
          <w:sz w:val="22"/>
          <w:szCs w:val="22"/>
        </w:rPr>
        <w:t>ówień publicznych (Dz. U. z 2024 r. poz. 1320</w:t>
      </w:r>
      <w:r w:rsidRPr="00375B1D">
        <w:rPr>
          <w:rFonts w:ascii="Arial" w:hAnsi="Arial" w:cs="Arial"/>
          <w:sz w:val="22"/>
          <w:szCs w:val="22"/>
        </w:rPr>
        <w:t>),</w:t>
      </w:r>
    </w:p>
    <w:p w14:paraId="6C88EE56" w14:textId="77777777" w:rsidR="00C366AC" w:rsidRPr="00375B1D" w:rsidRDefault="00C366AC" w:rsidP="00C366AC">
      <w:pPr>
        <w:numPr>
          <w:ilvl w:val="0"/>
          <w:numId w:val="8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375B1D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375B1D">
        <w:rPr>
          <w:rFonts w:ascii="Arial" w:hAnsi="Arial" w:cs="Arial"/>
          <w:sz w:val="22"/>
          <w:szCs w:val="22"/>
        </w:rPr>
        <w:br/>
        <w:t>oświadczeń, jakich może żądać Zamawiający od Wykona</w:t>
      </w:r>
      <w:r>
        <w:rPr>
          <w:rFonts w:ascii="Arial" w:hAnsi="Arial" w:cs="Arial"/>
          <w:sz w:val="22"/>
          <w:szCs w:val="22"/>
        </w:rPr>
        <w:t>wcy</w:t>
      </w:r>
      <w:r w:rsidRPr="00375B1D">
        <w:rPr>
          <w:rFonts w:ascii="Arial" w:hAnsi="Arial" w:cs="Arial"/>
          <w:sz w:val="22"/>
          <w:szCs w:val="22"/>
        </w:rPr>
        <w:t>,</w:t>
      </w:r>
    </w:p>
    <w:p w14:paraId="5C2C4BCE" w14:textId="77777777" w:rsidR="00C366AC" w:rsidRPr="00375B1D" w:rsidRDefault="00C366AC" w:rsidP="00C366AC">
      <w:pPr>
        <w:numPr>
          <w:ilvl w:val="0"/>
          <w:numId w:val="2"/>
        </w:numPr>
        <w:tabs>
          <w:tab w:val="clear" w:pos="360"/>
          <w:tab w:val="num" w:pos="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Obwieszczenie Prezesa Urzędu Zamówień Pu</w:t>
      </w:r>
      <w:r>
        <w:rPr>
          <w:rFonts w:ascii="Arial" w:hAnsi="Arial" w:cs="Arial"/>
          <w:sz w:val="22"/>
          <w:szCs w:val="22"/>
        </w:rPr>
        <w:t>blicznych z dnia 3 grudnia 2023</w:t>
      </w:r>
      <w:r w:rsidRPr="00375B1D">
        <w:rPr>
          <w:rFonts w:ascii="Arial" w:hAnsi="Arial" w:cs="Arial"/>
          <w:sz w:val="22"/>
          <w:szCs w:val="22"/>
        </w:rPr>
        <w:t xml:space="preserve">r. </w:t>
      </w:r>
      <w:r w:rsidRPr="00375B1D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375B1D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375B1D">
        <w:rPr>
          <w:rFonts w:ascii="Arial" w:hAnsi="Arial" w:cs="Arial"/>
          <w:sz w:val="22"/>
          <w:szCs w:val="22"/>
        </w:rPr>
        <w:br/>
        <w:t>stanowiącego podstawę przeliczania wartości zamówień publicznych lub</w:t>
      </w:r>
      <w:r>
        <w:rPr>
          <w:rFonts w:ascii="Arial" w:hAnsi="Arial" w:cs="Arial"/>
          <w:sz w:val="22"/>
          <w:szCs w:val="22"/>
        </w:rPr>
        <w:t xml:space="preserve"> konkursów </w:t>
      </w:r>
      <w:r>
        <w:rPr>
          <w:rFonts w:ascii="Arial" w:hAnsi="Arial" w:cs="Arial"/>
          <w:sz w:val="22"/>
          <w:szCs w:val="22"/>
        </w:rPr>
        <w:br/>
        <w:t>(Monitor Polski 2023 r. poz. 1344</w:t>
      </w:r>
      <w:r w:rsidRPr="00375B1D">
        <w:rPr>
          <w:rFonts w:ascii="Arial" w:hAnsi="Arial" w:cs="Arial"/>
          <w:sz w:val="22"/>
          <w:szCs w:val="22"/>
        </w:rPr>
        <w:t>).</w:t>
      </w:r>
    </w:p>
    <w:p w14:paraId="2A6513B3" w14:textId="77777777" w:rsidR="00C366AC" w:rsidRDefault="00C366AC" w:rsidP="00C366AC">
      <w:pPr>
        <w:numPr>
          <w:ilvl w:val="0"/>
          <w:numId w:val="2"/>
        </w:numPr>
        <w:tabs>
          <w:tab w:val="clear" w:pos="360"/>
          <w:tab w:val="num" w:pos="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62EFF">
        <w:rPr>
          <w:rFonts w:ascii="Arial" w:hAnsi="Arial" w:cs="Arial"/>
          <w:sz w:val="22"/>
          <w:szCs w:val="22"/>
        </w:rPr>
        <w:t>Ustawa z dnia 5 września 2016 r. – o usługach zaufania oraz identyfikacji elektronicznej.</w:t>
      </w:r>
    </w:p>
    <w:p w14:paraId="02B18928" w14:textId="77777777" w:rsidR="00C366AC" w:rsidRDefault="00C366AC" w:rsidP="00C366AC">
      <w:pPr>
        <w:numPr>
          <w:ilvl w:val="0"/>
          <w:numId w:val="2"/>
        </w:numPr>
        <w:tabs>
          <w:tab w:val="clear" w:pos="360"/>
          <w:tab w:val="num" w:pos="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090AAE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090AAE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 1964 roku Kodeks Cywilny.</w:t>
      </w:r>
    </w:p>
    <w:p w14:paraId="6FE76FD0" w14:textId="3BB1ADBF" w:rsidR="00C366AC" w:rsidRDefault="00C366AC" w:rsidP="00C366AC">
      <w:pPr>
        <w:numPr>
          <w:ilvl w:val="0"/>
          <w:numId w:val="2"/>
        </w:numPr>
        <w:tabs>
          <w:tab w:val="clear" w:pos="360"/>
          <w:tab w:val="num" w:pos="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090AAE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090AAE">
        <w:rPr>
          <w:rFonts w:ascii="Arial" w:hAnsi="Arial" w:cs="Arial"/>
          <w:sz w:val="22"/>
          <w:szCs w:val="22"/>
        </w:rPr>
        <w:t xml:space="preserve"> winien być realizowany zgodnie   </w:t>
      </w:r>
      <w:r>
        <w:rPr>
          <w:rFonts w:ascii="Arial" w:hAnsi="Arial" w:cs="Arial"/>
          <w:sz w:val="22"/>
          <w:szCs w:val="22"/>
        </w:rPr>
        <w:br/>
      </w:r>
      <w:r w:rsidRPr="00090AAE">
        <w:rPr>
          <w:rFonts w:ascii="Arial" w:hAnsi="Arial" w:cs="Arial"/>
          <w:sz w:val="22"/>
          <w:szCs w:val="22"/>
        </w:rPr>
        <w:t>z obowiązującymi przepisami</w:t>
      </w:r>
      <w:r w:rsidRPr="00090AAE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090AAE">
        <w:rPr>
          <w:rFonts w:ascii="Arial" w:hAnsi="Arial" w:cs="Arial"/>
          <w:bCs/>
          <w:sz w:val="22"/>
          <w:szCs w:val="22"/>
        </w:rPr>
        <w:t xml:space="preserve"> </w:t>
      </w:r>
      <w:r w:rsidRPr="00090AAE">
        <w:rPr>
          <w:rFonts w:ascii="Arial" w:hAnsi="Arial" w:cs="Arial"/>
          <w:sz w:val="22"/>
          <w:szCs w:val="22"/>
          <w:lang w:eastAsia="en-US"/>
        </w:rPr>
        <w:t>Ustawą z dnia 26 czerwca 1974 roku Kodeks Pracy.</w:t>
      </w:r>
    </w:p>
    <w:p w14:paraId="2A6350CE" w14:textId="77777777" w:rsidR="00691C0C" w:rsidRDefault="00691C0C" w:rsidP="00691C0C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C4C2F" w:rsidRPr="002C4C2F" w14:paraId="5B3EBBA9" w14:textId="77777777" w:rsidTr="0096505B">
        <w:trPr>
          <w:jc w:val="center"/>
        </w:trPr>
        <w:tc>
          <w:tcPr>
            <w:tcW w:w="9060" w:type="dxa"/>
          </w:tcPr>
          <w:p w14:paraId="2DE592D5" w14:textId="77777777" w:rsidR="0009777D" w:rsidRPr="002C4C2F" w:rsidRDefault="0009777D" w:rsidP="00B87AF1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2C4C2F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2C4C2F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0650FD3B" w14:textId="77777777" w:rsidR="00691C0C" w:rsidRDefault="00691C0C" w:rsidP="00691C0C">
      <w:pPr>
        <w:pStyle w:val="Akapitzlist"/>
        <w:tabs>
          <w:tab w:val="left" w:pos="284"/>
          <w:tab w:val="left" w:pos="567"/>
        </w:tabs>
        <w:ind w:left="644"/>
        <w:jc w:val="both"/>
        <w:rPr>
          <w:rFonts w:ascii="Arial" w:hAnsi="Arial" w:cs="Arial"/>
          <w:sz w:val="22"/>
          <w:szCs w:val="22"/>
        </w:rPr>
      </w:pPr>
    </w:p>
    <w:p w14:paraId="18021D3E" w14:textId="37425203" w:rsidR="0045180E" w:rsidRPr="0045180E" w:rsidRDefault="00D85C26" w:rsidP="00CA1A0D">
      <w:pPr>
        <w:pStyle w:val="Akapitzlist"/>
        <w:numPr>
          <w:ilvl w:val="0"/>
          <w:numId w:val="46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85C26">
        <w:rPr>
          <w:rFonts w:ascii="Arial" w:hAnsi="Arial" w:cs="Arial"/>
          <w:sz w:val="22"/>
          <w:szCs w:val="22"/>
        </w:rPr>
        <w:t xml:space="preserve">Dostawa </w:t>
      </w:r>
      <w:r w:rsidR="00E406B8">
        <w:rPr>
          <w:rFonts w:ascii="Arial" w:hAnsi="Arial" w:cs="Arial"/>
          <w:sz w:val="22"/>
          <w:szCs w:val="22"/>
          <w:lang w:val="pl-PL"/>
        </w:rPr>
        <w:t>testów na narkotyki i środki odurzające</w:t>
      </w:r>
      <w:r w:rsidR="0045180E">
        <w:rPr>
          <w:rFonts w:ascii="Arial" w:hAnsi="Arial" w:cs="Arial"/>
          <w:sz w:val="22"/>
          <w:szCs w:val="22"/>
          <w:lang w:val="pl-PL"/>
        </w:rPr>
        <w:t>.</w:t>
      </w:r>
    </w:p>
    <w:p w14:paraId="156A6D9D" w14:textId="77777777" w:rsidR="00E406B8" w:rsidRPr="00E406B8" w:rsidRDefault="00E406B8" w:rsidP="00E406B8">
      <w:pPr>
        <w:pStyle w:val="Bezodstpw"/>
        <w:tabs>
          <w:tab w:val="left" w:pos="284"/>
        </w:tabs>
        <w:spacing w:line="276" w:lineRule="auto"/>
        <w:ind w:left="567"/>
        <w:rPr>
          <w:rFonts w:ascii="Arial" w:hAnsi="Arial" w:cs="Arial"/>
          <w:b/>
          <w:i/>
          <w:sz w:val="22"/>
          <w:szCs w:val="22"/>
          <w:u w:val="single"/>
        </w:rPr>
      </w:pPr>
      <w:r w:rsidRPr="00E406B8">
        <w:rPr>
          <w:rFonts w:ascii="Arial" w:hAnsi="Arial" w:cs="Arial"/>
          <w:b/>
          <w:i/>
          <w:sz w:val="22"/>
          <w:szCs w:val="22"/>
          <w:u w:val="single"/>
        </w:rPr>
        <w:t>Test panelowy do wykrywania narkotyków w organizmie na podstawie badania próbki śliny</w:t>
      </w:r>
    </w:p>
    <w:tbl>
      <w:tblPr>
        <w:tblStyle w:val="Siatkatabelijasn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406B8" w:rsidRPr="00E406B8" w14:paraId="50B60435" w14:textId="77777777" w:rsidTr="00E406B8">
        <w:trPr>
          <w:trHeight w:val="277"/>
        </w:trPr>
        <w:tc>
          <w:tcPr>
            <w:tcW w:w="9072" w:type="dxa"/>
          </w:tcPr>
          <w:p w14:paraId="10F63759" w14:textId="77777777" w:rsidR="00E406B8" w:rsidRPr="00E406B8" w:rsidRDefault="00E406B8" w:rsidP="00CA1A0D">
            <w:pPr>
              <w:pStyle w:val="Akapitzlist"/>
              <w:numPr>
                <w:ilvl w:val="0"/>
                <w:numId w:val="52"/>
              </w:numPr>
              <w:tabs>
                <w:tab w:val="left" w:pos="880"/>
              </w:tabs>
              <w:ind w:left="567" w:firstLine="0"/>
              <w:contextualSpacing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E406B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Opis:</w:t>
            </w:r>
          </w:p>
        </w:tc>
      </w:tr>
      <w:tr w:rsidR="00E406B8" w:rsidRPr="00E406B8" w14:paraId="754EF105" w14:textId="77777777" w:rsidTr="00E406B8">
        <w:trPr>
          <w:trHeight w:val="277"/>
        </w:trPr>
        <w:tc>
          <w:tcPr>
            <w:tcW w:w="9072" w:type="dxa"/>
          </w:tcPr>
          <w:p w14:paraId="71CC4BE7" w14:textId="77777777" w:rsidR="00E406B8" w:rsidRPr="00E406B8" w:rsidRDefault="00E406B8" w:rsidP="00E406B8">
            <w:pPr>
              <w:ind w:left="567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E406B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lastRenderedPageBreak/>
              <w:t xml:space="preserve">Test panelowy do wykrywania narkotyków w organizmie na podstawie badania próbki śliny - </w:t>
            </w:r>
            <w:r w:rsidRPr="00E406B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do przeprowadzenia badania próbki śliny osoby badanej i wykrywania następujących grup narkotyków: </w:t>
            </w:r>
          </w:p>
          <w:p w14:paraId="4588D747" w14:textId="77777777" w:rsidR="00E406B8" w:rsidRPr="00E406B8" w:rsidRDefault="00E406B8" w:rsidP="00CA1A0D">
            <w:pPr>
              <w:numPr>
                <w:ilvl w:val="0"/>
                <w:numId w:val="50"/>
              </w:numPr>
              <w:ind w:left="880" w:firstLine="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E406B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amfetamina i substancje pochodne (AMP) /min.</w:t>
            </w:r>
            <w:r w:rsidRPr="00E406B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E406B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methaamfetamina</w:t>
            </w:r>
            <w:proofErr w:type="spellEnd"/>
            <w:r w:rsidRPr="00E406B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(MET)/, </w:t>
            </w:r>
          </w:p>
          <w:p w14:paraId="2DB78A19" w14:textId="77777777" w:rsidR="00E406B8" w:rsidRPr="00E406B8" w:rsidRDefault="00E406B8" w:rsidP="00CA1A0D">
            <w:pPr>
              <w:numPr>
                <w:ilvl w:val="0"/>
                <w:numId w:val="50"/>
              </w:numPr>
              <w:ind w:left="880" w:firstLine="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E406B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kokaina (COC)</w:t>
            </w:r>
            <w:r w:rsidRPr="00E406B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, </w:t>
            </w:r>
          </w:p>
          <w:p w14:paraId="7539A99C" w14:textId="77777777" w:rsidR="00E406B8" w:rsidRPr="00E406B8" w:rsidRDefault="00E406B8" w:rsidP="00CA1A0D">
            <w:pPr>
              <w:numPr>
                <w:ilvl w:val="0"/>
                <w:numId w:val="50"/>
              </w:numPr>
              <w:ind w:left="880" w:firstLine="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E406B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marihuana (THC)</w:t>
            </w:r>
            <w:r w:rsidRPr="00E406B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,</w:t>
            </w:r>
            <w:r w:rsidRPr="00E406B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</w:p>
          <w:p w14:paraId="402CBF48" w14:textId="77777777" w:rsidR="00E406B8" w:rsidRPr="00E406B8" w:rsidRDefault="00E406B8" w:rsidP="00CA1A0D">
            <w:pPr>
              <w:numPr>
                <w:ilvl w:val="0"/>
                <w:numId w:val="50"/>
              </w:numPr>
              <w:ind w:left="880" w:firstLine="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E406B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opiaty (OPI),</w:t>
            </w:r>
          </w:p>
          <w:p w14:paraId="0FB2FF81" w14:textId="77777777" w:rsidR="00E406B8" w:rsidRPr="00E406B8" w:rsidRDefault="00E406B8" w:rsidP="00CA1A0D">
            <w:pPr>
              <w:numPr>
                <w:ilvl w:val="0"/>
                <w:numId w:val="50"/>
              </w:numPr>
              <w:ind w:left="880" w:firstLine="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proofErr w:type="spellStart"/>
            <w:r w:rsidRPr="00E406B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benzodiazepiny</w:t>
            </w:r>
            <w:proofErr w:type="spellEnd"/>
            <w:r w:rsidRPr="00E406B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(BZO)</w:t>
            </w:r>
            <w:r w:rsidRPr="00E406B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.</w:t>
            </w:r>
          </w:p>
          <w:p w14:paraId="6100C33D" w14:textId="77777777" w:rsidR="00E406B8" w:rsidRPr="00E406B8" w:rsidRDefault="00E406B8" w:rsidP="00E406B8">
            <w:pPr>
              <w:ind w:left="567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E406B8" w:rsidRPr="00E406B8" w14:paraId="29D97CFC" w14:textId="77777777" w:rsidTr="00E406B8">
        <w:trPr>
          <w:trHeight w:val="277"/>
        </w:trPr>
        <w:tc>
          <w:tcPr>
            <w:tcW w:w="9072" w:type="dxa"/>
          </w:tcPr>
          <w:p w14:paraId="7081424D" w14:textId="77777777" w:rsidR="00E406B8" w:rsidRPr="00E406B8" w:rsidRDefault="00E406B8" w:rsidP="00CA1A0D">
            <w:pPr>
              <w:pStyle w:val="Akapitzlist"/>
              <w:numPr>
                <w:ilvl w:val="0"/>
                <w:numId w:val="52"/>
              </w:numPr>
              <w:ind w:left="880" w:hanging="330"/>
              <w:contextualSpacing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E406B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Wymagane parametry techniczne:</w:t>
            </w:r>
          </w:p>
        </w:tc>
      </w:tr>
      <w:tr w:rsidR="00E406B8" w:rsidRPr="00E406B8" w14:paraId="0FEBA3CE" w14:textId="77777777" w:rsidTr="00E406B8">
        <w:trPr>
          <w:trHeight w:val="277"/>
        </w:trPr>
        <w:tc>
          <w:tcPr>
            <w:tcW w:w="9072" w:type="dxa"/>
          </w:tcPr>
          <w:p w14:paraId="179C9083" w14:textId="2FF3D6B9" w:rsidR="00E406B8" w:rsidRPr="00E406B8" w:rsidRDefault="00E406B8" w:rsidP="00CA1A0D">
            <w:pPr>
              <w:numPr>
                <w:ilvl w:val="1"/>
                <w:numId w:val="49"/>
              </w:numPr>
              <w:ind w:left="1023" w:hanging="143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E406B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test immunochemiczny (immunologiczny);</w:t>
            </w:r>
          </w:p>
          <w:p w14:paraId="6C60B792" w14:textId="4BA47822" w:rsidR="00E406B8" w:rsidRPr="00E406B8" w:rsidRDefault="00E406B8" w:rsidP="00CA1A0D">
            <w:pPr>
              <w:numPr>
                <w:ilvl w:val="1"/>
                <w:numId w:val="49"/>
              </w:numPr>
              <w:ind w:left="1023" w:hanging="143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</w:t>
            </w:r>
            <w:r w:rsidRPr="00E406B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czułości progowe: </w:t>
            </w:r>
          </w:p>
          <w:p w14:paraId="556F4EE7" w14:textId="77777777" w:rsidR="00E406B8" w:rsidRPr="00E406B8" w:rsidRDefault="00E406B8" w:rsidP="00CA1A0D">
            <w:pPr>
              <w:numPr>
                <w:ilvl w:val="2"/>
                <w:numId w:val="49"/>
              </w:numPr>
              <w:ind w:left="159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E406B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AMP i pochodne – 50 </w:t>
            </w:r>
            <w:proofErr w:type="spellStart"/>
            <w:r w:rsidRPr="00E406B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ng</w:t>
            </w:r>
            <w:proofErr w:type="spellEnd"/>
            <w:r w:rsidRPr="00E406B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/ml; </w:t>
            </w:r>
          </w:p>
          <w:p w14:paraId="2A32DF4B" w14:textId="77777777" w:rsidR="00E406B8" w:rsidRPr="00E406B8" w:rsidRDefault="00E406B8" w:rsidP="00CA1A0D">
            <w:pPr>
              <w:numPr>
                <w:ilvl w:val="2"/>
                <w:numId w:val="49"/>
              </w:numPr>
              <w:ind w:left="159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E406B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COC – 20 </w:t>
            </w:r>
            <w:proofErr w:type="spellStart"/>
            <w:r w:rsidRPr="00E406B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ng</w:t>
            </w:r>
            <w:proofErr w:type="spellEnd"/>
            <w:r w:rsidRPr="00E406B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/ml; </w:t>
            </w:r>
          </w:p>
          <w:p w14:paraId="7CACFEE2" w14:textId="77777777" w:rsidR="00E406B8" w:rsidRPr="00E406B8" w:rsidRDefault="00E406B8" w:rsidP="00CA1A0D">
            <w:pPr>
              <w:numPr>
                <w:ilvl w:val="2"/>
                <w:numId w:val="49"/>
              </w:numPr>
              <w:ind w:left="159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E406B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OPI – 40 </w:t>
            </w:r>
            <w:proofErr w:type="spellStart"/>
            <w:r w:rsidRPr="00E406B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ng</w:t>
            </w:r>
            <w:proofErr w:type="spellEnd"/>
            <w:r w:rsidRPr="00E406B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/ml; </w:t>
            </w:r>
          </w:p>
          <w:p w14:paraId="13BB1E9D" w14:textId="77777777" w:rsidR="00E406B8" w:rsidRPr="00E406B8" w:rsidRDefault="00E406B8" w:rsidP="00CA1A0D">
            <w:pPr>
              <w:numPr>
                <w:ilvl w:val="2"/>
                <w:numId w:val="49"/>
              </w:numPr>
              <w:ind w:left="159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E406B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THC – 40 </w:t>
            </w:r>
            <w:proofErr w:type="spellStart"/>
            <w:r w:rsidRPr="00E406B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ng</w:t>
            </w:r>
            <w:proofErr w:type="spellEnd"/>
            <w:r w:rsidRPr="00E406B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/ml; </w:t>
            </w:r>
          </w:p>
          <w:p w14:paraId="0C921FEA" w14:textId="77777777" w:rsidR="00E406B8" w:rsidRPr="00E406B8" w:rsidRDefault="00E406B8" w:rsidP="00CA1A0D">
            <w:pPr>
              <w:numPr>
                <w:ilvl w:val="2"/>
                <w:numId w:val="49"/>
              </w:numPr>
              <w:ind w:left="1590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E406B8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BZO – brak.</w:t>
            </w:r>
          </w:p>
          <w:p w14:paraId="5CDF144B" w14:textId="77777777" w:rsidR="00E406B8" w:rsidRPr="00E406B8" w:rsidRDefault="00E406B8" w:rsidP="00CA1A0D">
            <w:pPr>
              <w:numPr>
                <w:ilvl w:val="0"/>
                <w:numId w:val="51"/>
              </w:numPr>
              <w:ind w:left="1021" w:hanging="143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E406B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testy do ujawniania substancji psychoaktywnych w organizmie człowieka na podstawie badania próbki śliny pobranej od osoby poddanej badaniu. Możliwość przeprowadzenia jednorazowego badania na powyższe grupy narkotyków za pomocą jednego testu;</w:t>
            </w:r>
          </w:p>
          <w:p w14:paraId="751A7B9A" w14:textId="77777777" w:rsidR="00E406B8" w:rsidRPr="00E406B8" w:rsidRDefault="00E406B8" w:rsidP="00CA1A0D">
            <w:pPr>
              <w:numPr>
                <w:ilvl w:val="0"/>
                <w:numId w:val="51"/>
              </w:numPr>
              <w:ind w:left="1023" w:hanging="143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E406B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każdy test pakowany musi być osobno;</w:t>
            </w:r>
          </w:p>
          <w:p w14:paraId="1404B48A" w14:textId="77777777" w:rsidR="00E406B8" w:rsidRPr="00E406B8" w:rsidRDefault="00E406B8" w:rsidP="00CA1A0D">
            <w:pPr>
              <w:numPr>
                <w:ilvl w:val="0"/>
                <w:numId w:val="51"/>
              </w:numPr>
              <w:spacing w:line="260" w:lineRule="auto"/>
              <w:ind w:left="1023" w:right="70" w:hanging="143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E406B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jednoznaczny wynik musi pojawić się po czasie nie dłuższym niż max.10 min od chwili naniesienia wymaganej ilości śliny na test;</w:t>
            </w:r>
          </w:p>
          <w:p w14:paraId="138ED3B3" w14:textId="77777777" w:rsidR="00E406B8" w:rsidRPr="00E406B8" w:rsidRDefault="00E406B8" w:rsidP="00CA1A0D">
            <w:pPr>
              <w:numPr>
                <w:ilvl w:val="0"/>
                <w:numId w:val="51"/>
              </w:numPr>
              <w:ind w:left="1023" w:hanging="143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E406B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instrukcja użycia testu w języku polskim;</w:t>
            </w:r>
          </w:p>
          <w:p w14:paraId="695C2B07" w14:textId="77777777" w:rsidR="00E406B8" w:rsidRPr="00E406B8" w:rsidRDefault="00E406B8" w:rsidP="00CA1A0D">
            <w:pPr>
              <w:numPr>
                <w:ilvl w:val="0"/>
                <w:numId w:val="51"/>
              </w:numPr>
              <w:ind w:left="1023" w:hanging="143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E406B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możliwość użycia testu w zmiennych warunkach atmosferycznych o zmiennej wilgotności powietrza oraz w granicach temperatury od +5</w:t>
            </w:r>
            <w:r w:rsidRPr="00E406B8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l-PL"/>
              </w:rPr>
              <w:t>0</w:t>
            </w:r>
            <w:r w:rsidRPr="00E406B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C do + 35</w:t>
            </w:r>
            <w:r w:rsidRPr="00E406B8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l-PL"/>
              </w:rPr>
              <w:t>0</w:t>
            </w:r>
            <w:r w:rsidRPr="00E406B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C.</w:t>
            </w:r>
          </w:p>
        </w:tc>
      </w:tr>
    </w:tbl>
    <w:p w14:paraId="5DF7DDC4" w14:textId="77777777" w:rsidR="00E406B8" w:rsidRPr="00E406B8" w:rsidRDefault="00E406B8" w:rsidP="00E406B8">
      <w:pPr>
        <w:pStyle w:val="Bezodstpw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03906F" w14:textId="4E0E7072" w:rsidR="00E406B8" w:rsidRPr="00E406B8" w:rsidRDefault="00E406B8" w:rsidP="00E406B8">
      <w:pPr>
        <w:pStyle w:val="Bezodstpw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406B8">
        <w:rPr>
          <w:rFonts w:ascii="Arial" w:hAnsi="Arial" w:cs="Arial"/>
          <w:sz w:val="22"/>
          <w:szCs w:val="22"/>
        </w:rPr>
        <w:t>Wykonawca zobowiązany będzie do dostawy przedmiotu zamówienia z terminem ważności nie mniejszym niż 80% całkowitego terminu ważności wskazanego przez producenta.</w:t>
      </w:r>
    </w:p>
    <w:p w14:paraId="729C3184" w14:textId="1AFCA77F" w:rsidR="00E406B8" w:rsidRPr="00E406B8" w:rsidRDefault="00E406B8" w:rsidP="00E406B8">
      <w:pPr>
        <w:pStyle w:val="Bezodstpw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406B8">
        <w:rPr>
          <w:rFonts w:ascii="Arial" w:hAnsi="Arial" w:cs="Arial"/>
          <w:sz w:val="22"/>
          <w:szCs w:val="22"/>
        </w:rPr>
        <w:t xml:space="preserve">Wykonawca z 2-dniowym wyprzedzeniem poinformuje Zamawiającego telefonicznie o </w:t>
      </w:r>
      <w:r>
        <w:rPr>
          <w:rFonts w:ascii="Arial" w:hAnsi="Arial" w:cs="Arial"/>
          <w:sz w:val="22"/>
          <w:szCs w:val="22"/>
        </w:rPr>
        <w:br/>
      </w:r>
      <w:r w:rsidRPr="00E406B8">
        <w:rPr>
          <w:rFonts w:ascii="Arial" w:hAnsi="Arial" w:cs="Arial"/>
          <w:sz w:val="22"/>
          <w:szCs w:val="22"/>
        </w:rPr>
        <w:t>terminie dostawy przedmiotu umowy. Dostawę należy realizować od poniedziałku do piątku w godzinach od 8:00 do 12:00.</w:t>
      </w:r>
    </w:p>
    <w:p w14:paraId="2D056D87" w14:textId="77777777" w:rsidR="00E406B8" w:rsidRPr="00E406B8" w:rsidRDefault="00E406B8" w:rsidP="00E406B8">
      <w:pPr>
        <w:pStyle w:val="Bezodstpw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406B8">
        <w:rPr>
          <w:rFonts w:ascii="Arial" w:hAnsi="Arial" w:cs="Arial"/>
          <w:sz w:val="22"/>
          <w:szCs w:val="22"/>
        </w:rPr>
        <w:t xml:space="preserve">Strony zobowiązują się do wydania i odebrania rzeczy sprzedanej w sposób zapewniający jej całość i nienaruszalność, w szczególności sposób opakowania i przewozu powinien odpowiadać właściwościom poszczególnych specyfików. </w:t>
      </w:r>
    </w:p>
    <w:p w14:paraId="0A1DA8DA" w14:textId="4DE41F2E" w:rsidR="00E406B8" w:rsidRDefault="00E406B8" w:rsidP="00E406B8">
      <w:pPr>
        <w:pStyle w:val="Bezodstpw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406B8">
        <w:rPr>
          <w:rFonts w:ascii="Arial" w:hAnsi="Arial" w:cs="Arial"/>
          <w:sz w:val="22"/>
          <w:szCs w:val="22"/>
        </w:rPr>
        <w:t xml:space="preserve">Odbioru towaru tj. ustalenia ilości, jakości, oceny towaru itp. będzie dokonywał upoważniony przedstawiciel Zamawiającego w magazynie 16 WOGU na podstawie wystawionej faktury za dostarczenie dostawy. </w:t>
      </w:r>
    </w:p>
    <w:p w14:paraId="438CF69C" w14:textId="77777777" w:rsidR="00E406B8" w:rsidRPr="00E406B8" w:rsidRDefault="00E406B8" w:rsidP="00E406B8">
      <w:pPr>
        <w:pStyle w:val="Bezodstpw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661BB6D" w14:textId="77777777" w:rsidR="00E406B8" w:rsidRPr="00B9487B" w:rsidRDefault="00E406B8" w:rsidP="00CA1A0D">
      <w:pPr>
        <w:pStyle w:val="Akapitzlist"/>
        <w:numPr>
          <w:ilvl w:val="0"/>
          <w:numId w:val="46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9487B">
        <w:rPr>
          <w:rFonts w:ascii="Arial" w:hAnsi="Arial" w:cs="Arial"/>
          <w:sz w:val="22"/>
          <w:szCs w:val="22"/>
        </w:rPr>
        <w:t xml:space="preserve">Szczegółowy opis przedmiotu zamówienia został zawarty w załącznikach do SWZ,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B9487B">
        <w:rPr>
          <w:rFonts w:ascii="Arial" w:hAnsi="Arial" w:cs="Arial"/>
          <w:sz w:val="22"/>
          <w:szCs w:val="22"/>
        </w:rPr>
        <w:t>a 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B9487B">
        <w:rPr>
          <w:rFonts w:ascii="Arial" w:hAnsi="Arial" w:cs="Arial"/>
          <w:sz w:val="22"/>
          <w:szCs w:val="22"/>
        </w:rPr>
        <w:t>szczególności w:</w:t>
      </w:r>
    </w:p>
    <w:p w14:paraId="7E603968" w14:textId="77777777" w:rsidR="00E406B8" w:rsidRPr="003446EC" w:rsidRDefault="00E406B8" w:rsidP="00CA1A0D">
      <w:pPr>
        <w:pStyle w:val="Akapitzlist"/>
        <w:numPr>
          <w:ilvl w:val="0"/>
          <w:numId w:val="45"/>
        </w:numPr>
        <w:ind w:left="0" w:firstLine="284"/>
        <w:jc w:val="both"/>
        <w:rPr>
          <w:rFonts w:ascii="Arial" w:hAnsi="Arial" w:cs="Arial"/>
          <w:sz w:val="22"/>
          <w:szCs w:val="22"/>
        </w:rPr>
      </w:pPr>
      <w:r w:rsidRPr="003446EC">
        <w:rPr>
          <w:rFonts w:ascii="Arial" w:hAnsi="Arial" w:cs="Arial"/>
          <w:sz w:val="22"/>
          <w:szCs w:val="22"/>
        </w:rPr>
        <w:t>opisie przedmiotu zamówienia</w:t>
      </w:r>
    </w:p>
    <w:p w14:paraId="4C8751CD" w14:textId="77777777" w:rsidR="00E406B8" w:rsidRDefault="00E406B8" w:rsidP="00CA1A0D">
      <w:pPr>
        <w:pStyle w:val="Akapitzlist"/>
        <w:numPr>
          <w:ilvl w:val="0"/>
          <w:numId w:val="45"/>
        </w:numPr>
        <w:ind w:left="284" w:firstLine="0"/>
        <w:jc w:val="both"/>
        <w:rPr>
          <w:rFonts w:ascii="Arial" w:hAnsi="Arial" w:cs="Arial"/>
          <w:sz w:val="22"/>
          <w:szCs w:val="22"/>
        </w:rPr>
      </w:pPr>
      <w:r w:rsidRPr="003446EC">
        <w:rPr>
          <w:rFonts w:ascii="Arial" w:hAnsi="Arial" w:cs="Arial"/>
          <w:sz w:val="22"/>
          <w:szCs w:val="22"/>
        </w:rPr>
        <w:t>projekcie umowy</w:t>
      </w:r>
    </w:p>
    <w:p w14:paraId="61A6C85E" w14:textId="77777777" w:rsidR="00E406B8" w:rsidRPr="00FC1240" w:rsidRDefault="00E406B8" w:rsidP="00E406B8">
      <w:pPr>
        <w:pStyle w:val="Bezodstpw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B17C95" w:rsidRDefault="0009777D" w:rsidP="00B87AF1">
            <w:pPr>
              <w:spacing w:line="276" w:lineRule="auto"/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7C95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B17C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2C06F92E" w14:textId="77777777" w:rsidR="00691C0C" w:rsidRDefault="00691C0C" w:rsidP="00A65291">
      <w:pPr>
        <w:pStyle w:val="Bezodstpw"/>
        <w:ind w:left="284"/>
        <w:rPr>
          <w:rFonts w:ascii="Arial" w:hAnsi="Arial" w:cs="Arial"/>
          <w:b/>
          <w:sz w:val="22"/>
          <w:szCs w:val="22"/>
          <w:u w:val="single"/>
        </w:rPr>
      </w:pPr>
    </w:p>
    <w:p w14:paraId="4DE50418" w14:textId="729728D9" w:rsidR="002B088B" w:rsidRPr="00A65291" w:rsidRDefault="002B088B" w:rsidP="00A65291">
      <w:pPr>
        <w:pStyle w:val="Bezodstpw"/>
        <w:ind w:left="284"/>
        <w:rPr>
          <w:rFonts w:ascii="Arial" w:hAnsi="Arial" w:cs="Arial"/>
          <w:sz w:val="22"/>
          <w:szCs w:val="22"/>
        </w:rPr>
      </w:pPr>
      <w:r w:rsidRPr="00A65291">
        <w:rPr>
          <w:rFonts w:ascii="Arial" w:hAnsi="Arial" w:cs="Arial"/>
          <w:b/>
          <w:sz w:val="22"/>
          <w:szCs w:val="22"/>
          <w:u w:val="single"/>
        </w:rPr>
        <w:t>Termin obowiązywania umowy:</w:t>
      </w:r>
      <w:r w:rsidRPr="00A65291">
        <w:rPr>
          <w:rFonts w:ascii="Arial" w:hAnsi="Arial" w:cs="Arial"/>
          <w:sz w:val="22"/>
          <w:szCs w:val="22"/>
          <w:u w:val="single"/>
        </w:rPr>
        <w:t xml:space="preserve"> </w:t>
      </w:r>
      <w:r w:rsidRPr="00A65291">
        <w:rPr>
          <w:rFonts w:ascii="Arial" w:hAnsi="Arial" w:cs="Arial"/>
          <w:sz w:val="22"/>
          <w:szCs w:val="22"/>
        </w:rPr>
        <w:t>od dnia podpisania umowy do dnia 15.12.2025 r.</w:t>
      </w:r>
    </w:p>
    <w:p w14:paraId="346B0588" w14:textId="5CB086BA" w:rsidR="002B088B" w:rsidRPr="00D9534C" w:rsidRDefault="002B088B" w:rsidP="00A65291">
      <w:pPr>
        <w:pStyle w:val="Bezodstpw"/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D9534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Termin realizacji: </w:t>
      </w:r>
      <w:r w:rsidRPr="00D9534C">
        <w:rPr>
          <w:rFonts w:ascii="Arial" w:hAnsi="Arial" w:cs="Arial"/>
          <w:color w:val="000000" w:themeColor="text1"/>
          <w:sz w:val="22"/>
          <w:szCs w:val="22"/>
        </w:rPr>
        <w:t>15 dni kalendarzowych od dnia podpisania umowy</w:t>
      </w:r>
    </w:p>
    <w:p w14:paraId="54A57FAE" w14:textId="5D931841" w:rsidR="00A65291" w:rsidRPr="00D9534C" w:rsidRDefault="00A65291" w:rsidP="00A65291">
      <w:pPr>
        <w:pStyle w:val="Bezodstpw"/>
        <w:ind w:left="284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D9534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Termin realizacji prawa opcji : </w:t>
      </w:r>
      <w:r w:rsidRPr="00D9534C">
        <w:rPr>
          <w:rFonts w:ascii="Arial" w:hAnsi="Arial" w:cs="Arial"/>
          <w:color w:val="000000" w:themeColor="text1"/>
          <w:sz w:val="22"/>
          <w:szCs w:val="22"/>
        </w:rPr>
        <w:t>15 dni kalendarzowych od dnia poinformowania Wykonawcy pismem/oświadczeniem o zamiarze skorzystania z prawa opcji.</w:t>
      </w:r>
    </w:p>
    <w:p w14:paraId="6BC2E786" w14:textId="77777777" w:rsidR="007F3CF7" w:rsidRPr="00B81C4B" w:rsidRDefault="007F3CF7" w:rsidP="005B6430">
      <w:pPr>
        <w:ind w:left="284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93657E" w:rsidRPr="00B17C95" w14:paraId="7BAA2646" w14:textId="77777777" w:rsidTr="0094761D">
        <w:trPr>
          <w:trHeight w:val="70"/>
          <w:jc w:val="center"/>
        </w:trPr>
        <w:tc>
          <w:tcPr>
            <w:tcW w:w="8839" w:type="dxa"/>
          </w:tcPr>
          <w:p w14:paraId="644D11A0" w14:textId="77777777" w:rsidR="0009777D" w:rsidRPr="00B17C95" w:rsidRDefault="007B1048" w:rsidP="00B87AF1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lastRenderedPageBreak/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5BD690A8" w14:textId="77777777" w:rsidR="00691C0C" w:rsidRDefault="00691C0C" w:rsidP="00691C0C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498B54FF" w14:textId="2292265D" w:rsidR="007B1048" w:rsidRPr="00B17C95" w:rsidRDefault="00F44B6B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CA1A0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CA1A0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B87AF1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Polskiej (Dz. U.</w:t>
      </w:r>
      <w:r w:rsidR="00975C92" w:rsidRPr="00B17C95">
        <w:rPr>
          <w:rFonts w:ascii="Arial" w:hAnsi="Arial" w:cs="Arial"/>
          <w:sz w:val="22"/>
          <w:szCs w:val="22"/>
        </w:rPr>
        <w:t xml:space="preserve"> z 2021</w:t>
      </w:r>
      <w:r w:rsidRPr="00B17C95">
        <w:rPr>
          <w:rFonts w:ascii="Arial" w:hAnsi="Arial" w:cs="Arial"/>
          <w:sz w:val="22"/>
          <w:szCs w:val="22"/>
        </w:rPr>
        <w:t xml:space="preserve"> poz.</w:t>
      </w:r>
      <w:r w:rsidR="00975C92" w:rsidRPr="00B17C95">
        <w:rPr>
          <w:rFonts w:ascii="Arial" w:hAnsi="Arial" w:cs="Arial"/>
          <w:sz w:val="22"/>
          <w:szCs w:val="22"/>
        </w:rPr>
        <w:t>1745</w:t>
      </w:r>
      <w:r w:rsidRPr="00B17C95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7C6D58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B87AF1">
      <w:pPr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B87AF1">
      <w:pPr>
        <w:spacing w:line="276" w:lineRule="auto"/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7C6D58" w:rsidRDefault="00792B8B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Ukrainę </w:t>
      </w:r>
      <w:r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CA1A0D">
      <w:pPr>
        <w:pStyle w:val="Bezodstpw"/>
        <w:numPr>
          <w:ilvl w:val="0"/>
          <w:numId w:val="3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CA1A0D">
      <w:pPr>
        <w:pStyle w:val="Bezodstpw"/>
        <w:numPr>
          <w:ilvl w:val="0"/>
          <w:numId w:val="3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CA1A0D">
      <w:pPr>
        <w:pStyle w:val="Bezodstpw"/>
        <w:numPr>
          <w:ilvl w:val="0"/>
          <w:numId w:val="3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CA1A0D">
      <w:pPr>
        <w:pStyle w:val="Bezodstpw"/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786C7A65" w14:textId="0CF63723" w:rsidR="00C77DE4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25988">
        <w:rPr>
          <w:rFonts w:ascii="Arial" w:hAnsi="Arial" w:cs="Arial"/>
          <w:sz w:val="22"/>
          <w:szCs w:val="22"/>
        </w:rPr>
        <w:t>może</w:t>
      </w:r>
      <w:r w:rsidR="009812D9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</w:t>
      </w:r>
      <w:r w:rsidR="00E37860">
        <w:rPr>
          <w:rFonts w:ascii="Arial" w:hAnsi="Arial" w:cs="Arial"/>
          <w:sz w:val="22"/>
          <w:szCs w:val="22"/>
        </w:rPr>
        <w:t>ć</w:t>
      </w:r>
      <w:r w:rsidR="00881A35" w:rsidRPr="007C6D58">
        <w:rPr>
          <w:rFonts w:ascii="Arial" w:hAnsi="Arial" w:cs="Arial"/>
          <w:sz w:val="22"/>
          <w:szCs w:val="22"/>
        </w:rPr>
        <w:t xml:space="preserve">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77777777" w:rsidR="005D32DA" w:rsidRPr="007C6D58" w:rsidRDefault="005D32DA" w:rsidP="00B87AF1">
      <w:pPr>
        <w:pStyle w:val="Bezodstpw"/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skazanego prawomocnie za przestępstwo przeciwko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7C6D58">
        <w:rPr>
          <w:rFonts w:ascii="Arial" w:hAnsi="Arial" w:cs="Arial"/>
          <w:b/>
          <w:sz w:val="22"/>
          <w:szCs w:val="22"/>
        </w:rPr>
        <w:t xml:space="preserve">ukaranego </w:t>
      </w:r>
      <w:r w:rsidRPr="007C6D58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koncesji, 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4, jest wystarczająca do wykonania zamówienia. </w:t>
      </w:r>
    </w:p>
    <w:p w14:paraId="40A95B3D" w14:textId="77777777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0E1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030E19" w:rsidRPr="007C6D58">
        <w:rPr>
          <w:rFonts w:ascii="Arial" w:hAnsi="Arial" w:cs="Arial"/>
          <w:sz w:val="22"/>
          <w:szCs w:val="22"/>
        </w:rPr>
        <w:t>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>telności, zamawiający wyklucza W</w:t>
      </w:r>
      <w:r w:rsidRPr="007C6D58">
        <w:rPr>
          <w:rFonts w:ascii="Arial" w:hAnsi="Arial" w:cs="Arial"/>
          <w:sz w:val="22"/>
          <w:szCs w:val="22"/>
        </w:rPr>
        <w:t xml:space="preserve">ykonawcę. </w:t>
      </w:r>
    </w:p>
    <w:p w14:paraId="08FACC77" w14:textId="77777777" w:rsidR="00691C0C" w:rsidRDefault="00095380" w:rsidP="00691C0C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Okresy wykluczenia Wykonawcy z postępowania reguluje art. 111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43098076" w14:textId="08ED0C3A" w:rsidR="00002D4F" w:rsidRPr="00691C0C" w:rsidRDefault="00002D4F" w:rsidP="00691C0C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91C0C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691C0C">
        <w:rPr>
          <w:rFonts w:ascii="Arial" w:hAnsi="Arial" w:cs="Arial"/>
          <w:sz w:val="22"/>
          <w:szCs w:val="22"/>
        </w:rPr>
        <w:t>.</w:t>
      </w:r>
    </w:p>
    <w:p w14:paraId="5E9211EC" w14:textId="11E230EF" w:rsidR="00002D4F" w:rsidRDefault="00002D4F" w:rsidP="00002D4F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20994">
        <w:rPr>
          <w:rFonts w:ascii="Arial" w:hAnsi="Arial" w:cs="Arial"/>
          <w:sz w:val="22"/>
          <w:szCs w:val="22"/>
        </w:rPr>
        <w:lastRenderedPageBreak/>
        <w:t>O udzielen</w:t>
      </w:r>
      <w:r>
        <w:rPr>
          <w:rFonts w:ascii="Arial" w:hAnsi="Arial" w:cs="Arial"/>
          <w:sz w:val="22"/>
          <w:szCs w:val="22"/>
        </w:rPr>
        <w:t>ie zamówienia mogą ubiegać się W</w:t>
      </w:r>
      <w:r w:rsidRPr="00920994">
        <w:rPr>
          <w:rFonts w:ascii="Arial" w:hAnsi="Arial" w:cs="Arial"/>
          <w:sz w:val="22"/>
          <w:szCs w:val="22"/>
        </w:rPr>
        <w:t xml:space="preserve">ykonawcy, którzy spełniają warunki </w:t>
      </w:r>
      <w:r>
        <w:rPr>
          <w:rFonts w:ascii="Arial" w:hAnsi="Arial" w:cs="Arial"/>
          <w:sz w:val="22"/>
          <w:szCs w:val="22"/>
        </w:rPr>
        <w:t>udziału</w:t>
      </w:r>
      <w:r w:rsidRPr="00920994">
        <w:rPr>
          <w:rFonts w:ascii="Arial" w:hAnsi="Arial" w:cs="Arial"/>
          <w:sz w:val="22"/>
          <w:szCs w:val="22"/>
        </w:rPr>
        <w:t xml:space="preserve"> </w:t>
      </w:r>
      <w:r w:rsidR="002726D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</w:t>
      </w:r>
      <w:r w:rsidRPr="00920994">
        <w:rPr>
          <w:rFonts w:ascii="Arial" w:hAnsi="Arial" w:cs="Arial"/>
          <w:sz w:val="22"/>
          <w:szCs w:val="22"/>
        </w:rPr>
        <w:t>postępowaniu, dotyczące:</w:t>
      </w:r>
    </w:p>
    <w:p w14:paraId="24C66985" w14:textId="77777777" w:rsidR="00002D4F" w:rsidRDefault="00002D4F" w:rsidP="00002D4F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6ACAE489" w14:textId="77777777" w:rsidR="00002D4F" w:rsidRPr="00111A02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364223"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111A0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111A02">
        <w:rPr>
          <w:rFonts w:ascii="Arial" w:hAnsi="Arial" w:cs="Arial"/>
          <w:sz w:val="22"/>
          <w:szCs w:val="22"/>
        </w:rPr>
        <w:t xml:space="preserve"> </w:t>
      </w:r>
    </w:p>
    <w:p w14:paraId="04AE5814" w14:textId="77777777" w:rsidR="00002D4F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E2533C">
        <w:rPr>
          <w:rFonts w:ascii="Arial" w:hAnsi="Arial" w:cs="Arial"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 w:rsidRPr="00E2533C">
        <w:rPr>
          <w:rFonts w:ascii="Arial" w:hAnsi="Arial" w:cs="Arial"/>
          <w:iCs/>
          <w:sz w:val="22"/>
          <w:szCs w:val="22"/>
          <w:lang w:val="pl-PL"/>
        </w:rPr>
        <w:t>;</w:t>
      </w:r>
    </w:p>
    <w:p w14:paraId="2F75B7EE" w14:textId="77777777" w:rsidR="00002D4F" w:rsidRPr="00E2533C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14:paraId="521DF5EF" w14:textId="2D7C0CBA" w:rsidR="00002D4F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2) </w:t>
      </w:r>
      <w:r w:rsidRPr="00495F7F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Pr="00495F7F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2726D6">
        <w:rPr>
          <w:rFonts w:ascii="Arial" w:hAnsi="Arial" w:cs="Arial"/>
          <w:b/>
          <w:sz w:val="22"/>
          <w:szCs w:val="22"/>
          <w:u w:val="single"/>
          <w:lang w:val="pl-PL"/>
        </w:rPr>
        <w:br/>
      </w:r>
      <w:r w:rsidRPr="00495F7F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495F7F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7B70FACB" w14:textId="77777777" w:rsidR="00131874" w:rsidRDefault="00131874" w:rsidP="00131874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E2533C">
        <w:rPr>
          <w:rFonts w:ascii="Arial" w:hAnsi="Arial" w:cs="Arial"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 w:rsidRPr="00E2533C">
        <w:rPr>
          <w:rFonts w:ascii="Arial" w:hAnsi="Arial" w:cs="Arial"/>
          <w:iCs/>
          <w:sz w:val="22"/>
          <w:szCs w:val="22"/>
          <w:lang w:val="pl-PL"/>
        </w:rPr>
        <w:t>;</w:t>
      </w:r>
    </w:p>
    <w:p w14:paraId="11BA1733" w14:textId="77777777" w:rsidR="00002D4F" w:rsidRDefault="00002D4F" w:rsidP="00002D4F">
      <w:pPr>
        <w:jc w:val="both"/>
        <w:rPr>
          <w:rFonts w:ascii="Arial" w:hAnsi="Arial" w:cs="Arial"/>
          <w:sz w:val="22"/>
          <w:szCs w:val="22"/>
        </w:rPr>
      </w:pPr>
    </w:p>
    <w:p w14:paraId="2B18BDB8" w14:textId="77777777" w:rsidR="00002D4F" w:rsidRPr="00495F7F" w:rsidRDefault="00002D4F" w:rsidP="00002D4F">
      <w:pPr>
        <w:pStyle w:val="Bezodstpw"/>
        <w:jc w:val="both"/>
        <w:rPr>
          <w:sz w:val="22"/>
          <w:szCs w:val="22"/>
        </w:rPr>
      </w:pPr>
      <w:r w:rsidRPr="00495F7F">
        <w:rPr>
          <w:rFonts w:ascii="Arial" w:hAnsi="Arial" w:cs="Arial"/>
          <w:b/>
          <w:sz w:val="22"/>
          <w:szCs w:val="22"/>
        </w:rPr>
        <w:t>3)</w:t>
      </w:r>
      <w:r w:rsidRPr="00495F7F">
        <w:rPr>
          <w:rFonts w:ascii="Arial" w:hAnsi="Arial" w:cs="Arial"/>
          <w:b/>
          <w:sz w:val="22"/>
          <w:szCs w:val="22"/>
          <w:u w:val="single"/>
        </w:rPr>
        <w:t xml:space="preserve"> sytuacji ekonomicznej lub finansowej</w:t>
      </w:r>
      <w:r w:rsidRPr="00495F7F">
        <w:rPr>
          <w:rFonts w:ascii="Arial" w:hAnsi="Arial" w:cs="Arial"/>
          <w:b/>
          <w:sz w:val="22"/>
          <w:szCs w:val="22"/>
        </w:rPr>
        <w:t xml:space="preserve"> </w:t>
      </w:r>
    </w:p>
    <w:p w14:paraId="3852387B" w14:textId="77777777" w:rsidR="00131874" w:rsidRDefault="00131874" w:rsidP="00131874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E2533C">
        <w:rPr>
          <w:rFonts w:ascii="Arial" w:hAnsi="Arial" w:cs="Arial"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 w:rsidRPr="00E2533C">
        <w:rPr>
          <w:rFonts w:ascii="Arial" w:hAnsi="Arial" w:cs="Arial"/>
          <w:iCs/>
          <w:sz w:val="22"/>
          <w:szCs w:val="22"/>
          <w:lang w:val="pl-PL"/>
        </w:rPr>
        <w:t>;</w:t>
      </w:r>
    </w:p>
    <w:p w14:paraId="7EC9A981" w14:textId="77777777" w:rsidR="00002D4F" w:rsidRPr="00024F13" w:rsidRDefault="00002D4F" w:rsidP="00002D4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1978A35D" w14:textId="77777777" w:rsidR="00002D4F" w:rsidRPr="00495F7F" w:rsidRDefault="00002D4F" w:rsidP="00002D4F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95F7F">
        <w:rPr>
          <w:rFonts w:ascii="Arial" w:hAnsi="Arial" w:cs="Arial"/>
          <w:b/>
          <w:iCs/>
          <w:sz w:val="22"/>
          <w:szCs w:val="22"/>
        </w:rPr>
        <w:t xml:space="preserve">4) </w:t>
      </w:r>
      <w:r w:rsidRPr="00495F7F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495F7F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454D8E8A" w14:textId="77777777" w:rsidR="00131874" w:rsidRDefault="00131874" w:rsidP="00131874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E2533C">
        <w:rPr>
          <w:rFonts w:ascii="Arial" w:hAnsi="Arial" w:cs="Arial"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 w:rsidRPr="00E2533C">
        <w:rPr>
          <w:rFonts w:ascii="Arial" w:hAnsi="Arial" w:cs="Arial"/>
          <w:iCs/>
          <w:sz w:val="22"/>
          <w:szCs w:val="22"/>
          <w:lang w:val="pl-PL"/>
        </w:rPr>
        <w:t>;</w:t>
      </w:r>
    </w:p>
    <w:p w14:paraId="4910951B" w14:textId="77777777" w:rsidR="00002D4F" w:rsidRDefault="00002D4F" w:rsidP="00002D4F">
      <w:pPr>
        <w:pStyle w:val="Default"/>
        <w:jc w:val="both"/>
        <w:rPr>
          <w:sz w:val="22"/>
          <w:szCs w:val="22"/>
        </w:rPr>
      </w:pPr>
    </w:p>
    <w:p w14:paraId="1C35041A" w14:textId="188297F9" w:rsidR="00002D4F" w:rsidRPr="009D0D2C" w:rsidRDefault="00002D4F" w:rsidP="00002D4F">
      <w:pPr>
        <w:pStyle w:val="Akapitzlist"/>
        <w:autoSpaceDE w:val="0"/>
        <w:autoSpaceDN w:val="0"/>
        <w:adjustRightInd w:val="0"/>
        <w:spacing w:after="160" w:line="259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9D0D2C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9D0D2C">
        <w:rPr>
          <w:rFonts w:ascii="Arial" w:hAnsi="Arial" w:cs="Arial"/>
          <w:b/>
          <w:sz w:val="22"/>
          <w:szCs w:val="22"/>
          <w:u w:val="single"/>
        </w:rPr>
        <w:t>nie są obowiązani do s</w:t>
      </w:r>
      <w:r w:rsidRPr="009D0D2C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kładania </w:t>
      </w:r>
      <w:r w:rsidRPr="009D0D2C">
        <w:rPr>
          <w:rFonts w:ascii="Arial" w:hAnsi="Arial" w:cs="Arial"/>
          <w:b/>
          <w:sz w:val="22"/>
          <w:szCs w:val="22"/>
          <w:u w:val="single"/>
        </w:rPr>
        <w:t xml:space="preserve"> wraz z ofertą oświadczenia</w:t>
      </w:r>
      <w:r w:rsidRPr="009D0D2C">
        <w:rPr>
          <w:rFonts w:ascii="Arial" w:hAnsi="Arial" w:cs="Arial"/>
          <w:b/>
          <w:sz w:val="22"/>
          <w:szCs w:val="22"/>
        </w:rPr>
        <w:t xml:space="preserve">, </w:t>
      </w:r>
      <w:r w:rsidRPr="009D0D2C">
        <w:rPr>
          <w:rFonts w:ascii="Arial" w:hAnsi="Arial" w:cs="Arial"/>
          <w:sz w:val="22"/>
          <w:szCs w:val="22"/>
        </w:rPr>
        <w:t>o niepodleganiu</w:t>
      </w:r>
      <w:r w:rsidRPr="009D0D2C">
        <w:rPr>
          <w:rFonts w:ascii="Arial" w:hAnsi="Arial" w:cs="Arial"/>
          <w:sz w:val="22"/>
          <w:szCs w:val="22"/>
          <w:lang w:val="pl-PL"/>
        </w:rPr>
        <w:t xml:space="preserve">, </w:t>
      </w:r>
      <w:r w:rsidRPr="009D0D2C">
        <w:rPr>
          <w:rFonts w:ascii="Arial" w:hAnsi="Arial" w:cs="Arial"/>
          <w:sz w:val="22"/>
          <w:szCs w:val="22"/>
        </w:rPr>
        <w:t xml:space="preserve">wykluczeniu oraz spełnianiu warunków udziału </w:t>
      </w:r>
      <w:r w:rsidR="00500A24">
        <w:rPr>
          <w:rFonts w:ascii="Arial" w:hAnsi="Arial" w:cs="Arial"/>
          <w:sz w:val="22"/>
          <w:szCs w:val="22"/>
        </w:rPr>
        <w:br/>
      </w:r>
      <w:r w:rsidRPr="009D0D2C">
        <w:rPr>
          <w:rFonts w:ascii="Arial" w:hAnsi="Arial" w:cs="Arial"/>
          <w:sz w:val="22"/>
          <w:szCs w:val="22"/>
        </w:rPr>
        <w:t xml:space="preserve">w postępowaniu, </w:t>
      </w:r>
      <w:r w:rsidRPr="009D0D2C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9D0D2C">
        <w:rPr>
          <w:rFonts w:ascii="Arial" w:hAnsi="Arial" w:cs="Arial"/>
          <w:b/>
          <w:sz w:val="22"/>
          <w:szCs w:val="22"/>
        </w:rPr>
        <w:t>Pzp</w:t>
      </w:r>
      <w:proofErr w:type="spellEnd"/>
      <w:r w:rsidRPr="009D0D2C">
        <w:rPr>
          <w:rFonts w:ascii="Arial" w:hAnsi="Arial" w:cs="Arial"/>
          <w:b/>
          <w:sz w:val="22"/>
          <w:szCs w:val="22"/>
        </w:rPr>
        <w:t xml:space="preserve">.  </w:t>
      </w:r>
    </w:p>
    <w:p w14:paraId="47060D16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7C6D58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7C6D58">
        <w:rPr>
          <w:rFonts w:ascii="Arial" w:hAnsi="Arial" w:cs="Arial"/>
          <w:b/>
          <w:bCs/>
          <w:sz w:val="22"/>
          <w:szCs w:val="22"/>
          <w:u w:val="single"/>
        </w:rPr>
        <w:t xml:space="preserve">o której mowa w art.139 ustawy </w:t>
      </w:r>
      <w:proofErr w:type="spellStart"/>
      <w:r w:rsidRPr="007C6D58">
        <w:rPr>
          <w:rFonts w:ascii="Arial" w:hAnsi="Arial" w:cs="Arial"/>
          <w:b/>
          <w:bCs/>
          <w:sz w:val="22"/>
          <w:szCs w:val="22"/>
          <w:u w:val="single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7C6D58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7C6D58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7C6D58">
        <w:rPr>
          <w:rFonts w:ascii="Arial" w:hAnsi="Arial" w:cs="Arial"/>
          <w:b/>
          <w:sz w:val="22"/>
          <w:szCs w:val="22"/>
        </w:rPr>
        <w:t xml:space="preserve">, </w:t>
      </w:r>
      <w:r w:rsidR="00D0313B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/>
          <w:sz w:val="22"/>
          <w:szCs w:val="22"/>
        </w:rPr>
        <w:t xml:space="preserve">.  </w:t>
      </w:r>
    </w:p>
    <w:p w14:paraId="4E30EA85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b/>
          <w:sz w:val="22"/>
          <w:szCs w:val="22"/>
        </w:rPr>
        <w:t xml:space="preserve">wyłącznie od Wykonawcy, którego oferta została  najwyżej oceniona działając w trybie art. 139 ust. 2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P.z.p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6B8A4A0E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>elektronicznym, wystawionym przez dostawcę kwalifikowanej usługi zaufania, będącego podmiotem świadczącym usługi certyfikacyjne - podpis elektroniczny, spełniające wymogi bezpieczeństwa określone w ustawie z dnia 5 września 2016r. – o usługach zaufania or</w:t>
      </w:r>
      <w:r w:rsidR="00F53EE3" w:rsidRPr="007C6D58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777777" w:rsidR="00835DA5" w:rsidRPr="007C6D58" w:rsidRDefault="00835DA5" w:rsidP="00CA1A0D">
      <w:pPr>
        <w:pStyle w:val="Akapitzlist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Wykonawców wspólnie ubiegających się o zamówienie, oświadczenie, </w:t>
      </w:r>
      <w:r w:rsidRPr="007C6D58">
        <w:rPr>
          <w:rFonts w:ascii="Arial" w:hAnsi="Arial" w:cs="Arial"/>
          <w:i/>
          <w:sz w:val="22"/>
          <w:szCs w:val="22"/>
        </w:rPr>
        <w:br/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Oświadczenia </w:t>
      </w:r>
      <w:r w:rsidR="005931A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te potwierdzają brak podstaw wykluczenia oraz spełnianie w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CA1A0D">
      <w:pPr>
        <w:numPr>
          <w:ilvl w:val="0"/>
          <w:numId w:val="23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</w:t>
      </w:r>
      <w:r w:rsidR="00977039" w:rsidRPr="007C6D58">
        <w:rPr>
          <w:rFonts w:ascii="Arial" w:hAnsi="Arial" w:cs="Arial"/>
          <w:i/>
          <w:sz w:val="22"/>
          <w:szCs w:val="22"/>
        </w:rPr>
        <w:lastRenderedPageBreak/>
        <w:t xml:space="preserve">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4C55719A" w14:textId="77777777" w:rsidR="00835DA5" w:rsidRPr="007C6D58" w:rsidRDefault="00835DA5" w:rsidP="00CA1A0D">
      <w:pPr>
        <w:numPr>
          <w:ilvl w:val="0"/>
          <w:numId w:val="23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 xml:space="preserve">ch określonych w art. 118 </w:t>
      </w:r>
      <w:proofErr w:type="spellStart"/>
      <w:r w:rsidR="00030E19" w:rsidRPr="007C6D58">
        <w:rPr>
          <w:rFonts w:ascii="Arial" w:hAnsi="Arial" w:cs="Arial"/>
          <w:i/>
          <w:sz w:val="22"/>
          <w:szCs w:val="22"/>
        </w:rPr>
        <w:t>u</w:t>
      </w:r>
      <w:r w:rsidR="005931A9" w:rsidRPr="007C6D58">
        <w:rPr>
          <w:rFonts w:ascii="Arial" w:hAnsi="Arial" w:cs="Arial"/>
          <w:i/>
          <w:sz w:val="22"/>
          <w:szCs w:val="22"/>
        </w:rPr>
        <w:t>Pzp</w:t>
      </w:r>
      <w:proofErr w:type="spellEnd"/>
      <w:r w:rsidR="005931A9" w:rsidRPr="007C6D58">
        <w:rPr>
          <w:rFonts w:ascii="Arial" w:hAnsi="Arial" w:cs="Arial"/>
          <w:i/>
          <w:sz w:val="22"/>
          <w:szCs w:val="22"/>
        </w:rPr>
        <w:t xml:space="preserve">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04F3F325" w14:textId="77777777" w:rsidR="003928FC" w:rsidRPr="007C6D58" w:rsidRDefault="003928FC" w:rsidP="00CA1A0D">
      <w:pPr>
        <w:pStyle w:val="Akapitzlist"/>
        <w:numPr>
          <w:ilvl w:val="0"/>
          <w:numId w:val="29"/>
        </w:numPr>
        <w:tabs>
          <w:tab w:val="left" w:pos="426"/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7777777" w:rsidR="00AC1F53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7273A8D7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3A003A55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3E5E64">
        <w:rPr>
          <w:rFonts w:ascii="Arial" w:hAnsi="Arial" w:cs="Arial"/>
          <w:sz w:val="22"/>
          <w:szCs w:val="22"/>
        </w:rPr>
        <w:t>ppkt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3, potwierdza, że stosunek łączący wykonawcę z podmiotami udostępniającymi zasoby gwarantuje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rzeczywisty dostęp do tych zasobów oraz określa w szczególności: </w:t>
      </w:r>
    </w:p>
    <w:p w14:paraId="444BD45F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budowlane lub usługi, których wskazane zdolności dotyczą. </w:t>
      </w:r>
    </w:p>
    <w:p w14:paraId="46343432" w14:textId="77777777" w:rsidR="00317D59" w:rsidRPr="007C6D58" w:rsidRDefault="00317D59" w:rsidP="00B87AF1">
      <w:pPr>
        <w:pStyle w:val="Bezodstpw"/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ekonomiczna, pozwalają na wykazanie przez wykonawcę spełniania warunków udziału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w postępowaniu, o których mowa w art. 112 ust. 2 pkt 3 i 4, oraz, jeżeli to dotyczy,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kryteriów selekcji, a także bada, czy nie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>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77777777" w:rsidR="003928FC" w:rsidRPr="007C6D58" w:rsidRDefault="003928FC" w:rsidP="00B87AF1">
      <w:pPr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14:paraId="468B3A1C" w14:textId="77777777" w:rsidR="00596A98" w:rsidRPr="007C6D58" w:rsidRDefault="002C6881" w:rsidP="00B87AF1">
      <w:pPr>
        <w:tabs>
          <w:tab w:val="left" w:pos="709"/>
          <w:tab w:val="left" w:pos="878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66410F3F" w14:textId="77777777" w:rsidR="002E1200" w:rsidRPr="007C6D58" w:rsidRDefault="002E1200" w:rsidP="00CA1A0D">
      <w:pPr>
        <w:pStyle w:val="Default"/>
        <w:numPr>
          <w:ilvl w:val="0"/>
          <w:numId w:val="29"/>
        </w:numPr>
        <w:spacing w:line="276" w:lineRule="auto"/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Opis sposobu dokonywania oceny spełniania warunków: </w:t>
      </w:r>
    </w:p>
    <w:p w14:paraId="68F2E43D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0BA471B8" w14:textId="77777777" w:rsidR="001A6C07" w:rsidRDefault="002E1200" w:rsidP="00B87AF1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p w14:paraId="67DF1D5C" w14:textId="77777777" w:rsidR="00C72C31" w:rsidRPr="007C6D58" w:rsidRDefault="00C72C31" w:rsidP="00B87AF1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7C6D58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7C6D58" w:rsidRDefault="00F30BF4" w:rsidP="00B87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C6D5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7C6D5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7C6D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394A2E93" w14:textId="77777777" w:rsidR="00691C0C" w:rsidRDefault="00691C0C" w:rsidP="00A85639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3A11AAD" w14:textId="650CDB69" w:rsidR="00A85639" w:rsidRPr="00C66D67" w:rsidRDefault="00A85639" w:rsidP="00A85639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C66D67">
        <w:rPr>
          <w:rFonts w:ascii="Arial" w:hAnsi="Arial" w:cs="Arial"/>
          <w:b/>
          <w:color w:val="000000" w:themeColor="text1"/>
          <w:sz w:val="22"/>
          <w:szCs w:val="22"/>
        </w:rPr>
        <w:t xml:space="preserve">1.Etap I – dotyczy każdego Wykonawcy: </w:t>
      </w:r>
    </w:p>
    <w:p w14:paraId="26890A88" w14:textId="77777777" w:rsidR="00A85639" w:rsidRPr="00C66D67" w:rsidRDefault="00A85639" w:rsidP="00A85639">
      <w:pPr>
        <w:suppressAutoHyphens/>
        <w:autoSpaceDN w:val="0"/>
        <w:jc w:val="both"/>
        <w:textAlignment w:val="baseline"/>
        <w:rPr>
          <w:rFonts w:ascii="Arial" w:hAnsi="Arial" w:cs="Arial"/>
          <w:color w:val="000000" w:themeColor="text1"/>
          <w:kern w:val="3"/>
          <w:sz w:val="22"/>
          <w:szCs w:val="22"/>
          <w:lang w:eastAsia="zh-CN"/>
        </w:rPr>
      </w:pPr>
      <w:r w:rsidRPr="00C66D67">
        <w:rPr>
          <w:rFonts w:ascii="Arial" w:hAnsi="Arial" w:cs="Arial"/>
          <w:color w:val="000000" w:themeColor="text1"/>
          <w:kern w:val="3"/>
          <w:sz w:val="22"/>
          <w:szCs w:val="22"/>
          <w:lang w:eastAsia="zh-CN"/>
        </w:rPr>
        <w:t>Do oferty należy dołączyć:</w:t>
      </w:r>
    </w:p>
    <w:p w14:paraId="7AEB5EA5" w14:textId="77777777" w:rsidR="00A85639" w:rsidRPr="00C66D67" w:rsidRDefault="00A85639" w:rsidP="00CA1A0D">
      <w:pPr>
        <w:pStyle w:val="Default"/>
        <w:numPr>
          <w:ilvl w:val="0"/>
          <w:numId w:val="34"/>
        </w:numPr>
        <w:spacing w:line="276" w:lineRule="auto"/>
        <w:ind w:left="567" w:hanging="283"/>
        <w:jc w:val="both"/>
        <w:rPr>
          <w:b/>
          <w:color w:val="000000" w:themeColor="text1"/>
          <w:sz w:val="22"/>
          <w:szCs w:val="22"/>
        </w:rPr>
      </w:pPr>
      <w:r w:rsidRPr="00C66D67">
        <w:rPr>
          <w:b/>
          <w:color w:val="000000" w:themeColor="text1"/>
          <w:sz w:val="22"/>
          <w:szCs w:val="22"/>
        </w:rPr>
        <w:t>formularz ofertowy;</w:t>
      </w:r>
    </w:p>
    <w:p w14:paraId="7C7E7E21" w14:textId="77777777" w:rsidR="00A85639" w:rsidRPr="00C66D67" w:rsidRDefault="00A85639" w:rsidP="00CA1A0D">
      <w:pPr>
        <w:pStyle w:val="Default"/>
        <w:numPr>
          <w:ilvl w:val="0"/>
          <w:numId w:val="34"/>
        </w:numPr>
        <w:spacing w:line="276" w:lineRule="auto"/>
        <w:ind w:left="567" w:hanging="283"/>
        <w:jc w:val="both"/>
        <w:rPr>
          <w:b/>
          <w:color w:val="000000" w:themeColor="text1"/>
          <w:sz w:val="22"/>
          <w:szCs w:val="22"/>
        </w:rPr>
      </w:pPr>
      <w:r w:rsidRPr="00C66D67">
        <w:rPr>
          <w:b/>
          <w:bCs/>
          <w:color w:val="000000" w:themeColor="text1"/>
          <w:sz w:val="22"/>
          <w:szCs w:val="22"/>
        </w:rPr>
        <w:t>oświadczenie podmiotu</w:t>
      </w:r>
      <w:r w:rsidRPr="00C66D67">
        <w:rPr>
          <w:bCs/>
          <w:color w:val="000000" w:themeColor="text1"/>
          <w:sz w:val="22"/>
          <w:szCs w:val="22"/>
        </w:rPr>
        <w:t xml:space="preserve"> (</w:t>
      </w:r>
      <w:r w:rsidRPr="00C66D67">
        <w:rPr>
          <w:color w:val="000000" w:themeColor="text1"/>
          <w:sz w:val="22"/>
          <w:szCs w:val="22"/>
        </w:rPr>
        <w:t xml:space="preserve">w przypadku korzystania z zasobów podmiotu trzeciego </w:t>
      </w:r>
      <w:r w:rsidRPr="00C66D67">
        <w:rPr>
          <w:color w:val="000000" w:themeColor="text1"/>
          <w:sz w:val="22"/>
          <w:szCs w:val="22"/>
        </w:rPr>
        <w:br/>
        <w:t>zobowiązanie do udostępnienia tych zasobów -załącznik do SWZ</w:t>
      </w:r>
      <w:r w:rsidRPr="00C66D67">
        <w:rPr>
          <w:bCs/>
          <w:color w:val="000000" w:themeColor="text1"/>
          <w:sz w:val="22"/>
          <w:szCs w:val="22"/>
        </w:rPr>
        <w:t>);</w:t>
      </w:r>
    </w:p>
    <w:p w14:paraId="1BB9A4A3" w14:textId="77777777" w:rsidR="00A85639" w:rsidRPr="00E32A1B" w:rsidRDefault="00A85639" w:rsidP="00CA1A0D">
      <w:pPr>
        <w:pStyle w:val="Default"/>
        <w:numPr>
          <w:ilvl w:val="0"/>
          <w:numId w:val="34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C66D67">
        <w:rPr>
          <w:b/>
          <w:color w:val="000000" w:themeColor="text1"/>
          <w:sz w:val="22"/>
          <w:szCs w:val="22"/>
        </w:rPr>
        <w:t>oświadczenie o niepodleganiu wykluczeniu</w:t>
      </w:r>
      <w:r w:rsidRPr="00C66D67">
        <w:rPr>
          <w:color w:val="000000" w:themeColor="text1"/>
          <w:sz w:val="22"/>
          <w:szCs w:val="22"/>
        </w:rPr>
        <w:t xml:space="preserve"> (składane razem z ofertą) „Oświadczenie </w:t>
      </w:r>
      <w:r w:rsidRPr="00C66D67">
        <w:rPr>
          <w:color w:val="000000" w:themeColor="text1"/>
          <w:sz w:val="22"/>
          <w:szCs w:val="22"/>
        </w:rPr>
        <w:br/>
        <w:t xml:space="preserve">o niepodleganiu wykluczeniu” stanowiące załącznik do SWZ, składane na podstawie </w:t>
      </w:r>
      <w:r w:rsidRPr="00C66D67">
        <w:rPr>
          <w:color w:val="000000" w:themeColor="text1"/>
          <w:sz w:val="22"/>
          <w:szCs w:val="22"/>
        </w:rPr>
        <w:br/>
        <w:t xml:space="preserve">art. 125 ustawy </w:t>
      </w:r>
      <w:proofErr w:type="spellStart"/>
      <w:r w:rsidRPr="00C66D67">
        <w:rPr>
          <w:color w:val="000000" w:themeColor="text1"/>
          <w:sz w:val="22"/>
          <w:szCs w:val="22"/>
        </w:rPr>
        <w:t>Pzp</w:t>
      </w:r>
      <w:proofErr w:type="spellEnd"/>
      <w:r w:rsidRPr="00C66D67">
        <w:rPr>
          <w:color w:val="000000" w:themeColor="text1"/>
          <w:sz w:val="22"/>
          <w:szCs w:val="22"/>
        </w:rPr>
        <w:t xml:space="preserve"> dotyczące przesłanek wykluczenia z art. 5k rozporządzenia </w:t>
      </w:r>
      <w:r w:rsidRPr="00E32A1B">
        <w:rPr>
          <w:color w:val="auto"/>
          <w:sz w:val="22"/>
          <w:szCs w:val="22"/>
        </w:rPr>
        <w:t xml:space="preserve">833/2014 oraz art. 7 ust. 1 ustawy o szczególnych rozwiązaniach w zakresie </w:t>
      </w:r>
      <w:r w:rsidRPr="00E32A1B">
        <w:rPr>
          <w:color w:val="auto"/>
          <w:sz w:val="22"/>
          <w:szCs w:val="22"/>
        </w:rPr>
        <w:br/>
        <w:t>przeciwdziałania wspieraniu agresji na Ukrainę oraz służących ochronie bezpieczeństwa narodowego.</w:t>
      </w:r>
    </w:p>
    <w:p w14:paraId="20393AA2" w14:textId="2FBE0646" w:rsidR="00A85639" w:rsidRPr="00A85639" w:rsidRDefault="00A85639" w:rsidP="00A85639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85639">
        <w:rPr>
          <w:rFonts w:ascii="Arial" w:hAnsi="Arial" w:cs="Arial"/>
          <w:b/>
          <w:i/>
          <w:sz w:val="22"/>
          <w:szCs w:val="22"/>
        </w:rPr>
        <w:t>Wykaz dokumentów składanych przez Wykonawcę, poprzez platformę zakupową wymagany jest w formie elektronicznej przy użyciu kwalifikowanego podpisu elektronicznego w celu dokonania badania i oceny  ofert.</w:t>
      </w:r>
    </w:p>
    <w:p w14:paraId="4E8B1DC9" w14:textId="77777777" w:rsidR="00A85639" w:rsidRPr="00A85639" w:rsidRDefault="00A85639" w:rsidP="00A85639">
      <w:pPr>
        <w:rPr>
          <w:rFonts w:ascii="Arial" w:hAnsi="Arial" w:cs="Arial"/>
          <w:b/>
          <w:color w:val="C00000"/>
          <w:u w:val="single"/>
        </w:rPr>
      </w:pPr>
      <w:r w:rsidRPr="00A85639">
        <w:rPr>
          <w:rFonts w:ascii="Arial" w:hAnsi="Arial" w:cs="Arial"/>
          <w:b/>
          <w:color w:val="C00000"/>
          <w:sz w:val="22"/>
          <w:szCs w:val="22"/>
          <w:u w:val="single"/>
        </w:rPr>
        <w:t>Zamawiający nie żąda złożenia przedmiotowych środków dowodowych</w:t>
      </w:r>
      <w:r w:rsidRPr="00A85639">
        <w:rPr>
          <w:rFonts w:ascii="Arial" w:hAnsi="Arial" w:cs="Arial"/>
          <w:b/>
          <w:color w:val="C00000"/>
          <w:u w:val="single"/>
        </w:rPr>
        <w:t>.</w:t>
      </w:r>
    </w:p>
    <w:p w14:paraId="4A02860E" w14:textId="77777777" w:rsidR="00A85639" w:rsidRPr="00A85639" w:rsidRDefault="00A85639" w:rsidP="00A85639">
      <w:pPr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b/>
          <w:sz w:val="22"/>
          <w:szCs w:val="22"/>
        </w:rPr>
        <w:t>2</w:t>
      </w:r>
      <w:r w:rsidRPr="00A85639">
        <w:rPr>
          <w:rFonts w:ascii="Arial" w:hAnsi="Arial" w:cs="Arial"/>
          <w:sz w:val="22"/>
          <w:szCs w:val="22"/>
        </w:rPr>
        <w:t xml:space="preserve">. Wykonawcy mogą wspólnie ubiegać się o udzielenie zamówienia. </w:t>
      </w:r>
    </w:p>
    <w:p w14:paraId="5DDD9F5A" w14:textId="77777777" w:rsidR="00A85639" w:rsidRPr="00A85639" w:rsidRDefault="00A85639" w:rsidP="00A85639">
      <w:pPr>
        <w:tabs>
          <w:tab w:val="left" w:pos="878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>1) W przypadku, o którym mowa w pkt. 2, Wykonawcy ustanawiają pełnomocnika do reprezentowania ich w postępowaniu o udzielenie zamówienia albo do reprezentowania w postępowaniu i zawarcia umowy w sprawie zamówienia publicznego. Zamawiający żąda załączenia do oferty pełnomocnictwa (oryginał w postaci elektronicznej podpisany w formie elektronicznej przy użyciu kwalifikowanego podpisu elektronicznego, lub elektroniczna kopia dokumentu potwierdzona za zgodność z oryginałem przez notariusza) o ile prawo do reprezentowania Wykonawcy nie wynika z innych dokumentów złożonych wraz z ofertą.</w:t>
      </w:r>
    </w:p>
    <w:p w14:paraId="1A37187D" w14:textId="77777777" w:rsidR="00A85639" w:rsidRPr="00A85639" w:rsidRDefault="00A85639" w:rsidP="00A8563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 xml:space="preserve">2) Zamawiający nie  wymaga od Wykonawców wspólnie ubiegających się o udzielenie zamówienia posiadania określonej formy prawnej w celu złożenia oferty lub wniosku o dopuszczenie do udziału w postępowaniu. </w:t>
      </w:r>
    </w:p>
    <w:p w14:paraId="4EB33040" w14:textId="77777777" w:rsidR="00A85639" w:rsidRPr="00A85639" w:rsidRDefault="00A85639" w:rsidP="00A8563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 xml:space="preserve">3) W odniesieniu do Wykonawców wspólnie ubiegających się o udzielenie zamówienia zamawiający może określić wymagania związane z realizacją zamówienia w inny sposób niż w odniesieniu do pojedynczych Wykonawców, jeżeli jest to uzasadnione charakterem zamówienia i proporcjonalne do jego przedmiotu. </w:t>
      </w:r>
    </w:p>
    <w:p w14:paraId="4B4EF3F8" w14:textId="77777777" w:rsidR="00A85639" w:rsidRPr="00A85639" w:rsidRDefault="00A85639" w:rsidP="00A8563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lastRenderedPageBreak/>
        <w:t>4)  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2EF26070" w14:textId="77777777" w:rsidR="00A85639" w:rsidRPr="00A85639" w:rsidRDefault="00A85639" w:rsidP="00CA1A0D">
      <w:pPr>
        <w:numPr>
          <w:ilvl w:val="0"/>
          <w:numId w:val="44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  <w:u w:val="single"/>
          <w:lang w:val="x-none" w:eastAsia="x-none"/>
        </w:rPr>
      </w:pPr>
      <w:r w:rsidRPr="00A85639">
        <w:rPr>
          <w:rFonts w:ascii="Arial" w:hAnsi="Arial" w:cs="Arial"/>
          <w:b/>
          <w:sz w:val="22"/>
          <w:szCs w:val="22"/>
          <w:u w:val="single"/>
          <w:lang w:val="x-none" w:eastAsia="x-none"/>
        </w:rPr>
        <w:t xml:space="preserve">Etap II – dotyczy Wykonawcy, którego oferta zostanie najwyżej oceniona </w:t>
      </w:r>
      <w:r w:rsidRPr="00A85639">
        <w:rPr>
          <w:rFonts w:ascii="Arial" w:hAnsi="Arial" w:cs="Arial"/>
          <w:b/>
          <w:i/>
          <w:sz w:val="22"/>
          <w:szCs w:val="22"/>
          <w:u w:val="single"/>
          <w:lang w:val="x-none" w:eastAsia="x-none"/>
        </w:rPr>
        <w:t xml:space="preserve">(dokumenty i oświadczenia składane na wezwanie Zamawiającego): </w:t>
      </w:r>
    </w:p>
    <w:p w14:paraId="236A7F62" w14:textId="77777777" w:rsidR="00A85639" w:rsidRPr="00A85639" w:rsidRDefault="00A85639" w:rsidP="00A85639">
      <w:pPr>
        <w:spacing w:after="160" w:line="276" w:lineRule="auto"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A8563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      </w:t>
      </w:r>
      <w:r w:rsidRPr="00A85639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Wykaz podmiotowych środków dowodowych</w:t>
      </w:r>
    </w:p>
    <w:p w14:paraId="0CFA6AE5" w14:textId="7F1FEF5E" w:rsidR="001530F9" w:rsidRPr="007C6D58" w:rsidRDefault="005B0576" w:rsidP="00A85639">
      <w:pPr>
        <w:pStyle w:val="Default"/>
        <w:spacing w:line="276" w:lineRule="auto"/>
        <w:jc w:val="both"/>
        <w:rPr>
          <w:sz w:val="22"/>
          <w:szCs w:val="22"/>
        </w:rPr>
      </w:pPr>
      <w:r w:rsidRPr="007C6D58">
        <w:rPr>
          <w:sz w:val="22"/>
          <w:szCs w:val="22"/>
        </w:rPr>
        <w:t xml:space="preserve">Zamawiający informuje, iż na podstawie </w:t>
      </w:r>
      <w:r w:rsidRPr="007C6D58">
        <w:rPr>
          <w:rFonts w:eastAsia="Calibri"/>
          <w:b/>
          <w:sz w:val="22"/>
          <w:szCs w:val="22"/>
          <w:u w:val="single"/>
          <w:lang w:eastAsia="en-US"/>
        </w:rPr>
        <w:t xml:space="preserve">art. 126 ust. 1 ustawy </w:t>
      </w:r>
      <w:proofErr w:type="spellStart"/>
      <w:r w:rsidRPr="007C6D58">
        <w:rPr>
          <w:rFonts w:eastAsia="Calibri"/>
          <w:b/>
          <w:sz w:val="22"/>
          <w:szCs w:val="22"/>
          <w:u w:val="single"/>
          <w:lang w:eastAsia="en-US"/>
        </w:rPr>
        <w:t>Pzp</w:t>
      </w:r>
      <w:proofErr w:type="spellEnd"/>
      <w:r w:rsidRPr="007C6D58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Pr="007C6D58">
        <w:rPr>
          <w:sz w:val="22"/>
          <w:szCs w:val="22"/>
        </w:rPr>
        <w:t>przed wyborem najkorzystniejszej oferty</w:t>
      </w:r>
      <w:r w:rsidRPr="007C6D58">
        <w:rPr>
          <w:rFonts w:eastAsia="Calibri"/>
          <w:b/>
          <w:sz w:val="22"/>
          <w:szCs w:val="22"/>
          <w:lang w:eastAsia="en-US"/>
        </w:rPr>
        <w:t xml:space="preserve"> </w:t>
      </w:r>
      <w:r w:rsidRPr="007C6D58">
        <w:rPr>
          <w:b/>
          <w:bCs/>
          <w:sz w:val="22"/>
          <w:szCs w:val="22"/>
        </w:rPr>
        <w:t xml:space="preserve">wezwie </w:t>
      </w:r>
      <w:r w:rsidRPr="007C6D58">
        <w:rPr>
          <w:bCs/>
          <w:sz w:val="22"/>
          <w:szCs w:val="22"/>
        </w:rPr>
        <w:t>W</w:t>
      </w:r>
      <w:r w:rsidRPr="007C6D58">
        <w:rPr>
          <w:sz w:val="22"/>
          <w:szCs w:val="22"/>
        </w:rPr>
        <w:t xml:space="preserve">ykonawcę, którego oferta została najwyżej oceniona </w:t>
      </w:r>
      <w:r w:rsidR="00D12316" w:rsidRPr="007C6D58">
        <w:rPr>
          <w:sz w:val="22"/>
          <w:szCs w:val="22"/>
        </w:rPr>
        <w:br/>
      </w:r>
      <w:r w:rsidRPr="007C6D58">
        <w:rPr>
          <w:sz w:val="22"/>
          <w:szCs w:val="22"/>
        </w:rPr>
        <w:t xml:space="preserve">w postępowaniu </w:t>
      </w:r>
      <w:r w:rsidR="001530F9" w:rsidRPr="007C6D58">
        <w:rPr>
          <w:sz w:val="22"/>
          <w:szCs w:val="22"/>
        </w:rPr>
        <w:t xml:space="preserve">do złożenia </w:t>
      </w:r>
      <w:r w:rsidRPr="007C6D58">
        <w:rPr>
          <w:sz w:val="22"/>
          <w:szCs w:val="22"/>
        </w:rPr>
        <w:t>w wyznaczonym terminie</w:t>
      </w:r>
      <w:r w:rsidRPr="007C6D58">
        <w:rPr>
          <w:b/>
          <w:bCs/>
          <w:sz w:val="22"/>
          <w:szCs w:val="22"/>
        </w:rPr>
        <w:t xml:space="preserve">, </w:t>
      </w:r>
      <w:r w:rsidRPr="007C6D58">
        <w:rPr>
          <w:sz w:val="22"/>
          <w:szCs w:val="22"/>
        </w:rPr>
        <w:t xml:space="preserve">nie krótszym niż </w:t>
      </w:r>
      <w:r w:rsidRPr="007C6D58">
        <w:rPr>
          <w:b/>
          <w:bCs/>
          <w:sz w:val="22"/>
          <w:szCs w:val="22"/>
        </w:rPr>
        <w:t xml:space="preserve">10 </w:t>
      </w:r>
      <w:r w:rsidRPr="007C6D58">
        <w:rPr>
          <w:b/>
          <w:sz w:val="22"/>
          <w:szCs w:val="22"/>
        </w:rPr>
        <w:t>dni</w:t>
      </w:r>
      <w:r w:rsidRPr="007C6D58">
        <w:rPr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7C6D58">
        <w:rPr>
          <w:sz w:val="22"/>
          <w:szCs w:val="22"/>
        </w:rPr>
        <w:t>warunków udziału w postępowaniu</w:t>
      </w:r>
      <w:r w:rsidR="00AE430C" w:rsidRPr="007C6D58">
        <w:rPr>
          <w:sz w:val="22"/>
          <w:szCs w:val="22"/>
        </w:rPr>
        <w:t xml:space="preserve"> tj.</w:t>
      </w:r>
      <w:r w:rsidR="0085473D" w:rsidRPr="007C6D58">
        <w:rPr>
          <w:sz w:val="22"/>
          <w:szCs w:val="22"/>
        </w:rPr>
        <w:t>:</w:t>
      </w:r>
    </w:p>
    <w:p w14:paraId="4F40991B" w14:textId="77777777" w:rsidR="00EE7147" w:rsidRPr="00E32A1B" w:rsidRDefault="00EE7147" w:rsidP="00CA1A0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662CC">
        <w:rPr>
          <w:rFonts w:ascii="Arial" w:hAnsi="Arial" w:cs="Arial"/>
          <w:sz w:val="22"/>
          <w:szCs w:val="22"/>
        </w:rPr>
        <w:t>W celu potwierdz</w:t>
      </w:r>
      <w:r w:rsidR="00130B3E" w:rsidRPr="002662CC">
        <w:rPr>
          <w:rFonts w:ascii="Arial" w:hAnsi="Arial" w:cs="Arial"/>
          <w:sz w:val="22"/>
          <w:szCs w:val="22"/>
        </w:rPr>
        <w:t xml:space="preserve">enia </w:t>
      </w:r>
      <w:r w:rsidR="00130B3E" w:rsidRPr="00E32A1B">
        <w:rPr>
          <w:rFonts w:ascii="Arial" w:hAnsi="Arial" w:cs="Arial"/>
          <w:sz w:val="22"/>
          <w:szCs w:val="22"/>
        </w:rPr>
        <w:t>braku podstaw wykluczenia W</w:t>
      </w:r>
      <w:r w:rsidRPr="00E32A1B">
        <w:rPr>
          <w:rFonts w:ascii="Arial" w:hAnsi="Arial" w:cs="Arial"/>
          <w:sz w:val="22"/>
          <w:szCs w:val="22"/>
        </w:rPr>
        <w:t>ykonawcy</w:t>
      </w:r>
      <w:r w:rsidR="002F4814" w:rsidRPr="00E32A1B">
        <w:rPr>
          <w:rFonts w:ascii="Arial" w:hAnsi="Arial" w:cs="Arial"/>
          <w:sz w:val="22"/>
          <w:szCs w:val="22"/>
        </w:rPr>
        <w:t xml:space="preserve"> </w:t>
      </w:r>
      <w:r w:rsidR="001A7E5B" w:rsidRPr="00E32A1B">
        <w:rPr>
          <w:rFonts w:ascii="Arial" w:hAnsi="Arial" w:cs="Arial"/>
          <w:sz w:val="22"/>
          <w:szCs w:val="22"/>
        </w:rPr>
        <w:t>(najwyżej ocenionego)</w:t>
      </w:r>
      <w:r w:rsidRPr="00E32A1B">
        <w:rPr>
          <w:rFonts w:ascii="Arial" w:hAnsi="Arial" w:cs="Arial"/>
          <w:sz w:val="22"/>
          <w:szCs w:val="22"/>
        </w:rPr>
        <w:t xml:space="preserve"> </w:t>
      </w:r>
      <w:r w:rsidR="008E25B1" w:rsidRPr="00E32A1B">
        <w:rPr>
          <w:rFonts w:ascii="Arial" w:hAnsi="Arial" w:cs="Arial"/>
          <w:sz w:val="22"/>
          <w:szCs w:val="22"/>
        </w:rPr>
        <w:br/>
      </w:r>
      <w:r w:rsidRPr="00E32A1B">
        <w:rPr>
          <w:rFonts w:ascii="Arial" w:hAnsi="Arial" w:cs="Arial"/>
          <w:sz w:val="22"/>
          <w:szCs w:val="22"/>
        </w:rPr>
        <w:t>z udziału w postępowaniu zamawiający żąda następujących dokumentów i oświadczeń:</w:t>
      </w:r>
    </w:p>
    <w:p w14:paraId="7C3E76E6" w14:textId="77777777" w:rsidR="00301D45" w:rsidRPr="00E32A1B" w:rsidRDefault="00301D45" w:rsidP="00CA1A0D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E32A1B">
        <w:rPr>
          <w:rFonts w:ascii="Arial" w:hAnsi="Arial" w:cs="Arial"/>
          <w:b/>
          <w:sz w:val="22"/>
          <w:szCs w:val="22"/>
        </w:rPr>
        <w:t>oświadczeni</w:t>
      </w:r>
      <w:r w:rsidRPr="00E32A1B">
        <w:rPr>
          <w:rFonts w:ascii="Arial" w:hAnsi="Arial" w:cs="Arial"/>
          <w:b/>
          <w:sz w:val="22"/>
          <w:szCs w:val="22"/>
          <w:lang w:val="pl-PL"/>
        </w:rPr>
        <w:t>e</w:t>
      </w:r>
      <w:r w:rsidRPr="00E32A1B">
        <w:rPr>
          <w:rFonts w:ascii="Arial" w:hAnsi="Arial" w:cs="Arial"/>
          <w:b/>
          <w:sz w:val="22"/>
          <w:szCs w:val="22"/>
        </w:rPr>
        <w:t>,</w:t>
      </w:r>
      <w:r w:rsidRPr="00E32A1B">
        <w:rPr>
          <w:rFonts w:ascii="Arial" w:hAnsi="Arial" w:cs="Arial"/>
          <w:sz w:val="22"/>
          <w:szCs w:val="22"/>
        </w:rPr>
        <w:t xml:space="preserve"> o którym mowa w art. 125 ust. 1 ustawy </w:t>
      </w:r>
      <w:proofErr w:type="spellStart"/>
      <w:r w:rsidRPr="00E32A1B">
        <w:rPr>
          <w:rFonts w:ascii="Arial" w:hAnsi="Arial" w:cs="Arial"/>
          <w:sz w:val="22"/>
          <w:szCs w:val="22"/>
        </w:rPr>
        <w:t>Pzp</w:t>
      </w:r>
      <w:proofErr w:type="spellEnd"/>
      <w:r w:rsidRPr="00E32A1B">
        <w:rPr>
          <w:rFonts w:ascii="Arial" w:hAnsi="Arial" w:cs="Arial"/>
          <w:sz w:val="22"/>
          <w:szCs w:val="22"/>
        </w:rPr>
        <w:t xml:space="preserve">, na formularzu Jednolitego Europejskiego Dokumentu Zamówienia </w:t>
      </w:r>
      <w:r w:rsidRPr="00E32A1B">
        <w:rPr>
          <w:rFonts w:ascii="Arial" w:hAnsi="Arial" w:cs="Arial"/>
          <w:b/>
          <w:sz w:val="22"/>
          <w:szCs w:val="22"/>
        </w:rPr>
        <w:t>(JEDZ);</w:t>
      </w:r>
    </w:p>
    <w:p w14:paraId="03644A72" w14:textId="77777777" w:rsidR="00893A86" w:rsidRPr="00E32A1B" w:rsidRDefault="00301D45" w:rsidP="00CA1A0D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E32A1B">
        <w:rPr>
          <w:rFonts w:ascii="Arial" w:hAnsi="Arial" w:cs="Arial"/>
          <w:b/>
          <w:sz w:val="22"/>
          <w:szCs w:val="22"/>
        </w:rPr>
        <w:t>oświadczeni</w:t>
      </w:r>
      <w:r w:rsidRPr="00E32A1B">
        <w:rPr>
          <w:rFonts w:ascii="Arial" w:hAnsi="Arial" w:cs="Arial"/>
          <w:b/>
          <w:sz w:val="22"/>
          <w:szCs w:val="22"/>
          <w:lang w:val="pl-PL"/>
        </w:rPr>
        <w:t>e</w:t>
      </w:r>
      <w:r w:rsidRPr="00E32A1B">
        <w:rPr>
          <w:rFonts w:ascii="Arial" w:hAnsi="Arial" w:cs="Arial"/>
          <w:b/>
          <w:sz w:val="22"/>
          <w:szCs w:val="22"/>
        </w:rPr>
        <w:t xml:space="preserve"> Wykonawcy w zakresie art. 108 ust. 1 pkt 5 ustawy, o braku przynależności do tej samej grupy kapitałowej </w:t>
      </w:r>
      <w:r w:rsidRPr="00E32A1B">
        <w:rPr>
          <w:rFonts w:ascii="Arial" w:hAnsi="Arial" w:cs="Arial"/>
          <w:sz w:val="22"/>
          <w:szCs w:val="22"/>
        </w:rPr>
        <w:t xml:space="preserve">w rozumieniu ustawy z dnia </w:t>
      </w:r>
      <w:r w:rsidR="0085473D" w:rsidRPr="00E32A1B">
        <w:rPr>
          <w:rFonts w:ascii="Arial" w:hAnsi="Arial" w:cs="Arial"/>
          <w:sz w:val="22"/>
          <w:szCs w:val="22"/>
        </w:rPr>
        <w:br/>
      </w:r>
      <w:r w:rsidRPr="00E32A1B">
        <w:rPr>
          <w:rFonts w:ascii="Arial" w:hAnsi="Arial" w:cs="Arial"/>
          <w:sz w:val="22"/>
          <w:szCs w:val="22"/>
        </w:rPr>
        <w:t>16 lutego 2007 r. o och</w:t>
      </w:r>
      <w:r w:rsidR="0085473D" w:rsidRPr="00E32A1B">
        <w:rPr>
          <w:rFonts w:ascii="Arial" w:hAnsi="Arial" w:cs="Arial"/>
          <w:sz w:val="22"/>
          <w:szCs w:val="22"/>
        </w:rPr>
        <w:t xml:space="preserve">ronie konkurencji i konsumentów, </w:t>
      </w:r>
      <w:r w:rsidRPr="00E32A1B">
        <w:rPr>
          <w:rFonts w:ascii="Arial" w:hAnsi="Arial" w:cs="Arial"/>
          <w:sz w:val="22"/>
          <w:szCs w:val="22"/>
        </w:rPr>
        <w:t>z innym Wykonawcą, który złożył odrębną ofertę lub ofer</w:t>
      </w:r>
      <w:r w:rsidR="0085473D" w:rsidRPr="00E32A1B">
        <w:rPr>
          <w:rFonts w:ascii="Arial" w:hAnsi="Arial" w:cs="Arial"/>
          <w:sz w:val="22"/>
          <w:szCs w:val="22"/>
        </w:rPr>
        <w:t xml:space="preserve">tę częściową albo oświadczenia </w:t>
      </w:r>
      <w:r w:rsidRPr="00E32A1B">
        <w:rPr>
          <w:rFonts w:ascii="Arial" w:hAnsi="Arial" w:cs="Arial"/>
          <w:sz w:val="22"/>
          <w:szCs w:val="22"/>
        </w:rPr>
        <w:t>o przynależności do tej samej grupy kapitałowej wraz z dokumentami lub informacjami potwierdzającymi przygotowanie oferty lub oferty częściowej niezależnie od innego Wykonawcy należącego do tej samej grupy kapitałowej - zgodnie z załączonym wzorem</w:t>
      </w:r>
    </w:p>
    <w:p w14:paraId="3988B8AD" w14:textId="0B5843E9" w:rsidR="00C82B4C" w:rsidRPr="00E32A1B" w:rsidRDefault="00C82B4C" w:rsidP="00CA1A0D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E32A1B">
        <w:rPr>
          <w:rFonts w:ascii="Arial" w:hAnsi="Arial" w:cs="Arial"/>
          <w:b/>
          <w:sz w:val="22"/>
          <w:szCs w:val="22"/>
        </w:rPr>
        <w:t>informacji z</w:t>
      </w:r>
      <w:r w:rsidRPr="00E32A1B">
        <w:rPr>
          <w:rFonts w:ascii="Arial" w:hAnsi="Arial" w:cs="Arial"/>
          <w:sz w:val="22"/>
          <w:szCs w:val="22"/>
        </w:rPr>
        <w:t xml:space="preserve"> </w:t>
      </w:r>
      <w:r w:rsidRPr="00E32A1B">
        <w:rPr>
          <w:rFonts w:ascii="Arial" w:hAnsi="Arial" w:cs="Arial"/>
          <w:b/>
          <w:sz w:val="22"/>
          <w:szCs w:val="22"/>
        </w:rPr>
        <w:t>Krajowego Rejestru Karnego</w:t>
      </w:r>
      <w:r w:rsidRPr="00E32A1B">
        <w:rPr>
          <w:rFonts w:ascii="Arial" w:hAnsi="Arial" w:cs="Arial"/>
          <w:sz w:val="22"/>
          <w:szCs w:val="22"/>
        </w:rPr>
        <w:t xml:space="preserve"> w zakresie określonym w </w:t>
      </w:r>
      <w:r w:rsidR="00034A65" w:rsidRPr="00E32A1B">
        <w:rPr>
          <w:rFonts w:ascii="Arial" w:hAnsi="Arial" w:cs="Arial"/>
          <w:sz w:val="22"/>
          <w:szCs w:val="22"/>
        </w:rPr>
        <w:t xml:space="preserve">art. 108 ust. 1 </w:t>
      </w:r>
      <w:r w:rsidR="008E25B1" w:rsidRPr="00E32A1B">
        <w:rPr>
          <w:rFonts w:ascii="Arial" w:hAnsi="Arial" w:cs="Arial"/>
          <w:sz w:val="22"/>
          <w:szCs w:val="22"/>
        </w:rPr>
        <w:br/>
      </w:r>
      <w:r w:rsidR="003E5E64" w:rsidRPr="00E32A1B">
        <w:rPr>
          <w:rFonts w:ascii="Arial" w:hAnsi="Arial" w:cs="Arial"/>
          <w:sz w:val="22"/>
          <w:szCs w:val="22"/>
        </w:rPr>
        <w:t>pkt</w:t>
      </w:r>
      <w:r w:rsidR="00034A65" w:rsidRPr="00E32A1B">
        <w:rPr>
          <w:rFonts w:ascii="Arial" w:hAnsi="Arial" w:cs="Arial"/>
          <w:sz w:val="22"/>
          <w:szCs w:val="22"/>
        </w:rPr>
        <w:t xml:space="preserve"> 1</w:t>
      </w:r>
      <w:r w:rsidR="008E25B1" w:rsidRPr="00E32A1B">
        <w:rPr>
          <w:rFonts w:ascii="Arial" w:hAnsi="Arial" w:cs="Arial"/>
          <w:sz w:val="22"/>
          <w:szCs w:val="22"/>
        </w:rPr>
        <w:t xml:space="preserve"> </w:t>
      </w:r>
      <w:r w:rsidR="00034A65" w:rsidRPr="00E32A1B">
        <w:rPr>
          <w:rFonts w:ascii="Arial" w:hAnsi="Arial" w:cs="Arial"/>
          <w:sz w:val="22"/>
          <w:szCs w:val="22"/>
        </w:rPr>
        <w:t>i 2, art. 108 us</w:t>
      </w:r>
      <w:r w:rsidR="003E5E64" w:rsidRPr="00E32A1B">
        <w:rPr>
          <w:rFonts w:ascii="Arial" w:hAnsi="Arial" w:cs="Arial"/>
          <w:sz w:val="22"/>
          <w:szCs w:val="22"/>
        </w:rPr>
        <w:t>t. 1 pkt 4, art. 109 ust. 1 pkt</w:t>
      </w:r>
      <w:r w:rsidR="00034A65" w:rsidRPr="00E32A1B">
        <w:rPr>
          <w:rFonts w:ascii="Arial" w:hAnsi="Arial" w:cs="Arial"/>
          <w:sz w:val="22"/>
          <w:szCs w:val="22"/>
        </w:rPr>
        <w:t xml:space="preserve"> 2</w:t>
      </w:r>
      <w:r w:rsidR="003E5E64" w:rsidRPr="00E32A1B">
        <w:rPr>
          <w:rFonts w:ascii="Arial" w:hAnsi="Arial" w:cs="Arial"/>
          <w:sz w:val="22"/>
          <w:szCs w:val="22"/>
        </w:rPr>
        <w:t xml:space="preserve"> lit. a i b, art.109 ust. 1 pkt</w:t>
      </w:r>
      <w:r w:rsidR="00034A65" w:rsidRPr="00E32A1B">
        <w:rPr>
          <w:rFonts w:ascii="Arial" w:hAnsi="Arial" w:cs="Arial"/>
          <w:sz w:val="22"/>
          <w:szCs w:val="22"/>
        </w:rPr>
        <w:t xml:space="preserve"> 3</w:t>
      </w:r>
      <w:r w:rsidRPr="00E32A1B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 w:rsidRPr="00E32A1B">
        <w:rPr>
          <w:rFonts w:ascii="Arial" w:hAnsi="Arial" w:cs="Arial"/>
          <w:sz w:val="22"/>
          <w:szCs w:val="22"/>
        </w:rPr>
        <w:t>jej złożeniem</w:t>
      </w:r>
      <w:r w:rsidRPr="00E32A1B">
        <w:rPr>
          <w:rFonts w:ascii="Arial" w:hAnsi="Arial" w:cs="Arial"/>
          <w:sz w:val="22"/>
          <w:szCs w:val="22"/>
        </w:rPr>
        <w:t>;</w:t>
      </w:r>
    </w:p>
    <w:p w14:paraId="4D21A6B4" w14:textId="24A1C9C8" w:rsidR="00D05B61" w:rsidRPr="007C6D58" w:rsidRDefault="00EE7147" w:rsidP="00CA1A0D">
      <w:pPr>
        <w:pStyle w:val="Akapitzlist"/>
        <w:numPr>
          <w:ilvl w:val="0"/>
          <w:numId w:val="30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E32A1B">
        <w:rPr>
          <w:rFonts w:ascii="Arial" w:hAnsi="Arial" w:cs="Arial"/>
          <w:i/>
          <w:sz w:val="22"/>
          <w:szCs w:val="22"/>
        </w:rPr>
        <w:t xml:space="preserve">Jeżeli </w:t>
      </w:r>
      <w:r w:rsidR="00130B3E" w:rsidRPr="00E32A1B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E32A1B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Pr="00E32A1B">
        <w:rPr>
          <w:rFonts w:ascii="Arial" w:hAnsi="Arial" w:cs="Arial"/>
          <w:i/>
          <w:sz w:val="22"/>
          <w:szCs w:val="22"/>
        </w:rPr>
        <w:t xml:space="preserve"> ma siedzibę lub miejsce zamieszkania poza terytorium Rzeczypospolitej Polskiej, zamiast </w:t>
      </w:r>
      <w:r w:rsidRPr="00E32A1B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="00971F0F" w:rsidRPr="00E32A1B">
        <w:rPr>
          <w:rFonts w:ascii="Arial" w:hAnsi="Arial" w:cs="Arial"/>
          <w:i/>
          <w:sz w:val="22"/>
          <w:szCs w:val="22"/>
        </w:rPr>
        <w:t xml:space="preserve">, o których mowa </w:t>
      </w:r>
      <w:r w:rsidR="00971F0F" w:rsidRPr="007C6D58">
        <w:rPr>
          <w:rFonts w:ascii="Arial" w:hAnsi="Arial" w:cs="Arial"/>
          <w:i/>
          <w:sz w:val="22"/>
          <w:szCs w:val="22"/>
        </w:rPr>
        <w:t xml:space="preserve">w </w:t>
      </w:r>
      <w:r w:rsidR="006B1156" w:rsidRPr="007C6D58">
        <w:rPr>
          <w:rFonts w:ascii="Arial" w:hAnsi="Arial" w:cs="Arial"/>
          <w:i/>
          <w:sz w:val="22"/>
          <w:szCs w:val="22"/>
          <w:lang w:val="pl-PL"/>
        </w:rPr>
        <w:t>lit. c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- składa informację z odpowiedniego rejestru albo, w przypadku braku takiego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rejestru, inny równoważny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wydany przez właściwy organ sądowy lub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administracyjny kraju, w którym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dotyczy informacja albo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, w zakresie określonym w </w:t>
      </w:r>
      <w:r w:rsidR="003E5E64">
        <w:rPr>
          <w:rFonts w:ascii="Arial" w:hAnsi="Arial" w:cs="Arial"/>
          <w:i/>
          <w:sz w:val="22"/>
          <w:szCs w:val="22"/>
        </w:rPr>
        <w:t xml:space="preserve"> art. 108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1 i 2, art. 108 us</w:t>
      </w:r>
      <w:r w:rsidR="003E5E64">
        <w:rPr>
          <w:rFonts w:ascii="Arial" w:hAnsi="Arial" w:cs="Arial"/>
          <w:i/>
          <w:sz w:val="22"/>
          <w:szCs w:val="22"/>
        </w:rPr>
        <w:t>t. 1 pkt 4, art. 109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2 lit. a i b, art.109</w:t>
      </w:r>
      <w:r w:rsidR="00ED05B0" w:rsidRPr="007C6D58">
        <w:rPr>
          <w:rFonts w:ascii="Arial" w:hAnsi="Arial" w:cs="Arial"/>
          <w:i/>
          <w:sz w:val="22"/>
          <w:szCs w:val="22"/>
        </w:rPr>
        <w:t xml:space="preserve"> </w:t>
      </w:r>
      <w:r w:rsidR="003E5E64">
        <w:rPr>
          <w:rFonts w:ascii="Arial" w:hAnsi="Arial" w:cs="Arial"/>
          <w:i/>
          <w:sz w:val="22"/>
          <w:szCs w:val="22"/>
        </w:rPr>
        <w:t>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3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ustawy;</w:t>
      </w:r>
    </w:p>
    <w:p w14:paraId="1F0529C6" w14:textId="77777777" w:rsidR="002F7F06" w:rsidRPr="007C6D58" w:rsidRDefault="00EE7147" w:rsidP="00CA1A0D">
      <w:pPr>
        <w:pStyle w:val="Akapitzlist"/>
        <w:numPr>
          <w:ilvl w:val="0"/>
          <w:numId w:val="30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wątpliwości co do treści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 xml:space="preserve"> złożonego przez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ykonawcę</w:t>
      </w:r>
      <w:r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i/>
          <w:sz w:val="22"/>
          <w:szCs w:val="22"/>
        </w:rPr>
        <w:t xml:space="preserve"> </w:t>
      </w:r>
      <w:r w:rsidRPr="007C6D58">
        <w:rPr>
          <w:rStyle w:val="Uwydatnienie"/>
          <w:rFonts w:ascii="Arial" w:hAnsi="Arial" w:cs="Arial"/>
          <w:sz w:val="22"/>
          <w:szCs w:val="22"/>
        </w:rPr>
        <w:t xml:space="preserve">zamawiający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może</w:t>
      </w:r>
      <w:r w:rsidRPr="007C6D58">
        <w:rPr>
          <w:rFonts w:ascii="Arial" w:hAnsi="Arial" w:cs="Arial"/>
          <w:i/>
          <w:sz w:val="22"/>
          <w:szCs w:val="22"/>
        </w:rPr>
        <w:t xml:space="preserve"> zwrócić się do właściwych organów odpowiednio kraju, </w:t>
      </w:r>
      <w:r w:rsidR="000910C8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 którym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7C6D58">
        <w:rPr>
          <w:rFonts w:ascii="Arial" w:hAnsi="Arial" w:cs="Arial"/>
          <w:i/>
          <w:sz w:val="22"/>
          <w:szCs w:val="22"/>
        </w:rPr>
        <w:t xml:space="preserve"> dotyczy, o udzielenie niezbędnych informacji dotyczących tego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2420575D" w14:textId="77777777" w:rsidR="00ED4C1E" w:rsidRPr="007C6D58" w:rsidRDefault="00ED4C1E" w:rsidP="00CA1A0D">
      <w:pPr>
        <w:pStyle w:val="Akapitzlist"/>
        <w:numPr>
          <w:ilvl w:val="0"/>
          <w:numId w:val="27"/>
        </w:numPr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>w przypadku korzystania z zasobów podmiotu trzeciego zobowiązanie</w:t>
      </w:r>
      <w:r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>do udostępnienia tych zasobów -załącznik do SWZ</w:t>
      </w:r>
    </w:p>
    <w:p w14:paraId="07C45ABD" w14:textId="57E76171" w:rsidR="00B20BBB" w:rsidRPr="00BB7EC8" w:rsidRDefault="00B20BBB" w:rsidP="00CA1A0D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BB7EC8">
        <w:rPr>
          <w:rFonts w:ascii="Arial" w:hAnsi="Arial" w:cs="Arial"/>
          <w:sz w:val="22"/>
          <w:szCs w:val="22"/>
          <w:lang w:val="pl-PL"/>
        </w:rPr>
        <w:t>Wykonawca zobowiązany jest</w:t>
      </w:r>
      <w:r w:rsidR="00361126" w:rsidRPr="00BB7EC8">
        <w:rPr>
          <w:rFonts w:ascii="Arial" w:hAnsi="Arial" w:cs="Arial"/>
          <w:sz w:val="22"/>
          <w:szCs w:val="22"/>
          <w:lang w:val="pl-PL"/>
        </w:rPr>
        <w:t>,</w:t>
      </w:r>
      <w:r w:rsidRPr="00BB7EC8">
        <w:rPr>
          <w:rFonts w:ascii="Arial" w:hAnsi="Arial" w:cs="Arial"/>
          <w:sz w:val="22"/>
          <w:szCs w:val="22"/>
          <w:lang w:val="pl-PL"/>
        </w:rPr>
        <w:t xml:space="preserve"> </w:t>
      </w:r>
      <w:r w:rsidR="00361126" w:rsidRPr="00BB7EC8">
        <w:rPr>
          <w:rFonts w:ascii="Arial" w:hAnsi="Arial" w:cs="Arial"/>
          <w:sz w:val="22"/>
          <w:szCs w:val="22"/>
          <w:lang w:val="pl-PL"/>
        </w:rPr>
        <w:t xml:space="preserve">na każde wezwanie Zamawiającego, </w:t>
      </w:r>
      <w:r w:rsidRPr="00BB7EC8">
        <w:rPr>
          <w:rFonts w:ascii="Arial" w:hAnsi="Arial" w:cs="Arial"/>
          <w:sz w:val="22"/>
          <w:szCs w:val="22"/>
          <w:lang w:val="pl-PL"/>
        </w:rPr>
        <w:t xml:space="preserve">do złożenia </w:t>
      </w:r>
      <w:r w:rsidR="00907174" w:rsidRPr="00BB7EC8">
        <w:rPr>
          <w:rFonts w:ascii="Arial" w:hAnsi="Arial" w:cs="Arial"/>
          <w:sz w:val="22"/>
          <w:szCs w:val="22"/>
          <w:lang w:val="pl-PL"/>
        </w:rPr>
        <w:br/>
      </w:r>
      <w:r w:rsidRPr="00BB7EC8">
        <w:rPr>
          <w:rFonts w:ascii="Arial" w:hAnsi="Arial" w:cs="Arial"/>
          <w:b/>
          <w:sz w:val="22"/>
          <w:szCs w:val="22"/>
          <w:lang w:val="pl-PL"/>
        </w:rPr>
        <w:t xml:space="preserve">Oświadczenia </w:t>
      </w:r>
      <w:r w:rsidRPr="00BB7EC8">
        <w:rPr>
          <w:rFonts w:ascii="Arial" w:hAnsi="Arial" w:cs="Arial"/>
          <w:b/>
          <w:sz w:val="22"/>
          <w:szCs w:val="22"/>
        </w:rPr>
        <w:t>o aktualności informacji</w:t>
      </w:r>
      <w:r w:rsidRPr="00BB7EC8">
        <w:rPr>
          <w:rFonts w:ascii="Arial" w:hAnsi="Arial" w:cs="Arial"/>
          <w:sz w:val="22"/>
          <w:szCs w:val="22"/>
        </w:rPr>
        <w:t xml:space="preserve"> zawartych we wstępnym oświadczeniu </w:t>
      </w:r>
      <w:r w:rsidR="00361126" w:rsidRPr="00BB7EC8">
        <w:rPr>
          <w:rFonts w:ascii="Arial" w:hAnsi="Arial" w:cs="Arial"/>
          <w:sz w:val="22"/>
          <w:szCs w:val="22"/>
        </w:rPr>
        <w:br/>
      </w:r>
      <w:r w:rsidRPr="00BB7EC8">
        <w:rPr>
          <w:rFonts w:ascii="Arial" w:hAnsi="Arial" w:cs="Arial"/>
          <w:sz w:val="22"/>
          <w:szCs w:val="22"/>
        </w:rPr>
        <w:t xml:space="preserve">o niepodleganiu wykluczeniu, w zakresie podstaw wykluczenia z postępowania </w:t>
      </w:r>
      <w:r w:rsidR="00361126" w:rsidRPr="00BB7EC8">
        <w:rPr>
          <w:rFonts w:ascii="Arial" w:hAnsi="Arial" w:cs="Arial"/>
          <w:sz w:val="22"/>
          <w:szCs w:val="22"/>
        </w:rPr>
        <w:t xml:space="preserve">wskazanych przez Zamawiającego </w:t>
      </w:r>
      <w:r w:rsidRPr="00BB7EC8">
        <w:rPr>
          <w:rFonts w:ascii="Arial" w:hAnsi="Arial" w:cs="Arial"/>
          <w:sz w:val="22"/>
          <w:szCs w:val="22"/>
        </w:rPr>
        <w:t>w Rozdz. V</w:t>
      </w:r>
      <w:r w:rsidRPr="00BB7EC8">
        <w:rPr>
          <w:rFonts w:ascii="Arial" w:hAnsi="Arial" w:cs="Arial"/>
          <w:sz w:val="22"/>
          <w:szCs w:val="22"/>
          <w:lang w:val="pl-PL"/>
        </w:rPr>
        <w:t>I</w:t>
      </w:r>
      <w:r w:rsidR="00361126" w:rsidRPr="00BB7EC8">
        <w:rPr>
          <w:rFonts w:ascii="Arial" w:hAnsi="Arial" w:cs="Arial"/>
          <w:sz w:val="22"/>
          <w:szCs w:val="22"/>
        </w:rPr>
        <w:t xml:space="preserve"> SWZ</w:t>
      </w:r>
      <w:r w:rsidRPr="00BB7EC8">
        <w:rPr>
          <w:rFonts w:ascii="Arial" w:hAnsi="Arial" w:cs="Arial"/>
          <w:sz w:val="22"/>
          <w:szCs w:val="22"/>
        </w:rPr>
        <w:t>. W przypadku wspólnego ubiegania się o zamówienie przez Wykonawców, oświadczenie to składa każdy z Wykonawców</w:t>
      </w:r>
      <w:r w:rsidRPr="00BB7EC8">
        <w:rPr>
          <w:rFonts w:ascii="Arial" w:hAnsi="Arial" w:cs="Arial"/>
          <w:sz w:val="22"/>
          <w:szCs w:val="22"/>
          <w:lang w:val="pl-PL"/>
        </w:rPr>
        <w:t>.</w:t>
      </w:r>
    </w:p>
    <w:p w14:paraId="12D9B0DF" w14:textId="77777777" w:rsidR="00334037" w:rsidRPr="007C6D58" w:rsidRDefault="00334037" w:rsidP="00CA1A0D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7C6D58">
        <w:rPr>
          <w:rFonts w:ascii="Arial" w:hAnsi="Arial" w:cs="Arial"/>
          <w:sz w:val="22"/>
          <w:szCs w:val="22"/>
        </w:rPr>
        <w:t xml:space="preserve"> (np. jako Spółka </w:t>
      </w:r>
      <w:r w:rsidRPr="007C6D58">
        <w:rPr>
          <w:rFonts w:ascii="Arial" w:hAnsi="Arial" w:cs="Arial"/>
          <w:sz w:val="22"/>
          <w:szCs w:val="22"/>
        </w:rPr>
        <w:t xml:space="preserve">Cywilna albo uczestnicząc w Konsorcjum).  W przypadku oferty wspólnej: </w:t>
      </w:r>
    </w:p>
    <w:p w14:paraId="446314EE" w14:textId="77777777" w:rsidR="00334037" w:rsidRPr="007C6D58" w:rsidRDefault="00130B3E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lastRenderedPageBreak/>
        <w:t>W</w:t>
      </w:r>
      <w:r w:rsidR="00334037" w:rsidRPr="007C6D58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7C6D58">
        <w:rPr>
          <w:rFonts w:ascii="Arial" w:hAnsi="Arial" w:cs="Arial"/>
          <w:sz w:val="22"/>
          <w:szCs w:val="22"/>
        </w:rPr>
        <w:t>do reprezentowania ich w postępowaniu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2826D7F6" w14:textId="77777777" w:rsidR="00D2042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7C6D58">
        <w:rPr>
          <w:rFonts w:ascii="Arial" w:hAnsi="Arial" w:cs="Arial"/>
          <w:sz w:val="22"/>
          <w:szCs w:val="22"/>
        </w:rPr>
        <w:t xml:space="preserve"> (np. Lider Konsorcjum) w imieniu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wszystkich Wykonawców, </w:t>
      </w:r>
    </w:p>
    <w:p w14:paraId="7537C89D" w14:textId="77777777" w:rsidR="00334037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7C6D58">
        <w:rPr>
          <w:rFonts w:ascii="Arial" w:hAnsi="Arial" w:cs="Arial"/>
          <w:sz w:val="22"/>
          <w:szCs w:val="22"/>
        </w:rPr>
        <w:t xml:space="preserve">w formie elektronicznej przy użyciu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1D3CA1" w:rsidRPr="007C6D58">
        <w:rPr>
          <w:rFonts w:ascii="Arial" w:hAnsi="Arial" w:cs="Arial"/>
          <w:sz w:val="22"/>
          <w:szCs w:val="22"/>
        </w:rPr>
        <w:t>kwalifikowanego podpisu elektronicznego</w:t>
      </w:r>
      <w:r w:rsidR="00721F5C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>lub kopii poświadczonej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notarialnie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określonych czynności w postępowaniu o udzielenie zamówienia publicznego Jeżeli oferta Wykonawców wspólnie ubiegających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się o udzielenie zamówienia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(tj. </w:t>
      </w:r>
      <w:r w:rsidR="007B7E33" w:rsidRPr="007C6D58">
        <w:rPr>
          <w:rFonts w:ascii="Arial" w:hAnsi="Arial" w:cs="Arial"/>
          <w:sz w:val="22"/>
          <w:szCs w:val="22"/>
        </w:rPr>
        <w:t>Wykonawców określonych w art. 58</w:t>
      </w:r>
      <w:r w:rsidRPr="007C6D58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), zostanie wybrana, jako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7C6D58">
        <w:rPr>
          <w:rFonts w:ascii="Arial" w:hAnsi="Arial" w:cs="Arial"/>
          <w:sz w:val="22"/>
          <w:szCs w:val="22"/>
        </w:rPr>
        <w:t xml:space="preserve"> (art. 59 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).Termin, na jaki została zawarta umowa Wykonawców nie może być krótszy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 terminu określonego na wykonanie zamówienia. </w:t>
      </w:r>
    </w:p>
    <w:p w14:paraId="78181D7A" w14:textId="77777777" w:rsidR="0067085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Dokumenty lub oświadczenia składane są w oryginale w postaci dokumentu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 zgodność z oryginałem. Poświadczenia za zgodność z o</w:t>
      </w:r>
      <w:r w:rsidR="007862FE" w:rsidRPr="007C6D58">
        <w:rPr>
          <w:rFonts w:ascii="Arial" w:hAnsi="Arial" w:cs="Arial"/>
          <w:sz w:val="22"/>
          <w:szCs w:val="22"/>
        </w:rPr>
        <w:t xml:space="preserve">ryginałem dokonuje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7862FE" w:rsidRPr="007C6D58">
        <w:rPr>
          <w:rFonts w:ascii="Arial" w:hAnsi="Arial" w:cs="Arial"/>
          <w:sz w:val="22"/>
          <w:szCs w:val="22"/>
        </w:rPr>
        <w:t xml:space="preserve">odpowiednio </w:t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>ykonawca, podmiot, na którego zd</w:t>
      </w:r>
      <w:r w:rsidR="00EB03CF" w:rsidRPr="007C6D58">
        <w:rPr>
          <w:rFonts w:ascii="Arial" w:hAnsi="Arial" w:cs="Arial"/>
          <w:sz w:val="22"/>
          <w:szCs w:val="22"/>
        </w:rPr>
        <w:t xml:space="preserve">olnościach lub sytuacji polega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EB03CF" w:rsidRPr="007C6D58">
        <w:rPr>
          <w:rFonts w:ascii="Arial" w:hAnsi="Arial" w:cs="Arial"/>
          <w:sz w:val="22"/>
          <w:szCs w:val="22"/>
        </w:rPr>
        <w:t>Wykonawca,</w:t>
      </w:r>
      <w:r w:rsidRPr="007C6D58">
        <w:rPr>
          <w:rFonts w:ascii="Arial" w:hAnsi="Arial" w:cs="Arial"/>
          <w:sz w:val="22"/>
          <w:szCs w:val="22"/>
        </w:rPr>
        <w:t xml:space="preserve"> wspólnie ubiegający się o udzielenie zamówienia publicznego albo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podwykonawca, w zakresie dokumentów lub oświadczeń, które każdego z nich dotyczą. </w:t>
      </w:r>
    </w:p>
    <w:p w14:paraId="502FC7A2" w14:textId="16C15287" w:rsidR="001A6C07" w:rsidRDefault="00334037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  <w:r w:rsidRPr="006E34EF">
        <w:rPr>
          <w:rFonts w:ascii="Arial" w:hAnsi="Arial" w:cs="Arial"/>
          <w:i/>
          <w:sz w:val="22"/>
          <w:szCs w:val="22"/>
          <w:u w:val="single" w:color="000000"/>
        </w:rPr>
        <w:t>Poświadczenie za zgodność z oryginałem elektronicznej kopii dokumentu lub</w:t>
      </w:r>
      <w:r w:rsidRPr="006E34E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70855" w:rsidRPr="006E34EF">
        <w:rPr>
          <w:rFonts w:ascii="Arial" w:hAnsi="Arial" w:cs="Arial"/>
          <w:i/>
          <w:sz w:val="22"/>
          <w:szCs w:val="22"/>
          <w:u w:val="single"/>
        </w:rPr>
        <w:br/>
      </w:r>
      <w:r w:rsidRPr="006E34EF">
        <w:rPr>
          <w:rFonts w:ascii="Arial" w:hAnsi="Arial" w:cs="Arial"/>
          <w:i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6E34EF">
        <w:rPr>
          <w:rFonts w:ascii="Arial" w:hAnsi="Arial" w:cs="Arial"/>
          <w:i/>
          <w:color w:val="FF0000"/>
          <w:sz w:val="22"/>
          <w:szCs w:val="22"/>
          <w:u w:val="single" w:color="000000"/>
        </w:rPr>
        <w:t>.</w:t>
      </w:r>
    </w:p>
    <w:p w14:paraId="08F94732" w14:textId="77777777" w:rsidR="00C72C31" w:rsidRPr="00D1577E" w:rsidRDefault="00C72C31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Wymagania dotyczące wadium (art. 97, art. 98 </w:t>
            </w:r>
            <w:proofErr w:type="spellStart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359294BD" w14:textId="77777777" w:rsidR="00691C0C" w:rsidRDefault="00691C0C" w:rsidP="00691C0C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p w14:paraId="568839EE" w14:textId="6DE998AA" w:rsidR="001E24C3" w:rsidRPr="001E24C3" w:rsidRDefault="001E24C3" w:rsidP="001E24C3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>
        <w:rPr>
          <w:rFonts w:ascii="Arial" w:hAnsi="Arial" w:cs="Arial"/>
          <w:sz w:val="22"/>
          <w:szCs w:val="22"/>
        </w:rPr>
        <w:t xml:space="preserve"> w wysokości: </w:t>
      </w:r>
      <w:r w:rsidRPr="001E24C3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49 000,00</w:t>
      </w:r>
      <w:r w:rsidRPr="001E24C3">
        <w:rPr>
          <w:rFonts w:ascii="Arial" w:hAnsi="Arial" w:cs="Arial"/>
          <w:b/>
          <w:sz w:val="22"/>
          <w:szCs w:val="22"/>
        </w:rPr>
        <w:t xml:space="preserve"> zł</w:t>
      </w:r>
      <w:r w:rsidRPr="001E24C3">
        <w:rPr>
          <w:rFonts w:ascii="Arial" w:hAnsi="Arial" w:cs="Arial"/>
          <w:sz w:val="22"/>
          <w:szCs w:val="22"/>
        </w:rPr>
        <w:t xml:space="preserve">, </w:t>
      </w:r>
    </w:p>
    <w:p w14:paraId="43233D92" w14:textId="77777777" w:rsidR="001E24C3" w:rsidRPr="00081BB0" w:rsidRDefault="001E24C3" w:rsidP="001E24C3">
      <w:pPr>
        <w:pStyle w:val="ust"/>
        <w:numPr>
          <w:ilvl w:val="0"/>
          <w:numId w:val="20"/>
        </w:numPr>
        <w:ind w:left="284" w:hanging="284"/>
        <w:rPr>
          <w:rFonts w:ascii="Arial" w:hAnsi="Arial" w:cs="Arial"/>
          <w:sz w:val="22"/>
          <w:szCs w:val="22"/>
        </w:rPr>
      </w:pPr>
      <w:r w:rsidRPr="00BA5A93">
        <w:rPr>
          <w:rFonts w:ascii="Arial" w:hAnsi="Arial" w:cs="Arial"/>
          <w:sz w:val="22"/>
          <w:szCs w:val="22"/>
        </w:rPr>
        <w:t>Wadium może być wnoszone w jednej lub</w:t>
      </w:r>
      <w:r w:rsidRPr="00081BB0">
        <w:rPr>
          <w:rFonts w:ascii="Arial" w:hAnsi="Arial" w:cs="Arial"/>
          <w:sz w:val="22"/>
          <w:szCs w:val="22"/>
        </w:rPr>
        <w:t xml:space="preserve"> kilku następujących formach:</w:t>
      </w:r>
    </w:p>
    <w:p w14:paraId="39FDE946" w14:textId="77777777" w:rsidR="001E24C3" w:rsidRPr="00C11951" w:rsidRDefault="001E24C3" w:rsidP="00CA1A0D">
      <w:pPr>
        <w:pStyle w:val="pkt"/>
        <w:numPr>
          <w:ilvl w:val="4"/>
          <w:numId w:val="53"/>
        </w:numPr>
        <w:tabs>
          <w:tab w:val="clear" w:pos="1174"/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pieniądzu,</w:t>
      </w:r>
    </w:p>
    <w:p w14:paraId="5CEAF719" w14:textId="77777777" w:rsidR="001E24C3" w:rsidRPr="00081BB0" w:rsidRDefault="001E24C3" w:rsidP="00CA1A0D">
      <w:pPr>
        <w:pStyle w:val="pkt"/>
        <w:numPr>
          <w:ilvl w:val="4"/>
          <w:numId w:val="53"/>
        </w:numPr>
        <w:tabs>
          <w:tab w:val="clear" w:pos="1174"/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gwarancjach bankowych,</w:t>
      </w:r>
    </w:p>
    <w:p w14:paraId="3D165DAA" w14:textId="77777777" w:rsidR="001E24C3" w:rsidRPr="00081BB0" w:rsidRDefault="001E24C3" w:rsidP="00CA1A0D">
      <w:pPr>
        <w:pStyle w:val="pkt"/>
        <w:numPr>
          <w:ilvl w:val="4"/>
          <w:numId w:val="53"/>
        </w:numPr>
        <w:tabs>
          <w:tab w:val="clear" w:pos="1174"/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gwarancjach ubezpieczeniowych,</w:t>
      </w:r>
    </w:p>
    <w:p w14:paraId="1E140599" w14:textId="77777777" w:rsidR="001E24C3" w:rsidRPr="00081BB0" w:rsidRDefault="001E24C3" w:rsidP="00CA1A0D">
      <w:pPr>
        <w:pStyle w:val="ust"/>
        <w:numPr>
          <w:ilvl w:val="4"/>
          <w:numId w:val="53"/>
        </w:numPr>
        <w:tabs>
          <w:tab w:val="clear" w:pos="1174"/>
          <w:tab w:val="num" w:pos="1021"/>
        </w:tabs>
        <w:spacing w:before="0" w:after="0"/>
        <w:ind w:left="1021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poręczeniach udzielanych przez podmioty, o których mowa w art. 6 b ust.5 pkt 2 ustawy z dnia 9 listopada 2000 r. o utworzeniu Polskiej Agencji Rozwoju Przedsiębiorczości</w:t>
      </w:r>
      <w:r>
        <w:rPr>
          <w:rFonts w:ascii="Arial" w:hAnsi="Arial" w:cs="Arial"/>
          <w:sz w:val="22"/>
          <w:szCs w:val="22"/>
        </w:rPr>
        <w:t xml:space="preserve"> (Dz. U. z 2023r. poz. 462).</w:t>
      </w:r>
    </w:p>
    <w:p w14:paraId="012772F6" w14:textId="77777777" w:rsidR="001E24C3" w:rsidRPr="00A51CBD" w:rsidRDefault="001E24C3" w:rsidP="001E24C3">
      <w:pPr>
        <w:pStyle w:val="Akapitzlist"/>
        <w:numPr>
          <w:ilvl w:val="0"/>
          <w:numId w:val="20"/>
        </w:numPr>
        <w:spacing w:after="5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sz w:val="22"/>
          <w:szCs w:val="22"/>
        </w:rPr>
        <w:t xml:space="preserve">W przypadku wniesienia wadium w formie gwarancji, </w:t>
      </w:r>
      <w:r w:rsidRPr="00A51CBD">
        <w:rPr>
          <w:rFonts w:ascii="Arial" w:hAnsi="Arial" w:cs="Arial"/>
          <w:b/>
          <w:sz w:val="22"/>
          <w:szCs w:val="22"/>
        </w:rPr>
        <w:t>z jej treści winno wynikać bezwarunkowe</w:t>
      </w:r>
      <w:r w:rsidRPr="00A51CBD">
        <w:rPr>
          <w:rFonts w:ascii="Arial" w:hAnsi="Arial" w:cs="Arial"/>
          <w:sz w:val="22"/>
          <w:szCs w:val="22"/>
        </w:rPr>
        <w:t xml:space="preserve">, (na pierwsze pisemne żądanie zgłoszone przez Zamawiającego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</w:t>
      </w:r>
      <w:r w:rsidRPr="00A51CBD">
        <w:rPr>
          <w:rFonts w:ascii="Arial" w:hAnsi="Arial" w:cs="Arial"/>
          <w:sz w:val="22"/>
          <w:szCs w:val="22"/>
        </w:rPr>
        <w:t>w terminie związania ofertą) zobowiązanie Gwaranta do wypłaty Za</w:t>
      </w:r>
      <w:r>
        <w:rPr>
          <w:rFonts w:ascii="Arial" w:hAnsi="Arial" w:cs="Arial"/>
          <w:sz w:val="22"/>
          <w:szCs w:val="22"/>
        </w:rPr>
        <w:t>mawiającemu pełnej kwoty wadium</w:t>
      </w:r>
      <w:r w:rsidRPr="00A51CBD">
        <w:rPr>
          <w:rFonts w:ascii="Arial" w:hAnsi="Arial" w:cs="Arial"/>
          <w:sz w:val="22"/>
          <w:szCs w:val="22"/>
        </w:rPr>
        <w:t xml:space="preserve">. </w:t>
      </w:r>
    </w:p>
    <w:p w14:paraId="6171F991" w14:textId="77777777" w:rsidR="001E24C3" w:rsidRPr="00A51CBD" w:rsidRDefault="001E24C3" w:rsidP="001E24C3">
      <w:pPr>
        <w:pStyle w:val="Akapitzlist"/>
        <w:numPr>
          <w:ilvl w:val="0"/>
          <w:numId w:val="20"/>
        </w:numPr>
        <w:spacing w:after="5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b/>
          <w:sz w:val="22"/>
          <w:szCs w:val="22"/>
        </w:rPr>
        <w:t>Wadium wnoszone w gwarancjach bankowych, gwarancjach ubezpieczeniowych, poręczeniach</w:t>
      </w:r>
      <w:r w:rsidRPr="00A51CBD">
        <w:rPr>
          <w:rFonts w:ascii="Arial" w:hAnsi="Arial" w:cs="Arial"/>
          <w:sz w:val="22"/>
          <w:szCs w:val="22"/>
        </w:rPr>
        <w:t xml:space="preserve"> udzielanych</w:t>
      </w:r>
      <w:r>
        <w:rPr>
          <w:rFonts w:ascii="Arial" w:hAnsi="Arial" w:cs="Arial"/>
          <w:sz w:val="22"/>
          <w:szCs w:val="22"/>
        </w:rPr>
        <w:t xml:space="preserve"> przez podmioty, o których mowa w ust. 2 pkt </w:t>
      </w:r>
      <w:r>
        <w:rPr>
          <w:rFonts w:ascii="Arial" w:hAnsi="Arial" w:cs="Arial"/>
          <w:sz w:val="22"/>
          <w:szCs w:val="22"/>
          <w:lang w:val="pl-PL"/>
        </w:rPr>
        <w:t xml:space="preserve">2,3 i </w:t>
      </w:r>
      <w:r>
        <w:rPr>
          <w:rFonts w:ascii="Arial" w:hAnsi="Arial" w:cs="Arial"/>
          <w:sz w:val="22"/>
          <w:szCs w:val="22"/>
        </w:rPr>
        <w:t>4</w:t>
      </w:r>
      <w:r w:rsidRPr="00A51CBD">
        <w:rPr>
          <w:rFonts w:ascii="Arial" w:hAnsi="Arial" w:cs="Arial"/>
          <w:sz w:val="22"/>
          <w:szCs w:val="22"/>
        </w:rPr>
        <w:t xml:space="preserve"> należy dołączyć do oferty </w:t>
      </w:r>
      <w:r>
        <w:rPr>
          <w:rFonts w:ascii="Arial" w:hAnsi="Arial" w:cs="Arial"/>
          <w:b/>
          <w:sz w:val="22"/>
          <w:szCs w:val="22"/>
          <w:u w:val="single" w:color="000000"/>
        </w:rPr>
        <w:t xml:space="preserve">oryginał </w:t>
      </w:r>
      <w:r>
        <w:rPr>
          <w:rFonts w:ascii="Arial" w:hAnsi="Arial" w:cs="Arial"/>
          <w:b/>
          <w:sz w:val="22"/>
          <w:szCs w:val="22"/>
          <w:u w:val="single" w:color="000000"/>
          <w:lang w:val="pl-PL"/>
        </w:rPr>
        <w:t xml:space="preserve">gwarancji </w:t>
      </w:r>
      <w:r w:rsidRPr="00A51CBD">
        <w:rPr>
          <w:rFonts w:ascii="Arial" w:hAnsi="Arial" w:cs="Arial"/>
          <w:b/>
          <w:sz w:val="22"/>
          <w:szCs w:val="22"/>
          <w:u w:val="single" w:color="000000"/>
        </w:rPr>
        <w:t xml:space="preserve">w </w:t>
      </w:r>
      <w:r>
        <w:rPr>
          <w:rFonts w:ascii="Arial" w:hAnsi="Arial" w:cs="Arial"/>
          <w:b/>
          <w:sz w:val="22"/>
          <w:szCs w:val="22"/>
          <w:u w:val="single" w:color="000000"/>
          <w:lang w:val="pl-PL"/>
        </w:rPr>
        <w:t>postaci elektronicznej.</w:t>
      </w:r>
      <w:r w:rsidRPr="00A51CBD">
        <w:rPr>
          <w:rFonts w:ascii="Arial" w:hAnsi="Arial" w:cs="Arial"/>
          <w:b/>
          <w:sz w:val="22"/>
          <w:szCs w:val="22"/>
        </w:rPr>
        <w:t xml:space="preserve"> </w:t>
      </w:r>
    </w:p>
    <w:p w14:paraId="6C802457" w14:textId="77777777" w:rsidR="001E24C3" w:rsidRPr="00000737" w:rsidRDefault="001E24C3" w:rsidP="001E24C3">
      <w:pPr>
        <w:pStyle w:val="Akapitzlist"/>
        <w:numPr>
          <w:ilvl w:val="0"/>
          <w:numId w:val="20"/>
        </w:numPr>
        <w:spacing w:after="5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000737">
        <w:rPr>
          <w:rFonts w:ascii="Arial" w:hAnsi="Arial" w:cs="Arial"/>
          <w:sz w:val="22"/>
          <w:szCs w:val="22"/>
        </w:rPr>
        <w:t xml:space="preserve">Wadium w formie niepieniężnej powinno być wniesione w oryginale w </w:t>
      </w:r>
      <w:r w:rsidRPr="00000737">
        <w:rPr>
          <w:rFonts w:ascii="Arial" w:hAnsi="Arial" w:cs="Arial"/>
          <w:sz w:val="22"/>
          <w:szCs w:val="22"/>
          <w:lang w:val="pl-PL"/>
        </w:rPr>
        <w:t>postaci</w:t>
      </w:r>
      <w:r w:rsidRPr="00000737">
        <w:rPr>
          <w:rFonts w:ascii="Arial" w:hAnsi="Arial" w:cs="Arial"/>
          <w:sz w:val="22"/>
          <w:szCs w:val="22"/>
        </w:rPr>
        <w:t xml:space="preserve"> </w:t>
      </w:r>
      <w:r w:rsidRPr="00000737">
        <w:rPr>
          <w:rFonts w:ascii="Arial" w:hAnsi="Arial" w:cs="Arial"/>
          <w:b/>
          <w:sz w:val="22"/>
          <w:szCs w:val="22"/>
          <w:u w:val="single"/>
        </w:rPr>
        <w:t>elektronicznej opatrzonej kwalifikowanym podpisem elektronicznym</w:t>
      </w:r>
      <w:r w:rsidRPr="00000737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gwaranta</w:t>
      </w:r>
      <w:r w:rsidRPr="00000737">
        <w:rPr>
          <w:rFonts w:ascii="Arial" w:hAnsi="Arial" w:cs="Arial"/>
          <w:sz w:val="22"/>
          <w:szCs w:val="22"/>
          <w:lang w:val="pl-PL"/>
        </w:rPr>
        <w:t>.</w:t>
      </w:r>
      <w:r w:rsidRPr="00000737">
        <w:rPr>
          <w:rFonts w:ascii="Arial" w:hAnsi="Arial" w:cs="Arial"/>
          <w:sz w:val="22"/>
          <w:szCs w:val="22"/>
        </w:rPr>
        <w:t xml:space="preserve"> Dokument wadium w formie niepieniężnej powinien zostać złożony wraz z ofertą w oryginale</w:t>
      </w:r>
      <w:r w:rsidRPr="00000737">
        <w:rPr>
          <w:rFonts w:ascii="Arial" w:hAnsi="Arial" w:cs="Arial"/>
          <w:sz w:val="22"/>
          <w:szCs w:val="22"/>
          <w:lang w:val="pl-PL"/>
        </w:rPr>
        <w:t xml:space="preserve"> </w:t>
      </w:r>
      <w:r w:rsidRPr="00000737">
        <w:rPr>
          <w:rFonts w:ascii="Arial" w:hAnsi="Arial" w:cs="Arial"/>
          <w:b/>
          <w:color w:val="FF0000"/>
          <w:sz w:val="22"/>
          <w:szCs w:val="22"/>
          <w:u w:val="single"/>
          <w:lang w:val="pl-PL"/>
        </w:rPr>
        <w:t>w oddzielnym pliku</w:t>
      </w:r>
      <w:r w:rsidRPr="00000737">
        <w:rPr>
          <w:rFonts w:ascii="Arial" w:hAnsi="Arial" w:cs="Arial"/>
          <w:color w:val="FF0000"/>
          <w:sz w:val="22"/>
          <w:szCs w:val="22"/>
          <w:lang w:val="pl-PL"/>
        </w:rPr>
        <w:t xml:space="preserve"> !</w:t>
      </w:r>
      <w:r w:rsidRPr="00000737">
        <w:rPr>
          <w:rFonts w:ascii="Arial" w:hAnsi="Arial" w:cs="Arial"/>
          <w:sz w:val="22"/>
          <w:szCs w:val="22"/>
        </w:rPr>
        <w:t xml:space="preserve">, aby zostało uznane przez Zamawiającego za skutecznie wniesione. </w:t>
      </w:r>
    </w:p>
    <w:p w14:paraId="0AFEFBCB" w14:textId="77777777" w:rsidR="001E24C3" w:rsidRDefault="001E24C3" w:rsidP="001E24C3">
      <w:pPr>
        <w:pStyle w:val="Akapitzlist"/>
        <w:numPr>
          <w:ilvl w:val="0"/>
          <w:numId w:val="20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sz w:val="22"/>
          <w:szCs w:val="22"/>
        </w:rPr>
        <w:t>Wadium wnoszone w pieniądzu należy wpłacić przelewem na rachunek bankowy zamawiającego</w:t>
      </w:r>
      <w:r w:rsidRPr="00A51CBD">
        <w:rPr>
          <w:rFonts w:ascii="Arial" w:hAnsi="Arial" w:cs="Arial"/>
          <w:b/>
          <w:sz w:val="22"/>
          <w:szCs w:val="22"/>
        </w:rPr>
        <w:t xml:space="preserve">. </w:t>
      </w:r>
      <w:r w:rsidRPr="00A51CBD">
        <w:rPr>
          <w:rFonts w:ascii="Arial" w:hAnsi="Arial" w:cs="Arial"/>
          <w:sz w:val="22"/>
          <w:szCs w:val="22"/>
        </w:rPr>
        <w:t xml:space="preserve">Wadium wnosi się przed upływem terminu składania ofert. Wniesienie wadium jest skuteczne tylko w przypadku uznania rachunku bankowego zamawiającego należną kwotą wadium. Kwota wadium wnoszonego w formie pieniężnej </w:t>
      </w:r>
      <w:r w:rsidRPr="00A51CBD">
        <w:rPr>
          <w:rFonts w:ascii="Arial" w:hAnsi="Arial" w:cs="Arial"/>
          <w:b/>
          <w:sz w:val="22"/>
          <w:szCs w:val="22"/>
        </w:rPr>
        <w:t>winna znaleźć się na rachunku zamawiającego przed upływem terminu złożenia oferty.</w:t>
      </w:r>
      <w:r w:rsidRPr="00A51CBD">
        <w:rPr>
          <w:rFonts w:ascii="Arial" w:hAnsi="Arial" w:cs="Arial"/>
          <w:sz w:val="22"/>
          <w:szCs w:val="22"/>
        </w:rPr>
        <w:t xml:space="preserve"> </w:t>
      </w:r>
    </w:p>
    <w:p w14:paraId="730E5AA8" w14:textId="77777777" w:rsidR="001E24C3" w:rsidRDefault="001E24C3" w:rsidP="001E24C3">
      <w:pPr>
        <w:pStyle w:val="Akapitzlist"/>
        <w:numPr>
          <w:ilvl w:val="0"/>
          <w:numId w:val="20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1A5623">
        <w:rPr>
          <w:rFonts w:ascii="Arial" w:hAnsi="Arial" w:cs="Arial"/>
          <w:sz w:val="22"/>
          <w:szCs w:val="22"/>
        </w:rPr>
        <w:lastRenderedPageBreak/>
        <w:t>O uznaniu przez Zamawiającego, że</w:t>
      </w:r>
      <w:r>
        <w:rPr>
          <w:rFonts w:ascii="Arial" w:hAnsi="Arial" w:cs="Arial"/>
          <w:sz w:val="22"/>
          <w:szCs w:val="22"/>
        </w:rPr>
        <w:t xml:space="preserve"> wadium w pieniądzu wpłacono </w:t>
      </w:r>
      <w:r w:rsidRPr="00A51CBD">
        <w:rPr>
          <w:rFonts w:ascii="Arial" w:hAnsi="Arial" w:cs="Arial"/>
          <w:sz w:val="22"/>
          <w:szCs w:val="22"/>
        </w:rPr>
        <w:t>w wymaganym terminie, decyduje data wpływu środków na rachunek Zamawiającego (</w:t>
      </w:r>
      <w:r w:rsidRPr="00A51CBD">
        <w:rPr>
          <w:rFonts w:ascii="Arial" w:hAnsi="Arial" w:cs="Arial"/>
          <w:b/>
          <w:sz w:val="22"/>
          <w:szCs w:val="22"/>
        </w:rPr>
        <w:t>nie później niż data, godzina składania ofert</w:t>
      </w:r>
      <w:r w:rsidRPr="00A51CBD">
        <w:rPr>
          <w:rFonts w:ascii="Arial" w:hAnsi="Arial" w:cs="Arial"/>
          <w:sz w:val="22"/>
          <w:szCs w:val="22"/>
        </w:rPr>
        <w:t xml:space="preserve">).  </w:t>
      </w:r>
    </w:p>
    <w:p w14:paraId="08B8DCEA" w14:textId="77777777" w:rsidR="001E24C3" w:rsidRDefault="001E24C3" w:rsidP="001E24C3">
      <w:pPr>
        <w:pStyle w:val="Akapitzlist"/>
        <w:numPr>
          <w:ilvl w:val="0"/>
          <w:numId w:val="20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sz w:val="22"/>
          <w:szCs w:val="22"/>
        </w:rPr>
        <w:t xml:space="preserve">Przy wnoszeniu wadium Wykonawca winien podać: </w:t>
      </w:r>
      <w:r w:rsidRPr="00A51CBD">
        <w:rPr>
          <w:rFonts w:ascii="Arial" w:hAnsi="Arial" w:cs="Arial"/>
          <w:b/>
          <w:sz w:val="22"/>
          <w:szCs w:val="22"/>
        </w:rPr>
        <w:t>nazwę przedmiotu zamówienia, numer sprawy, oraz numer swojego konta, na które należy zwrócić wadium</w:t>
      </w:r>
      <w:r w:rsidRPr="00A51CBD">
        <w:rPr>
          <w:rFonts w:ascii="Arial" w:hAnsi="Arial" w:cs="Arial"/>
          <w:sz w:val="22"/>
          <w:szCs w:val="22"/>
        </w:rPr>
        <w:t xml:space="preserve">. </w:t>
      </w:r>
    </w:p>
    <w:p w14:paraId="36FFB67B" w14:textId="77777777" w:rsidR="001E24C3" w:rsidRPr="005E504B" w:rsidRDefault="001E24C3" w:rsidP="001E24C3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Zamawiający zwraca wadium niezwłocznie, nie później jednak niż w terminie 7 dni od dnia wystąpienia jednej z okoliczności: </w:t>
      </w:r>
    </w:p>
    <w:p w14:paraId="0B084C60" w14:textId="77777777" w:rsidR="001E24C3" w:rsidRPr="005E504B" w:rsidRDefault="001E24C3" w:rsidP="00CA1A0D">
      <w:pPr>
        <w:pStyle w:val="Bezodstpw"/>
        <w:numPr>
          <w:ilvl w:val="0"/>
          <w:numId w:val="54"/>
        </w:numPr>
        <w:ind w:left="426" w:hanging="284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upływu terminu związania ofertą; </w:t>
      </w:r>
    </w:p>
    <w:p w14:paraId="5866C17C" w14:textId="77777777" w:rsidR="001E24C3" w:rsidRPr="005E504B" w:rsidRDefault="001E24C3" w:rsidP="00CA1A0D">
      <w:pPr>
        <w:pStyle w:val="Bezodstpw"/>
        <w:numPr>
          <w:ilvl w:val="0"/>
          <w:numId w:val="54"/>
        </w:numPr>
        <w:ind w:left="426" w:hanging="284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zawarcia umowy w sprawie zamówienia publicznego; </w:t>
      </w:r>
    </w:p>
    <w:p w14:paraId="79199E3D" w14:textId="77777777" w:rsidR="001E24C3" w:rsidRPr="005E504B" w:rsidRDefault="001E24C3" w:rsidP="00CA1A0D">
      <w:pPr>
        <w:pStyle w:val="Bezodstpw"/>
        <w:numPr>
          <w:ilvl w:val="0"/>
          <w:numId w:val="54"/>
        </w:numPr>
        <w:ind w:left="426" w:hanging="284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66D89573" w14:textId="77777777" w:rsidR="001E24C3" w:rsidRPr="005E504B" w:rsidRDefault="001E24C3" w:rsidP="001E24C3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Zamawiający, niezwłocznie, nie później jednak niż w terminie 7 dni od dnia złożenia wniosku zwraca wadium wykonawcy: </w:t>
      </w:r>
    </w:p>
    <w:p w14:paraId="1DEA5065" w14:textId="77777777" w:rsidR="001E24C3" w:rsidRPr="005E504B" w:rsidRDefault="001E24C3" w:rsidP="00CA1A0D">
      <w:pPr>
        <w:pStyle w:val="Bezodstpw"/>
        <w:numPr>
          <w:ilvl w:val="0"/>
          <w:numId w:val="55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który wycofał ofertę przed upływem terminu składania ofert; </w:t>
      </w:r>
    </w:p>
    <w:p w14:paraId="411AF095" w14:textId="77777777" w:rsidR="001E24C3" w:rsidRPr="005E504B" w:rsidRDefault="001E24C3" w:rsidP="00CA1A0D">
      <w:pPr>
        <w:pStyle w:val="Bezodstpw"/>
        <w:numPr>
          <w:ilvl w:val="0"/>
          <w:numId w:val="55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którego oferta została odrzucona; </w:t>
      </w:r>
    </w:p>
    <w:p w14:paraId="418C5F51" w14:textId="77777777" w:rsidR="001E24C3" w:rsidRPr="005E504B" w:rsidRDefault="001E24C3" w:rsidP="00CA1A0D">
      <w:pPr>
        <w:pStyle w:val="Bezodstpw"/>
        <w:numPr>
          <w:ilvl w:val="0"/>
          <w:numId w:val="55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po wyborze najkorzystniejszej oferty, z wyjątkiem wykonawcy, którego oferta została wybrana jako najkorzystniejsza; </w:t>
      </w:r>
    </w:p>
    <w:p w14:paraId="41318270" w14:textId="77777777" w:rsidR="001E24C3" w:rsidRPr="005E504B" w:rsidRDefault="001E24C3" w:rsidP="00CA1A0D">
      <w:pPr>
        <w:pStyle w:val="Bezodstpw"/>
        <w:numPr>
          <w:ilvl w:val="0"/>
          <w:numId w:val="55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po unieważnieniu postępowania, w przypadku gdy nie zostało rozstrzygnięte odwołanie na czynność unieważnienia albo nie upłynął termin do jego wniesienia. </w:t>
      </w:r>
    </w:p>
    <w:p w14:paraId="2365DEA0" w14:textId="77777777" w:rsidR="001E24C3" w:rsidRPr="005E504B" w:rsidRDefault="001E24C3" w:rsidP="001E24C3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Złożenie wniosku o zwrot wadium, o którym mowa w art. 98 ust. 2 </w:t>
      </w:r>
      <w:proofErr w:type="spellStart"/>
      <w:r w:rsidRPr="005E504B">
        <w:rPr>
          <w:rFonts w:ascii="Arial" w:hAnsi="Arial" w:cs="Arial"/>
          <w:sz w:val="22"/>
          <w:szCs w:val="22"/>
        </w:rPr>
        <w:t>uPzp</w:t>
      </w:r>
      <w:proofErr w:type="spellEnd"/>
      <w:r w:rsidRPr="005E504B">
        <w:rPr>
          <w:rFonts w:ascii="Arial" w:hAnsi="Arial" w:cs="Arial"/>
          <w:sz w:val="22"/>
          <w:szCs w:val="22"/>
        </w:rPr>
        <w:t xml:space="preserve">, powoduje rozwiązanie stosunku prawnego z wykonawcą wraz z utratą przez niego prawa do korzystania ze środków ochrony prawnej, o których mowa w dziale IX ustawy </w:t>
      </w:r>
      <w:proofErr w:type="spellStart"/>
      <w:r w:rsidRPr="005E504B">
        <w:rPr>
          <w:rFonts w:ascii="Arial" w:hAnsi="Arial" w:cs="Arial"/>
          <w:sz w:val="22"/>
          <w:szCs w:val="22"/>
        </w:rPr>
        <w:t>Pzp</w:t>
      </w:r>
      <w:proofErr w:type="spellEnd"/>
      <w:r w:rsidRPr="005E504B">
        <w:rPr>
          <w:rFonts w:ascii="Arial" w:hAnsi="Arial" w:cs="Arial"/>
          <w:sz w:val="22"/>
          <w:szCs w:val="22"/>
        </w:rPr>
        <w:t>.</w:t>
      </w:r>
    </w:p>
    <w:p w14:paraId="161A7519" w14:textId="77777777" w:rsidR="001E24C3" w:rsidRDefault="001E24C3" w:rsidP="001E24C3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485C">
        <w:rPr>
          <w:rFonts w:ascii="Arial" w:hAnsi="Arial" w:cs="Arial"/>
          <w:sz w:val="22"/>
          <w:szCs w:val="22"/>
        </w:rPr>
        <w:t xml:space="preserve"> Zamawiający zwraca wadium wniesione w pieniądzu wraz z odsetkami wynikającymi            z umowy rachunku bankowego, na którym było ono przechowywane, pomniejszone             o koszty prowadzenia rachunku bankowego oraz prowizji bankowej za przelew pieniędzy na rachunek bankowy wskazany przez wykonawcę. </w:t>
      </w:r>
    </w:p>
    <w:p w14:paraId="100AF2D0" w14:textId="77777777" w:rsidR="001E24C3" w:rsidRDefault="001E24C3" w:rsidP="001E24C3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485C">
        <w:rPr>
          <w:rFonts w:ascii="Arial" w:hAnsi="Arial" w:cs="Arial"/>
          <w:sz w:val="22"/>
          <w:szCs w:val="22"/>
        </w:rPr>
        <w:t xml:space="preserve">Zamawiający zwraca wadium wniesione w innej formie niż w pieniądzu poprzez złożenie gwarantowi lub poręczycielowi oświadczenia o zwolnieniu wadium. </w:t>
      </w:r>
    </w:p>
    <w:p w14:paraId="0F11C7EB" w14:textId="77777777" w:rsidR="001E24C3" w:rsidRPr="00F2485C" w:rsidRDefault="001E24C3" w:rsidP="001E24C3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485C">
        <w:rPr>
          <w:rFonts w:ascii="Arial" w:hAnsi="Arial" w:cs="Arial"/>
          <w:sz w:val="22"/>
          <w:szCs w:val="22"/>
        </w:rPr>
        <w:t>Zamawiający zatrzymuje wadium wraz z odsetkami, a w przypadku wadium wniesionego w formie gwarancji lub poręczenia, o których mowa w art. 97 ust. 7 pkt 2–4</w:t>
      </w:r>
      <w:r>
        <w:rPr>
          <w:rFonts w:ascii="Arial" w:hAnsi="Arial" w:cs="Arial"/>
          <w:sz w:val="22"/>
          <w:szCs w:val="22"/>
        </w:rPr>
        <w:t xml:space="preserve">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Pr="00F2485C">
        <w:rPr>
          <w:rFonts w:ascii="Arial" w:hAnsi="Arial" w:cs="Arial"/>
          <w:sz w:val="22"/>
          <w:szCs w:val="22"/>
        </w:rPr>
        <w:t xml:space="preserve">, występuje odpowiednio do gwaranta lub poręczyciela z żądaniem zapłaty wadium, jeżeli: </w:t>
      </w:r>
    </w:p>
    <w:p w14:paraId="382F383F" w14:textId="77777777" w:rsidR="001E24C3" w:rsidRDefault="001E24C3" w:rsidP="001E24C3">
      <w:pPr>
        <w:ind w:left="57" w:hanging="57"/>
        <w:jc w:val="both"/>
        <w:rPr>
          <w:rFonts w:ascii="Arial" w:hAnsi="Arial" w:cs="Arial"/>
          <w:color w:val="000000"/>
          <w:sz w:val="22"/>
          <w:szCs w:val="22"/>
        </w:rPr>
      </w:pPr>
      <w:r w:rsidRPr="00BD15F3">
        <w:rPr>
          <w:rFonts w:ascii="Arial" w:hAnsi="Arial" w:cs="Arial"/>
          <w:color w:val="000000"/>
          <w:sz w:val="22"/>
          <w:szCs w:val="22"/>
        </w:rPr>
        <w:t xml:space="preserve">1) wykonawca w odpowiedzi na wezwanie, o którym mowa w art. 107 ust. 2 lub art. 128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BD15F3">
        <w:rPr>
          <w:rFonts w:ascii="Arial" w:hAnsi="Arial" w:cs="Arial"/>
          <w:color w:val="000000"/>
          <w:sz w:val="22"/>
          <w:szCs w:val="22"/>
        </w:rPr>
        <w:t>ust. 1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>, 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>, oświadczenia, o którym mowa w art. 125 ust. 1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>, innych dokumentów lub oświadczeń lub nie wyraził zgody na poprawienie omyłki, o której mowa w art. 223 ust. 2 pkt 3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 xml:space="preserve">, co spowodowało brak możliwości wybrania oferty złożonej przez wykonawcę jako najkorzystniejszej; </w:t>
      </w:r>
    </w:p>
    <w:p w14:paraId="068D935F" w14:textId="77777777" w:rsidR="001E24C3" w:rsidRPr="00BD15F3" w:rsidRDefault="001E24C3" w:rsidP="001E24C3">
      <w:pPr>
        <w:ind w:left="57" w:hanging="57"/>
        <w:jc w:val="both"/>
        <w:rPr>
          <w:rFonts w:ascii="Arial" w:hAnsi="Arial" w:cs="Arial"/>
          <w:color w:val="000000"/>
          <w:sz w:val="22"/>
          <w:szCs w:val="22"/>
        </w:rPr>
      </w:pPr>
      <w:r w:rsidRPr="00BD15F3">
        <w:rPr>
          <w:rFonts w:ascii="Arial" w:hAnsi="Arial" w:cs="Arial"/>
          <w:color w:val="000000"/>
          <w:sz w:val="22"/>
          <w:szCs w:val="22"/>
        </w:rPr>
        <w:t xml:space="preserve">2) wykonawca, którego oferta została wybrana: </w:t>
      </w:r>
    </w:p>
    <w:p w14:paraId="005B45C2" w14:textId="77777777" w:rsidR="001E24C3" w:rsidRDefault="001E24C3" w:rsidP="001E24C3">
      <w:pPr>
        <w:pStyle w:val="Bezodstpw"/>
        <w:ind w:left="57" w:hanging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F2485C">
        <w:rPr>
          <w:rFonts w:ascii="Arial" w:hAnsi="Arial" w:cs="Arial"/>
          <w:sz w:val="22"/>
          <w:szCs w:val="22"/>
        </w:rPr>
        <w:t>odmówił podpisania umowy w sprawie zamówienia publicznego na warunkach określonych w ofercie,</w:t>
      </w:r>
    </w:p>
    <w:p w14:paraId="488FD754" w14:textId="77777777" w:rsidR="001E24C3" w:rsidRDefault="001E24C3" w:rsidP="001E24C3">
      <w:pPr>
        <w:pStyle w:val="Bezodstpw"/>
        <w:ind w:left="57" w:hanging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F2485C">
        <w:rPr>
          <w:rFonts w:ascii="Arial" w:hAnsi="Arial" w:cs="Arial"/>
          <w:sz w:val="22"/>
          <w:szCs w:val="22"/>
        </w:rPr>
        <w:t xml:space="preserve">nie wniósł wymaganego zabezpieczenia należytego wykonania umowy; </w:t>
      </w:r>
    </w:p>
    <w:p w14:paraId="51447FAB" w14:textId="77777777" w:rsidR="001E24C3" w:rsidRDefault="001E24C3" w:rsidP="001E24C3">
      <w:pPr>
        <w:pStyle w:val="Bezodstpw"/>
        <w:ind w:left="57" w:hanging="57"/>
        <w:jc w:val="both"/>
        <w:rPr>
          <w:rFonts w:ascii="Arial" w:hAnsi="Arial" w:cs="Arial"/>
          <w:sz w:val="22"/>
          <w:szCs w:val="22"/>
        </w:rPr>
      </w:pPr>
      <w:r w:rsidRPr="00A81585">
        <w:rPr>
          <w:rFonts w:ascii="Arial" w:hAnsi="Arial" w:cs="Arial"/>
          <w:sz w:val="22"/>
          <w:szCs w:val="22"/>
        </w:rPr>
        <w:t xml:space="preserve">3) zawarcie umowy w sprawie zamówienia publicznego stało się niemożliwe z przyczyn leżących po stronie wykonawcy, którego oferta została wybrana. </w:t>
      </w:r>
    </w:p>
    <w:p w14:paraId="3F13CB8B" w14:textId="77777777" w:rsidR="00741FB7" w:rsidRPr="00D1577E" w:rsidRDefault="00741FB7" w:rsidP="00741FB7">
      <w:pPr>
        <w:pStyle w:val="Bezodstpw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48AC7389" w14:textId="77777777" w:rsidR="00691C0C" w:rsidRDefault="00691C0C" w:rsidP="00691C0C">
      <w:pPr>
        <w:pStyle w:val="Bezodstpw"/>
        <w:ind w:left="357"/>
        <w:jc w:val="both"/>
        <w:rPr>
          <w:rFonts w:ascii="Arial" w:hAnsi="Arial" w:cs="Arial"/>
          <w:sz w:val="22"/>
          <w:szCs w:val="22"/>
        </w:rPr>
      </w:pPr>
    </w:p>
    <w:p w14:paraId="0DD72F42" w14:textId="40917D01" w:rsidR="0075123D" w:rsidRPr="002662CC" w:rsidRDefault="002662CC" w:rsidP="002662CC">
      <w:pPr>
        <w:pStyle w:val="Bezodstpw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65C0A">
        <w:rPr>
          <w:rFonts w:ascii="Arial" w:hAnsi="Arial" w:cs="Arial"/>
          <w:sz w:val="22"/>
          <w:szCs w:val="22"/>
        </w:rPr>
        <w:t xml:space="preserve">Wykonawca jest związany ofertą </w:t>
      </w:r>
      <w:r>
        <w:rPr>
          <w:rFonts w:ascii="Arial" w:hAnsi="Arial" w:cs="Arial"/>
          <w:sz w:val="22"/>
          <w:szCs w:val="22"/>
        </w:rPr>
        <w:t xml:space="preserve">nie dłużej niż </w:t>
      </w:r>
      <w:r w:rsidRPr="002662CC">
        <w:rPr>
          <w:rFonts w:ascii="Arial" w:hAnsi="Arial" w:cs="Arial"/>
          <w:b/>
          <w:sz w:val="22"/>
          <w:szCs w:val="22"/>
        </w:rPr>
        <w:t>90 dni</w:t>
      </w:r>
      <w:r>
        <w:rPr>
          <w:rFonts w:ascii="Arial" w:hAnsi="Arial" w:cs="Arial"/>
          <w:sz w:val="22"/>
          <w:szCs w:val="22"/>
        </w:rPr>
        <w:t xml:space="preserve"> od dnia </w:t>
      </w:r>
      <w:r w:rsidRPr="00165C0A">
        <w:rPr>
          <w:rFonts w:ascii="Arial" w:hAnsi="Arial" w:cs="Arial"/>
          <w:sz w:val="22"/>
          <w:szCs w:val="22"/>
        </w:rPr>
        <w:t xml:space="preserve">upływu terminu </w:t>
      </w:r>
      <w:r>
        <w:rPr>
          <w:rFonts w:ascii="Arial" w:hAnsi="Arial" w:cs="Arial"/>
          <w:sz w:val="22"/>
          <w:szCs w:val="22"/>
        </w:rPr>
        <w:t xml:space="preserve">składania ofert tj. </w:t>
      </w:r>
      <w:r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do </w:t>
      </w:r>
      <w:r w:rsidR="00C860D0">
        <w:rPr>
          <w:rFonts w:ascii="Arial" w:hAnsi="Arial" w:cs="Arial"/>
          <w:b/>
          <w:color w:val="C00000"/>
          <w:sz w:val="22"/>
          <w:szCs w:val="22"/>
          <w:u w:val="single"/>
        </w:rPr>
        <w:t>05.10</w:t>
      </w:r>
      <w:r w:rsidR="00CA2A3B">
        <w:rPr>
          <w:rFonts w:ascii="Arial" w:hAnsi="Arial" w:cs="Arial"/>
          <w:b/>
          <w:color w:val="C00000"/>
          <w:sz w:val="22"/>
          <w:szCs w:val="22"/>
          <w:u w:val="single"/>
        </w:rPr>
        <w:t>.</w:t>
      </w:r>
      <w:r>
        <w:rPr>
          <w:rFonts w:ascii="Arial" w:hAnsi="Arial" w:cs="Arial"/>
          <w:b/>
          <w:color w:val="C00000"/>
          <w:sz w:val="22"/>
          <w:szCs w:val="22"/>
          <w:u w:val="single"/>
        </w:rPr>
        <w:t>2025</w:t>
      </w:r>
      <w:r w:rsidRPr="00BB5B9A">
        <w:rPr>
          <w:rFonts w:ascii="Arial" w:hAnsi="Arial" w:cs="Arial"/>
          <w:b/>
          <w:color w:val="C00000"/>
          <w:sz w:val="22"/>
          <w:szCs w:val="22"/>
          <w:u w:val="single"/>
        </w:rPr>
        <w:t>r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4005B8">
        <w:rPr>
          <w:rFonts w:ascii="Arial" w:hAnsi="Arial" w:cs="Arial"/>
          <w:sz w:val="22"/>
          <w:szCs w:val="22"/>
        </w:rPr>
        <w:t xml:space="preserve">przy czym </w:t>
      </w:r>
      <w:r>
        <w:rPr>
          <w:rFonts w:ascii="Arial" w:hAnsi="Arial" w:cs="Arial"/>
          <w:sz w:val="22"/>
          <w:szCs w:val="22"/>
        </w:rPr>
        <w:t xml:space="preserve">pierwszym dniem terminu związania ofertą </w:t>
      </w:r>
      <w:r w:rsidRPr="004005B8">
        <w:rPr>
          <w:rFonts w:ascii="Arial" w:hAnsi="Arial" w:cs="Arial"/>
          <w:sz w:val="22"/>
          <w:szCs w:val="22"/>
        </w:rPr>
        <w:t xml:space="preserve">jest dzień, </w:t>
      </w:r>
      <w:r>
        <w:rPr>
          <w:rFonts w:ascii="Arial" w:hAnsi="Arial" w:cs="Arial"/>
          <w:sz w:val="22"/>
          <w:szCs w:val="22"/>
        </w:rPr>
        <w:t xml:space="preserve">    </w:t>
      </w:r>
      <w:r w:rsidRPr="004005B8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14:paraId="133CB5D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lastRenderedPageBreak/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24A8E556" w14:textId="3F1FAF33" w:rsidR="001A6C07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3D91127E" w14:textId="77777777" w:rsidR="00691C0C" w:rsidRDefault="00691C0C" w:rsidP="00691C0C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16B5C8D5" w14:textId="77777777" w:rsidR="00691C0C" w:rsidRDefault="00691C0C" w:rsidP="00691C0C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1" w:name="_heading=h.gjdgxs" w:colFirst="0" w:colLast="0"/>
      <w:bookmarkEnd w:id="1"/>
    </w:p>
    <w:p w14:paraId="00EBC595" w14:textId="1AD92038" w:rsidR="00B85D02" w:rsidRPr="00E12872" w:rsidRDefault="00B85D02" w:rsidP="00CA1A0D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CA1A0D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CA1A0D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CA1A0D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CA1A0D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CA1A0D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CA1A0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CA1A0D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CA1A0D">
      <w:pPr>
        <w:pStyle w:val="Akapitzlist"/>
        <w:numPr>
          <w:ilvl w:val="2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</w:t>
      </w:r>
      <w:proofErr w:type="spellStart"/>
      <w:r w:rsidRPr="00E0275F">
        <w:rPr>
          <w:rFonts w:ascii="Arial" w:hAnsi="Arial" w:cs="Arial"/>
          <w:sz w:val="22"/>
          <w:szCs w:val="22"/>
        </w:rPr>
        <w:t>kb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/s, </w:t>
      </w:r>
    </w:p>
    <w:p w14:paraId="3CEBCD3D" w14:textId="5ED72B3B" w:rsidR="00B85D02" w:rsidRPr="00E0275F" w:rsidRDefault="00B85D02" w:rsidP="00CA1A0D">
      <w:pPr>
        <w:pStyle w:val="Akapitzlist"/>
        <w:numPr>
          <w:ilvl w:val="2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lastRenderedPageBreak/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CA1A0D">
      <w:pPr>
        <w:pStyle w:val="Akapitzlist"/>
        <w:numPr>
          <w:ilvl w:val="2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CA1A0D">
      <w:pPr>
        <w:pStyle w:val="Akapitzlist"/>
        <w:numPr>
          <w:ilvl w:val="2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E0275F" w:rsidRDefault="00B85D02" w:rsidP="00CA1A0D">
      <w:pPr>
        <w:pStyle w:val="Akapitzlist"/>
        <w:numPr>
          <w:ilvl w:val="2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zainstalowany program Adobe </w:t>
      </w:r>
      <w:proofErr w:type="spellStart"/>
      <w:r w:rsidRPr="00E0275F">
        <w:rPr>
          <w:rFonts w:ascii="Arial" w:hAnsi="Arial" w:cs="Arial"/>
          <w:sz w:val="22"/>
          <w:szCs w:val="22"/>
        </w:rPr>
        <w:t>Acrobat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 Reader lub inny obsługujący format plików .pdf, </w:t>
      </w:r>
    </w:p>
    <w:p w14:paraId="14D74DCB" w14:textId="65D7946A" w:rsidR="00B85D02" w:rsidRPr="00E0275F" w:rsidRDefault="00B85D02" w:rsidP="00CA1A0D">
      <w:pPr>
        <w:pStyle w:val="Akapitzlist"/>
        <w:numPr>
          <w:ilvl w:val="2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CA1A0D">
      <w:pPr>
        <w:pStyle w:val="Akapitzlist"/>
        <w:numPr>
          <w:ilvl w:val="2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E0275F">
        <w:rPr>
          <w:rFonts w:ascii="Arial" w:hAnsi="Arial" w:cs="Arial"/>
          <w:sz w:val="22"/>
          <w:szCs w:val="22"/>
        </w:rPr>
        <w:t>hh:mm:ss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) generowany wg. czasu lokalnego serwera synchronizowanego z zegarem Głównego Urzędu Miar. </w:t>
      </w:r>
    </w:p>
    <w:p w14:paraId="243E1462" w14:textId="4C0911D1" w:rsidR="00B85D02" w:rsidRPr="00DF0FD5" w:rsidRDefault="00B85D02" w:rsidP="00CA1A0D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CA1A0D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CA1A0D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</w:t>
      </w:r>
      <w:proofErr w:type="spellStart"/>
      <w:r w:rsidRPr="002B1975">
        <w:rPr>
          <w:rFonts w:ascii="Arial" w:hAnsi="Arial" w:cs="Arial"/>
          <w:sz w:val="22"/>
          <w:szCs w:val="22"/>
        </w:rPr>
        <w:t>Pzp</w:t>
      </w:r>
      <w:proofErr w:type="spellEnd"/>
      <w:r w:rsidRPr="002B1975">
        <w:rPr>
          <w:rFonts w:ascii="Arial" w:hAnsi="Arial" w:cs="Arial"/>
          <w:sz w:val="22"/>
          <w:szCs w:val="22"/>
        </w:rPr>
        <w:t xml:space="preserve">. </w:t>
      </w:r>
    </w:p>
    <w:p w14:paraId="5CEA27C3" w14:textId="60ADBC42" w:rsidR="008B5BA7" w:rsidRPr="008B5BA7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417CAEE8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8B5BA7">
        <w:rPr>
          <w:rFonts w:ascii="Arial" w:hAnsi="Arial" w:cs="Arial"/>
          <w:sz w:val="22"/>
          <w:szCs w:val="22"/>
        </w:rPr>
        <w:t>t.j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Dz.U. z 2017 r. 2247); </w:t>
      </w:r>
    </w:p>
    <w:p w14:paraId="29FBC115" w14:textId="07CC588A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8B5BA7">
        <w:rPr>
          <w:rFonts w:ascii="Arial" w:hAnsi="Arial" w:cs="Arial"/>
          <w:sz w:val="22"/>
          <w:szCs w:val="22"/>
        </w:rPr>
        <w:t>rar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8B5BA7">
        <w:rPr>
          <w:rFonts w:ascii="Arial" w:hAnsi="Arial" w:cs="Arial"/>
          <w:sz w:val="22"/>
          <w:szCs w:val="22"/>
        </w:rPr>
        <w:t>bmp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numbers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pages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Dokumenty złożone w takich plikach zostaną uznane za złożone nieskutecznie. </w:t>
      </w:r>
    </w:p>
    <w:p w14:paraId="3A2B1846" w14:textId="4FE7D417" w:rsidR="00B85D02" w:rsidRPr="005D2657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5D2657">
        <w:rPr>
          <w:rFonts w:ascii="Arial" w:hAnsi="Arial" w:cs="Arial"/>
          <w:sz w:val="22"/>
          <w:szCs w:val="22"/>
        </w:rPr>
        <w:t>doc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5D2657">
        <w:rPr>
          <w:rFonts w:ascii="Arial" w:hAnsi="Arial" w:cs="Arial"/>
          <w:sz w:val="22"/>
          <w:szCs w:val="22"/>
        </w:rPr>
        <w:t>jpeg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</w:t>
      </w:r>
      <w:proofErr w:type="spellStart"/>
      <w:r w:rsidRPr="00A01980">
        <w:rPr>
          <w:rFonts w:ascii="Arial" w:hAnsi="Arial" w:cs="Arial"/>
          <w:sz w:val="22"/>
          <w:szCs w:val="22"/>
        </w:rPr>
        <w:t>eDoApp</w:t>
      </w:r>
      <w:proofErr w:type="spellEnd"/>
      <w:r w:rsidRPr="00A01980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14:paraId="765DA5F7" w14:textId="79DC08AD" w:rsidR="00716144" w:rsidRPr="00A01980" w:rsidRDefault="00716144" w:rsidP="00CA1A0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Zgodnie z art. 64 ustawy </w:t>
      </w:r>
      <w:proofErr w:type="spellStart"/>
      <w:r w:rsidRPr="00A01980">
        <w:rPr>
          <w:rFonts w:ascii="Arial" w:eastAsia="Calibri" w:hAnsi="Arial" w:cs="Arial"/>
          <w:color w:val="000000"/>
          <w:sz w:val="22"/>
          <w:szCs w:val="22"/>
        </w:rPr>
        <w:t>Pzp</w:t>
      </w:r>
      <w:proofErr w:type="spellEnd"/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B76B8">
        <w:rPr>
          <w:rFonts w:ascii="Arial" w:hAnsi="Arial" w:cs="Arial"/>
          <w:sz w:val="22"/>
          <w:szCs w:val="22"/>
        </w:rPr>
        <w:t>PAdES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</w:t>
      </w:r>
    </w:p>
    <w:p w14:paraId="0DCBB802" w14:textId="05B8BBDD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B76B8">
        <w:rPr>
          <w:rFonts w:ascii="Arial" w:hAnsi="Arial" w:cs="Arial"/>
          <w:sz w:val="22"/>
          <w:szCs w:val="22"/>
        </w:rPr>
        <w:t>XAdES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Wykonawca powinien pamiętać, aby plik z podpisem przekazywać łącznie z dokumentem podpisywanym. </w:t>
      </w:r>
    </w:p>
    <w:p w14:paraId="5B5ECD56" w14:textId="7168F440" w:rsidR="00B85D02" w:rsidRPr="00CF1B58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30AF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6</w:t>
      </w:r>
      <w:r w:rsidRPr="00A730AF">
        <w:rPr>
          <w:rFonts w:ascii="Arial" w:hAnsi="Arial" w:cs="Arial"/>
          <w:b/>
          <w:sz w:val="22"/>
          <w:szCs w:val="22"/>
        </w:rPr>
        <w:t xml:space="preserve">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A730AF">
        <w:rPr>
          <w:rFonts w:ascii="Arial" w:hAnsi="Arial" w:cs="Arial"/>
          <w:sz w:val="22"/>
          <w:szCs w:val="22"/>
        </w:rPr>
        <w:br/>
      </w:r>
      <w:r w:rsidRPr="00A730AF">
        <w:rPr>
          <w:rFonts w:ascii="Arial" w:hAnsi="Arial" w:cs="Arial"/>
          <w:sz w:val="22"/>
          <w:szCs w:val="22"/>
        </w:rPr>
        <w:t xml:space="preserve">o wyjaśnienie treści SWZ wpłynął do Zamawiającego nie później niż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1</w:t>
      </w:r>
      <w:r w:rsidRPr="00A730AF">
        <w:rPr>
          <w:rFonts w:ascii="Arial" w:hAnsi="Arial" w:cs="Arial"/>
          <w:b/>
          <w:sz w:val="22"/>
          <w:szCs w:val="22"/>
        </w:rPr>
        <w:t>4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</w:t>
      </w:r>
    </w:p>
    <w:p w14:paraId="0985CCF2" w14:textId="322CB53A" w:rsidR="00B85D02" w:rsidRPr="00C51A1B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postępowania. </w:t>
      </w:r>
    </w:p>
    <w:p w14:paraId="6D140527" w14:textId="6D2D9ED2" w:rsidR="00B85D02" w:rsidRPr="003C3DC9" w:rsidRDefault="00B85D02" w:rsidP="00D24009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60420329" w14:textId="654A5D22" w:rsidR="00B85D02" w:rsidRPr="009E63DC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 xml:space="preserve">znakiem postępowania: </w:t>
      </w:r>
      <w:r w:rsidR="000A06B2">
        <w:rPr>
          <w:rFonts w:ascii="Arial" w:hAnsi="Arial" w:cs="Arial"/>
          <w:b/>
          <w:sz w:val="22"/>
          <w:szCs w:val="22"/>
          <w:lang w:val="pl-PL"/>
        </w:rPr>
        <w:t>221</w:t>
      </w:r>
      <w:r w:rsidRPr="009E63DC">
        <w:rPr>
          <w:rFonts w:ascii="Arial" w:hAnsi="Arial" w:cs="Arial"/>
          <w:b/>
          <w:sz w:val="22"/>
          <w:szCs w:val="22"/>
        </w:rPr>
        <w:t>/202</w:t>
      </w:r>
      <w:r w:rsidR="00741FB7">
        <w:rPr>
          <w:rFonts w:ascii="Arial" w:hAnsi="Arial" w:cs="Arial"/>
          <w:b/>
          <w:sz w:val="22"/>
          <w:szCs w:val="22"/>
          <w:lang w:val="pl-PL"/>
        </w:rPr>
        <w:t>5</w:t>
      </w:r>
      <w:r w:rsidR="006C0F2A" w:rsidRPr="009E63DC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2DC5CACA" w:rsidR="00B85D02" w:rsidRPr="00570927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>z wymaganiami określonymi w rozporządzeniu rozporządzenia Prezesa Rady Ministrów z dnia 30 grudnia 202</w:t>
      </w:r>
      <w:r w:rsidR="00DC57AD">
        <w:rPr>
          <w:rFonts w:ascii="Arial" w:hAnsi="Arial" w:cs="Arial"/>
          <w:sz w:val="22"/>
          <w:szCs w:val="22"/>
          <w:lang w:val="pl-PL"/>
        </w:rPr>
        <w:t>0</w:t>
      </w:r>
      <w:r w:rsidRPr="009E63DC">
        <w:rPr>
          <w:rFonts w:ascii="Arial" w:hAnsi="Arial" w:cs="Arial"/>
          <w:sz w:val="22"/>
          <w:szCs w:val="22"/>
        </w:rPr>
        <w:t xml:space="preserve">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lastRenderedPageBreak/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CA1A0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</w:t>
      </w:r>
      <w:proofErr w:type="spellStart"/>
      <w:r w:rsidRPr="00570927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570927">
        <w:rPr>
          <w:rFonts w:ascii="Arial" w:eastAsia="Calibri" w:hAnsi="Arial" w:cs="Arial"/>
          <w:sz w:val="22"/>
          <w:szCs w:val="22"/>
        </w:rPr>
        <w:t xml:space="preserve">, lub dokumenty potwierdzające umocowanie do reprezentowania odpowiednio wykonawcy, wykonawców 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CA1A0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CA1A0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CA1A0D">
      <w:pPr>
        <w:pStyle w:val="Akapitzlist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CA1A0D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CA1A0D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417835A4" w:rsidR="00D84A90" w:rsidRPr="00D84A90" w:rsidRDefault="00D84A90" w:rsidP="00CA1A0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 xml:space="preserve">p. </w:t>
      </w:r>
      <w:r w:rsidR="00E32A1B">
        <w:rPr>
          <w:rFonts w:ascii="Arial" w:eastAsia="Calibri" w:hAnsi="Arial" w:cs="Arial"/>
          <w:b/>
          <w:color w:val="000000"/>
          <w:sz w:val="22"/>
          <w:szCs w:val="22"/>
        </w:rPr>
        <w:t xml:space="preserve">Katarzyna </w:t>
      </w:r>
      <w:r w:rsidR="003E4F91">
        <w:rPr>
          <w:rFonts w:ascii="Arial" w:eastAsia="Calibri" w:hAnsi="Arial" w:cs="Arial"/>
          <w:b/>
          <w:color w:val="000000"/>
          <w:sz w:val="22"/>
          <w:szCs w:val="22"/>
        </w:rPr>
        <w:t xml:space="preserve">ZIÓŁKOWSKA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285ADB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lastRenderedPageBreak/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1B8213D5" w14:textId="1D214235" w:rsidR="00B85D02" w:rsidRPr="00DC7DCA" w:rsidRDefault="00B85D02" w:rsidP="00761F33">
      <w:pPr>
        <w:spacing w:line="276" w:lineRule="auto"/>
        <w:ind w:left="284"/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C860D0">
        <w:rPr>
          <w:rFonts w:ascii="Arial" w:hAnsi="Arial" w:cs="Arial"/>
          <w:b/>
          <w:color w:val="C00000"/>
          <w:sz w:val="22"/>
          <w:szCs w:val="22"/>
        </w:rPr>
        <w:t>08.07</w:t>
      </w:r>
      <w:r w:rsidR="00CA2A3B">
        <w:rPr>
          <w:rFonts w:ascii="Arial" w:hAnsi="Arial" w:cs="Arial"/>
          <w:b/>
          <w:color w:val="C00000"/>
          <w:sz w:val="22"/>
          <w:szCs w:val="22"/>
        </w:rPr>
        <w:t>.</w:t>
      </w:r>
      <w:r w:rsidR="00741FB7">
        <w:rPr>
          <w:rFonts w:ascii="Arial" w:hAnsi="Arial" w:cs="Arial"/>
          <w:b/>
          <w:color w:val="C00000"/>
          <w:sz w:val="22"/>
          <w:szCs w:val="22"/>
        </w:rPr>
        <w:t>2025</w:t>
      </w:r>
      <w:r w:rsidR="00CA2A3B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Pr="00DC7DCA">
        <w:rPr>
          <w:rFonts w:ascii="Arial" w:hAnsi="Arial" w:cs="Arial"/>
          <w:b/>
          <w:color w:val="C00000"/>
          <w:sz w:val="22"/>
          <w:szCs w:val="22"/>
        </w:rPr>
        <w:t>r. do godz.  0</w:t>
      </w:r>
      <w:r w:rsidR="001A62A2">
        <w:rPr>
          <w:rFonts w:ascii="Arial" w:hAnsi="Arial" w:cs="Arial"/>
          <w:b/>
          <w:color w:val="C00000"/>
          <w:sz w:val="22"/>
          <w:szCs w:val="22"/>
        </w:rPr>
        <w:t>8</w:t>
      </w:r>
      <w:r w:rsidRPr="00DC7DCA">
        <w:rPr>
          <w:rFonts w:ascii="Arial" w:hAnsi="Arial" w:cs="Arial"/>
          <w:b/>
          <w:color w:val="C00000"/>
          <w:sz w:val="22"/>
          <w:szCs w:val="22"/>
        </w:rPr>
        <w:t>.30</w:t>
      </w:r>
    </w:p>
    <w:p w14:paraId="683F8015" w14:textId="61836C95" w:rsidR="00B85D02" w:rsidRPr="00761F33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21098242" w:rsidR="00B85D02" w:rsidRPr="003C3DC9" w:rsidRDefault="00B85D02" w:rsidP="00B85D0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 xml:space="preserve">dnia </w:t>
      </w:r>
      <w:r w:rsidR="00C860D0">
        <w:rPr>
          <w:rFonts w:ascii="Arial" w:hAnsi="Arial" w:cs="Arial"/>
          <w:b/>
          <w:color w:val="FF0000"/>
          <w:sz w:val="22"/>
          <w:szCs w:val="22"/>
        </w:rPr>
        <w:t>08.07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.202</w:t>
      </w:r>
      <w:r w:rsidR="00741FB7">
        <w:rPr>
          <w:rFonts w:ascii="Arial" w:hAnsi="Arial" w:cs="Arial"/>
          <w:b/>
          <w:color w:val="FF0000"/>
          <w:sz w:val="22"/>
          <w:szCs w:val="22"/>
        </w:rPr>
        <w:t>5</w:t>
      </w:r>
      <w:r w:rsidR="00CA2A3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r. o godz. </w:t>
      </w:r>
      <w:r w:rsidR="00E32A1B">
        <w:rPr>
          <w:rFonts w:ascii="Arial" w:hAnsi="Arial" w:cs="Arial"/>
          <w:b/>
          <w:color w:val="FF0000"/>
          <w:sz w:val="22"/>
          <w:szCs w:val="22"/>
        </w:rPr>
        <w:t>0</w:t>
      </w:r>
      <w:r w:rsidR="001A62A2">
        <w:rPr>
          <w:rFonts w:ascii="Arial" w:hAnsi="Arial" w:cs="Arial"/>
          <w:b/>
          <w:color w:val="FF0000"/>
          <w:sz w:val="22"/>
          <w:szCs w:val="22"/>
        </w:rPr>
        <w:t>9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FBE7B3F" w14:textId="0215A49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092228">
        <w:rPr>
          <w:rFonts w:ascii="Arial" w:hAnsi="Arial" w:cs="Arial"/>
          <w:b/>
          <w:sz w:val="22"/>
          <w:szCs w:val="22"/>
        </w:rPr>
        <w:t>uPzp</w:t>
      </w:r>
      <w:proofErr w:type="spellEnd"/>
      <w:r w:rsidRPr="00092228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14:paraId="6E409A29" w14:textId="77777777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CA1A0D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2D255F">
        <w:rPr>
          <w:rFonts w:ascii="Arial" w:hAnsi="Arial" w:cs="Arial"/>
          <w:sz w:val="22"/>
          <w:szCs w:val="22"/>
        </w:rPr>
        <w:t>Pzp</w:t>
      </w:r>
      <w:proofErr w:type="spellEnd"/>
      <w:r w:rsidRPr="002D255F">
        <w:rPr>
          <w:rFonts w:ascii="Arial" w:hAnsi="Arial" w:cs="Arial"/>
          <w:sz w:val="22"/>
          <w:szCs w:val="22"/>
        </w:rPr>
        <w:t>.</w:t>
      </w:r>
    </w:p>
    <w:p w14:paraId="3021EB99" w14:textId="77777777" w:rsidR="00B85D02" w:rsidRPr="002D255F" w:rsidRDefault="00B85D02" w:rsidP="00CA1A0D">
      <w:pPr>
        <w:numPr>
          <w:ilvl w:val="0"/>
          <w:numId w:val="3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CA1A0D">
      <w:pPr>
        <w:numPr>
          <w:ilvl w:val="0"/>
          <w:numId w:val="35"/>
        </w:numPr>
        <w:spacing w:line="276" w:lineRule="auto"/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CA1A0D">
      <w:pPr>
        <w:pStyle w:val="Akapitzlist"/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CA1A0D">
      <w:pPr>
        <w:pStyle w:val="Akapitzlist"/>
        <w:numPr>
          <w:ilvl w:val="0"/>
          <w:numId w:val="39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D5F4AED" w14:textId="017F32E2" w:rsidR="008248B2" w:rsidRDefault="0086776C" w:rsidP="00CA1A0D">
      <w:pPr>
        <w:pStyle w:val="Akapitzlist"/>
        <w:numPr>
          <w:ilvl w:val="0"/>
          <w:numId w:val="39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lastRenderedPageBreak/>
        <w:t>o cenach lub kosztach zawartych w ofertach (jeżeli informacje te nie będą z góry narzucone takie same dla wszystkich Wykonawców, a Wykonawcy w ofertach będą oferować inne warunki niż określone w SWZ).</w:t>
      </w:r>
    </w:p>
    <w:p w14:paraId="07CFCA0B" w14:textId="77777777" w:rsidR="00691C0C" w:rsidRPr="000B2006" w:rsidRDefault="00691C0C" w:rsidP="00691C0C">
      <w:pPr>
        <w:pStyle w:val="Akapitzlis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1FAD4BFA" w14:textId="29310A69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może złożyć </w:t>
      </w:r>
      <w:r w:rsidRPr="002D3B02">
        <w:rPr>
          <w:rFonts w:ascii="Arial" w:hAnsi="Arial" w:cs="Arial"/>
          <w:b/>
          <w:sz w:val="22"/>
          <w:szCs w:val="22"/>
        </w:rPr>
        <w:t>tylko jedną ofertę cenową</w:t>
      </w:r>
      <w:r w:rsidR="00770774" w:rsidRPr="002D3B02">
        <w:rPr>
          <w:rFonts w:ascii="Arial" w:hAnsi="Arial" w:cs="Arial"/>
          <w:b/>
          <w:sz w:val="22"/>
          <w:szCs w:val="22"/>
        </w:rPr>
        <w:t xml:space="preserve"> do każdego zadania</w:t>
      </w:r>
      <w:r w:rsidR="0072291A" w:rsidRPr="002D3B02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uwzględniając wszystkie wymogi, o których mowa w niniejszej SWZ, powinien w cenie ofertowej ująć wszelkie koszty i składniki związane z wykonaniem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683F3A37" w14:textId="0078A0D1" w:rsidR="004B48CF" w:rsidRPr="004B48CF" w:rsidRDefault="00C343B5" w:rsidP="004B48CF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4B48CF">
        <w:rPr>
          <w:rFonts w:ascii="Arial" w:hAnsi="Arial" w:cs="Arial"/>
          <w:sz w:val="22"/>
          <w:szCs w:val="22"/>
        </w:rPr>
        <w:t xml:space="preserve">Cena oferty zostanie wyliczona przez Wykonawcę na podstawie opisu przedmiotu </w:t>
      </w:r>
      <w:r w:rsidR="000F5268" w:rsidRPr="004B48CF">
        <w:rPr>
          <w:rFonts w:ascii="Arial" w:hAnsi="Arial" w:cs="Arial"/>
          <w:sz w:val="22"/>
          <w:szCs w:val="22"/>
        </w:rPr>
        <w:br/>
      </w:r>
      <w:r w:rsidRPr="004B48CF">
        <w:rPr>
          <w:rFonts w:ascii="Arial" w:hAnsi="Arial" w:cs="Arial"/>
          <w:sz w:val="22"/>
          <w:szCs w:val="22"/>
        </w:rPr>
        <w:t xml:space="preserve">zamówienia i przedstawiona w Formularzu Ofertowym stanowiącym </w:t>
      </w:r>
      <w:r w:rsidRPr="004B48CF">
        <w:rPr>
          <w:rFonts w:ascii="Arial" w:hAnsi="Arial" w:cs="Arial"/>
          <w:b/>
          <w:sz w:val="22"/>
          <w:szCs w:val="22"/>
        </w:rPr>
        <w:t>Załącznik do SWZ</w:t>
      </w:r>
      <w:r w:rsidRPr="004B48CF">
        <w:rPr>
          <w:rFonts w:ascii="Arial" w:hAnsi="Arial" w:cs="Arial"/>
          <w:sz w:val="22"/>
          <w:szCs w:val="22"/>
        </w:rPr>
        <w:t>.</w:t>
      </w:r>
      <w:r w:rsidR="00770774" w:rsidRPr="004B48CF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4B48CF">
        <w:rPr>
          <w:rFonts w:ascii="Arial" w:hAnsi="Arial" w:cs="Arial"/>
          <w:sz w:val="22"/>
          <w:szCs w:val="22"/>
        </w:rPr>
        <w:t xml:space="preserve">netto, </w:t>
      </w:r>
      <w:r w:rsidR="00770774" w:rsidRPr="004B48CF">
        <w:rPr>
          <w:rFonts w:ascii="Arial" w:hAnsi="Arial" w:cs="Arial"/>
          <w:sz w:val="22"/>
          <w:szCs w:val="22"/>
        </w:rPr>
        <w:t>wartość netto</w:t>
      </w:r>
      <w:r w:rsidR="00B04C73" w:rsidRPr="004B48CF">
        <w:rPr>
          <w:rFonts w:ascii="Arial" w:hAnsi="Arial" w:cs="Arial"/>
          <w:sz w:val="22"/>
          <w:szCs w:val="22"/>
        </w:rPr>
        <w:t xml:space="preserve"> </w:t>
      </w:r>
      <w:r w:rsidR="00770774" w:rsidRPr="004B48CF">
        <w:rPr>
          <w:rFonts w:ascii="Arial" w:hAnsi="Arial" w:cs="Arial"/>
          <w:sz w:val="22"/>
          <w:szCs w:val="22"/>
        </w:rPr>
        <w:t xml:space="preserve">i </w:t>
      </w:r>
      <w:r w:rsidR="009E4A91" w:rsidRPr="004B48CF">
        <w:rPr>
          <w:rFonts w:ascii="Arial" w:hAnsi="Arial" w:cs="Arial"/>
          <w:sz w:val="22"/>
          <w:szCs w:val="22"/>
        </w:rPr>
        <w:t xml:space="preserve">wartość </w:t>
      </w:r>
      <w:r w:rsidR="00BC7439" w:rsidRPr="004B48CF">
        <w:rPr>
          <w:rFonts w:ascii="Arial" w:hAnsi="Arial" w:cs="Arial"/>
          <w:sz w:val="22"/>
          <w:szCs w:val="22"/>
        </w:rPr>
        <w:t xml:space="preserve">brutto </w:t>
      </w:r>
      <w:r w:rsidR="00770774" w:rsidRPr="004B48CF">
        <w:rPr>
          <w:rFonts w:ascii="Arial" w:hAnsi="Arial" w:cs="Arial"/>
          <w:sz w:val="22"/>
          <w:szCs w:val="22"/>
        </w:rPr>
        <w:t xml:space="preserve">zamówienia </w:t>
      </w:r>
      <w:r w:rsidR="00BC7439" w:rsidRPr="004B48CF">
        <w:rPr>
          <w:rFonts w:ascii="Arial" w:hAnsi="Arial" w:cs="Arial"/>
          <w:sz w:val="22"/>
          <w:szCs w:val="22"/>
        </w:rPr>
        <w:br/>
      </w:r>
      <w:r w:rsidR="00770774" w:rsidRPr="004B48CF">
        <w:rPr>
          <w:rFonts w:ascii="Arial" w:hAnsi="Arial" w:cs="Arial"/>
          <w:sz w:val="22"/>
          <w:szCs w:val="22"/>
        </w:rPr>
        <w:t xml:space="preserve">(z uwzględnieniem podatku od towarów i usług – VAT). </w:t>
      </w:r>
    </w:p>
    <w:p w14:paraId="7842B869" w14:textId="6BD1079B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32A97D92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2D3B02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2D3B02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2D3B02">
        <w:rPr>
          <w:rFonts w:ascii="Arial" w:hAnsi="Arial" w:cs="Arial"/>
          <w:b/>
          <w:bCs/>
          <w:sz w:val="22"/>
          <w:szCs w:val="22"/>
        </w:rPr>
        <w:t>dwóch</w:t>
      </w:r>
      <w:r w:rsidRPr="002D3B02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6B62CA62" w14:textId="77777777" w:rsidR="001A6C07" w:rsidRDefault="00C343B5" w:rsidP="00B87AF1">
      <w:pPr>
        <w:numPr>
          <w:ilvl w:val="1"/>
          <w:numId w:val="1"/>
        </w:numPr>
        <w:tabs>
          <w:tab w:val="clear" w:pos="435"/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powstania, oraz wskazując ich wartość bez kwoty podatku.</w:t>
      </w:r>
    </w:p>
    <w:p w14:paraId="1376DB0F" w14:textId="77777777" w:rsidR="00C833EA" w:rsidRPr="002D3B02" w:rsidRDefault="00C833EA" w:rsidP="00C833EA">
      <w:pPr>
        <w:tabs>
          <w:tab w:val="left" w:pos="284"/>
        </w:tabs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2D3B02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sz w:val="22"/>
                <w:szCs w:val="22"/>
              </w:rPr>
              <w:t>.</w:t>
            </w: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5B55CFF0" w14:textId="77777777" w:rsidR="00691C0C" w:rsidRDefault="00691C0C" w:rsidP="00691C0C">
      <w:pPr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14:paraId="1C9B171C" w14:textId="56E6479A" w:rsidR="00986B85" w:rsidRDefault="00986B85" w:rsidP="00B87AF1">
      <w:pPr>
        <w:numPr>
          <w:ilvl w:val="0"/>
          <w:numId w:val="18"/>
        </w:numPr>
        <w:spacing w:line="276" w:lineRule="auto"/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 kryterium.</w:t>
      </w:r>
    </w:p>
    <w:p w14:paraId="04D25CAD" w14:textId="77777777" w:rsidR="00A420AD" w:rsidRPr="002D3B02" w:rsidRDefault="00986B85" w:rsidP="00B87AF1">
      <w:pPr>
        <w:numPr>
          <w:ilvl w:val="0"/>
          <w:numId w:val="18"/>
        </w:numPr>
        <w:spacing w:line="276" w:lineRule="auto"/>
        <w:ind w:left="284" w:right="52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153A019D" w14:textId="77777777" w:rsidR="00EF2D30" w:rsidRPr="002D3B02" w:rsidRDefault="00EF2D30" w:rsidP="00B87AF1">
      <w:pPr>
        <w:keepNext/>
        <w:spacing w:line="276" w:lineRule="auto"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</w:pPr>
      <w:r w:rsidRPr="002D3B02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KRYTERIUM:</w:t>
      </w:r>
    </w:p>
    <w:p w14:paraId="6BD73B5C" w14:textId="0B14587C" w:rsidR="00AB4E65" w:rsidRDefault="00AB4E65" w:rsidP="00CA1A0D">
      <w:pPr>
        <w:pStyle w:val="tekst"/>
        <w:numPr>
          <w:ilvl w:val="0"/>
          <w:numId w:val="47"/>
        </w:numPr>
        <w:suppressLineNumbers w:val="0"/>
        <w:tabs>
          <w:tab w:val="left" w:pos="8505"/>
        </w:tabs>
        <w:spacing w:before="0" w:after="0"/>
        <w:rPr>
          <w:rFonts w:ascii="Arial" w:hAnsi="Arial" w:cs="Arial"/>
          <w:bCs/>
        </w:rPr>
      </w:pPr>
      <w:r w:rsidRPr="00FA2F20">
        <w:rPr>
          <w:rFonts w:ascii="Arial" w:hAnsi="Arial" w:cs="Arial"/>
          <w:bCs/>
        </w:rPr>
        <w:t xml:space="preserve">cena (brutto) oferty - </w:t>
      </w:r>
      <w:r w:rsidR="000A06B2">
        <w:rPr>
          <w:rFonts w:ascii="Arial" w:hAnsi="Arial" w:cs="Arial"/>
          <w:bCs/>
        </w:rPr>
        <w:t>10</w:t>
      </w:r>
      <w:r w:rsidRPr="00FA2F20">
        <w:rPr>
          <w:rFonts w:ascii="Arial" w:hAnsi="Arial" w:cs="Arial"/>
          <w:bCs/>
        </w:rPr>
        <w:t>0 %</w:t>
      </w:r>
    </w:p>
    <w:p w14:paraId="49140A85" w14:textId="77777777" w:rsidR="000A06B2" w:rsidRPr="00726ACA" w:rsidRDefault="00AB4E65" w:rsidP="000A06B2">
      <w:pPr>
        <w:ind w:left="142"/>
        <w:jc w:val="both"/>
        <w:rPr>
          <w:rFonts w:ascii="Arial" w:hAnsi="Arial" w:cs="Arial"/>
          <w:b/>
          <w:sz w:val="22"/>
          <w:szCs w:val="22"/>
        </w:rPr>
      </w:pPr>
      <w:r w:rsidRPr="00892577">
        <w:rPr>
          <w:rFonts w:ascii="Arial" w:hAnsi="Arial" w:cs="Arial"/>
        </w:rPr>
        <w:br/>
      </w:r>
      <w:r w:rsidR="000A06B2" w:rsidRPr="00726ACA">
        <w:rPr>
          <w:rFonts w:ascii="Arial" w:hAnsi="Arial" w:cs="Arial"/>
          <w:b/>
          <w:sz w:val="22"/>
          <w:szCs w:val="22"/>
        </w:rPr>
        <w:t>wartość najniższa : wartość  oferty  rozpatrywanej  x 100% x 100  = liczba punktów uzyskanych</w:t>
      </w:r>
    </w:p>
    <w:p w14:paraId="48D71D5C" w14:textId="77777777" w:rsidR="00314AF3" w:rsidRDefault="00314AF3" w:rsidP="004921A0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3B83D7E8" w14:textId="77777777" w:rsidR="00691C0C" w:rsidRDefault="00691C0C" w:rsidP="00691C0C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684D0A5" w14:textId="061700BC" w:rsidR="0009777D" w:rsidRPr="002D3B02" w:rsidRDefault="0009777D" w:rsidP="00CA1A0D">
      <w:pPr>
        <w:pStyle w:val="Akapitzlist"/>
        <w:numPr>
          <w:ilvl w:val="4"/>
          <w:numId w:val="31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Złożone oferty będzie rozpatrywała, </w:t>
      </w:r>
      <w:r w:rsidR="00613281" w:rsidRPr="002D3B02">
        <w:rPr>
          <w:rFonts w:ascii="Arial" w:hAnsi="Arial" w:cs="Arial"/>
          <w:sz w:val="22"/>
          <w:szCs w:val="22"/>
        </w:rPr>
        <w:t xml:space="preserve">zgodnie z regulaminem, komisja </w:t>
      </w:r>
      <w:r w:rsidRPr="002D3B02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CA1A0D">
      <w:pPr>
        <w:pStyle w:val="Akapitzlist"/>
        <w:numPr>
          <w:ilvl w:val="4"/>
          <w:numId w:val="31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CA1A0D">
      <w:pPr>
        <w:pStyle w:val="Akapitzlist"/>
        <w:numPr>
          <w:ilvl w:val="4"/>
          <w:numId w:val="31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CA1A0D">
      <w:pPr>
        <w:pStyle w:val="Akapitzlist"/>
        <w:numPr>
          <w:ilvl w:val="4"/>
          <w:numId w:val="31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CA1A0D">
      <w:pPr>
        <w:pStyle w:val="Akapitzlist"/>
        <w:numPr>
          <w:ilvl w:val="4"/>
          <w:numId w:val="31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CA1A0D">
      <w:pPr>
        <w:pStyle w:val="Akapitzlist"/>
        <w:numPr>
          <w:ilvl w:val="4"/>
          <w:numId w:val="31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2D3B02">
        <w:rPr>
          <w:rFonts w:ascii="Arial" w:hAnsi="Arial" w:cs="Arial"/>
          <w:bCs/>
          <w:sz w:val="22"/>
          <w:szCs w:val="22"/>
        </w:rPr>
        <w:t>.</w:t>
      </w:r>
    </w:p>
    <w:p w14:paraId="024FB0AB" w14:textId="77777777" w:rsidR="001A6C07" w:rsidRPr="00C833EA" w:rsidRDefault="000B0A21" w:rsidP="00CA1A0D">
      <w:pPr>
        <w:pStyle w:val="Akapitzlist"/>
        <w:numPr>
          <w:ilvl w:val="4"/>
          <w:numId w:val="31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bCs/>
          <w:sz w:val="22"/>
          <w:szCs w:val="22"/>
        </w:rPr>
        <w:t>ykonawcy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.</w:t>
      </w:r>
    </w:p>
    <w:p w14:paraId="2FB5AC9E" w14:textId="77777777" w:rsidR="00C833EA" w:rsidRPr="002D3B02" w:rsidRDefault="00C833EA" w:rsidP="00C833EA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070DC809" w14:textId="77777777" w:rsidR="00C833EA" w:rsidRDefault="00C833EA" w:rsidP="00C833EA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7FAF79F" w14:textId="59D6231C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w niniejsz</w:t>
      </w:r>
      <w:r w:rsidR="002B46CB" w:rsidRPr="002D3B02">
        <w:rPr>
          <w:rFonts w:ascii="Arial" w:hAnsi="Arial" w:cs="Arial"/>
          <w:sz w:val="22"/>
          <w:szCs w:val="22"/>
        </w:rPr>
        <w:t>ej S</w:t>
      </w:r>
      <w:r w:rsidRPr="002D3B02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2D3B02">
        <w:rPr>
          <w:rFonts w:ascii="Arial" w:hAnsi="Arial" w:cs="Arial"/>
          <w:sz w:val="22"/>
          <w:szCs w:val="22"/>
        </w:rPr>
        <w:t>erium oceny ofert określone w S</w:t>
      </w:r>
      <w:r w:rsidRPr="002D3B02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 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2D3B02">
        <w:rPr>
          <w:rFonts w:ascii="Arial" w:hAnsi="Arial" w:cs="Arial"/>
          <w:sz w:val="22"/>
          <w:szCs w:val="22"/>
        </w:rPr>
        <w:t>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ile umocowanie (pełnomocnictwo) takie nie będzie wynikać z dokumentów załączonych do oferty.</w:t>
      </w:r>
    </w:p>
    <w:p w14:paraId="38698725" w14:textId="638FB034" w:rsidR="001A6C07" w:rsidRDefault="00EB03CF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2D3B02">
        <w:rPr>
          <w:rFonts w:ascii="Arial" w:hAnsi="Arial" w:cs="Arial"/>
          <w:sz w:val="22"/>
          <w:szCs w:val="22"/>
        </w:rPr>
        <w:t>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p w14:paraId="7C8B1D9D" w14:textId="77777777" w:rsidR="008248B2" w:rsidRPr="002D3B02" w:rsidRDefault="008248B2" w:rsidP="004921A0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046CFED2" w14:textId="77777777" w:rsidR="00691C0C" w:rsidRDefault="00691C0C" w:rsidP="00691C0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CBEB732" w14:textId="4BFEAE2E" w:rsidR="00C833EA" w:rsidRDefault="004A43C2" w:rsidP="008833DD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="008833DD">
        <w:rPr>
          <w:rFonts w:ascii="Arial" w:hAnsi="Arial" w:cs="Arial"/>
          <w:sz w:val="22"/>
          <w:szCs w:val="22"/>
        </w:rPr>
        <w:t xml:space="preserve">nie </w:t>
      </w:r>
      <w:r w:rsidRPr="002D3B02">
        <w:rPr>
          <w:rFonts w:ascii="Arial" w:hAnsi="Arial" w:cs="Arial"/>
          <w:sz w:val="22"/>
          <w:szCs w:val="22"/>
        </w:rPr>
        <w:t xml:space="preserve">żąda od Wykonawcy wniesienia Zabezpieczenia Należytego Wykonania Umowy (ZNWU) </w:t>
      </w:r>
    </w:p>
    <w:p w14:paraId="4FECF87A" w14:textId="77777777" w:rsidR="00691C0C" w:rsidRPr="002D3B02" w:rsidRDefault="00691C0C" w:rsidP="00691C0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79CE5399" w14:textId="77777777" w:rsidR="00691C0C" w:rsidRDefault="00691C0C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</w:p>
    <w:p w14:paraId="2B6060B1" w14:textId="6478652D" w:rsidR="008248B2" w:rsidRDefault="0009777D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505E6B06" w14:textId="77777777" w:rsidR="00691C0C" w:rsidRDefault="00691C0C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</w:p>
    <w:p w14:paraId="5923A85D" w14:textId="77777777" w:rsidR="00706538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2FDFF271" w14:textId="77777777" w:rsidR="00691C0C" w:rsidRDefault="00691C0C" w:rsidP="00691C0C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FED1B3" w14:textId="7B6A1621" w:rsidR="00706538" w:rsidRPr="002D3B02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15BF98AC" w14:textId="513CA024" w:rsidR="001A6C07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p w14:paraId="1DD8728D" w14:textId="77777777" w:rsidR="00691C0C" w:rsidRDefault="00691C0C" w:rsidP="00691C0C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B87A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56CE98F0" w14:textId="77777777" w:rsidR="00691C0C" w:rsidRDefault="00691C0C" w:rsidP="00691C0C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855A9C3" w14:textId="3D6495AB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CA1A0D">
      <w:pPr>
        <w:pStyle w:val="Bezodstpw"/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CA1A0D">
      <w:pPr>
        <w:pStyle w:val="Bezodstpw"/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3E6A3E9F" w14:textId="4ECE0488" w:rsidR="001A6C07" w:rsidRDefault="00DA165A" w:rsidP="00CA1A0D">
      <w:pPr>
        <w:pStyle w:val="Bezodstpw"/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5090AAF9" w14:textId="77777777" w:rsidR="00691C0C" w:rsidRDefault="00691C0C" w:rsidP="00691C0C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7D815E" w14:textId="601D781E" w:rsidR="000B2006" w:rsidRDefault="000B2006" w:rsidP="00C833EA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CF13DB8" w14:textId="77777777" w:rsidR="00266893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lastRenderedPageBreak/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56231492" w14:textId="77777777" w:rsidR="00691C0C" w:rsidRDefault="00691C0C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D97B29" w14:textId="58FBFCEE" w:rsidR="00FD05A0" w:rsidRPr="002D3B02" w:rsidRDefault="00613BB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55271AF2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związanym  z udziałem w postępowaniu udzielenie zamówienia publicznego; konsekwencje niepodania określonych danych wynikają z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64ECFF8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B87AF1">
      <w:pPr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o udzielenie zamówienia publicznego ani zmianą postanowień umowy w zakresie niezgodnym z ustawą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nie może naruszać integralności protokołu oraz jego załączników);</w:t>
      </w:r>
    </w:p>
    <w:p w14:paraId="3049BB1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1DDF519C" w14:textId="45C562DF" w:rsidR="007A59AD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14:paraId="406EF182" w14:textId="1AD90447" w:rsidR="006516EB" w:rsidRDefault="006516EB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85C61A" w14:textId="77777777" w:rsidR="00691C0C" w:rsidRDefault="00691C0C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51B011" w14:textId="49CC08F5" w:rsidR="00C833EA" w:rsidRPr="00B176C6" w:rsidRDefault="00F036A0" w:rsidP="00B176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lastRenderedPageBreak/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343641C7" w14:textId="77777777" w:rsidR="0024738E" w:rsidRDefault="0024738E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1440C0DE" w14:textId="2A9AFFA4" w:rsidR="00234A48" w:rsidRPr="002D3B02" w:rsidRDefault="00234A48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="00314AF3"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B50E39">
        <w:rPr>
          <w:rFonts w:ascii="Arial" w:hAnsi="Arial" w:cs="Arial"/>
          <w:bCs w:val="0"/>
          <w:sz w:val="22"/>
          <w:szCs w:val="22"/>
          <w:lang w:val="pl-PL"/>
        </w:rPr>
        <w:t>5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14:paraId="1333C40A" w14:textId="78A2843F" w:rsidR="007D1D29" w:rsidRPr="002D3B02" w:rsidRDefault="007D1D29" w:rsidP="00B87AF1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1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>projekt um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ów</w:t>
      </w:r>
      <w:r w:rsidR="00B22D13">
        <w:rPr>
          <w:rFonts w:ascii="Arial" w:hAnsi="Arial" w:cs="Arial"/>
          <w:bCs/>
          <w:sz w:val="22"/>
          <w:szCs w:val="22"/>
          <w:lang w:eastAsia="x-none"/>
        </w:rPr>
        <w:t>y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wraz załącznikami,</w:t>
      </w:r>
    </w:p>
    <w:p w14:paraId="43F480BC" w14:textId="77777777" w:rsidR="007D1D29" w:rsidRPr="002D3B02" w:rsidRDefault="007D1D29" w:rsidP="00B87A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2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2D3B02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opis przedmiotu zamówienia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6CCEA476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14:paraId="07A1BA83" w14:textId="10DF3B0E" w:rsidR="00E83A8A" w:rsidRPr="00E83A8A" w:rsidRDefault="00E83A8A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</w:rPr>
      </w:pPr>
      <w:r w:rsidRPr="00E83A8A">
        <w:rPr>
          <w:rFonts w:ascii="Arial" w:hAnsi="Arial" w:cs="Arial"/>
          <w:b w:val="0"/>
          <w:sz w:val="22"/>
          <w:szCs w:val="22"/>
        </w:rPr>
        <w:t xml:space="preserve">Załącznik nr 3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>formularz ofertowy</w:t>
      </w:r>
    </w:p>
    <w:p w14:paraId="5CB878E7" w14:textId="5ED2EFA3" w:rsidR="00744193" w:rsidRPr="00BB03B6" w:rsidRDefault="00744193" w:rsidP="00BB03B6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>Załącznik nr</w:t>
      </w:r>
      <w:r w:rsidR="007D1D29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C06EDB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2D3B02">
        <w:rPr>
          <w:rFonts w:ascii="Arial" w:hAnsi="Arial" w:cs="Arial"/>
          <w:b w:val="0"/>
          <w:sz w:val="22"/>
          <w:szCs w:val="22"/>
        </w:rPr>
        <w:t xml:space="preserve"> </w:t>
      </w:r>
      <w:r w:rsidR="00BB03B6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 - zobowiązanie udostępnienie zasobów,</w:t>
      </w:r>
    </w:p>
    <w:p w14:paraId="40F810F7" w14:textId="011FE6A6" w:rsidR="003427DC" w:rsidRPr="004921A0" w:rsidRDefault="00234A48" w:rsidP="004921A0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Załącznik nr </w:t>
      </w:r>
      <w:r w:rsidR="00C06EDB">
        <w:rPr>
          <w:rFonts w:ascii="Arial" w:hAnsi="Arial" w:cs="Arial"/>
          <w:b w:val="0"/>
          <w:sz w:val="22"/>
          <w:szCs w:val="22"/>
          <w:lang w:val="pl-PL"/>
        </w:rPr>
        <w:t>5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 -  </w:t>
      </w:r>
      <w:r w:rsidR="00BB03B6" w:rsidRPr="002D3B02">
        <w:rPr>
          <w:rFonts w:ascii="Arial" w:hAnsi="Arial" w:cs="Arial"/>
          <w:b w:val="0"/>
          <w:sz w:val="22"/>
          <w:szCs w:val="22"/>
        </w:rPr>
        <w:t>oświadczeni</w:t>
      </w:r>
      <w:r w:rsidR="00BB03B6" w:rsidRPr="002D3B02">
        <w:rPr>
          <w:rFonts w:ascii="Arial" w:hAnsi="Arial" w:cs="Arial"/>
          <w:b w:val="0"/>
          <w:sz w:val="22"/>
          <w:szCs w:val="22"/>
          <w:lang w:val="pl-PL"/>
        </w:rPr>
        <w:t>e</w:t>
      </w:r>
      <w:r w:rsidR="00BB03B6" w:rsidRPr="002D3B02">
        <w:rPr>
          <w:rFonts w:ascii="Arial" w:hAnsi="Arial" w:cs="Arial"/>
          <w:b w:val="0"/>
          <w:sz w:val="22"/>
          <w:szCs w:val="22"/>
        </w:rPr>
        <w:t xml:space="preserve"> o niepodleganiu wykluczeniu</w:t>
      </w:r>
      <w:r w:rsidR="00BB03B6" w:rsidRPr="002D3B02">
        <w:rPr>
          <w:rFonts w:ascii="Arial" w:hAnsi="Arial" w:cs="Arial"/>
          <w:b w:val="0"/>
          <w:sz w:val="22"/>
          <w:szCs w:val="22"/>
          <w:lang w:val="pl-PL"/>
        </w:rPr>
        <w:t xml:space="preserve"> (Ukraina</w:t>
      </w:r>
      <w:r w:rsidR="00BB03B6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BB03B6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</w:p>
    <w:p w14:paraId="62BD1353" w14:textId="77777777" w:rsidR="00E83A8A" w:rsidRPr="002D3B02" w:rsidRDefault="00E83A8A" w:rsidP="00BB03B6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  <w:lang w:val="pl-PL"/>
        </w:rPr>
      </w:pPr>
    </w:p>
    <w:p w14:paraId="37D7EAA1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2D3B02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2D3B02">
        <w:rPr>
          <w:rFonts w:ascii="Arial" w:hAnsi="Arial" w:cs="Arial"/>
          <w:sz w:val="22"/>
          <w:szCs w:val="22"/>
          <w:lang w:val="pl-PL"/>
        </w:rPr>
        <w:t>).</w:t>
      </w:r>
    </w:p>
    <w:p w14:paraId="4B2391BB" w14:textId="124C408D" w:rsidR="00011BED" w:rsidRPr="002D3B02" w:rsidRDefault="00011BE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C06EDB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Jednolit</w:t>
      </w:r>
      <w:r w:rsidR="001C4682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nia (JEDZ),</w:t>
      </w:r>
    </w:p>
    <w:p w14:paraId="2E9A8AD3" w14:textId="2C78974C" w:rsidR="00FF73BD" w:rsidRDefault="00FF73B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C06EDB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grupa kapitałowa</w:t>
      </w:r>
      <w:r w:rsidR="00744193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769E8644" w14:textId="356300C4" w:rsidR="008013BA" w:rsidRDefault="00961624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</w:p>
    <w:p w14:paraId="47615E5D" w14:textId="77777777" w:rsidR="00926CD1" w:rsidRDefault="00926CD1" w:rsidP="000B2006">
      <w:pPr>
        <w:jc w:val="both"/>
        <w:rPr>
          <w:rFonts w:ascii="Arial" w:hAnsi="Arial" w:cs="Arial"/>
          <w:sz w:val="22"/>
          <w:szCs w:val="22"/>
        </w:rPr>
      </w:pPr>
    </w:p>
    <w:p w14:paraId="32212A0F" w14:textId="77777777" w:rsidR="004921A0" w:rsidRPr="00961624" w:rsidRDefault="004921A0" w:rsidP="008126E6">
      <w:pPr>
        <w:pStyle w:val="Tekstpodstawowy"/>
        <w:spacing w:line="276" w:lineRule="auto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A91E6A0" w14:textId="77777777" w:rsidR="00876596" w:rsidRPr="002D3B02" w:rsidRDefault="00876596" w:rsidP="00B87AF1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 xml:space="preserve">Uzgodniono pod </w:t>
      </w:r>
    </w:p>
    <w:p w14:paraId="22A47793" w14:textId="020E786B" w:rsidR="008500C0" w:rsidRPr="00B74A06" w:rsidRDefault="00876596" w:rsidP="000B2006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14:paraId="1A8BF595" w14:textId="7E595B39" w:rsidR="008500C0" w:rsidRPr="00715CA1" w:rsidRDefault="001A62A2" w:rsidP="008500C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860D0">
        <w:rPr>
          <w:rFonts w:ascii="Arial" w:hAnsi="Arial" w:cs="Arial"/>
          <w:b/>
          <w:bCs/>
          <w:sz w:val="22"/>
          <w:szCs w:val="22"/>
        </w:rPr>
        <w:t>/-/</w:t>
      </w:r>
      <w:r w:rsidR="00C35717">
        <w:rPr>
          <w:rFonts w:ascii="Arial" w:hAnsi="Arial" w:cs="Arial"/>
          <w:b/>
          <w:bCs/>
          <w:sz w:val="22"/>
          <w:szCs w:val="22"/>
        </w:rPr>
        <w:t xml:space="preserve"> </w:t>
      </w:r>
      <w:r w:rsidR="001054E1">
        <w:rPr>
          <w:rFonts w:ascii="Arial" w:hAnsi="Arial" w:cs="Arial"/>
          <w:b/>
          <w:bCs/>
          <w:sz w:val="22"/>
          <w:szCs w:val="22"/>
        </w:rPr>
        <w:t xml:space="preserve"> 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ab/>
      </w:r>
      <w:r w:rsidR="008500C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="004921A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C860D0">
        <w:rPr>
          <w:rFonts w:ascii="Arial" w:hAnsi="Arial" w:cs="Arial"/>
          <w:b/>
          <w:bCs/>
          <w:sz w:val="22"/>
          <w:szCs w:val="22"/>
        </w:rPr>
        <w:t>/-/</w:t>
      </w:r>
      <w:r w:rsidR="00741FB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054E1">
        <w:rPr>
          <w:rFonts w:ascii="Arial" w:hAnsi="Arial" w:cs="Arial"/>
          <w:b/>
          <w:bCs/>
          <w:sz w:val="22"/>
          <w:szCs w:val="22"/>
        </w:rPr>
        <w:t xml:space="preserve"> </w:t>
      </w:r>
      <w:r w:rsidR="008500C0" w:rsidRPr="00715CA1">
        <w:rPr>
          <w:rFonts w:ascii="Arial" w:hAnsi="Arial" w:cs="Arial"/>
          <w:b/>
          <w:sz w:val="22"/>
          <w:szCs w:val="22"/>
        </w:rPr>
        <w:t>Szef służby/sekcji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06590AEE" w14:textId="77777777" w:rsidR="008500C0" w:rsidRPr="009D00F1" w:rsidRDefault="008500C0" w:rsidP="008500C0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14:paraId="0A3374F7" w14:textId="7EC0025E" w:rsidR="00C833EA" w:rsidRDefault="00C833EA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p w14:paraId="346E1639" w14:textId="4222BBFF" w:rsidR="008A5372" w:rsidRDefault="008A5372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p w14:paraId="49930565" w14:textId="77777777" w:rsidR="008126E6" w:rsidRDefault="008126E6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p w14:paraId="11427F24" w14:textId="77777777" w:rsidR="008A5372" w:rsidRDefault="008A5372" w:rsidP="008A5372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Specyfikacja Warunków zamówienia została sporządzona przez Komisję Przetargową         w oparciu o dokumenty źródłowe.</w:t>
      </w:r>
    </w:p>
    <w:p w14:paraId="7311E9C7" w14:textId="1904A5FF" w:rsidR="008A5372" w:rsidRDefault="008A5372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p w14:paraId="0CFB2019" w14:textId="77777777" w:rsidR="005B47FC" w:rsidRDefault="005B47FC" w:rsidP="005B47FC">
      <w:pPr>
        <w:rPr>
          <w:rFonts w:ascii="Arial" w:hAnsi="Arial" w:cs="Arial"/>
        </w:rPr>
      </w:pPr>
    </w:p>
    <w:p w14:paraId="6260E168" w14:textId="39B42E58" w:rsidR="005309F9" w:rsidRDefault="005309F9" w:rsidP="008500C0">
      <w:pPr>
        <w:spacing w:line="276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5062BE75" w14:textId="77777777" w:rsidR="005309F9" w:rsidRPr="00C833EA" w:rsidRDefault="005309F9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5309F9" w:rsidRPr="00C833EA" w:rsidSect="0027492A">
      <w:footerReference w:type="even" r:id="rId22"/>
      <w:footerReference w:type="default" r:id="rId23"/>
      <w:pgSz w:w="11906" w:h="16838"/>
      <w:pgMar w:top="1135" w:right="851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D15E2" w14:textId="77777777" w:rsidR="00934710" w:rsidRDefault="00934710">
      <w:r>
        <w:separator/>
      </w:r>
    </w:p>
  </w:endnote>
  <w:endnote w:type="continuationSeparator" w:id="0">
    <w:p w14:paraId="7DAE67BD" w14:textId="77777777" w:rsidR="00934710" w:rsidRDefault="0093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17DD" w14:textId="77777777" w:rsidR="00BD575D" w:rsidRDefault="00BD57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BD575D" w:rsidRDefault="00BD57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0E52" w14:textId="77777777" w:rsidR="00BD575D" w:rsidRDefault="00BD575D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BD575D" w:rsidRDefault="00BD575D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30EA2984" w:rsidR="00BD575D" w:rsidRDefault="00BD575D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C05E7" w14:textId="77777777" w:rsidR="00934710" w:rsidRDefault="00934710">
      <w:r>
        <w:separator/>
      </w:r>
    </w:p>
  </w:footnote>
  <w:footnote w:type="continuationSeparator" w:id="0">
    <w:p w14:paraId="72DB9B5B" w14:textId="77777777" w:rsidR="00934710" w:rsidRDefault="00934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6521"/>
        </w:tabs>
        <w:ind w:left="6881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6521"/>
        </w:tabs>
        <w:ind w:left="7313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521"/>
        </w:tabs>
        <w:ind w:left="8869" w:hanging="504"/>
      </w:pPr>
    </w:lvl>
    <w:lvl w:ilvl="3">
      <w:start w:val="1"/>
      <w:numFmt w:val="decimal"/>
      <w:lvlText w:val="%1.%2.%3.%4."/>
      <w:lvlJc w:val="left"/>
      <w:pPr>
        <w:tabs>
          <w:tab w:val="num" w:pos="6521"/>
        </w:tabs>
        <w:ind w:left="8249" w:hanging="648"/>
      </w:pPr>
    </w:lvl>
    <w:lvl w:ilvl="4">
      <w:start w:val="1"/>
      <w:numFmt w:val="decimal"/>
      <w:lvlText w:val="%1.%2.%3.%4.%5."/>
      <w:lvlJc w:val="left"/>
      <w:pPr>
        <w:tabs>
          <w:tab w:val="num" w:pos="6521"/>
        </w:tabs>
        <w:ind w:left="8753" w:hanging="792"/>
      </w:pPr>
    </w:lvl>
    <w:lvl w:ilvl="5">
      <w:start w:val="1"/>
      <w:numFmt w:val="decimal"/>
      <w:lvlText w:val="%1.%2.%3.%4.%5.%6."/>
      <w:lvlJc w:val="left"/>
      <w:pPr>
        <w:tabs>
          <w:tab w:val="num" w:pos="6521"/>
        </w:tabs>
        <w:ind w:left="9257" w:hanging="936"/>
      </w:p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976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521"/>
        </w:tabs>
        <w:ind w:left="1026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521"/>
        </w:tabs>
        <w:ind w:left="10841" w:hanging="1440"/>
      </w:pPr>
    </w:lvl>
  </w:abstractNum>
  <w:abstractNum w:abstractNumId="1" w15:restartNumberingAfterBreak="0">
    <w:nsid w:val="014C5FD6"/>
    <w:multiLevelType w:val="hybridMultilevel"/>
    <w:tmpl w:val="ADD66AC4"/>
    <w:lvl w:ilvl="0" w:tplc="5C9A110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3DAC"/>
    <w:multiLevelType w:val="hybridMultilevel"/>
    <w:tmpl w:val="7CC0519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94CE7"/>
    <w:multiLevelType w:val="hybridMultilevel"/>
    <w:tmpl w:val="44F85D4C"/>
    <w:lvl w:ilvl="0" w:tplc="B5F4EF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A2881"/>
    <w:multiLevelType w:val="hybridMultilevel"/>
    <w:tmpl w:val="9C028642"/>
    <w:lvl w:ilvl="0" w:tplc="55EA7C04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 w15:restartNumberingAfterBreak="0">
    <w:nsid w:val="173220B0"/>
    <w:multiLevelType w:val="hybridMultilevel"/>
    <w:tmpl w:val="2AA8E284"/>
    <w:lvl w:ilvl="0" w:tplc="7418251C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1BF82691"/>
    <w:multiLevelType w:val="hybridMultilevel"/>
    <w:tmpl w:val="F84078E4"/>
    <w:lvl w:ilvl="0" w:tplc="0415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B5220FA"/>
    <w:multiLevelType w:val="hybridMultilevel"/>
    <w:tmpl w:val="6B7A9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201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A249FB"/>
    <w:multiLevelType w:val="hybridMultilevel"/>
    <w:tmpl w:val="8B547BFC"/>
    <w:lvl w:ilvl="0" w:tplc="0B6804BE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EA93DB0"/>
    <w:multiLevelType w:val="hybridMultilevel"/>
    <w:tmpl w:val="A4CC8FEA"/>
    <w:lvl w:ilvl="0" w:tplc="8D28B61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F310580A">
      <w:start w:val="1"/>
      <w:numFmt w:val="bullet"/>
      <w:lvlText w:val=""/>
      <w:lvlJc w:val="left"/>
      <w:pPr>
        <w:tabs>
          <w:tab w:val="num" w:pos="2057"/>
        </w:tabs>
        <w:ind w:left="2057" w:hanging="269"/>
      </w:pPr>
      <w:rPr>
        <w:rFonts w:ascii="Symbol" w:hAnsi="Symbol" w:hint="default"/>
        <w:color w:val="auto"/>
      </w:rPr>
    </w:lvl>
    <w:lvl w:ilvl="2" w:tplc="73F0619A">
      <w:start w:val="1"/>
      <w:numFmt w:val="lowerLetter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56F3B"/>
    <w:multiLevelType w:val="hybridMultilevel"/>
    <w:tmpl w:val="B7D88D2C"/>
    <w:lvl w:ilvl="0" w:tplc="4D367D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34D75060"/>
    <w:multiLevelType w:val="hybridMultilevel"/>
    <w:tmpl w:val="039CD2E6"/>
    <w:lvl w:ilvl="0" w:tplc="38AEEBC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A4765"/>
    <w:multiLevelType w:val="hybridMultilevel"/>
    <w:tmpl w:val="7EA604EC"/>
    <w:lvl w:ilvl="0" w:tplc="BD4A3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5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7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56A131FA"/>
    <w:multiLevelType w:val="hybridMultilevel"/>
    <w:tmpl w:val="26AAD382"/>
    <w:lvl w:ilvl="0" w:tplc="ACA6D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0F13E8"/>
    <w:multiLevelType w:val="hybridMultilevel"/>
    <w:tmpl w:val="DDDA7226"/>
    <w:lvl w:ilvl="0" w:tplc="F310580A">
      <w:start w:val="1"/>
      <w:numFmt w:val="bullet"/>
      <w:lvlText w:val=""/>
      <w:lvlJc w:val="left"/>
      <w:pPr>
        <w:tabs>
          <w:tab w:val="num" w:pos="1431"/>
        </w:tabs>
        <w:ind w:left="1431" w:hanging="269"/>
      </w:pPr>
      <w:rPr>
        <w:rFonts w:ascii="Symbol" w:hAnsi="Symbol" w:hint="default"/>
      </w:rPr>
    </w:lvl>
    <w:lvl w:ilvl="1" w:tplc="8D28B612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87430E1"/>
    <w:multiLevelType w:val="hybridMultilevel"/>
    <w:tmpl w:val="4CF4A5A4"/>
    <w:lvl w:ilvl="0" w:tplc="76ECD8F8">
      <w:start w:val="17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1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47073A0"/>
    <w:multiLevelType w:val="hybridMultilevel"/>
    <w:tmpl w:val="B8FC30B8"/>
    <w:lvl w:ilvl="0" w:tplc="4C6EA73E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4" w15:restartNumberingAfterBreak="0">
    <w:nsid w:val="68846238"/>
    <w:multiLevelType w:val="hybridMultilevel"/>
    <w:tmpl w:val="74C67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2A4FB5"/>
    <w:multiLevelType w:val="hybridMultilevel"/>
    <w:tmpl w:val="D4CE5952"/>
    <w:lvl w:ilvl="0" w:tplc="192898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6CB81B69"/>
    <w:multiLevelType w:val="hybridMultilevel"/>
    <w:tmpl w:val="E01C271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FAB2870"/>
    <w:multiLevelType w:val="multilevel"/>
    <w:tmpl w:val="818EC58C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3"/>
  </w:num>
  <w:num w:numId="2">
    <w:abstractNumId w:val="33"/>
  </w:num>
  <w:num w:numId="3">
    <w:abstractNumId w:val="5"/>
  </w:num>
  <w:num w:numId="4">
    <w:abstractNumId w:val="31"/>
  </w:num>
  <w:num w:numId="5">
    <w:abstractNumId w:val="28"/>
  </w:num>
  <w:num w:numId="6">
    <w:abstractNumId w:val="30"/>
  </w:num>
  <w:num w:numId="7">
    <w:abstractNumId w:val="3"/>
  </w:num>
  <w:num w:numId="8">
    <w:abstractNumId w:val="6"/>
  </w:num>
  <w:num w:numId="9">
    <w:abstractNumId w:val="14"/>
  </w:num>
  <w:num w:numId="10">
    <w:abstractNumId w:val="19"/>
  </w:num>
  <w:num w:numId="11">
    <w:abstractNumId w:val="54"/>
  </w:num>
  <w:num w:numId="12">
    <w:abstractNumId w:val="20"/>
  </w:num>
  <w:num w:numId="13">
    <w:abstractNumId w:val="42"/>
  </w:num>
  <w:num w:numId="14">
    <w:abstractNumId w:val="51"/>
  </w:num>
  <w:num w:numId="15">
    <w:abstractNumId w:val="36"/>
  </w:num>
  <w:num w:numId="16">
    <w:abstractNumId w:val="45"/>
  </w:num>
  <w:num w:numId="17">
    <w:abstractNumId w:val="37"/>
  </w:num>
  <w:num w:numId="18">
    <w:abstractNumId w:val="26"/>
  </w:num>
  <w:num w:numId="19">
    <w:abstractNumId w:val="15"/>
  </w:num>
  <w:num w:numId="20">
    <w:abstractNumId w:val="24"/>
  </w:num>
  <w:num w:numId="21">
    <w:abstractNumId w:val="34"/>
  </w:num>
  <w:num w:numId="22">
    <w:abstractNumId w:val="9"/>
  </w:num>
  <w:num w:numId="23">
    <w:abstractNumId w:val="13"/>
  </w:num>
  <w:num w:numId="24">
    <w:abstractNumId w:val="47"/>
  </w:num>
  <w:num w:numId="25">
    <w:abstractNumId w:val="49"/>
  </w:num>
  <w:num w:numId="26">
    <w:abstractNumId w:val="46"/>
  </w:num>
  <w:num w:numId="27">
    <w:abstractNumId w:val="43"/>
  </w:num>
  <w:num w:numId="28">
    <w:abstractNumId w:val="18"/>
  </w:num>
  <w:num w:numId="29">
    <w:abstractNumId w:val="32"/>
  </w:num>
  <w:num w:numId="30">
    <w:abstractNumId w:val="12"/>
  </w:num>
  <w:num w:numId="31">
    <w:abstractNumId w:val="55"/>
  </w:num>
  <w:num w:numId="32">
    <w:abstractNumId w:val="4"/>
  </w:num>
  <w:num w:numId="33">
    <w:abstractNumId w:val="35"/>
  </w:num>
  <w:num w:numId="34">
    <w:abstractNumId w:val="38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41"/>
  </w:num>
  <w:num w:numId="38">
    <w:abstractNumId w:val="50"/>
  </w:num>
  <w:num w:numId="39">
    <w:abstractNumId w:val="16"/>
  </w:num>
  <w:num w:numId="40">
    <w:abstractNumId w:val="52"/>
  </w:num>
  <w:num w:numId="41">
    <w:abstractNumId w:val="2"/>
  </w:num>
  <w:num w:numId="42">
    <w:abstractNumId w:val="40"/>
  </w:num>
  <w:num w:numId="4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"/>
  </w:num>
  <w:num w:numId="45">
    <w:abstractNumId w:val="44"/>
  </w:num>
  <w:num w:numId="46">
    <w:abstractNumId w:val="27"/>
  </w:num>
  <w:num w:numId="47">
    <w:abstractNumId w:val="11"/>
  </w:num>
  <w:num w:numId="48">
    <w:abstractNumId w:val="48"/>
  </w:num>
  <w:num w:numId="49">
    <w:abstractNumId w:val="22"/>
  </w:num>
  <w:num w:numId="50">
    <w:abstractNumId w:val="39"/>
  </w:num>
  <w:num w:numId="51">
    <w:abstractNumId w:val="10"/>
  </w:num>
  <w:num w:numId="52">
    <w:abstractNumId w:val="8"/>
  </w:num>
  <w:num w:numId="53">
    <w:abstractNumId w:val="25"/>
  </w:num>
  <w:num w:numId="54">
    <w:abstractNumId w:val="17"/>
  </w:num>
  <w:num w:numId="55">
    <w:abstractNumId w:val="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89C"/>
    <w:rsid w:val="00002D4F"/>
    <w:rsid w:val="00002F5E"/>
    <w:rsid w:val="0000307E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5E2"/>
    <w:rsid w:val="00016C2F"/>
    <w:rsid w:val="00016D19"/>
    <w:rsid w:val="000170BD"/>
    <w:rsid w:val="000173C9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DFB"/>
    <w:rsid w:val="00024E87"/>
    <w:rsid w:val="00024F13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AB8"/>
    <w:rsid w:val="00030E19"/>
    <w:rsid w:val="000311A6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CC"/>
    <w:rsid w:val="00040EBF"/>
    <w:rsid w:val="000413A7"/>
    <w:rsid w:val="00041566"/>
    <w:rsid w:val="00042DA0"/>
    <w:rsid w:val="00042EB6"/>
    <w:rsid w:val="00043344"/>
    <w:rsid w:val="00043464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41F"/>
    <w:rsid w:val="000505EA"/>
    <w:rsid w:val="0005097A"/>
    <w:rsid w:val="00050C46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454"/>
    <w:rsid w:val="000635D7"/>
    <w:rsid w:val="00063B7A"/>
    <w:rsid w:val="00064F39"/>
    <w:rsid w:val="0006555A"/>
    <w:rsid w:val="00066016"/>
    <w:rsid w:val="00066093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32B"/>
    <w:rsid w:val="00073884"/>
    <w:rsid w:val="00074B0F"/>
    <w:rsid w:val="00075205"/>
    <w:rsid w:val="00075297"/>
    <w:rsid w:val="000755E4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395D"/>
    <w:rsid w:val="00083A32"/>
    <w:rsid w:val="000841D0"/>
    <w:rsid w:val="0008491A"/>
    <w:rsid w:val="00084D39"/>
    <w:rsid w:val="00084DB6"/>
    <w:rsid w:val="00085442"/>
    <w:rsid w:val="0008544C"/>
    <w:rsid w:val="000854F8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97A9A"/>
    <w:rsid w:val="000A0270"/>
    <w:rsid w:val="000A06B2"/>
    <w:rsid w:val="000A0910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C17"/>
    <w:rsid w:val="000A7F6A"/>
    <w:rsid w:val="000B036E"/>
    <w:rsid w:val="000B0A21"/>
    <w:rsid w:val="000B107B"/>
    <w:rsid w:val="000B182E"/>
    <w:rsid w:val="000B2006"/>
    <w:rsid w:val="000B30D1"/>
    <w:rsid w:val="000B47DC"/>
    <w:rsid w:val="000B5350"/>
    <w:rsid w:val="000B546B"/>
    <w:rsid w:val="000B5665"/>
    <w:rsid w:val="000B57F0"/>
    <w:rsid w:val="000B5C3F"/>
    <w:rsid w:val="000B5DC3"/>
    <w:rsid w:val="000B6631"/>
    <w:rsid w:val="000B766F"/>
    <w:rsid w:val="000B7A41"/>
    <w:rsid w:val="000C063B"/>
    <w:rsid w:val="000C06A0"/>
    <w:rsid w:val="000C22B4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CA0"/>
    <w:rsid w:val="000D125E"/>
    <w:rsid w:val="000D130A"/>
    <w:rsid w:val="000D19FE"/>
    <w:rsid w:val="000D237A"/>
    <w:rsid w:val="000D29A1"/>
    <w:rsid w:val="000D2E4A"/>
    <w:rsid w:val="000D3224"/>
    <w:rsid w:val="000D470C"/>
    <w:rsid w:val="000D4C12"/>
    <w:rsid w:val="000D4FD8"/>
    <w:rsid w:val="000D5C4D"/>
    <w:rsid w:val="000D66DA"/>
    <w:rsid w:val="000D6D7B"/>
    <w:rsid w:val="000D7096"/>
    <w:rsid w:val="000D722A"/>
    <w:rsid w:val="000D7982"/>
    <w:rsid w:val="000D7BDA"/>
    <w:rsid w:val="000E0026"/>
    <w:rsid w:val="000E0370"/>
    <w:rsid w:val="000E07EA"/>
    <w:rsid w:val="000E0C0E"/>
    <w:rsid w:val="000E1B4F"/>
    <w:rsid w:val="000E2A0F"/>
    <w:rsid w:val="000E31CE"/>
    <w:rsid w:val="000E3ECB"/>
    <w:rsid w:val="000E4C09"/>
    <w:rsid w:val="000E50F9"/>
    <w:rsid w:val="000E52FF"/>
    <w:rsid w:val="000E5511"/>
    <w:rsid w:val="000E5B29"/>
    <w:rsid w:val="000E5F7E"/>
    <w:rsid w:val="000E6448"/>
    <w:rsid w:val="000E6548"/>
    <w:rsid w:val="000E68B1"/>
    <w:rsid w:val="000E79A7"/>
    <w:rsid w:val="000F0B19"/>
    <w:rsid w:val="000F0FE3"/>
    <w:rsid w:val="000F1771"/>
    <w:rsid w:val="000F1A28"/>
    <w:rsid w:val="000F1E2A"/>
    <w:rsid w:val="000F2616"/>
    <w:rsid w:val="000F2A4F"/>
    <w:rsid w:val="000F2BF2"/>
    <w:rsid w:val="000F2ED2"/>
    <w:rsid w:val="000F3B39"/>
    <w:rsid w:val="000F3B5C"/>
    <w:rsid w:val="000F3CA3"/>
    <w:rsid w:val="000F4EE3"/>
    <w:rsid w:val="000F4F7B"/>
    <w:rsid w:val="000F5268"/>
    <w:rsid w:val="000F5325"/>
    <w:rsid w:val="000F598D"/>
    <w:rsid w:val="000F5B7F"/>
    <w:rsid w:val="000F6056"/>
    <w:rsid w:val="000F61B6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AB9"/>
    <w:rsid w:val="00104FDF"/>
    <w:rsid w:val="001052E5"/>
    <w:rsid w:val="001054E1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874"/>
    <w:rsid w:val="00131C00"/>
    <w:rsid w:val="00132090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591"/>
    <w:rsid w:val="00143F3C"/>
    <w:rsid w:val="001441AC"/>
    <w:rsid w:val="00144601"/>
    <w:rsid w:val="00144A3D"/>
    <w:rsid w:val="00145A0A"/>
    <w:rsid w:val="0014774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3963"/>
    <w:rsid w:val="001549A2"/>
    <w:rsid w:val="00154B28"/>
    <w:rsid w:val="0015568E"/>
    <w:rsid w:val="00155760"/>
    <w:rsid w:val="00155842"/>
    <w:rsid w:val="001559A4"/>
    <w:rsid w:val="00155F7A"/>
    <w:rsid w:val="00156446"/>
    <w:rsid w:val="00156F1F"/>
    <w:rsid w:val="00157445"/>
    <w:rsid w:val="00157D83"/>
    <w:rsid w:val="00160090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618"/>
    <w:rsid w:val="00163A7D"/>
    <w:rsid w:val="00164545"/>
    <w:rsid w:val="001653BE"/>
    <w:rsid w:val="00165895"/>
    <w:rsid w:val="00165C0A"/>
    <w:rsid w:val="0016650E"/>
    <w:rsid w:val="00166F5E"/>
    <w:rsid w:val="00166FF4"/>
    <w:rsid w:val="00167455"/>
    <w:rsid w:val="0016746B"/>
    <w:rsid w:val="00170AF8"/>
    <w:rsid w:val="0017248E"/>
    <w:rsid w:val="00172EB1"/>
    <w:rsid w:val="00173639"/>
    <w:rsid w:val="00173A22"/>
    <w:rsid w:val="00173CCB"/>
    <w:rsid w:val="0017463D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CD2"/>
    <w:rsid w:val="00186E42"/>
    <w:rsid w:val="0018707C"/>
    <w:rsid w:val="00187603"/>
    <w:rsid w:val="00187C76"/>
    <w:rsid w:val="00187D90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D7A"/>
    <w:rsid w:val="00194B73"/>
    <w:rsid w:val="001953D0"/>
    <w:rsid w:val="00196281"/>
    <w:rsid w:val="00196577"/>
    <w:rsid w:val="00197F04"/>
    <w:rsid w:val="001A06A9"/>
    <w:rsid w:val="001A0B3F"/>
    <w:rsid w:val="001A1FA0"/>
    <w:rsid w:val="001A207A"/>
    <w:rsid w:val="001A27D3"/>
    <w:rsid w:val="001A280E"/>
    <w:rsid w:val="001A2829"/>
    <w:rsid w:val="001A45FF"/>
    <w:rsid w:val="001A4855"/>
    <w:rsid w:val="001A48CD"/>
    <w:rsid w:val="001A4C4F"/>
    <w:rsid w:val="001A50A7"/>
    <w:rsid w:val="001A5221"/>
    <w:rsid w:val="001A5623"/>
    <w:rsid w:val="001A5E33"/>
    <w:rsid w:val="001A62A2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3FF2"/>
    <w:rsid w:val="001B423C"/>
    <w:rsid w:val="001B437F"/>
    <w:rsid w:val="001B4A85"/>
    <w:rsid w:val="001B5587"/>
    <w:rsid w:val="001B5C09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2135"/>
    <w:rsid w:val="001C2671"/>
    <w:rsid w:val="001C3113"/>
    <w:rsid w:val="001C31D1"/>
    <w:rsid w:val="001C3531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4C3"/>
    <w:rsid w:val="001E2C6A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5E44"/>
    <w:rsid w:val="00206107"/>
    <w:rsid w:val="002066CB"/>
    <w:rsid w:val="00206DEE"/>
    <w:rsid w:val="00207A92"/>
    <w:rsid w:val="002135DF"/>
    <w:rsid w:val="00213FAA"/>
    <w:rsid w:val="002148E8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42A5"/>
    <w:rsid w:val="00224605"/>
    <w:rsid w:val="002254AA"/>
    <w:rsid w:val="00225765"/>
    <w:rsid w:val="00226D71"/>
    <w:rsid w:val="002278B9"/>
    <w:rsid w:val="00230273"/>
    <w:rsid w:val="00230F46"/>
    <w:rsid w:val="00231368"/>
    <w:rsid w:val="002314EB"/>
    <w:rsid w:val="00231569"/>
    <w:rsid w:val="002342F3"/>
    <w:rsid w:val="00234A48"/>
    <w:rsid w:val="002357F9"/>
    <w:rsid w:val="002364D7"/>
    <w:rsid w:val="002366FF"/>
    <w:rsid w:val="0023710B"/>
    <w:rsid w:val="0023724A"/>
    <w:rsid w:val="0023729C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38E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657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8C8"/>
    <w:rsid w:val="0026497A"/>
    <w:rsid w:val="002662CC"/>
    <w:rsid w:val="00266698"/>
    <w:rsid w:val="00266893"/>
    <w:rsid w:val="00267729"/>
    <w:rsid w:val="00270149"/>
    <w:rsid w:val="00270A10"/>
    <w:rsid w:val="002710DB"/>
    <w:rsid w:val="0027140B"/>
    <w:rsid w:val="002715C5"/>
    <w:rsid w:val="002716B7"/>
    <w:rsid w:val="00271F24"/>
    <w:rsid w:val="00271F3B"/>
    <w:rsid w:val="00272002"/>
    <w:rsid w:val="002726D6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0A6F"/>
    <w:rsid w:val="0028144B"/>
    <w:rsid w:val="0028293E"/>
    <w:rsid w:val="00284080"/>
    <w:rsid w:val="002844E2"/>
    <w:rsid w:val="00285ADB"/>
    <w:rsid w:val="00285B30"/>
    <w:rsid w:val="002871C1"/>
    <w:rsid w:val="002872C7"/>
    <w:rsid w:val="0028796B"/>
    <w:rsid w:val="00287986"/>
    <w:rsid w:val="002905F1"/>
    <w:rsid w:val="0029157D"/>
    <w:rsid w:val="00291DEE"/>
    <w:rsid w:val="0029200F"/>
    <w:rsid w:val="00292021"/>
    <w:rsid w:val="0029273B"/>
    <w:rsid w:val="0029274A"/>
    <w:rsid w:val="002927AF"/>
    <w:rsid w:val="0029300F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10DF"/>
    <w:rsid w:val="002A114D"/>
    <w:rsid w:val="002A1DC2"/>
    <w:rsid w:val="002A1DF2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5D8"/>
    <w:rsid w:val="002A6763"/>
    <w:rsid w:val="002A6B1D"/>
    <w:rsid w:val="002B088B"/>
    <w:rsid w:val="002B0F39"/>
    <w:rsid w:val="002B127B"/>
    <w:rsid w:val="002B14BE"/>
    <w:rsid w:val="002B1975"/>
    <w:rsid w:val="002B1D21"/>
    <w:rsid w:val="002B2695"/>
    <w:rsid w:val="002B3654"/>
    <w:rsid w:val="002B3CE7"/>
    <w:rsid w:val="002B3EFB"/>
    <w:rsid w:val="002B439A"/>
    <w:rsid w:val="002B46CB"/>
    <w:rsid w:val="002B4E1B"/>
    <w:rsid w:val="002B4F18"/>
    <w:rsid w:val="002B5106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41AB"/>
    <w:rsid w:val="002C46D5"/>
    <w:rsid w:val="002C49D2"/>
    <w:rsid w:val="002C4AAE"/>
    <w:rsid w:val="002C4C2F"/>
    <w:rsid w:val="002C5AAF"/>
    <w:rsid w:val="002C627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494"/>
    <w:rsid w:val="002D4854"/>
    <w:rsid w:val="002D4B61"/>
    <w:rsid w:val="002D4EB8"/>
    <w:rsid w:val="002D5586"/>
    <w:rsid w:val="002D576E"/>
    <w:rsid w:val="002D6674"/>
    <w:rsid w:val="002D68CE"/>
    <w:rsid w:val="002D7595"/>
    <w:rsid w:val="002D78EA"/>
    <w:rsid w:val="002E05E4"/>
    <w:rsid w:val="002E0CC2"/>
    <w:rsid w:val="002E1200"/>
    <w:rsid w:val="002E1D50"/>
    <w:rsid w:val="002E296D"/>
    <w:rsid w:val="002E31F5"/>
    <w:rsid w:val="002E36E7"/>
    <w:rsid w:val="002E3D52"/>
    <w:rsid w:val="002E443B"/>
    <w:rsid w:val="002E4AD3"/>
    <w:rsid w:val="002E4BB5"/>
    <w:rsid w:val="002E5075"/>
    <w:rsid w:val="002E524D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210"/>
    <w:rsid w:val="002F1392"/>
    <w:rsid w:val="002F19C5"/>
    <w:rsid w:val="002F1FD5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1B1B"/>
    <w:rsid w:val="00301B27"/>
    <w:rsid w:val="00301D45"/>
    <w:rsid w:val="00302CAF"/>
    <w:rsid w:val="00302DDE"/>
    <w:rsid w:val="003033B3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AF3"/>
    <w:rsid w:val="00314CCD"/>
    <w:rsid w:val="003153FE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DEA"/>
    <w:rsid w:val="003220A8"/>
    <w:rsid w:val="00322152"/>
    <w:rsid w:val="003233B0"/>
    <w:rsid w:val="0032488E"/>
    <w:rsid w:val="00325808"/>
    <w:rsid w:val="0033008F"/>
    <w:rsid w:val="0033016E"/>
    <w:rsid w:val="00330397"/>
    <w:rsid w:val="003311C0"/>
    <w:rsid w:val="003322AD"/>
    <w:rsid w:val="00332DE9"/>
    <w:rsid w:val="00333550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ED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2073"/>
    <w:rsid w:val="00372682"/>
    <w:rsid w:val="00372947"/>
    <w:rsid w:val="00372FD4"/>
    <w:rsid w:val="00373CF6"/>
    <w:rsid w:val="003749D6"/>
    <w:rsid w:val="00374EFF"/>
    <w:rsid w:val="003753CF"/>
    <w:rsid w:val="00375585"/>
    <w:rsid w:val="00375AF3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B97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856"/>
    <w:rsid w:val="0039624E"/>
    <w:rsid w:val="00396B47"/>
    <w:rsid w:val="00397378"/>
    <w:rsid w:val="00397D40"/>
    <w:rsid w:val="00397DD7"/>
    <w:rsid w:val="003A09AE"/>
    <w:rsid w:val="003A0CCC"/>
    <w:rsid w:val="003A0FF4"/>
    <w:rsid w:val="003A1FB2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F83"/>
    <w:rsid w:val="003A659A"/>
    <w:rsid w:val="003A6CCD"/>
    <w:rsid w:val="003A6E11"/>
    <w:rsid w:val="003A78C1"/>
    <w:rsid w:val="003A7968"/>
    <w:rsid w:val="003A7FF3"/>
    <w:rsid w:val="003B0B3C"/>
    <w:rsid w:val="003B3236"/>
    <w:rsid w:val="003B3307"/>
    <w:rsid w:val="003B3834"/>
    <w:rsid w:val="003B38FB"/>
    <w:rsid w:val="003B40C6"/>
    <w:rsid w:val="003B5868"/>
    <w:rsid w:val="003B683C"/>
    <w:rsid w:val="003C0D14"/>
    <w:rsid w:val="003C18E1"/>
    <w:rsid w:val="003C1C93"/>
    <w:rsid w:val="003C1E0C"/>
    <w:rsid w:val="003C2ABC"/>
    <w:rsid w:val="003C336D"/>
    <w:rsid w:val="003C3B1B"/>
    <w:rsid w:val="003C3D34"/>
    <w:rsid w:val="003C3DC9"/>
    <w:rsid w:val="003C46DA"/>
    <w:rsid w:val="003C4D4F"/>
    <w:rsid w:val="003C4EDF"/>
    <w:rsid w:val="003C525E"/>
    <w:rsid w:val="003C5F24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40A"/>
    <w:rsid w:val="003D356C"/>
    <w:rsid w:val="003D39C5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D7B91"/>
    <w:rsid w:val="003E00FB"/>
    <w:rsid w:val="003E053A"/>
    <w:rsid w:val="003E063A"/>
    <w:rsid w:val="003E0977"/>
    <w:rsid w:val="003E1571"/>
    <w:rsid w:val="003E17D6"/>
    <w:rsid w:val="003E1D0E"/>
    <w:rsid w:val="003E2F7C"/>
    <w:rsid w:val="003E33D8"/>
    <w:rsid w:val="003E3805"/>
    <w:rsid w:val="003E4A4D"/>
    <w:rsid w:val="003E4C06"/>
    <w:rsid w:val="003E4F91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40D8"/>
    <w:rsid w:val="003F4515"/>
    <w:rsid w:val="003F45DE"/>
    <w:rsid w:val="003F4C1F"/>
    <w:rsid w:val="003F5463"/>
    <w:rsid w:val="003F7658"/>
    <w:rsid w:val="003F77B3"/>
    <w:rsid w:val="003F79A2"/>
    <w:rsid w:val="004001BA"/>
    <w:rsid w:val="004005B8"/>
    <w:rsid w:val="00400B1E"/>
    <w:rsid w:val="00401F64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7518"/>
    <w:rsid w:val="00410E17"/>
    <w:rsid w:val="0041143B"/>
    <w:rsid w:val="00411B88"/>
    <w:rsid w:val="00412341"/>
    <w:rsid w:val="0041239B"/>
    <w:rsid w:val="00412550"/>
    <w:rsid w:val="0041367B"/>
    <w:rsid w:val="00413B01"/>
    <w:rsid w:val="00414485"/>
    <w:rsid w:val="00414BBB"/>
    <w:rsid w:val="004172E3"/>
    <w:rsid w:val="00417531"/>
    <w:rsid w:val="00417AFC"/>
    <w:rsid w:val="00421B9E"/>
    <w:rsid w:val="004236FC"/>
    <w:rsid w:val="00423FFA"/>
    <w:rsid w:val="0042403C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1579"/>
    <w:rsid w:val="004317FE"/>
    <w:rsid w:val="00433F06"/>
    <w:rsid w:val="00434464"/>
    <w:rsid w:val="0043507A"/>
    <w:rsid w:val="00435541"/>
    <w:rsid w:val="0044061D"/>
    <w:rsid w:val="00440FE7"/>
    <w:rsid w:val="00441122"/>
    <w:rsid w:val="00442FD2"/>
    <w:rsid w:val="00443958"/>
    <w:rsid w:val="00443C86"/>
    <w:rsid w:val="0044497F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E2F"/>
    <w:rsid w:val="00450065"/>
    <w:rsid w:val="00451139"/>
    <w:rsid w:val="00451241"/>
    <w:rsid w:val="00451531"/>
    <w:rsid w:val="0045180E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209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5247"/>
    <w:rsid w:val="00465D1B"/>
    <w:rsid w:val="00465D65"/>
    <w:rsid w:val="00467F5F"/>
    <w:rsid w:val="00471019"/>
    <w:rsid w:val="00472FF1"/>
    <w:rsid w:val="00473F79"/>
    <w:rsid w:val="00474195"/>
    <w:rsid w:val="0047420F"/>
    <w:rsid w:val="00474A33"/>
    <w:rsid w:val="00474B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781B"/>
    <w:rsid w:val="00487A68"/>
    <w:rsid w:val="00490411"/>
    <w:rsid w:val="00490553"/>
    <w:rsid w:val="0049081C"/>
    <w:rsid w:val="00491BB0"/>
    <w:rsid w:val="00491C45"/>
    <w:rsid w:val="00491FE3"/>
    <w:rsid w:val="004921A0"/>
    <w:rsid w:val="0049306C"/>
    <w:rsid w:val="004930DB"/>
    <w:rsid w:val="004932CC"/>
    <w:rsid w:val="004943A9"/>
    <w:rsid w:val="0049443C"/>
    <w:rsid w:val="00495164"/>
    <w:rsid w:val="00495C7A"/>
    <w:rsid w:val="00495F7F"/>
    <w:rsid w:val="00496837"/>
    <w:rsid w:val="00496910"/>
    <w:rsid w:val="004971E9"/>
    <w:rsid w:val="00497AFB"/>
    <w:rsid w:val="00497BA1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7A"/>
    <w:rsid w:val="004B039A"/>
    <w:rsid w:val="004B072B"/>
    <w:rsid w:val="004B0CC1"/>
    <w:rsid w:val="004B1142"/>
    <w:rsid w:val="004B1DC2"/>
    <w:rsid w:val="004B1E61"/>
    <w:rsid w:val="004B2144"/>
    <w:rsid w:val="004B23C0"/>
    <w:rsid w:val="004B297D"/>
    <w:rsid w:val="004B48CF"/>
    <w:rsid w:val="004B5768"/>
    <w:rsid w:val="004B6BB4"/>
    <w:rsid w:val="004B7596"/>
    <w:rsid w:val="004C02A3"/>
    <w:rsid w:val="004C03F5"/>
    <w:rsid w:val="004C0599"/>
    <w:rsid w:val="004C072B"/>
    <w:rsid w:val="004C0DF0"/>
    <w:rsid w:val="004C1011"/>
    <w:rsid w:val="004C1674"/>
    <w:rsid w:val="004C1CB3"/>
    <w:rsid w:val="004C2391"/>
    <w:rsid w:val="004C2CAB"/>
    <w:rsid w:val="004C3328"/>
    <w:rsid w:val="004C377D"/>
    <w:rsid w:val="004C39F4"/>
    <w:rsid w:val="004C3C12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221B"/>
    <w:rsid w:val="004D23D1"/>
    <w:rsid w:val="004D26ED"/>
    <w:rsid w:val="004D284C"/>
    <w:rsid w:val="004D2A60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38"/>
    <w:rsid w:val="004E4D86"/>
    <w:rsid w:val="004E4DEB"/>
    <w:rsid w:val="004E4E4B"/>
    <w:rsid w:val="004E549B"/>
    <w:rsid w:val="004E5568"/>
    <w:rsid w:val="004E69EF"/>
    <w:rsid w:val="004E6C2A"/>
    <w:rsid w:val="004E6F88"/>
    <w:rsid w:val="004E705B"/>
    <w:rsid w:val="004E71E2"/>
    <w:rsid w:val="004E7496"/>
    <w:rsid w:val="004E7B5F"/>
    <w:rsid w:val="004E7D62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730D"/>
    <w:rsid w:val="004F7A90"/>
    <w:rsid w:val="004F7CF3"/>
    <w:rsid w:val="004F7D2B"/>
    <w:rsid w:val="004F7E74"/>
    <w:rsid w:val="005004BE"/>
    <w:rsid w:val="005008E0"/>
    <w:rsid w:val="00500A24"/>
    <w:rsid w:val="00500A80"/>
    <w:rsid w:val="0050145E"/>
    <w:rsid w:val="00501C9F"/>
    <w:rsid w:val="00501DF6"/>
    <w:rsid w:val="005021B7"/>
    <w:rsid w:val="0050223F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4F70"/>
    <w:rsid w:val="0051514A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09F9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A49"/>
    <w:rsid w:val="00537A7B"/>
    <w:rsid w:val="005406DD"/>
    <w:rsid w:val="00540766"/>
    <w:rsid w:val="00540D15"/>
    <w:rsid w:val="00542DEB"/>
    <w:rsid w:val="00543139"/>
    <w:rsid w:val="00543FB3"/>
    <w:rsid w:val="00545017"/>
    <w:rsid w:val="0054527D"/>
    <w:rsid w:val="005453FA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AAB"/>
    <w:rsid w:val="00551F62"/>
    <w:rsid w:val="00552812"/>
    <w:rsid w:val="00552B5D"/>
    <w:rsid w:val="00552CE5"/>
    <w:rsid w:val="00553BBF"/>
    <w:rsid w:val="005540FC"/>
    <w:rsid w:val="00554AF5"/>
    <w:rsid w:val="005564D6"/>
    <w:rsid w:val="00556D88"/>
    <w:rsid w:val="005571B4"/>
    <w:rsid w:val="00557217"/>
    <w:rsid w:val="00557931"/>
    <w:rsid w:val="005601D3"/>
    <w:rsid w:val="0056066D"/>
    <w:rsid w:val="00560FF0"/>
    <w:rsid w:val="00561198"/>
    <w:rsid w:val="005615EF"/>
    <w:rsid w:val="00561795"/>
    <w:rsid w:val="00561E8A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3364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1E6"/>
    <w:rsid w:val="00584709"/>
    <w:rsid w:val="005849F4"/>
    <w:rsid w:val="00584AE9"/>
    <w:rsid w:val="00584B1C"/>
    <w:rsid w:val="00584FBC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47"/>
    <w:rsid w:val="00592D11"/>
    <w:rsid w:val="0059303D"/>
    <w:rsid w:val="005931A9"/>
    <w:rsid w:val="005936BF"/>
    <w:rsid w:val="005939FA"/>
    <w:rsid w:val="00594558"/>
    <w:rsid w:val="00594B9A"/>
    <w:rsid w:val="00595036"/>
    <w:rsid w:val="0059543A"/>
    <w:rsid w:val="00596A98"/>
    <w:rsid w:val="00596C56"/>
    <w:rsid w:val="005970D7"/>
    <w:rsid w:val="00597831"/>
    <w:rsid w:val="00597974"/>
    <w:rsid w:val="005A15D9"/>
    <w:rsid w:val="005A19C3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7FC"/>
    <w:rsid w:val="005B49AB"/>
    <w:rsid w:val="005B58E3"/>
    <w:rsid w:val="005B6375"/>
    <w:rsid w:val="005B6430"/>
    <w:rsid w:val="005B6762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DC6"/>
    <w:rsid w:val="005C509B"/>
    <w:rsid w:val="005C5726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D8C"/>
    <w:rsid w:val="005D505B"/>
    <w:rsid w:val="005D58A7"/>
    <w:rsid w:val="005D5F17"/>
    <w:rsid w:val="005D62F0"/>
    <w:rsid w:val="005D6D29"/>
    <w:rsid w:val="005D70D4"/>
    <w:rsid w:val="005D7FED"/>
    <w:rsid w:val="005E154D"/>
    <w:rsid w:val="005E1785"/>
    <w:rsid w:val="005E2B5A"/>
    <w:rsid w:val="005E2DFE"/>
    <w:rsid w:val="005E3010"/>
    <w:rsid w:val="005E3254"/>
    <w:rsid w:val="005E3360"/>
    <w:rsid w:val="005E3C53"/>
    <w:rsid w:val="005E4744"/>
    <w:rsid w:val="005E4766"/>
    <w:rsid w:val="005E4955"/>
    <w:rsid w:val="005E587A"/>
    <w:rsid w:val="005E7232"/>
    <w:rsid w:val="005E74F4"/>
    <w:rsid w:val="005E775A"/>
    <w:rsid w:val="005E7B09"/>
    <w:rsid w:val="005E7B27"/>
    <w:rsid w:val="005F085C"/>
    <w:rsid w:val="005F0F42"/>
    <w:rsid w:val="005F20D2"/>
    <w:rsid w:val="005F31E6"/>
    <w:rsid w:val="005F3670"/>
    <w:rsid w:val="005F3A9A"/>
    <w:rsid w:val="005F3E94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1322"/>
    <w:rsid w:val="00601CC9"/>
    <w:rsid w:val="006025F1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245F"/>
    <w:rsid w:val="00613281"/>
    <w:rsid w:val="00613BBA"/>
    <w:rsid w:val="00614447"/>
    <w:rsid w:val="006149A3"/>
    <w:rsid w:val="00614B23"/>
    <w:rsid w:val="0061550C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20FE4"/>
    <w:rsid w:val="00621316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1ACA"/>
    <w:rsid w:val="006329ED"/>
    <w:rsid w:val="00632E80"/>
    <w:rsid w:val="00632F75"/>
    <w:rsid w:val="00633488"/>
    <w:rsid w:val="0063567B"/>
    <w:rsid w:val="00636116"/>
    <w:rsid w:val="006365F0"/>
    <w:rsid w:val="00636DC1"/>
    <w:rsid w:val="00636FE9"/>
    <w:rsid w:val="00640182"/>
    <w:rsid w:val="0064075A"/>
    <w:rsid w:val="0064077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50194"/>
    <w:rsid w:val="006507B7"/>
    <w:rsid w:val="00650C9E"/>
    <w:rsid w:val="006511DA"/>
    <w:rsid w:val="00651262"/>
    <w:rsid w:val="006516EB"/>
    <w:rsid w:val="006518E2"/>
    <w:rsid w:val="00651A14"/>
    <w:rsid w:val="00651AF8"/>
    <w:rsid w:val="0065248B"/>
    <w:rsid w:val="00652668"/>
    <w:rsid w:val="00652811"/>
    <w:rsid w:val="00652A3B"/>
    <w:rsid w:val="006534DA"/>
    <w:rsid w:val="00653CD1"/>
    <w:rsid w:val="00653D3F"/>
    <w:rsid w:val="00653DCE"/>
    <w:rsid w:val="00653FD4"/>
    <w:rsid w:val="0065465A"/>
    <w:rsid w:val="00654A4F"/>
    <w:rsid w:val="00656DFF"/>
    <w:rsid w:val="00657087"/>
    <w:rsid w:val="0065729A"/>
    <w:rsid w:val="00657C5A"/>
    <w:rsid w:val="00661546"/>
    <w:rsid w:val="006617FE"/>
    <w:rsid w:val="00661B9D"/>
    <w:rsid w:val="00661CE3"/>
    <w:rsid w:val="006627AE"/>
    <w:rsid w:val="00662F16"/>
    <w:rsid w:val="00663280"/>
    <w:rsid w:val="006635DE"/>
    <w:rsid w:val="00663C95"/>
    <w:rsid w:val="006645FF"/>
    <w:rsid w:val="006648C6"/>
    <w:rsid w:val="00664D40"/>
    <w:rsid w:val="006656A4"/>
    <w:rsid w:val="00665839"/>
    <w:rsid w:val="006660C3"/>
    <w:rsid w:val="006665F4"/>
    <w:rsid w:val="006668A6"/>
    <w:rsid w:val="006674A0"/>
    <w:rsid w:val="00667B24"/>
    <w:rsid w:val="00670855"/>
    <w:rsid w:val="00670987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D31"/>
    <w:rsid w:val="0068228B"/>
    <w:rsid w:val="006826D0"/>
    <w:rsid w:val="00682861"/>
    <w:rsid w:val="006838D2"/>
    <w:rsid w:val="00683E3E"/>
    <w:rsid w:val="00683F62"/>
    <w:rsid w:val="0068433D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612"/>
    <w:rsid w:val="00691C0C"/>
    <w:rsid w:val="006928BA"/>
    <w:rsid w:val="00692AB0"/>
    <w:rsid w:val="00692B43"/>
    <w:rsid w:val="00692F29"/>
    <w:rsid w:val="0069314D"/>
    <w:rsid w:val="0069330F"/>
    <w:rsid w:val="00695766"/>
    <w:rsid w:val="00695B31"/>
    <w:rsid w:val="00697234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5B6A"/>
    <w:rsid w:val="006A5B84"/>
    <w:rsid w:val="006A6425"/>
    <w:rsid w:val="006A6908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1D86"/>
    <w:rsid w:val="006D32CB"/>
    <w:rsid w:val="006D34FF"/>
    <w:rsid w:val="006D4240"/>
    <w:rsid w:val="006D4B34"/>
    <w:rsid w:val="006D5CE4"/>
    <w:rsid w:val="006D6000"/>
    <w:rsid w:val="006D703F"/>
    <w:rsid w:val="006D7C26"/>
    <w:rsid w:val="006E0655"/>
    <w:rsid w:val="006E086B"/>
    <w:rsid w:val="006E09A3"/>
    <w:rsid w:val="006E0F88"/>
    <w:rsid w:val="006E1830"/>
    <w:rsid w:val="006E1BE3"/>
    <w:rsid w:val="006E1E8C"/>
    <w:rsid w:val="006E2AD8"/>
    <w:rsid w:val="006E2EDA"/>
    <w:rsid w:val="006E2FBE"/>
    <w:rsid w:val="006E31A8"/>
    <w:rsid w:val="006E3369"/>
    <w:rsid w:val="006E34EF"/>
    <w:rsid w:val="006E3D0F"/>
    <w:rsid w:val="006E4A2A"/>
    <w:rsid w:val="006E58A5"/>
    <w:rsid w:val="006E5FA2"/>
    <w:rsid w:val="006E60B5"/>
    <w:rsid w:val="006E6448"/>
    <w:rsid w:val="006E6B4E"/>
    <w:rsid w:val="006E6DD5"/>
    <w:rsid w:val="006E7D85"/>
    <w:rsid w:val="006F0F40"/>
    <w:rsid w:val="006F18C8"/>
    <w:rsid w:val="006F18CB"/>
    <w:rsid w:val="006F1A0D"/>
    <w:rsid w:val="006F234D"/>
    <w:rsid w:val="006F28B5"/>
    <w:rsid w:val="006F31BC"/>
    <w:rsid w:val="006F3668"/>
    <w:rsid w:val="006F36EE"/>
    <w:rsid w:val="006F41CC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10021"/>
    <w:rsid w:val="007101BA"/>
    <w:rsid w:val="00710FBF"/>
    <w:rsid w:val="00711600"/>
    <w:rsid w:val="00711B27"/>
    <w:rsid w:val="007122A3"/>
    <w:rsid w:val="00712793"/>
    <w:rsid w:val="00712800"/>
    <w:rsid w:val="00712ED2"/>
    <w:rsid w:val="007131A5"/>
    <w:rsid w:val="007138B1"/>
    <w:rsid w:val="00714255"/>
    <w:rsid w:val="00714B0A"/>
    <w:rsid w:val="00716144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3A8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37333"/>
    <w:rsid w:val="007409C1"/>
    <w:rsid w:val="00740E8C"/>
    <w:rsid w:val="00741037"/>
    <w:rsid w:val="00741FB7"/>
    <w:rsid w:val="007425C9"/>
    <w:rsid w:val="00742D38"/>
    <w:rsid w:val="00743AC1"/>
    <w:rsid w:val="00744102"/>
    <w:rsid w:val="00744193"/>
    <w:rsid w:val="007444EB"/>
    <w:rsid w:val="007444FF"/>
    <w:rsid w:val="00744817"/>
    <w:rsid w:val="00744D8B"/>
    <w:rsid w:val="00746923"/>
    <w:rsid w:val="007478A1"/>
    <w:rsid w:val="00750331"/>
    <w:rsid w:val="0075123D"/>
    <w:rsid w:val="00751489"/>
    <w:rsid w:val="007516E3"/>
    <w:rsid w:val="007517B9"/>
    <w:rsid w:val="00751AA4"/>
    <w:rsid w:val="00751BCE"/>
    <w:rsid w:val="007529BA"/>
    <w:rsid w:val="00752EF2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3801"/>
    <w:rsid w:val="0076389A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774"/>
    <w:rsid w:val="00770D0E"/>
    <w:rsid w:val="00770DCD"/>
    <w:rsid w:val="00770E81"/>
    <w:rsid w:val="00774787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C22"/>
    <w:rsid w:val="007A1CD8"/>
    <w:rsid w:val="007A1D1E"/>
    <w:rsid w:val="007A1D4C"/>
    <w:rsid w:val="007A3022"/>
    <w:rsid w:val="007A3447"/>
    <w:rsid w:val="007A3820"/>
    <w:rsid w:val="007A47BD"/>
    <w:rsid w:val="007A59AD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91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5DE3"/>
    <w:rsid w:val="007C6189"/>
    <w:rsid w:val="007C652C"/>
    <w:rsid w:val="007C6D58"/>
    <w:rsid w:val="007C7344"/>
    <w:rsid w:val="007C7354"/>
    <w:rsid w:val="007C7DAD"/>
    <w:rsid w:val="007D052E"/>
    <w:rsid w:val="007D0843"/>
    <w:rsid w:val="007D0C87"/>
    <w:rsid w:val="007D1B3A"/>
    <w:rsid w:val="007D1D29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293"/>
    <w:rsid w:val="007D63D7"/>
    <w:rsid w:val="007D716F"/>
    <w:rsid w:val="007D74FB"/>
    <w:rsid w:val="007D7882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CF7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ACC"/>
    <w:rsid w:val="007F70B8"/>
    <w:rsid w:val="008002FA"/>
    <w:rsid w:val="008005E5"/>
    <w:rsid w:val="00800BAF"/>
    <w:rsid w:val="00801305"/>
    <w:rsid w:val="008013BA"/>
    <w:rsid w:val="00801D78"/>
    <w:rsid w:val="00801F29"/>
    <w:rsid w:val="0080235D"/>
    <w:rsid w:val="00802A0F"/>
    <w:rsid w:val="00803076"/>
    <w:rsid w:val="008047B7"/>
    <w:rsid w:val="008055B8"/>
    <w:rsid w:val="008063A5"/>
    <w:rsid w:val="008068BE"/>
    <w:rsid w:val="00806DBC"/>
    <w:rsid w:val="00807998"/>
    <w:rsid w:val="008107CE"/>
    <w:rsid w:val="008110CF"/>
    <w:rsid w:val="00811287"/>
    <w:rsid w:val="008118B5"/>
    <w:rsid w:val="008126E6"/>
    <w:rsid w:val="00813928"/>
    <w:rsid w:val="00813937"/>
    <w:rsid w:val="00814511"/>
    <w:rsid w:val="008155F4"/>
    <w:rsid w:val="00815637"/>
    <w:rsid w:val="008159D7"/>
    <w:rsid w:val="008159E9"/>
    <w:rsid w:val="0081677A"/>
    <w:rsid w:val="00820803"/>
    <w:rsid w:val="00820C06"/>
    <w:rsid w:val="00820E58"/>
    <w:rsid w:val="008211F6"/>
    <w:rsid w:val="008212A5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EC"/>
    <w:rsid w:val="008247D9"/>
    <w:rsid w:val="008248B2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CE9"/>
    <w:rsid w:val="00831D63"/>
    <w:rsid w:val="00832853"/>
    <w:rsid w:val="00832CA7"/>
    <w:rsid w:val="008333FF"/>
    <w:rsid w:val="008334FA"/>
    <w:rsid w:val="00833519"/>
    <w:rsid w:val="00833866"/>
    <w:rsid w:val="00833ECD"/>
    <w:rsid w:val="00834795"/>
    <w:rsid w:val="00835289"/>
    <w:rsid w:val="00835330"/>
    <w:rsid w:val="008353E0"/>
    <w:rsid w:val="008358AC"/>
    <w:rsid w:val="00835DA5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A19"/>
    <w:rsid w:val="008500C0"/>
    <w:rsid w:val="00850212"/>
    <w:rsid w:val="00851350"/>
    <w:rsid w:val="008516AC"/>
    <w:rsid w:val="00852575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0B86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1A35"/>
    <w:rsid w:val="00882134"/>
    <w:rsid w:val="008823DD"/>
    <w:rsid w:val="00882E70"/>
    <w:rsid w:val="008833DD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88F"/>
    <w:rsid w:val="00893A86"/>
    <w:rsid w:val="00893FA3"/>
    <w:rsid w:val="008943B5"/>
    <w:rsid w:val="008943C6"/>
    <w:rsid w:val="00895260"/>
    <w:rsid w:val="00896E7D"/>
    <w:rsid w:val="008A08D9"/>
    <w:rsid w:val="008A1036"/>
    <w:rsid w:val="008A108C"/>
    <w:rsid w:val="008A1292"/>
    <w:rsid w:val="008A13A2"/>
    <w:rsid w:val="008A183D"/>
    <w:rsid w:val="008A1FB1"/>
    <w:rsid w:val="008A23C4"/>
    <w:rsid w:val="008A2929"/>
    <w:rsid w:val="008A459C"/>
    <w:rsid w:val="008A5372"/>
    <w:rsid w:val="008A5CE5"/>
    <w:rsid w:val="008A5DBE"/>
    <w:rsid w:val="008A6761"/>
    <w:rsid w:val="008A6DF4"/>
    <w:rsid w:val="008B03DD"/>
    <w:rsid w:val="008B1C3C"/>
    <w:rsid w:val="008B376C"/>
    <w:rsid w:val="008B46CA"/>
    <w:rsid w:val="008B47F9"/>
    <w:rsid w:val="008B481C"/>
    <w:rsid w:val="008B4977"/>
    <w:rsid w:val="008B4B08"/>
    <w:rsid w:val="008B54D8"/>
    <w:rsid w:val="008B554B"/>
    <w:rsid w:val="008B5BA7"/>
    <w:rsid w:val="008B5E4C"/>
    <w:rsid w:val="008B620B"/>
    <w:rsid w:val="008B63DC"/>
    <w:rsid w:val="008B65DB"/>
    <w:rsid w:val="008B73B8"/>
    <w:rsid w:val="008B74D4"/>
    <w:rsid w:val="008B750C"/>
    <w:rsid w:val="008C0511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D2"/>
    <w:rsid w:val="009128FE"/>
    <w:rsid w:val="00912D3E"/>
    <w:rsid w:val="009134AB"/>
    <w:rsid w:val="009158F8"/>
    <w:rsid w:val="00915C91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988"/>
    <w:rsid w:val="00925A9E"/>
    <w:rsid w:val="00925D60"/>
    <w:rsid w:val="00925D88"/>
    <w:rsid w:val="00925DC4"/>
    <w:rsid w:val="00925E13"/>
    <w:rsid w:val="009267C1"/>
    <w:rsid w:val="00926ACB"/>
    <w:rsid w:val="00926C16"/>
    <w:rsid w:val="00926CD1"/>
    <w:rsid w:val="00926E0F"/>
    <w:rsid w:val="009274FC"/>
    <w:rsid w:val="0092767F"/>
    <w:rsid w:val="009304EA"/>
    <w:rsid w:val="009307A4"/>
    <w:rsid w:val="009308DC"/>
    <w:rsid w:val="00931304"/>
    <w:rsid w:val="0093213A"/>
    <w:rsid w:val="00933593"/>
    <w:rsid w:val="009336CA"/>
    <w:rsid w:val="00933812"/>
    <w:rsid w:val="00933CFE"/>
    <w:rsid w:val="00934710"/>
    <w:rsid w:val="009347FB"/>
    <w:rsid w:val="0093529D"/>
    <w:rsid w:val="0093596B"/>
    <w:rsid w:val="00935AB6"/>
    <w:rsid w:val="00936296"/>
    <w:rsid w:val="0093657E"/>
    <w:rsid w:val="00936591"/>
    <w:rsid w:val="0093716C"/>
    <w:rsid w:val="00937400"/>
    <w:rsid w:val="009376A1"/>
    <w:rsid w:val="00937BBA"/>
    <w:rsid w:val="00940CC9"/>
    <w:rsid w:val="00940FCC"/>
    <w:rsid w:val="00941085"/>
    <w:rsid w:val="009414E1"/>
    <w:rsid w:val="00941930"/>
    <w:rsid w:val="00941B76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E69"/>
    <w:rsid w:val="00982CE8"/>
    <w:rsid w:val="00982F16"/>
    <w:rsid w:val="0098322C"/>
    <w:rsid w:val="0098496B"/>
    <w:rsid w:val="00984F21"/>
    <w:rsid w:val="00984FD8"/>
    <w:rsid w:val="009857BD"/>
    <w:rsid w:val="009857EC"/>
    <w:rsid w:val="00985A5C"/>
    <w:rsid w:val="00986541"/>
    <w:rsid w:val="00986B85"/>
    <w:rsid w:val="009911EF"/>
    <w:rsid w:val="00991269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96E14"/>
    <w:rsid w:val="009A03EF"/>
    <w:rsid w:val="009A0A79"/>
    <w:rsid w:val="009A1662"/>
    <w:rsid w:val="009A175A"/>
    <w:rsid w:val="009A2E09"/>
    <w:rsid w:val="009A393C"/>
    <w:rsid w:val="009A462C"/>
    <w:rsid w:val="009A5184"/>
    <w:rsid w:val="009A59E0"/>
    <w:rsid w:val="009A6492"/>
    <w:rsid w:val="009B106C"/>
    <w:rsid w:val="009B15F5"/>
    <w:rsid w:val="009B16F1"/>
    <w:rsid w:val="009B2A03"/>
    <w:rsid w:val="009B3489"/>
    <w:rsid w:val="009B3C77"/>
    <w:rsid w:val="009B4424"/>
    <w:rsid w:val="009B4646"/>
    <w:rsid w:val="009B46C4"/>
    <w:rsid w:val="009B4859"/>
    <w:rsid w:val="009B5020"/>
    <w:rsid w:val="009B50F9"/>
    <w:rsid w:val="009B5103"/>
    <w:rsid w:val="009B5686"/>
    <w:rsid w:val="009B5A71"/>
    <w:rsid w:val="009B6AF6"/>
    <w:rsid w:val="009C04C5"/>
    <w:rsid w:val="009C15F4"/>
    <w:rsid w:val="009C1AA5"/>
    <w:rsid w:val="009C1D50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2C38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8E5"/>
    <w:rsid w:val="00A01980"/>
    <w:rsid w:val="00A01EB4"/>
    <w:rsid w:val="00A0217C"/>
    <w:rsid w:val="00A025A1"/>
    <w:rsid w:val="00A02893"/>
    <w:rsid w:val="00A02D42"/>
    <w:rsid w:val="00A02DA2"/>
    <w:rsid w:val="00A0344B"/>
    <w:rsid w:val="00A039BC"/>
    <w:rsid w:val="00A03E8E"/>
    <w:rsid w:val="00A0442E"/>
    <w:rsid w:val="00A04B36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1C98"/>
    <w:rsid w:val="00A11EC8"/>
    <w:rsid w:val="00A124C6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7C"/>
    <w:rsid w:val="00A17458"/>
    <w:rsid w:val="00A17A1D"/>
    <w:rsid w:val="00A2001C"/>
    <w:rsid w:val="00A200B7"/>
    <w:rsid w:val="00A202C0"/>
    <w:rsid w:val="00A20942"/>
    <w:rsid w:val="00A22842"/>
    <w:rsid w:val="00A22CA8"/>
    <w:rsid w:val="00A23437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748"/>
    <w:rsid w:val="00A34C26"/>
    <w:rsid w:val="00A3598D"/>
    <w:rsid w:val="00A35E91"/>
    <w:rsid w:val="00A376EF"/>
    <w:rsid w:val="00A40151"/>
    <w:rsid w:val="00A4173A"/>
    <w:rsid w:val="00A41C7C"/>
    <w:rsid w:val="00A420AD"/>
    <w:rsid w:val="00A421BA"/>
    <w:rsid w:val="00A426A5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82E"/>
    <w:rsid w:val="00A56996"/>
    <w:rsid w:val="00A572DE"/>
    <w:rsid w:val="00A57A8D"/>
    <w:rsid w:val="00A57BCB"/>
    <w:rsid w:val="00A60A7A"/>
    <w:rsid w:val="00A610CF"/>
    <w:rsid w:val="00A6167B"/>
    <w:rsid w:val="00A62286"/>
    <w:rsid w:val="00A62AE8"/>
    <w:rsid w:val="00A640B9"/>
    <w:rsid w:val="00A6499D"/>
    <w:rsid w:val="00A64A7F"/>
    <w:rsid w:val="00A64EB6"/>
    <w:rsid w:val="00A64EC9"/>
    <w:rsid w:val="00A65215"/>
    <w:rsid w:val="00A65291"/>
    <w:rsid w:val="00A652C3"/>
    <w:rsid w:val="00A65688"/>
    <w:rsid w:val="00A65CC4"/>
    <w:rsid w:val="00A65D4A"/>
    <w:rsid w:val="00A66A15"/>
    <w:rsid w:val="00A66A60"/>
    <w:rsid w:val="00A67344"/>
    <w:rsid w:val="00A678D4"/>
    <w:rsid w:val="00A706F0"/>
    <w:rsid w:val="00A7097E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7698"/>
    <w:rsid w:val="00A7786F"/>
    <w:rsid w:val="00A8003D"/>
    <w:rsid w:val="00A8134C"/>
    <w:rsid w:val="00A81585"/>
    <w:rsid w:val="00A82B26"/>
    <w:rsid w:val="00A82FFA"/>
    <w:rsid w:val="00A8335B"/>
    <w:rsid w:val="00A836B0"/>
    <w:rsid w:val="00A84400"/>
    <w:rsid w:val="00A84472"/>
    <w:rsid w:val="00A84803"/>
    <w:rsid w:val="00A84C70"/>
    <w:rsid w:val="00A85122"/>
    <w:rsid w:val="00A8521F"/>
    <w:rsid w:val="00A85639"/>
    <w:rsid w:val="00A8589D"/>
    <w:rsid w:val="00A85D7C"/>
    <w:rsid w:val="00A85E43"/>
    <w:rsid w:val="00A8648B"/>
    <w:rsid w:val="00A86619"/>
    <w:rsid w:val="00A866BF"/>
    <w:rsid w:val="00A86B84"/>
    <w:rsid w:val="00A8769F"/>
    <w:rsid w:val="00A9050C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710"/>
    <w:rsid w:val="00AA6D56"/>
    <w:rsid w:val="00AA74C2"/>
    <w:rsid w:val="00AA7601"/>
    <w:rsid w:val="00AB0ED5"/>
    <w:rsid w:val="00AB0EF4"/>
    <w:rsid w:val="00AB11D5"/>
    <w:rsid w:val="00AB1EE8"/>
    <w:rsid w:val="00AB2A1C"/>
    <w:rsid w:val="00AB4C9B"/>
    <w:rsid w:val="00AB4E65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6C1"/>
    <w:rsid w:val="00AC44B6"/>
    <w:rsid w:val="00AC47D9"/>
    <w:rsid w:val="00AC5633"/>
    <w:rsid w:val="00AC63DC"/>
    <w:rsid w:val="00AC66D5"/>
    <w:rsid w:val="00AC6F24"/>
    <w:rsid w:val="00AC72E9"/>
    <w:rsid w:val="00AC77F5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F6"/>
    <w:rsid w:val="00AE0DBD"/>
    <w:rsid w:val="00AE134A"/>
    <w:rsid w:val="00AE14C4"/>
    <w:rsid w:val="00AE2413"/>
    <w:rsid w:val="00AE2680"/>
    <w:rsid w:val="00AE2B5D"/>
    <w:rsid w:val="00AE3938"/>
    <w:rsid w:val="00AE3CF9"/>
    <w:rsid w:val="00AE430C"/>
    <w:rsid w:val="00AE48DF"/>
    <w:rsid w:val="00AE4A15"/>
    <w:rsid w:val="00AE5235"/>
    <w:rsid w:val="00AE54B1"/>
    <w:rsid w:val="00AE5E8C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AF78F2"/>
    <w:rsid w:val="00B007AB"/>
    <w:rsid w:val="00B01888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7A7"/>
    <w:rsid w:val="00B059D6"/>
    <w:rsid w:val="00B06540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6B6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2D13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C71"/>
    <w:rsid w:val="00B27FE5"/>
    <w:rsid w:val="00B300C7"/>
    <w:rsid w:val="00B30371"/>
    <w:rsid w:val="00B30F5F"/>
    <w:rsid w:val="00B31A1E"/>
    <w:rsid w:val="00B31C9C"/>
    <w:rsid w:val="00B31DD9"/>
    <w:rsid w:val="00B31EBF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3156"/>
    <w:rsid w:val="00B43B8B"/>
    <w:rsid w:val="00B441B2"/>
    <w:rsid w:val="00B44254"/>
    <w:rsid w:val="00B44921"/>
    <w:rsid w:val="00B45435"/>
    <w:rsid w:val="00B466E4"/>
    <w:rsid w:val="00B4689C"/>
    <w:rsid w:val="00B468A7"/>
    <w:rsid w:val="00B50E39"/>
    <w:rsid w:val="00B516BC"/>
    <w:rsid w:val="00B51983"/>
    <w:rsid w:val="00B5264F"/>
    <w:rsid w:val="00B528DB"/>
    <w:rsid w:val="00B534EF"/>
    <w:rsid w:val="00B53949"/>
    <w:rsid w:val="00B53AA9"/>
    <w:rsid w:val="00B53EA6"/>
    <w:rsid w:val="00B555D6"/>
    <w:rsid w:val="00B56A3E"/>
    <w:rsid w:val="00B56A55"/>
    <w:rsid w:val="00B56C92"/>
    <w:rsid w:val="00B56CA1"/>
    <w:rsid w:val="00B57107"/>
    <w:rsid w:val="00B5741F"/>
    <w:rsid w:val="00B5796E"/>
    <w:rsid w:val="00B600AC"/>
    <w:rsid w:val="00B617E3"/>
    <w:rsid w:val="00B61BBE"/>
    <w:rsid w:val="00B62DC8"/>
    <w:rsid w:val="00B63149"/>
    <w:rsid w:val="00B63702"/>
    <w:rsid w:val="00B639F6"/>
    <w:rsid w:val="00B6534F"/>
    <w:rsid w:val="00B658C0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10BF"/>
    <w:rsid w:val="00B71751"/>
    <w:rsid w:val="00B72C32"/>
    <w:rsid w:val="00B72D57"/>
    <w:rsid w:val="00B72E55"/>
    <w:rsid w:val="00B72E9B"/>
    <w:rsid w:val="00B73186"/>
    <w:rsid w:val="00B743F9"/>
    <w:rsid w:val="00B74511"/>
    <w:rsid w:val="00B74B4D"/>
    <w:rsid w:val="00B75440"/>
    <w:rsid w:val="00B76660"/>
    <w:rsid w:val="00B7682A"/>
    <w:rsid w:val="00B76CE5"/>
    <w:rsid w:val="00B76FE5"/>
    <w:rsid w:val="00B77E88"/>
    <w:rsid w:val="00B80663"/>
    <w:rsid w:val="00B809A7"/>
    <w:rsid w:val="00B80ED2"/>
    <w:rsid w:val="00B81A66"/>
    <w:rsid w:val="00B81C4B"/>
    <w:rsid w:val="00B83230"/>
    <w:rsid w:val="00B845AA"/>
    <w:rsid w:val="00B847D7"/>
    <w:rsid w:val="00B847FD"/>
    <w:rsid w:val="00B84B3C"/>
    <w:rsid w:val="00B84E4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AD8"/>
    <w:rsid w:val="00B95D2E"/>
    <w:rsid w:val="00B96153"/>
    <w:rsid w:val="00B96CB2"/>
    <w:rsid w:val="00B96D81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607C"/>
    <w:rsid w:val="00BA62D4"/>
    <w:rsid w:val="00BA63EC"/>
    <w:rsid w:val="00BA65F6"/>
    <w:rsid w:val="00BA6867"/>
    <w:rsid w:val="00BA6C45"/>
    <w:rsid w:val="00BA7F9D"/>
    <w:rsid w:val="00BB0210"/>
    <w:rsid w:val="00BB03B6"/>
    <w:rsid w:val="00BB0A67"/>
    <w:rsid w:val="00BB0FAA"/>
    <w:rsid w:val="00BB169F"/>
    <w:rsid w:val="00BB1AB2"/>
    <w:rsid w:val="00BB26C1"/>
    <w:rsid w:val="00BB2F75"/>
    <w:rsid w:val="00BB2FC1"/>
    <w:rsid w:val="00BB36FC"/>
    <w:rsid w:val="00BB3954"/>
    <w:rsid w:val="00BB403B"/>
    <w:rsid w:val="00BB4C99"/>
    <w:rsid w:val="00BB4E6B"/>
    <w:rsid w:val="00BB5553"/>
    <w:rsid w:val="00BB5762"/>
    <w:rsid w:val="00BB58A1"/>
    <w:rsid w:val="00BB5B9A"/>
    <w:rsid w:val="00BB7CC4"/>
    <w:rsid w:val="00BB7EC8"/>
    <w:rsid w:val="00BC0B2B"/>
    <w:rsid w:val="00BC1316"/>
    <w:rsid w:val="00BC214E"/>
    <w:rsid w:val="00BC2CEE"/>
    <w:rsid w:val="00BC2EDF"/>
    <w:rsid w:val="00BC4023"/>
    <w:rsid w:val="00BC490D"/>
    <w:rsid w:val="00BC49AC"/>
    <w:rsid w:val="00BC4BA6"/>
    <w:rsid w:val="00BC4DDB"/>
    <w:rsid w:val="00BC55B4"/>
    <w:rsid w:val="00BC6153"/>
    <w:rsid w:val="00BC619A"/>
    <w:rsid w:val="00BC638A"/>
    <w:rsid w:val="00BC6727"/>
    <w:rsid w:val="00BC6B99"/>
    <w:rsid w:val="00BC720A"/>
    <w:rsid w:val="00BC7439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575D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506"/>
    <w:rsid w:val="00BE4810"/>
    <w:rsid w:val="00BE4B7C"/>
    <w:rsid w:val="00BE5830"/>
    <w:rsid w:val="00BE60EE"/>
    <w:rsid w:val="00BE6F22"/>
    <w:rsid w:val="00BE77C6"/>
    <w:rsid w:val="00BF00C6"/>
    <w:rsid w:val="00BF0CB5"/>
    <w:rsid w:val="00BF1056"/>
    <w:rsid w:val="00BF1E7C"/>
    <w:rsid w:val="00BF28C9"/>
    <w:rsid w:val="00BF370F"/>
    <w:rsid w:val="00BF4432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A7C"/>
    <w:rsid w:val="00C00CFE"/>
    <w:rsid w:val="00C00D6D"/>
    <w:rsid w:val="00C0221F"/>
    <w:rsid w:val="00C02604"/>
    <w:rsid w:val="00C03224"/>
    <w:rsid w:val="00C0361F"/>
    <w:rsid w:val="00C04A43"/>
    <w:rsid w:val="00C05068"/>
    <w:rsid w:val="00C0530D"/>
    <w:rsid w:val="00C05BF1"/>
    <w:rsid w:val="00C06352"/>
    <w:rsid w:val="00C06628"/>
    <w:rsid w:val="00C06DAA"/>
    <w:rsid w:val="00C06EDB"/>
    <w:rsid w:val="00C075E2"/>
    <w:rsid w:val="00C10208"/>
    <w:rsid w:val="00C10288"/>
    <w:rsid w:val="00C106C6"/>
    <w:rsid w:val="00C108A1"/>
    <w:rsid w:val="00C10ECC"/>
    <w:rsid w:val="00C11672"/>
    <w:rsid w:val="00C11951"/>
    <w:rsid w:val="00C11F37"/>
    <w:rsid w:val="00C12AF3"/>
    <w:rsid w:val="00C12B5E"/>
    <w:rsid w:val="00C12CF5"/>
    <w:rsid w:val="00C13DC8"/>
    <w:rsid w:val="00C14162"/>
    <w:rsid w:val="00C151D8"/>
    <w:rsid w:val="00C15381"/>
    <w:rsid w:val="00C1614E"/>
    <w:rsid w:val="00C16307"/>
    <w:rsid w:val="00C168C8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1059"/>
    <w:rsid w:val="00C215A2"/>
    <w:rsid w:val="00C21633"/>
    <w:rsid w:val="00C21D9F"/>
    <w:rsid w:val="00C22414"/>
    <w:rsid w:val="00C2299E"/>
    <w:rsid w:val="00C22F8F"/>
    <w:rsid w:val="00C23369"/>
    <w:rsid w:val="00C2440F"/>
    <w:rsid w:val="00C2482D"/>
    <w:rsid w:val="00C2495C"/>
    <w:rsid w:val="00C24D2A"/>
    <w:rsid w:val="00C24E0B"/>
    <w:rsid w:val="00C24FBC"/>
    <w:rsid w:val="00C25411"/>
    <w:rsid w:val="00C256FE"/>
    <w:rsid w:val="00C25AE6"/>
    <w:rsid w:val="00C25DCE"/>
    <w:rsid w:val="00C26511"/>
    <w:rsid w:val="00C273AC"/>
    <w:rsid w:val="00C301F1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717"/>
    <w:rsid w:val="00C35808"/>
    <w:rsid w:val="00C361D2"/>
    <w:rsid w:val="00C362A2"/>
    <w:rsid w:val="00C366AC"/>
    <w:rsid w:val="00C3689E"/>
    <w:rsid w:val="00C36B4A"/>
    <w:rsid w:val="00C36F52"/>
    <w:rsid w:val="00C37213"/>
    <w:rsid w:val="00C373B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2188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279"/>
    <w:rsid w:val="00C57B69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D67"/>
    <w:rsid w:val="00C6709C"/>
    <w:rsid w:val="00C671F0"/>
    <w:rsid w:val="00C67C4D"/>
    <w:rsid w:val="00C70778"/>
    <w:rsid w:val="00C70D90"/>
    <w:rsid w:val="00C70FAC"/>
    <w:rsid w:val="00C71506"/>
    <w:rsid w:val="00C72008"/>
    <w:rsid w:val="00C723B4"/>
    <w:rsid w:val="00C72699"/>
    <w:rsid w:val="00C72C31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92A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0D0"/>
    <w:rsid w:val="00C862DD"/>
    <w:rsid w:val="00C87260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E68"/>
    <w:rsid w:val="00C9712D"/>
    <w:rsid w:val="00C97DBB"/>
    <w:rsid w:val="00C97FA1"/>
    <w:rsid w:val="00CA0DB6"/>
    <w:rsid w:val="00CA15CE"/>
    <w:rsid w:val="00CA160A"/>
    <w:rsid w:val="00CA165C"/>
    <w:rsid w:val="00CA1A0D"/>
    <w:rsid w:val="00CA1D9A"/>
    <w:rsid w:val="00CA2A3B"/>
    <w:rsid w:val="00CA314D"/>
    <w:rsid w:val="00CA35AC"/>
    <w:rsid w:val="00CA3888"/>
    <w:rsid w:val="00CA3C3F"/>
    <w:rsid w:val="00CA3DDA"/>
    <w:rsid w:val="00CA444B"/>
    <w:rsid w:val="00CA4586"/>
    <w:rsid w:val="00CA50EF"/>
    <w:rsid w:val="00CA546A"/>
    <w:rsid w:val="00CA54A7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F1D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D09A6"/>
    <w:rsid w:val="00CD0B02"/>
    <w:rsid w:val="00CD1959"/>
    <w:rsid w:val="00CD1B27"/>
    <w:rsid w:val="00CD1C13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991"/>
    <w:rsid w:val="00CE1C91"/>
    <w:rsid w:val="00CE208A"/>
    <w:rsid w:val="00CE29F7"/>
    <w:rsid w:val="00CE34D2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B58"/>
    <w:rsid w:val="00CF1BB2"/>
    <w:rsid w:val="00CF2180"/>
    <w:rsid w:val="00CF37BF"/>
    <w:rsid w:val="00CF3C1C"/>
    <w:rsid w:val="00CF42A6"/>
    <w:rsid w:val="00CF51DE"/>
    <w:rsid w:val="00CF6135"/>
    <w:rsid w:val="00CF659E"/>
    <w:rsid w:val="00CF7250"/>
    <w:rsid w:val="00D00255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6153"/>
    <w:rsid w:val="00D068A3"/>
    <w:rsid w:val="00D0709D"/>
    <w:rsid w:val="00D075A3"/>
    <w:rsid w:val="00D077B7"/>
    <w:rsid w:val="00D07904"/>
    <w:rsid w:val="00D07ED6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577E"/>
    <w:rsid w:val="00D16CD4"/>
    <w:rsid w:val="00D20225"/>
    <w:rsid w:val="00D20425"/>
    <w:rsid w:val="00D2101A"/>
    <w:rsid w:val="00D21654"/>
    <w:rsid w:val="00D21B1F"/>
    <w:rsid w:val="00D21DA8"/>
    <w:rsid w:val="00D226B8"/>
    <w:rsid w:val="00D22F8B"/>
    <w:rsid w:val="00D2323A"/>
    <w:rsid w:val="00D2377C"/>
    <w:rsid w:val="00D24009"/>
    <w:rsid w:val="00D2466E"/>
    <w:rsid w:val="00D2494A"/>
    <w:rsid w:val="00D2590A"/>
    <w:rsid w:val="00D25AAD"/>
    <w:rsid w:val="00D26911"/>
    <w:rsid w:val="00D270AC"/>
    <w:rsid w:val="00D27A7E"/>
    <w:rsid w:val="00D30858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449"/>
    <w:rsid w:val="00D37C83"/>
    <w:rsid w:val="00D40291"/>
    <w:rsid w:val="00D4066B"/>
    <w:rsid w:val="00D40C0A"/>
    <w:rsid w:val="00D40D6D"/>
    <w:rsid w:val="00D40D8E"/>
    <w:rsid w:val="00D40F8F"/>
    <w:rsid w:val="00D4282A"/>
    <w:rsid w:val="00D42DCD"/>
    <w:rsid w:val="00D43B62"/>
    <w:rsid w:val="00D44CC4"/>
    <w:rsid w:val="00D44EF5"/>
    <w:rsid w:val="00D4509F"/>
    <w:rsid w:val="00D451CF"/>
    <w:rsid w:val="00D455EB"/>
    <w:rsid w:val="00D45A01"/>
    <w:rsid w:val="00D46213"/>
    <w:rsid w:val="00D46625"/>
    <w:rsid w:val="00D46E9C"/>
    <w:rsid w:val="00D46FDD"/>
    <w:rsid w:val="00D47320"/>
    <w:rsid w:val="00D476B4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5A8C"/>
    <w:rsid w:val="00D567C5"/>
    <w:rsid w:val="00D57BEA"/>
    <w:rsid w:val="00D6049F"/>
    <w:rsid w:val="00D60521"/>
    <w:rsid w:val="00D60E36"/>
    <w:rsid w:val="00D610F9"/>
    <w:rsid w:val="00D6159B"/>
    <w:rsid w:val="00D62182"/>
    <w:rsid w:val="00D63322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7137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84A"/>
    <w:rsid w:val="00D74EAF"/>
    <w:rsid w:val="00D74FF7"/>
    <w:rsid w:val="00D753AE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7A4"/>
    <w:rsid w:val="00D82905"/>
    <w:rsid w:val="00D83A26"/>
    <w:rsid w:val="00D83D2A"/>
    <w:rsid w:val="00D84557"/>
    <w:rsid w:val="00D84A90"/>
    <w:rsid w:val="00D84CBC"/>
    <w:rsid w:val="00D84CD7"/>
    <w:rsid w:val="00D852EA"/>
    <w:rsid w:val="00D85C26"/>
    <w:rsid w:val="00D860DF"/>
    <w:rsid w:val="00D86238"/>
    <w:rsid w:val="00D87220"/>
    <w:rsid w:val="00D87A16"/>
    <w:rsid w:val="00D87BD1"/>
    <w:rsid w:val="00D90673"/>
    <w:rsid w:val="00D9075B"/>
    <w:rsid w:val="00D9076F"/>
    <w:rsid w:val="00D90E59"/>
    <w:rsid w:val="00D9134F"/>
    <w:rsid w:val="00D9173C"/>
    <w:rsid w:val="00D91820"/>
    <w:rsid w:val="00D91A9B"/>
    <w:rsid w:val="00D922B5"/>
    <w:rsid w:val="00D93CDD"/>
    <w:rsid w:val="00D94632"/>
    <w:rsid w:val="00D94B6C"/>
    <w:rsid w:val="00D94BCB"/>
    <w:rsid w:val="00D94CAB"/>
    <w:rsid w:val="00D94F6D"/>
    <w:rsid w:val="00D9534C"/>
    <w:rsid w:val="00D95592"/>
    <w:rsid w:val="00D96BD4"/>
    <w:rsid w:val="00D96BF3"/>
    <w:rsid w:val="00D97065"/>
    <w:rsid w:val="00D976A6"/>
    <w:rsid w:val="00D977BA"/>
    <w:rsid w:val="00D97CF3"/>
    <w:rsid w:val="00DA0FF5"/>
    <w:rsid w:val="00DA12BB"/>
    <w:rsid w:val="00DA165A"/>
    <w:rsid w:val="00DA1F95"/>
    <w:rsid w:val="00DA269A"/>
    <w:rsid w:val="00DA2EC5"/>
    <w:rsid w:val="00DA3777"/>
    <w:rsid w:val="00DA3D26"/>
    <w:rsid w:val="00DA4457"/>
    <w:rsid w:val="00DA60DA"/>
    <w:rsid w:val="00DA6216"/>
    <w:rsid w:val="00DA648A"/>
    <w:rsid w:val="00DA654B"/>
    <w:rsid w:val="00DA6798"/>
    <w:rsid w:val="00DA6AED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81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7AD"/>
    <w:rsid w:val="00DC59AD"/>
    <w:rsid w:val="00DC6319"/>
    <w:rsid w:val="00DC658E"/>
    <w:rsid w:val="00DC659B"/>
    <w:rsid w:val="00DC6B53"/>
    <w:rsid w:val="00DC6D37"/>
    <w:rsid w:val="00DC6DDA"/>
    <w:rsid w:val="00DC7289"/>
    <w:rsid w:val="00DC7DCA"/>
    <w:rsid w:val="00DD0CC9"/>
    <w:rsid w:val="00DD0EDD"/>
    <w:rsid w:val="00DD1DBD"/>
    <w:rsid w:val="00DD2929"/>
    <w:rsid w:val="00DD336C"/>
    <w:rsid w:val="00DD33B4"/>
    <w:rsid w:val="00DD4134"/>
    <w:rsid w:val="00DD455F"/>
    <w:rsid w:val="00DD4EFB"/>
    <w:rsid w:val="00DD5B50"/>
    <w:rsid w:val="00DD5C5A"/>
    <w:rsid w:val="00DD5EDD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3A61"/>
    <w:rsid w:val="00DE4FD1"/>
    <w:rsid w:val="00DE54DD"/>
    <w:rsid w:val="00DE554B"/>
    <w:rsid w:val="00DE56FF"/>
    <w:rsid w:val="00DE5BB3"/>
    <w:rsid w:val="00DE5FF6"/>
    <w:rsid w:val="00DE6329"/>
    <w:rsid w:val="00DE6DE6"/>
    <w:rsid w:val="00DE74EC"/>
    <w:rsid w:val="00DE7607"/>
    <w:rsid w:val="00DF0FD5"/>
    <w:rsid w:val="00DF14F9"/>
    <w:rsid w:val="00DF1979"/>
    <w:rsid w:val="00DF1AEB"/>
    <w:rsid w:val="00DF3897"/>
    <w:rsid w:val="00DF49EC"/>
    <w:rsid w:val="00DF4A52"/>
    <w:rsid w:val="00DF51F9"/>
    <w:rsid w:val="00DF53A5"/>
    <w:rsid w:val="00DF61BE"/>
    <w:rsid w:val="00DF6A05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423"/>
    <w:rsid w:val="00E12872"/>
    <w:rsid w:val="00E12ADB"/>
    <w:rsid w:val="00E12C58"/>
    <w:rsid w:val="00E13513"/>
    <w:rsid w:val="00E13BB3"/>
    <w:rsid w:val="00E13E0E"/>
    <w:rsid w:val="00E1411E"/>
    <w:rsid w:val="00E145AA"/>
    <w:rsid w:val="00E145FE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37D"/>
    <w:rsid w:val="00E327D8"/>
    <w:rsid w:val="00E32A1B"/>
    <w:rsid w:val="00E32A51"/>
    <w:rsid w:val="00E32BEB"/>
    <w:rsid w:val="00E32E5E"/>
    <w:rsid w:val="00E32F9A"/>
    <w:rsid w:val="00E34773"/>
    <w:rsid w:val="00E35F29"/>
    <w:rsid w:val="00E37860"/>
    <w:rsid w:val="00E37E6E"/>
    <w:rsid w:val="00E4069E"/>
    <w:rsid w:val="00E406B8"/>
    <w:rsid w:val="00E41D87"/>
    <w:rsid w:val="00E42848"/>
    <w:rsid w:val="00E43196"/>
    <w:rsid w:val="00E4424E"/>
    <w:rsid w:val="00E442DE"/>
    <w:rsid w:val="00E44679"/>
    <w:rsid w:val="00E44EFE"/>
    <w:rsid w:val="00E45413"/>
    <w:rsid w:val="00E4656B"/>
    <w:rsid w:val="00E47AFA"/>
    <w:rsid w:val="00E47B46"/>
    <w:rsid w:val="00E503B6"/>
    <w:rsid w:val="00E5097E"/>
    <w:rsid w:val="00E50D79"/>
    <w:rsid w:val="00E513BF"/>
    <w:rsid w:val="00E5143D"/>
    <w:rsid w:val="00E51BF2"/>
    <w:rsid w:val="00E52156"/>
    <w:rsid w:val="00E52856"/>
    <w:rsid w:val="00E52DD8"/>
    <w:rsid w:val="00E5306A"/>
    <w:rsid w:val="00E531FE"/>
    <w:rsid w:val="00E53CF7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924"/>
    <w:rsid w:val="00E60990"/>
    <w:rsid w:val="00E60CFC"/>
    <w:rsid w:val="00E60EF4"/>
    <w:rsid w:val="00E6164C"/>
    <w:rsid w:val="00E61DAF"/>
    <w:rsid w:val="00E61E6B"/>
    <w:rsid w:val="00E62750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6C9D"/>
    <w:rsid w:val="00E76D89"/>
    <w:rsid w:val="00E76EE2"/>
    <w:rsid w:val="00E7731E"/>
    <w:rsid w:val="00E77613"/>
    <w:rsid w:val="00E776E9"/>
    <w:rsid w:val="00E7778F"/>
    <w:rsid w:val="00E77BC3"/>
    <w:rsid w:val="00E77F99"/>
    <w:rsid w:val="00E80605"/>
    <w:rsid w:val="00E829C0"/>
    <w:rsid w:val="00E83950"/>
    <w:rsid w:val="00E83A8A"/>
    <w:rsid w:val="00E841B1"/>
    <w:rsid w:val="00E84697"/>
    <w:rsid w:val="00E8520C"/>
    <w:rsid w:val="00E85722"/>
    <w:rsid w:val="00E85F1F"/>
    <w:rsid w:val="00E86371"/>
    <w:rsid w:val="00E86630"/>
    <w:rsid w:val="00E867A5"/>
    <w:rsid w:val="00E867DE"/>
    <w:rsid w:val="00E87511"/>
    <w:rsid w:val="00E90385"/>
    <w:rsid w:val="00E90D7E"/>
    <w:rsid w:val="00E90E68"/>
    <w:rsid w:val="00E91124"/>
    <w:rsid w:val="00E91150"/>
    <w:rsid w:val="00E91433"/>
    <w:rsid w:val="00E9143D"/>
    <w:rsid w:val="00E91768"/>
    <w:rsid w:val="00E917B7"/>
    <w:rsid w:val="00E917F9"/>
    <w:rsid w:val="00E92426"/>
    <w:rsid w:val="00E9259C"/>
    <w:rsid w:val="00E93CCE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B03CF"/>
    <w:rsid w:val="00EB053C"/>
    <w:rsid w:val="00EB0744"/>
    <w:rsid w:val="00EB1547"/>
    <w:rsid w:val="00EB1A87"/>
    <w:rsid w:val="00EB1AC0"/>
    <w:rsid w:val="00EB28A6"/>
    <w:rsid w:val="00EB2EAC"/>
    <w:rsid w:val="00EB3A0B"/>
    <w:rsid w:val="00EB3D1D"/>
    <w:rsid w:val="00EB4675"/>
    <w:rsid w:val="00EB4AF3"/>
    <w:rsid w:val="00EB51DF"/>
    <w:rsid w:val="00EB5236"/>
    <w:rsid w:val="00EB5A84"/>
    <w:rsid w:val="00EB5CC6"/>
    <w:rsid w:val="00EB5CD4"/>
    <w:rsid w:val="00EB6058"/>
    <w:rsid w:val="00EB6084"/>
    <w:rsid w:val="00EB6A78"/>
    <w:rsid w:val="00EB6D5C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30B3"/>
    <w:rsid w:val="00EC30F3"/>
    <w:rsid w:val="00EC39AF"/>
    <w:rsid w:val="00EC3E5C"/>
    <w:rsid w:val="00EC41EF"/>
    <w:rsid w:val="00EC535E"/>
    <w:rsid w:val="00EC5455"/>
    <w:rsid w:val="00EC5C27"/>
    <w:rsid w:val="00EC66AB"/>
    <w:rsid w:val="00EC6745"/>
    <w:rsid w:val="00EC750B"/>
    <w:rsid w:val="00ED005D"/>
    <w:rsid w:val="00ED05B0"/>
    <w:rsid w:val="00ED06D0"/>
    <w:rsid w:val="00ED0A71"/>
    <w:rsid w:val="00ED0E7E"/>
    <w:rsid w:val="00ED18C4"/>
    <w:rsid w:val="00ED20B9"/>
    <w:rsid w:val="00ED296A"/>
    <w:rsid w:val="00ED2E49"/>
    <w:rsid w:val="00ED3209"/>
    <w:rsid w:val="00ED3226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EB"/>
    <w:rsid w:val="00EF66F7"/>
    <w:rsid w:val="00EF6891"/>
    <w:rsid w:val="00EF6B4B"/>
    <w:rsid w:val="00EF6B78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784"/>
    <w:rsid w:val="00F0197E"/>
    <w:rsid w:val="00F01A87"/>
    <w:rsid w:val="00F01BE6"/>
    <w:rsid w:val="00F0258C"/>
    <w:rsid w:val="00F027BC"/>
    <w:rsid w:val="00F036A0"/>
    <w:rsid w:val="00F054E3"/>
    <w:rsid w:val="00F05A6B"/>
    <w:rsid w:val="00F06ADD"/>
    <w:rsid w:val="00F06D6B"/>
    <w:rsid w:val="00F07495"/>
    <w:rsid w:val="00F07D25"/>
    <w:rsid w:val="00F10112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1D19"/>
    <w:rsid w:val="00F221A5"/>
    <w:rsid w:val="00F2226C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63A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04D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9F5"/>
    <w:rsid w:val="00F40A74"/>
    <w:rsid w:val="00F40F32"/>
    <w:rsid w:val="00F41091"/>
    <w:rsid w:val="00F41617"/>
    <w:rsid w:val="00F4167B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A44"/>
    <w:rsid w:val="00F52C2A"/>
    <w:rsid w:val="00F53588"/>
    <w:rsid w:val="00F53844"/>
    <w:rsid w:val="00F53EE3"/>
    <w:rsid w:val="00F5406B"/>
    <w:rsid w:val="00F546BD"/>
    <w:rsid w:val="00F54C15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126"/>
    <w:rsid w:val="00F73306"/>
    <w:rsid w:val="00F734DC"/>
    <w:rsid w:val="00F73D67"/>
    <w:rsid w:val="00F743D7"/>
    <w:rsid w:val="00F74455"/>
    <w:rsid w:val="00F75195"/>
    <w:rsid w:val="00F75BDD"/>
    <w:rsid w:val="00F75EEE"/>
    <w:rsid w:val="00F76A80"/>
    <w:rsid w:val="00F80A77"/>
    <w:rsid w:val="00F80C61"/>
    <w:rsid w:val="00F8106F"/>
    <w:rsid w:val="00F810DE"/>
    <w:rsid w:val="00F81382"/>
    <w:rsid w:val="00F819D1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113E"/>
    <w:rsid w:val="00F9152A"/>
    <w:rsid w:val="00F91A6E"/>
    <w:rsid w:val="00F923C3"/>
    <w:rsid w:val="00F929B2"/>
    <w:rsid w:val="00F92DCC"/>
    <w:rsid w:val="00F93C08"/>
    <w:rsid w:val="00F947BE"/>
    <w:rsid w:val="00F94FB7"/>
    <w:rsid w:val="00F9520F"/>
    <w:rsid w:val="00F95954"/>
    <w:rsid w:val="00F95B22"/>
    <w:rsid w:val="00F95D49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73E9"/>
    <w:rsid w:val="00FA7B44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52FB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911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11F4"/>
    <w:rsid w:val="00FF2D97"/>
    <w:rsid w:val="00FF3067"/>
    <w:rsid w:val="00FF30A4"/>
    <w:rsid w:val="00FF3464"/>
    <w:rsid w:val="00FF3502"/>
    <w:rsid w:val="00FF3FE9"/>
    <w:rsid w:val="00FF45A7"/>
    <w:rsid w:val="00FF4699"/>
    <w:rsid w:val="00FF4D5D"/>
    <w:rsid w:val="00FF50F1"/>
    <w:rsid w:val="00FF5B24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1B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E406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373_dostawa%20urz&#261;dze&#324;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D2D9-30D7-44BF-B492-168D95E79A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82CFF02-9522-4EC8-8A23-EB854D62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25</Pages>
  <Words>11121</Words>
  <Characters>66730</Characters>
  <Application>Microsoft Office Word</Application>
  <DocSecurity>0</DocSecurity>
  <Lines>556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77696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Ziółkowska Katarzyna</cp:lastModifiedBy>
  <cp:revision>85</cp:revision>
  <cp:lastPrinted>2025-06-03T06:20:00Z</cp:lastPrinted>
  <dcterms:created xsi:type="dcterms:W3CDTF">2024-09-20T08:00:00Z</dcterms:created>
  <dcterms:modified xsi:type="dcterms:W3CDTF">2025-06-05T06:58:00Z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d8745db1-bb2c-45cb-8923-9417d4a4b369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