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pBdr>
          <w:top w:val="single" w:sz="4" w:space="1" w:color="000000"/>
          <w:bottom w:val="single" w:sz="4" w:space="1" w:color="000000"/>
        </w:pBdr>
        <w:shd w:val="clear" w:color="auto" w:fill="F3F3F3"/>
        <w:spacing w:lineRule="auto" w:line="240" w:before="0" w:after="0"/>
        <w:ind w:hanging="284" w:left="284"/>
        <w:jc w:val="both"/>
        <w:outlineLvl w:val="0"/>
        <w:rPr>
          <w:rFonts w:ascii="Tahoma" w:hAnsi="Tahoma" w:eastAsia="Times New Roman" w:cs="Tahoma"/>
          <w:b/>
          <w:bCs/>
          <w:sz w:val="20"/>
          <w:szCs w:val="20"/>
          <w:lang w:eastAsia="pl-PL"/>
        </w:rPr>
      </w:pPr>
      <w:r>
        <w:rPr>
          <w:rFonts w:eastAsia="Times New Roman" w:cs="Tahoma" w:ascii="Tahoma" w:hAnsi="Tahoma"/>
          <w:b/>
          <w:bCs/>
          <w:sz w:val="20"/>
          <w:szCs w:val="20"/>
          <w:lang w:eastAsia="pl-PL"/>
        </w:rPr>
        <w:t>Załącznik Nr 2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ahoma" w:hAnsi="Tahoma" w:eastAsia="Verdana" w:cs="Tahoma"/>
          <w:b/>
          <w:sz w:val="40"/>
          <w:szCs w:val="40"/>
          <w:lang w:eastAsia="pl-PL" w:bidi="pl-PL"/>
        </w:rPr>
      </w:pPr>
      <w:r>
        <w:rPr>
          <w:rFonts w:eastAsia="Verdana" w:cs="Tahoma" w:ascii="Tahoma" w:hAnsi="Tahoma"/>
          <w:b/>
          <w:sz w:val="40"/>
          <w:szCs w:val="40"/>
          <w:lang w:eastAsia="pl-PL" w:bidi="pl-PL"/>
        </w:rPr>
        <w:t>OFERTA</w:t>
      </w:r>
    </w:p>
    <w:tbl>
      <w:tblPr>
        <w:tblpPr w:vertAnchor="text" w:horzAnchor="page" w:leftFromText="141" w:rightFromText="141" w:tblpX="6016" w:tblpY="83"/>
        <w:tblW w:w="304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041"/>
      </w:tblGrid>
      <w:tr>
        <w:trPr>
          <w:trHeight w:val="1021" w:hRule="atLeast"/>
        </w:trPr>
        <w:tc>
          <w:tcPr>
            <w:tcW w:w="3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ahoma" w:ascii="Tahoma" w:hAnsi="Tahoma"/>
                <w:b/>
                <w:lang w:eastAsia="pl-PL"/>
              </w:rPr>
              <w:t>Gmina Pasym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ahoma" w:ascii="Tahoma" w:hAnsi="Tahoma"/>
                <w:b/>
                <w:lang w:eastAsia="pl-PL"/>
              </w:rPr>
              <w:t>ul. Rynek 8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ahoma" w:ascii="Tahoma" w:hAnsi="Tahoma"/>
                <w:b/>
                <w:lang w:eastAsia="pl-PL"/>
              </w:rPr>
              <w:t>12-130 Pasym</w:t>
            </w:r>
          </w:p>
        </w:tc>
      </w:tr>
    </w:tbl>
    <w:p>
      <w:pPr>
        <w:pStyle w:val="Normal"/>
        <w:rPr>
          <w:rFonts w:ascii="Tahoma" w:hAnsi="Tahoma" w:eastAsia="Calibri" w:cs="Tahoma"/>
        </w:rPr>
      </w:pPr>
      <w:r>
        <w:rPr>
          <w:rFonts w:eastAsia="Calibri" w:cs="Tahoma" w:ascii="Tahoma" w:hAnsi="Tahoma"/>
        </w:rPr>
      </w:r>
    </w:p>
    <w:p>
      <w:pPr>
        <w:pStyle w:val="Normal"/>
        <w:spacing w:lineRule="auto" w:line="240" w:before="0" w:after="0"/>
        <w:jc w:val="right"/>
        <w:rPr>
          <w:rFonts w:ascii="Tahoma" w:hAnsi="Tahoma" w:eastAsia="Times New Roman" w:cs="Tahoma"/>
          <w:b/>
          <w:sz w:val="20"/>
          <w:szCs w:val="20"/>
        </w:rPr>
      </w:pPr>
      <w:r>
        <w:rPr>
          <w:rFonts w:eastAsia="Times New Roman" w:cs="Tahoma" w:ascii="Tahoma" w:hAnsi="Tahoma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ahoma" w:hAnsi="Tahoma" w:eastAsia="Verdana" w:cs="Tahoma"/>
          <w:b/>
          <w:sz w:val="40"/>
          <w:szCs w:val="40"/>
          <w:lang w:eastAsia="pl-PL" w:bidi="pl-PL"/>
        </w:rPr>
      </w:pPr>
      <w:r>
        <w:rPr>
          <w:rFonts w:eastAsia="Verdana" w:cs="Tahoma" w:ascii="Tahoma" w:hAnsi="Tahoma"/>
          <w:b/>
          <w:sz w:val="40"/>
          <w:szCs w:val="40"/>
          <w:lang w:eastAsia="pl-PL" w:bidi="pl-PL"/>
        </w:rPr>
      </w:r>
    </w:p>
    <w:p>
      <w:pPr>
        <w:pStyle w:val="Normal"/>
        <w:keepNext w:val="true"/>
        <w:keepLines/>
        <w:numPr>
          <w:ilvl w:val="0"/>
          <w:numId w:val="0"/>
        </w:numPr>
        <w:spacing w:before="40" w:after="120"/>
        <w:ind w:hanging="6" w:left="409" w:right="-11"/>
        <w:contextualSpacing/>
        <w:jc w:val="both"/>
        <w:outlineLvl w:val="1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  <w:t xml:space="preserve">Nawiązując do ogłoszenia o zamówieniu w postępowaniu o udzielenie zamówienia publicznego prowadzonym w trybie podstawowym na podstawie art. 275 ust. 1 ustawy z dnia 11 września 2019 r. - Prawo zamówień publicznych (T. j. Dz.U. z 2024 r. poz. 1320, dalej „Ustawa”) pn. </w:t>
      </w:r>
    </w:p>
    <w:p>
      <w:pPr>
        <w:pStyle w:val="Normal"/>
        <w:keepNext w:val="true"/>
        <w:keepLines/>
        <w:numPr>
          <w:ilvl w:val="0"/>
          <w:numId w:val="0"/>
        </w:numPr>
        <w:spacing w:before="40" w:after="120"/>
        <w:ind w:hanging="6" w:left="409" w:right="-11"/>
        <w:contextualSpacing/>
        <w:jc w:val="both"/>
        <w:outlineLvl w:val="1"/>
        <w:rPr>
          <w:rFonts w:ascii="Tahoma" w:hAnsi="Tahoma" w:eastAsia="Times New Roman" w:cs="Tahoma"/>
          <w:sz w:val="20"/>
          <w:szCs w:val="20"/>
        </w:rPr>
      </w:pPr>
      <w:r>
        <w:rPr>
          <w:rFonts w:eastAsia="Times New Roman" w:cs="Tahoma" w:ascii="Tahoma" w:hAnsi="Tahoma"/>
          <w:sz w:val="20"/>
          <w:szCs w:val="20"/>
        </w:rPr>
      </w:r>
    </w:p>
    <w:p>
      <w:pPr>
        <w:pStyle w:val="Normal"/>
        <w:spacing w:lineRule="auto" w:line="240" w:before="0" w:after="0"/>
        <w:ind w:left="425"/>
        <w:jc w:val="center"/>
        <w:rPr>
          <w:highlight w:val="none"/>
          <w:shd w:fill="FFFFFF" w:val="clear"/>
        </w:rPr>
      </w:pPr>
      <w:r>
        <w:rPr>
          <w:rFonts w:eastAsia="Calibri" w:cs="Arial" w:ascii="Arial Narrow" w:hAnsi="Arial Narrow"/>
          <w:b/>
          <w:bCs/>
          <w:sz w:val="28"/>
          <w:szCs w:val="28"/>
          <w:shd w:fill="FFFFFF" w:val="clear"/>
        </w:rPr>
        <w:t>„</w:t>
      </w:r>
      <w:r>
        <w:rPr>
          <w:rFonts w:eastAsia="Calibri" w:cs="Arial" w:ascii="Arial Narrow" w:hAnsi="Arial Narrow"/>
          <w:b/>
          <w:bCs/>
          <w:sz w:val="28"/>
          <w:szCs w:val="28"/>
          <w:shd w:fill="FFFFFF" w:val="clear"/>
        </w:rPr>
        <w:t>Opracowanie Planu Ogólnego Gminy Pasym”</w:t>
      </w:r>
    </w:p>
    <w:p>
      <w:pPr>
        <w:pStyle w:val="Normal"/>
        <w:spacing w:lineRule="auto" w:line="240" w:before="0" w:after="0"/>
        <w:ind w:left="425"/>
        <w:jc w:val="center"/>
        <w:rPr>
          <w:rFonts w:ascii="Tahoma" w:hAnsi="Tahoma" w:eastAsia="Times New Roman" w:cs="Tahoma"/>
          <w:b/>
          <w:sz w:val="28"/>
          <w:szCs w:val="28"/>
          <w:highlight w:val="yellow"/>
        </w:rPr>
      </w:pPr>
      <w:r>
        <w:rPr>
          <w:rFonts w:eastAsia="Times New Roman" w:cs="Tahoma" w:ascii="Tahoma" w:hAnsi="Tahoma"/>
          <w:b/>
          <w:sz w:val="28"/>
          <w:szCs w:val="28"/>
          <w:highlight w:val="yellow"/>
        </w:rPr>
      </w:r>
    </w:p>
    <w:p>
      <w:pPr>
        <w:pStyle w:val="Normal"/>
        <w:spacing w:lineRule="auto" w:line="240" w:before="0" w:after="0"/>
        <w:ind w:left="425"/>
        <w:rPr>
          <w:rFonts w:ascii="Tahoma" w:hAnsi="Tahoma" w:eastAsia="Calibri" w:cs="Tahoma"/>
          <w:b/>
          <w:sz w:val="20"/>
          <w:szCs w:val="20"/>
        </w:rPr>
      </w:pPr>
      <w:r>
        <w:rPr>
          <w:rFonts w:eastAsia="Calibri" w:cs="Tahoma" w:ascii="Tahoma" w:hAnsi="Tahoma"/>
          <w:b/>
          <w:sz w:val="20"/>
          <w:szCs w:val="20"/>
        </w:rPr>
        <w:t>działając w imieniu i na rzecz:</w:t>
      </w:r>
    </w:p>
    <w:tbl>
      <w:tblPr>
        <w:tblpPr w:vertAnchor="text" w:horzAnchor="margin" w:tblpXSpec="center" w:leftFromText="141" w:rightFromText="141" w:tblpY="19"/>
        <w:tblW w:w="103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27"/>
        <w:gridCol w:w="1843"/>
        <w:gridCol w:w="1701"/>
        <w:gridCol w:w="1558"/>
        <w:gridCol w:w="1978"/>
      </w:tblGrid>
      <w:tr>
        <w:trPr>
          <w:trHeight w:val="471" w:hRule="atLeast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Nazwa/Firma</w:t>
            </w:r>
          </w:p>
        </w:tc>
        <w:tc>
          <w:tcPr>
            <w:tcW w:w="7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</w:tr>
      <w:tr>
        <w:trPr>
          <w:trHeight w:val="445" w:hRule="atLeast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Adres</w:t>
            </w:r>
          </w:p>
        </w:tc>
        <w:tc>
          <w:tcPr>
            <w:tcW w:w="7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</w:tr>
      <w:tr>
        <w:trPr>
          <w:trHeight w:val="558" w:hRule="atLeast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dane rejestrowe: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sz w:val="16"/>
                <w:szCs w:val="16"/>
              </w:rPr>
            </w:pPr>
            <w:r>
              <w:rPr>
                <w:rFonts w:eastAsia="Calibri" w:cs="Tahoma" w:ascii="Tahoma" w:hAnsi="Tahoma"/>
                <w:sz w:val="16"/>
                <w:szCs w:val="16"/>
              </w:rPr>
              <w:t>(odpowiednio w zależności od formy działalności, należy podać przynajmniej jedną z wyszczególnionych informacji)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NIP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REGON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 xml:space="preserve">nr </w:t>
            </w:r>
            <w:r>
              <w:rPr>
                <w:rFonts w:eastAsia="Calibri" w:cs="Tahoma" w:ascii="Tahoma" w:hAnsi="Tahoma"/>
                <w:b/>
                <w:sz w:val="20"/>
                <w:szCs w:val="20"/>
              </w:rPr>
              <w:t>KRS/CEiDG/PESEL</w:t>
            </w:r>
          </w:p>
        </w:tc>
      </w:tr>
      <w:tr>
        <w:trPr>
          <w:trHeight w:val="558" w:hRule="atLeast"/>
        </w:trPr>
        <w:tc>
          <w:tcPr>
            <w:tcW w:w="3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osoba umocowana do reprezentowania Wykonawcy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adres e-mail: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32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b/>
                <w:sz w:val="20"/>
                <w:szCs w:val="20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</w:rPr>
              <w:t>nr telefonu: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</w:tr>
      <w:tr>
        <w:trPr>
          <w:trHeight w:val="360" w:hRule="atLeast"/>
        </w:trPr>
        <w:tc>
          <w:tcPr>
            <w:tcW w:w="6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eastAsia="Calibri" w:cs="Tahoma"/>
                <w:b/>
                <w:sz w:val="16"/>
                <w:szCs w:val="16"/>
              </w:rPr>
            </w:pPr>
            <w:r>
              <w:rPr>
                <w:rFonts w:eastAsia="Calibri" w:cs="Tahoma" w:ascii="Tahoma" w:hAnsi="Tahoma"/>
                <w:b/>
                <w:sz w:val="16"/>
                <w:szCs w:val="16"/>
              </w:rPr>
              <w:t>Dokument z którego wynika prawo do reprezentowania Wykonawcy (KRS, CEiDG, inny właściwy rejestr, pełnomocnictwo lub inny dokument potwierdzający umocowanie)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eastAsia="Calibri" w:cs="Tahoma"/>
                <w:sz w:val="16"/>
                <w:szCs w:val="16"/>
              </w:rPr>
            </w:pPr>
            <w:r>
              <w:rPr>
                <w:rFonts w:eastAsia="Calibri" w:cs="Times New Roman"/>
                <w:b/>
                <w:sz w:val="16"/>
                <w:szCs w:val="16"/>
                <w:u w:val="single"/>
                <w:lang w:eastAsia="ar-SA"/>
              </w:rPr>
              <w:t xml:space="preserve"> </w:t>
            </w:r>
            <w:r>
              <w:rPr>
                <w:rFonts w:eastAsia="Calibri" w:cs="Tahoma" w:ascii="Tahoma" w:hAnsi="Tahoma"/>
                <w:sz w:val="16"/>
                <w:szCs w:val="16"/>
                <w:u w:val="single"/>
                <w:lang w:eastAsia="ar-SA"/>
              </w:rPr>
              <w:t>UWAGA: Wskazany dokument należy dołączyć do oferty lub wskazać  w pkt 11 formularza oferty adres  bezpłatnej i ogólnodostępnej bazy danych umożliwiającej dostęp do tego dokumentu</w:t>
            </w:r>
          </w:p>
        </w:tc>
        <w:tc>
          <w:tcPr>
            <w:tcW w:w="3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</w:tr>
    </w:tbl>
    <w:p>
      <w:pPr>
        <w:pStyle w:val="Normal"/>
        <w:ind w:right="28"/>
        <w:jc w:val="both"/>
        <w:rPr>
          <w:rFonts w:ascii="Tahoma" w:hAnsi="Tahoma" w:eastAsia="Calibri" w:cs="Tahoma"/>
          <w:bCs/>
          <w:sz w:val="20"/>
          <w:szCs w:val="20"/>
        </w:rPr>
      </w:pPr>
      <w:r/>
      <w:r>
        <w:rPr>
          <w:rFonts w:eastAsia="Calibri" w:cs="Tahoma" w:ascii="Tahoma" w:hAnsi="Tahoma"/>
          <w:b/>
          <w:bCs/>
          <w:sz w:val="20"/>
          <w:szCs w:val="20"/>
        </w:rPr>
        <w:t>Uwaga!</w:t>
      </w:r>
      <w:r>
        <w:rPr>
          <w:rFonts w:eastAsia="Calibri" w:cs="Tahoma" w:ascii="Tahoma" w:hAnsi="Tahoma"/>
          <w:bCs/>
          <w:sz w:val="20"/>
          <w:szCs w:val="20"/>
        </w:rPr>
        <w:t xml:space="preserve"> W przypadku składania oferty przez podmioty występujące wspólnie należy podać dane wszystkich wykonawców wspólnie ubiegających się o udzielenie zamówienia (wszystkich członków konsorcjum lub wspólników spółki cywilnej).</w:t>
      </w:r>
    </w:p>
    <w:p>
      <w:pPr>
        <w:pStyle w:val="Normal"/>
        <w:ind w:right="28"/>
        <w:jc w:val="both"/>
        <w:rPr>
          <w:rFonts w:ascii="Tahoma" w:hAnsi="Tahoma" w:eastAsia="Calibri" w:cs="Tahoma"/>
          <w:bCs/>
          <w:sz w:val="20"/>
          <w:szCs w:val="20"/>
        </w:rPr>
      </w:pPr>
      <w:r>
        <w:rPr>
          <w:rFonts w:eastAsia="Calibri" w:cs="Tahoma" w:ascii="Tahoma" w:hAnsi="Tahoma"/>
          <w:bCs/>
          <w:sz w:val="20"/>
          <w:szCs w:val="20"/>
        </w:rPr>
      </w:r>
    </w:p>
    <w:p>
      <w:pPr>
        <w:pStyle w:val="Normal"/>
        <w:ind w:left="426" w:right="3856"/>
        <w:rPr>
          <w:rFonts w:ascii="Tahoma" w:hAnsi="Tahoma" w:eastAsia="Calibri" w:cs="Tahoma"/>
          <w:bCs/>
          <w:sz w:val="20"/>
          <w:szCs w:val="20"/>
        </w:rPr>
      </w:pPr>
      <w:r>
        <w:rPr>
          <w:rFonts w:eastAsia="Calibri" w:cs="Tahoma" w:ascii="Tahoma" w:hAnsi="Tahoma"/>
          <w:bCs/>
          <w:sz w:val="20"/>
          <w:szCs w:val="20"/>
        </w:rPr>
        <w:t>Informujemy, że jesteśmy</w:t>
      </w:r>
      <w:r>
        <w:rPr>
          <w:rStyle w:val="FootnoteReference"/>
          <w:rFonts w:eastAsia="Calibri" w:cs="Tahoma" w:ascii="Tahoma" w:hAnsi="Tahoma"/>
          <w:bCs/>
          <w:iCs/>
          <w:sz w:val="20"/>
          <w:szCs w:val="20"/>
          <w:vertAlign w:val="superscript"/>
        </w:rPr>
        <w:footnoteReference w:id="2"/>
      </w:r>
      <w:r>
        <w:rPr>
          <w:rFonts w:eastAsia="Calibri" w:cs="Tahoma" w:ascii="Tahoma" w:hAnsi="Tahoma"/>
          <w:bCs/>
          <w:sz w:val="20"/>
          <w:szCs w:val="20"/>
        </w:rPr>
        <w:t>:</w:t>
      </w:r>
    </w:p>
    <w:tbl>
      <w:tblPr>
        <w:tblW w:w="9126" w:type="dxa"/>
        <w:jc w:val="left"/>
        <w:tblInd w:w="4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83"/>
        <w:gridCol w:w="8742"/>
      </w:tblGrid>
      <w:tr>
        <w:trPr>
          <w:trHeight w:val="311" w:hRule="atLeast"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8742" w:type="dxa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mikroprzedsiębiorstwem -</w:t>
            </w:r>
          </w:p>
        </w:tc>
      </w:tr>
      <w:tr>
        <w:trPr>
          <w:trHeight w:val="294" w:hRule="atLeast"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8742" w:type="dxa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małym przedsiębiorstwem</w:t>
            </w:r>
          </w:p>
        </w:tc>
      </w:tr>
      <w:tr>
        <w:trPr>
          <w:trHeight w:val="311" w:hRule="atLeast"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8742" w:type="dxa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średnim przedsiębiorstwem</w:t>
            </w:r>
          </w:p>
        </w:tc>
      </w:tr>
      <w:tr>
        <w:trPr>
          <w:trHeight w:val="294" w:hRule="atLeast"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8742" w:type="dxa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jednoosobowa działalność gospodarcza</w:t>
            </w:r>
          </w:p>
        </w:tc>
      </w:tr>
      <w:tr>
        <w:trPr>
          <w:trHeight w:val="311" w:hRule="atLeast"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8742" w:type="dxa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osobą fizyczną nieprowadząca działalności gospodarczej</w:t>
            </w:r>
          </w:p>
        </w:tc>
      </w:tr>
      <w:tr>
        <w:trPr>
          <w:trHeight w:val="311" w:hRule="atLeast"/>
        </w:trPr>
        <w:tc>
          <w:tcPr>
            <w:tcW w:w="3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8742" w:type="dxa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inny rodzaj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76" w:before="120" w:after="0"/>
        <w:ind w:right="249"/>
        <w:rPr>
          <w:rFonts w:ascii="Tahoma" w:hAnsi="Tahoma" w:eastAsia="Calibri" w:cs="Tahoma"/>
          <w:b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</w:r>
      <w:bookmarkStart w:id="0" w:name="_GoBack"/>
      <w:bookmarkStart w:id="1" w:name="_GoBack"/>
      <w:bookmarkEnd w:id="1"/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76" w:before="120" w:after="0"/>
        <w:ind w:hanging="425" w:left="709" w:right="249"/>
        <w:jc w:val="both"/>
        <w:rPr>
          <w:rFonts w:ascii="Tahoma" w:hAnsi="Tahoma" w:eastAsia="Calibri" w:cs="Tahoma"/>
          <w:b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  <w:t xml:space="preserve">SKŁADAMY OFERTĘ </w:t>
      </w:r>
      <w:r>
        <w:rPr>
          <w:rFonts w:eastAsia="Calibri" w:cs="Tahoma" w:ascii="Tahoma" w:hAnsi="Tahoma"/>
          <w:sz w:val="20"/>
          <w:szCs w:val="20"/>
          <w:lang w:eastAsia="pl-PL"/>
        </w:rPr>
        <w:t>na wykonanie przedmiotu zamówienia</w:t>
      </w:r>
      <w:r>
        <w:rPr>
          <w:rFonts w:eastAsia="Calibri" w:cs="Tahoma" w:ascii="Tahoma" w:hAnsi="Tahoma"/>
          <w:b/>
          <w:sz w:val="20"/>
          <w:szCs w:val="20"/>
          <w:lang w:eastAsia="pl-PL"/>
        </w:rPr>
        <w:t xml:space="preserve"> </w:t>
      </w:r>
      <w:r>
        <w:rPr>
          <w:rFonts w:eastAsia="Calibri" w:cs="Tahoma" w:ascii="Tahoma" w:hAnsi="Tahoma"/>
          <w:sz w:val="20"/>
          <w:szCs w:val="20"/>
          <w:lang w:eastAsia="pl-PL"/>
        </w:rPr>
        <w:t>za ryczałtową cenę: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right="249"/>
        <w:rPr>
          <w:rFonts w:ascii="Tahoma" w:hAnsi="Tahoma" w:eastAsia="Calibri" w:cs="Tahoma"/>
          <w:sz w:val="18"/>
          <w:szCs w:val="18"/>
          <w:lang w:eastAsia="pl-PL"/>
        </w:rPr>
      </w:pPr>
      <w:r>
        <w:rPr>
          <w:rFonts w:eastAsia="Calibri" w:cs="Tahoma" w:ascii="Tahoma" w:hAnsi="Tahoma"/>
          <w:i/>
          <w:sz w:val="18"/>
          <w:szCs w:val="18"/>
          <w:lang w:eastAsia="pl-PL"/>
        </w:rPr>
        <w:t>(</w:t>
      </w:r>
      <w:r>
        <w:rPr>
          <w:rFonts w:eastAsia="Calibri" w:cs="Tahoma" w:ascii="Tahoma" w:hAnsi="Tahoma"/>
          <w:sz w:val="18"/>
          <w:szCs w:val="18"/>
          <w:lang w:eastAsia="pl-PL"/>
        </w:rPr>
        <w:t>UWAGA! należy wskazać część zamówienia, na którą wykonawca składa ofertę, poprzez zaznaczenie odpowiedniego pola symbolem X):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right="249"/>
        <w:rPr>
          <w:rFonts w:ascii="Tahoma" w:hAnsi="Tahoma" w:eastAsia="Calibri" w:cs="Tahoma"/>
          <w:sz w:val="18"/>
          <w:szCs w:val="18"/>
          <w:lang w:eastAsia="pl-PL"/>
        </w:rPr>
      </w:pPr>
      <w:r>
        <w:rPr>
          <w:rFonts w:eastAsia="Calibri" w:cs="Tahoma" w:ascii="Tahoma" w:hAnsi="Tahoma"/>
          <w:sz w:val="18"/>
          <w:szCs w:val="18"/>
          <w:lang w:eastAsia="pl-PL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76" w:before="120" w:after="0"/>
        <w:ind w:left="709" w:right="249"/>
        <w:jc w:val="right"/>
        <w:rPr>
          <w:rFonts w:ascii="Tahoma" w:hAnsi="Tahoma" w:eastAsia="Calibri" w:cs="Tahoma"/>
          <w:b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</w:r>
    </w:p>
    <w:tbl>
      <w:tblPr>
        <w:tblW w:w="8018" w:type="dxa"/>
        <w:jc w:val="left"/>
        <w:tblInd w:w="52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45"/>
        <w:gridCol w:w="2006"/>
        <w:gridCol w:w="427"/>
        <w:gridCol w:w="2008"/>
        <w:gridCol w:w="1047"/>
        <w:gridCol w:w="384"/>
      </w:tblGrid>
      <w:tr>
        <w:trPr>
          <w:trHeight w:val="396" w:hRule="atLeast"/>
        </w:trPr>
        <w:tc>
          <w:tcPr>
            <w:tcW w:w="2145" w:type="dxa"/>
            <w:tcBorders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Netto</w:t>
            </w:r>
          </w:p>
        </w:tc>
        <w:tc>
          <w:tcPr>
            <w:tcW w:w="20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427" w:type="dxa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zł</w:t>
            </w:r>
          </w:p>
        </w:tc>
        <w:tc>
          <w:tcPr>
            <w:tcW w:w="2008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047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8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  <w:tr>
        <w:trPr>
          <w:trHeight w:val="396" w:hRule="atLeast"/>
        </w:trPr>
        <w:tc>
          <w:tcPr>
            <w:tcW w:w="2145" w:type="dxa"/>
            <w:tcBorders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Stawka podatku VAT</w:t>
            </w:r>
          </w:p>
        </w:tc>
        <w:tc>
          <w:tcPr>
            <w:tcW w:w="20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427" w:type="dxa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%</w:t>
            </w:r>
          </w:p>
        </w:tc>
        <w:tc>
          <w:tcPr>
            <w:tcW w:w="2008" w:type="dxa"/>
            <w:tcBorders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Kwota podatku VAT</w:t>
            </w:r>
          </w:p>
        </w:tc>
        <w:tc>
          <w:tcPr>
            <w:tcW w:w="10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384" w:type="dxa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zł</w:t>
            </w:r>
          </w:p>
        </w:tc>
      </w:tr>
      <w:tr>
        <w:trPr>
          <w:trHeight w:val="372" w:hRule="atLeast"/>
        </w:trPr>
        <w:tc>
          <w:tcPr>
            <w:tcW w:w="2145" w:type="dxa"/>
            <w:tcBorders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Brutto</w:t>
            </w:r>
          </w:p>
        </w:tc>
        <w:tc>
          <w:tcPr>
            <w:tcW w:w="20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</w:r>
          </w:p>
        </w:tc>
        <w:tc>
          <w:tcPr>
            <w:tcW w:w="427" w:type="dxa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</w:rPr>
            </w:pPr>
            <w:r>
              <w:rPr>
                <w:rFonts w:eastAsia="Calibri" w:cs="Tahoma" w:ascii="Tahoma" w:hAnsi="Tahoma"/>
                <w:sz w:val="20"/>
                <w:szCs w:val="20"/>
              </w:rPr>
              <w:t>zł</w:t>
            </w:r>
          </w:p>
        </w:tc>
        <w:tc>
          <w:tcPr>
            <w:tcW w:w="2008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1047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  <w:tc>
          <w:tcPr>
            <w:tcW w:w="384" w:type="dxa"/>
            <w:tcBorders/>
          </w:tcPr>
          <w:p>
            <w:pPr>
              <w:pStyle w:val="Normal"/>
              <w:widowControl/>
              <w:bidi w:val="0"/>
              <w:spacing w:lineRule="auto" w:line="259" w:before="0" w:after="16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40" w:before="0" w:after="0"/>
        <w:ind w:right="28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right="28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</w:r>
    </w:p>
    <w:p>
      <w:pPr>
        <w:pStyle w:val="ListParagraph"/>
        <w:widowControl w:val="false"/>
        <w:numPr>
          <w:ilvl w:val="0"/>
          <w:numId w:val="1"/>
        </w:numPr>
        <w:spacing w:lineRule="auto" w:line="240" w:before="0" w:after="0"/>
        <w:ind w:hanging="284" w:left="568" w:right="28"/>
        <w:contextualSpacing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  <w:t>ZOBOWIĄZUJEMY SIĘ</w:t>
      </w:r>
      <w:r>
        <w:rPr>
          <w:rFonts w:eastAsia="Calibri" w:cs="Tahoma" w:ascii="Tahoma" w:hAnsi="Tahoma"/>
          <w:sz w:val="20"/>
          <w:szCs w:val="20"/>
          <w:lang w:eastAsia="pl-PL"/>
        </w:rPr>
        <w:t xml:space="preserve"> do wykonania zamówienia w terminie określonym w SWZ.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ind w:hanging="425" w:left="709" w:right="28"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  <w:t>AKCEPTUJEMY</w:t>
      </w:r>
      <w:r>
        <w:rPr>
          <w:rFonts w:eastAsia="Calibri" w:cs="Tahoma" w:ascii="Tahoma" w:hAnsi="Tahoma"/>
          <w:sz w:val="20"/>
          <w:szCs w:val="20"/>
          <w:lang w:eastAsia="pl-PL"/>
        </w:rPr>
        <w:t xml:space="preserve"> warunki płatności określone przez Zamawiającego w SWZ.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ind w:hanging="425" w:left="709" w:right="28"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  <w:t xml:space="preserve">JESTEŚMY </w:t>
      </w:r>
      <w:r>
        <w:rPr>
          <w:rFonts w:eastAsia="Calibri" w:cs="Tahoma" w:ascii="Tahoma" w:hAnsi="Tahoma"/>
          <w:sz w:val="20"/>
          <w:szCs w:val="20"/>
          <w:lang w:eastAsia="pl-PL"/>
        </w:rPr>
        <w:t>związani ofertą na okres wskazany w SWZ.</w:t>
      </w:r>
    </w:p>
    <w:p>
      <w:pPr>
        <w:pStyle w:val="Normal"/>
        <w:widowControl w:val="false"/>
        <w:numPr>
          <w:ilvl w:val="0"/>
          <w:numId w:val="1"/>
        </w:numPr>
        <w:spacing w:lineRule="auto" w:line="240" w:before="0" w:after="0"/>
        <w:ind w:hanging="425" w:left="709" w:right="28"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  <w:t>OŚWIADCZAMY</w:t>
      </w:r>
      <w:r>
        <w:rPr>
          <w:rFonts w:eastAsia="Calibri" w:cs="Tahoma" w:ascii="Tahoma" w:hAnsi="Tahoma"/>
          <w:sz w:val="20"/>
          <w:szCs w:val="20"/>
          <w:lang w:eastAsia="pl-PL"/>
        </w:rPr>
        <w:t>, że: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ind w:hanging="360" w:left="709" w:right="28"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  <w:t>zapoznaliśmy się z SWZ oraz wyjaśnieniami i zmianami SWZ przekazanymi przez Zamawiającego i uznajemy się za związanych określonymi w nich postanowieniami i zasadami postępowania oraz, że nie wnosimy do nich zastrzeżeń,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ind w:hanging="360" w:left="709" w:right="28"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  <w:t>uzyskaliśmy konieczne informacje niezbędne do przygotowania oferty i właściwego wykonania zamówienia,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ind w:hanging="360" w:left="709" w:right="28"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  <w:t>cena brutto zawiera wszystkie koszty, jakie ponosi zamawiający na rzecz wykonawcy w związku z realizacją zamówienia w przypadku wyboru naszej oferty,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ind w:hanging="360" w:left="709" w:right="28"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  <w:t>przedmiot zamówienia zrealizujemy na zasadach określonych w SWZ, a w szczególności zgodnie z wymaganiami określonymi w Opisie przedmiotu zamówienia i w Projektowanych postanowieniach umowy,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ind w:hanging="360" w:left="709" w:right="28"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  <w:t>akceptujemy Projektowane postanowienia umowy i zobowiązujemy się do podpisania umowy zgodnie z wymogami określonymi w SWZ, w miejscu i terminie wskazanym przez zamawiającego,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ind w:hanging="360" w:left="709" w:right="28"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  <w:t xml:space="preserve"> </w:t>
      </w:r>
      <w:r>
        <w:rPr>
          <w:rFonts w:eastAsia="Calibri" w:cs="Tahoma" w:ascii="Tahoma" w:hAnsi="Tahoma"/>
          <w:sz w:val="20"/>
          <w:szCs w:val="20"/>
          <w:lang w:eastAsia="pl-PL"/>
        </w:rPr>
        <w:t>wszystkie informacje podane w formularzu ofertowym, dokumentach i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widowControl w:val="false"/>
        <w:spacing w:lineRule="auto" w:line="240" w:before="0" w:after="0"/>
        <w:ind w:right="28"/>
        <w:jc w:val="both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  <w:t xml:space="preserve">         </w:t>
      </w:r>
      <w:r>
        <w:rPr>
          <w:rFonts w:eastAsia="Calibri" w:cs="Tahoma" w:ascii="Tahoma" w:hAnsi="Tahoma"/>
          <w:b/>
          <w:sz w:val="20"/>
          <w:szCs w:val="20"/>
          <w:lang w:eastAsia="pl-PL"/>
        </w:rPr>
        <w:t>8.OŚWIADCZAMY</w:t>
      </w:r>
      <w:r>
        <w:rPr>
          <w:rFonts w:eastAsia="Calibri" w:cs="Tahoma" w:ascii="Tahoma" w:hAnsi="Tahoma"/>
          <w:sz w:val="20"/>
          <w:szCs w:val="20"/>
          <w:lang w:eastAsia="pl-PL"/>
        </w:rPr>
        <w:t>, że przedmiot zamówienia wykonamy:</w:t>
      </w:r>
    </w:p>
    <w:tbl>
      <w:tblPr>
        <w:tblW w:w="9575" w:type="dxa"/>
        <w:jc w:val="left"/>
        <w:tblInd w:w="5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3"/>
        <w:gridCol w:w="423"/>
        <w:gridCol w:w="4567"/>
        <w:gridCol w:w="4162"/>
      </w:tblGrid>
      <w:tr>
        <w:trPr>
          <w:trHeight w:val="325" w:hRule="atLeast"/>
        </w:trPr>
        <w:tc>
          <w:tcPr>
            <w:tcW w:w="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9152" w:type="dxa"/>
            <w:gridSpan w:val="3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siłami własnymi *</w:t>
            </w:r>
          </w:p>
        </w:tc>
      </w:tr>
      <w:tr>
        <w:trPr>
          <w:trHeight w:val="325" w:hRule="atLeast"/>
        </w:trPr>
        <w:tc>
          <w:tcPr>
            <w:tcW w:w="4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9152" w:type="dxa"/>
            <w:gridSpan w:val="3"/>
            <w:tcBorders>
              <w:left w:val="single" w:sz="12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przy udziale podwykonawców w następującym zakresie *</w:t>
            </w:r>
          </w:p>
        </w:tc>
      </w:tr>
      <w:tr>
        <w:trPr>
          <w:trHeight w:val="305" w:hRule="atLeast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0"/>
                <w:szCs w:val="20"/>
                <w:lang w:eastAsia="ar-SA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ar-SA"/>
              </w:rPr>
              <w:t>Nazwa i adres podwykonawcy,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0"/>
                <w:szCs w:val="20"/>
                <w:lang w:eastAsia="ar-SA"/>
              </w:rPr>
            </w:pPr>
            <w:r>
              <w:rPr>
                <w:rFonts w:eastAsia="Times New Roman" w:cs="Tahoma" w:ascii="Tahoma" w:hAnsi="Tahoma"/>
                <w:i/>
                <w:iCs/>
                <w:sz w:val="20"/>
                <w:szCs w:val="20"/>
                <w:lang w:eastAsia="ar-SA"/>
              </w:rPr>
              <w:t>(o ile są one już znane)**</w:t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620" w:leader="none"/>
              </w:tabs>
              <w:suppressAutoHyphens w:val="true"/>
              <w:spacing w:lineRule="auto" w:line="240" w:before="0" w:after="0"/>
              <w:jc w:val="center"/>
              <w:rPr>
                <w:rFonts w:ascii="Tahoma" w:hAnsi="Tahoma" w:eastAsia="Times New Roman" w:cs="Tahoma"/>
                <w:sz w:val="20"/>
                <w:szCs w:val="20"/>
                <w:lang w:eastAsia="ar-SA"/>
              </w:rPr>
            </w:pPr>
            <w:r>
              <w:rPr>
                <w:rFonts w:eastAsia="Times New Roman" w:cs="Tahoma" w:ascii="Tahoma" w:hAnsi="Tahoma"/>
                <w:sz w:val="20"/>
                <w:szCs w:val="20"/>
                <w:lang w:eastAsia="ar-SA"/>
              </w:rPr>
              <w:t>Część zamówienia</w:t>
            </w:r>
          </w:p>
          <w:p>
            <w:pPr>
              <w:pStyle w:val="Normal"/>
              <w:tabs>
                <w:tab w:val="clear" w:pos="708"/>
                <w:tab w:val="left" w:pos="1620" w:leader="none"/>
              </w:tabs>
              <w:suppressAutoHyphens w:val="true"/>
              <w:spacing w:lineRule="auto" w:line="240" w:before="0" w:after="0"/>
              <w:jc w:val="center"/>
              <w:rPr>
                <w:rFonts w:ascii="Tahoma" w:hAnsi="Tahoma" w:eastAsia="Times New Roman" w:cs="Tahoma"/>
                <w:i/>
                <w:i/>
                <w:sz w:val="20"/>
                <w:szCs w:val="20"/>
                <w:lang w:eastAsia="ar-SA"/>
              </w:rPr>
            </w:pPr>
            <w:r>
              <w:rPr>
                <w:rFonts w:eastAsia="Times New Roman" w:cs="Tahoma" w:ascii="Tahoma" w:hAnsi="Tahoma"/>
                <w:i/>
                <w:sz w:val="20"/>
                <w:szCs w:val="20"/>
                <w:lang w:eastAsia="ar-SA"/>
              </w:rPr>
              <w:t>(zakres zlecany podwykonawcy)**</w:t>
            </w:r>
          </w:p>
        </w:tc>
      </w:tr>
      <w:tr>
        <w:trPr>
          <w:trHeight w:val="325" w:hRule="atLeast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  <w:tr>
        <w:trPr>
          <w:trHeight w:val="325" w:hRule="atLeast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  <w:tr>
        <w:trPr>
          <w:trHeight w:val="325" w:hRule="atLeast"/>
        </w:trPr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4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ind w:left="567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  <w:t>* Wybrać właściwe poprzez zaznaczenie odpowiedniego pola symbolem X</w:t>
      </w:r>
    </w:p>
    <w:p>
      <w:pPr>
        <w:pStyle w:val="Normal"/>
        <w:spacing w:lineRule="auto" w:line="240" w:before="0" w:after="0"/>
        <w:ind w:left="567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  <w:t>** Wypełnić, jeśli dotyczy</w:t>
      </w:r>
    </w:p>
    <w:p>
      <w:pPr>
        <w:pStyle w:val="Normal"/>
        <w:spacing w:lineRule="auto" w:line="240" w:before="0" w:after="0"/>
        <w:ind w:left="567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525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  <w:t>9.OŚWIADCZAMY</w:t>
      </w:r>
      <w:r>
        <w:rPr>
          <w:rFonts w:eastAsia="Calibri" w:cs="Tahoma" w:ascii="Tahoma" w:hAnsi="Tahoma"/>
          <w:sz w:val="20"/>
          <w:szCs w:val="20"/>
          <w:lang w:eastAsia="pl-PL"/>
        </w:rPr>
        <w:t>, że dokumenty potwierdzające uprawnienie do podpisania oferty oraz do podpisania    lub poświadczenia za zgodność z oryginałem składanych oświadczeń lub dokumentów Zamawiający może uzyskać za pomocą bezpłatnych i ogólnodostępnych baz danych, pod adresem internetowym***:</w:t>
      </w:r>
    </w:p>
    <w:tbl>
      <w:tblPr>
        <w:tblW w:w="9651" w:type="dxa"/>
        <w:jc w:val="left"/>
        <w:tblInd w:w="42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6"/>
        <w:gridCol w:w="5443"/>
        <w:gridCol w:w="3502"/>
      </w:tblGrid>
      <w:tr>
        <w:trPr>
          <w:trHeight w:val="393" w:hRule="atLeast"/>
        </w:trPr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jc w:val="center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54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hyperlink r:id="rId2">
              <w:r>
                <w:rPr>
                  <w:rStyle w:val="Style9"/>
                  <w:rFonts w:eastAsia="Calibri" w:cs="Tahoma" w:ascii="Tahoma" w:hAnsi="Tahoma"/>
                  <w:b/>
                  <w:bCs/>
                  <w:color w:val="0000FF"/>
                  <w:sz w:val="20"/>
                  <w:szCs w:val="20"/>
                  <w:u w:val="single"/>
                  <w:lang w:eastAsia="pl-PL"/>
                </w:rPr>
                <w:t>https://ems.ms.gov.pl/krs/wyszukiwaniepodmiotu</w:t>
              </w:r>
            </w:hyperlink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18"/>
                <w:szCs w:val="18"/>
                <w:lang w:eastAsia="pl-PL"/>
              </w:rPr>
            </w:pPr>
            <w:r>
              <w:rPr>
                <w:rFonts w:eastAsia="Calibri" w:cs="Tahoma" w:ascii="Tahoma" w:hAnsi="Tahoma"/>
                <w:sz w:val="18"/>
                <w:szCs w:val="18"/>
                <w:lang w:eastAsia="pl-PL"/>
              </w:rPr>
              <w:t>dotyczy podmiotów wpisanych do Krajowego Rejestru Sądowego [KRS]</w:t>
            </w:r>
          </w:p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18"/>
                <w:szCs w:val="18"/>
                <w:lang w:eastAsia="pl-PL"/>
              </w:rPr>
            </w:pPr>
            <w:r>
              <w:rPr>
                <w:rFonts w:eastAsia="Calibri" w:cs="Tahoma" w:ascii="Tahoma" w:hAnsi="Tahoma"/>
                <w:sz w:val="18"/>
                <w:szCs w:val="18"/>
                <w:lang w:eastAsia="pl-PL"/>
              </w:rPr>
            </w:r>
          </w:p>
        </w:tc>
      </w:tr>
      <w:tr>
        <w:trPr>
          <w:trHeight w:val="393" w:hRule="atLeast"/>
        </w:trPr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jc w:val="center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54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720"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hyperlink r:id="rId3">
              <w:r>
                <w:rPr>
                  <w:rStyle w:val="Style9"/>
                  <w:rFonts w:eastAsia="Calibri" w:cs="Tahoma" w:ascii="Tahoma" w:hAnsi="Tahoma"/>
                  <w:b/>
                  <w:bCs/>
                  <w:color w:val="0000FF"/>
                  <w:sz w:val="20"/>
                  <w:szCs w:val="20"/>
                  <w:u w:val="single"/>
                  <w:lang w:eastAsia="pl-PL"/>
                </w:rPr>
                <w:t>https://prod.ceidg.gov.pl</w:t>
              </w:r>
            </w:hyperlink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ahoma" w:hAnsi="Tahoma" w:eastAsia="Verdana" w:cs="Tahoma"/>
                <w:sz w:val="18"/>
                <w:szCs w:val="18"/>
                <w:lang w:eastAsia="pl-PL" w:bidi="pl-PL"/>
              </w:rPr>
            </w:pPr>
            <w:r>
              <w:rPr>
                <w:rFonts w:eastAsia="Verdana" w:cs="Tahoma" w:ascii="Tahoma" w:hAnsi="Tahoma"/>
                <w:sz w:val="18"/>
                <w:szCs w:val="18"/>
                <w:lang w:eastAsia="pl-PL" w:bidi="pl-PL"/>
              </w:rPr>
              <w:t>dotyczy podmiotów wpisanych do Centralnej Ewidencji i Informacji o Działalności Gospodarczej [CEIDG]</w:t>
            </w:r>
          </w:p>
        </w:tc>
      </w:tr>
      <w:tr>
        <w:trPr>
          <w:trHeight w:val="368" w:hRule="atLeast"/>
        </w:trPr>
        <w:tc>
          <w:tcPr>
            <w:tcW w:w="7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jc w:val="center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54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18"/>
                <w:szCs w:val="18"/>
                <w:lang w:eastAsia="pl-PL"/>
              </w:rPr>
            </w:pPr>
            <w:r>
              <w:rPr>
                <w:rFonts w:eastAsia="Calibri" w:cs="Tahoma" w:ascii="Tahoma" w:hAnsi="Tahoma"/>
                <w:sz w:val="18"/>
                <w:szCs w:val="18"/>
                <w:lang w:eastAsia="pl-PL"/>
              </w:rPr>
              <w:t>wpisać odpowiedni adres internetowy w przypadku innych baz danych niż wyżej wskazane</w:t>
            </w:r>
          </w:p>
        </w:tc>
      </w:tr>
    </w:tbl>
    <w:p>
      <w:pPr>
        <w:pStyle w:val="Normal"/>
        <w:tabs>
          <w:tab w:val="clear" w:pos="708"/>
          <w:tab w:val="left" w:pos="683" w:leader="none"/>
        </w:tabs>
        <w:ind w:left="567" w:right="274"/>
        <w:rPr>
          <w:rFonts w:ascii="Arial" w:hAnsi="Arial" w:eastAsia="Calibri" w:cs="Arial"/>
          <w:bCs/>
          <w:i/>
          <w:i/>
          <w:iCs/>
          <w:sz w:val="20"/>
          <w:szCs w:val="20"/>
        </w:rPr>
      </w:pPr>
      <w:r>
        <w:rPr>
          <w:rFonts w:eastAsia="Calibri" w:cs="Arial" w:ascii="Arial" w:hAnsi="Arial"/>
          <w:bCs/>
          <w:i/>
          <w:iCs/>
          <w:sz w:val="20"/>
          <w:szCs w:val="20"/>
        </w:rPr>
        <w:t>*** Wybrać właściwe poprzez zaznaczenie odpowiedniego pola symbolem X</w:t>
      </w:r>
    </w:p>
    <w:p>
      <w:pPr>
        <w:pStyle w:val="Normal"/>
        <w:widowControl w:val="false"/>
        <w:spacing w:lineRule="auto" w:line="240" w:before="0" w:after="0"/>
        <w:ind w:left="300" w:right="28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  <w:t>10.OŚWIADCZAMY</w:t>
      </w:r>
      <w:r>
        <w:rPr>
          <w:rFonts w:eastAsia="Calibri" w:cs="Tahoma" w:ascii="Tahoma" w:hAnsi="Tahoma"/>
          <w:sz w:val="20"/>
          <w:szCs w:val="20"/>
          <w:lang w:eastAsia="pl-PL"/>
        </w:rPr>
        <w:t>, iż wraz z ofertą, w odrębnym pliku, składamy informacje i  dokumenty,  stanowiące tajemnicę przedsiębiorstwa w rozumieniu przepisów o zwalczaniu nieuczciwej konkurencji i zastrzegamy, że nie mogą być one udostępniane****.</w:t>
      </w:r>
    </w:p>
    <w:tbl>
      <w:tblPr>
        <w:tblW w:w="5524" w:type="dxa"/>
        <w:jc w:val="left"/>
        <w:tblInd w:w="5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47"/>
        <w:gridCol w:w="1276"/>
      </w:tblGrid>
      <w:tr>
        <w:trPr>
          <w:trHeight w:val="463" w:hRule="atLeast"/>
        </w:trPr>
        <w:tc>
          <w:tcPr>
            <w:tcW w:w="4247" w:type="dxa"/>
            <w:tcBorders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55" w:right="28"/>
              <w:rPr>
                <w:rFonts w:ascii="Tahoma" w:hAnsi="Tahoma" w:eastAsia="Calibri" w:cs="Tahoma"/>
                <w:i/>
                <w:i/>
                <w:sz w:val="18"/>
                <w:szCs w:val="18"/>
                <w:lang w:eastAsia="pl-PL"/>
              </w:rPr>
            </w:pPr>
            <w:r>
              <w:rPr>
                <w:rFonts w:eastAsia="Calibri" w:cs="Tahoma" w:ascii="Tahoma" w:hAnsi="Tahoma"/>
                <w:i/>
                <w:sz w:val="18"/>
                <w:szCs w:val="18"/>
                <w:lang w:eastAsia="pl-PL"/>
              </w:rPr>
              <w:t>Wskazać nr załącznika do oferty, jeśli dotyczy: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left="155"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ind w:left="567" w:right="28"/>
        <w:rPr>
          <w:rFonts w:ascii="Tahoma" w:hAnsi="Tahoma" w:eastAsia="Calibri" w:cs="Tahoma"/>
          <w:i/>
          <w:i/>
          <w:sz w:val="20"/>
          <w:szCs w:val="20"/>
        </w:rPr>
      </w:pPr>
      <w:r>
        <w:rPr>
          <w:rFonts w:eastAsia="Calibri" w:cs="Tahoma" w:ascii="Tahoma" w:hAnsi="Tahoma"/>
          <w:i/>
          <w:sz w:val="20"/>
          <w:szCs w:val="20"/>
        </w:rPr>
        <w:t xml:space="preserve">**** </w:t>
      </w:r>
      <w:r>
        <w:rPr>
          <w:rFonts w:eastAsia="Calibri" w:cs="Arial" w:ascii="Arial" w:hAnsi="Arial"/>
          <w:bCs/>
          <w:i/>
          <w:iCs/>
          <w:sz w:val="20"/>
          <w:szCs w:val="20"/>
        </w:rPr>
        <w:t>niewypełnienie pól lub przekreślenie oznaczać będzie, że nie dotyczy.</w:t>
      </w:r>
    </w:p>
    <w:p>
      <w:pPr>
        <w:pStyle w:val="Normal"/>
        <w:widowControl w:val="false"/>
        <w:spacing w:lineRule="auto" w:line="240" w:before="0" w:after="0"/>
        <w:ind w:left="300" w:right="28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  <w:t>11.WYPEŁNILIŚMY</w:t>
      </w:r>
      <w:r>
        <w:rPr>
          <w:rFonts w:eastAsia="Calibri" w:cs="Tahoma" w:ascii="Tahoma" w:hAnsi="Tahoma"/>
          <w:sz w:val="20"/>
          <w:szCs w:val="20"/>
          <w:lang w:eastAsia="pl-PL"/>
        </w:rPr>
        <w:t xml:space="preserve"> obowiązki informacyjne przewidziane w art. 13 lub art. 14 RODO**** wobec osób fizycznych, od których dane osobowe bezpośrednio lub pośrednio pozyskaliśmy w celu ubiegania się o udzielenie zamówienia publicznego w niniejszym postępowaniu</w:t>
      </w:r>
      <w:r>
        <w:rPr>
          <w:rStyle w:val="FootnoteReference"/>
          <w:rFonts w:eastAsia="Times New Roman" w:cs="Tahoma" w:ascii="Tahoma" w:hAnsi="Tahoma"/>
          <w:sz w:val="20"/>
          <w:szCs w:val="20"/>
          <w:vertAlign w:val="superscript"/>
          <w:lang w:eastAsia="pl-PL"/>
        </w:rPr>
        <w:footnoteReference w:id="3"/>
      </w:r>
      <w:r>
        <w:rPr>
          <w:rFonts w:eastAsia="Calibri" w:cs="Tahoma" w:ascii="Tahoma" w:hAnsi="Tahoma"/>
          <w:sz w:val="20"/>
          <w:szCs w:val="20"/>
          <w:lang w:eastAsia="pl-PL"/>
        </w:rPr>
        <w:t xml:space="preserve"> (jeśli dotyczy). </w:t>
      </w:r>
    </w:p>
    <w:p>
      <w:pPr>
        <w:pStyle w:val="Normal"/>
        <w:spacing w:lineRule="auto" w:line="240" w:before="0" w:after="0"/>
        <w:ind w:left="709" w:right="28"/>
        <w:rPr>
          <w:rFonts w:ascii="Tahoma" w:hAnsi="Tahoma" w:eastAsia="Calibri" w:cs="Tahoma"/>
          <w:i/>
          <w:i/>
          <w:sz w:val="20"/>
          <w:szCs w:val="20"/>
          <w:lang w:eastAsia="pl-PL"/>
        </w:rPr>
      </w:pPr>
      <w:r>
        <w:rPr>
          <w:rFonts w:eastAsia="Calibri" w:cs="Tahoma" w:ascii="Tahoma" w:hAnsi="Tahoma"/>
          <w:i/>
          <w:sz w:val="20"/>
          <w:szCs w:val="20"/>
          <w:lang w:eastAsia="pl-PL"/>
        </w:rPr>
        <w:t>Uwaga! W przypadku gdy Wykonawca nie przekazuje danych osobowych innych niż bezpośrednio jego dotyczących lub zachodzi wyłączenie stosowania obowiązku informacyjnego, stosownie do art. 13 ust. 4 lub art. 14 ust. 5 RODO treści oświadczenia Wykonawca nie składa (jeśli nie dotyczy przekreślić).</w:t>
      </w:r>
    </w:p>
    <w:p>
      <w:pPr>
        <w:pStyle w:val="Normal"/>
        <w:spacing w:lineRule="auto" w:line="240" w:before="0" w:after="0"/>
        <w:ind w:left="709" w:right="28"/>
        <w:rPr>
          <w:rFonts w:ascii="Tahoma" w:hAnsi="Tahoma" w:eastAsia="Calibri" w:cs="Tahoma"/>
          <w:i/>
          <w:i/>
          <w:sz w:val="20"/>
          <w:szCs w:val="20"/>
          <w:lang w:eastAsia="pl-PL"/>
        </w:rPr>
      </w:pPr>
      <w:r>
        <w:rPr>
          <w:rFonts w:eastAsia="Calibri" w:cs="Tahoma" w:ascii="Tahoma" w:hAnsi="Tahoma"/>
          <w:i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00" w:right="28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bCs/>
          <w:sz w:val="20"/>
          <w:szCs w:val="20"/>
          <w:lang w:eastAsia="pl-PL"/>
        </w:rPr>
        <w:t>12.DANE PEŁNOMOCNIKA</w:t>
      </w:r>
      <w:r>
        <w:rPr>
          <w:rFonts w:eastAsia="Calibri" w:cs="Tahoma" w:ascii="Tahoma" w:hAnsi="Tahoma"/>
          <w:sz w:val="20"/>
          <w:szCs w:val="20"/>
          <w:lang w:eastAsia="pl-PL"/>
        </w:rPr>
        <w:t xml:space="preserve">, o którym mowa w art. 58 ust. 2 Ustawy </w:t>
      </w:r>
      <w:r>
        <w:rPr>
          <w:rFonts w:eastAsia="Calibri" w:cs="Tahoma" w:ascii="Tahoma" w:hAnsi="Tahoma"/>
          <w:i/>
          <w:iCs/>
          <w:sz w:val="20"/>
          <w:szCs w:val="20"/>
          <w:lang w:eastAsia="pl-PL"/>
        </w:rPr>
        <w:t>(</w:t>
      </w:r>
      <w:r>
        <w:rPr>
          <w:rFonts w:eastAsia="Calibri" w:cs="Tahoma" w:ascii="Tahoma" w:hAnsi="Tahoma"/>
          <w:bCs/>
          <w:i/>
          <w:iCs/>
          <w:sz w:val="20"/>
          <w:szCs w:val="20"/>
          <w:lang w:eastAsia="pl-PL"/>
        </w:rPr>
        <w:t>w przypadku wykonawców wspólnie ubiegających się o udzielenie zamówienia)****</w:t>
      </w:r>
      <w:r>
        <w:rPr>
          <w:rFonts w:eastAsia="Calibri" w:cs="Tahoma" w:ascii="Tahoma" w:hAnsi="Tahoma"/>
          <w:sz w:val="20"/>
          <w:szCs w:val="20"/>
          <w:lang w:eastAsia="pl-PL"/>
        </w:rPr>
        <w:t>:</w:t>
      </w:r>
    </w:p>
    <w:tbl>
      <w:tblPr>
        <w:tblW w:w="9328" w:type="dxa"/>
        <w:jc w:val="left"/>
        <w:tblInd w:w="7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37"/>
        <w:gridCol w:w="7490"/>
      </w:tblGrid>
      <w:tr>
        <w:trPr>
          <w:trHeight w:val="426" w:hRule="atLeast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Nazwa i adres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  <w:tr>
        <w:trPr>
          <w:trHeight w:val="426" w:hRule="atLeast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  <w:tr>
        <w:trPr>
          <w:trHeight w:val="400" w:hRule="atLeast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tel/e-mail</w:t>
            </w:r>
          </w:p>
        </w:tc>
        <w:tc>
          <w:tcPr>
            <w:tcW w:w="7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ind w:left="567" w:right="28"/>
        <w:rPr>
          <w:rFonts w:ascii="Tahoma" w:hAnsi="Tahoma" w:eastAsia="Calibri" w:cs="Tahoma"/>
          <w:i/>
          <w:i/>
          <w:sz w:val="20"/>
          <w:szCs w:val="20"/>
        </w:rPr>
      </w:pPr>
      <w:r>
        <w:rPr>
          <w:rFonts w:eastAsia="Calibri" w:cs="Tahoma" w:ascii="Tahoma" w:hAnsi="Tahoma"/>
          <w:i/>
          <w:sz w:val="20"/>
          <w:szCs w:val="20"/>
        </w:rPr>
        <w:t xml:space="preserve">**** </w:t>
      </w:r>
      <w:r>
        <w:rPr>
          <w:rFonts w:eastAsia="Calibri" w:cs="Arial" w:ascii="Arial" w:hAnsi="Arial"/>
          <w:bCs/>
          <w:i/>
          <w:iCs/>
          <w:sz w:val="20"/>
          <w:szCs w:val="20"/>
        </w:rPr>
        <w:t>niewypełnienie pól lub przekreślenie oznaczać będzie, że nie dotyczy.</w:t>
      </w:r>
    </w:p>
    <w:p>
      <w:pPr>
        <w:pStyle w:val="Normal"/>
        <w:widowControl w:val="false"/>
        <w:spacing w:lineRule="auto" w:line="240" w:before="0" w:after="0"/>
        <w:ind w:left="375" w:right="28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sz w:val="20"/>
          <w:szCs w:val="20"/>
          <w:lang w:eastAsia="pl-PL"/>
        </w:rPr>
        <w:t>13.</w:t>
      </w:r>
      <w:r>
        <w:rPr>
          <w:rFonts w:eastAsia="Calibri" w:cs="Tahoma" w:ascii="Tahoma" w:hAnsi="Tahoma"/>
          <w:sz w:val="20"/>
          <w:szCs w:val="20"/>
          <w:lang w:eastAsia="pl-PL"/>
        </w:rPr>
        <w:t xml:space="preserve">Należy wypełnić w przypadku, gdy dane zamówienie podlega przepisom podatkowym w sposób określony   w art. 225 Ustawy. </w:t>
      </w:r>
    </w:p>
    <w:p>
      <w:pPr>
        <w:pStyle w:val="Normal"/>
        <w:spacing w:lineRule="auto" w:line="240" w:before="0" w:after="0"/>
        <w:ind w:left="709" w:right="28"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sz w:val="20"/>
          <w:szCs w:val="20"/>
          <w:lang w:eastAsia="pl-PL"/>
        </w:rPr>
        <w:t>Informujemy, że wybór niniejszej oferty:</w:t>
      </w:r>
    </w:p>
    <w:tbl>
      <w:tblPr>
        <w:tblW w:w="9239" w:type="dxa"/>
        <w:jc w:val="left"/>
        <w:tblInd w:w="7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0"/>
        <w:gridCol w:w="5599"/>
        <w:gridCol w:w="3080"/>
      </w:tblGrid>
      <w:tr>
        <w:trPr>
          <w:trHeight w:val="446" w:hRule="atLeast"/>
        </w:trPr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867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  <w:lang w:eastAsia="pl-PL"/>
              </w:rPr>
              <w:t>NIE prowadzi</w:t>
            </w: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***** do powstania u Zamawiającego obowiązku podatkowego zgodnie z przepisami o podatku od towarów i usług;</w:t>
            </w:r>
          </w:p>
        </w:tc>
      </w:tr>
      <w:tr>
        <w:trPr>
          <w:trHeight w:val="446" w:hRule="atLeast"/>
        </w:trPr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867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b/>
                <w:sz w:val="20"/>
                <w:szCs w:val="20"/>
                <w:lang w:eastAsia="pl-PL"/>
              </w:rPr>
              <w:t>prowadzi</w:t>
            </w: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***** do powstania u Zamawiającego obowiązku podatkowego zgodnie z przepisami o podatku od towarów i usług</w:t>
            </w:r>
          </w:p>
        </w:tc>
      </w:tr>
      <w:tr>
        <w:trPr>
          <w:trHeight w:val="418" w:hRule="atLeast"/>
        </w:trPr>
        <w:tc>
          <w:tcPr>
            <w:tcW w:w="56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jc w:val="center"/>
              <w:rPr>
                <w:rFonts w:ascii="Tahoma" w:hAnsi="Tahoma" w:eastAsia="Calibri" w:cs="Tahoma"/>
                <w:sz w:val="18"/>
                <w:szCs w:val="18"/>
                <w:lang w:eastAsia="pl-PL"/>
              </w:rPr>
            </w:pPr>
            <w:r>
              <w:rPr>
                <w:rFonts w:eastAsia="Calibri" w:cs="Tahoma" w:ascii="Tahoma" w:hAnsi="Tahoma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18"/>
                <w:szCs w:val="18"/>
                <w:lang w:eastAsia="pl-PL"/>
              </w:rPr>
            </w:pPr>
            <w:r>
              <w:rPr>
                <w:rFonts w:eastAsia="Calibri" w:cs="Tahoma" w:ascii="Tahoma" w:hAnsi="Tahoma"/>
                <w:sz w:val="18"/>
                <w:szCs w:val="18"/>
                <w:lang w:eastAsia="pl-PL"/>
              </w:rPr>
              <w:t>nazwa (rodzaj) towaru lub usługi, których dostawa lub świadczenie będą prowadzić do powstania u Zamawiającego obowiązku podatkowego</w:t>
            </w:r>
            <w:r>
              <w:rPr>
                <w:rFonts w:eastAsia="Calibri" w:cs="Arial" w:ascii="Arial" w:hAnsi="Arial"/>
                <w:bCs/>
                <w:sz w:val="20"/>
                <w:szCs w:val="20"/>
                <w:lang w:eastAsia="pl-PL"/>
              </w:rPr>
              <w:t>******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18"/>
                <w:szCs w:val="18"/>
                <w:lang w:eastAsia="pl-PL"/>
              </w:rPr>
            </w:pPr>
            <w:r>
              <w:rPr>
                <w:rFonts w:eastAsia="Calibri" w:cs="Tahoma" w:ascii="Tahoma" w:hAnsi="Tahoma"/>
                <w:sz w:val="18"/>
                <w:szCs w:val="18"/>
                <w:lang w:eastAsia="pl-PL"/>
              </w:rPr>
              <w:t>wartość towaru lub usługi objętego obowiązkiem podatkowym Zamawiającego, bez kwoty podatku</w:t>
            </w:r>
            <w:r>
              <w:rPr>
                <w:rFonts w:eastAsia="Calibri" w:cs="Arial" w:ascii="Arial" w:hAnsi="Arial"/>
                <w:bCs/>
                <w:sz w:val="20"/>
                <w:szCs w:val="20"/>
                <w:lang w:eastAsia="pl-PL"/>
              </w:rPr>
              <w:t>******</w:t>
            </w:r>
          </w:p>
        </w:tc>
      </w:tr>
      <w:tr>
        <w:trPr>
          <w:trHeight w:val="41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jc w:val="center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jc w:val="right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zł</w:t>
            </w:r>
          </w:p>
        </w:tc>
      </w:tr>
      <w:tr>
        <w:trPr>
          <w:trHeight w:val="418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8"/>
              <w:jc w:val="center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jc w:val="right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zł</w:t>
            </w:r>
          </w:p>
        </w:tc>
      </w:tr>
    </w:tbl>
    <w:p>
      <w:pPr>
        <w:pStyle w:val="Normal"/>
        <w:suppressAutoHyphens w:val="true"/>
        <w:spacing w:before="120" w:after="160"/>
        <w:ind w:left="709"/>
        <w:jc w:val="both"/>
        <w:rPr>
          <w:rFonts w:ascii="Arial" w:hAnsi="Arial" w:eastAsia="Calibri" w:cs="Arial"/>
          <w:bCs/>
          <w:i/>
          <w:i/>
          <w:iCs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  <w:t>***</w:t>
      </w:r>
      <w:r>
        <w:rPr>
          <w:rFonts w:eastAsia="Calibri" w:cs="Tahoma" w:ascii="Tahoma" w:hAnsi="Tahoma"/>
          <w:bCs/>
          <w:sz w:val="20"/>
          <w:szCs w:val="20"/>
        </w:rPr>
        <w:t>**</w:t>
      </w:r>
      <w:r>
        <w:rPr>
          <w:rFonts w:eastAsia="Calibri" w:cs="Arial" w:ascii="Arial" w:hAnsi="Arial"/>
          <w:bCs/>
          <w:sz w:val="20"/>
          <w:szCs w:val="20"/>
        </w:rPr>
        <w:t xml:space="preserve"> </w:t>
      </w:r>
      <w:r>
        <w:rPr>
          <w:rFonts w:eastAsia="Calibri" w:cs="Arial" w:ascii="Arial" w:hAnsi="Arial"/>
          <w:bCs/>
          <w:i/>
          <w:iCs/>
          <w:sz w:val="20"/>
          <w:szCs w:val="20"/>
        </w:rPr>
        <w:t xml:space="preserve">Wybrać właściwe poprzez zaznaczenie odpowiedniego pola symbolem </w:t>
      </w:r>
      <w:r>
        <w:rPr>
          <w:rFonts w:eastAsia="Calibri" w:cs="Arial" w:ascii="Arial" w:hAnsi="Arial"/>
          <w:b/>
          <w:bCs/>
          <w:i/>
          <w:iCs/>
          <w:sz w:val="20"/>
          <w:szCs w:val="20"/>
        </w:rPr>
        <w:t>X</w:t>
      </w:r>
    </w:p>
    <w:p>
      <w:pPr>
        <w:pStyle w:val="Normal"/>
        <w:suppressAutoHyphens w:val="true"/>
        <w:spacing w:before="120" w:after="160"/>
        <w:ind w:left="709"/>
        <w:jc w:val="both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bCs/>
          <w:sz w:val="20"/>
          <w:szCs w:val="20"/>
        </w:rPr>
        <w:t>******</w:t>
      </w:r>
      <w:r>
        <w:rPr>
          <w:rFonts w:eastAsia="Calibri" w:cs="Arial" w:ascii="Arial" w:hAnsi="Arial"/>
          <w:bCs/>
          <w:sz w:val="20"/>
          <w:szCs w:val="20"/>
        </w:rPr>
        <w:t>B</w:t>
      </w:r>
      <w:r>
        <w:rPr>
          <w:rFonts w:eastAsia="Calibri" w:cs="Arial" w:ascii="Arial" w:hAnsi="Arial"/>
          <w:bCs/>
          <w:i/>
          <w:iCs/>
          <w:sz w:val="20"/>
          <w:szCs w:val="20"/>
        </w:rPr>
        <w:t>rak zaznaczenia, niewypełnienie pól lub przekreślenie oznaczać będzie, że po stronnie Zamawiającego nie powstanie obowiązek podatkowy.</w:t>
      </w:r>
    </w:p>
    <w:p>
      <w:pPr>
        <w:pStyle w:val="ListParagraph"/>
        <w:widowControl w:val="false"/>
        <w:numPr>
          <w:ilvl w:val="0"/>
          <w:numId w:val="3"/>
        </w:numPr>
        <w:spacing w:lineRule="auto" w:line="240" w:before="0" w:after="0"/>
        <w:ind w:hanging="360" w:left="825" w:right="28"/>
        <w:contextualSpacing/>
        <w:rPr>
          <w:rFonts w:ascii="Tahoma" w:hAnsi="Tahoma" w:eastAsia="Calibri" w:cs="Tahoma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bCs/>
          <w:sz w:val="20"/>
          <w:szCs w:val="20"/>
          <w:lang w:eastAsia="pl-PL"/>
        </w:rPr>
        <w:t>Wraz z ofertą składamy następujące oświadczenia i dokumenty:</w:t>
      </w:r>
    </w:p>
    <w:tbl>
      <w:tblPr>
        <w:tblW w:w="9194" w:type="dxa"/>
        <w:jc w:val="left"/>
        <w:tblInd w:w="7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0"/>
        <w:gridCol w:w="8633"/>
      </w:tblGrid>
      <w:tr>
        <w:trPr>
          <w:trHeight w:val="32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  <w:tr>
        <w:trPr>
          <w:trHeight w:val="32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  <w:tr>
        <w:trPr>
          <w:trHeight w:val="30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  <w:tr>
        <w:trPr>
          <w:trHeight w:val="32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  <w:tr>
        <w:trPr>
          <w:trHeight w:val="303" w:hRule="atLeast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ind w:right="28"/>
              <w:rPr>
                <w:rFonts w:ascii="Tahoma" w:hAnsi="Tahoma" w:eastAsia="Calibri" w:cs="Tahoma"/>
                <w:sz w:val="20"/>
                <w:szCs w:val="20"/>
                <w:lang w:eastAsia="pl-PL"/>
              </w:rPr>
            </w:pPr>
            <w:r>
              <w:rPr>
                <w:rFonts w:eastAsia="Calibri" w:cs="Tahoma" w:ascii="Tahoma" w:hAnsi="Tahoma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ind w:right="28"/>
        <w:rPr>
          <w:rFonts w:ascii="Tahoma" w:hAnsi="Tahoma" w:eastAsia="Calibri" w:cs="Tahoma"/>
          <w:sz w:val="20"/>
          <w:szCs w:val="20"/>
        </w:rPr>
      </w:pPr>
      <w:r>
        <w:rPr>
          <w:rFonts w:eastAsia="Calibri" w:cs="Tahoma" w:ascii="Tahoma" w:hAnsi="Tahoma"/>
          <w:sz w:val="20"/>
          <w:szCs w:val="20"/>
        </w:rPr>
      </w:r>
    </w:p>
    <w:p>
      <w:pPr>
        <w:pStyle w:val="Normal"/>
        <w:spacing w:lineRule="auto" w:line="240" w:before="0" w:after="0"/>
        <w:ind w:right="28"/>
        <w:jc w:val="center"/>
        <w:rPr>
          <w:rFonts w:ascii="Tahoma" w:hAnsi="Tahoma" w:eastAsia="Calibri" w:cs="Tahoma"/>
          <w:b/>
          <w:color w:val="FF0000"/>
          <w:sz w:val="20"/>
          <w:szCs w:val="20"/>
          <w:lang w:eastAsia="pl-PL"/>
        </w:rPr>
      </w:pPr>
      <w:r>
        <w:rPr>
          <w:rFonts w:eastAsia="Calibri" w:cs="Tahoma" w:ascii="Tahoma" w:hAnsi="Tahoma"/>
          <w:b/>
          <w:color w:val="FF0000"/>
          <w:sz w:val="20"/>
          <w:szCs w:val="20"/>
          <w:lang w:eastAsia="pl-PL"/>
        </w:rPr>
        <w:t>Wypełniony dokument musi być podpisany przez osobę umocowaną/osobę upoważnioną do reprezentacji wykonawcy/wykonawców kwalifikowanym podpisem elektronicznym, podpisem zaufanym lub podpisem osobistym (elektronicznym)</w:t>
      </w:r>
    </w:p>
    <w:sectPr>
      <w:headerReference w:type="even" r:id="rId4"/>
      <w:headerReference w:type="default" r:id="rId5"/>
      <w:headerReference w:type="first" r:id="rId6"/>
      <w:footerReference w:type="even" r:id="rId7"/>
      <w:footerReference w:type="default" r:id="rId8"/>
      <w:footerReference w:type="first" r:id="rId9"/>
      <w:footnotePr>
        <w:numFmt w:val="decimal"/>
      </w:footnotePr>
      <w:type w:val="nextPage"/>
      <w:pgSz w:w="11906" w:h="16838"/>
      <w:pgMar w:left="907" w:right="907" w:gutter="0" w:header="709" w:top="1077" w:footer="709" w:bottom="766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  <w:font w:name="Arial Narrow">
    <w:charset w:val="ee"/>
    <w:family w:val="swiss"/>
    <w:pitch w:val="variable"/>
  </w:font>
  <w:font w:name="Arial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t xml:space="preserve">Strona </w:t>
    </w:r>
    <w:r>
      <w:rPr>
        <w:b/>
        <w:bCs/>
        <w:sz w:val="24"/>
        <w:szCs w:val="24"/>
      </w:rPr>
      <w:fldChar w:fldCharType="begin"/>
    </w:r>
    <w:r>
      <w:rPr>
        <w:sz w:val="24"/>
        <w:b/>
        <w:szCs w:val="24"/>
        <w:bCs/>
      </w:rPr>
      <w:instrText xml:space="preserve"> PAGE </w:instrText>
    </w:r>
    <w:r>
      <w:rPr>
        <w:sz w:val="24"/>
        <w:b/>
        <w:szCs w:val="24"/>
        <w:bCs/>
      </w:rPr>
      <w:fldChar w:fldCharType="separate"/>
    </w:r>
    <w:r>
      <w:rPr>
        <w:sz w:val="24"/>
        <w:b/>
        <w:szCs w:val="24"/>
        <w:bCs/>
      </w:rPr>
      <w:t>3</w:t>
    </w:r>
    <w:r>
      <w:rPr>
        <w:sz w:val="24"/>
        <w:b/>
        <w:szCs w:val="24"/>
        <w:bCs/>
      </w:rPr>
      <w:fldChar w:fldCharType="end"/>
    </w:r>
    <w:r>
      <w:rPr/>
      <w:t xml:space="preserve"> z </w:t>
    </w:r>
    <w:r>
      <w:rPr>
        <w:b/>
        <w:bCs/>
        <w:sz w:val="24"/>
        <w:szCs w:val="24"/>
      </w:rPr>
      <w:fldChar w:fldCharType="begin"/>
    </w:r>
    <w:r>
      <w:rPr>
        <w:sz w:val="24"/>
        <w:b/>
        <w:szCs w:val="24"/>
        <w:bCs/>
      </w:rPr>
      <w:instrText xml:space="preserve"> NUMPAGES </w:instrText>
    </w:r>
    <w:r>
      <w:rPr>
        <w:sz w:val="24"/>
        <w:b/>
        <w:szCs w:val="24"/>
        <w:bCs/>
      </w:rPr>
      <w:fldChar w:fldCharType="separate"/>
    </w:r>
    <w:r>
      <w:rPr>
        <w:sz w:val="24"/>
        <w:b/>
        <w:szCs w:val="24"/>
        <w:bCs/>
      </w:rPr>
      <w:t>3</w:t>
    </w:r>
    <w:r>
      <w:rPr>
        <w:sz w:val="24"/>
        <w:b/>
        <w:szCs w:val="24"/>
        <w:bCs/>
      </w:rPr>
      <w:fldChar w:fldCharType="end"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Tahoma" w:hAnsi="Tahoma" w:cs="Tahoma"/>
        <w:sz w:val="16"/>
        <w:szCs w:val="16"/>
      </w:rPr>
    </w:pPr>
    <w:r>
      <w:rPr>
        <w:rFonts w:cs="Tahoma" w:ascii="Tahoma" w:hAnsi="Tahoma"/>
        <w:sz w:val="16"/>
        <w:szCs w:val="16"/>
      </w:rPr>
      <w:t xml:space="preserve">Strona </w:t>
    </w:r>
    <w:r>
      <w:rPr>
        <w:rFonts w:cs="Tahoma" w:ascii="Tahoma" w:hAnsi="Tahoma"/>
        <w:b/>
        <w:bCs/>
        <w:sz w:val="16"/>
        <w:szCs w:val="16"/>
      </w:rPr>
      <w:fldChar w:fldCharType="begin"/>
    </w:r>
    <w:r>
      <w:rPr>
        <w:sz w:val="16"/>
        <w:b/>
        <w:szCs w:val="16"/>
        <w:bCs/>
        <w:rFonts w:cs="Tahoma" w:ascii="Tahoma" w:hAnsi="Tahoma"/>
      </w:rPr>
      <w:instrText xml:space="preserve"> PAGE </w:instrText>
    </w:r>
    <w:r>
      <w:rPr>
        <w:sz w:val="16"/>
        <w:b/>
        <w:szCs w:val="16"/>
        <w:bCs/>
        <w:rFonts w:cs="Tahoma" w:ascii="Tahoma" w:hAnsi="Tahoma"/>
      </w:rPr>
      <w:fldChar w:fldCharType="separate"/>
    </w:r>
    <w:r>
      <w:rPr>
        <w:sz w:val="16"/>
        <w:b/>
        <w:szCs w:val="16"/>
        <w:bCs/>
        <w:rFonts w:cs="Tahoma" w:ascii="Tahoma" w:hAnsi="Tahoma"/>
      </w:rPr>
      <w:t>1</w:t>
    </w:r>
    <w:r>
      <w:rPr>
        <w:sz w:val="16"/>
        <w:b/>
        <w:szCs w:val="16"/>
        <w:bCs/>
        <w:rFonts w:cs="Tahoma" w:ascii="Tahoma" w:hAnsi="Tahoma"/>
      </w:rPr>
      <w:fldChar w:fldCharType="end"/>
    </w:r>
    <w:r>
      <w:rPr>
        <w:rFonts w:cs="Tahoma" w:ascii="Tahoma" w:hAnsi="Tahoma"/>
        <w:sz w:val="16"/>
        <w:szCs w:val="16"/>
      </w:rPr>
      <w:t xml:space="preserve"> z </w:t>
    </w:r>
    <w:r>
      <w:rPr>
        <w:rFonts w:cs="Tahoma" w:ascii="Tahoma" w:hAnsi="Tahoma"/>
        <w:b/>
        <w:bCs/>
        <w:sz w:val="16"/>
        <w:szCs w:val="16"/>
      </w:rPr>
      <w:fldChar w:fldCharType="begin"/>
    </w:r>
    <w:r>
      <w:rPr>
        <w:sz w:val="16"/>
        <w:b/>
        <w:szCs w:val="16"/>
        <w:bCs/>
        <w:rFonts w:cs="Tahoma" w:ascii="Tahoma" w:hAnsi="Tahoma"/>
      </w:rPr>
      <w:instrText xml:space="preserve"> NUMPAGES </w:instrText>
    </w:r>
    <w:r>
      <w:rPr>
        <w:sz w:val="16"/>
        <w:b/>
        <w:szCs w:val="16"/>
        <w:bCs/>
        <w:rFonts w:cs="Tahoma" w:ascii="Tahoma" w:hAnsi="Tahoma"/>
      </w:rPr>
      <w:fldChar w:fldCharType="separate"/>
    </w:r>
    <w:r>
      <w:rPr>
        <w:sz w:val="16"/>
        <w:b/>
        <w:szCs w:val="16"/>
        <w:bCs/>
        <w:rFonts w:cs="Tahoma" w:ascii="Tahoma" w:hAnsi="Tahoma"/>
      </w:rPr>
      <w:t>3</w:t>
    </w:r>
    <w:r>
      <w:rPr>
        <w:sz w:val="16"/>
        <w:b/>
        <w:szCs w:val="16"/>
        <w:bCs/>
        <w:rFonts w:cs="Tahoma" w:ascii="Tahoma" w:hAnsi="Tahoma"/>
      </w:rPr>
      <w:fldChar w:fldCharType="end"/>
    </w:r>
  </w:p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>
          <w:rFonts w:ascii="Tahoma" w:hAnsi="Tahoma" w:cs="Tahoma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ahoma" w:ascii="Tahoma" w:hAnsi="Tahoma"/>
          <w:sz w:val="16"/>
          <w:szCs w:val="16"/>
        </w:rPr>
        <w:t xml:space="preserve"> </w:t>
      </w:r>
      <w:r>
        <w:rPr>
          <w:rFonts w:cs="Tahoma" w:ascii="Tahoma" w:hAnsi="Tahoma"/>
          <w:bCs/>
          <w:sz w:val="16"/>
          <w:szCs w:val="16"/>
        </w:rPr>
        <w:t>Wybrać właściwe poprzez zaznaczenie odpowiedniego pola symbolem X.</w:t>
      </w:r>
    </w:p>
    <w:p>
      <w:pPr>
        <w:pStyle w:val="FootnoteText"/>
        <w:ind w:hanging="12"/>
        <w:jc w:val="both"/>
        <w:rPr>
          <w:rFonts w:ascii="Tahoma" w:hAnsi="Tahoma" w:cs="Tahoma"/>
          <w:iCs/>
          <w:sz w:val="16"/>
          <w:szCs w:val="16"/>
        </w:rPr>
      </w:pPr>
      <w:r>
        <w:rPr>
          <w:rFonts w:cs="Tahoma" w:ascii="Tahoma" w:hAnsi="Tahoma"/>
          <w:iCs/>
          <w:sz w:val="16"/>
          <w:szCs w:val="16"/>
        </w:rPr>
        <w:t>Mikroprzedsiębiorstwo: 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przedsiębiorstwo: przedsiębiorstwa, które nie są mikroprzedsiębiorstwami ani małymi przedsiębiorstwami</w:t>
      </w:r>
      <w:r>
        <w:rPr>
          <w:rFonts w:cs="Tahoma" w:ascii="Tahoma" w:hAnsi="Tahoma"/>
          <w:i/>
          <w:iCs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>
      <w:pPr>
        <w:pStyle w:val="FootnoteText"/>
        <w:ind w:hanging="12"/>
        <w:jc w:val="both"/>
        <w:rPr>
          <w:rFonts w:ascii="Arial" w:hAnsi="Arial" w:cs="Arial"/>
          <w:i/>
          <w:i/>
          <w:iCs/>
        </w:rPr>
      </w:pPr>
      <w:r>
        <w:rPr/>
      </w:r>
    </w:p>
  </w:footnote>
  <w:footnote w:id="3">
    <w:p>
      <w:pPr>
        <w:pStyle w:val="Normal"/>
        <w:spacing w:before="0" w:after="160"/>
        <w:jc w:val="both"/>
        <w:rPr>
          <w:rFonts w:ascii="Tahoma" w:hAnsi="Tahoma" w:cs="Tahoma"/>
          <w:i/>
          <w:i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Tahoma" w:ascii="Tahoma" w:hAnsi="Tahoma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z 04.05.2016 r., Nr 119, s. 1, ze. zm.).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68" w:hanging="284"/>
      </w:pPr>
      <w:rPr>
        <w:sz w:val="20"/>
        <w:spacing w:val="-1"/>
        <w:i w:val="false"/>
        <w:b/>
        <w:szCs w:val="20"/>
        <w:bCs/>
        <w:w w:val="99"/>
        <w:lang w:val="pl-PL" w:eastAsia="pl-PL" w:bidi="pl-PL"/>
      </w:rPr>
    </w:lvl>
    <w:lvl w:ilvl="1">
      <w:start w:val="0"/>
      <w:numFmt w:val="bullet"/>
      <w:lvlText w:val=""/>
      <w:lvlJc w:val="left"/>
      <w:pPr>
        <w:tabs>
          <w:tab w:val="num" w:pos="0"/>
        </w:tabs>
        <w:ind w:left="1118" w:hanging="360"/>
      </w:pPr>
      <w:rPr>
        <w:rFonts w:ascii="Symbol" w:hAnsi="Symbol" w:cs="Symbol" w:hint="default"/>
        <w:sz w:val="20"/>
        <w:szCs w:val="20"/>
        <w:w w:val="99"/>
        <w:lang w:val="pl-PL" w:eastAsia="pl-PL" w:bidi="pl-PL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09" w:hanging="360"/>
      </w:pPr>
      <w:rPr>
        <w:rFonts w:ascii="Symbol" w:hAnsi="Symbol" w:cs="Symbol" w:hint="default"/>
        <w:lang w:val="pl-PL" w:eastAsia="pl-PL" w:bidi="pl-PL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99" w:hanging="360"/>
      </w:pPr>
      <w:rPr>
        <w:rFonts w:ascii="Symbol" w:hAnsi="Symbol" w:cs="Symbol" w:hint="default"/>
        <w:lang w:val="pl-PL" w:eastAsia="pl-PL" w:bidi="pl-PL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88" w:hanging="360"/>
      </w:pPr>
      <w:rPr>
        <w:rFonts w:ascii="Symbol" w:hAnsi="Symbol" w:cs="Symbol" w:hint="default"/>
        <w:lang w:val="pl-PL" w:eastAsia="pl-PL" w:bidi="pl-PL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78" w:hanging="360"/>
      </w:pPr>
      <w:rPr>
        <w:rFonts w:ascii="Symbol" w:hAnsi="Symbol" w:cs="Symbol" w:hint="default"/>
        <w:lang w:val="pl-PL" w:eastAsia="pl-PL" w:bidi="pl-PL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068" w:hanging="360"/>
      </w:pPr>
      <w:rPr>
        <w:rFonts w:ascii="Symbol" w:hAnsi="Symbol" w:cs="Symbol" w:hint="default"/>
        <w:lang w:val="pl-PL" w:eastAsia="pl-PL" w:bidi="pl-PL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57" w:hanging="360"/>
      </w:pPr>
      <w:rPr>
        <w:rFonts w:ascii="Symbol" w:hAnsi="Symbol" w:cs="Symbol" w:hint="default"/>
        <w:lang w:val="pl-PL" w:eastAsia="pl-PL" w:bidi="pl-PL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47" w:hanging="360"/>
      </w:pPr>
      <w:rPr>
        <w:rFonts w:ascii="Symbol" w:hAnsi="Symbol" w:cs="Symbol" w:hint="default"/>
        <w:lang w:val="pl-PL" w:eastAsia="pl-PL" w:bidi="pl-PL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">
    <w:lvl w:ilvl="0">
      <w:start w:val="14"/>
      <w:numFmt w:val="decimal"/>
      <w:lvlText w:val="%1."/>
      <w:lvlJc w:val="left"/>
      <w:pPr>
        <w:tabs>
          <w:tab w:val="num" w:pos="0"/>
        </w:tabs>
        <w:ind w:left="825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5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5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85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5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5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45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5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5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a475c2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475c2"/>
    <w:rPr>
      <w:rFonts w:ascii="Calibri" w:hAnsi="Calibri" w:eastAsia="Calibri" w:cs="Times New Roman"/>
    </w:rPr>
  </w:style>
  <w:style w:type="character" w:styleId="TekstprzypisudolnegoZnak" w:customStyle="1">
    <w:name w:val="Tekst przypisu dolnego Znak"/>
    <w:qFormat/>
    <w:rsid w:val="00a475c2"/>
    <w:rPr>
      <w:rFonts w:ascii="Times New Roman" w:hAnsi="Times New Roman" w:eastAsia="Times New Roman"/>
    </w:rPr>
  </w:style>
  <w:style w:type="character" w:styleId="TekstprzypisudolnegoZnak1" w:customStyle="1">
    <w:name w:val="Tekst przypisu dolnego Znak1"/>
    <w:basedOn w:val="DefaultParagraphFont"/>
    <w:uiPriority w:val="99"/>
    <w:semiHidden/>
    <w:qFormat/>
    <w:rsid w:val="00a475c2"/>
    <w:rPr>
      <w:sz w:val="20"/>
      <w:szCs w:val="20"/>
    </w:rPr>
  </w:style>
  <w:style w:type="character" w:styleId="Znakiprzypiswdolnych">
    <w:name w:val="Znaki przypisów dolnych"/>
    <w:qFormat/>
    <w:rsid w:val="00a475c2"/>
    <w:rPr>
      <w:sz w:val="20"/>
      <w:vertAlign w:val="superscript"/>
    </w:rPr>
  </w:style>
  <w:style w:type="character" w:styleId="FootnoteReference">
    <w:name w:val="footnote reference"/>
    <w:rPr>
      <w:sz w:val="20"/>
      <w:vertAlign w:val="superscript"/>
    </w:rPr>
  </w:style>
  <w:style w:type="character" w:styleId="Hyperlink">
    <w:name w:val="Hyperlink"/>
    <w:rPr>
      <w:color w:val="000080"/>
      <w:u w:val="single"/>
    </w:rPr>
  </w:style>
  <w:style w:type="character" w:styleId="Znakiprzypiswkocowych">
    <w:name w:val="Znaki przypisów końcowych"/>
    <w:qFormat/>
    <w:rPr/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a475c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Footer">
    <w:name w:val="footer"/>
    <w:basedOn w:val="Normal"/>
    <w:link w:val="StopkaZnak"/>
    <w:uiPriority w:val="99"/>
    <w:unhideWhenUsed/>
    <w:rsid w:val="00a475c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FootnoteText">
    <w:name w:val="footnote text"/>
    <w:basedOn w:val="Normal"/>
    <w:link w:val="TekstprzypisudolnegoZnak"/>
    <w:rsid w:val="00a475c2"/>
    <w:pPr>
      <w:spacing w:lineRule="auto" w:line="240" w:before="0" w:after="0"/>
    </w:pPr>
    <w:rPr>
      <w:rFonts w:ascii="Times New Roman" w:hAnsi="Times New Roman" w:eastAsia="Times New Roman"/>
    </w:rPr>
  </w:style>
  <w:style w:type="paragraph" w:styleId="ListParagraph">
    <w:name w:val="List Paragraph"/>
    <w:basedOn w:val="Normal"/>
    <w:uiPriority w:val="34"/>
    <w:qFormat/>
    <w:rsid w:val="00d65af2"/>
    <w:pPr>
      <w:spacing w:before="0" w:after="160"/>
      <w:ind w:left="720"/>
      <w:contextualSpacing/>
    </w:pPr>
    <w:rPr/>
  </w:style>
  <w:style w:type="paragraph" w:styleId="Zawartoramki">
    <w:name w:val="Zawartość ramki"/>
    <w:basedOn w:val="Normal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ms.ms.gov.pl/krs/wyszukiwaniepodmiotu" TargetMode="External"/><Relationship Id="rId3" Type="http://schemas.openxmlformats.org/officeDocument/2006/relationships/hyperlink" Target="https://prod.ceidg.gov.pl/" TargetMode="Externa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notes" Target="footnotes.xm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LibreOffice/24.8.4.2$Windows_X86_64 LibreOffice_project/bb3cfa12c7b1bf994ecc5649a80400d06cd71002</Application>
  <AppVersion>15.0000</AppVersion>
  <Pages>3</Pages>
  <Words>982</Words>
  <Characters>6368</Characters>
  <CharactersWithSpaces>7258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2024-02-07T07:32:00Z</dcterms:created>
  <dc:creator>Iwona Radawiec</dc:creator>
  <dc:description/>
  <dc:language>pl-PL</dc:language>
  <cp:lastModifiedBy/>
  <dcterms:modified xsi:type="dcterms:W3CDTF">2025-01-20T08:27:30Z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