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EEB490" w14:textId="77777777" w:rsidR="00935ABC" w:rsidRPr="003E4764" w:rsidRDefault="00935ABC" w:rsidP="00935ABC">
      <w:pPr>
        <w:spacing w:before="120" w:after="240" w:line="276" w:lineRule="auto"/>
        <w:jc w:val="center"/>
        <w:rPr>
          <w:sz w:val="22"/>
          <w:szCs w:val="22"/>
        </w:rPr>
      </w:pPr>
      <w:r w:rsidRPr="003E4764">
        <w:rPr>
          <w:b/>
          <w:sz w:val="22"/>
          <w:szCs w:val="22"/>
        </w:rPr>
        <w:t xml:space="preserve">Umowa ramowa nr </w:t>
      </w:r>
    </w:p>
    <w:p w14:paraId="1F91C39E" w14:textId="77777777" w:rsidR="00935ABC" w:rsidRPr="003E4764" w:rsidRDefault="00935ABC" w:rsidP="00935ABC">
      <w:pPr>
        <w:spacing w:line="276" w:lineRule="auto"/>
        <w:ind w:left="0" w:firstLine="0"/>
        <w:rPr>
          <w:sz w:val="22"/>
          <w:szCs w:val="22"/>
        </w:rPr>
      </w:pPr>
      <w:r w:rsidRPr="003E4764">
        <w:rPr>
          <w:sz w:val="22"/>
          <w:szCs w:val="22"/>
        </w:rPr>
        <w:t>Zawarta w dniu ………………..2025 r. przez:</w:t>
      </w:r>
    </w:p>
    <w:p w14:paraId="360A4CEE" w14:textId="77777777" w:rsidR="00935ABC" w:rsidRPr="003E4764" w:rsidRDefault="00935ABC" w:rsidP="00935ABC">
      <w:pPr>
        <w:spacing w:line="276" w:lineRule="auto"/>
        <w:ind w:left="0" w:firstLine="0"/>
        <w:rPr>
          <w:sz w:val="22"/>
          <w:szCs w:val="22"/>
        </w:rPr>
      </w:pPr>
    </w:p>
    <w:p w14:paraId="443619B5" w14:textId="77777777" w:rsidR="00935ABC" w:rsidRPr="003E4764" w:rsidRDefault="00935ABC" w:rsidP="00935ABC">
      <w:pPr>
        <w:widowControl w:val="0"/>
        <w:spacing w:line="276" w:lineRule="auto"/>
        <w:ind w:left="0" w:firstLine="0"/>
        <w:rPr>
          <w:sz w:val="22"/>
          <w:szCs w:val="22"/>
        </w:rPr>
      </w:pPr>
      <w:r w:rsidRPr="003E4764">
        <w:rPr>
          <w:sz w:val="22"/>
          <w:szCs w:val="22"/>
        </w:rPr>
        <w:t>Skarb Państwa</w:t>
      </w:r>
      <w:r>
        <w:rPr>
          <w:sz w:val="22"/>
          <w:szCs w:val="22"/>
        </w:rPr>
        <w:t xml:space="preserve"> </w:t>
      </w:r>
      <w:r w:rsidRPr="003E4764">
        <w:rPr>
          <w:sz w:val="22"/>
          <w:szCs w:val="22"/>
        </w:rPr>
        <w:t>– Komendant Wojewódzki Policji w Gdańsku z siedzibą: 80-819 Gdańsk ul. Okopowa 15, NIP….., REGON…., reprezentowany przez</w:t>
      </w:r>
      <w:r w:rsidRPr="003E4764">
        <w:rPr>
          <w:kern w:val="2"/>
          <w:sz w:val="22"/>
          <w:szCs w:val="22"/>
          <w:highlight w:val="white"/>
          <w:u w:val="single"/>
          <w:lang w:bidi="hi-IN"/>
        </w:rPr>
        <w:t>:</w:t>
      </w:r>
    </w:p>
    <w:p w14:paraId="6A850706" w14:textId="77777777" w:rsidR="00935ABC" w:rsidRPr="003E4764" w:rsidRDefault="00935ABC" w:rsidP="00935ABC">
      <w:pPr>
        <w:widowControl w:val="0"/>
        <w:spacing w:line="276" w:lineRule="auto"/>
        <w:ind w:left="0" w:firstLine="0"/>
        <w:rPr>
          <w:sz w:val="22"/>
          <w:szCs w:val="22"/>
        </w:rPr>
      </w:pPr>
      <w:r w:rsidRPr="003E4764">
        <w:rPr>
          <w:kern w:val="2"/>
          <w:sz w:val="22"/>
          <w:szCs w:val="22"/>
          <w:highlight w:val="white"/>
          <w:lang w:bidi="hi-IN"/>
        </w:rPr>
        <w:t xml:space="preserve">- ………………………….. –  Z – ca  Komendanta Wojewódzkiego Policji w Gdańsku, zwanego dalej „Zamawiającym”  </w:t>
      </w:r>
    </w:p>
    <w:p w14:paraId="0C6B5BF5" w14:textId="77777777" w:rsidR="00935ABC" w:rsidRPr="003E4764" w:rsidRDefault="00935ABC" w:rsidP="00935ABC">
      <w:pPr>
        <w:widowControl w:val="0"/>
        <w:spacing w:line="276" w:lineRule="auto"/>
        <w:rPr>
          <w:sz w:val="22"/>
          <w:szCs w:val="22"/>
        </w:rPr>
      </w:pPr>
      <w:r w:rsidRPr="003E4764">
        <w:rPr>
          <w:kern w:val="2"/>
          <w:sz w:val="22"/>
          <w:szCs w:val="22"/>
          <w:highlight w:val="white"/>
          <w:lang w:bidi="hi-IN"/>
        </w:rPr>
        <w:t>a</w:t>
      </w:r>
    </w:p>
    <w:p w14:paraId="0DB37344" w14:textId="77777777" w:rsidR="00935ABC" w:rsidRPr="003E4764" w:rsidRDefault="00935ABC" w:rsidP="00935ABC">
      <w:pPr>
        <w:widowControl w:val="0"/>
        <w:spacing w:line="276" w:lineRule="auto"/>
        <w:ind w:left="0" w:firstLine="0"/>
        <w:rPr>
          <w:sz w:val="22"/>
          <w:szCs w:val="22"/>
        </w:rPr>
      </w:pPr>
      <w:r w:rsidRPr="003E4764">
        <w:rPr>
          <w:kern w:val="2"/>
          <w:sz w:val="22"/>
          <w:szCs w:val="22"/>
          <w:highlight w:val="white"/>
          <w:lang w:bidi="hi-I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3859A017" w14:textId="77777777" w:rsidR="00935ABC" w:rsidRPr="003E4764" w:rsidRDefault="00935ABC" w:rsidP="00935ABC">
      <w:pPr>
        <w:widowControl w:val="0"/>
        <w:spacing w:line="276" w:lineRule="auto"/>
        <w:ind w:left="0" w:firstLine="0"/>
        <w:rPr>
          <w:kern w:val="2"/>
          <w:sz w:val="22"/>
          <w:szCs w:val="22"/>
          <w:lang w:bidi="hi-IN"/>
        </w:rPr>
      </w:pPr>
      <w:r w:rsidRPr="003E4764">
        <w:rPr>
          <w:kern w:val="2"/>
          <w:sz w:val="22"/>
          <w:szCs w:val="22"/>
          <w:highlight w:val="white"/>
          <w:lang w:bidi="hi-IN"/>
        </w:rPr>
        <w:t>………, zgodnie z aktualnym odpisem z KRS/CEIDG stanowiącym załącznik nr 1 do Umowy, zwanym dalej „Wykonawcą”,</w:t>
      </w:r>
    </w:p>
    <w:p w14:paraId="615F6885" w14:textId="77777777" w:rsidR="00935ABC" w:rsidRPr="003E4764" w:rsidRDefault="00935ABC" w:rsidP="00935ABC">
      <w:pPr>
        <w:widowControl w:val="0"/>
        <w:spacing w:line="276" w:lineRule="auto"/>
        <w:ind w:left="0" w:firstLine="0"/>
        <w:rPr>
          <w:sz w:val="22"/>
          <w:szCs w:val="22"/>
        </w:rPr>
      </w:pPr>
      <w:r w:rsidRPr="003E4764">
        <w:rPr>
          <w:kern w:val="2"/>
          <w:sz w:val="22"/>
          <w:szCs w:val="22"/>
          <w:lang w:bidi="hi-IN"/>
        </w:rPr>
        <w:t>łącznie zwanych dalej „Stronami”.</w:t>
      </w:r>
    </w:p>
    <w:p w14:paraId="2439B22D" w14:textId="77777777" w:rsidR="00935ABC" w:rsidRPr="003E4764" w:rsidRDefault="00935ABC" w:rsidP="00935ABC">
      <w:pPr>
        <w:spacing w:line="276" w:lineRule="auto"/>
        <w:rPr>
          <w:sz w:val="22"/>
          <w:szCs w:val="22"/>
        </w:rPr>
      </w:pPr>
    </w:p>
    <w:p w14:paraId="5475257D" w14:textId="77777777" w:rsidR="00935ABC" w:rsidRPr="003E4764" w:rsidRDefault="00935ABC" w:rsidP="00935ABC">
      <w:pPr>
        <w:pStyle w:val="Nagwek1"/>
        <w:spacing w:before="0" w:after="0" w:line="276" w:lineRule="auto"/>
        <w:ind w:left="0" w:right="-43" w:firstLine="0"/>
        <w:rPr>
          <w:rFonts w:ascii="Times New Roman" w:hAnsi="Times New Roman" w:cs="Times New Roman"/>
          <w:sz w:val="22"/>
          <w:szCs w:val="22"/>
        </w:rPr>
      </w:pPr>
      <w:r w:rsidRPr="003E4764">
        <w:rPr>
          <w:rFonts w:ascii="Times New Roman" w:hAnsi="Times New Roman" w:cs="Times New Roman"/>
          <w:sz w:val="22"/>
          <w:szCs w:val="22"/>
        </w:rPr>
        <w:t xml:space="preserve">W wyniku wyboru przez Zamawiającego oferty Wykonawcy w postępowaniu o udzielenie zamówienia publicznego prowadzonego, w trybie przetargu ………………., na podstawie art. 311 w związku z art. ……… ustawy z dnia 11 września 2019 r. Prawo zamówień publicznych (Dz.U. 2024 r. poz. 1320 - dalej „PZP”), </w:t>
      </w:r>
      <w:r w:rsidRPr="00EA65F9">
        <w:rPr>
          <w:rFonts w:ascii="Times New Roman" w:hAnsi="Times New Roman" w:cs="Times New Roman"/>
          <w:color w:val="FF0000"/>
          <w:sz w:val="22"/>
          <w:szCs w:val="22"/>
        </w:rPr>
        <w:t xml:space="preserve"> </w:t>
      </w:r>
      <w:r w:rsidRPr="003E4764">
        <w:rPr>
          <w:rFonts w:ascii="Times New Roman" w:hAnsi="Times New Roman" w:cs="Times New Roman"/>
          <w:sz w:val="22"/>
          <w:szCs w:val="22"/>
        </w:rPr>
        <w:t>została zawarta umowa ramowa o następującej treści:</w:t>
      </w:r>
    </w:p>
    <w:p w14:paraId="2D2C0EA5" w14:textId="77777777" w:rsidR="00935ABC" w:rsidRDefault="00935ABC" w:rsidP="00935ABC">
      <w:pPr>
        <w:spacing w:line="276" w:lineRule="auto"/>
        <w:ind w:left="0" w:firstLine="0"/>
        <w:rPr>
          <w:b/>
          <w:sz w:val="22"/>
          <w:szCs w:val="22"/>
        </w:rPr>
      </w:pPr>
    </w:p>
    <w:p w14:paraId="0E3A8871" w14:textId="77777777" w:rsidR="00935ABC" w:rsidRPr="003E4764" w:rsidRDefault="00935ABC" w:rsidP="00935ABC">
      <w:pPr>
        <w:spacing w:line="276" w:lineRule="auto"/>
        <w:ind w:left="0" w:firstLine="0"/>
        <w:rPr>
          <w:b/>
          <w:sz w:val="22"/>
          <w:szCs w:val="22"/>
        </w:rPr>
      </w:pPr>
    </w:p>
    <w:p w14:paraId="769108E0" w14:textId="77777777" w:rsidR="00935ABC" w:rsidRPr="003E4764" w:rsidRDefault="00935ABC" w:rsidP="00935ABC">
      <w:pPr>
        <w:spacing w:line="276" w:lineRule="auto"/>
        <w:jc w:val="center"/>
        <w:rPr>
          <w:b/>
          <w:sz w:val="22"/>
          <w:szCs w:val="22"/>
        </w:rPr>
      </w:pPr>
      <w:r w:rsidRPr="003E4764">
        <w:rPr>
          <w:b/>
          <w:sz w:val="22"/>
          <w:szCs w:val="22"/>
        </w:rPr>
        <w:t>§ 1 [Przedmiot umowy ramowej i opis przedmiotu zamówienia]</w:t>
      </w:r>
    </w:p>
    <w:p w14:paraId="350E7190" w14:textId="77777777" w:rsidR="00935ABC" w:rsidRPr="003E4764" w:rsidRDefault="00935ABC" w:rsidP="00935ABC">
      <w:pPr>
        <w:numPr>
          <w:ilvl w:val="1"/>
          <w:numId w:val="10"/>
        </w:numPr>
        <w:tabs>
          <w:tab w:val="left" w:pos="426"/>
        </w:tabs>
        <w:suppressAutoHyphens/>
        <w:spacing w:line="276" w:lineRule="auto"/>
        <w:ind w:left="426" w:right="73" w:hanging="426"/>
        <w:rPr>
          <w:sz w:val="22"/>
          <w:szCs w:val="22"/>
        </w:rPr>
      </w:pPr>
      <w:r w:rsidRPr="003E4764">
        <w:rPr>
          <w:sz w:val="22"/>
          <w:szCs w:val="22"/>
        </w:rPr>
        <w:t xml:space="preserve">Umowa jest umową ramową w rozumieniu art. 311 PZP, a jej zawarcie nie rodzi po stronie Zamawiającego obowiązku nabycia, a po stronie Wykonawcy roszczenia o udzielnie zamówienia na jego dostawę. </w:t>
      </w:r>
    </w:p>
    <w:p w14:paraId="06276247" w14:textId="77777777" w:rsidR="00935ABC" w:rsidRPr="003E4764" w:rsidRDefault="00935ABC" w:rsidP="00935ABC">
      <w:pPr>
        <w:numPr>
          <w:ilvl w:val="1"/>
          <w:numId w:val="10"/>
        </w:numPr>
        <w:tabs>
          <w:tab w:val="left" w:pos="426"/>
        </w:tabs>
        <w:suppressAutoHyphens/>
        <w:spacing w:line="276" w:lineRule="auto"/>
        <w:ind w:left="426" w:right="73" w:hanging="426"/>
        <w:rPr>
          <w:sz w:val="22"/>
          <w:szCs w:val="22"/>
        </w:rPr>
      </w:pPr>
      <w:r w:rsidRPr="003E4764">
        <w:rPr>
          <w:sz w:val="22"/>
          <w:szCs w:val="22"/>
        </w:rPr>
        <w:t>Przedmiotem niniejszej umowy jest określenie warunków dotyczących zamówień publicznych, jakie mogą zostać udzielone w okresie trwania umowy ramowej</w:t>
      </w:r>
      <w:r>
        <w:rPr>
          <w:sz w:val="22"/>
          <w:szCs w:val="22"/>
        </w:rPr>
        <w:t>,</w:t>
      </w:r>
      <w:r w:rsidRPr="003E4764">
        <w:rPr>
          <w:sz w:val="22"/>
          <w:szCs w:val="22"/>
        </w:rPr>
        <w:t xml:space="preserve"> których przedmiotem będzie dostawa </w:t>
      </w:r>
      <w:r w:rsidRPr="00EA65F9">
        <w:rPr>
          <w:color w:val="FF0000"/>
          <w:sz w:val="22"/>
          <w:szCs w:val="22"/>
        </w:rPr>
        <w:t xml:space="preserve">sprzętu  </w:t>
      </w:r>
      <w:r w:rsidRPr="003E4764">
        <w:rPr>
          <w:sz w:val="22"/>
          <w:szCs w:val="22"/>
        </w:rPr>
        <w:t>zgodnego z Opisem przedmiotu zamówienia stanowiącego załącznik nr 2 do niniejszej umowy</w:t>
      </w:r>
      <w:r>
        <w:rPr>
          <w:sz w:val="22"/>
          <w:szCs w:val="22"/>
        </w:rPr>
        <w:t>, zwanego dalej „sprzętem”.</w:t>
      </w:r>
    </w:p>
    <w:p w14:paraId="2FF203C7" w14:textId="77777777" w:rsidR="00935ABC" w:rsidRPr="003E4764" w:rsidRDefault="00935ABC" w:rsidP="00935ABC">
      <w:pPr>
        <w:numPr>
          <w:ilvl w:val="1"/>
          <w:numId w:val="10"/>
        </w:numPr>
        <w:tabs>
          <w:tab w:val="left" w:pos="426"/>
        </w:tabs>
        <w:suppressAutoHyphens/>
        <w:spacing w:line="276" w:lineRule="auto"/>
        <w:ind w:left="426" w:right="73" w:hanging="426"/>
        <w:rPr>
          <w:sz w:val="22"/>
          <w:szCs w:val="22"/>
        </w:rPr>
      </w:pPr>
      <w:r w:rsidRPr="003E4764">
        <w:rPr>
          <w:sz w:val="22"/>
          <w:szCs w:val="22"/>
        </w:rPr>
        <w:t>Udzielenie zamówień będzie odbywać się sukcesywnie, w zależności od potrzeb Zamawiającego lub posiadanych przez niego środków finansowych.</w:t>
      </w:r>
    </w:p>
    <w:p w14:paraId="7287B5CB" w14:textId="77777777" w:rsidR="00935ABC" w:rsidRPr="0048148A" w:rsidRDefault="00935ABC" w:rsidP="00935ABC">
      <w:pPr>
        <w:numPr>
          <w:ilvl w:val="1"/>
          <w:numId w:val="10"/>
        </w:numPr>
        <w:tabs>
          <w:tab w:val="left" w:pos="426"/>
        </w:tabs>
        <w:suppressAutoHyphens/>
        <w:spacing w:line="276" w:lineRule="auto"/>
        <w:ind w:left="426" w:right="73" w:hanging="426"/>
        <w:rPr>
          <w:b/>
          <w:bCs/>
          <w:color w:val="FF0000"/>
          <w:sz w:val="22"/>
          <w:szCs w:val="22"/>
        </w:rPr>
      </w:pPr>
      <w:r w:rsidRPr="003E4764">
        <w:rPr>
          <w:rFonts w:eastAsia="Arial"/>
          <w:sz w:val="22"/>
          <w:szCs w:val="22"/>
        </w:rPr>
        <w:t xml:space="preserve">Wykonawca oświadcza, że sprzęt o którym mowa w ust. </w:t>
      </w:r>
      <w:r>
        <w:rPr>
          <w:rFonts w:eastAsia="Arial"/>
          <w:sz w:val="22"/>
          <w:szCs w:val="22"/>
        </w:rPr>
        <w:t>2</w:t>
      </w:r>
      <w:r w:rsidRPr="003E4764">
        <w:rPr>
          <w:rFonts w:eastAsia="Arial"/>
          <w:sz w:val="22"/>
          <w:szCs w:val="22"/>
        </w:rPr>
        <w:t xml:space="preserve"> jest fabrycznie nowy, wolny od wad fizycznych i prawnych, dostarczony wraz z wymaganą gwarancją, wyprodukowany </w:t>
      </w:r>
      <w:r w:rsidRPr="0048148A">
        <w:rPr>
          <w:rFonts w:eastAsia="Arial"/>
          <w:b/>
          <w:bCs/>
          <w:color w:val="FF0000"/>
          <w:sz w:val="22"/>
          <w:szCs w:val="22"/>
        </w:rPr>
        <w:t>nie wcześniej niż 24 miesiące przed datą dostawy.</w:t>
      </w:r>
    </w:p>
    <w:p w14:paraId="5B56180B" w14:textId="77777777" w:rsidR="00935ABC" w:rsidRPr="003E4764" w:rsidRDefault="00935ABC" w:rsidP="00935ABC">
      <w:pPr>
        <w:numPr>
          <w:ilvl w:val="1"/>
          <w:numId w:val="10"/>
        </w:numPr>
        <w:tabs>
          <w:tab w:val="left" w:pos="426"/>
        </w:tabs>
        <w:suppressAutoHyphens/>
        <w:spacing w:line="276" w:lineRule="auto"/>
        <w:ind w:left="426" w:right="73" w:hanging="426"/>
        <w:rPr>
          <w:sz w:val="22"/>
          <w:szCs w:val="22"/>
        </w:rPr>
      </w:pPr>
      <w:r>
        <w:rPr>
          <w:rFonts w:eastAsia="Arial"/>
          <w:sz w:val="22"/>
          <w:szCs w:val="22"/>
        </w:rPr>
        <w:t>Wykonawca zobowiązuje się wykonać przedmiot umowy bez udziału podwykonawców.</w:t>
      </w:r>
    </w:p>
    <w:p w14:paraId="10E53C09" w14:textId="77777777" w:rsidR="00935ABC" w:rsidRDefault="00935ABC" w:rsidP="00935ABC">
      <w:pPr>
        <w:tabs>
          <w:tab w:val="left" w:pos="426"/>
        </w:tabs>
        <w:suppressAutoHyphens/>
        <w:spacing w:line="276" w:lineRule="auto"/>
        <w:ind w:left="0" w:right="73" w:firstLine="0"/>
        <w:rPr>
          <w:sz w:val="22"/>
          <w:szCs w:val="22"/>
        </w:rPr>
      </w:pPr>
    </w:p>
    <w:p w14:paraId="453CD72C" w14:textId="77777777" w:rsidR="00935ABC" w:rsidRPr="003E4764" w:rsidRDefault="00935ABC" w:rsidP="00935ABC">
      <w:pPr>
        <w:tabs>
          <w:tab w:val="left" w:pos="426"/>
        </w:tabs>
        <w:suppressAutoHyphens/>
        <w:spacing w:line="276" w:lineRule="auto"/>
        <w:ind w:left="0" w:right="73" w:firstLine="0"/>
        <w:rPr>
          <w:sz w:val="22"/>
          <w:szCs w:val="22"/>
        </w:rPr>
      </w:pPr>
    </w:p>
    <w:p w14:paraId="4A178BC6" w14:textId="77777777" w:rsidR="00935ABC" w:rsidRPr="003E4764" w:rsidRDefault="00935ABC" w:rsidP="00935ABC">
      <w:pPr>
        <w:spacing w:line="276" w:lineRule="auto"/>
        <w:ind w:left="426"/>
        <w:jc w:val="center"/>
        <w:rPr>
          <w:b/>
          <w:sz w:val="22"/>
          <w:szCs w:val="22"/>
        </w:rPr>
      </w:pPr>
      <w:r w:rsidRPr="003E4764">
        <w:rPr>
          <w:b/>
          <w:sz w:val="22"/>
          <w:szCs w:val="22"/>
        </w:rPr>
        <w:t>§ 2 [</w:t>
      </w:r>
      <w:r w:rsidRPr="003E4764">
        <w:rPr>
          <w:b/>
          <w:bCs/>
          <w:sz w:val="22"/>
          <w:szCs w:val="22"/>
          <w:lang w:eastAsia="zh-CN"/>
        </w:rPr>
        <w:t>Zasady udzielania zamówień wykonawczych]</w:t>
      </w:r>
    </w:p>
    <w:p w14:paraId="045A0E24" w14:textId="77777777" w:rsidR="00935ABC" w:rsidRPr="003E4764" w:rsidRDefault="00935ABC" w:rsidP="00935ABC">
      <w:pPr>
        <w:shd w:val="clear" w:color="auto" w:fill="DBDBDB"/>
        <w:spacing w:line="276" w:lineRule="auto"/>
        <w:ind w:left="0" w:firstLine="0"/>
        <w:rPr>
          <w:sz w:val="22"/>
          <w:szCs w:val="22"/>
        </w:rPr>
      </w:pPr>
      <w:r w:rsidRPr="003E4764">
        <w:rPr>
          <w:sz w:val="22"/>
          <w:szCs w:val="22"/>
        </w:rPr>
        <w:t>Zapisy, które zostaną wprowadzone do umowy ramowej, jeżeli zostanie ona zawarta z kilkoma wykonawcami</w:t>
      </w:r>
    </w:p>
    <w:p w14:paraId="0DDD1B13" w14:textId="77777777" w:rsidR="00935ABC" w:rsidRPr="003E4764" w:rsidRDefault="00935ABC" w:rsidP="00935ABC">
      <w:pPr>
        <w:pStyle w:val="Akapitzlist"/>
        <w:numPr>
          <w:ilvl w:val="0"/>
          <w:numId w:val="1"/>
        </w:numPr>
        <w:spacing w:line="276" w:lineRule="auto"/>
        <w:ind w:left="426" w:hanging="426"/>
        <w:jc w:val="both"/>
        <w:rPr>
          <w:sz w:val="22"/>
          <w:szCs w:val="22"/>
        </w:rPr>
      </w:pPr>
      <w:r w:rsidRPr="003E4764">
        <w:rPr>
          <w:sz w:val="22"/>
          <w:szCs w:val="22"/>
        </w:rPr>
        <w:t>Udzielenie zamówienia odbędzie się po przeprowadzeniu procedury wyboru najkorzystniejszej oferty spośród Wykonawców, z którymi Zmawiający zawarł umowę ramową po uprzednim wysłaniu do Wykonawcy zaproszenia do złożenia oferty. Jeżeli z niniejszego paragrafu umowy nie wynika inaczej, Zamawiający będzie stosował odpowiednie przepisy PZP i aktów wykonawczych wydanych na jej podstawie, dotyczące składania, poprawienia, uzupełnienia lub wyjaśniania treści w zakresie składanych dokumentów, oświadczeń lub oferty.</w:t>
      </w:r>
    </w:p>
    <w:p w14:paraId="766470E1" w14:textId="77777777" w:rsidR="00935ABC" w:rsidRPr="003E4764" w:rsidRDefault="00935ABC" w:rsidP="00935ABC">
      <w:pPr>
        <w:pStyle w:val="Akapitzlist"/>
        <w:numPr>
          <w:ilvl w:val="0"/>
          <w:numId w:val="1"/>
        </w:numPr>
        <w:spacing w:line="276" w:lineRule="auto"/>
        <w:ind w:left="426" w:hanging="426"/>
        <w:jc w:val="both"/>
        <w:rPr>
          <w:sz w:val="22"/>
          <w:szCs w:val="22"/>
        </w:rPr>
      </w:pPr>
      <w:r w:rsidRPr="003E4764">
        <w:rPr>
          <w:sz w:val="22"/>
          <w:szCs w:val="22"/>
        </w:rPr>
        <w:t xml:space="preserve">Udzielenie zamówień będzie odbywać się partiami poprzez nabycie przez Zamawiającego określonej ilości sprzętu, z ogólnej ilości, w zależności od posiadanych przez Zamawiającego środków finansowych oraz zapotrzebowania na dany sprzęt. </w:t>
      </w:r>
    </w:p>
    <w:p w14:paraId="064B64CC" w14:textId="77777777" w:rsidR="00935ABC" w:rsidRPr="003E4764" w:rsidRDefault="00935ABC" w:rsidP="00935ABC">
      <w:pPr>
        <w:pStyle w:val="Akapitzlist"/>
        <w:numPr>
          <w:ilvl w:val="0"/>
          <w:numId w:val="1"/>
        </w:numPr>
        <w:spacing w:line="276" w:lineRule="auto"/>
        <w:ind w:left="426" w:hanging="426"/>
        <w:jc w:val="both"/>
        <w:rPr>
          <w:sz w:val="22"/>
          <w:szCs w:val="22"/>
        </w:rPr>
      </w:pPr>
      <w:r w:rsidRPr="003E4764">
        <w:rPr>
          <w:sz w:val="22"/>
          <w:szCs w:val="22"/>
        </w:rPr>
        <w:t>Przed wysłaniem zaproszenia do złożenia ofert Zamawiający wezwie Wykonawcę do potwierdzenia, że sprzęt określony przez Zamawiającego w wezwaniu jest dla Wykonawcy dostępny.</w:t>
      </w:r>
    </w:p>
    <w:p w14:paraId="15669FBB" w14:textId="77777777" w:rsidR="00935ABC" w:rsidRPr="003E4764" w:rsidRDefault="00935ABC" w:rsidP="00935ABC">
      <w:pPr>
        <w:pStyle w:val="Akapitzlist"/>
        <w:numPr>
          <w:ilvl w:val="0"/>
          <w:numId w:val="1"/>
        </w:numPr>
        <w:spacing w:line="276" w:lineRule="auto"/>
        <w:ind w:left="426" w:hanging="426"/>
        <w:jc w:val="both"/>
        <w:rPr>
          <w:sz w:val="22"/>
          <w:szCs w:val="22"/>
        </w:rPr>
      </w:pPr>
      <w:r w:rsidRPr="003E4764">
        <w:rPr>
          <w:sz w:val="22"/>
          <w:szCs w:val="22"/>
        </w:rPr>
        <w:lastRenderedPageBreak/>
        <w:t xml:space="preserve">W wezwaniu, o którym mowa ust. 3 Zamawiający określi: </w:t>
      </w:r>
    </w:p>
    <w:p w14:paraId="1D0A9690" w14:textId="77777777" w:rsidR="00935ABC" w:rsidRPr="003E4764" w:rsidRDefault="00935ABC" w:rsidP="00935ABC">
      <w:pPr>
        <w:pStyle w:val="Akapitzlist"/>
        <w:numPr>
          <w:ilvl w:val="0"/>
          <w:numId w:val="11"/>
        </w:numPr>
        <w:spacing w:line="276" w:lineRule="auto"/>
        <w:ind w:left="851" w:hanging="425"/>
        <w:rPr>
          <w:sz w:val="22"/>
          <w:szCs w:val="22"/>
        </w:rPr>
      </w:pPr>
      <w:r w:rsidRPr="003E4764">
        <w:rPr>
          <w:sz w:val="22"/>
          <w:szCs w:val="22"/>
        </w:rPr>
        <w:t xml:space="preserve">zakres planowanego zamówienia, tj.  wskaże ilość zamawianego </w:t>
      </w:r>
      <w:r>
        <w:rPr>
          <w:sz w:val="22"/>
          <w:szCs w:val="22"/>
        </w:rPr>
        <w:t>sprzętu;</w:t>
      </w:r>
    </w:p>
    <w:p w14:paraId="3A3ECCAF" w14:textId="77777777" w:rsidR="00935ABC" w:rsidRPr="003E4764" w:rsidRDefault="00935ABC" w:rsidP="00935ABC">
      <w:pPr>
        <w:pStyle w:val="Akapitzlist"/>
        <w:numPr>
          <w:ilvl w:val="0"/>
          <w:numId w:val="16"/>
        </w:numPr>
        <w:spacing w:line="276" w:lineRule="auto"/>
        <w:ind w:left="851" w:hanging="425"/>
        <w:jc w:val="both"/>
        <w:rPr>
          <w:sz w:val="22"/>
          <w:szCs w:val="22"/>
        </w:rPr>
      </w:pPr>
      <w:r w:rsidRPr="003E4764">
        <w:rPr>
          <w:sz w:val="22"/>
          <w:szCs w:val="22"/>
        </w:rPr>
        <w:t xml:space="preserve">maksymalny termin dostawy; </w:t>
      </w:r>
    </w:p>
    <w:p w14:paraId="163F1C29" w14:textId="77777777" w:rsidR="00935ABC" w:rsidRPr="003E4764" w:rsidRDefault="00935ABC" w:rsidP="00935ABC">
      <w:pPr>
        <w:pStyle w:val="Akapitzlist"/>
        <w:numPr>
          <w:ilvl w:val="0"/>
          <w:numId w:val="16"/>
        </w:numPr>
        <w:spacing w:line="276" w:lineRule="auto"/>
        <w:ind w:left="851" w:hanging="425"/>
        <w:jc w:val="both"/>
        <w:rPr>
          <w:sz w:val="22"/>
          <w:szCs w:val="22"/>
        </w:rPr>
      </w:pPr>
      <w:r w:rsidRPr="003E4764">
        <w:rPr>
          <w:sz w:val="22"/>
          <w:szCs w:val="22"/>
        </w:rPr>
        <w:t>termin w jakim Wykonawca winien potwierdzić dostępność sprzętu określonego w wezwaniu.</w:t>
      </w:r>
    </w:p>
    <w:p w14:paraId="0E28086B" w14:textId="77777777" w:rsidR="00935ABC" w:rsidRPr="00757841" w:rsidRDefault="00935ABC" w:rsidP="00935ABC">
      <w:pPr>
        <w:pStyle w:val="Akapitzlist"/>
        <w:numPr>
          <w:ilvl w:val="0"/>
          <w:numId w:val="1"/>
        </w:numPr>
        <w:spacing w:line="276" w:lineRule="auto"/>
        <w:ind w:left="426" w:hanging="426"/>
        <w:jc w:val="both"/>
        <w:rPr>
          <w:sz w:val="22"/>
          <w:szCs w:val="22"/>
        </w:rPr>
      </w:pPr>
      <w:r w:rsidRPr="00757841">
        <w:rPr>
          <w:sz w:val="22"/>
          <w:szCs w:val="22"/>
        </w:rPr>
        <w:t xml:space="preserve">Wezwanie zostanie przesłane do </w:t>
      </w:r>
      <w:r>
        <w:rPr>
          <w:sz w:val="22"/>
          <w:szCs w:val="22"/>
        </w:rPr>
        <w:t>W</w:t>
      </w:r>
      <w:r w:rsidRPr="00757841">
        <w:rPr>
          <w:sz w:val="22"/>
          <w:szCs w:val="22"/>
        </w:rPr>
        <w:t xml:space="preserve">ykonawcy drogą elektroniczną </w:t>
      </w:r>
      <w:r w:rsidRPr="00757841">
        <w:rPr>
          <w:sz w:val="22"/>
          <w:szCs w:val="22"/>
          <w:lang w:eastAsia="zh-CN"/>
        </w:rPr>
        <w:t>na adres poczty email Wykonawcy …………………..</w:t>
      </w:r>
    </w:p>
    <w:p w14:paraId="30D7BB34" w14:textId="77777777" w:rsidR="00935ABC" w:rsidRPr="003E4764" w:rsidRDefault="00935ABC" w:rsidP="00935ABC">
      <w:pPr>
        <w:pStyle w:val="Akapitzlist"/>
        <w:numPr>
          <w:ilvl w:val="0"/>
          <w:numId w:val="1"/>
        </w:numPr>
        <w:spacing w:line="276" w:lineRule="auto"/>
        <w:ind w:left="426" w:hanging="426"/>
        <w:jc w:val="both"/>
        <w:rPr>
          <w:sz w:val="22"/>
          <w:szCs w:val="22"/>
        </w:rPr>
      </w:pPr>
      <w:r w:rsidRPr="003E4764">
        <w:rPr>
          <w:sz w:val="22"/>
          <w:szCs w:val="22"/>
          <w:lang w:eastAsia="zh-CN"/>
        </w:rPr>
        <w:t>Wykonawca winien potwierdzić dostępność sprzętu określonego w wezwaniu</w:t>
      </w:r>
      <w:r>
        <w:rPr>
          <w:sz w:val="22"/>
          <w:szCs w:val="22"/>
          <w:lang w:eastAsia="zh-CN"/>
        </w:rPr>
        <w:t>,</w:t>
      </w:r>
      <w:r w:rsidRPr="003E4764">
        <w:rPr>
          <w:sz w:val="22"/>
          <w:szCs w:val="22"/>
          <w:lang w:eastAsia="zh-CN"/>
        </w:rPr>
        <w:t xml:space="preserve"> przekazując Zamawiającemu stosowne oświadczenie, w terminie określonym przez Zamawiającego, </w:t>
      </w:r>
      <w:r w:rsidRPr="003E4764">
        <w:rPr>
          <w:sz w:val="22"/>
          <w:szCs w:val="22"/>
        </w:rPr>
        <w:t>na zasadach określonych w wezwaniu. Wykonawca zobowiązany jest również do złożenia oświadczenia o braku możliwości zapewnienia dostępności sprzętu.</w:t>
      </w:r>
    </w:p>
    <w:p w14:paraId="5F35748F" w14:textId="77777777" w:rsidR="00935ABC" w:rsidRPr="003E4764" w:rsidRDefault="00935ABC" w:rsidP="00935ABC">
      <w:pPr>
        <w:pStyle w:val="Akapitzlist"/>
        <w:numPr>
          <w:ilvl w:val="0"/>
          <w:numId w:val="1"/>
        </w:numPr>
        <w:spacing w:line="276" w:lineRule="auto"/>
        <w:ind w:left="426" w:hanging="426"/>
        <w:jc w:val="both"/>
        <w:rPr>
          <w:sz w:val="22"/>
          <w:szCs w:val="22"/>
        </w:rPr>
      </w:pPr>
      <w:r w:rsidRPr="003E4764">
        <w:rPr>
          <w:sz w:val="22"/>
          <w:szCs w:val="22"/>
        </w:rPr>
        <w:t>W przypadku niezłożenia oświadczenia, o którym mowa w ust. 6, Wykonawca nie zostanie zaproszony do złożenia oferty.</w:t>
      </w:r>
    </w:p>
    <w:p w14:paraId="20C57468" w14:textId="77777777" w:rsidR="00935ABC" w:rsidRPr="003E4764" w:rsidRDefault="00935ABC" w:rsidP="00935ABC">
      <w:pPr>
        <w:pStyle w:val="Akapitzlist"/>
        <w:numPr>
          <w:ilvl w:val="0"/>
          <w:numId w:val="1"/>
        </w:numPr>
        <w:spacing w:line="276" w:lineRule="auto"/>
        <w:ind w:left="426" w:hanging="426"/>
        <w:jc w:val="both"/>
        <w:rPr>
          <w:sz w:val="22"/>
          <w:szCs w:val="22"/>
        </w:rPr>
      </w:pPr>
      <w:r w:rsidRPr="003E4764">
        <w:rPr>
          <w:sz w:val="22"/>
          <w:szCs w:val="22"/>
        </w:rPr>
        <w:t>Jeżeli w wyznaczonym terminie żaden z wykonawców nie złoży oświadczenia, o którym mowa w ust. 6, lub wszystkie złożone oświadczenia będą zawierał</w:t>
      </w:r>
      <w:r>
        <w:rPr>
          <w:sz w:val="22"/>
          <w:szCs w:val="22"/>
        </w:rPr>
        <w:t>y</w:t>
      </w:r>
      <w:r w:rsidRPr="003E4764">
        <w:rPr>
          <w:sz w:val="22"/>
          <w:szCs w:val="22"/>
        </w:rPr>
        <w:t xml:space="preserve"> nie dające się usunąć wady</w:t>
      </w:r>
      <w:r>
        <w:rPr>
          <w:sz w:val="22"/>
          <w:szCs w:val="22"/>
        </w:rPr>
        <w:t>,</w:t>
      </w:r>
      <w:r w:rsidRPr="003E4764">
        <w:rPr>
          <w:sz w:val="22"/>
          <w:szCs w:val="22"/>
        </w:rPr>
        <w:t xml:space="preserve"> Z</w:t>
      </w:r>
      <w:r>
        <w:rPr>
          <w:sz w:val="22"/>
          <w:szCs w:val="22"/>
        </w:rPr>
        <w:t>a</w:t>
      </w:r>
      <w:r w:rsidRPr="003E4764">
        <w:rPr>
          <w:sz w:val="22"/>
          <w:szCs w:val="22"/>
        </w:rPr>
        <w:t>mawiający może ponownie wezwać Wykonawcę do złożenia tego oświadczenia albo unieważnić daną procedurę. Do ponownego wezwania przepisy ust. 4 stosuje się odpowiednio.</w:t>
      </w:r>
    </w:p>
    <w:p w14:paraId="520F872E" w14:textId="77777777" w:rsidR="00935ABC" w:rsidRPr="003E4764" w:rsidRDefault="00935ABC" w:rsidP="00935ABC">
      <w:pPr>
        <w:pStyle w:val="Akapitzlist"/>
        <w:numPr>
          <w:ilvl w:val="0"/>
          <w:numId w:val="1"/>
        </w:numPr>
        <w:spacing w:line="276" w:lineRule="auto"/>
        <w:ind w:left="426" w:hanging="426"/>
        <w:jc w:val="both"/>
        <w:rPr>
          <w:sz w:val="22"/>
          <w:szCs w:val="22"/>
        </w:rPr>
      </w:pPr>
      <w:r w:rsidRPr="003E4764">
        <w:rPr>
          <w:sz w:val="22"/>
          <w:szCs w:val="22"/>
        </w:rPr>
        <w:t>Jeżeli w wyniku ponownego wezwania, o którym mowa w ust. 8 żaden z wykonawców nie złoży oświadczenia, o którym mowa w ust. 6, lub wszystkie złożone oświadczenia będą zawierała nie dające się usunąć wady Z</w:t>
      </w:r>
      <w:r>
        <w:rPr>
          <w:sz w:val="22"/>
          <w:szCs w:val="22"/>
        </w:rPr>
        <w:t>a</w:t>
      </w:r>
      <w:r w:rsidRPr="003E4764">
        <w:rPr>
          <w:sz w:val="22"/>
          <w:szCs w:val="22"/>
        </w:rPr>
        <w:t>mawiający unieważnia daną procedurę.</w:t>
      </w:r>
    </w:p>
    <w:p w14:paraId="38C1E1E7" w14:textId="77777777" w:rsidR="00935ABC" w:rsidRPr="00D00C65" w:rsidRDefault="00935ABC" w:rsidP="00935ABC">
      <w:pPr>
        <w:pStyle w:val="Akapitzlist"/>
        <w:numPr>
          <w:ilvl w:val="0"/>
          <w:numId w:val="1"/>
        </w:numPr>
        <w:spacing w:line="276" w:lineRule="auto"/>
        <w:ind w:left="426" w:hanging="426"/>
        <w:jc w:val="both"/>
        <w:rPr>
          <w:sz w:val="22"/>
          <w:szCs w:val="22"/>
        </w:rPr>
      </w:pPr>
      <w:r w:rsidRPr="00D00C65">
        <w:rPr>
          <w:sz w:val="22"/>
          <w:szCs w:val="22"/>
        </w:rPr>
        <w:t xml:space="preserve">W przypadku, gdy Wykonawca zapewni dostępność sprzętu w wyznaczonym terminie, Zamawiający </w:t>
      </w:r>
      <w:r w:rsidRPr="00D00C65">
        <w:rPr>
          <w:sz w:val="22"/>
          <w:szCs w:val="22"/>
          <w:lang w:eastAsia="zh-CN"/>
        </w:rPr>
        <w:t xml:space="preserve">przekaże Wykonawcy </w:t>
      </w:r>
      <w:r w:rsidRPr="00D00C65">
        <w:rPr>
          <w:sz w:val="22"/>
          <w:szCs w:val="22"/>
        </w:rPr>
        <w:t>zaproszenie do złożenia oferty. Zaproszenie zostanie przesłane drogą elektroniczną za pomocą Platformy Zakupowej</w:t>
      </w:r>
      <w:r w:rsidRPr="00D00C65">
        <w:rPr>
          <w:sz w:val="22"/>
          <w:szCs w:val="22"/>
          <w:lang w:eastAsia="zh-CN"/>
        </w:rPr>
        <w:t xml:space="preserve"> ……………… (</w:t>
      </w:r>
      <w:r>
        <w:rPr>
          <w:sz w:val="22"/>
          <w:szCs w:val="22"/>
          <w:lang w:eastAsia="zh-CN"/>
        </w:rPr>
        <w:t xml:space="preserve">zwanej </w:t>
      </w:r>
      <w:r w:rsidRPr="00D00C65">
        <w:rPr>
          <w:sz w:val="22"/>
          <w:szCs w:val="22"/>
          <w:lang w:eastAsia="zh-CN"/>
        </w:rPr>
        <w:t xml:space="preserve">dalej </w:t>
      </w:r>
      <w:r>
        <w:rPr>
          <w:sz w:val="22"/>
          <w:szCs w:val="22"/>
          <w:lang w:eastAsia="zh-CN"/>
        </w:rPr>
        <w:t>„p</w:t>
      </w:r>
      <w:r w:rsidRPr="00D00C65">
        <w:rPr>
          <w:sz w:val="22"/>
          <w:szCs w:val="22"/>
          <w:lang w:eastAsia="zh-CN"/>
        </w:rPr>
        <w:t>latforma</w:t>
      </w:r>
      <w:r>
        <w:rPr>
          <w:sz w:val="22"/>
          <w:szCs w:val="22"/>
          <w:lang w:eastAsia="zh-CN"/>
        </w:rPr>
        <w:t>”</w:t>
      </w:r>
      <w:r w:rsidRPr="00D00C65">
        <w:rPr>
          <w:sz w:val="22"/>
          <w:szCs w:val="22"/>
          <w:lang w:eastAsia="zh-CN"/>
        </w:rPr>
        <w:t xml:space="preserve">) na </w:t>
      </w:r>
      <w:r>
        <w:rPr>
          <w:sz w:val="22"/>
          <w:szCs w:val="22"/>
          <w:lang w:eastAsia="zh-CN"/>
        </w:rPr>
        <w:t xml:space="preserve">dedykowany </w:t>
      </w:r>
      <w:r w:rsidRPr="00D00C65">
        <w:rPr>
          <w:sz w:val="22"/>
          <w:szCs w:val="22"/>
          <w:lang w:eastAsia="zh-CN"/>
        </w:rPr>
        <w:t xml:space="preserve">adres </w:t>
      </w:r>
      <w:r>
        <w:rPr>
          <w:sz w:val="22"/>
          <w:szCs w:val="22"/>
          <w:lang w:eastAsia="zh-CN"/>
        </w:rPr>
        <w:t>email</w:t>
      </w:r>
      <w:r w:rsidRPr="00D00C65">
        <w:rPr>
          <w:sz w:val="22"/>
          <w:szCs w:val="22"/>
          <w:lang w:eastAsia="zh-CN"/>
        </w:rPr>
        <w:t xml:space="preserve"> Wykonawcy</w:t>
      </w:r>
      <w:r>
        <w:rPr>
          <w:sz w:val="22"/>
          <w:szCs w:val="22"/>
          <w:lang w:eastAsia="zh-CN"/>
        </w:rPr>
        <w:t>.</w:t>
      </w:r>
    </w:p>
    <w:p w14:paraId="01042DDE" w14:textId="77777777" w:rsidR="00935ABC" w:rsidRPr="003E4764" w:rsidRDefault="00935ABC" w:rsidP="00935ABC">
      <w:pPr>
        <w:pStyle w:val="Akapitzlist"/>
        <w:numPr>
          <w:ilvl w:val="0"/>
          <w:numId w:val="1"/>
        </w:numPr>
        <w:spacing w:line="276" w:lineRule="auto"/>
        <w:ind w:left="426" w:hanging="426"/>
        <w:jc w:val="both"/>
        <w:rPr>
          <w:sz w:val="22"/>
          <w:szCs w:val="22"/>
        </w:rPr>
      </w:pPr>
      <w:r w:rsidRPr="003E4764">
        <w:rPr>
          <w:sz w:val="22"/>
          <w:szCs w:val="22"/>
        </w:rPr>
        <w:t>W zaproszeniu, o którym mowa ust. 10</w:t>
      </w:r>
      <w:r>
        <w:rPr>
          <w:sz w:val="22"/>
          <w:szCs w:val="22"/>
        </w:rPr>
        <w:t>,</w:t>
      </w:r>
      <w:r w:rsidRPr="003E4764">
        <w:rPr>
          <w:sz w:val="22"/>
          <w:szCs w:val="22"/>
        </w:rPr>
        <w:t xml:space="preserve"> Zamawiający określi, co najmniej:</w:t>
      </w:r>
    </w:p>
    <w:p w14:paraId="1860540D" w14:textId="77777777" w:rsidR="00935ABC" w:rsidRPr="003E4764" w:rsidRDefault="00935ABC" w:rsidP="00935ABC">
      <w:pPr>
        <w:pStyle w:val="Akapitzlist"/>
        <w:numPr>
          <w:ilvl w:val="0"/>
          <w:numId w:val="12"/>
        </w:numPr>
        <w:spacing w:line="276" w:lineRule="auto"/>
        <w:ind w:left="709" w:hanging="283"/>
        <w:jc w:val="both"/>
        <w:rPr>
          <w:sz w:val="22"/>
          <w:szCs w:val="22"/>
        </w:rPr>
      </w:pPr>
      <w:r w:rsidRPr="003E4764">
        <w:rPr>
          <w:sz w:val="22"/>
          <w:szCs w:val="22"/>
        </w:rPr>
        <w:t xml:space="preserve">zakres planowanego zamówienia, tj. ilość sprzętu, która nie może być większa niż w wezwaniu, </w:t>
      </w:r>
      <w:r>
        <w:rPr>
          <w:sz w:val="22"/>
          <w:szCs w:val="22"/>
        </w:rPr>
        <w:br/>
      </w:r>
      <w:r w:rsidRPr="003E4764">
        <w:rPr>
          <w:sz w:val="22"/>
          <w:szCs w:val="22"/>
        </w:rPr>
        <w:t>o którym mowa w ust. 3,</w:t>
      </w:r>
    </w:p>
    <w:p w14:paraId="42852541" w14:textId="77777777" w:rsidR="00935ABC" w:rsidRPr="003E4764" w:rsidRDefault="00935ABC" w:rsidP="00935ABC">
      <w:pPr>
        <w:pStyle w:val="Akapitzlist"/>
        <w:numPr>
          <w:ilvl w:val="0"/>
          <w:numId w:val="12"/>
        </w:numPr>
        <w:spacing w:line="276" w:lineRule="auto"/>
        <w:ind w:left="851" w:hanging="425"/>
        <w:jc w:val="both"/>
        <w:rPr>
          <w:sz w:val="22"/>
          <w:szCs w:val="22"/>
        </w:rPr>
      </w:pPr>
      <w:r w:rsidRPr="003E4764">
        <w:rPr>
          <w:sz w:val="22"/>
          <w:szCs w:val="22"/>
        </w:rPr>
        <w:t>maksymalny termin dostawy;</w:t>
      </w:r>
    </w:p>
    <w:p w14:paraId="08F30C3D" w14:textId="77777777" w:rsidR="00935ABC" w:rsidRPr="003E4764" w:rsidRDefault="00935ABC" w:rsidP="00935ABC">
      <w:pPr>
        <w:pStyle w:val="Akapitzlist"/>
        <w:numPr>
          <w:ilvl w:val="0"/>
          <w:numId w:val="12"/>
        </w:numPr>
        <w:spacing w:line="276" w:lineRule="auto"/>
        <w:ind w:left="851" w:hanging="425"/>
        <w:jc w:val="both"/>
        <w:rPr>
          <w:sz w:val="22"/>
          <w:szCs w:val="22"/>
        </w:rPr>
      </w:pPr>
      <w:r w:rsidRPr="003E4764">
        <w:rPr>
          <w:sz w:val="22"/>
          <w:szCs w:val="22"/>
        </w:rPr>
        <w:t>termin składania oraz otwarcia ofert;</w:t>
      </w:r>
    </w:p>
    <w:p w14:paraId="6F29453E" w14:textId="77777777" w:rsidR="00935ABC" w:rsidRPr="003E4764" w:rsidRDefault="00935ABC" w:rsidP="00935ABC">
      <w:pPr>
        <w:pStyle w:val="Akapitzlist"/>
        <w:numPr>
          <w:ilvl w:val="0"/>
          <w:numId w:val="12"/>
        </w:numPr>
        <w:spacing w:line="276" w:lineRule="auto"/>
        <w:ind w:left="851" w:hanging="425"/>
        <w:jc w:val="both"/>
        <w:rPr>
          <w:sz w:val="22"/>
          <w:szCs w:val="22"/>
        </w:rPr>
      </w:pPr>
      <w:r w:rsidRPr="003E4764">
        <w:rPr>
          <w:sz w:val="22"/>
          <w:szCs w:val="22"/>
        </w:rPr>
        <w:t>określi w jakiej formie wykonawca winien złożyć ofertę.</w:t>
      </w:r>
    </w:p>
    <w:p w14:paraId="1D52477F" w14:textId="77777777" w:rsidR="00935ABC" w:rsidRPr="003E4764" w:rsidRDefault="00935ABC" w:rsidP="00935ABC">
      <w:pPr>
        <w:pStyle w:val="Akapitzlist"/>
        <w:numPr>
          <w:ilvl w:val="0"/>
          <w:numId w:val="1"/>
        </w:numPr>
        <w:spacing w:line="276" w:lineRule="auto"/>
        <w:ind w:left="426" w:hanging="426"/>
        <w:jc w:val="both"/>
        <w:rPr>
          <w:sz w:val="22"/>
          <w:szCs w:val="22"/>
        </w:rPr>
      </w:pPr>
      <w:r w:rsidRPr="003E4764">
        <w:rPr>
          <w:sz w:val="22"/>
          <w:szCs w:val="22"/>
        </w:rPr>
        <w:t xml:space="preserve">W ofercie złożonej do zaproszenia, o którym mowa w ust. 11, Wykonawca winien wskazać cenę oraz pozostałe dane określone przez Zamawiającego w zaproszeniu. </w:t>
      </w:r>
    </w:p>
    <w:p w14:paraId="788DA33B" w14:textId="77777777" w:rsidR="00935ABC" w:rsidRPr="003E4764" w:rsidRDefault="00935ABC" w:rsidP="00935ABC">
      <w:pPr>
        <w:pStyle w:val="Akapitzlist"/>
        <w:numPr>
          <w:ilvl w:val="0"/>
          <w:numId w:val="1"/>
        </w:numPr>
        <w:spacing w:line="276" w:lineRule="auto"/>
        <w:ind w:left="426" w:hanging="426"/>
        <w:jc w:val="both"/>
        <w:rPr>
          <w:sz w:val="22"/>
          <w:szCs w:val="22"/>
        </w:rPr>
      </w:pPr>
      <w:r w:rsidRPr="003E4764">
        <w:rPr>
          <w:bCs/>
          <w:sz w:val="22"/>
          <w:szCs w:val="22"/>
        </w:rPr>
        <w:t xml:space="preserve">Cena oferty musi zawierać wszystkie koszty związane z dostawą </w:t>
      </w:r>
      <w:r w:rsidRPr="003E4764">
        <w:rPr>
          <w:sz w:val="22"/>
          <w:szCs w:val="22"/>
        </w:rPr>
        <w:t xml:space="preserve">sprzętu ponoszone przez Wykonawcę niezbędne do prawidłowego wykonania zamówienia. </w:t>
      </w:r>
    </w:p>
    <w:p w14:paraId="6CBC154D" w14:textId="77777777" w:rsidR="00935ABC" w:rsidRPr="003E4764" w:rsidRDefault="00935ABC" w:rsidP="00935ABC">
      <w:pPr>
        <w:pStyle w:val="Akapitzlist"/>
        <w:numPr>
          <w:ilvl w:val="0"/>
          <w:numId w:val="1"/>
        </w:numPr>
        <w:spacing w:line="276" w:lineRule="auto"/>
        <w:ind w:left="426" w:hanging="426"/>
        <w:jc w:val="both"/>
        <w:rPr>
          <w:sz w:val="22"/>
          <w:szCs w:val="22"/>
        </w:rPr>
      </w:pPr>
      <w:r w:rsidRPr="003E4764">
        <w:rPr>
          <w:sz w:val="22"/>
          <w:szCs w:val="22"/>
        </w:rPr>
        <w:t>Zamawiający odrzuci ofertę wg zasad wynikających z ustawy oraz jeżeli:</w:t>
      </w:r>
    </w:p>
    <w:p w14:paraId="068A2961" w14:textId="77777777" w:rsidR="00935ABC" w:rsidRPr="003E4764" w:rsidRDefault="00935ABC" w:rsidP="00935ABC">
      <w:pPr>
        <w:pStyle w:val="Akapitzlist"/>
        <w:numPr>
          <w:ilvl w:val="0"/>
          <w:numId w:val="13"/>
        </w:numPr>
        <w:spacing w:line="276" w:lineRule="auto"/>
        <w:ind w:left="709" w:hanging="283"/>
        <w:jc w:val="both"/>
        <w:rPr>
          <w:sz w:val="22"/>
          <w:szCs w:val="22"/>
        </w:rPr>
      </w:pPr>
      <w:r>
        <w:rPr>
          <w:sz w:val="22"/>
          <w:szCs w:val="22"/>
        </w:rPr>
        <w:t>Cena zaoferowanego sprzętu będzie wyższa niż cena zaoferowana w ofercie złożonej w postepowaniu, w wyniku którego zawarta została umowa ramowa:</w:t>
      </w:r>
    </w:p>
    <w:p w14:paraId="7D623232" w14:textId="77777777" w:rsidR="00935ABC" w:rsidRPr="003E4764" w:rsidRDefault="00935ABC" w:rsidP="00935ABC">
      <w:pPr>
        <w:pStyle w:val="Akapitzlist"/>
        <w:numPr>
          <w:ilvl w:val="0"/>
          <w:numId w:val="13"/>
        </w:numPr>
        <w:spacing w:line="276" w:lineRule="auto"/>
        <w:ind w:left="709" w:hanging="283"/>
        <w:jc w:val="both"/>
        <w:rPr>
          <w:sz w:val="22"/>
          <w:szCs w:val="22"/>
        </w:rPr>
      </w:pPr>
      <w:r w:rsidRPr="003E4764">
        <w:rPr>
          <w:sz w:val="22"/>
          <w:szCs w:val="22"/>
        </w:rPr>
        <w:t>zaoferowany sprzęt będzie niezgodny z ofertą Wykonawcy złożoną do postępowania, w wyniku którego została zawarta umowa ramowa;</w:t>
      </w:r>
    </w:p>
    <w:p w14:paraId="3B2C9EB4" w14:textId="77777777" w:rsidR="00935ABC" w:rsidRPr="003E4764" w:rsidRDefault="00935ABC" w:rsidP="00935ABC">
      <w:pPr>
        <w:pStyle w:val="Akapitzlist"/>
        <w:numPr>
          <w:ilvl w:val="0"/>
          <w:numId w:val="13"/>
        </w:numPr>
        <w:spacing w:line="276" w:lineRule="auto"/>
        <w:ind w:left="851" w:hanging="425"/>
        <w:jc w:val="both"/>
        <w:rPr>
          <w:sz w:val="22"/>
          <w:szCs w:val="22"/>
        </w:rPr>
      </w:pPr>
      <w:r w:rsidRPr="003E4764">
        <w:rPr>
          <w:sz w:val="22"/>
          <w:szCs w:val="22"/>
        </w:rPr>
        <w:t>zostanie złożona po wyznaczonym przez Zamawiającego terminie;</w:t>
      </w:r>
    </w:p>
    <w:p w14:paraId="39D120A7" w14:textId="77777777" w:rsidR="00935ABC" w:rsidRPr="003E4764" w:rsidRDefault="00935ABC" w:rsidP="00935ABC">
      <w:pPr>
        <w:pStyle w:val="Akapitzlist"/>
        <w:numPr>
          <w:ilvl w:val="0"/>
          <w:numId w:val="13"/>
        </w:numPr>
        <w:spacing w:line="276" w:lineRule="auto"/>
        <w:ind w:left="851" w:hanging="425"/>
        <w:jc w:val="both"/>
        <w:rPr>
          <w:sz w:val="22"/>
          <w:szCs w:val="22"/>
        </w:rPr>
      </w:pPr>
      <w:r w:rsidRPr="003E4764">
        <w:rPr>
          <w:sz w:val="22"/>
          <w:szCs w:val="22"/>
        </w:rPr>
        <w:t xml:space="preserve">zostanie złożona przez Wykonawcę nie będącego stroną </w:t>
      </w:r>
      <w:r>
        <w:rPr>
          <w:sz w:val="22"/>
          <w:szCs w:val="22"/>
        </w:rPr>
        <w:t>u</w:t>
      </w:r>
      <w:r w:rsidRPr="003E4764">
        <w:rPr>
          <w:sz w:val="22"/>
          <w:szCs w:val="22"/>
        </w:rPr>
        <w:t>mowy lub Wykonawcę nie zaproszonego;</w:t>
      </w:r>
    </w:p>
    <w:p w14:paraId="26DE8887" w14:textId="77777777" w:rsidR="00935ABC" w:rsidRPr="003E4764" w:rsidRDefault="00935ABC" w:rsidP="00935ABC">
      <w:pPr>
        <w:pStyle w:val="Akapitzlist"/>
        <w:numPr>
          <w:ilvl w:val="0"/>
          <w:numId w:val="1"/>
        </w:numPr>
        <w:spacing w:line="276" w:lineRule="auto"/>
        <w:ind w:left="426" w:hanging="426"/>
        <w:jc w:val="both"/>
        <w:rPr>
          <w:sz w:val="22"/>
          <w:szCs w:val="22"/>
        </w:rPr>
      </w:pPr>
      <w:r w:rsidRPr="003E4764">
        <w:rPr>
          <w:sz w:val="22"/>
          <w:szCs w:val="22"/>
        </w:rPr>
        <w:t xml:space="preserve">Zamawiający udzieli zamówienia temu Wykonawcy, który zaoferuje najniższa cenę. </w:t>
      </w:r>
    </w:p>
    <w:p w14:paraId="42285F10" w14:textId="77777777" w:rsidR="00935ABC" w:rsidRPr="003E4764" w:rsidRDefault="00935ABC" w:rsidP="00935ABC">
      <w:pPr>
        <w:pStyle w:val="Akapitzlist"/>
        <w:numPr>
          <w:ilvl w:val="0"/>
          <w:numId w:val="1"/>
        </w:numPr>
        <w:spacing w:line="276" w:lineRule="auto"/>
        <w:ind w:left="426" w:hanging="426"/>
        <w:jc w:val="both"/>
        <w:rPr>
          <w:sz w:val="22"/>
          <w:szCs w:val="22"/>
        </w:rPr>
      </w:pPr>
      <w:r w:rsidRPr="003E4764">
        <w:rPr>
          <w:sz w:val="22"/>
          <w:szCs w:val="22"/>
        </w:rPr>
        <w:t>Przepisy PZP dotyczące odrzucenia oferty, wyboru oferty, unieważnienia postępowania Zamawiający będzie stosował odpowiednio.</w:t>
      </w:r>
    </w:p>
    <w:p w14:paraId="21D3AF3F" w14:textId="77777777" w:rsidR="00935ABC" w:rsidRPr="003E4764" w:rsidRDefault="00935ABC" w:rsidP="00935ABC">
      <w:pPr>
        <w:pStyle w:val="Akapitzlist"/>
        <w:numPr>
          <w:ilvl w:val="0"/>
          <w:numId w:val="1"/>
        </w:numPr>
        <w:spacing w:line="276" w:lineRule="auto"/>
        <w:ind w:left="426" w:hanging="426"/>
        <w:jc w:val="both"/>
        <w:rPr>
          <w:sz w:val="22"/>
          <w:szCs w:val="22"/>
        </w:rPr>
      </w:pPr>
      <w:r w:rsidRPr="003E4764">
        <w:rPr>
          <w:sz w:val="22"/>
          <w:szCs w:val="22"/>
        </w:rPr>
        <w:t>Podpisanie umowy wykonawczej, o treści określonej w złączniku nr 3 do Umowy, zgodnie z wyborem Wykonawcy może nastąpić:</w:t>
      </w:r>
    </w:p>
    <w:p w14:paraId="50F6D3D6" w14:textId="77777777" w:rsidR="00935ABC" w:rsidRPr="003E4764" w:rsidRDefault="00935ABC" w:rsidP="00935ABC">
      <w:pPr>
        <w:pStyle w:val="Akapitzlist"/>
        <w:numPr>
          <w:ilvl w:val="0"/>
          <w:numId w:val="14"/>
        </w:numPr>
        <w:spacing w:line="276" w:lineRule="auto"/>
        <w:ind w:left="851" w:hanging="425"/>
        <w:jc w:val="both"/>
        <w:rPr>
          <w:sz w:val="22"/>
          <w:szCs w:val="22"/>
        </w:rPr>
      </w:pPr>
      <w:r w:rsidRPr="003E4764">
        <w:rPr>
          <w:sz w:val="22"/>
          <w:szCs w:val="22"/>
        </w:rPr>
        <w:t>w siedzibie Zamawiającego;</w:t>
      </w:r>
    </w:p>
    <w:p w14:paraId="28298B51" w14:textId="77777777" w:rsidR="00935ABC" w:rsidRPr="003E4764" w:rsidRDefault="00935ABC" w:rsidP="00935ABC">
      <w:pPr>
        <w:pStyle w:val="Akapitzlist"/>
        <w:numPr>
          <w:ilvl w:val="0"/>
          <w:numId w:val="14"/>
        </w:numPr>
        <w:spacing w:line="276" w:lineRule="auto"/>
        <w:ind w:left="851" w:hanging="425"/>
        <w:jc w:val="both"/>
        <w:rPr>
          <w:sz w:val="22"/>
          <w:szCs w:val="22"/>
        </w:rPr>
      </w:pPr>
      <w:r w:rsidRPr="003E4764">
        <w:rPr>
          <w:sz w:val="22"/>
          <w:szCs w:val="22"/>
        </w:rPr>
        <w:t>drogą korespondencyjną;</w:t>
      </w:r>
    </w:p>
    <w:p w14:paraId="5CD25C58" w14:textId="77777777" w:rsidR="00935ABC" w:rsidRPr="003E4764" w:rsidRDefault="00935ABC" w:rsidP="00935ABC">
      <w:pPr>
        <w:pStyle w:val="Akapitzlist"/>
        <w:numPr>
          <w:ilvl w:val="0"/>
          <w:numId w:val="14"/>
        </w:numPr>
        <w:spacing w:line="276" w:lineRule="auto"/>
        <w:ind w:left="851" w:hanging="425"/>
        <w:jc w:val="both"/>
        <w:rPr>
          <w:sz w:val="22"/>
          <w:szCs w:val="22"/>
        </w:rPr>
      </w:pPr>
      <w:r w:rsidRPr="003E4764">
        <w:rPr>
          <w:sz w:val="22"/>
          <w:szCs w:val="22"/>
        </w:rPr>
        <w:t>elektronicznie, przy użyciu kwalifikowanego podpisu elektronicznego.</w:t>
      </w:r>
    </w:p>
    <w:p w14:paraId="0D2D8579" w14:textId="77777777" w:rsidR="00935ABC" w:rsidRPr="003E4764" w:rsidRDefault="00935ABC" w:rsidP="00935ABC">
      <w:pPr>
        <w:pStyle w:val="Akapitzlist"/>
        <w:numPr>
          <w:ilvl w:val="0"/>
          <w:numId w:val="1"/>
        </w:numPr>
        <w:spacing w:line="276" w:lineRule="auto"/>
        <w:ind w:left="426" w:hanging="426"/>
        <w:jc w:val="both"/>
        <w:rPr>
          <w:sz w:val="22"/>
          <w:szCs w:val="22"/>
        </w:rPr>
      </w:pPr>
      <w:r w:rsidRPr="003E4764">
        <w:rPr>
          <w:sz w:val="22"/>
          <w:szCs w:val="22"/>
          <w:lang w:eastAsia="zh-CN"/>
        </w:rPr>
        <w:t>Miejscem dostaw sprzętu jest Wydział Łączności i Informatyki KWP w Gdańsku,</w:t>
      </w:r>
      <w:r w:rsidRPr="003E4764">
        <w:rPr>
          <w:sz w:val="22"/>
          <w:szCs w:val="22"/>
          <w:lang w:eastAsia="zh-CN"/>
        </w:rPr>
        <w:br/>
        <w:t>ul. Okopowa 15, 80-819 Gdańsk.</w:t>
      </w:r>
    </w:p>
    <w:p w14:paraId="26661CD8" w14:textId="77777777" w:rsidR="00935ABC" w:rsidRPr="003E4764" w:rsidRDefault="00935ABC" w:rsidP="00935ABC">
      <w:pPr>
        <w:shd w:val="clear" w:color="auto" w:fill="DBDBDB"/>
        <w:spacing w:line="276" w:lineRule="auto"/>
        <w:ind w:left="0" w:firstLine="0"/>
        <w:rPr>
          <w:sz w:val="22"/>
          <w:szCs w:val="22"/>
        </w:rPr>
      </w:pPr>
      <w:r w:rsidRPr="003E4764">
        <w:rPr>
          <w:sz w:val="22"/>
          <w:szCs w:val="22"/>
        </w:rPr>
        <w:lastRenderedPageBreak/>
        <w:t>Zapisy, które zostaną wprowadzone do umowy ramowej, jeżeli zostanie ona zawarta tylko z jednym Wykonawcą, ze względu na to, iż nie zostanie złożonych więcej ofert albo oferty pozostałych Wykonawców zostaną odrzucone</w:t>
      </w:r>
    </w:p>
    <w:p w14:paraId="366D528D" w14:textId="77777777" w:rsidR="00935ABC" w:rsidRPr="003E4764" w:rsidRDefault="00935ABC" w:rsidP="00935ABC">
      <w:pPr>
        <w:pStyle w:val="Akapitzlist"/>
        <w:numPr>
          <w:ilvl w:val="0"/>
          <w:numId w:val="15"/>
        </w:numPr>
        <w:spacing w:line="276" w:lineRule="auto"/>
        <w:ind w:left="426" w:hanging="426"/>
        <w:jc w:val="both"/>
        <w:rPr>
          <w:sz w:val="22"/>
          <w:szCs w:val="22"/>
        </w:rPr>
      </w:pPr>
      <w:r w:rsidRPr="003E4764">
        <w:rPr>
          <w:sz w:val="22"/>
          <w:szCs w:val="22"/>
        </w:rPr>
        <w:t>Udzielenie zamówienia odbędzie się po przeprowadzeniu przez Zamawiającego negocjacji z Wykonawcą.</w:t>
      </w:r>
    </w:p>
    <w:p w14:paraId="1B04BB06" w14:textId="77777777" w:rsidR="00935ABC" w:rsidRPr="003E4764" w:rsidRDefault="00935ABC" w:rsidP="00935ABC">
      <w:pPr>
        <w:pStyle w:val="Akapitzlist"/>
        <w:numPr>
          <w:ilvl w:val="0"/>
          <w:numId w:val="15"/>
        </w:numPr>
        <w:spacing w:line="276" w:lineRule="auto"/>
        <w:ind w:left="426" w:hanging="426"/>
        <w:jc w:val="both"/>
        <w:rPr>
          <w:sz w:val="22"/>
          <w:szCs w:val="22"/>
        </w:rPr>
      </w:pPr>
      <w:r w:rsidRPr="003E4764">
        <w:rPr>
          <w:sz w:val="22"/>
          <w:szCs w:val="22"/>
        </w:rPr>
        <w:t xml:space="preserve">Udzielenie zamówień będzie odbywać się partiami poprzez nabycie przez Zamawiającego określonej ilości sprzętu, z ogólnej ilości, w zależności od posiadanych przez Zamawiającego środków finansowych oraz zapotrzebowania na dany sprzęt. </w:t>
      </w:r>
    </w:p>
    <w:p w14:paraId="1F8799D1" w14:textId="77777777" w:rsidR="00935ABC" w:rsidRPr="003E4764" w:rsidRDefault="00935ABC" w:rsidP="00935ABC">
      <w:pPr>
        <w:pStyle w:val="Akapitzlist"/>
        <w:numPr>
          <w:ilvl w:val="0"/>
          <w:numId w:val="15"/>
        </w:numPr>
        <w:spacing w:line="276" w:lineRule="auto"/>
        <w:ind w:left="426" w:hanging="426"/>
        <w:jc w:val="both"/>
        <w:rPr>
          <w:sz w:val="22"/>
          <w:szCs w:val="22"/>
        </w:rPr>
      </w:pPr>
      <w:r w:rsidRPr="003E4764">
        <w:rPr>
          <w:sz w:val="22"/>
          <w:szCs w:val="22"/>
        </w:rPr>
        <w:t>Przed podjęciem negocjacji Zamawiający wezwie Wykonawcę do potwierdzenia, że sprzęt określon</w:t>
      </w:r>
      <w:r>
        <w:rPr>
          <w:sz w:val="22"/>
          <w:szCs w:val="22"/>
        </w:rPr>
        <w:t>y</w:t>
      </w:r>
      <w:r w:rsidRPr="003E4764">
        <w:rPr>
          <w:sz w:val="22"/>
          <w:szCs w:val="22"/>
        </w:rPr>
        <w:t xml:space="preserve"> przez Zamawiającego w wezwaniu </w:t>
      </w:r>
      <w:r>
        <w:rPr>
          <w:sz w:val="22"/>
          <w:szCs w:val="22"/>
        </w:rPr>
        <w:t>jest</w:t>
      </w:r>
      <w:r w:rsidRPr="003E4764">
        <w:rPr>
          <w:sz w:val="22"/>
          <w:szCs w:val="22"/>
        </w:rPr>
        <w:t xml:space="preserve"> dla Wykonawcy dostępn</w:t>
      </w:r>
      <w:r>
        <w:rPr>
          <w:sz w:val="22"/>
          <w:szCs w:val="22"/>
        </w:rPr>
        <w:t>y</w:t>
      </w:r>
      <w:r w:rsidRPr="003E4764">
        <w:rPr>
          <w:sz w:val="22"/>
          <w:szCs w:val="22"/>
        </w:rPr>
        <w:t>.</w:t>
      </w:r>
    </w:p>
    <w:p w14:paraId="3024A917" w14:textId="77777777" w:rsidR="00935ABC" w:rsidRPr="003E4764" w:rsidRDefault="00935ABC" w:rsidP="00935ABC">
      <w:pPr>
        <w:pStyle w:val="Akapitzlist"/>
        <w:numPr>
          <w:ilvl w:val="0"/>
          <w:numId w:val="15"/>
        </w:numPr>
        <w:spacing w:line="276" w:lineRule="auto"/>
        <w:ind w:left="426" w:hanging="426"/>
        <w:jc w:val="both"/>
        <w:rPr>
          <w:sz w:val="22"/>
          <w:szCs w:val="22"/>
        </w:rPr>
      </w:pPr>
      <w:r w:rsidRPr="003E4764">
        <w:rPr>
          <w:sz w:val="22"/>
          <w:szCs w:val="22"/>
        </w:rPr>
        <w:t>W wezwaniu, o którym mowa ust. 3</w:t>
      </w:r>
      <w:r>
        <w:rPr>
          <w:sz w:val="22"/>
          <w:szCs w:val="22"/>
        </w:rPr>
        <w:t>,</w:t>
      </w:r>
      <w:r w:rsidRPr="003E4764">
        <w:rPr>
          <w:sz w:val="22"/>
          <w:szCs w:val="22"/>
        </w:rPr>
        <w:t xml:space="preserve"> Zamawiający określi: </w:t>
      </w:r>
    </w:p>
    <w:p w14:paraId="097799BF" w14:textId="77777777" w:rsidR="00935ABC" w:rsidRPr="003E4764" w:rsidRDefault="00935ABC" w:rsidP="00935ABC">
      <w:pPr>
        <w:pStyle w:val="Akapitzlist"/>
        <w:numPr>
          <w:ilvl w:val="0"/>
          <w:numId w:val="17"/>
        </w:numPr>
        <w:spacing w:line="276" w:lineRule="auto"/>
        <w:ind w:left="851" w:hanging="425"/>
        <w:rPr>
          <w:sz w:val="22"/>
          <w:szCs w:val="22"/>
        </w:rPr>
      </w:pPr>
      <w:r w:rsidRPr="003E4764">
        <w:rPr>
          <w:sz w:val="22"/>
          <w:szCs w:val="22"/>
        </w:rPr>
        <w:t>zakres planowanego zamówienia, tj. wskaże ilość zamawianego sprzętu,</w:t>
      </w:r>
    </w:p>
    <w:p w14:paraId="4C51E551" w14:textId="77777777" w:rsidR="00935ABC" w:rsidRPr="003E4764" w:rsidRDefault="00935ABC" w:rsidP="00935ABC">
      <w:pPr>
        <w:pStyle w:val="Akapitzlist"/>
        <w:numPr>
          <w:ilvl w:val="0"/>
          <w:numId w:val="18"/>
        </w:numPr>
        <w:spacing w:line="276" w:lineRule="auto"/>
        <w:ind w:left="851" w:hanging="425"/>
        <w:jc w:val="both"/>
        <w:rPr>
          <w:sz w:val="22"/>
          <w:szCs w:val="22"/>
        </w:rPr>
      </w:pPr>
      <w:r w:rsidRPr="003E4764">
        <w:rPr>
          <w:sz w:val="22"/>
          <w:szCs w:val="22"/>
        </w:rPr>
        <w:t xml:space="preserve">maksymalny termin dostawy; </w:t>
      </w:r>
    </w:p>
    <w:p w14:paraId="7CD71F5A" w14:textId="77777777" w:rsidR="00935ABC" w:rsidRPr="003E4764" w:rsidRDefault="00935ABC" w:rsidP="00935ABC">
      <w:pPr>
        <w:pStyle w:val="Akapitzlist"/>
        <w:numPr>
          <w:ilvl w:val="0"/>
          <w:numId w:val="18"/>
        </w:numPr>
        <w:spacing w:line="276" w:lineRule="auto"/>
        <w:ind w:left="851" w:hanging="425"/>
        <w:jc w:val="both"/>
        <w:rPr>
          <w:sz w:val="22"/>
          <w:szCs w:val="22"/>
        </w:rPr>
      </w:pPr>
      <w:r w:rsidRPr="003E4764">
        <w:rPr>
          <w:sz w:val="22"/>
          <w:szCs w:val="22"/>
        </w:rPr>
        <w:t>termin, w jakim Wykonawca winien potwierdzić dostępność sprzętu określonego w wezwaniu.</w:t>
      </w:r>
    </w:p>
    <w:p w14:paraId="63DAB21C" w14:textId="77777777" w:rsidR="00935ABC" w:rsidRPr="001B53E9" w:rsidRDefault="00935ABC" w:rsidP="00935ABC">
      <w:pPr>
        <w:numPr>
          <w:ilvl w:val="0"/>
          <w:numId w:val="15"/>
        </w:numPr>
        <w:spacing w:line="276" w:lineRule="auto"/>
        <w:ind w:left="426" w:hanging="426"/>
        <w:rPr>
          <w:sz w:val="22"/>
          <w:szCs w:val="22"/>
          <w:lang w:eastAsia="ar-SA"/>
        </w:rPr>
      </w:pPr>
      <w:r w:rsidRPr="001B53E9">
        <w:rPr>
          <w:sz w:val="22"/>
          <w:szCs w:val="22"/>
          <w:lang w:eastAsia="ar-SA"/>
        </w:rPr>
        <w:t>Wezwanie zostanie przesłane do Wykonawcy drogą elektroniczną na adres poczty email Wykonawcy …………………..</w:t>
      </w:r>
    </w:p>
    <w:p w14:paraId="57EFC419" w14:textId="77777777" w:rsidR="00935ABC" w:rsidRPr="003E4764" w:rsidRDefault="00935ABC" w:rsidP="00935ABC">
      <w:pPr>
        <w:pStyle w:val="Akapitzlist"/>
        <w:numPr>
          <w:ilvl w:val="0"/>
          <w:numId w:val="15"/>
        </w:numPr>
        <w:spacing w:line="276" w:lineRule="auto"/>
        <w:ind w:left="426" w:hanging="426"/>
        <w:jc w:val="both"/>
        <w:rPr>
          <w:sz w:val="22"/>
          <w:szCs w:val="22"/>
        </w:rPr>
      </w:pPr>
      <w:r w:rsidRPr="003E4764">
        <w:rPr>
          <w:sz w:val="22"/>
          <w:szCs w:val="22"/>
          <w:lang w:eastAsia="zh-CN"/>
        </w:rPr>
        <w:t>Wykonawca winien potwierdzić dostępność sprzętu określonego w wezwaniu</w:t>
      </w:r>
      <w:r>
        <w:rPr>
          <w:sz w:val="22"/>
          <w:szCs w:val="22"/>
          <w:lang w:eastAsia="zh-CN"/>
        </w:rPr>
        <w:t>,</w:t>
      </w:r>
      <w:r w:rsidRPr="003E4764">
        <w:rPr>
          <w:sz w:val="22"/>
          <w:szCs w:val="22"/>
          <w:lang w:eastAsia="zh-CN"/>
        </w:rPr>
        <w:t xml:space="preserve"> przekazując Zamawiającemu stosowne oświadczenie, w terminie określonym przez Zamawiającego, </w:t>
      </w:r>
      <w:r w:rsidRPr="003E4764">
        <w:rPr>
          <w:sz w:val="22"/>
          <w:szCs w:val="22"/>
        </w:rPr>
        <w:t>na zasadach określonych w wezwaniu. Wykonawca zobowiązany jest również do złożenia oświadczenia o braku możliwości zapewnienia dostępności sprzętu.</w:t>
      </w:r>
    </w:p>
    <w:p w14:paraId="2442CA73" w14:textId="77777777" w:rsidR="00935ABC" w:rsidRPr="003E4764" w:rsidRDefault="00935ABC" w:rsidP="00935ABC">
      <w:pPr>
        <w:pStyle w:val="Akapitzlist"/>
        <w:numPr>
          <w:ilvl w:val="0"/>
          <w:numId w:val="15"/>
        </w:numPr>
        <w:spacing w:line="276" w:lineRule="auto"/>
        <w:ind w:left="426" w:hanging="426"/>
        <w:jc w:val="both"/>
        <w:rPr>
          <w:sz w:val="22"/>
          <w:szCs w:val="22"/>
        </w:rPr>
      </w:pPr>
      <w:r w:rsidRPr="003E4764">
        <w:rPr>
          <w:sz w:val="22"/>
          <w:szCs w:val="22"/>
        </w:rPr>
        <w:t>W przypadku niezłożenia oświadczenia, o którym mowa w ust. 6 albo gdy złożone oświadczenie zawiera nie dające się usunąć wady</w:t>
      </w:r>
      <w:r>
        <w:rPr>
          <w:sz w:val="22"/>
          <w:szCs w:val="22"/>
        </w:rPr>
        <w:t>,</w:t>
      </w:r>
      <w:r w:rsidRPr="003E4764">
        <w:rPr>
          <w:sz w:val="22"/>
          <w:szCs w:val="22"/>
        </w:rPr>
        <w:t xml:space="preserve"> Zamawiający może ponownie wezwać Wykonawcę do złożenia tego oświadczeni</w:t>
      </w:r>
      <w:r>
        <w:rPr>
          <w:sz w:val="22"/>
          <w:szCs w:val="22"/>
        </w:rPr>
        <w:t>a</w:t>
      </w:r>
      <w:r w:rsidRPr="003E4764">
        <w:rPr>
          <w:sz w:val="22"/>
          <w:szCs w:val="22"/>
        </w:rPr>
        <w:t xml:space="preserve"> albo unieważnić daną procedurę. Do ponownego wezwania przepisy ust. 4 stosuje się odpowiednio.</w:t>
      </w:r>
    </w:p>
    <w:p w14:paraId="315D6FAD" w14:textId="77777777" w:rsidR="00935ABC" w:rsidRPr="003E4764" w:rsidRDefault="00935ABC" w:rsidP="00935ABC">
      <w:pPr>
        <w:pStyle w:val="Akapitzlist"/>
        <w:numPr>
          <w:ilvl w:val="0"/>
          <w:numId w:val="15"/>
        </w:numPr>
        <w:spacing w:line="276" w:lineRule="auto"/>
        <w:ind w:left="426" w:hanging="426"/>
        <w:jc w:val="both"/>
        <w:rPr>
          <w:sz w:val="22"/>
          <w:szCs w:val="22"/>
        </w:rPr>
      </w:pPr>
      <w:r w:rsidRPr="003E4764">
        <w:rPr>
          <w:sz w:val="22"/>
          <w:szCs w:val="22"/>
        </w:rPr>
        <w:t>Jeżeli w wyniku ponownego wezwania, o którym mowa w ust. 7</w:t>
      </w:r>
      <w:r>
        <w:rPr>
          <w:sz w:val="22"/>
          <w:szCs w:val="22"/>
        </w:rPr>
        <w:t>,</w:t>
      </w:r>
      <w:r w:rsidRPr="003E4764">
        <w:rPr>
          <w:sz w:val="22"/>
          <w:szCs w:val="22"/>
        </w:rPr>
        <w:t xml:space="preserve"> Wykonawca nie złoży oświadczenia, o którym mowa</w:t>
      </w:r>
      <w:r>
        <w:rPr>
          <w:sz w:val="22"/>
          <w:szCs w:val="22"/>
        </w:rPr>
        <w:t xml:space="preserve"> </w:t>
      </w:r>
      <w:r w:rsidRPr="003E4764">
        <w:rPr>
          <w:sz w:val="22"/>
          <w:szCs w:val="22"/>
        </w:rPr>
        <w:t>w ust. 6, albo złożone oświadczenie będzie zawierało nie dające się usunąć wady, Z</w:t>
      </w:r>
      <w:r>
        <w:rPr>
          <w:sz w:val="22"/>
          <w:szCs w:val="22"/>
        </w:rPr>
        <w:t>a</w:t>
      </w:r>
      <w:r w:rsidRPr="003E4764">
        <w:rPr>
          <w:sz w:val="22"/>
          <w:szCs w:val="22"/>
        </w:rPr>
        <w:t>mawiający unieważnia daną procedurę.</w:t>
      </w:r>
    </w:p>
    <w:p w14:paraId="689207C7" w14:textId="77777777" w:rsidR="00935ABC" w:rsidRPr="003E4764" w:rsidRDefault="00935ABC" w:rsidP="00935ABC">
      <w:pPr>
        <w:pStyle w:val="Akapitzlist"/>
        <w:numPr>
          <w:ilvl w:val="0"/>
          <w:numId w:val="15"/>
        </w:numPr>
        <w:spacing w:line="276" w:lineRule="auto"/>
        <w:ind w:left="426" w:hanging="426"/>
        <w:jc w:val="both"/>
        <w:rPr>
          <w:sz w:val="22"/>
          <w:szCs w:val="22"/>
        </w:rPr>
      </w:pPr>
      <w:r w:rsidRPr="003E4764">
        <w:rPr>
          <w:sz w:val="22"/>
          <w:szCs w:val="22"/>
        </w:rPr>
        <w:t xml:space="preserve">Jeżeli </w:t>
      </w:r>
      <w:r>
        <w:rPr>
          <w:sz w:val="22"/>
          <w:szCs w:val="22"/>
        </w:rPr>
        <w:t>W</w:t>
      </w:r>
      <w:r w:rsidRPr="003E4764">
        <w:rPr>
          <w:sz w:val="22"/>
          <w:szCs w:val="22"/>
        </w:rPr>
        <w:t>ykonawca potwierdzi dostępnoś</w:t>
      </w:r>
      <w:r>
        <w:rPr>
          <w:sz w:val="22"/>
          <w:szCs w:val="22"/>
        </w:rPr>
        <w:t>ć</w:t>
      </w:r>
      <w:r w:rsidRPr="003E4764">
        <w:rPr>
          <w:sz w:val="22"/>
          <w:szCs w:val="22"/>
        </w:rPr>
        <w:t xml:space="preserve"> sprzętu</w:t>
      </w:r>
      <w:r>
        <w:rPr>
          <w:sz w:val="22"/>
          <w:szCs w:val="22"/>
        </w:rPr>
        <w:t>,</w:t>
      </w:r>
      <w:r w:rsidRPr="003E4764">
        <w:rPr>
          <w:sz w:val="22"/>
          <w:szCs w:val="22"/>
        </w:rPr>
        <w:t xml:space="preserve"> Strony przystąpią do negocjacji warunków udzielanego zamówienia, dotyczących ceny sprzętu, z zastrzeżeniem, że cena ustalona w wyniku negocjacji nie może być wyższa niż cena zaoferowana w ofercie złożonej w postępowaniu w wyniku, którego została zawarta z Wykonawcą umowa ramowa.</w:t>
      </w:r>
    </w:p>
    <w:p w14:paraId="45414585" w14:textId="77777777" w:rsidR="00935ABC" w:rsidRPr="003E4764" w:rsidRDefault="00935ABC" w:rsidP="00935ABC">
      <w:pPr>
        <w:pStyle w:val="Akapitzlist"/>
        <w:numPr>
          <w:ilvl w:val="0"/>
          <w:numId w:val="15"/>
        </w:numPr>
        <w:spacing w:line="276" w:lineRule="auto"/>
        <w:ind w:left="426" w:hanging="426"/>
        <w:jc w:val="both"/>
        <w:rPr>
          <w:sz w:val="22"/>
          <w:szCs w:val="22"/>
        </w:rPr>
      </w:pPr>
      <w:r w:rsidRPr="003E4764">
        <w:rPr>
          <w:sz w:val="22"/>
          <w:szCs w:val="22"/>
        </w:rPr>
        <w:t xml:space="preserve">Negocjacje prowadzone </w:t>
      </w:r>
      <w:r>
        <w:rPr>
          <w:sz w:val="22"/>
          <w:szCs w:val="22"/>
        </w:rPr>
        <w:t>będą</w:t>
      </w:r>
      <w:r w:rsidRPr="003E4764">
        <w:rPr>
          <w:sz w:val="22"/>
          <w:szCs w:val="22"/>
        </w:rPr>
        <w:t xml:space="preserve"> za pośrednictwem środków komunikacji elektronicznej – </w:t>
      </w:r>
      <w:r>
        <w:rPr>
          <w:sz w:val="22"/>
          <w:szCs w:val="22"/>
        </w:rPr>
        <w:t>platformy</w:t>
      </w:r>
      <w:r w:rsidRPr="003E4764">
        <w:rPr>
          <w:sz w:val="22"/>
          <w:szCs w:val="22"/>
        </w:rPr>
        <w:t>.</w:t>
      </w:r>
    </w:p>
    <w:p w14:paraId="7414CC31" w14:textId="77777777" w:rsidR="00935ABC" w:rsidRPr="003E4764" w:rsidRDefault="00935ABC" w:rsidP="00935ABC">
      <w:pPr>
        <w:pStyle w:val="Akapitzlist"/>
        <w:numPr>
          <w:ilvl w:val="0"/>
          <w:numId w:val="15"/>
        </w:numPr>
        <w:spacing w:line="276" w:lineRule="auto"/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Negocjacje</w:t>
      </w:r>
      <w:r w:rsidRPr="003E4764">
        <w:rPr>
          <w:sz w:val="22"/>
          <w:szCs w:val="22"/>
        </w:rPr>
        <w:t xml:space="preserve">, dokumentuje się za pomocą wydruków z </w:t>
      </w:r>
      <w:r>
        <w:rPr>
          <w:sz w:val="22"/>
          <w:szCs w:val="22"/>
        </w:rPr>
        <w:t>p</w:t>
      </w:r>
      <w:r w:rsidRPr="003E4764">
        <w:rPr>
          <w:sz w:val="22"/>
          <w:szCs w:val="22"/>
        </w:rPr>
        <w:t xml:space="preserve">latformy. Zaakceptowanie przez Zamawiającego za pośrednictwem </w:t>
      </w:r>
      <w:r>
        <w:rPr>
          <w:sz w:val="22"/>
          <w:szCs w:val="22"/>
        </w:rPr>
        <w:t>p</w:t>
      </w:r>
      <w:r w:rsidRPr="003E4764">
        <w:rPr>
          <w:sz w:val="22"/>
          <w:szCs w:val="22"/>
        </w:rPr>
        <w:t>latformy propozycji Wykonawcy stanowi podstawę do zawarcia umowy wykonawczej.</w:t>
      </w:r>
    </w:p>
    <w:p w14:paraId="5CEA5B93" w14:textId="77777777" w:rsidR="00935ABC" w:rsidRPr="003E4764" w:rsidRDefault="00935ABC" w:rsidP="00935ABC">
      <w:pPr>
        <w:pStyle w:val="Akapitzlist"/>
        <w:numPr>
          <w:ilvl w:val="0"/>
          <w:numId w:val="15"/>
        </w:numPr>
        <w:spacing w:line="276" w:lineRule="auto"/>
        <w:ind w:left="426" w:hanging="426"/>
        <w:jc w:val="both"/>
        <w:rPr>
          <w:sz w:val="22"/>
          <w:szCs w:val="22"/>
        </w:rPr>
      </w:pPr>
      <w:r w:rsidRPr="003E4764">
        <w:rPr>
          <w:sz w:val="22"/>
          <w:szCs w:val="22"/>
        </w:rPr>
        <w:t>Umow</w:t>
      </w:r>
      <w:r>
        <w:rPr>
          <w:sz w:val="22"/>
          <w:szCs w:val="22"/>
        </w:rPr>
        <w:t>a</w:t>
      </w:r>
      <w:r w:rsidRPr="003E4764">
        <w:rPr>
          <w:sz w:val="22"/>
          <w:szCs w:val="22"/>
        </w:rPr>
        <w:t xml:space="preserve"> wykonawcza, o treści określonej w z</w:t>
      </w:r>
      <w:r>
        <w:rPr>
          <w:sz w:val="22"/>
          <w:szCs w:val="22"/>
        </w:rPr>
        <w:t>a</w:t>
      </w:r>
      <w:r w:rsidRPr="003E4764">
        <w:rPr>
          <w:sz w:val="22"/>
          <w:szCs w:val="22"/>
        </w:rPr>
        <w:t>łączniku nr 3 do umowy ramowej, zgodnie z wyborem Wykonawcy może zostać zawarta:</w:t>
      </w:r>
    </w:p>
    <w:p w14:paraId="25C80646" w14:textId="77777777" w:rsidR="00935ABC" w:rsidRPr="003E4764" w:rsidRDefault="00935ABC" w:rsidP="00935ABC">
      <w:pPr>
        <w:pStyle w:val="Akapitzlist"/>
        <w:numPr>
          <w:ilvl w:val="0"/>
          <w:numId w:val="20"/>
        </w:numPr>
        <w:spacing w:line="276" w:lineRule="auto"/>
        <w:ind w:left="851" w:hanging="425"/>
        <w:jc w:val="both"/>
        <w:rPr>
          <w:sz w:val="22"/>
          <w:szCs w:val="22"/>
        </w:rPr>
      </w:pPr>
      <w:r w:rsidRPr="003E4764">
        <w:rPr>
          <w:sz w:val="22"/>
          <w:szCs w:val="22"/>
        </w:rPr>
        <w:t>w siedzibie Zamawiającego;</w:t>
      </w:r>
    </w:p>
    <w:p w14:paraId="05A5662D" w14:textId="77777777" w:rsidR="00935ABC" w:rsidRPr="003E4764" w:rsidRDefault="00935ABC" w:rsidP="00935ABC">
      <w:pPr>
        <w:pStyle w:val="Akapitzlist"/>
        <w:numPr>
          <w:ilvl w:val="0"/>
          <w:numId w:val="20"/>
        </w:numPr>
        <w:spacing w:line="276" w:lineRule="auto"/>
        <w:ind w:left="851" w:hanging="425"/>
        <w:jc w:val="both"/>
        <w:rPr>
          <w:sz w:val="22"/>
          <w:szCs w:val="22"/>
        </w:rPr>
      </w:pPr>
      <w:r w:rsidRPr="003E4764">
        <w:rPr>
          <w:sz w:val="22"/>
          <w:szCs w:val="22"/>
        </w:rPr>
        <w:t>drogą korespondencyjną;</w:t>
      </w:r>
    </w:p>
    <w:p w14:paraId="354D8F69" w14:textId="77777777" w:rsidR="00935ABC" w:rsidRPr="003E4764" w:rsidRDefault="00935ABC" w:rsidP="00935ABC">
      <w:pPr>
        <w:pStyle w:val="Akapitzlist"/>
        <w:numPr>
          <w:ilvl w:val="0"/>
          <w:numId w:val="20"/>
        </w:numPr>
        <w:spacing w:line="276" w:lineRule="auto"/>
        <w:ind w:left="851" w:hanging="425"/>
        <w:jc w:val="both"/>
        <w:rPr>
          <w:sz w:val="22"/>
          <w:szCs w:val="22"/>
        </w:rPr>
      </w:pPr>
      <w:r w:rsidRPr="003E4764">
        <w:rPr>
          <w:sz w:val="22"/>
          <w:szCs w:val="22"/>
        </w:rPr>
        <w:t>elektronicznie, przy użyciu kwalifikowanego podpisu elektronicznego.</w:t>
      </w:r>
    </w:p>
    <w:p w14:paraId="7B83786C" w14:textId="77777777" w:rsidR="00935ABC" w:rsidRDefault="00935ABC" w:rsidP="00935ABC">
      <w:pPr>
        <w:pStyle w:val="Akapitzlist"/>
        <w:numPr>
          <w:ilvl w:val="0"/>
          <w:numId w:val="15"/>
        </w:numPr>
        <w:spacing w:line="276" w:lineRule="auto"/>
        <w:ind w:left="426" w:hanging="426"/>
        <w:jc w:val="both"/>
        <w:rPr>
          <w:sz w:val="22"/>
          <w:szCs w:val="22"/>
        </w:rPr>
      </w:pPr>
      <w:r w:rsidRPr="003E4764">
        <w:rPr>
          <w:sz w:val="22"/>
          <w:szCs w:val="22"/>
          <w:lang w:eastAsia="zh-CN"/>
        </w:rPr>
        <w:t>Miejscem dostaw sprzętu jest Wydział Łączności i Informatyki KWP w Gdańsku,</w:t>
      </w:r>
      <w:r w:rsidRPr="003E4764">
        <w:rPr>
          <w:sz w:val="22"/>
          <w:szCs w:val="22"/>
          <w:lang w:eastAsia="zh-CN"/>
        </w:rPr>
        <w:br/>
        <w:t>ul. Okopowa 15, 80-819 Gdańsk.</w:t>
      </w:r>
    </w:p>
    <w:p w14:paraId="7DAFB9CC" w14:textId="77777777" w:rsidR="00935ABC" w:rsidRPr="003E4764" w:rsidRDefault="00935ABC" w:rsidP="00935ABC">
      <w:pPr>
        <w:pStyle w:val="Akapitzlist"/>
        <w:spacing w:line="276" w:lineRule="auto"/>
        <w:ind w:left="426"/>
        <w:jc w:val="both"/>
        <w:rPr>
          <w:sz w:val="22"/>
          <w:szCs w:val="22"/>
        </w:rPr>
      </w:pPr>
    </w:p>
    <w:p w14:paraId="5977BCF8" w14:textId="77777777" w:rsidR="00935ABC" w:rsidRPr="003E4764" w:rsidRDefault="00935ABC" w:rsidP="00935ABC">
      <w:pPr>
        <w:spacing w:line="276" w:lineRule="auto"/>
        <w:rPr>
          <w:sz w:val="22"/>
          <w:szCs w:val="22"/>
        </w:rPr>
      </w:pPr>
    </w:p>
    <w:p w14:paraId="61996BA8" w14:textId="77777777" w:rsidR="00935ABC" w:rsidRPr="003E4764" w:rsidRDefault="00935ABC" w:rsidP="00935ABC">
      <w:pPr>
        <w:spacing w:line="276" w:lineRule="auto"/>
        <w:jc w:val="center"/>
        <w:rPr>
          <w:b/>
          <w:sz w:val="22"/>
          <w:szCs w:val="22"/>
        </w:rPr>
      </w:pPr>
      <w:r w:rsidRPr="003E4764">
        <w:rPr>
          <w:b/>
          <w:sz w:val="22"/>
          <w:szCs w:val="22"/>
        </w:rPr>
        <w:t>§ 3 [Warunki finansowe]</w:t>
      </w:r>
    </w:p>
    <w:p w14:paraId="55C3E5A5" w14:textId="77777777" w:rsidR="00935ABC" w:rsidRDefault="00935ABC" w:rsidP="00935ABC">
      <w:pPr>
        <w:numPr>
          <w:ilvl w:val="0"/>
          <w:numId w:val="9"/>
        </w:numPr>
        <w:tabs>
          <w:tab w:val="clear" w:pos="714"/>
          <w:tab w:val="num" w:pos="426"/>
        </w:tabs>
        <w:suppressAutoHyphens/>
        <w:spacing w:line="276" w:lineRule="auto"/>
        <w:ind w:left="426" w:hanging="426"/>
        <w:rPr>
          <w:sz w:val="22"/>
          <w:szCs w:val="22"/>
          <w:lang w:eastAsia="ar-SA"/>
        </w:rPr>
      </w:pPr>
      <w:r w:rsidRPr="003E4764">
        <w:rPr>
          <w:sz w:val="22"/>
          <w:szCs w:val="22"/>
          <w:lang w:eastAsia="ar-SA"/>
        </w:rPr>
        <w:t>Na podstawie niniejszej umowy ramowej od dnia jej zawarcia, przez okres 24 miesięcy, Zamawiający może udzielić Wykonawcy zamówień publicznych, na zasadach określonych w § 2 umowy ramowej, na warunkach określonych</w:t>
      </w:r>
      <w:r>
        <w:rPr>
          <w:sz w:val="22"/>
          <w:szCs w:val="22"/>
          <w:lang w:eastAsia="ar-SA"/>
        </w:rPr>
        <w:t xml:space="preserve"> </w:t>
      </w:r>
      <w:r w:rsidRPr="003E4764">
        <w:rPr>
          <w:sz w:val="22"/>
          <w:szCs w:val="22"/>
          <w:lang w:eastAsia="ar-SA"/>
        </w:rPr>
        <w:t>w umowie wykonawczej, na łączną kwotę nie przekraczającą …………………… netto (słownie…………), co wraz z podatkiem VAT stanowi łącznie ………………….. zł brutto  (słownie………….)</w:t>
      </w:r>
    </w:p>
    <w:p w14:paraId="574DCE12" w14:textId="77777777" w:rsidR="00935ABC" w:rsidRDefault="00935ABC" w:rsidP="00935ABC">
      <w:pPr>
        <w:numPr>
          <w:ilvl w:val="0"/>
          <w:numId w:val="9"/>
        </w:numPr>
        <w:tabs>
          <w:tab w:val="clear" w:pos="714"/>
          <w:tab w:val="num" w:pos="426"/>
        </w:tabs>
        <w:suppressAutoHyphens/>
        <w:spacing w:line="276" w:lineRule="auto"/>
        <w:ind w:left="426" w:hanging="426"/>
        <w:rPr>
          <w:sz w:val="22"/>
          <w:szCs w:val="22"/>
          <w:lang w:eastAsia="ar-SA"/>
        </w:rPr>
      </w:pPr>
      <w:r w:rsidRPr="00BE613D">
        <w:rPr>
          <w:sz w:val="22"/>
          <w:szCs w:val="22"/>
        </w:rPr>
        <w:lastRenderedPageBreak/>
        <w:t>Cena jednostkowa zaoferowana w postępowaniu wykonawczym nie może być wyższa od ceny jednostkowej zawartej w ofercie złożonej do postępowania o zawarcie umowy ramowej stanowiącej załącznik nr 4</w:t>
      </w:r>
      <w:r>
        <w:rPr>
          <w:sz w:val="22"/>
          <w:szCs w:val="22"/>
        </w:rPr>
        <w:t>,</w:t>
      </w:r>
      <w:r w:rsidRPr="00BE613D">
        <w:rPr>
          <w:sz w:val="22"/>
          <w:szCs w:val="22"/>
        </w:rPr>
        <w:t xml:space="preserve"> z</w:t>
      </w:r>
      <w:r w:rsidRPr="00BE613D">
        <w:rPr>
          <w:color w:val="FF0000"/>
          <w:sz w:val="22"/>
          <w:szCs w:val="22"/>
        </w:rPr>
        <w:t xml:space="preserve"> </w:t>
      </w:r>
      <w:r w:rsidRPr="00BE613D">
        <w:rPr>
          <w:sz w:val="22"/>
          <w:szCs w:val="22"/>
        </w:rPr>
        <w:t xml:space="preserve">zastrzeżeniem § 4 ust. 1 pkt 4 i ust. 3. </w:t>
      </w:r>
    </w:p>
    <w:p w14:paraId="5EE76E4A" w14:textId="77777777" w:rsidR="00935ABC" w:rsidRDefault="00935ABC" w:rsidP="00935ABC">
      <w:pPr>
        <w:numPr>
          <w:ilvl w:val="0"/>
          <w:numId w:val="9"/>
        </w:numPr>
        <w:tabs>
          <w:tab w:val="clear" w:pos="714"/>
          <w:tab w:val="num" w:pos="426"/>
        </w:tabs>
        <w:suppressAutoHyphens/>
        <w:spacing w:line="276" w:lineRule="auto"/>
        <w:ind w:left="426" w:hanging="426"/>
        <w:rPr>
          <w:sz w:val="22"/>
          <w:szCs w:val="22"/>
          <w:lang w:eastAsia="ar-SA"/>
        </w:rPr>
      </w:pPr>
      <w:r w:rsidRPr="00BE613D">
        <w:rPr>
          <w:sz w:val="22"/>
          <w:szCs w:val="22"/>
          <w:lang w:eastAsia="ar-SA"/>
        </w:rPr>
        <w:t>Kwota, o której mowa w ust. 1 jest maksymalną wartością zobowiązania, którą Zamawiający może zaciągnąć realizując niniejszą umowę ramową, z zastrzeżeniem, o którym mowa w</w:t>
      </w:r>
      <w:r w:rsidRPr="00BE613D">
        <w:rPr>
          <w:sz w:val="22"/>
          <w:szCs w:val="22"/>
        </w:rPr>
        <w:t xml:space="preserve"> § 4 ust. 1 pkt 4 i ust. 3 </w:t>
      </w:r>
      <w:r w:rsidRPr="00BE613D">
        <w:rPr>
          <w:sz w:val="22"/>
          <w:szCs w:val="22"/>
          <w:lang w:eastAsia="ar-SA"/>
        </w:rPr>
        <w:t>umowy ramowej.</w:t>
      </w:r>
    </w:p>
    <w:p w14:paraId="6F7F0058" w14:textId="77777777" w:rsidR="00935ABC" w:rsidRDefault="00935ABC" w:rsidP="00935ABC">
      <w:pPr>
        <w:numPr>
          <w:ilvl w:val="0"/>
          <w:numId w:val="9"/>
        </w:numPr>
        <w:tabs>
          <w:tab w:val="clear" w:pos="714"/>
          <w:tab w:val="num" w:pos="426"/>
        </w:tabs>
        <w:suppressAutoHyphens/>
        <w:spacing w:line="276" w:lineRule="auto"/>
        <w:ind w:left="426" w:hanging="426"/>
        <w:rPr>
          <w:sz w:val="22"/>
          <w:szCs w:val="22"/>
          <w:lang w:eastAsia="ar-SA"/>
        </w:rPr>
      </w:pPr>
      <w:r w:rsidRPr="00BE613D">
        <w:rPr>
          <w:bCs/>
          <w:sz w:val="22"/>
          <w:szCs w:val="22"/>
          <w:lang w:eastAsia="ar-SA"/>
        </w:rPr>
        <w:t xml:space="preserve">Podstawą do rozliczeń finansowych z tytułu realizacji każdej dostawy </w:t>
      </w:r>
      <w:r w:rsidRPr="00BE613D">
        <w:rPr>
          <w:sz w:val="22"/>
          <w:szCs w:val="22"/>
          <w:lang w:eastAsia="ar-SA"/>
        </w:rPr>
        <w:t>przedmiotu umowy</w:t>
      </w:r>
      <w:r w:rsidRPr="00BE613D">
        <w:rPr>
          <w:bCs/>
          <w:sz w:val="22"/>
          <w:szCs w:val="22"/>
          <w:lang w:eastAsia="ar-SA"/>
        </w:rPr>
        <w:t xml:space="preserve"> jest cena określona w umowie wykonawczej zawartej dla każdej dostawy, w ramach zaproszenia do składania ofert</w:t>
      </w:r>
      <w:r>
        <w:rPr>
          <w:bCs/>
          <w:sz w:val="22"/>
          <w:szCs w:val="22"/>
          <w:lang w:eastAsia="ar-SA"/>
        </w:rPr>
        <w:t xml:space="preserve"> / </w:t>
      </w:r>
      <w:r w:rsidRPr="00BE613D">
        <w:rPr>
          <w:bCs/>
          <w:sz w:val="22"/>
          <w:szCs w:val="22"/>
          <w:lang w:eastAsia="ar-SA"/>
        </w:rPr>
        <w:t>zaproszenia do negocjacji.</w:t>
      </w:r>
    </w:p>
    <w:p w14:paraId="763D2CA5" w14:textId="77777777" w:rsidR="00935ABC" w:rsidRPr="00BE613D" w:rsidRDefault="00935ABC" w:rsidP="00935ABC">
      <w:pPr>
        <w:numPr>
          <w:ilvl w:val="0"/>
          <w:numId w:val="9"/>
        </w:numPr>
        <w:tabs>
          <w:tab w:val="clear" w:pos="714"/>
          <w:tab w:val="num" w:pos="426"/>
        </w:tabs>
        <w:suppressAutoHyphens/>
        <w:spacing w:line="276" w:lineRule="auto"/>
        <w:ind w:left="426" w:hanging="426"/>
        <w:rPr>
          <w:sz w:val="22"/>
          <w:szCs w:val="22"/>
          <w:lang w:eastAsia="ar-SA"/>
        </w:rPr>
      </w:pPr>
      <w:r w:rsidRPr="00BE613D">
        <w:rPr>
          <w:sz w:val="22"/>
          <w:szCs w:val="22"/>
          <w:lang w:eastAsia="ar-SA"/>
        </w:rPr>
        <w:t>Wykonawca oświadcza, że wynagrodzenie określone w ust. 1, zawiera wszystkie koszty związane z dostawą przedmiotu umowy ramowej</w:t>
      </w:r>
      <w:r w:rsidRPr="00BE613D">
        <w:rPr>
          <w:bCs/>
          <w:sz w:val="22"/>
          <w:szCs w:val="22"/>
          <w:lang w:eastAsia="ar-SA"/>
        </w:rPr>
        <w:t xml:space="preserve"> </w:t>
      </w:r>
      <w:r w:rsidRPr="00BE613D">
        <w:rPr>
          <w:sz w:val="22"/>
          <w:szCs w:val="22"/>
          <w:lang w:eastAsia="ar-SA"/>
        </w:rPr>
        <w:t>do miejsca wskazanego w § 2 ust. 1</w:t>
      </w:r>
      <w:r>
        <w:rPr>
          <w:sz w:val="22"/>
          <w:szCs w:val="22"/>
          <w:lang w:eastAsia="ar-SA"/>
        </w:rPr>
        <w:t>8</w:t>
      </w:r>
      <w:r w:rsidRPr="00BE613D">
        <w:rPr>
          <w:sz w:val="22"/>
          <w:szCs w:val="22"/>
          <w:lang w:eastAsia="ar-SA"/>
        </w:rPr>
        <w:t>/1</w:t>
      </w:r>
      <w:r>
        <w:rPr>
          <w:sz w:val="22"/>
          <w:szCs w:val="22"/>
          <w:lang w:eastAsia="ar-SA"/>
        </w:rPr>
        <w:t>3</w:t>
      </w:r>
      <w:r w:rsidRPr="00BE613D">
        <w:rPr>
          <w:color w:val="00B050"/>
          <w:sz w:val="22"/>
          <w:szCs w:val="22"/>
          <w:lang w:eastAsia="ar-SA"/>
        </w:rPr>
        <w:t xml:space="preserve"> </w:t>
      </w:r>
      <w:r w:rsidRPr="00BE613D">
        <w:rPr>
          <w:sz w:val="22"/>
          <w:szCs w:val="22"/>
          <w:lang w:eastAsia="ar-SA"/>
        </w:rPr>
        <w:t>umowy ramowej i innych niezbędnych kosztów koniecznych dla prawidłowego wykonania zamówienia.</w:t>
      </w:r>
    </w:p>
    <w:p w14:paraId="23E6BFBD" w14:textId="77777777" w:rsidR="00935ABC" w:rsidRPr="003E4764" w:rsidRDefault="00935ABC" w:rsidP="00935ABC">
      <w:pPr>
        <w:numPr>
          <w:ilvl w:val="0"/>
          <w:numId w:val="9"/>
        </w:numPr>
        <w:tabs>
          <w:tab w:val="clear" w:pos="714"/>
          <w:tab w:val="num" w:pos="426"/>
        </w:tabs>
        <w:suppressAutoHyphens/>
        <w:spacing w:line="276" w:lineRule="auto"/>
        <w:ind w:left="426" w:hanging="426"/>
        <w:rPr>
          <w:sz w:val="22"/>
          <w:szCs w:val="22"/>
          <w:lang w:eastAsia="ar-SA"/>
        </w:rPr>
      </w:pPr>
      <w:r w:rsidRPr="003E4764">
        <w:rPr>
          <w:sz w:val="22"/>
          <w:szCs w:val="22"/>
          <w:lang w:eastAsia="ar-SA"/>
        </w:rPr>
        <w:t xml:space="preserve">Wykonawca gwarantuje niezmienność cen jednostkowych za dostarczony </w:t>
      </w:r>
      <w:r>
        <w:rPr>
          <w:sz w:val="22"/>
          <w:szCs w:val="22"/>
          <w:lang w:eastAsia="ar-SA"/>
        </w:rPr>
        <w:t>sprzęt</w:t>
      </w:r>
      <w:r w:rsidRPr="003E4764">
        <w:rPr>
          <w:sz w:val="22"/>
          <w:szCs w:val="22"/>
          <w:lang w:eastAsia="ar-SA"/>
        </w:rPr>
        <w:t xml:space="preserve"> w okresie obowiązywania umowy zgodnie ze złożoną ofertą, z zastrzeżeniem § 4 ust 1 pkt 2 oraz ust. 4 umowy ramowej.</w:t>
      </w:r>
    </w:p>
    <w:p w14:paraId="66566AA2" w14:textId="77777777" w:rsidR="00935ABC" w:rsidRPr="003E4764" w:rsidRDefault="00935ABC" w:rsidP="00935ABC">
      <w:pPr>
        <w:numPr>
          <w:ilvl w:val="0"/>
          <w:numId w:val="9"/>
        </w:numPr>
        <w:tabs>
          <w:tab w:val="clear" w:pos="714"/>
          <w:tab w:val="num" w:pos="426"/>
        </w:tabs>
        <w:suppressAutoHyphens/>
        <w:spacing w:line="276" w:lineRule="auto"/>
        <w:ind w:left="0" w:firstLine="0"/>
        <w:rPr>
          <w:sz w:val="22"/>
          <w:szCs w:val="22"/>
          <w:lang w:eastAsia="ar-SA"/>
        </w:rPr>
      </w:pPr>
      <w:r w:rsidRPr="003E4764">
        <w:rPr>
          <w:sz w:val="22"/>
          <w:szCs w:val="22"/>
          <w:lang w:eastAsia="ar-SA"/>
        </w:rPr>
        <w:t>Warunki i zasady płatności</w:t>
      </w:r>
      <w:r>
        <w:rPr>
          <w:sz w:val="22"/>
          <w:szCs w:val="22"/>
          <w:lang w:eastAsia="ar-SA"/>
        </w:rPr>
        <w:t>,</w:t>
      </w:r>
      <w:r w:rsidRPr="003E4764">
        <w:rPr>
          <w:sz w:val="22"/>
          <w:szCs w:val="22"/>
          <w:lang w:eastAsia="ar-SA"/>
        </w:rPr>
        <w:t xml:space="preserve"> a także warunki reklamacji i gwarancji określa umowa wykonawcza.</w:t>
      </w:r>
    </w:p>
    <w:p w14:paraId="1C45B2CD" w14:textId="77777777" w:rsidR="00935ABC" w:rsidRDefault="00935ABC" w:rsidP="00935ABC">
      <w:pPr>
        <w:spacing w:line="276" w:lineRule="auto"/>
        <w:rPr>
          <w:sz w:val="22"/>
          <w:szCs w:val="22"/>
        </w:rPr>
      </w:pPr>
    </w:p>
    <w:p w14:paraId="38E9362B" w14:textId="77777777" w:rsidR="00935ABC" w:rsidRPr="003E4764" w:rsidRDefault="00935ABC" w:rsidP="00935ABC">
      <w:pPr>
        <w:spacing w:line="276" w:lineRule="auto"/>
        <w:rPr>
          <w:sz w:val="22"/>
          <w:szCs w:val="22"/>
        </w:rPr>
      </w:pPr>
    </w:p>
    <w:p w14:paraId="65CFE556" w14:textId="77777777" w:rsidR="00935ABC" w:rsidRPr="003E4764" w:rsidRDefault="00935ABC" w:rsidP="00935ABC">
      <w:pPr>
        <w:spacing w:line="276" w:lineRule="auto"/>
        <w:jc w:val="center"/>
        <w:rPr>
          <w:b/>
          <w:sz w:val="22"/>
          <w:szCs w:val="22"/>
        </w:rPr>
      </w:pPr>
      <w:r w:rsidRPr="003E4764">
        <w:rPr>
          <w:b/>
          <w:sz w:val="22"/>
          <w:szCs w:val="22"/>
        </w:rPr>
        <w:t>§ 4 [Zmiany umowy ramowej]</w:t>
      </w:r>
    </w:p>
    <w:p w14:paraId="739E0CA6" w14:textId="77777777" w:rsidR="00935ABC" w:rsidRPr="003E4764" w:rsidRDefault="00935ABC" w:rsidP="00935ABC">
      <w:pPr>
        <w:pStyle w:val="Akapitzlist"/>
        <w:numPr>
          <w:ilvl w:val="0"/>
          <w:numId w:val="2"/>
        </w:numPr>
        <w:spacing w:line="276" w:lineRule="auto"/>
        <w:ind w:left="426" w:hanging="426"/>
        <w:jc w:val="both"/>
        <w:rPr>
          <w:sz w:val="22"/>
          <w:szCs w:val="22"/>
        </w:rPr>
      </w:pPr>
      <w:r w:rsidRPr="003E4764">
        <w:rPr>
          <w:sz w:val="22"/>
          <w:szCs w:val="22"/>
        </w:rPr>
        <w:t>Zamawiający przewiduje możliwość dokonania zmian postanowień umowy ramowej bez przeprowadzenia nowego postępowania w stosunku do treści oferty, na podstawie której dokonano wyboru Wykonawcy, w przypadku wystąpienia co najmniej jednej z okoliczności wymienionych poniżej, z uwzględnieniem podawanych warunków ich wprowadzenia:</w:t>
      </w:r>
    </w:p>
    <w:p w14:paraId="1158388A" w14:textId="77777777" w:rsidR="00935ABC" w:rsidRPr="003E4764" w:rsidRDefault="00935ABC" w:rsidP="00935ABC">
      <w:pPr>
        <w:pStyle w:val="Akapitzlist"/>
        <w:numPr>
          <w:ilvl w:val="0"/>
          <w:numId w:val="3"/>
        </w:numPr>
        <w:spacing w:line="276" w:lineRule="auto"/>
        <w:ind w:left="709" w:hanging="283"/>
        <w:jc w:val="both"/>
        <w:rPr>
          <w:sz w:val="22"/>
          <w:szCs w:val="22"/>
        </w:rPr>
      </w:pPr>
      <w:r w:rsidRPr="003E4764">
        <w:rPr>
          <w:sz w:val="22"/>
          <w:szCs w:val="22"/>
        </w:rPr>
        <w:t xml:space="preserve">zmiana terminu - </w:t>
      </w:r>
      <w:r w:rsidRPr="003E4764">
        <w:rPr>
          <w:bCs/>
          <w:sz w:val="22"/>
          <w:szCs w:val="22"/>
          <w:lang w:eastAsia="zh-CN"/>
        </w:rPr>
        <w:t xml:space="preserve">dopuszczalne jest wydłużenie czasu trwania umowy ramowej w sytuacji niewykorzystania przez Zamawiającego przedmiotu umowy przy zachowaniu jej wartości; </w:t>
      </w:r>
    </w:p>
    <w:p w14:paraId="007DBFE8" w14:textId="77777777" w:rsidR="00935ABC" w:rsidRPr="00C73DBD" w:rsidRDefault="00935ABC" w:rsidP="00935ABC">
      <w:pPr>
        <w:pStyle w:val="Akapitzlist"/>
        <w:numPr>
          <w:ilvl w:val="0"/>
          <w:numId w:val="3"/>
        </w:numPr>
        <w:spacing w:line="276" w:lineRule="auto"/>
        <w:ind w:left="709" w:hanging="283"/>
        <w:jc w:val="both"/>
        <w:rPr>
          <w:sz w:val="22"/>
          <w:szCs w:val="22"/>
        </w:rPr>
      </w:pPr>
      <w:r w:rsidRPr="00C73DBD">
        <w:rPr>
          <w:sz w:val="22"/>
          <w:szCs w:val="22"/>
        </w:rPr>
        <w:t>asortymentu stanowiącego przedmiot umowy, poprzez zastąpienie go produktami o takim samym przeznaczeniu oraz co najmniej takich samych parametrach, w przypadku zaistnienia następujących okoliczności:</w:t>
      </w:r>
    </w:p>
    <w:p w14:paraId="7337DC7A" w14:textId="77777777" w:rsidR="00935ABC" w:rsidRPr="00C73DBD" w:rsidRDefault="00935ABC" w:rsidP="00935ABC">
      <w:pPr>
        <w:pStyle w:val="Akapitzlist"/>
        <w:numPr>
          <w:ilvl w:val="0"/>
          <w:numId w:val="25"/>
        </w:numPr>
        <w:spacing w:line="276" w:lineRule="auto"/>
        <w:ind w:left="993" w:hanging="284"/>
        <w:jc w:val="both"/>
        <w:rPr>
          <w:sz w:val="22"/>
          <w:szCs w:val="22"/>
        </w:rPr>
      </w:pPr>
      <w:r w:rsidRPr="00C73DBD">
        <w:rPr>
          <w:sz w:val="22"/>
          <w:szCs w:val="22"/>
        </w:rPr>
        <w:t>nastąpiła zmiana sytuacji rynkowej i wycofanie z rynku produktu oferowanego przez Wykonawcę oraz zastąpienie go innymi co najmniej o takich samych parametrach,</w:t>
      </w:r>
    </w:p>
    <w:p w14:paraId="4112332D" w14:textId="77777777" w:rsidR="00935ABC" w:rsidRPr="00C73DBD" w:rsidRDefault="00935ABC" w:rsidP="00935ABC">
      <w:pPr>
        <w:pStyle w:val="Akapitzlist"/>
        <w:numPr>
          <w:ilvl w:val="0"/>
          <w:numId w:val="25"/>
        </w:numPr>
        <w:spacing w:line="276" w:lineRule="auto"/>
        <w:ind w:left="993" w:hanging="284"/>
        <w:jc w:val="both"/>
        <w:rPr>
          <w:sz w:val="22"/>
          <w:szCs w:val="22"/>
        </w:rPr>
      </w:pPr>
      <w:r w:rsidRPr="00C73DBD">
        <w:rPr>
          <w:sz w:val="22"/>
          <w:szCs w:val="22"/>
        </w:rPr>
        <w:t>produkty oferowane przez Wykonawc</w:t>
      </w:r>
      <w:r>
        <w:rPr>
          <w:sz w:val="22"/>
          <w:szCs w:val="22"/>
        </w:rPr>
        <w:t>ę</w:t>
      </w:r>
      <w:r w:rsidRPr="00C73DBD">
        <w:rPr>
          <w:sz w:val="22"/>
          <w:szCs w:val="22"/>
        </w:rPr>
        <w:t xml:space="preserve"> w ofercie nie są dostępne na rynku,</w:t>
      </w:r>
    </w:p>
    <w:p w14:paraId="7242184A" w14:textId="77777777" w:rsidR="00935ABC" w:rsidRPr="00C73DBD" w:rsidRDefault="00935ABC" w:rsidP="00935ABC">
      <w:pPr>
        <w:pStyle w:val="Akapitzlist"/>
        <w:numPr>
          <w:ilvl w:val="0"/>
          <w:numId w:val="3"/>
        </w:numPr>
        <w:spacing w:line="276" w:lineRule="auto"/>
        <w:ind w:left="709" w:hanging="283"/>
        <w:jc w:val="both"/>
        <w:rPr>
          <w:sz w:val="22"/>
          <w:szCs w:val="22"/>
        </w:rPr>
      </w:pPr>
      <w:r w:rsidRPr="00C73DBD">
        <w:rPr>
          <w:bCs/>
          <w:sz w:val="22"/>
          <w:szCs w:val="22"/>
          <w:lang w:eastAsia="zh-CN"/>
        </w:rPr>
        <w:t>dopuszcza się zmianę sprzętu na sprzęt innego producenta lub na sprzęt o lepszych parametrach technicznych lub funkcjonalnych lub użytkowych niż wskazane w § 1 umowy ramowej</w:t>
      </w:r>
      <w:r w:rsidRPr="00C73DBD">
        <w:rPr>
          <w:sz w:val="22"/>
          <w:szCs w:val="22"/>
        </w:rPr>
        <w:t>;</w:t>
      </w:r>
    </w:p>
    <w:p w14:paraId="6CAAD201" w14:textId="77777777" w:rsidR="00935ABC" w:rsidRPr="003E4764" w:rsidRDefault="00935ABC" w:rsidP="00935ABC">
      <w:pPr>
        <w:pStyle w:val="Akapitzlist"/>
        <w:numPr>
          <w:ilvl w:val="0"/>
          <w:numId w:val="3"/>
        </w:numPr>
        <w:spacing w:line="276" w:lineRule="auto"/>
        <w:ind w:left="709" w:hanging="283"/>
        <w:jc w:val="both"/>
        <w:rPr>
          <w:sz w:val="22"/>
          <w:szCs w:val="22"/>
        </w:rPr>
      </w:pPr>
      <w:r w:rsidRPr="003E4764">
        <w:rPr>
          <w:sz w:val="22"/>
          <w:szCs w:val="22"/>
        </w:rPr>
        <w:t>zmiany należnego wynagrodzenia Wykonawcy, w przypadku:</w:t>
      </w:r>
    </w:p>
    <w:p w14:paraId="70476BC4" w14:textId="77777777" w:rsidR="00935ABC" w:rsidRPr="003E4764" w:rsidRDefault="00935ABC" w:rsidP="00935ABC">
      <w:pPr>
        <w:pStyle w:val="Akapitzlist"/>
        <w:numPr>
          <w:ilvl w:val="0"/>
          <w:numId w:val="4"/>
        </w:numPr>
        <w:spacing w:line="276" w:lineRule="auto"/>
        <w:ind w:left="993" w:hanging="284"/>
        <w:jc w:val="both"/>
        <w:rPr>
          <w:sz w:val="22"/>
          <w:szCs w:val="22"/>
        </w:rPr>
      </w:pPr>
      <w:r w:rsidRPr="003E4764">
        <w:rPr>
          <w:sz w:val="22"/>
          <w:szCs w:val="22"/>
        </w:rPr>
        <w:t>wzrostu albo zmniejszenia stawki podatku VAT</w:t>
      </w:r>
      <w:r>
        <w:rPr>
          <w:sz w:val="22"/>
          <w:szCs w:val="22"/>
        </w:rPr>
        <w:t xml:space="preserve"> oraz podatku akcyzowego</w:t>
      </w:r>
      <w:r w:rsidRPr="003E4764">
        <w:rPr>
          <w:sz w:val="22"/>
          <w:szCs w:val="22"/>
        </w:rPr>
        <w:t xml:space="preserve">. Jeśli zmiana stawki </w:t>
      </w:r>
      <w:r>
        <w:rPr>
          <w:sz w:val="22"/>
          <w:szCs w:val="22"/>
        </w:rPr>
        <w:t>podatków</w:t>
      </w:r>
      <w:r w:rsidRPr="003E4764">
        <w:rPr>
          <w:sz w:val="22"/>
          <w:szCs w:val="22"/>
        </w:rPr>
        <w:t xml:space="preserve"> będzie powodować zwiększenie kosztów towarów po stronie Wykonawcy, Zamawiający dopuszcza możliwość zwiększenia wynagrodzenia Wykonawcy o kwotę równą różnicy w kwocie podatk</w:t>
      </w:r>
      <w:r>
        <w:rPr>
          <w:sz w:val="22"/>
          <w:szCs w:val="22"/>
        </w:rPr>
        <w:t>ów</w:t>
      </w:r>
      <w:r w:rsidRPr="003E4764">
        <w:rPr>
          <w:sz w:val="22"/>
          <w:szCs w:val="22"/>
        </w:rPr>
        <w:t xml:space="preserve"> zapłacon</w:t>
      </w:r>
      <w:r>
        <w:rPr>
          <w:sz w:val="22"/>
          <w:szCs w:val="22"/>
        </w:rPr>
        <w:t>ych</w:t>
      </w:r>
      <w:r w:rsidRPr="003E4764">
        <w:rPr>
          <w:sz w:val="22"/>
          <w:szCs w:val="22"/>
        </w:rPr>
        <w:t xml:space="preserve"> przez Wykonawcę, natomiast jeśli zmiana stawki </w:t>
      </w:r>
      <w:r>
        <w:rPr>
          <w:sz w:val="22"/>
          <w:szCs w:val="22"/>
        </w:rPr>
        <w:t>podatków</w:t>
      </w:r>
      <w:r w:rsidRPr="003E4764">
        <w:rPr>
          <w:sz w:val="22"/>
          <w:szCs w:val="22"/>
        </w:rPr>
        <w:t xml:space="preserve"> będzie powodować zmniejszenie kosztów towarów po stronie Wykonawcy. Zamawiający dopuszcza możliwość zmniejszenia wynagrodzenia o kwotę stanowiącą różnicę kwoty podatk</w:t>
      </w:r>
      <w:r>
        <w:rPr>
          <w:sz w:val="22"/>
          <w:szCs w:val="22"/>
        </w:rPr>
        <w:t>ów</w:t>
      </w:r>
      <w:r w:rsidRPr="003E4764">
        <w:rPr>
          <w:sz w:val="22"/>
          <w:szCs w:val="22"/>
        </w:rPr>
        <w:t xml:space="preserve"> zapłacon</w:t>
      </w:r>
      <w:r>
        <w:rPr>
          <w:sz w:val="22"/>
          <w:szCs w:val="22"/>
        </w:rPr>
        <w:t>ych</w:t>
      </w:r>
      <w:r w:rsidRPr="003E4764">
        <w:rPr>
          <w:sz w:val="22"/>
          <w:szCs w:val="22"/>
        </w:rPr>
        <w:t xml:space="preserve"> przez Wykonawcę;</w:t>
      </w:r>
    </w:p>
    <w:p w14:paraId="7EFE44B2" w14:textId="77777777" w:rsidR="00935ABC" w:rsidRPr="003E4764" w:rsidRDefault="00935ABC" w:rsidP="00935ABC">
      <w:pPr>
        <w:pStyle w:val="Akapitzlist"/>
        <w:numPr>
          <w:ilvl w:val="0"/>
          <w:numId w:val="4"/>
        </w:numPr>
        <w:spacing w:line="276" w:lineRule="auto"/>
        <w:ind w:left="993" w:hanging="284"/>
        <w:jc w:val="both"/>
        <w:rPr>
          <w:sz w:val="22"/>
          <w:szCs w:val="22"/>
        </w:rPr>
      </w:pPr>
      <w:r w:rsidRPr="003E4764">
        <w:rPr>
          <w:sz w:val="22"/>
          <w:szCs w:val="22"/>
        </w:rPr>
        <w:t>zmiany wysokości minimalnego wynagrodzenia za pracę albo wysokości minimalnej stawki godzinowej, ustalonych na podstawie ustawy z dnia 10 października 2002 r. o minimalnym wynagrodzeniu za pracę;</w:t>
      </w:r>
    </w:p>
    <w:p w14:paraId="7B9E62A9" w14:textId="77777777" w:rsidR="00935ABC" w:rsidRPr="003E4764" w:rsidRDefault="00935ABC" w:rsidP="00935ABC">
      <w:pPr>
        <w:pStyle w:val="Akapitzlist"/>
        <w:numPr>
          <w:ilvl w:val="0"/>
          <w:numId w:val="4"/>
        </w:numPr>
        <w:spacing w:line="276" w:lineRule="auto"/>
        <w:ind w:left="993" w:hanging="284"/>
        <w:jc w:val="both"/>
        <w:rPr>
          <w:sz w:val="22"/>
          <w:szCs w:val="22"/>
        </w:rPr>
      </w:pPr>
      <w:r w:rsidRPr="003E4764">
        <w:rPr>
          <w:sz w:val="22"/>
          <w:szCs w:val="22"/>
        </w:rPr>
        <w:t>zmiany zasad podlegania ubezpieczeniom społecznym lub ubezpieczeniu zdrowotnemu lub wysokości stawki składki na ubezpieczenie społeczne lub ubezpieczenie zdrowotne;</w:t>
      </w:r>
    </w:p>
    <w:p w14:paraId="063BF34C" w14:textId="77777777" w:rsidR="00935ABC" w:rsidRPr="003E4764" w:rsidRDefault="00935ABC" w:rsidP="00935ABC">
      <w:pPr>
        <w:pStyle w:val="Akapitzlist"/>
        <w:numPr>
          <w:ilvl w:val="0"/>
          <w:numId w:val="4"/>
        </w:numPr>
        <w:spacing w:line="276" w:lineRule="auto"/>
        <w:ind w:left="993" w:hanging="284"/>
        <w:jc w:val="both"/>
        <w:rPr>
          <w:sz w:val="22"/>
          <w:szCs w:val="22"/>
        </w:rPr>
      </w:pPr>
      <w:r w:rsidRPr="003E4764">
        <w:rPr>
          <w:sz w:val="22"/>
          <w:szCs w:val="22"/>
        </w:rPr>
        <w:t>zasad gromadzenia i wysokości wpłat do pracowniczych planów kapitałowych, o których mowa w ustawie</w:t>
      </w:r>
      <w:r>
        <w:rPr>
          <w:sz w:val="22"/>
          <w:szCs w:val="22"/>
        </w:rPr>
        <w:t xml:space="preserve"> </w:t>
      </w:r>
      <w:r w:rsidRPr="003E4764">
        <w:rPr>
          <w:sz w:val="22"/>
          <w:szCs w:val="22"/>
        </w:rPr>
        <w:t>z dnia 4 października 2018 r. o pracowniczych planach kapitałowych (Dz.U. z 2024 r. poz.427).</w:t>
      </w:r>
    </w:p>
    <w:p w14:paraId="44F14E80" w14:textId="77777777" w:rsidR="00935ABC" w:rsidRDefault="00935ABC" w:rsidP="00935ABC">
      <w:pPr>
        <w:spacing w:line="276" w:lineRule="auto"/>
        <w:ind w:left="851" w:firstLine="0"/>
        <w:rPr>
          <w:sz w:val="22"/>
          <w:szCs w:val="22"/>
        </w:rPr>
      </w:pPr>
      <w:r w:rsidRPr="003E4764">
        <w:rPr>
          <w:sz w:val="22"/>
          <w:szCs w:val="22"/>
        </w:rPr>
        <w:t xml:space="preserve">Jeśli zmiany, o których mowa w lit. a-d będą miały wpływ na koszty wykonania zamówienia przez Wykonawcę tj. zmniejszenie lub zwiększenie wynagrodzenia, w takiej sytuacji Wykonawca </w:t>
      </w:r>
      <w:r w:rsidRPr="003E4764">
        <w:rPr>
          <w:sz w:val="22"/>
          <w:szCs w:val="22"/>
        </w:rPr>
        <w:lastRenderedPageBreak/>
        <w:t>przedstawi Zamawiającemu kalkulację ceny z uwzględnieniem wszystkich składników cenotwórczych, również tych które będą podlegały zmianom oraz uzasadnienie ewentualnych zmian i propozycję zmiany wysokości kwoty. Zamawiający dokona weryfikacji przedłożonej kalkulacji pod kątem zgodności z prawnymi i faktycznymi podstawami zmiany.</w:t>
      </w:r>
    </w:p>
    <w:p w14:paraId="785D5E90" w14:textId="77777777" w:rsidR="00935ABC" w:rsidRPr="003E4764" w:rsidRDefault="00935ABC" w:rsidP="00935ABC">
      <w:pPr>
        <w:spacing w:line="276" w:lineRule="auto"/>
        <w:ind w:left="851" w:firstLine="0"/>
        <w:rPr>
          <w:sz w:val="22"/>
          <w:szCs w:val="22"/>
        </w:rPr>
      </w:pPr>
      <w:r w:rsidRPr="003E4764">
        <w:rPr>
          <w:sz w:val="22"/>
          <w:szCs w:val="22"/>
        </w:rPr>
        <w:t>W przypadku nieadekwatnej zmiany wynagrodzenia w stosunku do zaistniałych okoliczności będących podstawą do zmiany w ocenie Zamawiającego, strony przystąpią do ustalenia poziomu zmiany w wyniku wspólnych ustaleń – negocjacji, z tym zastrzeżeniem, że dopuszczalna jest wyłącznie zmiana proporcjonalna do poziomu wynikającego z okoliczności będących podstawą do jej wprowadzenia.</w:t>
      </w:r>
    </w:p>
    <w:p w14:paraId="3101A0E4" w14:textId="77777777" w:rsidR="00935ABC" w:rsidRPr="003E4764" w:rsidRDefault="00935ABC" w:rsidP="00935ABC">
      <w:pPr>
        <w:pStyle w:val="Akapitzlist"/>
        <w:numPr>
          <w:ilvl w:val="0"/>
          <w:numId w:val="2"/>
        </w:numPr>
        <w:spacing w:line="276" w:lineRule="auto"/>
        <w:ind w:left="426" w:hanging="426"/>
        <w:jc w:val="both"/>
        <w:rPr>
          <w:rFonts w:eastAsia="Cambria"/>
          <w:sz w:val="22"/>
          <w:szCs w:val="22"/>
        </w:rPr>
      </w:pPr>
      <w:r w:rsidRPr="003E4764">
        <w:rPr>
          <w:sz w:val="22"/>
          <w:szCs w:val="22"/>
        </w:rPr>
        <w:t>Dopuszczalna jest zmiana sposobu spełnienia świadczenia - dopuszczalna jest zmiana świadczenia Wykonawcy</w:t>
      </w:r>
      <w:r>
        <w:rPr>
          <w:sz w:val="22"/>
          <w:szCs w:val="22"/>
        </w:rPr>
        <w:t xml:space="preserve"> </w:t>
      </w:r>
      <w:r w:rsidRPr="003E4764">
        <w:rPr>
          <w:sz w:val="22"/>
          <w:szCs w:val="22"/>
        </w:rPr>
        <w:t>na lepszej jakości przy zachowaniu tożsamości przedmiotu świadczenia, pod warunkiem, że zmiana ta nie może prowadzić do zmiany charakteru umowy ramowej. Zamawiający w przedstawionym przypadku dopuszcza zakup sprzętu inne</w:t>
      </w:r>
      <w:r>
        <w:rPr>
          <w:sz w:val="22"/>
          <w:szCs w:val="22"/>
        </w:rPr>
        <w:t>go</w:t>
      </w:r>
      <w:r w:rsidRPr="003E4764">
        <w:rPr>
          <w:sz w:val="22"/>
          <w:szCs w:val="22"/>
        </w:rPr>
        <w:t xml:space="preserve"> niż wskazan</w:t>
      </w:r>
      <w:r>
        <w:rPr>
          <w:sz w:val="22"/>
          <w:szCs w:val="22"/>
        </w:rPr>
        <w:t>y</w:t>
      </w:r>
      <w:r w:rsidRPr="003E4764">
        <w:rPr>
          <w:sz w:val="22"/>
          <w:szCs w:val="22"/>
        </w:rPr>
        <w:t xml:space="preserve"> w załączniku nr </w:t>
      </w:r>
      <w:r>
        <w:rPr>
          <w:sz w:val="22"/>
          <w:szCs w:val="22"/>
        </w:rPr>
        <w:t>4</w:t>
      </w:r>
      <w:r w:rsidRPr="003E4764">
        <w:rPr>
          <w:sz w:val="22"/>
          <w:szCs w:val="22"/>
        </w:rPr>
        <w:t xml:space="preserve"> do umowy pod warunkiem, że cena jednostkowa tego sprzętu nie przewyższy ceny jednostkowej określonej w ofercie Wykonawcy złożonej w ramach postępowania o zawarcie </w:t>
      </w:r>
      <w:r>
        <w:rPr>
          <w:sz w:val="22"/>
          <w:szCs w:val="22"/>
        </w:rPr>
        <w:t>u</w:t>
      </w:r>
      <w:r w:rsidRPr="003E4764">
        <w:rPr>
          <w:sz w:val="22"/>
          <w:szCs w:val="22"/>
        </w:rPr>
        <w:t>mowy, z zachowaniem wszelkich wymaganych parametrów technicznych i jakościowych określonych przez Zamawiającego w opisie przedmiotu zamówienia oraz w ofercie Wykonawcy pod warunkiem zachowania funkcjonalności sprzętu. Podstawą tej zmiany mogą być obiektywne trudności Wykonawcy w uzyskaniu pierwotnie oferowanego sprzętu spowodowane na przykład: wstrzymaniem produkcji lub brakiem sprzętu na polskim rynku będąc</w:t>
      </w:r>
      <w:r>
        <w:rPr>
          <w:sz w:val="22"/>
          <w:szCs w:val="22"/>
        </w:rPr>
        <w:t>ego</w:t>
      </w:r>
      <w:r w:rsidRPr="003E4764">
        <w:rPr>
          <w:sz w:val="22"/>
          <w:szCs w:val="22"/>
        </w:rPr>
        <w:t xml:space="preserve"> przedmiotem umowy, w tym będące następstwem działania organów administracji publicznej lub przestojami produkcyjnymi, wycofaniem z produkcji, wprowadzeniem na rynek nowego produktu o lepszych właściwościach.  </w:t>
      </w:r>
    </w:p>
    <w:p w14:paraId="268617EE" w14:textId="77777777" w:rsidR="00935ABC" w:rsidRPr="000F09CD" w:rsidRDefault="00935ABC" w:rsidP="00935ABC">
      <w:pPr>
        <w:pStyle w:val="Akapitzlist"/>
        <w:numPr>
          <w:ilvl w:val="0"/>
          <w:numId w:val="2"/>
        </w:numPr>
        <w:spacing w:line="276" w:lineRule="auto"/>
        <w:ind w:left="426" w:hanging="426"/>
        <w:jc w:val="both"/>
        <w:rPr>
          <w:rFonts w:eastAsia="Cambria"/>
          <w:sz w:val="22"/>
          <w:szCs w:val="22"/>
        </w:rPr>
      </w:pPr>
      <w:r w:rsidRPr="000F09CD">
        <w:rPr>
          <w:bCs/>
          <w:sz w:val="22"/>
          <w:szCs w:val="22"/>
          <w:lang w:eastAsia="zh-CN"/>
        </w:rPr>
        <w:t xml:space="preserve">W razie </w:t>
      </w:r>
      <w:r w:rsidRPr="000F09CD">
        <w:rPr>
          <w:sz w:val="22"/>
          <w:szCs w:val="22"/>
        </w:rPr>
        <w:t>istotnej zmiany cen materiałów lub kosztów związanych z realizacją zamówienia, rozumianej jako wzrost odpowiednio cen lub kosztów, jak i ich obniżenie, względem ceny lub kosztu przyjętych w celu ustalenia wynagrodzenia Wykonawcy zawartego w ofercie Wykonawcy strony dopuszczają możliwość zmiany wysokości wynagrodzenia Wykonawcy, przy zachowaniu następujących warunków:</w:t>
      </w:r>
    </w:p>
    <w:p w14:paraId="0150DBC8" w14:textId="77777777" w:rsidR="00935ABC" w:rsidRPr="000F09CD" w:rsidRDefault="00935ABC" w:rsidP="00935ABC">
      <w:pPr>
        <w:pStyle w:val="Akapitzlist"/>
        <w:numPr>
          <w:ilvl w:val="0"/>
          <w:numId w:val="24"/>
        </w:numPr>
        <w:spacing w:line="276" w:lineRule="auto"/>
        <w:ind w:left="709" w:hanging="283"/>
        <w:jc w:val="both"/>
        <w:rPr>
          <w:bCs/>
          <w:sz w:val="22"/>
          <w:szCs w:val="22"/>
          <w:lang w:eastAsia="zh-CN"/>
        </w:rPr>
      </w:pPr>
      <w:r w:rsidRPr="000F09CD">
        <w:rPr>
          <w:bCs/>
          <w:sz w:val="22"/>
          <w:szCs w:val="22"/>
          <w:lang w:eastAsia="zh-CN"/>
        </w:rPr>
        <w:t xml:space="preserve">Zamawiający dopuszcza zmianę wynagrodzenia Wykonawcy jeżeli zmianie o co najmniej </w:t>
      </w:r>
      <w:r w:rsidRPr="003E52CF">
        <w:rPr>
          <w:b/>
          <w:color w:val="FF0000"/>
          <w:sz w:val="22"/>
          <w:szCs w:val="22"/>
          <w:lang w:eastAsia="zh-CN"/>
        </w:rPr>
        <w:t xml:space="preserve">10% ulegnie wskaźnik wzrostu cen i usług </w:t>
      </w:r>
      <w:r w:rsidRPr="000F09CD">
        <w:rPr>
          <w:bCs/>
          <w:sz w:val="22"/>
          <w:szCs w:val="22"/>
          <w:lang w:eastAsia="zh-CN"/>
        </w:rPr>
        <w:t>konsumpcyjnych ogłaszany przez Prezesa Głównego Urzędu Statystycznego. Przez zmianę wskaźnika strony uznają różnicę pomiędzy wartością wskaźnika z daty złożenia oferty (w przypadku kolejnej waloryzacji, z daty zawarcia aneksu zmieniającego wynagrodzenie), a wartością wskaźnika z dnia złożenia wniosku o waloryzację wynagrodzenia;</w:t>
      </w:r>
    </w:p>
    <w:p w14:paraId="160C44BA" w14:textId="77777777" w:rsidR="00935ABC" w:rsidRPr="000F09CD" w:rsidRDefault="00935ABC" w:rsidP="00935ABC">
      <w:pPr>
        <w:pStyle w:val="Akapitzlist"/>
        <w:numPr>
          <w:ilvl w:val="0"/>
          <w:numId w:val="24"/>
        </w:numPr>
        <w:spacing w:line="276" w:lineRule="auto"/>
        <w:ind w:left="709" w:hanging="283"/>
        <w:jc w:val="both"/>
        <w:rPr>
          <w:bCs/>
          <w:sz w:val="22"/>
          <w:szCs w:val="22"/>
          <w:lang w:eastAsia="zh-CN"/>
        </w:rPr>
      </w:pPr>
      <w:r w:rsidRPr="000F09CD">
        <w:rPr>
          <w:sz w:val="22"/>
          <w:szCs w:val="22"/>
        </w:rPr>
        <w:t xml:space="preserve">Maksymalna wartość zmiany wynagrodzenia Wykonawcy, jaką dopuszcza Zamawiający w efekcie zastosowania postanowień o zasadach wprowadzania zmian wysokości wynagrodzenia w przypadku zmiany cen materiałów lub kosztów związanych z realizacją zamówienia wynosi </w:t>
      </w:r>
      <w:r>
        <w:rPr>
          <w:sz w:val="22"/>
          <w:szCs w:val="22"/>
        </w:rPr>
        <w:t>10</w:t>
      </w:r>
      <w:r w:rsidRPr="000F09CD">
        <w:rPr>
          <w:sz w:val="22"/>
          <w:szCs w:val="22"/>
        </w:rPr>
        <w:t>% wynagrodzenia określonego w ofercie Wykonawcy;</w:t>
      </w:r>
    </w:p>
    <w:p w14:paraId="6FB54878" w14:textId="77777777" w:rsidR="00935ABC" w:rsidRPr="000F09CD" w:rsidRDefault="00935ABC" w:rsidP="00935ABC">
      <w:pPr>
        <w:pStyle w:val="Akapitzlist"/>
        <w:numPr>
          <w:ilvl w:val="0"/>
          <w:numId w:val="24"/>
        </w:numPr>
        <w:spacing w:line="276" w:lineRule="auto"/>
        <w:ind w:left="709" w:hanging="283"/>
        <w:jc w:val="both"/>
        <w:rPr>
          <w:bCs/>
          <w:sz w:val="22"/>
          <w:szCs w:val="22"/>
          <w:lang w:eastAsia="zh-CN"/>
        </w:rPr>
      </w:pPr>
      <w:r w:rsidRPr="000F09CD">
        <w:rPr>
          <w:bCs/>
          <w:sz w:val="22"/>
          <w:szCs w:val="22"/>
          <w:lang w:eastAsia="zh-CN"/>
        </w:rPr>
        <w:t>Warunkiem zmiany wynagrodzenia jest wystąpienie z wnioskiem zawierającym szczegółowe wykazanie wpływu zmian cen lub kosztów związanych z realizacją zamówienia na koszt wykonania zamówienia a także szczegółową kalkulację zawierającą wyliczenie tych zmian oraz wysokość proponowanej zmiany wynagrodzenia. Stronie będzie przysługiwało prawo żądania dalszych wyjaśnień wraz z przedstawieniem dokumentów celem wykazania dopuszczalności i adekwatności zmiany cen. Wniosek podlega rozpoznaniu w terminie 14 dni od dnia jego doręczenia</w:t>
      </w:r>
      <w:r>
        <w:rPr>
          <w:bCs/>
          <w:sz w:val="22"/>
          <w:szCs w:val="22"/>
          <w:lang w:eastAsia="zh-CN"/>
        </w:rPr>
        <w:t>,</w:t>
      </w:r>
      <w:r w:rsidRPr="000F09CD">
        <w:rPr>
          <w:bCs/>
          <w:sz w:val="22"/>
          <w:szCs w:val="22"/>
          <w:lang w:eastAsia="zh-CN"/>
        </w:rPr>
        <w:t xml:space="preserve"> a w przypadku gdy nie zawiera pełnych informacji pozwalających na dokonanie oceny zasadności dokonania zmian</w:t>
      </w:r>
      <w:r>
        <w:rPr>
          <w:bCs/>
          <w:sz w:val="22"/>
          <w:szCs w:val="22"/>
          <w:lang w:eastAsia="zh-CN"/>
        </w:rPr>
        <w:t xml:space="preserve"> </w:t>
      </w:r>
      <w:r w:rsidRPr="000F09CD">
        <w:rPr>
          <w:bCs/>
          <w:sz w:val="22"/>
          <w:szCs w:val="22"/>
          <w:lang w:eastAsia="zh-CN"/>
        </w:rPr>
        <w:t>- w terminie 14 dni od daty doręczenia jego uzupełnienia;</w:t>
      </w:r>
    </w:p>
    <w:p w14:paraId="18AA1214" w14:textId="77777777" w:rsidR="00935ABC" w:rsidRPr="000F09CD" w:rsidRDefault="00935ABC" w:rsidP="00935ABC">
      <w:pPr>
        <w:pStyle w:val="Akapitzlist"/>
        <w:numPr>
          <w:ilvl w:val="0"/>
          <w:numId w:val="24"/>
        </w:numPr>
        <w:spacing w:line="276" w:lineRule="auto"/>
        <w:ind w:left="709" w:hanging="283"/>
        <w:jc w:val="both"/>
        <w:rPr>
          <w:bCs/>
          <w:sz w:val="22"/>
          <w:szCs w:val="22"/>
          <w:lang w:eastAsia="zh-CN"/>
        </w:rPr>
      </w:pPr>
      <w:r w:rsidRPr="000F09CD">
        <w:rPr>
          <w:sz w:val="22"/>
          <w:szCs w:val="22"/>
        </w:rPr>
        <w:t xml:space="preserve">Pierwsza waloryzacja może nastąpić nie wcześniej niż po upływie </w:t>
      </w:r>
      <w:r w:rsidRPr="003E52CF">
        <w:rPr>
          <w:b/>
          <w:bCs/>
          <w:color w:val="FF0000"/>
          <w:sz w:val="22"/>
          <w:szCs w:val="22"/>
        </w:rPr>
        <w:t>12 miesięcy</w:t>
      </w:r>
      <w:r w:rsidRPr="003E52CF">
        <w:rPr>
          <w:color w:val="FF0000"/>
          <w:sz w:val="22"/>
          <w:szCs w:val="22"/>
        </w:rPr>
        <w:t xml:space="preserve"> </w:t>
      </w:r>
      <w:r w:rsidRPr="000F09CD">
        <w:rPr>
          <w:sz w:val="22"/>
          <w:szCs w:val="22"/>
        </w:rPr>
        <w:t xml:space="preserve">od dnia zawarcia umowy. Możliwe jest wprowadzenie kolejnych zmian wynagrodzenia z zastrzeżeniem, że będą one wprowadzane nie częściej niż co </w:t>
      </w:r>
      <w:r>
        <w:rPr>
          <w:sz w:val="22"/>
          <w:szCs w:val="22"/>
        </w:rPr>
        <w:t>6</w:t>
      </w:r>
      <w:r w:rsidRPr="000F09CD">
        <w:rPr>
          <w:sz w:val="22"/>
          <w:szCs w:val="22"/>
        </w:rPr>
        <w:t xml:space="preserve"> miesięc</w:t>
      </w:r>
      <w:r>
        <w:rPr>
          <w:sz w:val="22"/>
          <w:szCs w:val="22"/>
        </w:rPr>
        <w:t>y</w:t>
      </w:r>
      <w:r w:rsidRPr="000F09CD">
        <w:rPr>
          <w:sz w:val="22"/>
          <w:szCs w:val="22"/>
        </w:rPr>
        <w:t>;</w:t>
      </w:r>
    </w:p>
    <w:p w14:paraId="4F84497B" w14:textId="77777777" w:rsidR="00935ABC" w:rsidRPr="000F09CD" w:rsidRDefault="00935ABC" w:rsidP="00935ABC">
      <w:pPr>
        <w:pStyle w:val="Akapitzlist"/>
        <w:numPr>
          <w:ilvl w:val="0"/>
          <w:numId w:val="24"/>
        </w:numPr>
        <w:spacing w:line="276" w:lineRule="auto"/>
        <w:ind w:left="709" w:hanging="283"/>
        <w:jc w:val="both"/>
        <w:rPr>
          <w:bCs/>
          <w:sz w:val="22"/>
          <w:szCs w:val="22"/>
          <w:lang w:eastAsia="zh-CN"/>
        </w:rPr>
      </w:pPr>
      <w:r w:rsidRPr="000F09CD">
        <w:rPr>
          <w:sz w:val="22"/>
          <w:szCs w:val="22"/>
        </w:rPr>
        <w:t xml:space="preserve">Nowe wynagrodzenie, obowiązuje od dnia podpisania aneksu do umowy. Zmianie podlega wartość umowy ramowej pomniejszona o zakres wykonanych dostaw sprzed zmian. </w:t>
      </w:r>
    </w:p>
    <w:p w14:paraId="2103C0B6" w14:textId="77777777" w:rsidR="00935ABC" w:rsidRDefault="00935ABC" w:rsidP="00935ABC">
      <w:pPr>
        <w:pStyle w:val="Akapitzlist"/>
        <w:numPr>
          <w:ilvl w:val="0"/>
          <w:numId w:val="23"/>
        </w:numPr>
        <w:spacing w:line="276" w:lineRule="auto"/>
        <w:ind w:left="426" w:hanging="426"/>
        <w:jc w:val="both"/>
        <w:rPr>
          <w:sz w:val="22"/>
          <w:szCs w:val="22"/>
        </w:rPr>
      </w:pPr>
      <w:r w:rsidRPr="003E4764">
        <w:rPr>
          <w:sz w:val="22"/>
          <w:szCs w:val="22"/>
        </w:rPr>
        <w:t xml:space="preserve">Zmiana umowy ramowej na wniosek Wykonawcy wymaga wykazania okoliczności uprawniających do dokonania tej zmiany. </w:t>
      </w:r>
    </w:p>
    <w:p w14:paraId="2804D578" w14:textId="77777777" w:rsidR="00935ABC" w:rsidRPr="00C90255" w:rsidRDefault="00935ABC" w:rsidP="00935ABC">
      <w:pPr>
        <w:pStyle w:val="Akapitzlist"/>
        <w:numPr>
          <w:ilvl w:val="0"/>
          <w:numId w:val="23"/>
        </w:numPr>
        <w:spacing w:line="276" w:lineRule="auto"/>
        <w:ind w:left="426" w:hanging="426"/>
        <w:jc w:val="both"/>
        <w:rPr>
          <w:sz w:val="22"/>
          <w:szCs w:val="22"/>
        </w:rPr>
      </w:pPr>
      <w:r w:rsidRPr="00C90255">
        <w:rPr>
          <w:sz w:val="22"/>
          <w:szCs w:val="22"/>
        </w:rPr>
        <w:lastRenderedPageBreak/>
        <w:t xml:space="preserve">Zmiana postanowień umowy ramowej wymaga, pod rygorem nieważności, zachowania formy pisemnej </w:t>
      </w:r>
      <w:r w:rsidRPr="00C90255">
        <w:rPr>
          <w:sz w:val="22"/>
          <w:szCs w:val="22"/>
        </w:rPr>
        <w:br/>
        <w:t>w postaci aneksu, podpisanego przez upoważnionych przedstawicieli obu Stron.</w:t>
      </w:r>
    </w:p>
    <w:p w14:paraId="5C7E1DC8" w14:textId="77777777" w:rsidR="00935ABC" w:rsidRPr="003E4764" w:rsidRDefault="00935ABC" w:rsidP="00935ABC">
      <w:pPr>
        <w:spacing w:line="276" w:lineRule="auto"/>
        <w:ind w:left="0" w:firstLine="0"/>
        <w:rPr>
          <w:sz w:val="22"/>
          <w:szCs w:val="22"/>
        </w:rPr>
      </w:pPr>
    </w:p>
    <w:p w14:paraId="6D495C8B" w14:textId="77777777" w:rsidR="00935ABC" w:rsidRPr="003E4764" w:rsidRDefault="00935ABC" w:rsidP="00935ABC">
      <w:pPr>
        <w:spacing w:line="276" w:lineRule="auto"/>
        <w:ind w:left="1276" w:hanging="1276"/>
        <w:jc w:val="center"/>
        <w:rPr>
          <w:b/>
          <w:sz w:val="22"/>
          <w:szCs w:val="22"/>
        </w:rPr>
      </w:pPr>
      <w:r w:rsidRPr="003E4764">
        <w:rPr>
          <w:b/>
          <w:sz w:val="22"/>
          <w:szCs w:val="22"/>
        </w:rPr>
        <w:t>§ 5 [Dane osobowe]</w:t>
      </w:r>
    </w:p>
    <w:p w14:paraId="32702700" w14:textId="77777777" w:rsidR="00935ABC" w:rsidRDefault="00935ABC" w:rsidP="00935ABC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rFonts w:eastAsia="CIDFont+F2"/>
          <w:sz w:val="22"/>
          <w:szCs w:val="22"/>
        </w:rPr>
      </w:pPr>
      <w:r w:rsidRPr="003E4764">
        <w:rPr>
          <w:sz w:val="22"/>
          <w:szCs w:val="22"/>
        </w:rPr>
        <w:t>Strony oświadczają, że</w:t>
      </w:r>
      <w:r w:rsidRPr="003E4764">
        <w:rPr>
          <w:rFonts w:eastAsia="CIDFont+F2"/>
          <w:sz w:val="22"/>
          <w:szCs w:val="22"/>
        </w:rPr>
        <w:t xml:space="preserve"> są administratorami danych osobowych reprezentujących je osób fizycznych w rozumieniu Rozporządzenia Parlamentu Europejskiego i Rady (UE) 2016/679 z dnia 27 kwietnia 2016 r. w sprawie ochrony osób fizycznych w związku z przetwarzaniem danych osobowych i w sprawie swobodnego</w:t>
      </w:r>
      <w:r>
        <w:rPr>
          <w:rFonts w:eastAsia="CIDFont+F2"/>
          <w:sz w:val="22"/>
          <w:szCs w:val="22"/>
        </w:rPr>
        <w:t> </w:t>
      </w:r>
      <w:r w:rsidRPr="003E4764">
        <w:rPr>
          <w:rFonts w:eastAsia="CIDFont+F2"/>
          <w:sz w:val="22"/>
          <w:szCs w:val="22"/>
        </w:rPr>
        <w:t>przepływu</w:t>
      </w:r>
      <w:r>
        <w:rPr>
          <w:rFonts w:eastAsia="CIDFont+F2"/>
          <w:sz w:val="22"/>
          <w:szCs w:val="22"/>
        </w:rPr>
        <w:t> </w:t>
      </w:r>
      <w:r w:rsidRPr="003E4764">
        <w:rPr>
          <w:rFonts w:eastAsia="CIDFont+F2"/>
          <w:sz w:val="22"/>
          <w:szCs w:val="22"/>
        </w:rPr>
        <w:t>takich</w:t>
      </w:r>
      <w:r>
        <w:rPr>
          <w:rFonts w:eastAsia="CIDFont+F2"/>
          <w:sz w:val="22"/>
          <w:szCs w:val="22"/>
        </w:rPr>
        <w:t> </w:t>
      </w:r>
      <w:r w:rsidRPr="003E4764">
        <w:rPr>
          <w:rFonts w:eastAsia="CIDFont+F2"/>
          <w:sz w:val="22"/>
          <w:szCs w:val="22"/>
        </w:rPr>
        <w:t xml:space="preserve">danych </w:t>
      </w:r>
      <w:r>
        <w:rPr>
          <w:rFonts w:eastAsia="CIDFont+F2"/>
          <w:sz w:val="22"/>
          <w:szCs w:val="22"/>
        </w:rPr>
        <w:t> </w:t>
      </w:r>
      <w:r w:rsidRPr="003E4764">
        <w:rPr>
          <w:rFonts w:eastAsia="CIDFont+F2"/>
          <w:sz w:val="22"/>
          <w:szCs w:val="22"/>
        </w:rPr>
        <w:t>oraz uchylenia dyrektywy 95/46/WE (ogólne rozporządzenie o ochronie danych), zwanego dalej RODO.</w:t>
      </w:r>
    </w:p>
    <w:p w14:paraId="1394F110" w14:textId="77777777" w:rsidR="00935ABC" w:rsidRDefault="00935ABC" w:rsidP="00935ABC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rFonts w:eastAsia="CIDFont+F2"/>
          <w:sz w:val="22"/>
          <w:szCs w:val="22"/>
        </w:rPr>
      </w:pPr>
      <w:r w:rsidRPr="00C90255">
        <w:rPr>
          <w:sz w:val="22"/>
          <w:szCs w:val="22"/>
        </w:rPr>
        <w:t xml:space="preserve">Strony </w:t>
      </w:r>
      <w:r w:rsidRPr="00C90255">
        <w:rPr>
          <w:rFonts w:eastAsia="CIDFont+F2"/>
          <w:sz w:val="22"/>
          <w:szCs w:val="22"/>
        </w:rPr>
        <w:t>oświadczają, że każdy wyznaczył inspektora ochrony danych, o którym mowa w art. 37- 39 RODO.</w:t>
      </w:r>
    </w:p>
    <w:p w14:paraId="53F09FEB" w14:textId="77777777" w:rsidR="00935ABC" w:rsidRDefault="00935ABC" w:rsidP="00935ABC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rFonts w:eastAsia="CIDFont+F2"/>
          <w:sz w:val="22"/>
          <w:szCs w:val="22"/>
        </w:rPr>
      </w:pPr>
      <w:r w:rsidRPr="00C90255">
        <w:rPr>
          <w:sz w:val="22"/>
          <w:szCs w:val="22"/>
        </w:rPr>
        <w:t xml:space="preserve">Dane osobowe </w:t>
      </w:r>
      <w:r w:rsidRPr="00C90255">
        <w:rPr>
          <w:rFonts w:eastAsia="CIDFont+F2"/>
          <w:sz w:val="22"/>
          <w:szCs w:val="22"/>
        </w:rPr>
        <w:t>osób zawierających w ich imieniu Umowę będą przetwarzane odpowiednio przez Strony na podstawie art. 6 ust. 1 lit. f) RODO w celu i zakresie niezbędnym do zawarcia i realizacji Umowy w szczególności ustalenia zgodności reprezentacji Stron. Dane osób kontaktowych (Przedstawicieli Stron) w kategorii dane zwykle - imię. nazwisko, zajmowane stanowisko i miejsce pracy, numer służbowego telefonu, służbowy adres email wskazanych przez Strony będą przetwarzane odpowiednio przez Strony na podstawie art. 6 ust. 1 lit. f) RODO w celu i zakresie niezbędnym do wykonania Umowy, w szczególności utrzymywania kontaktów służących jej wykonaniu, wymianie korespondencji lub kontaktach telefonicznych. Dane osobowe ww. osób mogą być również przetwarzane w związku z wypełnieniem obowiązków prawnych nałożonych odpowiednio na Strony, w szczególności prawa podatkowego, sprawozdawczości finansowej oraz w celu spełnienia wymogów ustawy o dostępie do informacji publicznej (art. 6 ust. 1 lit. c RODO).</w:t>
      </w:r>
    </w:p>
    <w:p w14:paraId="5133E18C" w14:textId="77777777" w:rsidR="00935ABC" w:rsidRDefault="00935ABC" w:rsidP="00935ABC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rFonts w:eastAsia="CIDFont+F2"/>
          <w:sz w:val="22"/>
          <w:szCs w:val="22"/>
        </w:rPr>
      </w:pPr>
      <w:r w:rsidRPr="00C90255">
        <w:rPr>
          <w:rFonts w:eastAsia="CIDFont+F2"/>
          <w:sz w:val="22"/>
          <w:szCs w:val="22"/>
        </w:rPr>
        <w:t>Dane osobowe osób</w:t>
      </w:r>
      <w:r>
        <w:rPr>
          <w:rFonts w:eastAsia="CIDFont+F2"/>
          <w:sz w:val="22"/>
          <w:szCs w:val="22"/>
        </w:rPr>
        <w:t>,</w:t>
      </w:r>
      <w:r w:rsidRPr="00C90255">
        <w:rPr>
          <w:rFonts w:eastAsia="CIDFont+F2"/>
          <w:sz w:val="22"/>
          <w:szCs w:val="22"/>
        </w:rPr>
        <w:t xml:space="preserve"> o których mowa w ust. 1 nie będą przekazywane podmiotom trzecim</w:t>
      </w:r>
      <w:r>
        <w:rPr>
          <w:rFonts w:eastAsia="CIDFont+F2"/>
          <w:sz w:val="22"/>
          <w:szCs w:val="22"/>
        </w:rPr>
        <w:t>,</w:t>
      </w:r>
      <w:r w:rsidRPr="00C90255">
        <w:rPr>
          <w:rFonts w:eastAsia="CIDFont+F2"/>
          <w:sz w:val="22"/>
          <w:szCs w:val="22"/>
        </w:rPr>
        <w:t xml:space="preserve"> o ile nie będzie się to wiązało z koniecznością wynikającą z realizacji Umowy, w szczególności podmiotom świadczącym na rzecz Stron usługi prawne, księgowe, archiwizacyjne, kurierskie, pocztowe</w:t>
      </w:r>
      <w:r>
        <w:rPr>
          <w:rFonts w:eastAsia="CIDFont+F2"/>
          <w:sz w:val="22"/>
          <w:szCs w:val="22"/>
        </w:rPr>
        <w:t>,</w:t>
      </w:r>
      <w:r w:rsidRPr="00C90255">
        <w:rPr>
          <w:rFonts w:eastAsia="CIDFont+F2"/>
          <w:sz w:val="22"/>
          <w:szCs w:val="22"/>
        </w:rPr>
        <w:t xml:space="preserve"> a także podmiotom współpracującym przy realizacji umowy.</w:t>
      </w:r>
    </w:p>
    <w:p w14:paraId="4E609645" w14:textId="77777777" w:rsidR="00935ABC" w:rsidRDefault="00935ABC" w:rsidP="00935ABC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rFonts w:eastAsia="CIDFont+F2"/>
          <w:sz w:val="22"/>
          <w:szCs w:val="22"/>
        </w:rPr>
      </w:pPr>
      <w:r w:rsidRPr="00C90255">
        <w:rPr>
          <w:rFonts w:eastAsia="CIDFont+F2"/>
          <w:sz w:val="22"/>
          <w:szCs w:val="22"/>
        </w:rPr>
        <w:t>Dane osobowe osób, o których mowa w ust. 1, nie będą przekazywane do państwa trzeciego, ani organizacji międzynarodowej w rozumieniu RODO.</w:t>
      </w:r>
    </w:p>
    <w:p w14:paraId="6A71A9CF" w14:textId="77777777" w:rsidR="00935ABC" w:rsidRDefault="00935ABC" w:rsidP="00935ABC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rFonts w:eastAsia="CIDFont+F2"/>
          <w:sz w:val="22"/>
          <w:szCs w:val="22"/>
        </w:rPr>
      </w:pPr>
      <w:r w:rsidRPr="00C90255">
        <w:rPr>
          <w:rFonts w:eastAsia="CIDFont+F2"/>
          <w:sz w:val="22"/>
          <w:szCs w:val="22"/>
        </w:rPr>
        <w:t>Dane osobowe osób o których mowa w ust. 1, będą przetwarzane przez okres od dnia zawarcia Umowy do 4 lat od końca roku kalendarzowego, w którym Umowa wygasła lub została rozwiązana z jakiejkolwiek przyczyny, chyba że niezbędny będzie dłuższy okres przetwarzania np.: z uwagi na obowiązki archiwizacyjne, dochodzenie roszczeń itp.</w:t>
      </w:r>
    </w:p>
    <w:p w14:paraId="258C54C0" w14:textId="77777777" w:rsidR="00935ABC" w:rsidRDefault="00935ABC" w:rsidP="00935ABC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rFonts w:eastAsia="CIDFont+F2"/>
          <w:sz w:val="22"/>
          <w:szCs w:val="22"/>
        </w:rPr>
      </w:pPr>
      <w:r w:rsidRPr="00C90255">
        <w:rPr>
          <w:rFonts w:eastAsia="CIDFont+F2"/>
          <w:sz w:val="22"/>
          <w:szCs w:val="22"/>
        </w:rPr>
        <w:t>Osobom, o których mowa w ust. 1, przysługuje prawo do żądania od administratora danych dostępu do ich danych osobowych, ich sprostowania, usunięcia lub ograniczenia przetwarzania lub wniesienia sprzeciwu wobec ich przetwarzania, a także prawo do przenoszenia danych.</w:t>
      </w:r>
    </w:p>
    <w:p w14:paraId="139C0878" w14:textId="77777777" w:rsidR="00935ABC" w:rsidRDefault="00935ABC" w:rsidP="00935ABC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rFonts w:eastAsia="CIDFont+F2"/>
          <w:sz w:val="22"/>
          <w:szCs w:val="22"/>
        </w:rPr>
      </w:pPr>
      <w:r w:rsidRPr="003A509E">
        <w:rPr>
          <w:rFonts w:eastAsia="CIDFont+F2"/>
          <w:sz w:val="22"/>
          <w:szCs w:val="22"/>
        </w:rPr>
        <w:t>Osobom, o których mowa w ust. 1, w związku z przetwarzaniem ich danych osobowych przysługuje prawo do wniesienia skargi do organu nadzorczego - Prezesa Urzędu Ochrony Danych Osobowych.</w:t>
      </w:r>
    </w:p>
    <w:p w14:paraId="63FD9857" w14:textId="77777777" w:rsidR="00935ABC" w:rsidRDefault="00935ABC" w:rsidP="00935ABC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rFonts w:eastAsia="CIDFont+F2"/>
          <w:sz w:val="22"/>
          <w:szCs w:val="22"/>
        </w:rPr>
      </w:pPr>
      <w:r w:rsidRPr="00171415">
        <w:rPr>
          <w:rFonts w:eastAsia="CIDFont+F2"/>
          <w:sz w:val="22"/>
          <w:szCs w:val="22"/>
        </w:rPr>
        <w:t>W oparciu o dane osobowe osób, o których mowa w ust. 1, Strony nie będą podejmowały zautomatyzowanych decyzji, w tym decyzji będących wynikiem profilowania w rozumieniu RODO.</w:t>
      </w:r>
    </w:p>
    <w:p w14:paraId="12CA3D04" w14:textId="77777777" w:rsidR="00935ABC" w:rsidRPr="00171415" w:rsidRDefault="00935ABC" w:rsidP="00935ABC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rFonts w:eastAsia="CIDFont+F2"/>
          <w:sz w:val="22"/>
          <w:szCs w:val="22"/>
        </w:rPr>
      </w:pPr>
      <w:r w:rsidRPr="00171415">
        <w:rPr>
          <w:rFonts w:eastAsia="CIDFont+F2"/>
          <w:sz w:val="22"/>
          <w:szCs w:val="22"/>
        </w:rPr>
        <w:t xml:space="preserve">Każda ze Stron zobowiązuje się poinformować osoby fizyczne niepodpisujące </w:t>
      </w:r>
      <w:r>
        <w:rPr>
          <w:rFonts w:eastAsia="CIDFont+F2"/>
          <w:sz w:val="22"/>
          <w:szCs w:val="22"/>
        </w:rPr>
        <w:t>u</w:t>
      </w:r>
      <w:r w:rsidRPr="00171415">
        <w:rPr>
          <w:rFonts w:eastAsia="CIDFont+F2"/>
          <w:sz w:val="22"/>
          <w:szCs w:val="22"/>
        </w:rPr>
        <w:t>mowy, o których mowa w ust. 1,  o treści niniejszego paragrafu.</w:t>
      </w:r>
    </w:p>
    <w:p w14:paraId="73937C25" w14:textId="77777777" w:rsidR="00935ABC" w:rsidRPr="003E4764" w:rsidRDefault="00935ABC" w:rsidP="00935ABC">
      <w:pPr>
        <w:spacing w:line="276" w:lineRule="auto"/>
        <w:rPr>
          <w:sz w:val="22"/>
          <w:szCs w:val="22"/>
        </w:rPr>
      </w:pPr>
    </w:p>
    <w:p w14:paraId="7C0E9265" w14:textId="77777777" w:rsidR="00935ABC" w:rsidRPr="003E4764" w:rsidRDefault="00935ABC" w:rsidP="00935ABC">
      <w:pPr>
        <w:spacing w:line="276" w:lineRule="auto"/>
        <w:jc w:val="center"/>
        <w:rPr>
          <w:b/>
          <w:sz w:val="22"/>
          <w:szCs w:val="22"/>
        </w:rPr>
      </w:pPr>
      <w:r w:rsidRPr="003E4764">
        <w:rPr>
          <w:b/>
          <w:sz w:val="22"/>
          <w:szCs w:val="22"/>
        </w:rPr>
        <w:t>§ 6 [</w:t>
      </w:r>
      <w:r w:rsidRPr="003E4764">
        <w:rPr>
          <w:rFonts w:eastAsia="Verdana"/>
          <w:b/>
          <w:sz w:val="22"/>
          <w:szCs w:val="22"/>
        </w:rPr>
        <w:t>Odstąpienie od umowy ramowej</w:t>
      </w:r>
      <w:r w:rsidRPr="003E4764">
        <w:rPr>
          <w:b/>
          <w:sz w:val="22"/>
          <w:szCs w:val="22"/>
        </w:rPr>
        <w:t>]</w:t>
      </w:r>
    </w:p>
    <w:p w14:paraId="56132FBD" w14:textId="77777777" w:rsidR="00935ABC" w:rsidRPr="003E4764" w:rsidRDefault="00935ABC" w:rsidP="00935ABC">
      <w:pPr>
        <w:pStyle w:val="Akapitzlist"/>
        <w:numPr>
          <w:ilvl w:val="0"/>
          <w:numId w:val="6"/>
        </w:numPr>
        <w:spacing w:line="276" w:lineRule="auto"/>
        <w:ind w:left="426" w:hanging="426"/>
        <w:rPr>
          <w:sz w:val="22"/>
          <w:szCs w:val="22"/>
        </w:rPr>
      </w:pPr>
      <w:r w:rsidRPr="003E4764">
        <w:rPr>
          <w:rFonts w:eastAsia="Verdana"/>
          <w:sz w:val="22"/>
          <w:szCs w:val="22"/>
        </w:rPr>
        <w:t>Zamawiający może odstąpić od umowy ramowej:</w:t>
      </w:r>
    </w:p>
    <w:p w14:paraId="391B5A06" w14:textId="77777777" w:rsidR="00935ABC" w:rsidRPr="003E4764" w:rsidRDefault="00935ABC" w:rsidP="00935ABC">
      <w:pPr>
        <w:pStyle w:val="Akapitzlist"/>
        <w:numPr>
          <w:ilvl w:val="0"/>
          <w:numId w:val="7"/>
        </w:numPr>
        <w:spacing w:line="276" w:lineRule="auto"/>
        <w:ind w:left="851" w:hanging="425"/>
        <w:jc w:val="both"/>
        <w:rPr>
          <w:rFonts w:eastAsia="Verdana"/>
          <w:sz w:val="22"/>
          <w:szCs w:val="22"/>
        </w:rPr>
      </w:pPr>
      <w:r w:rsidRPr="003E4764">
        <w:rPr>
          <w:rFonts w:eastAsia="Verdana"/>
          <w:sz w:val="22"/>
          <w:szCs w:val="22"/>
        </w:rPr>
        <w:t>w terminie 30 dni od dnia powzięcia wiadomości o zaistnieniu istotnej zmiany okoliczności powodującej, że wykonanie umowy ramowej nie leży w interesie publicznym, czego nie można było przewidzieć w chwili jej zawarcia lub dalsze jej wykonywanie może zagrozić podstawowemu interesowi bezpieczeństwa państwa lub bezpieczeństwu publicznemu;</w:t>
      </w:r>
    </w:p>
    <w:p w14:paraId="69597563" w14:textId="77777777" w:rsidR="00935ABC" w:rsidRPr="003E4764" w:rsidRDefault="00935ABC" w:rsidP="00935ABC">
      <w:pPr>
        <w:pStyle w:val="Akapitzlist"/>
        <w:numPr>
          <w:ilvl w:val="0"/>
          <w:numId w:val="7"/>
        </w:numPr>
        <w:spacing w:line="276" w:lineRule="auto"/>
        <w:ind w:left="851" w:hanging="425"/>
        <w:rPr>
          <w:rFonts w:eastAsia="Verdana"/>
          <w:sz w:val="22"/>
          <w:szCs w:val="22"/>
        </w:rPr>
      </w:pPr>
      <w:r w:rsidRPr="003E4764">
        <w:rPr>
          <w:rFonts w:eastAsia="Verdana"/>
          <w:sz w:val="22"/>
          <w:szCs w:val="22"/>
        </w:rPr>
        <w:t>jeżeli zachodzi co najmniej jedna z następujących okoliczności:</w:t>
      </w:r>
    </w:p>
    <w:p w14:paraId="27F955AC" w14:textId="77777777" w:rsidR="00935ABC" w:rsidRPr="003E4764" w:rsidRDefault="00935ABC" w:rsidP="00935ABC">
      <w:pPr>
        <w:pStyle w:val="Akapitzlist"/>
        <w:numPr>
          <w:ilvl w:val="0"/>
          <w:numId w:val="8"/>
        </w:numPr>
        <w:spacing w:line="276" w:lineRule="auto"/>
        <w:ind w:left="1134" w:hanging="425"/>
        <w:jc w:val="both"/>
        <w:rPr>
          <w:sz w:val="22"/>
          <w:szCs w:val="22"/>
        </w:rPr>
      </w:pPr>
      <w:r w:rsidRPr="003E4764">
        <w:rPr>
          <w:sz w:val="22"/>
          <w:szCs w:val="22"/>
        </w:rPr>
        <w:t>dokonano zmiany umowy ramowej z naruszeniem art. 454 i art. 455 ustawy PZP,</w:t>
      </w:r>
    </w:p>
    <w:p w14:paraId="235860E2" w14:textId="77777777" w:rsidR="00935ABC" w:rsidRPr="003E4764" w:rsidRDefault="00935ABC" w:rsidP="00935ABC">
      <w:pPr>
        <w:pStyle w:val="Akapitzlist"/>
        <w:numPr>
          <w:ilvl w:val="0"/>
          <w:numId w:val="8"/>
        </w:numPr>
        <w:spacing w:line="276" w:lineRule="auto"/>
        <w:ind w:left="1134" w:hanging="425"/>
        <w:jc w:val="both"/>
        <w:rPr>
          <w:sz w:val="22"/>
          <w:szCs w:val="22"/>
        </w:rPr>
      </w:pPr>
      <w:r w:rsidRPr="003E4764">
        <w:rPr>
          <w:sz w:val="22"/>
          <w:szCs w:val="22"/>
        </w:rPr>
        <w:lastRenderedPageBreak/>
        <w:t>Wykonawca w chwili zawarcia umowy ramowej podlegał wykluczeniu na podstawie art. 108 ustawy PZP,</w:t>
      </w:r>
    </w:p>
    <w:p w14:paraId="108976D3" w14:textId="77777777" w:rsidR="00935ABC" w:rsidRPr="003E4764" w:rsidRDefault="00935ABC" w:rsidP="00935ABC">
      <w:pPr>
        <w:pStyle w:val="Akapitzlist"/>
        <w:numPr>
          <w:ilvl w:val="0"/>
          <w:numId w:val="8"/>
        </w:numPr>
        <w:spacing w:line="276" w:lineRule="auto"/>
        <w:ind w:left="1134" w:hanging="425"/>
        <w:jc w:val="both"/>
        <w:rPr>
          <w:sz w:val="22"/>
          <w:szCs w:val="22"/>
        </w:rPr>
      </w:pPr>
      <w:r w:rsidRPr="003E4764">
        <w:rPr>
          <w:sz w:val="22"/>
          <w:szCs w:val="22"/>
        </w:rPr>
        <w:t>Gdy zwłoka w wykonaniu co najmniej dwóch umów wykonawczych trwa dłużej niż 14 dni. Oświadczenie o odstąpieniu od umowy powinno być złożone przez Zamawiającego w terminie 30 dni od dnia, w którym upłynął 14 dniowy termin zwłoki w realizacji kolejnego zamówienia wykonawczego, w stosunku do terminu wykonania zamówienia wykonawczego,</w:t>
      </w:r>
    </w:p>
    <w:p w14:paraId="04A04363" w14:textId="77777777" w:rsidR="00935ABC" w:rsidRPr="003E4764" w:rsidRDefault="00935ABC" w:rsidP="00935ABC">
      <w:pPr>
        <w:pStyle w:val="Akapitzlist"/>
        <w:numPr>
          <w:ilvl w:val="0"/>
          <w:numId w:val="8"/>
        </w:numPr>
        <w:spacing w:line="276" w:lineRule="auto"/>
        <w:ind w:left="1134" w:hanging="425"/>
        <w:jc w:val="both"/>
        <w:rPr>
          <w:sz w:val="22"/>
          <w:szCs w:val="22"/>
        </w:rPr>
      </w:pPr>
      <w:r w:rsidRPr="003E4764">
        <w:rPr>
          <w:sz w:val="22"/>
          <w:szCs w:val="22"/>
        </w:rPr>
        <w:t>Zrealizowania zamówienia wykonawczego w sposób niezgodny z umową lub ofertą. Oświadczenie o odstąpieniu od umowy powinno być złożone przez Zamawiającego w terminie 30 dni liczonych od dnia odmowy przyjęcia przedmiotu dostawy</w:t>
      </w:r>
      <w:r>
        <w:rPr>
          <w:sz w:val="22"/>
          <w:szCs w:val="22"/>
        </w:rPr>
        <w:t>,</w:t>
      </w:r>
    </w:p>
    <w:p w14:paraId="1345F26D" w14:textId="77777777" w:rsidR="00935ABC" w:rsidRPr="003E4764" w:rsidRDefault="00935ABC" w:rsidP="00935ABC">
      <w:pPr>
        <w:pStyle w:val="Akapitzlist"/>
        <w:numPr>
          <w:ilvl w:val="0"/>
          <w:numId w:val="8"/>
        </w:numPr>
        <w:spacing w:line="276" w:lineRule="auto"/>
        <w:ind w:left="1134" w:hanging="425"/>
        <w:jc w:val="both"/>
        <w:rPr>
          <w:sz w:val="22"/>
          <w:szCs w:val="22"/>
        </w:rPr>
      </w:pPr>
      <w:r w:rsidRPr="003E4764">
        <w:rPr>
          <w:sz w:val="22"/>
          <w:szCs w:val="22"/>
        </w:rPr>
        <w:t>Zwłoki w realizacji co najmniej trzech napraw lub wymiany wadliwej rzeczy na wolna od wad przekraczającej 14 dni w stosunku terminu przewidzianego w tym celu w umowie wykonawczej. Oświadczenie o odstąpieniu od umowy powinno być złożone przez Zamawiającego w terminie 30 dni od dnia, w którym upłynął 14 dniowy termin zwłoki.</w:t>
      </w:r>
    </w:p>
    <w:p w14:paraId="7D7201AE" w14:textId="77777777" w:rsidR="00935ABC" w:rsidRDefault="00935ABC" w:rsidP="00935ABC">
      <w:pPr>
        <w:pStyle w:val="Akapitzlist"/>
        <w:numPr>
          <w:ilvl w:val="0"/>
          <w:numId w:val="6"/>
        </w:numPr>
        <w:spacing w:line="276" w:lineRule="auto"/>
        <w:ind w:left="426" w:hanging="426"/>
        <w:jc w:val="both"/>
        <w:rPr>
          <w:sz w:val="22"/>
          <w:szCs w:val="22"/>
        </w:rPr>
      </w:pPr>
      <w:r w:rsidRPr="003E4764">
        <w:rPr>
          <w:sz w:val="22"/>
          <w:szCs w:val="22"/>
        </w:rPr>
        <w:t xml:space="preserve">W przypadku, o którym mowa w ust. 1 pkt 2 lit. a, Zamawiający odstępuje od umowy ramowej w części, której zmiana dotyczy. </w:t>
      </w:r>
    </w:p>
    <w:p w14:paraId="19B7785C" w14:textId="77777777" w:rsidR="00935ABC" w:rsidRDefault="00935ABC" w:rsidP="00935ABC">
      <w:pPr>
        <w:pStyle w:val="Akapitzlist"/>
        <w:numPr>
          <w:ilvl w:val="0"/>
          <w:numId w:val="6"/>
        </w:numPr>
        <w:spacing w:line="276" w:lineRule="auto"/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Odstąpienie od umowy następuje przez złożenie oświadczenia woli wraz z uzasadnieniem w formie przewidzianej w ust. 4 pod rygorem nieważności.</w:t>
      </w:r>
    </w:p>
    <w:p w14:paraId="2E91168C" w14:textId="77777777" w:rsidR="00935ABC" w:rsidRDefault="00935ABC" w:rsidP="00935ABC">
      <w:pPr>
        <w:pStyle w:val="Akapitzlist"/>
        <w:numPr>
          <w:ilvl w:val="0"/>
          <w:numId w:val="6"/>
        </w:numPr>
        <w:spacing w:line="276" w:lineRule="auto"/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Oświadczenie o odstąpieniu od umowy dokonuje się w formie pisemnej na adres wskazany w §7 ust. 7. Dla skuteczności złożenia oświadczenia woli o odstąpieniu od umowy strony dopuszczają możliwość przesłania oświadczenia opatrzonego certyfikowanym kwalifikowanym podpisem elektronicznym na adres e-mail…………….. (Zamawiającego)………………………..(Wykonawcy).</w:t>
      </w:r>
    </w:p>
    <w:p w14:paraId="0F1ACA62" w14:textId="77777777" w:rsidR="00935ABC" w:rsidRPr="003E4764" w:rsidRDefault="00935ABC" w:rsidP="00935ABC">
      <w:pPr>
        <w:spacing w:line="276" w:lineRule="auto"/>
        <w:jc w:val="center"/>
        <w:rPr>
          <w:b/>
          <w:sz w:val="22"/>
          <w:szCs w:val="22"/>
        </w:rPr>
      </w:pPr>
    </w:p>
    <w:p w14:paraId="11D2DD0F" w14:textId="77777777" w:rsidR="00935ABC" w:rsidRPr="003E4764" w:rsidRDefault="00935ABC" w:rsidP="00935ABC">
      <w:pPr>
        <w:spacing w:line="276" w:lineRule="auto"/>
        <w:jc w:val="center"/>
        <w:rPr>
          <w:b/>
          <w:sz w:val="22"/>
          <w:szCs w:val="22"/>
        </w:rPr>
      </w:pPr>
      <w:r w:rsidRPr="003E4764">
        <w:rPr>
          <w:b/>
          <w:sz w:val="22"/>
          <w:szCs w:val="22"/>
        </w:rPr>
        <w:t>§ 7 [Postanowienia</w:t>
      </w:r>
      <w:r w:rsidRPr="003E4764">
        <w:rPr>
          <w:rFonts w:eastAsia="Arial"/>
          <w:b/>
          <w:sz w:val="22"/>
          <w:szCs w:val="22"/>
        </w:rPr>
        <w:t xml:space="preserve"> </w:t>
      </w:r>
      <w:r w:rsidRPr="003E4764">
        <w:rPr>
          <w:b/>
          <w:sz w:val="22"/>
          <w:szCs w:val="22"/>
        </w:rPr>
        <w:t>końcowe]</w:t>
      </w:r>
    </w:p>
    <w:p w14:paraId="6177388D" w14:textId="77777777" w:rsidR="00935ABC" w:rsidRPr="003E4764" w:rsidRDefault="00935ABC" w:rsidP="00935ABC">
      <w:pPr>
        <w:pStyle w:val="Akapitzlist"/>
        <w:numPr>
          <w:ilvl w:val="0"/>
          <w:numId w:val="22"/>
        </w:numPr>
        <w:spacing w:line="276" w:lineRule="auto"/>
        <w:ind w:left="426" w:hanging="426"/>
        <w:jc w:val="both"/>
        <w:rPr>
          <w:sz w:val="22"/>
          <w:szCs w:val="22"/>
        </w:rPr>
      </w:pPr>
      <w:r w:rsidRPr="003E4764">
        <w:rPr>
          <w:sz w:val="22"/>
          <w:szCs w:val="22"/>
        </w:rPr>
        <w:t>Zawarcie umowy ramowej nie pozbawia Zamawiającego prawa do zamawiania przedmiotowych dostaw w drodze odrębnych postępowań o udzielenie zamówienia publicznego w przypadku, w</w:t>
      </w:r>
      <w:r w:rsidRPr="003E4764">
        <w:rPr>
          <w:rFonts w:eastAsia="Book Antiqua"/>
          <w:sz w:val="22"/>
          <w:szCs w:val="22"/>
        </w:rPr>
        <w:t xml:space="preserve"> </w:t>
      </w:r>
      <w:r w:rsidRPr="003E4764">
        <w:rPr>
          <w:sz w:val="22"/>
          <w:szCs w:val="22"/>
        </w:rPr>
        <w:t>którym Zamawiający stwierdzi brak zainteresowania składaniem ofert wykonawczych ze strony Wykonawcy/Wykonawców, z którym/i zawarł umowę/y ramową/e lub w innych uzasadnionych przypadkach.</w:t>
      </w:r>
    </w:p>
    <w:p w14:paraId="35C16A97" w14:textId="77777777" w:rsidR="00935ABC" w:rsidRPr="003E4764" w:rsidRDefault="00935ABC" w:rsidP="00935ABC">
      <w:pPr>
        <w:pStyle w:val="Akapitzlist"/>
        <w:numPr>
          <w:ilvl w:val="0"/>
          <w:numId w:val="22"/>
        </w:numPr>
        <w:spacing w:line="276" w:lineRule="auto"/>
        <w:ind w:left="426" w:hanging="426"/>
        <w:rPr>
          <w:sz w:val="22"/>
          <w:szCs w:val="22"/>
        </w:rPr>
      </w:pPr>
      <w:r w:rsidRPr="003E4764">
        <w:rPr>
          <w:sz w:val="22"/>
          <w:szCs w:val="22"/>
        </w:rPr>
        <w:t xml:space="preserve">W sprawach nieuregulowanych </w:t>
      </w:r>
      <w:r>
        <w:rPr>
          <w:sz w:val="22"/>
          <w:szCs w:val="22"/>
        </w:rPr>
        <w:t>u</w:t>
      </w:r>
      <w:r w:rsidRPr="003E4764">
        <w:rPr>
          <w:sz w:val="22"/>
          <w:szCs w:val="22"/>
        </w:rPr>
        <w:t>mową zastosowanie mają przepisy ustawy z dnia 23 kwietnia 1964 r. Kodeks cywilny oraz ustawy z dnia 11 września 2019 r. Prawo zamówień publicznych.</w:t>
      </w:r>
    </w:p>
    <w:p w14:paraId="5822F5E0" w14:textId="77777777" w:rsidR="00935ABC" w:rsidRPr="003E4764" w:rsidRDefault="00935ABC" w:rsidP="00935ABC">
      <w:pPr>
        <w:pStyle w:val="Akapitzlist"/>
        <w:numPr>
          <w:ilvl w:val="0"/>
          <w:numId w:val="22"/>
        </w:numPr>
        <w:spacing w:line="276" w:lineRule="auto"/>
        <w:ind w:left="426" w:hanging="426"/>
        <w:rPr>
          <w:sz w:val="22"/>
          <w:szCs w:val="22"/>
        </w:rPr>
      </w:pPr>
      <w:r w:rsidRPr="003E4764">
        <w:rPr>
          <w:rFonts w:eastAsia="Book Antiqua"/>
          <w:sz w:val="22"/>
          <w:szCs w:val="22"/>
        </w:rPr>
        <w:t xml:space="preserve">Ewentualne </w:t>
      </w:r>
      <w:r w:rsidRPr="003E4764">
        <w:rPr>
          <w:sz w:val="22"/>
          <w:szCs w:val="22"/>
        </w:rPr>
        <w:t xml:space="preserve">spory wynikłe w związku z realizacją </w:t>
      </w:r>
      <w:r>
        <w:rPr>
          <w:sz w:val="22"/>
          <w:szCs w:val="22"/>
        </w:rPr>
        <w:t>u</w:t>
      </w:r>
      <w:r w:rsidRPr="003E4764">
        <w:rPr>
          <w:sz w:val="22"/>
          <w:szCs w:val="22"/>
        </w:rPr>
        <w:t>mowy podlegają rozstrzygnięciu w następującej kolejności:</w:t>
      </w:r>
    </w:p>
    <w:p w14:paraId="503F761B" w14:textId="77777777" w:rsidR="00935ABC" w:rsidRPr="003E4764" w:rsidRDefault="00935ABC" w:rsidP="00935ABC">
      <w:pPr>
        <w:pStyle w:val="Akapitzlist"/>
        <w:widowControl w:val="0"/>
        <w:numPr>
          <w:ilvl w:val="0"/>
          <w:numId w:val="21"/>
        </w:numPr>
        <w:tabs>
          <w:tab w:val="left" w:pos="709"/>
        </w:tabs>
        <w:autoSpaceDE w:val="0"/>
        <w:spacing w:line="276" w:lineRule="auto"/>
        <w:ind w:left="709" w:hanging="283"/>
        <w:jc w:val="both"/>
        <w:rPr>
          <w:sz w:val="22"/>
          <w:szCs w:val="22"/>
        </w:rPr>
      </w:pPr>
      <w:r w:rsidRPr="003E4764">
        <w:rPr>
          <w:sz w:val="22"/>
          <w:szCs w:val="22"/>
        </w:rPr>
        <w:t xml:space="preserve">w trybie uzgodnień na spotkaniu przedstawicieli Stron, co jednak nie stanowi zapisu na sąd polubowny </w:t>
      </w:r>
      <w:r w:rsidRPr="003E4764">
        <w:rPr>
          <w:sz w:val="22"/>
          <w:szCs w:val="22"/>
        </w:rPr>
        <w:br/>
        <w:t>w rozumieniu art. 1161 ustawy z dnia 17 listopada 1964 r. Kodeksu postępowania cywilnego (Dz.U. z 2024 r., poz.1568 z późn. zm.);</w:t>
      </w:r>
    </w:p>
    <w:p w14:paraId="2DA2BA95" w14:textId="77777777" w:rsidR="00935ABC" w:rsidRPr="003E4764" w:rsidRDefault="00935ABC" w:rsidP="00935ABC">
      <w:pPr>
        <w:pStyle w:val="Akapitzlist"/>
        <w:widowControl w:val="0"/>
        <w:numPr>
          <w:ilvl w:val="0"/>
          <w:numId w:val="21"/>
        </w:numPr>
        <w:tabs>
          <w:tab w:val="left" w:pos="709"/>
        </w:tabs>
        <w:autoSpaceDE w:val="0"/>
        <w:spacing w:line="276" w:lineRule="auto"/>
        <w:ind w:left="709" w:hanging="283"/>
        <w:jc w:val="both"/>
        <w:rPr>
          <w:sz w:val="22"/>
          <w:szCs w:val="22"/>
        </w:rPr>
      </w:pPr>
      <w:r w:rsidRPr="003E4764">
        <w:rPr>
          <w:sz w:val="22"/>
          <w:szCs w:val="22"/>
        </w:rPr>
        <w:t xml:space="preserve">przez właściwy </w:t>
      </w:r>
      <w:r>
        <w:rPr>
          <w:sz w:val="22"/>
          <w:szCs w:val="22"/>
        </w:rPr>
        <w:t xml:space="preserve">miejscowo </w:t>
      </w:r>
      <w:r w:rsidRPr="003E4764">
        <w:rPr>
          <w:sz w:val="22"/>
          <w:szCs w:val="22"/>
        </w:rPr>
        <w:t>dla Zamawiającego sąd powszechny</w:t>
      </w:r>
      <w:r w:rsidRPr="003E4764">
        <w:rPr>
          <w:bCs/>
          <w:color w:val="000000"/>
          <w:sz w:val="22"/>
          <w:szCs w:val="22"/>
          <w:lang w:eastAsia="zh-CN"/>
        </w:rPr>
        <w:t>.</w:t>
      </w:r>
    </w:p>
    <w:p w14:paraId="56DCB8A0" w14:textId="77777777" w:rsidR="00935ABC" w:rsidRPr="00C73DBD" w:rsidRDefault="00935ABC" w:rsidP="00935ABC">
      <w:pPr>
        <w:pStyle w:val="Akapitzlist"/>
        <w:numPr>
          <w:ilvl w:val="0"/>
          <w:numId w:val="22"/>
        </w:numPr>
        <w:spacing w:line="276" w:lineRule="auto"/>
        <w:ind w:left="426" w:hanging="426"/>
        <w:jc w:val="both"/>
        <w:rPr>
          <w:sz w:val="22"/>
          <w:szCs w:val="22"/>
        </w:rPr>
      </w:pPr>
      <w:r w:rsidRPr="00C73DBD">
        <w:rPr>
          <w:sz w:val="22"/>
          <w:szCs w:val="22"/>
        </w:rPr>
        <w:t>Wszelkie zmiany umowy wymagają formy pisemnej pod rygorem nieważności.</w:t>
      </w:r>
    </w:p>
    <w:p w14:paraId="6CA3AB70" w14:textId="77777777" w:rsidR="00935ABC" w:rsidRPr="00C73DBD" w:rsidRDefault="00935ABC" w:rsidP="00935ABC">
      <w:pPr>
        <w:pStyle w:val="Akapitzlist"/>
        <w:numPr>
          <w:ilvl w:val="0"/>
          <w:numId w:val="22"/>
        </w:numPr>
        <w:spacing w:line="276" w:lineRule="auto"/>
        <w:ind w:left="426" w:hanging="426"/>
        <w:jc w:val="both"/>
        <w:rPr>
          <w:sz w:val="22"/>
          <w:szCs w:val="22"/>
        </w:rPr>
      </w:pPr>
      <w:r w:rsidRPr="00C73DBD">
        <w:rPr>
          <w:sz w:val="22"/>
          <w:szCs w:val="22"/>
        </w:rPr>
        <w:t>Ilekroć w umowie jest mowa o dniach rozumie się przez to dni kalendarzowe, za wyjątkiem tych terminów, które literalnie zostały określone jako dni robocze.</w:t>
      </w:r>
    </w:p>
    <w:p w14:paraId="5DF4D54E" w14:textId="77777777" w:rsidR="00935ABC" w:rsidRPr="003E4764" w:rsidRDefault="00935ABC" w:rsidP="00935ABC">
      <w:pPr>
        <w:pStyle w:val="Akapitzlist"/>
        <w:numPr>
          <w:ilvl w:val="0"/>
          <w:numId w:val="22"/>
        </w:numPr>
        <w:spacing w:line="276" w:lineRule="auto"/>
        <w:ind w:left="426" w:hanging="426"/>
        <w:jc w:val="both"/>
        <w:rPr>
          <w:color w:val="00B0F0"/>
          <w:sz w:val="22"/>
          <w:szCs w:val="22"/>
        </w:rPr>
      </w:pPr>
      <w:r w:rsidRPr="003E4764">
        <w:rPr>
          <w:bCs/>
          <w:sz w:val="22"/>
          <w:szCs w:val="22"/>
          <w:lang w:eastAsia="zh-CN"/>
        </w:rPr>
        <w:t>Osobami odpowiedzialnymi za współpracę w procesie prawidłowego wykonania umowy są:</w:t>
      </w:r>
    </w:p>
    <w:p w14:paraId="14A807A7" w14:textId="77777777" w:rsidR="00935ABC" w:rsidRPr="003E4764" w:rsidRDefault="00935ABC" w:rsidP="00935ABC">
      <w:pPr>
        <w:pStyle w:val="Akapitzlist"/>
        <w:numPr>
          <w:ilvl w:val="0"/>
          <w:numId w:val="26"/>
        </w:numPr>
        <w:spacing w:line="276" w:lineRule="auto"/>
        <w:ind w:hanging="654"/>
        <w:jc w:val="both"/>
        <w:rPr>
          <w:bCs/>
          <w:sz w:val="22"/>
          <w:szCs w:val="22"/>
          <w:lang w:eastAsia="zh-CN"/>
        </w:rPr>
      </w:pPr>
      <w:r w:rsidRPr="003E4764">
        <w:rPr>
          <w:bCs/>
          <w:sz w:val="22"/>
          <w:szCs w:val="22"/>
          <w:lang w:eastAsia="zh-CN"/>
        </w:rPr>
        <w:t xml:space="preserve">po stronie Zamawiającego - ………………tel……………………. </w:t>
      </w:r>
      <w:r>
        <w:rPr>
          <w:bCs/>
          <w:sz w:val="22"/>
          <w:szCs w:val="22"/>
          <w:lang w:eastAsia="zh-CN"/>
        </w:rPr>
        <w:t>e</w:t>
      </w:r>
      <w:r w:rsidRPr="003E4764">
        <w:rPr>
          <w:bCs/>
          <w:sz w:val="22"/>
          <w:szCs w:val="22"/>
          <w:lang w:eastAsia="zh-CN"/>
        </w:rPr>
        <w:t>-mail……..</w:t>
      </w:r>
    </w:p>
    <w:p w14:paraId="0D3A3DE1" w14:textId="77777777" w:rsidR="00935ABC" w:rsidRPr="003E4764" w:rsidRDefault="00935ABC" w:rsidP="00935ABC">
      <w:pPr>
        <w:pStyle w:val="Akapitzlist"/>
        <w:numPr>
          <w:ilvl w:val="0"/>
          <w:numId w:val="26"/>
        </w:numPr>
        <w:spacing w:line="276" w:lineRule="auto"/>
        <w:ind w:hanging="654"/>
        <w:jc w:val="both"/>
        <w:rPr>
          <w:bCs/>
          <w:sz w:val="22"/>
          <w:szCs w:val="22"/>
          <w:lang w:eastAsia="zh-CN"/>
        </w:rPr>
      </w:pPr>
      <w:r w:rsidRPr="003E4764">
        <w:rPr>
          <w:bCs/>
          <w:sz w:val="22"/>
          <w:szCs w:val="22"/>
          <w:lang w:eastAsia="zh-CN"/>
        </w:rPr>
        <w:t xml:space="preserve">po stronie Wykonawcy - ……………… tel…………………e-mail…………… </w:t>
      </w:r>
    </w:p>
    <w:p w14:paraId="0E649AA9" w14:textId="77777777" w:rsidR="00935ABC" w:rsidRPr="003E4764" w:rsidRDefault="00935ABC" w:rsidP="00935ABC">
      <w:pPr>
        <w:pStyle w:val="Akapitzlist"/>
        <w:spacing w:line="276" w:lineRule="auto"/>
        <w:ind w:left="426" w:hanging="426"/>
        <w:jc w:val="both"/>
        <w:rPr>
          <w:bCs/>
          <w:sz w:val="22"/>
          <w:szCs w:val="22"/>
          <w:lang w:eastAsia="zh-CN"/>
        </w:rPr>
      </w:pPr>
      <w:r w:rsidRPr="003E4764">
        <w:rPr>
          <w:bCs/>
          <w:sz w:val="22"/>
          <w:szCs w:val="22"/>
          <w:lang w:eastAsia="zh-CN"/>
        </w:rPr>
        <w:t xml:space="preserve">7. </w:t>
      </w:r>
      <w:r w:rsidRPr="003E4764">
        <w:rPr>
          <w:color w:val="00B0F0"/>
          <w:sz w:val="22"/>
          <w:szCs w:val="22"/>
        </w:rPr>
        <w:t xml:space="preserve"> </w:t>
      </w:r>
      <w:r>
        <w:rPr>
          <w:color w:val="00B0F0"/>
          <w:sz w:val="22"/>
          <w:szCs w:val="22"/>
        </w:rPr>
        <w:tab/>
      </w:r>
      <w:r w:rsidRPr="003E4764">
        <w:rPr>
          <w:bCs/>
          <w:sz w:val="22"/>
          <w:szCs w:val="22"/>
          <w:lang w:eastAsia="zh-CN"/>
        </w:rPr>
        <w:t xml:space="preserve">Strony zastrzegają następują adresy do korespondencji: </w:t>
      </w:r>
    </w:p>
    <w:p w14:paraId="448E0888" w14:textId="77777777" w:rsidR="00935ABC" w:rsidRPr="003E4764" w:rsidRDefault="00935ABC" w:rsidP="00935ABC">
      <w:pPr>
        <w:pStyle w:val="Akapitzlist"/>
        <w:numPr>
          <w:ilvl w:val="0"/>
          <w:numId w:val="27"/>
        </w:numPr>
        <w:spacing w:line="276" w:lineRule="auto"/>
        <w:ind w:hanging="654"/>
        <w:jc w:val="both"/>
        <w:rPr>
          <w:bCs/>
          <w:sz w:val="22"/>
          <w:szCs w:val="22"/>
          <w:lang w:eastAsia="zh-CN"/>
        </w:rPr>
      </w:pPr>
      <w:r w:rsidRPr="003E4764">
        <w:rPr>
          <w:bCs/>
          <w:sz w:val="22"/>
          <w:szCs w:val="22"/>
          <w:lang w:eastAsia="zh-CN"/>
        </w:rPr>
        <w:t>Zamawiający -</w:t>
      </w:r>
      <w:r>
        <w:rPr>
          <w:bCs/>
          <w:sz w:val="22"/>
          <w:szCs w:val="22"/>
          <w:lang w:eastAsia="zh-CN"/>
        </w:rPr>
        <w:t xml:space="preserve"> </w:t>
      </w:r>
      <w:r w:rsidRPr="003E4764">
        <w:rPr>
          <w:bCs/>
          <w:sz w:val="22"/>
          <w:szCs w:val="22"/>
          <w:lang w:eastAsia="zh-CN"/>
        </w:rPr>
        <w:t>………………..</w:t>
      </w:r>
    </w:p>
    <w:p w14:paraId="17EA19A8" w14:textId="77777777" w:rsidR="00935ABC" w:rsidRPr="003E4764" w:rsidRDefault="00935ABC" w:rsidP="00935ABC">
      <w:pPr>
        <w:pStyle w:val="Akapitzlist"/>
        <w:numPr>
          <w:ilvl w:val="0"/>
          <w:numId w:val="27"/>
        </w:numPr>
        <w:spacing w:line="276" w:lineRule="auto"/>
        <w:ind w:hanging="654"/>
        <w:jc w:val="both"/>
        <w:rPr>
          <w:bCs/>
          <w:sz w:val="22"/>
          <w:szCs w:val="22"/>
          <w:lang w:eastAsia="zh-CN"/>
        </w:rPr>
      </w:pPr>
      <w:r w:rsidRPr="003E4764">
        <w:rPr>
          <w:bCs/>
          <w:sz w:val="22"/>
          <w:szCs w:val="22"/>
          <w:lang w:eastAsia="zh-CN"/>
        </w:rPr>
        <w:t>Wykonawca</w:t>
      </w:r>
      <w:r>
        <w:rPr>
          <w:bCs/>
          <w:sz w:val="22"/>
          <w:szCs w:val="22"/>
          <w:lang w:eastAsia="zh-CN"/>
        </w:rPr>
        <w:t xml:space="preserve"> </w:t>
      </w:r>
      <w:r w:rsidRPr="003E4764">
        <w:rPr>
          <w:bCs/>
          <w:sz w:val="22"/>
          <w:szCs w:val="22"/>
          <w:lang w:eastAsia="zh-CN"/>
        </w:rPr>
        <w:t>-</w:t>
      </w:r>
      <w:r>
        <w:rPr>
          <w:bCs/>
          <w:sz w:val="22"/>
          <w:szCs w:val="22"/>
          <w:lang w:eastAsia="zh-CN"/>
        </w:rPr>
        <w:t xml:space="preserve"> </w:t>
      </w:r>
      <w:r w:rsidRPr="003E4764">
        <w:rPr>
          <w:bCs/>
          <w:sz w:val="22"/>
          <w:szCs w:val="22"/>
          <w:lang w:eastAsia="zh-CN"/>
        </w:rPr>
        <w:t>………………….</w:t>
      </w:r>
    </w:p>
    <w:p w14:paraId="0AE70A1E" w14:textId="77777777" w:rsidR="00935ABC" w:rsidRPr="00BB4979" w:rsidRDefault="00935ABC" w:rsidP="00935ABC">
      <w:pPr>
        <w:pStyle w:val="Akapitzlist"/>
        <w:numPr>
          <w:ilvl w:val="0"/>
          <w:numId w:val="29"/>
        </w:numPr>
        <w:spacing w:line="276" w:lineRule="auto"/>
        <w:ind w:left="426" w:hanging="426"/>
        <w:jc w:val="both"/>
        <w:rPr>
          <w:color w:val="00B0F0"/>
          <w:sz w:val="22"/>
          <w:szCs w:val="22"/>
        </w:rPr>
      </w:pPr>
      <w:r w:rsidRPr="003E4764">
        <w:rPr>
          <w:sz w:val="22"/>
          <w:szCs w:val="22"/>
        </w:rPr>
        <w:t>W razie zmiany danych o których mowa w ust. 6 i 7, strona której</w:t>
      </w:r>
      <w:r w:rsidRPr="003E4764">
        <w:rPr>
          <w:color w:val="00B0F0"/>
          <w:sz w:val="22"/>
          <w:szCs w:val="22"/>
        </w:rPr>
        <w:t xml:space="preserve"> </w:t>
      </w:r>
      <w:r w:rsidRPr="003E4764">
        <w:rPr>
          <w:bCs/>
          <w:sz w:val="22"/>
          <w:szCs w:val="22"/>
          <w:lang w:eastAsia="zh-CN"/>
        </w:rPr>
        <w:t>zmiana dotyczy zobowiązana jest niezwłocznie poinformować o tym drugą stronę w formie pisemnej lub mailowej. Zmiana tych danych nie stanowi zmiany umowy wymagającej sporządzenia aneksu.</w:t>
      </w:r>
    </w:p>
    <w:p w14:paraId="5C7BCA55" w14:textId="77777777" w:rsidR="00935ABC" w:rsidRPr="00BB4979" w:rsidRDefault="00935ABC" w:rsidP="00935ABC">
      <w:pPr>
        <w:pStyle w:val="Akapitzlist"/>
        <w:numPr>
          <w:ilvl w:val="0"/>
          <w:numId w:val="29"/>
        </w:numPr>
        <w:ind w:left="426" w:hanging="426"/>
        <w:jc w:val="both"/>
        <w:rPr>
          <w:sz w:val="22"/>
          <w:szCs w:val="22"/>
        </w:rPr>
      </w:pPr>
      <w:r w:rsidRPr="00BB4979">
        <w:rPr>
          <w:sz w:val="22"/>
          <w:szCs w:val="22"/>
        </w:rPr>
        <w:t xml:space="preserve">Wykonawca oświadcza, że na dzień zawarcia Umowy nie spełnia kryteriów umieszczenia na liście prowadzonej przez Ministra ds. Wewnętrznych i Administracji (dalej: Lista sanacyjna) na podstawie  art. 2 ustawy z dnia 13 kwietnia 2022r. o szczególnych rozwiązaniach w zakresie przeciwdziałania wspieraniu agresji na Ukrainę oraz służących ochronie bezpieczeństwa narodowego. W przypadku, gdy w okresie </w:t>
      </w:r>
      <w:r w:rsidRPr="00BB4979">
        <w:rPr>
          <w:sz w:val="22"/>
          <w:szCs w:val="22"/>
        </w:rPr>
        <w:lastRenderedPageBreak/>
        <w:t>obowiązywania Umowy Wykonawca zostanie umieszczony na Liście sanacyjnej, Zamawiający jest z mocy prawa zobowiązany do zastosowania środków ograniczających wobec Wykonawcy, a Umowa wygasa bez konieczności składania odrębnego oświadczenia.</w:t>
      </w:r>
    </w:p>
    <w:p w14:paraId="140E09E1" w14:textId="77777777" w:rsidR="00935ABC" w:rsidRPr="003E4764" w:rsidRDefault="00935ABC" w:rsidP="00935ABC">
      <w:pPr>
        <w:pStyle w:val="Akapitzlist"/>
        <w:numPr>
          <w:ilvl w:val="0"/>
          <w:numId w:val="29"/>
        </w:numPr>
        <w:spacing w:line="276" w:lineRule="auto"/>
        <w:ind w:left="426" w:hanging="426"/>
        <w:jc w:val="both"/>
        <w:rPr>
          <w:color w:val="00B0F0"/>
          <w:sz w:val="22"/>
          <w:szCs w:val="22"/>
        </w:rPr>
      </w:pPr>
      <w:r w:rsidRPr="003E4764">
        <w:rPr>
          <w:sz w:val="22"/>
          <w:szCs w:val="22"/>
        </w:rPr>
        <w:t>Umowę</w:t>
      </w:r>
      <w:r w:rsidRPr="003E4764">
        <w:rPr>
          <w:rFonts w:eastAsia="Arial"/>
          <w:sz w:val="22"/>
          <w:szCs w:val="22"/>
        </w:rPr>
        <w:t xml:space="preserve"> </w:t>
      </w:r>
      <w:r w:rsidRPr="003E4764">
        <w:rPr>
          <w:sz w:val="22"/>
          <w:szCs w:val="22"/>
        </w:rPr>
        <w:t>sporządzono</w:t>
      </w:r>
      <w:r w:rsidRPr="003E4764">
        <w:rPr>
          <w:rFonts w:eastAsia="Arial"/>
          <w:sz w:val="22"/>
          <w:szCs w:val="22"/>
        </w:rPr>
        <w:t xml:space="preserve"> </w:t>
      </w:r>
      <w:r w:rsidRPr="003E4764">
        <w:rPr>
          <w:sz w:val="22"/>
          <w:szCs w:val="22"/>
        </w:rPr>
        <w:t>w</w:t>
      </w:r>
      <w:r w:rsidRPr="003E4764">
        <w:rPr>
          <w:rFonts w:eastAsia="Arial"/>
          <w:sz w:val="22"/>
          <w:szCs w:val="22"/>
        </w:rPr>
        <w:t xml:space="preserve"> </w:t>
      </w:r>
      <w:r>
        <w:rPr>
          <w:rFonts w:eastAsia="Arial"/>
          <w:sz w:val="22"/>
          <w:szCs w:val="22"/>
        </w:rPr>
        <w:t>4</w:t>
      </w:r>
      <w:r w:rsidRPr="003E4764">
        <w:rPr>
          <w:rFonts w:eastAsia="Arial"/>
          <w:sz w:val="22"/>
          <w:szCs w:val="22"/>
        </w:rPr>
        <w:t xml:space="preserve"> </w:t>
      </w:r>
      <w:r w:rsidRPr="003E4764">
        <w:rPr>
          <w:sz w:val="22"/>
          <w:szCs w:val="22"/>
        </w:rPr>
        <w:t>jednobrzmiących</w:t>
      </w:r>
      <w:r w:rsidRPr="003E4764">
        <w:rPr>
          <w:rFonts w:eastAsia="Arial"/>
          <w:sz w:val="22"/>
          <w:szCs w:val="22"/>
        </w:rPr>
        <w:t xml:space="preserve"> </w:t>
      </w:r>
      <w:r w:rsidRPr="003E4764">
        <w:rPr>
          <w:sz w:val="22"/>
          <w:szCs w:val="22"/>
        </w:rPr>
        <w:t xml:space="preserve">egzemplarzach. </w:t>
      </w:r>
      <w:r>
        <w:rPr>
          <w:sz w:val="22"/>
          <w:szCs w:val="22"/>
        </w:rPr>
        <w:t>3</w:t>
      </w:r>
      <w:r w:rsidRPr="003E4764">
        <w:rPr>
          <w:sz w:val="22"/>
          <w:szCs w:val="22"/>
        </w:rPr>
        <w:t xml:space="preserve"> egzemplarze otrzymuje Zamawiający, </w:t>
      </w:r>
      <w:r>
        <w:rPr>
          <w:sz w:val="22"/>
          <w:szCs w:val="22"/>
        </w:rPr>
        <w:t>1</w:t>
      </w:r>
      <w:r w:rsidRPr="003E4764">
        <w:rPr>
          <w:sz w:val="22"/>
          <w:szCs w:val="22"/>
        </w:rPr>
        <w:t xml:space="preserve"> egzemplarz otrzymuje Wykonawca. Postanowienia nie stosuje się, w przypadku zawarcia umowy elektronicznie, tj. sporządzenia w postaci elektronicznej i opatrzenia jej kwalifikowanymi podpisami elektronicznymi reprezentantów Stron.</w:t>
      </w:r>
    </w:p>
    <w:p w14:paraId="799DBEE6" w14:textId="77777777" w:rsidR="00935ABC" w:rsidRPr="00C73DBD" w:rsidRDefault="00935ABC" w:rsidP="00935ABC">
      <w:pPr>
        <w:pStyle w:val="Akapitzlist"/>
        <w:numPr>
          <w:ilvl w:val="0"/>
          <w:numId w:val="29"/>
        </w:numPr>
        <w:spacing w:line="276" w:lineRule="auto"/>
        <w:ind w:left="426" w:hanging="426"/>
        <w:jc w:val="both"/>
        <w:rPr>
          <w:color w:val="00B0F0"/>
          <w:sz w:val="22"/>
          <w:szCs w:val="22"/>
        </w:rPr>
      </w:pPr>
      <w:r w:rsidRPr="003E4764">
        <w:rPr>
          <w:sz w:val="22"/>
          <w:szCs w:val="22"/>
        </w:rPr>
        <w:t>Integralną część umowy stanowią załączniki:</w:t>
      </w:r>
    </w:p>
    <w:p w14:paraId="33B1664E" w14:textId="77777777" w:rsidR="00935ABC" w:rsidRPr="00C73DBD" w:rsidRDefault="00935ABC" w:rsidP="00935ABC">
      <w:pPr>
        <w:pStyle w:val="Akapitzlist"/>
        <w:numPr>
          <w:ilvl w:val="0"/>
          <w:numId w:val="28"/>
        </w:numPr>
        <w:spacing w:line="276" w:lineRule="auto"/>
        <w:jc w:val="both"/>
        <w:rPr>
          <w:color w:val="00B0F0"/>
          <w:sz w:val="22"/>
          <w:szCs w:val="22"/>
        </w:rPr>
      </w:pPr>
      <w:r>
        <w:rPr>
          <w:sz w:val="22"/>
          <w:szCs w:val="22"/>
        </w:rPr>
        <w:t>Załącznik nr 1 – odpis KRS Wykonawcy,</w:t>
      </w:r>
    </w:p>
    <w:p w14:paraId="37AE95C7" w14:textId="77777777" w:rsidR="00935ABC" w:rsidRDefault="00935ABC" w:rsidP="00935ABC">
      <w:pPr>
        <w:pStyle w:val="Akapitzlist"/>
        <w:numPr>
          <w:ilvl w:val="0"/>
          <w:numId w:val="28"/>
        </w:numPr>
        <w:spacing w:line="276" w:lineRule="auto"/>
        <w:jc w:val="both"/>
        <w:rPr>
          <w:color w:val="00B0F0"/>
          <w:sz w:val="22"/>
          <w:szCs w:val="22"/>
        </w:rPr>
      </w:pPr>
      <w:r>
        <w:rPr>
          <w:sz w:val="22"/>
          <w:szCs w:val="22"/>
        </w:rPr>
        <w:t>Załącznik nr 2 – opis przedmiotu zamówienia</w:t>
      </w:r>
      <w:r w:rsidRPr="00E53E24">
        <w:rPr>
          <w:sz w:val="22"/>
          <w:szCs w:val="22"/>
        </w:rPr>
        <w:t>,</w:t>
      </w:r>
    </w:p>
    <w:p w14:paraId="3FB4CC29" w14:textId="77777777" w:rsidR="00935ABC" w:rsidRPr="00C73DBD" w:rsidRDefault="00935ABC" w:rsidP="00935ABC">
      <w:pPr>
        <w:pStyle w:val="Akapitzlist"/>
        <w:numPr>
          <w:ilvl w:val="0"/>
          <w:numId w:val="28"/>
        </w:numPr>
        <w:spacing w:line="276" w:lineRule="auto"/>
        <w:jc w:val="both"/>
        <w:rPr>
          <w:color w:val="00B0F0"/>
          <w:sz w:val="22"/>
          <w:szCs w:val="22"/>
        </w:rPr>
      </w:pPr>
      <w:r>
        <w:rPr>
          <w:sz w:val="22"/>
          <w:szCs w:val="22"/>
        </w:rPr>
        <w:t>Załącznik nr 3 – projekt umowy wykonawczej,</w:t>
      </w:r>
    </w:p>
    <w:p w14:paraId="160904B5" w14:textId="00504F93" w:rsidR="00935ABC" w:rsidRPr="00935ABC" w:rsidRDefault="00935ABC" w:rsidP="00935ABC">
      <w:pPr>
        <w:pStyle w:val="Akapitzlist"/>
        <w:numPr>
          <w:ilvl w:val="0"/>
          <w:numId w:val="28"/>
        </w:numPr>
        <w:spacing w:line="276" w:lineRule="auto"/>
        <w:jc w:val="both"/>
        <w:rPr>
          <w:color w:val="00B0F0"/>
          <w:sz w:val="22"/>
          <w:szCs w:val="22"/>
        </w:rPr>
      </w:pPr>
      <w:r>
        <w:rPr>
          <w:sz w:val="22"/>
          <w:szCs w:val="22"/>
        </w:rPr>
        <w:t xml:space="preserve">Załącznik nr 4 – oferta Wykonawcy </w:t>
      </w:r>
    </w:p>
    <w:p w14:paraId="2409589A" w14:textId="7EA99D48" w:rsidR="00935ABC" w:rsidRPr="00935ABC" w:rsidRDefault="00935ABC" w:rsidP="00935ABC">
      <w:pPr>
        <w:pStyle w:val="Akapitzlist"/>
        <w:numPr>
          <w:ilvl w:val="0"/>
          <w:numId w:val="28"/>
        </w:numPr>
        <w:spacing w:line="276" w:lineRule="auto"/>
        <w:jc w:val="both"/>
        <w:rPr>
          <w:sz w:val="22"/>
          <w:szCs w:val="22"/>
        </w:rPr>
      </w:pPr>
      <w:r w:rsidRPr="00935ABC">
        <w:rPr>
          <w:sz w:val="22"/>
          <w:szCs w:val="22"/>
        </w:rPr>
        <w:t>Załącznik nr 5 - RODO</w:t>
      </w:r>
    </w:p>
    <w:p w14:paraId="730655FD" w14:textId="77777777" w:rsidR="00935ABC" w:rsidRPr="00C73DBD" w:rsidRDefault="00935ABC" w:rsidP="00935ABC">
      <w:pPr>
        <w:pStyle w:val="Akapitzlist"/>
        <w:spacing w:line="276" w:lineRule="auto"/>
        <w:ind w:left="786"/>
        <w:jc w:val="both"/>
        <w:rPr>
          <w:color w:val="00B0F0"/>
          <w:sz w:val="22"/>
          <w:szCs w:val="22"/>
        </w:rPr>
      </w:pPr>
    </w:p>
    <w:p w14:paraId="551DBAA1" w14:textId="77777777" w:rsidR="00935ABC" w:rsidRDefault="00935ABC" w:rsidP="00935ABC">
      <w:pPr>
        <w:spacing w:line="360" w:lineRule="auto"/>
        <w:rPr>
          <w:sz w:val="22"/>
          <w:szCs w:val="22"/>
        </w:rPr>
      </w:pPr>
    </w:p>
    <w:p w14:paraId="708D85BB" w14:textId="77777777" w:rsidR="00935ABC" w:rsidRPr="003E4764" w:rsidRDefault="00935ABC" w:rsidP="00935ABC">
      <w:p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 xml:space="preserve">WYKONAWCA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ZAMAWIAJĄCY</w:t>
      </w:r>
    </w:p>
    <w:p w14:paraId="42707477" w14:textId="77777777" w:rsidR="00935ABC" w:rsidRDefault="00935ABC" w:rsidP="000C066A">
      <w:pPr>
        <w:spacing w:before="120" w:after="240" w:line="276" w:lineRule="auto"/>
        <w:jc w:val="center"/>
        <w:rPr>
          <w:b/>
          <w:sz w:val="22"/>
          <w:szCs w:val="22"/>
        </w:rPr>
      </w:pPr>
    </w:p>
    <w:p w14:paraId="3DB3FB82" w14:textId="77777777" w:rsidR="00935ABC" w:rsidRDefault="00935ABC" w:rsidP="000C066A">
      <w:pPr>
        <w:spacing w:before="120" w:after="240" w:line="276" w:lineRule="auto"/>
        <w:jc w:val="center"/>
        <w:rPr>
          <w:b/>
          <w:sz w:val="22"/>
          <w:szCs w:val="22"/>
        </w:rPr>
      </w:pPr>
    </w:p>
    <w:p w14:paraId="574DF167" w14:textId="77777777" w:rsidR="00935ABC" w:rsidRDefault="00935ABC" w:rsidP="000C066A">
      <w:pPr>
        <w:spacing w:before="120" w:after="240" w:line="276" w:lineRule="auto"/>
        <w:jc w:val="center"/>
        <w:rPr>
          <w:b/>
          <w:sz w:val="22"/>
          <w:szCs w:val="22"/>
        </w:rPr>
      </w:pPr>
    </w:p>
    <w:p w14:paraId="0E77A676" w14:textId="77777777" w:rsidR="00935ABC" w:rsidRDefault="00935ABC" w:rsidP="000C066A">
      <w:pPr>
        <w:spacing w:before="120" w:after="240" w:line="276" w:lineRule="auto"/>
        <w:jc w:val="center"/>
        <w:rPr>
          <w:b/>
          <w:sz w:val="22"/>
          <w:szCs w:val="22"/>
        </w:rPr>
      </w:pPr>
    </w:p>
    <w:p w14:paraId="035CEF93" w14:textId="77777777" w:rsidR="00935ABC" w:rsidRDefault="00935ABC" w:rsidP="000C066A">
      <w:pPr>
        <w:spacing w:before="120" w:after="240" w:line="276" w:lineRule="auto"/>
        <w:jc w:val="center"/>
        <w:rPr>
          <w:b/>
          <w:sz w:val="22"/>
          <w:szCs w:val="22"/>
        </w:rPr>
      </w:pPr>
    </w:p>
    <w:p w14:paraId="315F7090" w14:textId="77777777" w:rsidR="00935ABC" w:rsidRDefault="00935ABC" w:rsidP="000C066A">
      <w:pPr>
        <w:spacing w:before="120" w:after="240" w:line="276" w:lineRule="auto"/>
        <w:jc w:val="center"/>
        <w:rPr>
          <w:b/>
          <w:sz w:val="22"/>
          <w:szCs w:val="22"/>
        </w:rPr>
      </w:pPr>
    </w:p>
    <w:p w14:paraId="5D7904FA" w14:textId="77777777" w:rsidR="00935ABC" w:rsidRDefault="00935ABC" w:rsidP="000C066A">
      <w:pPr>
        <w:spacing w:before="120" w:after="240" w:line="276" w:lineRule="auto"/>
        <w:jc w:val="center"/>
        <w:rPr>
          <w:b/>
          <w:sz w:val="22"/>
          <w:szCs w:val="22"/>
        </w:rPr>
      </w:pPr>
    </w:p>
    <w:p w14:paraId="2C119B65" w14:textId="77777777" w:rsidR="00935ABC" w:rsidRDefault="00935ABC" w:rsidP="000C066A">
      <w:pPr>
        <w:spacing w:before="120" w:after="240" w:line="276" w:lineRule="auto"/>
        <w:jc w:val="center"/>
        <w:rPr>
          <w:b/>
          <w:sz w:val="22"/>
          <w:szCs w:val="22"/>
        </w:rPr>
      </w:pPr>
    </w:p>
    <w:p w14:paraId="59827740" w14:textId="77777777" w:rsidR="00935ABC" w:rsidRDefault="00935ABC" w:rsidP="000C066A">
      <w:pPr>
        <w:spacing w:before="120" w:after="240" w:line="276" w:lineRule="auto"/>
        <w:jc w:val="center"/>
        <w:rPr>
          <w:b/>
          <w:sz w:val="22"/>
          <w:szCs w:val="22"/>
        </w:rPr>
      </w:pPr>
    </w:p>
    <w:p w14:paraId="2AEB6D26" w14:textId="77777777" w:rsidR="00935ABC" w:rsidRDefault="00935ABC" w:rsidP="000C066A">
      <w:pPr>
        <w:spacing w:before="120" w:after="240" w:line="276" w:lineRule="auto"/>
        <w:jc w:val="center"/>
        <w:rPr>
          <w:b/>
          <w:sz w:val="22"/>
          <w:szCs w:val="22"/>
        </w:rPr>
      </w:pPr>
    </w:p>
    <w:p w14:paraId="02D64DA8" w14:textId="77777777" w:rsidR="00935ABC" w:rsidRDefault="00935ABC" w:rsidP="000C066A">
      <w:pPr>
        <w:spacing w:before="120" w:after="240" w:line="276" w:lineRule="auto"/>
        <w:jc w:val="center"/>
        <w:rPr>
          <w:b/>
          <w:sz w:val="22"/>
          <w:szCs w:val="22"/>
        </w:rPr>
      </w:pPr>
    </w:p>
    <w:p w14:paraId="7C9152A3" w14:textId="77777777" w:rsidR="00935ABC" w:rsidRDefault="00935ABC" w:rsidP="000C066A">
      <w:pPr>
        <w:spacing w:before="120" w:after="240" w:line="276" w:lineRule="auto"/>
        <w:jc w:val="center"/>
        <w:rPr>
          <w:b/>
          <w:sz w:val="22"/>
          <w:szCs w:val="22"/>
        </w:rPr>
      </w:pPr>
    </w:p>
    <w:p w14:paraId="4B085B4F" w14:textId="77777777" w:rsidR="00935ABC" w:rsidRDefault="00935ABC" w:rsidP="000C066A">
      <w:pPr>
        <w:spacing w:before="120" w:after="240" w:line="276" w:lineRule="auto"/>
        <w:jc w:val="center"/>
        <w:rPr>
          <w:b/>
          <w:sz w:val="22"/>
          <w:szCs w:val="22"/>
        </w:rPr>
      </w:pPr>
    </w:p>
    <w:p w14:paraId="16626988" w14:textId="77777777" w:rsidR="00935ABC" w:rsidRDefault="00935ABC" w:rsidP="000C066A">
      <w:pPr>
        <w:spacing w:before="120" w:after="240" w:line="276" w:lineRule="auto"/>
        <w:jc w:val="center"/>
        <w:rPr>
          <w:b/>
          <w:sz w:val="22"/>
          <w:szCs w:val="22"/>
        </w:rPr>
      </w:pPr>
    </w:p>
    <w:p w14:paraId="65FB5FC0" w14:textId="77777777" w:rsidR="000F09CD" w:rsidRPr="000C066A" w:rsidRDefault="000F09CD" w:rsidP="000C066A"/>
    <w:sectPr w:rsidR="000F09CD" w:rsidRPr="000C066A" w:rsidSect="00BB4979">
      <w:headerReference w:type="default" r:id="rId8"/>
      <w:footerReference w:type="default" r:id="rId9"/>
      <w:footerReference w:type="first" r:id="rId10"/>
      <w:pgSz w:w="11906" w:h="16838"/>
      <w:pgMar w:top="851" w:right="1133" w:bottom="851" w:left="1134" w:header="425" w:footer="40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C64874" w14:textId="77777777" w:rsidR="000F02CC" w:rsidRDefault="000F02CC" w:rsidP="004E5202">
      <w:r>
        <w:separator/>
      </w:r>
    </w:p>
  </w:endnote>
  <w:endnote w:type="continuationSeparator" w:id="0">
    <w:p w14:paraId="08DA5972" w14:textId="77777777" w:rsidR="000F02CC" w:rsidRDefault="000F02CC" w:rsidP="004E52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font211">
    <w:altName w:val="Times New Roman"/>
    <w:panose1 w:val="00000000000000000000"/>
    <w:charset w:val="00"/>
    <w:family w:val="roman"/>
    <w:notTrueType/>
    <w:pitch w:val="default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IDFont+F2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EE9FD2" w14:textId="77777777" w:rsidR="00FE7D5A" w:rsidRPr="00B947AA" w:rsidRDefault="00E53E24">
    <w:pPr>
      <w:pStyle w:val="Stopka"/>
      <w:jc w:val="center"/>
      <w:rPr>
        <w:rFonts w:ascii="Arial Narrow" w:hAnsi="Arial Narrow"/>
      </w:rPr>
    </w:pPr>
    <w:r w:rsidRPr="00B947AA">
      <w:rPr>
        <w:rFonts w:ascii="Arial Narrow" w:hAnsi="Arial Narrow"/>
      </w:rPr>
      <w:fldChar w:fldCharType="begin"/>
    </w:r>
    <w:r w:rsidRPr="00B947AA">
      <w:rPr>
        <w:rFonts w:ascii="Arial Narrow" w:hAnsi="Arial Narrow"/>
      </w:rPr>
      <w:instrText>PAGE   \* MERGEFORMAT</w:instrText>
    </w:r>
    <w:r w:rsidRPr="00B947AA">
      <w:rPr>
        <w:rFonts w:ascii="Arial Narrow" w:hAnsi="Arial Narrow"/>
      </w:rPr>
      <w:fldChar w:fldCharType="separate"/>
    </w:r>
    <w:r>
      <w:rPr>
        <w:rFonts w:ascii="Arial Narrow" w:hAnsi="Arial Narrow"/>
        <w:noProof/>
      </w:rPr>
      <w:t>67</w:t>
    </w:r>
    <w:r w:rsidRPr="00B947AA">
      <w:rPr>
        <w:rFonts w:ascii="Arial Narrow" w:hAnsi="Arial Narrow"/>
      </w:rPr>
      <w:fldChar w:fldCharType="end"/>
    </w:r>
  </w:p>
  <w:p w14:paraId="6076265C" w14:textId="77777777" w:rsidR="00FE7D5A" w:rsidRDefault="00FE7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06A3A3" w14:textId="77777777" w:rsidR="00FE7D5A" w:rsidRPr="00002213" w:rsidRDefault="00E53E24">
    <w:pPr>
      <w:pStyle w:val="Stopka"/>
      <w:jc w:val="center"/>
      <w:rPr>
        <w:rFonts w:ascii="Arial Narrow" w:hAnsi="Arial Narrow"/>
      </w:rPr>
    </w:pPr>
    <w:r w:rsidRPr="00002213">
      <w:rPr>
        <w:rFonts w:ascii="Arial Narrow" w:hAnsi="Arial Narrow"/>
      </w:rPr>
      <w:fldChar w:fldCharType="begin"/>
    </w:r>
    <w:r w:rsidRPr="00002213">
      <w:rPr>
        <w:rFonts w:ascii="Arial Narrow" w:hAnsi="Arial Narrow"/>
      </w:rPr>
      <w:instrText>PAGE   \* MERGEFORMAT</w:instrText>
    </w:r>
    <w:r w:rsidRPr="00002213">
      <w:rPr>
        <w:rFonts w:ascii="Arial Narrow" w:hAnsi="Arial Narrow"/>
      </w:rPr>
      <w:fldChar w:fldCharType="separate"/>
    </w:r>
    <w:r>
      <w:rPr>
        <w:rFonts w:ascii="Arial Narrow" w:hAnsi="Arial Narrow"/>
        <w:noProof/>
      </w:rPr>
      <w:t>21</w:t>
    </w:r>
    <w:r w:rsidRPr="00002213">
      <w:rPr>
        <w:rFonts w:ascii="Arial Narrow" w:hAnsi="Arial Narrow"/>
      </w:rPr>
      <w:fldChar w:fldCharType="end"/>
    </w:r>
  </w:p>
  <w:p w14:paraId="65C07BE1" w14:textId="77777777" w:rsidR="00FE7D5A" w:rsidRDefault="00FE7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60AA2B" w14:textId="77777777" w:rsidR="000F02CC" w:rsidRDefault="000F02CC" w:rsidP="004E5202">
      <w:r>
        <w:separator/>
      </w:r>
    </w:p>
  </w:footnote>
  <w:footnote w:type="continuationSeparator" w:id="0">
    <w:p w14:paraId="52C0CD0D" w14:textId="77777777" w:rsidR="000F02CC" w:rsidRDefault="000F02CC" w:rsidP="004E52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8D3666" w14:textId="0493551C" w:rsidR="007A591D" w:rsidRPr="007A591D" w:rsidRDefault="007A591D" w:rsidP="007A591D">
    <w:pPr>
      <w:tabs>
        <w:tab w:val="center" w:pos="4536"/>
        <w:tab w:val="right" w:pos="9072"/>
      </w:tabs>
      <w:ind w:left="0" w:firstLine="0"/>
      <w:jc w:val="left"/>
      <w:rPr>
        <w:b/>
        <w:color w:val="000000"/>
        <w:sz w:val="22"/>
        <w:szCs w:val="22"/>
      </w:rPr>
    </w:pPr>
    <w:r w:rsidRPr="007A591D">
      <w:rPr>
        <w:rFonts w:ascii="Arial" w:hAnsi="Arial" w:cs="Arial"/>
        <w:sz w:val="22"/>
        <w:szCs w:val="22"/>
      </w:rPr>
      <w:t xml:space="preserve">Numer postępowania: </w:t>
    </w:r>
    <w:r w:rsidRPr="007A591D">
      <w:rPr>
        <w:rFonts w:ascii="Arial" w:hAnsi="Arial" w:cs="Arial"/>
        <w:b/>
        <w:sz w:val="22"/>
        <w:szCs w:val="22"/>
      </w:rPr>
      <w:t>21</w:t>
    </w:r>
    <w:r w:rsidRPr="007A591D">
      <w:rPr>
        <w:rFonts w:ascii="Arial" w:hAnsi="Arial" w:cs="Arial"/>
        <w:b/>
        <w:color w:val="000000"/>
        <w:sz w:val="22"/>
        <w:szCs w:val="22"/>
      </w:rPr>
      <w:t>/2025</w:t>
    </w:r>
    <w:r>
      <w:rPr>
        <w:rFonts w:ascii="Arial" w:hAnsi="Arial" w:cs="Arial"/>
        <w:b/>
        <w:color w:val="000000"/>
        <w:sz w:val="22"/>
        <w:szCs w:val="22"/>
      </w:rPr>
      <w:t xml:space="preserve">                                                         zał. nr 5 do SWZ</w:t>
    </w:r>
  </w:p>
  <w:p w14:paraId="15C9B7AB" w14:textId="77777777" w:rsidR="007A591D" w:rsidRDefault="007A591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hAnsi="Arial" w:cs="Arial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Arial" w:hAnsi="Arial" w:cs="Arial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Arial" w:hAnsi="Arial" w:cs="Arial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Arial" w:hAnsi="Arial" w:cs="Arial"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Arial" w:hAnsi="Arial" w:cs="Arial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Arial" w:hAnsi="Arial" w:cs="Arial"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Arial" w:hAnsi="Arial" w:cs="Arial"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Arial" w:hAnsi="Arial" w:cs="Arial"/>
        <w:sz w:val="20"/>
        <w:szCs w:val="20"/>
      </w:rPr>
    </w:lvl>
  </w:abstractNum>
  <w:abstractNum w:abstractNumId="1" w15:restartNumberingAfterBreak="0">
    <w:nsid w:val="00000018"/>
    <w:multiLevelType w:val="multilevel"/>
    <w:tmpl w:val="00000018"/>
    <w:name w:val="WW8Num26"/>
    <w:lvl w:ilvl="0">
      <w:start w:val="1"/>
      <w:numFmt w:val="decimal"/>
      <w:lvlText w:val="%1)"/>
      <w:lvlJc w:val="left"/>
      <w:pPr>
        <w:tabs>
          <w:tab w:val="num" w:pos="717"/>
        </w:tabs>
        <w:ind w:left="717" w:hanging="357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6B737D3"/>
    <w:multiLevelType w:val="hybridMultilevel"/>
    <w:tmpl w:val="C7908574"/>
    <w:lvl w:ilvl="0" w:tplc="0C2C5F58">
      <w:start w:val="8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BF723B"/>
    <w:multiLevelType w:val="hybridMultilevel"/>
    <w:tmpl w:val="D4D691AE"/>
    <w:lvl w:ilvl="0" w:tplc="64E4D7B0">
      <w:start w:val="1"/>
      <w:numFmt w:val="decimal"/>
      <w:lvlText w:val="%1)"/>
      <w:lvlJc w:val="left"/>
      <w:pPr>
        <w:ind w:left="1571" w:hanging="360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" w15:restartNumberingAfterBreak="0">
    <w:nsid w:val="07D36185"/>
    <w:multiLevelType w:val="hybridMultilevel"/>
    <w:tmpl w:val="F634BAE0"/>
    <w:lvl w:ilvl="0" w:tplc="1C18382A">
      <w:start w:val="2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311775"/>
    <w:multiLevelType w:val="hybridMultilevel"/>
    <w:tmpl w:val="92228638"/>
    <w:lvl w:ilvl="0" w:tplc="E15E555E">
      <w:start w:val="1"/>
      <w:numFmt w:val="lowerLetter"/>
      <w:lvlText w:val="%1)"/>
      <w:lvlJc w:val="left"/>
      <w:pPr>
        <w:ind w:left="786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14EF59CA"/>
    <w:multiLevelType w:val="hybridMultilevel"/>
    <w:tmpl w:val="FE849DAE"/>
    <w:lvl w:ilvl="0" w:tplc="582E769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DE25F1"/>
    <w:multiLevelType w:val="hybridMultilevel"/>
    <w:tmpl w:val="AB7E9F62"/>
    <w:lvl w:ilvl="0" w:tplc="8276845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F962A1"/>
    <w:multiLevelType w:val="hybridMultilevel"/>
    <w:tmpl w:val="2B863372"/>
    <w:lvl w:ilvl="0" w:tplc="0680B1F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DC320D"/>
    <w:multiLevelType w:val="hybridMultilevel"/>
    <w:tmpl w:val="8FF4F9F2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0" w15:restartNumberingAfterBreak="0">
    <w:nsid w:val="25EB5A34"/>
    <w:multiLevelType w:val="hybridMultilevel"/>
    <w:tmpl w:val="7A5EF8E4"/>
    <w:lvl w:ilvl="0" w:tplc="32E6FBE0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 w15:restartNumberingAfterBreak="0">
    <w:nsid w:val="26710723"/>
    <w:multiLevelType w:val="hybridMultilevel"/>
    <w:tmpl w:val="714E29FE"/>
    <w:lvl w:ilvl="0" w:tplc="422AC25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74B2A5F"/>
    <w:multiLevelType w:val="hybridMultilevel"/>
    <w:tmpl w:val="FF1C84A6"/>
    <w:lvl w:ilvl="0" w:tplc="582E769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846D8A"/>
    <w:multiLevelType w:val="hybridMultilevel"/>
    <w:tmpl w:val="F634BAE0"/>
    <w:lvl w:ilvl="0" w:tplc="1C18382A">
      <w:start w:val="2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BE4F86"/>
    <w:multiLevelType w:val="hybridMultilevel"/>
    <w:tmpl w:val="E9D05B42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5" w15:restartNumberingAfterBreak="0">
    <w:nsid w:val="39936B14"/>
    <w:multiLevelType w:val="hybridMultilevel"/>
    <w:tmpl w:val="B7F268CA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04150011">
      <w:start w:val="1"/>
      <w:numFmt w:val="decimal"/>
      <w:lvlText w:val="%2)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6" w15:restartNumberingAfterBreak="0">
    <w:nsid w:val="42E04F4D"/>
    <w:multiLevelType w:val="hybridMultilevel"/>
    <w:tmpl w:val="E2487CB6"/>
    <w:lvl w:ilvl="0" w:tplc="B7BA114C">
      <w:start w:val="1"/>
      <w:numFmt w:val="decimal"/>
      <w:lvlText w:val="%1)"/>
      <w:lvlJc w:val="left"/>
      <w:pPr>
        <w:ind w:left="1571" w:hanging="360"/>
      </w:pPr>
      <w:rPr>
        <w:rFonts w:ascii="Arial Narrow" w:eastAsia="Times New Roman" w:hAnsi="Arial Narrow" w:cs="Arial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7" w15:restartNumberingAfterBreak="0">
    <w:nsid w:val="462417B0"/>
    <w:multiLevelType w:val="hybridMultilevel"/>
    <w:tmpl w:val="E266FCE2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8" w15:restartNumberingAfterBreak="0">
    <w:nsid w:val="5282017D"/>
    <w:multiLevelType w:val="hybridMultilevel"/>
    <w:tmpl w:val="61709D20"/>
    <w:lvl w:ilvl="0" w:tplc="A328C36A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246756A"/>
    <w:multiLevelType w:val="hybridMultilevel"/>
    <w:tmpl w:val="92C63744"/>
    <w:lvl w:ilvl="0" w:tplc="52002772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35" w:hanging="360"/>
      </w:pPr>
    </w:lvl>
    <w:lvl w:ilvl="2" w:tplc="0415001B" w:tentative="1">
      <w:start w:val="1"/>
      <w:numFmt w:val="lowerRoman"/>
      <w:lvlText w:val="%3."/>
      <w:lvlJc w:val="right"/>
      <w:pPr>
        <w:ind w:left="1755" w:hanging="180"/>
      </w:pPr>
    </w:lvl>
    <w:lvl w:ilvl="3" w:tplc="0415000F" w:tentative="1">
      <w:start w:val="1"/>
      <w:numFmt w:val="decimal"/>
      <w:lvlText w:val="%4."/>
      <w:lvlJc w:val="left"/>
      <w:pPr>
        <w:ind w:left="2475" w:hanging="360"/>
      </w:pPr>
    </w:lvl>
    <w:lvl w:ilvl="4" w:tplc="04150019" w:tentative="1">
      <w:start w:val="1"/>
      <w:numFmt w:val="lowerLetter"/>
      <w:lvlText w:val="%5."/>
      <w:lvlJc w:val="left"/>
      <w:pPr>
        <w:ind w:left="3195" w:hanging="360"/>
      </w:pPr>
    </w:lvl>
    <w:lvl w:ilvl="5" w:tplc="0415001B" w:tentative="1">
      <w:start w:val="1"/>
      <w:numFmt w:val="lowerRoman"/>
      <w:lvlText w:val="%6."/>
      <w:lvlJc w:val="right"/>
      <w:pPr>
        <w:ind w:left="3915" w:hanging="180"/>
      </w:pPr>
    </w:lvl>
    <w:lvl w:ilvl="6" w:tplc="0415000F" w:tentative="1">
      <w:start w:val="1"/>
      <w:numFmt w:val="decimal"/>
      <w:lvlText w:val="%7."/>
      <w:lvlJc w:val="left"/>
      <w:pPr>
        <w:ind w:left="4635" w:hanging="360"/>
      </w:pPr>
    </w:lvl>
    <w:lvl w:ilvl="7" w:tplc="04150019" w:tentative="1">
      <w:start w:val="1"/>
      <w:numFmt w:val="lowerLetter"/>
      <w:lvlText w:val="%8."/>
      <w:lvlJc w:val="left"/>
      <w:pPr>
        <w:ind w:left="5355" w:hanging="360"/>
      </w:pPr>
    </w:lvl>
    <w:lvl w:ilvl="8" w:tplc="0415001B" w:tentative="1">
      <w:start w:val="1"/>
      <w:numFmt w:val="lowerRoman"/>
      <w:lvlText w:val="%9."/>
      <w:lvlJc w:val="right"/>
      <w:pPr>
        <w:ind w:left="6075" w:hanging="180"/>
      </w:pPr>
    </w:lvl>
  </w:abstractNum>
  <w:abstractNum w:abstractNumId="20" w15:restartNumberingAfterBreak="0">
    <w:nsid w:val="68525DC4"/>
    <w:multiLevelType w:val="hybridMultilevel"/>
    <w:tmpl w:val="872E7B4C"/>
    <w:lvl w:ilvl="0" w:tplc="04150017">
      <w:start w:val="1"/>
      <w:numFmt w:val="lowerLetter"/>
      <w:lvlText w:val="%1)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1" w15:restartNumberingAfterBreak="0">
    <w:nsid w:val="698A11FD"/>
    <w:multiLevelType w:val="hybridMultilevel"/>
    <w:tmpl w:val="D9845964"/>
    <w:lvl w:ilvl="0" w:tplc="0415000F">
      <w:start w:val="1"/>
      <w:numFmt w:val="decimal"/>
      <w:lvlText w:val="%1."/>
      <w:lvlJc w:val="left"/>
      <w:pPr>
        <w:ind w:left="825" w:hanging="360"/>
      </w:pPr>
    </w:lvl>
    <w:lvl w:ilvl="1" w:tplc="04150019" w:tentative="1">
      <w:start w:val="1"/>
      <w:numFmt w:val="lowerLetter"/>
      <w:lvlText w:val="%2."/>
      <w:lvlJc w:val="left"/>
      <w:pPr>
        <w:ind w:left="1545" w:hanging="360"/>
      </w:pPr>
    </w:lvl>
    <w:lvl w:ilvl="2" w:tplc="0415001B" w:tentative="1">
      <w:start w:val="1"/>
      <w:numFmt w:val="lowerRoman"/>
      <w:lvlText w:val="%3."/>
      <w:lvlJc w:val="right"/>
      <w:pPr>
        <w:ind w:left="2265" w:hanging="180"/>
      </w:pPr>
    </w:lvl>
    <w:lvl w:ilvl="3" w:tplc="0415000F" w:tentative="1">
      <w:start w:val="1"/>
      <w:numFmt w:val="decimal"/>
      <w:lvlText w:val="%4."/>
      <w:lvlJc w:val="left"/>
      <w:pPr>
        <w:ind w:left="2985" w:hanging="360"/>
      </w:pPr>
    </w:lvl>
    <w:lvl w:ilvl="4" w:tplc="04150019" w:tentative="1">
      <w:start w:val="1"/>
      <w:numFmt w:val="lowerLetter"/>
      <w:lvlText w:val="%5."/>
      <w:lvlJc w:val="left"/>
      <w:pPr>
        <w:ind w:left="3705" w:hanging="360"/>
      </w:pPr>
    </w:lvl>
    <w:lvl w:ilvl="5" w:tplc="0415001B" w:tentative="1">
      <w:start w:val="1"/>
      <w:numFmt w:val="lowerRoman"/>
      <w:lvlText w:val="%6."/>
      <w:lvlJc w:val="right"/>
      <w:pPr>
        <w:ind w:left="4425" w:hanging="180"/>
      </w:pPr>
    </w:lvl>
    <w:lvl w:ilvl="6" w:tplc="0415000F" w:tentative="1">
      <w:start w:val="1"/>
      <w:numFmt w:val="decimal"/>
      <w:lvlText w:val="%7."/>
      <w:lvlJc w:val="left"/>
      <w:pPr>
        <w:ind w:left="5145" w:hanging="360"/>
      </w:pPr>
    </w:lvl>
    <w:lvl w:ilvl="7" w:tplc="04150019" w:tentative="1">
      <w:start w:val="1"/>
      <w:numFmt w:val="lowerLetter"/>
      <w:lvlText w:val="%8."/>
      <w:lvlJc w:val="left"/>
      <w:pPr>
        <w:ind w:left="5865" w:hanging="360"/>
      </w:pPr>
    </w:lvl>
    <w:lvl w:ilvl="8" w:tplc="0415001B" w:tentative="1">
      <w:start w:val="1"/>
      <w:numFmt w:val="lowerRoman"/>
      <w:lvlText w:val="%9."/>
      <w:lvlJc w:val="right"/>
      <w:pPr>
        <w:ind w:left="6585" w:hanging="180"/>
      </w:pPr>
    </w:lvl>
  </w:abstractNum>
  <w:abstractNum w:abstractNumId="22" w15:restartNumberingAfterBreak="0">
    <w:nsid w:val="6CC34EBB"/>
    <w:multiLevelType w:val="hybridMultilevel"/>
    <w:tmpl w:val="66E4ACC8"/>
    <w:lvl w:ilvl="0" w:tplc="04150011">
      <w:start w:val="1"/>
      <w:numFmt w:val="decimal"/>
      <w:lvlText w:val="%1)"/>
      <w:lvlJc w:val="left"/>
      <w:pPr>
        <w:ind w:left="1196" w:hanging="360"/>
      </w:pPr>
    </w:lvl>
    <w:lvl w:ilvl="1" w:tplc="04150019" w:tentative="1">
      <w:start w:val="1"/>
      <w:numFmt w:val="lowerLetter"/>
      <w:lvlText w:val="%2."/>
      <w:lvlJc w:val="left"/>
      <w:pPr>
        <w:ind w:left="1916" w:hanging="360"/>
      </w:pPr>
    </w:lvl>
    <w:lvl w:ilvl="2" w:tplc="0415001B" w:tentative="1">
      <w:start w:val="1"/>
      <w:numFmt w:val="lowerRoman"/>
      <w:lvlText w:val="%3."/>
      <w:lvlJc w:val="right"/>
      <w:pPr>
        <w:ind w:left="2636" w:hanging="180"/>
      </w:pPr>
    </w:lvl>
    <w:lvl w:ilvl="3" w:tplc="0415000F" w:tentative="1">
      <w:start w:val="1"/>
      <w:numFmt w:val="decimal"/>
      <w:lvlText w:val="%4."/>
      <w:lvlJc w:val="left"/>
      <w:pPr>
        <w:ind w:left="3356" w:hanging="360"/>
      </w:pPr>
    </w:lvl>
    <w:lvl w:ilvl="4" w:tplc="04150019" w:tentative="1">
      <w:start w:val="1"/>
      <w:numFmt w:val="lowerLetter"/>
      <w:lvlText w:val="%5."/>
      <w:lvlJc w:val="left"/>
      <w:pPr>
        <w:ind w:left="4076" w:hanging="360"/>
      </w:pPr>
    </w:lvl>
    <w:lvl w:ilvl="5" w:tplc="0415001B" w:tentative="1">
      <w:start w:val="1"/>
      <w:numFmt w:val="lowerRoman"/>
      <w:lvlText w:val="%6."/>
      <w:lvlJc w:val="right"/>
      <w:pPr>
        <w:ind w:left="4796" w:hanging="180"/>
      </w:pPr>
    </w:lvl>
    <w:lvl w:ilvl="6" w:tplc="0415000F" w:tentative="1">
      <w:start w:val="1"/>
      <w:numFmt w:val="decimal"/>
      <w:lvlText w:val="%7."/>
      <w:lvlJc w:val="left"/>
      <w:pPr>
        <w:ind w:left="5516" w:hanging="360"/>
      </w:pPr>
    </w:lvl>
    <w:lvl w:ilvl="7" w:tplc="04150019" w:tentative="1">
      <w:start w:val="1"/>
      <w:numFmt w:val="lowerLetter"/>
      <w:lvlText w:val="%8."/>
      <w:lvlJc w:val="left"/>
      <w:pPr>
        <w:ind w:left="6236" w:hanging="360"/>
      </w:pPr>
    </w:lvl>
    <w:lvl w:ilvl="8" w:tplc="0415001B" w:tentative="1">
      <w:start w:val="1"/>
      <w:numFmt w:val="lowerRoman"/>
      <w:lvlText w:val="%9."/>
      <w:lvlJc w:val="right"/>
      <w:pPr>
        <w:ind w:left="6956" w:hanging="180"/>
      </w:pPr>
    </w:lvl>
  </w:abstractNum>
  <w:abstractNum w:abstractNumId="23" w15:restartNumberingAfterBreak="0">
    <w:nsid w:val="709C73C0"/>
    <w:multiLevelType w:val="hybridMultilevel"/>
    <w:tmpl w:val="F2149AB8"/>
    <w:lvl w:ilvl="0" w:tplc="8264BBE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 w15:restartNumberingAfterBreak="0">
    <w:nsid w:val="74012910"/>
    <w:multiLevelType w:val="hybridMultilevel"/>
    <w:tmpl w:val="2FE489CA"/>
    <w:lvl w:ilvl="0" w:tplc="416AF4EA">
      <w:start w:val="1"/>
      <w:numFmt w:val="decimal"/>
      <w:lvlText w:val="%1)"/>
      <w:lvlJc w:val="left"/>
      <w:pPr>
        <w:ind w:left="294" w:hanging="360"/>
      </w:pPr>
      <w:rPr>
        <w:rFonts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25" w15:restartNumberingAfterBreak="0">
    <w:nsid w:val="762A7B55"/>
    <w:multiLevelType w:val="hybridMultilevel"/>
    <w:tmpl w:val="CEEA98B2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>
      <w:start w:val="1"/>
      <w:numFmt w:val="lowerLetter"/>
      <w:lvlText w:val="%2."/>
      <w:lvlJc w:val="left"/>
      <w:pPr>
        <w:ind w:left="1865" w:hanging="360"/>
      </w:pPr>
    </w:lvl>
    <w:lvl w:ilvl="2" w:tplc="0415001B">
      <w:start w:val="1"/>
      <w:numFmt w:val="lowerRoman"/>
      <w:lvlText w:val="%3."/>
      <w:lvlJc w:val="right"/>
      <w:pPr>
        <w:ind w:left="2585" w:hanging="180"/>
      </w:pPr>
    </w:lvl>
    <w:lvl w:ilvl="3" w:tplc="0415000F">
      <w:start w:val="1"/>
      <w:numFmt w:val="decimal"/>
      <w:lvlText w:val="%4."/>
      <w:lvlJc w:val="left"/>
      <w:pPr>
        <w:ind w:left="3305" w:hanging="360"/>
      </w:pPr>
    </w:lvl>
    <w:lvl w:ilvl="4" w:tplc="04150019">
      <w:start w:val="1"/>
      <w:numFmt w:val="lowerLetter"/>
      <w:lvlText w:val="%5."/>
      <w:lvlJc w:val="left"/>
      <w:pPr>
        <w:ind w:left="4025" w:hanging="360"/>
      </w:pPr>
    </w:lvl>
    <w:lvl w:ilvl="5" w:tplc="0415001B">
      <w:start w:val="1"/>
      <w:numFmt w:val="lowerRoman"/>
      <w:lvlText w:val="%6."/>
      <w:lvlJc w:val="right"/>
      <w:pPr>
        <w:ind w:left="4745" w:hanging="180"/>
      </w:pPr>
    </w:lvl>
    <w:lvl w:ilvl="6" w:tplc="0415000F">
      <w:start w:val="1"/>
      <w:numFmt w:val="decimal"/>
      <w:lvlText w:val="%7."/>
      <w:lvlJc w:val="left"/>
      <w:pPr>
        <w:ind w:left="5465" w:hanging="360"/>
      </w:pPr>
    </w:lvl>
    <w:lvl w:ilvl="7" w:tplc="04150019">
      <w:start w:val="1"/>
      <w:numFmt w:val="lowerLetter"/>
      <w:lvlText w:val="%8."/>
      <w:lvlJc w:val="left"/>
      <w:pPr>
        <w:ind w:left="6185" w:hanging="360"/>
      </w:pPr>
    </w:lvl>
    <w:lvl w:ilvl="8" w:tplc="0415001B">
      <w:start w:val="1"/>
      <w:numFmt w:val="lowerRoman"/>
      <w:lvlText w:val="%9."/>
      <w:lvlJc w:val="right"/>
      <w:pPr>
        <w:ind w:left="6905" w:hanging="180"/>
      </w:pPr>
    </w:lvl>
  </w:abstractNum>
  <w:abstractNum w:abstractNumId="26" w15:restartNumberingAfterBreak="0">
    <w:nsid w:val="77234276"/>
    <w:multiLevelType w:val="multilevel"/>
    <w:tmpl w:val="957416EA"/>
    <w:lvl w:ilvl="0">
      <w:start w:val="1"/>
      <w:numFmt w:val="decimal"/>
      <w:lvlText w:val="%1."/>
      <w:lvlJc w:val="left"/>
      <w:pPr>
        <w:tabs>
          <w:tab w:val="num" w:pos="714"/>
        </w:tabs>
        <w:ind w:left="714" w:hanging="357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928"/>
        </w:tabs>
        <w:ind w:left="928" w:hanging="360"/>
      </w:pPr>
    </w:lvl>
    <w:lvl w:ilvl="2">
      <w:start w:val="1"/>
      <w:numFmt w:val="upperLetter"/>
      <w:lvlText w:val="%3."/>
      <w:lvlJc w:val="left"/>
      <w:pPr>
        <w:tabs>
          <w:tab w:val="num" w:pos="2340"/>
        </w:tabs>
        <w:ind w:left="2340" w:hanging="360"/>
      </w:pPr>
    </w:lvl>
    <w:lvl w:ilvl="3">
      <w:start w:val="2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AAD1EE6"/>
    <w:multiLevelType w:val="hybridMultilevel"/>
    <w:tmpl w:val="DE3A0490"/>
    <w:lvl w:ilvl="0" w:tplc="95C6440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C3F51FD"/>
    <w:multiLevelType w:val="hybridMultilevel"/>
    <w:tmpl w:val="41441A0E"/>
    <w:lvl w:ilvl="0" w:tplc="04150017">
      <w:start w:val="1"/>
      <w:numFmt w:val="lowerLetter"/>
      <w:lvlText w:val="%1)"/>
      <w:lvlJc w:val="left"/>
      <w:pPr>
        <w:ind w:left="1140" w:hanging="360"/>
      </w:p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29" w15:restartNumberingAfterBreak="0">
    <w:nsid w:val="7E474AD9"/>
    <w:multiLevelType w:val="hybridMultilevel"/>
    <w:tmpl w:val="A2A898D0"/>
    <w:lvl w:ilvl="0" w:tplc="6EBEF46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519003101">
    <w:abstractNumId w:val="27"/>
  </w:num>
  <w:num w:numId="2" w16cid:durableId="1823545266">
    <w:abstractNumId w:val="8"/>
  </w:num>
  <w:num w:numId="3" w16cid:durableId="959411128">
    <w:abstractNumId w:val="18"/>
  </w:num>
  <w:num w:numId="4" w16cid:durableId="1895121339">
    <w:abstractNumId w:val="20"/>
  </w:num>
  <w:num w:numId="5" w16cid:durableId="1867518639">
    <w:abstractNumId w:val="21"/>
  </w:num>
  <w:num w:numId="6" w16cid:durableId="836189441">
    <w:abstractNumId w:val="12"/>
  </w:num>
  <w:num w:numId="7" w16cid:durableId="391268989">
    <w:abstractNumId w:val="24"/>
  </w:num>
  <w:num w:numId="8" w16cid:durableId="550920308">
    <w:abstractNumId w:val="28"/>
  </w:num>
  <w:num w:numId="9" w16cid:durableId="106098121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2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332415658">
    <w:abstractNumId w:val="1"/>
  </w:num>
  <w:num w:numId="11" w16cid:durableId="491141177">
    <w:abstractNumId w:val="16"/>
  </w:num>
  <w:num w:numId="12" w16cid:durableId="1285188481">
    <w:abstractNumId w:val="15"/>
  </w:num>
  <w:num w:numId="13" w16cid:durableId="2079009565">
    <w:abstractNumId w:val="14"/>
  </w:num>
  <w:num w:numId="14" w16cid:durableId="495263345">
    <w:abstractNumId w:val="17"/>
  </w:num>
  <w:num w:numId="15" w16cid:durableId="1324503574">
    <w:abstractNumId w:val="7"/>
  </w:num>
  <w:num w:numId="16" w16cid:durableId="705757485">
    <w:abstractNumId w:val="4"/>
  </w:num>
  <w:num w:numId="17" w16cid:durableId="706374420">
    <w:abstractNumId w:val="3"/>
  </w:num>
  <w:num w:numId="18" w16cid:durableId="1984770619">
    <w:abstractNumId w:val="13"/>
  </w:num>
  <w:num w:numId="19" w16cid:durableId="1377774023">
    <w:abstractNumId w:val="22"/>
  </w:num>
  <w:num w:numId="20" w16cid:durableId="796870839">
    <w:abstractNumId w:val="9"/>
  </w:num>
  <w:num w:numId="21" w16cid:durableId="1283683673">
    <w:abstractNumId w:val="25"/>
  </w:num>
  <w:num w:numId="22" w16cid:durableId="1136023537">
    <w:abstractNumId w:val="6"/>
  </w:num>
  <w:num w:numId="23" w16cid:durableId="927887559">
    <w:abstractNumId w:val="19"/>
  </w:num>
  <w:num w:numId="24" w16cid:durableId="283197682">
    <w:abstractNumId w:val="23"/>
  </w:num>
  <w:num w:numId="25" w16cid:durableId="162167967">
    <w:abstractNumId w:val="10"/>
  </w:num>
  <w:num w:numId="26" w16cid:durableId="2091271182">
    <w:abstractNumId w:val="29"/>
  </w:num>
  <w:num w:numId="27" w16cid:durableId="882981808">
    <w:abstractNumId w:val="11"/>
  </w:num>
  <w:num w:numId="28" w16cid:durableId="390470469">
    <w:abstractNumId w:val="5"/>
  </w:num>
  <w:num w:numId="29" w16cid:durableId="791635466">
    <w:abstractNumId w:val="2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5202"/>
    <w:rsid w:val="00094674"/>
    <w:rsid w:val="000C066A"/>
    <w:rsid w:val="000F02CC"/>
    <w:rsid w:val="000F09CD"/>
    <w:rsid w:val="00126178"/>
    <w:rsid w:val="001405CD"/>
    <w:rsid w:val="001556EB"/>
    <w:rsid w:val="00171415"/>
    <w:rsid w:val="001B53E9"/>
    <w:rsid w:val="001D7481"/>
    <w:rsid w:val="00260256"/>
    <w:rsid w:val="00373547"/>
    <w:rsid w:val="003956B4"/>
    <w:rsid w:val="003A509E"/>
    <w:rsid w:val="003E0974"/>
    <w:rsid w:val="003E4764"/>
    <w:rsid w:val="003F453B"/>
    <w:rsid w:val="0042200C"/>
    <w:rsid w:val="004A7F4F"/>
    <w:rsid w:val="004E3CAB"/>
    <w:rsid w:val="004E5202"/>
    <w:rsid w:val="00532F91"/>
    <w:rsid w:val="00590076"/>
    <w:rsid w:val="00724E0B"/>
    <w:rsid w:val="00757841"/>
    <w:rsid w:val="00763106"/>
    <w:rsid w:val="007A591D"/>
    <w:rsid w:val="007E778A"/>
    <w:rsid w:val="008730CD"/>
    <w:rsid w:val="00935ABC"/>
    <w:rsid w:val="00A0686B"/>
    <w:rsid w:val="00A30CCA"/>
    <w:rsid w:val="00AA00DE"/>
    <w:rsid w:val="00AD10B4"/>
    <w:rsid w:val="00B96C80"/>
    <w:rsid w:val="00BA3FEE"/>
    <w:rsid w:val="00BB1E40"/>
    <w:rsid w:val="00BB4979"/>
    <w:rsid w:val="00BE613D"/>
    <w:rsid w:val="00C309B8"/>
    <w:rsid w:val="00C3681E"/>
    <w:rsid w:val="00C73DBD"/>
    <w:rsid w:val="00C90255"/>
    <w:rsid w:val="00CB07DD"/>
    <w:rsid w:val="00CB17F7"/>
    <w:rsid w:val="00D00C65"/>
    <w:rsid w:val="00E2322C"/>
    <w:rsid w:val="00E33994"/>
    <w:rsid w:val="00E53E24"/>
    <w:rsid w:val="00E72F7A"/>
    <w:rsid w:val="00EA65F9"/>
    <w:rsid w:val="00EF3473"/>
    <w:rsid w:val="00F07F40"/>
    <w:rsid w:val="00FA7953"/>
    <w:rsid w:val="00FB41AB"/>
    <w:rsid w:val="00FE7D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BA746C"/>
  <w15:chartTrackingRefBased/>
  <w15:docId w15:val="{65AC7205-18A8-4892-9F75-393AD95822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E5202"/>
    <w:pPr>
      <w:ind w:left="425" w:hanging="425"/>
      <w:jc w:val="both"/>
    </w:pPr>
    <w:rPr>
      <w:rFonts w:ascii="Times New Roman" w:eastAsia="Times New Roman" w:hAnsi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4E5202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qFormat/>
    <w:rsid w:val="004E520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qFormat/>
    <w:rsid w:val="004E5202"/>
    <w:rPr>
      <w:rFonts w:ascii="Times New Roman" w:eastAsia="Times New Roman" w:hAnsi="Times New Roman" w:cs="Times New Roman"/>
      <w:kern w:val="0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4E520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qFormat/>
    <w:rsid w:val="004E5202"/>
    <w:rPr>
      <w:rFonts w:ascii="Times New Roman" w:eastAsia="Times New Roman" w:hAnsi="Times New Roman" w:cs="Times New Roman"/>
      <w:kern w:val="0"/>
      <w:sz w:val="20"/>
      <w:szCs w:val="20"/>
      <w:lang w:eastAsia="pl-PL"/>
    </w:rPr>
  </w:style>
  <w:style w:type="character" w:styleId="Numerstrony">
    <w:name w:val="page number"/>
    <w:basedOn w:val="Domylnaczcionkaakapitu"/>
    <w:rsid w:val="004E5202"/>
  </w:style>
  <w:style w:type="paragraph" w:styleId="Tekstpodstawowy">
    <w:name w:val="Body Text"/>
    <w:basedOn w:val="Normalny"/>
    <w:link w:val="TekstpodstawowyZnak"/>
    <w:rsid w:val="004E5202"/>
    <w:pPr>
      <w:spacing w:after="120"/>
    </w:pPr>
  </w:style>
  <w:style w:type="character" w:customStyle="1" w:styleId="TekstpodstawowyZnak">
    <w:name w:val="Tekst podstawowy Znak"/>
    <w:link w:val="Tekstpodstawowy"/>
    <w:qFormat/>
    <w:rsid w:val="004E5202"/>
    <w:rPr>
      <w:rFonts w:ascii="Times New Roman" w:eastAsia="Times New Roman" w:hAnsi="Times New Roman" w:cs="Times New Roman"/>
      <w:kern w:val="0"/>
      <w:sz w:val="20"/>
      <w:szCs w:val="20"/>
      <w:lang w:eastAsia="pl-PL"/>
    </w:rPr>
  </w:style>
  <w:style w:type="paragraph" w:styleId="Akapitzlist">
    <w:name w:val="List Paragraph"/>
    <w:aliases w:val="List bullet,Akapit z listą BS,Kolorowa lista — akcent 11,Średnia siatka 1 — akcent 21,Akapit z listą numerowaną,Podsis rysunku,Normal,HŁ_Bullet1,lp1,Preambuła,Lista - poziom 1,Tabela - naglowek,SM-nagłówek2,CP-UC,List Paragraph,L1,Normal1"/>
    <w:basedOn w:val="Normalny"/>
    <w:link w:val="AkapitzlistZnak"/>
    <w:uiPriority w:val="34"/>
    <w:qFormat/>
    <w:rsid w:val="004E5202"/>
    <w:pPr>
      <w:suppressAutoHyphens/>
      <w:ind w:left="720" w:firstLine="0"/>
      <w:contextualSpacing/>
      <w:jc w:val="left"/>
    </w:pPr>
    <w:rPr>
      <w:lang w:eastAsia="ar-SA"/>
    </w:rPr>
  </w:style>
  <w:style w:type="paragraph" w:customStyle="1" w:styleId="Domylnie">
    <w:name w:val="Domyślnie"/>
    <w:qFormat/>
    <w:rsid w:val="004E5202"/>
    <w:pPr>
      <w:widowControl w:val="0"/>
      <w:suppressAutoHyphens/>
      <w:spacing w:line="100" w:lineRule="atLeast"/>
      <w:ind w:left="425" w:hanging="425"/>
      <w:jc w:val="both"/>
    </w:pPr>
    <w:rPr>
      <w:rFonts w:ascii="Arial Narrow" w:eastAsia="SimSun" w:hAnsi="Arial Narrow" w:cs="Mangal"/>
      <w:sz w:val="22"/>
      <w:szCs w:val="24"/>
      <w:lang w:eastAsia="hi-IN" w:bidi="hi-IN"/>
    </w:rPr>
  </w:style>
  <w:style w:type="character" w:customStyle="1" w:styleId="AkapitzlistZnak">
    <w:name w:val="Akapit z listą Znak"/>
    <w:aliases w:val="List bullet Znak,Akapit z listą BS Znak,Kolorowa lista — akcent 11 Znak,Średnia siatka 1 — akcent 21 Znak,Akapit z listą numerowaną Znak,Podsis rysunku Znak,Normal Znak,HŁ_Bullet1 Znak,lp1 Znak,Preambuła Znak,Lista - poziom 1 Znak"/>
    <w:link w:val="Akapitzlist"/>
    <w:uiPriority w:val="34"/>
    <w:qFormat/>
    <w:locked/>
    <w:rsid w:val="004E5202"/>
    <w:rPr>
      <w:rFonts w:ascii="Times New Roman" w:eastAsia="Times New Roman" w:hAnsi="Times New Roman" w:cs="Times New Roman"/>
      <w:kern w:val="0"/>
      <w:sz w:val="20"/>
      <w:szCs w:val="20"/>
      <w:lang w:eastAsia="ar-SA"/>
    </w:rPr>
  </w:style>
  <w:style w:type="paragraph" w:customStyle="1" w:styleId="WW-Normal">
    <w:name w:val="WW-Normal"/>
    <w:rsid w:val="004E5202"/>
    <w:pPr>
      <w:suppressAutoHyphens/>
      <w:autoSpaceDE w:val="0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paragraph" w:customStyle="1" w:styleId="Nagwek1">
    <w:name w:val="Nagłówek1"/>
    <w:basedOn w:val="Normalny"/>
    <w:next w:val="Tekstpodstawowy"/>
    <w:qFormat/>
    <w:rsid w:val="004E5202"/>
    <w:pPr>
      <w:keepNext/>
      <w:suppressAutoHyphens/>
      <w:spacing w:before="240" w:after="120"/>
    </w:pPr>
    <w:rPr>
      <w:rFonts w:ascii="Arial" w:eastAsia="Microsoft YaHei" w:hAnsi="Arial" w:cs="Mangal"/>
      <w:sz w:val="28"/>
      <w:szCs w:val="28"/>
      <w:lang w:eastAsia="zh-CN"/>
    </w:rPr>
  </w:style>
  <w:style w:type="paragraph" w:customStyle="1" w:styleId="Akapitzlist2">
    <w:name w:val="Akapit z listą2"/>
    <w:basedOn w:val="Normalny"/>
    <w:qFormat/>
    <w:rsid w:val="004E5202"/>
    <w:pPr>
      <w:suppressAutoHyphens/>
      <w:spacing w:after="160" w:line="252" w:lineRule="auto"/>
      <w:ind w:left="720" w:firstLine="0"/>
      <w:jc w:val="left"/>
    </w:pPr>
    <w:rPr>
      <w:rFonts w:ascii="Calibri" w:eastAsia="SimSun" w:hAnsi="Calibri" w:cs="font211"/>
      <w:sz w:val="22"/>
      <w:szCs w:val="22"/>
      <w:lang w:eastAsia="ar-SA"/>
    </w:rPr>
  </w:style>
  <w:style w:type="character" w:customStyle="1" w:styleId="paragraphpunkt1">
    <w:name w:val="paragraphpunkt1"/>
    <w:rsid w:val="004E5202"/>
    <w:rPr>
      <w:b/>
      <w:bCs/>
    </w:rPr>
  </w:style>
  <w:style w:type="table" w:customStyle="1" w:styleId="TableGrid">
    <w:name w:val="TableGrid"/>
    <w:rsid w:val="004E5202"/>
    <w:rPr>
      <w:rFonts w:eastAsia="Times New Roman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rsid w:val="00FB41AB"/>
    <w:pPr>
      <w:widowControl w:val="0"/>
      <w:suppressAutoHyphens/>
    </w:pPr>
    <w:rPr>
      <w:rFonts w:eastAsia="NSimSun" w:cs="Mangal"/>
      <w:color w:val="000000"/>
      <w:sz w:val="24"/>
      <w:szCs w:val="24"/>
      <w:lang w:eastAsia="zh-CN" w:bidi="hi-IN"/>
    </w:rPr>
  </w:style>
  <w:style w:type="character" w:styleId="Odwoaniedokomentarza">
    <w:name w:val="annotation reference"/>
    <w:uiPriority w:val="99"/>
    <w:semiHidden/>
    <w:unhideWhenUsed/>
    <w:rsid w:val="008730C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730CD"/>
    <w:pPr>
      <w:spacing w:after="200"/>
      <w:ind w:left="0" w:firstLine="0"/>
      <w:jc w:val="left"/>
    </w:pPr>
    <w:rPr>
      <w:rFonts w:ascii="Calibri" w:hAnsi="Calibri"/>
    </w:rPr>
  </w:style>
  <w:style w:type="character" w:customStyle="1" w:styleId="TekstkomentarzaZnak">
    <w:name w:val="Tekst komentarza Znak"/>
    <w:link w:val="Tekstkomentarza"/>
    <w:uiPriority w:val="99"/>
    <w:semiHidden/>
    <w:rsid w:val="008730CD"/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682147-BE80-46BC-9DA6-7297AA8767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3683</Words>
  <Characters>22098</Characters>
  <Application>Microsoft Office Word</Application>
  <DocSecurity>0</DocSecurity>
  <Lines>184</Lines>
  <Paragraphs>51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KWP w Gdańsku</Company>
  <LinksUpToDate>false</LinksUpToDate>
  <CharactersWithSpaces>25730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Ackermann</dc:creator>
  <cp:keywords/>
  <dc:description/>
  <cp:lastModifiedBy>Katarzyna Treder</cp:lastModifiedBy>
  <cp:revision>2</cp:revision>
  <cp:lastPrinted>2025-04-25T11:55:00Z</cp:lastPrinted>
  <dcterms:created xsi:type="dcterms:W3CDTF">2025-05-06T07:08:00Z</dcterms:created>
  <dcterms:modified xsi:type="dcterms:W3CDTF">2025-05-06T07:08:00Z</dcterms:modified>
</cp:coreProperties>
</file>