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B970A" w14:textId="77777777" w:rsidR="00131DA2" w:rsidRPr="005709DF" w:rsidRDefault="00131DA2" w:rsidP="00131DA2">
      <w:pPr>
        <w:pStyle w:val="Akapitzlist"/>
        <w:numPr>
          <w:ilvl w:val="0"/>
          <w:numId w:val="5"/>
        </w:numPr>
        <w:spacing w:before="240" w:after="0" w:line="276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t>Dane zamawiającego</w:t>
      </w:r>
    </w:p>
    <w:p w14:paraId="64DE1620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Akademia Wojsk Lądowych</w:t>
      </w:r>
    </w:p>
    <w:p w14:paraId="3703AC02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imienia generała Tadeusza Kościuszki</w:t>
      </w:r>
    </w:p>
    <w:p w14:paraId="22EA8F29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ul. Czajkowskiego 109</w:t>
      </w:r>
    </w:p>
    <w:p w14:paraId="1B82E7D8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51 - 147 Wrocław</w:t>
      </w:r>
    </w:p>
    <w:p w14:paraId="08051C0B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NIP: 896-10-00-117</w:t>
      </w:r>
    </w:p>
    <w:p w14:paraId="47118BEA" w14:textId="77777777" w:rsidR="00131DA2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fax. 261 658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709DF">
        <w:rPr>
          <w:rFonts w:ascii="Times New Roman" w:hAnsi="Times New Roman" w:cs="Times New Roman"/>
          <w:sz w:val="24"/>
          <w:szCs w:val="24"/>
        </w:rPr>
        <w:t>425</w:t>
      </w:r>
    </w:p>
    <w:p w14:paraId="07317983" w14:textId="77777777" w:rsidR="00131DA2" w:rsidRPr="005709DF" w:rsidRDefault="00131DA2" w:rsidP="00131DA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F407A" w14:textId="77777777" w:rsidR="00131DA2" w:rsidRPr="005709DF" w:rsidRDefault="00131DA2" w:rsidP="00131DA2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709DF">
        <w:rPr>
          <w:rFonts w:ascii="Times New Roman" w:hAnsi="Times New Roman" w:cs="Times New Roman"/>
          <w:b/>
          <w:color w:val="000000"/>
          <w:sz w:val="24"/>
          <w:szCs w:val="24"/>
        </w:rPr>
        <w:t>Przedmiot zamówienia:</w:t>
      </w:r>
      <w:r w:rsidRPr="005709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4295067" w14:textId="2C6E2785" w:rsidR="00131DA2" w:rsidRDefault="00131DA2" w:rsidP="00131DA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Zakup z dostawą sprzętu fotograficznego</w:t>
      </w:r>
    </w:p>
    <w:p w14:paraId="2FD5E63E" w14:textId="77F7B4EB" w:rsidR="00131DA2" w:rsidRDefault="00990558" w:rsidP="00131DA2">
      <w:pPr>
        <w:pStyle w:val="Akapitzlist"/>
        <w:tabs>
          <w:tab w:val="left" w:pos="1276"/>
        </w:tabs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Pozycja</w:t>
      </w:r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131DA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31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 xml:space="preserve">Aparat </w:t>
      </w:r>
      <w:proofErr w:type="spellStart"/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>bezlusterkowy</w:t>
      </w:r>
      <w:proofErr w:type="spellEnd"/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 xml:space="preserve"> do zastosowań reporterskich z osprzętem – 1 szt.</w:t>
      </w:r>
    </w:p>
    <w:p w14:paraId="26566C52" w14:textId="778AED0A" w:rsidR="00131DA2" w:rsidRDefault="00990558" w:rsidP="00131DA2">
      <w:pPr>
        <w:pStyle w:val="Akapitzlist"/>
        <w:tabs>
          <w:tab w:val="left" w:pos="1418"/>
        </w:tabs>
        <w:spacing w:after="0" w:line="276" w:lineRule="auto"/>
        <w:ind w:left="1276" w:hanging="127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Pozycja</w:t>
      </w:r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31DA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131DA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 xml:space="preserve">Obiektyw do aparatu fotograficznego zmiennoogniskowy 24-105 mm f/2,8  IS </w:t>
      </w:r>
      <w:r w:rsidR="00131DA2">
        <w:rPr>
          <w:rFonts w:ascii="Times New Roman" w:hAnsi="Times New Roman" w:cs="Times New Roman"/>
          <w:color w:val="000000"/>
          <w:sz w:val="24"/>
          <w:szCs w:val="24"/>
        </w:rPr>
        <w:t xml:space="preserve">USM, kompatybilny z aparatem z zadania 1 </w:t>
      </w:r>
      <w:r w:rsidR="00131DA2" w:rsidRPr="00131DA2">
        <w:rPr>
          <w:rFonts w:ascii="Times New Roman" w:hAnsi="Times New Roman" w:cs="Times New Roman"/>
          <w:color w:val="000000"/>
          <w:sz w:val="24"/>
          <w:szCs w:val="24"/>
        </w:rPr>
        <w:t>– 1 szt.</w:t>
      </w:r>
      <w:bookmarkStart w:id="0" w:name="_GoBack"/>
      <w:bookmarkEnd w:id="0"/>
    </w:p>
    <w:p w14:paraId="714686DF" w14:textId="77777777" w:rsidR="00131DA2" w:rsidRDefault="00131DA2" w:rsidP="00131DA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FE3E3F" w14:textId="11C779F2" w:rsidR="00131DA2" w:rsidRPr="00184842" w:rsidRDefault="00131DA2" w:rsidP="00184842">
      <w:pPr>
        <w:pStyle w:val="Akapitzlist"/>
        <w:numPr>
          <w:ilvl w:val="0"/>
          <w:numId w:val="5"/>
        </w:numPr>
        <w:tabs>
          <w:tab w:val="left" w:pos="0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9DF">
        <w:rPr>
          <w:rFonts w:ascii="Times New Roman" w:hAnsi="Times New Roman" w:cs="Times New Roman"/>
          <w:b/>
          <w:sz w:val="24"/>
          <w:szCs w:val="24"/>
        </w:rPr>
        <w:t>Opis kryteriów, którymi zamawiający będzie się kierował przy wyborze oferty wraz</w:t>
      </w:r>
      <w:r w:rsidRPr="00184842">
        <w:rPr>
          <w:rFonts w:ascii="Times New Roman" w:hAnsi="Times New Roman" w:cs="Times New Roman"/>
          <w:b/>
          <w:sz w:val="24"/>
          <w:szCs w:val="24"/>
        </w:rPr>
        <w:t xml:space="preserve"> z podaniem znaczenia tych kryteriów oraz sposobu oceny ofert. </w:t>
      </w:r>
    </w:p>
    <w:p w14:paraId="4CA6F6CB" w14:textId="56F82242" w:rsidR="00131DA2" w:rsidRPr="005709DF" w:rsidRDefault="00131DA2" w:rsidP="0018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DF">
        <w:rPr>
          <w:rFonts w:ascii="Times New Roman" w:hAnsi="Times New Roman" w:cs="Times New Roman"/>
          <w:sz w:val="24"/>
          <w:szCs w:val="24"/>
        </w:rPr>
        <w:t>Oferty zostaną poddane ocenie w oparciu o następujące kryteria i ich znaczenie:</w:t>
      </w:r>
    </w:p>
    <w:p w14:paraId="3C56968C" w14:textId="77777777" w:rsidR="00131DA2" w:rsidRPr="005709DF" w:rsidRDefault="00131DA2" w:rsidP="00131DA2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951"/>
        <w:gridCol w:w="3661"/>
        <w:gridCol w:w="3072"/>
      </w:tblGrid>
      <w:tr w:rsidR="00131DA2" w:rsidRPr="005709DF" w14:paraId="6A261526" w14:textId="77777777" w:rsidTr="00AF30D9">
        <w:trPr>
          <w:trHeight w:val="412"/>
        </w:trPr>
        <w:tc>
          <w:tcPr>
            <w:tcW w:w="608" w:type="dxa"/>
            <w:shd w:val="clear" w:color="auto" w:fill="auto"/>
          </w:tcPr>
          <w:p w14:paraId="60DA59AA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951" w:type="dxa"/>
            <w:shd w:val="clear" w:color="auto" w:fill="auto"/>
          </w:tcPr>
          <w:p w14:paraId="33AEC2AC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Kryterium</w:t>
            </w:r>
          </w:p>
        </w:tc>
        <w:tc>
          <w:tcPr>
            <w:tcW w:w="3661" w:type="dxa"/>
            <w:shd w:val="clear" w:color="auto" w:fill="auto"/>
          </w:tcPr>
          <w:p w14:paraId="526F1A3F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Znaczenie procentowe</w:t>
            </w:r>
          </w:p>
        </w:tc>
        <w:tc>
          <w:tcPr>
            <w:tcW w:w="3072" w:type="dxa"/>
            <w:shd w:val="clear" w:color="auto" w:fill="auto"/>
          </w:tcPr>
          <w:p w14:paraId="0B4ED3F5" w14:textId="77777777" w:rsidR="00131DA2" w:rsidRPr="005709DF" w:rsidRDefault="00131DA2" w:rsidP="00AF30D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Maksymalna ilość punktów</w:t>
            </w:r>
          </w:p>
        </w:tc>
      </w:tr>
      <w:tr w:rsidR="00131DA2" w:rsidRPr="005709DF" w14:paraId="0F9D464B" w14:textId="77777777" w:rsidTr="00AF30D9">
        <w:trPr>
          <w:trHeight w:val="352"/>
        </w:trPr>
        <w:tc>
          <w:tcPr>
            <w:tcW w:w="608" w:type="dxa"/>
            <w:shd w:val="clear" w:color="auto" w:fill="auto"/>
          </w:tcPr>
          <w:p w14:paraId="52064705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51" w:type="dxa"/>
            <w:shd w:val="clear" w:color="auto" w:fill="auto"/>
          </w:tcPr>
          <w:p w14:paraId="55DF5A17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Cena</w:t>
            </w:r>
          </w:p>
        </w:tc>
        <w:tc>
          <w:tcPr>
            <w:tcW w:w="3661" w:type="dxa"/>
            <w:shd w:val="clear" w:color="auto" w:fill="auto"/>
          </w:tcPr>
          <w:p w14:paraId="749004EF" w14:textId="77777777" w:rsidR="00131DA2" w:rsidRPr="005709DF" w:rsidRDefault="00131DA2" w:rsidP="00AF30D9">
            <w:pPr>
              <w:pStyle w:val="Akapitzlist"/>
              <w:spacing w:after="0" w:line="240" w:lineRule="auto"/>
              <w:ind w:left="993" w:hanging="9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100 %</w:t>
            </w:r>
          </w:p>
        </w:tc>
        <w:tc>
          <w:tcPr>
            <w:tcW w:w="3072" w:type="dxa"/>
            <w:shd w:val="clear" w:color="auto" w:fill="auto"/>
          </w:tcPr>
          <w:p w14:paraId="541A4A32" w14:textId="77777777" w:rsidR="00131DA2" w:rsidRPr="005709DF" w:rsidRDefault="00131DA2" w:rsidP="00AF30D9">
            <w:pPr>
              <w:pStyle w:val="Akapitzlist"/>
              <w:spacing w:after="0" w:line="240" w:lineRule="auto"/>
              <w:ind w:left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5F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17CBE07B" w14:textId="77777777" w:rsidR="00131DA2" w:rsidRDefault="00131DA2" w:rsidP="00131DA2">
      <w:pPr>
        <w:spacing w:after="0" w:line="276" w:lineRule="auto"/>
        <w:ind w:right="4"/>
        <w:jc w:val="center"/>
        <w:rPr>
          <w:rFonts w:ascii="Arial" w:eastAsia="Times New Roman" w:hAnsi="Arial"/>
          <w:b/>
          <w:color w:val="000000"/>
          <w:u w:val="single" w:color="000000"/>
          <w:lang w:eastAsia="pl-PL"/>
        </w:rPr>
      </w:pPr>
    </w:p>
    <w:p w14:paraId="69512003" w14:textId="77777777" w:rsidR="00131DA2" w:rsidRDefault="00131DA2" w:rsidP="00131DA2">
      <w:pPr>
        <w:spacing w:after="0" w:line="276" w:lineRule="auto"/>
        <w:ind w:right="4"/>
        <w:jc w:val="center"/>
        <w:rPr>
          <w:rFonts w:ascii="Arial" w:eastAsia="Times New Roman" w:hAnsi="Arial"/>
          <w:b/>
          <w:color w:val="000000"/>
          <w:u w:val="single" w:color="000000"/>
          <w:lang w:eastAsia="pl-PL"/>
        </w:rPr>
      </w:pPr>
    </w:p>
    <w:p w14:paraId="0BAC1802" w14:textId="036F8BC1" w:rsidR="00131DA2" w:rsidRPr="00131DA2" w:rsidRDefault="00131DA2" w:rsidP="00131DA2">
      <w:pPr>
        <w:spacing w:after="0" w:line="276" w:lineRule="auto"/>
        <w:ind w:right="4"/>
        <w:jc w:val="center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Times New Roman" w:hAnsi="Arial"/>
          <w:b/>
          <w:color w:val="000000"/>
          <w:u w:val="single" w:color="000000"/>
          <w:lang w:eastAsia="pl-PL"/>
        </w:rPr>
        <w:t>OPIS PRZEDMIOTU ZAMÓWIENIA</w:t>
      </w:r>
    </w:p>
    <w:p w14:paraId="6421C83C" w14:textId="77777777" w:rsidR="00131DA2" w:rsidRPr="00131DA2" w:rsidRDefault="00131DA2" w:rsidP="00131DA2">
      <w:pPr>
        <w:keepNext/>
        <w:keepLines/>
        <w:spacing w:after="0" w:line="276" w:lineRule="auto"/>
        <w:ind w:left="-5" w:hanging="10"/>
        <w:outlineLvl w:val="0"/>
        <w:rPr>
          <w:rFonts w:ascii="Arial" w:eastAsia="Arial" w:hAnsi="Arial"/>
          <w:b/>
          <w:color w:val="000000"/>
          <w:u w:color="000000"/>
          <w:lang w:eastAsia="pl-PL"/>
        </w:rPr>
      </w:pPr>
      <w:r w:rsidRPr="00131DA2">
        <w:rPr>
          <w:rFonts w:ascii="Arial" w:eastAsia="Arial" w:hAnsi="Arial"/>
          <w:b/>
          <w:color w:val="000000"/>
          <w:u w:color="000000"/>
          <w:lang w:eastAsia="pl-PL"/>
        </w:rPr>
        <w:t xml:space="preserve">        </w:t>
      </w:r>
    </w:p>
    <w:p w14:paraId="7F0B98E2" w14:textId="498237E1" w:rsidR="00131DA2" w:rsidRPr="00131DA2" w:rsidRDefault="00990558" w:rsidP="00131DA2">
      <w:pPr>
        <w:keepNext/>
        <w:keepLines/>
        <w:spacing w:after="0" w:line="276" w:lineRule="auto"/>
        <w:ind w:left="-5" w:hanging="10"/>
        <w:outlineLvl w:val="0"/>
        <w:rPr>
          <w:rFonts w:ascii="Arial" w:eastAsia="Arial" w:hAnsi="Arial"/>
          <w:b/>
          <w:color w:val="000000"/>
          <w:u w:val="single" w:color="000000"/>
          <w:lang w:eastAsia="pl-PL"/>
        </w:rPr>
      </w:pPr>
      <w:r>
        <w:rPr>
          <w:rFonts w:ascii="Arial" w:eastAsia="Arial" w:hAnsi="Arial"/>
          <w:b/>
          <w:color w:val="000000"/>
          <w:u w:val="single" w:color="000000"/>
          <w:lang w:eastAsia="pl-PL"/>
        </w:rPr>
        <w:t>Pozycja</w:t>
      </w:r>
      <w:r w:rsidR="00131DA2" w:rsidRPr="00131DA2">
        <w:rPr>
          <w:rFonts w:ascii="Arial" w:eastAsia="Arial" w:hAnsi="Arial"/>
          <w:b/>
          <w:color w:val="000000"/>
          <w:u w:val="single" w:color="000000"/>
          <w:lang w:eastAsia="pl-PL"/>
        </w:rPr>
        <w:t xml:space="preserve"> 1</w:t>
      </w:r>
    </w:p>
    <w:p w14:paraId="7AF5164D" w14:textId="77777777" w:rsidR="00131DA2" w:rsidRPr="00131DA2" w:rsidRDefault="00131DA2" w:rsidP="00131DA2">
      <w:pPr>
        <w:spacing w:after="0" w:line="276" w:lineRule="auto"/>
        <w:ind w:left="576" w:hanging="10"/>
        <w:jc w:val="both"/>
        <w:rPr>
          <w:rFonts w:ascii="Arial" w:eastAsia="Arial" w:hAnsi="Arial"/>
          <w:color w:val="000000"/>
          <w:lang w:eastAsia="pl-PL"/>
        </w:rPr>
      </w:pPr>
    </w:p>
    <w:p w14:paraId="27658016" w14:textId="77777777" w:rsidR="00131DA2" w:rsidRPr="00131DA2" w:rsidRDefault="00131DA2" w:rsidP="00131DA2">
      <w:pPr>
        <w:numPr>
          <w:ilvl w:val="0"/>
          <w:numId w:val="40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Nazwa przedmiotu (wyrobu)  </w:t>
      </w:r>
    </w:p>
    <w:p w14:paraId="7BEF860F" w14:textId="77777777" w:rsidR="00131DA2" w:rsidRPr="00131DA2" w:rsidRDefault="00131DA2" w:rsidP="00131DA2">
      <w:pPr>
        <w:spacing w:after="0" w:line="276" w:lineRule="auto"/>
        <w:ind w:left="561" w:hanging="10"/>
        <w:rPr>
          <w:rFonts w:ascii="Arial" w:eastAsia="Arial" w:hAnsi="Arial"/>
          <w:b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Aparat </w:t>
      </w:r>
      <w:proofErr w:type="spellStart"/>
      <w:r w:rsidRPr="00131DA2">
        <w:rPr>
          <w:rFonts w:ascii="Arial" w:eastAsia="Arial" w:hAnsi="Arial"/>
          <w:b/>
          <w:color w:val="000000"/>
          <w:lang w:eastAsia="pl-PL"/>
        </w:rPr>
        <w:t>bezlusterkowy</w:t>
      </w:r>
      <w:proofErr w:type="spellEnd"/>
      <w:r w:rsidRPr="00131DA2">
        <w:rPr>
          <w:rFonts w:ascii="Arial" w:eastAsia="Arial" w:hAnsi="Arial"/>
          <w:b/>
          <w:color w:val="000000"/>
          <w:lang w:eastAsia="pl-PL"/>
        </w:rPr>
        <w:t xml:space="preserve"> do zastosowań reporterskich z osprzętem – 1 szt. </w:t>
      </w:r>
    </w:p>
    <w:p w14:paraId="2EF6E4E3" w14:textId="77777777" w:rsidR="00131DA2" w:rsidRPr="00131DA2" w:rsidRDefault="00131DA2" w:rsidP="00131DA2">
      <w:pPr>
        <w:spacing w:after="0" w:line="276" w:lineRule="auto"/>
        <w:ind w:left="567"/>
        <w:rPr>
          <w:rFonts w:ascii="Arial" w:eastAsiaTheme="minorHAnsi" w:hAnsi="Arial"/>
          <w:color w:val="000000"/>
          <w:lang w:eastAsia="pl-PL"/>
        </w:rPr>
      </w:pPr>
      <w:r w:rsidRPr="00131DA2">
        <w:rPr>
          <w:rFonts w:ascii="Arial" w:eastAsia="Times New Roman" w:hAnsi="Arial"/>
          <w:lang w:eastAsia="pl-PL"/>
        </w:rPr>
        <w:t xml:space="preserve">Oferowany sprzęt musi być kompatybilny z nw. </w:t>
      </w:r>
      <w:r w:rsidRPr="00131DA2">
        <w:rPr>
          <w:rFonts w:ascii="Arial" w:eastAsiaTheme="minorHAnsi" w:hAnsi="Arial"/>
          <w:color w:val="000000"/>
          <w:lang w:eastAsia="pl-PL"/>
        </w:rPr>
        <w:t xml:space="preserve">obiektywami będącymi własnością zamawiającego (możliwe jest zastosowanie dedykowanego adaptera): </w:t>
      </w:r>
    </w:p>
    <w:p w14:paraId="50B7A09F" w14:textId="77777777" w:rsidR="00131DA2" w:rsidRPr="00131DA2" w:rsidRDefault="00131DA2" w:rsidP="00131DA2">
      <w:pPr>
        <w:numPr>
          <w:ilvl w:val="0"/>
          <w:numId w:val="44"/>
        </w:numPr>
        <w:spacing w:after="0" w:line="276" w:lineRule="auto"/>
        <w:jc w:val="both"/>
        <w:rPr>
          <w:rFonts w:ascii="Arial" w:eastAsiaTheme="minorHAnsi" w:hAnsi="Arial"/>
          <w:color w:val="000000"/>
          <w:lang w:eastAsia="pl-PL"/>
        </w:rPr>
      </w:pPr>
      <w:r w:rsidRPr="00131DA2">
        <w:rPr>
          <w:rFonts w:ascii="Arial" w:eastAsiaTheme="minorHAnsi" w:hAnsi="Arial"/>
          <w:color w:val="000000"/>
          <w:lang w:eastAsia="pl-PL"/>
        </w:rPr>
        <w:t xml:space="preserve">Canon 24-70 mm f 2,8 mocowanie EF </w:t>
      </w:r>
    </w:p>
    <w:p w14:paraId="2F99CA88" w14:textId="77777777" w:rsidR="00131DA2" w:rsidRPr="00131DA2" w:rsidRDefault="00131DA2" w:rsidP="00131DA2">
      <w:pPr>
        <w:numPr>
          <w:ilvl w:val="0"/>
          <w:numId w:val="44"/>
        </w:numPr>
        <w:spacing w:after="0" w:line="276" w:lineRule="auto"/>
        <w:jc w:val="both"/>
        <w:rPr>
          <w:rFonts w:ascii="Arial" w:eastAsiaTheme="minorHAnsi" w:hAnsi="Arial"/>
          <w:color w:val="000000"/>
          <w:lang w:eastAsia="pl-PL"/>
        </w:rPr>
      </w:pPr>
      <w:r w:rsidRPr="00131DA2">
        <w:rPr>
          <w:rFonts w:ascii="Arial" w:eastAsiaTheme="minorHAnsi" w:hAnsi="Arial"/>
          <w:color w:val="000000"/>
          <w:lang w:eastAsia="pl-PL"/>
        </w:rPr>
        <w:t>Canon 70-200 mm f 2,8 mocowanie EF</w:t>
      </w:r>
    </w:p>
    <w:p w14:paraId="39FB83EC" w14:textId="77777777" w:rsidR="00131DA2" w:rsidRPr="00131DA2" w:rsidRDefault="00131DA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0100B746" w14:textId="77777777" w:rsidR="00131DA2" w:rsidRPr="00131DA2" w:rsidRDefault="00131DA2" w:rsidP="00131DA2">
      <w:pPr>
        <w:numPr>
          <w:ilvl w:val="0"/>
          <w:numId w:val="40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Zaproponowany przez Wykonawcę każdy zestaw musi składać się z następujących elementów: </w:t>
      </w:r>
    </w:p>
    <w:p w14:paraId="1383B74C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Korpus aparatu 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3F1BA14C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Muszla oczna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2207B8EA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Osłona stopki do podłączania akcesoriów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1D4DB224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right="2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Pasek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48B7CD5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right="2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Ładowarka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  <w:t>-</w:t>
      </w:r>
      <w:r w:rsidRPr="00131DA2">
        <w:rPr>
          <w:rFonts w:ascii="Arial" w:eastAsia="Arial" w:hAnsi="Arial"/>
          <w:color w:val="FF0000"/>
          <w:lang w:eastAsia="pl-PL"/>
        </w:rPr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>1 szt.</w:t>
      </w:r>
    </w:p>
    <w:p w14:paraId="4E4D80A2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right="2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Akumulator        </w:t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  <w:t>-</w:t>
      </w:r>
      <w:r w:rsidRPr="00131DA2">
        <w:rPr>
          <w:rFonts w:ascii="Arial" w:eastAsia="Arial" w:hAnsi="Arial"/>
          <w:color w:val="FF0000"/>
          <w:lang w:eastAsia="pl-PL"/>
        </w:rPr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 xml:space="preserve">1 szt. </w:t>
      </w:r>
    </w:p>
    <w:p w14:paraId="0E4CB4A0" w14:textId="77777777" w:rsidR="00131DA2" w:rsidRPr="00131DA2" w:rsidRDefault="00131DA2" w:rsidP="00131DA2">
      <w:pPr>
        <w:spacing w:after="0" w:line="276" w:lineRule="auto"/>
        <w:ind w:left="1134" w:right="2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Times New Roman" w:hAnsi="Arial"/>
          <w:color w:val="000000"/>
          <w:lang w:eastAsia="pl-PL"/>
        </w:rPr>
        <w:t>2.7.</w:t>
      </w:r>
      <w:r w:rsidRPr="00131DA2">
        <w:rPr>
          <w:rFonts w:ascii="Arial" w:eastAsia="Arial" w:hAnsi="Arial"/>
          <w:color w:val="000000"/>
          <w:lang w:eastAsia="pl-PL"/>
        </w:rPr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Przewód zasilający       </w:t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2FBA1593" w14:textId="77777777" w:rsidR="00131DA2" w:rsidRPr="00131DA2" w:rsidRDefault="00131DA2" w:rsidP="00131DA2">
      <w:pPr>
        <w:numPr>
          <w:ilvl w:val="1"/>
          <w:numId w:val="41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Kabel interfejsu USB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10DA6BC4" w14:textId="77777777" w:rsidR="00131DA2" w:rsidRPr="00131DA2" w:rsidRDefault="00131DA2" w:rsidP="00131DA2">
      <w:pPr>
        <w:numPr>
          <w:ilvl w:val="1"/>
          <w:numId w:val="41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Dedykowany adapter mocowania obiektywu z systemu EF, </w:t>
      </w:r>
    </w:p>
    <w:p w14:paraId="2664FCFF" w14:textId="77777777" w:rsidR="00131DA2" w:rsidRPr="00131DA2" w:rsidRDefault="00131DA2" w:rsidP="00131DA2">
      <w:pPr>
        <w:spacing w:after="0" w:line="276" w:lineRule="auto"/>
        <w:ind w:left="1117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posiadający programowalny pierścień regulacji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  </w:t>
      </w:r>
    </w:p>
    <w:p w14:paraId="0B4A7E5C" w14:textId="77777777" w:rsidR="00131DA2" w:rsidRPr="00131DA2" w:rsidRDefault="00131DA2" w:rsidP="00131DA2">
      <w:pPr>
        <w:spacing w:after="0" w:line="276" w:lineRule="auto"/>
        <w:ind w:left="576" w:hanging="10"/>
        <w:jc w:val="both"/>
        <w:rPr>
          <w:rFonts w:ascii="Arial" w:eastAsia="Arial" w:hAnsi="Arial"/>
          <w:color w:val="000000"/>
          <w:lang w:eastAsia="pl-PL"/>
        </w:rPr>
      </w:pPr>
    </w:p>
    <w:p w14:paraId="43DE39FB" w14:textId="77777777" w:rsidR="00131DA2" w:rsidRPr="00131DA2" w:rsidRDefault="00131DA2" w:rsidP="00131DA2">
      <w:pPr>
        <w:numPr>
          <w:ilvl w:val="0"/>
          <w:numId w:val="40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Wymagania eksploatacyjno-techniczne </w:t>
      </w:r>
    </w:p>
    <w:p w14:paraId="3F63329E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Typ</w:t>
      </w:r>
      <w:r w:rsidRPr="00131DA2">
        <w:rPr>
          <w:rFonts w:ascii="Arial" w:eastAsia="Arial" w:hAnsi="Arial"/>
          <w:color w:val="000000"/>
          <w:lang w:eastAsia="pl-PL"/>
        </w:rPr>
        <w:t xml:space="preserve">: Profesjonalny reporterski aparat bezusterkowy </w:t>
      </w:r>
    </w:p>
    <w:p w14:paraId="5B99A87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Matryca</w:t>
      </w:r>
      <w:r w:rsidRPr="00131DA2">
        <w:rPr>
          <w:rFonts w:ascii="Arial" w:eastAsia="Arial" w:hAnsi="Arial"/>
          <w:color w:val="000000"/>
          <w:lang w:eastAsia="pl-PL"/>
        </w:rPr>
        <w:t xml:space="preserve">: pełna klatka typu CMOS,  </w:t>
      </w:r>
    </w:p>
    <w:p w14:paraId="30E0F1F7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Efektywna liczba pikseli</w:t>
      </w:r>
      <w:r w:rsidRPr="00131DA2">
        <w:rPr>
          <w:rFonts w:ascii="Arial" w:eastAsia="Arial" w:hAnsi="Arial"/>
          <w:color w:val="000000"/>
          <w:lang w:eastAsia="pl-PL"/>
        </w:rPr>
        <w:t xml:space="preserve">: 24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Mpix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 xml:space="preserve"> większa lub równa</w:t>
      </w:r>
    </w:p>
    <w:p w14:paraId="40AF5990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7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Całkowita liczba pikseli:</w:t>
      </w:r>
      <w:r w:rsidRPr="00131DA2">
        <w:rPr>
          <w:rFonts w:ascii="Arial" w:eastAsia="Arial" w:hAnsi="Arial"/>
          <w:color w:val="000000"/>
          <w:lang w:eastAsia="pl-PL"/>
        </w:rPr>
        <w:t xml:space="preserve"> około 25,6 megapiksela</w:t>
      </w:r>
    </w:p>
    <w:p w14:paraId="220BB212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7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Regulacja ostrości:</w:t>
      </w:r>
      <w:r w:rsidRPr="00131DA2">
        <w:rPr>
          <w:rFonts w:ascii="Arial" w:eastAsia="Arial" w:hAnsi="Arial"/>
          <w:color w:val="000000"/>
          <w:lang w:eastAsia="pl-PL"/>
        </w:rPr>
        <w:t xml:space="preserve"> </w:t>
      </w:r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 xml:space="preserve">Dual </w:t>
      </w:r>
      <w:proofErr w:type="spellStart"/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>Pixel</w:t>
      </w:r>
      <w:proofErr w:type="spellEnd"/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 xml:space="preserve"> CMOS AF II</w:t>
      </w:r>
    </w:p>
    <w:p w14:paraId="35BB1E54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Format obrazu:</w:t>
      </w:r>
      <w:r w:rsidRPr="00131DA2">
        <w:rPr>
          <w:rFonts w:ascii="Arial" w:eastAsia="Arial" w:hAnsi="Arial"/>
          <w:color w:val="000000"/>
          <w:lang w:eastAsia="pl-PL"/>
        </w:rPr>
        <w:t xml:space="preserve"> 3:2 </w:t>
      </w:r>
    </w:p>
    <w:p w14:paraId="6687426C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Matrycowy stabilizator obrazu</w:t>
      </w:r>
      <w:r w:rsidRPr="00131DA2">
        <w:rPr>
          <w:rFonts w:ascii="Arial" w:eastAsia="Arial" w:hAnsi="Arial"/>
          <w:color w:val="000000"/>
          <w:lang w:eastAsia="pl-PL"/>
        </w:rPr>
        <w:t xml:space="preserve">: 5 stopniowy lub większy </w:t>
      </w:r>
    </w:p>
    <w:p w14:paraId="6E0C1521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Czułość ISO:</w:t>
      </w:r>
      <w:r w:rsidRPr="00131DA2">
        <w:rPr>
          <w:rFonts w:ascii="Arial" w:eastAsia="Arial" w:hAnsi="Arial"/>
          <w:color w:val="000000"/>
          <w:lang w:eastAsia="pl-PL"/>
        </w:rPr>
        <w:t xml:space="preserve"> natywna (sprzętowa) czułość  rozszerzana do min. ISO 102 400, programowa możliwość rozszerzenia czułości min. do ISO 204 800 </w:t>
      </w:r>
    </w:p>
    <w:p w14:paraId="6093826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Elektroniczny wizjer</w:t>
      </w:r>
      <w:r w:rsidRPr="00131DA2">
        <w:rPr>
          <w:rFonts w:ascii="Arial" w:eastAsia="Arial" w:hAnsi="Arial"/>
          <w:color w:val="000000"/>
          <w:lang w:eastAsia="pl-PL"/>
        </w:rPr>
        <w:t>: rozdzielczość minimum 3 690 000  punktów, pokrycie kadru  powyżej  99% i przekątna 0,5 cala</w:t>
      </w:r>
    </w:p>
    <w:p w14:paraId="15FEAD85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Procesor obrazu: </w:t>
      </w:r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>DIGIC X</w:t>
      </w:r>
    </w:p>
    <w:p w14:paraId="665383B5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7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Nagrywanie filmów:</w:t>
      </w:r>
      <w:r w:rsidRPr="00131DA2">
        <w:rPr>
          <w:rFonts w:ascii="Arial" w:eastAsia="Arial" w:hAnsi="Arial"/>
          <w:color w:val="000000"/>
          <w:lang w:eastAsia="pl-PL"/>
        </w:rPr>
        <w:t xml:space="preserve">  nagrywanie filmów w trybie  4K UHD (16:9) 3840 × 2160 (59,94; 50; 29,97; 25; 23,98 kl./s)</w:t>
      </w:r>
    </w:p>
    <w:p w14:paraId="2CF0A00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111111"/>
          <w:shd w:val="clear" w:color="auto" w:fill="FFFFFF"/>
          <w:lang w:eastAsia="pl-PL"/>
        </w:rPr>
        <w:t>Wyjściowy sygnał wideo / audio HDMI:</w:t>
      </w:r>
      <w:r w:rsidRPr="00131DA2">
        <w:rPr>
          <w:rFonts w:ascii="Arial" w:eastAsia="Arial" w:hAnsi="Arial"/>
          <w:color w:val="111111"/>
          <w:shd w:val="clear" w:color="auto" w:fill="FFFFFF"/>
          <w:lang w:eastAsia="pl-PL"/>
        </w:rPr>
        <w:t xml:space="preserve"> Złącze wyjścia HDMI micro (Typ D).</w:t>
      </w:r>
    </w:p>
    <w:p w14:paraId="26380E40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bCs/>
          <w:i/>
          <w:iCs/>
          <w:color w:val="000000"/>
          <w:lang w:eastAsia="pl-PL"/>
        </w:rPr>
        <w:t>Mikrofon wbudowany:</w:t>
      </w:r>
      <w:r w:rsidRPr="00131DA2">
        <w:rPr>
          <w:rFonts w:ascii="Arial" w:eastAsia="Arial" w:hAnsi="Arial"/>
          <w:color w:val="000000"/>
          <w:lang w:eastAsia="pl-PL"/>
        </w:rPr>
        <w:t> Mikrofony stereo</w:t>
      </w:r>
    </w:p>
    <w:p w14:paraId="4F8781B2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bCs/>
          <w:i/>
          <w:iCs/>
          <w:color w:val="000000"/>
          <w:lang w:eastAsia="pl-PL"/>
        </w:rPr>
        <w:t>Złącze wejściowe mikrofonu zewnętrznego:</w:t>
      </w:r>
      <w:r w:rsidRPr="00131DA2">
        <w:rPr>
          <w:rFonts w:ascii="Arial" w:eastAsia="Arial" w:hAnsi="Arial"/>
          <w:color w:val="000000"/>
          <w:lang w:eastAsia="pl-PL"/>
        </w:rPr>
        <w:t> Średnica 3,5 mm, wtyk mini stereo</w:t>
      </w:r>
    </w:p>
    <w:p w14:paraId="1C875857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bCs/>
          <w:i/>
          <w:iCs/>
          <w:color w:val="000000"/>
          <w:lang w:eastAsia="pl-PL"/>
        </w:rPr>
        <w:t>Mocowanie obiektywu:</w:t>
      </w:r>
      <w:r w:rsidRPr="00131DA2">
        <w:rPr>
          <w:rFonts w:ascii="Arial" w:eastAsia="Arial" w:hAnsi="Arial"/>
          <w:color w:val="000000"/>
          <w:lang w:eastAsia="pl-PL"/>
        </w:rPr>
        <w:t> RF</w:t>
      </w:r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 xml:space="preserve"> </w:t>
      </w:r>
    </w:p>
    <w:p w14:paraId="0F54D0CF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7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Zdjęcia seryjne:</w:t>
      </w:r>
      <w:r w:rsidRPr="00131DA2">
        <w:rPr>
          <w:rFonts w:ascii="Arial" w:eastAsia="Arial" w:hAnsi="Arial"/>
          <w:color w:val="000000"/>
          <w:lang w:eastAsia="pl-PL"/>
        </w:rPr>
        <w:t xml:space="preserve"> Maks. około 12 kl./s z migawką mechaniczną, prędkość utrzymywana na poziomie ponad 1000 obrazów JPEG, 110 obrazów RAW lub 1000 obrazów C-RAW. </w:t>
      </w:r>
    </w:p>
    <w:p w14:paraId="43DB4873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Ekran dotykowy:</w:t>
      </w:r>
      <w:r w:rsidRPr="00131DA2">
        <w:rPr>
          <w:rFonts w:ascii="Arial" w:eastAsia="Arial" w:hAnsi="Arial"/>
          <w:color w:val="000000"/>
          <w:lang w:eastAsia="pl-PL"/>
        </w:rPr>
        <w:t xml:space="preserve"> rozdzielczości  minimum 1 620 000 punktów i przekątna minimum 3.0 cala </w:t>
      </w:r>
    </w:p>
    <w:p w14:paraId="4E7746E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Łączność bezprzewodowa:</w:t>
      </w:r>
      <w:r w:rsidRPr="00131DA2">
        <w:rPr>
          <w:rFonts w:ascii="Arial" w:eastAsia="Arial" w:hAnsi="Arial"/>
          <w:color w:val="000000"/>
          <w:lang w:eastAsia="pl-PL"/>
        </w:rPr>
        <w:t xml:space="preserve"> Połączenie Wi-Fi (bezprzewodowa sieć LAN), obsługiwane standardy IEEE 802.11b/g/n/a/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ac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 xml:space="preserve">; zgodność z Bluetooth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Specification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 xml:space="preserve"> Version 5.1</w:t>
      </w:r>
    </w:p>
    <w:p w14:paraId="50E8180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Zapis danych:</w:t>
      </w:r>
      <w:r w:rsidRPr="00131DA2">
        <w:rPr>
          <w:rFonts w:ascii="Arial" w:eastAsia="Arial" w:hAnsi="Arial"/>
          <w:color w:val="000000"/>
          <w:lang w:eastAsia="pl-PL"/>
        </w:rPr>
        <w:t xml:space="preserve"> obsługa kart SD/SDHC/SDXC, kompatybilne karty UHS-I i UHS-II</w:t>
      </w:r>
    </w:p>
    <w:p w14:paraId="72EEDE5E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bCs/>
          <w:i/>
          <w:iCs/>
          <w:color w:val="000000"/>
          <w:lang w:eastAsia="pl-PL"/>
        </w:rPr>
        <w:t>Gniazdo karty:</w:t>
      </w:r>
      <w:r w:rsidRPr="00131DA2">
        <w:rPr>
          <w:rFonts w:ascii="Arial" w:eastAsia="Arial" w:hAnsi="Arial"/>
          <w:color w:val="000000"/>
          <w:lang w:eastAsia="pl-PL"/>
        </w:rPr>
        <w:t> Wyposażony w podwójne gniazda karty, oba gniazda kompatybilne z UHS-II</w:t>
      </w:r>
    </w:p>
    <w:p w14:paraId="50D5B8D4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wymiary:</w:t>
      </w:r>
      <w:r w:rsidRPr="00131DA2">
        <w:rPr>
          <w:rFonts w:ascii="Arial" w:eastAsia="Arial" w:hAnsi="Arial"/>
          <w:color w:val="000000"/>
          <w:lang w:eastAsia="pl-PL"/>
        </w:rPr>
        <w:t xml:space="preserve"> min.138 × 98 × 88 mm; maks.139 × 99 × 89 mm; </w:t>
      </w:r>
    </w:p>
    <w:p w14:paraId="32208072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34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masa: </w:t>
      </w:r>
      <w:r w:rsidRPr="00131DA2">
        <w:rPr>
          <w:rFonts w:ascii="Arial" w:eastAsia="Arial" w:hAnsi="Arial"/>
          <w:color w:val="000000"/>
          <w:lang w:eastAsia="pl-PL"/>
        </w:rPr>
        <w:t>około</w:t>
      </w:r>
      <w:r w:rsidRPr="00131DA2">
        <w:rPr>
          <w:rFonts w:ascii="Arial" w:eastAsia="Arial" w:hAnsi="Arial"/>
          <w:b/>
          <w:color w:val="000000"/>
          <w:lang w:eastAsia="pl-PL"/>
        </w:rPr>
        <w:t xml:space="preserve"> </w:t>
      </w:r>
      <w:r w:rsidRPr="00131DA2">
        <w:rPr>
          <w:rFonts w:ascii="Arial" w:eastAsia="Arial" w:hAnsi="Arial"/>
          <w:bCs/>
          <w:color w:val="1A1B1C"/>
          <w:shd w:val="clear" w:color="auto" w:fill="FFFFFF"/>
          <w:lang w:eastAsia="pl-PL"/>
        </w:rPr>
        <w:t>588 g (670 g z kartą i baterią)</w:t>
      </w:r>
    </w:p>
    <w:p w14:paraId="23EC70AE" w14:textId="77777777" w:rsidR="00131DA2" w:rsidRPr="00131DA2" w:rsidRDefault="00131DA2" w:rsidP="00131DA2">
      <w:pPr>
        <w:spacing w:after="0" w:line="276" w:lineRule="auto"/>
        <w:ind w:left="1134"/>
        <w:rPr>
          <w:rFonts w:ascii="Arial" w:eastAsia="Arial" w:hAnsi="Arial"/>
          <w:color w:val="000000"/>
          <w:lang w:eastAsia="pl-PL"/>
        </w:rPr>
      </w:pPr>
    </w:p>
    <w:p w14:paraId="40AB7FD4" w14:textId="77777777" w:rsidR="00131DA2" w:rsidRPr="00131DA2" w:rsidRDefault="00131DA2" w:rsidP="00131DA2">
      <w:pPr>
        <w:numPr>
          <w:ilvl w:val="0"/>
          <w:numId w:val="40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Zasilanie:</w:t>
      </w:r>
      <w:r w:rsidRPr="00131DA2">
        <w:rPr>
          <w:rFonts w:ascii="Arial" w:eastAsia="Arial" w:hAnsi="Arial"/>
          <w:color w:val="000000"/>
          <w:lang w:eastAsia="pl-PL"/>
        </w:rPr>
        <w:t xml:space="preserve"> </w:t>
      </w:r>
      <w:r w:rsidRPr="00131DA2">
        <w:rPr>
          <w:rFonts w:ascii="Arial" w:eastAsia="Arial" w:hAnsi="Arial"/>
          <w:color w:val="323232"/>
          <w:shd w:val="clear" w:color="auto" w:fill="FFFFFF"/>
          <w:lang w:eastAsia="pl-PL"/>
        </w:rPr>
        <w:t>a</w:t>
      </w:r>
      <w:r w:rsidRPr="00131DA2">
        <w:rPr>
          <w:rFonts w:ascii="Arial" w:eastAsia="Arial" w:hAnsi="Arial"/>
          <w:color w:val="000000"/>
          <w:lang w:eastAsia="pl-PL"/>
        </w:rPr>
        <w:t xml:space="preserve">kumulator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litowo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>-jonowy w zestawie z ładowarką, żywotność: w przypadku ekranu LCD około 760 zdjęć (przy 23°C); w przypadku wizjera około 450 zdjęć (temp. 23°C)</w:t>
      </w:r>
    </w:p>
    <w:p w14:paraId="0E53BFD6" w14:textId="77777777" w:rsidR="00131DA2" w:rsidRPr="00131DA2" w:rsidRDefault="00131DA2" w:rsidP="00131DA2">
      <w:pPr>
        <w:spacing w:after="0" w:line="276" w:lineRule="auto"/>
        <w:ind w:left="566"/>
        <w:rPr>
          <w:rFonts w:ascii="Arial" w:eastAsia="Arial" w:hAnsi="Arial"/>
          <w:color w:val="000000"/>
          <w:lang w:eastAsia="pl-PL"/>
        </w:rPr>
      </w:pPr>
    </w:p>
    <w:p w14:paraId="3DF323B9" w14:textId="77777777" w:rsidR="00131DA2" w:rsidRPr="00131DA2" w:rsidRDefault="00131DA2" w:rsidP="00131DA2">
      <w:pPr>
        <w:numPr>
          <w:ilvl w:val="0"/>
          <w:numId w:val="40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Dodatkowe ustalenia: </w:t>
      </w:r>
    </w:p>
    <w:p w14:paraId="33AE45C7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Serwis na terenie całego kraju, </w:t>
      </w:r>
    </w:p>
    <w:p w14:paraId="3FB7A767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>Wymagany co najmniej 24 miesięczny okres gwarancji, min. 5 lat serwis pogwarancyjny,</w:t>
      </w:r>
    </w:p>
    <w:p w14:paraId="039DF888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Instrukcja obsługi w języku polskim, </w:t>
      </w:r>
    </w:p>
    <w:p w14:paraId="5E543246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>Urządzenie fabrycznie nowe, nieużywane,</w:t>
      </w:r>
    </w:p>
    <w:p w14:paraId="5F19A276" w14:textId="77777777" w:rsidR="00131DA2" w:rsidRPr="00131DA2" w:rsidRDefault="00131DA2" w:rsidP="00131DA2">
      <w:pPr>
        <w:numPr>
          <w:ilvl w:val="1"/>
          <w:numId w:val="40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Odbiór ilościowy, techniczny i jakościowy w czasie dostawy u odbiorcy. </w:t>
      </w:r>
    </w:p>
    <w:p w14:paraId="757A6C72" w14:textId="7B764FA0" w:rsidR="00131DA2" w:rsidRDefault="00131DA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04D9AB02" w14:textId="2D822533" w:rsidR="00184842" w:rsidRDefault="0018484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74D9D537" w14:textId="63D587F4" w:rsidR="00184842" w:rsidRDefault="0018484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11CD87EA" w14:textId="14E3E18B" w:rsidR="00184842" w:rsidRDefault="0018484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05505A8E" w14:textId="76AEB0E1" w:rsidR="00184842" w:rsidRDefault="0018484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26C4A9E4" w14:textId="77777777" w:rsidR="00184842" w:rsidRPr="00131DA2" w:rsidRDefault="00184842" w:rsidP="00131DA2">
      <w:pPr>
        <w:spacing w:after="0" w:line="276" w:lineRule="auto"/>
        <w:rPr>
          <w:rFonts w:ascii="Arial" w:eastAsia="Arial" w:hAnsi="Arial"/>
          <w:color w:val="000000"/>
          <w:lang w:eastAsia="pl-PL"/>
        </w:rPr>
      </w:pPr>
    </w:p>
    <w:p w14:paraId="749F3A9C" w14:textId="63A7CFB3" w:rsidR="00131DA2" w:rsidRPr="00131DA2" w:rsidRDefault="00990558" w:rsidP="00131DA2">
      <w:pPr>
        <w:keepNext/>
        <w:keepLines/>
        <w:spacing w:after="0" w:line="276" w:lineRule="auto"/>
        <w:ind w:left="-5" w:hanging="10"/>
        <w:outlineLvl w:val="0"/>
        <w:rPr>
          <w:rFonts w:ascii="Arial" w:eastAsia="Arial" w:hAnsi="Arial"/>
          <w:b/>
          <w:color w:val="000000"/>
          <w:u w:color="000000"/>
          <w:lang w:eastAsia="pl-PL"/>
        </w:rPr>
      </w:pPr>
      <w:r>
        <w:rPr>
          <w:rFonts w:ascii="Arial" w:eastAsia="Arial" w:hAnsi="Arial"/>
          <w:b/>
          <w:color w:val="000000"/>
          <w:u w:val="single" w:color="000000"/>
          <w:lang w:eastAsia="pl-PL"/>
        </w:rPr>
        <w:t>Pozycja</w:t>
      </w:r>
      <w:r w:rsidR="00131DA2" w:rsidRPr="00131DA2">
        <w:rPr>
          <w:rFonts w:ascii="Arial" w:eastAsia="Arial" w:hAnsi="Arial"/>
          <w:b/>
          <w:color w:val="000000"/>
          <w:u w:val="single" w:color="000000"/>
          <w:lang w:eastAsia="pl-PL"/>
        </w:rPr>
        <w:t xml:space="preserve"> 2</w:t>
      </w:r>
      <w:r w:rsidR="00131DA2" w:rsidRPr="00131DA2">
        <w:rPr>
          <w:rFonts w:ascii="Arial" w:eastAsia="Arial" w:hAnsi="Arial"/>
          <w:b/>
          <w:color w:val="000000"/>
          <w:u w:color="000000"/>
          <w:lang w:eastAsia="pl-PL"/>
        </w:rPr>
        <w:t xml:space="preserve"> </w:t>
      </w:r>
    </w:p>
    <w:p w14:paraId="1B9873C7" w14:textId="77777777" w:rsidR="00131DA2" w:rsidRPr="00131DA2" w:rsidRDefault="00131DA2" w:rsidP="00131DA2">
      <w:pPr>
        <w:spacing w:after="4" w:line="265" w:lineRule="auto"/>
        <w:ind w:left="576" w:hanging="10"/>
        <w:jc w:val="both"/>
        <w:rPr>
          <w:rFonts w:ascii="Arial" w:eastAsia="Arial" w:hAnsi="Arial"/>
          <w:color w:val="000000"/>
          <w:lang w:eastAsia="pl-PL"/>
        </w:rPr>
      </w:pPr>
    </w:p>
    <w:p w14:paraId="429E4B92" w14:textId="77777777" w:rsidR="00131DA2" w:rsidRPr="00131DA2" w:rsidRDefault="00131DA2" w:rsidP="00131DA2">
      <w:pPr>
        <w:numPr>
          <w:ilvl w:val="0"/>
          <w:numId w:val="42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Nazwa przedmiotu (wyrobu)  </w:t>
      </w:r>
    </w:p>
    <w:p w14:paraId="4DC5F54F" w14:textId="77777777" w:rsidR="00131DA2" w:rsidRPr="00131DA2" w:rsidRDefault="00131DA2" w:rsidP="00131DA2">
      <w:pPr>
        <w:spacing w:after="0" w:line="276" w:lineRule="auto"/>
        <w:ind w:left="561" w:hanging="10"/>
        <w:rPr>
          <w:rFonts w:ascii="Arial" w:eastAsia="Times New Roman" w:hAnsi="Arial"/>
          <w:color w:val="000000"/>
          <w:lang w:eastAsia="pl-PL"/>
        </w:rPr>
      </w:pPr>
      <w:r w:rsidRPr="00131DA2">
        <w:rPr>
          <w:rFonts w:ascii="Arial" w:eastAsia="Arial" w:hAnsi="Arial"/>
          <w:b/>
          <w:bCs/>
          <w:color w:val="000000"/>
          <w:spacing w:val="-18"/>
          <w:shd w:val="clear" w:color="auto" w:fill="FFFFFF"/>
          <w:lang w:eastAsia="pl-PL"/>
        </w:rPr>
        <w:t xml:space="preserve">Obiektyw </w:t>
      </w:r>
      <w:r w:rsidRPr="00131DA2">
        <w:rPr>
          <w:rFonts w:ascii="Arial" w:eastAsia="Arial" w:hAnsi="Arial"/>
          <w:b/>
          <w:color w:val="000000"/>
          <w:lang w:eastAsia="pl-PL"/>
        </w:rPr>
        <w:t xml:space="preserve">do aparatu fotograficznego zmiennoogniskowy </w:t>
      </w:r>
      <w:r w:rsidRPr="00131DA2">
        <w:rPr>
          <w:rFonts w:ascii="Arial" w:eastAsia="Arial" w:hAnsi="Arial"/>
          <w:b/>
          <w:bCs/>
          <w:color w:val="000000"/>
          <w:spacing w:val="-18"/>
          <w:shd w:val="clear" w:color="auto" w:fill="FFFFFF"/>
          <w:lang w:eastAsia="pl-PL"/>
        </w:rPr>
        <w:t>24-105 mm f/2,8  IS USM</w:t>
      </w:r>
      <w:r w:rsidRPr="00131DA2">
        <w:rPr>
          <w:rFonts w:ascii="Arial" w:eastAsia="Arial" w:hAnsi="Arial"/>
          <w:b/>
          <w:color w:val="000000"/>
          <w:lang w:eastAsia="pl-PL"/>
        </w:rPr>
        <w:t xml:space="preserve"> – 1 szt.</w:t>
      </w:r>
    </w:p>
    <w:p w14:paraId="3E60A64D" w14:textId="77777777" w:rsidR="00131DA2" w:rsidRPr="00131DA2" w:rsidRDefault="00131DA2" w:rsidP="00131DA2">
      <w:pPr>
        <w:numPr>
          <w:ilvl w:val="0"/>
          <w:numId w:val="42"/>
        </w:numPr>
        <w:spacing w:before="240"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Zaproponowany przez Wykonawcę każdy zestaw powinien składać się z następujących elementów: </w:t>
      </w:r>
    </w:p>
    <w:p w14:paraId="1CD8A035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Obiektyw 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3D86C8A0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Futerał na obiektyw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76CB84E1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Dekiel na obiektyw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78B59502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Osłona obiektywu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</w:t>
      </w:r>
    </w:p>
    <w:p w14:paraId="692275DE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Dekiel przeciw kurzowy 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 </w:t>
      </w:r>
      <w:r w:rsidRPr="00131DA2">
        <w:rPr>
          <w:rFonts w:ascii="Arial" w:eastAsia="Arial" w:hAnsi="Arial"/>
          <w:color w:val="000000"/>
          <w:lang w:eastAsia="pl-PL"/>
        </w:rPr>
        <w:tab/>
      </w:r>
      <w:r w:rsidRPr="00131DA2">
        <w:rPr>
          <w:rFonts w:ascii="Arial" w:eastAsia="Arial" w:hAnsi="Arial"/>
          <w:color w:val="000000"/>
          <w:lang w:eastAsia="pl-PL"/>
        </w:rPr>
        <w:tab/>
        <w:t xml:space="preserve">- 1 szt.  </w:t>
      </w:r>
    </w:p>
    <w:p w14:paraId="6A10C77F" w14:textId="77777777" w:rsidR="00131DA2" w:rsidRPr="00131DA2" w:rsidRDefault="00131DA2" w:rsidP="00131DA2">
      <w:pPr>
        <w:numPr>
          <w:ilvl w:val="0"/>
          <w:numId w:val="42"/>
        </w:numPr>
        <w:spacing w:before="240"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Wymagania eksploatacyjno-techniczne </w:t>
      </w:r>
    </w:p>
    <w:p w14:paraId="20C24B06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Mocowanie</w:t>
      </w:r>
      <w:r w:rsidRPr="00131DA2">
        <w:rPr>
          <w:rFonts w:ascii="Arial" w:eastAsia="Arial" w:hAnsi="Arial"/>
          <w:color w:val="000000"/>
          <w:lang w:eastAsia="pl-PL"/>
        </w:rPr>
        <w:t>: RF, zgodne z zamawianym aparatem z zadania 1</w:t>
      </w:r>
    </w:p>
    <w:p w14:paraId="58C4F0A2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Ogniskowa:</w:t>
      </w:r>
      <w:r w:rsidRPr="00131DA2">
        <w:rPr>
          <w:rFonts w:ascii="Arial" w:eastAsia="Arial" w:hAnsi="Arial"/>
          <w:color w:val="000000"/>
          <w:lang w:eastAsia="pl-PL"/>
        </w:rPr>
        <w:t xml:space="preserve"> 24-105mm, </w:t>
      </w:r>
    </w:p>
    <w:p w14:paraId="16504D52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51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Wielkość obrazu:</w:t>
      </w:r>
      <w:r w:rsidRPr="00131DA2">
        <w:rPr>
          <w:rFonts w:ascii="Arial" w:eastAsia="Arial" w:hAnsi="Arial"/>
          <w:color w:val="000000"/>
          <w:lang w:eastAsia="pl-PL"/>
        </w:rPr>
        <w:t xml:space="preserve"> pełna klatka </w:t>
      </w:r>
    </w:p>
    <w:p w14:paraId="21B30DCB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51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Kąt widzenia (poziomo; pionowo; po przekątnej):</w:t>
      </w:r>
      <w:r w:rsidRPr="00131DA2">
        <w:rPr>
          <w:rFonts w:ascii="Arial" w:eastAsia="Arial" w:hAnsi="Arial"/>
          <w:color w:val="000000"/>
          <w:lang w:eastAsia="pl-PL"/>
        </w:rPr>
        <w:t xml:space="preserve"> 74–19°20'; 53°–13°; 84–23°20'</w:t>
      </w:r>
    </w:p>
    <w:p w14:paraId="6D24F7C4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Optyka:</w:t>
      </w:r>
      <w:r w:rsidRPr="00131DA2">
        <w:rPr>
          <w:rFonts w:ascii="Arial" w:eastAsia="Arial" w:hAnsi="Arial"/>
          <w:color w:val="000000"/>
          <w:lang w:eastAsia="pl-PL"/>
        </w:rPr>
        <w:t xml:space="preserve"> 4 elementy ze szkła UD, 2 elementy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asferyczne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 xml:space="preserve">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GMo</w:t>
      </w:r>
      <w:proofErr w:type="spellEnd"/>
      <w:r w:rsidRPr="00131DA2">
        <w:rPr>
          <w:rFonts w:ascii="Arial" w:eastAsia="Arial" w:hAnsi="Arial"/>
          <w:color w:val="000000"/>
          <w:lang w:eastAsia="pl-PL"/>
        </w:rPr>
        <w:t xml:space="preserve">, 1 odlew elementu </w:t>
      </w:r>
      <w:proofErr w:type="spellStart"/>
      <w:r w:rsidRPr="00131DA2">
        <w:rPr>
          <w:rFonts w:ascii="Arial" w:eastAsia="Arial" w:hAnsi="Arial"/>
          <w:color w:val="000000"/>
          <w:lang w:eastAsia="pl-PL"/>
        </w:rPr>
        <w:t>asferycznego</w:t>
      </w:r>
      <w:proofErr w:type="spellEnd"/>
    </w:p>
    <w:p w14:paraId="3E41FDEF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Minimalna odległość ostrzenia (m)</w:t>
      </w:r>
      <w:r w:rsidRPr="00131DA2">
        <w:rPr>
          <w:rFonts w:ascii="Arial" w:eastAsia="Arial" w:hAnsi="Arial"/>
          <w:color w:val="000000"/>
          <w:lang w:eastAsia="pl-PL"/>
        </w:rPr>
        <w:t>: 0,45 m (przy 24 mm); 0,45 m (przy 105 mm)</w:t>
      </w:r>
    </w:p>
    <w:p w14:paraId="04B78AAD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Maksymalne powiększenie (x)</w:t>
      </w:r>
      <w:r w:rsidRPr="00131DA2">
        <w:rPr>
          <w:rFonts w:ascii="Arial" w:eastAsia="Arial" w:hAnsi="Arial"/>
          <w:color w:val="000000"/>
          <w:lang w:eastAsia="pl-PL"/>
        </w:rPr>
        <w:t>: 0,08x (przy 24 mm); 0,29x (przy 105 mm)</w:t>
      </w:r>
    </w:p>
    <w:p w14:paraId="104FC1F4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50"/>
        <w:jc w:val="both"/>
        <w:rPr>
          <w:rFonts w:ascii="Arial" w:eastAsia="Arial" w:hAnsi="Arial"/>
          <w:b/>
          <w:bCs/>
          <w:color w:val="1A1B1C"/>
          <w:shd w:val="clear" w:color="auto" w:fill="FFFFFF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Funkcje: </w:t>
      </w:r>
      <w:r w:rsidRPr="00131DA2">
        <w:rPr>
          <w:rFonts w:ascii="Arial" w:eastAsia="Arial" w:hAnsi="Arial"/>
          <w:color w:val="000000"/>
          <w:lang w:eastAsia="pl-PL"/>
        </w:rPr>
        <w:t xml:space="preserve">programowalny pierścień sterujący, pozwalający na sterowanie np. ISO </w:t>
      </w:r>
      <w:r w:rsidRPr="00131DA2">
        <w:rPr>
          <w:rFonts w:ascii="Arial" w:eastAsia="Arial" w:hAnsi="Arial"/>
          <w:bCs/>
          <w:color w:val="1A1B1C"/>
          <w:shd w:val="clear" w:color="auto" w:fill="FFFFFF"/>
          <w:lang w:eastAsia="pl-PL"/>
        </w:rPr>
        <w:t>manualnym pierścieniem przysłony</w:t>
      </w:r>
    </w:p>
    <w:p w14:paraId="5ED05C78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Obiektyw przeznaczony do aparatu </w:t>
      </w:r>
      <w:proofErr w:type="spellStart"/>
      <w:r w:rsidRPr="00131DA2">
        <w:rPr>
          <w:rFonts w:ascii="Arial" w:eastAsia="Arial" w:hAnsi="Arial"/>
          <w:b/>
          <w:color w:val="000000"/>
          <w:lang w:eastAsia="pl-PL"/>
        </w:rPr>
        <w:t>bezlusterkowego</w:t>
      </w:r>
      <w:proofErr w:type="spellEnd"/>
      <w:r w:rsidRPr="00131DA2">
        <w:rPr>
          <w:rFonts w:ascii="Arial" w:eastAsia="Arial" w:hAnsi="Arial"/>
          <w:b/>
          <w:color w:val="000000"/>
          <w:lang w:eastAsia="pl-PL"/>
        </w:rPr>
        <w:t xml:space="preserve"> </w:t>
      </w:r>
    </w:p>
    <w:p w14:paraId="7A785596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Maksymalny otwór przysłony (w całym zakresie ogniskowej):</w:t>
      </w:r>
      <w:r w:rsidRPr="00131DA2">
        <w:rPr>
          <w:rFonts w:ascii="Arial" w:eastAsia="Arial" w:hAnsi="Arial"/>
          <w:color w:val="000000"/>
          <w:lang w:eastAsia="pl-PL"/>
        </w:rPr>
        <w:t xml:space="preserve"> f/2,8 </w:t>
      </w:r>
    </w:p>
    <w:p w14:paraId="75784E34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Otwór przysłony:</w:t>
      </w:r>
      <w:r w:rsidRPr="00131DA2">
        <w:rPr>
          <w:rFonts w:ascii="Arial" w:eastAsia="Arial" w:hAnsi="Arial"/>
          <w:color w:val="000000"/>
          <w:lang w:eastAsia="pl-PL"/>
        </w:rPr>
        <w:t xml:space="preserve"> min. 22 </w:t>
      </w:r>
    </w:p>
    <w:p w14:paraId="235D24B1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66"/>
        <w:jc w:val="both"/>
        <w:rPr>
          <w:rFonts w:ascii="Arial" w:eastAsia="Arial" w:hAnsi="Arial"/>
          <w:b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Liczba listków przysłony:</w:t>
      </w:r>
      <w:r w:rsidRPr="00131DA2">
        <w:rPr>
          <w:rFonts w:ascii="Arial" w:eastAsia="Arial" w:hAnsi="Arial"/>
          <w:color w:val="000000"/>
          <w:lang w:eastAsia="pl-PL"/>
        </w:rPr>
        <w:t xml:space="preserve"> min. 11</w:t>
      </w:r>
    </w:p>
    <w:p w14:paraId="47556142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hanging="551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Odporność na pył i wilgoć:</w:t>
      </w:r>
      <w:r w:rsidRPr="00131DA2">
        <w:rPr>
          <w:rFonts w:ascii="Arial" w:eastAsia="Arial" w:hAnsi="Arial"/>
          <w:color w:val="000000"/>
          <w:lang w:eastAsia="pl-PL"/>
        </w:rPr>
        <w:t xml:space="preserve"> tak</w:t>
      </w:r>
    </w:p>
    <w:p w14:paraId="3180FB57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Rozmiar filtra:</w:t>
      </w:r>
      <w:r w:rsidRPr="00131DA2">
        <w:rPr>
          <w:rFonts w:ascii="Arial" w:eastAsia="Arial" w:hAnsi="Arial"/>
          <w:color w:val="000000"/>
          <w:lang w:eastAsia="pl-PL"/>
        </w:rPr>
        <w:t xml:space="preserve"> 82 mm </w:t>
      </w:r>
    </w:p>
    <w:p w14:paraId="3C3714B1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50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>Średnica × długość (mm):</w:t>
      </w:r>
      <w:r w:rsidRPr="00131DA2">
        <w:rPr>
          <w:rFonts w:ascii="Arial" w:eastAsia="Arial" w:hAnsi="Arial"/>
          <w:color w:val="000000"/>
          <w:lang w:eastAsia="pl-PL"/>
        </w:rPr>
        <w:t xml:space="preserve"> min. 88 × 198; maks. 89 × 200</w:t>
      </w:r>
    </w:p>
    <w:p w14:paraId="2821AD35" w14:textId="77777777" w:rsidR="00131DA2" w:rsidRPr="00131DA2" w:rsidRDefault="00131DA2" w:rsidP="00131DA2">
      <w:pPr>
        <w:numPr>
          <w:ilvl w:val="1"/>
          <w:numId w:val="42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Masa: </w:t>
      </w:r>
      <w:r w:rsidRPr="00131DA2">
        <w:rPr>
          <w:rFonts w:ascii="Arial" w:eastAsia="Arial" w:hAnsi="Arial"/>
          <w:color w:val="000000"/>
          <w:lang w:eastAsia="pl-PL"/>
        </w:rPr>
        <w:t>około</w:t>
      </w:r>
      <w:r w:rsidRPr="00131DA2">
        <w:rPr>
          <w:rFonts w:ascii="Arial" w:eastAsia="Arial" w:hAnsi="Arial"/>
          <w:b/>
          <w:color w:val="000000"/>
          <w:lang w:eastAsia="pl-PL"/>
        </w:rPr>
        <w:t xml:space="preserve"> </w:t>
      </w:r>
      <w:r w:rsidRPr="00131DA2">
        <w:rPr>
          <w:rFonts w:ascii="Arial" w:eastAsia="Arial" w:hAnsi="Arial"/>
          <w:bCs/>
          <w:color w:val="1A1B1C"/>
          <w:shd w:val="clear" w:color="auto" w:fill="FFFFFF"/>
          <w:lang w:eastAsia="pl-PL"/>
        </w:rPr>
        <w:t>1430 g</w:t>
      </w:r>
      <w:r w:rsidRPr="00131DA2">
        <w:rPr>
          <w:rFonts w:ascii="Arial" w:eastAsia="Arial" w:hAnsi="Arial"/>
          <w:color w:val="000000"/>
          <w:lang w:eastAsia="pl-PL"/>
        </w:rPr>
        <w:t xml:space="preserve"> </w:t>
      </w:r>
    </w:p>
    <w:p w14:paraId="2EFE9B1A" w14:textId="77777777" w:rsidR="00131DA2" w:rsidRPr="00131DA2" w:rsidRDefault="00131DA2" w:rsidP="00131DA2">
      <w:pPr>
        <w:spacing w:after="0" w:line="276" w:lineRule="auto"/>
        <w:ind w:left="1117"/>
        <w:rPr>
          <w:rFonts w:ascii="Arial" w:eastAsia="Arial" w:hAnsi="Arial"/>
          <w:color w:val="000000"/>
          <w:lang w:eastAsia="pl-PL"/>
        </w:rPr>
      </w:pPr>
    </w:p>
    <w:p w14:paraId="78910DE8" w14:textId="77777777" w:rsidR="00131DA2" w:rsidRPr="00131DA2" w:rsidRDefault="00131DA2" w:rsidP="00131DA2">
      <w:pPr>
        <w:numPr>
          <w:ilvl w:val="0"/>
          <w:numId w:val="43"/>
        </w:numPr>
        <w:spacing w:after="0" w:line="276" w:lineRule="auto"/>
        <w:ind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b/>
          <w:color w:val="000000"/>
          <w:lang w:eastAsia="pl-PL"/>
        </w:rPr>
        <w:t xml:space="preserve">Dodatkowe ustalenia wymagań: </w:t>
      </w:r>
    </w:p>
    <w:p w14:paraId="6FCF78D6" w14:textId="77777777" w:rsidR="00131DA2" w:rsidRPr="00131DA2" w:rsidRDefault="00131DA2" w:rsidP="00131DA2">
      <w:pPr>
        <w:numPr>
          <w:ilvl w:val="1"/>
          <w:numId w:val="43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Serwis na terenie całego kraju </w:t>
      </w:r>
    </w:p>
    <w:p w14:paraId="055B97D1" w14:textId="77777777" w:rsidR="00131DA2" w:rsidRPr="00131DA2" w:rsidRDefault="00131DA2" w:rsidP="00131DA2">
      <w:pPr>
        <w:numPr>
          <w:ilvl w:val="1"/>
          <w:numId w:val="43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Wymagany co najmniej 24 miesięczny okres gwarancji, min. 5 lat serwis pogwarancyjny. </w:t>
      </w:r>
    </w:p>
    <w:p w14:paraId="25DBD9F6" w14:textId="77777777" w:rsidR="00131DA2" w:rsidRPr="00131DA2" w:rsidRDefault="00131DA2" w:rsidP="00131DA2">
      <w:pPr>
        <w:numPr>
          <w:ilvl w:val="1"/>
          <w:numId w:val="43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Instrukcja obsługi w języku polskim </w:t>
      </w:r>
    </w:p>
    <w:p w14:paraId="7E456C35" w14:textId="77777777" w:rsidR="00131DA2" w:rsidRPr="00131DA2" w:rsidRDefault="00131DA2" w:rsidP="00131DA2">
      <w:pPr>
        <w:numPr>
          <w:ilvl w:val="1"/>
          <w:numId w:val="43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 xml:space="preserve">Urządzenie fabrycznie nowe, nieużywane. </w:t>
      </w:r>
    </w:p>
    <w:p w14:paraId="48553626" w14:textId="77777777" w:rsidR="00131DA2" w:rsidRPr="00131DA2" w:rsidRDefault="00131DA2" w:rsidP="00131DA2">
      <w:pPr>
        <w:numPr>
          <w:ilvl w:val="1"/>
          <w:numId w:val="43"/>
        </w:numPr>
        <w:spacing w:after="0" w:line="276" w:lineRule="auto"/>
        <w:ind w:left="1117" w:hanging="566"/>
        <w:jc w:val="both"/>
        <w:rPr>
          <w:rFonts w:ascii="Arial" w:eastAsia="Arial" w:hAnsi="Arial"/>
          <w:color w:val="000000"/>
          <w:lang w:eastAsia="pl-PL"/>
        </w:rPr>
      </w:pPr>
      <w:r w:rsidRPr="00131DA2">
        <w:rPr>
          <w:rFonts w:ascii="Arial" w:eastAsia="Arial" w:hAnsi="Arial"/>
          <w:color w:val="000000"/>
          <w:lang w:eastAsia="pl-PL"/>
        </w:rPr>
        <w:t>Odbiór ilościowy, techniczny i jakościowy w czasie dostawy u odbiorcy.</w:t>
      </w:r>
    </w:p>
    <w:p w14:paraId="30A23A2C" w14:textId="03C53ADD" w:rsidR="00EE161D" w:rsidRPr="00131DA2" w:rsidRDefault="00EE161D" w:rsidP="00131DA2"/>
    <w:sectPr w:rsidR="00EE161D" w:rsidRPr="00131DA2" w:rsidSect="00184842">
      <w:headerReference w:type="default" r:id="rId8"/>
      <w:footerReference w:type="default" r:id="rId9"/>
      <w:pgSz w:w="11906" w:h="16838"/>
      <w:pgMar w:top="1418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3E3A6" w14:textId="77777777" w:rsidR="00425249" w:rsidRDefault="00425249" w:rsidP="0097378E">
      <w:pPr>
        <w:spacing w:after="0" w:line="240" w:lineRule="auto"/>
      </w:pPr>
      <w:r>
        <w:separator/>
      </w:r>
    </w:p>
  </w:endnote>
  <w:endnote w:type="continuationSeparator" w:id="0">
    <w:p w14:paraId="0CB8F646" w14:textId="77777777" w:rsidR="00425249" w:rsidRDefault="00425249" w:rsidP="0097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9B697" w14:textId="77777777" w:rsidR="0097378E" w:rsidRDefault="003F14C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C306B2" wp14:editId="3FE4DC11">
          <wp:simplePos x="0" y="0"/>
          <wp:positionH relativeFrom="column">
            <wp:posOffset>-899795</wp:posOffset>
          </wp:positionH>
          <wp:positionV relativeFrom="paragraph">
            <wp:posOffset>-434340</wp:posOffset>
          </wp:positionV>
          <wp:extent cx="7581600" cy="1054800"/>
          <wp:effectExtent l="0" t="0" r="63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apier firmowy_AWL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37C72" w14:textId="77777777" w:rsidR="00425249" w:rsidRDefault="00425249" w:rsidP="0097378E">
      <w:pPr>
        <w:spacing w:after="0" w:line="240" w:lineRule="auto"/>
      </w:pPr>
      <w:r>
        <w:separator/>
      </w:r>
    </w:p>
  </w:footnote>
  <w:footnote w:type="continuationSeparator" w:id="0">
    <w:p w14:paraId="2FF340C3" w14:textId="77777777" w:rsidR="00425249" w:rsidRDefault="00425249" w:rsidP="0097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CB3FA" w14:textId="10E377A5" w:rsidR="0097378E" w:rsidRPr="0097378E" w:rsidRDefault="00E61939" w:rsidP="0097378E">
    <w:pPr>
      <w:pStyle w:val="Nagwek"/>
    </w:pPr>
    <w:r w:rsidRPr="00AF3F8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171A4C0" wp14:editId="25FF5229">
          <wp:simplePos x="0" y="0"/>
          <wp:positionH relativeFrom="page">
            <wp:posOffset>476250</wp:posOffset>
          </wp:positionH>
          <wp:positionV relativeFrom="paragraph">
            <wp:posOffset>-335280</wp:posOffset>
          </wp:positionV>
          <wp:extent cx="6917632" cy="1133875"/>
          <wp:effectExtent l="0" t="0" r="0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32" cy="113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78E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90093E" wp14:editId="78BF8E4D">
          <wp:simplePos x="0" y="0"/>
          <wp:positionH relativeFrom="margin">
            <wp:posOffset>-899795</wp:posOffset>
          </wp:positionH>
          <wp:positionV relativeFrom="paragraph">
            <wp:posOffset>-449580</wp:posOffset>
          </wp:positionV>
          <wp:extent cx="7581600" cy="1216800"/>
          <wp:effectExtent l="0" t="0" r="635" b="254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_AWL_naglowe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2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C86"/>
    <w:multiLevelType w:val="hybridMultilevel"/>
    <w:tmpl w:val="8C8AF7C0"/>
    <w:lvl w:ilvl="0" w:tplc="060A2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D62986"/>
    <w:multiLevelType w:val="hybridMultilevel"/>
    <w:tmpl w:val="6406AC88"/>
    <w:lvl w:ilvl="0" w:tplc="041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AF350E1"/>
    <w:multiLevelType w:val="hybridMultilevel"/>
    <w:tmpl w:val="01B00DC6"/>
    <w:lvl w:ilvl="0" w:tplc="7D28FC4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3" w15:restartNumberingAfterBreak="0">
    <w:nsid w:val="0CAB2446"/>
    <w:multiLevelType w:val="hybridMultilevel"/>
    <w:tmpl w:val="6674E0D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0E8A7C81"/>
    <w:multiLevelType w:val="hybridMultilevel"/>
    <w:tmpl w:val="F8AA1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B05EA"/>
    <w:multiLevelType w:val="multilevel"/>
    <w:tmpl w:val="1EB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9F7BDF"/>
    <w:multiLevelType w:val="multilevel"/>
    <w:tmpl w:val="DF50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860519"/>
    <w:multiLevelType w:val="hybridMultilevel"/>
    <w:tmpl w:val="6CC88E54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821B6"/>
    <w:multiLevelType w:val="hybridMultilevel"/>
    <w:tmpl w:val="00AC2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45929"/>
    <w:multiLevelType w:val="multilevel"/>
    <w:tmpl w:val="AB7C3BAA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5E43F2"/>
    <w:multiLevelType w:val="hybridMultilevel"/>
    <w:tmpl w:val="8A348944"/>
    <w:lvl w:ilvl="0" w:tplc="758887B6">
      <w:start w:val="1"/>
      <w:numFmt w:val="decimal"/>
      <w:lvlText w:val="%1."/>
      <w:lvlJc w:val="left"/>
      <w:pPr>
        <w:ind w:left="3621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1E0968"/>
    <w:multiLevelType w:val="hybridMultilevel"/>
    <w:tmpl w:val="080E58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1BF95975"/>
    <w:multiLevelType w:val="hybridMultilevel"/>
    <w:tmpl w:val="46A0B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44850"/>
    <w:multiLevelType w:val="hybridMultilevel"/>
    <w:tmpl w:val="F0C69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72712E"/>
    <w:multiLevelType w:val="hybridMultilevel"/>
    <w:tmpl w:val="B2D2C31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C9E1E10"/>
    <w:multiLevelType w:val="hybridMultilevel"/>
    <w:tmpl w:val="1E3C4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D724389"/>
    <w:multiLevelType w:val="hybridMultilevel"/>
    <w:tmpl w:val="4C62C4DE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7" w15:restartNumberingAfterBreak="0">
    <w:nsid w:val="292D644D"/>
    <w:multiLevelType w:val="hybridMultilevel"/>
    <w:tmpl w:val="2188C864"/>
    <w:lvl w:ilvl="0" w:tplc="21229C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022059"/>
    <w:multiLevelType w:val="hybridMultilevel"/>
    <w:tmpl w:val="6DBC5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307A1F"/>
    <w:multiLevelType w:val="hybridMultilevel"/>
    <w:tmpl w:val="9A041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C5263"/>
    <w:multiLevelType w:val="hybridMultilevel"/>
    <w:tmpl w:val="CBDA19F6"/>
    <w:lvl w:ilvl="0" w:tplc="7D28F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F4A38"/>
    <w:multiLevelType w:val="hybridMultilevel"/>
    <w:tmpl w:val="EF1E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3440C"/>
    <w:multiLevelType w:val="hybridMultilevel"/>
    <w:tmpl w:val="0FDCDA3C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3" w15:restartNumberingAfterBreak="0">
    <w:nsid w:val="34A97AC7"/>
    <w:multiLevelType w:val="hybridMultilevel"/>
    <w:tmpl w:val="7B7CA1B4"/>
    <w:lvl w:ilvl="0" w:tplc="EAA45B8E">
      <w:start w:val="1"/>
      <w:numFmt w:val="decimal"/>
      <w:lvlText w:val="%1."/>
      <w:lvlJc w:val="left"/>
      <w:pPr>
        <w:ind w:left="3621" w:hanging="360"/>
      </w:pPr>
      <w:rPr>
        <w:b/>
      </w:rPr>
    </w:lvl>
    <w:lvl w:ilvl="1" w:tplc="0C7C422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0B36C9"/>
    <w:multiLevelType w:val="multilevel"/>
    <w:tmpl w:val="E8746DA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5A03B4"/>
    <w:multiLevelType w:val="multilevel"/>
    <w:tmpl w:val="FA228364"/>
    <w:lvl w:ilvl="0">
      <w:start w:val="4"/>
      <w:numFmt w:val="decimal"/>
      <w:lvlText w:val="%1."/>
      <w:lvlJc w:val="left"/>
      <w:pPr>
        <w:ind w:left="566" w:firstLine="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BA43EFF"/>
    <w:multiLevelType w:val="hybridMultilevel"/>
    <w:tmpl w:val="0FA6AD5C"/>
    <w:lvl w:ilvl="0" w:tplc="3A8A2FF6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E0334A9"/>
    <w:multiLevelType w:val="multilevel"/>
    <w:tmpl w:val="5DDC39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1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F4E4594"/>
    <w:multiLevelType w:val="hybridMultilevel"/>
    <w:tmpl w:val="5940781A"/>
    <w:lvl w:ilvl="0" w:tplc="A6D83D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02D3F56"/>
    <w:multiLevelType w:val="hybridMultilevel"/>
    <w:tmpl w:val="447A8A92"/>
    <w:lvl w:ilvl="0" w:tplc="8BC81B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764B0B"/>
    <w:multiLevelType w:val="hybridMultilevel"/>
    <w:tmpl w:val="2F540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15404A"/>
    <w:multiLevelType w:val="hybridMultilevel"/>
    <w:tmpl w:val="C19CFC60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9723E1"/>
    <w:multiLevelType w:val="hybridMultilevel"/>
    <w:tmpl w:val="A5984AB8"/>
    <w:lvl w:ilvl="0" w:tplc="C25E3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3D96B8D"/>
    <w:multiLevelType w:val="multilevel"/>
    <w:tmpl w:val="C4F44C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6"/>
        </w:tabs>
        <w:ind w:left="6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4"/>
        </w:tabs>
        <w:ind w:left="9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8"/>
        </w:tabs>
        <w:ind w:left="10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2"/>
        </w:tabs>
        <w:ind w:left="12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6"/>
        </w:tabs>
        <w:ind w:left="13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4"/>
        </w:tabs>
        <w:ind w:left="1644" w:hanging="1584"/>
      </w:pPr>
      <w:rPr>
        <w:rFonts w:hint="default"/>
      </w:rPr>
    </w:lvl>
  </w:abstractNum>
  <w:abstractNum w:abstractNumId="34" w15:restartNumberingAfterBreak="0">
    <w:nsid w:val="556D0754"/>
    <w:multiLevelType w:val="hybridMultilevel"/>
    <w:tmpl w:val="42D2EA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9F1C50"/>
    <w:multiLevelType w:val="hybridMultilevel"/>
    <w:tmpl w:val="077A2AB2"/>
    <w:lvl w:ilvl="0" w:tplc="4C5278A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E6FAD"/>
    <w:multiLevelType w:val="hybridMultilevel"/>
    <w:tmpl w:val="FFF64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E54C6"/>
    <w:multiLevelType w:val="hybridMultilevel"/>
    <w:tmpl w:val="CB482B3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4A306CE"/>
    <w:multiLevelType w:val="multilevel"/>
    <w:tmpl w:val="91C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8BA7F6B"/>
    <w:multiLevelType w:val="hybridMultilevel"/>
    <w:tmpl w:val="3B929F34"/>
    <w:lvl w:ilvl="0" w:tplc="8BC0D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FD5F18"/>
    <w:multiLevelType w:val="hybridMultilevel"/>
    <w:tmpl w:val="8A183914"/>
    <w:lvl w:ilvl="0" w:tplc="05D413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B2B89"/>
    <w:multiLevelType w:val="multilevel"/>
    <w:tmpl w:val="5790B666"/>
    <w:lvl w:ilvl="0">
      <w:start w:val="1"/>
      <w:numFmt w:val="decimal"/>
      <w:lvlText w:val="%1."/>
      <w:lvlJc w:val="left"/>
      <w:pPr>
        <w:ind w:left="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8C6066A"/>
    <w:multiLevelType w:val="hybridMultilevel"/>
    <w:tmpl w:val="0E0424FE"/>
    <w:lvl w:ilvl="0" w:tplc="F1FE3FF4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3" w15:restartNumberingAfterBreak="0">
    <w:nsid w:val="7B1C4710"/>
    <w:multiLevelType w:val="hybridMultilevel"/>
    <w:tmpl w:val="FFA4B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7"/>
  </w:num>
  <w:num w:numId="4">
    <w:abstractNumId w:val="20"/>
  </w:num>
  <w:num w:numId="5">
    <w:abstractNumId w:val="23"/>
  </w:num>
  <w:num w:numId="6">
    <w:abstractNumId w:val="3"/>
  </w:num>
  <w:num w:numId="7">
    <w:abstractNumId w:val="37"/>
  </w:num>
  <w:num w:numId="8">
    <w:abstractNumId w:val="14"/>
  </w:num>
  <w:num w:numId="9">
    <w:abstractNumId w:val="29"/>
  </w:num>
  <w:num w:numId="10">
    <w:abstractNumId w:val="15"/>
  </w:num>
  <w:num w:numId="11">
    <w:abstractNumId w:val="31"/>
  </w:num>
  <w:num w:numId="12">
    <w:abstractNumId w:val="16"/>
  </w:num>
  <w:num w:numId="13">
    <w:abstractNumId w:val="1"/>
  </w:num>
  <w:num w:numId="14">
    <w:abstractNumId w:val="4"/>
  </w:num>
  <w:num w:numId="15">
    <w:abstractNumId w:val="10"/>
  </w:num>
  <w:num w:numId="16">
    <w:abstractNumId w:val="13"/>
  </w:num>
  <w:num w:numId="17">
    <w:abstractNumId w:val="43"/>
  </w:num>
  <w:num w:numId="18">
    <w:abstractNumId w:val="18"/>
  </w:num>
  <w:num w:numId="19">
    <w:abstractNumId w:val="26"/>
  </w:num>
  <w:num w:numId="20">
    <w:abstractNumId w:val="21"/>
  </w:num>
  <w:num w:numId="21">
    <w:abstractNumId w:val="30"/>
  </w:num>
  <w:num w:numId="22">
    <w:abstractNumId w:val="19"/>
  </w:num>
  <w:num w:numId="23">
    <w:abstractNumId w:val="22"/>
  </w:num>
  <w:num w:numId="24">
    <w:abstractNumId w:val="35"/>
  </w:num>
  <w:num w:numId="25">
    <w:abstractNumId w:val="40"/>
  </w:num>
  <w:num w:numId="26">
    <w:abstractNumId w:val="33"/>
  </w:num>
  <w:num w:numId="27">
    <w:abstractNumId w:val="17"/>
  </w:num>
  <w:num w:numId="28">
    <w:abstractNumId w:val="39"/>
  </w:num>
  <w:num w:numId="29">
    <w:abstractNumId w:val="34"/>
  </w:num>
  <w:num w:numId="30">
    <w:abstractNumId w:val="11"/>
  </w:num>
  <w:num w:numId="31">
    <w:abstractNumId w:val="42"/>
  </w:num>
  <w:num w:numId="32">
    <w:abstractNumId w:val="28"/>
  </w:num>
  <w:num w:numId="33">
    <w:abstractNumId w:val="5"/>
  </w:num>
  <w:num w:numId="34">
    <w:abstractNumId w:val="6"/>
  </w:num>
  <w:num w:numId="35">
    <w:abstractNumId w:val="38"/>
  </w:num>
  <w:num w:numId="36">
    <w:abstractNumId w:val="8"/>
  </w:num>
  <w:num w:numId="37">
    <w:abstractNumId w:val="12"/>
  </w:num>
  <w:num w:numId="38">
    <w:abstractNumId w:val="36"/>
  </w:num>
  <w:num w:numId="39">
    <w:abstractNumId w:val="24"/>
  </w:num>
  <w:num w:numId="40">
    <w:abstractNumId w:val="41"/>
  </w:num>
  <w:num w:numId="41">
    <w:abstractNumId w:val="27"/>
  </w:num>
  <w:num w:numId="42">
    <w:abstractNumId w:val="9"/>
  </w:num>
  <w:num w:numId="43">
    <w:abstractNumId w:val="2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8E"/>
    <w:rsid w:val="000075C6"/>
    <w:rsid w:val="0001463C"/>
    <w:rsid w:val="000154ED"/>
    <w:rsid w:val="00015940"/>
    <w:rsid w:val="00030151"/>
    <w:rsid w:val="00030FCC"/>
    <w:rsid w:val="00032A5E"/>
    <w:rsid w:val="00035421"/>
    <w:rsid w:val="00064D95"/>
    <w:rsid w:val="0007164D"/>
    <w:rsid w:val="00072627"/>
    <w:rsid w:val="00077516"/>
    <w:rsid w:val="000822FB"/>
    <w:rsid w:val="000906B4"/>
    <w:rsid w:val="000A2783"/>
    <w:rsid w:val="000D65FE"/>
    <w:rsid w:val="000D6F17"/>
    <w:rsid w:val="001013B3"/>
    <w:rsid w:val="00114358"/>
    <w:rsid w:val="00114FBB"/>
    <w:rsid w:val="00131DA2"/>
    <w:rsid w:val="00143F3A"/>
    <w:rsid w:val="00144099"/>
    <w:rsid w:val="001451F3"/>
    <w:rsid w:val="00164EB7"/>
    <w:rsid w:val="0017383A"/>
    <w:rsid w:val="00183BD0"/>
    <w:rsid w:val="00184842"/>
    <w:rsid w:val="001A637D"/>
    <w:rsid w:val="001A70CC"/>
    <w:rsid w:val="001B2EBD"/>
    <w:rsid w:val="001B3FD4"/>
    <w:rsid w:val="001C4B35"/>
    <w:rsid w:val="001C556A"/>
    <w:rsid w:val="001D0E49"/>
    <w:rsid w:val="001F24FD"/>
    <w:rsid w:val="00205070"/>
    <w:rsid w:val="002061F9"/>
    <w:rsid w:val="00222741"/>
    <w:rsid w:val="00222783"/>
    <w:rsid w:val="00227F37"/>
    <w:rsid w:val="00233819"/>
    <w:rsid w:val="00250EAA"/>
    <w:rsid w:val="00253BE4"/>
    <w:rsid w:val="00276AAB"/>
    <w:rsid w:val="002770B8"/>
    <w:rsid w:val="00277788"/>
    <w:rsid w:val="00280A22"/>
    <w:rsid w:val="00284F45"/>
    <w:rsid w:val="0028653A"/>
    <w:rsid w:val="00286DBE"/>
    <w:rsid w:val="00290D6D"/>
    <w:rsid w:val="00296CB6"/>
    <w:rsid w:val="002A3D8B"/>
    <w:rsid w:val="002A4D66"/>
    <w:rsid w:val="002A62D4"/>
    <w:rsid w:val="002B0099"/>
    <w:rsid w:val="002C45D1"/>
    <w:rsid w:val="002D39C6"/>
    <w:rsid w:val="002D4741"/>
    <w:rsid w:val="002F1E3D"/>
    <w:rsid w:val="00304D51"/>
    <w:rsid w:val="00327BD2"/>
    <w:rsid w:val="003316EE"/>
    <w:rsid w:val="00332394"/>
    <w:rsid w:val="00334383"/>
    <w:rsid w:val="00341945"/>
    <w:rsid w:val="00341E9E"/>
    <w:rsid w:val="003423BD"/>
    <w:rsid w:val="0034447D"/>
    <w:rsid w:val="00344853"/>
    <w:rsid w:val="003463CF"/>
    <w:rsid w:val="003468B4"/>
    <w:rsid w:val="00351175"/>
    <w:rsid w:val="00352135"/>
    <w:rsid w:val="003527D1"/>
    <w:rsid w:val="00362527"/>
    <w:rsid w:val="00372F64"/>
    <w:rsid w:val="003A2739"/>
    <w:rsid w:val="003A3EEA"/>
    <w:rsid w:val="003A4B97"/>
    <w:rsid w:val="003B2105"/>
    <w:rsid w:val="003B6CAA"/>
    <w:rsid w:val="003E2636"/>
    <w:rsid w:val="003E7C73"/>
    <w:rsid w:val="003F14C9"/>
    <w:rsid w:val="003F22A7"/>
    <w:rsid w:val="003F57B0"/>
    <w:rsid w:val="004044AB"/>
    <w:rsid w:val="004060E7"/>
    <w:rsid w:val="00412A14"/>
    <w:rsid w:val="00417FCF"/>
    <w:rsid w:val="00420DFF"/>
    <w:rsid w:val="00425249"/>
    <w:rsid w:val="00475CAF"/>
    <w:rsid w:val="0048643E"/>
    <w:rsid w:val="00490265"/>
    <w:rsid w:val="004915F9"/>
    <w:rsid w:val="00493892"/>
    <w:rsid w:val="004A159E"/>
    <w:rsid w:val="004B2548"/>
    <w:rsid w:val="004C48EF"/>
    <w:rsid w:val="004C522E"/>
    <w:rsid w:val="004C7786"/>
    <w:rsid w:val="004D6CDD"/>
    <w:rsid w:val="004E2506"/>
    <w:rsid w:val="004E74D6"/>
    <w:rsid w:val="0050482E"/>
    <w:rsid w:val="0050545C"/>
    <w:rsid w:val="00516F24"/>
    <w:rsid w:val="005178AD"/>
    <w:rsid w:val="005273D9"/>
    <w:rsid w:val="00555593"/>
    <w:rsid w:val="00563B62"/>
    <w:rsid w:val="00565AFC"/>
    <w:rsid w:val="005721A1"/>
    <w:rsid w:val="005816BC"/>
    <w:rsid w:val="005825B5"/>
    <w:rsid w:val="005844F0"/>
    <w:rsid w:val="00585425"/>
    <w:rsid w:val="005903C0"/>
    <w:rsid w:val="00590B77"/>
    <w:rsid w:val="00594876"/>
    <w:rsid w:val="005A03C3"/>
    <w:rsid w:val="005A7BCF"/>
    <w:rsid w:val="005D024F"/>
    <w:rsid w:val="005E217C"/>
    <w:rsid w:val="005F428A"/>
    <w:rsid w:val="006016AC"/>
    <w:rsid w:val="00607F47"/>
    <w:rsid w:val="00613E8D"/>
    <w:rsid w:val="006154DE"/>
    <w:rsid w:val="00640567"/>
    <w:rsid w:val="00643A29"/>
    <w:rsid w:val="006507F7"/>
    <w:rsid w:val="00656CF6"/>
    <w:rsid w:val="00666F4C"/>
    <w:rsid w:val="00667A0B"/>
    <w:rsid w:val="00670600"/>
    <w:rsid w:val="006729D0"/>
    <w:rsid w:val="006A4AC9"/>
    <w:rsid w:val="006D0E63"/>
    <w:rsid w:val="006D1F16"/>
    <w:rsid w:val="006D74D1"/>
    <w:rsid w:val="006E1EDA"/>
    <w:rsid w:val="00703353"/>
    <w:rsid w:val="00704EC4"/>
    <w:rsid w:val="0071002B"/>
    <w:rsid w:val="007102E9"/>
    <w:rsid w:val="007103D8"/>
    <w:rsid w:val="00712AA9"/>
    <w:rsid w:val="007147D2"/>
    <w:rsid w:val="00715B73"/>
    <w:rsid w:val="0072765C"/>
    <w:rsid w:val="007308F3"/>
    <w:rsid w:val="007319D4"/>
    <w:rsid w:val="00737D64"/>
    <w:rsid w:val="00746A21"/>
    <w:rsid w:val="00763F89"/>
    <w:rsid w:val="00764DA1"/>
    <w:rsid w:val="00764EB3"/>
    <w:rsid w:val="00770C77"/>
    <w:rsid w:val="00782185"/>
    <w:rsid w:val="00782F12"/>
    <w:rsid w:val="007906F7"/>
    <w:rsid w:val="0079585D"/>
    <w:rsid w:val="007A5FE9"/>
    <w:rsid w:val="007B3562"/>
    <w:rsid w:val="007B363F"/>
    <w:rsid w:val="007C2EEE"/>
    <w:rsid w:val="007D05E5"/>
    <w:rsid w:val="007D7F92"/>
    <w:rsid w:val="007E063A"/>
    <w:rsid w:val="00805C8E"/>
    <w:rsid w:val="00811A14"/>
    <w:rsid w:val="00832A78"/>
    <w:rsid w:val="008433F3"/>
    <w:rsid w:val="008537A0"/>
    <w:rsid w:val="0085536F"/>
    <w:rsid w:val="00863B71"/>
    <w:rsid w:val="00864BCF"/>
    <w:rsid w:val="008655A1"/>
    <w:rsid w:val="008668C3"/>
    <w:rsid w:val="008762F4"/>
    <w:rsid w:val="00883BE3"/>
    <w:rsid w:val="00896DE2"/>
    <w:rsid w:val="008A4F88"/>
    <w:rsid w:val="008A50FA"/>
    <w:rsid w:val="008A750A"/>
    <w:rsid w:val="008B577F"/>
    <w:rsid w:val="008C15E8"/>
    <w:rsid w:val="008C4827"/>
    <w:rsid w:val="008C4980"/>
    <w:rsid w:val="008C623D"/>
    <w:rsid w:val="008D2088"/>
    <w:rsid w:val="008D4886"/>
    <w:rsid w:val="008E2003"/>
    <w:rsid w:val="008E3B0B"/>
    <w:rsid w:val="008E6B9E"/>
    <w:rsid w:val="008F406F"/>
    <w:rsid w:val="008F7ACD"/>
    <w:rsid w:val="0090235A"/>
    <w:rsid w:val="00924A86"/>
    <w:rsid w:val="00924B59"/>
    <w:rsid w:val="00947B40"/>
    <w:rsid w:val="0095130B"/>
    <w:rsid w:val="0095526A"/>
    <w:rsid w:val="00970361"/>
    <w:rsid w:val="0097378E"/>
    <w:rsid w:val="00983680"/>
    <w:rsid w:val="00986C46"/>
    <w:rsid w:val="00990558"/>
    <w:rsid w:val="009A2E50"/>
    <w:rsid w:val="009C5EE9"/>
    <w:rsid w:val="009C6B9C"/>
    <w:rsid w:val="009D00BC"/>
    <w:rsid w:val="009F3762"/>
    <w:rsid w:val="009F3A35"/>
    <w:rsid w:val="00A016F2"/>
    <w:rsid w:val="00A20ACB"/>
    <w:rsid w:val="00A301EF"/>
    <w:rsid w:val="00A36B1F"/>
    <w:rsid w:val="00A41902"/>
    <w:rsid w:val="00A5102D"/>
    <w:rsid w:val="00A76345"/>
    <w:rsid w:val="00A90A98"/>
    <w:rsid w:val="00A90EDF"/>
    <w:rsid w:val="00A93200"/>
    <w:rsid w:val="00AB449E"/>
    <w:rsid w:val="00AC466E"/>
    <w:rsid w:val="00AD026C"/>
    <w:rsid w:val="00AD75DE"/>
    <w:rsid w:val="00AE00EC"/>
    <w:rsid w:val="00AE4B53"/>
    <w:rsid w:val="00AE55ED"/>
    <w:rsid w:val="00AE582F"/>
    <w:rsid w:val="00AF08D3"/>
    <w:rsid w:val="00AF25E7"/>
    <w:rsid w:val="00AF6DDA"/>
    <w:rsid w:val="00B03181"/>
    <w:rsid w:val="00B05936"/>
    <w:rsid w:val="00B05E49"/>
    <w:rsid w:val="00B134BA"/>
    <w:rsid w:val="00B216AA"/>
    <w:rsid w:val="00B25B1A"/>
    <w:rsid w:val="00B261EF"/>
    <w:rsid w:val="00B31F35"/>
    <w:rsid w:val="00B37FE5"/>
    <w:rsid w:val="00B701E4"/>
    <w:rsid w:val="00B94DBF"/>
    <w:rsid w:val="00BA175E"/>
    <w:rsid w:val="00BA2A71"/>
    <w:rsid w:val="00BA50A7"/>
    <w:rsid w:val="00BB073F"/>
    <w:rsid w:val="00BB76BC"/>
    <w:rsid w:val="00BC2AE6"/>
    <w:rsid w:val="00BC3099"/>
    <w:rsid w:val="00BD1EB2"/>
    <w:rsid w:val="00BE1247"/>
    <w:rsid w:val="00BE179C"/>
    <w:rsid w:val="00BE5360"/>
    <w:rsid w:val="00BF4CCF"/>
    <w:rsid w:val="00C00CC8"/>
    <w:rsid w:val="00C071B6"/>
    <w:rsid w:val="00C112B1"/>
    <w:rsid w:val="00C12125"/>
    <w:rsid w:val="00C16E3B"/>
    <w:rsid w:val="00C24214"/>
    <w:rsid w:val="00C5650D"/>
    <w:rsid w:val="00C57968"/>
    <w:rsid w:val="00C743C3"/>
    <w:rsid w:val="00C770A2"/>
    <w:rsid w:val="00C81E31"/>
    <w:rsid w:val="00C84ACC"/>
    <w:rsid w:val="00C84B07"/>
    <w:rsid w:val="00C87079"/>
    <w:rsid w:val="00C9032F"/>
    <w:rsid w:val="00C94553"/>
    <w:rsid w:val="00CA0D55"/>
    <w:rsid w:val="00CA3EF8"/>
    <w:rsid w:val="00CA6D17"/>
    <w:rsid w:val="00CB3A4C"/>
    <w:rsid w:val="00CB5BB1"/>
    <w:rsid w:val="00CC0E54"/>
    <w:rsid w:val="00CC32D7"/>
    <w:rsid w:val="00CD405B"/>
    <w:rsid w:val="00CF4ED3"/>
    <w:rsid w:val="00D0543B"/>
    <w:rsid w:val="00D1597E"/>
    <w:rsid w:val="00D32903"/>
    <w:rsid w:val="00D356FC"/>
    <w:rsid w:val="00D423ED"/>
    <w:rsid w:val="00D5432F"/>
    <w:rsid w:val="00D57717"/>
    <w:rsid w:val="00D74BC5"/>
    <w:rsid w:val="00D76B93"/>
    <w:rsid w:val="00D82316"/>
    <w:rsid w:val="00D90347"/>
    <w:rsid w:val="00D919BF"/>
    <w:rsid w:val="00DC0952"/>
    <w:rsid w:val="00DC31BA"/>
    <w:rsid w:val="00DD3AA3"/>
    <w:rsid w:val="00DD4BFC"/>
    <w:rsid w:val="00DE4E69"/>
    <w:rsid w:val="00E0770E"/>
    <w:rsid w:val="00E07FCD"/>
    <w:rsid w:val="00E10D6A"/>
    <w:rsid w:val="00E301DD"/>
    <w:rsid w:val="00E350B5"/>
    <w:rsid w:val="00E53D6F"/>
    <w:rsid w:val="00E55DA6"/>
    <w:rsid w:val="00E61939"/>
    <w:rsid w:val="00E81394"/>
    <w:rsid w:val="00E866EF"/>
    <w:rsid w:val="00E933A2"/>
    <w:rsid w:val="00EB2549"/>
    <w:rsid w:val="00EB2AAF"/>
    <w:rsid w:val="00EC2F1E"/>
    <w:rsid w:val="00EC3C3A"/>
    <w:rsid w:val="00ED0493"/>
    <w:rsid w:val="00ED6E6C"/>
    <w:rsid w:val="00EE161D"/>
    <w:rsid w:val="00EE77C2"/>
    <w:rsid w:val="00EF1964"/>
    <w:rsid w:val="00F30D40"/>
    <w:rsid w:val="00F370B1"/>
    <w:rsid w:val="00F63FD5"/>
    <w:rsid w:val="00F7173F"/>
    <w:rsid w:val="00F746A4"/>
    <w:rsid w:val="00F75039"/>
    <w:rsid w:val="00F810E0"/>
    <w:rsid w:val="00F900D5"/>
    <w:rsid w:val="00F90E88"/>
    <w:rsid w:val="00F92ABC"/>
    <w:rsid w:val="00F954EB"/>
    <w:rsid w:val="00F954F1"/>
    <w:rsid w:val="00FA73B3"/>
    <w:rsid w:val="00FB1C5E"/>
    <w:rsid w:val="00FB2F81"/>
    <w:rsid w:val="00FB6DFE"/>
    <w:rsid w:val="00FC3DCB"/>
    <w:rsid w:val="00FD1A8B"/>
    <w:rsid w:val="00FD5945"/>
    <w:rsid w:val="00FD70C2"/>
    <w:rsid w:val="00FE35C2"/>
    <w:rsid w:val="00FE6254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E96D"/>
  <w15:docId w15:val="{C2598893-3FF7-4267-8B3E-4D00847D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0ACB"/>
    <w:rPr>
      <w:rFonts w:ascii="Calibri" w:eastAsia="Calibri" w:hAnsi="Calibri" w:cs="Arial"/>
    </w:rPr>
  </w:style>
  <w:style w:type="paragraph" w:styleId="Nagwek1">
    <w:name w:val="heading 1"/>
    <w:basedOn w:val="Normalny"/>
    <w:next w:val="Normalny"/>
    <w:link w:val="Nagwek1Znak"/>
    <w:qFormat/>
    <w:rsid w:val="00704EC4"/>
    <w:pPr>
      <w:keepNext/>
      <w:spacing w:after="0" w:line="36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04E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78E"/>
  </w:style>
  <w:style w:type="paragraph" w:styleId="Stopka">
    <w:name w:val="footer"/>
    <w:basedOn w:val="Normalny"/>
    <w:link w:val="StopkaZnak"/>
    <w:uiPriority w:val="99"/>
    <w:unhideWhenUsed/>
    <w:rsid w:val="0097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78E"/>
  </w:style>
  <w:style w:type="paragraph" w:styleId="Tekstdymka">
    <w:name w:val="Balloon Text"/>
    <w:basedOn w:val="Normalny"/>
    <w:link w:val="TekstdymkaZnak"/>
    <w:uiPriority w:val="99"/>
    <w:semiHidden/>
    <w:unhideWhenUsed/>
    <w:rsid w:val="003F1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C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04EC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04E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4EC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uiPriority w:val="22"/>
    <w:qFormat/>
    <w:rsid w:val="00704EC4"/>
    <w:rPr>
      <w:b/>
      <w:bCs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E063A"/>
    <w:pPr>
      <w:ind w:left="720"/>
      <w:contextualSpacing/>
    </w:pPr>
  </w:style>
  <w:style w:type="character" w:customStyle="1" w:styleId="st">
    <w:name w:val="st"/>
    <w:basedOn w:val="Domylnaczcionkaakapitu"/>
    <w:rsid w:val="007E063A"/>
  </w:style>
  <w:style w:type="paragraph" w:styleId="NormalnyWeb">
    <w:name w:val="Normal (Web)"/>
    <w:basedOn w:val="Normalny"/>
    <w:uiPriority w:val="99"/>
    <w:semiHidden/>
    <w:unhideWhenUsed/>
    <w:rsid w:val="006E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0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015940"/>
  </w:style>
  <w:style w:type="character" w:styleId="Odwoaniedokomentarza">
    <w:name w:val="annotation reference"/>
    <w:basedOn w:val="Domylnaczcionkaakapitu"/>
    <w:uiPriority w:val="99"/>
    <w:semiHidden/>
    <w:unhideWhenUsed/>
    <w:rsid w:val="002227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27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27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27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278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7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A4875-B34D-40CE-A7B1-3CF73102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Potężny-Jakubowicz Maria</dc:creator>
  <cp:lastModifiedBy>Turek Łukasz</cp:lastModifiedBy>
  <cp:revision>4</cp:revision>
  <cp:lastPrinted>2025-03-03T07:25:00Z</cp:lastPrinted>
  <dcterms:created xsi:type="dcterms:W3CDTF">2025-04-22T11:12:00Z</dcterms:created>
  <dcterms:modified xsi:type="dcterms:W3CDTF">2025-04-22T11:51:00Z</dcterms:modified>
</cp:coreProperties>
</file>