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CB" w:rsidRDefault="009222CB" w:rsidP="009222CB">
      <w:pPr>
        <w:pStyle w:val="NormalnyWeb"/>
      </w:pPr>
      <w:r>
        <w:t>Szkoła Podstawowa nr 6 im. Tysiąclecia Państwa Polskiego</w:t>
      </w:r>
      <w:r>
        <w:t xml:space="preserve"> w Świdnicy zaprasza do złożenia oferty na zakup</w:t>
      </w:r>
      <w:r>
        <w:t xml:space="preserve">/usługę </w:t>
      </w:r>
      <w: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</w:t>
      </w:r>
    </w:p>
    <w:p w:rsidR="009222CB" w:rsidRDefault="009222CB" w:rsidP="009222CB">
      <w:pPr>
        <w:pStyle w:val="NormalnyWeb"/>
      </w:pPr>
      <w:r>
        <w:t>Dostawa</w:t>
      </w:r>
      <w:r>
        <w:t>/Usługa</w:t>
      </w:r>
      <w:r>
        <w:t xml:space="preserve"> odbędzie się na następujących warunkach: </w:t>
      </w:r>
    </w:p>
    <w:p w:rsidR="009222CB" w:rsidRDefault="009222CB" w:rsidP="009222CB">
      <w:pPr>
        <w:pStyle w:val="NormalnyWeb"/>
      </w:pPr>
      <w:r>
        <w:t xml:space="preserve">1. Termin realizacji zamówienia 7 dni od dnia zakończenia postępowania. </w:t>
      </w:r>
    </w:p>
    <w:p w:rsidR="009222CB" w:rsidRDefault="009222CB" w:rsidP="009222CB">
      <w:pPr>
        <w:pStyle w:val="NormalnyWeb"/>
      </w:pPr>
      <w:r>
        <w:t xml:space="preserve">2. Wszelkie koszty związane z realizacją zamówienia w tym koszt transportu/przesyłki leżą po stronie wykonawcy/dostawcy. </w:t>
      </w:r>
    </w:p>
    <w:p w:rsidR="009222CB" w:rsidRDefault="009222CB" w:rsidP="009222CB">
      <w:pPr>
        <w:pStyle w:val="NormalnyWeb"/>
      </w:pPr>
      <w:r>
        <w:t xml:space="preserve">3. W przypadku naprawy gwarancyjnej koszty transportu/przesyłki leżą po stronie wykonawcy/dostawcy. </w:t>
      </w:r>
    </w:p>
    <w:p w:rsidR="009222CB" w:rsidRDefault="009222CB" w:rsidP="009222CB">
      <w:pPr>
        <w:pStyle w:val="NormalnyWeb"/>
      </w:pPr>
      <w:r>
        <w:t xml:space="preserve">4. Płatność – przelew </w:t>
      </w:r>
      <w:r>
        <w:t>30</w:t>
      </w:r>
      <w:r>
        <w:t xml:space="preserve"> dni. </w:t>
      </w:r>
    </w:p>
    <w:p w:rsidR="009222CB" w:rsidRDefault="009222CB" w:rsidP="009222CB">
      <w:pPr>
        <w:pStyle w:val="NormalnyWeb"/>
      </w:pPr>
      <w:r>
        <w:t xml:space="preserve">5. Zamówienia odbywają się wyłącznie za pomocą platformy zakupowej na stronie </w:t>
      </w:r>
      <w:hyperlink r:id="rId4" w:history="1">
        <w:r>
          <w:rPr>
            <w:rStyle w:val="Hipercze"/>
          </w:rPr>
          <w:t>https://platformazakupowa.pl/</w:t>
        </w:r>
      </w:hyperlink>
    </w:p>
    <w:p w:rsidR="009222CB" w:rsidRDefault="009222CB" w:rsidP="009222CB">
      <w:pPr>
        <w:pStyle w:val="NormalnyWeb"/>
      </w:pPr>
      <w:r>
        <w:t xml:space="preserve">6. W przypadku dostarczenia towaru niezgodnego z opisem zamieszczonym na platformie zakupowej zamawiający zastrzega sobie prawo dokonania zwrotu na koszt wykonawcy/dostawcy. </w:t>
      </w:r>
    </w:p>
    <w:p w:rsidR="009222CB" w:rsidRDefault="009222CB" w:rsidP="009222CB">
      <w:pPr>
        <w:pStyle w:val="NormalnyWeb"/>
      </w:pPr>
      <w:r>
        <w:t xml:space="preserve">7. Wykonawca/dostawca gwarantuje, że produkt jest nowy, fabrycznie zapakowany oraz wolny od wad. </w:t>
      </w:r>
    </w:p>
    <w:p w:rsidR="009222CB" w:rsidRDefault="009222CB" w:rsidP="009222CB">
      <w:pPr>
        <w:pStyle w:val="NormalnyWeb"/>
      </w:pPr>
      <w:r>
        <w:t>8. Przeprowadzone postępowanie nie musi zakończyć się wyborem wykonawcy/dostawcy.</w:t>
      </w:r>
    </w:p>
    <w:p w:rsidR="009222CB" w:rsidRDefault="009222CB" w:rsidP="009222CB">
      <w:pPr>
        <w:pStyle w:val="NormalnyWeb"/>
      </w:pPr>
      <w:r>
        <w:t xml:space="preserve">9. Kryterium oceny - najniższa cena oraz parametry techniczne. </w:t>
      </w:r>
    </w:p>
    <w:p w:rsidR="009222CB" w:rsidRDefault="009222CB" w:rsidP="009222CB">
      <w:pPr>
        <w:pStyle w:val="NormalnyWeb"/>
      </w:pPr>
      <w:r>
        <w:t xml:space="preserve">10. Nie dopuszcza się składania ofert częściowych. </w:t>
      </w:r>
    </w:p>
    <w:p w:rsidR="009222CB" w:rsidRDefault="009222CB" w:rsidP="009222CB">
      <w:pPr>
        <w:pStyle w:val="NormalnyWeb"/>
      </w:pPr>
      <w:r>
        <w:t xml:space="preserve">11. Osobą do kontaktu jest </w:t>
      </w:r>
      <w:r>
        <w:t>Pan Ryszard Woźniak</w:t>
      </w:r>
      <w:r>
        <w:t>, tel. +48</w:t>
      </w:r>
      <w:r>
        <w:t> 606 322 803</w:t>
      </w:r>
      <w:bookmarkStart w:id="0" w:name="_GoBack"/>
      <w:bookmarkEnd w:id="0"/>
      <w:r>
        <w:t xml:space="preserve">w godzinach 7:00-15:00. </w:t>
      </w:r>
    </w:p>
    <w:p w:rsidR="009222CB" w:rsidRDefault="009222CB" w:rsidP="009222CB">
      <w:pPr>
        <w:pStyle w:val="NormalnyWeb"/>
      </w:pPr>
      <w:r>
        <w:t>12. Zamawiający może odstąpić od wyboru ofert bez podania przyczyny.</w:t>
      </w:r>
    </w:p>
    <w:p w:rsidR="009222CB" w:rsidRDefault="009222CB" w:rsidP="009222CB">
      <w:pPr>
        <w:pStyle w:val="NormalnyWeb"/>
      </w:pPr>
    </w:p>
    <w:p w:rsidR="00BC0C08" w:rsidRDefault="00BC0C08"/>
    <w:sectPr w:rsidR="00BC0C08" w:rsidSect="00DA3CF0">
      <w:type w:val="continuous"/>
      <w:pgSz w:w="11906" w:h="16838"/>
      <w:pgMar w:top="567" w:right="567" w:bottom="284" w:left="567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CB"/>
    <w:rsid w:val="009222CB"/>
    <w:rsid w:val="00BC0C08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9D85"/>
  <w15:chartTrackingRefBased/>
  <w15:docId w15:val="{6A1CB68F-B426-4957-9E4B-09C0103C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22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22C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</cp:revision>
  <dcterms:created xsi:type="dcterms:W3CDTF">2025-04-30T09:22:00Z</dcterms:created>
  <dcterms:modified xsi:type="dcterms:W3CDTF">2025-04-30T09:24:00Z</dcterms:modified>
</cp:coreProperties>
</file>