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49"/>
        <w:gridCol w:w="7738"/>
      </w:tblGrid>
      <w:tr w:rsidR="00F9433F" w:rsidRPr="00DA0874" w14:paraId="06177AA1" w14:textId="77777777" w:rsidTr="00B60BD3">
        <w:tc>
          <w:tcPr>
            <w:tcW w:w="1526" w:type="dxa"/>
          </w:tcPr>
          <w:p w14:paraId="3073DEFA" w14:textId="77777777" w:rsidR="00F9433F" w:rsidRPr="00DA0874" w:rsidRDefault="00C47198"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6.8pt;height:73.75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18350DD"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A67712">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69679C">
              <w:rPr>
                <w:rFonts w:ascii="Tahoma" w:hAnsi="Tahoma" w:cs="Tahoma"/>
                <w:color w:val="000000"/>
                <w:sz w:val="16"/>
                <w:szCs w:val="16"/>
              </w:rPr>
              <w:t>858</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496D45A5" w14:textId="0015AD7A" w:rsidR="00500D86" w:rsidRDefault="00500D86" w:rsidP="00D10AB6">
      <w:pPr>
        <w:pStyle w:val="Tytu"/>
        <w:jc w:val="both"/>
        <w:rPr>
          <w:rFonts w:ascii="Tahoma" w:hAnsi="Tahoma" w:cs="Tahoma"/>
        </w:rPr>
      </w:pPr>
    </w:p>
    <w:p w14:paraId="63CEDE62" w14:textId="77777777" w:rsidR="003816B1" w:rsidRDefault="003816B1"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6BD778FE" w14:textId="329A9139" w:rsidR="005676C4" w:rsidRDefault="005676C4" w:rsidP="00E064EB">
      <w:pPr>
        <w:rPr>
          <w:rFonts w:ascii="Tahoma" w:hAnsi="Tahoma" w:cs="Tahoma"/>
          <w:b/>
          <w:sz w:val="22"/>
          <w:szCs w:val="22"/>
        </w:rPr>
      </w:pPr>
    </w:p>
    <w:p w14:paraId="6EC218A9" w14:textId="27390D3F" w:rsidR="00500D86" w:rsidRDefault="00500D86" w:rsidP="00B60BD3">
      <w:pPr>
        <w:jc w:val="center"/>
        <w:rPr>
          <w:rFonts w:ascii="Tahoma" w:hAnsi="Tahoma" w:cs="Tahoma"/>
          <w:b/>
          <w:sz w:val="22"/>
          <w:szCs w:val="22"/>
        </w:rPr>
      </w:pPr>
    </w:p>
    <w:p w14:paraId="52BDFB7C" w14:textId="77777777" w:rsidR="00500D86" w:rsidRDefault="00500D86" w:rsidP="00B60BD3">
      <w:pPr>
        <w:jc w:val="center"/>
        <w:rPr>
          <w:rFonts w:ascii="Tahoma" w:hAnsi="Tahoma" w:cs="Tahoma"/>
          <w:b/>
          <w:sz w:val="22"/>
          <w:szCs w:val="22"/>
        </w:rPr>
      </w:pPr>
    </w:p>
    <w:p w14:paraId="471711CA" w14:textId="77777777" w:rsidR="00A67712" w:rsidRDefault="00A67712" w:rsidP="00A67712">
      <w:pPr>
        <w:jc w:val="center"/>
        <w:rPr>
          <w:rFonts w:ascii="Tahoma" w:hAnsi="Tahoma" w:cs="Tahoma"/>
          <w:b/>
          <w:sz w:val="22"/>
          <w:szCs w:val="22"/>
        </w:rPr>
      </w:pPr>
      <w:r>
        <w:rPr>
          <w:rFonts w:ascii="Tahoma" w:hAnsi="Tahoma" w:cs="Tahoma"/>
          <w:b/>
          <w:sz w:val="22"/>
          <w:szCs w:val="22"/>
        </w:rPr>
        <w:t>w trybie podstawowym poniżej 221 000 euro, co stanowi równowartość poniżej 1 024 799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0E0BB277" w14:textId="58A2D8D3" w:rsidR="00C3133A" w:rsidRPr="00D33AC9" w:rsidRDefault="00C3133A" w:rsidP="00E064EB">
      <w:pPr>
        <w:rPr>
          <w:rFonts w:ascii="Tahoma" w:hAnsi="Tahoma" w:cs="Tahoma"/>
          <w:b/>
          <w:bCs/>
          <w:color w:val="227ACB"/>
          <w:sz w:val="28"/>
          <w:szCs w:val="28"/>
        </w:rPr>
      </w:pPr>
    </w:p>
    <w:p w14:paraId="0526C0E5" w14:textId="021B06A3" w:rsidR="00F411AF" w:rsidRDefault="00830556" w:rsidP="00F411AF">
      <w:pPr>
        <w:jc w:val="center"/>
        <w:rPr>
          <w:rFonts w:ascii="Tahoma" w:hAnsi="Tahoma" w:cs="Tahoma"/>
          <w:b/>
          <w:color w:val="0070C0"/>
        </w:rPr>
      </w:pPr>
      <w:bookmarkStart w:id="0" w:name="_Hlk111191711"/>
      <w:bookmarkStart w:id="1" w:name="_Hlk176423559"/>
      <w:r w:rsidRPr="00830556">
        <w:rPr>
          <w:rFonts w:ascii="Tahoma" w:hAnsi="Tahoma" w:cs="Tahoma"/>
          <w:b/>
          <w:bCs/>
          <w:color w:val="0070C0"/>
          <w:sz w:val="24"/>
          <w:szCs w:val="24"/>
        </w:rPr>
        <w:t>Dostawa sprzętu medycznego - aparatu USG wraz z dostawą, instalacją w ramach Projektu grantowego nr FENX.06.01-IP.03-0001/23</w:t>
      </w:r>
      <w:r w:rsidR="00F411AF">
        <w:rPr>
          <w:rFonts w:ascii="Tahoma" w:hAnsi="Tahoma" w:cs="Tahoma"/>
          <w:b/>
          <w:color w:val="0070C0"/>
          <w:sz w:val="24"/>
          <w:szCs w:val="24"/>
        </w:rPr>
        <w:t>.</w:t>
      </w:r>
      <w:bookmarkEnd w:id="0"/>
      <w:bookmarkEnd w:id="1"/>
    </w:p>
    <w:p w14:paraId="1D4A4BF1" w14:textId="465027EE" w:rsidR="00500D86" w:rsidRDefault="00500D86" w:rsidP="00E064EB">
      <w:pPr>
        <w:rPr>
          <w:rFonts w:ascii="Arial" w:hAnsi="Arial"/>
          <w:b/>
        </w:rPr>
      </w:pPr>
    </w:p>
    <w:p w14:paraId="0C18A4F7" w14:textId="77777777" w:rsidR="00500D86" w:rsidRDefault="00500D86" w:rsidP="0003094E">
      <w:pPr>
        <w:jc w:val="center"/>
        <w:rPr>
          <w:rFonts w:ascii="Arial" w:hAnsi="Arial"/>
          <w:b/>
        </w:rPr>
      </w:pP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65DC205" w14:textId="79154CF4" w:rsidR="00132397" w:rsidRDefault="00132397" w:rsidP="00ED6DDC">
      <w:pPr>
        <w:numPr>
          <w:ilvl w:val="0"/>
          <w:numId w:val="25"/>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sidR="00830556">
        <w:rPr>
          <w:rFonts w:ascii="Tahoma" w:hAnsi="Tahoma" w:cs="Tahoma"/>
          <w:color w:val="006600"/>
          <w:sz w:val="18"/>
          <w:szCs w:val="18"/>
        </w:rPr>
        <w:tab/>
      </w:r>
      <w:r w:rsidR="00830556">
        <w:rPr>
          <w:rFonts w:ascii="Tahoma" w:hAnsi="Tahoma" w:cs="Tahoma"/>
          <w:color w:val="006600"/>
          <w:sz w:val="18"/>
          <w:szCs w:val="18"/>
        </w:rPr>
        <w:tab/>
      </w:r>
      <w:r>
        <w:rPr>
          <w:rFonts w:ascii="Tahoma" w:hAnsi="Tahoma" w:cs="Tahoma"/>
          <w:color w:val="0070C0"/>
          <w:sz w:val="18"/>
          <w:szCs w:val="18"/>
        </w:rPr>
        <w:t>(wypełniony załączyć do oferty)</w:t>
      </w:r>
    </w:p>
    <w:p w14:paraId="50E249E6" w14:textId="09F38FC0" w:rsidR="00AF23F3" w:rsidRDefault="00132397" w:rsidP="00132397">
      <w:pPr>
        <w:tabs>
          <w:tab w:val="left" w:pos="360"/>
          <w:tab w:val="left" w:pos="993"/>
        </w:tabs>
        <w:suppressAutoHyphens/>
        <w:rPr>
          <w:rFonts w:ascii="Tahoma" w:hAnsi="Tahoma"/>
          <w:sz w:val="18"/>
          <w:szCs w:val="18"/>
        </w:rPr>
      </w:pPr>
      <w:r>
        <w:rPr>
          <w:rFonts w:ascii="Tahoma" w:hAnsi="Tahoma"/>
          <w:sz w:val="18"/>
          <w:szCs w:val="18"/>
        </w:rPr>
        <w:t xml:space="preserve">2. </w:t>
      </w:r>
      <w:r>
        <w:rPr>
          <w:rFonts w:ascii="Tahoma" w:hAnsi="Tahoma"/>
          <w:sz w:val="18"/>
          <w:szCs w:val="18"/>
        </w:rPr>
        <w:tab/>
      </w:r>
      <w:r w:rsidR="00830556">
        <w:rPr>
          <w:rFonts w:ascii="Tahoma" w:hAnsi="Tahoma"/>
          <w:sz w:val="18"/>
          <w:szCs w:val="18"/>
        </w:rPr>
        <w:t>Formularz opis przedmiotu zamówienia</w:t>
      </w:r>
      <w:r w:rsidR="00AF23F3">
        <w:rPr>
          <w:rFonts w:ascii="Tahoma" w:hAnsi="Tahoma"/>
          <w:sz w:val="18"/>
          <w:szCs w:val="18"/>
        </w:rPr>
        <w:t xml:space="preserve"> (parametry graniczne i oceniane</w:t>
      </w:r>
      <w:r w:rsidR="00ED5C95">
        <w:rPr>
          <w:rFonts w:ascii="Tahoma" w:hAnsi="Tahoma"/>
          <w:sz w:val="18"/>
          <w:szCs w:val="18"/>
        </w:rPr>
        <w:t>)</w:t>
      </w:r>
    </w:p>
    <w:p w14:paraId="65E91E4B" w14:textId="793FFF7C" w:rsidR="00132397" w:rsidRDefault="00AF23F3" w:rsidP="00132397">
      <w:pPr>
        <w:tabs>
          <w:tab w:val="left" w:pos="360"/>
          <w:tab w:val="left" w:pos="993"/>
        </w:tabs>
        <w:suppressAutoHyphens/>
        <w:rPr>
          <w:rFonts w:ascii="Tahoma" w:hAnsi="Tahoma" w:cs="Tahoma"/>
          <w:color w:val="0070C0"/>
          <w:sz w:val="18"/>
          <w:szCs w:val="18"/>
        </w:rPr>
      </w:pPr>
      <w:r>
        <w:rPr>
          <w:rFonts w:ascii="Tahoma" w:hAnsi="Tahoma"/>
          <w:sz w:val="18"/>
          <w:szCs w:val="18"/>
        </w:rPr>
        <w:t xml:space="preserve">  </w:t>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Pr>
          <w:rFonts w:ascii="Tahoma" w:hAnsi="Tahoma"/>
          <w:sz w:val="18"/>
          <w:szCs w:val="18"/>
        </w:rPr>
        <w:tab/>
      </w:r>
      <w:r w:rsidR="00132397">
        <w:rPr>
          <w:rFonts w:ascii="Tahoma" w:hAnsi="Tahoma"/>
          <w:sz w:val="18"/>
          <w:szCs w:val="18"/>
        </w:rPr>
        <w:tab/>
      </w:r>
      <w:r w:rsidR="00132397">
        <w:rPr>
          <w:rFonts w:ascii="Tahoma" w:hAnsi="Tahoma"/>
          <w:sz w:val="18"/>
          <w:szCs w:val="18"/>
        </w:rPr>
        <w:tab/>
      </w:r>
      <w:r w:rsidR="00132397">
        <w:rPr>
          <w:rFonts w:ascii="Tahoma" w:hAnsi="Tahoma" w:cs="Tahoma"/>
          <w:color w:val="0070C0"/>
          <w:sz w:val="18"/>
          <w:szCs w:val="18"/>
        </w:rPr>
        <w:t>(wypełniony załączyć do oferty)</w:t>
      </w:r>
    </w:p>
    <w:p w14:paraId="6324AD7A" w14:textId="25088223" w:rsidR="00830556" w:rsidRPr="00830556" w:rsidRDefault="00830556" w:rsidP="00132397">
      <w:pPr>
        <w:tabs>
          <w:tab w:val="left" w:pos="360"/>
          <w:tab w:val="left" w:pos="993"/>
        </w:tabs>
        <w:suppressAutoHyphens/>
        <w:rPr>
          <w:rFonts w:ascii="Tahoma" w:hAnsi="Tahoma" w:cs="Tahoma"/>
          <w:sz w:val="18"/>
          <w:szCs w:val="18"/>
        </w:rPr>
      </w:pPr>
      <w:r w:rsidRPr="00830556">
        <w:rPr>
          <w:rFonts w:ascii="Tahoma" w:hAnsi="Tahoma" w:cs="Tahoma"/>
          <w:sz w:val="18"/>
          <w:szCs w:val="18"/>
        </w:rPr>
        <w:t xml:space="preserve">2A. Formularz warunki gwarancji i serwisu </w:t>
      </w:r>
      <w:r>
        <w:rPr>
          <w:rFonts w:ascii="Tahoma" w:hAnsi="Tahoma" w:cs="Tahoma"/>
          <w:sz w:val="18"/>
          <w:szCs w:val="18"/>
        </w:rPr>
        <w:tab/>
      </w:r>
      <w:r>
        <w:rPr>
          <w:rFonts w:ascii="Tahoma" w:hAnsi="Tahoma" w:cs="Tahoma"/>
          <w:sz w:val="18"/>
          <w:szCs w:val="18"/>
        </w:rPr>
        <w:tab/>
      </w:r>
      <w:r>
        <w:rPr>
          <w:rFonts w:ascii="Tahoma" w:hAnsi="Tahoma" w:cs="Tahoma"/>
          <w:color w:val="0070C0"/>
          <w:sz w:val="18"/>
          <w:szCs w:val="18"/>
        </w:rPr>
        <w:t>(wypełniony załączyć do oferty)</w:t>
      </w:r>
    </w:p>
    <w:p w14:paraId="4ED8B1FF" w14:textId="41362E91" w:rsidR="00E064EB" w:rsidRPr="00150533" w:rsidRDefault="00C944E8" w:rsidP="00132397">
      <w:pPr>
        <w:tabs>
          <w:tab w:val="left" w:pos="360"/>
          <w:tab w:val="left" w:pos="993"/>
        </w:tabs>
        <w:rPr>
          <w:rFonts w:ascii="Tahoma" w:hAnsi="Tahoma" w:cs="Tahoma"/>
          <w:color w:val="0070C0"/>
          <w:sz w:val="18"/>
          <w:szCs w:val="18"/>
        </w:rPr>
      </w:pPr>
      <w:r>
        <w:rPr>
          <w:rFonts w:ascii="Tahoma" w:hAnsi="Tahoma"/>
          <w:sz w:val="18"/>
          <w:szCs w:val="18"/>
        </w:rPr>
        <w:t>3</w:t>
      </w:r>
      <w:r w:rsidR="00132397">
        <w:rPr>
          <w:rFonts w:ascii="Tahoma" w:hAnsi="Tahoma"/>
          <w:sz w:val="18"/>
          <w:szCs w:val="18"/>
        </w:rPr>
        <w:t xml:space="preserve">.    Oświadczenie o braku podstaw do wykluczenia </w:t>
      </w:r>
      <w:r w:rsidR="00830556">
        <w:rPr>
          <w:rFonts w:ascii="Tahoma" w:hAnsi="Tahoma"/>
          <w:sz w:val="18"/>
          <w:szCs w:val="18"/>
        </w:rPr>
        <w:tab/>
      </w:r>
      <w:r w:rsidR="00132397">
        <w:rPr>
          <w:rFonts w:ascii="Tahoma" w:hAnsi="Tahoma" w:cs="Tahoma"/>
          <w:color w:val="0070C0"/>
          <w:sz w:val="18"/>
          <w:szCs w:val="18"/>
        </w:rPr>
        <w:t>(wypełniony załączyć do oferty)</w:t>
      </w:r>
    </w:p>
    <w:p w14:paraId="178066EE" w14:textId="57762012" w:rsidR="00132397" w:rsidRDefault="00BC7F12" w:rsidP="00132397">
      <w:pPr>
        <w:rPr>
          <w:rFonts w:ascii="Tahoma" w:hAnsi="Tahoma"/>
          <w:sz w:val="18"/>
          <w:szCs w:val="18"/>
        </w:rPr>
      </w:pPr>
      <w:r>
        <w:rPr>
          <w:rFonts w:ascii="Tahoma" w:hAnsi="Tahoma"/>
          <w:sz w:val="18"/>
          <w:szCs w:val="18"/>
        </w:rPr>
        <w:t>4</w:t>
      </w:r>
      <w:r w:rsidR="00132397">
        <w:rPr>
          <w:rFonts w:ascii="Tahoma" w:hAnsi="Tahoma"/>
          <w:sz w:val="18"/>
          <w:szCs w:val="18"/>
        </w:rPr>
        <w:t xml:space="preserve">. </w:t>
      </w:r>
      <w:r w:rsidR="00955325">
        <w:rPr>
          <w:rFonts w:ascii="Tahoma" w:hAnsi="Tahoma"/>
          <w:sz w:val="18"/>
          <w:szCs w:val="18"/>
        </w:rPr>
        <w:t xml:space="preserve">   </w:t>
      </w:r>
      <w:r w:rsidR="00132397">
        <w:rPr>
          <w:rFonts w:ascii="Tahoma" w:hAnsi="Tahoma"/>
          <w:sz w:val="18"/>
          <w:szCs w:val="18"/>
        </w:rPr>
        <w:t>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0CE1382F" w14:textId="77777777" w:rsidR="00D7383B" w:rsidRDefault="00D7383B" w:rsidP="00D7383B"/>
    <w:p w14:paraId="4D7CEFE5" w14:textId="77777777" w:rsidR="00D7383B" w:rsidRDefault="00D7383B" w:rsidP="00D7383B"/>
    <w:p w14:paraId="5E236157" w14:textId="77777777" w:rsidR="00D7383B" w:rsidRPr="00D7383B" w:rsidRDefault="00D7383B" w:rsidP="00D7383B"/>
    <w:p w14:paraId="3AA8E6A6" w14:textId="03C4A4B4" w:rsidR="00F9433F" w:rsidRPr="002A1371" w:rsidRDefault="00300086" w:rsidP="00F9433F">
      <w:pPr>
        <w:pStyle w:val="Nagwek1"/>
        <w:ind w:left="4248" w:firstLine="708"/>
        <w:jc w:val="both"/>
        <w:rPr>
          <w:rFonts w:ascii="Tahoma" w:hAnsi="Tahoma"/>
          <w:b/>
          <w:i w:val="0"/>
          <w:sz w:val="24"/>
          <w:szCs w:val="24"/>
        </w:rPr>
      </w:pPr>
      <w:r w:rsidRPr="00300086">
        <w:rPr>
          <w:rFonts w:ascii="Tahoma" w:hAnsi="Tahoma"/>
          <w:b/>
          <w:i w:val="0"/>
          <w:sz w:val="24"/>
          <w:szCs w:val="24"/>
          <w:u w:val="none"/>
        </w:rPr>
        <w:t xml:space="preserve">   </w:t>
      </w:r>
      <w:r w:rsidR="007433E3" w:rsidRPr="00300086">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3B9AF024" w:rsidR="00F9433F" w:rsidRPr="00830556" w:rsidRDefault="005676C4" w:rsidP="00F9433F">
      <w:pPr>
        <w:jc w:val="both"/>
        <w:rPr>
          <w:rFonts w:ascii="Tahoma" w:hAnsi="Tahoma"/>
          <w:b/>
          <w:sz w:val="24"/>
          <w:szCs w:val="24"/>
        </w:rPr>
      </w:pPr>
      <w:r w:rsidRPr="00830556">
        <w:rPr>
          <w:sz w:val="24"/>
          <w:szCs w:val="24"/>
        </w:rPr>
        <w:tab/>
      </w:r>
      <w:r w:rsidRPr="00830556">
        <w:rPr>
          <w:sz w:val="24"/>
          <w:szCs w:val="24"/>
        </w:rPr>
        <w:tab/>
      </w:r>
      <w:r w:rsidRPr="00830556">
        <w:rPr>
          <w:sz w:val="24"/>
          <w:szCs w:val="24"/>
        </w:rPr>
        <w:tab/>
      </w:r>
      <w:r w:rsidRPr="00830556">
        <w:rPr>
          <w:sz w:val="24"/>
          <w:szCs w:val="24"/>
        </w:rPr>
        <w:tab/>
      </w:r>
      <w:r w:rsidRPr="00830556">
        <w:rPr>
          <w:sz w:val="24"/>
          <w:szCs w:val="24"/>
        </w:rPr>
        <w:tab/>
      </w:r>
      <w:r w:rsidRPr="00830556">
        <w:rPr>
          <w:sz w:val="24"/>
          <w:szCs w:val="24"/>
        </w:rPr>
        <w:tab/>
      </w:r>
      <w:r w:rsidR="00F9433F" w:rsidRPr="00830556">
        <w:rPr>
          <w:sz w:val="24"/>
          <w:szCs w:val="24"/>
        </w:rPr>
        <w:tab/>
      </w:r>
      <w:r w:rsidR="009B5F9C" w:rsidRPr="00830556">
        <w:rPr>
          <w:sz w:val="24"/>
          <w:szCs w:val="24"/>
        </w:rPr>
        <w:t xml:space="preserve">     </w:t>
      </w:r>
      <w:r w:rsidR="007433E3" w:rsidRPr="00830556">
        <w:rPr>
          <w:sz w:val="24"/>
          <w:szCs w:val="24"/>
        </w:rPr>
        <w:t xml:space="preserve">  </w:t>
      </w:r>
      <w:r w:rsidR="009B5F9C" w:rsidRPr="00830556">
        <w:rPr>
          <w:sz w:val="24"/>
          <w:szCs w:val="24"/>
        </w:rPr>
        <w:t xml:space="preserve">  </w:t>
      </w:r>
      <w:r w:rsidR="00300086" w:rsidRPr="00830556">
        <w:rPr>
          <w:sz w:val="24"/>
          <w:szCs w:val="24"/>
        </w:rPr>
        <w:t xml:space="preserve">  </w:t>
      </w:r>
      <w:r w:rsidR="00F9433F" w:rsidRPr="00830556">
        <w:rPr>
          <w:rFonts w:ascii="Tahoma" w:hAnsi="Tahoma"/>
          <w:b/>
          <w:sz w:val="24"/>
          <w:szCs w:val="24"/>
        </w:rPr>
        <w:t>DYREKTOR</w:t>
      </w:r>
    </w:p>
    <w:p w14:paraId="5C1EFE44" w14:textId="3943F636" w:rsidR="00F9433F" w:rsidRPr="00830556" w:rsidRDefault="007433E3" w:rsidP="00F9433F">
      <w:pPr>
        <w:pStyle w:val="Stopka"/>
        <w:ind w:left="4253"/>
        <w:rPr>
          <w:rFonts w:ascii="Tahoma" w:hAnsi="Tahoma"/>
          <w:b/>
          <w:sz w:val="24"/>
          <w:szCs w:val="24"/>
        </w:rPr>
      </w:pPr>
      <w:r w:rsidRPr="00830556">
        <w:rPr>
          <w:rFonts w:ascii="Tahoma" w:hAnsi="Tahoma"/>
          <w:b/>
          <w:sz w:val="24"/>
          <w:szCs w:val="24"/>
        </w:rPr>
        <w:t xml:space="preserve">  </w:t>
      </w:r>
      <w:r w:rsidR="00300086" w:rsidRPr="00830556">
        <w:rPr>
          <w:rFonts w:ascii="Tahoma" w:hAnsi="Tahoma"/>
          <w:b/>
          <w:sz w:val="24"/>
          <w:szCs w:val="24"/>
        </w:rPr>
        <w:t xml:space="preserve"> </w:t>
      </w:r>
      <w:r w:rsidRPr="00830556">
        <w:rPr>
          <w:rFonts w:ascii="Tahoma" w:hAnsi="Tahoma"/>
          <w:b/>
          <w:sz w:val="24"/>
          <w:szCs w:val="24"/>
        </w:rPr>
        <w:t xml:space="preserve"> </w:t>
      </w:r>
      <w:r w:rsidR="00F9433F" w:rsidRPr="00830556">
        <w:rPr>
          <w:rFonts w:ascii="Tahoma" w:hAnsi="Tahoma"/>
          <w:b/>
          <w:sz w:val="24"/>
          <w:szCs w:val="24"/>
        </w:rPr>
        <w:t xml:space="preserve">Wielospecjalistycznego Szpitala - Samodzielnego Publicznego  Zespołu </w:t>
      </w:r>
    </w:p>
    <w:p w14:paraId="2C0D6D9E" w14:textId="0C12DDF8" w:rsidR="00F9433F" w:rsidRPr="00830556" w:rsidRDefault="009B5F9C" w:rsidP="00F9433F">
      <w:pPr>
        <w:pStyle w:val="Stopka"/>
        <w:ind w:left="4253" w:firstLine="850"/>
        <w:rPr>
          <w:rFonts w:ascii="Tahoma" w:hAnsi="Tahoma"/>
          <w:b/>
          <w:sz w:val="24"/>
          <w:szCs w:val="24"/>
        </w:rPr>
      </w:pPr>
      <w:r w:rsidRPr="00830556">
        <w:rPr>
          <w:rFonts w:ascii="Tahoma" w:hAnsi="Tahoma"/>
          <w:b/>
          <w:sz w:val="24"/>
          <w:szCs w:val="24"/>
        </w:rPr>
        <w:t xml:space="preserve"> </w:t>
      </w:r>
      <w:r w:rsidR="00F9433F" w:rsidRPr="00830556">
        <w:rPr>
          <w:rFonts w:ascii="Tahoma" w:hAnsi="Tahoma"/>
          <w:b/>
          <w:sz w:val="24"/>
          <w:szCs w:val="24"/>
        </w:rPr>
        <w:t xml:space="preserve">Opieki Zdrowotnej     </w:t>
      </w:r>
      <w:r w:rsidR="00F9433F" w:rsidRPr="00830556">
        <w:rPr>
          <w:rFonts w:ascii="Tahoma" w:hAnsi="Tahoma"/>
          <w:b/>
          <w:sz w:val="24"/>
          <w:szCs w:val="24"/>
        </w:rPr>
        <w:tab/>
      </w:r>
      <w:r w:rsidR="00F9433F" w:rsidRPr="00830556">
        <w:rPr>
          <w:rFonts w:ascii="Tahoma" w:hAnsi="Tahoma"/>
          <w:b/>
          <w:sz w:val="24"/>
          <w:szCs w:val="24"/>
        </w:rPr>
        <w:tab/>
      </w:r>
    </w:p>
    <w:p w14:paraId="1A3303FE" w14:textId="2CEFC440" w:rsidR="00F9433F" w:rsidRPr="00830556" w:rsidRDefault="009B5F9C" w:rsidP="00F9433F">
      <w:pPr>
        <w:pStyle w:val="Stopka"/>
        <w:ind w:left="4253" w:firstLine="850"/>
        <w:rPr>
          <w:rFonts w:ascii="Tahoma" w:hAnsi="Tahoma"/>
          <w:b/>
          <w:sz w:val="24"/>
          <w:szCs w:val="24"/>
        </w:rPr>
      </w:pPr>
      <w:r w:rsidRPr="00830556">
        <w:rPr>
          <w:rFonts w:ascii="Tahoma" w:hAnsi="Tahoma"/>
          <w:b/>
          <w:sz w:val="24"/>
          <w:szCs w:val="24"/>
        </w:rPr>
        <w:t xml:space="preserve">  </w:t>
      </w:r>
      <w:r w:rsidR="00F9433F" w:rsidRPr="00830556">
        <w:rPr>
          <w:rFonts w:ascii="Tahoma" w:hAnsi="Tahoma"/>
          <w:b/>
          <w:sz w:val="24"/>
          <w:szCs w:val="24"/>
        </w:rPr>
        <w:t xml:space="preserve">     w Zgorzelcu</w:t>
      </w:r>
    </w:p>
    <w:p w14:paraId="1DFA7DB2" w14:textId="77777777" w:rsidR="00830556" w:rsidRPr="00830556" w:rsidRDefault="00830556" w:rsidP="00F9433F">
      <w:pPr>
        <w:pStyle w:val="Stopka"/>
        <w:ind w:left="4253" w:firstLine="850"/>
        <w:rPr>
          <w:rFonts w:ascii="Tahoma" w:hAnsi="Tahoma"/>
          <w:b/>
          <w:sz w:val="24"/>
          <w:szCs w:val="24"/>
        </w:rPr>
      </w:pPr>
    </w:p>
    <w:p w14:paraId="74545407" w14:textId="317AB7C6" w:rsidR="00595BE4" w:rsidRDefault="009B5F9C" w:rsidP="00830556">
      <w:pPr>
        <w:jc w:val="both"/>
        <w:rPr>
          <w:b/>
          <w:bCs/>
          <w:color w:val="FF0000"/>
          <w:sz w:val="28"/>
          <w:szCs w:val="28"/>
        </w:rPr>
      </w:pPr>
      <w:r w:rsidRPr="00830556">
        <w:rPr>
          <w:rFonts w:ascii="Tahoma" w:hAnsi="Tahoma"/>
          <w:b/>
          <w:sz w:val="24"/>
          <w:szCs w:val="24"/>
        </w:rPr>
        <w:t xml:space="preserve">                                                                            </w:t>
      </w:r>
      <w:r w:rsidR="00F9433F" w:rsidRPr="00830556">
        <w:rPr>
          <w:rFonts w:ascii="Tahoma" w:hAnsi="Tahoma"/>
          <w:b/>
          <w:sz w:val="24"/>
          <w:szCs w:val="24"/>
        </w:rPr>
        <w:t xml:space="preserve"> </w:t>
      </w:r>
      <w:r w:rsidR="00300086" w:rsidRPr="00830556">
        <w:rPr>
          <w:rFonts w:ascii="Tahoma" w:hAnsi="Tahoma"/>
          <w:b/>
          <w:sz w:val="24"/>
          <w:szCs w:val="24"/>
        </w:rPr>
        <w:t xml:space="preserve"> </w:t>
      </w:r>
      <w:r w:rsidR="00F9433F" w:rsidRPr="00830556">
        <w:rPr>
          <w:rFonts w:ascii="Tahoma" w:hAnsi="Tahoma"/>
          <w:b/>
          <w:sz w:val="24"/>
          <w:szCs w:val="24"/>
        </w:rPr>
        <w:t>Zofia Barczyk</w:t>
      </w:r>
    </w:p>
    <w:p w14:paraId="2BE03D6D" w14:textId="77777777" w:rsidR="00F411AF" w:rsidRPr="00585057" w:rsidRDefault="00F411AF" w:rsidP="000304E7">
      <w:pPr>
        <w:rPr>
          <w:b/>
          <w:bCs/>
          <w:color w:val="FF0000"/>
          <w:sz w:val="28"/>
          <w:szCs w:val="28"/>
        </w:rPr>
      </w:pPr>
    </w:p>
    <w:p w14:paraId="6194D807" w14:textId="6004AF7E"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08CEF2AF" w14:textId="4D29AC8E" w:rsidR="00FA6B1B" w:rsidRDefault="00BB0BF0" w:rsidP="00FA6B1B">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p>
    <w:p w14:paraId="498A9EA6" w14:textId="3F14909F" w:rsidR="0068799C" w:rsidRPr="00C47198" w:rsidRDefault="001352CE" w:rsidP="001352CE">
      <w:pPr>
        <w:spacing w:before="100"/>
        <w:ind w:firstLine="284"/>
        <w:jc w:val="both"/>
        <w:rPr>
          <w:rFonts w:ascii="Tahoma" w:hAnsi="Tahoma" w:cs="Tahoma"/>
          <w:b/>
          <w:sz w:val="28"/>
          <w:szCs w:val="28"/>
        </w:rPr>
      </w:pPr>
      <w:r w:rsidRPr="00C47198">
        <w:rPr>
          <w:rFonts w:ascii="Tahoma" w:hAnsi="Tahoma" w:cs="Tahoma"/>
          <w:b/>
          <w:sz w:val="28"/>
          <w:szCs w:val="28"/>
        </w:rPr>
        <w:t> </w:t>
      </w:r>
      <w:hyperlink r:id="rId13" w:history="1">
        <w:r w:rsidRPr="00C47198">
          <w:rPr>
            <w:rFonts w:ascii="Tahoma" w:hAnsi="Tahoma" w:cs="Tahoma"/>
            <w:b/>
            <w:sz w:val="28"/>
            <w:szCs w:val="28"/>
          </w:rPr>
          <w:t>https://platformazakupowa.pl/transakcja/1105714</w:t>
        </w:r>
      </w:hyperlink>
    </w:p>
    <w:p w14:paraId="0E5BC91B" w14:textId="77777777" w:rsidR="001352CE" w:rsidRPr="00F9433F" w:rsidRDefault="001352CE" w:rsidP="000428E2">
      <w:pPr>
        <w:ind w:left="284"/>
        <w:jc w:val="both"/>
        <w:rPr>
          <w:rFonts w:ascii="Tahoma" w:hAnsi="Tahoma" w:cs="Tahoma"/>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45954CE5" w14:textId="3C09AA59" w:rsidR="003B67C6" w:rsidRDefault="003B67C6" w:rsidP="003B67C6">
      <w:pPr>
        <w:spacing w:after="120"/>
        <w:jc w:val="both"/>
        <w:rPr>
          <w:rFonts w:ascii="Tahoma" w:hAnsi="Tahoma" w:cs="Tahoma"/>
          <w:sz w:val="18"/>
          <w:szCs w:val="18"/>
        </w:rPr>
      </w:pPr>
      <w:r>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 11 września 2019r. Prawo zamówień publicznych (Dz. U. z 202</w:t>
      </w:r>
      <w:r w:rsidR="00141B51">
        <w:rPr>
          <w:rFonts w:ascii="Tahoma" w:hAnsi="Tahoma" w:cs="Tahoma"/>
          <w:sz w:val="18"/>
          <w:szCs w:val="18"/>
        </w:rPr>
        <w:t>4</w:t>
      </w:r>
      <w:r>
        <w:rPr>
          <w:rFonts w:ascii="Tahoma" w:hAnsi="Tahoma" w:cs="Tahoma"/>
          <w:sz w:val="18"/>
          <w:szCs w:val="18"/>
        </w:rPr>
        <w:t>r., poz. 1</w:t>
      </w:r>
      <w:r w:rsidR="00141B51">
        <w:rPr>
          <w:rFonts w:ascii="Tahoma" w:hAnsi="Tahoma" w:cs="Tahoma"/>
          <w:sz w:val="18"/>
          <w:szCs w:val="18"/>
        </w:rPr>
        <w:t>320</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 xml:space="preserve">.),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złotego w stosunku do euro stanowiącego podstawę przeliczenia wartości zamówień publicznych i konkursów (M.P. 2023.1344), Rozporządzenie Ministra Rozwoju, Pracy i Technologii z dnia 23 grudnia 2020r. w sprawie podmiotowych środków dowodowych oraz innych dokumentów lub oświadczeń, jakich może żądać zamawiający od wykonawcy (Dz. U. z 2020r., poz. 2415).</w:t>
      </w:r>
    </w:p>
    <w:p w14:paraId="24A87B08" w14:textId="2669C701" w:rsidR="0097541B" w:rsidRDefault="00F7117A" w:rsidP="00F411AF">
      <w:pPr>
        <w:pStyle w:val="Default"/>
        <w:ind w:left="426" w:hanging="426"/>
        <w:jc w:val="both"/>
        <w:rPr>
          <w:rFonts w:ascii="Tahoma" w:hAnsi="Tahoma" w:cs="Tahoma"/>
          <w:color w:val="auto"/>
          <w:sz w:val="18"/>
          <w:szCs w:val="18"/>
        </w:rPr>
      </w:pPr>
      <w:r w:rsidRPr="00F64517">
        <w:rPr>
          <w:rFonts w:ascii="Tahoma" w:hAnsi="Tahoma" w:cs="Tahoma"/>
          <w:sz w:val="18"/>
          <w:szCs w:val="18"/>
        </w:rPr>
        <w:t>2.</w:t>
      </w:r>
      <w:r w:rsidR="00894756" w:rsidRPr="00F64517">
        <w:rPr>
          <w:rFonts w:ascii="Tahoma" w:hAnsi="Tahoma" w:cs="Tahoma"/>
          <w:sz w:val="18"/>
          <w:szCs w:val="18"/>
        </w:rPr>
        <w:t>1</w:t>
      </w:r>
      <w:r w:rsidRPr="00F64517">
        <w:rPr>
          <w:rFonts w:ascii="Tahoma" w:hAnsi="Tahoma" w:cs="Tahoma"/>
          <w:sz w:val="18"/>
          <w:szCs w:val="18"/>
        </w:rPr>
        <w:t xml:space="preserve">. </w:t>
      </w:r>
      <w:r w:rsidR="00F411AF">
        <w:rPr>
          <w:rFonts w:ascii="Tahoma" w:hAnsi="Tahoma" w:cs="Tahoma"/>
          <w:sz w:val="18"/>
          <w:szCs w:val="18"/>
        </w:rPr>
        <w:t xml:space="preserve">Zamawiający </w:t>
      </w:r>
      <w:r w:rsidR="00830556" w:rsidRPr="00830556">
        <w:rPr>
          <w:rFonts w:ascii="Tahoma" w:hAnsi="Tahoma" w:cs="Tahoma"/>
          <w:b/>
          <w:bCs/>
          <w:sz w:val="18"/>
          <w:szCs w:val="18"/>
        </w:rPr>
        <w:t>nie</w:t>
      </w:r>
      <w:r w:rsidR="00830556">
        <w:rPr>
          <w:rFonts w:ascii="Tahoma" w:hAnsi="Tahoma" w:cs="Tahoma"/>
          <w:sz w:val="18"/>
          <w:szCs w:val="18"/>
        </w:rPr>
        <w:t xml:space="preserve"> </w:t>
      </w:r>
      <w:r w:rsidR="00F411AF">
        <w:rPr>
          <w:rFonts w:ascii="Tahoma" w:hAnsi="Tahoma" w:cs="Tahoma"/>
          <w:b/>
          <w:sz w:val="18"/>
          <w:szCs w:val="18"/>
        </w:rPr>
        <w:t>dopuszcza</w:t>
      </w:r>
      <w:r w:rsidR="00F411AF">
        <w:rPr>
          <w:rFonts w:ascii="Tahoma" w:hAnsi="Tahoma" w:cs="Tahoma"/>
          <w:sz w:val="18"/>
          <w:szCs w:val="18"/>
        </w:rPr>
        <w:t xml:space="preserve"> składanie ofert częściowych. </w:t>
      </w:r>
      <w:r w:rsidR="00830556" w:rsidRPr="00830556">
        <w:rPr>
          <w:rFonts w:ascii="Tahoma" w:hAnsi="Tahoma" w:cs="Tahoma"/>
          <w:color w:val="auto"/>
          <w:sz w:val="18"/>
          <w:szCs w:val="18"/>
        </w:rPr>
        <w:t>Każdy wykonawca może złożyć tylko jedną ofertę na całość zamówienia. W przypadku złożenia przez Wykonawcę więcej niż jednej oferty na całość zamówienia - wszystkie oferty tego Wykonawcy zostaną odrzucone przez Zamawiającego</w:t>
      </w:r>
      <w:r w:rsidR="00F411AF" w:rsidRPr="00830556">
        <w:rPr>
          <w:rFonts w:ascii="Tahoma" w:hAnsi="Tahoma" w:cs="Tahoma"/>
          <w:color w:val="auto"/>
          <w:sz w:val="18"/>
          <w:szCs w:val="18"/>
        </w:rPr>
        <w:t>.</w:t>
      </w:r>
    </w:p>
    <w:p w14:paraId="67D709DB" w14:textId="03387C7F" w:rsidR="00830556" w:rsidRDefault="00830556" w:rsidP="00F411AF">
      <w:pPr>
        <w:pStyle w:val="Default"/>
        <w:ind w:left="426" w:hanging="426"/>
        <w:jc w:val="both"/>
        <w:rPr>
          <w:rFonts w:ascii="Tahoma" w:hAnsi="Tahoma" w:cs="Tahoma"/>
          <w:b/>
          <w:bCs/>
          <w:color w:val="auto"/>
          <w:sz w:val="18"/>
          <w:szCs w:val="18"/>
        </w:rPr>
      </w:pPr>
      <w:r w:rsidRPr="00830556">
        <w:rPr>
          <w:rFonts w:ascii="Tahoma" w:hAnsi="Tahoma" w:cs="Tahoma"/>
          <w:b/>
          <w:bCs/>
          <w:color w:val="auto"/>
          <w:sz w:val="18"/>
          <w:szCs w:val="18"/>
        </w:rPr>
        <w:tab/>
        <w:t>UZASADNIENIE BRAKU PODZIAŁU ZAMÓWIENIA NA CZĘŚĆI</w:t>
      </w:r>
      <w:r>
        <w:rPr>
          <w:rFonts w:ascii="Tahoma" w:hAnsi="Tahoma" w:cs="Tahoma"/>
          <w:b/>
          <w:bCs/>
          <w:color w:val="auto"/>
          <w:sz w:val="18"/>
          <w:szCs w:val="18"/>
        </w:rPr>
        <w:t xml:space="preserve">: </w:t>
      </w:r>
      <w:r w:rsidRPr="00830556">
        <w:rPr>
          <w:rFonts w:ascii="Tahoma" w:hAnsi="Tahoma" w:cs="Tahoma"/>
          <w:color w:val="auto"/>
          <w:sz w:val="18"/>
          <w:szCs w:val="18"/>
        </w:rPr>
        <w:t>Powodem braku podziału na części jest zamówienie systemu sprzętu medycznego, który musi być ze sobą kompatybilny</w:t>
      </w:r>
      <w:r>
        <w:rPr>
          <w:rFonts w:ascii="Tahoma" w:hAnsi="Tahoma" w:cs="Tahoma"/>
          <w:color w:val="auto"/>
          <w:sz w:val="18"/>
          <w:szCs w:val="18"/>
        </w:rPr>
        <w:t>.</w:t>
      </w:r>
      <w:r w:rsidR="001323E0">
        <w:rPr>
          <w:rFonts w:ascii="Tahoma" w:hAnsi="Tahoma" w:cs="Tahoma"/>
          <w:color w:val="auto"/>
          <w:sz w:val="18"/>
          <w:szCs w:val="18"/>
        </w:rPr>
        <w:t xml:space="preserve"> </w:t>
      </w:r>
      <w:bookmarkStart w:id="2" w:name="_Hlk195861080"/>
      <w:r w:rsidR="001323E0">
        <w:rPr>
          <w:rFonts w:ascii="Tahoma" w:hAnsi="Tahoma" w:cs="Tahoma"/>
          <w:color w:val="auto"/>
          <w:sz w:val="18"/>
          <w:szCs w:val="18"/>
        </w:rPr>
        <w:t>Aparat USG jest niepodzielny</w:t>
      </w:r>
      <w:bookmarkEnd w:id="2"/>
      <w:r w:rsidR="001323E0">
        <w:rPr>
          <w:rFonts w:ascii="Tahoma" w:hAnsi="Tahoma" w:cs="Tahoma"/>
          <w:color w:val="auto"/>
          <w:sz w:val="18"/>
          <w:szCs w:val="18"/>
        </w:rPr>
        <w:t xml:space="preserve">. </w:t>
      </w:r>
    </w:p>
    <w:p w14:paraId="14A5C7EF" w14:textId="77777777" w:rsidR="00830556" w:rsidRPr="00830556" w:rsidRDefault="00830556" w:rsidP="00F411AF">
      <w:pPr>
        <w:pStyle w:val="Default"/>
        <w:ind w:left="426" w:hanging="426"/>
        <w:jc w:val="both"/>
        <w:rPr>
          <w:rFonts w:ascii="Tahoma" w:hAnsi="Tahoma" w:cs="Tahoma"/>
          <w:b/>
          <w:bCs/>
          <w:color w:val="auto"/>
          <w:sz w:val="18"/>
          <w:szCs w:val="18"/>
        </w:rPr>
      </w:pPr>
    </w:p>
    <w:p w14:paraId="30B334A9" w14:textId="375DD700" w:rsidR="0003094E" w:rsidRDefault="00F7117A" w:rsidP="0003094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3" w:name="_Hlk25265982"/>
      <w:r w:rsidR="0098013C">
        <w:rPr>
          <w:rFonts w:ascii="Tahoma" w:hAnsi="Tahoma" w:cs="Tahoma"/>
          <w:sz w:val="18"/>
          <w:szCs w:val="18"/>
        </w:rPr>
        <w:t>Zamawiający dopuszcza składani</w:t>
      </w:r>
      <w:r w:rsidR="00830556">
        <w:rPr>
          <w:rFonts w:ascii="Tahoma" w:hAnsi="Tahoma" w:cs="Tahoma"/>
          <w:sz w:val="18"/>
          <w:szCs w:val="18"/>
        </w:rPr>
        <w:t>e</w:t>
      </w:r>
      <w:r w:rsidR="0098013C">
        <w:rPr>
          <w:rFonts w:ascii="Tahoma" w:hAnsi="Tahoma" w:cs="Tahoma"/>
          <w:sz w:val="18"/>
          <w:szCs w:val="18"/>
        </w:rPr>
        <w:t xml:space="preserve"> </w:t>
      </w:r>
      <w:r w:rsidR="0098013C">
        <w:rPr>
          <w:rFonts w:ascii="Tahoma" w:hAnsi="Tahoma" w:cs="Tahoma"/>
          <w:b/>
          <w:sz w:val="18"/>
          <w:szCs w:val="18"/>
        </w:rPr>
        <w:t>ofert równoważnych</w:t>
      </w:r>
      <w:r w:rsidR="00866397">
        <w:rPr>
          <w:rFonts w:ascii="Tahoma" w:hAnsi="Tahoma" w:cs="Tahoma"/>
          <w:bCs/>
          <w:sz w:val="18"/>
          <w:szCs w:val="18"/>
        </w:rPr>
        <w:t>.</w:t>
      </w:r>
    </w:p>
    <w:p w14:paraId="4B8B97C8" w14:textId="5158A4BC" w:rsidR="00830556" w:rsidRPr="00830556" w:rsidRDefault="00830556" w:rsidP="00830556">
      <w:pPr>
        <w:tabs>
          <w:tab w:val="num" w:pos="426"/>
        </w:tabs>
        <w:spacing w:line="276" w:lineRule="auto"/>
        <w:ind w:left="426" w:hanging="426"/>
        <w:jc w:val="both"/>
        <w:rPr>
          <w:rFonts w:ascii="Tahoma" w:hAnsi="Tahoma" w:cs="Tahoma"/>
          <w:bCs/>
          <w:sz w:val="18"/>
          <w:szCs w:val="18"/>
        </w:rPr>
      </w:pPr>
      <w:r>
        <w:rPr>
          <w:rFonts w:ascii="Tahoma" w:hAnsi="Tahoma" w:cs="Tahoma"/>
          <w:bCs/>
          <w:sz w:val="18"/>
          <w:szCs w:val="18"/>
        </w:rPr>
        <w:tab/>
      </w:r>
      <w:r w:rsidRPr="00830556">
        <w:rPr>
          <w:rFonts w:ascii="Tahoma" w:hAnsi="Tahoma" w:cs="Tahoma"/>
          <w:bCs/>
          <w:sz w:val="18"/>
          <w:szCs w:val="18"/>
        </w:rPr>
        <w:t xml:space="preserve">W przypadku, gdyby w opisie przedmiotu zamówienia Zamawiający określił przedmiot zamówienia poprzez wskazanie znaków towarowych, patentów lub pochodzenia, źródła lub szczególnego procesu, który charakteryzuje produkty lub usługi dostarczane przez konkretnego wykonawcę/producenta, jeżeli mogłoby to doprowadzić do uprzywilejowania lub wyeliminowania niektórych Wykonawców lub produktów - Zamawiający dopuszcza możliwość składania ofert równoważnych. Wskazane wyżej określenie przedmiotu zamówienia ma charakter wyłącznie pomocniczy w przygotowaniu oferty i ma na celu wskazać oczekiwania Zamawiającego. </w:t>
      </w:r>
    </w:p>
    <w:p w14:paraId="454AAA6C" w14:textId="50B4A2AD" w:rsidR="00830556" w:rsidRPr="00830556" w:rsidRDefault="00830556" w:rsidP="00830556">
      <w:pPr>
        <w:tabs>
          <w:tab w:val="num" w:pos="426"/>
        </w:tabs>
        <w:spacing w:line="276" w:lineRule="auto"/>
        <w:ind w:left="426" w:hanging="426"/>
        <w:jc w:val="both"/>
        <w:rPr>
          <w:rFonts w:ascii="Tahoma" w:hAnsi="Tahoma" w:cs="Tahoma"/>
          <w:bCs/>
          <w:sz w:val="18"/>
          <w:szCs w:val="18"/>
        </w:rPr>
      </w:pPr>
      <w:r>
        <w:rPr>
          <w:rFonts w:ascii="Tahoma" w:hAnsi="Tahoma" w:cs="Tahoma"/>
          <w:b/>
          <w:bCs/>
          <w:sz w:val="18"/>
          <w:szCs w:val="18"/>
        </w:rPr>
        <w:tab/>
      </w:r>
      <w:r w:rsidRPr="00830556">
        <w:rPr>
          <w:rFonts w:ascii="Tahoma" w:hAnsi="Tahoma" w:cs="Tahoma"/>
          <w:b/>
          <w:bCs/>
          <w:sz w:val="18"/>
          <w:szCs w:val="18"/>
        </w:rPr>
        <w:t>Przez</w:t>
      </w:r>
      <w:r w:rsidRPr="00830556">
        <w:rPr>
          <w:rFonts w:ascii="Tahoma" w:hAnsi="Tahoma" w:cs="Tahoma"/>
          <w:bCs/>
          <w:sz w:val="18"/>
          <w:szCs w:val="18"/>
        </w:rPr>
        <w:t xml:space="preserve"> </w:t>
      </w:r>
      <w:r w:rsidRPr="00830556">
        <w:rPr>
          <w:rFonts w:ascii="Tahoma" w:hAnsi="Tahoma" w:cs="Tahoma"/>
          <w:b/>
          <w:bCs/>
          <w:sz w:val="18"/>
          <w:szCs w:val="18"/>
        </w:rPr>
        <w:t>ofertę równoważną</w:t>
      </w:r>
      <w:r w:rsidRPr="00830556">
        <w:rPr>
          <w:rFonts w:ascii="Tahoma" w:hAnsi="Tahoma" w:cs="Tahoma"/>
          <w:bCs/>
          <w:sz w:val="18"/>
          <w:szCs w:val="18"/>
        </w:rPr>
        <w:t xml:space="preserve"> należy rozumieć ofertę o parametrach nie gorszych niż wskazane przez Zamawiającego. Parametry wskazane przez Zamawiającego są parametrami minimalnymi, granicznymi. </w:t>
      </w:r>
    </w:p>
    <w:p w14:paraId="5C78D81C" w14:textId="3CD1B3A5" w:rsidR="00830556" w:rsidRPr="00830556" w:rsidRDefault="00830556" w:rsidP="00830556">
      <w:pPr>
        <w:tabs>
          <w:tab w:val="num" w:pos="426"/>
        </w:tabs>
        <w:spacing w:line="276" w:lineRule="auto"/>
        <w:ind w:left="426" w:hanging="426"/>
        <w:jc w:val="both"/>
        <w:rPr>
          <w:rFonts w:ascii="Tahoma" w:hAnsi="Tahoma" w:cs="Tahoma"/>
          <w:bCs/>
          <w:sz w:val="18"/>
          <w:szCs w:val="18"/>
        </w:rPr>
      </w:pPr>
      <w:r>
        <w:rPr>
          <w:rFonts w:ascii="Tahoma" w:hAnsi="Tahoma" w:cs="Tahoma"/>
          <w:bCs/>
          <w:sz w:val="18"/>
          <w:szCs w:val="18"/>
        </w:rPr>
        <w:tab/>
      </w:r>
      <w:r w:rsidRPr="00830556">
        <w:rPr>
          <w:rFonts w:ascii="Tahoma" w:hAnsi="Tahoma" w:cs="Tahoma"/>
          <w:bCs/>
          <w:sz w:val="18"/>
          <w:szCs w:val="18"/>
        </w:rPr>
        <w:t xml:space="preserve">Pod </w:t>
      </w:r>
      <w:r w:rsidRPr="00830556">
        <w:rPr>
          <w:rFonts w:ascii="Tahoma" w:hAnsi="Tahoma" w:cs="Tahoma"/>
          <w:b/>
          <w:bCs/>
          <w:sz w:val="18"/>
          <w:szCs w:val="18"/>
        </w:rPr>
        <w:t>pojęciem „parametry</w:t>
      </w:r>
      <w:r w:rsidRPr="00830556">
        <w:rPr>
          <w:rFonts w:ascii="Tahoma" w:hAnsi="Tahoma" w:cs="Tahoma"/>
          <w:bCs/>
          <w:sz w:val="18"/>
          <w:szCs w:val="18"/>
        </w:rPr>
        <w:t>” rozumie się funkcjonalność, przeznaczenie, kolorystykę, strukturę, materiały, rozmiar – (wyłącznie w przypadku dopuszczanej przez Zamawiającego różnicy: +/-), bezpieczeństwo, wytrzymałość, postać, dawkę, itp.</w:t>
      </w:r>
    </w:p>
    <w:p w14:paraId="23079313" w14:textId="53E590E4" w:rsidR="00830556" w:rsidRPr="00830556" w:rsidRDefault="00830556" w:rsidP="00830556">
      <w:pPr>
        <w:tabs>
          <w:tab w:val="num" w:pos="426"/>
        </w:tabs>
        <w:spacing w:line="276" w:lineRule="auto"/>
        <w:ind w:left="426" w:hanging="426"/>
        <w:jc w:val="both"/>
        <w:rPr>
          <w:rFonts w:ascii="Tahoma" w:hAnsi="Tahoma" w:cs="Tahoma"/>
          <w:bCs/>
          <w:sz w:val="18"/>
          <w:szCs w:val="18"/>
        </w:rPr>
      </w:pPr>
      <w:r>
        <w:rPr>
          <w:rFonts w:ascii="Tahoma" w:hAnsi="Tahoma" w:cs="Tahoma"/>
          <w:bCs/>
          <w:sz w:val="18"/>
          <w:szCs w:val="18"/>
        </w:rPr>
        <w:tab/>
      </w:r>
      <w:r w:rsidRPr="00830556">
        <w:rPr>
          <w:rFonts w:ascii="Tahoma" w:hAnsi="Tahoma" w:cs="Tahoma"/>
          <w:bCs/>
          <w:sz w:val="18"/>
          <w:szCs w:val="18"/>
        </w:rPr>
        <w:t xml:space="preserve">W związku z powyższym Zamawiający dopuszcza możliwość zaoferowania przedmiotu zamówienia o innych znakach towarowych, patentach lub pochodzeniu j/w - natomiast nie dopuszcza zaoferowania przedmiotu o innych właściwościach i funkcjonalności - niż określone w SWZ. </w:t>
      </w:r>
    </w:p>
    <w:p w14:paraId="74A1FEC4" w14:textId="77777777" w:rsidR="00830556" w:rsidRPr="00830556" w:rsidRDefault="00830556" w:rsidP="00830556">
      <w:pPr>
        <w:tabs>
          <w:tab w:val="num" w:pos="426"/>
        </w:tabs>
        <w:spacing w:line="276" w:lineRule="auto"/>
        <w:ind w:left="426" w:hanging="426"/>
        <w:jc w:val="both"/>
        <w:rPr>
          <w:rFonts w:ascii="Tahoma" w:hAnsi="Tahoma" w:cs="Tahoma"/>
          <w:bCs/>
          <w:sz w:val="18"/>
          <w:szCs w:val="18"/>
        </w:rPr>
      </w:pPr>
      <w:r w:rsidRPr="00830556">
        <w:rPr>
          <w:rFonts w:ascii="Tahoma" w:hAnsi="Tahoma" w:cs="Tahoma"/>
          <w:bCs/>
          <w:sz w:val="18"/>
          <w:szCs w:val="18"/>
        </w:rPr>
        <w:tab/>
      </w:r>
    </w:p>
    <w:p w14:paraId="05B78E42" w14:textId="77777777" w:rsidR="00830556" w:rsidRPr="00830556" w:rsidRDefault="00830556" w:rsidP="00830556">
      <w:pPr>
        <w:tabs>
          <w:tab w:val="num" w:pos="426"/>
        </w:tabs>
        <w:spacing w:line="276" w:lineRule="auto"/>
        <w:ind w:left="426" w:hanging="426"/>
        <w:jc w:val="both"/>
        <w:rPr>
          <w:rFonts w:ascii="Tahoma" w:hAnsi="Tahoma" w:cs="Tahoma"/>
          <w:bCs/>
          <w:sz w:val="18"/>
          <w:szCs w:val="18"/>
        </w:rPr>
      </w:pPr>
      <w:r w:rsidRPr="00830556">
        <w:rPr>
          <w:rFonts w:ascii="Tahoma" w:hAnsi="Tahoma" w:cs="Tahoma"/>
          <w:bCs/>
          <w:sz w:val="18"/>
          <w:szCs w:val="18"/>
        </w:rPr>
        <w:tab/>
        <w:t xml:space="preserve">Wykonawca, który do wyceny przyjmie rozwiązania równoważne jest zobowiązany udowodnić równoważność przyjętych urządzeń, sprzętu i materiałów. W celu potwierdzenia, że oferowane rozwiązanie równoważne spełnia wymagania określone w SWZ, wykonawca złoży wraz z ofertą szczegółowy opis oferowanego przedmiotu zamówienia równoważnego w którym dla każdego produktu określi nazwę </w:t>
      </w:r>
      <w:r w:rsidRPr="00830556">
        <w:rPr>
          <w:rFonts w:ascii="Tahoma" w:hAnsi="Tahoma" w:cs="Tahoma"/>
          <w:bCs/>
          <w:sz w:val="18"/>
          <w:szCs w:val="18"/>
        </w:rPr>
        <w:lastRenderedPageBreak/>
        <w:t>producenta, typ/model oraz inne cechy produktu pozwalające na jednoznaczną identyfikację zaoferowanego produktu i potwierdzenie zgodności z opisem przedmiotu zamówienia. Nie złożenie takiego wykazu będzie równoznaczne z przyjęciem rozwiązań wskazanych w dokumentacji.</w:t>
      </w:r>
    </w:p>
    <w:p w14:paraId="6DD92090" w14:textId="28F44D67" w:rsidR="00830556" w:rsidRPr="00830556" w:rsidRDefault="00830556" w:rsidP="00830556">
      <w:pPr>
        <w:tabs>
          <w:tab w:val="num" w:pos="426"/>
        </w:tabs>
        <w:spacing w:line="276" w:lineRule="auto"/>
        <w:ind w:left="426" w:hanging="426"/>
        <w:jc w:val="both"/>
        <w:rPr>
          <w:rFonts w:ascii="Tahoma" w:hAnsi="Tahoma" w:cs="Tahoma"/>
          <w:bCs/>
          <w:sz w:val="18"/>
          <w:szCs w:val="18"/>
        </w:rPr>
      </w:pPr>
      <w:r>
        <w:rPr>
          <w:rFonts w:ascii="Tahoma" w:hAnsi="Tahoma" w:cs="Tahoma"/>
          <w:bCs/>
          <w:sz w:val="18"/>
          <w:szCs w:val="18"/>
        </w:rPr>
        <w:tab/>
      </w:r>
      <w:r w:rsidRPr="00830556">
        <w:rPr>
          <w:rFonts w:ascii="Tahoma" w:hAnsi="Tahoma" w:cs="Tahoma"/>
          <w:bCs/>
          <w:sz w:val="18"/>
          <w:szCs w:val="18"/>
        </w:rPr>
        <w:t>Zastosowane rozwiązania równoważne:</w:t>
      </w:r>
    </w:p>
    <w:tbl>
      <w:tblPr>
        <w:tblW w:w="903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734"/>
        <w:gridCol w:w="3521"/>
        <w:gridCol w:w="2322"/>
      </w:tblGrid>
      <w:tr w:rsidR="00830556" w:rsidRPr="00830556" w14:paraId="4787FCE5" w14:textId="77777777" w:rsidTr="00830556">
        <w:tc>
          <w:tcPr>
            <w:tcW w:w="460" w:type="dxa"/>
            <w:tcBorders>
              <w:top w:val="single" w:sz="4" w:space="0" w:color="auto"/>
              <w:left w:val="single" w:sz="4" w:space="0" w:color="auto"/>
              <w:bottom w:val="single" w:sz="4" w:space="0" w:color="auto"/>
              <w:right w:val="single" w:sz="4" w:space="0" w:color="auto"/>
            </w:tcBorders>
            <w:hideMark/>
          </w:tcPr>
          <w:p w14:paraId="3DC3230F" w14:textId="77777777" w:rsidR="00830556" w:rsidRPr="00830556" w:rsidRDefault="00830556" w:rsidP="00830556">
            <w:pPr>
              <w:tabs>
                <w:tab w:val="num" w:pos="426"/>
              </w:tabs>
              <w:spacing w:line="276" w:lineRule="auto"/>
              <w:ind w:left="426" w:hanging="426"/>
              <w:jc w:val="both"/>
              <w:rPr>
                <w:rFonts w:ascii="Tahoma" w:hAnsi="Tahoma" w:cs="Tahoma"/>
                <w:bCs/>
                <w:sz w:val="18"/>
                <w:szCs w:val="18"/>
              </w:rPr>
            </w:pPr>
            <w:r w:rsidRPr="00830556">
              <w:rPr>
                <w:rFonts w:ascii="Tahoma" w:hAnsi="Tahoma" w:cs="Tahoma"/>
                <w:bCs/>
                <w:sz w:val="18"/>
                <w:szCs w:val="18"/>
              </w:rPr>
              <w:t>Lp.</w:t>
            </w:r>
          </w:p>
        </w:tc>
        <w:tc>
          <w:tcPr>
            <w:tcW w:w="0" w:type="auto"/>
            <w:tcBorders>
              <w:top w:val="single" w:sz="4" w:space="0" w:color="auto"/>
              <w:left w:val="single" w:sz="4" w:space="0" w:color="auto"/>
              <w:bottom w:val="single" w:sz="4" w:space="0" w:color="auto"/>
              <w:right w:val="single" w:sz="4" w:space="0" w:color="auto"/>
            </w:tcBorders>
            <w:hideMark/>
          </w:tcPr>
          <w:p w14:paraId="0224BBE9" w14:textId="77777777" w:rsidR="00830556" w:rsidRPr="00830556" w:rsidRDefault="00830556" w:rsidP="00830556">
            <w:pPr>
              <w:tabs>
                <w:tab w:val="num" w:pos="426"/>
              </w:tabs>
              <w:spacing w:line="276" w:lineRule="auto"/>
              <w:ind w:left="426" w:hanging="426"/>
              <w:jc w:val="both"/>
              <w:rPr>
                <w:rFonts w:ascii="Tahoma" w:hAnsi="Tahoma" w:cs="Tahoma"/>
                <w:bCs/>
                <w:sz w:val="18"/>
                <w:szCs w:val="18"/>
              </w:rPr>
            </w:pPr>
            <w:r w:rsidRPr="00830556">
              <w:rPr>
                <w:rFonts w:ascii="Tahoma" w:hAnsi="Tahoma" w:cs="Tahoma"/>
                <w:bCs/>
                <w:sz w:val="18"/>
                <w:szCs w:val="18"/>
              </w:rPr>
              <w:t>Opis Przedmiotu zamówienia – wymagania Zamawiającego</w:t>
            </w:r>
          </w:p>
        </w:tc>
        <w:tc>
          <w:tcPr>
            <w:tcW w:w="0" w:type="auto"/>
            <w:tcBorders>
              <w:top w:val="single" w:sz="4" w:space="0" w:color="auto"/>
              <w:left w:val="single" w:sz="4" w:space="0" w:color="auto"/>
              <w:bottom w:val="single" w:sz="4" w:space="0" w:color="auto"/>
              <w:right w:val="single" w:sz="4" w:space="0" w:color="auto"/>
            </w:tcBorders>
            <w:hideMark/>
          </w:tcPr>
          <w:p w14:paraId="56499BBB" w14:textId="77777777" w:rsidR="00830556" w:rsidRPr="00830556" w:rsidRDefault="00830556" w:rsidP="00830556">
            <w:pPr>
              <w:tabs>
                <w:tab w:val="num" w:pos="426"/>
              </w:tabs>
              <w:spacing w:line="276" w:lineRule="auto"/>
              <w:ind w:left="426" w:hanging="426"/>
              <w:jc w:val="both"/>
              <w:rPr>
                <w:rFonts w:ascii="Tahoma" w:hAnsi="Tahoma" w:cs="Tahoma"/>
                <w:bCs/>
                <w:sz w:val="18"/>
                <w:szCs w:val="18"/>
              </w:rPr>
            </w:pPr>
            <w:r w:rsidRPr="00830556">
              <w:rPr>
                <w:rFonts w:ascii="Tahoma" w:hAnsi="Tahoma" w:cs="Tahoma"/>
                <w:bCs/>
                <w:sz w:val="18"/>
                <w:szCs w:val="18"/>
              </w:rPr>
              <w:t>Nazwa handlowa, numer katalogowy, wielkość opakowania lub inne oznaczenie przedmiotu</w:t>
            </w:r>
          </w:p>
        </w:tc>
        <w:tc>
          <w:tcPr>
            <w:tcW w:w="0" w:type="auto"/>
            <w:tcBorders>
              <w:top w:val="single" w:sz="4" w:space="0" w:color="auto"/>
              <w:left w:val="single" w:sz="4" w:space="0" w:color="auto"/>
              <w:bottom w:val="single" w:sz="4" w:space="0" w:color="auto"/>
              <w:right w:val="single" w:sz="4" w:space="0" w:color="auto"/>
            </w:tcBorders>
            <w:hideMark/>
          </w:tcPr>
          <w:p w14:paraId="60E836B7" w14:textId="77777777" w:rsidR="00830556" w:rsidRPr="00830556" w:rsidRDefault="00830556" w:rsidP="00830556">
            <w:pPr>
              <w:tabs>
                <w:tab w:val="num" w:pos="426"/>
              </w:tabs>
              <w:spacing w:line="276" w:lineRule="auto"/>
              <w:ind w:left="426" w:hanging="426"/>
              <w:jc w:val="both"/>
              <w:rPr>
                <w:rFonts w:ascii="Tahoma" w:hAnsi="Tahoma" w:cs="Tahoma"/>
                <w:bCs/>
                <w:sz w:val="18"/>
                <w:szCs w:val="18"/>
              </w:rPr>
            </w:pPr>
            <w:r w:rsidRPr="00830556">
              <w:rPr>
                <w:rFonts w:ascii="Tahoma" w:hAnsi="Tahoma" w:cs="Tahoma"/>
                <w:bCs/>
                <w:sz w:val="18"/>
                <w:szCs w:val="18"/>
              </w:rPr>
              <w:t>Opis oferowanego przedmiotu równoważnego</w:t>
            </w:r>
          </w:p>
        </w:tc>
      </w:tr>
      <w:tr w:rsidR="00830556" w:rsidRPr="00830556" w14:paraId="2698463C" w14:textId="77777777" w:rsidTr="00830556">
        <w:tc>
          <w:tcPr>
            <w:tcW w:w="460" w:type="dxa"/>
            <w:tcBorders>
              <w:top w:val="single" w:sz="4" w:space="0" w:color="auto"/>
              <w:left w:val="single" w:sz="4" w:space="0" w:color="auto"/>
              <w:bottom w:val="single" w:sz="4" w:space="0" w:color="auto"/>
              <w:right w:val="single" w:sz="4" w:space="0" w:color="auto"/>
            </w:tcBorders>
            <w:hideMark/>
          </w:tcPr>
          <w:p w14:paraId="46FDC50B" w14:textId="77777777" w:rsidR="00830556" w:rsidRPr="00830556" w:rsidRDefault="00830556" w:rsidP="00830556">
            <w:pPr>
              <w:tabs>
                <w:tab w:val="num" w:pos="426"/>
              </w:tabs>
              <w:spacing w:line="276" w:lineRule="auto"/>
              <w:ind w:left="426" w:hanging="426"/>
              <w:jc w:val="both"/>
              <w:rPr>
                <w:rFonts w:ascii="Tahoma" w:hAnsi="Tahoma" w:cs="Tahoma"/>
                <w:bCs/>
                <w:sz w:val="18"/>
                <w:szCs w:val="18"/>
              </w:rPr>
            </w:pPr>
            <w:r w:rsidRPr="00830556">
              <w:rPr>
                <w:rFonts w:ascii="Tahoma" w:hAnsi="Tahoma" w:cs="Tahoma"/>
                <w:bCs/>
                <w:sz w:val="18"/>
                <w:szCs w:val="18"/>
              </w:rPr>
              <w:t>1.</w:t>
            </w:r>
          </w:p>
        </w:tc>
        <w:tc>
          <w:tcPr>
            <w:tcW w:w="0" w:type="auto"/>
            <w:tcBorders>
              <w:top w:val="single" w:sz="4" w:space="0" w:color="auto"/>
              <w:left w:val="single" w:sz="4" w:space="0" w:color="auto"/>
              <w:bottom w:val="single" w:sz="4" w:space="0" w:color="auto"/>
              <w:right w:val="single" w:sz="4" w:space="0" w:color="auto"/>
            </w:tcBorders>
          </w:tcPr>
          <w:p w14:paraId="107D0766" w14:textId="77777777" w:rsidR="00830556" w:rsidRPr="00830556" w:rsidRDefault="00830556" w:rsidP="00830556">
            <w:pPr>
              <w:tabs>
                <w:tab w:val="num" w:pos="426"/>
              </w:tabs>
              <w:spacing w:line="276" w:lineRule="auto"/>
              <w:ind w:left="426" w:hanging="426"/>
              <w:jc w:val="both"/>
              <w:rPr>
                <w:rFonts w:ascii="Tahoma" w:hAnsi="Tahoma" w:cs="Tahoma"/>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279183B6" w14:textId="77777777" w:rsidR="00830556" w:rsidRPr="00830556" w:rsidRDefault="00830556" w:rsidP="00830556">
            <w:pPr>
              <w:tabs>
                <w:tab w:val="num" w:pos="426"/>
              </w:tabs>
              <w:spacing w:line="276" w:lineRule="auto"/>
              <w:ind w:left="426" w:hanging="426"/>
              <w:jc w:val="both"/>
              <w:rPr>
                <w:rFonts w:ascii="Tahoma" w:hAnsi="Tahoma" w:cs="Tahoma"/>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1476A4AD" w14:textId="77777777" w:rsidR="00830556" w:rsidRPr="00830556" w:rsidRDefault="00830556" w:rsidP="00830556">
            <w:pPr>
              <w:tabs>
                <w:tab w:val="num" w:pos="426"/>
              </w:tabs>
              <w:spacing w:line="276" w:lineRule="auto"/>
              <w:ind w:left="426" w:hanging="426"/>
              <w:jc w:val="both"/>
              <w:rPr>
                <w:rFonts w:ascii="Tahoma" w:hAnsi="Tahoma" w:cs="Tahoma"/>
                <w:bCs/>
                <w:sz w:val="18"/>
                <w:szCs w:val="18"/>
              </w:rPr>
            </w:pPr>
          </w:p>
        </w:tc>
      </w:tr>
      <w:tr w:rsidR="00830556" w:rsidRPr="00830556" w14:paraId="1993D07D" w14:textId="77777777" w:rsidTr="00830556">
        <w:tc>
          <w:tcPr>
            <w:tcW w:w="460" w:type="dxa"/>
            <w:tcBorders>
              <w:top w:val="single" w:sz="4" w:space="0" w:color="auto"/>
              <w:left w:val="single" w:sz="4" w:space="0" w:color="auto"/>
              <w:bottom w:val="single" w:sz="4" w:space="0" w:color="auto"/>
              <w:right w:val="single" w:sz="4" w:space="0" w:color="auto"/>
            </w:tcBorders>
            <w:hideMark/>
          </w:tcPr>
          <w:p w14:paraId="3ACB26EA" w14:textId="77777777" w:rsidR="00830556" w:rsidRPr="00830556" w:rsidRDefault="00830556" w:rsidP="00830556">
            <w:pPr>
              <w:tabs>
                <w:tab w:val="num" w:pos="426"/>
              </w:tabs>
              <w:spacing w:line="276" w:lineRule="auto"/>
              <w:ind w:left="426" w:hanging="426"/>
              <w:jc w:val="both"/>
              <w:rPr>
                <w:rFonts w:ascii="Tahoma" w:hAnsi="Tahoma" w:cs="Tahoma"/>
                <w:bCs/>
                <w:sz w:val="18"/>
                <w:szCs w:val="18"/>
              </w:rPr>
            </w:pPr>
            <w:r w:rsidRPr="00830556">
              <w:rPr>
                <w:rFonts w:ascii="Tahoma" w:hAnsi="Tahoma" w:cs="Tahoma"/>
                <w:bCs/>
                <w:sz w:val="18"/>
                <w:szCs w:val="18"/>
              </w:rPr>
              <w:t>2.</w:t>
            </w:r>
          </w:p>
        </w:tc>
        <w:tc>
          <w:tcPr>
            <w:tcW w:w="0" w:type="auto"/>
            <w:tcBorders>
              <w:top w:val="single" w:sz="4" w:space="0" w:color="auto"/>
              <w:left w:val="single" w:sz="4" w:space="0" w:color="auto"/>
              <w:bottom w:val="single" w:sz="4" w:space="0" w:color="auto"/>
              <w:right w:val="single" w:sz="4" w:space="0" w:color="auto"/>
            </w:tcBorders>
          </w:tcPr>
          <w:p w14:paraId="1EA0C4EA" w14:textId="77777777" w:rsidR="00830556" w:rsidRPr="00830556" w:rsidRDefault="00830556" w:rsidP="00830556">
            <w:pPr>
              <w:tabs>
                <w:tab w:val="num" w:pos="426"/>
              </w:tabs>
              <w:spacing w:line="276" w:lineRule="auto"/>
              <w:ind w:left="426" w:hanging="426"/>
              <w:jc w:val="both"/>
              <w:rPr>
                <w:rFonts w:ascii="Tahoma" w:hAnsi="Tahoma" w:cs="Tahoma"/>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18AEF9AF" w14:textId="77777777" w:rsidR="00830556" w:rsidRPr="00830556" w:rsidRDefault="00830556" w:rsidP="00830556">
            <w:pPr>
              <w:tabs>
                <w:tab w:val="num" w:pos="426"/>
              </w:tabs>
              <w:spacing w:line="276" w:lineRule="auto"/>
              <w:ind w:left="426" w:hanging="426"/>
              <w:jc w:val="both"/>
              <w:rPr>
                <w:rFonts w:ascii="Tahoma" w:hAnsi="Tahoma" w:cs="Tahoma"/>
                <w:bCs/>
                <w:sz w:val="18"/>
                <w:szCs w:val="18"/>
              </w:rPr>
            </w:pPr>
          </w:p>
        </w:tc>
        <w:tc>
          <w:tcPr>
            <w:tcW w:w="0" w:type="auto"/>
            <w:tcBorders>
              <w:top w:val="single" w:sz="4" w:space="0" w:color="auto"/>
              <w:left w:val="single" w:sz="4" w:space="0" w:color="auto"/>
              <w:bottom w:val="single" w:sz="4" w:space="0" w:color="auto"/>
              <w:right w:val="single" w:sz="4" w:space="0" w:color="auto"/>
            </w:tcBorders>
          </w:tcPr>
          <w:p w14:paraId="0BAD7CA7" w14:textId="77777777" w:rsidR="00830556" w:rsidRPr="00830556" w:rsidRDefault="00830556" w:rsidP="00830556">
            <w:pPr>
              <w:tabs>
                <w:tab w:val="num" w:pos="426"/>
              </w:tabs>
              <w:spacing w:line="276" w:lineRule="auto"/>
              <w:ind w:left="426" w:hanging="426"/>
              <w:jc w:val="both"/>
              <w:rPr>
                <w:rFonts w:ascii="Tahoma" w:hAnsi="Tahoma" w:cs="Tahoma"/>
                <w:bCs/>
                <w:sz w:val="18"/>
                <w:szCs w:val="18"/>
              </w:rPr>
            </w:pPr>
          </w:p>
        </w:tc>
      </w:tr>
    </w:tbl>
    <w:p w14:paraId="6EDFE242" w14:textId="77777777" w:rsidR="00830556" w:rsidRDefault="00830556" w:rsidP="0003094E">
      <w:pPr>
        <w:tabs>
          <w:tab w:val="num" w:pos="426"/>
        </w:tabs>
        <w:spacing w:line="276" w:lineRule="auto"/>
        <w:ind w:left="426" w:hanging="426"/>
        <w:jc w:val="both"/>
        <w:rPr>
          <w:rFonts w:ascii="Tahoma" w:hAnsi="Tahoma" w:cs="Tahoma"/>
          <w:bCs/>
          <w:sz w:val="18"/>
          <w:szCs w:val="18"/>
        </w:rPr>
      </w:pPr>
    </w:p>
    <w:bookmarkEnd w:id="3"/>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B6B2E22"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14971">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0F14286"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6</w:t>
      </w:r>
      <w:r w:rsidRPr="00E3381D">
        <w:rPr>
          <w:rFonts w:ascii="Tahoma" w:hAnsi="Tahoma" w:cs="Tahoma"/>
          <w:sz w:val="18"/>
          <w:szCs w:val="18"/>
        </w:rPr>
        <w:t>.  Zamawiający nie przewiduje aukcji elektronicznej.</w:t>
      </w:r>
    </w:p>
    <w:p w14:paraId="21678244" w14:textId="04A09243"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414971">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86580">
        <w:rPr>
          <w:rFonts w:ascii="Tahoma" w:hAnsi="Tahoma" w:cs="Tahoma"/>
          <w:sz w:val="18"/>
          <w:szCs w:val="18"/>
        </w:rPr>
        <w:t>.</w:t>
      </w:r>
    </w:p>
    <w:p w14:paraId="1AFD3B41" w14:textId="253AF0D8"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2D85C85A"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14971">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6372A4F"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414971">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38A7BF5F" w14:textId="676AA44D" w:rsidR="00327812" w:rsidRPr="00E3381D" w:rsidRDefault="00AB298A" w:rsidP="00F9433F">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14971">
        <w:rPr>
          <w:rFonts w:ascii="Tahoma" w:hAnsi="Tahoma" w:cs="Tahoma"/>
          <w:spacing w:val="6"/>
          <w:sz w:val="18"/>
          <w:szCs w:val="18"/>
        </w:rPr>
        <w:t>1</w:t>
      </w:r>
      <w:r w:rsidRPr="00E3381D">
        <w:rPr>
          <w:rFonts w:ascii="Tahoma" w:hAnsi="Tahoma" w:cs="Tahoma"/>
          <w:spacing w:val="6"/>
          <w:sz w:val="18"/>
          <w:szCs w:val="18"/>
        </w:rPr>
        <w:t>.</w:t>
      </w:r>
      <w:r w:rsidR="00414971">
        <w:rPr>
          <w:rFonts w:ascii="Tahoma" w:hAnsi="Tahoma" w:cs="Tahoma"/>
          <w:spacing w:val="6"/>
          <w:sz w:val="18"/>
          <w:szCs w:val="18"/>
        </w:rPr>
        <w:t xml:space="preserve"> </w:t>
      </w:r>
      <w:r w:rsidR="00120105" w:rsidRPr="00E3381D">
        <w:rPr>
          <w:rFonts w:ascii="Tahoma" w:hAnsi="Tahoma" w:cs="Tahoma"/>
          <w:sz w:val="18"/>
          <w:szCs w:val="18"/>
        </w:rPr>
        <w:t>Zamawiający nie przewiduje możliwości udzielania zaliczek na poczet wykonania zamówienia.</w:t>
      </w:r>
    </w:p>
    <w:p w14:paraId="16655F0E" w14:textId="6103791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414971">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A527975"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414971">
        <w:rPr>
          <w:rFonts w:ascii="Tahoma" w:hAnsi="Tahoma" w:cs="Tahoma"/>
          <w:bCs/>
          <w:sz w:val="18"/>
          <w:szCs w:val="18"/>
        </w:rPr>
        <w:t>13</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w:t>
      </w:r>
      <w:r w:rsidR="000C1DD1">
        <w:rPr>
          <w:rFonts w:ascii="Tahoma" w:hAnsi="Tahoma" w:cs="Tahoma"/>
          <w:bCs/>
          <w:sz w:val="18"/>
          <w:szCs w:val="18"/>
        </w:rPr>
        <w:t xml:space="preserve">  </w:t>
      </w:r>
      <w:r w:rsidR="00331C61">
        <w:rPr>
          <w:rFonts w:ascii="Tahoma" w:hAnsi="Tahoma" w:cs="Tahoma"/>
          <w:bCs/>
          <w:sz w:val="18"/>
          <w:szCs w:val="18"/>
        </w:rPr>
        <w:t>elektronicznych do oferty, w sytuacji określonej w art. 93 ustawy PZP</w:t>
      </w:r>
      <w:r w:rsidR="00C42C59">
        <w:rPr>
          <w:rFonts w:ascii="Tahoma" w:hAnsi="Tahoma" w:cs="Tahoma"/>
          <w:bCs/>
          <w:sz w:val="18"/>
          <w:szCs w:val="18"/>
        </w:rPr>
        <w:t>.</w:t>
      </w:r>
    </w:p>
    <w:p w14:paraId="2FF419A2" w14:textId="35457B3B" w:rsidR="00C42C59"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414971">
        <w:rPr>
          <w:rFonts w:ascii="Tahoma" w:hAnsi="Tahoma" w:cs="Tahoma"/>
          <w:bCs/>
          <w:sz w:val="18"/>
          <w:szCs w:val="18"/>
        </w:rPr>
        <w:t>14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a po przeprowadzonych negocjacjach zaprosi wykonawców do składania ofert 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2F648909" w14:textId="3F99614F" w:rsidR="009D68F5" w:rsidRPr="006E066A" w:rsidRDefault="006939A5" w:rsidP="006939A5">
      <w:pPr>
        <w:spacing w:line="360" w:lineRule="auto"/>
        <w:jc w:val="both"/>
        <w:rPr>
          <w:rFonts w:ascii="Tahoma" w:hAnsi="Tahoma" w:cs="Tahoma"/>
          <w:b/>
          <w:sz w:val="18"/>
          <w:szCs w:val="18"/>
          <w:highlight w:val="lightGray"/>
          <w:u w:val="single"/>
        </w:rPr>
      </w:pPr>
      <w:r>
        <w:rPr>
          <w:rFonts w:ascii="Tahoma" w:hAnsi="Tahoma" w:cs="Tahoma"/>
          <w:b/>
          <w:sz w:val="18"/>
          <w:szCs w:val="18"/>
          <w:highlight w:val="lightGray"/>
          <w:u w:val="single"/>
        </w:rPr>
        <w:t>3.</w:t>
      </w:r>
      <w:r w:rsidR="005253B8" w:rsidRPr="006E066A">
        <w:rPr>
          <w:rFonts w:ascii="Tahoma" w:hAnsi="Tahoma" w:cs="Tahoma"/>
          <w:b/>
          <w:sz w:val="18"/>
          <w:szCs w:val="18"/>
          <w:highlight w:val="lightGray"/>
          <w:u w:val="single"/>
        </w:rPr>
        <w:t>Opis przedmiotu zamówienia.</w:t>
      </w:r>
    </w:p>
    <w:p w14:paraId="4B38A9CA" w14:textId="5D3BBD6E" w:rsidR="00F411AF" w:rsidRDefault="00F411AF" w:rsidP="00AA4063">
      <w:pPr>
        <w:jc w:val="both"/>
        <w:rPr>
          <w:rFonts w:ascii="Tahoma" w:hAnsi="Tahoma" w:cs="Tahoma"/>
          <w:b/>
          <w:color w:val="0070C0"/>
          <w:sz w:val="18"/>
          <w:szCs w:val="18"/>
        </w:rPr>
      </w:pPr>
      <w:r>
        <w:rPr>
          <w:rFonts w:ascii="Tahoma" w:hAnsi="Tahoma" w:cs="Tahoma"/>
          <w:sz w:val="18"/>
          <w:szCs w:val="18"/>
        </w:rPr>
        <w:t xml:space="preserve">3.1. Przedmiotem zamówienia są: </w:t>
      </w:r>
      <w:bookmarkStart w:id="4" w:name="_Hlk5872621"/>
      <w:r w:rsidR="00AA4063" w:rsidRPr="00AA4063">
        <w:rPr>
          <w:rFonts w:ascii="Tahoma" w:hAnsi="Tahoma" w:cs="Tahoma"/>
          <w:b/>
          <w:color w:val="0070C0"/>
          <w:sz w:val="18"/>
        </w:rPr>
        <w:t>Dostawa sprzętu medycznego - aparatu USG wraz z dostawą, instalacją w ramach Projektu grantowego nr FENX.06.01-IP.03-0001/23</w:t>
      </w:r>
      <w:r w:rsidR="00AA4063">
        <w:rPr>
          <w:rFonts w:ascii="Tahoma" w:hAnsi="Tahoma" w:cs="Tahoma"/>
          <w:b/>
          <w:color w:val="0070C0"/>
          <w:sz w:val="18"/>
        </w:rPr>
        <w:t xml:space="preserve"> </w:t>
      </w:r>
      <w:r w:rsidR="00AA4063" w:rsidRPr="00AA4063">
        <w:rPr>
          <w:rFonts w:ascii="Tahoma" w:hAnsi="Tahoma" w:cs="Tahoma"/>
          <w:b/>
          <w:bCs/>
          <w:color w:val="0070C0"/>
          <w:sz w:val="18"/>
        </w:rPr>
        <w:t>pod nazwą „Wsparcie podstawowej opieki zdrowotnej (POZ)”, realizowanego w ramach programu Fundusze Europejskie na Infrastrukturę, Klimat, Środowisko 2021-2027, współfinansowanego ze środków Europejskiego Funduszu Rozwoju Regionalnego dla Wielospecjalistycznego Szpitala – Samodzielnego Publicznego Zespołu Opieki Zdrowotnej w Zgorzelcu</w:t>
      </w:r>
      <w:r>
        <w:rPr>
          <w:rFonts w:ascii="Tahoma" w:hAnsi="Tahoma" w:cs="Tahoma"/>
          <w:sz w:val="18"/>
          <w:szCs w:val="18"/>
        </w:rPr>
        <w:t xml:space="preserve"> Szczegółowy opis przedmiotu zamówienia zawierają załączniki nr </w:t>
      </w:r>
      <w:r w:rsidR="00AA4063">
        <w:rPr>
          <w:rFonts w:ascii="Tahoma" w:hAnsi="Tahoma" w:cs="Tahoma"/>
          <w:sz w:val="18"/>
          <w:szCs w:val="18"/>
        </w:rPr>
        <w:t>2 2A,</w:t>
      </w:r>
      <w:r>
        <w:rPr>
          <w:rFonts w:ascii="Tahoma" w:hAnsi="Tahoma" w:cs="Tahoma"/>
          <w:sz w:val="18"/>
          <w:szCs w:val="18"/>
        </w:rPr>
        <w:t xml:space="preserve"> oraz </w:t>
      </w:r>
      <w:r w:rsidR="00117FA6">
        <w:rPr>
          <w:rFonts w:ascii="Tahoma" w:hAnsi="Tahoma" w:cs="Tahoma"/>
          <w:sz w:val="18"/>
          <w:szCs w:val="18"/>
        </w:rPr>
        <w:t>4</w:t>
      </w:r>
      <w:r>
        <w:rPr>
          <w:rFonts w:ascii="Tahoma" w:hAnsi="Tahoma" w:cs="Tahoma"/>
          <w:sz w:val="18"/>
          <w:szCs w:val="18"/>
        </w:rPr>
        <w:t xml:space="preserve"> do SWZ</w:t>
      </w:r>
      <w:r>
        <w:rPr>
          <w:rFonts w:ascii="Tahoma" w:hAnsi="Tahoma"/>
          <w:b/>
          <w:color w:val="0070C0"/>
          <w:sz w:val="18"/>
          <w:szCs w:val="18"/>
        </w:rPr>
        <w:t>.</w:t>
      </w:r>
    </w:p>
    <w:p w14:paraId="57D68FC2" w14:textId="77777777" w:rsidR="00F411AF" w:rsidRDefault="00F411AF" w:rsidP="00F411AF">
      <w:pPr>
        <w:suppressAutoHyphens/>
        <w:rPr>
          <w:rFonts w:ascii="Tahoma" w:hAnsi="Tahoma" w:cs="Tahoma"/>
          <w:color w:val="990000"/>
          <w:sz w:val="10"/>
          <w:szCs w:val="10"/>
        </w:rPr>
      </w:pPr>
    </w:p>
    <w:p w14:paraId="5D55FC76" w14:textId="77777777" w:rsidR="00F411AF" w:rsidRPr="00AA4063" w:rsidRDefault="00F411AF" w:rsidP="00F411AF">
      <w:pPr>
        <w:rPr>
          <w:rFonts w:ascii="Tahoma" w:hAnsi="Tahoma" w:cs="Tahoma"/>
          <w:b/>
          <w:sz w:val="18"/>
        </w:rPr>
      </w:pPr>
      <w:bookmarkStart w:id="5" w:name="_Hlk76726815"/>
      <w:bookmarkEnd w:id="4"/>
      <w:r w:rsidRPr="00AA4063">
        <w:rPr>
          <w:rFonts w:ascii="Tahoma" w:hAnsi="Tahoma" w:cs="Tahoma"/>
          <w:b/>
          <w:sz w:val="18"/>
        </w:rPr>
        <w:t>KODY CPV:</w:t>
      </w:r>
    </w:p>
    <w:p w14:paraId="5417DC8F" w14:textId="6D667494" w:rsidR="00AA4063" w:rsidRPr="00AA4063" w:rsidRDefault="00AA4063" w:rsidP="00AA4063">
      <w:pPr>
        <w:rPr>
          <w:rFonts w:ascii="Tahoma" w:hAnsi="Tahoma" w:cs="Tahoma"/>
          <w:bCs/>
          <w:sz w:val="18"/>
        </w:rPr>
      </w:pPr>
      <w:bookmarkStart w:id="6" w:name="_Hlk176776107"/>
      <w:bookmarkStart w:id="7" w:name="_Hlk111189987"/>
      <w:bookmarkEnd w:id="5"/>
      <w:r w:rsidRPr="00AA4063">
        <w:rPr>
          <w:rFonts w:ascii="Tahoma" w:hAnsi="Tahoma" w:cs="Tahoma"/>
          <w:bCs/>
          <w:sz w:val="18"/>
        </w:rPr>
        <w:t>33112200-0</w:t>
      </w:r>
      <w:r w:rsidRPr="00AA4063">
        <w:rPr>
          <w:rFonts w:ascii="Tahoma" w:hAnsi="Tahoma" w:cs="Tahoma"/>
          <w:bCs/>
          <w:sz w:val="18"/>
        </w:rPr>
        <w:tab/>
        <w:t>Aparaty ultrasonograficzne</w:t>
      </w:r>
    </w:p>
    <w:p w14:paraId="6339E6A4" w14:textId="77777777" w:rsidR="00AA4063" w:rsidRPr="00AA4063" w:rsidRDefault="00AA4063" w:rsidP="00AA4063">
      <w:pPr>
        <w:rPr>
          <w:rFonts w:ascii="Tahoma" w:hAnsi="Tahoma" w:cs="Tahoma"/>
          <w:bCs/>
          <w:sz w:val="18"/>
        </w:rPr>
      </w:pPr>
      <w:hyperlink r:id="rId14" w:history="1">
        <w:r w:rsidRPr="00AA4063">
          <w:rPr>
            <w:rFonts w:ascii="Tahoma" w:hAnsi="Tahoma" w:cs="Tahoma"/>
            <w:bCs/>
            <w:sz w:val="18"/>
          </w:rPr>
          <w:t xml:space="preserve">33100000-1    </w:t>
        </w:r>
        <w:r w:rsidRPr="00AA4063">
          <w:rPr>
            <w:rFonts w:ascii="Tahoma" w:hAnsi="Tahoma" w:cs="Tahoma"/>
            <w:bCs/>
            <w:sz w:val="18"/>
          </w:rPr>
          <w:tab/>
          <w:t>Urządzenia medyczne</w:t>
        </w:r>
      </w:hyperlink>
    </w:p>
    <w:p w14:paraId="437B42A7" w14:textId="77777777" w:rsidR="00AA4063" w:rsidRPr="00AA4063" w:rsidRDefault="00AA4063" w:rsidP="00AA4063">
      <w:pPr>
        <w:rPr>
          <w:rFonts w:ascii="Tahoma" w:hAnsi="Tahoma" w:cs="Tahoma"/>
          <w:bCs/>
          <w:sz w:val="18"/>
          <w:szCs w:val="18"/>
        </w:rPr>
      </w:pPr>
      <w:r w:rsidRPr="00AA4063">
        <w:rPr>
          <w:rFonts w:ascii="Tahoma" w:hAnsi="Tahoma" w:cs="Tahoma"/>
          <w:bCs/>
          <w:sz w:val="18"/>
          <w:szCs w:val="18"/>
        </w:rPr>
        <w:t xml:space="preserve">33190000-8 </w:t>
      </w:r>
      <w:r w:rsidRPr="00AA4063">
        <w:rPr>
          <w:rFonts w:ascii="Tahoma" w:hAnsi="Tahoma" w:cs="Tahoma"/>
          <w:bCs/>
          <w:sz w:val="18"/>
          <w:szCs w:val="18"/>
        </w:rPr>
        <w:tab/>
        <w:t>Różne urządzenia i produkty medyczne</w:t>
      </w:r>
    </w:p>
    <w:bookmarkEnd w:id="6"/>
    <w:bookmarkEnd w:id="7"/>
    <w:p w14:paraId="2556FCCE" w14:textId="77777777" w:rsidR="00AA4063" w:rsidRDefault="00AA4063" w:rsidP="00F411AF">
      <w:pPr>
        <w:rPr>
          <w:rFonts w:ascii="Tahoma" w:hAnsi="Tahoma" w:cs="Tahoma"/>
          <w:b/>
          <w:color w:val="0070C0"/>
          <w:sz w:val="18"/>
          <w:szCs w:val="18"/>
        </w:rPr>
      </w:pPr>
    </w:p>
    <w:p w14:paraId="00E7BE1B" w14:textId="1CB33875" w:rsidR="00AA4063" w:rsidRPr="00AA4063" w:rsidRDefault="00AA4063" w:rsidP="00AA4063">
      <w:pPr>
        <w:ind w:left="426" w:hanging="426"/>
        <w:rPr>
          <w:rFonts w:ascii="Tahoma" w:hAnsi="Tahoma" w:cs="Tahoma"/>
          <w:bCs/>
          <w:sz w:val="18"/>
          <w:szCs w:val="18"/>
        </w:rPr>
      </w:pPr>
      <w:r w:rsidRPr="00AA4063">
        <w:rPr>
          <w:rFonts w:ascii="Tahoma" w:hAnsi="Tahoma" w:cs="Tahoma"/>
          <w:bCs/>
          <w:sz w:val="18"/>
          <w:szCs w:val="18"/>
        </w:rPr>
        <w:lastRenderedPageBreak/>
        <w:t>3.2. Zakup realizowany z programu: Fundusze Europejskie na Infrastrukturę, Klimat, Środowisko 2021-2027, współfinansowanego ze środków Europejskiego Funduszu Rozwoju Regionalnego, realizowanego na podstawie umowy nr FENX.06.01-IP.03-0001/23-00/1374/2024/17 zawartej w dniu 27.03.2024 r. pomiędzy Skarbem Państwa – Ministrem Zdrowia a Narodowym Funduszem Zdrowia oraz umowy nr 01OW/653/I/2024 zawartej pomiędzy Narodowym Funduszem Zdrowia a Zamawiającym</w:t>
      </w:r>
      <w:r>
        <w:rPr>
          <w:rFonts w:ascii="Tahoma" w:hAnsi="Tahoma" w:cs="Tahoma"/>
          <w:bCs/>
          <w:sz w:val="18"/>
          <w:szCs w:val="18"/>
        </w:rPr>
        <w:t>.</w:t>
      </w:r>
    </w:p>
    <w:p w14:paraId="6C7D53E7" w14:textId="77777777" w:rsidR="00516523" w:rsidRDefault="00516523" w:rsidP="00516523">
      <w:pPr>
        <w:tabs>
          <w:tab w:val="num" w:pos="284"/>
        </w:tabs>
        <w:spacing w:line="276" w:lineRule="auto"/>
        <w:ind w:left="284" w:hanging="426"/>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3E67F851" w14:textId="3271F3B8" w:rsidR="00D476D7" w:rsidRPr="0017135D" w:rsidRDefault="00527B77" w:rsidP="00D476D7">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t xml:space="preserve">4.1. </w:t>
      </w:r>
      <w:r w:rsidR="00D0125D">
        <w:rPr>
          <w:rFonts w:ascii="Tahoma" w:hAnsi="Tahoma" w:cs="Tahoma"/>
          <w:sz w:val="18"/>
          <w:szCs w:val="18"/>
        </w:rPr>
        <w:t xml:space="preserve"> </w:t>
      </w:r>
      <w:r>
        <w:rPr>
          <w:rFonts w:ascii="Tahoma" w:hAnsi="Tahoma" w:cs="Tahoma"/>
          <w:sz w:val="18"/>
          <w:szCs w:val="18"/>
        </w:rPr>
        <w:t xml:space="preserve">Zamówienie należy realizować w terminie: </w:t>
      </w:r>
      <w:r w:rsidR="00AA4063">
        <w:rPr>
          <w:rFonts w:ascii="Tahoma" w:hAnsi="Tahoma" w:cs="Tahoma"/>
          <w:b/>
          <w:bCs/>
          <w:color w:val="0070C0"/>
          <w:sz w:val="18"/>
          <w:szCs w:val="18"/>
        </w:rPr>
        <w:t>do 42 dni licząc od dnia zawarcia umowy</w:t>
      </w:r>
      <w:r w:rsidR="009D09C3" w:rsidRPr="009D09C3">
        <w:rPr>
          <w:rFonts w:ascii="Tahoma" w:hAnsi="Tahoma" w:cs="Tahoma"/>
          <w:b/>
          <w:bCs/>
          <w:color w:val="0070C0"/>
          <w:sz w:val="18"/>
          <w:szCs w:val="18"/>
        </w:rPr>
        <w:t>.</w:t>
      </w:r>
      <w:r w:rsidR="00977E74" w:rsidRPr="009D09C3">
        <w:rPr>
          <w:rFonts w:ascii="Tahoma" w:hAnsi="Tahoma" w:cs="Tahoma"/>
          <w:b/>
          <w:bCs/>
          <w:color w:val="FF0000"/>
          <w:sz w:val="18"/>
          <w:szCs w:val="18"/>
        </w:rPr>
        <w:t xml:space="preserve"> </w:t>
      </w:r>
    </w:p>
    <w:p w14:paraId="0F646872" w14:textId="74DAE218" w:rsidR="00921DBB" w:rsidRDefault="00BE7FB5" w:rsidP="00921DBB">
      <w:pPr>
        <w:tabs>
          <w:tab w:val="num" w:pos="567"/>
        </w:tabs>
        <w:spacing w:line="276" w:lineRule="auto"/>
        <w:ind w:left="567" w:hanging="567"/>
        <w:jc w:val="both"/>
        <w:rPr>
          <w:rFonts w:ascii="Tahoma" w:hAnsi="Tahoma"/>
          <w:sz w:val="18"/>
        </w:rPr>
      </w:pPr>
      <w:r w:rsidRPr="0034724E">
        <w:rPr>
          <w:rFonts w:ascii="Tahoma" w:hAnsi="Tahoma" w:cs="Tahoma"/>
          <w:bCs/>
          <w:sz w:val="18"/>
          <w:szCs w:val="18"/>
        </w:rPr>
        <w:t>4.2. Dostawa przedmiotu zamówienia bezpośrednio do Zamawiającego</w:t>
      </w:r>
      <w:r w:rsidR="006A6611" w:rsidRPr="0034724E">
        <w:rPr>
          <w:rFonts w:ascii="Tahoma" w:hAnsi="Tahoma" w:cs="Tahoma"/>
          <w:bCs/>
          <w:sz w:val="18"/>
          <w:szCs w:val="18"/>
        </w:rPr>
        <w:t xml:space="preserve"> </w:t>
      </w:r>
      <w:r w:rsidR="0034724E" w:rsidRPr="0034724E">
        <w:rPr>
          <w:rFonts w:ascii="Tahoma" w:hAnsi="Tahoma" w:cs="Tahoma"/>
          <w:bCs/>
          <w:sz w:val="18"/>
          <w:szCs w:val="18"/>
        </w:rPr>
        <w:t>-</w:t>
      </w:r>
      <w:r w:rsidR="00150533">
        <w:rPr>
          <w:rFonts w:ascii="Tahoma" w:hAnsi="Tahoma" w:cs="Tahoma"/>
          <w:bCs/>
          <w:sz w:val="18"/>
          <w:szCs w:val="18"/>
        </w:rPr>
        <w:t xml:space="preserve"> </w:t>
      </w:r>
      <w:r w:rsidR="00150533">
        <w:rPr>
          <w:rFonts w:ascii="Tahoma" w:hAnsi="Tahoma"/>
          <w:sz w:val="18"/>
          <w:szCs w:val="18"/>
        </w:rPr>
        <w:t>do wskazanego pomieszczenia Medycznego Laboratorium Diagnostycznego</w:t>
      </w:r>
      <w:r w:rsidR="0034724E" w:rsidRPr="0034724E">
        <w:rPr>
          <w:rFonts w:ascii="Tahoma" w:hAnsi="Tahoma" w:cs="Tahoma"/>
          <w:bCs/>
          <w:sz w:val="18"/>
          <w:szCs w:val="18"/>
        </w:rPr>
        <w:t xml:space="preserve"> </w:t>
      </w:r>
      <w:r w:rsidR="00921DBB">
        <w:rPr>
          <w:rFonts w:ascii="Tahoma" w:hAnsi="Tahoma" w:cs="Tahoma"/>
          <w:b/>
          <w:sz w:val="18"/>
          <w:szCs w:val="18"/>
        </w:rPr>
        <w:t>WS-SPZOZ w Zgorzelcu 59-900 Zgorzelec, ul. Lubańska 11-12</w:t>
      </w:r>
      <w:r w:rsidR="00AA4063">
        <w:rPr>
          <w:rFonts w:ascii="Tahoma" w:hAnsi="Tahoma" w:cs="Tahoma"/>
          <w:b/>
          <w:sz w:val="18"/>
          <w:szCs w:val="18"/>
        </w:rPr>
        <w:t xml:space="preserve"> – Podstawowa Opieka Zdrowotna</w:t>
      </w:r>
      <w:r w:rsidR="00921DBB">
        <w:rPr>
          <w:rFonts w:ascii="Tahoma" w:hAnsi="Tahoma" w:cs="Tahoma"/>
          <w:b/>
          <w:sz w:val="18"/>
          <w:szCs w:val="18"/>
        </w:rPr>
        <w:t>.</w:t>
      </w:r>
      <w:r w:rsidR="00921DBB">
        <w:rPr>
          <w:rFonts w:ascii="Tahoma" w:hAnsi="Tahoma"/>
          <w:sz w:val="18"/>
        </w:rPr>
        <w:t xml:space="preserve"> </w:t>
      </w:r>
    </w:p>
    <w:p w14:paraId="094FA03A" w14:textId="5CE76034" w:rsidR="006A6611" w:rsidRDefault="006A6611" w:rsidP="00BE7FB5">
      <w:pPr>
        <w:pStyle w:val="Tekstpodstawowy3"/>
        <w:tabs>
          <w:tab w:val="num" w:pos="426"/>
        </w:tabs>
        <w:ind w:left="426" w:hanging="426"/>
        <w:jc w:val="both"/>
        <w:rPr>
          <w:rFonts w:ascii="Tahoma" w:hAnsi="Tahoma"/>
          <w:b w:val="0"/>
          <w:sz w:val="18"/>
        </w:rPr>
      </w:pPr>
      <w:r>
        <w:rPr>
          <w:rFonts w:ascii="Tahoma" w:hAnsi="Tahoma"/>
          <w:b w:val="0"/>
          <w:sz w:val="18"/>
        </w:rPr>
        <w:t>4.</w:t>
      </w:r>
      <w:r w:rsidR="00AA4063">
        <w:rPr>
          <w:rFonts w:ascii="Tahoma" w:hAnsi="Tahoma"/>
          <w:b w:val="0"/>
          <w:sz w:val="18"/>
        </w:rPr>
        <w:t>3</w:t>
      </w:r>
      <w:r>
        <w:rPr>
          <w:rFonts w:ascii="Tahoma" w:hAnsi="Tahoma"/>
          <w:b w:val="0"/>
          <w:sz w:val="18"/>
        </w:rPr>
        <w:t xml:space="preserve">  Szczegółowe warunki realizacji zamówienia, zawiera projekt umowy </w:t>
      </w:r>
      <w:r w:rsidRPr="00774302">
        <w:rPr>
          <w:rFonts w:ascii="Tahoma" w:hAnsi="Tahoma"/>
          <w:b w:val="0"/>
          <w:sz w:val="18"/>
        </w:rPr>
        <w:t>(</w:t>
      </w:r>
      <w:r w:rsidRPr="00774302">
        <w:rPr>
          <w:rFonts w:ascii="Tahoma" w:hAnsi="Tahoma"/>
          <w:bCs/>
          <w:color w:val="0070C0"/>
          <w:sz w:val="18"/>
        </w:rPr>
        <w:t>załącznik</w:t>
      </w:r>
      <w:r w:rsidR="00774302">
        <w:rPr>
          <w:rFonts w:ascii="Tahoma" w:hAnsi="Tahoma"/>
          <w:bCs/>
          <w:color w:val="0070C0"/>
          <w:sz w:val="18"/>
        </w:rPr>
        <w:t>i</w:t>
      </w:r>
      <w:r w:rsidRPr="00774302">
        <w:rPr>
          <w:rFonts w:ascii="Tahoma" w:hAnsi="Tahoma"/>
          <w:bCs/>
          <w:color w:val="0070C0"/>
          <w:sz w:val="18"/>
        </w:rPr>
        <w:t xml:space="preserve"> nr </w:t>
      </w:r>
      <w:r w:rsidR="00117FA6">
        <w:rPr>
          <w:rFonts w:ascii="Tahoma" w:hAnsi="Tahoma"/>
          <w:bCs/>
          <w:color w:val="0070C0"/>
          <w:sz w:val="18"/>
        </w:rPr>
        <w:t>4</w:t>
      </w:r>
      <w:r w:rsidRPr="00774302">
        <w:rPr>
          <w:rFonts w:ascii="Tahoma" w:hAnsi="Tahoma"/>
          <w:bCs/>
          <w:color w:val="0070C0"/>
          <w:sz w:val="18"/>
        </w:rPr>
        <w:t xml:space="preserve"> do SWZ</w:t>
      </w:r>
      <w:r w:rsidRPr="00774302">
        <w:rPr>
          <w:rFonts w:ascii="Tahoma" w:hAnsi="Tahoma"/>
          <w:b w:val="0"/>
          <w:sz w:val="18"/>
        </w:rPr>
        <w:t>)</w:t>
      </w:r>
    </w:p>
    <w:p w14:paraId="36E38B08" w14:textId="77777777" w:rsidR="0034724E" w:rsidRDefault="0034724E" w:rsidP="00527B77">
      <w:pPr>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681922BD" w:rsidR="00D82ABD"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4E7376B3" w14:textId="3F025115" w:rsidR="00FF33F7" w:rsidRPr="009D09C3" w:rsidRDefault="00E13990" w:rsidP="00FF33F7">
      <w:pPr>
        <w:pStyle w:val="Standard"/>
        <w:numPr>
          <w:ilvl w:val="1"/>
          <w:numId w:val="4"/>
        </w:numPr>
        <w:ind w:left="493" w:hanging="493"/>
        <w:jc w:val="both"/>
      </w:pPr>
      <w:r w:rsidRPr="00F64517">
        <w:rPr>
          <w:rFonts w:ascii="Tahoma" w:hAnsi="Tahoma" w:cs="Tahoma"/>
          <w:b/>
          <w:sz w:val="18"/>
          <w:szCs w:val="18"/>
        </w:rPr>
        <w:t>W celu potwierdzenia, że oferowany przedmiot zamówienia odpowiada wymaganiom</w:t>
      </w:r>
      <w:r w:rsidRPr="00F64517">
        <w:rPr>
          <w:rFonts w:ascii="Tahoma" w:hAnsi="Tahoma" w:cs="Tahoma"/>
          <w:sz w:val="18"/>
          <w:szCs w:val="18"/>
        </w:rPr>
        <w:t xml:space="preserve"> określonym przez Zamawiającego, Wykonawcy zobowiązani są do złożenia następujących dokumentów </w:t>
      </w:r>
      <w:r w:rsidRPr="00F64517">
        <w:rPr>
          <w:rFonts w:ascii="Tahoma" w:hAnsi="Tahoma" w:cs="Tahoma"/>
          <w:b/>
          <w:bCs/>
          <w:color w:val="0070C0"/>
          <w:sz w:val="18"/>
          <w:szCs w:val="18"/>
        </w:rPr>
        <w:t>(dokumenty należy złożyć wraz z ofertą):</w:t>
      </w:r>
      <w:r w:rsidR="00D7383B">
        <w:rPr>
          <w:rFonts w:ascii="Tahoma" w:hAnsi="Tahoma" w:cs="Tahoma"/>
          <w:b/>
          <w:bCs/>
          <w:color w:val="0070C0"/>
          <w:sz w:val="18"/>
          <w:szCs w:val="18"/>
        </w:rPr>
        <w:t xml:space="preserve"> </w:t>
      </w:r>
    </w:p>
    <w:p w14:paraId="56DFEC33" w14:textId="77777777" w:rsidR="00AA4063" w:rsidRPr="00AA4063" w:rsidRDefault="00AA4063" w:rsidP="00AA4063">
      <w:pPr>
        <w:pStyle w:val="Akapitzlist"/>
        <w:numPr>
          <w:ilvl w:val="2"/>
          <w:numId w:val="4"/>
        </w:numPr>
        <w:spacing w:before="120"/>
        <w:ind w:left="567" w:hanging="567"/>
        <w:jc w:val="both"/>
        <w:rPr>
          <w:rFonts w:ascii="Tahoma" w:hAnsi="Tahoma" w:cs="Tahoma"/>
          <w:kern w:val="3"/>
          <w:sz w:val="18"/>
          <w:szCs w:val="18"/>
        </w:rPr>
      </w:pPr>
      <w:bookmarkStart w:id="8" w:name="_Hlk119654915"/>
      <w:bookmarkStart w:id="9" w:name="_Hlk104369597"/>
      <w:r w:rsidRPr="00AA4063">
        <w:rPr>
          <w:rFonts w:ascii="Tahoma" w:hAnsi="Tahoma" w:cs="Tahoma"/>
          <w:b/>
          <w:bCs/>
          <w:kern w:val="3"/>
          <w:sz w:val="18"/>
          <w:szCs w:val="18"/>
        </w:rPr>
        <w:t xml:space="preserve">Katalog lub prospekt lub folder lub instrukcja w języku polskim </w:t>
      </w:r>
      <w:bookmarkEnd w:id="8"/>
      <w:r w:rsidRPr="00AA4063">
        <w:rPr>
          <w:rFonts w:ascii="Tahoma" w:hAnsi="Tahoma" w:cs="Tahoma"/>
          <w:b/>
          <w:bCs/>
          <w:kern w:val="3"/>
          <w:sz w:val="18"/>
          <w:szCs w:val="18"/>
        </w:rPr>
        <w:t>W ZAKRESIE PUNKTOWANYCH PARAMETRÓW TECHNICZNYCH – KRYTERIUM OCENY OFERT</w:t>
      </w:r>
      <w:r w:rsidRPr="00AA4063">
        <w:rPr>
          <w:rFonts w:ascii="Tahoma" w:hAnsi="Tahoma" w:cs="Tahoma"/>
          <w:kern w:val="3"/>
          <w:sz w:val="18"/>
          <w:szCs w:val="18"/>
        </w:rPr>
        <w:t xml:space="preserve"> zaoferowanego przedmiotu zamówienia - zawierający opis oraz parametry potwierdzające wymagania postawione przez Zamawiającego w zał. nr 2 do SWZ w oparciu o które została przygotowana oferta, w zakresie punktowanych parametrów technicznych. W katalogu/prospekcie/folderze/instrukcji należy wyraźnie zaznaczyć, których pozycji opisu przedmiotu zamówienia (Załącznika nr 2 do SWZ) dotyczy dany zapis - umieszczając w nim zarówno nr zaoferowanego asortymentu, jak i nr poszczególnej pozycji asortymentowej – celem identyfikacji oferowanego przedmiotu zamówienia.</w:t>
      </w:r>
    </w:p>
    <w:p w14:paraId="7099B203" w14:textId="677540CF" w:rsidR="009D09C3" w:rsidRPr="00AA4063" w:rsidRDefault="00AA4063" w:rsidP="00AA4063">
      <w:pPr>
        <w:pStyle w:val="Akapitzlist"/>
        <w:spacing w:before="120"/>
        <w:ind w:left="567"/>
        <w:jc w:val="both"/>
        <w:rPr>
          <w:rFonts w:ascii="Tahoma" w:hAnsi="Tahoma" w:cs="Tahoma"/>
          <w:kern w:val="3"/>
          <w:sz w:val="18"/>
          <w:szCs w:val="18"/>
        </w:rPr>
      </w:pPr>
      <w:r w:rsidRPr="00AA4063">
        <w:rPr>
          <w:rFonts w:ascii="Tahoma" w:hAnsi="Tahoma" w:cs="Tahoma"/>
          <w:kern w:val="3"/>
          <w:sz w:val="18"/>
          <w:szCs w:val="18"/>
        </w:rPr>
        <w:t>W przypadku, gdy Wykonawca nie złoży ww. dokumentów albo złożone dokumenty nie potwierdzą zaoferowanych parametrów, a Wykonawca wskaże i oświadczy w załączniku nr 2 do SWZ że, oferuje dany parametr, Zamawiający nie odrzuci oferty, i  przyzna w tym zakresie 0 pkt. W przypadku, gdy suma punktów będzie wynosiła 0, wówczas Zamawiający nie będzie dokonywał przeliczenia zgodnie ze wzorem wskazanym w SWZ, tylko przyzna od razu 0 punktów</w:t>
      </w:r>
      <w:r w:rsidR="009D09C3" w:rsidRPr="00AA4063">
        <w:rPr>
          <w:rFonts w:ascii="Tahoma" w:hAnsi="Tahoma" w:cs="Tahoma"/>
          <w:kern w:val="3"/>
          <w:sz w:val="18"/>
          <w:szCs w:val="18"/>
        </w:rPr>
        <w:t>.</w:t>
      </w:r>
    </w:p>
    <w:bookmarkEnd w:id="9"/>
    <w:p w14:paraId="534F2263" w14:textId="3A55BC4B" w:rsidR="009D09C3" w:rsidRDefault="009D09C3" w:rsidP="00AA4063">
      <w:pPr>
        <w:spacing w:before="120"/>
        <w:ind w:left="426" w:hanging="426"/>
        <w:jc w:val="both"/>
        <w:rPr>
          <w:rFonts w:ascii="Tahoma" w:hAnsi="Tahoma" w:cs="Tahoma"/>
          <w:b/>
          <w:sz w:val="18"/>
          <w:szCs w:val="18"/>
          <w:u w:val="single"/>
        </w:rPr>
      </w:pPr>
      <w:r>
        <w:rPr>
          <w:rFonts w:ascii="Tahoma" w:hAnsi="Tahoma" w:cs="Tahoma"/>
          <w:sz w:val="18"/>
          <w:szCs w:val="18"/>
        </w:rPr>
        <w:t>5</w:t>
      </w:r>
      <w:r>
        <w:rPr>
          <w:rFonts w:ascii="Tahoma" w:hAnsi="Tahoma"/>
          <w:bCs/>
          <w:iCs/>
          <w:sz w:val="18"/>
        </w:rPr>
        <w:t xml:space="preserve">.2. Zamawiający </w:t>
      </w:r>
      <w:r w:rsidR="006B5EAB">
        <w:rPr>
          <w:rFonts w:ascii="Tahoma" w:hAnsi="Tahoma"/>
          <w:bCs/>
          <w:iCs/>
          <w:sz w:val="18"/>
        </w:rPr>
        <w:t>nie dopuszcza możliwości uzupełniania przedmiotowych środków dowodowych, ponieważ dotyczą kryterium oceny ofert.</w:t>
      </w:r>
      <w:r>
        <w:rPr>
          <w:rFonts w:ascii="Tahoma" w:hAnsi="Tahoma"/>
          <w:bCs/>
          <w:iCs/>
          <w:sz w:val="18"/>
        </w:rPr>
        <w:t xml:space="preserve"> </w:t>
      </w:r>
    </w:p>
    <w:p w14:paraId="38895074" w14:textId="50D73D06" w:rsidR="009D09C3" w:rsidRPr="009D09C3" w:rsidRDefault="009D09C3" w:rsidP="009D09C3">
      <w:pPr>
        <w:spacing w:before="120"/>
        <w:ind w:left="426" w:hanging="426"/>
        <w:jc w:val="both"/>
        <w:rPr>
          <w:rFonts w:ascii="Tahoma" w:hAnsi="Tahoma"/>
          <w:bCs/>
          <w:iCs/>
          <w:sz w:val="18"/>
        </w:rPr>
      </w:pPr>
      <w:r>
        <w:rPr>
          <w:rFonts w:ascii="Tahoma" w:hAnsi="Tahoma"/>
          <w:bCs/>
          <w:iCs/>
          <w:sz w:val="18"/>
        </w:rPr>
        <w:t xml:space="preserve">5.3. Zamawiający może żądać od wykonawców wyjaśnień dotyczących treści przedmiotowych środków dowodowych. </w:t>
      </w:r>
    </w:p>
    <w:p w14:paraId="27568CDF" w14:textId="77777777" w:rsidR="00E13990" w:rsidRPr="006E066A" w:rsidRDefault="00E13990" w:rsidP="00E13990">
      <w:pPr>
        <w:jc w:val="both"/>
        <w:rPr>
          <w:rFonts w:ascii="Tahoma" w:hAnsi="Tahoma" w:cs="Tahoma"/>
          <w:b/>
          <w:sz w:val="18"/>
          <w:szCs w:val="18"/>
          <w:highlight w:val="lightGray"/>
          <w:u w:val="single"/>
        </w:rPr>
      </w:pPr>
    </w:p>
    <w:p w14:paraId="232C871B" w14:textId="5040536A" w:rsidR="00C16117" w:rsidRPr="00C16117" w:rsidRDefault="00C16117" w:rsidP="00774302">
      <w:pPr>
        <w:numPr>
          <w:ilvl w:val="0"/>
          <w:numId w:val="4"/>
        </w:numPr>
        <w:ind w:left="284" w:hanging="284"/>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Warunki udziału w postępowaniu. Obligatoryjne podstawy wykluczenia</w:t>
      </w:r>
    </w:p>
    <w:p w14:paraId="21FEE605" w14:textId="77777777" w:rsidR="009B2B2F" w:rsidRPr="006E066A" w:rsidRDefault="009B2B2F" w:rsidP="009B2B2F">
      <w:pPr>
        <w:jc w:val="both"/>
        <w:rPr>
          <w:rFonts w:ascii="Tahoma" w:hAnsi="Tahoma" w:cs="Tahoma"/>
          <w:b/>
          <w:sz w:val="6"/>
          <w:szCs w:val="6"/>
          <w:highlight w:val="lightGray"/>
          <w:u w:val="single"/>
        </w:rPr>
      </w:pPr>
    </w:p>
    <w:p w14:paraId="06FB8E5D" w14:textId="18E80527" w:rsidR="00D2715D" w:rsidRPr="00340798" w:rsidRDefault="009B2B2F" w:rsidP="00774302">
      <w:pPr>
        <w:numPr>
          <w:ilvl w:val="1"/>
          <w:numId w:val="4"/>
        </w:numPr>
        <w:ind w:left="493" w:hanging="493"/>
        <w:jc w:val="both"/>
        <w:rPr>
          <w:rFonts w:ascii="Tahoma" w:hAnsi="Tahoma" w:cs="Tahoma"/>
          <w:sz w:val="18"/>
          <w:szCs w:val="18"/>
        </w:rPr>
      </w:pPr>
      <w:r w:rsidRPr="00F9433F">
        <w:rPr>
          <w:rFonts w:ascii="Tahoma" w:hAnsi="Tahoma" w:cs="Tahoma"/>
          <w:sz w:val="18"/>
          <w:szCs w:val="18"/>
        </w:rPr>
        <w:t>O udzielenie zamówienia mogą ubiegać się Wykonawcy, którzy:</w:t>
      </w:r>
    </w:p>
    <w:p w14:paraId="403D98EF" w14:textId="0BC5B454" w:rsidR="00F72262" w:rsidRPr="006939A5" w:rsidRDefault="002839C1" w:rsidP="00C944E8">
      <w:pPr>
        <w:spacing w:line="276" w:lineRule="auto"/>
        <w:ind w:left="567" w:hanging="567"/>
        <w:jc w:val="both"/>
      </w:pPr>
      <w:r>
        <w:rPr>
          <w:rFonts w:ascii="Tahoma" w:hAnsi="Tahoma" w:cs="Tahoma"/>
          <w:sz w:val="18"/>
          <w:szCs w:val="18"/>
        </w:rPr>
        <w:t>6</w:t>
      </w:r>
      <w:r w:rsidR="009B2B2F" w:rsidRPr="00F9433F">
        <w:rPr>
          <w:rFonts w:ascii="Tahoma" w:hAnsi="Tahoma" w:cs="Tahoma"/>
          <w:sz w:val="18"/>
          <w:szCs w:val="18"/>
        </w:rPr>
        <w:t xml:space="preserve">.1.1. </w:t>
      </w:r>
      <w:r w:rsidR="00DC72BC" w:rsidRPr="00F9433F">
        <w:rPr>
          <w:rFonts w:ascii="Tahoma" w:hAnsi="Tahoma" w:cs="Tahoma"/>
          <w:b/>
          <w:sz w:val="18"/>
          <w:szCs w:val="18"/>
        </w:rPr>
        <w:t>nie podlegają wykluczeniu</w:t>
      </w:r>
      <w:r w:rsidR="00DC72BC" w:rsidRPr="00F9433F">
        <w:rPr>
          <w:rFonts w:ascii="Tahoma" w:hAnsi="Tahoma" w:cs="Tahoma"/>
          <w:sz w:val="18"/>
          <w:szCs w:val="18"/>
        </w:rPr>
        <w:t xml:space="preserve"> z postępowania na podstawie art. </w:t>
      </w:r>
      <w:r w:rsidR="00DC72BC">
        <w:rPr>
          <w:rFonts w:ascii="Tahoma" w:hAnsi="Tahoma" w:cs="Tahoma"/>
          <w:sz w:val="18"/>
          <w:szCs w:val="18"/>
        </w:rPr>
        <w:t>108</w:t>
      </w:r>
      <w:r w:rsidR="00DC72BC" w:rsidRPr="00F9433F">
        <w:rPr>
          <w:rFonts w:ascii="Tahoma" w:hAnsi="Tahoma" w:cs="Tahoma"/>
          <w:sz w:val="18"/>
          <w:szCs w:val="18"/>
        </w:rPr>
        <w:t xml:space="preserve"> ust. 1</w:t>
      </w:r>
      <w:r w:rsidR="00DC72BC">
        <w:rPr>
          <w:rFonts w:ascii="Tahoma" w:hAnsi="Tahoma" w:cs="Tahoma"/>
          <w:sz w:val="18"/>
          <w:szCs w:val="18"/>
        </w:rPr>
        <w:t xml:space="preserve"> </w:t>
      </w:r>
      <w:proofErr w:type="spellStart"/>
      <w:r w:rsidR="00DC72BC">
        <w:rPr>
          <w:rFonts w:ascii="Tahoma" w:hAnsi="Tahoma" w:cs="Tahoma"/>
          <w:sz w:val="18"/>
          <w:szCs w:val="18"/>
        </w:rPr>
        <w:t>uPZP</w:t>
      </w:r>
      <w:proofErr w:type="spellEnd"/>
      <w:r w:rsidR="00DC72BC">
        <w:rPr>
          <w:rFonts w:ascii="Tahoma" w:hAnsi="Tahoma" w:cs="Tahoma"/>
          <w:sz w:val="18"/>
          <w:szCs w:val="18"/>
        </w:rPr>
        <w:t xml:space="preserve"> </w:t>
      </w:r>
      <w:r w:rsidR="00DC72BC">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1DB80A79" w14:textId="03E4579A" w:rsidR="007C2B09" w:rsidRDefault="002839C1" w:rsidP="002D6C42">
      <w:pPr>
        <w:ind w:left="567"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593E47">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6A015455" w14:textId="77777777" w:rsidR="0065252A" w:rsidRDefault="0065252A" w:rsidP="00D848F1">
      <w:pPr>
        <w:ind w:left="851" w:hanging="567"/>
        <w:jc w:val="both"/>
        <w:rPr>
          <w:rFonts w:ascii="Tahoma" w:hAnsi="Tahoma"/>
          <w:b/>
          <w:sz w:val="18"/>
        </w:rPr>
      </w:pPr>
    </w:p>
    <w:p w14:paraId="278D4152" w14:textId="77777777" w:rsidR="0065252A" w:rsidRPr="00F77B54" w:rsidRDefault="0065252A" w:rsidP="00ED6DDC">
      <w:pPr>
        <w:numPr>
          <w:ilvl w:val="3"/>
          <w:numId w:val="10"/>
        </w:numPr>
        <w:ind w:left="993" w:hanging="709"/>
        <w:jc w:val="both"/>
        <w:rPr>
          <w:rFonts w:ascii="Tahoma" w:hAnsi="Tahoma"/>
          <w:b/>
          <w:color w:val="6600FF"/>
          <w:sz w:val="18"/>
          <w:szCs w:val="18"/>
        </w:rPr>
      </w:pPr>
      <w:r>
        <w:rPr>
          <w:rFonts w:ascii="Tahoma" w:hAnsi="Tahoma"/>
          <w:b/>
          <w:sz w:val="18"/>
          <w:szCs w:val="18"/>
        </w:rPr>
        <w:t>dotyczące zdolności do występowania w obrocie gospodarczym:</w:t>
      </w:r>
    </w:p>
    <w:p w14:paraId="710FB157" w14:textId="77777777" w:rsidR="0065252A" w:rsidRPr="00F77B54" w:rsidRDefault="0065252A" w:rsidP="00ED6DDC">
      <w:pPr>
        <w:numPr>
          <w:ilvl w:val="0"/>
          <w:numId w:val="11"/>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2134C8C"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t>d</w:t>
      </w:r>
      <w:r w:rsidRPr="00E15E1A">
        <w:rPr>
          <w:rFonts w:ascii="Tahoma" w:hAnsi="Tahoma"/>
          <w:b/>
          <w:sz w:val="18"/>
          <w:szCs w:val="18"/>
        </w:rPr>
        <w:t>otyczące uprawnień do prowadzenia określonej działalności gospodarczej lub zawodowej:</w:t>
      </w:r>
      <w:r>
        <w:rPr>
          <w:rFonts w:ascii="Tahoma" w:hAnsi="Tahoma"/>
          <w:b/>
          <w:sz w:val="18"/>
          <w:szCs w:val="18"/>
        </w:rPr>
        <w:t xml:space="preserve"> </w:t>
      </w:r>
    </w:p>
    <w:p w14:paraId="396C46BD" w14:textId="77777777" w:rsidR="0065252A" w:rsidRPr="0079608A" w:rsidRDefault="0065252A" w:rsidP="00ED6DDC">
      <w:pPr>
        <w:numPr>
          <w:ilvl w:val="0"/>
          <w:numId w:val="11"/>
        </w:numPr>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p>
    <w:p w14:paraId="09E29D21" w14:textId="77777777" w:rsidR="0065252A" w:rsidRDefault="0065252A" w:rsidP="0065252A">
      <w:pPr>
        <w:ind w:left="1483"/>
        <w:jc w:val="both"/>
        <w:rPr>
          <w:rFonts w:ascii="Tahoma" w:hAnsi="Tahoma"/>
          <w:b/>
          <w:sz w:val="18"/>
          <w:szCs w:val="18"/>
        </w:rPr>
      </w:pPr>
    </w:p>
    <w:p w14:paraId="55B2A4A6" w14:textId="77777777" w:rsidR="0065252A" w:rsidRDefault="0065252A" w:rsidP="00ED6DDC">
      <w:pPr>
        <w:numPr>
          <w:ilvl w:val="3"/>
          <w:numId w:val="10"/>
        </w:numPr>
        <w:ind w:left="993" w:hanging="709"/>
        <w:jc w:val="both"/>
        <w:rPr>
          <w:rFonts w:ascii="Tahoma" w:hAnsi="Tahoma"/>
          <w:b/>
          <w:sz w:val="18"/>
          <w:szCs w:val="18"/>
        </w:rPr>
      </w:pPr>
      <w:r>
        <w:rPr>
          <w:rFonts w:ascii="Tahoma" w:hAnsi="Tahoma"/>
          <w:b/>
          <w:sz w:val="18"/>
          <w:szCs w:val="18"/>
        </w:rPr>
        <w:t>dotyczące sytuacji ekonomicznej lub finansowej</w:t>
      </w:r>
    </w:p>
    <w:p w14:paraId="67C8D3E0" w14:textId="0C13BA2F" w:rsidR="0065252A" w:rsidRPr="0065252A" w:rsidRDefault="0065252A" w:rsidP="00ED6DDC">
      <w:pPr>
        <w:numPr>
          <w:ilvl w:val="0"/>
          <w:numId w:val="12"/>
        </w:numPr>
        <w:spacing w:after="240"/>
        <w:ind w:left="1418" w:hanging="284"/>
        <w:jc w:val="both"/>
        <w:rPr>
          <w:rFonts w:ascii="Tahoma" w:hAnsi="Tahoma"/>
          <w:b/>
          <w:sz w:val="18"/>
          <w:szCs w:val="18"/>
        </w:rPr>
      </w:pPr>
      <w:r>
        <w:rPr>
          <w:rFonts w:ascii="Tahoma" w:hAnsi="Tahoma"/>
          <w:bCs/>
          <w:sz w:val="18"/>
          <w:szCs w:val="18"/>
        </w:rPr>
        <w:t>Zamawiający nie określa warunku sytuacji ekonomicznej lub finansowej.</w:t>
      </w:r>
    </w:p>
    <w:p w14:paraId="12C88147"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t xml:space="preserve">dotyczące zdolności technicznej lub zawodowej </w:t>
      </w:r>
    </w:p>
    <w:p w14:paraId="6BDA527F" w14:textId="4E0B77EC" w:rsidR="0065252A" w:rsidRDefault="0065252A" w:rsidP="00ED6DDC">
      <w:pPr>
        <w:numPr>
          <w:ilvl w:val="0"/>
          <w:numId w:val="16"/>
        </w:numPr>
        <w:ind w:left="1418" w:hanging="284"/>
        <w:jc w:val="both"/>
        <w:rPr>
          <w:rFonts w:ascii="Tahoma" w:hAnsi="Tahoma"/>
          <w:b/>
          <w:sz w:val="18"/>
        </w:rPr>
      </w:pPr>
      <w:r>
        <w:rPr>
          <w:rFonts w:ascii="Tahoma" w:hAnsi="Tahoma"/>
          <w:bCs/>
          <w:sz w:val="18"/>
          <w:szCs w:val="18"/>
        </w:rPr>
        <w:lastRenderedPageBreak/>
        <w:t>Zamawiający nie określa warunku zdolności technicznej lub zawodowej</w:t>
      </w:r>
    </w:p>
    <w:p w14:paraId="29046F6E" w14:textId="77777777" w:rsidR="0065252A" w:rsidRPr="00E2687B" w:rsidRDefault="0065252A" w:rsidP="0065252A">
      <w:pPr>
        <w:ind w:left="1418"/>
        <w:jc w:val="both"/>
        <w:rPr>
          <w:rFonts w:ascii="Tahoma" w:hAnsi="Tahoma"/>
          <w:b/>
          <w:sz w:val="10"/>
          <w:szCs w:val="10"/>
        </w:rPr>
      </w:pPr>
    </w:p>
    <w:p w14:paraId="0B8D05A0" w14:textId="26CFCC5B" w:rsidR="00401A11" w:rsidRPr="00401A11" w:rsidRDefault="00401A11" w:rsidP="00ED6DDC">
      <w:pPr>
        <w:numPr>
          <w:ilvl w:val="1"/>
          <w:numId w:val="13"/>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na podstawie złożonego przez Wykonawcę oświadczenia </w:t>
      </w:r>
      <w:r w:rsidR="00935E51" w:rsidRPr="00F37D9F">
        <w:rPr>
          <w:rFonts w:ascii="Tahoma" w:hAnsi="Tahoma" w:cs="Tahoma"/>
          <w:sz w:val="18"/>
          <w:szCs w:val="18"/>
        </w:rPr>
        <w:t xml:space="preserve">w zakresie wskazanym </w:t>
      </w:r>
      <w:r w:rsidR="00935E51" w:rsidRPr="00C944E8">
        <w:rPr>
          <w:rFonts w:ascii="Tahoma" w:hAnsi="Tahoma" w:cs="Tahoma"/>
          <w:b/>
          <w:bCs/>
          <w:color w:val="0070C0"/>
          <w:sz w:val="18"/>
          <w:szCs w:val="18"/>
        </w:rPr>
        <w:t xml:space="preserve">w załączniku nr </w:t>
      </w:r>
      <w:r w:rsidR="00BD51D0" w:rsidRPr="00C944E8">
        <w:rPr>
          <w:rFonts w:ascii="Tahoma" w:hAnsi="Tahoma" w:cs="Tahoma"/>
          <w:b/>
          <w:bCs/>
          <w:color w:val="0070C0"/>
          <w:sz w:val="18"/>
          <w:szCs w:val="18"/>
        </w:rPr>
        <w:t>3</w:t>
      </w:r>
      <w:r w:rsidR="00935E51" w:rsidRPr="00C944E8">
        <w:rPr>
          <w:rFonts w:ascii="Tahoma" w:hAnsi="Tahoma" w:cs="Tahoma"/>
          <w:b/>
          <w:bCs/>
          <w:color w:val="0070C0"/>
          <w:sz w:val="18"/>
          <w:szCs w:val="18"/>
        </w:rPr>
        <w:t xml:space="preserve"> do SWZ</w:t>
      </w:r>
    </w:p>
    <w:p w14:paraId="55A2482E" w14:textId="7A7BD8B4" w:rsidR="00401A11" w:rsidRPr="00072AE0" w:rsidRDefault="00401A11" w:rsidP="00ED6DDC">
      <w:pPr>
        <w:numPr>
          <w:ilvl w:val="1"/>
          <w:numId w:val="13"/>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10" w:name="_Hlk61507826"/>
      <w:r w:rsidRPr="00BE19E6">
        <w:rPr>
          <w:rFonts w:ascii="Tahoma" w:hAnsi="Tahoma"/>
          <w:sz w:val="18"/>
          <w:szCs w:val="18"/>
        </w:rPr>
        <w:t xml:space="preserve">i </w:t>
      </w:r>
      <w:r w:rsidR="00414971">
        <w:rPr>
          <w:rFonts w:ascii="Tahoma" w:hAnsi="Tahoma"/>
          <w:sz w:val="18"/>
          <w:szCs w:val="18"/>
        </w:rPr>
        <w:t xml:space="preserve">złożył oświadczenie wg treści załącznika nr </w:t>
      </w:r>
      <w:r w:rsidR="007A29E3">
        <w:rPr>
          <w:rFonts w:ascii="Tahoma" w:hAnsi="Tahoma"/>
          <w:sz w:val="18"/>
          <w:szCs w:val="18"/>
        </w:rPr>
        <w:t>3</w:t>
      </w:r>
      <w:r w:rsidR="00850DB9">
        <w:rPr>
          <w:rFonts w:ascii="Tahoma" w:hAnsi="Tahoma"/>
          <w:sz w:val="18"/>
          <w:szCs w:val="18"/>
        </w:rPr>
        <w:t xml:space="preserve"> do SWZ</w:t>
      </w:r>
      <w:r w:rsidRPr="00BE19E6">
        <w:rPr>
          <w:rFonts w:ascii="Tahoma" w:hAnsi="Tahoma"/>
          <w:sz w:val="18"/>
          <w:szCs w:val="18"/>
        </w:rPr>
        <w:t xml:space="preserve">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bookmarkEnd w:id="10"/>
    </w:p>
    <w:p w14:paraId="4DB7FBD4" w14:textId="28EC2A9F" w:rsidR="00B0619A" w:rsidRPr="00B0619A" w:rsidRDefault="00B0619A" w:rsidP="00ED6DDC">
      <w:pPr>
        <w:numPr>
          <w:ilvl w:val="1"/>
          <w:numId w:val="13"/>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C944E8">
        <w:rPr>
          <w:rFonts w:ascii="Tahoma" w:hAnsi="Tahoma" w:cs="Tahoma"/>
          <w:b/>
          <w:color w:val="0070C0"/>
          <w:sz w:val="18"/>
          <w:szCs w:val="18"/>
        </w:rPr>
        <w:t xml:space="preserve">w załączniku </w:t>
      </w:r>
      <w:r w:rsidR="00593E47" w:rsidRPr="00C944E8">
        <w:rPr>
          <w:rFonts w:ascii="Tahoma" w:hAnsi="Tahoma" w:cs="Tahoma"/>
          <w:b/>
          <w:color w:val="0070C0"/>
          <w:sz w:val="18"/>
          <w:szCs w:val="18"/>
        </w:rPr>
        <w:t xml:space="preserve">nr </w:t>
      </w:r>
      <w:r w:rsidR="007A29E3" w:rsidRPr="00C944E8">
        <w:rPr>
          <w:rFonts w:ascii="Tahoma" w:hAnsi="Tahoma" w:cs="Tahoma"/>
          <w:b/>
          <w:color w:val="0070C0"/>
          <w:sz w:val="18"/>
          <w:szCs w:val="18"/>
        </w:rPr>
        <w:t>3</w:t>
      </w:r>
      <w:r w:rsidR="00935E51" w:rsidRPr="00C944E8">
        <w:rPr>
          <w:rFonts w:ascii="Tahoma" w:hAnsi="Tahoma" w:cs="Tahoma"/>
          <w:b/>
          <w:color w:val="0070C0"/>
          <w:sz w:val="18"/>
          <w:szCs w:val="18"/>
        </w:rPr>
        <w:t xml:space="preserve"> </w:t>
      </w:r>
      <w:r w:rsidR="00F2208A" w:rsidRPr="00C944E8">
        <w:rPr>
          <w:rFonts w:ascii="Tahoma" w:hAnsi="Tahoma" w:cs="Tahoma"/>
          <w:b/>
          <w:color w:val="0070C0"/>
          <w:sz w:val="18"/>
          <w:szCs w:val="18"/>
        </w:rPr>
        <w:t>d</w:t>
      </w:r>
      <w:r w:rsidR="00935E51" w:rsidRPr="00C944E8">
        <w:rPr>
          <w:rFonts w:ascii="Tahoma" w:hAnsi="Tahoma" w:cs="Tahoma"/>
          <w:b/>
          <w:color w:val="0070C0"/>
          <w:sz w:val="18"/>
          <w:szCs w:val="18"/>
        </w:rPr>
        <w:t>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xml:space="preserve">. Oświadczenia te wstępnie potwierdzają brak podstaw wykluczenia.  </w:t>
      </w:r>
    </w:p>
    <w:p w14:paraId="51C2DDF0" w14:textId="77777777" w:rsidR="00E67217" w:rsidRDefault="00E67217" w:rsidP="00F9433F">
      <w:pPr>
        <w:ind w:left="426"/>
        <w:jc w:val="both"/>
        <w:rPr>
          <w:rFonts w:ascii="Tahoma" w:hAnsi="Tahoma" w:cs="Tahoma"/>
          <w:sz w:val="18"/>
          <w:szCs w:val="18"/>
        </w:rPr>
      </w:pPr>
    </w:p>
    <w:p w14:paraId="451FB2FB" w14:textId="3EA18D2F" w:rsidR="00C16117" w:rsidRPr="00C16117" w:rsidRDefault="00C16117" w:rsidP="00ED6DDC">
      <w:pPr>
        <w:numPr>
          <w:ilvl w:val="0"/>
          <w:numId w:val="13"/>
        </w:numPr>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 xml:space="preserve">Fakultatywne podstawy wykluczenia </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ED6DDC">
      <w:pPr>
        <w:numPr>
          <w:ilvl w:val="0"/>
          <w:numId w:val="1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244075">
      <w:pPr>
        <w:ind w:left="425" w:hanging="425"/>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66517102" w:rsidR="00DB0DB9" w:rsidRDefault="00F2208A" w:rsidP="00ED6DDC">
      <w:pPr>
        <w:numPr>
          <w:ilvl w:val="0"/>
          <w:numId w:val="16"/>
        </w:numPr>
        <w:spacing w:after="240"/>
        <w:ind w:left="992" w:hanging="357"/>
        <w:jc w:val="both"/>
        <w:rPr>
          <w:rFonts w:ascii="Tahoma" w:hAnsi="Tahoma"/>
          <w:b/>
          <w:sz w:val="18"/>
          <w:szCs w:val="18"/>
        </w:rPr>
      </w:pPr>
      <w:r>
        <w:rPr>
          <w:rFonts w:ascii="Tahoma" w:hAnsi="Tahoma"/>
          <w:bCs/>
          <w:sz w:val="18"/>
          <w:szCs w:val="18"/>
        </w:rPr>
        <w:t>Zamawiający nie określa warunków udziału w postępowaniu.</w:t>
      </w:r>
    </w:p>
    <w:p w14:paraId="78976F69" w14:textId="46B228EC" w:rsidR="007A17AB" w:rsidRPr="00EE02E5" w:rsidRDefault="00ED4FD5" w:rsidP="00ED4FD5">
      <w:pPr>
        <w:spacing w:line="276" w:lineRule="auto"/>
        <w:ind w:left="426" w:hanging="142"/>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BF2459">
        <w:rPr>
          <w:rFonts w:ascii="Tahoma" w:hAnsi="Tahoma"/>
          <w:b/>
          <w:sz w:val="18"/>
          <w:szCs w:val="18"/>
        </w:rPr>
        <w:t xml:space="preserve"> Zamawiający nie żąda </w:t>
      </w:r>
      <w:r>
        <w:rPr>
          <w:rFonts w:ascii="Tahoma" w:hAnsi="Tahoma"/>
          <w:b/>
          <w:sz w:val="18"/>
          <w:szCs w:val="18"/>
        </w:rPr>
        <w:t xml:space="preserve">  </w:t>
      </w:r>
      <w:r w:rsidR="00BF2459">
        <w:rPr>
          <w:rFonts w:ascii="Tahoma" w:hAnsi="Tahoma"/>
          <w:b/>
          <w:sz w:val="18"/>
          <w:szCs w:val="18"/>
        </w:rPr>
        <w:t>złożenia dokumentów:</w:t>
      </w:r>
    </w:p>
    <w:p w14:paraId="649A02D5" w14:textId="78D8642E" w:rsidR="0031717C" w:rsidRDefault="0031717C" w:rsidP="00BE0877">
      <w:pPr>
        <w:ind w:left="426" w:hanging="426"/>
        <w:jc w:val="both"/>
        <w:rPr>
          <w:rFonts w:ascii="Tahoma" w:hAnsi="Tahoma"/>
          <w:b/>
          <w:sz w:val="18"/>
          <w:szCs w:val="18"/>
        </w:rPr>
      </w:pPr>
      <w:r>
        <w:rPr>
          <w:rFonts w:ascii="Tahoma" w:hAnsi="Tahoma" w:cs="Tahoma"/>
          <w:sz w:val="18"/>
          <w:szCs w:val="18"/>
        </w:rPr>
        <w:t xml:space="preserve">       </w:t>
      </w:r>
      <w:r w:rsidR="0059794C">
        <w:rPr>
          <w:rFonts w:ascii="Tahoma" w:hAnsi="Tahoma" w:cs="Tahoma"/>
          <w:sz w:val="18"/>
          <w:szCs w:val="18"/>
        </w:rPr>
        <w:t xml:space="preserve"> </w:t>
      </w:r>
      <w:r>
        <w:rPr>
          <w:rFonts w:ascii="Tahoma" w:hAnsi="Tahoma" w:cs="Tahoma"/>
          <w:sz w:val="18"/>
          <w:szCs w:val="18"/>
        </w:rPr>
        <w:t xml:space="preserve">8.1.1.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do występowania w obrocie gospodarczym:</w:t>
      </w:r>
    </w:p>
    <w:p w14:paraId="036B909B" w14:textId="77777777" w:rsidR="0031717C" w:rsidRPr="0031717C" w:rsidRDefault="0055752D" w:rsidP="00ED6DDC">
      <w:pPr>
        <w:numPr>
          <w:ilvl w:val="0"/>
          <w:numId w:val="16"/>
        </w:numPr>
        <w:spacing w:after="240"/>
        <w:ind w:left="992" w:hanging="357"/>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A0F51BB" w:rsidR="0031717C" w:rsidRDefault="0031717C" w:rsidP="00BE0877">
      <w:pPr>
        <w:ind w:left="851" w:hanging="425"/>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w:t>
      </w:r>
      <w:r w:rsidR="00BF2459">
        <w:rPr>
          <w:rFonts w:ascii="Tahoma" w:hAnsi="Tahoma"/>
          <w:b/>
          <w:sz w:val="18"/>
          <w:szCs w:val="18"/>
        </w:rPr>
        <w:t>ych</w:t>
      </w:r>
      <w:r w:rsidR="0054655F" w:rsidRPr="00E15E1A">
        <w:rPr>
          <w:rFonts w:ascii="Tahoma" w:hAnsi="Tahoma"/>
          <w:b/>
          <w:sz w:val="18"/>
          <w:szCs w:val="18"/>
        </w:rPr>
        <w:t xml:space="preserve"> uprawnień do prowadzenia określonej działalności gospodarczej lub</w:t>
      </w:r>
      <w:r w:rsidR="00244075">
        <w:rPr>
          <w:rFonts w:ascii="Tahoma" w:hAnsi="Tahoma"/>
          <w:b/>
          <w:sz w:val="18"/>
          <w:szCs w:val="18"/>
        </w:rPr>
        <w:t xml:space="preserve"> </w:t>
      </w:r>
      <w:r w:rsidR="0054655F" w:rsidRPr="00E15E1A">
        <w:rPr>
          <w:rFonts w:ascii="Tahoma" w:hAnsi="Tahoma"/>
          <w:b/>
          <w:sz w:val="18"/>
          <w:szCs w:val="18"/>
        </w:rPr>
        <w:t>zawodowej:</w:t>
      </w:r>
      <w:r w:rsidR="001E776F">
        <w:rPr>
          <w:rFonts w:ascii="Tahoma" w:hAnsi="Tahoma"/>
          <w:b/>
          <w:sz w:val="18"/>
          <w:szCs w:val="18"/>
        </w:rPr>
        <w:t xml:space="preserve"> </w:t>
      </w:r>
    </w:p>
    <w:p w14:paraId="5AFB26BC" w14:textId="6B870592" w:rsidR="0054655F" w:rsidRPr="0054655F" w:rsidRDefault="001E776F" w:rsidP="00ED6DDC">
      <w:pPr>
        <w:numPr>
          <w:ilvl w:val="0"/>
          <w:numId w:val="16"/>
        </w:numPr>
        <w:spacing w:after="240"/>
        <w:ind w:left="992" w:hanging="357"/>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009E105" w14:textId="08EACBA0" w:rsidR="0054655F" w:rsidRDefault="0054655F" w:rsidP="00BE0877">
      <w:pPr>
        <w:ind w:left="709" w:hanging="284"/>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sytuacji ekonomicznej lub finansowej</w:t>
      </w:r>
    </w:p>
    <w:p w14:paraId="460A7E25" w14:textId="77777777" w:rsidR="0054655F" w:rsidRDefault="0054655F" w:rsidP="00ED6DDC">
      <w:pPr>
        <w:numPr>
          <w:ilvl w:val="0"/>
          <w:numId w:val="14"/>
        </w:numPr>
        <w:spacing w:after="240"/>
        <w:ind w:left="1060" w:hanging="425"/>
        <w:jc w:val="both"/>
        <w:rPr>
          <w:rFonts w:ascii="Tahoma" w:hAnsi="Tahoma"/>
          <w:b/>
          <w:sz w:val="18"/>
          <w:szCs w:val="18"/>
        </w:rPr>
      </w:pPr>
      <w:r>
        <w:rPr>
          <w:rFonts w:ascii="Tahoma" w:hAnsi="Tahoma"/>
          <w:bCs/>
          <w:sz w:val="18"/>
          <w:szCs w:val="18"/>
        </w:rPr>
        <w:t>Zamawiający nie określa warunku sytuacji ekonomicznej lub finansowej.</w:t>
      </w:r>
    </w:p>
    <w:p w14:paraId="1B9618B3" w14:textId="2794ADDB" w:rsidR="0054655F" w:rsidRPr="0054655F" w:rsidRDefault="0054655F" w:rsidP="00BE0877">
      <w:pPr>
        <w:ind w:left="709" w:hanging="284"/>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technicznej lub zawodowej</w:t>
      </w:r>
    </w:p>
    <w:p w14:paraId="2DFE7297" w14:textId="746C0B20" w:rsidR="00F2208A" w:rsidRPr="00F2208A" w:rsidRDefault="00F2208A" w:rsidP="00ED6DDC">
      <w:pPr>
        <w:numPr>
          <w:ilvl w:val="0"/>
          <w:numId w:val="16"/>
        </w:numPr>
        <w:ind w:left="992" w:hanging="357"/>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3FDF36B7" w14:textId="62E7C7C4" w:rsidR="00F72262" w:rsidRDefault="00F72262" w:rsidP="00D2715D">
      <w:pPr>
        <w:ind w:left="426" w:hanging="426"/>
        <w:jc w:val="both"/>
        <w:rPr>
          <w:rFonts w:ascii="Tahoma" w:hAnsi="Tahoma"/>
          <w:b/>
          <w:bCs/>
          <w:sz w:val="18"/>
          <w:szCs w:val="18"/>
        </w:rPr>
      </w:pPr>
      <w:r w:rsidRPr="00ED4FD5">
        <w:rPr>
          <w:rFonts w:ascii="Tahoma" w:hAnsi="Tahoma" w:cs="Tahoma"/>
          <w:bCs/>
          <w:sz w:val="18"/>
          <w:szCs w:val="18"/>
        </w:rPr>
        <w:t>8.2</w:t>
      </w:r>
      <w:r w:rsidR="00344326">
        <w:rPr>
          <w:rFonts w:ascii="Tahoma" w:hAnsi="Tahoma" w:cs="Tahoma"/>
          <w:bCs/>
          <w:sz w:val="18"/>
          <w:szCs w:val="18"/>
        </w:rPr>
        <w:t>.</w:t>
      </w:r>
      <w:r w:rsidR="00C16117">
        <w:rPr>
          <w:rFonts w:ascii="Tahoma" w:hAnsi="Tahoma" w:cs="Tahoma"/>
          <w:b/>
          <w:sz w:val="18"/>
          <w:szCs w:val="18"/>
        </w:rPr>
        <w:t xml:space="preserve"> W celu potwierdzenia braku </w:t>
      </w:r>
      <w:r w:rsidR="00C16117" w:rsidRPr="00C16117">
        <w:rPr>
          <w:rFonts w:ascii="Tahoma" w:hAnsi="Tahoma" w:cs="Tahoma"/>
          <w:b/>
          <w:sz w:val="18"/>
          <w:szCs w:val="18"/>
        </w:rPr>
        <w:t>podstaw obligatoryjnego</w:t>
      </w:r>
      <w:r w:rsidR="00C16117">
        <w:rPr>
          <w:rFonts w:ascii="Tahoma" w:hAnsi="Tahoma" w:cs="Tahoma"/>
          <w:b/>
          <w:color w:val="FF0000"/>
          <w:sz w:val="18"/>
          <w:szCs w:val="18"/>
        </w:rPr>
        <w:t xml:space="preserve"> </w:t>
      </w:r>
      <w:r w:rsidR="00C16117">
        <w:rPr>
          <w:rFonts w:ascii="Tahoma" w:hAnsi="Tahoma" w:cs="Tahoma"/>
          <w:b/>
          <w:sz w:val="18"/>
          <w:szCs w:val="18"/>
        </w:rPr>
        <w:t>wykluczenia</w:t>
      </w:r>
      <w:r w:rsidR="00C16117">
        <w:rPr>
          <w:rFonts w:ascii="Tahoma" w:hAnsi="Tahoma" w:cs="Tahoma"/>
          <w:sz w:val="18"/>
          <w:szCs w:val="18"/>
        </w:rPr>
        <w:t xml:space="preserve"> Wykonawcy z udziału w </w:t>
      </w:r>
      <w:r w:rsidR="00D2715D">
        <w:rPr>
          <w:rFonts w:ascii="Tahoma" w:hAnsi="Tahoma" w:cs="Tahoma"/>
          <w:sz w:val="18"/>
          <w:szCs w:val="18"/>
        </w:rPr>
        <w:t xml:space="preserve"> </w:t>
      </w:r>
      <w:r w:rsidR="00C16117">
        <w:rPr>
          <w:rFonts w:ascii="Tahoma" w:hAnsi="Tahoma" w:cs="Tahoma"/>
          <w:sz w:val="18"/>
          <w:szCs w:val="18"/>
        </w:rPr>
        <w:t>postępowaniu Zamawiający żąda następujących dokumentów:</w:t>
      </w:r>
    </w:p>
    <w:p w14:paraId="47223F4D" w14:textId="77777777" w:rsidR="00F72262" w:rsidRPr="00F72262" w:rsidRDefault="00F72262" w:rsidP="00F72262">
      <w:pPr>
        <w:jc w:val="both"/>
        <w:rPr>
          <w:b/>
          <w:bCs/>
        </w:rPr>
      </w:pPr>
    </w:p>
    <w:p w14:paraId="180246C1" w14:textId="3BCD3608" w:rsidR="00DB0DB9" w:rsidRPr="00F72262" w:rsidRDefault="003C3DB5" w:rsidP="00ED6DDC">
      <w:pPr>
        <w:numPr>
          <w:ilvl w:val="2"/>
          <w:numId w:val="15"/>
        </w:numPr>
        <w:ind w:left="1134"/>
        <w:jc w:val="both"/>
        <w:rPr>
          <w:rFonts w:ascii="Tahoma" w:hAnsi="Tahoma" w:cs="Tahoma"/>
          <w:sz w:val="18"/>
          <w:szCs w:val="18"/>
        </w:rPr>
      </w:pPr>
      <w:r w:rsidRPr="00F72262">
        <w:rPr>
          <w:rFonts w:ascii="Tahoma" w:hAnsi="Tahoma"/>
          <w:b/>
          <w:sz w:val="18"/>
          <w:szCs w:val="18"/>
        </w:rPr>
        <w:t>Wypełnionego oświadczenia o braku podstaw do wykluczenia</w:t>
      </w:r>
      <w:r w:rsidRPr="00F72262">
        <w:rPr>
          <w:rFonts w:ascii="Tahoma" w:hAnsi="Tahoma"/>
          <w:sz w:val="18"/>
          <w:szCs w:val="18"/>
        </w:rPr>
        <w:t xml:space="preserve"> – </w:t>
      </w:r>
      <w:r w:rsidRPr="00F72262">
        <w:rPr>
          <w:rFonts w:ascii="Tahoma" w:hAnsi="Tahoma"/>
          <w:b/>
          <w:sz w:val="18"/>
          <w:szCs w:val="18"/>
        </w:rPr>
        <w:t xml:space="preserve">wg wzoru na </w:t>
      </w:r>
      <w:r w:rsidRPr="00F72262">
        <w:rPr>
          <w:rFonts w:ascii="Tahoma" w:hAnsi="Tahoma"/>
          <w:b/>
          <w:color w:val="0070C0"/>
          <w:sz w:val="18"/>
          <w:szCs w:val="18"/>
        </w:rPr>
        <w:t xml:space="preserve">załączniku nr </w:t>
      </w:r>
      <w:r w:rsidR="007A29E3">
        <w:rPr>
          <w:rFonts w:ascii="Tahoma" w:hAnsi="Tahoma"/>
          <w:b/>
          <w:color w:val="0070C0"/>
          <w:sz w:val="18"/>
          <w:szCs w:val="18"/>
        </w:rPr>
        <w:t>3</w:t>
      </w:r>
      <w:r w:rsidRPr="00F72262">
        <w:rPr>
          <w:rFonts w:ascii="Tahoma" w:hAnsi="Tahoma"/>
          <w:b/>
          <w:color w:val="0070C0"/>
          <w:sz w:val="18"/>
          <w:szCs w:val="18"/>
        </w:rPr>
        <w:t xml:space="preserve"> do SWZ– załączyć do oferty</w:t>
      </w:r>
    </w:p>
    <w:p w14:paraId="281F6760" w14:textId="5EA7CF7D" w:rsidR="00F62F16" w:rsidRDefault="00F62F16"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67129B19" w14:textId="77777777" w:rsidR="00C5007D" w:rsidRPr="003A0C0E" w:rsidRDefault="00C5007D" w:rsidP="00ED6DDC">
      <w:pPr>
        <w:numPr>
          <w:ilvl w:val="1"/>
          <w:numId w:val="15"/>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BC768A2" w14:textId="7862E086" w:rsidR="00C010A3" w:rsidRDefault="00850715" w:rsidP="007C2E0F">
      <w:pPr>
        <w:spacing w:before="120"/>
        <w:ind w:left="426"/>
        <w:jc w:val="both"/>
        <w:rPr>
          <w:rFonts w:ascii="Tahoma" w:hAnsi="Tahoma" w:cs="Tahoma"/>
          <w:sz w:val="18"/>
          <w:szCs w:val="18"/>
        </w:rPr>
      </w:pPr>
      <w:r>
        <w:rPr>
          <w:rFonts w:ascii="Tahoma" w:hAnsi="Tahoma" w:cs="Tahoma"/>
          <w:sz w:val="18"/>
          <w:szCs w:val="18"/>
        </w:rPr>
        <w:lastRenderedPageBreak/>
        <w:t>W przypadku o który</w:t>
      </w:r>
      <w:r w:rsidR="007C2E0F">
        <w:rPr>
          <w:rFonts w:ascii="Tahoma" w:hAnsi="Tahoma" w:cs="Tahoma"/>
          <w:sz w:val="18"/>
          <w:szCs w:val="18"/>
        </w:rPr>
        <w:t>m</w:t>
      </w:r>
      <w:r>
        <w:rPr>
          <w:rFonts w:ascii="Tahoma" w:hAnsi="Tahoma" w:cs="Tahoma"/>
          <w:sz w:val="18"/>
          <w:szCs w:val="18"/>
        </w:rPr>
        <w:t xml:space="preserve"> mowa </w:t>
      </w:r>
      <w:r w:rsidR="007C2E0F">
        <w:rPr>
          <w:rFonts w:ascii="Tahoma" w:hAnsi="Tahoma" w:cs="Tahoma"/>
          <w:sz w:val="18"/>
          <w:szCs w:val="18"/>
        </w:rPr>
        <w:t>powyżej</w:t>
      </w:r>
      <w:r>
        <w:rPr>
          <w:rFonts w:ascii="Tahoma" w:hAnsi="Tahoma" w:cs="Tahoma"/>
          <w:sz w:val="18"/>
          <w:szCs w:val="18"/>
        </w:rPr>
        <w:t xml:space="preserve">, </w:t>
      </w:r>
      <w:r w:rsidR="00457BB0">
        <w:rPr>
          <w:rFonts w:ascii="Tahoma" w:hAnsi="Tahoma" w:cs="Tahoma"/>
          <w:sz w:val="18"/>
          <w:szCs w:val="18"/>
        </w:rPr>
        <w:t xml:space="preserve">gdy zamawiający może te dokumenty uzyskać </w:t>
      </w:r>
      <w:r>
        <w:rPr>
          <w:rFonts w:ascii="Tahoma" w:hAnsi="Tahoma" w:cs="Tahoma"/>
          <w:sz w:val="18"/>
          <w:szCs w:val="18"/>
        </w:rPr>
        <w:t>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09E7DB88" w14:textId="186B4F46" w:rsidR="000220BC" w:rsidRDefault="00850715"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 </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ED6DDC">
      <w:pPr>
        <w:numPr>
          <w:ilvl w:val="0"/>
          <w:numId w:val="1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014CA261" w:rsidR="00150122" w:rsidRPr="00F9433F" w:rsidRDefault="00CD4444" w:rsidP="00E837A5">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w:t>
      </w:r>
      <w:r w:rsidR="00E837A5">
        <w:rPr>
          <w:rFonts w:ascii="Tahoma" w:hAnsi="Tahoma" w:cs="Tahoma"/>
          <w:sz w:val="18"/>
          <w:szCs w:val="18"/>
        </w:rPr>
        <w:t xml:space="preserve">  </w:t>
      </w:r>
      <w:r w:rsidR="00150122" w:rsidRPr="00F9433F">
        <w:rPr>
          <w:rFonts w:ascii="Tahoma" w:hAnsi="Tahoma" w:cs="Tahoma"/>
          <w:sz w:val="18"/>
          <w:szCs w:val="18"/>
        </w:rPr>
        <w:t>Wykonawcy mogą wspólnie ubiegać się o udzielenie zamówienia.</w:t>
      </w:r>
    </w:p>
    <w:p w14:paraId="2C360927" w14:textId="73FE2206" w:rsidR="00150122" w:rsidRPr="00F9433F" w:rsidRDefault="00CD4444" w:rsidP="00E837A5">
      <w:pPr>
        <w:spacing w:before="120"/>
        <w:ind w:left="425"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.2</w:t>
      </w:r>
      <w:r w:rsidR="00E837A5">
        <w:rPr>
          <w:rFonts w:ascii="Tahoma" w:hAnsi="Tahoma" w:cs="Tahoma"/>
          <w:sz w:val="18"/>
          <w:szCs w:val="18"/>
        </w:rPr>
        <w:t xml:space="preserve"> </w:t>
      </w:r>
      <w:r w:rsidR="00150122" w:rsidRPr="00F9433F">
        <w:rPr>
          <w:rFonts w:ascii="Tahoma" w:hAnsi="Tahoma" w:cs="Tahoma"/>
          <w:sz w:val="18"/>
          <w:szCs w:val="18"/>
        </w:rPr>
        <w:t xml:space="preserve">W przypadku, o którym mowa w pkt. </w:t>
      </w:r>
      <w:r w:rsidR="0027446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6C489F"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E837A5">
        <w:rPr>
          <w:rFonts w:ascii="Tahoma" w:hAnsi="Tahoma" w:cs="Tahoma"/>
          <w:sz w:val="18"/>
          <w:szCs w:val="18"/>
        </w:rPr>
        <w:t xml:space="preserve"> </w:t>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102AFEAA"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69723444"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CE5BCF">
        <w:rPr>
          <w:rFonts w:ascii="Tahoma" w:hAnsi="Tahoma" w:cs="Tahoma"/>
          <w:sz w:val="18"/>
          <w:szCs w:val="18"/>
        </w:rPr>
        <w:t xml:space="preserve"> </w:t>
      </w:r>
      <w:r w:rsidR="00150122" w:rsidRPr="00F9433F">
        <w:rPr>
          <w:rFonts w:ascii="Tahoma" w:hAnsi="Tahoma" w:cs="Tahoma"/>
          <w:sz w:val="18"/>
          <w:szCs w:val="18"/>
        </w:rPr>
        <w:t>Oferta wspólna musi zostać przygotowana i złożona w następujący sposób:</w:t>
      </w:r>
    </w:p>
    <w:p w14:paraId="54749826" w14:textId="3C62CE18" w:rsidR="00150122" w:rsidRPr="00F9433F" w:rsidRDefault="00DA1002" w:rsidP="00D2715D">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.5.1</w:t>
      </w:r>
      <w:r w:rsidR="00D2715D">
        <w:rPr>
          <w:rFonts w:ascii="Tahoma" w:hAnsi="Tahoma" w:cs="Tahoma"/>
          <w:sz w:val="18"/>
          <w:szCs w:val="18"/>
        </w:rPr>
        <w:t>.</w:t>
      </w:r>
      <w:r w:rsidR="00150122" w:rsidRPr="00F9433F">
        <w:rPr>
          <w:rFonts w:ascii="Tahoma" w:hAnsi="Tahoma" w:cs="Tahoma"/>
          <w:sz w:val="18"/>
          <w:szCs w:val="18"/>
        </w:rPr>
        <w:t xml:space="preserve">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35893082" w:rsidR="00150122" w:rsidRPr="00F9433F" w:rsidRDefault="00DA1002" w:rsidP="00D2715D">
      <w:pPr>
        <w:ind w:left="851" w:hanging="851"/>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w:t>
      </w:r>
      <w:r w:rsidR="00D2715D">
        <w:rPr>
          <w:rFonts w:ascii="Tahoma" w:hAnsi="Tahoma" w:cs="Tahoma"/>
          <w:sz w:val="18"/>
          <w:szCs w:val="18"/>
        </w:rPr>
        <w:t>.</w:t>
      </w:r>
      <w:r w:rsidR="00150122" w:rsidRPr="00F9433F">
        <w:rPr>
          <w:rFonts w:ascii="Tahoma" w:hAnsi="Tahoma" w:cs="Tahoma"/>
          <w:sz w:val="18"/>
          <w:szCs w:val="18"/>
        </w:rPr>
        <w:t xml:space="preserve"> oferta musi być podpisana w taki sposób, by prawnie zobowiązywała wszystkich partnerów,</w:t>
      </w:r>
    </w:p>
    <w:p w14:paraId="008EBCDB" w14:textId="6B16B122" w:rsidR="00150122" w:rsidRPr="00F9433F"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.5.3</w:t>
      </w:r>
      <w:r w:rsidR="00D2715D">
        <w:rPr>
          <w:rFonts w:ascii="Tahoma" w:hAnsi="Tahoma" w:cs="Tahoma"/>
          <w:sz w:val="18"/>
          <w:szCs w:val="18"/>
        </w:rPr>
        <w:t>.</w:t>
      </w:r>
      <w:r w:rsidR="00150122" w:rsidRPr="00F9433F">
        <w:rPr>
          <w:rFonts w:ascii="Tahoma" w:hAnsi="Tahoma" w:cs="Tahoma"/>
          <w:sz w:val="18"/>
          <w:szCs w:val="18"/>
        </w:rPr>
        <w:t xml:space="preserve"> każdy z partnerów musi złożyć oświadczenie, </w:t>
      </w:r>
      <w:r w:rsidR="000220BC">
        <w:rPr>
          <w:rFonts w:ascii="Tahoma" w:hAnsi="Tahoma"/>
          <w:sz w:val="18"/>
          <w:szCs w:val="18"/>
        </w:rPr>
        <w:t xml:space="preserve">wg wzoru na </w:t>
      </w:r>
      <w:r w:rsidR="000220BC" w:rsidRPr="00C944E8">
        <w:rPr>
          <w:rFonts w:ascii="Tahoma" w:hAnsi="Tahoma"/>
          <w:b/>
          <w:color w:val="0070C0"/>
          <w:sz w:val="18"/>
          <w:szCs w:val="18"/>
        </w:rPr>
        <w:t xml:space="preserve">załączniku nr </w:t>
      </w:r>
      <w:r w:rsidR="007A29E3" w:rsidRPr="00C944E8">
        <w:rPr>
          <w:rFonts w:ascii="Tahoma" w:hAnsi="Tahoma"/>
          <w:b/>
          <w:color w:val="0070C0"/>
          <w:sz w:val="18"/>
          <w:szCs w:val="18"/>
        </w:rPr>
        <w:t>3</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w:t>
      </w:r>
    </w:p>
    <w:p w14:paraId="647C3D85" w14:textId="6096513F" w:rsidR="009F5098"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w:t>
      </w:r>
      <w:r w:rsidR="00D2715D">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1B7CD4F" w:rsidR="00150122" w:rsidRDefault="009F5098" w:rsidP="00D2715D">
      <w:pPr>
        <w:ind w:left="851" w:hanging="851"/>
        <w:jc w:val="both"/>
        <w:rPr>
          <w:rFonts w:ascii="Tahoma" w:hAnsi="Tahoma" w:cs="Tahoma"/>
          <w:sz w:val="18"/>
          <w:szCs w:val="18"/>
        </w:rPr>
      </w:pPr>
      <w:r>
        <w:rPr>
          <w:rFonts w:ascii="Tahoma" w:hAnsi="Tahoma" w:cs="Tahoma"/>
          <w:sz w:val="18"/>
          <w:szCs w:val="18"/>
        </w:rPr>
        <w:t>9.5.</w:t>
      </w:r>
      <w:r w:rsidR="00457BB0">
        <w:rPr>
          <w:rFonts w:ascii="Tahoma" w:hAnsi="Tahoma" w:cs="Tahoma"/>
          <w:sz w:val="18"/>
          <w:szCs w:val="18"/>
        </w:rPr>
        <w:t>5</w:t>
      </w:r>
      <w:r w:rsidR="00D2715D">
        <w:rPr>
          <w:rFonts w:ascii="Tahoma" w:hAnsi="Tahoma" w:cs="Tahoma"/>
          <w:sz w:val="18"/>
          <w:szCs w:val="18"/>
        </w:rPr>
        <w:t>.</w:t>
      </w:r>
      <w:r>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3709C6A2" w14:textId="77777777" w:rsidR="00CE5BCF" w:rsidRDefault="00E511B5" w:rsidP="00ED6DDC">
      <w:pPr>
        <w:numPr>
          <w:ilvl w:val="0"/>
          <w:numId w:val="15"/>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w:t>
      </w:r>
      <w:r w:rsidR="00F50303">
        <w:rPr>
          <w:rFonts w:ascii="Tahoma" w:hAnsi="Tahoma" w:cs="Tahoma"/>
          <w:b/>
          <w:sz w:val="18"/>
          <w:szCs w:val="18"/>
          <w:highlight w:val="lightGray"/>
          <w:u w:val="single"/>
        </w:rPr>
        <w:t>Specyfikacji</w:t>
      </w:r>
      <w:r w:rsidR="0075178F">
        <w:rPr>
          <w:rFonts w:ascii="Tahoma" w:hAnsi="Tahoma" w:cs="Tahoma"/>
          <w:b/>
          <w:sz w:val="18"/>
          <w:szCs w:val="18"/>
          <w:highlight w:val="lightGray"/>
          <w:u w:val="single"/>
        </w:rPr>
        <w:t xml:space="preserve"> Warunków Zamówienia.</w:t>
      </w:r>
    </w:p>
    <w:p w14:paraId="63EC8DF0" w14:textId="77777777" w:rsidR="006B5EAB" w:rsidRPr="00CE5BCF" w:rsidRDefault="006B5EAB" w:rsidP="006B5EAB">
      <w:pPr>
        <w:ind w:left="426"/>
        <w:jc w:val="both"/>
        <w:rPr>
          <w:rFonts w:ascii="Tahoma" w:hAnsi="Tahoma" w:cs="Tahoma"/>
          <w:b/>
          <w:sz w:val="18"/>
          <w:szCs w:val="18"/>
          <w:highlight w:val="lightGray"/>
          <w:u w:val="single"/>
        </w:rPr>
      </w:pPr>
    </w:p>
    <w:p w14:paraId="66414EBA" w14:textId="37DF2E1F" w:rsidR="00DD5316" w:rsidRPr="00CE5BCF" w:rsidRDefault="00DD5316" w:rsidP="00ED6DDC">
      <w:pPr>
        <w:numPr>
          <w:ilvl w:val="1"/>
          <w:numId w:val="30"/>
        </w:numPr>
        <w:jc w:val="both"/>
        <w:rPr>
          <w:rFonts w:ascii="Tahoma" w:hAnsi="Tahoma" w:cs="Tahoma"/>
          <w:b/>
          <w:sz w:val="18"/>
          <w:szCs w:val="18"/>
          <w:highlight w:val="lightGray"/>
          <w:u w:val="single"/>
        </w:rPr>
      </w:pPr>
      <w:r w:rsidRPr="00CE5BCF">
        <w:rPr>
          <w:rFonts w:ascii="Tahoma" w:hAnsi="Tahoma" w:cs="Tahoma"/>
          <w:b/>
          <w:sz w:val="18"/>
          <w:szCs w:val="18"/>
        </w:rPr>
        <w:t>Informacje ogólne.</w:t>
      </w:r>
    </w:p>
    <w:p w14:paraId="7526EB88" w14:textId="320843DD" w:rsidR="00344326" w:rsidRDefault="006B5EAB" w:rsidP="00ED6DDC">
      <w:pPr>
        <w:numPr>
          <w:ilvl w:val="2"/>
          <w:numId w:val="17"/>
        </w:numPr>
        <w:spacing w:after="240"/>
        <w:ind w:left="567" w:hanging="567"/>
        <w:jc w:val="both"/>
        <w:rPr>
          <w:rFonts w:ascii="Tahoma" w:hAnsi="Tahoma" w:cs="Tahoma"/>
          <w:sz w:val="18"/>
          <w:szCs w:val="18"/>
        </w:rPr>
      </w:pPr>
      <w:bookmarkStart w:id="11" w:name="_Hlk61509812"/>
      <w:r w:rsidRPr="006B5EAB">
        <w:rPr>
          <w:rFonts w:ascii="Tahoma" w:hAnsi="Tahoma" w:cs="Tahoma"/>
          <w:sz w:val="18"/>
          <w:szCs w:val="18"/>
        </w:rPr>
        <w:t xml:space="preserve">Oferty, oświadczenia, o których mowa w art. 125 ust. 1 ustawy PZP, podmiotowe środki dowodowe, w tym oświadczenie, o którym mowa w art. 117 ust. 4 ustawy PZP, przedmiotowe środki dowodowe, sporządza się w postaci elektronicznej, w formatach danych określonych w przepisach wydanych na podstawie art. 18 ustawy z dnia 17 lutego 2005r. o informatyzacji działalności podmiotów realizujących zadania publiczne (Dz. U. z 2024r. poz. 307 </w:t>
      </w:r>
      <w:proofErr w:type="spellStart"/>
      <w:r w:rsidRPr="006B5EAB">
        <w:rPr>
          <w:rFonts w:ascii="Tahoma" w:hAnsi="Tahoma" w:cs="Tahoma"/>
          <w:sz w:val="18"/>
          <w:szCs w:val="18"/>
        </w:rPr>
        <w:t>t.j</w:t>
      </w:r>
      <w:proofErr w:type="spellEnd"/>
      <w:r w:rsidRPr="006B5EAB">
        <w:rPr>
          <w:rFonts w:ascii="Tahoma" w:hAnsi="Tahoma" w:cs="Tahoma"/>
          <w:sz w:val="18"/>
          <w:szCs w:val="18"/>
        </w:rPr>
        <w:t>.), z uwzględnieniem rodzaju przekazywanych danych</w:t>
      </w:r>
      <w:bookmarkEnd w:id="11"/>
      <w:r w:rsidRPr="006B5EAB">
        <w:rPr>
          <w:rFonts w:ascii="Tahoma" w:hAnsi="Tahoma" w:cs="Tahoma"/>
          <w:sz w:val="18"/>
          <w:szCs w:val="18"/>
        </w:rPr>
        <w:t>. (formaty danych: .pdf, .</w:t>
      </w:r>
      <w:proofErr w:type="spellStart"/>
      <w:r w:rsidRPr="006B5EAB">
        <w:rPr>
          <w:rFonts w:ascii="Tahoma" w:hAnsi="Tahoma" w:cs="Tahoma"/>
          <w:sz w:val="18"/>
          <w:szCs w:val="18"/>
        </w:rPr>
        <w:t>doc</w:t>
      </w:r>
      <w:proofErr w:type="spellEnd"/>
      <w:r w:rsidRPr="006B5EAB">
        <w:rPr>
          <w:rFonts w:ascii="Tahoma" w:hAnsi="Tahoma" w:cs="Tahoma"/>
          <w:sz w:val="18"/>
          <w:szCs w:val="18"/>
        </w:rPr>
        <w:t>, .</w:t>
      </w:r>
      <w:proofErr w:type="spellStart"/>
      <w:r w:rsidRPr="006B5EAB">
        <w:rPr>
          <w:rFonts w:ascii="Tahoma" w:hAnsi="Tahoma" w:cs="Tahoma"/>
          <w:sz w:val="18"/>
          <w:szCs w:val="18"/>
        </w:rPr>
        <w:t>docx</w:t>
      </w:r>
      <w:proofErr w:type="spellEnd"/>
      <w:r w:rsidRPr="006B5EAB">
        <w:rPr>
          <w:rFonts w:ascii="Tahoma" w:hAnsi="Tahoma" w:cs="Tahoma"/>
          <w:sz w:val="18"/>
          <w:szCs w:val="18"/>
        </w:rPr>
        <w:t>, .rtf, .</w:t>
      </w:r>
      <w:proofErr w:type="spellStart"/>
      <w:r w:rsidRPr="006B5EAB">
        <w:rPr>
          <w:rFonts w:ascii="Tahoma" w:hAnsi="Tahoma" w:cs="Tahoma"/>
          <w:sz w:val="18"/>
          <w:szCs w:val="18"/>
        </w:rPr>
        <w:t>xps</w:t>
      </w:r>
      <w:proofErr w:type="spellEnd"/>
      <w:r w:rsidRPr="006B5EAB">
        <w:rPr>
          <w:rFonts w:ascii="Tahoma" w:hAnsi="Tahoma" w:cs="Tahoma"/>
          <w:sz w:val="18"/>
          <w:szCs w:val="18"/>
        </w:rPr>
        <w:t>, .</w:t>
      </w:r>
      <w:proofErr w:type="spellStart"/>
      <w:r w:rsidRPr="006B5EAB">
        <w:rPr>
          <w:rFonts w:ascii="Tahoma" w:hAnsi="Tahoma" w:cs="Tahoma"/>
          <w:sz w:val="18"/>
          <w:szCs w:val="18"/>
        </w:rPr>
        <w:t>odt</w:t>
      </w:r>
      <w:proofErr w:type="spellEnd"/>
      <w:r w:rsidRPr="006B5EAB">
        <w:rPr>
          <w:rFonts w:ascii="Tahoma" w:hAnsi="Tahoma" w:cs="Tahoma"/>
          <w:sz w:val="18"/>
          <w:szCs w:val="18"/>
        </w:rPr>
        <w:t>, .xls, .</w:t>
      </w:r>
      <w:proofErr w:type="spellStart"/>
      <w:r w:rsidRPr="006B5EAB">
        <w:rPr>
          <w:rFonts w:ascii="Tahoma" w:hAnsi="Tahoma" w:cs="Tahoma"/>
          <w:sz w:val="18"/>
          <w:szCs w:val="18"/>
        </w:rPr>
        <w:t>xlsx</w:t>
      </w:r>
      <w:proofErr w:type="spellEnd"/>
      <w:r w:rsidRPr="006B5EAB">
        <w:rPr>
          <w:rFonts w:ascii="Tahoma" w:hAnsi="Tahoma" w:cs="Tahoma"/>
          <w:sz w:val="18"/>
          <w:szCs w:val="18"/>
        </w:rPr>
        <w:t>)</w:t>
      </w:r>
    </w:p>
    <w:p w14:paraId="399B39E4" w14:textId="0F20B75C" w:rsidR="00C232BD" w:rsidRPr="00344326" w:rsidRDefault="00C232BD" w:rsidP="00ED6DDC">
      <w:pPr>
        <w:numPr>
          <w:ilvl w:val="2"/>
          <w:numId w:val="17"/>
        </w:numPr>
        <w:spacing w:after="240"/>
        <w:ind w:left="567" w:hanging="567"/>
        <w:jc w:val="both"/>
        <w:rPr>
          <w:rFonts w:ascii="Tahoma" w:hAnsi="Tahoma" w:cs="Tahoma"/>
          <w:sz w:val="18"/>
          <w:szCs w:val="18"/>
        </w:rPr>
      </w:pPr>
      <w:r w:rsidRPr="00344326">
        <w:rPr>
          <w:rFonts w:ascii="Tahoma" w:hAnsi="Tahoma" w:cs="Tahoma"/>
          <w:sz w:val="18"/>
          <w:szCs w:val="18"/>
        </w:rPr>
        <w:t xml:space="preserve">Informacje, oświadczenia lub dokumenty, inne niż określone w pkt </w:t>
      </w:r>
      <w:r w:rsidR="002A5910" w:rsidRPr="00344326">
        <w:rPr>
          <w:rFonts w:ascii="Tahoma" w:hAnsi="Tahoma" w:cs="Tahoma"/>
          <w:sz w:val="18"/>
          <w:szCs w:val="18"/>
        </w:rPr>
        <w:t>10.1.1</w:t>
      </w:r>
      <w:r w:rsidRPr="00344326">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1031500B" w:rsidR="00C232BD" w:rsidRPr="002A5910" w:rsidRDefault="00C232BD" w:rsidP="00ED6DDC">
      <w:pPr>
        <w:numPr>
          <w:ilvl w:val="2"/>
          <w:numId w:val="17"/>
        </w:numPr>
        <w:spacing w:after="240"/>
        <w:ind w:left="567" w:hanging="567"/>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t>
      </w:r>
      <w:r w:rsidR="00981942">
        <w:rPr>
          <w:rFonts w:ascii="Tahoma" w:hAnsi="Tahoma" w:cs="Tahoma"/>
          <w:sz w:val="18"/>
          <w:szCs w:val="18"/>
        </w:rPr>
        <w:t xml:space="preserve">lub </w:t>
      </w:r>
      <w:r w:rsidRPr="002A5910">
        <w:rPr>
          <w:rFonts w:ascii="Tahoma" w:hAnsi="Tahoma" w:cs="Tahoma"/>
          <w:sz w:val="18"/>
          <w:szCs w:val="18"/>
        </w:rPr>
        <w:t xml:space="preserve">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w:t>
      </w:r>
      <w:r w:rsidRPr="002A5910">
        <w:rPr>
          <w:rFonts w:ascii="Tahoma" w:hAnsi="Tahoma" w:cs="Tahoma"/>
          <w:sz w:val="18"/>
          <w:szCs w:val="18"/>
        </w:rPr>
        <w:lastRenderedPageBreak/>
        <w:t xml:space="preserve">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3F9EEE2" w:rsidR="002A5910" w:rsidRPr="002A5910"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0301F5">
        <w:rPr>
          <w:rFonts w:ascii="Tahoma" w:hAnsi="Tahoma" w:cs="Tahoma"/>
          <w:sz w:val="18"/>
          <w:szCs w:val="18"/>
        </w:rPr>
        <w:t>P</w:t>
      </w:r>
      <w:r w:rsidR="007F32AE">
        <w:rPr>
          <w:rFonts w:ascii="Tahoma" w:hAnsi="Tahoma" w:cs="Tahoma"/>
          <w:sz w:val="18"/>
          <w:szCs w:val="18"/>
        </w:rPr>
        <w:t xml:space="preserve">rzedmiotowe środki dowodowe oraz inne dokumenty lub oświadczenia, sporządzone w języku obcym przekazuje się wraz z tłumaczeniem na język polski. </w:t>
      </w:r>
    </w:p>
    <w:p w14:paraId="45EDC661" w14:textId="6C70B618" w:rsidR="007B5271" w:rsidRPr="007B5271"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w:t>
      </w:r>
      <w:r w:rsidR="00F16073">
        <w:rPr>
          <w:rFonts w:ascii="Tahoma" w:hAnsi="Tahoma" w:cs="Tahoma"/>
          <w:sz w:val="18"/>
          <w:szCs w:val="18"/>
        </w:rPr>
        <w:t xml:space="preserve"> </w:t>
      </w:r>
      <w:r w:rsidR="007B5271" w:rsidRPr="00826AEA">
        <w:rPr>
          <w:rFonts w:ascii="Tahoma" w:hAnsi="Tahoma" w:cs="Tahoma"/>
          <w:sz w:val="18"/>
          <w:szCs w:val="18"/>
        </w:rPr>
        <w:t>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7A29E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77F8C540" w:rsidR="002A5910" w:rsidRPr="00E74163"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2A5910">
        <w:rPr>
          <w:rFonts w:ascii="Tahoma" w:hAnsi="Tahoma" w:cs="Tahoma"/>
          <w:sz w:val="18"/>
          <w:szCs w:val="18"/>
        </w:rPr>
        <w:t>Dokumenty elektroniczne przekazuje się w postępowaniu</w:t>
      </w:r>
      <w:r w:rsidR="002A5910" w:rsidRPr="00826AEA">
        <w:rPr>
          <w:rFonts w:ascii="Tahoma" w:hAnsi="Tahoma" w:cs="Tahoma"/>
          <w:sz w:val="18"/>
          <w:szCs w:val="18"/>
        </w:rPr>
        <w:t xml:space="preserve"> przy użyciu dedykowanej elektronicznej Platform</w:t>
      </w:r>
      <w:r w:rsidR="00FC30CD">
        <w:rPr>
          <w:rFonts w:ascii="Tahoma" w:hAnsi="Tahoma" w:cs="Tahoma"/>
          <w:sz w:val="18"/>
          <w:szCs w:val="18"/>
        </w:rPr>
        <w:t>ie</w:t>
      </w:r>
      <w:r w:rsidR="002A5910" w:rsidRPr="00826AEA">
        <w:rPr>
          <w:rFonts w:ascii="Tahoma" w:hAnsi="Tahoma" w:cs="Tahoma"/>
          <w:sz w:val="18"/>
          <w:szCs w:val="18"/>
        </w:rPr>
        <w:t xml:space="preserve"> Zakupowej „openNexus</w:t>
      </w:r>
      <w:r w:rsidR="006B5EAB">
        <w:rPr>
          <w:rFonts w:ascii="Tahoma" w:hAnsi="Tahoma" w:cs="Tahoma"/>
          <w:sz w:val="18"/>
          <w:szCs w:val="18"/>
        </w:rPr>
        <w:t xml:space="preserve">” </w:t>
      </w:r>
      <w:r w:rsidR="00245E23">
        <w:rPr>
          <w:rFonts w:ascii="Tahoma" w:hAnsi="Tahoma" w:cs="Tahoma"/>
          <w:sz w:val="18"/>
          <w:szCs w:val="18"/>
        </w:rPr>
        <w:t xml:space="preserve"> na stronie danego postępowania, link do postępowania </w:t>
      </w:r>
      <w:r w:rsidR="006B5EAB">
        <w:rPr>
          <w:rFonts w:ascii="Tahoma" w:hAnsi="Tahoma" w:cs="Tahoma"/>
          <w:sz w:val="18"/>
          <w:szCs w:val="18"/>
        </w:rPr>
        <w:t>wskazan</w:t>
      </w:r>
      <w:r w:rsidR="00245E23">
        <w:rPr>
          <w:rFonts w:ascii="Tahoma" w:hAnsi="Tahoma" w:cs="Tahoma"/>
          <w:sz w:val="18"/>
          <w:szCs w:val="18"/>
        </w:rPr>
        <w:t>y</w:t>
      </w:r>
      <w:r w:rsidR="006B5EAB">
        <w:rPr>
          <w:rFonts w:ascii="Tahoma" w:hAnsi="Tahoma" w:cs="Tahoma"/>
          <w:sz w:val="18"/>
          <w:szCs w:val="18"/>
        </w:rPr>
        <w:t xml:space="preserve"> w punkcie 1.1 SWZ</w:t>
      </w:r>
      <w:r w:rsidR="006B5EAB">
        <w:rPr>
          <w:rFonts w:ascii="Tahoma" w:hAnsi="Tahoma" w:cs="Tahoma"/>
          <w:color w:val="000000"/>
          <w:sz w:val="18"/>
          <w:szCs w:val="18"/>
        </w:rPr>
        <w:t xml:space="preserve"> </w:t>
      </w:r>
      <w:r w:rsidR="002A5910">
        <w:rPr>
          <w:rFonts w:ascii="Tahoma" w:hAnsi="Tahoma" w:cs="Tahoma"/>
          <w:color w:val="000000"/>
          <w:sz w:val="18"/>
          <w:szCs w:val="18"/>
        </w:rPr>
        <w:t xml:space="preserve">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5"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z niniejszym postępowaniem Zamawiający i Wykonawcy posługują się numerem znaku sprawy </w:t>
      </w:r>
      <w:r w:rsidR="002A5910" w:rsidRPr="00E74163">
        <w:rPr>
          <w:rFonts w:ascii="Tahoma" w:hAnsi="Tahoma" w:cs="Tahoma"/>
          <w:sz w:val="18"/>
          <w:szCs w:val="18"/>
        </w:rPr>
        <w:t xml:space="preserve">– </w:t>
      </w:r>
      <w:r w:rsidR="006B5EAB" w:rsidRPr="003930F4">
        <w:rPr>
          <w:rFonts w:ascii="Tahoma" w:hAnsi="Tahoma" w:cs="Tahoma"/>
          <w:b/>
          <w:color w:val="0070C0"/>
          <w:sz w:val="18"/>
          <w:szCs w:val="18"/>
        </w:rPr>
        <w:t>24</w:t>
      </w:r>
      <w:r w:rsidR="002A5910" w:rsidRPr="003930F4">
        <w:rPr>
          <w:rFonts w:ascii="Tahoma" w:hAnsi="Tahoma" w:cs="Tahoma"/>
          <w:b/>
          <w:color w:val="0070C0"/>
          <w:sz w:val="18"/>
          <w:szCs w:val="18"/>
        </w:rPr>
        <w:t>/ZP/202</w:t>
      </w:r>
      <w:r w:rsidR="00A52A0A" w:rsidRPr="003930F4">
        <w:rPr>
          <w:rFonts w:ascii="Tahoma" w:hAnsi="Tahoma" w:cs="Tahoma"/>
          <w:b/>
          <w:color w:val="0070C0"/>
          <w:sz w:val="18"/>
          <w:szCs w:val="18"/>
        </w:rPr>
        <w:t>5</w:t>
      </w:r>
    </w:p>
    <w:p w14:paraId="31739F5C" w14:textId="1DEFA599" w:rsidR="002A5910" w:rsidRPr="007F32AE"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 rozumieniu przepisów ustawy z dnia 16 kwietnia 1993r. o zwalczaniu nieuczciwej konkurencji </w:t>
      </w:r>
      <w:r w:rsidR="00BF0878">
        <w:rPr>
          <w:rFonts w:ascii="Tahoma" w:hAnsi="Tahoma" w:cs="Tahoma"/>
          <w:bCs/>
          <w:sz w:val="18"/>
          <w:szCs w:val="18"/>
        </w:rPr>
        <w:t>(</w:t>
      </w:r>
      <w:r w:rsidR="00E10E5F">
        <w:rPr>
          <w:rFonts w:ascii="Tahoma" w:hAnsi="Tahoma" w:cs="Tahoma"/>
          <w:bCs/>
          <w:sz w:val="18"/>
          <w:szCs w:val="18"/>
        </w:rPr>
        <w:t xml:space="preserve">tj. </w:t>
      </w:r>
      <w:r w:rsidR="00BF0878">
        <w:rPr>
          <w:rFonts w:ascii="Tahoma" w:hAnsi="Tahoma" w:cs="Tahoma"/>
          <w:bCs/>
          <w:sz w:val="18"/>
          <w:szCs w:val="18"/>
        </w:rPr>
        <w:t>Dz. U. z 202</w:t>
      </w:r>
      <w:r w:rsidR="00E10E5F">
        <w:rPr>
          <w:rFonts w:ascii="Tahoma" w:hAnsi="Tahoma" w:cs="Tahoma"/>
          <w:bCs/>
          <w:sz w:val="18"/>
          <w:szCs w:val="18"/>
        </w:rPr>
        <w:t>2</w:t>
      </w:r>
      <w:r w:rsidR="00BF0878">
        <w:rPr>
          <w:rFonts w:ascii="Tahoma" w:hAnsi="Tahoma" w:cs="Tahoma"/>
          <w:bCs/>
          <w:sz w:val="18"/>
          <w:szCs w:val="18"/>
        </w:rPr>
        <w:t xml:space="preserve"> r. poz. 1</w:t>
      </w:r>
      <w:r w:rsidR="00E10E5F">
        <w:rPr>
          <w:rFonts w:ascii="Tahoma" w:hAnsi="Tahoma" w:cs="Tahoma"/>
          <w:bCs/>
          <w:sz w:val="18"/>
          <w:szCs w:val="18"/>
        </w:rPr>
        <w:t>233</w:t>
      </w:r>
      <w:r w:rsidR="00BF0878">
        <w:rPr>
          <w:rFonts w:ascii="Tahoma" w:hAnsi="Tahoma" w:cs="Tahoma"/>
          <w:bCs/>
          <w:sz w:val="18"/>
          <w:szCs w:val="18"/>
        </w:rPr>
        <w:t>), wykonawca, w celu utrzymania w poufności tych informacji, przekazuje je</w:t>
      </w:r>
      <w:r w:rsidR="00F16073">
        <w:rPr>
          <w:rFonts w:ascii="Tahoma" w:hAnsi="Tahoma" w:cs="Tahoma"/>
          <w:bCs/>
          <w:sz w:val="18"/>
          <w:szCs w:val="18"/>
        </w:rPr>
        <w:t xml:space="preserve"> </w:t>
      </w:r>
      <w:r w:rsidR="00BF0878">
        <w:rPr>
          <w:rFonts w:ascii="Tahoma" w:hAnsi="Tahoma" w:cs="Tahoma"/>
          <w:bCs/>
          <w:sz w:val="18"/>
          <w:szCs w:val="18"/>
        </w:rPr>
        <w:t xml:space="preserve">w </w:t>
      </w:r>
      <w:r w:rsidR="007F32AE">
        <w:rPr>
          <w:rFonts w:ascii="Tahoma" w:hAnsi="Tahoma" w:cs="Tahoma"/>
          <w:bCs/>
          <w:sz w:val="18"/>
          <w:szCs w:val="18"/>
        </w:rPr>
        <w:t>wydzielonym i odpowiednio oznaczonym pliku.</w:t>
      </w:r>
    </w:p>
    <w:p w14:paraId="3BB56CC8" w14:textId="15F1AED9" w:rsidR="007F32AE" w:rsidRPr="00E23D68"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w:t>
      </w:r>
      <w:r w:rsidR="00E23D68">
        <w:rPr>
          <w:rFonts w:ascii="Tahoma" w:hAnsi="Tahoma" w:cs="Tahoma"/>
          <w:bCs/>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0301F5">
        <w:rPr>
          <w:rFonts w:ascii="Tahoma" w:hAnsi="Tahoma" w:cs="Tahoma"/>
          <w:bCs/>
          <w:sz w:val="18"/>
          <w:szCs w:val="18"/>
        </w:rPr>
        <w:t xml:space="preserve"> </w:t>
      </w:r>
      <w:r w:rsidR="00E23D68">
        <w:rPr>
          <w:rFonts w:ascii="Tahoma" w:hAnsi="Tahoma" w:cs="Tahoma"/>
          <w:bCs/>
          <w:sz w:val="18"/>
          <w:szCs w:val="18"/>
        </w:rPr>
        <w:t xml:space="preserve">lub podwykonawca, zwane dalej „upoważnionymi podmiotami”, jako dokument elektroniczny, przekazuje się ten dokument. </w:t>
      </w:r>
    </w:p>
    <w:p w14:paraId="3A1AFEC3" w14:textId="776A02FE" w:rsidR="00E23D68" w:rsidRPr="0031701A" w:rsidRDefault="00E23D68" w:rsidP="00ED6DDC">
      <w:pPr>
        <w:numPr>
          <w:ilvl w:val="2"/>
          <w:numId w:val="17"/>
        </w:numPr>
        <w:ind w:left="567" w:hanging="567"/>
        <w:jc w:val="both"/>
        <w:rPr>
          <w:rFonts w:ascii="Tahoma" w:hAnsi="Tahoma" w:cs="Tahoma"/>
          <w:b/>
          <w:sz w:val="18"/>
          <w:szCs w:val="18"/>
        </w:rPr>
      </w:pPr>
      <w:r>
        <w:rPr>
          <w:rFonts w:ascii="Tahoma" w:hAnsi="Tahoma" w:cs="Tahoma"/>
          <w:bCs/>
          <w:sz w:val="18"/>
          <w:szCs w:val="18"/>
        </w:rPr>
        <w:t>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12" w:name="_Hlk61424206"/>
      <w:r w:rsidR="00FE6010">
        <w:rPr>
          <w:rFonts w:ascii="Tahoma" w:hAnsi="Tahoma" w:cs="Tahoma"/>
          <w:bCs/>
          <w:sz w:val="18"/>
          <w:szCs w:val="18"/>
        </w:rPr>
        <w:t>poświadczające zgodność cyfrowego odwzorowania z dokumentem w postaci papierowej</w:t>
      </w:r>
      <w:bookmarkEnd w:id="12"/>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1D2E3DB2"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w:t>
      </w:r>
      <w:r w:rsidR="000301F5">
        <w:rPr>
          <w:rFonts w:ascii="Tahoma" w:hAnsi="Tahoma" w:cs="Tahoma"/>
          <w:bCs/>
          <w:sz w:val="18"/>
          <w:szCs w:val="18"/>
        </w:rPr>
        <w:t xml:space="preserve"> </w:t>
      </w:r>
      <w:r>
        <w:rPr>
          <w:rFonts w:ascii="Tahoma" w:hAnsi="Tahoma" w:cs="Tahoma"/>
          <w:bCs/>
          <w:sz w:val="18"/>
          <w:szCs w:val="18"/>
        </w:rPr>
        <w:t>lub podwykonawca, w zakresie podmiotowych środków dowodowych lub dokumentów potwierdzających umocowanie do reprezentowania, które każdego z nich dotyczą;</w:t>
      </w:r>
    </w:p>
    <w:p w14:paraId="44C4D48D" w14:textId="77777777"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32A7A16"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w:t>
      </w:r>
      <w:r w:rsidR="00101CB8">
        <w:rPr>
          <w:rFonts w:ascii="Tahoma" w:hAnsi="Tahoma" w:cs="Tahoma"/>
          <w:bCs/>
          <w:sz w:val="18"/>
          <w:szCs w:val="18"/>
        </w:rPr>
        <w:t xml:space="preserve">       </w:t>
      </w:r>
      <w:r>
        <w:rPr>
          <w:rFonts w:ascii="Tahoma" w:hAnsi="Tahoma" w:cs="Tahoma"/>
          <w:bCs/>
          <w:sz w:val="18"/>
          <w:szCs w:val="18"/>
        </w:rPr>
        <w:t xml:space="preserve">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2DC5C5AF" w:rsidR="0031701A" w:rsidRDefault="007C0999" w:rsidP="00ED6DDC">
      <w:pPr>
        <w:numPr>
          <w:ilvl w:val="2"/>
          <w:numId w:val="17"/>
        </w:numPr>
        <w:spacing w:after="240"/>
        <w:ind w:left="709" w:hanging="709"/>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w:t>
      </w:r>
    </w:p>
    <w:p w14:paraId="7B45B4F8" w14:textId="4A14FC6E" w:rsidR="00BA6058" w:rsidRDefault="00BA6058" w:rsidP="00ED6DDC">
      <w:pPr>
        <w:numPr>
          <w:ilvl w:val="2"/>
          <w:numId w:val="17"/>
        </w:numPr>
        <w:ind w:left="709" w:hanging="709"/>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przedmiotowe środki dowodowe,  niewystawione przez upoważnione podmioty lub pełnomocnictwo, </w:t>
      </w:r>
      <w:bookmarkStart w:id="13" w:name="_Hlk61510748"/>
      <w:r w:rsidRPr="00BA6058">
        <w:rPr>
          <w:rFonts w:ascii="Tahoma" w:hAnsi="Tahoma" w:cs="Tahoma"/>
          <w:bCs/>
          <w:sz w:val="18"/>
          <w:szCs w:val="18"/>
        </w:rPr>
        <w:t xml:space="preserve">zostały sporządzone jako dokument w postaci papierowej i opatrzone własnoręcznym podpisem, przekazuje się cyfrowe odwzorowanie tego dokumentu opatrzone kwalifikowanym podpisem </w:t>
      </w:r>
      <w:r w:rsidRPr="00BA6058">
        <w:rPr>
          <w:rFonts w:ascii="Tahoma" w:hAnsi="Tahoma" w:cs="Tahoma"/>
          <w:bCs/>
          <w:sz w:val="18"/>
          <w:szCs w:val="18"/>
        </w:rPr>
        <w:lastRenderedPageBreak/>
        <w:t>elektronicznym,</w:t>
      </w:r>
      <w:r w:rsidR="007C0999">
        <w:rPr>
          <w:rFonts w:ascii="Tahoma" w:hAnsi="Tahoma" w:cs="Tahoma"/>
          <w:bCs/>
          <w:sz w:val="18"/>
          <w:szCs w:val="18"/>
        </w:rPr>
        <w:t xml:space="preserve"> podpisem zaufanym lub podpisem osobistym,</w:t>
      </w:r>
      <w:r w:rsidRPr="00BA6058">
        <w:rPr>
          <w:rFonts w:ascii="Tahoma" w:hAnsi="Tahoma" w:cs="Tahoma"/>
          <w:bCs/>
          <w:sz w:val="18"/>
          <w:szCs w:val="18"/>
        </w:rPr>
        <w:t xml:space="preserve"> poświadczającym zgodność cyfrowego odwzorowania z dokumentem w postaci papierowej</w:t>
      </w:r>
      <w:bookmarkEnd w:id="13"/>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3F09EAB4" w:rsidR="00BA6058" w:rsidRDefault="00BA6058" w:rsidP="00ED6DDC">
      <w:pPr>
        <w:numPr>
          <w:ilvl w:val="3"/>
          <w:numId w:val="17"/>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795714EC" w14:textId="33CEC67A" w:rsidR="00BA6058" w:rsidRPr="00845E38" w:rsidRDefault="00845E38" w:rsidP="00ED6DDC">
      <w:pPr>
        <w:numPr>
          <w:ilvl w:val="3"/>
          <w:numId w:val="17"/>
        </w:numPr>
        <w:ind w:left="1560" w:hanging="851"/>
        <w:jc w:val="both"/>
        <w:rPr>
          <w:color w:val="000000"/>
        </w:rPr>
      </w:pPr>
      <w:bookmarkStart w:id="14" w:name="_Hlk61510953"/>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14"/>
      <w:r>
        <w:rPr>
          <w:rFonts w:ascii="Tahoma" w:hAnsi="Tahoma" w:cs="Tahoma"/>
          <w:bCs/>
          <w:sz w:val="18"/>
          <w:szCs w:val="18"/>
        </w:rPr>
        <w:t>;</w:t>
      </w:r>
    </w:p>
    <w:p w14:paraId="1CCAA683" w14:textId="77777777" w:rsidR="00845E38" w:rsidRPr="00845E38" w:rsidRDefault="00845E38" w:rsidP="00ED6DDC">
      <w:pPr>
        <w:numPr>
          <w:ilvl w:val="3"/>
          <w:numId w:val="17"/>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142B57C8" w:rsidR="00BA6058" w:rsidRPr="00845E38" w:rsidRDefault="00845E38" w:rsidP="00ED6DDC">
      <w:pPr>
        <w:numPr>
          <w:ilvl w:val="2"/>
          <w:numId w:val="17"/>
        </w:numPr>
        <w:spacing w:after="240"/>
        <w:ind w:left="851" w:hanging="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równoznaczne </w:t>
      </w:r>
      <w:r w:rsidR="00101CB8">
        <w:rPr>
          <w:rFonts w:ascii="Tahoma" w:hAnsi="Tahoma" w:cs="Tahoma"/>
          <w:bCs/>
          <w:sz w:val="18"/>
          <w:szCs w:val="18"/>
        </w:rPr>
        <w:t xml:space="preserve">               </w:t>
      </w:r>
      <w:r w:rsidRPr="00845E38">
        <w:rPr>
          <w:rFonts w:ascii="Tahoma" w:hAnsi="Tahoma" w:cs="Tahoma"/>
          <w:bCs/>
          <w:sz w:val="18"/>
          <w:szCs w:val="18"/>
        </w:rPr>
        <w:t>z opatrzeniem wszystkich dokumentów zawartych w tym pliku kwalifikowanym podpisem elektronicznym</w:t>
      </w:r>
      <w:r>
        <w:rPr>
          <w:color w:val="000000"/>
        </w:rPr>
        <w:t>.</w:t>
      </w:r>
    </w:p>
    <w:p w14:paraId="53531DA4" w14:textId="77777777" w:rsidR="00845E38" w:rsidRDefault="00845E38" w:rsidP="00ED6DDC">
      <w:pPr>
        <w:numPr>
          <w:ilvl w:val="2"/>
          <w:numId w:val="17"/>
        </w:numPr>
        <w:ind w:left="851" w:hanging="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ED6DDC">
      <w:pPr>
        <w:numPr>
          <w:ilvl w:val="0"/>
          <w:numId w:val="16"/>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ED6DDC">
      <w:pPr>
        <w:numPr>
          <w:ilvl w:val="0"/>
          <w:numId w:val="16"/>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0F36FFB0" w:rsidR="00845E38" w:rsidRPr="00404F0F" w:rsidRDefault="007B5271" w:rsidP="00ED6DDC">
      <w:pPr>
        <w:numPr>
          <w:ilvl w:val="2"/>
          <w:numId w:val="17"/>
        </w:numPr>
        <w:spacing w:after="240"/>
        <w:ind w:left="851" w:hanging="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w:t>
      </w:r>
      <w:r w:rsidR="00101CB8">
        <w:rPr>
          <w:rFonts w:ascii="Tahoma" w:hAnsi="Tahoma" w:cs="Tahoma"/>
          <w:bCs/>
          <w:sz w:val="18"/>
          <w:szCs w:val="18"/>
        </w:rPr>
        <w:t xml:space="preserve">  </w:t>
      </w:r>
      <w:r w:rsidRPr="007B5271">
        <w:rPr>
          <w:rFonts w:ascii="Tahoma" w:hAnsi="Tahoma" w:cs="Tahoma"/>
          <w:bCs/>
          <w:sz w:val="18"/>
          <w:szCs w:val="18"/>
        </w:rPr>
        <w:t xml:space="preserve"> i daty ich odbioru</w:t>
      </w:r>
      <w:r>
        <w:rPr>
          <w:color w:val="000000"/>
        </w:rPr>
        <w:t>.</w:t>
      </w:r>
    </w:p>
    <w:p w14:paraId="1AF647EC" w14:textId="77777777" w:rsidR="00404F0F" w:rsidRDefault="00AD293F" w:rsidP="00ED6DDC">
      <w:pPr>
        <w:numPr>
          <w:ilvl w:val="2"/>
          <w:numId w:val="17"/>
        </w:numPr>
        <w:spacing w:after="240"/>
        <w:ind w:left="851" w:hanging="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604A740D" w:rsidR="00AD293F" w:rsidRPr="00404F0F" w:rsidRDefault="005F2107"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w:t>
      </w:r>
      <w:r w:rsidR="00101CB8">
        <w:rPr>
          <w:rFonts w:ascii="Tahoma" w:hAnsi="Tahoma" w:cs="Tahoma"/>
          <w:sz w:val="18"/>
          <w:szCs w:val="18"/>
        </w:rPr>
        <w:t xml:space="preserve">     </w:t>
      </w:r>
      <w:r w:rsidR="002909DB" w:rsidRPr="00404F0F">
        <w:rPr>
          <w:rFonts w:ascii="Tahoma" w:hAnsi="Tahoma" w:cs="Tahoma"/>
          <w:sz w:val="18"/>
          <w:szCs w:val="18"/>
        </w:rPr>
        <w:t xml:space="preserve">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ED6DDC">
      <w:pPr>
        <w:numPr>
          <w:ilvl w:val="2"/>
          <w:numId w:val="17"/>
        </w:numPr>
        <w:ind w:left="851" w:hanging="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0872D14F" w:rsidR="00DD5316" w:rsidRPr="00826AEA" w:rsidRDefault="00DD5316" w:rsidP="00ED6DDC">
      <w:pPr>
        <w:numPr>
          <w:ilvl w:val="0"/>
          <w:numId w:val="8"/>
        </w:numPr>
        <w:ind w:left="1276"/>
        <w:jc w:val="both"/>
        <w:rPr>
          <w:rFonts w:ascii="Tahoma" w:hAnsi="Tahoma" w:cs="Tahoma"/>
          <w:sz w:val="18"/>
          <w:szCs w:val="18"/>
        </w:rPr>
      </w:pPr>
      <w:r w:rsidRPr="00826AEA">
        <w:rPr>
          <w:rFonts w:ascii="Tahoma" w:hAnsi="Tahoma" w:cs="Tahoma"/>
          <w:sz w:val="18"/>
          <w:szCs w:val="18"/>
        </w:rPr>
        <w:t>w zakresie procedury zamówień publicznych:</w:t>
      </w:r>
      <w:r w:rsidR="00A42F75">
        <w:rPr>
          <w:rFonts w:ascii="Tahoma" w:hAnsi="Tahoma" w:cs="Tahoma"/>
          <w:sz w:val="18"/>
          <w:szCs w:val="18"/>
        </w:rPr>
        <w:t xml:space="preserve"> </w:t>
      </w:r>
      <w:r w:rsidR="006B5EAB" w:rsidRPr="006B5EAB">
        <w:rPr>
          <w:rFonts w:ascii="Tahoma" w:hAnsi="Tahoma" w:cs="Tahoma"/>
          <w:b/>
          <w:sz w:val="18"/>
          <w:szCs w:val="18"/>
        </w:rPr>
        <w:t xml:space="preserve">Radosław Jabłoński – Zastępca Kierownika Działu Zamówień Publicznych i Zaopatrzenia, tel. 735908542, e-mail: </w:t>
      </w:r>
      <w:hyperlink r:id="rId16" w:history="1">
        <w:r w:rsidR="006B5EAB" w:rsidRPr="006B5EAB">
          <w:rPr>
            <w:rStyle w:val="Hipercze"/>
            <w:rFonts w:ascii="Tahoma" w:hAnsi="Tahoma" w:cs="Tahoma"/>
            <w:b/>
            <w:sz w:val="18"/>
            <w:szCs w:val="18"/>
          </w:rPr>
          <w:t>zam.publ@spzoz.zgorzelec.pl</w:t>
        </w:r>
      </w:hyperlink>
    </w:p>
    <w:p w14:paraId="52180D68" w14:textId="77777777" w:rsidR="005F2107" w:rsidRDefault="005F2107" w:rsidP="00ED6DDC">
      <w:pPr>
        <w:numPr>
          <w:ilvl w:val="2"/>
          <w:numId w:val="18"/>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7" w:history="1">
        <w:r w:rsidRPr="00A52A0A">
          <w:rPr>
            <w:rStyle w:val="Hipercze"/>
            <w:rFonts w:ascii="Tahoma" w:hAnsi="Tahoma" w:cs="Tahoma"/>
            <w:color w:val="0070C0"/>
            <w:sz w:val="18"/>
            <w:szCs w:val="18"/>
          </w:rPr>
          <w:t>https://platformazakupowa.pl/strona/1-regulamin</w:t>
        </w:r>
      </w:hyperlink>
      <w:r w:rsidRPr="00A52A0A">
        <w:rPr>
          <w:rFonts w:ascii="Tahoma" w:hAnsi="Tahoma" w:cs="Tahoma"/>
          <w:sz w:val="18"/>
          <w:szCs w:val="18"/>
        </w:rPr>
        <w:t>).</w:t>
      </w:r>
      <w:r w:rsidRPr="00826AEA">
        <w:rPr>
          <w:rFonts w:ascii="Tahoma" w:hAnsi="Tahoma" w:cs="Tahoma"/>
          <w:sz w:val="18"/>
          <w:szCs w:val="18"/>
        </w:rPr>
        <w:t xml:space="preserve">  Składając ofertę Wykonawca akceptuje Regulamin platformazakupowa.pl dla Użytkowników (Wykonawców)</w:t>
      </w:r>
      <w:r>
        <w:rPr>
          <w:rFonts w:ascii="Tahoma" w:hAnsi="Tahoma" w:cs="Tahoma"/>
          <w:sz w:val="18"/>
          <w:szCs w:val="18"/>
        </w:rPr>
        <w:t>.</w:t>
      </w:r>
    </w:p>
    <w:p w14:paraId="169C2B5E" w14:textId="40A14D73"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lastRenderedPageBreak/>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w:t>
      </w:r>
      <w:r w:rsidR="00101CB8">
        <w:rPr>
          <w:rFonts w:ascii="Tahoma" w:hAnsi="Tahoma" w:cs="Tahoma"/>
          <w:sz w:val="18"/>
          <w:szCs w:val="18"/>
        </w:rPr>
        <w:t xml:space="preserve">  </w:t>
      </w:r>
      <w:r w:rsidRPr="00826AEA">
        <w:rPr>
          <w:rFonts w:ascii="Tahoma" w:hAnsi="Tahoma" w:cs="Tahoma"/>
          <w:sz w:val="18"/>
          <w:szCs w:val="18"/>
        </w:rPr>
        <w:t>z treściami zawartymi na platformazakupowa.pl, z zastrzeżeniem postanowień § 4 Regulaminu.</w:t>
      </w:r>
    </w:p>
    <w:p w14:paraId="0038731E"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52424DEF"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8" w:history="1">
        <w:r w:rsidRPr="00A52A0A">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t>
      </w:r>
      <w:r w:rsidR="00101CB8">
        <w:rPr>
          <w:rFonts w:ascii="Tahoma" w:hAnsi="Tahoma" w:cs="Tahoma"/>
          <w:sz w:val="18"/>
          <w:szCs w:val="18"/>
        </w:rPr>
        <w:t xml:space="preserve">    </w:t>
      </w:r>
      <w:r w:rsidRPr="00826AEA">
        <w:rPr>
          <w:rFonts w:ascii="Tahoma" w:hAnsi="Tahoma" w:cs="Tahoma"/>
          <w:sz w:val="18"/>
          <w:szCs w:val="18"/>
        </w:rPr>
        <w:t xml:space="preserve">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19" w:history="1">
        <w:r w:rsidRPr="00A52A0A">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5A5B8CB3" w:rsidR="00D12CA3" w:rsidRPr="00B7082B" w:rsidRDefault="00D12CA3" w:rsidP="00ED6DDC">
      <w:pPr>
        <w:numPr>
          <w:ilvl w:val="3"/>
          <w:numId w:val="18"/>
        </w:numPr>
        <w:spacing w:before="120"/>
        <w:ind w:left="1276" w:hanging="850"/>
        <w:jc w:val="both"/>
        <w:rPr>
          <w:rFonts w:ascii="Tahoma" w:hAnsi="Tahoma" w:cs="Tahoma"/>
          <w:sz w:val="18"/>
          <w:szCs w:val="18"/>
        </w:rPr>
      </w:pPr>
      <w:bookmarkStart w:id="15"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w:t>
      </w:r>
      <w:r w:rsidR="00101CB8">
        <w:rPr>
          <w:rFonts w:ascii="Tahoma" w:hAnsi="Tahoma" w:cs="Tahoma"/>
          <w:sz w:val="18"/>
          <w:szCs w:val="18"/>
        </w:rPr>
        <w:t xml:space="preserve">    </w:t>
      </w:r>
      <w:r w:rsidR="00B7082B" w:rsidRPr="00B7082B">
        <w:rPr>
          <w:rFonts w:ascii="Tahoma" w:hAnsi="Tahoma" w:cs="Tahoma"/>
          <w:sz w:val="18"/>
          <w:szCs w:val="18"/>
        </w:rPr>
        <w:t xml:space="preserve">z wyprzedzeniem minimum 24h, aby zdążyć w terminie przewidzianym na jej złożenie </w:t>
      </w:r>
      <w:r w:rsidR="00101CB8">
        <w:rPr>
          <w:rFonts w:ascii="Tahoma" w:hAnsi="Tahoma" w:cs="Tahoma"/>
          <w:sz w:val="18"/>
          <w:szCs w:val="18"/>
        </w:rPr>
        <w:t xml:space="preserve">                 </w:t>
      </w:r>
      <w:r w:rsidR="00B7082B" w:rsidRPr="00B7082B">
        <w:rPr>
          <w:rFonts w:ascii="Tahoma" w:hAnsi="Tahoma" w:cs="Tahoma"/>
          <w:sz w:val="18"/>
          <w:szCs w:val="18"/>
        </w:rPr>
        <w:t xml:space="preserve">w przypadku siły wyższej, jak np. awaria </w:t>
      </w:r>
      <w:hyperlink r:id="rId20" w:history="1">
        <w:r w:rsidR="00B7082B" w:rsidRPr="00A52A0A">
          <w:rPr>
            <w:rStyle w:val="Hipercze"/>
            <w:rFonts w:ascii="Tahoma" w:hAnsi="Tahoma" w:cs="Tahoma"/>
            <w:color w:val="0070C0"/>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15"/>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1"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487DE147" w:rsidR="00D12CA3" w:rsidRDefault="00D12CA3" w:rsidP="00ED6DDC">
      <w:pPr>
        <w:numPr>
          <w:ilvl w:val="3"/>
          <w:numId w:val="18"/>
        </w:numPr>
        <w:spacing w:before="120"/>
        <w:ind w:left="1276" w:hanging="938"/>
        <w:jc w:val="both"/>
        <w:rPr>
          <w:rFonts w:ascii="Tahoma" w:hAnsi="Tahoma" w:cs="Tahoma"/>
          <w:sz w:val="18"/>
          <w:szCs w:val="18"/>
        </w:rPr>
      </w:pPr>
      <w:bookmarkStart w:id="16"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w:t>
      </w:r>
      <w:r w:rsidR="00101CB8">
        <w:rPr>
          <w:rFonts w:ascii="Tahoma" w:hAnsi="Tahoma" w:cs="Tahoma"/>
          <w:sz w:val="18"/>
          <w:szCs w:val="18"/>
        </w:rPr>
        <w:t xml:space="preserve">                  </w:t>
      </w:r>
      <w:r w:rsidRPr="00826AEA">
        <w:rPr>
          <w:rFonts w:ascii="Tahoma" w:hAnsi="Tahoma" w:cs="Tahoma"/>
          <w:sz w:val="18"/>
          <w:szCs w:val="18"/>
        </w:rPr>
        <w:t xml:space="preserve">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16"/>
      <w:r w:rsidRPr="00826AEA">
        <w:rPr>
          <w:rFonts w:ascii="Tahoma" w:hAnsi="Tahoma" w:cs="Tahoma"/>
          <w:sz w:val="18"/>
          <w:szCs w:val="18"/>
        </w:rPr>
        <w:t>.</w:t>
      </w:r>
    </w:p>
    <w:p w14:paraId="24CB02DA"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ED6DDC">
      <w:pPr>
        <w:numPr>
          <w:ilvl w:val="3"/>
          <w:numId w:val="18"/>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ED6DDC">
      <w:pPr>
        <w:numPr>
          <w:ilvl w:val="0"/>
          <w:numId w:val="19"/>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2" w:history="1">
        <w:r w:rsidRPr="006B2AC4">
          <w:rPr>
            <w:rStyle w:val="Hipercze"/>
            <w:rFonts w:ascii="Tahoma" w:hAnsi="Tahoma" w:cs="Tahoma"/>
            <w:color w:val="0070C0"/>
            <w:sz w:val="18"/>
            <w:szCs w:val="18"/>
          </w:rPr>
          <w:t>cwk@platformazakupowa.pl</w:t>
        </w:r>
      </w:hyperlink>
    </w:p>
    <w:p w14:paraId="5A4D8F7B" w14:textId="054C704E" w:rsidR="00D12CA3" w:rsidRDefault="00D12CA3" w:rsidP="00ED6DDC">
      <w:pPr>
        <w:numPr>
          <w:ilvl w:val="0"/>
          <w:numId w:val="19"/>
        </w:numPr>
        <w:spacing w:before="120"/>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ED6DDC">
      <w:pPr>
        <w:numPr>
          <w:ilvl w:val="1"/>
          <w:numId w:val="18"/>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4CA9413A" w:rsidR="007E7CC2" w:rsidRDefault="007E7CC2" w:rsidP="00ED6DDC">
      <w:pPr>
        <w:numPr>
          <w:ilvl w:val="2"/>
          <w:numId w:val="15"/>
        </w:numPr>
        <w:spacing w:before="120"/>
        <w:ind w:left="709" w:hanging="709"/>
        <w:jc w:val="both"/>
        <w:rPr>
          <w:rFonts w:ascii="Tahoma" w:hAnsi="Tahoma" w:cs="Tahoma"/>
          <w:sz w:val="18"/>
          <w:szCs w:val="18"/>
        </w:rPr>
      </w:pPr>
      <w:bookmarkStart w:id="17"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20FE4D8A" w:rsidR="008F7EF7" w:rsidRDefault="007E7CC2" w:rsidP="00ED6DDC">
      <w:pPr>
        <w:numPr>
          <w:ilvl w:val="2"/>
          <w:numId w:val="15"/>
        </w:numPr>
        <w:spacing w:before="120"/>
        <w:ind w:left="709"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48347F23" w:rsidR="00D12CA3" w:rsidRDefault="00D12CA3" w:rsidP="00ED6DDC">
      <w:pPr>
        <w:numPr>
          <w:ilvl w:val="2"/>
          <w:numId w:val="15"/>
        </w:numPr>
        <w:spacing w:before="120"/>
        <w:ind w:left="709" w:hanging="709"/>
        <w:jc w:val="both"/>
        <w:rPr>
          <w:rFonts w:ascii="Tahoma" w:hAnsi="Tahoma" w:cs="Tahoma"/>
          <w:sz w:val="18"/>
          <w:szCs w:val="18"/>
        </w:rPr>
      </w:pPr>
      <w:bookmarkStart w:id="18" w:name="_Hlk61426182"/>
      <w:r w:rsidRPr="00826AEA">
        <w:rPr>
          <w:rFonts w:ascii="Tahoma" w:hAnsi="Tahoma" w:cs="Tahoma"/>
          <w:sz w:val="18"/>
          <w:szCs w:val="18"/>
        </w:rPr>
        <w:lastRenderedPageBreak/>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18"/>
      <w:r>
        <w:rPr>
          <w:rFonts w:ascii="Tahoma" w:hAnsi="Tahoma" w:cs="Tahoma"/>
          <w:sz w:val="18"/>
          <w:szCs w:val="18"/>
        </w:rPr>
        <w:t>.</w:t>
      </w:r>
    </w:p>
    <w:p w14:paraId="491EB273" w14:textId="77777777" w:rsidR="00D12CA3" w:rsidRDefault="00D12CA3" w:rsidP="00ED6DDC">
      <w:pPr>
        <w:numPr>
          <w:ilvl w:val="2"/>
          <w:numId w:val="15"/>
        </w:numPr>
        <w:spacing w:before="120"/>
        <w:ind w:left="709"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56F16938" w:rsidR="008F7EF7" w:rsidRPr="00D12CA3" w:rsidRDefault="008F7EF7" w:rsidP="00ED6DDC">
      <w:pPr>
        <w:numPr>
          <w:ilvl w:val="2"/>
          <w:numId w:val="15"/>
        </w:numPr>
        <w:spacing w:before="120"/>
        <w:ind w:left="709" w:hanging="709"/>
        <w:jc w:val="both"/>
        <w:rPr>
          <w:rFonts w:ascii="Tahoma" w:hAnsi="Tahoma" w:cs="Tahoma"/>
          <w:sz w:val="18"/>
          <w:szCs w:val="18"/>
        </w:rPr>
      </w:pPr>
      <w:bookmarkStart w:id="19"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9"/>
      <w:r w:rsidRPr="00D12CA3">
        <w:rPr>
          <w:rFonts w:ascii="Tahoma" w:hAnsi="Tahoma" w:cs="Tahoma"/>
          <w:sz w:val="18"/>
          <w:szCs w:val="18"/>
        </w:rPr>
        <w:t>:</w:t>
      </w:r>
    </w:p>
    <w:p w14:paraId="4C014E13" w14:textId="5A84A0D3" w:rsidR="008F7EF7" w:rsidRDefault="008F7EF7" w:rsidP="00ED6DDC">
      <w:pPr>
        <w:numPr>
          <w:ilvl w:val="3"/>
          <w:numId w:val="15"/>
        </w:numPr>
        <w:spacing w:before="120"/>
        <w:ind w:left="1276" w:hanging="850"/>
        <w:jc w:val="both"/>
        <w:rPr>
          <w:rFonts w:ascii="Tahoma" w:hAnsi="Tahoma" w:cs="Tahoma"/>
          <w:sz w:val="18"/>
          <w:szCs w:val="18"/>
        </w:rPr>
      </w:pPr>
      <w:bookmarkStart w:id="20"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20"/>
    </w:p>
    <w:p w14:paraId="691D1F84" w14:textId="1C4335BF" w:rsidR="008F7EF7" w:rsidRDefault="008F7EF7" w:rsidP="00ED6DDC">
      <w:pPr>
        <w:numPr>
          <w:ilvl w:val="3"/>
          <w:numId w:val="15"/>
        </w:numPr>
        <w:spacing w:before="120"/>
        <w:ind w:left="1276" w:hanging="850"/>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591337">
      <w:pPr>
        <w:spacing w:before="120"/>
        <w:ind w:left="709"/>
        <w:jc w:val="both"/>
        <w:rPr>
          <w:rFonts w:ascii="Tahoma" w:hAnsi="Tahoma" w:cs="Tahoma"/>
          <w:sz w:val="18"/>
          <w:szCs w:val="18"/>
        </w:rPr>
      </w:pPr>
      <w:bookmarkStart w:id="21"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21"/>
      <w:r>
        <w:rPr>
          <w:rFonts w:ascii="Tahoma" w:hAnsi="Tahoma" w:cs="Tahoma"/>
          <w:sz w:val="18"/>
          <w:szCs w:val="18"/>
        </w:rPr>
        <w:t>, podpisem zaufanym lub podpisem osobistym.</w:t>
      </w:r>
    </w:p>
    <w:p w14:paraId="5FB5AF47" w14:textId="2038377D" w:rsidR="006F2169" w:rsidRDefault="00101CB8" w:rsidP="00ED6DDC">
      <w:pPr>
        <w:numPr>
          <w:ilvl w:val="2"/>
          <w:numId w:val="15"/>
        </w:numPr>
        <w:spacing w:before="120"/>
        <w:ind w:left="709" w:hanging="709"/>
        <w:jc w:val="both"/>
        <w:rPr>
          <w:rFonts w:ascii="Tahoma" w:hAnsi="Tahoma" w:cs="Tahoma"/>
          <w:sz w:val="18"/>
          <w:szCs w:val="18"/>
        </w:rPr>
      </w:pPr>
      <w:bookmarkStart w:id="22" w:name="_Hlk61429940"/>
      <w:r>
        <w:rPr>
          <w:rFonts w:ascii="Tahoma" w:hAnsi="Tahoma" w:cs="Tahoma"/>
          <w:sz w:val="18"/>
          <w:szCs w:val="18"/>
        </w:rPr>
        <w:t xml:space="preserve"> </w:t>
      </w:r>
      <w:r w:rsidR="006F2169"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22"/>
    </w:p>
    <w:p w14:paraId="58122A8E"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48A03BEA"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r w:rsidR="00245E23" w:rsidRPr="00826AEA">
        <w:rPr>
          <w:rFonts w:ascii="Tahoma" w:hAnsi="Tahoma" w:cs="Tahoma"/>
          <w:sz w:val="18"/>
          <w:szCs w:val="18"/>
        </w:rPr>
        <w:t>dedykowanej elektronicznej Platform</w:t>
      </w:r>
      <w:r w:rsidR="00FC30CD">
        <w:rPr>
          <w:rFonts w:ascii="Tahoma" w:hAnsi="Tahoma" w:cs="Tahoma"/>
          <w:sz w:val="18"/>
          <w:szCs w:val="18"/>
        </w:rPr>
        <w:t>ie</w:t>
      </w:r>
      <w:r w:rsidR="00245E23" w:rsidRPr="00826AEA">
        <w:rPr>
          <w:rFonts w:ascii="Tahoma" w:hAnsi="Tahoma" w:cs="Tahoma"/>
          <w:sz w:val="18"/>
          <w:szCs w:val="18"/>
        </w:rPr>
        <w:t xml:space="preserve"> Zakupowej „openNexus</w:t>
      </w:r>
      <w:r w:rsidR="00245E23">
        <w:rPr>
          <w:rFonts w:ascii="Tahoma" w:hAnsi="Tahoma" w:cs="Tahoma"/>
          <w:sz w:val="18"/>
          <w:szCs w:val="18"/>
        </w:rPr>
        <w:t>”  na stronie danego postępowania, link do postępowania wskazany w punkcie 1.1 SWZ</w:t>
      </w:r>
    </w:p>
    <w:p w14:paraId="6E3084EB"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1F7BE26E" w:rsidR="006F2169" w:rsidRDefault="00591337"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269B442" w:rsidR="006F2169" w:rsidRPr="00826AEA" w:rsidRDefault="00ED5B38"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ED6DDC">
      <w:pPr>
        <w:numPr>
          <w:ilvl w:val="3"/>
          <w:numId w:val="15"/>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ED6DDC">
      <w:pPr>
        <w:numPr>
          <w:ilvl w:val="3"/>
          <w:numId w:val="15"/>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ED6DDC">
      <w:pPr>
        <w:numPr>
          <w:ilvl w:val="3"/>
          <w:numId w:val="15"/>
        </w:numPr>
        <w:spacing w:before="120"/>
        <w:ind w:left="1276" w:hanging="850"/>
        <w:jc w:val="both"/>
        <w:rPr>
          <w:rFonts w:ascii="Tahoma" w:hAnsi="Tahoma" w:cs="Tahoma"/>
          <w:sz w:val="18"/>
          <w:szCs w:val="18"/>
        </w:rPr>
      </w:pPr>
      <w:r w:rsidRPr="0099264E">
        <w:rPr>
          <w:rFonts w:ascii="Tahoma" w:hAnsi="Tahoma" w:cs="Tahoma"/>
          <w:sz w:val="18"/>
          <w:szCs w:val="18"/>
        </w:rPr>
        <w:lastRenderedPageBreak/>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ED6DDC">
      <w:pPr>
        <w:numPr>
          <w:ilvl w:val="3"/>
          <w:numId w:val="15"/>
        </w:numPr>
        <w:spacing w:before="120"/>
        <w:ind w:left="1276" w:hanging="850"/>
        <w:jc w:val="both"/>
        <w:rPr>
          <w:rFonts w:ascii="Tahoma" w:hAnsi="Tahoma" w:cs="Tahoma"/>
          <w:sz w:val="18"/>
          <w:szCs w:val="18"/>
        </w:rPr>
      </w:pPr>
      <w:bookmarkStart w:id="23"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23"/>
      <w:r w:rsidR="0038234D" w:rsidRPr="0099264E">
        <w:rPr>
          <w:rFonts w:ascii="Tahoma" w:hAnsi="Tahoma" w:cs="Tahoma"/>
          <w:sz w:val="18"/>
          <w:szCs w:val="18"/>
        </w:rPr>
        <w:t>,</w:t>
      </w:r>
    </w:p>
    <w:p w14:paraId="3141060C" w14:textId="77777777" w:rsidR="0099264E" w:rsidRDefault="00027847" w:rsidP="00ED6DDC">
      <w:pPr>
        <w:numPr>
          <w:ilvl w:val="2"/>
          <w:numId w:val="15"/>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ED6DDC">
      <w:pPr>
        <w:numPr>
          <w:ilvl w:val="2"/>
          <w:numId w:val="15"/>
        </w:numPr>
        <w:spacing w:before="120"/>
        <w:ind w:left="709"/>
        <w:jc w:val="both"/>
        <w:rPr>
          <w:rFonts w:ascii="Tahoma" w:hAnsi="Tahoma" w:cs="Tahoma"/>
          <w:sz w:val="18"/>
          <w:szCs w:val="18"/>
        </w:rPr>
      </w:pPr>
      <w:bookmarkStart w:id="24"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24"/>
      <w:r w:rsidRPr="00523317">
        <w:rPr>
          <w:rFonts w:ascii="Tahoma" w:hAnsi="Tahoma" w:cs="Tahoma"/>
          <w:sz w:val="18"/>
          <w:szCs w:val="18"/>
        </w:rPr>
        <w:t>.</w:t>
      </w:r>
    </w:p>
    <w:p w14:paraId="18D1C58A" w14:textId="77777777" w:rsidR="005770EE" w:rsidRDefault="005770EE" w:rsidP="00ED6DDC">
      <w:pPr>
        <w:numPr>
          <w:ilvl w:val="3"/>
          <w:numId w:val="15"/>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ED6DDC">
      <w:pPr>
        <w:numPr>
          <w:ilvl w:val="2"/>
          <w:numId w:val="15"/>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ED6DDC">
      <w:pPr>
        <w:numPr>
          <w:ilvl w:val="2"/>
          <w:numId w:val="15"/>
        </w:numPr>
        <w:spacing w:before="120"/>
        <w:ind w:left="709"/>
        <w:jc w:val="both"/>
        <w:rPr>
          <w:rFonts w:ascii="Tahoma" w:hAnsi="Tahoma" w:cs="Tahoma"/>
          <w:sz w:val="18"/>
          <w:szCs w:val="18"/>
        </w:rPr>
      </w:pPr>
      <w:bookmarkStart w:id="25"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25"/>
      <w:r>
        <w:rPr>
          <w:rFonts w:ascii="Tahoma" w:hAnsi="Tahoma" w:cs="Tahoma"/>
          <w:sz w:val="18"/>
          <w:szCs w:val="18"/>
        </w:rPr>
        <w:t xml:space="preserve">. </w:t>
      </w:r>
    </w:p>
    <w:p w14:paraId="0E0D24E5" w14:textId="77777777" w:rsidR="0070224D" w:rsidRDefault="00DD5316"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26" w:name="_Hlk530049617"/>
    </w:p>
    <w:p w14:paraId="294D0E2E" w14:textId="17348643" w:rsidR="0070224D" w:rsidRDefault="00F06637"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26"/>
      <w:r w:rsidR="008028D9">
        <w:rPr>
          <w:rFonts w:ascii="Tahoma" w:hAnsi="Tahoma" w:cs="Tahoma"/>
          <w:sz w:val="18"/>
          <w:szCs w:val="18"/>
        </w:rPr>
        <w:t>, lub podpisem zaufanym lub podpisem osobistym.</w:t>
      </w:r>
    </w:p>
    <w:p w14:paraId="0C25BBE7" w14:textId="522F868F" w:rsidR="00826AEA" w:rsidRPr="0070224D" w:rsidRDefault="00826AEA"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27" w:name="_Hlk61430856"/>
      <w:r w:rsidR="008028D9">
        <w:rPr>
          <w:rFonts w:ascii="Tahoma" w:hAnsi="Tahoma" w:cs="Tahoma"/>
          <w:sz w:val="18"/>
          <w:szCs w:val="18"/>
        </w:rPr>
        <w:t>Czas wyświetlany na Platformie Zakupowej synchronizuje się automatycznie z serwerem Głównego Urzędu Miar.</w:t>
      </w:r>
      <w:bookmarkEnd w:id="27"/>
    </w:p>
    <w:bookmarkEnd w:id="17"/>
    <w:p w14:paraId="1EA64172" w14:textId="1BF73540" w:rsidR="00DD5316" w:rsidRDefault="00A55018" w:rsidP="00ED6DDC">
      <w:pPr>
        <w:numPr>
          <w:ilvl w:val="1"/>
          <w:numId w:val="20"/>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85D066E" w:rsidR="00DD5316" w:rsidRPr="00F1239D" w:rsidRDefault="00536199" w:rsidP="00ED6DDC">
      <w:pPr>
        <w:numPr>
          <w:ilvl w:val="1"/>
          <w:numId w:val="20"/>
        </w:numPr>
        <w:spacing w:before="120"/>
        <w:ind w:left="426" w:hanging="426"/>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sidR="00F1239D" w:rsidRPr="001873C3">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w:t>
      </w:r>
      <w:r w:rsidR="00F1239D">
        <w:rPr>
          <w:rFonts w:ascii="Tahoma" w:hAnsi="Tahoma" w:cs="Tahoma"/>
          <w:color w:val="FF0000"/>
          <w:sz w:val="18"/>
          <w:szCs w:val="18"/>
        </w:rPr>
        <w:t xml:space="preserve"> </w:t>
      </w:r>
    </w:p>
    <w:p w14:paraId="4F26C87C" w14:textId="5BC6CDB7" w:rsidR="00536199"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4CEDD70" w:rsidR="00536199" w:rsidRPr="00F1239D" w:rsidRDefault="00536199" w:rsidP="00ED6DDC">
      <w:pPr>
        <w:numPr>
          <w:ilvl w:val="1"/>
          <w:numId w:val="20"/>
        </w:numPr>
        <w:spacing w:before="120"/>
        <w:jc w:val="both"/>
        <w:rPr>
          <w:rFonts w:ascii="Tahoma" w:hAnsi="Tahoma" w:cs="Tahoma"/>
          <w:sz w:val="18"/>
          <w:szCs w:val="18"/>
        </w:rPr>
      </w:pPr>
      <w:r w:rsidRPr="00F1239D">
        <w:rPr>
          <w:rFonts w:ascii="Tahoma" w:hAnsi="Tahoma" w:cs="Tahoma"/>
          <w:sz w:val="18"/>
          <w:szCs w:val="18"/>
        </w:rPr>
        <w:lastRenderedPageBreak/>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5B0FAC92" w:rsidR="00DD5316" w:rsidRPr="00F1239D" w:rsidRDefault="00D33A43"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A55018"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00A55018"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w:t>
      </w:r>
      <w:r w:rsidR="00245E23">
        <w:rPr>
          <w:rFonts w:ascii="Tahoma" w:hAnsi="Tahoma" w:cs="Tahoma"/>
          <w:sz w:val="18"/>
          <w:szCs w:val="18"/>
        </w:rPr>
        <w:t xml:space="preserve">na </w:t>
      </w:r>
      <w:r w:rsidR="00245E23" w:rsidRPr="00826AEA">
        <w:rPr>
          <w:rFonts w:ascii="Tahoma" w:hAnsi="Tahoma" w:cs="Tahoma"/>
          <w:sz w:val="18"/>
          <w:szCs w:val="18"/>
        </w:rPr>
        <w:t>dedykowanej elektronicznej Platform</w:t>
      </w:r>
      <w:r w:rsidR="00FC30CD">
        <w:rPr>
          <w:rFonts w:ascii="Tahoma" w:hAnsi="Tahoma" w:cs="Tahoma"/>
          <w:sz w:val="18"/>
          <w:szCs w:val="18"/>
        </w:rPr>
        <w:t>ie</w:t>
      </w:r>
      <w:r w:rsidR="00245E23" w:rsidRPr="00826AEA">
        <w:rPr>
          <w:rFonts w:ascii="Tahoma" w:hAnsi="Tahoma" w:cs="Tahoma"/>
          <w:sz w:val="18"/>
          <w:szCs w:val="18"/>
        </w:rPr>
        <w:t xml:space="preserve"> Zakupowej „openNexus</w:t>
      </w:r>
      <w:r w:rsidR="00245E23">
        <w:rPr>
          <w:rFonts w:ascii="Tahoma" w:hAnsi="Tahoma" w:cs="Tahoma"/>
          <w:sz w:val="18"/>
          <w:szCs w:val="18"/>
        </w:rPr>
        <w:t>”  na stronie danego postępowania, link do postępowania wskazany w punkcie 1.1 SWZ</w:t>
      </w:r>
      <w:r w:rsidR="0068799C">
        <w:rPr>
          <w:rFonts w:ascii="Tahoma" w:hAnsi="Tahoma" w:cs="Tahoma"/>
          <w:sz w:val="18"/>
          <w:szCs w:val="18"/>
        </w:rPr>
        <w:t>.</w:t>
      </w:r>
      <w:r w:rsidR="00A52A0A">
        <w:rPr>
          <w:rFonts w:ascii="Tahoma" w:hAnsi="Tahoma" w:cs="Tahoma"/>
          <w:sz w:val="18"/>
          <w:szCs w:val="18"/>
        </w:rPr>
        <w:t xml:space="preserve"> </w:t>
      </w:r>
    </w:p>
    <w:p w14:paraId="2F19DF8E" w14:textId="335D80A1" w:rsidR="00ED5B38" w:rsidRDefault="008930D5" w:rsidP="00ED6DDC">
      <w:pPr>
        <w:numPr>
          <w:ilvl w:val="1"/>
          <w:numId w:val="20"/>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 xml:space="preserve">akupowej </w:t>
      </w:r>
      <w:r w:rsidR="00245E23">
        <w:rPr>
          <w:rFonts w:ascii="Tahoma" w:hAnsi="Tahoma" w:cs="Tahoma"/>
          <w:sz w:val="18"/>
          <w:szCs w:val="18"/>
        </w:rPr>
        <w:t>na stronie danego postępowania, link do postępowania wskazany w punkcie 1.1 SWZ</w:t>
      </w:r>
      <w:r w:rsidR="0008758D" w:rsidRPr="00EF02B7">
        <w:rPr>
          <w:rFonts w:ascii="Tahoma" w:hAnsi="Tahoma" w:cs="Tahoma"/>
          <w:color w:val="000000"/>
          <w:sz w:val="18"/>
          <w:szCs w:val="18"/>
        </w:rPr>
        <w:t>.</w:t>
      </w:r>
    </w:p>
    <w:p w14:paraId="1FB23D8E"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13F037D9"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019B2959" w14:textId="471E7AB8" w:rsidR="00BC7F12" w:rsidRDefault="00BC7F12" w:rsidP="00ED6DDC">
      <w:pPr>
        <w:numPr>
          <w:ilvl w:val="1"/>
          <w:numId w:val="20"/>
        </w:numPr>
        <w:spacing w:before="120"/>
        <w:jc w:val="both"/>
        <w:rPr>
          <w:rFonts w:ascii="Tahoma" w:hAnsi="Tahoma" w:cs="Tahoma"/>
          <w:color w:val="FF0000"/>
          <w:sz w:val="18"/>
          <w:szCs w:val="18"/>
        </w:rPr>
      </w:pPr>
      <w:r>
        <w:rPr>
          <w:rFonts w:ascii="Tahoma" w:hAnsi="Tahoma" w:cs="Tahoma"/>
          <w:sz w:val="18"/>
          <w:szCs w:val="18"/>
        </w:rPr>
        <w:t>Zamawiający informuje wykonawców o przedłużonym terminie składania ofert przez zamieszczenie informacji na stronie internetowej prowadzonego postępowania tj.</w:t>
      </w:r>
      <w:r w:rsidR="00245E23">
        <w:rPr>
          <w:b/>
          <w:bCs/>
        </w:rPr>
        <w:t xml:space="preserve"> </w:t>
      </w:r>
      <w:r w:rsidR="00245E23">
        <w:rPr>
          <w:rFonts w:ascii="Tahoma" w:hAnsi="Tahoma" w:cs="Tahoma"/>
          <w:sz w:val="18"/>
          <w:szCs w:val="18"/>
        </w:rPr>
        <w:t xml:space="preserve">na </w:t>
      </w:r>
      <w:r w:rsidR="00245E23" w:rsidRPr="00826AEA">
        <w:rPr>
          <w:rFonts w:ascii="Tahoma" w:hAnsi="Tahoma" w:cs="Tahoma"/>
          <w:sz w:val="18"/>
          <w:szCs w:val="18"/>
        </w:rPr>
        <w:t>dedykowanej elektronicznej Platform</w:t>
      </w:r>
      <w:r w:rsidR="00FC30CD">
        <w:rPr>
          <w:rFonts w:ascii="Tahoma" w:hAnsi="Tahoma" w:cs="Tahoma"/>
          <w:sz w:val="18"/>
          <w:szCs w:val="18"/>
        </w:rPr>
        <w:t>ie</w:t>
      </w:r>
      <w:r w:rsidR="00245E23" w:rsidRPr="00826AEA">
        <w:rPr>
          <w:rFonts w:ascii="Tahoma" w:hAnsi="Tahoma" w:cs="Tahoma"/>
          <w:sz w:val="18"/>
          <w:szCs w:val="18"/>
        </w:rPr>
        <w:t xml:space="preserve"> Zakupowej „openNexus</w:t>
      </w:r>
      <w:r w:rsidR="00245E23">
        <w:rPr>
          <w:rFonts w:ascii="Tahoma" w:hAnsi="Tahoma" w:cs="Tahoma"/>
          <w:sz w:val="18"/>
          <w:szCs w:val="18"/>
        </w:rPr>
        <w:t>”  na stronie danego postępowania, link do postępowania wskazany w punkcie 1.1 SWZ</w:t>
      </w:r>
      <w:r>
        <w:rPr>
          <w:rFonts w:ascii="Tahoma" w:hAnsi="Tahoma" w:cs="Tahoma"/>
          <w:sz w:val="18"/>
          <w:szCs w:val="18"/>
        </w:rPr>
        <w:t xml:space="preserve">. Informację o przedłużonym terminie składania ofert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DD0C5D" w:rsidRDefault="008930D5" w:rsidP="00ED6DDC">
      <w:pPr>
        <w:numPr>
          <w:ilvl w:val="0"/>
          <w:numId w:val="15"/>
        </w:numPr>
        <w:jc w:val="both"/>
        <w:rPr>
          <w:rFonts w:ascii="Tahoma" w:hAnsi="Tahoma" w:cs="Tahoma"/>
          <w:b/>
          <w:sz w:val="18"/>
          <w:szCs w:val="18"/>
          <w:highlight w:val="lightGray"/>
          <w:u w:val="single"/>
        </w:rPr>
      </w:pPr>
      <w:r w:rsidRPr="00DD0C5D">
        <w:rPr>
          <w:rFonts w:ascii="Tahoma" w:hAnsi="Tahoma" w:cs="Tahoma"/>
          <w:b/>
          <w:sz w:val="18"/>
          <w:szCs w:val="18"/>
          <w:highlight w:val="lightGray"/>
          <w:u w:val="single"/>
        </w:rPr>
        <w:t>Wymagania dotyczące wadium.</w:t>
      </w:r>
    </w:p>
    <w:p w14:paraId="34D13FD0" w14:textId="0B608EBD"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 xml:space="preserve">11.1 </w:t>
      </w:r>
      <w:r w:rsidR="00DD0C5D">
        <w:rPr>
          <w:rFonts w:ascii="Tahoma" w:hAnsi="Tahoma" w:cs="Tahoma"/>
          <w:sz w:val="18"/>
          <w:szCs w:val="18"/>
        </w:rPr>
        <w:t>Zamawiający nie wymaga wniesienia wadium.</w:t>
      </w:r>
    </w:p>
    <w:p w14:paraId="21F1CBC5" w14:textId="471637CC" w:rsidR="0080025E" w:rsidRPr="00C078EB" w:rsidRDefault="0080025E" w:rsidP="00ED6DDC">
      <w:pPr>
        <w:numPr>
          <w:ilvl w:val="0"/>
          <w:numId w:val="15"/>
        </w:numPr>
        <w:jc w:val="both"/>
        <w:rPr>
          <w:rFonts w:ascii="Tahoma" w:hAnsi="Tahoma" w:cs="Tahoma"/>
          <w:b/>
          <w:sz w:val="18"/>
          <w:szCs w:val="18"/>
          <w:u w:val="single"/>
        </w:rPr>
      </w:pPr>
      <w:r w:rsidRPr="00C944E8">
        <w:rPr>
          <w:rFonts w:ascii="Tahoma" w:hAnsi="Tahoma" w:cs="Tahoma"/>
          <w:b/>
          <w:sz w:val="18"/>
          <w:szCs w:val="18"/>
          <w:highlight w:val="lightGray"/>
          <w:u w:val="single"/>
        </w:rPr>
        <w:t>Termin związania ofertą.</w:t>
      </w:r>
    </w:p>
    <w:p w14:paraId="54230142" w14:textId="706478FA" w:rsidR="00B27969" w:rsidRPr="00094F23" w:rsidRDefault="00B27969" w:rsidP="00ED6DDC">
      <w:pPr>
        <w:numPr>
          <w:ilvl w:val="1"/>
          <w:numId w:val="23"/>
        </w:numPr>
        <w:spacing w:before="120"/>
        <w:ind w:left="567" w:hanging="578"/>
        <w:jc w:val="both"/>
        <w:rPr>
          <w:rFonts w:ascii="Tahoma" w:hAnsi="Tahoma" w:cs="Tahoma"/>
          <w:color w:val="FF0000"/>
          <w:sz w:val="18"/>
          <w:szCs w:val="18"/>
        </w:rPr>
      </w:pPr>
      <w:r w:rsidRPr="00C078EB">
        <w:rPr>
          <w:rFonts w:ascii="Tahoma" w:hAnsi="Tahoma" w:cs="Tahoma"/>
          <w:sz w:val="18"/>
          <w:szCs w:val="18"/>
        </w:rPr>
        <w:t xml:space="preserve">Termin związania </w:t>
      </w:r>
      <w:r w:rsidRPr="00A52A0A">
        <w:rPr>
          <w:rFonts w:ascii="Tahoma" w:hAnsi="Tahoma" w:cs="Tahoma"/>
          <w:sz w:val="18"/>
          <w:szCs w:val="18"/>
        </w:rPr>
        <w:t>ofertą wynosi</w:t>
      </w:r>
      <w:r w:rsidR="001E7DF5" w:rsidRPr="00A52A0A">
        <w:rPr>
          <w:rFonts w:ascii="Tahoma" w:hAnsi="Tahoma" w:cs="Tahoma"/>
          <w:sz w:val="18"/>
          <w:szCs w:val="18"/>
        </w:rPr>
        <w:t xml:space="preserve"> </w:t>
      </w:r>
      <w:r w:rsidR="005352C2" w:rsidRPr="00223A15">
        <w:rPr>
          <w:rFonts w:ascii="Tahoma" w:hAnsi="Tahoma" w:cs="Tahoma"/>
          <w:b/>
          <w:bCs/>
          <w:color w:val="0070C0"/>
          <w:sz w:val="18"/>
          <w:szCs w:val="18"/>
        </w:rPr>
        <w:t xml:space="preserve">tj. do dnia </w:t>
      </w:r>
      <w:r w:rsidR="00223A15" w:rsidRPr="00223A15">
        <w:rPr>
          <w:rFonts w:ascii="Tahoma" w:hAnsi="Tahoma" w:cs="Tahoma"/>
          <w:b/>
          <w:bCs/>
          <w:color w:val="0070C0"/>
          <w:sz w:val="18"/>
          <w:szCs w:val="18"/>
        </w:rPr>
        <w:t>14.06</w:t>
      </w:r>
      <w:r w:rsidR="00B900F9" w:rsidRPr="00223A15">
        <w:rPr>
          <w:rFonts w:ascii="Tahoma" w:hAnsi="Tahoma" w:cs="Tahoma"/>
          <w:b/>
          <w:bCs/>
          <w:color w:val="0070C0"/>
          <w:sz w:val="18"/>
          <w:szCs w:val="18"/>
        </w:rPr>
        <w:t>.202</w:t>
      </w:r>
      <w:r w:rsidR="006D0841" w:rsidRPr="00223A15">
        <w:rPr>
          <w:rFonts w:ascii="Tahoma" w:hAnsi="Tahoma" w:cs="Tahoma"/>
          <w:b/>
          <w:bCs/>
          <w:color w:val="0070C0"/>
          <w:sz w:val="18"/>
          <w:szCs w:val="18"/>
        </w:rPr>
        <w:t>5</w:t>
      </w:r>
      <w:r w:rsidR="00B900F9" w:rsidRPr="00223A15">
        <w:rPr>
          <w:rFonts w:ascii="Tahoma" w:hAnsi="Tahoma" w:cs="Tahoma"/>
          <w:b/>
          <w:bCs/>
          <w:color w:val="0070C0"/>
          <w:sz w:val="18"/>
          <w:szCs w:val="18"/>
        </w:rPr>
        <w:t>r</w:t>
      </w:r>
      <w:r w:rsidR="00D739CA" w:rsidRPr="00223A15">
        <w:rPr>
          <w:rFonts w:ascii="Tahoma" w:hAnsi="Tahoma" w:cs="Tahoma"/>
          <w:b/>
          <w:bCs/>
          <w:color w:val="0070C0"/>
          <w:sz w:val="18"/>
          <w:szCs w:val="18"/>
        </w:rPr>
        <w:t>.</w:t>
      </w:r>
      <w:r w:rsidR="00240162" w:rsidRPr="00223A15">
        <w:rPr>
          <w:rFonts w:ascii="Tahoma" w:hAnsi="Tahoma" w:cs="Tahoma"/>
          <w:b/>
          <w:bCs/>
          <w:color w:val="0070C0"/>
          <w:sz w:val="18"/>
          <w:szCs w:val="18"/>
        </w:rPr>
        <w:t xml:space="preserve"> (tj. 30 dni)</w:t>
      </w:r>
    </w:p>
    <w:p w14:paraId="40C80F39" w14:textId="10FD93BF" w:rsid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58DBD857" w:rsidR="0080025E" w:rsidRP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ED6DDC">
      <w:pPr>
        <w:numPr>
          <w:ilvl w:val="0"/>
          <w:numId w:val="23"/>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5EB159BB" w:rsidR="00327812" w:rsidRPr="002537D1"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2537D1">
        <w:rPr>
          <w:rFonts w:ascii="Tahoma" w:hAnsi="Tahoma" w:cs="Tahoma"/>
          <w:sz w:val="18"/>
          <w:szCs w:val="18"/>
        </w:rPr>
        <w:t>Wykonawca sporządza ofertę zgodnie ze Specyfikacją Warunków Zamówienia.</w:t>
      </w:r>
    </w:p>
    <w:p w14:paraId="7FBBEE35" w14:textId="7C981DA4" w:rsidR="00331260"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Wykonawca ponosi wszelkie koszty związane z przygotowaniem i złożeniem oferty.</w:t>
      </w:r>
    </w:p>
    <w:p w14:paraId="4B0BC690" w14:textId="750B3E0F" w:rsidR="00C010A3"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00331260" w:rsidRPr="00C010A3">
        <w:rPr>
          <w:rFonts w:ascii="Tahoma" w:hAnsi="Tahoma" w:cs="Tahoma"/>
          <w:sz w:val="18"/>
          <w:szCs w:val="18"/>
        </w:rPr>
        <w:t xml:space="preserve"> zmian, bez </w:t>
      </w:r>
      <w:r>
        <w:rPr>
          <w:rFonts w:ascii="Tahoma" w:hAnsi="Tahoma" w:cs="Tahoma"/>
          <w:sz w:val="18"/>
          <w:szCs w:val="18"/>
        </w:rPr>
        <w:t xml:space="preserve"> </w:t>
      </w:r>
      <w:r w:rsidR="00331260" w:rsidRPr="00C010A3">
        <w:rPr>
          <w:rFonts w:ascii="Tahoma" w:hAnsi="Tahoma" w:cs="Tahoma"/>
          <w:sz w:val="18"/>
          <w:szCs w:val="18"/>
        </w:rPr>
        <w:t>zgody Zamawiającego.</w:t>
      </w:r>
    </w:p>
    <w:p w14:paraId="41052C9F" w14:textId="18835036" w:rsidR="00C010A3" w:rsidRDefault="00DD48C7" w:rsidP="00ED6DDC">
      <w:pPr>
        <w:pStyle w:val="Akapitzlist"/>
        <w:numPr>
          <w:ilvl w:val="1"/>
          <w:numId w:val="23"/>
        </w:numPr>
        <w:spacing w:after="120"/>
        <w:ind w:left="426" w:hanging="426"/>
        <w:jc w:val="both"/>
        <w:rPr>
          <w:rFonts w:ascii="Tahoma" w:hAnsi="Tahoma" w:cs="Tahoma"/>
          <w:sz w:val="18"/>
          <w:szCs w:val="18"/>
        </w:rPr>
      </w:pPr>
      <w:r>
        <w:rPr>
          <w:rFonts w:ascii="Tahoma" w:hAnsi="Tahoma" w:cs="Tahoma"/>
          <w:sz w:val="18"/>
          <w:szCs w:val="18"/>
        </w:rPr>
        <w:t xml:space="preserve"> </w:t>
      </w:r>
      <w:r w:rsidR="00327812"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307D1101" w:rsidR="006628A2" w:rsidRPr="00D05B9A" w:rsidRDefault="00DD48C7" w:rsidP="00ED6DDC">
      <w:pPr>
        <w:pStyle w:val="Akapitzlist"/>
        <w:numPr>
          <w:ilvl w:val="1"/>
          <w:numId w:val="23"/>
        </w:numPr>
        <w:spacing w:after="120"/>
        <w:ind w:left="425" w:hanging="425"/>
        <w:jc w:val="both"/>
        <w:rPr>
          <w:rFonts w:ascii="Tahoma" w:hAnsi="Tahoma" w:cs="Tahoma"/>
          <w:sz w:val="18"/>
          <w:szCs w:val="18"/>
        </w:rPr>
      </w:pPr>
      <w:r>
        <w:rPr>
          <w:rFonts w:ascii="Tahoma" w:hAnsi="Tahoma" w:cs="Tahoma"/>
          <w:b/>
          <w:sz w:val="18"/>
          <w:szCs w:val="18"/>
        </w:rPr>
        <w:t xml:space="preserve"> </w:t>
      </w:r>
      <w:r w:rsidR="00B30674">
        <w:rPr>
          <w:rFonts w:ascii="Tahoma" w:hAnsi="Tahoma" w:cs="Tahoma"/>
          <w:b/>
          <w:sz w:val="18"/>
          <w:szCs w:val="18"/>
        </w:rPr>
        <w:t>Pełnomocnictwo</w:t>
      </w:r>
      <w:r w:rsidR="00B30674">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00B30674">
        <w:rPr>
          <w:rFonts w:ascii="Tahoma" w:hAnsi="Tahoma" w:cs="Tahoma"/>
          <w:b/>
          <w:sz w:val="18"/>
          <w:szCs w:val="18"/>
          <w:u w:val="single"/>
        </w:rPr>
        <w:t xml:space="preserve">musi bezpośrednio wynikać </w:t>
      </w:r>
      <w:r w:rsidR="00B30674">
        <w:rPr>
          <w:rFonts w:ascii="Tahoma" w:hAnsi="Tahoma" w:cs="Tahoma"/>
          <w:sz w:val="18"/>
          <w:szCs w:val="18"/>
        </w:rPr>
        <w:t xml:space="preserve">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w:t>
      </w:r>
      <w:r w:rsidR="00B30674">
        <w:rPr>
          <w:rFonts w:ascii="Tahoma" w:hAnsi="Tahoma" w:cs="Tahoma"/>
          <w:sz w:val="18"/>
          <w:szCs w:val="18"/>
        </w:rPr>
        <w:lastRenderedPageBreak/>
        <w:t>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549B4CE3" w14:textId="0E09C6CC" w:rsidR="00396A81" w:rsidRPr="001C19BD" w:rsidRDefault="00DD48C7" w:rsidP="00ED6DDC">
      <w:pPr>
        <w:pStyle w:val="Akapitzlist"/>
        <w:numPr>
          <w:ilvl w:val="1"/>
          <w:numId w:val="23"/>
        </w:numPr>
        <w:spacing w:after="120"/>
        <w:ind w:left="426" w:hanging="426"/>
        <w:jc w:val="both"/>
        <w:rPr>
          <w:rFonts w:ascii="Tahoma" w:hAnsi="Tahoma" w:cs="Tahoma"/>
          <w:color w:val="0070C0"/>
          <w:sz w:val="18"/>
          <w:szCs w:val="18"/>
        </w:rPr>
      </w:pPr>
      <w:r>
        <w:rPr>
          <w:rFonts w:ascii="Tahoma" w:hAnsi="Tahoma" w:cs="Tahoma"/>
          <w:b/>
          <w:color w:val="0070C0"/>
          <w:sz w:val="18"/>
          <w:szCs w:val="18"/>
        </w:rPr>
        <w:t xml:space="preserve"> </w:t>
      </w:r>
      <w:r w:rsidR="009D1B11" w:rsidRPr="001C19BD">
        <w:rPr>
          <w:rFonts w:ascii="Tahoma" w:hAnsi="Tahoma" w:cs="Tahoma"/>
          <w:b/>
          <w:color w:val="0070C0"/>
          <w:sz w:val="18"/>
          <w:szCs w:val="18"/>
        </w:rPr>
        <w:t xml:space="preserve">Zawartość oferty. Złożona oferta opatrzona kwalifikowanym podpisem </w:t>
      </w:r>
      <w:r w:rsidR="00634D98">
        <w:rPr>
          <w:rFonts w:ascii="Tahoma" w:hAnsi="Tahoma" w:cs="Tahoma"/>
          <w:b/>
          <w:color w:val="0070C0"/>
          <w:sz w:val="18"/>
          <w:szCs w:val="18"/>
        </w:rPr>
        <w:t>elektronicznym lub</w:t>
      </w:r>
      <w:r w:rsidR="009D1B11" w:rsidRPr="001C19BD">
        <w:rPr>
          <w:rFonts w:ascii="Tahoma" w:hAnsi="Tahoma" w:cs="Tahoma"/>
          <w:b/>
          <w:color w:val="0070C0"/>
          <w:sz w:val="18"/>
          <w:szCs w:val="18"/>
        </w:rPr>
        <w:t xml:space="preserve"> </w:t>
      </w:r>
      <w:r w:rsidR="009D1B11">
        <w:rPr>
          <w:rFonts w:ascii="Tahoma" w:hAnsi="Tahoma" w:cs="Tahoma"/>
          <w:b/>
          <w:color w:val="0070C0"/>
          <w:sz w:val="18"/>
          <w:szCs w:val="18"/>
        </w:rPr>
        <w:t xml:space="preserve">podpisem zaufanym lub podpisem osobistym, </w:t>
      </w:r>
      <w:r w:rsidR="009D1B11"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2A1B4FD0" w:rsidR="00743F58" w:rsidRDefault="00743F58" w:rsidP="00ED6DDC">
      <w:pPr>
        <w:pStyle w:val="Akapitzlist"/>
        <w:numPr>
          <w:ilvl w:val="2"/>
          <w:numId w:val="23"/>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49C9542C" w14:textId="77DC9E9C" w:rsidR="00150533" w:rsidRDefault="005215BC" w:rsidP="00ED6DDC">
      <w:pPr>
        <w:pStyle w:val="Akapitzlist"/>
        <w:numPr>
          <w:ilvl w:val="2"/>
          <w:numId w:val="23"/>
        </w:numPr>
        <w:ind w:left="993" w:hanging="631"/>
        <w:jc w:val="both"/>
        <w:rPr>
          <w:rFonts w:ascii="Tahoma" w:hAnsi="Tahoma" w:cs="Tahoma"/>
          <w:sz w:val="18"/>
          <w:szCs w:val="18"/>
        </w:rPr>
      </w:pPr>
      <w:r>
        <w:rPr>
          <w:rFonts w:ascii="Tahoma" w:hAnsi="Tahoma" w:cs="Tahoma"/>
          <w:sz w:val="18"/>
          <w:szCs w:val="18"/>
        </w:rPr>
        <w:t>w</w:t>
      </w:r>
      <w:r w:rsidR="006628A2" w:rsidRPr="006628A2">
        <w:rPr>
          <w:rFonts w:ascii="Tahoma" w:hAnsi="Tahoma" w:cs="Tahoma"/>
          <w:sz w:val="18"/>
          <w:szCs w:val="18"/>
        </w:rPr>
        <w:t xml:space="preserve">ypełniony </w:t>
      </w:r>
      <w:r>
        <w:rPr>
          <w:rFonts w:ascii="Tahoma" w:hAnsi="Tahoma" w:cs="Tahoma"/>
          <w:sz w:val="18"/>
          <w:szCs w:val="18"/>
        </w:rPr>
        <w:t xml:space="preserve">załącznik nr 2 do SWZ - </w:t>
      </w:r>
      <w:r w:rsidR="00A67712">
        <w:rPr>
          <w:rFonts w:ascii="Tahoma" w:hAnsi="Tahoma" w:cs="Tahoma"/>
          <w:sz w:val="18"/>
          <w:szCs w:val="18"/>
        </w:rPr>
        <w:t xml:space="preserve"> </w:t>
      </w:r>
      <w:r>
        <w:rPr>
          <w:rFonts w:ascii="Tahoma" w:hAnsi="Tahoma" w:cs="Tahoma"/>
          <w:sz w:val="18"/>
          <w:szCs w:val="18"/>
        </w:rPr>
        <w:t>F</w:t>
      </w:r>
      <w:r w:rsidR="006628A2" w:rsidRPr="006628A2">
        <w:rPr>
          <w:rFonts w:ascii="Tahoma" w:hAnsi="Tahoma" w:cs="Tahoma"/>
          <w:sz w:val="18"/>
          <w:szCs w:val="18"/>
        </w:rPr>
        <w:t xml:space="preserve">ormularz </w:t>
      </w:r>
      <w:r w:rsidR="003930F4">
        <w:rPr>
          <w:rFonts w:ascii="Tahoma" w:hAnsi="Tahoma" w:cs="Tahoma"/>
          <w:sz w:val="18"/>
          <w:szCs w:val="18"/>
        </w:rPr>
        <w:t>opis przedmiotu zamówienia</w:t>
      </w:r>
      <w:r w:rsidR="00ED5C95">
        <w:rPr>
          <w:rFonts w:ascii="Tahoma" w:hAnsi="Tahoma" w:cs="Tahoma"/>
          <w:sz w:val="18"/>
          <w:szCs w:val="18"/>
        </w:rPr>
        <w:t xml:space="preserve"> </w:t>
      </w:r>
      <w:r w:rsidR="00ED5C95">
        <w:rPr>
          <w:rFonts w:ascii="Tahoma" w:hAnsi="Tahoma"/>
          <w:sz w:val="18"/>
          <w:szCs w:val="18"/>
        </w:rPr>
        <w:t>(parametry graniczne i oceniane)</w:t>
      </w:r>
    </w:p>
    <w:p w14:paraId="06AA0AC5" w14:textId="4EBCCD29" w:rsidR="003930F4" w:rsidRDefault="003930F4" w:rsidP="00ED6DDC">
      <w:pPr>
        <w:pStyle w:val="Akapitzlist"/>
        <w:numPr>
          <w:ilvl w:val="2"/>
          <w:numId w:val="23"/>
        </w:numPr>
        <w:ind w:left="993" w:hanging="631"/>
        <w:jc w:val="both"/>
        <w:rPr>
          <w:rFonts w:ascii="Tahoma" w:hAnsi="Tahoma" w:cs="Tahoma"/>
          <w:sz w:val="18"/>
          <w:szCs w:val="18"/>
        </w:rPr>
      </w:pPr>
      <w:r>
        <w:rPr>
          <w:rFonts w:ascii="Tahoma" w:hAnsi="Tahoma" w:cs="Tahoma"/>
          <w:sz w:val="18"/>
          <w:szCs w:val="18"/>
        </w:rPr>
        <w:t>w</w:t>
      </w:r>
      <w:r w:rsidRPr="006628A2">
        <w:rPr>
          <w:rFonts w:ascii="Tahoma" w:hAnsi="Tahoma" w:cs="Tahoma"/>
          <w:sz w:val="18"/>
          <w:szCs w:val="18"/>
        </w:rPr>
        <w:t xml:space="preserve">ypełniony </w:t>
      </w:r>
      <w:r>
        <w:rPr>
          <w:rFonts w:ascii="Tahoma" w:hAnsi="Tahoma" w:cs="Tahoma"/>
          <w:sz w:val="18"/>
          <w:szCs w:val="18"/>
        </w:rPr>
        <w:t>załącznik nr 2A do SWZ -  F</w:t>
      </w:r>
      <w:r w:rsidRPr="006628A2">
        <w:rPr>
          <w:rFonts w:ascii="Tahoma" w:hAnsi="Tahoma" w:cs="Tahoma"/>
          <w:sz w:val="18"/>
          <w:szCs w:val="18"/>
        </w:rPr>
        <w:t xml:space="preserve">ormularz </w:t>
      </w:r>
      <w:r>
        <w:rPr>
          <w:rFonts w:ascii="Tahoma" w:hAnsi="Tahoma" w:cs="Tahoma"/>
          <w:sz w:val="18"/>
          <w:szCs w:val="18"/>
        </w:rPr>
        <w:t>warunki gwarancji i serwisu</w:t>
      </w:r>
    </w:p>
    <w:p w14:paraId="3FF349EC" w14:textId="77777777" w:rsidR="00117FA6" w:rsidRDefault="00150533" w:rsidP="00117FA6">
      <w:pPr>
        <w:pStyle w:val="Akapitzlist"/>
        <w:numPr>
          <w:ilvl w:val="2"/>
          <w:numId w:val="23"/>
        </w:numPr>
        <w:ind w:left="993" w:hanging="631"/>
        <w:jc w:val="both"/>
        <w:rPr>
          <w:rFonts w:ascii="Tahoma" w:hAnsi="Tahoma" w:cs="Tahoma"/>
          <w:sz w:val="18"/>
          <w:szCs w:val="18"/>
        </w:rPr>
      </w:pPr>
      <w:r w:rsidRPr="00150533">
        <w:rPr>
          <w:rFonts w:ascii="Tahoma" w:hAnsi="Tahoma" w:cs="Tahoma"/>
          <w:sz w:val="18"/>
          <w:szCs w:val="18"/>
        </w:rPr>
        <w:t>wypełniony załącznik nr 3 do SWZ – Oświadczenie o braku podstaw do wykluczenia.</w:t>
      </w:r>
    </w:p>
    <w:p w14:paraId="479FFDDF" w14:textId="77777777" w:rsidR="003930F4" w:rsidRPr="00AA4063" w:rsidRDefault="003930F4" w:rsidP="003930F4">
      <w:pPr>
        <w:pStyle w:val="Akapitzlist"/>
        <w:numPr>
          <w:ilvl w:val="2"/>
          <w:numId w:val="23"/>
        </w:numPr>
        <w:ind w:left="993" w:hanging="631"/>
        <w:jc w:val="both"/>
        <w:rPr>
          <w:rFonts w:ascii="Tahoma" w:hAnsi="Tahoma" w:cs="Tahoma"/>
          <w:kern w:val="3"/>
          <w:sz w:val="18"/>
          <w:szCs w:val="18"/>
        </w:rPr>
      </w:pPr>
      <w:r w:rsidRPr="00AA4063">
        <w:rPr>
          <w:rFonts w:ascii="Tahoma" w:hAnsi="Tahoma" w:cs="Tahoma"/>
          <w:b/>
          <w:bCs/>
          <w:sz w:val="18"/>
          <w:szCs w:val="18"/>
        </w:rPr>
        <w:t>Katalog lub prospekt lub folder lub instrukcja w języku polskim W ZAKRESIE PUNKTOWANYCH PARAMETRÓW TECHNICZNYCH – KRYTERIUM OCENY OFERT</w:t>
      </w:r>
      <w:r w:rsidRPr="00AA4063">
        <w:rPr>
          <w:rFonts w:ascii="Tahoma" w:hAnsi="Tahoma" w:cs="Tahoma"/>
          <w:sz w:val="18"/>
          <w:szCs w:val="18"/>
        </w:rPr>
        <w:t xml:space="preserve"> zaoferowanego przedmiotu zamówienia - zawierający opis oraz parametry potwierdzające wymagania postawione przez Zamawiającego w zał. nr 2 do SWZ w oparciu o które została przygotowana oferta, w zakresie</w:t>
      </w:r>
      <w:r w:rsidRPr="00AA4063">
        <w:rPr>
          <w:rFonts w:ascii="Tahoma" w:hAnsi="Tahoma" w:cs="Tahoma"/>
          <w:kern w:val="3"/>
          <w:sz w:val="18"/>
          <w:szCs w:val="18"/>
        </w:rPr>
        <w:t xml:space="preserve"> punktowanych parametrów technicznych. W katalogu/prospekcie/folderze/instrukcji należy </w:t>
      </w:r>
      <w:r w:rsidRPr="00AA4063">
        <w:rPr>
          <w:rFonts w:ascii="Tahoma" w:hAnsi="Tahoma" w:cs="Tahoma"/>
          <w:sz w:val="18"/>
          <w:szCs w:val="18"/>
        </w:rPr>
        <w:t>wyraźnie zaznaczyć, których pozycji opisu przedmiotu zamówienia (Załącznika nr 2 do SWZ) dotyczy</w:t>
      </w:r>
      <w:r w:rsidRPr="00AA4063">
        <w:rPr>
          <w:rFonts w:ascii="Tahoma" w:hAnsi="Tahoma" w:cs="Tahoma"/>
          <w:kern w:val="3"/>
          <w:sz w:val="18"/>
          <w:szCs w:val="18"/>
        </w:rPr>
        <w:t xml:space="preserve"> dany zapis - umieszczając w nim zarówno nr zaoferowanego asortymentu, jak i nr poszczególnej pozycji asortymentowej – celem identyfikacji oferowanego przedmiotu zamówienia.</w:t>
      </w:r>
    </w:p>
    <w:p w14:paraId="45DE620F" w14:textId="5FDB224F" w:rsidR="00117FA6" w:rsidRPr="00117FA6" w:rsidRDefault="003930F4" w:rsidP="003930F4">
      <w:pPr>
        <w:pStyle w:val="Akapitzlist"/>
        <w:ind w:left="1004"/>
        <w:jc w:val="both"/>
        <w:rPr>
          <w:rFonts w:ascii="Tahoma" w:hAnsi="Tahoma" w:cs="Tahoma"/>
          <w:sz w:val="18"/>
          <w:szCs w:val="18"/>
        </w:rPr>
      </w:pPr>
      <w:r w:rsidRPr="00AA4063">
        <w:rPr>
          <w:rFonts w:ascii="Tahoma" w:hAnsi="Tahoma" w:cs="Tahoma"/>
          <w:kern w:val="3"/>
          <w:sz w:val="18"/>
          <w:szCs w:val="18"/>
        </w:rPr>
        <w:t>W przypadku, gdy Wykonawca nie złoży ww. dokumentów albo złożone dokumenty nie potwierdzą zaoferowanych parametrów, a Wykonawca wskaże i oświadczy w załączniku nr 2 do SWZ że, oferuje dany parametr, Zamawiający nie odrzuci oferty, i  przyzna w tym zakresie 0 pkt. W przypadku, gdy suma punktów będzie wynosiła 0, wówczas Zamawiający nie będzie dokonywał przeliczenia zgodnie ze wzorem wskazanym w SWZ, tylko przyzna od razu 0 punktów</w:t>
      </w:r>
      <w:r w:rsidR="00117FA6" w:rsidRPr="00117FA6">
        <w:rPr>
          <w:rFonts w:ascii="Tahoma" w:hAnsi="Tahoma" w:cs="Tahoma"/>
          <w:b/>
          <w:bCs/>
          <w:sz w:val="18"/>
          <w:szCs w:val="18"/>
        </w:rPr>
        <w:t>.</w:t>
      </w:r>
    </w:p>
    <w:p w14:paraId="030D5050" w14:textId="6E296A42" w:rsidR="00F124D0" w:rsidRDefault="006022EB" w:rsidP="00ED6DDC">
      <w:pPr>
        <w:pStyle w:val="Akapitzlist"/>
        <w:numPr>
          <w:ilvl w:val="2"/>
          <w:numId w:val="23"/>
        </w:numPr>
        <w:ind w:left="1072" w:hanging="709"/>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0E3B9D27" w14:textId="2D251DFE" w:rsidR="003930F4" w:rsidRDefault="003930F4" w:rsidP="00ED6DDC">
      <w:pPr>
        <w:pStyle w:val="Akapitzlist"/>
        <w:numPr>
          <w:ilvl w:val="2"/>
          <w:numId w:val="23"/>
        </w:numPr>
        <w:ind w:left="1072" w:hanging="709"/>
        <w:jc w:val="both"/>
        <w:rPr>
          <w:rFonts w:ascii="Tahoma" w:hAnsi="Tahoma" w:cs="Tahoma"/>
          <w:sz w:val="18"/>
          <w:szCs w:val="18"/>
        </w:rPr>
      </w:pPr>
      <w:r w:rsidRPr="003930F4">
        <w:rPr>
          <w:rFonts w:ascii="Tahoma" w:hAnsi="Tahoma" w:cs="Tahoma"/>
          <w:sz w:val="18"/>
          <w:szCs w:val="18"/>
        </w:rPr>
        <w:t xml:space="preserve">wykonawca złoży wraz z ofertą szczegółowy opis oferowanego przedmiotu zamówienia równoważnego w którym dla każdego produktu określi nazwę producenta, typ/model oraz inne cechy produktu pozwalające na jednoznaczną identyfikację zaoferowanego produktu i potwierdzenie zgodności z opisem przedmiotu zamówienia (zgodnie z treścią punktu 2.2 SWZ) </w:t>
      </w:r>
      <w:r w:rsidRPr="003930F4">
        <w:rPr>
          <w:rFonts w:ascii="Tahoma" w:hAnsi="Tahoma" w:cs="Tahoma"/>
          <w:b/>
          <w:bCs/>
          <w:sz w:val="18"/>
          <w:szCs w:val="18"/>
        </w:rPr>
        <w:t>– jeżeli dotyczy</w:t>
      </w:r>
    </w:p>
    <w:p w14:paraId="10C37EA9" w14:textId="3F63B57D" w:rsidR="00743F58" w:rsidRPr="006D346F" w:rsidRDefault="00743F58" w:rsidP="00ED6DDC">
      <w:pPr>
        <w:pStyle w:val="Akapitzlist"/>
        <w:numPr>
          <w:ilvl w:val="2"/>
          <w:numId w:val="23"/>
        </w:numPr>
        <w:ind w:left="1072" w:hanging="709"/>
        <w:jc w:val="both"/>
        <w:rPr>
          <w:rFonts w:ascii="Tahoma" w:hAnsi="Tahoma" w:cs="Tahoma"/>
          <w:sz w:val="18"/>
          <w:szCs w:val="18"/>
        </w:rPr>
      </w:pPr>
      <w:r w:rsidRPr="006D346F">
        <w:rPr>
          <w:rFonts w:ascii="Tahoma" w:hAnsi="Tahoma" w:cs="Tahoma"/>
          <w:sz w:val="18"/>
          <w:szCs w:val="18"/>
        </w:rPr>
        <w:t>pełnomocnictwa – jeżeli niezbędne – vide pkt. 1</w:t>
      </w:r>
      <w:r w:rsidR="00F2208A" w:rsidRPr="006D346F">
        <w:rPr>
          <w:rFonts w:ascii="Tahoma" w:hAnsi="Tahoma" w:cs="Tahoma"/>
          <w:sz w:val="18"/>
          <w:szCs w:val="18"/>
        </w:rPr>
        <w:t>3</w:t>
      </w:r>
      <w:r w:rsidRPr="006D346F">
        <w:rPr>
          <w:rFonts w:ascii="Tahoma" w:hAnsi="Tahoma" w:cs="Tahoma"/>
          <w:sz w:val="18"/>
          <w:szCs w:val="18"/>
        </w:rPr>
        <w:t>.4. – 1</w:t>
      </w:r>
      <w:r w:rsidR="00F2208A" w:rsidRPr="006D346F">
        <w:rPr>
          <w:rFonts w:ascii="Tahoma" w:hAnsi="Tahoma" w:cs="Tahoma"/>
          <w:sz w:val="18"/>
          <w:szCs w:val="18"/>
        </w:rPr>
        <w:t>3</w:t>
      </w:r>
      <w:r w:rsidRPr="006D346F">
        <w:rPr>
          <w:rFonts w:ascii="Tahoma" w:hAnsi="Tahoma" w:cs="Tahoma"/>
          <w:sz w:val="18"/>
          <w:szCs w:val="18"/>
        </w:rPr>
        <w:t>.5. SWZ.</w:t>
      </w:r>
    </w:p>
    <w:p w14:paraId="1D7A4C45" w14:textId="1470229F" w:rsidR="00A74BCF" w:rsidRDefault="00764F89" w:rsidP="00ED6DDC">
      <w:pPr>
        <w:numPr>
          <w:ilvl w:val="1"/>
          <w:numId w:val="23"/>
        </w:numPr>
        <w:spacing w:before="120"/>
        <w:ind w:left="459" w:hanging="459"/>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ED6DDC">
      <w:pPr>
        <w:pStyle w:val="Akapitzlist"/>
        <w:numPr>
          <w:ilvl w:val="1"/>
          <w:numId w:val="23"/>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ED6DDC">
      <w:pPr>
        <w:pStyle w:val="Akapitzlist"/>
        <w:numPr>
          <w:ilvl w:val="1"/>
          <w:numId w:val="23"/>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lastRenderedPageBreak/>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D7E8B19" w:rsidR="00DD5316" w:rsidRDefault="00DD5316" w:rsidP="00D7383B">
      <w:pPr>
        <w:tabs>
          <w:tab w:val="left" w:pos="993"/>
          <w:tab w:val="left" w:pos="1418"/>
          <w:tab w:val="left" w:pos="1560"/>
        </w:tabs>
        <w:spacing w:line="276" w:lineRule="auto"/>
        <w:jc w:val="both"/>
        <w:rPr>
          <w:rFonts w:ascii="Tahoma" w:hAnsi="Tahoma" w:cs="Tahoma"/>
          <w:sz w:val="18"/>
          <w:szCs w:val="18"/>
          <w:u w:val="single"/>
        </w:rPr>
      </w:pPr>
      <w:r>
        <w:rPr>
          <w:rFonts w:ascii="Tahoma" w:hAnsi="Tahoma" w:cs="Tahoma"/>
          <w:bCs/>
          <w:sz w:val="18"/>
          <w:szCs w:val="18"/>
        </w:rPr>
        <w:br/>
      </w:r>
      <w:r w:rsidR="00C04198">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ED6DDC">
      <w:pPr>
        <w:pStyle w:val="Akapitzlist"/>
        <w:numPr>
          <w:ilvl w:val="1"/>
          <w:numId w:val="23"/>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ED6DDC">
      <w:pPr>
        <w:pStyle w:val="Akapitzlist"/>
        <w:numPr>
          <w:ilvl w:val="1"/>
          <w:numId w:val="23"/>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ED6DDC">
      <w:pPr>
        <w:numPr>
          <w:ilvl w:val="0"/>
          <w:numId w:val="23"/>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55BF411D" w14:textId="616CAF05" w:rsidR="001352CE" w:rsidRPr="00223A15" w:rsidRDefault="001352CE" w:rsidP="00ED6DDC">
      <w:pPr>
        <w:numPr>
          <w:ilvl w:val="1"/>
          <w:numId w:val="23"/>
        </w:numPr>
        <w:spacing w:after="240"/>
        <w:ind w:left="567"/>
        <w:jc w:val="both"/>
        <w:rPr>
          <w:rFonts w:ascii="Tahoma" w:hAnsi="Tahoma" w:cs="Tahoma"/>
          <w:b/>
          <w:color w:val="FF0000"/>
          <w:sz w:val="18"/>
          <w:szCs w:val="18"/>
        </w:rPr>
      </w:pPr>
      <w:r w:rsidRPr="00BE19E6">
        <w:rPr>
          <w:rFonts w:ascii="Tahoma" w:hAnsi="Tahoma" w:cs="Tahoma"/>
          <w:sz w:val="18"/>
          <w:szCs w:val="18"/>
        </w:rPr>
        <w:t xml:space="preserve">Ofertę wraz ze wszystkimi wymaganymi oświadczeniami i dokumentami, należy złożyć za pośrednictwem </w:t>
      </w:r>
      <w:r>
        <w:rPr>
          <w:rFonts w:ascii="Tahoma" w:hAnsi="Tahoma" w:cs="Tahoma"/>
          <w:sz w:val="18"/>
          <w:szCs w:val="18"/>
        </w:rPr>
        <w:t xml:space="preserve">Platformy Zakupowej Zamawiającego </w:t>
      </w:r>
      <w:hyperlink r:id="rId23" w:history="1">
        <w:r w:rsidRPr="001352CE">
          <w:rPr>
            <w:rFonts w:ascii="Tahoma" w:hAnsi="Tahoma" w:cs="Tahoma"/>
            <w:b/>
            <w:sz w:val="18"/>
            <w:szCs w:val="18"/>
          </w:rPr>
          <w:t>https://platformazakupowa.pl/transakcja/1105714</w:t>
        </w:r>
      </w:hyperlink>
      <w:r>
        <w:rPr>
          <w:rFonts w:ascii="Tahoma" w:hAnsi="Tahoma" w:cs="Tahoma"/>
          <w:b/>
          <w:sz w:val="18"/>
          <w:szCs w:val="18"/>
        </w:rPr>
        <w:t xml:space="preserve"> </w:t>
      </w:r>
      <w:r w:rsidRPr="00E4102D">
        <w:rPr>
          <w:rFonts w:ascii="Tahoma" w:hAnsi="Tahoma" w:cs="Tahoma"/>
          <w:b/>
          <w:bCs/>
          <w:sz w:val="18"/>
          <w:szCs w:val="18"/>
        </w:rPr>
        <w:t xml:space="preserve">w terminie do </w:t>
      </w:r>
      <w:r w:rsidRPr="0055511E">
        <w:rPr>
          <w:rFonts w:ascii="Tahoma" w:hAnsi="Tahoma" w:cs="Tahoma"/>
          <w:b/>
          <w:bCs/>
          <w:sz w:val="18"/>
          <w:szCs w:val="18"/>
        </w:rPr>
        <w:t xml:space="preserve">dnia </w:t>
      </w:r>
      <w:r w:rsidR="00223A15" w:rsidRPr="00223A15">
        <w:rPr>
          <w:rFonts w:ascii="Tahoma" w:hAnsi="Tahoma" w:cs="Tahoma"/>
          <w:b/>
          <w:bCs/>
          <w:color w:val="0070C0"/>
          <w:sz w:val="18"/>
          <w:szCs w:val="18"/>
        </w:rPr>
        <w:t>16.05</w:t>
      </w:r>
      <w:r w:rsidRPr="00223A15">
        <w:rPr>
          <w:rFonts w:ascii="Tahoma" w:hAnsi="Tahoma" w:cs="Tahoma"/>
          <w:b/>
          <w:bCs/>
          <w:color w:val="0070C0"/>
          <w:sz w:val="18"/>
          <w:szCs w:val="18"/>
        </w:rPr>
        <w:t>.2025r. do godz. 8:00</w:t>
      </w:r>
    </w:p>
    <w:p w14:paraId="496FA974" w14:textId="06919A0D" w:rsidR="00ED3C9E" w:rsidRDefault="00ED3C9E" w:rsidP="00ED6DDC">
      <w:pPr>
        <w:numPr>
          <w:ilvl w:val="1"/>
          <w:numId w:val="23"/>
        </w:numPr>
        <w:spacing w:after="240"/>
        <w:ind w:left="567"/>
        <w:jc w:val="both"/>
        <w:rPr>
          <w:rFonts w:ascii="Tahoma" w:hAnsi="Tahoma" w:cs="Tahoma"/>
          <w:b/>
          <w:color w:val="FF0000"/>
          <w:sz w:val="18"/>
          <w:szCs w:val="18"/>
        </w:rPr>
      </w:pPr>
      <w:r w:rsidRPr="00223A15">
        <w:rPr>
          <w:rFonts w:ascii="Tahoma" w:hAnsi="Tahoma" w:cs="Tahoma"/>
          <w:sz w:val="18"/>
          <w:szCs w:val="18"/>
        </w:rPr>
        <w:t>O</w:t>
      </w:r>
      <w:r w:rsidR="00846F0E" w:rsidRPr="00223A15">
        <w:rPr>
          <w:rFonts w:ascii="Tahoma" w:hAnsi="Tahoma" w:cs="Tahoma"/>
          <w:sz w:val="18"/>
          <w:szCs w:val="18"/>
        </w:rPr>
        <w:t>twarc</w:t>
      </w:r>
      <w:r w:rsidRPr="00223A15">
        <w:rPr>
          <w:rFonts w:ascii="Tahoma" w:hAnsi="Tahoma" w:cs="Tahoma"/>
          <w:sz w:val="18"/>
          <w:szCs w:val="18"/>
        </w:rPr>
        <w:t>ie</w:t>
      </w:r>
      <w:r w:rsidR="00846F0E" w:rsidRPr="00223A15">
        <w:rPr>
          <w:rFonts w:ascii="Tahoma" w:hAnsi="Tahoma" w:cs="Tahoma"/>
          <w:sz w:val="18"/>
          <w:szCs w:val="18"/>
        </w:rPr>
        <w:t xml:space="preserve"> ofert nastąpi w dniu </w:t>
      </w:r>
      <w:r w:rsidR="00223A15" w:rsidRPr="00223A15">
        <w:rPr>
          <w:rFonts w:ascii="Tahoma" w:hAnsi="Tahoma" w:cs="Tahoma"/>
          <w:b/>
          <w:bCs/>
          <w:color w:val="0070C0"/>
          <w:sz w:val="18"/>
          <w:szCs w:val="18"/>
        </w:rPr>
        <w:t>16.05</w:t>
      </w:r>
      <w:r w:rsidR="00846F0E" w:rsidRPr="00223A15">
        <w:rPr>
          <w:rFonts w:ascii="Tahoma" w:hAnsi="Tahoma" w:cs="Tahoma"/>
          <w:b/>
          <w:bCs/>
          <w:color w:val="0070C0"/>
          <w:sz w:val="18"/>
          <w:szCs w:val="18"/>
        </w:rPr>
        <w:t>.20</w:t>
      </w:r>
      <w:r w:rsidR="006B2AC4" w:rsidRPr="00223A15">
        <w:rPr>
          <w:rFonts w:ascii="Tahoma" w:hAnsi="Tahoma" w:cs="Tahoma"/>
          <w:b/>
          <w:bCs/>
          <w:color w:val="0070C0"/>
          <w:sz w:val="18"/>
          <w:szCs w:val="18"/>
        </w:rPr>
        <w:t>2</w:t>
      </w:r>
      <w:r w:rsidR="00A52A0A" w:rsidRPr="00223A15">
        <w:rPr>
          <w:rFonts w:ascii="Tahoma" w:hAnsi="Tahoma" w:cs="Tahoma"/>
          <w:b/>
          <w:bCs/>
          <w:color w:val="0070C0"/>
          <w:sz w:val="18"/>
          <w:szCs w:val="18"/>
        </w:rPr>
        <w:t>5</w:t>
      </w:r>
      <w:r w:rsidR="00846F0E" w:rsidRPr="00223A15">
        <w:rPr>
          <w:rFonts w:ascii="Tahoma" w:hAnsi="Tahoma" w:cs="Tahoma"/>
          <w:b/>
          <w:bCs/>
          <w:color w:val="0070C0"/>
          <w:sz w:val="18"/>
          <w:szCs w:val="18"/>
        </w:rPr>
        <w:t>r.</w:t>
      </w:r>
      <w:r w:rsidR="005F3E78" w:rsidRPr="00223A15">
        <w:rPr>
          <w:rFonts w:ascii="Tahoma" w:hAnsi="Tahoma" w:cs="Tahoma"/>
          <w:b/>
          <w:bCs/>
          <w:color w:val="0070C0"/>
          <w:sz w:val="18"/>
          <w:szCs w:val="18"/>
        </w:rPr>
        <w:t xml:space="preserve"> </w:t>
      </w:r>
      <w:r w:rsidR="00846F0E" w:rsidRPr="00223A15">
        <w:rPr>
          <w:rFonts w:ascii="Tahoma" w:hAnsi="Tahoma" w:cs="Tahoma"/>
          <w:b/>
          <w:bCs/>
          <w:color w:val="0070C0"/>
          <w:sz w:val="18"/>
          <w:szCs w:val="18"/>
        </w:rPr>
        <w:t xml:space="preserve">o godz. </w:t>
      </w:r>
      <w:r w:rsidR="004859CD" w:rsidRPr="00223A15">
        <w:rPr>
          <w:rFonts w:ascii="Tahoma" w:hAnsi="Tahoma" w:cs="Tahoma"/>
          <w:b/>
          <w:bCs/>
          <w:color w:val="0070C0"/>
          <w:sz w:val="18"/>
          <w:szCs w:val="18"/>
        </w:rPr>
        <w:t>8</w:t>
      </w:r>
      <w:r w:rsidR="00846F0E" w:rsidRPr="00223A15">
        <w:rPr>
          <w:rFonts w:ascii="Tahoma" w:hAnsi="Tahoma" w:cs="Tahoma"/>
          <w:b/>
          <w:bCs/>
          <w:color w:val="0070C0"/>
          <w:sz w:val="18"/>
          <w:szCs w:val="18"/>
        </w:rPr>
        <w:t>:</w:t>
      </w:r>
      <w:r w:rsidR="004859CD" w:rsidRPr="00223A15">
        <w:rPr>
          <w:rFonts w:ascii="Tahoma" w:hAnsi="Tahoma" w:cs="Tahoma"/>
          <w:b/>
          <w:bCs/>
          <w:color w:val="0070C0"/>
          <w:sz w:val="18"/>
          <w:szCs w:val="18"/>
        </w:rPr>
        <w:t>3</w:t>
      </w:r>
      <w:r w:rsidR="00846F0E" w:rsidRPr="00223A15">
        <w:rPr>
          <w:rFonts w:ascii="Tahoma" w:hAnsi="Tahoma" w:cs="Tahoma"/>
          <w:b/>
          <w:bCs/>
          <w:color w:val="0070C0"/>
          <w:sz w:val="18"/>
          <w:szCs w:val="18"/>
        </w:rPr>
        <w:t>0</w:t>
      </w:r>
      <w:r>
        <w:rPr>
          <w:rFonts w:ascii="Tahoma" w:hAnsi="Tahoma"/>
          <w:b/>
          <w:sz w:val="18"/>
        </w:rPr>
        <w:t xml:space="preserve"> </w:t>
      </w:r>
      <w:r>
        <w:rPr>
          <w:rFonts w:ascii="Tahoma" w:hAnsi="Tahoma" w:cs="Tahoma"/>
          <w:b/>
          <w:sz w:val="18"/>
          <w:szCs w:val="18"/>
        </w:rPr>
        <w:t xml:space="preserve">przy użyciu systemu teleinformatycznego. </w:t>
      </w:r>
      <w:r w:rsidR="00C04198">
        <w:rPr>
          <w:rFonts w:ascii="Tahoma" w:hAnsi="Tahoma" w:cs="Tahoma"/>
          <w:bCs/>
          <w:sz w:val="18"/>
          <w:szCs w:val="18"/>
        </w:rPr>
        <w:t xml:space="preserve">Otwarcie ofert jest niejawne. </w:t>
      </w:r>
      <w:r>
        <w:rPr>
          <w:rFonts w:ascii="Tahoma" w:hAnsi="Tahoma" w:cs="Tahoma"/>
          <w:bCs/>
          <w:sz w:val="18"/>
          <w:szCs w:val="18"/>
        </w:rPr>
        <w:t>W przypadku awarii tego systemu, która będzie powodować brak możliwości otwarcia ofert w wyznaczonym terminie, otwarcie ofert nastąpi niezwłocznie po usunięciu awarii. Zamawiający poinformuje o zmianie terminu otwarcia ofert</w:t>
      </w:r>
      <w:r w:rsidR="003930F4">
        <w:rPr>
          <w:rFonts w:ascii="Tahoma" w:hAnsi="Tahoma" w:cs="Tahoma"/>
          <w:bCs/>
          <w:sz w:val="18"/>
          <w:szCs w:val="18"/>
        </w:rPr>
        <w:t xml:space="preserve"> na</w:t>
      </w:r>
      <w:r w:rsidR="003930F4" w:rsidRPr="00826AEA">
        <w:rPr>
          <w:rFonts w:ascii="Tahoma" w:hAnsi="Tahoma" w:cs="Tahoma"/>
          <w:sz w:val="18"/>
          <w:szCs w:val="18"/>
        </w:rPr>
        <w:t xml:space="preserve"> dedykowanej </w:t>
      </w:r>
      <w:r w:rsidR="003930F4">
        <w:rPr>
          <w:rFonts w:ascii="Tahoma" w:hAnsi="Tahoma" w:cs="Tahoma"/>
          <w:sz w:val="18"/>
          <w:szCs w:val="18"/>
        </w:rPr>
        <w:t xml:space="preserve">elektronicznej </w:t>
      </w:r>
      <w:r w:rsidR="003930F4" w:rsidRPr="00826AEA">
        <w:rPr>
          <w:rFonts w:ascii="Tahoma" w:hAnsi="Tahoma" w:cs="Tahoma"/>
          <w:sz w:val="18"/>
          <w:szCs w:val="18"/>
        </w:rPr>
        <w:t>Platform</w:t>
      </w:r>
      <w:r w:rsidR="003930F4">
        <w:rPr>
          <w:rFonts w:ascii="Tahoma" w:hAnsi="Tahoma" w:cs="Tahoma"/>
          <w:sz w:val="18"/>
          <w:szCs w:val="18"/>
        </w:rPr>
        <w:t>ie</w:t>
      </w:r>
      <w:r w:rsidR="003930F4" w:rsidRPr="00826AEA">
        <w:rPr>
          <w:rFonts w:ascii="Tahoma" w:hAnsi="Tahoma" w:cs="Tahoma"/>
          <w:sz w:val="18"/>
          <w:szCs w:val="18"/>
        </w:rPr>
        <w:t xml:space="preserve"> Zakupowej „openNexus</w:t>
      </w:r>
      <w:r w:rsidR="003930F4">
        <w:rPr>
          <w:rFonts w:ascii="Tahoma" w:hAnsi="Tahoma" w:cs="Tahoma"/>
          <w:sz w:val="18"/>
          <w:szCs w:val="18"/>
        </w:rPr>
        <w:t>”  na stronie danego postępowania, link do postępowania wskazany w punkcie 1.1 SWZ</w:t>
      </w:r>
      <w:r w:rsidR="00BC7F12">
        <w:rPr>
          <w:rFonts w:ascii="Arial" w:hAnsi="Arial" w:cs="Arial"/>
          <w:color w:val="0070C0"/>
        </w:rPr>
        <w:t>.</w:t>
      </w:r>
    </w:p>
    <w:p w14:paraId="736C8999" w14:textId="77777777" w:rsidR="00ED3C9E" w:rsidRDefault="00443B64" w:rsidP="00ED6DDC">
      <w:pPr>
        <w:numPr>
          <w:ilvl w:val="1"/>
          <w:numId w:val="23"/>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7BFAD11D" w:rsidR="008A2F22"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dedykowanej Platformie Zakupowej</w:t>
      </w:r>
      <w:r w:rsidR="0068799C">
        <w:t xml:space="preserve"> </w:t>
      </w:r>
      <w:r w:rsidR="00FC30CD" w:rsidRPr="00826AEA">
        <w:rPr>
          <w:rFonts w:ascii="Tahoma" w:hAnsi="Tahoma" w:cs="Tahoma"/>
          <w:sz w:val="18"/>
          <w:szCs w:val="18"/>
        </w:rPr>
        <w:t>„openNexus</w:t>
      </w:r>
      <w:r w:rsidR="00FC30CD">
        <w:rPr>
          <w:rFonts w:ascii="Tahoma" w:hAnsi="Tahoma" w:cs="Tahoma"/>
          <w:sz w:val="18"/>
          <w:szCs w:val="18"/>
        </w:rPr>
        <w:t>”  na stronie danego postępowania, link do postępowania wskazany w punkcie 1.1 SWZ</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14FE25BD" w:rsidR="00DD5316" w:rsidRPr="008A2F22" w:rsidRDefault="00DD5316" w:rsidP="00ED6DDC">
      <w:pPr>
        <w:numPr>
          <w:ilvl w:val="1"/>
          <w:numId w:val="23"/>
        </w:numPr>
        <w:spacing w:after="240"/>
        <w:ind w:left="567"/>
        <w:jc w:val="both"/>
        <w:rPr>
          <w:rFonts w:ascii="Tahoma" w:hAnsi="Tahoma" w:cs="Tahoma"/>
          <w:b/>
          <w:color w:val="FF0000"/>
          <w:sz w:val="18"/>
          <w:szCs w:val="18"/>
        </w:rPr>
      </w:pPr>
      <w:r w:rsidRPr="008A2F22">
        <w:rPr>
          <w:rFonts w:ascii="Tahoma" w:hAnsi="Tahoma" w:cs="Tahoma"/>
          <w:sz w:val="18"/>
          <w:szCs w:val="18"/>
        </w:rPr>
        <w:t>Niezwłocznie</w:t>
      </w:r>
      <w:r w:rsidR="00BC7F12">
        <w:rPr>
          <w:rFonts w:ascii="Tahoma" w:hAnsi="Tahoma" w:cs="Tahoma"/>
          <w:sz w:val="18"/>
          <w:szCs w:val="18"/>
        </w:rPr>
        <w:t xml:space="preserve"> </w:t>
      </w:r>
      <w:r w:rsidRPr="008A2F22">
        <w:rPr>
          <w:rFonts w:ascii="Tahoma" w:hAnsi="Tahoma" w:cs="Tahoma"/>
          <w:sz w:val="18"/>
          <w:szCs w:val="18"/>
        </w:rPr>
        <w:t>po otwarciu ofert Zamawiający zamieści na</w:t>
      </w:r>
      <w:r w:rsidR="00FC30CD">
        <w:rPr>
          <w:rFonts w:ascii="Tahoma" w:hAnsi="Tahoma" w:cs="Tahoma"/>
          <w:sz w:val="18"/>
          <w:szCs w:val="18"/>
        </w:rPr>
        <w:t xml:space="preserve"> </w:t>
      </w:r>
      <w:r w:rsidR="00FC30CD" w:rsidRPr="00826AEA">
        <w:rPr>
          <w:rFonts w:ascii="Tahoma" w:hAnsi="Tahoma" w:cs="Tahoma"/>
          <w:sz w:val="18"/>
          <w:szCs w:val="18"/>
        </w:rPr>
        <w:t xml:space="preserve">dedykowanej </w:t>
      </w:r>
      <w:r w:rsidR="00FC30CD">
        <w:rPr>
          <w:rFonts w:ascii="Tahoma" w:hAnsi="Tahoma" w:cs="Tahoma"/>
          <w:sz w:val="18"/>
          <w:szCs w:val="18"/>
        </w:rPr>
        <w:t xml:space="preserve">elektronicznej </w:t>
      </w:r>
      <w:r w:rsidR="00FC30CD" w:rsidRPr="00826AEA">
        <w:rPr>
          <w:rFonts w:ascii="Tahoma" w:hAnsi="Tahoma" w:cs="Tahoma"/>
          <w:sz w:val="18"/>
          <w:szCs w:val="18"/>
        </w:rPr>
        <w:t>Platform</w:t>
      </w:r>
      <w:r w:rsidR="00FC30CD">
        <w:rPr>
          <w:rFonts w:ascii="Tahoma" w:hAnsi="Tahoma" w:cs="Tahoma"/>
          <w:sz w:val="18"/>
          <w:szCs w:val="18"/>
        </w:rPr>
        <w:t>ie</w:t>
      </w:r>
      <w:r w:rsidR="00FC30CD" w:rsidRPr="00826AEA">
        <w:rPr>
          <w:rFonts w:ascii="Tahoma" w:hAnsi="Tahoma" w:cs="Tahoma"/>
          <w:sz w:val="18"/>
          <w:szCs w:val="18"/>
        </w:rPr>
        <w:t xml:space="preserve"> Zakupowej</w:t>
      </w:r>
      <w:r w:rsidRPr="008A2F22">
        <w:rPr>
          <w:rFonts w:ascii="Tahoma" w:hAnsi="Tahoma" w:cs="Tahoma"/>
          <w:sz w:val="18"/>
          <w:szCs w:val="18"/>
        </w:rPr>
        <w:t xml:space="preserve"> </w:t>
      </w:r>
      <w:r w:rsidR="00FC30CD" w:rsidRPr="00826AEA">
        <w:rPr>
          <w:rFonts w:ascii="Tahoma" w:hAnsi="Tahoma" w:cs="Tahoma"/>
          <w:sz w:val="18"/>
          <w:szCs w:val="18"/>
        </w:rPr>
        <w:t>„openNexus</w:t>
      </w:r>
      <w:r w:rsidR="00FC30CD">
        <w:rPr>
          <w:rFonts w:ascii="Tahoma" w:hAnsi="Tahoma" w:cs="Tahoma"/>
          <w:sz w:val="18"/>
          <w:szCs w:val="18"/>
        </w:rPr>
        <w:t xml:space="preserve">”  na stronie danego postępowania, link do postępowania wskazany w punkcie 1.1. </w:t>
      </w:r>
      <w:r w:rsidRPr="008A2F22">
        <w:rPr>
          <w:rFonts w:ascii="Tahoma" w:hAnsi="Tahoma" w:cs="Tahoma"/>
          <w:sz w:val="18"/>
          <w:szCs w:val="18"/>
        </w:rPr>
        <w:t>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ED6DDC">
      <w:pPr>
        <w:numPr>
          <w:ilvl w:val="0"/>
          <w:numId w:val="2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ED6DDC">
      <w:pPr>
        <w:numPr>
          <w:ilvl w:val="1"/>
          <w:numId w:val="23"/>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sidRPr="008A2F22">
        <w:rPr>
          <w:rFonts w:ascii="Tahoma" w:hAnsi="Tahoma" w:cs="Tahoma"/>
          <w:sz w:val="18"/>
          <w:szCs w:val="18"/>
        </w:rPr>
        <w:t>loco</w:t>
      </w:r>
      <w:proofErr w:type="spellEnd"/>
      <w:r w:rsidRPr="008A2F22">
        <w:rPr>
          <w:rFonts w:ascii="Tahoma" w:hAnsi="Tahoma" w:cs="Tahoma"/>
          <w:sz w:val="18"/>
          <w:szCs w:val="18"/>
        </w:rPr>
        <w:t xml:space="preserve"> Zamawiającego, koszty ubezpieczenia w kraju i za granicą, </w:t>
      </w:r>
      <w:r w:rsidRPr="008A2F22">
        <w:rPr>
          <w:rFonts w:ascii="Tahoma" w:hAnsi="Tahoma" w:cs="Tahoma"/>
          <w:sz w:val="18"/>
          <w:szCs w:val="18"/>
        </w:rPr>
        <w:lastRenderedPageBreak/>
        <w:t>wszystkie rabaty, upusty, podatki i inne, jeżeli występują. Ceną oferty jest więc cena brutto, czyli całkowita wartość, jaką Zamawiający zapłaci za realizację umowy.</w:t>
      </w:r>
    </w:p>
    <w:p w14:paraId="5E9ABE17" w14:textId="3253ED13" w:rsidR="008A2F22" w:rsidRDefault="007B4F0B"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6048A42A" w:rsidR="008A2F22" w:rsidRPr="008A2F22" w:rsidRDefault="00D3173A"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proofErr w:type="spellStart"/>
      <w:r w:rsidR="00FC30CD" w:rsidRPr="00FC30CD">
        <w:rPr>
          <w:rFonts w:ascii="Tahoma" w:hAnsi="Tahoma" w:cs="Tahoma"/>
          <w:sz w:val="18"/>
          <w:szCs w:val="18"/>
        </w:rPr>
        <w:t>t.j</w:t>
      </w:r>
      <w:proofErr w:type="spellEnd"/>
      <w:r w:rsidR="00FC30CD" w:rsidRPr="00FC30CD">
        <w:rPr>
          <w:rFonts w:ascii="Tahoma" w:hAnsi="Tahoma" w:cs="Tahoma"/>
          <w:sz w:val="18"/>
          <w:szCs w:val="18"/>
        </w:rPr>
        <w:t xml:space="preserve">. Dz. U.                   z 2024r., poz. 361 </w:t>
      </w:r>
      <w:proofErr w:type="spellStart"/>
      <w:r w:rsidR="00FC30CD" w:rsidRPr="00FC30CD">
        <w:rPr>
          <w:rFonts w:ascii="Tahoma" w:hAnsi="Tahoma" w:cs="Tahoma"/>
          <w:sz w:val="18"/>
          <w:szCs w:val="18"/>
        </w:rPr>
        <w:t>t.j</w:t>
      </w:r>
      <w:proofErr w:type="spellEnd"/>
      <w:r w:rsidR="00FC30CD" w:rsidRPr="00FC30CD">
        <w:rPr>
          <w:rFonts w:ascii="Tahoma" w:hAnsi="Tahoma" w:cs="Tahoma"/>
          <w:sz w:val="18"/>
          <w:szCs w:val="18"/>
        </w:rPr>
        <w:t xml:space="preserve">. z </w:t>
      </w:r>
      <w:proofErr w:type="spellStart"/>
      <w:r w:rsidR="00FC30CD" w:rsidRPr="00FC30CD">
        <w:rPr>
          <w:rFonts w:ascii="Tahoma" w:hAnsi="Tahoma" w:cs="Tahoma"/>
          <w:sz w:val="18"/>
          <w:szCs w:val="18"/>
        </w:rPr>
        <w:t>późn</w:t>
      </w:r>
      <w:proofErr w:type="spellEnd"/>
      <w:r w:rsidR="00FC30CD" w:rsidRPr="00FC30CD">
        <w:rPr>
          <w:rFonts w:ascii="Tahoma" w:hAnsi="Tahoma" w:cs="Tahoma"/>
          <w:sz w:val="18"/>
          <w:szCs w:val="18"/>
        </w:rPr>
        <w:t>. zm.</w:t>
      </w:r>
      <w:r w:rsidR="008A2F22">
        <w:rPr>
          <w:rFonts w:ascii="Tahoma" w:hAnsi="Tahoma" w:cs="Tahoma"/>
          <w:sz w:val="18"/>
          <w:szCs w:val="18"/>
        </w:rPr>
        <w:t>), 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ED6DDC">
      <w:pPr>
        <w:numPr>
          <w:ilvl w:val="0"/>
          <w:numId w:val="24"/>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ED6DDC">
      <w:pPr>
        <w:numPr>
          <w:ilvl w:val="0"/>
          <w:numId w:val="24"/>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73D8266"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654EF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ED6DDC">
      <w:pPr>
        <w:numPr>
          <w:ilvl w:val="1"/>
          <w:numId w:val="23"/>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01BC330B" w14:textId="77777777" w:rsidR="00FC30CD" w:rsidRPr="00FC30CD" w:rsidRDefault="00FC30CD" w:rsidP="00FC30CD">
      <w:pPr>
        <w:spacing w:before="120" w:after="120"/>
        <w:ind w:left="567" w:hanging="567"/>
        <w:jc w:val="both"/>
        <w:rPr>
          <w:rFonts w:ascii="Tahoma" w:hAnsi="Tahoma" w:cs="Tahoma"/>
          <w:sz w:val="18"/>
          <w:szCs w:val="18"/>
        </w:rPr>
      </w:pPr>
      <w:r w:rsidRPr="00FC30CD">
        <w:rPr>
          <w:rFonts w:ascii="Tahoma" w:hAnsi="Tahoma" w:cs="Tahoma"/>
          <w:sz w:val="18"/>
          <w:szCs w:val="18"/>
        </w:rPr>
        <w:t xml:space="preserve">16.2. Przy wyborze oferty najkorzystniejszej Zamawiający będzie się kierował następującymi kryteriami i jego znaczeniem: </w:t>
      </w:r>
    </w:p>
    <w:p w14:paraId="49C25F80" w14:textId="58E819E0"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1)  Oferowana cena brutto ofert:</w:t>
      </w:r>
    </w:p>
    <w:p w14:paraId="40D68A24" w14:textId="7F2EC0DB"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 xml:space="preserve">W ramach tego kryterium istnieje możliwość uzyskania max. </w:t>
      </w:r>
      <w:r>
        <w:rPr>
          <w:rFonts w:ascii="Tahoma" w:hAnsi="Tahoma" w:cs="Tahoma"/>
          <w:b/>
          <w:bCs/>
          <w:sz w:val="18"/>
          <w:szCs w:val="18"/>
        </w:rPr>
        <w:t>6</w:t>
      </w:r>
      <w:r w:rsidRPr="00FC30CD">
        <w:rPr>
          <w:rFonts w:ascii="Tahoma" w:hAnsi="Tahoma" w:cs="Tahoma"/>
          <w:b/>
          <w:bCs/>
          <w:sz w:val="18"/>
          <w:szCs w:val="18"/>
        </w:rPr>
        <w:t xml:space="preserve">0 punktów. </w:t>
      </w:r>
    </w:p>
    <w:p w14:paraId="017E5C5A" w14:textId="77777777" w:rsidR="00FC30CD" w:rsidRPr="00FC30CD" w:rsidRDefault="00FC30CD" w:rsidP="00FC30CD">
      <w:pPr>
        <w:ind w:left="567" w:hanging="567"/>
        <w:jc w:val="both"/>
        <w:rPr>
          <w:rFonts w:ascii="Tahoma" w:hAnsi="Tahoma" w:cs="Tahoma"/>
          <w:sz w:val="18"/>
          <w:szCs w:val="18"/>
        </w:rPr>
      </w:pPr>
    </w:p>
    <w:p w14:paraId="67A990EE" w14:textId="77777777" w:rsidR="00FC30CD" w:rsidRPr="00FC30CD" w:rsidRDefault="00FC30CD" w:rsidP="00FC30CD">
      <w:pPr>
        <w:ind w:left="567" w:hanging="567"/>
        <w:jc w:val="both"/>
        <w:rPr>
          <w:rFonts w:ascii="Tahoma" w:hAnsi="Tahoma" w:cs="Tahoma"/>
          <w:sz w:val="18"/>
          <w:szCs w:val="18"/>
        </w:rPr>
      </w:pPr>
      <w:r w:rsidRPr="00FC30CD">
        <w:rPr>
          <w:rFonts w:ascii="Tahoma" w:hAnsi="Tahoma" w:cs="Tahoma"/>
          <w:sz w:val="18"/>
          <w:szCs w:val="18"/>
        </w:rPr>
        <w:t xml:space="preserve">Sposób wyliczenia uzyskanych punktów, wg następującego wzoru: </w:t>
      </w:r>
    </w:p>
    <w:p w14:paraId="6F29E90E" w14:textId="77777777" w:rsidR="00FC30CD" w:rsidRPr="00FC30CD" w:rsidRDefault="00FC30CD" w:rsidP="00FC30CD">
      <w:pPr>
        <w:ind w:left="567" w:hanging="567"/>
        <w:jc w:val="both"/>
        <w:rPr>
          <w:rFonts w:ascii="Tahoma" w:hAnsi="Tahoma" w:cs="Tahoma"/>
          <w:b/>
          <w:bCs/>
          <w:sz w:val="18"/>
          <w:szCs w:val="18"/>
        </w:rPr>
      </w:pPr>
    </w:p>
    <w:p w14:paraId="35DEA749" w14:textId="77777777"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 xml:space="preserve">                                                  wartość brutto oferty o najniższej cenie</w:t>
      </w:r>
    </w:p>
    <w:p w14:paraId="39C47642" w14:textId="697A3E71"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 xml:space="preserve">ilość pkt. za cenę oferty =     __________________________________          X </w:t>
      </w:r>
      <w:r>
        <w:rPr>
          <w:rFonts w:ascii="Tahoma" w:hAnsi="Tahoma" w:cs="Tahoma"/>
          <w:b/>
          <w:bCs/>
          <w:sz w:val="18"/>
          <w:szCs w:val="18"/>
        </w:rPr>
        <w:t>6</w:t>
      </w:r>
      <w:r w:rsidRPr="00FC30CD">
        <w:rPr>
          <w:rFonts w:ascii="Tahoma" w:hAnsi="Tahoma" w:cs="Tahoma"/>
          <w:b/>
          <w:bCs/>
          <w:sz w:val="18"/>
          <w:szCs w:val="18"/>
        </w:rPr>
        <w:t xml:space="preserve">0 </w:t>
      </w:r>
    </w:p>
    <w:p w14:paraId="40F99A8B" w14:textId="77777777"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 xml:space="preserve">                                                         wartość brutto oferty badanej </w:t>
      </w:r>
    </w:p>
    <w:p w14:paraId="42AA94CC" w14:textId="77777777" w:rsidR="00FC30CD" w:rsidRPr="00FC30CD" w:rsidRDefault="00FC30CD" w:rsidP="00FC30CD">
      <w:pPr>
        <w:ind w:left="567" w:hanging="567"/>
        <w:jc w:val="both"/>
        <w:rPr>
          <w:rFonts w:ascii="Tahoma" w:hAnsi="Tahoma" w:cs="Tahoma"/>
          <w:sz w:val="18"/>
          <w:szCs w:val="18"/>
        </w:rPr>
      </w:pPr>
    </w:p>
    <w:p w14:paraId="251B28D5" w14:textId="77777777" w:rsidR="00FC30CD" w:rsidRPr="00FC30CD" w:rsidRDefault="00FC30CD" w:rsidP="00FC30CD">
      <w:pPr>
        <w:ind w:left="567" w:hanging="567"/>
        <w:jc w:val="both"/>
        <w:rPr>
          <w:rFonts w:ascii="Tahoma" w:hAnsi="Tahoma" w:cs="Tahoma"/>
          <w:sz w:val="18"/>
          <w:szCs w:val="18"/>
        </w:rPr>
      </w:pPr>
      <w:r w:rsidRPr="00FC30CD">
        <w:rPr>
          <w:rFonts w:ascii="Tahoma" w:hAnsi="Tahoma" w:cs="Tahoma"/>
          <w:sz w:val="18"/>
          <w:szCs w:val="18"/>
        </w:rPr>
        <w:lastRenderedPageBreak/>
        <w:t>W kryterium cena – oferta otrzyma zaokrągloną do dwóch miejsc po przecinku ilość punktów (zaokrąglenie zgodnie z zasadami matematyki)</w:t>
      </w:r>
    </w:p>
    <w:p w14:paraId="1DFA3B3D" w14:textId="77777777" w:rsidR="00FC30CD" w:rsidRPr="00FC30CD" w:rsidRDefault="00FC30CD" w:rsidP="00FC30CD">
      <w:pPr>
        <w:ind w:left="567" w:hanging="567"/>
        <w:jc w:val="both"/>
        <w:rPr>
          <w:rFonts w:ascii="Tahoma" w:hAnsi="Tahoma" w:cs="Tahoma"/>
          <w:sz w:val="18"/>
          <w:szCs w:val="18"/>
        </w:rPr>
      </w:pPr>
    </w:p>
    <w:p w14:paraId="24D40F5D" w14:textId="77777777"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 xml:space="preserve">2) </w:t>
      </w:r>
      <w:bookmarkStart w:id="28" w:name="_Hlk195093206"/>
      <w:r w:rsidRPr="00FC30CD">
        <w:rPr>
          <w:rFonts w:ascii="Tahoma" w:hAnsi="Tahoma" w:cs="Tahoma"/>
          <w:b/>
          <w:bCs/>
          <w:sz w:val="18"/>
          <w:szCs w:val="18"/>
        </w:rPr>
        <w:t>Oferowane parametry techniczne: 20%</w:t>
      </w:r>
    </w:p>
    <w:p w14:paraId="765E2C70" w14:textId="77777777"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 xml:space="preserve">      W ramach tego kryterium istnieje możliwość uzyskania max. 20 punktów</w:t>
      </w:r>
    </w:p>
    <w:p w14:paraId="52872B85" w14:textId="77777777" w:rsid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 xml:space="preserve">  </w:t>
      </w:r>
    </w:p>
    <w:p w14:paraId="15DBB3BC" w14:textId="157F5FB4" w:rsidR="00FC30CD" w:rsidRPr="00FC30CD" w:rsidRDefault="00FC30CD" w:rsidP="00FC30CD">
      <w:pPr>
        <w:ind w:left="567" w:hanging="567"/>
        <w:jc w:val="both"/>
        <w:rPr>
          <w:rFonts w:ascii="Tahoma" w:hAnsi="Tahoma" w:cs="Tahoma"/>
          <w:sz w:val="18"/>
          <w:szCs w:val="18"/>
        </w:rPr>
      </w:pPr>
      <w:r w:rsidRPr="00FC30CD">
        <w:rPr>
          <w:rFonts w:ascii="Tahoma" w:hAnsi="Tahoma" w:cs="Tahoma"/>
          <w:sz w:val="18"/>
          <w:szCs w:val="18"/>
        </w:rPr>
        <w:t xml:space="preserve">    Przy obliczaniu punktów w tym kryterium, zastosowany będzie poniższy wzór:</w:t>
      </w:r>
    </w:p>
    <w:p w14:paraId="288AEE44" w14:textId="77777777" w:rsidR="00FC30CD" w:rsidRPr="00FC30CD" w:rsidRDefault="00FC30CD" w:rsidP="00FC30CD">
      <w:pPr>
        <w:ind w:left="567" w:hanging="567"/>
        <w:jc w:val="both"/>
        <w:rPr>
          <w:rFonts w:ascii="Tahoma" w:hAnsi="Tahoma" w:cs="Tahoma"/>
          <w:b/>
          <w:bCs/>
          <w:sz w:val="18"/>
          <w:szCs w:val="18"/>
        </w:rPr>
      </w:pPr>
    </w:p>
    <w:p w14:paraId="74E37EAB" w14:textId="77777777"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 xml:space="preserve">                                                 wynik uzyskany przez badaną ofertę w ramach kryterium </w:t>
      </w:r>
    </w:p>
    <w:p w14:paraId="567F4966" w14:textId="77777777"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 xml:space="preserve">                                                                         „Parametry techniczne” </w:t>
      </w:r>
    </w:p>
    <w:p w14:paraId="6C2FC1D1" w14:textId="77777777"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 xml:space="preserve">    Parametry techniczne = ____________________________________________________ X 20 </w:t>
      </w:r>
    </w:p>
    <w:p w14:paraId="7F2B611D" w14:textId="77777777"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 xml:space="preserve">                                                         110 (maksymalna ilość możliwych do zdobycia pkt.)</w:t>
      </w:r>
    </w:p>
    <w:p w14:paraId="3E398ED8" w14:textId="77777777" w:rsidR="00FC30CD" w:rsidRPr="00FC30CD" w:rsidRDefault="00FC30CD" w:rsidP="00FC30CD">
      <w:pPr>
        <w:ind w:left="567" w:hanging="567"/>
        <w:jc w:val="both"/>
        <w:rPr>
          <w:rFonts w:ascii="Tahoma" w:hAnsi="Tahoma" w:cs="Tahoma"/>
          <w:b/>
          <w:bCs/>
          <w:sz w:val="18"/>
          <w:szCs w:val="18"/>
        </w:rPr>
      </w:pPr>
    </w:p>
    <w:p w14:paraId="6FA421FF" w14:textId="269D70D3" w:rsidR="00FC30CD" w:rsidRPr="00FC30CD" w:rsidRDefault="00FC30CD" w:rsidP="00FC30CD">
      <w:pPr>
        <w:ind w:left="567" w:hanging="567"/>
        <w:jc w:val="both"/>
        <w:rPr>
          <w:rFonts w:ascii="Tahoma" w:hAnsi="Tahoma" w:cs="Tahoma"/>
          <w:sz w:val="18"/>
          <w:szCs w:val="18"/>
        </w:rPr>
      </w:pPr>
      <w:r w:rsidRPr="00FC30CD">
        <w:rPr>
          <w:rFonts w:ascii="Tahoma" w:hAnsi="Tahoma" w:cs="Tahoma"/>
          <w:b/>
          <w:bCs/>
          <w:sz w:val="18"/>
          <w:szCs w:val="18"/>
        </w:rPr>
        <w:t xml:space="preserve">UWAGA!  </w:t>
      </w:r>
      <w:r w:rsidRPr="00FC30CD">
        <w:rPr>
          <w:rFonts w:ascii="Tahoma" w:hAnsi="Tahoma" w:cs="Tahoma"/>
          <w:sz w:val="18"/>
          <w:szCs w:val="18"/>
        </w:rPr>
        <w:t>Opis sposobu przyznawania punktów w poszczególnych kryteriach zawarty jest w opisie przedmiotu zamówienia. Punkty przyznane w pozycjach ocenianych zostaną zsumowane, a następnie przeliczone zgodnie z wzorem wskazanym powyżej. W przypadku, gdy Wykonawca nie złoży ww. dokumentów albo złożone dokumenty nie potwierdzą zaoferowanych parametrów, a Wykonawca wskaże i oświadczy w załączniku nr 2 do SWZ że, oferuje dany parametr, Zamawiający nie odrzuci oferty, i  przyzna w tym zakresie 0 pkt. W przypadku, gdy suma punktów będzie wynosiła 0, wówczas Zamawiający nie będzie dokonywał przeliczenia zgodnie ze wzorem wskazanym, tylko przyzna od razu 0 punktów.</w:t>
      </w:r>
    </w:p>
    <w:bookmarkEnd w:id="28"/>
    <w:p w14:paraId="06B91FFD" w14:textId="77777777" w:rsidR="00FC30CD" w:rsidRPr="00FC30CD" w:rsidRDefault="00FC30CD" w:rsidP="00FC30CD">
      <w:pPr>
        <w:ind w:left="567" w:hanging="567"/>
        <w:jc w:val="both"/>
        <w:rPr>
          <w:rFonts w:ascii="Tahoma" w:hAnsi="Tahoma" w:cs="Tahoma"/>
          <w:sz w:val="18"/>
          <w:szCs w:val="18"/>
        </w:rPr>
      </w:pPr>
    </w:p>
    <w:p w14:paraId="5407C884" w14:textId="77777777"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 xml:space="preserve">3) Oferowany termin gwarancji jakości </w:t>
      </w:r>
    </w:p>
    <w:p w14:paraId="49A459AD" w14:textId="77777777"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W ramach tego kryterium istnieje możliwość uzyskania max. 20 punktów</w:t>
      </w:r>
    </w:p>
    <w:p w14:paraId="47EF7BF6" w14:textId="77777777" w:rsidR="00FC30CD" w:rsidRDefault="00FC30CD" w:rsidP="00FC30CD">
      <w:pPr>
        <w:ind w:left="567" w:hanging="567"/>
        <w:jc w:val="both"/>
        <w:rPr>
          <w:rFonts w:ascii="Tahoma" w:hAnsi="Tahoma" w:cs="Tahoma"/>
          <w:b/>
          <w:bCs/>
          <w:sz w:val="18"/>
          <w:szCs w:val="18"/>
        </w:rPr>
      </w:pPr>
    </w:p>
    <w:p w14:paraId="41112700" w14:textId="23A69003"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Wymagany minimalny termin gwarancji jakości – 24 miesiące.</w:t>
      </w:r>
    </w:p>
    <w:p w14:paraId="4A120D15" w14:textId="77777777"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Maksymalny oceniany termin gwarancji jakości – 36 miesięcy.</w:t>
      </w:r>
    </w:p>
    <w:p w14:paraId="6A5E79D9" w14:textId="77777777" w:rsidR="00FC30CD" w:rsidRDefault="00FC30CD" w:rsidP="00FC30CD">
      <w:pPr>
        <w:ind w:left="567" w:hanging="567"/>
        <w:jc w:val="both"/>
        <w:rPr>
          <w:rFonts w:ascii="Tahoma" w:hAnsi="Tahoma" w:cs="Tahoma"/>
          <w:b/>
          <w:bCs/>
          <w:sz w:val="18"/>
          <w:szCs w:val="18"/>
        </w:rPr>
      </w:pPr>
    </w:p>
    <w:p w14:paraId="318CAF8D" w14:textId="49736109"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Punkty za ww. kryterium zostaną przyznane w następującej skali:</w:t>
      </w:r>
    </w:p>
    <w:p w14:paraId="7D3794A7" w14:textId="77777777"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 za udzielenie 24 - miesięcznego minimalnego terminu gwarancji  – 0 pkt.</w:t>
      </w:r>
    </w:p>
    <w:p w14:paraId="584EC21A" w14:textId="77777777"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 za udzielenie 30 – miesięcznego terminu gwarancji  – 10 pkt</w:t>
      </w:r>
    </w:p>
    <w:p w14:paraId="60794DF6" w14:textId="77777777" w:rsidR="00FC30CD" w:rsidRP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 za udzielenie 36 miesięcznego terminu gwarancji  – 20 pkt.</w:t>
      </w:r>
    </w:p>
    <w:p w14:paraId="436504A5" w14:textId="77777777" w:rsidR="00FC30CD" w:rsidRDefault="00FC30CD" w:rsidP="00FC30CD">
      <w:pPr>
        <w:ind w:left="567" w:hanging="567"/>
        <w:jc w:val="both"/>
        <w:rPr>
          <w:rFonts w:ascii="Tahoma" w:hAnsi="Tahoma" w:cs="Tahoma"/>
          <w:b/>
          <w:bCs/>
          <w:sz w:val="18"/>
          <w:szCs w:val="18"/>
        </w:rPr>
      </w:pPr>
      <w:bookmarkStart w:id="29" w:name="_Hlk167706974"/>
    </w:p>
    <w:p w14:paraId="089D8828" w14:textId="77777777" w:rsidR="00FC30CD" w:rsidRDefault="00FC30CD" w:rsidP="00FC30CD">
      <w:pPr>
        <w:ind w:left="567" w:hanging="567"/>
        <w:jc w:val="both"/>
        <w:rPr>
          <w:rFonts w:ascii="Tahoma" w:hAnsi="Tahoma" w:cs="Tahoma"/>
          <w:b/>
          <w:bCs/>
          <w:sz w:val="18"/>
          <w:szCs w:val="18"/>
        </w:rPr>
      </w:pPr>
      <w:r w:rsidRPr="00FC30CD">
        <w:rPr>
          <w:rFonts w:ascii="Tahoma" w:hAnsi="Tahoma" w:cs="Tahoma"/>
          <w:b/>
          <w:bCs/>
          <w:sz w:val="18"/>
          <w:szCs w:val="18"/>
        </w:rPr>
        <w:t>UWAGA!</w:t>
      </w:r>
    </w:p>
    <w:p w14:paraId="28B0D380" w14:textId="3E6D26A5" w:rsidR="00FC30CD" w:rsidRPr="00FC30CD" w:rsidRDefault="00FC30CD" w:rsidP="00FC30CD">
      <w:pPr>
        <w:jc w:val="both"/>
        <w:rPr>
          <w:rFonts w:ascii="Tahoma" w:hAnsi="Tahoma" w:cs="Tahoma"/>
          <w:sz w:val="18"/>
          <w:szCs w:val="18"/>
        </w:rPr>
      </w:pPr>
      <w:r w:rsidRPr="00FC30CD">
        <w:rPr>
          <w:rFonts w:ascii="Tahoma" w:hAnsi="Tahoma" w:cs="Tahoma"/>
          <w:sz w:val="18"/>
          <w:szCs w:val="18"/>
        </w:rPr>
        <w:t>Zamawiający przyjmuje, iż każdy z Wykonawców składających ofertę proponuje minimalny termin gwarancji jakości na 24 miesiące.</w:t>
      </w:r>
    </w:p>
    <w:p w14:paraId="22AE9604" w14:textId="77777777" w:rsidR="00FC30CD" w:rsidRPr="00FC30CD" w:rsidRDefault="00FC30CD" w:rsidP="00FC30CD">
      <w:pPr>
        <w:jc w:val="both"/>
        <w:rPr>
          <w:rFonts w:ascii="Tahoma" w:hAnsi="Tahoma" w:cs="Tahoma"/>
          <w:sz w:val="18"/>
          <w:szCs w:val="18"/>
        </w:rPr>
      </w:pPr>
      <w:r w:rsidRPr="00FC30CD">
        <w:rPr>
          <w:rFonts w:ascii="Tahoma" w:hAnsi="Tahoma" w:cs="Tahoma"/>
          <w:sz w:val="18"/>
          <w:szCs w:val="18"/>
        </w:rPr>
        <w:t>W przypadku braku wpisanego terminu Wykonawca automatycznie będzie miał przypisane 24 miesiące oraz 0 punktów.</w:t>
      </w:r>
    </w:p>
    <w:p w14:paraId="1EBDD9FE" w14:textId="77777777" w:rsidR="00FC30CD" w:rsidRPr="00FC30CD" w:rsidRDefault="00FC30CD" w:rsidP="00FC30CD">
      <w:pPr>
        <w:jc w:val="both"/>
        <w:rPr>
          <w:rFonts w:ascii="Tahoma" w:hAnsi="Tahoma" w:cs="Tahoma"/>
          <w:sz w:val="18"/>
          <w:szCs w:val="18"/>
        </w:rPr>
      </w:pPr>
      <w:r w:rsidRPr="00FC30CD">
        <w:rPr>
          <w:rFonts w:ascii="Tahoma" w:hAnsi="Tahoma" w:cs="Tahoma"/>
          <w:sz w:val="18"/>
          <w:szCs w:val="18"/>
        </w:rPr>
        <w:t xml:space="preserve">W przypadku wpisania innej wartości niż 24, 30, 36 miesięcy – ilość miesięcy za które zostaną naliczone punkty zostanie zaokrąglona w dół do dopuszczonych przez Zamawiającego terminów gwarancji jakości a w umowie zostanie wpisany okres gwarancji zaoferowany w ofercie. </w:t>
      </w:r>
    </w:p>
    <w:p w14:paraId="7460A423" w14:textId="77777777" w:rsidR="00FC30CD" w:rsidRPr="00FC30CD" w:rsidRDefault="00FC30CD" w:rsidP="00FC30CD">
      <w:pPr>
        <w:jc w:val="both"/>
        <w:rPr>
          <w:rFonts w:ascii="Tahoma" w:hAnsi="Tahoma" w:cs="Tahoma"/>
          <w:sz w:val="18"/>
          <w:szCs w:val="18"/>
        </w:rPr>
      </w:pPr>
      <w:r w:rsidRPr="00FC30CD">
        <w:rPr>
          <w:rFonts w:ascii="Tahoma" w:hAnsi="Tahoma" w:cs="Tahoma"/>
          <w:sz w:val="18"/>
          <w:szCs w:val="18"/>
        </w:rPr>
        <w:t xml:space="preserve">W przypadku zaoferowania terminu gwarancji jakości krótszego niż 24 miesiące lub dłuższego niż 36 miesięcy oferta zostanie odrzucona. </w:t>
      </w:r>
    </w:p>
    <w:p w14:paraId="729C33A9" w14:textId="3A85BBC4" w:rsidR="00FC30CD" w:rsidRPr="00FC30CD" w:rsidRDefault="00FC30CD" w:rsidP="00FC30CD">
      <w:pPr>
        <w:jc w:val="both"/>
        <w:rPr>
          <w:rFonts w:ascii="Tahoma" w:hAnsi="Tahoma" w:cs="Tahoma"/>
          <w:sz w:val="18"/>
          <w:szCs w:val="18"/>
        </w:rPr>
      </w:pPr>
      <w:r w:rsidRPr="00FC30CD">
        <w:rPr>
          <w:rFonts w:ascii="Tahoma" w:hAnsi="Tahoma" w:cs="Tahoma"/>
          <w:sz w:val="18"/>
          <w:szCs w:val="18"/>
        </w:rPr>
        <w:t>UWAGA! Termin gwarancji jakości będzie liczony od dnia następnego po dniu podpisania przez Strony protokołu odbioru bez zastrzeżeń</w:t>
      </w:r>
      <w:bookmarkEnd w:id="29"/>
      <w:r w:rsidRPr="00FC30CD">
        <w:rPr>
          <w:rFonts w:ascii="Tahoma" w:hAnsi="Tahoma" w:cs="Tahoma"/>
          <w:sz w:val="18"/>
          <w:szCs w:val="18"/>
        </w:rPr>
        <w:t>.</w:t>
      </w:r>
    </w:p>
    <w:p w14:paraId="6D76DCC4" w14:textId="77777777" w:rsidR="00FC30CD" w:rsidRPr="00FC30CD" w:rsidRDefault="00FC30CD" w:rsidP="00FC30CD">
      <w:pPr>
        <w:ind w:left="567" w:hanging="567"/>
        <w:jc w:val="both"/>
        <w:rPr>
          <w:rFonts w:ascii="Tahoma" w:hAnsi="Tahoma" w:cs="Tahoma"/>
          <w:sz w:val="18"/>
          <w:szCs w:val="18"/>
        </w:rPr>
      </w:pPr>
    </w:p>
    <w:p w14:paraId="04004D82" w14:textId="77777777" w:rsidR="00FC30CD" w:rsidRPr="00FC30CD" w:rsidRDefault="00FC30CD" w:rsidP="00FC30CD">
      <w:pPr>
        <w:ind w:left="567" w:hanging="567"/>
        <w:jc w:val="both"/>
        <w:rPr>
          <w:rFonts w:ascii="Tahoma" w:hAnsi="Tahoma" w:cs="Tahoma"/>
          <w:sz w:val="18"/>
          <w:szCs w:val="18"/>
        </w:rPr>
      </w:pPr>
      <w:r w:rsidRPr="00FC30CD">
        <w:rPr>
          <w:rFonts w:ascii="Tahoma" w:hAnsi="Tahoma" w:cs="Tahoma"/>
          <w:sz w:val="18"/>
          <w:szCs w:val="18"/>
        </w:rPr>
        <w:t>16.3. Za ofertę najkorzystniejszą uznana zostanie oferta, która w sumie uzyska największą ilość punktów. Przy dokonywaniu wyboru oferty Zamawiający stosował będzie wyłącznie kryteria określone w niniejszej SWZ.</w:t>
      </w:r>
    </w:p>
    <w:p w14:paraId="1AAA22E9" w14:textId="77777777" w:rsidR="00FC30CD" w:rsidRPr="00FC30CD" w:rsidRDefault="00FC30CD" w:rsidP="00FC30CD">
      <w:pPr>
        <w:ind w:left="567" w:hanging="567"/>
        <w:jc w:val="both"/>
        <w:rPr>
          <w:rFonts w:ascii="Tahoma" w:hAnsi="Tahoma" w:cs="Tahoma"/>
          <w:sz w:val="18"/>
          <w:szCs w:val="18"/>
        </w:rPr>
      </w:pPr>
      <w:r w:rsidRPr="00FC30CD">
        <w:rPr>
          <w:rFonts w:ascii="Tahoma" w:hAnsi="Tahoma" w:cs="Tahoma"/>
          <w:sz w:val="18"/>
          <w:szCs w:val="18"/>
        </w:rPr>
        <w:t>16.4. W celu wyłonienia najkorzystniejszej oferty w świetle kryterium ceny, Zamawiający do porównania ofert będzie brał pod uwagę cenę brutto.</w:t>
      </w:r>
    </w:p>
    <w:p w14:paraId="0C09FE58" w14:textId="77777777" w:rsidR="00FC30CD" w:rsidRPr="00FC30CD" w:rsidRDefault="00FC30CD" w:rsidP="00FC30CD">
      <w:pPr>
        <w:ind w:left="567" w:hanging="567"/>
        <w:jc w:val="both"/>
        <w:rPr>
          <w:rFonts w:ascii="Tahoma" w:hAnsi="Tahoma" w:cs="Tahoma"/>
          <w:sz w:val="18"/>
          <w:szCs w:val="18"/>
        </w:rPr>
      </w:pPr>
      <w:r w:rsidRPr="00FC30CD">
        <w:rPr>
          <w:rFonts w:ascii="Tahoma" w:hAnsi="Tahoma" w:cs="Tahoma"/>
          <w:sz w:val="18"/>
          <w:szCs w:val="18"/>
        </w:rPr>
        <w:t>16.5.  W toku oceny ofert Zamawiający może żądać od Wykonawcy pisemnych wyjaśnień dotyczących treści złożonej oferty.</w:t>
      </w:r>
    </w:p>
    <w:p w14:paraId="766F2432" w14:textId="77777777" w:rsidR="00FC30CD" w:rsidRPr="00FC30CD" w:rsidRDefault="00FC30CD" w:rsidP="00FC30CD">
      <w:pPr>
        <w:ind w:left="567" w:hanging="567"/>
        <w:jc w:val="both"/>
        <w:rPr>
          <w:rFonts w:ascii="Tahoma" w:hAnsi="Tahoma" w:cs="Tahoma"/>
          <w:sz w:val="18"/>
          <w:szCs w:val="18"/>
        </w:rPr>
      </w:pPr>
      <w:r w:rsidRPr="00FC30CD">
        <w:rPr>
          <w:rFonts w:ascii="Tahoma" w:hAnsi="Tahoma" w:cs="Tahoma"/>
          <w:sz w:val="18"/>
          <w:szCs w:val="18"/>
        </w:rPr>
        <w:t>16.6. Zamawiający udzieli zamówienia Wykonawcy, którego oferta odpowiada wszystkim wymaganiom przedstawionym w ustawie Prawo zamówień publicznych oraz SWZ i została oceniona jako najkorzystniejsza w oparciu o podane kryteria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lastRenderedPageBreak/>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AEF4A8A"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001E5F0E" w:rsidRPr="00F9433F">
        <w:rPr>
          <w:rFonts w:ascii="Tahoma" w:hAnsi="Tahoma" w:cs="Tahoma"/>
          <w:sz w:val="18"/>
          <w:szCs w:val="18"/>
        </w:rPr>
        <w:t xml:space="preserve">.1. </w:t>
      </w:r>
      <w:r w:rsidR="00AD7A2E">
        <w:rPr>
          <w:rFonts w:ascii="Tahoma" w:hAnsi="Tahoma" w:cs="Tahoma"/>
          <w:sz w:val="18"/>
          <w:szCs w:val="18"/>
        </w:rPr>
        <w:t>Zamawiający wybiera najkorzystniejszą ofertę w terminie związania ofertą określon</w:t>
      </w:r>
      <w:r w:rsidR="008C5C36">
        <w:rPr>
          <w:rFonts w:ascii="Tahoma" w:hAnsi="Tahoma" w:cs="Tahoma"/>
          <w:sz w:val="18"/>
          <w:szCs w:val="18"/>
        </w:rPr>
        <w:t>ą</w:t>
      </w:r>
      <w:r w:rsidR="00AD7A2E">
        <w:rPr>
          <w:rFonts w:ascii="Tahoma" w:hAnsi="Tahoma" w:cs="Tahoma"/>
          <w:sz w:val="18"/>
          <w:szCs w:val="18"/>
        </w:rPr>
        <w:t xml:space="preserve">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4D60F1DC" w14:textId="7B87119F" w:rsidR="001E5F0E" w:rsidRPr="00F9433F" w:rsidRDefault="00AD7A2E" w:rsidP="009466ED">
      <w:pPr>
        <w:spacing w:before="120"/>
        <w:ind w:left="567" w:hanging="567"/>
        <w:jc w:val="both"/>
        <w:rPr>
          <w:rFonts w:ascii="Tahoma" w:hAnsi="Tahoma" w:cs="Tahoma"/>
          <w:sz w:val="18"/>
          <w:szCs w:val="18"/>
        </w:rPr>
      </w:pPr>
      <w:r>
        <w:rPr>
          <w:rFonts w:ascii="Tahoma" w:hAnsi="Tahoma" w:cs="Tahoma"/>
          <w:sz w:val="18"/>
          <w:szCs w:val="18"/>
        </w:rPr>
        <w:t>1</w:t>
      </w:r>
      <w:r w:rsidR="001B11C5">
        <w:rPr>
          <w:rFonts w:ascii="Tahoma" w:hAnsi="Tahoma" w:cs="Tahoma"/>
          <w:sz w:val="18"/>
          <w:szCs w:val="18"/>
        </w:rPr>
        <w:t>8</w:t>
      </w:r>
      <w:r>
        <w:rPr>
          <w:rFonts w:ascii="Tahoma" w:hAnsi="Tahoma" w:cs="Tahoma"/>
          <w:sz w:val="18"/>
          <w:szCs w:val="18"/>
        </w:rPr>
        <w:t xml:space="preserve">.2. </w:t>
      </w:r>
      <w:r w:rsidR="001E5F0E" w:rsidRPr="00F9433F">
        <w:rPr>
          <w:rFonts w:ascii="Tahoma" w:hAnsi="Tahoma" w:cs="Tahoma"/>
          <w:sz w:val="18"/>
          <w:szCs w:val="18"/>
        </w:rPr>
        <w:t xml:space="preserve">Niezwłocznie po wyborze najkorzystniejszej oferty Zamawiający </w:t>
      </w:r>
      <w:r>
        <w:rPr>
          <w:rFonts w:ascii="Tahoma" w:hAnsi="Tahoma" w:cs="Tahoma"/>
          <w:sz w:val="18"/>
          <w:szCs w:val="18"/>
        </w:rPr>
        <w:t>informuje równocześnie</w:t>
      </w:r>
      <w:r w:rsidR="001E5F0E" w:rsidRPr="00F9433F">
        <w:rPr>
          <w:rFonts w:ascii="Tahoma" w:hAnsi="Tahoma" w:cs="Tahoma"/>
          <w:sz w:val="18"/>
          <w:szCs w:val="18"/>
        </w:rPr>
        <w:t xml:space="preserve"> Wykonawców, którzy złożyli oferty, zgodnie z art. </w:t>
      </w:r>
      <w:r>
        <w:rPr>
          <w:rFonts w:ascii="Tahoma" w:hAnsi="Tahoma" w:cs="Tahoma"/>
          <w:sz w:val="18"/>
          <w:szCs w:val="18"/>
        </w:rPr>
        <w:t>253</w:t>
      </w:r>
      <w:r w:rsidR="006E09CB" w:rsidRPr="00F9433F">
        <w:rPr>
          <w:rFonts w:ascii="Tahoma" w:hAnsi="Tahoma" w:cs="Tahoma"/>
          <w:sz w:val="18"/>
          <w:szCs w:val="18"/>
        </w:rPr>
        <w:t xml:space="preserve"> Ustawy</w:t>
      </w:r>
      <w:r>
        <w:rPr>
          <w:rFonts w:ascii="Tahoma" w:hAnsi="Tahoma" w:cs="Tahoma"/>
          <w:sz w:val="18"/>
          <w:szCs w:val="18"/>
        </w:rPr>
        <w:t xml:space="preserve"> PZP</w:t>
      </w:r>
      <w:r w:rsidR="001E5F0E" w:rsidRPr="00F9433F">
        <w:rPr>
          <w:rFonts w:ascii="Tahoma" w:hAnsi="Tahoma" w:cs="Tahoma"/>
          <w:sz w:val="18"/>
          <w:szCs w:val="18"/>
        </w:rPr>
        <w:t xml:space="preserve"> o: </w:t>
      </w:r>
    </w:p>
    <w:p w14:paraId="1B2B61B0" w14:textId="3DCC76A0" w:rsidR="002A38ED" w:rsidRPr="00F9433F" w:rsidRDefault="001E5F0E"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lastRenderedPageBreak/>
        <w:t xml:space="preserve">wyborze najkorzystniejszej </w:t>
      </w:r>
      <w:r w:rsidR="006E09CB" w:rsidRPr="00F9433F">
        <w:rPr>
          <w:rFonts w:ascii="Tahoma" w:hAnsi="Tahoma" w:cs="Tahoma"/>
          <w:sz w:val="18"/>
          <w:szCs w:val="18"/>
        </w:rPr>
        <w:t xml:space="preserve">oferty, </w:t>
      </w:r>
      <w:r w:rsidR="002A38ED" w:rsidRPr="00F9433F">
        <w:rPr>
          <w:rFonts w:ascii="Tahoma" w:hAnsi="Tahoma" w:cs="Tahoma"/>
          <w:sz w:val="18"/>
          <w:szCs w:val="18"/>
        </w:rPr>
        <w:t>podając nazwę albo imię i nazwi</w:t>
      </w:r>
      <w:r w:rsidR="006E09CB" w:rsidRPr="00F9433F">
        <w:rPr>
          <w:rFonts w:ascii="Tahoma" w:hAnsi="Tahoma" w:cs="Tahoma"/>
          <w:sz w:val="18"/>
          <w:szCs w:val="18"/>
        </w:rPr>
        <w:t>sko</w:t>
      </w:r>
      <w:r w:rsidR="004A25B9" w:rsidRPr="00F9433F">
        <w:rPr>
          <w:rFonts w:ascii="Tahoma" w:hAnsi="Tahoma" w:cs="Tahoma"/>
          <w:sz w:val="18"/>
          <w:szCs w:val="18"/>
        </w:rPr>
        <w:t>,</w:t>
      </w:r>
      <w:r w:rsidR="002A38ED" w:rsidRPr="00F9433F">
        <w:rPr>
          <w:rFonts w:ascii="Tahoma" w:hAnsi="Tahoma" w:cs="Tahoma"/>
          <w:sz w:val="18"/>
          <w:szCs w:val="18"/>
        </w:rPr>
        <w:t xml:space="preserve">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A4F4B77" w14:textId="61FDAE49"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sidR="00374ACE">
        <w:rPr>
          <w:rFonts w:ascii="Tahoma" w:hAnsi="Tahoma" w:cs="Tahoma"/>
          <w:sz w:val="18"/>
          <w:szCs w:val="18"/>
        </w:rPr>
        <w:t>ch oferty</w:t>
      </w:r>
      <w:r w:rsidRPr="00F9433F">
        <w:rPr>
          <w:rFonts w:ascii="Tahoma" w:hAnsi="Tahoma" w:cs="Tahoma"/>
          <w:sz w:val="18"/>
          <w:szCs w:val="18"/>
        </w:rPr>
        <w:t xml:space="preserve"> zosta</w:t>
      </w:r>
      <w:r w:rsidR="00374ACE">
        <w:rPr>
          <w:rFonts w:ascii="Tahoma" w:hAnsi="Tahoma" w:cs="Tahoma"/>
          <w:sz w:val="18"/>
          <w:szCs w:val="18"/>
        </w:rPr>
        <w:t>ły</w:t>
      </w:r>
      <w:r w:rsidRPr="00F9433F">
        <w:rPr>
          <w:rFonts w:ascii="Tahoma" w:hAnsi="Tahoma" w:cs="Tahoma"/>
          <w:sz w:val="18"/>
          <w:szCs w:val="18"/>
        </w:rPr>
        <w:t xml:space="preserve"> </w:t>
      </w:r>
      <w:r w:rsidR="00AD7A2E">
        <w:rPr>
          <w:rFonts w:ascii="Tahoma" w:hAnsi="Tahoma" w:cs="Tahoma"/>
          <w:sz w:val="18"/>
          <w:szCs w:val="18"/>
        </w:rPr>
        <w:t>odrzucone</w:t>
      </w:r>
      <w:r w:rsidRPr="00F9433F">
        <w:rPr>
          <w:rFonts w:ascii="Tahoma" w:hAnsi="Tahoma" w:cs="Tahoma"/>
          <w:sz w:val="18"/>
          <w:szCs w:val="18"/>
        </w:rPr>
        <w:t>,</w:t>
      </w:r>
    </w:p>
    <w:p w14:paraId="7F67A550"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463DF05D"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513AF4D4" w14:textId="77777777" w:rsidR="001E5F0E" w:rsidRPr="00F9433F" w:rsidRDefault="002A38ED" w:rsidP="002A38ED">
      <w:pPr>
        <w:pStyle w:val="Tekstpodstawowywcity3"/>
        <w:ind w:left="851" w:firstLine="0"/>
        <w:rPr>
          <w:rFonts w:ascii="Tahoma" w:hAnsi="Tahoma" w:cs="Tahoma"/>
          <w:sz w:val="18"/>
          <w:szCs w:val="18"/>
        </w:rPr>
      </w:pPr>
      <w:r w:rsidRPr="00F9433F">
        <w:rPr>
          <w:rFonts w:ascii="Tahoma" w:hAnsi="Tahoma" w:cs="Tahoma"/>
          <w:sz w:val="18"/>
          <w:szCs w:val="18"/>
        </w:rPr>
        <w:t>- podając uzasadnienie faktyczne i prawne.</w:t>
      </w:r>
    </w:p>
    <w:p w14:paraId="5DCF4912" w14:textId="4A471F61"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3</w:t>
      </w:r>
      <w:r w:rsidRPr="00F9433F">
        <w:rPr>
          <w:rFonts w:ascii="Tahoma" w:hAnsi="Tahoma" w:cs="Tahoma"/>
          <w:sz w:val="18"/>
          <w:szCs w:val="18"/>
        </w:rPr>
        <w:t xml:space="preserve">. W przypadkach, o których mowa w art. </w:t>
      </w:r>
      <w:r w:rsidR="00A7595F">
        <w:rPr>
          <w:rFonts w:ascii="Tahoma" w:hAnsi="Tahoma" w:cs="Tahoma"/>
          <w:sz w:val="18"/>
          <w:szCs w:val="18"/>
        </w:rPr>
        <w:t xml:space="preserve">110 </w:t>
      </w:r>
      <w:r w:rsidRPr="00F9433F">
        <w:rPr>
          <w:rFonts w:ascii="Tahoma" w:hAnsi="Tahoma" w:cs="Tahoma"/>
          <w:sz w:val="18"/>
          <w:szCs w:val="18"/>
        </w:rPr>
        <w:t xml:space="preserve">ust. </w:t>
      </w:r>
      <w:r w:rsidR="00A7595F">
        <w:rPr>
          <w:rFonts w:ascii="Tahoma" w:hAnsi="Tahoma" w:cs="Tahoma"/>
          <w:sz w:val="18"/>
          <w:szCs w:val="18"/>
        </w:rPr>
        <w:t>3</w:t>
      </w:r>
      <w:r w:rsidRPr="00F9433F">
        <w:rPr>
          <w:rFonts w:ascii="Tahoma" w:hAnsi="Tahoma" w:cs="Tahoma"/>
          <w:sz w:val="18"/>
          <w:szCs w:val="18"/>
        </w:rPr>
        <w:t xml:space="preserve"> Ustawy</w:t>
      </w:r>
      <w:r w:rsidR="00374ACE">
        <w:rPr>
          <w:rFonts w:ascii="Tahoma" w:hAnsi="Tahoma" w:cs="Tahoma"/>
          <w:sz w:val="18"/>
          <w:szCs w:val="18"/>
        </w:rPr>
        <w:t xml:space="preserve"> PZP</w:t>
      </w:r>
      <w:r w:rsidRPr="00F9433F">
        <w:rPr>
          <w:rFonts w:ascii="Tahoma" w:hAnsi="Tahoma" w:cs="Tahoma"/>
          <w:sz w:val="18"/>
          <w:szCs w:val="18"/>
        </w:rPr>
        <w:t>, informacja</w:t>
      </w:r>
      <w:r w:rsidR="00374ACE">
        <w:rPr>
          <w:rFonts w:ascii="Tahoma" w:hAnsi="Tahoma" w:cs="Tahoma"/>
          <w:sz w:val="18"/>
          <w:szCs w:val="18"/>
        </w:rPr>
        <w:t xml:space="preserve"> dodatkowo</w:t>
      </w:r>
      <w:r w:rsidR="007962BD" w:rsidRPr="00F9433F">
        <w:rPr>
          <w:rFonts w:ascii="Tahoma" w:hAnsi="Tahoma" w:cs="Tahoma"/>
          <w:sz w:val="18"/>
          <w:szCs w:val="18"/>
        </w:rPr>
        <w:t>,</w:t>
      </w:r>
      <w:r w:rsidRPr="00F9433F">
        <w:rPr>
          <w:rFonts w:ascii="Tahoma" w:hAnsi="Tahoma" w:cs="Tahoma"/>
          <w:sz w:val="18"/>
          <w:szCs w:val="18"/>
        </w:rPr>
        <w:t xml:space="preserve"> zawiera wyjaśnienia powodów, dla których dowody przedstawione przez Wykonawcę Zamawiający uznał za niewystarczające.</w:t>
      </w:r>
      <w:r w:rsidR="00374ACE">
        <w:rPr>
          <w:rFonts w:ascii="Tahoma" w:hAnsi="Tahoma" w:cs="Tahoma"/>
          <w:sz w:val="18"/>
          <w:szCs w:val="18"/>
        </w:rPr>
        <w:t xml:space="preserve"> (negatywne przesłanki wykluczenia wykonawcy z postępowania).</w:t>
      </w:r>
    </w:p>
    <w:p w14:paraId="7433327E" w14:textId="3B3DDBED" w:rsidR="00FB7E0E" w:rsidRDefault="007C7BD1" w:rsidP="00FB7E0E">
      <w:pPr>
        <w:pStyle w:val="Tekstpodstawowywcity3"/>
        <w:ind w:left="426" w:hanging="426"/>
        <w:rPr>
          <w:rFonts w:cs="Arial"/>
          <w:color w:val="000000"/>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Pr="00F9433F">
        <w:rPr>
          <w:rFonts w:ascii="Tahoma" w:hAnsi="Tahoma" w:cs="Tahoma"/>
          <w:sz w:val="18"/>
          <w:szCs w:val="18"/>
        </w:rPr>
        <w:t>Niezwłocznie po wyborze najkorzystniejszej oferty Zamawiający zamieszcza informacje</w:t>
      </w:r>
      <w:r w:rsidR="007962BD" w:rsidRPr="00F9433F">
        <w:rPr>
          <w:rFonts w:ascii="Tahoma" w:hAnsi="Tahoma" w:cs="Tahoma"/>
          <w:sz w:val="18"/>
          <w:szCs w:val="18"/>
        </w:rPr>
        <w:t>,</w:t>
      </w:r>
      <w:r w:rsidRPr="00F9433F">
        <w:rPr>
          <w:rFonts w:ascii="Tahoma" w:hAnsi="Tahoma" w:cs="Tahoma"/>
          <w:sz w:val="18"/>
          <w:szCs w:val="18"/>
        </w:rPr>
        <w:t xml:space="preserve"> o której mowa w pkt. 1</w:t>
      </w:r>
      <w:r w:rsidR="00374ACE">
        <w:rPr>
          <w:rFonts w:ascii="Tahoma" w:hAnsi="Tahoma" w:cs="Tahoma"/>
          <w:sz w:val="18"/>
          <w:szCs w:val="18"/>
        </w:rPr>
        <w:t>8</w:t>
      </w:r>
      <w:r w:rsidRPr="00F9433F">
        <w:rPr>
          <w:rFonts w:ascii="Tahoma" w:hAnsi="Tahoma" w:cs="Tahoma"/>
          <w:sz w:val="18"/>
          <w:szCs w:val="18"/>
        </w:rPr>
        <w:t>.</w:t>
      </w:r>
      <w:r w:rsidR="00A7595F">
        <w:rPr>
          <w:rFonts w:ascii="Tahoma" w:hAnsi="Tahoma" w:cs="Tahoma"/>
          <w:sz w:val="18"/>
          <w:szCs w:val="18"/>
        </w:rPr>
        <w:t>2</w:t>
      </w:r>
      <w:r w:rsidRPr="00F9433F">
        <w:rPr>
          <w:rFonts w:ascii="Tahoma" w:hAnsi="Tahoma" w:cs="Tahoma"/>
          <w:sz w:val="18"/>
          <w:szCs w:val="18"/>
        </w:rPr>
        <w:t xml:space="preserve">. ppkt. a), </w:t>
      </w:r>
      <w:r w:rsidR="00A7595F">
        <w:rPr>
          <w:rFonts w:ascii="Tahoma" w:hAnsi="Tahoma" w:cs="Tahoma"/>
          <w:sz w:val="18"/>
          <w:szCs w:val="18"/>
        </w:rPr>
        <w:t>3</w:t>
      </w:r>
      <w:r w:rsidRPr="00F9433F">
        <w:rPr>
          <w:rFonts w:ascii="Tahoma" w:hAnsi="Tahoma" w:cs="Tahoma"/>
          <w:sz w:val="18"/>
          <w:szCs w:val="18"/>
        </w:rPr>
        <w:t xml:space="preserve">) i </w:t>
      </w:r>
      <w:r w:rsidR="00A7595F">
        <w:rPr>
          <w:rFonts w:ascii="Tahoma" w:hAnsi="Tahoma" w:cs="Tahoma"/>
          <w:sz w:val="18"/>
          <w:szCs w:val="18"/>
        </w:rPr>
        <w:t>d</w:t>
      </w:r>
      <w:r w:rsidRPr="00F9433F">
        <w:rPr>
          <w:rFonts w:ascii="Tahoma" w:hAnsi="Tahoma" w:cs="Tahoma"/>
          <w:sz w:val="18"/>
          <w:szCs w:val="18"/>
        </w:rPr>
        <w:t xml:space="preserve">) na </w:t>
      </w:r>
      <w:r w:rsidR="00FB7E0E">
        <w:rPr>
          <w:rFonts w:ascii="Tahoma" w:hAnsi="Tahoma" w:cs="Tahoma"/>
          <w:sz w:val="18"/>
          <w:szCs w:val="18"/>
        </w:rPr>
        <w:t>dedykowanej Zamawiającemu Platformie zakupowej, pod adresem</w:t>
      </w:r>
      <w:r w:rsidR="00FA71D3">
        <w:rPr>
          <w:rFonts w:ascii="Tahoma" w:hAnsi="Tahoma" w:cs="Tahoma"/>
          <w:sz w:val="18"/>
          <w:szCs w:val="18"/>
        </w:rPr>
        <w:t xml:space="preserve"> </w:t>
      </w:r>
      <w:r w:rsidR="00FA71D3" w:rsidRPr="00FA71D3">
        <w:rPr>
          <w:rFonts w:ascii="Tahoma" w:hAnsi="Tahoma" w:cs="Tahoma"/>
          <w:sz w:val="18"/>
          <w:szCs w:val="18"/>
        </w:rPr>
        <w:t>pod adresem wskazanym w pkt 1.1 SWZ</w:t>
      </w:r>
      <w:r w:rsidR="00FB7E0E">
        <w:rPr>
          <w:rFonts w:cs="Arial"/>
          <w:color w:val="000000"/>
        </w:rPr>
        <w:t>.</w:t>
      </w:r>
    </w:p>
    <w:p w14:paraId="06392FAA" w14:textId="77777777" w:rsidR="00ED6DDC" w:rsidRDefault="00ED6DDC" w:rsidP="00FB7E0E">
      <w:pPr>
        <w:pStyle w:val="Tekstpodstawowywcity3"/>
        <w:ind w:left="426" w:hanging="426"/>
        <w:rPr>
          <w:rFonts w:cs="Arial"/>
          <w:color w:val="000000"/>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17CF2313"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385F3E">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ED6DDC">
      <w:pPr>
        <w:numPr>
          <w:ilvl w:val="0"/>
          <w:numId w:val="27"/>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55326646" w:rsidR="004A25B9" w:rsidRPr="00C92B5D"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C2656A">
        <w:rPr>
          <w:rFonts w:ascii="Tahoma" w:hAnsi="Tahoma" w:cs="Tahoma"/>
          <w:sz w:val="18"/>
          <w:szCs w:val="18"/>
        </w:rPr>
        <w:t>projekcie</w:t>
      </w:r>
      <w:r w:rsidR="004A25B9" w:rsidRPr="00C92B5D">
        <w:rPr>
          <w:rFonts w:ascii="Tahoma" w:hAnsi="Tahoma" w:cs="Tahoma"/>
          <w:sz w:val="18"/>
          <w:szCs w:val="18"/>
        </w:rPr>
        <w:t xml:space="preserve"> um</w:t>
      </w:r>
      <w:r w:rsidR="00C2656A">
        <w:rPr>
          <w:rFonts w:ascii="Tahoma" w:hAnsi="Tahoma" w:cs="Tahoma"/>
          <w:sz w:val="18"/>
          <w:szCs w:val="18"/>
        </w:rPr>
        <w:t>owy</w:t>
      </w:r>
      <w:r w:rsidR="004A25B9" w:rsidRPr="00C92B5D">
        <w:rPr>
          <w:rFonts w:ascii="Tahoma" w:hAnsi="Tahoma" w:cs="Tahoma"/>
          <w:sz w:val="18"/>
          <w:szCs w:val="18"/>
        </w:rPr>
        <w:t>, któr</w:t>
      </w:r>
      <w:r w:rsidR="00C2656A">
        <w:rPr>
          <w:rFonts w:ascii="Tahoma" w:hAnsi="Tahoma" w:cs="Tahoma"/>
          <w:sz w:val="18"/>
          <w:szCs w:val="18"/>
        </w:rPr>
        <w:t>y</w:t>
      </w:r>
      <w:r w:rsidR="004A25B9" w:rsidRPr="00C92B5D">
        <w:rPr>
          <w:rFonts w:ascii="Tahoma" w:hAnsi="Tahoma" w:cs="Tahoma"/>
          <w:sz w:val="18"/>
          <w:szCs w:val="18"/>
        </w:rPr>
        <w:t xml:space="preserve"> stanowi</w:t>
      </w:r>
      <w:r>
        <w:rPr>
          <w:rFonts w:ascii="Tahoma" w:hAnsi="Tahoma" w:cs="Tahoma"/>
          <w:sz w:val="18"/>
          <w:szCs w:val="18"/>
        </w:rPr>
        <w:t xml:space="preserve"> </w:t>
      </w:r>
      <w:r w:rsidR="004A25B9" w:rsidRPr="006B2AC4">
        <w:rPr>
          <w:rFonts w:ascii="Tahoma" w:hAnsi="Tahoma" w:cs="Tahoma"/>
          <w:b/>
          <w:sz w:val="18"/>
          <w:szCs w:val="18"/>
        </w:rPr>
        <w:t>załącznik nr</w:t>
      </w:r>
      <w:r>
        <w:rPr>
          <w:rFonts w:ascii="Tahoma" w:hAnsi="Tahoma" w:cs="Tahoma"/>
          <w:b/>
          <w:sz w:val="18"/>
          <w:szCs w:val="18"/>
        </w:rPr>
        <w:t xml:space="preserve"> </w:t>
      </w:r>
      <w:r w:rsidR="00FA71D3">
        <w:rPr>
          <w:rFonts w:ascii="Tahoma" w:hAnsi="Tahoma" w:cs="Tahoma"/>
          <w:b/>
          <w:sz w:val="18"/>
          <w:szCs w:val="18"/>
        </w:rPr>
        <w:t>4</w:t>
      </w:r>
      <w:r w:rsidR="00257901">
        <w:rPr>
          <w:rFonts w:ascii="Tahoma" w:hAnsi="Tahoma" w:cs="Tahoma"/>
          <w:b/>
          <w:sz w:val="18"/>
          <w:szCs w:val="18"/>
        </w:rPr>
        <w:t xml:space="preserve"> </w:t>
      </w:r>
      <w:r w:rsidR="004A25B9" w:rsidRPr="00C92B5D">
        <w:rPr>
          <w:rFonts w:ascii="Tahoma" w:hAnsi="Tahoma" w:cs="Tahoma"/>
          <w:b/>
          <w:sz w:val="18"/>
          <w:szCs w:val="18"/>
        </w:rPr>
        <w:t>SWZ.</w:t>
      </w:r>
    </w:p>
    <w:p w14:paraId="7DB1D09C" w14:textId="01900200"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385F3E">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FA71D3"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lastRenderedPageBreak/>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w:t>
      </w:r>
      <w:r w:rsidR="00803717" w:rsidRPr="00FA71D3">
        <w:rPr>
          <w:rFonts w:ascii="Tahoma" w:hAnsi="Tahoma" w:cs="Tahoma"/>
          <w:bCs/>
          <w:sz w:val="18"/>
          <w:szCs w:val="18"/>
        </w:rPr>
        <w:t>jeżeli informacja została przekazana w inny sposób niż określona w zdaniu pierwszym powyżej.</w:t>
      </w:r>
    </w:p>
    <w:p w14:paraId="49E8A64F" w14:textId="77777777" w:rsidR="00FA71D3" w:rsidRDefault="0057742C" w:rsidP="00FA71D3">
      <w:pPr>
        <w:numPr>
          <w:ilvl w:val="0"/>
          <w:numId w:val="5"/>
        </w:numPr>
        <w:jc w:val="both"/>
        <w:rPr>
          <w:rFonts w:ascii="Tahoma" w:hAnsi="Tahoma" w:cs="Tahoma"/>
          <w:bCs/>
          <w:sz w:val="18"/>
          <w:szCs w:val="18"/>
        </w:rPr>
      </w:pPr>
      <w:r w:rsidRPr="00FA71D3">
        <w:rPr>
          <w:rFonts w:ascii="Tahoma" w:hAnsi="Tahoma" w:cs="Tahoma"/>
          <w:bCs/>
          <w:sz w:val="18"/>
          <w:szCs w:val="18"/>
        </w:rPr>
        <w:t>W terminie 5 dni od dnia zamieszczenia ogłoszenia w Biuletynie Zamówień Publicznych lub dokumentów zamówienia na zamówienia na dedykowanej dla Zamawiającego Platformie zakupowej</w:t>
      </w:r>
      <w:r w:rsidR="000310E4" w:rsidRPr="00FA71D3">
        <w:rPr>
          <w:rFonts w:ascii="Tahoma" w:hAnsi="Tahoma" w:cs="Tahoma"/>
          <w:bCs/>
          <w:sz w:val="18"/>
          <w:szCs w:val="18"/>
        </w:rPr>
        <w:t xml:space="preserve"> </w:t>
      </w:r>
      <w:r w:rsidR="00FA71D3" w:rsidRPr="00FA71D3">
        <w:rPr>
          <w:rFonts w:ascii="Tahoma" w:hAnsi="Tahoma" w:cs="Tahoma"/>
          <w:bCs/>
          <w:sz w:val="18"/>
          <w:szCs w:val="18"/>
        </w:rPr>
        <w:t>((link do Platformy wskazany w pkt. 1.1 SWZ)</w:t>
      </w:r>
    </w:p>
    <w:p w14:paraId="0F943BED" w14:textId="08D95115" w:rsidR="00F27C55" w:rsidRPr="00FA71D3" w:rsidRDefault="00F27C55" w:rsidP="00FA71D3">
      <w:pPr>
        <w:numPr>
          <w:ilvl w:val="0"/>
          <w:numId w:val="5"/>
        </w:numPr>
        <w:jc w:val="both"/>
        <w:rPr>
          <w:rFonts w:ascii="Tahoma" w:hAnsi="Tahoma" w:cs="Tahoma"/>
          <w:bCs/>
          <w:sz w:val="18"/>
          <w:szCs w:val="18"/>
        </w:rPr>
      </w:pPr>
      <w:r w:rsidRPr="00FA71D3">
        <w:rPr>
          <w:rFonts w:ascii="Tahoma" w:hAnsi="Tahoma" w:cs="Tahoma"/>
          <w:bCs/>
          <w:sz w:val="18"/>
          <w:szCs w:val="18"/>
        </w:rPr>
        <w:t xml:space="preserve">wobec czynności innych niż określone w ppkt. a) i b), wnosi się w terminie </w:t>
      </w:r>
      <w:r w:rsidR="0057742C" w:rsidRPr="00FA71D3">
        <w:rPr>
          <w:rFonts w:ascii="Tahoma" w:hAnsi="Tahoma" w:cs="Tahoma"/>
          <w:bCs/>
          <w:sz w:val="18"/>
          <w:szCs w:val="18"/>
        </w:rPr>
        <w:t>5</w:t>
      </w:r>
      <w:r w:rsidRPr="00FA71D3">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78888B9F" w14:textId="78B83B5D" w:rsidR="00084164" w:rsidRPr="00DD5316" w:rsidRDefault="00084164" w:rsidP="00084164">
      <w:pPr>
        <w:ind w:left="142" w:hanging="284"/>
        <w:jc w:val="both"/>
        <w:rPr>
          <w:rFonts w:ascii="Tahoma" w:hAnsi="Tahoma" w:cs="Tahoma"/>
          <w:sz w:val="18"/>
          <w:szCs w:val="18"/>
        </w:rPr>
      </w:pPr>
      <w:bookmarkStart w:id="30" w:name="_Hlk64287195"/>
      <w:r w:rsidRPr="00DD5316">
        <w:rPr>
          <w:rFonts w:ascii="Tahoma" w:hAnsi="Tahoma" w:cs="Tahoma"/>
          <w:sz w:val="18"/>
          <w:szCs w:val="18"/>
        </w:rPr>
        <w:t>2</w:t>
      </w:r>
      <w:r w:rsidR="00140FB3">
        <w:rPr>
          <w:rFonts w:ascii="Tahoma" w:hAnsi="Tahoma" w:cs="Tahoma"/>
          <w:sz w:val="18"/>
          <w:szCs w:val="18"/>
        </w:rPr>
        <w:t>2</w:t>
      </w:r>
      <w:r w:rsidRPr="00DD5316">
        <w:rPr>
          <w:rFonts w:ascii="Tahoma" w:hAnsi="Tahoma" w:cs="Tahoma"/>
          <w:sz w:val="18"/>
          <w:szCs w:val="18"/>
        </w:rPr>
        <w:t>.</w:t>
      </w:r>
      <w:r w:rsidR="0005256C" w:rsidRPr="00DD5316">
        <w:rPr>
          <w:rFonts w:ascii="Tahoma" w:hAnsi="Tahoma" w:cs="Tahoma"/>
          <w:sz w:val="18"/>
          <w:szCs w:val="18"/>
        </w:rPr>
        <w:t>1</w:t>
      </w:r>
      <w:r w:rsidRPr="00DD5316">
        <w:rPr>
          <w:rFonts w:ascii="Tahoma" w:hAnsi="Tahoma" w:cs="Tahoma"/>
          <w:sz w:val="18"/>
          <w:szCs w:val="18"/>
        </w:rPr>
        <w:t xml:space="preserve">. </w:t>
      </w:r>
      <w:r w:rsidR="00943405" w:rsidRPr="00DD5316">
        <w:rPr>
          <w:rFonts w:ascii="Tahoma" w:hAnsi="Tahoma" w:cs="Tahoma"/>
          <w:sz w:val="18"/>
          <w:szCs w:val="18"/>
          <w:u w:val="single"/>
        </w:rPr>
        <w:t>Obowiązek informacyjny po stronie Zamawiającego dotyczący danych osobowych wykonawców:</w:t>
      </w:r>
      <w:r w:rsidR="0057742C">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29614614" w14:textId="4E2B1D70" w:rsidR="00084164"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24"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13CA35B9" w14:textId="1EB5319E" w:rsidR="00C70902" w:rsidRPr="00140FB3" w:rsidRDefault="00084164" w:rsidP="00ED6DDC">
      <w:pPr>
        <w:pStyle w:val="Akapitzlist"/>
        <w:numPr>
          <w:ilvl w:val="2"/>
          <w:numId w:val="28"/>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w:t>
      </w:r>
      <w:r w:rsidR="0057742C" w:rsidRPr="00140FB3">
        <w:rPr>
          <w:rFonts w:ascii="Tahoma" w:hAnsi="Tahoma" w:cs="Tahoma"/>
          <w:sz w:val="18"/>
          <w:szCs w:val="18"/>
        </w:rPr>
        <w:t xml:space="preserve"> </w:t>
      </w:r>
      <w:r w:rsidRPr="00140FB3">
        <w:rPr>
          <w:rFonts w:ascii="Tahoma" w:hAnsi="Tahoma" w:cs="Tahoma"/>
          <w:sz w:val="18"/>
          <w:szCs w:val="18"/>
        </w:rPr>
        <w:t>jest Pani</w:t>
      </w:r>
      <w:r w:rsidR="00C70902" w:rsidRPr="00140FB3">
        <w:rPr>
          <w:rFonts w:ascii="Tahoma" w:hAnsi="Tahoma" w:cs="Tahoma"/>
          <w:sz w:val="18"/>
          <w:szCs w:val="18"/>
        </w:rPr>
        <w:t>:</w:t>
      </w:r>
    </w:p>
    <w:p w14:paraId="4F7BC67C" w14:textId="44A34CA0" w:rsidR="00084164" w:rsidRPr="00DD5316" w:rsidRDefault="00A20B73" w:rsidP="00A20B73">
      <w:pPr>
        <w:pStyle w:val="Akapitzlist"/>
        <w:contextualSpacing/>
        <w:jc w:val="both"/>
        <w:rPr>
          <w:rFonts w:ascii="Tahoma" w:hAnsi="Tahoma" w:cs="Tahoma"/>
          <w:i/>
          <w:sz w:val="18"/>
          <w:szCs w:val="18"/>
          <w:lang w:val="en-US"/>
        </w:rPr>
      </w:pPr>
      <w:r>
        <w:rPr>
          <w:rFonts w:ascii="Tahoma" w:hAnsi="Tahoma" w:cs="Tahoma"/>
          <w:sz w:val="18"/>
          <w:szCs w:val="18"/>
          <w:lang w:val="en-US"/>
        </w:rPr>
        <w:t xml:space="preserve">     </w:t>
      </w:r>
      <w:r w:rsidR="00084164" w:rsidRPr="00DD5316">
        <w:rPr>
          <w:rFonts w:ascii="Tahoma" w:hAnsi="Tahoma" w:cs="Tahoma"/>
          <w:sz w:val="18"/>
          <w:szCs w:val="18"/>
          <w:lang w:val="en-US"/>
        </w:rPr>
        <w:t xml:space="preserve">Anna </w:t>
      </w:r>
      <w:proofErr w:type="spellStart"/>
      <w:r w:rsidR="00084164" w:rsidRPr="00DD5316">
        <w:rPr>
          <w:rFonts w:ascii="Tahoma" w:hAnsi="Tahoma" w:cs="Tahoma"/>
          <w:sz w:val="18"/>
          <w:szCs w:val="18"/>
          <w:lang w:val="en-US"/>
        </w:rPr>
        <w:t>Krókow</w:t>
      </w:r>
      <w:proofErr w:type="spellEnd"/>
      <w:r w:rsidR="00084164" w:rsidRPr="00DD5316">
        <w:rPr>
          <w:rFonts w:ascii="Tahoma" w:hAnsi="Tahoma" w:cs="Tahoma"/>
          <w:sz w:val="18"/>
          <w:szCs w:val="18"/>
          <w:lang w:val="en-US"/>
        </w:rPr>
        <w:t>, tel. 571334972, e</w:t>
      </w:r>
      <w:r w:rsidR="00084164" w:rsidRPr="00DD5316">
        <w:rPr>
          <w:rFonts w:ascii="Tahoma" w:hAnsi="Tahoma" w:cs="Tahoma"/>
          <w:i/>
          <w:sz w:val="18"/>
          <w:szCs w:val="18"/>
          <w:lang w:val="en-US"/>
        </w:rPr>
        <w:t xml:space="preserve">-mail </w:t>
      </w:r>
      <w:hyperlink r:id="rId25" w:history="1">
        <w:r w:rsidR="008832AC" w:rsidRPr="00DD5316">
          <w:rPr>
            <w:rStyle w:val="Hipercze"/>
            <w:rFonts w:ascii="Tahoma" w:hAnsi="Tahoma" w:cs="Tahoma"/>
            <w:i/>
            <w:color w:val="auto"/>
            <w:sz w:val="18"/>
            <w:szCs w:val="18"/>
            <w:lang w:val="en-US"/>
          </w:rPr>
          <w:t>iod@spzoz.zgorz</w:t>
        </w:r>
        <w:r w:rsidR="00B56B6A" w:rsidRPr="00DD5316">
          <w:rPr>
            <w:rStyle w:val="Hipercze"/>
            <w:rFonts w:ascii="Tahoma" w:hAnsi="Tahoma" w:cs="Tahoma"/>
            <w:i/>
            <w:color w:val="auto"/>
            <w:sz w:val="18"/>
            <w:szCs w:val="18"/>
            <w:lang w:val="en-US"/>
          </w:rPr>
          <w:t>e</w:t>
        </w:r>
        <w:r w:rsidR="008832AC" w:rsidRPr="00DD5316">
          <w:rPr>
            <w:rStyle w:val="Hipercze"/>
            <w:rFonts w:ascii="Tahoma" w:hAnsi="Tahoma" w:cs="Tahoma"/>
            <w:i/>
            <w:color w:val="auto"/>
            <w:sz w:val="18"/>
            <w:szCs w:val="18"/>
            <w:lang w:val="en-US"/>
          </w:rPr>
          <w:t>lec.pl</w:t>
        </w:r>
      </w:hyperlink>
      <w:r w:rsidR="00084164" w:rsidRPr="00DD5316">
        <w:rPr>
          <w:rFonts w:ascii="Tahoma" w:hAnsi="Tahoma" w:cs="Tahoma"/>
          <w:i/>
          <w:sz w:val="18"/>
          <w:szCs w:val="18"/>
          <w:lang w:val="en-US"/>
        </w:rPr>
        <w:t>;</w:t>
      </w:r>
    </w:p>
    <w:p w14:paraId="31E45314" w14:textId="43915989" w:rsidR="003C7554" w:rsidRPr="00FA71D3" w:rsidRDefault="00A20B73" w:rsidP="00FA71D3">
      <w:pPr>
        <w:ind w:left="851" w:hanging="567"/>
        <w:jc w:val="both"/>
        <w:rPr>
          <w:rFonts w:ascii="Tahoma" w:hAnsi="Tahoma" w:cs="Tahoma"/>
          <w:b/>
          <w:color w:val="0070C0"/>
          <w:sz w:val="18"/>
          <w:szCs w:val="18"/>
        </w:rPr>
      </w:pPr>
      <w:r>
        <w:rPr>
          <w:rFonts w:ascii="Tahoma" w:hAnsi="Tahoma" w:cs="Tahoma"/>
          <w:sz w:val="18"/>
          <w:szCs w:val="18"/>
        </w:rPr>
        <w:t xml:space="preserve">            </w:t>
      </w:r>
      <w:r w:rsidR="00084164" w:rsidRPr="00E903FB">
        <w:rPr>
          <w:rFonts w:ascii="Tahoma" w:hAnsi="Tahoma" w:cs="Tahoma"/>
          <w:sz w:val="18"/>
          <w:szCs w:val="18"/>
        </w:rPr>
        <w:t>Pani/Pana dane osobowe przetwarzane będą na podstawie art. 6 ust. 1 lit. c</w:t>
      </w:r>
      <w:r w:rsidR="0057742C">
        <w:rPr>
          <w:rFonts w:ascii="Tahoma" w:hAnsi="Tahoma" w:cs="Tahoma"/>
          <w:sz w:val="18"/>
          <w:szCs w:val="18"/>
        </w:rPr>
        <w:t xml:space="preserve"> </w:t>
      </w:r>
      <w:r w:rsidR="00084164" w:rsidRPr="00E903FB">
        <w:rPr>
          <w:rFonts w:ascii="Tahoma" w:hAnsi="Tahoma" w:cs="Tahoma"/>
          <w:sz w:val="18"/>
          <w:szCs w:val="18"/>
        </w:rPr>
        <w:t xml:space="preserve">RODO w celu związanym </w:t>
      </w:r>
      <w:r>
        <w:rPr>
          <w:rFonts w:ascii="Tahoma" w:hAnsi="Tahoma" w:cs="Tahoma"/>
          <w:sz w:val="18"/>
          <w:szCs w:val="18"/>
        </w:rPr>
        <w:t xml:space="preserve">    </w:t>
      </w:r>
      <w:r w:rsidR="00084164" w:rsidRPr="00E903FB">
        <w:rPr>
          <w:rFonts w:ascii="Tahoma" w:hAnsi="Tahoma" w:cs="Tahoma"/>
          <w:sz w:val="18"/>
          <w:szCs w:val="18"/>
        </w:rPr>
        <w:t xml:space="preserve">z postępowaniem o udzielenie zamówienia publicznego </w:t>
      </w:r>
      <w:r w:rsidR="00084164" w:rsidRPr="00E903FB">
        <w:rPr>
          <w:rFonts w:ascii="Tahoma" w:hAnsi="Tahoma" w:cs="Tahoma"/>
          <w:bCs/>
          <w:sz w:val="18"/>
          <w:szCs w:val="18"/>
        </w:rPr>
        <w:t>pn.:</w:t>
      </w:r>
      <w:r w:rsidR="00FA71D3">
        <w:rPr>
          <w:rFonts w:ascii="Tahoma" w:hAnsi="Tahoma" w:cs="Tahoma"/>
          <w:bCs/>
          <w:sz w:val="18"/>
          <w:szCs w:val="18"/>
        </w:rPr>
        <w:t xml:space="preserve"> </w:t>
      </w:r>
      <w:r w:rsidR="003C7554" w:rsidRPr="00FA71D3">
        <w:rPr>
          <w:rFonts w:ascii="Tahoma" w:hAnsi="Tahoma" w:cs="Tahoma"/>
          <w:b/>
          <w:color w:val="0070C0"/>
          <w:sz w:val="18"/>
          <w:szCs w:val="18"/>
        </w:rPr>
        <w:t>„</w:t>
      </w:r>
      <w:r w:rsidR="00FA71D3" w:rsidRPr="00FA71D3">
        <w:rPr>
          <w:rFonts w:ascii="Tahoma" w:hAnsi="Tahoma" w:cs="Tahoma"/>
          <w:b/>
          <w:bCs/>
          <w:color w:val="0070C0"/>
          <w:sz w:val="18"/>
          <w:szCs w:val="18"/>
        </w:rPr>
        <w:t>Dostawa sprzętu medycznego - aparatu USG wraz z dostawą, instalacją w ramach Projektu grantowego nr FENX.06.01-IP.03-0001/23</w:t>
      </w:r>
      <w:r w:rsidR="003C7554" w:rsidRPr="00FA71D3">
        <w:rPr>
          <w:rFonts w:ascii="Tahoma" w:hAnsi="Tahoma" w:cs="Tahoma"/>
          <w:b/>
          <w:color w:val="0070C0"/>
          <w:sz w:val="18"/>
          <w:szCs w:val="18"/>
        </w:rPr>
        <w:t>”</w:t>
      </w:r>
    </w:p>
    <w:p w14:paraId="22C60816" w14:textId="51ABEDDF"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sidR="006F1F85">
        <w:rPr>
          <w:rFonts w:ascii="Tahoma" w:hAnsi="Tahoma" w:cs="Tahoma"/>
          <w:sz w:val="18"/>
          <w:szCs w:val="18"/>
        </w:rPr>
        <w:t>19</w:t>
      </w:r>
      <w:r w:rsidRPr="00DD5316">
        <w:rPr>
          <w:rFonts w:ascii="Tahoma" w:hAnsi="Tahoma" w:cs="Tahoma"/>
          <w:sz w:val="18"/>
          <w:szCs w:val="18"/>
        </w:rPr>
        <w:t xml:space="preserve"> oraz art. </w:t>
      </w:r>
      <w:r w:rsidR="006F1F85">
        <w:rPr>
          <w:rFonts w:ascii="Tahoma" w:hAnsi="Tahoma" w:cs="Tahoma"/>
          <w:sz w:val="18"/>
          <w:szCs w:val="18"/>
        </w:rPr>
        <w:t>74</w:t>
      </w:r>
      <w:r w:rsidRPr="00DD5316">
        <w:rPr>
          <w:rFonts w:ascii="Tahoma" w:hAnsi="Tahoma" w:cs="Tahoma"/>
          <w:sz w:val="18"/>
          <w:szCs w:val="18"/>
        </w:rPr>
        <w:t xml:space="preserve"> ust. </w:t>
      </w:r>
      <w:r w:rsidR="006F1F85">
        <w:rPr>
          <w:rFonts w:ascii="Tahoma" w:hAnsi="Tahoma" w:cs="Tahoma"/>
          <w:sz w:val="18"/>
          <w:szCs w:val="18"/>
        </w:rPr>
        <w:t>1</w:t>
      </w:r>
      <w:r w:rsidRPr="00DD5316">
        <w:rPr>
          <w:rFonts w:ascii="Tahoma" w:hAnsi="Tahoma" w:cs="Tahoma"/>
          <w:sz w:val="18"/>
          <w:szCs w:val="18"/>
        </w:rPr>
        <w:t xml:space="preserve"> ustawy z dnia</w:t>
      </w:r>
      <w:r w:rsidR="006F1F85">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D05B9A">
        <w:rPr>
          <w:rFonts w:ascii="Tahoma" w:hAnsi="Tahoma" w:cs="Tahoma"/>
          <w:sz w:val="18"/>
          <w:szCs w:val="18"/>
        </w:rPr>
        <w:t>2</w:t>
      </w:r>
      <w:r w:rsidR="00257901">
        <w:rPr>
          <w:rFonts w:ascii="Tahoma" w:hAnsi="Tahoma" w:cs="Tahoma"/>
          <w:sz w:val="18"/>
          <w:szCs w:val="18"/>
        </w:rPr>
        <w:t>4</w:t>
      </w:r>
      <w:r w:rsidRPr="0008758D">
        <w:rPr>
          <w:rFonts w:ascii="Tahoma" w:hAnsi="Tahoma" w:cs="Tahoma"/>
          <w:sz w:val="18"/>
          <w:szCs w:val="18"/>
        </w:rPr>
        <w:t xml:space="preserve"> r. poz. </w:t>
      </w:r>
      <w:r w:rsidR="00D05B9A">
        <w:rPr>
          <w:rFonts w:ascii="Tahoma" w:hAnsi="Tahoma" w:cs="Tahoma"/>
          <w:sz w:val="18"/>
          <w:szCs w:val="18"/>
        </w:rPr>
        <w:t>1</w:t>
      </w:r>
      <w:r w:rsidR="00257901">
        <w:rPr>
          <w:rFonts w:ascii="Tahoma" w:hAnsi="Tahoma" w:cs="Tahoma"/>
          <w:sz w:val="18"/>
          <w:szCs w:val="18"/>
        </w:rPr>
        <w:t>320</w:t>
      </w:r>
      <w:r w:rsidR="006F1F85">
        <w:rPr>
          <w:rFonts w:ascii="Tahoma" w:hAnsi="Tahoma" w:cs="Tahoma"/>
          <w:sz w:val="18"/>
          <w:szCs w:val="18"/>
        </w:rPr>
        <w:t xml:space="preserve"> </w:t>
      </w:r>
      <w:r w:rsidR="00F07526">
        <w:rPr>
          <w:rFonts w:ascii="Tahoma" w:hAnsi="Tahoma" w:cs="Tahoma"/>
          <w:sz w:val="18"/>
          <w:szCs w:val="18"/>
        </w:rPr>
        <w:t>tj.</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22310B23" w14:textId="7C72CF8E" w:rsidR="00FB4560" w:rsidRPr="00DD5316" w:rsidRDefault="00FB4560" w:rsidP="00ED6DDC">
      <w:pPr>
        <w:pStyle w:val="Akapitzlist"/>
        <w:numPr>
          <w:ilvl w:val="2"/>
          <w:numId w:val="28"/>
        </w:numPr>
        <w:ind w:left="993"/>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4E84FAB5" w14:textId="7C423BD7"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sidR="006F1F85">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5E92C60C"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3FC4A17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7573034E"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posiada Pani/Pan:</w:t>
      </w:r>
    </w:p>
    <w:p w14:paraId="5852C690"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7A986CA2"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48C7963"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18 RODO prawo żądania od administratora ograniczenia przetwarzania danych osobowych z zastrzeżeniem przypadków, o któr</w:t>
      </w:r>
      <w:r w:rsidR="00585434" w:rsidRPr="00DD5316">
        <w:rPr>
          <w:rFonts w:ascii="Tahoma" w:hAnsi="Tahoma" w:cs="Tahoma"/>
          <w:sz w:val="18"/>
          <w:szCs w:val="18"/>
        </w:rPr>
        <w:t xml:space="preserve">ych mowa w art. 18 ust. 2 RODO </w:t>
      </w:r>
      <w:r w:rsidRPr="00DD5316">
        <w:rPr>
          <w:rFonts w:ascii="Tahoma" w:hAnsi="Tahoma" w:cs="Tahoma"/>
          <w:sz w:val="18"/>
          <w:szCs w:val="18"/>
        </w:rPr>
        <w:t xml:space="preserve">**;  </w:t>
      </w:r>
    </w:p>
    <w:p w14:paraId="5C19B297" w14:textId="77777777" w:rsidR="00084164" w:rsidRPr="00DD5316" w:rsidRDefault="00084164" w:rsidP="00ED6DDC">
      <w:pPr>
        <w:pStyle w:val="Akapitzlist"/>
        <w:numPr>
          <w:ilvl w:val="0"/>
          <w:numId w:val="6"/>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60E52CB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52F1247F"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81208F0"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36ED88C6"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1A4E680" w14:textId="77777777" w:rsidR="00943405" w:rsidRPr="00DD5316" w:rsidRDefault="00943405" w:rsidP="00ED6DDC">
      <w:pPr>
        <w:numPr>
          <w:ilvl w:val="1"/>
          <w:numId w:val="28"/>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3E2B9CC9"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w:t>
      </w:r>
      <w:r w:rsidRPr="00DD5316">
        <w:rPr>
          <w:rFonts w:ascii="Tahoma" w:hAnsi="Tahoma" w:cs="Tahoma"/>
          <w:sz w:val="18"/>
          <w:szCs w:val="18"/>
        </w:rPr>
        <w:lastRenderedPageBreak/>
        <w:t xml:space="preserve">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A2A8E28"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w:t>
      </w:r>
      <w:r w:rsidR="008832AC" w:rsidRPr="00DD5316">
        <w:rPr>
          <w:rFonts w:ascii="Tahoma" w:hAnsi="Tahoma" w:cs="Tahoma"/>
          <w:sz w:val="18"/>
          <w:szCs w:val="18"/>
        </w:rPr>
        <w:t>y</w:t>
      </w:r>
      <w:r w:rsidRPr="00DD5316">
        <w:rPr>
          <w:rFonts w:ascii="Tahoma" w:hAnsi="Tahoma" w:cs="Tahoma"/>
          <w:sz w:val="18"/>
          <w:szCs w:val="18"/>
        </w:rPr>
        <w:t>łączeń, o których mowa w art. 14 ust. 5 RODO.</w:t>
      </w:r>
    </w:p>
    <w:p w14:paraId="3D9C64C8" w14:textId="544C0ADA" w:rsidR="00CE79C2" w:rsidRPr="00DD5316" w:rsidRDefault="00CE79C2"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t>
      </w:r>
      <w:r w:rsidR="00793DEE" w:rsidRPr="00DD5316">
        <w:rPr>
          <w:rFonts w:ascii="Tahoma" w:hAnsi="Tahoma" w:cs="Tahoma"/>
          <w:sz w:val="18"/>
          <w:szCs w:val="18"/>
        </w:rPr>
        <w:t>widnieje w Załączniku nr 1 do SWZ (pkt. 1</w:t>
      </w:r>
      <w:r w:rsidR="003173C2">
        <w:rPr>
          <w:rFonts w:ascii="Tahoma" w:hAnsi="Tahoma" w:cs="Tahoma"/>
          <w:sz w:val="18"/>
          <w:szCs w:val="18"/>
        </w:rPr>
        <w:t>0</w:t>
      </w:r>
      <w:r w:rsidR="00793DEE" w:rsidRPr="00DD5316">
        <w:rPr>
          <w:rFonts w:ascii="Tahoma" w:hAnsi="Tahoma" w:cs="Tahoma"/>
          <w:sz w:val="18"/>
          <w:szCs w:val="18"/>
        </w:rPr>
        <w:t xml:space="preserve"> Załącznika)</w:t>
      </w:r>
      <w:r w:rsidRPr="00DD5316">
        <w:rPr>
          <w:rFonts w:ascii="Tahoma" w:hAnsi="Tahoma" w:cs="Tahoma"/>
          <w:sz w:val="18"/>
          <w:szCs w:val="18"/>
        </w:rPr>
        <w:t>.</w:t>
      </w:r>
      <w:bookmarkEnd w:id="30"/>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38AD43D5" w14:textId="6BE56944" w:rsidR="002B6039" w:rsidRPr="00FA71D3" w:rsidRDefault="00F2208A" w:rsidP="00383A39">
      <w:pPr>
        <w:tabs>
          <w:tab w:val="num" w:pos="284"/>
        </w:tabs>
        <w:spacing w:after="120" w:line="276" w:lineRule="auto"/>
        <w:jc w:val="both"/>
        <w:rPr>
          <w:rFonts w:ascii="Tahoma" w:hAnsi="Tahoma" w:cs="Tahoma"/>
          <w:sz w:val="18"/>
          <w:szCs w:val="18"/>
        </w:rPr>
      </w:pPr>
      <w:r>
        <w:rPr>
          <w:rFonts w:ascii="Tahoma" w:hAnsi="Tahoma" w:cs="Tahoma"/>
          <w:bCs/>
          <w:sz w:val="18"/>
          <w:szCs w:val="18"/>
        </w:rPr>
        <w:t>S</w:t>
      </w:r>
      <w:r w:rsidR="008F27D0">
        <w:rPr>
          <w:rFonts w:ascii="Tahoma" w:hAnsi="Tahoma" w:cs="Tahoma"/>
          <w:bCs/>
          <w:sz w:val="18"/>
          <w:szCs w:val="18"/>
        </w:rPr>
        <w:t>WZ opracował</w:t>
      </w:r>
      <w:r w:rsidR="00D05B9A">
        <w:rPr>
          <w:rFonts w:ascii="Tahoma" w:hAnsi="Tahoma" w:cs="Tahoma"/>
          <w:bCs/>
          <w:sz w:val="18"/>
          <w:szCs w:val="18"/>
        </w:rPr>
        <w:t>a</w:t>
      </w:r>
      <w:r w:rsidR="008F27D0">
        <w:rPr>
          <w:rFonts w:ascii="Tahoma" w:hAnsi="Tahoma" w:cs="Tahoma"/>
          <w:bCs/>
          <w:sz w:val="18"/>
          <w:szCs w:val="18"/>
        </w:rPr>
        <w:t>:</w:t>
      </w:r>
      <w:r w:rsidR="00263742">
        <w:rPr>
          <w:rFonts w:ascii="Tahoma" w:hAnsi="Tahoma" w:cs="Tahoma"/>
          <w:bCs/>
          <w:sz w:val="18"/>
          <w:szCs w:val="18"/>
        </w:rPr>
        <w:t xml:space="preserve"> </w:t>
      </w:r>
      <w:r w:rsidR="00FA71D3">
        <w:rPr>
          <w:rFonts w:ascii="Tahoma" w:hAnsi="Tahoma" w:cs="Tahoma"/>
          <w:b/>
          <w:color w:val="0070C0"/>
          <w:sz w:val="18"/>
          <w:szCs w:val="18"/>
        </w:rPr>
        <w:t>Radosław Jabłoński</w:t>
      </w:r>
      <w:r w:rsidR="00FA71D3" w:rsidRPr="00FA71D3">
        <w:rPr>
          <w:rFonts w:ascii="Tahoma" w:hAnsi="Tahoma" w:cs="Tahoma"/>
          <w:b/>
          <w:color w:val="0070C0"/>
          <w:sz w:val="18"/>
          <w:szCs w:val="18"/>
        </w:rPr>
        <w:t xml:space="preserve"> </w:t>
      </w:r>
      <w:r w:rsidR="00FA71D3" w:rsidRPr="00FA71D3">
        <w:rPr>
          <w:rFonts w:ascii="Tahoma" w:hAnsi="Tahoma" w:cs="Tahoma"/>
          <w:sz w:val="18"/>
          <w:szCs w:val="18"/>
        </w:rPr>
        <w:t>w zakresie zamówień publicznych – Zastępca Kierownika Działu Zamówień Publicznych i Zaopatrzenia, tel. 735 908 542</w:t>
      </w:r>
    </w:p>
    <w:sectPr w:rsidR="002B6039" w:rsidRPr="00FA71D3" w:rsidSect="008A62D3">
      <w:headerReference w:type="default" r:id="rId26"/>
      <w:footerReference w:type="even" r:id="rId27"/>
      <w:footerReference w:type="default" r:id="rId28"/>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F2A13" w:rsidRDefault="00FF2A13">
      <w:r>
        <w:separator/>
      </w:r>
    </w:p>
  </w:endnote>
  <w:endnote w:type="continuationSeparator" w:id="0">
    <w:p w14:paraId="40FA4F6D" w14:textId="77777777" w:rsidR="00FF2A13" w:rsidRDefault="00F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font488">
    <w:altName w:val="Cambria"/>
    <w:charset w:val="00"/>
    <w:family w:val="roman"/>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F2A13" w:rsidRDefault="00FF2A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F2A13" w:rsidRDefault="00FF2A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F2A13" w:rsidRPr="003B7A9F" w:rsidRDefault="00FF2A13">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F2A13" w:rsidRDefault="00FF2A13" w:rsidP="00065641">
    <w:pPr>
      <w:pStyle w:val="Stopka"/>
      <w:jc w:val="both"/>
    </w:pPr>
  </w:p>
  <w:p w14:paraId="494FB722" w14:textId="77777777" w:rsidR="00FF2A13" w:rsidRDefault="00FF2A13" w:rsidP="00065641">
    <w:pPr>
      <w:pStyle w:val="Stopka"/>
      <w:jc w:val="both"/>
    </w:pPr>
  </w:p>
  <w:p w14:paraId="12316241" w14:textId="77777777" w:rsidR="00FF2A13" w:rsidRDefault="00FF2A13" w:rsidP="00065641">
    <w:pPr>
      <w:pStyle w:val="Stopka"/>
      <w:jc w:val="both"/>
    </w:pPr>
  </w:p>
  <w:p w14:paraId="0B93155C" w14:textId="77777777" w:rsidR="00FF2A13" w:rsidRDefault="00FF2A13"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F2A13" w:rsidRDefault="00FF2A13">
      <w:r>
        <w:separator/>
      </w:r>
    </w:p>
  </w:footnote>
  <w:footnote w:type="continuationSeparator" w:id="0">
    <w:p w14:paraId="51CAD8D2" w14:textId="77777777" w:rsidR="00FF2A13" w:rsidRDefault="00FF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D0440" w14:textId="4F549822" w:rsidR="00830556" w:rsidRDefault="00830556">
    <w:pPr>
      <w:pStyle w:val="Nagwek"/>
      <w:rPr>
        <w:rFonts w:ascii="Tahoma" w:hAnsi="Tahoma" w:cs="Tahoma"/>
        <w:sz w:val="18"/>
        <w:szCs w:val="18"/>
      </w:rPr>
    </w:pPr>
    <w:r>
      <w:rPr>
        <w:noProof/>
      </w:rPr>
      <w:drawing>
        <wp:inline distT="0" distB="0" distL="0" distR="0" wp14:anchorId="7B5D2504" wp14:editId="2054DFEC">
          <wp:extent cx="5760085" cy="629867"/>
          <wp:effectExtent l="0" t="0" r="0" b="0"/>
          <wp:docPr id="76597605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629867"/>
                  </a:xfrm>
                  <a:prstGeom prst="rect">
                    <a:avLst/>
                  </a:prstGeom>
                  <a:noFill/>
                  <a:ln>
                    <a:noFill/>
                  </a:ln>
                </pic:spPr>
              </pic:pic>
            </a:graphicData>
          </a:graphic>
        </wp:inline>
      </w:drawing>
    </w:r>
  </w:p>
  <w:p w14:paraId="0A17052D" w14:textId="522DB39F" w:rsidR="00FF2A13" w:rsidRPr="00CD3493" w:rsidRDefault="00FF2A13">
    <w:pPr>
      <w:pStyle w:val="Nagwek"/>
      <w:rPr>
        <w:rFonts w:ascii="Tahoma" w:hAnsi="Tahoma" w:cs="Tahoma"/>
        <w:sz w:val="18"/>
        <w:szCs w:val="18"/>
      </w:rPr>
    </w:pPr>
    <w:r w:rsidRPr="000237DB">
      <w:rPr>
        <w:rFonts w:ascii="Tahoma" w:hAnsi="Tahoma" w:cs="Tahoma"/>
        <w:sz w:val="18"/>
        <w:szCs w:val="18"/>
      </w:rPr>
      <w:t xml:space="preserve">Nr sprawy: </w:t>
    </w:r>
    <w:r w:rsidR="00830556">
      <w:rPr>
        <w:rFonts w:ascii="Tahoma" w:hAnsi="Tahoma" w:cs="Tahoma"/>
        <w:sz w:val="18"/>
        <w:szCs w:val="18"/>
      </w:rPr>
      <w:t>24</w:t>
    </w:r>
    <w:r w:rsidRPr="00634D98">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A34B1">
      <w:rPr>
        <w:rFonts w:ascii="Tahoma" w:hAnsi="Tahoma" w:cs="Tahoma"/>
        <w:sz w:val="18"/>
        <w:szCs w:val="18"/>
      </w:rPr>
      <w:t>5</w:t>
    </w:r>
  </w:p>
  <w:p w14:paraId="302E4107" w14:textId="77777777" w:rsidR="00FF2A13" w:rsidRDefault="00FF2A13">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8F6113E"/>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2"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 w15:restartNumberingAfterBreak="0">
    <w:nsid w:val="1C4704C7"/>
    <w:multiLevelType w:val="multilevel"/>
    <w:tmpl w:val="CEA4F480"/>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9"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8D0E99"/>
    <w:multiLevelType w:val="hybridMultilevel"/>
    <w:tmpl w:val="64E04C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38B709F4"/>
    <w:multiLevelType w:val="multilevel"/>
    <w:tmpl w:val="28ACBA2C"/>
    <w:lvl w:ilvl="0">
      <w:start w:val="5"/>
      <w:numFmt w:val="decimal"/>
      <w:lvlText w:val="%1"/>
      <w:lvlJc w:val="left"/>
      <w:pPr>
        <w:ind w:left="600" w:hanging="600"/>
      </w:pPr>
      <w:rPr>
        <w:rFonts w:cs="Times New Roman"/>
        <w:color w:val="C00000"/>
      </w:rPr>
    </w:lvl>
    <w:lvl w:ilvl="1">
      <w:start w:val="1"/>
      <w:numFmt w:val="decimal"/>
      <w:lvlText w:val="%1.%2"/>
      <w:lvlJc w:val="left"/>
      <w:pPr>
        <w:ind w:left="600" w:hanging="600"/>
      </w:pPr>
      <w:rPr>
        <w:rFonts w:cs="Times New Roman"/>
        <w:color w:val="C00000"/>
      </w:rPr>
    </w:lvl>
    <w:lvl w:ilvl="2">
      <w:start w:val="20"/>
      <w:numFmt w:val="decimal"/>
      <w:lvlText w:val="%1.%2.%3"/>
      <w:lvlJc w:val="left"/>
      <w:pPr>
        <w:ind w:left="720" w:hanging="720"/>
      </w:pPr>
      <w:rPr>
        <w:rFonts w:cs="Times New Roman"/>
        <w:b w:val="0"/>
        <w:bCs w:val="0"/>
        <w:color w:val="auto"/>
      </w:rPr>
    </w:lvl>
    <w:lvl w:ilvl="3">
      <w:start w:val="1"/>
      <w:numFmt w:val="decimal"/>
      <w:lvlText w:val="%1.%2.%3.%4"/>
      <w:lvlJc w:val="left"/>
      <w:pPr>
        <w:ind w:left="1080" w:hanging="1080"/>
      </w:pPr>
      <w:rPr>
        <w:rFonts w:cs="Times New Roman"/>
        <w:color w:val="C00000"/>
      </w:rPr>
    </w:lvl>
    <w:lvl w:ilvl="4">
      <w:start w:val="1"/>
      <w:numFmt w:val="decimal"/>
      <w:lvlText w:val="%1.%2.%3.%4.%5"/>
      <w:lvlJc w:val="left"/>
      <w:pPr>
        <w:ind w:left="1080" w:hanging="1080"/>
      </w:pPr>
      <w:rPr>
        <w:rFonts w:cs="Times New Roman"/>
        <w:color w:val="C00000"/>
      </w:rPr>
    </w:lvl>
    <w:lvl w:ilvl="5">
      <w:start w:val="1"/>
      <w:numFmt w:val="decimal"/>
      <w:lvlText w:val="%1.%2.%3.%4.%5.%6"/>
      <w:lvlJc w:val="left"/>
      <w:pPr>
        <w:ind w:left="1440" w:hanging="1440"/>
      </w:pPr>
      <w:rPr>
        <w:rFonts w:cs="Times New Roman"/>
        <w:color w:val="C00000"/>
      </w:rPr>
    </w:lvl>
    <w:lvl w:ilvl="6">
      <w:start w:val="1"/>
      <w:numFmt w:val="decimal"/>
      <w:lvlText w:val="%1.%2.%3.%4.%5.%6.%7"/>
      <w:lvlJc w:val="left"/>
      <w:pPr>
        <w:ind w:left="1440" w:hanging="1440"/>
      </w:pPr>
      <w:rPr>
        <w:rFonts w:cs="Times New Roman"/>
        <w:color w:val="C00000"/>
      </w:rPr>
    </w:lvl>
    <w:lvl w:ilvl="7">
      <w:start w:val="1"/>
      <w:numFmt w:val="decimal"/>
      <w:lvlText w:val="%1.%2.%3.%4.%5.%6.%7.%8"/>
      <w:lvlJc w:val="left"/>
      <w:pPr>
        <w:ind w:left="1800" w:hanging="1800"/>
      </w:pPr>
      <w:rPr>
        <w:rFonts w:cs="Times New Roman"/>
        <w:color w:val="C00000"/>
      </w:rPr>
    </w:lvl>
    <w:lvl w:ilvl="8">
      <w:start w:val="1"/>
      <w:numFmt w:val="decimal"/>
      <w:lvlText w:val="%1.%2.%3.%4.%5.%6.%7.%8.%9"/>
      <w:lvlJc w:val="left"/>
      <w:pPr>
        <w:ind w:left="1800" w:hanging="1800"/>
      </w:pPr>
      <w:rPr>
        <w:rFonts w:cs="Times New Roman"/>
        <w:color w:val="C00000"/>
      </w:rPr>
    </w:lvl>
  </w:abstractNum>
  <w:abstractNum w:abstractNumId="15"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7" w15:restartNumberingAfterBreak="0">
    <w:nsid w:val="42446426"/>
    <w:multiLevelType w:val="hybridMultilevel"/>
    <w:tmpl w:val="C674DF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8DF628F"/>
    <w:multiLevelType w:val="hybridMultilevel"/>
    <w:tmpl w:val="AFC80F7A"/>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0" w15:restartNumberingAfterBreak="0">
    <w:nsid w:val="4DBE3311"/>
    <w:multiLevelType w:val="multilevel"/>
    <w:tmpl w:val="C0D2C91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FB9217C"/>
    <w:multiLevelType w:val="multilevel"/>
    <w:tmpl w:val="ABC66104"/>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ascii="Tahoma" w:hAnsi="Tahoma" w:cs="Tahoma" w:hint="default"/>
        <w:b w:val="0"/>
        <w:color w:val="auto"/>
        <w:sz w:val="18"/>
        <w:szCs w:val="18"/>
      </w:rPr>
    </w:lvl>
    <w:lvl w:ilvl="2">
      <w:start w:val="1"/>
      <w:numFmt w:val="decimal"/>
      <w:isLgl/>
      <w:lvlText w:val="%1.%2.%3."/>
      <w:lvlJc w:val="left"/>
      <w:pPr>
        <w:ind w:left="3240" w:hanging="720"/>
      </w:pPr>
      <w:rPr>
        <w:rFonts w:ascii="Tahoma" w:hAnsi="Tahoma" w:cs="Tahoma" w:hint="default"/>
        <w:b w:val="0"/>
        <w:color w:val="auto"/>
        <w:sz w:val="18"/>
        <w:szCs w:val="18"/>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2"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5C46D50"/>
    <w:multiLevelType w:val="multilevel"/>
    <w:tmpl w:val="C92E7BD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5" w15:restartNumberingAfterBreak="0">
    <w:nsid w:val="6725543D"/>
    <w:multiLevelType w:val="multilevel"/>
    <w:tmpl w:val="D576C9FE"/>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val="0"/>
        <w:bCs/>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7"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1004"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9"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15:restartNumberingAfterBreak="0">
    <w:nsid w:val="71790563"/>
    <w:multiLevelType w:val="multilevel"/>
    <w:tmpl w:val="B1B28498"/>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31"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7A600450"/>
    <w:multiLevelType w:val="multilevel"/>
    <w:tmpl w:val="C4B4B888"/>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4"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37969197">
    <w:abstractNumId w:val="34"/>
  </w:num>
  <w:num w:numId="2" w16cid:durableId="1769034416">
    <w:abstractNumId w:val="23"/>
  </w:num>
  <w:num w:numId="3" w16cid:durableId="417218949">
    <w:abstractNumId w:val="3"/>
  </w:num>
  <w:num w:numId="4" w16cid:durableId="1901557623">
    <w:abstractNumId w:val="21"/>
  </w:num>
  <w:num w:numId="5" w16cid:durableId="1418165001">
    <w:abstractNumId w:val="27"/>
  </w:num>
  <w:num w:numId="6" w16cid:durableId="969088975">
    <w:abstractNumId w:val="4"/>
  </w:num>
  <w:num w:numId="7" w16cid:durableId="1705053788">
    <w:abstractNumId w:val="12"/>
  </w:num>
  <w:num w:numId="8" w16cid:durableId="2076052995">
    <w:abstractNumId w:val="18"/>
  </w:num>
  <w:num w:numId="9" w16cid:durableId="941491627">
    <w:abstractNumId w:val="2"/>
  </w:num>
  <w:num w:numId="10" w16cid:durableId="1592659254">
    <w:abstractNumId w:val="24"/>
  </w:num>
  <w:num w:numId="11" w16cid:durableId="1178736966">
    <w:abstractNumId w:val="1"/>
  </w:num>
  <w:num w:numId="12" w16cid:durableId="208690293">
    <w:abstractNumId w:val="29"/>
  </w:num>
  <w:num w:numId="13" w16cid:durableId="1724061187">
    <w:abstractNumId w:val="16"/>
  </w:num>
  <w:num w:numId="14" w16cid:durableId="2078551717">
    <w:abstractNumId w:val="10"/>
  </w:num>
  <w:num w:numId="15" w16cid:durableId="49692611">
    <w:abstractNumId w:val="33"/>
  </w:num>
  <w:num w:numId="16" w16cid:durableId="1584603663">
    <w:abstractNumId w:val="19"/>
  </w:num>
  <w:num w:numId="17" w16cid:durableId="1670404141">
    <w:abstractNumId w:val="25"/>
  </w:num>
  <w:num w:numId="18" w16cid:durableId="1155533855">
    <w:abstractNumId w:val="15"/>
  </w:num>
  <w:num w:numId="19" w16cid:durableId="1949964423">
    <w:abstractNumId w:val="5"/>
  </w:num>
  <w:num w:numId="20" w16cid:durableId="183635909">
    <w:abstractNumId w:val="6"/>
  </w:num>
  <w:num w:numId="21" w16cid:durableId="905534140">
    <w:abstractNumId w:val="7"/>
  </w:num>
  <w:num w:numId="22" w16cid:durableId="986934999">
    <w:abstractNumId w:val="11"/>
  </w:num>
  <w:num w:numId="23" w16cid:durableId="201089740">
    <w:abstractNumId w:val="28"/>
  </w:num>
  <w:num w:numId="24" w16cid:durableId="360983391">
    <w:abstractNumId w:val="9"/>
  </w:num>
  <w:num w:numId="25" w16cid:durableId="544097717">
    <w:abstractNumId w:val="0"/>
  </w:num>
  <w:num w:numId="26" w16cid:durableId="1144398136">
    <w:abstractNumId w:val="22"/>
  </w:num>
  <w:num w:numId="27" w16cid:durableId="1191140231">
    <w:abstractNumId w:val="31"/>
  </w:num>
  <w:num w:numId="28" w16cid:durableId="1284730883">
    <w:abstractNumId w:val="26"/>
  </w:num>
  <w:num w:numId="29" w16cid:durableId="510029619">
    <w:abstractNumId w:val="30"/>
  </w:num>
  <w:num w:numId="30" w16cid:durableId="908005013">
    <w:abstractNumId w:val="20"/>
  </w:num>
  <w:num w:numId="31" w16cid:durableId="1304851176">
    <w:abstractNumId w:val="8"/>
  </w:num>
  <w:num w:numId="32" w16cid:durableId="80571036">
    <w:abstractNumId w:val="32"/>
  </w:num>
  <w:num w:numId="33" w16cid:durableId="1825505686">
    <w:abstractNumId w:val="13"/>
  </w:num>
  <w:num w:numId="34" w16cid:durableId="1972982426">
    <w:abstractNumId w:val="14"/>
    <w:lvlOverride w:ilvl="0">
      <w:startOverride w:val="5"/>
    </w:lvlOverride>
    <w:lvlOverride w:ilvl="1">
      <w:startOverride w:val="1"/>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579561">
    <w:abstractNumId w:val="17"/>
  </w:num>
  <w:num w:numId="36" w16cid:durableId="4930337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75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FF4"/>
    <w:rsid w:val="00006461"/>
    <w:rsid w:val="00007587"/>
    <w:rsid w:val="000077F4"/>
    <w:rsid w:val="00007F24"/>
    <w:rsid w:val="0001027B"/>
    <w:rsid w:val="00011945"/>
    <w:rsid w:val="00011C58"/>
    <w:rsid w:val="00011C7F"/>
    <w:rsid w:val="000122FE"/>
    <w:rsid w:val="00012649"/>
    <w:rsid w:val="0001468E"/>
    <w:rsid w:val="00014B9B"/>
    <w:rsid w:val="000152D2"/>
    <w:rsid w:val="000153A1"/>
    <w:rsid w:val="00015A17"/>
    <w:rsid w:val="0001650E"/>
    <w:rsid w:val="0001727F"/>
    <w:rsid w:val="00020A67"/>
    <w:rsid w:val="00021229"/>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1F5"/>
    <w:rsid w:val="000304E7"/>
    <w:rsid w:val="0003094E"/>
    <w:rsid w:val="000310E4"/>
    <w:rsid w:val="0003318F"/>
    <w:rsid w:val="00033E11"/>
    <w:rsid w:val="00036770"/>
    <w:rsid w:val="00041AD1"/>
    <w:rsid w:val="000428E2"/>
    <w:rsid w:val="00043B82"/>
    <w:rsid w:val="00044128"/>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8B0"/>
    <w:rsid w:val="00063CA0"/>
    <w:rsid w:val="00063E81"/>
    <w:rsid w:val="00064DE8"/>
    <w:rsid w:val="00064E8A"/>
    <w:rsid w:val="0006535C"/>
    <w:rsid w:val="00065641"/>
    <w:rsid w:val="00065677"/>
    <w:rsid w:val="000658E4"/>
    <w:rsid w:val="00067388"/>
    <w:rsid w:val="000673CE"/>
    <w:rsid w:val="00067526"/>
    <w:rsid w:val="00070461"/>
    <w:rsid w:val="00070848"/>
    <w:rsid w:val="00070D48"/>
    <w:rsid w:val="000719BC"/>
    <w:rsid w:val="00071B1E"/>
    <w:rsid w:val="00071E4B"/>
    <w:rsid w:val="00072AC3"/>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6ABD"/>
    <w:rsid w:val="0008758D"/>
    <w:rsid w:val="00087A32"/>
    <w:rsid w:val="00087B6F"/>
    <w:rsid w:val="00090D11"/>
    <w:rsid w:val="00092642"/>
    <w:rsid w:val="00092B42"/>
    <w:rsid w:val="00093811"/>
    <w:rsid w:val="00094F23"/>
    <w:rsid w:val="000963DC"/>
    <w:rsid w:val="00097EE1"/>
    <w:rsid w:val="000A0164"/>
    <w:rsid w:val="000A0354"/>
    <w:rsid w:val="000A0751"/>
    <w:rsid w:val="000A14F0"/>
    <w:rsid w:val="000A1ECD"/>
    <w:rsid w:val="000A1F6F"/>
    <w:rsid w:val="000A2F18"/>
    <w:rsid w:val="000A3F35"/>
    <w:rsid w:val="000A402E"/>
    <w:rsid w:val="000A465D"/>
    <w:rsid w:val="000A4C9E"/>
    <w:rsid w:val="000A76FA"/>
    <w:rsid w:val="000A7F8B"/>
    <w:rsid w:val="000B1733"/>
    <w:rsid w:val="000B1F8C"/>
    <w:rsid w:val="000B27F8"/>
    <w:rsid w:val="000B2E11"/>
    <w:rsid w:val="000B4604"/>
    <w:rsid w:val="000B4D60"/>
    <w:rsid w:val="000B50FD"/>
    <w:rsid w:val="000B55E8"/>
    <w:rsid w:val="000B5A76"/>
    <w:rsid w:val="000B5D1A"/>
    <w:rsid w:val="000B6D88"/>
    <w:rsid w:val="000B7ACC"/>
    <w:rsid w:val="000C0E20"/>
    <w:rsid w:val="000C1506"/>
    <w:rsid w:val="000C152D"/>
    <w:rsid w:val="000C1DD1"/>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133"/>
    <w:rsid w:val="000E0A3E"/>
    <w:rsid w:val="000E31D2"/>
    <w:rsid w:val="000E3C0D"/>
    <w:rsid w:val="000E5794"/>
    <w:rsid w:val="000E5DB5"/>
    <w:rsid w:val="000E7EB5"/>
    <w:rsid w:val="000F047C"/>
    <w:rsid w:val="000F0C40"/>
    <w:rsid w:val="000F41CA"/>
    <w:rsid w:val="000F4942"/>
    <w:rsid w:val="000F5F91"/>
    <w:rsid w:val="000F6AB7"/>
    <w:rsid w:val="000F74D6"/>
    <w:rsid w:val="000F76AE"/>
    <w:rsid w:val="000F7E53"/>
    <w:rsid w:val="001000D0"/>
    <w:rsid w:val="00100BEC"/>
    <w:rsid w:val="00101CB8"/>
    <w:rsid w:val="0010300F"/>
    <w:rsid w:val="00103CC1"/>
    <w:rsid w:val="00104430"/>
    <w:rsid w:val="001045C3"/>
    <w:rsid w:val="001061A8"/>
    <w:rsid w:val="00106E50"/>
    <w:rsid w:val="001107F3"/>
    <w:rsid w:val="00111BD8"/>
    <w:rsid w:val="00112744"/>
    <w:rsid w:val="00112DE9"/>
    <w:rsid w:val="001133DE"/>
    <w:rsid w:val="00113B75"/>
    <w:rsid w:val="0011486D"/>
    <w:rsid w:val="00114B40"/>
    <w:rsid w:val="00114D76"/>
    <w:rsid w:val="00117FA6"/>
    <w:rsid w:val="00120105"/>
    <w:rsid w:val="00120AFD"/>
    <w:rsid w:val="00122DEB"/>
    <w:rsid w:val="0012544E"/>
    <w:rsid w:val="001268E6"/>
    <w:rsid w:val="001300A3"/>
    <w:rsid w:val="0013140F"/>
    <w:rsid w:val="00131BB5"/>
    <w:rsid w:val="00132397"/>
    <w:rsid w:val="001323E0"/>
    <w:rsid w:val="00132A99"/>
    <w:rsid w:val="00132EED"/>
    <w:rsid w:val="00132F3A"/>
    <w:rsid w:val="00133248"/>
    <w:rsid w:val="00133DE2"/>
    <w:rsid w:val="00134127"/>
    <w:rsid w:val="001342E6"/>
    <w:rsid w:val="001351E4"/>
    <w:rsid w:val="001352CE"/>
    <w:rsid w:val="001354DC"/>
    <w:rsid w:val="0013716D"/>
    <w:rsid w:val="001377D0"/>
    <w:rsid w:val="001402A2"/>
    <w:rsid w:val="00140868"/>
    <w:rsid w:val="00140FB3"/>
    <w:rsid w:val="00141B51"/>
    <w:rsid w:val="00141EA7"/>
    <w:rsid w:val="00142A24"/>
    <w:rsid w:val="00143AC5"/>
    <w:rsid w:val="001446A3"/>
    <w:rsid w:val="00146207"/>
    <w:rsid w:val="0014647D"/>
    <w:rsid w:val="001465AA"/>
    <w:rsid w:val="00150122"/>
    <w:rsid w:val="00150533"/>
    <w:rsid w:val="00150BBA"/>
    <w:rsid w:val="00150BD5"/>
    <w:rsid w:val="00152001"/>
    <w:rsid w:val="0015244C"/>
    <w:rsid w:val="001525B6"/>
    <w:rsid w:val="00152BD4"/>
    <w:rsid w:val="0015327F"/>
    <w:rsid w:val="00153FAF"/>
    <w:rsid w:val="00154DA8"/>
    <w:rsid w:val="001553EE"/>
    <w:rsid w:val="001557CA"/>
    <w:rsid w:val="0016022C"/>
    <w:rsid w:val="00160809"/>
    <w:rsid w:val="001611E4"/>
    <w:rsid w:val="00162E5A"/>
    <w:rsid w:val="0016369E"/>
    <w:rsid w:val="0016432A"/>
    <w:rsid w:val="00165F0C"/>
    <w:rsid w:val="001667D6"/>
    <w:rsid w:val="00170EA9"/>
    <w:rsid w:val="00171155"/>
    <w:rsid w:val="0017135D"/>
    <w:rsid w:val="001719B6"/>
    <w:rsid w:val="00174F12"/>
    <w:rsid w:val="00175639"/>
    <w:rsid w:val="00176388"/>
    <w:rsid w:val="0017711C"/>
    <w:rsid w:val="00180B63"/>
    <w:rsid w:val="001814D2"/>
    <w:rsid w:val="0018199E"/>
    <w:rsid w:val="00181B65"/>
    <w:rsid w:val="00182796"/>
    <w:rsid w:val="0018396E"/>
    <w:rsid w:val="00184F88"/>
    <w:rsid w:val="00185BB4"/>
    <w:rsid w:val="00186640"/>
    <w:rsid w:val="00186ADD"/>
    <w:rsid w:val="001873C3"/>
    <w:rsid w:val="00187AF7"/>
    <w:rsid w:val="0019162D"/>
    <w:rsid w:val="00192981"/>
    <w:rsid w:val="00192B1E"/>
    <w:rsid w:val="00192C52"/>
    <w:rsid w:val="001936EB"/>
    <w:rsid w:val="001950EC"/>
    <w:rsid w:val="00195470"/>
    <w:rsid w:val="001959E1"/>
    <w:rsid w:val="00197049"/>
    <w:rsid w:val="00197C13"/>
    <w:rsid w:val="001A0EB0"/>
    <w:rsid w:val="001A15B3"/>
    <w:rsid w:val="001A1C85"/>
    <w:rsid w:val="001A2EA7"/>
    <w:rsid w:val="001A3B29"/>
    <w:rsid w:val="001A50FE"/>
    <w:rsid w:val="001A67AD"/>
    <w:rsid w:val="001A7CB1"/>
    <w:rsid w:val="001A7E6F"/>
    <w:rsid w:val="001A7F98"/>
    <w:rsid w:val="001B037D"/>
    <w:rsid w:val="001B0443"/>
    <w:rsid w:val="001B0504"/>
    <w:rsid w:val="001B0F89"/>
    <w:rsid w:val="001B11C5"/>
    <w:rsid w:val="001B127F"/>
    <w:rsid w:val="001B1951"/>
    <w:rsid w:val="001B223E"/>
    <w:rsid w:val="001B303E"/>
    <w:rsid w:val="001B569E"/>
    <w:rsid w:val="001B6229"/>
    <w:rsid w:val="001B7D2C"/>
    <w:rsid w:val="001C0E37"/>
    <w:rsid w:val="001C19BD"/>
    <w:rsid w:val="001C2C15"/>
    <w:rsid w:val="001C3AD9"/>
    <w:rsid w:val="001C5B41"/>
    <w:rsid w:val="001C682D"/>
    <w:rsid w:val="001C76B4"/>
    <w:rsid w:val="001C7DE0"/>
    <w:rsid w:val="001D049B"/>
    <w:rsid w:val="001D09D4"/>
    <w:rsid w:val="001D0A0B"/>
    <w:rsid w:val="001D0B4E"/>
    <w:rsid w:val="001D0D88"/>
    <w:rsid w:val="001D1A24"/>
    <w:rsid w:val="001D24F1"/>
    <w:rsid w:val="001D2A86"/>
    <w:rsid w:val="001D6B42"/>
    <w:rsid w:val="001D77C1"/>
    <w:rsid w:val="001D7AE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5339"/>
    <w:rsid w:val="001F5B64"/>
    <w:rsid w:val="001F5F7A"/>
    <w:rsid w:val="001F70F8"/>
    <w:rsid w:val="00201709"/>
    <w:rsid w:val="00202FC4"/>
    <w:rsid w:val="00204946"/>
    <w:rsid w:val="002052F6"/>
    <w:rsid w:val="00205BC0"/>
    <w:rsid w:val="00205DC2"/>
    <w:rsid w:val="00206382"/>
    <w:rsid w:val="00206F3A"/>
    <w:rsid w:val="002078EB"/>
    <w:rsid w:val="002106EF"/>
    <w:rsid w:val="002119BC"/>
    <w:rsid w:val="00211C60"/>
    <w:rsid w:val="0021293D"/>
    <w:rsid w:val="0021369D"/>
    <w:rsid w:val="002137E0"/>
    <w:rsid w:val="0021413B"/>
    <w:rsid w:val="0021421E"/>
    <w:rsid w:val="00214D30"/>
    <w:rsid w:val="00215059"/>
    <w:rsid w:val="002159DC"/>
    <w:rsid w:val="00215D67"/>
    <w:rsid w:val="00216397"/>
    <w:rsid w:val="00216D81"/>
    <w:rsid w:val="002176D8"/>
    <w:rsid w:val="00220561"/>
    <w:rsid w:val="00220C6D"/>
    <w:rsid w:val="002219F4"/>
    <w:rsid w:val="00222C8F"/>
    <w:rsid w:val="00222EE5"/>
    <w:rsid w:val="00223A15"/>
    <w:rsid w:val="00225267"/>
    <w:rsid w:val="002256C6"/>
    <w:rsid w:val="00225D81"/>
    <w:rsid w:val="00225E6F"/>
    <w:rsid w:val="00225F0D"/>
    <w:rsid w:val="00226C0F"/>
    <w:rsid w:val="00227837"/>
    <w:rsid w:val="002309C4"/>
    <w:rsid w:val="00231BD0"/>
    <w:rsid w:val="002326EC"/>
    <w:rsid w:val="00232ADC"/>
    <w:rsid w:val="00235971"/>
    <w:rsid w:val="00235BFE"/>
    <w:rsid w:val="00236DA7"/>
    <w:rsid w:val="00240162"/>
    <w:rsid w:val="0024234A"/>
    <w:rsid w:val="00242B17"/>
    <w:rsid w:val="00243790"/>
    <w:rsid w:val="00244075"/>
    <w:rsid w:val="0024409C"/>
    <w:rsid w:val="00245E23"/>
    <w:rsid w:val="00247ADE"/>
    <w:rsid w:val="00250512"/>
    <w:rsid w:val="00250C3C"/>
    <w:rsid w:val="00251F70"/>
    <w:rsid w:val="0025326F"/>
    <w:rsid w:val="002537D1"/>
    <w:rsid w:val="00253968"/>
    <w:rsid w:val="00253B8F"/>
    <w:rsid w:val="00253BCF"/>
    <w:rsid w:val="0025507A"/>
    <w:rsid w:val="00257901"/>
    <w:rsid w:val="00261163"/>
    <w:rsid w:val="0026269E"/>
    <w:rsid w:val="00263742"/>
    <w:rsid w:val="002652C0"/>
    <w:rsid w:val="002663C6"/>
    <w:rsid w:val="0026790B"/>
    <w:rsid w:val="002732E8"/>
    <w:rsid w:val="00273606"/>
    <w:rsid w:val="0027371A"/>
    <w:rsid w:val="0027428A"/>
    <w:rsid w:val="002743F8"/>
    <w:rsid w:val="0027446E"/>
    <w:rsid w:val="002763B1"/>
    <w:rsid w:val="002778B3"/>
    <w:rsid w:val="00277D89"/>
    <w:rsid w:val="00277E7B"/>
    <w:rsid w:val="00280970"/>
    <w:rsid w:val="0028136A"/>
    <w:rsid w:val="00281833"/>
    <w:rsid w:val="00281C85"/>
    <w:rsid w:val="00282AE9"/>
    <w:rsid w:val="002839C1"/>
    <w:rsid w:val="00284402"/>
    <w:rsid w:val="0028575C"/>
    <w:rsid w:val="002859E4"/>
    <w:rsid w:val="00285C5E"/>
    <w:rsid w:val="00286479"/>
    <w:rsid w:val="00287655"/>
    <w:rsid w:val="002909DB"/>
    <w:rsid w:val="00291836"/>
    <w:rsid w:val="0029276F"/>
    <w:rsid w:val="002946C7"/>
    <w:rsid w:val="002957CF"/>
    <w:rsid w:val="002959C5"/>
    <w:rsid w:val="0029789D"/>
    <w:rsid w:val="00297BE7"/>
    <w:rsid w:val="002A0992"/>
    <w:rsid w:val="002A1357"/>
    <w:rsid w:val="002A194F"/>
    <w:rsid w:val="002A2838"/>
    <w:rsid w:val="002A29AA"/>
    <w:rsid w:val="002A34E9"/>
    <w:rsid w:val="002A38ED"/>
    <w:rsid w:val="002A46AF"/>
    <w:rsid w:val="002A504C"/>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2F0"/>
    <w:rsid w:val="002B6B88"/>
    <w:rsid w:val="002C1094"/>
    <w:rsid w:val="002C122C"/>
    <w:rsid w:val="002C2519"/>
    <w:rsid w:val="002C55E6"/>
    <w:rsid w:val="002C7B97"/>
    <w:rsid w:val="002D0F3C"/>
    <w:rsid w:val="002D26DA"/>
    <w:rsid w:val="002D6C42"/>
    <w:rsid w:val="002D7072"/>
    <w:rsid w:val="002D7136"/>
    <w:rsid w:val="002D7367"/>
    <w:rsid w:val="002E22E2"/>
    <w:rsid w:val="002E2CA2"/>
    <w:rsid w:val="002E404B"/>
    <w:rsid w:val="002E463D"/>
    <w:rsid w:val="002E6850"/>
    <w:rsid w:val="002F0D24"/>
    <w:rsid w:val="002F3539"/>
    <w:rsid w:val="002F3E1D"/>
    <w:rsid w:val="002F42A3"/>
    <w:rsid w:val="002F42B3"/>
    <w:rsid w:val="002F4DEC"/>
    <w:rsid w:val="002F52B0"/>
    <w:rsid w:val="00300086"/>
    <w:rsid w:val="0030057E"/>
    <w:rsid w:val="00302725"/>
    <w:rsid w:val="00302CEF"/>
    <w:rsid w:val="00304387"/>
    <w:rsid w:val="00304473"/>
    <w:rsid w:val="00306102"/>
    <w:rsid w:val="003103AC"/>
    <w:rsid w:val="0031123C"/>
    <w:rsid w:val="003131A8"/>
    <w:rsid w:val="003131BC"/>
    <w:rsid w:val="00313340"/>
    <w:rsid w:val="00315372"/>
    <w:rsid w:val="003158BB"/>
    <w:rsid w:val="00315E4B"/>
    <w:rsid w:val="00316DAE"/>
    <w:rsid w:val="0031701A"/>
    <w:rsid w:val="0031717C"/>
    <w:rsid w:val="00317362"/>
    <w:rsid w:val="003173C2"/>
    <w:rsid w:val="00317789"/>
    <w:rsid w:val="00321CC4"/>
    <w:rsid w:val="00323FEB"/>
    <w:rsid w:val="00325D34"/>
    <w:rsid w:val="00327812"/>
    <w:rsid w:val="0033099B"/>
    <w:rsid w:val="00330C19"/>
    <w:rsid w:val="00331260"/>
    <w:rsid w:val="00331B58"/>
    <w:rsid w:val="00331C61"/>
    <w:rsid w:val="00332BC0"/>
    <w:rsid w:val="00333CEC"/>
    <w:rsid w:val="00333F7F"/>
    <w:rsid w:val="00333F9C"/>
    <w:rsid w:val="00333FEB"/>
    <w:rsid w:val="003344DF"/>
    <w:rsid w:val="0033553C"/>
    <w:rsid w:val="00335852"/>
    <w:rsid w:val="00336F04"/>
    <w:rsid w:val="00340793"/>
    <w:rsid w:val="00340798"/>
    <w:rsid w:val="00340BF9"/>
    <w:rsid w:val="00341E60"/>
    <w:rsid w:val="00342D3A"/>
    <w:rsid w:val="0034397D"/>
    <w:rsid w:val="00344326"/>
    <w:rsid w:val="00344B38"/>
    <w:rsid w:val="003456AC"/>
    <w:rsid w:val="00345729"/>
    <w:rsid w:val="00345AD4"/>
    <w:rsid w:val="00346E2D"/>
    <w:rsid w:val="0034724E"/>
    <w:rsid w:val="00351262"/>
    <w:rsid w:val="00352811"/>
    <w:rsid w:val="00352D00"/>
    <w:rsid w:val="0035491B"/>
    <w:rsid w:val="0035515C"/>
    <w:rsid w:val="00356486"/>
    <w:rsid w:val="00356D3C"/>
    <w:rsid w:val="00357497"/>
    <w:rsid w:val="00360BBF"/>
    <w:rsid w:val="003617C8"/>
    <w:rsid w:val="0036407F"/>
    <w:rsid w:val="003643B2"/>
    <w:rsid w:val="00364889"/>
    <w:rsid w:val="00364BBC"/>
    <w:rsid w:val="00365329"/>
    <w:rsid w:val="003724A8"/>
    <w:rsid w:val="0037300F"/>
    <w:rsid w:val="003732C4"/>
    <w:rsid w:val="00373D81"/>
    <w:rsid w:val="00374ACE"/>
    <w:rsid w:val="00374D0C"/>
    <w:rsid w:val="00375703"/>
    <w:rsid w:val="00377804"/>
    <w:rsid w:val="00377CE5"/>
    <w:rsid w:val="003807DA"/>
    <w:rsid w:val="003816B1"/>
    <w:rsid w:val="0038234D"/>
    <w:rsid w:val="0038377B"/>
    <w:rsid w:val="00383A39"/>
    <w:rsid w:val="0038422F"/>
    <w:rsid w:val="00385F3E"/>
    <w:rsid w:val="00390155"/>
    <w:rsid w:val="003902E2"/>
    <w:rsid w:val="00390949"/>
    <w:rsid w:val="003915D9"/>
    <w:rsid w:val="003915E5"/>
    <w:rsid w:val="00391FE1"/>
    <w:rsid w:val="00392077"/>
    <w:rsid w:val="003930F4"/>
    <w:rsid w:val="003947D9"/>
    <w:rsid w:val="00394CEF"/>
    <w:rsid w:val="00394F5B"/>
    <w:rsid w:val="00396A81"/>
    <w:rsid w:val="0039716C"/>
    <w:rsid w:val="0039718B"/>
    <w:rsid w:val="003A058F"/>
    <w:rsid w:val="003A0B90"/>
    <w:rsid w:val="003A0C0E"/>
    <w:rsid w:val="003A184F"/>
    <w:rsid w:val="003A2569"/>
    <w:rsid w:val="003A2941"/>
    <w:rsid w:val="003A2C99"/>
    <w:rsid w:val="003A2D07"/>
    <w:rsid w:val="003A3F42"/>
    <w:rsid w:val="003A470A"/>
    <w:rsid w:val="003A5346"/>
    <w:rsid w:val="003A6241"/>
    <w:rsid w:val="003A6914"/>
    <w:rsid w:val="003B24C9"/>
    <w:rsid w:val="003B4424"/>
    <w:rsid w:val="003B67C6"/>
    <w:rsid w:val="003B6F95"/>
    <w:rsid w:val="003B72E2"/>
    <w:rsid w:val="003B7A9F"/>
    <w:rsid w:val="003C0232"/>
    <w:rsid w:val="003C0DFB"/>
    <w:rsid w:val="003C12A2"/>
    <w:rsid w:val="003C2CFD"/>
    <w:rsid w:val="003C2D9D"/>
    <w:rsid w:val="003C3DB5"/>
    <w:rsid w:val="003C478E"/>
    <w:rsid w:val="003C60DB"/>
    <w:rsid w:val="003C7554"/>
    <w:rsid w:val="003C7CA7"/>
    <w:rsid w:val="003D11FA"/>
    <w:rsid w:val="003D29FD"/>
    <w:rsid w:val="003D2C41"/>
    <w:rsid w:val="003D308A"/>
    <w:rsid w:val="003D3440"/>
    <w:rsid w:val="003D40E2"/>
    <w:rsid w:val="003D4251"/>
    <w:rsid w:val="003D617D"/>
    <w:rsid w:val="003D6A6D"/>
    <w:rsid w:val="003D6AF9"/>
    <w:rsid w:val="003E1B22"/>
    <w:rsid w:val="003E1BE6"/>
    <w:rsid w:val="003E1DFD"/>
    <w:rsid w:val="003E27AB"/>
    <w:rsid w:val="003E30E0"/>
    <w:rsid w:val="003E33F1"/>
    <w:rsid w:val="003E44DE"/>
    <w:rsid w:val="003E4DC1"/>
    <w:rsid w:val="003E5215"/>
    <w:rsid w:val="003E705E"/>
    <w:rsid w:val="003F1291"/>
    <w:rsid w:val="003F4FA2"/>
    <w:rsid w:val="003F73A1"/>
    <w:rsid w:val="003F762B"/>
    <w:rsid w:val="003F78C9"/>
    <w:rsid w:val="004013BD"/>
    <w:rsid w:val="00401401"/>
    <w:rsid w:val="00401A11"/>
    <w:rsid w:val="004027BB"/>
    <w:rsid w:val="00402ADE"/>
    <w:rsid w:val="00403082"/>
    <w:rsid w:val="00403167"/>
    <w:rsid w:val="004033E2"/>
    <w:rsid w:val="00403C71"/>
    <w:rsid w:val="00404BED"/>
    <w:rsid w:val="00404F0F"/>
    <w:rsid w:val="00405192"/>
    <w:rsid w:val="0040569F"/>
    <w:rsid w:val="00406683"/>
    <w:rsid w:val="00406E5A"/>
    <w:rsid w:val="00411722"/>
    <w:rsid w:val="00411874"/>
    <w:rsid w:val="00411A44"/>
    <w:rsid w:val="00413A31"/>
    <w:rsid w:val="00414971"/>
    <w:rsid w:val="00415C0B"/>
    <w:rsid w:val="00416B5D"/>
    <w:rsid w:val="00420FE3"/>
    <w:rsid w:val="004216CD"/>
    <w:rsid w:val="004227D7"/>
    <w:rsid w:val="00422E26"/>
    <w:rsid w:val="00423AC8"/>
    <w:rsid w:val="004241AE"/>
    <w:rsid w:val="004241F3"/>
    <w:rsid w:val="0042464D"/>
    <w:rsid w:val="0042473F"/>
    <w:rsid w:val="00424F21"/>
    <w:rsid w:val="00425024"/>
    <w:rsid w:val="00425C65"/>
    <w:rsid w:val="00425DE0"/>
    <w:rsid w:val="0042684B"/>
    <w:rsid w:val="004302CE"/>
    <w:rsid w:val="004309D2"/>
    <w:rsid w:val="004309D9"/>
    <w:rsid w:val="0043162C"/>
    <w:rsid w:val="0043200D"/>
    <w:rsid w:val="00433D05"/>
    <w:rsid w:val="004347C7"/>
    <w:rsid w:val="00435552"/>
    <w:rsid w:val="004358A4"/>
    <w:rsid w:val="00435B2F"/>
    <w:rsid w:val="00435DD7"/>
    <w:rsid w:val="004369BF"/>
    <w:rsid w:val="00436E8D"/>
    <w:rsid w:val="00436FAD"/>
    <w:rsid w:val="00437B55"/>
    <w:rsid w:val="00437BC6"/>
    <w:rsid w:val="00440CB7"/>
    <w:rsid w:val="00440ECA"/>
    <w:rsid w:val="004421FC"/>
    <w:rsid w:val="00443B64"/>
    <w:rsid w:val="00445165"/>
    <w:rsid w:val="00445C51"/>
    <w:rsid w:val="00447390"/>
    <w:rsid w:val="00451EF1"/>
    <w:rsid w:val="00454AE1"/>
    <w:rsid w:val="004552D7"/>
    <w:rsid w:val="00456644"/>
    <w:rsid w:val="00456773"/>
    <w:rsid w:val="00457BB0"/>
    <w:rsid w:val="00457E6D"/>
    <w:rsid w:val="004604D1"/>
    <w:rsid w:val="00460BB2"/>
    <w:rsid w:val="0046103C"/>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1EBE"/>
    <w:rsid w:val="004859CD"/>
    <w:rsid w:val="004861DB"/>
    <w:rsid w:val="00486548"/>
    <w:rsid w:val="0048658B"/>
    <w:rsid w:val="00487430"/>
    <w:rsid w:val="00490E2B"/>
    <w:rsid w:val="00491108"/>
    <w:rsid w:val="004925BD"/>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34B1"/>
    <w:rsid w:val="004A40E2"/>
    <w:rsid w:val="004A419E"/>
    <w:rsid w:val="004A5D27"/>
    <w:rsid w:val="004A6980"/>
    <w:rsid w:val="004A6D8C"/>
    <w:rsid w:val="004A7C5A"/>
    <w:rsid w:val="004B2BD5"/>
    <w:rsid w:val="004B3175"/>
    <w:rsid w:val="004B3B45"/>
    <w:rsid w:val="004B496E"/>
    <w:rsid w:val="004B4BBE"/>
    <w:rsid w:val="004B515D"/>
    <w:rsid w:val="004B54F8"/>
    <w:rsid w:val="004B709B"/>
    <w:rsid w:val="004C06CE"/>
    <w:rsid w:val="004C0800"/>
    <w:rsid w:val="004C0871"/>
    <w:rsid w:val="004C12FD"/>
    <w:rsid w:val="004C16C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3E0"/>
    <w:rsid w:val="004F4810"/>
    <w:rsid w:val="004F5DA5"/>
    <w:rsid w:val="004F6A4C"/>
    <w:rsid w:val="004F6D8F"/>
    <w:rsid w:val="004F752D"/>
    <w:rsid w:val="004F7890"/>
    <w:rsid w:val="00500537"/>
    <w:rsid w:val="005008EC"/>
    <w:rsid w:val="00500D86"/>
    <w:rsid w:val="005023FF"/>
    <w:rsid w:val="00502907"/>
    <w:rsid w:val="005046EB"/>
    <w:rsid w:val="005057A2"/>
    <w:rsid w:val="005058FE"/>
    <w:rsid w:val="00506D7B"/>
    <w:rsid w:val="00513B5D"/>
    <w:rsid w:val="00515208"/>
    <w:rsid w:val="00515D87"/>
    <w:rsid w:val="00516523"/>
    <w:rsid w:val="00517343"/>
    <w:rsid w:val="0051744D"/>
    <w:rsid w:val="00517A5A"/>
    <w:rsid w:val="00517CCA"/>
    <w:rsid w:val="005204E8"/>
    <w:rsid w:val="00520F73"/>
    <w:rsid w:val="005215BC"/>
    <w:rsid w:val="0052268F"/>
    <w:rsid w:val="00523076"/>
    <w:rsid w:val="00523317"/>
    <w:rsid w:val="005239D6"/>
    <w:rsid w:val="00523CB4"/>
    <w:rsid w:val="00523D2D"/>
    <w:rsid w:val="005247AD"/>
    <w:rsid w:val="005253B8"/>
    <w:rsid w:val="00525B47"/>
    <w:rsid w:val="005271DD"/>
    <w:rsid w:val="0052773C"/>
    <w:rsid w:val="005279EA"/>
    <w:rsid w:val="00527B77"/>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E23"/>
    <w:rsid w:val="005415BA"/>
    <w:rsid w:val="00541B23"/>
    <w:rsid w:val="00541F7F"/>
    <w:rsid w:val="005423A0"/>
    <w:rsid w:val="00543763"/>
    <w:rsid w:val="00543921"/>
    <w:rsid w:val="00543C31"/>
    <w:rsid w:val="0054655F"/>
    <w:rsid w:val="005469C8"/>
    <w:rsid w:val="00546B8F"/>
    <w:rsid w:val="005504FA"/>
    <w:rsid w:val="00550E83"/>
    <w:rsid w:val="00550EB4"/>
    <w:rsid w:val="005518F2"/>
    <w:rsid w:val="00552940"/>
    <w:rsid w:val="00554AA7"/>
    <w:rsid w:val="0055511E"/>
    <w:rsid w:val="005556D5"/>
    <w:rsid w:val="005559B2"/>
    <w:rsid w:val="00555E7F"/>
    <w:rsid w:val="005565A3"/>
    <w:rsid w:val="0055752D"/>
    <w:rsid w:val="00557B5A"/>
    <w:rsid w:val="00560CEA"/>
    <w:rsid w:val="00561423"/>
    <w:rsid w:val="005625AD"/>
    <w:rsid w:val="00564D95"/>
    <w:rsid w:val="005657C2"/>
    <w:rsid w:val="0056618E"/>
    <w:rsid w:val="005667BF"/>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0F2"/>
    <w:rsid w:val="00582428"/>
    <w:rsid w:val="00582C9B"/>
    <w:rsid w:val="00583A75"/>
    <w:rsid w:val="00583D3A"/>
    <w:rsid w:val="00585057"/>
    <w:rsid w:val="00585434"/>
    <w:rsid w:val="0058601C"/>
    <w:rsid w:val="005873DE"/>
    <w:rsid w:val="00591337"/>
    <w:rsid w:val="005914FB"/>
    <w:rsid w:val="0059182D"/>
    <w:rsid w:val="00591B7B"/>
    <w:rsid w:val="005921F5"/>
    <w:rsid w:val="005930FA"/>
    <w:rsid w:val="00593521"/>
    <w:rsid w:val="00593E47"/>
    <w:rsid w:val="00595BE4"/>
    <w:rsid w:val="00596681"/>
    <w:rsid w:val="00596CDE"/>
    <w:rsid w:val="00597055"/>
    <w:rsid w:val="00597183"/>
    <w:rsid w:val="0059794C"/>
    <w:rsid w:val="00597FB2"/>
    <w:rsid w:val="005A0B18"/>
    <w:rsid w:val="005A1C1C"/>
    <w:rsid w:val="005A33AF"/>
    <w:rsid w:val="005A3AF6"/>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D07B0"/>
    <w:rsid w:val="005D187B"/>
    <w:rsid w:val="005D3138"/>
    <w:rsid w:val="005D3BF5"/>
    <w:rsid w:val="005D50A1"/>
    <w:rsid w:val="005D5F24"/>
    <w:rsid w:val="005E01E8"/>
    <w:rsid w:val="005E0D70"/>
    <w:rsid w:val="005E0FFC"/>
    <w:rsid w:val="005E12AA"/>
    <w:rsid w:val="005E1CDF"/>
    <w:rsid w:val="005E3A29"/>
    <w:rsid w:val="005E42D9"/>
    <w:rsid w:val="005E4F86"/>
    <w:rsid w:val="005E55C7"/>
    <w:rsid w:val="005E683F"/>
    <w:rsid w:val="005E76F4"/>
    <w:rsid w:val="005F2064"/>
    <w:rsid w:val="005F2107"/>
    <w:rsid w:val="005F2570"/>
    <w:rsid w:val="005F2BBC"/>
    <w:rsid w:val="005F3860"/>
    <w:rsid w:val="005F3E78"/>
    <w:rsid w:val="005F48B7"/>
    <w:rsid w:val="005F569D"/>
    <w:rsid w:val="005F5D17"/>
    <w:rsid w:val="005F7390"/>
    <w:rsid w:val="005F76AE"/>
    <w:rsid w:val="005F7846"/>
    <w:rsid w:val="006001F5"/>
    <w:rsid w:val="006002B5"/>
    <w:rsid w:val="00600F0C"/>
    <w:rsid w:val="006014A5"/>
    <w:rsid w:val="00601977"/>
    <w:rsid w:val="00601BF5"/>
    <w:rsid w:val="00601DDF"/>
    <w:rsid w:val="006022EB"/>
    <w:rsid w:val="006042D0"/>
    <w:rsid w:val="00604978"/>
    <w:rsid w:val="00607801"/>
    <w:rsid w:val="00610339"/>
    <w:rsid w:val="006118BA"/>
    <w:rsid w:val="00611C8B"/>
    <w:rsid w:val="00612772"/>
    <w:rsid w:val="00612912"/>
    <w:rsid w:val="00612A22"/>
    <w:rsid w:val="00612D8B"/>
    <w:rsid w:val="00613024"/>
    <w:rsid w:val="00616F6D"/>
    <w:rsid w:val="00617598"/>
    <w:rsid w:val="006179BB"/>
    <w:rsid w:val="00620E43"/>
    <w:rsid w:val="00622466"/>
    <w:rsid w:val="006224A0"/>
    <w:rsid w:val="006229AE"/>
    <w:rsid w:val="0062390D"/>
    <w:rsid w:val="006245C3"/>
    <w:rsid w:val="00624656"/>
    <w:rsid w:val="006251F1"/>
    <w:rsid w:val="0062676E"/>
    <w:rsid w:val="00626D2C"/>
    <w:rsid w:val="00630AAD"/>
    <w:rsid w:val="00632132"/>
    <w:rsid w:val="00632209"/>
    <w:rsid w:val="00632A61"/>
    <w:rsid w:val="00632F8F"/>
    <w:rsid w:val="006333E8"/>
    <w:rsid w:val="0063389E"/>
    <w:rsid w:val="00633948"/>
    <w:rsid w:val="00633A5E"/>
    <w:rsid w:val="00633C85"/>
    <w:rsid w:val="00634D98"/>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47C08"/>
    <w:rsid w:val="00650381"/>
    <w:rsid w:val="0065057D"/>
    <w:rsid w:val="00650D61"/>
    <w:rsid w:val="00651CC3"/>
    <w:rsid w:val="0065252A"/>
    <w:rsid w:val="00652898"/>
    <w:rsid w:val="0065307D"/>
    <w:rsid w:val="00653D4C"/>
    <w:rsid w:val="00653F39"/>
    <w:rsid w:val="00654902"/>
    <w:rsid w:val="00654EF6"/>
    <w:rsid w:val="00655A16"/>
    <w:rsid w:val="00655E27"/>
    <w:rsid w:val="00656347"/>
    <w:rsid w:val="0066050F"/>
    <w:rsid w:val="00660BC1"/>
    <w:rsid w:val="006618EB"/>
    <w:rsid w:val="00661B20"/>
    <w:rsid w:val="00662150"/>
    <w:rsid w:val="006628A2"/>
    <w:rsid w:val="0066365E"/>
    <w:rsid w:val="00663A5D"/>
    <w:rsid w:val="00664A5F"/>
    <w:rsid w:val="00666D38"/>
    <w:rsid w:val="0067047A"/>
    <w:rsid w:val="00670CC9"/>
    <w:rsid w:val="00673221"/>
    <w:rsid w:val="00675ED0"/>
    <w:rsid w:val="0067619D"/>
    <w:rsid w:val="00676E1E"/>
    <w:rsid w:val="00681733"/>
    <w:rsid w:val="006841C4"/>
    <w:rsid w:val="00684F9B"/>
    <w:rsid w:val="006853C6"/>
    <w:rsid w:val="00685822"/>
    <w:rsid w:val="006858B8"/>
    <w:rsid w:val="0068799C"/>
    <w:rsid w:val="006900FF"/>
    <w:rsid w:val="0069016A"/>
    <w:rsid w:val="00690330"/>
    <w:rsid w:val="0069067B"/>
    <w:rsid w:val="0069094F"/>
    <w:rsid w:val="00691CA7"/>
    <w:rsid w:val="00693617"/>
    <w:rsid w:val="006939A5"/>
    <w:rsid w:val="00693BBD"/>
    <w:rsid w:val="006948A5"/>
    <w:rsid w:val="0069679C"/>
    <w:rsid w:val="00696805"/>
    <w:rsid w:val="00696E2F"/>
    <w:rsid w:val="006973ED"/>
    <w:rsid w:val="006A060C"/>
    <w:rsid w:val="006A55DB"/>
    <w:rsid w:val="006A5690"/>
    <w:rsid w:val="006A5F49"/>
    <w:rsid w:val="006A6611"/>
    <w:rsid w:val="006A6D7E"/>
    <w:rsid w:val="006A7082"/>
    <w:rsid w:val="006A7329"/>
    <w:rsid w:val="006A754D"/>
    <w:rsid w:val="006A771F"/>
    <w:rsid w:val="006A7852"/>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B5EAB"/>
    <w:rsid w:val="006C2960"/>
    <w:rsid w:val="006C3063"/>
    <w:rsid w:val="006C43B6"/>
    <w:rsid w:val="006C4AC6"/>
    <w:rsid w:val="006C5E85"/>
    <w:rsid w:val="006C6962"/>
    <w:rsid w:val="006C6BE3"/>
    <w:rsid w:val="006C6C21"/>
    <w:rsid w:val="006C7928"/>
    <w:rsid w:val="006C7E07"/>
    <w:rsid w:val="006D0841"/>
    <w:rsid w:val="006D346F"/>
    <w:rsid w:val="006D35DA"/>
    <w:rsid w:val="006D3A17"/>
    <w:rsid w:val="006D3AEB"/>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1F85"/>
    <w:rsid w:val="006F2169"/>
    <w:rsid w:val="006F21DC"/>
    <w:rsid w:val="006F2978"/>
    <w:rsid w:val="006F4165"/>
    <w:rsid w:val="006F450E"/>
    <w:rsid w:val="006F487B"/>
    <w:rsid w:val="006F57AD"/>
    <w:rsid w:val="007011A8"/>
    <w:rsid w:val="00701DC7"/>
    <w:rsid w:val="0070224D"/>
    <w:rsid w:val="0070231E"/>
    <w:rsid w:val="00702A84"/>
    <w:rsid w:val="00702CCC"/>
    <w:rsid w:val="00703BBB"/>
    <w:rsid w:val="007061CF"/>
    <w:rsid w:val="00710A4F"/>
    <w:rsid w:val="00713DDC"/>
    <w:rsid w:val="007146AC"/>
    <w:rsid w:val="007166DB"/>
    <w:rsid w:val="00717401"/>
    <w:rsid w:val="00717BC4"/>
    <w:rsid w:val="00720228"/>
    <w:rsid w:val="00720320"/>
    <w:rsid w:val="00720CE1"/>
    <w:rsid w:val="00720D16"/>
    <w:rsid w:val="0072103A"/>
    <w:rsid w:val="007233B5"/>
    <w:rsid w:val="00724C86"/>
    <w:rsid w:val="00725D29"/>
    <w:rsid w:val="007263D5"/>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3E3"/>
    <w:rsid w:val="007439E1"/>
    <w:rsid w:val="00743F58"/>
    <w:rsid w:val="0074450D"/>
    <w:rsid w:val="007500A2"/>
    <w:rsid w:val="00750D8F"/>
    <w:rsid w:val="0075178F"/>
    <w:rsid w:val="00751E6E"/>
    <w:rsid w:val="00751EEA"/>
    <w:rsid w:val="00752803"/>
    <w:rsid w:val="00753269"/>
    <w:rsid w:val="00753676"/>
    <w:rsid w:val="00753A18"/>
    <w:rsid w:val="007541AC"/>
    <w:rsid w:val="007556EC"/>
    <w:rsid w:val="00757457"/>
    <w:rsid w:val="00760749"/>
    <w:rsid w:val="0076131A"/>
    <w:rsid w:val="00761C20"/>
    <w:rsid w:val="007627A0"/>
    <w:rsid w:val="007644AB"/>
    <w:rsid w:val="00764F89"/>
    <w:rsid w:val="007659D5"/>
    <w:rsid w:val="00765ECE"/>
    <w:rsid w:val="00766D89"/>
    <w:rsid w:val="00766D98"/>
    <w:rsid w:val="00766F15"/>
    <w:rsid w:val="00770154"/>
    <w:rsid w:val="0077021B"/>
    <w:rsid w:val="00771144"/>
    <w:rsid w:val="007721B5"/>
    <w:rsid w:val="00773415"/>
    <w:rsid w:val="00773C17"/>
    <w:rsid w:val="00773E60"/>
    <w:rsid w:val="00774302"/>
    <w:rsid w:val="0077446E"/>
    <w:rsid w:val="00774C82"/>
    <w:rsid w:val="00775349"/>
    <w:rsid w:val="007817E9"/>
    <w:rsid w:val="00781ABD"/>
    <w:rsid w:val="00783041"/>
    <w:rsid w:val="00784632"/>
    <w:rsid w:val="0078552E"/>
    <w:rsid w:val="00785BEA"/>
    <w:rsid w:val="00786183"/>
    <w:rsid w:val="007863DA"/>
    <w:rsid w:val="00786D80"/>
    <w:rsid w:val="00787EB3"/>
    <w:rsid w:val="00790EA2"/>
    <w:rsid w:val="00791812"/>
    <w:rsid w:val="00791921"/>
    <w:rsid w:val="00793C2F"/>
    <w:rsid w:val="00793DEE"/>
    <w:rsid w:val="00793FDD"/>
    <w:rsid w:val="00794720"/>
    <w:rsid w:val="00794B0C"/>
    <w:rsid w:val="007962BD"/>
    <w:rsid w:val="007A004B"/>
    <w:rsid w:val="007A0075"/>
    <w:rsid w:val="007A17AB"/>
    <w:rsid w:val="007A2002"/>
    <w:rsid w:val="007A2800"/>
    <w:rsid w:val="007A29E3"/>
    <w:rsid w:val="007A2CB8"/>
    <w:rsid w:val="007A33C1"/>
    <w:rsid w:val="007A47AB"/>
    <w:rsid w:val="007A4E27"/>
    <w:rsid w:val="007A5EDD"/>
    <w:rsid w:val="007A6411"/>
    <w:rsid w:val="007A6A91"/>
    <w:rsid w:val="007B1724"/>
    <w:rsid w:val="007B2EFE"/>
    <w:rsid w:val="007B37A2"/>
    <w:rsid w:val="007B4D81"/>
    <w:rsid w:val="007B4F0B"/>
    <w:rsid w:val="007B4F44"/>
    <w:rsid w:val="007B5271"/>
    <w:rsid w:val="007B5E64"/>
    <w:rsid w:val="007C0677"/>
    <w:rsid w:val="007C0999"/>
    <w:rsid w:val="007C1E2D"/>
    <w:rsid w:val="007C2B09"/>
    <w:rsid w:val="007C2E0F"/>
    <w:rsid w:val="007C4817"/>
    <w:rsid w:val="007C5973"/>
    <w:rsid w:val="007C7BD1"/>
    <w:rsid w:val="007D1516"/>
    <w:rsid w:val="007D2896"/>
    <w:rsid w:val="007D33C9"/>
    <w:rsid w:val="007D3A20"/>
    <w:rsid w:val="007D4C5F"/>
    <w:rsid w:val="007D52C9"/>
    <w:rsid w:val="007D7DF9"/>
    <w:rsid w:val="007E020F"/>
    <w:rsid w:val="007E41E8"/>
    <w:rsid w:val="007E4EBC"/>
    <w:rsid w:val="007E6011"/>
    <w:rsid w:val="007E710B"/>
    <w:rsid w:val="007E7724"/>
    <w:rsid w:val="007E7CC2"/>
    <w:rsid w:val="007E7D1C"/>
    <w:rsid w:val="007F0129"/>
    <w:rsid w:val="007F042A"/>
    <w:rsid w:val="007F0CD0"/>
    <w:rsid w:val="007F32AE"/>
    <w:rsid w:val="007F39BB"/>
    <w:rsid w:val="007F3C5E"/>
    <w:rsid w:val="007F3ECA"/>
    <w:rsid w:val="007F440C"/>
    <w:rsid w:val="007F5956"/>
    <w:rsid w:val="007F6BE9"/>
    <w:rsid w:val="007F6C4B"/>
    <w:rsid w:val="0080025E"/>
    <w:rsid w:val="00800728"/>
    <w:rsid w:val="00801B0C"/>
    <w:rsid w:val="008028D9"/>
    <w:rsid w:val="00802EA8"/>
    <w:rsid w:val="00803717"/>
    <w:rsid w:val="00803CAD"/>
    <w:rsid w:val="0080497E"/>
    <w:rsid w:val="00804A50"/>
    <w:rsid w:val="008057BB"/>
    <w:rsid w:val="00805BF7"/>
    <w:rsid w:val="00806777"/>
    <w:rsid w:val="00810FED"/>
    <w:rsid w:val="00811481"/>
    <w:rsid w:val="008123D7"/>
    <w:rsid w:val="00814181"/>
    <w:rsid w:val="00815B44"/>
    <w:rsid w:val="00821AF3"/>
    <w:rsid w:val="0082289D"/>
    <w:rsid w:val="00822BEF"/>
    <w:rsid w:val="008233FC"/>
    <w:rsid w:val="00823F9B"/>
    <w:rsid w:val="00825DBB"/>
    <w:rsid w:val="00826626"/>
    <w:rsid w:val="00826AEA"/>
    <w:rsid w:val="00826D94"/>
    <w:rsid w:val="0083023E"/>
    <w:rsid w:val="00830556"/>
    <w:rsid w:val="00831E71"/>
    <w:rsid w:val="00832505"/>
    <w:rsid w:val="00833602"/>
    <w:rsid w:val="00833A34"/>
    <w:rsid w:val="00833CA4"/>
    <w:rsid w:val="0083419F"/>
    <w:rsid w:val="008349DC"/>
    <w:rsid w:val="00834BDF"/>
    <w:rsid w:val="00834D58"/>
    <w:rsid w:val="008360B8"/>
    <w:rsid w:val="00836E3D"/>
    <w:rsid w:val="0083793E"/>
    <w:rsid w:val="00840BFF"/>
    <w:rsid w:val="00842182"/>
    <w:rsid w:val="008429C0"/>
    <w:rsid w:val="00842CAC"/>
    <w:rsid w:val="00844100"/>
    <w:rsid w:val="00845E38"/>
    <w:rsid w:val="00846F0E"/>
    <w:rsid w:val="00850183"/>
    <w:rsid w:val="00850715"/>
    <w:rsid w:val="00850DB9"/>
    <w:rsid w:val="008519F7"/>
    <w:rsid w:val="008527C7"/>
    <w:rsid w:val="0085306E"/>
    <w:rsid w:val="00853E50"/>
    <w:rsid w:val="008541F2"/>
    <w:rsid w:val="00854813"/>
    <w:rsid w:val="00855405"/>
    <w:rsid w:val="00855B42"/>
    <w:rsid w:val="00856384"/>
    <w:rsid w:val="0085749A"/>
    <w:rsid w:val="00860E84"/>
    <w:rsid w:val="00861297"/>
    <w:rsid w:val="00861982"/>
    <w:rsid w:val="008631FE"/>
    <w:rsid w:val="00863652"/>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6195"/>
    <w:rsid w:val="008967C9"/>
    <w:rsid w:val="00897224"/>
    <w:rsid w:val="008A061E"/>
    <w:rsid w:val="008A0F59"/>
    <w:rsid w:val="008A1A27"/>
    <w:rsid w:val="008A238F"/>
    <w:rsid w:val="008A2F22"/>
    <w:rsid w:val="008A3436"/>
    <w:rsid w:val="008A36BC"/>
    <w:rsid w:val="008A417D"/>
    <w:rsid w:val="008A4899"/>
    <w:rsid w:val="008A53C5"/>
    <w:rsid w:val="008A607A"/>
    <w:rsid w:val="008A62D3"/>
    <w:rsid w:val="008A73A3"/>
    <w:rsid w:val="008B04C0"/>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1A0F"/>
    <w:rsid w:val="008C23B7"/>
    <w:rsid w:val="008C35F0"/>
    <w:rsid w:val="008C3BDB"/>
    <w:rsid w:val="008C5C36"/>
    <w:rsid w:val="008C6212"/>
    <w:rsid w:val="008D2713"/>
    <w:rsid w:val="008D2DD7"/>
    <w:rsid w:val="008D4023"/>
    <w:rsid w:val="008D5F2A"/>
    <w:rsid w:val="008D6C9C"/>
    <w:rsid w:val="008E1CDE"/>
    <w:rsid w:val="008E1E89"/>
    <w:rsid w:val="008E3D7C"/>
    <w:rsid w:val="008E3ECB"/>
    <w:rsid w:val="008E58D8"/>
    <w:rsid w:val="008E594C"/>
    <w:rsid w:val="008F1194"/>
    <w:rsid w:val="008F18B1"/>
    <w:rsid w:val="008F27D0"/>
    <w:rsid w:val="008F2DE4"/>
    <w:rsid w:val="008F3C0D"/>
    <w:rsid w:val="008F3DE3"/>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9B0"/>
    <w:rsid w:val="0091051D"/>
    <w:rsid w:val="0091089C"/>
    <w:rsid w:val="0091102A"/>
    <w:rsid w:val="00911727"/>
    <w:rsid w:val="00912134"/>
    <w:rsid w:val="00913784"/>
    <w:rsid w:val="0091436D"/>
    <w:rsid w:val="00915B22"/>
    <w:rsid w:val="0091731B"/>
    <w:rsid w:val="00917C02"/>
    <w:rsid w:val="00917D56"/>
    <w:rsid w:val="00920944"/>
    <w:rsid w:val="00920D2D"/>
    <w:rsid w:val="009211DE"/>
    <w:rsid w:val="00921DBB"/>
    <w:rsid w:val="0092297E"/>
    <w:rsid w:val="00922B20"/>
    <w:rsid w:val="00923F64"/>
    <w:rsid w:val="00924CC3"/>
    <w:rsid w:val="00925465"/>
    <w:rsid w:val="00925B71"/>
    <w:rsid w:val="0092778D"/>
    <w:rsid w:val="00927D26"/>
    <w:rsid w:val="00930A0B"/>
    <w:rsid w:val="00930F34"/>
    <w:rsid w:val="009310FE"/>
    <w:rsid w:val="0093170A"/>
    <w:rsid w:val="00931C27"/>
    <w:rsid w:val="009333F1"/>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4FA8"/>
    <w:rsid w:val="0095528D"/>
    <w:rsid w:val="00955325"/>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4F55"/>
    <w:rsid w:val="009751B2"/>
    <w:rsid w:val="0097541B"/>
    <w:rsid w:val="009755C0"/>
    <w:rsid w:val="00975E95"/>
    <w:rsid w:val="00977E74"/>
    <w:rsid w:val="0098013C"/>
    <w:rsid w:val="009802B4"/>
    <w:rsid w:val="00981942"/>
    <w:rsid w:val="009819C0"/>
    <w:rsid w:val="009821AC"/>
    <w:rsid w:val="009828ED"/>
    <w:rsid w:val="00982A3B"/>
    <w:rsid w:val="00982EFA"/>
    <w:rsid w:val="0098349E"/>
    <w:rsid w:val="00985574"/>
    <w:rsid w:val="0099064E"/>
    <w:rsid w:val="00991612"/>
    <w:rsid w:val="0099264E"/>
    <w:rsid w:val="00992ACB"/>
    <w:rsid w:val="00994FCA"/>
    <w:rsid w:val="00995366"/>
    <w:rsid w:val="00996809"/>
    <w:rsid w:val="00996A4F"/>
    <w:rsid w:val="00996FEF"/>
    <w:rsid w:val="00997008"/>
    <w:rsid w:val="009A0859"/>
    <w:rsid w:val="009A0C16"/>
    <w:rsid w:val="009A0C37"/>
    <w:rsid w:val="009A22C9"/>
    <w:rsid w:val="009A2732"/>
    <w:rsid w:val="009A2972"/>
    <w:rsid w:val="009A3A8D"/>
    <w:rsid w:val="009A561F"/>
    <w:rsid w:val="009A690C"/>
    <w:rsid w:val="009B06A9"/>
    <w:rsid w:val="009B0B25"/>
    <w:rsid w:val="009B0EF2"/>
    <w:rsid w:val="009B1BDD"/>
    <w:rsid w:val="009B1DCE"/>
    <w:rsid w:val="009B1F99"/>
    <w:rsid w:val="009B2B2F"/>
    <w:rsid w:val="009B3D9D"/>
    <w:rsid w:val="009B3F2A"/>
    <w:rsid w:val="009B4718"/>
    <w:rsid w:val="009B4EC9"/>
    <w:rsid w:val="009B5F9C"/>
    <w:rsid w:val="009B64CC"/>
    <w:rsid w:val="009B6BC0"/>
    <w:rsid w:val="009B7FC4"/>
    <w:rsid w:val="009C1AB1"/>
    <w:rsid w:val="009C2A60"/>
    <w:rsid w:val="009C2C65"/>
    <w:rsid w:val="009C341C"/>
    <w:rsid w:val="009C3535"/>
    <w:rsid w:val="009C3CFE"/>
    <w:rsid w:val="009C47EF"/>
    <w:rsid w:val="009C4FF3"/>
    <w:rsid w:val="009C532F"/>
    <w:rsid w:val="009C53AF"/>
    <w:rsid w:val="009C58E2"/>
    <w:rsid w:val="009C5FB2"/>
    <w:rsid w:val="009C6139"/>
    <w:rsid w:val="009C68D0"/>
    <w:rsid w:val="009D09C3"/>
    <w:rsid w:val="009D181F"/>
    <w:rsid w:val="009D1B11"/>
    <w:rsid w:val="009D1CB4"/>
    <w:rsid w:val="009D215C"/>
    <w:rsid w:val="009D2B39"/>
    <w:rsid w:val="009D2E33"/>
    <w:rsid w:val="009D30C0"/>
    <w:rsid w:val="009D4CF1"/>
    <w:rsid w:val="009D4DEA"/>
    <w:rsid w:val="009D5A95"/>
    <w:rsid w:val="009D68F5"/>
    <w:rsid w:val="009E064B"/>
    <w:rsid w:val="009E143C"/>
    <w:rsid w:val="009E16C2"/>
    <w:rsid w:val="009E217E"/>
    <w:rsid w:val="009E268E"/>
    <w:rsid w:val="009E4918"/>
    <w:rsid w:val="009E5E62"/>
    <w:rsid w:val="009F1138"/>
    <w:rsid w:val="009F13EA"/>
    <w:rsid w:val="009F1C71"/>
    <w:rsid w:val="009F3594"/>
    <w:rsid w:val="009F3EA5"/>
    <w:rsid w:val="009F4007"/>
    <w:rsid w:val="009F5098"/>
    <w:rsid w:val="009F6DBD"/>
    <w:rsid w:val="009F7454"/>
    <w:rsid w:val="00A01692"/>
    <w:rsid w:val="00A01852"/>
    <w:rsid w:val="00A026A2"/>
    <w:rsid w:val="00A03BC1"/>
    <w:rsid w:val="00A044D5"/>
    <w:rsid w:val="00A045E6"/>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B73"/>
    <w:rsid w:val="00A20D4B"/>
    <w:rsid w:val="00A2165C"/>
    <w:rsid w:val="00A22C39"/>
    <w:rsid w:val="00A23DB8"/>
    <w:rsid w:val="00A24BA4"/>
    <w:rsid w:val="00A24E6C"/>
    <w:rsid w:val="00A2515A"/>
    <w:rsid w:val="00A26913"/>
    <w:rsid w:val="00A30141"/>
    <w:rsid w:val="00A3108A"/>
    <w:rsid w:val="00A34694"/>
    <w:rsid w:val="00A34C1E"/>
    <w:rsid w:val="00A3542D"/>
    <w:rsid w:val="00A356F5"/>
    <w:rsid w:val="00A3795F"/>
    <w:rsid w:val="00A402C9"/>
    <w:rsid w:val="00A428EA"/>
    <w:rsid w:val="00A42F75"/>
    <w:rsid w:val="00A43972"/>
    <w:rsid w:val="00A44747"/>
    <w:rsid w:val="00A44DF3"/>
    <w:rsid w:val="00A462F7"/>
    <w:rsid w:val="00A467A6"/>
    <w:rsid w:val="00A46AEE"/>
    <w:rsid w:val="00A47256"/>
    <w:rsid w:val="00A50CFE"/>
    <w:rsid w:val="00A50EC2"/>
    <w:rsid w:val="00A52511"/>
    <w:rsid w:val="00A52A0A"/>
    <w:rsid w:val="00A547D2"/>
    <w:rsid w:val="00A54AC7"/>
    <w:rsid w:val="00A55018"/>
    <w:rsid w:val="00A55F22"/>
    <w:rsid w:val="00A56AFA"/>
    <w:rsid w:val="00A56B21"/>
    <w:rsid w:val="00A60ED3"/>
    <w:rsid w:val="00A622AE"/>
    <w:rsid w:val="00A629A5"/>
    <w:rsid w:val="00A62B52"/>
    <w:rsid w:val="00A6412A"/>
    <w:rsid w:val="00A65B65"/>
    <w:rsid w:val="00A66077"/>
    <w:rsid w:val="00A67712"/>
    <w:rsid w:val="00A67785"/>
    <w:rsid w:val="00A67FD1"/>
    <w:rsid w:val="00A7013E"/>
    <w:rsid w:val="00A70D35"/>
    <w:rsid w:val="00A72A17"/>
    <w:rsid w:val="00A732EF"/>
    <w:rsid w:val="00A73468"/>
    <w:rsid w:val="00A74BCF"/>
    <w:rsid w:val="00A74CB6"/>
    <w:rsid w:val="00A7595F"/>
    <w:rsid w:val="00A77AA1"/>
    <w:rsid w:val="00A80726"/>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97692"/>
    <w:rsid w:val="00AA1145"/>
    <w:rsid w:val="00AA1180"/>
    <w:rsid w:val="00AA19DF"/>
    <w:rsid w:val="00AA2136"/>
    <w:rsid w:val="00AA37DA"/>
    <w:rsid w:val="00AA3C72"/>
    <w:rsid w:val="00AA3E74"/>
    <w:rsid w:val="00AA4063"/>
    <w:rsid w:val="00AA7DF2"/>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3BE8"/>
    <w:rsid w:val="00AC5063"/>
    <w:rsid w:val="00AC5442"/>
    <w:rsid w:val="00AC6B63"/>
    <w:rsid w:val="00AC75F2"/>
    <w:rsid w:val="00AC7E13"/>
    <w:rsid w:val="00AD2102"/>
    <w:rsid w:val="00AD293F"/>
    <w:rsid w:val="00AD2DED"/>
    <w:rsid w:val="00AD3308"/>
    <w:rsid w:val="00AD36D7"/>
    <w:rsid w:val="00AD4363"/>
    <w:rsid w:val="00AD498B"/>
    <w:rsid w:val="00AD5128"/>
    <w:rsid w:val="00AD67F6"/>
    <w:rsid w:val="00AD694B"/>
    <w:rsid w:val="00AD6E9D"/>
    <w:rsid w:val="00AD7A2E"/>
    <w:rsid w:val="00AE18D8"/>
    <w:rsid w:val="00AE674C"/>
    <w:rsid w:val="00AF23F3"/>
    <w:rsid w:val="00AF28A4"/>
    <w:rsid w:val="00AF38A8"/>
    <w:rsid w:val="00AF41F2"/>
    <w:rsid w:val="00AF48CC"/>
    <w:rsid w:val="00AF5C58"/>
    <w:rsid w:val="00AF6C51"/>
    <w:rsid w:val="00B010EB"/>
    <w:rsid w:val="00B02014"/>
    <w:rsid w:val="00B03C6F"/>
    <w:rsid w:val="00B0432B"/>
    <w:rsid w:val="00B04365"/>
    <w:rsid w:val="00B0575B"/>
    <w:rsid w:val="00B05B8E"/>
    <w:rsid w:val="00B0619A"/>
    <w:rsid w:val="00B10C0A"/>
    <w:rsid w:val="00B112B5"/>
    <w:rsid w:val="00B1133D"/>
    <w:rsid w:val="00B1584B"/>
    <w:rsid w:val="00B16066"/>
    <w:rsid w:val="00B16D3A"/>
    <w:rsid w:val="00B205D1"/>
    <w:rsid w:val="00B22744"/>
    <w:rsid w:val="00B24627"/>
    <w:rsid w:val="00B24D51"/>
    <w:rsid w:val="00B2538A"/>
    <w:rsid w:val="00B2624A"/>
    <w:rsid w:val="00B26B05"/>
    <w:rsid w:val="00B27969"/>
    <w:rsid w:val="00B27E40"/>
    <w:rsid w:val="00B30674"/>
    <w:rsid w:val="00B307F1"/>
    <w:rsid w:val="00B30862"/>
    <w:rsid w:val="00B31811"/>
    <w:rsid w:val="00B3236E"/>
    <w:rsid w:val="00B32B4C"/>
    <w:rsid w:val="00B32B98"/>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47D0B"/>
    <w:rsid w:val="00B5035C"/>
    <w:rsid w:val="00B5554F"/>
    <w:rsid w:val="00B56451"/>
    <w:rsid w:val="00B56B6A"/>
    <w:rsid w:val="00B56F55"/>
    <w:rsid w:val="00B56F9D"/>
    <w:rsid w:val="00B60363"/>
    <w:rsid w:val="00B603E0"/>
    <w:rsid w:val="00B6088D"/>
    <w:rsid w:val="00B60BD3"/>
    <w:rsid w:val="00B61BFF"/>
    <w:rsid w:val="00B61E1E"/>
    <w:rsid w:val="00B62A6B"/>
    <w:rsid w:val="00B63C14"/>
    <w:rsid w:val="00B64330"/>
    <w:rsid w:val="00B645FA"/>
    <w:rsid w:val="00B66D67"/>
    <w:rsid w:val="00B7082B"/>
    <w:rsid w:val="00B710CF"/>
    <w:rsid w:val="00B71F2D"/>
    <w:rsid w:val="00B73ADF"/>
    <w:rsid w:val="00B73CD6"/>
    <w:rsid w:val="00B74602"/>
    <w:rsid w:val="00B74EDB"/>
    <w:rsid w:val="00B7533A"/>
    <w:rsid w:val="00B76CFF"/>
    <w:rsid w:val="00B7732B"/>
    <w:rsid w:val="00B77CB4"/>
    <w:rsid w:val="00B77EE8"/>
    <w:rsid w:val="00B8177A"/>
    <w:rsid w:val="00B82BD6"/>
    <w:rsid w:val="00B82CEF"/>
    <w:rsid w:val="00B83063"/>
    <w:rsid w:val="00B83131"/>
    <w:rsid w:val="00B83A96"/>
    <w:rsid w:val="00B83DD2"/>
    <w:rsid w:val="00B847B8"/>
    <w:rsid w:val="00B851A2"/>
    <w:rsid w:val="00B900F9"/>
    <w:rsid w:val="00B9066E"/>
    <w:rsid w:val="00B90D97"/>
    <w:rsid w:val="00B9134D"/>
    <w:rsid w:val="00B913B7"/>
    <w:rsid w:val="00B919F6"/>
    <w:rsid w:val="00B91FB7"/>
    <w:rsid w:val="00B924AA"/>
    <w:rsid w:val="00B925D7"/>
    <w:rsid w:val="00B932B9"/>
    <w:rsid w:val="00B94893"/>
    <w:rsid w:val="00B94D97"/>
    <w:rsid w:val="00B954E9"/>
    <w:rsid w:val="00B95647"/>
    <w:rsid w:val="00B9576F"/>
    <w:rsid w:val="00B957B7"/>
    <w:rsid w:val="00B977B1"/>
    <w:rsid w:val="00BA0FDE"/>
    <w:rsid w:val="00BA18F1"/>
    <w:rsid w:val="00BA1B01"/>
    <w:rsid w:val="00BA4424"/>
    <w:rsid w:val="00BA6058"/>
    <w:rsid w:val="00BA638E"/>
    <w:rsid w:val="00BA66E8"/>
    <w:rsid w:val="00BA6D26"/>
    <w:rsid w:val="00BA7608"/>
    <w:rsid w:val="00BB0BF0"/>
    <w:rsid w:val="00BB0F2B"/>
    <w:rsid w:val="00BB1FE0"/>
    <w:rsid w:val="00BB211E"/>
    <w:rsid w:val="00BB2133"/>
    <w:rsid w:val="00BB2CB5"/>
    <w:rsid w:val="00BB4BC3"/>
    <w:rsid w:val="00BB4D56"/>
    <w:rsid w:val="00BB526E"/>
    <w:rsid w:val="00BB5DE9"/>
    <w:rsid w:val="00BB73A1"/>
    <w:rsid w:val="00BC1CD1"/>
    <w:rsid w:val="00BC308F"/>
    <w:rsid w:val="00BC3245"/>
    <w:rsid w:val="00BC44AD"/>
    <w:rsid w:val="00BC4EDE"/>
    <w:rsid w:val="00BC527F"/>
    <w:rsid w:val="00BC6781"/>
    <w:rsid w:val="00BC68D5"/>
    <w:rsid w:val="00BC7F12"/>
    <w:rsid w:val="00BD0A15"/>
    <w:rsid w:val="00BD1B96"/>
    <w:rsid w:val="00BD1BAB"/>
    <w:rsid w:val="00BD3E2C"/>
    <w:rsid w:val="00BD47E3"/>
    <w:rsid w:val="00BD51D0"/>
    <w:rsid w:val="00BD53D5"/>
    <w:rsid w:val="00BD5790"/>
    <w:rsid w:val="00BD5C8F"/>
    <w:rsid w:val="00BD6D66"/>
    <w:rsid w:val="00BE0877"/>
    <w:rsid w:val="00BE19E6"/>
    <w:rsid w:val="00BE206E"/>
    <w:rsid w:val="00BE3334"/>
    <w:rsid w:val="00BE4C7B"/>
    <w:rsid w:val="00BE4E68"/>
    <w:rsid w:val="00BE5BFA"/>
    <w:rsid w:val="00BE62A0"/>
    <w:rsid w:val="00BE743C"/>
    <w:rsid w:val="00BE7FB5"/>
    <w:rsid w:val="00BF039D"/>
    <w:rsid w:val="00BF0878"/>
    <w:rsid w:val="00BF09A1"/>
    <w:rsid w:val="00BF0ACE"/>
    <w:rsid w:val="00BF0B2C"/>
    <w:rsid w:val="00BF1115"/>
    <w:rsid w:val="00BF14E7"/>
    <w:rsid w:val="00BF1923"/>
    <w:rsid w:val="00BF2459"/>
    <w:rsid w:val="00BF28A2"/>
    <w:rsid w:val="00BF326F"/>
    <w:rsid w:val="00BF383F"/>
    <w:rsid w:val="00BF432D"/>
    <w:rsid w:val="00BF69C9"/>
    <w:rsid w:val="00C00EA5"/>
    <w:rsid w:val="00C010A3"/>
    <w:rsid w:val="00C01568"/>
    <w:rsid w:val="00C01B11"/>
    <w:rsid w:val="00C020DD"/>
    <w:rsid w:val="00C04198"/>
    <w:rsid w:val="00C04431"/>
    <w:rsid w:val="00C04E44"/>
    <w:rsid w:val="00C05A52"/>
    <w:rsid w:val="00C06436"/>
    <w:rsid w:val="00C07128"/>
    <w:rsid w:val="00C078EB"/>
    <w:rsid w:val="00C100D3"/>
    <w:rsid w:val="00C1044F"/>
    <w:rsid w:val="00C1059B"/>
    <w:rsid w:val="00C1148A"/>
    <w:rsid w:val="00C11F10"/>
    <w:rsid w:val="00C12822"/>
    <w:rsid w:val="00C138DE"/>
    <w:rsid w:val="00C1529D"/>
    <w:rsid w:val="00C15A62"/>
    <w:rsid w:val="00C16117"/>
    <w:rsid w:val="00C168CA"/>
    <w:rsid w:val="00C21276"/>
    <w:rsid w:val="00C230AE"/>
    <w:rsid w:val="00C230F8"/>
    <w:rsid w:val="00C2324D"/>
    <w:rsid w:val="00C232BD"/>
    <w:rsid w:val="00C23323"/>
    <w:rsid w:val="00C24DB5"/>
    <w:rsid w:val="00C2521E"/>
    <w:rsid w:val="00C259C5"/>
    <w:rsid w:val="00C261D2"/>
    <w:rsid w:val="00C2656A"/>
    <w:rsid w:val="00C30EDE"/>
    <w:rsid w:val="00C3133A"/>
    <w:rsid w:val="00C31F85"/>
    <w:rsid w:val="00C32403"/>
    <w:rsid w:val="00C32DC1"/>
    <w:rsid w:val="00C3365A"/>
    <w:rsid w:val="00C33966"/>
    <w:rsid w:val="00C33B48"/>
    <w:rsid w:val="00C34A0A"/>
    <w:rsid w:val="00C35097"/>
    <w:rsid w:val="00C353B0"/>
    <w:rsid w:val="00C35C8E"/>
    <w:rsid w:val="00C36383"/>
    <w:rsid w:val="00C3690D"/>
    <w:rsid w:val="00C37E97"/>
    <w:rsid w:val="00C42C59"/>
    <w:rsid w:val="00C451CF"/>
    <w:rsid w:val="00C4567E"/>
    <w:rsid w:val="00C45BBA"/>
    <w:rsid w:val="00C46646"/>
    <w:rsid w:val="00C46B1F"/>
    <w:rsid w:val="00C47198"/>
    <w:rsid w:val="00C47B91"/>
    <w:rsid w:val="00C5007D"/>
    <w:rsid w:val="00C5122D"/>
    <w:rsid w:val="00C5175C"/>
    <w:rsid w:val="00C51B02"/>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04F"/>
    <w:rsid w:val="00C725FA"/>
    <w:rsid w:val="00C73E90"/>
    <w:rsid w:val="00C763FB"/>
    <w:rsid w:val="00C76FE0"/>
    <w:rsid w:val="00C77117"/>
    <w:rsid w:val="00C779E2"/>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4E8"/>
    <w:rsid w:val="00C9508F"/>
    <w:rsid w:val="00C96422"/>
    <w:rsid w:val="00C974AC"/>
    <w:rsid w:val="00C97B93"/>
    <w:rsid w:val="00CA0AE6"/>
    <w:rsid w:val="00CA0BEC"/>
    <w:rsid w:val="00CA0F1B"/>
    <w:rsid w:val="00CA1271"/>
    <w:rsid w:val="00CA2BB2"/>
    <w:rsid w:val="00CA2C88"/>
    <w:rsid w:val="00CA3716"/>
    <w:rsid w:val="00CA41B9"/>
    <w:rsid w:val="00CA6BC4"/>
    <w:rsid w:val="00CA736D"/>
    <w:rsid w:val="00CA74D5"/>
    <w:rsid w:val="00CA7E3A"/>
    <w:rsid w:val="00CB0B1B"/>
    <w:rsid w:val="00CB2869"/>
    <w:rsid w:val="00CB4106"/>
    <w:rsid w:val="00CB42F3"/>
    <w:rsid w:val="00CB4D70"/>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90A"/>
    <w:rsid w:val="00CD3E41"/>
    <w:rsid w:val="00CD436C"/>
    <w:rsid w:val="00CD4444"/>
    <w:rsid w:val="00CD5747"/>
    <w:rsid w:val="00CD59F6"/>
    <w:rsid w:val="00CD7833"/>
    <w:rsid w:val="00CD7ADD"/>
    <w:rsid w:val="00CD7AE4"/>
    <w:rsid w:val="00CE02F4"/>
    <w:rsid w:val="00CE133F"/>
    <w:rsid w:val="00CE3551"/>
    <w:rsid w:val="00CE5BCF"/>
    <w:rsid w:val="00CE5D6B"/>
    <w:rsid w:val="00CE6040"/>
    <w:rsid w:val="00CE79C2"/>
    <w:rsid w:val="00CE7CB2"/>
    <w:rsid w:val="00CF06AA"/>
    <w:rsid w:val="00CF16B8"/>
    <w:rsid w:val="00CF1AA8"/>
    <w:rsid w:val="00CF1BC9"/>
    <w:rsid w:val="00CF38D7"/>
    <w:rsid w:val="00CF39E1"/>
    <w:rsid w:val="00CF4996"/>
    <w:rsid w:val="00CF626C"/>
    <w:rsid w:val="00CF75CE"/>
    <w:rsid w:val="00D00448"/>
    <w:rsid w:val="00D0125D"/>
    <w:rsid w:val="00D025A3"/>
    <w:rsid w:val="00D02913"/>
    <w:rsid w:val="00D02A0C"/>
    <w:rsid w:val="00D03284"/>
    <w:rsid w:val="00D03902"/>
    <w:rsid w:val="00D03B80"/>
    <w:rsid w:val="00D04024"/>
    <w:rsid w:val="00D04F9B"/>
    <w:rsid w:val="00D055D7"/>
    <w:rsid w:val="00D05B9A"/>
    <w:rsid w:val="00D10AB6"/>
    <w:rsid w:val="00D1205F"/>
    <w:rsid w:val="00D1251C"/>
    <w:rsid w:val="00D12CA3"/>
    <w:rsid w:val="00D15E39"/>
    <w:rsid w:val="00D162B4"/>
    <w:rsid w:val="00D2459D"/>
    <w:rsid w:val="00D2504B"/>
    <w:rsid w:val="00D25BC3"/>
    <w:rsid w:val="00D2603D"/>
    <w:rsid w:val="00D26DDE"/>
    <w:rsid w:val="00D2715D"/>
    <w:rsid w:val="00D30690"/>
    <w:rsid w:val="00D30882"/>
    <w:rsid w:val="00D3111C"/>
    <w:rsid w:val="00D3173A"/>
    <w:rsid w:val="00D31EE9"/>
    <w:rsid w:val="00D33912"/>
    <w:rsid w:val="00D33960"/>
    <w:rsid w:val="00D33A43"/>
    <w:rsid w:val="00D33AC9"/>
    <w:rsid w:val="00D34D69"/>
    <w:rsid w:val="00D35238"/>
    <w:rsid w:val="00D35C51"/>
    <w:rsid w:val="00D36FEA"/>
    <w:rsid w:val="00D37621"/>
    <w:rsid w:val="00D40118"/>
    <w:rsid w:val="00D4014E"/>
    <w:rsid w:val="00D41A4C"/>
    <w:rsid w:val="00D438FA"/>
    <w:rsid w:val="00D440D7"/>
    <w:rsid w:val="00D45FE8"/>
    <w:rsid w:val="00D463C5"/>
    <w:rsid w:val="00D46AE5"/>
    <w:rsid w:val="00D476D7"/>
    <w:rsid w:val="00D47E6D"/>
    <w:rsid w:val="00D50707"/>
    <w:rsid w:val="00D50B83"/>
    <w:rsid w:val="00D50BF9"/>
    <w:rsid w:val="00D5234C"/>
    <w:rsid w:val="00D523F2"/>
    <w:rsid w:val="00D54B8E"/>
    <w:rsid w:val="00D54EB6"/>
    <w:rsid w:val="00D555F8"/>
    <w:rsid w:val="00D60E78"/>
    <w:rsid w:val="00D62010"/>
    <w:rsid w:val="00D62418"/>
    <w:rsid w:val="00D62E8D"/>
    <w:rsid w:val="00D635BE"/>
    <w:rsid w:val="00D63B1D"/>
    <w:rsid w:val="00D6620A"/>
    <w:rsid w:val="00D66938"/>
    <w:rsid w:val="00D66D06"/>
    <w:rsid w:val="00D67EA2"/>
    <w:rsid w:val="00D70395"/>
    <w:rsid w:val="00D70DA1"/>
    <w:rsid w:val="00D72500"/>
    <w:rsid w:val="00D72F1D"/>
    <w:rsid w:val="00D72F2F"/>
    <w:rsid w:val="00D7383B"/>
    <w:rsid w:val="00D739CA"/>
    <w:rsid w:val="00D77966"/>
    <w:rsid w:val="00D821DF"/>
    <w:rsid w:val="00D82A44"/>
    <w:rsid w:val="00D82ABD"/>
    <w:rsid w:val="00D82D85"/>
    <w:rsid w:val="00D83219"/>
    <w:rsid w:val="00D83A41"/>
    <w:rsid w:val="00D848F1"/>
    <w:rsid w:val="00D85B46"/>
    <w:rsid w:val="00D86A26"/>
    <w:rsid w:val="00D87B33"/>
    <w:rsid w:val="00D90660"/>
    <w:rsid w:val="00D9096B"/>
    <w:rsid w:val="00D90AB9"/>
    <w:rsid w:val="00D90F77"/>
    <w:rsid w:val="00D917CE"/>
    <w:rsid w:val="00D938FA"/>
    <w:rsid w:val="00D94696"/>
    <w:rsid w:val="00D975F8"/>
    <w:rsid w:val="00D976B9"/>
    <w:rsid w:val="00DA0874"/>
    <w:rsid w:val="00DA1002"/>
    <w:rsid w:val="00DA379C"/>
    <w:rsid w:val="00DA66F4"/>
    <w:rsid w:val="00DA798B"/>
    <w:rsid w:val="00DA7CDC"/>
    <w:rsid w:val="00DB030F"/>
    <w:rsid w:val="00DB0C90"/>
    <w:rsid w:val="00DB0DB9"/>
    <w:rsid w:val="00DB185E"/>
    <w:rsid w:val="00DB20BA"/>
    <w:rsid w:val="00DB3A4B"/>
    <w:rsid w:val="00DB3BC5"/>
    <w:rsid w:val="00DB3E22"/>
    <w:rsid w:val="00DB4263"/>
    <w:rsid w:val="00DB5258"/>
    <w:rsid w:val="00DB65DE"/>
    <w:rsid w:val="00DB7822"/>
    <w:rsid w:val="00DC012F"/>
    <w:rsid w:val="00DC01D0"/>
    <w:rsid w:val="00DC0858"/>
    <w:rsid w:val="00DC2281"/>
    <w:rsid w:val="00DC33B0"/>
    <w:rsid w:val="00DC4DD4"/>
    <w:rsid w:val="00DC4FE8"/>
    <w:rsid w:val="00DC61F7"/>
    <w:rsid w:val="00DC66B9"/>
    <w:rsid w:val="00DC6BBE"/>
    <w:rsid w:val="00DC72BC"/>
    <w:rsid w:val="00DD095B"/>
    <w:rsid w:val="00DD0C5D"/>
    <w:rsid w:val="00DD0D38"/>
    <w:rsid w:val="00DD24B0"/>
    <w:rsid w:val="00DD2747"/>
    <w:rsid w:val="00DD2A9E"/>
    <w:rsid w:val="00DD31CC"/>
    <w:rsid w:val="00DD3E0A"/>
    <w:rsid w:val="00DD48C7"/>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789"/>
    <w:rsid w:val="00E02A04"/>
    <w:rsid w:val="00E02C67"/>
    <w:rsid w:val="00E03B74"/>
    <w:rsid w:val="00E045D3"/>
    <w:rsid w:val="00E055A7"/>
    <w:rsid w:val="00E05895"/>
    <w:rsid w:val="00E05A8C"/>
    <w:rsid w:val="00E06084"/>
    <w:rsid w:val="00E064EB"/>
    <w:rsid w:val="00E07109"/>
    <w:rsid w:val="00E07C90"/>
    <w:rsid w:val="00E07F11"/>
    <w:rsid w:val="00E07F55"/>
    <w:rsid w:val="00E10E5F"/>
    <w:rsid w:val="00E126E1"/>
    <w:rsid w:val="00E13990"/>
    <w:rsid w:val="00E13AD0"/>
    <w:rsid w:val="00E13C65"/>
    <w:rsid w:val="00E13DA5"/>
    <w:rsid w:val="00E13DB2"/>
    <w:rsid w:val="00E14251"/>
    <w:rsid w:val="00E14273"/>
    <w:rsid w:val="00E15201"/>
    <w:rsid w:val="00E15E1A"/>
    <w:rsid w:val="00E161C9"/>
    <w:rsid w:val="00E170C5"/>
    <w:rsid w:val="00E21C5D"/>
    <w:rsid w:val="00E22058"/>
    <w:rsid w:val="00E22810"/>
    <w:rsid w:val="00E23D68"/>
    <w:rsid w:val="00E241F8"/>
    <w:rsid w:val="00E24AA3"/>
    <w:rsid w:val="00E253D6"/>
    <w:rsid w:val="00E2687B"/>
    <w:rsid w:val="00E26DF1"/>
    <w:rsid w:val="00E30099"/>
    <w:rsid w:val="00E31A4D"/>
    <w:rsid w:val="00E328C4"/>
    <w:rsid w:val="00E3381D"/>
    <w:rsid w:val="00E35AA7"/>
    <w:rsid w:val="00E367F8"/>
    <w:rsid w:val="00E36AAC"/>
    <w:rsid w:val="00E36CE7"/>
    <w:rsid w:val="00E37D4B"/>
    <w:rsid w:val="00E40A6B"/>
    <w:rsid w:val="00E4102D"/>
    <w:rsid w:val="00E41BF4"/>
    <w:rsid w:val="00E426A5"/>
    <w:rsid w:val="00E436A1"/>
    <w:rsid w:val="00E44D4B"/>
    <w:rsid w:val="00E458F2"/>
    <w:rsid w:val="00E46062"/>
    <w:rsid w:val="00E46D5A"/>
    <w:rsid w:val="00E471DF"/>
    <w:rsid w:val="00E4731F"/>
    <w:rsid w:val="00E500EC"/>
    <w:rsid w:val="00E50E11"/>
    <w:rsid w:val="00E511B5"/>
    <w:rsid w:val="00E51C4F"/>
    <w:rsid w:val="00E527E3"/>
    <w:rsid w:val="00E52F4E"/>
    <w:rsid w:val="00E536AD"/>
    <w:rsid w:val="00E53D5E"/>
    <w:rsid w:val="00E5520A"/>
    <w:rsid w:val="00E55473"/>
    <w:rsid w:val="00E56944"/>
    <w:rsid w:val="00E56C25"/>
    <w:rsid w:val="00E6019D"/>
    <w:rsid w:val="00E608E6"/>
    <w:rsid w:val="00E624C4"/>
    <w:rsid w:val="00E65706"/>
    <w:rsid w:val="00E66640"/>
    <w:rsid w:val="00E67009"/>
    <w:rsid w:val="00E67217"/>
    <w:rsid w:val="00E674DB"/>
    <w:rsid w:val="00E70873"/>
    <w:rsid w:val="00E70A8C"/>
    <w:rsid w:val="00E70E47"/>
    <w:rsid w:val="00E74163"/>
    <w:rsid w:val="00E74BF5"/>
    <w:rsid w:val="00E74F66"/>
    <w:rsid w:val="00E755EA"/>
    <w:rsid w:val="00E75A2D"/>
    <w:rsid w:val="00E800AC"/>
    <w:rsid w:val="00E802FF"/>
    <w:rsid w:val="00E805E6"/>
    <w:rsid w:val="00E80E98"/>
    <w:rsid w:val="00E819DE"/>
    <w:rsid w:val="00E832E1"/>
    <w:rsid w:val="00E83449"/>
    <w:rsid w:val="00E837A5"/>
    <w:rsid w:val="00E83CA7"/>
    <w:rsid w:val="00E85678"/>
    <w:rsid w:val="00E85C59"/>
    <w:rsid w:val="00E864D5"/>
    <w:rsid w:val="00E901C4"/>
    <w:rsid w:val="00E903FB"/>
    <w:rsid w:val="00E91385"/>
    <w:rsid w:val="00E915B9"/>
    <w:rsid w:val="00E91610"/>
    <w:rsid w:val="00E91FC0"/>
    <w:rsid w:val="00E92716"/>
    <w:rsid w:val="00E95443"/>
    <w:rsid w:val="00E9594C"/>
    <w:rsid w:val="00E95BE0"/>
    <w:rsid w:val="00E95C0E"/>
    <w:rsid w:val="00E964F3"/>
    <w:rsid w:val="00E96EF7"/>
    <w:rsid w:val="00E9768D"/>
    <w:rsid w:val="00EA0F0C"/>
    <w:rsid w:val="00EA1B62"/>
    <w:rsid w:val="00EA2180"/>
    <w:rsid w:val="00EA2752"/>
    <w:rsid w:val="00EA2805"/>
    <w:rsid w:val="00EA5DC6"/>
    <w:rsid w:val="00EA689C"/>
    <w:rsid w:val="00EA7720"/>
    <w:rsid w:val="00EB01C7"/>
    <w:rsid w:val="00EB19CF"/>
    <w:rsid w:val="00EB4CD0"/>
    <w:rsid w:val="00EB5FE8"/>
    <w:rsid w:val="00EB670D"/>
    <w:rsid w:val="00EB75CC"/>
    <w:rsid w:val="00EC1672"/>
    <w:rsid w:val="00EC1FB0"/>
    <w:rsid w:val="00EC2BDD"/>
    <w:rsid w:val="00EC2CA7"/>
    <w:rsid w:val="00EC2DAB"/>
    <w:rsid w:val="00EC40A5"/>
    <w:rsid w:val="00EC473F"/>
    <w:rsid w:val="00EC4C7D"/>
    <w:rsid w:val="00EC536B"/>
    <w:rsid w:val="00EC58B9"/>
    <w:rsid w:val="00EC6128"/>
    <w:rsid w:val="00EC73E4"/>
    <w:rsid w:val="00ED0142"/>
    <w:rsid w:val="00ED0BC7"/>
    <w:rsid w:val="00ED1A0E"/>
    <w:rsid w:val="00ED284F"/>
    <w:rsid w:val="00ED2DA3"/>
    <w:rsid w:val="00ED35A1"/>
    <w:rsid w:val="00ED3C9E"/>
    <w:rsid w:val="00ED40EF"/>
    <w:rsid w:val="00ED410F"/>
    <w:rsid w:val="00ED4E4B"/>
    <w:rsid w:val="00ED4FD5"/>
    <w:rsid w:val="00ED5AD9"/>
    <w:rsid w:val="00ED5AFB"/>
    <w:rsid w:val="00ED5B38"/>
    <w:rsid w:val="00ED5C95"/>
    <w:rsid w:val="00ED6DDC"/>
    <w:rsid w:val="00ED7A8C"/>
    <w:rsid w:val="00EE02E5"/>
    <w:rsid w:val="00EE1755"/>
    <w:rsid w:val="00EE189D"/>
    <w:rsid w:val="00EE2E10"/>
    <w:rsid w:val="00EE48F1"/>
    <w:rsid w:val="00EE5C6C"/>
    <w:rsid w:val="00EE6544"/>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46F"/>
    <w:rsid w:val="00F0293C"/>
    <w:rsid w:val="00F029D0"/>
    <w:rsid w:val="00F03720"/>
    <w:rsid w:val="00F03A2C"/>
    <w:rsid w:val="00F03AC8"/>
    <w:rsid w:val="00F04061"/>
    <w:rsid w:val="00F0448B"/>
    <w:rsid w:val="00F05BA8"/>
    <w:rsid w:val="00F05C14"/>
    <w:rsid w:val="00F06637"/>
    <w:rsid w:val="00F06D58"/>
    <w:rsid w:val="00F07526"/>
    <w:rsid w:val="00F07C3A"/>
    <w:rsid w:val="00F10F24"/>
    <w:rsid w:val="00F10F6D"/>
    <w:rsid w:val="00F1239D"/>
    <w:rsid w:val="00F124D0"/>
    <w:rsid w:val="00F12901"/>
    <w:rsid w:val="00F12A5A"/>
    <w:rsid w:val="00F12A65"/>
    <w:rsid w:val="00F136B9"/>
    <w:rsid w:val="00F13849"/>
    <w:rsid w:val="00F13BA9"/>
    <w:rsid w:val="00F14791"/>
    <w:rsid w:val="00F15B99"/>
    <w:rsid w:val="00F16073"/>
    <w:rsid w:val="00F20265"/>
    <w:rsid w:val="00F2208A"/>
    <w:rsid w:val="00F229B7"/>
    <w:rsid w:val="00F22E86"/>
    <w:rsid w:val="00F26ADC"/>
    <w:rsid w:val="00F27C55"/>
    <w:rsid w:val="00F27FA2"/>
    <w:rsid w:val="00F30465"/>
    <w:rsid w:val="00F30ECC"/>
    <w:rsid w:val="00F31F8B"/>
    <w:rsid w:val="00F3222A"/>
    <w:rsid w:val="00F3237E"/>
    <w:rsid w:val="00F3354F"/>
    <w:rsid w:val="00F36813"/>
    <w:rsid w:val="00F37F31"/>
    <w:rsid w:val="00F4002A"/>
    <w:rsid w:val="00F411AF"/>
    <w:rsid w:val="00F423AB"/>
    <w:rsid w:val="00F430F9"/>
    <w:rsid w:val="00F43176"/>
    <w:rsid w:val="00F4353F"/>
    <w:rsid w:val="00F4463B"/>
    <w:rsid w:val="00F451D5"/>
    <w:rsid w:val="00F46A94"/>
    <w:rsid w:val="00F473EE"/>
    <w:rsid w:val="00F50303"/>
    <w:rsid w:val="00F527E1"/>
    <w:rsid w:val="00F53B43"/>
    <w:rsid w:val="00F550B1"/>
    <w:rsid w:val="00F56296"/>
    <w:rsid w:val="00F57865"/>
    <w:rsid w:val="00F61583"/>
    <w:rsid w:val="00F61AD1"/>
    <w:rsid w:val="00F62F16"/>
    <w:rsid w:val="00F64517"/>
    <w:rsid w:val="00F659A7"/>
    <w:rsid w:val="00F65ABC"/>
    <w:rsid w:val="00F65CC3"/>
    <w:rsid w:val="00F66B07"/>
    <w:rsid w:val="00F67037"/>
    <w:rsid w:val="00F67C9B"/>
    <w:rsid w:val="00F706DB"/>
    <w:rsid w:val="00F706F0"/>
    <w:rsid w:val="00F70AFC"/>
    <w:rsid w:val="00F70C95"/>
    <w:rsid w:val="00F7117A"/>
    <w:rsid w:val="00F716D8"/>
    <w:rsid w:val="00F72262"/>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6580"/>
    <w:rsid w:val="00F87858"/>
    <w:rsid w:val="00F92FD3"/>
    <w:rsid w:val="00F93C67"/>
    <w:rsid w:val="00F9433F"/>
    <w:rsid w:val="00F94709"/>
    <w:rsid w:val="00F95236"/>
    <w:rsid w:val="00F952C2"/>
    <w:rsid w:val="00F954A1"/>
    <w:rsid w:val="00F9700D"/>
    <w:rsid w:val="00FA0615"/>
    <w:rsid w:val="00FA0826"/>
    <w:rsid w:val="00FA0A17"/>
    <w:rsid w:val="00FA2947"/>
    <w:rsid w:val="00FA2B31"/>
    <w:rsid w:val="00FA2B99"/>
    <w:rsid w:val="00FA328E"/>
    <w:rsid w:val="00FA54CC"/>
    <w:rsid w:val="00FA584F"/>
    <w:rsid w:val="00FA5ABC"/>
    <w:rsid w:val="00FA5FD8"/>
    <w:rsid w:val="00FA6706"/>
    <w:rsid w:val="00FA67E0"/>
    <w:rsid w:val="00FA6B1B"/>
    <w:rsid w:val="00FA71D3"/>
    <w:rsid w:val="00FA7258"/>
    <w:rsid w:val="00FB1A43"/>
    <w:rsid w:val="00FB276D"/>
    <w:rsid w:val="00FB2D03"/>
    <w:rsid w:val="00FB4560"/>
    <w:rsid w:val="00FB49D3"/>
    <w:rsid w:val="00FB528C"/>
    <w:rsid w:val="00FB6D08"/>
    <w:rsid w:val="00FB758E"/>
    <w:rsid w:val="00FB7E0E"/>
    <w:rsid w:val="00FC0C11"/>
    <w:rsid w:val="00FC1F90"/>
    <w:rsid w:val="00FC218F"/>
    <w:rsid w:val="00FC21A8"/>
    <w:rsid w:val="00FC30CD"/>
    <w:rsid w:val="00FC368A"/>
    <w:rsid w:val="00FC36FA"/>
    <w:rsid w:val="00FC3E44"/>
    <w:rsid w:val="00FC40BC"/>
    <w:rsid w:val="00FC532A"/>
    <w:rsid w:val="00FC5DAC"/>
    <w:rsid w:val="00FD0EDD"/>
    <w:rsid w:val="00FD1C6F"/>
    <w:rsid w:val="00FD2F7F"/>
    <w:rsid w:val="00FD49A3"/>
    <w:rsid w:val="00FD49DA"/>
    <w:rsid w:val="00FD63AB"/>
    <w:rsid w:val="00FD6636"/>
    <w:rsid w:val="00FD6D07"/>
    <w:rsid w:val="00FD7252"/>
    <w:rsid w:val="00FE02F9"/>
    <w:rsid w:val="00FE2D53"/>
    <w:rsid w:val="00FE5094"/>
    <w:rsid w:val="00FE5138"/>
    <w:rsid w:val="00FE6010"/>
    <w:rsid w:val="00FE6269"/>
    <w:rsid w:val="00FE6522"/>
    <w:rsid w:val="00FE6CA3"/>
    <w:rsid w:val="00FE70D6"/>
    <w:rsid w:val="00FE7D06"/>
    <w:rsid w:val="00FF01B4"/>
    <w:rsid w:val="00FF2A13"/>
    <w:rsid w:val="00FF2BB0"/>
    <w:rsid w:val="00FF33F7"/>
    <w:rsid w:val="00FF36C3"/>
    <w:rsid w:val="00FF4A6F"/>
    <w:rsid w:val="00FF655C"/>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qFormat/>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1"/>
      </w:numPr>
    </w:pPr>
  </w:style>
  <w:style w:type="numbering" w:customStyle="1" w:styleId="WWNum22">
    <w:name w:val="WWNum22"/>
    <w:basedOn w:val="Bezlisty"/>
    <w:rsid w:val="00EF02B7"/>
    <w:pPr>
      <w:numPr>
        <w:numId w:val="22"/>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numbering" w:customStyle="1" w:styleId="WWNum4">
    <w:name w:val="WWNum4"/>
    <w:basedOn w:val="Bezlisty"/>
    <w:rsid w:val="00E13990"/>
    <w:pPr>
      <w:numPr>
        <w:numId w:val="29"/>
      </w:numPr>
    </w:pPr>
  </w:style>
  <w:style w:type="numbering" w:customStyle="1" w:styleId="WW8Num10">
    <w:name w:val="WW8Num10"/>
    <w:basedOn w:val="Bezlisty"/>
    <w:rsid w:val="00D83219"/>
    <w:pPr>
      <w:numPr>
        <w:numId w:val="32"/>
      </w:numPr>
    </w:pPr>
  </w:style>
  <w:style w:type="numbering" w:customStyle="1" w:styleId="WW8Num5">
    <w:name w:val="WW8Num5"/>
    <w:basedOn w:val="Bezlisty"/>
    <w:rsid w:val="00D83219"/>
    <w:pPr>
      <w:numPr>
        <w:numId w:val="31"/>
      </w:numPr>
    </w:pPr>
  </w:style>
  <w:style w:type="paragraph" w:customStyle="1" w:styleId="Textbodyindent">
    <w:name w:val="Text body indent"/>
    <w:basedOn w:val="Normalny"/>
    <w:rsid w:val="00231BD0"/>
    <w:pPr>
      <w:suppressAutoHyphens/>
      <w:autoSpaceDN w:val="0"/>
      <w:ind w:left="360"/>
      <w:jc w:val="center"/>
    </w:pPr>
    <w:rPr>
      <w:rFonts w:ascii="Arial" w:hAnsi="Arial"/>
      <w:b/>
      <w:kern w:val="3"/>
      <w:sz w:val="24"/>
    </w:rPr>
  </w:style>
  <w:style w:type="character" w:customStyle="1" w:styleId="czeinternetowe">
    <w:name w:val="Łącze internetowe"/>
    <w:basedOn w:val="Domylnaczcionkaakapitu"/>
    <w:uiPriority w:val="99"/>
    <w:semiHidden/>
    <w:rsid w:val="00111BD8"/>
    <w:rPr>
      <w:color w:val="0000FF"/>
      <w:u w:val="single"/>
    </w:rPr>
  </w:style>
  <w:style w:type="character" w:customStyle="1" w:styleId="Tekstpodstawowywcity3Znak">
    <w:name w:val="Tekst podstawowy wcięty 3 Znak"/>
    <w:basedOn w:val="Domylnaczcionkaakapitu"/>
    <w:link w:val="Tekstpodstawowywcity3"/>
    <w:rsid w:val="00ED6DD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31348576">
      <w:bodyDiv w:val="1"/>
      <w:marLeft w:val="0"/>
      <w:marRight w:val="0"/>
      <w:marTop w:val="0"/>
      <w:marBottom w:val="0"/>
      <w:divBdr>
        <w:top w:val="none" w:sz="0" w:space="0" w:color="auto"/>
        <w:left w:val="none" w:sz="0" w:space="0" w:color="auto"/>
        <w:bottom w:val="none" w:sz="0" w:space="0" w:color="auto"/>
        <w:right w:val="none" w:sz="0" w:space="0" w:color="auto"/>
      </w:divBdr>
    </w:div>
    <w:div w:id="32116558">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5369606">
      <w:bodyDiv w:val="1"/>
      <w:marLeft w:val="0"/>
      <w:marRight w:val="0"/>
      <w:marTop w:val="0"/>
      <w:marBottom w:val="0"/>
      <w:divBdr>
        <w:top w:val="none" w:sz="0" w:space="0" w:color="auto"/>
        <w:left w:val="none" w:sz="0" w:space="0" w:color="auto"/>
        <w:bottom w:val="none" w:sz="0" w:space="0" w:color="auto"/>
        <w:right w:val="none" w:sz="0" w:space="0" w:color="auto"/>
      </w:divBdr>
    </w:div>
    <w:div w:id="125318969">
      <w:bodyDiv w:val="1"/>
      <w:marLeft w:val="0"/>
      <w:marRight w:val="0"/>
      <w:marTop w:val="0"/>
      <w:marBottom w:val="0"/>
      <w:divBdr>
        <w:top w:val="none" w:sz="0" w:space="0" w:color="auto"/>
        <w:left w:val="none" w:sz="0" w:space="0" w:color="auto"/>
        <w:bottom w:val="none" w:sz="0" w:space="0" w:color="auto"/>
        <w:right w:val="none" w:sz="0" w:space="0" w:color="auto"/>
      </w:divBdr>
    </w:div>
    <w:div w:id="151677524">
      <w:bodyDiv w:val="1"/>
      <w:marLeft w:val="0"/>
      <w:marRight w:val="0"/>
      <w:marTop w:val="0"/>
      <w:marBottom w:val="0"/>
      <w:divBdr>
        <w:top w:val="none" w:sz="0" w:space="0" w:color="auto"/>
        <w:left w:val="none" w:sz="0" w:space="0" w:color="auto"/>
        <w:bottom w:val="none" w:sz="0" w:space="0" w:color="auto"/>
        <w:right w:val="none" w:sz="0" w:space="0" w:color="auto"/>
      </w:divBdr>
    </w:div>
    <w:div w:id="152180528">
      <w:bodyDiv w:val="1"/>
      <w:marLeft w:val="0"/>
      <w:marRight w:val="0"/>
      <w:marTop w:val="0"/>
      <w:marBottom w:val="0"/>
      <w:divBdr>
        <w:top w:val="none" w:sz="0" w:space="0" w:color="auto"/>
        <w:left w:val="none" w:sz="0" w:space="0" w:color="auto"/>
        <w:bottom w:val="none" w:sz="0" w:space="0" w:color="auto"/>
        <w:right w:val="none" w:sz="0" w:space="0" w:color="auto"/>
      </w:divBdr>
    </w:div>
    <w:div w:id="174225955">
      <w:bodyDiv w:val="1"/>
      <w:marLeft w:val="0"/>
      <w:marRight w:val="0"/>
      <w:marTop w:val="0"/>
      <w:marBottom w:val="0"/>
      <w:divBdr>
        <w:top w:val="none" w:sz="0" w:space="0" w:color="auto"/>
        <w:left w:val="none" w:sz="0" w:space="0" w:color="auto"/>
        <w:bottom w:val="none" w:sz="0" w:space="0" w:color="auto"/>
        <w:right w:val="none" w:sz="0" w:space="0" w:color="auto"/>
      </w:divBdr>
    </w:div>
    <w:div w:id="177088710">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1834611">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28484781">
      <w:bodyDiv w:val="1"/>
      <w:marLeft w:val="0"/>
      <w:marRight w:val="0"/>
      <w:marTop w:val="0"/>
      <w:marBottom w:val="0"/>
      <w:divBdr>
        <w:top w:val="none" w:sz="0" w:space="0" w:color="auto"/>
        <w:left w:val="none" w:sz="0" w:space="0" w:color="auto"/>
        <w:bottom w:val="none" w:sz="0" w:space="0" w:color="auto"/>
        <w:right w:val="none" w:sz="0" w:space="0" w:color="auto"/>
      </w:divBdr>
    </w:div>
    <w:div w:id="393817715">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662924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66626088">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24487524">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60213656">
      <w:bodyDiv w:val="1"/>
      <w:marLeft w:val="0"/>
      <w:marRight w:val="0"/>
      <w:marTop w:val="0"/>
      <w:marBottom w:val="0"/>
      <w:divBdr>
        <w:top w:val="none" w:sz="0" w:space="0" w:color="auto"/>
        <w:left w:val="none" w:sz="0" w:space="0" w:color="auto"/>
        <w:bottom w:val="none" w:sz="0" w:space="0" w:color="auto"/>
        <w:right w:val="none" w:sz="0" w:space="0" w:color="auto"/>
      </w:divBdr>
    </w:div>
    <w:div w:id="598414531">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45354124">
      <w:bodyDiv w:val="1"/>
      <w:marLeft w:val="0"/>
      <w:marRight w:val="0"/>
      <w:marTop w:val="0"/>
      <w:marBottom w:val="0"/>
      <w:divBdr>
        <w:top w:val="none" w:sz="0" w:space="0" w:color="auto"/>
        <w:left w:val="none" w:sz="0" w:space="0" w:color="auto"/>
        <w:bottom w:val="none" w:sz="0" w:space="0" w:color="auto"/>
        <w:right w:val="none" w:sz="0" w:space="0" w:color="auto"/>
      </w:divBdr>
    </w:div>
    <w:div w:id="68467314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762713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36174980">
      <w:bodyDiv w:val="1"/>
      <w:marLeft w:val="0"/>
      <w:marRight w:val="0"/>
      <w:marTop w:val="0"/>
      <w:marBottom w:val="0"/>
      <w:divBdr>
        <w:top w:val="none" w:sz="0" w:space="0" w:color="auto"/>
        <w:left w:val="none" w:sz="0" w:space="0" w:color="auto"/>
        <w:bottom w:val="none" w:sz="0" w:space="0" w:color="auto"/>
        <w:right w:val="none" w:sz="0" w:space="0" w:color="auto"/>
      </w:divBdr>
    </w:div>
    <w:div w:id="745343275">
      <w:bodyDiv w:val="1"/>
      <w:marLeft w:val="0"/>
      <w:marRight w:val="0"/>
      <w:marTop w:val="0"/>
      <w:marBottom w:val="0"/>
      <w:divBdr>
        <w:top w:val="none" w:sz="0" w:space="0" w:color="auto"/>
        <w:left w:val="none" w:sz="0" w:space="0" w:color="auto"/>
        <w:bottom w:val="none" w:sz="0" w:space="0" w:color="auto"/>
        <w:right w:val="none" w:sz="0" w:space="0" w:color="auto"/>
      </w:divBdr>
    </w:div>
    <w:div w:id="750270636">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64494968">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00078708">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85873767">
      <w:bodyDiv w:val="1"/>
      <w:marLeft w:val="0"/>
      <w:marRight w:val="0"/>
      <w:marTop w:val="0"/>
      <w:marBottom w:val="0"/>
      <w:divBdr>
        <w:top w:val="none" w:sz="0" w:space="0" w:color="auto"/>
        <w:left w:val="none" w:sz="0" w:space="0" w:color="auto"/>
        <w:bottom w:val="none" w:sz="0" w:space="0" w:color="auto"/>
        <w:right w:val="none" w:sz="0" w:space="0" w:color="auto"/>
      </w:divBdr>
    </w:div>
    <w:div w:id="896740920">
      <w:bodyDiv w:val="1"/>
      <w:marLeft w:val="0"/>
      <w:marRight w:val="0"/>
      <w:marTop w:val="0"/>
      <w:marBottom w:val="0"/>
      <w:divBdr>
        <w:top w:val="none" w:sz="0" w:space="0" w:color="auto"/>
        <w:left w:val="none" w:sz="0" w:space="0" w:color="auto"/>
        <w:bottom w:val="none" w:sz="0" w:space="0" w:color="auto"/>
        <w:right w:val="none" w:sz="0" w:space="0" w:color="auto"/>
      </w:divBdr>
    </w:div>
    <w:div w:id="904489770">
      <w:bodyDiv w:val="1"/>
      <w:marLeft w:val="0"/>
      <w:marRight w:val="0"/>
      <w:marTop w:val="0"/>
      <w:marBottom w:val="0"/>
      <w:divBdr>
        <w:top w:val="none" w:sz="0" w:space="0" w:color="auto"/>
        <w:left w:val="none" w:sz="0" w:space="0" w:color="auto"/>
        <w:bottom w:val="none" w:sz="0" w:space="0" w:color="auto"/>
        <w:right w:val="none" w:sz="0" w:space="0" w:color="auto"/>
      </w:divBdr>
    </w:div>
    <w:div w:id="91104048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19604579">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87326876">
      <w:bodyDiv w:val="1"/>
      <w:marLeft w:val="0"/>
      <w:marRight w:val="0"/>
      <w:marTop w:val="0"/>
      <w:marBottom w:val="0"/>
      <w:divBdr>
        <w:top w:val="none" w:sz="0" w:space="0" w:color="auto"/>
        <w:left w:val="none" w:sz="0" w:space="0" w:color="auto"/>
        <w:bottom w:val="none" w:sz="0" w:space="0" w:color="auto"/>
        <w:right w:val="none" w:sz="0" w:space="0" w:color="auto"/>
      </w:divBdr>
    </w:div>
    <w:div w:id="993685314">
      <w:bodyDiv w:val="1"/>
      <w:marLeft w:val="0"/>
      <w:marRight w:val="0"/>
      <w:marTop w:val="0"/>
      <w:marBottom w:val="0"/>
      <w:divBdr>
        <w:top w:val="none" w:sz="0" w:space="0" w:color="auto"/>
        <w:left w:val="none" w:sz="0" w:space="0" w:color="auto"/>
        <w:bottom w:val="none" w:sz="0" w:space="0" w:color="auto"/>
        <w:right w:val="none" w:sz="0" w:space="0" w:color="auto"/>
      </w:divBdr>
    </w:div>
    <w:div w:id="1004478133">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9667622">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0969469">
      <w:bodyDiv w:val="1"/>
      <w:marLeft w:val="0"/>
      <w:marRight w:val="0"/>
      <w:marTop w:val="0"/>
      <w:marBottom w:val="0"/>
      <w:divBdr>
        <w:top w:val="none" w:sz="0" w:space="0" w:color="auto"/>
        <w:left w:val="none" w:sz="0" w:space="0" w:color="auto"/>
        <w:bottom w:val="none" w:sz="0" w:space="0" w:color="auto"/>
        <w:right w:val="none" w:sz="0" w:space="0" w:color="auto"/>
      </w:divBdr>
    </w:div>
    <w:div w:id="1211071742">
      <w:bodyDiv w:val="1"/>
      <w:marLeft w:val="0"/>
      <w:marRight w:val="0"/>
      <w:marTop w:val="0"/>
      <w:marBottom w:val="0"/>
      <w:divBdr>
        <w:top w:val="none" w:sz="0" w:space="0" w:color="auto"/>
        <w:left w:val="none" w:sz="0" w:space="0" w:color="auto"/>
        <w:bottom w:val="none" w:sz="0" w:space="0" w:color="auto"/>
        <w:right w:val="none" w:sz="0" w:space="0" w:color="auto"/>
      </w:divBdr>
    </w:div>
    <w:div w:id="1214586132">
      <w:bodyDiv w:val="1"/>
      <w:marLeft w:val="0"/>
      <w:marRight w:val="0"/>
      <w:marTop w:val="0"/>
      <w:marBottom w:val="0"/>
      <w:divBdr>
        <w:top w:val="none" w:sz="0" w:space="0" w:color="auto"/>
        <w:left w:val="none" w:sz="0" w:space="0" w:color="auto"/>
        <w:bottom w:val="none" w:sz="0" w:space="0" w:color="auto"/>
        <w:right w:val="none" w:sz="0" w:space="0" w:color="auto"/>
      </w:divBdr>
    </w:div>
    <w:div w:id="1243877916">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54320435">
      <w:bodyDiv w:val="1"/>
      <w:marLeft w:val="0"/>
      <w:marRight w:val="0"/>
      <w:marTop w:val="0"/>
      <w:marBottom w:val="0"/>
      <w:divBdr>
        <w:top w:val="none" w:sz="0" w:space="0" w:color="auto"/>
        <w:left w:val="none" w:sz="0" w:space="0" w:color="auto"/>
        <w:bottom w:val="none" w:sz="0" w:space="0" w:color="auto"/>
        <w:right w:val="none" w:sz="0" w:space="0" w:color="auto"/>
      </w:divBdr>
    </w:div>
    <w:div w:id="1254361866">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294169418">
      <w:bodyDiv w:val="1"/>
      <w:marLeft w:val="0"/>
      <w:marRight w:val="0"/>
      <w:marTop w:val="0"/>
      <w:marBottom w:val="0"/>
      <w:divBdr>
        <w:top w:val="none" w:sz="0" w:space="0" w:color="auto"/>
        <w:left w:val="none" w:sz="0" w:space="0" w:color="auto"/>
        <w:bottom w:val="none" w:sz="0" w:space="0" w:color="auto"/>
        <w:right w:val="none" w:sz="0" w:space="0" w:color="auto"/>
      </w:divBdr>
    </w:div>
    <w:div w:id="1329485096">
      <w:bodyDiv w:val="1"/>
      <w:marLeft w:val="0"/>
      <w:marRight w:val="0"/>
      <w:marTop w:val="0"/>
      <w:marBottom w:val="0"/>
      <w:divBdr>
        <w:top w:val="none" w:sz="0" w:space="0" w:color="auto"/>
        <w:left w:val="none" w:sz="0" w:space="0" w:color="auto"/>
        <w:bottom w:val="none" w:sz="0" w:space="0" w:color="auto"/>
        <w:right w:val="none" w:sz="0" w:space="0" w:color="auto"/>
      </w:divBdr>
    </w:div>
    <w:div w:id="1351641470">
      <w:bodyDiv w:val="1"/>
      <w:marLeft w:val="0"/>
      <w:marRight w:val="0"/>
      <w:marTop w:val="0"/>
      <w:marBottom w:val="0"/>
      <w:divBdr>
        <w:top w:val="none" w:sz="0" w:space="0" w:color="auto"/>
        <w:left w:val="none" w:sz="0" w:space="0" w:color="auto"/>
        <w:bottom w:val="none" w:sz="0" w:space="0" w:color="auto"/>
        <w:right w:val="none" w:sz="0" w:space="0" w:color="auto"/>
      </w:divBdr>
    </w:div>
    <w:div w:id="1354304993">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84215055">
      <w:bodyDiv w:val="1"/>
      <w:marLeft w:val="0"/>
      <w:marRight w:val="0"/>
      <w:marTop w:val="0"/>
      <w:marBottom w:val="0"/>
      <w:divBdr>
        <w:top w:val="none" w:sz="0" w:space="0" w:color="auto"/>
        <w:left w:val="none" w:sz="0" w:space="0" w:color="auto"/>
        <w:bottom w:val="none" w:sz="0" w:space="0" w:color="auto"/>
        <w:right w:val="none" w:sz="0" w:space="0" w:color="auto"/>
      </w:divBdr>
    </w:div>
    <w:div w:id="1399403338">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19907350">
      <w:bodyDiv w:val="1"/>
      <w:marLeft w:val="0"/>
      <w:marRight w:val="0"/>
      <w:marTop w:val="0"/>
      <w:marBottom w:val="0"/>
      <w:divBdr>
        <w:top w:val="none" w:sz="0" w:space="0" w:color="auto"/>
        <w:left w:val="none" w:sz="0" w:space="0" w:color="auto"/>
        <w:bottom w:val="none" w:sz="0" w:space="0" w:color="auto"/>
        <w:right w:val="none" w:sz="0" w:space="0" w:color="auto"/>
      </w:divBdr>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3711676">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6519971">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36134577">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00815643">
      <w:bodyDiv w:val="1"/>
      <w:marLeft w:val="0"/>
      <w:marRight w:val="0"/>
      <w:marTop w:val="0"/>
      <w:marBottom w:val="0"/>
      <w:divBdr>
        <w:top w:val="none" w:sz="0" w:space="0" w:color="auto"/>
        <w:left w:val="none" w:sz="0" w:space="0" w:color="auto"/>
        <w:bottom w:val="none" w:sz="0" w:space="0" w:color="auto"/>
        <w:right w:val="none" w:sz="0" w:space="0" w:color="auto"/>
      </w:divBdr>
    </w:div>
    <w:div w:id="1725324416">
      <w:bodyDiv w:val="1"/>
      <w:marLeft w:val="0"/>
      <w:marRight w:val="0"/>
      <w:marTop w:val="0"/>
      <w:marBottom w:val="0"/>
      <w:divBdr>
        <w:top w:val="none" w:sz="0" w:space="0" w:color="auto"/>
        <w:left w:val="none" w:sz="0" w:space="0" w:color="auto"/>
        <w:bottom w:val="none" w:sz="0" w:space="0" w:color="auto"/>
        <w:right w:val="none" w:sz="0" w:space="0" w:color="auto"/>
      </w:divBdr>
    </w:div>
    <w:div w:id="1747527702">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82605136">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05721550">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35892014">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1978416583">
      <w:bodyDiv w:val="1"/>
      <w:marLeft w:val="0"/>
      <w:marRight w:val="0"/>
      <w:marTop w:val="0"/>
      <w:marBottom w:val="0"/>
      <w:divBdr>
        <w:top w:val="none" w:sz="0" w:space="0" w:color="auto"/>
        <w:left w:val="none" w:sz="0" w:space="0" w:color="auto"/>
        <w:bottom w:val="none" w:sz="0" w:space="0" w:color="auto"/>
        <w:right w:val="none" w:sz="0" w:space="0" w:color="auto"/>
      </w:divBdr>
    </w:div>
    <w:div w:id="2072804189">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 w:id="2145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1105714" TargetMode="External"/><Relationship Id="rId18" Type="http://schemas.openxmlformats.org/officeDocument/2006/relationships/hyperlink" Target="http://www.platformazakupowa.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cs.google.com/document/d/1kdC7je8RNO5FSk_N0NY7nv1Xj1WYJza-CmXvYH8evhk/edit"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mailto:iod@spzoz.zgorzlec.pl" TargetMode="External"/><Relationship Id="rId2" Type="http://schemas.openxmlformats.org/officeDocument/2006/relationships/numbering" Target="numbering.xml"/><Relationship Id="rId16" Type="http://schemas.openxmlformats.org/officeDocument/2006/relationships/hyperlink" Target="mailto:zam.publ@spzoz.zgorzelec.pl" TargetMode="External"/><Relationship Id="rId20" Type="http://schemas.openxmlformats.org/officeDocument/2006/relationships/hyperlink" Target="http://www.platformazakupowa.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mailto:zam.publ@spzoz.zgorzelec.pl" TargetMode="Externa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https://platformazakupowa.pl/transakcja/1105714" TargetMode="External"/><Relationship Id="rId28" Type="http://schemas.openxmlformats.org/officeDocument/2006/relationships/footer" Target="footer2.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https://www.portalzp.pl/kody-cpv/szczegoly/urzadzenia-medyczne-2677" TargetMode="External"/><Relationship Id="rId22" Type="http://schemas.openxmlformats.org/officeDocument/2006/relationships/hyperlink" Target="mailto:cwk@platformazakupowa.p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0211-F494-4938-A773-C2C2B497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7214</TotalTime>
  <Pages>20</Pages>
  <Words>10504</Words>
  <Characters>63030</Characters>
  <Application>Microsoft Office Word</Application>
  <DocSecurity>0</DocSecurity>
  <Lines>525</Lines>
  <Paragraphs>146</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73388</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Radosław Jabłoński</cp:lastModifiedBy>
  <cp:revision>249</cp:revision>
  <cp:lastPrinted>2025-05-08T07:30:00Z</cp:lastPrinted>
  <dcterms:created xsi:type="dcterms:W3CDTF">2021-01-04T07:41:00Z</dcterms:created>
  <dcterms:modified xsi:type="dcterms:W3CDTF">2025-05-08T08:56:00Z</dcterms:modified>
</cp:coreProperties>
</file>