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5A2D8">
      <w:pPr>
        <w:pStyle w:val="6"/>
        <w:jc w:val="both"/>
        <w:rPr>
          <w:b/>
          <w:u w:val="single"/>
        </w:rPr>
      </w:pPr>
      <w:r>
        <w:rPr>
          <w:rFonts w:hint="default" w:ascii="Trebuchet MS" w:hAnsi="Trebuchet MS"/>
          <w:b/>
        </w:rPr>
        <w:t>RZP.271.2.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hint="default" w:ascii="Trebuchet MS" w:hAnsi="Trebuchet MS"/>
          <w:b/>
        </w:rPr>
        <w:t>.2025</w:t>
      </w:r>
    </w:p>
    <w:p w14:paraId="513787F6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3D0A79DB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05563192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  <w:bookmarkStart w:id="0" w:name="_GoBack"/>
      <w:bookmarkEnd w:id="0"/>
    </w:p>
    <w:p w14:paraId="4E613EFC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AAE0703">
      <w:pPr>
        <w:pStyle w:val="4"/>
        <w:spacing w:before="57" w:after="113" w:line="276" w:lineRule="auto"/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podstawowym pn.: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bCs/>
          <w:color w:val="00000A"/>
          <w:sz w:val="20"/>
          <w:szCs w:val="20"/>
        </w:rPr>
        <w:t xml:space="preserve">Budowa zadaszenia o stałej konstrukcji istniejącego boiska wielofunckyjnego przy </w:t>
      </w:r>
      <w:r>
        <w:rPr>
          <w:rFonts w:hint="default" w:ascii="Trebuchet MS" w:hAnsi="Trebuchet MS"/>
          <w:b/>
          <w:bCs/>
          <w:color w:val="00000A"/>
          <w:sz w:val="20"/>
          <w:szCs w:val="20"/>
        </w:rPr>
        <w:br w:type="textWrapping"/>
      </w:r>
      <w:r>
        <w:rPr>
          <w:rFonts w:hint="default" w:ascii="Trebuchet MS" w:hAnsi="Trebuchet MS"/>
          <w:b/>
          <w:bCs/>
          <w:color w:val="00000A"/>
          <w:sz w:val="20"/>
          <w:szCs w:val="20"/>
        </w:rPr>
        <w:t>Szkole Podstawowej w Wierzchowisku” - projektuj i buduj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0D34C51C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 w14:paraId="1BCA9278"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 w14:paraId="5AE51948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2D73C53E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758A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4989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047BC02E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1D6ED33B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0A4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696C60C6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75444AB2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020B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11A8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421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4703D2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2918A3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8405A57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348B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1DA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40E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884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02F03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268D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A45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D98720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BB4A47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D02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E99C62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572990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8708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95EA28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35B735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E9BF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99A139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67ADD8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4AFA330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DE85258">
      <w:pPr>
        <w:pStyle w:val="4"/>
        <w:rPr>
          <w:rFonts w:ascii="Trebuchet MS" w:hAnsi="Trebuchet MS" w:cs="Arial"/>
          <w:sz w:val="20"/>
        </w:rPr>
      </w:pPr>
    </w:p>
    <w:p w14:paraId="5E337B6B">
      <w:pPr>
        <w:pStyle w:val="4"/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sz w:val="20"/>
        </w:rPr>
        <w:t>Cena ofertowa</w:t>
      </w:r>
      <w:r>
        <w:rPr>
          <w:rFonts w:ascii="Trebuchet MS" w:hAnsi="Trebuchet MS" w:cs="Arial"/>
          <w:sz w:val="20"/>
        </w:rPr>
        <w:t xml:space="preserve"> za wykonanie zamówienia w pełnym zakresie: </w:t>
      </w:r>
      <w:r>
        <w:rPr>
          <w:rFonts w:hint="default" w:ascii="Trebuchet MS" w:hAnsi="Trebuchet MS" w:cs="Arial"/>
          <w:sz w:val="20"/>
          <w:lang w:val="pl-PL"/>
        </w:rPr>
        <w:t>....................</w:t>
      </w:r>
      <w:r>
        <w:rPr>
          <w:rFonts w:ascii="Trebuchet MS" w:hAnsi="Trebuchet MS" w:cs="Arial"/>
          <w:sz w:val="20"/>
        </w:rPr>
        <w:t xml:space="preserve"> PLN brutto złotych (podana cyfrowo), w tym ……… % VAT,</w:t>
      </w: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189714DD">
      <w:pPr>
        <w:pStyle w:val="4"/>
        <w:numPr>
          <w:ilvl w:val="0"/>
          <w:numId w:val="0"/>
        </w:numPr>
        <w:ind w:left="0" w:leftChars="0" w:firstLine="400" w:firstLineChars="0"/>
        <w:rPr>
          <w:rFonts w:ascii="Trebuchet MS" w:hAnsi="Trebuchet MS" w:cs="Arial"/>
          <w:b/>
          <w:bCs/>
        </w:rPr>
      </w:pPr>
      <w:r>
        <w:rPr>
          <w:rFonts w:hint="default" w:ascii="Trebuchet MS" w:hAnsi="Trebuchet MS" w:cs="Arial"/>
          <w:b/>
          <w:bCs/>
          <w:sz w:val="20"/>
          <w:szCs w:val="20"/>
          <w:lang w:val="pl-PL"/>
        </w:rPr>
        <w:t>w</w:t>
      </w:r>
      <w:r>
        <w:rPr>
          <w:rFonts w:ascii="Trebuchet MS" w:hAnsi="Trebuchet MS" w:cs="Arial"/>
          <w:b/>
          <w:bCs/>
          <w:sz w:val="20"/>
          <w:szCs w:val="20"/>
        </w:rPr>
        <w:t xml:space="preserve"> tym:</w:t>
      </w:r>
    </w:p>
    <w:p w14:paraId="30C2305E">
      <w:pPr>
        <w:pStyle w:val="4"/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hint="default" w:ascii="Trebuchet MS" w:hAnsi="Trebuchet MS" w:cs="Arial"/>
          <w:sz w:val="20"/>
          <w:lang w:val="pl-PL"/>
        </w:rPr>
        <w:t>-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  <w:u w:val="single"/>
        </w:rPr>
        <w:t>cena ofertowa za opracowanie dokumentacji projektowej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16"/>
        </w:rPr>
        <w:t xml:space="preserve">(Zamawiający zastrzega, iż koszt opracowania dokumentacji nie może przekraczać </w:t>
      </w:r>
      <w:r>
        <w:rPr>
          <w:rFonts w:hint="default" w:ascii="Trebuchet MS" w:hAnsi="Trebuchet MS" w:cs="Arial"/>
          <w:sz w:val="16"/>
          <w:lang w:val="pl-PL"/>
        </w:rPr>
        <w:t>10</w:t>
      </w:r>
      <w:r>
        <w:rPr>
          <w:rFonts w:ascii="Trebuchet MS" w:hAnsi="Trebuchet MS" w:cs="Arial"/>
          <w:sz w:val="16"/>
        </w:rPr>
        <w:t xml:space="preserve">% </w:t>
      </w:r>
      <w:r>
        <w:rPr>
          <w:rFonts w:hint="default" w:ascii="Trebuchet MS" w:hAnsi="Trebuchet MS" w:cs="Arial"/>
          <w:sz w:val="16"/>
          <w:lang w:val="pl-PL"/>
        </w:rPr>
        <w:t>całej ceny</w:t>
      </w:r>
      <w:r>
        <w:rPr>
          <w:rFonts w:ascii="Trebuchet MS" w:hAnsi="Trebuchet MS" w:cs="Arial"/>
          <w:sz w:val="16"/>
        </w:rPr>
        <w:t>)</w:t>
      </w:r>
      <w:r>
        <w:rPr>
          <w:rFonts w:ascii="Trebuchet MS" w:hAnsi="Trebuchet MS" w:cs="Arial"/>
        </w:rPr>
        <w:t>: ……………………………</w:t>
      </w:r>
      <w:r>
        <w:rPr>
          <w:rFonts w:hint="default" w:ascii="Trebuchet MS" w:hAnsi="Trebuchet MS" w:cs="Arial"/>
          <w:lang w:val="pl-PL"/>
        </w:rPr>
        <w:t>.......</w:t>
      </w:r>
      <w:r>
        <w:rPr>
          <w:rFonts w:ascii="Trebuchet MS" w:hAnsi="Trebuchet MS" w:cs="Arial"/>
        </w:rPr>
        <w:t>……………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sz w:val="20"/>
        </w:rPr>
        <w:t>PLN brutto</w:t>
      </w:r>
    </w:p>
    <w:p w14:paraId="3E679456">
      <w:pPr>
        <w:tabs>
          <w:tab w:val="left" w:pos="426"/>
          <w:tab w:val="decimal" w:pos="1980"/>
          <w:tab w:val="left" w:pos="2410"/>
          <w:tab w:val="left" w:pos="3544"/>
        </w:tabs>
        <w:spacing w:line="360" w:lineRule="auto"/>
        <w:ind w:left="400" w:leftChars="200" w:firstLine="0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-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u w:val="single"/>
        </w:rPr>
        <w:t>cena ofertowa za wykonanie robót budowlanych</w:t>
      </w:r>
      <w:r>
        <w:rPr>
          <w:rFonts w:hint="default" w:ascii="Trebuchet MS" w:hAnsi="Trebuchet MS" w:cs="Arial"/>
          <w:u w:val="single"/>
          <w:lang w:val="pl-PL"/>
        </w:rPr>
        <w:t>:</w:t>
      </w:r>
      <w:r>
        <w:rPr>
          <w:rFonts w:ascii="Trebuchet MS" w:hAnsi="Trebuchet MS" w:cs="Arial"/>
        </w:rPr>
        <w:t xml:space="preserve">  </w:t>
      </w:r>
      <w:r>
        <w:rPr>
          <w:rFonts w:hint="default" w:ascii="Trebuchet MS" w:hAnsi="Trebuchet MS" w:cs="Arial"/>
          <w:lang w:val="pl-PL"/>
        </w:rPr>
        <w:t>..........................................</w:t>
      </w:r>
      <w:r>
        <w:rPr>
          <w:rFonts w:ascii="Trebuchet MS" w:hAnsi="Trebuchet MS" w:cs="Arial"/>
        </w:rPr>
        <w:t xml:space="preserve"> PLN brutto </w:t>
      </w:r>
    </w:p>
    <w:p w14:paraId="3C3D77DB">
      <w:pPr>
        <w:ind w:left="360"/>
        <w:jc w:val="both"/>
        <w:rPr>
          <w:rFonts w:ascii="Trebuchet MS" w:hAnsi="Trebuchet MS" w:cs="Arial"/>
          <w:b/>
        </w:rPr>
      </w:pPr>
    </w:p>
    <w:p w14:paraId="19F0F905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Wybór oferty prowadzić będzie do powstania u Zamawiającego obowiązku podatkowego w zakresie następujących towarów/usług: ………………………………………………………………………………</w:t>
      </w:r>
    </w:p>
    <w:p w14:paraId="2D517C15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Wartość ww. towarów lub usług bez kwoty podatku wynosi: …………………………………………………</w:t>
      </w:r>
    </w:p>
    <w:p w14:paraId="5DDAAF18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Stawka podatku od towarów i usług, która zgodnie z wiedzą Wykonawcy będzie miała zastosowanie: …………………………………………………………………………………………………………………………</w:t>
      </w:r>
    </w:p>
    <w:p w14:paraId="6FF10453">
      <w:pPr>
        <w:ind w:left="426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o podatku od towaru i usług </w:t>
      </w:r>
      <w:r>
        <w:rPr>
          <w:rFonts w:ascii="Trebuchet MS" w:hAnsi="Trebuchet MS"/>
          <w:b/>
          <w:bCs/>
          <w:iCs/>
          <w:sz w:val="16"/>
          <w:szCs w:val="16"/>
          <w:highlight w:val="yellow"/>
        </w:rPr>
        <w:t>w przeciwnym razie zostawić niewypełnione.</w:t>
      </w:r>
    </w:p>
    <w:p w14:paraId="545746AA">
      <w:pPr>
        <w:ind w:right="28"/>
        <w:jc w:val="both"/>
        <w:rPr>
          <w:rFonts w:ascii="Trebuchet MS" w:hAnsi="Trebuchet MS" w:cs="Arial"/>
          <w:highlight w:val="yellow"/>
        </w:rPr>
      </w:pPr>
    </w:p>
    <w:p w14:paraId="6E7AA6B4"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 pozacenowe:</w:t>
      </w:r>
    </w:p>
    <w:p w14:paraId="5BEE878D">
      <w:pPr>
        <w:pStyle w:val="11"/>
        <w:numPr>
          <w:ilvl w:val="1"/>
          <w:numId w:val="3"/>
        </w:numPr>
        <w:shd w:val="clear" w:color="auto" w:fill="FFFFFF"/>
        <w:suppressAutoHyphens/>
        <w:ind w:left="851"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(2)</w:t>
      </w:r>
    </w:p>
    <w:p w14:paraId="322C4B57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4B2CF12F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  <w:szCs w:val="16"/>
        </w:rPr>
        <w:br w:type="textWrapping"/>
      </w:r>
      <w:r>
        <w:rPr>
          <w:rFonts w:ascii="Trebuchet MS" w:hAnsi="Trebuchet MS" w:cs="Arial"/>
          <w:i/>
          <w:sz w:val="16"/>
          <w:szCs w:val="16"/>
        </w:rPr>
        <w:t>i brak przyznanych punktów.)</w:t>
      </w:r>
    </w:p>
    <w:p w14:paraId="52918ED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777D984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397D1FE6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0362A20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0C91B170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61DD509C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1DB59BDD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1D09B118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6E9E4D63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2CB24505">
      <w:pPr>
        <w:pStyle w:val="11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0EFDEED1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57DD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DF28DDC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3E525D1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124FE8E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72F8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A32F3A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26FED3B9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44567F6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14:paraId="0524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7378A85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54BD979B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5668EAE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3AF4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A1F1FD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6CB1F780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306D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C6483D6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038E664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4B4B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0AE904F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500B037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 w14:paraId="0E1C42C6">
      <w:pPr>
        <w:ind w:right="28"/>
        <w:jc w:val="both"/>
        <w:rPr>
          <w:rFonts w:ascii="Trebuchet MS" w:hAnsi="Trebuchet MS"/>
        </w:rPr>
      </w:pPr>
    </w:p>
    <w:p w14:paraId="71E6E596">
      <w:pPr>
        <w:pStyle w:val="11"/>
        <w:numPr>
          <w:ilvl w:val="0"/>
          <w:numId w:val="4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6BB8BDED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0F3B782B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18E01C76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19514D0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2FD9AE91">
      <w:pPr>
        <w:numPr>
          <w:ilvl w:val="0"/>
          <w:numId w:val="5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689DE4C7">
      <w:pPr>
        <w:jc w:val="both"/>
        <w:rPr>
          <w:rFonts w:ascii="Trebuchet MS" w:hAnsi="Trebuchet MS"/>
          <w:i/>
          <w:sz w:val="16"/>
          <w:szCs w:val="16"/>
        </w:rPr>
      </w:pPr>
    </w:p>
    <w:p w14:paraId="33723BC3"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 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FEE9BC1">
      <w:pPr>
        <w:ind w:left="426" w:hanging="426"/>
        <w:jc w:val="both"/>
        <w:rPr>
          <w:rFonts w:ascii="Trebuchet MS" w:hAnsi="Trebuchet MS" w:cs="Arial"/>
          <w:i/>
          <w:sz w:val="16"/>
          <w:szCs w:val="16"/>
        </w:rPr>
      </w:pPr>
    </w:p>
    <w:p w14:paraId="652A31E5"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 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FB295A">
      <w:pPr>
        <w:rPr>
          <w:rFonts w:ascii="Trebuchet MS" w:hAnsi="Trebuchet MS"/>
          <w:sz w:val="16"/>
          <w:szCs w:val="16"/>
        </w:rPr>
      </w:pPr>
    </w:p>
    <w:p w14:paraId="54325FC2">
      <w:pPr>
        <w:rPr>
          <w:rFonts w:ascii="Trebuchet MS" w:hAnsi="Trebuchet MS"/>
          <w:sz w:val="16"/>
          <w:szCs w:val="16"/>
        </w:rPr>
      </w:pPr>
    </w:p>
    <w:p w14:paraId="5E031445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vertAlign w:val="superscript"/>
        </w:rPr>
        <w:t>(1)</w:t>
      </w:r>
      <w:r>
        <w:rPr>
          <w:rFonts w:ascii="Trebuchet MS" w:hAnsi="Trebuchet MS"/>
          <w:i/>
          <w:sz w:val="16"/>
          <w:szCs w:val="16"/>
        </w:rPr>
        <w:t xml:space="preserve">  W przypadku Wykonawców składających ofertę wspólną należy wypełnić dla każdego podmiotu osobno. 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 </w:t>
      </w:r>
    </w:p>
    <w:p w14:paraId="4988313B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   Podać zgodnie  z zapisami rozdziału XXVIII SWZ w odniesieniu do danego kryterium.</w:t>
      </w: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2DE4B4B8">
        <w:pPr>
          <w:pStyle w:val="5"/>
          <w:ind w:right="360"/>
          <w:rPr>
            <w:rFonts w:ascii="Trebuchet MS" w:hAnsi="Trebuchet MS"/>
            <w:sz w:val="16"/>
            <w:u w:val="single"/>
          </w:rPr>
        </w:pPr>
      </w:p>
      <w:p w14:paraId="41F84804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DAA63C3"/>
    <w:multiLevelType w:val="multilevel"/>
    <w:tmpl w:val="0DAA63C3"/>
    <w:lvl w:ilvl="0" w:tentative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0"/>
        <w:szCs w:val="2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B800D61"/>
    <w:multiLevelType w:val="multilevel"/>
    <w:tmpl w:val="2B800D6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  <w:lang w:val="pl-PL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C40"/>
    <w:rsid w:val="005F7B48"/>
    <w:rsid w:val="006002E6"/>
    <w:rsid w:val="0062092D"/>
    <w:rsid w:val="00622BB9"/>
    <w:rsid w:val="00627B1E"/>
    <w:rsid w:val="006354EC"/>
    <w:rsid w:val="006616B6"/>
    <w:rsid w:val="00670629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62E94"/>
    <w:rsid w:val="00C76103"/>
    <w:rsid w:val="00C863BC"/>
    <w:rsid w:val="00C936E3"/>
    <w:rsid w:val="00CB120C"/>
    <w:rsid w:val="00CB7123"/>
    <w:rsid w:val="00CC082E"/>
    <w:rsid w:val="00CC7FAC"/>
    <w:rsid w:val="00CD2E7A"/>
    <w:rsid w:val="00CD5858"/>
    <w:rsid w:val="00CF14EC"/>
    <w:rsid w:val="00CF5E42"/>
    <w:rsid w:val="00CF7D38"/>
    <w:rsid w:val="00D1014A"/>
    <w:rsid w:val="00D107F8"/>
    <w:rsid w:val="00D2137B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55B6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D53783C"/>
    <w:rsid w:val="0FB17E08"/>
    <w:rsid w:val="10911231"/>
    <w:rsid w:val="1D233296"/>
    <w:rsid w:val="3A1E0790"/>
    <w:rsid w:val="434010A5"/>
    <w:rsid w:val="43AC64E7"/>
    <w:rsid w:val="4BC90863"/>
    <w:rsid w:val="53FE1CE2"/>
    <w:rsid w:val="5F2C7BE3"/>
    <w:rsid w:val="619B7F1E"/>
    <w:rsid w:val="6A8F3359"/>
    <w:rsid w:val="7F1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3513</Characters>
  <Lines>29</Lines>
  <Paragraphs>8</Paragraphs>
  <TotalTime>10</TotalTime>
  <ScaleCrop>false</ScaleCrop>
  <LinksUpToDate>false</LinksUpToDate>
  <CharactersWithSpaces>4090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2025-02-05T08:27:28Z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FA82BAC1A47248A0AE5CA302888642E6</vt:lpwstr>
  </property>
</Properties>
</file>