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CA" w:rsidRDefault="005A0154" w:rsidP="005A0154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SZCZEGÓŁOWY OPIS PRZEDMIOTU ZAMÓWIENIA </w:t>
      </w:r>
    </w:p>
    <w:p w:rsidR="001D4252" w:rsidRDefault="001D4252" w:rsidP="001D425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Część II: Dostawa elektronarzędzi do magazynu Służby Techniczno- Okrętowej  Komendy Portu Wojennego Gdynia</w:t>
      </w:r>
    </w:p>
    <w:tbl>
      <w:tblPr>
        <w:tblStyle w:val="Tabela-Siatka1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1D4252" w:rsidTr="0081372F">
        <w:trPr>
          <w:trHeight w:val="5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81372F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1372F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szczegółowy opis przedmiotu zamówienia</w:t>
            </w:r>
          </w:p>
        </w:tc>
      </w:tr>
      <w:tr w:rsidR="001D4252" w:rsidTr="001D425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accent3"/>
            <w:hideMark/>
          </w:tcPr>
          <w:p w:rsidR="001D4252" w:rsidRDefault="001D4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sz w:val="20"/>
                <w:szCs w:val="20"/>
              </w:rPr>
              <w:t>SZLIFIERKA PROSTA PNEUMATYCZNA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Pneumatyczna szlifierka prosta do szlifowania, usuwania zadziorów, frezowania i grawerowania.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ciśnienie 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>robocze  6.2 bar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pobór sprężonego powietrza  600 l/min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prędkość obrotowa  22000 /min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otwór tulei mocującej  6 mm</w:t>
            </w:r>
          </w:p>
          <w:p w:rsidR="00544FE1" w:rsidRPr="00557AEA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57AEA">
              <w:rPr>
                <w:rFonts w:ascii="Arial" w:hAnsi="Arial" w:cs="Arial"/>
                <w:bCs/>
                <w:sz w:val="20"/>
                <w:szCs w:val="20"/>
              </w:rPr>
              <w:t>ciężar  1</w:t>
            </w:r>
            <w:r w:rsidR="00557AEA" w:rsidRPr="00557AEA">
              <w:rPr>
                <w:rFonts w:ascii="Arial" w:hAnsi="Arial" w:cs="Arial"/>
                <w:bCs/>
                <w:sz w:val="20"/>
                <w:szCs w:val="20"/>
              </w:rPr>
              <w:t>-2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 xml:space="preserve"> kg</w:t>
            </w:r>
            <w:r w:rsidRPr="00557A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W zestawie: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złączka wtykowa euro 1/4"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złączka wtykowa aro/</w:t>
            </w:r>
            <w:proofErr w:type="spellStart"/>
            <w:r w:rsidRPr="004058D2">
              <w:rPr>
                <w:rFonts w:ascii="Arial" w:hAnsi="Arial" w:cs="Arial"/>
                <w:bCs/>
                <w:sz w:val="20"/>
                <w:szCs w:val="20"/>
              </w:rPr>
              <w:t>orion</w:t>
            </w:r>
            <w:proofErr w:type="spellEnd"/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 1/4"</w:t>
            </w:r>
          </w:p>
          <w:p w:rsidR="00544FE1" w:rsidRPr="004058D2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złączka wtykowa </w:t>
            </w:r>
            <w:proofErr w:type="spellStart"/>
            <w:r w:rsidRPr="004058D2">
              <w:rPr>
                <w:rFonts w:ascii="Arial" w:hAnsi="Arial" w:cs="Arial"/>
                <w:bCs/>
                <w:sz w:val="20"/>
                <w:szCs w:val="20"/>
              </w:rPr>
              <w:t>iso</w:t>
            </w:r>
            <w:proofErr w:type="spellEnd"/>
            <w:r w:rsidRPr="004058D2">
              <w:rPr>
                <w:rFonts w:ascii="Arial" w:hAnsi="Arial" w:cs="Arial"/>
                <w:bCs/>
                <w:sz w:val="20"/>
                <w:szCs w:val="20"/>
              </w:rPr>
              <w:t xml:space="preserve"> 1/4”</w:t>
            </w:r>
          </w:p>
          <w:p w:rsidR="00544FE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zacisk mocujący 6 mm (standard przemysłowy) olejarka</w:t>
            </w:r>
          </w:p>
          <w:p w:rsidR="00544FE1" w:rsidRPr="00883691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4058D2" w:rsidRDefault="00544FE1" w:rsidP="00544F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/>
                <w:sz w:val="20"/>
                <w:szCs w:val="20"/>
              </w:rPr>
              <w:t>METABO DG 700L</w:t>
            </w:r>
            <w:r w:rsidRPr="00CE5C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SZLIFIERKA KĄTOWA AKUMULATOROWA 2×5 AH 125 MM -.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Prędkość obrotowa bez </w:t>
            </w:r>
            <w:r w:rsidRPr="00557AEA">
              <w:rPr>
                <w:rFonts w:ascii="Arial" w:hAnsi="Arial" w:cs="Arial"/>
                <w:bCs/>
                <w:sz w:val="20"/>
                <w:szCs w:val="20"/>
              </w:rPr>
              <w:t>obciążenia 9.000 min-1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szlifierki M 14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 akumulatora 18 V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Ø tarczy ściernej/tnącej 125 mm</w:t>
            </w:r>
          </w:p>
          <w:p w:rsidR="00544FE1" w:rsidRDefault="00544FE1" w:rsidP="00544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akumulatory 18V 5.0Ah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Wyposażenie: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Kołnierz mocujący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Osłona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Szybka ładowarka 1880 CV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Szybko zaciskowa nakrętka mocująca</w:t>
            </w:r>
          </w:p>
          <w:p w:rsidR="00544FE1" w:rsidRPr="004058D2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058D2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GWS 18V-10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BOSCH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WIERTARKO WKRĘTARKA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Dane techniczne: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Napięcie: 18 V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Prędkość obrotowa (1./2. bieg): 0-450/1.700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Moment obrotowy (twardy/miękki): 54/21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Maks. Ø wkrętów: 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Maks. Ø wiercenia (drewno/stal): 35/10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Uchwyt: 13 mm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Pojemność akum</w:t>
            </w:r>
            <w:r>
              <w:rPr>
                <w:rFonts w:ascii="Arial" w:hAnsi="Arial" w:cs="Arial"/>
                <w:bCs/>
                <w:sz w:val="20"/>
                <w:szCs w:val="20"/>
              </w:rPr>
              <w:t>ulatora: 2,0 Ah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7594F">
              <w:rPr>
                <w:rFonts w:ascii="Arial" w:hAnsi="Arial" w:cs="Arial"/>
                <w:bCs/>
                <w:sz w:val="20"/>
                <w:szCs w:val="20"/>
              </w:rPr>
              <w:t>Wyposażenie: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1x ładowarka 18V-20,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1x walizka,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2x akumulator 18V 2.0Ah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>GSR 18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0-LI 2X2,0AH GAL 18V-20 </w:t>
            </w: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BOSCH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9639" w:type="dxa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SZLIFIERKA KĄTOWA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Wydajność nominalna 900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Prędkość obrotowa bez obciążenia 11.500 min-1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wyjściowa 530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szlifierki M 14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tarcz 125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gumowego talerza szlifierskiego 125 mm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</w:t>
            </w:r>
            <w:r>
              <w:rPr>
                <w:rFonts w:ascii="Arial" w:hAnsi="Arial" w:cs="Arial"/>
                <w:bCs/>
                <w:sz w:val="20"/>
                <w:szCs w:val="20"/>
              </w:rPr>
              <w:t>ednica szczotki garnkowej 75 mm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Klucz oczkowy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Rękojeść dodatkowa z systemem </w:t>
            </w:r>
            <w:r w:rsidR="00557AEA">
              <w:rPr>
                <w:rFonts w:ascii="Arial" w:hAnsi="Arial" w:cs="Arial"/>
                <w:bCs/>
                <w:sz w:val="20"/>
                <w:szCs w:val="20"/>
              </w:rPr>
              <w:t>kontroli wibracji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Nakrętka mocująca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Kołnierz mocujący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87594F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GWS 9-125 900W BOSCH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9639" w:type="dxa"/>
            <w:hideMark/>
          </w:tcPr>
          <w:p w:rsidR="00544FE1" w:rsidRPr="00934EEC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WIERTARKA BEZUDAROWA 2-BIEGOWA TRYB IMPULS </w:t>
            </w:r>
            <w:r w:rsidRPr="00934E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SPRZĘGŁO 1300W </w:t>
            </w:r>
            <w:r w:rsidRPr="00934E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934EEC">
              <w:rPr>
                <w:rFonts w:ascii="Arial" w:hAnsi="Arial" w:cs="Arial"/>
                <w:bCs/>
                <w:sz w:val="20"/>
                <w:szCs w:val="20"/>
              </w:rPr>
              <w:t>Dane techniczne</w:t>
            </w:r>
            <w:r w:rsidRPr="00286320">
              <w:rPr>
                <w:rFonts w:ascii="Arial" w:hAnsi="Arial" w:cs="Arial"/>
                <w:bCs/>
                <w:color w:val="FF0000"/>
                <w:sz w:val="20"/>
                <w:szCs w:val="20"/>
              </w:rPr>
              <w:t>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znamionowa: 1300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Moc oddawana: 730 W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Średnica wiercenia w stali: 16 / 10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Ø wiertła do drewna miękkiego: 40 / 25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Gwint wrzeciona wiertarki: 1/2" - 20 UNF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Długość kabla: 3- 4 m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 xml:space="preserve">Szybkomocujący uchwyt wiertarski 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Rękojeść pomocnicza</w:t>
            </w:r>
          </w:p>
          <w:p w:rsidR="00544FE1" w:rsidRPr="0088369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Pr="0088369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F0051E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METABO BEV 1300-2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AKUMULATOROWA WIERTARKO-WKRĘTARKA UDAROWA 135NM 18V </w:t>
            </w:r>
            <w:r w:rsidRPr="00286320">
              <w:rPr>
                <w:rFonts w:ascii="Arial" w:hAnsi="Arial" w:cs="Arial"/>
                <w:b/>
                <w:bCs/>
                <w:sz w:val="20"/>
                <w:szCs w:val="20"/>
              </w:rPr>
              <w:t>5,0AH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Napięcie (V): 18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Typ akumulatora: Li-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ion</w:t>
            </w:r>
            <w:proofErr w:type="spellEnd"/>
          </w:p>
          <w:p w:rsidR="00544FE1" w:rsidRPr="0084339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Maksymalny moment </w:t>
            </w:r>
            <w:r w:rsidRPr="00843394">
              <w:rPr>
                <w:rFonts w:ascii="Arial" w:hAnsi="Arial" w:cs="Arial"/>
                <w:bCs/>
                <w:sz w:val="20"/>
                <w:szCs w:val="20"/>
              </w:rPr>
              <w:t>obrotowy (</w:t>
            </w:r>
            <w:proofErr w:type="spellStart"/>
            <w:r w:rsidRPr="00843394">
              <w:rPr>
                <w:rFonts w:ascii="Arial" w:hAnsi="Arial" w:cs="Arial"/>
                <w:bCs/>
                <w:sz w:val="20"/>
                <w:szCs w:val="20"/>
              </w:rPr>
              <w:t>Nm</w:t>
            </w:r>
            <w:proofErr w:type="spellEnd"/>
            <w:r w:rsidRPr="00843394">
              <w:rPr>
                <w:rFonts w:ascii="Arial" w:hAnsi="Arial" w:cs="Arial"/>
                <w:bCs/>
                <w:sz w:val="20"/>
                <w:szCs w:val="20"/>
              </w:rPr>
              <w:t>): 135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43394">
              <w:rPr>
                <w:rFonts w:ascii="Arial" w:hAnsi="Arial" w:cs="Arial"/>
                <w:bCs/>
                <w:sz w:val="20"/>
                <w:szCs w:val="20"/>
              </w:rPr>
              <w:t>Uchwyt: 1.5 mm - 13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Rodzaj mocowania: walcowe - sam</w:t>
            </w:r>
            <w:bookmarkStart w:id="0" w:name="_GoBack"/>
            <w:bookmarkEnd w:id="0"/>
            <w:r w:rsidRPr="00CE5C00">
              <w:rPr>
                <w:rFonts w:ascii="Arial" w:hAnsi="Arial" w:cs="Arial"/>
                <w:bCs/>
                <w:sz w:val="20"/>
                <w:szCs w:val="20"/>
              </w:rPr>
              <w:t>ozaciskowe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Ustawienia prędkości: 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Maksymalna zdolność wiercenia: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drewnie: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wiertła piórowego (mm): 32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wiertła śrubowego (mm): 32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Przy użyciu otwornicy (mm): 89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Przy użyciu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sękownika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(mm): 65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stali (mm): 16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 cegle i płytkach ceramicznych (mm): 16</w:t>
            </w:r>
          </w:p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Wkręty do drewna bez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nawiercania wstępnego (mm): 16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Wyposażenie: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Kufer transportowy</w:t>
            </w:r>
          </w:p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Instrukcja obsługi PL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Przykładowy asortyment spełniający wymagania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86320">
              <w:rPr>
                <w:rFonts w:ascii="Arial" w:hAnsi="Arial" w:cs="Arial"/>
                <w:bCs/>
                <w:i/>
                <w:sz w:val="20"/>
                <w:szCs w:val="20"/>
              </w:rPr>
              <w:t>zawarte w opisie przedmiotu zamówienia</w:t>
            </w:r>
            <w:r w:rsidRPr="002863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44FE1" w:rsidRPr="006B7474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6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FUEL MILWAUKEE M18FPD2-502X 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Rozdzielnica budowlana + 16A/5P + 32A/5P + 2* GS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230V + zabezpieczenia + wtyczka 32A/5P. Gniazda 16A oraz 230V okablowane przewodem 2,5mm2. Gniazda 32A okablowane przewodem 4mm2. Gniazda siłowe posiadają</w:t>
            </w:r>
            <w:r>
              <w:rPr>
                <w:rFonts w:ascii="Arial" w:hAnsi="Arial" w:cs="Arial"/>
                <w:bCs/>
                <w:sz w:val="20"/>
                <w:szCs w:val="20"/>
              </w:rPr>
              <w:t>ce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styki niklowane,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Wyposażenie rozdzielnicy: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 x gniazdo 16A 5P 400V IP44 zabezpieczone C16A 3P,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1 x gniazdo 32A 5P 400V IP44,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2 x gniazda jednofazowe z bolcem 16A 230V zabezpieczone C16 1P,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wtyczka zasilająca 32A 5P + 2m kabel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OnPD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5 x 2,5mm2 (kabel ze wzmocnioną izolacją zewnętrzną),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przewody podłączone pod listwy  Z i N,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obudowa IP44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szczelność gniazd jednofazowych: IP54,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szczelność całości: IP44/IP54,</w:t>
            </w:r>
          </w:p>
          <w:p w:rsidR="00544FE1" w:rsidRPr="00CE5C0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rączka ułatwiająca przenoszenie.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Wodoodporna latarka czołowa o mocy 6W i strumieniu światła 570 lm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Zasięg do 500 m.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Wyposażona w funkcję ZOOM, gdzie ręczne wysunięcie soczewki powoduje zwiększenie zasięgu, i odwrotnie, cofnięcie soczewki powoduje rozproszenie światła.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3 standardowe tryby świecenia - pełny, mijania i migający.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Tryby przełącza się za pomocą przycisku wyłączania na górze czołówki.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zasilanie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dwie baterie o napięciu 3,7 V.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Zmierzony czas pracy na bateriach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około 8 godzin. 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Akumulatory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 ładowania za </w:t>
            </w:r>
            <w:r w:rsidRPr="00CE5C00">
              <w:rPr>
                <w:rFonts w:ascii="Arial" w:hAnsi="Arial" w:cs="Arial"/>
                <w:bCs/>
                <w:sz w:val="20"/>
                <w:szCs w:val="20"/>
              </w:rPr>
              <w:t>pomocą kabla USB (w zestawie).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Stopień ochrony IP44 - odporność na zachlapanie.</w:t>
            </w:r>
          </w:p>
        </w:tc>
      </w:tr>
      <w:tr w:rsidR="00544FE1" w:rsidTr="00D055F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FE1" w:rsidRDefault="00544FE1" w:rsidP="00544FE1">
            <w:pPr>
              <w:spacing w:line="72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FE1" w:rsidRPr="00CE5C00" w:rsidRDefault="00544FE1" w:rsidP="00544F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/>
                <w:bCs/>
                <w:sz w:val="20"/>
                <w:szCs w:val="20"/>
              </w:rPr>
              <w:t>Lampa warsztatowa z magnesem LED</w:t>
            </w:r>
          </w:p>
          <w:p w:rsidR="00544FE1" w:rsidRPr="0028632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86320">
              <w:rPr>
                <w:rFonts w:ascii="Arial" w:hAnsi="Arial" w:cs="Arial"/>
                <w:bCs/>
                <w:sz w:val="20"/>
                <w:szCs w:val="20"/>
              </w:rPr>
              <w:t>Dane techniczne: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źródło światła: 30+7 LED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strumień świetlny [lm]: 140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bateria/akumulator: Li-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ion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3.7V 2000mAh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czas świecenia [h]: 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czas ładowania [h]: 4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klasa ochronności: III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stopień ochrony [IP]: IP20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obudowa: obrotowy korpus z tworzywa sztucznego powlekanego gumą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kolor: czarny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klosz: transparentny z </w:t>
            </w:r>
            <w:proofErr w:type="spellStart"/>
            <w:r w:rsidRPr="00CE5C00">
              <w:rPr>
                <w:rFonts w:ascii="Arial" w:hAnsi="Arial" w:cs="Arial"/>
                <w:bCs/>
                <w:sz w:val="20"/>
                <w:szCs w:val="20"/>
              </w:rPr>
              <w:t>uderzenioodpornego</w:t>
            </w:r>
            <w:proofErr w:type="spellEnd"/>
            <w:r w:rsidRPr="00CE5C00">
              <w:rPr>
                <w:rFonts w:ascii="Arial" w:hAnsi="Arial" w:cs="Arial"/>
                <w:bCs/>
                <w:sz w:val="20"/>
                <w:szCs w:val="20"/>
              </w:rPr>
              <w:t xml:space="preserve"> poliwęglanu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wymiary [mm]: 250 x 55 x 40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+/- 5 mm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funkcja latarki: tak: 7 LED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haczyk: 2 haczyki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magnes: 2 magnesy z tyłu lampy oraz magnes u podstawy lampy</w:t>
            </w:r>
          </w:p>
          <w:p w:rsidR="00544FE1" w:rsidRPr="00CE5C00" w:rsidRDefault="00544FE1" w:rsidP="00544FE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C00">
              <w:rPr>
                <w:rFonts w:ascii="Arial" w:hAnsi="Arial" w:cs="Arial"/>
                <w:bCs/>
                <w:sz w:val="20"/>
                <w:szCs w:val="20"/>
              </w:rPr>
              <w:t>ładowarka: sieciowa 230V z odpinanym przewodem USB</w:t>
            </w:r>
          </w:p>
        </w:tc>
      </w:tr>
    </w:tbl>
    <w:p w:rsidR="001D4252" w:rsidRDefault="001D4252" w:rsidP="001D4252"/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jc w:val="center"/>
        <w:rPr>
          <w:rFonts w:ascii="Arial" w:eastAsia="Calibri" w:hAnsi="Arial" w:cs="Arial"/>
          <w:b/>
        </w:rPr>
      </w:pPr>
    </w:p>
    <w:p w:rsidR="001D4252" w:rsidRDefault="001D4252" w:rsidP="005A0154">
      <w:pPr>
        <w:jc w:val="center"/>
        <w:rPr>
          <w:rFonts w:ascii="Arial" w:eastAsia="Calibri" w:hAnsi="Arial" w:cs="Arial"/>
          <w:b/>
        </w:rPr>
      </w:pPr>
    </w:p>
    <w:p w:rsidR="005A0154" w:rsidRDefault="005A0154" w:rsidP="005A0154">
      <w:pPr>
        <w:jc w:val="center"/>
      </w:pPr>
    </w:p>
    <w:sectPr w:rsidR="005A01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A4C" w:rsidRDefault="00076A4C" w:rsidP="005A0154">
      <w:pPr>
        <w:spacing w:after="0" w:line="240" w:lineRule="auto"/>
      </w:pPr>
      <w:r>
        <w:separator/>
      </w:r>
    </w:p>
  </w:endnote>
  <w:endnote w:type="continuationSeparator" w:id="0">
    <w:p w:rsidR="00076A4C" w:rsidRDefault="00076A4C" w:rsidP="005A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A4C" w:rsidRDefault="00076A4C" w:rsidP="005A0154">
      <w:pPr>
        <w:spacing w:after="0" w:line="240" w:lineRule="auto"/>
      </w:pPr>
      <w:r>
        <w:separator/>
      </w:r>
    </w:p>
  </w:footnote>
  <w:footnote w:type="continuationSeparator" w:id="0">
    <w:p w:rsidR="00076A4C" w:rsidRDefault="00076A4C" w:rsidP="005A0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154" w:rsidRPr="005A0154" w:rsidRDefault="005A0154" w:rsidP="005A0154">
    <w:pPr>
      <w:pStyle w:val="Nagwek"/>
      <w:jc w:val="right"/>
      <w:rPr>
        <w:b/>
        <w:bCs/>
      </w:rPr>
    </w:pPr>
    <w:r>
      <w:rPr>
        <w:b/>
        <w:bCs/>
      </w:rPr>
      <w:t>Załącznik nr 3</w:t>
    </w:r>
    <w:r w:rsidRPr="005A0154">
      <w:rPr>
        <w:b/>
        <w:bCs/>
      </w:rPr>
      <w:t xml:space="preserve"> do Specyfikacji</w:t>
    </w:r>
    <w:r>
      <w:rPr>
        <w:b/>
        <w:bCs/>
      </w:rPr>
      <w:t xml:space="preserve"> część I</w:t>
    </w:r>
    <w:r w:rsidR="001D4252">
      <w:rPr>
        <w:b/>
        <w:bCs/>
      </w:rPr>
      <w:t>I</w:t>
    </w:r>
  </w:p>
  <w:p w:rsidR="005A0154" w:rsidRDefault="005A0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EB"/>
    <w:rsid w:val="00076A4C"/>
    <w:rsid w:val="001D4252"/>
    <w:rsid w:val="00544FE1"/>
    <w:rsid w:val="00557AEA"/>
    <w:rsid w:val="005A0154"/>
    <w:rsid w:val="007B63E7"/>
    <w:rsid w:val="0081372F"/>
    <w:rsid w:val="00843394"/>
    <w:rsid w:val="00930826"/>
    <w:rsid w:val="009B4A17"/>
    <w:rsid w:val="009E63EB"/>
    <w:rsid w:val="00C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A010"/>
  <w15:chartTrackingRefBased/>
  <w15:docId w15:val="{71ACB013-441A-4DC0-A5BB-C5C643E5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0154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01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154"/>
  </w:style>
  <w:style w:type="paragraph" w:styleId="Stopka">
    <w:name w:val="footer"/>
    <w:basedOn w:val="Normalny"/>
    <w:link w:val="StopkaZnak"/>
    <w:uiPriority w:val="99"/>
    <w:unhideWhenUsed/>
    <w:rsid w:val="005A0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154"/>
  </w:style>
  <w:style w:type="paragraph" w:styleId="Tekstdymka">
    <w:name w:val="Balloon Text"/>
    <w:basedOn w:val="Normalny"/>
    <w:link w:val="TekstdymkaZnak"/>
    <w:uiPriority w:val="99"/>
    <w:semiHidden/>
    <w:unhideWhenUsed/>
    <w:rsid w:val="005A0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15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0154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5A01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A0154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MIROCHA Honorata</cp:lastModifiedBy>
  <cp:revision>7</cp:revision>
  <dcterms:created xsi:type="dcterms:W3CDTF">2025-04-02T07:29:00Z</dcterms:created>
  <dcterms:modified xsi:type="dcterms:W3CDTF">2025-04-10T09:51:00Z</dcterms:modified>
</cp:coreProperties>
</file>