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AFA" w14:textId="77777777"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14:paraId="0BE93D62" w14:textId="77777777"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14:paraId="0DE493CC" w14:textId="77777777"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14:paraId="1506BF9F" w14:textId="77777777"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14:paraId="3EF1E751" w14:textId="77777777"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14:paraId="6143DCE0" w14:textId="77777777"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14:paraId="037D5E09" w14:textId="77777777"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14:paraId="7B8D3EE1" w14:textId="77777777"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4B2461B" w14:textId="77777777"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14:paraId="76386A20" w14:textId="77777777"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D4C3240" w14:textId="77777777"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14:paraId="1F30BF5B" w14:textId="77777777"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29D483" w14:textId="77777777" w:rsid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14:paraId="5BCA5FE2" w14:textId="77777777" w:rsidR="008C7E82" w:rsidRPr="000C17D7" w:rsidRDefault="008C7E82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CD4713" w14:textId="77777777"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CAC46" w14:textId="16020E4B" w:rsidR="00D409DE" w:rsidRPr="008C7E82" w:rsidRDefault="003E2CB4" w:rsidP="008C7E82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B139AC" w:rsidRPr="008C7E82">
        <w:rPr>
          <w:rFonts w:ascii="Arial" w:hAnsi="Arial" w:cs="Arial"/>
          <w:b/>
          <w:sz w:val="20"/>
          <w:szCs w:val="20"/>
        </w:rPr>
        <w:t>DOSTAW</w:t>
      </w:r>
      <w:r w:rsidR="008C7E82" w:rsidRPr="008C7E82">
        <w:rPr>
          <w:rFonts w:ascii="Arial" w:hAnsi="Arial" w:cs="Arial"/>
          <w:b/>
          <w:sz w:val="20"/>
          <w:szCs w:val="20"/>
        </w:rPr>
        <w:t>Ę</w:t>
      </w:r>
      <w:r w:rsidR="00CE2D64">
        <w:rPr>
          <w:rFonts w:ascii="Arial" w:hAnsi="Arial" w:cs="Arial"/>
          <w:b/>
          <w:sz w:val="20"/>
          <w:szCs w:val="20"/>
        </w:rPr>
        <w:t xml:space="preserve"> </w:t>
      </w:r>
      <w:r w:rsidR="001F6AEC">
        <w:rPr>
          <w:rFonts w:ascii="Arial" w:hAnsi="Arial" w:cs="Arial"/>
          <w:b/>
          <w:sz w:val="20"/>
          <w:szCs w:val="20"/>
        </w:rPr>
        <w:t>ODZIEŻY ROBOCZEJ I OCHRONNEJ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C544FA" w:rsidRPr="008C7E82">
        <w:rPr>
          <w:rFonts w:ascii="Arial" w:hAnsi="Arial" w:cs="Arial"/>
          <w:b/>
          <w:sz w:val="20"/>
          <w:szCs w:val="20"/>
        </w:rPr>
        <w:t>D</w:t>
      </w:r>
      <w:r w:rsidR="008D157F" w:rsidRPr="008C7E82">
        <w:rPr>
          <w:rFonts w:ascii="Arial" w:hAnsi="Arial" w:cs="Arial"/>
          <w:b/>
          <w:sz w:val="20"/>
          <w:szCs w:val="20"/>
        </w:rPr>
        <w:t>/</w:t>
      </w:r>
      <w:r w:rsidR="001F6AEC">
        <w:rPr>
          <w:rFonts w:ascii="Arial" w:hAnsi="Arial" w:cs="Arial"/>
          <w:b/>
          <w:sz w:val="20"/>
          <w:szCs w:val="20"/>
        </w:rPr>
        <w:t>19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CE2D64">
        <w:rPr>
          <w:rFonts w:ascii="Arial" w:hAnsi="Arial" w:cs="Arial"/>
          <w:b/>
          <w:sz w:val="20"/>
          <w:szCs w:val="20"/>
        </w:rPr>
        <w:t>5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</w:t>
      </w:r>
      <w:r w:rsidR="00CE2D64">
        <w:rPr>
          <w:rFonts w:ascii="Arial" w:hAnsi="Arial" w:cs="Arial"/>
          <w:sz w:val="20"/>
          <w:szCs w:val="20"/>
        </w:rPr>
        <w:br/>
      </w:r>
      <w:r w:rsidR="00D77BEF" w:rsidRPr="008C7E82">
        <w:rPr>
          <w:rFonts w:ascii="Arial" w:hAnsi="Arial" w:cs="Arial"/>
          <w:sz w:val="20"/>
          <w:szCs w:val="20"/>
        </w:rPr>
        <w:t>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 xml:space="preserve">że informacje zawarte </w:t>
      </w:r>
      <w:r w:rsidR="00CE2D64">
        <w:rPr>
          <w:rFonts w:ascii="Arial" w:hAnsi="Arial" w:cs="Arial"/>
          <w:sz w:val="20"/>
          <w:szCs w:val="20"/>
        </w:rPr>
        <w:br/>
      </w:r>
      <w:r w:rsidR="00D77BEF" w:rsidRPr="008C7E82">
        <w:rPr>
          <w:rFonts w:ascii="Arial" w:hAnsi="Arial" w:cs="Arial"/>
          <w:sz w:val="20"/>
          <w:szCs w:val="20"/>
        </w:rPr>
        <w:t>w Jednolitym Europejskim Dokumencie Zamówienia (JEDZ), o których mowa w art. 125 ust. 1 ustawy Prawo Zamówień Publicznych, w zakresie podstaw wykluczenia z postępowania o których mowa w:</w:t>
      </w:r>
    </w:p>
    <w:p w14:paraId="17D9C363" w14:textId="77777777" w:rsidR="00B8698E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14:paraId="18296B28" w14:textId="77777777" w:rsidR="00FA5565" w:rsidRPr="008C7E82" w:rsidRDefault="00FA556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14:paraId="0800AE3C" w14:textId="77777777" w:rsidR="002852D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14:paraId="1D28D8F7" w14:textId="77777777" w:rsidR="00B0088C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CE2D64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14:paraId="431832CE" w14:textId="32D4CB2C" w:rsidR="00FA556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</w:t>
      </w:r>
      <w:r w:rsidR="0097360E">
        <w:rPr>
          <w:rFonts w:ascii="Arial" w:hAnsi="Arial" w:cs="Arial"/>
          <w:sz w:val="20"/>
          <w:szCs w:val="20"/>
        </w:rPr>
        <w:t>4</w:t>
      </w:r>
      <w:r w:rsidR="00FA5565" w:rsidRPr="008C7E82">
        <w:rPr>
          <w:rFonts w:ascii="Arial" w:hAnsi="Arial" w:cs="Arial"/>
          <w:sz w:val="20"/>
          <w:szCs w:val="20"/>
        </w:rPr>
        <w:t xml:space="preserve"> 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BB5DDB" w:rsidRPr="008C7E82">
        <w:rPr>
          <w:rFonts w:ascii="Arial" w:hAnsi="Arial" w:cs="Arial"/>
          <w:sz w:val="20"/>
          <w:szCs w:val="20"/>
        </w:rPr>
        <w:t>;</w:t>
      </w:r>
    </w:p>
    <w:p w14:paraId="1261CFB9" w14:textId="77777777" w:rsidR="00BB5DDB" w:rsidRPr="008C7E82" w:rsidRDefault="00BB5DDB" w:rsidP="00CE2D6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CE2D64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14:paraId="4D6A993D" w14:textId="77777777"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D85995F" w14:textId="77777777" w:rsidR="00796494" w:rsidRDefault="00155AB0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59598DAE" w14:textId="77777777"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14:paraId="5B9D2094" w14:textId="77777777"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F7BBD6" w14:textId="77777777"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14:paraId="7BEDD40F" w14:textId="77777777"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14:paraId="6DED430D" w14:textId="77777777"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14:paraId="42323073" w14:textId="77777777"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0D3" w14:textId="77777777" w:rsidR="00E15AB2" w:rsidRDefault="00E15AB2" w:rsidP="0038231F">
      <w:pPr>
        <w:spacing w:after="0" w:line="240" w:lineRule="auto"/>
      </w:pPr>
      <w:r>
        <w:separator/>
      </w:r>
    </w:p>
  </w:endnote>
  <w:endnote w:type="continuationSeparator" w:id="0">
    <w:p w14:paraId="3298132B" w14:textId="77777777" w:rsidR="00E15AB2" w:rsidRDefault="00E15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B7B7" w14:textId="77777777"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2E91" w14:textId="77777777"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17A6" w14:textId="77777777" w:rsidR="00E15AB2" w:rsidRDefault="00E15AB2" w:rsidP="0038231F">
      <w:pPr>
        <w:spacing w:after="0" w:line="240" w:lineRule="auto"/>
      </w:pPr>
      <w:r>
        <w:separator/>
      </w:r>
    </w:p>
  </w:footnote>
  <w:footnote w:type="continuationSeparator" w:id="0">
    <w:p w14:paraId="3385A601" w14:textId="77777777" w:rsidR="00E15AB2" w:rsidRDefault="00E15A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9093" w14:textId="1D4AA750"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B139AC">
      <w:rPr>
        <w:rFonts w:ascii="Arial" w:hAnsi="Arial" w:cs="Arial"/>
        <w:i/>
        <w:sz w:val="20"/>
        <w:szCs w:val="20"/>
      </w:rPr>
      <w:t>D/</w:t>
    </w:r>
    <w:r w:rsidR="001F6AEC">
      <w:rPr>
        <w:rFonts w:ascii="Arial" w:hAnsi="Arial" w:cs="Arial"/>
        <w:i/>
        <w:sz w:val="20"/>
        <w:szCs w:val="20"/>
      </w:rPr>
      <w:t>19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 w:rsidR="00CE2D64">
      <w:rPr>
        <w:rFonts w:ascii="Arial" w:hAnsi="Arial" w:cs="Arial"/>
        <w:i/>
        <w:sz w:val="20"/>
        <w:szCs w:val="20"/>
      </w:rPr>
      <w:t>5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Pr="008C7E82">
      <w:rPr>
        <w:rFonts w:ascii="Arial" w:hAnsi="Arial" w:cs="Arial"/>
        <w:i/>
        <w:sz w:val="20"/>
        <w:szCs w:val="20"/>
      </w:rPr>
      <w:t>1</w:t>
    </w:r>
    <w:r w:rsidR="001F6AEC">
      <w:rPr>
        <w:rFonts w:ascii="Arial" w:hAnsi="Arial" w:cs="Arial"/>
        <w:i/>
        <w:sz w:val="20"/>
        <w:szCs w:val="20"/>
      </w:rPr>
      <w:t>1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93505">
    <w:abstractNumId w:val="9"/>
  </w:num>
  <w:num w:numId="2" w16cid:durableId="2023629534">
    <w:abstractNumId w:val="0"/>
  </w:num>
  <w:num w:numId="3" w16cid:durableId="1867600716">
    <w:abstractNumId w:val="8"/>
  </w:num>
  <w:num w:numId="4" w16cid:durableId="889879286">
    <w:abstractNumId w:val="12"/>
  </w:num>
  <w:num w:numId="5" w16cid:durableId="1939018649">
    <w:abstractNumId w:val="10"/>
  </w:num>
  <w:num w:numId="6" w16cid:durableId="862552055">
    <w:abstractNumId w:val="7"/>
  </w:num>
  <w:num w:numId="7" w16cid:durableId="1299649324">
    <w:abstractNumId w:val="1"/>
  </w:num>
  <w:num w:numId="8" w16cid:durableId="2141923182">
    <w:abstractNumId w:val="2"/>
  </w:num>
  <w:num w:numId="9" w16cid:durableId="62265052">
    <w:abstractNumId w:val="4"/>
  </w:num>
  <w:num w:numId="10" w16cid:durableId="556281921">
    <w:abstractNumId w:val="3"/>
  </w:num>
  <w:num w:numId="11" w16cid:durableId="2009018379">
    <w:abstractNumId w:val="11"/>
  </w:num>
  <w:num w:numId="12" w16cid:durableId="1959683868">
    <w:abstractNumId w:val="5"/>
  </w:num>
  <w:num w:numId="13" w16cid:durableId="959802030">
    <w:abstractNumId w:val="14"/>
  </w:num>
  <w:num w:numId="14" w16cid:durableId="1575511861">
    <w:abstractNumId w:val="13"/>
  </w:num>
  <w:num w:numId="15" w16cid:durableId="175342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6AE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021C9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78A"/>
    <w:rsid w:val="004C4854"/>
    <w:rsid w:val="004D4BD5"/>
    <w:rsid w:val="004D78BA"/>
    <w:rsid w:val="004D7E48"/>
    <w:rsid w:val="004F23F7"/>
    <w:rsid w:val="004F40EF"/>
    <w:rsid w:val="00500CAC"/>
    <w:rsid w:val="00511B29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35B5"/>
    <w:rsid w:val="006B5FA4"/>
    <w:rsid w:val="006D46C8"/>
    <w:rsid w:val="006F0034"/>
    <w:rsid w:val="006F3D32"/>
    <w:rsid w:val="007118F0"/>
    <w:rsid w:val="00730A91"/>
    <w:rsid w:val="00746532"/>
    <w:rsid w:val="00751725"/>
    <w:rsid w:val="00752EFC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38D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360E"/>
    <w:rsid w:val="00975019"/>
    <w:rsid w:val="00975C49"/>
    <w:rsid w:val="0098229B"/>
    <w:rsid w:val="00996E5F"/>
    <w:rsid w:val="009A1C20"/>
    <w:rsid w:val="009B723A"/>
    <w:rsid w:val="009C7756"/>
    <w:rsid w:val="009E5C14"/>
    <w:rsid w:val="00A1198D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D2E57"/>
    <w:rsid w:val="00AE6FF2"/>
    <w:rsid w:val="00B0088C"/>
    <w:rsid w:val="00B139AC"/>
    <w:rsid w:val="00B15219"/>
    <w:rsid w:val="00B15FD3"/>
    <w:rsid w:val="00B34079"/>
    <w:rsid w:val="00B43A4B"/>
    <w:rsid w:val="00B546F1"/>
    <w:rsid w:val="00B6635F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E2D64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19D4"/>
    <w:rsid w:val="00D7532C"/>
    <w:rsid w:val="00D77BEF"/>
    <w:rsid w:val="00D846F7"/>
    <w:rsid w:val="00DA6EC7"/>
    <w:rsid w:val="00DD146A"/>
    <w:rsid w:val="00DD3E9D"/>
    <w:rsid w:val="00DD5206"/>
    <w:rsid w:val="00DF7373"/>
    <w:rsid w:val="00E022A1"/>
    <w:rsid w:val="00E03274"/>
    <w:rsid w:val="00E15AB2"/>
    <w:rsid w:val="00E16430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1F1C4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3110-0976-410B-A416-FC669DE9BC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416A1D-736C-4785-88F0-FE8BC0EC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9</cp:revision>
  <cp:lastPrinted>2024-01-12T13:21:00Z</cp:lastPrinted>
  <dcterms:created xsi:type="dcterms:W3CDTF">2024-09-09T06:38:00Z</dcterms:created>
  <dcterms:modified xsi:type="dcterms:W3CDTF">2025-05-22T12:40:00Z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