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9F0925" w14:textId="77777777" w:rsidR="002307F0" w:rsidRPr="00CC6E8F" w:rsidRDefault="00526499">
      <w:pPr>
        <w:pBdr>
          <w:top w:val="nil"/>
          <w:left w:val="nil"/>
          <w:bottom w:val="nil"/>
          <w:right w:val="nil"/>
          <w:between w:val="nil"/>
        </w:pBdr>
        <w:tabs>
          <w:tab w:val="left" w:pos="7896"/>
        </w:tabs>
        <w:spacing w:after="0" w:line="240" w:lineRule="auto"/>
        <w:ind w:hanging="2"/>
        <w:jc w:val="center"/>
        <w:rPr>
          <w:rFonts w:asciiTheme="majorHAnsi" w:eastAsia="Times New Roman" w:hAnsiTheme="majorHAnsi" w:cstheme="majorHAnsi"/>
          <w:b/>
          <w:color w:val="000000"/>
          <w:sz w:val="24"/>
          <w:szCs w:val="24"/>
        </w:rPr>
      </w:pPr>
      <w:r w:rsidRPr="00CC6E8F">
        <w:rPr>
          <w:rFonts w:asciiTheme="majorHAnsi" w:eastAsia="Times New Roman" w:hAnsiTheme="majorHAnsi" w:cstheme="majorHAnsi"/>
          <w:b/>
          <w:color w:val="000000"/>
          <w:sz w:val="24"/>
          <w:szCs w:val="24"/>
        </w:rPr>
        <w:t>WYKAZ PRZEDMIOTOWYCH ŚRODKÓW DOWODOWYCH</w:t>
      </w:r>
    </w:p>
    <w:p w14:paraId="322EA004" w14:textId="77777777" w:rsidR="002307F0" w:rsidRPr="00CC6E8F" w:rsidRDefault="002307F0">
      <w:pPr>
        <w:pBdr>
          <w:top w:val="nil"/>
          <w:left w:val="nil"/>
          <w:bottom w:val="nil"/>
          <w:right w:val="nil"/>
          <w:between w:val="nil"/>
        </w:pBdr>
        <w:tabs>
          <w:tab w:val="left" w:pos="7896"/>
        </w:tabs>
        <w:spacing w:after="0" w:line="240" w:lineRule="auto"/>
        <w:ind w:hanging="2"/>
        <w:jc w:val="center"/>
        <w:rPr>
          <w:rFonts w:asciiTheme="majorHAnsi" w:eastAsia="Times New Roman" w:hAnsiTheme="majorHAnsi" w:cstheme="majorHAnsi"/>
          <w:b/>
          <w:color w:val="000000"/>
        </w:rPr>
      </w:pPr>
    </w:p>
    <w:p w14:paraId="41BD8F8C" w14:textId="7A7E85C9" w:rsidR="002307F0" w:rsidRPr="00CC6E8F" w:rsidRDefault="0052649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CC6E8F">
        <w:rPr>
          <w:rFonts w:asciiTheme="majorHAnsi" w:eastAsia="Times New Roman" w:hAnsiTheme="majorHAnsi" w:cstheme="majorHAnsi"/>
          <w:b/>
          <w:color w:val="000000"/>
          <w:sz w:val="20"/>
          <w:szCs w:val="20"/>
        </w:rPr>
        <w:tab/>
        <w:t xml:space="preserve">Nr sprawy: </w:t>
      </w:r>
      <w:r w:rsidRPr="00CC6E8F">
        <w:rPr>
          <w:rFonts w:asciiTheme="majorHAnsi" w:hAnsiTheme="majorHAnsi" w:cstheme="majorHAnsi"/>
          <w:b/>
          <w:bCs/>
          <w:sz w:val="20"/>
        </w:rPr>
        <w:t>ZP.P.01.D.2025.DZ</w:t>
      </w:r>
    </w:p>
    <w:p w14:paraId="2038BC63" w14:textId="77777777" w:rsidR="002307F0" w:rsidRPr="00CC6E8F" w:rsidRDefault="002307F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</w:p>
    <w:p w14:paraId="3B9FE33A" w14:textId="77777777" w:rsidR="002307F0" w:rsidRPr="00CC6E8F" w:rsidRDefault="0052649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CC6E8F">
        <w:rPr>
          <w:rFonts w:asciiTheme="majorHAnsi" w:eastAsia="Times New Roman" w:hAnsiTheme="majorHAnsi" w:cstheme="majorHAnsi"/>
          <w:b/>
          <w:color w:val="000000"/>
          <w:sz w:val="20"/>
          <w:szCs w:val="20"/>
        </w:rPr>
        <w:t>WYKONAWCA</w:t>
      </w:r>
    </w:p>
    <w:p w14:paraId="7FDD09EC" w14:textId="77777777" w:rsidR="002307F0" w:rsidRPr="00CC6E8F" w:rsidRDefault="00526499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CC6E8F">
        <w:rPr>
          <w:rFonts w:asciiTheme="majorHAnsi" w:eastAsia="Times New Roman" w:hAnsiTheme="majorHAnsi" w:cstheme="majorHAnsi"/>
          <w:color w:val="000000"/>
          <w:sz w:val="20"/>
          <w:szCs w:val="20"/>
        </w:rPr>
        <w:t>………………………………………………………………………………………..……………………………...</w:t>
      </w:r>
    </w:p>
    <w:p w14:paraId="5DD2AB7A" w14:textId="77777777" w:rsidR="002307F0" w:rsidRPr="00CC6E8F" w:rsidRDefault="00526499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ind w:hanging="2"/>
        <w:jc w:val="center"/>
        <w:rPr>
          <w:rFonts w:asciiTheme="majorHAnsi" w:eastAsia="Times New Roman" w:hAnsiTheme="majorHAnsi" w:cstheme="majorHAnsi"/>
          <w:color w:val="000000"/>
          <w:sz w:val="18"/>
          <w:szCs w:val="18"/>
        </w:rPr>
      </w:pPr>
      <w:r w:rsidRPr="00CC6E8F">
        <w:rPr>
          <w:rFonts w:asciiTheme="majorHAnsi" w:eastAsia="Times New Roman" w:hAnsiTheme="majorHAnsi" w:cstheme="majorHAnsi"/>
          <w:i/>
          <w:color w:val="333333"/>
          <w:sz w:val="18"/>
          <w:szCs w:val="18"/>
          <w:highlight w:val="white"/>
        </w:rPr>
        <w:t>(nazwa albo imię i nazwisko, siedziba albo miejsce zamieszkania, jeżeli jest miejscem wykonywania działalności wykonawcy)</w:t>
      </w:r>
    </w:p>
    <w:p w14:paraId="76095430" w14:textId="77777777" w:rsidR="002307F0" w:rsidRPr="00CC6E8F" w:rsidRDefault="00526499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CC6E8F">
        <w:rPr>
          <w:rFonts w:asciiTheme="majorHAnsi" w:eastAsia="Times New Roman" w:hAnsiTheme="majorHAnsi" w:cstheme="majorHAnsi"/>
          <w:color w:val="000000"/>
          <w:sz w:val="20"/>
          <w:szCs w:val="20"/>
        </w:rPr>
        <w:t>reprezentowany przez:</w:t>
      </w:r>
    </w:p>
    <w:p w14:paraId="5EEFB2B7" w14:textId="77777777" w:rsidR="002307F0" w:rsidRPr="00CC6E8F" w:rsidRDefault="00526499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CC6E8F">
        <w:rPr>
          <w:rFonts w:asciiTheme="majorHAnsi" w:eastAsia="Times New Roman" w:hAnsiTheme="majorHAnsi" w:cstheme="majorHAnsi"/>
          <w:color w:val="000000"/>
          <w:sz w:val="20"/>
          <w:szCs w:val="20"/>
        </w:rPr>
        <w:t>……………………………………………………………………………………………..………………………...</w:t>
      </w:r>
    </w:p>
    <w:p w14:paraId="2CA80B4C" w14:textId="77777777" w:rsidR="002307F0" w:rsidRPr="00CC6E8F" w:rsidRDefault="002307F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</w:p>
    <w:p w14:paraId="45C61CE7" w14:textId="77777777" w:rsidR="002307F0" w:rsidRPr="00CC6E8F" w:rsidRDefault="005264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both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CC6E8F">
        <w:rPr>
          <w:rFonts w:asciiTheme="majorHAnsi" w:eastAsia="Times New Roman" w:hAnsiTheme="majorHAnsi" w:cstheme="majorHAnsi"/>
          <w:color w:val="000000"/>
        </w:rPr>
        <w:t xml:space="preserve">Pozostałe podstawowe parametry techniczne oraz wyposażenie oferowanych autobusów o napędzie spalinowym, klasy MAXI </w:t>
      </w:r>
      <w:r w:rsidRPr="00CC6E8F">
        <w:rPr>
          <w:rFonts w:asciiTheme="majorHAnsi" w:eastAsia="Times New Roman" w:hAnsiTheme="majorHAnsi" w:cstheme="majorHAnsi"/>
          <w:b/>
          <w:color w:val="000000"/>
        </w:rPr>
        <w:t>(dokumenty stanowią przedmiotowy środek dowodowy)</w:t>
      </w:r>
    </w:p>
    <w:p w14:paraId="5C4FAFE5" w14:textId="77777777" w:rsidR="002307F0" w:rsidRPr="00CC6E8F" w:rsidRDefault="0052649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both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CC6E8F">
        <w:rPr>
          <w:rFonts w:asciiTheme="majorHAnsi" w:eastAsia="Times New Roman" w:hAnsiTheme="majorHAnsi" w:cstheme="majorHAnsi"/>
          <w:color w:val="000000"/>
        </w:rPr>
        <w:t>Marka/typ autobusu:………………………………………………………………………………………</w:t>
      </w:r>
    </w:p>
    <w:tbl>
      <w:tblPr>
        <w:tblStyle w:val="a"/>
        <w:tblW w:w="10207" w:type="dxa"/>
        <w:tblInd w:w="-567" w:type="dxa"/>
        <w:tblLayout w:type="fixed"/>
        <w:tblLook w:val="0000" w:firstRow="0" w:lastRow="0" w:firstColumn="0" w:lastColumn="0" w:noHBand="0" w:noVBand="0"/>
      </w:tblPr>
      <w:tblGrid>
        <w:gridCol w:w="562"/>
        <w:gridCol w:w="1871"/>
        <w:gridCol w:w="4225"/>
        <w:gridCol w:w="1417"/>
        <w:gridCol w:w="2132"/>
      </w:tblGrid>
      <w:tr w:rsidR="002307F0" w:rsidRPr="00CC6E8F" w14:paraId="1E31C858" w14:textId="77777777">
        <w:trPr>
          <w:trHeight w:val="35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781BC632" w14:textId="77777777" w:rsidR="002307F0" w:rsidRPr="00CC6E8F" w:rsidRDefault="00526499" w:rsidP="00CC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sz w:val="24"/>
                <w:szCs w:val="24"/>
              </w:rPr>
            </w:pPr>
            <w:r w:rsidRPr="00CC6E8F">
              <w:rPr>
                <w:rFonts w:asciiTheme="majorHAnsi" w:eastAsia="Times New Roman" w:hAnsiTheme="majorHAnsi" w:cstheme="majorHAnsi"/>
                <w:b/>
                <w:bCs/>
                <w:color w:val="000000"/>
                <w:sz w:val="18"/>
                <w:szCs w:val="18"/>
              </w:rPr>
              <w:t>L.p.</w:t>
            </w: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8F5C7B" w14:textId="77777777" w:rsidR="002307F0" w:rsidRPr="00CC6E8F" w:rsidRDefault="00526499" w:rsidP="00CC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sz w:val="24"/>
                <w:szCs w:val="24"/>
              </w:rPr>
            </w:pPr>
            <w:r w:rsidRPr="00CC6E8F">
              <w:rPr>
                <w:rFonts w:asciiTheme="majorHAnsi" w:eastAsia="Times New Roman" w:hAnsiTheme="majorHAnsi" w:cstheme="majorHAnsi"/>
                <w:b/>
                <w:bCs/>
                <w:color w:val="000000"/>
                <w:sz w:val="18"/>
                <w:szCs w:val="18"/>
              </w:rPr>
              <w:t>Wybrane parametry autobusu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DBBF51" w14:textId="77777777" w:rsidR="002307F0" w:rsidRPr="00CC6E8F" w:rsidRDefault="00526499" w:rsidP="00CC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b/>
                <w:bCs/>
                <w:color w:val="000000"/>
                <w:sz w:val="18"/>
                <w:szCs w:val="18"/>
              </w:rPr>
              <w:t>Parametry oferowanego autobusu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34737BB" w14:textId="77777777" w:rsidR="002307F0" w:rsidRPr="00CC6E8F" w:rsidRDefault="00526499" w:rsidP="00CC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b/>
                <w:bCs/>
                <w:color w:val="000000"/>
                <w:sz w:val="18"/>
                <w:szCs w:val="18"/>
              </w:rPr>
              <w:t>Przedmiotowe środki dowodowe</w:t>
            </w:r>
          </w:p>
        </w:tc>
      </w:tr>
      <w:tr w:rsidR="002307F0" w:rsidRPr="00CC6E8F" w14:paraId="23EE9543" w14:textId="77777777">
        <w:trPr>
          <w:trHeight w:val="408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vAlign w:val="center"/>
          </w:tcPr>
          <w:p w14:paraId="76DFA66A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</w:t>
            </w: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7D003786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0C5F1C2C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3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</w:tcPr>
          <w:p w14:paraId="37C88DA4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4</w:t>
            </w:r>
          </w:p>
        </w:tc>
      </w:tr>
      <w:tr w:rsidR="002307F0" w:rsidRPr="00CC6E8F" w14:paraId="71762925" w14:textId="77777777" w:rsidTr="00CC6E8F">
        <w:trPr>
          <w:trHeight w:val="70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2E0E629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1.</w:t>
            </w:r>
          </w:p>
        </w:tc>
        <w:tc>
          <w:tcPr>
            <w:tcW w:w="7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EA7CEC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</w:rPr>
              <w:t>Ekologia</w:t>
            </w:r>
          </w:p>
          <w:p w14:paraId="36C75542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</w:rPr>
            </w:pP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>W celu spełnienia wymagań określonych w rozporządzeniu Prezesa Rady Ministrów z dnia 10 maja 2011r. w sprawie innych niż cena obowiązkowych kryteriów oceny ofert w odniesieniu do niektórych rodzajów zamówień publicznych zwanym dalej rozporządzeniem Prezesa Rady Ministrów (Dz.U. z 2011r. Nr 96, poz. 559) w zakresie: zużycia energii, emisji dwutlenku węgla oraz emisji zanieczyszczeń Zamawiający wymaga: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81E918E" w14:textId="77777777" w:rsidR="002307F0" w:rsidRPr="00CC6E8F" w:rsidRDefault="00526499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sz w:val="14"/>
                <w:szCs w:val="14"/>
              </w:rPr>
              <w:t xml:space="preserve">1. (dotyczy ppkt. a i b)          Świadectwo z badań wg testu SORT 2 opracowanego przez International Association of Public Transport (UITP) </w:t>
            </w:r>
            <w:r w:rsidRPr="00CC6E8F">
              <w:rPr>
                <w:rFonts w:asciiTheme="majorHAnsi" w:eastAsia="Times New Roman" w:hAnsiTheme="majorHAnsi" w:cstheme="majorHAnsi"/>
                <w:sz w:val="14"/>
                <w:szCs w:val="14"/>
              </w:rPr>
              <w:br/>
              <w:t>a wykonane przez certyfikowaną jednostkę, z którego to świadectwa wynika zużycie oleju napędowego.</w:t>
            </w:r>
          </w:p>
          <w:p w14:paraId="67C2C07C" w14:textId="77777777" w:rsidR="002307F0" w:rsidRPr="00CC6E8F" w:rsidRDefault="00526499">
            <w:pPr>
              <w:tabs>
                <w:tab w:val="left" w:pos="923"/>
              </w:tabs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sz w:val="14"/>
                <w:szCs w:val="14"/>
              </w:rPr>
              <w:t>UWAGA.</w:t>
            </w:r>
          </w:p>
          <w:p w14:paraId="355F5553" w14:textId="77777777" w:rsidR="002307F0" w:rsidRPr="00CC6E8F" w:rsidRDefault="00526499">
            <w:pPr>
              <w:tabs>
                <w:tab w:val="left" w:pos="923"/>
              </w:tabs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sz w:val="14"/>
                <w:szCs w:val="14"/>
              </w:rPr>
              <w:t>W przypadku, gdy ze świadectwa z badań wg testu Sort-2 będzie wynikało alternatywne zużycie paliwa, to do obliczeń Zamawiający przyjmie wartość maksymalną.</w:t>
            </w:r>
          </w:p>
          <w:p w14:paraId="255929CB" w14:textId="77777777" w:rsidR="002307F0" w:rsidRPr="00CC6E8F" w:rsidRDefault="00526499">
            <w:pPr>
              <w:tabs>
                <w:tab w:val="left" w:pos="923"/>
              </w:tabs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sz w:val="14"/>
                <w:szCs w:val="14"/>
              </w:rPr>
              <w:t>Przykład:</w:t>
            </w:r>
          </w:p>
          <w:p w14:paraId="68A52603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Theme="majorHAnsi" w:eastAsia="Times New Roman" w:hAnsiTheme="majorHAnsi" w:cstheme="majorHAnsi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sz w:val="14"/>
                <w:szCs w:val="14"/>
              </w:rPr>
              <w:t>Zużycie paliwa podane w świadectwie wynosi 38,0± 0,2 l/100 km, w takim przypadku do obliczeń Zamawiający przyjmie wartość 38,2 l/100 km.</w:t>
            </w:r>
          </w:p>
          <w:p w14:paraId="22B0360E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Theme="majorHAnsi" w:eastAsia="Times New Roman" w:hAnsiTheme="majorHAnsi" w:cstheme="majorHAnsi"/>
                <w:sz w:val="14"/>
                <w:szCs w:val="14"/>
              </w:rPr>
            </w:pPr>
          </w:p>
          <w:p w14:paraId="5D167F51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Theme="majorHAnsi" w:eastAsia="Times New Roman" w:hAnsiTheme="majorHAnsi" w:cstheme="majorHAnsi"/>
                <w:sz w:val="14"/>
                <w:szCs w:val="14"/>
              </w:rPr>
            </w:pPr>
          </w:p>
          <w:p w14:paraId="431F2429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Theme="majorHAnsi" w:eastAsia="Times New Roman" w:hAnsiTheme="majorHAnsi" w:cstheme="majorHAnsi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sz w:val="14"/>
                <w:szCs w:val="14"/>
              </w:rPr>
              <w:t xml:space="preserve">2. (dotyczy ppkt. c) </w:t>
            </w:r>
          </w:p>
          <w:p w14:paraId="1CBB1BA7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Theme="majorHAnsi" w:eastAsia="Times New Roman" w:hAnsiTheme="majorHAnsi" w:cstheme="majorHAnsi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sz w:val="14"/>
                <w:szCs w:val="14"/>
              </w:rPr>
              <w:t xml:space="preserve">Świadectwo Homologacji Typu Pojazdu lub Świadectwo Homologacji Typu Pojazdu WE wraz z załącznikami, </w:t>
            </w:r>
            <w:r w:rsidRPr="00CC6E8F">
              <w:rPr>
                <w:rFonts w:asciiTheme="majorHAnsi" w:eastAsia="Times New Roman" w:hAnsiTheme="majorHAnsi" w:cstheme="majorHAnsi"/>
                <w:sz w:val="14"/>
                <w:szCs w:val="14"/>
              </w:rPr>
              <w:br/>
              <w:t>z którego to świadectwa wynika maksymalna emisja zanieczyszczeń spalin w g/kWh (wg testu WHTC).</w:t>
            </w:r>
          </w:p>
          <w:p w14:paraId="51209894" w14:textId="77777777" w:rsidR="002307F0" w:rsidRPr="00CC6E8F" w:rsidRDefault="002307F0">
            <w:pPr>
              <w:rPr>
                <w:rFonts w:asciiTheme="majorHAnsi" w:eastAsia="Times New Roman" w:hAnsiTheme="majorHAnsi" w:cstheme="majorHAnsi"/>
                <w:sz w:val="12"/>
                <w:szCs w:val="12"/>
              </w:rPr>
            </w:pPr>
          </w:p>
          <w:p w14:paraId="6A8A4778" w14:textId="77777777" w:rsidR="002307F0" w:rsidRPr="00CC6E8F" w:rsidRDefault="002307F0">
            <w:pPr>
              <w:rPr>
                <w:rFonts w:asciiTheme="majorHAnsi" w:eastAsia="Times New Roman" w:hAnsiTheme="majorHAnsi" w:cstheme="majorHAnsi"/>
                <w:sz w:val="12"/>
                <w:szCs w:val="12"/>
              </w:rPr>
            </w:pPr>
          </w:p>
          <w:p w14:paraId="3BA1EEFC" w14:textId="77777777" w:rsidR="002307F0" w:rsidRPr="00CC6E8F" w:rsidRDefault="002307F0">
            <w:pPr>
              <w:rPr>
                <w:rFonts w:asciiTheme="majorHAnsi" w:eastAsia="Times New Roman" w:hAnsiTheme="majorHAnsi" w:cstheme="majorHAnsi"/>
                <w:sz w:val="12"/>
                <w:szCs w:val="12"/>
              </w:rPr>
            </w:pPr>
          </w:p>
          <w:p w14:paraId="4E5A1CAD" w14:textId="77777777" w:rsidR="002307F0" w:rsidRPr="00CC6E8F" w:rsidRDefault="002307F0">
            <w:pPr>
              <w:rPr>
                <w:rFonts w:asciiTheme="majorHAnsi" w:eastAsia="Times New Roman" w:hAnsiTheme="majorHAnsi" w:cstheme="majorHAnsi"/>
                <w:sz w:val="12"/>
                <w:szCs w:val="12"/>
              </w:rPr>
            </w:pPr>
          </w:p>
          <w:p w14:paraId="720AFE99" w14:textId="77777777" w:rsidR="002307F0" w:rsidRPr="00CC6E8F" w:rsidRDefault="002307F0">
            <w:pPr>
              <w:rPr>
                <w:rFonts w:asciiTheme="majorHAnsi" w:eastAsia="Times New Roman" w:hAnsiTheme="majorHAnsi" w:cstheme="majorHAnsi"/>
                <w:sz w:val="12"/>
                <w:szCs w:val="12"/>
              </w:rPr>
            </w:pPr>
          </w:p>
          <w:p w14:paraId="2AD6270C" w14:textId="77777777" w:rsidR="002307F0" w:rsidRPr="00CC6E8F" w:rsidRDefault="002307F0">
            <w:pPr>
              <w:rPr>
                <w:rFonts w:asciiTheme="majorHAnsi" w:eastAsia="Times New Roman" w:hAnsiTheme="majorHAnsi" w:cstheme="majorHAnsi"/>
                <w:sz w:val="12"/>
                <w:szCs w:val="12"/>
              </w:rPr>
            </w:pPr>
          </w:p>
          <w:p w14:paraId="74A4CDC0" w14:textId="77777777" w:rsidR="002307F0" w:rsidRPr="00CC6E8F" w:rsidRDefault="002307F0">
            <w:pPr>
              <w:ind w:firstLine="0"/>
              <w:rPr>
                <w:rFonts w:asciiTheme="majorHAnsi" w:eastAsia="Times New Roman" w:hAnsiTheme="majorHAnsi" w:cstheme="majorHAnsi"/>
                <w:sz w:val="12"/>
                <w:szCs w:val="12"/>
              </w:rPr>
            </w:pPr>
          </w:p>
        </w:tc>
      </w:tr>
      <w:tr w:rsidR="002307F0" w:rsidRPr="00CC6E8F" w14:paraId="4E7B4521" w14:textId="77777777">
        <w:trPr>
          <w:trHeight w:val="238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D156DF2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sz w:val="12"/>
                <w:szCs w:val="12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27C059" w14:textId="77777777" w:rsidR="002307F0" w:rsidRPr="00CC6E8F" w:rsidRDefault="00526499">
            <w:pPr>
              <w:spacing w:after="0" w:line="240" w:lineRule="auto"/>
              <w:ind w:left="214" w:firstLine="0"/>
              <w:jc w:val="center"/>
              <w:rPr>
                <w:rFonts w:asciiTheme="majorHAnsi" w:eastAsia="Times New Roman" w:hAnsiTheme="majorHAnsi" w:cstheme="majorHAnsi"/>
                <w:b/>
                <w:sz w:val="20"/>
                <w:szCs w:val="20"/>
              </w:rPr>
            </w:pPr>
            <w:r w:rsidRPr="00CC6E8F">
              <w:rPr>
                <w:rFonts w:asciiTheme="majorHAnsi" w:eastAsia="Times New Roman" w:hAnsiTheme="majorHAnsi" w:cstheme="majorHAnsi"/>
                <w:sz w:val="20"/>
                <w:szCs w:val="20"/>
              </w:rPr>
              <w:t>a)</w:t>
            </w:r>
            <w:r w:rsidRPr="00CC6E8F">
              <w:rPr>
                <w:rFonts w:asciiTheme="majorHAnsi" w:eastAsia="Times New Roman" w:hAnsiTheme="majorHAnsi" w:cstheme="majorHAnsi"/>
                <w:b/>
                <w:sz w:val="20"/>
                <w:szCs w:val="20"/>
              </w:rPr>
              <w:t xml:space="preserve"> </w:t>
            </w:r>
            <w:r w:rsidRPr="00CC6E8F">
              <w:rPr>
                <w:rFonts w:asciiTheme="majorHAnsi" w:eastAsia="Times New Roman" w:hAnsiTheme="majorHAnsi" w:cstheme="majorHAnsi"/>
                <w:sz w:val="20"/>
                <w:szCs w:val="20"/>
              </w:rPr>
              <w:t>zużycie energii:</w:t>
            </w:r>
          </w:p>
          <w:p w14:paraId="020ACB3C" w14:textId="77777777" w:rsidR="002307F0" w:rsidRPr="00CC6E8F" w:rsidRDefault="002307F0">
            <w:pPr>
              <w:spacing w:after="0" w:line="240" w:lineRule="auto"/>
              <w:ind w:left="214" w:firstLine="0"/>
              <w:jc w:val="center"/>
              <w:rPr>
                <w:rFonts w:asciiTheme="majorHAnsi" w:eastAsia="Times New Roman" w:hAnsiTheme="majorHAnsi" w:cstheme="majorHAnsi"/>
              </w:rPr>
            </w:pPr>
          </w:p>
          <w:p w14:paraId="73237969" w14:textId="77777777" w:rsidR="002307F0" w:rsidRPr="00CC6E8F" w:rsidRDefault="00526499">
            <w:pPr>
              <w:tabs>
                <w:tab w:val="left" w:pos="7159"/>
              </w:tabs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aby oferowane autobusy charakteryzowały się zużyciem </w:t>
            </w: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energii E</w:t>
            </w: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  <w:vertAlign w:val="subscript"/>
              </w:rPr>
              <w:t>MAX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dla całego cyklu użytkowania autobusu nie przekraczającym </w:t>
            </w: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11 232 000 MJ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wyliczonego na podstawie następującego wzoru:</w:t>
            </w:r>
          </w:p>
          <w:p w14:paraId="32F5AF54" w14:textId="77777777" w:rsidR="002307F0" w:rsidRPr="00CC6E8F" w:rsidRDefault="00526499">
            <w:pPr>
              <w:spacing w:after="0" w:line="240" w:lineRule="auto"/>
              <w:ind w:firstLine="0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b/>
                <w:sz w:val="18"/>
                <w:szCs w:val="18"/>
              </w:rPr>
              <w:t>E</w:t>
            </w:r>
            <w:r w:rsidRPr="00CC6E8F">
              <w:rPr>
                <w:rFonts w:asciiTheme="majorHAnsi" w:eastAsia="Times New Roman" w:hAnsiTheme="majorHAnsi" w:cstheme="majorHAnsi"/>
                <w:b/>
                <w:sz w:val="18"/>
                <w:szCs w:val="18"/>
                <w:vertAlign w:val="subscript"/>
              </w:rPr>
              <w:t>max</w:t>
            </w:r>
            <w:r w:rsidRPr="00CC6E8F">
              <w:rPr>
                <w:rFonts w:asciiTheme="majorHAnsi" w:eastAsia="Times New Roman" w:hAnsiTheme="majorHAnsi" w:cstheme="majorHAnsi"/>
                <w:sz w:val="18"/>
                <w:szCs w:val="18"/>
              </w:rPr>
              <w:t xml:space="preserve"> = Z (l/100 km) x 36 MJ/l x 800.000 km</w:t>
            </w:r>
          </w:p>
          <w:p w14:paraId="1653EF94" w14:textId="77777777" w:rsidR="002307F0" w:rsidRPr="00CC6E8F" w:rsidRDefault="002307F0">
            <w:pPr>
              <w:spacing w:after="0" w:line="240" w:lineRule="auto"/>
              <w:ind w:firstLine="0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2D1AADE0" w14:textId="77777777" w:rsidR="002307F0" w:rsidRPr="00CC6E8F" w:rsidRDefault="00526499">
            <w:pPr>
              <w:spacing w:after="0" w:line="240" w:lineRule="auto"/>
              <w:ind w:left="213" w:hanging="213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gdzie: </w:t>
            </w:r>
          </w:p>
          <w:p w14:paraId="738D2B2F" w14:textId="77777777" w:rsidR="002307F0" w:rsidRPr="00CC6E8F" w:rsidRDefault="00526499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Z (l/100 km)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- zużycie oleju napędowego autobusu według testu SORT-2</w:t>
            </w:r>
          </w:p>
          <w:p w14:paraId="09BEAEDA" w14:textId="77777777" w:rsidR="002307F0" w:rsidRPr="00CC6E8F" w:rsidRDefault="00526499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36 MJ/l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- wartość energetyczna oleju napędowego (zgodnie z wytycznymi rozporządzenia Prezesa Rady Ministrów)</w:t>
            </w:r>
          </w:p>
          <w:p w14:paraId="73468F93" w14:textId="77777777" w:rsidR="002307F0" w:rsidRPr="00CC6E8F" w:rsidRDefault="00526499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800.000 km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- przebieg pojazdu podczas całego cyklu użytkowania autobusu (zgodnie z wytycznymi rozporządzenia Prezesa Rady Ministrów).</w:t>
            </w:r>
          </w:p>
          <w:p w14:paraId="74FEE4F3" w14:textId="77777777" w:rsidR="002307F0" w:rsidRPr="00CC6E8F" w:rsidRDefault="00526499">
            <w:pPr>
              <w:tabs>
                <w:tab w:val="left" w:pos="923"/>
              </w:tabs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A22381" w14:textId="77777777" w:rsidR="002307F0" w:rsidRPr="00CC6E8F" w:rsidRDefault="00526499">
            <w:pPr>
              <w:spacing w:after="0" w:line="240" w:lineRule="auto"/>
              <w:ind w:left="214" w:firstLine="0"/>
              <w:jc w:val="center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sz w:val="20"/>
                <w:szCs w:val="20"/>
              </w:rPr>
              <w:t xml:space="preserve">……… 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>MJ</w:t>
            </w:r>
          </w:p>
          <w:p w14:paraId="7438F4FC" w14:textId="77777777" w:rsidR="002307F0" w:rsidRPr="00CC6E8F" w:rsidRDefault="00526499">
            <w:pPr>
              <w:spacing w:after="0" w:line="240" w:lineRule="auto"/>
              <w:ind w:left="214" w:firstLine="0"/>
              <w:jc w:val="center"/>
              <w:rPr>
                <w:rFonts w:asciiTheme="majorHAnsi" w:eastAsia="Times New Roman" w:hAnsiTheme="majorHAnsi" w:cstheme="majorHAnsi"/>
                <w:i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i/>
                <w:sz w:val="16"/>
                <w:szCs w:val="16"/>
              </w:rPr>
              <w:t>(Wykonawca podaje zużycie energii dla całego cyklu użytkowania proponowanego autobusu)</w:t>
            </w:r>
          </w:p>
          <w:p w14:paraId="481B61C1" w14:textId="77777777" w:rsidR="002307F0" w:rsidRPr="00CC6E8F" w:rsidRDefault="002307F0">
            <w:pPr>
              <w:spacing w:after="0" w:line="240" w:lineRule="auto"/>
              <w:ind w:left="214" w:firstLine="0"/>
              <w:jc w:val="center"/>
              <w:rPr>
                <w:rFonts w:asciiTheme="majorHAnsi" w:eastAsia="Times New Roman" w:hAnsiTheme="majorHAnsi" w:cstheme="majorHAnsi"/>
                <w:i/>
                <w:sz w:val="16"/>
                <w:szCs w:val="16"/>
              </w:rPr>
            </w:pPr>
          </w:p>
          <w:p w14:paraId="5D820CD7" w14:textId="77777777" w:rsidR="002307F0" w:rsidRPr="00CC6E8F" w:rsidRDefault="00526499">
            <w:pPr>
              <w:spacing w:after="0" w:line="240" w:lineRule="auto"/>
              <w:ind w:left="214" w:firstLine="0"/>
              <w:jc w:val="center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>..… l/100 km</w:t>
            </w:r>
          </w:p>
          <w:p w14:paraId="61338B3D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i/>
                <w:color w:val="000000"/>
                <w:sz w:val="24"/>
                <w:szCs w:val="24"/>
              </w:rPr>
            </w:pPr>
            <w:r w:rsidRPr="00CC6E8F">
              <w:rPr>
                <w:rFonts w:asciiTheme="majorHAnsi" w:eastAsia="Times New Roman" w:hAnsiTheme="majorHAnsi" w:cstheme="majorHAnsi"/>
                <w:i/>
                <w:sz w:val="16"/>
                <w:szCs w:val="16"/>
              </w:rPr>
              <w:t>(Wykonawca podaje zużycie oleju napędowego dla proponowanego autobusu według testu SORT-2)</w:t>
            </w: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1719C06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i/>
                <w:color w:val="000000"/>
                <w:sz w:val="24"/>
                <w:szCs w:val="24"/>
              </w:rPr>
            </w:pPr>
          </w:p>
        </w:tc>
      </w:tr>
      <w:tr w:rsidR="002307F0" w:rsidRPr="00CC6E8F" w14:paraId="6DC37638" w14:textId="77777777">
        <w:trPr>
          <w:trHeight w:val="238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A17F09B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i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76608C" w14:textId="77777777" w:rsidR="002307F0" w:rsidRPr="00CC6E8F" w:rsidRDefault="00526499">
            <w:pPr>
              <w:spacing w:after="0" w:line="240" w:lineRule="auto"/>
              <w:ind w:firstLine="0"/>
              <w:jc w:val="center"/>
              <w:rPr>
                <w:rFonts w:asciiTheme="majorHAnsi" w:eastAsia="Times New Roman" w:hAnsiTheme="majorHAnsi" w:cstheme="majorHAnsi"/>
                <w:sz w:val="20"/>
                <w:szCs w:val="20"/>
              </w:rPr>
            </w:pPr>
            <w:r w:rsidRPr="00CC6E8F">
              <w:rPr>
                <w:rFonts w:asciiTheme="majorHAnsi" w:eastAsia="Times New Roman" w:hAnsiTheme="majorHAnsi" w:cstheme="majorHAnsi"/>
                <w:sz w:val="20"/>
                <w:szCs w:val="20"/>
              </w:rPr>
              <w:t>b) emisja CO</w:t>
            </w:r>
            <w:r w:rsidRPr="00CC6E8F">
              <w:rPr>
                <w:rFonts w:asciiTheme="majorHAnsi" w:eastAsia="Times New Roman" w:hAnsiTheme="majorHAnsi" w:cstheme="majorHAnsi"/>
                <w:sz w:val="20"/>
                <w:szCs w:val="20"/>
                <w:vertAlign w:val="subscript"/>
              </w:rPr>
              <w:t>2</w:t>
            </w:r>
            <w:r w:rsidRPr="00CC6E8F">
              <w:rPr>
                <w:rFonts w:asciiTheme="majorHAnsi" w:eastAsia="Times New Roman" w:hAnsiTheme="majorHAnsi" w:cstheme="majorHAnsi"/>
                <w:sz w:val="20"/>
                <w:szCs w:val="20"/>
              </w:rPr>
              <w:t>:</w:t>
            </w:r>
          </w:p>
          <w:p w14:paraId="5F62A676" w14:textId="77777777" w:rsidR="002307F0" w:rsidRPr="00CC6E8F" w:rsidRDefault="002307F0">
            <w:pPr>
              <w:spacing w:after="0" w:line="240" w:lineRule="auto"/>
              <w:ind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</w:p>
          <w:p w14:paraId="6698E145" w14:textId="77777777" w:rsidR="002307F0" w:rsidRPr="00CC6E8F" w:rsidRDefault="00526499">
            <w:pPr>
              <w:spacing w:after="0" w:line="240" w:lineRule="auto"/>
              <w:ind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aby oferowane autobusy charakteryzowały się poziomem </w:t>
            </w: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emisji dwutlenku węgla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</w:t>
            </w: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CO</w:t>
            </w: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  <w:vertAlign w:val="subscript"/>
              </w:rPr>
              <w:t>2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nie przekraczającym 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br/>
            </w: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1014 g/km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wyliczonym na podstawie następującego wzoru: </w:t>
            </w:r>
          </w:p>
          <w:p w14:paraId="1206FD32" w14:textId="77777777" w:rsidR="002307F0" w:rsidRPr="00CC6E8F" w:rsidRDefault="00526499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Emisja CO</w:t>
            </w: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  <w:vertAlign w:val="subscript"/>
              </w:rPr>
              <w:t>2</w:t>
            </w: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max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= Z (l/100 km) x WE co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  <w:vertAlign w:val="subscript"/>
              </w:rPr>
              <w:t>2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(g/l)</w:t>
            </w:r>
          </w:p>
          <w:p w14:paraId="312C1492" w14:textId="77777777" w:rsidR="002307F0" w:rsidRPr="00CC6E8F" w:rsidRDefault="002307F0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</w:p>
          <w:p w14:paraId="031E01BB" w14:textId="77777777" w:rsidR="002307F0" w:rsidRPr="00CC6E8F" w:rsidRDefault="00526499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>gdzie:</w:t>
            </w:r>
          </w:p>
          <w:p w14:paraId="31350A7F" w14:textId="77777777" w:rsidR="002307F0" w:rsidRPr="00CC6E8F" w:rsidRDefault="00526499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Z (l/100 km)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zużycie oleju napędowego autobusu według testu SORT-2</w:t>
            </w:r>
          </w:p>
          <w:p w14:paraId="71A9FCB3" w14:textId="2FA3A932" w:rsidR="002307F0" w:rsidRPr="00CC6E8F" w:rsidRDefault="00526499" w:rsidP="00CC6E8F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WEco</w:t>
            </w: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  <w:vertAlign w:val="subscript"/>
              </w:rPr>
              <w:t>2</w:t>
            </w:r>
            <w:r w:rsidRPr="00CC6E8F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 xml:space="preserve"> (g/l) 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>przyjęto wartość jednostkową wskaźnika emisji CO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  <w:vertAlign w:val="subscript"/>
              </w:rPr>
              <w:t>2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– 2600 g/l.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505BB6" w14:textId="77777777" w:rsidR="002307F0" w:rsidRPr="00CC6E8F" w:rsidRDefault="00526499">
            <w:pPr>
              <w:ind w:hanging="2"/>
              <w:jc w:val="center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hAnsiTheme="majorHAnsi" w:cstheme="majorHAnsi"/>
                <w:sz w:val="20"/>
                <w:szCs w:val="20"/>
              </w:rPr>
              <w:t xml:space="preserve">……………… 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>g/km</w:t>
            </w:r>
          </w:p>
          <w:p w14:paraId="22DB1230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>(Wykonawca podaje wielkość emisji CO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  <w:vertAlign w:val="subscript"/>
              </w:rPr>
              <w:t>2</w:t>
            </w: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dla proponowanego autobusu w gramach na 1 km przebiegu)</w:t>
            </w: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9557056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2307F0" w:rsidRPr="00CC6E8F" w14:paraId="378EFCE4" w14:textId="77777777">
        <w:trPr>
          <w:trHeight w:val="238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E9B4085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072A06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sz w:val="20"/>
                <w:szCs w:val="20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</w:rPr>
              <w:t xml:space="preserve">c) </w:t>
            </w:r>
            <w:r w:rsidRPr="00CC6E8F">
              <w:rPr>
                <w:rFonts w:asciiTheme="majorHAnsi" w:eastAsia="Times New Roman" w:hAnsiTheme="majorHAnsi" w:cstheme="majorHAnsi"/>
                <w:sz w:val="20"/>
                <w:szCs w:val="20"/>
              </w:rPr>
              <w:t>emisja zanieczyszczeń spalin:</w:t>
            </w:r>
          </w:p>
          <w:p w14:paraId="1EE3FDD3" w14:textId="77777777" w:rsidR="002307F0" w:rsidRPr="00CC6E8F" w:rsidRDefault="00526499" w:rsidP="00CC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left="28" w:hanging="2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>- emisja tlenku węgla – max 4,0 g/kWh,</w:t>
            </w:r>
          </w:p>
          <w:p w14:paraId="2B8D52BB" w14:textId="77777777" w:rsidR="002307F0" w:rsidRPr="00CC6E8F" w:rsidRDefault="00526499" w:rsidP="00CC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left="28" w:hanging="2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>- emisja węglowodorów (THC) – max 0,16 g/kWh,</w:t>
            </w:r>
          </w:p>
          <w:p w14:paraId="67ABA9EC" w14:textId="77777777" w:rsidR="002307F0" w:rsidRPr="00CC6E8F" w:rsidRDefault="00526499" w:rsidP="00CC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left="28" w:hanging="2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>- emisja tlenku azotu – max 0,46 g/kWh,</w:t>
            </w:r>
          </w:p>
          <w:p w14:paraId="5D3ADB1D" w14:textId="2B00358A" w:rsidR="002307F0" w:rsidRPr="00CC6E8F" w:rsidRDefault="00526499" w:rsidP="00CC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left="28" w:hanging="2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>- emisja cząstek stałych – max 0,01 g/kWh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F4DCE0" w14:textId="77777777" w:rsidR="002307F0" w:rsidRPr="00CC6E8F" w:rsidRDefault="002307F0">
            <w:pPr>
              <w:spacing w:after="0" w:line="240" w:lineRule="auto"/>
              <w:ind w:left="213" w:right="72" w:firstLine="0"/>
              <w:jc w:val="center"/>
              <w:rPr>
                <w:rFonts w:asciiTheme="majorHAnsi" w:eastAsia="Tahoma" w:hAnsiTheme="majorHAnsi" w:cstheme="majorHAnsi"/>
                <w:sz w:val="20"/>
                <w:szCs w:val="20"/>
              </w:rPr>
            </w:pPr>
          </w:p>
          <w:p w14:paraId="0DCA4216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C6E8F">
              <w:rPr>
                <w:rFonts w:asciiTheme="majorHAnsi" w:eastAsia="Times New Roman" w:hAnsiTheme="majorHAnsi" w:cstheme="majorHAnsi"/>
                <w:sz w:val="16"/>
                <w:szCs w:val="16"/>
              </w:rPr>
              <w:t>Wykonawca podaje wielkość emisji zanieczyszczeń dla spalin dla proponowanego autobusu w g/kWh</w:t>
            </w: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3560F20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2307F0" w:rsidRPr="00CC6E8F" w14:paraId="27AED19B" w14:textId="77777777">
        <w:trPr>
          <w:trHeight w:val="39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3888E80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lastRenderedPageBreak/>
              <w:t>2.</w:t>
            </w: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CF658C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Materiał oraz sposób zabezpieczenia antykorozyjnego elementów konstrukcyjnych karoserii: szkieletu nadwozia i szkieletu (kratownicy/ ramy) podwozia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777634F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A29910E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Wykaz materiałów (z podaniem gatunków zgodnych z obowiązującymi normami) oraz ewentualnie użytych technologii antykorozyjnych.</w:t>
            </w:r>
          </w:p>
        </w:tc>
      </w:tr>
      <w:tr w:rsidR="002307F0" w:rsidRPr="00CC6E8F" w14:paraId="2236B8C7" w14:textId="77777777">
        <w:trPr>
          <w:trHeight w:val="39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8ABE32C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3.</w:t>
            </w: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371434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Materiał poszycia zewnętrznego nadwozia (w tym elementy ścian bocznych, dachu, ściany przedniej, tylnej, drzwi i pokryw).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D0F0D98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589600E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Wykaz materiałów (z podaniem gatunków zgodnych z obowiązującymi normami) oraz ewentualnie użytych technologii antykorozyjnych.</w:t>
            </w:r>
          </w:p>
        </w:tc>
      </w:tr>
      <w:tr w:rsidR="002307F0" w:rsidRPr="00CC6E8F" w14:paraId="23B01012" w14:textId="77777777">
        <w:trPr>
          <w:cantSplit/>
          <w:trHeight w:val="395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85B6CE8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566DC61D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  <w:t>4.</w:t>
            </w:r>
          </w:p>
        </w:tc>
        <w:tc>
          <w:tcPr>
            <w:tcW w:w="7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562B77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Wymiary autobusu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0CE4169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Szkic lub  rysunek techniczny lub  dane prospektowe lub  oświadczenie Wykonawcy.</w:t>
            </w:r>
          </w:p>
        </w:tc>
      </w:tr>
      <w:tr w:rsidR="002307F0" w:rsidRPr="00CC6E8F" w14:paraId="260E6DE7" w14:textId="77777777">
        <w:trPr>
          <w:cantSplit/>
          <w:trHeight w:val="62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4653B7C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A7DFB0" w14:textId="77777777" w:rsidR="002307F0" w:rsidRPr="00CC6E8F" w:rsidRDefault="0052649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długość od </w:t>
            </w:r>
            <w:r w:rsidRPr="00CC6E8F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11,5 do 12,5 metra</w:t>
            </w: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,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53D1C09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469487C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2307F0" w:rsidRPr="00CC6E8F" w14:paraId="4E756355" w14:textId="77777777">
        <w:trPr>
          <w:cantSplit/>
          <w:trHeight w:val="29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29AFAE2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9759E9" w14:textId="77777777" w:rsidR="002307F0" w:rsidRPr="00CC6E8F" w:rsidRDefault="0052649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maksymalna wysokość całkowita </w:t>
            </w:r>
            <w:r w:rsidRPr="00CC6E8F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3300 mm</w:t>
            </w: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,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F61271E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D26A42E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2307F0" w:rsidRPr="00CC6E8F" w14:paraId="718A4FF3" w14:textId="77777777">
        <w:trPr>
          <w:cantSplit/>
          <w:trHeight w:val="64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870A001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B6FDF5" w14:textId="77777777" w:rsidR="002307F0" w:rsidRPr="00CC6E8F" w:rsidRDefault="0052649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szerokość całkowita w zakresie: </w:t>
            </w:r>
            <w:r w:rsidRPr="00CC6E8F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2500-2550 mm</w:t>
            </w: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E3997A9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27C31AC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2307F0" w:rsidRPr="00CC6E8F" w14:paraId="26A19224" w14:textId="77777777">
        <w:trPr>
          <w:cantSplit/>
          <w:trHeight w:val="340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22A0D85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5.</w:t>
            </w:r>
          </w:p>
        </w:tc>
        <w:tc>
          <w:tcPr>
            <w:tcW w:w="7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559BFC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Liczba miejsc do przewozu pasażerów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94DBEE8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Szkic lub  rysunek techniczny lub  dane prospektowe lub  oświadczenie Wykonawcy.</w:t>
            </w:r>
          </w:p>
        </w:tc>
      </w:tr>
      <w:tr w:rsidR="002307F0" w:rsidRPr="00CC6E8F" w14:paraId="549D3670" w14:textId="77777777">
        <w:trPr>
          <w:cantSplit/>
          <w:trHeight w:val="44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F7040FA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797EC1" w14:textId="0515005F" w:rsidR="002307F0" w:rsidRPr="00CC6E8F" w:rsidRDefault="00526499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liczba miejsc do przewozu pasażerów</w:t>
            </w:r>
            <w:r w:rsidR="009021F5"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 (</w:t>
            </w: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 minimum </w:t>
            </w:r>
            <w:r w:rsidRPr="00CC6E8F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85</w:t>
            </w: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 bez kierowcy) w tym: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00073FA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C6E0AB2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2307F0" w:rsidRPr="00CC6E8F" w14:paraId="0634A467" w14:textId="77777777">
        <w:trPr>
          <w:cantSplit/>
          <w:trHeight w:val="37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E3E568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8B66B2" w14:textId="3E8A4B22" w:rsidR="002307F0" w:rsidRPr="00CC6E8F" w:rsidRDefault="009021F5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left="28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liczba </w:t>
            </w:r>
            <w:r w:rsidR="00526499"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miejsc siedzących</w:t>
            </w: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 (minimum </w:t>
            </w:r>
            <w:r w:rsidRPr="00CC6E8F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25)</w:t>
            </w:r>
            <w:r w:rsidR="00526499"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,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6EF7DBB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CB711DA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2307F0" w:rsidRPr="00CC6E8F" w14:paraId="418EFEE2" w14:textId="77777777">
        <w:trPr>
          <w:cantSplit/>
          <w:trHeight w:val="92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C93AC7B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4CB2D7" w14:textId="0386A082" w:rsidR="002307F0" w:rsidRPr="00CC6E8F" w:rsidRDefault="009021F5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60"/>
                <w:tab w:val="left" w:pos="1440"/>
              </w:tabs>
              <w:spacing w:after="142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bCs/>
                <w:color w:val="000000"/>
                <w:sz w:val="18"/>
                <w:szCs w:val="18"/>
              </w:rPr>
              <w:t>liczba</w:t>
            </w:r>
            <w:r w:rsidRPr="00CC6E8F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 xml:space="preserve"> </w:t>
            </w:r>
            <w:r w:rsidR="00526499"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miejsc siedzących dostępnych bezpośrednio z poziomu niskiej podłogi tj. dostępnych dla pasażera bez konieczności pokonywania wewnątrz autobusu jakichkolwiek stopni</w:t>
            </w: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 (co najmniej </w:t>
            </w:r>
            <w:r w:rsidRPr="00CC6E8F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4)</w:t>
            </w:r>
            <w:r w:rsidR="00526499"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,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175B8DF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  <w:p w14:paraId="4C4229E3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14DD271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2307F0" w:rsidRPr="00CC6E8F" w14:paraId="5902F9EF" w14:textId="77777777">
        <w:trPr>
          <w:cantSplit/>
          <w:trHeight w:val="37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5D50908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C84514" w14:textId="05D77B6A" w:rsidR="002307F0" w:rsidRPr="00CC6E8F" w:rsidRDefault="009021F5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60"/>
                <w:tab w:val="left" w:pos="1440"/>
              </w:tabs>
              <w:spacing w:after="280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liczba </w:t>
            </w:r>
            <w:r w:rsidR="00526499"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miejsc stojących,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60F13EA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B7BD76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2307F0" w:rsidRPr="00CC6E8F" w14:paraId="10E25785" w14:textId="77777777">
        <w:trPr>
          <w:cantSplit/>
          <w:trHeight w:val="79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23B212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740BD9" w14:textId="77777777" w:rsidR="002307F0" w:rsidRPr="00CC6E8F" w:rsidRDefault="00526499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tabs>
                <w:tab w:val="left" w:pos="760"/>
                <w:tab w:val="left" w:pos="1440"/>
              </w:tabs>
              <w:spacing w:after="280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wymiar miejsca (min. </w:t>
            </w:r>
            <w:r w:rsidRPr="00CC6E8F">
              <w:rPr>
                <w:rFonts w:asciiTheme="majorHAnsi" w:eastAsia="Tahoma" w:hAnsiTheme="majorHAnsi" w:cstheme="majorHAnsi"/>
                <w:sz w:val="16"/>
                <w:szCs w:val="16"/>
              </w:rPr>
              <w:t xml:space="preserve">2200 x 750 </w:t>
            </w: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mm) naprzeciwko II drzwi przeznaczonego na: miejsce dla osoby niepełnosprawnej podróżującej na wózku inwalidzkim lub wózek dziecięcy.</w:t>
            </w:r>
            <w:r w:rsidRPr="00CC6E8F"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BF7312A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  <w:p w14:paraId="4525EDFA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B2761DE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2307F0" w:rsidRPr="00CC6E8F" w14:paraId="28E499B0" w14:textId="77777777">
        <w:trPr>
          <w:trHeight w:val="79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564442EF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6.</w:t>
            </w: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C8BED1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440"/>
              </w:tabs>
              <w:spacing w:after="28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Szerokość drzwi wejściowych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74D124C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2C3B432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Szkic lub  rysunek techniczny lub  dane prospektowe lub  oświadczenie Wykonawcy.</w:t>
            </w:r>
          </w:p>
        </w:tc>
      </w:tr>
      <w:tr w:rsidR="002307F0" w:rsidRPr="00CC6E8F" w14:paraId="7CCEC5FB" w14:textId="77777777">
        <w:trPr>
          <w:cantSplit/>
          <w:trHeight w:val="393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4E8BF44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7.</w:t>
            </w:r>
          </w:p>
        </w:tc>
        <w:tc>
          <w:tcPr>
            <w:tcW w:w="187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FFE8BBD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Silnik</w:t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343AB0C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Marka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605DFF4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A6D3908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3B31B3E2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2307F0" w:rsidRPr="00CC6E8F" w14:paraId="47FB0C4D" w14:textId="77777777">
        <w:trPr>
          <w:cantSplit/>
          <w:trHeight w:val="393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38E2911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FCA46D2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E0BB15E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Typ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1A03D24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B56475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3EF56322" w14:textId="77777777">
        <w:trPr>
          <w:cantSplit/>
          <w:trHeight w:val="393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513B4F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01192FC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D40BD0B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Pojemność skokowa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7A10D43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8869B01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1BB5AD69" w14:textId="77777777">
        <w:trPr>
          <w:cantSplit/>
          <w:trHeight w:val="393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6E8ED2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0DF279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BFFBD8D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Moc znamionowa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D17AC4D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039FD4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7DD13065" w14:textId="77777777">
        <w:trPr>
          <w:cantSplit/>
          <w:trHeight w:val="393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3CA6638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6C03A5A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78B5787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Maksymalny moment obrotowy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7A99ECC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13DE04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5DC7294B" w14:textId="77777777">
        <w:trPr>
          <w:cantSplit/>
          <w:trHeight w:val="251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D3A8C86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8.</w:t>
            </w:r>
          </w:p>
        </w:tc>
        <w:tc>
          <w:tcPr>
            <w:tcW w:w="187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A2DD802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Skrzynia biegów </w:t>
            </w: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br/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BC48AB6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E0A349E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8917CB2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306996B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2307F0" w:rsidRPr="00CC6E8F" w14:paraId="3BBCD4AF" w14:textId="77777777">
        <w:trPr>
          <w:cantSplit/>
          <w:trHeight w:val="25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C87FB0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7B66B7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C45EDAE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1BBF530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2BA2F7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4126D85F" w14:textId="77777777">
        <w:trPr>
          <w:cantSplit/>
          <w:trHeight w:val="25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638043C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E07474A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846C563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E0F493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B77E205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7D3F8C21" w14:textId="77777777">
        <w:trPr>
          <w:cantSplit/>
          <w:trHeight w:val="25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A47866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4FC321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A19EB22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Ilość/zakres  przełożeń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F5E1DF1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8AF6EEE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067197AF" w14:textId="77777777">
        <w:trPr>
          <w:cantSplit/>
          <w:trHeight w:val="452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9EFCEF2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9.</w:t>
            </w:r>
          </w:p>
        </w:tc>
        <w:tc>
          <w:tcPr>
            <w:tcW w:w="187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FE2BE41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Układ odzysku energii hamowania-rekuperacji.</w:t>
            </w:r>
          </w:p>
          <w:p w14:paraId="48A9A120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(o ile występuje)</w:t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E97167A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5461597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CB748CE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3E70BF8F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2307F0" w:rsidRPr="00CC6E8F" w14:paraId="40F76E96" w14:textId="77777777">
        <w:trPr>
          <w:cantSplit/>
          <w:trHeight w:val="452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ED4DA08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6BD4D5B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74D7DD7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2E17C85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F72C4E0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279C95C5" w14:textId="77777777">
        <w:trPr>
          <w:cantSplit/>
          <w:trHeight w:val="452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F5A4695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552B704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143FC15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82A6D3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EAC008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</w:tbl>
    <w:p w14:paraId="3D2A5F4A" w14:textId="77777777" w:rsidR="002307F0" w:rsidRDefault="002307F0">
      <w:pPr>
        <w:ind w:hanging="2"/>
        <w:rPr>
          <w:rFonts w:asciiTheme="majorHAnsi" w:hAnsiTheme="majorHAnsi" w:cstheme="majorHAnsi"/>
        </w:rPr>
      </w:pPr>
    </w:p>
    <w:p w14:paraId="4A261374" w14:textId="77777777" w:rsidR="00CC6E8F" w:rsidRPr="00CC6E8F" w:rsidRDefault="00CC6E8F">
      <w:pPr>
        <w:ind w:hanging="2"/>
        <w:rPr>
          <w:rFonts w:asciiTheme="majorHAnsi" w:hAnsiTheme="majorHAnsi" w:cstheme="majorHAnsi"/>
        </w:rPr>
      </w:pPr>
    </w:p>
    <w:tbl>
      <w:tblPr>
        <w:tblStyle w:val="a0"/>
        <w:tblW w:w="10207" w:type="dxa"/>
        <w:tblInd w:w="-567" w:type="dxa"/>
        <w:tblLayout w:type="fixed"/>
        <w:tblLook w:val="0000" w:firstRow="0" w:lastRow="0" w:firstColumn="0" w:lastColumn="0" w:noHBand="0" w:noVBand="0"/>
      </w:tblPr>
      <w:tblGrid>
        <w:gridCol w:w="562"/>
        <w:gridCol w:w="1864"/>
        <w:gridCol w:w="7"/>
        <w:gridCol w:w="4225"/>
        <w:gridCol w:w="1417"/>
        <w:gridCol w:w="2126"/>
        <w:gridCol w:w="6"/>
      </w:tblGrid>
      <w:tr w:rsidR="002307F0" w:rsidRPr="00CC6E8F" w14:paraId="6DE08330" w14:textId="77777777">
        <w:trPr>
          <w:cantSplit/>
          <w:trHeight w:val="224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D96609E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lastRenderedPageBreak/>
              <w:t>10.</w:t>
            </w:r>
          </w:p>
        </w:tc>
        <w:tc>
          <w:tcPr>
            <w:tcW w:w="187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D0552DC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System detekcji </w:t>
            </w:r>
          </w:p>
          <w:p w14:paraId="40488402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i gaszenia pożaru:</w:t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8FD2282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221B0A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1824E22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3EFC3DED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2307F0" w:rsidRPr="00CC6E8F" w14:paraId="2505ADF6" w14:textId="77777777">
        <w:trPr>
          <w:cantSplit/>
          <w:trHeight w:val="224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915BD5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20D00C8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7E3B426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582F830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C780FDE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7CB8620D" w14:textId="77777777">
        <w:trPr>
          <w:cantSplit/>
          <w:trHeight w:val="224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5EF890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1681F58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28731FD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795612C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8BD998C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33713AF9" w14:textId="77777777">
        <w:trPr>
          <w:cantSplit/>
          <w:trHeight w:val="224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89696E4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4278091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A7C2F6B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 środka gaśniczego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933CF32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3A09B4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6ACD57AB" w14:textId="77777777">
        <w:trPr>
          <w:cantSplit/>
          <w:trHeight w:val="224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9F02FE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E6BB69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549C095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Rodzaj detekcji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96E17A1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F8D4CE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4C6ECF17" w14:textId="77777777">
        <w:trPr>
          <w:cantSplit/>
          <w:trHeight w:val="224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2A93C3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1782F5A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ABD3E9A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Ilość środka gaśniczego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917688B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2128B16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5954CB11" w14:textId="77777777">
        <w:trPr>
          <w:cantSplit/>
          <w:trHeight w:val="224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20B882F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11.</w:t>
            </w:r>
          </w:p>
        </w:tc>
        <w:tc>
          <w:tcPr>
            <w:tcW w:w="187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F746352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Oś przednia</w:t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F12F803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5C15FE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68938CD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</w:tc>
      </w:tr>
      <w:tr w:rsidR="002307F0" w:rsidRPr="00CC6E8F" w14:paraId="508B3369" w14:textId="77777777">
        <w:trPr>
          <w:cantSplit/>
          <w:trHeight w:val="242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4FF26AA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B7B1947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C85AA9B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EEEF936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0DB8508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090948A2" w14:textId="77777777">
        <w:trPr>
          <w:cantSplit/>
          <w:trHeight w:val="242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7402322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290769D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B2345C5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3385D26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45A58B1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1A4683CB" w14:textId="77777777">
        <w:trPr>
          <w:cantSplit/>
          <w:trHeight w:val="242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4342985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029B5C6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B2F3A54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Czy występuje stabilizator - tak/nie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DDD9AB4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984E4B4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20E943F4" w14:textId="77777777">
        <w:trPr>
          <w:cantSplit/>
          <w:trHeight w:val="246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E3AB147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CAFC2EA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DD567D9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3206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Oś sztywna/zawieszenie niezależne</w:t>
            </w: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ab/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EFDA555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3BC7BE0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37C18B16" w14:textId="77777777">
        <w:trPr>
          <w:cantSplit/>
          <w:trHeight w:val="191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FE0999E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12.</w:t>
            </w:r>
          </w:p>
        </w:tc>
        <w:tc>
          <w:tcPr>
            <w:tcW w:w="187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6722228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Oś napędowa</w:t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395379D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E836F22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34B30CF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069C5DA7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2307F0" w:rsidRPr="00CC6E8F" w14:paraId="6D17773B" w14:textId="77777777">
        <w:trPr>
          <w:cantSplit/>
          <w:trHeight w:val="26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701A668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559AE56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C81E8D1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ECD7005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A4F3E58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59BB9351" w14:textId="77777777">
        <w:trPr>
          <w:cantSplit/>
          <w:trHeight w:val="26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845F44A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EB99D6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1D8BFE0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345E298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B12C27A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6FC30605" w14:textId="77777777">
        <w:trPr>
          <w:cantSplit/>
          <w:trHeight w:val="26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C0F71D5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78E9EF8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5755879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Przełożenie przekładni głównej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1D005A1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474CC00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6F521E3E" w14:textId="77777777">
        <w:trPr>
          <w:gridAfter w:val="1"/>
          <w:wAfter w:w="6" w:type="dxa"/>
          <w:cantSplit/>
          <w:trHeight w:val="81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7CAEED8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13.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F39A638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Klimatyzacja całopojazdowa</w:t>
            </w: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1AA6C56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Marka/typ klimatyzatorów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20B0FB6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D66853E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71128A57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2307F0" w:rsidRPr="00CC6E8F" w14:paraId="16BE00B0" w14:textId="77777777">
        <w:trPr>
          <w:gridAfter w:val="1"/>
          <w:wAfter w:w="6" w:type="dxa"/>
          <w:cantSplit/>
          <w:trHeight w:val="17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C5F2D6E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A5EA702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C39CD99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Liczba klimatyzatorów [szt.]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0912034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A8D388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4DA7AE30" w14:textId="77777777">
        <w:trPr>
          <w:gridAfter w:val="1"/>
          <w:wAfter w:w="6" w:type="dxa"/>
          <w:cantSplit/>
          <w:trHeight w:val="12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22D269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92E7A12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70DF11C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Moc chłodząca minimalna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CE7A095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D082CB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2EC49AC9" w14:textId="77777777">
        <w:trPr>
          <w:gridAfter w:val="1"/>
          <w:wAfter w:w="6" w:type="dxa"/>
          <w:cantSplit/>
          <w:trHeight w:val="13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4D23524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F4D676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7853655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Wydajność cieplna Q</w:t>
            </w: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vertAlign w:val="subscript"/>
              </w:rPr>
              <w:t>100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C823937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AD9C0C2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1A270804" w14:textId="77777777">
        <w:trPr>
          <w:gridAfter w:val="1"/>
          <w:wAfter w:w="6" w:type="dxa"/>
          <w:cantSplit/>
          <w:trHeight w:val="17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772CF5C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A89DB0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5A591BC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Czynnik chłodniczy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BD4B77C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A8FCFE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7F2C05B5" w14:textId="77777777">
        <w:trPr>
          <w:gridAfter w:val="1"/>
          <w:wAfter w:w="6" w:type="dxa"/>
          <w:cantSplit/>
          <w:trHeight w:val="192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66B3F0B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B5E6EAD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0C8A8FB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Ilość czynnika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D077FA0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3B7D9D1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31A2B96B" w14:textId="77777777">
        <w:trPr>
          <w:gridAfter w:val="1"/>
          <w:wAfter w:w="6" w:type="dxa"/>
          <w:cantSplit/>
          <w:trHeight w:val="301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6E3E857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14.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055278D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Dodatkowe urządzenie grzewcze.</w:t>
            </w: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DDB0CCF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7875112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D3DE8AB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2B13CCC0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2307F0" w:rsidRPr="00CC6E8F" w14:paraId="153B4584" w14:textId="77777777">
        <w:trPr>
          <w:gridAfter w:val="1"/>
          <w:wAfter w:w="6" w:type="dxa"/>
          <w:cantSplit/>
          <w:trHeight w:val="30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AB00547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DC7529A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2B8C7AB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5D0D046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6D2EF82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1ED7BE9C" w14:textId="77777777">
        <w:trPr>
          <w:gridAfter w:val="1"/>
          <w:wAfter w:w="6" w:type="dxa"/>
          <w:cantSplit/>
          <w:trHeight w:val="30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DE69306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1A31E41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9CC6B9E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2497B98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8173EFA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6A185D2B" w14:textId="77777777">
        <w:trPr>
          <w:gridAfter w:val="1"/>
          <w:wAfter w:w="6" w:type="dxa"/>
          <w:cantSplit/>
          <w:trHeight w:val="30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5B82C94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59315AA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6B2E3D0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Moc cieplna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7DA803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475E67E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1D59A8C4" w14:textId="77777777">
        <w:trPr>
          <w:gridAfter w:val="1"/>
          <w:wAfter w:w="6" w:type="dxa"/>
          <w:cantSplit/>
          <w:trHeight w:val="312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3BB1BF4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15.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C2C379A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Pokrywa dachowa sterowana elektrycznie</w:t>
            </w: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75E1897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FE22641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1E27DCE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0A6D476C" w14:textId="77777777" w:rsidR="002307F0" w:rsidRPr="00CC6E8F" w:rsidRDefault="002307F0" w:rsidP="00F05DB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2307F0" w:rsidRPr="00CC6E8F" w14:paraId="72ED54D2" w14:textId="77777777">
        <w:trPr>
          <w:gridAfter w:val="1"/>
          <w:wAfter w:w="6" w:type="dxa"/>
          <w:cantSplit/>
          <w:trHeight w:val="313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3AC3954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12001FD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3F922C5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7B7D3E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24A2EAD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142700EA" w14:textId="77777777">
        <w:trPr>
          <w:gridAfter w:val="1"/>
          <w:wAfter w:w="6" w:type="dxa"/>
          <w:cantSplit/>
          <w:trHeight w:val="312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5DC026A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4556C4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C28D755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5D9C067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DB7182C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51FEB984" w14:textId="77777777">
        <w:trPr>
          <w:gridAfter w:val="1"/>
          <w:wAfter w:w="6" w:type="dxa"/>
          <w:cantSplit/>
          <w:trHeight w:val="313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75ADBF0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3B4523E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7C3D603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Ilość </w:t>
            </w:r>
            <w:r w:rsidRPr="00CC6E8F">
              <w:rPr>
                <w:rFonts w:asciiTheme="majorHAnsi" w:eastAsia="Times New Roman" w:hAnsiTheme="majorHAnsi" w:cstheme="majorHAnsi"/>
                <w:sz w:val="18"/>
                <w:szCs w:val="18"/>
              </w:rPr>
              <w:t>(szt.)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EF6017E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EA3EE6D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76C756EC" w14:textId="77777777">
        <w:trPr>
          <w:gridAfter w:val="1"/>
          <w:wAfter w:w="6" w:type="dxa"/>
          <w:cantSplit/>
          <w:trHeight w:val="399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41FE8B3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16.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72EFC82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Wentylator wyciągowy przestrzeni pasażerskiej</w:t>
            </w:r>
          </w:p>
          <w:p w14:paraId="7099ED20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(o ile występuje)</w:t>
            </w: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C2AE606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4C768B1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1083973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5390C106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  <w:p w14:paraId="7349F19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2307F0" w:rsidRPr="00CC6E8F" w14:paraId="5A91B5F2" w14:textId="77777777">
        <w:trPr>
          <w:gridAfter w:val="1"/>
          <w:wAfter w:w="6" w:type="dxa"/>
          <w:cantSplit/>
          <w:trHeight w:val="399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85E86CE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D667C68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FBF6704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CDFD800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26E3FC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2A2522C0" w14:textId="77777777">
        <w:trPr>
          <w:gridAfter w:val="1"/>
          <w:wAfter w:w="6" w:type="dxa"/>
          <w:cantSplit/>
          <w:trHeight w:val="399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2FDDA0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FA262E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3BA5899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EE59D1A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9C8DF22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62D5838C" w14:textId="77777777">
        <w:trPr>
          <w:gridAfter w:val="1"/>
          <w:wAfter w:w="6" w:type="dxa"/>
          <w:cantSplit/>
          <w:trHeight w:val="399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DB2DBEA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1AB9AB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F5C32E2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Wydajność (m</w:t>
            </w: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vertAlign w:val="superscript"/>
              </w:rPr>
              <w:t>3</w:t>
            </w: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/min)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F18C2FE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3FD98A2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03B786AF" w14:textId="77777777">
        <w:trPr>
          <w:gridAfter w:val="1"/>
          <w:wAfter w:w="6" w:type="dxa"/>
          <w:cantSplit/>
          <w:trHeight w:val="399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424861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838562C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44EDCEF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Ilość </w:t>
            </w:r>
            <w:r w:rsidRPr="00CC6E8F">
              <w:rPr>
                <w:rFonts w:asciiTheme="majorHAnsi" w:eastAsia="Times New Roman" w:hAnsiTheme="majorHAnsi" w:cstheme="majorHAnsi"/>
                <w:sz w:val="18"/>
                <w:szCs w:val="18"/>
              </w:rPr>
              <w:t>(szt.)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07E758D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E704298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0CB36FDA" w14:textId="77777777">
        <w:trPr>
          <w:gridAfter w:val="1"/>
          <w:wAfter w:w="6" w:type="dxa"/>
          <w:cantSplit/>
          <w:trHeight w:val="291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B68ECD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17.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91188B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Drzwi zewnętrzne</w:t>
            </w: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96741F4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95A31B5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4319297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5CD1A0A4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  <w:p w14:paraId="710CA218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2307F0" w:rsidRPr="00CC6E8F" w14:paraId="44152AAA" w14:textId="77777777">
        <w:trPr>
          <w:gridAfter w:val="1"/>
          <w:wAfter w:w="6" w:type="dxa"/>
          <w:cantSplit/>
          <w:trHeight w:val="29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D6BEDB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64CE64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54ED5AD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C6837B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52E80E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2A2CA30D" w14:textId="77777777">
        <w:trPr>
          <w:gridAfter w:val="1"/>
          <w:wAfter w:w="6" w:type="dxa"/>
          <w:cantSplit/>
          <w:trHeight w:val="29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128D6D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C88E5B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609E0FF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409695B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81BB648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14D22A5C" w14:textId="77777777">
        <w:trPr>
          <w:gridAfter w:val="1"/>
          <w:wAfter w:w="6" w:type="dxa"/>
          <w:cantSplit/>
          <w:trHeight w:val="29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77FAB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DA4C3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7ABD9D7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 sterowania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6D0D57D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49AE1B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65DD0BB9" w14:textId="77777777">
        <w:trPr>
          <w:gridAfter w:val="1"/>
          <w:wAfter w:w="6" w:type="dxa"/>
          <w:cantSplit/>
          <w:trHeight w:val="29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AFCF15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A8334B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BC495D8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 działania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FB551E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A136A2D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53FCB91F" w14:textId="77777777">
        <w:trPr>
          <w:gridAfter w:val="1"/>
          <w:wAfter w:w="6" w:type="dxa"/>
          <w:trHeight w:val="992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C17AE11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18.</w:t>
            </w:r>
          </w:p>
        </w:tc>
        <w:tc>
          <w:tcPr>
            <w:tcW w:w="6096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7DB7A9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Pulpit kierowcy/deska rozdzielcza - marka i typ.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8FBC767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E1DA1AC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71D0027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2307F0" w:rsidRPr="00CC6E8F" w14:paraId="22139E0F" w14:textId="77777777">
        <w:trPr>
          <w:gridAfter w:val="1"/>
          <w:wAfter w:w="6" w:type="dxa"/>
          <w:trHeight w:val="612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2156C530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19.</w:t>
            </w:r>
          </w:p>
        </w:tc>
        <w:tc>
          <w:tcPr>
            <w:tcW w:w="60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D77DA2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Opony – marka i typ.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DFB765D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2F87E56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</w:tc>
      </w:tr>
    </w:tbl>
    <w:p w14:paraId="65A35FBE" w14:textId="77777777" w:rsidR="002307F0" w:rsidRPr="00CC6E8F" w:rsidRDefault="002307F0">
      <w:pPr>
        <w:ind w:hanging="2"/>
        <w:rPr>
          <w:rFonts w:asciiTheme="majorHAnsi" w:hAnsiTheme="majorHAnsi" w:cstheme="majorHAnsi"/>
        </w:rPr>
      </w:pPr>
    </w:p>
    <w:tbl>
      <w:tblPr>
        <w:tblStyle w:val="a1"/>
        <w:tblW w:w="10201" w:type="dxa"/>
        <w:tblInd w:w="-567" w:type="dxa"/>
        <w:tblLayout w:type="fixed"/>
        <w:tblLook w:val="0000" w:firstRow="0" w:lastRow="0" w:firstColumn="0" w:lastColumn="0" w:noHBand="0" w:noVBand="0"/>
      </w:tblPr>
      <w:tblGrid>
        <w:gridCol w:w="562"/>
        <w:gridCol w:w="1864"/>
        <w:gridCol w:w="4232"/>
        <w:gridCol w:w="1417"/>
        <w:gridCol w:w="2126"/>
      </w:tblGrid>
      <w:tr w:rsidR="002307F0" w:rsidRPr="00CC6E8F" w14:paraId="364C8C26" w14:textId="77777777">
        <w:trPr>
          <w:trHeight w:val="612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479CE200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lastRenderedPageBreak/>
              <w:t>20.</w:t>
            </w: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96FC01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System  centralnego smarowania - marka i typ.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34EA2A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AC3D1C3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45531CE7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  <w:p w14:paraId="2088AC7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2307F0" w:rsidRPr="00CC6E8F" w14:paraId="1CBAC850" w14:textId="77777777">
        <w:trPr>
          <w:cantSplit/>
          <w:trHeight w:val="555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1A95583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484255E9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33E6A4E3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325058C1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4F69B81B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21.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14:paraId="25C8D567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Urządzenia pokładowe</w:t>
            </w:r>
          </w:p>
        </w:tc>
        <w:tc>
          <w:tcPr>
            <w:tcW w:w="4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AF91FB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Komputer pokładowy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E80218C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493F01F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0A6F9D45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  <w:p w14:paraId="76F128E5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2307F0" w:rsidRPr="00CC6E8F" w14:paraId="621872CC" w14:textId="77777777">
        <w:trPr>
          <w:cantSplit/>
          <w:trHeight w:val="556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4A366ED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14:paraId="4BB05EF9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385E3C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Wyświetlacz wewnętrzny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583ED3A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130A436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07413A38" w14:textId="77777777">
        <w:trPr>
          <w:cantSplit/>
          <w:trHeight w:val="556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EF8EB60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14:paraId="0E6AB7F7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203C66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Tablice zewnętrzne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2B9DB57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F205A9E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4E607DB1" w14:textId="77777777">
        <w:trPr>
          <w:cantSplit/>
          <w:trHeight w:val="555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C632027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14:paraId="31D55FA5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C310EF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Kasowniki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36D926B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D96D46E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7C536D0F" w14:textId="77777777">
        <w:trPr>
          <w:cantSplit/>
          <w:trHeight w:val="556"/>
        </w:trPr>
        <w:tc>
          <w:tcPr>
            <w:tcW w:w="562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66C2C158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tcBorders>
              <w:left w:val="single" w:sz="4" w:space="0" w:color="000000"/>
            </w:tcBorders>
            <w:shd w:val="clear" w:color="auto" w:fill="FFFFFF"/>
          </w:tcPr>
          <w:p w14:paraId="58804933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850983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Rejestrator cyfrowy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6CAB438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97082B6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21A31FEE" w14:textId="77777777">
        <w:trPr>
          <w:cantSplit/>
          <w:trHeight w:val="556"/>
        </w:trPr>
        <w:tc>
          <w:tcPr>
            <w:tcW w:w="562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278BDCB3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tcBorders>
              <w:left w:val="single" w:sz="4" w:space="0" w:color="000000"/>
            </w:tcBorders>
            <w:shd w:val="clear" w:color="auto" w:fill="FFFFFF"/>
          </w:tcPr>
          <w:p w14:paraId="3B9E896F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0B28F6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System informacji pasażerskiej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32F43B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7451E2B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464918A0" w14:textId="77777777">
        <w:trPr>
          <w:cantSplit/>
          <w:trHeight w:val="556"/>
        </w:trPr>
        <w:tc>
          <w:tcPr>
            <w:tcW w:w="56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0A0CABCE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327B61C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821375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System zliczania pasażerów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A314DB1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07E3F24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2307F0" w:rsidRPr="00CC6E8F" w14:paraId="763CDFCA" w14:textId="77777777">
        <w:trPr>
          <w:cantSplit/>
          <w:trHeight w:val="627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7D429613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22.</w:t>
            </w: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E8462F1" w14:textId="77777777" w:rsidR="002307F0" w:rsidRPr="00CC6E8F" w:rsidRDefault="005264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Prostownik trakcyjny akumulatorów 12 V -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7D4A41F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3A91ABE" w14:textId="77777777" w:rsidR="002307F0" w:rsidRPr="00CC6E8F" w:rsidRDefault="0052649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C6E8F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3973D0ED" w14:textId="77777777" w:rsidR="002307F0" w:rsidRPr="00CC6E8F" w:rsidRDefault="002307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  <w:p w14:paraId="2B22EF23" w14:textId="77777777" w:rsidR="002307F0" w:rsidRPr="00CC6E8F" w:rsidRDefault="002307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</w:tbl>
    <w:p w14:paraId="18622C91" w14:textId="77777777" w:rsidR="002307F0" w:rsidRPr="00CC6E8F" w:rsidRDefault="002307F0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ind w:hanging="2"/>
        <w:jc w:val="both"/>
        <w:rPr>
          <w:rFonts w:asciiTheme="majorHAnsi" w:eastAsia="Times New Roman" w:hAnsiTheme="majorHAnsi" w:cstheme="majorHAnsi"/>
          <w:color w:val="000000"/>
        </w:rPr>
      </w:pPr>
    </w:p>
    <w:p w14:paraId="0954649C" w14:textId="77777777" w:rsidR="002307F0" w:rsidRPr="00CC6E8F" w:rsidRDefault="002307F0">
      <w:pPr>
        <w:ind w:hanging="2"/>
        <w:rPr>
          <w:rFonts w:asciiTheme="majorHAnsi" w:hAnsiTheme="majorHAnsi" w:cstheme="majorHAnsi"/>
        </w:rPr>
      </w:pPr>
    </w:p>
    <w:sectPr w:rsidR="002307F0" w:rsidRPr="00CC6E8F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09" w:right="1417" w:bottom="567" w:left="1417" w:header="708" w:footer="33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948AA0" w14:textId="77777777" w:rsidR="00526499" w:rsidRDefault="00526499">
      <w:pPr>
        <w:spacing w:after="0" w:line="240" w:lineRule="auto"/>
      </w:pPr>
      <w:r>
        <w:separator/>
      </w:r>
    </w:p>
  </w:endnote>
  <w:endnote w:type="continuationSeparator" w:id="0">
    <w:p w14:paraId="1B6701EA" w14:textId="77777777" w:rsidR="00526499" w:rsidRDefault="005264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8C08DA09-8BB5-4B1E-9A84-163FA978CA44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1BFF52DB-D64E-498F-BF18-6535BB39DAE4}"/>
    <w:embedBold r:id="rId3" w:fontKey="{E4EC1DA4-EE80-42F7-8264-4AF051BB75D0}"/>
    <w:embedItalic r:id="rId4" w:fontKey="{8815F160-CD04-42ED-B991-CF421F7DDAFB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1EDE06E8-F268-4018-906F-A180C573EF4B}"/>
    <w:embedItalic r:id="rId6" w:fontKey="{DDA18A39-5E31-4171-B692-E0906E2799D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025A20E4-8501-48B4-AA70-1B8586BA68E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0F8BED" w14:textId="77777777" w:rsidR="002307F0" w:rsidRDefault="002307F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hanging="2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41366A" w14:textId="77777777" w:rsidR="002307F0" w:rsidRDefault="00526499">
    <w:pPr>
      <w:pBdr>
        <w:top w:val="nil"/>
        <w:left w:val="nil"/>
        <w:bottom w:val="nil"/>
        <w:right w:val="nil"/>
        <w:between w:val="nil"/>
      </w:pBdr>
      <w:spacing w:after="0" w:line="240" w:lineRule="auto"/>
      <w:jc w:val="right"/>
      <w:rPr>
        <w:rFonts w:ascii="Times New Roman" w:eastAsia="Times New Roman" w:hAnsi="Times New Roman" w:cs="Times New Roman"/>
        <w:color w:val="000000"/>
      </w:rPr>
    </w:pPr>
    <w:r>
      <w:rPr>
        <w:rFonts w:ascii="Times New Roman" w:eastAsia="Times New Roman" w:hAnsi="Times New Roman" w:cs="Times New Roman"/>
        <w:color w:val="000000"/>
        <w:sz w:val="14"/>
        <w:szCs w:val="14"/>
      </w:rPr>
      <w:t xml:space="preserve">Strona </w: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begin"/>
    </w:r>
    <w:r>
      <w:rPr>
        <w:rFonts w:ascii="Times New Roman" w:eastAsia="Times New Roman" w:hAnsi="Times New Roman" w:cs="Times New Roman"/>
        <w:color w:val="000000"/>
        <w:sz w:val="14"/>
        <w:szCs w:val="14"/>
      </w:rPr>
      <w:instrText>PAGE</w:instrTex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separate"/>
    </w:r>
    <w:r>
      <w:rPr>
        <w:rFonts w:ascii="Times New Roman" w:eastAsia="Times New Roman" w:hAnsi="Times New Roman" w:cs="Times New Roman"/>
        <w:noProof/>
        <w:color w:val="000000"/>
        <w:sz w:val="14"/>
        <w:szCs w:val="14"/>
      </w:rPr>
      <w:t>1</w: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end"/>
    </w:r>
    <w:r>
      <w:rPr>
        <w:rFonts w:ascii="Times New Roman" w:eastAsia="Times New Roman" w:hAnsi="Times New Roman" w:cs="Times New Roman"/>
        <w:color w:val="000000"/>
        <w:sz w:val="14"/>
        <w:szCs w:val="14"/>
      </w:rPr>
      <w:t xml:space="preserve"> </w:t>
    </w:r>
    <w:r>
      <w:rPr>
        <w:rFonts w:ascii="Times New Roman" w:eastAsia="Times New Roman" w:hAnsi="Times New Roman" w:cs="Times New Roman"/>
        <w:color w:val="000000"/>
        <w:sz w:val="14"/>
        <w:szCs w:val="14"/>
      </w:rPr>
      <w:t xml:space="preserve">z </w: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begin"/>
    </w:r>
    <w:r>
      <w:rPr>
        <w:rFonts w:ascii="Times New Roman" w:eastAsia="Times New Roman" w:hAnsi="Times New Roman" w:cs="Times New Roman"/>
        <w:color w:val="000000"/>
        <w:sz w:val="14"/>
        <w:szCs w:val="14"/>
      </w:rPr>
      <w:instrText>NUMPAGES</w:instrTex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separate"/>
    </w:r>
    <w:r>
      <w:rPr>
        <w:rFonts w:ascii="Times New Roman" w:eastAsia="Times New Roman" w:hAnsi="Times New Roman" w:cs="Times New Roman"/>
        <w:noProof/>
        <w:color w:val="000000"/>
        <w:sz w:val="14"/>
        <w:szCs w:val="14"/>
      </w:rPr>
      <w:t>2</w: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813CB9" w14:textId="77777777" w:rsidR="002307F0" w:rsidRDefault="002307F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391497" w14:textId="77777777" w:rsidR="00526499" w:rsidRDefault="00526499">
      <w:pPr>
        <w:spacing w:after="0" w:line="240" w:lineRule="auto"/>
      </w:pPr>
      <w:r>
        <w:separator/>
      </w:r>
    </w:p>
  </w:footnote>
  <w:footnote w:type="continuationSeparator" w:id="0">
    <w:p w14:paraId="4AD6683B" w14:textId="77777777" w:rsidR="00526499" w:rsidRDefault="005264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561F60" w14:textId="77777777" w:rsidR="002307F0" w:rsidRDefault="002307F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hanging="2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13CC01" w14:textId="77777777" w:rsidR="002307F0" w:rsidRDefault="00526499">
    <w:pPr>
      <w:widowControl w:val="0"/>
      <w:pBdr>
        <w:top w:val="nil"/>
        <w:left w:val="nil"/>
        <w:bottom w:val="nil"/>
        <w:right w:val="nil"/>
        <w:between w:val="nil"/>
      </w:pBdr>
      <w:spacing w:before="120" w:after="0" w:line="288" w:lineRule="auto"/>
      <w:ind w:hanging="2"/>
      <w:jc w:val="right"/>
      <w:rPr>
        <w:rFonts w:ascii="Times New Roman" w:eastAsia="Times New Roman" w:hAnsi="Times New Roman" w:cs="Times New Roman"/>
        <w:b/>
        <w:color w:val="000000"/>
        <w:sz w:val="18"/>
        <w:szCs w:val="18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6C15F218" wp14:editId="20F57A02">
          <wp:simplePos x="0" y="0"/>
          <wp:positionH relativeFrom="column">
            <wp:posOffset>4507864</wp:posOffset>
          </wp:positionH>
          <wp:positionV relativeFrom="paragraph">
            <wp:posOffset>-304799</wp:posOffset>
          </wp:positionV>
          <wp:extent cx="1252855" cy="521970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52855" cy="52197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F85EF9E" w14:textId="581C8AE5" w:rsidR="002307F0" w:rsidRDefault="00526499">
    <w:pPr>
      <w:widowControl w:val="0"/>
      <w:pBdr>
        <w:top w:val="nil"/>
        <w:left w:val="nil"/>
        <w:bottom w:val="nil"/>
        <w:right w:val="nil"/>
        <w:between w:val="nil"/>
      </w:pBdr>
      <w:spacing w:before="120" w:after="0" w:line="288" w:lineRule="auto"/>
      <w:ind w:hanging="2"/>
      <w:jc w:val="right"/>
      <w:rPr>
        <w:color w:val="000000"/>
      </w:rPr>
    </w:pPr>
    <w:r>
      <w:rPr>
        <w:rFonts w:ascii="Times New Roman" w:eastAsia="Times New Roman" w:hAnsi="Times New Roman" w:cs="Times New Roman"/>
        <w:b/>
        <w:color w:val="000000"/>
        <w:sz w:val="18"/>
        <w:szCs w:val="18"/>
      </w:rPr>
      <w:t xml:space="preserve"> </w:t>
    </w:r>
    <w:r>
      <w:rPr>
        <w:rFonts w:ascii="Times New Roman" w:eastAsia="Times New Roman" w:hAnsi="Times New Roman" w:cs="Times New Roman"/>
        <w:b/>
        <w:color w:val="000000"/>
        <w:sz w:val="18"/>
        <w:szCs w:val="18"/>
      </w:rPr>
      <w:t>Załącznik nr 13 a do SWZ</w:t>
    </w:r>
  </w:p>
  <w:p w14:paraId="00467584" w14:textId="77777777" w:rsidR="002307F0" w:rsidRDefault="002307F0">
    <w:pPr>
      <w:pBdr>
        <w:top w:val="nil"/>
        <w:left w:val="nil"/>
        <w:bottom w:val="nil"/>
        <w:right w:val="nil"/>
        <w:between w:val="nil"/>
      </w:pBdr>
      <w:spacing w:after="0" w:line="240" w:lineRule="auto"/>
      <w:ind w:hanging="2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620999" w14:textId="77777777" w:rsidR="002307F0" w:rsidRDefault="002307F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hanging="2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30043BF"/>
    <w:multiLevelType w:val="multilevel"/>
    <w:tmpl w:val="7388C314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  <w:sz w:val="20"/>
        <w:szCs w:val="20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" w15:restartNumberingAfterBreak="0">
    <w:nsid w:val="637C5667"/>
    <w:multiLevelType w:val="multilevel"/>
    <w:tmpl w:val="D81A0D0A"/>
    <w:lvl w:ilvl="0">
      <w:start w:val="1"/>
      <w:numFmt w:val="decimal"/>
      <w:lvlText w:val="%1)"/>
      <w:lvlJc w:val="left"/>
      <w:pPr>
        <w:ind w:left="994" w:hanging="360"/>
      </w:pPr>
      <w:rPr>
        <w:rFonts w:ascii="Times New Roman" w:eastAsia="Times New Roman" w:hAnsi="Times New Roman" w:cs="Times New Roman"/>
        <w:sz w:val="18"/>
        <w:szCs w:val="18"/>
        <w:vertAlign w:val="baseline"/>
      </w:rPr>
    </w:lvl>
    <w:lvl w:ilvl="1">
      <w:start w:val="1"/>
      <w:numFmt w:val="lowerLetter"/>
      <w:lvlText w:val="%2."/>
      <w:lvlJc w:val="left"/>
      <w:pPr>
        <w:ind w:left="1714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434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154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874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594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314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034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754" w:hanging="180"/>
      </w:pPr>
      <w:rPr>
        <w:vertAlign w:val="baseline"/>
      </w:rPr>
    </w:lvl>
  </w:abstractNum>
  <w:abstractNum w:abstractNumId="2" w15:restartNumberingAfterBreak="0">
    <w:nsid w:val="6C600064"/>
    <w:multiLevelType w:val="multilevel"/>
    <w:tmpl w:val="38DCAEC2"/>
    <w:lvl w:ilvl="0">
      <w:start w:val="1"/>
      <w:numFmt w:val="decimal"/>
      <w:lvlText w:val="%1)"/>
      <w:lvlJc w:val="left"/>
      <w:pPr>
        <w:ind w:left="720" w:hanging="360"/>
      </w:pPr>
      <w:rPr>
        <w:rFonts w:ascii="Tahoma" w:eastAsia="Tahoma" w:hAnsi="Tahoma" w:cs="Tahoma"/>
        <w:sz w:val="18"/>
        <w:szCs w:val="18"/>
        <w:vertAlign w:val="baseline"/>
      </w:rPr>
    </w:lvl>
    <w:lvl w:ilvl="1">
      <w:start w:val="1"/>
      <w:numFmt w:val="lowerLetter"/>
      <w:lvlText w:val="%2)"/>
      <w:lvlJc w:val="left"/>
      <w:pPr>
        <w:ind w:left="360" w:hanging="360"/>
      </w:pPr>
      <w:rPr>
        <w:rFonts w:ascii="Times New Roman" w:eastAsia="Times New Roman" w:hAnsi="Times New Roman" w:cs="Times New Roman"/>
        <w:sz w:val="20"/>
        <w:szCs w:val="20"/>
        <w:vertAlign w:val="baseline"/>
      </w:rPr>
    </w:lvl>
    <w:lvl w:ilvl="2">
      <w:start w:val="1"/>
      <w:numFmt w:val="decimal"/>
      <w:lvlText w:val="%3)"/>
      <w:lvlJc w:val="left"/>
      <w:pPr>
        <w:ind w:left="1440" w:hanging="360"/>
      </w:pPr>
      <w:rPr>
        <w:vertAlign w:val="baseline"/>
      </w:rPr>
    </w:lvl>
    <w:lvl w:ilvl="3">
      <w:start w:val="1"/>
      <w:numFmt w:val="decimal"/>
      <w:lvlText w:val="%4)"/>
      <w:lvlJc w:val="left"/>
      <w:pPr>
        <w:ind w:left="1800" w:hanging="360"/>
      </w:pPr>
      <w:rPr>
        <w:vertAlign w:val="baseline"/>
      </w:rPr>
    </w:lvl>
    <w:lvl w:ilvl="4">
      <w:start w:val="1"/>
      <w:numFmt w:val="decimal"/>
      <w:lvlText w:val="%5)"/>
      <w:lvlJc w:val="left"/>
      <w:pPr>
        <w:ind w:left="2160" w:hanging="360"/>
      </w:pPr>
      <w:rPr>
        <w:vertAlign w:val="baseline"/>
      </w:rPr>
    </w:lvl>
    <w:lvl w:ilvl="5">
      <w:start w:val="1"/>
      <w:numFmt w:val="decimal"/>
      <w:lvlText w:val="%6)"/>
      <w:lvlJc w:val="left"/>
      <w:pPr>
        <w:ind w:left="2520" w:hanging="360"/>
      </w:pPr>
      <w:rPr>
        <w:vertAlign w:val="baseline"/>
      </w:rPr>
    </w:lvl>
    <w:lvl w:ilvl="6">
      <w:start w:val="1"/>
      <w:numFmt w:val="decimal"/>
      <w:lvlText w:val="%7)"/>
      <w:lvlJc w:val="left"/>
      <w:pPr>
        <w:ind w:left="2880" w:hanging="360"/>
      </w:pPr>
      <w:rPr>
        <w:vertAlign w:val="baseline"/>
      </w:rPr>
    </w:lvl>
    <w:lvl w:ilvl="7">
      <w:start w:val="1"/>
      <w:numFmt w:val="decimal"/>
      <w:lvlText w:val="%8)"/>
      <w:lvlJc w:val="left"/>
      <w:pPr>
        <w:ind w:left="3240" w:hanging="360"/>
      </w:pPr>
      <w:rPr>
        <w:vertAlign w:val="baseline"/>
      </w:rPr>
    </w:lvl>
    <w:lvl w:ilvl="8">
      <w:start w:val="1"/>
      <w:numFmt w:val="decimal"/>
      <w:lvlText w:val="%9)"/>
      <w:lvlJc w:val="left"/>
      <w:pPr>
        <w:ind w:left="3600" w:hanging="360"/>
      </w:pPr>
      <w:rPr>
        <w:vertAlign w:val="baseline"/>
      </w:rPr>
    </w:lvl>
  </w:abstractNum>
  <w:num w:numId="1" w16cid:durableId="1339625181">
    <w:abstractNumId w:val="1"/>
  </w:num>
  <w:num w:numId="2" w16cid:durableId="1918706537">
    <w:abstractNumId w:val="2"/>
  </w:num>
  <w:num w:numId="3" w16cid:durableId="13977765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07F0"/>
    <w:rsid w:val="002307F0"/>
    <w:rsid w:val="00260D6C"/>
    <w:rsid w:val="00526499"/>
    <w:rsid w:val="009021F5"/>
    <w:rsid w:val="00CC6E8F"/>
    <w:rsid w:val="00D3180F"/>
    <w:rsid w:val="00F05DB7"/>
    <w:rsid w:val="00FB57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995B2E"/>
  <w15:docId w15:val="{794B4C79-D8C6-40A7-9A27-8AE0C1039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1207</Words>
  <Characters>7242</Characters>
  <Application>Microsoft Office Word</Application>
  <DocSecurity>0</DocSecurity>
  <Lines>60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Kinia i Przemo</cp:lastModifiedBy>
  <cp:revision>4</cp:revision>
  <dcterms:created xsi:type="dcterms:W3CDTF">2025-01-10T13:49:00Z</dcterms:created>
  <dcterms:modified xsi:type="dcterms:W3CDTF">2025-01-18T21:22:00Z</dcterms:modified>
</cp:coreProperties>
</file>