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retekstu"/>
        <w:jc w:val="right"/>
        <w:rPr>
          <w:sz w:val="20"/>
        </w:rPr>
      </w:pPr>
      <w:r>
        <w:rPr>
          <w:sz w:val="20"/>
        </w:rPr>
        <w:t>Załącznik nr 1a do SWZ</w:t>
      </w:r>
    </w:p>
    <w:p>
      <w:pPr>
        <w:pStyle w:val="Tretekstu"/>
        <w:jc w:val="right"/>
        <w:rPr>
          <w:sz w:val="20"/>
        </w:rPr>
      </w:pPr>
      <w:r>
        <w:rPr>
          <w:sz w:val="20"/>
        </w:rPr>
      </w:r>
    </w:p>
    <w:p>
      <w:pPr>
        <w:pStyle w:val="Tretekstu"/>
        <w:jc w:val="center"/>
        <w:rPr>
          <w:sz w:val="20"/>
        </w:rPr>
      </w:pPr>
      <w:r>
        <w:rPr>
          <w:b/>
          <w:bCs/>
          <w:sz w:val="20"/>
          <w:u w:val="single"/>
        </w:rPr>
        <w:t>FORMULARZ CENOWY</w:t>
      </w:r>
    </w:p>
    <w:p>
      <w:pPr>
        <w:pStyle w:val="Normal"/>
        <w:spacing w:before="60" w:after="0"/>
        <w:jc w:val="both"/>
        <w:rPr>
          <w:sz w:val="20"/>
        </w:rPr>
      </w:pPr>
      <w:r>
        <w:rPr>
          <w:color w:val="000000"/>
          <w:sz w:val="20"/>
        </w:rPr>
        <w:t xml:space="preserve">Składające ofertę w postępowaniu o zamówienie publiczne prowadzonym w trybie podstawowym na: </w:t>
      </w:r>
      <w:r>
        <w:rPr>
          <w:b/>
          <w:bCs/>
          <w:color w:val="000000"/>
          <w:sz w:val="20"/>
        </w:rPr>
        <w:t>D</w:t>
      </w:r>
      <w:r>
        <w:rPr>
          <w:b/>
          <w:bCs/>
          <w:sz w:val="20"/>
          <w:lang w:val="en-PL"/>
        </w:rPr>
        <w:t>ostawa oprogramowania i sprzętu komputerowego wraz  z usługą wdrożenia</w:t>
      </w:r>
      <w:r>
        <w:rPr>
          <w:rFonts w:eastAsia="Lucida Sans Unicode"/>
          <w:b/>
          <w:color w:val="000000"/>
          <w:kern w:val="2"/>
          <w:sz w:val="20"/>
          <w:lang w:bidi="hi-IN"/>
        </w:rPr>
        <w:t xml:space="preserve"> </w:t>
      </w:r>
      <w:r>
        <w:rPr>
          <w:rFonts w:eastAsia="Lucida Sans Unicode"/>
          <w:color w:val="000000"/>
          <w:kern w:val="2"/>
          <w:sz w:val="20"/>
          <w:lang w:bidi="hi-IN"/>
        </w:rPr>
        <w:t>poniżej przedstawiam formularz cenowy:</w:t>
      </w:r>
    </w:p>
    <w:tbl>
      <w:tblPr>
        <w:tblW w:w="9771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95"/>
        <w:gridCol w:w="4316"/>
        <w:gridCol w:w="807"/>
        <w:gridCol w:w="1439"/>
        <w:gridCol w:w="998"/>
        <w:gridCol w:w="27"/>
        <w:gridCol w:w="1688"/>
      </w:tblGrid>
      <w:tr>
        <w:trPr>
          <w:trHeight w:val="1040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L</w:t>
            </w:r>
            <w:bookmarkStart w:id="0" w:name="RANGE!B3"/>
            <w:r>
              <w:rPr>
                <w:b/>
                <w:bCs/>
                <w:color w:val="000000"/>
                <w:sz w:val="20"/>
              </w:rPr>
              <w:t>p.</w:t>
            </w:r>
            <w:bookmarkEnd w:id="0"/>
          </w:p>
        </w:tc>
        <w:tc>
          <w:tcPr>
            <w:tcW w:w="43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Przedmiot zamówienia:</w:t>
            </w: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Ilość</w:t>
            </w:r>
          </w:p>
        </w:tc>
        <w:tc>
          <w:tcPr>
            <w:tcW w:w="14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Cena jednostkowa netto w zł</w:t>
            </w:r>
          </w:p>
        </w:tc>
        <w:tc>
          <w:tcPr>
            <w:tcW w:w="9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Stawka podatku VAT w %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Wartość brutto w zł (poz. 3 x poz. 4 + VAT)</w:t>
            </w:r>
          </w:p>
        </w:tc>
      </w:tr>
      <w:tr>
        <w:trPr>
          <w:trHeight w:val="340" w:hRule="atLeast"/>
        </w:trPr>
        <w:tc>
          <w:tcPr>
            <w:tcW w:w="4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4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99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71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</w:t>
            </w:r>
          </w:p>
        </w:tc>
      </w:tr>
      <w:tr>
        <w:trPr>
          <w:trHeight w:val="1040" w:hRule="atLeast"/>
        </w:trPr>
        <w:tc>
          <w:tcPr>
            <w:tcW w:w="495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Program do zarządzania i monitorowania komputerami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Oprogramowanie………………..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99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1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       </w:t>
            </w:r>
          </w:p>
        </w:tc>
      </w:tr>
      <w:tr>
        <w:trPr>
          <w:trHeight w:val="1040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31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System kontroli dostępu do sieci (NAC)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Model ………………….</w:t>
            </w:r>
          </w:p>
        </w:tc>
        <w:tc>
          <w:tcPr>
            <w:tcW w:w="807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3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99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1022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System backupu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Model ………………….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99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1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1038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Zarządzalny przełącznik sieciowy bez PoE (TYP 1)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Model ………………….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99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</w:r>
          </w:p>
        </w:tc>
        <w:tc>
          <w:tcPr>
            <w:tcW w:w="171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1038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Zarządzalny przełącznik sieciowy z PoE (TYP 2)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Model ………………….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99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</w:r>
          </w:p>
        </w:tc>
        <w:tc>
          <w:tcPr>
            <w:tcW w:w="171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1038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Punkt dostępowy Wifi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Model ………………….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99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</w:r>
          </w:p>
        </w:tc>
        <w:tc>
          <w:tcPr>
            <w:tcW w:w="171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1038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Zasilacz UPS dla stacji komputerowych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Model ………………….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99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</w:r>
          </w:p>
        </w:tc>
        <w:tc>
          <w:tcPr>
            <w:tcW w:w="171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1038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Zasilacz UPS dla serwera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Model ………………….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99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</w:r>
          </w:p>
        </w:tc>
        <w:tc>
          <w:tcPr>
            <w:tcW w:w="171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1038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Urządzenie UTM (TYP 1)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Model ………………….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99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</w:r>
          </w:p>
        </w:tc>
        <w:tc>
          <w:tcPr>
            <w:tcW w:w="171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1038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Urządzenie UTM (TYP 2)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Model ………………….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99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</w:r>
          </w:p>
        </w:tc>
        <w:tc>
          <w:tcPr>
            <w:tcW w:w="171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1038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Platforma szkoleniowa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Model ………………….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99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</w:r>
          </w:p>
        </w:tc>
        <w:tc>
          <w:tcPr>
            <w:tcW w:w="171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1038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Specjalistyczne szkolenia z zakresu cyberbezpieczeństwa IT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99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</w:r>
          </w:p>
        </w:tc>
        <w:tc>
          <w:tcPr>
            <w:tcW w:w="171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340" w:hRule="atLeast"/>
        </w:trPr>
        <w:tc>
          <w:tcPr>
            <w:tcW w:w="5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SUMA (poz. 1-11):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X</w:t>
            </w:r>
          </w:p>
        </w:tc>
        <w:tc>
          <w:tcPr>
            <w:tcW w:w="1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X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    ……………</w:t>
            </w:r>
            <w:r>
              <w:rPr>
                <w:color w:val="000000"/>
                <w:sz w:val="20"/>
              </w:rPr>
              <w:t xml:space="preserve">. </w:t>
            </w:r>
          </w:p>
        </w:tc>
      </w:tr>
    </w:tbl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spacing w:before="60" w:after="0"/>
        <w:jc w:val="both"/>
        <w:rPr>
          <w:color w:val="000000"/>
          <w:sz w:val="20"/>
        </w:rPr>
      </w:pPr>
      <w:r>
        <w:rPr>
          <w:color w:val="000000"/>
          <w:sz w:val="20"/>
        </w:rPr>
        <w:t>Cena oferty obejmuje całkowity koszty wykonania zamówienia, w tym również wszystkie koszty towarzyszące wykonaniu, o którym mowa w Opisie Przedmiotu Zamówienia oraz we Wzorze umowy.</w:t>
      </w:r>
    </w:p>
    <w:sectPr>
      <w:headerReference w:type="default" r:id="rId2"/>
      <w:type w:val="nextPage"/>
      <w:pgSz w:w="11906" w:h="16838"/>
      <w:pgMar w:left="1417" w:right="739" w:gutter="0" w:header="1417" w:top="3080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>
        <w:b/>
        <w:b/>
        <w:i/>
        <w:i/>
      </w:rPr>
    </w:pPr>
    <w:r>
      <w:rPr>
        <w:b/>
        <w:i/>
      </w:rPr>
      <w:t>ZPP.271.2.</w:t>
    </w:r>
    <w:r>
      <w:rPr>
        <w:b/>
        <w:i/>
        <w:szCs w:val="24"/>
        <w:lang w:val="en-PL" w:eastAsia="en-GB"/>
      </w:rPr>
      <w:t>2</w:t>
    </w:r>
    <w:r>
      <w:rPr>
        <w:b/>
        <w:i/>
      </w:rPr>
      <w:t>.2025  Specyfikacja Warunków Zamówienia</w:t>
    </w:r>
  </w:p>
  <w:p>
    <w:pPr>
      <w:pStyle w:val="ListParagraph"/>
      <w:ind w:left="284" w:hanging="284"/>
      <w:jc w:val="center"/>
      <w:rPr>
        <w:szCs w:val="24"/>
      </w:rPr>
    </w:pPr>
    <w:r>
      <w:rPr>
        <w:b/>
        <w:bCs/>
        <w:i/>
        <w:iCs/>
        <w:szCs w:val="24"/>
        <w:lang w:val="en-PL"/>
      </w:rPr>
      <w:t>Dostawa oprogramowania i sprzętu komputerowego wraz  z usługą wdrożenia</w:t>
    </w:r>
  </w:p>
  <w:p>
    <w:pPr>
      <w:pStyle w:val="ListParagraph"/>
      <w:ind w:left="284" w:hanging="284"/>
      <w:jc w:val="center"/>
      <w:rPr>
        <w:b/>
        <w:b/>
        <w:bCs/>
        <w:i/>
        <w:i/>
        <w:iCs/>
        <w:lang w:val="en-PL"/>
      </w:rPr>
    </w:pPr>
    <w:r>
      <w:rPr>
        <w:b/>
        <w:bCs/>
        <w:i/>
        <w:iCs/>
        <w:lang w:val="en-PL"/>
      </w:rPr>
      <w:drawing>
        <wp:anchor behindDoc="0" distT="0" distB="0" distL="0" distR="0" simplePos="0" locked="0" layoutInCell="0" allowOverlap="1" relativeHeight="3">
          <wp:simplePos x="0" y="0"/>
          <wp:positionH relativeFrom="column">
            <wp:posOffset>-205105</wp:posOffset>
          </wp:positionH>
          <wp:positionV relativeFrom="paragraph">
            <wp:posOffset>69215</wp:posOffset>
          </wp:positionV>
          <wp:extent cx="5942965" cy="621030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42965" cy="621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istParagraph"/>
      <w:ind w:left="284" w:hanging="284"/>
      <w:jc w:val="center"/>
      <w:rPr>
        <w:b/>
        <w:b/>
        <w:bCs/>
        <w:i/>
        <w:i/>
        <w:iCs/>
        <w:lang w:val="en-PL"/>
      </w:rPr>
    </w:pPr>
    <w:r>
      <w:rPr>
        <w:b/>
        <w:bCs/>
        <w:i/>
        <w:iCs/>
        <w:lang w:val="en-PL"/>
      </w:rPr>
    </w:r>
  </w:p>
  <w:p>
    <w:pPr>
      <w:pStyle w:val="ListParagraph"/>
      <w:ind w:left="284" w:hanging="284"/>
      <w:jc w:val="center"/>
      <w:rPr>
        <w:b/>
        <w:b/>
        <w:bCs/>
        <w:i/>
        <w:i/>
        <w:iCs/>
        <w:lang w:val="en-PL"/>
      </w:rPr>
    </w:pPr>
    <w:r>
      <w:rPr>
        <w:b/>
        <w:bCs/>
        <w:i/>
        <w:iCs/>
        <w:lang w:val="en-PL"/>
      </w:rPr>
    </w:r>
  </w:p>
</w:hdr>
</file>

<file path=word/settings.xml><?xml version="1.0" encoding="utf-8"?>
<w:settings xmlns:w="http://schemas.openxmlformats.org/wordprocessingml/2006/main">
  <w:zoom w:percent="15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03ce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pl-PL" w:val="pl-PL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 w:customStyle="1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Gwka">
    <w:name w:val="Header"/>
    <w:basedOn w:val="Gwkaistopka"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LibreOffice/7.4.1.2$Windows_X86_64 LibreOffice_project/3c58a8f3a960df8bc8fd77b461821e42c061c5f0</Application>
  <AppVersion>15.0000</AppVersion>
  <Pages>2</Pages>
  <Words>230</Words>
  <Characters>1318</Characters>
  <CharactersWithSpaces>1485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2025-03-04T11:49:00Z</dcterms:created>
  <dc:creator>xy</dc:creator>
  <dc:description/>
  <dc:language>pl-PL</dc:language>
  <cp:lastModifiedBy>Marcin Sanner</cp:lastModifiedBy>
  <dcterms:modified xsi:type="dcterms:W3CDTF">2025-03-04T11:49:00Z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